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C91321" w:rsidRPr="00031EB2" w14:paraId="32551265" w14:textId="77777777" w:rsidTr="00E36DDD">
        <w:trPr>
          <w:jc w:val="right"/>
        </w:trPr>
        <w:tc>
          <w:tcPr>
            <w:tcW w:w="2977" w:type="dxa"/>
          </w:tcPr>
          <w:p w14:paraId="43B92F36" w14:textId="77777777" w:rsidR="00C91321" w:rsidRPr="00031EB2" w:rsidRDefault="00C91321" w:rsidP="004F0290">
            <w:pPr>
              <w:widowControl w:val="0"/>
              <w:ind w:left="460" w:right="-456"/>
            </w:pPr>
            <w:bookmarkStart w:id="0" w:name="_Hlk191034427"/>
            <w:r>
              <w:rPr>
                <w:bCs/>
              </w:rPr>
              <w:br w:type="page"/>
            </w:r>
            <w:r w:rsidRPr="00031EB2">
              <w:br w:type="page"/>
            </w:r>
            <w:r w:rsidRPr="00031EB2">
              <w:br w:type="page"/>
            </w:r>
            <w:r w:rsidRPr="00031EB2">
              <w:br w:type="page"/>
            </w:r>
            <w:r w:rsidRPr="00031EB2">
              <w:br w:type="page"/>
            </w:r>
            <w:r w:rsidRPr="00031EB2">
              <w:br w:type="page"/>
              <w:t>Konkurso sąlygų aprašo</w:t>
            </w:r>
          </w:p>
        </w:tc>
      </w:tr>
      <w:tr w:rsidR="00C91321" w:rsidRPr="00031EB2" w14:paraId="5A535D66" w14:textId="77777777" w:rsidTr="00E36DDD">
        <w:trPr>
          <w:jc w:val="right"/>
        </w:trPr>
        <w:tc>
          <w:tcPr>
            <w:tcW w:w="2977" w:type="dxa"/>
          </w:tcPr>
          <w:p w14:paraId="04AF7620" w14:textId="77777777" w:rsidR="00C91321" w:rsidRPr="00031EB2" w:rsidRDefault="00C91321" w:rsidP="004F0290">
            <w:pPr>
              <w:widowControl w:val="0"/>
              <w:ind w:left="460" w:right="-456"/>
            </w:pPr>
            <w:r w:rsidRPr="00031EB2">
              <w:t>1 priedas</w:t>
            </w:r>
          </w:p>
        </w:tc>
      </w:tr>
      <w:bookmarkEnd w:id="0"/>
    </w:tbl>
    <w:p w14:paraId="4B32FF99" w14:textId="77777777" w:rsidR="00C91321" w:rsidRDefault="00C91321" w:rsidP="004F0290">
      <w:pPr>
        <w:ind w:right="-456"/>
        <w:jc w:val="center"/>
        <w:rPr>
          <w:sz w:val="18"/>
          <w:szCs w:val="18"/>
        </w:rPr>
      </w:pPr>
    </w:p>
    <w:p w14:paraId="7E847FD9" w14:textId="77777777" w:rsidR="00C91321" w:rsidRPr="002D2115" w:rsidRDefault="00C91321" w:rsidP="004F0290">
      <w:pPr>
        <w:ind w:right="-456"/>
        <w:jc w:val="center"/>
        <w:rPr>
          <w:sz w:val="18"/>
          <w:szCs w:val="18"/>
        </w:rPr>
      </w:pPr>
      <w:r w:rsidRPr="002D2115">
        <w:rPr>
          <w:sz w:val="18"/>
          <w:szCs w:val="18"/>
        </w:rPr>
        <w:t>(Tiekėjo pavadinimas)</w:t>
      </w:r>
    </w:p>
    <w:p w14:paraId="3C299DEB" w14:textId="77777777" w:rsidR="00C91321" w:rsidRPr="002D2115" w:rsidRDefault="00C91321" w:rsidP="004F0290">
      <w:pPr>
        <w:ind w:right="-456"/>
        <w:jc w:val="center"/>
        <w:rPr>
          <w:sz w:val="18"/>
          <w:szCs w:val="18"/>
        </w:rPr>
      </w:pPr>
      <w:r w:rsidRPr="002D2115">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9C2467" w14:textId="77777777" w:rsidR="00C91321" w:rsidRPr="00031EB2" w:rsidRDefault="00C91321" w:rsidP="004F0290">
      <w:pPr>
        <w:widowControl w:val="0"/>
        <w:tabs>
          <w:tab w:val="center" w:pos="2520"/>
        </w:tabs>
        <w:ind w:right="-456"/>
        <w:jc w:val="both"/>
        <w:rPr>
          <w:szCs w:val="22"/>
          <w:u w:val="single"/>
        </w:rPr>
      </w:pPr>
    </w:p>
    <w:p w14:paraId="382D49B4" w14:textId="77777777" w:rsidR="00C91321" w:rsidRPr="00031EB2" w:rsidRDefault="00C91321" w:rsidP="004F0290">
      <w:pPr>
        <w:widowControl w:val="0"/>
        <w:tabs>
          <w:tab w:val="center" w:pos="2520"/>
        </w:tabs>
        <w:ind w:right="-456"/>
        <w:jc w:val="both"/>
        <w:rPr>
          <w:szCs w:val="22"/>
          <w:u w:val="single"/>
        </w:rPr>
      </w:pPr>
      <w:r w:rsidRPr="00031EB2">
        <w:rPr>
          <w:szCs w:val="22"/>
          <w:u w:val="single"/>
        </w:rPr>
        <w:t>Klaipėdos miesto savivaldybės administracijai</w:t>
      </w:r>
    </w:p>
    <w:p w14:paraId="3C714067" w14:textId="77777777" w:rsidR="00C91321" w:rsidRPr="00031EB2" w:rsidRDefault="00C91321" w:rsidP="004F0290">
      <w:pPr>
        <w:widowControl w:val="0"/>
        <w:tabs>
          <w:tab w:val="center" w:pos="2520"/>
        </w:tabs>
        <w:ind w:right="-456"/>
        <w:jc w:val="both"/>
        <w:rPr>
          <w:sz w:val="20"/>
          <w:szCs w:val="20"/>
        </w:rPr>
      </w:pPr>
      <w:r w:rsidRPr="00031EB2">
        <w:rPr>
          <w:sz w:val="20"/>
          <w:szCs w:val="20"/>
        </w:rPr>
        <w:t xml:space="preserve"> (Adresatas (</w:t>
      </w:r>
      <w:r>
        <w:rPr>
          <w:sz w:val="20"/>
          <w:szCs w:val="20"/>
        </w:rPr>
        <w:t xml:space="preserve">centrinė </w:t>
      </w:r>
      <w:r w:rsidRPr="00031EB2">
        <w:rPr>
          <w:sz w:val="20"/>
          <w:szCs w:val="20"/>
        </w:rPr>
        <w:t>perkančioji organizacija))</w:t>
      </w:r>
    </w:p>
    <w:p w14:paraId="5FC08A3B" w14:textId="77777777" w:rsidR="00C91321" w:rsidRPr="00031EB2" w:rsidRDefault="00C91321" w:rsidP="00C91321">
      <w:pPr>
        <w:ind w:left="5400"/>
        <w:jc w:val="both"/>
      </w:pPr>
    </w:p>
    <w:p w14:paraId="7883D8F7" w14:textId="77777777" w:rsidR="00C91321" w:rsidRPr="00031EB2" w:rsidRDefault="00C91321" w:rsidP="00C91321">
      <w:pPr>
        <w:jc w:val="center"/>
        <w:rPr>
          <w:b/>
        </w:rPr>
      </w:pPr>
      <w:r w:rsidRPr="00031EB2">
        <w:rPr>
          <w:b/>
        </w:rPr>
        <w:t>PASIŪLYMAS</w:t>
      </w:r>
    </w:p>
    <w:p w14:paraId="75276C45" w14:textId="5AF278A9" w:rsidR="00C91321" w:rsidRPr="00031EB2" w:rsidRDefault="00C91321" w:rsidP="00C91321">
      <w:pPr>
        <w:autoSpaceDE w:val="0"/>
        <w:autoSpaceDN w:val="0"/>
        <w:adjustRightInd w:val="0"/>
        <w:jc w:val="center"/>
        <w:rPr>
          <w:b/>
        </w:rPr>
      </w:pPr>
      <w:r>
        <w:rPr>
          <w:rFonts w:eastAsia="TimesNewRomanPS-BoldMT"/>
          <w:b/>
          <w:bCs/>
        </w:rPr>
        <w:t xml:space="preserve">DIDŽIOSIOS SALĖS GARSO </w:t>
      </w:r>
      <w:r w:rsidRPr="00BC6544">
        <w:rPr>
          <w:rFonts w:eastAsia="TimesNewRomanPS-BoldMT"/>
          <w:b/>
          <w:bCs/>
        </w:rPr>
        <w:t>APARATŪROS</w:t>
      </w:r>
      <w:r w:rsidR="009A5CDD" w:rsidRPr="00BC6544">
        <w:rPr>
          <w:rFonts w:eastAsia="TimesNewRomanPS-BoldMT"/>
          <w:b/>
          <w:bCs/>
        </w:rPr>
        <w:t xml:space="preserve"> (SU SUDĖTINĖMIS DALIMIS)</w:t>
      </w:r>
      <w:r w:rsidRPr="00BC6544">
        <w:rPr>
          <w:rFonts w:eastAsia="TimesNewRomanPS-BoldMT"/>
          <w:b/>
          <w:bCs/>
        </w:rPr>
        <w:t xml:space="preserve"> </w:t>
      </w:r>
      <w:r w:rsidRPr="00BC6544">
        <w:rPr>
          <w:b/>
          <w:bCs/>
        </w:rPr>
        <w:t>PIRKIMUI</w:t>
      </w:r>
      <w:r w:rsidRPr="00040E45">
        <w:rPr>
          <w:b/>
          <w:bCs/>
        </w:rPr>
        <w:t xml:space="preserve"> </w:t>
      </w:r>
      <w:r w:rsidRPr="008177AA">
        <w:rPr>
          <w:b/>
        </w:rPr>
        <w:t xml:space="preserve">ATVIRO KONKURSO BŪDU </w:t>
      </w:r>
    </w:p>
    <w:p w14:paraId="04718CAE" w14:textId="77777777" w:rsidR="00C91321" w:rsidRPr="00031EB2" w:rsidRDefault="00C91321" w:rsidP="00C91321">
      <w:pPr>
        <w:shd w:val="clear" w:color="auto" w:fill="FFFFFF"/>
        <w:jc w:val="center"/>
        <w:rPr>
          <w:b/>
          <w:bCs/>
          <w:color w:val="000000"/>
        </w:rPr>
      </w:pPr>
      <w:r w:rsidRPr="00031EB2">
        <w:t>_____________</w:t>
      </w:r>
      <w:r w:rsidRPr="00031EB2">
        <w:rPr>
          <w:b/>
          <w:bCs/>
          <w:color w:val="000000"/>
        </w:rPr>
        <w:t xml:space="preserve"> </w:t>
      </w:r>
      <w:r w:rsidRPr="00031EB2">
        <w:t>Nr.______</w:t>
      </w:r>
    </w:p>
    <w:p w14:paraId="132E9B32" w14:textId="77777777" w:rsidR="00C91321" w:rsidRPr="00031EB2" w:rsidRDefault="00C91321" w:rsidP="00C91321">
      <w:pPr>
        <w:shd w:val="clear" w:color="auto" w:fill="FFFFFF"/>
        <w:ind w:left="2694" w:firstLine="4252"/>
        <w:rPr>
          <w:bCs/>
          <w:color w:val="000000"/>
          <w:sz w:val="20"/>
          <w:szCs w:val="20"/>
        </w:rPr>
      </w:pPr>
      <w:r w:rsidRPr="00031EB2">
        <w:rPr>
          <w:bCs/>
          <w:color w:val="000000"/>
          <w:sz w:val="20"/>
          <w:szCs w:val="20"/>
        </w:rPr>
        <w:t>(Data)</w:t>
      </w:r>
    </w:p>
    <w:p w14:paraId="7E04988A" w14:textId="77777777" w:rsidR="00C91321" w:rsidRPr="00031EB2" w:rsidRDefault="00C91321" w:rsidP="00C91321">
      <w:pPr>
        <w:shd w:val="clear" w:color="auto" w:fill="FFFFFF"/>
        <w:jc w:val="center"/>
        <w:rPr>
          <w:bCs/>
          <w:color w:val="000000"/>
        </w:rPr>
      </w:pPr>
      <w:r w:rsidRPr="00031EB2">
        <w:rPr>
          <w:bCs/>
          <w:color w:val="000000"/>
        </w:rPr>
        <w:t>_____________</w:t>
      </w:r>
    </w:p>
    <w:p w14:paraId="115CDC00" w14:textId="77777777" w:rsidR="00C91321" w:rsidRPr="00031EB2" w:rsidRDefault="00C91321" w:rsidP="00C91321">
      <w:pPr>
        <w:shd w:val="clear" w:color="auto" w:fill="FFFFFF"/>
        <w:jc w:val="center"/>
        <w:rPr>
          <w:bCs/>
          <w:color w:val="000000"/>
          <w:sz w:val="20"/>
          <w:szCs w:val="20"/>
        </w:rPr>
      </w:pPr>
      <w:r w:rsidRPr="00031EB2">
        <w:rPr>
          <w:bCs/>
          <w:color w:val="000000"/>
          <w:sz w:val="20"/>
          <w:szCs w:val="20"/>
        </w:rPr>
        <w:t>(Sudarymo vieta)</w:t>
      </w:r>
    </w:p>
    <w:p w14:paraId="327094D6" w14:textId="77777777" w:rsidR="00C91321" w:rsidRPr="00031EB2" w:rsidRDefault="00C91321" w:rsidP="00C91321">
      <w:pPr>
        <w:shd w:val="clear" w:color="auto" w:fill="FFFFFF"/>
        <w:jc w:val="center"/>
        <w:rPr>
          <w:bCs/>
          <w:color w:val="000000"/>
          <w:sz w:val="20"/>
          <w:szCs w:val="20"/>
        </w:rPr>
      </w:pP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7"/>
        <w:gridCol w:w="5528"/>
      </w:tblGrid>
      <w:tr w:rsidR="00C91321" w:rsidRPr="00031EB2" w14:paraId="7AF0143B" w14:textId="77777777" w:rsidTr="004F0290">
        <w:tc>
          <w:tcPr>
            <w:tcW w:w="3088" w:type="pct"/>
            <w:shd w:val="clear" w:color="auto" w:fill="F2F2F2" w:themeFill="background1" w:themeFillShade="F2"/>
          </w:tcPr>
          <w:p w14:paraId="240AAF5C" w14:textId="77777777" w:rsidR="00C91321" w:rsidRPr="00031EB2" w:rsidRDefault="00C91321" w:rsidP="00E36DDD">
            <w:pPr>
              <w:widowControl w:val="0"/>
              <w:jc w:val="both"/>
            </w:pPr>
            <w:r w:rsidRPr="00031EB2">
              <w:rPr>
                <w:b/>
              </w:rPr>
              <w:t>Tiekėjo pavadinimas</w:t>
            </w:r>
          </w:p>
          <w:p w14:paraId="48F61930" w14:textId="77777777" w:rsidR="00C91321" w:rsidRPr="00031EB2" w:rsidRDefault="00C91321" w:rsidP="00E36DDD">
            <w:pPr>
              <w:widowControl w:val="0"/>
              <w:jc w:val="both"/>
              <w:rPr>
                <w:i/>
              </w:rPr>
            </w:pPr>
            <w:r w:rsidRPr="00031EB2">
              <w:rPr>
                <w:i/>
              </w:rPr>
              <w:t>(jeigu dalyvauja tiekėjų grupė, surašomi visi dalyvių pavadinimai)</w:t>
            </w:r>
          </w:p>
        </w:tc>
        <w:tc>
          <w:tcPr>
            <w:tcW w:w="1912" w:type="pct"/>
            <w:shd w:val="clear" w:color="auto" w:fill="FFFFFF" w:themeFill="background1"/>
          </w:tcPr>
          <w:p w14:paraId="24312C31" w14:textId="77777777" w:rsidR="00C91321" w:rsidRPr="00031EB2" w:rsidRDefault="00C91321" w:rsidP="00E36DDD">
            <w:pPr>
              <w:widowControl w:val="0"/>
              <w:jc w:val="both"/>
            </w:pPr>
          </w:p>
          <w:p w14:paraId="0D7920E8" w14:textId="77777777" w:rsidR="00C91321" w:rsidRPr="00031EB2" w:rsidRDefault="00C91321" w:rsidP="00E36DDD">
            <w:pPr>
              <w:widowControl w:val="0"/>
              <w:jc w:val="both"/>
            </w:pPr>
          </w:p>
        </w:tc>
      </w:tr>
      <w:tr w:rsidR="00C91321" w:rsidRPr="00031EB2" w14:paraId="57E5A1A1" w14:textId="77777777" w:rsidTr="004F0290">
        <w:tc>
          <w:tcPr>
            <w:tcW w:w="3088" w:type="pct"/>
            <w:shd w:val="clear" w:color="auto" w:fill="F2F2F2" w:themeFill="background1" w:themeFillShade="F2"/>
          </w:tcPr>
          <w:p w14:paraId="6745253A" w14:textId="77777777" w:rsidR="00C91321" w:rsidRPr="00031EB2" w:rsidRDefault="00C91321" w:rsidP="00E36DDD">
            <w:pPr>
              <w:widowControl w:val="0"/>
              <w:jc w:val="both"/>
            </w:pPr>
            <w:r w:rsidRPr="00031EB2">
              <w:t>Tiekėjo adresas</w:t>
            </w:r>
            <w:r w:rsidRPr="00031EB2">
              <w:rPr>
                <w:i/>
              </w:rPr>
              <w:t xml:space="preserve"> (jeigu dalyvauja tiekėjų grupė, surašomi visi dalyvių adresai)</w:t>
            </w:r>
          </w:p>
        </w:tc>
        <w:tc>
          <w:tcPr>
            <w:tcW w:w="1912" w:type="pct"/>
          </w:tcPr>
          <w:p w14:paraId="62B1FD68" w14:textId="77777777" w:rsidR="00C91321" w:rsidRPr="00031EB2" w:rsidRDefault="00C91321" w:rsidP="00E36DDD">
            <w:pPr>
              <w:widowControl w:val="0"/>
              <w:jc w:val="both"/>
            </w:pPr>
          </w:p>
          <w:p w14:paraId="615368BA" w14:textId="77777777" w:rsidR="00C91321" w:rsidRPr="00031EB2" w:rsidRDefault="00C91321" w:rsidP="00E36DDD">
            <w:pPr>
              <w:widowControl w:val="0"/>
              <w:jc w:val="both"/>
            </w:pPr>
          </w:p>
        </w:tc>
      </w:tr>
      <w:tr w:rsidR="00C91321" w:rsidRPr="00031EB2" w14:paraId="7A7C81D6" w14:textId="77777777" w:rsidTr="004F0290">
        <w:tc>
          <w:tcPr>
            <w:tcW w:w="3088" w:type="pct"/>
            <w:shd w:val="clear" w:color="auto" w:fill="F2F2F2" w:themeFill="background1" w:themeFillShade="F2"/>
          </w:tcPr>
          <w:p w14:paraId="1F767335" w14:textId="77777777" w:rsidR="00C91321" w:rsidRPr="00031EB2" w:rsidRDefault="00C91321" w:rsidP="00E36DDD">
            <w:pPr>
              <w:widowControl w:val="0"/>
              <w:jc w:val="both"/>
            </w:pPr>
            <w:r w:rsidRPr="00031EB2">
              <w:t>Už pasiūlymą atsakingo asmens vardas, pavardė</w:t>
            </w:r>
          </w:p>
        </w:tc>
        <w:tc>
          <w:tcPr>
            <w:tcW w:w="1912" w:type="pct"/>
          </w:tcPr>
          <w:p w14:paraId="1E2E8A4E" w14:textId="77777777" w:rsidR="00C91321" w:rsidRPr="00031EB2" w:rsidRDefault="00C91321" w:rsidP="00E36DDD">
            <w:pPr>
              <w:widowControl w:val="0"/>
              <w:jc w:val="both"/>
            </w:pPr>
          </w:p>
        </w:tc>
      </w:tr>
      <w:tr w:rsidR="00C91321" w:rsidRPr="00031EB2" w14:paraId="5ECC9DC9" w14:textId="77777777" w:rsidTr="004F0290">
        <w:tc>
          <w:tcPr>
            <w:tcW w:w="3088" w:type="pct"/>
            <w:shd w:val="clear" w:color="auto" w:fill="F2F2F2" w:themeFill="background1" w:themeFillShade="F2"/>
          </w:tcPr>
          <w:p w14:paraId="158DF517" w14:textId="77777777" w:rsidR="00C91321" w:rsidRPr="00031EB2" w:rsidRDefault="00C91321" w:rsidP="00E36DDD">
            <w:pPr>
              <w:widowControl w:val="0"/>
              <w:jc w:val="both"/>
            </w:pPr>
            <w:r w:rsidRPr="00031EB2">
              <w:t>Telefono numeris</w:t>
            </w:r>
          </w:p>
        </w:tc>
        <w:tc>
          <w:tcPr>
            <w:tcW w:w="1912" w:type="pct"/>
          </w:tcPr>
          <w:p w14:paraId="0200410F" w14:textId="77777777" w:rsidR="00C91321" w:rsidRPr="00031EB2" w:rsidRDefault="00C91321" w:rsidP="00E36DDD">
            <w:pPr>
              <w:widowControl w:val="0"/>
              <w:jc w:val="both"/>
            </w:pPr>
          </w:p>
        </w:tc>
      </w:tr>
      <w:tr w:rsidR="00C91321" w:rsidRPr="00031EB2" w14:paraId="228CA11D" w14:textId="77777777" w:rsidTr="004F0290">
        <w:tc>
          <w:tcPr>
            <w:tcW w:w="3088" w:type="pct"/>
            <w:shd w:val="clear" w:color="auto" w:fill="F2F2F2" w:themeFill="background1" w:themeFillShade="F2"/>
          </w:tcPr>
          <w:p w14:paraId="6ACE10D8" w14:textId="77777777" w:rsidR="00C91321" w:rsidRPr="00031EB2" w:rsidRDefault="00C91321" w:rsidP="00E36DDD">
            <w:pPr>
              <w:widowControl w:val="0"/>
              <w:jc w:val="both"/>
            </w:pPr>
            <w:r w:rsidRPr="00031EB2">
              <w:t>El. pašto adresas</w:t>
            </w:r>
          </w:p>
        </w:tc>
        <w:tc>
          <w:tcPr>
            <w:tcW w:w="1912" w:type="pct"/>
          </w:tcPr>
          <w:p w14:paraId="7E6923BA" w14:textId="77777777" w:rsidR="00C91321" w:rsidRPr="00031EB2" w:rsidRDefault="00C91321" w:rsidP="00E36DDD">
            <w:pPr>
              <w:widowControl w:val="0"/>
              <w:jc w:val="both"/>
            </w:pPr>
          </w:p>
        </w:tc>
      </w:tr>
    </w:tbl>
    <w:p w14:paraId="080DA9D5" w14:textId="77777777" w:rsidR="00C91321" w:rsidRPr="00031EB2" w:rsidRDefault="00C91321" w:rsidP="00C91321">
      <w:pPr>
        <w:ind w:left="-142" w:firstLine="709"/>
        <w:jc w:val="both"/>
      </w:pPr>
    </w:p>
    <w:p w14:paraId="0F39111F" w14:textId="77777777" w:rsidR="00C91321" w:rsidRPr="00031EB2" w:rsidRDefault="00C91321" w:rsidP="00C91321">
      <w:pPr>
        <w:rPr>
          <w:b/>
          <w:bCs/>
          <w:i/>
          <w:iCs/>
          <w:sz w:val="22"/>
          <w:szCs w:val="22"/>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31"/>
        <w:gridCol w:w="5528"/>
      </w:tblGrid>
      <w:tr w:rsidR="00C91321" w:rsidRPr="00031EB2" w14:paraId="6691DAC4" w14:textId="77777777" w:rsidTr="004F0290">
        <w:trPr>
          <w:trHeight w:val="385"/>
        </w:trPr>
        <w:tc>
          <w:tcPr>
            <w:tcW w:w="8931" w:type="dxa"/>
            <w:shd w:val="clear" w:color="auto" w:fill="F2F2F2" w:themeFill="background1" w:themeFillShade="F2"/>
            <w:tcMar>
              <w:top w:w="0" w:type="dxa"/>
              <w:left w:w="108" w:type="dxa"/>
              <w:bottom w:w="0" w:type="dxa"/>
              <w:right w:w="108" w:type="dxa"/>
            </w:tcMar>
            <w:hideMark/>
          </w:tcPr>
          <w:p w14:paraId="1B528358" w14:textId="77777777" w:rsidR="00C91321" w:rsidRPr="00031EB2" w:rsidRDefault="00C91321" w:rsidP="00E36DDD">
            <w:pPr>
              <w:jc w:val="both"/>
              <w:rPr>
                <w:i/>
                <w:iCs/>
                <w:color w:val="000000" w:themeColor="text1"/>
              </w:rPr>
            </w:pPr>
            <w:r w:rsidRPr="00031EB2">
              <w:rPr>
                <w:b/>
              </w:rPr>
              <w:t>Kito ūkio subjekto, kurio pajėgumais (t. y. kvalifikacija) remiamasi,</w:t>
            </w:r>
            <w:r w:rsidRPr="00031EB2">
              <w:t xml:space="preserve"> pavadinimas </w:t>
            </w:r>
            <w:r w:rsidRPr="00031EB2">
              <w:rPr>
                <w:i/>
              </w:rPr>
              <w:t xml:space="preserve">(konkurso sąlygų aprašo </w:t>
            </w:r>
            <w:r>
              <w:rPr>
                <w:i/>
                <w:lang w:val="en-US"/>
              </w:rPr>
              <w:t>2</w:t>
            </w:r>
            <w:r w:rsidRPr="00031EB2">
              <w:rPr>
                <w:i/>
                <w:lang w:val="en-US"/>
              </w:rPr>
              <w:t xml:space="preserve">4 </w:t>
            </w:r>
            <w:r w:rsidRPr="00031EB2">
              <w:rPr>
                <w:i/>
              </w:rPr>
              <w:t>p.)</w:t>
            </w:r>
          </w:p>
        </w:tc>
        <w:tc>
          <w:tcPr>
            <w:tcW w:w="5528" w:type="dxa"/>
            <w:shd w:val="clear" w:color="auto" w:fill="FFFFFF" w:themeFill="background1"/>
            <w:tcMar>
              <w:top w:w="0" w:type="dxa"/>
              <w:left w:w="108" w:type="dxa"/>
              <w:bottom w:w="0" w:type="dxa"/>
              <w:right w:w="108" w:type="dxa"/>
            </w:tcMar>
          </w:tcPr>
          <w:p w14:paraId="47857978" w14:textId="77777777" w:rsidR="00C91321" w:rsidRPr="00031EB2" w:rsidRDefault="00C91321" w:rsidP="00E36DDD">
            <w:pPr>
              <w:ind w:left="-142" w:firstLine="720"/>
              <w:jc w:val="both"/>
              <w:rPr>
                <w:color w:val="000000" w:themeColor="text1"/>
              </w:rPr>
            </w:pPr>
          </w:p>
        </w:tc>
      </w:tr>
      <w:tr w:rsidR="00C91321" w:rsidRPr="00031EB2" w14:paraId="19A633F9" w14:textId="77777777" w:rsidTr="004F0290">
        <w:trPr>
          <w:trHeight w:val="197"/>
        </w:trPr>
        <w:tc>
          <w:tcPr>
            <w:tcW w:w="8931" w:type="dxa"/>
            <w:shd w:val="clear" w:color="auto" w:fill="F2F2F2" w:themeFill="background1" w:themeFillShade="F2"/>
            <w:tcMar>
              <w:top w:w="0" w:type="dxa"/>
              <w:left w:w="108" w:type="dxa"/>
              <w:bottom w:w="0" w:type="dxa"/>
              <w:right w:w="108" w:type="dxa"/>
            </w:tcMar>
            <w:hideMark/>
          </w:tcPr>
          <w:p w14:paraId="048279CF" w14:textId="77777777" w:rsidR="00C91321" w:rsidRPr="00031EB2" w:rsidRDefault="00C91321" w:rsidP="00E36DDD">
            <w:pPr>
              <w:jc w:val="both"/>
              <w:rPr>
                <w:color w:val="000000" w:themeColor="text1"/>
              </w:rPr>
            </w:pPr>
            <w:r w:rsidRPr="00031EB2">
              <w:rPr>
                <w:color w:val="000000" w:themeColor="text1"/>
              </w:rPr>
              <w:t>Įsipareigojimų dalis (procentais), kuriai ketinama pasitelkti kitą ūkio subjektą</w:t>
            </w:r>
          </w:p>
        </w:tc>
        <w:tc>
          <w:tcPr>
            <w:tcW w:w="5528" w:type="dxa"/>
            <w:tcMar>
              <w:top w:w="0" w:type="dxa"/>
              <w:left w:w="108" w:type="dxa"/>
              <w:bottom w:w="0" w:type="dxa"/>
              <w:right w:w="108" w:type="dxa"/>
            </w:tcMar>
          </w:tcPr>
          <w:p w14:paraId="1C879D31" w14:textId="77777777" w:rsidR="00C91321" w:rsidRPr="00031EB2" w:rsidRDefault="00C91321" w:rsidP="00E36DDD">
            <w:pPr>
              <w:ind w:left="-142" w:firstLine="720"/>
              <w:jc w:val="both"/>
              <w:rPr>
                <w:color w:val="000000" w:themeColor="text1"/>
              </w:rPr>
            </w:pPr>
          </w:p>
        </w:tc>
      </w:tr>
      <w:tr w:rsidR="00C91321" w:rsidRPr="00031EB2" w14:paraId="13E09EC3" w14:textId="77777777" w:rsidTr="004F0290">
        <w:trPr>
          <w:trHeight w:val="186"/>
        </w:trPr>
        <w:tc>
          <w:tcPr>
            <w:tcW w:w="8931" w:type="dxa"/>
            <w:shd w:val="clear" w:color="auto" w:fill="F2F2F2" w:themeFill="background1" w:themeFillShade="F2"/>
            <w:tcMar>
              <w:top w:w="0" w:type="dxa"/>
              <w:left w:w="108" w:type="dxa"/>
              <w:bottom w:w="0" w:type="dxa"/>
              <w:right w:w="108" w:type="dxa"/>
            </w:tcMar>
            <w:hideMark/>
          </w:tcPr>
          <w:p w14:paraId="1824A2C3" w14:textId="77777777" w:rsidR="00C91321" w:rsidRPr="00031EB2" w:rsidRDefault="00C91321" w:rsidP="00E36DDD">
            <w:pPr>
              <w:jc w:val="both"/>
              <w:rPr>
                <w:color w:val="000000" w:themeColor="text1"/>
              </w:rPr>
            </w:pPr>
            <w:r w:rsidRPr="00031EB2">
              <w:rPr>
                <w:color w:val="000000" w:themeColor="text1"/>
              </w:rPr>
              <w:t>Įsipareigojimai, kuriuos numatoma perduoti kitam ūkio subjektui</w:t>
            </w:r>
          </w:p>
        </w:tc>
        <w:tc>
          <w:tcPr>
            <w:tcW w:w="5528" w:type="dxa"/>
            <w:tcMar>
              <w:top w:w="0" w:type="dxa"/>
              <w:left w:w="108" w:type="dxa"/>
              <w:bottom w:w="0" w:type="dxa"/>
              <w:right w:w="108" w:type="dxa"/>
            </w:tcMar>
          </w:tcPr>
          <w:p w14:paraId="5084DB5F" w14:textId="77777777" w:rsidR="00C91321" w:rsidRPr="00031EB2" w:rsidRDefault="00C91321" w:rsidP="00E36DDD">
            <w:pPr>
              <w:ind w:left="-142" w:firstLine="720"/>
              <w:jc w:val="both"/>
              <w:rPr>
                <w:color w:val="000000" w:themeColor="text1"/>
              </w:rPr>
            </w:pPr>
          </w:p>
        </w:tc>
      </w:tr>
    </w:tbl>
    <w:p w14:paraId="2B374AC0" w14:textId="77777777" w:rsidR="00C91321" w:rsidRPr="00031EB2" w:rsidRDefault="00C91321" w:rsidP="00C91321">
      <w:pPr>
        <w:jc w:val="both"/>
        <w:rPr>
          <w:rFonts w:ascii="Calibri" w:eastAsiaTheme="minorHAnsi" w:hAnsi="Calibri" w:cs="Calibri"/>
          <w:i/>
          <w:iCs/>
          <w:color w:val="000000" w:themeColor="text1"/>
          <w:spacing w:val="-4"/>
          <w:sz w:val="22"/>
          <w:szCs w:val="22"/>
        </w:rPr>
      </w:pPr>
      <w:r w:rsidRPr="00031EB2">
        <w:rPr>
          <w:i/>
          <w:iCs/>
          <w:color w:val="000000" w:themeColor="text1"/>
          <w:spacing w:val="-4"/>
        </w:rPr>
        <w:t>Pastaba. Pildoma, jei tiekėjas ketina pasitelkti kitus ūkio subjektus,</w:t>
      </w:r>
      <w:r w:rsidRPr="00031EB2">
        <w:rPr>
          <w:color w:val="000000" w:themeColor="text1"/>
        </w:rPr>
        <w:t xml:space="preserve"> </w:t>
      </w:r>
      <w:r w:rsidRPr="00031EB2">
        <w:rPr>
          <w:i/>
          <w:iCs/>
          <w:color w:val="000000" w:themeColor="text1"/>
        </w:rPr>
        <w:t>kurių pajėgumais remiamasi, kvazisubtiekėjus.</w:t>
      </w:r>
    </w:p>
    <w:p w14:paraId="033B6C2A" w14:textId="77777777" w:rsidR="00C91321" w:rsidRPr="00031EB2" w:rsidRDefault="00C91321" w:rsidP="00C91321">
      <w:pPr>
        <w:jc w:val="both"/>
        <w:rPr>
          <w:i/>
          <w:iCs/>
          <w:color w:val="000000" w:themeColor="text1"/>
          <w:spacing w:val="-4"/>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26"/>
        <w:gridCol w:w="5528"/>
      </w:tblGrid>
      <w:tr w:rsidR="00C91321" w:rsidRPr="00031EB2" w14:paraId="17C83890" w14:textId="77777777" w:rsidTr="004F0290">
        <w:tc>
          <w:tcPr>
            <w:tcW w:w="8926" w:type="dxa"/>
            <w:shd w:val="clear" w:color="auto" w:fill="F2F2F2" w:themeFill="background1" w:themeFillShade="F2"/>
            <w:tcMar>
              <w:top w:w="0" w:type="dxa"/>
              <w:left w:w="108" w:type="dxa"/>
              <w:bottom w:w="0" w:type="dxa"/>
              <w:right w:w="108" w:type="dxa"/>
            </w:tcMar>
            <w:hideMark/>
          </w:tcPr>
          <w:p w14:paraId="19B13484" w14:textId="77777777" w:rsidR="00C91321" w:rsidRPr="00031EB2" w:rsidRDefault="00C91321" w:rsidP="00E36DDD">
            <w:pPr>
              <w:jc w:val="both"/>
              <w:rPr>
                <w:i/>
                <w:iCs/>
                <w:color w:val="000000" w:themeColor="text1"/>
              </w:rPr>
            </w:pPr>
            <w:r w:rsidRPr="00031EB2">
              <w:rPr>
                <w:b/>
                <w:bCs/>
                <w:color w:val="000000" w:themeColor="text1"/>
              </w:rPr>
              <w:t>Sub</w:t>
            </w:r>
            <w:r>
              <w:rPr>
                <w:b/>
                <w:bCs/>
                <w:color w:val="000000" w:themeColor="text1"/>
              </w:rPr>
              <w:t>teikėjo</w:t>
            </w:r>
            <w:r w:rsidRPr="00031EB2">
              <w:rPr>
                <w:b/>
                <w:bCs/>
                <w:color w:val="000000" w:themeColor="text1"/>
              </w:rPr>
              <w:t xml:space="preserve"> pavadinimas </w:t>
            </w:r>
            <w:r w:rsidRPr="00031EB2">
              <w:rPr>
                <w:bCs/>
                <w:i/>
              </w:rPr>
              <w:t xml:space="preserve">(sutarties vykdymui pasitelkiamas trečiasis asmuo, kurio </w:t>
            </w:r>
            <w:r w:rsidRPr="00031EB2">
              <w:rPr>
                <w:rFonts w:eastAsia="Calibri"/>
                <w:b/>
                <w:i/>
                <w:lang w:eastAsia="lt-LT"/>
              </w:rPr>
              <w:t>kvalifikacija tiekėjas nesiremia</w:t>
            </w:r>
            <w:r w:rsidRPr="00031EB2">
              <w:rPr>
                <w:bCs/>
                <w:i/>
              </w:rPr>
              <w:t>, kad atitiktų kvalifikacijos</w:t>
            </w:r>
            <w:r w:rsidRPr="00031EB2">
              <w:rPr>
                <w:spacing w:val="2"/>
              </w:rPr>
              <w:t xml:space="preserve"> </w:t>
            </w:r>
            <w:r w:rsidRPr="00031EB2">
              <w:rPr>
                <w:bCs/>
                <w:i/>
              </w:rPr>
              <w:t>reikalavimus</w:t>
            </w:r>
            <w:r w:rsidRPr="00031EB2">
              <w:rPr>
                <w:i/>
                <w:iCs/>
              </w:rPr>
              <w:t xml:space="preserve"> (konkurso sąlygų aprašo </w:t>
            </w:r>
            <w:r>
              <w:rPr>
                <w:i/>
                <w:iCs/>
              </w:rPr>
              <w:t>2</w:t>
            </w:r>
            <w:r w:rsidRPr="00031EB2">
              <w:rPr>
                <w:i/>
                <w:iCs/>
              </w:rPr>
              <w:t>5 p.))</w:t>
            </w:r>
          </w:p>
        </w:tc>
        <w:tc>
          <w:tcPr>
            <w:tcW w:w="5528" w:type="dxa"/>
            <w:shd w:val="clear" w:color="auto" w:fill="FFFFFF" w:themeFill="background1"/>
            <w:tcMar>
              <w:top w:w="0" w:type="dxa"/>
              <w:left w:w="108" w:type="dxa"/>
              <w:bottom w:w="0" w:type="dxa"/>
              <w:right w:w="108" w:type="dxa"/>
            </w:tcMar>
          </w:tcPr>
          <w:p w14:paraId="3E387AB5" w14:textId="77777777" w:rsidR="00C91321" w:rsidRPr="00031EB2" w:rsidRDefault="00C91321" w:rsidP="00E36DDD">
            <w:pPr>
              <w:jc w:val="both"/>
              <w:rPr>
                <w:color w:val="000000" w:themeColor="text1"/>
              </w:rPr>
            </w:pPr>
          </w:p>
        </w:tc>
      </w:tr>
      <w:tr w:rsidR="00C91321" w:rsidRPr="00031EB2" w14:paraId="70B5E223" w14:textId="77777777" w:rsidTr="004F0290">
        <w:tc>
          <w:tcPr>
            <w:tcW w:w="8926" w:type="dxa"/>
            <w:shd w:val="clear" w:color="auto" w:fill="F2F2F2" w:themeFill="background1" w:themeFillShade="F2"/>
            <w:tcMar>
              <w:top w:w="0" w:type="dxa"/>
              <w:left w:w="108" w:type="dxa"/>
              <w:bottom w:w="0" w:type="dxa"/>
              <w:right w:w="108" w:type="dxa"/>
            </w:tcMar>
          </w:tcPr>
          <w:p w14:paraId="772EB8BC" w14:textId="77777777" w:rsidR="00C91321" w:rsidRPr="00031EB2" w:rsidRDefault="00C91321" w:rsidP="00E36DDD">
            <w:pPr>
              <w:jc w:val="both"/>
              <w:rPr>
                <w:color w:val="000000" w:themeColor="text1"/>
              </w:rPr>
            </w:pPr>
            <w:r w:rsidRPr="00031EB2">
              <w:rPr>
                <w:color w:val="000000" w:themeColor="text1"/>
              </w:rPr>
              <w:t>Sub</w:t>
            </w:r>
            <w:r>
              <w:rPr>
                <w:color w:val="000000" w:themeColor="text1"/>
              </w:rPr>
              <w:t>teikėjui</w:t>
            </w:r>
            <w:r w:rsidRPr="00031EB2">
              <w:rPr>
                <w:color w:val="000000" w:themeColor="text1"/>
              </w:rPr>
              <w:t xml:space="preserve"> perduodamų vykdyti sutartinių prievolių dalis (procentais)</w:t>
            </w:r>
          </w:p>
        </w:tc>
        <w:tc>
          <w:tcPr>
            <w:tcW w:w="5528" w:type="dxa"/>
            <w:tcMar>
              <w:top w:w="0" w:type="dxa"/>
              <w:left w:w="108" w:type="dxa"/>
              <w:bottom w:w="0" w:type="dxa"/>
              <w:right w:w="108" w:type="dxa"/>
            </w:tcMar>
          </w:tcPr>
          <w:p w14:paraId="56720EFD" w14:textId="77777777" w:rsidR="00C91321" w:rsidRPr="00031EB2" w:rsidRDefault="00C91321" w:rsidP="00E36DDD">
            <w:pPr>
              <w:jc w:val="both"/>
              <w:rPr>
                <w:color w:val="000000" w:themeColor="text1"/>
              </w:rPr>
            </w:pPr>
          </w:p>
        </w:tc>
      </w:tr>
      <w:tr w:rsidR="00C91321" w:rsidRPr="00031EB2" w14:paraId="068152CE" w14:textId="77777777" w:rsidTr="004F0290">
        <w:tc>
          <w:tcPr>
            <w:tcW w:w="8926" w:type="dxa"/>
            <w:shd w:val="clear" w:color="auto" w:fill="F2F2F2" w:themeFill="background1" w:themeFillShade="F2"/>
            <w:tcMar>
              <w:top w:w="0" w:type="dxa"/>
              <w:left w:w="108" w:type="dxa"/>
              <w:bottom w:w="0" w:type="dxa"/>
              <w:right w:w="108" w:type="dxa"/>
            </w:tcMar>
            <w:hideMark/>
          </w:tcPr>
          <w:p w14:paraId="0CB15DF1" w14:textId="77777777" w:rsidR="00C91321" w:rsidRPr="00031EB2" w:rsidRDefault="00C91321" w:rsidP="00E36DDD">
            <w:pPr>
              <w:jc w:val="both"/>
              <w:rPr>
                <w:color w:val="000000" w:themeColor="text1"/>
              </w:rPr>
            </w:pPr>
            <w:r w:rsidRPr="00031EB2">
              <w:rPr>
                <w:color w:val="000000" w:themeColor="text1"/>
              </w:rPr>
              <w:lastRenderedPageBreak/>
              <w:t>Sub</w:t>
            </w:r>
            <w:r>
              <w:rPr>
                <w:color w:val="000000" w:themeColor="text1"/>
              </w:rPr>
              <w:t xml:space="preserve">teikėjui </w:t>
            </w:r>
            <w:r w:rsidRPr="00031EB2">
              <w:rPr>
                <w:color w:val="000000" w:themeColor="text1"/>
              </w:rPr>
              <w:t>perduodamos vykdyti sutartinės prievolės</w:t>
            </w:r>
          </w:p>
        </w:tc>
        <w:tc>
          <w:tcPr>
            <w:tcW w:w="5528" w:type="dxa"/>
            <w:tcMar>
              <w:top w:w="0" w:type="dxa"/>
              <w:left w:w="108" w:type="dxa"/>
              <w:bottom w:w="0" w:type="dxa"/>
              <w:right w:w="108" w:type="dxa"/>
            </w:tcMar>
          </w:tcPr>
          <w:p w14:paraId="0B6D9888" w14:textId="77777777" w:rsidR="00C91321" w:rsidRPr="00031EB2" w:rsidRDefault="00C91321" w:rsidP="00E36DDD">
            <w:pPr>
              <w:jc w:val="both"/>
              <w:rPr>
                <w:color w:val="000000" w:themeColor="text1"/>
              </w:rPr>
            </w:pPr>
          </w:p>
        </w:tc>
      </w:tr>
    </w:tbl>
    <w:p w14:paraId="2A52618F" w14:textId="77777777" w:rsidR="00C91321" w:rsidRDefault="00C91321" w:rsidP="00C91321">
      <w:pPr>
        <w:jc w:val="both"/>
        <w:rPr>
          <w:i/>
          <w:iCs/>
          <w:color w:val="000000" w:themeColor="text1"/>
        </w:rPr>
      </w:pPr>
      <w:r w:rsidRPr="00031EB2">
        <w:rPr>
          <w:i/>
          <w:iCs/>
          <w:color w:val="000000" w:themeColor="text1"/>
        </w:rPr>
        <w:t xml:space="preserve">Pastaba. Pildoma, jei tiekėjas sutartinėms prievolėms (ne kvalifikacijai) vykdyti pasitelkia </w:t>
      </w:r>
      <w:r>
        <w:rPr>
          <w:i/>
          <w:iCs/>
          <w:color w:val="000000" w:themeColor="text1"/>
        </w:rPr>
        <w:t>subteikėjus</w:t>
      </w:r>
      <w:r w:rsidRPr="00031EB2">
        <w:rPr>
          <w:i/>
          <w:iCs/>
          <w:color w:val="000000" w:themeColor="text1"/>
        </w:rPr>
        <w:t>.</w:t>
      </w:r>
    </w:p>
    <w:p w14:paraId="357571AF" w14:textId="77777777" w:rsidR="00C91321" w:rsidRDefault="00C91321" w:rsidP="00C91321">
      <w:pPr>
        <w:jc w:val="both"/>
        <w:rPr>
          <w:rFonts w:ascii="Calibri" w:eastAsiaTheme="minorHAnsi" w:hAnsi="Calibri" w:cs="Calibri"/>
          <w:i/>
          <w:iCs/>
          <w:color w:val="000000" w:themeColor="text1"/>
          <w:sz w:val="22"/>
          <w:szCs w:val="22"/>
        </w:rPr>
      </w:pPr>
    </w:p>
    <w:p w14:paraId="75970C08" w14:textId="77777777" w:rsidR="00C91321" w:rsidRDefault="00C91321" w:rsidP="00C91321">
      <w:pPr>
        <w:jc w:val="both"/>
        <w:rPr>
          <w:rFonts w:ascii="Calibri" w:eastAsiaTheme="minorHAnsi" w:hAnsi="Calibri" w:cs="Calibri"/>
          <w:i/>
          <w:iCs/>
          <w:color w:val="000000" w:themeColor="text1"/>
          <w:sz w:val="22"/>
          <w:szCs w:val="22"/>
        </w:rPr>
      </w:pP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8926"/>
        <w:gridCol w:w="5528"/>
      </w:tblGrid>
      <w:tr w:rsidR="00C91321" w:rsidRPr="00BE7961" w14:paraId="61C23642" w14:textId="77777777" w:rsidTr="004F0290">
        <w:trPr>
          <w:trHeight w:val="1593"/>
        </w:trPr>
        <w:tc>
          <w:tcPr>
            <w:tcW w:w="8926" w:type="dxa"/>
            <w:shd w:val="clear" w:color="auto" w:fill="F2F2F2" w:themeFill="background1" w:themeFillShade="F2"/>
            <w:tcMar>
              <w:top w:w="0" w:type="dxa"/>
              <w:left w:w="108" w:type="dxa"/>
              <w:bottom w:w="0" w:type="dxa"/>
              <w:right w:w="108" w:type="dxa"/>
            </w:tcMar>
          </w:tcPr>
          <w:p w14:paraId="3EB5775B" w14:textId="77777777" w:rsidR="00C91321" w:rsidRPr="00BE7961" w:rsidRDefault="00C91321" w:rsidP="00E36DDD">
            <w:pPr>
              <w:widowControl w:val="0"/>
              <w:jc w:val="both"/>
              <w:rPr>
                <w:i/>
                <w:iCs/>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sutarties vykdyme), tiekėjui tik leis </w:t>
            </w:r>
            <w:r w:rsidRPr="005E4C29">
              <w:rPr>
                <w:i/>
                <w:iCs/>
                <w:color w:val="000000" w:themeColor="text1"/>
              </w:rPr>
              <w:t xml:space="preserve">naudosis jų </w:t>
            </w:r>
            <w:r w:rsidRPr="00F718D7">
              <w:rPr>
                <w:i/>
                <w:iCs/>
                <w:color w:val="000000" w:themeColor="text1"/>
              </w:rPr>
              <w:t xml:space="preserve">turimomis priemonėmis (pvz. išnuomos įrangą ar pan.) (konkurso sąlygų aprašo </w:t>
            </w:r>
            <w:r>
              <w:rPr>
                <w:i/>
                <w:iCs/>
                <w:color w:val="000000" w:themeColor="text1"/>
              </w:rPr>
              <w:t>27</w:t>
            </w:r>
            <w:r w:rsidRPr="00F718D7">
              <w:rPr>
                <w:i/>
                <w:iCs/>
                <w:color w:val="000000" w:themeColor="text1"/>
              </w:rPr>
              <w:t xml:space="preserve"> p.)</w:t>
            </w:r>
          </w:p>
        </w:tc>
        <w:tc>
          <w:tcPr>
            <w:tcW w:w="5528" w:type="dxa"/>
            <w:shd w:val="clear" w:color="auto" w:fill="auto"/>
            <w:tcMar>
              <w:top w:w="0" w:type="dxa"/>
              <w:left w:w="108" w:type="dxa"/>
              <w:bottom w:w="0" w:type="dxa"/>
              <w:right w:w="108" w:type="dxa"/>
            </w:tcMar>
          </w:tcPr>
          <w:p w14:paraId="52B0BFFD" w14:textId="77777777" w:rsidR="00C91321" w:rsidRPr="00BE7961" w:rsidRDefault="00C91321" w:rsidP="00E36DDD">
            <w:pPr>
              <w:widowControl w:val="0"/>
              <w:jc w:val="both"/>
            </w:pPr>
          </w:p>
        </w:tc>
      </w:tr>
      <w:tr w:rsidR="00C91321" w:rsidRPr="00BE7961" w14:paraId="0832D754" w14:textId="77777777" w:rsidTr="004F0290">
        <w:trPr>
          <w:trHeight w:val="516"/>
        </w:trPr>
        <w:tc>
          <w:tcPr>
            <w:tcW w:w="8926" w:type="dxa"/>
            <w:shd w:val="clear" w:color="auto" w:fill="F2F2F2" w:themeFill="background1" w:themeFillShade="F2"/>
            <w:tcMar>
              <w:top w:w="0" w:type="dxa"/>
              <w:left w:w="108" w:type="dxa"/>
              <w:bottom w:w="0" w:type="dxa"/>
              <w:right w:w="108" w:type="dxa"/>
            </w:tcMar>
          </w:tcPr>
          <w:p w14:paraId="72A86AA6" w14:textId="77777777" w:rsidR="00C91321" w:rsidRPr="00BE7961" w:rsidRDefault="00C91321" w:rsidP="00E36DDD">
            <w:pPr>
              <w:widowControl w:val="0"/>
              <w:jc w:val="both"/>
            </w:pPr>
            <w:r w:rsidRPr="00003B33">
              <w:rPr>
                <w:color w:val="000000" w:themeColor="text1"/>
              </w:rPr>
              <w:t>Tiekėjui suteikiamos naudo</w:t>
            </w:r>
            <w:r>
              <w:rPr>
                <w:color w:val="000000" w:themeColor="text1"/>
              </w:rPr>
              <w:t>ti</w:t>
            </w:r>
            <w:r w:rsidRPr="00003B33">
              <w:rPr>
                <w:color w:val="000000" w:themeColor="text1"/>
              </w:rPr>
              <w:t xml:space="preserve"> priemonės (pvz. patalpos, įranga)</w:t>
            </w:r>
          </w:p>
        </w:tc>
        <w:tc>
          <w:tcPr>
            <w:tcW w:w="5528" w:type="dxa"/>
            <w:tcMar>
              <w:top w:w="0" w:type="dxa"/>
              <w:left w:w="108" w:type="dxa"/>
              <w:bottom w:w="0" w:type="dxa"/>
              <w:right w:w="108" w:type="dxa"/>
            </w:tcMar>
          </w:tcPr>
          <w:p w14:paraId="421058FE" w14:textId="77777777" w:rsidR="00C91321" w:rsidRPr="00BE7961" w:rsidRDefault="00C91321" w:rsidP="00E36DDD">
            <w:pPr>
              <w:widowControl w:val="0"/>
              <w:jc w:val="both"/>
            </w:pPr>
          </w:p>
        </w:tc>
      </w:tr>
    </w:tbl>
    <w:p w14:paraId="217B56D5" w14:textId="77777777" w:rsidR="00C91321" w:rsidRPr="00031EB2" w:rsidRDefault="00C91321" w:rsidP="00C91321">
      <w:pPr>
        <w:jc w:val="both"/>
        <w:rPr>
          <w:color w:val="000000" w:themeColor="text1"/>
        </w:rPr>
      </w:pPr>
    </w:p>
    <w:p w14:paraId="13BEEE64" w14:textId="77777777" w:rsidR="00C91321" w:rsidRPr="00031EB2" w:rsidRDefault="00C91321" w:rsidP="00C91321">
      <w:pPr>
        <w:ind w:firstLine="720"/>
        <w:jc w:val="both"/>
      </w:pPr>
      <w:r w:rsidRPr="00031EB2">
        <w:t>Šiuo pasiūlymu pažymime, kad sutinkame su visomis pirkimo sąlygomis, nustatytomis:</w:t>
      </w:r>
    </w:p>
    <w:p w14:paraId="1ECC30F8" w14:textId="77777777" w:rsidR="00C91321" w:rsidRPr="00031EB2" w:rsidRDefault="00C91321" w:rsidP="00C91321">
      <w:pPr>
        <w:ind w:firstLine="720"/>
        <w:jc w:val="both"/>
      </w:pPr>
      <w:r w:rsidRPr="00031EB2">
        <w:t>1) skelbime apie pirkimą, paskelbtame Viešųjų pirkimų įstatymo nustatyta tvarka;</w:t>
      </w:r>
    </w:p>
    <w:p w14:paraId="1A7F6E3E" w14:textId="77777777" w:rsidR="00C91321" w:rsidRPr="00031EB2" w:rsidRDefault="00C91321" w:rsidP="00C91321">
      <w:pPr>
        <w:ind w:firstLine="720"/>
        <w:jc w:val="both"/>
      </w:pPr>
      <w:r w:rsidRPr="00031EB2">
        <w:t>2) pirkimo dokumentuose (taip pat jų paaiškinimuose, papildymuose).</w:t>
      </w:r>
    </w:p>
    <w:p w14:paraId="25B4F354" w14:textId="77777777" w:rsidR="00C91321" w:rsidRDefault="00C91321" w:rsidP="00C91321">
      <w:pPr>
        <w:jc w:val="center"/>
      </w:pPr>
    </w:p>
    <w:p w14:paraId="29E796D6" w14:textId="6C8A122B" w:rsidR="00C91321" w:rsidRPr="00477FF7" w:rsidRDefault="00C91321" w:rsidP="00C91321">
      <w:pPr>
        <w:rPr>
          <w:b/>
          <w:bCs/>
        </w:rPr>
      </w:pPr>
      <w:r w:rsidRPr="00477FF7">
        <w:rPr>
          <w:b/>
          <w:bCs/>
        </w:rPr>
        <w:t>Mes siūlome ši</w:t>
      </w:r>
      <w:r w:rsidR="00351730">
        <w:rPr>
          <w:b/>
          <w:bCs/>
        </w:rPr>
        <w:t>as</w:t>
      </w:r>
      <w:r w:rsidRPr="00477FF7">
        <w:rPr>
          <w:b/>
          <w:bCs/>
        </w:rPr>
        <w:t xml:space="preserve"> prek</w:t>
      </w:r>
      <w:r w:rsidR="00351730">
        <w:rPr>
          <w:b/>
          <w:bCs/>
        </w:rPr>
        <w:t>es</w:t>
      </w:r>
      <w:r w:rsidRPr="00477FF7">
        <w:rPr>
          <w:b/>
          <w:bCs/>
        </w:rPr>
        <w:t xml:space="preserve"> (su pristatymu</w:t>
      </w:r>
      <w:r>
        <w:rPr>
          <w:b/>
          <w:bCs/>
        </w:rPr>
        <w:t>, instaliavimu, derinimu, personalo apmokymu</w:t>
      </w:r>
      <w:r w:rsidRPr="00477FF7">
        <w:rPr>
          <w:b/>
          <w:bCs/>
        </w:rPr>
        <w:t xml:space="preserve">): </w:t>
      </w:r>
    </w:p>
    <w:p w14:paraId="349267DC" w14:textId="77777777" w:rsidR="00C91321" w:rsidRDefault="00C91321" w:rsidP="00C91321">
      <w:pPr>
        <w:rPr>
          <w:rFonts w:eastAsia="TimesNewRomanPS-BoldMT"/>
          <w:b/>
          <w:bCs/>
        </w:rPr>
      </w:pPr>
    </w:p>
    <w:tbl>
      <w:tblPr>
        <w:tblW w:w="14464" w:type="dxa"/>
        <w:tblInd w:w="-5" w:type="dxa"/>
        <w:tblLook w:val="04A0" w:firstRow="1" w:lastRow="0" w:firstColumn="1" w:lastColumn="0" w:noHBand="0" w:noVBand="1"/>
      </w:tblPr>
      <w:tblGrid>
        <w:gridCol w:w="960"/>
        <w:gridCol w:w="7971"/>
        <w:gridCol w:w="5533"/>
      </w:tblGrid>
      <w:tr w:rsidR="009D1814" w:rsidRPr="00436369" w14:paraId="004FEF11" w14:textId="77777777" w:rsidTr="00413354">
        <w:trPr>
          <w:trHeight w:val="621"/>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FB4DB7C" w14:textId="77777777" w:rsidR="009D1814" w:rsidRPr="007116ED" w:rsidRDefault="009D1814" w:rsidP="00C82F57">
            <w:pPr>
              <w:jc w:val="center"/>
              <w:rPr>
                <w:b/>
                <w:bCs/>
                <w:color w:val="000000"/>
                <w:lang w:eastAsia="lt-LT"/>
              </w:rPr>
            </w:pPr>
            <w:r w:rsidRPr="007116ED">
              <w:rPr>
                <w:b/>
                <w:bCs/>
                <w:color w:val="000000"/>
                <w:lang w:eastAsia="lt-LT"/>
              </w:rPr>
              <w:t>Eil. Nr.</w:t>
            </w:r>
          </w:p>
        </w:tc>
        <w:tc>
          <w:tcPr>
            <w:tcW w:w="797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854EB9B" w14:textId="77777777" w:rsidR="009D1814" w:rsidRPr="007116ED" w:rsidRDefault="009D1814" w:rsidP="00C82F57">
            <w:pPr>
              <w:jc w:val="center"/>
              <w:rPr>
                <w:b/>
                <w:bCs/>
                <w:color w:val="000000"/>
                <w:lang w:eastAsia="lt-LT"/>
              </w:rPr>
            </w:pPr>
            <w:r w:rsidRPr="007116ED">
              <w:rPr>
                <w:b/>
                <w:bCs/>
                <w:color w:val="000000"/>
                <w:lang w:eastAsia="lt-LT"/>
              </w:rPr>
              <w:t>Pavadinimas</w:t>
            </w:r>
          </w:p>
        </w:tc>
        <w:tc>
          <w:tcPr>
            <w:tcW w:w="553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DF3C1E9" w14:textId="77777777" w:rsidR="009D1814" w:rsidRPr="007116ED" w:rsidRDefault="009D1814" w:rsidP="009D1814">
            <w:pPr>
              <w:jc w:val="center"/>
              <w:rPr>
                <w:rFonts w:eastAsia="Arial Unicode MS"/>
                <w:b/>
                <w:bCs/>
                <w:color w:val="000000" w:themeColor="text1"/>
                <w:lang w:eastAsia="ru-RU"/>
                <w14:textOutline w14:w="12700" w14:cap="flat" w14:cmpd="sng" w14:algn="ctr">
                  <w14:noFill/>
                  <w14:prstDash w14:val="solid"/>
                  <w14:miter w14:lim="100000"/>
                </w14:textOutline>
              </w:rPr>
            </w:pPr>
            <w:r w:rsidRPr="007116ED">
              <w:rPr>
                <w:rFonts w:eastAsia="Arial Unicode MS"/>
                <w:b/>
                <w:bCs/>
                <w:color w:val="000000" w:themeColor="text1"/>
                <w:lang w:eastAsia="ru-RU"/>
                <w14:textOutline w14:w="12700" w14:cap="flat" w14:cmpd="sng" w14:algn="ctr">
                  <w14:noFill/>
                  <w14:prstDash w14:val="solid"/>
                  <w14:miter w14:lim="100000"/>
                </w14:textOutline>
              </w:rPr>
              <w:t xml:space="preserve">Kaina Eur </w:t>
            </w:r>
            <w:r w:rsidRPr="007116ED">
              <w:rPr>
                <w:rFonts w:eastAsia="Arial Unicode MS"/>
                <w:b/>
                <w:bCs/>
                <w:color w:val="000000" w:themeColor="text1"/>
                <w:u w:val="single" w:color="000000"/>
                <w:lang w:eastAsia="ru-RU"/>
                <w14:textOutline w14:w="12700" w14:cap="flat" w14:cmpd="sng" w14:algn="ctr">
                  <w14:noFill/>
                  <w14:prstDash w14:val="solid"/>
                  <w14:miter w14:lim="100000"/>
                </w14:textOutline>
              </w:rPr>
              <w:t>be PVM</w:t>
            </w:r>
            <w:r w:rsidRPr="007116ED">
              <w:rPr>
                <w:rFonts w:eastAsia="Arial Unicode MS"/>
                <w:b/>
                <w:bCs/>
                <w:color w:val="000000" w:themeColor="text1"/>
                <w:lang w:eastAsia="ru-RU"/>
                <w14:textOutline w14:w="12700" w14:cap="flat" w14:cmpd="sng" w14:algn="ctr">
                  <w14:noFill/>
                  <w14:prstDash w14:val="solid"/>
                  <w14:miter w14:lim="100000"/>
                </w14:textOutline>
              </w:rPr>
              <w:t xml:space="preserve"> </w:t>
            </w:r>
          </w:p>
          <w:p w14:paraId="5470A3FC" w14:textId="3B62FACF" w:rsidR="009D1814" w:rsidRPr="007116ED" w:rsidRDefault="009D1814" w:rsidP="009D1814">
            <w:pPr>
              <w:jc w:val="center"/>
              <w:rPr>
                <w:color w:val="000000"/>
                <w:lang w:eastAsia="lt-LT"/>
              </w:rPr>
            </w:pPr>
            <w:r w:rsidRPr="007116ED">
              <w:rPr>
                <w:bCs/>
                <w:color w:val="000000" w:themeColor="text1"/>
                <w:lang w:eastAsia="ru-RU"/>
              </w:rPr>
              <w:t>(visam nurodytam kiekiui)</w:t>
            </w:r>
          </w:p>
        </w:tc>
      </w:tr>
      <w:tr w:rsidR="009D1814" w:rsidRPr="00436369" w14:paraId="0AD34EAD"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hideMark/>
          </w:tcPr>
          <w:p w14:paraId="6C4E41DD" w14:textId="77777777" w:rsidR="009D1814" w:rsidRPr="00436369" w:rsidRDefault="009D1814" w:rsidP="00C82F57">
            <w:pPr>
              <w:jc w:val="center"/>
              <w:rPr>
                <w:color w:val="000000"/>
                <w:sz w:val="22"/>
                <w:lang w:eastAsia="lt-LT"/>
              </w:rPr>
            </w:pPr>
            <w:r w:rsidRPr="00436369">
              <w:rPr>
                <w:color w:val="000000"/>
                <w:sz w:val="22"/>
                <w:lang w:eastAsia="lt-LT"/>
              </w:rPr>
              <w:t>1</w:t>
            </w:r>
          </w:p>
        </w:tc>
        <w:tc>
          <w:tcPr>
            <w:tcW w:w="7971" w:type="dxa"/>
            <w:tcBorders>
              <w:top w:val="nil"/>
              <w:left w:val="nil"/>
              <w:bottom w:val="single" w:sz="4" w:space="0" w:color="auto"/>
              <w:right w:val="single" w:sz="4" w:space="0" w:color="auto"/>
            </w:tcBorders>
            <w:vAlign w:val="center"/>
          </w:tcPr>
          <w:p w14:paraId="1141A89C" w14:textId="0200DE7F" w:rsidR="009D1814" w:rsidRPr="00436369" w:rsidRDefault="009D1814" w:rsidP="00C82F57">
            <w:pPr>
              <w:rPr>
                <w:color w:val="000000"/>
                <w:sz w:val="22"/>
                <w:lang w:eastAsia="lt-LT"/>
              </w:rPr>
            </w:pPr>
            <w:r w:rsidRPr="00436369">
              <w:rPr>
                <w:sz w:val="22"/>
              </w:rPr>
              <w:t>Kompiuteris garso sistemos valdymui</w:t>
            </w:r>
            <w:r>
              <w:rPr>
                <w:sz w:val="22"/>
              </w:rPr>
              <w:t xml:space="preserve"> – </w:t>
            </w:r>
            <w:r w:rsidRPr="009D1814">
              <w:rPr>
                <w:b/>
                <w:bCs/>
                <w:sz w:val="22"/>
              </w:rPr>
              <w:t>1 vnt.</w:t>
            </w:r>
            <w:r>
              <w:rPr>
                <w:sz w:val="22"/>
              </w:rPr>
              <w:t xml:space="preserve"> </w:t>
            </w:r>
          </w:p>
        </w:tc>
        <w:tc>
          <w:tcPr>
            <w:tcW w:w="5533" w:type="dxa"/>
            <w:tcBorders>
              <w:top w:val="nil"/>
              <w:left w:val="nil"/>
              <w:bottom w:val="single" w:sz="4" w:space="0" w:color="auto"/>
              <w:right w:val="single" w:sz="4" w:space="0" w:color="auto"/>
            </w:tcBorders>
            <w:noWrap/>
            <w:vAlign w:val="center"/>
            <w:hideMark/>
          </w:tcPr>
          <w:p w14:paraId="0C85F9F8" w14:textId="77777777" w:rsidR="009D1814" w:rsidRPr="00436369" w:rsidRDefault="009D1814" w:rsidP="00C82F57">
            <w:pPr>
              <w:rPr>
                <w:color w:val="000000"/>
                <w:sz w:val="22"/>
                <w:lang w:eastAsia="lt-LT"/>
              </w:rPr>
            </w:pPr>
            <w:r w:rsidRPr="00436369">
              <w:rPr>
                <w:color w:val="000000"/>
                <w:sz w:val="22"/>
                <w:lang w:eastAsia="lt-LT"/>
              </w:rPr>
              <w:t> </w:t>
            </w:r>
          </w:p>
        </w:tc>
      </w:tr>
      <w:tr w:rsidR="009D1814" w:rsidRPr="00436369" w14:paraId="5F97A11F"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677E036F" w14:textId="77777777" w:rsidR="009D1814" w:rsidRPr="00436369" w:rsidRDefault="009D1814" w:rsidP="00C82F57">
            <w:pPr>
              <w:jc w:val="center"/>
              <w:rPr>
                <w:color w:val="000000"/>
                <w:sz w:val="22"/>
                <w:lang w:eastAsia="lt-LT"/>
              </w:rPr>
            </w:pPr>
            <w:r w:rsidRPr="00436369">
              <w:rPr>
                <w:color w:val="000000"/>
                <w:sz w:val="22"/>
                <w:lang w:eastAsia="lt-LT"/>
              </w:rPr>
              <w:t>2</w:t>
            </w:r>
          </w:p>
        </w:tc>
        <w:tc>
          <w:tcPr>
            <w:tcW w:w="7971" w:type="dxa"/>
            <w:tcBorders>
              <w:top w:val="nil"/>
              <w:left w:val="nil"/>
              <w:bottom w:val="single" w:sz="4" w:space="0" w:color="auto"/>
              <w:right w:val="single" w:sz="4" w:space="0" w:color="auto"/>
            </w:tcBorders>
            <w:vAlign w:val="center"/>
          </w:tcPr>
          <w:p w14:paraId="6856A931" w14:textId="6FE55B4D" w:rsidR="009D1814" w:rsidRPr="00436369" w:rsidRDefault="009D1814" w:rsidP="00C82F57">
            <w:pPr>
              <w:rPr>
                <w:color w:val="000000"/>
                <w:sz w:val="22"/>
              </w:rPr>
            </w:pPr>
            <w:r w:rsidRPr="00436369">
              <w:rPr>
                <w:sz w:val="22"/>
              </w:rPr>
              <w:t>WiFi prieigos taškas</w:t>
            </w:r>
            <w:r>
              <w:rPr>
                <w:sz w:val="22"/>
              </w:rPr>
              <w:t xml:space="preserve"> – </w:t>
            </w:r>
            <w:r w:rsidRPr="009D1814">
              <w:rPr>
                <w:b/>
                <w:bCs/>
                <w:sz w:val="22"/>
              </w:rPr>
              <w:t>1 vnt.</w:t>
            </w:r>
          </w:p>
        </w:tc>
        <w:tc>
          <w:tcPr>
            <w:tcW w:w="5533" w:type="dxa"/>
            <w:tcBorders>
              <w:top w:val="nil"/>
              <w:left w:val="nil"/>
              <w:bottom w:val="single" w:sz="4" w:space="0" w:color="auto"/>
              <w:right w:val="single" w:sz="4" w:space="0" w:color="auto"/>
            </w:tcBorders>
            <w:noWrap/>
            <w:vAlign w:val="center"/>
          </w:tcPr>
          <w:p w14:paraId="2B2FB0A0" w14:textId="77777777" w:rsidR="009D1814" w:rsidRPr="00436369" w:rsidRDefault="009D1814" w:rsidP="00C82F57">
            <w:pPr>
              <w:rPr>
                <w:color w:val="000000"/>
                <w:sz w:val="22"/>
                <w:lang w:eastAsia="lt-LT"/>
              </w:rPr>
            </w:pPr>
          </w:p>
        </w:tc>
      </w:tr>
      <w:tr w:rsidR="009D1814" w:rsidRPr="00436369" w14:paraId="39E3606D"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570D088A" w14:textId="77777777" w:rsidR="009D1814" w:rsidRPr="00436369" w:rsidRDefault="009D1814" w:rsidP="00C82F57">
            <w:pPr>
              <w:jc w:val="center"/>
              <w:rPr>
                <w:color w:val="000000"/>
                <w:sz w:val="22"/>
                <w:lang w:eastAsia="lt-LT"/>
              </w:rPr>
            </w:pPr>
            <w:r w:rsidRPr="00436369">
              <w:rPr>
                <w:color w:val="000000"/>
                <w:sz w:val="22"/>
                <w:lang w:eastAsia="lt-LT"/>
              </w:rPr>
              <w:t>3</w:t>
            </w:r>
          </w:p>
        </w:tc>
        <w:tc>
          <w:tcPr>
            <w:tcW w:w="7971" w:type="dxa"/>
            <w:tcBorders>
              <w:top w:val="nil"/>
              <w:left w:val="nil"/>
              <w:bottom w:val="single" w:sz="4" w:space="0" w:color="auto"/>
              <w:right w:val="single" w:sz="4" w:space="0" w:color="auto"/>
            </w:tcBorders>
            <w:vAlign w:val="center"/>
          </w:tcPr>
          <w:p w14:paraId="2A0D6DA7" w14:textId="2A8CF821" w:rsidR="009D1814" w:rsidRPr="00436369" w:rsidRDefault="009D1814" w:rsidP="00C82F57">
            <w:pPr>
              <w:rPr>
                <w:color w:val="000000"/>
                <w:sz w:val="22"/>
              </w:rPr>
            </w:pPr>
            <w:r w:rsidRPr="00436369">
              <w:rPr>
                <w:sz w:val="22"/>
              </w:rPr>
              <w:t>Garso kolonėlė parterio tolimai zonai</w:t>
            </w:r>
            <w:r>
              <w:rPr>
                <w:sz w:val="22"/>
              </w:rPr>
              <w:t xml:space="preserve"> – </w:t>
            </w:r>
            <w:r w:rsidRPr="009D1814">
              <w:rPr>
                <w:b/>
                <w:bCs/>
                <w:sz w:val="22"/>
              </w:rPr>
              <w:t>2 vnt.</w:t>
            </w:r>
          </w:p>
        </w:tc>
        <w:tc>
          <w:tcPr>
            <w:tcW w:w="5533" w:type="dxa"/>
            <w:tcBorders>
              <w:top w:val="nil"/>
              <w:left w:val="nil"/>
              <w:bottom w:val="single" w:sz="4" w:space="0" w:color="auto"/>
              <w:right w:val="single" w:sz="4" w:space="0" w:color="auto"/>
            </w:tcBorders>
            <w:noWrap/>
            <w:vAlign w:val="center"/>
          </w:tcPr>
          <w:p w14:paraId="637FD38B" w14:textId="77777777" w:rsidR="009D1814" w:rsidRPr="00436369" w:rsidRDefault="009D1814" w:rsidP="00C82F57">
            <w:pPr>
              <w:rPr>
                <w:color w:val="000000"/>
                <w:sz w:val="22"/>
                <w:lang w:eastAsia="lt-LT"/>
              </w:rPr>
            </w:pPr>
          </w:p>
        </w:tc>
      </w:tr>
      <w:tr w:rsidR="009D1814" w:rsidRPr="00436369" w14:paraId="16FBB015"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62F702C6" w14:textId="77777777" w:rsidR="009D1814" w:rsidRPr="00436369" w:rsidRDefault="009D1814" w:rsidP="00C82F57">
            <w:pPr>
              <w:jc w:val="center"/>
              <w:rPr>
                <w:color w:val="000000"/>
                <w:sz w:val="22"/>
                <w:lang w:eastAsia="lt-LT"/>
              </w:rPr>
            </w:pPr>
            <w:r w:rsidRPr="00436369">
              <w:rPr>
                <w:color w:val="000000"/>
                <w:sz w:val="22"/>
                <w:lang w:eastAsia="lt-LT"/>
              </w:rPr>
              <w:t>4</w:t>
            </w:r>
          </w:p>
        </w:tc>
        <w:tc>
          <w:tcPr>
            <w:tcW w:w="7971" w:type="dxa"/>
            <w:tcBorders>
              <w:top w:val="nil"/>
              <w:left w:val="nil"/>
              <w:bottom w:val="single" w:sz="4" w:space="0" w:color="auto"/>
              <w:right w:val="single" w:sz="4" w:space="0" w:color="auto"/>
            </w:tcBorders>
            <w:vAlign w:val="center"/>
          </w:tcPr>
          <w:p w14:paraId="39324337" w14:textId="7A16B397" w:rsidR="009D1814" w:rsidRPr="00436369" w:rsidRDefault="009D1814" w:rsidP="00C82F57">
            <w:pPr>
              <w:rPr>
                <w:color w:val="000000"/>
                <w:sz w:val="22"/>
              </w:rPr>
            </w:pPr>
            <w:r w:rsidRPr="00436369">
              <w:rPr>
                <w:sz w:val="22"/>
              </w:rPr>
              <w:t>Parterio zonos garso kolonėlės tvirtinimo elementas</w:t>
            </w:r>
            <w:r>
              <w:rPr>
                <w:sz w:val="22"/>
              </w:rPr>
              <w:t xml:space="preserve"> – </w:t>
            </w:r>
            <w:r w:rsidRPr="009D1814">
              <w:rPr>
                <w:b/>
                <w:bCs/>
                <w:sz w:val="22"/>
              </w:rPr>
              <w:t>2 vnt.</w:t>
            </w:r>
          </w:p>
        </w:tc>
        <w:tc>
          <w:tcPr>
            <w:tcW w:w="5533" w:type="dxa"/>
            <w:tcBorders>
              <w:top w:val="nil"/>
              <w:left w:val="nil"/>
              <w:bottom w:val="single" w:sz="4" w:space="0" w:color="auto"/>
              <w:right w:val="single" w:sz="4" w:space="0" w:color="auto"/>
            </w:tcBorders>
            <w:noWrap/>
            <w:vAlign w:val="center"/>
          </w:tcPr>
          <w:p w14:paraId="0E095482" w14:textId="77777777" w:rsidR="009D1814" w:rsidRPr="00436369" w:rsidRDefault="009D1814" w:rsidP="00C82F57">
            <w:pPr>
              <w:rPr>
                <w:color w:val="000000"/>
                <w:sz w:val="22"/>
                <w:lang w:eastAsia="lt-LT"/>
              </w:rPr>
            </w:pPr>
          </w:p>
        </w:tc>
      </w:tr>
      <w:tr w:rsidR="009D1814" w:rsidRPr="00436369" w14:paraId="56E30E11"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509ED997" w14:textId="77777777" w:rsidR="009D1814" w:rsidRPr="00436369" w:rsidRDefault="009D1814" w:rsidP="00C82F57">
            <w:pPr>
              <w:jc w:val="center"/>
              <w:rPr>
                <w:color w:val="000000"/>
                <w:sz w:val="22"/>
                <w:lang w:eastAsia="lt-LT"/>
              </w:rPr>
            </w:pPr>
            <w:r w:rsidRPr="00436369">
              <w:rPr>
                <w:color w:val="000000"/>
                <w:sz w:val="22"/>
                <w:lang w:eastAsia="lt-LT"/>
              </w:rPr>
              <w:t>5</w:t>
            </w:r>
          </w:p>
        </w:tc>
        <w:tc>
          <w:tcPr>
            <w:tcW w:w="7971" w:type="dxa"/>
            <w:tcBorders>
              <w:top w:val="nil"/>
              <w:left w:val="nil"/>
              <w:bottom w:val="single" w:sz="4" w:space="0" w:color="auto"/>
              <w:right w:val="single" w:sz="4" w:space="0" w:color="auto"/>
            </w:tcBorders>
            <w:vAlign w:val="center"/>
          </w:tcPr>
          <w:p w14:paraId="790E4607" w14:textId="50871CBF" w:rsidR="009D1814" w:rsidRPr="00436369" w:rsidRDefault="009D1814" w:rsidP="00C82F57">
            <w:pPr>
              <w:rPr>
                <w:color w:val="000000"/>
                <w:sz w:val="22"/>
              </w:rPr>
            </w:pPr>
            <w:r w:rsidRPr="00436369">
              <w:rPr>
                <w:sz w:val="22"/>
              </w:rPr>
              <w:t>Garso kolonėlė balkono zonai</w:t>
            </w:r>
            <w:r>
              <w:rPr>
                <w:sz w:val="22"/>
              </w:rPr>
              <w:t xml:space="preserve"> – </w:t>
            </w:r>
            <w:r w:rsidRPr="009D1814">
              <w:rPr>
                <w:b/>
                <w:bCs/>
                <w:sz w:val="22"/>
              </w:rPr>
              <w:t>2 vnt.</w:t>
            </w:r>
          </w:p>
        </w:tc>
        <w:tc>
          <w:tcPr>
            <w:tcW w:w="5533" w:type="dxa"/>
            <w:tcBorders>
              <w:top w:val="nil"/>
              <w:left w:val="nil"/>
              <w:bottom w:val="single" w:sz="4" w:space="0" w:color="auto"/>
              <w:right w:val="single" w:sz="4" w:space="0" w:color="auto"/>
            </w:tcBorders>
            <w:noWrap/>
            <w:vAlign w:val="center"/>
          </w:tcPr>
          <w:p w14:paraId="4D8DE04F" w14:textId="77777777" w:rsidR="009D1814" w:rsidRPr="00436369" w:rsidRDefault="009D1814" w:rsidP="00C82F57">
            <w:pPr>
              <w:rPr>
                <w:color w:val="000000"/>
                <w:sz w:val="22"/>
                <w:lang w:eastAsia="lt-LT"/>
              </w:rPr>
            </w:pPr>
          </w:p>
        </w:tc>
      </w:tr>
      <w:tr w:rsidR="009D1814" w:rsidRPr="00436369" w14:paraId="7D16D0B2"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5F9F7412" w14:textId="77777777" w:rsidR="009D1814" w:rsidRPr="00436369" w:rsidRDefault="009D1814" w:rsidP="00C82F57">
            <w:pPr>
              <w:jc w:val="center"/>
              <w:rPr>
                <w:color w:val="000000"/>
                <w:sz w:val="22"/>
                <w:lang w:eastAsia="lt-LT"/>
              </w:rPr>
            </w:pPr>
            <w:r w:rsidRPr="00436369">
              <w:rPr>
                <w:color w:val="000000"/>
                <w:sz w:val="22"/>
                <w:lang w:eastAsia="lt-LT"/>
              </w:rPr>
              <w:t>6</w:t>
            </w:r>
          </w:p>
        </w:tc>
        <w:tc>
          <w:tcPr>
            <w:tcW w:w="7971" w:type="dxa"/>
            <w:tcBorders>
              <w:top w:val="nil"/>
              <w:left w:val="nil"/>
              <w:bottom w:val="single" w:sz="4" w:space="0" w:color="auto"/>
              <w:right w:val="single" w:sz="4" w:space="0" w:color="auto"/>
            </w:tcBorders>
            <w:vAlign w:val="center"/>
          </w:tcPr>
          <w:p w14:paraId="0334C4D6" w14:textId="6A669BC8" w:rsidR="009D1814" w:rsidRPr="00436369" w:rsidRDefault="009D1814" w:rsidP="00C82F57">
            <w:pPr>
              <w:rPr>
                <w:color w:val="000000"/>
                <w:sz w:val="22"/>
              </w:rPr>
            </w:pPr>
            <w:r w:rsidRPr="00436369">
              <w:rPr>
                <w:sz w:val="22"/>
              </w:rPr>
              <w:t>Balkono zonos garso kolonėlės tvirtinimo elementas</w:t>
            </w:r>
            <w:r>
              <w:rPr>
                <w:sz w:val="22"/>
              </w:rPr>
              <w:t xml:space="preserve"> – </w:t>
            </w:r>
            <w:r w:rsidRPr="009D1814">
              <w:rPr>
                <w:b/>
                <w:bCs/>
                <w:sz w:val="22"/>
              </w:rPr>
              <w:t>2 vnt.</w:t>
            </w:r>
          </w:p>
        </w:tc>
        <w:tc>
          <w:tcPr>
            <w:tcW w:w="5533" w:type="dxa"/>
            <w:tcBorders>
              <w:top w:val="nil"/>
              <w:left w:val="nil"/>
              <w:bottom w:val="single" w:sz="4" w:space="0" w:color="auto"/>
              <w:right w:val="single" w:sz="4" w:space="0" w:color="auto"/>
            </w:tcBorders>
            <w:noWrap/>
            <w:vAlign w:val="center"/>
          </w:tcPr>
          <w:p w14:paraId="5AE778EC" w14:textId="77777777" w:rsidR="009D1814" w:rsidRPr="00436369" w:rsidRDefault="009D1814" w:rsidP="00C82F57">
            <w:pPr>
              <w:rPr>
                <w:color w:val="000000"/>
                <w:sz w:val="22"/>
                <w:lang w:eastAsia="lt-LT"/>
              </w:rPr>
            </w:pPr>
          </w:p>
        </w:tc>
      </w:tr>
      <w:tr w:rsidR="009D1814" w:rsidRPr="00436369" w14:paraId="7FDFEB63"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6F513885" w14:textId="77777777" w:rsidR="009D1814" w:rsidRPr="00436369" w:rsidRDefault="009D1814" w:rsidP="00C82F57">
            <w:pPr>
              <w:jc w:val="center"/>
              <w:rPr>
                <w:color w:val="000000"/>
                <w:sz w:val="22"/>
                <w:lang w:eastAsia="lt-LT"/>
              </w:rPr>
            </w:pPr>
            <w:r w:rsidRPr="00436369">
              <w:rPr>
                <w:color w:val="000000"/>
                <w:sz w:val="22"/>
                <w:lang w:eastAsia="lt-LT"/>
              </w:rPr>
              <w:t>7</w:t>
            </w:r>
          </w:p>
        </w:tc>
        <w:tc>
          <w:tcPr>
            <w:tcW w:w="7971" w:type="dxa"/>
            <w:tcBorders>
              <w:top w:val="nil"/>
              <w:left w:val="nil"/>
              <w:bottom w:val="single" w:sz="4" w:space="0" w:color="auto"/>
              <w:right w:val="single" w:sz="4" w:space="0" w:color="auto"/>
            </w:tcBorders>
            <w:vAlign w:val="center"/>
          </w:tcPr>
          <w:p w14:paraId="19F229E6" w14:textId="7D734409" w:rsidR="009D1814" w:rsidRPr="00436369" w:rsidRDefault="009D1814" w:rsidP="00C82F57">
            <w:pPr>
              <w:rPr>
                <w:color w:val="000000"/>
                <w:sz w:val="22"/>
              </w:rPr>
            </w:pPr>
            <w:r w:rsidRPr="00436369">
              <w:rPr>
                <w:sz w:val="22"/>
              </w:rPr>
              <w:t>Garso kolonėlė parterio artimai zonai</w:t>
            </w:r>
            <w:r>
              <w:rPr>
                <w:sz w:val="22"/>
              </w:rPr>
              <w:t xml:space="preserve"> – </w:t>
            </w:r>
            <w:r w:rsidRPr="009D1814">
              <w:rPr>
                <w:b/>
                <w:bCs/>
                <w:sz w:val="22"/>
              </w:rPr>
              <w:t>2 vnt.</w:t>
            </w:r>
          </w:p>
        </w:tc>
        <w:tc>
          <w:tcPr>
            <w:tcW w:w="5533" w:type="dxa"/>
            <w:tcBorders>
              <w:top w:val="nil"/>
              <w:left w:val="nil"/>
              <w:bottom w:val="single" w:sz="4" w:space="0" w:color="auto"/>
              <w:right w:val="single" w:sz="4" w:space="0" w:color="auto"/>
            </w:tcBorders>
            <w:noWrap/>
            <w:vAlign w:val="center"/>
          </w:tcPr>
          <w:p w14:paraId="73EA5586" w14:textId="77777777" w:rsidR="009D1814" w:rsidRPr="00436369" w:rsidRDefault="009D1814" w:rsidP="00C82F57">
            <w:pPr>
              <w:rPr>
                <w:color w:val="000000"/>
                <w:sz w:val="22"/>
                <w:lang w:eastAsia="lt-LT"/>
              </w:rPr>
            </w:pPr>
          </w:p>
        </w:tc>
      </w:tr>
      <w:tr w:rsidR="009D1814" w:rsidRPr="00436369" w14:paraId="4E1888C5"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4C5642F4" w14:textId="77777777" w:rsidR="009D1814" w:rsidRPr="00436369" w:rsidRDefault="009D1814" w:rsidP="00C82F57">
            <w:pPr>
              <w:jc w:val="center"/>
              <w:rPr>
                <w:color w:val="000000"/>
                <w:sz w:val="22"/>
                <w:lang w:eastAsia="lt-LT"/>
              </w:rPr>
            </w:pPr>
            <w:r w:rsidRPr="00436369">
              <w:rPr>
                <w:color w:val="000000"/>
                <w:sz w:val="22"/>
                <w:lang w:eastAsia="lt-LT"/>
              </w:rPr>
              <w:t>8</w:t>
            </w:r>
          </w:p>
        </w:tc>
        <w:tc>
          <w:tcPr>
            <w:tcW w:w="7971" w:type="dxa"/>
            <w:tcBorders>
              <w:top w:val="nil"/>
              <w:left w:val="nil"/>
              <w:bottom w:val="single" w:sz="4" w:space="0" w:color="auto"/>
              <w:right w:val="single" w:sz="4" w:space="0" w:color="auto"/>
            </w:tcBorders>
            <w:vAlign w:val="center"/>
          </w:tcPr>
          <w:p w14:paraId="24536C93" w14:textId="4A05FB30" w:rsidR="009D1814" w:rsidRPr="00436369" w:rsidRDefault="009D1814" w:rsidP="00C82F57">
            <w:pPr>
              <w:rPr>
                <w:color w:val="000000"/>
                <w:sz w:val="22"/>
              </w:rPr>
            </w:pPr>
            <w:r w:rsidRPr="00436369">
              <w:rPr>
                <w:sz w:val="22"/>
              </w:rPr>
              <w:t>Parterio zonos garso kolonėlės tvirtinimo elementas</w:t>
            </w:r>
            <w:r>
              <w:rPr>
                <w:sz w:val="22"/>
              </w:rPr>
              <w:t xml:space="preserve"> – </w:t>
            </w:r>
            <w:r w:rsidRPr="009D1814">
              <w:rPr>
                <w:b/>
                <w:bCs/>
                <w:sz w:val="22"/>
              </w:rPr>
              <w:t>2 vnt.</w:t>
            </w:r>
          </w:p>
        </w:tc>
        <w:tc>
          <w:tcPr>
            <w:tcW w:w="5533" w:type="dxa"/>
            <w:tcBorders>
              <w:top w:val="nil"/>
              <w:left w:val="nil"/>
              <w:bottom w:val="single" w:sz="4" w:space="0" w:color="auto"/>
              <w:right w:val="single" w:sz="4" w:space="0" w:color="auto"/>
            </w:tcBorders>
            <w:noWrap/>
            <w:vAlign w:val="center"/>
          </w:tcPr>
          <w:p w14:paraId="7691AFF7" w14:textId="77777777" w:rsidR="009D1814" w:rsidRPr="00436369" w:rsidRDefault="009D1814" w:rsidP="00C82F57">
            <w:pPr>
              <w:rPr>
                <w:color w:val="000000"/>
                <w:sz w:val="22"/>
                <w:lang w:eastAsia="lt-LT"/>
              </w:rPr>
            </w:pPr>
          </w:p>
        </w:tc>
      </w:tr>
      <w:tr w:rsidR="009D1814" w:rsidRPr="00436369" w14:paraId="229F25DB"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1E43D917" w14:textId="77777777" w:rsidR="009D1814" w:rsidRPr="00436369" w:rsidRDefault="009D1814" w:rsidP="00C82F57">
            <w:pPr>
              <w:jc w:val="center"/>
              <w:rPr>
                <w:color w:val="000000"/>
                <w:sz w:val="22"/>
                <w:lang w:eastAsia="lt-LT"/>
              </w:rPr>
            </w:pPr>
            <w:r w:rsidRPr="00436369">
              <w:rPr>
                <w:color w:val="000000"/>
                <w:sz w:val="22"/>
                <w:lang w:eastAsia="lt-LT"/>
              </w:rPr>
              <w:t>9</w:t>
            </w:r>
          </w:p>
        </w:tc>
        <w:tc>
          <w:tcPr>
            <w:tcW w:w="7971" w:type="dxa"/>
            <w:tcBorders>
              <w:top w:val="nil"/>
              <w:left w:val="nil"/>
              <w:bottom w:val="single" w:sz="4" w:space="0" w:color="auto"/>
              <w:right w:val="single" w:sz="4" w:space="0" w:color="auto"/>
            </w:tcBorders>
            <w:vAlign w:val="center"/>
          </w:tcPr>
          <w:p w14:paraId="2BEC13EF" w14:textId="1316FF62" w:rsidR="009D1814" w:rsidRPr="00436369" w:rsidRDefault="009D1814" w:rsidP="00C82F57">
            <w:pPr>
              <w:rPr>
                <w:color w:val="000000"/>
                <w:sz w:val="22"/>
              </w:rPr>
            </w:pPr>
            <w:r w:rsidRPr="00436369">
              <w:rPr>
                <w:sz w:val="22"/>
              </w:rPr>
              <w:t>Žemų dažnių garso kolonėlė</w:t>
            </w:r>
            <w:r>
              <w:rPr>
                <w:sz w:val="22"/>
              </w:rPr>
              <w:t xml:space="preserve"> – </w:t>
            </w:r>
            <w:r w:rsidRPr="009D1814">
              <w:rPr>
                <w:b/>
                <w:bCs/>
                <w:sz w:val="22"/>
              </w:rPr>
              <w:t>6 vnt.</w:t>
            </w:r>
          </w:p>
        </w:tc>
        <w:tc>
          <w:tcPr>
            <w:tcW w:w="5533" w:type="dxa"/>
            <w:tcBorders>
              <w:top w:val="nil"/>
              <w:left w:val="nil"/>
              <w:bottom w:val="single" w:sz="4" w:space="0" w:color="auto"/>
              <w:right w:val="single" w:sz="4" w:space="0" w:color="auto"/>
            </w:tcBorders>
            <w:noWrap/>
            <w:vAlign w:val="center"/>
          </w:tcPr>
          <w:p w14:paraId="57819E34" w14:textId="77777777" w:rsidR="009D1814" w:rsidRPr="00436369" w:rsidRDefault="009D1814" w:rsidP="00C82F57">
            <w:pPr>
              <w:rPr>
                <w:color w:val="000000"/>
                <w:sz w:val="22"/>
                <w:lang w:eastAsia="lt-LT"/>
              </w:rPr>
            </w:pPr>
          </w:p>
        </w:tc>
      </w:tr>
      <w:tr w:rsidR="009D1814" w:rsidRPr="00436369" w14:paraId="39F649E9"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4E7C0ACA" w14:textId="77777777" w:rsidR="009D1814" w:rsidRPr="00436369" w:rsidRDefault="009D1814" w:rsidP="00C82F57">
            <w:pPr>
              <w:jc w:val="center"/>
              <w:rPr>
                <w:color w:val="000000"/>
                <w:sz w:val="22"/>
                <w:lang w:eastAsia="lt-LT"/>
              </w:rPr>
            </w:pPr>
            <w:r w:rsidRPr="00436369">
              <w:rPr>
                <w:color w:val="000000"/>
                <w:sz w:val="22"/>
                <w:lang w:eastAsia="lt-LT"/>
              </w:rPr>
              <w:lastRenderedPageBreak/>
              <w:t>10</w:t>
            </w:r>
          </w:p>
        </w:tc>
        <w:tc>
          <w:tcPr>
            <w:tcW w:w="7971" w:type="dxa"/>
            <w:tcBorders>
              <w:top w:val="nil"/>
              <w:left w:val="nil"/>
              <w:bottom w:val="single" w:sz="4" w:space="0" w:color="auto"/>
              <w:right w:val="single" w:sz="4" w:space="0" w:color="auto"/>
            </w:tcBorders>
            <w:vAlign w:val="center"/>
          </w:tcPr>
          <w:p w14:paraId="07B6C51F" w14:textId="745007A6" w:rsidR="009D1814" w:rsidRPr="00436369" w:rsidRDefault="009D1814" w:rsidP="00C82F57">
            <w:pPr>
              <w:rPr>
                <w:color w:val="000000"/>
                <w:sz w:val="22"/>
              </w:rPr>
            </w:pPr>
            <w:r w:rsidRPr="00436369">
              <w:rPr>
                <w:sz w:val="22"/>
              </w:rPr>
              <w:t>Tvirtinimo elementas žemų dažnių garso kolonėlėms</w:t>
            </w:r>
            <w:r>
              <w:rPr>
                <w:sz w:val="22"/>
              </w:rPr>
              <w:t xml:space="preserve"> – </w:t>
            </w:r>
            <w:r w:rsidRPr="009D1814">
              <w:rPr>
                <w:b/>
                <w:bCs/>
                <w:sz w:val="22"/>
              </w:rPr>
              <w:t>2 vnt.</w:t>
            </w:r>
          </w:p>
        </w:tc>
        <w:tc>
          <w:tcPr>
            <w:tcW w:w="5533" w:type="dxa"/>
            <w:tcBorders>
              <w:top w:val="nil"/>
              <w:left w:val="nil"/>
              <w:bottom w:val="single" w:sz="4" w:space="0" w:color="auto"/>
              <w:right w:val="single" w:sz="4" w:space="0" w:color="auto"/>
            </w:tcBorders>
            <w:noWrap/>
            <w:vAlign w:val="center"/>
          </w:tcPr>
          <w:p w14:paraId="6891BC6B" w14:textId="77777777" w:rsidR="009D1814" w:rsidRPr="00436369" w:rsidRDefault="009D1814" w:rsidP="00C82F57">
            <w:pPr>
              <w:rPr>
                <w:color w:val="000000"/>
                <w:sz w:val="22"/>
                <w:lang w:eastAsia="lt-LT"/>
              </w:rPr>
            </w:pPr>
          </w:p>
        </w:tc>
      </w:tr>
      <w:tr w:rsidR="009D1814" w:rsidRPr="00436369" w14:paraId="0738D7CC"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387E3ED8" w14:textId="77777777" w:rsidR="009D1814" w:rsidRPr="00436369" w:rsidRDefault="009D1814" w:rsidP="00C82F57">
            <w:pPr>
              <w:jc w:val="center"/>
              <w:rPr>
                <w:color w:val="000000"/>
                <w:sz w:val="22"/>
                <w:lang w:eastAsia="lt-LT"/>
              </w:rPr>
            </w:pPr>
            <w:r w:rsidRPr="00436369">
              <w:rPr>
                <w:color w:val="000000"/>
                <w:sz w:val="22"/>
                <w:lang w:eastAsia="lt-LT"/>
              </w:rPr>
              <w:t>11</w:t>
            </w:r>
          </w:p>
        </w:tc>
        <w:tc>
          <w:tcPr>
            <w:tcW w:w="7971" w:type="dxa"/>
            <w:tcBorders>
              <w:top w:val="nil"/>
              <w:left w:val="nil"/>
              <w:bottom w:val="single" w:sz="4" w:space="0" w:color="auto"/>
              <w:right w:val="single" w:sz="4" w:space="0" w:color="auto"/>
            </w:tcBorders>
            <w:vAlign w:val="center"/>
          </w:tcPr>
          <w:p w14:paraId="5E3DBE15" w14:textId="583E6E1E" w:rsidR="009D1814" w:rsidRPr="00436369" w:rsidRDefault="009D1814" w:rsidP="00C82F57">
            <w:pPr>
              <w:rPr>
                <w:color w:val="000000"/>
                <w:sz w:val="22"/>
              </w:rPr>
            </w:pPr>
            <w:r w:rsidRPr="00436369">
              <w:rPr>
                <w:sz w:val="22"/>
              </w:rPr>
              <w:t>Centrinė garso kolonėlė</w:t>
            </w:r>
            <w:r>
              <w:rPr>
                <w:sz w:val="22"/>
              </w:rPr>
              <w:t xml:space="preserve"> – </w:t>
            </w:r>
            <w:r w:rsidRPr="009D1814">
              <w:rPr>
                <w:b/>
                <w:bCs/>
                <w:sz w:val="22"/>
              </w:rPr>
              <w:t>1 vnt.</w:t>
            </w:r>
          </w:p>
        </w:tc>
        <w:tc>
          <w:tcPr>
            <w:tcW w:w="5533" w:type="dxa"/>
            <w:tcBorders>
              <w:top w:val="nil"/>
              <w:left w:val="nil"/>
              <w:bottom w:val="single" w:sz="4" w:space="0" w:color="auto"/>
              <w:right w:val="single" w:sz="4" w:space="0" w:color="auto"/>
            </w:tcBorders>
            <w:noWrap/>
            <w:vAlign w:val="center"/>
          </w:tcPr>
          <w:p w14:paraId="2DCC0717" w14:textId="77777777" w:rsidR="009D1814" w:rsidRPr="00436369" w:rsidRDefault="009D1814" w:rsidP="00C82F57">
            <w:pPr>
              <w:rPr>
                <w:color w:val="000000"/>
                <w:sz w:val="22"/>
                <w:lang w:eastAsia="lt-LT"/>
              </w:rPr>
            </w:pPr>
          </w:p>
        </w:tc>
      </w:tr>
      <w:tr w:rsidR="009D1814" w:rsidRPr="00436369" w14:paraId="6F7FA9E4"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2ABB69CE" w14:textId="77777777" w:rsidR="009D1814" w:rsidRPr="00436369" w:rsidRDefault="009D1814" w:rsidP="00C82F57">
            <w:pPr>
              <w:jc w:val="center"/>
              <w:rPr>
                <w:color w:val="000000"/>
                <w:sz w:val="22"/>
                <w:lang w:eastAsia="lt-LT"/>
              </w:rPr>
            </w:pPr>
            <w:r w:rsidRPr="00436369">
              <w:rPr>
                <w:color w:val="000000"/>
                <w:sz w:val="22"/>
                <w:lang w:eastAsia="lt-LT"/>
              </w:rPr>
              <w:t>12</w:t>
            </w:r>
          </w:p>
        </w:tc>
        <w:tc>
          <w:tcPr>
            <w:tcW w:w="7971" w:type="dxa"/>
            <w:tcBorders>
              <w:top w:val="nil"/>
              <w:left w:val="nil"/>
              <w:bottom w:val="single" w:sz="4" w:space="0" w:color="auto"/>
              <w:right w:val="single" w:sz="4" w:space="0" w:color="auto"/>
            </w:tcBorders>
            <w:vAlign w:val="center"/>
          </w:tcPr>
          <w:p w14:paraId="72D6BC41" w14:textId="444C7AD0" w:rsidR="009D1814" w:rsidRPr="00436369" w:rsidRDefault="009D1814" w:rsidP="00C82F57">
            <w:pPr>
              <w:rPr>
                <w:color w:val="000000"/>
                <w:sz w:val="22"/>
              </w:rPr>
            </w:pPr>
            <w:r w:rsidRPr="00436369">
              <w:rPr>
                <w:sz w:val="22"/>
              </w:rPr>
              <w:t>Centrinės garso kolonėlės laikiklis</w:t>
            </w:r>
            <w:r>
              <w:rPr>
                <w:sz w:val="22"/>
              </w:rPr>
              <w:t xml:space="preserve"> – </w:t>
            </w:r>
            <w:r w:rsidRPr="009D1814">
              <w:rPr>
                <w:b/>
                <w:bCs/>
                <w:sz w:val="22"/>
              </w:rPr>
              <w:t>1 vnt.</w:t>
            </w:r>
          </w:p>
        </w:tc>
        <w:tc>
          <w:tcPr>
            <w:tcW w:w="5533" w:type="dxa"/>
            <w:tcBorders>
              <w:top w:val="nil"/>
              <w:left w:val="nil"/>
              <w:bottom w:val="single" w:sz="4" w:space="0" w:color="auto"/>
              <w:right w:val="single" w:sz="4" w:space="0" w:color="auto"/>
            </w:tcBorders>
            <w:noWrap/>
            <w:vAlign w:val="center"/>
          </w:tcPr>
          <w:p w14:paraId="0CD8AD5E" w14:textId="77777777" w:rsidR="009D1814" w:rsidRPr="00436369" w:rsidRDefault="009D1814" w:rsidP="00C82F57">
            <w:pPr>
              <w:rPr>
                <w:color w:val="000000"/>
                <w:sz w:val="22"/>
                <w:lang w:eastAsia="lt-LT"/>
              </w:rPr>
            </w:pPr>
          </w:p>
        </w:tc>
      </w:tr>
      <w:tr w:rsidR="009D1814" w:rsidRPr="00436369" w14:paraId="0BEEAD0F" w14:textId="77777777" w:rsidTr="00413354">
        <w:trPr>
          <w:trHeight w:val="377"/>
        </w:trPr>
        <w:tc>
          <w:tcPr>
            <w:tcW w:w="960" w:type="dxa"/>
            <w:tcBorders>
              <w:top w:val="nil"/>
              <w:left w:val="single" w:sz="4" w:space="0" w:color="auto"/>
              <w:bottom w:val="single" w:sz="4" w:space="0" w:color="auto"/>
              <w:right w:val="single" w:sz="4" w:space="0" w:color="auto"/>
            </w:tcBorders>
            <w:noWrap/>
            <w:vAlign w:val="center"/>
          </w:tcPr>
          <w:p w14:paraId="0FA57941" w14:textId="77777777" w:rsidR="009D1814" w:rsidRPr="00436369" w:rsidRDefault="009D1814" w:rsidP="00C82F57">
            <w:pPr>
              <w:jc w:val="center"/>
              <w:rPr>
                <w:color w:val="000000"/>
                <w:sz w:val="22"/>
                <w:lang w:eastAsia="lt-LT"/>
              </w:rPr>
            </w:pPr>
            <w:r w:rsidRPr="00436369">
              <w:rPr>
                <w:color w:val="000000"/>
                <w:sz w:val="22"/>
                <w:lang w:eastAsia="lt-LT"/>
              </w:rPr>
              <w:t>13</w:t>
            </w:r>
          </w:p>
        </w:tc>
        <w:tc>
          <w:tcPr>
            <w:tcW w:w="7971" w:type="dxa"/>
            <w:tcBorders>
              <w:top w:val="nil"/>
              <w:left w:val="nil"/>
              <w:bottom w:val="single" w:sz="4" w:space="0" w:color="auto"/>
              <w:right w:val="single" w:sz="4" w:space="0" w:color="auto"/>
            </w:tcBorders>
            <w:vAlign w:val="center"/>
          </w:tcPr>
          <w:p w14:paraId="5A297BF8" w14:textId="40FA2897" w:rsidR="009D1814" w:rsidRPr="00436369" w:rsidRDefault="009D1814" w:rsidP="00C82F57">
            <w:pPr>
              <w:rPr>
                <w:color w:val="000000"/>
                <w:sz w:val="22"/>
              </w:rPr>
            </w:pPr>
            <w:r w:rsidRPr="00436369">
              <w:rPr>
                <w:sz w:val="22"/>
              </w:rPr>
              <w:t>Šoninio balkono įgarsinimo garso kolonėlė</w:t>
            </w:r>
            <w:r>
              <w:rPr>
                <w:sz w:val="22"/>
              </w:rPr>
              <w:t xml:space="preserve"> – </w:t>
            </w:r>
            <w:r w:rsidRPr="009D1814">
              <w:rPr>
                <w:b/>
                <w:bCs/>
                <w:sz w:val="22"/>
              </w:rPr>
              <w:t>2</w:t>
            </w:r>
            <w:r>
              <w:rPr>
                <w:sz w:val="22"/>
              </w:rPr>
              <w:t xml:space="preserve"> </w:t>
            </w:r>
            <w:r w:rsidRPr="009D1814">
              <w:rPr>
                <w:b/>
                <w:bCs/>
                <w:sz w:val="22"/>
              </w:rPr>
              <w:t>vnt.</w:t>
            </w:r>
          </w:p>
        </w:tc>
        <w:tc>
          <w:tcPr>
            <w:tcW w:w="5533" w:type="dxa"/>
            <w:tcBorders>
              <w:top w:val="nil"/>
              <w:left w:val="nil"/>
              <w:bottom w:val="single" w:sz="4" w:space="0" w:color="auto"/>
              <w:right w:val="single" w:sz="4" w:space="0" w:color="auto"/>
            </w:tcBorders>
            <w:noWrap/>
            <w:vAlign w:val="center"/>
          </w:tcPr>
          <w:p w14:paraId="6A099038" w14:textId="77777777" w:rsidR="009D1814" w:rsidRPr="00436369" w:rsidRDefault="009D1814" w:rsidP="00C82F57">
            <w:pPr>
              <w:rPr>
                <w:color w:val="000000"/>
                <w:sz w:val="22"/>
                <w:lang w:eastAsia="lt-LT"/>
              </w:rPr>
            </w:pPr>
          </w:p>
        </w:tc>
      </w:tr>
      <w:tr w:rsidR="009D1814" w:rsidRPr="00436369" w14:paraId="5E1CA494"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5E71BD76" w14:textId="77777777" w:rsidR="009D1814" w:rsidRPr="00436369" w:rsidRDefault="009D1814" w:rsidP="00C82F57">
            <w:pPr>
              <w:jc w:val="center"/>
              <w:rPr>
                <w:color w:val="000000"/>
                <w:sz w:val="22"/>
                <w:lang w:eastAsia="lt-LT"/>
              </w:rPr>
            </w:pPr>
            <w:r w:rsidRPr="00436369">
              <w:rPr>
                <w:color w:val="000000"/>
                <w:sz w:val="22"/>
                <w:lang w:eastAsia="lt-LT"/>
              </w:rPr>
              <w:t>14</w:t>
            </w:r>
          </w:p>
        </w:tc>
        <w:tc>
          <w:tcPr>
            <w:tcW w:w="7971" w:type="dxa"/>
            <w:tcBorders>
              <w:top w:val="single" w:sz="4" w:space="0" w:color="auto"/>
              <w:left w:val="single" w:sz="4" w:space="0" w:color="auto"/>
              <w:bottom w:val="single" w:sz="4" w:space="0" w:color="auto"/>
              <w:right w:val="single" w:sz="4" w:space="0" w:color="auto"/>
            </w:tcBorders>
            <w:vAlign w:val="center"/>
          </w:tcPr>
          <w:p w14:paraId="4C7E4DBB" w14:textId="57F40E28" w:rsidR="009D1814" w:rsidRPr="00436369" w:rsidRDefault="009D1814" w:rsidP="00C82F57">
            <w:pPr>
              <w:rPr>
                <w:color w:val="000000"/>
                <w:sz w:val="22"/>
              </w:rPr>
            </w:pPr>
            <w:r w:rsidRPr="00436369">
              <w:rPr>
                <w:sz w:val="22"/>
              </w:rPr>
              <w:t>Šoninio balkono įgarsinimo garso kolonėlės po balkonu laikiklis</w:t>
            </w:r>
            <w:r>
              <w:rPr>
                <w:sz w:val="22"/>
              </w:rPr>
              <w:t xml:space="preserve"> – </w:t>
            </w:r>
            <w:r w:rsidRPr="009D1814">
              <w:rPr>
                <w:b/>
                <w:bCs/>
                <w:sz w:val="22"/>
              </w:rPr>
              <w:t>2 vnt.</w:t>
            </w:r>
          </w:p>
        </w:tc>
        <w:tc>
          <w:tcPr>
            <w:tcW w:w="5533" w:type="dxa"/>
            <w:tcBorders>
              <w:top w:val="single" w:sz="4" w:space="0" w:color="auto"/>
              <w:left w:val="single" w:sz="4" w:space="0" w:color="auto"/>
              <w:bottom w:val="single" w:sz="4" w:space="0" w:color="auto"/>
              <w:right w:val="single" w:sz="4" w:space="0" w:color="auto"/>
            </w:tcBorders>
            <w:noWrap/>
            <w:vAlign w:val="center"/>
          </w:tcPr>
          <w:p w14:paraId="11755A7A" w14:textId="77777777" w:rsidR="009D1814" w:rsidRPr="00436369" w:rsidRDefault="009D1814" w:rsidP="00C82F57">
            <w:pPr>
              <w:rPr>
                <w:color w:val="000000"/>
                <w:sz w:val="22"/>
                <w:lang w:eastAsia="lt-LT"/>
              </w:rPr>
            </w:pPr>
          </w:p>
        </w:tc>
      </w:tr>
      <w:tr w:rsidR="009D1814" w:rsidRPr="00436369" w14:paraId="6D644D99"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0BE2ACB1" w14:textId="77777777" w:rsidR="009D1814" w:rsidRPr="00436369" w:rsidRDefault="009D1814" w:rsidP="00C82F57">
            <w:pPr>
              <w:jc w:val="center"/>
              <w:rPr>
                <w:color w:val="000000"/>
                <w:sz w:val="22"/>
                <w:lang w:eastAsia="lt-LT"/>
              </w:rPr>
            </w:pPr>
            <w:r w:rsidRPr="00436369">
              <w:rPr>
                <w:color w:val="000000"/>
                <w:sz w:val="22"/>
                <w:lang w:eastAsia="lt-LT"/>
              </w:rPr>
              <w:t>15</w:t>
            </w:r>
          </w:p>
        </w:tc>
        <w:tc>
          <w:tcPr>
            <w:tcW w:w="7971" w:type="dxa"/>
            <w:tcBorders>
              <w:top w:val="single" w:sz="4" w:space="0" w:color="auto"/>
              <w:left w:val="nil"/>
              <w:bottom w:val="single" w:sz="4" w:space="0" w:color="auto"/>
              <w:right w:val="single" w:sz="4" w:space="0" w:color="auto"/>
            </w:tcBorders>
            <w:vAlign w:val="center"/>
          </w:tcPr>
          <w:p w14:paraId="1207BD7F" w14:textId="395E481A" w:rsidR="009D1814" w:rsidRPr="00436369" w:rsidRDefault="009D1814" w:rsidP="00C82F57">
            <w:pPr>
              <w:rPr>
                <w:color w:val="000000"/>
                <w:sz w:val="22"/>
              </w:rPr>
            </w:pPr>
            <w:r w:rsidRPr="00436369">
              <w:rPr>
                <w:sz w:val="22"/>
              </w:rPr>
              <w:t>Garso kolonėlė po balkonu</w:t>
            </w:r>
            <w:r>
              <w:rPr>
                <w:sz w:val="22"/>
              </w:rPr>
              <w:t xml:space="preserve"> – </w:t>
            </w:r>
            <w:r w:rsidRPr="009D1814">
              <w:rPr>
                <w:b/>
                <w:bCs/>
                <w:sz w:val="22"/>
              </w:rPr>
              <w:t>4 vnt.</w:t>
            </w:r>
          </w:p>
        </w:tc>
        <w:tc>
          <w:tcPr>
            <w:tcW w:w="5533" w:type="dxa"/>
            <w:tcBorders>
              <w:top w:val="single" w:sz="4" w:space="0" w:color="auto"/>
              <w:left w:val="nil"/>
              <w:bottom w:val="single" w:sz="4" w:space="0" w:color="auto"/>
              <w:right w:val="single" w:sz="4" w:space="0" w:color="auto"/>
            </w:tcBorders>
            <w:noWrap/>
            <w:vAlign w:val="center"/>
          </w:tcPr>
          <w:p w14:paraId="61D96E2B" w14:textId="77777777" w:rsidR="009D1814" w:rsidRPr="00436369" w:rsidRDefault="009D1814" w:rsidP="00C82F57">
            <w:pPr>
              <w:rPr>
                <w:color w:val="000000"/>
                <w:sz w:val="22"/>
                <w:lang w:eastAsia="lt-LT"/>
              </w:rPr>
            </w:pPr>
          </w:p>
        </w:tc>
      </w:tr>
      <w:tr w:rsidR="009D1814" w:rsidRPr="00436369" w14:paraId="644863A0"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3C01C897" w14:textId="77777777" w:rsidR="009D1814" w:rsidRPr="00436369" w:rsidRDefault="009D1814" w:rsidP="00C82F57">
            <w:pPr>
              <w:jc w:val="center"/>
              <w:rPr>
                <w:color w:val="000000"/>
                <w:sz w:val="22"/>
                <w:lang w:eastAsia="lt-LT"/>
              </w:rPr>
            </w:pPr>
            <w:r w:rsidRPr="00436369">
              <w:rPr>
                <w:sz w:val="22"/>
              </w:rPr>
              <w:t>16</w:t>
            </w:r>
          </w:p>
        </w:tc>
        <w:tc>
          <w:tcPr>
            <w:tcW w:w="7971" w:type="dxa"/>
            <w:tcBorders>
              <w:top w:val="single" w:sz="4" w:space="0" w:color="auto"/>
              <w:left w:val="nil"/>
              <w:bottom w:val="single" w:sz="4" w:space="0" w:color="auto"/>
              <w:right w:val="single" w:sz="4" w:space="0" w:color="auto"/>
            </w:tcBorders>
            <w:vAlign w:val="center"/>
          </w:tcPr>
          <w:p w14:paraId="2B7912D0" w14:textId="40FF2D27" w:rsidR="009D1814" w:rsidRPr="00436369" w:rsidRDefault="009D1814" w:rsidP="00C82F57">
            <w:pPr>
              <w:rPr>
                <w:color w:val="000000"/>
                <w:sz w:val="22"/>
              </w:rPr>
            </w:pPr>
            <w:r w:rsidRPr="00436369">
              <w:rPr>
                <w:sz w:val="22"/>
              </w:rPr>
              <w:t>Garso kolonėlės po balkonu laikiklis</w:t>
            </w:r>
            <w:r>
              <w:rPr>
                <w:sz w:val="22"/>
              </w:rPr>
              <w:t xml:space="preserve"> – </w:t>
            </w:r>
            <w:r w:rsidRPr="009D1814">
              <w:rPr>
                <w:b/>
                <w:bCs/>
                <w:sz w:val="22"/>
              </w:rPr>
              <w:t>4 vnt.</w:t>
            </w:r>
          </w:p>
        </w:tc>
        <w:tc>
          <w:tcPr>
            <w:tcW w:w="5533" w:type="dxa"/>
            <w:tcBorders>
              <w:top w:val="single" w:sz="4" w:space="0" w:color="auto"/>
              <w:left w:val="nil"/>
              <w:bottom w:val="single" w:sz="4" w:space="0" w:color="auto"/>
              <w:right w:val="single" w:sz="4" w:space="0" w:color="auto"/>
            </w:tcBorders>
            <w:noWrap/>
            <w:vAlign w:val="center"/>
          </w:tcPr>
          <w:p w14:paraId="3D3CE5CB" w14:textId="77777777" w:rsidR="009D1814" w:rsidRPr="00436369" w:rsidRDefault="009D1814" w:rsidP="00C82F57">
            <w:pPr>
              <w:rPr>
                <w:color w:val="000000"/>
                <w:sz w:val="22"/>
                <w:lang w:eastAsia="lt-LT"/>
              </w:rPr>
            </w:pPr>
          </w:p>
        </w:tc>
      </w:tr>
      <w:tr w:rsidR="009D1814" w:rsidRPr="00436369" w14:paraId="048F0643"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4822EAE2" w14:textId="77777777" w:rsidR="009D1814" w:rsidRPr="00436369" w:rsidRDefault="009D1814" w:rsidP="00C82F57">
            <w:pPr>
              <w:jc w:val="center"/>
              <w:rPr>
                <w:color w:val="000000"/>
                <w:sz w:val="22"/>
                <w:lang w:eastAsia="lt-LT"/>
              </w:rPr>
            </w:pPr>
            <w:r w:rsidRPr="00436369">
              <w:rPr>
                <w:sz w:val="22"/>
              </w:rPr>
              <w:t>17</w:t>
            </w:r>
          </w:p>
        </w:tc>
        <w:tc>
          <w:tcPr>
            <w:tcW w:w="7971" w:type="dxa"/>
            <w:tcBorders>
              <w:top w:val="single" w:sz="4" w:space="0" w:color="auto"/>
              <w:left w:val="nil"/>
              <w:bottom w:val="single" w:sz="4" w:space="0" w:color="auto"/>
              <w:right w:val="single" w:sz="4" w:space="0" w:color="auto"/>
            </w:tcBorders>
            <w:vAlign w:val="center"/>
          </w:tcPr>
          <w:p w14:paraId="7E99C04E" w14:textId="7DC6CD3B" w:rsidR="009D1814" w:rsidRPr="00436369" w:rsidRDefault="009D1814" w:rsidP="00C82F57">
            <w:pPr>
              <w:rPr>
                <w:color w:val="000000"/>
                <w:sz w:val="22"/>
              </w:rPr>
            </w:pPr>
            <w:r w:rsidRPr="00436369">
              <w:rPr>
                <w:sz w:val="22"/>
              </w:rPr>
              <w:t>Priekinių eilių garso kolonėlė</w:t>
            </w:r>
            <w:r>
              <w:rPr>
                <w:sz w:val="22"/>
              </w:rPr>
              <w:t xml:space="preserve"> – </w:t>
            </w:r>
            <w:r w:rsidRPr="009D1814">
              <w:rPr>
                <w:b/>
                <w:bCs/>
                <w:sz w:val="22"/>
              </w:rPr>
              <w:t>7 vnt.</w:t>
            </w:r>
          </w:p>
        </w:tc>
        <w:tc>
          <w:tcPr>
            <w:tcW w:w="5533" w:type="dxa"/>
            <w:tcBorders>
              <w:top w:val="single" w:sz="4" w:space="0" w:color="auto"/>
              <w:left w:val="nil"/>
              <w:bottom w:val="single" w:sz="4" w:space="0" w:color="auto"/>
              <w:right w:val="single" w:sz="4" w:space="0" w:color="auto"/>
            </w:tcBorders>
            <w:noWrap/>
            <w:vAlign w:val="center"/>
          </w:tcPr>
          <w:p w14:paraId="45F5DF94" w14:textId="77777777" w:rsidR="009D1814" w:rsidRPr="00436369" w:rsidRDefault="009D1814" w:rsidP="00C82F57">
            <w:pPr>
              <w:rPr>
                <w:color w:val="000000"/>
                <w:sz w:val="22"/>
                <w:lang w:eastAsia="lt-LT"/>
              </w:rPr>
            </w:pPr>
          </w:p>
        </w:tc>
      </w:tr>
      <w:tr w:rsidR="009D1814" w:rsidRPr="00436369" w14:paraId="7518450A"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7DEFF57A" w14:textId="77777777" w:rsidR="009D1814" w:rsidRPr="00436369" w:rsidRDefault="009D1814" w:rsidP="00C82F57">
            <w:pPr>
              <w:jc w:val="center"/>
              <w:rPr>
                <w:color w:val="000000"/>
                <w:sz w:val="22"/>
                <w:lang w:eastAsia="lt-LT"/>
              </w:rPr>
            </w:pPr>
            <w:r w:rsidRPr="00436369">
              <w:rPr>
                <w:sz w:val="22"/>
              </w:rPr>
              <w:t>18</w:t>
            </w:r>
          </w:p>
        </w:tc>
        <w:tc>
          <w:tcPr>
            <w:tcW w:w="7971" w:type="dxa"/>
            <w:tcBorders>
              <w:top w:val="single" w:sz="4" w:space="0" w:color="auto"/>
              <w:left w:val="nil"/>
              <w:bottom w:val="single" w:sz="4" w:space="0" w:color="auto"/>
              <w:right w:val="single" w:sz="4" w:space="0" w:color="auto"/>
            </w:tcBorders>
            <w:vAlign w:val="center"/>
          </w:tcPr>
          <w:p w14:paraId="79A951E9" w14:textId="05F12FAA" w:rsidR="009D1814" w:rsidRPr="00436369" w:rsidRDefault="009D1814" w:rsidP="00C82F57">
            <w:pPr>
              <w:rPr>
                <w:color w:val="000000"/>
                <w:sz w:val="22"/>
              </w:rPr>
            </w:pPr>
            <w:r w:rsidRPr="00436369">
              <w:rPr>
                <w:sz w:val="22"/>
              </w:rPr>
              <w:t>Priekinių eilių garso kolonėlės laikiklis</w:t>
            </w:r>
            <w:r>
              <w:rPr>
                <w:sz w:val="22"/>
              </w:rPr>
              <w:t xml:space="preserve"> – </w:t>
            </w:r>
            <w:r w:rsidRPr="009D1814">
              <w:rPr>
                <w:b/>
                <w:bCs/>
                <w:sz w:val="22"/>
              </w:rPr>
              <w:t>7 vnt.</w:t>
            </w:r>
          </w:p>
        </w:tc>
        <w:tc>
          <w:tcPr>
            <w:tcW w:w="5533" w:type="dxa"/>
            <w:tcBorders>
              <w:top w:val="single" w:sz="4" w:space="0" w:color="auto"/>
              <w:left w:val="nil"/>
              <w:bottom w:val="single" w:sz="4" w:space="0" w:color="auto"/>
              <w:right w:val="single" w:sz="4" w:space="0" w:color="auto"/>
            </w:tcBorders>
            <w:noWrap/>
            <w:vAlign w:val="center"/>
          </w:tcPr>
          <w:p w14:paraId="6BD21263" w14:textId="77777777" w:rsidR="009D1814" w:rsidRPr="00436369" w:rsidRDefault="009D1814" w:rsidP="00C82F57">
            <w:pPr>
              <w:rPr>
                <w:color w:val="000000"/>
                <w:sz w:val="22"/>
                <w:lang w:eastAsia="lt-LT"/>
              </w:rPr>
            </w:pPr>
          </w:p>
        </w:tc>
      </w:tr>
      <w:tr w:rsidR="009D1814" w:rsidRPr="00436369" w14:paraId="126DD2D5"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3F1D922F" w14:textId="77777777" w:rsidR="009D1814" w:rsidRPr="00436369" w:rsidRDefault="009D1814" w:rsidP="00C82F57">
            <w:pPr>
              <w:jc w:val="center"/>
              <w:rPr>
                <w:color w:val="000000"/>
                <w:sz w:val="22"/>
                <w:lang w:eastAsia="lt-LT"/>
              </w:rPr>
            </w:pPr>
            <w:r w:rsidRPr="00436369">
              <w:rPr>
                <w:sz w:val="22"/>
              </w:rPr>
              <w:t>19</w:t>
            </w:r>
          </w:p>
        </w:tc>
        <w:tc>
          <w:tcPr>
            <w:tcW w:w="7971" w:type="dxa"/>
            <w:tcBorders>
              <w:top w:val="single" w:sz="4" w:space="0" w:color="auto"/>
              <w:left w:val="nil"/>
              <w:bottom w:val="single" w:sz="4" w:space="0" w:color="auto"/>
              <w:right w:val="single" w:sz="4" w:space="0" w:color="auto"/>
            </w:tcBorders>
            <w:vAlign w:val="center"/>
          </w:tcPr>
          <w:p w14:paraId="6C7DF129" w14:textId="10BE4961" w:rsidR="009D1814" w:rsidRPr="00436369" w:rsidRDefault="009D1814" w:rsidP="00C82F57">
            <w:pPr>
              <w:rPr>
                <w:color w:val="000000"/>
                <w:sz w:val="22"/>
              </w:rPr>
            </w:pPr>
            <w:r w:rsidRPr="00436369">
              <w:rPr>
                <w:sz w:val="22"/>
              </w:rPr>
              <w:t>Garso kolonėlių išmanaus maitinimo blokas</w:t>
            </w:r>
            <w:r>
              <w:rPr>
                <w:sz w:val="22"/>
              </w:rPr>
              <w:t xml:space="preserve"> – </w:t>
            </w:r>
            <w:r w:rsidRPr="009D1814">
              <w:rPr>
                <w:b/>
                <w:bCs/>
                <w:sz w:val="22"/>
              </w:rPr>
              <w:t>2 vnt.</w:t>
            </w:r>
          </w:p>
        </w:tc>
        <w:tc>
          <w:tcPr>
            <w:tcW w:w="5533" w:type="dxa"/>
            <w:tcBorders>
              <w:top w:val="single" w:sz="4" w:space="0" w:color="auto"/>
              <w:left w:val="nil"/>
              <w:bottom w:val="single" w:sz="4" w:space="0" w:color="auto"/>
              <w:right w:val="single" w:sz="4" w:space="0" w:color="auto"/>
            </w:tcBorders>
            <w:noWrap/>
            <w:vAlign w:val="center"/>
          </w:tcPr>
          <w:p w14:paraId="675DBECE" w14:textId="77777777" w:rsidR="009D1814" w:rsidRPr="00436369" w:rsidRDefault="009D1814" w:rsidP="00C82F57">
            <w:pPr>
              <w:rPr>
                <w:color w:val="000000"/>
                <w:sz w:val="22"/>
                <w:lang w:eastAsia="lt-LT"/>
              </w:rPr>
            </w:pPr>
          </w:p>
        </w:tc>
      </w:tr>
      <w:tr w:rsidR="009D1814" w:rsidRPr="00436369" w14:paraId="25C0E8EA"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1A3E01BC" w14:textId="77777777" w:rsidR="009D1814" w:rsidRPr="00436369" w:rsidRDefault="009D1814" w:rsidP="00C82F57">
            <w:pPr>
              <w:jc w:val="center"/>
              <w:rPr>
                <w:color w:val="000000"/>
                <w:sz w:val="22"/>
                <w:lang w:eastAsia="lt-LT"/>
              </w:rPr>
            </w:pPr>
            <w:r w:rsidRPr="00436369">
              <w:rPr>
                <w:sz w:val="22"/>
              </w:rPr>
              <w:t>20</w:t>
            </w:r>
          </w:p>
        </w:tc>
        <w:tc>
          <w:tcPr>
            <w:tcW w:w="7971" w:type="dxa"/>
            <w:tcBorders>
              <w:top w:val="single" w:sz="4" w:space="0" w:color="auto"/>
              <w:left w:val="nil"/>
              <w:bottom w:val="single" w:sz="4" w:space="0" w:color="auto"/>
              <w:right w:val="single" w:sz="4" w:space="0" w:color="auto"/>
            </w:tcBorders>
            <w:vAlign w:val="center"/>
          </w:tcPr>
          <w:p w14:paraId="57D5404B" w14:textId="6F11BFB0" w:rsidR="009D1814" w:rsidRPr="00436369" w:rsidRDefault="009D1814" w:rsidP="00C82F57">
            <w:pPr>
              <w:rPr>
                <w:color w:val="000000"/>
                <w:sz w:val="22"/>
              </w:rPr>
            </w:pPr>
            <w:r w:rsidRPr="00436369">
              <w:rPr>
                <w:sz w:val="22"/>
              </w:rPr>
              <w:t>Garso procesorius</w:t>
            </w:r>
            <w:r>
              <w:rPr>
                <w:sz w:val="22"/>
              </w:rPr>
              <w:t xml:space="preserve"> – </w:t>
            </w:r>
            <w:r w:rsidRPr="009D1814">
              <w:rPr>
                <w:b/>
                <w:bCs/>
                <w:sz w:val="22"/>
              </w:rPr>
              <w:t>2 vnt.</w:t>
            </w:r>
          </w:p>
        </w:tc>
        <w:tc>
          <w:tcPr>
            <w:tcW w:w="5533" w:type="dxa"/>
            <w:tcBorders>
              <w:top w:val="single" w:sz="4" w:space="0" w:color="auto"/>
              <w:left w:val="nil"/>
              <w:bottom w:val="single" w:sz="4" w:space="0" w:color="auto"/>
              <w:right w:val="single" w:sz="4" w:space="0" w:color="auto"/>
            </w:tcBorders>
            <w:noWrap/>
            <w:vAlign w:val="center"/>
          </w:tcPr>
          <w:p w14:paraId="642620B0" w14:textId="77777777" w:rsidR="009D1814" w:rsidRPr="00436369" w:rsidRDefault="009D1814" w:rsidP="00C82F57">
            <w:pPr>
              <w:rPr>
                <w:color w:val="000000"/>
                <w:sz w:val="22"/>
                <w:lang w:eastAsia="lt-LT"/>
              </w:rPr>
            </w:pPr>
          </w:p>
        </w:tc>
      </w:tr>
      <w:tr w:rsidR="009D1814" w:rsidRPr="00436369" w14:paraId="7975BD90"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74B41ED7" w14:textId="77777777" w:rsidR="009D1814" w:rsidRPr="00436369" w:rsidRDefault="009D1814" w:rsidP="00C82F57">
            <w:pPr>
              <w:jc w:val="center"/>
              <w:rPr>
                <w:color w:val="000000"/>
                <w:sz w:val="22"/>
                <w:lang w:eastAsia="lt-LT"/>
              </w:rPr>
            </w:pPr>
            <w:r w:rsidRPr="00436369">
              <w:rPr>
                <w:sz w:val="22"/>
              </w:rPr>
              <w:t>21</w:t>
            </w:r>
          </w:p>
        </w:tc>
        <w:tc>
          <w:tcPr>
            <w:tcW w:w="7971" w:type="dxa"/>
            <w:tcBorders>
              <w:top w:val="single" w:sz="4" w:space="0" w:color="auto"/>
              <w:left w:val="nil"/>
              <w:bottom w:val="single" w:sz="4" w:space="0" w:color="auto"/>
              <w:right w:val="single" w:sz="4" w:space="0" w:color="auto"/>
            </w:tcBorders>
            <w:vAlign w:val="center"/>
          </w:tcPr>
          <w:p w14:paraId="3D100309" w14:textId="45A86692" w:rsidR="009D1814" w:rsidRPr="00436369" w:rsidRDefault="009D1814" w:rsidP="00C82F57">
            <w:pPr>
              <w:rPr>
                <w:color w:val="000000"/>
                <w:sz w:val="22"/>
              </w:rPr>
            </w:pPr>
            <w:r w:rsidRPr="00436369">
              <w:rPr>
                <w:sz w:val="22"/>
              </w:rPr>
              <w:t>Garso monitorinė kolonėlė</w:t>
            </w:r>
            <w:r>
              <w:rPr>
                <w:sz w:val="22"/>
              </w:rPr>
              <w:t xml:space="preserve"> – </w:t>
            </w:r>
            <w:r w:rsidRPr="009D1814">
              <w:rPr>
                <w:b/>
                <w:bCs/>
                <w:sz w:val="22"/>
              </w:rPr>
              <w:t>6 vnt.</w:t>
            </w:r>
          </w:p>
        </w:tc>
        <w:tc>
          <w:tcPr>
            <w:tcW w:w="5533" w:type="dxa"/>
            <w:tcBorders>
              <w:top w:val="single" w:sz="4" w:space="0" w:color="auto"/>
              <w:left w:val="nil"/>
              <w:bottom w:val="single" w:sz="4" w:space="0" w:color="auto"/>
              <w:right w:val="single" w:sz="4" w:space="0" w:color="auto"/>
            </w:tcBorders>
            <w:noWrap/>
            <w:vAlign w:val="center"/>
          </w:tcPr>
          <w:p w14:paraId="66A8EC15" w14:textId="77777777" w:rsidR="009D1814" w:rsidRPr="00436369" w:rsidRDefault="009D1814" w:rsidP="00C82F57">
            <w:pPr>
              <w:rPr>
                <w:color w:val="000000"/>
                <w:sz w:val="22"/>
                <w:lang w:eastAsia="lt-LT"/>
              </w:rPr>
            </w:pPr>
          </w:p>
        </w:tc>
      </w:tr>
      <w:tr w:rsidR="009D1814" w:rsidRPr="00436369" w14:paraId="5FF605E8"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34F638A5" w14:textId="77777777" w:rsidR="009D1814" w:rsidRPr="00436369" w:rsidRDefault="009D1814" w:rsidP="00C82F57">
            <w:pPr>
              <w:jc w:val="center"/>
              <w:rPr>
                <w:color w:val="000000"/>
                <w:sz w:val="22"/>
                <w:lang w:eastAsia="lt-LT"/>
              </w:rPr>
            </w:pPr>
            <w:r w:rsidRPr="00436369">
              <w:rPr>
                <w:sz w:val="22"/>
              </w:rPr>
              <w:t>22</w:t>
            </w:r>
          </w:p>
        </w:tc>
        <w:tc>
          <w:tcPr>
            <w:tcW w:w="7971" w:type="dxa"/>
            <w:tcBorders>
              <w:top w:val="single" w:sz="4" w:space="0" w:color="auto"/>
              <w:left w:val="nil"/>
              <w:bottom w:val="single" w:sz="4" w:space="0" w:color="auto"/>
              <w:right w:val="single" w:sz="4" w:space="0" w:color="auto"/>
            </w:tcBorders>
            <w:vAlign w:val="center"/>
          </w:tcPr>
          <w:p w14:paraId="64E7EB2E" w14:textId="3CF3F127" w:rsidR="009D1814" w:rsidRPr="00436369" w:rsidRDefault="009D1814" w:rsidP="00C82F57">
            <w:pPr>
              <w:rPr>
                <w:color w:val="000000"/>
                <w:sz w:val="22"/>
              </w:rPr>
            </w:pPr>
            <w:r w:rsidRPr="00436369">
              <w:rPr>
                <w:sz w:val="22"/>
              </w:rPr>
              <w:t>Bevielio mikrofono imtuvas</w:t>
            </w:r>
            <w:r>
              <w:rPr>
                <w:sz w:val="22"/>
              </w:rPr>
              <w:t xml:space="preserve"> – </w:t>
            </w:r>
            <w:r w:rsidRPr="009D1814">
              <w:rPr>
                <w:b/>
                <w:bCs/>
                <w:sz w:val="22"/>
              </w:rPr>
              <w:t>12 vnt.</w:t>
            </w:r>
          </w:p>
        </w:tc>
        <w:tc>
          <w:tcPr>
            <w:tcW w:w="5533" w:type="dxa"/>
            <w:tcBorders>
              <w:top w:val="single" w:sz="4" w:space="0" w:color="auto"/>
              <w:left w:val="nil"/>
              <w:bottom w:val="single" w:sz="4" w:space="0" w:color="auto"/>
              <w:right w:val="single" w:sz="4" w:space="0" w:color="auto"/>
            </w:tcBorders>
            <w:noWrap/>
            <w:vAlign w:val="center"/>
          </w:tcPr>
          <w:p w14:paraId="39828A07" w14:textId="77777777" w:rsidR="009D1814" w:rsidRPr="00436369" w:rsidRDefault="009D1814" w:rsidP="00C82F57">
            <w:pPr>
              <w:rPr>
                <w:color w:val="000000"/>
                <w:sz w:val="22"/>
                <w:lang w:eastAsia="lt-LT"/>
              </w:rPr>
            </w:pPr>
          </w:p>
        </w:tc>
      </w:tr>
      <w:tr w:rsidR="009D1814" w:rsidRPr="00436369" w14:paraId="5D690D21"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7C4D8D8A" w14:textId="77777777" w:rsidR="009D1814" w:rsidRPr="00436369" w:rsidRDefault="009D1814" w:rsidP="00C82F57">
            <w:pPr>
              <w:jc w:val="center"/>
              <w:rPr>
                <w:color w:val="000000"/>
                <w:sz w:val="22"/>
                <w:lang w:eastAsia="lt-LT"/>
              </w:rPr>
            </w:pPr>
            <w:r w:rsidRPr="00436369">
              <w:rPr>
                <w:sz w:val="22"/>
              </w:rPr>
              <w:t>23</w:t>
            </w:r>
          </w:p>
        </w:tc>
        <w:tc>
          <w:tcPr>
            <w:tcW w:w="7971" w:type="dxa"/>
            <w:tcBorders>
              <w:top w:val="single" w:sz="4" w:space="0" w:color="auto"/>
              <w:left w:val="nil"/>
              <w:bottom w:val="single" w:sz="4" w:space="0" w:color="auto"/>
              <w:right w:val="single" w:sz="4" w:space="0" w:color="auto"/>
            </w:tcBorders>
            <w:vAlign w:val="center"/>
          </w:tcPr>
          <w:p w14:paraId="463BD56D" w14:textId="2E8F8447" w:rsidR="009D1814" w:rsidRPr="00436369" w:rsidRDefault="009D1814" w:rsidP="00C82F57">
            <w:pPr>
              <w:rPr>
                <w:color w:val="000000"/>
                <w:sz w:val="22"/>
              </w:rPr>
            </w:pPr>
            <w:r w:rsidRPr="00436369">
              <w:rPr>
                <w:sz w:val="22"/>
              </w:rPr>
              <w:t>Bevielis prie diržo segamas mikrofono siųstuvas</w:t>
            </w:r>
            <w:r>
              <w:rPr>
                <w:sz w:val="22"/>
              </w:rPr>
              <w:t xml:space="preserve"> – </w:t>
            </w:r>
            <w:r w:rsidRPr="009D1814">
              <w:rPr>
                <w:b/>
                <w:bCs/>
                <w:sz w:val="22"/>
              </w:rPr>
              <w:t>6 vnt.</w:t>
            </w:r>
          </w:p>
        </w:tc>
        <w:tc>
          <w:tcPr>
            <w:tcW w:w="5533" w:type="dxa"/>
            <w:tcBorders>
              <w:top w:val="single" w:sz="4" w:space="0" w:color="auto"/>
              <w:left w:val="nil"/>
              <w:bottom w:val="single" w:sz="4" w:space="0" w:color="auto"/>
              <w:right w:val="single" w:sz="4" w:space="0" w:color="auto"/>
            </w:tcBorders>
            <w:noWrap/>
            <w:vAlign w:val="center"/>
          </w:tcPr>
          <w:p w14:paraId="06E6C039" w14:textId="77777777" w:rsidR="009D1814" w:rsidRPr="00436369" w:rsidRDefault="009D1814" w:rsidP="00C82F57">
            <w:pPr>
              <w:rPr>
                <w:color w:val="000000"/>
                <w:sz w:val="22"/>
                <w:lang w:eastAsia="lt-LT"/>
              </w:rPr>
            </w:pPr>
          </w:p>
        </w:tc>
      </w:tr>
      <w:tr w:rsidR="009D1814" w:rsidRPr="00436369" w14:paraId="2301A8F8"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222998F3" w14:textId="77777777" w:rsidR="009D1814" w:rsidRPr="00436369" w:rsidRDefault="009D1814" w:rsidP="00C82F57">
            <w:pPr>
              <w:jc w:val="center"/>
              <w:rPr>
                <w:color w:val="000000"/>
                <w:sz w:val="22"/>
                <w:lang w:eastAsia="lt-LT"/>
              </w:rPr>
            </w:pPr>
            <w:r w:rsidRPr="00436369">
              <w:rPr>
                <w:sz w:val="22"/>
              </w:rPr>
              <w:t>24</w:t>
            </w:r>
          </w:p>
        </w:tc>
        <w:tc>
          <w:tcPr>
            <w:tcW w:w="7971" w:type="dxa"/>
            <w:tcBorders>
              <w:top w:val="single" w:sz="4" w:space="0" w:color="auto"/>
              <w:left w:val="nil"/>
              <w:bottom w:val="single" w:sz="4" w:space="0" w:color="auto"/>
              <w:right w:val="single" w:sz="4" w:space="0" w:color="auto"/>
            </w:tcBorders>
            <w:vAlign w:val="center"/>
          </w:tcPr>
          <w:p w14:paraId="30DD57ED" w14:textId="2AEB7B02" w:rsidR="009D1814" w:rsidRPr="00436369" w:rsidRDefault="009D1814" w:rsidP="00C82F57">
            <w:pPr>
              <w:rPr>
                <w:color w:val="000000"/>
                <w:sz w:val="22"/>
              </w:rPr>
            </w:pPr>
            <w:r w:rsidRPr="00436369">
              <w:rPr>
                <w:sz w:val="22"/>
              </w:rPr>
              <w:t>Bevielis rankoje laikomas mikrofono siųstuvas</w:t>
            </w:r>
            <w:r>
              <w:rPr>
                <w:sz w:val="22"/>
              </w:rPr>
              <w:t xml:space="preserve"> – </w:t>
            </w:r>
            <w:r w:rsidRPr="009D1814">
              <w:rPr>
                <w:b/>
                <w:bCs/>
                <w:sz w:val="22"/>
              </w:rPr>
              <w:t>6 vnt.</w:t>
            </w:r>
          </w:p>
        </w:tc>
        <w:tc>
          <w:tcPr>
            <w:tcW w:w="5533" w:type="dxa"/>
            <w:tcBorders>
              <w:top w:val="single" w:sz="4" w:space="0" w:color="auto"/>
              <w:left w:val="nil"/>
              <w:bottom w:val="single" w:sz="4" w:space="0" w:color="auto"/>
              <w:right w:val="single" w:sz="4" w:space="0" w:color="auto"/>
            </w:tcBorders>
            <w:noWrap/>
            <w:vAlign w:val="center"/>
          </w:tcPr>
          <w:p w14:paraId="03605DF8" w14:textId="77777777" w:rsidR="009D1814" w:rsidRPr="00436369" w:rsidRDefault="009D1814" w:rsidP="00C82F57">
            <w:pPr>
              <w:rPr>
                <w:color w:val="000000"/>
                <w:sz w:val="22"/>
                <w:lang w:eastAsia="lt-LT"/>
              </w:rPr>
            </w:pPr>
          </w:p>
        </w:tc>
      </w:tr>
      <w:tr w:rsidR="009D1814" w:rsidRPr="00436369" w14:paraId="487542AA"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11BBFC93" w14:textId="77777777" w:rsidR="009D1814" w:rsidRPr="00436369" w:rsidRDefault="009D1814" w:rsidP="00C82F57">
            <w:pPr>
              <w:jc w:val="center"/>
              <w:rPr>
                <w:color w:val="000000"/>
                <w:sz w:val="22"/>
                <w:lang w:eastAsia="lt-LT"/>
              </w:rPr>
            </w:pPr>
            <w:r w:rsidRPr="00436369">
              <w:rPr>
                <w:sz w:val="22"/>
              </w:rPr>
              <w:t>25</w:t>
            </w:r>
          </w:p>
        </w:tc>
        <w:tc>
          <w:tcPr>
            <w:tcW w:w="7971" w:type="dxa"/>
            <w:tcBorders>
              <w:top w:val="single" w:sz="4" w:space="0" w:color="auto"/>
              <w:left w:val="nil"/>
              <w:bottom w:val="single" w:sz="4" w:space="0" w:color="auto"/>
              <w:right w:val="single" w:sz="4" w:space="0" w:color="auto"/>
            </w:tcBorders>
            <w:vAlign w:val="center"/>
          </w:tcPr>
          <w:p w14:paraId="73D55C01" w14:textId="33A3213E" w:rsidR="009D1814" w:rsidRPr="00436369" w:rsidRDefault="009D1814" w:rsidP="00C82F57">
            <w:pPr>
              <w:rPr>
                <w:color w:val="000000"/>
                <w:sz w:val="22"/>
              </w:rPr>
            </w:pPr>
            <w:r w:rsidRPr="00436369">
              <w:rPr>
                <w:sz w:val="22"/>
              </w:rPr>
              <w:t>Bevielių mikrofonų siųstuvų antenų paskirstytojas</w:t>
            </w:r>
            <w:r>
              <w:rPr>
                <w:sz w:val="22"/>
              </w:rPr>
              <w:t xml:space="preserve"> – </w:t>
            </w:r>
            <w:r w:rsidRPr="009D1814">
              <w:rPr>
                <w:b/>
                <w:bCs/>
                <w:sz w:val="22"/>
              </w:rPr>
              <w:t>3 vnt.</w:t>
            </w:r>
          </w:p>
        </w:tc>
        <w:tc>
          <w:tcPr>
            <w:tcW w:w="5533" w:type="dxa"/>
            <w:tcBorders>
              <w:top w:val="single" w:sz="4" w:space="0" w:color="auto"/>
              <w:left w:val="nil"/>
              <w:bottom w:val="single" w:sz="4" w:space="0" w:color="auto"/>
              <w:right w:val="single" w:sz="4" w:space="0" w:color="auto"/>
            </w:tcBorders>
            <w:noWrap/>
            <w:vAlign w:val="center"/>
          </w:tcPr>
          <w:p w14:paraId="32C4F199" w14:textId="77777777" w:rsidR="009D1814" w:rsidRPr="00436369" w:rsidRDefault="009D1814" w:rsidP="00C82F57">
            <w:pPr>
              <w:rPr>
                <w:color w:val="000000"/>
                <w:sz w:val="22"/>
                <w:lang w:eastAsia="lt-LT"/>
              </w:rPr>
            </w:pPr>
          </w:p>
        </w:tc>
      </w:tr>
      <w:tr w:rsidR="009D1814" w:rsidRPr="00436369" w14:paraId="088CCFCA"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558B438E" w14:textId="77777777" w:rsidR="009D1814" w:rsidRPr="00436369" w:rsidRDefault="009D1814" w:rsidP="00C82F57">
            <w:pPr>
              <w:jc w:val="center"/>
              <w:rPr>
                <w:color w:val="000000"/>
                <w:sz w:val="22"/>
                <w:lang w:eastAsia="lt-LT"/>
              </w:rPr>
            </w:pPr>
            <w:r w:rsidRPr="00436369">
              <w:rPr>
                <w:sz w:val="22"/>
              </w:rPr>
              <w:t>26</w:t>
            </w:r>
          </w:p>
        </w:tc>
        <w:tc>
          <w:tcPr>
            <w:tcW w:w="7971" w:type="dxa"/>
            <w:tcBorders>
              <w:top w:val="single" w:sz="4" w:space="0" w:color="auto"/>
              <w:left w:val="nil"/>
              <w:bottom w:val="single" w:sz="4" w:space="0" w:color="auto"/>
              <w:right w:val="single" w:sz="4" w:space="0" w:color="auto"/>
            </w:tcBorders>
            <w:vAlign w:val="center"/>
          </w:tcPr>
          <w:p w14:paraId="5AAB8995" w14:textId="143F0BB6" w:rsidR="009D1814" w:rsidRPr="00436369" w:rsidRDefault="009D1814" w:rsidP="00C82F57">
            <w:pPr>
              <w:rPr>
                <w:color w:val="000000"/>
                <w:sz w:val="22"/>
              </w:rPr>
            </w:pPr>
            <w:r w:rsidRPr="00436369">
              <w:rPr>
                <w:sz w:val="22"/>
              </w:rPr>
              <w:t>Bevielių mikrofonų siųstuvų antena</w:t>
            </w:r>
            <w:r>
              <w:rPr>
                <w:sz w:val="22"/>
              </w:rPr>
              <w:t xml:space="preserve"> – </w:t>
            </w:r>
            <w:r w:rsidRPr="009D1814">
              <w:rPr>
                <w:b/>
                <w:bCs/>
                <w:sz w:val="22"/>
              </w:rPr>
              <w:t>2 vnt.</w:t>
            </w:r>
          </w:p>
        </w:tc>
        <w:tc>
          <w:tcPr>
            <w:tcW w:w="5533" w:type="dxa"/>
            <w:tcBorders>
              <w:top w:val="single" w:sz="4" w:space="0" w:color="auto"/>
              <w:left w:val="nil"/>
              <w:bottom w:val="single" w:sz="4" w:space="0" w:color="auto"/>
              <w:right w:val="single" w:sz="4" w:space="0" w:color="auto"/>
            </w:tcBorders>
            <w:noWrap/>
            <w:vAlign w:val="center"/>
          </w:tcPr>
          <w:p w14:paraId="0DC63931" w14:textId="77777777" w:rsidR="009D1814" w:rsidRPr="00436369" w:rsidRDefault="009D1814" w:rsidP="00C82F57">
            <w:pPr>
              <w:rPr>
                <w:color w:val="000000"/>
                <w:sz w:val="22"/>
                <w:lang w:eastAsia="lt-LT"/>
              </w:rPr>
            </w:pPr>
          </w:p>
        </w:tc>
      </w:tr>
      <w:tr w:rsidR="009D1814" w:rsidRPr="00436369" w14:paraId="22944947"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1D0C3AB2" w14:textId="77777777" w:rsidR="009D1814" w:rsidRPr="00436369" w:rsidRDefault="009D1814" w:rsidP="00C82F57">
            <w:pPr>
              <w:jc w:val="center"/>
              <w:rPr>
                <w:color w:val="000000"/>
                <w:sz w:val="22"/>
                <w:lang w:eastAsia="lt-LT"/>
              </w:rPr>
            </w:pPr>
            <w:r w:rsidRPr="00436369">
              <w:rPr>
                <w:sz w:val="22"/>
              </w:rPr>
              <w:t>27</w:t>
            </w:r>
          </w:p>
        </w:tc>
        <w:tc>
          <w:tcPr>
            <w:tcW w:w="7971" w:type="dxa"/>
            <w:tcBorders>
              <w:top w:val="single" w:sz="4" w:space="0" w:color="auto"/>
              <w:left w:val="nil"/>
              <w:bottom w:val="single" w:sz="4" w:space="0" w:color="auto"/>
              <w:right w:val="single" w:sz="4" w:space="0" w:color="auto"/>
            </w:tcBorders>
            <w:vAlign w:val="center"/>
          </w:tcPr>
          <w:p w14:paraId="79348EFC" w14:textId="3B60E190" w:rsidR="009D1814" w:rsidRPr="00436369" w:rsidRDefault="009D1814" w:rsidP="00C82F57">
            <w:pPr>
              <w:rPr>
                <w:color w:val="000000"/>
                <w:sz w:val="22"/>
              </w:rPr>
            </w:pPr>
            <w:r w:rsidRPr="00436369">
              <w:rPr>
                <w:sz w:val="22"/>
              </w:rPr>
              <w:t>Būgnų mikrofonų komplektas</w:t>
            </w:r>
            <w:r>
              <w:rPr>
                <w:sz w:val="22"/>
              </w:rPr>
              <w:t xml:space="preserve"> – </w:t>
            </w:r>
            <w:r w:rsidRPr="009D1814">
              <w:rPr>
                <w:b/>
                <w:bCs/>
                <w:sz w:val="22"/>
              </w:rPr>
              <w:t>1 kompl.</w:t>
            </w:r>
          </w:p>
        </w:tc>
        <w:tc>
          <w:tcPr>
            <w:tcW w:w="5533" w:type="dxa"/>
            <w:tcBorders>
              <w:top w:val="single" w:sz="4" w:space="0" w:color="auto"/>
              <w:left w:val="nil"/>
              <w:bottom w:val="single" w:sz="4" w:space="0" w:color="auto"/>
              <w:right w:val="single" w:sz="4" w:space="0" w:color="auto"/>
            </w:tcBorders>
            <w:noWrap/>
            <w:vAlign w:val="center"/>
          </w:tcPr>
          <w:p w14:paraId="4ABF28FD" w14:textId="77777777" w:rsidR="009D1814" w:rsidRPr="00436369" w:rsidRDefault="009D1814" w:rsidP="00C82F57">
            <w:pPr>
              <w:rPr>
                <w:color w:val="000000"/>
                <w:sz w:val="22"/>
                <w:lang w:eastAsia="lt-LT"/>
              </w:rPr>
            </w:pPr>
          </w:p>
        </w:tc>
      </w:tr>
      <w:tr w:rsidR="009D1814" w:rsidRPr="00436369" w14:paraId="667570B2"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2DCBFAB1" w14:textId="77777777" w:rsidR="009D1814" w:rsidRPr="00436369" w:rsidRDefault="009D1814" w:rsidP="00C82F57">
            <w:pPr>
              <w:jc w:val="center"/>
              <w:rPr>
                <w:color w:val="000000"/>
                <w:sz w:val="22"/>
                <w:lang w:eastAsia="lt-LT"/>
              </w:rPr>
            </w:pPr>
            <w:r w:rsidRPr="00436369">
              <w:rPr>
                <w:sz w:val="22"/>
              </w:rPr>
              <w:t>28</w:t>
            </w:r>
          </w:p>
        </w:tc>
        <w:tc>
          <w:tcPr>
            <w:tcW w:w="7971" w:type="dxa"/>
            <w:tcBorders>
              <w:top w:val="single" w:sz="4" w:space="0" w:color="auto"/>
              <w:left w:val="nil"/>
              <w:bottom w:val="single" w:sz="4" w:space="0" w:color="auto"/>
              <w:right w:val="single" w:sz="4" w:space="0" w:color="auto"/>
            </w:tcBorders>
            <w:vAlign w:val="center"/>
          </w:tcPr>
          <w:p w14:paraId="055D203C" w14:textId="3B1C8648" w:rsidR="009D1814" w:rsidRPr="00436369" w:rsidRDefault="009D1814" w:rsidP="00C82F57">
            <w:pPr>
              <w:rPr>
                <w:color w:val="000000"/>
                <w:sz w:val="22"/>
              </w:rPr>
            </w:pPr>
            <w:r w:rsidRPr="00436369">
              <w:rPr>
                <w:sz w:val="22"/>
              </w:rPr>
              <w:t>Rankoje laikomas dinaminis laidinis mikrofonas</w:t>
            </w:r>
            <w:r>
              <w:rPr>
                <w:sz w:val="22"/>
              </w:rPr>
              <w:t xml:space="preserve"> – </w:t>
            </w:r>
            <w:r w:rsidRPr="009D1814">
              <w:rPr>
                <w:b/>
                <w:bCs/>
                <w:sz w:val="22"/>
              </w:rPr>
              <w:t>4 vnt.</w:t>
            </w:r>
          </w:p>
        </w:tc>
        <w:tc>
          <w:tcPr>
            <w:tcW w:w="5533" w:type="dxa"/>
            <w:tcBorders>
              <w:top w:val="single" w:sz="4" w:space="0" w:color="auto"/>
              <w:left w:val="nil"/>
              <w:bottom w:val="single" w:sz="4" w:space="0" w:color="auto"/>
              <w:right w:val="single" w:sz="4" w:space="0" w:color="auto"/>
            </w:tcBorders>
            <w:noWrap/>
            <w:vAlign w:val="center"/>
          </w:tcPr>
          <w:p w14:paraId="06EDA8E8" w14:textId="77777777" w:rsidR="009D1814" w:rsidRPr="00436369" w:rsidRDefault="009D1814" w:rsidP="00C82F57">
            <w:pPr>
              <w:rPr>
                <w:color w:val="000000"/>
                <w:sz w:val="22"/>
                <w:lang w:eastAsia="lt-LT"/>
              </w:rPr>
            </w:pPr>
          </w:p>
        </w:tc>
      </w:tr>
      <w:tr w:rsidR="009D1814" w:rsidRPr="00436369" w14:paraId="643E948E"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42714125" w14:textId="77777777" w:rsidR="009D1814" w:rsidRPr="00436369" w:rsidRDefault="009D1814" w:rsidP="00C82F57">
            <w:pPr>
              <w:jc w:val="center"/>
              <w:rPr>
                <w:color w:val="000000"/>
                <w:sz w:val="22"/>
                <w:lang w:eastAsia="lt-LT"/>
              </w:rPr>
            </w:pPr>
            <w:r w:rsidRPr="00436369">
              <w:rPr>
                <w:sz w:val="22"/>
              </w:rPr>
              <w:t>29</w:t>
            </w:r>
          </w:p>
        </w:tc>
        <w:tc>
          <w:tcPr>
            <w:tcW w:w="7971" w:type="dxa"/>
            <w:tcBorders>
              <w:top w:val="single" w:sz="4" w:space="0" w:color="auto"/>
              <w:left w:val="nil"/>
              <w:bottom w:val="single" w:sz="4" w:space="0" w:color="auto"/>
              <w:right w:val="single" w:sz="4" w:space="0" w:color="auto"/>
            </w:tcBorders>
            <w:vAlign w:val="center"/>
          </w:tcPr>
          <w:p w14:paraId="0DDCF22D" w14:textId="1D45CBF0" w:rsidR="009D1814" w:rsidRPr="00436369" w:rsidRDefault="009D1814" w:rsidP="00C82F57">
            <w:pPr>
              <w:rPr>
                <w:color w:val="000000"/>
                <w:sz w:val="22"/>
              </w:rPr>
            </w:pPr>
            <w:r w:rsidRPr="00436369">
              <w:rPr>
                <w:sz w:val="22"/>
              </w:rPr>
              <w:t>Mažos diafragmos kondensatorinis mikrofonas</w:t>
            </w:r>
            <w:r>
              <w:rPr>
                <w:sz w:val="22"/>
              </w:rPr>
              <w:t xml:space="preserve"> – </w:t>
            </w:r>
            <w:r w:rsidRPr="009D1814">
              <w:rPr>
                <w:b/>
                <w:bCs/>
                <w:sz w:val="22"/>
              </w:rPr>
              <w:t>6 vnt.</w:t>
            </w:r>
          </w:p>
        </w:tc>
        <w:tc>
          <w:tcPr>
            <w:tcW w:w="5533" w:type="dxa"/>
            <w:tcBorders>
              <w:top w:val="single" w:sz="4" w:space="0" w:color="auto"/>
              <w:left w:val="nil"/>
              <w:bottom w:val="single" w:sz="4" w:space="0" w:color="auto"/>
              <w:right w:val="single" w:sz="4" w:space="0" w:color="auto"/>
            </w:tcBorders>
            <w:noWrap/>
            <w:vAlign w:val="center"/>
          </w:tcPr>
          <w:p w14:paraId="799F02E2" w14:textId="77777777" w:rsidR="009D1814" w:rsidRPr="00436369" w:rsidRDefault="009D1814" w:rsidP="00C82F57">
            <w:pPr>
              <w:rPr>
                <w:color w:val="000000"/>
                <w:sz w:val="22"/>
                <w:lang w:eastAsia="lt-LT"/>
              </w:rPr>
            </w:pPr>
          </w:p>
        </w:tc>
      </w:tr>
      <w:tr w:rsidR="009D1814" w:rsidRPr="00436369" w14:paraId="5B17B7CD"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4FD6008C" w14:textId="77777777" w:rsidR="009D1814" w:rsidRPr="00436369" w:rsidRDefault="009D1814" w:rsidP="00C82F57">
            <w:pPr>
              <w:jc w:val="center"/>
              <w:rPr>
                <w:color w:val="000000"/>
                <w:sz w:val="22"/>
                <w:lang w:eastAsia="lt-LT"/>
              </w:rPr>
            </w:pPr>
            <w:r w:rsidRPr="00436369">
              <w:rPr>
                <w:sz w:val="22"/>
              </w:rPr>
              <w:t>30</w:t>
            </w:r>
          </w:p>
        </w:tc>
        <w:tc>
          <w:tcPr>
            <w:tcW w:w="7971" w:type="dxa"/>
            <w:tcBorders>
              <w:top w:val="single" w:sz="4" w:space="0" w:color="auto"/>
              <w:left w:val="nil"/>
              <w:bottom w:val="single" w:sz="4" w:space="0" w:color="auto"/>
              <w:right w:val="single" w:sz="4" w:space="0" w:color="auto"/>
            </w:tcBorders>
            <w:vAlign w:val="center"/>
          </w:tcPr>
          <w:p w14:paraId="5FDFE974" w14:textId="4539CC17" w:rsidR="009D1814" w:rsidRPr="00436369" w:rsidRDefault="009D1814" w:rsidP="00C82F57">
            <w:pPr>
              <w:rPr>
                <w:color w:val="000000"/>
                <w:sz w:val="22"/>
              </w:rPr>
            </w:pPr>
            <w:r w:rsidRPr="00436369">
              <w:rPr>
                <w:sz w:val="22"/>
              </w:rPr>
              <w:t>4 prisegamų mikrofonų komplektas</w:t>
            </w:r>
            <w:r>
              <w:rPr>
                <w:sz w:val="22"/>
              </w:rPr>
              <w:t xml:space="preserve"> – </w:t>
            </w:r>
            <w:r w:rsidRPr="009D1814">
              <w:rPr>
                <w:b/>
                <w:bCs/>
                <w:sz w:val="22"/>
              </w:rPr>
              <w:t>1 kompl.</w:t>
            </w:r>
          </w:p>
        </w:tc>
        <w:tc>
          <w:tcPr>
            <w:tcW w:w="5533" w:type="dxa"/>
            <w:tcBorders>
              <w:top w:val="single" w:sz="4" w:space="0" w:color="auto"/>
              <w:left w:val="nil"/>
              <w:bottom w:val="single" w:sz="4" w:space="0" w:color="auto"/>
              <w:right w:val="single" w:sz="4" w:space="0" w:color="auto"/>
            </w:tcBorders>
            <w:noWrap/>
            <w:vAlign w:val="center"/>
          </w:tcPr>
          <w:p w14:paraId="588E030C" w14:textId="77777777" w:rsidR="009D1814" w:rsidRPr="00436369" w:rsidRDefault="009D1814" w:rsidP="00C82F57">
            <w:pPr>
              <w:rPr>
                <w:color w:val="000000"/>
                <w:sz w:val="22"/>
                <w:lang w:eastAsia="lt-LT"/>
              </w:rPr>
            </w:pPr>
          </w:p>
        </w:tc>
      </w:tr>
      <w:tr w:rsidR="009D1814" w:rsidRPr="00436369" w14:paraId="4E5CCD20"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37F32883" w14:textId="77777777" w:rsidR="009D1814" w:rsidRPr="00436369" w:rsidRDefault="009D1814" w:rsidP="00C82F57">
            <w:pPr>
              <w:jc w:val="center"/>
              <w:rPr>
                <w:color w:val="000000"/>
                <w:sz w:val="22"/>
                <w:lang w:eastAsia="lt-LT"/>
              </w:rPr>
            </w:pPr>
            <w:r w:rsidRPr="00436369">
              <w:rPr>
                <w:sz w:val="22"/>
              </w:rPr>
              <w:t>31</w:t>
            </w:r>
          </w:p>
        </w:tc>
        <w:tc>
          <w:tcPr>
            <w:tcW w:w="7971" w:type="dxa"/>
            <w:tcBorders>
              <w:top w:val="single" w:sz="4" w:space="0" w:color="auto"/>
              <w:left w:val="nil"/>
              <w:bottom w:val="single" w:sz="4" w:space="0" w:color="auto"/>
              <w:right w:val="single" w:sz="4" w:space="0" w:color="auto"/>
            </w:tcBorders>
            <w:vAlign w:val="center"/>
          </w:tcPr>
          <w:p w14:paraId="0665F8CB" w14:textId="293DCC76" w:rsidR="009D1814" w:rsidRPr="00436369" w:rsidRDefault="009D1814" w:rsidP="00C82F57">
            <w:pPr>
              <w:rPr>
                <w:color w:val="000000"/>
                <w:sz w:val="22"/>
              </w:rPr>
            </w:pPr>
            <w:r w:rsidRPr="00436369">
              <w:rPr>
                <w:sz w:val="22"/>
              </w:rPr>
              <w:t>Bevielio audio monitoringo sistema</w:t>
            </w:r>
            <w:r>
              <w:rPr>
                <w:sz w:val="22"/>
              </w:rPr>
              <w:t xml:space="preserve"> – </w:t>
            </w:r>
            <w:r w:rsidRPr="009D1814">
              <w:rPr>
                <w:b/>
                <w:bCs/>
                <w:sz w:val="22"/>
              </w:rPr>
              <w:t>6 kompl.</w:t>
            </w:r>
          </w:p>
        </w:tc>
        <w:tc>
          <w:tcPr>
            <w:tcW w:w="5533" w:type="dxa"/>
            <w:tcBorders>
              <w:top w:val="single" w:sz="4" w:space="0" w:color="auto"/>
              <w:left w:val="nil"/>
              <w:bottom w:val="single" w:sz="4" w:space="0" w:color="auto"/>
              <w:right w:val="single" w:sz="4" w:space="0" w:color="auto"/>
            </w:tcBorders>
            <w:noWrap/>
            <w:vAlign w:val="center"/>
          </w:tcPr>
          <w:p w14:paraId="2C86E71B" w14:textId="77777777" w:rsidR="009D1814" w:rsidRPr="00436369" w:rsidRDefault="009D1814" w:rsidP="00C82F57">
            <w:pPr>
              <w:rPr>
                <w:color w:val="000000"/>
                <w:sz w:val="22"/>
                <w:lang w:eastAsia="lt-LT"/>
              </w:rPr>
            </w:pPr>
          </w:p>
        </w:tc>
      </w:tr>
      <w:tr w:rsidR="009D1814" w:rsidRPr="00436369" w14:paraId="0D0FC5A4"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5936280E" w14:textId="77777777" w:rsidR="009D1814" w:rsidRPr="00436369" w:rsidRDefault="009D1814" w:rsidP="00C82F57">
            <w:pPr>
              <w:jc w:val="center"/>
              <w:rPr>
                <w:color w:val="000000"/>
                <w:sz w:val="22"/>
                <w:lang w:eastAsia="lt-LT"/>
              </w:rPr>
            </w:pPr>
            <w:r w:rsidRPr="00436369">
              <w:rPr>
                <w:sz w:val="22"/>
              </w:rPr>
              <w:t>32</w:t>
            </w:r>
          </w:p>
        </w:tc>
        <w:tc>
          <w:tcPr>
            <w:tcW w:w="7971" w:type="dxa"/>
            <w:tcBorders>
              <w:top w:val="single" w:sz="4" w:space="0" w:color="auto"/>
              <w:left w:val="nil"/>
              <w:bottom w:val="single" w:sz="4" w:space="0" w:color="auto"/>
              <w:right w:val="single" w:sz="4" w:space="0" w:color="auto"/>
            </w:tcBorders>
            <w:vAlign w:val="center"/>
          </w:tcPr>
          <w:p w14:paraId="0DAB7C5A" w14:textId="71CA99F9" w:rsidR="009D1814" w:rsidRPr="00436369" w:rsidRDefault="009D1814" w:rsidP="00C82F57">
            <w:pPr>
              <w:rPr>
                <w:color w:val="000000"/>
                <w:sz w:val="22"/>
              </w:rPr>
            </w:pPr>
            <w:r w:rsidRPr="00436369">
              <w:rPr>
                <w:sz w:val="22"/>
              </w:rPr>
              <w:t>Antenų sumatorius</w:t>
            </w:r>
            <w:r>
              <w:rPr>
                <w:sz w:val="22"/>
              </w:rPr>
              <w:t xml:space="preserve"> – </w:t>
            </w:r>
            <w:r w:rsidRPr="00CF0BF3">
              <w:rPr>
                <w:b/>
                <w:bCs/>
                <w:sz w:val="22"/>
              </w:rPr>
              <w:t>2 vnt.</w:t>
            </w:r>
          </w:p>
        </w:tc>
        <w:tc>
          <w:tcPr>
            <w:tcW w:w="5533" w:type="dxa"/>
            <w:tcBorders>
              <w:top w:val="single" w:sz="4" w:space="0" w:color="auto"/>
              <w:left w:val="nil"/>
              <w:bottom w:val="single" w:sz="4" w:space="0" w:color="auto"/>
              <w:right w:val="single" w:sz="4" w:space="0" w:color="auto"/>
            </w:tcBorders>
            <w:noWrap/>
            <w:vAlign w:val="center"/>
          </w:tcPr>
          <w:p w14:paraId="51D90132" w14:textId="77777777" w:rsidR="009D1814" w:rsidRPr="00436369" w:rsidRDefault="009D1814" w:rsidP="00C82F57">
            <w:pPr>
              <w:rPr>
                <w:color w:val="000000"/>
                <w:sz w:val="22"/>
                <w:lang w:eastAsia="lt-LT"/>
              </w:rPr>
            </w:pPr>
          </w:p>
        </w:tc>
      </w:tr>
      <w:tr w:rsidR="009D1814" w:rsidRPr="00436369" w14:paraId="7473B44E"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311DDC53" w14:textId="77777777" w:rsidR="009D1814" w:rsidRPr="00436369" w:rsidRDefault="009D1814" w:rsidP="00C82F57">
            <w:pPr>
              <w:jc w:val="center"/>
              <w:rPr>
                <w:color w:val="000000"/>
                <w:sz w:val="22"/>
                <w:lang w:eastAsia="lt-LT"/>
              </w:rPr>
            </w:pPr>
            <w:r w:rsidRPr="00436369">
              <w:rPr>
                <w:sz w:val="22"/>
              </w:rPr>
              <w:t>33</w:t>
            </w:r>
          </w:p>
        </w:tc>
        <w:tc>
          <w:tcPr>
            <w:tcW w:w="7971" w:type="dxa"/>
            <w:tcBorders>
              <w:top w:val="single" w:sz="4" w:space="0" w:color="auto"/>
              <w:left w:val="nil"/>
              <w:bottom w:val="single" w:sz="4" w:space="0" w:color="auto"/>
              <w:right w:val="single" w:sz="4" w:space="0" w:color="auto"/>
            </w:tcBorders>
            <w:vAlign w:val="center"/>
          </w:tcPr>
          <w:p w14:paraId="619A3B62" w14:textId="0481CE5C" w:rsidR="009D1814" w:rsidRPr="00436369" w:rsidRDefault="009D1814" w:rsidP="00C82F57">
            <w:pPr>
              <w:rPr>
                <w:color w:val="000000"/>
                <w:sz w:val="22"/>
              </w:rPr>
            </w:pPr>
            <w:r w:rsidRPr="00436369">
              <w:rPr>
                <w:sz w:val="22"/>
              </w:rPr>
              <w:t>Antena bevielio monitoringo sistemai</w:t>
            </w:r>
            <w:r>
              <w:rPr>
                <w:sz w:val="22"/>
              </w:rPr>
              <w:t xml:space="preserve"> – </w:t>
            </w:r>
            <w:r w:rsidRPr="00CF0BF3">
              <w:rPr>
                <w:b/>
                <w:bCs/>
                <w:sz w:val="22"/>
              </w:rPr>
              <w:t>2 vnt.</w:t>
            </w:r>
          </w:p>
        </w:tc>
        <w:tc>
          <w:tcPr>
            <w:tcW w:w="5533" w:type="dxa"/>
            <w:tcBorders>
              <w:top w:val="single" w:sz="4" w:space="0" w:color="auto"/>
              <w:left w:val="nil"/>
              <w:bottom w:val="single" w:sz="4" w:space="0" w:color="auto"/>
              <w:right w:val="single" w:sz="4" w:space="0" w:color="auto"/>
            </w:tcBorders>
            <w:noWrap/>
            <w:vAlign w:val="center"/>
          </w:tcPr>
          <w:p w14:paraId="46F30781" w14:textId="77777777" w:rsidR="009D1814" w:rsidRPr="00436369" w:rsidRDefault="009D1814" w:rsidP="00C82F57">
            <w:pPr>
              <w:rPr>
                <w:color w:val="000000"/>
                <w:sz w:val="22"/>
                <w:lang w:eastAsia="lt-LT"/>
              </w:rPr>
            </w:pPr>
          </w:p>
        </w:tc>
      </w:tr>
      <w:tr w:rsidR="009D1814" w:rsidRPr="00436369" w14:paraId="4020D885"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15D90960" w14:textId="77777777" w:rsidR="009D1814" w:rsidRPr="00436369" w:rsidRDefault="009D1814" w:rsidP="00C82F57">
            <w:pPr>
              <w:jc w:val="center"/>
              <w:rPr>
                <w:color w:val="000000"/>
                <w:sz w:val="22"/>
                <w:lang w:eastAsia="lt-LT"/>
              </w:rPr>
            </w:pPr>
            <w:r w:rsidRPr="00436369">
              <w:rPr>
                <w:sz w:val="22"/>
              </w:rPr>
              <w:lastRenderedPageBreak/>
              <w:t>34</w:t>
            </w:r>
          </w:p>
        </w:tc>
        <w:tc>
          <w:tcPr>
            <w:tcW w:w="7971" w:type="dxa"/>
            <w:tcBorders>
              <w:top w:val="single" w:sz="4" w:space="0" w:color="auto"/>
              <w:left w:val="nil"/>
              <w:bottom w:val="single" w:sz="4" w:space="0" w:color="auto"/>
              <w:right w:val="single" w:sz="4" w:space="0" w:color="auto"/>
            </w:tcBorders>
            <w:vAlign w:val="center"/>
          </w:tcPr>
          <w:p w14:paraId="42497739" w14:textId="1CB850D8" w:rsidR="009D1814" w:rsidRPr="00436369" w:rsidRDefault="009D1814" w:rsidP="00C82F57">
            <w:pPr>
              <w:rPr>
                <w:color w:val="000000"/>
                <w:sz w:val="22"/>
              </w:rPr>
            </w:pPr>
            <w:r w:rsidRPr="00436369">
              <w:rPr>
                <w:sz w:val="22"/>
              </w:rPr>
              <w:t>Aukštas mikrofono stovas</w:t>
            </w:r>
            <w:r>
              <w:rPr>
                <w:sz w:val="22"/>
              </w:rPr>
              <w:t xml:space="preserve"> – </w:t>
            </w:r>
            <w:r w:rsidRPr="00CF0BF3">
              <w:rPr>
                <w:b/>
                <w:bCs/>
                <w:sz w:val="22"/>
              </w:rPr>
              <w:t>6 vnt.</w:t>
            </w:r>
          </w:p>
        </w:tc>
        <w:tc>
          <w:tcPr>
            <w:tcW w:w="5533" w:type="dxa"/>
            <w:tcBorders>
              <w:top w:val="single" w:sz="4" w:space="0" w:color="auto"/>
              <w:left w:val="nil"/>
              <w:bottom w:val="single" w:sz="4" w:space="0" w:color="auto"/>
              <w:right w:val="single" w:sz="4" w:space="0" w:color="auto"/>
            </w:tcBorders>
            <w:noWrap/>
            <w:vAlign w:val="center"/>
          </w:tcPr>
          <w:p w14:paraId="6BF20E70" w14:textId="77777777" w:rsidR="009D1814" w:rsidRPr="00436369" w:rsidRDefault="009D1814" w:rsidP="00C82F57">
            <w:pPr>
              <w:rPr>
                <w:color w:val="000000"/>
                <w:sz w:val="22"/>
                <w:lang w:eastAsia="lt-LT"/>
              </w:rPr>
            </w:pPr>
          </w:p>
        </w:tc>
      </w:tr>
      <w:tr w:rsidR="009D1814" w:rsidRPr="00436369" w14:paraId="415FE7F4"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471F4DA4" w14:textId="77777777" w:rsidR="009D1814" w:rsidRPr="00436369" w:rsidRDefault="009D1814" w:rsidP="00C82F57">
            <w:pPr>
              <w:jc w:val="center"/>
              <w:rPr>
                <w:color w:val="000000"/>
                <w:sz w:val="22"/>
                <w:lang w:eastAsia="lt-LT"/>
              </w:rPr>
            </w:pPr>
            <w:r w:rsidRPr="00436369">
              <w:rPr>
                <w:sz w:val="22"/>
              </w:rPr>
              <w:t>35</w:t>
            </w:r>
          </w:p>
        </w:tc>
        <w:tc>
          <w:tcPr>
            <w:tcW w:w="7971" w:type="dxa"/>
            <w:tcBorders>
              <w:top w:val="single" w:sz="4" w:space="0" w:color="auto"/>
              <w:left w:val="nil"/>
              <w:bottom w:val="single" w:sz="4" w:space="0" w:color="auto"/>
              <w:right w:val="single" w:sz="4" w:space="0" w:color="auto"/>
            </w:tcBorders>
            <w:vAlign w:val="center"/>
          </w:tcPr>
          <w:p w14:paraId="16F278ED" w14:textId="78704681" w:rsidR="009D1814" w:rsidRPr="00436369" w:rsidRDefault="009D1814" w:rsidP="00C82F57">
            <w:pPr>
              <w:rPr>
                <w:color w:val="000000"/>
                <w:sz w:val="22"/>
              </w:rPr>
            </w:pPr>
            <w:r w:rsidRPr="00436369">
              <w:rPr>
                <w:sz w:val="22"/>
              </w:rPr>
              <w:t>3 dalių kintamo aukščio mikrofono stovas</w:t>
            </w:r>
            <w:r>
              <w:rPr>
                <w:sz w:val="22"/>
              </w:rPr>
              <w:t xml:space="preserve"> – </w:t>
            </w:r>
            <w:r w:rsidRPr="00CF0BF3">
              <w:rPr>
                <w:b/>
                <w:bCs/>
                <w:sz w:val="22"/>
              </w:rPr>
              <w:t>10 vnt.</w:t>
            </w:r>
          </w:p>
        </w:tc>
        <w:tc>
          <w:tcPr>
            <w:tcW w:w="5533" w:type="dxa"/>
            <w:tcBorders>
              <w:top w:val="single" w:sz="4" w:space="0" w:color="auto"/>
              <w:left w:val="nil"/>
              <w:bottom w:val="single" w:sz="4" w:space="0" w:color="auto"/>
              <w:right w:val="single" w:sz="4" w:space="0" w:color="auto"/>
            </w:tcBorders>
            <w:noWrap/>
            <w:vAlign w:val="center"/>
          </w:tcPr>
          <w:p w14:paraId="537EC532" w14:textId="77777777" w:rsidR="009D1814" w:rsidRPr="00436369" w:rsidRDefault="009D1814" w:rsidP="00C82F57">
            <w:pPr>
              <w:rPr>
                <w:color w:val="000000"/>
                <w:sz w:val="22"/>
                <w:lang w:eastAsia="lt-LT"/>
              </w:rPr>
            </w:pPr>
          </w:p>
        </w:tc>
      </w:tr>
      <w:tr w:rsidR="009D1814" w:rsidRPr="00436369" w14:paraId="4CA36E66"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17525ED9" w14:textId="77777777" w:rsidR="009D1814" w:rsidRPr="00436369" w:rsidRDefault="009D1814" w:rsidP="00C82F57">
            <w:pPr>
              <w:jc w:val="center"/>
              <w:rPr>
                <w:color w:val="000000"/>
                <w:sz w:val="22"/>
                <w:lang w:eastAsia="lt-LT"/>
              </w:rPr>
            </w:pPr>
            <w:r w:rsidRPr="00436369">
              <w:rPr>
                <w:sz w:val="22"/>
              </w:rPr>
              <w:t>36</w:t>
            </w:r>
          </w:p>
        </w:tc>
        <w:tc>
          <w:tcPr>
            <w:tcW w:w="7971" w:type="dxa"/>
            <w:tcBorders>
              <w:top w:val="single" w:sz="4" w:space="0" w:color="auto"/>
              <w:left w:val="nil"/>
              <w:bottom w:val="single" w:sz="4" w:space="0" w:color="auto"/>
              <w:right w:val="single" w:sz="4" w:space="0" w:color="auto"/>
            </w:tcBorders>
            <w:vAlign w:val="center"/>
          </w:tcPr>
          <w:p w14:paraId="4E0D7130" w14:textId="2C0F86DE" w:rsidR="009D1814" w:rsidRPr="00436369" w:rsidRDefault="009D1814" w:rsidP="00C82F57">
            <w:pPr>
              <w:rPr>
                <w:color w:val="000000"/>
                <w:sz w:val="22"/>
              </w:rPr>
            </w:pPr>
            <w:r w:rsidRPr="00436369">
              <w:rPr>
                <w:sz w:val="22"/>
              </w:rPr>
              <w:t>Tiesus stovas su apvaliu pagrindu</w:t>
            </w:r>
            <w:r>
              <w:rPr>
                <w:sz w:val="22"/>
              </w:rPr>
              <w:t xml:space="preserve"> – </w:t>
            </w:r>
            <w:r w:rsidRPr="00CF0BF3">
              <w:rPr>
                <w:b/>
                <w:bCs/>
                <w:sz w:val="22"/>
              </w:rPr>
              <w:t>4 vnt.</w:t>
            </w:r>
          </w:p>
        </w:tc>
        <w:tc>
          <w:tcPr>
            <w:tcW w:w="5533" w:type="dxa"/>
            <w:tcBorders>
              <w:top w:val="single" w:sz="4" w:space="0" w:color="auto"/>
              <w:left w:val="nil"/>
              <w:bottom w:val="single" w:sz="4" w:space="0" w:color="auto"/>
              <w:right w:val="single" w:sz="4" w:space="0" w:color="auto"/>
            </w:tcBorders>
            <w:noWrap/>
            <w:vAlign w:val="center"/>
          </w:tcPr>
          <w:p w14:paraId="19E6F721" w14:textId="77777777" w:rsidR="009D1814" w:rsidRPr="00436369" w:rsidRDefault="009D1814" w:rsidP="00C82F57">
            <w:pPr>
              <w:rPr>
                <w:color w:val="000000"/>
                <w:sz w:val="22"/>
                <w:lang w:eastAsia="lt-LT"/>
              </w:rPr>
            </w:pPr>
          </w:p>
        </w:tc>
      </w:tr>
      <w:tr w:rsidR="009D1814" w:rsidRPr="00436369" w14:paraId="5045DDC1"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34CF2ED9" w14:textId="77777777" w:rsidR="009D1814" w:rsidRPr="00436369" w:rsidRDefault="009D1814" w:rsidP="00C82F57">
            <w:pPr>
              <w:jc w:val="center"/>
              <w:rPr>
                <w:color w:val="000000"/>
                <w:sz w:val="22"/>
                <w:lang w:eastAsia="lt-LT"/>
              </w:rPr>
            </w:pPr>
            <w:r w:rsidRPr="00436369">
              <w:rPr>
                <w:sz w:val="22"/>
              </w:rPr>
              <w:t>37</w:t>
            </w:r>
          </w:p>
        </w:tc>
        <w:tc>
          <w:tcPr>
            <w:tcW w:w="7971" w:type="dxa"/>
            <w:tcBorders>
              <w:top w:val="single" w:sz="4" w:space="0" w:color="auto"/>
              <w:left w:val="nil"/>
              <w:bottom w:val="single" w:sz="4" w:space="0" w:color="auto"/>
              <w:right w:val="single" w:sz="4" w:space="0" w:color="auto"/>
            </w:tcBorders>
            <w:vAlign w:val="center"/>
          </w:tcPr>
          <w:p w14:paraId="0B4514F9" w14:textId="6D47A9F0" w:rsidR="009D1814" w:rsidRPr="00436369" w:rsidRDefault="009D1814" w:rsidP="00C82F57">
            <w:pPr>
              <w:rPr>
                <w:color w:val="000000"/>
                <w:sz w:val="22"/>
              </w:rPr>
            </w:pPr>
            <w:r w:rsidRPr="00436369">
              <w:rPr>
                <w:sz w:val="22"/>
              </w:rPr>
              <w:t>Žemas stovas</w:t>
            </w:r>
            <w:r>
              <w:rPr>
                <w:sz w:val="22"/>
              </w:rPr>
              <w:t xml:space="preserve"> – </w:t>
            </w:r>
            <w:r w:rsidRPr="00CF0BF3">
              <w:rPr>
                <w:b/>
                <w:bCs/>
                <w:sz w:val="22"/>
              </w:rPr>
              <w:t>4 vnt.</w:t>
            </w:r>
          </w:p>
        </w:tc>
        <w:tc>
          <w:tcPr>
            <w:tcW w:w="5533" w:type="dxa"/>
            <w:tcBorders>
              <w:top w:val="single" w:sz="4" w:space="0" w:color="auto"/>
              <w:left w:val="nil"/>
              <w:bottom w:val="single" w:sz="4" w:space="0" w:color="auto"/>
              <w:right w:val="single" w:sz="4" w:space="0" w:color="auto"/>
            </w:tcBorders>
            <w:noWrap/>
            <w:vAlign w:val="center"/>
          </w:tcPr>
          <w:p w14:paraId="4511A077" w14:textId="77777777" w:rsidR="009D1814" w:rsidRPr="00436369" w:rsidRDefault="009D1814" w:rsidP="00C82F57">
            <w:pPr>
              <w:rPr>
                <w:color w:val="000000"/>
                <w:sz w:val="22"/>
                <w:lang w:eastAsia="lt-LT"/>
              </w:rPr>
            </w:pPr>
          </w:p>
        </w:tc>
      </w:tr>
      <w:tr w:rsidR="009D1814" w:rsidRPr="00436369" w14:paraId="4BDA6692"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23591DDD" w14:textId="77777777" w:rsidR="009D1814" w:rsidRPr="00436369" w:rsidRDefault="009D1814" w:rsidP="00C82F57">
            <w:pPr>
              <w:jc w:val="center"/>
              <w:rPr>
                <w:color w:val="000000"/>
                <w:sz w:val="22"/>
                <w:lang w:eastAsia="lt-LT"/>
              </w:rPr>
            </w:pPr>
            <w:r w:rsidRPr="00436369">
              <w:rPr>
                <w:sz w:val="22"/>
              </w:rPr>
              <w:t>38</w:t>
            </w:r>
          </w:p>
        </w:tc>
        <w:tc>
          <w:tcPr>
            <w:tcW w:w="7971" w:type="dxa"/>
            <w:tcBorders>
              <w:top w:val="single" w:sz="4" w:space="0" w:color="auto"/>
              <w:left w:val="nil"/>
              <w:bottom w:val="single" w:sz="4" w:space="0" w:color="auto"/>
              <w:right w:val="single" w:sz="4" w:space="0" w:color="auto"/>
            </w:tcBorders>
            <w:vAlign w:val="center"/>
          </w:tcPr>
          <w:p w14:paraId="2CDB7E94" w14:textId="714F4CE1" w:rsidR="009D1814" w:rsidRPr="00436369" w:rsidRDefault="009D1814" w:rsidP="00C82F57">
            <w:pPr>
              <w:rPr>
                <w:color w:val="000000"/>
                <w:sz w:val="22"/>
              </w:rPr>
            </w:pPr>
            <w:r w:rsidRPr="00436369">
              <w:rPr>
                <w:sz w:val="22"/>
              </w:rPr>
              <w:t>Aktyvus vieno kanalo "DI-BOX"</w:t>
            </w:r>
            <w:r>
              <w:rPr>
                <w:sz w:val="22"/>
              </w:rPr>
              <w:t xml:space="preserve"> – </w:t>
            </w:r>
            <w:r w:rsidRPr="00CF0BF3">
              <w:rPr>
                <w:b/>
                <w:bCs/>
                <w:sz w:val="22"/>
              </w:rPr>
              <w:t>2 vnt.</w:t>
            </w:r>
          </w:p>
        </w:tc>
        <w:tc>
          <w:tcPr>
            <w:tcW w:w="5533" w:type="dxa"/>
            <w:tcBorders>
              <w:top w:val="single" w:sz="4" w:space="0" w:color="auto"/>
              <w:left w:val="nil"/>
              <w:bottom w:val="single" w:sz="4" w:space="0" w:color="auto"/>
              <w:right w:val="single" w:sz="4" w:space="0" w:color="auto"/>
            </w:tcBorders>
            <w:noWrap/>
            <w:vAlign w:val="center"/>
          </w:tcPr>
          <w:p w14:paraId="6322DF39" w14:textId="77777777" w:rsidR="009D1814" w:rsidRPr="00436369" w:rsidRDefault="009D1814" w:rsidP="00C82F57">
            <w:pPr>
              <w:rPr>
                <w:color w:val="000000"/>
                <w:sz w:val="22"/>
                <w:lang w:eastAsia="lt-LT"/>
              </w:rPr>
            </w:pPr>
          </w:p>
        </w:tc>
      </w:tr>
      <w:tr w:rsidR="009D1814" w:rsidRPr="00436369" w14:paraId="5B05F7C2"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149DD937" w14:textId="77777777" w:rsidR="009D1814" w:rsidRPr="00436369" w:rsidRDefault="009D1814" w:rsidP="00C82F57">
            <w:pPr>
              <w:jc w:val="center"/>
              <w:rPr>
                <w:color w:val="000000"/>
                <w:sz w:val="22"/>
                <w:lang w:eastAsia="lt-LT"/>
              </w:rPr>
            </w:pPr>
            <w:r w:rsidRPr="00436369">
              <w:rPr>
                <w:sz w:val="22"/>
              </w:rPr>
              <w:t>39</w:t>
            </w:r>
          </w:p>
        </w:tc>
        <w:tc>
          <w:tcPr>
            <w:tcW w:w="7971" w:type="dxa"/>
            <w:tcBorders>
              <w:top w:val="single" w:sz="4" w:space="0" w:color="auto"/>
              <w:left w:val="nil"/>
              <w:bottom w:val="single" w:sz="4" w:space="0" w:color="auto"/>
              <w:right w:val="single" w:sz="4" w:space="0" w:color="auto"/>
            </w:tcBorders>
            <w:vAlign w:val="center"/>
          </w:tcPr>
          <w:p w14:paraId="06A2D539" w14:textId="0A4534C6" w:rsidR="009D1814" w:rsidRPr="00436369" w:rsidRDefault="009D1814" w:rsidP="00C82F57">
            <w:pPr>
              <w:rPr>
                <w:color w:val="000000"/>
                <w:sz w:val="22"/>
              </w:rPr>
            </w:pPr>
            <w:r w:rsidRPr="00436369">
              <w:rPr>
                <w:sz w:val="22"/>
              </w:rPr>
              <w:t>Aktyvus dviejų kanalų "DI-BOX"</w:t>
            </w:r>
            <w:r>
              <w:rPr>
                <w:sz w:val="22"/>
              </w:rPr>
              <w:t xml:space="preserve"> – </w:t>
            </w:r>
            <w:r w:rsidRPr="00CF0BF3">
              <w:rPr>
                <w:b/>
                <w:bCs/>
                <w:sz w:val="22"/>
              </w:rPr>
              <w:t>2 vnt</w:t>
            </w:r>
            <w:r>
              <w:rPr>
                <w:sz w:val="22"/>
              </w:rPr>
              <w:t>.</w:t>
            </w:r>
          </w:p>
        </w:tc>
        <w:tc>
          <w:tcPr>
            <w:tcW w:w="5533" w:type="dxa"/>
            <w:tcBorders>
              <w:top w:val="single" w:sz="4" w:space="0" w:color="auto"/>
              <w:left w:val="nil"/>
              <w:bottom w:val="single" w:sz="4" w:space="0" w:color="auto"/>
              <w:right w:val="single" w:sz="4" w:space="0" w:color="auto"/>
            </w:tcBorders>
            <w:noWrap/>
            <w:vAlign w:val="center"/>
          </w:tcPr>
          <w:p w14:paraId="23F722FD" w14:textId="77777777" w:rsidR="009D1814" w:rsidRPr="00436369" w:rsidRDefault="009D1814" w:rsidP="00C82F57">
            <w:pPr>
              <w:rPr>
                <w:color w:val="000000"/>
                <w:sz w:val="22"/>
                <w:lang w:eastAsia="lt-LT"/>
              </w:rPr>
            </w:pPr>
          </w:p>
        </w:tc>
      </w:tr>
      <w:tr w:rsidR="009D1814" w:rsidRPr="00436369" w14:paraId="2C936625"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0EFEC1FE" w14:textId="77777777" w:rsidR="009D1814" w:rsidRPr="00436369" w:rsidRDefault="009D1814" w:rsidP="00C82F57">
            <w:pPr>
              <w:jc w:val="center"/>
              <w:rPr>
                <w:color w:val="000000"/>
                <w:sz w:val="22"/>
                <w:lang w:eastAsia="lt-LT"/>
              </w:rPr>
            </w:pPr>
            <w:r w:rsidRPr="00436369">
              <w:rPr>
                <w:sz w:val="22"/>
              </w:rPr>
              <w:t>40</w:t>
            </w:r>
          </w:p>
        </w:tc>
        <w:tc>
          <w:tcPr>
            <w:tcW w:w="7971" w:type="dxa"/>
            <w:tcBorders>
              <w:top w:val="single" w:sz="4" w:space="0" w:color="auto"/>
              <w:left w:val="nil"/>
              <w:bottom w:val="single" w:sz="4" w:space="0" w:color="auto"/>
              <w:right w:val="single" w:sz="4" w:space="0" w:color="auto"/>
            </w:tcBorders>
            <w:vAlign w:val="center"/>
          </w:tcPr>
          <w:p w14:paraId="5E64F20E" w14:textId="1C064C1A" w:rsidR="009D1814" w:rsidRPr="00436369" w:rsidRDefault="009D1814" w:rsidP="00C82F57">
            <w:pPr>
              <w:rPr>
                <w:color w:val="000000"/>
                <w:sz w:val="22"/>
              </w:rPr>
            </w:pPr>
            <w:r w:rsidRPr="00436369">
              <w:rPr>
                <w:sz w:val="22"/>
              </w:rPr>
              <w:t>Pasyvus vieno kanalo "DI-BOX"</w:t>
            </w:r>
            <w:r>
              <w:rPr>
                <w:sz w:val="22"/>
              </w:rPr>
              <w:t xml:space="preserve"> – </w:t>
            </w:r>
            <w:r w:rsidRPr="00CF0BF3">
              <w:rPr>
                <w:b/>
                <w:bCs/>
                <w:sz w:val="22"/>
              </w:rPr>
              <w:t>2 vnt.</w:t>
            </w:r>
          </w:p>
        </w:tc>
        <w:tc>
          <w:tcPr>
            <w:tcW w:w="5533" w:type="dxa"/>
            <w:tcBorders>
              <w:top w:val="single" w:sz="4" w:space="0" w:color="auto"/>
              <w:left w:val="nil"/>
              <w:bottom w:val="single" w:sz="4" w:space="0" w:color="auto"/>
              <w:right w:val="single" w:sz="4" w:space="0" w:color="auto"/>
            </w:tcBorders>
            <w:noWrap/>
            <w:vAlign w:val="center"/>
          </w:tcPr>
          <w:p w14:paraId="3A3F61B0" w14:textId="77777777" w:rsidR="009D1814" w:rsidRPr="00436369" w:rsidRDefault="009D1814" w:rsidP="00C82F57">
            <w:pPr>
              <w:rPr>
                <w:color w:val="000000"/>
                <w:sz w:val="22"/>
                <w:lang w:eastAsia="lt-LT"/>
              </w:rPr>
            </w:pPr>
          </w:p>
        </w:tc>
      </w:tr>
      <w:tr w:rsidR="009D1814" w:rsidRPr="00436369" w14:paraId="2E985FCD"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2DC25EAD" w14:textId="77777777" w:rsidR="009D1814" w:rsidRPr="00436369" w:rsidRDefault="009D1814" w:rsidP="00C82F57">
            <w:pPr>
              <w:jc w:val="center"/>
              <w:rPr>
                <w:color w:val="000000"/>
                <w:sz w:val="22"/>
                <w:lang w:eastAsia="lt-LT"/>
              </w:rPr>
            </w:pPr>
            <w:r w:rsidRPr="00436369">
              <w:rPr>
                <w:sz w:val="22"/>
              </w:rPr>
              <w:t>41</w:t>
            </w:r>
          </w:p>
        </w:tc>
        <w:tc>
          <w:tcPr>
            <w:tcW w:w="7971" w:type="dxa"/>
            <w:tcBorders>
              <w:top w:val="single" w:sz="4" w:space="0" w:color="auto"/>
              <w:left w:val="nil"/>
              <w:bottom w:val="single" w:sz="4" w:space="0" w:color="auto"/>
              <w:right w:val="single" w:sz="4" w:space="0" w:color="auto"/>
            </w:tcBorders>
            <w:vAlign w:val="center"/>
          </w:tcPr>
          <w:p w14:paraId="14B6E665" w14:textId="34422427" w:rsidR="009D1814" w:rsidRPr="00436369" w:rsidRDefault="009D1814" w:rsidP="00C82F57">
            <w:pPr>
              <w:rPr>
                <w:color w:val="000000"/>
                <w:sz w:val="22"/>
              </w:rPr>
            </w:pPr>
            <w:r w:rsidRPr="00436369">
              <w:rPr>
                <w:sz w:val="22"/>
              </w:rPr>
              <w:t>Mikrofonų stovų dėklas</w:t>
            </w:r>
            <w:r>
              <w:rPr>
                <w:sz w:val="22"/>
              </w:rPr>
              <w:t xml:space="preserve"> – </w:t>
            </w:r>
            <w:r w:rsidRPr="00CF0BF3">
              <w:rPr>
                <w:b/>
                <w:bCs/>
                <w:sz w:val="22"/>
              </w:rPr>
              <w:t>3 vnt.</w:t>
            </w:r>
          </w:p>
        </w:tc>
        <w:tc>
          <w:tcPr>
            <w:tcW w:w="5533" w:type="dxa"/>
            <w:tcBorders>
              <w:top w:val="single" w:sz="4" w:space="0" w:color="auto"/>
              <w:left w:val="nil"/>
              <w:bottom w:val="single" w:sz="4" w:space="0" w:color="auto"/>
              <w:right w:val="single" w:sz="4" w:space="0" w:color="auto"/>
            </w:tcBorders>
            <w:noWrap/>
            <w:vAlign w:val="center"/>
          </w:tcPr>
          <w:p w14:paraId="641FAF63" w14:textId="77777777" w:rsidR="009D1814" w:rsidRPr="00436369" w:rsidRDefault="009D1814" w:rsidP="00C82F57">
            <w:pPr>
              <w:rPr>
                <w:color w:val="000000"/>
                <w:sz w:val="22"/>
                <w:lang w:eastAsia="lt-LT"/>
              </w:rPr>
            </w:pPr>
          </w:p>
        </w:tc>
      </w:tr>
      <w:tr w:rsidR="009D1814" w:rsidRPr="00436369" w14:paraId="06BDA38D"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26A01876" w14:textId="77777777" w:rsidR="009D1814" w:rsidRPr="00436369" w:rsidRDefault="009D1814" w:rsidP="00C82F57">
            <w:pPr>
              <w:jc w:val="center"/>
              <w:rPr>
                <w:color w:val="000000"/>
                <w:sz w:val="22"/>
                <w:lang w:eastAsia="lt-LT"/>
              </w:rPr>
            </w:pPr>
            <w:r w:rsidRPr="00436369">
              <w:rPr>
                <w:sz w:val="22"/>
              </w:rPr>
              <w:t>42</w:t>
            </w:r>
          </w:p>
        </w:tc>
        <w:tc>
          <w:tcPr>
            <w:tcW w:w="7971" w:type="dxa"/>
            <w:tcBorders>
              <w:top w:val="single" w:sz="4" w:space="0" w:color="auto"/>
              <w:left w:val="nil"/>
              <w:bottom w:val="single" w:sz="4" w:space="0" w:color="auto"/>
              <w:right w:val="single" w:sz="4" w:space="0" w:color="auto"/>
            </w:tcBorders>
            <w:vAlign w:val="center"/>
          </w:tcPr>
          <w:p w14:paraId="66D72A4D" w14:textId="6FAF0D6E" w:rsidR="009D1814" w:rsidRPr="00436369" w:rsidRDefault="009D1814" w:rsidP="00C82F57">
            <w:pPr>
              <w:rPr>
                <w:color w:val="000000"/>
                <w:sz w:val="22"/>
              </w:rPr>
            </w:pPr>
            <w:r w:rsidRPr="00436369">
              <w:rPr>
                <w:sz w:val="22"/>
              </w:rPr>
              <w:t>Mikrofonų stovų dėklas</w:t>
            </w:r>
            <w:r>
              <w:rPr>
                <w:sz w:val="22"/>
              </w:rPr>
              <w:t xml:space="preserve"> – </w:t>
            </w:r>
            <w:r w:rsidRPr="00CF0BF3">
              <w:rPr>
                <w:b/>
                <w:bCs/>
                <w:sz w:val="22"/>
              </w:rPr>
              <w:t>2 vnt.</w:t>
            </w:r>
            <w:r>
              <w:rPr>
                <w:sz w:val="22"/>
              </w:rPr>
              <w:t xml:space="preserve"> </w:t>
            </w:r>
          </w:p>
        </w:tc>
        <w:tc>
          <w:tcPr>
            <w:tcW w:w="5533" w:type="dxa"/>
            <w:tcBorders>
              <w:top w:val="single" w:sz="4" w:space="0" w:color="auto"/>
              <w:left w:val="nil"/>
              <w:bottom w:val="single" w:sz="4" w:space="0" w:color="auto"/>
              <w:right w:val="single" w:sz="4" w:space="0" w:color="auto"/>
            </w:tcBorders>
            <w:noWrap/>
            <w:vAlign w:val="center"/>
          </w:tcPr>
          <w:p w14:paraId="5C5D6A23" w14:textId="77777777" w:rsidR="009D1814" w:rsidRPr="00436369" w:rsidRDefault="009D1814" w:rsidP="00C82F57">
            <w:pPr>
              <w:rPr>
                <w:color w:val="000000"/>
                <w:sz w:val="22"/>
                <w:lang w:eastAsia="lt-LT"/>
              </w:rPr>
            </w:pPr>
          </w:p>
        </w:tc>
      </w:tr>
      <w:tr w:rsidR="009D1814" w:rsidRPr="00436369" w14:paraId="1E8E7B92"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3437FBBD" w14:textId="77777777" w:rsidR="009D1814" w:rsidRPr="00436369" w:rsidRDefault="009D1814" w:rsidP="00C82F57">
            <w:pPr>
              <w:jc w:val="center"/>
              <w:rPr>
                <w:color w:val="000000"/>
                <w:sz w:val="22"/>
                <w:lang w:eastAsia="lt-LT"/>
              </w:rPr>
            </w:pPr>
            <w:r w:rsidRPr="00436369">
              <w:rPr>
                <w:sz w:val="22"/>
              </w:rPr>
              <w:t>43</w:t>
            </w:r>
          </w:p>
        </w:tc>
        <w:tc>
          <w:tcPr>
            <w:tcW w:w="7971" w:type="dxa"/>
            <w:tcBorders>
              <w:top w:val="single" w:sz="4" w:space="0" w:color="auto"/>
              <w:left w:val="nil"/>
              <w:bottom w:val="single" w:sz="4" w:space="0" w:color="auto"/>
              <w:right w:val="single" w:sz="4" w:space="0" w:color="auto"/>
            </w:tcBorders>
            <w:vAlign w:val="center"/>
          </w:tcPr>
          <w:p w14:paraId="62C15F3E" w14:textId="6F6CE921" w:rsidR="009D1814" w:rsidRPr="00436369" w:rsidRDefault="009D1814" w:rsidP="00C82F57">
            <w:pPr>
              <w:rPr>
                <w:color w:val="000000"/>
                <w:sz w:val="22"/>
              </w:rPr>
            </w:pPr>
            <w:r w:rsidRPr="00436369">
              <w:rPr>
                <w:sz w:val="22"/>
              </w:rPr>
              <w:t>Mikrofoninių kabelių komplektas</w:t>
            </w:r>
            <w:r>
              <w:rPr>
                <w:sz w:val="22"/>
              </w:rPr>
              <w:t xml:space="preserve"> – </w:t>
            </w:r>
            <w:r w:rsidRPr="00CF0BF3">
              <w:rPr>
                <w:b/>
                <w:bCs/>
                <w:sz w:val="22"/>
              </w:rPr>
              <w:t>1 kompl.</w:t>
            </w:r>
          </w:p>
        </w:tc>
        <w:tc>
          <w:tcPr>
            <w:tcW w:w="5533" w:type="dxa"/>
            <w:tcBorders>
              <w:top w:val="single" w:sz="4" w:space="0" w:color="auto"/>
              <w:left w:val="nil"/>
              <w:bottom w:val="single" w:sz="4" w:space="0" w:color="auto"/>
              <w:right w:val="single" w:sz="4" w:space="0" w:color="auto"/>
            </w:tcBorders>
            <w:noWrap/>
            <w:vAlign w:val="center"/>
          </w:tcPr>
          <w:p w14:paraId="076A92CD" w14:textId="77777777" w:rsidR="009D1814" w:rsidRPr="00436369" w:rsidRDefault="009D1814" w:rsidP="00C82F57">
            <w:pPr>
              <w:rPr>
                <w:color w:val="000000"/>
                <w:sz w:val="22"/>
                <w:lang w:eastAsia="lt-LT"/>
              </w:rPr>
            </w:pPr>
          </w:p>
        </w:tc>
      </w:tr>
      <w:tr w:rsidR="009D1814" w:rsidRPr="00436369" w14:paraId="341D8093"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5B275340" w14:textId="77777777" w:rsidR="009D1814" w:rsidRPr="00436369" w:rsidRDefault="009D1814" w:rsidP="00C82F57">
            <w:pPr>
              <w:jc w:val="center"/>
              <w:rPr>
                <w:sz w:val="22"/>
              </w:rPr>
            </w:pPr>
            <w:r w:rsidRPr="00436369">
              <w:rPr>
                <w:sz w:val="22"/>
              </w:rPr>
              <w:t>44</w:t>
            </w:r>
          </w:p>
        </w:tc>
        <w:tc>
          <w:tcPr>
            <w:tcW w:w="7971" w:type="dxa"/>
            <w:tcBorders>
              <w:top w:val="single" w:sz="4" w:space="0" w:color="auto"/>
              <w:left w:val="nil"/>
              <w:bottom w:val="single" w:sz="4" w:space="0" w:color="auto"/>
              <w:right w:val="single" w:sz="4" w:space="0" w:color="auto"/>
            </w:tcBorders>
            <w:vAlign w:val="center"/>
          </w:tcPr>
          <w:p w14:paraId="0EB19578" w14:textId="6AC7660A" w:rsidR="009D1814" w:rsidRPr="00436369" w:rsidRDefault="009D1814" w:rsidP="00C82F57">
            <w:pPr>
              <w:rPr>
                <w:color w:val="000000"/>
                <w:sz w:val="22"/>
              </w:rPr>
            </w:pPr>
            <w:r w:rsidRPr="00436369">
              <w:rPr>
                <w:sz w:val="22"/>
              </w:rPr>
              <w:t>Daugiagyslio mikrofoninio kabelio ir komutacinių jungčių blokų komplektas</w:t>
            </w:r>
            <w:r>
              <w:rPr>
                <w:sz w:val="22"/>
              </w:rPr>
              <w:t xml:space="preserve"> – </w:t>
            </w:r>
            <w:r w:rsidRPr="00CF0BF3">
              <w:rPr>
                <w:b/>
                <w:bCs/>
                <w:sz w:val="22"/>
              </w:rPr>
              <w:t>2 kompl.</w:t>
            </w:r>
          </w:p>
        </w:tc>
        <w:tc>
          <w:tcPr>
            <w:tcW w:w="5533" w:type="dxa"/>
            <w:tcBorders>
              <w:top w:val="single" w:sz="4" w:space="0" w:color="auto"/>
              <w:left w:val="nil"/>
              <w:bottom w:val="single" w:sz="4" w:space="0" w:color="auto"/>
              <w:right w:val="single" w:sz="4" w:space="0" w:color="auto"/>
            </w:tcBorders>
            <w:noWrap/>
            <w:vAlign w:val="center"/>
          </w:tcPr>
          <w:p w14:paraId="61E5488F" w14:textId="77777777" w:rsidR="009D1814" w:rsidRPr="00436369" w:rsidRDefault="009D1814" w:rsidP="00C82F57">
            <w:pPr>
              <w:rPr>
                <w:color w:val="000000"/>
                <w:sz w:val="22"/>
                <w:lang w:eastAsia="lt-LT"/>
              </w:rPr>
            </w:pPr>
          </w:p>
        </w:tc>
      </w:tr>
      <w:tr w:rsidR="009D1814" w:rsidRPr="00436369" w14:paraId="2931D51F"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6ADA4D15" w14:textId="77777777" w:rsidR="009D1814" w:rsidRPr="00436369" w:rsidRDefault="009D1814" w:rsidP="00C82F57">
            <w:pPr>
              <w:jc w:val="center"/>
              <w:rPr>
                <w:sz w:val="22"/>
              </w:rPr>
            </w:pPr>
            <w:r w:rsidRPr="00436369">
              <w:rPr>
                <w:sz w:val="22"/>
              </w:rPr>
              <w:t>45</w:t>
            </w:r>
          </w:p>
        </w:tc>
        <w:tc>
          <w:tcPr>
            <w:tcW w:w="7971" w:type="dxa"/>
            <w:tcBorders>
              <w:top w:val="single" w:sz="4" w:space="0" w:color="auto"/>
              <w:left w:val="nil"/>
              <w:bottom w:val="single" w:sz="4" w:space="0" w:color="auto"/>
              <w:right w:val="single" w:sz="4" w:space="0" w:color="auto"/>
            </w:tcBorders>
            <w:vAlign w:val="center"/>
          </w:tcPr>
          <w:p w14:paraId="53CC1BFC" w14:textId="63C03D6C" w:rsidR="009D1814" w:rsidRPr="00436369" w:rsidRDefault="009D1814" w:rsidP="00C82F57">
            <w:pPr>
              <w:rPr>
                <w:color w:val="000000"/>
                <w:sz w:val="22"/>
              </w:rPr>
            </w:pPr>
            <w:r w:rsidRPr="00436369">
              <w:rPr>
                <w:sz w:val="22"/>
              </w:rPr>
              <w:t>Elektros valdymo skydinių, automatų, elektros maitinimo ir signalinių kabelių komplektas įgarsinimo sistemai</w:t>
            </w:r>
            <w:r>
              <w:rPr>
                <w:sz w:val="22"/>
              </w:rPr>
              <w:t xml:space="preserve"> –</w:t>
            </w:r>
            <w:r w:rsidRPr="00CF0BF3">
              <w:rPr>
                <w:b/>
                <w:bCs/>
                <w:sz w:val="22"/>
              </w:rPr>
              <w:t>1 kompl.</w:t>
            </w:r>
          </w:p>
        </w:tc>
        <w:tc>
          <w:tcPr>
            <w:tcW w:w="5533" w:type="dxa"/>
            <w:tcBorders>
              <w:top w:val="single" w:sz="4" w:space="0" w:color="auto"/>
              <w:left w:val="nil"/>
              <w:bottom w:val="single" w:sz="4" w:space="0" w:color="auto"/>
              <w:right w:val="single" w:sz="4" w:space="0" w:color="auto"/>
            </w:tcBorders>
            <w:noWrap/>
            <w:vAlign w:val="center"/>
          </w:tcPr>
          <w:p w14:paraId="6EED85C5" w14:textId="77777777" w:rsidR="009D1814" w:rsidRPr="00436369" w:rsidRDefault="009D1814" w:rsidP="00C82F57">
            <w:pPr>
              <w:rPr>
                <w:color w:val="000000"/>
                <w:sz w:val="22"/>
                <w:lang w:eastAsia="lt-LT"/>
              </w:rPr>
            </w:pPr>
          </w:p>
        </w:tc>
      </w:tr>
      <w:tr w:rsidR="009D1814" w:rsidRPr="00436369" w14:paraId="70192E10"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77C9D828" w14:textId="77777777" w:rsidR="009D1814" w:rsidRPr="00436369" w:rsidRDefault="009D1814" w:rsidP="00C82F57">
            <w:pPr>
              <w:jc w:val="center"/>
              <w:rPr>
                <w:sz w:val="22"/>
              </w:rPr>
            </w:pPr>
            <w:r w:rsidRPr="00436369">
              <w:rPr>
                <w:sz w:val="22"/>
              </w:rPr>
              <w:t>46</w:t>
            </w:r>
          </w:p>
        </w:tc>
        <w:tc>
          <w:tcPr>
            <w:tcW w:w="7971" w:type="dxa"/>
            <w:tcBorders>
              <w:top w:val="single" w:sz="4" w:space="0" w:color="auto"/>
              <w:left w:val="nil"/>
              <w:bottom w:val="single" w:sz="4" w:space="0" w:color="auto"/>
              <w:right w:val="single" w:sz="4" w:space="0" w:color="auto"/>
            </w:tcBorders>
            <w:vAlign w:val="center"/>
          </w:tcPr>
          <w:p w14:paraId="157664D4" w14:textId="2BD27C6E" w:rsidR="009D1814" w:rsidRPr="00436369" w:rsidRDefault="009D1814" w:rsidP="00C82F57">
            <w:pPr>
              <w:rPr>
                <w:color w:val="000000"/>
                <w:sz w:val="22"/>
              </w:rPr>
            </w:pPr>
            <w:r w:rsidRPr="00436369">
              <w:rPr>
                <w:sz w:val="22"/>
              </w:rPr>
              <w:t>Komutacinė spinta 42U (800x800)</w:t>
            </w:r>
            <w:r>
              <w:rPr>
                <w:sz w:val="22"/>
              </w:rPr>
              <w:t xml:space="preserve"> – </w:t>
            </w:r>
            <w:r w:rsidRPr="00CF0BF3">
              <w:rPr>
                <w:b/>
                <w:bCs/>
                <w:sz w:val="22"/>
              </w:rPr>
              <w:t>1 vnt.</w:t>
            </w:r>
          </w:p>
        </w:tc>
        <w:tc>
          <w:tcPr>
            <w:tcW w:w="5533" w:type="dxa"/>
            <w:tcBorders>
              <w:top w:val="single" w:sz="4" w:space="0" w:color="auto"/>
              <w:left w:val="nil"/>
              <w:bottom w:val="single" w:sz="4" w:space="0" w:color="auto"/>
              <w:right w:val="single" w:sz="4" w:space="0" w:color="auto"/>
            </w:tcBorders>
            <w:noWrap/>
            <w:vAlign w:val="center"/>
          </w:tcPr>
          <w:p w14:paraId="752D90CE" w14:textId="77777777" w:rsidR="009D1814" w:rsidRPr="00436369" w:rsidRDefault="009D1814" w:rsidP="00C82F57">
            <w:pPr>
              <w:rPr>
                <w:color w:val="000000"/>
                <w:sz w:val="22"/>
                <w:lang w:eastAsia="lt-LT"/>
              </w:rPr>
            </w:pPr>
          </w:p>
        </w:tc>
      </w:tr>
      <w:tr w:rsidR="009D1814" w:rsidRPr="00436369" w14:paraId="5F491A71" w14:textId="77777777" w:rsidTr="00413354">
        <w:trPr>
          <w:trHeight w:val="377"/>
        </w:trPr>
        <w:tc>
          <w:tcPr>
            <w:tcW w:w="960" w:type="dxa"/>
            <w:tcBorders>
              <w:top w:val="single" w:sz="4" w:space="0" w:color="auto"/>
              <w:left w:val="single" w:sz="4" w:space="0" w:color="auto"/>
              <w:bottom w:val="single" w:sz="4" w:space="0" w:color="auto"/>
              <w:right w:val="single" w:sz="4" w:space="0" w:color="auto"/>
            </w:tcBorders>
            <w:noWrap/>
            <w:vAlign w:val="center"/>
          </w:tcPr>
          <w:p w14:paraId="11090624" w14:textId="77777777" w:rsidR="009D1814" w:rsidRPr="00436369" w:rsidRDefault="009D1814" w:rsidP="00C82F57">
            <w:pPr>
              <w:jc w:val="center"/>
              <w:rPr>
                <w:sz w:val="22"/>
              </w:rPr>
            </w:pPr>
            <w:r w:rsidRPr="00436369">
              <w:rPr>
                <w:sz w:val="22"/>
              </w:rPr>
              <w:t>47</w:t>
            </w:r>
          </w:p>
        </w:tc>
        <w:tc>
          <w:tcPr>
            <w:tcW w:w="7971" w:type="dxa"/>
            <w:tcBorders>
              <w:top w:val="single" w:sz="4" w:space="0" w:color="auto"/>
              <w:left w:val="nil"/>
              <w:bottom w:val="single" w:sz="4" w:space="0" w:color="auto"/>
              <w:right w:val="single" w:sz="4" w:space="0" w:color="auto"/>
            </w:tcBorders>
            <w:vAlign w:val="center"/>
          </w:tcPr>
          <w:p w14:paraId="223D3CF7" w14:textId="14275AE2" w:rsidR="009D1814" w:rsidRPr="00436369" w:rsidRDefault="009D1814" w:rsidP="00C82F57">
            <w:pPr>
              <w:rPr>
                <w:color w:val="000000"/>
                <w:sz w:val="22"/>
              </w:rPr>
            </w:pPr>
            <w:r w:rsidRPr="00436369">
              <w:rPr>
                <w:sz w:val="22"/>
              </w:rPr>
              <w:t>Instaliaciniai darbai ir medžiagos</w:t>
            </w:r>
            <w:r>
              <w:rPr>
                <w:sz w:val="22"/>
              </w:rPr>
              <w:t xml:space="preserve"> – </w:t>
            </w:r>
            <w:r w:rsidRPr="00CF0BF3">
              <w:rPr>
                <w:b/>
                <w:bCs/>
                <w:sz w:val="22"/>
              </w:rPr>
              <w:t>1 kompl.</w:t>
            </w:r>
          </w:p>
        </w:tc>
        <w:tc>
          <w:tcPr>
            <w:tcW w:w="5533" w:type="dxa"/>
            <w:tcBorders>
              <w:top w:val="single" w:sz="4" w:space="0" w:color="auto"/>
              <w:left w:val="nil"/>
              <w:bottom w:val="single" w:sz="4" w:space="0" w:color="auto"/>
              <w:right w:val="single" w:sz="4" w:space="0" w:color="auto"/>
            </w:tcBorders>
            <w:noWrap/>
            <w:vAlign w:val="center"/>
          </w:tcPr>
          <w:p w14:paraId="54125B65" w14:textId="77777777" w:rsidR="009D1814" w:rsidRPr="00436369" w:rsidRDefault="009D1814" w:rsidP="00C82F57">
            <w:pPr>
              <w:rPr>
                <w:color w:val="000000"/>
                <w:sz w:val="22"/>
                <w:lang w:eastAsia="lt-LT"/>
              </w:rPr>
            </w:pPr>
          </w:p>
        </w:tc>
      </w:tr>
      <w:tr w:rsidR="00312F1F" w14:paraId="59603895" w14:textId="77777777" w:rsidTr="00413354">
        <w:trPr>
          <w:trHeight w:val="20"/>
        </w:trPr>
        <w:tc>
          <w:tcPr>
            <w:tcW w:w="8931" w:type="dxa"/>
            <w:gridSpan w:val="2"/>
            <w:tcBorders>
              <w:top w:val="single" w:sz="4" w:space="0" w:color="auto"/>
              <w:left w:val="single" w:sz="4" w:space="0" w:color="auto"/>
              <w:bottom w:val="single" w:sz="4" w:space="0" w:color="auto"/>
              <w:right w:val="single" w:sz="4" w:space="0" w:color="auto"/>
            </w:tcBorders>
            <w:noWrap/>
            <w:hideMark/>
          </w:tcPr>
          <w:p w14:paraId="381D6B55" w14:textId="174E5438" w:rsidR="00312F1F" w:rsidRDefault="00312F1F">
            <w:pPr>
              <w:spacing w:line="276" w:lineRule="auto"/>
              <w:jc w:val="right"/>
              <w:rPr>
                <w:color w:val="000000" w:themeColor="text1"/>
              </w:rPr>
            </w:pPr>
            <w:r>
              <w:rPr>
                <w:b/>
                <w:color w:val="000000" w:themeColor="text1"/>
              </w:rPr>
              <w:t xml:space="preserve">Bendra pasiūlymo kaina Eur be PVM </w:t>
            </w:r>
            <w:r>
              <w:rPr>
                <w:color w:val="000000" w:themeColor="text1"/>
              </w:rPr>
              <w:t>(</w:t>
            </w:r>
            <w:r>
              <w:rPr>
                <w:i/>
                <w:color w:val="000000" w:themeColor="text1"/>
              </w:rPr>
              <w:t>eil. Nr. 1-47 suma):</w:t>
            </w:r>
          </w:p>
        </w:tc>
        <w:tc>
          <w:tcPr>
            <w:tcW w:w="5533" w:type="dxa"/>
            <w:tcBorders>
              <w:top w:val="single" w:sz="4" w:space="0" w:color="auto"/>
              <w:left w:val="nil"/>
              <w:bottom w:val="single" w:sz="4" w:space="0" w:color="auto"/>
              <w:right w:val="single" w:sz="4" w:space="0" w:color="auto"/>
            </w:tcBorders>
          </w:tcPr>
          <w:p w14:paraId="5BAB6576" w14:textId="77777777" w:rsidR="00312F1F" w:rsidRDefault="00312F1F">
            <w:pPr>
              <w:spacing w:line="276" w:lineRule="auto"/>
              <w:jc w:val="center"/>
              <w:rPr>
                <w:color w:val="000000" w:themeColor="text1"/>
                <w:lang w:eastAsia="lt-LT"/>
              </w:rPr>
            </w:pPr>
          </w:p>
        </w:tc>
      </w:tr>
      <w:tr w:rsidR="00312F1F" w14:paraId="1CDA1119" w14:textId="77777777" w:rsidTr="00413354">
        <w:trPr>
          <w:trHeight w:val="20"/>
        </w:trPr>
        <w:tc>
          <w:tcPr>
            <w:tcW w:w="8931" w:type="dxa"/>
            <w:gridSpan w:val="2"/>
            <w:tcBorders>
              <w:top w:val="single" w:sz="4" w:space="0" w:color="auto"/>
              <w:left w:val="single" w:sz="4" w:space="0" w:color="auto"/>
              <w:bottom w:val="single" w:sz="4" w:space="0" w:color="auto"/>
              <w:right w:val="single" w:sz="4" w:space="0" w:color="auto"/>
            </w:tcBorders>
            <w:noWrap/>
            <w:hideMark/>
          </w:tcPr>
          <w:p w14:paraId="5B67885D" w14:textId="77777777" w:rsidR="00312F1F" w:rsidRDefault="00312F1F">
            <w:pPr>
              <w:spacing w:line="276" w:lineRule="auto"/>
              <w:jc w:val="right"/>
              <w:rPr>
                <w:color w:val="000000" w:themeColor="text1"/>
              </w:rPr>
            </w:pPr>
            <w:r>
              <w:rPr>
                <w:color w:val="000000" w:themeColor="text1"/>
              </w:rPr>
              <w:t xml:space="preserve">PVM </w:t>
            </w:r>
            <w:r>
              <w:rPr>
                <w:b/>
                <w:bCs/>
                <w:color w:val="000000" w:themeColor="text1"/>
              </w:rPr>
              <w:t>(</w:t>
            </w:r>
            <w:r>
              <w:rPr>
                <w:b/>
                <w:bCs/>
                <w:i/>
                <w:iCs/>
                <w:color w:val="000000" w:themeColor="text1"/>
              </w:rPr>
              <w:t xml:space="preserve">įrašykite tarifą </w:t>
            </w:r>
            <w:r>
              <w:rPr>
                <w:b/>
                <w:i/>
                <w:color w:val="000000" w:themeColor="text1"/>
              </w:rPr>
              <w:t>skaičiais %</w:t>
            </w:r>
            <w:r>
              <w:rPr>
                <w:b/>
                <w:bCs/>
                <w:color w:val="000000" w:themeColor="text1"/>
              </w:rPr>
              <w:t xml:space="preserve">) </w:t>
            </w:r>
            <w:r>
              <w:rPr>
                <w:bCs/>
                <w:color w:val="000000" w:themeColor="text1"/>
              </w:rPr>
              <w:t>Eur:</w:t>
            </w:r>
          </w:p>
        </w:tc>
        <w:tc>
          <w:tcPr>
            <w:tcW w:w="5533" w:type="dxa"/>
            <w:tcBorders>
              <w:top w:val="single" w:sz="4" w:space="0" w:color="auto"/>
              <w:left w:val="nil"/>
              <w:bottom w:val="single" w:sz="4" w:space="0" w:color="auto"/>
              <w:right w:val="single" w:sz="4" w:space="0" w:color="auto"/>
            </w:tcBorders>
          </w:tcPr>
          <w:p w14:paraId="2DE748A1" w14:textId="77777777" w:rsidR="00312F1F" w:rsidRDefault="00312F1F">
            <w:pPr>
              <w:spacing w:line="276" w:lineRule="auto"/>
              <w:jc w:val="center"/>
              <w:rPr>
                <w:color w:val="000000" w:themeColor="text1"/>
                <w:lang w:eastAsia="lt-LT"/>
              </w:rPr>
            </w:pPr>
          </w:p>
        </w:tc>
      </w:tr>
      <w:tr w:rsidR="00312F1F" w14:paraId="15ED78AF" w14:textId="77777777" w:rsidTr="00413354">
        <w:trPr>
          <w:trHeight w:val="20"/>
        </w:trPr>
        <w:tc>
          <w:tcPr>
            <w:tcW w:w="8931" w:type="dxa"/>
            <w:gridSpan w:val="2"/>
            <w:tcBorders>
              <w:top w:val="single" w:sz="4" w:space="0" w:color="auto"/>
              <w:left w:val="single" w:sz="4" w:space="0" w:color="auto"/>
              <w:bottom w:val="single" w:sz="4" w:space="0" w:color="auto"/>
              <w:right w:val="single" w:sz="4" w:space="0" w:color="auto"/>
            </w:tcBorders>
            <w:noWrap/>
            <w:hideMark/>
          </w:tcPr>
          <w:p w14:paraId="74CE9FEE" w14:textId="5A33B434" w:rsidR="00312F1F" w:rsidRDefault="00312F1F">
            <w:pPr>
              <w:spacing w:line="276" w:lineRule="auto"/>
              <w:jc w:val="right"/>
              <w:rPr>
                <w:color w:val="000000" w:themeColor="text1"/>
              </w:rPr>
            </w:pPr>
            <w:r>
              <w:rPr>
                <w:b/>
                <w:color w:val="000000" w:themeColor="text1"/>
              </w:rPr>
              <w:t xml:space="preserve">Bendra pasiūlymo kaina Eur su PVM </w:t>
            </w:r>
            <w:r>
              <w:rPr>
                <w:color w:val="000000" w:themeColor="text1"/>
              </w:rPr>
              <w:t>(</w:t>
            </w:r>
            <w:r>
              <w:rPr>
                <w:i/>
                <w:color w:val="000000" w:themeColor="text1"/>
              </w:rPr>
              <w:t>eil. Nr. 1-47 suma)</w:t>
            </w:r>
          </w:p>
        </w:tc>
        <w:tc>
          <w:tcPr>
            <w:tcW w:w="5533" w:type="dxa"/>
            <w:tcBorders>
              <w:top w:val="single" w:sz="4" w:space="0" w:color="auto"/>
              <w:left w:val="nil"/>
              <w:bottom w:val="single" w:sz="4" w:space="0" w:color="auto"/>
              <w:right w:val="single" w:sz="4" w:space="0" w:color="auto"/>
            </w:tcBorders>
          </w:tcPr>
          <w:p w14:paraId="35DA61FA" w14:textId="77777777" w:rsidR="00312F1F" w:rsidRDefault="00312F1F">
            <w:pPr>
              <w:spacing w:line="276" w:lineRule="auto"/>
              <w:jc w:val="center"/>
              <w:rPr>
                <w:color w:val="000000" w:themeColor="text1"/>
                <w:lang w:eastAsia="lt-LT"/>
              </w:rPr>
            </w:pPr>
          </w:p>
        </w:tc>
      </w:tr>
    </w:tbl>
    <w:p w14:paraId="353618F4" w14:textId="77777777" w:rsidR="00312F1F" w:rsidRDefault="00312F1F" w:rsidP="00C91321">
      <w:pPr>
        <w:widowControl w:val="0"/>
        <w:ind w:firstLine="567"/>
        <w:rPr>
          <w:i/>
        </w:rPr>
      </w:pPr>
    </w:p>
    <w:p w14:paraId="570C6BEF" w14:textId="3C7D7D20" w:rsidR="00C91321" w:rsidRPr="00C07237" w:rsidRDefault="00C91321" w:rsidP="00C91321">
      <w:pPr>
        <w:widowControl w:val="0"/>
        <w:ind w:firstLine="567"/>
        <w:rPr>
          <w:i/>
        </w:rPr>
      </w:pPr>
      <w:r w:rsidRPr="00C07237">
        <w:rPr>
          <w:i/>
        </w:rPr>
        <w:t>Pastabos</w:t>
      </w:r>
      <w:r>
        <w:rPr>
          <w:i/>
        </w:rPr>
        <w:t>:</w:t>
      </w:r>
    </w:p>
    <w:p w14:paraId="12959594" w14:textId="79E4A1CB" w:rsidR="00C91321" w:rsidRDefault="00C91321" w:rsidP="00C91321">
      <w:pPr>
        <w:widowControl w:val="0"/>
        <w:ind w:right="-314" w:firstLine="567"/>
        <w:rPr>
          <w:i/>
        </w:rPr>
      </w:pPr>
      <w:r w:rsidRPr="00C07237">
        <w:rPr>
          <w:i/>
        </w:rPr>
        <w:t>-</w:t>
      </w:r>
      <w:r w:rsidRPr="00B034CC">
        <w:rPr>
          <w:b/>
          <w:highlight w:val="lightGray"/>
        </w:rPr>
        <w:t xml:space="preserve"> </w:t>
      </w:r>
      <w:r w:rsidRPr="00B15F09">
        <w:rPr>
          <w:b/>
          <w:highlight w:val="lightGray"/>
        </w:rPr>
        <w:t>Svarbu:</w:t>
      </w:r>
      <w:r>
        <w:rPr>
          <w:bCs/>
          <w:highlight w:val="lightGray"/>
        </w:rPr>
        <w:t xml:space="preserve"> </w:t>
      </w:r>
      <w:r w:rsidRPr="00CE4650">
        <w:rPr>
          <w:b/>
          <w:bCs/>
          <w:highlight w:val="lightGray"/>
          <w:u w:val="single"/>
        </w:rPr>
        <w:t xml:space="preserve">Tiekėjas kartu su pasiūlymu turi pateikti pirkimo </w:t>
      </w:r>
      <w:r w:rsidRPr="007140AA">
        <w:rPr>
          <w:b/>
          <w:bCs/>
          <w:highlight w:val="lightGray"/>
          <w:u w:val="single"/>
        </w:rPr>
        <w:t xml:space="preserve">sąlygų aprašo </w:t>
      </w:r>
      <w:r w:rsidR="009A5CDD" w:rsidRPr="007140AA">
        <w:rPr>
          <w:b/>
          <w:bCs/>
          <w:highlight w:val="lightGray"/>
          <w:u w:val="single"/>
        </w:rPr>
        <w:t>39</w:t>
      </w:r>
      <w:r w:rsidRPr="007140AA">
        <w:rPr>
          <w:b/>
          <w:bCs/>
          <w:highlight w:val="lightGray"/>
          <w:u w:val="single"/>
        </w:rPr>
        <w:t xml:space="preserve"> p. nurodytus dokumentus</w:t>
      </w:r>
      <w:r w:rsidRPr="00CE4650">
        <w:rPr>
          <w:b/>
          <w:bCs/>
          <w:highlight w:val="lightGray"/>
          <w:u w:val="single"/>
        </w:rPr>
        <w:t>.</w:t>
      </w:r>
      <w:r w:rsidRPr="00C07237">
        <w:rPr>
          <w:i/>
        </w:rPr>
        <w:t xml:space="preserve"> </w:t>
      </w:r>
    </w:p>
    <w:p w14:paraId="0F981BDF" w14:textId="77777777" w:rsidR="00C91321" w:rsidRDefault="00C91321" w:rsidP="00C91321">
      <w:pPr>
        <w:widowControl w:val="0"/>
        <w:ind w:right="-314" w:firstLine="567"/>
        <w:rPr>
          <w:i/>
        </w:rPr>
      </w:pPr>
      <w:r>
        <w:rPr>
          <w:i/>
        </w:rPr>
        <w:t>- kainos pasiūlyme nurodomos</w:t>
      </w:r>
      <w:r w:rsidRPr="00C07237">
        <w:rPr>
          <w:i/>
        </w:rPr>
        <w:t xml:space="preserve"> paliekant du skaitmenis po kablelio;</w:t>
      </w:r>
    </w:p>
    <w:p w14:paraId="5971E9F7" w14:textId="77777777" w:rsidR="00C91321" w:rsidRDefault="00C91321" w:rsidP="00C91321">
      <w:pPr>
        <w:widowControl w:val="0"/>
        <w:ind w:right="-314" w:firstLine="567"/>
        <w:rPr>
          <w:i/>
        </w:rPr>
      </w:pPr>
      <w:r>
        <w:rPr>
          <w:i/>
        </w:rPr>
        <w:t>- bendra kaina turi atitikti jos sudėtinių dalių sumą;</w:t>
      </w:r>
    </w:p>
    <w:p w14:paraId="02298C2A" w14:textId="77777777" w:rsidR="00C91321" w:rsidRDefault="00C91321" w:rsidP="00C91321">
      <w:pPr>
        <w:widowControl w:val="0"/>
        <w:tabs>
          <w:tab w:val="left" w:pos="10348"/>
        </w:tabs>
        <w:ind w:right="-314" w:firstLine="567"/>
        <w:jc w:val="both"/>
        <w:rPr>
          <w:i/>
        </w:rPr>
      </w:pPr>
      <w:r w:rsidRPr="00C07237">
        <w:rPr>
          <w:i/>
        </w:rPr>
        <w:t>- tais atvejais, kai pagal galiojančius teisės aktus tie</w:t>
      </w:r>
      <w:r>
        <w:rPr>
          <w:i/>
        </w:rPr>
        <w:t>kėjui nereikia mokėti PVM, jis nurodo kainas be PVM</w:t>
      </w:r>
      <w:r w:rsidRPr="00C07237">
        <w:rPr>
          <w:i/>
        </w:rPr>
        <w:t xml:space="preserve"> ir nurodo priežastis, dėl kurių PVM nemoka</w:t>
      </w:r>
      <w:r>
        <w:rPr>
          <w:i/>
        </w:rPr>
        <w:t>;</w:t>
      </w:r>
    </w:p>
    <w:p w14:paraId="0EF2DC29" w14:textId="77777777" w:rsidR="00C91321" w:rsidRDefault="00C91321" w:rsidP="00C91321">
      <w:pPr>
        <w:widowControl w:val="0"/>
        <w:ind w:right="-314" w:firstLine="709"/>
        <w:jc w:val="both"/>
        <w:rPr>
          <w:i/>
        </w:rPr>
      </w:pPr>
      <w:r w:rsidRPr="004E6D13">
        <w:rPr>
          <w:i/>
        </w:rPr>
        <w:t xml:space="preserve">- </w:t>
      </w:r>
      <w:r>
        <w:rPr>
          <w:i/>
        </w:rPr>
        <w:t>j</w:t>
      </w:r>
      <w:r w:rsidRPr="00137E9C">
        <w:rPr>
          <w:i/>
        </w:rPr>
        <w:t xml:space="preserve">ei dėl tam tikrų priežasčių </w:t>
      </w:r>
      <w:r>
        <w:rPr>
          <w:i/>
        </w:rPr>
        <w:t xml:space="preserve">pasiūlymu </w:t>
      </w:r>
      <w:r w:rsidRPr="00137E9C">
        <w:rPr>
          <w:i/>
        </w:rPr>
        <w:t xml:space="preserve">yra </w:t>
      </w:r>
      <w:r>
        <w:rPr>
          <w:i/>
        </w:rPr>
        <w:t>nurodoma</w:t>
      </w:r>
      <w:r w:rsidRPr="00137E9C">
        <w:rPr>
          <w:i/>
        </w:rPr>
        <w:t xml:space="preserve"> kaina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kaina nebus keičiama</w:t>
      </w:r>
      <w:r>
        <w:rPr>
          <w:i/>
        </w:rPr>
        <w:t>;</w:t>
      </w:r>
    </w:p>
    <w:p w14:paraId="15F4CD84" w14:textId="54BE2950" w:rsidR="00C91321" w:rsidRPr="00376A93" w:rsidRDefault="00C91321" w:rsidP="0026204C">
      <w:pPr>
        <w:ind w:right="-314" w:firstLine="720"/>
        <w:jc w:val="both"/>
        <w:rPr>
          <w:b/>
          <w:bCs/>
          <w:iCs/>
        </w:rPr>
      </w:pPr>
      <w:r w:rsidRPr="009A37CF">
        <w:rPr>
          <w:i/>
        </w:rPr>
        <w:lastRenderedPageBreak/>
        <w:t xml:space="preserve">- </w:t>
      </w:r>
      <w:r w:rsidRPr="00376A93">
        <w:rPr>
          <w:b/>
          <w:bCs/>
        </w:rPr>
        <w:t>Į</w:t>
      </w:r>
      <w:r w:rsidRPr="00376A93">
        <w:rPr>
          <w:b/>
          <w:bCs/>
          <w:iCs/>
        </w:rPr>
        <w:t xml:space="preserve"> </w:t>
      </w:r>
      <w:r>
        <w:rPr>
          <w:b/>
          <w:bCs/>
          <w:iCs/>
        </w:rPr>
        <w:t xml:space="preserve">pasiūlymo </w:t>
      </w:r>
      <w:r w:rsidRPr="00376A93">
        <w:rPr>
          <w:b/>
          <w:bCs/>
          <w:iCs/>
        </w:rPr>
        <w:t>kainą turi būti įskaičiuotos prek</w:t>
      </w:r>
      <w:r>
        <w:rPr>
          <w:b/>
          <w:bCs/>
          <w:iCs/>
        </w:rPr>
        <w:t>ės</w:t>
      </w:r>
      <w:r w:rsidRPr="00376A93">
        <w:rPr>
          <w:b/>
          <w:bCs/>
          <w:iCs/>
        </w:rPr>
        <w:t xml:space="preserve"> (įskaitant visas j</w:t>
      </w:r>
      <w:r>
        <w:rPr>
          <w:b/>
          <w:bCs/>
          <w:iCs/>
        </w:rPr>
        <w:t>os</w:t>
      </w:r>
      <w:r w:rsidRPr="00376A93">
        <w:rPr>
          <w:b/>
          <w:bCs/>
          <w:iCs/>
        </w:rPr>
        <w:t xml:space="preserve"> dalis) kainos ir visos su j</w:t>
      </w:r>
      <w:r>
        <w:rPr>
          <w:b/>
          <w:bCs/>
          <w:iCs/>
        </w:rPr>
        <w:t>os</w:t>
      </w:r>
      <w:r w:rsidRPr="00376A93">
        <w:rPr>
          <w:b/>
          <w:bCs/>
          <w:iCs/>
        </w:rPr>
        <w:t xml:space="preserve"> pristatymu, montavimu, </w:t>
      </w:r>
      <w:r>
        <w:rPr>
          <w:b/>
          <w:bCs/>
          <w:iCs/>
        </w:rPr>
        <w:t xml:space="preserve">surinkimu, instaliavimu, paleidimu, derinimu, personalo apmokymu ir su </w:t>
      </w:r>
      <w:r w:rsidRPr="00376A93">
        <w:rPr>
          <w:b/>
          <w:bCs/>
          <w:iCs/>
        </w:rPr>
        <w:t>garantija susijusios išlaidos.</w:t>
      </w:r>
    </w:p>
    <w:p w14:paraId="6B7D0968" w14:textId="77777777" w:rsidR="00C91321" w:rsidRPr="005B242D" w:rsidRDefault="00C91321" w:rsidP="0026204C">
      <w:pPr>
        <w:widowControl w:val="0"/>
        <w:ind w:right="-314" w:firstLine="709"/>
        <w:jc w:val="both"/>
        <w:rPr>
          <w:iCs/>
        </w:rPr>
      </w:pPr>
      <w:r w:rsidRPr="005B242D">
        <w:rPr>
          <w:iCs/>
        </w:rPr>
        <w:t>Patvirtiname, kad visa mūsų pasiūlyme pateikta informacija yra teisinga ir, kad mes nenuslėpėme jokios informacijos, kurią buvo prašoma pateikti pirkimo dokumentuose. Sutinkame su pirkimo dokumentuose pateiktais reikalavimais ir patvirtiname, kad tenkiname visus šiuos reikalavimus.</w:t>
      </w:r>
    </w:p>
    <w:p w14:paraId="36DECD6C" w14:textId="77777777" w:rsidR="00C91321" w:rsidRPr="005B242D" w:rsidRDefault="00C91321" w:rsidP="0026204C">
      <w:pPr>
        <w:widowControl w:val="0"/>
        <w:ind w:right="-314" w:firstLine="709"/>
        <w:jc w:val="both"/>
        <w:rPr>
          <w:iCs/>
        </w:rPr>
      </w:pPr>
    </w:p>
    <w:p w14:paraId="1C7B7EC7" w14:textId="6F1FBDFC" w:rsidR="00C91321" w:rsidRPr="005B242D" w:rsidRDefault="00C91321" w:rsidP="0026204C">
      <w:pPr>
        <w:widowControl w:val="0"/>
        <w:ind w:right="-314" w:firstLine="709"/>
        <w:jc w:val="both"/>
      </w:pPr>
      <w:r w:rsidRPr="005B242D">
        <w:t>Teikdami šį pasiūlymą mes patvirtiname, kad siūlom</w:t>
      </w:r>
      <w:r>
        <w:t>a</w:t>
      </w:r>
      <w:r w:rsidRPr="005B242D">
        <w:t xml:space="preserve"> </w:t>
      </w:r>
      <w:r>
        <w:t>prekė</w:t>
      </w:r>
      <w:r w:rsidR="006E3F7C">
        <w:t>s</w:t>
      </w:r>
      <w:r>
        <w:t xml:space="preserve"> </w:t>
      </w:r>
      <w:r w:rsidRPr="005B242D">
        <w:t>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48BB6A44" w14:textId="77777777" w:rsidR="00C91321" w:rsidRPr="00031EB2" w:rsidRDefault="00C91321" w:rsidP="00C91321">
      <w:pPr>
        <w:widowControl w:val="0"/>
        <w:jc w:val="both"/>
        <w:rPr>
          <w:i/>
        </w:rPr>
      </w:pPr>
    </w:p>
    <w:p w14:paraId="58E8819A" w14:textId="77777777" w:rsidR="00C91321" w:rsidRPr="00031EB2" w:rsidRDefault="00C91321" w:rsidP="00C91321">
      <w:pPr>
        <w:widowControl w:val="0"/>
        <w:ind w:firstLine="709"/>
        <w:jc w:val="both"/>
        <w:rPr>
          <w:b/>
        </w:rPr>
      </w:pPr>
      <w:r w:rsidRPr="00031EB2">
        <w:rPr>
          <w:b/>
        </w:rPr>
        <w:t>Sutartyje nustatomas kainos apskaičiavimo būdas – fiksuot</w:t>
      </w:r>
      <w:r>
        <w:rPr>
          <w:b/>
        </w:rPr>
        <w:t>a</w:t>
      </w:r>
      <w:r w:rsidRPr="00031EB2">
        <w:rPr>
          <w:b/>
        </w:rPr>
        <w:t xml:space="preserve"> kain</w:t>
      </w:r>
      <w:r>
        <w:rPr>
          <w:b/>
        </w:rPr>
        <w:t>a</w:t>
      </w:r>
    </w:p>
    <w:p w14:paraId="6AC0D50C" w14:textId="77777777" w:rsidR="00C91321" w:rsidRPr="00031EB2" w:rsidRDefault="00C91321" w:rsidP="00C91321">
      <w:pPr>
        <w:widowControl w:val="0"/>
        <w:jc w:val="both"/>
        <w:rPr>
          <w:b/>
        </w:rPr>
      </w:pPr>
    </w:p>
    <w:tbl>
      <w:tblPr>
        <w:tblW w:w="14538" w:type="dxa"/>
        <w:tblLayout w:type="fixed"/>
        <w:tblLook w:val="01E0" w:firstRow="1" w:lastRow="1" w:firstColumn="1" w:lastColumn="1" w:noHBand="0" w:noVBand="0"/>
      </w:tblPr>
      <w:tblGrid>
        <w:gridCol w:w="14538"/>
      </w:tblGrid>
      <w:tr w:rsidR="00C91321" w:rsidRPr="00031EB2" w14:paraId="10CFFB7C" w14:textId="77777777" w:rsidTr="00E36DDD">
        <w:trPr>
          <w:trHeight w:val="350"/>
        </w:trPr>
        <w:tc>
          <w:tcPr>
            <w:tcW w:w="14538" w:type="dxa"/>
          </w:tcPr>
          <w:p w14:paraId="02BA20FA" w14:textId="77777777" w:rsidR="00C91321" w:rsidRPr="00031EB2" w:rsidRDefault="00C91321" w:rsidP="00E36DDD">
            <w:pPr>
              <w:widowControl w:val="0"/>
              <w:ind w:firstLine="605"/>
              <w:jc w:val="both"/>
            </w:pPr>
            <w:r w:rsidRPr="00A865EC">
              <w:rPr>
                <w:b/>
                <w:bCs/>
              </w:rPr>
              <w:t>Ši teikiamame pasiūlyme nurodyta informacija yra konfidenciali</w:t>
            </w:r>
            <w:r w:rsidRPr="00031EB2">
              <w:t xml:space="preserve"> </w:t>
            </w:r>
            <w:r w:rsidRPr="00031EB2">
              <w:rPr>
                <w:i/>
              </w:rPr>
              <w:t xml:space="preserve">(detaliau apie konfidencialią informaciją žiūrėti sąlygų </w:t>
            </w:r>
            <w:r>
              <w:rPr>
                <w:i/>
              </w:rPr>
              <w:t>35</w:t>
            </w:r>
            <w:r w:rsidRPr="00031EB2">
              <w:rPr>
                <w:i/>
              </w:rPr>
              <w:t xml:space="preserve"> punkte</w:t>
            </w:r>
            <w:r w:rsidRPr="00031EB2">
              <w:t>):</w:t>
            </w:r>
          </w:p>
          <w:tbl>
            <w:tblPr>
              <w:tblW w:w="14369"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6760"/>
              <w:gridCol w:w="6766"/>
            </w:tblGrid>
            <w:tr w:rsidR="00C91321" w:rsidRPr="00031EB2" w14:paraId="668D9390" w14:textId="77777777" w:rsidTr="00E36DDD">
              <w:trPr>
                <w:trHeight w:val="781"/>
              </w:trPr>
              <w:tc>
                <w:tcPr>
                  <w:tcW w:w="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8FD4B6" w14:textId="77777777" w:rsidR="00C91321" w:rsidRPr="008911E4" w:rsidRDefault="00C91321" w:rsidP="00E36DDD">
                  <w:pPr>
                    <w:widowControl w:val="0"/>
                    <w:rPr>
                      <w:b/>
                      <w:bCs/>
                    </w:rPr>
                  </w:pPr>
                  <w:r w:rsidRPr="008911E4">
                    <w:rPr>
                      <w:b/>
                      <w:bCs/>
                    </w:rPr>
                    <w:t>Eil. Nr.</w:t>
                  </w:r>
                </w:p>
              </w:tc>
              <w:tc>
                <w:tcPr>
                  <w:tcW w:w="67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0254E" w14:textId="77777777" w:rsidR="00C91321" w:rsidRPr="008911E4" w:rsidRDefault="00C91321" w:rsidP="00E36DDD">
                  <w:pPr>
                    <w:widowControl w:val="0"/>
                    <w:jc w:val="center"/>
                    <w:rPr>
                      <w:b/>
                      <w:bCs/>
                    </w:rPr>
                  </w:pPr>
                  <w:r w:rsidRPr="008911E4">
                    <w:rPr>
                      <w:b/>
                      <w:bCs/>
                    </w:rPr>
                    <w:t>Pateikto dokumento (ar jo dalies) pavadinimas (rekomenduojama pavadinime vartoti žodį „Konfidencialu“)</w:t>
                  </w:r>
                </w:p>
              </w:tc>
              <w:tc>
                <w:tcPr>
                  <w:tcW w:w="67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041459" w14:textId="77777777" w:rsidR="00C91321" w:rsidRPr="008911E4" w:rsidRDefault="00C91321" w:rsidP="00E36DDD">
                  <w:pPr>
                    <w:widowControl w:val="0"/>
                    <w:jc w:val="center"/>
                    <w:rPr>
                      <w:b/>
                      <w:bCs/>
                    </w:rPr>
                  </w:pPr>
                  <w:r w:rsidRPr="008911E4">
                    <w:rPr>
                      <w:b/>
                      <w:bCs/>
                    </w:rPr>
                    <w:t>Nurodytos konfidencialios informacijos pagrindimas (paaiškinimas, kuo remiantis nurodytas dokumentas ar jo dalis yra konfidencialūs)</w:t>
                  </w:r>
                </w:p>
              </w:tc>
            </w:tr>
            <w:tr w:rsidR="00C91321" w:rsidRPr="00031EB2" w14:paraId="5EE6FAA2" w14:textId="77777777" w:rsidTr="00E36DDD">
              <w:trPr>
                <w:trHeight w:val="207"/>
              </w:trPr>
              <w:tc>
                <w:tcPr>
                  <w:tcW w:w="843" w:type="dxa"/>
                  <w:tcBorders>
                    <w:top w:val="single" w:sz="4" w:space="0" w:color="auto"/>
                    <w:left w:val="single" w:sz="4" w:space="0" w:color="auto"/>
                    <w:bottom w:val="single" w:sz="4" w:space="0" w:color="auto"/>
                    <w:right w:val="single" w:sz="4" w:space="0" w:color="auto"/>
                  </w:tcBorders>
                </w:tcPr>
                <w:p w14:paraId="6062F79E" w14:textId="77777777" w:rsidR="00C91321" w:rsidRPr="00031EB2" w:rsidRDefault="00C91321" w:rsidP="00E36DDD">
                  <w:pPr>
                    <w:widowControl w:val="0"/>
                  </w:pPr>
                </w:p>
              </w:tc>
              <w:tc>
                <w:tcPr>
                  <w:tcW w:w="6760" w:type="dxa"/>
                  <w:tcBorders>
                    <w:top w:val="single" w:sz="4" w:space="0" w:color="auto"/>
                    <w:left w:val="single" w:sz="4" w:space="0" w:color="auto"/>
                    <w:bottom w:val="single" w:sz="4" w:space="0" w:color="auto"/>
                    <w:right w:val="single" w:sz="4" w:space="0" w:color="auto"/>
                  </w:tcBorders>
                </w:tcPr>
                <w:p w14:paraId="4FC24F59" w14:textId="77777777" w:rsidR="00C91321" w:rsidRPr="00031EB2" w:rsidRDefault="00C91321" w:rsidP="00E36DDD">
                  <w:pPr>
                    <w:widowControl w:val="0"/>
                  </w:pPr>
                </w:p>
              </w:tc>
              <w:tc>
                <w:tcPr>
                  <w:tcW w:w="6766" w:type="dxa"/>
                  <w:tcBorders>
                    <w:top w:val="single" w:sz="4" w:space="0" w:color="auto"/>
                    <w:left w:val="single" w:sz="4" w:space="0" w:color="auto"/>
                    <w:bottom w:val="single" w:sz="4" w:space="0" w:color="auto"/>
                    <w:right w:val="single" w:sz="4" w:space="0" w:color="auto"/>
                  </w:tcBorders>
                </w:tcPr>
                <w:p w14:paraId="6C6AF933" w14:textId="77777777" w:rsidR="00C91321" w:rsidRPr="00031EB2" w:rsidRDefault="00C91321" w:rsidP="00E36DDD">
                  <w:pPr>
                    <w:widowControl w:val="0"/>
                  </w:pPr>
                </w:p>
              </w:tc>
            </w:tr>
            <w:tr w:rsidR="00C91321" w:rsidRPr="00031EB2" w14:paraId="747D6B3B" w14:textId="77777777" w:rsidTr="00E36DDD">
              <w:trPr>
                <w:trHeight w:val="311"/>
              </w:trPr>
              <w:tc>
                <w:tcPr>
                  <w:tcW w:w="843" w:type="dxa"/>
                  <w:tcBorders>
                    <w:top w:val="single" w:sz="4" w:space="0" w:color="auto"/>
                    <w:left w:val="single" w:sz="4" w:space="0" w:color="auto"/>
                    <w:bottom w:val="single" w:sz="4" w:space="0" w:color="auto"/>
                    <w:right w:val="single" w:sz="4" w:space="0" w:color="auto"/>
                  </w:tcBorders>
                </w:tcPr>
                <w:p w14:paraId="5E2A0246" w14:textId="77777777" w:rsidR="00C91321" w:rsidRPr="00031EB2" w:rsidRDefault="00C91321" w:rsidP="00E36DDD">
                  <w:pPr>
                    <w:widowControl w:val="0"/>
                  </w:pPr>
                </w:p>
              </w:tc>
              <w:tc>
                <w:tcPr>
                  <w:tcW w:w="6760" w:type="dxa"/>
                  <w:tcBorders>
                    <w:top w:val="single" w:sz="4" w:space="0" w:color="auto"/>
                    <w:left w:val="single" w:sz="4" w:space="0" w:color="auto"/>
                    <w:bottom w:val="single" w:sz="4" w:space="0" w:color="auto"/>
                    <w:right w:val="single" w:sz="4" w:space="0" w:color="auto"/>
                  </w:tcBorders>
                </w:tcPr>
                <w:p w14:paraId="0CA62714" w14:textId="77777777" w:rsidR="00C91321" w:rsidRPr="00031EB2" w:rsidRDefault="00C91321" w:rsidP="00E36DDD">
                  <w:pPr>
                    <w:widowControl w:val="0"/>
                  </w:pPr>
                </w:p>
              </w:tc>
              <w:tc>
                <w:tcPr>
                  <w:tcW w:w="6766" w:type="dxa"/>
                  <w:tcBorders>
                    <w:top w:val="single" w:sz="4" w:space="0" w:color="auto"/>
                    <w:left w:val="single" w:sz="4" w:space="0" w:color="auto"/>
                    <w:bottom w:val="single" w:sz="4" w:space="0" w:color="auto"/>
                    <w:right w:val="single" w:sz="4" w:space="0" w:color="auto"/>
                  </w:tcBorders>
                </w:tcPr>
                <w:p w14:paraId="5D35D01A" w14:textId="77777777" w:rsidR="00C91321" w:rsidRPr="00031EB2" w:rsidRDefault="00C91321" w:rsidP="00E36DDD">
                  <w:pPr>
                    <w:widowControl w:val="0"/>
                  </w:pPr>
                </w:p>
              </w:tc>
            </w:tr>
          </w:tbl>
          <w:p w14:paraId="0A87A4F5" w14:textId="77777777" w:rsidR="00C91321" w:rsidRPr="00031EB2" w:rsidRDefault="00C91321" w:rsidP="00E36DDD">
            <w:pPr>
              <w:widowControl w:val="0"/>
            </w:pPr>
          </w:p>
        </w:tc>
      </w:tr>
    </w:tbl>
    <w:p w14:paraId="15EF8B88" w14:textId="77777777" w:rsidR="00C91321" w:rsidRPr="00031EB2" w:rsidRDefault="00C91321" w:rsidP="00C91321">
      <w:pPr>
        <w:widowControl w:val="0"/>
        <w:jc w:val="both"/>
      </w:pPr>
      <w:r w:rsidRPr="00031EB2">
        <w:rPr>
          <w:i/>
        </w:rPr>
        <w:t>Pastabos:</w:t>
      </w:r>
    </w:p>
    <w:p w14:paraId="21C89ED3" w14:textId="77777777" w:rsidR="00C91321" w:rsidRPr="00031EB2" w:rsidRDefault="00C91321" w:rsidP="0026204C">
      <w:pPr>
        <w:widowControl w:val="0"/>
        <w:ind w:left="142" w:right="-456" w:firstLine="567"/>
        <w:jc w:val="both"/>
        <w:rPr>
          <w:i/>
          <w:iCs/>
        </w:rPr>
      </w:pPr>
      <w:r w:rsidRPr="00031EB2">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5" w:history="1">
        <w:r w:rsidRPr="00031EB2">
          <w:rPr>
            <w:rStyle w:val="Hipersaitas"/>
            <w:i/>
            <w:iCs/>
          </w:rPr>
          <w:t>http://www.vpt.lrv.lt/</w:t>
        </w:r>
      </w:hyperlink>
      <w:r w:rsidRPr="00031EB2">
        <w:rPr>
          <w:i/>
          <w:iCs/>
        </w:rPr>
        <w:t>)</w:t>
      </w:r>
      <w:r w:rsidRPr="00031EB2">
        <w:rPr>
          <w:rFonts w:eastAsia="Calibri"/>
          <w:i/>
          <w:iCs/>
        </w:rPr>
        <w:t>.</w:t>
      </w:r>
    </w:p>
    <w:p w14:paraId="2881C3E5" w14:textId="77777777" w:rsidR="00C91321" w:rsidRPr="00031EB2" w:rsidRDefault="00C91321" w:rsidP="0026204C">
      <w:pPr>
        <w:widowControl w:val="0"/>
        <w:ind w:left="142" w:right="-456" w:firstLine="567"/>
        <w:jc w:val="both"/>
        <w:rPr>
          <w:i/>
          <w:iCs/>
        </w:rPr>
      </w:pPr>
      <w:r w:rsidRPr="00031EB2">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544E75C" w14:textId="77777777" w:rsidR="00C91321" w:rsidRPr="00031EB2" w:rsidRDefault="00C91321" w:rsidP="0026204C">
      <w:pPr>
        <w:widowControl w:val="0"/>
        <w:ind w:left="142" w:right="-456" w:firstLine="567"/>
        <w:jc w:val="both"/>
        <w:rPr>
          <w:i/>
          <w:iCs/>
        </w:rPr>
      </w:pPr>
      <w:r w:rsidRPr="00031EB2">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F6C6C9F" w14:textId="77777777" w:rsidR="00C91321" w:rsidRPr="00031EB2" w:rsidRDefault="00C91321" w:rsidP="0026204C">
      <w:pPr>
        <w:widowControl w:val="0"/>
        <w:ind w:right="-456"/>
      </w:pPr>
    </w:p>
    <w:p w14:paraId="4D8FCC14" w14:textId="77777777" w:rsidR="00C91321" w:rsidRPr="00031EB2" w:rsidRDefault="00C91321" w:rsidP="0026204C">
      <w:pPr>
        <w:widowControl w:val="0"/>
        <w:ind w:right="-456" w:firstLine="709"/>
        <w:jc w:val="both"/>
      </w:pPr>
      <w:r w:rsidRPr="00A865EC">
        <w:rPr>
          <w:b/>
          <w:bCs/>
        </w:rPr>
        <w:t>Kartu su pasiūlymu pateikiami šie dokumentai</w:t>
      </w:r>
      <w:r w:rsidRPr="00A865EC">
        <w:t xml:space="preserve"> </w:t>
      </w:r>
      <w:r w:rsidRPr="0086368F">
        <w:t>(</w:t>
      </w:r>
      <w:r w:rsidRPr="007302A6">
        <w:rPr>
          <w:i/>
        </w:rPr>
        <w:t xml:space="preserve">kartu su pasiūlymu pateikiami dokumentai nurodyti konkurso sąlygų aprašo </w:t>
      </w:r>
      <w:r>
        <w:rPr>
          <w:i/>
        </w:rPr>
        <w:t>39</w:t>
      </w:r>
      <w:r w:rsidRPr="007302A6">
        <w:rPr>
          <w:i/>
        </w:rPr>
        <w:t xml:space="preserve"> p</w:t>
      </w:r>
      <w:r w:rsidRPr="0086368F">
        <w:t>.</w:t>
      </w:r>
      <w:r>
        <w:t>:</w:t>
      </w:r>
    </w:p>
    <w:tbl>
      <w:tblPr>
        <w:tblW w:w="144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0"/>
        <w:gridCol w:w="10816"/>
        <w:gridCol w:w="2799"/>
      </w:tblGrid>
      <w:tr w:rsidR="00C91321" w:rsidRPr="00031EB2" w14:paraId="1683840B" w14:textId="77777777" w:rsidTr="00E36DDD">
        <w:trPr>
          <w:trHeight w:val="710"/>
        </w:trPr>
        <w:tc>
          <w:tcPr>
            <w:tcW w:w="860" w:type="dxa"/>
            <w:shd w:val="clear" w:color="auto" w:fill="F2F2F2" w:themeFill="background1" w:themeFillShade="F2"/>
          </w:tcPr>
          <w:p w14:paraId="2094FD93" w14:textId="77777777" w:rsidR="00C91321" w:rsidRPr="008911E4" w:rsidRDefault="00C91321" w:rsidP="00E36DDD">
            <w:pPr>
              <w:widowControl w:val="0"/>
              <w:rPr>
                <w:b/>
                <w:bCs/>
              </w:rPr>
            </w:pPr>
            <w:r w:rsidRPr="008911E4">
              <w:rPr>
                <w:b/>
                <w:bCs/>
              </w:rPr>
              <w:t>Eil. Nr.</w:t>
            </w:r>
          </w:p>
        </w:tc>
        <w:tc>
          <w:tcPr>
            <w:tcW w:w="10816" w:type="dxa"/>
            <w:shd w:val="clear" w:color="auto" w:fill="F2F2F2" w:themeFill="background1" w:themeFillShade="F2"/>
            <w:vAlign w:val="center"/>
          </w:tcPr>
          <w:p w14:paraId="0ED0AFDF" w14:textId="77777777" w:rsidR="00C91321" w:rsidRPr="008911E4" w:rsidRDefault="00C91321" w:rsidP="00E36DDD">
            <w:pPr>
              <w:widowControl w:val="0"/>
              <w:jc w:val="center"/>
              <w:rPr>
                <w:b/>
                <w:bCs/>
              </w:rPr>
            </w:pPr>
            <w:r w:rsidRPr="008911E4">
              <w:rPr>
                <w:b/>
                <w:bCs/>
              </w:rPr>
              <w:t>Pateiktų dokumentų pavadinimas</w:t>
            </w:r>
          </w:p>
        </w:tc>
        <w:tc>
          <w:tcPr>
            <w:tcW w:w="2799" w:type="dxa"/>
            <w:shd w:val="clear" w:color="auto" w:fill="F2F2F2" w:themeFill="background1" w:themeFillShade="F2"/>
          </w:tcPr>
          <w:p w14:paraId="76F7ABB7" w14:textId="77777777" w:rsidR="00C91321" w:rsidRPr="008911E4" w:rsidRDefault="00C91321" w:rsidP="00E36DDD">
            <w:pPr>
              <w:widowControl w:val="0"/>
              <w:jc w:val="center"/>
              <w:rPr>
                <w:b/>
                <w:bCs/>
              </w:rPr>
            </w:pPr>
            <w:r w:rsidRPr="008911E4">
              <w:rPr>
                <w:b/>
                <w:bCs/>
              </w:rPr>
              <w:t>Dokumento puslapių skaičius</w:t>
            </w:r>
          </w:p>
        </w:tc>
      </w:tr>
      <w:tr w:rsidR="00C91321" w:rsidRPr="00031EB2" w14:paraId="03834223" w14:textId="77777777" w:rsidTr="00E36DDD">
        <w:trPr>
          <w:trHeight w:val="245"/>
        </w:trPr>
        <w:tc>
          <w:tcPr>
            <w:tcW w:w="860" w:type="dxa"/>
          </w:tcPr>
          <w:p w14:paraId="4E6D5783" w14:textId="77777777" w:rsidR="00C91321" w:rsidRPr="00031EB2" w:rsidRDefault="00C91321" w:rsidP="00E36DDD">
            <w:pPr>
              <w:widowControl w:val="0"/>
            </w:pPr>
          </w:p>
        </w:tc>
        <w:tc>
          <w:tcPr>
            <w:tcW w:w="10816" w:type="dxa"/>
          </w:tcPr>
          <w:p w14:paraId="53C31B4C" w14:textId="77777777" w:rsidR="00C91321" w:rsidRPr="00031EB2" w:rsidRDefault="00C91321" w:rsidP="00E36DDD">
            <w:pPr>
              <w:widowControl w:val="0"/>
            </w:pPr>
          </w:p>
        </w:tc>
        <w:tc>
          <w:tcPr>
            <w:tcW w:w="2799" w:type="dxa"/>
          </w:tcPr>
          <w:p w14:paraId="7EFB2339" w14:textId="77777777" w:rsidR="00C91321" w:rsidRPr="00031EB2" w:rsidRDefault="00C91321" w:rsidP="00E36DDD">
            <w:pPr>
              <w:widowControl w:val="0"/>
            </w:pPr>
          </w:p>
        </w:tc>
      </w:tr>
      <w:tr w:rsidR="00C91321" w:rsidRPr="00031EB2" w14:paraId="721D036E" w14:textId="77777777" w:rsidTr="00E36DDD">
        <w:trPr>
          <w:trHeight w:val="245"/>
        </w:trPr>
        <w:tc>
          <w:tcPr>
            <w:tcW w:w="860" w:type="dxa"/>
          </w:tcPr>
          <w:p w14:paraId="5D8CF914" w14:textId="77777777" w:rsidR="00C91321" w:rsidRPr="00031EB2" w:rsidRDefault="00C91321" w:rsidP="00E36DDD">
            <w:pPr>
              <w:widowControl w:val="0"/>
            </w:pPr>
          </w:p>
        </w:tc>
        <w:tc>
          <w:tcPr>
            <w:tcW w:w="10816" w:type="dxa"/>
          </w:tcPr>
          <w:p w14:paraId="043C4F3C" w14:textId="77777777" w:rsidR="00C91321" w:rsidRPr="00031EB2" w:rsidRDefault="00C91321" w:rsidP="00E36DDD">
            <w:pPr>
              <w:widowControl w:val="0"/>
            </w:pPr>
          </w:p>
        </w:tc>
        <w:tc>
          <w:tcPr>
            <w:tcW w:w="2799" w:type="dxa"/>
          </w:tcPr>
          <w:p w14:paraId="18B8518B" w14:textId="77777777" w:rsidR="00C91321" w:rsidRPr="00031EB2" w:rsidRDefault="00C91321" w:rsidP="00E36DDD">
            <w:pPr>
              <w:widowControl w:val="0"/>
            </w:pPr>
          </w:p>
        </w:tc>
      </w:tr>
    </w:tbl>
    <w:p w14:paraId="5E198D2B" w14:textId="77777777" w:rsidR="00C91321" w:rsidRPr="00031EB2" w:rsidRDefault="00C91321" w:rsidP="00C91321">
      <w:pPr>
        <w:widowControl w:val="0"/>
        <w:ind w:firstLine="709"/>
        <w:jc w:val="both"/>
      </w:pPr>
    </w:p>
    <w:p w14:paraId="64F6CC57" w14:textId="77777777" w:rsidR="00E55A56" w:rsidRPr="005B242D" w:rsidRDefault="00E55A56" w:rsidP="00E55A56">
      <w:pPr>
        <w:ind w:firstLine="720"/>
        <w:jc w:val="both"/>
        <w:rPr>
          <w:b/>
          <w:bCs/>
        </w:rPr>
      </w:pPr>
      <w:r w:rsidRPr="005B242D">
        <w:rPr>
          <w:b/>
          <w:bCs/>
        </w:rPr>
        <w:lastRenderedPageBreak/>
        <w:t>Mūsų siūlom</w:t>
      </w:r>
      <w:r>
        <w:rPr>
          <w:b/>
          <w:bCs/>
        </w:rPr>
        <w:t>a</w:t>
      </w:r>
      <w:r w:rsidRPr="005B242D">
        <w:rPr>
          <w:b/>
          <w:bCs/>
        </w:rPr>
        <w:t xml:space="preserve"> </w:t>
      </w:r>
      <w:r>
        <w:rPr>
          <w:b/>
          <w:bCs/>
        </w:rPr>
        <w:t xml:space="preserve">ekonominio naudingumo </w:t>
      </w:r>
      <w:r w:rsidRPr="005B242D">
        <w:rPr>
          <w:b/>
          <w:bCs/>
        </w:rPr>
        <w:t>vertinimo kriterijų reikšmė</w:t>
      </w:r>
      <w:r>
        <w:rPr>
          <w:b/>
          <w:bCs/>
        </w:rPr>
        <w:t>:</w:t>
      </w:r>
    </w:p>
    <w:p w14:paraId="11477726" w14:textId="6B0D5C27" w:rsidR="00355D10" w:rsidRDefault="00355D10"/>
    <w:p w14:paraId="7A9526FF" w14:textId="4705F4F4" w:rsidR="00E55A56" w:rsidRDefault="00E55A56"/>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4092"/>
        <w:gridCol w:w="1843"/>
        <w:gridCol w:w="2294"/>
        <w:gridCol w:w="1134"/>
        <w:gridCol w:w="1959"/>
        <w:gridCol w:w="1984"/>
      </w:tblGrid>
      <w:tr w:rsidR="001514B1" w:rsidRPr="00084D5A" w14:paraId="358678A6" w14:textId="2B02A6F7" w:rsidTr="001514B1">
        <w:trPr>
          <w:trHeight w:val="915"/>
        </w:trPr>
        <w:tc>
          <w:tcPr>
            <w:tcW w:w="5103" w:type="dxa"/>
            <w:gridSpan w:val="2"/>
            <w:shd w:val="clear" w:color="auto" w:fill="F2F2F2" w:themeFill="background1" w:themeFillShade="F2"/>
            <w:noWrap/>
            <w:vAlign w:val="center"/>
            <w:hideMark/>
          </w:tcPr>
          <w:p w14:paraId="083D43BC" w14:textId="77777777" w:rsidR="001514B1" w:rsidRPr="008911E4" w:rsidRDefault="001514B1" w:rsidP="00C73374">
            <w:pPr>
              <w:jc w:val="center"/>
              <w:rPr>
                <w:b/>
                <w:bCs/>
                <w:sz w:val="22"/>
                <w:lang w:eastAsia="lt-LT"/>
              </w:rPr>
            </w:pPr>
            <w:r w:rsidRPr="008911E4">
              <w:rPr>
                <w:b/>
                <w:bCs/>
                <w:sz w:val="22"/>
                <w:lang w:eastAsia="lt-LT"/>
              </w:rPr>
              <w:t>Vertinimo kriterijus</w:t>
            </w:r>
          </w:p>
        </w:tc>
        <w:tc>
          <w:tcPr>
            <w:tcW w:w="1843" w:type="dxa"/>
            <w:shd w:val="clear" w:color="auto" w:fill="F2F2F2" w:themeFill="background1" w:themeFillShade="F2"/>
            <w:vAlign w:val="center"/>
            <w:hideMark/>
          </w:tcPr>
          <w:p w14:paraId="315C4AB4" w14:textId="77777777" w:rsidR="001514B1" w:rsidRPr="008911E4" w:rsidRDefault="001514B1" w:rsidP="001514B1">
            <w:pPr>
              <w:jc w:val="center"/>
              <w:rPr>
                <w:b/>
                <w:bCs/>
                <w:sz w:val="22"/>
                <w:lang w:eastAsia="lt-LT"/>
              </w:rPr>
            </w:pPr>
            <w:r w:rsidRPr="008911E4">
              <w:rPr>
                <w:b/>
                <w:bCs/>
                <w:sz w:val="22"/>
                <w:lang w:eastAsia="lt-LT"/>
              </w:rPr>
              <w:t>Kuri parametro reikšmė Ri yra geriausia</w:t>
            </w:r>
          </w:p>
        </w:tc>
        <w:tc>
          <w:tcPr>
            <w:tcW w:w="2294" w:type="dxa"/>
            <w:shd w:val="clear" w:color="auto" w:fill="F2F2F2" w:themeFill="background1" w:themeFillShade="F2"/>
            <w:vAlign w:val="center"/>
            <w:hideMark/>
          </w:tcPr>
          <w:p w14:paraId="3CAAB934" w14:textId="77777777" w:rsidR="001514B1" w:rsidRPr="008911E4" w:rsidRDefault="001514B1" w:rsidP="001514B1">
            <w:pPr>
              <w:jc w:val="center"/>
              <w:rPr>
                <w:b/>
                <w:bCs/>
                <w:sz w:val="22"/>
                <w:lang w:eastAsia="lt-LT"/>
              </w:rPr>
            </w:pPr>
            <w:r w:rsidRPr="008911E4">
              <w:rPr>
                <w:b/>
                <w:bCs/>
                <w:sz w:val="22"/>
                <w:lang w:eastAsia="lt-LT"/>
              </w:rPr>
              <w:t>Sąlyga</w:t>
            </w:r>
          </w:p>
        </w:tc>
        <w:tc>
          <w:tcPr>
            <w:tcW w:w="1134" w:type="dxa"/>
            <w:shd w:val="clear" w:color="auto" w:fill="F2F2F2" w:themeFill="background1" w:themeFillShade="F2"/>
            <w:noWrap/>
            <w:vAlign w:val="center"/>
            <w:hideMark/>
          </w:tcPr>
          <w:p w14:paraId="7C8FC33F" w14:textId="77777777" w:rsidR="001514B1" w:rsidRPr="008911E4" w:rsidRDefault="001514B1" w:rsidP="001514B1">
            <w:pPr>
              <w:jc w:val="center"/>
              <w:rPr>
                <w:b/>
                <w:bCs/>
                <w:sz w:val="22"/>
                <w:lang w:eastAsia="lt-LT"/>
              </w:rPr>
            </w:pPr>
            <w:r w:rsidRPr="008911E4">
              <w:rPr>
                <w:b/>
                <w:bCs/>
                <w:sz w:val="22"/>
                <w:lang w:eastAsia="lt-LT"/>
              </w:rPr>
              <w:t>Ri reikšmė</w:t>
            </w:r>
          </w:p>
        </w:tc>
        <w:tc>
          <w:tcPr>
            <w:tcW w:w="1959" w:type="dxa"/>
            <w:shd w:val="clear" w:color="auto" w:fill="F2F2F2" w:themeFill="background1" w:themeFillShade="F2"/>
            <w:vAlign w:val="center"/>
            <w:hideMark/>
          </w:tcPr>
          <w:p w14:paraId="32425368" w14:textId="1C252FF6" w:rsidR="001514B1" w:rsidRPr="00BC6544" w:rsidRDefault="001514B1" w:rsidP="001514B1">
            <w:pPr>
              <w:jc w:val="center"/>
              <w:rPr>
                <w:b/>
                <w:bCs/>
                <w:color w:val="000000"/>
                <w:sz w:val="22"/>
                <w:lang w:eastAsia="lt-LT"/>
              </w:rPr>
            </w:pPr>
            <w:r w:rsidRPr="00BC6544">
              <w:rPr>
                <w:b/>
                <w:bCs/>
                <w:color w:val="000000"/>
                <w:sz w:val="22"/>
                <w:lang w:eastAsia="lt-LT"/>
              </w:rPr>
              <w:t>Siūlomas parametras (pildo tiekėjas įrašydamas savo siūlomą reikšmę/ parametrą atitinkamoje eilutėje)</w:t>
            </w:r>
          </w:p>
        </w:tc>
        <w:tc>
          <w:tcPr>
            <w:tcW w:w="1984" w:type="dxa"/>
            <w:shd w:val="clear" w:color="auto" w:fill="F2F2F2" w:themeFill="background1" w:themeFillShade="F2"/>
            <w:vAlign w:val="center"/>
          </w:tcPr>
          <w:p w14:paraId="1FCC159E" w14:textId="1044EFA0" w:rsidR="001514B1" w:rsidRPr="00BC6544" w:rsidRDefault="001514B1" w:rsidP="001514B1">
            <w:pPr>
              <w:jc w:val="center"/>
              <w:rPr>
                <w:b/>
                <w:bCs/>
                <w:color w:val="000000"/>
                <w:sz w:val="22"/>
                <w:lang w:eastAsia="lt-LT"/>
              </w:rPr>
            </w:pPr>
            <w:r w:rsidRPr="00BC6544">
              <w:rPr>
                <w:b/>
                <w:bCs/>
                <w:color w:val="000000"/>
                <w:sz w:val="22"/>
                <w:lang w:eastAsia="lt-LT"/>
              </w:rPr>
              <w:t>Nurodyti dokumentą/ nuorodą, puslapį, kuriame matosi tiekėjo siūloma reikšmė/ parametras</w:t>
            </w:r>
          </w:p>
        </w:tc>
      </w:tr>
      <w:tr w:rsidR="001514B1" w:rsidRPr="00084D5A" w14:paraId="22FE6C2B" w14:textId="7366179A" w:rsidTr="001514B1">
        <w:trPr>
          <w:trHeight w:val="236"/>
        </w:trPr>
        <w:tc>
          <w:tcPr>
            <w:tcW w:w="5103" w:type="dxa"/>
            <w:gridSpan w:val="2"/>
            <w:shd w:val="clear" w:color="auto" w:fill="F2F2F2" w:themeFill="background1" w:themeFillShade="F2"/>
            <w:noWrap/>
            <w:vAlign w:val="center"/>
            <w:hideMark/>
          </w:tcPr>
          <w:p w14:paraId="02CF572B" w14:textId="77777777" w:rsidR="001514B1" w:rsidRPr="007453FC" w:rsidRDefault="001514B1" w:rsidP="00C73374">
            <w:pPr>
              <w:jc w:val="center"/>
              <w:rPr>
                <w:b/>
                <w:bCs/>
                <w:sz w:val="18"/>
                <w:szCs w:val="20"/>
                <w:lang w:eastAsia="lt-LT"/>
              </w:rPr>
            </w:pPr>
            <w:r w:rsidRPr="007453FC">
              <w:rPr>
                <w:b/>
                <w:bCs/>
                <w:sz w:val="18"/>
                <w:szCs w:val="20"/>
                <w:lang w:eastAsia="lt-LT"/>
              </w:rPr>
              <w:t>1</w:t>
            </w:r>
          </w:p>
        </w:tc>
        <w:tc>
          <w:tcPr>
            <w:tcW w:w="1843" w:type="dxa"/>
            <w:shd w:val="clear" w:color="auto" w:fill="F2F2F2" w:themeFill="background1" w:themeFillShade="F2"/>
            <w:noWrap/>
            <w:vAlign w:val="center"/>
            <w:hideMark/>
          </w:tcPr>
          <w:p w14:paraId="674FBE72" w14:textId="77777777" w:rsidR="001514B1" w:rsidRPr="007453FC" w:rsidRDefault="001514B1" w:rsidP="00C73374">
            <w:pPr>
              <w:jc w:val="center"/>
              <w:rPr>
                <w:b/>
                <w:bCs/>
                <w:sz w:val="18"/>
                <w:szCs w:val="20"/>
                <w:lang w:eastAsia="lt-LT"/>
              </w:rPr>
            </w:pPr>
            <w:r w:rsidRPr="007453FC">
              <w:rPr>
                <w:b/>
                <w:bCs/>
                <w:sz w:val="18"/>
                <w:szCs w:val="20"/>
                <w:lang w:eastAsia="lt-LT"/>
              </w:rPr>
              <w:t>2</w:t>
            </w:r>
          </w:p>
        </w:tc>
        <w:tc>
          <w:tcPr>
            <w:tcW w:w="2294" w:type="dxa"/>
            <w:shd w:val="clear" w:color="auto" w:fill="F2F2F2" w:themeFill="background1" w:themeFillShade="F2"/>
            <w:vAlign w:val="center"/>
            <w:hideMark/>
          </w:tcPr>
          <w:p w14:paraId="794A1399" w14:textId="77777777" w:rsidR="001514B1" w:rsidRPr="007453FC" w:rsidRDefault="001514B1" w:rsidP="00C73374">
            <w:pPr>
              <w:jc w:val="center"/>
              <w:rPr>
                <w:b/>
                <w:bCs/>
                <w:sz w:val="18"/>
                <w:szCs w:val="20"/>
                <w:lang w:eastAsia="lt-LT"/>
              </w:rPr>
            </w:pPr>
            <w:r w:rsidRPr="007453FC">
              <w:rPr>
                <w:b/>
                <w:bCs/>
                <w:sz w:val="18"/>
                <w:szCs w:val="20"/>
                <w:lang w:eastAsia="lt-LT"/>
              </w:rPr>
              <w:t>3</w:t>
            </w:r>
          </w:p>
        </w:tc>
        <w:tc>
          <w:tcPr>
            <w:tcW w:w="1134" w:type="dxa"/>
            <w:shd w:val="clear" w:color="auto" w:fill="F2F2F2" w:themeFill="background1" w:themeFillShade="F2"/>
            <w:noWrap/>
            <w:vAlign w:val="center"/>
            <w:hideMark/>
          </w:tcPr>
          <w:p w14:paraId="29DED2EA" w14:textId="77777777" w:rsidR="001514B1" w:rsidRPr="007453FC" w:rsidRDefault="001514B1" w:rsidP="00C73374">
            <w:pPr>
              <w:jc w:val="center"/>
              <w:rPr>
                <w:b/>
                <w:bCs/>
                <w:sz w:val="18"/>
                <w:szCs w:val="20"/>
                <w:lang w:eastAsia="lt-LT"/>
              </w:rPr>
            </w:pPr>
            <w:r w:rsidRPr="007453FC">
              <w:rPr>
                <w:b/>
                <w:bCs/>
                <w:sz w:val="18"/>
                <w:szCs w:val="20"/>
                <w:lang w:eastAsia="lt-LT"/>
              </w:rPr>
              <w:t>4</w:t>
            </w:r>
          </w:p>
        </w:tc>
        <w:tc>
          <w:tcPr>
            <w:tcW w:w="1959" w:type="dxa"/>
            <w:shd w:val="clear" w:color="auto" w:fill="F2F2F2" w:themeFill="background1" w:themeFillShade="F2"/>
            <w:noWrap/>
            <w:vAlign w:val="center"/>
            <w:hideMark/>
          </w:tcPr>
          <w:p w14:paraId="644E1813" w14:textId="77777777" w:rsidR="001514B1" w:rsidRPr="007453FC" w:rsidRDefault="001514B1" w:rsidP="00C73374">
            <w:pPr>
              <w:jc w:val="center"/>
              <w:rPr>
                <w:b/>
                <w:bCs/>
                <w:color w:val="000000"/>
                <w:sz w:val="18"/>
                <w:szCs w:val="20"/>
                <w:lang w:eastAsia="lt-LT"/>
              </w:rPr>
            </w:pPr>
            <w:r w:rsidRPr="007453FC">
              <w:rPr>
                <w:b/>
                <w:bCs/>
                <w:color w:val="000000"/>
                <w:sz w:val="18"/>
                <w:szCs w:val="20"/>
                <w:lang w:eastAsia="lt-LT"/>
              </w:rPr>
              <w:t>5</w:t>
            </w:r>
          </w:p>
        </w:tc>
        <w:tc>
          <w:tcPr>
            <w:tcW w:w="1984" w:type="dxa"/>
            <w:shd w:val="clear" w:color="auto" w:fill="F2F2F2" w:themeFill="background1" w:themeFillShade="F2"/>
          </w:tcPr>
          <w:p w14:paraId="2EA45A8B" w14:textId="160F2E7B" w:rsidR="001514B1" w:rsidRPr="007453FC" w:rsidRDefault="001514B1" w:rsidP="00C73374">
            <w:pPr>
              <w:jc w:val="center"/>
              <w:rPr>
                <w:b/>
                <w:bCs/>
                <w:color w:val="000000"/>
                <w:sz w:val="18"/>
                <w:szCs w:val="20"/>
                <w:lang w:eastAsia="lt-LT"/>
              </w:rPr>
            </w:pPr>
            <w:r>
              <w:rPr>
                <w:b/>
                <w:bCs/>
                <w:color w:val="000000"/>
                <w:sz w:val="18"/>
                <w:szCs w:val="20"/>
                <w:lang w:eastAsia="lt-LT"/>
              </w:rPr>
              <w:t>6</w:t>
            </w:r>
          </w:p>
        </w:tc>
      </w:tr>
      <w:tr w:rsidR="001514B1" w:rsidRPr="00084D5A" w14:paraId="1AE96689" w14:textId="72325A0A" w:rsidTr="001514B1">
        <w:trPr>
          <w:trHeight w:val="300"/>
        </w:trPr>
        <w:tc>
          <w:tcPr>
            <w:tcW w:w="1011" w:type="dxa"/>
            <w:vMerge w:val="restart"/>
            <w:noWrap/>
            <w:vAlign w:val="center"/>
            <w:hideMark/>
          </w:tcPr>
          <w:p w14:paraId="15886A3E" w14:textId="77777777" w:rsidR="001514B1" w:rsidRPr="00084D5A" w:rsidRDefault="001514B1" w:rsidP="00C73374">
            <w:pPr>
              <w:jc w:val="center"/>
              <w:rPr>
                <w:sz w:val="22"/>
                <w:lang w:eastAsia="lt-LT"/>
              </w:rPr>
            </w:pPr>
            <w:r w:rsidRPr="00084D5A">
              <w:rPr>
                <w:sz w:val="22"/>
                <w:lang w:eastAsia="lt-LT"/>
              </w:rPr>
              <w:t>1 kriterijus</w:t>
            </w:r>
          </w:p>
        </w:tc>
        <w:tc>
          <w:tcPr>
            <w:tcW w:w="4092" w:type="dxa"/>
            <w:vMerge w:val="restart"/>
            <w:vAlign w:val="center"/>
            <w:hideMark/>
          </w:tcPr>
          <w:p w14:paraId="2D607DFA" w14:textId="77777777" w:rsidR="001514B1" w:rsidRPr="00084D5A" w:rsidRDefault="001514B1" w:rsidP="00C73374">
            <w:pPr>
              <w:jc w:val="center"/>
              <w:rPr>
                <w:sz w:val="22"/>
                <w:lang w:eastAsia="lt-LT"/>
              </w:rPr>
            </w:pPr>
            <w:r w:rsidRPr="00084D5A">
              <w:rPr>
                <w:sz w:val="22"/>
                <w:lang w:eastAsia="lt-LT"/>
              </w:rPr>
              <w:t>Pirkimo objektas 3. Vienos garso kolonėlės ir jai skiriamo stiprintuvo svoris³</w:t>
            </w:r>
          </w:p>
        </w:tc>
        <w:tc>
          <w:tcPr>
            <w:tcW w:w="1843" w:type="dxa"/>
            <w:vMerge w:val="restart"/>
            <w:noWrap/>
            <w:vAlign w:val="center"/>
            <w:hideMark/>
          </w:tcPr>
          <w:p w14:paraId="69CDB529" w14:textId="77777777" w:rsidR="001514B1" w:rsidRPr="00084D5A" w:rsidRDefault="001514B1" w:rsidP="00C73374">
            <w:pPr>
              <w:jc w:val="center"/>
              <w:rPr>
                <w:sz w:val="22"/>
                <w:lang w:eastAsia="lt-LT"/>
              </w:rPr>
            </w:pPr>
            <w:r w:rsidRPr="00084D5A">
              <w:rPr>
                <w:sz w:val="22"/>
                <w:lang w:eastAsia="lt-LT"/>
              </w:rPr>
              <w:t>Mažiausia</w:t>
            </w:r>
          </w:p>
        </w:tc>
        <w:tc>
          <w:tcPr>
            <w:tcW w:w="2294" w:type="dxa"/>
            <w:vAlign w:val="center"/>
            <w:hideMark/>
          </w:tcPr>
          <w:p w14:paraId="13ABE1D4" w14:textId="77777777" w:rsidR="001514B1" w:rsidRPr="00084D5A" w:rsidRDefault="001514B1" w:rsidP="00C73374">
            <w:pPr>
              <w:rPr>
                <w:sz w:val="22"/>
                <w:lang w:eastAsia="lt-LT"/>
              </w:rPr>
            </w:pPr>
            <w:r w:rsidRPr="00084D5A">
              <w:rPr>
                <w:sz w:val="22"/>
                <w:lang w:eastAsia="lt-LT"/>
              </w:rPr>
              <w:t>≤ 65 kg</w:t>
            </w:r>
          </w:p>
        </w:tc>
        <w:tc>
          <w:tcPr>
            <w:tcW w:w="1134" w:type="dxa"/>
            <w:noWrap/>
            <w:vAlign w:val="center"/>
            <w:hideMark/>
          </w:tcPr>
          <w:p w14:paraId="44034620"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CA617BC" w14:textId="77777777" w:rsidR="001514B1" w:rsidRPr="00084D5A" w:rsidRDefault="001514B1" w:rsidP="00C73374">
            <w:pPr>
              <w:rPr>
                <w:sz w:val="22"/>
                <w:lang w:eastAsia="lt-LT"/>
              </w:rPr>
            </w:pPr>
            <w:r w:rsidRPr="00084D5A">
              <w:rPr>
                <w:sz w:val="22"/>
                <w:lang w:eastAsia="lt-LT"/>
              </w:rPr>
              <w:t> </w:t>
            </w:r>
          </w:p>
        </w:tc>
        <w:tc>
          <w:tcPr>
            <w:tcW w:w="1984" w:type="dxa"/>
          </w:tcPr>
          <w:p w14:paraId="10B51FC8" w14:textId="77777777" w:rsidR="001514B1" w:rsidRPr="00084D5A" w:rsidRDefault="001514B1" w:rsidP="00C73374">
            <w:pPr>
              <w:rPr>
                <w:sz w:val="22"/>
                <w:lang w:eastAsia="lt-LT"/>
              </w:rPr>
            </w:pPr>
          </w:p>
        </w:tc>
      </w:tr>
      <w:tr w:rsidR="001514B1" w:rsidRPr="00084D5A" w14:paraId="5CF794D0" w14:textId="0F90EFBC" w:rsidTr="001514B1">
        <w:trPr>
          <w:trHeight w:val="300"/>
        </w:trPr>
        <w:tc>
          <w:tcPr>
            <w:tcW w:w="1011" w:type="dxa"/>
            <w:vMerge/>
            <w:vAlign w:val="center"/>
            <w:hideMark/>
          </w:tcPr>
          <w:p w14:paraId="070F4414" w14:textId="77777777" w:rsidR="001514B1" w:rsidRPr="00084D5A" w:rsidRDefault="001514B1" w:rsidP="00C73374">
            <w:pPr>
              <w:rPr>
                <w:sz w:val="22"/>
                <w:lang w:eastAsia="lt-LT"/>
              </w:rPr>
            </w:pPr>
          </w:p>
        </w:tc>
        <w:tc>
          <w:tcPr>
            <w:tcW w:w="4092" w:type="dxa"/>
            <w:vMerge/>
            <w:vAlign w:val="center"/>
            <w:hideMark/>
          </w:tcPr>
          <w:p w14:paraId="6FB3707B" w14:textId="77777777" w:rsidR="001514B1" w:rsidRPr="00084D5A" w:rsidRDefault="001514B1" w:rsidP="00C73374">
            <w:pPr>
              <w:rPr>
                <w:sz w:val="22"/>
                <w:lang w:eastAsia="lt-LT"/>
              </w:rPr>
            </w:pPr>
          </w:p>
        </w:tc>
        <w:tc>
          <w:tcPr>
            <w:tcW w:w="1843" w:type="dxa"/>
            <w:vMerge/>
            <w:vAlign w:val="center"/>
            <w:hideMark/>
          </w:tcPr>
          <w:p w14:paraId="51EF07E2" w14:textId="77777777" w:rsidR="001514B1" w:rsidRPr="00084D5A" w:rsidRDefault="001514B1" w:rsidP="00C73374">
            <w:pPr>
              <w:rPr>
                <w:sz w:val="22"/>
                <w:lang w:eastAsia="lt-LT"/>
              </w:rPr>
            </w:pPr>
          </w:p>
        </w:tc>
        <w:tc>
          <w:tcPr>
            <w:tcW w:w="2294" w:type="dxa"/>
            <w:vAlign w:val="center"/>
            <w:hideMark/>
          </w:tcPr>
          <w:p w14:paraId="5A0E43D7" w14:textId="77777777" w:rsidR="001514B1" w:rsidRPr="00084D5A" w:rsidRDefault="001514B1" w:rsidP="00C73374">
            <w:pPr>
              <w:rPr>
                <w:sz w:val="22"/>
                <w:lang w:eastAsia="lt-LT"/>
              </w:rPr>
            </w:pPr>
            <w:r w:rsidRPr="00084D5A">
              <w:rPr>
                <w:sz w:val="22"/>
                <w:lang w:eastAsia="lt-LT"/>
              </w:rPr>
              <w:t>&gt; 65 kg bet ≤ 70 kg</w:t>
            </w:r>
          </w:p>
        </w:tc>
        <w:tc>
          <w:tcPr>
            <w:tcW w:w="1134" w:type="dxa"/>
            <w:noWrap/>
            <w:vAlign w:val="center"/>
            <w:hideMark/>
          </w:tcPr>
          <w:p w14:paraId="704D67AB"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648EFFC8" w14:textId="77777777" w:rsidR="001514B1" w:rsidRPr="00084D5A" w:rsidRDefault="001514B1" w:rsidP="00C73374">
            <w:pPr>
              <w:rPr>
                <w:sz w:val="22"/>
                <w:lang w:eastAsia="lt-LT"/>
              </w:rPr>
            </w:pPr>
            <w:r w:rsidRPr="00084D5A">
              <w:rPr>
                <w:sz w:val="22"/>
                <w:lang w:eastAsia="lt-LT"/>
              </w:rPr>
              <w:t> </w:t>
            </w:r>
          </w:p>
        </w:tc>
        <w:tc>
          <w:tcPr>
            <w:tcW w:w="1984" w:type="dxa"/>
          </w:tcPr>
          <w:p w14:paraId="4649BBFD" w14:textId="77777777" w:rsidR="001514B1" w:rsidRPr="00084D5A" w:rsidRDefault="001514B1" w:rsidP="00C73374">
            <w:pPr>
              <w:rPr>
                <w:sz w:val="22"/>
                <w:lang w:eastAsia="lt-LT"/>
              </w:rPr>
            </w:pPr>
          </w:p>
        </w:tc>
      </w:tr>
      <w:tr w:rsidR="001514B1" w:rsidRPr="00084D5A" w14:paraId="7D975BC1" w14:textId="15BDB7B3" w:rsidTr="001514B1">
        <w:trPr>
          <w:trHeight w:val="300"/>
        </w:trPr>
        <w:tc>
          <w:tcPr>
            <w:tcW w:w="1011" w:type="dxa"/>
            <w:vMerge/>
            <w:vAlign w:val="center"/>
            <w:hideMark/>
          </w:tcPr>
          <w:p w14:paraId="2114E4C1" w14:textId="77777777" w:rsidR="001514B1" w:rsidRPr="00084D5A" w:rsidRDefault="001514B1" w:rsidP="00C73374">
            <w:pPr>
              <w:rPr>
                <w:sz w:val="22"/>
                <w:lang w:eastAsia="lt-LT"/>
              </w:rPr>
            </w:pPr>
          </w:p>
        </w:tc>
        <w:tc>
          <w:tcPr>
            <w:tcW w:w="4092" w:type="dxa"/>
            <w:vMerge/>
            <w:vAlign w:val="center"/>
            <w:hideMark/>
          </w:tcPr>
          <w:p w14:paraId="399876E3" w14:textId="77777777" w:rsidR="001514B1" w:rsidRPr="00084D5A" w:rsidRDefault="001514B1" w:rsidP="00C73374">
            <w:pPr>
              <w:rPr>
                <w:sz w:val="22"/>
                <w:lang w:eastAsia="lt-LT"/>
              </w:rPr>
            </w:pPr>
          </w:p>
        </w:tc>
        <w:tc>
          <w:tcPr>
            <w:tcW w:w="1843" w:type="dxa"/>
            <w:vMerge/>
            <w:vAlign w:val="center"/>
            <w:hideMark/>
          </w:tcPr>
          <w:p w14:paraId="2915B3D7" w14:textId="77777777" w:rsidR="001514B1" w:rsidRPr="00084D5A" w:rsidRDefault="001514B1" w:rsidP="00C73374">
            <w:pPr>
              <w:rPr>
                <w:sz w:val="22"/>
                <w:lang w:eastAsia="lt-LT"/>
              </w:rPr>
            </w:pPr>
          </w:p>
        </w:tc>
        <w:tc>
          <w:tcPr>
            <w:tcW w:w="2294" w:type="dxa"/>
            <w:vAlign w:val="center"/>
            <w:hideMark/>
          </w:tcPr>
          <w:p w14:paraId="40A0FC9F" w14:textId="77777777" w:rsidR="001514B1" w:rsidRPr="00084D5A" w:rsidRDefault="001514B1" w:rsidP="00C73374">
            <w:pPr>
              <w:rPr>
                <w:sz w:val="22"/>
                <w:lang w:eastAsia="lt-LT"/>
              </w:rPr>
            </w:pPr>
            <w:r w:rsidRPr="00084D5A">
              <w:rPr>
                <w:sz w:val="22"/>
                <w:lang w:eastAsia="lt-LT"/>
              </w:rPr>
              <w:t>&gt; 70 kg bet ≤ 75 kg</w:t>
            </w:r>
          </w:p>
        </w:tc>
        <w:tc>
          <w:tcPr>
            <w:tcW w:w="1134" w:type="dxa"/>
            <w:noWrap/>
            <w:vAlign w:val="center"/>
            <w:hideMark/>
          </w:tcPr>
          <w:p w14:paraId="7B083E78"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06517237" w14:textId="458BD1C6" w:rsidR="001514B1" w:rsidRPr="00084D5A" w:rsidRDefault="001514B1" w:rsidP="00C73374">
            <w:pPr>
              <w:rPr>
                <w:sz w:val="22"/>
                <w:lang w:eastAsia="lt-LT"/>
              </w:rPr>
            </w:pPr>
            <w:r w:rsidRPr="00084D5A">
              <w:rPr>
                <w:sz w:val="22"/>
                <w:lang w:eastAsia="lt-LT"/>
              </w:rPr>
              <w:t> </w:t>
            </w:r>
          </w:p>
        </w:tc>
        <w:tc>
          <w:tcPr>
            <w:tcW w:w="1984" w:type="dxa"/>
          </w:tcPr>
          <w:p w14:paraId="2A3CF8E3" w14:textId="77777777" w:rsidR="001514B1" w:rsidRPr="00084D5A" w:rsidRDefault="001514B1" w:rsidP="00C73374">
            <w:pPr>
              <w:rPr>
                <w:sz w:val="22"/>
                <w:lang w:eastAsia="lt-LT"/>
              </w:rPr>
            </w:pPr>
          </w:p>
        </w:tc>
      </w:tr>
      <w:tr w:rsidR="001514B1" w:rsidRPr="00084D5A" w14:paraId="05FE0CCF" w14:textId="0024F269" w:rsidTr="001514B1">
        <w:trPr>
          <w:trHeight w:val="300"/>
        </w:trPr>
        <w:tc>
          <w:tcPr>
            <w:tcW w:w="1011" w:type="dxa"/>
            <w:vMerge/>
            <w:vAlign w:val="center"/>
            <w:hideMark/>
          </w:tcPr>
          <w:p w14:paraId="32A7E8A9" w14:textId="77777777" w:rsidR="001514B1" w:rsidRPr="00084D5A" w:rsidRDefault="001514B1" w:rsidP="00C73374">
            <w:pPr>
              <w:rPr>
                <w:sz w:val="22"/>
                <w:lang w:eastAsia="lt-LT"/>
              </w:rPr>
            </w:pPr>
          </w:p>
        </w:tc>
        <w:tc>
          <w:tcPr>
            <w:tcW w:w="4092" w:type="dxa"/>
            <w:vMerge/>
            <w:vAlign w:val="center"/>
            <w:hideMark/>
          </w:tcPr>
          <w:p w14:paraId="6E956472" w14:textId="77777777" w:rsidR="001514B1" w:rsidRPr="00084D5A" w:rsidRDefault="001514B1" w:rsidP="00C73374">
            <w:pPr>
              <w:rPr>
                <w:sz w:val="22"/>
                <w:lang w:eastAsia="lt-LT"/>
              </w:rPr>
            </w:pPr>
          </w:p>
        </w:tc>
        <w:tc>
          <w:tcPr>
            <w:tcW w:w="1843" w:type="dxa"/>
            <w:vMerge/>
            <w:vAlign w:val="center"/>
            <w:hideMark/>
          </w:tcPr>
          <w:p w14:paraId="743B6D6F" w14:textId="77777777" w:rsidR="001514B1" w:rsidRPr="00084D5A" w:rsidRDefault="001514B1" w:rsidP="00C73374">
            <w:pPr>
              <w:rPr>
                <w:sz w:val="22"/>
                <w:lang w:eastAsia="lt-LT"/>
              </w:rPr>
            </w:pPr>
          </w:p>
        </w:tc>
        <w:tc>
          <w:tcPr>
            <w:tcW w:w="2294" w:type="dxa"/>
            <w:vAlign w:val="center"/>
            <w:hideMark/>
          </w:tcPr>
          <w:p w14:paraId="26E23DA0" w14:textId="77777777" w:rsidR="001514B1" w:rsidRPr="00084D5A" w:rsidRDefault="001514B1" w:rsidP="00C73374">
            <w:pPr>
              <w:rPr>
                <w:sz w:val="22"/>
                <w:lang w:eastAsia="lt-LT"/>
              </w:rPr>
            </w:pPr>
            <w:r w:rsidRPr="00084D5A">
              <w:rPr>
                <w:sz w:val="22"/>
                <w:lang w:eastAsia="lt-LT"/>
              </w:rPr>
              <w:t>&gt; 75 kg bet ≤ 80 kg</w:t>
            </w:r>
          </w:p>
        </w:tc>
        <w:tc>
          <w:tcPr>
            <w:tcW w:w="1134" w:type="dxa"/>
            <w:noWrap/>
            <w:vAlign w:val="center"/>
            <w:hideMark/>
          </w:tcPr>
          <w:p w14:paraId="5062F82B" w14:textId="77777777" w:rsidR="001514B1" w:rsidRPr="00084D5A" w:rsidRDefault="001514B1" w:rsidP="00C73374">
            <w:pPr>
              <w:jc w:val="center"/>
              <w:rPr>
                <w:sz w:val="22"/>
                <w:lang w:eastAsia="lt-LT"/>
              </w:rPr>
            </w:pPr>
            <w:r w:rsidRPr="00084D5A">
              <w:rPr>
                <w:sz w:val="22"/>
                <w:lang w:eastAsia="lt-LT"/>
              </w:rPr>
              <w:t>4</w:t>
            </w:r>
          </w:p>
        </w:tc>
        <w:tc>
          <w:tcPr>
            <w:tcW w:w="1959" w:type="dxa"/>
            <w:noWrap/>
            <w:vAlign w:val="center"/>
            <w:hideMark/>
          </w:tcPr>
          <w:p w14:paraId="7FD769AD" w14:textId="77777777" w:rsidR="001514B1" w:rsidRPr="00084D5A" w:rsidRDefault="001514B1" w:rsidP="00C73374">
            <w:pPr>
              <w:rPr>
                <w:sz w:val="22"/>
                <w:lang w:eastAsia="lt-LT"/>
              </w:rPr>
            </w:pPr>
            <w:r w:rsidRPr="00084D5A">
              <w:rPr>
                <w:sz w:val="22"/>
                <w:lang w:eastAsia="lt-LT"/>
              </w:rPr>
              <w:t> </w:t>
            </w:r>
          </w:p>
        </w:tc>
        <w:tc>
          <w:tcPr>
            <w:tcW w:w="1984" w:type="dxa"/>
          </w:tcPr>
          <w:p w14:paraId="247466BC" w14:textId="77777777" w:rsidR="001514B1" w:rsidRPr="00084D5A" w:rsidRDefault="001514B1" w:rsidP="00C73374">
            <w:pPr>
              <w:rPr>
                <w:sz w:val="22"/>
                <w:lang w:eastAsia="lt-LT"/>
              </w:rPr>
            </w:pPr>
          </w:p>
        </w:tc>
      </w:tr>
      <w:tr w:rsidR="001514B1" w:rsidRPr="00084D5A" w14:paraId="2C34D6AA" w14:textId="209603CE" w:rsidTr="00413354">
        <w:trPr>
          <w:trHeight w:val="315"/>
        </w:trPr>
        <w:tc>
          <w:tcPr>
            <w:tcW w:w="1011" w:type="dxa"/>
            <w:vMerge/>
            <w:tcBorders>
              <w:bottom w:val="single" w:sz="4" w:space="0" w:color="auto"/>
            </w:tcBorders>
            <w:vAlign w:val="center"/>
            <w:hideMark/>
          </w:tcPr>
          <w:p w14:paraId="7E3E1785" w14:textId="77777777" w:rsidR="001514B1" w:rsidRPr="00084D5A" w:rsidRDefault="001514B1" w:rsidP="00C73374">
            <w:pPr>
              <w:rPr>
                <w:sz w:val="22"/>
                <w:lang w:eastAsia="lt-LT"/>
              </w:rPr>
            </w:pPr>
          </w:p>
        </w:tc>
        <w:tc>
          <w:tcPr>
            <w:tcW w:w="4092" w:type="dxa"/>
            <w:vMerge/>
            <w:tcBorders>
              <w:bottom w:val="single" w:sz="4" w:space="0" w:color="auto"/>
            </w:tcBorders>
            <w:vAlign w:val="center"/>
            <w:hideMark/>
          </w:tcPr>
          <w:p w14:paraId="2F193D9B" w14:textId="77777777" w:rsidR="001514B1" w:rsidRPr="00084D5A" w:rsidRDefault="001514B1" w:rsidP="00C73374">
            <w:pPr>
              <w:rPr>
                <w:sz w:val="22"/>
                <w:lang w:eastAsia="lt-LT"/>
              </w:rPr>
            </w:pPr>
          </w:p>
        </w:tc>
        <w:tc>
          <w:tcPr>
            <w:tcW w:w="1843" w:type="dxa"/>
            <w:vMerge/>
            <w:tcBorders>
              <w:bottom w:val="single" w:sz="4" w:space="0" w:color="auto"/>
            </w:tcBorders>
            <w:vAlign w:val="center"/>
            <w:hideMark/>
          </w:tcPr>
          <w:p w14:paraId="765D398C" w14:textId="77777777" w:rsidR="001514B1" w:rsidRPr="00084D5A" w:rsidRDefault="001514B1" w:rsidP="00C73374">
            <w:pPr>
              <w:rPr>
                <w:sz w:val="22"/>
                <w:lang w:eastAsia="lt-LT"/>
              </w:rPr>
            </w:pPr>
          </w:p>
        </w:tc>
        <w:tc>
          <w:tcPr>
            <w:tcW w:w="2294" w:type="dxa"/>
            <w:tcBorders>
              <w:bottom w:val="single" w:sz="4" w:space="0" w:color="auto"/>
            </w:tcBorders>
            <w:vAlign w:val="center"/>
            <w:hideMark/>
          </w:tcPr>
          <w:p w14:paraId="7175B2AE" w14:textId="77777777" w:rsidR="001514B1" w:rsidRPr="00084D5A" w:rsidRDefault="001514B1" w:rsidP="00C73374">
            <w:pPr>
              <w:rPr>
                <w:sz w:val="22"/>
                <w:lang w:eastAsia="lt-LT"/>
              </w:rPr>
            </w:pPr>
            <w:r w:rsidRPr="00084D5A">
              <w:rPr>
                <w:sz w:val="22"/>
                <w:lang w:eastAsia="lt-LT"/>
              </w:rPr>
              <w:t>&gt; 80 kg</w:t>
            </w:r>
          </w:p>
        </w:tc>
        <w:tc>
          <w:tcPr>
            <w:tcW w:w="1134" w:type="dxa"/>
            <w:tcBorders>
              <w:bottom w:val="single" w:sz="4" w:space="0" w:color="auto"/>
            </w:tcBorders>
            <w:noWrap/>
            <w:vAlign w:val="center"/>
            <w:hideMark/>
          </w:tcPr>
          <w:p w14:paraId="4B54C31C" w14:textId="77777777" w:rsidR="001514B1" w:rsidRPr="00084D5A" w:rsidRDefault="001514B1" w:rsidP="00C73374">
            <w:pPr>
              <w:jc w:val="center"/>
              <w:rPr>
                <w:sz w:val="22"/>
                <w:lang w:eastAsia="lt-LT"/>
              </w:rPr>
            </w:pPr>
            <w:r w:rsidRPr="00084D5A">
              <w:rPr>
                <w:sz w:val="22"/>
                <w:lang w:eastAsia="lt-LT"/>
              </w:rPr>
              <w:t>5</w:t>
            </w:r>
          </w:p>
        </w:tc>
        <w:tc>
          <w:tcPr>
            <w:tcW w:w="1959" w:type="dxa"/>
            <w:tcBorders>
              <w:bottom w:val="single" w:sz="4" w:space="0" w:color="auto"/>
            </w:tcBorders>
            <w:noWrap/>
            <w:vAlign w:val="center"/>
            <w:hideMark/>
          </w:tcPr>
          <w:p w14:paraId="0DCDD36E" w14:textId="77777777" w:rsidR="001514B1" w:rsidRPr="00084D5A" w:rsidRDefault="001514B1" w:rsidP="00C73374">
            <w:pPr>
              <w:rPr>
                <w:sz w:val="22"/>
                <w:lang w:eastAsia="lt-LT"/>
              </w:rPr>
            </w:pPr>
            <w:r w:rsidRPr="00084D5A">
              <w:rPr>
                <w:sz w:val="22"/>
                <w:lang w:eastAsia="lt-LT"/>
              </w:rPr>
              <w:t> </w:t>
            </w:r>
          </w:p>
        </w:tc>
        <w:tc>
          <w:tcPr>
            <w:tcW w:w="1984" w:type="dxa"/>
            <w:tcBorders>
              <w:bottom w:val="single" w:sz="4" w:space="0" w:color="auto"/>
            </w:tcBorders>
          </w:tcPr>
          <w:p w14:paraId="361CBEF8" w14:textId="77777777" w:rsidR="001514B1" w:rsidRPr="00084D5A" w:rsidRDefault="001514B1" w:rsidP="00C73374">
            <w:pPr>
              <w:rPr>
                <w:sz w:val="22"/>
                <w:lang w:eastAsia="lt-LT"/>
              </w:rPr>
            </w:pPr>
          </w:p>
        </w:tc>
      </w:tr>
      <w:tr w:rsidR="001514B1" w:rsidRPr="00084D5A" w14:paraId="792E1BEA" w14:textId="07D6EE5D" w:rsidTr="00413354">
        <w:trPr>
          <w:trHeight w:val="300"/>
        </w:trPr>
        <w:tc>
          <w:tcPr>
            <w:tcW w:w="1011" w:type="dxa"/>
            <w:vMerge w:val="restart"/>
            <w:tcBorders>
              <w:top w:val="single" w:sz="4" w:space="0" w:color="auto"/>
            </w:tcBorders>
            <w:noWrap/>
            <w:vAlign w:val="center"/>
            <w:hideMark/>
          </w:tcPr>
          <w:p w14:paraId="021BF7FA" w14:textId="77777777" w:rsidR="001514B1" w:rsidRPr="00084D5A" w:rsidRDefault="001514B1" w:rsidP="00C73374">
            <w:pPr>
              <w:jc w:val="center"/>
              <w:rPr>
                <w:sz w:val="22"/>
                <w:lang w:eastAsia="lt-LT"/>
              </w:rPr>
            </w:pPr>
            <w:r w:rsidRPr="00084D5A">
              <w:rPr>
                <w:sz w:val="22"/>
                <w:lang w:eastAsia="lt-LT"/>
              </w:rPr>
              <w:t>2 kriterijus</w:t>
            </w:r>
          </w:p>
        </w:tc>
        <w:tc>
          <w:tcPr>
            <w:tcW w:w="4092" w:type="dxa"/>
            <w:vMerge w:val="restart"/>
            <w:tcBorders>
              <w:top w:val="single" w:sz="4" w:space="0" w:color="auto"/>
            </w:tcBorders>
            <w:vAlign w:val="center"/>
            <w:hideMark/>
          </w:tcPr>
          <w:p w14:paraId="0604D87D" w14:textId="77777777" w:rsidR="001514B1" w:rsidRPr="00084D5A" w:rsidRDefault="001514B1" w:rsidP="00C73374">
            <w:pPr>
              <w:jc w:val="center"/>
              <w:rPr>
                <w:sz w:val="22"/>
                <w:lang w:eastAsia="lt-LT"/>
              </w:rPr>
            </w:pPr>
            <w:r w:rsidRPr="00084D5A">
              <w:rPr>
                <w:sz w:val="22"/>
                <w:lang w:eastAsia="lt-LT"/>
              </w:rPr>
              <w:t xml:space="preserve">Pirkimo objektas 3. Vienos garso kolonėlės vizualinė tarša </w:t>
            </w:r>
          </w:p>
        </w:tc>
        <w:tc>
          <w:tcPr>
            <w:tcW w:w="1843" w:type="dxa"/>
            <w:vMerge w:val="restart"/>
            <w:tcBorders>
              <w:top w:val="single" w:sz="4" w:space="0" w:color="auto"/>
            </w:tcBorders>
            <w:noWrap/>
            <w:vAlign w:val="center"/>
            <w:hideMark/>
          </w:tcPr>
          <w:p w14:paraId="02F1DC67" w14:textId="77777777" w:rsidR="001514B1" w:rsidRPr="00084D5A" w:rsidRDefault="001514B1" w:rsidP="00C73374">
            <w:pPr>
              <w:jc w:val="center"/>
              <w:rPr>
                <w:sz w:val="22"/>
                <w:lang w:eastAsia="lt-LT"/>
              </w:rPr>
            </w:pPr>
            <w:r w:rsidRPr="00084D5A">
              <w:rPr>
                <w:sz w:val="22"/>
                <w:lang w:eastAsia="lt-LT"/>
              </w:rPr>
              <w:t xml:space="preserve">Mažiausia </w:t>
            </w:r>
          </w:p>
        </w:tc>
        <w:tc>
          <w:tcPr>
            <w:tcW w:w="2294" w:type="dxa"/>
            <w:tcBorders>
              <w:top w:val="single" w:sz="4" w:space="0" w:color="auto"/>
            </w:tcBorders>
            <w:vAlign w:val="center"/>
            <w:hideMark/>
          </w:tcPr>
          <w:p w14:paraId="13A10D3D" w14:textId="77777777" w:rsidR="001514B1" w:rsidRPr="00084D5A" w:rsidRDefault="001514B1" w:rsidP="00C73374">
            <w:pPr>
              <w:rPr>
                <w:sz w:val="22"/>
                <w:lang w:eastAsia="lt-LT"/>
              </w:rPr>
            </w:pPr>
            <w:r w:rsidRPr="00084D5A">
              <w:rPr>
                <w:sz w:val="22"/>
                <w:lang w:eastAsia="lt-LT"/>
              </w:rPr>
              <w:t xml:space="preserve">≤ 0,40 m² </w:t>
            </w:r>
          </w:p>
        </w:tc>
        <w:tc>
          <w:tcPr>
            <w:tcW w:w="1134" w:type="dxa"/>
            <w:tcBorders>
              <w:top w:val="single" w:sz="4" w:space="0" w:color="auto"/>
            </w:tcBorders>
            <w:noWrap/>
            <w:vAlign w:val="center"/>
            <w:hideMark/>
          </w:tcPr>
          <w:p w14:paraId="24859FBB" w14:textId="77777777" w:rsidR="001514B1" w:rsidRPr="00084D5A" w:rsidRDefault="001514B1" w:rsidP="00C73374">
            <w:pPr>
              <w:jc w:val="center"/>
              <w:rPr>
                <w:sz w:val="22"/>
                <w:lang w:eastAsia="lt-LT"/>
              </w:rPr>
            </w:pPr>
            <w:r w:rsidRPr="00084D5A">
              <w:rPr>
                <w:sz w:val="22"/>
                <w:lang w:eastAsia="lt-LT"/>
              </w:rPr>
              <w:t>1</w:t>
            </w:r>
          </w:p>
        </w:tc>
        <w:tc>
          <w:tcPr>
            <w:tcW w:w="1959" w:type="dxa"/>
            <w:tcBorders>
              <w:top w:val="single" w:sz="4" w:space="0" w:color="auto"/>
            </w:tcBorders>
            <w:noWrap/>
            <w:vAlign w:val="center"/>
            <w:hideMark/>
          </w:tcPr>
          <w:p w14:paraId="354D7FD7" w14:textId="77777777" w:rsidR="001514B1" w:rsidRPr="00084D5A" w:rsidRDefault="001514B1" w:rsidP="00C73374">
            <w:pPr>
              <w:rPr>
                <w:sz w:val="22"/>
                <w:lang w:eastAsia="lt-LT"/>
              </w:rPr>
            </w:pPr>
            <w:r w:rsidRPr="00084D5A">
              <w:rPr>
                <w:sz w:val="22"/>
                <w:lang w:eastAsia="lt-LT"/>
              </w:rPr>
              <w:t> </w:t>
            </w:r>
          </w:p>
        </w:tc>
        <w:tc>
          <w:tcPr>
            <w:tcW w:w="1984" w:type="dxa"/>
            <w:tcBorders>
              <w:top w:val="single" w:sz="4" w:space="0" w:color="auto"/>
            </w:tcBorders>
          </w:tcPr>
          <w:p w14:paraId="5B831716" w14:textId="77777777" w:rsidR="001514B1" w:rsidRPr="00084D5A" w:rsidRDefault="001514B1" w:rsidP="00C73374">
            <w:pPr>
              <w:rPr>
                <w:sz w:val="22"/>
                <w:lang w:eastAsia="lt-LT"/>
              </w:rPr>
            </w:pPr>
          </w:p>
        </w:tc>
      </w:tr>
      <w:tr w:rsidR="001514B1" w:rsidRPr="00084D5A" w14:paraId="51D12867" w14:textId="4F1994C3" w:rsidTr="001514B1">
        <w:trPr>
          <w:trHeight w:val="300"/>
        </w:trPr>
        <w:tc>
          <w:tcPr>
            <w:tcW w:w="1011" w:type="dxa"/>
            <w:vMerge/>
            <w:vAlign w:val="center"/>
            <w:hideMark/>
          </w:tcPr>
          <w:p w14:paraId="78F1E4C7" w14:textId="77777777" w:rsidR="001514B1" w:rsidRPr="00084D5A" w:rsidRDefault="001514B1" w:rsidP="00C73374">
            <w:pPr>
              <w:rPr>
                <w:sz w:val="22"/>
                <w:lang w:eastAsia="lt-LT"/>
              </w:rPr>
            </w:pPr>
          </w:p>
        </w:tc>
        <w:tc>
          <w:tcPr>
            <w:tcW w:w="4092" w:type="dxa"/>
            <w:vMerge/>
            <w:vAlign w:val="center"/>
            <w:hideMark/>
          </w:tcPr>
          <w:p w14:paraId="72E2A166" w14:textId="77777777" w:rsidR="001514B1" w:rsidRPr="00084D5A" w:rsidRDefault="001514B1" w:rsidP="00C73374">
            <w:pPr>
              <w:rPr>
                <w:sz w:val="22"/>
                <w:lang w:eastAsia="lt-LT"/>
              </w:rPr>
            </w:pPr>
          </w:p>
        </w:tc>
        <w:tc>
          <w:tcPr>
            <w:tcW w:w="1843" w:type="dxa"/>
            <w:vMerge/>
            <w:vAlign w:val="center"/>
            <w:hideMark/>
          </w:tcPr>
          <w:p w14:paraId="7B56B0AD" w14:textId="77777777" w:rsidR="001514B1" w:rsidRPr="00084D5A" w:rsidRDefault="001514B1" w:rsidP="00C73374">
            <w:pPr>
              <w:rPr>
                <w:sz w:val="22"/>
                <w:lang w:eastAsia="lt-LT"/>
              </w:rPr>
            </w:pPr>
          </w:p>
        </w:tc>
        <w:tc>
          <w:tcPr>
            <w:tcW w:w="2294" w:type="dxa"/>
            <w:vAlign w:val="center"/>
            <w:hideMark/>
          </w:tcPr>
          <w:p w14:paraId="47C4C8F8" w14:textId="77777777" w:rsidR="001514B1" w:rsidRPr="00084D5A" w:rsidRDefault="001514B1" w:rsidP="00C73374">
            <w:pPr>
              <w:rPr>
                <w:sz w:val="22"/>
                <w:lang w:eastAsia="lt-LT"/>
              </w:rPr>
            </w:pPr>
            <w:r w:rsidRPr="00084D5A">
              <w:rPr>
                <w:sz w:val="22"/>
                <w:lang w:eastAsia="lt-LT"/>
              </w:rPr>
              <w:t>&gt; 0,40 m² bet ≤ 0,42 m²</w:t>
            </w:r>
          </w:p>
        </w:tc>
        <w:tc>
          <w:tcPr>
            <w:tcW w:w="1134" w:type="dxa"/>
            <w:noWrap/>
            <w:vAlign w:val="center"/>
            <w:hideMark/>
          </w:tcPr>
          <w:p w14:paraId="635EB020"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4297BA41" w14:textId="77777777" w:rsidR="001514B1" w:rsidRPr="00084D5A" w:rsidRDefault="001514B1" w:rsidP="00C73374">
            <w:pPr>
              <w:rPr>
                <w:sz w:val="22"/>
                <w:lang w:eastAsia="lt-LT"/>
              </w:rPr>
            </w:pPr>
            <w:r w:rsidRPr="00084D5A">
              <w:rPr>
                <w:sz w:val="22"/>
                <w:lang w:eastAsia="lt-LT"/>
              </w:rPr>
              <w:t> </w:t>
            </w:r>
          </w:p>
        </w:tc>
        <w:tc>
          <w:tcPr>
            <w:tcW w:w="1984" w:type="dxa"/>
          </w:tcPr>
          <w:p w14:paraId="236CDAA7" w14:textId="77777777" w:rsidR="001514B1" w:rsidRPr="00084D5A" w:rsidRDefault="001514B1" w:rsidP="00C73374">
            <w:pPr>
              <w:rPr>
                <w:sz w:val="22"/>
                <w:lang w:eastAsia="lt-LT"/>
              </w:rPr>
            </w:pPr>
          </w:p>
        </w:tc>
      </w:tr>
      <w:tr w:rsidR="001514B1" w:rsidRPr="00084D5A" w14:paraId="4F07EAFF" w14:textId="220CFC08" w:rsidTr="001514B1">
        <w:trPr>
          <w:trHeight w:val="300"/>
        </w:trPr>
        <w:tc>
          <w:tcPr>
            <w:tcW w:w="1011" w:type="dxa"/>
            <w:vMerge/>
            <w:vAlign w:val="center"/>
            <w:hideMark/>
          </w:tcPr>
          <w:p w14:paraId="6007DA9F" w14:textId="77777777" w:rsidR="001514B1" w:rsidRPr="00084D5A" w:rsidRDefault="001514B1" w:rsidP="00C73374">
            <w:pPr>
              <w:rPr>
                <w:sz w:val="22"/>
                <w:lang w:eastAsia="lt-LT"/>
              </w:rPr>
            </w:pPr>
          </w:p>
        </w:tc>
        <w:tc>
          <w:tcPr>
            <w:tcW w:w="4092" w:type="dxa"/>
            <w:vMerge/>
            <w:vAlign w:val="center"/>
            <w:hideMark/>
          </w:tcPr>
          <w:p w14:paraId="285AF27C" w14:textId="77777777" w:rsidR="001514B1" w:rsidRPr="00084D5A" w:rsidRDefault="001514B1" w:rsidP="00C73374">
            <w:pPr>
              <w:rPr>
                <w:sz w:val="22"/>
                <w:lang w:eastAsia="lt-LT"/>
              </w:rPr>
            </w:pPr>
          </w:p>
        </w:tc>
        <w:tc>
          <w:tcPr>
            <w:tcW w:w="1843" w:type="dxa"/>
            <w:vMerge/>
            <w:vAlign w:val="center"/>
            <w:hideMark/>
          </w:tcPr>
          <w:p w14:paraId="44154807" w14:textId="77777777" w:rsidR="001514B1" w:rsidRPr="00084D5A" w:rsidRDefault="001514B1" w:rsidP="00C73374">
            <w:pPr>
              <w:rPr>
                <w:sz w:val="22"/>
                <w:lang w:eastAsia="lt-LT"/>
              </w:rPr>
            </w:pPr>
          </w:p>
        </w:tc>
        <w:tc>
          <w:tcPr>
            <w:tcW w:w="2294" w:type="dxa"/>
            <w:vAlign w:val="center"/>
            <w:hideMark/>
          </w:tcPr>
          <w:p w14:paraId="7F790B3B" w14:textId="77777777" w:rsidR="001514B1" w:rsidRPr="00084D5A" w:rsidRDefault="001514B1" w:rsidP="00C73374">
            <w:pPr>
              <w:rPr>
                <w:sz w:val="22"/>
                <w:lang w:eastAsia="lt-LT"/>
              </w:rPr>
            </w:pPr>
            <w:r w:rsidRPr="00084D5A">
              <w:rPr>
                <w:sz w:val="22"/>
                <w:lang w:eastAsia="lt-LT"/>
              </w:rPr>
              <w:t>&gt; 0,42 m² bet ≤ 0,44 m²</w:t>
            </w:r>
          </w:p>
        </w:tc>
        <w:tc>
          <w:tcPr>
            <w:tcW w:w="1134" w:type="dxa"/>
            <w:noWrap/>
            <w:vAlign w:val="center"/>
            <w:hideMark/>
          </w:tcPr>
          <w:p w14:paraId="61B0DCB4"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590FD269" w14:textId="77777777" w:rsidR="001514B1" w:rsidRPr="00084D5A" w:rsidRDefault="001514B1" w:rsidP="00C73374">
            <w:pPr>
              <w:rPr>
                <w:sz w:val="22"/>
                <w:lang w:eastAsia="lt-LT"/>
              </w:rPr>
            </w:pPr>
            <w:r w:rsidRPr="00084D5A">
              <w:rPr>
                <w:sz w:val="22"/>
                <w:lang w:eastAsia="lt-LT"/>
              </w:rPr>
              <w:t> </w:t>
            </w:r>
          </w:p>
        </w:tc>
        <w:tc>
          <w:tcPr>
            <w:tcW w:w="1984" w:type="dxa"/>
          </w:tcPr>
          <w:p w14:paraId="672D7DB2" w14:textId="77777777" w:rsidR="001514B1" w:rsidRPr="00084D5A" w:rsidRDefault="001514B1" w:rsidP="00C73374">
            <w:pPr>
              <w:rPr>
                <w:sz w:val="22"/>
                <w:lang w:eastAsia="lt-LT"/>
              </w:rPr>
            </w:pPr>
          </w:p>
        </w:tc>
      </w:tr>
      <w:tr w:rsidR="001514B1" w:rsidRPr="00084D5A" w14:paraId="37B49CC6" w14:textId="573BF7BE" w:rsidTr="001514B1">
        <w:trPr>
          <w:trHeight w:val="300"/>
        </w:trPr>
        <w:tc>
          <w:tcPr>
            <w:tcW w:w="1011" w:type="dxa"/>
            <w:vMerge/>
            <w:vAlign w:val="center"/>
            <w:hideMark/>
          </w:tcPr>
          <w:p w14:paraId="7DCF2534" w14:textId="77777777" w:rsidR="001514B1" w:rsidRPr="00084D5A" w:rsidRDefault="001514B1" w:rsidP="00C73374">
            <w:pPr>
              <w:rPr>
                <w:sz w:val="22"/>
                <w:lang w:eastAsia="lt-LT"/>
              </w:rPr>
            </w:pPr>
          </w:p>
        </w:tc>
        <w:tc>
          <w:tcPr>
            <w:tcW w:w="4092" w:type="dxa"/>
            <w:vMerge/>
            <w:vAlign w:val="center"/>
            <w:hideMark/>
          </w:tcPr>
          <w:p w14:paraId="0ED343AA" w14:textId="77777777" w:rsidR="001514B1" w:rsidRPr="00084D5A" w:rsidRDefault="001514B1" w:rsidP="00C73374">
            <w:pPr>
              <w:rPr>
                <w:sz w:val="22"/>
                <w:lang w:eastAsia="lt-LT"/>
              </w:rPr>
            </w:pPr>
          </w:p>
        </w:tc>
        <w:tc>
          <w:tcPr>
            <w:tcW w:w="1843" w:type="dxa"/>
            <w:vMerge/>
            <w:vAlign w:val="center"/>
            <w:hideMark/>
          </w:tcPr>
          <w:p w14:paraId="59D78954" w14:textId="77777777" w:rsidR="001514B1" w:rsidRPr="00084D5A" w:rsidRDefault="001514B1" w:rsidP="00C73374">
            <w:pPr>
              <w:rPr>
                <w:sz w:val="22"/>
                <w:lang w:eastAsia="lt-LT"/>
              </w:rPr>
            </w:pPr>
          </w:p>
        </w:tc>
        <w:tc>
          <w:tcPr>
            <w:tcW w:w="2294" w:type="dxa"/>
            <w:vAlign w:val="center"/>
            <w:hideMark/>
          </w:tcPr>
          <w:p w14:paraId="3CBC3AAD" w14:textId="77777777" w:rsidR="001514B1" w:rsidRPr="00084D5A" w:rsidRDefault="001514B1" w:rsidP="00C73374">
            <w:pPr>
              <w:rPr>
                <w:sz w:val="22"/>
                <w:lang w:eastAsia="lt-LT"/>
              </w:rPr>
            </w:pPr>
            <w:r w:rsidRPr="00084D5A">
              <w:rPr>
                <w:sz w:val="22"/>
                <w:lang w:eastAsia="lt-LT"/>
              </w:rPr>
              <w:t>&gt; 0,44 m² bet ≤ 0,46 m²</w:t>
            </w:r>
          </w:p>
        </w:tc>
        <w:tc>
          <w:tcPr>
            <w:tcW w:w="1134" w:type="dxa"/>
            <w:noWrap/>
            <w:vAlign w:val="center"/>
            <w:hideMark/>
          </w:tcPr>
          <w:p w14:paraId="1C23CC8D" w14:textId="77777777" w:rsidR="001514B1" w:rsidRPr="00084D5A" w:rsidRDefault="001514B1" w:rsidP="00C73374">
            <w:pPr>
              <w:jc w:val="center"/>
              <w:rPr>
                <w:sz w:val="22"/>
                <w:lang w:eastAsia="lt-LT"/>
              </w:rPr>
            </w:pPr>
            <w:r w:rsidRPr="00084D5A">
              <w:rPr>
                <w:sz w:val="22"/>
                <w:lang w:eastAsia="lt-LT"/>
              </w:rPr>
              <w:t>4</w:t>
            </w:r>
          </w:p>
        </w:tc>
        <w:tc>
          <w:tcPr>
            <w:tcW w:w="1959" w:type="dxa"/>
            <w:noWrap/>
            <w:vAlign w:val="center"/>
            <w:hideMark/>
          </w:tcPr>
          <w:p w14:paraId="246AFE90" w14:textId="77777777" w:rsidR="001514B1" w:rsidRPr="00084D5A" w:rsidRDefault="001514B1" w:rsidP="00C73374">
            <w:pPr>
              <w:rPr>
                <w:sz w:val="22"/>
                <w:lang w:eastAsia="lt-LT"/>
              </w:rPr>
            </w:pPr>
            <w:r w:rsidRPr="00084D5A">
              <w:rPr>
                <w:sz w:val="22"/>
                <w:lang w:eastAsia="lt-LT"/>
              </w:rPr>
              <w:t> </w:t>
            </w:r>
          </w:p>
        </w:tc>
        <w:tc>
          <w:tcPr>
            <w:tcW w:w="1984" w:type="dxa"/>
          </w:tcPr>
          <w:p w14:paraId="329C2B4F" w14:textId="77777777" w:rsidR="001514B1" w:rsidRPr="00084D5A" w:rsidRDefault="001514B1" w:rsidP="00C73374">
            <w:pPr>
              <w:rPr>
                <w:sz w:val="22"/>
                <w:lang w:eastAsia="lt-LT"/>
              </w:rPr>
            </w:pPr>
          </w:p>
        </w:tc>
      </w:tr>
      <w:tr w:rsidR="001514B1" w:rsidRPr="00084D5A" w14:paraId="06C5FD58" w14:textId="2C365622" w:rsidTr="001514B1">
        <w:trPr>
          <w:trHeight w:val="300"/>
        </w:trPr>
        <w:tc>
          <w:tcPr>
            <w:tcW w:w="1011" w:type="dxa"/>
            <w:vMerge/>
            <w:vAlign w:val="center"/>
            <w:hideMark/>
          </w:tcPr>
          <w:p w14:paraId="26EF3631" w14:textId="77777777" w:rsidR="001514B1" w:rsidRPr="00084D5A" w:rsidRDefault="001514B1" w:rsidP="00C73374">
            <w:pPr>
              <w:rPr>
                <w:sz w:val="22"/>
                <w:lang w:eastAsia="lt-LT"/>
              </w:rPr>
            </w:pPr>
          </w:p>
        </w:tc>
        <w:tc>
          <w:tcPr>
            <w:tcW w:w="4092" w:type="dxa"/>
            <w:vMerge/>
            <w:vAlign w:val="center"/>
            <w:hideMark/>
          </w:tcPr>
          <w:p w14:paraId="41FEBC9C" w14:textId="77777777" w:rsidR="001514B1" w:rsidRPr="00084D5A" w:rsidRDefault="001514B1" w:rsidP="00C73374">
            <w:pPr>
              <w:rPr>
                <w:sz w:val="22"/>
                <w:lang w:eastAsia="lt-LT"/>
              </w:rPr>
            </w:pPr>
          </w:p>
        </w:tc>
        <w:tc>
          <w:tcPr>
            <w:tcW w:w="1843" w:type="dxa"/>
            <w:vMerge/>
            <w:vAlign w:val="center"/>
            <w:hideMark/>
          </w:tcPr>
          <w:p w14:paraId="64967919" w14:textId="77777777" w:rsidR="001514B1" w:rsidRPr="00084D5A" w:rsidRDefault="001514B1" w:rsidP="00C73374">
            <w:pPr>
              <w:rPr>
                <w:sz w:val="22"/>
                <w:lang w:eastAsia="lt-LT"/>
              </w:rPr>
            </w:pPr>
          </w:p>
        </w:tc>
        <w:tc>
          <w:tcPr>
            <w:tcW w:w="2294" w:type="dxa"/>
            <w:vAlign w:val="center"/>
            <w:hideMark/>
          </w:tcPr>
          <w:p w14:paraId="7BB09868" w14:textId="77777777" w:rsidR="001514B1" w:rsidRPr="00084D5A" w:rsidRDefault="001514B1" w:rsidP="00C73374">
            <w:pPr>
              <w:rPr>
                <w:sz w:val="22"/>
                <w:lang w:eastAsia="lt-LT"/>
              </w:rPr>
            </w:pPr>
            <w:r w:rsidRPr="00084D5A">
              <w:rPr>
                <w:sz w:val="22"/>
                <w:lang w:eastAsia="lt-LT"/>
              </w:rPr>
              <w:t>&gt; 0,46 m² bet ≤ 0,48 m²</w:t>
            </w:r>
          </w:p>
        </w:tc>
        <w:tc>
          <w:tcPr>
            <w:tcW w:w="1134" w:type="dxa"/>
            <w:noWrap/>
            <w:vAlign w:val="center"/>
            <w:hideMark/>
          </w:tcPr>
          <w:p w14:paraId="40D3D64D" w14:textId="77777777" w:rsidR="001514B1" w:rsidRPr="00084D5A" w:rsidRDefault="001514B1" w:rsidP="00C73374">
            <w:pPr>
              <w:jc w:val="center"/>
              <w:rPr>
                <w:sz w:val="22"/>
                <w:lang w:eastAsia="lt-LT"/>
              </w:rPr>
            </w:pPr>
            <w:r w:rsidRPr="00084D5A">
              <w:rPr>
                <w:sz w:val="22"/>
                <w:lang w:eastAsia="lt-LT"/>
              </w:rPr>
              <w:t>5</w:t>
            </w:r>
          </w:p>
        </w:tc>
        <w:tc>
          <w:tcPr>
            <w:tcW w:w="1959" w:type="dxa"/>
            <w:noWrap/>
            <w:vAlign w:val="center"/>
            <w:hideMark/>
          </w:tcPr>
          <w:p w14:paraId="19D12004" w14:textId="77777777" w:rsidR="001514B1" w:rsidRPr="00084D5A" w:rsidRDefault="001514B1" w:rsidP="00C73374">
            <w:pPr>
              <w:rPr>
                <w:sz w:val="22"/>
                <w:lang w:eastAsia="lt-LT"/>
              </w:rPr>
            </w:pPr>
            <w:r w:rsidRPr="00084D5A">
              <w:rPr>
                <w:sz w:val="22"/>
                <w:lang w:eastAsia="lt-LT"/>
              </w:rPr>
              <w:t> </w:t>
            </w:r>
          </w:p>
        </w:tc>
        <w:tc>
          <w:tcPr>
            <w:tcW w:w="1984" w:type="dxa"/>
          </w:tcPr>
          <w:p w14:paraId="3B93276D" w14:textId="77777777" w:rsidR="001514B1" w:rsidRPr="00084D5A" w:rsidRDefault="001514B1" w:rsidP="00C73374">
            <w:pPr>
              <w:rPr>
                <w:sz w:val="22"/>
                <w:lang w:eastAsia="lt-LT"/>
              </w:rPr>
            </w:pPr>
          </w:p>
        </w:tc>
      </w:tr>
      <w:tr w:rsidR="001514B1" w:rsidRPr="00084D5A" w14:paraId="47B2FD17" w14:textId="175C489B" w:rsidTr="001514B1">
        <w:trPr>
          <w:trHeight w:val="300"/>
        </w:trPr>
        <w:tc>
          <w:tcPr>
            <w:tcW w:w="1011" w:type="dxa"/>
            <w:vMerge/>
            <w:vAlign w:val="center"/>
            <w:hideMark/>
          </w:tcPr>
          <w:p w14:paraId="7494BBCF" w14:textId="77777777" w:rsidR="001514B1" w:rsidRPr="00084D5A" w:rsidRDefault="001514B1" w:rsidP="00C73374">
            <w:pPr>
              <w:rPr>
                <w:sz w:val="22"/>
                <w:lang w:eastAsia="lt-LT"/>
              </w:rPr>
            </w:pPr>
          </w:p>
        </w:tc>
        <w:tc>
          <w:tcPr>
            <w:tcW w:w="4092" w:type="dxa"/>
            <w:vMerge/>
            <w:vAlign w:val="center"/>
            <w:hideMark/>
          </w:tcPr>
          <w:p w14:paraId="08F5DFCD" w14:textId="77777777" w:rsidR="001514B1" w:rsidRPr="00084D5A" w:rsidRDefault="001514B1" w:rsidP="00C73374">
            <w:pPr>
              <w:rPr>
                <w:sz w:val="22"/>
                <w:lang w:eastAsia="lt-LT"/>
              </w:rPr>
            </w:pPr>
          </w:p>
        </w:tc>
        <w:tc>
          <w:tcPr>
            <w:tcW w:w="1843" w:type="dxa"/>
            <w:vMerge/>
            <w:vAlign w:val="center"/>
            <w:hideMark/>
          </w:tcPr>
          <w:p w14:paraId="5B9768A7" w14:textId="77777777" w:rsidR="001514B1" w:rsidRPr="00084D5A" w:rsidRDefault="001514B1" w:rsidP="00C73374">
            <w:pPr>
              <w:rPr>
                <w:sz w:val="22"/>
                <w:lang w:eastAsia="lt-LT"/>
              </w:rPr>
            </w:pPr>
          </w:p>
        </w:tc>
        <w:tc>
          <w:tcPr>
            <w:tcW w:w="2294" w:type="dxa"/>
            <w:vAlign w:val="center"/>
            <w:hideMark/>
          </w:tcPr>
          <w:p w14:paraId="5A96BCD0" w14:textId="77777777" w:rsidR="001514B1" w:rsidRPr="00084D5A" w:rsidRDefault="001514B1" w:rsidP="00C73374">
            <w:pPr>
              <w:rPr>
                <w:sz w:val="22"/>
                <w:lang w:eastAsia="lt-LT"/>
              </w:rPr>
            </w:pPr>
            <w:r w:rsidRPr="00084D5A">
              <w:rPr>
                <w:sz w:val="22"/>
                <w:lang w:eastAsia="lt-LT"/>
              </w:rPr>
              <w:t>&gt; 0,48 m² bet ≤ 0,50 m²</w:t>
            </w:r>
          </w:p>
        </w:tc>
        <w:tc>
          <w:tcPr>
            <w:tcW w:w="1134" w:type="dxa"/>
            <w:noWrap/>
            <w:vAlign w:val="center"/>
            <w:hideMark/>
          </w:tcPr>
          <w:p w14:paraId="63D651D9" w14:textId="77777777" w:rsidR="001514B1" w:rsidRPr="00084D5A" w:rsidRDefault="001514B1" w:rsidP="00C73374">
            <w:pPr>
              <w:jc w:val="center"/>
              <w:rPr>
                <w:sz w:val="22"/>
                <w:lang w:eastAsia="lt-LT"/>
              </w:rPr>
            </w:pPr>
            <w:r w:rsidRPr="00084D5A">
              <w:rPr>
                <w:sz w:val="22"/>
                <w:lang w:eastAsia="lt-LT"/>
              </w:rPr>
              <w:t>6</w:t>
            </w:r>
          </w:p>
        </w:tc>
        <w:tc>
          <w:tcPr>
            <w:tcW w:w="1959" w:type="dxa"/>
            <w:noWrap/>
            <w:vAlign w:val="center"/>
            <w:hideMark/>
          </w:tcPr>
          <w:p w14:paraId="300EED51" w14:textId="77777777" w:rsidR="001514B1" w:rsidRPr="00084D5A" w:rsidRDefault="001514B1" w:rsidP="00C73374">
            <w:pPr>
              <w:rPr>
                <w:sz w:val="22"/>
                <w:lang w:eastAsia="lt-LT"/>
              </w:rPr>
            </w:pPr>
            <w:r w:rsidRPr="00084D5A">
              <w:rPr>
                <w:sz w:val="22"/>
                <w:lang w:eastAsia="lt-LT"/>
              </w:rPr>
              <w:t> </w:t>
            </w:r>
          </w:p>
        </w:tc>
        <w:tc>
          <w:tcPr>
            <w:tcW w:w="1984" w:type="dxa"/>
          </w:tcPr>
          <w:p w14:paraId="4A5A2B23" w14:textId="77777777" w:rsidR="001514B1" w:rsidRPr="00084D5A" w:rsidRDefault="001514B1" w:rsidP="00C73374">
            <w:pPr>
              <w:rPr>
                <w:sz w:val="22"/>
                <w:lang w:eastAsia="lt-LT"/>
              </w:rPr>
            </w:pPr>
          </w:p>
        </w:tc>
      </w:tr>
      <w:tr w:rsidR="001514B1" w:rsidRPr="00084D5A" w14:paraId="00ED06D3" w14:textId="0035CCD6" w:rsidTr="001514B1">
        <w:trPr>
          <w:trHeight w:val="315"/>
        </w:trPr>
        <w:tc>
          <w:tcPr>
            <w:tcW w:w="1011" w:type="dxa"/>
            <w:vMerge/>
            <w:vAlign w:val="center"/>
            <w:hideMark/>
          </w:tcPr>
          <w:p w14:paraId="38A42BD4" w14:textId="77777777" w:rsidR="001514B1" w:rsidRPr="00084D5A" w:rsidRDefault="001514B1" w:rsidP="00C73374">
            <w:pPr>
              <w:rPr>
                <w:sz w:val="22"/>
                <w:lang w:eastAsia="lt-LT"/>
              </w:rPr>
            </w:pPr>
          </w:p>
        </w:tc>
        <w:tc>
          <w:tcPr>
            <w:tcW w:w="4092" w:type="dxa"/>
            <w:vMerge/>
            <w:vAlign w:val="center"/>
            <w:hideMark/>
          </w:tcPr>
          <w:p w14:paraId="0D324101" w14:textId="77777777" w:rsidR="001514B1" w:rsidRPr="00084D5A" w:rsidRDefault="001514B1" w:rsidP="00C73374">
            <w:pPr>
              <w:rPr>
                <w:sz w:val="22"/>
                <w:lang w:eastAsia="lt-LT"/>
              </w:rPr>
            </w:pPr>
          </w:p>
        </w:tc>
        <w:tc>
          <w:tcPr>
            <w:tcW w:w="1843" w:type="dxa"/>
            <w:vMerge/>
            <w:vAlign w:val="center"/>
            <w:hideMark/>
          </w:tcPr>
          <w:p w14:paraId="5BF486CC" w14:textId="77777777" w:rsidR="001514B1" w:rsidRPr="00084D5A" w:rsidRDefault="001514B1" w:rsidP="00C73374">
            <w:pPr>
              <w:rPr>
                <w:sz w:val="22"/>
                <w:lang w:eastAsia="lt-LT"/>
              </w:rPr>
            </w:pPr>
          </w:p>
        </w:tc>
        <w:tc>
          <w:tcPr>
            <w:tcW w:w="2294" w:type="dxa"/>
            <w:vAlign w:val="center"/>
            <w:hideMark/>
          </w:tcPr>
          <w:p w14:paraId="4EE42C3B" w14:textId="77777777" w:rsidR="001514B1" w:rsidRPr="00084D5A" w:rsidRDefault="001514B1" w:rsidP="00C73374">
            <w:pPr>
              <w:rPr>
                <w:sz w:val="22"/>
                <w:lang w:eastAsia="lt-LT"/>
              </w:rPr>
            </w:pPr>
            <w:r w:rsidRPr="00084D5A">
              <w:rPr>
                <w:sz w:val="22"/>
                <w:lang w:eastAsia="lt-LT"/>
              </w:rPr>
              <w:t>&gt; 0,50 m²</w:t>
            </w:r>
          </w:p>
        </w:tc>
        <w:tc>
          <w:tcPr>
            <w:tcW w:w="1134" w:type="dxa"/>
            <w:noWrap/>
            <w:vAlign w:val="center"/>
            <w:hideMark/>
          </w:tcPr>
          <w:p w14:paraId="2281B165" w14:textId="77777777" w:rsidR="001514B1" w:rsidRPr="00084D5A" w:rsidRDefault="001514B1" w:rsidP="00C73374">
            <w:pPr>
              <w:jc w:val="center"/>
              <w:rPr>
                <w:sz w:val="22"/>
                <w:lang w:eastAsia="lt-LT"/>
              </w:rPr>
            </w:pPr>
            <w:r w:rsidRPr="00084D5A">
              <w:rPr>
                <w:sz w:val="22"/>
                <w:lang w:eastAsia="lt-LT"/>
              </w:rPr>
              <w:t>7</w:t>
            </w:r>
          </w:p>
        </w:tc>
        <w:tc>
          <w:tcPr>
            <w:tcW w:w="1959" w:type="dxa"/>
            <w:noWrap/>
            <w:vAlign w:val="center"/>
            <w:hideMark/>
          </w:tcPr>
          <w:p w14:paraId="647F40FD" w14:textId="77777777" w:rsidR="001514B1" w:rsidRPr="00084D5A" w:rsidRDefault="001514B1" w:rsidP="00C73374">
            <w:pPr>
              <w:rPr>
                <w:sz w:val="22"/>
                <w:lang w:eastAsia="lt-LT"/>
              </w:rPr>
            </w:pPr>
            <w:r w:rsidRPr="00084D5A">
              <w:rPr>
                <w:sz w:val="22"/>
                <w:lang w:eastAsia="lt-LT"/>
              </w:rPr>
              <w:t> </w:t>
            </w:r>
          </w:p>
        </w:tc>
        <w:tc>
          <w:tcPr>
            <w:tcW w:w="1984" w:type="dxa"/>
          </w:tcPr>
          <w:p w14:paraId="2AFFEF88" w14:textId="77777777" w:rsidR="001514B1" w:rsidRPr="00084D5A" w:rsidRDefault="001514B1" w:rsidP="00C73374">
            <w:pPr>
              <w:rPr>
                <w:sz w:val="22"/>
                <w:lang w:eastAsia="lt-LT"/>
              </w:rPr>
            </w:pPr>
          </w:p>
        </w:tc>
      </w:tr>
      <w:tr w:rsidR="001514B1" w:rsidRPr="00084D5A" w14:paraId="7223B93E" w14:textId="3794FA51" w:rsidTr="001514B1">
        <w:trPr>
          <w:trHeight w:val="600"/>
        </w:trPr>
        <w:tc>
          <w:tcPr>
            <w:tcW w:w="1011" w:type="dxa"/>
            <w:vMerge w:val="restart"/>
            <w:noWrap/>
            <w:vAlign w:val="center"/>
            <w:hideMark/>
          </w:tcPr>
          <w:p w14:paraId="202B891F" w14:textId="77777777" w:rsidR="001514B1" w:rsidRPr="00084D5A" w:rsidRDefault="001514B1" w:rsidP="00C73374">
            <w:pPr>
              <w:jc w:val="center"/>
              <w:rPr>
                <w:sz w:val="22"/>
                <w:lang w:eastAsia="lt-LT"/>
              </w:rPr>
            </w:pPr>
            <w:r w:rsidRPr="00084D5A">
              <w:rPr>
                <w:sz w:val="22"/>
                <w:lang w:eastAsia="lt-LT"/>
              </w:rPr>
              <w:t>3 kriterijus</w:t>
            </w:r>
          </w:p>
        </w:tc>
        <w:tc>
          <w:tcPr>
            <w:tcW w:w="4092" w:type="dxa"/>
            <w:vMerge w:val="restart"/>
            <w:vAlign w:val="center"/>
            <w:hideMark/>
          </w:tcPr>
          <w:p w14:paraId="41383424" w14:textId="77777777" w:rsidR="001514B1" w:rsidRPr="00084D5A" w:rsidRDefault="001514B1" w:rsidP="00C73374">
            <w:pPr>
              <w:jc w:val="center"/>
              <w:rPr>
                <w:sz w:val="22"/>
                <w:lang w:eastAsia="lt-LT"/>
              </w:rPr>
            </w:pPr>
            <w:r w:rsidRPr="00084D5A">
              <w:rPr>
                <w:sz w:val="22"/>
                <w:lang w:eastAsia="lt-LT"/>
              </w:rPr>
              <w:t>Pirkimo objektas 3. Stiprintuvų montažo vieta</w:t>
            </w:r>
          </w:p>
        </w:tc>
        <w:tc>
          <w:tcPr>
            <w:tcW w:w="1843" w:type="dxa"/>
            <w:vMerge w:val="restart"/>
            <w:noWrap/>
            <w:vAlign w:val="center"/>
            <w:hideMark/>
          </w:tcPr>
          <w:p w14:paraId="2435322B"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27D258C4" w14:textId="77777777" w:rsidR="001514B1" w:rsidRPr="00084D5A" w:rsidRDefault="001514B1" w:rsidP="00C73374">
            <w:pPr>
              <w:rPr>
                <w:sz w:val="22"/>
                <w:lang w:eastAsia="lt-LT"/>
              </w:rPr>
            </w:pPr>
            <w:r w:rsidRPr="00084D5A">
              <w:rPr>
                <w:sz w:val="22"/>
                <w:lang w:eastAsia="lt-LT"/>
              </w:rPr>
              <w:t>Stiprintuvai gamykliškai nėra sumontuoti į garso kolonėlių korpusus.</w:t>
            </w:r>
          </w:p>
        </w:tc>
        <w:tc>
          <w:tcPr>
            <w:tcW w:w="1134" w:type="dxa"/>
            <w:noWrap/>
            <w:vAlign w:val="center"/>
            <w:hideMark/>
          </w:tcPr>
          <w:p w14:paraId="4BA41312"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707C7865" w14:textId="77777777" w:rsidR="001514B1" w:rsidRPr="00084D5A" w:rsidRDefault="001514B1" w:rsidP="00C73374">
            <w:pPr>
              <w:rPr>
                <w:sz w:val="22"/>
                <w:lang w:eastAsia="lt-LT"/>
              </w:rPr>
            </w:pPr>
            <w:r w:rsidRPr="00084D5A">
              <w:rPr>
                <w:sz w:val="22"/>
                <w:lang w:eastAsia="lt-LT"/>
              </w:rPr>
              <w:t> </w:t>
            </w:r>
          </w:p>
        </w:tc>
        <w:tc>
          <w:tcPr>
            <w:tcW w:w="1984" w:type="dxa"/>
          </w:tcPr>
          <w:p w14:paraId="6953C958" w14:textId="77777777" w:rsidR="001514B1" w:rsidRPr="00084D5A" w:rsidRDefault="001514B1" w:rsidP="00C73374">
            <w:pPr>
              <w:rPr>
                <w:sz w:val="22"/>
                <w:lang w:eastAsia="lt-LT"/>
              </w:rPr>
            </w:pPr>
          </w:p>
        </w:tc>
      </w:tr>
      <w:tr w:rsidR="001514B1" w:rsidRPr="00084D5A" w14:paraId="2D2D53F2" w14:textId="4E601F97" w:rsidTr="001514B1">
        <w:trPr>
          <w:trHeight w:val="615"/>
        </w:trPr>
        <w:tc>
          <w:tcPr>
            <w:tcW w:w="1011" w:type="dxa"/>
            <w:vMerge/>
            <w:vAlign w:val="center"/>
            <w:hideMark/>
          </w:tcPr>
          <w:p w14:paraId="5F8677C8" w14:textId="77777777" w:rsidR="001514B1" w:rsidRPr="00084D5A" w:rsidRDefault="001514B1" w:rsidP="00C73374">
            <w:pPr>
              <w:rPr>
                <w:sz w:val="22"/>
                <w:lang w:eastAsia="lt-LT"/>
              </w:rPr>
            </w:pPr>
          </w:p>
        </w:tc>
        <w:tc>
          <w:tcPr>
            <w:tcW w:w="4092" w:type="dxa"/>
            <w:vMerge/>
            <w:vAlign w:val="center"/>
            <w:hideMark/>
          </w:tcPr>
          <w:p w14:paraId="44AE2207" w14:textId="77777777" w:rsidR="001514B1" w:rsidRPr="00084D5A" w:rsidRDefault="001514B1" w:rsidP="00C73374">
            <w:pPr>
              <w:rPr>
                <w:sz w:val="22"/>
                <w:lang w:eastAsia="lt-LT"/>
              </w:rPr>
            </w:pPr>
          </w:p>
        </w:tc>
        <w:tc>
          <w:tcPr>
            <w:tcW w:w="1843" w:type="dxa"/>
            <w:vMerge/>
            <w:vAlign w:val="center"/>
            <w:hideMark/>
          </w:tcPr>
          <w:p w14:paraId="675C2F5F" w14:textId="77777777" w:rsidR="001514B1" w:rsidRPr="00084D5A" w:rsidRDefault="001514B1" w:rsidP="00C73374">
            <w:pPr>
              <w:rPr>
                <w:sz w:val="22"/>
                <w:lang w:eastAsia="lt-LT"/>
              </w:rPr>
            </w:pPr>
          </w:p>
        </w:tc>
        <w:tc>
          <w:tcPr>
            <w:tcW w:w="2294" w:type="dxa"/>
            <w:vAlign w:val="center"/>
            <w:hideMark/>
          </w:tcPr>
          <w:p w14:paraId="56923EA1" w14:textId="77777777" w:rsidR="001514B1" w:rsidRPr="00084D5A" w:rsidRDefault="001514B1" w:rsidP="00C73374">
            <w:pPr>
              <w:rPr>
                <w:sz w:val="22"/>
                <w:lang w:eastAsia="lt-LT"/>
              </w:rPr>
            </w:pPr>
            <w:r w:rsidRPr="00084D5A">
              <w:rPr>
                <w:sz w:val="22"/>
                <w:lang w:eastAsia="lt-LT"/>
              </w:rPr>
              <w:t xml:space="preserve">Stiprintuvai gamykliškai yra </w:t>
            </w:r>
            <w:r w:rsidRPr="00084D5A">
              <w:rPr>
                <w:sz w:val="22"/>
                <w:lang w:eastAsia="lt-LT"/>
              </w:rPr>
              <w:lastRenderedPageBreak/>
              <w:t>sumontuoti į garso kolonėlių korpusus.</w:t>
            </w:r>
          </w:p>
        </w:tc>
        <w:tc>
          <w:tcPr>
            <w:tcW w:w="1134" w:type="dxa"/>
            <w:noWrap/>
            <w:vAlign w:val="center"/>
            <w:hideMark/>
          </w:tcPr>
          <w:p w14:paraId="43798EA4" w14:textId="77777777" w:rsidR="001514B1" w:rsidRPr="00084D5A" w:rsidRDefault="001514B1" w:rsidP="00C73374">
            <w:pPr>
              <w:jc w:val="center"/>
              <w:rPr>
                <w:sz w:val="22"/>
                <w:lang w:eastAsia="lt-LT"/>
              </w:rPr>
            </w:pPr>
            <w:r w:rsidRPr="00084D5A">
              <w:rPr>
                <w:sz w:val="22"/>
                <w:lang w:eastAsia="lt-LT"/>
              </w:rPr>
              <w:lastRenderedPageBreak/>
              <w:t>1</w:t>
            </w:r>
          </w:p>
        </w:tc>
        <w:tc>
          <w:tcPr>
            <w:tcW w:w="1959" w:type="dxa"/>
            <w:noWrap/>
            <w:vAlign w:val="center"/>
            <w:hideMark/>
          </w:tcPr>
          <w:p w14:paraId="2961EF7D" w14:textId="77777777" w:rsidR="001514B1" w:rsidRPr="00084D5A" w:rsidRDefault="001514B1" w:rsidP="00C73374">
            <w:pPr>
              <w:rPr>
                <w:sz w:val="22"/>
                <w:lang w:eastAsia="lt-LT"/>
              </w:rPr>
            </w:pPr>
            <w:r w:rsidRPr="00084D5A">
              <w:rPr>
                <w:sz w:val="22"/>
                <w:lang w:eastAsia="lt-LT"/>
              </w:rPr>
              <w:t> </w:t>
            </w:r>
          </w:p>
        </w:tc>
        <w:tc>
          <w:tcPr>
            <w:tcW w:w="1984" w:type="dxa"/>
          </w:tcPr>
          <w:p w14:paraId="58A8CFE7" w14:textId="77777777" w:rsidR="001514B1" w:rsidRPr="00084D5A" w:rsidRDefault="001514B1" w:rsidP="00C73374">
            <w:pPr>
              <w:rPr>
                <w:sz w:val="22"/>
                <w:lang w:eastAsia="lt-LT"/>
              </w:rPr>
            </w:pPr>
          </w:p>
        </w:tc>
      </w:tr>
      <w:tr w:rsidR="001514B1" w:rsidRPr="00084D5A" w14:paraId="7C404C5D" w14:textId="5F3CA7E8" w:rsidTr="001514B1">
        <w:trPr>
          <w:trHeight w:val="600"/>
        </w:trPr>
        <w:tc>
          <w:tcPr>
            <w:tcW w:w="1011" w:type="dxa"/>
            <w:vMerge w:val="restart"/>
            <w:noWrap/>
            <w:vAlign w:val="center"/>
            <w:hideMark/>
          </w:tcPr>
          <w:p w14:paraId="3EFA33F8" w14:textId="77777777" w:rsidR="001514B1" w:rsidRPr="00084D5A" w:rsidRDefault="001514B1" w:rsidP="00C73374">
            <w:pPr>
              <w:jc w:val="center"/>
              <w:rPr>
                <w:sz w:val="22"/>
                <w:lang w:eastAsia="lt-LT"/>
              </w:rPr>
            </w:pPr>
            <w:r w:rsidRPr="00084D5A">
              <w:rPr>
                <w:sz w:val="22"/>
                <w:lang w:eastAsia="lt-LT"/>
              </w:rPr>
              <w:t>4 kriterijus</w:t>
            </w:r>
          </w:p>
        </w:tc>
        <w:tc>
          <w:tcPr>
            <w:tcW w:w="4092" w:type="dxa"/>
            <w:vMerge w:val="restart"/>
            <w:vAlign w:val="center"/>
            <w:hideMark/>
          </w:tcPr>
          <w:p w14:paraId="1FA88EC2" w14:textId="77777777" w:rsidR="001514B1" w:rsidRPr="00084D5A" w:rsidRDefault="001514B1" w:rsidP="00C73374">
            <w:pPr>
              <w:jc w:val="center"/>
              <w:rPr>
                <w:sz w:val="22"/>
                <w:lang w:eastAsia="lt-LT"/>
              </w:rPr>
            </w:pPr>
            <w:r w:rsidRPr="00084D5A">
              <w:rPr>
                <w:sz w:val="22"/>
                <w:lang w:eastAsia="lt-LT"/>
              </w:rPr>
              <w:t>Pirkimo objektas 3. Stiprintuvų veiklos stebėsenos/valdymo funkcijos galimybė (deklaruojamų funkcijų balai sumuojami)</w:t>
            </w:r>
          </w:p>
        </w:tc>
        <w:tc>
          <w:tcPr>
            <w:tcW w:w="1843" w:type="dxa"/>
            <w:vMerge w:val="restart"/>
            <w:vAlign w:val="center"/>
            <w:hideMark/>
          </w:tcPr>
          <w:p w14:paraId="20795DE7"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6B142DF3" w14:textId="77777777" w:rsidR="001514B1" w:rsidRPr="00084D5A" w:rsidRDefault="001514B1" w:rsidP="00C73374">
            <w:pPr>
              <w:rPr>
                <w:sz w:val="22"/>
                <w:lang w:eastAsia="lt-LT"/>
              </w:rPr>
            </w:pPr>
            <w:r w:rsidRPr="00084D5A">
              <w:rPr>
                <w:sz w:val="22"/>
                <w:lang w:eastAsia="lt-LT"/>
              </w:rPr>
              <w:t>Stiprintuvų veiklos stebėsenos funkcijos gamintojo nenumatytos</w:t>
            </w:r>
          </w:p>
        </w:tc>
        <w:tc>
          <w:tcPr>
            <w:tcW w:w="1134" w:type="dxa"/>
            <w:noWrap/>
            <w:vAlign w:val="center"/>
            <w:hideMark/>
          </w:tcPr>
          <w:p w14:paraId="0033A49D"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583ECCB6" w14:textId="77777777" w:rsidR="001514B1" w:rsidRPr="00084D5A" w:rsidRDefault="001514B1" w:rsidP="00C73374">
            <w:pPr>
              <w:rPr>
                <w:sz w:val="22"/>
                <w:lang w:eastAsia="lt-LT"/>
              </w:rPr>
            </w:pPr>
            <w:r w:rsidRPr="00084D5A">
              <w:rPr>
                <w:sz w:val="22"/>
                <w:lang w:eastAsia="lt-LT"/>
              </w:rPr>
              <w:t> </w:t>
            </w:r>
          </w:p>
        </w:tc>
        <w:tc>
          <w:tcPr>
            <w:tcW w:w="1984" w:type="dxa"/>
          </w:tcPr>
          <w:p w14:paraId="35026B10" w14:textId="77777777" w:rsidR="001514B1" w:rsidRPr="00084D5A" w:rsidRDefault="001514B1" w:rsidP="00C73374">
            <w:pPr>
              <w:rPr>
                <w:sz w:val="22"/>
                <w:lang w:eastAsia="lt-LT"/>
              </w:rPr>
            </w:pPr>
          </w:p>
        </w:tc>
      </w:tr>
      <w:tr w:rsidR="001514B1" w:rsidRPr="00084D5A" w14:paraId="639AC20A" w14:textId="38D2215A" w:rsidTr="001514B1">
        <w:trPr>
          <w:trHeight w:val="300"/>
        </w:trPr>
        <w:tc>
          <w:tcPr>
            <w:tcW w:w="1011" w:type="dxa"/>
            <w:vMerge/>
            <w:vAlign w:val="center"/>
            <w:hideMark/>
          </w:tcPr>
          <w:p w14:paraId="49BE89BD" w14:textId="77777777" w:rsidR="001514B1" w:rsidRPr="00084D5A" w:rsidRDefault="001514B1" w:rsidP="00C73374">
            <w:pPr>
              <w:rPr>
                <w:sz w:val="22"/>
                <w:lang w:eastAsia="lt-LT"/>
              </w:rPr>
            </w:pPr>
          </w:p>
        </w:tc>
        <w:tc>
          <w:tcPr>
            <w:tcW w:w="4092" w:type="dxa"/>
            <w:vMerge/>
            <w:vAlign w:val="center"/>
            <w:hideMark/>
          </w:tcPr>
          <w:p w14:paraId="2DB6FE8A" w14:textId="77777777" w:rsidR="001514B1" w:rsidRPr="00084D5A" w:rsidRDefault="001514B1" w:rsidP="00C73374">
            <w:pPr>
              <w:rPr>
                <w:sz w:val="22"/>
                <w:lang w:eastAsia="lt-LT"/>
              </w:rPr>
            </w:pPr>
          </w:p>
        </w:tc>
        <w:tc>
          <w:tcPr>
            <w:tcW w:w="1843" w:type="dxa"/>
            <w:vMerge/>
            <w:vAlign w:val="center"/>
            <w:hideMark/>
          </w:tcPr>
          <w:p w14:paraId="604FB6AB" w14:textId="77777777" w:rsidR="001514B1" w:rsidRPr="00084D5A" w:rsidRDefault="001514B1" w:rsidP="00C73374">
            <w:pPr>
              <w:rPr>
                <w:sz w:val="22"/>
                <w:lang w:eastAsia="lt-LT"/>
              </w:rPr>
            </w:pPr>
          </w:p>
        </w:tc>
        <w:tc>
          <w:tcPr>
            <w:tcW w:w="2294" w:type="dxa"/>
            <w:vAlign w:val="center"/>
            <w:hideMark/>
          </w:tcPr>
          <w:p w14:paraId="6D1FA359" w14:textId="77777777" w:rsidR="001514B1" w:rsidRPr="00084D5A" w:rsidRDefault="001514B1" w:rsidP="00C73374">
            <w:pPr>
              <w:rPr>
                <w:sz w:val="22"/>
                <w:lang w:eastAsia="lt-LT"/>
              </w:rPr>
            </w:pPr>
            <w:r w:rsidRPr="00084D5A">
              <w:rPr>
                <w:sz w:val="22"/>
                <w:lang w:eastAsia="lt-LT"/>
              </w:rPr>
              <w:t>Aušinimo ventiliatorių greičiai</w:t>
            </w:r>
          </w:p>
        </w:tc>
        <w:tc>
          <w:tcPr>
            <w:tcW w:w="1134" w:type="dxa"/>
            <w:noWrap/>
            <w:vAlign w:val="center"/>
            <w:hideMark/>
          </w:tcPr>
          <w:p w14:paraId="71CA7661"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F2C5A8D" w14:textId="77777777" w:rsidR="001514B1" w:rsidRPr="00084D5A" w:rsidRDefault="001514B1" w:rsidP="00C73374">
            <w:pPr>
              <w:rPr>
                <w:sz w:val="22"/>
                <w:lang w:eastAsia="lt-LT"/>
              </w:rPr>
            </w:pPr>
            <w:r w:rsidRPr="00084D5A">
              <w:rPr>
                <w:sz w:val="22"/>
                <w:lang w:eastAsia="lt-LT"/>
              </w:rPr>
              <w:t> </w:t>
            </w:r>
          </w:p>
        </w:tc>
        <w:tc>
          <w:tcPr>
            <w:tcW w:w="1984" w:type="dxa"/>
          </w:tcPr>
          <w:p w14:paraId="705639AE" w14:textId="77777777" w:rsidR="001514B1" w:rsidRPr="00084D5A" w:rsidRDefault="001514B1" w:rsidP="00C73374">
            <w:pPr>
              <w:rPr>
                <w:sz w:val="22"/>
                <w:lang w:eastAsia="lt-LT"/>
              </w:rPr>
            </w:pPr>
          </w:p>
        </w:tc>
      </w:tr>
      <w:tr w:rsidR="001514B1" w:rsidRPr="00084D5A" w14:paraId="6D423257" w14:textId="36EFCD0F" w:rsidTr="001514B1">
        <w:trPr>
          <w:trHeight w:val="300"/>
        </w:trPr>
        <w:tc>
          <w:tcPr>
            <w:tcW w:w="1011" w:type="dxa"/>
            <w:vMerge/>
            <w:vAlign w:val="center"/>
            <w:hideMark/>
          </w:tcPr>
          <w:p w14:paraId="4312EC59" w14:textId="77777777" w:rsidR="001514B1" w:rsidRPr="00084D5A" w:rsidRDefault="001514B1" w:rsidP="00C73374">
            <w:pPr>
              <w:rPr>
                <w:sz w:val="22"/>
                <w:lang w:eastAsia="lt-LT"/>
              </w:rPr>
            </w:pPr>
          </w:p>
        </w:tc>
        <w:tc>
          <w:tcPr>
            <w:tcW w:w="4092" w:type="dxa"/>
            <w:vMerge/>
            <w:vAlign w:val="center"/>
            <w:hideMark/>
          </w:tcPr>
          <w:p w14:paraId="4801EFB1" w14:textId="77777777" w:rsidR="001514B1" w:rsidRPr="00084D5A" w:rsidRDefault="001514B1" w:rsidP="00C73374">
            <w:pPr>
              <w:rPr>
                <w:sz w:val="22"/>
                <w:lang w:eastAsia="lt-LT"/>
              </w:rPr>
            </w:pPr>
          </w:p>
        </w:tc>
        <w:tc>
          <w:tcPr>
            <w:tcW w:w="1843" w:type="dxa"/>
            <w:vMerge/>
            <w:vAlign w:val="center"/>
            <w:hideMark/>
          </w:tcPr>
          <w:p w14:paraId="0D553F95" w14:textId="77777777" w:rsidR="001514B1" w:rsidRPr="00084D5A" w:rsidRDefault="001514B1" w:rsidP="00C73374">
            <w:pPr>
              <w:rPr>
                <w:sz w:val="22"/>
                <w:lang w:eastAsia="lt-LT"/>
              </w:rPr>
            </w:pPr>
          </w:p>
        </w:tc>
        <w:tc>
          <w:tcPr>
            <w:tcW w:w="2294" w:type="dxa"/>
            <w:vAlign w:val="center"/>
            <w:hideMark/>
          </w:tcPr>
          <w:p w14:paraId="1A74E849" w14:textId="77777777" w:rsidR="001514B1" w:rsidRPr="00084D5A" w:rsidRDefault="001514B1" w:rsidP="00C73374">
            <w:pPr>
              <w:rPr>
                <w:sz w:val="22"/>
                <w:lang w:eastAsia="lt-LT"/>
              </w:rPr>
            </w:pPr>
            <w:r w:rsidRPr="00084D5A">
              <w:rPr>
                <w:sz w:val="22"/>
                <w:lang w:eastAsia="lt-LT"/>
              </w:rPr>
              <w:t>Įėjimo garso lygis</w:t>
            </w:r>
          </w:p>
        </w:tc>
        <w:tc>
          <w:tcPr>
            <w:tcW w:w="1134" w:type="dxa"/>
            <w:noWrap/>
            <w:vAlign w:val="center"/>
            <w:hideMark/>
          </w:tcPr>
          <w:p w14:paraId="11FFF1FE"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2F35CF7" w14:textId="77777777" w:rsidR="001514B1" w:rsidRPr="00084D5A" w:rsidRDefault="001514B1" w:rsidP="00C73374">
            <w:pPr>
              <w:rPr>
                <w:sz w:val="22"/>
                <w:lang w:eastAsia="lt-LT"/>
              </w:rPr>
            </w:pPr>
            <w:r w:rsidRPr="00084D5A">
              <w:rPr>
                <w:sz w:val="22"/>
                <w:lang w:eastAsia="lt-LT"/>
              </w:rPr>
              <w:t> </w:t>
            </w:r>
          </w:p>
        </w:tc>
        <w:tc>
          <w:tcPr>
            <w:tcW w:w="1984" w:type="dxa"/>
          </w:tcPr>
          <w:p w14:paraId="289A943D" w14:textId="77777777" w:rsidR="001514B1" w:rsidRPr="00084D5A" w:rsidRDefault="001514B1" w:rsidP="00C73374">
            <w:pPr>
              <w:rPr>
                <w:sz w:val="22"/>
                <w:lang w:eastAsia="lt-LT"/>
              </w:rPr>
            </w:pPr>
          </w:p>
        </w:tc>
      </w:tr>
      <w:tr w:rsidR="001514B1" w:rsidRPr="00084D5A" w14:paraId="0B18DE39" w14:textId="4D35AF31" w:rsidTr="001514B1">
        <w:trPr>
          <w:trHeight w:val="300"/>
        </w:trPr>
        <w:tc>
          <w:tcPr>
            <w:tcW w:w="1011" w:type="dxa"/>
            <w:vMerge/>
            <w:vAlign w:val="center"/>
            <w:hideMark/>
          </w:tcPr>
          <w:p w14:paraId="1F921FCE" w14:textId="77777777" w:rsidR="001514B1" w:rsidRPr="00084D5A" w:rsidRDefault="001514B1" w:rsidP="00C73374">
            <w:pPr>
              <w:rPr>
                <w:sz w:val="22"/>
                <w:lang w:eastAsia="lt-LT"/>
              </w:rPr>
            </w:pPr>
          </w:p>
        </w:tc>
        <w:tc>
          <w:tcPr>
            <w:tcW w:w="4092" w:type="dxa"/>
            <w:vMerge/>
            <w:vAlign w:val="center"/>
            <w:hideMark/>
          </w:tcPr>
          <w:p w14:paraId="43DAE067" w14:textId="77777777" w:rsidR="001514B1" w:rsidRPr="00084D5A" w:rsidRDefault="001514B1" w:rsidP="00C73374">
            <w:pPr>
              <w:rPr>
                <w:sz w:val="22"/>
                <w:lang w:eastAsia="lt-LT"/>
              </w:rPr>
            </w:pPr>
          </w:p>
        </w:tc>
        <w:tc>
          <w:tcPr>
            <w:tcW w:w="1843" w:type="dxa"/>
            <w:vMerge/>
            <w:vAlign w:val="center"/>
            <w:hideMark/>
          </w:tcPr>
          <w:p w14:paraId="3EDF9C98" w14:textId="77777777" w:rsidR="001514B1" w:rsidRPr="00084D5A" w:rsidRDefault="001514B1" w:rsidP="00C73374">
            <w:pPr>
              <w:rPr>
                <w:sz w:val="22"/>
                <w:lang w:eastAsia="lt-LT"/>
              </w:rPr>
            </w:pPr>
          </w:p>
        </w:tc>
        <w:tc>
          <w:tcPr>
            <w:tcW w:w="2294" w:type="dxa"/>
            <w:vAlign w:val="center"/>
            <w:hideMark/>
          </w:tcPr>
          <w:p w14:paraId="23875082" w14:textId="77777777" w:rsidR="001514B1" w:rsidRPr="00084D5A" w:rsidRDefault="001514B1" w:rsidP="00C73374">
            <w:pPr>
              <w:rPr>
                <w:sz w:val="22"/>
                <w:lang w:eastAsia="lt-LT"/>
              </w:rPr>
            </w:pPr>
            <w:r w:rsidRPr="00084D5A">
              <w:rPr>
                <w:sz w:val="22"/>
                <w:lang w:eastAsia="lt-LT"/>
              </w:rPr>
              <w:t>Garso lygio rezervas</w:t>
            </w:r>
          </w:p>
        </w:tc>
        <w:tc>
          <w:tcPr>
            <w:tcW w:w="1134" w:type="dxa"/>
            <w:noWrap/>
            <w:vAlign w:val="center"/>
            <w:hideMark/>
          </w:tcPr>
          <w:p w14:paraId="1928442D"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8CC279F" w14:textId="77777777" w:rsidR="001514B1" w:rsidRPr="00084D5A" w:rsidRDefault="001514B1" w:rsidP="00C73374">
            <w:pPr>
              <w:rPr>
                <w:sz w:val="22"/>
                <w:lang w:eastAsia="lt-LT"/>
              </w:rPr>
            </w:pPr>
            <w:r w:rsidRPr="00084D5A">
              <w:rPr>
                <w:sz w:val="22"/>
                <w:lang w:eastAsia="lt-LT"/>
              </w:rPr>
              <w:t> </w:t>
            </w:r>
          </w:p>
        </w:tc>
        <w:tc>
          <w:tcPr>
            <w:tcW w:w="1984" w:type="dxa"/>
          </w:tcPr>
          <w:p w14:paraId="1F8ECC23" w14:textId="77777777" w:rsidR="001514B1" w:rsidRPr="00084D5A" w:rsidRDefault="001514B1" w:rsidP="00C73374">
            <w:pPr>
              <w:rPr>
                <w:sz w:val="22"/>
                <w:lang w:eastAsia="lt-LT"/>
              </w:rPr>
            </w:pPr>
          </w:p>
        </w:tc>
      </w:tr>
      <w:tr w:rsidR="001514B1" w:rsidRPr="00084D5A" w14:paraId="626C0137" w14:textId="443A0C51" w:rsidTr="001514B1">
        <w:trPr>
          <w:trHeight w:val="600"/>
        </w:trPr>
        <w:tc>
          <w:tcPr>
            <w:tcW w:w="1011" w:type="dxa"/>
            <w:vMerge/>
            <w:vAlign w:val="center"/>
            <w:hideMark/>
          </w:tcPr>
          <w:p w14:paraId="5411F3EB" w14:textId="77777777" w:rsidR="001514B1" w:rsidRPr="00084D5A" w:rsidRDefault="001514B1" w:rsidP="00C73374">
            <w:pPr>
              <w:rPr>
                <w:sz w:val="22"/>
                <w:lang w:eastAsia="lt-LT"/>
              </w:rPr>
            </w:pPr>
          </w:p>
        </w:tc>
        <w:tc>
          <w:tcPr>
            <w:tcW w:w="4092" w:type="dxa"/>
            <w:vMerge/>
            <w:vAlign w:val="center"/>
            <w:hideMark/>
          </w:tcPr>
          <w:p w14:paraId="4FC75596" w14:textId="77777777" w:rsidR="001514B1" w:rsidRPr="00084D5A" w:rsidRDefault="001514B1" w:rsidP="00C73374">
            <w:pPr>
              <w:rPr>
                <w:sz w:val="22"/>
                <w:lang w:eastAsia="lt-LT"/>
              </w:rPr>
            </w:pPr>
          </w:p>
        </w:tc>
        <w:tc>
          <w:tcPr>
            <w:tcW w:w="1843" w:type="dxa"/>
            <w:vMerge/>
            <w:vAlign w:val="center"/>
            <w:hideMark/>
          </w:tcPr>
          <w:p w14:paraId="2D2B45D1" w14:textId="77777777" w:rsidR="001514B1" w:rsidRPr="00084D5A" w:rsidRDefault="001514B1" w:rsidP="00C73374">
            <w:pPr>
              <w:rPr>
                <w:sz w:val="22"/>
                <w:lang w:eastAsia="lt-LT"/>
              </w:rPr>
            </w:pPr>
          </w:p>
        </w:tc>
        <w:tc>
          <w:tcPr>
            <w:tcW w:w="2294" w:type="dxa"/>
            <w:vAlign w:val="center"/>
            <w:hideMark/>
          </w:tcPr>
          <w:p w14:paraId="70223319" w14:textId="77777777" w:rsidR="001514B1" w:rsidRPr="00084D5A" w:rsidRDefault="001514B1" w:rsidP="00C73374">
            <w:pPr>
              <w:rPr>
                <w:sz w:val="22"/>
                <w:lang w:eastAsia="lt-LT"/>
              </w:rPr>
            </w:pPr>
            <w:r w:rsidRPr="00084D5A">
              <w:rPr>
                <w:sz w:val="22"/>
                <w:lang w:eastAsia="lt-LT"/>
              </w:rPr>
              <w:t>Paduodamas garso lygis į garsiakalbius</w:t>
            </w:r>
          </w:p>
        </w:tc>
        <w:tc>
          <w:tcPr>
            <w:tcW w:w="1134" w:type="dxa"/>
            <w:noWrap/>
            <w:vAlign w:val="center"/>
            <w:hideMark/>
          </w:tcPr>
          <w:p w14:paraId="6B0F2D8E"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0539AF2" w14:textId="77777777" w:rsidR="001514B1" w:rsidRPr="00084D5A" w:rsidRDefault="001514B1" w:rsidP="00C73374">
            <w:pPr>
              <w:rPr>
                <w:sz w:val="22"/>
                <w:lang w:eastAsia="lt-LT"/>
              </w:rPr>
            </w:pPr>
            <w:r w:rsidRPr="00084D5A">
              <w:rPr>
                <w:sz w:val="22"/>
                <w:lang w:eastAsia="lt-LT"/>
              </w:rPr>
              <w:t> </w:t>
            </w:r>
          </w:p>
        </w:tc>
        <w:tc>
          <w:tcPr>
            <w:tcW w:w="1984" w:type="dxa"/>
          </w:tcPr>
          <w:p w14:paraId="01F762B6" w14:textId="77777777" w:rsidR="001514B1" w:rsidRPr="00084D5A" w:rsidRDefault="001514B1" w:rsidP="00C73374">
            <w:pPr>
              <w:rPr>
                <w:sz w:val="22"/>
                <w:lang w:eastAsia="lt-LT"/>
              </w:rPr>
            </w:pPr>
          </w:p>
        </w:tc>
      </w:tr>
      <w:tr w:rsidR="001514B1" w:rsidRPr="00084D5A" w14:paraId="2D48FC28" w14:textId="0A928715" w:rsidTr="001514B1">
        <w:trPr>
          <w:trHeight w:val="600"/>
        </w:trPr>
        <w:tc>
          <w:tcPr>
            <w:tcW w:w="1011" w:type="dxa"/>
            <w:vMerge/>
            <w:vAlign w:val="center"/>
            <w:hideMark/>
          </w:tcPr>
          <w:p w14:paraId="647789DF" w14:textId="77777777" w:rsidR="001514B1" w:rsidRPr="00084D5A" w:rsidRDefault="001514B1" w:rsidP="00C73374">
            <w:pPr>
              <w:rPr>
                <w:sz w:val="22"/>
                <w:lang w:eastAsia="lt-LT"/>
              </w:rPr>
            </w:pPr>
          </w:p>
        </w:tc>
        <w:tc>
          <w:tcPr>
            <w:tcW w:w="4092" w:type="dxa"/>
            <w:vMerge/>
            <w:vAlign w:val="center"/>
            <w:hideMark/>
          </w:tcPr>
          <w:p w14:paraId="58F1299E" w14:textId="77777777" w:rsidR="001514B1" w:rsidRPr="00084D5A" w:rsidRDefault="001514B1" w:rsidP="00C73374">
            <w:pPr>
              <w:rPr>
                <w:sz w:val="22"/>
                <w:lang w:eastAsia="lt-LT"/>
              </w:rPr>
            </w:pPr>
          </w:p>
        </w:tc>
        <w:tc>
          <w:tcPr>
            <w:tcW w:w="1843" w:type="dxa"/>
            <w:vMerge/>
            <w:vAlign w:val="center"/>
            <w:hideMark/>
          </w:tcPr>
          <w:p w14:paraId="36D68B09" w14:textId="77777777" w:rsidR="001514B1" w:rsidRPr="00084D5A" w:rsidRDefault="001514B1" w:rsidP="00C73374">
            <w:pPr>
              <w:rPr>
                <w:sz w:val="22"/>
                <w:lang w:eastAsia="lt-LT"/>
              </w:rPr>
            </w:pPr>
          </w:p>
        </w:tc>
        <w:tc>
          <w:tcPr>
            <w:tcW w:w="2294" w:type="dxa"/>
            <w:vAlign w:val="center"/>
            <w:hideMark/>
          </w:tcPr>
          <w:p w14:paraId="5FA09CAD" w14:textId="77777777" w:rsidR="001514B1" w:rsidRPr="00084D5A" w:rsidRDefault="001514B1" w:rsidP="00C73374">
            <w:pPr>
              <w:rPr>
                <w:sz w:val="22"/>
                <w:lang w:eastAsia="lt-LT"/>
              </w:rPr>
            </w:pPr>
            <w:r w:rsidRPr="00084D5A">
              <w:rPr>
                <w:sz w:val="22"/>
                <w:lang w:eastAsia="lt-LT"/>
              </w:rPr>
              <w:t>Vidutinis paduodamas voltažas į garsiakalbį</w:t>
            </w:r>
          </w:p>
        </w:tc>
        <w:tc>
          <w:tcPr>
            <w:tcW w:w="1134" w:type="dxa"/>
            <w:noWrap/>
            <w:vAlign w:val="center"/>
            <w:hideMark/>
          </w:tcPr>
          <w:p w14:paraId="2FA792D5"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AB8C421" w14:textId="77777777" w:rsidR="001514B1" w:rsidRPr="00084D5A" w:rsidRDefault="001514B1" w:rsidP="00C73374">
            <w:pPr>
              <w:rPr>
                <w:sz w:val="22"/>
                <w:lang w:eastAsia="lt-LT"/>
              </w:rPr>
            </w:pPr>
            <w:r w:rsidRPr="00084D5A">
              <w:rPr>
                <w:sz w:val="22"/>
                <w:lang w:eastAsia="lt-LT"/>
              </w:rPr>
              <w:t> </w:t>
            </w:r>
          </w:p>
        </w:tc>
        <w:tc>
          <w:tcPr>
            <w:tcW w:w="1984" w:type="dxa"/>
          </w:tcPr>
          <w:p w14:paraId="3254F57E" w14:textId="77777777" w:rsidR="001514B1" w:rsidRPr="00084D5A" w:rsidRDefault="001514B1" w:rsidP="00C73374">
            <w:pPr>
              <w:rPr>
                <w:sz w:val="22"/>
                <w:lang w:eastAsia="lt-LT"/>
              </w:rPr>
            </w:pPr>
          </w:p>
        </w:tc>
      </w:tr>
      <w:tr w:rsidR="001514B1" w:rsidRPr="00084D5A" w14:paraId="17E25C70" w14:textId="005AAA7A" w:rsidTr="001514B1">
        <w:trPr>
          <w:trHeight w:val="600"/>
        </w:trPr>
        <w:tc>
          <w:tcPr>
            <w:tcW w:w="1011" w:type="dxa"/>
            <w:vMerge/>
            <w:vAlign w:val="center"/>
            <w:hideMark/>
          </w:tcPr>
          <w:p w14:paraId="63FE6006" w14:textId="77777777" w:rsidR="001514B1" w:rsidRPr="00084D5A" w:rsidRDefault="001514B1" w:rsidP="00C73374">
            <w:pPr>
              <w:rPr>
                <w:sz w:val="22"/>
                <w:lang w:eastAsia="lt-LT"/>
              </w:rPr>
            </w:pPr>
          </w:p>
        </w:tc>
        <w:tc>
          <w:tcPr>
            <w:tcW w:w="4092" w:type="dxa"/>
            <w:vMerge/>
            <w:vAlign w:val="center"/>
            <w:hideMark/>
          </w:tcPr>
          <w:p w14:paraId="30B6A9B0" w14:textId="77777777" w:rsidR="001514B1" w:rsidRPr="00084D5A" w:rsidRDefault="001514B1" w:rsidP="00C73374">
            <w:pPr>
              <w:rPr>
                <w:sz w:val="22"/>
                <w:lang w:eastAsia="lt-LT"/>
              </w:rPr>
            </w:pPr>
          </w:p>
        </w:tc>
        <w:tc>
          <w:tcPr>
            <w:tcW w:w="1843" w:type="dxa"/>
            <w:vMerge/>
            <w:vAlign w:val="center"/>
            <w:hideMark/>
          </w:tcPr>
          <w:p w14:paraId="6A9880CE" w14:textId="77777777" w:rsidR="001514B1" w:rsidRPr="00084D5A" w:rsidRDefault="001514B1" w:rsidP="00C73374">
            <w:pPr>
              <w:rPr>
                <w:sz w:val="22"/>
                <w:lang w:eastAsia="lt-LT"/>
              </w:rPr>
            </w:pPr>
          </w:p>
        </w:tc>
        <w:tc>
          <w:tcPr>
            <w:tcW w:w="2294" w:type="dxa"/>
            <w:vAlign w:val="center"/>
            <w:hideMark/>
          </w:tcPr>
          <w:p w14:paraId="77923DB1" w14:textId="77777777" w:rsidR="001514B1" w:rsidRPr="00084D5A" w:rsidRDefault="001514B1" w:rsidP="00C73374">
            <w:pPr>
              <w:rPr>
                <w:sz w:val="22"/>
                <w:lang w:eastAsia="lt-LT"/>
              </w:rPr>
            </w:pPr>
            <w:r w:rsidRPr="00084D5A">
              <w:rPr>
                <w:sz w:val="22"/>
                <w:lang w:eastAsia="lt-LT"/>
              </w:rPr>
              <w:t>Pikinis paduodamas voltažas į garsiakalbį</w:t>
            </w:r>
          </w:p>
        </w:tc>
        <w:tc>
          <w:tcPr>
            <w:tcW w:w="1134" w:type="dxa"/>
            <w:noWrap/>
            <w:vAlign w:val="center"/>
            <w:hideMark/>
          </w:tcPr>
          <w:p w14:paraId="4055ADD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1FB7C75" w14:textId="77777777" w:rsidR="001514B1" w:rsidRPr="00084D5A" w:rsidRDefault="001514B1" w:rsidP="00C73374">
            <w:pPr>
              <w:rPr>
                <w:sz w:val="22"/>
                <w:lang w:eastAsia="lt-LT"/>
              </w:rPr>
            </w:pPr>
            <w:r w:rsidRPr="00084D5A">
              <w:rPr>
                <w:sz w:val="22"/>
                <w:lang w:eastAsia="lt-LT"/>
              </w:rPr>
              <w:t> </w:t>
            </w:r>
          </w:p>
        </w:tc>
        <w:tc>
          <w:tcPr>
            <w:tcW w:w="1984" w:type="dxa"/>
          </w:tcPr>
          <w:p w14:paraId="314AA808" w14:textId="77777777" w:rsidR="001514B1" w:rsidRPr="00084D5A" w:rsidRDefault="001514B1" w:rsidP="00C73374">
            <w:pPr>
              <w:rPr>
                <w:sz w:val="22"/>
                <w:lang w:eastAsia="lt-LT"/>
              </w:rPr>
            </w:pPr>
          </w:p>
        </w:tc>
      </w:tr>
      <w:tr w:rsidR="001514B1" w:rsidRPr="00084D5A" w14:paraId="5FEDF200" w14:textId="181D025B" w:rsidTr="001514B1">
        <w:trPr>
          <w:trHeight w:val="300"/>
        </w:trPr>
        <w:tc>
          <w:tcPr>
            <w:tcW w:w="1011" w:type="dxa"/>
            <w:vMerge/>
            <w:vAlign w:val="center"/>
            <w:hideMark/>
          </w:tcPr>
          <w:p w14:paraId="6200F68C" w14:textId="77777777" w:rsidR="001514B1" w:rsidRPr="00084D5A" w:rsidRDefault="001514B1" w:rsidP="00C73374">
            <w:pPr>
              <w:rPr>
                <w:sz w:val="22"/>
                <w:lang w:eastAsia="lt-LT"/>
              </w:rPr>
            </w:pPr>
          </w:p>
        </w:tc>
        <w:tc>
          <w:tcPr>
            <w:tcW w:w="4092" w:type="dxa"/>
            <w:vMerge/>
            <w:vAlign w:val="center"/>
            <w:hideMark/>
          </w:tcPr>
          <w:p w14:paraId="59FF4C19" w14:textId="77777777" w:rsidR="001514B1" w:rsidRPr="00084D5A" w:rsidRDefault="001514B1" w:rsidP="00C73374">
            <w:pPr>
              <w:rPr>
                <w:sz w:val="22"/>
                <w:lang w:eastAsia="lt-LT"/>
              </w:rPr>
            </w:pPr>
          </w:p>
        </w:tc>
        <w:tc>
          <w:tcPr>
            <w:tcW w:w="1843" w:type="dxa"/>
            <w:vMerge/>
            <w:vAlign w:val="center"/>
            <w:hideMark/>
          </w:tcPr>
          <w:p w14:paraId="321742DC" w14:textId="77777777" w:rsidR="001514B1" w:rsidRPr="00084D5A" w:rsidRDefault="001514B1" w:rsidP="00C73374">
            <w:pPr>
              <w:rPr>
                <w:sz w:val="22"/>
                <w:lang w:eastAsia="lt-LT"/>
              </w:rPr>
            </w:pPr>
          </w:p>
        </w:tc>
        <w:tc>
          <w:tcPr>
            <w:tcW w:w="2294" w:type="dxa"/>
            <w:vAlign w:val="center"/>
            <w:hideMark/>
          </w:tcPr>
          <w:p w14:paraId="416CBB5A" w14:textId="77777777" w:rsidR="001514B1" w:rsidRPr="00084D5A" w:rsidRDefault="001514B1" w:rsidP="00C73374">
            <w:pPr>
              <w:rPr>
                <w:sz w:val="22"/>
                <w:lang w:eastAsia="lt-LT"/>
              </w:rPr>
            </w:pPr>
            <w:r w:rsidRPr="00084D5A">
              <w:rPr>
                <w:sz w:val="22"/>
                <w:lang w:eastAsia="lt-LT"/>
              </w:rPr>
              <w:t>Pikinė paduodama galia į garsiakalbį</w:t>
            </w:r>
          </w:p>
        </w:tc>
        <w:tc>
          <w:tcPr>
            <w:tcW w:w="1134" w:type="dxa"/>
            <w:noWrap/>
            <w:vAlign w:val="center"/>
            <w:hideMark/>
          </w:tcPr>
          <w:p w14:paraId="035C45D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5EFE9EE" w14:textId="77777777" w:rsidR="001514B1" w:rsidRPr="00084D5A" w:rsidRDefault="001514B1" w:rsidP="00C73374">
            <w:pPr>
              <w:rPr>
                <w:sz w:val="22"/>
                <w:lang w:eastAsia="lt-LT"/>
              </w:rPr>
            </w:pPr>
            <w:r w:rsidRPr="00084D5A">
              <w:rPr>
                <w:sz w:val="22"/>
                <w:lang w:eastAsia="lt-LT"/>
              </w:rPr>
              <w:t> </w:t>
            </w:r>
          </w:p>
        </w:tc>
        <w:tc>
          <w:tcPr>
            <w:tcW w:w="1984" w:type="dxa"/>
          </w:tcPr>
          <w:p w14:paraId="2BF01332" w14:textId="77777777" w:rsidR="001514B1" w:rsidRPr="00084D5A" w:rsidRDefault="001514B1" w:rsidP="00C73374">
            <w:pPr>
              <w:rPr>
                <w:sz w:val="22"/>
                <w:lang w:eastAsia="lt-LT"/>
              </w:rPr>
            </w:pPr>
          </w:p>
        </w:tc>
      </w:tr>
      <w:tr w:rsidR="001514B1" w:rsidRPr="00084D5A" w14:paraId="4F87D28C" w14:textId="341D34DA" w:rsidTr="001514B1">
        <w:trPr>
          <w:trHeight w:val="300"/>
        </w:trPr>
        <w:tc>
          <w:tcPr>
            <w:tcW w:w="1011" w:type="dxa"/>
            <w:vMerge/>
            <w:vAlign w:val="center"/>
            <w:hideMark/>
          </w:tcPr>
          <w:p w14:paraId="4669E016" w14:textId="77777777" w:rsidR="001514B1" w:rsidRPr="00084D5A" w:rsidRDefault="001514B1" w:rsidP="00C73374">
            <w:pPr>
              <w:rPr>
                <w:sz w:val="22"/>
                <w:lang w:eastAsia="lt-LT"/>
              </w:rPr>
            </w:pPr>
          </w:p>
        </w:tc>
        <w:tc>
          <w:tcPr>
            <w:tcW w:w="4092" w:type="dxa"/>
            <w:vMerge/>
            <w:vAlign w:val="center"/>
            <w:hideMark/>
          </w:tcPr>
          <w:p w14:paraId="66C69005" w14:textId="77777777" w:rsidR="001514B1" w:rsidRPr="00084D5A" w:rsidRDefault="001514B1" w:rsidP="00C73374">
            <w:pPr>
              <w:rPr>
                <w:sz w:val="22"/>
                <w:lang w:eastAsia="lt-LT"/>
              </w:rPr>
            </w:pPr>
          </w:p>
        </w:tc>
        <w:tc>
          <w:tcPr>
            <w:tcW w:w="1843" w:type="dxa"/>
            <w:vMerge/>
            <w:vAlign w:val="center"/>
            <w:hideMark/>
          </w:tcPr>
          <w:p w14:paraId="6A8FFC76" w14:textId="77777777" w:rsidR="001514B1" w:rsidRPr="00084D5A" w:rsidRDefault="001514B1" w:rsidP="00C73374">
            <w:pPr>
              <w:rPr>
                <w:sz w:val="22"/>
                <w:lang w:eastAsia="lt-LT"/>
              </w:rPr>
            </w:pPr>
          </w:p>
        </w:tc>
        <w:tc>
          <w:tcPr>
            <w:tcW w:w="2294" w:type="dxa"/>
            <w:vAlign w:val="center"/>
            <w:hideMark/>
          </w:tcPr>
          <w:p w14:paraId="30D5233E" w14:textId="77777777" w:rsidR="001514B1" w:rsidRPr="00084D5A" w:rsidRDefault="001514B1" w:rsidP="00C73374">
            <w:pPr>
              <w:rPr>
                <w:sz w:val="22"/>
                <w:lang w:eastAsia="lt-LT"/>
              </w:rPr>
            </w:pPr>
            <w:r w:rsidRPr="00084D5A">
              <w:rPr>
                <w:sz w:val="22"/>
                <w:lang w:eastAsia="lt-LT"/>
              </w:rPr>
              <w:t>Tikrasis galios limitavimas</w:t>
            </w:r>
          </w:p>
        </w:tc>
        <w:tc>
          <w:tcPr>
            <w:tcW w:w="1134" w:type="dxa"/>
            <w:noWrap/>
            <w:vAlign w:val="center"/>
            <w:hideMark/>
          </w:tcPr>
          <w:p w14:paraId="7BB5DC55"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AD2AEC8" w14:textId="77777777" w:rsidR="001514B1" w:rsidRPr="00084D5A" w:rsidRDefault="001514B1" w:rsidP="00C73374">
            <w:pPr>
              <w:rPr>
                <w:sz w:val="22"/>
                <w:lang w:eastAsia="lt-LT"/>
              </w:rPr>
            </w:pPr>
            <w:r w:rsidRPr="00084D5A">
              <w:rPr>
                <w:sz w:val="22"/>
                <w:lang w:eastAsia="lt-LT"/>
              </w:rPr>
              <w:t> </w:t>
            </w:r>
          </w:p>
        </w:tc>
        <w:tc>
          <w:tcPr>
            <w:tcW w:w="1984" w:type="dxa"/>
          </w:tcPr>
          <w:p w14:paraId="5F815C8F" w14:textId="77777777" w:rsidR="001514B1" w:rsidRPr="00084D5A" w:rsidRDefault="001514B1" w:rsidP="00C73374">
            <w:pPr>
              <w:rPr>
                <w:sz w:val="22"/>
                <w:lang w:eastAsia="lt-LT"/>
              </w:rPr>
            </w:pPr>
          </w:p>
        </w:tc>
      </w:tr>
      <w:tr w:rsidR="001514B1" w:rsidRPr="00084D5A" w14:paraId="5521B830" w14:textId="00C8B57A" w:rsidTr="001514B1">
        <w:trPr>
          <w:trHeight w:val="300"/>
        </w:trPr>
        <w:tc>
          <w:tcPr>
            <w:tcW w:w="1011" w:type="dxa"/>
            <w:vMerge/>
            <w:vAlign w:val="center"/>
            <w:hideMark/>
          </w:tcPr>
          <w:p w14:paraId="28A51EED" w14:textId="77777777" w:rsidR="001514B1" w:rsidRPr="00084D5A" w:rsidRDefault="001514B1" w:rsidP="00C73374">
            <w:pPr>
              <w:rPr>
                <w:sz w:val="22"/>
                <w:lang w:eastAsia="lt-LT"/>
              </w:rPr>
            </w:pPr>
          </w:p>
        </w:tc>
        <w:tc>
          <w:tcPr>
            <w:tcW w:w="4092" w:type="dxa"/>
            <w:vMerge/>
            <w:vAlign w:val="center"/>
            <w:hideMark/>
          </w:tcPr>
          <w:p w14:paraId="61A02A4F" w14:textId="77777777" w:rsidR="001514B1" w:rsidRPr="00084D5A" w:rsidRDefault="001514B1" w:rsidP="00C73374">
            <w:pPr>
              <w:rPr>
                <w:sz w:val="22"/>
                <w:lang w:eastAsia="lt-LT"/>
              </w:rPr>
            </w:pPr>
          </w:p>
        </w:tc>
        <w:tc>
          <w:tcPr>
            <w:tcW w:w="1843" w:type="dxa"/>
            <w:vMerge/>
            <w:vAlign w:val="center"/>
            <w:hideMark/>
          </w:tcPr>
          <w:p w14:paraId="58840C16" w14:textId="77777777" w:rsidR="001514B1" w:rsidRPr="00084D5A" w:rsidRDefault="001514B1" w:rsidP="00C73374">
            <w:pPr>
              <w:rPr>
                <w:sz w:val="22"/>
                <w:lang w:eastAsia="lt-LT"/>
              </w:rPr>
            </w:pPr>
          </w:p>
        </w:tc>
        <w:tc>
          <w:tcPr>
            <w:tcW w:w="2294" w:type="dxa"/>
            <w:vAlign w:val="center"/>
            <w:hideMark/>
          </w:tcPr>
          <w:p w14:paraId="5CD09DB4" w14:textId="77777777" w:rsidR="001514B1" w:rsidRPr="00084D5A" w:rsidRDefault="001514B1" w:rsidP="00C73374">
            <w:pPr>
              <w:rPr>
                <w:sz w:val="22"/>
                <w:lang w:eastAsia="lt-LT"/>
              </w:rPr>
            </w:pPr>
            <w:r w:rsidRPr="00084D5A">
              <w:rPr>
                <w:sz w:val="22"/>
                <w:lang w:eastAsia="lt-LT"/>
              </w:rPr>
              <w:t>Protekcijos statusas</w:t>
            </w:r>
          </w:p>
        </w:tc>
        <w:tc>
          <w:tcPr>
            <w:tcW w:w="1134" w:type="dxa"/>
            <w:noWrap/>
            <w:vAlign w:val="center"/>
            <w:hideMark/>
          </w:tcPr>
          <w:p w14:paraId="4A3EE9F1"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AA19D70" w14:textId="77777777" w:rsidR="001514B1" w:rsidRPr="00084D5A" w:rsidRDefault="001514B1" w:rsidP="00C73374">
            <w:pPr>
              <w:rPr>
                <w:sz w:val="22"/>
                <w:lang w:eastAsia="lt-LT"/>
              </w:rPr>
            </w:pPr>
            <w:r w:rsidRPr="00084D5A">
              <w:rPr>
                <w:sz w:val="22"/>
                <w:lang w:eastAsia="lt-LT"/>
              </w:rPr>
              <w:t> </w:t>
            </w:r>
          </w:p>
        </w:tc>
        <w:tc>
          <w:tcPr>
            <w:tcW w:w="1984" w:type="dxa"/>
          </w:tcPr>
          <w:p w14:paraId="2EE6CB1C" w14:textId="77777777" w:rsidR="001514B1" w:rsidRPr="00084D5A" w:rsidRDefault="001514B1" w:rsidP="00C73374">
            <w:pPr>
              <w:rPr>
                <w:sz w:val="22"/>
                <w:lang w:eastAsia="lt-LT"/>
              </w:rPr>
            </w:pPr>
          </w:p>
        </w:tc>
      </w:tr>
      <w:tr w:rsidR="001514B1" w:rsidRPr="00084D5A" w14:paraId="2CC760B0" w14:textId="670AB714" w:rsidTr="001514B1">
        <w:trPr>
          <w:trHeight w:val="300"/>
        </w:trPr>
        <w:tc>
          <w:tcPr>
            <w:tcW w:w="1011" w:type="dxa"/>
            <w:vMerge/>
            <w:vAlign w:val="center"/>
            <w:hideMark/>
          </w:tcPr>
          <w:p w14:paraId="09A3F5DD" w14:textId="77777777" w:rsidR="001514B1" w:rsidRPr="00084D5A" w:rsidRDefault="001514B1" w:rsidP="00C73374">
            <w:pPr>
              <w:rPr>
                <w:sz w:val="22"/>
                <w:lang w:eastAsia="lt-LT"/>
              </w:rPr>
            </w:pPr>
          </w:p>
        </w:tc>
        <w:tc>
          <w:tcPr>
            <w:tcW w:w="4092" w:type="dxa"/>
            <w:vMerge/>
            <w:vAlign w:val="center"/>
            <w:hideMark/>
          </w:tcPr>
          <w:p w14:paraId="721BCC64" w14:textId="77777777" w:rsidR="001514B1" w:rsidRPr="00084D5A" w:rsidRDefault="001514B1" w:rsidP="00C73374">
            <w:pPr>
              <w:rPr>
                <w:sz w:val="22"/>
                <w:lang w:eastAsia="lt-LT"/>
              </w:rPr>
            </w:pPr>
          </w:p>
        </w:tc>
        <w:tc>
          <w:tcPr>
            <w:tcW w:w="1843" w:type="dxa"/>
            <w:vMerge/>
            <w:vAlign w:val="center"/>
            <w:hideMark/>
          </w:tcPr>
          <w:p w14:paraId="2F7CFF81" w14:textId="77777777" w:rsidR="001514B1" w:rsidRPr="00084D5A" w:rsidRDefault="001514B1" w:rsidP="00C73374">
            <w:pPr>
              <w:rPr>
                <w:sz w:val="22"/>
                <w:lang w:eastAsia="lt-LT"/>
              </w:rPr>
            </w:pPr>
          </w:p>
        </w:tc>
        <w:tc>
          <w:tcPr>
            <w:tcW w:w="2294" w:type="dxa"/>
            <w:vAlign w:val="center"/>
            <w:hideMark/>
          </w:tcPr>
          <w:p w14:paraId="6962D658" w14:textId="77777777" w:rsidR="001514B1" w:rsidRPr="00084D5A" w:rsidRDefault="001514B1" w:rsidP="00C73374">
            <w:pPr>
              <w:rPr>
                <w:sz w:val="22"/>
                <w:lang w:eastAsia="lt-LT"/>
              </w:rPr>
            </w:pPr>
            <w:r w:rsidRPr="00084D5A">
              <w:rPr>
                <w:sz w:val="22"/>
                <w:lang w:eastAsia="lt-LT"/>
              </w:rPr>
              <w:t>Kolonėlių modulių temperatūra</w:t>
            </w:r>
          </w:p>
        </w:tc>
        <w:tc>
          <w:tcPr>
            <w:tcW w:w="1134" w:type="dxa"/>
            <w:noWrap/>
            <w:vAlign w:val="center"/>
            <w:hideMark/>
          </w:tcPr>
          <w:p w14:paraId="0FC5F00C"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796BC6D" w14:textId="77777777" w:rsidR="001514B1" w:rsidRPr="00084D5A" w:rsidRDefault="001514B1" w:rsidP="00C73374">
            <w:pPr>
              <w:rPr>
                <w:sz w:val="22"/>
                <w:lang w:eastAsia="lt-LT"/>
              </w:rPr>
            </w:pPr>
            <w:r w:rsidRPr="00084D5A">
              <w:rPr>
                <w:sz w:val="22"/>
                <w:lang w:eastAsia="lt-LT"/>
              </w:rPr>
              <w:t> </w:t>
            </w:r>
          </w:p>
        </w:tc>
        <w:tc>
          <w:tcPr>
            <w:tcW w:w="1984" w:type="dxa"/>
          </w:tcPr>
          <w:p w14:paraId="211E71AB" w14:textId="77777777" w:rsidR="001514B1" w:rsidRPr="00084D5A" w:rsidRDefault="001514B1" w:rsidP="00C73374">
            <w:pPr>
              <w:rPr>
                <w:sz w:val="22"/>
                <w:lang w:eastAsia="lt-LT"/>
              </w:rPr>
            </w:pPr>
          </w:p>
        </w:tc>
      </w:tr>
      <w:tr w:rsidR="001514B1" w:rsidRPr="00084D5A" w14:paraId="6D158BD3" w14:textId="27FB5E6D" w:rsidTr="001514B1">
        <w:trPr>
          <w:trHeight w:val="315"/>
        </w:trPr>
        <w:tc>
          <w:tcPr>
            <w:tcW w:w="1011" w:type="dxa"/>
            <w:vMerge/>
            <w:vAlign w:val="center"/>
            <w:hideMark/>
          </w:tcPr>
          <w:p w14:paraId="77D51787" w14:textId="77777777" w:rsidR="001514B1" w:rsidRPr="00084D5A" w:rsidRDefault="001514B1" w:rsidP="00C73374">
            <w:pPr>
              <w:rPr>
                <w:sz w:val="22"/>
                <w:lang w:eastAsia="lt-LT"/>
              </w:rPr>
            </w:pPr>
          </w:p>
        </w:tc>
        <w:tc>
          <w:tcPr>
            <w:tcW w:w="4092" w:type="dxa"/>
            <w:vMerge/>
            <w:vAlign w:val="center"/>
            <w:hideMark/>
          </w:tcPr>
          <w:p w14:paraId="44F47CD8" w14:textId="77777777" w:rsidR="001514B1" w:rsidRPr="00084D5A" w:rsidRDefault="001514B1" w:rsidP="00C73374">
            <w:pPr>
              <w:rPr>
                <w:sz w:val="22"/>
                <w:lang w:eastAsia="lt-LT"/>
              </w:rPr>
            </w:pPr>
          </w:p>
        </w:tc>
        <w:tc>
          <w:tcPr>
            <w:tcW w:w="1843" w:type="dxa"/>
            <w:vMerge/>
            <w:vAlign w:val="center"/>
            <w:hideMark/>
          </w:tcPr>
          <w:p w14:paraId="72664C66" w14:textId="77777777" w:rsidR="001514B1" w:rsidRPr="00084D5A" w:rsidRDefault="001514B1" w:rsidP="00C73374">
            <w:pPr>
              <w:rPr>
                <w:sz w:val="22"/>
                <w:lang w:eastAsia="lt-LT"/>
              </w:rPr>
            </w:pPr>
          </w:p>
        </w:tc>
        <w:tc>
          <w:tcPr>
            <w:tcW w:w="2294" w:type="dxa"/>
            <w:vAlign w:val="center"/>
            <w:hideMark/>
          </w:tcPr>
          <w:p w14:paraId="598DCE67" w14:textId="77777777" w:rsidR="001514B1" w:rsidRPr="00084D5A" w:rsidRDefault="001514B1" w:rsidP="00C73374">
            <w:pPr>
              <w:rPr>
                <w:sz w:val="22"/>
                <w:lang w:eastAsia="lt-LT"/>
              </w:rPr>
            </w:pPr>
            <w:r w:rsidRPr="00084D5A">
              <w:rPr>
                <w:sz w:val="22"/>
                <w:lang w:eastAsia="lt-LT"/>
              </w:rPr>
              <w:t>Maitinimo šaltinio voltažas</w:t>
            </w:r>
          </w:p>
        </w:tc>
        <w:tc>
          <w:tcPr>
            <w:tcW w:w="1134" w:type="dxa"/>
            <w:noWrap/>
            <w:vAlign w:val="center"/>
            <w:hideMark/>
          </w:tcPr>
          <w:p w14:paraId="30342E3E"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CDEDEC8" w14:textId="77777777" w:rsidR="001514B1" w:rsidRPr="00084D5A" w:rsidRDefault="001514B1" w:rsidP="00C73374">
            <w:pPr>
              <w:rPr>
                <w:sz w:val="22"/>
                <w:lang w:eastAsia="lt-LT"/>
              </w:rPr>
            </w:pPr>
            <w:r w:rsidRPr="00084D5A">
              <w:rPr>
                <w:sz w:val="22"/>
                <w:lang w:eastAsia="lt-LT"/>
              </w:rPr>
              <w:t> </w:t>
            </w:r>
          </w:p>
        </w:tc>
        <w:tc>
          <w:tcPr>
            <w:tcW w:w="1984" w:type="dxa"/>
          </w:tcPr>
          <w:p w14:paraId="71624300" w14:textId="77777777" w:rsidR="001514B1" w:rsidRPr="00084D5A" w:rsidRDefault="001514B1" w:rsidP="00C73374">
            <w:pPr>
              <w:rPr>
                <w:sz w:val="22"/>
                <w:lang w:eastAsia="lt-LT"/>
              </w:rPr>
            </w:pPr>
          </w:p>
        </w:tc>
      </w:tr>
      <w:tr w:rsidR="001514B1" w:rsidRPr="00084D5A" w14:paraId="2FCF5E5B" w14:textId="61B15B2C" w:rsidTr="001514B1">
        <w:trPr>
          <w:trHeight w:val="300"/>
        </w:trPr>
        <w:tc>
          <w:tcPr>
            <w:tcW w:w="1011" w:type="dxa"/>
            <w:vMerge w:val="restart"/>
            <w:noWrap/>
            <w:vAlign w:val="center"/>
            <w:hideMark/>
          </w:tcPr>
          <w:p w14:paraId="6EA21071" w14:textId="77777777" w:rsidR="001514B1" w:rsidRPr="00084D5A" w:rsidRDefault="001514B1" w:rsidP="00C73374">
            <w:pPr>
              <w:jc w:val="center"/>
              <w:rPr>
                <w:sz w:val="22"/>
                <w:lang w:eastAsia="lt-LT"/>
              </w:rPr>
            </w:pPr>
            <w:r w:rsidRPr="00084D5A">
              <w:rPr>
                <w:sz w:val="22"/>
                <w:lang w:eastAsia="lt-LT"/>
              </w:rPr>
              <w:t>5 kriterijus</w:t>
            </w:r>
          </w:p>
        </w:tc>
        <w:tc>
          <w:tcPr>
            <w:tcW w:w="4092" w:type="dxa"/>
            <w:vMerge w:val="restart"/>
            <w:vAlign w:val="center"/>
            <w:hideMark/>
          </w:tcPr>
          <w:p w14:paraId="5A5DA361" w14:textId="77777777" w:rsidR="001514B1" w:rsidRPr="00084D5A" w:rsidRDefault="001514B1" w:rsidP="00C73374">
            <w:pPr>
              <w:jc w:val="center"/>
              <w:rPr>
                <w:sz w:val="22"/>
                <w:lang w:eastAsia="lt-LT"/>
              </w:rPr>
            </w:pPr>
            <w:r w:rsidRPr="00084D5A">
              <w:rPr>
                <w:sz w:val="22"/>
                <w:lang w:eastAsia="lt-LT"/>
              </w:rPr>
              <w:t>Pirkimo objektas 5. Vienos garso kolonėlės ir jai skiriamo stiprintuvo svoris³</w:t>
            </w:r>
          </w:p>
        </w:tc>
        <w:tc>
          <w:tcPr>
            <w:tcW w:w="1843" w:type="dxa"/>
            <w:vMerge w:val="restart"/>
            <w:noWrap/>
            <w:vAlign w:val="center"/>
            <w:hideMark/>
          </w:tcPr>
          <w:p w14:paraId="5551A278" w14:textId="77777777" w:rsidR="001514B1" w:rsidRPr="00084D5A" w:rsidRDefault="001514B1" w:rsidP="00C73374">
            <w:pPr>
              <w:jc w:val="center"/>
              <w:rPr>
                <w:sz w:val="22"/>
                <w:lang w:eastAsia="lt-LT"/>
              </w:rPr>
            </w:pPr>
            <w:r w:rsidRPr="00084D5A">
              <w:rPr>
                <w:sz w:val="22"/>
                <w:lang w:eastAsia="lt-LT"/>
              </w:rPr>
              <w:t>Mažiausia</w:t>
            </w:r>
          </w:p>
        </w:tc>
        <w:tc>
          <w:tcPr>
            <w:tcW w:w="2294" w:type="dxa"/>
            <w:vAlign w:val="center"/>
            <w:hideMark/>
          </w:tcPr>
          <w:p w14:paraId="37D2B474" w14:textId="77777777" w:rsidR="001514B1" w:rsidRPr="00084D5A" w:rsidRDefault="001514B1" w:rsidP="00C73374">
            <w:pPr>
              <w:rPr>
                <w:sz w:val="22"/>
                <w:lang w:eastAsia="lt-LT"/>
              </w:rPr>
            </w:pPr>
            <w:r w:rsidRPr="00084D5A">
              <w:rPr>
                <w:sz w:val="22"/>
                <w:lang w:eastAsia="lt-LT"/>
              </w:rPr>
              <w:t>≤ 65 kg</w:t>
            </w:r>
          </w:p>
        </w:tc>
        <w:tc>
          <w:tcPr>
            <w:tcW w:w="1134" w:type="dxa"/>
            <w:noWrap/>
            <w:vAlign w:val="center"/>
            <w:hideMark/>
          </w:tcPr>
          <w:p w14:paraId="29619E55"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103F4B4" w14:textId="77777777" w:rsidR="001514B1" w:rsidRPr="00084D5A" w:rsidRDefault="001514B1" w:rsidP="00C73374">
            <w:pPr>
              <w:rPr>
                <w:sz w:val="22"/>
                <w:lang w:eastAsia="lt-LT"/>
              </w:rPr>
            </w:pPr>
            <w:r w:rsidRPr="00084D5A">
              <w:rPr>
                <w:sz w:val="22"/>
                <w:lang w:eastAsia="lt-LT"/>
              </w:rPr>
              <w:t> </w:t>
            </w:r>
          </w:p>
        </w:tc>
        <w:tc>
          <w:tcPr>
            <w:tcW w:w="1984" w:type="dxa"/>
          </w:tcPr>
          <w:p w14:paraId="6C0390B5" w14:textId="77777777" w:rsidR="001514B1" w:rsidRPr="00084D5A" w:rsidRDefault="001514B1" w:rsidP="00C73374">
            <w:pPr>
              <w:rPr>
                <w:sz w:val="22"/>
                <w:lang w:eastAsia="lt-LT"/>
              </w:rPr>
            </w:pPr>
          </w:p>
        </w:tc>
      </w:tr>
      <w:tr w:rsidR="001514B1" w:rsidRPr="00084D5A" w14:paraId="03EBE7C8" w14:textId="5FD354E8" w:rsidTr="001514B1">
        <w:trPr>
          <w:trHeight w:val="300"/>
        </w:trPr>
        <w:tc>
          <w:tcPr>
            <w:tcW w:w="1011" w:type="dxa"/>
            <w:vMerge/>
            <w:vAlign w:val="center"/>
            <w:hideMark/>
          </w:tcPr>
          <w:p w14:paraId="41638F0B" w14:textId="77777777" w:rsidR="001514B1" w:rsidRPr="00084D5A" w:rsidRDefault="001514B1" w:rsidP="00C73374">
            <w:pPr>
              <w:rPr>
                <w:sz w:val="22"/>
                <w:lang w:eastAsia="lt-LT"/>
              </w:rPr>
            </w:pPr>
          </w:p>
        </w:tc>
        <w:tc>
          <w:tcPr>
            <w:tcW w:w="4092" w:type="dxa"/>
            <w:vMerge/>
            <w:vAlign w:val="center"/>
            <w:hideMark/>
          </w:tcPr>
          <w:p w14:paraId="23736580" w14:textId="77777777" w:rsidR="001514B1" w:rsidRPr="00084D5A" w:rsidRDefault="001514B1" w:rsidP="00C73374">
            <w:pPr>
              <w:rPr>
                <w:sz w:val="22"/>
                <w:lang w:eastAsia="lt-LT"/>
              </w:rPr>
            </w:pPr>
          </w:p>
        </w:tc>
        <w:tc>
          <w:tcPr>
            <w:tcW w:w="1843" w:type="dxa"/>
            <w:vMerge/>
            <w:vAlign w:val="center"/>
            <w:hideMark/>
          </w:tcPr>
          <w:p w14:paraId="1D09A470" w14:textId="77777777" w:rsidR="001514B1" w:rsidRPr="00084D5A" w:rsidRDefault="001514B1" w:rsidP="00C73374">
            <w:pPr>
              <w:rPr>
                <w:sz w:val="22"/>
                <w:lang w:eastAsia="lt-LT"/>
              </w:rPr>
            </w:pPr>
          </w:p>
        </w:tc>
        <w:tc>
          <w:tcPr>
            <w:tcW w:w="2294" w:type="dxa"/>
            <w:vAlign w:val="center"/>
            <w:hideMark/>
          </w:tcPr>
          <w:p w14:paraId="15F6145D" w14:textId="77777777" w:rsidR="001514B1" w:rsidRPr="00084D5A" w:rsidRDefault="001514B1" w:rsidP="00C73374">
            <w:pPr>
              <w:rPr>
                <w:sz w:val="22"/>
                <w:lang w:eastAsia="lt-LT"/>
              </w:rPr>
            </w:pPr>
            <w:r w:rsidRPr="00084D5A">
              <w:rPr>
                <w:sz w:val="22"/>
                <w:lang w:eastAsia="lt-LT"/>
              </w:rPr>
              <w:t>&gt; 65 kg bet ≤ 70 kg</w:t>
            </w:r>
          </w:p>
        </w:tc>
        <w:tc>
          <w:tcPr>
            <w:tcW w:w="1134" w:type="dxa"/>
            <w:noWrap/>
            <w:vAlign w:val="center"/>
            <w:hideMark/>
          </w:tcPr>
          <w:p w14:paraId="1C77E5B1"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3EB369BA" w14:textId="77777777" w:rsidR="001514B1" w:rsidRPr="00084D5A" w:rsidRDefault="001514B1" w:rsidP="00C73374">
            <w:pPr>
              <w:rPr>
                <w:sz w:val="22"/>
                <w:lang w:eastAsia="lt-LT"/>
              </w:rPr>
            </w:pPr>
            <w:r w:rsidRPr="00084D5A">
              <w:rPr>
                <w:sz w:val="22"/>
                <w:lang w:eastAsia="lt-LT"/>
              </w:rPr>
              <w:t> </w:t>
            </w:r>
          </w:p>
        </w:tc>
        <w:tc>
          <w:tcPr>
            <w:tcW w:w="1984" w:type="dxa"/>
          </w:tcPr>
          <w:p w14:paraId="496D2A83" w14:textId="77777777" w:rsidR="001514B1" w:rsidRPr="00084D5A" w:rsidRDefault="001514B1" w:rsidP="00C73374">
            <w:pPr>
              <w:rPr>
                <w:sz w:val="22"/>
                <w:lang w:eastAsia="lt-LT"/>
              </w:rPr>
            </w:pPr>
          </w:p>
        </w:tc>
      </w:tr>
      <w:tr w:rsidR="001514B1" w:rsidRPr="00084D5A" w14:paraId="22134269" w14:textId="7C04C272" w:rsidTr="001514B1">
        <w:trPr>
          <w:trHeight w:val="300"/>
        </w:trPr>
        <w:tc>
          <w:tcPr>
            <w:tcW w:w="1011" w:type="dxa"/>
            <w:vMerge/>
            <w:vAlign w:val="center"/>
            <w:hideMark/>
          </w:tcPr>
          <w:p w14:paraId="0C2783A7" w14:textId="77777777" w:rsidR="001514B1" w:rsidRPr="00084D5A" w:rsidRDefault="001514B1" w:rsidP="00C73374">
            <w:pPr>
              <w:rPr>
                <w:sz w:val="22"/>
                <w:lang w:eastAsia="lt-LT"/>
              </w:rPr>
            </w:pPr>
          </w:p>
        </w:tc>
        <w:tc>
          <w:tcPr>
            <w:tcW w:w="4092" w:type="dxa"/>
            <w:vMerge/>
            <w:vAlign w:val="center"/>
            <w:hideMark/>
          </w:tcPr>
          <w:p w14:paraId="62F266A5" w14:textId="77777777" w:rsidR="001514B1" w:rsidRPr="00084D5A" w:rsidRDefault="001514B1" w:rsidP="00C73374">
            <w:pPr>
              <w:rPr>
                <w:sz w:val="22"/>
                <w:lang w:eastAsia="lt-LT"/>
              </w:rPr>
            </w:pPr>
          </w:p>
        </w:tc>
        <w:tc>
          <w:tcPr>
            <w:tcW w:w="1843" w:type="dxa"/>
            <w:vMerge/>
            <w:vAlign w:val="center"/>
            <w:hideMark/>
          </w:tcPr>
          <w:p w14:paraId="0858C500" w14:textId="77777777" w:rsidR="001514B1" w:rsidRPr="00084D5A" w:rsidRDefault="001514B1" w:rsidP="00C73374">
            <w:pPr>
              <w:rPr>
                <w:sz w:val="22"/>
                <w:lang w:eastAsia="lt-LT"/>
              </w:rPr>
            </w:pPr>
          </w:p>
        </w:tc>
        <w:tc>
          <w:tcPr>
            <w:tcW w:w="2294" w:type="dxa"/>
            <w:vAlign w:val="center"/>
            <w:hideMark/>
          </w:tcPr>
          <w:p w14:paraId="508A4A8B" w14:textId="77777777" w:rsidR="001514B1" w:rsidRPr="00084D5A" w:rsidRDefault="001514B1" w:rsidP="00C73374">
            <w:pPr>
              <w:rPr>
                <w:sz w:val="22"/>
                <w:lang w:eastAsia="lt-LT"/>
              </w:rPr>
            </w:pPr>
            <w:r w:rsidRPr="00084D5A">
              <w:rPr>
                <w:sz w:val="22"/>
                <w:lang w:eastAsia="lt-LT"/>
              </w:rPr>
              <w:t>&gt; 70 kg bet ≤ 75 kg</w:t>
            </w:r>
          </w:p>
        </w:tc>
        <w:tc>
          <w:tcPr>
            <w:tcW w:w="1134" w:type="dxa"/>
            <w:noWrap/>
            <w:vAlign w:val="center"/>
            <w:hideMark/>
          </w:tcPr>
          <w:p w14:paraId="645AA384"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043FE3D0" w14:textId="77777777" w:rsidR="001514B1" w:rsidRPr="00084D5A" w:rsidRDefault="001514B1" w:rsidP="00C73374">
            <w:pPr>
              <w:rPr>
                <w:sz w:val="22"/>
                <w:lang w:eastAsia="lt-LT"/>
              </w:rPr>
            </w:pPr>
            <w:r w:rsidRPr="00084D5A">
              <w:rPr>
                <w:sz w:val="22"/>
                <w:lang w:eastAsia="lt-LT"/>
              </w:rPr>
              <w:t> </w:t>
            </w:r>
          </w:p>
        </w:tc>
        <w:tc>
          <w:tcPr>
            <w:tcW w:w="1984" w:type="dxa"/>
          </w:tcPr>
          <w:p w14:paraId="5DA48DF7" w14:textId="77777777" w:rsidR="001514B1" w:rsidRPr="00084D5A" w:rsidRDefault="001514B1" w:rsidP="00C73374">
            <w:pPr>
              <w:rPr>
                <w:sz w:val="22"/>
                <w:lang w:eastAsia="lt-LT"/>
              </w:rPr>
            </w:pPr>
          </w:p>
        </w:tc>
      </w:tr>
      <w:tr w:rsidR="001514B1" w:rsidRPr="00084D5A" w14:paraId="6A08585F" w14:textId="0CE734FE" w:rsidTr="001514B1">
        <w:trPr>
          <w:trHeight w:val="300"/>
        </w:trPr>
        <w:tc>
          <w:tcPr>
            <w:tcW w:w="1011" w:type="dxa"/>
            <w:vMerge/>
            <w:vAlign w:val="center"/>
            <w:hideMark/>
          </w:tcPr>
          <w:p w14:paraId="57E77130" w14:textId="77777777" w:rsidR="001514B1" w:rsidRPr="00084D5A" w:rsidRDefault="001514B1" w:rsidP="00C73374">
            <w:pPr>
              <w:rPr>
                <w:sz w:val="22"/>
                <w:lang w:eastAsia="lt-LT"/>
              </w:rPr>
            </w:pPr>
          </w:p>
        </w:tc>
        <w:tc>
          <w:tcPr>
            <w:tcW w:w="4092" w:type="dxa"/>
            <w:vMerge/>
            <w:vAlign w:val="center"/>
            <w:hideMark/>
          </w:tcPr>
          <w:p w14:paraId="64EE1D5F" w14:textId="77777777" w:rsidR="001514B1" w:rsidRPr="00084D5A" w:rsidRDefault="001514B1" w:rsidP="00C73374">
            <w:pPr>
              <w:rPr>
                <w:sz w:val="22"/>
                <w:lang w:eastAsia="lt-LT"/>
              </w:rPr>
            </w:pPr>
          </w:p>
        </w:tc>
        <w:tc>
          <w:tcPr>
            <w:tcW w:w="1843" w:type="dxa"/>
            <w:vMerge/>
            <w:vAlign w:val="center"/>
            <w:hideMark/>
          </w:tcPr>
          <w:p w14:paraId="1DE9A4AC" w14:textId="77777777" w:rsidR="001514B1" w:rsidRPr="00084D5A" w:rsidRDefault="001514B1" w:rsidP="00C73374">
            <w:pPr>
              <w:rPr>
                <w:sz w:val="22"/>
                <w:lang w:eastAsia="lt-LT"/>
              </w:rPr>
            </w:pPr>
          </w:p>
        </w:tc>
        <w:tc>
          <w:tcPr>
            <w:tcW w:w="2294" w:type="dxa"/>
            <w:vAlign w:val="center"/>
            <w:hideMark/>
          </w:tcPr>
          <w:p w14:paraId="275F2830" w14:textId="77777777" w:rsidR="001514B1" w:rsidRPr="00084D5A" w:rsidRDefault="001514B1" w:rsidP="00C73374">
            <w:pPr>
              <w:rPr>
                <w:sz w:val="22"/>
                <w:lang w:eastAsia="lt-LT"/>
              </w:rPr>
            </w:pPr>
            <w:r w:rsidRPr="00084D5A">
              <w:rPr>
                <w:sz w:val="22"/>
                <w:lang w:eastAsia="lt-LT"/>
              </w:rPr>
              <w:t>&gt; 75 kg bet ≤ 80 kg</w:t>
            </w:r>
          </w:p>
        </w:tc>
        <w:tc>
          <w:tcPr>
            <w:tcW w:w="1134" w:type="dxa"/>
            <w:noWrap/>
            <w:vAlign w:val="center"/>
            <w:hideMark/>
          </w:tcPr>
          <w:p w14:paraId="08957AC7" w14:textId="77777777" w:rsidR="001514B1" w:rsidRPr="00084D5A" w:rsidRDefault="001514B1" w:rsidP="00C73374">
            <w:pPr>
              <w:jc w:val="center"/>
              <w:rPr>
                <w:sz w:val="22"/>
                <w:lang w:eastAsia="lt-LT"/>
              </w:rPr>
            </w:pPr>
            <w:r w:rsidRPr="00084D5A">
              <w:rPr>
                <w:sz w:val="22"/>
                <w:lang w:eastAsia="lt-LT"/>
              </w:rPr>
              <w:t>4</w:t>
            </w:r>
          </w:p>
        </w:tc>
        <w:tc>
          <w:tcPr>
            <w:tcW w:w="1959" w:type="dxa"/>
            <w:noWrap/>
            <w:vAlign w:val="center"/>
            <w:hideMark/>
          </w:tcPr>
          <w:p w14:paraId="6993E6C1" w14:textId="77777777" w:rsidR="001514B1" w:rsidRPr="00084D5A" w:rsidRDefault="001514B1" w:rsidP="00C73374">
            <w:pPr>
              <w:rPr>
                <w:sz w:val="22"/>
                <w:lang w:eastAsia="lt-LT"/>
              </w:rPr>
            </w:pPr>
            <w:r w:rsidRPr="00084D5A">
              <w:rPr>
                <w:sz w:val="22"/>
                <w:lang w:eastAsia="lt-LT"/>
              </w:rPr>
              <w:t> </w:t>
            </w:r>
          </w:p>
        </w:tc>
        <w:tc>
          <w:tcPr>
            <w:tcW w:w="1984" w:type="dxa"/>
          </w:tcPr>
          <w:p w14:paraId="1CE8BC35" w14:textId="77777777" w:rsidR="001514B1" w:rsidRPr="00084D5A" w:rsidRDefault="001514B1" w:rsidP="00C73374">
            <w:pPr>
              <w:rPr>
                <w:sz w:val="22"/>
                <w:lang w:eastAsia="lt-LT"/>
              </w:rPr>
            </w:pPr>
          </w:p>
        </w:tc>
      </w:tr>
      <w:tr w:rsidR="001514B1" w:rsidRPr="00084D5A" w14:paraId="792436E2" w14:textId="2788FF1E" w:rsidTr="001514B1">
        <w:trPr>
          <w:trHeight w:val="315"/>
        </w:trPr>
        <w:tc>
          <w:tcPr>
            <w:tcW w:w="1011" w:type="dxa"/>
            <w:vMerge/>
            <w:vAlign w:val="center"/>
            <w:hideMark/>
          </w:tcPr>
          <w:p w14:paraId="5D3321AE" w14:textId="77777777" w:rsidR="001514B1" w:rsidRPr="00084D5A" w:rsidRDefault="001514B1" w:rsidP="00C73374">
            <w:pPr>
              <w:rPr>
                <w:sz w:val="22"/>
                <w:lang w:eastAsia="lt-LT"/>
              </w:rPr>
            </w:pPr>
          </w:p>
        </w:tc>
        <w:tc>
          <w:tcPr>
            <w:tcW w:w="4092" w:type="dxa"/>
            <w:vMerge/>
            <w:vAlign w:val="center"/>
            <w:hideMark/>
          </w:tcPr>
          <w:p w14:paraId="0DA00301" w14:textId="77777777" w:rsidR="001514B1" w:rsidRPr="00084D5A" w:rsidRDefault="001514B1" w:rsidP="00C73374">
            <w:pPr>
              <w:rPr>
                <w:sz w:val="22"/>
                <w:lang w:eastAsia="lt-LT"/>
              </w:rPr>
            </w:pPr>
          </w:p>
        </w:tc>
        <w:tc>
          <w:tcPr>
            <w:tcW w:w="1843" w:type="dxa"/>
            <w:vMerge/>
            <w:vAlign w:val="center"/>
            <w:hideMark/>
          </w:tcPr>
          <w:p w14:paraId="4E9FFB54" w14:textId="77777777" w:rsidR="001514B1" w:rsidRPr="00084D5A" w:rsidRDefault="001514B1" w:rsidP="00C73374">
            <w:pPr>
              <w:rPr>
                <w:sz w:val="22"/>
                <w:lang w:eastAsia="lt-LT"/>
              </w:rPr>
            </w:pPr>
          </w:p>
        </w:tc>
        <w:tc>
          <w:tcPr>
            <w:tcW w:w="2294" w:type="dxa"/>
            <w:vAlign w:val="center"/>
            <w:hideMark/>
          </w:tcPr>
          <w:p w14:paraId="6A79A7AB" w14:textId="77777777" w:rsidR="001514B1" w:rsidRPr="00084D5A" w:rsidRDefault="001514B1" w:rsidP="00C73374">
            <w:pPr>
              <w:rPr>
                <w:sz w:val="22"/>
                <w:lang w:eastAsia="lt-LT"/>
              </w:rPr>
            </w:pPr>
            <w:r w:rsidRPr="00084D5A">
              <w:rPr>
                <w:sz w:val="22"/>
                <w:lang w:eastAsia="lt-LT"/>
              </w:rPr>
              <w:t>&gt; 80 kg</w:t>
            </w:r>
          </w:p>
        </w:tc>
        <w:tc>
          <w:tcPr>
            <w:tcW w:w="1134" w:type="dxa"/>
            <w:noWrap/>
            <w:vAlign w:val="center"/>
            <w:hideMark/>
          </w:tcPr>
          <w:p w14:paraId="58224960" w14:textId="77777777" w:rsidR="001514B1" w:rsidRPr="00084D5A" w:rsidRDefault="001514B1" w:rsidP="00C73374">
            <w:pPr>
              <w:jc w:val="center"/>
              <w:rPr>
                <w:sz w:val="22"/>
                <w:lang w:eastAsia="lt-LT"/>
              </w:rPr>
            </w:pPr>
            <w:r w:rsidRPr="00084D5A">
              <w:rPr>
                <w:sz w:val="22"/>
                <w:lang w:eastAsia="lt-LT"/>
              </w:rPr>
              <w:t>5</w:t>
            </w:r>
          </w:p>
        </w:tc>
        <w:tc>
          <w:tcPr>
            <w:tcW w:w="1959" w:type="dxa"/>
            <w:noWrap/>
            <w:vAlign w:val="center"/>
            <w:hideMark/>
          </w:tcPr>
          <w:p w14:paraId="3665C430" w14:textId="77777777" w:rsidR="001514B1" w:rsidRPr="00084D5A" w:rsidRDefault="001514B1" w:rsidP="00C73374">
            <w:pPr>
              <w:rPr>
                <w:sz w:val="22"/>
                <w:lang w:eastAsia="lt-LT"/>
              </w:rPr>
            </w:pPr>
            <w:r w:rsidRPr="00084D5A">
              <w:rPr>
                <w:sz w:val="22"/>
                <w:lang w:eastAsia="lt-LT"/>
              </w:rPr>
              <w:t> </w:t>
            </w:r>
          </w:p>
        </w:tc>
        <w:tc>
          <w:tcPr>
            <w:tcW w:w="1984" w:type="dxa"/>
          </w:tcPr>
          <w:p w14:paraId="4DAFEEC6" w14:textId="77777777" w:rsidR="001514B1" w:rsidRPr="00084D5A" w:rsidRDefault="001514B1" w:rsidP="00C73374">
            <w:pPr>
              <w:rPr>
                <w:sz w:val="22"/>
                <w:lang w:eastAsia="lt-LT"/>
              </w:rPr>
            </w:pPr>
          </w:p>
        </w:tc>
      </w:tr>
      <w:tr w:rsidR="001514B1" w:rsidRPr="00084D5A" w14:paraId="3C81FD06" w14:textId="716809B4" w:rsidTr="001514B1">
        <w:trPr>
          <w:trHeight w:val="300"/>
        </w:trPr>
        <w:tc>
          <w:tcPr>
            <w:tcW w:w="1011" w:type="dxa"/>
            <w:vMerge w:val="restart"/>
            <w:noWrap/>
            <w:vAlign w:val="center"/>
            <w:hideMark/>
          </w:tcPr>
          <w:p w14:paraId="7D5A66F2" w14:textId="77777777" w:rsidR="001514B1" w:rsidRPr="00084D5A" w:rsidRDefault="001514B1" w:rsidP="00C73374">
            <w:pPr>
              <w:jc w:val="center"/>
              <w:rPr>
                <w:sz w:val="22"/>
                <w:lang w:eastAsia="lt-LT"/>
              </w:rPr>
            </w:pPr>
            <w:r w:rsidRPr="00084D5A">
              <w:rPr>
                <w:sz w:val="22"/>
                <w:lang w:eastAsia="lt-LT"/>
              </w:rPr>
              <w:t>6 kriterijus</w:t>
            </w:r>
          </w:p>
        </w:tc>
        <w:tc>
          <w:tcPr>
            <w:tcW w:w="4092" w:type="dxa"/>
            <w:vMerge w:val="restart"/>
            <w:vAlign w:val="center"/>
            <w:hideMark/>
          </w:tcPr>
          <w:p w14:paraId="102C5305" w14:textId="77777777" w:rsidR="001514B1" w:rsidRPr="00084D5A" w:rsidRDefault="001514B1" w:rsidP="00C73374">
            <w:pPr>
              <w:jc w:val="center"/>
              <w:rPr>
                <w:sz w:val="22"/>
                <w:lang w:eastAsia="lt-LT"/>
              </w:rPr>
            </w:pPr>
            <w:r w:rsidRPr="00084D5A">
              <w:rPr>
                <w:sz w:val="22"/>
                <w:lang w:eastAsia="lt-LT"/>
              </w:rPr>
              <w:t xml:space="preserve">Pirkimo objektas 5. Vienos garso kolonėlės vizualinė tarša </w:t>
            </w:r>
          </w:p>
        </w:tc>
        <w:tc>
          <w:tcPr>
            <w:tcW w:w="1843" w:type="dxa"/>
            <w:vMerge w:val="restart"/>
            <w:noWrap/>
            <w:vAlign w:val="center"/>
            <w:hideMark/>
          </w:tcPr>
          <w:p w14:paraId="0F799919" w14:textId="77777777" w:rsidR="001514B1" w:rsidRPr="00084D5A" w:rsidRDefault="001514B1" w:rsidP="00C73374">
            <w:pPr>
              <w:jc w:val="center"/>
              <w:rPr>
                <w:sz w:val="22"/>
                <w:lang w:eastAsia="lt-LT"/>
              </w:rPr>
            </w:pPr>
            <w:r w:rsidRPr="00084D5A">
              <w:rPr>
                <w:sz w:val="22"/>
                <w:lang w:eastAsia="lt-LT"/>
              </w:rPr>
              <w:t xml:space="preserve">Mažiausia </w:t>
            </w:r>
          </w:p>
        </w:tc>
        <w:tc>
          <w:tcPr>
            <w:tcW w:w="2294" w:type="dxa"/>
            <w:vAlign w:val="center"/>
            <w:hideMark/>
          </w:tcPr>
          <w:p w14:paraId="46F302FD" w14:textId="77777777" w:rsidR="001514B1" w:rsidRPr="00084D5A" w:rsidRDefault="001514B1" w:rsidP="00C73374">
            <w:pPr>
              <w:rPr>
                <w:sz w:val="22"/>
                <w:lang w:eastAsia="lt-LT"/>
              </w:rPr>
            </w:pPr>
            <w:r w:rsidRPr="00084D5A">
              <w:rPr>
                <w:sz w:val="22"/>
                <w:lang w:eastAsia="lt-LT"/>
              </w:rPr>
              <w:t xml:space="preserve">≤ 0,40 m² </w:t>
            </w:r>
          </w:p>
        </w:tc>
        <w:tc>
          <w:tcPr>
            <w:tcW w:w="1134" w:type="dxa"/>
            <w:noWrap/>
            <w:vAlign w:val="center"/>
            <w:hideMark/>
          </w:tcPr>
          <w:p w14:paraId="73C67282"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F23D3D3" w14:textId="77777777" w:rsidR="001514B1" w:rsidRPr="00084D5A" w:rsidRDefault="001514B1" w:rsidP="00C73374">
            <w:pPr>
              <w:rPr>
                <w:sz w:val="22"/>
                <w:lang w:eastAsia="lt-LT"/>
              </w:rPr>
            </w:pPr>
            <w:r w:rsidRPr="00084D5A">
              <w:rPr>
                <w:sz w:val="22"/>
                <w:lang w:eastAsia="lt-LT"/>
              </w:rPr>
              <w:t> </w:t>
            </w:r>
          </w:p>
        </w:tc>
        <w:tc>
          <w:tcPr>
            <w:tcW w:w="1984" w:type="dxa"/>
          </w:tcPr>
          <w:p w14:paraId="3F492E2F" w14:textId="77777777" w:rsidR="001514B1" w:rsidRPr="00084D5A" w:rsidRDefault="001514B1" w:rsidP="00C73374">
            <w:pPr>
              <w:rPr>
                <w:sz w:val="22"/>
                <w:lang w:eastAsia="lt-LT"/>
              </w:rPr>
            </w:pPr>
          </w:p>
        </w:tc>
      </w:tr>
      <w:tr w:rsidR="001514B1" w:rsidRPr="00084D5A" w14:paraId="052FABDC" w14:textId="757D9B36" w:rsidTr="001514B1">
        <w:trPr>
          <w:trHeight w:val="300"/>
        </w:trPr>
        <w:tc>
          <w:tcPr>
            <w:tcW w:w="1011" w:type="dxa"/>
            <w:vMerge/>
            <w:vAlign w:val="center"/>
            <w:hideMark/>
          </w:tcPr>
          <w:p w14:paraId="61D4B1EF" w14:textId="77777777" w:rsidR="001514B1" w:rsidRPr="00084D5A" w:rsidRDefault="001514B1" w:rsidP="00C73374">
            <w:pPr>
              <w:rPr>
                <w:sz w:val="22"/>
                <w:lang w:eastAsia="lt-LT"/>
              </w:rPr>
            </w:pPr>
          </w:p>
        </w:tc>
        <w:tc>
          <w:tcPr>
            <w:tcW w:w="4092" w:type="dxa"/>
            <w:vMerge/>
            <w:vAlign w:val="center"/>
            <w:hideMark/>
          </w:tcPr>
          <w:p w14:paraId="37BB0719" w14:textId="77777777" w:rsidR="001514B1" w:rsidRPr="00084D5A" w:rsidRDefault="001514B1" w:rsidP="00C73374">
            <w:pPr>
              <w:rPr>
                <w:sz w:val="22"/>
                <w:lang w:eastAsia="lt-LT"/>
              </w:rPr>
            </w:pPr>
          </w:p>
        </w:tc>
        <w:tc>
          <w:tcPr>
            <w:tcW w:w="1843" w:type="dxa"/>
            <w:vMerge/>
            <w:vAlign w:val="center"/>
            <w:hideMark/>
          </w:tcPr>
          <w:p w14:paraId="1D0C2BCA" w14:textId="77777777" w:rsidR="001514B1" w:rsidRPr="00084D5A" w:rsidRDefault="001514B1" w:rsidP="00C73374">
            <w:pPr>
              <w:rPr>
                <w:sz w:val="22"/>
                <w:lang w:eastAsia="lt-LT"/>
              </w:rPr>
            </w:pPr>
          </w:p>
        </w:tc>
        <w:tc>
          <w:tcPr>
            <w:tcW w:w="2294" w:type="dxa"/>
            <w:vAlign w:val="center"/>
            <w:hideMark/>
          </w:tcPr>
          <w:p w14:paraId="76F8B8D3" w14:textId="77777777" w:rsidR="001514B1" w:rsidRPr="00084D5A" w:rsidRDefault="001514B1" w:rsidP="00C73374">
            <w:pPr>
              <w:rPr>
                <w:sz w:val="22"/>
                <w:lang w:eastAsia="lt-LT"/>
              </w:rPr>
            </w:pPr>
            <w:r w:rsidRPr="00084D5A">
              <w:rPr>
                <w:sz w:val="22"/>
                <w:lang w:eastAsia="lt-LT"/>
              </w:rPr>
              <w:t>&gt; 0,40 m² bet ≤ 0,42 m²</w:t>
            </w:r>
          </w:p>
        </w:tc>
        <w:tc>
          <w:tcPr>
            <w:tcW w:w="1134" w:type="dxa"/>
            <w:noWrap/>
            <w:vAlign w:val="center"/>
            <w:hideMark/>
          </w:tcPr>
          <w:p w14:paraId="3ED76BB1"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694B34A6" w14:textId="77777777" w:rsidR="001514B1" w:rsidRPr="00084D5A" w:rsidRDefault="001514B1" w:rsidP="00C73374">
            <w:pPr>
              <w:rPr>
                <w:sz w:val="22"/>
                <w:lang w:eastAsia="lt-LT"/>
              </w:rPr>
            </w:pPr>
            <w:r w:rsidRPr="00084D5A">
              <w:rPr>
                <w:sz w:val="22"/>
                <w:lang w:eastAsia="lt-LT"/>
              </w:rPr>
              <w:t> </w:t>
            </w:r>
          </w:p>
        </w:tc>
        <w:tc>
          <w:tcPr>
            <w:tcW w:w="1984" w:type="dxa"/>
          </w:tcPr>
          <w:p w14:paraId="6EB85429" w14:textId="77777777" w:rsidR="001514B1" w:rsidRPr="00084D5A" w:rsidRDefault="001514B1" w:rsidP="00C73374">
            <w:pPr>
              <w:rPr>
                <w:sz w:val="22"/>
                <w:lang w:eastAsia="lt-LT"/>
              </w:rPr>
            </w:pPr>
          </w:p>
        </w:tc>
      </w:tr>
      <w:tr w:rsidR="001514B1" w:rsidRPr="00084D5A" w14:paraId="205A2E5F" w14:textId="30819850" w:rsidTr="001514B1">
        <w:trPr>
          <w:trHeight w:val="300"/>
        </w:trPr>
        <w:tc>
          <w:tcPr>
            <w:tcW w:w="1011" w:type="dxa"/>
            <w:vMerge/>
            <w:vAlign w:val="center"/>
            <w:hideMark/>
          </w:tcPr>
          <w:p w14:paraId="10E0CB73" w14:textId="77777777" w:rsidR="001514B1" w:rsidRPr="00084D5A" w:rsidRDefault="001514B1" w:rsidP="00C73374">
            <w:pPr>
              <w:rPr>
                <w:sz w:val="22"/>
                <w:lang w:eastAsia="lt-LT"/>
              </w:rPr>
            </w:pPr>
          </w:p>
        </w:tc>
        <w:tc>
          <w:tcPr>
            <w:tcW w:w="4092" w:type="dxa"/>
            <w:vMerge/>
            <w:vAlign w:val="center"/>
            <w:hideMark/>
          </w:tcPr>
          <w:p w14:paraId="1AE9BAEB" w14:textId="77777777" w:rsidR="001514B1" w:rsidRPr="00084D5A" w:rsidRDefault="001514B1" w:rsidP="00C73374">
            <w:pPr>
              <w:rPr>
                <w:sz w:val="22"/>
                <w:lang w:eastAsia="lt-LT"/>
              </w:rPr>
            </w:pPr>
          </w:p>
        </w:tc>
        <w:tc>
          <w:tcPr>
            <w:tcW w:w="1843" w:type="dxa"/>
            <w:vMerge/>
            <w:vAlign w:val="center"/>
            <w:hideMark/>
          </w:tcPr>
          <w:p w14:paraId="13B48F6F" w14:textId="77777777" w:rsidR="001514B1" w:rsidRPr="00084D5A" w:rsidRDefault="001514B1" w:rsidP="00C73374">
            <w:pPr>
              <w:rPr>
                <w:sz w:val="22"/>
                <w:lang w:eastAsia="lt-LT"/>
              </w:rPr>
            </w:pPr>
          </w:p>
        </w:tc>
        <w:tc>
          <w:tcPr>
            <w:tcW w:w="2294" w:type="dxa"/>
            <w:vAlign w:val="center"/>
            <w:hideMark/>
          </w:tcPr>
          <w:p w14:paraId="10EF426F" w14:textId="77777777" w:rsidR="001514B1" w:rsidRPr="00084D5A" w:rsidRDefault="001514B1" w:rsidP="00C73374">
            <w:pPr>
              <w:rPr>
                <w:sz w:val="22"/>
                <w:lang w:eastAsia="lt-LT"/>
              </w:rPr>
            </w:pPr>
            <w:r w:rsidRPr="00084D5A">
              <w:rPr>
                <w:sz w:val="22"/>
                <w:lang w:eastAsia="lt-LT"/>
              </w:rPr>
              <w:t>&gt; 0,42 m² bet ≤ 0,44 m²</w:t>
            </w:r>
          </w:p>
        </w:tc>
        <w:tc>
          <w:tcPr>
            <w:tcW w:w="1134" w:type="dxa"/>
            <w:noWrap/>
            <w:vAlign w:val="center"/>
            <w:hideMark/>
          </w:tcPr>
          <w:p w14:paraId="45D45D23"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7F05E61F" w14:textId="77777777" w:rsidR="001514B1" w:rsidRPr="00084D5A" w:rsidRDefault="001514B1" w:rsidP="00C73374">
            <w:pPr>
              <w:rPr>
                <w:sz w:val="22"/>
                <w:lang w:eastAsia="lt-LT"/>
              </w:rPr>
            </w:pPr>
            <w:r w:rsidRPr="00084D5A">
              <w:rPr>
                <w:sz w:val="22"/>
                <w:lang w:eastAsia="lt-LT"/>
              </w:rPr>
              <w:t> </w:t>
            </w:r>
          </w:p>
        </w:tc>
        <w:tc>
          <w:tcPr>
            <w:tcW w:w="1984" w:type="dxa"/>
          </w:tcPr>
          <w:p w14:paraId="76BD12CB" w14:textId="77777777" w:rsidR="001514B1" w:rsidRPr="00084D5A" w:rsidRDefault="001514B1" w:rsidP="00C73374">
            <w:pPr>
              <w:rPr>
                <w:sz w:val="22"/>
                <w:lang w:eastAsia="lt-LT"/>
              </w:rPr>
            </w:pPr>
          </w:p>
        </w:tc>
      </w:tr>
      <w:tr w:rsidR="001514B1" w:rsidRPr="00084D5A" w14:paraId="2CA2F08D" w14:textId="4E86FEDD" w:rsidTr="001514B1">
        <w:trPr>
          <w:trHeight w:val="300"/>
        </w:trPr>
        <w:tc>
          <w:tcPr>
            <w:tcW w:w="1011" w:type="dxa"/>
            <w:vMerge/>
            <w:vAlign w:val="center"/>
            <w:hideMark/>
          </w:tcPr>
          <w:p w14:paraId="3EB1B6C6" w14:textId="77777777" w:rsidR="001514B1" w:rsidRPr="00084D5A" w:rsidRDefault="001514B1" w:rsidP="00C73374">
            <w:pPr>
              <w:rPr>
                <w:sz w:val="22"/>
                <w:lang w:eastAsia="lt-LT"/>
              </w:rPr>
            </w:pPr>
          </w:p>
        </w:tc>
        <w:tc>
          <w:tcPr>
            <w:tcW w:w="4092" w:type="dxa"/>
            <w:vMerge/>
            <w:vAlign w:val="center"/>
            <w:hideMark/>
          </w:tcPr>
          <w:p w14:paraId="42BD8F9D" w14:textId="77777777" w:rsidR="001514B1" w:rsidRPr="00084D5A" w:rsidRDefault="001514B1" w:rsidP="00C73374">
            <w:pPr>
              <w:rPr>
                <w:sz w:val="22"/>
                <w:lang w:eastAsia="lt-LT"/>
              </w:rPr>
            </w:pPr>
          </w:p>
        </w:tc>
        <w:tc>
          <w:tcPr>
            <w:tcW w:w="1843" w:type="dxa"/>
            <w:vMerge/>
            <w:vAlign w:val="center"/>
            <w:hideMark/>
          </w:tcPr>
          <w:p w14:paraId="7D3B5106" w14:textId="77777777" w:rsidR="001514B1" w:rsidRPr="00084D5A" w:rsidRDefault="001514B1" w:rsidP="00C73374">
            <w:pPr>
              <w:rPr>
                <w:sz w:val="22"/>
                <w:lang w:eastAsia="lt-LT"/>
              </w:rPr>
            </w:pPr>
          </w:p>
        </w:tc>
        <w:tc>
          <w:tcPr>
            <w:tcW w:w="2294" w:type="dxa"/>
            <w:vAlign w:val="center"/>
            <w:hideMark/>
          </w:tcPr>
          <w:p w14:paraId="67A04EF6" w14:textId="77777777" w:rsidR="001514B1" w:rsidRPr="00084D5A" w:rsidRDefault="001514B1" w:rsidP="00C73374">
            <w:pPr>
              <w:rPr>
                <w:sz w:val="22"/>
                <w:lang w:eastAsia="lt-LT"/>
              </w:rPr>
            </w:pPr>
            <w:r w:rsidRPr="00084D5A">
              <w:rPr>
                <w:sz w:val="22"/>
                <w:lang w:eastAsia="lt-LT"/>
              </w:rPr>
              <w:t>&gt; 0,44 m² bet ≤ 0,46 m²</w:t>
            </w:r>
          </w:p>
        </w:tc>
        <w:tc>
          <w:tcPr>
            <w:tcW w:w="1134" w:type="dxa"/>
            <w:noWrap/>
            <w:vAlign w:val="center"/>
            <w:hideMark/>
          </w:tcPr>
          <w:p w14:paraId="0C020FE8" w14:textId="77777777" w:rsidR="001514B1" w:rsidRPr="00084D5A" w:rsidRDefault="001514B1" w:rsidP="00C73374">
            <w:pPr>
              <w:jc w:val="center"/>
              <w:rPr>
                <w:sz w:val="22"/>
                <w:lang w:eastAsia="lt-LT"/>
              </w:rPr>
            </w:pPr>
            <w:r w:rsidRPr="00084D5A">
              <w:rPr>
                <w:sz w:val="22"/>
                <w:lang w:eastAsia="lt-LT"/>
              </w:rPr>
              <w:t>4</w:t>
            </w:r>
          </w:p>
        </w:tc>
        <w:tc>
          <w:tcPr>
            <w:tcW w:w="1959" w:type="dxa"/>
            <w:noWrap/>
            <w:vAlign w:val="center"/>
            <w:hideMark/>
          </w:tcPr>
          <w:p w14:paraId="4628F745" w14:textId="77777777" w:rsidR="001514B1" w:rsidRPr="00084D5A" w:rsidRDefault="001514B1" w:rsidP="00C73374">
            <w:pPr>
              <w:rPr>
                <w:sz w:val="22"/>
                <w:lang w:eastAsia="lt-LT"/>
              </w:rPr>
            </w:pPr>
            <w:r w:rsidRPr="00084D5A">
              <w:rPr>
                <w:sz w:val="22"/>
                <w:lang w:eastAsia="lt-LT"/>
              </w:rPr>
              <w:t> </w:t>
            </w:r>
          </w:p>
        </w:tc>
        <w:tc>
          <w:tcPr>
            <w:tcW w:w="1984" w:type="dxa"/>
          </w:tcPr>
          <w:p w14:paraId="2BEC4DB6" w14:textId="77777777" w:rsidR="001514B1" w:rsidRPr="00084D5A" w:rsidRDefault="001514B1" w:rsidP="00C73374">
            <w:pPr>
              <w:rPr>
                <w:sz w:val="22"/>
                <w:lang w:eastAsia="lt-LT"/>
              </w:rPr>
            </w:pPr>
          </w:p>
        </w:tc>
      </w:tr>
      <w:tr w:rsidR="001514B1" w:rsidRPr="00084D5A" w14:paraId="086A2EEC" w14:textId="236E0866" w:rsidTr="001514B1">
        <w:trPr>
          <w:trHeight w:val="300"/>
        </w:trPr>
        <w:tc>
          <w:tcPr>
            <w:tcW w:w="1011" w:type="dxa"/>
            <w:vMerge/>
            <w:vAlign w:val="center"/>
            <w:hideMark/>
          </w:tcPr>
          <w:p w14:paraId="01F32CF0" w14:textId="77777777" w:rsidR="001514B1" w:rsidRPr="00084D5A" w:rsidRDefault="001514B1" w:rsidP="00C73374">
            <w:pPr>
              <w:rPr>
                <w:sz w:val="22"/>
                <w:lang w:eastAsia="lt-LT"/>
              </w:rPr>
            </w:pPr>
          </w:p>
        </w:tc>
        <w:tc>
          <w:tcPr>
            <w:tcW w:w="4092" w:type="dxa"/>
            <w:vMerge/>
            <w:vAlign w:val="center"/>
            <w:hideMark/>
          </w:tcPr>
          <w:p w14:paraId="690FB340" w14:textId="77777777" w:rsidR="001514B1" w:rsidRPr="00084D5A" w:rsidRDefault="001514B1" w:rsidP="00C73374">
            <w:pPr>
              <w:rPr>
                <w:sz w:val="22"/>
                <w:lang w:eastAsia="lt-LT"/>
              </w:rPr>
            </w:pPr>
          </w:p>
        </w:tc>
        <w:tc>
          <w:tcPr>
            <w:tcW w:w="1843" w:type="dxa"/>
            <w:vMerge/>
            <w:vAlign w:val="center"/>
            <w:hideMark/>
          </w:tcPr>
          <w:p w14:paraId="1A5C83B5" w14:textId="77777777" w:rsidR="001514B1" w:rsidRPr="00084D5A" w:rsidRDefault="001514B1" w:rsidP="00C73374">
            <w:pPr>
              <w:rPr>
                <w:sz w:val="22"/>
                <w:lang w:eastAsia="lt-LT"/>
              </w:rPr>
            </w:pPr>
          </w:p>
        </w:tc>
        <w:tc>
          <w:tcPr>
            <w:tcW w:w="2294" w:type="dxa"/>
            <w:vAlign w:val="center"/>
            <w:hideMark/>
          </w:tcPr>
          <w:p w14:paraId="6A357EFC" w14:textId="77777777" w:rsidR="001514B1" w:rsidRPr="00084D5A" w:rsidRDefault="001514B1" w:rsidP="00C73374">
            <w:pPr>
              <w:rPr>
                <w:sz w:val="22"/>
                <w:lang w:eastAsia="lt-LT"/>
              </w:rPr>
            </w:pPr>
            <w:r w:rsidRPr="00084D5A">
              <w:rPr>
                <w:sz w:val="22"/>
                <w:lang w:eastAsia="lt-LT"/>
              </w:rPr>
              <w:t>&gt; 0,46 m² bet ≤ 0,48 m²</w:t>
            </w:r>
          </w:p>
        </w:tc>
        <w:tc>
          <w:tcPr>
            <w:tcW w:w="1134" w:type="dxa"/>
            <w:noWrap/>
            <w:vAlign w:val="center"/>
            <w:hideMark/>
          </w:tcPr>
          <w:p w14:paraId="21556749" w14:textId="77777777" w:rsidR="001514B1" w:rsidRPr="00084D5A" w:rsidRDefault="001514B1" w:rsidP="00C73374">
            <w:pPr>
              <w:jc w:val="center"/>
              <w:rPr>
                <w:sz w:val="22"/>
                <w:lang w:eastAsia="lt-LT"/>
              </w:rPr>
            </w:pPr>
            <w:r w:rsidRPr="00084D5A">
              <w:rPr>
                <w:sz w:val="22"/>
                <w:lang w:eastAsia="lt-LT"/>
              </w:rPr>
              <w:t>5</w:t>
            </w:r>
          </w:p>
        </w:tc>
        <w:tc>
          <w:tcPr>
            <w:tcW w:w="1959" w:type="dxa"/>
            <w:noWrap/>
            <w:vAlign w:val="center"/>
            <w:hideMark/>
          </w:tcPr>
          <w:p w14:paraId="646817E9" w14:textId="77777777" w:rsidR="001514B1" w:rsidRPr="00084D5A" w:rsidRDefault="001514B1" w:rsidP="00C73374">
            <w:pPr>
              <w:rPr>
                <w:sz w:val="22"/>
                <w:lang w:eastAsia="lt-LT"/>
              </w:rPr>
            </w:pPr>
            <w:r w:rsidRPr="00084D5A">
              <w:rPr>
                <w:sz w:val="22"/>
                <w:lang w:eastAsia="lt-LT"/>
              </w:rPr>
              <w:t> </w:t>
            </w:r>
          </w:p>
        </w:tc>
        <w:tc>
          <w:tcPr>
            <w:tcW w:w="1984" w:type="dxa"/>
          </w:tcPr>
          <w:p w14:paraId="4F44FD42" w14:textId="77777777" w:rsidR="001514B1" w:rsidRPr="00084D5A" w:rsidRDefault="001514B1" w:rsidP="00C73374">
            <w:pPr>
              <w:rPr>
                <w:sz w:val="22"/>
                <w:lang w:eastAsia="lt-LT"/>
              </w:rPr>
            </w:pPr>
          </w:p>
        </w:tc>
      </w:tr>
      <w:tr w:rsidR="001514B1" w:rsidRPr="00084D5A" w14:paraId="54E6544F" w14:textId="24B49C67" w:rsidTr="001514B1">
        <w:trPr>
          <w:trHeight w:val="300"/>
        </w:trPr>
        <w:tc>
          <w:tcPr>
            <w:tcW w:w="1011" w:type="dxa"/>
            <w:vMerge/>
            <w:vAlign w:val="center"/>
            <w:hideMark/>
          </w:tcPr>
          <w:p w14:paraId="6C96CF13" w14:textId="77777777" w:rsidR="001514B1" w:rsidRPr="00084D5A" w:rsidRDefault="001514B1" w:rsidP="00C73374">
            <w:pPr>
              <w:rPr>
                <w:sz w:val="22"/>
                <w:lang w:eastAsia="lt-LT"/>
              </w:rPr>
            </w:pPr>
          </w:p>
        </w:tc>
        <w:tc>
          <w:tcPr>
            <w:tcW w:w="4092" w:type="dxa"/>
            <w:vMerge/>
            <w:vAlign w:val="center"/>
            <w:hideMark/>
          </w:tcPr>
          <w:p w14:paraId="709306B5" w14:textId="77777777" w:rsidR="001514B1" w:rsidRPr="00084D5A" w:rsidRDefault="001514B1" w:rsidP="00C73374">
            <w:pPr>
              <w:rPr>
                <w:sz w:val="22"/>
                <w:lang w:eastAsia="lt-LT"/>
              </w:rPr>
            </w:pPr>
          </w:p>
        </w:tc>
        <w:tc>
          <w:tcPr>
            <w:tcW w:w="1843" w:type="dxa"/>
            <w:vMerge/>
            <w:vAlign w:val="center"/>
            <w:hideMark/>
          </w:tcPr>
          <w:p w14:paraId="537542DE" w14:textId="77777777" w:rsidR="001514B1" w:rsidRPr="00084D5A" w:rsidRDefault="001514B1" w:rsidP="00C73374">
            <w:pPr>
              <w:rPr>
                <w:sz w:val="22"/>
                <w:lang w:eastAsia="lt-LT"/>
              </w:rPr>
            </w:pPr>
          </w:p>
        </w:tc>
        <w:tc>
          <w:tcPr>
            <w:tcW w:w="2294" w:type="dxa"/>
            <w:vAlign w:val="center"/>
            <w:hideMark/>
          </w:tcPr>
          <w:p w14:paraId="549314E4" w14:textId="77777777" w:rsidR="001514B1" w:rsidRPr="00084D5A" w:rsidRDefault="001514B1" w:rsidP="00C73374">
            <w:pPr>
              <w:rPr>
                <w:sz w:val="22"/>
                <w:lang w:eastAsia="lt-LT"/>
              </w:rPr>
            </w:pPr>
            <w:r w:rsidRPr="00084D5A">
              <w:rPr>
                <w:sz w:val="22"/>
                <w:lang w:eastAsia="lt-LT"/>
              </w:rPr>
              <w:t>&gt; 0,48 m² bet ≤ 0,50 m²</w:t>
            </w:r>
          </w:p>
        </w:tc>
        <w:tc>
          <w:tcPr>
            <w:tcW w:w="1134" w:type="dxa"/>
            <w:noWrap/>
            <w:vAlign w:val="center"/>
            <w:hideMark/>
          </w:tcPr>
          <w:p w14:paraId="29954B4B" w14:textId="77777777" w:rsidR="001514B1" w:rsidRPr="00084D5A" w:rsidRDefault="001514B1" w:rsidP="00C73374">
            <w:pPr>
              <w:jc w:val="center"/>
              <w:rPr>
                <w:sz w:val="22"/>
                <w:lang w:eastAsia="lt-LT"/>
              </w:rPr>
            </w:pPr>
            <w:r w:rsidRPr="00084D5A">
              <w:rPr>
                <w:sz w:val="22"/>
                <w:lang w:eastAsia="lt-LT"/>
              </w:rPr>
              <w:t>6</w:t>
            </w:r>
          </w:p>
        </w:tc>
        <w:tc>
          <w:tcPr>
            <w:tcW w:w="1959" w:type="dxa"/>
            <w:noWrap/>
            <w:vAlign w:val="center"/>
            <w:hideMark/>
          </w:tcPr>
          <w:p w14:paraId="5F763544" w14:textId="77777777" w:rsidR="001514B1" w:rsidRPr="00084D5A" w:rsidRDefault="001514B1" w:rsidP="00C73374">
            <w:pPr>
              <w:rPr>
                <w:sz w:val="22"/>
                <w:lang w:eastAsia="lt-LT"/>
              </w:rPr>
            </w:pPr>
            <w:r w:rsidRPr="00084D5A">
              <w:rPr>
                <w:sz w:val="22"/>
                <w:lang w:eastAsia="lt-LT"/>
              </w:rPr>
              <w:t> </w:t>
            </w:r>
          </w:p>
        </w:tc>
        <w:tc>
          <w:tcPr>
            <w:tcW w:w="1984" w:type="dxa"/>
          </w:tcPr>
          <w:p w14:paraId="3FE0E393" w14:textId="77777777" w:rsidR="001514B1" w:rsidRPr="00084D5A" w:rsidRDefault="001514B1" w:rsidP="00C73374">
            <w:pPr>
              <w:rPr>
                <w:sz w:val="22"/>
                <w:lang w:eastAsia="lt-LT"/>
              </w:rPr>
            </w:pPr>
          </w:p>
        </w:tc>
      </w:tr>
      <w:tr w:rsidR="001514B1" w:rsidRPr="00084D5A" w14:paraId="3C1A9D04" w14:textId="3187552C" w:rsidTr="001514B1">
        <w:trPr>
          <w:trHeight w:val="315"/>
        </w:trPr>
        <w:tc>
          <w:tcPr>
            <w:tcW w:w="1011" w:type="dxa"/>
            <w:vMerge/>
            <w:vAlign w:val="center"/>
            <w:hideMark/>
          </w:tcPr>
          <w:p w14:paraId="233D360A" w14:textId="77777777" w:rsidR="001514B1" w:rsidRPr="00084D5A" w:rsidRDefault="001514B1" w:rsidP="00C73374">
            <w:pPr>
              <w:rPr>
                <w:sz w:val="22"/>
                <w:lang w:eastAsia="lt-LT"/>
              </w:rPr>
            </w:pPr>
          </w:p>
        </w:tc>
        <w:tc>
          <w:tcPr>
            <w:tcW w:w="4092" w:type="dxa"/>
            <w:vMerge/>
            <w:vAlign w:val="center"/>
            <w:hideMark/>
          </w:tcPr>
          <w:p w14:paraId="7E4EE137" w14:textId="77777777" w:rsidR="001514B1" w:rsidRPr="00084D5A" w:rsidRDefault="001514B1" w:rsidP="00C73374">
            <w:pPr>
              <w:rPr>
                <w:sz w:val="22"/>
                <w:lang w:eastAsia="lt-LT"/>
              </w:rPr>
            </w:pPr>
          </w:p>
        </w:tc>
        <w:tc>
          <w:tcPr>
            <w:tcW w:w="1843" w:type="dxa"/>
            <w:vMerge/>
            <w:vAlign w:val="center"/>
            <w:hideMark/>
          </w:tcPr>
          <w:p w14:paraId="3322F50A" w14:textId="77777777" w:rsidR="001514B1" w:rsidRPr="00084D5A" w:rsidRDefault="001514B1" w:rsidP="00C73374">
            <w:pPr>
              <w:rPr>
                <w:sz w:val="22"/>
                <w:lang w:eastAsia="lt-LT"/>
              </w:rPr>
            </w:pPr>
          </w:p>
        </w:tc>
        <w:tc>
          <w:tcPr>
            <w:tcW w:w="2294" w:type="dxa"/>
            <w:vAlign w:val="center"/>
            <w:hideMark/>
          </w:tcPr>
          <w:p w14:paraId="5F1F566D" w14:textId="77777777" w:rsidR="001514B1" w:rsidRPr="00084D5A" w:rsidRDefault="001514B1" w:rsidP="00C73374">
            <w:pPr>
              <w:rPr>
                <w:sz w:val="22"/>
                <w:lang w:eastAsia="lt-LT"/>
              </w:rPr>
            </w:pPr>
            <w:r w:rsidRPr="00084D5A">
              <w:rPr>
                <w:sz w:val="22"/>
                <w:lang w:eastAsia="lt-LT"/>
              </w:rPr>
              <w:t>&gt; 0,50 m²</w:t>
            </w:r>
          </w:p>
        </w:tc>
        <w:tc>
          <w:tcPr>
            <w:tcW w:w="1134" w:type="dxa"/>
            <w:noWrap/>
            <w:vAlign w:val="center"/>
            <w:hideMark/>
          </w:tcPr>
          <w:p w14:paraId="50436C9D" w14:textId="77777777" w:rsidR="001514B1" w:rsidRPr="00084D5A" w:rsidRDefault="001514B1" w:rsidP="00C73374">
            <w:pPr>
              <w:jc w:val="center"/>
              <w:rPr>
                <w:sz w:val="22"/>
                <w:lang w:eastAsia="lt-LT"/>
              </w:rPr>
            </w:pPr>
            <w:r w:rsidRPr="00084D5A">
              <w:rPr>
                <w:sz w:val="22"/>
                <w:lang w:eastAsia="lt-LT"/>
              </w:rPr>
              <w:t>7</w:t>
            </w:r>
          </w:p>
        </w:tc>
        <w:tc>
          <w:tcPr>
            <w:tcW w:w="1959" w:type="dxa"/>
            <w:noWrap/>
            <w:vAlign w:val="center"/>
            <w:hideMark/>
          </w:tcPr>
          <w:p w14:paraId="45AA94C8" w14:textId="77777777" w:rsidR="001514B1" w:rsidRPr="00084D5A" w:rsidRDefault="001514B1" w:rsidP="00C73374">
            <w:pPr>
              <w:rPr>
                <w:sz w:val="22"/>
                <w:lang w:eastAsia="lt-LT"/>
              </w:rPr>
            </w:pPr>
            <w:r w:rsidRPr="00084D5A">
              <w:rPr>
                <w:sz w:val="22"/>
                <w:lang w:eastAsia="lt-LT"/>
              </w:rPr>
              <w:t> </w:t>
            </w:r>
          </w:p>
        </w:tc>
        <w:tc>
          <w:tcPr>
            <w:tcW w:w="1984" w:type="dxa"/>
          </w:tcPr>
          <w:p w14:paraId="2FDB3980" w14:textId="77777777" w:rsidR="001514B1" w:rsidRPr="00084D5A" w:rsidRDefault="001514B1" w:rsidP="00C73374">
            <w:pPr>
              <w:rPr>
                <w:sz w:val="22"/>
                <w:lang w:eastAsia="lt-LT"/>
              </w:rPr>
            </w:pPr>
          </w:p>
        </w:tc>
      </w:tr>
      <w:tr w:rsidR="001514B1" w:rsidRPr="00084D5A" w14:paraId="15637B23" w14:textId="0839A60A" w:rsidTr="001514B1">
        <w:trPr>
          <w:trHeight w:val="600"/>
        </w:trPr>
        <w:tc>
          <w:tcPr>
            <w:tcW w:w="1011" w:type="dxa"/>
            <w:vMerge w:val="restart"/>
            <w:noWrap/>
            <w:vAlign w:val="center"/>
            <w:hideMark/>
          </w:tcPr>
          <w:p w14:paraId="64066C8E" w14:textId="77777777" w:rsidR="001514B1" w:rsidRPr="00084D5A" w:rsidRDefault="001514B1" w:rsidP="00C73374">
            <w:pPr>
              <w:jc w:val="center"/>
              <w:rPr>
                <w:sz w:val="22"/>
                <w:lang w:eastAsia="lt-LT"/>
              </w:rPr>
            </w:pPr>
            <w:r w:rsidRPr="00084D5A">
              <w:rPr>
                <w:sz w:val="22"/>
                <w:lang w:eastAsia="lt-LT"/>
              </w:rPr>
              <w:t>7 kriterijus</w:t>
            </w:r>
          </w:p>
        </w:tc>
        <w:tc>
          <w:tcPr>
            <w:tcW w:w="4092" w:type="dxa"/>
            <w:vMerge w:val="restart"/>
            <w:vAlign w:val="center"/>
            <w:hideMark/>
          </w:tcPr>
          <w:p w14:paraId="657F7613" w14:textId="77777777" w:rsidR="001514B1" w:rsidRPr="00084D5A" w:rsidRDefault="001514B1" w:rsidP="00C73374">
            <w:pPr>
              <w:jc w:val="center"/>
              <w:rPr>
                <w:sz w:val="22"/>
                <w:lang w:eastAsia="lt-LT"/>
              </w:rPr>
            </w:pPr>
            <w:r w:rsidRPr="00084D5A">
              <w:rPr>
                <w:sz w:val="22"/>
                <w:lang w:eastAsia="lt-LT"/>
              </w:rPr>
              <w:t>Pirkimo objektas 5. Stiprintuvų montažo vieta</w:t>
            </w:r>
          </w:p>
        </w:tc>
        <w:tc>
          <w:tcPr>
            <w:tcW w:w="1843" w:type="dxa"/>
            <w:vMerge w:val="restart"/>
            <w:noWrap/>
            <w:vAlign w:val="center"/>
            <w:hideMark/>
          </w:tcPr>
          <w:p w14:paraId="65E1A5B8"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1C9F767D" w14:textId="77777777" w:rsidR="001514B1" w:rsidRPr="00084D5A" w:rsidRDefault="001514B1" w:rsidP="00C73374">
            <w:pPr>
              <w:rPr>
                <w:sz w:val="22"/>
                <w:lang w:eastAsia="lt-LT"/>
              </w:rPr>
            </w:pPr>
            <w:r w:rsidRPr="00084D5A">
              <w:rPr>
                <w:sz w:val="22"/>
                <w:lang w:eastAsia="lt-LT"/>
              </w:rPr>
              <w:t>Stiprintuvai gamykliškai nėra sumontuoti į garso kolonėlių korpusus.</w:t>
            </w:r>
          </w:p>
        </w:tc>
        <w:tc>
          <w:tcPr>
            <w:tcW w:w="1134" w:type="dxa"/>
            <w:noWrap/>
            <w:vAlign w:val="center"/>
            <w:hideMark/>
          </w:tcPr>
          <w:p w14:paraId="2C914971"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5CBB3816" w14:textId="77777777" w:rsidR="001514B1" w:rsidRPr="00084D5A" w:rsidRDefault="001514B1" w:rsidP="00C73374">
            <w:pPr>
              <w:rPr>
                <w:sz w:val="22"/>
                <w:lang w:eastAsia="lt-LT"/>
              </w:rPr>
            </w:pPr>
            <w:r w:rsidRPr="00084D5A">
              <w:rPr>
                <w:sz w:val="22"/>
                <w:lang w:eastAsia="lt-LT"/>
              </w:rPr>
              <w:t> </w:t>
            </w:r>
          </w:p>
        </w:tc>
        <w:tc>
          <w:tcPr>
            <w:tcW w:w="1984" w:type="dxa"/>
          </w:tcPr>
          <w:p w14:paraId="26A38C80" w14:textId="77777777" w:rsidR="001514B1" w:rsidRPr="00084D5A" w:rsidRDefault="001514B1" w:rsidP="00C73374">
            <w:pPr>
              <w:rPr>
                <w:sz w:val="22"/>
                <w:lang w:eastAsia="lt-LT"/>
              </w:rPr>
            </w:pPr>
          </w:p>
        </w:tc>
      </w:tr>
      <w:tr w:rsidR="001514B1" w:rsidRPr="00084D5A" w14:paraId="4839E9A6" w14:textId="6B51CD2F" w:rsidTr="001514B1">
        <w:trPr>
          <w:trHeight w:val="615"/>
        </w:trPr>
        <w:tc>
          <w:tcPr>
            <w:tcW w:w="1011" w:type="dxa"/>
            <w:vMerge/>
            <w:vAlign w:val="center"/>
            <w:hideMark/>
          </w:tcPr>
          <w:p w14:paraId="2477AAB5" w14:textId="77777777" w:rsidR="001514B1" w:rsidRPr="00084D5A" w:rsidRDefault="001514B1" w:rsidP="00C73374">
            <w:pPr>
              <w:rPr>
                <w:sz w:val="22"/>
                <w:lang w:eastAsia="lt-LT"/>
              </w:rPr>
            </w:pPr>
          </w:p>
        </w:tc>
        <w:tc>
          <w:tcPr>
            <w:tcW w:w="4092" w:type="dxa"/>
            <w:vMerge/>
            <w:vAlign w:val="center"/>
            <w:hideMark/>
          </w:tcPr>
          <w:p w14:paraId="1DDCB60D" w14:textId="77777777" w:rsidR="001514B1" w:rsidRPr="00084D5A" w:rsidRDefault="001514B1" w:rsidP="00C73374">
            <w:pPr>
              <w:rPr>
                <w:sz w:val="22"/>
                <w:lang w:eastAsia="lt-LT"/>
              </w:rPr>
            </w:pPr>
          </w:p>
        </w:tc>
        <w:tc>
          <w:tcPr>
            <w:tcW w:w="1843" w:type="dxa"/>
            <w:vMerge/>
            <w:vAlign w:val="center"/>
            <w:hideMark/>
          </w:tcPr>
          <w:p w14:paraId="3740D176" w14:textId="77777777" w:rsidR="001514B1" w:rsidRPr="00084D5A" w:rsidRDefault="001514B1" w:rsidP="00C73374">
            <w:pPr>
              <w:rPr>
                <w:sz w:val="22"/>
                <w:lang w:eastAsia="lt-LT"/>
              </w:rPr>
            </w:pPr>
          </w:p>
        </w:tc>
        <w:tc>
          <w:tcPr>
            <w:tcW w:w="2294" w:type="dxa"/>
            <w:vAlign w:val="center"/>
            <w:hideMark/>
          </w:tcPr>
          <w:p w14:paraId="4CB0734F" w14:textId="77777777" w:rsidR="001514B1" w:rsidRPr="00084D5A" w:rsidRDefault="001514B1" w:rsidP="00C73374">
            <w:pPr>
              <w:rPr>
                <w:sz w:val="22"/>
                <w:lang w:eastAsia="lt-LT"/>
              </w:rPr>
            </w:pPr>
            <w:r w:rsidRPr="00084D5A">
              <w:rPr>
                <w:sz w:val="22"/>
                <w:lang w:eastAsia="lt-LT"/>
              </w:rPr>
              <w:t>Stiprintuvai gamykliškai yra sumontuoti į garso kolonėlių korpusus.</w:t>
            </w:r>
          </w:p>
        </w:tc>
        <w:tc>
          <w:tcPr>
            <w:tcW w:w="1134" w:type="dxa"/>
            <w:noWrap/>
            <w:vAlign w:val="center"/>
            <w:hideMark/>
          </w:tcPr>
          <w:p w14:paraId="28447691"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5855C7C" w14:textId="77777777" w:rsidR="001514B1" w:rsidRPr="00084D5A" w:rsidRDefault="001514B1" w:rsidP="00C73374">
            <w:pPr>
              <w:rPr>
                <w:sz w:val="22"/>
                <w:lang w:eastAsia="lt-LT"/>
              </w:rPr>
            </w:pPr>
            <w:r w:rsidRPr="00084D5A">
              <w:rPr>
                <w:sz w:val="22"/>
                <w:lang w:eastAsia="lt-LT"/>
              </w:rPr>
              <w:t> </w:t>
            </w:r>
          </w:p>
        </w:tc>
        <w:tc>
          <w:tcPr>
            <w:tcW w:w="1984" w:type="dxa"/>
          </w:tcPr>
          <w:p w14:paraId="3C39773D" w14:textId="77777777" w:rsidR="001514B1" w:rsidRPr="00084D5A" w:rsidRDefault="001514B1" w:rsidP="00C73374">
            <w:pPr>
              <w:rPr>
                <w:sz w:val="22"/>
                <w:lang w:eastAsia="lt-LT"/>
              </w:rPr>
            </w:pPr>
          </w:p>
        </w:tc>
      </w:tr>
      <w:tr w:rsidR="001514B1" w:rsidRPr="00084D5A" w14:paraId="3E0CEF9E" w14:textId="03A0400C" w:rsidTr="001514B1">
        <w:trPr>
          <w:trHeight w:val="600"/>
        </w:trPr>
        <w:tc>
          <w:tcPr>
            <w:tcW w:w="1011" w:type="dxa"/>
            <w:vMerge w:val="restart"/>
            <w:noWrap/>
            <w:vAlign w:val="center"/>
            <w:hideMark/>
          </w:tcPr>
          <w:p w14:paraId="70C54EA8" w14:textId="77777777" w:rsidR="001514B1" w:rsidRPr="00084D5A" w:rsidRDefault="001514B1" w:rsidP="00C73374">
            <w:pPr>
              <w:jc w:val="center"/>
              <w:rPr>
                <w:sz w:val="22"/>
                <w:lang w:eastAsia="lt-LT"/>
              </w:rPr>
            </w:pPr>
            <w:r w:rsidRPr="00084D5A">
              <w:rPr>
                <w:sz w:val="22"/>
                <w:lang w:eastAsia="lt-LT"/>
              </w:rPr>
              <w:t>8 kriterijus</w:t>
            </w:r>
          </w:p>
        </w:tc>
        <w:tc>
          <w:tcPr>
            <w:tcW w:w="4092" w:type="dxa"/>
            <w:vMerge w:val="restart"/>
            <w:vAlign w:val="center"/>
            <w:hideMark/>
          </w:tcPr>
          <w:p w14:paraId="5C677C90" w14:textId="77777777" w:rsidR="001514B1" w:rsidRPr="00084D5A" w:rsidRDefault="001514B1" w:rsidP="00C73374">
            <w:pPr>
              <w:jc w:val="center"/>
              <w:rPr>
                <w:sz w:val="22"/>
                <w:lang w:eastAsia="lt-LT"/>
              </w:rPr>
            </w:pPr>
            <w:r w:rsidRPr="00084D5A">
              <w:rPr>
                <w:sz w:val="22"/>
                <w:lang w:eastAsia="lt-LT"/>
              </w:rPr>
              <w:t>Pirkimo objektas 5. Stiprintuvų veiklos stebėsenos/valdymo funkcijos galimybė (deklaruojamų funkcijų balai sumuojami)</w:t>
            </w:r>
          </w:p>
        </w:tc>
        <w:tc>
          <w:tcPr>
            <w:tcW w:w="1843" w:type="dxa"/>
            <w:vMerge w:val="restart"/>
            <w:vAlign w:val="center"/>
            <w:hideMark/>
          </w:tcPr>
          <w:p w14:paraId="09229222"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0E4CD275" w14:textId="77777777" w:rsidR="001514B1" w:rsidRPr="00084D5A" w:rsidRDefault="001514B1" w:rsidP="00C73374">
            <w:pPr>
              <w:rPr>
                <w:sz w:val="22"/>
                <w:lang w:eastAsia="lt-LT"/>
              </w:rPr>
            </w:pPr>
            <w:r w:rsidRPr="00084D5A">
              <w:rPr>
                <w:sz w:val="22"/>
                <w:lang w:eastAsia="lt-LT"/>
              </w:rPr>
              <w:t>Stiprintuvų veiklos stebėsenos funkcijos gamintojo nenumatytos</w:t>
            </w:r>
          </w:p>
        </w:tc>
        <w:tc>
          <w:tcPr>
            <w:tcW w:w="1134" w:type="dxa"/>
            <w:noWrap/>
            <w:vAlign w:val="center"/>
            <w:hideMark/>
          </w:tcPr>
          <w:p w14:paraId="34329D82"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14D15740" w14:textId="77777777" w:rsidR="001514B1" w:rsidRPr="00084D5A" w:rsidRDefault="001514B1" w:rsidP="00C73374">
            <w:pPr>
              <w:rPr>
                <w:sz w:val="22"/>
                <w:lang w:eastAsia="lt-LT"/>
              </w:rPr>
            </w:pPr>
            <w:r w:rsidRPr="00084D5A">
              <w:rPr>
                <w:sz w:val="22"/>
                <w:lang w:eastAsia="lt-LT"/>
              </w:rPr>
              <w:t> </w:t>
            </w:r>
          </w:p>
        </w:tc>
        <w:tc>
          <w:tcPr>
            <w:tcW w:w="1984" w:type="dxa"/>
          </w:tcPr>
          <w:p w14:paraId="35C5BA84" w14:textId="77777777" w:rsidR="001514B1" w:rsidRPr="00084D5A" w:rsidRDefault="001514B1" w:rsidP="00C73374">
            <w:pPr>
              <w:rPr>
                <w:sz w:val="22"/>
                <w:lang w:eastAsia="lt-LT"/>
              </w:rPr>
            </w:pPr>
          </w:p>
        </w:tc>
      </w:tr>
      <w:tr w:rsidR="001514B1" w:rsidRPr="00084D5A" w14:paraId="46F89597" w14:textId="7D912F98" w:rsidTr="001514B1">
        <w:trPr>
          <w:trHeight w:val="300"/>
        </w:trPr>
        <w:tc>
          <w:tcPr>
            <w:tcW w:w="1011" w:type="dxa"/>
            <w:vMerge/>
            <w:vAlign w:val="center"/>
            <w:hideMark/>
          </w:tcPr>
          <w:p w14:paraId="1151512D" w14:textId="77777777" w:rsidR="001514B1" w:rsidRPr="00084D5A" w:rsidRDefault="001514B1" w:rsidP="00C73374">
            <w:pPr>
              <w:rPr>
                <w:sz w:val="22"/>
                <w:lang w:eastAsia="lt-LT"/>
              </w:rPr>
            </w:pPr>
          </w:p>
        </w:tc>
        <w:tc>
          <w:tcPr>
            <w:tcW w:w="4092" w:type="dxa"/>
            <w:vMerge/>
            <w:vAlign w:val="center"/>
            <w:hideMark/>
          </w:tcPr>
          <w:p w14:paraId="77A3D77A" w14:textId="77777777" w:rsidR="001514B1" w:rsidRPr="00084D5A" w:rsidRDefault="001514B1" w:rsidP="00C73374">
            <w:pPr>
              <w:rPr>
                <w:sz w:val="22"/>
                <w:lang w:eastAsia="lt-LT"/>
              </w:rPr>
            </w:pPr>
          </w:p>
        </w:tc>
        <w:tc>
          <w:tcPr>
            <w:tcW w:w="1843" w:type="dxa"/>
            <w:vMerge/>
            <w:vAlign w:val="center"/>
            <w:hideMark/>
          </w:tcPr>
          <w:p w14:paraId="638E62FF" w14:textId="77777777" w:rsidR="001514B1" w:rsidRPr="00084D5A" w:rsidRDefault="001514B1" w:rsidP="00C73374">
            <w:pPr>
              <w:rPr>
                <w:sz w:val="22"/>
                <w:lang w:eastAsia="lt-LT"/>
              </w:rPr>
            </w:pPr>
          </w:p>
        </w:tc>
        <w:tc>
          <w:tcPr>
            <w:tcW w:w="2294" w:type="dxa"/>
            <w:vAlign w:val="center"/>
            <w:hideMark/>
          </w:tcPr>
          <w:p w14:paraId="6878BE41" w14:textId="77777777" w:rsidR="001514B1" w:rsidRPr="00084D5A" w:rsidRDefault="001514B1" w:rsidP="00C73374">
            <w:pPr>
              <w:rPr>
                <w:sz w:val="22"/>
                <w:lang w:eastAsia="lt-LT"/>
              </w:rPr>
            </w:pPr>
            <w:r w:rsidRPr="00084D5A">
              <w:rPr>
                <w:sz w:val="22"/>
                <w:lang w:eastAsia="lt-LT"/>
              </w:rPr>
              <w:t>Aušinimo ventiliatorių greičiai</w:t>
            </w:r>
          </w:p>
        </w:tc>
        <w:tc>
          <w:tcPr>
            <w:tcW w:w="1134" w:type="dxa"/>
            <w:noWrap/>
            <w:vAlign w:val="center"/>
            <w:hideMark/>
          </w:tcPr>
          <w:p w14:paraId="7B27B9D9"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E11ABCC" w14:textId="77777777" w:rsidR="001514B1" w:rsidRPr="00084D5A" w:rsidRDefault="001514B1" w:rsidP="00C73374">
            <w:pPr>
              <w:rPr>
                <w:sz w:val="22"/>
                <w:lang w:eastAsia="lt-LT"/>
              </w:rPr>
            </w:pPr>
            <w:r w:rsidRPr="00084D5A">
              <w:rPr>
                <w:sz w:val="22"/>
                <w:lang w:eastAsia="lt-LT"/>
              </w:rPr>
              <w:t> </w:t>
            </w:r>
          </w:p>
        </w:tc>
        <w:tc>
          <w:tcPr>
            <w:tcW w:w="1984" w:type="dxa"/>
          </w:tcPr>
          <w:p w14:paraId="45DBCBA9" w14:textId="77777777" w:rsidR="001514B1" w:rsidRPr="00084D5A" w:rsidRDefault="001514B1" w:rsidP="00C73374">
            <w:pPr>
              <w:rPr>
                <w:sz w:val="22"/>
                <w:lang w:eastAsia="lt-LT"/>
              </w:rPr>
            </w:pPr>
          </w:p>
        </w:tc>
      </w:tr>
      <w:tr w:rsidR="001514B1" w:rsidRPr="00084D5A" w14:paraId="66667B6B" w14:textId="1C20EC89" w:rsidTr="001514B1">
        <w:trPr>
          <w:trHeight w:val="300"/>
        </w:trPr>
        <w:tc>
          <w:tcPr>
            <w:tcW w:w="1011" w:type="dxa"/>
            <w:vMerge/>
            <w:vAlign w:val="center"/>
            <w:hideMark/>
          </w:tcPr>
          <w:p w14:paraId="498F8B96" w14:textId="77777777" w:rsidR="001514B1" w:rsidRPr="00084D5A" w:rsidRDefault="001514B1" w:rsidP="00C73374">
            <w:pPr>
              <w:rPr>
                <w:sz w:val="22"/>
                <w:lang w:eastAsia="lt-LT"/>
              </w:rPr>
            </w:pPr>
          </w:p>
        </w:tc>
        <w:tc>
          <w:tcPr>
            <w:tcW w:w="4092" w:type="dxa"/>
            <w:vMerge/>
            <w:vAlign w:val="center"/>
            <w:hideMark/>
          </w:tcPr>
          <w:p w14:paraId="22EAC925" w14:textId="77777777" w:rsidR="001514B1" w:rsidRPr="00084D5A" w:rsidRDefault="001514B1" w:rsidP="00C73374">
            <w:pPr>
              <w:rPr>
                <w:sz w:val="22"/>
                <w:lang w:eastAsia="lt-LT"/>
              </w:rPr>
            </w:pPr>
          </w:p>
        </w:tc>
        <w:tc>
          <w:tcPr>
            <w:tcW w:w="1843" w:type="dxa"/>
            <w:vMerge/>
            <w:vAlign w:val="center"/>
            <w:hideMark/>
          </w:tcPr>
          <w:p w14:paraId="24334724" w14:textId="77777777" w:rsidR="001514B1" w:rsidRPr="00084D5A" w:rsidRDefault="001514B1" w:rsidP="00C73374">
            <w:pPr>
              <w:rPr>
                <w:sz w:val="22"/>
                <w:lang w:eastAsia="lt-LT"/>
              </w:rPr>
            </w:pPr>
          </w:p>
        </w:tc>
        <w:tc>
          <w:tcPr>
            <w:tcW w:w="2294" w:type="dxa"/>
            <w:vAlign w:val="center"/>
            <w:hideMark/>
          </w:tcPr>
          <w:p w14:paraId="5E3CFA7B" w14:textId="77777777" w:rsidR="001514B1" w:rsidRPr="00084D5A" w:rsidRDefault="001514B1" w:rsidP="00C73374">
            <w:pPr>
              <w:rPr>
                <w:sz w:val="22"/>
                <w:lang w:eastAsia="lt-LT"/>
              </w:rPr>
            </w:pPr>
            <w:r w:rsidRPr="00084D5A">
              <w:rPr>
                <w:sz w:val="22"/>
                <w:lang w:eastAsia="lt-LT"/>
              </w:rPr>
              <w:t>Įėjimo garso lygis</w:t>
            </w:r>
          </w:p>
        </w:tc>
        <w:tc>
          <w:tcPr>
            <w:tcW w:w="1134" w:type="dxa"/>
            <w:noWrap/>
            <w:vAlign w:val="center"/>
            <w:hideMark/>
          </w:tcPr>
          <w:p w14:paraId="646228AF"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4BF9FE9" w14:textId="77777777" w:rsidR="001514B1" w:rsidRPr="00084D5A" w:rsidRDefault="001514B1" w:rsidP="00C73374">
            <w:pPr>
              <w:rPr>
                <w:sz w:val="22"/>
                <w:lang w:eastAsia="lt-LT"/>
              </w:rPr>
            </w:pPr>
            <w:r w:rsidRPr="00084D5A">
              <w:rPr>
                <w:sz w:val="22"/>
                <w:lang w:eastAsia="lt-LT"/>
              </w:rPr>
              <w:t> </w:t>
            </w:r>
          </w:p>
        </w:tc>
        <w:tc>
          <w:tcPr>
            <w:tcW w:w="1984" w:type="dxa"/>
          </w:tcPr>
          <w:p w14:paraId="361F0AF4" w14:textId="77777777" w:rsidR="001514B1" w:rsidRPr="00084D5A" w:rsidRDefault="001514B1" w:rsidP="00C73374">
            <w:pPr>
              <w:rPr>
                <w:sz w:val="22"/>
                <w:lang w:eastAsia="lt-LT"/>
              </w:rPr>
            </w:pPr>
          </w:p>
        </w:tc>
      </w:tr>
      <w:tr w:rsidR="001514B1" w:rsidRPr="00084D5A" w14:paraId="494CCDF5" w14:textId="5FF3FB8B" w:rsidTr="001514B1">
        <w:trPr>
          <w:trHeight w:val="300"/>
        </w:trPr>
        <w:tc>
          <w:tcPr>
            <w:tcW w:w="1011" w:type="dxa"/>
            <w:vMerge/>
            <w:vAlign w:val="center"/>
            <w:hideMark/>
          </w:tcPr>
          <w:p w14:paraId="0499A68B" w14:textId="77777777" w:rsidR="001514B1" w:rsidRPr="00084D5A" w:rsidRDefault="001514B1" w:rsidP="00C73374">
            <w:pPr>
              <w:rPr>
                <w:sz w:val="22"/>
                <w:lang w:eastAsia="lt-LT"/>
              </w:rPr>
            </w:pPr>
          </w:p>
        </w:tc>
        <w:tc>
          <w:tcPr>
            <w:tcW w:w="4092" w:type="dxa"/>
            <w:vMerge/>
            <w:vAlign w:val="center"/>
            <w:hideMark/>
          </w:tcPr>
          <w:p w14:paraId="1596E0D7" w14:textId="77777777" w:rsidR="001514B1" w:rsidRPr="00084D5A" w:rsidRDefault="001514B1" w:rsidP="00C73374">
            <w:pPr>
              <w:rPr>
                <w:sz w:val="22"/>
                <w:lang w:eastAsia="lt-LT"/>
              </w:rPr>
            </w:pPr>
          </w:p>
        </w:tc>
        <w:tc>
          <w:tcPr>
            <w:tcW w:w="1843" w:type="dxa"/>
            <w:vMerge/>
            <w:vAlign w:val="center"/>
            <w:hideMark/>
          </w:tcPr>
          <w:p w14:paraId="583C5060" w14:textId="77777777" w:rsidR="001514B1" w:rsidRPr="00084D5A" w:rsidRDefault="001514B1" w:rsidP="00C73374">
            <w:pPr>
              <w:rPr>
                <w:sz w:val="22"/>
                <w:lang w:eastAsia="lt-LT"/>
              </w:rPr>
            </w:pPr>
          </w:p>
        </w:tc>
        <w:tc>
          <w:tcPr>
            <w:tcW w:w="2294" w:type="dxa"/>
            <w:vAlign w:val="center"/>
            <w:hideMark/>
          </w:tcPr>
          <w:p w14:paraId="1CE45C87" w14:textId="77777777" w:rsidR="001514B1" w:rsidRPr="00084D5A" w:rsidRDefault="001514B1" w:rsidP="00C73374">
            <w:pPr>
              <w:rPr>
                <w:sz w:val="22"/>
                <w:lang w:eastAsia="lt-LT"/>
              </w:rPr>
            </w:pPr>
            <w:r w:rsidRPr="00084D5A">
              <w:rPr>
                <w:sz w:val="22"/>
                <w:lang w:eastAsia="lt-LT"/>
              </w:rPr>
              <w:t>Garso lygio rezervas</w:t>
            </w:r>
          </w:p>
        </w:tc>
        <w:tc>
          <w:tcPr>
            <w:tcW w:w="1134" w:type="dxa"/>
            <w:noWrap/>
            <w:vAlign w:val="center"/>
            <w:hideMark/>
          </w:tcPr>
          <w:p w14:paraId="7FBE5EDC"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54A2A7D" w14:textId="77777777" w:rsidR="001514B1" w:rsidRPr="00084D5A" w:rsidRDefault="001514B1" w:rsidP="00C73374">
            <w:pPr>
              <w:rPr>
                <w:sz w:val="22"/>
                <w:lang w:eastAsia="lt-LT"/>
              </w:rPr>
            </w:pPr>
            <w:r w:rsidRPr="00084D5A">
              <w:rPr>
                <w:sz w:val="22"/>
                <w:lang w:eastAsia="lt-LT"/>
              </w:rPr>
              <w:t> </w:t>
            </w:r>
          </w:p>
        </w:tc>
        <w:tc>
          <w:tcPr>
            <w:tcW w:w="1984" w:type="dxa"/>
          </w:tcPr>
          <w:p w14:paraId="2E05F996" w14:textId="77777777" w:rsidR="001514B1" w:rsidRPr="00084D5A" w:rsidRDefault="001514B1" w:rsidP="00C73374">
            <w:pPr>
              <w:rPr>
                <w:sz w:val="22"/>
                <w:lang w:eastAsia="lt-LT"/>
              </w:rPr>
            </w:pPr>
          </w:p>
        </w:tc>
      </w:tr>
      <w:tr w:rsidR="001514B1" w:rsidRPr="00084D5A" w14:paraId="1812D332" w14:textId="3644AD29" w:rsidTr="001514B1">
        <w:trPr>
          <w:trHeight w:val="600"/>
        </w:trPr>
        <w:tc>
          <w:tcPr>
            <w:tcW w:w="1011" w:type="dxa"/>
            <w:vMerge/>
            <w:vAlign w:val="center"/>
            <w:hideMark/>
          </w:tcPr>
          <w:p w14:paraId="228613F6" w14:textId="77777777" w:rsidR="001514B1" w:rsidRPr="00084D5A" w:rsidRDefault="001514B1" w:rsidP="00C73374">
            <w:pPr>
              <w:rPr>
                <w:sz w:val="22"/>
                <w:lang w:eastAsia="lt-LT"/>
              </w:rPr>
            </w:pPr>
          </w:p>
        </w:tc>
        <w:tc>
          <w:tcPr>
            <w:tcW w:w="4092" w:type="dxa"/>
            <w:vMerge/>
            <w:vAlign w:val="center"/>
            <w:hideMark/>
          </w:tcPr>
          <w:p w14:paraId="0CB883AF" w14:textId="77777777" w:rsidR="001514B1" w:rsidRPr="00084D5A" w:rsidRDefault="001514B1" w:rsidP="00C73374">
            <w:pPr>
              <w:rPr>
                <w:sz w:val="22"/>
                <w:lang w:eastAsia="lt-LT"/>
              </w:rPr>
            </w:pPr>
          </w:p>
        </w:tc>
        <w:tc>
          <w:tcPr>
            <w:tcW w:w="1843" w:type="dxa"/>
            <w:vMerge/>
            <w:vAlign w:val="center"/>
            <w:hideMark/>
          </w:tcPr>
          <w:p w14:paraId="1DA096B6" w14:textId="77777777" w:rsidR="001514B1" w:rsidRPr="00084D5A" w:rsidRDefault="001514B1" w:rsidP="00C73374">
            <w:pPr>
              <w:rPr>
                <w:sz w:val="22"/>
                <w:lang w:eastAsia="lt-LT"/>
              </w:rPr>
            </w:pPr>
          </w:p>
        </w:tc>
        <w:tc>
          <w:tcPr>
            <w:tcW w:w="2294" w:type="dxa"/>
            <w:vAlign w:val="center"/>
            <w:hideMark/>
          </w:tcPr>
          <w:p w14:paraId="34C27832" w14:textId="77777777" w:rsidR="001514B1" w:rsidRPr="00084D5A" w:rsidRDefault="001514B1" w:rsidP="00C73374">
            <w:pPr>
              <w:rPr>
                <w:sz w:val="22"/>
                <w:lang w:eastAsia="lt-LT"/>
              </w:rPr>
            </w:pPr>
            <w:r w:rsidRPr="00084D5A">
              <w:rPr>
                <w:sz w:val="22"/>
                <w:lang w:eastAsia="lt-LT"/>
              </w:rPr>
              <w:t>Paduodamas garso lygis į garsiakalbius</w:t>
            </w:r>
          </w:p>
        </w:tc>
        <w:tc>
          <w:tcPr>
            <w:tcW w:w="1134" w:type="dxa"/>
            <w:noWrap/>
            <w:vAlign w:val="center"/>
            <w:hideMark/>
          </w:tcPr>
          <w:p w14:paraId="2389D2DC"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96AFA57" w14:textId="77777777" w:rsidR="001514B1" w:rsidRPr="00084D5A" w:rsidRDefault="001514B1" w:rsidP="00C73374">
            <w:pPr>
              <w:rPr>
                <w:sz w:val="22"/>
                <w:lang w:eastAsia="lt-LT"/>
              </w:rPr>
            </w:pPr>
            <w:r w:rsidRPr="00084D5A">
              <w:rPr>
                <w:sz w:val="22"/>
                <w:lang w:eastAsia="lt-LT"/>
              </w:rPr>
              <w:t> </w:t>
            </w:r>
          </w:p>
        </w:tc>
        <w:tc>
          <w:tcPr>
            <w:tcW w:w="1984" w:type="dxa"/>
          </w:tcPr>
          <w:p w14:paraId="03B3C42E" w14:textId="77777777" w:rsidR="001514B1" w:rsidRPr="00084D5A" w:rsidRDefault="001514B1" w:rsidP="00C73374">
            <w:pPr>
              <w:rPr>
                <w:sz w:val="22"/>
                <w:lang w:eastAsia="lt-LT"/>
              </w:rPr>
            </w:pPr>
          </w:p>
        </w:tc>
      </w:tr>
      <w:tr w:rsidR="001514B1" w:rsidRPr="00084D5A" w14:paraId="7BC66860" w14:textId="2279DABA" w:rsidTr="001514B1">
        <w:trPr>
          <w:trHeight w:val="600"/>
        </w:trPr>
        <w:tc>
          <w:tcPr>
            <w:tcW w:w="1011" w:type="dxa"/>
            <w:vMerge/>
            <w:vAlign w:val="center"/>
            <w:hideMark/>
          </w:tcPr>
          <w:p w14:paraId="253CD4BF" w14:textId="77777777" w:rsidR="001514B1" w:rsidRPr="00084D5A" w:rsidRDefault="001514B1" w:rsidP="00C73374">
            <w:pPr>
              <w:rPr>
                <w:sz w:val="22"/>
                <w:lang w:eastAsia="lt-LT"/>
              </w:rPr>
            </w:pPr>
          </w:p>
        </w:tc>
        <w:tc>
          <w:tcPr>
            <w:tcW w:w="4092" w:type="dxa"/>
            <w:vMerge/>
            <w:vAlign w:val="center"/>
            <w:hideMark/>
          </w:tcPr>
          <w:p w14:paraId="29BA63FA" w14:textId="77777777" w:rsidR="001514B1" w:rsidRPr="00084D5A" w:rsidRDefault="001514B1" w:rsidP="00C73374">
            <w:pPr>
              <w:rPr>
                <w:sz w:val="22"/>
                <w:lang w:eastAsia="lt-LT"/>
              </w:rPr>
            </w:pPr>
          </w:p>
        </w:tc>
        <w:tc>
          <w:tcPr>
            <w:tcW w:w="1843" w:type="dxa"/>
            <w:vMerge/>
            <w:vAlign w:val="center"/>
            <w:hideMark/>
          </w:tcPr>
          <w:p w14:paraId="6E9A3753" w14:textId="77777777" w:rsidR="001514B1" w:rsidRPr="00084D5A" w:rsidRDefault="001514B1" w:rsidP="00C73374">
            <w:pPr>
              <w:rPr>
                <w:sz w:val="22"/>
                <w:lang w:eastAsia="lt-LT"/>
              </w:rPr>
            </w:pPr>
          </w:p>
        </w:tc>
        <w:tc>
          <w:tcPr>
            <w:tcW w:w="2294" w:type="dxa"/>
            <w:vAlign w:val="center"/>
            <w:hideMark/>
          </w:tcPr>
          <w:p w14:paraId="2D494C43" w14:textId="77777777" w:rsidR="001514B1" w:rsidRPr="00084D5A" w:rsidRDefault="001514B1" w:rsidP="00C73374">
            <w:pPr>
              <w:rPr>
                <w:sz w:val="22"/>
                <w:lang w:eastAsia="lt-LT"/>
              </w:rPr>
            </w:pPr>
            <w:r w:rsidRPr="00084D5A">
              <w:rPr>
                <w:sz w:val="22"/>
                <w:lang w:eastAsia="lt-LT"/>
              </w:rPr>
              <w:t>Vidutinis paduodamas voltažas į garsiakalbį</w:t>
            </w:r>
          </w:p>
        </w:tc>
        <w:tc>
          <w:tcPr>
            <w:tcW w:w="1134" w:type="dxa"/>
            <w:noWrap/>
            <w:vAlign w:val="center"/>
            <w:hideMark/>
          </w:tcPr>
          <w:p w14:paraId="6FFF6966"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47B5DB3" w14:textId="77777777" w:rsidR="001514B1" w:rsidRPr="00084D5A" w:rsidRDefault="001514B1" w:rsidP="00C73374">
            <w:pPr>
              <w:rPr>
                <w:sz w:val="22"/>
                <w:lang w:eastAsia="lt-LT"/>
              </w:rPr>
            </w:pPr>
            <w:r w:rsidRPr="00084D5A">
              <w:rPr>
                <w:sz w:val="22"/>
                <w:lang w:eastAsia="lt-LT"/>
              </w:rPr>
              <w:t> </w:t>
            </w:r>
          </w:p>
        </w:tc>
        <w:tc>
          <w:tcPr>
            <w:tcW w:w="1984" w:type="dxa"/>
          </w:tcPr>
          <w:p w14:paraId="37C8C605" w14:textId="77777777" w:rsidR="001514B1" w:rsidRPr="00084D5A" w:rsidRDefault="001514B1" w:rsidP="00C73374">
            <w:pPr>
              <w:rPr>
                <w:sz w:val="22"/>
                <w:lang w:eastAsia="lt-LT"/>
              </w:rPr>
            </w:pPr>
          </w:p>
        </w:tc>
      </w:tr>
      <w:tr w:rsidR="001514B1" w:rsidRPr="00084D5A" w14:paraId="065E4A46" w14:textId="2C618D5A" w:rsidTr="001514B1">
        <w:trPr>
          <w:trHeight w:val="600"/>
        </w:trPr>
        <w:tc>
          <w:tcPr>
            <w:tcW w:w="1011" w:type="dxa"/>
            <w:vMerge/>
            <w:vAlign w:val="center"/>
            <w:hideMark/>
          </w:tcPr>
          <w:p w14:paraId="059F2E9A" w14:textId="77777777" w:rsidR="001514B1" w:rsidRPr="00084D5A" w:rsidRDefault="001514B1" w:rsidP="00C73374">
            <w:pPr>
              <w:rPr>
                <w:sz w:val="22"/>
                <w:lang w:eastAsia="lt-LT"/>
              </w:rPr>
            </w:pPr>
          </w:p>
        </w:tc>
        <w:tc>
          <w:tcPr>
            <w:tcW w:w="4092" w:type="dxa"/>
            <w:vMerge/>
            <w:vAlign w:val="center"/>
            <w:hideMark/>
          </w:tcPr>
          <w:p w14:paraId="46CB8A02" w14:textId="77777777" w:rsidR="001514B1" w:rsidRPr="00084D5A" w:rsidRDefault="001514B1" w:rsidP="00C73374">
            <w:pPr>
              <w:rPr>
                <w:sz w:val="22"/>
                <w:lang w:eastAsia="lt-LT"/>
              </w:rPr>
            </w:pPr>
          </w:p>
        </w:tc>
        <w:tc>
          <w:tcPr>
            <w:tcW w:w="1843" w:type="dxa"/>
            <w:vMerge/>
            <w:vAlign w:val="center"/>
            <w:hideMark/>
          </w:tcPr>
          <w:p w14:paraId="097A542F" w14:textId="77777777" w:rsidR="001514B1" w:rsidRPr="00084D5A" w:rsidRDefault="001514B1" w:rsidP="00C73374">
            <w:pPr>
              <w:rPr>
                <w:sz w:val="22"/>
                <w:lang w:eastAsia="lt-LT"/>
              </w:rPr>
            </w:pPr>
          </w:p>
        </w:tc>
        <w:tc>
          <w:tcPr>
            <w:tcW w:w="2294" w:type="dxa"/>
            <w:vAlign w:val="center"/>
            <w:hideMark/>
          </w:tcPr>
          <w:p w14:paraId="34FC404E" w14:textId="77777777" w:rsidR="001514B1" w:rsidRPr="00084D5A" w:rsidRDefault="001514B1" w:rsidP="00C73374">
            <w:pPr>
              <w:rPr>
                <w:sz w:val="22"/>
                <w:lang w:eastAsia="lt-LT"/>
              </w:rPr>
            </w:pPr>
            <w:r w:rsidRPr="00084D5A">
              <w:rPr>
                <w:sz w:val="22"/>
                <w:lang w:eastAsia="lt-LT"/>
              </w:rPr>
              <w:t>Pikinis paduodamas voltažas į garsiakalbį</w:t>
            </w:r>
          </w:p>
        </w:tc>
        <w:tc>
          <w:tcPr>
            <w:tcW w:w="1134" w:type="dxa"/>
            <w:noWrap/>
            <w:vAlign w:val="center"/>
            <w:hideMark/>
          </w:tcPr>
          <w:p w14:paraId="4C3BB0C6"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8F97DDD" w14:textId="77777777" w:rsidR="001514B1" w:rsidRPr="00084D5A" w:rsidRDefault="001514B1" w:rsidP="00C73374">
            <w:pPr>
              <w:rPr>
                <w:sz w:val="22"/>
                <w:lang w:eastAsia="lt-LT"/>
              </w:rPr>
            </w:pPr>
            <w:r w:rsidRPr="00084D5A">
              <w:rPr>
                <w:sz w:val="22"/>
                <w:lang w:eastAsia="lt-LT"/>
              </w:rPr>
              <w:t> </w:t>
            </w:r>
          </w:p>
        </w:tc>
        <w:tc>
          <w:tcPr>
            <w:tcW w:w="1984" w:type="dxa"/>
          </w:tcPr>
          <w:p w14:paraId="35787FE0" w14:textId="77777777" w:rsidR="001514B1" w:rsidRPr="00084D5A" w:rsidRDefault="001514B1" w:rsidP="00C73374">
            <w:pPr>
              <w:rPr>
                <w:sz w:val="22"/>
                <w:lang w:eastAsia="lt-LT"/>
              </w:rPr>
            </w:pPr>
          </w:p>
        </w:tc>
      </w:tr>
      <w:tr w:rsidR="001514B1" w:rsidRPr="00084D5A" w14:paraId="41F9FF7C" w14:textId="6ACE8778" w:rsidTr="001514B1">
        <w:trPr>
          <w:trHeight w:val="300"/>
        </w:trPr>
        <w:tc>
          <w:tcPr>
            <w:tcW w:w="1011" w:type="dxa"/>
            <w:vMerge/>
            <w:vAlign w:val="center"/>
            <w:hideMark/>
          </w:tcPr>
          <w:p w14:paraId="6A5421BD" w14:textId="77777777" w:rsidR="001514B1" w:rsidRPr="00084D5A" w:rsidRDefault="001514B1" w:rsidP="00C73374">
            <w:pPr>
              <w:rPr>
                <w:sz w:val="22"/>
                <w:lang w:eastAsia="lt-LT"/>
              </w:rPr>
            </w:pPr>
          </w:p>
        </w:tc>
        <w:tc>
          <w:tcPr>
            <w:tcW w:w="4092" w:type="dxa"/>
            <w:vMerge/>
            <w:vAlign w:val="center"/>
            <w:hideMark/>
          </w:tcPr>
          <w:p w14:paraId="389F4659" w14:textId="77777777" w:rsidR="001514B1" w:rsidRPr="00084D5A" w:rsidRDefault="001514B1" w:rsidP="00C73374">
            <w:pPr>
              <w:rPr>
                <w:sz w:val="22"/>
                <w:lang w:eastAsia="lt-LT"/>
              </w:rPr>
            </w:pPr>
          </w:p>
        </w:tc>
        <w:tc>
          <w:tcPr>
            <w:tcW w:w="1843" w:type="dxa"/>
            <w:vMerge/>
            <w:vAlign w:val="center"/>
            <w:hideMark/>
          </w:tcPr>
          <w:p w14:paraId="515A9361" w14:textId="77777777" w:rsidR="001514B1" w:rsidRPr="00084D5A" w:rsidRDefault="001514B1" w:rsidP="00C73374">
            <w:pPr>
              <w:rPr>
                <w:sz w:val="22"/>
                <w:lang w:eastAsia="lt-LT"/>
              </w:rPr>
            </w:pPr>
          </w:p>
        </w:tc>
        <w:tc>
          <w:tcPr>
            <w:tcW w:w="2294" w:type="dxa"/>
            <w:vAlign w:val="center"/>
            <w:hideMark/>
          </w:tcPr>
          <w:p w14:paraId="1AD4E248" w14:textId="77777777" w:rsidR="001514B1" w:rsidRPr="00084D5A" w:rsidRDefault="001514B1" w:rsidP="00C73374">
            <w:pPr>
              <w:rPr>
                <w:sz w:val="22"/>
                <w:lang w:eastAsia="lt-LT"/>
              </w:rPr>
            </w:pPr>
            <w:r w:rsidRPr="00084D5A">
              <w:rPr>
                <w:sz w:val="22"/>
                <w:lang w:eastAsia="lt-LT"/>
              </w:rPr>
              <w:t>Pikinė paduodama galia į garsiakalbį</w:t>
            </w:r>
          </w:p>
        </w:tc>
        <w:tc>
          <w:tcPr>
            <w:tcW w:w="1134" w:type="dxa"/>
            <w:noWrap/>
            <w:vAlign w:val="center"/>
            <w:hideMark/>
          </w:tcPr>
          <w:p w14:paraId="73F9A92A"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BDB9543" w14:textId="77777777" w:rsidR="001514B1" w:rsidRPr="00084D5A" w:rsidRDefault="001514B1" w:rsidP="00C73374">
            <w:pPr>
              <w:rPr>
                <w:sz w:val="22"/>
                <w:lang w:eastAsia="lt-LT"/>
              </w:rPr>
            </w:pPr>
            <w:r w:rsidRPr="00084D5A">
              <w:rPr>
                <w:sz w:val="22"/>
                <w:lang w:eastAsia="lt-LT"/>
              </w:rPr>
              <w:t> </w:t>
            </w:r>
          </w:p>
        </w:tc>
        <w:tc>
          <w:tcPr>
            <w:tcW w:w="1984" w:type="dxa"/>
          </w:tcPr>
          <w:p w14:paraId="102FF14B" w14:textId="77777777" w:rsidR="001514B1" w:rsidRPr="00084D5A" w:rsidRDefault="001514B1" w:rsidP="00C73374">
            <w:pPr>
              <w:rPr>
                <w:sz w:val="22"/>
                <w:lang w:eastAsia="lt-LT"/>
              </w:rPr>
            </w:pPr>
          </w:p>
        </w:tc>
      </w:tr>
      <w:tr w:rsidR="001514B1" w:rsidRPr="00084D5A" w14:paraId="17647607" w14:textId="1A4896E6" w:rsidTr="001514B1">
        <w:trPr>
          <w:trHeight w:val="300"/>
        </w:trPr>
        <w:tc>
          <w:tcPr>
            <w:tcW w:w="1011" w:type="dxa"/>
            <w:vMerge/>
            <w:vAlign w:val="center"/>
            <w:hideMark/>
          </w:tcPr>
          <w:p w14:paraId="2ECB1137" w14:textId="77777777" w:rsidR="001514B1" w:rsidRPr="00084D5A" w:rsidRDefault="001514B1" w:rsidP="00C73374">
            <w:pPr>
              <w:rPr>
                <w:sz w:val="22"/>
                <w:lang w:eastAsia="lt-LT"/>
              </w:rPr>
            </w:pPr>
          </w:p>
        </w:tc>
        <w:tc>
          <w:tcPr>
            <w:tcW w:w="4092" w:type="dxa"/>
            <w:vMerge/>
            <w:vAlign w:val="center"/>
            <w:hideMark/>
          </w:tcPr>
          <w:p w14:paraId="3F60244D" w14:textId="77777777" w:rsidR="001514B1" w:rsidRPr="00084D5A" w:rsidRDefault="001514B1" w:rsidP="00C73374">
            <w:pPr>
              <w:rPr>
                <w:sz w:val="22"/>
                <w:lang w:eastAsia="lt-LT"/>
              </w:rPr>
            </w:pPr>
          </w:p>
        </w:tc>
        <w:tc>
          <w:tcPr>
            <w:tcW w:w="1843" w:type="dxa"/>
            <w:vMerge/>
            <w:vAlign w:val="center"/>
            <w:hideMark/>
          </w:tcPr>
          <w:p w14:paraId="665D7616" w14:textId="77777777" w:rsidR="001514B1" w:rsidRPr="00084D5A" w:rsidRDefault="001514B1" w:rsidP="00C73374">
            <w:pPr>
              <w:rPr>
                <w:sz w:val="22"/>
                <w:lang w:eastAsia="lt-LT"/>
              </w:rPr>
            </w:pPr>
          </w:p>
        </w:tc>
        <w:tc>
          <w:tcPr>
            <w:tcW w:w="2294" w:type="dxa"/>
            <w:vAlign w:val="center"/>
            <w:hideMark/>
          </w:tcPr>
          <w:p w14:paraId="2A881B36" w14:textId="77777777" w:rsidR="001514B1" w:rsidRPr="00084D5A" w:rsidRDefault="001514B1" w:rsidP="00C73374">
            <w:pPr>
              <w:rPr>
                <w:sz w:val="22"/>
                <w:lang w:eastAsia="lt-LT"/>
              </w:rPr>
            </w:pPr>
            <w:r w:rsidRPr="00084D5A">
              <w:rPr>
                <w:sz w:val="22"/>
                <w:lang w:eastAsia="lt-LT"/>
              </w:rPr>
              <w:t>Tikrasis galios limitavimas</w:t>
            </w:r>
          </w:p>
        </w:tc>
        <w:tc>
          <w:tcPr>
            <w:tcW w:w="1134" w:type="dxa"/>
            <w:noWrap/>
            <w:vAlign w:val="center"/>
            <w:hideMark/>
          </w:tcPr>
          <w:p w14:paraId="4288ABB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02FDE01" w14:textId="77777777" w:rsidR="001514B1" w:rsidRPr="00084D5A" w:rsidRDefault="001514B1" w:rsidP="00C73374">
            <w:pPr>
              <w:rPr>
                <w:sz w:val="22"/>
                <w:lang w:eastAsia="lt-LT"/>
              </w:rPr>
            </w:pPr>
            <w:r w:rsidRPr="00084D5A">
              <w:rPr>
                <w:sz w:val="22"/>
                <w:lang w:eastAsia="lt-LT"/>
              </w:rPr>
              <w:t> </w:t>
            </w:r>
          </w:p>
        </w:tc>
        <w:tc>
          <w:tcPr>
            <w:tcW w:w="1984" w:type="dxa"/>
          </w:tcPr>
          <w:p w14:paraId="6DD1C86C" w14:textId="77777777" w:rsidR="001514B1" w:rsidRPr="00084D5A" w:rsidRDefault="001514B1" w:rsidP="00C73374">
            <w:pPr>
              <w:rPr>
                <w:sz w:val="22"/>
                <w:lang w:eastAsia="lt-LT"/>
              </w:rPr>
            </w:pPr>
          </w:p>
        </w:tc>
      </w:tr>
      <w:tr w:rsidR="001514B1" w:rsidRPr="00084D5A" w14:paraId="3A1C861E" w14:textId="2402D365" w:rsidTr="001514B1">
        <w:trPr>
          <w:trHeight w:val="300"/>
        </w:trPr>
        <w:tc>
          <w:tcPr>
            <w:tcW w:w="1011" w:type="dxa"/>
            <w:vMerge/>
            <w:vAlign w:val="center"/>
            <w:hideMark/>
          </w:tcPr>
          <w:p w14:paraId="04109DB9" w14:textId="77777777" w:rsidR="001514B1" w:rsidRPr="00084D5A" w:rsidRDefault="001514B1" w:rsidP="00C73374">
            <w:pPr>
              <w:rPr>
                <w:sz w:val="22"/>
                <w:lang w:eastAsia="lt-LT"/>
              </w:rPr>
            </w:pPr>
          </w:p>
        </w:tc>
        <w:tc>
          <w:tcPr>
            <w:tcW w:w="4092" w:type="dxa"/>
            <w:vMerge/>
            <w:vAlign w:val="center"/>
            <w:hideMark/>
          </w:tcPr>
          <w:p w14:paraId="0C7F7802" w14:textId="77777777" w:rsidR="001514B1" w:rsidRPr="00084D5A" w:rsidRDefault="001514B1" w:rsidP="00C73374">
            <w:pPr>
              <w:rPr>
                <w:sz w:val="22"/>
                <w:lang w:eastAsia="lt-LT"/>
              </w:rPr>
            </w:pPr>
          </w:p>
        </w:tc>
        <w:tc>
          <w:tcPr>
            <w:tcW w:w="1843" w:type="dxa"/>
            <w:vMerge/>
            <w:vAlign w:val="center"/>
            <w:hideMark/>
          </w:tcPr>
          <w:p w14:paraId="112BA83D" w14:textId="77777777" w:rsidR="001514B1" w:rsidRPr="00084D5A" w:rsidRDefault="001514B1" w:rsidP="00C73374">
            <w:pPr>
              <w:rPr>
                <w:sz w:val="22"/>
                <w:lang w:eastAsia="lt-LT"/>
              </w:rPr>
            </w:pPr>
          </w:p>
        </w:tc>
        <w:tc>
          <w:tcPr>
            <w:tcW w:w="2294" w:type="dxa"/>
            <w:vAlign w:val="center"/>
            <w:hideMark/>
          </w:tcPr>
          <w:p w14:paraId="52E1F8E3" w14:textId="77777777" w:rsidR="001514B1" w:rsidRPr="00084D5A" w:rsidRDefault="001514B1" w:rsidP="00C73374">
            <w:pPr>
              <w:rPr>
                <w:sz w:val="22"/>
                <w:lang w:eastAsia="lt-LT"/>
              </w:rPr>
            </w:pPr>
            <w:r w:rsidRPr="00084D5A">
              <w:rPr>
                <w:sz w:val="22"/>
                <w:lang w:eastAsia="lt-LT"/>
              </w:rPr>
              <w:t>Protekcijos statusas</w:t>
            </w:r>
          </w:p>
        </w:tc>
        <w:tc>
          <w:tcPr>
            <w:tcW w:w="1134" w:type="dxa"/>
            <w:noWrap/>
            <w:vAlign w:val="center"/>
            <w:hideMark/>
          </w:tcPr>
          <w:p w14:paraId="4215F64E"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F96E002" w14:textId="77777777" w:rsidR="001514B1" w:rsidRPr="00084D5A" w:rsidRDefault="001514B1" w:rsidP="00C73374">
            <w:pPr>
              <w:rPr>
                <w:sz w:val="22"/>
                <w:lang w:eastAsia="lt-LT"/>
              </w:rPr>
            </w:pPr>
            <w:r w:rsidRPr="00084D5A">
              <w:rPr>
                <w:sz w:val="22"/>
                <w:lang w:eastAsia="lt-LT"/>
              </w:rPr>
              <w:t> </w:t>
            </w:r>
          </w:p>
        </w:tc>
        <w:tc>
          <w:tcPr>
            <w:tcW w:w="1984" w:type="dxa"/>
          </w:tcPr>
          <w:p w14:paraId="1B747C6C" w14:textId="77777777" w:rsidR="001514B1" w:rsidRPr="00084D5A" w:rsidRDefault="001514B1" w:rsidP="00C73374">
            <w:pPr>
              <w:rPr>
                <w:sz w:val="22"/>
                <w:lang w:eastAsia="lt-LT"/>
              </w:rPr>
            </w:pPr>
          </w:p>
        </w:tc>
      </w:tr>
      <w:tr w:rsidR="001514B1" w:rsidRPr="00084D5A" w14:paraId="3190C022" w14:textId="5ED5ED96" w:rsidTr="001514B1">
        <w:trPr>
          <w:trHeight w:val="300"/>
        </w:trPr>
        <w:tc>
          <w:tcPr>
            <w:tcW w:w="1011" w:type="dxa"/>
            <w:vMerge/>
            <w:vAlign w:val="center"/>
            <w:hideMark/>
          </w:tcPr>
          <w:p w14:paraId="7351FB1F" w14:textId="77777777" w:rsidR="001514B1" w:rsidRPr="00084D5A" w:rsidRDefault="001514B1" w:rsidP="00C73374">
            <w:pPr>
              <w:rPr>
                <w:sz w:val="22"/>
                <w:lang w:eastAsia="lt-LT"/>
              </w:rPr>
            </w:pPr>
          </w:p>
        </w:tc>
        <w:tc>
          <w:tcPr>
            <w:tcW w:w="4092" w:type="dxa"/>
            <w:vMerge/>
            <w:vAlign w:val="center"/>
            <w:hideMark/>
          </w:tcPr>
          <w:p w14:paraId="2B1BC661" w14:textId="77777777" w:rsidR="001514B1" w:rsidRPr="00084D5A" w:rsidRDefault="001514B1" w:rsidP="00C73374">
            <w:pPr>
              <w:rPr>
                <w:sz w:val="22"/>
                <w:lang w:eastAsia="lt-LT"/>
              </w:rPr>
            </w:pPr>
          </w:p>
        </w:tc>
        <w:tc>
          <w:tcPr>
            <w:tcW w:w="1843" w:type="dxa"/>
            <w:vMerge/>
            <w:vAlign w:val="center"/>
            <w:hideMark/>
          </w:tcPr>
          <w:p w14:paraId="6396434A" w14:textId="77777777" w:rsidR="001514B1" w:rsidRPr="00084D5A" w:rsidRDefault="001514B1" w:rsidP="00C73374">
            <w:pPr>
              <w:rPr>
                <w:sz w:val="22"/>
                <w:lang w:eastAsia="lt-LT"/>
              </w:rPr>
            </w:pPr>
          </w:p>
        </w:tc>
        <w:tc>
          <w:tcPr>
            <w:tcW w:w="2294" w:type="dxa"/>
            <w:vAlign w:val="center"/>
            <w:hideMark/>
          </w:tcPr>
          <w:p w14:paraId="16A055BC" w14:textId="77777777" w:rsidR="001514B1" w:rsidRPr="00084D5A" w:rsidRDefault="001514B1" w:rsidP="00C73374">
            <w:pPr>
              <w:rPr>
                <w:sz w:val="22"/>
                <w:lang w:eastAsia="lt-LT"/>
              </w:rPr>
            </w:pPr>
            <w:r w:rsidRPr="00084D5A">
              <w:rPr>
                <w:sz w:val="22"/>
                <w:lang w:eastAsia="lt-LT"/>
              </w:rPr>
              <w:t>Kolonėlių modulių temperatūra</w:t>
            </w:r>
          </w:p>
        </w:tc>
        <w:tc>
          <w:tcPr>
            <w:tcW w:w="1134" w:type="dxa"/>
            <w:noWrap/>
            <w:vAlign w:val="center"/>
            <w:hideMark/>
          </w:tcPr>
          <w:p w14:paraId="2005DDB2"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C16CBAF" w14:textId="77777777" w:rsidR="001514B1" w:rsidRPr="00084D5A" w:rsidRDefault="001514B1" w:rsidP="00C73374">
            <w:pPr>
              <w:rPr>
                <w:sz w:val="22"/>
                <w:lang w:eastAsia="lt-LT"/>
              </w:rPr>
            </w:pPr>
            <w:r w:rsidRPr="00084D5A">
              <w:rPr>
                <w:sz w:val="22"/>
                <w:lang w:eastAsia="lt-LT"/>
              </w:rPr>
              <w:t> </w:t>
            </w:r>
          </w:p>
        </w:tc>
        <w:tc>
          <w:tcPr>
            <w:tcW w:w="1984" w:type="dxa"/>
          </w:tcPr>
          <w:p w14:paraId="50086FBA" w14:textId="77777777" w:rsidR="001514B1" w:rsidRPr="00084D5A" w:rsidRDefault="001514B1" w:rsidP="00C73374">
            <w:pPr>
              <w:rPr>
                <w:sz w:val="22"/>
                <w:lang w:eastAsia="lt-LT"/>
              </w:rPr>
            </w:pPr>
          </w:p>
        </w:tc>
      </w:tr>
      <w:tr w:rsidR="001514B1" w:rsidRPr="00084D5A" w14:paraId="3FD5149B" w14:textId="6EB32369" w:rsidTr="001514B1">
        <w:trPr>
          <w:trHeight w:val="315"/>
        </w:trPr>
        <w:tc>
          <w:tcPr>
            <w:tcW w:w="1011" w:type="dxa"/>
            <w:vMerge/>
            <w:vAlign w:val="center"/>
            <w:hideMark/>
          </w:tcPr>
          <w:p w14:paraId="19279DBD" w14:textId="77777777" w:rsidR="001514B1" w:rsidRPr="00084D5A" w:rsidRDefault="001514B1" w:rsidP="00C73374">
            <w:pPr>
              <w:rPr>
                <w:sz w:val="22"/>
                <w:lang w:eastAsia="lt-LT"/>
              </w:rPr>
            </w:pPr>
          </w:p>
        </w:tc>
        <w:tc>
          <w:tcPr>
            <w:tcW w:w="4092" w:type="dxa"/>
            <w:vMerge/>
            <w:vAlign w:val="center"/>
            <w:hideMark/>
          </w:tcPr>
          <w:p w14:paraId="1FDB16C8" w14:textId="77777777" w:rsidR="001514B1" w:rsidRPr="00084D5A" w:rsidRDefault="001514B1" w:rsidP="00C73374">
            <w:pPr>
              <w:rPr>
                <w:sz w:val="22"/>
                <w:lang w:eastAsia="lt-LT"/>
              </w:rPr>
            </w:pPr>
          </w:p>
        </w:tc>
        <w:tc>
          <w:tcPr>
            <w:tcW w:w="1843" w:type="dxa"/>
            <w:vMerge/>
            <w:vAlign w:val="center"/>
            <w:hideMark/>
          </w:tcPr>
          <w:p w14:paraId="3305B632" w14:textId="77777777" w:rsidR="001514B1" w:rsidRPr="00084D5A" w:rsidRDefault="001514B1" w:rsidP="00C73374">
            <w:pPr>
              <w:rPr>
                <w:sz w:val="22"/>
                <w:lang w:eastAsia="lt-LT"/>
              </w:rPr>
            </w:pPr>
          </w:p>
        </w:tc>
        <w:tc>
          <w:tcPr>
            <w:tcW w:w="2294" w:type="dxa"/>
            <w:vAlign w:val="center"/>
            <w:hideMark/>
          </w:tcPr>
          <w:p w14:paraId="7D2B7733" w14:textId="77777777" w:rsidR="001514B1" w:rsidRPr="00084D5A" w:rsidRDefault="001514B1" w:rsidP="00C73374">
            <w:pPr>
              <w:rPr>
                <w:sz w:val="22"/>
                <w:lang w:eastAsia="lt-LT"/>
              </w:rPr>
            </w:pPr>
            <w:r w:rsidRPr="00084D5A">
              <w:rPr>
                <w:sz w:val="22"/>
                <w:lang w:eastAsia="lt-LT"/>
              </w:rPr>
              <w:t>Maitinimo šaltinio voltažas</w:t>
            </w:r>
          </w:p>
        </w:tc>
        <w:tc>
          <w:tcPr>
            <w:tcW w:w="1134" w:type="dxa"/>
            <w:noWrap/>
            <w:vAlign w:val="center"/>
            <w:hideMark/>
          </w:tcPr>
          <w:p w14:paraId="0788D3F8"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7388F10" w14:textId="77777777" w:rsidR="001514B1" w:rsidRPr="00084D5A" w:rsidRDefault="001514B1" w:rsidP="00C73374">
            <w:pPr>
              <w:rPr>
                <w:sz w:val="22"/>
                <w:lang w:eastAsia="lt-LT"/>
              </w:rPr>
            </w:pPr>
            <w:r w:rsidRPr="00084D5A">
              <w:rPr>
                <w:sz w:val="22"/>
                <w:lang w:eastAsia="lt-LT"/>
              </w:rPr>
              <w:t> </w:t>
            </w:r>
          </w:p>
        </w:tc>
        <w:tc>
          <w:tcPr>
            <w:tcW w:w="1984" w:type="dxa"/>
          </w:tcPr>
          <w:p w14:paraId="6962621C" w14:textId="77777777" w:rsidR="001514B1" w:rsidRPr="00084D5A" w:rsidRDefault="001514B1" w:rsidP="00C73374">
            <w:pPr>
              <w:rPr>
                <w:sz w:val="22"/>
                <w:lang w:eastAsia="lt-LT"/>
              </w:rPr>
            </w:pPr>
          </w:p>
        </w:tc>
      </w:tr>
      <w:tr w:rsidR="001514B1" w:rsidRPr="00084D5A" w14:paraId="6003DFE2" w14:textId="7E5ACCD2" w:rsidTr="001514B1">
        <w:trPr>
          <w:trHeight w:val="300"/>
        </w:trPr>
        <w:tc>
          <w:tcPr>
            <w:tcW w:w="1011" w:type="dxa"/>
            <w:vMerge w:val="restart"/>
            <w:noWrap/>
            <w:vAlign w:val="center"/>
            <w:hideMark/>
          </w:tcPr>
          <w:p w14:paraId="6C845632" w14:textId="77777777" w:rsidR="001514B1" w:rsidRPr="00084D5A" w:rsidRDefault="001514B1" w:rsidP="00C73374">
            <w:pPr>
              <w:jc w:val="center"/>
              <w:rPr>
                <w:color w:val="000000"/>
                <w:sz w:val="22"/>
                <w:lang w:eastAsia="lt-LT"/>
              </w:rPr>
            </w:pPr>
            <w:r w:rsidRPr="00084D5A">
              <w:rPr>
                <w:color w:val="000000"/>
                <w:sz w:val="22"/>
                <w:lang w:eastAsia="lt-LT"/>
              </w:rPr>
              <w:t>9 kriterijus</w:t>
            </w:r>
          </w:p>
        </w:tc>
        <w:tc>
          <w:tcPr>
            <w:tcW w:w="4092" w:type="dxa"/>
            <w:vMerge w:val="restart"/>
            <w:vAlign w:val="center"/>
            <w:hideMark/>
          </w:tcPr>
          <w:p w14:paraId="2BEBBED7" w14:textId="77777777" w:rsidR="001514B1" w:rsidRPr="00084D5A" w:rsidRDefault="001514B1" w:rsidP="00C73374">
            <w:pPr>
              <w:jc w:val="center"/>
              <w:rPr>
                <w:color w:val="000000"/>
                <w:sz w:val="22"/>
                <w:lang w:eastAsia="lt-LT"/>
              </w:rPr>
            </w:pPr>
            <w:r w:rsidRPr="00084D5A">
              <w:rPr>
                <w:color w:val="000000"/>
                <w:sz w:val="22"/>
                <w:lang w:eastAsia="lt-LT"/>
              </w:rPr>
              <w:t>Pirkimo objektas 7. Atk</w:t>
            </w:r>
            <w:r>
              <w:rPr>
                <w:color w:val="000000"/>
                <w:sz w:val="22"/>
                <w:lang w:eastAsia="lt-LT"/>
              </w:rPr>
              <w:t>u</w:t>
            </w:r>
            <w:r w:rsidRPr="00084D5A">
              <w:rPr>
                <w:color w:val="000000"/>
                <w:sz w:val="22"/>
                <w:lang w:eastAsia="lt-LT"/>
              </w:rPr>
              <w:t>riamų  garso dažnių apatinė riba</w:t>
            </w:r>
          </w:p>
        </w:tc>
        <w:tc>
          <w:tcPr>
            <w:tcW w:w="1843" w:type="dxa"/>
            <w:vMerge w:val="restart"/>
            <w:noWrap/>
            <w:vAlign w:val="center"/>
            <w:hideMark/>
          </w:tcPr>
          <w:p w14:paraId="0E050F8E"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73327F11" w14:textId="77777777" w:rsidR="001514B1" w:rsidRPr="00084D5A" w:rsidRDefault="001514B1" w:rsidP="00C73374">
            <w:pPr>
              <w:rPr>
                <w:color w:val="000000"/>
                <w:sz w:val="22"/>
                <w:lang w:eastAsia="lt-LT"/>
              </w:rPr>
            </w:pPr>
            <w:r w:rsidRPr="00084D5A">
              <w:rPr>
                <w:color w:val="000000"/>
                <w:sz w:val="22"/>
                <w:lang w:eastAsia="lt-LT"/>
              </w:rPr>
              <w:t>≤ 55 Hz</w:t>
            </w:r>
          </w:p>
        </w:tc>
        <w:tc>
          <w:tcPr>
            <w:tcW w:w="1134" w:type="dxa"/>
            <w:noWrap/>
            <w:vAlign w:val="center"/>
            <w:hideMark/>
          </w:tcPr>
          <w:p w14:paraId="7341B020"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3A0EACB1" w14:textId="77777777" w:rsidR="001514B1" w:rsidRPr="00084D5A" w:rsidRDefault="001514B1" w:rsidP="00C73374">
            <w:pPr>
              <w:rPr>
                <w:sz w:val="22"/>
                <w:lang w:eastAsia="lt-LT"/>
              </w:rPr>
            </w:pPr>
            <w:r w:rsidRPr="00084D5A">
              <w:rPr>
                <w:sz w:val="22"/>
                <w:lang w:eastAsia="lt-LT"/>
              </w:rPr>
              <w:t> </w:t>
            </w:r>
          </w:p>
        </w:tc>
        <w:tc>
          <w:tcPr>
            <w:tcW w:w="1984" w:type="dxa"/>
          </w:tcPr>
          <w:p w14:paraId="7C708FC4" w14:textId="77777777" w:rsidR="001514B1" w:rsidRPr="00084D5A" w:rsidRDefault="001514B1" w:rsidP="00C73374">
            <w:pPr>
              <w:rPr>
                <w:sz w:val="22"/>
                <w:lang w:eastAsia="lt-LT"/>
              </w:rPr>
            </w:pPr>
          </w:p>
        </w:tc>
      </w:tr>
      <w:tr w:rsidR="001514B1" w:rsidRPr="00084D5A" w14:paraId="6BF7EABA" w14:textId="05485F99" w:rsidTr="001514B1">
        <w:trPr>
          <w:trHeight w:val="300"/>
        </w:trPr>
        <w:tc>
          <w:tcPr>
            <w:tcW w:w="1011" w:type="dxa"/>
            <w:vMerge/>
            <w:vAlign w:val="center"/>
            <w:hideMark/>
          </w:tcPr>
          <w:p w14:paraId="0FB0DC49" w14:textId="77777777" w:rsidR="001514B1" w:rsidRPr="00084D5A" w:rsidRDefault="001514B1" w:rsidP="00C73374">
            <w:pPr>
              <w:rPr>
                <w:color w:val="000000"/>
                <w:sz w:val="22"/>
                <w:lang w:eastAsia="lt-LT"/>
              </w:rPr>
            </w:pPr>
          </w:p>
        </w:tc>
        <w:tc>
          <w:tcPr>
            <w:tcW w:w="4092" w:type="dxa"/>
            <w:vMerge/>
            <w:vAlign w:val="center"/>
            <w:hideMark/>
          </w:tcPr>
          <w:p w14:paraId="0EFFA7AD" w14:textId="77777777" w:rsidR="001514B1" w:rsidRPr="00084D5A" w:rsidRDefault="001514B1" w:rsidP="00C73374">
            <w:pPr>
              <w:rPr>
                <w:color w:val="000000"/>
                <w:sz w:val="22"/>
                <w:lang w:eastAsia="lt-LT"/>
              </w:rPr>
            </w:pPr>
          </w:p>
        </w:tc>
        <w:tc>
          <w:tcPr>
            <w:tcW w:w="1843" w:type="dxa"/>
            <w:vMerge/>
            <w:vAlign w:val="center"/>
            <w:hideMark/>
          </w:tcPr>
          <w:p w14:paraId="00D05272" w14:textId="77777777" w:rsidR="001514B1" w:rsidRPr="00084D5A" w:rsidRDefault="001514B1" w:rsidP="00C73374">
            <w:pPr>
              <w:rPr>
                <w:color w:val="000000"/>
                <w:sz w:val="22"/>
                <w:lang w:eastAsia="lt-LT"/>
              </w:rPr>
            </w:pPr>
          </w:p>
        </w:tc>
        <w:tc>
          <w:tcPr>
            <w:tcW w:w="2294" w:type="dxa"/>
            <w:vAlign w:val="center"/>
            <w:hideMark/>
          </w:tcPr>
          <w:p w14:paraId="52F7948A" w14:textId="77777777" w:rsidR="001514B1" w:rsidRPr="00084D5A" w:rsidRDefault="001514B1" w:rsidP="00C73374">
            <w:pPr>
              <w:rPr>
                <w:color w:val="000000"/>
                <w:sz w:val="22"/>
                <w:lang w:eastAsia="lt-LT"/>
              </w:rPr>
            </w:pPr>
            <w:r w:rsidRPr="00084D5A">
              <w:rPr>
                <w:color w:val="000000"/>
                <w:sz w:val="22"/>
                <w:lang w:eastAsia="lt-LT"/>
              </w:rPr>
              <w:t>&gt; 55 Hz bet ≤ 60 Hz</w:t>
            </w:r>
          </w:p>
        </w:tc>
        <w:tc>
          <w:tcPr>
            <w:tcW w:w="1134" w:type="dxa"/>
            <w:noWrap/>
            <w:vAlign w:val="center"/>
            <w:hideMark/>
          </w:tcPr>
          <w:p w14:paraId="7F0A43A7"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47D25AF3" w14:textId="77777777" w:rsidR="001514B1" w:rsidRPr="00084D5A" w:rsidRDefault="001514B1" w:rsidP="00C73374">
            <w:pPr>
              <w:rPr>
                <w:sz w:val="22"/>
                <w:lang w:eastAsia="lt-LT"/>
              </w:rPr>
            </w:pPr>
            <w:r w:rsidRPr="00084D5A">
              <w:rPr>
                <w:sz w:val="22"/>
                <w:lang w:eastAsia="lt-LT"/>
              </w:rPr>
              <w:t> </w:t>
            </w:r>
          </w:p>
        </w:tc>
        <w:tc>
          <w:tcPr>
            <w:tcW w:w="1984" w:type="dxa"/>
          </w:tcPr>
          <w:p w14:paraId="44881AC4" w14:textId="77777777" w:rsidR="001514B1" w:rsidRPr="00084D5A" w:rsidRDefault="001514B1" w:rsidP="00C73374">
            <w:pPr>
              <w:rPr>
                <w:sz w:val="22"/>
                <w:lang w:eastAsia="lt-LT"/>
              </w:rPr>
            </w:pPr>
          </w:p>
        </w:tc>
      </w:tr>
      <w:tr w:rsidR="001514B1" w:rsidRPr="00084D5A" w14:paraId="04FEE343" w14:textId="3477B529" w:rsidTr="001514B1">
        <w:trPr>
          <w:trHeight w:val="300"/>
        </w:trPr>
        <w:tc>
          <w:tcPr>
            <w:tcW w:w="1011" w:type="dxa"/>
            <w:vMerge/>
            <w:vAlign w:val="center"/>
            <w:hideMark/>
          </w:tcPr>
          <w:p w14:paraId="20F4C23B" w14:textId="77777777" w:rsidR="001514B1" w:rsidRPr="00084D5A" w:rsidRDefault="001514B1" w:rsidP="00C73374">
            <w:pPr>
              <w:rPr>
                <w:color w:val="000000"/>
                <w:sz w:val="22"/>
                <w:lang w:eastAsia="lt-LT"/>
              </w:rPr>
            </w:pPr>
          </w:p>
        </w:tc>
        <w:tc>
          <w:tcPr>
            <w:tcW w:w="4092" w:type="dxa"/>
            <w:vMerge/>
            <w:vAlign w:val="center"/>
            <w:hideMark/>
          </w:tcPr>
          <w:p w14:paraId="68CC1132" w14:textId="77777777" w:rsidR="001514B1" w:rsidRPr="00084D5A" w:rsidRDefault="001514B1" w:rsidP="00C73374">
            <w:pPr>
              <w:rPr>
                <w:color w:val="000000"/>
                <w:sz w:val="22"/>
                <w:lang w:eastAsia="lt-LT"/>
              </w:rPr>
            </w:pPr>
          </w:p>
        </w:tc>
        <w:tc>
          <w:tcPr>
            <w:tcW w:w="1843" w:type="dxa"/>
            <w:vMerge/>
            <w:vAlign w:val="center"/>
            <w:hideMark/>
          </w:tcPr>
          <w:p w14:paraId="77BC9B1B" w14:textId="77777777" w:rsidR="001514B1" w:rsidRPr="00084D5A" w:rsidRDefault="001514B1" w:rsidP="00C73374">
            <w:pPr>
              <w:rPr>
                <w:color w:val="000000"/>
                <w:sz w:val="22"/>
                <w:lang w:eastAsia="lt-LT"/>
              </w:rPr>
            </w:pPr>
          </w:p>
        </w:tc>
        <w:tc>
          <w:tcPr>
            <w:tcW w:w="2294" w:type="dxa"/>
            <w:vAlign w:val="center"/>
            <w:hideMark/>
          </w:tcPr>
          <w:p w14:paraId="199742E3" w14:textId="77777777" w:rsidR="001514B1" w:rsidRPr="00084D5A" w:rsidRDefault="001514B1" w:rsidP="00C73374">
            <w:pPr>
              <w:rPr>
                <w:color w:val="000000"/>
                <w:sz w:val="22"/>
                <w:lang w:eastAsia="lt-LT"/>
              </w:rPr>
            </w:pPr>
            <w:r w:rsidRPr="00084D5A">
              <w:rPr>
                <w:color w:val="000000"/>
                <w:sz w:val="22"/>
                <w:lang w:eastAsia="lt-LT"/>
              </w:rPr>
              <w:t>&gt; 60 Hz bet ≤ 65 Hz</w:t>
            </w:r>
          </w:p>
        </w:tc>
        <w:tc>
          <w:tcPr>
            <w:tcW w:w="1134" w:type="dxa"/>
            <w:noWrap/>
            <w:vAlign w:val="center"/>
            <w:hideMark/>
          </w:tcPr>
          <w:p w14:paraId="5AEDBD7A"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6D8AE84E" w14:textId="77777777" w:rsidR="001514B1" w:rsidRPr="00084D5A" w:rsidRDefault="001514B1" w:rsidP="00C73374">
            <w:pPr>
              <w:rPr>
                <w:sz w:val="22"/>
                <w:lang w:eastAsia="lt-LT"/>
              </w:rPr>
            </w:pPr>
            <w:r w:rsidRPr="00084D5A">
              <w:rPr>
                <w:sz w:val="22"/>
                <w:lang w:eastAsia="lt-LT"/>
              </w:rPr>
              <w:t> </w:t>
            </w:r>
          </w:p>
        </w:tc>
        <w:tc>
          <w:tcPr>
            <w:tcW w:w="1984" w:type="dxa"/>
          </w:tcPr>
          <w:p w14:paraId="6F6DA535" w14:textId="77777777" w:rsidR="001514B1" w:rsidRPr="00084D5A" w:rsidRDefault="001514B1" w:rsidP="00C73374">
            <w:pPr>
              <w:rPr>
                <w:sz w:val="22"/>
                <w:lang w:eastAsia="lt-LT"/>
              </w:rPr>
            </w:pPr>
          </w:p>
        </w:tc>
      </w:tr>
      <w:tr w:rsidR="001514B1" w:rsidRPr="00084D5A" w14:paraId="063E10B9" w14:textId="5C67CEC0" w:rsidTr="001514B1">
        <w:trPr>
          <w:trHeight w:val="300"/>
        </w:trPr>
        <w:tc>
          <w:tcPr>
            <w:tcW w:w="1011" w:type="dxa"/>
            <w:vMerge/>
            <w:vAlign w:val="center"/>
            <w:hideMark/>
          </w:tcPr>
          <w:p w14:paraId="41613C9C" w14:textId="77777777" w:rsidR="001514B1" w:rsidRPr="00084D5A" w:rsidRDefault="001514B1" w:rsidP="00C73374">
            <w:pPr>
              <w:rPr>
                <w:color w:val="000000"/>
                <w:sz w:val="22"/>
                <w:lang w:eastAsia="lt-LT"/>
              </w:rPr>
            </w:pPr>
          </w:p>
        </w:tc>
        <w:tc>
          <w:tcPr>
            <w:tcW w:w="4092" w:type="dxa"/>
            <w:vMerge/>
            <w:vAlign w:val="center"/>
            <w:hideMark/>
          </w:tcPr>
          <w:p w14:paraId="4A5EFA26" w14:textId="77777777" w:rsidR="001514B1" w:rsidRPr="00084D5A" w:rsidRDefault="001514B1" w:rsidP="00C73374">
            <w:pPr>
              <w:rPr>
                <w:color w:val="000000"/>
                <w:sz w:val="22"/>
                <w:lang w:eastAsia="lt-LT"/>
              </w:rPr>
            </w:pPr>
          </w:p>
        </w:tc>
        <w:tc>
          <w:tcPr>
            <w:tcW w:w="1843" w:type="dxa"/>
            <w:vMerge/>
            <w:vAlign w:val="center"/>
            <w:hideMark/>
          </w:tcPr>
          <w:p w14:paraId="38AF569A" w14:textId="77777777" w:rsidR="001514B1" w:rsidRPr="00084D5A" w:rsidRDefault="001514B1" w:rsidP="00C73374">
            <w:pPr>
              <w:rPr>
                <w:color w:val="000000"/>
                <w:sz w:val="22"/>
                <w:lang w:eastAsia="lt-LT"/>
              </w:rPr>
            </w:pPr>
          </w:p>
        </w:tc>
        <w:tc>
          <w:tcPr>
            <w:tcW w:w="2294" w:type="dxa"/>
            <w:vAlign w:val="center"/>
            <w:hideMark/>
          </w:tcPr>
          <w:p w14:paraId="399A20C5" w14:textId="77777777" w:rsidR="001514B1" w:rsidRPr="00084D5A" w:rsidRDefault="001514B1" w:rsidP="00C73374">
            <w:pPr>
              <w:rPr>
                <w:color w:val="000000"/>
                <w:sz w:val="22"/>
                <w:lang w:eastAsia="lt-LT"/>
              </w:rPr>
            </w:pPr>
            <w:r w:rsidRPr="00084D5A">
              <w:rPr>
                <w:color w:val="000000"/>
                <w:sz w:val="22"/>
                <w:lang w:eastAsia="lt-LT"/>
              </w:rPr>
              <w:t>&gt; 65 Hz bet ≤ 70 Hz</w:t>
            </w:r>
          </w:p>
        </w:tc>
        <w:tc>
          <w:tcPr>
            <w:tcW w:w="1134" w:type="dxa"/>
            <w:noWrap/>
            <w:vAlign w:val="center"/>
            <w:hideMark/>
          </w:tcPr>
          <w:p w14:paraId="68E802B3"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27BC84C4" w14:textId="77777777" w:rsidR="001514B1" w:rsidRPr="00084D5A" w:rsidRDefault="001514B1" w:rsidP="00C73374">
            <w:pPr>
              <w:rPr>
                <w:sz w:val="22"/>
                <w:lang w:eastAsia="lt-LT"/>
              </w:rPr>
            </w:pPr>
            <w:r w:rsidRPr="00084D5A">
              <w:rPr>
                <w:sz w:val="22"/>
                <w:lang w:eastAsia="lt-LT"/>
              </w:rPr>
              <w:t> </w:t>
            </w:r>
          </w:p>
        </w:tc>
        <w:tc>
          <w:tcPr>
            <w:tcW w:w="1984" w:type="dxa"/>
          </w:tcPr>
          <w:p w14:paraId="15737631" w14:textId="77777777" w:rsidR="001514B1" w:rsidRPr="00084D5A" w:rsidRDefault="001514B1" w:rsidP="00C73374">
            <w:pPr>
              <w:rPr>
                <w:sz w:val="22"/>
                <w:lang w:eastAsia="lt-LT"/>
              </w:rPr>
            </w:pPr>
          </w:p>
        </w:tc>
      </w:tr>
      <w:tr w:rsidR="001514B1" w:rsidRPr="00084D5A" w14:paraId="004AEF61" w14:textId="0989F27F" w:rsidTr="001514B1">
        <w:trPr>
          <w:trHeight w:val="300"/>
        </w:trPr>
        <w:tc>
          <w:tcPr>
            <w:tcW w:w="1011" w:type="dxa"/>
            <w:vMerge/>
            <w:vAlign w:val="center"/>
            <w:hideMark/>
          </w:tcPr>
          <w:p w14:paraId="1614418E" w14:textId="77777777" w:rsidR="001514B1" w:rsidRPr="00084D5A" w:rsidRDefault="001514B1" w:rsidP="00C73374">
            <w:pPr>
              <w:rPr>
                <w:color w:val="000000"/>
                <w:sz w:val="22"/>
                <w:lang w:eastAsia="lt-LT"/>
              </w:rPr>
            </w:pPr>
          </w:p>
        </w:tc>
        <w:tc>
          <w:tcPr>
            <w:tcW w:w="4092" w:type="dxa"/>
            <w:vMerge/>
            <w:vAlign w:val="center"/>
            <w:hideMark/>
          </w:tcPr>
          <w:p w14:paraId="2223AED8" w14:textId="77777777" w:rsidR="001514B1" w:rsidRPr="00084D5A" w:rsidRDefault="001514B1" w:rsidP="00C73374">
            <w:pPr>
              <w:rPr>
                <w:color w:val="000000"/>
                <w:sz w:val="22"/>
                <w:lang w:eastAsia="lt-LT"/>
              </w:rPr>
            </w:pPr>
          </w:p>
        </w:tc>
        <w:tc>
          <w:tcPr>
            <w:tcW w:w="1843" w:type="dxa"/>
            <w:vMerge/>
            <w:vAlign w:val="center"/>
            <w:hideMark/>
          </w:tcPr>
          <w:p w14:paraId="4DF7482B" w14:textId="77777777" w:rsidR="001514B1" w:rsidRPr="00084D5A" w:rsidRDefault="001514B1" w:rsidP="00C73374">
            <w:pPr>
              <w:rPr>
                <w:color w:val="000000"/>
                <w:sz w:val="22"/>
                <w:lang w:eastAsia="lt-LT"/>
              </w:rPr>
            </w:pPr>
          </w:p>
        </w:tc>
        <w:tc>
          <w:tcPr>
            <w:tcW w:w="2294" w:type="dxa"/>
            <w:vAlign w:val="center"/>
            <w:hideMark/>
          </w:tcPr>
          <w:p w14:paraId="22988033" w14:textId="77777777" w:rsidR="001514B1" w:rsidRPr="00084D5A" w:rsidRDefault="001514B1" w:rsidP="00C73374">
            <w:pPr>
              <w:rPr>
                <w:color w:val="000000"/>
                <w:sz w:val="22"/>
                <w:lang w:eastAsia="lt-LT"/>
              </w:rPr>
            </w:pPr>
            <w:r w:rsidRPr="00084D5A">
              <w:rPr>
                <w:color w:val="000000"/>
                <w:sz w:val="22"/>
                <w:lang w:eastAsia="lt-LT"/>
              </w:rPr>
              <w:t>&gt; 70 Hz bet ≤ 75 Hz</w:t>
            </w:r>
          </w:p>
        </w:tc>
        <w:tc>
          <w:tcPr>
            <w:tcW w:w="1134" w:type="dxa"/>
            <w:noWrap/>
            <w:vAlign w:val="center"/>
            <w:hideMark/>
          </w:tcPr>
          <w:p w14:paraId="4F7AF18E"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3A91A3F0" w14:textId="77777777" w:rsidR="001514B1" w:rsidRPr="00084D5A" w:rsidRDefault="001514B1" w:rsidP="00C73374">
            <w:pPr>
              <w:rPr>
                <w:sz w:val="22"/>
                <w:lang w:eastAsia="lt-LT"/>
              </w:rPr>
            </w:pPr>
            <w:r w:rsidRPr="00084D5A">
              <w:rPr>
                <w:sz w:val="22"/>
                <w:lang w:eastAsia="lt-LT"/>
              </w:rPr>
              <w:t> </w:t>
            </w:r>
          </w:p>
        </w:tc>
        <w:tc>
          <w:tcPr>
            <w:tcW w:w="1984" w:type="dxa"/>
          </w:tcPr>
          <w:p w14:paraId="0C28AA90" w14:textId="77777777" w:rsidR="001514B1" w:rsidRPr="00084D5A" w:rsidRDefault="001514B1" w:rsidP="00C73374">
            <w:pPr>
              <w:rPr>
                <w:sz w:val="22"/>
                <w:lang w:eastAsia="lt-LT"/>
              </w:rPr>
            </w:pPr>
          </w:p>
        </w:tc>
      </w:tr>
      <w:tr w:rsidR="001514B1" w:rsidRPr="00084D5A" w14:paraId="2B8E4A21" w14:textId="0F24012D" w:rsidTr="001514B1">
        <w:trPr>
          <w:trHeight w:val="315"/>
        </w:trPr>
        <w:tc>
          <w:tcPr>
            <w:tcW w:w="1011" w:type="dxa"/>
            <w:vMerge/>
            <w:vAlign w:val="center"/>
            <w:hideMark/>
          </w:tcPr>
          <w:p w14:paraId="55CE10C3" w14:textId="77777777" w:rsidR="001514B1" w:rsidRPr="00084D5A" w:rsidRDefault="001514B1" w:rsidP="00C73374">
            <w:pPr>
              <w:rPr>
                <w:color w:val="000000"/>
                <w:sz w:val="22"/>
                <w:lang w:eastAsia="lt-LT"/>
              </w:rPr>
            </w:pPr>
          </w:p>
        </w:tc>
        <w:tc>
          <w:tcPr>
            <w:tcW w:w="4092" w:type="dxa"/>
            <w:vMerge/>
            <w:vAlign w:val="center"/>
            <w:hideMark/>
          </w:tcPr>
          <w:p w14:paraId="5D65EF57" w14:textId="77777777" w:rsidR="001514B1" w:rsidRPr="00084D5A" w:rsidRDefault="001514B1" w:rsidP="00C73374">
            <w:pPr>
              <w:rPr>
                <w:color w:val="000000"/>
                <w:sz w:val="22"/>
                <w:lang w:eastAsia="lt-LT"/>
              </w:rPr>
            </w:pPr>
          </w:p>
        </w:tc>
        <w:tc>
          <w:tcPr>
            <w:tcW w:w="1843" w:type="dxa"/>
            <w:vMerge/>
            <w:vAlign w:val="center"/>
            <w:hideMark/>
          </w:tcPr>
          <w:p w14:paraId="2A9BD76A" w14:textId="77777777" w:rsidR="001514B1" w:rsidRPr="00084D5A" w:rsidRDefault="001514B1" w:rsidP="00C73374">
            <w:pPr>
              <w:rPr>
                <w:color w:val="000000"/>
                <w:sz w:val="22"/>
                <w:lang w:eastAsia="lt-LT"/>
              </w:rPr>
            </w:pPr>
          </w:p>
        </w:tc>
        <w:tc>
          <w:tcPr>
            <w:tcW w:w="2294" w:type="dxa"/>
            <w:vAlign w:val="center"/>
            <w:hideMark/>
          </w:tcPr>
          <w:p w14:paraId="37A3CC2F" w14:textId="77777777" w:rsidR="001514B1" w:rsidRPr="00084D5A" w:rsidRDefault="001514B1" w:rsidP="00C73374">
            <w:pPr>
              <w:rPr>
                <w:color w:val="000000"/>
                <w:sz w:val="22"/>
                <w:lang w:eastAsia="lt-LT"/>
              </w:rPr>
            </w:pPr>
            <w:r w:rsidRPr="00084D5A">
              <w:rPr>
                <w:color w:val="000000"/>
                <w:sz w:val="22"/>
                <w:lang w:eastAsia="lt-LT"/>
              </w:rPr>
              <w:t>&gt; 75 Hz</w:t>
            </w:r>
          </w:p>
        </w:tc>
        <w:tc>
          <w:tcPr>
            <w:tcW w:w="1134" w:type="dxa"/>
            <w:noWrap/>
            <w:vAlign w:val="center"/>
            <w:hideMark/>
          </w:tcPr>
          <w:p w14:paraId="21DCF647" w14:textId="77777777" w:rsidR="001514B1" w:rsidRPr="00084D5A" w:rsidRDefault="001514B1" w:rsidP="00C73374">
            <w:pPr>
              <w:jc w:val="center"/>
              <w:rPr>
                <w:color w:val="000000"/>
                <w:sz w:val="22"/>
                <w:lang w:eastAsia="lt-LT"/>
              </w:rPr>
            </w:pPr>
            <w:r w:rsidRPr="00084D5A">
              <w:rPr>
                <w:color w:val="000000"/>
                <w:sz w:val="22"/>
                <w:lang w:eastAsia="lt-LT"/>
              </w:rPr>
              <w:t>6</w:t>
            </w:r>
          </w:p>
        </w:tc>
        <w:tc>
          <w:tcPr>
            <w:tcW w:w="1959" w:type="dxa"/>
            <w:noWrap/>
            <w:vAlign w:val="center"/>
            <w:hideMark/>
          </w:tcPr>
          <w:p w14:paraId="34E0B50C" w14:textId="77777777" w:rsidR="001514B1" w:rsidRPr="00084D5A" w:rsidRDefault="001514B1" w:rsidP="00C73374">
            <w:pPr>
              <w:rPr>
                <w:sz w:val="22"/>
                <w:lang w:eastAsia="lt-LT"/>
              </w:rPr>
            </w:pPr>
            <w:r w:rsidRPr="00084D5A">
              <w:rPr>
                <w:sz w:val="22"/>
                <w:lang w:eastAsia="lt-LT"/>
              </w:rPr>
              <w:t> </w:t>
            </w:r>
          </w:p>
        </w:tc>
        <w:tc>
          <w:tcPr>
            <w:tcW w:w="1984" w:type="dxa"/>
          </w:tcPr>
          <w:p w14:paraId="734DCAED" w14:textId="77777777" w:rsidR="001514B1" w:rsidRPr="00084D5A" w:rsidRDefault="001514B1" w:rsidP="00C73374">
            <w:pPr>
              <w:rPr>
                <w:sz w:val="22"/>
                <w:lang w:eastAsia="lt-LT"/>
              </w:rPr>
            </w:pPr>
          </w:p>
        </w:tc>
      </w:tr>
      <w:tr w:rsidR="001514B1" w:rsidRPr="00084D5A" w14:paraId="5F354B6C" w14:textId="0A6ECD0E" w:rsidTr="001514B1">
        <w:trPr>
          <w:trHeight w:val="300"/>
        </w:trPr>
        <w:tc>
          <w:tcPr>
            <w:tcW w:w="1011" w:type="dxa"/>
            <w:vMerge w:val="restart"/>
            <w:noWrap/>
            <w:vAlign w:val="center"/>
            <w:hideMark/>
          </w:tcPr>
          <w:p w14:paraId="0CBE9362" w14:textId="77777777" w:rsidR="001514B1" w:rsidRPr="00084D5A" w:rsidRDefault="001514B1" w:rsidP="00C73374">
            <w:pPr>
              <w:jc w:val="center"/>
              <w:rPr>
                <w:sz w:val="22"/>
                <w:lang w:eastAsia="lt-LT"/>
              </w:rPr>
            </w:pPr>
            <w:r w:rsidRPr="00084D5A">
              <w:rPr>
                <w:sz w:val="22"/>
                <w:lang w:eastAsia="lt-LT"/>
              </w:rPr>
              <w:t>10 kriterijus</w:t>
            </w:r>
          </w:p>
        </w:tc>
        <w:tc>
          <w:tcPr>
            <w:tcW w:w="4092" w:type="dxa"/>
            <w:vMerge w:val="restart"/>
            <w:vAlign w:val="center"/>
            <w:hideMark/>
          </w:tcPr>
          <w:p w14:paraId="0628BD58" w14:textId="77777777" w:rsidR="001514B1" w:rsidRPr="00084D5A" w:rsidRDefault="001514B1" w:rsidP="00C73374">
            <w:pPr>
              <w:jc w:val="center"/>
              <w:rPr>
                <w:sz w:val="22"/>
                <w:lang w:eastAsia="lt-LT"/>
              </w:rPr>
            </w:pPr>
            <w:r w:rsidRPr="00084D5A">
              <w:rPr>
                <w:sz w:val="22"/>
                <w:lang w:eastAsia="lt-LT"/>
              </w:rPr>
              <w:t>Pirkimo objektas 7. Pikinis garso slėgis</w:t>
            </w:r>
          </w:p>
        </w:tc>
        <w:tc>
          <w:tcPr>
            <w:tcW w:w="1843" w:type="dxa"/>
            <w:vMerge w:val="restart"/>
            <w:noWrap/>
            <w:vAlign w:val="center"/>
            <w:hideMark/>
          </w:tcPr>
          <w:p w14:paraId="63F488EC"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3735A92A" w14:textId="77777777" w:rsidR="001514B1" w:rsidRPr="00084D5A" w:rsidRDefault="001514B1" w:rsidP="00C73374">
            <w:pPr>
              <w:rPr>
                <w:sz w:val="22"/>
                <w:lang w:eastAsia="lt-LT"/>
              </w:rPr>
            </w:pPr>
            <w:r w:rsidRPr="00084D5A">
              <w:rPr>
                <w:sz w:val="22"/>
                <w:lang w:eastAsia="lt-LT"/>
              </w:rPr>
              <w:t>&lt; 132 dB</w:t>
            </w:r>
          </w:p>
        </w:tc>
        <w:tc>
          <w:tcPr>
            <w:tcW w:w="1134" w:type="dxa"/>
            <w:noWrap/>
            <w:vAlign w:val="center"/>
            <w:hideMark/>
          </w:tcPr>
          <w:p w14:paraId="20A78B86"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56A0504C" w14:textId="77777777" w:rsidR="001514B1" w:rsidRPr="00084D5A" w:rsidRDefault="001514B1" w:rsidP="00C73374">
            <w:pPr>
              <w:rPr>
                <w:sz w:val="22"/>
                <w:lang w:eastAsia="lt-LT"/>
              </w:rPr>
            </w:pPr>
            <w:r w:rsidRPr="00084D5A">
              <w:rPr>
                <w:sz w:val="22"/>
                <w:lang w:eastAsia="lt-LT"/>
              </w:rPr>
              <w:t> </w:t>
            </w:r>
          </w:p>
        </w:tc>
        <w:tc>
          <w:tcPr>
            <w:tcW w:w="1984" w:type="dxa"/>
          </w:tcPr>
          <w:p w14:paraId="57BD3560" w14:textId="77777777" w:rsidR="001514B1" w:rsidRPr="00084D5A" w:rsidRDefault="001514B1" w:rsidP="00C73374">
            <w:pPr>
              <w:rPr>
                <w:sz w:val="22"/>
                <w:lang w:eastAsia="lt-LT"/>
              </w:rPr>
            </w:pPr>
          </w:p>
        </w:tc>
      </w:tr>
      <w:tr w:rsidR="001514B1" w:rsidRPr="00084D5A" w14:paraId="560EC7EA" w14:textId="10B592EC" w:rsidTr="001514B1">
        <w:trPr>
          <w:trHeight w:val="300"/>
        </w:trPr>
        <w:tc>
          <w:tcPr>
            <w:tcW w:w="1011" w:type="dxa"/>
            <w:vMerge/>
            <w:vAlign w:val="center"/>
            <w:hideMark/>
          </w:tcPr>
          <w:p w14:paraId="1A9B69F2" w14:textId="77777777" w:rsidR="001514B1" w:rsidRPr="00084D5A" w:rsidRDefault="001514B1" w:rsidP="00C73374">
            <w:pPr>
              <w:rPr>
                <w:sz w:val="22"/>
                <w:lang w:eastAsia="lt-LT"/>
              </w:rPr>
            </w:pPr>
          </w:p>
        </w:tc>
        <w:tc>
          <w:tcPr>
            <w:tcW w:w="4092" w:type="dxa"/>
            <w:vMerge/>
            <w:vAlign w:val="center"/>
            <w:hideMark/>
          </w:tcPr>
          <w:p w14:paraId="573C181E" w14:textId="77777777" w:rsidR="001514B1" w:rsidRPr="00084D5A" w:rsidRDefault="001514B1" w:rsidP="00C73374">
            <w:pPr>
              <w:rPr>
                <w:sz w:val="22"/>
                <w:lang w:eastAsia="lt-LT"/>
              </w:rPr>
            </w:pPr>
          </w:p>
        </w:tc>
        <w:tc>
          <w:tcPr>
            <w:tcW w:w="1843" w:type="dxa"/>
            <w:vMerge/>
            <w:vAlign w:val="center"/>
            <w:hideMark/>
          </w:tcPr>
          <w:p w14:paraId="3776215F" w14:textId="77777777" w:rsidR="001514B1" w:rsidRPr="00084D5A" w:rsidRDefault="001514B1" w:rsidP="00C73374">
            <w:pPr>
              <w:rPr>
                <w:sz w:val="22"/>
                <w:lang w:eastAsia="lt-LT"/>
              </w:rPr>
            </w:pPr>
          </w:p>
        </w:tc>
        <w:tc>
          <w:tcPr>
            <w:tcW w:w="2294" w:type="dxa"/>
            <w:vAlign w:val="center"/>
            <w:hideMark/>
          </w:tcPr>
          <w:p w14:paraId="49EB179F" w14:textId="77777777" w:rsidR="001514B1" w:rsidRPr="00084D5A" w:rsidRDefault="001514B1" w:rsidP="00C73374">
            <w:pPr>
              <w:rPr>
                <w:sz w:val="22"/>
                <w:lang w:eastAsia="lt-LT"/>
              </w:rPr>
            </w:pPr>
            <w:r w:rsidRPr="00084D5A">
              <w:rPr>
                <w:sz w:val="22"/>
                <w:lang w:eastAsia="lt-LT"/>
              </w:rPr>
              <w:t>≥ 132 dB bet &lt; 135 dB</w:t>
            </w:r>
          </w:p>
        </w:tc>
        <w:tc>
          <w:tcPr>
            <w:tcW w:w="1134" w:type="dxa"/>
            <w:noWrap/>
            <w:vAlign w:val="center"/>
            <w:hideMark/>
          </w:tcPr>
          <w:p w14:paraId="5AF60DFF"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C83C44F" w14:textId="77777777" w:rsidR="001514B1" w:rsidRPr="00084D5A" w:rsidRDefault="001514B1" w:rsidP="00C73374">
            <w:pPr>
              <w:rPr>
                <w:sz w:val="22"/>
                <w:lang w:eastAsia="lt-LT"/>
              </w:rPr>
            </w:pPr>
            <w:r w:rsidRPr="00084D5A">
              <w:rPr>
                <w:sz w:val="22"/>
                <w:lang w:eastAsia="lt-LT"/>
              </w:rPr>
              <w:t> </w:t>
            </w:r>
          </w:p>
        </w:tc>
        <w:tc>
          <w:tcPr>
            <w:tcW w:w="1984" w:type="dxa"/>
          </w:tcPr>
          <w:p w14:paraId="20D2228E" w14:textId="77777777" w:rsidR="001514B1" w:rsidRPr="00084D5A" w:rsidRDefault="001514B1" w:rsidP="00C73374">
            <w:pPr>
              <w:rPr>
                <w:sz w:val="22"/>
                <w:lang w:eastAsia="lt-LT"/>
              </w:rPr>
            </w:pPr>
          </w:p>
        </w:tc>
      </w:tr>
      <w:tr w:rsidR="001514B1" w:rsidRPr="00084D5A" w14:paraId="5F4B7A19" w14:textId="38846B9E" w:rsidTr="001514B1">
        <w:trPr>
          <w:trHeight w:val="300"/>
        </w:trPr>
        <w:tc>
          <w:tcPr>
            <w:tcW w:w="1011" w:type="dxa"/>
            <w:vMerge/>
            <w:vAlign w:val="center"/>
            <w:hideMark/>
          </w:tcPr>
          <w:p w14:paraId="10184536" w14:textId="77777777" w:rsidR="001514B1" w:rsidRPr="00084D5A" w:rsidRDefault="001514B1" w:rsidP="00C73374">
            <w:pPr>
              <w:rPr>
                <w:sz w:val="22"/>
                <w:lang w:eastAsia="lt-LT"/>
              </w:rPr>
            </w:pPr>
          </w:p>
        </w:tc>
        <w:tc>
          <w:tcPr>
            <w:tcW w:w="4092" w:type="dxa"/>
            <w:vMerge/>
            <w:vAlign w:val="center"/>
            <w:hideMark/>
          </w:tcPr>
          <w:p w14:paraId="0E23DCFF" w14:textId="77777777" w:rsidR="001514B1" w:rsidRPr="00084D5A" w:rsidRDefault="001514B1" w:rsidP="00C73374">
            <w:pPr>
              <w:rPr>
                <w:sz w:val="22"/>
                <w:lang w:eastAsia="lt-LT"/>
              </w:rPr>
            </w:pPr>
          </w:p>
        </w:tc>
        <w:tc>
          <w:tcPr>
            <w:tcW w:w="1843" w:type="dxa"/>
            <w:vMerge/>
            <w:vAlign w:val="center"/>
            <w:hideMark/>
          </w:tcPr>
          <w:p w14:paraId="10E1D4D8" w14:textId="77777777" w:rsidR="001514B1" w:rsidRPr="00084D5A" w:rsidRDefault="001514B1" w:rsidP="00C73374">
            <w:pPr>
              <w:rPr>
                <w:sz w:val="22"/>
                <w:lang w:eastAsia="lt-LT"/>
              </w:rPr>
            </w:pPr>
          </w:p>
        </w:tc>
        <w:tc>
          <w:tcPr>
            <w:tcW w:w="2294" w:type="dxa"/>
            <w:vAlign w:val="center"/>
            <w:hideMark/>
          </w:tcPr>
          <w:p w14:paraId="42AF0A68" w14:textId="77777777" w:rsidR="001514B1" w:rsidRPr="00084D5A" w:rsidRDefault="001514B1" w:rsidP="00C73374">
            <w:pPr>
              <w:rPr>
                <w:sz w:val="22"/>
                <w:lang w:eastAsia="lt-LT"/>
              </w:rPr>
            </w:pPr>
            <w:r w:rsidRPr="00084D5A">
              <w:rPr>
                <w:sz w:val="22"/>
                <w:lang w:eastAsia="lt-LT"/>
              </w:rPr>
              <w:t>≥ 135 dB bet &lt; 138 dB</w:t>
            </w:r>
          </w:p>
        </w:tc>
        <w:tc>
          <w:tcPr>
            <w:tcW w:w="1134" w:type="dxa"/>
            <w:noWrap/>
            <w:vAlign w:val="center"/>
            <w:hideMark/>
          </w:tcPr>
          <w:p w14:paraId="502F0A80"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37B2BEB8" w14:textId="77777777" w:rsidR="001514B1" w:rsidRPr="00084D5A" w:rsidRDefault="001514B1" w:rsidP="00C73374">
            <w:pPr>
              <w:rPr>
                <w:sz w:val="22"/>
                <w:lang w:eastAsia="lt-LT"/>
              </w:rPr>
            </w:pPr>
            <w:r w:rsidRPr="00084D5A">
              <w:rPr>
                <w:sz w:val="22"/>
                <w:lang w:eastAsia="lt-LT"/>
              </w:rPr>
              <w:t> </w:t>
            </w:r>
          </w:p>
        </w:tc>
        <w:tc>
          <w:tcPr>
            <w:tcW w:w="1984" w:type="dxa"/>
          </w:tcPr>
          <w:p w14:paraId="4B21518F" w14:textId="77777777" w:rsidR="001514B1" w:rsidRPr="00084D5A" w:rsidRDefault="001514B1" w:rsidP="00C73374">
            <w:pPr>
              <w:rPr>
                <w:sz w:val="22"/>
                <w:lang w:eastAsia="lt-LT"/>
              </w:rPr>
            </w:pPr>
          </w:p>
        </w:tc>
      </w:tr>
      <w:tr w:rsidR="001514B1" w:rsidRPr="00084D5A" w14:paraId="5C668617" w14:textId="5842A786" w:rsidTr="001514B1">
        <w:trPr>
          <w:trHeight w:val="315"/>
        </w:trPr>
        <w:tc>
          <w:tcPr>
            <w:tcW w:w="1011" w:type="dxa"/>
            <w:vMerge/>
            <w:vAlign w:val="center"/>
            <w:hideMark/>
          </w:tcPr>
          <w:p w14:paraId="6D980871" w14:textId="77777777" w:rsidR="001514B1" w:rsidRPr="00084D5A" w:rsidRDefault="001514B1" w:rsidP="00C73374">
            <w:pPr>
              <w:rPr>
                <w:sz w:val="22"/>
                <w:lang w:eastAsia="lt-LT"/>
              </w:rPr>
            </w:pPr>
          </w:p>
        </w:tc>
        <w:tc>
          <w:tcPr>
            <w:tcW w:w="4092" w:type="dxa"/>
            <w:vMerge/>
            <w:vAlign w:val="center"/>
            <w:hideMark/>
          </w:tcPr>
          <w:p w14:paraId="7C88BE73" w14:textId="77777777" w:rsidR="001514B1" w:rsidRPr="00084D5A" w:rsidRDefault="001514B1" w:rsidP="00C73374">
            <w:pPr>
              <w:rPr>
                <w:sz w:val="22"/>
                <w:lang w:eastAsia="lt-LT"/>
              </w:rPr>
            </w:pPr>
          </w:p>
        </w:tc>
        <w:tc>
          <w:tcPr>
            <w:tcW w:w="1843" w:type="dxa"/>
            <w:vMerge/>
            <w:vAlign w:val="center"/>
            <w:hideMark/>
          </w:tcPr>
          <w:p w14:paraId="24FF3518" w14:textId="77777777" w:rsidR="001514B1" w:rsidRPr="00084D5A" w:rsidRDefault="001514B1" w:rsidP="00C73374">
            <w:pPr>
              <w:rPr>
                <w:sz w:val="22"/>
                <w:lang w:eastAsia="lt-LT"/>
              </w:rPr>
            </w:pPr>
          </w:p>
        </w:tc>
        <w:tc>
          <w:tcPr>
            <w:tcW w:w="2294" w:type="dxa"/>
            <w:vAlign w:val="center"/>
            <w:hideMark/>
          </w:tcPr>
          <w:p w14:paraId="6DA4A22C" w14:textId="77777777" w:rsidR="001514B1" w:rsidRPr="00084D5A" w:rsidRDefault="001514B1" w:rsidP="00C73374">
            <w:pPr>
              <w:rPr>
                <w:sz w:val="22"/>
                <w:lang w:eastAsia="lt-LT"/>
              </w:rPr>
            </w:pPr>
            <w:r w:rsidRPr="00084D5A">
              <w:rPr>
                <w:sz w:val="22"/>
                <w:lang w:eastAsia="lt-LT"/>
              </w:rPr>
              <w:t xml:space="preserve">≥ 138 dB </w:t>
            </w:r>
          </w:p>
        </w:tc>
        <w:tc>
          <w:tcPr>
            <w:tcW w:w="1134" w:type="dxa"/>
            <w:noWrap/>
            <w:vAlign w:val="center"/>
            <w:hideMark/>
          </w:tcPr>
          <w:p w14:paraId="5FEE64A0"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579724AB" w14:textId="77777777" w:rsidR="001514B1" w:rsidRPr="00084D5A" w:rsidRDefault="001514B1" w:rsidP="00C73374">
            <w:pPr>
              <w:rPr>
                <w:sz w:val="22"/>
                <w:lang w:eastAsia="lt-LT"/>
              </w:rPr>
            </w:pPr>
            <w:r w:rsidRPr="00084D5A">
              <w:rPr>
                <w:sz w:val="22"/>
                <w:lang w:eastAsia="lt-LT"/>
              </w:rPr>
              <w:t> </w:t>
            </w:r>
          </w:p>
        </w:tc>
        <w:tc>
          <w:tcPr>
            <w:tcW w:w="1984" w:type="dxa"/>
          </w:tcPr>
          <w:p w14:paraId="1021B1F3" w14:textId="77777777" w:rsidR="001514B1" w:rsidRPr="00084D5A" w:rsidRDefault="001514B1" w:rsidP="00C73374">
            <w:pPr>
              <w:rPr>
                <w:sz w:val="22"/>
                <w:lang w:eastAsia="lt-LT"/>
              </w:rPr>
            </w:pPr>
          </w:p>
        </w:tc>
      </w:tr>
      <w:tr w:rsidR="001514B1" w:rsidRPr="00084D5A" w14:paraId="0847A398" w14:textId="77B46AD3" w:rsidTr="001514B1">
        <w:trPr>
          <w:trHeight w:val="1200"/>
        </w:trPr>
        <w:tc>
          <w:tcPr>
            <w:tcW w:w="1011" w:type="dxa"/>
            <w:vMerge w:val="restart"/>
            <w:noWrap/>
            <w:vAlign w:val="center"/>
            <w:hideMark/>
          </w:tcPr>
          <w:p w14:paraId="6433159E" w14:textId="77777777" w:rsidR="001514B1" w:rsidRPr="00084D5A" w:rsidRDefault="001514B1" w:rsidP="00C73374">
            <w:pPr>
              <w:jc w:val="center"/>
              <w:rPr>
                <w:sz w:val="22"/>
                <w:lang w:eastAsia="lt-LT"/>
              </w:rPr>
            </w:pPr>
            <w:r w:rsidRPr="00084D5A">
              <w:rPr>
                <w:sz w:val="22"/>
                <w:lang w:eastAsia="lt-LT"/>
              </w:rPr>
              <w:t>11 kriterijus</w:t>
            </w:r>
          </w:p>
        </w:tc>
        <w:tc>
          <w:tcPr>
            <w:tcW w:w="4092" w:type="dxa"/>
            <w:vMerge w:val="restart"/>
            <w:vAlign w:val="center"/>
            <w:hideMark/>
          </w:tcPr>
          <w:p w14:paraId="16D13281" w14:textId="77777777" w:rsidR="001514B1" w:rsidRPr="00084D5A" w:rsidRDefault="001514B1" w:rsidP="00C73374">
            <w:pPr>
              <w:jc w:val="center"/>
              <w:rPr>
                <w:sz w:val="22"/>
                <w:lang w:eastAsia="lt-LT"/>
              </w:rPr>
            </w:pPr>
            <w:r w:rsidRPr="00084D5A">
              <w:rPr>
                <w:sz w:val="22"/>
                <w:lang w:eastAsia="lt-LT"/>
              </w:rPr>
              <w:t>Pirkimo objektas 7. Vienai garso kolonėlei skiriamų garso stiprintuvo kanalų kiekis</w:t>
            </w:r>
          </w:p>
        </w:tc>
        <w:tc>
          <w:tcPr>
            <w:tcW w:w="1843" w:type="dxa"/>
            <w:vMerge w:val="restart"/>
            <w:noWrap/>
            <w:vAlign w:val="center"/>
            <w:hideMark/>
          </w:tcPr>
          <w:p w14:paraId="728B4C1D"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64F3D8CA" w14:textId="77777777" w:rsidR="001514B1" w:rsidRPr="00084D5A" w:rsidRDefault="001514B1" w:rsidP="00C73374">
            <w:pPr>
              <w:rPr>
                <w:sz w:val="22"/>
                <w:lang w:eastAsia="lt-LT"/>
              </w:rPr>
            </w:pPr>
            <w:r w:rsidRPr="00084D5A">
              <w:rPr>
                <w:sz w:val="22"/>
                <w:lang w:eastAsia="lt-LT"/>
              </w:rPr>
              <w:t>Vienai garso kolonėlei skiriamas ne daugiau kaip 1 stiprintuvo kanalas (bendrai visiems kolonėlėje esantiems garsiakalbiams)</w:t>
            </w:r>
          </w:p>
        </w:tc>
        <w:tc>
          <w:tcPr>
            <w:tcW w:w="1134" w:type="dxa"/>
            <w:noWrap/>
            <w:vAlign w:val="center"/>
            <w:hideMark/>
          </w:tcPr>
          <w:p w14:paraId="79D098B8"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527FB4CB" w14:textId="77777777" w:rsidR="001514B1" w:rsidRPr="00084D5A" w:rsidRDefault="001514B1" w:rsidP="00C73374">
            <w:pPr>
              <w:rPr>
                <w:sz w:val="22"/>
                <w:lang w:eastAsia="lt-LT"/>
              </w:rPr>
            </w:pPr>
            <w:r w:rsidRPr="00084D5A">
              <w:rPr>
                <w:sz w:val="22"/>
                <w:lang w:eastAsia="lt-LT"/>
              </w:rPr>
              <w:t> </w:t>
            </w:r>
          </w:p>
        </w:tc>
        <w:tc>
          <w:tcPr>
            <w:tcW w:w="1984" w:type="dxa"/>
          </w:tcPr>
          <w:p w14:paraId="5F731FA7" w14:textId="77777777" w:rsidR="001514B1" w:rsidRPr="00084D5A" w:rsidRDefault="001514B1" w:rsidP="00C73374">
            <w:pPr>
              <w:rPr>
                <w:sz w:val="22"/>
                <w:lang w:eastAsia="lt-LT"/>
              </w:rPr>
            </w:pPr>
          </w:p>
        </w:tc>
      </w:tr>
      <w:tr w:rsidR="001514B1" w:rsidRPr="00084D5A" w14:paraId="014056DE" w14:textId="5E92455F" w:rsidTr="001514B1">
        <w:trPr>
          <w:trHeight w:val="1800"/>
        </w:trPr>
        <w:tc>
          <w:tcPr>
            <w:tcW w:w="1011" w:type="dxa"/>
            <w:vMerge/>
            <w:vAlign w:val="center"/>
            <w:hideMark/>
          </w:tcPr>
          <w:p w14:paraId="3F5BBB83" w14:textId="77777777" w:rsidR="001514B1" w:rsidRPr="00084D5A" w:rsidRDefault="001514B1" w:rsidP="00C73374">
            <w:pPr>
              <w:rPr>
                <w:sz w:val="22"/>
                <w:lang w:eastAsia="lt-LT"/>
              </w:rPr>
            </w:pPr>
          </w:p>
        </w:tc>
        <w:tc>
          <w:tcPr>
            <w:tcW w:w="4092" w:type="dxa"/>
            <w:vMerge/>
            <w:vAlign w:val="center"/>
            <w:hideMark/>
          </w:tcPr>
          <w:p w14:paraId="3D355A65" w14:textId="77777777" w:rsidR="001514B1" w:rsidRPr="00084D5A" w:rsidRDefault="001514B1" w:rsidP="00C73374">
            <w:pPr>
              <w:rPr>
                <w:sz w:val="22"/>
                <w:lang w:eastAsia="lt-LT"/>
              </w:rPr>
            </w:pPr>
          </w:p>
        </w:tc>
        <w:tc>
          <w:tcPr>
            <w:tcW w:w="1843" w:type="dxa"/>
            <w:vMerge/>
            <w:vAlign w:val="center"/>
            <w:hideMark/>
          </w:tcPr>
          <w:p w14:paraId="42D9AB4F" w14:textId="77777777" w:rsidR="001514B1" w:rsidRPr="00084D5A" w:rsidRDefault="001514B1" w:rsidP="00C73374">
            <w:pPr>
              <w:rPr>
                <w:sz w:val="22"/>
                <w:lang w:eastAsia="lt-LT"/>
              </w:rPr>
            </w:pPr>
          </w:p>
        </w:tc>
        <w:tc>
          <w:tcPr>
            <w:tcW w:w="2294" w:type="dxa"/>
            <w:vAlign w:val="center"/>
            <w:hideMark/>
          </w:tcPr>
          <w:p w14:paraId="338DCEA4" w14:textId="77777777" w:rsidR="001514B1" w:rsidRPr="00084D5A" w:rsidRDefault="001514B1" w:rsidP="00C73374">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1134" w:type="dxa"/>
            <w:noWrap/>
            <w:vAlign w:val="center"/>
            <w:hideMark/>
          </w:tcPr>
          <w:p w14:paraId="623D345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10E6B89" w14:textId="77777777" w:rsidR="001514B1" w:rsidRPr="00084D5A" w:rsidRDefault="001514B1" w:rsidP="00C73374">
            <w:pPr>
              <w:rPr>
                <w:sz w:val="22"/>
                <w:lang w:eastAsia="lt-LT"/>
              </w:rPr>
            </w:pPr>
            <w:r w:rsidRPr="00084D5A">
              <w:rPr>
                <w:sz w:val="22"/>
                <w:lang w:eastAsia="lt-LT"/>
              </w:rPr>
              <w:t> </w:t>
            </w:r>
          </w:p>
        </w:tc>
        <w:tc>
          <w:tcPr>
            <w:tcW w:w="1984" w:type="dxa"/>
          </w:tcPr>
          <w:p w14:paraId="2C7C4972" w14:textId="77777777" w:rsidR="001514B1" w:rsidRPr="00084D5A" w:rsidRDefault="001514B1" w:rsidP="00C73374">
            <w:pPr>
              <w:rPr>
                <w:sz w:val="22"/>
                <w:lang w:eastAsia="lt-LT"/>
              </w:rPr>
            </w:pPr>
          </w:p>
        </w:tc>
      </w:tr>
      <w:tr w:rsidR="001514B1" w:rsidRPr="00084D5A" w14:paraId="53FF41B3" w14:textId="371A5E86" w:rsidTr="001514B1">
        <w:trPr>
          <w:trHeight w:val="1815"/>
        </w:trPr>
        <w:tc>
          <w:tcPr>
            <w:tcW w:w="1011" w:type="dxa"/>
            <w:vMerge/>
            <w:vAlign w:val="center"/>
            <w:hideMark/>
          </w:tcPr>
          <w:p w14:paraId="1C512BF0" w14:textId="77777777" w:rsidR="001514B1" w:rsidRPr="00084D5A" w:rsidRDefault="001514B1" w:rsidP="00C73374">
            <w:pPr>
              <w:rPr>
                <w:sz w:val="22"/>
                <w:lang w:eastAsia="lt-LT"/>
              </w:rPr>
            </w:pPr>
          </w:p>
        </w:tc>
        <w:tc>
          <w:tcPr>
            <w:tcW w:w="4092" w:type="dxa"/>
            <w:vMerge/>
            <w:vAlign w:val="center"/>
            <w:hideMark/>
          </w:tcPr>
          <w:p w14:paraId="710F4CE2" w14:textId="77777777" w:rsidR="001514B1" w:rsidRPr="00084D5A" w:rsidRDefault="001514B1" w:rsidP="00C73374">
            <w:pPr>
              <w:rPr>
                <w:sz w:val="22"/>
                <w:lang w:eastAsia="lt-LT"/>
              </w:rPr>
            </w:pPr>
          </w:p>
        </w:tc>
        <w:tc>
          <w:tcPr>
            <w:tcW w:w="1843" w:type="dxa"/>
            <w:vMerge/>
            <w:vAlign w:val="center"/>
            <w:hideMark/>
          </w:tcPr>
          <w:p w14:paraId="7305765E" w14:textId="77777777" w:rsidR="001514B1" w:rsidRPr="00084D5A" w:rsidRDefault="001514B1" w:rsidP="00C73374">
            <w:pPr>
              <w:rPr>
                <w:sz w:val="22"/>
                <w:lang w:eastAsia="lt-LT"/>
              </w:rPr>
            </w:pPr>
          </w:p>
        </w:tc>
        <w:tc>
          <w:tcPr>
            <w:tcW w:w="2294" w:type="dxa"/>
            <w:vAlign w:val="center"/>
            <w:hideMark/>
          </w:tcPr>
          <w:p w14:paraId="339AEAE9" w14:textId="77777777" w:rsidR="001514B1" w:rsidRPr="00084D5A" w:rsidRDefault="001514B1" w:rsidP="00C73374">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1134" w:type="dxa"/>
            <w:noWrap/>
            <w:vAlign w:val="center"/>
            <w:hideMark/>
          </w:tcPr>
          <w:p w14:paraId="5932C2BC"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0B659B30" w14:textId="77777777" w:rsidR="001514B1" w:rsidRPr="00084D5A" w:rsidRDefault="001514B1" w:rsidP="00C73374">
            <w:pPr>
              <w:rPr>
                <w:sz w:val="22"/>
                <w:lang w:eastAsia="lt-LT"/>
              </w:rPr>
            </w:pPr>
            <w:r w:rsidRPr="00084D5A">
              <w:rPr>
                <w:sz w:val="22"/>
                <w:lang w:eastAsia="lt-LT"/>
              </w:rPr>
              <w:t> </w:t>
            </w:r>
          </w:p>
        </w:tc>
        <w:tc>
          <w:tcPr>
            <w:tcW w:w="1984" w:type="dxa"/>
          </w:tcPr>
          <w:p w14:paraId="09A918CB" w14:textId="77777777" w:rsidR="001514B1" w:rsidRPr="00084D5A" w:rsidRDefault="001514B1" w:rsidP="00C73374">
            <w:pPr>
              <w:rPr>
                <w:sz w:val="22"/>
                <w:lang w:eastAsia="lt-LT"/>
              </w:rPr>
            </w:pPr>
          </w:p>
        </w:tc>
      </w:tr>
      <w:tr w:rsidR="001514B1" w:rsidRPr="00084D5A" w14:paraId="3239F17C" w14:textId="3728DC9E" w:rsidTr="001514B1">
        <w:trPr>
          <w:trHeight w:val="600"/>
        </w:trPr>
        <w:tc>
          <w:tcPr>
            <w:tcW w:w="1011" w:type="dxa"/>
            <w:vMerge w:val="restart"/>
            <w:noWrap/>
            <w:vAlign w:val="center"/>
            <w:hideMark/>
          </w:tcPr>
          <w:p w14:paraId="028851E3" w14:textId="77777777" w:rsidR="001514B1" w:rsidRPr="00084D5A" w:rsidRDefault="001514B1" w:rsidP="00C73374">
            <w:pPr>
              <w:jc w:val="center"/>
              <w:rPr>
                <w:sz w:val="22"/>
                <w:lang w:eastAsia="lt-LT"/>
              </w:rPr>
            </w:pPr>
            <w:r w:rsidRPr="00084D5A">
              <w:rPr>
                <w:sz w:val="22"/>
                <w:lang w:eastAsia="lt-LT"/>
              </w:rPr>
              <w:t>12 kriterijus</w:t>
            </w:r>
          </w:p>
        </w:tc>
        <w:tc>
          <w:tcPr>
            <w:tcW w:w="4092" w:type="dxa"/>
            <w:vMerge w:val="restart"/>
            <w:vAlign w:val="center"/>
            <w:hideMark/>
          </w:tcPr>
          <w:p w14:paraId="42BA2D7C" w14:textId="77777777" w:rsidR="001514B1" w:rsidRPr="00084D5A" w:rsidRDefault="001514B1" w:rsidP="00C73374">
            <w:pPr>
              <w:jc w:val="center"/>
              <w:rPr>
                <w:sz w:val="22"/>
                <w:lang w:eastAsia="lt-LT"/>
              </w:rPr>
            </w:pPr>
            <w:r w:rsidRPr="00084D5A">
              <w:rPr>
                <w:sz w:val="22"/>
                <w:lang w:eastAsia="lt-LT"/>
              </w:rPr>
              <w:t>Pirkimo objektas 7. Stiprintuvų veiklos stebėsenos/valdymo funkcijos galimybė (deklaruojamų funkcijų balai sumuojami)</w:t>
            </w:r>
          </w:p>
        </w:tc>
        <w:tc>
          <w:tcPr>
            <w:tcW w:w="1843" w:type="dxa"/>
            <w:vMerge w:val="restart"/>
            <w:vAlign w:val="center"/>
            <w:hideMark/>
          </w:tcPr>
          <w:p w14:paraId="7B6FB47A"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076BB9A4" w14:textId="77777777" w:rsidR="001514B1" w:rsidRPr="00084D5A" w:rsidRDefault="001514B1" w:rsidP="00C73374">
            <w:pPr>
              <w:rPr>
                <w:sz w:val="22"/>
                <w:lang w:eastAsia="lt-LT"/>
              </w:rPr>
            </w:pPr>
            <w:r w:rsidRPr="00084D5A">
              <w:rPr>
                <w:sz w:val="22"/>
                <w:lang w:eastAsia="lt-LT"/>
              </w:rPr>
              <w:t>Stiprintuvų veiklos stebėsenos funkcijos gamintojo nenumatytos</w:t>
            </w:r>
          </w:p>
        </w:tc>
        <w:tc>
          <w:tcPr>
            <w:tcW w:w="1134" w:type="dxa"/>
            <w:noWrap/>
            <w:vAlign w:val="center"/>
            <w:hideMark/>
          </w:tcPr>
          <w:p w14:paraId="4ABD6BDE"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5FE012B1" w14:textId="77777777" w:rsidR="001514B1" w:rsidRPr="00084D5A" w:rsidRDefault="001514B1" w:rsidP="00C73374">
            <w:pPr>
              <w:rPr>
                <w:sz w:val="22"/>
                <w:lang w:eastAsia="lt-LT"/>
              </w:rPr>
            </w:pPr>
            <w:r w:rsidRPr="00084D5A">
              <w:rPr>
                <w:sz w:val="22"/>
                <w:lang w:eastAsia="lt-LT"/>
              </w:rPr>
              <w:t> </w:t>
            </w:r>
          </w:p>
        </w:tc>
        <w:tc>
          <w:tcPr>
            <w:tcW w:w="1984" w:type="dxa"/>
          </w:tcPr>
          <w:p w14:paraId="35A46E12" w14:textId="77777777" w:rsidR="001514B1" w:rsidRPr="00084D5A" w:rsidRDefault="001514B1" w:rsidP="00C73374">
            <w:pPr>
              <w:rPr>
                <w:sz w:val="22"/>
                <w:lang w:eastAsia="lt-LT"/>
              </w:rPr>
            </w:pPr>
          </w:p>
        </w:tc>
      </w:tr>
      <w:tr w:rsidR="001514B1" w:rsidRPr="00084D5A" w14:paraId="4D1F5BF9" w14:textId="001F65C2" w:rsidTr="001514B1">
        <w:trPr>
          <w:trHeight w:val="300"/>
        </w:trPr>
        <w:tc>
          <w:tcPr>
            <w:tcW w:w="1011" w:type="dxa"/>
            <w:vMerge/>
            <w:vAlign w:val="center"/>
            <w:hideMark/>
          </w:tcPr>
          <w:p w14:paraId="73F1EC13" w14:textId="77777777" w:rsidR="001514B1" w:rsidRPr="00084D5A" w:rsidRDefault="001514B1" w:rsidP="00C73374">
            <w:pPr>
              <w:rPr>
                <w:sz w:val="22"/>
                <w:lang w:eastAsia="lt-LT"/>
              </w:rPr>
            </w:pPr>
          </w:p>
        </w:tc>
        <w:tc>
          <w:tcPr>
            <w:tcW w:w="4092" w:type="dxa"/>
            <w:vMerge/>
            <w:vAlign w:val="center"/>
            <w:hideMark/>
          </w:tcPr>
          <w:p w14:paraId="22FA806D" w14:textId="77777777" w:rsidR="001514B1" w:rsidRPr="00084D5A" w:rsidRDefault="001514B1" w:rsidP="00C73374">
            <w:pPr>
              <w:rPr>
                <w:sz w:val="22"/>
                <w:lang w:eastAsia="lt-LT"/>
              </w:rPr>
            </w:pPr>
          </w:p>
        </w:tc>
        <w:tc>
          <w:tcPr>
            <w:tcW w:w="1843" w:type="dxa"/>
            <w:vMerge/>
            <w:vAlign w:val="center"/>
            <w:hideMark/>
          </w:tcPr>
          <w:p w14:paraId="7F1DA23F" w14:textId="77777777" w:rsidR="001514B1" w:rsidRPr="00084D5A" w:rsidRDefault="001514B1" w:rsidP="00C73374">
            <w:pPr>
              <w:rPr>
                <w:sz w:val="22"/>
                <w:lang w:eastAsia="lt-LT"/>
              </w:rPr>
            </w:pPr>
          </w:p>
        </w:tc>
        <w:tc>
          <w:tcPr>
            <w:tcW w:w="2294" w:type="dxa"/>
            <w:vAlign w:val="center"/>
            <w:hideMark/>
          </w:tcPr>
          <w:p w14:paraId="2EE6441F" w14:textId="77777777" w:rsidR="001514B1" w:rsidRPr="00084D5A" w:rsidRDefault="001514B1" w:rsidP="00C73374">
            <w:pPr>
              <w:rPr>
                <w:sz w:val="22"/>
                <w:lang w:eastAsia="lt-LT"/>
              </w:rPr>
            </w:pPr>
            <w:r w:rsidRPr="00084D5A">
              <w:rPr>
                <w:sz w:val="22"/>
                <w:lang w:eastAsia="lt-LT"/>
              </w:rPr>
              <w:t>Aušinimo ventiliatorių greičiai</w:t>
            </w:r>
          </w:p>
        </w:tc>
        <w:tc>
          <w:tcPr>
            <w:tcW w:w="1134" w:type="dxa"/>
            <w:noWrap/>
            <w:vAlign w:val="center"/>
            <w:hideMark/>
          </w:tcPr>
          <w:p w14:paraId="52D02F3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7AFC4D8" w14:textId="77777777" w:rsidR="001514B1" w:rsidRPr="00084D5A" w:rsidRDefault="001514B1" w:rsidP="00C73374">
            <w:pPr>
              <w:rPr>
                <w:sz w:val="22"/>
                <w:lang w:eastAsia="lt-LT"/>
              </w:rPr>
            </w:pPr>
            <w:r w:rsidRPr="00084D5A">
              <w:rPr>
                <w:sz w:val="22"/>
                <w:lang w:eastAsia="lt-LT"/>
              </w:rPr>
              <w:t> </w:t>
            </w:r>
          </w:p>
        </w:tc>
        <w:tc>
          <w:tcPr>
            <w:tcW w:w="1984" w:type="dxa"/>
          </w:tcPr>
          <w:p w14:paraId="4F8F8650" w14:textId="77777777" w:rsidR="001514B1" w:rsidRPr="00084D5A" w:rsidRDefault="001514B1" w:rsidP="00C73374">
            <w:pPr>
              <w:rPr>
                <w:sz w:val="22"/>
                <w:lang w:eastAsia="lt-LT"/>
              </w:rPr>
            </w:pPr>
          </w:p>
        </w:tc>
      </w:tr>
      <w:tr w:rsidR="001514B1" w:rsidRPr="00084D5A" w14:paraId="43172FA6" w14:textId="502085CD" w:rsidTr="001514B1">
        <w:trPr>
          <w:trHeight w:val="300"/>
        </w:trPr>
        <w:tc>
          <w:tcPr>
            <w:tcW w:w="1011" w:type="dxa"/>
            <w:vMerge/>
            <w:vAlign w:val="center"/>
            <w:hideMark/>
          </w:tcPr>
          <w:p w14:paraId="47184090" w14:textId="77777777" w:rsidR="001514B1" w:rsidRPr="00084D5A" w:rsidRDefault="001514B1" w:rsidP="00C73374">
            <w:pPr>
              <w:rPr>
                <w:sz w:val="22"/>
                <w:lang w:eastAsia="lt-LT"/>
              </w:rPr>
            </w:pPr>
          </w:p>
        </w:tc>
        <w:tc>
          <w:tcPr>
            <w:tcW w:w="4092" w:type="dxa"/>
            <w:vMerge/>
            <w:vAlign w:val="center"/>
            <w:hideMark/>
          </w:tcPr>
          <w:p w14:paraId="0871BDBE" w14:textId="77777777" w:rsidR="001514B1" w:rsidRPr="00084D5A" w:rsidRDefault="001514B1" w:rsidP="00C73374">
            <w:pPr>
              <w:rPr>
                <w:sz w:val="22"/>
                <w:lang w:eastAsia="lt-LT"/>
              </w:rPr>
            </w:pPr>
          </w:p>
        </w:tc>
        <w:tc>
          <w:tcPr>
            <w:tcW w:w="1843" w:type="dxa"/>
            <w:vMerge/>
            <w:vAlign w:val="center"/>
            <w:hideMark/>
          </w:tcPr>
          <w:p w14:paraId="0E88C4F2" w14:textId="77777777" w:rsidR="001514B1" w:rsidRPr="00084D5A" w:rsidRDefault="001514B1" w:rsidP="00C73374">
            <w:pPr>
              <w:rPr>
                <w:sz w:val="22"/>
                <w:lang w:eastAsia="lt-LT"/>
              </w:rPr>
            </w:pPr>
          </w:p>
        </w:tc>
        <w:tc>
          <w:tcPr>
            <w:tcW w:w="2294" w:type="dxa"/>
            <w:vAlign w:val="center"/>
            <w:hideMark/>
          </w:tcPr>
          <w:p w14:paraId="2FF81DC1" w14:textId="77777777" w:rsidR="001514B1" w:rsidRPr="00084D5A" w:rsidRDefault="001514B1" w:rsidP="00C73374">
            <w:pPr>
              <w:rPr>
                <w:sz w:val="22"/>
                <w:lang w:eastAsia="lt-LT"/>
              </w:rPr>
            </w:pPr>
            <w:r w:rsidRPr="00084D5A">
              <w:rPr>
                <w:sz w:val="22"/>
                <w:lang w:eastAsia="lt-LT"/>
              </w:rPr>
              <w:t>Įėjimo garso lygis</w:t>
            </w:r>
          </w:p>
        </w:tc>
        <w:tc>
          <w:tcPr>
            <w:tcW w:w="1134" w:type="dxa"/>
            <w:noWrap/>
            <w:vAlign w:val="center"/>
            <w:hideMark/>
          </w:tcPr>
          <w:p w14:paraId="5C9A4489"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5442A4A" w14:textId="77777777" w:rsidR="001514B1" w:rsidRPr="00084D5A" w:rsidRDefault="001514B1" w:rsidP="00C73374">
            <w:pPr>
              <w:rPr>
                <w:sz w:val="22"/>
                <w:lang w:eastAsia="lt-LT"/>
              </w:rPr>
            </w:pPr>
            <w:r w:rsidRPr="00084D5A">
              <w:rPr>
                <w:sz w:val="22"/>
                <w:lang w:eastAsia="lt-LT"/>
              </w:rPr>
              <w:t> </w:t>
            </w:r>
          </w:p>
        </w:tc>
        <w:tc>
          <w:tcPr>
            <w:tcW w:w="1984" w:type="dxa"/>
          </w:tcPr>
          <w:p w14:paraId="0AB9F06D" w14:textId="77777777" w:rsidR="001514B1" w:rsidRPr="00084D5A" w:rsidRDefault="001514B1" w:rsidP="00C73374">
            <w:pPr>
              <w:rPr>
                <w:sz w:val="22"/>
                <w:lang w:eastAsia="lt-LT"/>
              </w:rPr>
            </w:pPr>
          </w:p>
        </w:tc>
      </w:tr>
      <w:tr w:rsidR="001514B1" w:rsidRPr="00084D5A" w14:paraId="7EC80BEF" w14:textId="1A494F1B" w:rsidTr="001514B1">
        <w:trPr>
          <w:trHeight w:val="300"/>
        </w:trPr>
        <w:tc>
          <w:tcPr>
            <w:tcW w:w="1011" w:type="dxa"/>
            <w:vMerge/>
            <w:vAlign w:val="center"/>
            <w:hideMark/>
          </w:tcPr>
          <w:p w14:paraId="6B8BDA2E" w14:textId="77777777" w:rsidR="001514B1" w:rsidRPr="00084D5A" w:rsidRDefault="001514B1" w:rsidP="00C73374">
            <w:pPr>
              <w:rPr>
                <w:sz w:val="22"/>
                <w:lang w:eastAsia="lt-LT"/>
              </w:rPr>
            </w:pPr>
          </w:p>
        </w:tc>
        <w:tc>
          <w:tcPr>
            <w:tcW w:w="4092" w:type="dxa"/>
            <w:vMerge/>
            <w:vAlign w:val="center"/>
            <w:hideMark/>
          </w:tcPr>
          <w:p w14:paraId="6F3DFF9C" w14:textId="77777777" w:rsidR="001514B1" w:rsidRPr="00084D5A" w:rsidRDefault="001514B1" w:rsidP="00C73374">
            <w:pPr>
              <w:rPr>
                <w:sz w:val="22"/>
                <w:lang w:eastAsia="lt-LT"/>
              </w:rPr>
            </w:pPr>
          </w:p>
        </w:tc>
        <w:tc>
          <w:tcPr>
            <w:tcW w:w="1843" w:type="dxa"/>
            <w:vMerge/>
            <w:vAlign w:val="center"/>
            <w:hideMark/>
          </w:tcPr>
          <w:p w14:paraId="3883E8E7" w14:textId="77777777" w:rsidR="001514B1" w:rsidRPr="00084D5A" w:rsidRDefault="001514B1" w:rsidP="00C73374">
            <w:pPr>
              <w:rPr>
                <w:sz w:val="22"/>
                <w:lang w:eastAsia="lt-LT"/>
              </w:rPr>
            </w:pPr>
          </w:p>
        </w:tc>
        <w:tc>
          <w:tcPr>
            <w:tcW w:w="2294" w:type="dxa"/>
            <w:vAlign w:val="center"/>
            <w:hideMark/>
          </w:tcPr>
          <w:p w14:paraId="378AA8AE" w14:textId="77777777" w:rsidR="001514B1" w:rsidRPr="00084D5A" w:rsidRDefault="001514B1" w:rsidP="00C73374">
            <w:pPr>
              <w:rPr>
                <w:sz w:val="22"/>
                <w:lang w:eastAsia="lt-LT"/>
              </w:rPr>
            </w:pPr>
            <w:r w:rsidRPr="00084D5A">
              <w:rPr>
                <w:sz w:val="22"/>
                <w:lang w:eastAsia="lt-LT"/>
              </w:rPr>
              <w:t>Garso lygio rezervas</w:t>
            </w:r>
          </w:p>
        </w:tc>
        <w:tc>
          <w:tcPr>
            <w:tcW w:w="1134" w:type="dxa"/>
            <w:noWrap/>
            <w:vAlign w:val="center"/>
            <w:hideMark/>
          </w:tcPr>
          <w:p w14:paraId="5D75EEF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05DEFE0" w14:textId="77777777" w:rsidR="001514B1" w:rsidRPr="00084D5A" w:rsidRDefault="001514B1" w:rsidP="00C73374">
            <w:pPr>
              <w:rPr>
                <w:sz w:val="22"/>
                <w:lang w:eastAsia="lt-LT"/>
              </w:rPr>
            </w:pPr>
            <w:r w:rsidRPr="00084D5A">
              <w:rPr>
                <w:sz w:val="22"/>
                <w:lang w:eastAsia="lt-LT"/>
              </w:rPr>
              <w:t> </w:t>
            </w:r>
          </w:p>
        </w:tc>
        <w:tc>
          <w:tcPr>
            <w:tcW w:w="1984" w:type="dxa"/>
          </w:tcPr>
          <w:p w14:paraId="096C798E" w14:textId="77777777" w:rsidR="001514B1" w:rsidRPr="00084D5A" w:rsidRDefault="001514B1" w:rsidP="00C73374">
            <w:pPr>
              <w:rPr>
                <w:sz w:val="22"/>
                <w:lang w:eastAsia="lt-LT"/>
              </w:rPr>
            </w:pPr>
          </w:p>
        </w:tc>
      </w:tr>
      <w:tr w:rsidR="001514B1" w:rsidRPr="00084D5A" w14:paraId="6EA6AE4F" w14:textId="217FFFA6" w:rsidTr="001514B1">
        <w:trPr>
          <w:trHeight w:val="600"/>
        </w:trPr>
        <w:tc>
          <w:tcPr>
            <w:tcW w:w="1011" w:type="dxa"/>
            <w:vMerge/>
            <w:vAlign w:val="center"/>
            <w:hideMark/>
          </w:tcPr>
          <w:p w14:paraId="5B7ECC6E" w14:textId="77777777" w:rsidR="001514B1" w:rsidRPr="00084D5A" w:rsidRDefault="001514B1" w:rsidP="00C73374">
            <w:pPr>
              <w:rPr>
                <w:sz w:val="22"/>
                <w:lang w:eastAsia="lt-LT"/>
              </w:rPr>
            </w:pPr>
          </w:p>
        </w:tc>
        <w:tc>
          <w:tcPr>
            <w:tcW w:w="4092" w:type="dxa"/>
            <w:vMerge/>
            <w:vAlign w:val="center"/>
            <w:hideMark/>
          </w:tcPr>
          <w:p w14:paraId="2A757480" w14:textId="77777777" w:rsidR="001514B1" w:rsidRPr="00084D5A" w:rsidRDefault="001514B1" w:rsidP="00C73374">
            <w:pPr>
              <w:rPr>
                <w:sz w:val="22"/>
                <w:lang w:eastAsia="lt-LT"/>
              </w:rPr>
            </w:pPr>
          </w:p>
        </w:tc>
        <w:tc>
          <w:tcPr>
            <w:tcW w:w="1843" w:type="dxa"/>
            <w:vMerge/>
            <w:vAlign w:val="center"/>
            <w:hideMark/>
          </w:tcPr>
          <w:p w14:paraId="7703127C" w14:textId="77777777" w:rsidR="001514B1" w:rsidRPr="00084D5A" w:rsidRDefault="001514B1" w:rsidP="00C73374">
            <w:pPr>
              <w:rPr>
                <w:sz w:val="22"/>
                <w:lang w:eastAsia="lt-LT"/>
              </w:rPr>
            </w:pPr>
          </w:p>
        </w:tc>
        <w:tc>
          <w:tcPr>
            <w:tcW w:w="2294" w:type="dxa"/>
            <w:vAlign w:val="center"/>
            <w:hideMark/>
          </w:tcPr>
          <w:p w14:paraId="4BE923E5" w14:textId="77777777" w:rsidR="001514B1" w:rsidRPr="00084D5A" w:rsidRDefault="001514B1" w:rsidP="00C73374">
            <w:pPr>
              <w:rPr>
                <w:sz w:val="22"/>
                <w:lang w:eastAsia="lt-LT"/>
              </w:rPr>
            </w:pPr>
            <w:r w:rsidRPr="00084D5A">
              <w:rPr>
                <w:sz w:val="22"/>
                <w:lang w:eastAsia="lt-LT"/>
              </w:rPr>
              <w:t>Paduodamas garso lygis į garsiakalbius</w:t>
            </w:r>
          </w:p>
        </w:tc>
        <w:tc>
          <w:tcPr>
            <w:tcW w:w="1134" w:type="dxa"/>
            <w:noWrap/>
            <w:vAlign w:val="center"/>
            <w:hideMark/>
          </w:tcPr>
          <w:p w14:paraId="4A12E3FA"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1C0DB37" w14:textId="77777777" w:rsidR="001514B1" w:rsidRPr="00084D5A" w:rsidRDefault="001514B1" w:rsidP="00C73374">
            <w:pPr>
              <w:rPr>
                <w:sz w:val="22"/>
                <w:lang w:eastAsia="lt-LT"/>
              </w:rPr>
            </w:pPr>
            <w:r w:rsidRPr="00084D5A">
              <w:rPr>
                <w:sz w:val="22"/>
                <w:lang w:eastAsia="lt-LT"/>
              </w:rPr>
              <w:t> </w:t>
            </w:r>
          </w:p>
        </w:tc>
        <w:tc>
          <w:tcPr>
            <w:tcW w:w="1984" w:type="dxa"/>
          </w:tcPr>
          <w:p w14:paraId="467F4C96" w14:textId="77777777" w:rsidR="001514B1" w:rsidRPr="00084D5A" w:rsidRDefault="001514B1" w:rsidP="00C73374">
            <w:pPr>
              <w:rPr>
                <w:sz w:val="22"/>
                <w:lang w:eastAsia="lt-LT"/>
              </w:rPr>
            </w:pPr>
          </w:p>
        </w:tc>
      </w:tr>
      <w:tr w:rsidR="001514B1" w:rsidRPr="00084D5A" w14:paraId="4902BCC1" w14:textId="1CA9E2B2" w:rsidTr="001514B1">
        <w:trPr>
          <w:trHeight w:val="600"/>
        </w:trPr>
        <w:tc>
          <w:tcPr>
            <w:tcW w:w="1011" w:type="dxa"/>
            <w:vMerge/>
            <w:vAlign w:val="center"/>
            <w:hideMark/>
          </w:tcPr>
          <w:p w14:paraId="0B7A0B08" w14:textId="77777777" w:rsidR="001514B1" w:rsidRPr="00084D5A" w:rsidRDefault="001514B1" w:rsidP="00C73374">
            <w:pPr>
              <w:rPr>
                <w:sz w:val="22"/>
                <w:lang w:eastAsia="lt-LT"/>
              </w:rPr>
            </w:pPr>
          </w:p>
        </w:tc>
        <w:tc>
          <w:tcPr>
            <w:tcW w:w="4092" w:type="dxa"/>
            <w:vMerge/>
            <w:vAlign w:val="center"/>
            <w:hideMark/>
          </w:tcPr>
          <w:p w14:paraId="6405EEF9" w14:textId="77777777" w:rsidR="001514B1" w:rsidRPr="00084D5A" w:rsidRDefault="001514B1" w:rsidP="00C73374">
            <w:pPr>
              <w:rPr>
                <w:sz w:val="22"/>
                <w:lang w:eastAsia="lt-LT"/>
              </w:rPr>
            </w:pPr>
          </w:p>
        </w:tc>
        <w:tc>
          <w:tcPr>
            <w:tcW w:w="1843" w:type="dxa"/>
            <w:vMerge/>
            <w:vAlign w:val="center"/>
            <w:hideMark/>
          </w:tcPr>
          <w:p w14:paraId="52ADA1B8" w14:textId="77777777" w:rsidR="001514B1" w:rsidRPr="00084D5A" w:rsidRDefault="001514B1" w:rsidP="00C73374">
            <w:pPr>
              <w:rPr>
                <w:sz w:val="22"/>
                <w:lang w:eastAsia="lt-LT"/>
              </w:rPr>
            </w:pPr>
          </w:p>
        </w:tc>
        <w:tc>
          <w:tcPr>
            <w:tcW w:w="2294" w:type="dxa"/>
            <w:vAlign w:val="center"/>
            <w:hideMark/>
          </w:tcPr>
          <w:p w14:paraId="6A21F2D2" w14:textId="77777777" w:rsidR="001514B1" w:rsidRPr="00084D5A" w:rsidRDefault="001514B1" w:rsidP="00C73374">
            <w:pPr>
              <w:rPr>
                <w:sz w:val="22"/>
                <w:lang w:eastAsia="lt-LT"/>
              </w:rPr>
            </w:pPr>
            <w:r w:rsidRPr="00084D5A">
              <w:rPr>
                <w:sz w:val="22"/>
                <w:lang w:eastAsia="lt-LT"/>
              </w:rPr>
              <w:t>Vidutinis paduodamas voltažas į garsiakalbį</w:t>
            </w:r>
          </w:p>
        </w:tc>
        <w:tc>
          <w:tcPr>
            <w:tcW w:w="1134" w:type="dxa"/>
            <w:noWrap/>
            <w:vAlign w:val="center"/>
            <w:hideMark/>
          </w:tcPr>
          <w:p w14:paraId="336D6078"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61AB0F1" w14:textId="77777777" w:rsidR="001514B1" w:rsidRPr="00084D5A" w:rsidRDefault="001514B1" w:rsidP="00C73374">
            <w:pPr>
              <w:rPr>
                <w:sz w:val="22"/>
                <w:lang w:eastAsia="lt-LT"/>
              </w:rPr>
            </w:pPr>
            <w:r w:rsidRPr="00084D5A">
              <w:rPr>
                <w:sz w:val="22"/>
                <w:lang w:eastAsia="lt-LT"/>
              </w:rPr>
              <w:t> </w:t>
            </w:r>
          </w:p>
        </w:tc>
        <w:tc>
          <w:tcPr>
            <w:tcW w:w="1984" w:type="dxa"/>
          </w:tcPr>
          <w:p w14:paraId="3C6A9617" w14:textId="77777777" w:rsidR="001514B1" w:rsidRPr="00084D5A" w:rsidRDefault="001514B1" w:rsidP="00C73374">
            <w:pPr>
              <w:rPr>
                <w:sz w:val="22"/>
                <w:lang w:eastAsia="lt-LT"/>
              </w:rPr>
            </w:pPr>
          </w:p>
        </w:tc>
      </w:tr>
      <w:tr w:rsidR="001514B1" w:rsidRPr="00084D5A" w14:paraId="1CBDAB5E" w14:textId="600CB883" w:rsidTr="001514B1">
        <w:trPr>
          <w:trHeight w:val="600"/>
        </w:trPr>
        <w:tc>
          <w:tcPr>
            <w:tcW w:w="1011" w:type="dxa"/>
            <w:vMerge/>
            <w:vAlign w:val="center"/>
            <w:hideMark/>
          </w:tcPr>
          <w:p w14:paraId="09102297" w14:textId="77777777" w:rsidR="001514B1" w:rsidRPr="00084D5A" w:rsidRDefault="001514B1" w:rsidP="00C73374">
            <w:pPr>
              <w:rPr>
                <w:sz w:val="22"/>
                <w:lang w:eastAsia="lt-LT"/>
              </w:rPr>
            </w:pPr>
          </w:p>
        </w:tc>
        <w:tc>
          <w:tcPr>
            <w:tcW w:w="4092" w:type="dxa"/>
            <w:vMerge/>
            <w:vAlign w:val="center"/>
            <w:hideMark/>
          </w:tcPr>
          <w:p w14:paraId="4B0BB29A" w14:textId="77777777" w:rsidR="001514B1" w:rsidRPr="00084D5A" w:rsidRDefault="001514B1" w:rsidP="00C73374">
            <w:pPr>
              <w:rPr>
                <w:sz w:val="22"/>
                <w:lang w:eastAsia="lt-LT"/>
              </w:rPr>
            </w:pPr>
          </w:p>
        </w:tc>
        <w:tc>
          <w:tcPr>
            <w:tcW w:w="1843" w:type="dxa"/>
            <w:vMerge/>
            <w:vAlign w:val="center"/>
            <w:hideMark/>
          </w:tcPr>
          <w:p w14:paraId="1ACF9D2F" w14:textId="77777777" w:rsidR="001514B1" w:rsidRPr="00084D5A" w:rsidRDefault="001514B1" w:rsidP="00C73374">
            <w:pPr>
              <w:rPr>
                <w:sz w:val="22"/>
                <w:lang w:eastAsia="lt-LT"/>
              </w:rPr>
            </w:pPr>
          </w:p>
        </w:tc>
        <w:tc>
          <w:tcPr>
            <w:tcW w:w="2294" w:type="dxa"/>
            <w:vAlign w:val="center"/>
            <w:hideMark/>
          </w:tcPr>
          <w:p w14:paraId="29CDC262" w14:textId="77777777" w:rsidR="001514B1" w:rsidRPr="00084D5A" w:rsidRDefault="001514B1" w:rsidP="00C73374">
            <w:pPr>
              <w:rPr>
                <w:sz w:val="22"/>
                <w:lang w:eastAsia="lt-LT"/>
              </w:rPr>
            </w:pPr>
            <w:r w:rsidRPr="00084D5A">
              <w:rPr>
                <w:sz w:val="22"/>
                <w:lang w:eastAsia="lt-LT"/>
              </w:rPr>
              <w:t>Pikinis paduodamas voltažas į garsiakalbį</w:t>
            </w:r>
          </w:p>
        </w:tc>
        <w:tc>
          <w:tcPr>
            <w:tcW w:w="1134" w:type="dxa"/>
            <w:noWrap/>
            <w:vAlign w:val="center"/>
            <w:hideMark/>
          </w:tcPr>
          <w:p w14:paraId="55A6E6D1"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EF1C91F" w14:textId="77777777" w:rsidR="001514B1" w:rsidRPr="00084D5A" w:rsidRDefault="001514B1" w:rsidP="00C73374">
            <w:pPr>
              <w:rPr>
                <w:sz w:val="22"/>
                <w:lang w:eastAsia="lt-LT"/>
              </w:rPr>
            </w:pPr>
            <w:r w:rsidRPr="00084D5A">
              <w:rPr>
                <w:sz w:val="22"/>
                <w:lang w:eastAsia="lt-LT"/>
              </w:rPr>
              <w:t> </w:t>
            </w:r>
          </w:p>
        </w:tc>
        <w:tc>
          <w:tcPr>
            <w:tcW w:w="1984" w:type="dxa"/>
          </w:tcPr>
          <w:p w14:paraId="630F505B" w14:textId="77777777" w:rsidR="001514B1" w:rsidRPr="00084D5A" w:rsidRDefault="001514B1" w:rsidP="00C73374">
            <w:pPr>
              <w:rPr>
                <w:sz w:val="22"/>
                <w:lang w:eastAsia="lt-LT"/>
              </w:rPr>
            </w:pPr>
          </w:p>
        </w:tc>
      </w:tr>
      <w:tr w:rsidR="001514B1" w:rsidRPr="00084D5A" w14:paraId="076D9D46" w14:textId="5D8A99EF" w:rsidTr="001514B1">
        <w:trPr>
          <w:trHeight w:val="300"/>
        </w:trPr>
        <w:tc>
          <w:tcPr>
            <w:tcW w:w="1011" w:type="dxa"/>
            <w:vMerge/>
            <w:vAlign w:val="center"/>
            <w:hideMark/>
          </w:tcPr>
          <w:p w14:paraId="3363E76D" w14:textId="77777777" w:rsidR="001514B1" w:rsidRPr="00084D5A" w:rsidRDefault="001514B1" w:rsidP="00C73374">
            <w:pPr>
              <w:rPr>
                <w:sz w:val="22"/>
                <w:lang w:eastAsia="lt-LT"/>
              </w:rPr>
            </w:pPr>
          </w:p>
        </w:tc>
        <w:tc>
          <w:tcPr>
            <w:tcW w:w="4092" w:type="dxa"/>
            <w:vMerge/>
            <w:vAlign w:val="center"/>
            <w:hideMark/>
          </w:tcPr>
          <w:p w14:paraId="1AB215DE" w14:textId="77777777" w:rsidR="001514B1" w:rsidRPr="00084D5A" w:rsidRDefault="001514B1" w:rsidP="00C73374">
            <w:pPr>
              <w:rPr>
                <w:sz w:val="22"/>
                <w:lang w:eastAsia="lt-LT"/>
              </w:rPr>
            </w:pPr>
          </w:p>
        </w:tc>
        <w:tc>
          <w:tcPr>
            <w:tcW w:w="1843" w:type="dxa"/>
            <w:vMerge/>
            <w:vAlign w:val="center"/>
            <w:hideMark/>
          </w:tcPr>
          <w:p w14:paraId="3CFDB440" w14:textId="77777777" w:rsidR="001514B1" w:rsidRPr="00084D5A" w:rsidRDefault="001514B1" w:rsidP="00C73374">
            <w:pPr>
              <w:rPr>
                <w:sz w:val="22"/>
                <w:lang w:eastAsia="lt-LT"/>
              </w:rPr>
            </w:pPr>
          </w:p>
        </w:tc>
        <w:tc>
          <w:tcPr>
            <w:tcW w:w="2294" w:type="dxa"/>
            <w:vAlign w:val="center"/>
            <w:hideMark/>
          </w:tcPr>
          <w:p w14:paraId="6BF8C37B" w14:textId="77777777" w:rsidR="001514B1" w:rsidRPr="00084D5A" w:rsidRDefault="001514B1" w:rsidP="00C73374">
            <w:pPr>
              <w:rPr>
                <w:sz w:val="22"/>
                <w:lang w:eastAsia="lt-LT"/>
              </w:rPr>
            </w:pPr>
            <w:r w:rsidRPr="00084D5A">
              <w:rPr>
                <w:sz w:val="22"/>
                <w:lang w:eastAsia="lt-LT"/>
              </w:rPr>
              <w:t>Pikinė paduodama galia į garsiakalbį</w:t>
            </w:r>
          </w:p>
        </w:tc>
        <w:tc>
          <w:tcPr>
            <w:tcW w:w="1134" w:type="dxa"/>
            <w:noWrap/>
            <w:vAlign w:val="center"/>
            <w:hideMark/>
          </w:tcPr>
          <w:p w14:paraId="4170236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60BA2B5" w14:textId="77777777" w:rsidR="001514B1" w:rsidRPr="00084D5A" w:rsidRDefault="001514B1" w:rsidP="00C73374">
            <w:pPr>
              <w:rPr>
                <w:sz w:val="22"/>
                <w:lang w:eastAsia="lt-LT"/>
              </w:rPr>
            </w:pPr>
            <w:r w:rsidRPr="00084D5A">
              <w:rPr>
                <w:sz w:val="22"/>
                <w:lang w:eastAsia="lt-LT"/>
              </w:rPr>
              <w:t> </w:t>
            </w:r>
          </w:p>
        </w:tc>
        <w:tc>
          <w:tcPr>
            <w:tcW w:w="1984" w:type="dxa"/>
          </w:tcPr>
          <w:p w14:paraId="29404EBA" w14:textId="77777777" w:rsidR="001514B1" w:rsidRPr="00084D5A" w:rsidRDefault="001514B1" w:rsidP="00C73374">
            <w:pPr>
              <w:rPr>
                <w:sz w:val="22"/>
                <w:lang w:eastAsia="lt-LT"/>
              </w:rPr>
            </w:pPr>
          </w:p>
        </w:tc>
      </w:tr>
      <w:tr w:rsidR="001514B1" w:rsidRPr="00084D5A" w14:paraId="47668B68" w14:textId="2318F470" w:rsidTr="001514B1">
        <w:trPr>
          <w:trHeight w:val="300"/>
        </w:trPr>
        <w:tc>
          <w:tcPr>
            <w:tcW w:w="1011" w:type="dxa"/>
            <w:vMerge/>
            <w:vAlign w:val="center"/>
            <w:hideMark/>
          </w:tcPr>
          <w:p w14:paraId="13373DA8" w14:textId="77777777" w:rsidR="001514B1" w:rsidRPr="00084D5A" w:rsidRDefault="001514B1" w:rsidP="00C73374">
            <w:pPr>
              <w:rPr>
                <w:sz w:val="22"/>
                <w:lang w:eastAsia="lt-LT"/>
              </w:rPr>
            </w:pPr>
          </w:p>
        </w:tc>
        <w:tc>
          <w:tcPr>
            <w:tcW w:w="4092" w:type="dxa"/>
            <w:vMerge/>
            <w:vAlign w:val="center"/>
            <w:hideMark/>
          </w:tcPr>
          <w:p w14:paraId="4945047D" w14:textId="77777777" w:rsidR="001514B1" w:rsidRPr="00084D5A" w:rsidRDefault="001514B1" w:rsidP="00C73374">
            <w:pPr>
              <w:rPr>
                <w:sz w:val="22"/>
                <w:lang w:eastAsia="lt-LT"/>
              </w:rPr>
            </w:pPr>
          </w:p>
        </w:tc>
        <w:tc>
          <w:tcPr>
            <w:tcW w:w="1843" w:type="dxa"/>
            <w:vMerge/>
            <w:vAlign w:val="center"/>
            <w:hideMark/>
          </w:tcPr>
          <w:p w14:paraId="77C9FA8F" w14:textId="77777777" w:rsidR="001514B1" w:rsidRPr="00084D5A" w:rsidRDefault="001514B1" w:rsidP="00C73374">
            <w:pPr>
              <w:rPr>
                <w:sz w:val="22"/>
                <w:lang w:eastAsia="lt-LT"/>
              </w:rPr>
            </w:pPr>
          </w:p>
        </w:tc>
        <w:tc>
          <w:tcPr>
            <w:tcW w:w="2294" w:type="dxa"/>
            <w:vAlign w:val="center"/>
            <w:hideMark/>
          </w:tcPr>
          <w:p w14:paraId="1A9E4746" w14:textId="77777777" w:rsidR="001514B1" w:rsidRPr="00084D5A" w:rsidRDefault="001514B1" w:rsidP="00C73374">
            <w:pPr>
              <w:rPr>
                <w:sz w:val="22"/>
                <w:lang w:eastAsia="lt-LT"/>
              </w:rPr>
            </w:pPr>
            <w:r w:rsidRPr="00084D5A">
              <w:rPr>
                <w:sz w:val="22"/>
                <w:lang w:eastAsia="lt-LT"/>
              </w:rPr>
              <w:t>Tikrasis galios limitavimas</w:t>
            </w:r>
          </w:p>
        </w:tc>
        <w:tc>
          <w:tcPr>
            <w:tcW w:w="1134" w:type="dxa"/>
            <w:noWrap/>
            <w:vAlign w:val="center"/>
            <w:hideMark/>
          </w:tcPr>
          <w:p w14:paraId="4520FDB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DB1C1DA" w14:textId="77777777" w:rsidR="001514B1" w:rsidRPr="00084D5A" w:rsidRDefault="001514B1" w:rsidP="00C73374">
            <w:pPr>
              <w:rPr>
                <w:sz w:val="22"/>
                <w:lang w:eastAsia="lt-LT"/>
              </w:rPr>
            </w:pPr>
            <w:r w:rsidRPr="00084D5A">
              <w:rPr>
                <w:sz w:val="22"/>
                <w:lang w:eastAsia="lt-LT"/>
              </w:rPr>
              <w:t> </w:t>
            </w:r>
          </w:p>
        </w:tc>
        <w:tc>
          <w:tcPr>
            <w:tcW w:w="1984" w:type="dxa"/>
          </w:tcPr>
          <w:p w14:paraId="0F662F61" w14:textId="77777777" w:rsidR="001514B1" w:rsidRPr="00084D5A" w:rsidRDefault="001514B1" w:rsidP="00C73374">
            <w:pPr>
              <w:rPr>
                <w:sz w:val="22"/>
                <w:lang w:eastAsia="lt-LT"/>
              </w:rPr>
            </w:pPr>
          </w:p>
        </w:tc>
      </w:tr>
      <w:tr w:rsidR="001514B1" w:rsidRPr="00084D5A" w14:paraId="38A4C143" w14:textId="5E3442AD" w:rsidTr="001514B1">
        <w:trPr>
          <w:trHeight w:val="300"/>
        </w:trPr>
        <w:tc>
          <w:tcPr>
            <w:tcW w:w="1011" w:type="dxa"/>
            <w:vMerge/>
            <w:vAlign w:val="center"/>
            <w:hideMark/>
          </w:tcPr>
          <w:p w14:paraId="43FEEBFF" w14:textId="77777777" w:rsidR="001514B1" w:rsidRPr="00084D5A" w:rsidRDefault="001514B1" w:rsidP="00C73374">
            <w:pPr>
              <w:rPr>
                <w:sz w:val="22"/>
                <w:lang w:eastAsia="lt-LT"/>
              </w:rPr>
            </w:pPr>
          </w:p>
        </w:tc>
        <w:tc>
          <w:tcPr>
            <w:tcW w:w="4092" w:type="dxa"/>
            <w:vMerge/>
            <w:vAlign w:val="center"/>
            <w:hideMark/>
          </w:tcPr>
          <w:p w14:paraId="25B07FF6" w14:textId="77777777" w:rsidR="001514B1" w:rsidRPr="00084D5A" w:rsidRDefault="001514B1" w:rsidP="00C73374">
            <w:pPr>
              <w:rPr>
                <w:sz w:val="22"/>
                <w:lang w:eastAsia="lt-LT"/>
              </w:rPr>
            </w:pPr>
          </w:p>
        </w:tc>
        <w:tc>
          <w:tcPr>
            <w:tcW w:w="1843" w:type="dxa"/>
            <w:vMerge/>
            <w:vAlign w:val="center"/>
            <w:hideMark/>
          </w:tcPr>
          <w:p w14:paraId="7F29D089" w14:textId="77777777" w:rsidR="001514B1" w:rsidRPr="00084D5A" w:rsidRDefault="001514B1" w:rsidP="00C73374">
            <w:pPr>
              <w:rPr>
                <w:sz w:val="22"/>
                <w:lang w:eastAsia="lt-LT"/>
              </w:rPr>
            </w:pPr>
          </w:p>
        </w:tc>
        <w:tc>
          <w:tcPr>
            <w:tcW w:w="2294" w:type="dxa"/>
            <w:vAlign w:val="center"/>
            <w:hideMark/>
          </w:tcPr>
          <w:p w14:paraId="0232259D" w14:textId="77777777" w:rsidR="001514B1" w:rsidRPr="00084D5A" w:rsidRDefault="001514B1" w:rsidP="00C73374">
            <w:pPr>
              <w:rPr>
                <w:sz w:val="22"/>
                <w:lang w:eastAsia="lt-LT"/>
              </w:rPr>
            </w:pPr>
            <w:r w:rsidRPr="00084D5A">
              <w:rPr>
                <w:sz w:val="22"/>
                <w:lang w:eastAsia="lt-LT"/>
              </w:rPr>
              <w:t>Protekcijos statusas</w:t>
            </w:r>
          </w:p>
        </w:tc>
        <w:tc>
          <w:tcPr>
            <w:tcW w:w="1134" w:type="dxa"/>
            <w:noWrap/>
            <w:vAlign w:val="center"/>
            <w:hideMark/>
          </w:tcPr>
          <w:p w14:paraId="58D9A5AA"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0B55C5A" w14:textId="77777777" w:rsidR="001514B1" w:rsidRPr="00084D5A" w:rsidRDefault="001514B1" w:rsidP="00C73374">
            <w:pPr>
              <w:rPr>
                <w:sz w:val="22"/>
                <w:lang w:eastAsia="lt-LT"/>
              </w:rPr>
            </w:pPr>
            <w:r w:rsidRPr="00084D5A">
              <w:rPr>
                <w:sz w:val="22"/>
                <w:lang w:eastAsia="lt-LT"/>
              </w:rPr>
              <w:t> </w:t>
            </w:r>
          </w:p>
        </w:tc>
        <w:tc>
          <w:tcPr>
            <w:tcW w:w="1984" w:type="dxa"/>
          </w:tcPr>
          <w:p w14:paraId="15EEC7A8" w14:textId="77777777" w:rsidR="001514B1" w:rsidRPr="00084D5A" w:rsidRDefault="001514B1" w:rsidP="00C73374">
            <w:pPr>
              <w:rPr>
                <w:sz w:val="22"/>
                <w:lang w:eastAsia="lt-LT"/>
              </w:rPr>
            </w:pPr>
          </w:p>
        </w:tc>
      </w:tr>
      <w:tr w:rsidR="001514B1" w:rsidRPr="00084D5A" w14:paraId="143E3E29" w14:textId="046E4596" w:rsidTr="001514B1">
        <w:trPr>
          <w:trHeight w:val="300"/>
        </w:trPr>
        <w:tc>
          <w:tcPr>
            <w:tcW w:w="1011" w:type="dxa"/>
            <w:vMerge/>
            <w:vAlign w:val="center"/>
            <w:hideMark/>
          </w:tcPr>
          <w:p w14:paraId="2396F5A4" w14:textId="77777777" w:rsidR="001514B1" w:rsidRPr="00084D5A" w:rsidRDefault="001514B1" w:rsidP="00C73374">
            <w:pPr>
              <w:rPr>
                <w:sz w:val="22"/>
                <w:lang w:eastAsia="lt-LT"/>
              </w:rPr>
            </w:pPr>
          </w:p>
        </w:tc>
        <w:tc>
          <w:tcPr>
            <w:tcW w:w="4092" w:type="dxa"/>
            <w:vMerge/>
            <w:vAlign w:val="center"/>
            <w:hideMark/>
          </w:tcPr>
          <w:p w14:paraId="715A674C" w14:textId="77777777" w:rsidR="001514B1" w:rsidRPr="00084D5A" w:rsidRDefault="001514B1" w:rsidP="00C73374">
            <w:pPr>
              <w:rPr>
                <w:sz w:val="22"/>
                <w:lang w:eastAsia="lt-LT"/>
              </w:rPr>
            </w:pPr>
          </w:p>
        </w:tc>
        <w:tc>
          <w:tcPr>
            <w:tcW w:w="1843" w:type="dxa"/>
            <w:vMerge/>
            <w:vAlign w:val="center"/>
            <w:hideMark/>
          </w:tcPr>
          <w:p w14:paraId="3439BCD4" w14:textId="77777777" w:rsidR="001514B1" w:rsidRPr="00084D5A" w:rsidRDefault="001514B1" w:rsidP="00C73374">
            <w:pPr>
              <w:rPr>
                <w:sz w:val="22"/>
                <w:lang w:eastAsia="lt-LT"/>
              </w:rPr>
            </w:pPr>
          </w:p>
        </w:tc>
        <w:tc>
          <w:tcPr>
            <w:tcW w:w="2294" w:type="dxa"/>
            <w:vAlign w:val="center"/>
            <w:hideMark/>
          </w:tcPr>
          <w:p w14:paraId="260DF259" w14:textId="77777777" w:rsidR="001514B1" w:rsidRPr="00084D5A" w:rsidRDefault="001514B1" w:rsidP="00C73374">
            <w:pPr>
              <w:rPr>
                <w:sz w:val="22"/>
                <w:lang w:eastAsia="lt-LT"/>
              </w:rPr>
            </w:pPr>
            <w:r w:rsidRPr="00084D5A">
              <w:rPr>
                <w:sz w:val="22"/>
                <w:lang w:eastAsia="lt-LT"/>
              </w:rPr>
              <w:t>Kolonėlių modulių temperatūra</w:t>
            </w:r>
          </w:p>
        </w:tc>
        <w:tc>
          <w:tcPr>
            <w:tcW w:w="1134" w:type="dxa"/>
            <w:noWrap/>
            <w:vAlign w:val="center"/>
            <w:hideMark/>
          </w:tcPr>
          <w:p w14:paraId="0017184D"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10BFEE4" w14:textId="77777777" w:rsidR="001514B1" w:rsidRPr="00084D5A" w:rsidRDefault="001514B1" w:rsidP="00C73374">
            <w:pPr>
              <w:rPr>
                <w:sz w:val="22"/>
                <w:lang w:eastAsia="lt-LT"/>
              </w:rPr>
            </w:pPr>
            <w:r w:rsidRPr="00084D5A">
              <w:rPr>
                <w:sz w:val="22"/>
                <w:lang w:eastAsia="lt-LT"/>
              </w:rPr>
              <w:t> </w:t>
            </w:r>
          </w:p>
        </w:tc>
        <w:tc>
          <w:tcPr>
            <w:tcW w:w="1984" w:type="dxa"/>
          </w:tcPr>
          <w:p w14:paraId="15703EE5" w14:textId="77777777" w:rsidR="001514B1" w:rsidRPr="00084D5A" w:rsidRDefault="001514B1" w:rsidP="00C73374">
            <w:pPr>
              <w:rPr>
                <w:sz w:val="22"/>
                <w:lang w:eastAsia="lt-LT"/>
              </w:rPr>
            </w:pPr>
          </w:p>
        </w:tc>
      </w:tr>
      <w:tr w:rsidR="001514B1" w:rsidRPr="00084D5A" w14:paraId="5B3ADA95" w14:textId="0E29A1E6" w:rsidTr="001514B1">
        <w:trPr>
          <w:trHeight w:val="315"/>
        </w:trPr>
        <w:tc>
          <w:tcPr>
            <w:tcW w:w="1011" w:type="dxa"/>
            <w:vMerge/>
            <w:vAlign w:val="center"/>
            <w:hideMark/>
          </w:tcPr>
          <w:p w14:paraId="32E3570C" w14:textId="77777777" w:rsidR="001514B1" w:rsidRPr="00084D5A" w:rsidRDefault="001514B1" w:rsidP="00C73374">
            <w:pPr>
              <w:rPr>
                <w:sz w:val="22"/>
                <w:lang w:eastAsia="lt-LT"/>
              </w:rPr>
            </w:pPr>
          </w:p>
        </w:tc>
        <w:tc>
          <w:tcPr>
            <w:tcW w:w="4092" w:type="dxa"/>
            <w:vMerge/>
            <w:vAlign w:val="center"/>
            <w:hideMark/>
          </w:tcPr>
          <w:p w14:paraId="568F38D3" w14:textId="77777777" w:rsidR="001514B1" w:rsidRPr="00084D5A" w:rsidRDefault="001514B1" w:rsidP="00C73374">
            <w:pPr>
              <w:rPr>
                <w:sz w:val="22"/>
                <w:lang w:eastAsia="lt-LT"/>
              </w:rPr>
            </w:pPr>
          </w:p>
        </w:tc>
        <w:tc>
          <w:tcPr>
            <w:tcW w:w="1843" w:type="dxa"/>
            <w:vMerge/>
            <w:vAlign w:val="center"/>
            <w:hideMark/>
          </w:tcPr>
          <w:p w14:paraId="4F83D9A2" w14:textId="77777777" w:rsidR="001514B1" w:rsidRPr="00084D5A" w:rsidRDefault="001514B1" w:rsidP="00C73374">
            <w:pPr>
              <w:rPr>
                <w:sz w:val="22"/>
                <w:lang w:eastAsia="lt-LT"/>
              </w:rPr>
            </w:pPr>
          </w:p>
        </w:tc>
        <w:tc>
          <w:tcPr>
            <w:tcW w:w="2294" w:type="dxa"/>
            <w:vAlign w:val="center"/>
            <w:hideMark/>
          </w:tcPr>
          <w:p w14:paraId="1040F3AC" w14:textId="77777777" w:rsidR="001514B1" w:rsidRPr="00084D5A" w:rsidRDefault="001514B1" w:rsidP="00C73374">
            <w:pPr>
              <w:rPr>
                <w:sz w:val="22"/>
                <w:lang w:eastAsia="lt-LT"/>
              </w:rPr>
            </w:pPr>
            <w:r w:rsidRPr="00084D5A">
              <w:rPr>
                <w:sz w:val="22"/>
                <w:lang w:eastAsia="lt-LT"/>
              </w:rPr>
              <w:t>Maitinimo šaltinio voltažas</w:t>
            </w:r>
          </w:p>
        </w:tc>
        <w:tc>
          <w:tcPr>
            <w:tcW w:w="1134" w:type="dxa"/>
            <w:noWrap/>
            <w:vAlign w:val="center"/>
            <w:hideMark/>
          </w:tcPr>
          <w:p w14:paraId="26D0BC7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0DAF6CD" w14:textId="77777777" w:rsidR="001514B1" w:rsidRPr="00084D5A" w:rsidRDefault="001514B1" w:rsidP="00C73374">
            <w:pPr>
              <w:rPr>
                <w:sz w:val="22"/>
                <w:lang w:eastAsia="lt-LT"/>
              </w:rPr>
            </w:pPr>
            <w:r w:rsidRPr="00084D5A">
              <w:rPr>
                <w:sz w:val="22"/>
                <w:lang w:eastAsia="lt-LT"/>
              </w:rPr>
              <w:t> </w:t>
            </w:r>
          </w:p>
        </w:tc>
        <w:tc>
          <w:tcPr>
            <w:tcW w:w="1984" w:type="dxa"/>
          </w:tcPr>
          <w:p w14:paraId="6E34ABB3" w14:textId="77777777" w:rsidR="001514B1" w:rsidRPr="00084D5A" w:rsidRDefault="001514B1" w:rsidP="00C73374">
            <w:pPr>
              <w:rPr>
                <w:sz w:val="22"/>
                <w:lang w:eastAsia="lt-LT"/>
              </w:rPr>
            </w:pPr>
          </w:p>
        </w:tc>
      </w:tr>
      <w:tr w:rsidR="001514B1" w:rsidRPr="00084D5A" w14:paraId="7CCD9EA3" w14:textId="75ABE63D" w:rsidTr="001514B1">
        <w:trPr>
          <w:trHeight w:val="600"/>
        </w:trPr>
        <w:tc>
          <w:tcPr>
            <w:tcW w:w="1011" w:type="dxa"/>
            <w:vMerge w:val="restart"/>
            <w:noWrap/>
            <w:vAlign w:val="center"/>
            <w:hideMark/>
          </w:tcPr>
          <w:p w14:paraId="7BE0643C" w14:textId="77777777" w:rsidR="001514B1" w:rsidRPr="00084D5A" w:rsidRDefault="001514B1" w:rsidP="00C73374">
            <w:pPr>
              <w:jc w:val="center"/>
              <w:rPr>
                <w:sz w:val="22"/>
                <w:lang w:eastAsia="lt-LT"/>
              </w:rPr>
            </w:pPr>
            <w:r w:rsidRPr="00084D5A">
              <w:rPr>
                <w:sz w:val="22"/>
                <w:lang w:eastAsia="lt-LT"/>
              </w:rPr>
              <w:t>13 kriterijus</w:t>
            </w:r>
          </w:p>
        </w:tc>
        <w:tc>
          <w:tcPr>
            <w:tcW w:w="4092" w:type="dxa"/>
            <w:vMerge w:val="restart"/>
            <w:vAlign w:val="center"/>
            <w:hideMark/>
          </w:tcPr>
          <w:p w14:paraId="6A725764" w14:textId="77777777" w:rsidR="001514B1" w:rsidRPr="00084D5A" w:rsidRDefault="001514B1" w:rsidP="00C73374">
            <w:pPr>
              <w:jc w:val="center"/>
              <w:rPr>
                <w:sz w:val="22"/>
                <w:lang w:eastAsia="lt-LT"/>
              </w:rPr>
            </w:pPr>
            <w:r w:rsidRPr="00084D5A">
              <w:rPr>
                <w:sz w:val="22"/>
                <w:lang w:eastAsia="lt-LT"/>
              </w:rPr>
              <w:t>Pirkimo objektas 7. Stiprintuvų montažo vieta</w:t>
            </w:r>
          </w:p>
        </w:tc>
        <w:tc>
          <w:tcPr>
            <w:tcW w:w="1843" w:type="dxa"/>
            <w:vMerge w:val="restart"/>
            <w:noWrap/>
            <w:vAlign w:val="center"/>
            <w:hideMark/>
          </w:tcPr>
          <w:p w14:paraId="3F8F9270"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01F196E0" w14:textId="77777777" w:rsidR="001514B1" w:rsidRPr="00084D5A" w:rsidRDefault="001514B1" w:rsidP="00C73374">
            <w:pPr>
              <w:rPr>
                <w:sz w:val="22"/>
                <w:lang w:eastAsia="lt-LT"/>
              </w:rPr>
            </w:pPr>
            <w:r w:rsidRPr="00084D5A">
              <w:rPr>
                <w:sz w:val="22"/>
                <w:lang w:eastAsia="lt-LT"/>
              </w:rPr>
              <w:t>Stiprintuvai gamykliškai nėra sumontuoti į garso kolonėlių korpusus.</w:t>
            </w:r>
          </w:p>
        </w:tc>
        <w:tc>
          <w:tcPr>
            <w:tcW w:w="1134" w:type="dxa"/>
            <w:noWrap/>
            <w:vAlign w:val="center"/>
            <w:hideMark/>
          </w:tcPr>
          <w:p w14:paraId="2C35CE17"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27302379" w14:textId="77777777" w:rsidR="001514B1" w:rsidRPr="00084D5A" w:rsidRDefault="001514B1" w:rsidP="00C73374">
            <w:pPr>
              <w:rPr>
                <w:sz w:val="22"/>
                <w:lang w:eastAsia="lt-LT"/>
              </w:rPr>
            </w:pPr>
            <w:r w:rsidRPr="00084D5A">
              <w:rPr>
                <w:sz w:val="22"/>
                <w:lang w:eastAsia="lt-LT"/>
              </w:rPr>
              <w:t> </w:t>
            </w:r>
          </w:p>
        </w:tc>
        <w:tc>
          <w:tcPr>
            <w:tcW w:w="1984" w:type="dxa"/>
          </w:tcPr>
          <w:p w14:paraId="5EACA7DF" w14:textId="77777777" w:rsidR="001514B1" w:rsidRPr="00084D5A" w:rsidRDefault="001514B1" w:rsidP="00C73374">
            <w:pPr>
              <w:rPr>
                <w:sz w:val="22"/>
                <w:lang w:eastAsia="lt-LT"/>
              </w:rPr>
            </w:pPr>
          </w:p>
        </w:tc>
      </w:tr>
      <w:tr w:rsidR="001514B1" w:rsidRPr="00084D5A" w14:paraId="128B321B" w14:textId="20B0FDA4" w:rsidTr="001514B1">
        <w:trPr>
          <w:trHeight w:val="615"/>
        </w:trPr>
        <w:tc>
          <w:tcPr>
            <w:tcW w:w="1011" w:type="dxa"/>
            <w:vMerge/>
            <w:vAlign w:val="center"/>
            <w:hideMark/>
          </w:tcPr>
          <w:p w14:paraId="774BD091" w14:textId="77777777" w:rsidR="001514B1" w:rsidRPr="00084D5A" w:rsidRDefault="001514B1" w:rsidP="00C73374">
            <w:pPr>
              <w:rPr>
                <w:sz w:val="22"/>
                <w:lang w:eastAsia="lt-LT"/>
              </w:rPr>
            </w:pPr>
          </w:p>
        </w:tc>
        <w:tc>
          <w:tcPr>
            <w:tcW w:w="4092" w:type="dxa"/>
            <w:vMerge/>
            <w:vAlign w:val="center"/>
            <w:hideMark/>
          </w:tcPr>
          <w:p w14:paraId="328D4689" w14:textId="77777777" w:rsidR="001514B1" w:rsidRPr="00084D5A" w:rsidRDefault="001514B1" w:rsidP="00C73374">
            <w:pPr>
              <w:rPr>
                <w:sz w:val="22"/>
                <w:lang w:eastAsia="lt-LT"/>
              </w:rPr>
            </w:pPr>
          </w:p>
        </w:tc>
        <w:tc>
          <w:tcPr>
            <w:tcW w:w="1843" w:type="dxa"/>
            <w:vMerge/>
            <w:vAlign w:val="center"/>
            <w:hideMark/>
          </w:tcPr>
          <w:p w14:paraId="70D7B2FC" w14:textId="77777777" w:rsidR="001514B1" w:rsidRPr="00084D5A" w:rsidRDefault="001514B1" w:rsidP="00C73374">
            <w:pPr>
              <w:rPr>
                <w:sz w:val="22"/>
                <w:lang w:eastAsia="lt-LT"/>
              </w:rPr>
            </w:pPr>
          </w:p>
        </w:tc>
        <w:tc>
          <w:tcPr>
            <w:tcW w:w="2294" w:type="dxa"/>
            <w:vAlign w:val="center"/>
            <w:hideMark/>
          </w:tcPr>
          <w:p w14:paraId="1DFA56C0" w14:textId="77777777" w:rsidR="001514B1" w:rsidRPr="00084D5A" w:rsidRDefault="001514B1" w:rsidP="00C73374">
            <w:pPr>
              <w:rPr>
                <w:sz w:val="22"/>
                <w:lang w:eastAsia="lt-LT"/>
              </w:rPr>
            </w:pPr>
            <w:r w:rsidRPr="00084D5A">
              <w:rPr>
                <w:sz w:val="22"/>
                <w:lang w:eastAsia="lt-LT"/>
              </w:rPr>
              <w:t>Stiprintuvai gamykliškai yra sumontuoti į garso kolonėlių korpusus.</w:t>
            </w:r>
          </w:p>
        </w:tc>
        <w:tc>
          <w:tcPr>
            <w:tcW w:w="1134" w:type="dxa"/>
            <w:noWrap/>
            <w:vAlign w:val="center"/>
            <w:hideMark/>
          </w:tcPr>
          <w:p w14:paraId="27DEB820"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64A7C31" w14:textId="77777777" w:rsidR="001514B1" w:rsidRPr="00084D5A" w:rsidRDefault="001514B1" w:rsidP="00C73374">
            <w:pPr>
              <w:rPr>
                <w:sz w:val="22"/>
                <w:lang w:eastAsia="lt-LT"/>
              </w:rPr>
            </w:pPr>
            <w:r w:rsidRPr="00084D5A">
              <w:rPr>
                <w:sz w:val="22"/>
                <w:lang w:eastAsia="lt-LT"/>
              </w:rPr>
              <w:t> </w:t>
            </w:r>
          </w:p>
        </w:tc>
        <w:tc>
          <w:tcPr>
            <w:tcW w:w="1984" w:type="dxa"/>
          </w:tcPr>
          <w:p w14:paraId="40FF3812" w14:textId="77777777" w:rsidR="001514B1" w:rsidRPr="00084D5A" w:rsidRDefault="001514B1" w:rsidP="00C73374">
            <w:pPr>
              <w:rPr>
                <w:sz w:val="22"/>
                <w:lang w:eastAsia="lt-LT"/>
              </w:rPr>
            </w:pPr>
          </w:p>
        </w:tc>
      </w:tr>
      <w:tr w:rsidR="001514B1" w:rsidRPr="00084D5A" w14:paraId="259F87AA" w14:textId="1A16ECEC" w:rsidTr="001514B1">
        <w:trPr>
          <w:trHeight w:val="300"/>
        </w:trPr>
        <w:tc>
          <w:tcPr>
            <w:tcW w:w="1011" w:type="dxa"/>
            <w:vMerge w:val="restart"/>
            <w:noWrap/>
            <w:vAlign w:val="center"/>
            <w:hideMark/>
          </w:tcPr>
          <w:p w14:paraId="010DE22C" w14:textId="77777777" w:rsidR="001514B1" w:rsidRPr="00084D5A" w:rsidRDefault="001514B1" w:rsidP="00C73374">
            <w:pPr>
              <w:jc w:val="center"/>
              <w:rPr>
                <w:color w:val="000000"/>
                <w:sz w:val="22"/>
                <w:lang w:eastAsia="lt-LT"/>
              </w:rPr>
            </w:pPr>
            <w:r w:rsidRPr="00084D5A">
              <w:rPr>
                <w:color w:val="000000"/>
                <w:sz w:val="22"/>
                <w:lang w:eastAsia="lt-LT"/>
              </w:rPr>
              <w:t>14 kriterijus</w:t>
            </w:r>
          </w:p>
        </w:tc>
        <w:tc>
          <w:tcPr>
            <w:tcW w:w="4092" w:type="dxa"/>
            <w:vMerge w:val="restart"/>
            <w:vAlign w:val="center"/>
            <w:hideMark/>
          </w:tcPr>
          <w:p w14:paraId="0CAA537B" w14:textId="77777777" w:rsidR="001514B1" w:rsidRPr="00084D5A" w:rsidRDefault="001514B1" w:rsidP="00C73374">
            <w:pPr>
              <w:jc w:val="center"/>
              <w:rPr>
                <w:color w:val="000000"/>
                <w:sz w:val="22"/>
                <w:lang w:eastAsia="lt-LT"/>
              </w:rPr>
            </w:pPr>
            <w:r w:rsidRPr="00084D5A">
              <w:rPr>
                <w:color w:val="000000"/>
                <w:sz w:val="22"/>
                <w:lang w:eastAsia="lt-LT"/>
              </w:rPr>
              <w:t xml:space="preserve">Pirkimo objektas 9. </w:t>
            </w:r>
            <w:r>
              <w:rPr>
                <w:color w:val="000000"/>
                <w:sz w:val="22"/>
                <w:lang w:eastAsia="lt-LT"/>
              </w:rPr>
              <w:t>Atkuriamų</w:t>
            </w:r>
            <w:r w:rsidRPr="00084D5A">
              <w:rPr>
                <w:color w:val="000000"/>
                <w:sz w:val="22"/>
                <w:lang w:eastAsia="lt-LT"/>
              </w:rPr>
              <w:t xml:space="preserve"> žemų garso dažnių apatinė riba</w:t>
            </w:r>
          </w:p>
        </w:tc>
        <w:tc>
          <w:tcPr>
            <w:tcW w:w="1843" w:type="dxa"/>
            <w:vMerge w:val="restart"/>
            <w:noWrap/>
            <w:vAlign w:val="center"/>
            <w:hideMark/>
          </w:tcPr>
          <w:p w14:paraId="7D515093"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338D1A44" w14:textId="77777777" w:rsidR="001514B1" w:rsidRPr="00084D5A" w:rsidRDefault="001514B1" w:rsidP="00C73374">
            <w:pPr>
              <w:rPr>
                <w:color w:val="000000"/>
                <w:sz w:val="22"/>
                <w:lang w:eastAsia="lt-LT"/>
              </w:rPr>
            </w:pPr>
            <w:r w:rsidRPr="00084D5A">
              <w:rPr>
                <w:color w:val="000000"/>
                <w:sz w:val="22"/>
                <w:lang w:eastAsia="lt-LT"/>
              </w:rPr>
              <w:t>≤ 30 Hz</w:t>
            </w:r>
          </w:p>
        </w:tc>
        <w:tc>
          <w:tcPr>
            <w:tcW w:w="1134" w:type="dxa"/>
            <w:noWrap/>
            <w:vAlign w:val="center"/>
            <w:hideMark/>
          </w:tcPr>
          <w:p w14:paraId="47357280"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6876837F"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C8BE02A" w14:textId="77777777" w:rsidR="001514B1" w:rsidRPr="00084D5A" w:rsidRDefault="001514B1" w:rsidP="00C73374">
            <w:pPr>
              <w:rPr>
                <w:color w:val="000000"/>
                <w:sz w:val="22"/>
                <w:lang w:eastAsia="lt-LT"/>
              </w:rPr>
            </w:pPr>
          </w:p>
        </w:tc>
      </w:tr>
      <w:tr w:rsidR="001514B1" w:rsidRPr="00084D5A" w14:paraId="2BFB7C36" w14:textId="1D23A192" w:rsidTr="001514B1">
        <w:trPr>
          <w:trHeight w:val="300"/>
        </w:trPr>
        <w:tc>
          <w:tcPr>
            <w:tcW w:w="1011" w:type="dxa"/>
            <w:vMerge/>
            <w:vAlign w:val="center"/>
            <w:hideMark/>
          </w:tcPr>
          <w:p w14:paraId="74244724" w14:textId="77777777" w:rsidR="001514B1" w:rsidRPr="00084D5A" w:rsidRDefault="001514B1" w:rsidP="00C73374">
            <w:pPr>
              <w:rPr>
                <w:color w:val="000000"/>
                <w:sz w:val="22"/>
                <w:lang w:eastAsia="lt-LT"/>
              </w:rPr>
            </w:pPr>
          </w:p>
        </w:tc>
        <w:tc>
          <w:tcPr>
            <w:tcW w:w="4092" w:type="dxa"/>
            <w:vMerge/>
            <w:vAlign w:val="center"/>
            <w:hideMark/>
          </w:tcPr>
          <w:p w14:paraId="2ECA2DBC" w14:textId="77777777" w:rsidR="001514B1" w:rsidRPr="00084D5A" w:rsidRDefault="001514B1" w:rsidP="00C73374">
            <w:pPr>
              <w:rPr>
                <w:color w:val="000000"/>
                <w:sz w:val="22"/>
                <w:lang w:eastAsia="lt-LT"/>
              </w:rPr>
            </w:pPr>
          </w:p>
        </w:tc>
        <w:tc>
          <w:tcPr>
            <w:tcW w:w="1843" w:type="dxa"/>
            <w:vMerge/>
            <w:vAlign w:val="center"/>
            <w:hideMark/>
          </w:tcPr>
          <w:p w14:paraId="1D49504D" w14:textId="77777777" w:rsidR="001514B1" w:rsidRPr="00084D5A" w:rsidRDefault="001514B1" w:rsidP="00C73374">
            <w:pPr>
              <w:rPr>
                <w:color w:val="000000"/>
                <w:sz w:val="22"/>
                <w:lang w:eastAsia="lt-LT"/>
              </w:rPr>
            </w:pPr>
          </w:p>
        </w:tc>
        <w:tc>
          <w:tcPr>
            <w:tcW w:w="2294" w:type="dxa"/>
            <w:vAlign w:val="center"/>
            <w:hideMark/>
          </w:tcPr>
          <w:p w14:paraId="209A6CFF" w14:textId="77777777" w:rsidR="001514B1" w:rsidRPr="00084D5A" w:rsidRDefault="001514B1" w:rsidP="00C73374">
            <w:pPr>
              <w:rPr>
                <w:color w:val="000000"/>
                <w:sz w:val="22"/>
                <w:lang w:eastAsia="lt-LT"/>
              </w:rPr>
            </w:pPr>
            <w:r w:rsidRPr="00084D5A">
              <w:rPr>
                <w:color w:val="000000"/>
                <w:sz w:val="22"/>
                <w:lang w:eastAsia="lt-LT"/>
              </w:rPr>
              <w:t>&gt; 30 Hz bet ≤ 31 Hz</w:t>
            </w:r>
          </w:p>
        </w:tc>
        <w:tc>
          <w:tcPr>
            <w:tcW w:w="1134" w:type="dxa"/>
            <w:noWrap/>
            <w:vAlign w:val="center"/>
            <w:hideMark/>
          </w:tcPr>
          <w:p w14:paraId="5F543000"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3BC26723"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AFA30AF" w14:textId="77777777" w:rsidR="001514B1" w:rsidRPr="00084D5A" w:rsidRDefault="001514B1" w:rsidP="00C73374">
            <w:pPr>
              <w:rPr>
                <w:color w:val="000000"/>
                <w:sz w:val="22"/>
                <w:lang w:eastAsia="lt-LT"/>
              </w:rPr>
            </w:pPr>
          </w:p>
        </w:tc>
      </w:tr>
      <w:tr w:rsidR="001514B1" w:rsidRPr="00084D5A" w14:paraId="5C2A9797" w14:textId="6B2A90D3" w:rsidTr="001514B1">
        <w:trPr>
          <w:trHeight w:val="300"/>
        </w:trPr>
        <w:tc>
          <w:tcPr>
            <w:tcW w:w="1011" w:type="dxa"/>
            <w:vMerge/>
            <w:vAlign w:val="center"/>
            <w:hideMark/>
          </w:tcPr>
          <w:p w14:paraId="69D8FCEE" w14:textId="77777777" w:rsidR="001514B1" w:rsidRPr="00084D5A" w:rsidRDefault="001514B1" w:rsidP="00C73374">
            <w:pPr>
              <w:rPr>
                <w:color w:val="000000"/>
                <w:sz w:val="22"/>
                <w:lang w:eastAsia="lt-LT"/>
              </w:rPr>
            </w:pPr>
          </w:p>
        </w:tc>
        <w:tc>
          <w:tcPr>
            <w:tcW w:w="4092" w:type="dxa"/>
            <w:vMerge/>
            <w:vAlign w:val="center"/>
            <w:hideMark/>
          </w:tcPr>
          <w:p w14:paraId="446C2415" w14:textId="77777777" w:rsidR="001514B1" w:rsidRPr="00084D5A" w:rsidRDefault="001514B1" w:rsidP="00C73374">
            <w:pPr>
              <w:rPr>
                <w:color w:val="000000"/>
                <w:sz w:val="22"/>
                <w:lang w:eastAsia="lt-LT"/>
              </w:rPr>
            </w:pPr>
          </w:p>
        </w:tc>
        <w:tc>
          <w:tcPr>
            <w:tcW w:w="1843" w:type="dxa"/>
            <w:vMerge/>
            <w:vAlign w:val="center"/>
            <w:hideMark/>
          </w:tcPr>
          <w:p w14:paraId="03B10982" w14:textId="77777777" w:rsidR="001514B1" w:rsidRPr="00084D5A" w:rsidRDefault="001514B1" w:rsidP="00C73374">
            <w:pPr>
              <w:rPr>
                <w:color w:val="000000"/>
                <w:sz w:val="22"/>
                <w:lang w:eastAsia="lt-LT"/>
              </w:rPr>
            </w:pPr>
          </w:p>
        </w:tc>
        <w:tc>
          <w:tcPr>
            <w:tcW w:w="2294" w:type="dxa"/>
            <w:vAlign w:val="center"/>
            <w:hideMark/>
          </w:tcPr>
          <w:p w14:paraId="39C66577" w14:textId="77777777" w:rsidR="001514B1" w:rsidRPr="00084D5A" w:rsidRDefault="001514B1" w:rsidP="00C73374">
            <w:pPr>
              <w:rPr>
                <w:color w:val="000000"/>
                <w:sz w:val="22"/>
                <w:lang w:eastAsia="lt-LT"/>
              </w:rPr>
            </w:pPr>
            <w:r w:rsidRPr="00084D5A">
              <w:rPr>
                <w:color w:val="000000"/>
                <w:sz w:val="22"/>
                <w:lang w:eastAsia="lt-LT"/>
              </w:rPr>
              <w:t>&gt; 31 Hz bet ≤ 32 Hz</w:t>
            </w:r>
          </w:p>
        </w:tc>
        <w:tc>
          <w:tcPr>
            <w:tcW w:w="1134" w:type="dxa"/>
            <w:noWrap/>
            <w:vAlign w:val="center"/>
            <w:hideMark/>
          </w:tcPr>
          <w:p w14:paraId="0B2F6AA3"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351AB1FA"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5B02D42E" w14:textId="77777777" w:rsidR="001514B1" w:rsidRPr="00084D5A" w:rsidRDefault="001514B1" w:rsidP="00C73374">
            <w:pPr>
              <w:rPr>
                <w:color w:val="000000"/>
                <w:sz w:val="22"/>
                <w:lang w:eastAsia="lt-LT"/>
              </w:rPr>
            </w:pPr>
          </w:p>
        </w:tc>
      </w:tr>
      <w:tr w:rsidR="001514B1" w:rsidRPr="00084D5A" w14:paraId="35A08C80" w14:textId="1692C759" w:rsidTr="001514B1">
        <w:trPr>
          <w:trHeight w:val="300"/>
        </w:trPr>
        <w:tc>
          <w:tcPr>
            <w:tcW w:w="1011" w:type="dxa"/>
            <w:vMerge/>
            <w:vAlign w:val="center"/>
            <w:hideMark/>
          </w:tcPr>
          <w:p w14:paraId="6906588A" w14:textId="77777777" w:rsidR="001514B1" w:rsidRPr="00084D5A" w:rsidRDefault="001514B1" w:rsidP="00C73374">
            <w:pPr>
              <w:rPr>
                <w:color w:val="000000"/>
                <w:sz w:val="22"/>
                <w:lang w:eastAsia="lt-LT"/>
              </w:rPr>
            </w:pPr>
          </w:p>
        </w:tc>
        <w:tc>
          <w:tcPr>
            <w:tcW w:w="4092" w:type="dxa"/>
            <w:vMerge/>
            <w:vAlign w:val="center"/>
            <w:hideMark/>
          </w:tcPr>
          <w:p w14:paraId="337F9A6C" w14:textId="77777777" w:rsidR="001514B1" w:rsidRPr="00084D5A" w:rsidRDefault="001514B1" w:rsidP="00C73374">
            <w:pPr>
              <w:rPr>
                <w:color w:val="000000"/>
                <w:sz w:val="22"/>
                <w:lang w:eastAsia="lt-LT"/>
              </w:rPr>
            </w:pPr>
          </w:p>
        </w:tc>
        <w:tc>
          <w:tcPr>
            <w:tcW w:w="1843" w:type="dxa"/>
            <w:vMerge/>
            <w:vAlign w:val="center"/>
            <w:hideMark/>
          </w:tcPr>
          <w:p w14:paraId="4153F77A" w14:textId="77777777" w:rsidR="001514B1" w:rsidRPr="00084D5A" w:rsidRDefault="001514B1" w:rsidP="00C73374">
            <w:pPr>
              <w:rPr>
                <w:color w:val="000000"/>
                <w:sz w:val="22"/>
                <w:lang w:eastAsia="lt-LT"/>
              </w:rPr>
            </w:pPr>
          </w:p>
        </w:tc>
        <w:tc>
          <w:tcPr>
            <w:tcW w:w="2294" w:type="dxa"/>
            <w:vAlign w:val="center"/>
            <w:hideMark/>
          </w:tcPr>
          <w:p w14:paraId="4D49DFC8" w14:textId="77777777" w:rsidR="001514B1" w:rsidRPr="00084D5A" w:rsidRDefault="001514B1" w:rsidP="00C73374">
            <w:pPr>
              <w:rPr>
                <w:color w:val="000000"/>
                <w:sz w:val="22"/>
                <w:lang w:eastAsia="lt-LT"/>
              </w:rPr>
            </w:pPr>
            <w:r w:rsidRPr="00084D5A">
              <w:rPr>
                <w:color w:val="000000"/>
                <w:sz w:val="22"/>
                <w:lang w:eastAsia="lt-LT"/>
              </w:rPr>
              <w:t>&gt; 32 Hz bet ≤ 33 Hz</w:t>
            </w:r>
          </w:p>
        </w:tc>
        <w:tc>
          <w:tcPr>
            <w:tcW w:w="1134" w:type="dxa"/>
            <w:noWrap/>
            <w:vAlign w:val="center"/>
            <w:hideMark/>
          </w:tcPr>
          <w:p w14:paraId="261ADB0B"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6F51F13C"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17F6649F" w14:textId="77777777" w:rsidR="001514B1" w:rsidRPr="00084D5A" w:rsidRDefault="001514B1" w:rsidP="00C73374">
            <w:pPr>
              <w:rPr>
                <w:color w:val="000000"/>
                <w:sz w:val="22"/>
                <w:lang w:eastAsia="lt-LT"/>
              </w:rPr>
            </w:pPr>
          </w:p>
        </w:tc>
      </w:tr>
      <w:tr w:rsidR="001514B1" w:rsidRPr="00084D5A" w14:paraId="309085C3" w14:textId="627EDF95" w:rsidTr="001514B1">
        <w:trPr>
          <w:trHeight w:val="300"/>
        </w:trPr>
        <w:tc>
          <w:tcPr>
            <w:tcW w:w="1011" w:type="dxa"/>
            <w:vMerge/>
            <w:vAlign w:val="center"/>
            <w:hideMark/>
          </w:tcPr>
          <w:p w14:paraId="6B3ACE28" w14:textId="77777777" w:rsidR="001514B1" w:rsidRPr="00084D5A" w:rsidRDefault="001514B1" w:rsidP="00C73374">
            <w:pPr>
              <w:rPr>
                <w:color w:val="000000"/>
                <w:sz w:val="22"/>
                <w:lang w:eastAsia="lt-LT"/>
              </w:rPr>
            </w:pPr>
          </w:p>
        </w:tc>
        <w:tc>
          <w:tcPr>
            <w:tcW w:w="4092" w:type="dxa"/>
            <w:vMerge/>
            <w:vAlign w:val="center"/>
            <w:hideMark/>
          </w:tcPr>
          <w:p w14:paraId="4A03D58F" w14:textId="77777777" w:rsidR="001514B1" w:rsidRPr="00084D5A" w:rsidRDefault="001514B1" w:rsidP="00C73374">
            <w:pPr>
              <w:rPr>
                <w:color w:val="000000"/>
                <w:sz w:val="22"/>
                <w:lang w:eastAsia="lt-LT"/>
              </w:rPr>
            </w:pPr>
          </w:p>
        </w:tc>
        <w:tc>
          <w:tcPr>
            <w:tcW w:w="1843" w:type="dxa"/>
            <w:vMerge/>
            <w:vAlign w:val="center"/>
            <w:hideMark/>
          </w:tcPr>
          <w:p w14:paraId="1024A0B3" w14:textId="77777777" w:rsidR="001514B1" w:rsidRPr="00084D5A" w:rsidRDefault="001514B1" w:rsidP="00C73374">
            <w:pPr>
              <w:rPr>
                <w:color w:val="000000"/>
                <w:sz w:val="22"/>
                <w:lang w:eastAsia="lt-LT"/>
              </w:rPr>
            </w:pPr>
          </w:p>
        </w:tc>
        <w:tc>
          <w:tcPr>
            <w:tcW w:w="2294" w:type="dxa"/>
            <w:vAlign w:val="center"/>
            <w:hideMark/>
          </w:tcPr>
          <w:p w14:paraId="6835AD05" w14:textId="77777777" w:rsidR="001514B1" w:rsidRPr="00084D5A" w:rsidRDefault="001514B1" w:rsidP="00C73374">
            <w:pPr>
              <w:rPr>
                <w:color w:val="000000"/>
                <w:sz w:val="22"/>
                <w:lang w:eastAsia="lt-LT"/>
              </w:rPr>
            </w:pPr>
            <w:r w:rsidRPr="00084D5A">
              <w:rPr>
                <w:color w:val="000000"/>
                <w:sz w:val="22"/>
                <w:lang w:eastAsia="lt-LT"/>
              </w:rPr>
              <w:t>&gt; 33 Hz bet ≤ 34 Hz</w:t>
            </w:r>
          </w:p>
        </w:tc>
        <w:tc>
          <w:tcPr>
            <w:tcW w:w="1134" w:type="dxa"/>
            <w:noWrap/>
            <w:vAlign w:val="center"/>
            <w:hideMark/>
          </w:tcPr>
          <w:p w14:paraId="6E3B8948"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7D0E81A5"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38543D55" w14:textId="77777777" w:rsidR="001514B1" w:rsidRPr="00084D5A" w:rsidRDefault="001514B1" w:rsidP="00C73374">
            <w:pPr>
              <w:rPr>
                <w:color w:val="000000"/>
                <w:sz w:val="22"/>
                <w:lang w:eastAsia="lt-LT"/>
              </w:rPr>
            </w:pPr>
          </w:p>
        </w:tc>
      </w:tr>
      <w:tr w:rsidR="001514B1" w:rsidRPr="00084D5A" w14:paraId="68D1086F" w14:textId="12C1B66E" w:rsidTr="001514B1">
        <w:trPr>
          <w:trHeight w:val="300"/>
        </w:trPr>
        <w:tc>
          <w:tcPr>
            <w:tcW w:w="1011" w:type="dxa"/>
            <w:vMerge/>
            <w:vAlign w:val="center"/>
            <w:hideMark/>
          </w:tcPr>
          <w:p w14:paraId="33685631" w14:textId="77777777" w:rsidR="001514B1" w:rsidRPr="00084D5A" w:rsidRDefault="001514B1" w:rsidP="00C73374">
            <w:pPr>
              <w:rPr>
                <w:color w:val="000000"/>
                <w:sz w:val="22"/>
                <w:lang w:eastAsia="lt-LT"/>
              </w:rPr>
            </w:pPr>
          </w:p>
        </w:tc>
        <w:tc>
          <w:tcPr>
            <w:tcW w:w="4092" w:type="dxa"/>
            <w:vMerge/>
            <w:vAlign w:val="center"/>
            <w:hideMark/>
          </w:tcPr>
          <w:p w14:paraId="44BF7329" w14:textId="77777777" w:rsidR="001514B1" w:rsidRPr="00084D5A" w:rsidRDefault="001514B1" w:rsidP="00C73374">
            <w:pPr>
              <w:rPr>
                <w:color w:val="000000"/>
                <w:sz w:val="22"/>
                <w:lang w:eastAsia="lt-LT"/>
              </w:rPr>
            </w:pPr>
          </w:p>
        </w:tc>
        <w:tc>
          <w:tcPr>
            <w:tcW w:w="1843" w:type="dxa"/>
            <w:vMerge/>
            <w:vAlign w:val="center"/>
            <w:hideMark/>
          </w:tcPr>
          <w:p w14:paraId="7FB1D22B" w14:textId="77777777" w:rsidR="001514B1" w:rsidRPr="00084D5A" w:rsidRDefault="001514B1" w:rsidP="00C73374">
            <w:pPr>
              <w:rPr>
                <w:color w:val="000000"/>
                <w:sz w:val="22"/>
                <w:lang w:eastAsia="lt-LT"/>
              </w:rPr>
            </w:pPr>
          </w:p>
        </w:tc>
        <w:tc>
          <w:tcPr>
            <w:tcW w:w="2294" w:type="dxa"/>
            <w:vAlign w:val="center"/>
            <w:hideMark/>
          </w:tcPr>
          <w:p w14:paraId="63D8B980" w14:textId="77777777" w:rsidR="001514B1" w:rsidRPr="00084D5A" w:rsidRDefault="001514B1" w:rsidP="00C73374">
            <w:pPr>
              <w:rPr>
                <w:color w:val="000000"/>
                <w:sz w:val="22"/>
                <w:lang w:eastAsia="lt-LT"/>
              </w:rPr>
            </w:pPr>
            <w:r w:rsidRPr="00084D5A">
              <w:rPr>
                <w:color w:val="000000"/>
                <w:sz w:val="22"/>
                <w:lang w:eastAsia="lt-LT"/>
              </w:rPr>
              <w:t>&gt; 34 Hz bet ≤ 35 Hz</w:t>
            </w:r>
          </w:p>
        </w:tc>
        <w:tc>
          <w:tcPr>
            <w:tcW w:w="1134" w:type="dxa"/>
            <w:noWrap/>
            <w:vAlign w:val="center"/>
            <w:hideMark/>
          </w:tcPr>
          <w:p w14:paraId="0C514356" w14:textId="77777777" w:rsidR="001514B1" w:rsidRPr="00084D5A" w:rsidRDefault="001514B1" w:rsidP="00C73374">
            <w:pPr>
              <w:jc w:val="center"/>
              <w:rPr>
                <w:color w:val="000000"/>
                <w:sz w:val="22"/>
                <w:lang w:eastAsia="lt-LT"/>
              </w:rPr>
            </w:pPr>
            <w:r w:rsidRPr="00084D5A">
              <w:rPr>
                <w:color w:val="000000"/>
                <w:sz w:val="22"/>
                <w:lang w:eastAsia="lt-LT"/>
              </w:rPr>
              <w:t>6</w:t>
            </w:r>
          </w:p>
        </w:tc>
        <w:tc>
          <w:tcPr>
            <w:tcW w:w="1959" w:type="dxa"/>
            <w:noWrap/>
            <w:vAlign w:val="center"/>
            <w:hideMark/>
          </w:tcPr>
          <w:p w14:paraId="2490F9EF"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2C80578E" w14:textId="77777777" w:rsidR="001514B1" w:rsidRPr="00084D5A" w:rsidRDefault="001514B1" w:rsidP="00C73374">
            <w:pPr>
              <w:rPr>
                <w:color w:val="000000"/>
                <w:sz w:val="22"/>
                <w:lang w:eastAsia="lt-LT"/>
              </w:rPr>
            </w:pPr>
          </w:p>
        </w:tc>
      </w:tr>
      <w:tr w:rsidR="001514B1" w:rsidRPr="00084D5A" w14:paraId="2C7A76AC" w14:textId="52ABA1E6" w:rsidTr="001514B1">
        <w:trPr>
          <w:trHeight w:val="315"/>
        </w:trPr>
        <w:tc>
          <w:tcPr>
            <w:tcW w:w="1011" w:type="dxa"/>
            <w:vMerge/>
            <w:vAlign w:val="center"/>
            <w:hideMark/>
          </w:tcPr>
          <w:p w14:paraId="363D7686" w14:textId="77777777" w:rsidR="001514B1" w:rsidRPr="00084D5A" w:rsidRDefault="001514B1" w:rsidP="00C73374">
            <w:pPr>
              <w:rPr>
                <w:color w:val="000000"/>
                <w:sz w:val="22"/>
                <w:lang w:eastAsia="lt-LT"/>
              </w:rPr>
            </w:pPr>
          </w:p>
        </w:tc>
        <w:tc>
          <w:tcPr>
            <w:tcW w:w="4092" w:type="dxa"/>
            <w:vMerge/>
            <w:vAlign w:val="center"/>
            <w:hideMark/>
          </w:tcPr>
          <w:p w14:paraId="6EF8B13E" w14:textId="77777777" w:rsidR="001514B1" w:rsidRPr="00084D5A" w:rsidRDefault="001514B1" w:rsidP="00C73374">
            <w:pPr>
              <w:rPr>
                <w:color w:val="000000"/>
                <w:sz w:val="22"/>
                <w:lang w:eastAsia="lt-LT"/>
              </w:rPr>
            </w:pPr>
          </w:p>
        </w:tc>
        <w:tc>
          <w:tcPr>
            <w:tcW w:w="1843" w:type="dxa"/>
            <w:vMerge/>
            <w:vAlign w:val="center"/>
            <w:hideMark/>
          </w:tcPr>
          <w:p w14:paraId="55B48B10" w14:textId="77777777" w:rsidR="001514B1" w:rsidRPr="00084D5A" w:rsidRDefault="001514B1" w:rsidP="00C73374">
            <w:pPr>
              <w:rPr>
                <w:color w:val="000000"/>
                <w:sz w:val="22"/>
                <w:lang w:eastAsia="lt-LT"/>
              </w:rPr>
            </w:pPr>
          </w:p>
        </w:tc>
        <w:tc>
          <w:tcPr>
            <w:tcW w:w="2294" w:type="dxa"/>
            <w:vAlign w:val="center"/>
            <w:hideMark/>
          </w:tcPr>
          <w:p w14:paraId="0A47C240" w14:textId="77777777" w:rsidR="001514B1" w:rsidRPr="00084D5A" w:rsidRDefault="001514B1" w:rsidP="00C73374">
            <w:pPr>
              <w:rPr>
                <w:color w:val="000000"/>
                <w:sz w:val="22"/>
                <w:lang w:eastAsia="lt-LT"/>
              </w:rPr>
            </w:pPr>
            <w:r w:rsidRPr="00084D5A">
              <w:rPr>
                <w:color w:val="000000"/>
                <w:sz w:val="22"/>
                <w:lang w:eastAsia="lt-LT"/>
              </w:rPr>
              <w:t>&gt; 35 Hz.</w:t>
            </w:r>
          </w:p>
        </w:tc>
        <w:tc>
          <w:tcPr>
            <w:tcW w:w="1134" w:type="dxa"/>
            <w:noWrap/>
            <w:vAlign w:val="center"/>
            <w:hideMark/>
          </w:tcPr>
          <w:p w14:paraId="7DF3D821" w14:textId="77777777" w:rsidR="001514B1" w:rsidRPr="00084D5A" w:rsidRDefault="001514B1" w:rsidP="00C73374">
            <w:pPr>
              <w:jc w:val="center"/>
              <w:rPr>
                <w:color w:val="000000"/>
                <w:sz w:val="22"/>
                <w:lang w:eastAsia="lt-LT"/>
              </w:rPr>
            </w:pPr>
            <w:r w:rsidRPr="00084D5A">
              <w:rPr>
                <w:color w:val="000000"/>
                <w:sz w:val="22"/>
                <w:lang w:eastAsia="lt-LT"/>
              </w:rPr>
              <w:t>7</w:t>
            </w:r>
          </w:p>
        </w:tc>
        <w:tc>
          <w:tcPr>
            <w:tcW w:w="1959" w:type="dxa"/>
            <w:noWrap/>
            <w:vAlign w:val="center"/>
            <w:hideMark/>
          </w:tcPr>
          <w:p w14:paraId="0EB763C0"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1D6EE10E" w14:textId="77777777" w:rsidR="001514B1" w:rsidRPr="00084D5A" w:rsidRDefault="001514B1" w:rsidP="00C73374">
            <w:pPr>
              <w:rPr>
                <w:color w:val="000000"/>
                <w:sz w:val="22"/>
                <w:lang w:eastAsia="lt-LT"/>
              </w:rPr>
            </w:pPr>
          </w:p>
        </w:tc>
      </w:tr>
      <w:tr w:rsidR="001514B1" w:rsidRPr="00084D5A" w14:paraId="6D824DEC" w14:textId="41BC8A29" w:rsidTr="001514B1">
        <w:trPr>
          <w:trHeight w:val="300"/>
        </w:trPr>
        <w:tc>
          <w:tcPr>
            <w:tcW w:w="1011" w:type="dxa"/>
            <w:vMerge w:val="restart"/>
            <w:noWrap/>
            <w:vAlign w:val="center"/>
            <w:hideMark/>
          </w:tcPr>
          <w:p w14:paraId="7127679E" w14:textId="77777777" w:rsidR="001514B1" w:rsidRPr="00084D5A" w:rsidRDefault="001514B1" w:rsidP="00C73374">
            <w:pPr>
              <w:jc w:val="center"/>
              <w:rPr>
                <w:color w:val="000000"/>
                <w:sz w:val="22"/>
                <w:lang w:eastAsia="lt-LT"/>
              </w:rPr>
            </w:pPr>
            <w:r w:rsidRPr="00084D5A">
              <w:rPr>
                <w:color w:val="000000"/>
                <w:sz w:val="22"/>
                <w:lang w:eastAsia="lt-LT"/>
              </w:rPr>
              <w:t>15 kriterijus</w:t>
            </w:r>
          </w:p>
        </w:tc>
        <w:tc>
          <w:tcPr>
            <w:tcW w:w="4092" w:type="dxa"/>
            <w:vMerge w:val="restart"/>
            <w:vAlign w:val="center"/>
            <w:hideMark/>
          </w:tcPr>
          <w:p w14:paraId="0FBF0F03" w14:textId="77777777" w:rsidR="001514B1" w:rsidRPr="00084D5A" w:rsidRDefault="001514B1" w:rsidP="00C73374">
            <w:pPr>
              <w:jc w:val="center"/>
              <w:rPr>
                <w:color w:val="000000"/>
                <w:sz w:val="22"/>
                <w:lang w:eastAsia="lt-LT"/>
              </w:rPr>
            </w:pPr>
            <w:r w:rsidRPr="00084D5A">
              <w:rPr>
                <w:color w:val="000000"/>
                <w:sz w:val="22"/>
                <w:lang w:eastAsia="lt-LT"/>
              </w:rPr>
              <w:t>Pirkimo objektas 9. Vienos garso kolonėlės vizualinė tarša</w:t>
            </w:r>
          </w:p>
        </w:tc>
        <w:tc>
          <w:tcPr>
            <w:tcW w:w="1843" w:type="dxa"/>
            <w:vMerge w:val="restart"/>
            <w:noWrap/>
            <w:vAlign w:val="center"/>
            <w:hideMark/>
          </w:tcPr>
          <w:p w14:paraId="2FAFAE3F"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01BC7DA8" w14:textId="77777777" w:rsidR="001514B1" w:rsidRPr="00084D5A" w:rsidRDefault="001514B1" w:rsidP="00C73374">
            <w:pPr>
              <w:rPr>
                <w:color w:val="000000"/>
                <w:sz w:val="22"/>
                <w:lang w:eastAsia="lt-LT"/>
              </w:rPr>
            </w:pPr>
            <w:r w:rsidRPr="00084D5A">
              <w:rPr>
                <w:color w:val="000000"/>
                <w:sz w:val="22"/>
                <w:lang w:eastAsia="lt-LT"/>
              </w:rPr>
              <w:t>≤ 0,4</w:t>
            </w:r>
            <w:r>
              <w:rPr>
                <w:color w:val="000000"/>
                <w:sz w:val="22"/>
                <w:lang w:eastAsia="lt-LT"/>
              </w:rPr>
              <w:t>4</w:t>
            </w:r>
            <w:r w:rsidRPr="00084D5A">
              <w:rPr>
                <w:color w:val="000000"/>
                <w:sz w:val="22"/>
                <w:lang w:eastAsia="lt-LT"/>
              </w:rPr>
              <w:t xml:space="preserve"> m² </w:t>
            </w:r>
          </w:p>
        </w:tc>
        <w:tc>
          <w:tcPr>
            <w:tcW w:w="1134" w:type="dxa"/>
            <w:noWrap/>
            <w:vAlign w:val="center"/>
            <w:hideMark/>
          </w:tcPr>
          <w:p w14:paraId="372D568C"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615DFB65"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90D29F2" w14:textId="77777777" w:rsidR="001514B1" w:rsidRPr="00084D5A" w:rsidRDefault="001514B1" w:rsidP="00C73374">
            <w:pPr>
              <w:rPr>
                <w:color w:val="000000"/>
                <w:sz w:val="22"/>
                <w:lang w:eastAsia="lt-LT"/>
              </w:rPr>
            </w:pPr>
          </w:p>
        </w:tc>
      </w:tr>
      <w:tr w:rsidR="001514B1" w:rsidRPr="00084D5A" w14:paraId="6A8E062C" w14:textId="090F2E11" w:rsidTr="001514B1">
        <w:trPr>
          <w:trHeight w:val="300"/>
        </w:trPr>
        <w:tc>
          <w:tcPr>
            <w:tcW w:w="1011" w:type="dxa"/>
            <w:vMerge/>
            <w:vAlign w:val="center"/>
            <w:hideMark/>
          </w:tcPr>
          <w:p w14:paraId="3AF436B8" w14:textId="77777777" w:rsidR="001514B1" w:rsidRPr="00084D5A" w:rsidRDefault="001514B1" w:rsidP="00C73374">
            <w:pPr>
              <w:rPr>
                <w:color w:val="000000"/>
                <w:sz w:val="22"/>
                <w:lang w:eastAsia="lt-LT"/>
              </w:rPr>
            </w:pPr>
          </w:p>
        </w:tc>
        <w:tc>
          <w:tcPr>
            <w:tcW w:w="4092" w:type="dxa"/>
            <w:vMerge/>
            <w:vAlign w:val="center"/>
            <w:hideMark/>
          </w:tcPr>
          <w:p w14:paraId="45E3FE8B" w14:textId="77777777" w:rsidR="001514B1" w:rsidRPr="00084D5A" w:rsidRDefault="001514B1" w:rsidP="00C73374">
            <w:pPr>
              <w:rPr>
                <w:color w:val="000000"/>
                <w:sz w:val="22"/>
                <w:lang w:eastAsia="lt-LT"/>
              </w:rPr>
            </w:pPr>
          </w:p>
        </w:tc>
        <w:tc>
          <w:tcPr>
            <w:tcW w:w="1843" w:type="dxa"/>
            <w:vMerge/>
            <w:vAlign w:val="center"/>
            <w:hideMark/>
          </w:tcPr>
          <w:p w14:paraId="56A90232" w14:textId="77777777" w:rsidR="001514B1" w:rsidRPr="00084D5A" w:rsidRDefault="001514B1" w:rsidP="00C73374">
            <w:pPr>
              <w:rPr>
                <w:color w:val="000000"/>
                <w:sz w:val="22"/>
                <w:lang w:eastAsia="lt-LT"/>
              </w:rPr>
            </w:pPr>
          </w:p>
        </w:tc>
        <w:tc>
          <w:tcPr>
            <w:tcW w:w="2294" w:type="dxa"/>
            <w:vAlign w:val="center"/>
            <w:hideMark/>
          </w:tcPr>
          <w:p w14:paraId="2CC620FE" w14:textId="77777777" w:rsidR="001514B1" w:rsidRPr="00084D5A" w:rsidRDefault="001514B1" w:rsidP="00C73374">
            <w:pPr>
              <w:rPr>
                <w:color w:val="000000"/>
                <w:sz w:val="22"/>
                <w:lang w:eastAsia="lt-LT"/>
              </w:rPr>
            </w:pPr>
            <w:r w:rsidRPr="00084D5A">
              <w:rPr>
                <w:color w:val="000000"/>
                <w:sz w:val="22"/>
                <w:lang w:eastAsia="lt-LT"/>
              </w:rPr>
              <w:t>&gt; 0,44 m² bet ≤ 0,46 m²</w:t>
            </w:r>
          </w:p>
        </w:tc>
        <w:tc>
          <w:tcPr>
            <w:tcW w:w="1134" w:type="dxa"/>
            <w:noWrap/>
            <w:vAlign w:val="center"/>
            <w:hideMark/>
          </w:tcPr>
          <w:p w14:paraId="47EC682B"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536526CA"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2666ED1D" w14:textId="77777777" w:rsidR="001514B1" w:rsidRPr="00084D5A" w:rsidRDefault="001514B1" w:rsidP="00C73374">
            <w:pPr>
              <w:rPr>
                <w:color w:val="000000"/>
                <w:sz w:val="22"/>
                <w:lang w:eastAsia="lt-LT"/>
              </w:rPr>
            </w:pPr>
          </w:p>
        </w:tc>
      </w:tr>
      <w:tr w:rsidR="001514B1" w:rsidRPr="00084D5A" w14:paraId="44B00959" w14:textId="55A32815" w:rsidTr="001514B1">
        <w:trPr>
          <w:trHeight w:val="300"/>
        </w:trPr>
        <w:tc>
          <w:tcPr>
            <w:tcW w:w="1011" w:type="dxa"/>
            <w:vMerge/>
            <w:vAlign w:val="center"/>
            <w:hideMark/>
          </w:tcPr>
          <w:p w14:paraId="658FAA50" w14:textId="77777777" w:rsidR="001514B1" w:rsidRPr="00084D5A" w:rsidRDefault="001514B1" w:rsidP="00C73374">
            <w:pPr>
              <w:rPr>
                <w:color w:val="000000"/>
                <w:sz w:val="22"/>
                <w:lang w:eastAsia="lt-LT"/>
              </w:rPr>
            </w:pPr>
          </w:p>
        </w:tc>
        <w:tc>
          <w:tcPr>
            <w:tcW w:w="4092" w:type="dxa"/>
            <w:vMerge/>
            <w:vAlign w:val="center"/>
            <w:hideMark/>
          </w:tcPr>
          <w:p w14:paraId="5385A138" w14:textId="77777777" w:rsidR="001514B1" w:rsidRPr="00084D5A" w:rsidRDefault="001514B1" w:rsidP="00C73374">
            <w:pPr>
              <w:rPr>
                <w:color w:val="000000"/>
                <w:sz w:val="22"/>
                <w:lang w:eastAsia="lt-LT"/>
              </w:rPr>
            </w:pPr>
          </w:p>
        </w:tc>
        <w:tc>
          <w:tcPr>
            <w:tcW w:w="1843" w:type="dxa"/>
            <w:vMerge/>
            <w:vAlign w:val="center"/>
            <w:hideMark/>
          </w:tcPr>
          <w:p w14:paraId="4886B93C" w14:textId="77777777" w:rsidR="001514B1" w:rsidRPr="00084D5A" w:rsidRDefault="001514B1" w:rsidP="00C73374">
            <w:pPr>
              <w:rPr>
                <w:color w:val="000000"/>
                <w:sz w:val="22"/>
                <w:lang w:eastAsia="lt-LT"/>
              </w:rPr>
            </w:pPr>
          </w:p>
        </w:tc>
        <w:tc>
          <w:tcPr>
            <w:tcW w:w="2294" w:type="dxa"/>
            <w:vAlign w:val="center"/>
            <w:hideMark/>
          </w:tcPr>
          <w:p w14:paraId="737D0F1B" w14:textId="77777777" w:rsidR="001514B1" w:rsidRPr="00084D5A" w:rsidRDefault="001514B1" w:rsidP="00C73374">
            <w:pPr>
              <w:rPr>
                <w:color w:val="000000"/>
                <w:sz w:val="22"/>
                <w:lang w:eastAsia="lt-LT"/>
              </w:rPr>
            </w:pPr>
            <w:r w:rsidRPr="00084D5A">
              <w:rPr>
                <w:color w:val="000000"/>
                <w:sz w:val="22"/>
                <w:lang w:eastAsia="lt-LT"/>
              </w:rPr>
              <w:t>&gt; 0,46 m² bet ≤ 0,48 m²</w:t>
            </w:r>
          </w:p>
        </w:tc>
        <w:tc>
          <w:tcPr>
            <w:tcW w:w="1134" w:type="dxa"/>
            <w:noWrap/>
            <w:vAlign w:val="center"/>
            <w:hideMark/>
          </w:tcPr>
          <w:p w14:paraId="1FB9769F"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29087653"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6F459075" w14:textId="77777777" w:rsidR="001514B1" w:rsidRPr="00084D5A" w:rsidRDefault="001514B1" w:rsidP="00C73374">
            <w:pPr>
              <w:rPr>
                <w:color w:val="000000"/>
                <w:sz w:val="22"/>
                <w:lang w:eastAsia="lt-LT"/>
              </w:rPr>
            </w:pPr>
          </w:p>
        </w:tc>
      </w:tr>
      <w:tr w:rsidR="001514B1" w:rsidRPr="00084D5A" w14:paraId="1CFBE1E6" w14:textId="5AC3C8BF" w:rsidTr="001514B1">
        <w:trPr>
          <w:trHeight w:val="300"/>
        </w:trPr>
        <w:tc>
          <w:tcPr>
            <w:tcW w:w="1011" w:type="dxa"/>
            <w:vMerge/>
            <w:vAlign w:val="center"/>
            <w:hideMark/>
          </w:tcPr>
          <w:p w14:paraId="306361D7" w14:textId="77777777" w:rsidR="001514B1" w:rsidRPr="00084D5A" w:rsidRDefault="001514B1" w:rsidP="00C73374">
            <w:pPr>
              <w:rPr>
                <w:color w:val="000000"/>
                <w:sz w:val="22"/>
                <w:lang w:eastAsia="lt-LT"/>
              </w:rPr>
            </w:pPr>
          </w:p>
        </w:tc>
        <w:tc>
          <w:tcPr>
            <w:tcW w:w="4092" w:type="dxa"/>
            <w:vMerge/>
            <w:vAlign w:val="center"/>
            <w:hideMark/>
          </w:tcPr>
          <w:p w14:paraId="6FAD4C05" w14:textId="77777777" w:rsidR="001514B1" w:rsidRPr="00084D5A" w:rsidRDefault="001514B1" w:rsidP="00C73374">
            <w:pPr>
              <w:rPr>
                <w:color w:val="000000"/>
                <w:sz w:val="22"/>
                <w:lang w:eastAsia="lt-LT"/>
              </w:rPr>
            </w:pPr>
          </w:p>
        </w:tc>
        <w:tc>
          <w:tcPr>
            <w:tcW w:w="1843" w:type="dxa"/>
            <w:vMerge/>
            <w:vAlign w:val="center"/>
            <w:hideMark/>
          </w:tcPr>
          <w:p w14:paraId="664A50A1" w14:textId="77777777" w:rsidR="001514B1" w:rsidRPr="00084D5A" w:rsidRDefault="001514B1" w:rsidP="00C73374">
            <w:pPr>
              <w:rPr>
                <w:color w:val="000000"/>
                <w:sz w:val="22"/>
                <w:lang w:eastAsia="lt-LT"/>
              </w:rPr>
            </w:pPr>
          </w:p>
        </w:tc>
        <w:tc>
          <w:tcPr>
            <w:tcW w:w="2294" w:type="dxa"/>
            <w:vAlign w:val="center"/>
          </w:tcPr>
          <w:p w14:paraId="4C041138" w14:textId="77777777" w:rsidR="001514B1" w:rsidRPr="00084D5A" w:rsidRDefault="001514B1" w:rsidP="00C73374">
            <w:pPr>
              <w:rPr>
                <w:color w:val="000000"/>
                <w:sz w:val="22"/>
                <w:lang w:eastAsia="lt-LT"/>
              </w:rPr>
            </w:pPr>
            <w:r w:rsidRPr="00084D5A">
              <w:rPr>
                <w:color w:val="000000"/>
                <w:sz w:val="22"/>
                <w:lang w:eastAsia="lt-LT"/>
              </w:rPr>
              <w:t>&gt; 0,48 m² bet ≤ 0,50 m²</w:t>
            </w:r>
          </w:p>
        </w:tc>
        <w:tc>
          <w:tcPr>
            <w:tcW w:w="1134" w:type="dxa"/>
            <w:noWrap/>
            <w:vAlign w:val="center"/>
            <w:hideMark/>
          </w:tcPr>
          <w:p w14:paraId="53157E4A"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7A9ABAC4"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23F92520" w14:textId="77777777" w:rsidR="001514B1" w:rsidRPr="00084D5A" w:rsidRDefault="001514B1" w:rsidP="00C73374">
            <w:pPr>
              <w:rPr>
                <w:color w:val="000000"/>
                <w:sz w:val="22"/>
                <w:lang w:eastAsia="lt-LT"/>
              </w:rPr>
            </w:pPr>
          </w:p>
        </w:tc>
      </w:tr>
      <w:tr w:rsidR="001514B1" w:rsidRPr="00084D5A" w14:paraId="24701FBA" w14:textId="2811F905" w:rsidTr="001514B1">
        <w:trPr>
          <w:trHeight w:val="300"/>
        </w:trPr>
        <w:tc>
          <w:tcPr>
            <w:tcW w:w="1011" w:type="dxa"/>
            <w:vMerge/>
            <w:vAlign w:val="center"/>
            <w:hideMark/>
          </w:tcPr>
          <w:p w14:paraId="0615EF3A" w14:textId="77777777" w:rsidR="001514B1" w:rsidRPr="00084D5A" w:rsidRDefault="001514B1" w:rsidP="00C73374">
            <w:pPr>
              <w:rPr>
                <w:color w:val="000000"/>
                <w:sz w:val="22"/>
                <w:lang w:eastAsia="lt-LT"/>
              </w:rPr>
            </w:pPr>
          </w:p>
        </w:tc>
        <w:tc>
          <w:tcPr>
            <w:tcW w:w="4092" w:type="dxa"/>
            <w:vMerge/>
            <w:vAlign w:val="center"/>
            <w:hideMark/>
          </w:tcPr>
          <w:p w14:paraId="1287402A" w14:textId="77777777" w:rsidR="001514B1" w:rsidRPr="00084D5A" w:rsidRDefault="001514B1" w:rsidP="00C73374">
            <w:pPr>
              <w:rPr>
                <w:color w:val="000000"/>
                <w:sz w:val="22"/>
                <w:lang w:eastAsia="lt-LT"/>
              </w:rPr>
            </w:pPr>
          </w:p>
        </w:tc>
        <w:tc>
          <w:tcPr>
            <w:tcW w:w="1843" w:type="dxa"/>
            <w:vMerge/>
            <w:vAlign w:val="center"/>
            <w:hideMark/>
          </w:tcPr>
          <w:p w14:paraId="69B558A8" w14:textId="77777777" w:rsidR="001514B1" w:rsidRPr="00084D5A" w:rsidRDefault="001514B1" w:rsidP="00C73374">
            <w:pPr>
              <w:rPr>
                <w:color w:val="000000"/>
                <w:sz w:val="22"/>
                <w:lang w:eastAsia="lt-LT"/>
              </w:rPr>
            </w:pPr>
          </w:p>
        </w:tc>
        <w:tc>
          <w:tcPr>
            <w:tcW w:w="2294" w:type="dxa"/>
            <w:vAlign w:val="center"/>
          </w:tcPr>
          <w:p w14:paraId="6D171738" w14:textId="77777777" w:rsidR="001514B1" w:rsidRPr="00084D5A" w:rsidRDefault="001514B1" w:rsidP="00C73374">
            <w:pPr>
              <w:rPr>
                <w:color w:val="000000"/>
                <w:sz w:val="22"/>
                <w:lang w:eastAsia="lt-LT"/>
              </w:rPr>
            </w:pPr>
            <w:r w:rsidRPr="00084D5A">
              <w:rPr>
                <w:color w:val="000000"/>
                <w:sz w:val="22"/>
                <w:lang w:eastAsia="lt-LT"/>
              </w:rPr>
              <w:t>&gt; 0,</w:t>
            </w:r>
            <w:r>
              <w:rPr>
                <w:color w:val="000000"/>
                <w:sz w:val="22"/>
                <w:lang w:eastAsia="lt-LT"/>
              </w:rPr>
              <w:t>50</w:t>
            </w:r>
            <w:r w:rsidRPr="00084D5A">
              <w:rPr>
                <w:color w:val="000000"/>
                <w:sz w:val="22"/>
                <w:lang w:eastAsia="lt-LT"/>
              </w:rPr>
              <w:t xml:space="preserve"> m² bet ≤ 0,</w:t>
            </w:r>
            <w:r>
              <w:rPr>
                <w:color w:val="000000"/>
                <w:sz w:val="22"/>
                <w:lang w:eastAsia="lt-LT"/>
              </w:rPr>
              <w:t>52</w:t>
            </w:r>
            <w:r w:rsidRPr="00084D5A">
              <w:rPr>
                <w:color w:val="000000"/>
                <w:sz w:val="22"/>
                <w:lang w:eastAsia="lt-LT"/>
              </w:rPr>
              <w:t xml:space="preserve"> m²</w:t>
            </w:r>
          </w:p>
        </w:tc>
        <w:tc>
          <w:tcPr>
            <w:tcW w:w="1134" w:type="dxa"/>
            <w:noWrap/>
            <w:vAlign w:val="center"/>
            <w:hideMark/>
          </w:tcPr>
          <w:p w14:paraId="29E2B8A8"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79D2BB80"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548AF7BA" w14:textId="77777777" w:rsidR="001514B1" w:rsidRPr="00084D5A" w:rsidRDefault="001514B1" w:rsidP="00C73374">
            <w:pPr>
              <w:rPr>
                <w:color w:val="000000"/>
                <w:sz w:val="22"/>
                <w:lang w:eastAsia="lt-LT"/>
              </w:rPr>
            </w:pPr>
          </w:p>
        </w:tc>
      </w:tr>
      <w:tr w:rsidR="001514B1" w:rsidRPr="00084D5A" w14:paraId="0C5F9525" w14:textId="724E7C46" w:rsidTr="001514B1">
        <w:trPr>
          <w:trHeight w:val="300"/>
        </w:trPr>
        <w:tc>
          <w:tcPr>
            <w:tcW w:w="1011" w:type="dxa"/>
            <w:vMerge/>
            <w:vAlign w:val="center"/>
            <w:hideMark/>
          </w:tcPr>
          <w:p w14:paraId="7C7DF0B8" w14:textId="77777777" w:rsidR="001514B1" w:rsidRPr="00084D5A" w:rsidRDefault="001514B1" w:rsidP="00C73374">
            <w:pPr>
              <w:rPr>
                <w:color w:val="000000"/>
                <w:sz w:val="22"/>
                <w:lang w:eastAsia="lt-LT"/>
              </w:rPr>
            </w:pPr>
          </w:p>
        </w:tc>
        <w:tc>
          <w:tcPr>
            <w:tcW w:w="4092" w:type="dxa"/>
            <w:vMerge/>
            <w:vAlign w:val="center"/>
            <w:hideMark/>
          </w:tcPr>
          <w:p w14:paraId="0688ADFF" w14:textId="77777777" w:rsidR="001514B1" w:rsidRPr="00084D5A" w:rsidRDefault="001514B1" w:rsidP="00C73374">
            <w:pPr>
              <w:rPr>
                <w:color w:val="000000"/>
                <w:sz w:val="22"/>
                <w:lang w:eastAsia="lt-LT"/>
              </w:rPr>
            </w:pPr>
          </w:p>
        </w:tc>
        <w:tc>
          <w:tcPr>
            <w:tcW w:w="1843" w:type="dxa"/>
            <w:vMerge/>
            <w:vAlign w:val="center"/>
            <w:hideMark/>
          </w:tcPr>
          <w:p w14:paraId="4487B986" w14:textId="77777777" w:rsidR="001514B1" w:rsidRPr="00084D5A" w:rsidRDefault="001514B1" w:rsidP="00C73374">
            <w:pPr>
              <w:rPr>
                <w:color w:val="000000"/>
                <w:sz w:val="22"/>
                <w:lang w:eastAsia="lt-LT"/>
              </w:rPr>
            </w:pPr>
          </w:p>
        </w:tc>
        <w:tc>
          <w:tcPr>
            <w:tcW w:w="2294" w:type="dxa"/>
            <w:vAlign w:val="center"/>
          </w:tcPr>
          <w:p w14:paraId="25E511C3" w14:textId="77777777" w:rsidR="001514B1" w:rsidRPr="00084D5A" w:rsidRDefault="001514B1" w:rsidP="00C73374">
            <w:pPr>
              <w:rPr>
                <w:color w:val="000000"/>
                <w:sz w:val="22"/>
                <w:lang w:eastAsia="lt-LT"/>
              </w:rPr>
            </w:pPr>
            <w:r w:rsidRPr="00084D5A">
              <w:rPr>
                <w:color w:val="000000"/>
                <w:sz w:val="22"/>
                <w:lang w:eastAsia="lt-LT"/>
              </w:rPr>
              <w:t>&gt; 0,</w:t>
            </w:r>
            <w:r>
              <w:rPr>
                <w:color w:val="000000"/>
                <w:sz w:val="22"/>
                <w:lang w:eastAsia="lt-LT"/>
              </w:rPr>
              <w:t>52</w:t>
            </w:r>
            <w:r w:rsidRPr="00084D5A">
              <w:rPr>
                <w:color w:val="000000"/>
                <w:sz w:val="22"/>
                <w:lang w:eastAsia="lt-LT"/>
              </w:rPr>
              <w:t xml:space="preserve"> m² bet ≤ 0,5</w:t>
            </w:r>
            <w:r>
              <w:rPr>
                <w:color w:val="000000"/>
                <w:sz w:val="22"/>
                <w:lang w:eastAsia="lt-LT"/>
              </w:rPr>
              <w:t>4</w:t>
            </w:r>
            <w:r w:rsidRPr="00084D5A">
              <w:rPr>
                <w:color w:val="000000"/>
                <w:sz w:val="22"/>
                <w:lang w:eastAsia="lt-LT"/>
              </w:rPr>
              <w:t xml:space="preserve"> m²</w:t>
            </w:r>
          </w:p>
        </w:tc>
        <w:tc>
          <w:tcPr>
            <w:tcW w:w="1134" w:type="dxa"/>
            <w:noWrap/>
            <w:vAlign w:val="center"/>
            <w:hideMark/>
          </w:tcPr>
          <w:p w14:paraId="5FE735A3" w14:textId="77777777" w:rsidR="001514B1" w:rsidRPr="00084D5A" w:rsidRDefault="001514B1" w:rsidP="00C73374">
            <w:pPr>
              <w:jc w:val="center"/>
              <w:rPr>
                <w:color w:val="000000"/>
                <w:sz w:val="22"/>
                <w:lang w:eastAsia="lt-LT"/>
              </w:rPr>
            </w:pPr>
            <w:r w:rsidRPr="00084D5A">
              <w:rPr>
                <w:color w:val="000000"/>
                <w:sz w:val="22"/>
                <w:lang w:eastAsia="lt-LT"/>
              </w:rPr>
              <w:t>6</w:t>
            </w:r>
          </w:p>
        </w:tc>
        <w:tc>
          <w:tcPr>
            <w:tcW w:w="1959" w:type="dxa"/>
            <w:noWrap/>
            <w:vAlign w:val="center"/>
            <w:hideMark/>
          </w:tcPr>
          <w:p w14:paraId="44019936"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4802843D" w14:textId="77777777" w:rsidR="001514B1" w:rsidRPr="00084D5A" w:rsidRDefault="001514B1" w:rsidP="00C73374">
            <w:pPr>
              <w:rPr>
                <w:color w:val="000000"/>
                <w:sz w:val="22"/>
                <w:lang w:eastAsia="lt-LT"/>
              </w:rPr>
            </w:pPr>
          </w:p>
        </w:tc>
      </w:tr>
      <w:tr w:rsidR="001514B1" w:rsidRPr="00084D5A" w14:paraId="47C4B502" w14:textId="2397E6E9" w:rsidTr="001514B1">
        <w:trPr>
          <w:trHeight w:val="315"/>
        </w:trPr>
        <w:tc>
          <w:tcPr>
            <w:tcW w:w="1011" w:type="dxa"/>
            <w:vMerge/>
            <w:vAlign w:val="center"/>
            <w:hideMark/>
          </w:tcPr>
          <w:p w14:paraId="49E96ED4" w14:textId="77777777" w:rsidR="001514B1" w:rsidRPr="00084D5A" w:rsidRDefault="001514B1" w:rsidP="00C73374">
            <w:pPr>
              <w:rPr>
                <w:color w:val="000000"/>
                <w:sz w:val="22"/>
                <w:lang w:eastAsia="lt-LT"/>
              </w:rPr>
            </w:pPr>
          </w:p>
        </w:tc>
        <w:tc>
          <w:tcPr>
            <w:tcW w:w="4092" w:type="dxa"/>
            <w:vMerge/>
            <w:vAlign w:val="center"/>
            <w:hideMark/>
          </w:tcPr>
          <w:p w14:paraId="1B4D924F" w14:textId="77777777" w:rsidR="001514B1" w:rsidRPr="00084D5A" w:rsidRDefault="001514B1" w:rsidP="00C73374">
            <w:pPr>
              <w:rPr>
                <w:color w:val="000000"/>
                <w:sz w:val="22"/>
                <w:lang w:eastAsia="lt-LT"/>
              </w:rPr>
            </w:pPr>
          </w:p>
        </w:tc>
        <w:tc>
          <w:tcPr>
            <w:tcW w:w="1843" w:type="dxa"/>
            <w:vMerge/>
            <w:vAlign w:val="center"/>
            <w:hideMark/>
          </w:tcPr>
          <w:p w14:paraId="09F2ABA2" w14:textId="77777777" w:rsidR="001514B1" w:rsidRPr="00084D5A" w:rsidRDefault="001514B1" w:rsidP="00C73374">
            <w:pPr>
              <w:rPr>
                <w:color w:val="000000"/>
                <w:sz w:val="22"/>
                <w:lang w:eastAsia="lt-LT"/>
              </w:rPr>
            </w:pPr>
          </w:p>
        </w:tc>
        <w:tc>
          <w:tcPr>
            <w:tcW w:w="2294" w:type="dxa"/>
            <w:vAlign w:val="center"/>
            <w:hideMark/>
          </w:tcPr>
          <w:p w14:paraId="3DAF0B8A" w14:textId="77777777" w:rsidR="001514B1" w:rsidRPr="00084D5A" w:rsidRDefault="001514B1" w:rsidP="00C73374">
            <w:pPr>
              <w:rPr>
                <w:color w:val="000000"/>
                <w:sz w:val="22"/>
                <w:lang w:eastAsia="lt-LT"/>
              </w:rPr>
            </w:pPr>
            <w:r w:rsidRPr="00084D5A">
              <w:rPr>
                <w:color w:val="000000"/>
                <w:sz w:val="22"/>
                <w:lang w:eastAsia="lt-LT"/>
              </w:rPr>
              <w:t>&gt; 0,5</w:t>
            </w:r>
            <w:r>
              <w:rPr>
                <w:color w:val="000000"/>
                <w:sz w:val="22"/>
                <w:lang w:eastAsia="lt-LT"/>
              </w:rPr>
              <w:t>4</w:t>
            </w:r>
            <w:r w:rsidRPr="00084D5A">
              <w:rPr>
                <w:color w:val="000000"/>
                <w:sz w:val="22"/>
                <w:lang w:eastAsia="lt-LT"/>
              </w:rPr>
              <w:t xml:space="preserve"> m²</w:t>
            </w:r>
          </w:p>
        </w:tc>
        <w:tc>
          <w:tcPr>
            <w:tcW w:w="1134" w:type="dxa"/>
            <w:noWrap/>
            <w:vAlign w:val="center"/>
            <w:hideMark/>
          </w:tcPr>
          <w:p w14:paraId="7F5A94FB" w14:textId="77777777" w:rsidR="001514B1" w:rsidRPr="00084D5A" w:rsidRDefault="001514B1" w:rsidP="00C73374">
            <w:pPr>
              <w:jc w:val="center"/>
              <w:rPr>
                <w:color w:val="000000"/>
                <w:sz w:val="22"/>
                <w:lang w:eastAsia="lt-LT"/>
              </w:rPr>
            </w:pPr>
            <w:r w:rsidRPr="00084D5A">
              <w:rPr>
                <w:color w:val="000000"/>
                <w:sz w:val="22"/>
                <w:lang w:eastAsia="lt-LT"/>
              </w:rPr>
              <w:t>7</w:t>
            </w:r>
          </w:p>
        </w:tc>
        <w:tc>
          <w:tcPr>
            <w:tcW w:w="1959" w:type="dxa"/>
            <w:noWrap/>
            <w:vAlign w:val="center"/>
            <w:hideMark/>
          </w:tcPr>
          <w:p w14:paraId="511257F2"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15824ED1" w14:textId="77777777" w:rsidR="001514B1" w:rsidRPr="00084D5A" w:rsidRDefault="001514B1" w:rsidP="00C73374">
            <w:pPr>
              <w:rPr>
                <w:color w:val="000000"/>
                <w:sz w:val="22"/>
                <w:lang w:eastAsia="lt-LT"/>
              </w:rPr>
            </w:pPr>
          </w:p>
        </w:tc>
      </w:tr>
      <w:tr w:rsidR="001514B1" w:rsidRPr="00084D5A" w14:paraId="191FBE7E" w14:textId="4316570E" w:rsidTr="001514B1">
        <w:trPr>
          <w:trHeight w:val="300"/>
        </w:trPr>
        <w:tc>
          <w:tcPr>
            <w:tcW w:w="1011" w:type="dxa"/>
            <w:vMerge w:val="restart"/>
            <w:noWrap/>
            <w:vAlign w:val="center"/>
            <w:hideMark/>
          </w:tcPr>
          <w:p w14:paraId="6060DC40" w14:textId="77777777" w:rsidR="001514B1" w:rsidRPr="00084D5A" w:rsidRDefault="001514B1" w:rsidP="00C73374">
            <w:pPr>
              <w:jc w:val="center"/>
              <w:rPr>
                <w:color w:val="000000"/>
                <w:sz w:val="22"/>
                <w:lang w:eastAsia="lt-LT"/>
              </w:rPr>
            </w:pPr>
            <w:r w:rsidRPr="00084D5A">
              <w:rPr>
                <w:color w:val="000000"/>
                <w:sz w:val="22"/>
                <w:lang w:eastAsia="lt-LT"/>
              </w:rPr>
              <w:t>16 kriterijus</w:t>
            </w:r>
          </w:p>
        </w:tc>
        <w:tc>
          <w:tcPr>
            <w:tcW w:w="4092" w:type="dxa"/>
            <w:vMerge w:val="restart"/>
            <w:vAlign w:val="center"/>
            <w:hideMark/>
          </w:tcPr>
          <w:p w14:paraId="7EEE6ADF" w14:textId="77777777" w:rsidR="001514B1" w:rsidRPr="00084D5A" w:rsidRDefault="001514B1" w:rsidP="00C73374">
            <w:pPr>
              <w:jc w:val="center"/>
              <w:rPr>
                <w:color w:val="000000"/>
                <w:sz w:val="22"/>
                <w:lang w:eastAsia="lt-LT"/>
              </w:rPr>
            </w:pPr>
            <w:r w:rsidRPr="00084D5A">
              <w:rPr>
                <w:color w:val="000000"/>
                <w:sz w:val="22"/>
                <w:lang w:eastAsia="lt-LT"/>
              </w:rPr>
              <w:t>Pirkimo objektas 9. Vienos garso kolonėlės ir jai skiriamo stiprintuvo svoris</w:t>
            </w:r>
          </w:p>
        </w:tc>
        <w:tc>
          <w:tcPr>
            <w:tcW w:w="1843" w:type="dxa"/>
            <w:vMerge w:val="restart"/>
            <w:noWrap/>
            <w:vAlign w:val="center"/>
            <w:hideMark/>
          </w:tcPr>
          <w:p w14:paraId="1B86F53C"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237ABAF7" w14:textId="77777777" w:rsidR="001514B1" w:rsidRPr="00084D5A" w:rsidRDefault="001514B1" w:rsidP="00C73374">
            <w:pPr>
              <w:rPr>
                <w:color w:val="000000"/>
                <w:sz w:val="22"/>
                <w:lang w:eastAsia="lt-LT"/>
              </w:rPr>
            </w:pPr>
            <w:r w:rsidRPr="00084D5A">
              <w:rPr>
                <w:color w:val="000000"/>
                <w:sz w:val="22"/>
                <w:lang w:eastAsia="lt-LT"/>
              </w:rPr>
              <w:t>≤ 65 kg</w:t>
            </w:r>
          </w:p>
        </w:tc>
        <w:tc>
          <w:tcPr>
            <w:tcW w:w="1134" w:type="dxa"/>
            <w:noWrap/>
            <w:vAlign w:val="center"/>
            <w:hideMark/>
          </w:tcPr>
          <w:p w14:paraId="36636A1A"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1EEA2F27"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4B169797" w14:textId="77777777" w:rsidR="001514B1" w:rsidRPr="00084D5A" w:rsidRDefault="001514B1" w:rsidP="00C73374">
            <w:pPr>
              <w:rPr>
                <w:color w:val="000000"/>
                <w:sz w:val="22"/>
                <w:lang w:eastAsia="lt-LT"/>
              </w:rPr>
            </w:pPr>
          </w:p>
        </w:tc>
      </w:tr>
      <w:tr w:rsidR="001514B1" w:rsidRPr="00084D5A" w14:paraId="71D492A6" w14:textId="3CC25E16" w:rsidTr="001514B1">
        <w:trPr>
          <w:trHeight w:val="300"/>
        </w:trPr>
        <w:tc>
          <w:tcPr>
            <w:tcW w:w="1011" w:type="dxa"/>
            <w:vMerge/>
            <w:vAlign w:val="center"/>
            <w:hideMark/>
          </w:tcPr>
          <w:p w14:paraId="71DB9AA6" w14:textId="77777777" w:rsidR="001514B1" w:rsidRPr="00084D5A" w:rsidRDefault="001514B1" w:rsidP="00C73374">
            <w:pPr>
              <w:rPr>
                <w:color w:val="000000"/>
                <w:sz w:val="22"/>
                <w:lang w:eastAsia="lt-LT"/>
              </w:rPr>
            </w:pPr>
          </w:p>
        </w:tc>
        <w:tc>
          <w:tcPr>
            <w:tcW w:w="4092" w:type="dxa"/>
            <w:vMerge/>
            <w:vAlign w:val="center"/>
            <w:hideMark/>
          </w:tcPr>
          <w:p w14:paraId="10C8B8F6" w14:textId="77777777" w:rsidR="001514B1" w:rsidRPr="00084D5A" w:rsidRDefault="001514B1" w:rsidP="00C73374">
            <w:pPr>
              <w:rPr>
                <w:color w:val="000000"/>
                <w:sz w:val="22"/>
                <w:lang w:eastAsia="lt-LT"/>
              </w:rPr>
            </w:pPr>
          </w:p>
        </w:tc>
        <w:tc>
          <w:tcPr>
            <w:tcW w:w="1843" w:type="dxa"/>
            <w:vMerge/>
            <w:vAlign w:val="center"/>
            <w:hideMark/>
          </w:tcPr>
          <w:p w14:paraId="7F6C6325" w14:textId="77777777" w:rsidR="001514B1" w:rsidRPr="00084D5A" w:rsidRDefault="001514B1" w:rsidP="00C73374">
            <w:pPr>
              <w:rPr>
                <w:color w:val="000000"/>
                <w:sz w:val="22"/>
                <w:lang w:eastAsia="lt-LT"/>
              </w:rPr>
            </w:pPr>
          </w:p>
        </w:tc>
        <w:tc>
          <w:tcPr>
            <w:tcW w:w="2294" w:type="dxa"/>
            <w:vAlign w:val="center"/>
            <w:hideMark/>
          </w:tcPr>
          <w:p w14:paraId="7C2481F7" w14:textId="77777777" w:rsidR="001514B1" w:rsidRPr="00084D5A" w:rsidRDefault="001514B1" w:rsidP="00C73374">
            <w:pPr>
              <w:rPr>
                <w:color w:val="000000"/>
                <w:sz w:val="22"/>
                <w:lang w:eastAsia="lt-LT"/>
              </w:rPr>
            </w:pPr>
            <w:r w:rsidRPr="00084D5A">
              <w:rPr>
                <w:color w:val="000000"/>
                <w:sz w:val="22"/>
                <w:lang w:eastAsia="lt-LT"/>
              </w:rPr>
              <w:t>&gt; 65 kg bet ≤ 70</w:t>
            </w:r>
          </w:p>
        </w:tc>
        <w:tc>
          <w:tcPr>
            <w:tcW w:w="1134" w:type="dxa"/>
            <w:noWrap/>
            <w:vAlign w:val="center"/>
            <w:hideMark/>
          </w:tcPr>
          <w:p w14:paraId="1F9AE6EE"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1499F83A"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07A050DB" w14:textId="77777777" w:rsidR="001514B1" w:rsidRPr="00084D5A" w:rsidRDefault="001514B1" w:rsidP="00C73374">
            <w:pPr>
              <w:rPr>
                <w:color w:val="000000"/>
                <w:sz w:val="22"/>
                <w:lang w:eastAsia="lt-LT"/>
              </w:rPr>
            </w:pPr>
          </w:p>
        </w:tc>
      </w:tr>
      <w:tr w:rsidR="001514B1" w:rsidRPr="00084D5A" w14:paraId="30C84E5D" w14:textId="2C4A9363" w:rsidTr="001514B1">
        <w:trPr>
          <w:trHeight w:val="300"/>
        </w:trPr>
        <w:tc>
          <w:tcPr>
            <w:tcW w:w="1011" w:type="dxa"/>
            <w:vMerge/>
            <w:vAlign w:val="center"/>
            <w:hideMark/>
          </w:tcPr>
          <w:p w14:paraId="030AD262" w14:textId="77777777" w:rsidR="001514B1" w:rsidRPr="00084D5A" w:rsidRDefault="001514B1" w:rsidP="00C73374">
            <w:pPr>
              <w:rPr>
                <w:color w:val="000000"/>
                <w:sz w:val="22"/>
                <w:lang w:eastAsia="lt-LT"/>
              </w:rPr>
            </w:pPr>
          </w:p>
        </w:tc>
        <w:tc>
          <w:tcPr>
            <w:tcW w:w="4092" w:type="dxa"/>
            <w:vMerge/>
            <w:vAlign w:val="center"/>
            <w:hideMark/>
          </w:tcPr>
          <w:p w14:paraId="5135B89E" w14:textId="77777777" w:rsidR="001514B1" w:rsidRPr="00084D5A" w:rsidRDefault="001514B1" w:rsidP="00C73374">
            <w:pPr>
              <w:rPr>
                <w:color w:val="000000"/>
                <w:sz w:val="22"/>
                <w:lang w:eastAsia="lt-LT"/>
              </w:rPr>
            </w:pPr>
          </w:p>
        </w:tc>
        <w:tc>
          <w:tcPr>
            <w:tcW w:w="1843" w:type="dxa"/>
            <w:vMerge/>
            <w:vAlign w:val="center"/>
            <w:hideMark/>
          </w:tcPr>
          <w:p w14:paraId="14F85607" w14:textId="77777777" w:rsidR="001514B1" w:rsidRPr="00084D5A" w:rsidRDefault="001514B1" w:rsidP="00C73374">
            <w:pPr>
              <w:rPr>
                <w:color w:val="000000"/>
                <w:sz w:val="22"/>
                <w:lang w:eastAsia="lt-LT"/>
              </w:rPr>
            </w:pPr>
          </w:p>
        </w:tc>
        <w:tc>
          <w:tcPr>
            <w:tcW w:w="2294" w:type="dxa"/>
            <w:vAlign w:val="center"/>
            <w:hideMark/>
          </w:tcPr>
          <w:p w14:paraId="1608FFBF" w14:textId="77777777" w:rsidR="001514B1" w:rsidRPr="00084D5A" w:rsidRDefault="001514B1" w:rsidP="00C73374">
            <w:pPr>
              <w:rPr>
                <w:color w:val="000000"/>
                <w:sz w:val="22"/>
                <w:lang w:eastAsia="lt-LT"/>
              </w:rPr>
            </w:pPr>
            <w:r w:rsidRPr="00084D5A">
              <w:rPr>
                <w:color w:val="000000"/>
                <w:sz w:val="22"/>
                <w:lang w:eastAsia="lt-LT"/>
              </w:rPr>
              <w:t>&gt; 70 k</w:t>
            </w:r>
            <w:r>
              <w:rPr>
                <w:color w:val="000000"/>
                <w:sz w:val="22"/>
                <w:lang w:eastAsia="lt-LT"/>
              </w:rPr>
              <w:t>g</w:t>
            </w:r>
            <w:r w:rsidRPr="00084D5A">
              <w:rPr>
                <w:color w:val="000000"/>
                <w:sz w:val="22"/>
                <w:lang w:eastAsia="lt-LT"/>
              </w:rPr>
              <w:t xml:space="preserve"> bet ≤ 75</w:t>
            </w:r>
          </w:p>
        </w:tc>
        <w:tc>
          <w:tcPr>
            <w:tcW w:w="1134" w:type="dxa"/>
            <w:noWrap/>
            <w:vAlign w:val="center"/>
            <w:hideMark/>
          </w:tcPr>
          <w:p w14:paraId="7247F483"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4D7C3349"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44050EC9" w14:textId="77777777" w:rsidR="001514B1" w:rsidRPr="00084D5A" w:rsidRDefault="001514B1" w:rsidP="00C73374">
            <w:pPr>
              <w:rPr>
                <w:color w:val="000000"/>
                <w:sz w:val="22"/>
                <w:lang w:eastAsia="lt-LT"/>
              </w:rPr>
            </w:pPr>
          </w:p>
        </w:tc>
      </w:tr>
      <w:tr w:rsidR="001514B1" w:rsidRPr="00084D5A" w14:paraId="5B0CF8D8" w14:textId="11151C59" w:rsidTr="001514B1">
        <w:trPr>
          <w:trHeight w:val="300"/>
        </w:trPr>
        <w:tc>
          <w:tcPr>
            <w:tcW w:w="1011" w:type="dxa"/>
            <w:vMerge/>
            <w:vAlign w:val="center"/>
            <w:hideMark/>
          </w:tcPr>
          <w:p w14:paraId="0F730D45" w14:textId="77777777" w:rsidR="001514B1" w:rsidRPr="00084D5A" w:rsidRDefault="001514B1" w:rsidP="00C73374">
            <w:pPr>
              <w:rPr>
                <w:color w:val="000000"/>
                <w:sz w:val="22"/>
                <w:lang w:eastAsia="lt-LT"/>
              </w:rPr>
            </w:pPr>
          </w:p>
        </w:tc>
        <w:tc>
          <w:tcPr>
            <w:tcW w:w="4092" w:type="dxa"/>
            <w:vMerge/>
            <w:vAlign w:val="center"/>
            <w:hideMark/>
          </w:tcPr>
          <w:p w14:paraId="4BD0CE7B" w14:textId="77777777" w:rsidR="001514B1" w:rsidRPr="00084D5A" w:rsidRDefault="001514B1" w:rsidP="00C73374">
            <w:pPr>
              <w:rPr>
                <w:color w:val="000000"/>
                <w:sz w:val="22"/>
                <w:lang w:eastAsia="lt-LT"/>
              </w:rPr>
            </w:pPr>
          </w:p>
        </w:tc>
        <w:tc>
          <w:tcPr>
            <w:tcW w:w="1843" w:type="dxa"/>
            <w:vMerge/>
            <w:vAlign w:val="center"/>
            <w:hideMark/>
          </w:tcPr>
          <w:p w14:paraId="248E2A4A" w14:textId="77777777" w:rsidR="001514B1" w:rsidRPr="00084D5A" w:rsidRDefault="001514B1" w:rsidP="00C73374">
            <w:pPr>
              <w:rPr>
                <w:color w:val="000000"/>
                <w:sz w:val="22"/>
                <w:lang w:eastAsia="lt-LT"/>
              </w:rPr>
            </w:pPr>
          </w:p>
        </w:tc>
        <w:tc>
          <w:tcPr>
            <w:tcW w:w="2294" w:type="dxa"/>
            <w:vAlign w:val="center"/>
            <w:hideMark/>
          </w:tcPr>
          <w:p w14:paraId="7CF9180B" w14:textId="77777777" w:rsidR="001514B1" w:rsidRPr="00084D5A" w:rsidRDefault="001514B1" w:rsidP="00C73374">
            <w:pPr>
              <w:rPr>
                <w:color w:val="000000"/>
                <w:sz w:val="22"/>
                <w:lang w:eastAsia="lt-LT"/>
              </w:rPr>
            </w:pPr>
            <w:r w:rsidRPr="00084D5A">
              <w:rPr>
                <w:color w:val="000000"/>
                <w:sz w:val="22"/>
                <w:lang w:eastAsia="lt-LT"/>
              </w:rPr>
              <w:t>&gt; 75 kg bet ≤ 80</w:t>
            </w:r>
          </w:p>
        </w:tc>
        <w:tc>
          <w:tcPr>
            <w:tcW w:w="1134" w:type="dxa"/>
            <w:noWrap/>
            <w:vAlign w:val="center"/>
            <w:hideMark/>
          </w:tcPr>
          <w:p w14:paraId="7B1C62EA"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0B0BB434"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1ED4850" w14:textId="77777777" w:rsidR="001514B1" w:rsidRPr="00084D5A" w:rsidRDefault="001514B1" w:rsidP="00C73374">
            <w:pPr>
              <w:rPr>
                <w:color w:val="000000"/>
                <w:sz w:val="22"/>
                <w:lang w:eastAsia="lt-LT"/>
              </w:rPr>
            </w:pPr>
          </w:p>
        </w:tc>
      </w:tr>
      <w:tr w:rsidR="001514B1" w:rsidRPr="00084D5A" w14:paraId="7F38660B" w14:textId="36FC17EE" w:rsidTr="001514B1">
        <w:trPr>
          <w:trHeight w:val="315"/>
        </w:trPr>
        <w:tc>
          <w:tcPr>
            <w:tcW w:w="1011" w:type="dxa"/>
            <w:vMerge/>
            <w:vAlign w:val="center"/>
            <w:hideMark/>
          </w:tcPr>
          <w:p w14:paraId="1BB35B06" w14:textId="77777777" w:rsidR="001514B1" w:rsidRPr="00084D5A" w:rsidRDefault="001514B1" w:rsidP="00C73374">
            <w:pPr>
              <w:rPr>
                <w:color w:val="000000"/>
                <w:sz w:val="22"/>
                <w:lang w:eastAsia="lt-LT"/>
              </w:rPr>
            </w:pPr>
          </w:p>
        </w:tc>
        <w:tc>
          <w:tcPr>
            <w:tcW w:w="4092" w:type="dxa"/>
            <w:vMerge/>
            <w:vAlign w:val="center"/>
            <w:hideMark/>
          </w:tcPr>
          <w:p w14:paraId="4AB7C5E1" w14:textId="77777777" w:rsidR="001514B1" w:rsidRPr="00084D5A" w:rsidRDefault="001514B1" w:rsidP="00C73374">
            <w:pPr>
              <w:rPr>
                <w:color w:val="000000"/>
                <w:sz w:val="22"/>
                <w:lang w:eastAsia="lt-LT"/>
              </w:rPr>
            </w:pPr>
          </w:p>
        </w:tc>
        <w:tc>
          <w:tcPr>
            <w:tcW w:w="1843" w:type="dxa"/>
            <w:vMerge/>
            <w:vAlign w:val="center"/>
            <w:hideMark/>
          </w:tcPr>
          <w:p w14:paraId="072F1445" w14:textId="77777777" w:rsidR="001514B1" w:rsidRPr="00084D5A" w:rsidRDefault="001514B1" w:rsidP="00C73374">
            <w:pPr>
              <w:rPr>
                <w:color w:val="000000"/>
                <w:sz w:val="22"/>
                <w:lang w:eastAsia="lt-LT"/>
              </w:rPr>
            </w:pPr>
          </w:p>
        </w:tc>
        <w:tc>
          <w:tcPr>
            <w:tcW w:w="2294" w:type="dxa"/>
            <w:vAlign w:val="center"/>
            <w:hideMark/>
          </w:tcPr>
          <w:p w14:paraId="34295224" w14:textId="77777777" w:rsidR="001514B1" w:rsidRPr="00084D5A" w:rsidRDefault="001514B1" w:rsidP="00C73374">
            <w:pPr>
              <w:rPr>
                <w:color w:val="000000"/>
                <w:sz w:val="22"/>
                <w:lang w:eastAsia="lt-LT"/>
              </w:rPr>
            </w:pPr>
            <w:r w:rsidRPr="00084D5A">
              <w:rPr>
                <w:color w:val="000000"/>
                <w:sz w:val="22"/>
                <w:lang w:eastAsia="lt-LT"/>
              </w:rPr>
              <w:t>&gt; 80 kg</w:t>
            </w:r>
          </w:p>
        </w:tc>
        <w:tc>
          <w:tcPr>
            <w:tcW w:w="1134" w:type="dxa"/>
            <w:noWrap/>
            <w:vAlign w:val="center"/>
            <w:hideMark/>
          </w:tcPr>
          <w:p w14:paraId="3040F5F6"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4728B1C3"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002ECA79" w14:textId="77777777" w:rsidR="001514B1" w:rsidRPr="00084D5A" w:rsidRDefault="001514B1" w:rsidP="00C73374">
            <w:pPr>
              <w:rPr>
                <w:color w:val="000000"/>
                <w:sz w:val="22"/>
                <w:lang w:eastAsia="lt-LT"/>
              </w:rPr>
            </w:pPr>
          </w:p>
        </w:tc>
      </w:tr>
      <w:tr w:rsidR="001514B1" w:rsidRPr="00084D5A" w14:paraId="06F7CFF2" w14:textId="1E1A4299" w:rsidTr="001514B1">
        <w:trPr>
          <w:trHeight w:val="600"/>
        </w:trPr>
        <w:tc>
          <w:tcPr>
            <w:tcW w:w="1011" w:type="dxa"/>
            <w:vMerge w:val="restart"/>
            <w:noWrap/>
            <w:vAlign w:val="center"/>
            <w:hideMark/>
          </w:tcPr>
          <w:p w14:paraId="31AFBCE4" w14:textId="77777777" w:rsidR="001514B1" w:rsidRPr="00084D5A" w:rsidRDefault="001514B1" w:rsidP="00C73374">
            <w:pPr>
              <w:jc w:val="center"/>
              <w:rPr>
                <w:color w:val="000000"/>
                <w:sz w:val="22"/>
                <w:lang w:eastAsia="lt-LT"/>
              </w:rPr>
            </w:pPr>
            <w:r w:rsidRPr="00084D5A">
              <w:rPr>
                <w:color w:val="000000"/>
                <w:sz w:val="22"/>
                <w:lang w:eastAsia="lt-LT"/>
              </w:rPr>
              <w:t>17 kriterijus</w:t>
            </w:r>
          </w:p>
        </w:tc>
        <w:tc>
          <w:tcPr>
            <w:tcW w:w="4092" w:type="dxa"/>
            <w:vMerge w:val="restart"/>
            <w:vAlign w:val="center"/>
            <w:hideMark/>
          </w:tcPr>
          <w:p w14:paraId="3DEE4B46" w14:textId="77777777" w:rsidR="001514B1" w:rsidRPr="00084D5A" w:rsidRDefault="001514B1" w:rsidP="00C73374">
            <w:pPr>
              <w:jc w:val="center"/>
              <w:rPr>
                <w:color w:val="000000"/>
                <w:sz w:val="22"/>
                <w:lang w:eastAsia="lt-LT"/>
              </w:rPr>
            </w:pPr>
            <w:r w:rsidRPr="00084D5A">
              <w:rPr>
                <w:color w:val="000000"/>
                <w:sz w:val="22"/>
                <w:lang w:eastAsia="lt-LT"/>
              </w:rPr>
              <w:t>Pirkimo objektas 9. Stiprintuvų montažo vieta</w:t>
            </w:r>
          </w:p>
        </w:tc>
        <w:tc>
          <w:tcPr>
            <w:tcW w:w="1843" w:type="dxa"/>
            <w:vMerge w:val="restart"/>
            <w:noWrap/>
            <w:vAlign w:val="center"/>
            <w:hideMark/>
          </w:tcPr>
          <w:p w14:paraId="79CA8B1A" w14:textId="77777777" w:rsidR="001514B1" w:rsidRPr="00084D5A" w:rsidRDefault="001514B1" w:rsidP="00C73374">
            <w:pPr>
              <w:jc w:val="center"/>
              <w:rPr>
                <w:color w:val="000000"/>
                <w:sz w:val="22"/>
                <w:lang w:eastAsia="lt-LT"/>
              </w:rPr>
            </w:pPr>
            <w:r w:rsidRPr="00084D5A">
              <w:rPr>
                <w:color w:val="000000"/>
                <w:sz w:val="22"/>
                <w:lang w:eastAsia="lt-LT"/>
              </w:rPr>
              <w:t>Didžiausia</w:t>
            </w:r>
          </w:p>
        </w:tc>
        <w:tc>
          <w:tcPr>
            <w:tcW w:w="2294" w:type="dxa"/>
            <w:vAlign w:val="center"/>
            <w:hideMark/>
          </w:tcPr>
          <w:p w14:paraId="6A475A01" w14:textId="77777777" w:rsidR="001514B1" w:rsidRPr="00084D5A" w:rsidRDefault="001514B1" w:rsidP="00C73374">
            <w:pPr>
              <w:rPr>
                <w:color w:val="000000"/>
                <w:sz w:val="22"/>
                <w:lang w:eastAsia="lt-LT"/>
              </w:rPr>
            </w:pPr>
            <w:r w:rsidRPr="00084D5A">
              <w:rPr>
                <w:color w:val="000000"/>
                <w:sz w:val="22"/>
                <w:lang w:eastAsia="lt-LT"/>
              </w:rPr>
              <w:t>Stiprintuvai gamykliškai nėra sumontuoti į garso kolonėlių korpusus.</w:t>
            </w:r>
          </w:p>
        </w:tc>
        <w:tc>
          <w:tcPr>
            <w:tcW w:w="1134" w:type="dxa"/>
            <w:noWrap/>
            <w:vAlign w:val="center"/>
            <w:hideMark/>
          </w:tcPr>
          <w:p w14:paraId="4E54D86A" w14:textId="77777777" w:rsidR="001514B1" w:rsidRPr="00084D5A" w:rsidRDefault="001514B1" w:rsidP="00C73374">
            <w:pPr>
              <w:jc w:val="center"/>
              <w:rPr>
                <w:color w:val="000000"/>
                <w:sz w:val="22"/>
                <w:lang w:eastAsia="lt-LT"/>
              </w:rPr>
            </w:pPr>
            <w:r w:rsidRPr="00084D5A">
              <w:rPr>
                <w:color w:val="000000"/>
                <w:sz w:val="22"/>
                <w:lang w:eastAsia="lt-LT"/>
              </w:rPr>
              <w:t>0</w:t>
            </w:r>
          </w:p>
        </w:tc>
        <w:tc>
          <w:tcPr>
            <w:tcW w:w="1959" w:type="dxa"/>
            <w:noWrap/>
            <w:vAlign w:val="center"/>
            <w:hideMark/>
          </w:tcPr>
          <w:p w14:paraId="27FF449C"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079BBBA" w14:textId="77777777" w:rsidR="001514B1" w:rsidRPr="00084D5A" w:rsidRDefault="001514B1" w:rsidP="00C73374">
            <w:pPr>
              <w:rPr>
                <w:color w:val="000000"/>
                <w:sz w:val="22"/>
                <w:lang w:eastAsia="lt-LT"/>
              </w:rPr>
            </w:pPr>
          </w:p>
        </w:tc>
      </w:tr>
      <w:tr w:rsidR="001514B1" w:rsidRPr="00084D5A" w14:paraId="110669E6" w14:textId="0923B620" w:rsidTr="001514B1">
        <w:trPr>
          <w:trHeight w:val="615"/>
        </w:trPr>
        <w:tc>
          <w:tcPr>
            <w:tcW w:w="1011" w:type="dxa"/>
            <w:vMerge/>
            <w:vAlign w:val="center"/>
            <w:hideMark/>
          </w:tcPr>
          <w:p w14:paraId="6BF11E06" w14:textId="77777777" w:rsidR="001514B1" w:rsidRPr="00084D5A" w:rsidRDefault="001514B1" w:rsidP="00C73374">
            <w:pPr>
              <w:rPr>
                <w:color w:val="000000"/>
                <w:sz w:val="22"/>
                <w:lang w:eastAsia="lt-LT"/>
              </w:rPr>
            </w:pPr>
          </w:p>
        </w:tc>
        <w:tc>
          <w:tcPr>
            <w:tcW w:w="4092" w:type="dxa"/>
            <w:vMerge/>
            <w:vAlign w:val="center"/>
            <w:hideMark/>
          </w:tcPr>
          <w:p w14:paraId="1C19C557" w14:textId="77777777" w:rsidR="001514B1" w:rsidRPr="00084D5A" w:rsidRDefault="001514B1" w:rsidP="00C73374">
            <w:pPr>
              <w:rPr>
                <w:color w:val="000000"/>
                <w:sz w:val="22"/>
                <w:lang w:eastAsia="lt-LT"/>
              </w:rPr>
            </w:pPr>
          </w:p>
        </w:tc>
        <w:tc>
          <w:tcPr>
            <w:tcW w:w="1843" w:type="dxa"/>
            <w:vMerge/>
            <w:vAlign w:val="center"/>
            <w:hideMark/>
          </w:tcPr>
          <w:p w14:paraId="23B46982" w14:textId="77777777" w:rsidR="001514B1" w:rsidRPr="00084D5A" w:rsidRDefault="001514B1" w:rsidP="00C73374">
            <w:pPr>
              <w:rPr>
                <w:color w:val="000000"/>
                <w:sz w:val="22"/>
                <w:lang w:eastAsia="lt-LT"/>
              </w:rPr>
            </w:pPr>
          </w:p>
        </w:tc>
        <w:tc>
          <w:tcPr>
            <w:tcW w:w="2294" w:type="dxa"/>
            <w:vAlign w:val="center"/>
            <w:hideMark/>
          </w:tcPr>
          <w:p w14:paraId="5B405DF7" w14:textId="77777777" w:rsidR="001514B1" w:rsidRPr="00084D5A" w:rsidRDefault="001514B1" w:rsidP="00C73374">
            <w:pPr>
              <w:rPr>
                <w:color w:val="000000"/>
                <w:sz w:val="22"/>
                <w:lang w:eastAsia="lt-LT"/>
              </w:rPr>
            </w:pPr>
            <w:r w:rsidRPr="00084D5A">
              <w:rPr>
                <w:color w:val="000000"/>
                <w:sz w:val="22"/>
                <w:lang w:eastAsia="lt-LT"/>
              </w:rPr>
              <w:t>Stiprintuvai gamykliškai yra sumontuoti į garso kolonėlių korpusus.</w:t>
            </w:r>
          </w:p>
        </w:tc>
        <w:tc>
          <w:tcPr>
            <w:tcW w:w="1134" w:type="dxa"/>
            <w:noWrap/>
            <w:vAlign w:val="center"/>
            <w:hideMark/>
          </w:tcPr>
          <w:p w14:paraId="4F61C058"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741CD438"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3A0E9E4D" w14:textId="77777777" w:rsidR="001514B1" w:rsidRPr="00084D5A" w:rsidRDefault="001514B1" w:rsidP="00C73374">
            <w:pPr>
              <w:rPr>
                <w:color w:val="000000"/>
                <w:sz w:val="22"/>
                <w:lang w:eastAsia="lt-LT"/>
              </w:rPr>
            </w:pPr>
          </w:p>
        </w:tc>
      </w:tr>
      <w:tr w:rsidR="001514B1" w:rsidRPr="00084D5A" w14:paraId="31352DDD" w14:textId="5DDBBE0C" w:rsidTr="001514B1">
        <w:trPr>
          <w:trHeight w:val="300"/>
        </w:trPr>
        <w:tc>
          <w:tcPr>
            <w:tcW w:w="1011" w:type="dxa"/>
            <w:vMerge w:val="restart"/>
            <w:noWrap/>
            <w:vAlign w:val="center"/>
            <w:hideMark/>
          </w:tcPr>
          <w:p w14:paraId="3E195247" w14:textId="77777777" w:rsidR="001514B1" w:rsidRPr="00084D5A" w:rsidRDefault="001514B1" w:rsidP="00C73374">
            <w:pPr>
              <w:jc w:val="center"/>
              <w:rPr>
                <w:color w:val="000000"/>
                <w:sz w:val="22"/>
                <w:lang w:eastAsia="lt-LT"/>
              </w:rPr>
            </w:pPr>
            <w:r w:rsidRPr="00084D5A">
              <w:rPr>
                <w:color w:val="000000"/>
                <w:sz w:val="22"/>
                <w:lang w:eastAsia="lt-LT"/>
              </w:rPr>
              <w:t>18 kriterijus</w:t>
            </w:r>
          </w:p>
        </w:tc>
        <w:tc>
          <w:tcPr>
            <w:tcW w:w="4092" w:type="dxa"/>
            <w:vMerge w:val="restart"/>
            <w:vAlign w:val="center"/>
            <w:hideMark/>
          </w:tcPr>
          <w:p w14:paraId="6C7650B2" w14:textId="77777777" w:rsidR="001514B1" w:rsidRPr="00084D5A" w:rsidRDefault="001514B1" w:rsidP="00C73374">
            <w:pPr>
              <w:jc w:val="center"/>
              <w:rPr>
                <w:color w:val="000000"/>
                <w:sz w:val="22"/>
                <w:lang w:eastAsia="lt-LT"/>
              </w:rPr>
            </w:pPr>
            <w:r w:rsidRPr="00084D5A">
              <w:rPr>
                <w:color w:val="000000"/>
                <w:sz w:val="22"/>
                <w:lang w:eastAsia="lt-LT"/>
              </w:rPr>
              <w:t xml:space="preserve">Pirkimo objektas 11.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1202B3E1"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0CBB71EB" w14:textId="77777777" w:rsidR="001514B1" w:rsidRPr="00084D5A" w:rsidRDefault="001514B1" w:rsidP="00C73374">
            <w:pPr>
              <w:rPr>
                <w:color w:val="000000"/>
                <w:sz w:val="22"/>
                <w:lang w:eastAsia="lt-LT"/>
              </w:rPr>
            </w:pPr>
            <w:r w:rsidRPr="00084D5A">
              <w:rPr>
                <w:color w:val="000000"/>
                <w:sz w:val="22"/>
                <w:lang w:eastAsia="lt-LT"/>
              </w:rPr>
              <w:t>≤ 55 Hz</w:t>
            </w:r>
          </w:p>
        </w:tc>
        <w:tc>
          <w:tcPr>
            <w:tcW w:w="1134" w:type="dxa"/>
            <w:noWrap/>
            <w:vAlign w:val="center"/>
            <w:hideMark/>
          </w:tcPr>
          <w:p w14:paraId="0E0DFA2C"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49432D7F" w14:textId="77777777" w:rsidR="001514B1" w:rsidRPr="00084D5A" w:rsidRDefault="001514B1" w:rsidP="00C73374">
            <w:pPr>
              <w:rPr>
                <w:sz w:val="22"/>
                <w:lang w:eastAsia="lt-LT"/>
              </w:rPr>
            </w:pPr>
            <w:r w:rsidRPr="00084D5A">
              <w:rPr>
                <w:sz w:val="22"/>
                <w:lang w:eastAsia="lt-LT"/>
              </w:rPr>
              <w:t> </w:t>
            </w:r>
          </w:p>
        </w:tc>
        <w:tc>
          <w:tcPr>
            <w:tcW w:w="1984" w:type="dxa"/>
          </w:tcPr>
          <w:p w14:paraId="5216B68A" w14:textId="77777777" w:rsidR="001514B1" w:rsidRPr="00084D5A" w:rsidRDefault="001514B1" w:rsidP="00C73374">
            <w:pPr>
              <w:rPr>
                <w:sz w:val="22"/>
                <w:lang w:eastAsia="lt-LT"/>
              </w:rPr>
            </w:pPr>
          </w:p>
        </w:tc>
      </w:tr>
      <w:tr w:rsidR="001514B1" w:rsidRPr="00084D5A" w14:paraId="07CCD43F" w14:textId="4C65A05A" w:rsidTr="001514B1">
        <w:trPr>
          <w:trHeight w:val="300"/>
        </w:trPr>
        <w:tc>
          <w:tcPr>
            <w:tcW w:w="1011" w:type="dxa"/>
            <w:vMerge/>
            <w:vAlign w:val="center"/>
            <w:hideMark/>
          </w:tcPr>
          <w:p w14:paraId="602D511F" w14:textId="77777777" w:rsidR="001514B1" w:rsidRPr="00084D5A" w:rsidRDefault="001514B1" w:rsidP="00C73374">
            <w:pPr>
              <w:rPr>
                <w:color w:val="000000"/>
                <w:sz w:val="22"/>
                <w:lang w:eastAsia="lt-LT"/>
              </w:rPr>
            </w:pPr>
          </w:p>
        </w:tc>
        <w:tc>
          <w:tcPr>
            <w:tcW w:w="4092" w:type="dxa"/>
            <w:vMerge/>
            <w:vAlign w:val="center"/>
            <w:hideMark/>
          </w:tcPr>
          <w:p w14:paraId="458E0A4C" w14:textId="77777777" w:rsidR="001514B1" w:rsidRPr="00084D5A" w:rsidRDefault="001514B1" w:rsidP="00C73374">
            <w:pPr>
              <w:rPr>
                <w:color w:val="000000"/>
                <w:sz w:val="22"/>
                <w:lang w:eastAsia="lt-LT"/>
              </w:rPr>
            </w:pPr>
          </w:p>
        </w:tc>
        <w:tc>
          <w:tcPr>
            <w:tcW w:w="1843" w:type="dxa"/>
            <w:vMerge/>
            <w:vAlign w:val="center"/>
            <w:hideMark/>
          </w:tcPr>
          <w:p w14:paraId="752DDEFF" w14:textId="77777777" w:rsidR="001514B1" w:rsidRPr="00084D5A" w:rsidRDefault="001514B1" w:rsidP="00C73374">
            <w:pPr>
              <w:rPr>
                <w:color w:val="000000"/>
                <w:sz w:val="22"/>
                <w:lang w:eastAsia="lt-LT"/>
              </w:rPr>
            </w:pPr>
          </w:p>
        </w:tc>
        <w:tc>
          <w:tcPr>
            <w:tcW w:w="2294" w:type="dxa"/>
            <w:vAlign w:val="center"/>
            <w:hideMark/>
          </w:tcPr>
          <w:p w14:paraId="7BD0D139" w14:textId="77777777" w:rsidR="001514B1" w:rsidRPr="00084D5A" w:rsidRDefault="001514B1" w:rsidP="00C73374">
            <w:pPr>
              <w:rPr>
                <w:color w:val="000000"/>
                <w:sz w:val="22"/>
                <w:lang w:eastAsia="lt-LT"/>
              </w:rPr>
            </w:pPr>
            <w:r w:rsidRPr="00084D5A">
              <w:rPr>
                <w:color w:val="000000"/>
                <w:sz w:val="22"/>
                <w:lang w:eastAsia="lt-LT"/>
              </w:rPr>
              <w:t>&gt; 55 Hz bet ≤ 60 Hz</w:t>
            </w:r>
          </w:p>
        </w:tc>
        <w:tc>
          <w:tcPr>
            <w:tcW w:w="1134" w:type="dxa"/>
            <w:noWrap/>
            <w:vAlign w:val="center"/>
            <w:hideMark/>
          </w:tcPr>
          <w:p w14:paraId="14F769D3"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72A38FB4" w14:textId="77777777" w:rsidR="001514B1" w:rsidRPr="00084D5A" w:rsidRDefault="001514B1" w:rsidP="00C73374">
            <w:pPr>
              <w:rPr>
                <w:sz w:val="22"/>
                <w:lang w:eastAsia="lt-LT"/>
              </w:rPr>
            </w:pPr>
            <w:r w:rsidRPr="00084D5A">
              <w:rPr>
                <w:sz w:val="22"/>
                <w:lang w:eastAsia="lt-LT"/>
              </w:rPr>
              <w:t> </w:t>
            </w:r>
          </w:p>
        </w:tc>
        <w:tc>
          <w:tcPr>
            <w:tcW w:w="1984" w:type="dxa"/>
          </w:tcPr>
          <w:p w14:paraId="71C57CD3" w14:textId="77777777" w:rsidR="001514B1" w:rsidRPr="00084D5A" w:rsidRDefault="001514B1" w:rsidP="00C73374">
            <w:pPr>
              <w:rPr>
                <w:sz w:val="22"/>
                <w:lang w:eastAsia="lt-LT"/>
              </w:rPr>
            </w:pPr>
          </w:p>
        </w:tc>
      </w:tr>
      <w:tr w:rsidR="001514B1" w:rsidRPr="00084D5A" w14:paraId="0A05762E" w14:textId="4052AC94" w:rsidTr="001514B1">
        <w:trPr>
          <w:trHeight w:val="300"/>
        </w:trPr>
        <w:tc>
          <w:tcPr>
            <w:tcW w:w="1011" w:type="dxa"/>
            <w:vMerge/>
            <w:vAlign w:val="center"/>
            <w:hideMark/>
          </w:tcPr>
          <w:p w14:paraId="57F71F12" w14:textId="77777777" w:rsidR="001514B1" w:rsidRPr="00084D5A" w:rsidRDefault="001514B1" w:rsidP="00C73374">
            <w:pPr>
              <w:rPr>
                <w:color w:val="000000"/>
                <w:sz w:val="22"/>
                <w:lang w:eastAsia="lt-LT"/>
              </w:rPr>
            </w:pPr>
          </w:p>
        </w:tc>
        <w:tc>
          <w:tcPr>
            <w:tcW w:w="4092" w:type="dxa"/>
            <w:vMerge/>
            <w:vAlign w:val="center"/>
            <w:hideMark/>
          </w:tcPr>
          <w:p w14:paraId="3E6FD97E" w14:textId="77777777" w:rsidR="001514B1" w:rsidRPr="00084D5A" w:rsidRDefault="001514B1" w:rsidP="00C73374">
            <w:pPr>
              <w:rPr>
                <w:color w:val="000000"/>
                <w:sz w:val="22"/>
                <w:lang w:eastAsia="lt-LT"/>
              </w:rPr>
            </w:pPr>
          </w:p>
        </w:tc>
        <w:tc>
          <w:tcPr>
            <w:tcW w:w="1843" w:type="dxa"/>
            <w:vMerge/>
            <w:vAlign w:val="center"/>
            <w:hideMark/>
          </w:tcPr>
          <w:p w14:paraId="63F79C73" w14:textId="77777777" w:rsidR="001514B1" w:rsidRPr="00084D5A" w:rsidRDefault="001514B1" w:rsidP="00C73374">
            <w:pPr>
              <w:rPr>
                <w:color w:val="000000"/>
                <w:sz w:val="22"/>
                <w:lang w:eastAsia="lt-LT"/>
              </w:rPr>
            </w:pPr>
          </w:p>
        </w:tc>
        <w:tc>
          <w:tcPr>
            <w:tcW w:w="2294" w:type="dxa"/>
            <w:vAlign w:val="center"/>
            <w:hideMark/>
          </w:tcPr>
          <w:p w14:paraId="2D39D446" w14:textId="77777777" w:rsidR="001514B1" w:rsidRPr="00084D5A" w:rsidRDefault="001514B1" w:rsidP="00C73374">
            <w:pPr>
              <w:rPr>
                <w:color w:val="000000"/>
                <w:sz w:val="22"/>
                <w:lang w:eastAsia="lt-LT"/>
              </w:rPr>
            </w:pPr>
            <w:r w:rsidRPr="00084D5A">
              <w:rPr>
                <w:color w:val="000000"/>
                <w:sz w:val="22"/>
                <w:lang w:eastAsia="lt-LT"/>
              </w:rPr>
              <w:t>&gt; 60 Hz bet ≤ 65 Hz</w:t>
            </w:r>
          </w:p>
        </w:tc>
        <w:tc>
          <w:tcPr>
            <w:tcW w:w="1134" w:type="dxa"/>
            <w:noWrap/>
            <w:vAlign w:val="center"/>
            <w:hideMark/>
          </w:tcPr>
          <w:p w14:paraId="1E915BDF"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497E36B4" w14:textId="77777777" w:rsidR="001514B1" w:rsidRPr="00084D5A" w:rsidRDefault="001514B1" w:rsidP="00C73374">
            <w:pPr>
              <w:rPr>
                <w:sz w:val="22"/>
                <w:lang w:eastAsia="lt-LT"/>
              </w:rPr>
            </w:pPr>
            <w:r w:rsidRPr="00084D5A">
              <w:rPr>
                <w:sz w:val="22"/>
                <w:lang w:eastAsia="lt-LT"/>
              </w:rPr>
              <w:t> </w:t>
            </w:r>
          </w:p>
        </w:tc>
        <w:tc>
          <w:tcPr>
            <w:tcW w:w="1984" w:type="dxa"/>
          </w:tcPr>
          <w:p w14:paraId="3EB38268" w14:textId="77777777" w:rsidR="001514B1" w:rsidRPr="00084D5A" w:rsidRDefault="001514B1" w:rsidP="00C73374">
            <w:pPr>
              <w:rPr>
                <w:sz w:val="22"/>
                <w:lang w:eastAsia="lt-LT"/>
              </w:rPr>
            </w:pPr>
          </w:p>
        </w:tc>
      </w:tr>
      <w:tr w:rsidR="001514B1" w:rsidRPr="00084D5A" w14:paraId="44DE582C" w14:textId="079EA50E" w:rsidTr="001514B1">
        <w:trPr>
          <w:trHeight w:val="300"/>
        </w:trPr>
        <w:tc>
          <w:tcPr>
            <w:tcW w:w="1011" w:type="dxa"/>
            <w:vMerge/>
            <w:vAlign w:val="center"/>
            <w:hideMark/>
          </w:tcPr>
          <w:p w14:paraId="0E936D93" w14:textId="77777777" w:rsidR="001514B1" w:rsidRPr="00084D5A" w:rsidRDefault="001514B1" w:rsidP="00C73374">
            <w:pPr>
              <w:rPr>
                <w:color w:val="000000"/>
                <w:sz w:val="22"/>
                <w:lang w:eastAsia="lt-LT"/>
              </w:rPr>
            </w:pPr>
          </w:p>
        </w:tc>
        <w:tc>
          <w:tcPr>
            <w:tcW w:w="4092" w:type="dxa"/>
            <w:vMerge/>
            <w:vAlign w:val="center"/>
            <w:hideMark/>
          </w:tcPr>
          <w:p w14:paraId="48DF4FFB" w14:textId="77777777" w:rsidR="001514B1" w:rsidRPr="00084D5A" w:rsidRDefault="001514B1" w:rsidP="00C73374">
            <w:pPr>
              <w:rPr>
                <w:color w:val="000000"/>
                <w:sz w:val="22"/>
                <w:lang w:eastAsia="lt-LT"/>
              </w:rPr>
            </w:pPr>
          </w:p>
        </w:tc>
        <w:tc>
          <w:tcPr>
            <w:tcW w:w="1843" w:type="dxa"/>
            <w:vMerge/>
            <w:vAlign w:val="center"/>
            <w:hideMark/>
          </w:tcPr>
          <w:p w14:paraId="3A0C3723" w14:textId="77777777" w:rsidR="001514B1" w:rsidRPr="00084D5A" w:rsidRDefault="001514B1" w:rsidP="00C73374">
            <w:pPr>
              <w:rPr>
                <w:color w:val="000000"/>
                <w:sz w:val="22"/>
                <w:lang w:eastAsia="lt-LT"/>
              </w:rPr>
            </w:pPr>
          </w:p>
        </w:tc>
        <w:tc>
          <w:tcPr>
            <w:tcW w:w="2294" w:type="dxa"/>
            <w:vAlign w:val="center"/>
            <w:hideMark/>
          </w:tcPr>
          <w:p w14:paraId="01AC0339" w14:textId="77777777" w:rsidR="001514B1" w:rsidRPr="00084D5A" w:rsidRDefault="001514B1" w:rsidP="00C73374">
            <w:pPr>
              <w:rPr>
                <w:color w:val="000000"/>
                <w:sz w:val="22"/>
                <w:lang w:eastAsia="lt-LT"/>
              </w:rPr>
            </w:pPr>
            <w:r w:rsidRPr="00084D5A">
              <w:rPr>
                <w:color w:val="000000"/>
                <w:sz w:val="22"/>
                <w:lang w:eastAsia="lt-LT"/>
              </w:rPr>
              <w:t>&gt; 65 Hz bet ≤ 70 Hz</w:t>
            </w:r>
          </w:p>
        </w:tc>
        <w:tc>
          <w:tcPr>
            <w:tcW w:w="1134" w:type="dxa"/>
            <w:noWrap/>
            <w:vAlign w:val="center"/>
            <w:hideMark/>
          </w:tcPr>
          <w:p w14:paraId="3F045C74"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255B9135" w14:textId="77777777" w:rsidR="001514B1" w:rsidRPr="00084D5A" w:rsidRDefault="001514B1" w:rsidP="00C73374">
            <w:pPr>
              <w:rPr>
                <w:sz w:val="22"/>
                <w:lang w:eastAsia="lt-LT"/>
              </w:rPr>
            </w:pPr>
            <w:r w:rsidRPr="00084D5A">
              <w:rPr>
                <w:sz w:val="22"/>
                <w:lang w:eastAsia="lt-LT"/>
              </w:rPr>
              <w:t> </w:t>
            </w:r>
          </w:p>
        </w:tc>
        <w:tc>
          <w:tcPr>
            <w:tcW w:w="1984" w:type="dxa"/>
          </w:tcPr>
          <w:p w14:paraId="6C2EB252" w14:textId="77777777" w:rsidR="001514B1" w:rsidRPr="00084D5A" w:rsidRDefault="001514B1" w:rsidP="00C73374">
            <w:pPr>
              <w:rPr>
                <w:sz w:val="22"/>
                <w:lang w:eastAsia="lt-LT"/>
              </w:rPr>
            </w:pPr>
          </w:p>
        </w:tc>
      </w:tr>
      <w:tr w:rsidR="001514B1" w:rsidRPr="00084D5A" w14:paraId="2329AE22" w14:textId="567BE262" w:rsidTr="001514B1">
        <w:trPr>
          <w:trHeight w:val="300"/>
        </w:trPr>
        <w:tc>
          <w:tcPr>
            <w:tcW w:w="1011" w:type="dxa"/>
            <w:vMerge/>
            <w:vAlign w:val="center"/>
            <w:hideMark/>
          </w:tcPr>
          <w:p w14:paraId="20E9797C" w14:textId="77777777" w:rsidR="001514B1" w:rsidRPr="00084D5A" w:rsidRDefault="001514B1" w:rsidP="00C73374">
            <w:pPr>
              <w:rPr>
                <w:color w:val="000000"/>
                <w:sz w:val="22"/>
                <w:lang w:eastAsia="lt-LT"/>
              </w:rPr>
            </w:pPr>
          </w:p>
        </w:tc>
        <w:tc>
          <w:tcPr>
            <w:tcW w:w="4092" w:type="dxa"/>
            <w:vMerge/>
            <w:vAlign w:val="center"/>
            <w:hideMark/>
          </w:tcPr>
          <w:p w14:paraId="37E65A4C" w14:textId="77777777" w:rsidR="001514B1" w:rsidRPr="00084D5A" w:rsidRDefault="001514B1" w:rsidP="00C73374">
            <w:pPr>
              <w:rPr>
                <w:color w:val="000000"/>
                <w:sz w:val="22"/>
                <w:lang w:eastAsia="lt-LT"/>
              </w:rPr>
            </w:pPr>
          </w:p>
        </w:tc>
        <w:tc>
          <w:tcPr>
            <w:tcW w:w="1843" w:type="dxa"/>
            <w:vMerge/>
            <w:vAlign w:val="center"/>
            <w:hideMark/>
          </w:tcPr>
          <w:p w14:paraId="1B22DDB1" w14:textId="77777777" w:rsidR="001514B1" w:rsidRPr="00084D5A" w:rsidRDefault="001514B1" w:rsidP="00C73374">
            <w:pPr>
              <w:rPr>
                <w:color w:val="000000"/>
                <w:sz w:val="22"/>
                <w:lang w:eastAsia="lt-LT"/>
              </w:rPr>
            </w:pPr>
          </w:p>
        </w:tc>
        <w:tc>
          <w:tcPr>
            <w:tcW w:w="2294" w:type="dxa"/>
            <w:vAlign w:val="center"/>
            <w:hideMark/>
          </w:tcPr>
          <w:p w14:paraId="239F9F1A" w14:textId="77777777" w:rsidR="001514B1" w:rsidRPr="00084D5A" w:rsidRDefault="001514B1" w:rsidP="00C73374">
            <w:pPr>
              <w:rPr>
                <w:color w:val="000000"/>
                <w:sz w:val="22"/>
                <w:lang w:eastAsia="lt-LT"/>
              </w:rPr>
            </w:pPr>
            <w:r w:rsidRPr="00084D5A">
              <w:rPr>
                <w:color w:val="000000"/>
                <w:sz w:val="22"/>
                <w:lang w:eastAsia="lt-LT"/>
              </w:rPr>
              <w:t>&gt; 70 Hz bet ≤ 75 Hz</w:t>
            </w:r>
          </w:p>
        </w:tc>
        <w:tc>
          <w:tcPr>
            <w:tcW w:w="1134" w:type="dxa"/>
            <w:noWrap/>
            <w:vAlign w:val="center"/>
            <w:hideMark/>
          </w:tcPr>
          <w:p w14:paraId="3DA76D15"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5B1080CA" w14:textId="77777777" w:rsidR="001514B1" w:rsidRPr="00084D5A" w:rsidRDefault="001514B1" w:rsidP="00C73374">
            <w:pPr>
              <w:rPr>
                <w:sz w:val="22"/>
                <w:lang w:eastAsia="lt-LT"/>
              </w:rPr>
            </w:pPr>
            <w:r w:rsidRPr="00084D5A">
              <w:rPr>
                <w:sz w:val="22"/>
                <w:lang w:eastAsia="lt-LT"/>
              </w:rPr>
              <w:t> </w:t>
            </w:r>
          </w:p>
        </w:tc>
        <w:tc>
          <w:tcPr>
            <w:tcW w:w="1984" w:type="dxa"/>
          </w:tcPr>
          <w:p w14:paraId="69A8A756" w14:textId="77777777" w:rsidR="001514B1" w:rsidRPr="00084D5A" w:rsidRDefault="001514B1" w:rsidP="00C73374">
            <w:pPr>
              <w:rPr>
                <w:sz w:val="22"/>
                <w:lang w:eastAsia="lt-LT"/>
              </w:rPr>
            </w:pPr>
          </w:p>
        </w:tc>
      </w:tr>
      <w:tr w:rsidR="001514B1" w:rsidRPr="00084D5A" w14:paraId="2E9EB827" w14:textId="06287100" w:rsidTr="001514B1">
        <w:trPr>
          <w:trHeight w:val="315"/>
        </w:trPr>
        <w:tc>
          <w:tcPr>
            <w:tcW w:w="1011" w:type="dxa"/>
            <w:vMerge/>
            <w:vAlign w:val="center"/>
            <w:hideMark/>
          </w:tcPr>
          <w:p w14:paraId="110A25A5" w14:textId="77777777" w:rsidR="001514B1" w:rsidRPr="00084D5A" w:rsidRDefault="001514B1" w:rsidP="00C73374">
            <w:pPr>
              <w:rPr>
                <w:color w:val="000000"/>
                <w:sz w:val="22"/>
                <w:lang w:eastAsia="lt-LT"/>
              </w:rPr>
            </w:pPr>
          </w:p>
        </w:tc>
        <w:tc>
          <w:tcPr>
            <w:tcW w:w="4092" w:type="dxa"/>
            <w:vMerge/>
            <w:vAlign w:val="center"/>
            <w:hideMark/>
          </w:tcPr>
          <w:p w14:paraId="4D52F5DF" w14:textId="77777777" w:rsidR="001514B1" w:rsidRPr="00084D5A" w:rsidRDefault="001514B1" w:rsidP="00C73374">
            <w:pPr>
              <w:rPr>
                <w:color w:val="000000"/>
                <w:sz w:val="22"/>
                <w:lang w:eastAsia="lt-LT"/>
              </w:rPr>
            </w:pPr>
          </w:p>
        </w:tc>
        <w:tc>
          <w:tcPr>
            <w:tcW w:w="1843" w:type="dxa"/>
            <w:vMerge/>
            <w:vAlign w:val="center"/>
            <w:hideMark/>
          </w:tcPr>
          <w:p w14:paraId="02AF3811" w14:textId="77777777" w:rsidR="001514B1" w:rsidRPr="00084D5A" w:rsidRDefault="001514B1" w:rsidP="00C73374">
            <w:pPr>
              <w:rPr>
                <w:color w:val="000000"/>
                <w:sz w:val="22"/>
                <w:lang w:eastAsia="lt-LT"/>
              </w:rPr>
            </w:pPr>
          </w:p>
        </w:tc>
        <w:tc>
          <w:tcPr>
            <w:tcW w:w="2294" w:type="dxa"/>
            <w:vAlign w:val="center"/>
            <w:hideMark/>
          </w:tcPr>
          <w:p w14:paraId="1706A5AA" w14:textId="77777777" w:rsidR="001514B1" w:rsidRPr="00084D5A" w:rsidRDefault="001514B1" w:rsidP="00C73374">
            <w:pPr>
              <w:rPr>
                <w:color w:val="000000"/>
                <w:sz w:val="22"/>
                <w:lang w:eastAsia="lt-LT"/>
              </w:rPr>
            </w:pPr>
            <w:r w:rsidRPr="00084D5A">
              <w:rPr>
                <w:color w:val="000000"/>
                <w:sz w:val="22"/>
                <w:lang w:eastAsia="lt-LT"/>
              </w:rPr>
              <w:t>&gt; 75 Hz</w:t>
            </w:r>
          </w:p>
        </w:tc>
        <w:tc>
          <w:tcPr>
            <w:tcW w:w="1134" w:type="dxa"/>
            <w:noWrap/>
            <w:vAlign w:val="center"/>
            <w:hideMark/>
          </w:tcPr>
          <w:p w14:paraId="750E3B28" w14:textId="77777777" w:rsidR="001514B1" w:rsidRPr="00084D5A" w:rsidRDefault="001514B1" w:rsidP="00C73374">
            <w:pPr>
              <w:jc w:val="center"/>
              <w:rPr>
                <w:color w:val="000000"/>
                <w:sz w:val="22"/>
                <w:lang w:eastAsia="lt-LT"/>
              </w:rPr>
            </w:pPr>
            <w:r w:rsidRPr="00084D5A">
              <w:rPr>
                <w:color w:val="000000"/>
                <w:sz w:val="22"/>
                <w:lang w:eastAsia="lt-LT"/>
              </w:rPr>
              <w:t>6</w:t>
            </w:r>
          </w:p>
        </w:tc>
        <w:tc>
          <w:tcPr>
            <w:tcW w:w="1959" w:type="dxa"/>
            <w:noWrap/>
            <w:vAlign w:val="center"/>
            <w:hideMark/>
          </w:tcPr>
          <w:p w14:paraId="3E005A8D" w14:textId="77777777" w:rsidR="001514B1" w:rsidRPr="00084D5A" w:rsidRDefault="001514B1" w:rsidP="00C73374">
            <w:pPr>
              <w:rPr>
                <w:sz w:val="22"/>
                <w:lang w:eastAsia="lt-LT"/>
              </w:rPr>
            </w:pPr>
            <w:r w:rsidRPr="00084D5A">
              <w:rPr>
                <w:sz w:val="22"/>
                <w:lang w:eastAsia="lt-LT"/>
              </w:rPr>
              <w:t> </w:t>
            </w:r>
          </w:p>
        </w:tc>
        <w:tc>
          <w:tcPr>
            <w:tcW w:w="1984" w:type="dxa"/>
          </w:tcPr>
          <w:p w14:paraId="5883CFE9" w14:textId="77777777" w:rsidR="001514B1" w:rsidRPr="00084D5A" w:rsidRDefault="001514B1" w:rsidP="00C73374">
            <w:pPr>
              <w:rPr>
                <w:sz w:val="22"/>
                <w:lang w:eastAsia="lt-LT"/>
              </w:rPr>
            </w:pPr>
          </w:p>
        </w:tc>
      </w:tr>
      <w:tr w:rsidR="001514B1" w:rsidRPr="00084D5A" w14:paraId="24DE64A9" w14:textId="53CBFF5A" w:rsidTr="001514B1">
        <w:trPr>
          <w:trHeight w:val="300"/>
        </w:trPr>
        <w:tc>
          <w:tcPr>
            <w:tcW w:w="1011" w:type="dxa"/>
            <w:vMerge w:val="restart"/>
            <w:noWrap/>
            <w:vAlign w:val="center"/>
            <w:hideMark/>
          </w:tcPr>
          <w:p w14:paraId="1A0B7D59" w14:textId="77777777" w:rsidR="001514B1" w:rsidRPr="00084D5A" w:rsidRDefault="001514B1" w:rsidP="00C73374">
            <w:pPr>
              <w:jc w:val="center"/>
              <w:rPr>
                <w:sz w:val="22"/>
                <w:lang w:eastAsia="lt-LT"/>
              </w:rPr>
            </w:pPr>
            <w:r w:rsidRPr="00084D5A">
              <w:rPr>
                <w:sz w:val="22"/>
                <w:lang w:eastAsia="lt-LT"/>
              </w:rPr>
              <w:t>19 kriterijus</w:t>
            </w:r>
          </w:p>
        </w:tc>
        <w:tc>
          <w:tcPr>
            <w:tcW w:w="4092" w:type="dxa"/>
            <w:vMerge w:val="restart"/>
            <w:vAlign w:val="center"/>
            <w:hideMark/>
          </w:tcPr>
          <w:p w14:paraId="45D47641" w14:textId="77777777" w:rsidR="001514B1" w:rsidRPr="00084D5A" w:rsidRDefault="001514B1" w:rsidP="00C73374">
            <w:pPr>
              <w:jc w:val="center"/>
              <w:rPr>
                <w:sz w:val="22"/>
                <w:lang w:eastAsia="lt-LT"/>
              </w:rPr>
            </w:pPr>
            <w:r w:rsidRPr="00084D5A">
              <w:rPr>
                <w:sz w:val="22"/>
                <w:lang w:eastAsia="lt-LT"/>
              </w:rPr>
              <w:t>Pirkimo objektas 11. Pikinis garso slėgis</w:t>
            </w:r>
          </w:p>
        </w:tc>
        <w:tc>
          <w:tcPr>
            <w:tcW w:w="1843" w:type="dxa"/>
            <w:vMerge w:val="restart"/>
            <w:noWrap/>
            <w:vAlign w:val="center"/>
            <w:hideMark/>
          </w:tcPr>
          <w:p w14:paraId="02C97AED"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067D8B60" w14:textId="77777777" w:rsidR="001514B1" w:rsidRPr="00084D5A" w:rsidRDefault="001514B1" w:rsidP="00C73374">
            <w:pPr>
              <w:rPr>
                <w:sz w:val="22"/>
                <w:lang w:eastAsia="lt-LT"/>
              </w:rPr>
            </w:pPr>
            <w:r w:rsidRPr="00084D5A">
              <w:rPr>
                <w:sz w:val="22"/>
                <w:lang w:eastAsia="lt-LT"/>
              </w:rPr>
              <w:t>&lt; 134 dB</w:t>
            </w:r>
          </w:p>
        </w:tc>
        <w:tc>
          <w:tcPr>
            <w:tcW w:w="1134" w:type="dxa"/>
            <w:noWrap/>
            <w:vAlign w:val="center"/>
            <w:hideMark/>
          </w:tcPr>
          <w:p w14:paraId="19589AFA"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773E1CA9" w14:textId="77777777" w:rsidR="001514B1" w:rsidRPr="00084D5A" w:rsidRDefault="001514B1" w:rsidP="00C73374">
            <w:pPr>
              <w:rPr>
                <w:sz w:val="22"/>
                <w:lang w:eastAsia="lt-LT"/>
              </w:rPr>
            </w:pPr>
            <w:r w:rsidRPr="00084D5A">
              <w:rPr>
                <w:sz w:val="22"/>
                <w:lang w:eastAsia="lt-LT"/>
              </w:rPr>
              <w:t> </w:t>
            </w:r>
          </w:p>
        </w:tc>
        <w:tc>
          <w:tcPr>
            <w:tcW w:w="1984" w:type="dxa"/>
          </w:tcPr>
          <w:p w14:paraId="540FF423" w14:textId="77777777" w:rsidR="001514B1" w:rsidRPr="00084D5A" w:rsidRDefault="001514B1" w:rsidP="00C73374">
            <w:pPr>
              <w:rPr>
                <w:sz w:val="22"/>
                <w:lang w:eastAsia="lt-LT"/>
              </w:rPr>
            </w:pPr>
          </w:p>
        </w:tc>
      </w:tr>
      <w:tr w:rsidR="001514B1" w:rsidRPr="00084D5A" w14:paraId="609C146D" w14:textId="0315D7C2" w:rsidTr="001514B1">
        <w:trPr>
          <w:trHeight w:val="300"/>
        </w:trPr>
        <w:tc>
          <w:tcPr>
            <w:tcW w:w="1011" w:type="dxa"/>
            <w:vMerge/>
            <w:vAlign w:val="center"/>
            <w:hideMark/>
          </w:tcPr>
          <w:p w14:paraId="02C880CA" w14:textId="77777777" w:rsidR="001514B1" w:rsidRPr="00084D5A" w:rsidRDefault="001514B1" w:rsidP="00C73374">
            <w:pPr>
              <w:rPr>
                <w:sz w:val="22"/>
                <w:lang w:eastAsia="lt-LT"/>
              </w:rPr>
            </w:pPr>
          </w:p>
        </w:tc>
        <w:tc>
          <w:tcPr>
            <w:tcW w:w="4092" w:type="dxa"/>
            <w:vMerge/>
            <w:vAlign w:val="center"/>
            <w:hideMark/>
          </w:tcPr>
          <w:p w14:paraId="61016D3E" w14:textId="77777777" w:rsidR="001514B1" w:rsidRPr="00084D5A" w:rsidRDefault="001514B1" w:rsidP="00C73374">
            <w:pPr>
              <w:rPr>
                <w:sz w:val="22"/>
                <w:lang w:eastAsia="lt-LT"/>
              </w:rPr>
            </w:pPr>
          </w:p>
        </w:tc>
        <w:tc>
          <w:tcPr>
            <w:tcW w:w="1843" w:type="dxa"/>
            <w:vMerge/>
            <w:vAlign w:val="center"/>
            <w:hideMark/>
          </w:tcPr>
          <w:p w14:paraId="0EC8D5A5" w14:textId="77777777" w:rsidR="001514B1" w:rsidRPr="00084D5A" w:rsidRDefault="001514B1" w:rsidP="00C73374">
            <w:pPr>
              <w:rPr>
                <w:sz w:val="22"/>
                <w:lang w:eastAsia="lt-LT"/>
              </w:rPr>
            </w:pPr>
          </w:p>
        </w:tc>
        <w:tc>
          <w:tcPr>
            <w:tcW w:w="2294" w:type="dxa"/>
            <w:vAlign w:val="center"/>
            <w:hideMark/>
          </w:tcPr>
          <w:p w14:paraId="49B8D78F" w14:textId="77777777" w:rsidR="001514B1" w:rsidRPr="00084D5A" w:rsidRDefault="001514B1" w:rsidP="00C73374">
            <w:pPr>
              <w:rPr>
                <w:sz w:val="22"/>
                <w:lang w:eastAsia="lt-LT"/>
              </w:rPr>
            </w:pPr>
            <w:r w:rsidRPr="00084D5A">
              <w:rPr>
                <w:sz w:val="22"/>
                <w:lang w:eastAsia="lt-LT"/>
              </w:rPr>
              <w:t>≥ 134 dB bet &lt; 137 dB</w:t>
            </w:r>
          </w:p>
        </w:tc>
        <w:tc>
          <w:tcPr>
            <w:tcW w:w="1134" w:type="dxa"/>
            <w:noWrap/>
            <w:vAlign w:val="center"/>
            <w:hideMark/>
          </w:tcPr>
          <w:p w14:paraId="533260C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EB7148C" w14:textId="77777777" w:rsidR="001514B1" w:rsidRPr="00084D5A" w:rsidRDefault="001514B1" w:rsidP="00C73374">
            <w:pPr>
              <w:rPr>
                <w:sz w:val="22"/>
                <w:lang w:eastAsia="lt-LT"/>
              </w:rPr>
            </w:pPr>
            <w:r w:rsidRPr="00084D5A">
              <w:rPr>
                <w:sz w:val="22"/>
                <w:lang w:eastAsia="lt-LT"/>
              </w:rPr>
              <w:t> </w:t>
            </w:r>
          </w:p>
        </w:tc>
        <w:tc>
          <w:tcPr>
            <w:tcW w:w="1984" w:type="dxa"/>
          </w:tcPr>
          <w:p w14:paraId="7802D64F" w14:textId="77777777" w:rsidR="001514B1" w:rsidRPr="00084D5A" w:rsidRDefault="001514B1" w:rsidP="00C73374">
            <w:pPr>
              <w:rPr>
                <w:sz w:val="22"/>
                <w:lang w:eastAsia="lt-LT"/>
              </w:rPr>
            </w:pPr>
          </w:p>
        </w:tc>
      </w:tr>
      <w:tr w:rsidR="001514B1" w:rsidRPr="00084D5A" w14:paraId="405FF079" w14:textId="1FE494AE" w:rsidTr="001514B1">
        <w:trPr>
          <w:trHeight w:val="300"/>
        </w:trPr>
        <w:tc>
          <w:tcPr>
            <w:tcW w:w="1011" w:type="dxa"/>
            <w:vMerge/>
            <w:vAlign w:val="center"/>
            <w:hideMark/>
          </w:tcPr>
          <w:p w14:paraId="5EC88412" w14:textId="77777777" w:rsidR="001514B1" w:rsidRPr="00084D5A" w:rsidRDefault="001514B1" w:rsidP="00C73374">
            <w:pPr>
              <w:rPr>
                <w:sz w:val="22"/>
                <w:lang w:eastAsia="lt-LT"/>
              </w:rPr>
            </w:pPr>
          </w:p>
        </w:tc>
        <w:tc>
          <w:tcPr>
            <w:tcW w:w="4092" w:type="dxa"/>
            <w:vMerge/>
            <w:vAlign w:val="center"/>
            <w:hideMark/>
          </w:tcPr>
          <w:p w14:paraId="4D7F84A6" w14:textId="77777777" w:rsidR="001514B1" w:rsidRPr="00084D5A" w:rsidRDefault="001514B1" w:rsidP="00C73374">
            <w:pPr>
              <w:rPr>
                <w:sz w:val="22"/>
                <w:lang w:eastAsia="lt-LT"/>
              </w:rPr>
            </w:pPr>
          </w:p>
        </w:tc>
        <w:tc>
          <w:tcPr>
            <w:tcW w:w="1843" w:type="dxa"/>
            <w:vMerge/>
            <w:vAlign w:val="center"/>
            <w:hideMark/>
          </w:tcPr>
          <w:p w14:paraId="3010B38A" w14:textId="77777777" w:rsidR="001514B1" w:rsidRPr="00084D5A" w:rsidRDefault="001514B1" w:rsidP="00C73374">
            <w:pPr>
              <w:rPr>
                <w:sz w:val="22"/>
                <w:lang w:eastAsia="lt-LT"/>
              </w:rPr>
            </w:pPr>
          </w:p>
        </w:tc>
        <w:tc>
          <w:tcPr>
            <w:tcW w:w="2294" w:type="dxa"/>
            <w:vAlign w:val="center"/>
            <w:hideMark/>
          </w:tcPr>
          <w:p w14:paraId="0BC489CE" w14:textId="77777777" w:rsidR="001514B1" w:rsidRPr="00084D5A" w:rsidRDefault="001514B1" w:rsidP="00C73374">
            <w:pPr>
              <w:rPr>
                <w:sz w:val="22"/>
                <w:lang w:eastAsia="lt-LT"/>
              </w:rPr>
            </w:pPr>
            <w:r w:rsidRPr="00084D5A">
              <w:rPr>
                <w:sz w:val="22"/>
                <w:lang w:eastAsia="lt-LT"/>
              </w:rPr>
              <w:t>≥ 137 dB bet &lt; 140 dB</w:t>
            </w:r>
          </w:p>
        </w:tc>
        <w:tc>
          <w:tcPr>
            <w:tcW w:w="1134" w:type="dxa"/>
            <w:noWrap/>
            <w:vAlign w:val="center"/>
            <w:hideMark/>
          </w:tcPr>
          <w:p w14:paraId="0DE7610E"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008318ED" w14:textId="77777777" w:rsidR="001514B1" w:rsidRPr="00084D5A" w:rsidRDefault="001514B1" w:rsidP="00C73374">
            <w:pPr>
              <w:rPr>
                <w:sz w:val="22"/>
                <w:lang w:eastAsia="lt-LT"/>
              </w:rPr>
            </w:pPr>
            <w:r w:rsidRPr="00084D5A">
              <w:rPr>
                <w:sz w:val="22"/>
                <w:lang w:eastAsia="lt-LT"/>
              </w:rPr>
              <w:t> </w:t>
            </w:r>
          </w:p>
        </w:tc>
        <w:tc>
          <w:tcPr>
            <w:tcW w:w="1984" w:type="dxa"/>
          </w:tcPr>
          <w:p w14:paraId="1F28AB0F" w14:textId="77777777" w:rsidR="001514B1" w:rsidRPr="00084D5A" w:rsidRDefault="001514B1" w:rsidP="00C73374">
            <w:pPr>
              <w:rPr>
                <w:sz w:val="22"/>
                <w:lang w:eastAsia="lt-LT"/>
              </w:rPr>
            </w:pPr>
          </w:p>
        </w:tc>
      </w:tr>
      <w:tr w:rsidR="001514B1" w:rsidRPr="00084D5A" w14:paraId="5E639981" w14:textId="76371BBD" w:rsidTr="001514B1">
        <w:trPr>
          <w:trHeight w:val="315"/>
        </w:trPr>
        <w:tc>
          <w:tcPr>
            <w:tcW w:w="1011" w:type="dxa"/>
            <w:vMerge/>
            <w:vAlign w:val="center"/>
            <w:hideMark/>
          </w:tcPr>
          <w:p w14:paraId="3B992A86" w14:textId="77777777" w:rsidR="001514B1" w:rsidRPr="00084D5A" w:rsidRDefault="001514B1" w:rsidP="00C73374">
            <w:pPr>
              <w:rPr>
                <w:sz w:val="22"/>
                <w:lang w:eastAsia="lt-LT"/>
              </w:rPr>
            </w:pPr>
          </w:p>
        </w:tc>
        <w:tc>
          <w:tcPr>
            <w:tcW w:w="4092" w:type="dxa"/>
            <w:vMerge/>
            <w:vAlign w:val="center"/>
            <w:hideMark/>
          </w:tcPr>
          <w:p w14:paraId="7E013071" w14:textId="77777777" w:rsidR="001514B1" w:rsidRPr="00084D5A" w:rsidRDefault="001514B1" w:rsidP="00C73374">
            <w:pPr>
              <w:rPr>
                <w:sz w:val="22"/>
                <w:lang w:eastAsia="lt-LT"/>
              </w:rPr>
            </w:pPr>
          </w:p>
        </w:tc>
        <w:tc>
          <w:tcPr>
            <w:tcW w:w="1843" w:type="dxa"/>
            <w:vMerge/>
            <w:vAlign w:val="center"/>
            <w:hideMark/>
          </w:tcPr>
          <w:p w14:paraId="0EAC501F" w14:textId="77777777" w:rsidR="001514B1" w:rsidRPr="00084D5A" w:rsidRDefault="001514B1" w:rsidP="00C73374">
            <w:pPr>
              <w:rPr>
                <w:sz w:val="22"/>
                <w:lang w:eastAsia="lt-LT"/>
              </w:rPr>
            </w:pPr>
          </w:p>
        </w:tc>
        <w:tc>
          <w:tcPr>
            <w:tcW w:w="2294" w:type="dxa"/>
            <w:vAlign w:val="center"/>
            <w:hideMark/>
          </w:tcPr>
          <w:p w14:paraId="038A6C7D" w14:textId="77777777" w:rsidR="001514B1" w:rsidRPr="00084D5A" w:rsidRDefault="001514B1" w:rsidP="00C73374">
            <w:pPr>
              <w:rPr>
                <w:sz w:val="22"/>
                <w:lang w:eastAsia="lt-LT"/>
              </w:rPr>
            </w:pPr>
            <w:r w:rsidRPr="00084D5A">
              <w:rPr>
                <w:sz w:val="22"/>
                <w:lang w:eastAsia="lt-LT"/>
              </w:rPr>
              <w:t xml:space="preserve">≥ 140 dB </w:t>
            </w:r>
          </w:p>
        </w:tc>
        <w:tc>
          <w:tcPr>
            <w:tcW w:w="1134" w:type="dxa"/>
            <w:noWrap/>
            <w:vAlign w:val="center"/>
            <w:hideMark/>
          </w:tcPr>
          <w:p w14:paraId="7070A5DD"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2C9800CE" w14:textId="77777777" w:rsidR="001514B1" w:rsidRPr="00084D5A" w:rsidRDefault="001514B1" w:rsidP="00C73374">
            <w:pPr>
              <w:rPr>
                <w:sz w:val="22"/>
                <w:lang w:eastAsia="lt-LT"/>
              </w:rPr>
            </w:pPr>
            <w:r w:rsidRPr="00084D5A">
              <w:rPr>
                <w:sz w:val="22"/>
                <w:lang w:eastAsia="lt-LT"/>
              </w:rPr>
              <w:t> </w:t>
            </w:r>
          </w:p>
        </w:tc>
        <w:tc>
          <w:tcPr>
            <w:tcW w:w="1984" w:type="dxa"/>
          </w:tcPr>
          <w:p w14:paraId="3B3011D4" w14:textId="77777777" w:rsidR="001514B1" w:rsidRPr="00084D5A" w:rsidRDefault="001514B1" w:rsidP="00C73374">
            <w:pPr>
              <w:rPr>
                <w:sz w:val="22"/>
                <w:lang w:eastAsia="lt-LT"/>
              </w:rPr>
            </w:pPr>
          </w:p>
        </w:tc>
      </w:tr>
      <w:tr w:rsidR="001514B1" w:rsidRPr="00084D5A" w14:paraId="7022B695" w14:textId="3E28C8B5" w:rsidTr="001514B1">
        <w:trPr>
          <w:trHeight w:val="1200"/>
        </w:trPr>
        <w:tc>
          <w:tcPr>
            <w:tcW w:w="1011" w:type="dxa"/>
            <w:vMerge w:val="restart"/>
            <w:noWrap/>
            <w:vAlign w:val="center"/>
            <w:hideMark/>
          </w:tcPr>
          <w:p w14:paraId="2E04CC52" w14:textId="77777777" w:rsidR="001514B1" w:rsidRPr="00084D5A" w:rsidRDefault="001514B1" w:rsidP="00C73374">
            <w:pPr>
              <w:jc w:val="center"/>
              <w:rPr>
                <w:sz w:val="22"/>
                <w:lang w:eastAsia="lt-LT"/>
              </w:rPr>
            </w:pPr>
            <w:r w:rsidRPr="00084D5A">
              <w:rPr>
                <w:sz w:val="22"/>
                <w:lang w:eastAsia="lt-LT"/>
              </w:rPr>
              <w:t>20 kriterijus</w:t>
            </w:r>
          </w:p>
        </w:tc>
        <w:tc>
          <w:tcPr>
            <w:tcW w:w="4092" w:type="dxa"/>
            <w:vMerge w:val="restart"/>
            <w:vAlign w:val="center"/>
            <w:hideMark/>
          </w:tcPr>
          <w:p w14:paraId="091F3332" w14:textId="77777777" w:rsidR="001514B1" w:rsidRPr="00084D5A" w:rsidRDefault="001514B1" w:rsidP="00C73374">
            <w:pPr>
              <w:jc w:val="center"/>
              <w:rPr>
                <w:sz w:val="22"/>
                <w:lang w:eastAsia="lt-LT"/>
              </w:rPr>
            </w:pPr>
            <w:r w:rsidRPr="00084D5A">
              <w:rPr>
                <w:sz w:val="22"/>
                <w:lang w:eastAsia="lt-LT"/>
              </w:rPr>
              <w:t>Pirkimo objektas 11. Vienai garso kolonėlei skiriamų garso stiprintuvo kanalų kiekis</w:t>
            </w:r>
          </w:p>
        </w:tc>
        <w:tc>
          <w:tcPr>
            <w:tcW w:w="1843" w:type="dxa"/>
            <w:vMerge w:val="restart"/>
            <w:noWrap/>
            <w:vAlign w:val="center"/>
            <w:hideMark/>
          </w:tcPr>
          <w:p w14:paraId="0CFBAAA2"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2DCDB56F" w14:textId="77777777" w:rsidR="001514B1" w:rsidRPr="00084D5A" w:rsidRDefault="001514B1" w:rsidP="00C73374">
            <w:pPr>
              <w:rPr>
                <w:sz w:val="22"/>
                <w:lang w:eastAsia="lt-LT"/>
              </w:rPr>
            </w:pPr>
            <w:r w:rsidRPr="00084D5A">
              <w:rPr>
                <w:sz w:val="22"/>
                <w:lang w:eastAsia="lt-LT"/>
              </w:rPr>
              <w:t>Vienai garso kolonėlei skiriamas ne daugiau kaip 1 stiprintuvo kanalas (bendrai visiems kolonėlėje esantiems garsiakalbiams)</w:t>
            </w:r>
          </w:p>
        </w:tc>
        <w:tc>
          <w:tcPr>
            <w:tcW w:w="1134" w:type="dxa"/>
            <w:noWrap/>
            <w:vAlign w:val="center"/>
            <w:hideMark/>
          </w:tcPr>
          <w:p w14:paraId="47B64016"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35C560E3" w14:textId="77777777" w:rsidR="001514B1" w:rsidRPr="00084D5A" w:rsidRDefault="001514B1" w:rsidP="00C73374">
            <w:pPr>
              <w:rPr>
                <w:sz w:val="22"/>
                <w:lang w:eastAsia="lt-LT"/>
              </w:rPr>
            </w:pPr>
            <w:r w:rsidRPr="00084D5A">
              <w:rPr>
                <w:sz w:val="22"/>
                <w:lang w:eastAsia="lt-LT"/>
              </w:rPr>
              <w:t> </w:t>
            </w:r>
          </w:p>
        </w:tc>
        <w:tc>
          <w:tcPr>
            <w:tcW w:w="1984" w:type="dxa"/>
          </w:tcPr>
          <w:p w14:paraId="3DA8A7AA" w14:textId="77777777" w:rsidR="001514B1" w:rsidRPr="00084D5A" w:rsidRDefault="001514B1" w:rsidP="00C73374">
            <w:pPr>
              <w:rPr>
                <w:sz w:val="22"/>
                <w:lang w:eastAsia="lt-LT"/>
              </w:rPr>
            </w:pPr>
          </w:p>
        </w:tc>
      </w:tr>
      <w:tr w:rsidR="001514B1" w:rsidRPr="00084D5A" w14:paraId="063C6301" w14:textId="0A34EB6B" w:rsidTr="001514B1">
        <w:trPr>
          <w:trHeight w:val="1800"/>
        </w:trPr>
        <w:tc>
          <w:tcPr>
            <w:tcW w:w="1011" w:type="dxa"/>
            <w:vMerge/>
            <w:vAlign w:val="center"/>
            <w:hideMark/>
          </w:tcPr>
          <w:p w14:paraId="7EC37553" w14:textId="77777777" w:rsidR="001514B1" w:rsidRPr="00084D5A" w:rsidRDefault="001514B1" w:rsidP="00C73374">
            <w:pPr>
              <w:rPr>
                <w:sz w:val="22"/>
                <w:lang w:eastAsia="lt-LT"/>
              </w:rPr>
            </w:pPr>
          </w:p>
        </w:tc>
        <w:tc>
          <w:tcPr>
            <w:tcW w:w="4092" w:type="dxa"/>
            <w:vMerge/>
            <w:vAlign w:val="center"/>
            <w:hideMark/>
          </w:tcPr>
          <w:p w14:paraId="2B78F374" w14:textId="77777777" w:rsidR="001514B1" w:rsidRPr="00084D5A" w:rsidRDefault="001514B1" w:rsidP="00C73374">
            <w:pPr>
              <w:rPr>
                <w:sz w:val="22"/>
                <w:lang w:eastAsia="lt-LT"/>
              </w:rPr>
            </w:pPr>
          </w:p>
        </w:tc>
        <w:tc>
          <w:tcPr>
            <w:tcW w:w="1843" w:type="dxa"/>
            <w:vMerge/>
            <w:vAlign w:val="center"/>
            <w:hideMark/>
          </w:tcPr>
          <w:p w14:paraId="5A207E2F" w14:textId="77777777" w:rsidR="001514B1" w:rsidRPr="00084D5A" w:rsidRDefault="001514B1" w:rsidP="00C73374">
            <w:pPr>
              <w:rPr>
                <w:sz w:val="22"/>
                <w:lang w:eastAsia="lt-LT"/>
              </w:rPr>
            </w:pPr>
          </w:p>
        </w:tc>
        <w:tc>
          <w:tcPr>
            <w:tcW w:w="2294" w:type="dxa"/>
            <w:vAlign w:val="center"/>
            <w:hideMark/>
          </w:tcPr>
          <w:p w14:paraId="2B95B122" w14:textId="77777777" w:rsidR="001514B1" w:rsidRPr="00084D5A" w:rsidRDefault="001514B1" w:rsidP="00C73374">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1134" w:type="dxa"/>
            <w:noWrap/>
            <w:vAlign w:val="center"/>
            <w:hideMark/>
          </w:tcPr>
          <w:p w14:paraId="28B939F3"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4F0D586" w14:textId="77777777" w:rsidR="001514B1" w:rsidRPr="00084D5A" w:rsidRDefault="001514B1" w:rsidP="00C73374">
            <w:pPr>
              <w:rPr>
                <w:sz w:val="22"/>
                <w:lang w:eastAsia="lt-LT"/>
              </w:rPr>
            </w:pPr>
            <w:r w:rsidRPr="00084D5A">
              <w:rPr>
                <w:sz w:val="22"/>
                <w:lang w:eastAsia="lt-LT"/>
              </w:rPr>
              <w:t> </w:t>
            </w:r>
          </w:p>
        </w:tc>
        <w:tc>
          <w:tcPr>
            <w:tcW w:w="1984" w:type="dxa"/>
          </w:tcPr>
          <w:p w14:paraId="2B38265D" w14:textId="77777777" w:rsidR="001514B1" w:rsidRPr="00084D5A" w:rsidRDefault="001514B1" w:rsidP="00C73374">
            <w:pPr>
              <w:rPr>
                <w:sz w:val="22"/>
                <w:lang w:eastAsia="lt-LT"/>
              </w:rPr>
            </w:pPr>
          </w:p>
        </w:tc>
      </w:tr>
      <w:tr w:rsidR="001514B1" w:rsidRPr="00084D5A" w14:paraId="44D85E53" w14:textId="242483FF" w:rsidTr="001514B1">
        <w:trPr>
          <w:trHeight w:val="1815"/>
        </w:trPr>
        <w:tc>
          <w:tcPr>
            <w:tcW w:w="1011" w:type="dxa"/>
            <w:vMerge/>
            <w:vAlign w:val="center"/>
            <w:hideMark/>
          </w:tcPr>
          <w:p w14:paraId="55AED15D" w14:textId="77777777" w:rsidR="001514B1" w:rsidRPr="00084D5A" w:rsidRDefault="001514B1" w:rsidP="00C73374">
            <w:pPr>
              <w:rPr>
                <w:sz w:val="22"/>
                <w:lang w:eastAsia="lt-LT"/>
              </w:rPr>
            </w:pPr>
          </w:p>
        </w:tc>
        <w:tc>
          <w:tcPr>
            <w:tcW w:w="4092" w:type="dxa"/>
            <w:vMerge/>
            <w:vAlign w:val="center"/>
            <w:hideMark/>
          </w:tcPr>
          <w:p w14:paraId="2EA2B8E0" w14:textId="77777777" w:rsidR="001514B1" w:rsidRPr="00084D5A" w:rsidRDefault="001514B1" w:rsidP="00C73374">
            <w:pPr>
              <w:rPr>
                <w:sz w:val="22"/>
                <w:lang w:eastAsia="lt-LT"/>
              </w:rPr>
            </w:pPr>
          </w:p>
        </w:tc>
        <w:tc>
          <w:tcPr>
            <w:tcW w:w="1843" w:type="dxa"/>
            <w:vMerge/>
            <w:vAlign w:val="center"/>
            <w:hideMark/>
          </w:tcPr>
          <w:p w14:paraId="339B25EB" w14:textId="77777777" w:rsidR="001514B1" w:rsidRPr="00084D5A" w:rsidRDefault="001514B1" w:rsidP="00C73374">
            <w:pPr>
              <w:rPr>
                <w:sz w:val="22"/>
                <w:lang w:eastAsia="lt-LT"/>
              </w:rPr>
            </w:pPr>
          </w:p>
        </w:tc>
        <w:tc>
          <w:tcPr>
            <w:tcW w:w="2294" w:type="dxa"/>
            <w:vAlign w:val="center"/>
            <w:hideMark/>
          </w:tcPr>
          <w:p w14:paraId="620A7938" w14:textId="77777777" w:rsidR="001514B1" w:rsidRPr="00084D5A" w:rsidRDefault="001514B1" w:rsidP="00C73374">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1134" w:type="dxa"/>
            <w:noWrap/>
            <w:vAlign w:val="center"/>
            <w:hideMark/>
          </w:tcPr>
          <w:p w14:paraId="46D932CF"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157F0465" w14:textId="77777777" w:rsidR="001514B1" w:rsidRPr="00084D5A" w:rsidRDefault="001514B1" w:rsidP="00C73374">
            <w:pPr>
              <w:rPr>
                <w:sz w:val="22"/>
                <w:lang w:eastAsia="lt-LT"/>
              </w:rPr>
            </w:pPr>
            <w:r w:rsidRPr="00084D5A">
              <w:rPr>
                <w:sz w:val="22"/>
                <w:lang w:eastAsia="lt-LT"/>
              </w:rPr>
              <w:t> </w:t>
            </w:r>
          </w:p>
        </w:tc>
        <w:tc>
          <w:tcPr>
            <w:tcW w:w="1984" w:type="dxa"/>
          </w:tcPr>
          <w:p w14:paraId="27E888AF" w14:textId="77777777" w:rsidR="001514B1" w:rsidRPr="00084D5A" w:rsidRDefault="001514B1" w:rsidP="00C73374">
            <w:pPr>
              <w:rPr>
                <w:sz w:val="22"/>
                <w:lang w:eastAsia="lt-LT"/>
              </w:rPr>
            </w:pPr>
          </w:p>
        </w:tc>
      </w:tr>
      <w:tr w:rsidR="001514B1" w:rsidRPr="00084D5A" w14:paraId="168A3C40" w14:textId="1ED05A26" w:rsidTr="001514B1">
        <w:trPr>
          <w:trHeight w:val="600"/>
        </w:trPr>
        <w:tc>
          <w:tcPr>
            <w:tcW w:w="1011" w:type="dxa"/>
            <w:vMerge w:val="restart"/>
            <w:noWrap/>
            <w:vAlign w:val="center"/>
            <w:hideMark/>
          </w:tcPr>
          <w:p w14:paraId="3BA76281" w14:textId="77777777" w:rsidR="001514B1" w:rsidRPr="00084D5A" w:rsidRDefault="001514B1" w:rsidP="00C73374">
            <w:pPr>
              <w:jc w:val="center"/>
              <w:rPr>
                <w:sz w:val="22"/>
                <w:lang w:eastAsia="lt-LT"/>
              </w:rPr>
            </w:pPr>
            <w:r w:rsidRPr="00084D5A">
              <w:rPr>
                <w:sz w:val="22"/>
                <w:lang w:eastAsia="lt-LT"/>
              </w:rPr>
              <w:t>21 kriterijus</w:t>
            </w:r>
          </w:p>
        </w:tc>
        <w:tc>
          <w:tcPr>
            <w:tcW w:w="4092" w:type="dxa"/>
            <w:vMerge w:val="restart"/>
            <w:vAlign w:val="center"/>
            <w:hideMark/>
          </w:tcPr>
          <w:p w14:paraId="1F7ACC3A" w14:textId="77777777" w:rsidR="001514B1" w:rsidRPr="00084D5A" w:rsidRDefault="001514B1" w:rsidP="00C73374">
            <w:pPr>
              <w:jc w:val="center"/>
              <w:rPr>
                <w:sz w:val="22"/>
                <w:lang w:eastAsia="lt-LT"/>
              </w:rPr>
            </w:pPr>
            <w:r w:rsidRPr="00084D5A">
              <w:rPr>
                <w:sz w:val="22"/>
                <w:lang w:eastAsia="lt-LT"/>
              </w:rPr>
              <w:t>Pirkimo objektas 11. Stiprintuvų veiklos stebėsenos/valdymo funkcijos galimybė (deklaruojamų funkcijų balai sumuojami)</w:t>
            </w:r>
          </w:p>
        </w:tc>
        <w:tc>
          <w:tcPr>
            <w:tcW w:w="1843" w:type="dxa"/>
            <w:vMerge w:val="restart"/>
            <w:vAlign w:val="center"/>
            <w:hideMark/>
          </w:tcPr>
          <w:p w14:paraId="44F98CFC"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34A27710" w14:textId="77777777" w:rsidR="001514B1" w:rsidRPr="00084D5A" w:rsidRDefault="001514B1" w:rsidP="00C73374">
            <w:pPr>
              <w:rPr>
                <w:sz w:val="22"/>
                <w:lang w:eastAsia="lt-LT"/>
              </w:rPr>
            </w:pPr>
            <w:r w:rsidRPr="00084D5A">
              <w:rPr>
                <w:sz w:val="22"/>
                <w:lang w:eastAsia="lt-LT"/>
              </w:rPr>
              <w:t>Stiprintuvų veiklos stebėsenos funkcijos gamintojo nenumatytos</w:t>
            </w:r>
          </w:p>
        </w:tc>
        <w:tc>
          <w:tcPr>
            <w:tcW w:w="1134" w:type="dxa"/>
            <w:noWrap/>
            <w:vAlign w:val="center"/>
            <w:hideMark/>
          </w:tcPr>
          <w:p w14:paraId="57BE80A5"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425A1FFE" w14:textId="77777777" w:rsidR="001514B1" w:rsidRPr="00084D5A" w:rsidRDefault="001514B1" w:rsidP="00C73374">
            <w:pPr>
              <w:rPr>
                <w:sz w:val="22"/>
                <w:lang w:eastAsia="lt-LT"/>
              </w:rPr>
            </w:pPr>
            <w:r w:rsidRPr="00084D5A">
              <w:rPr>
                <w:sz w:val="22"/>
                <w:lang w:eastAsia="lt-LT"/>
              </w:rPr>
              <w:t> </w:t>
            </w:r>
          </w:p>
        </w:tc>
        <w:tc>
          <w:tcPr>
            <w:tcW w:w="1984" w:type="dxa"/>
          </w:tcPr>
          <w:p w14:paraId="3A1F1C9A" w14:textId="77777777" w:rsidR="001514B1" w:rsidRPr="00084D5A" w:rsidRDefault="001514B1" w:rsidP="00C73374">
            <w:pPr>
              <w:rPr>
                <w:sz w:val="22"/>
                <w:lang w:eastAsia="lt-LT"/>
              </w:rPr>
            </w:pPr>
          </w:p>
        </w:tc>
      </w:tr>
      <w:tr w:rsidR="001514B1" w:rsidRPr="00084D5A" w14:paraId="45104640" w14:textId="56990DA5" w:rsidTr="001514B1">
        <w:trPr>
          <w:trHeight w:val="300"/>
        </w:trPr>
        <w:tc>
          <w:tcPr>
            <w:tcW w:w="1011" w:type="dxa"/>
            <w:vMerge/>
            <w:vAlign w:val="center"/>
            <w:hideMark/>
          </w:tcPr>
          <w:p w14:paraId="50362915" w14:textId="77777777" w:rsidR="001514B1" w:rsidRPr="00084D5A" w:rsidRDefault="001514B1" w:rsidP="00C73374">
            <w:pPr>
              <w:rPr>
                <w:sz w:val="22"/>
                <w:lang w:eastAsia="lt-LT"/>
              </w:rPr>
            </w:pPr>
          </w:p>
        </w:tc>
        <w:tc>
          <w:tcPr>
            <w:tcW w:w="4092" w:type="dxa"/>
            <w:vMerge/>
            <w:vAlign w:val="center"/>
            <w:hideMark/>
          </w:tcPr>
          <w:p w14:paraId="48D2EF8F" w14:textId="77777777" w:rsidR="001514B1" w:rsidRPr="00084D5A" w:rsidRDefault="001514B1" w:rsidP="00C73374">
            <w:pPr>
              <w:rPr>
                <w:sz w:val="22"/>
                <w:lang w:eastAsia="lt-LT"/>
              </w:rPr>
            </w:pPr>
          </w:p>
        </w:tc>
        <w:tc>
          <w:tcPr>
            <w:tcW w:w="1843" w:type="dxa"/>
            <w:vMerge/>
            <w:vAlign w:val="center"/>
            <w:hideMark/>
          </w:tcPr>
          <w:p w14:paraId="5F3D0E20" w14:textId="77777777" w:rsidR="001514B1" w:rsidRPr="00084D5A" w:rsidRDefault="001514B1" w:rsidP="00C73374">
            <w:pPr>
              <w:rPr>
                <w:sz w:val="22"/>
                <w:lang w:eastAsia="lt-LT"/>
              </w:rPr>
            </w:pPr>
          </w:p>
        </w:tc>
        <w:tc>
          <w:tcPr>
            <w:tcW w:w="2294" w:type="dxa"/>
            <w:vAlign w:val="center"/>
            <w:hideMark/>
          </w:tcPr>
          <w:p w14:paraId="4453BEE9" w14:textId="77777777" w:rsidR="001514B1" w:rsidRPr="00084D5A" w:rsidRDefault="001514B1" w:rsidP="00C73374">
            <w:pPr>
              <w:rPr>
                <w:sz w:val="22"/>
                <w:lang w:eastAsia="lt-LT"/>
              </w:rPr>
            </w:pPr>
            <w:r w:rsidRPr="00084D5A">
              <w:rPr>
                <w:sz w:val="22"/>
                <w:lang w:eastAsia="lt-LT"/>
              </w:rPr>
              <w:t>Aušinimo ventiliatorių greičiai</w:t>
            </w:r>
          </w:p>
        </w:tc>
        <w:tc>
          <w:tcPr>
            <w:tcW w:w="1134" w:type="dxa"/>
            <w:noWrap/>
            <w:vAlign w:val="center"/>
            <w:hideMark/>
          </w:tcPr>
          <w:p w14:paraId="5BCFCFF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E699F47" w14:textId="77777777" w:rsidR="001514B1" w:rsidRPr="00084D5A" w:rsidRDefault="001514B1" w:rsidP="00C73374">
            <w:pPr>
              <w:rPr>
                <w:sz w:val="22"/>
                <w:lang w:eastAsia="lt-LT"/>
              </w:rPr>
            </w:pPr>
            <w:r w:rsidRPr="00084D5A">
              <w:rPr>
                <w:sz w:val="22"/>
                <w:lang w:eastAsia="lt-LT"/>
              </w:rPr>
              <w:t> </w:t>
            </w:r>
          </w:p>
        </w:tc>
        <w:tc>
          <w:tcPr>
            <w:tcW w:w="1984" w:type="dxa"/>
          </w:tcPr>
          <w:p w14:paraId="48AD5AA4" w14:textId="77777777" w:rsidR="001514B1" w:rsidRPr="00084D5A" w:rsidRDefault="001514B1" w:rsidP="00C73374">
            <w:pPr>
              <w:rPr>
                <w:sz w:val="22"/>
                <w:lang w:eastAsia="lt-LT"/>
              </w:rPr>
            </w:pPr>
          </w:p>
        </w:tc>
      </w:tr>
      <w:tr w:rsidR="001514B1" w:rsidRPr="00084D5A" w14:paraId="48CF21EE" w14:textId="3D7B2E67" w:rsidTr="001514B1">
        <w:trPr>
          <w:trHeight w:val="300"/>
        </w:trPr>
        <w:tc>
          <w:tcPr>
            <w:tcW w:w="1011" w:type="dxa"/>
            <w:vMerge/>
            <w:vAlign w:val="center"/>
            <w:hideMark/>
          </w:tcPr>
          <w:p w14:paraId="1C63EED4" w14:textId="77777777" w:rsidR="001514B1" w:rsidRPr="00084D5A" w:rsidRDefault="001514B1" w:rsidP="00C73374">
            <w:pPr>
              <w:rPr>
                <w:sz w:val="22"/>
                <w:lang w:eastAsia="lt-LT"/>
              </w:rPr>
            </w:pPr>
          </w:p>
        </w:tc>
        <w:tc>
          <w:tcPr>
            <w:tcW w:w="4092" w:type="dxa"/>
            <w:vMerge/>
            <w:vAlign w:val="center"/>
            <w:hideMark/>
          </w:tcPr>
          <w:p w14:paraId="40CDEBDF" w14:textId="77777777" w:rsidR="001514B1" w:rsidRPr="00084D5A" w:rsidRDefault="001514B1" w:rsidP="00C73374">
            <w:pPr>
              <w:rPr>
                <w:sz w:val="22"/>
                <w:lang w:eastAsia="lt-LT"/>
              </w:rPr>
            </w:pPr>
          </w:p>
        </w:tc>
        <w:tc>
          <w:tcPr>
            <w:tcW w:w="1843" w:type="dxa"/>
            <w:vMerge/>
            <w:vAlign w:val="center"/>
            <w:hideMark/>
          </w:tcPr>
          <w:p w14:paraId="36DE8DF9" w14:textId="77777777" w:rsidR="001514B1" w:rsidRPr="00084D5A" w:rsidRDefault="001514B1" w:rsidP="00C73374">
            <w:pPr>
              <w:rPr>
                <w:sz w:val="22"/>
                <w:lang w:eastAsia="lt-LT"/>
              </w:rPr>
            </w:pPr>
          </w:p>
        </w:tc>
        <w:tc>
          <w:tcPr>
            <w:tcW w:w="2294" w:type="dxa"/>
            <w:vAlign w:val="center"/>
            <w:hideMark/>
          </w:tcPr>
          <w:p w14:paraId="12F959A2" w14:textId="77777777" w:rsidR="001514B1" w:rsidRPr="00084D5A" w:rsidRDefault="001514B1" w:rsidP="00C73374">
            <w:pPr>
              <w:rPr>
                <w:sz w:val="22"/>
                <w:lang w:eastAsia="lt-LT"/>
              </w:rPr>
            </w:pPr>
            <w:r w:rsidRPr="00084D5A">
              <w:rPr>
                <w:sz w:val="22"/>
                <w:lang w:eastAsia="lt-LT"/>
              </w:rPr>
              <w:t>Įėjimo garso lygis</w:t>
            </w:r>
          </w:p>
        </w:tc>
        <w:tc>
          <w:tcPr>
            <w:tcW w:w="1134" w:type="dxa"/>
            <w:noWrap/>
            <w:vAlign w:val="center"/>
            <w:hideMark/>
          </w:tcPr>
          <w:p w14:paraId="02F05CF8"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A2B43A6" w14:textId="77777777" w:rsidR="001514B1" w:rsidRPr="00084D5A" w:rsidRDefault="001514B1" w:rsidP="00C73374">
            <w:pPr>
              <w:rPr>
                <w:sz w:val="22"/>
                <w:lang w:eastAsia="lt-LT"/>
              </w:rPr>
            </w:pPr>
            <w:r w:rsidRPr="00084D5A">
              <w:rPr>
                <w:sz w:val="22"/>
                <w:lang w:eastAsia="lt-LT"/>
              </w:rPr>
              <w:t> </w:t>
            </w:r>
          </w:p>
        </w:tc>
        <w:tc>
          <w:tcPr>
            <w:tcW w:w="1984" w:type="dxa"/>
          </w:tcPr>
          <w:p w14:paraId="39B003AE" w14:textId="77777777" w:rsidR="001514B1" w:rsidRPr="00084D5A" w:rsidRDefault="001514B1" w:rsidP="00C73374">
            <w:pPr>
              <w:rPr>
                <w:sz w:val="22"/>
                <w:lang w:eastAsia="lt-LT"/>
              </w:rPr>
            </w:pPr>
          </w:p>
        </w:tc>
      </w:tr>
      <w:tr w:rsidR="001514B1" w:rsidRPr="00084D5A" w14:paraId="0050BEA4" w14:textId="3089F105" w:rsidTr="001514B1">
        <w:trPr>
          <w:trHeight w:val="300"/>
        </w:trPr>
        <w:tc>
          <w:tcPr>
            <w:tcW w:w="1011" w:type="dxa"/>
            <w:vMerge/>
            <w:vAlign w:val="center"/>
            <w:hideMark/>
          </w:tcPr>
          <w:p w14:paraId="4D558426" w14:textId="77777777" w:rsidR="001514B1" w:rsidRPr="00084D5A" w:rsidRDefault="001514B1" w:rsidP="00C73374">
            <w:pPr>
              <w:rPr>
                <w:sz w:val="22"/>
                <w:lang w:eastAsia="lt-LT"/>
              </w:rPr>
            </w:pPr>
          </w:p>
        </w:tc>
        <w:tc>
          <w:tcPr>
            <w:tcW w:w="4092" w:type="dxa"/>
            <w:vMerge/>
            <w:vAlign w:val="center"/>
            <w:hideMark/>
          </w:tcPr>
          <w:p w14:paraId="64BB73BA" w14:textId="77777777" w:rsidR="001514B1" w:rsidRPr="00084D5A" w:rsidRDefault="001514B1" w:rsidP="00C73374">
            <w:pPr>
              <w:rPr>
                <w:sz w:val="22"/>
                <w:lang w:eastAsia="lt-LT"/>
              </w:rPr>
            </w:pPr>
          </w:p>
        </w:tc>
        <w:tc>
          <w:tcPr>
            <w:tcW w:w="1843" w:type="dxa"/>
            <w:vMerge/>
            <w:vAlign w:val="center"/>
            <w:hideMark/>
          </w:tcPr>
          <w:p w14:paraId="0653A32E" w14:textId="77777777" w:rsidR="001514B1" w:rsidRPr="00084D5A" w:rsidRDefault="001514B1" w:rsidP="00C73374">
            <w:pPr>
              <w:rPr>
                <w:sz w:val="22"/>
                <w:lang w:eastAsia="lt-LT"/>
              </w:rPr>
            </w:pPr>
          </w:p>
        </w:tc>
        <w:tc>
          <w:tcPr>
            <w:tcW w:w="2294" w:type="dxa"/>
            <w:vAlign w:val="center"/>
            <w:hideMark/>
          </w:tcPr>
          <w:p w14:paraId="51A7D1CF" w14:textId="77777777" w:rsidR="001514B1" w:rsidRPr="00084D5A" w:rsidRDefault="001514B1" w:rsidP="00C73374">
            <w:pPr>
              <w:rPr>
                <w:sz w:val="22"/>
                <w:lang w:eastAsia="lt-LT"/>
              </w:rPr>
            </w:pPr>
            <w:r w:rsidRPr="00084D5A">
              <w:rPr>
                <w:sz w:val="22"/>
                <w:lang w:eastAsia="lt-LT"/>
              </w:rPr>
              <w:t>Garso lygio rezervas</w:t>
            </w:r>
          </w:p>
        </w:tc>
        <w:tc>
          <w:tcPr>
            <w:tcW w:w="1134" w:type="dxa"/>
            <w:noWrap/>
            <w:vAlign w:val="center"/>
            <w:hideMark/>
          </w:tcPr>
          <w:p w14:paraId="2E28D196"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EFD23BB" w14:textId="77777777" w:rsidR="001514B1" w:rsidRPr="00084D5A" w:rsidRDefault="001514B1" w:rsidP="00C73374">
            <w:pPr>
              <w:rPr>
                <w:sz w:val="22"/>
                <w:lang w:eastAsia="lt-LT"/>
              </w:rPr>
            </w:pPr>
            <w:r w:rsidRPr="00084D5A">
              <w:rPr>
                <w:sz w:val="22"/>
                <w:lang w:eastAsia="lt-LT"/>
              </w:rPr>
              <w:t> </w:t>
            </w:r>
          </w:p>
        </w:tc>
        <w:tc>
          <w:tcPr>
            <w:tcW w:w="1984" w:type="dxa"/>
          </w:tcPr>
          <w:p w14:paraId="36F0193F" w14:textId="77777777" w:rsidR="001514B1" w:rsidRPr="00084D5A" w:rsidRDefault="001514B1" w:rsidP="00C73374">
            <w:pPr>
              <w:rPr>
                <w:sz w:val="22"/>
                <w:lang w:eastAsia="lt-LT"/>
              </w:rPr>
            </w:pPr>
          </w:p>
        </w:tc>
      </w:tr>
      <w:tr w:rsidR="001514B1" w:rsidRPr="00084D5A" w14:paraId="485D47BE" w14:textId="340543DA" w:rsidTr="001514B1">
        <w:trPr>
          <w:trHeight w:val="600"/>
        </w:trPr>
        <w:tc>
          <w:tcPr>
            <w:tcW w:w="1011" w:type="dxa"/>
            <w:vMerge/>
            <w:vAlign w:val="center"/>
            <w:hideMark/>
          </w:tcPr>
          <w:p w14:paraId="34AE36E0" w14:textId="77777777" w:rsidR="001514B1" w:rsidRPr="00084D5A" w:rsidRDefault="001514B1" w:rsidP="00C73374">
            <w:pPr>
              <w:rPr>
                <w:sz w:val="22"/>
                <w:lang w:eastAsia="lt-LT"/>
              </w:rPr>
            </w:pPr>
          </w:p>
        </w:tc>
        <w:tc>
          <w:tcPr>
            <w:tcW w:w="4092" w:type="dxa"/>
            <w:vMerge/>
            <w:vAlign w:val="center"/>
            <w:hideMark/>
          </w:tcPr>
          <w:p w14:paraId="1A7C0A0B" w14:textId="77777777" w:rsidR="001514B1" w:rsidRPr="00084D5A" w:rsidRDefault="001514B1" w:rsidP="00C73374">
            <w:pPr>
              <w:rPr>
                <w:sz w:val="22"/>
                <w:lang w:eastAsia="lt-LT"/>
              </w:rPr>
            </w:pPr>
          </w:p>
        </w:tc>
        <w:tc>
          <w:tcPr>
            <w:tcW w:w="1843" w:type="dxa"/>
            <w:vMerge/>
            <w:vAlign w:val="center"/>
            <w:hideMark/>
          </w:tcPr>
          <w:p w14:paraId="239A019E" w14:textId="77777777" w:rsidR="001514B1" w:rsidRPr="00084D5A" w:rsidRDefault="001514B1" w:rsidP="00C73374">
            <w:pPr>
              <w:rPr>
                <w:sz w:val="22"/>
                <w:lang w:eastAsia="lt-LT"/>
              </w:rPr>
            </w:pPr>
          </w:p>
        </w:tc>
        <w:tc>
          <w:tcPr>
            <w:tcW w:w="2294" w:type="dxa"/>
            <w:vAlign w:val="center"/>
            <w:hideMark/>
          </w:tcPr>
          <w:p w14:paraId="663CD806" w14:textId="77777777" w:rsidR="001514B1" w:rsidRPr="00084D5A" w:rsidRDefault="001514B1" w:rsidP="00C73374">
            <w:pPr>
              <w:rPr>
                <w:sz w:val="22"/>
                <w:lang w:eastAsia="lt-LT"/>
              </w:rPr>
            </w:pPr>
            <w:r w:rsidRPr="00084D5A">
              <w:rPr>
                <w:sz w:val="22"/>
                <w:lang w:eastAsia="lt-LT"/>
              </w:rPr>
              <w:t>Paduodamas garso lygis į garsiakalbius</w:t>
            </w:r>
          </w:p>
        </w:tc>
        <w:tc>
          <w:tcPr>
            <w:tcW w:w="1134" w:type="dxa"/>
            <w:noWrap/>
            <w:vAlign w:val="center"/>
            <w:hideMark/>
          </w:tcPr>
          <w:p w14:paraId="47383EE9"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3D25D97" w14:textId="77777777" w:rsidR="001514B1" w:rsidRPr="00084D5A" w:rsidRDefault="001514B1" w:rsidP="00C73374">
            <w:pPr>
              <w:rPr>
                <w:sz w:val="22"/>
                <w:lang w:eastAsia="lt-LT"/>
              </w:rPr>
            </w:pPr>
            <w:r w:rsidRPr="00084D5A">
              <w:rPr>
                <w:sz w:val="22"/>
                <w:lang w:eastAsia="lt-LT"/>
              </w:rPr>
              <w:t> </w:t>
            </w:r>
          </w:p>
        </w:tc>
        <w:tc>
          <w:tcPr>
            <w:tcW w:w="1984" w:type="dxa"/>
          </w:tcPr>
          <w:p w14:paraId="4908E45A" w14:textId="77777777" w:rsidR="001514B1" w:rsidRPr="00084D5A" w:rsidRDefault="001514B1" w:rsidP="00C73374">
            <w:pPr>
              <w:rPr>
                <w:sz w:val="22"/>
                <w:lang w:eastAsia="lt-LT"/>
              </w:rPr>
            </w:pPr>
          </w:p>
        </w:tc>
      </w:tr>
      <w:tr w:rsidR="001514B1" w:rsidRPr="00084D5A" w14:paraId="300F8CBF" w14:textId="752D2895" w:rsidTr="001514B1">
        <w:trPr>
          <w:trHeight w:val="600"/>
        </w:trPr>
        <w:tc>
          <w:tcPr>
            <w:tcW w:w="1011" w:type="dxa"/>
            <w:vMerge/>
            <w:vAlign w:val="center"/>
            <w:hideMark/>
          </w:tcPr>
          <w:p w14:paraId="3D960E5A" w14:textId="77777777" w:rsidR="001514B1" w:rsidRPr="00084D5A" w:rsidRDefault="001514B1" w:rsidP="00C73374">
            <w:pPr>
              <w:rPr>
                <w:sz w:val="22"/>
                <w:lang w:eastAsia="lt-LT"/>
              </w:rPr>
            </w:pPr>
          </w:p>
        </w:tc>
        <w:tc>
          <w:tcPr>
            <w:tcW w:w="4092" w:type="dxa"/>
            <w:vMerge/>
            <w:vAlign w:val="center"/>
            <w:hideMark/>
          </w:tcPr>
          <w:p w14:paraId="40B173BA" w14:textId="77777777" w:rsidR="001514B1" w:rsidRPr="00084D5A" w:rsidRDefault="001514B1" w:rsidP="00C73374">
            <w:pPr>
              <w:rPr>
                <w:sz w:val="22"/>
                <w:lang w:eastAsia="lt-LT"/>
              </w:rPr>
            </w:pPr>
          </w:p>
        </w:tc>
        <w:tc>
          <w:tcPr>
            <w:tcW w:w="1843" w:type="dxa"/>
            <w:vMerge/>
            <w:vAlign w:val="center"/>
            <w:hideMark/>
          </w:tcPr>
          <w:p w14:paraId="72B18906" w14:textId="77777777" w:rsidR="001514B1" w:rsidRPr="00084D5A" w:rsidRDefault="001514B1" w:rsidP="00C73374">
            <w:pPr>
              <w:rPr>
                <w:sz w:val="22"/>
                <w:lang w:eastAsia="lt-LT"/>
              </w:rPr>
            </w:pPr>
          </w:p>
        </w:tc>
        <w:tc>
          <w:tcPr>
            <w:tcW w:w="2294" w:type="dxa"/>
            <w:vAlign w:val="center"/>
            <w:hideMark/>
          </w:tcPr>
          <w:p w14:paraId="1FE29EF2" w14:textId="77777777" w:rsidR="001514B1" w:rsidRPr="00084D5A" w:rsidRDefault="001514B1" w:rsidP="00C73374">
            <w:pPr>
              <w:rPr>
                <w:sz w:val="22"/>
                <w:lang w:eastAsia="lt-LT"/>
              </w:rPr>
            </w:pPr>
            <w:r w:rsidRPr="00084D5A">
              <w:rPr>
                <w:sz w:val="22"/>
                <w:lang w:eastAsia="lt-LT"/>
              </w:rPr>
              <w:t>Vidutinis paduodamas voltažas į garsiakalbį</w:t>
            </w:r>
          </w:p>
        </w:tc>
        <w:tc>
          <w:tcPr>
            <w:tcW w:w="1134" w:type="dxa"/>
            <w:noWrap/>
            <w:vAlign w:val="center"/>
            <w:hideMark/>
          </w:tcPr>
          <w:p w14:paraId="53F875D1"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DCCACD6" w14:textId="77777777" w:rsidR="001514B1" w:rsidRPr="00084D5A" w:rsidRDefault="001514B1" w:rsidP="00C73374">
            <w:pPr>
              <w:rPr>
                <w:sz w:val="22"/>
                <w:lang w:eastAsia="lt-LT"/>
              </w:rPr>
            </w:pPr>
            <w:r w:rsidRPr="00084D5A">
              <w:rPr>
                <w:sz w:val="22"/>
                <w:lang w:eastAsia="lt-LT"/>
              </w:rPr>
              <w:t> </w:t>
            </w:r>
          </w:p>
        </w:tc>
        <w:tc>
          <w:tcPr>
            <w:tcW w:w="1984" w:type="dxa"/>
          </w:tcPr>
          <w:p w14:paraId="607ADECD" w14:textId="77777777" w:rsidR="001514B1" w:rsidRPr="00084D5A" w:rsidRDefault="001514B1" w:rsidP="00C73374">
            <w:pPr>
              <w:rPr>
                <w:sz w:val="22"/>
                <w:lang w:eastAsia="lt-LT"/>
              </w:rPr>
            </w:pPr>
          </w:p>
        </w:tc>
      </w:tr>
      <w:tr w:rsidR="001514B1" w:rsidRPr="00084D5A" w14:paraId="1D1E71A5" w14:textId="64C25648" w:rsidTr="001514B1">
        <w:trPr>
          <w:trHeight w:val="600"/>
        </w:trPr>
        <w:tc>
          <w:tcPr>
            <w:tcW w:w="1011" w:type="dxa"/>
            <w:vMerge/>
            <w:vAlign w:val="center"/>
            <w:hideMark/>
          </w:tcPr>
          <w:p w14:paraId="5F9750BA" w14:textId="77777777" w:rsidR="001514B1" w:rsidRPr="00084D5A" w:rsidRDefault="001514B1" w:rsidP="00C73374">
            <w:pPr>
              <w:rPr>
                <w:sz w:val="22"/>
                <w:lang w:eastAsia="lt-LT"/>
              </w:rPr>
            </w:pPr>
          </w:p>
        </w:tc>
        <w:tc>
          <w:tcPr>
            <w:tcW w:w="4092" w:type="dxa"/>
            <w:vMerge/>
            <w:vAlign w:val="center"/>
            <w:hideMark/>
          </w:tcPr>
          <w:p w14:paraId="4B00EB80" w14:textId="77777777" w:rsidR="001514B1" w:rsidRPr="00084D5A" w:rsidRDefault="001514B1" w:rsidP="00C73374">
            <w:pPr>
              <w:rPr>
                <w:sz w:val="22"/>
                <w:lang w:eastAsia="lt-LT"/>
              </w:rPr>
            </w:pPr>
          </w:p>
        </w:tc>
        <w:tc>
          <w:tcPr>
            <w:tcW w:w="1843" w:type="dxa"/>
            <w:vMerge/>
            <w:vAlign w:val="center"/>
            <w:hideMark/>
          </w:tcPr>
          <w:p w14:paraId="7D5777F8" w14:textId="77777777" w:rsidR="001514B1" w:rsidRPr="00084D5A" w:rsidRDefault="001514B1" w:rsidP="00C73374">
            <w:pPr>
              <w:rPr>
                <w:sz w:val="22"/>
                <w:lang w:eastAsia="lt-LT"/>
              </w:rPr>
            </w:pPr>
          </w:p>
        </w:tc>
        <w:tc>
          <w:tcPr>
            <w:tcW w:w="2294" w:type="dxa"/>
            <w:vAlign w:val="center"/>
            <w:hideMark/>
          </w:tcPr>
          <w:p w14:paraId="1FA26992" w14:textId="77777777" w:rsidR="001514B1" w:rsidRPr="00084D5A" w:rsidRDefault="001514B1" w:rsidP="00C73374">
            <w:pPr>
              <w:rPr>
                <w:sz w:val="22"/>
                <w:lang w:eastAsia="lt-LT"/>
              </w:rPr>
            </w:pPr>
            <w:r w:rsidRPr="00084D5A">
              <w:rPr>
                <w:sz w:val="22"/>
                <w:lang w:eastAsia="lt-LT"/>
              </w:rPr>
              <w:t>Pikinis paduodamas voltažas į garsiakalbį</w:t>
            </w:r>
          </w:p>
        </w:tc>
        <w:tc>
          <w:tcPr>
            <w:tcW w:w="1134" w:type="dxa"/>
            <w:noWrap/>
            <w:vAlign w:val="center"/>
            <w:hideMark/>
          </w:tcPr>
          <w:p w14:paraId="34B8BEE9"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E80C551" w14:textId="77777777" w:rsidR="001514B1" w:rsidRPr="00084D5A" w:rsidRDefault="001514B1" w:rsidP="00C73374">
            <w:pPr>
              <w:rPr>
                <w:sz w:val="22"/>
                <w:lang w:eastAsia="lt-LT"/>
              </w:rPr>
            </w:pPr>
            <w:r w:rsidRPr="00084D5A">
              <w:rPr>
                <w:sz w:val="22"/>
                <w:lang w:eastAsia="lt-LT"/>
              </w:rPr>
              <w:t> </w:t>
            </w:r>
          </w:p>
        </w:tc>
        <w:tc>
          <w:tcPr>
            <w:tcW w:w="1984" w:type="dxa"/>
          </w:tcPr>
          <w:p w14:paraId="0E74F302" w14:textId="77777777" w:rsidR="001514B1" w:rsidRPr="00084D5A" w:rsidRDefault="001514B1" w:rsidP="00C73374">
            <w:pPr>
              <w:rPr>
                <w:sz w:val="22"/>
                <w:lang w:eastAsia="lt-LT"/>
              </w:rPr>
            </w:pPr>
          </w:p>
        </w:tc>
      </w:tr>
      <w:tr w:rsidR="001514B1" w:rsidRPr="00084D5A" w14:paraId="2FF4CC5C" w14:textId="379B47F4" w:rsidTr="001514B1">
        <w:trPr>
          <w:trHeight w:val="300"/>
        </w:trPr>
        <w:tc>
          <w:tcPr>
            <w:tcW w:w="1011" w:type="dxa"/>
            <w:vMerge/>
            <w:vAlign w:val="center"/>
            <w:hideMark/>
          </w:tcPr>
          <w:p w14:paraId="33FA89C7" w14:textId="77777777" w:rsidR="001514B1" w:rsidRPr="00084D5A" w:rsidRDefault="001514B1" w:rsidP="00C73374">
            <w:pPr>
              <w:rPr>
                <w:sz w:val="22"/>
                <w:lang w:eastAsia="lt-LT"/>
              </w:rPr>
            </w:pPr>
          </w:p>
        </w:tc>
        <w:tc>
          <w:tcPr>
            <w:tcW w:w="4092" w:type="dxa"/>
            <w:vMerge/>
            <w:vAlign w:val="center"/>
            <w:hideMark/>
          </w:tcPr>
          <w:p w14:paraId="2D847208" w14:textId="77777777" w:rsidR="001514B1" w:rsidRPr="00084D5A" w:rsidRDefault="001514B1" w:rsidP="00C73374">
            <w:pPr>
              <w:rPr>
                <w:sz w:val="22"/>
                <w:lang w:eastAsia="lt-LT"/>
              </w:rPr>
            </w:pPr>
          </w:p>
        </w:tc>
        <w:tc>
          <w:tcPr>
            <w:tcW w:w="1843" w:type="dxa"/>
            <w:vMerge/>
            <w:vAlign w:val="center"/>
            <w:hideMark/>
          </w:tcPr>
          <w:p w14:paraId="4D177579" w14:textId="77777777" w:rsidR="001514B1" w:rsidRPr="00084D5A" w:rsidRDefault="001514B1" w:rsidP="00C73374">
            <w:pPr>
              <w:rPr>
                <w:sz w:val="22"/>
                <w:lang w:eastAsia="lt-LT"/>
              </w:rPr>
            </w:pPr>
          </w:p>
        </w:tc>
        <w:tc>
          <w:tcPr>
            <w:tcW w:w="2294" w:type="dxa"/>
            <w:vAlign w:val="center"/>
            <w:hideMark/>
          </w:tcPr>
          <w:p w14:paraId="18027143" w14:textId="77777777" w:rsidR="001514B1" w:rsidRPr="00084D5A" w:rsidRDefault="001514B1" w:rsidP="00C73374">
            <w:pPr>
              <w:rPr>
                <w:sz w:val="22"/>
                <w:lang w:eastAsia="lt-LT"/>
              </w:rPr>
            </w:pPr>
            <w:r w:rsidRPr="00084D5A">
              <w:rPr>
                <w:sz w:val="22"/>
                <w:lang w:eastAsia="lt-LT"/>
              </w:rPr>
              <w:t>Pikinė paduodama galia į garsiakalbį</w:t>
            </w:r>
          </w:p>
        </w:tc>
        <w:tc>
          <w:tcPr>
            <w:tcW w:w="1134" w:type="dxa"/>
            <w:noWrap/>
            <w:vAlign w:val="center"/>
            <w:hideMark/>
          </w:tcPr>
          <w:p w14:paraId="30BFC3B3"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7C371E2" w14:textId="77777777" w:rsidR="001514B1" w:rsidRPr="00084D5A" w:rsidRDefault="001514B1" w:rsidP="00C73374">
            <w:pPr>
              <w:rPr>
                <w:sz w:val="22"/>
                <w:lang w:eastAsia="lt-LT"/>
              </w:rPr>
            </w:pPr>
            <w:r w:rsidRPr="00084D5A">
              <w:rPr>
                <w:sz w:val="22"/>
                <w:lang w:eastAsia="lt-LT"/>
              </w:rPr>
              <w:t> </w:t>
            </w:r>
          </w:p>
        </w:tc>
        <w:tc>
          <w:tcPr>
            <w:tcW w:w="1984" w:type="dxa"/>
          </w:tcPr>
          <w:p w14:paraId="5B242645" w14:textId="77777777" w:rsidR="001514B1" w:rsidRPr="00084D5A" w:rsidRDefault="001514B1" w:rsidP="00C73374">
            <w:pPr>
              <w:rPr>
                <w:sz w:val="22"/>
                <w:lang w:eastAsia="lt-LT"/>
              </w:rPr>
            </w:pPr>
          </w:p>
        </w:tc>
      </w:tr>
      <w:tr w:rsidR="001514B1" w:rsidRPr="00084D5A" w14:paraId="6DA6EF44" w14:textId="14DCFB9D" w:rsidTr="001514B1">
        <w:trPr>
          <w:trHeight w:val="300"/>
        </w:trPr>
        <w:tc>
          <w:tcPr>
            <w:tcW w:w="1011" w:type="dxa"/>
            <w:vMerge/>
            <w:vAlign w:val="center"/>
            <w:hideMark/>
          </w:tcPr>
          <w:p w14:paraId="5D50B66B" w14:textId="77777777" w:rsidR="001514B1" w:rsidRPr="00084D5A" w:rsidRDefault="001514B1" w:rsidP="00C73374">
            <w:pPr>
              <w:rPr>
                <w:sz w:val="22"/>
                <w:lang w:eastAsia="lt-LT"/>
              </w:rPr>
            </w:pPr>
          </w:p>
        </w:tc>
        <w:tc>
          <w:tcPr>
            <w:tcW w:w="4092" w:type="dxa"/>
            <w:vMerge/>
            <w:vAlign w:val="center"/>
            <w:hideMark/>
          </w:tcPr>
          <w:p w14:paraId="7C730E45" w14:textId="77777777" w:rsidR="001514B1" w:rsidRPr="00084D5A" w:rsidRDefault="001514B1" w:rsidP="00C73374">
            <w:pPr>
              <w:rPr>
                <w:sz w:val="22"/>
                <w:lang w:eastAsia="lt-LT"/>
              </w:rPr>
            </w:pPr>
          </w:p>
        </w:tc>
        <w:tc>
          <w:tcPr>
            <w:tcW w:w="1843" w:type="dxa"/>
            <w:vMerge/>
            <w:vAlign w:val="center"/>
            <w:hideMark/>
          </w:tcPr>
          <w:p w14:paraId="64F76061" w14:textId="77777777" w:rsidR="001514B1" w:rsidRPr="00084D5A" w:rsidRDefault="001514B1" w:rsidP="00C73374">
            <w:pPr>
              <w:rPr>
                <w:sz w:val="22"/>
                <w:lang w:eastAsia="lt-LT"/>
              </w:rPr>
            </w:pPr>
          </w:p>
        </w:tc>
        <w:tc>
          <w:tcPr>
            <w:tcW w:w="2294" w:type="dxa"/>
            <w:vAlign w:val="center"/>
            <w:hideMark/>
          </w:tcPr>
          <w:p w14:paraId="01395810" w14:textId="77777777" w:rsidR="001514B1" w:rsidRPr="00084D5A" w:rsidRDefault="001514B1" w:rsidP="00C73374">
            <w:pPr>
              <w:rPr>
                <w:sz w:val="22"/>
                <w:lang w:eastAsia="lt-LT"/>
              </w:rPr>
            </w:pPr>
            <w:r w:rsidRPr="00084D5A">
              <w:rPr>
                <w:sz w:val="22"/>
                <w:lang w:eastAsia="lt-LT"/>
              </w:rPr>
              <w:t>Tikrasis galios limitavimas</w:t>
            </w:r>
          </w:p>
        </w:tc>
        <w:tc>
          <w:tcPr>
            <w:tcW w:w="1134" w:type="dxa"/>
            <w:noWrap/>
            <w:vAlign w:val="center"/>
            <w:hideMark/>
          </w:tcPr>
          <w:p w14:paraId="0FF403B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F3FCCF7" w14:textId="77777777" w:rsidR="001514B1" w:rsidRPr="00084D5A" w:rsidRDefault="001514B1" w:rsidP="00C73374">
            <w:pPr>
              <w:rPr>
                <w:sz w:val="22"/>
                <w:lang w:eastAsia="lt-LT"/>
              </w:rPr>
            </w:pPr>
            <w:r w:rsidRPr="00084D5A">
              <w:rPr>
                <w:sz w:val="22"/>
                <w:lang w:eastAsia="lt-LT"/>
              </w:rPr>
              <w:t> </w:t>
            </w:r>
          </w:p>
        </w:tc>
        <w:tc>
          <w:tcPr>
            <w:tcW w:w="1984" w:type="dxa"/>
          </w:tcPr>
          <w:p w14:paraId="7CAD61A4" w14:textId="77777777" w:rsidR="001514B1" w:rsidRPr="00084D5A" w:rsidRDefault="001514B1" w:rsidP="00C73374">
            <w:pPr>
              <w:rPr>
                <w:sz w:val="22"/>
                <w:lang w:eastAsia="lt-LT"/>
              </w:rPr>
            </w:pPr>
          </w:p>
        </w:tc>
      </w:tr>
      <w:tr w:rsidR="001514B1" w:rsidRPr="00084D5A" w14:paraId="549B21B5" w14:textId="2287C5D8" w:rsidTr="001514B1">
        <w:trPr>
          <w:trHeight w:val="300"/>
        </w:trPr>
        <w:tc>
          <w:tcPr>
            <w:tcW w:w="1011" w:type="dxa"/>
            <w:vMerge/>
            <w:vAlign w:val="center"/>
            <w:hideMark/>
          </w:tcPr>
          <w:p w14:paraId="3835E97E" w14:textId="77777777" w:rsidR="001514B1" w:rsidRPr="00084D5A" w:rsidRDefault="001514B1" w:rsidP="00C73374">
            <w:pPr>
              <w:rPr>
                <w:sz w:val="22"/>
                <w:lang w:eastAsia="lt-LT"/>
              </w:rPr>
            </w:pPr>
          </w:p>
        </w:tc>
        <w:tc>
          <w:tcPr>
            <w:tcW w:w="4092" w:type="dxa"/>
            <w:vMerge/>
            <w:vAlign w:val="center"/>
            <w:hideMark/>
          </w:tcPr>
          <w:p w14:paraId="074B6AA8" w14:textId="77777777" w:rsidR="001514B1" w:rsidRPr="00084D5A" w:rsidRDefault="001514B1" w:rsidP="00C73374">
            <w:pPr>
              <w:rPr>
                <w:sz w:val="22"/>
                <w:lang w:eastAsia="lt-LT"/>
              </w:rPr>
            </w:pPr>
          </w:p>
        </w:tc>
        <w:tc>
          <w:tcPr>
            <w:tcW w:w="1843" w:type="dxa"/>
            <w:vMerge/>
            <w:vAlign w:val="center"/>
            <w:hideMark/>
          </w:tcPr>
          <w:p w14:paraId="73476760" w14:textId="77777777" w:rsidR="001514B1" w:rsidRPr="00084D5A" w:rsidRDefault="001514B1" w:rsidP="00C73374">
            <w:pPr>
              <w:rPr>
                <w:sz w:val="22"/>
                <w:lang w:eastAsia="lt-LT"/>
              </w:rPr>
            </w:pPr>
          </w:p>
        </w:tc>
        <w:tc>
          <w:tcPr>
            <w:tcW w:w="2294" w:type="dxa"/>
            <w:vAlign w:val="center"/>
            <w:hideMark/>
          </w:tcPr>
          <w:p w14:paraId="1555BE7F" w14:textId="77777777" w:rsidR="001514B1" w:rsidRPr="00084D5A" w:rsidRDefault="001514B1" w:rsidP="00C73374">
            <w:pPr>
              <w:rPr>
                <w:sz w:val="22"/>
                <w:lang w:eastAsia="lt-LT"/>
              </w:rPr>
            </w:pPr>
            <w:r w:rsidRPr="00084D5A">
              <w:rPr>
                <w:sz w:val="22"/>
                <w:lang w:eastAsia="lt-LT"/>
              </w:rPr>
              <w:t>Protekcijos statusas</w:t>
            </w:r>
          </w:p>
        </w:tc>
        <w:tc>
          <w:tcPr>
            <w:tcW w:w="1134" w:type="dxa"/>
            <w:noWrap/>
            <w:vAlign w:val="center"/>
            <w:hideMark/>
          </w:tcPr>
          <w:p w14:paraId="1579C1EA"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B10F530" w14:textId="77777777" w:rsidR="001514B1" w:rsidRPr="00084D5A" w:rsidRDefault="001514B1" w:rsidP="00C73374">
            <w:pPr>
              <w:rPr>
                <w:sz w:val="22"/>
                <w:lang w:eastAsia="lt-LT"/>
              </w:rPr>
            </w:pPr>
            <w:r w:rsidRPr="00084D5A">
              <w:rPr>
                <w:sz w:val="22"/>
                <w:lang w:eastAsia="lt-LT"/>
              </w:rPr>
              <w:t> </w:t>
            </w:r>
          </w:p>
        </w:tc>
        <w:tc>
          <w:tcPr>
            <w:tcW w:w="1984" w:type="dxa"/>
          </w:tcPr>
          <w:p w14:paraId="4DBDAD49" w14:textId="77777777" w:rsidR="001514B1" w:rsidRPr="00084D5A" w:rsidRDefault="001514B1" w:rsidP="00C73374">
            <w:pPr>
              <w:rPr>
                <w:sz w:val="22"/>
                <w:lang w:eastAsia="lt-LT"/>
              </w:rPr>
            </w:pPr>
          </w:p>
        </w:tc>
      </w:tr>
      <w:tr w:rsidR="001514B1" w:rsidRPr="00084D5A" w14:paraId="7FD65897" w14:textId="00AD9DBE" w:rsidTr="001514B1">
        <w:trPr>
          <w:trHeight w:val="300"/>
        </w:trPr>
        <w:tc>
          <w:tcPr>
            <w:tcW w:w="1011" w:type="dxa"/>
            <w:vMerge/>
            <w:vAlign w:val="center"/>
            <w:hideMark/>
          </w:tcPr>
          <w:p w14:paraId="5E68EC8D" w14:textId="77777777" w:rsidR="001514B1" w:rsidRPr="00084D5A" w:rsidRDefault="001514B1" w:rsidP="00C73374">
            <w:pPr>
              <w:rPr>
                <w:sz w:val="22"/>
                <w:lang w:eastAsia="lt-LT"/>
              </w:rPr>
            </w:pPr>
          </w:p>
        </w:tc>
        <w:tc>
          <w:tcPr>
            <w:tcW w:w="4092" w:type="dxa"/>
            <w:vMerge/>
            <w:vAlign w:val="center"/>
            <w:hideMark/>
          </w:tcPr>
          <w:p w14:paraId="7A47C838" w14:textId="77777777" w:rsidR="001514B1" w:rsidRPr="00084D5A" w:rsidRDefault="001514B1" w:rsidP="00C73374">
            <w:pPr>
              <w:rPr>
                <w:sz w:val="22"/>
                <w:lang w:eastAsia="lt-LT"/>
              </w:rPr>
            </w:pPr>
          </w:p>
        </w:tc>
        <w:tc>
          <w:tcPr>
            <w:tcW w:w="1843" w:type="dxa"/>
            <w:vMerge/>
            <w:vAlign w:val="center"/>
            <w:hideMark/>
          </w:tcPr>
          <w:p w14:paraId="2ED8F4DF" w14:textId="77777777" w:rsidR="001514B1" w:rsidRPr="00084D5A" w:rsidRDefault="001514B1" w:rsidP="00C73374">
            <w:pPr>
              <w:rPr>
                <w:sz w:val="22"/>
                <w:lang w:eastAsia="lt-LT"/>
              </w:rPr>
            </w:pPr>
          </w:p>
        </w:tc>
        <w:tc>
          <w:tcPr>
            <w:tcW w:w="2294" w:type="dxa"/>
            <w:vAlign w:val="center"/>
            <w:hideMark/>
          </w:tcPr>
          <w:p w14:paraId="5436D179" w14:textId="77777777" w:rsidR="001514B1" w:rsidRPr="00084D5A" w:rsidRDefault="001514B1" w:rsidP="00C73374">
            <w:pPr>
              <w:rPr>
                <w:sz w:val="22"/>
                <w:lang w:eastAsia="lt-LT"/>
              </w:rPr>
            </w:pPr>
            <w:r w:rsidRPr="00084D5A">
              <w:rPr>
                <w:sz w:val="22"/>
                <w:lang w:eastAsia="lt-LT"/>
              </w:rPr>
              <w:t>Kolonėlių modulių temperatūra</w:t>
            </w:r>
          </w:p>
        </w:tc>
        <w:tc>
          <w:tcPr>
            <w:tcW w:w="1134" w:type="dxa"/>
            <w:noWrap/>
            <w:vAlign w:val="center"/>
            <w:hideMark/>
          </w:tcPr>
          <w:p w14:paraId="560EED3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5AF4427" w14:textId="77777777" w:rsidR="001514B1" w:rsidRPr="00084D5A" w:rsidRDefault="001514B1" w:rsidP="00C73374">
            <w:pPr>
              <w:rPr>
                <w:sz w:val="22"/>
                <w:lang w:eastAsia="lt-LT"/>
              </w:rPr>
            </w:pPr>
            <w:r w:rsidRPr="00084D5A">
              <w:rPr>
                <w:sz w:val="22"/>
                <w:lang w:eastAsia="lt-LT"/>
              </w:rPr>
              <w:t> </w:t>
            </w:r>
          </w:p>
        </w:tc>
        <w:tc>
          <w:tcPr>
            <w:tcW w:w="1984" w:type="dxa"/>
          </w:tcPr>
          <w:p w14:paraId="1F893BCC" w14:textId="77777777" w:rsidR="001514B1" w:rsidRPr="00084D5A" w:rsidRDefault="001514B1" w:rsidP="00C73374">
            <w:pPr>
              <w:rPr>
                <w:sz w:val="22"/>
                <w:lang w:eastAsia="lt-LT"/>
              </w:rPr>
            </w:pPr>
          </w:p>
        </w:tc>
      </w:tr>
      <w:tr w:rsidR="001514B1" w:rsidRPr="00084D5A" w14:paraId="1F71833E" w14:textId="6EC7B64F" w:rsidTr="001514B1">
        <w:trPr>
          <w:trHeight w:val="315"/>
        </w:trPr>
        <w:tc>
          <w:tcPr>
            <w:tcW w:w="1011" w:type="dxa"/>
            <w:vMerge/>
            <w:vAlign w:val="center"/>
            <w:hideMark/>
          </w:tcPr>
          <w:p w14:paraId="5D11A38C" w14:textId="77777777" w:rsidR="001514B1" w:rsidRPr="00084D5A" w:rsidRDefault="001514B1" w:rsidP="00C73374">
            <w:pPr>
              <w:rPr>
                <w:sz w:val="22"/>
                <w:lang w:eastAsia="lt-LT"/>
              </w:rPr>
            </w:pPr>
          </w:p>
        </w:tc>
        <w:tc>
          <w:tcPr>
            <w:tcW w:w="4092" w:type="dxa"/>
            <w:vMerge/>
            <w:vAlign w:val="center"/>
            <w:hideMark/>
          </w:tcPr>
          <w:p w14:paraId="08BC1418" w14:textId="77777777" w:rsidR="001514B1" w:rsidRPr="00084D5A" w:rsidRDefault="001514B1" w:rsidP="00C73374">
            <w:pPr>
              <w:rPr>
                <w:sz w:val="22"/>
                <w:lang w:eastAsia="lt-LT"/>
              </w:rPr>
            </w:pPr>
          </w:p>
        </w:tc>
        <w:tc>
          <w:tcPr>
            <w:tcW w:w="1843" w:type="dxa"/>
            <w:vMerge/>
            <w:vAlign w:val="center"/>
            <w:hideMark/>
          </w:tcPr>
          <w:p w14:paraId="325B9537" w14:textId="77777777" w:rsidR="001514B1" w:rsidRPr="00084D5A" w:rsidRDefault="001514B1" w:rsidP="00C73374">
            <w:pPr>
              <w:rPr>
                <w:sz w:val="22"/>
                <w:lang w:eastAsia="lt-LT"/>
              </w:rPr>
            </w:pPr>
          </w:p>
        </w:tc>
        <w:tc>
          <w:tcPr>
            <w:tcW w:w="2294" w:type="dxa"/>
            <w:vAlign w:val="center"/>
            <w:hideMark/>
          </w:tcPr>
          <w:p w14:paraId="7E78372B" w14:textId="77777777" w:rsidR="001514B1" w:rsidRPr="00084D5A" w:rsidRDefault="001514B1" w:rsidP="00C73374">
            <w:pPr>
              <w:rPr>
                <w:sz w:val="22"/>
                <w:lang w:eastAsia="lt-LT"/>
              </w:rPr>
            </w:pPr>
            <w:r w:rsidRPr="00084D5A">
              <w:rPr>
                <w:sz w:val="22"/>
                <w:lang w:eastAsia="lt-LT"/>
              </w:rPr>
              <w:t>Maitinimo šaltinio voltažas</w:t>
            </w:r>
          </w:p>
        </w:tc>
        <w:tc>
          <w:tcPr>
            <w:tcW w:w="1134" w:type="dxa"/>
            <w:noWrap/>
            <w:vAlign w:val="center"/>
            <w:hideMark/>
          </w:tcPr>
          <w:p w14:paraId="64E964CE"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8CD1A29" w14:textId="77777777" w:rsidR="001514B1" w:rsidRPr="00084D5A" w:rsidRDefault="001514B1" w:rsidP="00C73374">
            <w:pPr>
              <w:rPr>
                <w:sz w:val="22"/>
                <w:lang w:eastAsia="lt-LT"/>
              </w:rPr>
            </w:pPr>
            <w:r w:rsidRPr="00084D5A">
              <w:rPr>
                <w:sz w:val="22"/>
                <w:lang w:eastAsia="lt-LT"/>
              </w:rPr>
              <w:t> </w:t>
            </w:r>
          </w:p>
        </w:tc>
        <w:tc>
          <w:tcPr>
            <w:tcW w:w="1984" w:type="dxa"/>
          </w:tcPr>
          <w:p w14:paraId="7EA9D8B0" w14:textId="77777777" w:rsidR="001514B1" w:rsidRPr="00084D5A" w:rsidRDefault="001514B1" w:rsidP="00C73374">
            <w:pPr>
              <w:rPr>
                <w:sz w:val="22"/>
                <w:lang w:eastAsia="lt-LT"/>
              </w:rPr>
            </w:pPr>
          </w:p>
        </w:tc>
      </w:tr>
      <w:tr w:rsidR="001514B1" w:rsidRPr="00084D5A" w14:paraId="47BDE2E0" w14:textId="54EAD464" w:rsidTr="001514B1">
        <w:trPr>
          <w:trHeight w:val="600"/>
        </w:trPr>
        <w:tc>
          <w:tcPr>
            <w:tcW w:w="1011" w:type="dxa"/>
            <w:vMerge w:val="restart"/>
            <w:noWrap/>
            <w:vAlign w:val="center"/>
            <w:hideMark/>
          </w:tcPr>
          <w:p w14:paraId="60C4AE06" w14:textId="77777777" w:rsidR="001514B1" w:rsidRPr="00084D5A" w:rsidRDefault="001514B1" w:rsidP="00C73374">
            <w:pPr>
              <w:jc w:val="center"/>
              <w:rPr>
                <w:sz w:val="22"/>
                <w:lang w:eastAsia="lt-LT"/>
              </w:rPr>
            </w:pPr>
            <w:r w:rsidRPr="00084D5A">
              <w:rPr>
                <w:sz w:val="22"/>
                <w:lang w:eastAsia="lt-LT"/>
              </w:rPr>
              <w:t>22 kriterijus</w:t>
            </w:r>
          </w:p>
        </w:tc>
        <w:tc>
          <w:tcPr>
            <w:tcW w:w="4092" w:type="dxa"/>
            <w:vMerge w:val="restart"/>
            <w:vAlign w:val="center"/>
            <w:hideMark/>
          </w:tcPr>
          <w:p w14:paraId="74550779" w14:textId="77777777" w:rsidR="001514B1" w:rsidRPr="00084D5A" w:rsidRDefault="001514B1" w:rsidP="00C73374">
            <w:pPr>
              <w:jc w:val="center"/>
              <w:rPr>
                <w:sz w:val="22"/>
                <w:lang w:eastAsia="lt-LT"/>
              </w:rPr>
            </w:pPr>
            <w:r w:rsidRPr="00084D5A">
              <w:rPr>
                <w:sz w:val="22"/>
                <w:lang w:eastAsia="lt-LT"/>
              </w:rPr>
              <w:t>Pirkimo objektas 11. Stiprintuvų montažo vieta</w:t>
            </w:r>
          </w:p>
        </w:tc>
        <w:tc>
          <w:tcPr>
            <w:tcW w:w="1843" w:type="dxa"/>
            <w:vMerge w:val="restart"/>
            <w:noWrap/>
            <w:vAlign w:val="center"/>
            <w:hideMark/>
          </w:tcPr>
          <w:p w14:paraId="7D0CB15A"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6AFCC866" w14:textId="77777777" w:rsidR="001514B1" w:rsidRPr="00084D5A" w:rsidRDefault="001514B1" w:rsidP="00C73374">
            <w:pPr>
              <w:rPr>
                <w:sz w:val="22"/>
                <w:lang w:eastAsia="lt-LT"/>
              </w:rPr>
            </w:pPr>
            <w:r w:rsidRPr="00084D5A">
              <w:rPr>
                <w:sz w:val="22"/>
                <w:lang w:eastAsia="lt-LT"/>
              </w:rPr>
              <w:t>Stiprintuvai gamykliškai nėra sumontuoti į garso kolonėlių korpusus.</w:t>
            </w:r>
          </w:p>
        </w:tc>
        <w:tc>
          <w:tcPr>
            <w:tcW w:w="1134" w:type="dxa"/>
            <w:noWrap/>
            <w:vAlign w:val="center"/>
            <w:hideMark/>
          </w:tcPr>
          <w:p w14:paraId="7EA0D0E2"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7A7A7A97" w14:textId="77777777" w:rsidR="001514B1" w:rsidRPr="00084D5A" w:rsidRDefault="001514B1" w:rsidP="00C73374">
            <w:pPr>
              <w:rPr>
                <w:sz w:val="22"/>
                <w:lang w:eastAsia="lt-LT"/>
              </w:rPr>
            </w:pPr>
            <w:r w:rsidRPr="00084D5A">
              <w:rPr>
                <w:sz w:val="22"/>
                <w:lang w:eastAsia="lt-LT"/>
              </w:rPr>
              <w:t> </w:t>
            </w:r>
          </w:p>
        </w:tc>
        <w:tc>
          <w:tcPr>
            <w:tcW w:w="1984" w:type="dxa"/>
          </w:tcPr>
          <w:p w14:paraId="4FE2F54A" w14:textId="77777777" w:rsidR="001514B1" w:rsidRPr="00084D5A" w:rsidRDefault="001514B1" w:rsidP="00C73374">
            <w:pPr>
              <w:rPr>
                <w:sz w:val="22"/>
                <w:lang w:eastAsia="lt-LT"/>
              </w:rPr>
            </w:pPr>
          </w:p>
        </w:tc>
      </w:tr>
      <w:tr w:rsidR="001514B1" w:rsidRPr="00084D5A" w14:paraId="722DE79A" w14:textId="50E9067A" w:rsidTr="001514B1">
        <w:trPr>
          <w:trHeight w:val="615"/>
        </w:trPr>
        <w:tc>
          <w:tcPr>
            <w:tcW w:w="1011" w:type="dxa"/>
            <w:vMerge/>
            <w:vAlign w:val="center"/>
            <w:hideMark/>
          </w:tcPr>
          <w:p w14:paraId="5AB57421" w14:textId="77777777" w:rsidR="001514B1" w:rsidRPr="00084D5A" w:rsidRDefault="001514B1" w:rsidP="00C73374">
            <w:pPr>
              <w:rPr>
                <w:sz w:val="22"/>
                <w:lang w:eastAsia="lt-LT"/>
              </w:rPr>
            </w:pPr>
          </w:p>
        </w:tc>
        <w:tc>
          <w:tcPr>
            <w:tcW w:w="4092" w:type="dxa"/>
            <w:vMerge/>
            <w:vAlign w:val="center"/>
            <w:hideMark/>
          </w:tcPr>
          <w:p w14:paraId="7E34FE23" w14:textId="77777777" w:rsidR="001514B1" w:rsidRPr="00084D5A" w:rsidRDefault="001514B1" w:rsidP="00C73374">
            <w:pPr>
              <w:rPr>
                <w:sz w:val="22"/>
                <w:lang w:eastAsia="lt-LT"/>
              </w:rPr>
            </w:pPr>
          </w:p>
        </w:tc>
        <w:tc>
          <w:tcPr>
            <w:tcW w:w="1843" w:type="dxa"/>
            <w:vMerge/>
            <w:vAlign w:val="center"/>
            <w:hideMark/>
          </w:tcPr>
          <w:p w14:paraId="520670FC" w14:textId="77777777" w:rsidR="001514B1" w:rsidRPr="00084D5A" w:rsidRDefault="001514B1" w:rsidP="00C73374">
            <w:pPr>
              <w:rPr>
                <w:sz w:val="22"/>
                <w:lang w:eastAsia="lt-LT"/>
              </w:rPr>
            </w:pPr>
          </w:p>
        </w:tc>
        <w:tc>
          <w:tcPr>
            <w:tcW w:w="2294" w:type="dxa"/>
            <w:vAlign w:val="center"/>
            <w:hideMark/>
          </w:tcPr>
          <w:p w14:paraId="5C295F84" w14:textId="77777777" w:rsidR="001514B1" w:rsidRPr="00084D5A" w:rsidRDefault="001514B1" w:rsidP="00C73374">
            <w:pPr>
              <w:rPr>
                <w:sz w:val="22"/>
                <w:lang w:eastAsia="lt-LT"/>
              </w:rPr>
            </w:pPr>
            <w:r w:rsidRPr="00084D5A">
              <w:rPr>
                <w:sz w:val="22"/>
                <w:lang w:eastAsia="lt-LT"/>
              </w:rPr>
              <w:t>Stiprintuvai gamykliškai yra sumontuoti į garso kolonėlių korpusus.</w:t>
            </w:r>
          </w:p>
        </w:tc>
        <w:tc>
          <w:tcPr>
            <w:tcW w:w="1134" w:type="dxa"/>
            <w:noWrap/>
            <w:vAlign w:val="center"/>
            <w:hideMark/>
          </w:tcPr>
          <w:p w14:paraId="3A42415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AD18026" w14:textId="77777777" w:rsidR="001514B1" w:rsidRPr="00084D5A" w:rsidRDefault="001514B1" w:rsidP="00C73374">
            <w:pPr>
              <w:rPr>
                <w:sz w:val="22"/>
                <w:lang w:eastAsia="lt-LT"/>
              </w:rPr>
            </w:pPr>
            <w:r w:rsidRPr="00084D5A">
              <w:rPr>
                <w:sz w:val="22"/>
                <w:lang w:eastAsia="lt-LT"/>
              </w:rPr>
              <w:t> </w:t>
            </w:r>
          </w:p>
        </w:tc>
        <w:tc>
          <w:tcPr>
            <w:tcW w:w="1984" w:type="dxa"/>
          </w:tcPr>
          <w:p w14:paraId="16AA540F" w14:textId="77777777" w:rsidR="001514B1" w:rsidRPr="00084D5A" w:rsidRDefault="001514B1" w:rsidP="00C73374">
            <w:pPr>
              <w:rPr>
                <w:sz w:val="22"/>
                <w:lang w:eastAsia="lt-LT"/>
              </w:rPr>
            </w:pPr>
          </w:p>
        </w:tc>
      </w:tr>
      <w:tr w:rsidR="001514B1" w:rsidRPr="00084D5A" w14:paraId="6CC167D5" w14:textId="1F677FD8" w:rsidTr="001514B1">
        <w:trPr>
          <w:trHeight w:val="300"/>
        </w:trPr>
        <w:tc>
          <w:tcPr>
            <w:tcW w:w="1011" w:type="dxa"/>
            <w:vMerge w:val="restart"/>
            <w:noWrap/>
            <w:vAlign w:val="center"/>
            <w:hideMark/>
          </w:tcPr>
          <w:p w14:paraId="661AE8D1" w14:textId="77777777" w:rsidR="001514B1" w:rsidRPr="00084D5A" w:rsidRDefault="001514B1" w:rsidP="00C73374">
            <w:pPr>
              <w:jc w:val="center"/>
              <w:rPr>
                <w:color w:val="000000"/>
                <w:sz w:val="22"/>
                <w:lang w:eastAsia="lt-LT"/>
              </w:rPr>
            </w:pPr>
            <w:r w:rsidRPr="00084D5A">
              <w:rPr>
                <w:color w:val="000000"/>
                <w:sz w:val="22"/>
                <w:lang w:eastAsia="lt-LT"/>
              </w:rPr>
              <w:t>23 kriterijus</w:t>
            </w:r>
          </w:p>
        </w:tc>
        <w:tc>
          <w:tcPr>
            <w:tcW w:w="4092" w:type="dxa"/>
            <w:vMerge w:val="restart"/>
            <w:vAlign w:val="center"/>
            <w:hideMark/>
          </w:tcPr>
          <w:p w14:paraId="31628D17" w14:textId="77777777" w:rsidR="001514B1" w:rsidRPr="00084D5A" w:rsidRDefault="001514B1" w:rsidP="00C73374">
            <w:pPr>
              <w:jc w:val="center"/>
              <w:rPr>
                <w:color w:val="000000"/>
                <w:sz w:val="22"/>
                <w:lang w:eastAsia="lt-LT"/>
              </w:rPr>
            </w:pPr>
            <w:r w:rsidRPr="00084D5A">
              <w:rPr>
                <w:color w:val="000000"/>
                <w:sz w:val="22"/>
                <w:lang w:eastAsia="lt-LT"/>
              </w:rPr>
              <w:t xml:space="preserve">Pirkimo objektas 13.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2CCB8C2A"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17CCF4D0" w14:textId="77777777" w:rsidR="001514B1" w:rsidRPr="00084D5A" w:rsidRDefault="001514B1" w:rsidP="00C73374">
            <w:pPr>
              <w:rPr>
                <w:color w:val="000000"/>
                <w:sz w:val="22"/>
                <w:lang w:eastAsia="lt-LT"/>
              </w:rPr>
            </w:pPr>
            <w:r w:rsidRPr="00084D5A">
              <w:rPr>
                <w:color w:val="000000"/>
                <w:sz w:val="22"/>
                <w:lang w:eastAsia="lt-LT"/>
              </w:rPr>
              <w:t>≤ 60 Hz</w:t>
            </w:r>
          </w:p>
        </w:tc>
        <w:tc>
          <w:tcPr>
            <w:tcW w:w="1134" w:type="dxa"/>
            <w:noWrap/>
            <w:vAlign w:val="center"/>
            <w:hideMark/>
          </w:tcPr>
          <w:p w14:paraId="2CD882F7"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09250870"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60A04461" w14:textId="77777777" w:rsidR="001514B1" w:rsidRPr="00084D5A" w:rsidRDefault="001514B1" w:rsidP="00C73374">
            <w:pPr>
              <w:rPr>
                <w:rFonts w:ascii="Calibri" w:hAnsi="Calibri" w:cs="Calibri"/>
                <w:sz w:val="22"/>
                <w:lang w:eastAsia="lt-LT"/>
              </w:rPr>
            </w:pPr>
          </w:p>
        </w:tc>
      </w:tr>
      <w:tr w:rsidR="001514B1" w:rsidRPr="00084D5A" w14:paraId="691CB6FD" w14:textId="7F6C1EF1" w:rsidTr="001514B1">
        <w:trPr>
          <w:trHeight w:val="300"/>
        </w:trPr>
        <w:tc>
          <w:tcPr>
            <w:tcW w:w="1011" w:type="dxa"/>
            <w:vMerge/>
            <w:vAlign w:val="center"/>
            <w:hideMark/>
          </w:tcPr>
          <w:p w14:paraId="52B94A98" w14:textId="77777777" w:rsidR="001514B1" w:rsidRPr="00084D5A" w:rsidRDefault="001514B1" w:rsidP="00C73374">
            <w:pPr>
              <w:rPr>
                <w:color w:val="000000"/>
                <w:sz w:val="22"/>
                <w:lang w:eastAsia="lt-LT"/>
              </w:rPr>
            </w:pPr>
          </w:p>
        </w:tc>
        <w:tc>
          <w:tcPr>
            <w:tcW w:w="4092" w:type="dxa"/>
            <w:vMerge/>
            <w:vAlign w:val="center"/>
            <w:hideMark/>
          </w:tcPr>
          <w:p w14:paraId="296F7892" w14:textId="77777777" w:rsidR="001514B1" w:rsidRPr="00084D5A" w:rsidRDefault="001514B1" w:rsidP="00C73374">
            <w:pPr>
              <w:rPr>
                <w:color w:val="000000"/>
                <w:sz w:val="22"/>
                <w:lang w:eastAsia="lt-LT"/>
              </w:rPr>
            </w:pPr>
          </w:p>
        </w:tc>
        <w:tc>
          <w:tcPr>
            <w:tcW w:w="1843" w:type="dxa"/>
            <w:vMerge/>
            <w:vAlign w:val="center"/>
            <w:hideMark/>
          </w:tcPr>
          <w:p w14:paraId="34713A3A" w14:textId="77777777" w:rsidR="001514B1" w:rsidRPr="00084D5A" w:rsidRDefault="001514B1" w:rsidP="00C73374">
            <w:pPr>
              <w:rPr>
                <w:color w:val="000000"/>
                <w:sz w:val="22"/>
                <w:lang w:eastAsia="lt-LT"/>
              </w:rPr>
            </w:pPr>
          </w:p>
        </w:tc>
        <w:tc>
          <w:tcPr>
            <w:tcW w:w="2294" w:type="dxa"/>
            <w:vAlign w:val="center"/>
            <w:hideMark/>
          </w:tcPr>
          <w:p w14:paraId="76D39DF5" w14:textId="77777777" w:rsidR="001514B1" w:rsidRPr="00084D5A" w:rsidRDefault="001514B1" w:rsidP="00C73374">
            <w:pPr>
              <w:rPr>
                <w:color w:val="000000"/>
                <w:sz w:val="22"/>
                <w:lang w:eastAsia="lt-LT"/>
              </w:rPr>
            </w:pPr>
            <w:r w:rsidRPr="00084D5A">
              <w:rPr>
                <w:color w:val="000000"/>
                <w:sz w:val="22"/>
                <w:lang w:eastAsia="lt-LT"/>
              </w:rPr>
              <w:t>&gt; 60 Hz bet ≤ 65 Hz</w:t>
            </w:r>
          </w:p>
        </w:tc>
        <w:tc>
          <w:tcPr>
            <w:tcW w:w="1134" w:type="dxa"/>
            <w:noWrap/>
            <w:vAlign w:val="center"/>
            <w:hideMark/>
          </w:tcPr>
          <w:p w14:paraId="2F5FA682"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03838F4A"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1EBFE5B" w14:textId="77777777" w:rsidR="001514B1" w:rsidRPr="00084D5A" w:rsidRDefault="001514B1" w:rsidP="00C73374">
            <w:pPr>
              <w:rPr>
                <w:rFonts w:ascii="Calibri" w:hAnsi="Calibri" w:cs="Calibri"/>
                <w:sz w:val="22"/>
                <w:lang w:eastAsia="lt-LT"/>
              </w:rPr>
            </w:pPr>
          </w:p>
        </w:tc>
      </w:tr>
      <w:tr w:rsidR="001514B1" w:rsidRPr="00084D5A" w14:paraId="5586AF7D" w14:textId="0589DE2D" w:rsidTr="001514B1">
        <w:trPr>
          <w:trHeight w:val="300"/>
        </w:trPr>
        <w:tc>
          <w:tcPr>
            <w:tcW w:w="1011" w:type="dxa"/>
            <w:vMerge/>
            <w:vAlign w:val="center"/>
            <w:hideMark/>
          </w:tcPr>
          <w:p w14:paraId="0DA4EF17" w14:textId="77777777" w:rsidR="001514B1" w:rsidRPr="00084D5A" w:rsidRDefault="001514B1" w:rsidP="00C73374">
            <w:pPr>
              <w:rPr>
                <w:color w:val="000000"/>
                <w:sz w:val="22"/>
                <w:lang w:eastAsia="lt-LT"/>
              </w:rPr>
            </w:pPr>
          </w:p>
        </w:tc>
        <w:tc>
          <w:tcPr>
            <w:tcW w:w="4092" w:type="dxa"/>
            <w:vMerge/>
            <w:vAlign w:val="center"/>
            <w:hideMark/>
          </w:tcPr>
          <w:p w14:paraId="0B74FD68" w14:textId="77777777" w:rsidR="001514B1" w:rsidRPr="00084D5A" w:rsidRDefault="001514B1" w:rsidP="00C73374">
            <w:pPr>
              <w:rPr>
                <w:color w:val="000000"/>
                <w:sz w:val="22"/>
                <w:lang w:eastAsia="lt-LT"/>
              </w:rPr>
            </w:pPr>
          </w:p>
        </w:tc>
        <w:tc>
          <w:tcPr>
            <w:tcW w:w="1843" w:type="dxa"/>
            <w:vMerge/>
            <w:vAlign w:val="center"/>
            <w:hideMark/>
          </w:tcPr>
          <w:p w14:paraId="222A2D2A" w14:textId="77777777" w:rsidR="001514B1" w:rsidRPr="00084D5A" w:rsidRDefault="001514B1" w:rsidP="00C73374">
            <w:pPr>
              <w:rPr>
                <w:color w:val="000000"/>
                <w:sz w:val="22"/>
                <w:lang w:eastAsia="lt-LT"/>
              </w:rPr>
            </w:pPr>
          </w:p>
        </w:tc>
        <w:tc>
          <w:tcPr>
            <w:tcW w:w="2294" w:type="dxa"/>
            <w:vAlign w:val="center"/>
            <w:hideMark/>
          </w:tcPr>
          <w:p w14:paraId="47136871" w14:textId="77777777" w:rsidR="001514B1" w:rsidRPr="00084D5A" w:rsidRDefault="001514B1" w:rsidP="00C73374">
            <w:pPr>
              <w:rPr>
                <w:color w:val="000000"/>
                <w:sz w:val="22"/>
                <w:lang w:eastAsia="lt-LT"/>
              </w:rPr>
            </w:pPr>
            <w:r w:rsidRPr="00084D5A">
              <w:rPr>
                <w:color w:val="000000"/>
                <w:sz w:val="22"/>
                <w:lang w:eastAsia="lt-LT"/>
              </w:rPr>
              <w:t>&gt; 65 Hz bet ≤ 70 Hz</w:t>
            </w:r>
          </w:p>
        </w:tc>
        <w:tc>
          <w:tcPr>
            <w:tcW w:w="1134" w:type="dxa"/>
            <w:noWrap/>
            <w:vAlign w:val="center"/>
            <w:hideMark/>
          </w:tcPr>
          <w:p w14:paraId="4E9A9C21"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1C64791B"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51D143B" w14:textId="77777777" w:rsidR="001514B1" w:rsidRPr="00084D5A" w:rsidRDefault="001514B1" w:rsidP="00C73374">
            <w:pPr>
              <w:rPr>
                <w:rFonts w:ascii="Calibri" w:hAnsi="Calibri" w:cs="Calibri"/>
                <w:sz w:val="22"/>
                <w:lang w:eastAsia="lt-LT"/>
              </w:rPr>
            </w:pPr>
          </w:p>
        </w:tc>
      </w:tr>
      <w:tr w:rsidR="001514B1" w:rsidRPr="00084D5A" w14:paraId="6F7AC448" w14:textId="179DD189" w:rsidTr="001514B1">
        <w:trPr>
          <w:trHeight w:val="300"/>
        </w:trPr>
        <w:tc>
          <w:tcPr>
            <w:tcW w:w="1011" w:type="dxa"/>
            <w:vMerge/>
            <w:vAlign w:val="center"/>
            <w:hideMark/>
          </w:tcPr>
          <w:p w14:paraId="2B072E78" w14:textId="77777777" w:rsidR="001514B1" w:rsidRPr="00084D5A" w:rsidRDefault="001514B1" w:rsidP="00C73374">
            <w:pPr>
              <w:rPr>
                <w:color w:val="000000"/>
                <w:sz w:val="22"/>
                <w:lang w:eastAsia="lt-LT"/>
              </w:rPr>
            </w:pPr>
          </w:p>
        </w:tc>
        <w:tc>
          <w:tcPr>
            <w:tcW w:w="4092" w:type="dxa"/>
            <w:vMerge/>
            <w:vAlign w:val="center"/>
            <w:hideMark/>
          </w:tcPr>
          <w:p w14:paraId="4D8E8630" w14:textId="77777777" w:rsidR="001514B1" w:rsidRPr="00084D5A" w:rsidRDefault="001514B1" w:rsidP="00C73374">
            <w:pPr>
              <w:rPr>
                <w:color w:val="000000"/>
                <w:sz w:val="22"/>
                <w:lang w:eastAsia="lt-LT"/>
              </w:rPr>
            </w:pPr>
          </w:p>
        </w:tc>
        <w:tc>
          <w:tcPr>
            <w:tcW w:w="1843" w:type="dxa"/>
            <w:vMerge/>
            <w:vAlign w:val="center"/>
            <w:hideMark/>
          </w:tcPr>
          <w:p w14:paraId="6FBEBC0C" w14:textId="77777777" w:rsidR="001514B1" w:rsidRPr="00084D5A" w:rsidRDefault="001514B1" w:rsidP="00C73374">
            <w:pPr>
              <w:rPr>
                <w:color w:val="000000"/>
                <w:sz w:val="22"/>
                <w:lang w:eastAsia="lt-LT"/>
              </w:rPr>
            </w:pPr>
          </w:p>
        </w:tc>
        <w:tc>
          <w:tcPr>
            <w:tcW w:w="2294" w:type="dxa"/>
            <w:vAlign w:val="center"/>
            <w:hideMark/>
          </w:tcPr>
          <w:p w14:paraId="034105AF" w14:textId="77777777" w:rsidR="001514B1" w:rsidRPr="00084D5A" w:rsidRDefault="001514B1" w:rsidP="00C73374">
            <w:pPr>
              <w:rPr>
                <w:color w:val="000000"/>
                <w:sz w:val="22"/>
                <w:lang w:eastAsia="lt-LT"/>
              </w:rPr>
            </w:pPr>
            <w:r w:rsidRPr="00084D5A">
              <w:rPr>
                <w:color w:val="000000"/>
                <w:sz w:val="22"/>
                <w:lang w:eastAsia="lt-LT"/>
              </w:rPr>
              <w:t>&gt; 70 Hz bet ≤ 75 Hz</w:t>
            </w:r>
          </w:p>
        </w:tc>
        <w:tc>
          <w:tcPr>
            <w:tcW w:w="1134" w:type="dxa"/>
            <w:noWrap/>
            <w:vAlign w:val="center"/>
            <w:hideMark/>
          </w:tcPr>
          <w:p w14:paraId="7083BEA6"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0935C95E"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C7C2DCB" w14:textId="77777777" w:rsidR="001514B1" w:rsidRPr="00084D5A" w:rsidRDefault="001514B1" w:rsidP="00C73374">
            <w:pPr>
              <w:rPr>
                <w:rFonts w:ascii="Calibri" w:hAnsi="Calibri" w:cs="Calibri"/>
                <w:sz w:val="22"/>
                <w:lang w:eastAsia="lt-LT"/>
              </w:rPr>
            </w:pPr>
          </w:p>
        </w:tc>
      </w:tr>
      <w:tr w:rsidR="001514B1" w:rsidRPr="00084D5A" w14:paraId="4C99B308" w14:textId="62F580FD" w:rsidTr="001514B1">
        <w:trPr>
          <w:trHeight w:val="300"/>
        </w:trPr>
        <w:tc>
          <w:tcPr>
            <w:tcW w:w="1011" w:type="dxa"/>
            <w:vMerge/>
            <w:vAlign w:val="center"/>
            <w:hideMark/>
          </w:tcPr>
          <w:p w14:paraId="53C8F3A5" w14:textId="77777777" w:rsidR="001514B1" w:rsidRPr="00084D5A" w:rsidRDefault="001514B1" w:rsidP="00C73374">
            <w:pPr>
              <w:rPr>
                <w:color w:val="000000"/>
                <w:sz w:val="22"/>
                <w:lang w:eastAsia="lt-LT"/>
              </w:rPr>
            </w:pPr>
          </w:p>
        </w:tc>
        <w:tc>
          <w:tcPr>
            <w:tcW w:w="4092" w:type="dxa"/>
            <w:vMerge/>
            <w:vAlign w:val="center"/>
            <w:hideMark/>
          </w:tcPr>
          <w:p w14:paraId="5F37D396" w14:textId="77777777" w:rsidR="001514B1" w:rsidRPr="00084D5A" w:rsidRDefault="001514B1" w:rsidP="00C73374">
            <w:pPr>
              <w:rPr>
                <w:color w:val="000000"/>
                <w:sz w:val="22"/>
                <w:lang w:eastAsia="lt-LT"/>
              </w:rPr>
            </w:pPr>
          </w:p>
        </w:tc>
        <w:tc>
          <w:tcPr>
            <w:tcW w:w="1843" w:type="dxa"/>
            <w:vMerge/>
            <w:vAlign w:val="center"/>
            <w:hideMark/>
          </w:tcPr>
          <w:p w14:paraId="7BBD08BD" w14:textId="77777777" w:rsidR="001514B1" w:rsidRPr="00084D5A" w:rsidRDefault="001514B1" w:rsidP="00C73374">
            <w:pPr>
              <w:rPr>
                <w:color w:val="000000"/>
                <w:sz w:val="22"/>
                <w:lang w:eastAsia="lt-LT"/>
              </w:rPr>
            </w:pPr>
          </w:p>
        </w:tc>
        <w:tc>
          <w:tcPr>
            <w:tcW w:w="2294" w:type="dxa"/>
            <w:vAlign w:val="center"/>
            <w:hideMark/>
          </w:tcPr>
          <w:p w14:paraId="1E054667" w14:textId="77777777" w:rsidR="001514B1" w:rsidRPr="00084D5A" w:rsidRDefault="001514B1" w:rsidP="00C73374">
            <w:pPr>
              <w:rPr>
                <w:color w:val="000000"/>
                <w:sz w:val="22"/>
                <w:lang w:eastAsia="lt-LT"/>
              </w:rPr>
            </w:pPr>
            <w:r w:rsidRPr="00084D5A">
              <w:rPr>
                <w:color w:val="000000"/>
                <w:sz w:val="22"/>
                <w:lang w:eastAsia="lt-LT"/>
              </w:rPr>
              <w:t>&gt; 75 Hz bet ≤ 80 Hz</w:t>
            </w:r>
          </w:p>
        </w:tc>
        <w:tc>
          <w:tcPr>
            <w:tcW w:w="1134" w:type="dxa"/>
            <w:noWrap/>
            <w:vAlign w:val="center"/>
            <w:hideMark/>
          </w:tcPr>
          <w:p w14:paraId="4B6AAE1E"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56A6806D"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F62453F" w14:textId="77777777" w:rsidR="001514B1" w:rsidRPr="00084D5A" w:rsidRDefault="001514B1" w:rsidP="00C73374">
            <w:pPr>
              <w:rPr>
                <w:rFonts w:ascii="Calibri" w:hAnsi="Calibri" w:cs="Calibri"/>
                <w:sz w:val="22"/>
                <w:lang w:eastAsia="lt-LT"/>
              </w:rPr>
            </w:pPr>
          </w:p>
        </w:tc>
      </w:tr>
      <w:tr w:rsidR="001514B1" w:rsidRPr="00084D5A" w14:paraId="4A9F8DE7" w14:textId="78076BD5" w:rsidTr="001514B1">
        <w:trPr>
          <w:trHeight w:val="315"/>
        </w:trPr>
        <w:tc>
          <w:tcPr>
            <w:tcW w:w="1011" w:type="dxa"/>
            <w:vMerge/>
            <w:vAlign w:val="center"/>
            <w:hideMark/>
          </w:tcPr>
          <w:p w14:paraId="3F762727" w14:textId="77777777" w:rsidR="001514B1" w:rsidRPr="00084D5A" w:rsidRDefault="001514B1" w:rsidP="00C73374">
            <w:pPr>
              <w:rPr>
                <w:color w:val="000000"/>
                <w:sz w:val="22"/>
                <w:lang w:eastAsia="lt-LT"/>
              </w:rPr>
            </w:pPr>
          </w:p>
        </w:tc>
        <w:tc>
          <w:tcPr>
            <w:tcW w:w="4092" w:type="dxa"/>
            <w:vMerge/>
            <w:vAlign w:val="center"/>
            <w:hideMark/>
          </w:tcPr>
          <w:p w14:paraId="32C8D690" w14:textId="77777777" w:rsidR="001514B1" w:rsidRPr="00084D5A" w:rsidRDefault="001514B1" w:rsidP="00C73374">
            <w:pPr>
              <w:rPr>
                <w:color w:val="000000"/>
                <w:sz w:val="22"/>
                <w:lang w:eastAsia="lt-LT"/>
              </w:rPr>
            </w:pPr>
          </w:p>
        </w:tc>
        <w:tc>
          <w:tcPr>
            <w:tcW w:w="1843" w:type="dxa"/>
            <w:vMerge/>
            <w:vAlign w:val="center"/>
            <w:hideMark/>
          </w:tcPr>
          <w:p w14:paraId="5DDC3285" w14:textId="77777777" w:rsidR="001514B1" w:rsidRPr="00084D5A" w:rsidRDefault="001514B1" w:rsidP="00C73374">
            <w:pPr>
              <w:rPr>
                <w:color w:val="000000"/>
                <w:sz w:val="22"/>
                <w:lang w:eastAsia="lt-LT"/>
              </w:rPr>
            </w:pPr>
          </w:p>
        </w:tc>
        <w:tc>
          <w:tcPr>
            <w:tcW w:w="2294" w:type="dxa"/>
            <w:vAlign w:val="center"/>
            <w:hideMark/>
          </w:tcPr>
          <w:p w14:paraId="638AFAD8" w14:textId="77777777" w:rsidR="001514B1" w:rsidRPr="00084D5A" w:rsidRDefault="001514B1" w:rsidP="00C73374">
            <w:pPr>
              <w:rPr>
                <w:color w:val="000000"/>
                <w:sz w:val="22"/>
                <w:lang w:eastAsia="lt-LT"/>
              </w:rPr>
            </w:pPr>
            <w:r w:rsidRPr="00084D5A">
              <w:rPr>
                <w:color w:val="000000"/>
                <w:sz w:val="22"/>
                <w:lang w:eastAsia="lt-LT"/>
              </w:rPr>
              <w:t>&gt; 80 Hz</w:t>
            </w:r>
          </w:p>
        </w:tc>
        <w:tc>
          <w:tcPr>
            <w:tcW w:w="1134" w:type="dxa"/>
            <w:noWrap/>
            <w:vAlign w:val="center"/>
            <w:hideMark/>
          </w:tcPr>
          <w:p w14:paraId="65C62B33" w14:textId="77777777" w:rsidR="001514B1" w:rsidRPr="00084D5A" w:rsidRDefault="001514B1" w:rsidP="00C73374">
            <w:pPr>
              <w:jc w:val="center"/>
              <w:rPr>
                <w:color w:val="000000"/>
                <w:sz w:val="22"/>
                <w:lang w:eastAsia="lt-LT"/>
              </w:rPr>
            </w:pPr>
            <w:r w:rsidRPr="00084D5A">
              <w:rPr>
                <w:color w:val="000000"/>
                <w:sz w:val="22"/>
                <w:lang w:eastAsia="lt-LT"/>
              </w:rPr>
              <w:t>6</w:t>
            </w:r>
          </w:p>
        </w:tc>
        <w:tc>
          <w:tcPr>
            <w:tcW w:w="1959" w:type="dxa"/>
            <w:noWrap/>
            <w:vAlign w:val="center"/>
            <w:hideMark/>
          </w:tcPr>
          <w:p w14:paraId="7E743198"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FC0C496" w14:textId="77777777" w:rsidR="001514B1" w:rsidRPr="00084D5A" w:rsidRDefault="001514B1" w:rsidP="00C73374">
            <w:pPr>
              <w:rPr>
                <w:rFonts w:ascii="Calibri" w:hAnsi="Calibri" w:cs="Calibri"/>
                <w:sz w:val="22"/>
                <w:lang w:eastAsia="lt-LT"/>
              </w:rPr>
            </w:pPr>
          </w:p>
        </w:tc>
      </w:tr>
      <w:tr w:rsidR="001514B1" w:rsidRPr="00084D5A" w14:paraId="3780E9F5" w14:textId="31429239" w:rsidTr="001514B1">
        <w:trPr>
          <w:trHeight w:val="300"/>
        </w:trPr>
        <w:tc>
          <w:tcPr>
            <w:tcW w:w="1011" w:type="dxa"/>
            <w:vMerge w:val="restart"/>
            <w:noWrap/>
            <w:vAlign w:val="center"/>
            <w:hideMark/>
          </w:tcPr>
          <w:p w14:paraId="6613B028" w14:textId="77777777" w:rsidR="001514B1" w:rsidRPr="00084D5A" w:rsidRDefault="001514B1" w:rsidP="00C73374">
            <w:pPr>
              <w:jc w:val="center"/>
              <w:rPr>
                <w:sz w:val="22"/>
                <w:lang w:eastAsia="lt-LT"/>
              </w:rPr>
            </w:pPr>
            <w:r w:rsidRPr="00084D5A">
              <w:rPr>
                <w:sz w:val="22"/>
                <w:lang w:eastAsia="lt-LT"/>
              </w:rPr>
              <w:t>24 kriterijus</w:t>
            </w:r>
          </w:p>
        </w:tc>
        <w:tc>
          <w:tcPr>
            <w:tcW w:w="4092" w:type="dxa"/>
            <w:vMerge w:val="restart"/>
            <w:vAlign w:val="center"/>
            <w:hideMark/>
          </w:tcPr>
          <w:p w14:paraId="1C59D52F" w14:textId="77777777" w:rsidR="001514B1" w:rsidRPr="00084D5A" w:rsidRDefault="001514B1" w:rsidP="00C73374">
            <w:pPr>
              <w:jc w:val="center"/>
              <w:rPr>
                <w:sz w:val="22"/>
                <w:lang w:eastAsia="lt-LT"/>
              </w:rPr>
            </w:pPr>
            <w:r w:rsidRPr="00084D5A">
              <w:rPr>
                <w:sz w:val="22"/>
                <w:lang w:eastAsia="lt-LT"/>
              </w:rPr>
              <w:t>Pirkimo objektas 13. Pikinis garso slėgis</w:t>
            </w:r>
          </w:p>
        </w:tc>
        <w:tc>
          <w:tcPr>
            <w:tcW w:w="1843" w:type="dxa"/>
            <w:vMerge w:val="restart"/>
            <w:noWrap/>
            <w:vAlign w:val="center"/>
            <w:hideMark/>
          </w:tcPr>
          <w:p w14:paraId="3D544012"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642ABDC4" w14:textId="77777777" w:rsidR="001514B1" w:rsidRPr="00084D5A" w:rsidRDefault="001514B1" w:rsidP="00C73374">
            <w:pPr>
              <w:rPr>
                <w:sz w:val="22"/>
                <w:lang w:eastAsia="lt-LT"/>
              </w:rPr>
            </w:pPr>
            <w:r w:rsidRPr="00084D5A">
              <w:rPr>
                <w:sz w:val="22"/>
                <w:lang w:eastAsia="lt-LT"/>
              </w:rPr>
              <w:t>&lt; 120 dB</w:t>
            </w:r>
          </w:p>
        </w:tc>
        <w:tc>
          <w:tcPr>
            <w:tcW w:w="1134" w:type="dxa"/>
            <w:noWrap/>
            <w:vAlign w:val="center"/>
            <w:hideMark/>
          </w:tcPr>
          <w:p w14:paraId="56BEF021"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760EF95A"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61F0657A" w14:textId="77777777" w:rsidR="001514B1" w:rsidRPr="00084D5A" w:rsidRDefault="001514B1" w:rsidP="00C73374">
            <w:pPr>
              <w:rPr>
                <w:rFonts w:ascii="Calibri" w:hAnsi="Calibri" w:cs="Calibri"/>
                <w:sz w:val="22"/>
                <w:lang w:eastAsia="lt-LT"/>
              </w:rPr>
            </w:pPr>
          </w:p>
        </w:tc>
      </w:tr>
      <w:tr w:rsidR="001514B1" w:rsidRPr="00084D5A" w14:paraId="650D75C8" w14:textId="5E71F22E" w:rsidTr="001514B1">
        <w:trPr>
          <w:trHeight w:val="300"/>
        </w:trPr>
        <w:tc>
          <w:tcPr>
            <w:tcW w:w="1011" w:type="dxa"/>
            <w:vMerge/>
            <w:vAlign w:val="center"/>
            <w:hideMark/>
          </w:tcPr>
          <w:p w14:paraId="679C2402" w14:textId="77777777" w:rsidR="001514B1" w:rsidRPr="00084D5A" w:rsidRDefault="001514B1" w:rsidP="00C73374">
            <w:pPr>
              <w:rPr>
                <w:sz w:val="22"/>
                <w:lang w:eastAsia="lt-LT"/>
              </w:rPr>
            </w:pPr>
          </w:p>
        </w:tc>
        <w:tc>
          <w:tcPr>
            <w:tcW w:w="4092" w:type="dxa"/>
            <w:vMerge/>
            <w:vAlign w:val="center"/>
            <w:hideMark/>
          </w:tcPr>
          <w:p w14:paraId="6C1E4FEB" w14:textId="77777777" w:rsidR="001514B1" w:rsidRPr="00084D5A" w:rsidRDefault="001514B1" w:rsidP="00C73374">
            <w:pPr>
              <w:rPr>
                <w:sz w:val="22"/>
                <w:lang w:eastAsia="lt-LT"/>
              </w:rPr>
            </w:pPr>
          </w:p>
        </w:tc>
        <w:tc>
          <w:tcPr>
            <w:tcW w:w="1843" w:type="dxa"/>
            <w:vMerge/>
            <w:vAlign w:val="center"/>
            <w:hideMark/>
          </w:tcPr>
          <w:p w14:paraId="61ECD97D" w14:textId="77777777" w:rsidR="001514B1" w:rsidRPr="00084D5A" w:rsidRDefault="001514B1" w:rsidP="00C73374">
            <w:pPr>
              <w:rPr>
                <w:sz w:val="22"/>
                <w:lang w:eastAsia="lt-LT"/>
              </w:rPr>
            </w:pPr>
          </w:p>
        </w:tc>
        <w:tc>
          <w:tcPr>
            <w:tcW w:w="2294" w:type="dxa"/>
            <w:vAlign w:val="center"/>
            <w:hideMark/>
          </w:tcPr>
          <w:p w14:paraId="566078A2" w14:textId="77777777" w:rsidR="001514B1" w:rsidRPr="00084D5A" w:rsidRDefault="001514B1" w:rsidP="00C73374">
            <w:pPr>
              <w:rPr>
                <w:sz w:val="22"/>
                <w:lang w:eastAsia="lt-LT"/>
              </w:rPr>
            </w:pPr>
            <w:r w:rsidRPr="00084D5A">
              <w:rPr>
                <w:sz w:val="22"/>
                <w:lang w:eastAsia="lt-LT"/>
              </w:rPr>
              <w:t>≥ 120 dB bet &lt; 123 dB</w:t>
            </w:r>
          </w:p>
        </w:tc>
        <w:tc>
          <w:tcPr>
            <w:tcW w:w="1134" w:type="dxa"/>
            <w:noWrap/>
            <w:vAlign w:val="center"/>
            <w:hideMark/>
          </w:tcPr>
          <w:p w14:paraId="4E00D21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088A422"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464A806" w14:textId="77777777" w:rsidR="001514B1" w:rsidRPr="00084D5A" w:rsidRDefault="001514B1" w:rsidP="00C73374">
            <w:pPr>
              <w:rPr>
                <w:rFonts w:ascii="Calibri" w:hAnsi="Calibri" w:cs="Calibri"/>
                <w:sz w:val="22"/>
                <w:lang w:eastAsia="lt-LT"/>
              </w:rPr>
            </w:pPr>
          </w:p>
        </w:tc>
      </w:tr>
      <w:tr w:rsidR="001514B1" w:rsidRPr="00084D5A" w14:paraId="0B8C6045" w14:textId="348EDBCD" w:rsidTr="001514B1">
        <w:trPr>
          <w:trHeight w:val="300"/>
        </w:trPr>
        <w:tc>
          <w:tcPr>
            <w:tcW w:w="1011" w:type="dxa"/>
            <w:vMerge/>
            <w:vAlign w:val="center"/>
            <w:hideMark/>
          </w:tcPr>
          <w:p w14:paraId="506C53CB" w14:textId="77777777" w:rsidR="001514B1" w:rsidRPr="00084D5A" w:rsidRDefault="001514B1" w:rsidP="00C73374">
            <w:pPr>
              <w:rPr>
                <w:sz w:val="22"/>
                <w:lang w:eastAsia="lt-LT"/>
              </w:rPr>
            </w:pPr>
          </w:p>
        </w:tc>
        <w:tc>
          <w:tcPr>
            <w:tcW w:w="4092" w:type="dxa"/>
            <w:vMerge/>
            <w:vAlign w:val="center"/>
            <w:hideMark/>
          </w:tcPr>
          <w:p w14:paraId="66D7804A" w14:textId="77777777" w:rsidR="001514B1" w:rsidRPr="00084D5A" w:rsidRDefault="001514B1" w:rsidP="00C73374">
            <w:pPr>
              <w:rPr>
                <w:sz w:val="22"/>
                <w:lang w:eastAsia="lt-LT"/>
              </w:rPr>
            </w:pPr>
          </w:p>
        </w:tc>
        <w:tc>
          <w:tcPr>
            <w:tcW w:w="1843" w:type="dxa"/>
            <w:vMerge/>
            <w:vAlign w:val="center"/>
            <w:hideMark/>
          </w:tcPr>
          <w:p w14:paraId="74618626" w14:textId="77777777" w:rsidR="001514B1" w:rsidRPr="00084D5A" w:rsidRDefault="001514B1" w:rsidP="00C73374">
            <w:pPr>
              <w:rPr>
                <w:sz w:val="22"/>
                <w:lang w:eastAsia="lt-LT"/>
              </w:rPr>
            </w:pPr>
          </w:p>
        </w:tc>
        <w:tc>
          <w:tcPr>
            <w:tcW w:w="2294" w:type="dxa"/>
            <w:vAlign w:val="center"/>
            <w:hideMark/>
          </w:tcPr>
          <w:p w14:paraId="5C6455E4" w14:textId="77777777" w:rsidR="001514B1" w:rsidRPr="00084D5A" w:rsidRDefault="001514B1" w:rsidP="00C73374">
            <w:pPr>
              <w:rPr>
                <w:sz w:val="22"/>
                <w:lang w:eastAsia="lt-LT"/>
              </w:rPr>
            </w:pPr>
            <w:r w:rsidRPr="00084D5A">
              <w:rPr>
                <w:sz w:val="22"/>
                <w:lang w:eastAsia="lt-LT"/>
              </w:rPr>
              <w:t>≥ 123 dB bet &lt; 126 dB</w:t>
            </w:r>
          </w:p>
        </w:tc>
        <w:tc>
          <w:tcPr>
            <w:tcW w:w="1134" w:type="dxa"/>
            <w:noWrap/>
            <w:vAlign w:val="center"/>
            <w:hideMark/>
          </w:tcPr>
          <w:p w14:paraId="103FEFDC"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7FE19133"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67931758" w14:textId="77777777" w:rsidR="001514B1" w:rsidRPr="00084D5A" w:rsidRDefault="001514B1" w:rsidP="00C73374">
            <w:pPr>
              <w:rPr>
                <w:rFonts w:ascii="Calibri" w:hAnsi="Calibri" w:cs="Calibri"/>
                <w:sz w:val="22"/>
                <w:lang w:eastAsia="lt-LT"/>
              </w:rPr>
            </w:pPr>
          </w:p>
        </w:tc>
      </w:tr>
      <w:tr w:rsidR="001514B1" w:rsidRPr="00084D5A" w14:paraId="472161FB" w14:textId="10F37CF0" w:rsidTr="001514B1">
        <w:trPr>
          <w:trHeight w:val="315"/>
        </w:trPr>
        <w:tc>
          <w:tcPr>
            <w:tcW w:w="1011" w:type="dxa"/>
            <w:vMerge/>
            <w:vAlign w:val="center"/>
            <w:hideMark/>
          </w:tcPr>
          <w:p w14:paraId="2355EB98" w14:textId="77777777" w:rsidR="001514B1" w:rsidRPr="00084D5A" w:rsidRDefault="001514B1" w:rsidP="00C73374">
            <w:pPr>
              <w:rPr>
                <w:sz w:val="22"/>
                <w:lang w:eastAsia="lt-LT"/>
              </w:rPr>
            </w:pPr>
          </w:p>
        </w:tc>
        <w:tc>
          <w:tcPr>
            <w:tcW w:w="4092" w:type="dxa"/>
            <w:vMerge/>
            <w:vAlign w:val="center"/>
            <w:hideMark/>
          </w:tcPr>
          <w:p w14:paraId="323BE65C" w14:textId="77777777" w:rsidR="001514B1" w:rsidRPr="00084D5A" w:rsidRDefault="001514B1" w:rsidP="00C73374">
            <w:pPr>
              <w:rPr>
                <w:sz w:val="22"/>
                <w:lang w:eastAsia="lt-LT"/>
              </w:rPr>
            </w:pPr>
          </w:p>
        </w:tc>
        <w:tc>
          <w:tcPr>
            <w:tcW w:w="1843" w:type="dxa"/>
            <w:vMerge/>
            <w:vAlign w:val="center"/>
            <w:hideMark/>
          </w:tcPr>
          <w:p w14:paraId="3F011D7B" w14:textId="77777777" w:rsidR="001514B1" w:rsidRPr="00084D5A" w:rsidRDefault="001514B1" w:rsidP="00C73374">
            <w:pPr>
              <w:rPr>
                <w:sz w:val="22"/>
                <w:lang w:eastAsia="lt-LT"/>
              </w:rPr>
            </w:pPr>
          </w:p>
        </w:tc>
        <w:tc>
          <w:tcPr>
            <w:tcW w:w="2294" w:type="dxa"/>
            <w:vAlign w:val="center"/>
            <w:hideMark/>
          </w:tcPr>
          <w:p w14:paraId="28D4CB28" w14:textId="77777777" w:rsidR="001514B1" w:rsidRPr="00084D5A" w:rsidRDefault="001514B1" w:rsidP="00C73374">
            <w:pPr>
              <w:rPr>
                <w:sz w:val="22"/>
                <w:lang w:eastAsia="lt-LT"/>
              </w:rPr>
            </w:pPr>
            <w:r w:rsidRPr="00084D5A">
              <w:rPr>
                <w:sz w:val="22"/>
                <w:lang w:eastAsia="lt-LT"/>
              </w:rPr>
              <w:t xml:space="preserve">≥ 126 dB </w:t>
            </w:r>
          </w:p>
        </w:tc>
        <w:tc>
          <w:tcPr>
            <w:tcW w:w="1134" w:type="dxa"/>
            <w:noWrap/>
            <w:vAlign w:val="center"/>
            <w:hideMark/>
          </w:tcPr>
          <w:p w14:paraId="06827E59"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5735D461"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680CC13A" w14:textId="77777777" w:rsidR="001514B1" w:rsidRPr="00084D5A" w:rsidRDefault="001514B1" w:rsidP="00C73374">
            <w:pPr>
              <w:rPr>
                <w:rFonts w:ascii="Calibri" w:hAnsi="Calibri" w:cs="Calibri"/>
                <w:sz w:val="22"/>
                <w:lang w:eastAsia="lt-LT"/>
              </w:rPr>
            </w:pPr>
          </w:p>
        </w:tc>
      </w:tr>
      <w:tr w:rsidR="001514B1" w:rsidRPr="00084D5A" w14:paraId="4C52DF46" w14:textId="4C5DB732" w:rsidTr="001514B1">
        <w:trPr>
          <w:trHeight w:val="1200"/>
        </w:trPr>
        <w:tc>
          <w:tcPr>
            <w:tcW w:w="1011" w:type="dxa"/>
            <w:vMerge w:val="restart"/>
            <w:noWrap/>
            <w:vAlign w:val="center"/>
            <w:hideMark/>
          </w:tcPr>
          <w:p w14:paraId="66B8C4BB" w14:textId="77777777" w:rsidR="001514B1" w:rsidRPr="00084D5A" w:rsidRDefault="001514B1" w:rsidP="00C73374">
            <w:pPr>
              <w:jc w:val="center"/>
              <w:rPr>
                <w:sz w:val="22"/>
                <w:lang w:eastAsia="lt-LT"/>
              </w:rPr>
            </w:pPr>
            <w:r w:rsidRPr="00084D5A">
              <w:rPr>
                <w:sz w:val="22"/>
                <w:lang w:eastAsia="lt-LT"/>
              </w:rPr>
              <w:t>25 kriterijus</w:t>
            </w:r>
          </w:p>
        </w:tc>
        <w:tc>
          <w:tcPr>
            <w:tcW w:w="4092" w:type="dxa"/>
            <w:vMerge w:val="restart"/>
            <w:vAlign w:val="center"/>
            <w:hideMark/>
          </w:tcPr>
          <w:p w14:paraId="59601F03" w14:textId="77777777" w:rsidR="001514B1" w:rsidRPr="00084D5A" w:rsidRDefault="001514B1" w:rsidP="00C73374">
            <w:pPr>
              <w:jc w:val="center"/>
              <w:rPr>
                <w:sz w:val="22"/>
                <w:lang w:eastAsia="lt-LT"/>
              </w:rPr>
            </w:pPr>
            <w:r w:rsidRPr="00084D5A">
              <w:rPr>
                <w:sz w:val="22"/>
                <w:lang w:eastAsia="lt-LT"/>
              </w:rPr>
              <w:t>Pirkimo objektas 13. Vienai garso kolonėlei skiriamų garso stiprintuvo kanalų kiekis</w:t>
            </w:r>
          </w:p>
        </w:tc>
        <w:tc>
          <w:tcPr>
            <w:tcW w:w="1843" w:type="dxa"/>
            <w:vMerge w:val="restart"/>
            <w:noWrap/>
            <w:vAlign w:val="center"/>
            <w:hideMark/>
          </w:tcPr>
          <w:p w14:paraId="57929134"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2CD94CF0" w14:textId="77777777" w:rsidR="001514B1" w:rsidRPr="00084D5A" w:rsidRDefault="001514B1" w:rsidP="00C73374">
            <w:pPr>
              <w:rPr>
                <w:sz w:val="22"/>
                <w:lang w:eastAsia="lt-LT"/>
              </w:rPr>
            </w:pPr>
            <w:r w:rsidRPr="00084D5A">
              <w:rPr>
                <w:sz w:val="22"/>
                <w:lang w:eastAsia="lt-LT"/>
              </w:rPr>
              <w:t>Vienai garso kolonėlei skiriamas ne daugiau kaip 1 stiprintuvo kanalas (bendrai visiems kolonėlėje esantiems garsiakalbiams)</w:t>
            </w:r>
          </w:p>
        </w:tc>
        <w:tc>
          <w:tcPr>
            <w:tcW w:w="1134" w:type="dxa"/>
            <w:noWrap/>
            <w:vAlign w:val="center"/>
            <w:hideMark/>
          </w:tcPr>
          <w:p w14:paraId="27694CE2"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0DB74EB3"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249CCEF" w14:textId="77777777" w:rsidR="001514B1" w:rsidRPr="00084D5A" w:rsidRDefault="001514B1" w:rsidP="00C73374">
            <w:pPr>
              <w:rPr>
                <w:rFonts w:ascii="Calibri" w:hAnsi="Calibri" w:cs="Calibri"/>
                <w:sz w:val="22"/>
                <w:lang w:eastAsia="lt-LT"/>
              </w:rPr>
            </w:pPr>
          </w:p>
        </w:tc>
      </w:tr>
      <w:tr w:rsidR="001514B1" w:rsidRPr="00084D5A" w14:paraId="718C114A" w14:textId="2447C983" w:rsidTr="001514B1">
        <w:trPr>
          <w:trHeight w:val="1800"/>
        </w:trPr>
        <w:tc>
          <w:tcPr>
            <w:tcW w:w="1011" w:type="dxa"/>
            <w:vMerge/>
            <w:vAlign w:val="center"/>
            <w:hideMark/>
          </w:tcPr>
          <w:p w14:paraId="224C6DC1" w14:textId="77777777" w:rsidR="001514B1" w:rsidRPr="00084D5A" w:rsidRDefault="001514B1" w:rsidP="00C73374">
            <w:pPr>
              <w:rPr>
                <w:sz w:val="22"/>
                <w:lang w:eastAsia="lt-LT"/>
              </w:rPr>
            </w:pPr>
          </w:p>
        </w:tc>
        <w:tc>
          <w:tcPr>
            <w:tcW w:w="4092" w:type="dxa"/>
            <w:vMerge/>
            <w:vAlign w:val="center"/>
            <w:hideMark/>
          </w:tcPr>
          <w:p w14:paraId="691B391D" w14:textId="77777777" w:rsidR="001514B1" w:rsidRPr="00084D5A" w:rsidRDefault="001514B1" w:rsidP="00C73374">
            <w:pPr>
              <w:rPr>
                <w:sz w:val="22"/>
                <w:lang w:eastAsia="lt-LT"/>
              </w:rPr>
            </w:pPr>
          </w:p>
        </w:tc>
        <w:tc>
          <w:tcPr>
            <w:tcW w:w="1843" w:type="dxa"/>
            <w:vMerge/>
            <w:vAlign w:val="center"/>
            <w:hideMark/>
          </w:tcPr>
          <w:p w14:paraId="546AE99F" w14:textId="77777777" w:rsidR="001514B1" w:rsidRPr="00084D5A" w:rsidRDefault="001514B1" w:rsidP="00C73374">
            <w:pPr>
              <w:rPr>
                <w:sz w:val="22"/>
                <w:lang w:eastAsia="lt-LT"/>
              </w:rPr>
            </w:pPr>
          </w:p>
        </w:tc>
        <w:tc>
          <w:tcPr>
            <w:tcW w:w="2294" w:type="dxa"/>
            <w:vAlign w:val="center"/>
            <w:hideMark/>
          </w:tcPr>
          <w:p w14:paraId="24915BAB" w14:textId="77777777" w:rsidR="001514B1" w:rsidRPr="00084D5A" w:rsidRDefault="001514B1" w:rsidP="00C73374">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1134" w:type="dxa"/>
            <w:noWrap/>
            <w:vAlign w:val="center"/>
            <w:hideMark/>
          </w:tcPr>
          <w:p w14:paraId="77767FF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8182690"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10A7483" w14:textId="77777777" w:rsidR="001514B1" w:rsidRPr="00084D5A" w:rsidRDefault="001514B1" w:rsidP="00C73374">
            <w:pPr>
              <w:rPr>
                <w:rFonts w:ascii="Calibri" w:hAnsi="Calibri" w:cs="Calibri"/>
                <w:sz w:val="22"/>
                <w:lang w:eastAsia="lt-LT"/>
              </w:rPr>
            </w:pPr>
          </w:p>
        </w:tc>
      </w:tr>
      <w:tr w:rsidR="001514B1" w:rsidRPr="00084D5A" w14:paraId="1D474B68" w14:textId="3924C232" w:rsidTr="001514B1">
        <w:trPr>
          <w:trHeight w:val="1815"/>
        </w:trPr>
        <w:tc>
          <w:tcPr>
            <w:tcW w:w="1011" w:type="dxa"/>
            <w:vMerge/>
            <w:vAlign w:val="center"/>
            <w:hideMark/>
          </w:tcPr>
          <w:p w14:paraId="25803FD1" w14:textId="77777777" w:rsidR="001514B1" w:rsidRPr="00084D5A" w:rsidRDefault="001514B1" w:rsidP="00C73374">
            <w:pPr>
              <w:rPr>
                <w:sz w:val="22"/>
                <w:lang w:eastAsia="lt-LT"/>
              </w:rPr>
            </w:pPr>
          </w:p>
        </w:tc>
        <w:tc>
          <w:tcPr>
            <w:tcW w:w="4092" w:type="dxa"/>
            <w:vMerge/>
            <w:vAlign w:val="center"/>
            <w:hideMark/>
          </w:tcPr>
          <w:p w14:paraId="441CF92F" w14:textId="77777777" w:rsidR="001514B1" w:rsidRPr="00084D5A" w:rsidRDefault="001514B1" w:rsidP="00C73374">
            <w:pPr>
              <w:rPr>
                <w:sz w:val="22"/>
                <w:lang w:eastAsia="lt-LT"/>
              </w:rPr>
            </w:pPr>
          </w:p>
        </w:tc>
        <w:tc>
          <w:tcPr>
            <w:tcW w:w="1843" w:type="dxa"/>
            <w:vMerge/>
            <w:vAlign w:val="center"/>
            <w:hideMark/>
          </w:tcPr>
          <w:p w14:paraId="26906C1F" w14:textId="77777777" w:rsidR="001514B1" w:rsidRPr="00084D5A" w:rsidRDefault="001514B1" w:rsidP="00C73374">
            <w:pPr>
              <w:rPr>
                <w:sz w:val="22"/>
                <w:lang w:eastAsia="lt-LT"/>
              </w:rPr>
            </w:pPr>
          </w:p>
        </w:tc>
        <w:tc>
          <w:tcPr>
            <w:tcW w:w="2294" w:type="dxa"/>
            <w:vAlign w:val="center"/>
            <w:hideMark/>
          </w:tcPr>
          <w:p w14:paraId="0D90B842" w14:textId="77777777" w:rsidR="001514B1" w:rsidRPr="00084D5A" w:rsidRDefault="001514B1" w:rsidP="00C73374">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1134" w:type="dxa"/>
            <w:noWrap/>
            <w:vAlign w:val="center"/>
            <w:hideMark/>
          </w:tcPr>
          <w:p w14:paraId="03F96B09"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128BEE72"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23AD4B3" w14:textId="77777777" w:rsidR="001514B1" w:rsidRPr="00084D5A" w:rsidRDefault="001514B1" w:rsidP="00C73374">
            <w:pPr>
              <w:rPr>
                <w:rFonts w:ascii="Calibri" w:hAnsi="Calibri" w:cs="Calibri"/>
                <w:sz w:val="22"/>
                <w:lang w:eastAsia="lt-LT"/>
              </w:rPr>
            </w:pPr>
          </w:p>
        </w:tc>
      </w:tr>
      <w:tr w:rsidR="001514B1" w:rsidRPr="00084D5A" w14:paraId="2A6A8045" w14:textId="35FEBD61" w:rsidTr="001514B1">
        <w:trPr>
          <w:trHeight w:val="600"/>
        </w:trPr>
        <w:tc>
          <w:tcPr>
            <w:tcW w:w="1011" w:type="dxa"/>
            <w:vMerge w:val="restart"/>
            <w:noWrap/>
            <w:vAlign w:val="center"/>
            <w:hideMark/>
          </w:tcPr>
          <w:p w14:paraId="53248CE7" w14:textId="77777777" w:rsidR="001514B1" w:rsidRPr="00084D5A" w:rsidRDefault="001514B1" w:rsidP="00C73374">
            <w:pPr>
              <w:jc w:val="center"/>
              <w:rPr>
                <w:sz w:val="22"/>
                <w:lang w:eastAsia="lt-LT"/>
              </w:rPr>
            </w:pPr>
            <w:r w:rsidRPr="00084D5A">
              <w:rPr>
                <w:sz w:val="22"/>
                <w:lang w:eastAsia="lt-LT"/>
              </w:rPr>
              <w:t>26 kriterijus</w:t>
            </w:r>
          </w:p>
        </w:tc>
        <w:tc>
          <w:tcPr>
            <w:tcW w:w="4092" w:type="dxa"/>
            <w:vMerge w:val="restart"/>
            <w:vAlign w:val="center"/>
            <w:hideMark/>
          </w:tcPr>
          <w:p w14:paraId="3C3E55A1" w14:textId="77777777" w:rsidR="001514B1" w:rsidRPr="00084D5A" w:rsidRDefault="001514B1" w:rsidP="00C73374">
            <w:pPr>
              <w:jc w:val="center"/>
              <w:rPr>
                <w:sz w:val="22"/>
                <w:lang w:eastAsia="lt-LT"/>
              </w:rPr>
            </w:pPr>
            <w:r w:rsidRPr="00084D5A">
              <w:rPr>
                <w:sz w:val="22"/>
                <w:lang w:eastAsia="lt-LT"/>
              </w:rPr>
              <w:t>Pirkimo objektas 13. Stiprintuvų veiklos stebėsenos/valdymo funkcijos galimybė (deklaruojamų funkcijų balai sumuojami)</w:t>
            </w:r>
          </w:p>
        </w:tc>
        <w:tc>
          <w:tcPr>
            <w:tcW w:w="1843" w:type="dxa"/>
            <w:vMerge w:val="restart"/>
            <w:vAlign w:val="center"/>
            <w:hideMark/>
          </w:tcPr>
          <w:p w14:paraId="3E67E7EA"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3338E176" w14:textId="77777777" w:rsidR="001514B1" w:rsidRPr="00084D5A" w:rsidRDefault="001514B1" w:rsidP="00C73374">
            <w:pPr>
              <w:rPr>
                <w:sz w:val="22"/>
                <w:lang w:eastAsia="lt-LT"/>
              </w:rPr>
            </w:pPr>
            <w:r w:rsidRPr="00084D5A">
              <w:rPr>
                <w:sz w:val="22"/>
                <w:lang w:eastAsia="lt-LT"/>
              </w:rPr>
              <w:t>Stiprintuvų veiklos stebėsenos funkcijos gamintojo nenumatytos</w:t>
            </w:r>
          </w:p>
        </w:tc>
        <w:tc>
          <w:tcPr>
            <w:tcW w:w="1134" w:type="dxa"/>
            <w:noWrap/>
            <w:vAlign w:val="center"/>
            <w:hideMark/>
          </w:tcPr>
          <w:p w14:paraId="282E4376"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11DEC64F"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8B410BA" w14:textId="77777777" w:rsidR="001514B1" w:rsidRPr="00084D5A" w:rsidRDefault="001514B1" w:rsidP="00C73374">
            <w:pPr>
              <w:rPr>
                <w:rFonts w:ascii="Calibri" w:hAnsi="Calibri" w:cs="Calibri"/>
                <w:sz w:val="22"/>
                <w:lang w:eastAsia="lt-LT"/>
              </w:rPr>
            </w:pPr>
          </w:p>
        </w:tc>
      </w:tr>
      <w:tr w:rsidR="001514B1" w:rsidRPr="00084D5A" w14:paraId="25DEDFDF" w14:textId="7EF264EA" w:rsidTr="001514B1">
        <w:trPr>
          <w:trHeight w:val="300"/>
        </w:trPr>
        <w:tc>
          <w:tcPr>
            <w:tcW w:w="1011" w:type="dxa"/>
            <w:vMerge/>
            <w:vAlign w:val="center"/>
            <w:hideMark/>
          </w:tcPr>
          <w:p w14:paraId="52C79A0D" w14:textId="77777777" w:rsidR="001514B1" w:rsidRPr="00084D5A" w:rsidRDefault="001514B1" w:rsidP="00C73374">
            <w:pPr>
              <w:rPr>
                <w:sz w:val="22"/>
                <w:lang w:eastAsia="lt-LT"/>
              </w:rPr>
            </w:pPr>
          </w:p>
        </w:tc>
        <w:tc>
          <w:tcPr>
            <w:tcW w:w="4092" w:type="dxa"/>
            <w:vMerge/>
            <w:vAlign w:val="center"/>
            <w:hideMark/>
          </w:tcPr>
          <w:p w14:paraId="4E6DCD66" w14:textId="77777777" w:rsidR="001514B1" w:rsidRPr="00084D5A" w:rsidRDefault="001514B1" w:rsidP="00C73374">
            <w:pPr>
              <w:rPr>
                <w:sz w:val="22"/>
                <w:lang w:eastAsia="lt-LT"/>
              </w:rPr>
            </w:pPr>
          </w:p>
        </w:tc>
        <w:tc>
          <w:tcPr>
            <w:tcW w:w="1843" w:type="dxa"/>
            <w:vMerge/>
            <w:vAlign w:val="center"/>
            <w:hideMark/>
          </w:tcPr>
          <w:p w14:paraId="656D9260" w14:textId="77777777" w:rsidR="001514B1" w:rsidRPr="00084D5A" w:rsidRDefault="001514B1" w:rsidP="00C73374">
            <w:pPr>
              <w:rPr>
                <w:sz w:val="22"/>
                <w:lang w:eastAsia="lt-LT"/>
              </w:rPr>
            </w:pPr>
          </w:p>
        </w:tc>
        <w:tc>
          <w:tcPr>
            <w:tcW w:w="2294" w:type="dxa"/>
            <w:vAlign w:val="center"/>
            <w:hideMark/>
          </w:tcPr>
          <w:p w14:paraId="3795624A" w14:textId="77777777" w:rsidR="001514B1" w:rsidRPr="00084D5A" w:rsidRDefault="001514B1" w:rsidP="00C73374">
            <w:pPr>
              <w:rPr>
                <w:sz w:val="22"/>
                <w:lang w:eastAsia="lt-LT"/>
              </w:rPr>
            </w:pPr>
            <w:r w:rsidRPr="00084D5A">
              <w:rPr>
                <w:sz w:val="22"/>
                <w:lang w:eastAsia="lt-LT"/>
              </w:rPr>
              <w:t>Aušinimo ventiliatorių greičiai</w:t>
            </w:r>
          </w:p>
        </w:tc>
        <w:tc>
          <w:tcPr>
            <w:tcW w:w="1134" w:type="dxa"/>
            <w:noWrap/>
            <w:vAlign w:val="center"/>
            <w:hideMark/>
          </w:tcPr>
          <w:p w14:paraId="78E87C8F"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9FF6553"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41671CD" w14:textId="77777777" w:rsidR="001514B1" w:rsidRPr="00084D5A" w:rsidRDefault="001514B1" w:rsidP="00C73374">
            <w:pPr>
              <w:rPr>
                <w:rFonts w:ascii="Calibri" w:hAnsi="Calibri" w:cs="Calibri"/>
                <w:sz w:val="22"/>
                <w:lang w:eastAsia="lt-LT"/>
              </w:rPr>
            </w:pPr>
          </w:p>
        </w:tc>
      </w:tr>
      <w:tr w:rsidR="001514B1" w:rsidRPr="00084D5A" w14:paraId="5771C7A6" w14:textId="5C1884A3" w:rsidTr="001514B1">
        <w:trPr>
          <w:trHeight w:val="300"/>
        </w:trPr>
        <w:tc>
          <w:tcPr>
            <w:tcW w:w="1011" w:type="dxa"/>
            <w:vMerge/>
            <w:vAlign w:val="center"/>
            <w:hideMark/>
          </w:tcPr>
          <w:p w14:paraId="723F22C2" w14:textId="77777777" w:rsidR="001514B1" w:rsidRPr="00084D5A" w:rsidRDefault="001514B1" w:rsidP="00C73374">
            <w:pPr>
              <w:rPr>
                <w:sz w:val="22"/>
                <w:lang w:eastAsia="lt-LT"/>
              </w:rPr>
            </w:pPr>
          </w:p>
        </w:tc>
        <w:tc>
          <w:tcPr>
            <w:tcW w:w="4092" w:type="dxa"/>
            <w:vMerge/>
            <w:vAlign w:val="center"/>
            <w:hideMark/>
          </w:tcPr>
          <w:p w14:paraId="7B2567E1" w14:textId="77777777" w:rsidR="001514B1" w:rsidRPr="00084D5A" w:rsidRDefault="001514B1" w:rsidP="00C73374">
            <w:pPr>
              <w:rPr>
                <w:sz w:val="22"/>
                <w:lang w:eastAsia="lt-LT"/>
              </w:rPr>
            </w:pPr>
          </w:p>
        </w:tc>
        <w:tc>
          <w:tcPr>
            <w:tcW w:w="1843" w:type="dxa"/>
            <w:vMerge/>
            <w:vAlign w:val="center"/>
            <w:hideMark/>
          </w:tcPr>
          <w:p w14:paraId="650F293C" w14:textId="77777777" w:rsidR="001514B1" w:rsidRPr="00084D5A" w:rsidRDefault="001514B1" w:rsidP="00C73374">
            <w:pPr>
              <w:rPr>
                <w:sz w:val="22"/>
                <w:lang w:eastAsia="lt-LT"/>
              </w:rPr>
            </w:pPr>
          </w:p>
        </w:tc>
        <w:tc>
          <w:tcPr>
            <w:tcW w:w="2294" w:type="dxa"/>
            <w:vAlign w:val="center"/>
            <w:hideMark/>
          </w:tcPr>
          <w:p w14:paraId="11ADBE70" w14:textId="77777777" w:rsidR="001514B1" w:rsidRPr="00084D5A" w:rsidRDefault="001514B1" w:rsidP="00C73374">
            <w:pPr>
              <w:rPr>
                <w:sz w:val="22"/>
                <w:lang w:eastAsia="lt-LT"/>
              </w:rPr>
            </w:pPr>
            <w:r w:rsidRPr="00084D5A">
              <w:rPr>
                <w:sz w:val="22"/>
                <w:lang w:eastAsia="lt-LT"/>
              </w:rPr>
              <w:t>Įėjimo garso lygis</w:t>
            </w:r>
          </w:p>
        </w:tc>
        <w:tc>
          <w:tcPr>
            <w:tcW w:w="1134" w:type="dxa"/>
            <w:noWrap/>
            <w:vAlign w:val="center"/>
            <w:hideMark/>
          </w:tcPr>
          <w:p w14:paraId="516F87C8"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EB8ED3B"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3A53FC7" w14:textId="77777777" w:rsidR="001514B1" w:rsidRPr="00084D5A" w:rsidRDefault="001514B1" w:rsidP="00C73374">
            <w:pPr>
              <w:rPr>
                <w:rFonts w:ascii="Calibri" w:hAnsi="Calibri" w:cs="Calibri"/>
                <w:sz w:val="22"/>
                <w:lang w:eastAsia="lt-LT"/>
              </w:rPr>
            </w:pPr>
          </w:p>
        </w:tc>
      </w:tr>
      <w:tr w:rsidR="001514B1" w:rsidRPr="00084D5A" w14:paraId="398CBAD7" w14:textId="658C719C" w:rsidTr="001514B1">
        <w:trPr>
          <w:trHeight w:val="300"/>
        </w:trPr>
        <w:tc>
          <w:tcPr>
            <w:tcW w:w="1011" w:type="dxa"/>
            <w:vMerge/>
            <w:vAlign w:val="center"/>
            <w:hideMark/>
          </w:tcPr>
          <w:p w14:paraId="430515A1" w14:textId="77777777" w:rsidR="001514B1" w:rsidRPr="00084D5A" w:rsidRDefault="001514B1" w:rsidP="00C73374">
            <w:pPr>
              <w:rPr>
                <w:sz w:val="22"/>
                <w:lang w:eastAsia="lt-LT"/>
              </w:rPr>
            </w:pPr>
          </w:p>
        </w:tc>
        <w:tc>
          <w:tcPr>
            <w:tcW w:w="4092" w:type="dxa"/>
            <w:vMerge/>
            <w:vAlign w:val="center"/>
            <w:hideMark/>
          </w:tcPr>
          <w:p w14:paraId="351B91AA" w14:textId="77777777" w:rsidR="001514B1" w:rsidRPr="00084D5A" w:rsidRDefault="001514B1" w:rsidP="00C73374">
            <w:pPr>
              <w:rPr>
                <w:sz w:val="22"/>
                <w:lang w:eastAsia="lt-LT"/>
              </w:rPr>
            </w:pPr>
          </w:p>
        </w:tc>
        <w:tc>
          <w:tcPr>
            <w:tcW w:w="1843" w:type="dxa"/>
            <w:vMerge/>
            <w:vAlign w:val="center"/>
            <w:hideMark/>
          </w:tcPr>
          <w:p w14:paraId="7DAFE7DE" w14:textId="77777777" w:rsidR="001514B1" w:rsidRPr="00084D5A" w:rsidRDefault="001514B1" w:rsidP="00C73374">
            <w:pPr>
              <w:rPr>
                <w:sz w:val="22"/>
                <w:lang w:eastAsia="lt-LT"/>
              </w:rPr>
            </w:pPr>
          </w:p>
        </w:tc>
        <w:tc>
          <w:tcPr>
            <w:tcW w:w="2294" w:type="dxa"/>
            <w:vAlign w:val="center"/>
            <w:hideMark/>
          </w:tcPr>
          <w:p w14:paraId="605F29EE" w14:textId="77777777" w:rsidR="001514B1" w:rsidRPr="00084D5A" w:rsidRDefault="001514B1" w:rsidP="00C73374">
            <w:pPr>
              <w:rPr>
                <w:sz w:val="22"/>
                <w:lang w:eastAsia="lt-LT"/>
              </w:rPr>
            </w:pPr>
            <w:r w:rsidRPr="00084D5A">
              <w:rPr>
                <w:sz w:val="22"/>
                <w:lang w:eastAsia="lt-LT"/>
              </w:rPr>
              <w:t>Garso lygio rezervas</w:t>
            </w:r>
          </w:p>
        </w:tc>
        <w:tc>
          <w:tcPr>
            <w:tcW w:w="1134" w:type="dxa"/>
            <w:noWrap/>
            <w:vAlign w:val="center"/>
            <w:hideMark/>
          </w:tcPr>
          <w:p w14:paraId="3DD87A16"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4D063AD"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7EF4FFA" w14:textId="77777777" w:rsidR="001514B1" w:rsidRPr="00084D5A" w:rsidRDefault="001514B1" w:rsidP="00C73374">
            <w:pPr>
              <w:rPr>
                <w:rFonts w:ascii="Calibri" w:hAnsi="Calibri" w:cs="Calibri"/>
                <w:sz w:val="22"/>
                <w:lang w:eastAsia="lt-LT"/>
              </w:rPr>
            </w:pPr>
          </w:p>
        </w:tc>
      </w:tr>
      <w:tr w:rsidR="001514B1" w:rsidRPr="00084D5A" w14:paraId="64B161C3" w14:textId="12DC0FA7" w:rsidTr="001514B1">
        <w:trPr>
          <w:trHeight w:val="600"/>
        </w:trPr>
        <w:tc>
          <w:tcPr>
            <w:tcW w:w="1011" w:type="dxa"/>
            <w:vMerge/>
            <w:vAlign w:val="center"/>
            <w:hideMark/>
          </w:tcPr>
          <w:p w14:paraId="66E89F86" w14:textId="77777777" w:rsidR="001514B1" w:rsidRPr="00084D5A" w:rsidRDefault="001514B1" w:rsidP="00C73374">
            <w:pPr>
              <w:rPr>
                <w:sz w:val="22"/>
                <w:lang w:eastAsia="lt-LT"/>
              </w:rPr>
            </w:pPr>
          </w:p>
        </w:tc>
        <w:tc>
          <w:tcPr>
            <w:tcW w:w="4092" w:type="dxa"/>
            <w:vMerge/>
            <w:vAlign w:val="center"/>
            <w:hideMark/>
          </w:tcPr>
          <w:p w14:paraId="053CB438" w14:textId="77777777" w:rsidR="001514B1" w:rsidRPr="00084D5A" w:rsidRDefault="001514B1" w:rsidP="00C73374">
            <w:pPr>
              <w:rPr>
                <w:sz w:val="22"/>
                <w:lang w:eastAsia="lt-LT"/>
              </w:rPr>
            </w:pPr>
          </w:p>
        </w:tc>
        <w:tc>
          <w:tcPr>
            <w:tcW w:w="1843" w:type="dxa"/>
            <w:vMerge/>
            <w:vAlign w:val="center"/>
            <w:hideMark/>
          </w:tcPr>
          <w:p w14:paraId="04DA8856" w14:textId="77777777" w:rsidR="001514B1" w:rsidRPr="00084D5A" w:rsidRDefault="001514B1" w:rsidP="00C73374">
            <w:pPr>
              <w:rPr>
                <w:sz w:val="22"/>
                <w:lang w:eastAsia="lt-LT"/>
              </w:rPr>
            </w:pPr>
          </w:p>
        </w:tc>
        <w:tc>
          <w:tcPr>
            <w:tcW w:w="2294" w:type="dxa"/>
            <w:vAlign w:val="center"/>
            <w:hideMark/>
          </w:tcPr>
          <w:p w14:paraId="4EAD035D" w14:textId="77777777" w:rsidR="001514B1" w:rsidRPr="00084D5A" w:rsidRDefault="001514B1" w:rsidP="00C73374">
            <w:pPr>
              <w:rPr>
                <w:sz w:val="22"/>
                <w:lang w:eastAsia="lt-LT"/>
              </w:rPr>
            </w:pPr>
            <w:r w:rsidRPr="00084D5A">
              <w:rPr>
                <w:sz w:val="22"/>
                <w:lang w:eastAsia="lt-LT"/>
              </w:rPr>
              <w:t>Paduodamas garso lygis į garsiakalbius</w:t>
            </w:r>
          </w:p>
        </w:tc>
        <w:tc>
          <w:tcPr>
            <w:tcW w:w="1134" w:type="dxa"/>
            <w:noWrap/>
            <w:vAlign w:val="center"/>
            <w:hideMark/>
          </w:tcPr>
          <w:p w14:paraId="5E66E27F"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C0C0891"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F512760" w14:textId="77777777" w:rsidR="001514B1" w:rsidRPr="00084D5A" w:rsidRDefault="001514B1" w:rsidP="00C73374">
            <w:pPr>
              <w:rPr>
                <w:rFonts w:ascii="Calibri" w:hAnsi="Calibri" w:cs="Calibri"/>
                <w:sz w:val="22"/>
                <w:lang w:eastAsia="lt-LT"/>
              </w:rPr>
            </w:pPr>
          </w:p>
        </w:tc>
      </w:tr>
      <w:tr w:rsidR="001514B1" w:rsidRPr="00084D5A" w14:paraId="1B0FFAB0" w14:textId="07606013" w:rsidTr="001514B1">
        <w:trPr>
          <w:trHeight w:val="600"/>
        </w:trPr>
        <w:tc>
          <w:tcPr>
            <w:tcW w:w="1011" w:type="dxa"/>
            <w:vMerge/>
            <w:vAlign w:val="center"/>
            <w:hideMark/>
          </w:tcPr>
          <w:p w14:paraId="040073CC" w14:textId="77777777" w:rsidR="001514B1" w:rsidRPr="00084D5A" w:rsidRDefault="001514B1" w:rsidP="00C73374">
            <w:pPr>
              <w:rPr>
                <w:sz w:val="22"/>
                <w:lang w:eastAsia="lt-LT"/>
              </w:rPr>
            </w:pPr>
          </w:p>
        </w:tc>
        <w:tc>
          <w:tcPr>
            <w:tcW w:w="4092" w:type="dxa"/>
            <w:vMerge/>
            <w:vAlign w:val="center"/>
            <w:hideMark/>
          </w:tcPr>
          <w:p w14:paraId="2067198D" w14:textId="77777777" w:rsidR="001514B1" w:rsidRPr="00084D5A" w:rsidRDefault="001514B1" w:rsidP="00C73374">
            <w:pPr>
              <w:rPr>
                <w:sz w:val="22"/>
                <w:lang w:eastAsia="lt-LT"/>
              </w:rPr>
            </w:pPr>
          </w:p>
        </w:tc>
        <w:tc>
          <w:tcPr>
            <w:tcW w:w="1843" w:type="dxa"/>
            <w:vMerge/>
            <w:vAlign w:val="center"/>
            <w:hideMark/>
          </w:tcPr>
          <w:p w14:paraId="2E4BF1CB" w14:textId="77777777" w:rsidR="001514B1" w:rsidRPr="00084D5A" w:rsidRDefault="001514B1" w:rsidP="00C73374">
            <w:pPr>
              <w:rPr>
                <w:sz w:val="22"/>
                <w:lang w:eastAsia="lt-LT"/>
              </w:rPr>
            </w:pPr>
          </w:p>
        </w:tc>
        <w:tc>
          <w:tcPr>
            <w:tcW w:w="2294" w:type="dxa"/>
            <w:vAlign w:val="center"/>
            <w:hideMark/>
          </w:tcPr>
          <w:p w14:paraId="3287BBBC" w14:textId="77777777" w:rsidR="001514B1" w:rsidRPr="00084D5A" w:rsidRDefault="001514B1" w:rsidP="00C73374">
            <w:pPr>
              <w:rPr>
                <w:sz w:val="22"/>
                <w:lang w:eastAsia="lt-LT"/>
              </w:rPr>
            </w:pPr>
            <w:r w:rsidRPr="00084D5A">
              <w:rPr>
                <w:sz w:val="22"/>
                <w:lang w:eastAsia="lt-LT"/>
              </w:rPr>
              <w:t>Vidutinis paduodamas voltažas į garsiakalbį</w:t>
            </w:r>
          </w:p>
        </w:tc>
        <w:tc>
          <w:tcPr>
            <w:tcW w:w="1134" w:type="dxa"/>
            <w:noWrap/>
            <w:vAlign w:val="center"/>
            <w:hideMark/>
          </w:tcPr>
          <w:p w14:paraId="1C39DD9C"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2F779FE"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7527659" w14:textId="77777777" w:rsidR="001514B1" w:rsidRPr="00084D5A" w:rsidRDefault="001514B1" w:rsidP="00C73374">
            <w:pPr>
              <w:rPr>
                <w:rFonts w:ascii="Calibri" w:hAnsi="Calibri" w:cs="Calibri"/>
                <w:sz w:val="22"/>
                <w:lang w:eastAsia="lt-LT"/>
              </w:rPr>
            </w:pPr>
          </w:p>
        </w:tc>
      </w:tr>
      <w:tr w:rsidR="001514B1" w:rsidRPr="00084D5A" w14:paraId="0D34C1A5" w14:textId="5192E5B6" w:rsidTr="001514B1">
        <w:trPr>
          <w:trHeight w:val="600"/>
        </w:trPr>
        <w:tc>
          <w:tcPr>
            <w:tcW w:w="1011" w:type="dxa"/>
            <w:vMerge/>
            <w:vAlign w:val="center"/>
            <w:hideMark/>
          </w:tcPr>
          <w:p w14:paraId="4F10FDB0" w14:textId="77777777" w:rsidR="001514B1" w:rsidRPr="00084D5A" w:rsidRDefault="001514B1" w:rsidP="00C73374">
            <w:pPr>
              <w:rPr>
                <w:sz w:val="22"/>
                <w:lang w:eastAsia="lt-LT"/>
              </w:rPr>
            </w:pPr>
          </w:p>
        </w:tc>
        <w:tc>
          <w:tcPr>
            <w:tcW w:w="4092" w:type="dxa"/>
            <w:vMerge/>
            <w:vAlign w:val="center"/>
            <w:hideMark/>
          </w:tcPr>
          <w:p w14:paraId="59E13B47" w14:textId="77777777" w:rsidR="001514B1" w:rsidRPr="00084D5A" w:rsidRDefault="001514B1" w:rsidP="00C73374">
            <w:pPr>
              <w:rPr>
                <w:sz w:val="22"/>
                <w:lang w:eastAsia="lt-LT"/>
              </w:rPr>
            </w:pPr>
          </w:p>
        </w:tc>
        <w:tc>
          <w:tcPr>
            <w:tcW w:w="1843" w:type="dxa"/>
            <w:vMerge/>
            <w:vAlign w:val="center"/>
            <w:hideMark/>
          </w:tcPr>
          <w:p w14:paraId="30ABF3AD" w14:textId="77777777" w:rsidR="001514B1" w:rsidRPr="00084D5A" w:rsidRDefault="001514B1" w:rsidP="00C73374">
            <w:pPr>
              <w:rPr>
                <w:sz w:val="22"/>
                <w:lang w:eastAsia="lt-LT"/>
              </w:rPr>
            </w:pPr>
          </w:p>
        </w:tc>
        <w:tc>
          <w:tcPr>
            <w:tcW w:w="2294" w:type="dxa"/>
            <w:vAlign w:val="center"/>
            <w:hideMark/>
          </w:tcPr>
          <w:p w14:paraId="4FB0085E" w14:textId="77777777" w:rsidR="001514B1" w:rsidRPr="00084D5A" w:rsidRDefault="001514B1" w:rsidP="00C73374">
            <w:pPr>
              <w:rPr>
                <w:sz w:val="22"/>
                <w:lang w:eastAsia="lt-LT"/>
              </w:rPr>
            </w:pPr>
            <w:r w:rsidRPr="00084D5A">
              <w:rPr>
                <w:sz w:val="22"/>
                <w:lang w:eastAsia="lt-LT"/>
              </w:rPr>
              <w:t>Pikinis paduodamas voltažas į garsiakalbį</w:t>
            </w:r>
          </w:p>
        </w:tc>
        <w:tc>
          <w:tcPr>
            <w:tcW w:w="1134" w:type="dxa"/>
            <w:noWrap/>
            <w:vAlign w:val="center"/>
            <w:hideMark/>
          </w:tcPr>
          <w:p w14:paraId="2F3DD3C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1F2DDD2"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B83457F" w14:textId="77777777" w:rsidR="001514B1" w:rsidRPr="00084D5A" w:rsidRDefault="001514B1" w:rsidP="00C73374">
            <w:pPr>
              <w:rPr>
                <w:rFonts w:ascii="Calibri" w:hAnsi="Calibri" w:cs="Calibri"/>
                <w:sz w:val="22"/>
                <w:lang w:eastAsia="lt-LT"/>
              </w:rPr>
            </w:pPr>
          </w:p>
        </w:tc>
      </w:tr>
      <w:tr w:rsidR="001514B1" w:rsidRPr="00084D5A" w14:paraId="3530E8B0" w14:textId="460DCC76" w:rsidTr="001514B1">
        <w:trPr>
          <w:trHeight w:val="300"/>
        </w:trPr>
        <w:tc>
          <w:tcPr>
            <w:tcW w:w="1011" w:type="dxa"/>
            <w:vMerge/>
            <w:vAlign w:val="center"/>
            <w:hideMark/>
          </w:tcPr>
          <w:p w14:paraId="3BF59043" w14:textId="77777777" w:rsidR="001514B1" w:rsidRPr="00084D5A" w:rsidRDefault="001514B1" w:rsidP="00C73374">
            <w:pPr>
              <w:rPr>
                <w:sz w:val="22"/>
                <w:lang w:eastAsia="lt-LT"/>
              </w:rPr>
            </w:pPr>
          </w:p>
        </w:tc>
        <w:tc>
          <w:tcPr>
            <w:tcW w:w="4092" w:type="dxa"/>
            <w:vMerge/>
            <w:vAlign w:val="center"/>
            <w:hideMark/>
          </w:tcPr>
          <w:p w14:paraId="56AC3274" w14:textId="77777777" w:rsidR="001514B1" w:rsidRPr="00084D5A" w:rsidRDefault="001514B1" w:rsidP="00C73374">
            <w:pPr>
              <w:rPr>
                <w:sz w:val="22"/>
                <w:lang w:eastAsia="lt-LT"/>
              </w:rPr>
            </w:pPr>
          </w:p>
        </w:tc>
        <w:tc>
          <w:tcPr>
            <w:tcW w:w="1843" w:type="dxa"/>
            <w:vMerge/>
            <w:vAlign w:val="center"/>
            <w:hideMark/>
          </w:tcPr>
          <w:p w14:paraId="27187D5C" w14:textId="77777777" w:rsidR="001514B1" w:rsidRPr="00084D5A" w:rsidRDefault="001514B1" w:rsidP="00C73374">
            <w:pPr>
              <w:rPr>
                <w:sz w:val="22"/>
                <w:lang w:eastAsia="lt-LT"/>
              </w:rPr>
            </w:pPr>
          </w:p>
        </w:tc>
        <w:tc>
          <w:tcPr>
            <w:tcW w:w="2294" w:type="dxa"/>
            <w:vAlign w:val="center"/>
            <w:hideMark/>
          </w:tcPr>
          <w:p w14:paraId="718DF781" w14:textId="77777777" w:rsidR="001514B1" w:rsidRPr="00084D5A" w:rsidRDefault="001514B1" w:rsidP="00C73374">
            <w:pPr>
              <w:rPr>
                <w:sz w:val="22"/>
                <w:lang w:eastAsia="lt-LT"/>
              </w:rPr>
            </w:pPr>
            <w:r w:rsidRPr="00084D5A">
              <w:rPr>
                <w:sz w:val="22"/>
                <w:lang w:eastAsia="lt-LT"/>
              </w:rPr>
              <w:t>Pikinė paduodama galia į garsiakalbį</w:t>
            </w:r>
          </w:p>
        </w:tc>
        <w:tc>
          <w:tcPr>
            <w:tcW w:w="1134" w:type="dxa"/>
            <w:noWrap/>
            <w:vAlign w:val="center"/>
            <w:hideMark/>
          </w:tcPr>
          <w:p w14:paraId="6E5CFBD5"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03610D8"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A69B4F8" w14:textId="77777777" w:rsidR="001514B1" w:rsidRPr="00084D5A" w:rsidRDefault="001514B1" w:rsidP="00C73374">
            <w:pPr>
              <w:rPr>
                <w:rFonts w:ascii="Calibri" w:hAnsi="Calibri" w:cs="Calibri"/>
                <w:sz w:val="22"/>
                <w:lang w:eastAsia="lt-LT"/>
              </w:rPr>
            </w:pPr>
          </w:p>
        </w:tc>
      </w:tr>
      <w:tr w:rsidR="001514B1" w:rsidRPr="00084D5A" w14:paraId="37E15D73" w14:textId="6450495C" w:rsidTr="001514B1">
        <w:trPr>
          <w:trHeight w:val="300"/>
        </w:trPr>
        <w:tc>
          <w:tcPr>
            <w:tcW w:w="1011" w:type="dxa"/>
            <w:vMerge/>
            <w:vAlign w:val="center"/>
            <w:hideMark/>
          </w:tcPr>
          <w:p w14:paraId="305B86F3" w14:textId="77777777" w:rsidR="001514B1" w:rsidRPr="00084D5A" w:rsidRDefault="001514B1" w:rsidP="00C73374">
            <w:pPr>
              <w:rPr>
                <w:sz w:val="22"/>
                <w:lang w:eastAsia="lt-LT"/>
              </w:rPr>
            </w:pPr>
          </w:p>
        </w:tc>
        <w:tc>
          <w:tcPr>
            <w:tcW w:w="4092" w:type="dxa"/>
            <w:vMerge/>
            <w:vAlign w:val="center"/>
            <w:hideMark/>
          </w:tcPr>
          <w:p w14:paraId="4254E66E" w14:textId="77777777" w:rsidR="001514B1" w:rsidRPr="00084D5A" w:rsidRDefault="001514B1" w:rsidP="00C73374">
            <w:pPr>
              <w:rPr>
                <w:sz w:val="22"/>
                <w:lang w:eastAsia="lt-LT"/>
              </w:rPr>
            </w:pPr>
          </w:p>
        </w:tc>
        <w:tc>
          <w:tcPr>
            <w:tcW w:w="1843" w:type="dxa"/>
            <w:vMerge/>
            <w:vAlign w:val="center"/>
            <w:hideMark/>
          </w:tcPr>
          <w:p w14:paraId="4E18CEBF" w14:textId="77777777" w:rsidR="001514B1" w:rsidRPr="00084D5A" w:rsidRDefault="001514B1" w:rsidP="00C73374">
            <w:pPr>
              <w:rPr>
                <w:sz w:val="22"/>
                <w:lang w:eastAsia="lt-LT"/>
              </w:rPr>
            </w:pPr>
          </w:p>
        </w:tc>
        <w:tc>
          <w:tcPr>
            <w:tcW w:w="2294" w:type="dxa"/>
            <w:vAlign w:val="center"/>
            <w:hideMark/>
          </w:tcPr>
          <w:p w14:paraId="28C0457D" w14:textId="77777777" w:rsidR="001514B1" w:rsidRPr="00084D5A" w:rsidRDefault="001514B1" w:rsidP="00C73374">
            <w:pPr>
              <w:rPr>
                <w:sz w:val="22"/>
                <w:lang w:eastAsia="lt-LT"/>
              </w:rPr>
            </w:pPr>
            <w:r w:rsidRPr="00084D5A">
              <w:rPr>
                <w:sz w:val="22"/>
                <w:lang w:eastAsia="lt-LT"/>
              </w:rPr>
              <w:t>Tikrasis galios limitavimas</w:t>
            </w:r>
          </w:p>
        </w:tc>
        <w:tc>
          <w:tcPr>
            <w:tcW w:w="1134" w:type="dxa"/>
            <w:noWrap/>
            <w:vAlign w:val="center"/>
            <w:hideMark/>
          </w:tcPr>
          <w:p w14:paraId="7336868D"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DD4CDA1"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71B4242" w14:textId="77777777" w:rsidR="001514B1" w:rsidRPr="00084D5A" w:rsidRDefault="001514B1" w:rsidP="00C73374">
            <w:pPr>
              <w:rPr>
                <w:rFonts w:ascii="Calibri" w:hAnsi="Calibri" w:cs="Calibri"/>
                <w:sz w:val="22"/>
                <w:lang w:eastAsia="lt-LT"/>
              </w:rPr>
            </w:pPr>
          </w:p>
        </w:tc>
      </w:tr>
      <w:tr w:rsidR="001514B1" w:rsidRPr="00084D5A" w14:paraId="022451C1" w14:textId="6BC9D722" w:rsidTr="001514B1">
        <w:trPr>
          <w:trHeight w:val="300"/>
        </w:trPr>
        <w:tc>
          <w:tcPr>
            <w:tcW w:w="1011" w:type="dxa"/>
            <w:vMerge/>
            <w:vAlign w:val="center"/>
            <w:hideMark/>
          </w:tcPr>
          <w:p w14:paraId="5BCAD4F3" w14:textId="77777777" w:rsidR="001514B1" w:rsidRPr="00084D5A" w:rsidRDefault="001514B1" w:rsidP="00C73374">
            <w:pPr>
              <w:rPr>
                <w:sz w:val="22"/>
                <w:lang w:eastAsia="lt-LT"/>
              </w:rPr>
            </w:pPr>
          </w:p>
        </w:tc>
        <w:tc>
          <w:tcPr>
            <w:tcW w:w="4092" w:type="dxa"/>
            <w:vMerge/>
            <w:vAlign w:val="center"/>
            <w:hideMark/>
          </w:tcPr>
          <w:p w14:paraId="0F5855C2" w14:textId="77777777" w:rsidR="001514B1" w:rsidRPr="00084D5A" w:rsidRDefault="001514B1" w:rsidP="00C73374">
            <w:pPr>
              <w:rPr>
                <w:sz w:val="22"/>
                <w:lang w:eastAsia="lt-LT"/>
              </w:rPr>
            </w:pPr>
          </w:p>
        </w:tc>
        <w:tc>
          <w:tcPr>
            <w:tcW w:w="1843" w:type="dxa"/>
            <w:vMerge/>
            <w:vAlign w:val="center"/>
            <w:hideMark/>
          </w:tcPr>
          <w:p w14:paraId="4ADEA108" w14:textId="77777777" w:rsidR="001514B1" w:rsidRPr="00084D5A" w:rsidRDefault="001514B1" w:rsidP="00C73374">
            <w:pPr>
              <w:rPr>
                <w:sz w:val="22"/>
                <w:lang w:eastAsia="lt-LT"/>
              </w:rPr>
            </w:pPr>
          </w:p>
        </w:tc>
        <w:tc>
          <w:tcPr>
            <w:tcW w:w="2294" w:type="dxa"/>
            <w:vAlign w:val="center"/>
            <w:hideMark/>
          </w:tcPr>
          <w:p w14:paraId="59D49A87" w14:textId="77777777" w:rsidR="001514B1" w:rsidRPr="00084D5A" w:rsidRDefault="001514B1" w:rsidP="00C73374">
            <w:pPr>
              <w:rPr>
                <w:sz w:val="22"/>
                <w:lang w:eastAsia="lt-LT"/>
              </w:rPr>
            </w:pPr>
            <w:r w:rsidRPr="00084D5A">
              <w:rPr>
                <w:sz w:val="22"/>
                <w:lang w:eastAsia="lt-LT"/>
              </w:rPr>
              <w:t>Protekcijos statusas</w:t>
            </w:r>
          </w:p>
        </w:tc>
        <w:tc>
          <w:tcPr>
            <w:tcW w:w="1134" w:type="dxa"/>
            <w:noWrap/>
            <w:vAlign w:val="center"/>
            <w:hideMark/>
          </w:tcPr>
          <w:p w14:paraId="4C39191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5845E59"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94F289D" w14:textId="77777777" w:rsidR="001514B1" w:rsidRPr="00084D5A" w:rsidRDefault="001514B1" w:rsidP="00C73374">
            <w:pPr>
              <w:rPr>
                <w:rFonts w:ascii="Calibri" w:hAnsi="Calibri" w:cs="Calibri"/>
                <w:sz w:val="22"/>
                <w:lang w:eastAsia="lt-LT"/>
              </w:rPr>
            </w:pPr>
          </w:p>
        </w:tc>
      </w:tr>
      <w:tr w:rsidR="001514B1" w:rsidRPr="00084D5A" w14:paraId="05CDFE94" w14:textId="2CD5F337" w:rsidTr="001514B1">
        <w:trPr>
          <w:trHeight w:val="300"/>
        </w:trPr>
        <w:tc>
          <w:tcPr>
            <w:tcW w:w="1011" w:type="dxa"/>
            <w:vMerge/>
            <w:vAlign w:val="center"/>
            <w:hideMark/>
          </w:tcPr>
          <w:p w14:paraId="46610F49" w14:textId="77777777" w:rsidR="001514B1" w:rsidRPr="00084D5A" w:rsidRDefault="001514B1" w:rsidP="00C73374">
            <w:pPr>
              <w:rPr>
                <w:sz w:val="22"/>
                <w:lang w:eastAsia="lt-LT"/>
              </w:rPr>
            </w:pPr>
          </w:p>
        </w:tc>
        <w:tc>
          <w:tcPr>
            <w:tcW w:w="4092" w:type="dxa"/>
            <w:vMerge/>
            <w:vAlign w:val="center"/>
            <w:hideMark/>
          </w:tcPr>
          <w:p w14:paraId="149449E0" w14:textId="77777777" w:rsidR="001514B1" w:rsidRPr="00084D5A" w:rsidRDefault="001514B1" w:rsidP="00C73374">
            <w:pPr>
              <w:rPr>
                <w:sz w:val="22"/>
                <w:lang w:eastAsia="lt-LT"/>
              </w:rPr>
            </w:pPr>
          </w:p>
        </w:tc>
        <w:tc>
          <w:tcPr>
            <w:tcW w:w="1843" w:type="dxa"/>
            <w:vMerge/>
            <w:vAlign w:val="center"/>
            <w:hideMark/>
          </w:tcPr>
          <w:p w14:paraId="17E2E581" w14:textId="77777777" w:rsidR="001514B1" w:rsidRPr="00084D5A" w:rsidRDefault="001514B1" w:rsidP="00C73374">
            <w:pPr>
              <w:rPr>
                <w:sz w:val="22"/>
                <w:lang w:eastAsia="lt-LT"/>
              </w:rPr>
            </w:pPr>
          </w:p>
        </w:tc>
        <w:tc>
          <w:tcPr>
            <w:tcW w:w="2294" w:type="dxa"/>
            <w:vAlign w:val="center"/>
            <w:hideMark/>
          </w:tcPr>
          <w:p w14:paraId="768B3225" w14:textId="77777777" w:rsidR="001514B1" w:rsidRPr="00084D5A" w:rsidRDefault="001514B1" w:rsidP="00C73374">
            <w:pPr>
              <w:rPr>
                <w:sz w:val="22"/>
                <w:lang w:eastAsia="lt-LT"/>
              </w:rPr>
            </w:pPr>
            <w:r w:rsidRPr="00084D5A">
              <w:rPr>
                <w:sz w:val="22"/>
                <w:lang w:eastAsia="lt-LT"/>
              </w:rPr>
              <w:t>Kolonėlių modulių temperatūra</w:t>
            </w:r>
          </w:p>
        </w:tc>
        <w:tc>
          <w:tcPr>
            <w:tcW w:w="1134" w:type="dxa"/>
            <w:noWrap/>
            <w:vAlign w:val="center"/>
            <w:hideMark/>
          </w:tcPr>
          <w:p w14:paraId="550F9CB1"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2FB17D4"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6E05934" w14:textId="77777777" w:rsidR="001514B1" w:rsidRPr="00084D5A" w:rsidRDefault="001514B1" w:rsidP="00C73374">
            <w:pPr>
              <w:rPr>
                <w:rFonts w:ascii="Calibri" w:hAnsi="Calibri" w:cs="Calibri"/>
                <w:sz w:val="22"/>
                <w:lang w:eastAsia="lt-LT"/>
              </w:rPr>
            </w:pPr>
          </w:p>
        </w:tc>
      </w:tr>
      <w:tr w:rsidR="001514B1" w:rsidRPr="00084D5A" w14:paraId="5D4BCF86" w14:textId="07CAD9AA" w:rsidTr="001514B1">
        <w:trPr>
          <w:trHeight w:val="315"/>
        </w:trPr>
        <w:tc>
          <w:tcPr>
            <w:tcW w:w="1011" w:type="dxa"/>
            <w:vMerge/>
            <w:vAlign w:val="center"/>
            <w:hideMark/>
          </w:tcPr>
          <w:p w14:paraId="4AAC3015" w14:textId="77777777" w:rsidR="001514B1" w:rsidRPr="00084D5A" w:rsidRDefault="001514B1" w:rsidP="00C73374">
            <w:pPr>
              <w:rPr>
                <w:sz w:val="22"/>
                <w:lang w:eastAsia="lt-LT"/>
              </w:rPr>
            </w:pPr>
          </w:p>
        </w:tc>
        <w:tc>
          <w:tcPr>
            <w:tcW w:w="4092" w:type="dxa"/>
            <w:vMerge/>
            <w:vAlign w:val="center"/>
            <w:hideMark/>
          </w:tcPr>
          <w:p w14:paraId="4ABD77EF" w14:textId="77777777" w:rsidR="001514B1" w:rsidRPr="00084D5A" w:rsidRDefault="001514B1" w:rsidP="00C73374">
            <w:pPr>
              <w:rPr>
                <w:sz w:val="22"/>
                <w:lang w:eastAsia="lt-LT"/>
              </w:rPr>
            </w:pPr>
          </w:p>
        </w:tc>
        <w:tc>
          <w:tcPr>
            <w:tcW w:w="1843" w:type="dxa"/>
            <w:vMerge/>
            <w:vAlign w:val="center"/>
            <w:hideMark/>
          </w:tcPr>
          <w:p w14:paraId="61AEF1A6" w14:textId="77777777" w:rsidR="001514B1" w:rsidRPr="00084D5A" w:rsidRDefault="001514B1" w:rsidP="00C73374">
            <w:pPr>
              <w:rPr>
                <w:sz w:val="22"/>
                <w:lang w:eastAsia="lt-LT"/>
              </w:rPr>
            </w:pPr>
          </w:p>
        </w:tc>
        <w:tc>
          <w:tcPr>
            <w:tcW w:w="2294" w:type="dxa"/>
            <w:vAlign w:val="center"/>
            <w:hideMark/>
          </w:tcPr>
          <w:p w14:paraId="0F7967BE" w14:textId="77777777" w:rsidR="001514B1" w:rsidRPr="00084D5A" w:rsidRDefault="001514B1" w:rsidP="00C73374">
            <w:pPr>
              <w:rPr>
                <w:sz w:val="22"/>
                <w:lang w:eastAsia="lt-LT"/>
              </w:rPr>
            </w:pPr>
            <w:r w:rsidRPr="00084D5A">
              <w:rPr>
                <w:sz w:val="22"/>
                <w:lang w:eastAsia="lt-LT"/>
              </w:rPr>
              <w:t>Maitinimo šaltinio voltažas</w:t>
            </w:r>
          </w:p>
        </w:tc>
        <w:tc>
          <w:tcPr>
            <w:tcW w:w="1134" w:type="dxa"/>
            <w:noWrap/>
            <w:vAlign w:val="center"/>
            <w:hideMark/>
          </w:tcPr>
          <w:p w14:paraId="3F8D8FD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4D4A85D"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C0D03F6" w14:textId="77777777" w:rsidR="001514B1" w:rsidRPr="00084D5A" w:rsidRDefault="001514B1" w:rsidP="00C73374">
            <w:pPr>
              <w:rPr>
                <w:rFonts w:ascii="Calibri" w:hAnsi="Calibri" w:cs="Calibri"/>
                <w:sz w:val="22"/>
                <w:lang w:eastAsia="lt-LT"/>
              </w:rPr>
            </w:pPr>
          </w:p>
        </w:tc>
      </w:tr>
      <w:tr w:rsidR="001514B1" w:rsidRPr="00084D5A" w14:paraId="2121D5B0" w14:textId="6A5DA67E" w:rsidTr="001514B1">
        <w:trPr>
          <w:trHeight w:val="300"/>
        </w:trPr>
        <w:tc>
          <w:tcPr>
            <w:tcW w:w="1011" w:type="dxa"/>
            <w:vMerge w:val="restart"/>
            <w:noWrap/>
            <w:vAlign w:val="center"/>
            <w:hideMark/>
          </w:tcPr>
          <w:p w14:paraId="40653C6B" w14:textId="77777777" w:rsidR="001514B1" w:rsidRPr="00084D5A" w:rsidRDefault="001514B1" w:rsidP="00C73374">
            <w:pPr>
              <w:jc w:val="center"/>
              <w:rPr>
                <w:color w:val="000000"/>
                <w:sz w:val="22"/>
                <w:lang w:eastAsia="lt-LT"/>
              </w:rPr>
            </w:pPr>
            <w:r w:rsidRPr="00084D5A">
              <w:rPr>
                <w:color w:val="000000"/>
                <w:sz w:val="22"/>
                <w:lang w:eastAsia="lt-LT"/>
              </w:rPr>
              <w:t>27 kriterijus</w:t>
            </w:r>
          </w:p>
        </w:tc>
        <w:tc>
          <w:tcPr>
            <w:tcW w:w="4092" w:type="dxa"/>
            <w:vMerge w:val="restart"/>
            <w:vAlign w:val="center"/>
            <w:hideMark/>
          </w:tcPr>
          <w:p w14:paraId="06CBAE90" w14:textId="77777777" w:rsidR="001514B1" w:rsidRPr="00084D5A" w:rsidRDefault="001514B1" w:rsidP="00C73374">
            <w:pPr>
              <w:jc w:val="center"/>
              <w:rPr>
                <w:color w:val="000000"/>
                <w:sz w:val="22"/>
                <w:lang w:eastAsia="lt-LT"/>
              </w:rPr>
            </w:pPr>
            <w:r w:rsidRPr="00084D5A">
              <w:rPr>
                <w:color w:val="000000"/>
                <w:sz w:val="22"/>
                <w:lang w:eastAsia="lt-LT"/>
              </w:rPr>
              <w:t xml:space="preserve">Pirkimo objektas 15.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4EF48E0C"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16FA43FE" w14:textId="77777777" w:rsidR="001514B1" w:rsidRPr="00084D5A" w:rsidRDefault="001514B1" w:rsidP="00C73374">
            <w:pPr>
              <w:rPr>
                <w:color w:val="000000"/>
                <w:sz w:val="22"/>
                <w:lang w:eastAsia="lt-LT"/>
              </w:rPr>
            </w:pPr>
            <w:r w:rsidRPr="00084D5A">
              <w:rPr>
                <w:color w:val="000000"/>
                <w:sz w:val="22"/>
                <w:lang w:eastAsia="lt-LT"/>
              </w:rPr>
              <w:t>≤ 60 Hz</w:t>
            </w:r>
          </w:p>
        </w:tc>
        <w:tc>
          <w:tcPr>
            <w:tcW w:w="1134" w:type="dxa"/>
            <w:noWrap/>
            <w:vAlign w:val="center"/>
            <w:hideMark/>
          </w:tcPr>
          <w:p w14:paraId="1A0F34C0"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54677C8B"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5C91D78" w14:textId="77777777" w:rsidR="001514B1" w:rsidRPr="00084D5A" w:rsidRDefault="001514B1" w:rsidP="00C73374">
            <w:pPr>
              <w:rPr>
                <w:rFonts w:ascii="Calibri" w:hAnsi="Calibri" w:cs="Calibri"/>
                <w:sz w:val="22"/>
                <w:lang w:eastAsia="lt-LT"/>
              </w:rPr>
            </w:pPr>
          </w:p>
        </w:tc>
      </w:tr>
      <w:tr w:rsidR="001514B1" w:rsidRPr="00084D5A" w14:paraId="708E8D64" w14:textId="2F7C5B70" w:rsidTr="001514B1">
        <w:trPr>
          <w:trHeight w:val="300"/>
        </w:trPr>
        <w:tc>
          <w:tcPr>
            <w:tcW w:w="1011" w:type="dxa"/>
            <w:vMerge/>
            <w:vAlign w:val="center"/>
            <w:hideMark/>
          </w:tcPr>
          <w:p w14:paraId="2A0F77B6" w14:textId="77777777" w:rsidR="001514B1" w:rsidRPr="00084D5A" w:rsidRDefault="001514B1" w:rsidP="00C73374">
            <w:pPr>
              <w:rPr>
                <w:color w:val="000000"/>
                <w:sz w:val="22"/>
                <w:lang w:eastAsia="lt-LT"/>
              </w:rPr>
            </w:pPr>
          </w:p>
        </w:tc>
        <w:tc>
          <w:tcPr>
            <w:tcW w:w="4092" w:type="dxa"/>
            <w:vMerge/>
            <w:vAlign w:val="center"/>
            <w:hideMark/>
          </w:tcPr>
          <w:p w14:paraId="2E70527E" w14:textId="77777777" w:rsidR="001514B1" w:rsidRPr="00084D5A" w:rsidRDefault="001514B1" w:rsidP="00C73374">
            <w:pPr>
              <w:rPr>
                <w:color w:val="000000"/>
                <w:sz w:val="22"/>
                <w:lang w:eastAsia="lt-LT"/>
              </w:rPr>
            </w:pPr>
          </w:p>
        </w:tc>
        <w:tc>
          <w:tcPr>
            <w:tcW w:w="1843" w:type="dxa"/>
            <w:vMerge/>
            <w:vAlign w:val="center"/>
            <w:hideMark/>
          </w:tcPr>
          <w:p w14:paraId="2619694B" w14:textId="77777777" w:rsidR="001514B1" w:rsidRPr="00084D5A" w:rsidRDefault="001514B1" w:rsidP="00C73374">
            <w:pPr>
              <w:rPr>
                <w:color w:val="000000"/>
                <w:sz w:val="22"/>
                <w:lang w:eastAsia="lt-LT"/>
              </w:rPr>
            </w:pPr>
          </w:p>
        </w:tc>
        <w:tc>
          <w:tcPr>
            <w:tcW w:w="2294" w:type="dxa"/>
            <w:vAlign w:val="center"/>
            <w:hideMark/>
          </w:tcPr>
          <w:p w14:paraId="37E91A98" w14:textId="77777777" w:rsidR="001514B1" w:rsidRPr="00084D5A" w:rsidRDefault="001514B1" w:rsidP="00C73374">
            <w:pPr>
              <w:rPr>
                <w:color w:val="000000"/>
                <w:sz w:val="22"/>
                <w:lang w:eastAsia="lt-LT"/>
              </w:rPr>
            </w:pPr>
            <w:r w:rsidRPr="00084D5A">
              <w:rPr>
                <w:color w:val="000000"/>
                <w:sz w:val="22"/>
                <w:lang w:eastAsia="lt-LT"/>
              </w:rPr>
              <w:t>&gt; 60 Hz bet ≤ 65 Hz</w:t>
            </w:r>
          </w:p>
        </w:tc>
        <w:tc>
          <w:tcPr>
            <w:tcW w:w="1134" w:type="dxa"/>
            <w:noWrap/>
            <w:vAlign w:val="center"/>
            <w:hideMark/>
          </w:tcPr>
          <w:p w14:paraId="04AE037A"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22C81306"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0CC9F2B" w14:textId="77777777" w:rsidR="001514B1" w:rsidRPr="00084D5A" w:rsidRDefault="001514B1" w:rsidP="00C73374">
            <w:pPr>
              <w:rPr>
                <w:rFonts w:ascii="Calibri" w:hAnsi="Calibri" w:cs="Calibri"/>
                <w:sz w:val="22"/>
                <w:lang w:eastAsia="lt-LT"/>
              </w:rPr>
            </w:pPr>
          </w:p>
        </w:tc>
      </w:tr>
      <w:tr w:rsidR="001514B1" w:rsidRPr="00084D5A" w14:paraId="189C726A" w14:textId="55031966" w:rsidTr="001514B1">
        <w:trPr>
          <w:trHeight w:val="300"/>
        </w:trPr>
        <w:tc>
          <w:tcPr>
            <w:tcW w:w="1011" w:type="dxa"/>
            <w:vMerge/>
            <w:vAlign w:val="center"/>
            <w:hideMark/>
          </w:tcPr>
          <w:p w14:paraId="27D328B8" w14:textId="77777777" w:rsidR="001514B1" w:rsidRPr="00084D5A" w:rsidRDefault="001514B1" w:rsidP="00C73374">
            <w:pPr>
              <w:rPr>
                <w:color w:val="000000"/>
                <w:sz w:val="22"/>
                <w:lang w:eastAsia="lt-LT"/>
              </w:rPr>
            </w:pPr>
          </w:p>
        </w:tc>
        <w:tc>
          <w:tcPr>
            <w:tcW w:w="4092" w:type="dxa"/>
            <w:vMerge/>
            <w:vAlign w:val="center"/>
            <w:hideMark/>
          </w:tcPr>
          <w:p w14:paraId="6ACDEA31" w14:textId="77777777" w:rsidR="001514B1" w:rsidRPr="00084D5A" w:rsidRDefault="001514B1" w:rsidP="00C73374">
            <w:pPr>
              <w:rPr>
                <w:color w:val="000000"/>
                <w:sz w:val="22"/>
                <w:lang w:eastAsia="lt-LT"/>
              </w:rPr>
            </w:pPr>
          </w:p>
        </w:tc>
        <w:tc>
          <w:tcPr>
            <w:tcW w:w="1843" w:type="dxa"/>
            <w:vMerge/>
            <w:vAlign w:val="center"/>
            <w:hideMark/>
          </w:tcPr>
          <w:p w14:paraId="789E4159" w14:textId="77777777" w:rsidR="001514B1" w:rsidRPr="00084D5A" w:rsidRDefault="001514B1" w:rsidP="00C73374">
            <w:pPr>
              <w:rPr>
                <w:color w:val="000000"/>
                <w:sz w:val="22"/>
                <w:lang w:eastAsia="lt-LT"/>
              </w:rPr>
            </w:pPr>
          </w:p>
        </w:tc>
        <w:tc>
          <w:tcPr>
            <w:tcW w:w="2294" w:type="dxa"/>
            <w:vAlign w:val="center"/>
            <w:hideMark/>
          </w:tcPr>
          <w:p w14:paraId="6A3DF4BB" w14:textId="77777777" w:rsidR="001514B1" w:rsidRPr="00084D5A" w:rsidRDefault="001514B1" w:rsidP="00C73374">
            <w:pPr>
              <w:rPr>
                <w:color w:val="000000"/>
                <w:sz w:val="22"/>
                <w:lang w:eastAsia="lt-LT"/>
              </w:rPr>
            </w:pPr>
            <w:r w:rsidRPr="00084D5A">
              <w:rPr>
                <w:color w:val="000000"/>
                <w:sz w:val="22"/>
                <w:lang w:eastAsia="lt-LT"/>
              </w:rPr>
              <w:t>&gt; 65 Hz bet ≤ 70 Hz</w:t>
            </w:r>
          </w:p>
        </w:tc>
        <w:tc>
          <w:tcPr>
            <w:tcW w:w="1134" w:type="dxa"/>
            <w:noWrap/>
            <w:vAlign w:val="center"/>
            <w:hideMark/>
          </w:tcPr>
          <w:p w14:paraId="65E29E72"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41E56690"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2F243A8" w14:textId="77777777" w:rsidR="001514B1" w:rsidRPr="00084D5A" w:rsidRDefault="001514B1" w:rsidP="00C73374">
            <w:pPr>
              <w:rPr>
                <w:rFonts w:ascii="Calibri" w:hAnsi="Calibri" w:cs="Calibri"/>
                <w:sz w:val="22"/>
                <w:lang w:eastAsia="lt-LT"/>
              </w:rPr>
            </w:pPr>
          </w:p>
        </w:tc>
      </w:tr>
      <w:tr w:rsidR="001514B1" w:rsidRPr="00084D5A" w14:paraId="5DA0959A" w14:textId="531A698F" w:rsidTr="001514B1">
        <w:trPr>
          <w:trHeight w:val="300"/>
        </w:trPr>
        <w:tc>
          <w:tcPr>
            <w:tcW w:w="1011" w:type="dxa"/>
            <w:vMerge/>
            <w:vAlign w:val="center"/>
            <w:hideMark/>
          </w:tcPr>
          <w:p w14:paraId="44DE06A7" w14:textId="77777777" w:rsidR="001514B1" w:rsidRPr="00084D5A" w:rsidRDefault="001514B1" w:rsidP="00C73374">
            <w:pPr>
              <w:rPr>
                <w:color w:val="000000"/>
                <w:sz w:val="22"/>
                <w:lang w:eastAsia="lt-LT"/>
              </w:rPr>
            </w:pPr>
          </w:p>
        </w:tc>
        <w:tc>
          <w:tcPr>
            <w:tcW w:w="4092" w:type="dxa"/>
            <w:vMerge/>
            <w:vAlign w:val="center"/>
            <w:hideMark/>
          </w:tcPr>
          <w:p w14:paraId="14B20CB6" w14:textId="77777777" w:rsidR="001514B1" w:rsidRPr="00084D5A" w:rsidRDefault="001514B1" w:rsidP="00C73374">
            <w:pPr>
              <w:rPr>
                <w:color w:val="000000"/>
                <w:sz w:val="22"/>
                <w:lang w:eastAsia="lt-LT"/>
              </w:rPr>
            </w:pPr>
          </w:p>
        </w:tc>
        <w:tc>
          <w:tcPr>
            <w:tcW w:w="1843" w:type="dxa"/>
            <w:vMerge/>
            <w:vAlign w:val="center"/>
            <w:hideMark/>
          </w:tcPr>
          <w:p w14:paraId="0D9E6601" w14:textId="77777777" w:rsidR="001514B1" w:rsidRPr="00084D5A" w:rsidRDefault="001514B1" w:rsidP="00C73374">
            <w:pPr>
              <w:rPr>
                <w:color w:val="000000"/>
                <w:sz w:val="22"/>
                <w:lang w:eastAsia="lt-LT"/>
              </w:rPr>
            </w:pPr>
          </w:p>
        </w:tc>
        <w:tc>
          <w:tcPr>
            <w:tcW w:w="2294" w:type="dxa"/>
            <w:vAlign w:val="center"/>
            <w:hideMark/>
          </w:tcPr>
          <w:p w14:paraId="10BBFD92" w14:textId="77777777" w:rsidR="001514B1" w:rsidRPr="00084D5A" w:rsidRDefault="001514B1" w:rsidP="00C73374">
            <w:pPr>
              <w:rPr>
                <w:color w:val="000000"/>
                <w:sz w:val="22"/>
                <w:lang w:eastAsia="lt-LT"/>
              </w:rPr>
            </w:pPr>
            <w:r w:rsidRPr="00084D5A">
              <w:rPr>
                <w:color w:val="000000"/>
                <w:sz w:val="22"/>
                <w:lang w:eastAsia="lt-LT"/>
              </w:rPr>
              <w:t>&gt; 70 Hz bet ≤ 75 Hz</w:t>
            </w:r>
          </w:p>
        </w:tc>
        <w:tc>
          <w:tcPr>
            <w:tcW w:w="1134" w:type="dxa"/>
            <w:noWrap/>
            <w:vAlign w:val="center"/>
            <w:hideMark/>
          </w:tcPr>
          <w:p w14:paraId="16FB8F47"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4BB443F9"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7507196" w14:textId="77777777" w:rsidR="001514B1" w:rsidRPr="00084D5A" w:rsidRDefault="001514B1" w:rsidP="00C73374">
            <w:pPr>
              <w:rPr>
                <w:rFonts w:ascii="Calibri" w:hAnsi="Calibri" w:cs="Calibri"/>
                <w:sz w:val="22"/>
                <w:lang w:eastAsia="lt-LT"/>
              </w:rPr>
            </w:pPr>
          </w:p>
        </w:tc>
      </w:tr>
      <w:tr w:rsidR="001514B1" w:rsidRPr="00084D5A" w14:paraId="57994ACD" w14:textId="24224AC8" w:rsidTr="001514B1">
        <w:trPr>
          <w:trHeight w:val="300"/>
        </w:trPr>
        <w:tc>
          <w:tcPr>
            <w:tcW w:w="1011" w:type="dxa"/>
            <w:vMerge/>
            <w:vAlign w:val="center"/>
            <w:hideMark/>
          </w:tcPr>
          <w:p w14:paraId="74980F3B" w14:textId="77777777" w:rsidR="001514B1" w:rsidRPr="00084D5A" w:rsidRDefault="001514B1" w:rsidP="00C73374">
            <w:pPr>
              <w:rPr>
                <w:color w:val="000000"/>
                <w:sz w:val="22"/>
                <w:lang w:eastAsia="lt-LT"/>
              </w:rPr>
            </w:pPr>
          </w:p>
        </w:tc>
        <w:tc>
          <w:tcPr>
            <w:tcW w:w="4092" w:type="dxa"/>
            <w:vMerge/>
            <w:vAlign w:val="center"/>
            <w:hideMark/>
          </w:tcPr>
          <w:p w14:paraId="088D45EB" w14:textId="77777777" w:rsidR="001514B1" w:rsidRPr="00084D5A" w:rsidRDefault="001514B1" w:rsidP="00C73374">
            <w:pPr>
              <w:rPr>
                <w:color w:val="000000"/>
                <w:sz w:val="22"/>
                <w:lang w:eastAsia="lt-LT"/>
              </w:rPr>
            </w:pPr>
          </w:p>
        </w:tc>
        <w:tc>
          <w:tcPr>
            <w:tcW w:w="1843" w:type="dxa"/>
            <w:vMerge/>
            <w:vAlign w:val="center"/>
            <w:hideMark/>
          </w:tcPr>
          <w:p w14:paraId="2EC00909" w14:textId="77777777" w:rsidR="001514B1" w:rsidRPr="00084D5A" w:rsidRDefault="001514B1" w:rsidP="00C73374">
            <w:pPr>
              <w:rPr>
                <w:color w:val="000000"/>
                <w:sz w:val="22"/>
                <w:lang w:eastAsia="lt-LT"/>
              </w:rPr>
            </w:pPr>
          </w:p>
        </w:tc>
        <w:tc>
          <w:tcPr>
            <w:tcW w:w="2294" w:type="dxa"/>
            <w:vAlign w:val="center"/>
            <w:hideMark/>
          </w:tcPr>
          <w:p w14:paraId="18276EBF" w14:textId="77777777" w:rsidR="001514B1" w:rsidRPr="00084D5A" w:rsidRDefault="001514B1" w:rsidP="00C73374">
            <w:pPr>
              <w:rPr>
                <w:color w:val="000000"/>
                <w:sz w:val="22"/>
                <w:lang w:eastAsia="lt-LT"/>
              </w:rPr>
            </w:pPr>
            <w:r w:rsidRPr="00084D5A">
              <w:rPr>
                <w:color w:val="000000"/>
                <w:sz w:val="22"/>
                <w:lang w:eastAsia="lt-LT"/>
              </w:rPr>
              <w:t>&gt; 75 Hz bet ≤ 80 Hz</w:t>
            </w:r>
          </w:p>
        </w:tc>
        <w:tc>
          <w:tcPr>
            <w:tcW w:w="1134" w:type="dxa"/>
            <w:noWrap/>
            <w:vAlign w:val="center"/>
            <w:hideMark/>
          </w:tcPr>
          <w:p w14:paraId="3BD04C03"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4100D287"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29B927A" w14:textId="77777777" w:rsidR="001514B1" w:rsidRPr="00084D5A" w:rsidRDefault="001514B1" w:rsidP="00C73374">
            <w:pPr>
              <w:rPr>
                <w:rFonts w:ascii="Calibri" w:hAnsi="Calibri" w:cs="Calibri"/>
                <w:sz w:val="22"/>
                <w:lang w:eastAsia="lt-LT"/>
              </w:rPr>
            </w:pPr>
          </w:p>
        </w:tc>
      </w:tr>
      <w:tr w:rsidR="001514B1" w:rsidRPr="00084D5A" w14:paraId="6C63AC8D" w14:textId="354F3886" w:rsidTr="001514B1">
        <w:trPr>
          <w:trHeight w:val="315"/>
        </w:trPr>
        <w:tc>
          <w:tcPr>
            <w:tcW w:w="1011" w:type="dxa"/>
            <w:vMerge/>
            <w:vAlign w:val="center"/>
            <w:hideMark/>
          </w:tcPr>
          <w:p w14:paraId="2ED7786F" w14:textId="77777777" w:rsidR="001514B1" w:rsidRPr="00084D5A" w:rsidRDefault="001514B1" w:rsidP="00C73374">
            <w:pPr>
              <w:rPr>
                <w:color w:val="000000"/>
                <w:sz w:val="22"/>
                <w:lang w:eastAsia="lt-LT"/>
              </w:rPr>
            </w:pPr>
          </w:p>
        </w:tc>
        <w:tc>
          <w:tcPr>
            <w:tcW w:w="4092" w:type="dxa"/>
            <w:vMerge/>
            <w:vAlign w:val="center"/>
            <w:hideMark/>
          </w:tcPr>
          <w:p w14:paraId="1B340BA0" w14:textId="77777777" w:rsidR="001514B1" w:rsidRPr="00084D5A" w:rsidRDefault="001514B1" w:rsidP="00C73374">
            <w:pPr>
              <w:rPr>
                <w:color w:val="000000"/>
                <w:sz w:val="22"/>
                <w:lang w:eastAsia="lt-LT"/>
              </w:rPr>
            </w:pPr>
          </w:p>
        </w:tc>
        <w:tc>
          <w:tcPr>
            <w:tcW w:w="1843" w:type="dxa"/>
            <w:vMerge/>
            <w:vAlign w:val="center"/>
            <w:hideMark/>
          </w:tcPr>
          <w:p w14:paraId="36AEAFAC" w14:textId="77777777" w:rsidR="001514B1" w:rsidRPr="00084D5A" w:rsidRDefault="001514B1" w:rsidP="00C73374">
            <w:pPr>
              <w:rPr>
                <w:color w:val="000000"/>
                <w:sz w:val="22"/>
                <w:lang w:eastAsia="lt-LT"/>
              </w:rPr>
            </w:pPr>
          </w:p>
        </w:tc>
        <w:tc>
          <w:tcPr>
            <w:tcW w:w="2294" w:type="dxa"/>
            <w:vAlign w:val="center"/>
            <w:hideMark/>
          </w:tcPr>
          <w:p w14:paraId="66963C50" w14:textId="77777777" w:rsidR="001514B1" w:rsidRPr="00084D5A" w:rsidRDefault="001514B1" w:rsidP="00C73374">
            <w:pPr>
              <w:rPr>
                <w:color w:val="000000"/>
                <w:sz w:val="22"/>
                <w:lang w:eastAsia="lt-LT"/>
              </w:rPr>
            </w:pPr>
            <w:r w:rsidRPr="00084D5A">
              <w:rPr>
                <w:color w:val="000000"/>
                <w:sz w:val="22"/>
                <w:lang w:eastAsia="lt-LT"/>
              </w:rPr>
              <w:t>&gt; 80 Hz</w:t>
            </w:r>
          </w:p>
        </w:tc>
        <w:tc>
          <w:tcPr>
            <w:tcW w:w="1134" w:type="dxa"/>
            <w:noWrap/>
            <w:vAlign w:val="center"/>
            <w:hideMark/>
          </w:tcPr>
          <w:p w14:paraId="2C94B94E" w14:textId="77777777" w:rsidR="001514B1" w:rsidRPr="00084D5A" w:rsidRDefault="001514B1" w:rsidP="00C73374">
            <w:pPr>
              <w:jc w:val="center"/>
              <w:rPr>
                <w:color w:val="000000"/>
                <w:sz w:val="22"/>
                <w:lang w:eastAsia="lt-LT"/>
              </w:rPr>
            </w:pPr>
            <w:r w:rsidRPr="00084D5A">
              <w:rPr>
                <w:color w:val="000000"/>
                <w:sz w:val="22"/>
                <w:lang w:eastAsia="lt-LT"/>
              </w:rPr>
              <w:t>6</w:t>
            </w:r>
          </w:p>
        </w:tc>
        <w:tc>
          <w:tcPr>
            <w:tcW w:w="1959" w:type="dxa"/>
            <w:noWrap/>
            <w:vAlign w:val="center"/>
            <w:hideMark/>
          </w:tcPr>
          <w:p w14:paraId="6095C2EB"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B383D3A" w14:textId="77777777" w:rsidR="001514B1" w:rsidRPr="00084D5A" w:rsidRDefault="001514B1" w:rsidP="00C73374">
            <w:pPr>
              <w:rPr>
                <w:rFonts w:ascii="Calibri" w:hAnsi="Calibri" w:cs="Calibri"/>
                <w:sz w:val="22"/>
                <w:lang w:eastAsia="lt-LT"/>
              </w:rPr>
            </w:pPr>
          </w:p>
        </w:tc>
      </w:tr>
      <w:tr w:rsidR="001514B1" w:rsidRPr="00084D5A" w14:paraId="79B61C85" w14:textId="7791BE06" w:rsidTr="001514B1">
        <w:trPr>
          <w:trHeight w:val="300"/>
        </w:trPr>
        <w:tc>
          <w:tcPr>
            <w:tcW w:w="1011" w:type="dxa"/>
            <w:vMerge w:val="restart"/>
            <w:noWrap/>
            <w:vAlign w:val="center"/>
            <w:hideMark/>
          </w:tcPr>
          <w:p w14:paraId="46DF8EBD" w14:textId="77777777" w:rsidR="001514B1" w:rsidRPr="00084D5A" w:rsidRDefault="001514B1" w:rsidP="00C73374">
            <w:pPr>
              <w:jc w:val="center"/>
              <w:rPr>
                <w:sz w:val="22"/>
                <w:lang w:eastAsia="lt-LT"/>
              </w:rPr>
            </w:pPr>
            <w:r w:rsidRPr="00084D5A">
              <w:rPr>
                <w:sz w:val="22"/>
                <w:lang w:eastAsia="lt-LT"/>
              </w:rPr>
              <w:t>28 kriterijus</w:t>
            </w:r>
          </w:p>
        </w:tc>
        <w:tc>
          <w:tcPr>
            <w:tcW w:w="4092" w:type="dxa"/>
            <w:vMerge w:val="restart"/>
            <w:vAlign w:val="center"/>
            <w:hideMark/>
          </w:tcPr>
          <w:p w14:paraId="0973C9B2" w14:textId="77777777" w:rsidR="001514B1" w:rsidRPr="00084D5A" w:rsidRDefault="001514B1" w:rsidP="00C73374">
            <w:pPr>
              <w:jc w:val="center"/>
              <w:rPr>
                <w:sz w:val="22"/>
                <w:lang w:eastAsia="lt-LT"/>
              </w:rPr>
            </w:pPr>
            <w:r w:rsidRPr="00084D5A">
              <w:rPr>
                <w:sz w:val="22"/>
                <w:lang w:eastAsia="lt-LT"/>
              </w:rPr>
              <w:t>Pirkimo objektas 15. Pikinis garso slėgis</w:t>
            </w:r>
          </w:p>
        </w:tc>
        <w:tc>
          <w:tcPr>
            <w:tcW w:w="1843" w:type="dxa"/>
            <w:vMerge w:val="restart"/>
            <w:noWrap/>
            <w:vAlign w:val="center"/>
            <w:hideMark/>
          </w:tcPr>
          <w:p w14:paraId="3A0D6DC2"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303878E1" w14:textId="77777777" w:rsidR="001514B1" w:rsidRPr="00084D5A" w:rsidRDefault="001514B1" w:rsidP="00C73374">
            <w:pPr>
              <w:rPr>
                <w:sz w:val="22"/>
                <w:lang w:eastAsia="lt-LT"/>
              </w:rPr>
            </w:pPr>
            <w:r w:rsidRPr="00084D5A">
              <w:rPr>
                <w:sz w:val="22"/>
                <w:lang w:eastAsia="lt-LT"/>
              </w:rPr>
              <w:t>&lt; 120 dB</w:t>
            </w:r>
          </w:p>
        </w:tc>
        <w:tc>
          <w:tcPr>
            <w:tcW w:w="1134" w:type="dxa"/>
            <w:noWrap/>
            <w:vAlign w:val="center"/>
            <w:hideMark/>
          </w:tcPr>
          <w:p w14:paraId="01821B92"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77685C9E"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D33D1DC" w14:textId="77777777" w:rsidR="001514B1" w:rsidRPr="00084D5A" w:rsidRDefault="001514B1" w:rsidP="00C73374">
            <w:pPr>
              <w:rPr>
                <w:rFonts w:ascii="Calibri" w:hAnsi="Calibri" w:cs="Calibri"/>
                <w:sz w:val="22"/>
                <w:lang w:eastAsia="lt-LT"/>
              </w:rPr>
            </w:pPr>
          </w:p>
        </w:tc>
      </w:tr>
      <w:tr w:rsidR="001514B1" w:rsidRPr="00084D5A" w14:paraId="410BFFBC" w14:textId="3806AB21" w:rsidTr="001514B1">
        <w:trPr>
          <w:trHeight w:val="300"/>
        </w:trPr>
        <w:tc>
          <w:tcPr>
            <w:tcW w:w="1011" w:type="dxa"/>
            <w:vMerge/>
            <w:vAlign w:val="center"/>
            <w:hideMark/>
          </w:tcPr>
          <w:p w14:paraId="5A71211C" w14:textId="77777777" w:rsidR="001514B1" w:rsidRPr="00084D5A" w:rsidRDefault="001514B1" w:rsidP="00C73374">
            <w:pPr>
              <w:rPr>
                <w:sz w:val="22"/>
                <w:lang w:eastAsia="lt-LT"/>
              </w:rPr>
            </w:pPr>
          </w:p>
        </w:tc>
        <w:tc>
          <w:tcPr>
            <w:tcW w:w="4092" w:type="dxa"/>
            <w:vMerge/>
            <w:vAlign w:val="center"/>
            <w:hideMark/>
          </w:tcPr>
          <w:p w14:paraId="411026AF" w14:textId="77777777" w:rsidR="001514B1" w:rsidRPr="00084D5A" w:rsidRDefault="001514B1" w:rsidP="00C73374">
            <w:pPr>
              <w:rPr>
                <w:sz w:val="22"/>
                <w:lang w:eastAsia="lt-LT"/>
              </w:rPr>
            </w:pPr>
          </w:p>
        </w:tc>
        <w:tc>
          <w:tcPr>
            <w:tcW w:w="1843" w:type="dxa"/>
            <w:vMerge/>
            <w:vAlign w:val="center"/>
            <w:hideMark/>
          </w:tcPr>
          <w:p w14:paraId="23A8D68D" w14:textId="77777777" w:rsidR="001514B1" w:rsidRPr="00084D5A" w:rsidRDefault="001514B1" w:rsidP="00C73374">
            <w:pPr>
              <w:rPr>
                <w:sz w:val="22"/>
                <w:lang w:eastAsia="lt-LT"/>
              </w:rPr>
            </w:pPr>
          </w:p>
        </w:tc>
        <w:tc>
          <w:tcPr>
            <w:tcW w:w="2294" w:type="dxa"/>
            <w:vAlign w:val="center"/>
            <w:hideMark/>
          </w:tcPr>
          <w:p w14:paraId="1F3BA3EF" w14:textId="77777777" w:rsidR="001514B1" w:rsidRPr="00084D5A" w:rsidRDefault="001514B1" w:rsidP="00C73374">
            <w:pPr>
              <w:rPr>
                <w:sz w:val="22"/>
                <w:lang w:eastAsia="lt-LT"/>
              </w:rPr>
            </w:pPr>
            <w:r w:rsidRPr="00084D5A">
              <w:rPr>
                <w:sz w:val="22"/>
                <w:lang w:eastAsia="lt-LT"/>
              </w:rPr>
              <w:t>≥ 120 dB bet &lt; 123 dB</w:t>
            </w:r>
          </w:p>
        </w:tc>
        <w:tc>
          <w:tcPr>
            <w:tcW w:w="1134" w:type="dxa"/>
            <w:noWrap/>
            <w:vAlign w:val="center"/>
            <w:hideMark/>
          </w:tcPr>
          <w:p w14:paraId="4E0CD0F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CB90545"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2DFF264" w14:textId="77777777" w:rsidR="001514B1" w:rsidRPr="00084D5A" w:rsidRDefault="001514B1" w:rsidP="00C73374">
            <w:pPr>
              <w:rPr>
                <w:rFonts w:ascii="Calibri" w:hAnsi="Calibri" w:cs="Calibri"/>
                <w:sz w:val="22"/>
                <w:lang w:eastAsia="lt-LT"/>
              </w:rPr>
            </w:pPr>
          </w:p>
        </w:tc>
      </w:tr>
      <w:tr w:rsidR="001514B1" w:rsidRPr="00084D5A" w14:paraId="7FBC56AA" w14:textId="1462EBA1" w:rsidTr="001514B1">
        <w:trPr>
          <w:trHeight w:val="300"/>
        </w:trPr>
        <w:tc>
          <w:tcPr>
            <w:tcW w:w="1011" w:type="dxa"/>
            <w:vMerge/>
            <w:vAlign w:val="center"/>
            <w:hideMark/>
          </w:tcPr>
          <w:p w14:paraId="045E96B5" w14:textId="77777777" w:rsidR="001514B1" w:rsidRPr="00084D5A" w:rsidRDefault="001514B1" w:rsidP="00C73374">
            <w:pPr>
              <w:rPr>
                <w:sz w:val="22"/>
                <w:lang w:eastAsia="lt-LT"/>
              </w:rPr>
            </w:pPr>
          </w:p>
        </w:tc>
        <w:tc>
          <w:tcPr>
            <w:tcW w:w="4092" w:type="dxa"/>
            <w:vMerge/>
            <w:vAlign w:val="center"/>
            <w:hideMark/>
          </w:tcPr>
          <w:p w14:paraId="3BC85534" w14:textId="77777777" w:rsidR="001514B1" w:rsidRPr="00084D5A" w:rsidRDefault="001514B1" w:rsidP="00C73374">
            <w:pPr>
              <w:rPr>
                <w:sz w:val="22"/>
                <w:lang w:eastAsia="lt-LT"/>
              </w:rPr>
            </w:pPr>
          </w:p>
        </w:tc>
        <w:tc>
          <w:tcPr>
            <w:tcW w:w="1843" w:type="dxa"/>
            <w:vMerge/>
            <w:vAlign w:val="center"/>
            <w:hideMark/>
          </w:tcPr>
          <w:p w14:paraId="0F796F41" w14:textId="77777777" w:rsidR="001514B1" w:rsidRPr="00084D5A" w:rsidRDefault="001514B1" w:rsidP="00C73374">
            <w:pPr>
              <w:rPr>
                <w:sz w:val="22"/>
                <w:lang w:eastAsia="lt-LT"/>
              </w:rPr>
            </w:pPr>
          </w:p>
        </w:tc>
        <w:tc>
          <w:tcPr>
            <w:tcW w:w="2294" w:type="dxa"/>
            <w:vAlign w:val="center"/>
            <w:hideMark/>
          </w:tcPr>
          <w:p w14:paraId="40ADCF67" w14:textId="77777777" w:rsidR="001514B1" w:rsidRPr="00084D5A" w:rsidRDefault="001514B1" w:rsidP="00C73374">
            <w:pPr>
              <w:rPr>
                <w:sz w:val="22"/>
                <w:lang w:eastAsia="lt-LT"/>
              </w:rPr>
            </w:pPr>
            <w:r w:rsidRPr="00084D5A">
              <w:rPr>
                <w:sz w:val="22"/>
                <w:lang w:eastAsia="lt-LT"/>
              </w:rPr>
              <w:t>≥ 123 dB bet &lt; 126 dB</w:t>
            </w:r>
          </w:p>
        </w:tc>
        <w:tc>
          <w:tcPr>
            <w:tcW w:w="1134" w:type="dxa"/>
            <w:noWrap/>
            <w:vAlign w:val="center"/>
            <w:hideMark/>
          </w:tcPr>
          <w:p w14:paraId="66FA847F"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33B9F36C"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1F6385C" w14:textId="77777777" w:rsidR="001514B1" w:rsidRPr="00084D5A" w:rsidRDefault="001514B1" w:rsidP="00C73374">
            <w:pPr>
              <w:rPr>
                <w:rFonts w:ascii="Calibri" w:hAnsi="Calibri" w:cs="Calibri"/>
                <w:sz w:val="22"/>
                <w:lang w:eastAsia="lt-LT"/>
              </w:rPr>
            </w:pPr>
          </w:p>
        </w:tc>
      </w:tr>
      <w:tr w:rsidR="001514B1" w:rsidRPr="00084D5A" w14:paraId="46F63E29" w14:textId="4DDCF617" w:rsidTr="001514B1">
        <w:trPr>
          <w:trHeight w:val="315"/>
        </w:trPr>
        <w:tc>
          <w:tcPr>
            <w:tcW w:w="1011" w:type="dxa"/>
            <w:vMerge/>
            <w:vAlign w:val="center"/>
            <w:hideMark/>
          </w:tcPr>
          <w:p w14:paraId="7755AF31" w14:textId="77777777" w:rsidR="001514B1" w:rsidRPr="00084D5A" w:rsidRDefault="001514B1" w:rsidP="00C73374">
            <w:pPr>
              <w:rPr>
                <w:sz w:val="22"/>
                <w:lang w:eastAsia="lt-LT"/>
              </w:rPr>
            </w:pPr>
          </w:p>
        </w:tc>
        <w:tc>
          <w:tcPr>
            <w:tcW w:w="4092" w:type="dxa"/>
            <w:vMerge/>
            <w:vAlign w:val="center"/>
            <w:hideMark/>
          </w:tcPr>
          <w:p w14:paraId="2D2ED952" w14:textId="77777777" w:rsidR="001514B1" w:rsidRPr="00084D5A" w:rsidRDefault="001514B1" w:rsidP="00C73374">
            <w:pPr>
              <w:rPr>
                <w:sz w:val="22"/>
                <w:lang w:eastAsia="lt-LT"/>
              </w:rPr>
            </w:pPr>
          </w:p>
        </w:tc>
        <w:tc>
          <w:tcPr>
            <w:tcW w:w="1843" w:type="dxa"/>
            <w:vMerge/>
            <w:vAlign w:val="center"/>
            <w:hideMark/>
          </w:tcPr>
          <w:p w14:paraId="7953F5A1" w14:textId="77777777" w:rsidR="001514B1" w:rsidRPr="00084D5A" w:rsidRDefault="001514B1" w:rsidP="00C73374">
            <w:pPr>
              <w:rPr>
                <w:sz w:val="22"/>
                <w:lang w:eastAsia="lt-LT"/>
              </w:rPr>
            </w:pPr>
          </w:p>
        </w:tc>
        <w:tc>
          <w:tcPr>
            <w:tcW w:w="2294" w:type="dxa"/>
            <w:vAlign w:val="center"/>
            <w:hideMark/>
          </w:tcPr>
          <w:p w14:paraId="25030F56" w14:textId="77777777" w:rsidR="001514B1" w:rsidRPr="00084D5A" w:rsidRDefault="001514B1" w:rsidP="00C73374">
            <w:pPr>
              <w:rPr>
                <w:sz w:val="22"/>
                <w:lang w:eastAsia="lt-LT"/>
              </w:rPr>
            </w:pPr>
            <w:r w:rsidRPr="00084D5A">
              <w:rPr>
                <w:sz w:val="22"/>
                <w:lang w:eastAsia="lt-LT"/>
              </w:rPr>
              <w:t xml:space="preserve">≥ 126 dB </w:t>
            </w:r>
          </w:p>
        </w:tc>
        <w:tc>
          <w:tcPr>
            <w:tcW w:w="1134" w:type="dxa"/>
            <w:noWrap/>
            <w:vAlign w:val="center"/>
            <w:hideMark/>
          </w:tcPr>
          <w:p w14:paraId="017014D0"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43DB1660"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0D9B3F0" w14:textId="77777777" w:rsidR="001514B1" w:rsidRPr="00084D5A" w:rsidRDefault="001514B1" w:rsidP="00C73374">
            <w:pPr>
              <w:rPr>
                <w:rFonts w:ascii="Calibri" w:hAnsi="Calibri" w:cs="Calibri"/>
                <w:sz w:val="22"/>
                <w:lang w:eastAsia="lt-LT"/>
              </w:rPr>
            </w:pPr>
          </w:p>
        </w:tc>
      </w:tr>
      <w:tr w:rsidR="001514B1" w:rsidRPr="00084D5A" w14:paraId="5EF96183" w14:textId="2AD8C106" w:rsidTr="001514B1">
        <w:trPr>
          <w:trHeight w:val="1200"/>
        </w:trPr>
        <w:tc>
          <w:tcPr>
            <w:tcW w:w="1011" w:type="dxa"/>
            <w:vMerge w:val="restart"/>
            <w:noWrap/>
            <w:vAlign w:val="center"/>
            <w:hideMark/>
          </w:tcPr>
          <w:p w14:paraId="6FBB95AA" w14:textId="77777777" w:rsidR="001514B1" w:rsidRPr="00084D5A" w:rsidRDefault="001514B1" w:rsidP="00C73374">
            <w:pPr>
              <w:jc w:val="center"/>
              <w:rPr>
                <w:sz w:val="22"/>
                <w:lang w:eastAsia="lt-LT"/>
              </w:rPr>
            </w:pPr>
            <w:r w:rsidRPr="00084D5A">
              <w:rPr>
                <w:sz w:val="22"/>
                <w:lang w:eastAsia="lt-LT"/>
              </w:rPr>
              <w:t>29 kriterijus</w:t>
            </w:r>
          </w:p>
        </w:tc>
        <w:tc>
          <w:tcPr>
            <w:tcW w:w="4092" w:type="dxa"/>
            <w:vMerge w:val="restart"/>
            <w:vAlign w:val="center"/>
            <w:hideMark/>
          </w:tcPr>
          <w:p w14:paraId="0A6994BF" w14:textId="77777777" w:rsidR="001514B1" w:rsidRPr="00084D5A" w:rsidRDefault="001514B1" w:rsidP="00C73374">
            <w:pPr>
              <w:jc w:val="center"/>
              <w:rPr>
                <w:sz w:val="22"/>
                <w:lang w:eastAsia="lt-LT"/>
              </w:rPr>
            </w:pPr>
            <w:r w:rsidRPr="00084D5A">
              <w:rPr>
                <w:sz w:val="22"/>
                <w:lang w:eastAsia="lt-LT"/>
              </w:rPr>
              <w:t>Pirkimo objektas 15. Vienai garso kolonėlei skiriamų garso stiprintuvo kanalų kiekis</w:t>
            </w:r>
          </w:p>
        </w:tc>
        <w:tc>
          <w:tcPr>
            <w:tcW w:w="1843" w:type="dxa"/>
            <w:vMerge w:val="restart"/>
            <w:noWrap/>
            <w:vAlign w:val="center"/>
            <w:hideMark/>
          </w:tcPr>
          <w:p w14:paraId="0F7C0BC7"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24DC8119" w14:textId="77777777" w:rsidR="001514B1" w:rsidRPr="00084D5A" w:rsidRDefault="001514B1" w:rsidP="00C73374">
            <w:pPr>
              <w:rPr>
                <w:sz w:val="22"/>
                <w:lang w:eastAsia="lt-LT"/>
              </w:rPr>
            </w:pPr>
            <w:r w:rsidRPr="00084D5A">
              <w:rPr>
                <w:sz w:val="22"/>
                <w:lang w:eastAsia="lt-LT"/>
              </w:rPr>
              <w:t>Vienai garso kolonėlei skiriamas ne daugiau kaip 1 stiprintuvo kanalas (bendrai visiems kolonėlėje esantiems garsiakalbiams)</w:t>
            </w:r>
          </w:p>
        </w:tc>
        <w:tc>
          <w:tcPr>
            <w:tcW w:w="1134" w:type="dxa"/>
            <w:noWrap/>
            <w:vAlign w:val="center"/>
            <w:hideMark/>
          </w:tcPr>
          <w:p w14:paraId="3A517193"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617EF7E8"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871DDEB" w14:textId="77777777" w:rsidR="001514B1" w:rsidRPr="00084D5A" w:rsidRDefault="001514B1" w:rsidP="00C73374">
            <w:pPr>
              <w:rPr>
                <w:rFonts w:ascii="Calibri" w:hAnsi="Calibri" w:cs="Calibri"/>
                <w:sz w:val="22"/>
                <w:lang w:eastAsia="lt-LT"/>
              </w:rPr>
            </w:pPr>
          </w:p>
        </w:tc>
      </w:tr>
      <w:tr w:rsidR="001514B1" w:rsidRPr="00084D5A" w14:paraId="74467513" w14:textId="235B58F0" w:rsidTr="001514B1">
        <w:trPr>
          <w:trHeight w:val="1800"/>
        </w:trPr>
        <w:tc>
          <w:tcPr>
            <w:tcW w:w="1011" w:type="dxa"/>
            <w:vMerge/>
            <w:vAlign w:val="center"/>
            <w:hideMark/>
          </w:tcPr>
          <w:p w14:paraId="201EBD74" w14:textId="77777777" w:rsidR="001514B1" w:rsidRPr="00084D5A" w:rsidRDefault="001514B1" w:rsidP="00C73374">
            <w:pPr>
              <w:rPr>
                <w:sz w:val="22"/>
                <w:lang w:eastAsia="lt-LT"/>
              </w:rPr>
            </w:pPr>
          </w:p>
        </w:tc>
        <w:tc>
          <w:tcPr>
            <w:tcW w:w="4092" w:type="dxa"/>
            <w:vMerge/>
            <w:vAlign w:val="center"/>
            <w:hideMark/>
          </w:tcPr>
          <w:p w14:paraId="5656BCF8" w14:textId="77777777" w:rsidR="001514B1" w:rsidRPr="00084D5A" w:rsidRDefault="001514B1" w:rsidP="00C73374">
            <w:pPr>
              <w:rPr>
                <w:sz w:val="22"/>
                <w:lang w:eastAsia="lt-LT"/>
              </w:rPr>
            </w:pPr>
          </w:p>
        </w:tc>
        <w:tc>
          <w:tcPr>
            <w:tcW w:w="1843" w:type="dxa"/>
            <w:vMerge/>
            <w:vAlign w:val="center"/>
            <w:hideMark/>
          </w:tcPr>
          <w:p w14:paraId="589C47EA" w14:textId="77777777" w:rsidR="001514B1" w:rsidRPr="00084D5A" w:rsidRDefault="001514B1" w:rsidP="00C73374">
            <w:pPr>
              <w:rPr>
                <w:sz w:val="22"/>
                <w:lang w:eastAsia="lt-LT"/>
              </w:rPr>
            </w:pPr>
          </w:p>
        </w:tc>
        <w:tc>
          <w:tcPr>
            <w:tcW w:w="2294" w:type="dxa"/>
            <w:vAlign w:val="center"/>
            <w:hideMark/>
          </w:tcPr>
          <w:p w14:paraId="7E7FC355" w14:textId="77777777" w:rsidR="001514B1" w:rsidRPr="00084D5A" w:rsidRDefault="001514B1" w:rsidP="00C73374">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1134" w:type="dxa"/>
            <w:noWrap/>
            <w:vAlign w:val="center"/>
            <w:hideMark/>
          </w:tcPr>
          <w:p w14:paraId="0675803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4C4FDB8"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26FBD7E" w14:textId="77777777" w:rsidR="001514B1" w:rsidRPr="00084D5A" w:rsidRDefault="001514B1" w:rsidP="00C73374">
            <w:pPr>
              <w:rPr>
                <w:rFonts w:ascii="Calibri" w:hAnsi="Calibri" w:cs="Calibri"/>
                <w:sz w:val="22"/>
                <w:lang w:eastAsia="lt-LT"/>
              </w:rPr>
            </w:pPr>
          </w:p>
        </w:tc>
      </w:tr>
      <w:tr w:rsidR="001514B1" w:rsidRPr="00084D5A" w14:paraId="19B47F73" w14:textId="13C53722" w:rsidTr="001514B1">
        <w:trPr>
          <w:trHeight w:val="1815"/>
        </w:trPr>
        <w:tc>
          <w:tcPr>
            <w:tcW w:w="1011" w:type="dxa"/>
            <w:vMerge/>
            <w:vAlign w:val="center"/>
            <w:hideMark/>
          </w:tcPr>
          <w:p w14:paraId="4E06560F" w14:textId="77777777" w:rsidR="001514B1" w:rsidRPr="00084D5A" w:rsidRDefault="001514B1" w:rsidP="00C73374">
            <w:pPr>
              <w:rPr>
                <w:sz w:val="22"/>
                <w:lang w:eastAsia="lt-LT"/>
              </w:rPr>
            </w:pPr>
          </w:p>
        </w:tc>
        <w:tc>
          <w:tcPr>
            <w:tcW w:w="4092" w:type="dxa"/>
            <w:vMerge/>
            <w:vAlign w:val="center"/>
            <w:hideMark/>
          </w:tcPr>
          <w:p w14:paraId="64205689" w14:textId="77777777" w:rsidR="001514B1" w:rsidRPr="00084D5A" w:rsidRDefault="001514B1" w:rsidP="00C73374">
            <w:pPr>
              <w:rPr>
                <w:sz w:val="22"/>
                <w:lang w:eastAsia="lt-LT"/>
              </w:rPr>
            </w:pPr>
          </w:p>
        </w:tc>
        <w:tc>
          <w:tcPr>
            <w:tcW w:w="1843" w:type="dxa"/>
            <w:vMerge/>
            <w:vAlign w:val="center"/>
            <w:hideMark/>
          </w:tcPr>
          <w:p w14:paraId="47A4C4D9" w14:textId="77777777" w:rsidR="001514B1" w:rsidRPr="00084D5A" w:rsidRDefault="001514B1" w:rsidP="00C73374">
            <w:pPr>
              <w:rPr>
                <w:sz w:val="22"/>
                <w:lang w:eastAsia="lt-LT"/>
              </w:rPr>
            </w:pPr>
          </w:p>
        </w:tc>
        <w:tc>
          <w:tcPr>
            <w:tcW w:w="2294" w:type="dxa"/>
            <w:vAlign w:val="center"/>
            <w:hideMark/>
          </w:tcPr>
          <w:p w14:paraId="17209512" w14:textId="77777777" w:rsidR="001514B1" w:rsidRPr="00084D5A" w:rsidRDefault="001514B1" w:rsidP="00C73374">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1134" w:type="dxa"/>
            <w:noWrap/>
            <w:vAlign w:val="center"/>
            <w:hideMark/>
          </w:tcPr>
          <w:p w14:paraId="58039E04"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1DD1EE6D"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FE0DB37" w14:textId="77777777" w:rsidR="001514B1" w:rsidRPr="00084D5A" w:rsidRDefault="001514B1" w:rsidP="00C73374">
            <w:pPr>
              <w:rPr>
                <w:rFonts w:ascii="Calibri" w:hAnsi="Calibri" w:cs="Calibri"/>
                <w:sz w:val="22"/>
                <w:lang w:eastAsia="lt-LT"/>
              </w:rPr>
            </w:pPr>
          </w:p>
        </w:tc>
      </w:tr>
      <w:tr w:rsidR="001514B1" w:rsidRPr="00084D5A" w14:paraId="34C3D795" w14:textId="40467884" w:rsidTr="001514B1">
        <w:trPr>
          <w:trHeight w:val="600"/>
        </w:trPr>
        <w:tc>
          <w:tcPr>
            <w:tcW w:w="1011" w:type="dxa"/>
            <w:vMerge w:val="restart"/>
            <w:noWrap/>
            <w:vAlign w:val="center"/>
            <w:hideMark/>
          </w:tcPr>
          <w:p w14:paraId="3C8A2CEE" w14:textId="77777777" w:rsidR="001514B1" w:rsidRPr="00084D5A" w:rsidRDefault="001514B1" w:rsidP="00C73374">
            <w:pPr>
              <w:jc w:val="center"/>
              <w:rPr>
                <w:sz w:val="22"/>
                <w:lang w:eastAsia="lt-LT"/>
              </w:rPr>
            </w:pPr>
            <w:r w:rsidRPr="00084D5A">
              <w:rPr>
                <w:sz w:val="22"/>
                <w:lang w:eastAsia="lt-LT"/>
              </w:rPr>
              <w:t>30 kriterijus</w:t>
            </w:r>
          </w:p>
        </w:tc>
        <w:tc>
          <w:tcPr>
            <w:tcW w:w="4092" w:type="dxa"/>
            <w:vMerge w:val="restart"/>
            <w:vAlign w:val="center"/>
            <w:hideMark/>
          </w:tcPr>
          <w:p w14:paraId="1BEA6B3F" w14:textId="77777777" w:rsidR="001514B1" w:rsidRPr="00084D5A" w:rsidRDefault="001514B1" w:rsidP="00C73374">
            <w:pPr>
              <w:jc w:val="center"/>
              <w:rPr>
                <w:sz w:val="22"/>
                <w:lang w:eastAsia="lt-LT"/>
              </w:rPr>
            </w:pPr>
            <w:r w:rsidRPr="00084D5A">
              <w:rPr>
                <w:sz w:val="22"/>
                <w:lang w:eastAsia="lt-LT"/>
              </w:rPr>
              <w:t>Pirkimo objektas 15. Stiprintuvų veiklos stebėsenos/valdymo funkcijos galimybė (deklaruojamų funkcijų balai sumuojami)</w:t>
            </w:r>
          </w:p>
        </w:tc>
        <w:tc>
          <w:tcPr>
            <w:tcW w:w="1843" w:type="dxa"/>
            <w:vMerge w:val="restart"/>
            <w:vAlign w:val="center"/>
            <w:hideMark/>
          </w:tcPr>
          <w:p w14:paraId="0B211FFD"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10D4E70F" w14:textId="77777777" w:rsidR="001514B1" w:rsidRPr="00084D5A" w:rsidRDefault="001514B1" w:rsidP="00C73374">
            <w:pPr>
              <w:rPr>
                <w:sz w:val="22"/>
                <w:lang w:eastAsia="lt-LT"/>
              </w:rPr>
            </w:pPr>
            <w:r w:rsidRPr="00084D5A">
              <w:rPr>
                <w:sz w:val="22"/>
                <w:lang w:eastAsia="lt-LT"/>
              </w:rPr>
              <w:t>Stiprintuvų veiklos stebėsenos funkcijos gamintojo nenumatytos</w:t>
            </w:r>
          </w:p>
        </w:tc>
        <w:tc>
          <w:tcPr>
            <w:tcW w:w="1134" w:type="dxa"/>
            <w:noWrap/>
            <w:vAlign w:val="center"/>
            <w:hideMark/>
          </w:tcPr>
          <w:p w14:paraId="52B0DC20"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65F9A1DF"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6A8A27E2" w14:textId="77777777" w:rsidR="001514B1" w:rsidRPr="00084D5A" w:rsidRDefault="001514B1" w:rsidP="00C73374">
            <w:pPr>
              <w:rPr>
                <w:rFonts w:ascii="Calibri" w:hAnsi="Calibri" w:cs="Calibri"/>
                <w:sz w:val="22"/>
                <w:lang w:eastAsia="lt-LT"/>
              </w:rPr>
            </w:pPr>
          </w:p>
        </w:tc>
      </w:tr>
      <w:tr w:rsidR="001514B1" w:rsidRPr="00084D5A" w14:paraId="75933DFC" w14:textId="5128F153" w:rsidTr="001514B1">
        <w:trPr>
          <w:trHeight w:val="300"/>
        </w:trPr>
        <w:tc>
          <w:tcPr>
            <w:tcW w:w="1011" w:type="dxa"/>
            <w:vMerge/>
            <w:vAlign w:val="center"/>
            <w:hideMark/>
          </w:tcPr>
          <w:p w14:paraId="5832345D" w14:textId="77777777" w:rsidR="001514B1" w:rsidRPr="00084D5A" w:rsidRDefault="001514B1" w:rsidP="00C73374">
            <w:pPr>
              <w:rPr>
                <w:sz w:val="22"/>
                <w:lang w:eastAsia="lt-LT"/>
              </w:rPr>
            </w:pPr>
          </w:p>
        </w:tc>
        <w:tc>
          <w:tcPr>
            <w:tcW w:w="4092" w:type="dxa"/>
            <w:vMerge/>
            <w:vAlign w:val="center"/>
            <w:hideMark/>
          </w:tcPr>
          <w:p w14:paraId="190FA755" w14:textId="77777777" w:rsidR="001514B1" w:rsidRPr="00084D5A" w:rsidRDefault="001514B1" w:rsidP="00C73374">
            <w:pPr>
              <w:rPr>
                <w:sz w:val="22"/>
                <w:lang w:eastAsia="lt-LT"/>
              </w:rPr>
            </w:pPr>
          </w:p>
        </w:tc>
        <w:tc>
          <w:tcPr>
            <w:tcW w:w="1843" w:type="dxa"/>
            <w:vMerge/>
            <w:vAlign w:val="center"/>
            <w:hideMark/>
          </w:tcPr>
          <w:p w14:paraId="08932FAA" w14:textId="77777777" w:rsidR="001514B1" w:rsidRPr="00084D5A" w:rsidRDefault="001514B1" w:rsidP="00C73374">
            <w:pPr>
              <w:rPr>
                <w:sz w:val="22"/>
                <w:lang w:eastAsia="lt-LT"/>
              </w:rPr>
            </w:pPr>
          </w:p>
        </w:tc>
        <w:tc>
          <w:tcPr>
            <w:tcW w:w="2294" w:type="dxa"/>
            <w:vAlign w:val="center"/>
            <w:hideMark/>
          </w:tcPr>
          <w:p w14:paraId="119840B0" w14:textId="77777777" w:rsidR="001514B1" w:rsidRPr="00084D5A" w:rsidRDefault="001514B1" w:rsidP="00C73374">
            <w:pPr>
              <w:rPr>
                <w:sz w:val="22"/>
                <w:lang w:eastAsia="lt-LT"/>
              </w:rPr>
            </w:pPr>
            <w:r w:rsidRPr="00084D5A">
              <w:rPr>
                <w:sz w:val="22"/>
                <w:lang w:eastAsia="lt-LT"/>
              </w:rPr>
              <w:t>Aušinimo ventiliatorių greičiai</w:t>
            </w:r>
          </w:p>
        </w:tc>
        <w:tc>
          <w:tcPr>
            <w:tcW w:w="1134" w:type="dxa"/>
            <w:noWrap/>
            <w:vAlign w:val="center"/>
            <w:hideMark/>
          </w:tcPr>
          <w:p w14:paraId="18F64EB2"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C35C354"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ABEF065" w14:textId="77777777" w:rsidR="001514B1" w:rsidRPr="00084D5A" w:rsidRDefault="001514B1" w:rsidP="00C73374">
            <w:pPr>
              <w:rPr>
                <w:rFonts w:ascii="Calibri" w:hAnsi="Calibri" w:cs="Calibri"/>
                <w:sz w:val="22"/>
                <w:lang w:eastAsia="lt-LT"/>
              </w:rPr>
            </w:pPr>
          </w:p>
        </w:tc>
      </w:tr>
      <w:tr w:rsidR="001514B1" w:rsidRPr="00084D5A" w14:paraId="5448F063" w14:textId="7A19141A" w:rsidTr="001514B1">
        <w:trPr>
          <w:trHeight w:val="300"/>
        </w:trPr>
        <w:tc>
          <w:tcPr>
            <w:tcW w:w="1011" w:type="dxa"/>
            <w:vMerge/>
            <w:vAlign w:val="center"/>
            <w:hideMark/>
          </w:tcPr>
          <w:p w14:paraId="2CBDEFE6" w14:textId="77777777" w:rsidR="001514B1" w:rsidRPr="00084D5A" w:rsidRDefault="001514B1" w:rsidP="00C73374">
            <w:pPr>
              <w:rPr>
                <w:sz w:val="22"/>
                <w:lang w:eastAsia="lt-LT"/>
              </w:rPr>
            </w:pPr>
          </w:p>
        </w:tc>
        <w:tc>
          <w:tcPr>
            <w:tcW w:w="4092" w:type="dxa"/>
            <w:vMerge/>
            <w:vAlign w:val="center"/>
            <w:hideMark/>
          </w:tcPr>
          <w:p w14:paraId="0DA90E12" w14:textId="77777777" w:rsidR="001514B1" w:rsidRPr="00084D5A" w:rsidRDefault="001514B1" w:rsidP="00C73374">
            <w:pPr>
              <w:rPr>
                <w:sz w:val="22"/>
                <w:lang w:eastAsia="lt-LT"/>
              </w:rPr>
            </w:pPr>
          </w:p>
        </w:tc>
        <w:tc>
          <w:tcPr>
            <w:tcW w:w="1843" w:type="dxa"/>
            <w:vMerge/>
            <w:vAlign w:val="center"/>
            <w:hideMark/>
          </w:tcPr>
          <w:p w14:paraId="298D6EE7" w14:textId="77777777" w:rsidR="001514B1" w:rsidRPr="00084D5A" w:rsidRDefault="001514B1" w:rsidP="00C73374">
            <w:pPr>
              <w:rPr>
                <w:sz w:val="22"/>
                <w:lang w:eastAsia="lt-LT"/>
              </w:rPr>
            </w:pPr>
          </w:p>
        </w:tc>
        <w:tc>
          <w:tcPr>
            <w:tcW w:w="2294" w:type="dxa"/>
            <w:vAlign w:val="center"/>
            <w:hideMark/>
          </w:tcPr>
          <w:p w14:paraId="31E46DC2" w14:textId="77777777" w:rsidR="001514B1" w:rsidRPr="00084D5A" w:rsidRDefault="001514B1" w:rsidP="00C73374">
            <w:pPr>
              <w:rPr>
                <w:sz w:val="22"/>
                <w:lang w:eastAsia="lt-LT"/>
              </w:rPr>
            </w:pPr>
            <w:r w:rsidRPr="00084D5A">
              <w:rPr>
                <w:sz w:val="22"/>
                <w:lang w:eastAsia="lt-LT"/>
              </w:rPr>
              <w:t>Įėjimo garso lygis</w:t>
            </w:r>
          </w:p>
        </w:tc>
        <w:tc>
          <w:tcPr>
            <w:tcW w:w="1134" w:type="dxa"/>
            <w:noWrap/>
            <w:vAlign w:val="center"/>
            <w:hideMark/>
          </w:tcPr>
          <w:p w14:paraId="23537D2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4F4F431"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F25193D" w14:textId="77777777" w:rsidR="001514B1" w:rsidRPr="00084D5A" w:rsidRDefault="001514B1" w:rsidP="00C73374">
            <w:pPr>
              <w:rPr>
                <w:rFonts w:ascii="Calibri" w:hAnsi="Calibri" w:cs="Calibri"/>
                <w:sz w:val="22"/>
                <w:lang w:eastAsia="lt-LT"/>
              </w:rPr>
            </w:pPr>
          </w:p>
        </w:tc>
      </w:tr>
      <w:tr w:rsidR="001514B1" w:rsidRPr="00084D5A" w14:paraId="00B37569" w14:textId="3D46134D" w:rsidTr="001514B1">
        <w:trPr>
          <w:trHeight w:val="300"/>
        </w:trPr>
        <w:tc>
          <w:tcPr>
            <w:tcW w:w="1011" w:type="dxa"/>
            <w:vMerge/>
            <w:vAlign w:val="center"/>
            <w:hideMark/>
          </w:tcPr>
          <w:p w14:paraId="0D3AF816" w14:textId="77777777" w:rsidR="001514B1" w:rsidRPr="00084D5A" w:rsidRDefault="001514B1" w:rsidP="00C73374">
            <w:pPr>
              <w:rPr>
                <w:sz w:val="22"/>
                <w:lang w:eastAsia="lt-LT"/>
              </w:rPr>
            </w:pPr>
          </w:p>
        </w:tc>
        <w:tc>
          <w:tcPr>
            <w:tcW w:w="4092" w:type="dxa"/>
            <w:vMerge/>
            <w:vAlign w:val="center"/>
            <w:hideMark/>
          </w:tcPr>
          <w:p w14:paraId="2A4C099C" w14:textId="77777777" w:rsidR="001514B1" w:rsidRPr="00084D5A" w:rsidRDefault="001514B1" w:rsidP="00C73374">
            <w:pPr>
              <w:rPr>
                <w:sz w:val="22"/>
                <w:lang w:eastAsia="lt-LT"/>
              </w:rPr>
            </w:pPr>
          </w:p>
        </w:tc>
        <w:tc>
          <w:tcPr>
            <w:tcW w:w="1843" w:type="dxa"/>
            <w:vMerge/>
            <w:vAlign w:val="center"/>
            <w:hideMark/>
          </w:tcPr>
          <w:p w14:paraId="42196031" w14:textId="77777777" w:rsidR="001514B1" w:rsidRPr="00084D5A" w:rsidRDefault="001514B1" w:rsidP="00C73374">
            <w:pPr>
              <w:rPr>
                <w:sz w:val="22"/>
                <w:lang w:eastAsia="lt-LT"/>
              </w:rPr>
            </w:pPr>
          </w:p>
        </w:tc>
        <w:tc>
          <w:tcPr>
            <w:tcW w:w="2294" w:type="dxa"/>
            <w:vAlign w:val="center"/>
            <w:hideMark/>
          </w:tcPr>
          <w:p w14:paraId="628C0C51" w14:textId="77777777" w:rsidR="001514B1" w:rsidRPr="00084D5A" w:rsidRDefault="001514B1" w:rsidP="00C73374">
            <w:pPr>
              <w:rPr>
                <w:sz w:val="22"/>
                <w:lang w:eastAsia="lt-LT"/>
              </w:rPr>
            </w:pPr>
            <w:r w:rsidRPr="00084D5A">
              <w:rPr>
                <w:sz w:val="22"/>
                <w:lang w:eastAsia="lt-LT"/>
              </w:rPr>
              <w:t>Garso lygio rezervas</w:t>
            </w:r>
          </w:p>
        </w:tc>
        <w:tc>
          <w:tcPr>
            <w:tcW w:w="1134" w:type="dxa"/>
            <w:noWrap/>
            <w:vAlign w:val="center"/>
            <w:hideMark/>
          </w:tcPr>
          <w:p w14:paraId="31C17B6F"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6A91C66"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45F3828" w14:textId="77777777" w:rsidR="001514B1" w:rsidRPr="00084D5A" w:rsidRDefault="001514B1" w:rsidP="00C73374">
            <w:pPr>
              <w:rPr>
                <w:rFonts w:ascii="Calibri" w:hAnsi="Calibri" w:cs="Calibri"/>
                <w:sz w:val="22"/>
                <w:lang w:eastAsia="lt-LT"/>
              </w:rPr>
            </w:pPr>
          </w:p>
        </w:tc>
      </w:tr>
      <w:tr w:rsidR="001514B1" w:rsidRPr="00084D5A" w14:paraId="54D0A609" w14:textId="13FA1F71" w:rsidTr="001514B1">
        <w:trPr>
          <w:trHeight w:val="600"/>
        </w:trPr>
        <w:tc>
          <w:tcPr>
            <w:tcW w:w="1011" w:type="dxa"/>
            <w:vMerge/>
            <w:vAlign w:val="center"/>
            <w:hideMark/>
          </w:tcPr>
          <w:p w14:paraId="7FABF663" w14:textId="77777777" w:rsidR="001514B1" w:rsidRPr="00084D5A" w:rsidRDefault="001514B1" w:rsidP="00C73374">
            <w:pPr>
              <w:rPr>
                <w:sz w:val="22"/>
                <w:lang w:eastAsia="lt-LT"/>
              </w:rPr>
            </w:pPr>
          </w:p>
        </w:tc>
        <w:tc>
          <w:tcPr>
            <w:tcW w:w="4092" w:type="dxa"/>
            <w:vMerge/>
            <w:vAlign w:val="center"/>
            <w:hideMark/>
          </w:tcPr>
          <w:p w14:paraId="03182B7B" w14:textId="77777777" w:rsidR="001514B1" w:rsidRPr="00084D5A" w:rsidRDefault="001514B1" w:rsidP="00C73374">
            <w:pPr>
              <w:rPr>
                <w:sz w:val="22"/>
                <w:lang w:eastAsia="lt-LT"/>
              </w:rPr>
            </w:pPr>
          </w:p>
        </w:tc>
        <w:tc>
          <w:tcPr>
            <w:tcW w:w="1843" w:type="dxa"/>
            <w:vMerge/>
            <w:vAlign w:val="center"/>
            <w:hideMark/>
          </w:tcPr>
          <w:p w14:paraId="5148C1E8" w14:textId="77777777" w:rsidR="001514B1" w:rsidRPr="00084D5A" w:rsidRDefault="001514B1" w:rsidP="00C73374">
            <w:pPr>
              <w:rPr>
                <w:sz w:val="22"/>
                <w:lang w:eastAsia="lt-LT"/>
              </w:rPr>
            </w:pPr>
          </w:p>
        </w:tc>
        <w:tc>
          <w:tcPr>
            <w:tcW w:w="2294" w:type="dxa"/>
            <w:vAlign w:val="center"/>
            <w:hideMark/>
          </w:tcPr>
          <w:p w14:paraId="6F43D246" w14:textId="77777777" w:rsidR="001514B1" w:rsidRPr="00084D5A" w:rsidRDefault="001514B1" w:rsidP="00C73374">
            <w:pPr>
              <w:rPr>
                <w:sz w:val="22"/>
                <w:lang w:eastAsia="lt-LT"/>
              </w:rPr>
            </w:pPr>
            <w:r w:rsidRPr="00084D5A">
              <w:rPr>
                <w:sz w:val="22"/>
                <w:lang w:eastAsia="lt-LT"/>
              </w:rPr>
              <w:t>Paduodamas garso lygis į garsiakalbius</w:t>
            </w:r>
          </w:p>
        </w:tc>
        <w:tc>
          <w:tcPr>
            <w:tcW w:w="1134" w:type="dxa"/>
            <w:noWrap/>
            <w:vAlign w:val="center"/>
            <w:hideMark/>
          </w:tcPr>
          <w:p w14:paraId="17E6B4FA"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8B9A3E1"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D94DB68" w14:textId="77777777" w:rsidR="001514B1" w:rsidRPr="00084D5A" w:rsidRDefault="001514B1" w:rsidP="00C73374">
            <w:pPr>
              <w:rPr>
                <w:rFonts w:ascii="Calibri" w:hAnsi="Calibri" w:cs="Calibri"/>
                <w:sz w:val="22"/>
                <w:lang w:eastAsia="lt-LT"/>
              </w:rPr>
            </w:pPr>
          </w:p>
        </w:tc>
      </w:tr>
      <w:tr w:rsidR="001514B1" w:rsidRPr="00084D5A" w14:paraId="6C48BBC6" w14:textId="52B22F2C" w:rsidTr="001514B1">
        <w:trPr>
          <w:trHeight w:val="600"/>
        </w:trPr>
        <w:tc>
          <w:tcPr>
            <w:tcW w:w="1011" w:type="dxa"/>
            <w:vMerge/>
            <w:vAlign w:val="center"/>
            <w:hideMark/>
          </w:tcPr>
          <w:p w14:paraId="637E830E" w14:textId="77777777" w:rsidR="001514B1" w:rsidRPr="00084D5A" w:rsidRDefault="001514B1" w:rsidP="00C73374">
            <w:pPr>
              <w:rPr>
                <w:sz w:val="22"/>
                <w:lang w:eastAsia="lt-LT"/>
              </w:rPr>
            </w:pPr>
          </w:p>
        </w:tc>
        <w:tc>
          <w:tcPr>
            <w:tcW w:w="4092" w:type="dxa"/>
            <w:vMerge/>
            <w:vAlign w:val="center"/>
            <w:hideMark/>
          </w:tcPr>
          <w:p w14:paraId="07769D7C" w14:textId="77777777" w:rsidR="001514B1" w:rsidRPr="00084D5A" w:rsidRDefault="001514B1" w:rsidP="00C73374">
            <w:pPr>
              <w:rPr>
                <w:sz w:val="22"/>
                <w:lang w:eastAsia="lt-LT"/>
              </w:rPr>
            </w:pPr>
          </w:p>
        </w:tc>
        <w:tc>
          <w:tcPr>
            <w:tcW w:w="1843" w:type="dxa"/>
            <w:vMerge/>
            <w:vAlign w:val="center"/>
            <w:hideMark/>
          </w:tcPr>
          <w:p w14:paraId="6C845903" w14:textId="77777777" w:rsidR="001514B1" w:rsidRPr="00084D5A" w:rsidRDefault="001514B1" w:rsidP="00C73374">
            <w:pPr>
              <w:rPr>
                <w:sz w:val="22"/>
                <w:lang w:eastAsia="lt-LT"/>
              </w:rPr>
            </w:pPr>
          </w:p>
        </w:tc>
        <w:tc>
          <w:tcPr>
            <w:tcW w:w="2294" w:type="dxa"/>
            <w:vAlign w:val="center"/>
            <w:hideMark/>
          </w:tcPr>
          <w:p w14:paraId="2C57C66C" w14:textId="77777777" w:rsidR="001514B1" w:rsidRPr="00084D5A" w:rsidRDefault="001514B1" w:rsidP="00C73374">
            <w:pPr>
              <w:rPr>
                <w:sz w:val="22"/>
                <w:lang w:eastAsia="lt-LT"/>
              </w:rPr>
            </w:pPr>
            <w:r w:rsidRPr="00084D5A">
              <w:rPr>
                <w:sz w:val="22"/>
                <w:lang w:eastAsia="lt-LT"/>
              </w:rPr>
              <w:t>Vidutinis paduodamas voltažas į garsiakalbį</w:t>
            </w:r>
          </w:p>
        </w:tc>
        <w:tc>
          <w:tcPr>
            <w:tcW w:w="1134" w:type="dxa"/>
            <w:noWrap/>
            <w:vAlign w:val="center"/>
            <w:hideMark/>
          </w:tcPr>
          <w:p w14:paraId="3E63DA4D"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7BA973D"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8C897B5" w14:textId="77777777" w:rsidR="001514B1" w:rsidRPr="00084D5A" w:rsidRDefault="001514B1" w:rsidP="00C73374">
            <w:pPr>
              <w:rPr>
                <w:rFonts w:ascii="Calibri" w:hAnsi="Calibri" w:cs="Calibri"/>
                <w:sz w:val="22"/>
                <w:lang w:eastAsia="lt-LT"/>
              </w:rPr>
            </w:pPr>
          </w:p>
        </w:tc>
      </w:tr>
      <w:tr w:rsidR="001514B1" w:rsidRPr="00084D5A" w14:paraId="5CFF8A65" w14:textId="6270C3BB" w:rsidTr="001514B1">
        <w:trPr>
          <w:trHeight w:val="600"/>
        </w:trPr>
        <w:tc>
          <w:tcPr>
            <w:tcW w:w="1011" w:type="dxa"/>
            <w:vMerge/>
            <w:vAlign w:val="center"/>
            <w:hideMark/>
          </w:tcPr>
          <w:p w14:paraId="3D58991C" w14:textId="77777777" w:rsidR="001514B1" w:rsidRPr="00084D5A" w:rsidRDefault="001514B1" w:rsidP="00C73374">
            <w:pPr>
              <w:rPr>
                <w:sz w:val="22"/>
                <w:lang w:eastAsia="lt-LT"/>
              </w:rPr>
            </w:pPr>
          </w:p>
        </w:tc>
        <w:tc>
          <w:tcPr>
            <w:tcW w:w="4092" w:type="dxa"/>
            <w:vMerge/>
            <w:vAlign w:val="center"/>
            <w:hideMark/>
          </w:tcPr>
          <w:p w14:paraId="0AF69C85" w14:textId="77777777" w:rsidR="001514B1" w:rsidRPr="00084D5A" w:rsidRDefault="001514B1" w:rsidP="00C73374">
            <w:pPr>
              <w:rPr>
                <w:sz w:val="22"/>
                <w:lang w:eastAsia="lt-LT"/>
              </w:rPr>
            </w:pPr>
          </w:p>
        </w:tc>
        <w:tc>
          <w:tcPr>
            <w:tcW w:w="1843" w:type="dxa"/>
            <w:vMerge/>
            <w:vAlign w:val="center"/>
            <w:hideMark/>
          </w:tcPr>
          <w:p w14:paraId="31DF4986" w14:textId="77777777" w:rsidR="001514B1" w:rsidRPr="00084D5A" w:rsidRDefault="001514B1" w:rsidP="00C73374">
            <w:pPr>
              <w:rPr>
                <w:sz w:val="22"/>
                <w:lang w:eastAsia="lt-LT"/>
              </w:rPr>
            </w:pPr>
          </w:p>
        </w:tc>
        <w:tc>
          <w:tcPr>
            <w:tcW w:w="2294" w:type="dxa"/>
            <w:vAlign w:val="center"/>
            <w:hideMark/>
          </w:tcPr>
          <w:p w14:paraId="5E145DCA" w14:textId="77777777" w:rsidR="001514B1" w:rsidRPr="00084D5A" w:rsidRDefault="001514B1" w:rsidP="00C73374">
            <w:pPr>
              <w:rPr>
                <w:sz w:val="22"/>
                <w:lang w:eastAsia="lt-LT"/>
              </w:rPr>
            </w:pPr>
            <w:r w:rsidRPr="00084D5A">
              <w:rPr>
                <w:sz w:val="22"/>
                <w:lang w:eastAsia="lt-LT"/>
              </w:rPr>
              <w:t>Pikinis paduodamas voltažas į garsiakalbį</w:t>
            </w:r>
          </w:p>
        </w:tc>
        <w:tc>
          <w:tcPr>
            <w:tcW w:w="1134" w:type="dxa"/>
            <w:noWrap/>
            <w:vAlign w:val="center"/>
            <w:hideMark/>
          </w:tcPr>
          <w:p w14:paraId="4E5EEC7E"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AA37D02"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B11D9FE" w14:textId="77777777" w:rsidR="001514B1" w:rsidRPr="00084D5A" w:rsidRDefault="001514B1" w:rsidP="00C73374">
            <w:pPr>
              <w:rPr>
                <w:rFonts w:ascii="Calibri" w:hAnsi="Calibri" w:cs="Calibri"/>
                <w:sz w:val="22"/>
                <w:lang w:eastAsia="lt-LT"/>
              </w:rPr>
            </w:pPr>
          </w:p>
        </w:tc>
      </w:tr>
      <w:tr w:rsidR="001514B1" w:rsidRPr="00084D5A" w14:paraId="1E7B179C" w14:textId="16E49ED2" w:rsidTr="001514B1">
        <w:trPr>
          <w:trHeight w:val="300"/>
        </w:trPr>
        <w:tc>
          <w:tcPr>
            <w:tcW w:w="1011" w:type="dxa"/>
            <w:vMerge/>
            <w:vAlign w:val="center"/>
            <w:hideMark/>
          </w:tcPr>
          <w:p w14:paraId="526D2845" w14:textId="77777777" w:rsidR="001514B1" w:rsidRPr="00084D5A" w:rsidRDefault="001514B1" w:rsidP="00C73374">
            <w:pPr>
              <w:rPr>
                <w:sz w:val="22"/>
                <w:lang w:eastAsia="lt-LT"/>
              </w:rPr>
            </w:pPr>
          </w:p>
        </w:tc>
        <w:tc>
          <w:tcPr>
            <w:tcW w:w="4092" w:type="dxa"/>
            <w:vMerge/>
            <w:vAlign w:val="center"/>
            <w:hideMark/>
          </w:tcPr>
          <w:p w14:paraId="40AEC844" w14:textId="77777777" w:rsidR="001514B1" w:rsidRPr="00084D5A" w:rsidRDefault="001514B1" w:rsidP="00C73374">
            <w:pPr>
              <w:rPr>
                <w:sz w:val="22"/>
                <w:lang w:eastAsia="lt-LT"/>
              </w:rPr>
            </w:pPr>
          </w:p>
        </w:tc>
        <w:tc>
          <w:tcPr>
            <w:tcW w:w="1843" w:type="dxa"/>
            <w:vMerge/>
            <w:vAlign w:val="center"/>
            <w:hideMark/>
          </w:tcPr>
          <w:p w14:paraId="0C45B372" w14:textId="77777777" w:rsidR="001514B1" w:rsidRPr="00084D5A" w:rsidRDefault="001514B1" w:rsidP="00C73374">
            <w:pPr>
              <w:rPr>
                <w:sz w:val="22"/>
                <w:lang w:eastAsia="lt-LT"/>
              </w:rPr>
            </w:pPr>
          </w:p>
        </w:tc>
        <w:tc>
          <w:tcPr>
            <w:tcW w:w="2294" w:type="dxa"/>
            <w:vAlign w:val="center"/>
            <w:hideMark/>
          </w:tcPr>
          <w:p w14:paraId="6901CE9D" w14:textId="77777777" w:rsidR="001514B1" w:rsidRPr="00084D5A" w:rsidRDefault="001514B1" w:rsidP="00C73374">
            <w:pPr>
              <w:rPr>
                <w:sz w:val="22"/>
                <w:lang w:eastAsia="lt-LT"/>
              </w:rPr>
            </w:pPr>
            <w:r w:rsidRPr="00084D5A">
              <w:rPr>
                <w:sz w:val="22"/>
                <w:lang w:eastAsia="lt-LT"/>
              </w:rPr>
              <w:t>Pikinė paduodama galia į garsiakalbį</w:t>
            </w:r>
          </w:p>
        </w:tc>
        <w:tc>
          <w:tcPr>
            <w:tcW w:w="1134" w:type="dxa"/>
            <w:noWrap/>
            <w:vAlign w:val="center"/>
            <w:hideMark/>
          </w:tcPr>
          <w:p w14:paraId="056051B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B2B12BF"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BADA4F2" w14:textId="77777777" w:rsidR="001514B1" w:rsidRPr="00084D5A" w:rsidRDefault="001514B1" w:rsidP="00C73374">
            <w:pPr>
              <w:rPr>
                <w:rFonts w:ascii="Calibri" w:hAnsi="Calibri" w:cs="Calibri"/>
                <w:sz w:val="22"/>
                <w:lang w:eastAsia="lt-LT"/>
              </w:rPr>
            </w:pPr>
          </w:p>
        </w:tc>
      </w:tr>
      <w:tr w:rsidR="001514B1" w:rsidRPr="00084D5A" w14:paraId="7E4EF800" w14:textId="2F9DBCC5" w:rsidTr="001514B1">
        <w:trPr>
          <w:trHeight w:val="300"/>
        </w:trPr>
        <w:tc>
          <w:tcPr>
            <w:tcW w:w="1011" w:type="dxa"/>
            <w:vMerge/>
            <w:vAlign w:val="center"/>
            <w:hideMark/>
          </w:tcPr>
          <w:p w14:paraId="73457690" w14:textId="77777777" w:rsidR="001514B1" w:rsidRPr="00084D5A" w:rsidRDefault="001514B1" w:rsidP="00C73374">
            <w:pPr>
              <w:rPr>
                <w:sz w:val="22"/>
                <w:lang w:eastAsia="lt-LT"/>
              </w:rPr>
            </w:pPr>
          </w:p>
        </w:tc>
        <w:tc>
          <w:tcPr>
            <w:tcW w:w="4092" w:type="dxa"/>
            <w:vMerge/>
            <w:vAlign w:val="center"/>
            <w:hideMark/>
          </w:tcPr>
          <w:p w14:paraId="4AE269AC" w14:textId="77777777" w:rsidR="001514B1" w:rsidRPr="00084D5A" w:rsidRDefault="001514B1" w:rsidP="00C73374">
            <w:pPr>
              <w:rPr>
                <w:sz w:val="22"/>
                <w:lang w:eastAsia="lt-LT"/>
              </w:rPr>
            </w:pPr>
          </w:p>
        </w:tc>
        <w:tc>
          <w:tcPr>
            <w:tcW w:w="1843" w:type="dxa"/>
            <w:vMerge/>
            <w:vAlign w:val="center"/>
            <w:hideMark/>
          </w:tcPr>
          <w:p w14:paraId="6AFCD2F5" w14:textId="77777777" w:rsidR="001514B1" w:rsidRPr="00084D5A" w:rsidRDefault="001514B1" w:rsidP="00C73374">
            <w:pPr>
              <w:rPr>
                <w:sz w:val="22"/>
                <w:lang w:eastAsia="lt-LT"/>
              </w:rPr>
            </w:pPr>
          </w:p>
        </w:tc>
        <w:tc>
          <w:tcPr>
            <w:tcW w:w="2294" w:type="dxa"/>
            <w:vAlign w:val="center"/>
            <w:hideMark/>
          </w:tcPr>
          <w:p w14:paraId="0035FB4B" w14:textId="77777777" w:rsidR="001514B1" w:rsidRPr="00084D5A" w:rsidRDefault="001514B1" w:rsidP="00C73374">
            <w:pPr>
              <w:rPr>
                <w:sz w:val="22"/>
                <w:lang w:eastAsia="lt-LT"/>
              </w:rPr>
            </w:pPr>
            <w:r w:rsidRPr="00084D5A">
              <w:rPr>
                <w:sz w:val="22"/>
                <w:lang w:eastAsia="lt-LT"/>
              </w:rPr>
              <w:t>Tikrasis galios limitavimas</w:t>
            </w:r>
          </w:p>
        </w:tc>
        <w:tc>
          <w:tcPr>
            <w:tcW w:w="1134" w:type="dxa"/>
            <w:noWrap/>
            <w:vAlign w:val="center"/>
            <w:hideMark/>
          </w:tcPr>
          <w:p w14:paraId="31F60A25"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6EFF320"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15F97C6" w14:textId="77777777" w:rsidR="001514B1" w:rsidRPr="00084D5A" w:rsidRDefault="001514B1" w:rsidP="00C73374">
            <w:pPr>
              <w:rPr>
                <w:rFonts w:ascii="Calibri" w:hAnsi="Calibri" w:cs="Calibri"/>
                <w:sz w:val="22"/>
                <w:lang w:eastAsia="lt-LT"/>
              </w:rPr>
            </w:pPr>
          </w:p>
        </w:tc>
      </w:tr>
      <w:tr w:rsidR="001514B1" w:rsidRPr="00084D5A" w14:paraId="71999C16" w14:textId="5B4E6856" w:rsidTr="001514B1">
        <w:trPr>
          <w:trHeight w:val="300"/>
        </w:trPr>
        <w:tc>
          <w:tcPr>
            <w:tcW w:w="1011" w:type="dxa"/>
            <w:vMerge/>
            <w:vAlign w:val="center"/>
            <w:hideMark/>
          </w:tcPr>
          <w:p w14:paraId="368D0EFD" w14:textId="77777777" w:rsidR="001514B1" w:rsidRPr="00084D5A" w:rsidRDefault="001514B1" w:rsidP="00C73374">
            <w:pPr>
              <w:rPr>
                <w:sz w:val="22"/>
                <w:lang w:eastAsia="lt-LT"/>
              </w:rPr>
            </w:pPr>
          </w:p>
        </w:tc>
        <w:tc>
          <w:tcPr>
            <w:tcW w:w="4092" w:type="dxa"/>
            <w:vMerge/>
            <w:vAlign w:val="center"/>
            <w:hideMark/>
          </w:tcPr>
          <w:p w14:paraId="5C84C478" w14:textId="77777777" w:rsidR="001514B1" w:rsidRPr="00084D5A" w:rsidRDefault="001514B1" w:rsidP="00C73374">
            <w:pPr>
              <w:rPr>
                <w:sz w:val="22"/>
                <w:lang w:eastAsia="lt-LT"/>
              </w:rPr>
            </w:pPr>
          </w:p>
        </w:tc>
        <w:tc>
          <w:tcPr>
            <w:tcW w:w="1843" w:type="dxa"/>
            <w:vMerge/>
            <w:vAlign w:val="center"/>
            <w:hideMark/>
          </w:tcPr>
          <w:p w14:paraId="6C721126" w14:textId="77777777" w:rsidR="001514B1" w:rsidRPr="00084D5A" w:rsidRDefault="001514B1" w:rsidP="00C73374">
            <w:pPr>
              <w:rPr>
                <w:sz w:val="22"/>
                <w:lang w:eastAsia="lt-LT"/>
              </w:rPr>
            </w:pPr>
          </w:p>
        </w:tc>
        <w:tc>
          <w:tcPr>
            <w:tcW w:w="2294" w:type="dxa"/>
            <w:vAlign w:val="center"/>
            <w:hideMark/>
          </w:tcPr>
          <w:p w14:paraId="6F08CBAC" w14:textId="77777777" w:rsidR="001514B1" w:rsidRPr="00084D5A" w:rsidRDefault="001514B1" w:rsidP="00C73374">
            <w:pPr>
              <w:rPr>
                <w:sz w:val="22"/>
                <w:lang w:eastAsia="lt-LT"/>
              </w:rPr>
            </w:pPr>
            <w:r w:rsidRPr="00084D5A">
              <w:rPr>
                <w:sz w:val="22"/>
                <w:lang w:eastAsia="lt-LT"/>
              </w:rPr>
              <w:t>Protekcijos statusas</w:t>
            </w:r>
          </w:p>
        </w:tc>
        <w:tc>
          <w:tcPr>
            <w:tcW w:w="1134" w:type="dxa"/>
            <w:noWrap/>
            <w:vAlign w:val="center"/>
            <w:hideMark/>
          </w:tcPr>
          <w:p w14:paraId="3F7A82D7"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59FA4799"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6A058A2D" w14:textId="77777777" w:rsidR="001514B1" w:rsidRPr="00084D5A" w:rsidRDefault="001514B1" w:rsidP="00C73374">
            <w:pPr>
              <w:rPr>
                <w:rFonts w:ascii="Calibri" w:hAnsi="Calibri" w:cs="Calibri"/>
                <w:sz w:val="22"/>
                <w:lang w:eastAsia="lt-LT"/>
              </w:rPr>
            </w:pPr>
          </w:p>
        </w:tc>
      </w:tr>
      <w:tr w:rsidR="001514B1" w:rsidRPr="00084D5A" w14:paraId="1B4B5425" w14:textId="7192BF81" w:rsidTr="001514B1">
        <w:trPr>
          <w:trHeight w:val="300"/>
        </w:trPr>
        <w:tc>
          <w:tcPr>
            <w:tcW w:w="1011" w:type="dxa"/>
            <w:vMerge/>
            <w:vAlign w:val="center"/>
            <w:hideMark/>
          </w:tcPr>
          <w:p w14:paraId="2D05DA3A" w14:textId="77777777" w:rsidR="001514B1" w:rsidRPr="00084D5A" w:rsidRDefault="001514B1" w:rsidP="00C73374">
            <w:pPr>
              <w:rPr>
                <w:sz w:val="22"/>
                <w:lang w:eastAsia="lt-LT"/>
              </w:rPr>
            </w:pPr>
          </w:p>
        </w:tc>
        <w:tc>
          <w:tcPr>
            <w:tcW w:w="4092" w:type="dxa"/>
            <w:vMerge/>
            <w:vAlign w:val="center"/>
            <w:hideMark/>
          </w:tcPr>
          <w:p w14:paraId="54919BA4" w14:textId="77777777" w:rsidR="001514B1" w:rsidRPr="00084D5A" w:rsidRDefault="001514B1" w:rsidP="00C73374">
            <w:pPr>
              <w:rPr>
                <w:sz w:val="22"/>
                <w:lang w:eastAsia="lt-LT"/>
              </w:rPr>
            </w:pPr>
          </w:p>
        </w:tc>
        <w:tc>
          <w:tcPr>
            <w:tcW w:w="1843" w:type="dxa"/>
            <w:vMerge/>
            <w:vAlign w:val="center"/>
            <w:hideMark/>
          </w:tcPr>
          <w:p w14:paraId="710CC1BC" w14:textId="77777777" w:rsidR="001514B1" w:rsidRPr="00084D5A" w:rsidRDefault="001514B1" w:rsidP="00C73374">
            <w:pPr>
              <w:rPr>
                <w:sz w:val="22"/>
                <w:lang w:eastAsia="lt-LT"/>
              </w:rPr>
            </w:pPr>
          </w:p>
        </w:tc>
        <w:tc>
          <w:tcPr>
            <w:tcW w:w="2294" w:type="dxa"/>
            <w:vAlign w:val="center"/>
            <w:hideMark/>
          </w:tcPr>
          <w:p w14:paraId="11713D5D" w14:textId="77777777" w:rsidR="001514B1" w:rsidRPr="00084D5A" w:rsidRDefault="001514B1" w:rsidP="00C73374">
            <w:pPr>
              <w:rPr>
                <w:sz w:val="22"/>
                <w:lang w:eastAsia="lt-LT"/>
              </w:rPr>
            </w:pPr>
            <w:r w:rsidRPr="00084D5A">
              <w:rPr>
                <w:sz w:val="22"/>
                <w:lang w:eastAsia="lt-LT"/>
              </w:rPr>
              <w:t>Kolonėlių modulių temperatūra</w:t>
            </w:r>
          </w:p>
        </w:tc>
        <w:tc>
          <w:tcPr>
            <w:tcW w:w="1134" w:type="dxa"/>
            <w:noWrap/>
            <w:vAlign w:val="center"/>
            <w:hideMark/>
          </w:tcPr>
          <w:p w14:paraId="404BDA33"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8FE9FF5"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5C9ABEE" w14:textId="77777777" w:rsidR="001514B1" w:rsidRPr="00084D5A" w:rsidRDefault="001514B1" w:rsidP="00C73374">
            <w:pPr>
              <w:rPr>
                <w:rFonts w:ascii="Calibri" w:hAnsi="Calibri" w:cs="Calibri"/>
                <w:sz w:val="22"/>
                <w:lang w:eastAsia="lt-LT"/>
              </w:rPr>
            </w:pPr>
          </w:p>
        </w:tc>
      </w:tr>
      <w:tr w:rsidR="001514B1" w:rsidRPr="00084D5A" w14:paraId="086450FD" w14:textId="44D58AE0" w:rsidTr="001514B1">
        <w:trPr>
          <w:trHeight w:val="315"/>
        </w:trPr>
        <w:tc>
          <w:tcPr>
            <w:tcW w:w="1011" w:type="dxa"/>
            <w:vMerge/>
            <w:vAlign w:val="center"/>
            <w:hideMark/>
          </w:tcPr>
          <w:p w14:paraId="33E7D6A0" w14:textId="77777777" w:rsidR="001514B1" w:rsidRPr="00084D5A" w:rsidRDefault="001514B1" w:rsidP="00C73374">
            <w:pPr>
              <w:rPr>
                <w:sz w:val="22"/>
                <w:lang w:eastAsia="lt-LT"/>
              </w:rPr>
            </w:pPr>
          </w:p>
        </w:tc>
        <w:tc>
          <w:tcPr>
            <w:tcW w:w="4092" w:type="dxa"/>
            <w:vMerge/>
            <w:vAlign w:val="center"/>
            <w:hideMark/>
          </w:tcPr>
          <w:p w14:paraId="60218107" w14:textId="77777777" w:rsidR="001514B1" w:rsidRPr="00084D5A" w:rsidRDefault="001514B1" w:rsidP="00C73374">
            <w:pPr>
              <w:rPr>
                <w:sz w:val="22"/>
                <w:lang w:eastAsia="lt-LT"/>
              </w:rPr>
            </w:pPr>
          </w:p>
        </w:tc>
        <w:tc>
          <w:tcPr>
            <w:tcW w:w="1843" w:type="dxa"/>
            <w:vMerge/>
            <w:vAlign w:val="center"/>
            <w:hideMark/>
          </w:tcPr>
          <w:p w14:paraId="005FDFA2" w14:textId="77777777" w:rsidR="001514B1" w:rsidRPr="00084D5A" w:rsidRDefault="001514B1" w:rsidP="00C73374">
            <w:pPr>
              <w:rPr>
                <w:sz w:val="22"/>
                <w:lang w:eastAsia="lt-LT"/>
              </w:rPr>
            </w:pPr>
          </w:p>
        </w:tc>
        <w:tc>
          <w:tcPr>
            <w:tcW w:w="2294" w:type="dxa"/>
            <w:vAlign w:val="center"/>
            <w:hideMark/>
          </w:tcPr>
          <w:p w14:paraId="79130784" w14:textId="77777777" w:rsidR="001514B1" w:rsidRPr="00084D5A" w:rsidRDefault="001514B1" w:rsidP="00C73374">
            <w:pPr>
              <w:rPr>
                <w:sz w:val="22"/>
                <w:lang w:eastAsia="lt-LT"/>
              </w:rPr>
            </w:pPr>
            <w:r w:rsidRPr="00084D5A">
              <w:rPr>
                <w:sz w:val="22"/>
                <w:lang w:eastAsia="lt-LT"/>
              </w:rPr>
              <w:t>Maitinimo šaltinio voltažas</w:t>
            </w:r>
          </w:p>
        </w:tc>
        <w:tc>
          <w:tcPr>
            <w:tcW w:w="1134" w:type="dxa"/>
            <w:noWrap/>
            <w:vAlign w:val="center"/>
            <w:hideMark/>
          </w:tcPr>
          <w:p w14:paraId="6A143F99"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5D8C758"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F3D7CCE" w14:textId="77777777" w:rsidR="001514B1" w:rsidRPr="00084D5A" w:rsidRDefault="001514B1" w:rsidP="00C73374">
            <w:pPr>
              <w:rPr>
                <w:rFonts w:ascii="Calibri" w:hAnsi="Calibri" w:cs="Calibri"/>
                <w:sz w:val="22"/>
                <w:lang w:eastAsia="lt-LT"/>
              </w:rPr>
            </w:pPr>
          </w:p>
        </w:tc>
      </w:tr>
      <w:tr w:rsidR="001514B1" w:rsidRPr="00084D5A" w14:paraId="1ABA702E" w14:textId="04E9C4FB" w:rsidTr="001514B1">
        <w:trPr>
          <w:trHeight w:val="300"/>
        </w:trPr>
        <w:tc>
          <w:tcPr>
            <w:tcW w:w="1011" w:type="dxa"/>
            <w:vMerge w:val="restart"/>
            <w:noWrap/>
            <w:vAlign w:val="center"/>
            <w:hideMark/>
          </w:tcPr>
          <w:p w14:paraId="0B83C178" w14:textId="77777777" w:rsidR="001514B1" w:rsidRPr="00084D5A" w:rsidRDefault="001514B1" w:rsidP="00C73374">
            <w:pPr>
              <w:jc w:val="center"/>
              <w:rPr>
                <w:color w:val="000000"/>
                <w:sz w:val="22"/>
                <w:lang w:eastAsia="lt-LT"/>
              </w:rPr>
            </w:pPr>
            <w:r w:rsidRPr="00084D5A">
              <w:rPr>
                <w:color w:val="000000"/>
                <w:sz w:val="22"/>
                <w:lang w:eastAsia="lt-LT"/>
              </w:rPr>
              <w:t>31 kriterijus</w:t>
            </w:r>
          </w:p>
        </w:tc>
        <w:tc>
          <w:tcPr>
            <w:tcW w:w="4092" w:type="dxa"/>
            <w:vMerge w:val="restart"/>
            <w:vAlign w:val="center"/>
            <w:hideMark/>
          </w:tcPr>
          <w:p w14:paraId="58A1DDFA" w14:textId="77777777" w:rsidR="001514B1" w:rsidRPr="00084D5A" w:rsidRDefault="001514B1" w:rsidP="00C73374">
            <w:pPr>
              <w:jc w:val="center"/>
              <w:rPr>
                <w:color w:val="000000"/>
                <w:sz w:val="22"/>
                <w:lang w:eastAsia="lt-LT"/>
              </w:rPr>
            </w:pPr>
            <w:r w:rsidRPr="00084D5A">
              <w:rPr>
                <w:color w:val="000000"/>
                <w:sz w:val="22"/>
                <w:lang w:eastAsia="lt-LT"/>
              </w:rPr>
              <w:t xml:space="preserve">Pirkimo objektas 17. </w:t>
            </w:r>
            <w:r>
              <w:rPr>
                <w:color w:val="000000"/>
                <w:sz w:val="22"/>
                <w:lang w:eastAsia="lt-LT"/>
              </w:rPr>
              <w:t>Atkuriamų</w:t>
            </w:r>
            <w:r w:rsidRPr="00084D5A">
              <w:rPr>
                <w:color w:val="000000"/>
                <w:sz w:val="22"/>
                <w:lang w:eastAsia="lt-LT"/>
              </w:rPr>
              <w:t xml:space="preserve">  garso dažnių apatinė riba</w:t>
            </w:r>
          </w:p>
        </w:tc>
        <w:tc>
          <w:tcPr>
            <w:tcW w:w="1843" w:type="dxa"/>
            <w:vMerge w:val="restart"/>
            <w:noWrap/>
            <w:vAlign w:val="center"/>
            <w:hideMark/>
          </w:tcPr>
          <w:p w14:paraId="54CDA14D"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6FB1ECDF" w14:textId="77777777" w:rsidR="001514B1" w:rsidRPr="00084D5A" w:rsidRDefault="001514B1" w:rsidP="00C73374">
            <w:pPr>
              <w:rPr>
                <w:color w:val="000000"/>
                <w:sz w:val="22"/>
                <w:lang w:eastAsia="lt-LT"/>
              </w:rPr>
            </w:pPr>
            <w:r w:rsidRPr="00084D5A">
              <w:rPr>
                <w:color w:val="000000"/>
                <w:sz w:val="22"/>
                <w:lang w:eastAsia="lt-LT"/>
              </w:rPr>
              <w:t>≤ 65 Hz</w:t>
            </w:r>
          </w:p>
        </w:tc>
        <w:tc>
          <w:tcPr>
            <w:tcW w:w="1134" w:type="dxa"/>
            <w:noWrap/>
            <w:vAlign w:val="center"/>
            <w:hideMark/>
          </w:tcPr>
          <w:p w14:paraId="17D9286A"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00F038AA"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7367201" w14:textId="77777777" w:rsidR="001514B1" w:rsidRPr="00084D5A" w:rsidRDefault="001514B1" w:rsidP="00C73374">
            <w:pPr>
              <w:rPr>
                <w:rFonts w:ascii="Calibri" w:hAnsi="Calibri" w:cs="Calibri"/>
                <w:sz w:val="22"/>
                <w:lang w:eastAsia="lt-LT"/>
              </w:rPr>
            </w:pPr>
          </w:p>
        </w:tc>
      </w:tr>
      <w:tr w:rsidR="001514B1" w:rsidRPr="00084D5A" w14:paraId="5CC759C2" w14:textId="1EC05945" w:rsidTr="001514B1">
        <w:trPr>
          <w:trHeight w:val="300"/>
        </w:trPr>
        <w:tc>
          <w:tcPr>
            <w:tcW w:w="1011" w:type="dxa"/>
            <w:vMerge/>
            <w:vAlign w:val="center"/>
            <w:hideMark/>
          </w:tcPr>
          <w:p w14:paraId="7D6E64CF" w14:textId="77777777" w:rsidR="001514B1" w:rsidRPr="00084D5A" w:rsidRDefault="001514B1" w:rsidP="00C73374">
            <w:pPr>
              <w:rPr>
                <w:color w:val="000000"/>
                <w:sz w:val="22"/>
                <w:lang w:eastAsia="lt-LT"/>
              </w:rPr>
            </w:pPr>
          </w:p>
        </w:tc>
        <w:tc>
          <w:tcPr>
            <w:tcW w:w="4092" w:type="dxa"/>
            <w:vMerge/>
            <w:vAlign w:val="center"/>
            <w:hideMark/>
          </w:tcPr>
          <w:p w14:paraId="0F1E4536" w14:textId="77777777" w:rsidR="001514B1" w:rsidRPr="00084D5A" w:rsidRDefault="001514B1" w:rsidP="00C73374">
            <w:pPr>
              <w:rPr>
                <w:color w:val="000000"/>
                <w:sz w:val="22"/>
                <w:lang w:eastAsia="lt-LT"/>
              </w:rPr>
            </w:pPr>
          </w:p>
        </w:tc>
        <w:tc>
          <w:tcPr>
            <w:tcW w:w="1843" w:type="dxa"/>
            <w:vMerge/>
            <w:vAlign w:val="center"/>
            <w:hideMark/>
          </w:tcPr>
          <w:p w14:paraId="1751E8FC" w14:textId="77777777" w:rsidR="001514B1" w:rsidRPr="00084D5A" w:rsidRDefault="001514B1" w:rsidP="00C73374">
            <w:pPr>
              <w:rPr>
                <w:color w:val="000000"/>
                <w:sz w:val="22"/>
                <w:lang w:eastAsia="lt-LT"/>
              </w:rPr>
            </w:pPr>
          </w:p>
        </w:tc>
        <w:tc>
          <w:tcPr>
            <w:tcW w:w="2294" w:type="dxa"/>
            <w:vAlign w:val="center"/>
            <w:hideMark/>
          </w:tcPr>
          <w:p w14:paraId="3C63C026" w14:textId="77777777" w:rsidR="001514B1" w:rsidRPr="00084D5A" w:rsidRDefault="001514B1" w:rsidP="00C73374">
            <w:pPr>
              <w:rPr>
                <w:color w:val="000000"/>
                <w:sz w:val="22"/>
                <w:lang w:eastAsia="lt-LT"/>
              </w:rPr>
            </w:pPr>
            <w:r w:rsidRPr="00084D5A">
              <w:rPr>
                <w:color w:val="000000"/>
                <w:sz w:val="22"/>
                <w:lang w:eastAsia="lt-LT"/>
              </w:rPr>
              <w:t>&gt; 65 Hz bet ≤ 70 Hz</w:t>
            </w:r>
          </w:p>
        </w:tc>
        <w:tc>
          <w:tcPr>
            <w:tcW w:w="1134" w:type="dxa"/>
            <w:noWrap/>
            <w:vAlign w:val="center"/>
            <w:hideMark/>
          </w:tcPr>
          <w:p w14:paraId="59CF38E9"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7DC72AF1"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42D7BCA" w14:textId="77777777" w:rsidR="001514B1" w:rsidRPr="00084D5A" w:rsidRDefault="001514B1" w:rsidP="00C73374">
            <w:pPr>
              <w:rPr>
                <w:rFonts w:ascii="Calibri" w:hAnsi="Calibri" w:cs="Calibri"/>
                <w:sz w:val="22"/>
                <w:lang w:eastAsia="lt-LT"/>
              </w:rPr>
            </w:pPr>
          </w:p>
        </w:tc>
      </w:tr>
      <w:tr w:rsidR="001514B1" w:rsidRPr="00084D5A" w14:paraId="4C892D6A" w14:textId="6FF2D869" w:rsidTr="001514B1">
        <w:trPr>
          <w:trHeight w:val="300"/>
        </w:trPr>
        <w:tc>
          <w:tcPr>
            <w:tcW w:w="1011" w:type="dxa"/>
            <w:vMerge/>
            <w:vAlign w:val="center"/>
            <w:hideMark/>
          </w:tcPr>
          <w:p w14:paraId="66CB4B34" w14:textId="77777777" w:rsidR="001514B1" w:rsidRPr="00084D5A" w:rsidRDefault="001514B1" w:rsidP="00C73374">
            <w:pPr>
              <w:rPr>
                <w:color w:val="000000"/>
                <w:sz w:val="22"/>
                <w:lang w:eastAsia="lt-LT"/>
              </w:rPr>
            </w:pPr>
          </w:p>
        </w:tc>
        <w:tc>
          <w:tcPr>
            <w:tcW w:w="4092" w:type="dxa"/>
            <w:vMerge/>
            <w:vAlign w:val="center"/>
            <w:hideMark/>
          </w:tcPr>
          <w:p w14:paraId="20110107" w14:textId="77777777" w:rsidR="001514B1" w:rsidRPr="00084D5A" w:rsidRDefault="001514B1" w:rsidP="00C73374">
            <w:pPr>
              <w:rPr>
                <w:color w:val="000000"/>
                <w:sz w:val="22"/>
                <w:lang w:eastAsia="lt-LT"/>
              </w:rPr>
            </w:pPr>
          </w:p>
        </w:tc>
        <w:tc>
          <w:tcPr>
            <w:tcW w:w="1843" w:type="dxa"/>
            <w:vMerge/>
            <w:vAlign w:val="center"/>
            <w:hideMark/>
          </w:tcPr>
          <w:p w14:paraId="47613C0A" w14:textId="77777777" w:rsidR="001514B1" w:rsidRPr="00084D5A" w:rsidRDefault="001514B1" w:rsidP="00C73374">
            <w:pPr>
              <w:rPr>
                <w:color w:val="000000"/>
                <w:sz w:val="22"/>
                <w:lang w:eastAsia="lt-LT"/>
              </w:rPr>
            </w:pPr>
          </w:p>
        </w:tc>
        <w:tc>
          <w:tcPr>
            <w:tcW w:w="2294" w:type="dxa"/>
            <w:vAlign w:val="center"/>
            <w:hideMark/>
          </w:tcPr>
          <w:p w14:paraId="784924F2" w14:textId="77777777" w:rsidR="001514B1" w:rsidRPr="00084D5A" w:rsidRDefault="001514B1" w:rsidP="00C73374">
            <w:pPr>
              <w:rPr>
                <w:color w:val="000000"/>
                <w:sz w:val="22"/>
                <w:lang w:eastAsia="lt-LT"/>
              </w:rPr>
            </w:pPr>
            <w:r w:rsidRPr="00084D5A">
              <w:rPr>
                <w:color w:val="000000"/>
                <w:sz w:val="22"/>
                <w:lang w:eastAsia="lt-LT"/>
              </w:rPr>
              <w:t>&gt; 70 Hz bet ≤ 75 Hz</w:t>
            </w:r>
          </w:p>
        </w:tc>
        <w:tc>
          <w:tcPr>
            <w:tcW w:w="1134" w:type="dxa"/>
            <w:noWrap/>
            <w:vAlign w:val="center"/>
            <w:hideMark/>
          </w:tcPr>
          <w:p w14:paraId="291B4589"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164768B9"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26520CA" w14:textId="77777777" w:rsidR="001514B1" w:rsidRPr="00084D5A" w:rsidRDefault="001514B1" w:rsidP="00C73374">
            <w:pPr>
              <w:rPr>
                <w:rFonts w:ascii="Calibri" w:hAnsi="Calibri" w:cs="Calibri"/>
                <w:sz w:val="22"/>
                <w:lang w:eastAsia="lt-LT"/>
              </w:rPr>
            </w:pPr>
          </w:p>
        </w:tc>
      </w:tr>
      <w:tr w:rsidR="001514B1" w:rsidRPr="00084D5A" w14:paraId="6602FB38" w14:textId="0CA7CDE9" w:rsidTr="001514B1">
        <w:trPr>
          <w:trHeight w:val="300"/>
        </w:trPr>
        <w:tc>
          <w:tcPr>
            <w:tcW w:w="1011" w:type="dxa"/>
            <w:vMerge/>
            <w:vAlign w:val="center"/>
            <w:hideMark/>
          </w:tcPr>
          <w:p w14:paraId="45A01BCA" w14:textId="77777777" w:rsidR="001514B1" w:rsidRPr="00084D5A" w:rsidRDefault="001514B1" w:rsidP="00C73374">
            <w:pPr>
              <w:rPr>
                <w:color w:val="000000"/>
                <w:sz w:val="22"/>
                <w:lang w:eastAsia="lt-LT"/>
              </w:rPr>
            </w:pPr>
          </w:p>
        </w:tc>
        <w:tc>
          <w:tcPr>
            <w:tcW w:w="4092" w:type="dxa"/>
            <w:vMerge/>
            <w:vAlign w:val="center"/>
            <w:hideMark/>
          </w:tcPr>
          <w:p w14:paraId="2A56FDE2" w14:textId="77777777" w:rsidR="001514B1" w:rsidRPr="00084D5A" w:rsidRDefault="001514B1" w:rsidP="00C73374">
            <w:pPr>
              <w:rPr>
                <w:color w:val="000000"/>
                <w:sz w:val="22"/>
                <w:lang w:eastAsia="lt-LT"/>
              </w:rPr>
            </w:pPr>
          </w:p>
        </w:tc>
        <w:tc>
          <w:tcPr>
            <w:tcW w:w="1843" w:type="dxa"/>
            <w:vMerge/>
            <w:vAlign w:val="center"/>
            <w:hideMark/>
          </w:tcPr>
          <w:p w14:paraId="66569759" w14:textId="77777777" w:rsidR="001514B1" w:rsidRPr="00084D5A" w:rsidRDefault="001514B1" w:rsidP="00C73374">
            <w:pPr>
              <w:rPr>
                <w:color w:val="000000"/>
                <w:sz w:val="22"/>
                <w:lang w:eastAsia="lt-LT"/>
              </w:rPr>
            </w:pPr>
          </w:p>
        </w:tc>
        <w:tc>
          <w:tcPr>
            <w:tcW w:w="2294" w:type="dxa"/>
            <w:vAlign w:val="center"/>
            <w:hideMark/>
          </w:tcPr>
          <w:p w14:paraId="22F91FC7" w14:textId="77777777" w:rsidR="001514B1" w:rsidRPr="00084D5A" w:rsidRDefault="001514B1" w:rsidP="00C73374">
            <w:pPr>
              <w:rPr>
                <w:color w:val="000000"/>
                <w:sz w:val="22"/>
                <w:lang w:eastAsia="lt-LT"/>
              </w:rPr>
            </w:pPr>
            <w:r w:rsidRPr="00084D5A">
              <w:rPr>
                <w:color w:val="000000"/>
                <w:sz w:val="22"/>
                <w:lang w:eastAsia="lt-LT"/>
              </w:rPr>
              <w:t>&gt; 75 Hz bet ≤ 80 Hz</w:t>
            </w:r>
          </w:p>
        </w:tc>
        <w:tc>
          <w:tcPr>
            <w:tcW w:w="1134" w:type="dxa"/>
            <w:noWrap/>
            <w:vAlign w:val="center"/>
            <w:hideMark/>
          </w:tcPr>
          <w:p w14:paraId="4A44E517"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50158E5A"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C932609" w14:textId="77777777" w:rsidR="001514B1" w:rsidRPr="00084D5A" w:rsidRDefault="001514B1" w:rsidP="00C73374">
            <w:pPr>
              <w:rPr>
                <w:rFonts w:ascii="Calibri" w:hAnsi="Calibri" w:cs="Calibri"/>
                <w:sz w:val="22"/>
                <w:lang w:eastAsia="lt-LT"/>
              </w:rPr>
            </w:pPr>
          </w:p>
        </w:tc>
      </w:tr>
      <w:tr w:rsidR="001514B1" w:rsidRPr="00084D5A" w14:paraId="4CAC40A6" w14:textId="5426D832" w:rsidTr="001514B1">
        <w:trPr>
          <w:trHeight w:val="300"/>
        </w:trPr>
        <w:tc>
          <w:tcPr>
            <w:tcW w:w="1011" w:type="dxa"/>
            <w:vMerge/>
            <w:vAlign w:val="center"/>
            <w:hideMark/>
          </w:tcPr>
          <w:p w14:paraId="1B6C7C19" w14:textId="77777777" w:rsidR="001514B1" w:rsidRPr="00084D5A" w:rsidRDefault="001514B1" w:rsidP="00C73374">
            <w:pPr>
              <w:rPr>
                <w:color w:val="000000"/>
                <w:sz w:val="22"/>
                <w:lang w:eastAsia="lt-LT"/>
              </w:rPr>
            </w:pPr>
          </w:p>
        </w:tc>
        <w:tc>
          <w:tcPr>
            <w:tcW w:w="4092" w:type="dxa"/>
            <w:vMerge/>
            <w:vAlign w:val="center"/>
            <w:hideMark/>
          </w:tcPr>
          <w:p w14:paraId="2BE17C03" w14:textId="77777777" w:rsidR="001514B1" w:rsidRPr="00084D5A" w:rsidRDefault="001514B1" w:rsidP="00C73374">
            <w:pPr>
              <w:rPr>
                <w:color w:val="000000"/>
                <w:sz w:val="22"/>
                <w:lang w:eastAsia="lt-LT"/>
              </w:rPr>
            </w:pPr>
          </w:p>
        </w:tc>
        <w:tc>
          <w:tcPr>
            <w:tcW w:w="1843" w:type="dxa"/>
            <w:vMerge/>
            <w:vAlign w:val="center"/>
            <w:hideMark/>
          </w:tcPr>
          <w:p w14:paraId="045F4A06" w14:textId="77777777" w:rsidR="001514B1" w:rsidRPr="00084D5A" w:rsidRDefault="001514B1" w:rsidP="00C73374">
            <w:pPr>
              <w:rPr>
                <w:color w:val="000000"/>
                <w:sz w:val="22"/>
                <w:lang w:eastAsia="lt-LT"/>
              </w:rPr>
            </w:pPr>
          </w:p>
        </w:tc>
        <w:tc>
          <w:tcPr>
            <w:tcW w:w="2294" w:type="dxa"/>
            <w:vAlign w:val="center"/>
            <w:hideMark/>
          </w:tcPr>
          <w:p w14:paraId="56A76DDE" w14:textId="77777777" w:rsidR="001514B1" w:rsidRPr="00084D5A" w:rsidRDefault="001514B1" w:rsidP="00C73374">
            <w:pPr>
              <w:rPr>
                <w:color w:val="000000"/>
                <w:sz w:val="22"/>
                <w:lang w:eastAsia="lt-LT"/>
              </w:rPr>
            </w:pPr>
            <w:r w:rsidRPr="00084D5A">
              <w:rPr>
                <w:color w:val="000000"/>
                <w:sz w:val="22"/>
                <w:lang w:eastAsia="lt-LT"/>
              </w:rPr>
              <w:t>&gt; 80 Hz bet ≤ 85 Hz</w:t>
            </w:r>
          </w:p>
        </w:tc>
        <w:tc>
          <w:tcPr>
            <w:tcW w:w="1134" w:type="dxa"/>
            <w:noWrap/>
            <w:vAlign w:val="center"/>
            <w:hideMark/>
          </w:tcPr>
          <w:p w14:paraId="702EC57F" w14:textId="77777777" w:rsidR="001514B1" w:rsidRPr="00084D5A" w:rsidRDefault="001514B1" w:rsidP="00C73374">
            <w:pPr>
              <w:jc w:val="center"/>
              <w:rPr>
                <w:color w:val="000000"/>
                <w:sz w:val="22"/>
                <w:lang w:eastAsia="lt-LT"/>
              </w:rPr>
            </w:pPr>
            <w:r w:rsidRPr="00084D5A">
              <w:rPr>
                <w:color w:val="000000"/>
                <w:sz w:val="22"/>
                <w:lang w:eastAsia="lt-LT"/>
              </w:rPr>
              <w:t>5</w:t>
            </w:r>
          </w:p>
        </w:tc>
        <w:tc>
          <w:tcPr>
            <w:tcW w:w="1959" w:type="dxa"/>
            <w:noWrap/>
            <w:vAlign w:val="center"/>
            <w:hideMark/>
          </w:tcPr>
          <w:p w14:paraId="4D5B8FE6"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140E774" w14:textId="77777777" w:rsidR="001514B1" w:rsidRPr="00084D5A" w:rsidRDefault="001514B1" w:rsidP="00C73374">
            <w:pPr>
              <w:rPr>
                <w:rFonts w:ascii="Calibri" w:hAnsi="Calibri" w:cs="Calibri"/>
                <w:sz w:val="22"/>
                <w:lang w:eastAsia="lt-LT"/>
              </w:rPr>
            </w:pPr>
          </w:p>
        </w:tc>
      </w:tr>
      <w:tr w:rsidR="001514B1" w:rsidRPr="00084D5A" w14:paraId="039D2E8A" w14:textId="61FC3F8E" w:rsidTr="001514B1">
        <w:trPr>
          <w:trHeight w:val="315"/>
        </w:trPr>
        <w:tc>
          <w:tcPr>
            <w:tcW w:w="1011" w:type="dxa"/>
            <w:vMerge/>
            <w:vAlign w:val="center"/>
            <w:hideMark/>
          </w:tcPr>
          <w:p w14:paraId="0738EED5" w14:textId="77777777" w:rsidR="001514B1" w:rsidRPr="00084D5A" w:rsidRDefault="001514B1" w:rsidP="00C73374">
            <w:pPr>
              <w:rPr>
                <w:color w:val="000000"/>
                <w:sz w:val="22"/>
                <w:lang w:eastAsia="lt-LT"/>
              </w:rPr>
            </w:pPr>
          </w:p>
        </w:tc>
        <w:tc>
          <w:tcPr>
            <w:tcW w:w="4092" w:type="dxa"/>
            <w:vMerge/>
            <w:vAlign w:val="center"/>
            <w:hideMark/>
          </w:tcPr>
          <w:p w14:paraId="2E2F22A5" w14:textId="77777777" w:rsidR="001514B1" w:rsidRPr="00084D5A" w:rsidRDefault="001514B1" w:rsidP="00C73374">
            <w:pPr>
              <w:rPr>
                <w:color w:val="000000"/>
                <w:sz w:val="22"/>
                <w:lang w:eastAsia="lt-LT"/>
              </w:rPr>
            </w:pPr>
          </w:p>
        </w:tc>
        <w:tc>
          <w:tcPr>
            <w:tcW w:w="1843" w:type="dxa"/>
            <w:vMerge/>
            <w:vAlign w:val="center"/>
            <w:hideMark/>
          </w:tcPr>
          <w:p w14:paraId="6150CF6F" w14:textId="77777777" w:rsidR="001514B1" w:rsidRPr="00084D5A" w:rsidRDefault="001514B1" w:rsidP="00C73374">
            <w:pPr>
              <w:rPr>
                <w:color w:val="000000"/>
                <w:sz w:val="22"/>
                <w:lang w:eastAsia="lt-LT"/>
              </w:rPr>
            </w:pPr>
          </w:p>
        </w:tc>
        <w:tc>
          <w:tcPr>
            <w:tcW w:w="2294" w:type="dxa"/>
            <w:vAlign w:val="center"/>
            <w:hideMark/>
          </w:tcPr>
          <w:p w14:paraId="7432B7B4" w14:textId="77777777" w:rsidR="001514B1" w:rsidRPr="00084D5A" w:rsidRDefault="001514B1" w:rsidP="00C73374">
            <w:pPr>
              <w:rPr>
                <w:color w:val="000000"/>
                <w:sz w:val="22"/>
                <w:lang w:eastAsia="lt-LT"/>
              </w:rPr>
            </w:pPr>
            <w:r w:rsidRPr="00084D5A">
              <w:rPr>
                <w:color w:val="000000"/>
                <w:sz w:val="22"/>
                <w:lang w:eastAsia="lt-LT"/>
              </w:rPr>
              <w:t>&gt; 85 Hz</w:t>
            </w:r>
          </w:p>
        </w:tc>
        <w:tc>
          <w:tcPr>
            <w:tcW w:w="1134" w:type="dxa"/>
            <w:noWrap/>
            <w:vAlign w:val="center"/>
            <w:hideMark/>
          </w:tcPr>
          <w:p w14:paraId="58BE612F" w14:textId="77777777" w:rsidR="001514B1" w:rsidRPr="00084D5A" w:rsidRDefault="001514B1" w:rsidP="00C73374">
            <w:pPr>
              <w:jc w:val="center"/>
              <w:rPr>
                <w:color w:val="000000"/>
                <w:sz w:val="22"/>
                <w:lang w:eastAsia="lt-LT"/>
              </w:rPr>
            </w:pPr>
            <w:r w:rsidRPr="00084D5A">
              <w:rPr>
                <w:color w:val="000000"/>
                <w:sz w:val="22"/>
                <w:lang w:eastAsia="lt-LT"/>
              </w:rPr>
              <w:t>6</w:t>
            </w:r>
          </w:p>
        </w:tc>
        <w:tc>
          <w:tcPr>
            <w:tcW w:w="1959" w:type="dxa"/>
            <w:noWrap/>
            <w:vAlign w:val="center"/>
            <w:hideMark/>
          </w:tcPr>
          <w:p w14:paraId="1AA33E63"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51F1283" w14:textId="77777777" w:rsidR="001514B1" w:rsidRPr="00084D5A" w:rsidRDefault="001514B1" w:rsidP="00C73374">
            <w:pPr>
              <w:rPr>
                <w:rFonts w:ascii="Calibri" w:hAnsi="Calibri" w:cs="Calibri"/>
                <w:sz w:val="22"/>
                <w:lang w:eastAsia="lt-LT"/>
              </w:rPr>
            </w:pPr>
          </w:p>
        </w:tc>
      </w:tr>
      <w:tr w:rsidR="001514B1" w:rsidRPr="00084D5A" w14:paraId="7A0C778B" w14:textId="341602F5" w:rsidTr="001514B1">
        <w:trPr>
          <w:trHeight w:val="300"/>
        </w:trPr>
        <w:tc>
          <w:tcPr>
            <w:tcW w:w="1011" w:type="dxa"/>
            <w:vMerge w:val="restart"/>
            <w:noWrap/>
            <w:vAlign w:val="center"/>
            <w:hideMark/>
          </w:tcPr>
          <w:p w14:paraId="400F1E0D" w14:textId="77777777" w:rsidR="001514B1" w:rsidRPr="00084D5A" w:rsidRDefault="001514B1" w:rsidP="00C73374">
            <w:pPr>
              <w:jc w:val="center"/>
              <w:rPr>
                <w:sz w:val="22"/>
                <w:lang w:eastAsia="lt-LT"/>
              </w:rPr>
            </w:pPr>
            <w:r w:rsidRPr="00084D5A">
              <w:rPr>
                <w:sz w:val="22"/>
                <w:lang w:eastAsia="lt-LT"/>
              </w:rPr>
              <w:t>32 kriterijus</w:t>
            </w:r>
          </w:p>
        </w:tc>
        <w:tc>
          <w:tcPr>
            <w:tcW w:w="4092" w:type="dxa"/>
            <w:vMerge w:val="restart"/>
            <w:vAlign w:val="center"/>
            <w:hideMark/>
          </w:tcPr>
          <w:p w14:paraId="1F00C239" w14:textId="77777777" w:rsidR="001514B1" w:rsidRPr="00084D5A" w:rsidRDefault="001514B1" w:rsidP="00C73374">
            <w:pPr>
              <w:jc w:val="center"/>
              <w:rPr>
                <w:sz w:val="22"/>
                <w:lang w:eastAsia="lt-LT"/>
              </w:rPr>
            </w:pPr>
            <w:r w:rsidRPr="00084D5A">
              <w:rPr>
                <w:sz w:val="22"/>
                <w:lang w:eastAsia="lt-LT"/>
              </w:rPr>
              <w:t>Pirkimo objektas 17. Pikinis garso slėgis</w:t>
            </w:r>
          </w:p>
        </w:tc>
        <w:tc>
          <w:tcPr>
            <w:tcW w:w="1843" w:type="dxa"/>
            <w:vMerge w:val="restart"/>
            <w:noWrap/>
            <w:vAlign w:val="center"/>
            <w:hideMark/>
          </w:tcPr>
          <w:p w14:paraId="7B27D4F4"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42218316" w14:textId="77777777" w:rsidR="001514B1" w:rsidRPr="00084D5A" w:rsidRDefault="001514B1" w:rsidP="00C73374">
            <w:pPr>
              <w:rPr>
                <w:sz w:val="22"/>
                <w:lang w:eastAsia="lt-LT"/>
              </w:rPr>
            </w:pPr>
            <w:r w:rsidRPr="00084D5A">
              <w:rPr>
                <w:sz w:val="22"/>
                <w:lang w:eastAsia="lt-LT"/>
              </w:rPr>
              <w:t>&lt; 110 dB</w:t>
            </w:r>
          </w:p>
        </w:tc>
        <w:tc>
          <w:tcPr>
            <w:tcW w:w="1134" w:type="dxa"/>
            <w:noWrap/>
            <w:vAlign w:val="center"/>
            <w:hideMark/>
          </w:tcPr>
          <w:p w14:paraId="1AAEB2F1"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3B139A1F"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B7C42E6" w14:textId="77777777" w:rsidR="001514B1" w:rsidRPr="00084D5A" w:rsidRDefault="001514B1" w:rsidP="00C73374">
            <w:pPr>
              <w:rPr>
                <w:rFonts w:ascii="Calibri" w:hAnsi="Calibri" w:cs="Calibri"/>
                <w:sz w:val="22"/>
                <w:lang w:eastAsia="lt-LT"/>
              </w:rPr>
            </w:pPr>
          </w:p>
        </w:tc>
      </w:tr>
      <w:tr w:rsidR="001514B1" w:rsidRPr="00084D5A" w14:paraId="1066FBD2" w14:textId="791F5FD9" w:rsidTr="001514B1">
        <w:trPr>
          <w:trHeight w:val="300"/>
        </w:trPr>
        <w:tc>
          <w:tcPr>
            <w:tcW w:w="1011" w:type="dxa"/>
            <w:vMerge/>
            <w:vAlign w:val="center"/>
            <w:hideMark/>
          </w:tcPr>
          <w:p w14:paraId="4B52F8FF" w14:textId="77777777" w:rsidR="001514B1" w:rsidRPr="00084D5A" w:rsidRDefault="001514B1" w:rsidP="00C73374">
            <w:pPr>
              <w:rPr>
                <w:sz w:val="22"/>
                <w:lang w:eastAsia="lt-LT"/>
              </w:rPr>
            </w:pPr>
          </w:p>
        </w:tc>
        <w:tc>
          <w:tcPr>
            <w:tcW w:w="4092" w:type="dxa"/>
            <w:vMerge/>
            <w:vAlign w:val="center"/>
            <w:hideMark/>
          </w:tcPr>
          <w:p w14:paraId="49271EE2" w14:textId="77777777" w:rsidR="001514B1" w:rsidRPr="00084D5A" w:rsidRDefault="001514B1" w:rsidP="00C73374">
            <w:pPr>
              <w:rPr>
                <w:sz w:val="22"/>
                <w:lang w:eastAsia="lt-LT"/>
              </w:rPr>
            </w:pPr>
          </w:p>
        </w:tc>
        <w:tc>
          <w:tcPr>
            <w:tcW w:w="1843" w:type="dxa"/>
            <w:vMerge/>
            <w:vAlign w:val="center"/>
            <w:hideMark/>
          </w:tcPr>
          <w:p w14:paraId="7CD8B28B" w14:textId="77777777" w:rsidR="001514B1" w:rsidRPr="00084D5A" w:rsidRDefault="001514B1" w:rsidP="00C73374">
            <w:pPr>
              <w:rPr>
                <w:sz w:val="22"/>
                <w:lang w:eastAsia="lt-LT"/>
              </w:rPr>
            </w:pPr>
          </w:p>
        </w:tc>
        <w:tc>
          <w:tcPr>
            <w:tcW w:w="2294" w:type="dxa"/>
            <w:vAlign w:val="center"/>
            <w:hideMark/>
          </w:tcPr>
          <w:p w14:paraId="204674A9" w14:textId="77777777" w:rsidR="001514B1" w:rsidRPr="00084D5A" w:rsidRDefault="001514B1" w:rsidP="00C73374">
            <w:pPr>
              <w:rPr>
                <w:sz w:val="22"/>
                <w:lang w:eastAsia="lt-LT"/>
              </w:rPr>
            </w:pPr>
            <w:r w:rsidRPr="00084D5A">
              <w:rPr>
                <w:sz w:val="22"/>
                <w:lang w:eastAsia="lt-LT"/>
              </w:rPr>
              <w:t>≥ 110 dB bet &lt; 113 dB</w:t>
            </w:r>
          </w:p>
        </w:tc>
        <w:tc>
          <w:tcPr>
            <w:tcW w:w="1134" w:type="dxa"/>
            <w:noWrap/>
            <w:vAlign w:val="center"/>
            <w:hideMark/>
          </w:tcPr>
          <w:p w14:paraId="49F63C1A"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66CA0F1"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3ACF00F" w14:textId="77777777" w:rsidR="001514B1" w:rsidRPr="00084D5A" w:rsidRDefault="001514B1" w:rsidP="00C73374">
            <w:pPr>
              <w:rPr>
                <w:rFonts w:ascii="Calibri" w:hAnsi="Calibri" w:cs="Calibri"/>
                <w:sz w:val="22"/>
                <w:lang w:eastAsia="lt-LT"/>
              </w:rPr>
            </w:pPr>
          </w:p>
        </w:tc>
      </w:tr>
      <w:tr w:rsidR="001514B1" w:rsidRPr="00084D5A" w14:paraId="405DAABE" w14:textId="5C823C66" w:rsidTr="001514B1">
        <w:trPr>
          <w:trHeight w:val="300"/>
        </w:trPr>
        <w:tc>
          <w:tcPr>
            <w:tcW w:w="1011" w:type="dxa"/>
            <w:vMerge/>
            <w:vAlign w:val="center"/>
            <w:hideMark/>
          </w:tcPr>
          <w:p w14:paraId="59D75897" w14:textId="77777777" w:rsidR="001514B1" w:rsidRPr="00084D5A" w:rsidRDefault="001514B1" w:rsidP="00C73374">
            <w:pPr>
              <w:rPr>
                <w:sz w:val="22"/>
                <w:lang w:eastAsia="lt-LT"/>
              </w:rPr>
            </w:pPr>
          </w:p>
        </w:tc>
        <w:tc>
          <w:tcPr>
            <w:tcW w:w="4092" w:type="dxa"/>
            <w:vMerge/>
            <w:vAlign w:val="center"/>
            <w:hideMark/>
          </w:tcPr>
          <w:p w14:paraId="356E86A0" w14:textId="77777777" w:rsidR="001514B1" w:rsidRPr="00084D5A" w:rsidRDefault="001514B1" w:rsidP="00C73374">
            <w:pPr>
              <w:rPr>
                <w:sz w:val="22"/>
                <w:lang w:eastAsia="lt-LT"/>
              </w:rPr>
            </w:pPr>
          </w:p>
        </w:tc>
        <w:tc>
          <w:tcPr>
            <w:tcW w:w="1843" w:type="dxa"/>
            <w:vMerge/>
            <w:vAlign w:val="center"/>
            <w:hideMark/>
          </w:tcPr>
          <w:p w14:paraId="6C2F85EF" w14:textId="77777777" w:rsidR="001514B1" w:rsidRPr="00084D5A" w:rsidRDefault="001514B1" w:rsidP="00C73374">
            <w:pPr>
              <w:rPr>
                <w:sz w:val="22"/>
                <w:lang w:eastAsia="lt-LT"/>
              </w:rPr>
            </w:pPr>
          </w:p>
        </w:tc>
        <w:tc>
          <w:tcPr>
            <w:tcW w:w="2294" w:type="dxa"/>
            <w:vAlign w:val="center"/>
            <w:hideMark/>
          </w:tcPr>
          <w:p w14:paraId="76320B8C" w14:textId="77777777" w:rsidR="001514B1" w:rsidRPr="00084D5A" w:rsidRDefault="001514B1" w:rsidP="00C73374">
            <w:pPr>
              <w:rPr>
                <w:sz w:val="22"/>
                <w:lang w:eastAsia="lt-LT"/>
              </w:rPr>
            </w:pPr>
            <w:r w:rsidRPr="00084D5A">
              <w:rPr>
                <w:sz w:val="22"/>
                <w:lang w:eastAsia="lt-LT"/>
              </w:rPr>
              <w:t>≥ 113 dB bet &lt; 116 dB</w:t>
            </w:r>
          </w:p>
        </w:tc>
        <w:tc>
          <w:tcPr>
            <w:tcW w:w="1134" w:type="dxa"/>
            <w:noWrap/>
            <w:vAlign w:val="center"/>
            <w:hideMark/>
          </w:tcPr>
          <w:p w14:paraId="78F1DF16"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7208381D"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B5403CD" w14:textId="77777777" w:rsidR="001514B1" w:rsidRPr="00084D5A" w:rsidRDefault="001514B1" w:rsidP="00C73374">
            <w:pPr>
              <w:rPr>
                <w:rFonts w:ascii="Calibri" w:hAnsi="Calibri" w:cs="Calibri"/>
                <w:sz w:val="22"/>
                <w:lang w:eastAsia="lt-LT"/>
              </w:rPr>
            </w:pPr>
          </w:p>
        </w:tc>
      </w:tr>
      <w:tr w:rsidR="001514B1" w:rsidRPr="00084D5A" w14:paraId="34DB9616" w14:textId="312294C8" w:rsidTr="001514B1">
        <w:trPr>
          <w:trHeight w:val="315"/>
        </w:trPr>
        <w:tc>
          <w:tcPr>
            <w:tcW w:w="1011" w:type="dxa"/>
            <w:vMerge/>
            <w:vAlign w:val="center"/>
            <w:hideMark/>
          </w:tcPr>
          <w:p w14:paraId="646C1EC0" w14:textId="77777777" w:rsidR="001514B1" w:rsidRPr="00084D5A" w:rsidRDefault="001514B1" w:rsidP="00C73374">
            <w:pPr>
              <w:rPr>
                <w:sz w:val="22"/>
                <w:lang w:eastAsia="lt-LT"/>
              </w:rPr>
            </w:pPr>
          </w:p>
        </w:tc>
        <w:tc>
          <w:tcPr>
            <w:tcW w:w="4092" w:type="dxa"/>
            <w:vMerge/>
            <w:vAlign w:val="center"/>
            <w:hideMark/>
          </w:tcPr>
          <w:p w14:paraId="22E4A2E3" w14:textId="77777777" w:rsidR="001514B1" w:rsidRPr="00084D5A" w:rsidRDefault="001514B1" w:rsidP="00C73374">
            <w:pPr>
              <w:rPr>
                <w:sz w:val="22"/>
                <w:lang w:eastAsia="lt-LT"/>
              </w:rPr>
            </w:pPr>
          </w:p>
        </w:tc>
        <w:tc>
          <w:tcPr>
            <w:tcW w:w="1843" w:type="dxa"/>
            <w:vMerge/>
            <w:vAlign w:val="center"/>
            <w:hideMark/>
          </w:tcPr>
          <w:p w14:paraId="3849B0F6" w14:textId="77777777" w:rsidR="001514B1" w:rsidRPr="00084D5A" w:rsidRDefault="001514B1" w:rsidP="00C73374">
            <w:pPr>
              <w:rPr>
                <w:sz w:val="22"/>
                <w:lang w:eastAsia="lt-LT"/>
              </w:rPr>
            </w:pPr>
          </w:p>
        </w:tc>
        <w:tc>
          <w:tcPr>
            <w:tcW w:w="2294" w:type="dxa"/>
            <w:vAlign w:val="center"/>
            <w:hideMark/>
          </w:tcPr>
          <w:p w14:paraId="7E16A6AE" w14:textId="77777777" w:rsidR="001514B1" w:rsidRPr="00084D5A" w:rsidRDefault="001514B1" w:rsidP="00C73374">
            <w:pPr>
              <w:rPr>
                <w:sz w:val="22"/>
                <w:lang w:eastAsia="lt-LT"/>
              </w:rPr>
            </w:pPr>
            <w:r w:rsidRPr="00084D5A">
              <w:rPr>
                <w:sz w:val="22"/>
                <w:lang w:eastAsia="lt-LT"/>
              </w:rPr>
              <w:t xml:space="preserve">≥ 116 dB </w:t>
            </w:r>
          </w:p>
        </w:tc>
        <w:tc>
          <w:tcPr>
            <w:tcW w:w="1134" w:type="dxa"/>
            <w:noWrap/>
            <w:vAlign w:val="center"/>
            <w:hideMark/>
          </w:tcPr>
          <w:p w14:paraId="46054ED5"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54AE1154"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6B2972C" w14:textId="77777777" w:rsidR="001514B1" w:rsidRPr="00084D5A" w:rsidRDefault="001514B1" w:rsidP="00C73374">
            <w:pPr>
              <w:rPr>
                <w:rFonts w:ascii="Calibri" w:hAnsi="Calibri" w:cs="Calibri"/>
                <w:sz w:val="22"/>
                <w:lang w:eastAsia="lt-LT"/>
              </w:rPr>
            </w:pPr>
          </w:p>
        </w:tc>
      </w:tr>
      <w:tr w:rsidR="001514B1" w:rsidRPr="00084D5A" w14:paraId="4512BC55" w14:textId="5C5E36A5" w:rsidTr="001514B1">
        <w:trPr>
          <w:trHeight w:val="1200"/>
        </w:trPr>
        <w:tc>
          <w:tcPr>
            <w:tcW w:w="1011" w:type="dxa"/>
            <w:vMerge w:val="restart"/>
            <w:noWrap/>
            <w:vAlign w:val="center"/>
            <w:hideMark/>
          </w:tcPr>
          <w:p w14:paraId="6719AA46" w14:textId="77777777" w:rsidR="001514B1" w:rsidRPr="00084D5A" w:rsidRDefault="001514B1" w:rsidP="00C73374">
            <w:pPr>
              <w:jc w:val="center"/>
              <w:rPr>
                <w:sz w:val="22"/>
                <w:lang w:eastAsia="lt-LT"/>
              </w:rPr>
            </w:pPr>
            <w:r w:rsidRPr="00084D5A">
              <w:rPr>
                <w:sz w:val="22"/>
                <w:lang w:eastAsia="lt-LT"/>
              </w:rPr>
              <w:lastRenderedPageBreak/>
              <w:t>33 kriterijus</w:t>
            </w:r>
          </w:p>
        </w:tc>
        <w:tc>
          <w:tcPr>
            <w:tcW w:w="4092" w:type="dxa"/>
            <w:vMerge w:val="restart"/>
            <w:vAlign w:val="center"/>
            <w:hideMark/>
          </w:tcPr>
          <w:p w14:paraId="5EA628ED" w14:textId="77777777" w:rsidR="001514B1" w:rsidRPr="00084D5A" w:rsidRDefault="001514B1" w:rsidP="00C73374">
            <w:pPr>
              <w:jc w:val="center"/>
              <w:rPr>
                <w:sz w:val="22"/>
                <w:lang w:eastAsia="lt-LT"/>
              </w:rPr>
            </w:pPr>
            <w:r w:rsidRPr="00084D5A">
              <w:rPr>
                <w:sz w:val="22"/>
                <w:lang w:eastAsia="lt-LT"/>
              </w:rPr>
              <w:t>Pirkimo objektas 17. Vienai garso kolonėlei skiriamų garso stiprintuvo kanalų kiekis</w:t>
            </w:r>
          </w:p>
        </w:tc>
        <w:tc>
          <w:tcPr>
            <w:tcW w:w="1843" w:type="dxa"/>
            <w:vMerge w:val="restart"/>
            <w:noWrap/>
            <w:vAlign w:val="center"/>
            <w:hideMark/>
          </w:tcPr>
          <w:p w14:paraId="277D02B6"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01DDC834" w14:textId="77777777" w:rsidR="001514B1" w:rsidRPr="00084D5A" w:rsidRDefault="001514B1" w:rsidP="00C73374">
            <w:pPr>
              <w:rPr>
                <w:sz w:val="22"/>
                <w:lang w:eastAsia="lt-LT"/>
              </w:rPr>
            </w:pPr>
            <w:r w:rsidRPr="00084D5A">
              <w:rPr>
                <w:sz w:val="22"/>
                <w:lang w:eastAsia="lt-LT"/>
              </w:rPr>
              <w:t>Vienai garso kolonėlei skiriamas ne daugiau kaip 1 stiprintuvo kanalas (bendrai visiems kolonėlėje esantiems garsiakalbiams)</w:t>
            </w:r>
          </w:p>
        </w:tc>
        <w:tc>
          <w:tcPr>
            <w:tcW w:w="1134" w:type="dxa"/>
            <w:noWrap/>
            <w:vAlign w:val="center"/>
            <w:hideMark/>
          </w:tcPr>
          <w:p w14:paraId="34561C54"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66898726"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563329B" w14:textId="77777777" w:rsidR="001514B1" w:rsidRPr="00084D5A" w:rsidRDefault="001514B1" w:rsidP="00C73374">
            <w:pPr>
              <w:rPr>
                <w:rFonts w:ascii="Calibri" w:hAnsi="Calibri" w:cs="Calibri"/>
                <w:sz w:val="22"/>
                <w:lang w:eastAsia="lt-LT"/>
              </w:rPr>
            </w:pPr>
          </w:p>
        </w:tc>
      </w:tr>
      <w:tr w:rsidR="001514B1" w:rsidRPr="00084D5A" w14:paraId="7C403843" w14:textId="699935E7" w:rsidTr="001514B1">
        <w:trPr>
          <w:trHeight w:val="1800"/>
        </w:trPr>
        <w:tc>
          <w:tcPr>
            <w:tcW w:w="1011" w:type="dxa"/>
            <w:vMerge/>
            <w:vAlign w:val="center"/>
            <w:hideMark/>
          </w:tcPr>
          <w:p w14:paraId="7ACFE88F" w14:textId="77777777" w:rsidR="001514B1" w:rsidRPr="00084D5A" w:rsidRDefault="001514B1" w:rsidP="00C73374">
            <w:pPr>
              <w:rPr>
                <w:sz w:val="22"/>
                <w:lang w:eastAsia="lt-LT"/>
              </w:rPr>
            </w:pPr>
          </w:p>
        </w:tc>
        <w:tc>
          <w:tcPr>
            <w:tcW w:w="4092" w:type="dxa"/>
            <w:vMerge/>
            <w:vAlign w:val="center"/>
            <w:hideMark/>
          </w:tcPr>
          <w:p w14:paraId="1519B46E" w14:textId="77777777" w:rsidR="001514B1" w:rsidRPr="00084D5A" w:rsidRDefault="001514B1" w:rsidP="00C73374">
            <w:pPr>
              <w:rPr>
                <w:sz w:val="22"/>
                <w:lang w:eastAsia="lt-LT"/>
              </w:rPr>
            </w:pPr>
          </w:p>
        </w:tc>
        <w:tc>
          <w:tcPr>
            <w:tcW w:w="1843" w:type="dxa"/>
            <w:vMerge/>
            <w:vAlign w:val="center"/>
            <w:hideMark/>
          </w:tcPr>
          <w:p w14:paraId="162BAAD1" w14:textId="77777777" w:rsidR="001514B1" w:rsidRPr="00084D5A" w:rsidRDefault="001514B1" w:rsidP="00C73374">
            <w:pPr>
              <w:rPr>
                <w:sz w:val="22"/>
                <w:lang w:eastAsia="lt-LT"/>
              </w:rPr>
            </w:pPr>
          </w:p>
        </w:tc>
        <w:tc>
          <w:tcPr>
            <w:tcW w:w="2294" w:type="dxa"/>
            <w:vAlign w:val="center"/>
            <w:hideMark/>
          </w:tcPr>
          <w:p w14:paraId="2444D903" w14:textId="77777777" w:rsidR="001514B1" w:rsidRPr="00084D5A" w:rsidRDefault="001514B1" w:rsidP="00C73374">
            <w:pPr>
              <w:rPr>
                <w:sz w:val="22"/>
                <w:lang w:eastAsia="lt-LT"/>
              </w:rPr>
            </w:pPr>
            <w:r w:rsidRPr="00084D5A">
              <w:rPr>
                <w:sz w:val="22"/>
                <w:lang w:eastAsia="lt-LT"/>
              </w:rPr>
              <w:t xml:space="preserve">Vienai garso kolonėlei skiriami 2 stiprintuvo kanalai kurių kiekvienas skirtas stiprinti skirtingo tipo (aukštų dažnių, vidutinių/žemų dažnių) garsiakalbius, nepaisant stiprinamų </w:t>
            </w:r>
            <w:r>
              <w:rPr>
                <w:sz w:val="22"/>
                <w:lang w:eastAsia="lt-LT"/>
              </w:rPr>
              <w:t>garsiakalbių</w:t>
            </w:r>
            <w:r w:rsidRPr="00084D5A">
              <w:rPr>
                <w:sz w:val="22"/>
                <w:lang w:eastAsia="lt-LT"/>
              </w:rPr>
              <w:t xml:space="preserve"> kiekio. </w:t>
            </w:r>
          </w:p>
        </w:tc>
        <w:tc>
          <w:tcPr>
            <w:tcW w:w="1134" w:type="dxa"/>
            <w:noWrap/>
            <w:vAlign w:val="center"/>
            <w:hideMark/>
          </w:tcPr>
          <w:p w14:paraId="00460DB4"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1A885C0E"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5B5D7B4" w14:textId="77777777" w:rsidR="001514B1" w:rsidRPr="00084D5A" w:rsidRDefault="001514B1" w:rsidP="00C73374">
            <w:pPr>
              <w:rPr>
                <w:rFonts w:ascii="Calibri" w:hAnsi="Calibri" w:cs="Calibri"/>
                <w:sz w:val="22"/>
                <w:lang w:eastAsia="lt-LT"/>
              </w:rPr>
            </w:pPr>
          </w:p>
        </w:tc>
      </w:tr>
      <w:tr w:rsidR="001514B1" w:rsidRPr="00084D5A" w14:paraId="53B54EC6" w14:textId="1C20E6BD" w:rsidTr="001514B1">
        <w:trPr>
          <w:trHeight w:val="1815"/>
        </w:trPr>
        <w:tc>
          <w:tcPr>
            <w:tcW w:w="1011" w:type="dxa"/>
            <w:vMerge/>
            <w:vAlign w:val="center"/>
            <w:hideMark/>
          </w:tcPr>
          <w:p w14:paraId="46BB4CDE" w14:textId="77777777" w:rsidR="001514B1" w:rsidRPr="00084D5A" w:rsidRDefault="001514B1" w:rsidP="00C73374">
            <w:pPr>
              <w:rPr>
                <w:sz w:val="22"/>
                <w:lang w:eastAsia="lt-LT"/>
              </w:rPr>
            </w:pPr>
          </w:p>
        </w:tc>
        <w:tc>
          <w:tcPr>
            <w:tcW w:w="4092" w:type="dxa"/>
            <w:vMerge/>
            <w:vAlign w:val="center"/>
            <w:hideMark/>
          </w:tcPr>
          <w:p w14:paraId="1A80CDAC" w14:textId="77777777" w:rsidR="001514B1" w:rsidRPr="00084D5A" w:rsidRDefault="001514B1" w:rsidP="00C73374">
            <w:pPr>
              <w:rPr>
                <w:sz w:val="22"/>
                <w:lang w:eastAsia="lt-LT"/>
              </w:rPr>
            </w:pPr>
          </w:p>
        </w:tc>
        <w:tc>
          <w:tcPr>
            <w:tcW w:w="1843" w:type="dxa"/>
            <w:vMerge/>
            <w:vAlign w:val="center"/>
            <w:hideMark/>
          </w:tcPr>
          <w:p w14:paraId="5A5EFDF9" w14:textId="77777777" w:rsidR="001514B1" w:rsidRPr="00084D5A" w:rsidRDefault="001514B1" w:rsidP="00C73374">
            <w:pPr>
              <w:rPr>
                <w:sz w:val="22"/>
                <w:lang w:eastAsia="lt-LT"/>
              </w:rPr>
            </w:pPr>
          </w:p>
        </w:tc>
        <w:tc>
          <w:tcPr>
            <w:tcW w:w="2294" w:type="dxa"/>
            <w:vAlign w:val="center"/>
            <w:hideMark/>
          </w:tcPr>
          <w:p w14:paraId="09422608" w14:textId="77777777" w:rsidR="001514B1" w:rsidRPr="00084D5A" w:rsidRDefault="001514B1" w:rsidP="00C73374">
            <w:pPr>
              <w:rPr>
                <w:sz w:val="22"/>
                <w:lang w:eastAsia="lt-LT"/>
              </w:rPr>
            </w:pPr>
            <w:r w:rsidRPr="00084D5A">
              <w:rPr>
                <w:sz w:val="22"/>
                <w:lang w:eastAsia="lt-LT"/>
              </w:rPr>
              <w:t>Kiekvienam kolonėlėje esančiam garsiakalbiui skiriamas atskiras stiprintuvo kanalas ir kurių kiekis ne mažesnis nei 3 vnt. (Minimalus garsiakalbių kiekis pagal TS yra 3 vnt.)</w:t>
            </w:r>
          </w:p>
        </w:tc>
        <w:tc>
          <w:tcPr>
            <w:tcW w:w="1134" w:type="dxa"/>
            <w:noWrap/>
            <w:vAlign w:val="center"/>
            <w:hideMark/>
          </w:tcPr>
          <w:p w14:paraId="49B9BBF3"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756C3835"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540AC0A" w14:textId="77777777" w:rsidR="001514B1" w:rsidRPr="00084D5A" w:rsidRDefault="001514B1" w:rsidP="00C73374">
            <w:pPr>
              <w:rPr>
                <w:rFonts w:ascii="Calibri" w:hAnsi="Calibri" w:cs="Calibri"/>
                <w:sz w:val="22"/>
                <w:lang w:eastAsia="lt-LT"/>
              </w:rPr>
            </w:pPr>
          </w:p>
        </w:tc>
      </w:tr>
      <w:tr w:rsidR="001514B1" w:rsidRPr="00084D5A" w14:paraId="75BE7396" w14:textId="0D14CB23" w:rsidTr="001514B1">
        <w:trPr>
          <w:trHeight w:val="600"/>
        </w:trPr>
        <w:tc>
          <w:tcPr>
            <w:tcW w:w="1011" w:type="dxa"/>
            <w:vMerge w:val="restart"/>
            <w:noWrap/>
            <w:vAlign w:val="center"/>
            <w:hideMark/>
          </w:tcPr>
          <w:p w14:paraId="6D9BF624" w14:textId="77777777" w:rsidR="001514B1" w:rsidRPr="00084D5A" w:rsidRDefault="001514B1" w:rsidP="00C73374">
            <w:pPr>
              <w:jc w:val="center"/>
              <w:rPr>
                <w:sz w:val="22"/>
                <w:lang w:eastAsia="lt-LT"/>
              </w:rPr>
            </w:pPr>
            <w:r w:rsidRPr="00084D5A">
              <w:rPr>
                <w:sz w:val="22"/>
                <w:lang w:eastAsia="lt-LT"/>
              </w:rPr>
              <w:t>34 kriterijus</w:t>
            </w:r>
          </w:p>
        </w:tc>
        <w:tc>
          <w:tcPr>
            <w:tcW w:w="4092" w:type="dxa"/>
            <w:vMerge w:val="restart"/>
            <w:vAlign w:val="center"/>
            <w:hideMark/>
          </w:tcPr>
          <w:p w14:paraId="133EB8B8" w14:textId="77777777" w:rsidR="001514B1" w:rsidRPr="00084D5A" w:rsidRDefault="001514B1" w:rsidP="00C73374">
            <w:pPr>
              <w:jc w:val="center"/>
              <w:rPr>
                <w:sz w:val="22"/>
                <w:lang w:eastAsia="lt-LT"/>
              </w:rPr>
            </w:pPr>
            <w:r w:rsidRPr="00084D5A">
              <w:rPr>
                <w:sz w:val="22"/>
                <w:lang w:eastAsia="lt-LT"/>
              </w:rPr>
              <w:t>Pirkimo objektas 17. Stiprintuvų veiklos stebėsenos/valdymo funkcijos galimybė (deklaruojamų funkcijų balai sumuojami)</w:t>
            </w:r>
          </w:p>
        </w:tc>
        <w:tc>
          <w:tcPr>
            <w:tcW w:w="1843" w:type="dxa"/>
            <w:vMerge w:val="restart"/>
            <w:vAlign w:val="center"/>
            <w:hideMark/>
          </w:tcPr>
          <w:p w14:paraId="68412536"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263D7591" w14:textId="77777777" w:rsidR="001514B1" w:rsidRPr="00084D5A" w:rsidRDefault="001514B1" w:rsidP="00C73374">
            <w:pPr>
              <w:rPr>
                <w:sz w:val="22"/>
                <w:lang w:eastAsia="lt-LT"/>
              </w:rPr>
            </w:pPr>
            <w:r w:rsidRPr="00084D5A">
              <w:rPr>
                <w:sz w:val="22"/>
                <w:lang w:eastAsia="lt-LT"/>
              </w:rPr>
              <w:t>Stiprintuvų veiklos stebėsenos funkcijos gamintojo nenumatytos</w:t>
            </w:r>
          </w:p>
        </w:tc>
        <w:tc>
          <w:tcPr>
            <w:tcW w:w="1134" w:type="dxa"/>
            <w:noWrap/>
            <w:vAlign w:val="center"/>
            <w:hideMark/>
          </w:tcPr>
          <w:p w14:paraId="1ED3F333"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4425B5DB"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1C1A679" w14:textId="77777777" w:rsidR="001514B1" w:rsidRPr="00084D5A" w:rsidRDefault="001514B1" w:rsidP="00C73374">
            <w:pPr>
              <w:rPr>
                <w:rFonts w:ascii="Calibri" w:hAnsi="Calibri" w:cs="Calibri"/>
                <w:sz w:val="22"/>
                <w:lang w:eastAsia="lt-LT"/>
              </w:rPr>
            </w:pPr>
          </w:p>
        </w:tc>
      </w:tr>
      <w:tr w:rsidR="001514B1" w:rsidRPr="00084D5A" w14:paraId="05AFEA48" w14:textId="2D1C68F8" w:rsidTr="001514B1">
        <w:trPr>
          <w:trHeight w:val="300"/>
        </w:trPr>
        <w:tc>
          <w:tcPr>
            <w:tcW w:w="1011" w:type="dxa"/>
            <w:vMerge/>
            <w:vAlign w:val="center"/>
            <w:hideMark/>
          </w:tcPr>
          <w:p w14:paraId="26654A50" w14:textId="77777777" w:rsidR="001514B1" w:rsidRPr="00084D5A" w:rsidRDefault="001514B1" w:rsidP="00C73374">
            <w:pPr>
              <w:rPr>
                <w:sz w:val="22"/>
                <w:lang w:eastAsia="lt-LT"/>
              </w:rPr>
            </w:pPr>
          </w:p>
        </w:tc>
        <w:tc>
          <w:tcPr>
            <w:tcW w:w="4092" w:type="dxa"/>
            <w:vMerge/>
            <w:vAlign w:val="center"/>
            <w:hideMark/>
          </w:tcPr>
          <w:p w14:paraId="16E0AC9E" w14:textId="77777777" w:rsidR="001514B1" w:rsidRPr="00084D5A" w:rsidRDefault="001514B1" w:rsidP="00C73374">
            <w:pPr>
              <w:rPr>
                <w:sz w:val="22"/>
                <w:lang w:eastAsia="lt-LT"/>
              </w:rPr>
            </w:pPr>
          </w:p>
        </w:tc>
        <w:tc>
          <w:tcPr>
            <w:tcW w:w="1843" w:type="dxa"/>
            <w:vMerge/>
            <w:vAlign w:val="center"/>
            <w:hideMark/>
          </w:tcPr>
          <w:p w14:paraId="444ADCCD" w14:textId="77777777" w:rsidR="001514B1" w:rsidRPr="00084D5A" w:rsidRDefault="001514B1" w:rsidP="00C73374">
            <w:pPr>
              <w:rPr>
                <w:sz w:val="22"/>
                <w:lang w:eastAsia="lt-LT"/>
              </w:rPr>
            </w:pPr>
          </w:p>
        </w:tc>
        <w:tc>
          <w:tcPr>
            <w:tcW w:w="2294" w:type="dxa"/>
            <w:vAlign w:val="center"/>
            <w:hideMark/>
          </w:tcPr>
          <w:p w14:paraId="07056F2E" w14:textId="77777777" w:rsidR="001514B1" w:rsidRPr="00084D5A" w:rsidRDefault="001514B1" w:rsidP="00C73374">
            <w:pPr>
              <w:rPr>
                <w:sz w:val="22"/>
                <w:lang w:eastAsia="lt-LT"/>
              </w:rPr>
            </w:pPr>
            <w:r w:rsidRPr="00084D5A">
              <w:rPr>
                <w:sz w:val="22"/>
                <w:lang w:eastAsia="lt-LT"/>
              </w:rPr>
              <w:t>Aušinimo ventiliatorių greičiai</w:t>
            </w:r>
          </w:p>
        </w:tc>
        <w:tc>
          <w:tcPr>
            <w:tcW w:w="1134" w:type="dxa"/>
            <w:noWrap/>
            <w:vAlign w:val="center"/>
            <w:hideMark/>
          </w:tcPr>
          <w:p w14:paraId="7686EED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1863BC6"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5F3B30F" w14:textId="77777777" w:rsidR="001514B1" w:rsidRPr="00084D5A" w:rsidRDefault="001514B1" w:rsidP="00C73374">
            <w:pPr>
              <w:rPr>
                <w:rFonts w:ascii="Calibri" w:hAnsi="Calibri" w:cs="Calibri"/>
                <w:sz w:val="22"/>
                <w:lang w:eastAsia="lt-LT"/>
              </w:rPr>
            </w:pPr>
          </w:p>
        </w:tc>
      </w:tr>
      <w:tr w:rsidR="001514B1" w:rsidRPr="00084D5A" w14:paraId="00D57B56" w14:textId="61290C6E" w:rsidTr="001514B1">
        <w:trPr>
          <w:trHeight w:val="300"/>
        </w:trPr>
        <w:tc>
          <w:tcPr>
            <w:tcW w:w="1011" w:type="dxa"/>
            <w:vMerge/>
            <w:vAlign w:val="center"/>
            <w:hideMark/>
          </w:tcPr>
          <w:p w14:paraId="48BB8D58" w14:textId="77777777" w:rsidR="001514B1" w:rsidRPr="00084D5A" w:rsidRDefault="001514B1" w:rsidP="00C73374">
            <w:pPr>
              <w:rPr>
                <w:sz w:val="22"/>
                <w:lang w:eastAsia="lt-LT"/>
              </w:rPr>
            </w:pPr>
          </w:p>
        </w:tc>
        <w:tc>
          <w:tcPr>
            <w:tcW w:w="4092" w:type="dxa"/>
            <w:vMerge/>
            <w:vAlign w:val="center"/>
            <w:hideMark/>
          </w:tcPr>
          <w:p w14:paraId="5E2A43DB" w14:textId="77777777" w:rsidR="001514B1" w:rsidRPr="00084D5A" w:rsidRDefault="001514B1" w:rsidP="00C73374">
            <w:pPr>
              <w:rPr>
                <w:sz w:val="22"/>
                <w:lang w:eastAsia="lt-LT"/>
              </w:rPr>
            </w:pPr>
          </w:p>
        </w:tc>
        <w:tc>
          <w:tcPr>
            <w:tcW w:w="1843" w:type="dxa"/>
            <w:vMerge/>
            <w:vAlign w:val="center"/>
            <w:hideMark/>
          </w:tcPr>
          <w:p w14:paraId="167A0F10" w14:textId="77777777" w:rsidR="001514B1" w:rsidRPr="00084D5A" w:rsidRDefault="001514B1" w:rsidP="00C73374">
            <w:pPr>
              <w:rPr>
                <w:sz w:val="22"/>
                <w:lang w:eastAsia="lt-LT"/>
              </w:rPr>
            </w:pPr>
          </w:p>
        </w:tc>
        <w:tc>
          <w:tcPr>
            <w:tcW w:w="2294" w:type="dxa"/>
            <w:vAlign w:val="center"/>
            <w:hideMark/>
          </w:tcPr>
          <w:p w14:paraId="63A09EDE" w14:textId="77777777" w:rsidR="001514B1" w:rsidRPr="00084D5A" w:rsidRDefault="001514B1" w:rsidP="00C73374">
            <w:pPr>
              <w:rPr>
                <w:sz w:val="22"/>
                <w:lang w:eastAsia="lt-LT"/>
              </w:rPr>
            </w:pPr>
            <w:r w:rsidRPr="00084D5A">
              <w:rPr>
                <w:sz w:val="22"/>
                <w:lang w:eastAsia="lt-LT"/>
              </w:rPr>
              <w:t>Įėjimo garso lygis</w:t>
            </w:r>
          </w:p>
        </w:tc>
        <w:tc>
          <w:tcPr>
            <w:tcW w:w="1134" w:type="dxa"/>
            <w:noWrap/>
            <w:vAlign w:val="center"/>
            <w:hideMark/>
          </w:tcPr>
          <w:p w14:paraId="23FBA47C"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7E1E9DD"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7ECECAD3" w14:textId="77777777" w:rsidR="001514B1" w:rsidRPr="00084D5A" w:rsidRDefault="001514B1" w:rsidP="00C73374">
            <w:pPr>
              <w:rPr>
                <w:rFonts w:ascii="Calibri" w:hAnsi="Calibri" w:cs="Calibri"/>
                <w:sz w:val="22"/>
                <w:lang w:eastAsia="lt-LT"/>
              </w:rPr>
            </w:pPr>
          </w:p>
        </w:tc>
      </w:tr>
      <w:tr w:rsidR="001514B1" w:rsidRPr="00084D5A" w14:paraId="056C97F5" w14:textId="5E47EBF3" w:rsidTr="001514B1">
        <w:trPr>
          <w:trHeight w:val="300"/>
        </w:trPr>
        <w:tc>
          <w:tcPr>
            <w:tcW w:w="1011" w:type="dxa"/>
            <w:vMerge/>
            <w:vAlign w:val="center"/>
            <w:hideMark/>
          </w:tcPr>
          <w:p w14:paraId="18E940A0" w14:textId="77777777" w:rsidR="001514B1" w:rsidRPr="00084D5A" w:rsidRDefault="001514B1" w:rsidP="00C73374">
            <w:pPr>
              <w:rPr>
                <w:sz w:val="22"/>
                <w:lang w:eastAsia="lt-LT"/>
              </w:rPr>
            </w:pPr>
          </w:p>
        </w:tc>
        <w:tc>
          <w:tcPr>
            <w:tcW w:w="4092" w:type="dxa"/>
            <w:vMerge/>
            <w:vAlign w:val="center"/>
            <w:hideMark/>
          </w:tcPr>
          <w:p w14:paraId="4760FE50" w14:textId="77777777" w:rsidR="001514B1" w:rsidRPr="00084D5A" w:rsidRDefault="001514B1" w:rsidP="00C73374">
            <w:pPr>
              <w:rPr>
                <w:sz w:val="22"/>
                <w:lang w:eastAsia="lt-LT"/>
              </w:rPr>
            </w:pPr>
          </w:p>
        </w:tc>
        <w:tc>
          <w:tcPr>
            <w:tcW w:w="1843" w:type="dxa"/>
            <w:vMerge/>
            <w:vAlign w:val="center"/>
            <w:hideMark/>
          </w:tcPr>
          <w:p w14:paraId="6F090D47" w14:textId="77777777" w:rsidR="001514B1" w:rsidRPr="00084D5A" w:rsidRDefault="001514B1" w:rsidP="00C73374">
            <w:pPr>
              <w:rPr>
                <w:sz w:val="22"/>
                <w:lang w:eastAsia="lt-LT"/>
              </w:rPr>
            </w:pPr>
          </w:p>
        </w:tc>
        <w:tc>
          <w:tcPr>
            <w:tcW w:w="2294" w:type="dxa"/>
            <w:vAlign w:val="center"/>
            <w:hideMark/>
          </w:tcPr>
          <w:p w14:paraId="494F4697" w14:textId="77777777" w:rsidR="001514B1" w:rsidRPr="00084D5A" w:rsidRDefault="001514B1" w:rsidP="00C73374">
            <w:pPr>
              <w:rPr>
                <w:sz w:val="22"/>
                <w:lang w:eastAsia="lt-LT"/>
              </w:rPr>
            </w:pPr>
            <w:r w:rsidRPr="00084D5A">
              <w:rPr>
                <w:sz w:val="22"/>
                <w:lang w:eastAsia="lt-LT"/>
              </w:rPr>
              <w:t>Garso lygio rezervas</w:t>
            </w:r>
          </w:p>
        </w:tc>
        <w:tc>
          <w:tcPr>
            <w:tcW w:w="1134" w:type="dxa"/>
            <w:noWrap/>
            <w:vAlign w:val="center"/>
            <w:hideMark/>
          </w:tcPr>
          <w:p w14:paraId="0153FAFB"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DD026C9"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833A751" w14:textId="77777777" w:rsidR="001514B1" w:rsidRPr="00084D5A" w:rsidRDefault="001514B1" w:rsidP="00C73374">
            <w:pPr>
              <w:rPr>
                <w:rFonts w:ascii="Calibri" w:hAnsi="Calibri" w:cs="Calibri"/>
                <w:sz w:val="22"/>
                <w:lang w:eastAsia="lt-LT"/>
              </w:rPr>
            </w:pPr>
          </w:p>
        </w:tc>
      </w:tr>
      <w:tr w:rsidR="001514B1" w:rsidRPr="00084D5A" w14:paraId="06309734" w14:textId="40A68054" w:rsidTr="001514B1">
        <w:trPr>
          <w:trHeight w:val="600"/>
        </w:trPr>
        <w:tc>
          <w:tcPr>
            <w:tcW w:w="1011" w:type="dxa"/>
            <w:vMerge/>
            <w:vAlign w:val="center"/>
            <w:hideMark/>
          </w:tcPr>
          <w:p w14:paraId="320E540E" w14:textId="77777777" w:rsidR="001514B1" w:rsidRPr="00084D5A" w:rsidRDefault="001514B1" w:rsidP="00C73374">
            <w:pPr>
              <w:rPr>
                <w:sz w:val="22"/>
                <w:lang w:eastAsia="lt-LT"/>
              </w:rPr>
            </w:pPr>
          </w:p>
        </w:tc>
        <w:tc>
          <w:tcPr>
            <w:tcW w:w="4092" w:type="dxa"/>
            <w:vMerge/>
            <w:vAlign w:val="center"/>
            <w:hideMark/>
          </w:tcPr>
          <w:p w14:paraId="6ABB6833" w14:textId="77777777" w:rsidR="001514B1" w:rsidRPr="00084D5A" w:rsidRDefault="001514B1" w:rsidP="00C73374">
            <w:pPr>
              <w:rPr>
                <w:sz w:val="22"/>
                <w:lang w:eastAsia="lt-LT"/>
              </w:rPr>
            </w:pPr>
          </w:p>
        </w:tc>
        <w:tc>
          <w:tcPr>
            <w:tcW w:w="1843" w:type="dxa"/>
            <w:vMerge/>
            <w:vAlign w:val="center"/>
            <w:hideMark/>
          </w:tcPr>
          <w:p w14:paraId="32995D2F" w14:textId="77777777" w:rsidR="001514B1" w:rsidRPr="00084D5A" w:rsidRDefault="001514B1" w:rsidP="00C73374">
            <w:pPr>
              <w:rPr>
                <w:sz w:val="22"/>
                <w:lang w:eastAsia="lt-LT"/>
              </w:rPr>
            </w:pPr>
          </w:p>
        </w:tc>
        <w:tc>
          <w:tcPr>
            <w:tcW w:w="2294" w:type="dxa"/>
            <w:vAlign w:val="center"/>
            <w:hideMark/>
          </w:tcPr>
          <w:p w14:paraId="40989E67" w14:textId="77777777" w:rsidR="001514B1" w:rsidRPr="00084D5A" w:rsidRDefault="001514B1" w:rsidP="00C73374">
            <w:pPr>
              <w:rPr>
                <w:sz w:val="22"/>
                <w:lang w:eastAsia="lt-LT"/>
              </w:rPr>
            </w:pPr>
            <w:r w:rsidRPr="00084D5A">
              <w:rPr>
                <w:sz w:val="22"/>
                <w:lang w:eastAsia="lt-LT"/>
              </w:rPr>
              <w:t>Paduodamas garso lygis į garsiakalbius</w:t>
            </w:r>
          </w:p>
        </w:tc>
        <w:tc>
          <w:tcPr>
            <w:tcW w:w="1134" w:type="dxa"/>
            <w:noWrap/>
            <w:vAlign w:val="center"/>
            <w:hideMark/>
          </w:tcPr>
          <w:p w14:paraId="3A01B673"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6EC13C3B"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E95EF4E" w14:textId="77777777" w:rsidR="001514B1" w:rsidRPr="00084D5A" w:rsidRDefault="001514B1" w:rsidP="00C73374">
            <w:pPr>
              <w:rPr>
                <w:rFonts w:ascii="Calibri" w:hAnsi="Calibri" w:cs="Calibri"/>
                <w:sz w:val="22"/>
                <w:lang w:eastAsia="lt-LT"/>
              </w:rPr>
            </w:pPr>
          </w:p>
        </w:tc>
      </w:tr>
      <w:tr w:rsidR="001514B1" w:rsidRPr="00084D5A" w14:paraId="19D785B3" w14:textId="690A668A" w:rsidTr="001514B1">
        <w:trPr>
          <w:trHeight w:val="600"/>
        </w:trPr>
        <w:tc>
          <w:tcPr>
            <w:tcW w:w="1011" w:type="dxa"/>
            <w:vMerge/>
            <w:vAlign w:val="center"/>
            <w:hideMark/>
          </w:tcPr>
          <w:p w14:paraId="11254B6F" w14:textId="77777777" w:rsidR="001514B1" w:rsidRPr="00084D5A" w:rsidRDefault="001514B1" w:rsidP="00C73374">
            <w:pPr>
              <w:rPr>
                <w:sz w:val="22"/>
                <w:lang w:eastAsia="lt-LT"/>
              </w:rPr>
            </w:pPr>
          </w:p>
        </w:tc>
        <w:tc>
          <w:tcPr>
            <w:tcW w:w="4092" w:type="dxa"/>
            <w:vMerge/>
            <w:vAlign w:val="center"/>
            <w:hideMark/>
          </w:tcPr>
          <w:p w14:paraId="5ECB94E0" w14:textId="77777777" w:rsidR="001514B1" w:rsidRPr="00084D5A" w:rsidRDefault="001514B1" w:rsidP="00C73374">
            <w:pPr>
              <w:rPr>
                <w:sz w:val="22"/>
                <w:lang w:eastAsia="lt-LT"/>
              </w:rPr>
            </w:pPr>
          </w:p>
        </w:tc>
        <w:tc>
          <w:tcPr>
            <w:tcW w:w="1843" w:type="dxa"/>
            <w:vMerge/>
            <w:vAlign w:val="center"/>
            <w:hideMark/>
          </w:tcPr>
          <w:p w14:paraId="431B2E04" w14:textId="77777777" w:rsidR="001514B1" w:rsidRPr="00084D5A" w:rsidRDefault="001514B1" w:rsidP="00C73374">
            <w:pPr>
              <w:rPr>
                <w:sz w:val="22"/>
                <w:lang w:eastAsia="lt-LT"/>
              </w:rPr>
            </w:pPr>
          </w:p>
        </w:tc>
        <w:tc>
          <w:tcPr>
            <w:tcW w:w="2294" w:type="dxa"/>
            <w:vAlign w:val="center"/>
            <w:hideMark/>
          </w:tcPr>
          <w:p w14:paraId="04C124BA" w14:textId="77777777" w:rsidR="001514B1" w:rsidRPr="00084D5A" w:rsidRDefault="001514B1" w:rsidP="00C73374">
            <w:pPr>
              <w:rPr>
                <w:sz w:val="22"/>
                <w:lang w:eastAsia="lt-LT"/>
              </w:rPr>
            </w:pPr>
            <w:r w:rsidRPr="00084D5A">
              <w:rPr>
                <w:sz w:val="22"/>
                <w:lang w:eastAsia="lt-LT"/>
              </w:rPr>
              <w:t>Vidutinis paduodamas voltažas į garsiakalbį</w:t>
            </w:r>
          </w:p>
        </w:tc>
        <w:tc>
          <w:tcPr>
            <w:tcW w:w="1134" w:type="dxa"/>
            <w:noWrap/>
            <w:vAlign w:val="center"/>
            <w:hideMark/>
          </w:tcPr>
          <w:p w14:paraId="00AA9BD0"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2C281C6E"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4F0CA8DA" w14:textId="77777777" w:rsidR="001514B1" w:rsidRPr="00084D5A" w:rsidRDefault="001514B1" w:rsidP="00C73374">
            <w:pPr>
              <w:rPr>
                <w:rFonts w:ascii="Calibri" w:hAnsi="Calibri" w:cs="Calibri"/>
                <w:sz w:val="22"/>
                <w:lang w:eastAsia="lt-LT"/>
              </w:rPr>
            </w:pPr>
          </w:p>
        </w:tc>
      </w:tr>
      <w:tr w:rsidR="001514B1" w:rsidRPr="00084D5A" w14:paraId="4E8A0130" w14:textId="33B6A28A" w:rsidTr="001514B1">
        <w:trPr>
          <w:trHeight w:val="600"/>
        </w:trPr>
        <w:tc>
          <w:tcPr>
            <w:tcW w:w="1011" w:type="dxa"/>
            <w:vMerge/>
            <w:vAlign w:val="center"/>
            <w:hideMark/>
          </w:tcPr>
          <w:p w14:paraId="7C30EBEB" w14:textId="77777777" w:rsidR="001514B1" w:rsidRPr="00084D5A" w:rsidRDefault="001514B1" w:rsidP="00C73374">
            <w:pPr>
              <w:rPr>
                <w:sz w:val="22"/>
                <w:lang w:eastAsia="lt-LT"/>
              </w:rPr>
            </w:pPr>
          </w:p>
        </w:tc>
        <w:tc>
          <w:tcPr>
            <w:tcW w:w="4092" w:type="dxa"/>
            <w:vMerge/>
            <w:vAlign w:val="center"/>
            <w:hideMark/>
          </w:tcPr>
          <w:p w14:paraId="7BD78E4A" w14:textId="77777777" w:rsidR="001514B1" w:rsidRPr="00084D5A" w:rsidRDefault="001514B1" w:rsidP="00C73374">
            <w:pPr>
              <w:rPr>
                <w:sz w:val="22"/>
                <w:lang w:eastAsia="lt-LT"/>
              </w:rPr>
            </w:pPr>
          </w:p>
        </w:tc>
        <w:tc>
          <w:tcPr>
            <w:tcW w:w="1843" w:type="dxa"/>
            <w:vMerge/>
            <w:vAlign w:val="center"/>
            <w:hideMark/>
          </w:tcPr>
          <w:p w14:paraId="177AB57B" w14:textId="77777777" w:rsidR="001514B1" w:rsidRPr="00084D5A" w:rsidRDefault="001514B1" w:rsidP="00C73374">
            <w:pPr>
              <w:rPr>
                <w:sz w:val="22"/>
                <w:lang w:eastAsia="lt-LT"/>
              </w:rPr>
            </w:pPr>
          </w:p>
        </w:tc>
        <w:tc>
          <w:tcPr>
            <w:tcW w:w="2294" w:type="dxa"/>
            <w:vAlign w:val="center"/>
            <w:hideMark/>
          </w:tcPr>
          <w:p w14:paraId="5990E841" w14:textId="77777777" w:rsidR="001514B1" w:rsidRPr="00084D5A" w:rsidRDefault="001514B1" w:rsidP="00C73374">
            <w:pPr>
              <w:rPr>
                <w:sz w:val="22"/>
                <w:lang w:eastAsia="lt-LT"/>
              </w:rPr>
            </w:pPr>
            <w:r w:rsidRPr="00084D5A">
              <w:rPr>
                <w:sz w:val="22"/>
                <w:lang w:eastAsia="lt-LT"/>
              </w:rPr>
              <w:t>Pikinis paduodamas voltažas į garsiakalbį</w:t>
            </w:r>
          </w:p>
        </w:tc>
        <w:tc>
          <w:tcPr>
            <w:tcW w:w="1134" w:type="dxa"/>
            <w:noWrap/>
            <w:vAlign w:val="center"/>
            <w:hideMark/>
          </w:tcPr>
          <w:p w14:paraId="272AE4C6"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3974DA2"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0865ED4" w14:textId="77777777" w:rsidR="001514B1" w:rsidRPr="00084D5A" w:rsidRDefault="001514B1" w:rsidP="00C73374">
            <w:pPr>
              <w:rPr>
                <w:rFonts w:ascii="Calibri" w:hAnsi="Calibri" w:cs="Calibri"/>
                <w:sz w:val="22"/>
                <w:lang w:eastAsia="lt-LT"/>
              </w:rPr>
            </w:pPr>
          </w:p>
        </w:tc>
      </w:tr>
      <w:tr w:rsidR="001514B1" w:rsidRPr="00084D5A" w14:paraId="39AEE5F1" w14:textId="3DF0A490" w:rsidTr="001514B1">
        <w:trPr>
          <w:trHeight w:val="300"/>
        </w:trPr>
        <w:tc>
          <w:tcPr>
            <w:tcW w:w="1011" w:type="dxa"/>
            <w:vMerge/>
            <w:vAlign w:val="center"/>
            <w:hideMark/>
          </w:tcPr>
          <w:p w14:paraId="1F5C7744" w14:textId="77777777" w:rsidR="001514B1" w:rsidRPr="00084D5A" w:rsidRDefault="001514B1" w:rsidP="00C73374">
            <w:pPr>
              <w:rPr>
                <w:sz w:val="22"/>
                <w:lang w:eastAsia="lt-LT"/>
              </w:rPr>
            </w:pPr>
          </w:p>
        </w:tc>
        <w:tc>
          <w:tcPr>
            <w:tcW w:w="4092" w:type="dxa"/>
            <w:vMerge/>
            <w:vAlign w:val="center"/>
            <w:hideMark/>
          </w:tcPr>
          <w:p w14:paraId="3958239A" w14:textId="77777777" w:rsidR="001514B1" w:rsidRPr="00084D5A" w:rsidRDefault="001514B1" w:rsidP="00C73374">
            <w:pPr>
              <w:rPr>
                <w:sz w:val="22"/>
                <w:lang w:eastAsia="lt-LT"/>
              </w:rPr>
            </w:pPr>
          </w:p>
        </w:tc>
        <w:tc>
          <w:tcPr>
            <w:tcW w:w="1843" w:type="dxa"/>
            <w:vMerge/>
            <w:vAlign w:val="center"/>
            <w:hideMark/>
          </w:tcPr>
          <w:p w14:paraId="055A91C2" w14:textId="77777777" w:rsidR="001514B1" w:rsidRPr="00084D5A" w:rsidRDefault="001514B1" w:rsidP="00C73374">
            <w:pPr>
              <w:rPr>
                <w:sz w:val="22"/>
                <w:lang w:eastAsia="lt-LT"/>
              </w:rPr>
            </w:pPr>
          </w:p>
        </w:tc>
        <w:tc>
          <w:tcPr>
            <w:tcW w:w="2294" w:type="dxa"/>
            <w:vAlign w:val="center"/>
            <w:hideMark/>
          </w:tcPr>
          <w:p w14:paraId="7E966589" w14:textId="77777777" w:rsidR="001514B1" w:rsidRPr="00084D5A" w:rsidRDefault="001514B1" w:rsidP="00C73374">
            <w:pPr>
              <w:rPr>
                <w:sz w:val="22"/>
                <w:lang w:eastAsia="lt-LT"/>
              </w:rPr>
            </w:pPr>
            <w:r w:rsidRPr="00084D5A">
              <w:rPr>
                <w:sz w:val="22"/>
                <w:lang w:eastAsia="lt-LT"/>
              </w:rPr>
              <w:t>Pikinė paduodama galia į garsiakalbį</w:t>
            </w:r>
          </w:p>
        </w:tc>
        <w:tc>
          <w:tcPr>
            <w:tcW w:w="1134" w:type="dxa"/>
            <w:noWrap/>
            <w:vAlign w:val="center"/>
            <w:hideMark/>
          </w:tcPr>
          <w:p w14:paraId="6AC24376"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9A2E819"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53E5EEF8" w14:textId="77777777" w:rsidR="001514B1" w:rsidRPr="00084D5A" w:rsidRDefault="001514B1" w:rsidP="00C73374">
            <w:pPr>
              <w:rPr>
                <w:rFonts w:ascii="Calibri" w:hAnsi="Calibri" w:cs="Calibri"/>
                <w:sz w:val="22"/>
                <w:lang w:eastAsia="lt-LT"/>
              </w:rPr>
            </w:pPr>
          </w:p>
        </w:tc>
      </w:tr>
      <w:tr w:rsidR="001514B1" w:rsidRPr="00084D5A" w14:paraId="73CBB69C" w14:textId="370D906A" w:rsidTr="001514B1">
        <w:trPr>
          <w:trHeight w:val="300"/>
        </w:trPr>
        <w:tc>
          <w:tcPr>
            <w:tcW w:w="1011" w:type="dxa"/>
            <w:vMerge/>
            <w:vAlign w:val="center"/>
            <w:hideMark/>
          </w:tcPr>
          <w:p w14:paraId="05B826BF" w14:textId="77777777" w:rsidR="001514B1" w:rsidRPr="00084D5A" w:rsidRDefault="001514B1" w:rsidP="00C73374">
            <w:pPr>
              <w:rPr>
                <w:sz w:val="22"/>
                <w:lang w:eastAsia="lt-LT"/>
              </w:rPr>
            </w:pPr>
          </w:p>
        </w:tc>
        <w:tc>
          <w:tcPr>
            <w:tcW w:w="4092" w:type="dxa"/>
            <w:vMerge/>
            <w:vAlign w:val="center"/>
            <w:hideMark/>
          </w:tcPr>
          <w:p w14:paraId="04B318D9" w14:textId="77777777" w:rsidR="001514B1" w:rsidRPr="00084D5A" w:rsidRDefault="001514B1" w:rsidP="00C73374">
            <w:pPr>
              <w:rPr>
                <w:sz w:val="22"/>
                <w:lang w:eastAsia="lt-LT"/>
              </w:rPr>
            </w:pPr>
          </w:p>
        </w:tc>
        <w:tc>
          <w:tcPr>
            <w:tcW w:w="1843" w:type="dxa"/>
            <w:vMerge/>
            <w:vAlign w:val="center"/>
            <w:hideMark/>
          </w:tcPr>
          <w:p w14:paraId="65CCFDCB" w14:textId="77777777" w:rsidR="001514B1" w:rsidRPr="00084D5A" w:rsidRDefault="001514B1" w:rsidP="00C73374">
            <w:pPr>
              <w:rPr>
                <w:sz w:val="22"/>
                <w:lang w:eastAsia="lt-LT"/>
              </w:rPr>
            </w:pPr>
          </w:p>
        </w:tc>
        <w:tc>
          <w:tcPr>
            <w:tcW w:w="2294" w:type="dxa"/>
            <w:vAlign w:val="center"/>
            <w:hideMark/>
          </w:tcPr>
          <w:p w14:paraId="04314119" w14:textId="77777777" w:rsidR="001514B1" w:rsidRPr="00084D5A" w:rsidRDefault="001514B1" w:rsidP="00C73374">
            <w:pPr>
              <w:rPr>
                <w:sz w:val="22"/>
                <w:lang w:eastAsia="lt-LT"/>
              </w:rPr>
            </w:pPr>
            <w:r w:rsidRPr="00084D5A">
              <w:rPr>
                <w:sz w:val="22"/>
                <w:lang w:eastAsia="lt-LT"/>
              </w:rPr>
              <w:t>Tikrasis galios limitavimas</w:t>
            </w:r>
          </w:p>
        </w:tc>
        <w:tc>
          <w:tcPr>
            <w:tcW w:w="1134" w:type="dxa"/>
            <w:noWrap/>
            <w:vAlign w:val="center"/>
            <w:hideMark/>
          </w:tcPr>
          <w:p w14:paraId="709B0238"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05B109A5"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1E69F0B3" w14:textId="77777777" w:rsidR="001514B1" w:rsidRPr="00084D5A" w:rsidRDefault="001514B1" w:rsidP="00C73374">
            <w:pPr>
              <w:rPr>
                <w:rFonts w:ascii="Calibri" w:hAnsi="Calibri" w:cs="Calibri"/>
                <w:sz w:val="22"/>
                <w:lang w:eastAsia="lt-LT"/>
              </w:rPr>
            </w:pPr>
          </w:p>
        </w:tc>
      </w:tr>
      <w:tr w:rsidR="001514B1" w:rsidRPr="00084D5A" w14:paraId="110D8EEA" w14:textId="6143D3B9" w:rsidTr="001514B1">
        <w:trPr>
          <w:trHeight w:val="300"/>
        </w:trPr>
        <w:tc>
          <w:tcPr>
            <w:tcW w:w="1011" w:type="dxa"/>
            <w:vMerge/>
            <w:vAlign w:val="center"/>
            <w:hideMark/>
          </w:tcPr>
          <w:p w14:paraId="69297D4C" w14:textId="77777777" w:rsidR="001514B1" w:rsidRPr="00084D5A" w:rsidRDefault="001514B1" w:rsidP="00C73374">
            <w:pPr>
              <w:rPr>
                <w:sz w:val="22"/>
                <w:lang w:eastAsia="lt-LT"/>
              </w:rPr>
            </w:pPr>
          </w:p>
        </w:tc>
        <w:tc>
          <w:tcPr>
            <w:tcW w:w="4092" w:type="dxa"/>
            <w:vMerge/>
            <w:vAlign w:val="center"/>
            <w:hideMark/>
          </w:tcPr>
          <w:p w14:paraId="77B8CBE9" w14:textId="77777777" w:rsidR="001514B1" w:rsidRPr="00084D5A" w:rsidRDefault="001514B1" w:rsidP="00C73374">
            <w:pPr>
              <w:rPr>
                <w:sz w:val="22"/>
                <w:lang w:eastAsia="lt-LT"/>
              </w:rPr>
            </w:pPr>
          </w:p>
        </w:tc>
        <w:tc>
          <w:tcPr>
            <w:tcW w:w="1843" w:type="dxa"/>
            <w:vMerge/>
            <w:vAlign w:val="center"/>
            <w:hideMark/>
          </w:tcPr>
          <w:p w14:paraId="07739ACA" w14:textId="77777777" w:rsidR="001514B1" w:rsidRPr="00084D5A" w:rsidRDefault="001514B1" w:rsidP="00C73374">
            <w:pPr>
              <w:rPr>
                <w:sz w:val="22"/>
                <w:lang w:eastAsia="lt-LT"/>
              </w:rPr>
            </w:pPr>
          </w:p>
        </w:tc>
        <w:tc>
          <w:tcPr>
            <w:tcW w:w="2294" w:type="dxa"/>
            <w:vAlign w:val="center"/>
            <w:hideMark/>
          </w:tcPr>
          <w:p w14:paraId="7905F5A5" w14:textId="77777777" w:rsidR="001514B1" w:rsidRPr="00084D5A" w:rsidRDefault="001514B1" w:rsidP="00C73374">
            <w:pPr>
              <w:rPr>
                <w:sz w:val="22"/>
                <w:lang w:eastAsia="lt-LT"/>
              </w:rPr>
            </w:pPr>
            <w:r w:rsidRPr="00084D5A">
              <w:rPr>
                <w:sz w:val="22"/>
                <w:lang w:eastAsia="lt-LT"/>
              </w:rPr>
              <w:t>Protekcijos statusas</w:t>
            </w:r>
          </w:p>
        </w:tc>
        <w:tc>
          <w:tcPr>
            <w:tcW w:w="1134" w:type="dxa"/>
            <w:noWrap/>
            <w:vAlign w:val="center"/>
            <w:hideMark/>
          </w:tcPr>
          <w:p w14:paraId="74ADB8F8"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79DF003"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021E521A" w14:textId="77777777" w:rsidR="001514B1" w:rsidRPr="00084D5A" w:rsidRDefault="001514B1" w:rsidP="00C73374">
            <w:pPr>
              <w:rPr>
                <w:rFonts w:ascii="Calibri" w:hAnsi="Calibri" w:cs="Calibri"/>
                <w:sz w:val="22"/>
                <w:lang w:eastAsia="lt-LT"/>
              </w:rPr>
            </w:pPr>
          </w:p>
        </w:tc>
      </w:tr>
      <w:tr w:rsidR="001514B1" w:rsidRPr="00084D5A" w14:paraId="4B91665D" w14:textId="60406684" w:rsidTr="001514B1">
        <w:trPr>
          <w:trHeight w:val="300"/>
        </w:trPr>
        <w:tc>
          <w:tcPr>
            <w:tcW w:w="1011" w:type="dxa"/>
            <w:vMerge/>
            <w:vAlign w:val="center"/>
            <w:hideMark/>
          </w:tcPr>
          <w:p w14:paraId="50306918" w14:textId="77777777" w:rsidR="001514B1" w:rsidRPr="00084D5A" w:rsidRDefault="001514B1" w:rsidP="00C73374">
            <w:pPr>
              <w:rPr>
                <w:sz w:val="22"/>
                <w:lang w:eastAsia="lt-LT"/>
              </w:rPr>
            </w:pPr>
          </w:p>
        </w:tc>
        <w:tc>
          <w:tcPr>
            <w:tcW w:w="4092" w:type="dxa"/>
            <w:vMerge/>
            <w:vAlign w:val="center"/>
            <w:hideMark/>
          </w:tcPr>
          <w:p w14:paraId="6C3C9F7F" w14:textId="77777777" w:rsidR="001514B1" w:rsidRPr="00084D5A" w:rsidRDefault="001514B1" w:rsidP="00C73374">
            <w:pPr>
              <w:rPr>
                <w:sz w:val="22"/>
                <w:lang w:eastAsia="lt-LT"/>
              </w:rPr>
            </w:pPr>
          </w:p>
        </w:tc>
        <w:tc>
          <w:tcPr>
            <w:tcW w:w="1843" w:type="dxa"/>
            <w:vMerge/>
            <w:vAlign w:val="center"/>
            <w:hideMark/>
          </w:tcPr>
          <w:p w14:paraId="6CBFCCE9" w14:textId="77777777" w:rsidR="001514B1" w:rsidRPr="00084D5A" w:rsidRDefault="001514B1" w:rsidP="00C73374">
            <w:pPr>
              <w:rPr>
                <w:sz w:val="22"/>
                <w:lang w:eastAsia="lt-LT"/>
              </w:rPr>
            </w:pPr>
          </w:p>
        </w:tc>
        <w:tc>
          <w:tcPr>
            <w:tcW w:w="2294" w:type="dxa"/>
            <w:vAlign w:val="center"/>
            <w:hideMark/>
          </w:tcPr>
          <w:p w14:paraId="1524F790" w14:textId="77777777" w:rsidR="001514B1" w:rsidRPr="00084D5A" w:rsidRDefault="001514B1" w:rsidP="00C73374">
            <w:pPr>
              <w:rPr>
                <w:sz w:val="22"/>
                <w:lang w:eastAsia="lt-LT"/>
              </w:rPr>
            </w:pPr>
            <w:r w:rsidRPr="00084D5A">
              <w:rPr>
                <w:sz w:val="22"/>
                <w:lang w:eastAsia="lt-LT"/>
              </w:rPr>
              <w:t>Kolonėlių modulių temperatūra</w:t>
            </w:r>
          </w:p>
        </w:tc>
        <w:tc>
          <w:tcPr>
            <w:tcW w:w="1134" w:type="dxa"/>
            <w:noWrap/>
            <w:vAlign w:val="center"/>
            <w:hideMark/>
          </w:tcPr>
          <w:p w14:paraId="463A1EF6"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3EC2A06E"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21A9C334" w14:textId="77777777" w:rsidR="001514B1" w:rsidRPr="00084D5A" w:rsidRDefault="001514B1" w:rsidP="00C73374">
            <w:pPr>
              <w:rPr>
                <w:rFonts w:ascii="Calibri" w:hAnsi="Calibri" w:cs="Calibri"/>
                <w:sz w:val="22"/>
                <w:lang w:eastAsia="lt-LT"/>
              </w:rPr>
            </w:pPr>
          </w:p>
        </w:tc>
      </w:tr>
      <w:tr w:rsidR="001514B1" w:rsidRPr="00084D5A" w14:paraId="46D3C047" w14:textId="08B265EE" w:rsidTr="001514B1">
        <w:trPr>
          <w:trHeight w:val="315"/>
        </w:trPr>
        <w:tc>
          <w:tcPr>
            <w:tcW w:w="1011" w:type="dxa"/>
            <w:vMerge/>
            <w:vAlign w:val="center"/>
            <w:hideMark/>
          </w:tcPr>
          <w:p w14:paraId="2410E5CA" w14:textId="77777777" w:rsidR="001514B1" w:rsidRPr="00084D5A" w:rsidRDefault="001514B1" w:rsidP="00C73374">
            <w:pPr>
              <w:rPr>
                <w:sz w:val="22"/>
                <w:lang w:eastAsia="lt-LT"/>
              </w:rPr>
            </w:pPr>
          </w:p>
        </w:tc>
        <w:tc>
          <w:tcPr>
            <w:tcW w:w="4092" w:type="dxa"/>
            <w:vMerge/>
            <w:vAlign w:val="center"/>
            <w:hideMark/>
          </w:tcPr>
          <w:p w14:paraId="374C2E5B" w14:textId="77777777" w:rsidR="001514B1" w:rsidRPr="00084D5A" w:rsidRDefault="001514B1" w:rsidP="00C73374">
            <w:pPr>
              <w:rPr>
                <w:sz w:val="22"/>
                <w:lang w:eastAsia="lt-LT"/>
              </w:rPr>
            </w:pPr>
          </w:p>
        </w:tc>
        <w:tc>
          <w:tcPr>
            <w:tcW w:w="1843" w:type="dxa"/>
            <w:vMerge/>
            <w:vAlign w:val="center"/>
            <w:hideMark/>
          </w:tcPr>
          <w:p w14:paraId="009B26D7" w14:textId="77777777" w:rsidR="001514B1" w:rsidRPr="00084D5A" w:rsidRDefault="001514B1" w:rsidP="00C73374">
            <w:pPr>
              <w:rPr>
                <w:sz w:val="22"/>
                <w:lang w:eastAsia="lt-LT"/>
              </w:rPr>
            </w:pPr>
          </w:p>
        </w:tc>
        <w:tc>
          <w:tcPr>
            <w:tcW w:w="2294" w:type="dxa"/>
            <w:vAlign w:val="center"/>
            <w:hideMark/>
          </w:tcPr>
          <w:p w14:paraId="5B2DA80C" w14:textId="77777777" w:rsidR="001514B1" w:rsidRPr="00084D5A" w:rsidRDefault="001514B1" w:rsidP="00C73374">
            <w:pPr>
              <w:rPr>
                <w:sz w:val="22"/>
                <w:lang w:eastAsia="lt-LT"/>
              </w:rPr>
            </w:pPr>
            <w:r w:rsidRPr="00084D5A">
              <w:rPr>
                <w:sz w:val="22"/>
                <w:lang w:eastAsia="lt-LT"/>
              </w:rPr>
              <w:t>Maitinimo šaltinio voltažas</w:t>
            </w:r>
          </w:p>
        </w:tc>
        <w:tc>
          <w:tcPr>
            <w:tcW w:w="1134" w:type="dxa"/>
            <w:noWrap/>
            <w:vAlign w:val="center"/>
            <w:hideMark/>
          </w:tcPr>
          <w:p w14:paraId="0194B911"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18C84E9" w14:textId="77777777" w:rsidR="001514B1" w:rsidRPr="00084D5A" w:rsidRDefault="001514B1" w:rsidP="00C73374">
            <w:pPr>
              <w:rPr>
                <w:rFonts w:ascii="Calibri" w:hAnsi="Calibri" w:cs="Calibri"/>
                <w:sz w:val="22"/>
                <w:lang w:eastAsia="lt-LT"/>
              </w:rPr>
            </w:pPr>
            <w:r w:rsidRPr="00084D5A">
              <w:rPr>
                <w:rFonts w:ascii="Calibri" w:hAnsi="Calibri" w:cs="Calibri"/>
                <w:sz w:val="22"/>
                <w:lang w:eastAsia="lt-LT"/>
              </w:rPr>
              <w:t> </w:t>
            </w:r>
          </w:p>
        </w:tc>
        <w:tc>
          <w:tcPr>
            <w:tcW w:w="1984" w:type="dxa"/>
          </w:tcPr>
          <w:p w14:paraId="3EFD0C3D" w14:textId="77777777" w:rsidR="001514B1" w:rsidRPr="00084D5A" w:rsidRDefault="001514B1" w:rsidP="00C73374">
            <w:pPr>
              <w:rPr>
                <w:rFonts w:ascii="Calibri" w:hAnsi="Calibri" w:cs="Calibri"/>
                <w:sz w:val="22"/>
                <w:lang w:eastAsia="lt-LT"/>
              </w:rPr>
            </w:pPr>
          </w:p>
        </w:tc>
      </w:tr>
      <w:tr w:rsidR="001514B1" w:rsidRPr="00084D5A" w14:paraId="2701AB37" w14:textId="0CCB6385" w:rsidTr="001514B1">
        <w:trPr>
          <w:trHeight w:val="300"/>
        </w:trPr>
        <w:tc>
          <w:tcPr>
            <w:tcW w:w="1011" w:type="dxa"/>
            <w:vMerge w:val="restart"/>
            <w:noWrap/>
            <w:vAlign w:val="center"/>
            <w:hideMark/>
          </w:tcPr>
          <w:p w14:paraId="44843CBC" w14:textId="77777777" w:rsidR="001514B1" w:rsidRPr="00084D5A" w:rsidRDefault="001514B1" w:rsidP="00C73374">
            <w:pPr>
              <w:jc w:val="center"/>
              <w:rPr>
                <w:color w:val="000000"/>
                <w:sz w:val="22"/>
                <w:lang w:eastAsia="lt-LT"/>
              </w:rPr>
            </w:pPr>
            <w:r w:rsidRPr="00084D5A">
              <w:rPr>
                <w:color w:val="000000"/>
                <w:sz w:val="22"/>
                <w:lang w:eastAsia="lt-LT"/>
              </w:rPr>
              <w:t>35 kriterijus</w:t>
            </w:r>
          </w:p>
        </w:tc>
        <w:tc>
          <w:tcPr>
            <w:tcW w:w="4092" w:type="dxa"/>
            <w:vMerge w:val="restart"/>
            <w:vAlign w:val="center"/>
            <w:hideMark/>
          </w:tcPr>
          <w:p w14:paraId="201AC314" w14:textId="77777777" w:rsidR="001514B1" w:rsidRPr="00084D5A" w:rsidRDefault="001514B1" w:rsidP="00C73374">
            <w:pPr>
              <w:jc w:val="center"/>
              <w:rPr>
                <w:color w:val="000000"/>
                <w:sz w:val="22"/>
                <w:lang w:eastAsia="lt-LT"/>
              </w:rPr>
            </w:pPr>
            <w:r w:rsidRPr="00084D5A">
              <w:rPr>
                <w:color w:val="000000"/>
                <w:sz w:val="22"/>
                <w:lang w:eastAsia="lt-LT"/>
              </w:rPr>
              <w:t>Pirkimo objektas 20. Diskretizavimo dažnis</w:t>
            </w:r>
          </w:p>
        </w:tc>
        <w:tc>
          <w:tcPr>
            <w:tcW w:w="1843" w:type="dxa"/>
            <w:vMerge w:val="restart"/>
            <w:noWrap/>
            <w:vAlign w:val="center"/>
            <w:hideMark/>
          </w:tcPr>
          <w:p w14:paraId="3DBA9462" w14:textId="77777777" w:rsidR="001514B1" w:rsidRPr="00084D5A" w:rsidRDefault="001514B1" w:rsidP="00C73374">
            <w:pPr>
              <w:jc w:val="center"/>
              <w:rPr>
                <w:color w:val="000000"/>
                <w:sz w:val="22"/>
                <w:lang w:eastAsia="lt-LT"/>
              </w:rPr>
            </w:pPr>
            <w:r w:rsidRPr="00084D5A">
              <w:rPr>
                <w:color w:val="000000"/>
                <w:sz w:val="22"/>
                <w:lang w:eastAsia="lt-LT"/>
              </w:rPr>
              <w:t>Didžiausia</w:t>
            </w:r>
          </w:p>
        </w:tc>
        <w:tc>
          <w:tcPr>
            <w:tcW w:w="2294" w:type="dxa"/>
            <w:vAlign w:val="center"/>
            <w:hideMark/>
          </w:tcPr>
          <w:p w14:paraId="39DB3D55" w14:textId="77777777" w:rsidR="001514B1" w:rsidRPr="00084D5A" w:rsidRDefault="001514B1" w:rsidP="00C73374">
            <w:pPr>
              <w:rPr>
                <w:color w:val="000000"/>
                <w:sz w:val="22"/>
                <w:lang w:eastAsia="lt-LT"/>
              </w:rPr>
            </w:pPr>
            <w:r w:rsidRPr="00084D5A">
              <w:rPr>
                <w:color w:val="000000"/>
                <w:sz w:val="22"/>
                <w:lang w:eastAsia="lt-LT"/>
              </w:rPr>
              <w:t>≥ 44,1 kHz bet ≤ 48 kHz</w:t>
            </w:r>
          </w:p>
        </w:tc>
        <w:tc>
          <w:tcPr>
            <w:tcW w:w="1134" w:type="dxa"/>
            <w:noWrap/>
            <w:vAlign w:val="center"/>
            <w:hideMark/>
          </w:tcPr>
          <w:p w14:paraId="2ACCB588" w14:textId="77777777" w:rsidR="001514B1" w:rsidRPr="00084D5A" w:rsidRDefault="001514B1" w:rsidP="00C73374">
            <w:pPr>
              <w:jc w:val="center"/>
              <w:rPr>
                <w:color w:val="000000"/>
                <w:sz w:val="22"/>
                <w:lang w:eastAsia="lt-LT"/>
              </w:rPr>
            </w:pPr>
            <w:r w:rsidRPr="00084D5A">
              <w:rPr>
                <w:color w:val="000000"/>
                <w:sz w:val="22"/>
                <w:lang w:eastAsia="lt-LT"/>
              </w:rPr>
              <w:t>0</w:t>
            </w:r>
          </w:p>
        </w:tc>
        <w:tc>
          <w:tcPr>
            <w:tcW w:w="1959" w:type="dxa"/>
            <w:noWrap/>
            <w:vAlign w:val="center"/>
            <w:hideMark/>
          </w:tcPr>
          <w:p w14:paraId="0A5CD91C"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1B5933F" w14:textId="77777777" w:rsidR="001514B1" w:rsidRPr="00084D5A" w:rsidRDefault="001514B1" w:rsidP="00C73374">
            <w:pPr>
              <w:rPr>
                <w:color w:val="000000"/>
                <w:sz w:val="22"/>
                <w:lang w:eastAsia="lt-LT"/>
              </w:rPr>
            </w:pPr>
          </w:p>
        </w:tc>
      </w:tr>
      <w:tr w:rsidR="001514B1" w:rsidRPr="00084D5A" w14:paraId="4CDFFBF2" w14:textId="5DDEBEFD" w:rsidTr="001514B1">
        <w:trPr>
          <w:trHeight w:val="315"/>
        </w:trPr>
        <w:tc>
          <w:tcPr>
            <w:tcW w:w="1011" w:type="dxa"/>
            <w:vMerge/>
            <w:vAlign w:val="center"/>
            <w:hideMark/>
          </w:tcPr>
          <w:p w14:paraId="06121E9F" w14:textId="77777777" w:rsidR="001514B1" w:rsidRPr="00084D5A" w:rsidRDefault="001514B1" w:rsidP="00C73374">
            <w:pPr>
              <w:rPr>
                <w:color w:val="000000"/>
                <w:sz w:val="22"/>
                <w:lang w:eastAsia="lt-LT"/>
              </w:rPr>
            </w:pPr>
          </w:p>
        </w:tc>
        <w:tc>
          <w:tcPr>
            <w:tcW w:w="4092" w:type="dxa"/>
            <w:vMerge/>
            <w:vAlign w:val="center"/>
            <w:hideMark/>
          </w:tcPr>
          <w:p w14:paraId="002D71BD" w14:textId="77777777" w:rsidR="001514B1" w:rsidRPr="00084D5A" w:rsidRDefault="001514B1" w:rsidP="00C73374">
            <w:pPr>
              <w:rPr>
                <w:color w:val="000000"/>
                <w:sz w:val="22"/>
                <w:lang w:eastAsia="lt-LT"/>
              </w:rPr>
            </w:pPr>
          </w:p>
        </w:tc>
        <w:tc>
          <w:tcPr>
            <w:tcW w:w="1843" w:type="dxa"/>
            <w:vMerge/>
            <w:vAlign w:val="center"/>
            <w:hideMark/>
          </w:tcPr>
          <w:p w14:paraId="6A710712" w14:textId="77777777" w:rsidR="001514B1" w:rsidRPr="00084D5A" w:rsidRDefault="001514B1" w:rsidP="00C73374">
            <w:pPr>
              <w:rPr>
                <w:color w:val="000000"/>
                <w:sz w:val="22"/>
                <w:lang w:eastAsia="lt-LT"/>
              </w:rPr>
            </w:pPr>
          </w:p>
        </w:tc>
        <w:tc>
          <w:tcPr>
            <w:tcW w:w="2294" w:type="dxa"/>
            <w:vAlign w:val="center"/>
            <w:hideMark/>
          </w:tcPr>
          <w:p w14:paraId="0D292C37" w14:textId="77777777" w:rsidR="001514B1" w:rsidRPr="00084D5A" w:rsidRDefault="001514B1" w:rsidP="00C73374">
            <w:pPr>
              <w:rPr>
                <w:color w:val="000000"/>
                <w:sz w:val="22"/>
                <w:lang w:eastAsia="lt-LT"/>
              </w:rPr>
            </w:pPr>
            <w:r w:rsidRPr="00084D5A">
              <w:rPr>
                <w:color w:val="000000"/>
                <w:sz w:val="22"/>
                <w:lang w:eastAsia="lt-LT"/>
              </w:rPr>
              <w:t>&gt; 48 kHz bet ≤ 96 kHz</w:t>
            </w:r>
          </w:p>
        </w:tc>
        <w:tc>
          <w:tcPr>
            <w:tcW w:w="1134" w:type="dxa"/>
            <w:noWrap/>
            <w:vAlign w:val="center"/>
            <w:hideMark/>
          </w:tcPr>
          <w:p w14:paraId="7F91E057"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1A5869CF"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4551C75A" w14:textId="77777777" w:rsidR="001514B1" w:rsidRPr="00084D5A" w:rsidRDefault="001514B1" w:rsidP="00C73374">
            <w:pPr>
              <w:rPr>
                <w:color w:val="000000"/>
                <w:sz w:val="22"/>
                <w:lang w:eastAsia="lt-LT"/>
              </w:rPr>
            </w:pPr>
          </w:p>
        </w:tc>
      </w:tr>
      <w:tr w:rsidR="001514B1" w:rsidRPr="00084D5A" w14:paraId="3DF2A488" w14:textId="6D59A08F" w:rsidTr="001514B1">
        <w:trPr>
          <w:trHeight w:val="600"/>
        </w:trPr>
        <w:tc>
          <w:tcPr>
            <w:tcW w:w="1011" w:type="dxa"/>
            <w:vMerge w:val="restart"/>
            <w:noWrap/>
            <w:vAlign w:val="center"/>
            <w:hideMark/>
          </w:tcPr>
          <w:p w14:paraId="47D15346" w14:textId="77777777" w:rsidR="001514B1" w:rsidRPr="00084D5A" w:rsidRDefault="001514B1" w:rsidP="00C73374">
            <w:pPr>
              <w:jc w:val="center"/>
              <w:rPr>
                <w:color w:val="000000"/>
                <w:sz w:val="22"/>
                <w:lang w:eastAsia="lt-LT"/>
              </w:rPr>
            </w:pPr>
            <w:r w:rsidRPr="00084D5A">
              <w:rPr>
                <w:color w:val="000000"/>
                <w:sz w:val="22"/>
                <w:lang w:eastAsia="lt-LT"/>
              </w:rPr>
              <w:t>36 kriterijus</w:t>
            </w:r>
          </w:p>
        </w:tc>
        <w:tc>
          <w:tcPr>
            <w:tcW w:w="4092" w:type="dxa"/>
            <w:vMerge w:val="restart"/>
            <w:vAlign w:val="center"/>
            <w:hideMark/>
          </w:tcPr>
          <w:p w14:paraId="44746E89" w14:textId="77777777" w:rsidR="001514B1" w:rsidRPr="00084D5A" w:rsidRDefault="001514B1" w:rsidP="00C73374">
            <w:pPr>
              <w:jc w:val="center"/>
              <w:rPr>
                <w:color w:val="000000"/>
                <w:sz w:val="22"/>
                <w:lang w:eastAsia="lt-LT"/>
              </w:rPr>
            </w:pPr>
            <w:r w:rsidRPr="00084D5A">
              <w:rPr>
                <w:color w:val="000000"/>
                <w:sz w:val="22"/>
                <w:lang w:eastAsia="lt-LT"/>
              </w:rPr>
              <w:t>Pirkimo objektas 20. Galimybė valdyti iš nutolusio kompiuterio</w:t>
            </w:r>
          </w:p>
        </w:tc>
        <w:tc>
          <w:tcPr>
            <w:tcW w:w="1843" w:type="dxa"/>
            <w:vMerge w:val="restart"/>
            <w:noWrap/>
            <w:vAlign w:val="center"/>
            <w:hideMark/>
          </w:tcPr>
          <w:p w14:paraId="41C149E6" w14:textId="77777777" w:rsidR="001514B1" w:rsidRPr="00084D5A" w:rsidRDefault="001514B1" w:rsidP="00C73374">
            <w:pPr>
              <w:jc w:val="center"/>
              <w:rPr>
                <w:color w:val="000000"/>
                <w:sz w:val="22"/>
                <w:lang w:eastAsia="lt-LT"/>
              </w:rPr>
            </w:pPr>
            <w:r w:rsidRPr="00084D5A">
              <w:rPr>
                <w:color w:val="000000"/>
                <w:sz w:val="22"/>
                <w:lang w:eastAsia="lt-LT"/>
              </w:rPr>
              <w:t>Didžiausia</w:t>
            </w:r>
          </w:p>
        </w:tc>
        <w:tc>
          <w:tcPr>
            <w:tcW w:w="2294" w:type="dxa"/>
            <w:vAlign w:val="center"/>
            <w:hideMark/>
          </w:tcPr>
          <w:p w14:paraId="2F3CC503" w14:textId="77777777" w:rsidR="001514B1" w:rsidRPr="00084D5A" w:rsidRDefault="001514B1" w:rsidP="00C73374">
            <w:pPr>
              <w:rPr>
                <w:color w:val="000000"/>
                <w:sz w:val="22"/>
                <w:lang w:eastAsia="lt-LT"/>
              </w:rPr>
            </w:pPr>
            <w:r w:rsidRPr="00084D5A">
              <w:rPr>
                <w:color w:val="000000"/>
                <w:sz w:val="22"/>
                <w:lang w:eastAsia="lt-LT"/>
              </w:rPr>
              <w:t>Galimybės valdyti įrenginį iš nutolusio kompiuterio nėra</w:t>
            </w:r>
          </w:p>
        </w:tc>
        <w:tc>
          <w:tcPr>
            <w:tcW w:w="1134" w:type="dxa"/>
            <w:noWrap/>
            <w:vAlign w:val="center"/>
            <w:hideMark/>
          </w:tcPr>
          <w:p w14:paraId="495ED05E" w14:textId="77777777" w:rsidR="001514B1" w:rsidRPr="00084D5A" w:rsidRDefault="001514B1" w:rsidP="00C73374">
            <w:pPr>
              <w:jc w:val="center"/>
              <w:rPr>
                <w:color w:val="000000"/>
                <w:sz w:val="22"/>
                <w:lang w:eastAsia="lt-LT"/>
              </w:rPr>
            </w:pPr>
            <w:r w:rsidRPr="00084D5A">
              <w:rPr>
                <w:color w:val="000000"/>
                <w:sz w:val="22"/>
                <w:lang w:eastAsia="lt-LT"/>
              </w:rPr>
              <w:t>0</w:t>
            </w:r>
          </w:p>
        </w:tc>
        <w:tc>
          <w:tcPr>
            <w:tcW w:w="1959" w:type="dxa"/>
            <w:noWrap/>
            <w:vAlign w:val="center"/>
            <w:hideMark/>
          </w:tcPr>
          <w:p w14:paraId="556C7C8A"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22717820" w14:textId="77777777" w:rsidR="001514B1" w:rsidRPr="00084D5A" w:rsidRDefault="001514B1" w:rsidP="00C73374">
            <w:pPr>
              <w:rPr>
                <w:color w:val="000000"/>
                <w:sz w:val="22"/>
                <w:lang w:eastAsia="lt-LT"/>
              </w:rPr>
            </w:pPr>
          </w:p>
        </w:tc>
      </w:tr>
      <w:tr w:rsidR="001514B1" w:rsidRPr="00084D5A" w14:paraId="74886FD6" w14:textId="761A25EF" w:rsidTr="001514B1">
        <w:trPr>
          <w:trHeight w:val="615"/>
        </w:trPr>
        <w:tc>
          <w:tcPr>
            <w:tcW w:w="1011" w:type="dxa"/>
            <w:vMerge/>
            <w:vAlign w:val="center"/>
            <w:hideMark/>
          </w:tcPr>
          <w:p w14:paraId="209ECC8D" w14:textId="77777777" w:rsidR="001514B1" w:rsidRPr="00084D5A" w:rsidRDefault="001514B1" w:rsidP="00C73374">
            <w:pPr>
              <w:rPr>
                <w:color w:val="000000"/>
                <w:sz w:val="22"/>
                <w:lang w:eastAsia="lt-LT"/>
              </w:rPr>
            </w:pPr>
          </w:p>
        </w:tc>
        <w:tc>
          <w:tcPr>
            <w:tcW w:w="4092" w:type="dxa"/>
            <w:vMerge/>
            <w:vAlign w:val="center"/>
            <w:hideMark/>
          </w:tcPr>
          <w:p w14:paraId="0719FA38" w14:textId="77777777" w:rsidR="001514B1" w:rsidRPr="00084D5A" w:rsidRDefault="001514B1" w:rsidP="00C73374">
            <w:pPr>
              <w:rPr>
                <w:color w:val="000000"/>
                <w:sz w:val="22"/>
                <w:lang w:eastAsia="lt-LT"/>
              </w:rPr>
            </w:pPr>
          </w:p>
        </w:tc>
        <w:tc>
          <w:tcPr>
            <w:tcW w:w="1843" w:type="dxa"/>
            <w:vMerge/>
            <w:vAlign w:val="center"/>
            <w:hideMark/>
          </w:tcPr>
          <w:p w14:paraId="0AA0E447" w14:textId="77777777" w:rsidR="001514B1" w:rsidRPr="00084D5A" w:rsidRDefault="001514B1" w:rsidP="00C73374">
            <w:pPr>
              <w:rPr>
                <w:color w:val="000000"/>
                <w:sz w:val="22"/>
                <w:lang w:eastAsia="lt-LT"/>
              </w:rPr>
            </w:pPr>
          </w:p>
        </w:tc>
        <w:tc>
          <w:tcPr>
            <w:tcW w:w="2294" w:type="dxa"/>
            <w:vAlign w:val="center"/>
            <w:hideMark/>
          </w:tcPr>
          <w:p w14:paraId="59623888" w14:textId="77777777" w:rsidR="001514B1" w:rsidRPr="00084D5A" w:rsidRDefault="001514B1" w:rsidP="00C73374">
            <w:pPr>
              <w:rPr>
                <w:color w:val="000000"/>
                <w:sz w:val="22"/>
                <w:lang w:eastAsia="lt-LT"/>
              </w:rPr>
            </w:pPr>
            <w:r w:rsidRPr="00084D5A">
              <w:rPr>
                <w:color w:val="000000"/>
                <w:sz w:val="22"/>
                <w:lang w:eastAsia="lt-LT"/>
              </w:rPr>
              <w:t>Galimybė valdyti įrenginį iš nutolusio kompiuterio yra</w:t>
            </w:r>
          </w:p>
        </w:tc>
        <w:tc>
          <w:tcPr>
            <w:tcW w:w="1134" w:type="dxa"/>
            <w:noWrap/>
            <w:vAlign w:val="center"/>
            <w:hideMark/>
          </w:tcPr>
          <w:p w14:paraId="281F90D9"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5E04ADB2"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642E3882" w14:textId="77777777" w:rsidR="001514B1" w:rsidRPr="00084D5A" w:rsidRDefault="001514B1" w:rsidP="00C73374">
            <w:pPr>
              <w:rPr>
                <w:color w:val="000000"/>
                <w:sz w:val="22"/>
                <w:lang w:eastAsia="lt-LT"/>
              </w:rPr>
            </w:pPr>
          </w:p>
        </w:tc>
      </w:tr>
      <w:tr w:rsidR="001514B1" w:rsidRPr="00084D5A" w14:paraId="53721339" w14:textId="5C3AC8A3" w:rsidTr="001514B1">
        <w:trPr>
          <w:trHeight w:val="1200"/>
        </w:trPr>
        <w:tc>
          <w:tcPr>
            <w:tcW w:w="1011" w:type="dxa"/>
            <w:vMerge w:val="restart"/>
            <w:noWrap/>
            <w:vAlign w:val="center"/>
            <w:hideMark/>
          </w:tcPr>
          <w:p w14:paraId="31374D58" w14:textId="77777777" w:rsidR="001514B1" w:rsidRPr="00084D5A" w:rsidRDefault="001514B1" w:rsidP="00C73374">
            <w:pPr>
              <w:jc w:val="center"/>
              <w:rPr>
                <w:color w:val="000000"/>
                <w:sz w:val="22"/>
                <w:lang w:eastAsia="lt-LT"/>
              </w:rPr>
            </w:pPr>
            <w:r w:rsidRPr="00084D5A">
              <w:rPr>
                <w:color w:val="000000"/>
                <w:sz w:val="22"/>
                <w:lang w:eastAsia="lt-LT"/>
              </w:rPr>
              <w:t>37 kriterijus</w:t>
            </w:r>
          </w:p>
        </w:tc>
        <w:tc>
          <w:tcPr>
            <w:tcW w:w="4092" w:type="dxa"/>
            <w:vMerge w:val="restart"/>
            <w:vAlign w:val="center"/>
            <w:hideMark/>
          </w:tcPr>
          <w:p w14:paraId="319EF253" w14:textId="77777777" w:rsidR="001514B1" w:rsidRPr="00084D5A" w:rsidRDefault="001514B1" w:rsidP="00C73374">
            <w:pPr>
              <w:jc w:val="center"/>
              <w:rPr>
                <w:color w:val="000000"/>
                <w:sz w:val="22"/>
                <w:lang w:eastAsia="lt-LT"/>
              </w:rPr>
            </w:pPr>
            <w:r w:rsidRPr="00084D5A">
              <w:rPr>
                <w:color w:val="000000"/>
                <w:sz w:val="22"/>
                <w:lang w:eastAsia="lt-LT"/>
              </w:rPr>
              <w:t>Pirkimo objektas 20. Audio procesų "Latency" trukmės kitimas</w:t>
            </w:r>
          </w:p>
        </w:tc>
        <w:tc>
          <w:tcPr>
            <w:tcW w:w="1843" w:type="dxa"/>
            <w:vMerge w:val="restart"/>
            <w:noWrap/>
            <w:vAlign w:val="center"/>
            <w:hideMark/>
          </w:tcPr>
          <w:p w14:paraId="39C32D53" w14:textId="77777777" w:rsidR="001514B1" w:rsidRPr="00084D5A" w:rsidRDefault="001514B1" w:rsidP="00C73374">
            <w:pPr>
              <w:jc w:val="center"/>
              <w:rPr>
                <w:color w:val="000000"/>
                <w:sz w:val="22"/>
                <w:lang w:eastAsia="lt-LT"/>
              </w:rPr>
            </w:pPr>
            <w:r w:rsidRPr="00084D5A">
              <w:rPr>
                <w:color w:val="000000"/>
                <w:sz w:val="22"/>
                <w:lang w:eastAsia="lt-LT"/>
              </w:rPr>
              <w:t>Didžiausia</w:t>
            </w:r>
          </w:p>
        </w:tc>
        <w:tc>
          <w:tcPr>
            <w:tcW w:w="2294" w:type="dxa"/>
            <w:vAlign w:val="center"/>
            <w:hideMark/>
          </w:tcPr>
          <w:p w14:paraId="0FAE9475" w14:textId="77777777" w:rsidR="001514B1" w:rsidRPr="00084D5A" w:rsidRDefault="001514B1" w:rsidP="00C73374">
            <w:pPr>
              <w:rPr>
                <w:color w:val="000000"/>
                <w:sz w:val="22"/>
                <w:lang w:eastAsia="lt-LT"/>
              </w:rPr>
            </w:pPr>
            <w:r w:rsidRPr="00084D5A">
              <w:rPr>
                <w:color w:val="000000"/>
                <w:sz w:val="22"/>
                <w:lang w:eastAsia="lt-LT"/>
              </w:rPr>
              <w:t>Gamintojas nenurodo, kad audio procesų "Laten</w:t>
            </w:r>
            <w:r>
              <w:rPr>
                <w:color w:val="000000"/>
                <w:sz w:val="22"/>
                <w:lang w:eastAsia="lt-LT"/>
              </w:rPr>
              <w:t>c</w:t>
            </w:r>
            <w:r w:rsidRPr="00084D5A">
              <w:rPr>
                <w:color w:val="000000"/>
                <w:sz w:val="22"/>
                <w:lang w:eastAsia="lt-LT"/>
              </w:rPr>
              <w:t>y" trukmė yra nekintanti nepriklausomai nuo vykdomų audio procesų kiekio.</w:t>
            </w:r>
          </w:p>
        </w:tc>
        <w:tc>
          <w:tcPr>
            <w:tcW w:w="1134" w:type="dxa"/>
            <w:noWrap/>
            <w:vAlign w:val="center"/>
            <w:hideMark/>
          </w:tcPr>
          <w:p w14:paraId="37821509" w14:textId="77777777" w:rsidR="001514B1" w:rsidRPr="00084D5A" w:rsidRDefault="001514B1" w:rsidP="00C73374">
            <w:pPr>
              <w:jc w:val="center"/>
              <w:rPr>
                <w:color w:val="000000"/>
                <w:sz w:val="22"/>
                <w:lang w:eastAsia="lt-LT"/>
              </w:rPr>
            </w:pPr>
            <w:r w:rsidRPr="00084D5A">
              <w:rPr>
                <w:color w:val="000000"/>
                <w:sz w:val="22"/>
                <w:lang w:eastAsia="lt-LT"/>
              </w:rPr>
              <w:t>0</w:t>
            </w:r>
          </w:p>
        </w:tc>
        <w:tc>
          <w:tcPr>
            <w:tcW w:w="1959" w:type="dxa"/>
            <w:noWrap/>
            <w:vAlign w:val="center"/>
            <w:hideMark/>
          </w:tcPr>
          <w:p w14:paraId="146DCD85"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56300741" w14:textId="77777777" w:rsidR="001514B1" w:rsidRPr="00084D5A" w:rsidRDefault="001514B1" w:rsidP="00C73374">
            <w:pPr>
              <w:rPr>
                <w:color w:val="000000"/>
                <w:sz w:val="22"/>
                <w:lang w:eastAsia="lt-LT"/>
              </w:rPr>
            </w:pPr>
          </w:p>
        </w:tc>
      </w:tr>
      <w:tr w:rsidR="001514B1" w:rsidRPr="00084D5A" w14:paraId="33E1CBD3" w14:textId="0B9333FD" w:rsidTr="001514B1">
        <w:trPr>
          <w:trHeight w:val="1215"/>
        </w:trPr>
        <w:tc>
          <w:tcPr>
            <w:tcW w:w="1011" w:type="dxa"/>
            <w:vMerge/>
            <w:vAlign w:val="center"/>
            <w:hideMark/>
          </w:tcPr>
          <w:p w14:paraId="5A585C7B" w14:textId="77777777" w:rsidR="001514B1" w:rsidRPr="00084D5A" w:rsidRDefault="001514B1" w:rsidP="00C73374">
            <w:pPr>
              <w:rPr>
                <w:color w:val="000000"/>
                <w:sz w:val="22"/>
                <w:lang w:eastAsia="lt-LT"/>
              </w:rPr>
            </w:pPr>
          </w:p>
        </w:tc>
        <w:tc>
          <w:tcPr>
            <w:tcW w:w="4092" w:type="dxa"/>
            <w:vMerge/>
            <w:vAlign w:val="center"/>
            <w:hideMark/>
          </w:tcPr>
          <w:p w14:paraId="0AE0AE4F" w14:textId="77777777" w:rsidR="001514B1" w:rsidRPr="00084D5A" w:rsidRDefault="001514B1" w:rsidP="00C73374">
            <w:pPr>
              <w:rPr>
                <w:color w:val="000000"/>
                <w:sz w:val="22"/>
                <w:lang w:eastAsia="lt-LT"/>
              </w:rPr>
            </w:pPr>
          </w:p>
        </w:tc>
        <w:tc>
          <w:tcPr>
            <w:tcW w:w="1843" w:type="dxa"/>
            <w:vMerge/>
            <w:vAlign w:val="center"/>
            <w:hideMark/>
          </w:tcPr>
          <w:p w14:paraId="688BB515" w14:textId="77777777" w:rsidR="001514B1" w:rsidRPr="00084D5A" w:rsidRDefault="001514B1" w:rsidP="00C73374">
            <w:pPr>
              <w:rPr>
                <w:color w:val="000000"/>
                <w:sz w:val="22"/>
                <w:lang w:eastAsia="lt-LT"/>
              </w:rPr>
            </w:pPr>
          </w:p>
        </w:tc>
        <w:tc>
          <w:tcPr>
            <w:tcW w:w="2294" w:type="dxa"/>
            <w:vAlign w:val="center"/>
            <w:hideMark/>
          </w:tcPr>
          <w:p w14:paraId="52AEE329" w14:textId="77777777" w:rsidR="001514B1" w:rsidRPr="00084D5A" w:rsidRDefault="001514B1" w:rsidP="00C73374">
            <w:pPr>
              <w:rPr>
                <w:color w:val="000000"/>
                <w:sz w:val="22"/>
                <w:lang w:eastAsia="lt-LT"/>
              </w:rPr>
            </w:pPr>
            <w:r w:rsidRPr="00084D5A">
              <w:rPr>
                <w:color w:val="000000"/>
                <w:sz w:val="22"/>
                <w:lang w:eastAsia="lt-LT"/>
              </w:rPr>
              <w:t>Gamintojas nurodo, kad audio procesų "Laten</w:t>
            </w:r>
            <w:r>
              <w:rPr>
                <w:color w:val="000000"/>
                <w:sz w:val="22"/>
                <w:lang w:eastAsia="lt-LT"/>
              </w:rPr>
              <w:t>c</w:t>
            </w:r>
            <w:r w:rsidRPr="00084D5A">
              <w:rPr>
                <w:color w:val="000000"/>
                <w:sz w:val="22"/>
                <w:lang w:eastAsia="lt-LT"/>
              </w:rPr>
              <w:t>y" trukmė yra nekintanti nepriklausomai nuo vykdomų audio procesų kiekio.</w:t>
            </w:r>
          </w:p>
        </w:tc>
        <w:tc>
          <w:tcPr>
            <w:tcW w:w="1134" w:type="dxa"/>
            <w:noWrap/>
            <w:vAlign w:val="center"/>
            <w:hideMark/>
          </w:tcPr>
          <w:p w14:paraId="1A4D7164"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2803C679"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293E2F8D" w14:textId="77777777" w:rsidR="001514B1" w:rsidRPr="00084D5A" w:rsidRDefault="001514B1" w:rsidP="00C73374">
            <w:pPr>
              <w:rPr>
                <w:color w:val="000000"/>
                <w:sz w:val="22"/>
                <w:lang w:eastAsia="lt-LT"/>
              </w:rPr>
            </w:pPr>
          </w:p>
        </w:tc>
      </w:tr>
      <w:tr w:rsidR="001514B1" w:rsidRPr="00084D5A" w14:paraId="1453AF5D" w14:textId="51B3085E" w:rsidTr="001514B1">
        <w:trPr>
          <w:trHeight w:val="900"/>
        </w:trPr>
        <w:tc>
          <w:tcPr>
            <w:tcW w:w="1011" w:type="dxa"/>
            <w:vMerge w:val="restart"/>
            <w:noWrap/>
            <w:vAlign w:val="center"/>
            <w:hideMark/>
          </w:tcPr>
          <w:p w14:paraId="78553C82" w14:textId="77777777" w:rsidR="001514B1" w:rsidRPr="00084D5A" w:rsidRDefault="001514B1" w:rsidP="00C73374">
            <w:pPr>
              <w:jc w:val="center"/>
              <w:rPr>
                <w:color w:val="000000"/>
                <w:sz w:val="22"/>
                <w:lang w:eastAsia="lt-LT"/>
              </w:rPr>
            </w:pPr>
            <w:r w:rsidRPr="00084D5A">
              <w:rPr>
                <w:color w:val="000000"/>
                <w:sz w:val="22"/>
                <w:lang w:eastAsia="lt-LT"/>
              </w:rPr>
              <w:lastRenderedPageBreak/>
              <w:t>38 kriterijus</w:t>
            </w:r>
          </w:p>
        </w:tc>
        <w:tc>
          <w:tcPr>
            <w:tcW w:w="4092" w:type="dxa"/>
            <w:vMerge w:val="restart"/>
            <w:vAlign w:val="center"/>
            <w:hideMark/>
          </w:tcPr>
          <w:p w14:paraId="78FF45C7" w14:textId="77777777" w:rsidR="001514B1" w:rsidRPr="00084D5A" w:rsidRDefault="001514B1" w:rsidP="00C73374">
            <w:pPr>
              <w:jc w:val="center"/>
              <w:rPr>
                <w:color w:val="000000"/>
                <w:sz w:val="22"/>
                <w:lang w:eastAsia="lt-LT"/>
              </w:rPr>
            </w:pPr>
            <w:r w:rsidRPr="00084D5A">
              <w:rPr>
                <w:color w:val="000000"/>
                <w:sz w:val="22"/>
                <w:lang w:eastAsia="lt-LT"/>
              </w:rPr>
              <w:t>Pirkimo objektas 20. Valdymo procesoriaus parametrų keitimas</w:t>
            </w:r>
          </w:p>
        </w:tc>
        <w:tc>
          <w:tcPr>
            <w:tcW w:w="1843" w:type="dxa"/>
            <w:vMerge w:val="restart"/>
            <w:noWrap/>
            <w:vAlign w:val="center"/>
            <w:hideMark/>
          </w:tcPr>
          <w:p w14:paraId="7424DB8D" w14:textId="77777777" w:rsidR="001514B1" w:rsidRPr="00084D5A" w:rsidRDefault="001514B1" w:rsidP="00C73374">
            <w:pPr>
              <w:jc w:val="center"/>
              <w:rPr>
                <w:color w:val="000000"/>
                <w:sz w:val="22"/>
                <w:lang w:eastAsia="lt-LT"/>
              </w:rPr>
            </w:pPr>
            <w:r w:rsidRPr="00084D5A">
              <w:rPr>
                <w:color w:val="000000"/>
                <w:sz w:val="22"/>
                <w:lang w:eastAsia="lt-LT"/>
              </w:rPr>
              <w:t>Didžiausia</w:t>
            </w:r>
          </w:p>
        </w:tc>
        <w:tc>
          <w:tcPr>
            <w:tcW w:w="2294" w:type="dxa"/>
            <w:vAlign w:val="center"/>
            <w:hideMark/>
          </w:tcPr>
          <w:p w14:paraId="45079E98" w14:textId="77777777" w:rsidR="001514B1" w:rsidRPr="00084D5A" w:rsidRDefault="001514B1" w:rsidP="00C73374">
            <w:pPr>
              <w:rPr>
                <w:color w:val="000000"/>
                <w:sz w:val="22"/>
                <w:lang w:eastAsia="lt-LT"/>
              </w:rPr>
            </w:pPr>
            <w:r w:rsidRPr="00084D5A">
              <w:rPr>
                <w:color w:val="000000"/>
                <w:sz w:val="22"/>
                <w:lang w:eastAsia="lt-LT"/>
              </w:rPr>
              <w:t>Valdymo procesoriaus parametrai keičiami tiesiogiai ant pačio procesoriaus esančiais valdikliais</w:t>
            </w:r>
          </w:p>
        </w:tc>
        <w:tc>
          <w:tcPr>
            <w:tcW w:w="1134" w:type="dxa"/>
            <w:noWrap/>
            <w:vAlign w:val="center"/>
            <w:hideMark/>
          </w:tcPr>
          <w:p w14:paraId="505BF620" w14:textId="77777777" w:rsidR="001514B1" w:rsidRPr="00084D5A" w:rsidRDefault="001514B1" w:rsidP="00C73374">
            <w:pPr>
              <w:jc w:val="center"/>
              <w:rPr>
                <w:color w:val="000000"/>
                <w:sz w:val="22"/>
                <w:lang w:eastAsia="lt-LT"/>
              </w:rPr>
            </w:pPr>
            <w:r w:rsidRPr="00084D5A">
              <w:rPr>
                <w:color w:val="000000"/>
                <w:sz w:val="22"/>
                <w:lang w:eastAsia="lt-LT"/>
              </w:rPr>
              <w:t>0</w:t>
            </w:r>
          </w:p>
        </w:tc>
        <w:tc>
          <w:tcPr>
            <w:tcW w:w="1959" w:type="dxa"/>
            <w:noWrap/>
            <w:vAlign w:val="center"/>
            <w:hideMark/>
          </w:tcPr>
          <w:p w14:paraId="72FDF959"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5C54D750" w14:textId="77777777" w:rsidR="001514B1" w:rsidRPr="00084D5A" w:rsidRDefault="001514B1" w:rsidP="00C73374">
            <w:pPr>
              <w:rPr>
                <w:color w:val="000000"/>
                <w:sz w:val="22"/>
                <w:lang w:eastAsia="lt-LT"/>
              </w:rPr>
            </w:pPr>
          </w:p>
        </w:tc>
      </w:tr>
      <w:tr w:rsidR="001514B1" w:rsidRPr="00084D5A" w14:paraId="522DEBB6" w14:textId="3DD4F7BF" w:rsidTr="001514B1">
        <w:trPr>
          <w:trHeight w:val="1200"/>
        </w:trPr>
        <w:tc>
          <w:tcPr>
            <w:tcW w:w="1011" w:type="dxa"/>
            <w:vMerge/>
            <w:vAlign w:val="center"/>
            <w:hideMark/>
          </w:tcPr>
          <w:p w14:paraId="697B4924" w14:textId="77777777" w:rsidR="001514B1" w:rsidRPr="00084D5A" w:rsidRDefault="001514B1" w:rsidP="00C73374">
            <w:pPr>
              <w:rPr>
                <w:color w:val="000000"/>
                <w:sz w:val="22"/>
                <w:lang w:eastAsia="lt-LT"/>
              </w:rPr>
            </w:pPr>
          </w:p>
        </w:tc>
        <w:tc>
          <w:tcPr>
            <w:tcW w:w="4092" w:type="dxa"/>
            <w:vMerge/>
            <w:vAlign w:val="center"/>
            <w:hideMark/>
          </w:tcPr>
          <w:p w14:paraId="39B1D96C" w14:textId="77777777" w:rsidR="001514B1" w:rsidRPr="00084D5A" w:rsidRDefault="001514B1" w:rsidP="00C73374">
            <w:pPr>
              <w:rPr>
                <w:color w:val="000000"/>
                <w:sz w:val="22"/>
                <w:lang w:eastAsia="lt-LT"/>
              </w:rPr>
            </w:pPr>
          </w:p>
        </w:tc>
        <w:tc>
          <w:tcPr>
            <w:tcW w:w="1843" w:type="dxa"/>
            <w:vMerge/>
            <w:vAlign w:val="center"/>
            <w:hideMark/>
          </w:tcPr>
          <w:p w14:paraId="76EEDAEC" w14:textId="77777777" w:rsidR="001514B1" w:rsidRPr="00084D5A" w:rsidRDefault="001514B1" w:rsidP="00C73374">
            <w:pPr>
              <w:rPr>
                <w:color w:val="000000"/>
                <w:sz w:val="22"/>
                <w:lang w:eastAsia="lt-LT"/>
              </w:rPr>
            </w:pPr>
          </w:p>
        </w:tc>
        <w:tc>
          <w:tcPr>
            <w:tcW w:w="2294" w:type="dxa"/>
            <w:vAlign w:val="center"/>
            <w:hideMark/>
          </w:tcPr>
          <w:p w14:paraId="44519602" w14:textId="77777777" w:rsidR="001514B1" w:rsidRPr="00084D5A" w:rsidRDefault="001514B1" w:rsidP="00C73374">
            <w:pPr>
              <w:rPr>
                <w:color w:val="000000"/>
                <w:sz w:val="22"/>
                <w:lang w:eastAsia="lt-LT"/>
              </w:rPr>
            </w:pPr>
            <w:r w:rsidRPr="00084D5A">
              <w:rPr>
                <w:color w:val="000000"/>
                <w:sz w:val="22"/>
                <w:lang w:eastAsia="lt-LT"/>
              </w:rPr>
              <w:t>Valdymo procesoriaus parametrai keičiami per specializuotą programinę įrangą kompiuterio pagalba, tiesiogiai prijungus kompiuterį prie procesoriaus</w:t>
            </w:r>
          </w:p>
        </w:tc>
        <w:tc>
          <w:tcPr>
            <w:tcW w:w="1134" w:type="dxa"/>
            <w:noWrap/>
            <w:vAlign w:val="center"/>
            <w:hideMark/>
          </w:tcPr>
          <w:p w14:paraId="08F49163"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297A4175"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2E313281" w14:textId="77777777" w:rsidR="001514B1" w:rsidRPr="00084D5A" w:rsidRDefault="001514B1" w:rsidP="00C73374">
            <w:pPr>
              <w:rPr>
                <w:color w:val="000000"/>
                <w:sz w:val="22"/>
                <w:lang w:eastAsia="lt-LT"/>
              </w:rPr>
            </w:pPr>
          </w:p>
        </w:tc>
      </w:tr>
      <w:tr w:rsidR="001514B1" w:rsidRPr="00084D5A" w14:paraId="3B774DC6" w14:textId="306B49B8" w:rsidTr="001514B1">
        <w:trPr>
          <w:trHeight w:val="1815"/>
        </w:trPr>
        <w:tc>
          <w:tcPr>
            <w:tcW w:w="1011" w:type="dxa"/>
            <w:vMerge/>
            <w:vAlign w:val="center"/>
            <w:hideMark/>
          </w:tcPr>
          <w:p w14:paraId="46B88686" w14:textId="77777777" w:rsidR="001514B1" w:rsidRPr="00084D5A" w:rsidRDefault="001514B1" w:rsidP="00C73374">
            <w:pPr>
              <w:rPr>
                <w:color w:val="000000"/>
                <w:sz w:val="22"/>
                <w:lang w:eastAsia="lt-LT"/>
              </w:rPr>
            </w:pPr>
          </w:p>
        </w:tc>
        <w:tc>
          <w:tcPr>
            <w:tcW w:w="4092" w:type="dxa"/>
            <w:vMerge/>
            <w:vAlign w:val="center"/>
            <w:hideMark/>
          </w:tcPr>
          <w:p w14:paraId="300DA19D" w14:textId="77777777" w:rsidR="001514B1" w:rsidRPr="00084D5A" w:rsidRDefault="001514B1" w:rsidP="00C73374">
            <w:pPr>
              <w:rPr>
                <w:color w:val="000000"/>
                <w:sz w:val="22"/>
                <w:lang w:eastAsia="lt-LT"/>
              </w:rPr>
            </w:pPr>
          </w:p>
        </w:tc>
        <w:tc>
          <w:tcPr>
            <w:tcW w:w="1843" w:type="dxa"/>
            <w:vMerge/>
            <w:vAlign w:val="center"/>
            <w:hideMark/>
          </w:tcPr>
          <w:p w14:paraId="15FDE332" w14:textId="77777777" w:rsidR="001514B1" w:rsidRPr="00084D5A" w:rsidRDefault="001514B1" w:rsidP="00C73374">
            <w:pPr>
              <w:rPr>
                <w:color w:val="000000"/>
                <w:sz w:val="22"/>
                <w:lang w:eastAsia="lt-LT"/>
              </w:rPr>
            </w:pPr>
          </w:p>
        </w:tc>
        <w:tc>
          <w:tcPr>
            <w:tcW w:w="2294" w:type="dxa"/>
            <w:vAlign w:val="center"/>
            <w:hideMark/>
          </w:tcPr>
          <w:p w14:paraId="4801C2DD" w14:textId="77777777" w:rsidR="001514B1" w:rsidRPr="00084D5A" w:rsidRDefault="001514B1" w:rsidP="00C73374">
            <w:pPr>
              <w:rPr>
                <w:color w:val="000000"/>
                <w:sz w:val="22"/>
                <w:lang w:eastAsia="lt-LT"/>
              </w:rPr>
            </w:pPr>
            <w:r w:rsidRPr="00084D5A">
              <w:rPr>
                <w:color w:val="000000"/>
                <w:sz w:val="22"/>
                <w:lang w:eastAsia="lt-LT"/>
              </w:rPr>
              <w:t xml:space="preserve">Valdymo procesoriaus parametrai keičiami per specializuotą programinę įrangą kompiuterio pagalba bevieliu būdu, kai kompiuteris ir procesorius prijungti prie tame pačiame tinkle esančių bevielio tinklo stotelių. </w:t>
            </w:r>
          </w:p>
        </w:tc>
        <w:tc>
          <w:tcPr>
            <w:tcW w:w="1134" w:type="dxa"/>
            <w:noWrap/>
            <w:vAlign w:val="center"/>
            <w:hideMark/>
          </w:tcPr>
          <w:p w14:paraId="069D7FFD"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6343CF5F"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1EF7DCEE" w14:textId="77777777" w:rsidR="001514B1" w:rsidRPr="00084D5A" w:rsidRDefault="001514B1" w:rsidP="00C73374">
            <w:pPr>
              <w:rPr>
                <w:color w:val="000000"/>
                <w:sz w:val="22"/>
                <w:lang w:eastAsia="lt-LT"/>
              </w:rPr>
            </w:pPr>
          </w:p>
        </w:tc>
      </w:tr>
      <w:tr w:rsidR="001514B1" w:rsidRPr="00084D5A" w14:paraId="714AE231" w14:textId="25E35C12" w:rsidTr="001514B1">
        <w:trPr>
          <w:trHeight w:val="600"/>
        </w:trPr>
        <w:tc>
          <w:tcPr>
            <w:tcW w:w="1011" w:type="dxa"/>
            <w:vMerge w:val="restart"/>
            <w:noWrap/>
            <w:vAlign w:val="center"/>
            <w:hideMark/>
          </w:tcPr>
          <w:p w14:paraId="6AEF6BBC" w14:textId="77777777" w:rsidR="001514B1" w:rsidRPr="00084D5A" w:rsidRDefault="001514B1" w:rsidP="00C73374">
            <w:pPr>
              <w:jc w:val="center"/>
              <w:rPr>
                <w:color w:val="000000"/>
                <w:sz w:val="22"/>
                <w:lang w:eastAsia="lt-LT"/>
              </w:rPr>
            </w:pPr>
            <w:r w:rsidRPr="00084D5A">
              <w:rPr>
                <w:color w:val="000000"/>
                <w:sz w:val="22"/>
                <w:lang w:eastAsia="lt-LT"/>
              </w:rPr>
              <w:t>39 kriterijus</w:t>
            </w:r>
          </w:p>
        </w:tc>
        <w:tc>
          <w:tcPr>
            <w:tcW w:w="4092" w:type="dxa"/>
            <w:vMerge w:val="restart"/>
            <w:vAlign w:val="center"/>
            <w:hideMark/>
          </w:tcPr>
          <w:p w14:paraId="7E04FE15" w14:textId="77777777" w:rsidR="001514B1" w:rsidRPr="00084D5A" w:rsidRDefault="001514B1" w:rsidP="00C73374">
            <w:pPr>
              <w:jc w:val="center"/>
              <w:rPr>
                <w:color w:val="000000"/>
                <w:sz w:val="22"/>
                <w:lang w:eastAsia="lt-LT"/>
              </w:rPr>
            </w:pPr>
            <w:r w:rsidRPr="00084D5A">
              <w:rPr>
                <w:color w:val="000000"/>
                <w:sz w:val="22"/>
                <w:lang w:eastAsia="lt-LT"/>
              </w:rPr>
              <w:t>Pirkimo objektas 20. Audio procesų "Latency" trukmė</w:t>
            </w:r>
          </w:p>
        </w:tc>
        <w:tc>
          <w:tcPr>
            <w:tcW w:w="1843" w:type="dxa"/>
            <w:vMerge w:val="restart"/>
            <w:noWrap/>
            <w:vAlign w:val="center"/>
            <w:hideMark/>
          </w:tcPr>
          <w:p w14:paraId="20947653" w14:textId="77777777" w:rsidR="001514B1" w:rsidRPr="00084D5A" w:rsidRDefault="001514B1" w:rsidP="00C73374">
            <w:pPr>
              <w:jc w:val="center"/>
              <w:rPr>
                <w:color w:val="000000"/>
                <w:sz w:val="22"/>
                <w:lang w:eastAsia="lt-LT"/>
              </w:rPr>
            </w:pPr>
            <w:r w:rsidRPr="00084D5A">
              <w:rPr>
                <w:color w:val="000000"/>
                <w:sz w:val="22"/>
                <w:lang w:eastAsia="lt-LT"/>
              </w:rPr>
              <w:t>Mažiausia</w:t>
            </w:r>
          </w:p>
        </w:tc>
        <w:tc>
          <w:tcPr>
            <w:tcW w:w="2294" w:type="dxa"/>
            <w:vAlign w:val="center"/>
            <w:hideMark/>
          </w:tcPr>
          <w:p w14:paraId="7A8C0A04" w14:textId="77777777" w:rsidR="001514B1" w:rsidRPr="00084D5A" w:rsidRDefault="001514B1" w:rsidP="00C73374">
            <w:pPr>
              <w:rPr>
                <w:color w:val="000000"/>
                <w:sz w:val="22"/>
                <w:lang w:eastAsia="lt-LT"/>
              </w:rPr>
            </w:pPr>
            <w:r w:rsidRPr="00084D5A">
              <w:rPr>
                <w:color w:val="000000"/>
                <w:sz w:val="22"/>
                <w:lang w:eastAsia="lt-LT"/>
              </w:rPr>
              <w:t>Audio procesų trukmė ne didesnė kaip 0,6 ms</w:t>
            </w:r>
          </w:p>
        </w:tc>
        <w:tc>
          <w:tcPr>
            <w:tcW w:w="1134" w:type="dxa"/>
            <w:noWrap/>
            <w:vAlign w:val="center"/>
            <w:hideMark/>
          </w:tcPr>
          <w:p w14:paraId="696940AC" w14:textId="77777777" w:rsidR="001514B1" w:rsidRPr="00084D5A" w:rsidRDefault="001514B1" w:rsidP="00C73374">
            <w:pPr>
              <w:jc w:val="center"/>
              <w:rPr>
                <w:color w:val="000000"/>
                <w:sz w:val="22"/>
                <w:lang w:eastAsia="lt-LT"/>
              </w:rPr>
            </w:pPr>
            <w:r w:rsidRPr="00084D5A">
              <w:rPr>
                <w:color w:val="000000"/>
                <w:sz w:val="22"/>
                <w:lang w:eastAsia="lt-LT"/>
              </w:rPr>
              <w:t>1</w:t>
            </w:r>
          </w:p>
        </w:tc>
        <w:tc>
          <w:tcPr>
            <w:tcW w:w="1959" w:type="dxa"/>
            <w:noWrap/>
            <w:vAlign w:val="center"/>
            <w:hideMark/>
          </w:tcPr>
          <w:p w14:paraId="05E30531"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1E4FEE91" w14:textId="77777777" w:rsidR="001514B1" w:rsidRPr="00084D5A" w:rsidRDefault="001514B1" w:rsidP="00C73374">
            <w:pPr>
              <w:rPr>
                <w:color w:val="000000"/>
                <w:sz w:val="22"/>
                <w:lang w:eastAsia="lt-LT"/>
              </w:rPr>
            </w:pPr>
          </w:p>
        </w:tc>
      </w:tr>
      <w:tr w:rsidR="001514B1" w:rsidRPr="00084D5A" w14:paraId="221131F4" w14:textId="7B7FE3D9" w:rsidTr="001514B1">
        <w:trPr>
          <w:trHeight w:val="600"/>
        </w:trPr>
        <w:tc>
          <w:tcPr>
            <w:tcW w:w="1011" w:type="dxa"/>
            <w:vMerge/>
            <w:vAlign w:val="center"/>
            <w:hideMark/>
          </w:tcPr>
          <w:p w14:paraId="60D4773F" w14:textId="77777777" w:rsidR="001514B1" w:rsidRPr="00084D5A" w:rsidRDefault="001514B1" w:rsidP="00C73374">
            <w:pPr>
              <w:rPr>
                <w:color w:val="000000"/>
                <w:sz w:val="22"/>
                <w:lang w:eastAsia="lt-LT"/>
              </w:rPr>
            </w:pPr>
          </w:p>
        </w:tc>
        <w:tc>
          <w:tcPr>
            <w:tcW w:w="4092" w:type="dxa"/>
            <w:vMerge/>
            <w:vAlign w:val="center"/>
            <w:hideMark/>
          </w:tcPr>
          <w:p w14:paraId="51EF990E" w14:textId="77777777" w:rsidR="001514B1" w:rsidRPr="00084D5A" w:rsidRDefault="001514B1" w:rsidP="00C73374">
            <w:pPr>
              <w:rPr>
                <w:color w:val="000000"/>
                <w:sz w:val="22"/>
                <w:lang w:eastAsia="lt-LT"/>
              </w:rPr>
            </w:pPr>
          </w:p>
        </w:tc>
        <w:tc>
          <w:tcPr>
            <w:tcW w:w="1843" w:type="dxa"/>
            <w:vMerge/>
            <w:vAlign w:val="center"/>
            <w:hideMark/>
          </w:tcPr>
          <w:p w14:paraId="6FCFA0E0" w14:textId="77777777" w:rsidR="001514B1" w:rsidRPr="00084D5A" w:rsidRDefault="001514B1" w:rsidP="00C73374">
            <w:pPr>
              <w:rPr>
                <w:color w:val="000000"/>
                <w:sz w:val="22"/>
                <w:lang w:eastAsia="lt-LT"/>
              </w:rPr>
            </w:pPr>
          </w:p>
        </w:tc>
        <w:tc>
          <w:tcPr>
            <w:tcW w:w="2294" w:type="dxa"/>
            <w:vAlign w:val="center"/>
            <w:hideMark/>
          </w:tcPr>
          <w:p w14:paraId="0B5B95B5" w14:textId="77777777" w:rsidR="001514B1" w:rsidRPr="00084D5A" w:rsidRDefault="001514B1" w:rsidP="00C73374">
            <w:pPr>
              <w:rPr>
                <w:color w:val="000000"/>
                <w:sz w:val="22"/>
                <w:lang w:eastAsia="lt-LT"/>
              </w:rPr>
            </w:pPr>
            <w:r w:rsidRPr="00084D5A">
              <w:rPr>
                <w:color w:val="000000"/>
                <w:sz w:val="22"/>
                <w:lang w:eastAsia="lt-LT"/>
              </w:rPr>
              <w:t>Audio procesų trukmė didesnė  kaip 0,6 ms ir ne didesnė kaip 0,8 ms</w:t>
            </w:r>
          </w:p>
        </w:tc>
        <w:tc>
          <w:tcPr>
            <w:tcW w:w="1134" w:type="dxa"/>
            <w:noWrap/>
            <w:vAlign w:val="center"/>
            <w:hideMark/>
          </w:tcPr>
          <w:p w14:paraId="538AFC9F" w14:textId="77777777" w:rsidR="001514B1" w:rsidRPr="00084D5A" w:rsidRDefault="001514B1" w:rsidP="00C73374">
            <w:pPr>
              <w:jc w:val="center"/>
              <w:rPr>
                <w:color w:val="000000"/>
                <w:sz w:val="22"/>
                <w:lang w:eastAsia="lt-LT"/>
              </w:rPr>
            </w:pPr>
            <w:r w:rsidRPr="00084D5A">
              <w:rPr>
                <w:color w:val="000000"/>
                <w:sz w:val="22"/>
                <w:lang w:eastAsia="lt-LT"/>
              </w:rPr>
              <w:t>2</w:t>
            </w:r>
          </w:p>
        </w:tc>
        <w:tc>
          <w:tcPr>
            <w:tcW w:w="1959" w:type="dxa"/>
            <w:noWrap/>
            <w:vAlign w:val="center"/>
            <w:hideMark/>
          </w:tcPr>
          <w:p w14:paraId="160A3EA0"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454FE5B" w14:textId="77777777" w:rsidR="001514B1" w:rsidRPr="00084D5A" w:rsidRDefault="001514B1" w:rsidP="00C73374">
            <w:pPr>
              <w:rPr>
                <w:color w:val="000000"/>
                <w:sz w:val="22"/>
                <w:lang w:eastAsia="lt-LT"/>
              </w:rPr>
            </w:pPr>
          </w:p>
        </w:tc>
      </w:tr>
      <w:tr w:rsidR="001514B1" w:rsidRPr="00084D5A" w14:paraId="77ED12CD" w14:textId="7BAED314" w:rsidTr="001514B1">
        <w:trPr>
          <w:trHeight w:val="600"/>
        </w:trPr>
        <w:tc>
          <w:tcPr>
            <w:tcW w:w="1011" w:type="dxa"/>
            <w:vMerge/>
            <w:vAlign w:val="center"/>
            <w:hideMark/>
          </w:tcPr>
          <w:p w14:paraId="08B62F77" w14:textId="77777777" w:rsidR="001514B1" w:rsidRPr="00084D5A" w:rsidRDefault="001514B1" w:rsidP="00C73374">
            <w:pPr>
              <w:rPr>
                <w:color w:val="000000"/>
                <w:sz w:val="22"/>
                <w:lang w:eastAsia="lt-LT"/>
              </w:rPr>
            </w:pPr>
          </w:p>
        </w:tc>
        <w:tc>
          <w:tcPr>
            <w:tcW w:w="4092" w:type="dxa"/>
            <w:vMerge/>
            <w:vAlign w:val="center"/>
            <w:hideMark/>
          </w:tcPr>
          <w:p w14:paraId="5047A931" w14:textId="77777777" w:rsidR="001514B1" w:rsidRPr="00084D5A" w:rsidRDefault="001514B1" w:rsidP="00C73374">
            <w:pPr>
              <w:rPr>
                <w:color w:val="000000"/>
                <w:sz w:val="22"/>
                <w:lang w:eastAsia="lt-LT"/>
              </w:rPr>
            </w:pPr>
          </w:p>
        </w:tc>
        <w:tc>
          <w:tcPr>
            <w:tcW w:w="1843" w:type="dxa"/>
            <w:vMerge/>
            <w:vAlign w:val="center"/>
            <w:hideMark/>
          </w:tcPr>
          <w:p w14:paraId="6832A925" w14:textId="77777777" w:rsidR="001514B1" w:rsidRPr="00084D5A" w:rsidRDefault="001514B1" w:rsidP="00C73374">
            <w:pPr>
              <w:rPr>
                <w:color w:val="000000"/>
                <w:sz w:val="22"/>
                <w:lang w:eastAsia="lt-LT"/>
              </w:rPr>
            </w:pPr>
          </w:p>
        </w:tc>
        <w:tc>
          <w:tcPr>
            <w:tcW w:w="2294" w:type="dxa"/>
            <w:vAlign w:val="center"/>
            <w:hideMark/>
          </w:tcPr>
          <w:p w14:paraId="7A8FE34E" w14:textId="77777777" w:rsidR="001514B1" w:rsidRPr="00084D5A" w:rsidRDefault="001514B1" w:rsidP="00C73374">
            <w:pPr>
              <w:rPr>
                <w:color w:val="000000"/>
                <w:sz w:val="22"/>
                <w:lang w:eastAsia="lt-LT"/>
              </w:rPr>
            </w:pPr>
            <w:r w:rsidRPr="00084D5A">
              <w:rPr>
                <w:color w:val="000000"/>
                <w:sz w:val="22"/>
                <w:lang w:eastAsia="lt-LT"/>
              </w:rPr>
              <w:t>Audio procesų trukmė didesnė  kaip 0,8 ms ir ne didesnė kaip 1 ms</w:t>
            </w:r>
          </w:p>
        </w:tc>
        <w:tc>
          <w:tcPr>
            <w:tcW w:w="1134" w:type="dxa"/>
            <w:noWrap/>
            <w:vAlign w:val="center"/>
            <w:hideMark/>
          </w:tcPr>
          <w:p w14:paraId="7D1012A1" w14:textId="77777777" w:rsidR="001514B1" w:rsidRPr="00084D5A" w:rsidRDefault="001514B1" w:rsidP="00C73374">
            <w:pPr>
              <w:jc w:val="center"/>
              <w:rPr>
                <w:color w:val="000000"/>
                <w:sz w:val="22"/>
                <w:lang w:eastAsia="lt-LT"/>
              </w:rPr>
            </w:pPr>
            <w:r w:rsidRPr="00084D5A">
              <w:rPr>
                <w:color w:val="000000"/>
                <w:sz w:val="22"/>
                <w:lang w:eastAsia="lt-LT"/>
              </w:rPr>
              <w:t>3</w:t>
            </w:r>
          </w:p>
        </w:tc>
        <w:tc>
          <w:tcPr>
            <w:tcW w:w="1959" w:type="dxa"/>
            <w:noWrap/>
            <w:vAlign w:val="center"/>
            <w:hideMark/>
          </w:tcPr>
          <w:p w14:paraId="6CA7AEE2"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7CE4A75D" w14:textId="77777777" w:rsidR="001514B1" w:rsidRPr="00084D5A" w:rsidRDefault="001514B1" w:rsidP="00C73374">
            <w:pPr>
              <w:rPr>
                <w:color w:val="000000"/>
                <w:sz w:val="22"/>
                <w:lang w:eastAsia="lt-LT"/>
              </w:rPr>
            </w:pPr>
          </w:p>
        </w:tc>
      </w:tr>
      <w:tr w:rsidR="001514B1" w:rsidRPr="00084D5A" w14:paraId="532ED44B" w14:textId="6AF599C9" w:rsidTr="001514B1">
        <w:trPr>
          <w:trHeight w:val="615"/>
        </w:trPr>
        <w:tc>
          <w:tcPr>
            <w:tcW w:w="1011" w:type="dxa"/>
            <w:vMerge/>
            <w:vAlign w:val="center"/>
            <w:hideMark/>
          </w:tcPr>
          <w:p w14:paraId="5CF748AB" w14:textId="77777777" w:rsidR="001514B1" w:rsidRPr="00084D5A" w:rsidRDefault="001514B1" w:rsidP="00C73374">
            <w:pPr>
              <w:rPr>
                <w:color w:val="000000"/>
                <w:sz w:val="22"/>
                <w:lang w:eastAsia="lt-LT"/>
              </w:rPr>
            </w:pPr>
          </w:p>
        </w:tc>
        <w:tc>
          <w:tcPr>
            <w:tcW w:w="4092" w:type="dxa"/>
            <w:vMerge/>
            <w:vAlign w:val="center"/>
            <w:hideMark/>
          </w:tcPr>
          <w:p w14:paraId="15ABAE40" w14:textId="77777777" w:rsidR="001514B1" w:rsidRPr="00084D5A" w:rsidRDefault="001514B1" w:rsidP="00C73374">
            <w:pPr>
              <w:rPr>
                <w:color w:val="000000"/>
                <w:sz w:val="22"/>
                <w:lang w:eastAsia="lt-LT"/>
              </w:rPr>
            </w:pPr>
          </w:p>
        </w:tc>
        <w:tc>
          <w:tcPr>
            <w:tcW w:w="1843" w:type="dxa"/>
            <w:vMerge/>
            <w:vAlign w:val="center"/>
            <w:hideMark/>
          </w:tcPr>
          <w:p w14:paraId="764896D4" w14:textId="77777777" w:rsidR="001514B1" w:rsidRPr="00084D5A" w:rsidRDefault="001514B1" w:rsidP="00C73374">
            <w:pPr>
              <w:rPr>
                <w:color w:val="000000"/>
                <w:sz w:val="22"/>
                <w:lang w:eastAsia="lt-LT"/>
              </w:rPr>
            </w:pPr>
          </w:p>
        </w:tc>
        <w:tc>
          <w:tcPr>
            <w:tcW w:w="2294" w:type="dxa"/>
            <w:vAlign w:val="center"/>
            <w:hideMark/>
          </w:tcPr>
          <w:p w14:paraId="59CF2B17" w14:textId="77777777" w:rsidR="001514B1" w:rsidRPr="00084D5A" w:rsidRDefault="001514B1" w:rsidP="00C73374">
            <w:pPr>
              <w:rPr>
                <w:color w:val="000000"/>
                <w:sz w:val="22"/>
                <w:lang w:eastAsia="lt-LT"/>
              </w:rPr>
            </w:pPr>
            <w:r w:rsidRPr="00084D5A">
              <w:rPr>
                <w:color w:val="000000"/>
                <w:sz w:val="22"/>
                <w:lang w:eastAsia="lt-LT"/>
              </w:rPr>
              <w:t>Audio procesų trukmė didesnė kaip 1 ms</w:t>
            </w:r>
          </w:p>
        </w:tc>
        <w:tc>
          <w:tcPr>
            <w:tcW w:w="1134" w:type="dxa"/>
            <w:noWrap/>
            <w:vAlign w:val="center"/>
            <w:hideMark/>
          </w:tcPr>
          <w:p w14:paraId="7BB4F6BB" w14:textId="77777777" w:rsidR="001514B1" w:rsidRPr="00084D5A" w:rsidRDefault="001514B1" w:rsidP="00C73374">
            <w:pPr>
              <w:jc w:val="center"/>
              <w:rPr>
                <w:color w:val="000000"/>
                <w:sz w:val="22"/>
                <w:lang w:eastAsia="lt-LT"/>
              </w:rPr>
            </w:pPr>
            <w:r w:rsidRPr="00084D5A">
              <w:rPr>
                <w:color w:val="000000"/>
                <w:sz w:val="22"/>
                <w:lang w:eastAsia="lt-LT"/>
              </w:rPr>
              <w:t>4</w:t>
            </w:r>
          </w:p>
        </w:tc>
        <w:tc>
          <w:tcPr>
            <w:tcW w:w="1959" w:type="dxa"/>
            <w:noWrap/>
            <w:vAlign w:val="center"/>
            <w:hideMark/>
          </w:tcPr>
          <w:p w14:paraId="686A5AEB"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6B19AFB9" w14:textId="77777777" w:rsidR="001514B1" w:rsidRPr="00084D5A" w:rsidRDefault="001514B1" w:rsidP="00C73374">
            <w:pPr>
              <w:rPr>
                <w:color w:val="000000"/>
                <w:sz w:val="22"/>
                <w:lang w:eastAsia="lt-LT"/>
              </w:rPr>
            </w:pPr>
          </w:p>
        </w:tc>
      </w:tr>
      <w:tr w:rsidR="001514B1" w:rsidRPr="00084D5A" w14:paraId="35F9DD4E" w14:textId="53774836" w:rsidTr="001514B1">
        <w:trPr>
          <w:trHeight w:val="300"/>
        </w:trPr>
        <w:tc>
          <w:tcPr>
            <w:tcW w:w="1011" w:type="dxa"/>
            <w:vMerge w:val="restart"/>
            <w:noWrap/>
            <w:vAlign w:val="center"/>
            <w:hideMark/>
          </w:tcPr>
          <w:p w14:paraId="469322CD" w14:textId="77777777" w:rsidR="001514B1" w:rsidRPr="00084D5A" w:rsidRDefault="001514B1" w:rsidP="00C73374">
            <w:pPr>
              <w:jc w:val="center"/>
              <w:rPr>
                <w:sz w:val="22"/>
                <w:lang w:eastAsia="lt-LT"/>
              </w:rPr>
            </w:pPr>
            <w:r w:rsidRPr="00084D5A">
              <w:rPr>
                <w:sz w:val="22"/>
                <w:lang w:eastAsia="lt-LT"/>
              </w:rPr>
              <w:t>40 kriterijus</w:t>
            </w:r>
          </w:p>
        </w:tc>
        <w:tc>
          <w:tcPr>
            <w:tcW w:w="4092" w:type="dxa"/>
            <w:vMerge w:val="restart"/>
            <w:vAlign w:val="center"/>
            <w:hideMark/>
          </w:tcPr>
          <w:p w14:paraId="15AAFF59" w14:textId="77777777" w:rsidR="001514B1" w:rsidRPr="00084D5A" w:rsidRDefault="001514B1" w:rsidP="00C73374">
            <w:pPr>
              <w:jc w:val="center"/>
              <w:rPr>
                <w:sz w:val="22"/>
                <w:lang w:eastAsia="lt-LT"/>
              </w:rPr>
            </w:pPr>
            <w:r w:rsidRPr="00084D5A">
              <w:rPr>
                <w:sz w:val="22"/>
                <w:lang w:eastAsia="lt-LT"/>
              </w:rPr>
              <w:t xml:space="preserve"> Priekinės garso sistemos rezervas⁴</w:t>
            </w:r>
          </w:p>
        </w:tc>
        <w:tc>
          <w:tcPr>
            <w:tcW w:w="1843" w:type="dxa"/>
            <w:vMerge w:val="restart"/>
            <w:noWrap/>
            <w:vAlign w:val="center"/>
            <w:hideMark/>
          </w:tcPr>
          <w:p w14:paraId="5C12A9E2" w14:textId="77777777" w:rsidR="001514B1" w:rsidRPr="00084D5A" w:rsidRDefault="001514B1" w:rsidP="00C73374">
            <w:pPr>
              <w:jc w:val="center"/>
              <w:rPr>
                <w:sz w:val="22"/>
                <w:lang w:eastAsia="lt-LT"/>
              </w:rPr>
            </w:pPr>
            <w:r w:rsidRPr="00084D5A">
              <w:rPr>
                <w:sz w:val="22"/>
                <w:lang w:eastAsia="lt-LT"/>
              </w:rPr>
              <w:t>Didžiausia</w:t>
            </w:r>
          </w:p>
        </w:tc>
        <w:tc>
          <w:tcPr>
            <w:tcW w:w="2294" w:type="dxa"/>
            <w:vAlign w:val="center"/>
            <w:hideMark/>
          </w:tcPr>
          <w:p w14:paraId="530C37EA" w14:textId="77777777" w:rsidR="001514B1" w:rsidRPr="00084D5A" w:rsidRDefault="001514B1" w:rsidP="00C73374">
            <w:pPr>
              <w:rPr>
                <w:sz w:val="22"/>
                <w:lang w:eastAsia="lt-LT"/>
              </w:rPr>
            </w:pPr>
            <w:r w:rsidRPr="00084D5A">
              <w:rPr>
                <w:sz w:val="22"/>
                <w:lang w:eastAsia="lt-LT"/>
              </w:rPr>
              <w:t>&gt;0 dB bet ≤ 5 dB</w:t>
            </w:r>
          </w:p>
        </w:tc>
        <w:tc>
          <w:tcPr>
            <w:tcW w:w="1134" w:type="dxa"/>
            <w:noWrap/>
            <w:vAlign w:val="center"/>
            <w:hideMark/>
          </w:tcPr>
          <w:p w14:paraId="16C9ECAB" w14:textId="77777777" w:rsidR="001514B1" w:rsidRPr="00084D5A" w:rsidRDefault="001514B1" w:rsidP="00C73374">
            <w:pPr>
              <w:jc w:val="center"/>
              <w:rPr>
                <w:sz w:val="22"/>
                <w:lang w:eastAsia="lt-LT"/>
              </w:rPr>
            </w:pPr>
            <w:r w:rsidRPr="00084D5A">
              <w:rPr>
                <w:sz w:val="22"/>
                <w:lang w:eastAsia="lt-LT"/>
              </w:rPr>
              <w:t>0</w:t>
            </w:r>
          </w:p>
        </w:tc>
        <w:tc>
          <w:tcPr>
            <w:tcW w:w="1959" w:type="dxa"/>
            <w:noWrap/>
            <w:vAlign w:val="center"/>
            <w:hideMark/>
          </w:tcPr>
          <w:p w14:paraId="5B891BBC"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221A3123" w14:textId="77777777" w:rsidR="001514B1" w:rsidRPr="00084D5A" w:rsidRDefault="001514B1" w:rsidP="00C73374">
            <w:pPr>
              <w:rPr>
                <w:color w:val="000000"/>
                <w:sz w:val="22"/>
                <w:lang w:eastAsia="lt-LT"/>
              </w:rPr>
            </w:pPr>
          </w:p>
        </w:tc>
      </w:tr>
      <w:tr w:rsidR="001514B1" w:rsidRPr="00084D5A" w14:paraId="026116E6" w14:textId="61DBC64F" w:rsidTr="001514B1">
        <w:trPr>
          <w:trHeight w:val="300"/>
        </w:trPr>
        <w:tc>
          <w:tcPr>
            <w:tcW w:w="1011" w:type="dxa"/>
            <w:vMerge/>
            <w:vAlign w:val="center"/>
            <w:hideMark/>
          </w:tcPr>
          <w:p w14:paraId="4DABC34A" w14:textId="77777777" w:rsidR="001514B1" w:rsidRPr="00084D5A" w:rsidRDefault="001514B1" w:rsidP="00C73374">
            <w:pPr>
              <w:rPr>
                <w:sz w:val="22"/>
                <w:lang w:eastAsia="lt-LT"/>
              </w:rPr>
            </w:pPr>
          </w:p>
        </w:tc>
        <w:tc>
          <w:tcPr>
            <w:tcW w:w="4092" w:type="dxa"/>
            <w:vMerge/>
            <w:vAlign w:val="center"/>
            <w:hideMark/>
          </w:tcPr>
          <w:p w14:paraId="516FD270" w14:textId="77777777" w:rsidR="001514B1" w:rsidRPr="00084D5A" w:rsidRDefault="001514B1" w:rsidP="00C73374">
            <w:pPr>
              <w:rPr>
                <w:sz w:val="22"/>
                <w:lang w:eastAsia="lt-LT"/>
              </w:rPr>
            </w:pPr>
          </w:p>
        </w:tc>
        <w:tc>
          <w:tcPr>
            <w:tcW w:w="1843" w:type="dxa"/>
            <w:vMerge/>
            <w:vAlign w:val="center"/>
            <w:hideMark/>
          </w:tcPr>
          <w:p w14:paraId="49E8E363" w14:textId="77777777" w:rsidR="001514B1" w:rsidRPr="00084D5A" w:rsidRDefault="001514B1" w:rsidP="00C73374">
            <w:pPr>
              <w:rPr>
                <w:sz w:val="22"/>
                <w:lang w:eastAsia="lt-LT"/>
              </w:rPr>
            </w:pPr>
          </w:p>
        </w:tc>
        <w:tc>
          <w:tcPr>
            <w:tcW w:w="2294" w:type="dxa"/>
            <w:vAlign w:val="center"/>
            <w:hideMark/>
          </w:tcPr>
          <w:p w14:paraId="0668187F" w14:textId="77777777" w:rsidR="001514B1" w:rsidRPr="00084D5A" w:rsidRDefault="001514B1" w:rsidP="00C73374">
            <w:pPr>
              <w:rPr>
                <w:sz w:val="22"/>
                <w:lang w:eastAsia="lt-LT"/>
              </w:rPr>
            </w:pPr>
            <w:r w:rsidRPr="00084D5A">
              <w:rPr>
                <w:sz w:val="22"/>
                <w:lang w:eastAsia="lt-LT"/>
              </w:rPr>
              <w:t>&gt;5 dB bet ≤ 10 dB</w:t>
            </w:r>
          </w:p>
        </w:tc>
        <w:tc>
          <w:tcPr>
            <w:tcW w:w="1134" w:type="dxa"/>
            <w:noWrap/>
            <w:vAlign w:val="center"/>
            <w:hideMark/>
          </w:tcPr>
          <w:p w14:paraId="62807735"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756A197F"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4753A030" w14:textId="77777777" w:rsidR="001514B1" w:rsidRPr="00084D5A" w:rsidRDefault="001514B1" w:rsidP="00C73374">
            <w:pPr>
              <w:rPr>
                <w:color w:val="000000"/>
                <w:sz w:val="22"/>
                <w:lang w:eastAsia="lt-LT"/>
              </w:rPr>
            </w:pPr>
          </w:p>
        </w:tc>
      </w:tr>
      <w:tr w:rsidR="001514B1" w:rsidRPr="00084D5A" w14:paraId="5BC6BDBD" w14:textId="6E3522F5" w:rsidTr="001514B1">
        <w:trPr>
          <w:trHeight w:val="300"/>
        </w:trPr>
        <w:tc>
          <w:tcPr>
            <w:tcW w:w="1011" w:type="dxa"/>
            <w:vMerge/>
            <w:vAlign w:val="center"/>
            <w:hideMark/>
          </w:tcPr>
          <w:p w14:paraId="61B82F79" w14:textId="77777777" w:rsidR="001514B1" w:rsidRPr="00084D5A" w:rsidRDefault="001514B1" w:rsidP="00C73374">
            <w:pPr>
              <w:rPr>
                <w:sz w:val="22"/>
                <w:lang w:eastAsia="lt-LT"/>
              </w:rPr>
            </w:pPr>
          </w:p>
        </w:tc>
        <w:tc>
          <w:tcPr>
            <w:tcW w:w="4092" w:type="dxa"/>
            <w:vMerge/>
            <w:vAlign w:val="center"/>
            <w:hideMark/>
          </w:tcPr>
          <w:p w14:paraId="72021E75" w14:textId="77777777" w:rsidR="001514B1" w:rsidRPr="00084D5A" w:rsidRDefault="001514B1" w:rsidP="00C73374">
            <w:pPr>
              <w:rPr>
                <w:sz w:val="22"/>
                <w:lang w:eastAsia="lt-LT"/>
              </w:rPr>
            </w:pPr>
          </w:p>
        </w:tc>
        <w:tc>
          <w:tcPr>
            <w:tcW w:w="1843" w:type="dxa"/>
            <w:vMerge/>
            <w:vAlign w:val="center"/>
            <w:hideMark/>
          </w:tcPr>
          <w:p w14:paraId="565755C1" w14:textId="77777777" w:rsidR="001514B1" w:rsidRPr="00084D5A" w:rsidRDefault="001514B1" w:rsidP="00C73374">
            <w:pPr>
              <w:rPr>
                <w:sz w:val="22"/>
                <w:lang w:eastAsia="lt-LT"/>
              </w:rPr>
            </w:pPr>
          </w:p>
        </w:tc>
        <w:tc>
          <w:tcPr>
            <w:tcW w:w="2294" w:type="dxa"/>
            <w:vAlign w:val="center"/>
            <w:hideMark/>
          </w:tcPr>
          <w:p w14:paraId="6F81B2A3" w14:textId="77777777" w:rsidR="001514B1" w:rsidRPr="00084D5A" w:rsidRDefault="001514B1" w:rsidP="00C73374">
            <w:pPr>
              <w:rPr>
                <w:sz w:val="22"/>
                <w:lang w:eastAsia="lt-LT"/>
              </w:rPr>
            </w:pPr>
            <w:r w:rsidRPr="00084D5A">
              <w:rPr>
                <w:sz w:val="22"/>
                <w:lang w:eastAsia="lt-LT"/>
              </w:rPr>
              <w:t>&gt;10 dB bet ≤ 15 dB</w:t>
            </w:r>
          </w:p>
        </w:tc>
        <w:tc>
          <w:tcPr>
            <w:tcW w:w="1134" w:type="dxa"/>
            <w:noWrap/>
            <w:vAlign w:val="center"/>
            <w:hideMark/>
          </w:tcPr>
          <w:p w14:paraId="5DAF1C23"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21D74D8C"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078B02D3" w14:textId="77777777" w:rsidR="001514B1" w:rsidRPr="00084D5A" w:rsidRDefault="001514B1" w:rsidP="00C73374">
            <w:pPr>
              <w:rPr>
                <w:color w:val="000000"/>
                <w:sz w:val="22"/>
                <w:lang w:eastAsia="lt-LT"/>
              </w:rPr>
            </w:pPr>
          </w:p>
        </w:tc>
      </w:tr>
      <w:tr w:rsidR="001514B1" w:rsidRPr="00084D5A" w14:paraId="4B2E6978" w14:textId="7AF808D4" w:rsidTr="001514B1">
        <w:trPr>
          <w:trHeight w:val="300"/>
        </w:trPr>
        <w:tc>
          <w:tcPr>
            <w:tcW w:w="1011" w:type="dxa"/>
            <w:vMerge/>
            <w:vAlign w:val="center"/>
            <w:hideMark/>
          </w:tcPr>
          <w:p w14:paraId="7269D93E" w14:textId="77777777" w:rsidR="001514B1" w:rsidRPr="00084D5A" w:rsidRDefault="001514B1" w:rsidP="00C73374">
            <w:pPr>
              <w:rPr>
                <w:sz w:val="22"/>
                <w:lang w:eastAsia="lt-LT"/>
              </w:rPr>
            </w:pPr>
          </w:p>
        </w:tc>
        <w:tc>
          <w:tcPr>
            <w:tcW w:w="4092" w:type="dxa"/>
            <w:vMerge/>
            <w:vAlign w:val="center"/>
            <w:hideMark/>
          </w:tcPr>
          <w:p w14:paraId="61C01AB4" w14:textId="77777777" w:rsidR="001514B1" w:rsidRPr="00084D5A" w:rsidRDefault="001514B1" w:rsidP="00C73374">
            <w:pPr>
              <w:rPr>
                <w:sz w:val="22"/>
                <w:lang w:eastAsia="lt-LT"/>
              </w:rPr>
            </w:pPr>
          </w:p>
        </w:tc>
        <w:tc>
          <w:tcPr>
            <w:tcW w:w="1843" w:type="dxa"/>
            <w:vMerge/>
            <w:vAlign w:val="center"/>
            <w:hideMark/>
          </w:tcPr>
          <w:p w14:paraId="21CD5CE9" w14:textId="77777777" w:rsidR="001514B1" w:rsidRPr="00084D5A" w:rsidRDefault="001514B1" w:rsidP="00C73374">
            <w:pPr>
              <w:rPr>
                <w:sz w:val="22"/>
                <w:lang w:eastAsia="lt-LT"/>
              </w:rPr>
            </w:pPr>
          </w:p>
        </w:tc>
        <w:tc>
          <w:tcPr>
            <w:tcW w:w="2294" w:type="dxa"/>
            <w:vAlign w:val="center"/>
            <w:hideMark/>
          </w:tcPr>
          <w:p w14:paraId="5E72113D" w14:textId="77777777" w:rsidR="001514B1" w:rsidRPr="00084D5A" w:rsidRDefault="001514B1" w:rsidP="00C73374">
            <w:pPr>
              <w:rPr>
                <w:sz w:val="22"/>
                <w:lang w:eastAsia="lt-LT"/>
              </w:rPr>
            </w:pPr>
            <w:r w:rsidRPr="00084D5A">
              <w:rPr>
                <w:sz w:val="22"/>
                <w:lang w:eastAsia="lt-LT"/>
              </w:rPr>
              <w:t>&gt;15 dB bet ≤ 20 dB</w:t>
            </w:r>
          </w:p>
        </w:tc>
        <w:tc>
          <w:tcPr>
            <w:tcW w:w="1134" w:type="dxa"/>
            <w:noWrap/>
            <w:vAlign w:val="center"/>
            <w:hideMark/>
          </w:tcPr>
          <w:p w14:paraId="590C2CA5"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4319ADD4"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1877A55A" w14:textId="77777777" w:rsidR="001514B1" w:rsidRPr="00084D5A" w:rsidRDefault="001514B1" w:rsidP="00C73374">
            <w:pPr>
              <w:rPr>
                <w:color w:val="000000"/>
                <w:sz w:val="22"/>
                <w:lang w:eastAsia="lt-LT"/>
              </w:rPr>
            </w:pPr>
          </w:p>
        </w:tc>
      </w:tr>
      <w:tr w:rsidR="001514B1" w:rsidRPr="00084D5A" w14:paraId="107AE623" w14:textId="410F3CBF" w:rsidTr="001514B1">
        <w:trPr>
          <w:trHeight w:val="315"/>
        </w:trPr>
        <w:tc>
          <w:tcPr>
            <w:tcW w:w="1011" w:type="dxa"/>
            <w:vMerge/>
            <w:vAlign w:val="center"/>
            <w:hideMark/>
          </w:tcPr>
          <w:p w14:paraId="4E90F70F" w14:textId="77777777" w:rsidR="001514B1" w:rsidRPr="00084D5A" w:rsidRDefault="001514B1" w:rsidP="00C73374">
            <w:pPr>
              <w:rPr>
                <w:sz w:val="22"/>
                <w:lang w:eastAsia="lt-LT"/>
              </w:rPr>
            </w:pPr>
          </w:p>
        </w:tc>
        <w:tc>
          <w:tcPr>
            <w:tcW w:w="4092" w:type="dxa"/>
            <w:vMerge/>
            <w:vAlign w:val="center"/>
            <w:hideMark/>
          </w:tcPr>
          <w:p w14:paraId="2A62EBD1" w14:textId="77777777" w:rsidR="001514B1" w:rsidRPr="00084D5A" w:rsidRDefault="001514B1" w:rsidP="00C73374">
            <w:pPr>
              <w:rPr>
                <w:sz w:val="22"/>
                <w:lang w:eastAsia="lt-LT"/>
              </w:rPr>
            </w:pPr>
          </w:p>
        </w:tc>
        <w:tc>
          <w:tcPr>
            <w:tcW w:w="1843" w:type="dxa"/>
            <w:vMerge/>
            <w:vAlign w:val="center"/>
            <w:hideMark/>
          </w:tcPr>
          <w:p w14:paraId="2FFD83F3" w14:textId="77777777" w:rsidR="001514B1" w:rsidRPr="00084D5A" w:rsidRDefault="001514B1" w:rsidP="00C73374">
            <w:pPr>
              <w:rPr>
                <w:sz w:val="22"/>
                <w:lang w:eastAsia="lt-LT"/>
              </w:rPr>
            </w:pPr>
          </w:p>
        </w:tc>
        <w:tc>
          <w:tcPr>
            <w:tcW w:w="2294" w:type="dxa"/>
            <w:vAlign w:val="center"/>
            <w:hideMark/>
          </w:tcPr>
          <w:p w14:paraId="2BBBBEA5" w14:textId="77777777" w:rsidR="001514B1" w:rsidRPr="00084D5A" w:rsidRDefault="001514B1" w:rsidP="00C73374">
            <w:pPr>
              <w:rPr>
                <w:sz w:val="22"/>
                <w:lang w:eastAsia="lt-LT"/>
              </w:rPr>
            </w:pPr>
            <w:r w:rsidRPr="00084D5A">
              <w:rPr>
                <w:sz w:val="22"/>
                <w:lang w:eastAsia="lt-LT"/>
              </w:rPr>
              <w:t>&gt;20 dB</w:t>
            </w:r>
          </w:p>
        </w:tc>
        <w:tc>
          <w:tcPr>
            <w:tcW w:w="1134" w:type="dxa"/>
            <w:noWrap/>
            <w:vAlign w:val="center"/>
            <w:hideMark/>
          </w:tcPr>
          <w:p w14:paraId="5C8D90B6" w14:textId="77777777" w:rsidR="001514B1" w:rsidRPr="00084D5A" w:rsidRDefault="001514B1" w:rsidP="00C73374">
            <w:pPr>
              <w:jc w:val="center"/>
              <w:rPr>
                <w:sz w:val="22"/>
                <w:lang w:eastAsia="lt-LT"/>
              </w:rPr>
            </w:pPr>
            <w:r w:rsidRPr="00084D5A">
              <w:rPr>
                <w:sz w:val="22"/>
                <w:lang w:eastAsia="lt-LT"/>
              </w:rPr>
              <w:t>4</w:t>
            </w:r>
          </w:p>
        </w:tc>
        <w:tc>
          <w:tcPr>
            <w:tcW w:w="1959" w:type="dxa"/>
            <w:noWrap/>
            <w:vAlign w:val="center"/>
            <w:hideMark/>
          </w:tcPr>
          <w:p w14:paraId="3DF58EFA" w14:textId="77777777" w:rsidR="001514B1" w:rsidRPr="00084D5A" w:rsidRDefault="001514B1" w:rsidP="00C73374">
            <w:pPr>
              <w:rPr>
                <w:color w:val="000000"/>
                <w:sz w:val="22"/>
                <w:lang w:eastAsia="lt-LT"/>
              </w:rPr>
            </w:pPr>
            <w:r w:rsidRPr="00084D5A">
              <w:rPr>
                <w:color w:val="000000"/>
                <w:sz w:val="22"/>
                <w:lang w:eastAsia="lt-LT"/>
              </w:rPr>
              <w:t> </w:t>
            </w:r>
          </w:p>
        </w:tc>
        <w:tc>
          <w:tcPr>
            <w:tcW w:w="1984" w:type="dxa"/>
          </w:tcPr>
          <w:p w14:paraId="009A3712" w14:textId="77777777" w:rsidR="001514B1" w:rsidRPr="00084D5A" w:rsidRDefault="001514B1" w:rsidP="00C73374">
            <w:pPr>
              <w:rPr>
                <w:color w:val="000000"/>
                <w:sz w:val="22"/>
                <w:lang w:eastAsia="lt-LT"/>
              </w:rPr>
            </w:pPr>
          </w:p>
        </w:tc>
      </w:tr>
      <w:tr w:rsidR="001514B1" w:rsidRPr="00084D5A" w14:paraId="794585CE" w14:textId="373F4C30" w:rsidTr="001514B1">
        <w:trPr>
          <w:trHeight w:val="900"/>
        </w:trPr>
        <w:tc>
          <w:tcPr>
            <w:tcW w:w="1011" w:type="dxa"/>
            <w:vMerge w:val="restart"/>
            <w:noWrap/>
            <w:vAlign w:val="center"/>
            <w:hideMark/>
          </w:tcPr>
          <w:p w14:paraId="55DB93F8" w14:textId="77777777" w:rsidR="001514B1" w:rsidRPr="00084D5A" w:rsidRDefault="001514B1" w:rsidP="00C73374">
            <w:pPr>
              <w:jc w:val="center"/>
              <w:rPr>
                <w:sz w:val="22"/>
                <w:lang w:eastAsia="lt-LT"/>
              </w:rPr>
            </w:pPr>
            <w:r w:rsidRPr="00084D5A">
              <w:rPr>
                <w:sz w:val="22"/>
                <w:lang w:eastAsia="lt-LT"/>
              </w:rPr>
              <w:t>41 kriterijus</w:t>
            </w:r>
          </w:p>
        </w:tc>
        <w:tc>
          <w:tcPr>
            <w:tcW w:w="4092" w:type="dxa"/>
            <w:vMerge w:val="restart"/>
            <w:vAlign w:val="center"/>
            <w:hideMark/>
          </w:tcPr>
          <w:p w14:paraId="63C88754" w14:textId="77777777" w:rsidR="001514B1" w:rsidRPr="00084D5A" w:rsidRDefault="001514B1" w:rsidP="00C73374">
            <w:pPr>
              <w:jc w:val="center"/>
              <w:rPr>
                <w:sz w:val="22"/>
                <w:lang w:eastAsia="lt-LT"/>
              </w:rPr>
            </w:pPr>
            <w:r w:rsidRPr="00084D5A">
              <w:rPr>
                <w:sz w:val="22"/>
                <w:lang w:eastAsia="lt-LT"/>
              </w:rPr>
              <w:br/>
              <w:t>Priekinės garso sistemos padengimo</w:t>
            </w:r>
            <w:r>
              <w:rPr>
                <w:sz w:val="22"/>
                <w:lang w:eastAsia="lt-LT"/>
              </w:rPr>
              <w:t xml:space="preserve"> </w:t>
            </w:r>
            <w:r w:rsidRPr="00084D5A">
              <w:rPr>
                <w:sz w:val="22"/>
                <w:lang w:eastAsia="lt-LT"/>
              </w:rPr>
              <w:t>garso bangomis tolygumas</w:t>
            </w:r>
          </w:p>
        </w:tc>
        <w:tc>
          <w:tcPr>
            <w:tcW w:w="1843" w:type="dxa"/>
            <w:vMerge w:val="restart"/>
            <w:noWrap/>
            <w:vAlign w:val="center"/>
            <w:hideMark/>
          </w:tcPr>
          <w:p w14:paraId="1EFC937C" w14:textId="77777777" w:rsidR="001514B1" w:rsidRPr="00084D5A" w:rsidRDefault="001514B1" w:rsidP="00C73374">
            <w:pPr>
              <w:jc w:val="center"/>
              <w:rPr>
                <w:sz w:val="22"/>
                <w:lang w:eastAsia="lt-LT"/>
              </w:rPr>
            </w:pPr>
            <w:r w:rsidRPr="00084D5A">
              <w:rPr>
                <w:sz w:val="22"/>
                <w:lang w:eastAsia="lt-LT"/>
              </w:rPr>
              <w:t>Mažiausia</w:t>
            </w:r>
          </w:p>
        </w:tc>
        <w:tc>
          <w:tcPr>
            <w:tcW w:w="2294" w:type="dxa"/>
            <w:vAlign w:val="center"/>
            <w:hideMark/>
          </w:tcPr>
          <w:p w14:paraId="5AB2BA16" w14:textId="77777777" w:rsidR="001514B1" w:rsidRPr="00084D5A" w:rsidRDefault="001514B1" w:rsidP="00C73374">
            <w:pPr>
              <w:rPr>
                <w:sz w:val="22"/>
                <w:lang w:eastAsia="lt-LT"/>
              </w:rPr>
            </w:pPr>
            <w:r w:rsidRPr="00084D5A">
              <w:rPr>
                <w:sz w:val="22"/>
                <w:lang w:eastAsia="lt-LT"/>
              </w:rPr>
              <w:t>Skirtumas tarp matuojamų taškų (didžiausio ir mažiausio) yra ne didesnis kaip 1 dBA</w:t>
            </w:r>
          </w:p>
        </w:tc>
        <w:tc>
          <w:tcPr>
            <w:tcW w:w="1134" w:type="dxa"/>
            <w:noWrap/>
            <w:vAlign w:val="center"/>
            <w:hideMark/>
          </w:tcPr>
          <w:p w14:paraId="1599C71F" w14:textId="77777777" w:rsidR="001514B1" w:rsidRPr="00084D5A" w:rsidRDefault="001514B1" w:rsidP="00C73374">
            <w:pPr>
              <w:jc w:val="center"/>
              <w:rPr>
                <w:sz w:val="22"/>
                <w:lang w:eastAsia="lt-LT"/>
              </w:rPr>
            </w:pPr>
            <w:r w:rsidRPr="00084D5A">
              <w:rPr>
                <w:sz w:val="22"/>
                <w:lang w:eastAsia="lt-LT"/>
              </w:rPr>
              <w:t>1</w:t>
            </w:r>
          </w:p>
        </w:tc>
        <w:tc>
          <w:tcPr>
            <w:tcW w:w="1959" w:type="dxa"/>
            <w:noWrap/>
            <w:vAlign w:val="center"/>
            <w:hideMark/>
          </w:tcPr>
          <w:p w14:paraId="47789DAB" w14:textId="77777777" w:rsidR="001514B1" w:rsidRPr="00084D5A" w:rsidRDefault="001514B1" w:rsidP="00C73374">
            <w:pPr>
              <w:rPr>
                <w:sz w:val="22"/>
                <w:lang w:eastAsia="lt-LT"/>
              </w:rPr>
            </w:pPr>
            <w:r w:rsidRPr="00084D5A">
              <w:rPr>
                <w:sz w:val="22"/>
                <w:lang w:eastAsia="lt-LT"/>
              </w:rPr>
              <w:t> </w:t>
            </w:r>
          </w:p>
        </w:tc>
        <w:tc>
          <w:tcPr>
            <w:tcW w:w="1984" w:type="dxa"/>
          </w:tcPr>
          <w:p w14:paraId="125A8C15" w14:textId="77777777" w:rsidR="001514B1" w:rsidRPr="00084D5A" w:rsidRDefault="001514B1" w:rsidP="00C73374">
            <w:pPr>
              <w:rPr>
                <w:sz w:val="22"/>
                <w:lang w:eastAsia="lt-LT"/>
              </w:rPr>
            </w:pPr>
          </w:p>
        </w:tc>
      </w:tr>
      <w:tr w:rsidR="001514B1" w:rsidRPr="00084D5A" w14:paraId="28920BB0" w14:textId="36BCBAE0" w:rsidTr="001514B1">
        <w:trPr>
          <w:trHeight w:val="900"/>
        </w:trPr>
        <w:tc>
          <w:tcPr>
            <w:tcW w:w="1011" w:type="dxa"/>
            <w:vMerge/>
            <w:vAlign w:val="center"/>
            <w:hideMark/>
          </w:tcPr>
          <w:p w14:paraId="7B2B241F" w14:textId="77777777" w:rsidR="001514B1" w:rsidRPr="00084D5A" w:rsidRDefault="001514B1" w:rsidP="00C73374">
            <w:pPr>
              <w:rPr>
                <w:sz w:val="22"/>
                <w:lang w:eastAsia="lt-LT"/>
              </w:rPr>
            </w:pPr>
          </w:p>
        </w:tc>
        <w:tc>
          <w:tcPr>
            <w:tcW w:w="4092" w:type="dxa"/>
            <w:vMerge/>
            <w:vAlign w:val="center"/>
            <w:hideMark/>
          </w:tcPr>
          <w:p w14:paraId="4115B5DE" w14:textId="77777777" w:rsidR="001514B1" w:rsidRPr="00084D5A" w:rsidRDefault="001514B1" w:rsidP="00C73374">
            <w:pPr>
              <w:rPr>
                <w:sz w:val="22"/>
                <w:lang w:eastAsia="lt-LT"/>
              </w:rPr>
            </w:pPr>
          </w:p>
        </w:tc>
        <w:tc>
          <w:tcPr>
            <w:tcW w:w="1843" w:type="dxa"/>
            <w:vMerge/>
            <w:vAlign w:val="center"/>
            <w:hideMark/>
          </w:tcPr>
          <w:p w14:paraId="78EEE22F" w14:textId="77777777" w:rsidR="001514B1" w:rsidRPr="00084D5A" w:rsidRDefault="001514B1" w:rsidP="00C73374">
            <w:pPr>
              <w:rPr>
                <w:sz w:val="22"/>
                <w:lang w:eastAsia="lt-LT"/>
              </w:rPr>
            </w:pPr>
          </w:p>
        </w:tc>
        <w:tc>
          <w:tcPr>
            <w:tcW w:w="2294" w:type="dxa"/>
            <w:vAlign w:val="center"/>
            <w:hideMark/>
          </w:tcPr>
          <w:p w14:paraId="7F680B6C" w14:textId="77777777" w:rsidR="001514B1" w:rsidRPr="00084D5A" w:rsidRDefault="001514B1" w:rsidP="00C73374">
            <w:pPr>
              <w:rPr>
                <w:sz w:val="22"/>
                <w:lang w:eastAsia="lt-LT"/>
              </w:rPr>
            </w:pPr>
            <w:r w:rsidRPr="00084D5A">
              <w:rPr>
                <w:sz w:val="22"/>
                <w:lang w:eastAsia="lt-LT"/>
              </w:rPr>
              <w:t>Skirtumas tarp matuojamų taškų (didžiausio ir mažiausio) yra ne didesnis kaip 2 dBA</w:t>
            </w:r>
          </w:p>
        </w:tc>
        <w:tc>
          <w:tcPr>
            <w:tcW w:w="1134" w:type="dxa"/>
            <w:noWrap/>
            <w:vAlign w:val="center"/>
            <w:hideMark/>
          </w:tcPr>
          <w:p w14:paraId="558B333B" w14:textId="77777777" w:rsidR="001514B1" w:rsidRPr="00084D5A" w:rsidRDefault="001514B1" w:rsidP="00C73374">
            <w:pPr>
              <w:jc w:val="center"/>
              <w:rPr>
                <w:sz w:val="22"/>
                <w:lang w:eastAsia="lt-LT"/>
              </w:rPr>
            </w:pPr>
            <w:r w:rsidRPr="00084D5A">
              <w:rPr>
                <w:sz w:val="22"/>
                <w:lang w:eastAsia="lt-LT"/>
              </w:rPr>
              <w:t>2</w:t>
            </w:r>
          </w:p>
        </w:tc>
        <w:tc>
          <w:tcPr>
            <w:tcW w:w="1959" w:type="dxa"/>
            <w:noWrap/>
            <w:vAlign w:val="center"/>
            <w:hideMark/>
          </w:tcPr>
          <w:p w14:paraId="58394828" w14:textId="77777777" w:rsidR="001514B1" w:rsidRPr="00084D5A" w:rsidRDefault="001514B1" w:rsidP="00C73374">
            <w:pPr>
              <w:rPr>
                <w:sz w:val="22"/>
                <w:lang w:eastAsia="lt-LT"/>
              </w:rPr>
            </w:pPr>
            <w:r w:rsidRPr="00084D5A">
              <w:rPr>
                <w:sz w:val="22"/>
                <w:lang w:eastAsia="lt-LT"/>
              </w:rPr>
              <w:t> </w:t>
            </w:r>
          </w:p>
        </w:tc>
        <w:tc>
          <w:tcPr>
            <w:tcW w:w="1984" w:type="dxa"/>
          </w:tcPr>
          <w:p w14:paraId="0159F487" w14:textId="77777777" w:rsidR="001514B1" w:rsidRPr="00084D5A" w:rsidRDefault="001514B1" w:rsidP="00C73374">
            <w:pPr>
              <w:rPr>
                <w:sz w:val="22"/>
                <w:lang w:eastAsia="lt-LT"/>
              </w:rPr>
            </w:pPr>
          </w:p>
        </w:tc>
      </w:tr>
      <w:tr w:rsidR="001514B1" w:rsidRPr="00084D5A" w14:paraId="68C68596" w14:textId="730687A7" w:rsidTr="001514B1">
        <w:trPr>
          <w:trHeight w:val="900"/>
        </w:trPr>
        <w:tc>
          <w:tcPr>
            <w:tcW w:w="1011" w:type="dxa"/>
            <w:vMerge/>
            <w:vAlign w:val="center"/>
            <w:hideMark/>
          </w:tcPr>
          <w:p w14:paraId="05D71AA9" w14:textId="77777777" w:rsidR="001514B1" w:rsidRPr="00084D5A" w:rsidRDefault="001514B1" w:rsidP="00C73374">
            <w:pPr>
              <w:rPr>
                <w:sz w:val="22"/>
                <w:lang w:eastAsia="lt-LT"/>
              </w:rPr>
            </w:pPr>
          </w:p>
        </w:tc>
        <w:tc>
          <w:tcPr>
            <w:tcW w:w="4092" w:type="dxa"/>
            <w:vMerge/>
            <w:vAlign w:val="center"/>
            <w:hideMark/>
          </w:tcPr>
          <w:p w14:paraId="28266FF5" w14:textId="77777777" w:rsidR="001514B1" w:rsidRPr="00084D5A" w:rsidRDefault="001514B1" w:rsidP="00C73374">
            <w:pPr>
              <w:rPr>
                <w:sz w:val="22"/>
                <w:lang w:eastAsia="lt-LT"/>
              </w:rPr>
            </w:pPr>
          </w:p>
        </w:tc>
        <w:tc>
          <w:tcPr>
            <w:tcW w:w="1843" w:type="dxa"/>
            <w:vMerge/>
            <w:vAlign w:val="center"/>
            <w:hideMark/>
          </w:tcPr>
          <w:p w14:paraId="65A1C412" w14:textId="77777777" w:rsidR="001514B1" w:rsidRPr="00084D5A" w:rsidRDefault="001514B1" w:rsidP="00C73374">
            <w:pPr>
              <w:rPr>
                <w:sz w:val="22"/>
                <w:lang w:eastAsia="lt-LT"/>
              </w:rPr>
            </w:pPr>
          </w:p>
        </w:tc>
        <w:tc>
          <w:tcPr>
            <w:tcW w:w="2294" w:type="dxa"/>
            <w:vAlign w:val="center"/>
            <w:hideMark/>
          </w:tcPr>
          <w:p w14:paraId="09EBDDFA" w14:textId="77777777" w:rsidR="001514B1" w:rsidRPr="00084D5A" w:rsidRDefault="001514B1" w:rsidP="00C73374">
            <w:pPr>
              <w:rPr>
                <w:sz w:val="22"/>
                <w:lang w:eastAsia="lt-LT"/>
              </w:rPr>
            </w:pPr>
            <w:r w:rsidRPr="00084D5A">
              <w:rPr>
                <w:sz w:val="22"/>
                <w:lang w:eastAsia="lt-LT"/>
              </w:rPr>
              <w:t>Skirtumas tarp matuojamų taškų (didžiausio ir mažiausio) yra ne didesnis kaip 3 dBA</w:t>
            </w:r>
          </w:p>
        </w:tc>
        <w:tc>
          <w:tcPr>
            <w:tcW w:w="1134" w:type="dxa"/>
            <w:noWrap/>
            <w:vAlign w:val="center"/>
            <w:hideMark/>
          </w:tcPr>
          <w:p w14:paraId="38AF87D4" w14:textId="77777777" w:rsidR="001514B1" w:rsidRPr="00084D5A" w:rsidRDefault="001514B1" w:rsidP="00C73374">
            <w:pPr>
              <w:jc w:val="center"/>
              <w:rPr>
                <w:sz w:val="22"/>
                <w:lang w:eastAsia="lt-LT"/>
              </w:rPr>
            </w:pPr>
            <w:r w:rsidRPr="00084D5A">
              <w:rPr>
                <w:sz w:val="22"/>
                <w:lang w:eastAsia="lt-LT"/>
              </w:rPr>
              <w:t>3</w:t>
            </w:r>
          </w:p>
        </w:tc>
        <w:tc>
          <w:tcPr>
            <w:tcW w:w="1959" w:type="dxa"/>
            <w:noWrap/>
            <w:vAlign w:val="center"/>
            <w:hideMark/>
          </w:tcPr>
          <w:p w14:paraId="40FA98D9" w14:textId="77777777" w:rsidR="001514B1" w:rsidRPr="00084D5A" w:rsidRDefault="001514B1" w:rsidP="00C73374">
            <w:pPr>
              <w:rPr>
                <w:sz w:val="22"/>
                <w:lang w:eastAsia="lt-LT"/>
              </w:rPr>
            </w:pPr>
            <w:r w:rsidRPr="00084D5A">
              <w:rPr>
                <w:sz w:val="22"/>
                <w:lang w:eastAsia="lt-LT"/>
              </w:rPr>
              <w:t> </w:t>
            </w:r>
          </w:p>
        </w:tc>
        <w:tc>
          <w:tcPr>
            <w:tcW w:w="1984" w:type="dxa"/>
          </w:tcPr>
          <w:p w14:paraId="5C8EFCBE" w14:textId="77777777" w:rsidR="001514B1" w:rsidRPr="00084D5A" w:rsidRDefault="001514B1" w:rsidP="00C73374">
            <w:pPr>
              <w:rPr>
                <w:sz w:val="22"/>
                <w:lang w:eastAsia="lt-LT"/>
              </w:rPr>
            </w:pPr>
          </w:p>
        </w:tc>
      </w:tr>
      <w:tr w:rsidR="001514B1" w:rsidRPr="00084D5A" w14:paraId="42C95ACA" w14:textId="7482D9C4" w:rsidTr="001514B1">
        <w:trPr>
          <w:trHeight w:val="900"/>
        </w:trPr>
        <w:tc>
          <w:tcPr>
            <w:tcW w:w="1011" w:type="dxa"/>
            <w:vMerge/>
            <w:vAlign w:val="center"/>
            <w:hideMark/>
          </w:tcPr>
          <w:p w14:paraId="22FFB3A5" w14:textId="77777777" w:rsidR="001514B1" w:rsidRPr="00084D5A" w:rsidRDefault="001514B1" w:rsidP="00C73374">
            <w:pPr>
              <w:rPr>
                <w:sz w:val="22"/>
                <w:lang w:eastAsia="lt-LT"/>
              </w:rPr>
            </w:pPr>
          </w:p>
        </w:tc>
        <w:tc>
          <w:tcPr>
            <w:tcW w:w="4092" w:type="dxa"/>
            <w:vMerge/>
            <w:vAlign w:val="center"/>
            <w:hideMark/>
          </w:tcPr>
          <w:p w14:paraId="469B86D9" w14:textId="77777777" w:rsidR="001514B1" w:rsidRPr="00084D5A" w:rsidRDefault="001514B1" w:rsidP="00C73374">
            <w:pPr>
              <w:rPr>
                <w:sz w:val="22"/>
                <w:lang w:eastAsia="lt-LT"/>
              </w:rPr>
            </w:pPr>
          </w:p>
        </w:tc>
        <w:tc>
          <w:tcPr>
            <w:tcW w:w="1843" w:type="dxa"/>
            <w:vMerge/>
            <w:vAlign w:val="center"/>
            <w:hideMark/>
          </w:tcPr>
          <w:p w14:paraId="57911EBA" w14:textId="77777777" w:rsidR="001514B1" w:rsidRPr="00084D5A" w:rsidRDefault="001514B1" w:rsidP="00C73374">
            <w:pPr>
              <w:rPr>
                <w:sz w:val="22"/>
                <w:lang w:eastAsia="lt-LT"/>
              </w:rPr>
            </w:pPr>
          </w:p>
        </w:tc>
        <w:tc>
          <w:tcPr>
            <w:tcW w:w="2294" w:type="dxa"/>
            <w:vAlign w:val="center"/>
            <w:hideMark/>
          </w:tcPr>
          <w:p w14:paraId="7554B4FC" w14:textId="77777777" w:rsidR="001514B1" w:rsidRPr="00084D5A" w:rsidRDefault="001514B1" w:rsidP="00C73374">
            <w:pPr>
              <w:rPr>
                <w:sz w:val="22"/>
                <w:lang w:eastAsia="lt-LT"/>
              </w:rPr>
            </w:pPr>
            <w:r w:rsidRPr="00084D5A">
              <w:rPr>
                <w:sz w:val="22"/>
                <w:lang w:eastAsia="lt-LT"/>
              </w:rPr>
              <w:t>Skirtumas tarp matuojamų taškų (didžiausio ir mažiausio) yra ne didesnis kaip 4dBA</w:t>
            </w:r>
          </w:p>
        </w:tc>
        <w:tc>
          <w:tcPr>
            <w:tcW w:w="1134" w:type="dxa"/>
            <w:noWrap/>
            <w:vAlign w:val="center"/>
            <w:hideMark/>
          </w:tcPr>
          <w:p w14:paraId="4DB02B92" w14:textId="77777777" w:rsidR="001514B1" w:rsidRPr="00084D5A" w:rsidRDefault="001514B1" w:rsidP="00C73374">
            <w:pPr>
              <w:jc w:val="center"/>
              <w:rPr>
                <w:sz w:val="22"/>
                <w:lang w:eastAsia="lt-LT"/>
              </w:rPr>
            </w:pPr>
            <w:r w:rsidRPr="00084D5A">
              <w:rPr>
                <w:sz w:val="22"/>
                <w:lang w:eastAsia="lt-LT"/>
              </w:rPr>
              <w:t>4</w:t>
            </w:r>
          </w:p>
        </w:tc>
        <w:tc>
          <w:tcPr>
            <w:tcW w:w="1959" w:type="dxa"/>
            <w:noWrap/>
            <w:vAlign w:val="center"/>
            <w:hideMark/>
          </w:tcPr>
          <w:p w14:paraId="7A845BF9" w14:textId="77777777" w:rsidR="001514B1" w:rsidRPr="00084D5A" w:rsidRDefault="001514B1" w:rsidP="00C73374">
            <w:pPr>
              <w:rPr>
                <w:sz w:val="22"/>
                <w:lang w:eastAsia="lt-LT"/>
              </w:rPr>
            </w:pPr>
            <w:r w:rsidRPr="00084D5A">
              <w:rPr>
                <w:sz w:val="22"/>
                <w:lang w:eastAsia="lt-LT"/>
              </w:rPr>
              <w:t> </w:t>
            </w:r>
          </w:p>
        </w:tc>
        <w:tc>
          <w:tcPr>
            <w:tcW w:w="1984" w:type="dxa"/>
          </w:tcPr>
          <w:p w14:paraId="5AE91EC0" w14:textId="77777777" w:rsidR="001514B1" w:rsidRPr="00084D5A" w:rsidRDefault="001514B1" w:rsidP="00C73374">
            <w:pPr>
              <w:rPr>
                <w:sz w:val="22"/>
                <w:lang w:eastAsia="lt-LT"/>
              </w:rPr>
            </w:pPr>
          </w:p>
        </w:tc>
      </w:tr>
      <w:tr w:rsidR="001514B1" w:rsidRPr="00084D5A" w14:paraId="45A8C594" w14:textId="3C4D90FB" w:rsidTr="001514B1">
        <w:trPr>
          <w:trHeight w:val="915"/>
        </w:trPr>
        <w:tc>
          <w:tcPr>
            <w:tcW w:w="1011" w:type="dxa"/>
            <w:vMerge/>
            <w:vAlign w:val="center"/>
            <w:hideMark/>
          </w:tcPr>
          <w:p w14:paraId="41ACD09F" w14:textId="77777777" w:rsidR="001514B1" w:rsidRPr="00084D5A" w:rsidRDefault="001514B1" w:rsidP="00C73374">
            <w:pPr>
              <w:rPr>
                <w:sz w:val="22"/>
                <w:lang w:eastAsia="lt-LT"/>
              </w:rPr>
            </w:pPr>
          </w:p>
        </w:tc>
        <w:tc>
          <w:tcPr>
            <w:tcW w:w="4092" w:type="dxa"/>
            <w:vMerge/>
            <w:vAlign w:val="center"/>
            <w:hideMark/>
          </w:tcPr>
          <w:p w14:paraId="1DCC4A6A" w14:textId="77777777" w:rsidR="001514B1" w:rsidRPr="00084D5A" w:rsidRDefault="001514B1" w:rsidP="00C73374">
            <w:pPr>
              <w:rPr>
                <w:sz w:val="22"/>
                <w:lang w:eastAsia="lt-LT"/>
              </w:rPr>
            </w:pPr>
          </w:p>
        </w:tc>
        <w:tc>
          <w:tcPr>
            <w:tcW w:w="1843" w:type="dxa"/>
            <w:vMerge/>
            <w:vAlign w:val="center"/>
            <w:hideMark/>
          </w:tcPr>
          <w:p w14:paraId="414F9881" w14:textId="77777777" w:rsidR="001514B1" w:rsidRPr="00084D5A" w:rsidRDefault="001514B1" w:rsidP="00C73374">
            <w:pPr>
              <w:rPr>
                <w:sz w:val="22"/>
                <w:lang w:eastAsia="lt-LT"/>
              </w:rPr>
            </w:pPr>
          </w:p>
        </w:tc>
        <w:tc>
          <w:tcPr>
            <w:tcW w:w="2294" w:type="dxa"/>
            <w:vAlign w:val="center"/>
            <w:hideMark/>
          </w:tcPr>
          <w:p w14:paraId="259A5818" w14:textId="77777777" w:rsidR="001514B1" w:rsidRPr="00084D5A" w:rsidRDefault="001514B1" w:rsidP="00C73374">
            <w:pPr>
              <w:rPr>
                <w:sz w:val="22"/>
                <w:lang w:eastAsia="lt-LT"/>
              </w:rPr>
            </w:pPr>
            <w:r w:rsidRPr="00084D5A">
              <w:rPr>
                <w:sz w:val="22"/>
                <w:lang w:eastAsia="lt-LT"/>
              </w:rPr>
              <w:t>Skirtumas tarp matuojamų taškų (didžiausio ir mažiausio) yra ne didesnis kaip 5 dBA</w:t>
            </w:r>
          </w:p>
        </w:tc>
        <w:tc>
          <w:tcPr>
            <w:tcW w:w="1134" w:type="dxa"/>
            <w:noWrap/>
            <w:vAlign w:val="center"/>
            <w:hideMark/>
          </w:tcPr>
          <w:p w14:paraId="2D325248" w14:textId="77777777" w:rsidR="001514B1" w:rsidRPr="00084D5A" w:rsidRDefault="001514B1" w:rsidP="00C73374">
            <w:pPr>
              <w:jc w:val="center"/>
              <w:rPr>
                <w:sz w:val="22"/>
                <w:lang w:eastAsia="lt-LT"/>
              </w:rPr>
            </w:pPr>
            <w:r w:rsidRPr="00084D5A">
              <w:rPr>
                <w:sz w:val="22"/>
                <w:lang w:eastAsia="lt-LT"/>
              </w:rPr>
              <w:t>5</w:t>
            </w:r>
          </w:p>
        </w:tc>
        <w:tc>
          <w:tcPr>
            <w:tcW w:w="1959" w:type="dxa"/>
            <w:noWrap/>
            <w:vAlign w:val="center"/>
            <w:hideMark/>
          </w:tcPr>
          <w:p w14:paraId="7E8B6B85" w14:textId="77777777" w:rsidR="001514B1" w:rsidRPr="00084D5A" w:rsidRDefault="001514B1" w:rsidP="00C73374">
            <w:pPr>
              <w:rPr>
                <w:sz w:val="22"/>
                <w:lang w:eastAsia="lt-LT"/>
              </w:rPr>
            </w:pPr>
            <w:r w:rsidRPr="00084D5A">
              <w:rPr>
                <w:sz w:val="22"/>
                <w:lang w:eastAsia="lt-LT"/>
              </w:rPr>
              <w:t> </w:t>
            </w:r>
          </w:p>
        </w:tc>
        <w:tc>
          <w:tcPr>
            <w:tcW w:w="1984" w:type="dxa"/>
          </w:tcPr>
          <w:p w14:paraId="06BFAFE0" w14:textId="77777777" w:rsidR="001514B1" w:rsidRPr="00084D5A" w:rsidRDefault="001514B1" w:rsidP="00C73374">
            <w:pPr>
              <w:rPr>
                <w:sz w:val="22"/>
                <w:lang w:eastAsia="lt-LT"/>
              </w:rPr>
            </w:pPr>
          </w:p>
        </w:tc>
      </w:tr>
    </w:tbl>
    <w:p w14:paraId="5AFD9EDB" w14:textId="77777777" w:rsidR="00E55A56" w:rsidRPr="00E55A56" w:rsidRDefault="00E55A56" w:rsidP="00E55A56">
      <w:pPr>
        <w:ind w:right="-598" w:firstLine="709"/>
        <w:jc w:val="both"/>
        <w:rPr>
          <w:rFonts w:eastAsia="Calibri"/>
          <w:b/>
          <w:bCs/>
          <w:i/>
          <w:iCs/>
        </w:rPr>
      </w:pPr>
      <w:r w:rsidRPr="00E55A56">
        <w:rPr>
          <w:rFonts w:eastAsia="Calibri"/>
          <w:b/>
          <w:bCs/>
          <w:i/>
          <w:iCs/>
        </w:rPr>
        <w:t>Pastabos:</w:t>
      </w:r>
    </w:p>
    <w:p w14:paraId="4EC42973" w14:textId="0246A06A" w:rsidR="00E55A56" w:rsidRDefault="0048559E" w:rsidP="0026204C">
      <w:pPr>
        <w:ind w:right="-881" w:firstLine="709"/>
        <w:jc w:val="both"/>
        <w:rPr>
          <w:rFonts w:eastAsia="Calibri"/>
        </w:rPr>
      </w:pPr>
      <w:r>
        <w:rPr>
          <w:rFonts w:eastAsia="Calibri"/>
        </w:rPr>
        <w:t>1.</w:t>
      </w:r>
      <w:r w:rsidR="00E55A56">
        <w:rPr>
          <w:rFonts w:eastAsia="Calibri"/>
        </w:rPr>
        <w:t xml:space="preserve"> „</w:t>
      </w:r>
      <w:r w:rsidR="00E55A56" w:rsidRPr="00AB5FF2">
        <w:rPr>
          <w:rFonts w:eastAsia="Calibri"/>
        </w:rPr>
        <w:t>Papildomos</w:t>
      </w:r>
      <w:r w:rsidR="00E55A56">
        <w:rPr>
          <w:rFonts w:eastAsia="Calibri"/>
        </w:rPr>
        <w:t>“</w:t>
      </w:r>
      <w:r w:rsidR="00E55A56" w:rsidRPr="00AB5FF2">
        <w:rPr>
          <w:rFonts w:eastAsia="Calibri"/>
        </w:rPr>
        <w:t xml:space="preserve"> funkcijos šiame ir visuose kituose kriterijuose (jei nenurodoma kitaip) reiškia pridėtines Gamintojo deklaruojamas funkcijas kurios papildo minimalių techninių specifikacijų reikalavimus (arba yra būtinos prietaiso funkcionalumui užtikrinti). </w:t>
      </w:r>
    </w:p>
    <w:p w14:paraId="5676FE36" w14:textId="36E1EEA2" w:rsidR="00E55A56" w:rsidRDefault="0048559E" w:rsidP="0026204C">
      <w:pPr>
        <w:ind w:right="-881" w:firstLine="709"/>
        <w:jc w:val="both"/>
        <w:rPr>
          <w:rFonts w:eastAsia="Calibri"/>
        </w:rPr>
      </w:pPr>
      <w:r>
        <w:rPr>
          <w:rFonts w:eastAsia="Calibri"/>
        </w:rPr>
        <w:t>2.</w:t>
      </w:r>
      <w:r w:rsidR="00E55A56">
        <w:rPr>
          <w:rFonts w:eastAsia="Calibri"/>
        </w:rPr>
        <w:t xml:space="preserve"> </w:t>
      </w:r>
      <w:r w:rsidR="00E55A56" w:rsidRPr="00AB5FF2">
        <w:rPr>
          <w:rFonts w:eastAsia="Calibri"/>
        </w:rPr>
        <w:t>Jeigu prietaisas turi funkcionalumą, kuris vienu metu tenkina kelias kriterijaus sąlygas, tai pasiūlymo vertinimo metu parenkama sąlyga turinti geriausią Ri reikšmę  (jeigu nėra nurodyta kad funkcinės savybės už kurias skiriami balai yra sumuojamos).</w:t>
      </w:r>
    </w:p>
    <w:p w14:paraId="2E034ADD" w14:textId="10A3DCC8" w:rsidR="00E55A56" w:rsidRDefault="0048559E" w:rsidP="0026204C">
      <w:pPr>
        <w:ind w:right="-881" w:firstLine="709"/>
        <w:jc w:val="both"/>
        <w:rPr>
          <w:rFonts w:eastAsia="Calibri"/>
        </w:rPr>
      </w:pPr>
      <w:r>
        <w:rPr>
          <w:rFonts w:eastAsia="Calibri"/>
        </w:rPr>
        <w:t>3.</w:t>
      </w:r>
      <w:r w:rsidR="00E55A56">
        <w:rPr>
          <w:rFonts w:eastAsia="Calibri"/>
        </w:rPr>
        <w:t xml:space="preserve"> „</w:t>
      </w:r>
      <w:r w:rsidR="00E55A56" w:rsidRPr="00AB5FF2">
        <w:rPr>
          <w:rFonts w:eastAsia="Calibri"/>
        </w:rPr>
        <w:t>Vienos garso kolonėlės ir jai skiriamo stiprintuvo svoris</w:t>
      </w:r>
      <w:r w:rsidR="00E55A56">
        <w:rPr>
          <w:rFonts w:eastAsia="Calibri"/>
        </w:rPr>
        <w:t>“</w:t>
      </w:r>
      <w:r w:rsidR="00E55A56" w:rsidRPr="00AB5FF2">
        <w:rPr>
          <w:rFonts w:eastAsia="Calibri"/>
        </w:rPr>
        <w:t xml:space="preserve"> (čia ir visur kitur) reiškia bendrą vienos garso kolonėlės ir jai priskiriamo stiprintuvo svorio dalį, siekiant nustatyti bendrą galimą visos sistemos svorį ją transportuojant. Pvz.</w:t>
      </w:r>
      <w:r w:rsidR="00E55A56">
        <w:rPr>
          <w:rFonts w:eastAsia="Calibri"/>
        </w:rPr>
        <w:t>:</w:t>
      </w:r>
      <w:r w:rsidR="00E55A56" w:rsidRPr="00AB5FF2">
        <w:rPr>
          <w:rFonts w:eastAsia="Calibri"/>
        </w:rPr>
        <w:t xml:space="preserve"> jei Tiekėjas siūlo garso kolonėlę su integruotu į korpusą stiprintuvu, </w:t>
      </w:r>
      <w:r w:rsidR="00E55A56" w:rsidRPr="00AB5FF2">
        <w:rPr>
          <w:rFonts w:eastAsia="Calibri"/>
        </w:rPr>
        <w:lastRenderedPageBreak/>
        <w:t>vertinamas Gamintojo deklaruojamas garso kolonėlės svoris. Jei Tiekėjas siūlo garso kolonėlę su nutolusiu stiprintuvu, vertinama Gamintojo deklaruojama garso kolonėles ir jai aptarnauti skiriamo nutolusio garso stiprintuvo (ar jo dalies, atsižvelgiant į priskiriamų kanalų kiekį) svorių suma.</w:t>
      </w:r>
    </w:p>
    <w:p w14:paraId="4F5BD3AE" w14:textId="6F84C36B" w:rsidR="00E55A56" w:rsidRPr="006343A3" w:rsidRDefault="0048559E" w:rsidP="0026204C">
      <w:pPr>
        <w:ind w:right="-881" w:firstLine="709"/>
        <w:jc w:val="both"/>
        <w:rPr>
          <w:rFonts w:eastAsia="Calibri"/>
        </w:rPr>
      </w:pPr>
      <w:r>
        <w:rPr>
          <w:rFonts w:eastAsia="Calibri"/>
        </w:rPr>
        <w:t>4.</w:t>
      </w:r>
      <w:r w:rsidR="00E55A56">
        <w:rPr>
          <w:rFonts w:eastAsia="Calibri"/>
        </w:rPr>
        <w:t xml:space="preserve"> </w:t>
      </w:r>
      <w:r w:rsidR="00E55A56" w:rsidRPr="00AB5FF2">
        <w:rPr>
          <w:rFonts w:eastAsia="Calibri"/>
        </w:rPr>
        <w:t>Įgarsinimo įrangos rezervas (čia ir toliau) apskaičiuojamas kaip skirtumas tarp tiekėjo siūlomos įrangos sukuriamo salės vidutinio padengimo garso bangomis ir Lietuvos higienos normoje HN 33:2011 „Triukšmo ribiniai dydžiai gyvenamuosiuose ir visuomeninės paskirties pastatuose bei jų aplinkoje“, patvirtintoje Lietuvos Respublikos sveikatos apsaugos ministro 2011 m. birželio 13 d. įsakymu Nr. V-604, nurodyto didžiausio leidžiamo triukšmo ribinio dydžio Maitinimo ir kultūros paskirties pastatų salėse estradinių ar kitų pramoginių renginių metu, kino filmų demonstravimo metu. Tiekėjo siūlomos įrangos sukuriamas salės vidutinis padengimas garso bangomis vertinamas pagal duomenis gautus modeliavimo būdu. Didžiausias leidžiamas triukšmo ribinis dydis yra laikomas 80 dBA. Jeigu pavyzdžiui atlikus salės modeliavimą yra nustatomas, kad salės vidutinis padengimas garso bangomis yra 86 dBA, tai laikoma, kad salės įgarsinimo įranga turi ne mažesnį kaip 6 dBA rezervą.</w:t>
      </w:r>
    </w:p>
    <w:p w14:paraId="713C710F" w14:textId="36CA4349" w:rsidR="00E55A56" w:rsidRDefault="00E55A56"/>
    <w:p w14:paraId="507F1267" w14:textId="77777777" w:rsidR="00E55A56" w:rsidRDefault="00E55A56" w:rsidP="00E55A56">
      <w:pPr>
        <w:widowControl w:val="0"/>
        <w:ind w:right="-108" w:firstLine="720"/>
        <w:jc w:val="both"/>
        <w:rPr>
          <w:b/>
        </w:rPr>
      </w:pPr>
      <w:r w:rsidRPr="00357EFC">
        <w:rPr>
          <w:b/>
        </w:rPr>
        <w:t>Pasiūlymas galioja iki pirkimo dokumentuose nurodyto termino.</w:t>
      </w:r>
    </w:p>
    <w:p w14:paraId="35F1DD4C" w14:textId="77777777" w:rsidR="00E55A56" w:rsidRPr="00616B49" w:rsidRDefault="00E55A56" w:rsidP="00E55A56">
      <w:pPr>
        <w:widowControl w:val="0"/>
        <w:ind w:right="-108" w:firstLine="720"/>
        <w:jc w:val="both"/>
        <w:rPr>
          <w:b/>
        </w:rPr>
      </w:pPr>
    </w:p>
    <w:p w14:paraId="1AC38B52" w14:textId="77777777" w:rsidR="00E55A56" w:rsidRDefault="00E55A56" w:rsidP="0026204C">
      <w:pPr>
        <w:widowControl w:val="0"/>
        <w:ind w:right="-881" w:firstLine="709"/>
        <w:jc w:val="both"/>
      </w:pPr>
      <w:r>
        <w:rPr>
          <w:spacing w:val="-4"/>
        </w:rPr>
        <w:t>Pateikdamas CVP IS priemonėmis</w:t>
      </w:r>
      <w:r w:rsidRPr="00616B49">
        <w:rPr>
          <w:spacing w:val="-4"/>
        </w:rPr>
        <w:t xml:space="preserve"> pasiūlymą</w:t>
      </w:r>
      <w:r>
        <w:rPr>
          <w:spacing w:val="-4"/>
        </w:rPr>
        <w:t>,</w:t>
      </w:r>
      <w:r w:rsidRPr="00616B49">
        <w:rPr>
          <w:spacing w:val="-4"/>
        </w:rPr>
        <w:t xml:space="preserve"> patvirtinu, kad dokumentų skaitmeninės</w:t>
      </w:r>
      <w:r w:rsidRPr="00616B49">
        <w:t xml:space="preserve"> kopijos ir elektroninėmis priemonėmis pateikti duomenys yra </w:t>
      </w:r>
      <w:r>
        <w:rPr>
          <w:szCs w:val="22"/>
        </w:rPr>
        <w:t>tikri</w:t>
      </w:r>
      <w:r>
        <w:t xml:space="preserve">.     </w:t>
      </w:r>
    </w:p>
    <w:p w14:paraId="5AC4930B" w14:textId="77777777" w:rsidR="00E55A56" w:rsidRPr="00D60BA9" w:rsidRDefault="00E55A56" w:rsidP="0026204C">
      <w:pPr>
        <w:spacing w:before="100" w:beforeAutospacing="1" w:after="100" w:afterAutospacing="1"/>
        <w:ind w:right="-881" w:firstLine="709"/>
        <w:jc w:val="both"/>
        <w:rPr>
          <w:lang w:eastAsia="lt-LT"/>
        </w:rPr>
      </w:pPr>
      <w:r>
        <w:rPr>
          <w:b/>
          <w:bCs/>
          <w:lang w:eastAsia="lt-LT"/>
        </w:rPr>
        <w:t>CPO</w:t>
      </w:r>
      <w:r w:rsidRPr="00D60BA9">
        <w:rPr>
          <w:b/>
          <w:bCs/>
          <w:lang w:eastAsia="lt-LT"/>
        </w:rPr>
        <w:t xml:space="preserve"> nereikalauja, </w:t>
      </w:r>
      <w:r w:rsidRPr="00D60BA9">
        <w:rPr>
          <w:lang w:eastAsia="lt-LT"/>
        </w:rPr>
        <w:t>kad</w:t>
      </w:r>
      <w:r w:rsidRPr="00D60BA9">
        <w:rPr>
          <w:b/>
          <w:bCs/>
          <w:lang w:eastAsia="lt-LT"/>
        </w:rPr>
        <w:t> </w:t>
      </w:r>
      <w:r w:rsidRPr="00D60BA9">
        <w:rPr>
          <w:lang w:eastAsia="lt-LT"/>
        </w:rPr>
        <w:t>pasiūlymas (pagal šią formą)</w:t>
      </w:r>
      <w:r w:rsidRPr="00D60BA9">
        <w:rPr>
          <w:b/>
          <w:bCs/>
          <w:lang w:eastAsia="lt-LT"/>
        </w:rPr>
        <w:t> </w:t>
      </w:r>
      <w:r w:rsidRPr="00D60BA9">
        <w:rPr>
          <w:lang w:eastAsia="lt-LT"/>
        </w:rPr>
        <w:t>būtų pasirašytas.</w:t>
      </w:r>
      <w:r w:rsidRPr="00D60BA9">
        <w:rPr>
          <w:b/>
          <w:bCs/>
          <w:lang w:eastAsia="lt-LT"/>
        </w:rPr>
        <w:t> </w:t>
      </w:r>
      <w:r w:rsidRPr="00D60BA9">
        <w:rPr>
          <w:lang w:eastAsia="lt-LT"/>
        </w:rPr>
        <w:t>Tiekėjui pateikus pasirašytą pasiūlymą, jo pasirašymas nebus vertinamas.</w:t>
      </w:r>
    </w:p>
    <w:p w14:paraId="088424A9" w14:textId="77777777" w:rsidR="00E55A56" w:rsidRDefault="00E55A56"/>
    <w:sectPr w:rsidR="00E55A56" w:rsidSect="00C91321">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C210D07"/>
    <w:multiLevelType w:val="multilevel"/>
    <w:tmpl w:val="169A709E"/>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79306C"/>
    <w:multiLevelType w:val="multilevel"/>
    <w:tmpl w:val="BF64FA36"/>
    <w:styleLink w:val="WWOutlineListStyle2"/>
    <w:lvl w:ilvl="0">
      <w:start w:val="1"/>
      <w:numFmt w:val="none"/>
      <w:lvlText w:val="%1"/>
      <w:lvlJc w:val="left"/>
    </w:lvl>
    <w:lvl w:ilvl="1">
      <w:start w:val="1"/>
      <w:numFmt w:val="decimal"/>
      <w:lvlText w:val="%1.%2."/>
      <w:lvlJc w:val="left"/>
      <w:pPr>
        <w:ind w:left="792" w:hanging="432"/>
      </w:pPr>
    </w:lvl>
    <w:lvl w:ilvl="2">
      <w:start w:val="1"/>
      <w:numFmt w:val="decimal"/>
      <w:lvlText w:val="%1.%2.%3."/>
      <w:lvlJc w:val="left"/>
      <w:pPr>
        <w:ind w:left="0" w:firstLine="567"/>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2D4AA6"/>
    <w:multiLevelType w:val="hybridMultilevel"/>
    <w:tmpl w:val="F8E88AC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9EC20B1"/>
    <w:multiLevelType w:val="multilevel"/>
    <w:tmpl w:val="AE9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9D17D4"/>
    <w:multiLevelType w:val="multilevel"/>
    <w:tmpl w:val="1A464142"/>
    <w:lvl w:ilvl="0">
      <w:start w:val="7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CDA7123"/>
    <w:multiLevelType w:val="multilevel"/>
    <w:tmpl w:val="B8562F0C"/>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DAE35F9"/>
    <w:multiLevelType w:val="multilevel"/>
    <w:tmpl w:val="167A8D8A"/>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FE17EE6"/>
    <w:multiLevelType w:val="multilevel"/>
    <w:tmpl w:val="EC84325A"/>
    <w:lvl w:ilvl="0">
      <w:start w:val="2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3575D20"/>
    <w:multiLevelType w:val="multilevel"/>
    <w:tmpl w:val="F5AC87CA"/>
    <w:lvl w:ilvl="0">
      <w:start w:val="7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C33202F"/>
    <w:multiLevelType w:val="multilevel"/>
    <w:tmpl w:val="4EA8FB6E"/>
    <w:lvl w:ilvl="0">
      <w:start w:val="7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88D1D4D"/>
    <w:multiLevelType w:val="hybridMultilevel"/>
    <w:tmpl w:val="FFE82B76"/>
    <w:lvl w:ilvl="0" w:tplc="83C0C124">
      <w:start w:val="17"/>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8938AF"/>
    <w:multiLevelType w:val="multilevel"/>
    <w:tmpl w:val="1B608F5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65EC5168"/>
    <w:multiLevelType w:val="multilevel"/>
    <w:tmpl w:val="83F26796"/>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73.%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433357"/>
    <w:multiLevelType w:val="multilevel"/>
    <w:tmpl w:val="84985652"/>
    <w:lvl w:ilvl="0">
      <w:start w:val="2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6"/>
  </w:num>
  <w:num w:numId="3">
    <w:abstractNumId w:val="5"/>
  </w:num>
  <w:num w:numId="4">
    <w:abstractNumId w:val="30"/>
  </w:num>
  <w:num w:numId="5">
    <w:abstractNumId w:val="0"/>
  </w:num>
  <w:num w:numId="6">
    <w:abstractNumId w:val="9"/>
  </w:num>
  <w:num w:numId="7">
    <w:abstractNumId w:val="22"/>
  </w:num>
  <w:num w:numId="8">
    <w:abstractNumId w:val="24"/>
  </w:num>
  <w:num w:numId="9">
    <w:abstractNumId w:val="17"/>
  </w:num>
  <w:num w:numId="10">
    <w:abstractNumId w:val="28"/>
  </w:num>
  <w:num w:numId="11">
    <w:abstractNumId w:val="29"/>
  </w:num>
  <w:num w:numId="12">
    <w:abstractNumId w:val="1"/>
  </w:num>
  <w:num w:numId="13">
    <w:abstractNumId w:val="27"/>
  </w:num>
  <w:num w:numId="14">
    <w:abstractNumId w:val="10"/>
  </w:num>
  <w:num w:numId="15">
    <w:abstractNumId w:val="20"/>
  </w:num>
  <w:num w:numId="16">
    <w:abstractNumId w:val="21"/>
  </w:num>
  <w:num w:numId="17">
    <w:abstractNumId w:val="26"/>
  </w:num>
  <w:num w:numId="18">
    <w:abstractNumId w:val="2"/>
  </w:num>
  <w:num w:numId="19">
    <w:abstractNumId w:val="18"/>
  </w:num>
  <w:num w:numId="20">
    <w:abstractNumId w:val="3"/>
  </w:num>
  <w:num w:numId="21">
    <w:abstractNumId w:val="4"/>
  </w:num>
  <w:num w:numId="22">
    <w:abstractNumId w:val="12"/>
  </w:num>
  <w:num w:numId="23">
    <w:abstractNumId w:val="23"/>
  </w:num>
  <w:num w:numId="24">
    <w:abstractNumId w:val="19"/>
  </w:num>
  <w:num w:numId="25">
    <w:abstractNumId w:val="8"/>
  </w:num>
  <w:num w:numId="26">
    <w:abstractNumId w:val="15"/>
  </w:num>
  <w:num w:numId="27">
    <w:abstractNumId w:val="14"/>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31"/>
  </w:num>
  <w:num w:numId="30">
    <w:abstractNumId w:val="7"/>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21"/>
    <w:rsid w:val="001514B1"/>
    <w:rsid w:val="0026204C"/>
    <w:rsid w:val="002F68D7"/>
    <w:rsid w:val="00312F1F"/>
    <w:rsid w:val="00342F16"/>
    <w:rsid w:val="00351730"/>
    <w:rsid w:val="00355D10"/>
    <w:rsid w:val="00413354"/>
    <w:rsid w:val="0048559E"/>
    <w:rsid w:val="004F0290"/>
    <w:rsid w:val="005D3C60"/>
    <w:rsid w:val="006E3F7C"/>
    <w:rsid w:val="007116ED"/>
    <w:rsid w:val="007140AA"/>
    <w:rsid w:val="007453FC"/>
    <w:rsid w:val="008911E4"/>
    <w:rsid w:val="009A5CDD"/>
    <w:rsid w:val="009D1814"/>
    <w:rsid w:val="00BC6544"/>
    <w:rsid w:val="00BE2E0C"/>
    <w:rsid w:val="00C91321"/>
    <w:rsid w:val="00CF0BF3"/>
    <w:rsid w:val="00E55A56"/>
    <w:rsid w:val="00F939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C312"/>
  <w15:chartTrackingRefBased/>
  <w15:docId w15:val="{CCC95D4D-04DD-4414-AF9C-8AD9B512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321"/>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E55A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E55A5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E55A5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E55A5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E55A5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55A5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55A5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55A5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55A5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9132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C91321"/>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C9132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C91321"/>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C91321"/>
    <w:rPr>
      <w:sz w:val="16"/>
      <w:szCs w:val="16"/>
    </w:rPr>
  </w:style>
  <w:style w:type="character" w:customStyle="1" w:styleId="Antrat1Diagrama">
    <w:name w:val="Antraštė 1 Diagrama"/>
    <w:basedOn w:val="Numatytasispastraiposriftas"/>
    <w:link w:val="Antrat1"/>
    <w:uiPriority w:val="99"/>
    <w:rsid w:val="00E55A5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E55A5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E55A5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E55A5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E55A5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E55A5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55A5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55A5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55A5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E55A5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E55A56"/>
    <w:rPr>
      <w:rFonts w:ascii="Tahoma" w:eastAsia="Times New Roman" w:hAnsi="Tahoma" w:cs="Tahoma"/>
      <w:sz w:val="16"/>
      <w:szCs w:val="16"/>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E55A5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E55A5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55A56"/>
    <w:pPr>
      <w:tabs>
        <w:tab w:val="center" w:pos="4819"/>
        <w:tab w:val="right" w:pos="9638"/>
      </w:tabs>
    </w:pPr>
  </w:style>
  <w:style w:type="character" w:customStyle="1" w:styleId="PoratDiagrama">
    <w:name w:val="Poraštė Diagrama"/>
    <w:basedOn w:val="Numatytasispastraiposriftas"/>
    <w:link w:val="Porat"/>
    <w:uiPriority w:val="99"/>
    <w:rsid w:val="00E55A56"/>
    <w:rPr>
      <w:rFonts w:ascii="Times New Roman" w:eastAsia="Times New Roman" w:hAnsi="Times New Roman" w:cs="Times New Roman"/>
      <w:sz w:val="24"/>
      <w:szCs w:val="24"/>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E55A5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E55A5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E55A5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55A5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55A56"/>
    <w:rPr>
      <w:rFonts w:ascii="Times New Roman" w:eastAsia="Calibri" w:hAnsi="Times New Roman" w:cs="Times New Roman"/>
      <w:sz w:val="20"/>
      <w:szCs w:val="20"/>
      <w:lang w:eastAsia="lt-LT"/>
    </w:rPr>
  </w:style>
  <w:style w:type="character" w:customStyle="1" w:styleId="KomentarotemaDiagrama">
    <w:name w:val="Komentaro tema Diagrama"/>
    <w:basedOn w:val="KomentarotekstasDiagrama"/>
    <w:link w:val="Komentarotema"/>
    <w:uiPriority w:val="99"/>
    <w:rsid w:val="00E55A5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E55A56"/>
    <w:rPr>
      <w:b/>
      <w:bCs/>
    </w:rPr>
  </w:style>
  <w:style w:type="character" w:customStyle="1" w:styleId="KomentarotemaDiagrama1">
    <w:name w:val="Komentaro tema Diagrama1"/>
    <w:basedOn w:val="KomentarotekstasDiagrama"/>
    <w:uiPriority w:val="99"/>
    <w:rsid w:val="00E55A56"/>
    <w:rPr>
      <w:rFonts w:ascii="Times New Roman" w:eastAsia="Times New Roman" w:hAnsi="Times New Roman" w:cs="Times New Roman"/>
      <w:b/>
      <w:bCs/>
      <w:sz w:val="20"/>
      <w:szCs w:val="20"/>
    </w:rPr>
  </w:style>
  <w:style w:type="paragraph" w:customStyle="1" w:styleId="Betarp1">
    <w:name w:val="Be tarpų1"/>
    <w:uiPriority w:val="99"/>
    <w:rsid w:val="00E55A5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E55A5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E55A56"/>
    <w:rPr>
      <w:rFonts w:ascii="TimesLT" w:eastAsia="Calibri" w:hAnsi="TimesLT" w:cs="Times New Roman"/>
      <w:lang w:val="en-US"/>
    </w:rPr>
  </w:style>
  <w:style w:type="character" w:customStyle="1" w:styleId="Temosantrat2">
    <w:name w:val="Temos antraštė #2"/>
    <w:uiPriority w:val="99"/>
    <w:rsid w:val="00E55A56"/>
    <w:rPr>
      <w:rFonts w:ascii="Times New Roman" w:hAnsi="Times New Roman"/>
      <w:spacing w:val="0"/>
      <w:sz w:val="19"/>
      <w:u w:val="single"/>
      <w:shd w:val="clear" w:color="auto" w:fill="FFFFFF"/>
    </w:rPr>
  </w:style>
  <w:style w:type="character" w:customStyle="1" w:styleId="LLCTekstas">
    <w:name w:val="LLCTekstas"/>
    <w:uiPriority w:val="99"/>
    <w:rsid w:val="00E55A56"/>
  </w:style>
  <w:style w:type="paragraph" w:customStyle="1" w:styleId="Style14">
    <w:name w:val="Style14"/>
    <w:basedOn w:val="prastasis"/>
    <w:uiPriority w:val="99"/>
    <w:rsid w:val="00E55A5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E55A56"/>
    <w:rPr>
      <w:rFonts w:ascii="Times New Roman" w:hAnsi="Times New Roman"/>
      <w:sz w:val="20"/>
    </w:rPr>
  </w:style>
  <w:style w:type="paragraph" w:styleId="Pagrindinistekstas3">
    <w:name w:val="Body Text 3"/>
    <w:basedOn w:val="prastasis"/>
    <w:link w:val="Pagrindinistekstas3Diagrama"/>
    <w:uiPriority w:val="99"/>
    <w:rsid w:val="00E55A5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E55A5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E55A5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E55A5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E55A5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E55A5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E55A56"/>
    <w:rPr>
      <w:rFonts w:ascii="Times New Roman" w:eastAsia="Times New Roman" w:hAnsi="Times New Roman" w:cs="Times New Roman"/>
      <w:sz w:val="20"/>
      <w:szCs w:val="20"/>
      <w:lang w:eastAsia="lt-LT"/>
    </w:rPr>
  </w:style>
  <w:style w:type="paragraph" w:customStyle="1" w:styleId="Default">
    <w:name w:val="Default"/>
    <w:qFormat/>
    <w:rsid w:val="00E55A5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unhideWhenUsed/>
    <w:rsid w:val="00E55A56"/>
    <w:rPr>
      <w:color w:val="954F72" w:themeColor="followedHyperlink"/>
      <w:u w:val="single"/>
    </w:rPr>
  </w:style>
  <w:style w:type="character" w:customStyle="1" w:styleId="Antrat2Diagrama1">
    <w:name w:val="Antraštė 2 Diagrama1"/>
    <w:aliases w:val="Title Header2 Diagrama1,Heading 2 Char1 Diagrama1,Heading 2 Char Char Diagrama1,Heading 2 Char Diagrama1,H2 Diagrama1"/>
    <w:basedOn w:val="Numatytasispastraiposriftas"/>
    <w:uiPriority w:val="99"/>
    <w:semiHidden/>
    <w:rsid w:val="00E55A5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H3 Diagrama1,H31 Diagrama1,H32 Diagrama1,H33 Diagrama1,H311 Diagrama1,H321 Diagrama1,H34 Diagrama1,H312 Diagrama1,H322 Diagrama1,H35 Diagrama1,H313 Diagrama1,H323 Diagrama1"/>
    <w:basedOn w:val="Numatytasispastraiposriftas"/>
    <w:uiPriority w:val="99"/>
    <w:semiHidden/>
    <w:rsid w:val="00E55A5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55A5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55A5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55A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55A56"/>
    <w:rPr>
      <w:rFonts w:ascii="Courier New" w:eastAsia="Times New Roman" w:hAnsi="Courier New" w:cs="Courier New"/>
      <w:sz w:val="20"/>
      <w:szCs w:val="20"/>
      <w:lang w:eastAsia="lt-LT"/>
    </w:rPr>
  </w:style>
  <w:style w:type="character" w:styleId="Grietas">
    <w:name w:val="Strong"/>
    <w:uiPriority w:val="22"/>
    <w:qFormat/>
    <w:rsid w:val="00E55A56"/>
    <w:rPr>
      <w:rFonts w:ascii="Times New Roman" w:hAnsi="Times New Roman" w:cs="Times New Roman" w:hint="default"/>
      <w:b/>
      <w:bCs w:val="0"/>
    </w:rPr>
  </w:style>
  <w:style w:type="paragraph" w:customStyle="1" w:styleId="msonormal0">
    <w:name w:val="msonormal"/>
    <w:basedOn w:val="prastasis"/>
    <w:rsid w:val="00E55A56"/>
    <w:rPr>
      <w:lang w:eastAsia="lt-LT"/>
    </w:rPr>
  </w:style>
  <w:style w:type="paragraph" w:styleId="prastasiniatinklio">
    <w:name w:val="Normal (Web)"/>
    <w:basedOn w:val="prastasis"/>
    <w:uiPriority w:val="99"/>
    <w:unhideWhenUsed/>
    <w:rsid w:val="00E55A5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55A5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55A5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55A5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55A5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55A5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55A5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55A5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55A5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55A56"/>
    <w:rPr>
      <w:rFonts w:ascii="Calibri" w:eastAsia="Calibri" w:hAnsi="Calibri" w:cs="Times New Roman"/>
    </w:rPr>
  </w:style>
  <w:style w:type="paragraph" w:styleId="Pataisymai">
    <w:name w:val="Revision"/>
    <w:uiPriority w:val="99"/>
    <w:semiHidden/>
    <w:rsid w:val="00E55A5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55A56"/>
    <w:rPr>
      <w:b/>
      <w:sz w:val="19"/>
      <w:shd w:val="clear" w:color="auto" w:fill="FFFFFF"/>
    </w:rPr>
  </w:style>
  <w:style w:type="paragraph" w:customStyle="1" w:styleId="Temosantrat21">
    <w:name w:val="Temos antraštė #21"/>
    <w:basedOn w:val="prastasis"/>
    <w:link w:val="Temosantrat20"/>
    <w:uiPriority w:val="99"/>
    <w:rsid w:val="00E55A5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55A5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55A5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55A5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55A5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55A5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55A5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55A5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55A5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55A5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55A5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55A5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55A56"/>
    <w:pPr>
      <w:spacing w:before="100" w:beforeAutospacing="1" w:after="100" w:afterAutospacing="1"/>
    </w:pPr>
    <w:rPr>
      <w:lang w:eastAsia="lt-LT"/>
    </w:rPr>
  </w:style>
  <w:style w:type="paragraph" w:customStyle="1" w:styleId="MAZAS">
    <w:name w:val="MAZAS"/>
    <w:uiPriority w:val="99"/>
    <w:rsid w:val="00E55A5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55A56"/>
    <w:pPr>
      <w:ind w:left="720"/>
      <w:contextualSpacing/>
    </w:pPr>
    <w:rPr>
      <w:rFonts w:eastAsia="Calibri"/>
      <w:lang w:val="en-US" w:bidi="he-IL"/>
    </w:rPr>
  </w:style>
  <w:style w:type="paragraph" w:customStyle="1" w:styleId="western">
    <w:name w:val="western"/>
    <w:basedOn w:val="prastasis"/>
    <w:uiPriority w:val="99"/>
    <w:rsid w:val="00E55A56"/>
    <w:pPr>
      <w:ind w:firstLine="992"/>
      <w:jc w:val="both"/>
    </w:pPr>
    <w:rPr>
      <w:rFonts w:eastAsia="Calibri"/>
      <w:lang w:val="en-US"/>
    </w:rPr>
  </w:style>
  <w:style w:type="paragraph" w:customStyle="1" w:styleId="Normall">
    <w:name w:val="Normal_l"/>
    <w:basedOn w:val="prastasis"/>
    <w:uiPriority w:val="99"/>
    <w:qFormat/>
    <w:rsid w:val="00E55A56"/>
    <w:rPr>
      <w:rFonts w:ascii="TimesLT" w:eastAsia="Calibri" w:hAnsi="TimesLT"/>
      <w:sz w:val="20"/>
      <w:szCs w:val="20"/>
      <w:lang w:val="en-GB"/>
    </w:rPr>
  </w:style>
  <w:style w:type="paragraph" w:customStyle="1" w:styleId="ATekstas">
    <w:name w:val="A Tekstas"/>
    <w:basedOn w:val="prastasis"/>
    <w:uiPriority w:val="99"/>
    <w:rsid w:val="00E55A56"/>
    <w:pPr>
      <w:spacing w:before="120" w:line="300" w:lineRule="auto"/>
      <w:jc w:val="both"/>
    </w:pPr>
    <w:rPr>
      <w:lang w:eastAsia="lt-LT"/>
    </w:rPr>
  </w:style>
  <w:style w:type="paragraph" w:customStyle="1" w:styleId="Betarp2">
    <w:name w:val="Be tarpų2"/>
    <w:uiPriority w:val="99"/>
    <w:rsid w:val="00E55A5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rsid w:val="00E55A5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55A5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55A5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55A56"/>
    <w:pPr>
      <w:spacing w:after="160" w:line="240" w:lineRule="exact"/>
    </w:pPr>
    <w:rPr>
      <w:rFonts w:ascii="Verdana" w:hAnsi="Verdana"/>
      <w:sz w:val="20"/>
      <w:szCs w:val="20"/>
      <w:lang w:val="en-US" w:eastAsia="lt-LT"/>
    </w:rPr>
  </w:style>
  <w:style w:type="paragraph" w:customStyle="1" w:styleId="Hyperlink1">
    <w:name w:val="Hyperlink1"/>
    <w:uiPriority w:val="99"/>
    <w:rsid w:val="00E55A5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55A5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55A5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55A5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55A56"/>
    <w:rPr>
      <w:b/>
      <w:bCs w:val="0"/>
      <w:shd w:val="clear" w:color="auto" w:fill="FFFFFF"/>
    </w:rPr>
  </w:style>
  <w:style w:type="character" w:customStyle="1" w:styleId="PagrindinistekstasPusjuodis41">
    <w:name w:val="Pagrindinis tekstas + Pusjuodis41"/>
    <w:uiPriority w:val="99"/>
    <w:rsid w:val="00E55A56"/>
    <w:rPr>
      <w:b/>
      <w:bCs w:val="0"/>
      <w:sz w:val="19"/>
      <w:shd w:val="clear" w:color="auto" w:fill="FFFFFF"/>
    </w:rPr>
  </w:style>
  <w:style w:type="character" w:customStyle="1" w:styleId="PagrindinistekstasPusjuodis40">
    <w:name w:val="Pagrindinis tekstas + Pusjuodis40"/>
    <w:uiPriority w:val="99"/>
    <w:rsid w:val="00E55A56"/>
    <w:rPr>
      <w:b/>
      <w:bCs w:val="0"/>
      <w:noProof/>
      <w:sz w:val="19"/>
      <w:shd w:val="clear" w:color="auto" w:fill="FFFFFF"/>
    </w:rPr>
  </w:style>
  <w:style w:type="character" w:customStyle="1" w:styleId="Pagrindinistekstas2">
    <w:name w:val="Pagrindinis tekstas2"/>
    <w:uiPriority w:val="99"/>
    <w:rsid w:val="00E55A56"/>
    <w:rPr>
      <w:sz w:val="19"/>
      <w:u w:val="single"/>
      <w:shd w:val="clear" w:color="auto" w:fill="FFFFFF"/>
    </w:rPr>
  </w:style>
  <w:style w:type="character" w:customStyle="1" w:styleId="PagrindinistekstasPusjuodis39">
    <w:name w:val="Pagrindinis tekstas + Pusjuodis39"/>
    <w:uiPriority w:val="99"/>
    <w:rsid w:val="00E55A56"/>
    <w:rPr>
      <w:b/>
      <w:bCs w:val="0"/>
      <w:sz w:val="19"/>
      <w:shd w:val="clear" w:color="auto" w:fill="FFFFFF"/>
    </w:rPr>
  </w:style>
  <w:style w:type="character" w:customStyle="1" w:styleId="PagrindinistekstasPusjuodis38">
    <w:name w:val="Pagrindinis tekstas + Pusjuodis38"/>
    <w:uiPriority w:val="99"/>
    <w:rsid w:val="00E55A56"/>
    <w:rPr>
      <w:b/>
      <w:bCs w:val="0"/>
      <w:noProof/>
      <w:sz w:val="19"/>
      <w:shd w:val="clear" w:color="auto" w:fill="FFFFFF"/>
    </w:rPr>
  </w:style>
  <w:style w:type="character" w:customStyle="1" w:styleId="PagrindinistekstasPusjuodis37">
    <w:name w:val="Pagrindinis tekstas + Pusjuodis37"/>
    <w:uiPriority w:val="99"/>
    <w:rsid w:val="00E55A56"/>
    <w:rPr>
      <w:b/>
      <w:bCs w:val="0"/>
      <w:sz w:val="19"/>
      <w:shd w:val="clear" w:color="auto" w:fill="FFFFFF"/>
    </w:rPr>
  </w:style>
  <w:style w:type="character" w:customStyle="1" w:styleId="PagrindinistekstasPusjuodis36">
    <w:name w:val="Pagrindinis tekstas + Pusjuodis36"/>
    <w:uiPriority w:val="99"/>
    <w:rsid w:val="00E55A56"/>
    <w:rPr>
      <w:b/>
      <w:bCs w:val="0"/>
      <w:noProof/>
      <w:sz w:val="19"/>
      <w:shd w:val="clear" w:color="auto" w:fill="FFFFFF"/>
    </w:rPr>
  </w:style>
  <w:style w:type="character" w:customStyle="1" w:styleId="FontStyle21">
    <w:name w:val="Font Style21"/>
    <w:uiPriority w:val="99"/>
    <w:rsid w:val="00E55A56"/>
    <w:rPr>
      <w:rFonts w:ascii="Times New Roman" w:hAnsi="Times New Roman" w:cs="Times New Roman" w:hint="default"/>
      <w:b/>
      <w:bCs w:val="0"/>
      <w:sz w:val="22"/>
    </w:rPr>
  </w:style>
  <w:style w:type="character" w:customStyle="1" w:styleId="apple-converted-space">
    <w:name w:val="apple-converted-space"/>
    <w:uiPriority w:val="99"/>
    <w:rsid w:val="00E55A5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55A56"/>
    <w:rPr>
      <w:color w:val="800080"/>
      <w:u w:val="single"/>
    </w:rPr>
  </w:style>
  <w:style w:type="character" w:customStyle="1" w:styleId="bigentry1">
    <w:name w:val="bigentry1"/>
    <w:basedOn w:val="Numatytasispastraiposriftas"/>
    <w:uiPriority w:val="99"/>
    <w:rsid w:val="00E55A56"/>
  </w:style>
  <w:style w:type="character" w:customStyle="1" w:styleId="KomentarotekstasDiagrama1">
    <w:name w:val="Komentaro tekstas Diagrama1"/>
    <w:aliases w:val="Diagrama Diagrama Diagrama Diagrama2,Diagrama Diagrama Diagrama2,Diagrama Diagrama Diagrama Diagrama Diagrama1,Diagrama Diagrama Char Char Diagrama1,Diagrama2 Diagrama Diagrama Diagrama Diagrama1,Diagrama Diagrama2"/>
    <w:basedOn w:val="Numatytasispastraiposriftas"/>
    <w:uiPriority w:val="99"/>
    <w:rsid w:val="00E55A56"/>
  </w:style>
  <w:style w:type="character" w:customStyle="1" w:styleId="Pagrindiniotekstotrauka3Diagrama1">
    <w:name w:val="Pagrindinio teksto įtrauka 3 Diagrama1"/>
    <w:basedOn w:val="Numatytasispastraiposriftas"/>
    <w:uiPriority w:val="99"/>
    <w:rsid w:val="00E55A56"/>
    <w:rPr>
      <w:sz w:val="16"/>
      <w:szCs w:val="16"/>
    </w:rPr>
  </w:style>
  <w:style w:type="character" w:customStyle="1" w:styleId="PaprastasistekstasDiagrama1">
    <w:name w:val="Paprastasis tekstas Diagrama1"/>
    <w:basedOn w:val="Numatytasispastraiposriftas"/>
    <w:uiPriority w:val="99"/>
    <w:rsid w:val="00E55A56"/>
    <w:rPr>
      <w:rFonts w:ascii="Consolas" w:hAnsi="Consolas" w:hint="default"/>
      <w:sz w:val="21"/>
      <w:szCs w:val="21"/>
    </w:rPr>
  </w:style>
  <w:style w:type="character" w:customStyle="1" w:styleId="tblrowlbl1">
    <w:name w:val="tblrowlbl1"/>
    <w:uiPriority w:val="99"/>
    <w:rsid w:val="00E55A56"/>
    <w:rPr>
      <w:rFonts w:ascii="Arial" w:hAnsi="Arial" w:cs="Arial" w:hint="default"/>
      <w:b/>
      <w:bCs/>
      <w:color w:val="000000"/>
      <w:sz w:val="18"/>
      <w:szCs w:val="18"/>
      <w:shd w:val="clear" w:color="auto" w:fill="FFFFFF"/>
    </w:rPr>
  </w:style>
  <w:style w:type="character" w:customStyle="1" w:styleId="parahead1">
    <w:name w:val="parahead1"/>
    <w:uiPriority w:val="99"/>
    <w:rsid w:val="00E55A56"/>
    <w:rPr>
      <w:rFonts w:ascii="Verdana" w:hAnsi="Verdana" w:hint="default"/>
      <w:b/>
      <w:bCs/>
      <w:color w:val="000000"/>
      <w:sz w:val="17"/>
      <w:szCs w:val="17"/>
    </w:rPr>
  </w:style>
  <w:style w:type="character" w:customStyle="1" w:styleId="tblrowlbl">
    <w:name w:val="tblrowlbl"/>
    <w:basedOn w:val="Numatytasispastraiposriftas"/>
    <w:uiPriority w:val="99"/>
    <w:rsid w:val="00E55A56"/>
  </w:style>
  <w:style w:type="character" w:customStyle="1" w:styleId="FooterChar">
    <w:name w:val="Footer Char"/>
    <w:locked/>
    <w:rsid w:val="00E55A56"/>
    <w:rPr>
      <w:rFonts w:ascii="Times New Roman" w:hAnsi="Times New Roman" w:cs="Times New Roman" w:hint="default"/>
      <w:lang w:val="lt-LT"/>
    </w:rPr>
  </w:style>
  <w:style w:type="character" w:customStyle="1" w:styleId="CommentTextChar">
    <w:name w:val="Comment Text Char"/>
    <w:locked/>
    <w:rsid w:val="00E55A56"/>
    <w:rPr>
      <w:rFonts w:ascii="Times New Roman" w:hAnsi="Times New Roman" w:cs="Times New Roman" w:hint="default"/>
      <w:sz w:val="20"/>
      <w:szCs w:val="20"/>
      <w:lang w:val="en-US" w:bidi="he-IL"/>
    </w:rPr>
  </w:style>
  <w:style w:type="character" w:customStyle="1" w:styleId="bold1">
    <w:name w:val="bold1"/>
    <w:uiPriority w:val="99"/>
    <w:rsid w:val="00E55A56"/>
    <w:rPr>
      <w:rFonts w:ascii="Times New Roman" w:hAnsi="Times New Roman" w:cs="Times New Roman" w:hint="default"/>
      <w:b/>
      <w:bCs/>
    </w:rPr>
  </w:style>
  <w:style w:type="character" w:customStyle="1" w:styleId="PlainTextChar">
    <w:name w:val="Plain Text Char"/>
    <w:locked/>
    <w:rsid w:val="00E55A5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55A56"/>
    <w:rPr>
      <w:rFonts w:ascii="Tahoma" w:eastAsia="Calibri" w:hAnsi="Tahoma" w:cs="Tahoma" w:hint="default"/>
      <w:sz w:val="16"/>
      <w:szCs w:val="16"/>
      <w:lang w:eastAsia="en-US"/>
    </w:rPr>
  </w:style>
  <w:style w:type="character" w:customStyle="1" w:styleId="CommentTextChar1">
    <w:name w:val="Comment Text Char1"/>
    <w:uiPriority w:val="99"/>
    <w:locked/>
    <w:rsid w:val="00E55A56"/>
    <w:rPr>
      <w:rFonts w:ascii="Times New Roman" w:eastAsia="Times New Roman" w:hAnsi="Times New Roman" w:cs="Times New Roman" w:hint="default"/>
    </w:rPr>
  </w:style>
  <w:style w:type="character" w:customStyle="1" w:styleId="BodyTextIndent3Char">
    <w:name w:val="Body Text Indent 3 Char"/>
    <w:uiPriority w:val="99"/>
    <w:locked/>
    <w:rsid w:val="00E55A56"/>
    <w:rPr>
      <w:rFonts w:ascii="Times New Roman" w:eastAsia="Times New Roman" w:hAnsi="Times New Roman" w:cs="Times New Roman" w:hint="default"/>
      <w:sz w:val="24"/>
    </w:rPr>
  </w:style>
  <w:style w:type="character" w:customStyle="1" w:styleId="PlainTextChar1">
    <w:name w:val="Plain Text Char1"/>
    <w:uiPriority w:val="99"/>
    <w:locked/>
    <w:rsid w:val="00E55A56"/>
    <w:rPr>
      <w:rFonts w:ascii="Courier New" w:hAnsi="Courier New" w:cs="Courier New" w:hint="default"/>
      <w:sz w:val="24"/>
    </w:rPr>
  </w:style>
  <w:style w:type="character" w:customStyle="1" w:styleId="CommentSubjectChar">
    <w:name w:val="Comment Subject Char"/>
    <w:uiPriority w:val="99"/>
    <w:locked/>
    <w:rsid w:val="00E55A5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55A5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E55A56"/>
  </w:style>
  <w:style w:type="character" w:customStyle="1" w:styleId="PagrindinistekstasDiagrama2">
    <w:name w:val="Pagrindinis tekstas Diagrama2"/>
    <w:basedOn w:val="Numatytasispastraiposriftas"/>
    <w:uiPriority w:val="99"/>
    <w:semiHidden/>
    <w:rsid w:val="00E55A56"/>
  </w:style>
  <w:style w:type="table" w:customStyle="1" w:styleId="Lentelstinklelis1">
    <w:name w:val="Lentelės tinklelis1"/>
    <w:basedOn w:val="prastojilentel"/>
    <w:uiPriority w:val="59"/>
    <w:rsid w:val="00E55A5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55A5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55A5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55A5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55A56"/>
  </w:style>
  <w:style w:type="character" w:styleId="Puslapionumeris">
    <w:name w:val="page number"/>
    <w:basedOn w:val="Numatytasispastraiposriftas"/>
    <w:uiPriority w:val="99"/>
    <w:rsid w:val="00E55A56"/>
  </w:style>
  <w:style w:type="numbering" w:customStyle="1" w:styleId="Sraonra2">
    <w:name w:val="Sąrašo nėra2"/>
    <w:next w:val="Sraonra"/>
    <w:semiHidden/>
    <w:unhideWhenUsed/>
    <w:rsid w:val="00E55A56"/>
  </w:style>
  <w:style w:type="paragraph" w:styleId="Betarp">
    <w:name w:val="No Spacing"/>
    <w:link w:val="BetarpDiagrama"/>
    <w:qFormat/>
    <w:rsid w:val="00E55A56"/>
    <w:pPr>
      <w:spacing w:after="0" w:line="240" w:lineRule="auto"/>
    </w:pPr>
  </w:style>
  <w:style w:type="character" w:styleId="Puslapioinaosnuoroda">
    <w:name w:val="footnote reference"/>
    <w:aliases w:val="BVI fnr,Footnote symbol"/>
    <w:basedOn w:val="Numatytasispastraiposriftas"/>
    <w:uiPriority w:val="99"/>
    <w:unhideWhenUsed/>
    <w:rsid w:val="00E55A5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E55A5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E55A56"/>
    <w:rPr>
      <w:rFonts w:ascii="Times New Roman" w:eastAsia="Times New Roman" w:hAnsi="Times New Roman" w:cs="Times New Roman"/>
      <w:sz w:val="20"/>
      <w:szCs w:val="20"/>
    </w:rPr>
  </w:style>
  <w:style w:type="numbering" w:customStyle="1" w:styleId="Sraonra3">
    <w:name w:val="Sąrašo nėra3"/>
    <w:next w:val="Sraonra"/>
    <w:uiPriority w:val="99"/>
    <w:semiHidden/>
    <w:unhideWhenUsed/>
    <w:rsid w:val="00E55A56"/>
  </w:style>
  <w:style w:type="paragraph" w:styleId="Turinys1">
    <w:name w:val="toc 1"/>
    <w:basedOn w:val="prastasis"/>
    <w:next w:val="prastasis"/>
    <w:autoRedefine/>
    <w:uiPriority w:val="99"/>
    <w:rsid w:val="00E55A56"/>
    <w:pPr>
      <w:tabs>
        <w:tab w:val="right" w:pos="9629"/>
      </w:tabs>
      <w:ind w:firstLine="748"/>
    </w:pPr>
    <w:rPr>
      <w:noProof/>
      <w:szCs w:val="20"/>
      <w:lang w:eastAsia="lt-LT"/>
    </w:rPr>
  </w:style>
  <w:style w:type="paragraph" w:styleId="Pavadinimas">
    <w:name w:val="Title"/>
    <w:basedOn w:val="prastasis"/>
    <w:link w:val="PavadinimasDiagrama"/>
    <w:uiPriority w:val="99"/>
    <w:qFormat/>
    <w:rsid w:val="00E55A56"/>
    <w:pPr>
      <w:jc w:val="center"/>
    </w:pPr>
    <w:rPr>
      <w:b/>
      <w:szCs w:val="20"/>
    </w:rPr>
  </w:style>
  <w:style w:type="character" w:customStyle="1" w:styleId="PavadinimasDiagrama">
    <w:name w:val="Pavadinimas Diagrama"/>
    <w:basedOn w:val="Numatytasispastraiposriftas"/>
    <w:link w:val="Pavadinimas"/>
    <w:uiPriority w:val="99"/>
    <w:rsid w:val="00E55A56"/>
    <w:rPr>
      <w:rFonts w:ascii="Times New Roman" w:eastAsia="Times New Roman" w:hAnsi="Times New Roman" w:cs="Times New Roman"/>
      <w:b/>
      <w:sz w:val="24"/>
      <w:szCs w:val="20"/>
    </w:rPr>
  </w:style>
  <w:style w:type="paragraph" w:customStyle="1" w:styleId="Debesliotekstas1">
    <w:name w:val="Debesėlio tekstas1"/>
    <w:basedOn w:val="prastasis"/>
    <w:uiPriority w:val="99"/>
    <w:semiHidden/>
    <w:rsid w:val="00E55A56"/>
    <w:rPr>
      <w:rFonts w:ascii="Tahoma" w:hAnsi="Tahoma" w:cs="Tahoma"/>
      <w:sz w:val="16"/>
      <w:szCs w:val="16"/>
      <w:lang w:eastAsia="lt-LT"/>
    </w:rPr>
  </w:style>
  <w:style w:type="paragraph" w:customStyle="1" w:styleId="normaltableau">
    <w:name w:val="normal_tableau"/>
    <w:basedOn w:val="prastasis"/>
    <w:uiPriority w:val="99"/>
    <w:rsid w:val="00E55A56"/>
    <w:pPr>
      <w:spacing w:before="120" w:after="120"/>
      <w:jc w:val="both"/>
    </w:pPr>
    <w:rPr>
      <w:rFonts w:ascii="Optima" w:hAnsi="Optima"/>
      <w:sz w:val="22"/>
      <w:szCs w:val="20"/>
    </w:rPr>
  </w:style>
  <w:style w:type="paragraph" w:customStyle="1" w:styleId="Style4">
    <w:name w:val="Style4"/>
    <w:basedOn w:val="Antrat7"/>
    <w:uiPriority w:val="99"/>
    <w:rsid w:val="00E55A56"/>
    <w:pPr>
      <w:numPr>
        <w:numId w:val="3"/>
      </w:numPr>
      <w:spacing w:before="240" w:after="240"/>
      <w:jc w:val="center"/>
    </w:pPr>
    <w:rPr>
      <w:b/>
    </w:rPr>
  </w:style>
  <w:style w:type="paragraph" w:styleId="Pagrindinistekstas20">
    <w:name w:val="Body Text 2"/>
    <w:basedOn w:val="prastasis"/>
    <w:link w:val="Pagrindinistekstas2Diagrama"/>
    <w:uiPriority w:val="99"/>
    <w:rsid w:val="00E55A56"/>
    <w:pPr>
      <w:spacing w:after="120" w:line="480" w:lineRule="auto"/>
    </w:pPr>
    <w:rPr>
      <w:szCs w:val="20"/>
      <w:lang w:eastAsia="lt-LT"/>
    </w:rPr>
  </w:style>
  <w:style w:type="character" w:customStyle="1" w:styleId="Pagrindinistekstas2Diagrama">
    <w:name w:val="Pagrindinis tekstas 2 Diagrama"/>
    <w:basedOn w:val="Numatytasispastraiposriftas"/>
    <w:link w:val="Pagrindinistekstas20"/>
    <w:uiPriority w:val="99"/>
    <w:rsid w:val="00E55A56"/>
    <w:rPr>
      <w:rFonts w:ascii="Times New Roman" w:eastAsia="Times New Roman" w:hAnsi="Times New Roman" w:cs="Times New Roman"/>
      <w:sz w:val="24"/>
      <w:szCs w:val="20"/>
      <w:lang w:eastAsia="lt-LT"/>
    </w:rPr>
  </w:style>
  <w:style w:type="table" w:customStyle="1" w:styleId="Lentelstinklelis2">
    <w:name w:val="Lentelės tinklelis2"/>
    <w:basedOn w:val="prastojilentel"/>
    <w:next w:val="Lentelstinklelis"/>
    <w:uiPriority w:val="39"/>
    <w:rsid w:val="00E55A5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rsid w:val="00E55A56"/>
    <w:pPr>
      <w:spacing w:before="100" w:beforeAutospacing="1" w:after="100" w:afterAutospacing="1"/>
    </w:pPr>
    <w:rPr>
      <w:lang w:val="en-US"/>
    </w:rPr>
  </w:style>
  <w:style w:type="paragraph" w:customStyle="1" w:styleId="Style2">
    <w:name w:val="Style2"/>
    <w:basedOn w:val="prastasis"/>
    <w:uiPriority w:val="99"/>
    <w:rsid w:val="00E55A56"/>
    <w:pPr>
      <w:numPr>
        <w:ilvl w:val="1"/>
        <w:numId w:val="4"/>
      </w:numPr>
    </w:pPr>
    <w:rPr>
      <w:lang w:eastAsia="lt-LT"/>
    </w:rPr>
  </w:style>
  <w:style w:type="character" w:customStyle="1" w:styleId="CharChar7">
    <w:name w:val="Char Char7"/>
    <w:uiPriority w:val="99"/>
    <w:rsid w:val="00E55A56"/>
    <w:rPr>
      <w:rFonts w:ascii="Times New Roman" w:eastAsia="Times New Roman" w:hAnsi="Times New Roman" w:cs="Times New Roman"/>
      <w:sz w:val="24"/>
      <w:szCs w:val="20"/>
      <w:lang w:val="lt-LT" w:eastAsia="lt-LT"/>
    </w:rPr>
  </w:style>
  <w:style w:type="character" w:customStyle="1" w:styleId="CharChar3">
    <w:name w:val="Char Char3"/>
    <w:uiPriority w:val="99"/>
    <w:rsid w:val="00E55A56"/>
    <w:rPr>
      <w:sz w:val="24"/>
      <w:lang w:val="lt-LT" w:eastAsia="en-US" w:bidi="ar-SA"/>
    </w:rPr>
  </w:style>
  <w:style w:type="paragraph" w:customStyle="1" w:styleId="BodyText1">
    <w:name w:val="Body Text1"/>
    <w:uiPriority w:val="99"/>
    <w:rsid w:val="00E55A5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TitleHeader2DiagramaDiagrama">
    <w:name w:val="Title Header2 Diagrama Diagrama"/>
    <w:uiPriority w:val="99"/>
    <w:locked/>
    <w:rsid w:val="00E55A56"/>
    <w:rPr>
      <w:sz w:val="24"/>
      <w:lang w:val="lt-LT" w:eastAsia="lt-LT" w:bidi="ar-SA"/>
    </w:rPr>
  </w:style>
  <w:style w:type="numbering" w:customStyle="1" w:styleId="Sraonra4">
    <w:name w:val="Sąrašo nėra4"/>
    <w:next w:val="Sraonra"/>
    <w:uiPriority w:val="99"/>
    <w:semiHidden/>
    <w:unhideWhenUsed/>
    <w:rsid w:val="00E55A56"/>
  </w:style>
  <w:style w:type="numbering" w:customStyle="1" w:styleId="Sraonra5">
    <w:name w:val="Sąrašo nėra5"/>
    <w:next w:val="Sraonra"/>
    <w:uiPriority w:val="99"/>
    <w:semiHidden/>
    <w:unhideWhenUsed/>
    <w:rsid w:val="00E55A56"/>
  </w:style>
  <w:style w:type="paragraph" w:styleId="Turinys2">
    <w:name w:val="toc 2"/>
    <w:basedOn w:val="prastasis"/>
    <w:autoRedefine/>
    <w:uiPriority w:val="99"/>
    <w:semiHidden/>
    <w:unhideWhenUsed/>
    <w:rsid w:val="00E55A56"/>
    <w:pPr>
      <w:ind w:left="200"/>
    </w:pPr>
    <w:rPr>
      <w:rFonts w:ascii="Arial" w:eastAsia="Calibri" w:hAnsi="Arial" w:cs="Arial"/>
      <w:sz w:val="20"/>
      <w:szCs w:val="20"/>
    </w:rPr>
  </w:style>
  <w:style w:type="paragraph" w:styleId="Sraassunumeriais">
    <w:name w:val="List Number"/>
    <w:aliases w:val="List Number1"/>
    <w:basedOn w:val="prastasis"/>
    <w:uiPriority w:val="99"/>
    <w:unhideWhenUsed/>
    <w:rsid w:val="00E55A56"/>
    <w:pPr>
      <w:numPr>
        <w:numId w:val="5"/>
      </w:numPr>
      <w:tabs>
        <w:tab w:val="clear" w:pos="360"/>
        <w:tab w:val="num" w:pos="644"/>
        <w:tab w:val="num" w:pos="710"/>
      </w:tabs>
      <w:ind w:left="567" w:hanging="283"/>
      <w:jc w:val="both"/>
    </w:pPr>
    <w:rPr>
      <w:szCs w:val="20"/>
    </w:rPr>
  </w:style>
  <w:style w:type="paragraph" w:styleId="Sraassunumeriais4">
    <w:name w:val="List Number 4"/>
    <w:basedOn w:val="Sraassunumeriais"/>
    <w:uiPriority w:val="99"/>
    <w:semiHidden/>
    <w:unhideWhenUsed/>
    <w:rsid w:val="00E55A56"/>
    <w:pPr>
      <w:numPr>
        <w:numId w:val="0"/>
      </w:numPr>
      <w:tabs>
        <w:tab w:val="clear" w:pos="710"/>
        <w:tab w:val="num" w:pos="644"/>
        <w:tab w:val="num" w:pos="1209"/>
      </w:tabs>
      <w:ind w:left="1209" w:hanging="360"/>
    </w:pPr>
  </w:style>
  <w:style w:type="paragraph" w:customStyle="1" w:styleId="CharChar4">
    <w:name w:val="Char Char4"/>
    <w:basedOn w:val="prastasis"/>
    <w:next w:val="prastasis"/>
    <w:uiPriority w:val="99"/>
    <w:semiHidden/>
    <w:rsid w:val="00E55A56"/>
    <w:pPr>
      <w:spacing w:line="360" w:lineRule="auto"/>
    </w:pPr>
    <w:rPr>
      <w:rFonts w:cs="Verdana"/>
      <w:szCs w:val="20"/>
      <w:lang w:eastAsia="lt-LT"/>
    </w:rPr>
  </w:style>
  <w:style w:type="paragraph" w:customStyle="1" w:styleId="Style12">
    <w:name w:val="Style12"/>
    <w:basedOn w:val="prastasis"/>
    <w:uiPriority w:val="99"/>
    <w:rsid w:val="00E55A56"/>
    <w:pPr>
      <w:widowControl w:val="0"/>
      <w:autoSpaceDE w:val="0"/>
      <w:autoSpaceDN w:val="0"/>
      <w:adjustRightInd w:val="0"/>
      <w:spacing w:line="252" w:lineRule="exact"/>
    </w:pPr>
    <w:rPr>
      <w:lang w:eastAsia="lt-LT"/>
    </w:rPr>
  </w:style>
  <w:style w:type="character" w:customStyle="1" w:styleId="HeaderChar5">
    <w:name w:val="Header Char5"/>
    <w:aliases w:val="En-tête-1 Char5,En-tête-2 Char5,hd Char5,Header 2 Char5,Viršutinis kolontitulas Diagrama1 Char5,Viršutinis kolontitulas Diagrama Diagrama1 Char5,Char Diagrama Diagrama1 Char5,Viršutinis kolontitulas Diagrama Diagrama Diagrama Char5"/>
    <w:basedOn w:val="Numatytasispastraiposriftas"/>
    <w:uiPriority w:val="99"/>
    <w:semiHidden/>
    <w:locked/>
    <w:rsid w:val="00E55A56"/>
    <w:rPr>
      <w:rFonts w:ascii="Times New Roman" w:hAnsi="Times New Roman" w:cs="Times New Roman" w:hint="default"/>
      <w:sz w:val="24"/>
      <w:szCs w:val="24"/>
      <w:lang w:eastAsia="en-US"/>
    </w:rPr>
  </w:style>
  <w:style w:type="character" w:customStyle="1" w:styleId="HeaderChar4">
    <w:name w:val="Header Char4"/>
    <w:aliases w:val="En-tête-1 Char4,En-tête-2 Char4,hd Char4,Header 2 Char4,Viršutinis kolontitulas Diagrama1 Char4,Viršutinis kolontitulas Diagrama Diagrama1 Char4,Char Diagrama Diagrama1 Char4,Viršutinis kolontitulas Diagrama Diagrama Diagrama Char4"/>
    <w:basedOn w:val="Numatytasispastraiposriftas"/>
    <w:uiPriority w:val="99"/>
    <w:semiHidden/>
    <w:locked/>
    <w:rsid w:val="00E55A56"/>
    <w:rPr>
      <w:rFonts w:ascii="Times New Roman" w:hAnsi="Times New Roman" w:cs="Times New Roman" w:hint="default"/>
      <w:sz w:val="24"/>
      <w:szCs w:val="24"/>
      <w:lang w:eastAsia="en-US"/>
    </w:rPr>
  </w:style>
  <w:style w:type="character" w:customStyle="1" w:styleId="HeaderChar3">
    <w:name w:val="Header Char3"/>
    <w:aliases w:val="En-tête-1 Char3,En-tête-2 Char3,hd Char3,Header 2 Char3,Viršutinis kolontitulas Diagrama1 Char3,Viršutinis kolontitulas Diagrama Diagrama1 Char3,Char Diagrama Diagrama1 Char3,Viršutinis kolontitulas Diagrama Diagrama Diagrama Char3"/>
    <w:basedOn w:val="Numatytasispastraiposriftas"/>
    <w:uiPriority w:val="99"/>
    <w:semiHidden/>
    <w:rsid w:val="00E55A56"/>
    <w:rPr>
      <w:rFonts w:ascii="Times New Roman" w:hAnsi="Times New Roman" w:cs="Times New Roman" w:hint="default"/>
      <w:sz w:val="24"/>
      <w:szCs w:val="24"/>
      <w:lang w:eastAsia="en-US"/>
    </w:rPr>
  </w:style>
  <w:style w:type="character" w:customStyle="1" w:styleId="HeaderChar2">
    <w:name w:val="Header Char2"/>
    <w:aliases w:val="En-tête-1 Char2,En-tête-2 Char2,hd Char2,Header 2 Char2,Viršutinis kolontitulas Diagrama1 Char2,Viršutinis kolontitulas Diagrama Diagrama1 Char2,Char Diagrama Diagrama1 Char2,Viršutinis kolontitulas Diagrama Diagrama Diagrama Char2"/>
    <w:basedOn w:val="Numatytasispastraiposriftas"/>
    <w:uiPriority w:val="99"/>
    <w:semiHidden/>
    <w:locked/>
    <w:rsid w:val="00E55A56"/>
    <w:rPr>
      <w:rFonts w:ascii="Times New Roman" w:hAnsi="Times New Roman" w:cs="Times New Roman" w:hint="default"/>
      <w:sz w:val="24"/>
      <w:szCs w:val="24"/>
      <w:lang w:eastAsia="en-US"/>
    </w:rPr>
  </w:style>
  <w:style w:type="character" w:customStyle="1" w:styleId="BodyTextChar0">
    <w:name w:val="Body Text Char"/>
    <w:aliases w:val="Char1 Char,Char Char"/>
    <w:uiPriority w:val="99"/>
    <w:locked/>
    <w:rsid w:val="00E55A56"/>
    <w:rPr>
      <w:sz w:val="24"/>
    </w:rPr>
  </w:style>
  <w:style w:type="character" w:customStyle="1" w:styleId="FontStyle73">
    <w:name w:val="Font Style73"/>
    <w:basedOn w:val="Numatytasispastraiposriftas"/>
    <w:uiPriority w:val="99"/>
    <w:rsid w:val="00E55A56"/>
    <w:rPr>
      <w:rFonts w:ascii="Times New Roman" w:hAnsi="Times New Roman" w:cs="Times New Roman" w:hint="default"/>
      <w:sz w:val="22"/>
      <w:szCs w:val="22"/>
    </w:rPr>
  </w:style>
  <w:style w:type="character" w:customStyle="1" w:styleId="FontStyle74">
    <w:name w:val="Font Style74"/>
    <w:basedOn w:val="Numatytasispastraiposriftas"/>
    <w:uiPriority w:val="99"/>
    <w:rsid w:val="00E55A56"/>
    <w:rPr>
      <w:rFonts w:ascii="Times New Roman" w:hAnsi="Times New Roman" w:cs="Times New Roman" w:hint="default"/>
      <w:b/>
      <w:bCs/>
      <w:sz w:val="22"/>
      <w:szCs w:val="22"/>
    </w:rPr>
  </w:style>
  <w:style w:type="character" w:customStyle="1" w:styleId="FooterChar1">
    <w:name w:val="Footer Char1"/>
    <w:basedOn w:val="Numatytasispastraiposriftas"/>
    <w:uiPriority w:val="99"/>
    <w:locked/>
    <w:rsid w:val="00E55A56"/>
    <w:rPr>
      <w:rFonts w:ascii="Times New Roman" w:hAnsi="Times New Roman" w:cs="Times New Roman" w:hint="default"/>
      <w:sz w:val="20"/>
      <w:szCs w:val="20"/>
      <w:lang w:eastAsia="lt-LT"/>
    </w:rPr>
  </w:style>
  <w:style w:type="paragraph" w:customStyle="1" w:styleId="Pavadinimas12">
    <w:name w:val="Pavadinimas 12"/>
    <w:basedOn w:val="prastasis"/>
    <w:uiPriority w:val="99"/>
    <w:qFormat/>
    <w:rsid w:val="00E55A56"/>
    <w:pPr>
      <w:jc w:val="center"/>
    </w:pPr>
    <w:rPr>
      <w:rFonts w:ascii="TimesLT" w:hAnsi="TimesLT"/>
      <w:b/>
      <w:color w:val="00000A"/>
      <w:szCs w:val="20"/>
      <w:lang w:val="en-US"/>
    </w:rPr>
  </w:style>
  <w:style w:type="paragraph" w:customStyle="1" w:styleId="Pavadinimas11">
    <w:name w:val="Pavadinimas 11"/>
    <w:basedOn w:val="prastasis"/>
    <w:uiPriority w:val="99"/>
    <w:qFormat/>
    <w:rsid w:val="00E55A56"/>
    <w:pPr>
      <w:jc w:val="center"/>
    </w:pPr>
    <w:rPr>
      <w:rFonts w:ascii="TimesLT" w:hAnsi="TimesLT"/>
      <w:b/>
      <w:color w:val="00000A"/>
      <w:sz w:val="22"/>
      <w:szCs w:val="20"/>
      <w:lang w:val="en-US"/>
    </w:rPr>
  </w:style>
  <w:style w:type="paragraph" w:customStyle="1" w:styleId="Standard">
    <w:name w:val="Standard"/>
    <w:uiPriority w:val="99"/>
    <w:qFormat/>
    <w:rsid w:val="00E55A56"/>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BetarpDiagrama">
    <w:name w:val="Be tarpų Diagrama"/>
    <w:basedOn w:val="Numatytasispastraiposriftas"/>
    <w:link w:val="Betarp"/>
    <w:rsid w:val="00E55A56"/>
  </w:style>
  <w:style w:type="character" w:customStyle="1" w:styleId="wysiwyg-color-black1">
    <w:name w:val="wysiwyg-color-black1"/>
    <w:basedOn w:val="Numatytasispastraiposriftas"/>
    <w:rsid w:val="00E55A56"/>
  </w:style>
  <w:style w:type="character" w:customStyle="1" w:styleId="SLONormalChar">
    <w:name w:val="SLO Normal Char"/>
    <w:link w:val="SLONormal"/>
    <w:locked/>
    <w:rsid w:val="00E55A56"/>
    <w:rPr>
      <w:rFonts w:ascii="Garamond" w:hAnsi="Garamond"/>
      <w:sz w:val="24"/>
    </w:rPr>
  </w:style>
  <w:style w:type="paragraph" w:customStyle="1" w:styleId="SLONormal">
    <w:name w:val="SLO Normal"/>
    <w:link w:val="SLONormalChar"/>
    <w:rsid w:val="00E55A56"/>
    <w:pPr>
      <w:overflowPunct w:val="0"/>
      <w:autoSpaceDE w:val="0"/>
      <w:autoSpaceDN w:val="0"/>
      <w:adjustRightInd w:val="0"/>
      <w:spacing w:before="120" w:after="120" w:line="240" w:lineRule="auto"/>
      <w:jc w:val="both"/>
    </w:pPr>
    <w:rPr>
      <w:rFonts w:ascii="Garamond" w:hAnsi="Garamond"/>
      <w:sz w:val="24"/>
    </w:rPr>
  </w:style>
  <w:style w:type="paragraph" w:customStyle="1" w:styleId="SLONormalnospace">
    <w:name w:val="SLO Normal (nospace)"/>
    <w:basedOn w:val="SLONormal"/>
    <w:rsid w:val="00E55A56"/>
    <w:pPr>
      <w:spacing w:before="0" w:after="0"/>
    </w:pPr>
  </w:style>
  <w:style w:type="numbering" w:customStyle="1" w:styleId="WWOutlineListStyle3">
    <w:name w:val="WW_OutlineListStyle_3"/>
    <w:basedOn w:val="Sraonra"/>
    <w:rsid w:val="00E55A56"/>
    <w:pPr>
      <w:numPr>
        <w:numId w:val="16"/>
      </w:numPr>
    </w:pPr>
  </w:style>
  <w:style w:type="character" w:styleId="Neapdorotaspaminjimas">
    <w:name w:val="Unresolved Mention"/>
    <w:basedOn w:val="Numatytasispastraiposriftas"/>
    <w:uiPriority w:val="99"/>
    <w:semiHidden/>
    <w:unhideWhenUsed/>
    <w:rsid w:val="00E55A56"/>
    <w:rPr>
      <w:color w:val="605E5C"/>
      <w:shd w:val="clear" w:color="auto" w:fill="E1DFDD"/>
    </w:rPr>
  </w:style>
  <w:style w:type="numbering" w:customStyle="1" w:styleId="WWOutlineListStyle2">
    <w:name w:val="WW_OutlineListStyle_2"/>
    <w:basedOn w:val="Sraonra"/>
    <w:rsid w:val="00E55A56"/>
    <w:pPr>
      <w:numPr>
        <w:numId w:val="21"/>
      </w:numPr>
    </w:pPr>
  </w:style>
  <w:style w:type="character" w:customStyle="1" w:styleId="normaltextrun">
    <w:name w:val="normaltextrun"/>
    <w:basedOn w:val="Numatytasispastraiposriftas"/>
    <w:rsid w:val="00E55A56"/>
  </w:style>
  <w:style w:type="character" w:customStyle="1" w:styleId="eop">
    <w:name w:val="eop"/>
    <w:basedOn w:val="Numatytasispastraiposriftas"/>
    <w:rsid w:val="00E55A56"/>
  </w:style>
  <w:style w:type="paragraph" w:customStyle="1" w:styleId="font5">
    <w:name w:val="font5"/>
    <w:basedOn w:val="prastasis"/>
    <w:rsid w:val="00E55A56"/>
    <w:pPr>
      <w:spacing w:before="100" w:beforeAutospacing="1" w:after="100" w:afterAutospacing="1"/>
    </w:pPr>
    <w:rPr>
      <w:rFonts w:ascii="Calibri" w:hAnsi="Calibri" w:cs="Calibri"/>
      <w:sz w:val="22"/>
      <w:szCs w:val="22"/>
      <w:lang w:eastAsia="lt-LT"/>
    </w:rPr>
  </w:style>
  <w:style w:type="paragraph" w:customStyle="1" w:styleId="font6">
    <w:name w:val="font6"/>
    <w:basedOn w:val="prastasis"/>
    <w:rsid w:val="00E55A56"/>
    <w:pPr>
      <w:spacing w:before="100" w:beforeAutospacing="1" w:after="100" w:afterAutospacing="1"/>
    </w:pPr>
    <w:rPr>
      <w:rFonts w:ascii="Calibri" w:hAnsi="Calibri" w:cs="Calibri"/>
      <w:sz w:val="22"/>
      <w:szCs w:val="22"/>
      <w:lang w:eastAsia="lt-LT"/>
    </w:rPr>
  </w:style>
  <w:style w:type="paragraph" w:customStyle="1" w:styleId="xl65">
    <w:name w:val="xl65"/>
    <w:basedOn w:val="prastasis"/>
    <w:rsid w:val="00E55A56"/>
    <w:pPr>
      <w:spacing w:before="100" w:beforeAutospacing="1" w:after="100" w:afterAutospacing="1"/>
    </w:pPr>
    <w:rPr>
      <w:lang w:eastAsia="lt-LT"/>
    </w:rPr>
  </w:style>
  <w:style w:type="paragraph" w:customStyle="1" w:styleId="xl66">
    <w:name w:val="xl66"/>
    <w:basedOn w:val="prastasis"/>
    <w:rsid w:val="00E55A56"/>
    <w:pPr>
      <w:spacing w:before="100" w:beforeAutospacing="1" w:after="100" w:afterAutospacing="1"/>
      <w:textAlignment w:val="center"/>
    </w:pPr>
    <w:rPr>
      <w:lang w:eastAsia="lt-LT"/>
    </w:rPr>
  </w:style>
  <w:style w:type="paragraph" w:customStyle="1" w:styleId="xl67">
    <w:name w:val="xl67"/>
    <w:basedOn w:val="prastasis"/>
    <w:rsid w:val="00E55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68">
    <w:name w:val="xl68"/>
    <w:basedOn w:val="prastasis"/>
    <w:rsid w:val="00E55A56"/>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69">
    <w:name w:val="xl69"/>
    <w:basedOn w:val="prastasis"/>
    <w:rsid w:val="00E55A56"/>
    <w:pPr>
      <w:pBdr>
        <w:top w:val="single" w:sz="8" w:space="0" w:color="auto"/>
        <w:left w:val="single" w:sz="8"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70">
    <w:name w:val="xl70"/>
    <w:basedOn w:val="prastasis"/>
    <w:rsid w:val="00E55A5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1">
    <w:name w:val="xl71"/>
    <w:basedOn w:val="prastasis"/>
    <w:rsid w:val="00E55A5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72">
    <w:name w:val="xl72"/>
    <w:basedOn w:val="prastasis"/>
    <w:rsid w:val="00E55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3">
    <w:name w:val="xl73"/>
    <w:basedOn w:val="prastasis"/>
    <w:rsid w:val="00E55A5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74">
    <w:name w:val="xl74"/>
    <w:basedOn w:val="prastasis"/>
    <w:rsid w:val="00E55A5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eastAsia="lt-LT"/>
    </w:rPr>
  </w:style>
  <w:style w:type="paragraph" w:customStyle="1" w:styleId="xl75">
    <w:name w:val="xl75"/>
    <w:basedOn w:val="prastasis"/>
    <w:rsid w:val="00E55A5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76">
    <w:name w:val="xl76"/>
    <w:basedOn w:val="prastasis"/>
    <w:rsid w:val="00E55A5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7">
    <w:name w:val="xl77"/>
    <w:basedOn w:val="prastasis"/>
    <w:rsid w:val="00E55A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78">
    <w:name w:val="xl78"/>
    <w:basedOn w:val="prastasis"/>
    <w:rsid w:val="00E55A5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lang w:eastAsia="lt-LT"/>
    </w:rPr>
  </w:style>
  <w:style w:type="paragraph" w:customStyle="1" w:styleId="xl79">
    <w:name w:val="xl79"/>
    <w:basedOn w:val="prastasis"/>
    <w:rsid w:val="00E55A56"/>
    <w:pPr>
      <w:pBdr>
        <w:top w:val="single" w:sz="8"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0">
    <w:name w:val="xl80"/>
    <w:basedOn w:val="prastasis"/>
    <w:rsid w:val="00E55A5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1">
    <w:name w:val="xl81"/>
    <w:basedOn w:val="prastasis"/>
    <w:rsid w:val="00E55A56"/>
    <w:pPr>
      <w:pBdr>
        <w:top w:val="single" w:sz="4" w:space="0" w:color="auto"/>
        <w:left w:val="single" w:sz="4" w:space="0" w:color="auto"/>
        <w:bottom w:val="single" w:sz="8" w:space="0" w:color="auto"/>
        <w:right w:val="single" w:sz="4" w:space="0" w:color="auto"/>
      </w:pBdr>
      <w:spacing w:before="100" w:beforeAutospacing="1" w:after="100" w:afterAutospacing="1"/>
    </w:pPr>
    <w:rPr>
      <w:lang w:eastAsia="lt-LT"/>
    </w:rPr>
  </w:style>
  <w:style w:type="paragraph" w:customStyle="1" w:styleId="xl82">
    <w:name w:val="xl82"/>
    <w:basedOn w:val="prastasis"/>
    <w:rsid w:val="00E55A5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83">
    <w:name w:val="xl83"/>
    <w:basedOn w:val="prastasis"/>
    <w:rsid w:val="00E55A56"/>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84">
    <w:name w:val="xl84"/>
    <w:basedOn w:val="prastasis"/>
    <w:rsid w:val="00E55A56"/>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5">
    <w:name w:val="xl85"/>
    <w:basedOn w:val="prastasis"/>
    <w:rsid w:val="00E55A56"/>
    <w:pPr>
      <w:spacing w:before="100" w:beforeAutospacing="1" w:after="100" w:afterAutospacing="1"/>
      <w:jc w:val="right"/>
      <w:textAlignment w:val="top"/>
    </w:pPr>
    <w:rPr>
      <w:lang w:eastAsia="lt-LT"/>
    </w:rPr>
  </w:style>
  <w:style w:type="paragraph" w:customStyle="1" w:styleId="xl86">
    <w:name w:val="xl86"/>
    <w:basedOn w:val="prastasis"/>
    <w:rsid w:val="00E55A56"/>
    <w:pPr>
      <w:spacing w:before="100" w:beforeAutospacing="1" w:after="100" w:afterAutospacing="1"/>
      <w:jc w:val="center"/>
      <w:textAlignment w:val="center"/>
    </w:pPr>
    <w:rPr>
      <w:lang w:eastAsia="lt-LT"/>
    </w:rPr>
  </w:style>
  <w:style w:type="paragraph" w:customStyle="1" w:styleId="xl87">
    <w:name w:val="xl87"/>
    <w:basedOn w:val="prastasis"/>
    <w:rsid w:val="00E55A56"/>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88">
    <w:name w:val="xl88"/>
    <w:basedOn w:val="prastasis"/>
    <w:rsid w:val="00E55A56"/>
    <w:pPr>
      <w:pBdr>
        <w:top w:val="single" w:sz="4" w:space="0" w:color="auto"/>
        <w:left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89">
    <w:name w:val="xl89"/>
    <w:basedOn w:val="prastasis"/>
    <w:rsid w:val="00E55A56"/>
    <w:pPr>
      <w:pBdr>
        <w:left w:val="single" w:sz="4" w:space="0" w:color="auto"/>
        <w:bottom w:val="single" w:sz="4" w:space="0" w:color="auto"/>
        <w:right w:val="single" w:sz="4" w:space="0" w:color="auto"/>
      </w:pBdr>
      <w:spacing w:before="100" w:beforeAutospacing="1" w:after="100" w:afterAutospacing="1"/>
      <w:textAlignment w:val="center"/>
    </w:pPr>
    <w:rPr>
      <w:lang w:eastAsia="lt-LT"/>
    </w:rPr>
  </w:style>
  <w:style w:type="paragraph" w:customStyle="1" w:styleId="xl90">
    <w:name w:val="xl90"/>
    <w:basedOn w:val="prastasis"/>
    <w:rsid w:val="00E55A56"/>
    <w:pPr>
      <w:pBdr>
        <w:left w:val="single" w:sz="4" w:space="0" w:color="auto"/>
        <w:bottom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91">
    <w:name w:val="xl91"/>
    <w:basedOn w:val="prastasis"/>
    <w:rsid w:val="00E55A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2">
    <w:name w:val="xl92"/>
    <w:basedOn w:val="prastasis"/>
    <w:rsid w:val="00E55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3">
    <w:name w:val="xl93"/>
    <w:basedOn w:val="prastasis"/>
    <w:rsid w:val="00E55A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4">
    <w:name w:val="xl94"/>
    <w:basedOn w:val="prastasis"/>
    <w:rsid w:val="00E55A5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5">
    <w:name w:val="xl95"/>
    <w:basedOn w:val="prastasis"/>
    <w:rsid w:val="00E55A5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6">
    <w:name w:val="xl96"/>
    <w:basedOn w:val="prastasis"/>
    <w:rsid w:val="00E55A5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97">
    <w:name w:val="xl97"/>
    <w:basedOn w:val="prastasis"/>
    <w:rsid w:val="00E55A5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8">
    <w:name w:val="xl98"/>
    <w:basedOn w:val="prastasis"/>
    <w:rsid w:val="00E55A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9">
    <w:name w:val="xl99"/>
    <w:basedOn w:val="prastasis"/>
    <w:rsid w:val="00E55A5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00">
    <w:name w:val="xl100"/>
    <w:basedOn w:val="prastasis"/>
    <w:rsid w:val="00E55A56"/>
    <w:pPr>
      <w:spacing w:before="100" w:beforeAutospacing="1" w:after="100" w:afterAutospacing="1"/>
      <w:textAlignment w:val="top"/>
    </w:pPr>
    <w:rPr>
      <w:lang w:eastAsia="lt-LT"/>
    </w:rPr>
  </w:style>
  <w:style w:type="paragraph" w:customStyle="1" w:styleId="xl101">
    <w:name w:val="xl101"/>
    <w:basedOn w:val="prastasis"/>
    <w:rsid w:val="00E55A56"/>
    <w:pPr>
      <w:spacing w:before="100" w:beforeAutospacing="1" w:after="100" w:afterAutospacing="1"/>
      <w:textAlignment w:val="top"/>
    </w:pPr>
    <w:rPr>
      <w:lang w:eastAsia="lt-LT"/>
    </w:rPr>
  </w:style>
  <w:style w:type="paragraph" w:customStyle="1" w:styleId="xl102">
    <w:name w:val="xl102"/>
    <w:basedOn w:val="prastasis"/>
    <w:rsid w:val="00E55A56"/>
    <w:pPr>
      <w:spacing w:before="100" w:beforeAutospacing="1" w:after="100" w:afterAutospacing="1"/>
      <w:textAlignment w:val="top"/>
    </w:pPr>
    <w:rPr>
      <w:color w:val="FF0000"/>
      <w:lang w:eastAsia="lt-LT"/>
    </w:rPr>
  </w:style>
  <w:style w:type="paragraph" w:customStyle="1" w:styleId="xl103">
    <w:name w:val="xl103"/>
    <w:basedOn w:val="prastasis"/>
    <w:rsid w:val="00E55A56"/>
    <w:pPr>
      <w:pBdr>
        <w:left w:val="single" w:sz="8"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104">
    <w:name w:val="xl104"/>
    <w:basedOn w:val="prastasis"/>
    <w:rsid w:val="00E55A56"/>
    <w:pPr>
      <w:pBdr>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105">
    <w:name w:val="xl105"/>
    <w:basedOn w:val="prastasis"/>
    <w:rsid w:val="00E55A56"/>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06">
    <w:name w:val="xl106"/>
    <w:basedOn w:val="prastasis"/>
    <w:rsid w:val="00E55A56"/>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107">
    <w:name w:val="xl107"/>
    <w:basedOn w:val="prastasis"/>
    <w:rsid w:val="00E55A56"/>
    <w:pPr>
      <w:pBdr>
        <w:top w:val="single" w:sz="8" w:space="0" w:color="auto"/>
        <w:left w:val="single" w:sz="8" w:space="0" w:color="auto"/>
        <w:bottom w:val="single" w:sz="8" w:space="0" w:color="auto"/>
        <w:right w:val="single" w:sz="4" w:space="0" w:color="auto"/>
      </w:pBdr>
      <w:spacing w:before="100" w:beforeAutospacing="1" w:after="100" w:afterAutospacing="1"/>
      <w:jc w:val="center"/>
    </w:pPr>
    <w:rPr>
      <w:lang w:eastAsia="lt-LT"/>
    </w:rPr>
  </w:style>
  <w:style w:type="paragraph" w:customStyle="1" w:styleId="xl108">
    <w:name w:val="xl108"/>
    <w:basedOn w:val="prastasis"/>
    <w:rsid w:val="00E55A56"/>
    <w:pPr>
      <w:pBdr>
        <w:top w:val="single" w:sz="8" w:space="0" w:color="auto"/>
        <w:left w:val="single" w:sz="4" w:space="0" w:color="auto"/>
        <w:bottom w:val="single" w:sz="8" w:space="0" w:color="auto"/>
        <w:right w:val="single" w:sz="8" w:space="0" w:color="auto"/>
      </w:pBdr>
      <w:spacing w:before="100" w:beforeAutospacing="1" w:after="100" w:afterAutospacing="1"/>
      <w:jc w:val="center"/>
    </w:pPr>
    <w:rPr>
      <w:lang w:eastAsia="lt-LT"/>
    </w:rPr>
  </w:style>
  <w:style w:type="paragraph" w:customStyle="1" w:styleId="xl109">
    <w:name w:val="xl109"/>
    <w:basedOn w:val="prastasis"/>
    <w:rsid w:val="00E55A56"/>
    <w:pPr>
      <w:pBdr>
        <w:top w:val="single" w:sz="4" w:space="0" w:color="auto"/>
        <w:left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10">
    <w:name w:val="xl110"/>
    <w:basedOn w:val="prastasis"/>
    <w:rsid w:val="00E55A56"/>
    <w:pPr>
      <w:pBdr>
        <w:top w:val="single" w:sz="4" w:space="0" w:color="auto"/>
        <w:left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111">
    <w:name w:val="xl111"/>
    <w:basedOn w:val="prastasis"/>
    <w:rsid w:val="00E55A56"/>
    <w:pPr>
      <w:pBdr>
        <w:top w:val="single" w:sz="4"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112">
    <w:name w:val="xl112"/>
    <w:basedOn w:val="prastasis"/>
    <w:rsid w:val="00E55A56"/>
    <w:pPr>
      <w:pBdr>
        <w:top w:val="single" w:sz="4" w:space="0" w:color="auto"/>
        <w:left w:val="single" w:sz="4" w:space="0" w:color="auto"/>
        <w:bottom w:val="single" w:sz="8" w:space="0" w:color="auto"/>
      </w:pBdr>
      <w:spacing w:before="100" w:beforeAutospacing="1" w:after="100" w:afterAutospacing="1"/>
      <w:jc w:val="center"/>
      <w:textAlignment w:val="center"/>
    </w:pPr>
    <w:rPr>
      <w:lang w:eastAsia="lt-LT"/>
    </w:rPr>
  </w:style>
  <w:style w:type="paragraph" w:customStyle="1" w:styleId="xl113">
    <w:name w:val="xl113"/>
    <w:basedOn w:val="prastasis"/>
    <w:rsid w:val="00E55A56"/>
    <w:pPr>
      <w:pBdr>
        <w:top w:val="single" w:sz="8"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114">
    <w:name w:val="xl114"/>
    <w:basedOn w:val="prastasis"/>
    <w:rsid w:val="00E55A56"/>
    <w:pPr>
      <w:pBdr>
        <w:top w:val="single" w:sz="4" w:space="0" w:color="auto"/>
        <w:left w:val="single" w:sz="4" w:space="0" w:color="auto"/>
        <w:bottom w:val="single" w:sz="4" w:space="0" w:color="auto"/>
      </w:pBdr>
      <w:spacing w:before="100" w:beforeAutospacing="1" w:after="100" w:afterAutospacing="1"/>
      <w:jc w:val="center"/>
      <w:textAlignment w:val="center"/>
    </w:pPr>
    <w:rPr>
      <w:lang w:eastAsia="lt-LT"/>
    </w:rPr>
  </w:style>
  <w:style w:type="paragraph" w:customStyle="1" w:styleId="xl115">
    <w:name w:val="xl115"/>
    <w:basedOn w:val="prastasis"/>
    <w:rsid w:val="00E55A56"/>
    <w:pPr>
      <w:pBdr>
        <w:top w:val="single" w:sz="4" w:space="0" w:color="auto"/>
        <w:left w:val="single" w:sz="4" w:space="0" w:color="auto"/>
        <w:bottom w:val="single" w:sz="8" w:space="0" w:color="auto"/>
      </w:pBdr>
      <w:spacing w:before="100" w:beforeAutospacing="1" w:after="100" w:afterAutospacing="1"/>
      <w:jc w:val="center"/>
      <w:textAlignment w:val="center"/>
    </w:pPr>
    <w:rPr>
      <w:lang w:eastAsia="lt-LT"/>
    </w:rPr>
  </w:style>
  <w:style w:type="paragraph" w:customStyle="1" w:styleId="xl116">
    <w:name w:val="xl116"/>
    <w:basedOn w:val="prastasis"/>
    <w:rsid w:val="00E55A5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17">
    <w:name w:val="xl117"/>
    <w:basedOn w:val="prastasis"/>
    <w:rsid w:val="00E55A5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18">
    <w:name w:val="xl118"/>
    <w:basedOn w:val="prastasis"/>
    <w:rsid w:val="00E55A5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lang w:eastAsia="lt-LT"/>
    </w:rPr>
  </w:style>
  <w:style w:type="paragraph" w:customStyle="1" w:styleId="xl119">
    <w:name w:val="xl119"/>
    <w:basedOn w:val="prastasis"/>
    <w:rsid w:val="00E55A5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0">
    <w:name w:val="xl120"/>
    <w:basedOn w:val="prastasis"/>
    <w:rsid w:val="00E55A5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1">
    <w:name w:val="xl121"/>
    <w:basedOn w:val="prastasis"/>
    <w:rsid w:val="00E55A5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lang w:eastAsia="lt-LT"/>
    </w:rPr>
  </w:style>
  <w:style w:type="paragraph" w:customStyle="1" w:styleId="xl122">
    <w:name w:val="xl122"/>
    <w:basedOn w:val="prastasis"/>
    <w:rsid w:val="00E55A56"/>
    <w:pPr>
      <w:pBdr>
        <w:top w:val="single" w:sz="8"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3">
    <w:name w:val="xl123"/>
    <w:basedOn w:val="prastasis"/>
    <w:rsid w:val="00E55A5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lang w:eastAsia="lt-LT"/>
    </w:rPr>
  </w:style>
  <w:style w:type="paragraph" w:customStyle="1" w:styleId="xl124">
    <w:name w:val="xl124"/>
    <w:basedOn w:val="prastasis"/>
    <w:rsid w:val="00E55A56"/>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lang w:eastAsia="lt-LT"/>
    </w:rPr>
  </w:style>
  <w:style w:type="paragraph" w:customStyle="1" w:styleId="xl125">
    <w:name w:val="xl125"/>
    <w:basedOn w:val="prastasis"/>
    <w:rsid w:val="00E55A56"/>
    <w:pPr>
      <w:pBdr>
        <w:top w:val="single" w:sz="8" w:space="0" w:color="auto"/>
        <w:left w:val="single" w:sz="8" w:space="0" w:color="auto"/>
        <w:right w:val="single" w:sz="4" w:space="0" w:color="auto"/>
      </w:pBdr>
      <w:spacing w:before="100" w:beforeAutospacing="1" w:after="100" w:afterAutospacing="1"/>
      <w:jc w:val="center"/>
      <w:textAlignment w:val="center"/>
    </w:pPr>
    <w:rPr>
      <w:lang w:eastAsia="lt-LT"/>
    </w:rPr>
  </w:style>
  <w:style w:type="paragraph" w:customStyle="1" w:styleId="xl126">
    <w:name w:val="xl126"/>
    <w:basedOn w:val="prastasis"/>
    <w:rsid w:val="00E55A56"/>
    <w:pPr>
      <w:pBdr>
        <w:top w:val="single" w:sz="8" w:space="0" w:color="auto"/>
        <w:left w:val="single" w:sz="4" w:space="0" w:color="auto"/>
        <w:right w:val="single" w:sz="8" w:space="0" w:color="auto"/>
      </w:pBdr>
      <w:spacing w:before="100" w:beforeAutospacing="1" w:after="100" w:afterAutospacing="1"/>
      <w:jc w:val="center"/>
      <w:textAlignment w:val="center"/>
    </w:pPr>
    <w:rPr>
      <w:lang w:eastAsia="lt-LT"/>
    </w:rPr>
  </w:style>
  <w:style w:type="paragraph" w:customStyle="1" w:styleId="xl127">
    <w:name w:val="xl127"/>
    <w:basedOn w:val="prastasis"/>
    <w:rsid w:val="00E55A56"/>
    <w:pPr>
      <w:pBdr>
        <w:top w:val="single" w:sz="8" w:space="0" w:color="auto"/>
        <w:left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128">
    <w:name w:val="xl128"/>
    <w:basedOn w:val="prastasis"/>
    <w:rsid w:val="00E55A56"/>
    <w:pPr>
      <w:pBdr>
        <w:top w:val="single" w:sz="8" w:space="0" w:color="auto"/>
        <w:left w:val="single" w:sz="8" w:space="0" w:color="auto"/>
        <w:right w:val="single" w:sz="8" w:space="0" w:color="auto"/>
      </w:pBdr>
      <w:spacing w:before="100" w:beforeAutospacing="1" w:after="100" w:afterAutospacing="1"/>
      <w:jc w:val="center"/>
      <w:textAlignment w:val="center"/>
    </w:pPr>
    <w:rPr>
      <w:lang w:eastAsia="lt-LT"/>
    </w:rPr>
  </w:style>
  <w:style w:type="paragraph" w:customStyle="1" w:styleId="xl129">
    <w:name w:val="xl129"/>
    <w:basedOn w:val="prastasis"/>
    <w:rsid w:val="00E55A56"/>
    <w:pPr>
      <w:pBdr>
        <w:top w:val="single" w:sz="8" w:space="0" w:color="auto"/>
        <w:left w:val="single" w:sz="8" w:space="0" w:color="auto"/>
      </w:pBdr>
      <w:spacing w:before="100" w:beforeAutospacing="1" w:after="100" w:afterAutospacing="1"/>
      <w:jc w:val="center"/>
      <w:textAlignment w:val="center"/>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9239">
      <w:bodyDiv w:val="1"/>
      <w:marLeft w:val="0"/>
      <w:marRight w:val="0"/>
      <w:marTop w:val="0"/>
      <w:marBottom w:val="0"/>
      <w:divBdr>
        <w:top w:val="none" w:sz="0" w:space="0" w:color="auto"/>
        <w:left w:val="none" w:sz="0" w:space="0" w:color="auto"/>
        <w:bottom w:val="none" w:sz="0" w:space="0" w:color="auto"/>
        <w:right w:val="none" w:sz="0" w:space="0" w:color="auto"/>
      </w:divBdr>
    </w:div>
    <w:div w:id="165421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pt.lrv.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22</Pages>
  <Words>16617</Words>
  <Characters>9472</Characters>
  <Application>Microsoft Office Word</Application>
  <DocSecurity>0</DocSecurity>
  <Lines>78</Lines>
  <Paragraphs>52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Viluckytė</dc:creator>
  <cp:keywords/>
  <dc:description/>
  <cp:lastModifiedBy>Gabija Viluckytė</cp:lastModifiedBy>
  <cp:revision>19</cp:revision>
  <dcterms:created xsi:type="dcterms:W3CDTF">2025-08-26T13:44:00Z</dcterms:created>
  <dcterms:modified xsi:type="dcterms:W3CDTF">2025-09-03T12:41:00Z</dcterms:modified>
</cp:coreProperties>
</file>