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118"/>
      </w:tblGrid>
      <w:tr w:rsidR="007F79FA" w:rsidRPr="00F352A5" w14:paraId="29204F35" w14:textId="77777777" w:rsidTr="004B189A">
        <w:tc>
          <w:tcPr>
            <w:tcW w:w="6629" w:type="dxa"/>
            <w:shd w:val="clear" w:color="auto" w:fill="auto"/>
          </w:tcPr>
          <w:p w14:paraId="68A67E6E" w14:textId="77777777" w:rsidR="00282B14" w:rsidRPr="00F352A5" w:rsidRDefault="00282B14" w:rsidP="006403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564D3DD1" w14:textId="77777777" w:rsidR="00282B14" w:rsidRPr="00F352A5" w:rsidRDefault="00282B14" w:rsidP="00640300">
            <w:pPr>
              <w:rPr>
                <w:rFonts w:ascii="Arial" w:hAnsi="Arial" w:cs="Arial"/>
                <w:sz w:val="20"/>
                <w:szCs w:val="20"/>
              </w:rPr>
            </w:pPr>
            <w:r w:rsidRPr="00F352A5">
              <w:rPr>
                <w:rFonts w:ascii="Arial" w:hAnsi="Arial" w:cs="Arial"/>
                <w:sz w:val="20"/>
                <w:szCs w:val="20"/>
              </w:rPr>
              <w:t>TVIRTINU</w:t>
            </w:r>
          </w:p>
          <w:p w14:paraId="6C495E6E" w14:textId="77777777" w:rsidR="00282B14" w:rsidRPr="00F352A5" w:rsidRDefault="00282B14" w:rsidP="00640300">
            <w:pPr>
              <w:rPr>
                <w:rFonts w:ascii="Arial" w:hAnsi="Arial" w:cs="Arial"/>
                <w:sz w:val="20"/>
                <w:szCs w:val="20"/>
              </w:rPr>
            </w:pPr>
            <w:r w:rsidRPr="00F352A5">
              <w:rPr>
                <w:rFonts w:ascii="Arial" w:hAnsi="Arial" w:cs="Arial"/>
                <w:sz w:val="20"/>
                <w:szCs w:val="20"/>
              </w:rPr>
              <w:t>AB „Kauno energija“</w:t>
            </w:r>
          </w:p>
          <w:p w14:paraId="55B88431" w14:textId="77777777" w:rsidR="00282B14" w:rsidRPr="00F352A5" w:rsidRDefault="00F352A5" w:rsidP="00640300">
            <w:pPr>
              <w:rPr>
                <w:rFonts w:ascii="Arial" w:hAnsi="Arial" w:cs="Arial"/>
                <w:sz w:val="20"/>
                <w:szCs w:val="20"/>
              </w:rPr>
            </w:pPr>
            <w:r w:rsidRPr="00F352A5">
              <w:rPr>
                <w:rFonts w:ascii="Arial" w:hAnsi="Arial" w:cs="Arial"/>
                <w:sz w:val="20"/>
                <w:szCs w:val="20"/>
              </w:rPr>
              <w:t>Technikos</w:t>
            </w:r>
            <w:r w:rsidR="00887A24" w:rsidRPr="00F352A5">
              <w:rPr>
                <w:rFonts w:ascii="Arial" w:hAnsi="Arial" w:cs="Arial"/>
                <w:sz w:val="20"/>
                <w:szCs w:val="20"/>
              </w:rPr>
              <w:t xml:space="preserve"> direktorius</w:t>
            </w:r>
          </w:p>
          <w:p w14:paraId="22B42ABD" w14:textId="77777777" w:rsidR="00282B14" w:rsidRPr="00F352A5" w:rsidRDefault="00F352A5" w:rsidP="00640300">
            <w:pPr>
              <w:rPr>
                <w:rFonts w:ascii="Arial" w:hAnsi="Arial" w:cs="Arial"/>
                <w:sz w:val="20"/>
                <w:szCs w:val="20"/>
              </w:rPr>
            </w:pPr>
            <w:r w:rsidRPr="00F352A5">
              <w:rPr>
                <w:rFonts w:ascii="Arial" w:hAnsi="Arial" w:cs="Arial"/>
                <w:sz w:val="20"/>
                <w:szCs w:val="20"/>
              </w:rPr>
              <w:t>Arvydas Kasputis</w:t>
            </w:r>
          </w:p>
          <w:p w14:paraId="74D84D74" w14:textId="77777777" w:rsidR="00282B14" w:rsidRPr="00F352A5" w:rsidRDefault="00282B14" w:rsidP="00640300">
            <w:pPr>
              <w:rPr>
                <w:rFonts w:ascii="Arial" w:hAnsi="Arial" w:cs="Arial"/>
                <w:sz w:val="20"/>
                <w:szCs w:val="20"/>
              </w:rPr>
            </w:pPr>
            <w:r w:rsidRPr="00F352A5">
              <w:rPr>
                <w:rFonts w:ascii="Arial" w:hAnsi="Arial" w:cs="Arial"/>
                <w:sz w:val="20"/>
                <w:szCs w:val="20"/>
              </w:rPr>
              <w:t>20</w:t>
            </w:r>
            <w:r w:rsidR="00887A24" w:rsidRPr="00F352A5">
              <w:rPr>
                <w:rFonts w:ascii="Arial" w:hAnsi="Arial" w:cs="Arial"/>
                <w:sz w:val="20"/>
                <w:szCs w:val="20"/>
              </w:rPr>
              <w:t>2</w:t>
            </w:r>
            <w:r w:rsidR="00F352A5" w:rsidRPr="00F352A5">
              <w:rPr>
                <w:rFonts w:ascii="Arial" w:hAnsi="Arial" w:cs="Arial"/>
                <w:sz w:val="20"/>
                <w:szCs w:val="20"/>
              </w:rPr>
              <w:t>5</w:t>
            </w:r>
            <w:r w:rsidRPr="00F352A5">
              <w:rPr>
                <w:rFonts w:ascii="Arial" w:hAnsi="Arial" w:cs="Arial"/>
                <w:sz w:val="20"/>
                <w:szCs w:val="20"/>
              </w:rPr>
              <w:t xml:space="preserve"> m.</w:t>
            </w:r>
            <w:r w:rsidR="00563391">
              <w:rPr>
                <w:rFonts w:ascii="Arial" w:hAnsi="Arial" w:cs="Arial"/>
                <w:sz w:val="20"/>
                <w:szCs w:val="20"/>
              </w:rPr>
              <w:t xml:space="preserve"> rugsėjo 4</w:t>
            </w:r>
            <w:r w:rsidRPr="00F352A5">
              <w:rPr>
                <w:rFonts w:ascii="Arial" w:hAnsi="Arial" w:cs="Arial"/>
                <w:sz w:val="20"/>
                <w:szCs w:val="20"/>
              </w:rPr>
              <w:t xml:space="preserve"> d.</w:t>
            </w:r>
          </w:p>
        </w:tc>
      </w:tr>
    </w:tbl>
    <w:p w14:paraId="578B65AA" w14:textId="77777777" w:rsidR="00282B14" w:rsidRPr="00F352A5" w:rsidRDefault="00282B14" w:rsidP="00791193">
      <w:pPr>
        <w:rPr>
          <w:rFonts w:ascii="Arial" w:hAnsi="Arial" w:cs="Arial"/>
          <w:bCs/>
          <w:caps/>
          <w:sz w:val="20"/>
          <w:szCs w:val="20"/>
        </w:rPr>
      </w:pPr>
    </w:p>
    <w:p w14:paraId="19C81A8E" w14:textId="77777777" w:rsidR="00F352A5" w:rsidRPr="00F352A5" w:rsidRDefault="00F352A5" w:rsidP="00F352A5">
      <w:pPr>
        <w:spacing w:line="276" w:lineRule="auto"/>
        <w:jc w:val="center"/>
        <w:rPr>
          <w:rFonts w:ascii="Arial" w:hAnsi="Arial" w:cs="Arial"/>
          <w:bCs/>
          <w:caps/>
          <w:sz w:val="20"/>
          <w:szCs w:val="20"/>
        </w:rPr>
      </w:pPr>
      <w:r w:rsidRPr="00F352A5">
        <w:rPr>
          <w:rFonts w:ascii="Arial" w:hAnsi="Arial" w:cs="Arial"/>
          <w:b/>
          <w:bCs/>
          <w:sz w:val="20"/>
          <w:szCs w:val="20"/>
        </w:rPr>
        <w:t>AKCINĖ BENDROVĖ „KAUNO ENERGIJA“</w:t>
      </w:r>
    </w:p>
    <w:p w14:paraId="2CAF6D5D" w14:textId="77777777" w:rsidR="00F352A5" w:rsidRDefault="00B66D43" w:rsidP="00F352A5">
      <w:pPr>
        <w:spacing w:line="276" w:lineRule="auto"/>
        <w:jc w:val="center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KARŠTO VANDENS SKAITIKLIŲ</w:t>
      </w:r>
      <w:r w:rsidR="006A57D8">
        <w:rPr>
          <w:rFonts w:ascii="Arial" w:hAnsi="Arial" w:cs="Arial"/>
          <w:b/>
          <w:bCs/>
          <w:caps/>
          <w:sz w:val="20"/>
          <w:szCs w:val="20"/>
        </w:rPr>
        <w:t xml:space="preserve"> SU DUOMENŲ PERDAVIMO SĄSAJA</w:t>
      </w:r>
      <w:r>
        <w:rPr>
          <w:rFonts w:ascii="Arial" w:hAnsi="Arial" w:cs="Arial"/>
          <w:b/>
          <w:bCs/>
          <w:caps/>
          <w:sz w:val="20"/>
          <w:szCs w:val="20"/>
        </w:rPr>
        <w:t xml:space="preserve"> </w:t>
      </w:r>
      <w:r w:rsidR="00F352A5" w:rsidRPr="00F352A5">
        <w:rPr>
          <w:rFonts w:ascii="Arial" w:hAnsi="Arial" w:cs="Arial"/>
          <w:b/>
          <w:bCs/>
          <w:caps/>
          <w:sz w:val="20"/>
          <w:szCs w:val="20"/>
        </w:rPr>
        <w:t>tECHNINĖ SPECIFIKACIJA</w:t>
      </w:r>
    </w:p>
    <w:p w14:paraId="61034FF7" w14:textId="77777777" w:rsidR="00273C0C" w:rsidRDefault="00273C0C" w:rsidP="0006203C">
      <w:pPr>
        <w:spacing w:line="276" w:lineRule="auto"/>
        <w:rPr>
          <w:rFonts w:ascii="Arial" w:hAnsi="Arial" w:cs="Arial"/>
          <w:b/>
          <w:bCs/>
          <w:caps/>
          <w:sz w:val="20"/>
          <w:szCs w:val="20"/>
        </w:rPr>
      </w:pPr>
    </w:p>
    <w:p w14:paraId="571FA5FF" w14:textId="77777777" w:rsidR="0006203C" w:rsidRDefault="0006203C" w:rsidP="0006203C">
      <w:pPr>
        <w:spacing w:line="276" w:lineRule="auto"/>
        <w:rPr>
          <w:rFonts w:ascii="Arial" w:hAnsi="Arial" w:cs="Arial"/>
          <w:b/>
          <w:bCs/>
          <w:caps/>
          <w:sz w:val="20"/>
          <w:szCs w:val="20"/>
        </w:rPr>
      </w:pPr>
    </w:p>
    <w:p w14:paraId="74301DB9" w14:textId="77777777" w:rsidR="00273C0C" w:rsidRPr="00EA427B" w:rsidRDefault="00273C0C" w:rsidP="00F352A5">
      <w:pPr>
        <w:spacing w:line="276" w:lineRule="auto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EA427B">
        <w:rPr>
          <w:rFonts w:ascii="Arial" w:hAnsi="Arial" w:cs="Arial"/>
          <w:b/>
          <w:bCs/>
          <w:caps/>
          <w:sz w:val="20"/>
          <w:szCs w:val="20"/>
        </w:rPr>
        <w:t>PIRKIMO OBJEKTAS</w:t>
      </w:r>
    </w:p>
    <w:p w14:paraId="74F1263C" w14:textId="77777777" w:rsidR="0019184E" w:rsidRPr="00EA427B" w:rsidRDefault="0019184E" w:rsidP="007C17FD">
      <w:pPr>
        <w:pStyle w:val="ListParagraph"/>
        <w:tabs>
          <w:tab w:val="left" w:pos="284"/>
        </w:tabs>
        <w:spacing w:after="240" w:line="276" w:lineRule="auto"/>
        <w:ind w:left="0"/>
        <w:rPr>
          <w:rFonts w:ascii="Arial" w:hAnsi="Arial" w:cs="Arial"/>
          <w:b/>
          <w:caps/>
          <w:sz w:val="20"/>
          <w:szCs w:val="20"/>
          <w:lang w:val="lt-LT"/>
        </w:rPr>
      </w:pPr>
    </w:p>
    <w:p w14:paraId="6254B884" w14:textId="77777777" w:rsidR="00074BF6" w:rsidRPr="00EA427B" w:rsidRDefault="0019184E" w:rsidP="007C17FD">
      <w:pPr>
        <w:pStyle w:val="ListParagraph"/>
        <w:numPr>
          <w:ilvl w:val="0"/>
          <w:numId w:val="8"/>
        </w:numPr>
        <w:tabs>
          <w:tab w:val="left" w:pos="851"/>
        </w:tabs>
        <w:spacing w:after="200" w:line="276" w:lineRule="auto"/>
        <w:ind w:left="0" w:firstLine="426"/>
        <w:jc w:val="both"/>
        <w:rPr>
          <w:rFonts w:ascii="Arial" w:hAnsi="Arial" w:cs="Arial"/>
          <w:sz w:val="20"/>
          <w:szCs w:val="20"/>
          <w:lang w:val="lt-LT"/>
        </w:rPr>
      </w:pPr>
      <w:r w:rsidRPr="00EA427B">
        <w:rPr>
          <w:rFonts w:ascii="Arial" w:eastAsia="Times New Roman" w:hAnsi="Arial" w:cs="Arial"/>
          <w:sz w:val="20"/>
          <w:szCs w:val="20"/>
          <w:lang w:val="lt-LT"/>
        </w:rPr>
        <w:t xml:space="preserve">AB </w:t>
      </w:r>
      <w:r w:rsidR="0047357F" w:rsidRPr="00EA427B">
        <w:rPr>
          <w:rFonts w:ascii="Arial" w:hAnsi="Arial" w:cs="Arial"/>
          <w:sz w:val="20"/>
          <w:szCs w:val="20"/>
        </w:rPr>
        <w:t>„</w:t>
      </w:r>
      <w:r w:rsidRPr="00EA427B">
        <w:rPr>
          <w:rFonts w:ascii="Arial" w:eastAsia="Times New Roman" w:hAnsi="Arial" w:cs="Arial"/>
          <w:sz w:val="20"/>
          <w:szCs w:val="20"/>
          <w:lang w:val="lt-LT"/>
        </w:rPr>
        <w:t>Kauno energija“ (toliau – Perkantysis subjektas)</w:t>
      </w:r>
      <w:r w:rsidR="00074BF6" w:rsidRPr="00EA427B">
        <w:rPr>
          <w:rFonts w:ascii="Arial" w:eastAsia="Times New Roman" w:hAnsi="Arial" w:cs="Arial"/>
          <w:sz w:val="20"/>
          <w:szCs w:val="20"/>
          <w:lang w:val="lt-LT"/>
        </w:rPr>
        <w:t xml:space="preserve"> perka karšto vandens skaitiklius</w:t>
      </w:r>
      <w:r w:rsidR="00E5252F" w:rsidRPr="00EA427B">
        <w:rPr>
          <w:rFonts w:ascii="Arial" w:eastAsia="Times New Roman" w:hAnsi="Arial" w:cs="Arial"/>
          <w:sz w:val="20"/>
          <w:szCs w:val="20"/>
          <w:lang w:val="lt-LT"/>
        </w:rPr>
        <w:t xml:space="preserve"> su </w:t>
      </w:r>
      <w:r w:rsidR="00DD177C" w:rsidRPr="00EA427B">
        <w:rPr>
          <w:rFonts w:ascii="Arial" w:eastAsia="Times New Roman" w:hAnsi="Arial" w:cs="Arial"/>
          <w:sz w:val="20"/>
          <w:szCs w:val="20"/>
          <w:lang w:val="lt-LT"/>
        </w:rPr>
        <w:t xml:space="preserve">duomenų perdavimo sąsaja </w:t>
      </w:r>
      <w:r w:rsidR="00074BF6" w:rsidRPr="00EA427B">
        <w:rPr>
          <w:rFonts w:ascii="Arial" w:eastAsia="Times New Roman" w:hAnsi="Arial" w:cs="Arial"/>
          <w:sz w:val="20"/>
          <w:szCs w:val="20"/>
          <w:lang w:val="lt-LT"/>
        </w:rPr>
        <w:t xml:space="preserve">(toliau – </w:t>
      </w:r>
      <w:r w:rsidR="003C1E6C" w:rsidRPr="00EA427B">
        <w:rPr>
          <w:rFonts w:ascii="Arial" w:eastAsia="Times New Roman" w:hAnsi="Arial" w:cs="Arial"/>
          <w:sz w:val="20"/>
          <w:szCs w:val="20"/>
          <w:lang w:val="lt-LT"/>
        </w:rPr>
        <w:t xml:space="preserve">Skaitiklis arba </w:t>
      </w:r>
      <w:r w:rsidR="00074BF6" w:rsidRPr="00EA427B">
        <w:rPr>
          <w:rFonts w:ascii="Arial" w:eastAsia="Times New Roman" w:hAnsi="Arial" w:cs="Arial"/>
          <w:sz w:val="20"/>
          <w:szCs w:val="20"/>
          <w:lang w:val="lt-LT"/>
        </w:rPr>
        <w:t>Skaitikliai).</w:t>
      </w:r>
    </w:p>
    <w:p w14:paraId="67378F5F" w14:textId="77777777" w:rsidR="006A6F8C" w:rsidRPr="00EA427B" w:rsidRDefault="006A6F8C" w:rsidP="007C17FD">
      <w:pPr>
        <w:pStyle w:val="ListParagraph"/>
        <w:numPr>
          <w:ilvl w:val="0"/>
          <w:numId w:val="8"/>
        </w:numPr>
        <w:tabs>
          <w:tab w:val="left" w:pos="851"/>
        </w:tabs>
        <w:spacing w:after="200" w:line="276" w:lineRule="auto"/>
        <w:ind w:left="0" w:firstLine="426"/>
        <w:jc w:val="both"/>
        <w:rPr>
          <w:rFonts w:ascii="Arial" w:hAnsi="Arial" w:cs="Arial"/>
          <w:sz w:val="20"/>
          <w:szCs w:val="20"/>
          <w:lang w:val="lt-LT"/>
        </w:rPr>
      </w:pPr>
      <w:r w:rsidRPr="00EA427B">
        <w:rPr>
          <w:rFonts w:ascii="Arial" w:eastAsia="Times New Roman" w:hAnsi="Arial" w:cs="Arial"/>
          <w:sz w:val="20"/>
          <w:szCs w:val="20"/>
          <w:lang w:val="lt-LT"/>
        </w:rPr>
        <w:t>Skaitikliai skirti namų vidaus apytakinių šildymo sistemų papildymo šilumos perdavimo tinkluose naudojamu termofikaciniu vandeniu apskaitai.</w:t>
      </w:r>
    </w:p>
    <w:p w14:paraId="59840D2C" w14:textId="77777777" w:rsidR="00B66D43" w:rsidRPr="00EA427B" w:rsidRDefault="00B70489" w:rsidP="00B66D43">
      <w:pPr>
        <w:pStyle w:val="ListParagraph"/>
        <w:numPr>
          <w:ilvl w:val="0"/>
          <w:numId w:val="8"/>
        </w:numPr>
        <w:tabs>
          <w:tab w:val="left" w:pos="851"/>
        </w:tabs>
        <w:spacing w:after="200" w:line="276" w:lineRule="auto"/>
        <w:ind w:left="0" w:firstLine="426"/>
        <w:jc w:val="both"/>
        <w:rPr>
          <w:rFonts w:ascii="Arial" w:hAnsi="Arial" w:cs="Arial"/>
          <w:sz w:val="20"/>
          <w:szCs w:val="20"/>
          <w:lang w:val="lt-LT"/>
        </w:rPr>
      </w:pPr>
      <w:r w:rsidRPr="00EA427B">
        <w:rPr>
          <w:rFonts w:ascii="Arial" w:eastAsia="Times New Roman" w:hAnsi="Arial" w:cs="Arial"/>
          <w:sz w:val="20"/>
          <w:szCs w:val="20"/>
          <w:lang w:val="lt-LT"/>
        </w:rPr>
        <w:t>BVPŽ kodas – 38421100-3</w:t>
      </w:r>
      <w:r w:rsidR="007C17FD" w:rsidRPr="00EA427B">
        <w:rPr>
          <w:rFonts w:ascii="Arial" w:eastAsia="Times New Roman" w:hAnsi="Arial" w:cs="Arial"/>
          <w:sz w:val="20"/>
          <w:szCs w:val="20"/>
          <w:lang w:val="lt-LT"/>
        </w:rPr>
        <w:t>.</w:t>
      </w:r>
    </w:p>
    <w:p w14:paraId="39FA2CC6" w14:textId="77777777" w:rsidR="0019184E" w:rsidRPr="00EA427B" w:rsidRDefault="0019184E" w:rsidP="007C17FD">
      <w:pPr>
        <w:pStyle w:val="ListParagraph"/>
        <w:numPr>
          <w:ilvl w:val="0"/>
          <w:numId w:val="8"/>
        </w:numPr>
        <w:tabs>
          <w:tab w:val="left" w:pos="0"/>
          <w:tab w:val="left" w:pos="426"/>
          <w:tab w:val="left" w:pos="851"/>
        </w:tabs>
        <w:spacing w:line="276" w:lineRule="auto"/>
        <w:ind w:left="0" w:firstLine="426"/>
        <w:jc w:val="both"/>
        <w:rPr>
          <w:rFonts w:ascii="Arial" w:eastAsia="Times New Roman" w:hAnsi="Arial" w:cs="Arial"/>
          <w:sz w:val="20"/>
          <w:szCs w:val="20"/>
          <w:lang w:val="lt-LT" w:eastAsia="lt-LT"/>
        </w:rPr>
      </w:pPr>
      <w:r w:rsidRPr="00EA427B">
        <w:rPr>
          <w:rFonts w:ascii="Arial" w:hAnsi="Arial" w:cs="Arial"/>
          <w:sz w:val="20"/>
          <w:szCs w:val="20"/>
          <w:lang w:val="lt-LT"/>
        </w:rPr>
        <w:t>Perkantysis subjektas planuoja įsigyti Skaitiklius:</w:t>
      </w:r>
    </w:p>
    <w:p w14:paraId="4D946EF6" w14:textId="77777777" w:rsidR="0019184E" w:rsidRPr="00EA427B" w:rsidRDefault="00A9014E" w:rsidP="007C17FD">
      <w:pPr>
        <w:pStyle w:val="ListParagraph"/>
        <w:tabs>
          <w:tab w:val="left" w:pos="0"/>
          <w:tab w:val="left" w:pos="426"/>
          <w:tab w:val="left" w:pos="851"/>
        </w:tabs>
        <w:spacing w:line="276" w:lineRule="auto"/>
        <w:ind w:left="426"/>
        <w:jc w:val="right"/>
        <w:rPr>
          <w:rFonts w:ascii="Arial" w:hAnsi="Arial" w:cs="Arial"/>
          <w:sz w:val="20"/>
          <w:szCs w:val="20"/>
          <w:lang w:val="lt-LT"/>
        </w:rPr>
      </w:pPr>
      <w:r w:rsidRPr="00EA427B">
        <w:rPr>
          <w:rFonts w:ascii="Arial" w:hAnsi="Arial" w:cs="Arial"/>
          <w:sz w:val="20"/>
          <w:szCs w:val="20"/>
          <w:lang w:val="lt-LT"/>
        </w:rPr>
        <w:t xml:space="preserve">                                                                                                                                                  </w:t>
      </w:r>
      <w:r w:rsidR="0019184E" w:rsidRPr="00EA427B">
        <w:rPr>
          <w:rFonts w:ascii="Arial" w:hAnsi="Arial" w:cs="Arial"/>
          <w:sz w:val="20"/>
          <w:szCs w:val="20"/>
          <w:lang w:val="lt-LT"/>
        </w:rPr>
        <w:t xml:space="preserve">  1 lentelė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1718"/>
        <w:gridCol w:w="1559"/>
        <w:gridCol w:w="1417"/>
        <w:gridCol w:w="1701"/>
        <w:gridCol w:w="1418"/>
        <w:gridCol w:w="1525"/>
      </w:tblGrid>
      <w:tr w:rsidR="00A10A02" w:rsidRPr="00EA427B" w14:paraId="21FA014E" w14:textId="77777777" w:rsidTr="00EA427B">
        <w:tc>
          <w:tcPr>
            <w:tcW w:w="551" w:type="dxa"/>
            <w:shd w:val="clear" w:color="auto" w:fill="auto"/>
            <w:vAlign w:val="center"/>
          </w:tcPr>
          <w:p w14:paraId="5271B4B3" w14:textId="77777777" w:rsidR="00B66D43" w:rsidRPr="00EA427B" w:rsidRDefault="00B66D43" w:rsidP="00EA427B">
            <w:pPr>
              <w:pStyle w:val="ListParagraph"/>
              <w:tabs>
                <w:tab w:val="left" w:pos="0"/>
                <w:tab w:val="left" w:pos="426"/>
                <w:tab w:val="left" w:pos="851"/>
              </w:tabs>
              <w:spacing w:line="276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</w:pPr>
            <w:r w:rsidRPr="00EA427B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6F2E0EFE" w14:textId="77777777" w:rsidR="00B66D43" w:rsidRPr="00EA427B" w:rsidRDefault="00B66D43" w:rsidP="00EA427B">
            <w:pPr>
              <w:pStyle w:val="ListParagraph"/>
              <w:tabs>
                <w:tab w:val="left" w:pos="0"/>
                <w:tab w:val="left" w:pos="426"/>
                <w:tab w:val="left" w:pos="851"/>
              </w:tabs>
              <w:spacing w:line="276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</w:pPr>
            <w:proofErr w:type="spellStart"/>
            <w:r w:rsidRPr="00EA427B">
              <w:rPr>
                <w:rFonts w:ascii="Arial" w:hAnsi="Arial" w:cs="Arial"/>
                <w:sz w:val="20"/>
                <w:szCs w:val="20"/>
              </w:rPr>
              <w:t>Pavadinimas</w:t>
            </w:r>
            <w:proofErr w:type="spellEnd"/>
          </w:p>
        </w:tc>
        <w:tc>
          <w:tcPr>
            <w:tcW w:w="1559" w:type="dxa"/>
            <w:vAlign w:val="center"/>
          </w:tcPr>
          <w:p w14:paraId="5502098D" w14:textId="77777777" w:rsidR="00B66D43" w:rsidRPr="00EA427B" w:rsidRDefault="00B66D43" w:rsidP="00EA427B">
            <w:pPr>
              <w:pStyle w:val="ListParagraph"/>
              <w:tabs>
                <w:tab w:val="left" w:pos="0"/>
                <w:tab w:val="left" w:pos="426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427B">
              <w:rPr>
                <w:rFonts w:ascii="Arial" w:hAnsi="Arial" w:cs="Arial"/>
                <w:sz w:val="20"/>
                <w:szCs w:val="20"/>
              </w:rPr>
              <w:t>Santykinis</w:t>
            </w:r>
            <w:proofErr w:type="spellEnd"/>
            <w:r w:rsidRPr="00EA42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0A02" w:rsidRPr="00EA427B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A10A02" w:rsidRPr="00EA427B">
              <w:rPr>
                <w:rFonts w:ascii="Arial" w:hAnsi="Arial" w:cs="Arial"/>
                <w:sz w:val="20"/>
                <w:szCs w:val="20"/>
              </w:rPr>
              <w:t>nominalusis</w:t>
            </w:r>
            <w:proofErr w:type="spellEnd"/>
            <w:r w:rsidR="00A10A02" w:rsidRPr="00EA427B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EA427B">
              <w:rPr>
                <w:rFonts w:ascii="Arial" w:hAnsi="Arial" w:cs="Arial"/>
                <w:sz w:val="20"/>
                <w:szCs w:val="20"/>
              </w:rPr>
              <w:t>skersmuo</w:t>
            </w:r>
            <w:proofErr w:type="spellEnd"/>
            <w:r w:rsidRPr="00EA427B">
              <w:rPr>
                <w:rFonts w:ascii="Arial" w:hAnsi="Arial" w:cs="Arial"/>
                <w:sz w:val="20"/>
                <w:szCs w:val="20"/>
              </w:rPr>
              <w:t xml:space="preserve"> DN, mm</w:t>
            </w:r>
          </w:p>
        </w:tc>
        <w:tc>
          <w:tcPr>
            <w:tcW w:w="1417" w:type="dxa"/>
            <w:vAlign w:val="center"/>
          </w:tcPr>
          <w:p w14:paraId="4A3559FD" w14:textId="77777777" w:rsidR="00B66D43" w:rsidRPr="00EA427B" w:rsidRDefault="00B66D43" w:rsidP="00EA427B">
            <w:pPr>
              <w:pStyle w:val="ListParagraph"/>
              <w:tabs>
                <w:tab w:val="left" w:pos="0"/>
                <w:tab w:val="left" w:pos="426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427B">
              <w:rPr>
                <w:rFonts w:ascii="Arial" w:hAnsi="Arial" w:cs="Arial"/>
                <w:sz w:val="20"/>
                <w:szCs w:val="20"/>
              </w:rPr>
              <w:t>Ilgis</w:t>
            </w:r>
            <w:proofErr w:type="spellEnd"/>
            <w:r w:rsidRPr="00EA427B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EA427B">
              <w:rPr>
                <w:rFonts w:ascii="Arial" w:hAnsi="Arial" w:cs="Arial"/>
                <w:sz w:val="20"/>
                <w:szCs w:val="20"/>
              </w:rPr>
              <w:t>pajungimo</w:t>
            </w:r>
            <w:proofErr w:type="spellEnd"/>
            <w:r w:rsidRPr="00EA42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A427B">
              <w:rPr>
                <w:rFonts w:ascii="Arial" w:hAnsi="Arial" w:cs="Arial"/>
                <w:sz w:val="20"/>
                <w:szCs w:val="20"/>
              </w:rPr>
              <w:t>antgalių</w:t>
            </w:r>
            <w:proofErr w:type="spellEnd"/>
            <w:r w:rsidRPr="00EA427B">
              <w:rPr>
                <w:rFonts w:ascii="Arial" w:hAnsi="Arial" w:cs="Arial"/>
                <w:sz w:val="20"/>
                <w:szCs w:val="20"/>
              </w:rPr>
              <w:t xml:space="preserve"> L, mm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CA0ABC" w14:textId="77777777" w:rsidR="00B66D43" w:rsidRPr="00EA427B" w:rsidRDefault="000D1ABF" w:rsidP="00EA427B">
            <w:pPr>
              <w:pStyle w:val="ListParagraph"/>
              <w:tabs>
                <w:tab w:val="left" w:pos="0"/>
                <w:tab w:val="left" w:pos="426"/>
                <w:tab w:val="left" w:pos="851"/>
              </w:tabs>
              <w:spacing w:line="276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</w:pPr>
            <w:proofErr w:type="spellStart"/>
            <w:r w:rsidRPr="00EA427B">
              <w:rPr>
                <w:rFonts w:ascii="Arial" w:hAnsi="Arial" w:cs="Arial"/>
                <w:sz w:val="20"/>
                <w:szCs w:val="20"/>
              </w:rPr>
              <w:t>I</w:t>
            </w:r>
            <w:r w:rsidR="00A10A02" w:rsidRPr="00EA427B">
              <w:rPr>
                <w:rFonts w:ascii="Arial" w:hAnsi="Arial" w:cs="Arial"/>
                <w:sz w:val="20"/>
                <w:szCs w:val="20"/>
              </w:rPr>
              <w:t>l</w:t>
            </w:r>
            <w:r w:rsidRPr="00EA427B">
              <w:rPr>
                <w:rFonts w:ascii="Arial" w:hAnsi="Arial" w:cs="Arial"/>
                <w:sz w:val="20"/>
                <w:szCs w:val="20"/>
              </w:rPr>
              <w:t>galaikis</w:t>
            </w:r>
            <w:proofErr w:type="spellEnd"/>
            <w:r w:rsidRPr="00EA427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EA427B">
              <w:rPr>
                <w:rFonts w:ascii="Arial" w:hAnsi="Arial" w:cs="Arial"/>
                <w:sz w:val="20"/>
                <w:szCs w:val="20"/>
              </w:rPr>
              <w:t>nominalusis</w:t>
            </w:r>
            <w:proofErr w:type="spellEnd"/>
            <w:r w:rsidRPr="00EA427B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EA427B">
              <w:rPr>
                <w:rFonts w:ascii="Arial" w:hAnsi="Arial" w:cs="Arial"/>
                <w:sz w:val="20"/>
                <w:szCs w:val="20"/>
              </w:rPr>
              <w:t>srautas</w:t>
            </w:r>
            <w:proofErr w:type="spellEnd"/>
            <w:r w:rsidRPr="00EA427B">
              <w:rPr>
                <w:rFonts w:ascii="Arial" w:hAnsi="Arial" w:cs="Arial"/>
                <w:sz w:val="20"/>
                <w:szCs w:val="20"/>
              </w:rPr>
              <w:t xml:space="preserve"> Q</w:t>
            </w:r>
            <w:r w:rsidRPr="00EA427B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="00A10A02" w:rsidRPr="00EA427B">
              <w:rPr>
                <w:rFonts w:ascii="Arial" w:hAnsi="Arial" w:cs="Arial"/>
                <w:sz w:val="20"/>
                <w:szCs w:val="20"/>
              </w:rPr>
              <w:t>,</w:t>
            </w:r>
            <w:r w:rsidRPr="00EA427B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Pr="00EA427B">
              <w:rPr>
                <w:rFonts w:ascii="Arial" w:hAnsi="Arial" w:cs="Arial"/>
                <w:sz w:val="20"/>
                <w:szCs w:val="20"/>
              </w:rPr>
              <w:t>m</w:t>
            </w:r>
            <w:r w:rsidRPr="00EA427B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EA427B">
              <w:rPr>
                <w:rFonts w:ascii="Arial" w:hAnsi="Arial" w:cs="Arial"/>
                <w:sz w:val="20"/>
                <w:szCs w:val="20"/>
              </w:rPr>
              <w:t>/</w:t>
            </w:r>
            <w:r w:rsidR="00A10A02" w:rsidRPr="00EA427B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1418" w:type="dxa"/>
            <w:vAlign w:val="center"/>
          </w:tcPr>
          <w:p w14:paraId="110AC79C" w14:textId="77777777" w:rsidR="00B66D43" w:rsidRPr="00EA427B" w:rsidRDefault="00A10A02" w:rsidP="00EA427B">
            <w:pPr>
              <w:pStyle w:val="ListParagraph"/>
              <w:tabs>
                <w:tab w:val="left" w:pos="0"/>
                <w:tab w:val="left" w:pos="426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427B">
              <w:rPr>
                <w:rFonts w:ascii="Arial" w:hAnsi="Arial" w:cs="Arial"/>
                <w:sz w:val="20"/>
                <w:szCs w:val="20"/>
              </w:rPr>
              <w:t>Jungties</w:t>
            </w:r>
            <w:proofErr w:type="spellEnd"/>
            <w:r w:rsidRPr="00EA42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A427B">
              <w:rPr>
                <w:rFonts w:ascii="Arial" w:hAnsi="Arial" w:cs="Arial"/>
                <w:sz w:val="20"/>
                <w:szCs w:val="20"/>
              </w:rPr>
              <w:t>tipas</w:t>
            </w:r>
            <w:proofErr w:type="spellEnd"/>
          </w:p>
        </w:tc>
        <w:tc>
          <w:tcPr>
            <w:tcW w:w="1525" w:type="dxa"/>
            <w:vAlign w:val="center"/>
          </w:tcPr>
          <w:p w14:paraId="65986225" w14:textId="77777777" w:rsidR="00B66D43" w:rsidRPr="00EA427B" w:rsidRDefault="00A10A02" w:rsidP="00EA427B">
            <w:pPr>
              <w:pStyle w:val="ListParagraph"/>
              <w:tabs>
                <w:tab w:val="left" w:pos="0"/>
                <w:tab w:val="left" w:pos="426"/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427B">
              <w:rPr>
                <w:rFonts w:ascii="Arial" w:hAnsi="Arial" w:cs="Arial"/>
                <w:sz w:val="20"/>
                <w:szCs w:val="20"/>
              </w:rPr>
              <w:t>Kiekis</w:t>
            </w:r>
            <w:proofErr w:type="spellEnd"/>
            <w:r w:rsidRPr="00EA427B">
              <w:rPr>
                <w:rFonts w:ascii="Arial" w:hAnsi="Arial" w:cs="Arial"/>
                <w:sz w:val="20"/>
                <w:szCs w:val="20"/>
              </w:rPr>
              <w:t>,</w:t>
            </w:r>
            <w:r w:rsidR="00B66D43" w:rsidRPr="00EA42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66D43" w:rsidRPr="00EA427B">
              <w:rPr>
                <w:rFonts w:ascii="Arial" w:hAnsi="Arial" w:cs="Arial"/>
                <w:sz w:val="20"/>
                <w:szCs w:val="20"/>
              </w:rPr>
              <w:t>vnt</w:t>
            </w:r>
            <w:proofErr w:type="spellEnd"/>
            <w:r w:rsidR="00B66D43" w:rsidRPr="00EA427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10A02" w:rsidRPr="00EA427B" w14:paraId="3A5C578B" w14:textId="77777777" w:rsidTr="00D91EB6">
        <w:tc>
          <w:tcPr>
            <w:tcW w:w="551" w:type="dxa"/>
            <w:shd w:val="clear" w:color="auto" w:fill="auto"/>
          </w:tcPr>
          <w:p w14:paraId="0F10DB57" w14:textId="77777777" w:rsidR="00B66D43" w:rsidRPr="00EA427B" w:rsidRDefault="00B66D43" w:rsidP="00B66D43">
            <w:pPr>
              <w:pStyle w:val="ListParagraph"/>
              <w:tabs>
                <w:tab w:val="left" w:pos="0"/>
                <w:tab w:val="left" w:pos="426"/>
                <w:tab w:val="left" w:pos="851"/>
              </w:tabs>
              <w:spacing w:line="276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</w:pPr>
            <w:r w:rsidRPr="00EA427B"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  <w:t>1.</w:t>
            </w:r>
          </w:p>
        </w:tc>
        <w:tc>
          <w:tcPr>
            <w:tcW w:w="1718" w:type="dxa"/>
            <w:shd w:val="clear" w:color="auto" w:fill="auto"/>
          </w:tcPr>
          <w:p w14:paraId="14BB4F75" w14:textId="77777777" w:rsidR="00B66D43" w:rsidRPr="00EA427B" w:rsidRDefault="00B66D43" w:rsidP="00B66D43">
            <w:pPr>
              <w:pStyle w:val="ListParagraph"/>
              <w:tabs>
                <w:tab w:val="left" w:pos="0"/>
                <w:tab w:val="left" w:pos="426"/>
                <w:tab w:val="left" w:pos="851"/>
              </w:tabs>
              <w:spacing w:line="276" w:lineRule="auto"/>
              <w:ind w:left="0"/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</w:pPr>
            <w:r w:rsidRPr="00EA427B"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  <w:t>Skaitiklis</w:t>
            </w:r>
          </w:p>
        </w:tc>
        <w:tc>
          <w:tcPr>
            <w:tcW w:w="1559" w:type="dxa"/>
          </w:tcPr>
          <w:p w14:paraId="70E3ED7A" w14:textId="77777777" w:rsidR="00B66D43" w:rsidRPr="00EA427B" w:rsidRDefault="000D1ABF" w:rsidP="00B66D43">
            <w:pPr>
              <w:pStyle w:val="ListParagraph"/>
              <w:tabs>
                <w:tab w:val="left" w:pos="0"/>
                <w:tab w:val="left" w:pos="426"/>
                <w:tab w:val="left" w:pos="851"/>
              </w:tabs>
              <w:spacing w:line="276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</w:pPr>
            <w:r w:rsidRPr="00EA427B"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  <w:t>15</w:t>
            </w:r>
          </w:p>
        </w:tc>
        <w:tc>
          <w:tcPr>
            <w:tcW w:w="1417" w:type="dxa"/>
          </w:tcPr>
          <w:p w14:paraId="731A6770" w14:textId="77777777" w:rsidR="00B66D43" w:rsidRPr="00EA427B" w:rsidRDefault="000D1ABF" w:rsidP="00B66D43">
            <w:pPr>
              <w:pStyle w:val="ListParagraph"/>
              <w:tabs>
                <w:tab w:val="left" w:pos="0"/>
                <w:tab w:val="left" w:pos="426"/>
                <w:tab w:val="left" w:pos="851"/>
              </w:tabs>
              <w:spacing w:line="276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</w:pPr>
            <w:r w:rsidRPr="00EA427B"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  <w:t>80</w:t>
            </w:r>
          </w:p>
        </w:tc>
        <w:tc>
          <w:tcPr>
            <w:tcW w:w="1701" w:type="dxa"/>
            <w:shd w:val="clear" w:color="auto" w:fill="auto"/>
          </w:tcPr>
          <w:p w14:paraId="56FF3949" w14:textId="77777777" w:rsidR="00B66D43" w:rsidRPr="00EA427B" w:rsidRDefault="000D1ABF" w:rsidP="00B66D43">
            <w:pPr>
              <w:pStyle w:val="ListParagraph"/>
              <w:tabs>
                <w:tab w:val="left" w:pos="0"/>
                <w:tab w:val="left" w:pos="426"/>
                <w:tab w:val="left" w:pos="851"/>
              </w:tabs>
              <w:spacing w:line="276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</w:pPr>
            <w:r w:rsidRPr="00EA427B"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  <w:t>2,5</w:t>
            </w:r>
          </w:p>
        </w:tc>
        <w:tc>
          <w:tcPr>
            <w:tcW w:w="1418" w:type="dxa"/>
          </w:tcPr>
          <w:p w14:paraId="18457A44" w14:textId="77777777" w:rsidR="00B66D43" w:rsidRPr="00EA427B" w:rsidRDefault="00A10A02" w:rsidP="00B66D43">
            <w:pPr>
              <w:pStyle w:val="ListParagraph"/>
              <w:tabs>
                <w:tab w:val="left" w:pos="0"/>
                <w:tab w:val="left" w:pos="426"/>
                <w:tab w:val="left" w:pos="851"/>
              </w:tabs>
              <w:spacing w:line="276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</w:pPr>
            <w:proofErr w:type="spellStart"/>
            <w:r w:rsidRPr="00EA427B"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  <w:t>srieginė</w:t>
            </w:r>
            <w:proofErr w:type="spellEnd"/>
          </w:p>
        </w:tc>
        <w:tc>
          <w:tcPr>
            <w:tcW w:w="1525" w:type="dxa"/>
          </w:tcPr>
          <w:p w14:paraId="3C7046E3" w14:textId="77777777" w:rsidR="00B66D43" w:rsidRDefault="00B66D43" w:rsidP="00B66D43">
            <w:pPr>
              <w:pStyle w:val="ListParagraph"/>
              <w:tabs>
                <w:tab w:val="left" w:pos="0"/>
                <w:tab w:val="left" w:pos="426"/>
                <w:tab w:val="left" w:pos="851"/>
              </w:tabs>
              <w:spacing w:line="276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1</w:t>
            </w:r>
            <w:r w:rsidR="0006203C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00</w:t>
            </w:r>
          </w:p>
        </w:tc>
      </w:tr>
      <w:tr w:rsidR="00A10A02" w:rsidRPr="00EA427B" w14:paraId="42053727" w14:textId="77777777" w:rsidTr="00D91EB6">
        <w:tc>
          <w:tcPr>
            <w:tcW w:w="551" w:type="dxa"/>
            <w:shd w:val="clear" w:color="auto" w:fill="auto"/>
          </w:tcPr>
          <w:p w14:paraId="03974A9D" w14:textId="77777777" w:rsidR="00B66D43" w:rsidRPr="00EA427B" w:rsidRDefault="00B66D43" w:rsidP="00B66D43">
            <w:pPr>
              <w:pStyle w:val="ListParagraph"/>
              <w:tabs>
                <w:tab w:val="left" w:pos="0"/>
                <w:tab w:val="left" w:pos="426"/>
                <w:tab w:val="left" w:pos="851"/>
              </w:tabs>
              <w:spacing w:line="276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</w:pPr>
            <w:r w:rsidRPr="00EA427B"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  <w:t>2.</w:t>
            </w:r>
          </w:p>
        </w:tc>
        <w:tc>
          <w:tcPr>
            <w:tcW w:w="1718" w:type="dxa"/>
            <w:shd w:val="clear" w:color="auto" w:fill="auto"/>
          </w:tcPr>
          <w:p w14:paraId="5E1617B7" w14:textId="77777777" w:rsidR="00B66D43" w:rsidRPr="00EA427B" w:rsidRDefault="000D1ABF" w:rsidP="00B66D43">
            <w:pPr>
              <w:pStyle w:val="ListParagraph"/>
              <w:tabs>
                <w:tab w:val="left" w:pos="0"/>
                <w:tab w:val="left" w:pos="426"/>
                <w:tab w:val="left" w:pos="851"/>
              </w:tabs>
              <w:spacing w:line="276" w:lineRule="auto"/>
              <w:ind w:left="0"/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</w:pPr>
            <w:r w:rsidRPr="00EA427B"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  <w:t>Skaitiklis</w:t>
            </w:r>
          </w:p>
        </w:tc>
        <w:tc>
          <w:tcPr>
            <w:tcW w:w="1559" w:type="dxa"/>
          </w:tcPr>
          <w:p w14:paraId="1098A78B" w14:textId="77777777" w:rsidR="00B66D43" w:rsidRPr="00EA427B" w:rsidRDefault="000D1ABF" w:rsidP="00B66D43">
            <w:pPr>
              <w:pStyle w:val="ListParagraph"/>
              <w:tabs>
                <w:tab w:val="left" w:pos="0"/>
                <w:tab w:val="left" w:pos="426"/>
                <w:tab w:val="left" w:pos="851"/>
              </w:tabs>
              <w:spacing w:line="276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</w:pPr>
            <w:r w:rsidRPr="00EA427B"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  <w:t>15</w:t>
            </w:r>
          </w:p>
        </w:tc>
        <w:tc>
          <w:tcPr>
            <w:tcW w:w="1417" w:type="dxa"/>
          </w:tcPr>
          <w:p w14:paraId="4B602DBA" w14:textId="77777777" w:rsidR="00B66D43" w:rsidRPr="00EA427B" w:rsidRDefault="000D1ABF" w:rsidP="00B66D43">
            <w:pPr>
              <w:pStyle w:val="ListParagraph"/>
              <w:tabs>
                <w:tab w:val="left" w:pos="0"/>
                <w:tab w:val="left" w:pos="426"/>
                <w:tab w:val="left" w:pos="851"/>
              </w:tabs>
              <w:spacing w:line="276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</w:pPr>
            <w:r w:rsidRPr="00EA427B"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  <w:t>110</w:t>
            </w:r>
          </w:p>
        </w:tc>
        <w:tc>
          <w:tcPr>
            <w:tcW w:w="1701" w:type="dxa"/>
            <w:shd w:val="clear" w:color="auto" w:fill="auto"/>
          </w:tcPr>
          <w:p w14:paraId="43C7152F" w14:textId="77777777" w:rsidR="00B66D43" w:rsidRPr="00EA427B" w:rsidRDefault="000D1ABF" w:rsidP="00B66D43">
            <w:pPr>
              <w:pStyle w:val="ListParagraph"/>
              <w:tabs>
                <w:tab w:val="left" w:pos="0"/>
                <w:tab w:val="left" w:pos="426"/>
                <w:tab w:val="left" w:pos="851"/>
              </w:tabs>
              <w:spacing w:line="276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</w:pPr>
            <w:r w:rsidRPr="00EA427B"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  <w:t>2,5</w:t>
            </w:r>
          </w:p>
        </w:tc>
        <w:tc>
          <w:tcPr>
            <w:tcW w:w="1418" w:type="dxa"/>
          </w:tcPr>
          <w:p w14:paraId="47847308" w14:textId="77777777" w:rsidR="00B66D43" w:rsidRPr="00EA427B" w:rsidRDefault="00A10A02" w:rsidP="00B66D43">
            <w:pPr>
              <w:pStyle w:val="ListParagraph"/>
              <w:tabs>
                <w:tab w:val="left" w:pos="0"/>
                <w:tab w:val="left" w:pos="426"/>
                <w:tab w:val="left" w:pos="851"/>
              </w:tabs>
              <w:spacing w:line="276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</w:pPr>
            <w:proofErr w:type="spellStart"/>
            <w:r w:rsidRPr="00EA427B"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  <w:t>srieginė</w:t>
            </w:r>
            <w:proofErr w:type="spellEnd"/>
          </w:p>
        </w:tc>
        <w:tc>
          <w:tcPr>
            <w:tcW w:w="1525" w:type="dxa"/>
          </w:tcPr>
          <w:p w14:paraId="3F3DD445" w14:textId="77777777" w:rsidR="00B66D43" w:rsidRDefault="00B66D43" w:rsidP="00B66D43">
            <w:pPr>
              <w:pStyle w:val="ListParagraph"/>
              <w:tabs>
                <w:tab w:val="left" w:pos="0"/>
                <w:tab w:val="left" w:pos="426"/>
                <w:tab w:val="left" w:pos="851"/>
              </w:tabs>
              <w:spacing w:line="276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1</w:t>
            </w:r>
            <w:r w:rsidR="0006203C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00</w:t>
            </w:r>
          </w:p>
        </w:tc>
      </w:tr>
      <w:tr w:rsidR="00A10A02" w:rsidRPr="00EA427B" w14:paraId="3CC16701" w14:textId="77777777" w:rsidTr="00D91EB6">
        <w:tc>
          <w:tcPr>
            <w:tcW w:w="551" w:type="dxa"/>
            <w:shd w:val="clear" w:color="auto" w:fill="auto"/>
          </w:tcPr>
          <w:p w14:paraId="5D21B612" w14:textId="77777777" w:rsidR="00B66D43" w:rsidRPr="00EA427B" w:rsidRDefault="00B66D43" w:rsidP="00B66D43">
            <w:pPr>
              <w:pStyle w:val="ListParagraph"/>
              <w:tabs>
                <w:tab w:val="left" w:pos="0"/>
                <w:tab w:val="left" w:pos="426"/>
                <w:tab w:val="left" w:pos="851"/>
              </w:tabs>
              <w:spacing w:line="276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</w:pPr>
            <w:r w:rsidRPr="00EA427B"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  <w:t>3.</w:t>
            </w:r>
          </w:p>
        </w:tc>
        <w:tc>
          <w:tcPr>
            <w:tcW w:w="1718" w:type="dxa"/>
            <w:shd w:val="clear" w:color="auto" w:fill="auto"/>
          </w:tcPr>
          <w:p w14:paraId="7152C7BF" w14:textId="77777777" w:rsidR="00B66D43" w:rsidRPr="00EA427B" w:rsidRDefault="000D1ABF" w:rsidP="00B66D43">
            <w:pPr>
              <w:pStyle w:val="ListParagraph"/>
              <w:tabs>
                <w:tab w:val="left" w:pos="0"/>
                <w:tab w:val="left" w:pos="426"/>
                <w:tab w:val="left" w:pos="851"/>
              </w:tabs>
              <w:spacing w:line="276" w:lineRule="auto"/>
              <w:ind w:left="0"/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</w:pPr>
            <w:r w:rsidRPr="00EA427B"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  <w:t>Skaitiklis</w:t>
            </w:r>
          </w:p>
        </w:tc>
        <w:tc>
          <w:tcPr>
            <w:tcW w:w="1559" w:type="dxa"/>
          </w:tcPr>
          <w:p w14:paraId="0FC5EA38" w14:textId="77777777" w:rsidR="00B66D43" w:rsidRPr="00EA427B" w:rsidRDefault="000D1ABF" w:rsidP="00B66D43">
            <w:pPr>
              <w:pStyle w:val="ListParagraph"/>
              <w:tabs>
                <w:tab w:val="left" w:pos="0"/>
                <w:tab w:val="left" w:pos="426"/>
                <w:tab w:val="left" w:pos="851"/>
              </w:tabs>
              <w:spacing w:line="276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</w:pPr>
            <w:r w:rsidRPr="00EA427B"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  <w:t>20</w:t>
            </w:r>
          </w:p>
        </w:tc>
        <w:tc>
          <w:tcPr>
            <w:tcW w:w="1417" w:type="dxa"/>
          </w:tcPr>
          <w:p w14:paraId="36B71553" w14:textId="77777777" w:rsidR="00B66D43" w:rsidRPr="00EA427B" w:rsidRDefault="000D1ABF" w:rsidP="00B66D43">
            <w:pPr>
              <w:pStyle w:val="ListParagraph"/>
              <w:tabs>
                <w:tab w:val="left" w:pos="0"/>
                <w:tab w:val="left" w:pos="426"/>
                <w:tab w:val="left" w:pos="851"/>
              </w:tabs>
              <w:spacing w:line="276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</w:pPr>
            <w:r w:rsidRPr="00EA427B"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  <w:t>130</w:t>
            </w:r>
          </w:p>
        </w:tc>
        <w:tc>
          <w:tcPr>
            <w:tcW w:w="1701" w:type="dxa"/>
            <w:shd w:val="clear" w:color="auto" w:fill="auto"/>
          </w:tcPr>
          <w:p w14:paraId="28B9E6B9" w14:textId="77777777" w:rsidR="00B66D43" w:rsidRPr="00EA427B" w:rsidRDefault="00226DB6" w:rsidP="00B66D43">
            <w:pPr>
              <w:pStyle w:val="ListParagraph"/>
              <w:tabs>
                <w:tab w:val="left" w:pos="0"/>
                <w:tab w:val="left" w:pos="426"/>
                <w:tab w:val="left" w:pos="851"/>
              </w:tabs>
              <w:spacing w:line="276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</w:pPr>
            <w:r w:rsidRPr="00EA427B"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  <w:t>4,0</w:t>
            </w:r>
          </w:p>
        </w:tc>
        <w:tc>
          <w:tcPr>
            <w:tcW w:w="1418" w:type="dxa"/>
          </w:tcPr>
          <w:p w14:paraId="7ED50B50" w14:textId="77777777" w:rsidR="00B66D43" w:rsidRPr="00EA427B" w:rsidRDefault="00A10A02" w:rsidP="00B66D43">
            <w:pPr>
              <w:pStyle w:val="ListParagraph"/>
              <w:tabs>
                <w:tab w:val="left" w:pos="0"/>
                <w:tab w:val="left" w:pos="426"/>
                <w:tab w:val="left" w:pos="851"/>
              </w:tabs>
              <w:spacing w:line="276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</w:pPr>
            <w:proofErr w:type="spellStart"/>
            <w:r w:rsidRPr="00EA427B"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  <w:t>srieginė</w:t>
            </w:r>
            <w:proofErr w:type="spellEnd"/>
          </w:p>
        </w:tc>
        <w:tc>
          <w:tcPr>
            <w:tcW w:w="1525" w:type="dxa"/>
          </w:tcPr>
          <w:p w14:paraId="4E200089" w14:textId="77777777" w:rsidR="00B66D43" w:rsidRDefault="0006203C" w:rsidP="00B66D43">
            <w:pPr>
              <w:pStyle w:val="ListParagraph"/>
              <w:tabs>
                <w:tab w:val="left" w:pos="0"/>
                <w:tab w:val="left" w:pos="426"/>
                <w:tab w:val="left" w:pos="851"/>
              </w:tabs>
              <w:spacing w:line="276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65</w:t>
            </w:r>
          </w:p>
        </w:tc>
      </w:tr>
      <w:tr w:rsidR="00A10A02" w:rsidRPr="00EA427B" w14:paraId="7B6448D8" w14:textId="77777777" w:rsidTr="00D91EB6">
        <w:tc>
          <w:tcPr>
            <w:tcW w:w="551" w:type="dxa"/>
            <w:shd w:val="clear" w:color="auto" w:fill="auto"/>
          </w:tcPr>
          <w:p w14:paraId="62996608" w14:textId="77777777" w:rsidR="00226DB6" w:rsidRPr="00EA427B" w:rsidRDefault="00226DB6" w:rsidP="00B66D43">
            <w:pPr>
              <w:pStyle w:val="ListParagraph"/>
              <w:tabs>
                <w:tab w:val="left" w:pos="0"/>
                <w:tab w:val="left" w:pos="426"/>
                <w:tab w:val="left" w:pos="851"/>
              </w:tabs>
              <w:spacing w:line="276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</w:pPr>
            <w:r w:rsidRPr="00EA427B"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  <w:t>4.</w:t>
            </w:r>
          </w:p>
        </w:tc>
        <w:tc>
          <w:tcPr>
            <w:tcW w:w="1718" w:type="dxa"/>
            <w:shd w:val="clear" w:color="auto" w:fill="auto"/>
          </w:tcPr>
          <w:p w14:paraId="31EC247D" w14:textId="77777777" w:rsidR="00226DB6" w:rsidRPr="00EA427B" w:rsidRDefault="00226DB6" w:rsidP="00B66D43">
            <w:pPr>
              <w:pStyle w:val="ListParagraph"/>
              <w:tabs>
                <w:tab w:val="left" w:pos="0"/>
                <w:tab w:val="left" w:pos="426"/>
                <w:tab w:val="left" w:pos="851"/>
              </w:tabs>
              <w:spacing w:line="276" w:lineRule="auto"/>
              <w:ind w:left="0"/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</w:pPr>
            <w:r w:rsidRPr="00EA427B"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  <w:t>Skaitiklis</w:t>
            </w:r>
          </w:p>
        </w:tc>
        <w:tc>
          <w:tcPr>
            <w:tcW w:w="1559" w:type="dxa"/>
          </w:tcPr>
          <w:p w14:paraId="4B40923F" w14:textId="77777777" w:rsidR="00226DB6" w:rsidRPr="00EA427B" w:rsidRDefault="00226DB6" w:rsidP="00B66D43">
            <w:pPr>
              <w:pStyle w:val="ListParagraph"/>
              <w:tabs>
                <w:tab w:val="left" w:pos="0"/>
                <w:tab w:val="left" w:pos="426"/>
                <w:tab w:val="left" w:pos="851"/>
              </w:tabs>
              <w:spacing w:line="276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</w:pPr>
            <w:r w:rsidRPr="00EA427B"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  <w:t>25</w:t>
            </w:r>
          </w:p>
        </w:tc>
        <w:tc>
          <w:tcPr>
            <w:tcW w:w="1417" w:type="dxa"/>
          </w:tcPr>
          <w:p w14:paraId="073755A1" w14:textId="77777777" w:rsidR="00226DB6" w:rsidRPr="00EA427B" w:rsidRDefault="00A10A02" w:rsidP="00B66D43">
            <w:pPr>
              <w:pStyle w:val="ListParagraph"/>
              <w:tabs>
                <w:tab w:val="left" w:pos="0"/>
                <w:tab w:val="left" w:pos="426"/>
                <w:tab w:val="left" w:pos="851"/>
              </w:tabs>
              <w:spacing w:line="276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</w:pPr>
            <w:r w:rsidRPr="00EA427B"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  <w:t>260</w:t>
            </w:r>
          </w:p>
        </w:tc>
        <w:tc>
          <w:tcPr>
            <w:tcW w:w="1701" w:type="dxa"/>
            <w:shd w:val="clear" w:color="auto" w:fill="auto"/>
          </w:tcPr>
          <w:p w14:paraId="70DCB3B0" w14:textId="77777777" w:rsidR="00226DB6" w:rsidRPr="00EA427B" w:rsidRDefault="00226DB6" w:rsidP="00B66D43">
            <w:pPr>
              <w:pStyle w:val="ListParagraph"/>
              <w:tabs>
                <w:tab w:val="left" w:pos="0"/>
                <w:tab w:val="left" w:pos="426"/>
                <w:tab w:val="left" w:pos="851"/>
              </w:tabs>
              <w:spacing w:line="276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</w:pPr>
            <w:r w:rsidRPr="00EA427B"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  <w:t>6,3</w:t>
            </w:r>
          </w:p>
        </w:tc>
        <w:tc>
          <w:tcPr>
            <w:tcW w:w="1418" w:type="dxa"/>
          </w:tcPr>
          <w:p w14:paraId="5DE65B99" w14:textId="77777777" w:rsidR="00226DB6" w:rsidRPr="00EA427B" w:rsidRDefault="00A10A02" w:rsidP="00B66D43">
            <w:pPr>
              <w:pStyle w:val="ListParagraph"/>
              <w:tabs>
                <w:tab w:val="left" w:pos="0"/>
                <w:tab w:val="left" w:pos="426"/>
                <w:tab w:val="left" w:pos="851"/>
              </w:tabs>
              <w:spacing w:line="276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</w:pPr>
            <w:proofErr w:type="spellStart"/>
            <w:r w:rsidRPr="00EA427B"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  <w:t>srieginė</w:t>
            </w:r>
            <w:proofErr w:type="spellEnd"/>
          </w:p>
        </w:tc>
        <w:tc>
          <w:tcPr>
            <w:tcW w:w="1525" w:type="dxa"/>
          </w:tcPr>
          <w:p w14:paraId="6954F5BD" w14:textId="77777777" w:rsidR="00226DB6" w:rsidRDefault="00226DB6" w:rsidP="00B66D43">
            <w:pPr>
              <w:pStyle w:val="ListParagraph"/>
              <w:tabs>
                <w:tab w:val="left" w:pos="0"/>
                <w:tab w:val="left" w:pos="426"/>
                <w:tab w:val="left" w:pos="851"/>
              </w:tabs>
              <w:spacing w:line="276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5</w:t>
            </w:r>
          </w:p>
        </w:tc>
      </w:tr>
      <w:tr w:rsidR="00A10A02" w:rsidRPr="00EA427B" w14:paraId="1777C64A" w14:textId="77777777" w:rsidTr="00D91EB6"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14:paraId="514B89F8" w14:textId="77777777" w:rsidR="00B66D43" w:rsidRPr="00EA427B" w:rsidRDefault="00226DB6" w:rsidP="00B66D43">
            <w:pPr>
              <w:pStyle w:val="ListParagraph"/>
              <w:tabs>
                <w:tab w:val="left" w:pos="0"/>
                <w:tab w:val="left" w:pos="426"/>
                <w:tab w:val="left" w:pos="851"/>
              </w:tabs>
              <w:spacing w:line="276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</w:pPr>
            <w:r w:rsidRPr="00EA427B"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  <w:t>5.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</w:tcPr>
          <w:p w14:paraId="59F8C08A" w14:textId="77777777" w:rsidR="00B66D43" w:rsidRPr="00EA427B" w:rsidRDefault="000D1ABF" w:rsidP="00B66D43">
            <w:pPr>
              <w:pStyle w:val="ListParagraph"/>
              <w:tabs>
                <w:tab w:val="left" w:pos="0"/>
                <w:tab w:val="left" w:pos="426"/>
                <w:tab w:val="left" w:pos="851"/>
              </w:tabs>
              <w:spacing w:line="276" w:lineRule="auto"/>
              <w:ind w:left="0"/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</w:pPr>
            <w:r w:rsidRPr="00EA427B"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  <w:t>Skaitiklis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6FF58FB" w14:textId="77777777" w:rsidR="00B66D43" w:rsidRPr="00EA427B" w:rsidRDefault="000D1ABF" w:rsidP="00B66D43">
            <w:pPr>
              <w:pStyle w:val="ListParagraph"/>
              <w:tabs>
                <w:tab w:val="left" w:pos="0"/>
                <w:tab w:val="left" w:pos="426"/>
                <w:tab w:val="left" w:pos="851"/>
              </w:tabs>
              <w:spacing w:line="276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</w:pPr>
            <w:r w:rsidRPr="00EA427B"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  <w:t>32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D056FC5" w14:textId="77777777" w:rsidR="00B66D43" w:rsidRPr="00EA427B" w:rsidRDefault="000D1ABF" w:rsidP="00B66D43">
            <w:pPr>
              <w:pStyle w:val="ListParagraph"/>
              <w:tabs>
                <w:tab w:val="left" w:pos="0"/>
                <w:tab w:val="left" w:pos="426"/>
                <w:tab w:val="left" w:pos="851"/>
              </w:tabs>
              <w:spacing w:line="276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</w:pPr>
            <w:r w:rsidRPr="00EA427B"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  <w:t>260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49DC98F" w14:textId="77777777" w:rsidR="00B66D43" w:rsidRPr="00EA427B" w:rsidRDefault="00226DB6" w:rsidP="00B66D43">
            <w:pPr>
              <w:pStyle w:val="ListParagraph"/>
              <w:tabs>
                <w:tab w:val="left" w:pos="0"/>
                <w:tab w:val="left" w:pos="426"/>
                <w:tab w:val="left" w:pos="851"/>
              </w:tabs>
              <w:spacing w:line="276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</w:pPr>
            <w:r w:rsidRPr="00EA427B"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  <w:t>10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44A497E" w14:textId="77777777" w:rsidR="00B66D43" w:rsidRPr="00EA427B" w:rsidRDefault="00A10A02" w:rsidP="00B66D43">
            <w:pPr>
              <w:pStyle w:val="ListParagraph"/>
              <w:tabs>
                <w:tab w:val="left" w:pos="0"/>
                <w:tab w:val="left" w:pos="426"/>
                <w:tab w:val="left" w:pos="851"/>
              </w:tabs>
              <w:spacing w:line="276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</w:pPr>
            <w:proofErr w:type="spellStart"/>
            <w:r w:rsidRPr="00EA427B"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  <w:t>srieginė</w:t>
            </w:r>
            <w:proofErr w:type="spellEnd"/>
          </w:p>
        </w:tc>
        <w:tc>
          <w:tcPr>
            <w:tcW w:w="1525" w:type="dxa"/>
          </w:tcPr>
          <w:p w14:paraId="70F238BE" w14:textId="77777777" w:rsidR="00B66D43" w:rsidRDefault="00B66D43" w:rsidP="00B66D43">
            <w:pPr>
              <w:pStyle w:val="ListParagraph"/>
              <w:tabs>
                <w:tab w:val="left" w:pos="0"/>
                <w:tab w:val="left" w:pos="426"/>
                <w:tab w:val="left" w:pos="851"/>
              </w:tabs>
              <w:spacing w:line="276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10</w:t>
            </w:r>
          </w:p>
        </w:tc>
      </w:tr>
      <w:tr w:rsidR="00A10A02" w:rsidRPr="00EA427B" w14:paraId="6073523B" w14:textId="77777777" w:rsidTr="00D91EB6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FEC2B2" w14:textId="77777777" w:rsidR="00B66D43" w:rsidRPr="00EA427B" w:rsidRDefault="00B66D43">
            <w:pPr>
              <w:pStyle w:val="ListParagraph"/>
              <w:tabs>
                <w:tab w:val="left" w:pos="0"/>
                <w:tab w:val="left" w:pos="426"/>
                <w:tab w:val="left" w:pos="851"/>
              </w:tabs>
              <w:spacing w:line="276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802140" w14:textId="77777777" w:rsidR="00B66D43" w:rsidRPr="00EA427B" w:rsidRDefault="00B66D43">
            <w:pPr>
              <w:pStyle w:val="ListParagraph"/>
              <w:tabs>
                <w:tab w:val="left" w:pos="0"/>
                <w:tab w:val="left" w:pos="426"/>
                <w:tab w:val="left" w:pos="851"/>
              </w:tabs>
              <w:spacing w:line="276" w:lineRule="auto"/>
              <w:ind w:left="0"/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884E06" w14:textId="77777777" w:rsidR="00B66D43" w:rsidRPr="00EA427B" w:rsidRDefault="00B66D43">
            <w:pPr>
              <w:pStyle w:val="ListParagraph"/>
              <w:tabs>
                <w:tab w:val="left" w:pos="0"/>
                <w:tab w:val="left" w:pos="426"/>
                <w:tab w:val="left" w:pos="851"/>
              </w:tabs>
              <w:spacing w:line="276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25F160" w14:textId="77777777" w:rsidR="00B66D43" w:rsidRPr="00EA427B" w:rsidRDefault="00B66D43">
            <w:pPr>
              <w:pStyle w:val="ListParagraph"/>
              <w:tabs>
                <w:tab w:val="left" w:pos="0"/>
                <w:tab w:val="left" w:pos="426"/>
                <w:tab w:val="left" w:pos="851"/>
              </w:tabs>
              <w:spacing w:line="276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A9EEBB" w14:textId="77777777" w:rsidR="00B66D43" w:rsidRPr="00EA427B" w:rsidRDefault="00B66D43">
            <w:pPr>
              <w:pStyle w:val="ListParagraph"/>
              <w:tabs>
                <w:tab w:val="left" w:pos="0"/>
                <w:tab w:val="left" w:pos="426"/>
                <w:tab w:val="left" w:pos="851"/>
              </w:tabs>
              <w:spacing w:line="276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84357" w14:textId="77777777" w:rsidR="00B66D43" w:rsidRPr="00EA427B" w:rsidRDefault="00A10A02">
            <w:pPr>
              <w:pStyle w:val="ListParagraph"/>
              <w:tabs>
                <w:tab w:val="left" w:pos="0"/>
                <w:tab w:val="left" w:pos="426"/>
                <w:tab w:val="left" w:pos="851"/>
              </w:tabs>
              <w:spacing w:line="276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</w:pPr>
            <w:r w:rsidRPr="00EA427B"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  <w:t>Iš viso: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14:paraId="537C3E6A" w14:textId="77777777" w:rsidR="00B66D43" w:rsidRPr="00EA427B" w:rsidRDefault="0006203C">
            <w:pPr>
              <w:pStyle w:val="ListParagraph"/>
              <w:tabs>
                <w:tab w:val="left" w:pos="0"/>
                <w:tab w:val="left" w:pos="426"/>
                <w:tab w:val="left" w:pos="851"/>
              </w:tabs>
              <w:spacing w:line="276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</w:pPr>
            <w:r w:rsidRPr="00EA427B"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  <w:t>2780</w:t>
            </w:r>
          </w:p>
        </w:tc>
      </w:tr>
    </w:tbl>
    <w:p w14:paraId="43268696" w14:textId="77777777" w:rsidR="0019184E" w:rsidRPr="00EA427B" w:rsidRDefault="0019184E" w:rsidP="007C17FD">
      <w:pPr>
        <w:tabs>
          <w:tab w:val="left" w:pos="0"/>
          <w:tab w:val="left" w:pos="426"/>
          <w:tab w:val="left" w:pos="851"/>
        </w:tabs>
        <w:spacing w:line="276" w:lineRule="auto"/>
        <w:jc w:val="both"/>
        <w:rPr>
          <w:rFonts w:ascii="Arial" w:hAnsi="Arial" w:cs="Arial"/>
          <w:i/>
          <w:iCs/>
          <w:sz w:val="20"/>
          <w:szCs w:val="20"/>
          <w:lang w:eastAsia="lt-LT"/>
        </w:rPr>
      </w:pPr>
    </w:p>
    <w:p w14:paraId="38060A93" w14:textId="77777777" w:rsidR="00D91EB6" w:rsidRPr="00EA427B" w:rsidRDefault="00D91EB6" w:rsidP="007C17FD">
      <w:pPr>
        <w:pStyle w:val="ListParagraph"/>
        <w:numPr>
          <w:ilvl w:val="0"/>
          <w:numId w:val="8"/>
        </w:numPr>
        <w:tabs>
          <w:tab w:val="left" w:pos="0"/>
          <w:tab w:val="left" w:pos="426"/>
          <w:tab w:val="left" w:pos="851"/>
        </w:tabs>
        <w:spacing w:line="276" w:lineRule="auto"/>
        <w:ind w:left="0" w:firstLine="426"/>
        <w:jc w:val="both"/>
        <w:rPr>
          <w:rFonts w:ascii="Arial" w:eastAsia="Times New Roman" w:hAnsi="Arial" w:cs="Arial"/>
          <w:sz w:val="20"/>
          <w:szCs w:val="20"/>
          <w:lang w:val="lt-LT" w:eastAsia="lt-LT"/>
        </w:rPr>
      </w:pPr>
      <w:bookmarkStart w:id="0" w:name="_Hlk70175365"/>
      <w:r w:rsidRPr="00EA427B">
        <w:rPr>
          <w:rFonts w:ascii="Arial" w:eastAsia="Times New Roman" w:hAnsi="Arial" w:cs="Arial"/>
          <w:sz w:val="20"/>
          <w:szCs w:val="20"/>
          <w:lang w:val="lt-LT" w:eastAsia="lt-LT"/>
        </w:rPr>
        <w:t>Skaitikliai perkami be komplektuojančių pajungimo antgalių.</w:t>
      </w:r>
    </w:p>
    <w:p w14:paraId="5AD07A53" w14:textId="77777777" w:rsidR="003C1E6C" w:rsidRPr="00EA427B" w:rsidRDefault="003C1E6C" w:rsidP="007C17FD">
      <w:pPr>
        <w:pStyle w:val="ListParagraph"/>
        <w:numPr>
          <w:ilvl w:val="0"/>
          <w:numId w:val="8"/>
        </w:numPr>
        <w:tabs>
          <w:tab w:val="left" w:pos="0"/>
          <w:tab w:val="left" w:pos="426"/>
          <w:tab w:val="left" w:pos="851"/>
        </w:tabs>
        <w:spacing w:line="276" w:lineRule="auto"/>
        <w:ind w:left="0" w:firstLine="426"/>
        <w:jc w:val="both"/>
        <w:rPr>
          <w:rFonts w:ascii="Arial" w:eastAsia="Times New Roman" w:hAnsi="Arial" w:cs="Arial"/>
          <w:sz w:val="20"/>
          <w:szCs w:val="20"/>
          <w:lang w:val="lt-LT" w:eastAsia="lt-LT"/>
        </w:rPr>
      </w:pPr>
      <w:r w:rsidRPr="00EA427B">
        <w:rPr>
          <w:rFonts w:ascii="Arial" w:eastAsia="Times New Roman" w:hAnsi="Arial" w:cs="Arial"/>
          <w:sz w:val="20"/>
          <w:szCs w:val="20"/>
          <w:lang w:val="lt-LT" w:eastAsia="lt-LT"/>
        </w:rPr>
        <w:t>Pirkimas neskaidomas į dalis.</w:t>
      </w:r>
    </w:p>
    <w:p w14:paraId="0AF1A297" w14:textId="77777777" w:rsidR="00273C0C" w:rsidRPr="00EA427B" w:rsidRDefault="00273C0C" w:rsidP="00B66D43">
      <w:pPr>
        <w:pStyle w:val="ListParagraph"/>
        <w:tabs>
          <w:tab w:val="left" w:pos="0"/>
          <w:tab w:val="left" w:pos="426"/>
          <w:tab w:val="left" w:pos="851"/>
        </w:tabs>
        <w:spacing w:line="276" w:lineRule="auto"/>
        <w:ind w:left="0"/>
        <w:rPr>
          <w:rFonts w:ascii="Arial" w:eastAsia="Times New Roman" w:hAnsi="Arial" w:cs="Arial"/>
          <w:b/>
          <w:bCs/>
          <w:sz w:val="20"/>
          <w:szCs w:val="20"/>
          <w:lang w:val="lt-LT" w:eastAsia="lt-LT"/>
        </w:rPr>
      </w:pPr>
    </w:p>
    <w:p w14:paraId="72F72590" w14:textId="77777777" w:rsidR="00273C0C" w:rsidRPr="00EA427B" w:rsidRDefault="00273C0C" w:rsidP="00273C0C">
      <w:pPr>
        <w:pStyle w:val="ListParagraph"/>
        <w:tabs>
          <w:tab w:val="left" w:pos="0"/>
          <w:tab w:val="left" w:pos="426"/>
          <w:tab w:val="left" w:pos="851"/>
        </w:tabs>
        <w:spacing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lt-LT" w:eastAsia="lt-LT"/>
        </w:rPr>
      </w:pPr>
      <w:r w:rsidRPr="00EA427B">
        <w:rPr>
          <w:rFonts w:ascii="Arial" w:eastAsia="Times New Roman" w:hAnsi="Arial" w:cs="Arial"/>
          <w:b/>
          <w:bCs/>
          <w:sz w:val="20"/>
          <w:szCs w:val="20"/>
          <w:lang w:val="lt-LT" w:eastAsia="lt-LT"/>
        </w:rPr>
        <w:t>REIKALAVIMAI PIRKIMO OBJEKTUI</w:t>
      </w:r>
    </w:p>
    <w:p w14:paraId="0E68F3AF" w14:textId="77777777" w:rsidR="00273C0C" w:rsidRPr="00EA427B" w:rsidRDefault="00273C0C" w:rsidP="00273C0C">
      <w:pPr>
        <w:pStyle w:val="ListParagraph"/>
        <w:tabs>
          <w:tab w:val="left" w:pos="0"/>
          <w:tab w:val="left" w:pos="426"/>
          <w:tab w:val="left" w:pos="851"/>
        </w:tabs>
        <w:spacing w:line="276" w:lineRule="auto"/>
        <w:jc w:val="both"/>
        <w:rPr>
          <w:rFonts w:ascii="Arial" w:eastAsia="Times New Roman" w:hAnsi="Arial" w:cs="Arial"/>
          <w:sz w:val="20"/>
          <w:szCs w:val="20"/>
          <w:lang w:val="lt-LT" w:eastAsia="lt-LT"/>
        </w:rPr>
      </w:pPr>
    </w:p>
    <w:p w14:paraId="6B59497A" w14:textId="77777777" w:rsidR="0019184E" w:rsidRPr="00EA427B" w:rsidRDefault="003C1E6C" w:rsidP="007C17FD">
      <w:pPr>
        <w:pStyle w:val="ListParagraph"/>
        <w:numPr>
          <w:ilvl w:val="0"/>
          <w:numId w:val="8"/>
        </w:numPr>
        <w:tabs>
          <w:tab w:val="left" w:pos="0"/>
          <w:tab w:val="left" w:pos="426"/>
          <w:tab w:val="left" w:pos="851"/>
        </w:tabs>
        <w:spacing w:line="276" w:lineRule="auto"/>
        <w:ind w:left="0" w:firstLine="426"/>
        <w:jc w:val="both"/>
        <w:rPr>
          <w:rFonts w:ascii="Arial" w:eastAsia="Times New Roman" w:hAnsi="Arial" w:cs="Arial"/>
          <w:sz w:val="20"/>
          <w:szCs w:val="20"/>
          <w:lang w:val="lt-LT" w:eastAsia="lt-LT"/>
        </w:rPr>
      </w:pPr>
      <w:r w:rsidRPr="00EA427B">
        <w:rPr>
          <w:rFonts w:ascii="Arial" w:hAnsi="Arial" w:cs="Arial"/>
          <w:sz w:val="20"/>
          <w:szCs w:val="20"/>
          <w:lang w:val="lt-LT"/>
        </w:rPr>
        <w:t>Skaitikliai</w:t>
      </w:r>
      <w:r w:rsidR="00D91EB6" w:rsidRPr="00EA427B">
        <w:rPr>
          <w:rFonts w:ascii="Arial" w:hAnsi="Arial" w:cs="Arial"/>
          <w:sz w:val="20"/>
          <w:szCs w:val="20"/>
          <w:lang w:val="lt-LT"/>
        </w:rPr>
        <w:t>, išvardinti 1-oje lentelėje,</w:t>
      </w:r>
      <w:r w:rsidRPr="00EA427B">
        <w:rPr>
          <w:rFonts w:ascii="Arial" w:hAnsi="Arial" w:cs="Arial"/>
          <w:sz w:val="20"/>
          <w:szCs w:val="20"/>
          <w:lang w:val="lt-LT"/>
        </w:rPr>
        <w:t xml:space="preserve"> turi atitikti </w:t>
      </w:r>
      <w:r w:rsidR="00D91EB6" w:rsidRPr="00EA427B">
        <w:rPr>
          <w:rFonts w:ascii="Arial" w:hAnsi="Arial" w:cs="Arial"/>
          <w:sz w:val="20"/>
          <w:szCs w:val="20"/>
          <w:lang w:val="lt-LT"/>
        </w:rPr>
        <w:t>(tenkinti)</w:t>
      </w:r>
      <w:r w:rsidRPr="00EA427B">
        <w:rPr>
          <w:rFonts w:ascii="Arial" w:hAnsi="Arial" w:cs="Arial"/>
          <w:sz w:val="20"/>
          <w:szCs w:val="20"/>
          <w:lang w:val="lt-LT"/>
        </w:rPr>
        <w:t xml:space="preserve"> </w:t>
      </w:r>
      <w:r w:rsidR="00D91EB6" w:rsidRPr="00EA427B">
        <w:rPr>
          <w:rFonts w:ascii="Arial" w:hAnsi="Arial" w:cs="Arial"/>
          <w:sz w:val="20"/>
          <w:szCs w:val="20"/>
          <w:lang w:val="lt-LT"/>
        </w:rPr>
        <w:t xml:space="preserve">jiems keliamus </w:t>
      </w:r>
      <w:r w:rsidR="00EA427B">
        <w:rPr>
          <w:rFonts w:ascii="Arial" w:hAnsi="Arial" w:cs="Arial"/>
          <w:sz w:val="20"/>
          <w:szCs w:val="20"/>
          <w:lang w:val="lt-LT"/>
        </w:rPr>
        <w:t xml:space="preserve">minimalius </w:t>
      </w:r>
      <w:r w:rsidRPr="00EA427B">
        <w:rPr>
          <w:rFonts w:ascii="Arial" w:hAnsi="Arial" w:cs="Arial"/>
          <w:sz w:val="20"/>
          <w:szCs w:val="20"/>
          <w:lang w:val="lt-LT"/>
        </w:rPr>
        <w:t>reikalavimus</w:t>
      </w:r>
      <w:r w:rsidR="0019184E" w:rsidRPr="00EA427B">
        <w:rPr>
          <w:rFonts w:ascii="Arial" w:hAnsi="Arial" w:cs="Arial"/>
          <w:sz w:val="20"/>
          <w:szCs w:val="20"/>
          <w:lang w:val="lt-LT"/>
        </w:rPr>
        <w:t>:</w:t>
      </w:r>
    </w:p>
    <w:p w14:paraId="5B64C368" w14:textId="77777777" w:rsidR="00B70489" w:rsidRPr="00EA427B" w:rsidRDefault="0019184E" w:rsidP="007C17FD">
      <w:pPr>
        <w:pStyle w:val="NoSpacing"/>
        <w:tabs>
          <w:tab w:val="left" w:pos="851"/>
        </w:tabs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EA427B">
        <w:rPr>
          <w:rFonts w:ascii="Arial" w:hAnsi="Arial" w:cs="Arial"/>
          <w:sz w:val="20"/>
          <w:szCs w:val="20"/>
        </w:rPr>
        <w:t>2 lentelė</w:t>
      </w:r>
      <w:bookmarkEnd w:id="0"/>
    </w:p>
    <w:tbl>
      <w:tblPr>
        <w:tblW w:w="5000" w:type="pct"/>
        <w:tblInd w:w="-5" w:type="dxa"/>
        <w:tblLayout w:type="fixed"/>
        <w:tblLook w:val="0000" w:firstRow="0" w:lastRow="0" w:firstColumn="0" w:lastColumn="0" w:noHBand="0" w:noVBand="0"/>
      </w:tblPr>
      <w:tblGrid>
        <w:gridCol w:w="613"/>
        <w:gridCol w:w="3895"/>
        <w:gridCol w:w="5347"/>
      </w:tblGrid>
      <w:tr w:rsidR="007C17FD" w:rsidRPr="00EA427B" w14:paraId="513F7048" w14:textId="77777777" w:rsidTr="00693D2F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950D0" w14:textId="77777777" w:rsidR="00B70489" w:rsidRPr="00EA427B" w:rsidRDefault="00870F5F" w:rsidP="00C32C0E">
            <w:pPr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27B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E01D8" w14:textId="77777777" w:rsidR="00B70489" w:rsidRPr="00EA427B" w:rsidRDefault="00C17C23" w:rsidP="00C32C0E">
            <w:pPr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27B">
              <w:rPr>
                <w:rFonts w:ascii="Arial" w:hAnsi="Arial" w:cs="Arial"/>
                <w:sz w:val="20"/>
                <w:szCs w:val="20"/>
              </w:rPr>
              <w:t>Savybė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9A3D8" w14:textId="77777777" w:rsidR="00B70489" w:rsidRPr="00EA427B" w:rsidRDefault="00C17C23" w:rsidP="00C32C0E">
            <w:pPr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27B">
              <w:rPr>
                <w:rFonts w:ascii="Arial" w:hAnsi="Arial" w:cs="Arial"/>
                <w:sz w:val="20"/>
                <w:szCs w:val="20"/>
              </w:rPr>
              <w:t>Reikalaujami techniniai parametrai, reikšmės ar kita informacija</w:t>
            </w:r>
            <w:r w:rsidR="001948B3" w:rsidRPr="00EA42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0CF3" w:rsidRPr="00EA427B">
              <w:rPr>
                <w:rFonts w:ascii="Arial" w:hAnsi="Arial" w:cs="Arial"/>
                <w:sz w:val="20"/>
                <w:szCs w:val="20"/>
              </w:rPr>
              <w:t>kiekvienam Skaitikliui atskirai</w:t>
            </w:r>
          </w:p>
        </w:tc>
      </w:tr>
      <w:tr w:rsidR="007C17FD" w:rsidRPr="00EA427B" w14:paraId="4A71E6FE" w14:textId="77777777" w:rsidTr="00693D2F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359B2" w14:textId="77777777" w:rsidR="00B70489" w:rsidRPr="00EA427B" w:rsidRDefault="00B70489" w:rsidP="007C17FD">
            <w:pPr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27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4A57B" w14:textId="77777777" w:rsidR="00B70489" w:rsidRPr="00EA427B" w:rsidRDefault="00693D2F" w:rsidP="007C17FD">
            <w:p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427B">
              <w:rPr>
                <w:rFonts w:ascii="Arial" w:hAnsi="Arial" w:cs="Arial"/>
                <w:sz w:val="20"/>
                <w:szCs w:val="20"/>
              </w:rPr>
              <w:t>Matuojama terpė</w:t>
            </w:r>
            <w:r w:rsidR="00F57351" w:rsidRPr="00EA427B">
              <w:rPr>
                <w:rFonts w:ascii="Arial" w:hAnsi="Arial" w:cs="Arial"/>
                <w:sz w:val="20"/>
                <w:szCs w:val="20"/>
              </w:rPr>
              <w:t xml:space="preserve"> (srautas)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D32C8" w14:textId="77777777" w:rsidR="00B70489" w:rsidRPr="00EA427B" w:rsidRDefault="00693D2F" w:rsidP="00C17C23">
            <w:pPr>
              <w:tabs>
                <w:tab w:val="left" w:pos="851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A427B">
              <w:rPr>
                <w:rFonts w:ascii="Arial" w:hAnsi="Arial" w:cs="Arial"/>
                <w:sz w:val="20"/>
                <w:szCs w:val="20"/>
              </w:rPr>
              <w:t>Termofikacinis vanduo</w:t>
            </w:r>
          </w:p>
        </w:tc>
      </w:tr>
      <w:tr w:rsidR="007C17FD" w:rsidRPr="00EA427B" w14:paraId="122237E5" w14:textId="77777777" w:rsidTr="00693D2F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76AEE" w14:textId="77777777" w:rsidR="00870F5F" w:rsidRPr="00EA427B" w:rsidRDefault="00870F5F" w:rsidP="007C17FD">
            <w:pPr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27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DD8F8" w14:textId="77777777" w:rsidR="00870F5F" w:rsidRPr="00EA427B" w:rsidRDefault="00693D2F" w:rsidP="007C17FD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427B">
              <w:rPr>
                <w:rFonts w:ascii="Arial" w:hAnsi="Arial" w:cs="Arial"/>
                <w:sz w:val="20"/>
                <w:szCs w:val="20"/>
              </w:rPr>
              <w:t>Konstrukcija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977E3" w14:textId="77777777" w:rsidR="00870F5F" w:rsidRPr="00EA427B" w:rsidRDefault="00693D2F" w:rsidP="00693D2F">
            <w:p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427B">
              <w:rPr>
                <w:rFonts w:ascii="Arial" w:hAnsi="Arial" w:cs="Arial"/>
                <w:sz w:val="20"/>
                <w:szCs w:val="20"/>
              </w:rPr>
              <w:t>Vienasrautis</w:t>
            </w:r>
            <w:proofErr w:type="spellEnd"/>
            <w:r w:rsidRPr="00EA427B">
              <w:rPr>
                <w:rFonts w:ascii="Arial" w:hAnsi="Arial" w:cs="Arial"/>
                <w:sz w:val="20"/>
                <w:szCs w:val="20"/>
              </w:rPr>
              <w:t xml:space="preserve"> ar </w:t>
            </w:r>
            <w:proofErr w:type="spellStart"/>
            <w:r w:rsidRPr="00EA427B">
              <w:rPr>
                <w:rFonts w:ascii="Arial" w:hAnsi="Arial" w:cs="Arial"/>
                <w:sz w:val="20"/>
                <w:szCs w:val="20"/>
              </w:rPr>
              <w:t>daugiasrautis</w:t>
            </w:r>
            <w:proofErr w:type="spellEnd"/>
            <w:r w:rsidRPr="00EA427B">
              <w:rPr>
                <w:rFonts w:ascii="Arial" w:hAnsi="Arial" w:cs="Arial"/>
                <w:sz w:val="20"/>
                <w:szCs w:val="20"/>
              </w:rPr>
              <w:t>, mechaninis ar ultragarsinis, sausos ar šlapios eigos</w:t>
            </w:r>
            <w:r w:rsidR="00DD177C" w:rsidRPr="00EA427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A427B">
              <w:rPr>
                <w:rFonts w:ascii="Arial" w:hAnsi="Arial" w:cs="Arial"/>
                <w:sz w:val="20"/>
                <w:szCs w:val="20"/>
              </w:rPr>
              <w:t xml:space="preserve"> turintis duomenų nuskaitymo</w:t>
            </w:r>
            <w:r w:rsidR="00DD177C" w:rsidRPr="00EA427B">
              <w:rPr>
                <w:rFonts w:ascii="Arial" w:hAnsi="Arial" w:cs="Arial"/>
                <w:sz w:val="20"/>
                <w:szCs w:val="20"/>
              </w:rPr>
              <w:t xml:space="preserve"> (perdavimo)</w:t>
            </w:r>
            <w:r w:rsidRPr="00EA427B">
              <w:rPr>
                <w:rFonts w:ascii="Arial" w:hAnsi="Arial" w:cs="Arial"/>
                <w:sz w:val="20"/>
                <w:szCs w:val="20"/>
              </w:rPr>
              <w:t xml:space="preserve"> įrenginį (modulį</w:t>
            </w:r>
            <w:r w:rsidR="00B50B9E" w:rsidRPr="00EA427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A57D8">
              <w:rPr>
                <w:rFonts w:ascii="Arial" w:hAnsi="Arial" w:cs="Arial"/>
                <w:sz w:val="20"/>
                <w:szCs w:val="20"/>
              </w:rPr>
              <w:t xml:space="preserve">laidinę </w:t>
            </w:r>
            <w:r w:rsidR="00B50B9E" w:rsidRPr="00EA427B">
              <w:rPr>
                <w:rFonts w:ascii="Arial" w:hAnsi="Arial" w:cs="Arial"/>
                <w:sz w:val="20"/>
                <w:szCs w:val="20"/>
              </w:rPr>
              <w:t>sąsają</w:t>
            </w:r>
            <w:r w:rsidRPr="00EA427B">
              <w:rPr>
                <w:rFonts w:ascii="Arial" w:hAnsi="Arial" w:cs="Arial"/>
                <w:sz w:val="20"/>
                <w:szCs w:val="20"/>
              </w:rPr>
              <w:t>)</w:t>
            </w:r>
            <w:r w:rsidR="00F57351" w:rsidRPr="00EA427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D09187C" w14:textId="77777777" w:rsidR="00F57351" w:rsidRPr="00EA427B" w:rsidRDefault="00F57351" w:rsidP="00693D2F">
            <w:p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427B">
              <w:rPr>
                <w:rFonts w:ascii="Arial" w:hAnsi="Arial" w:cs="Arial"/>
                <w:sz w:val="20"/>
                <w:szCs w:val="20"/>
              </w:rPr>
              <w:t>Skaitikl</w:t>
            </w:r>
            <w:r w:rsidR="003C1E6C" w:rsidRPr="00EA427B">
              <w:rPr>
                <w:rFonts w:ascii="Arial" w:hAnsi="Arial" w:cs="Arial"/>
                <w:sz w:val="20"/>
                <w:szCs w:val="20"/>
              </w:rPr>
              <w:t>į</w:t>
            </w:r>
            <w:r w:rsidRPr="00EA427B">
              <w:rPr>
                <w:rFonts w:ascii="Arial" w:hAnsi="Arial" w:cs="Arial"/>
                <w:sz w:val="20"/>
                <w:szCs w:val="20"/>
              </w:rPr>
              <w:t xml:space="preserve"> sudarančios dalys </w:t>
            </w:r>
            <w:r w:rsidR="00DD177C" w:rsidRPr="00EA427B">
              <w:rPr>
                <w:rFonts w:ascii="Arial" w:hAnsi="Arial" w:cs="Arial"/>
                <w:sz w:val="20"/>
                <w:szCs w:val="20"/>
              </w:rPr>
              <w:t xml:space="preserve">gali būti </w:t>
            </w:r>
            <w:r w:rsidRPr="00EA427B">
              <w:rPr>
                <w:rFonts w:ascii="Arial" w:hAnsi="Arial" w:cs="Arial"/>
                <w:sz w:val="20"/>
                <w:szCs w:val="20"/>
              </w:rPr>
              <w:t xml:space="preserve">sujungtos į 1 (vieną) neardomą </w:t>
            </w:r>
            <w:r w:rsidR="003C1E6C" w:rsidRPr="00EA427B">
              <w:rPr>
                <w:rFonts w:ascii="Arial" w:hAnsi="Arial" w:cs="Arial"/>
                <w:sz w:val="20"/>
                <w:szCs w:val="20"/>
              </w:rPr>
              <w:t xml:space="preserve">(neatskiriamą) </w:t>
            </w:r>
            <w:r w:rsidRPr="00EA427B">
              <w:rPr>
                <w:rFonts w:ascii="Arial" w:hAnsi="Arial" w:cs="Arial"/>
                <w:sz w:val="20"/>
                <w:szCs w:val="20"/>
              </w:rPr>
              <w:t>įrenginį</w:t>
            </w:r>
            <w:r w:rsidR="00DD177C" w:rsidRPr="00EA427B">
              <w:rPr>
                <w:rFonts w:ascii="Arial" w:hAnsi="Arial" w:cs="Arial"/>
                <w:sz w:val="20"/>
                <w:szCs w:val="20"/>
              </w:rPr>
              <w:t xml:space="preserve">, arba duomenų nuskaitymo (perdavimo) įrenginys (modulis) gali būti tvirtinamas ant skaitiklio, su apsauga nuo tyčinio nuėmimo. </w:t>
            </w:r>
          </w:p>
          <w:p w14:paraId="30FCF86E" w14:textId="77777777" w:rsidR="00F57351" w:rsidRPr="00EA427B" w:rsidRDefault="00F57351" w:rsidP="00693D2F">
            <w:p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427B">
              <w:rPr>
                <w:rFonts w:ascii="Arial" w:hAnsi="Arial" w:cs="Arial"/>
                <w:sz w:val="20"/>
                <w:szCs w:val="20"/>
              </w:rPr>
              <w:t>Skaitiklio korpusas negali trukdyti pilnai užsukti Skaitiklio montažines veržles.</w:t>
            </w:r>
          </w:p>
          <w:p w14:paraId="73D37451" w14:textId="77777777" w:rsidR="00F57351" w:rsidRPr="00EA427B" w:rsidRDefault="00F57351" w:rsidP="00693D2F">
            <w:p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A427B">
              <w:rPr>
                <w:rFonts w:ascii="Arial" w:hAnsi="Arial" w:cs="Arial"/>
                <w:sz w:val="20"/>
                <w:szCs w:val="20"/>
              </w:rPr>
              <w:t>Skaitikli</w:t>
            </w:r>
            <w:r w:rsidR="003C1E6C" w:rsidRPr="00EA427B">
              <w:rPr>
                <w:rFonts w:ascii="Arial" w:hAnsi="Arial" w:cs="Arial"/>
                <w:sz w:val="20"/>
                <w:szCs w:val="20"/>
              </w:rPr>
              <w:t>o</w:t>
            </w:r>
            <w:r w:rsidRPr="00EA427B">
              <w:rPr>
                <w:rFonts w:ascii="Arial" w:hAnsi="Arial" w:cs="Arial"/>
                <w:sz w:val="20"/>
                <w:szCs w:val="20"/>
              </w:rPr>
              <w:t xml:space="preserve"> pajungimo būdas </w:t>
            </w:r>
            <w:proofErr w:type="spellStart"/>
            <w:r w:rsidR="00B50B9E" w:rsidRPr="00EA427B">
              <w:rPr>
                <w:rFonts w:ascii="Arial" w:hAnsi="Arial" w:cs="Arial"/>
                <w:sz w:val="20"/>
                <w:szCs w:val="20"/>
              </w:rPr>
              <w:t>srieginis</w:t>
            </w:r>
            <w:proofErr w:type="spellEnd"/>
            <w:r w:rsidRPr="00EA427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C17FD" w:rsidRPr="00EA427B" w14:paraId="291E34DB" w14:textId="77777777" w:rsidTr="00693D2F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71865" w14:textId="77777777" w:rsidR="00014F8B" w:rsidRPr="00EA427B" w:rsidRDefault="00014F8B" w:rsidP="007C17FD">
            <w:pPr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27B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FAA1F" w14:textId="77777777" w:rsidR="00014F8B" w:rsidRPr="00EA427B" w:rsidRDefault="00693D2F" w:rsidP="007C17FD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427B">
              <w:rPr>
                <w:rFonts w:ascii="Arial" w:hAnsi="Arial" w:cs="Arial"/>
                <w:sz w:val="20"/>
                <w:szCs w:val="20"/>
              </w:rPr>
              <w:t>Atitiktis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E090E" w14:textId="77777777" w:rsidR="00014F8B" w:rsidRPr="00EA427B" w:rsidRDefault="00693D2F" w:rsidP="00693D2F">
            <w:p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A427B">
              <w:rPr>
                <w:rFonts w:ascii="Arial" w:hAnsi="Arial" w:cs="Arial"/>
                <w:sz w:val="20"/>
                <w:szCs w:val="20"/>
              </w:rPr>
              <w:t>Lietuvos Respublikos Matavimo priemonių techninio reglamento, Matavimo priemonių teisinio metrologinio reglamentavimo taisyklių</w:t>
            </w:r>
            <w:r w:rsidR="003C1E6C" w:rsidRPr="00EA42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5212" w:rsidRPr="00EA427B">
              <w:rPr>
                <w:rFonts w:ascii="Arial" w:hAnsi="Arial" w:cs="Arial"/>
                <w:sz w:val="20"/>
                <w:szCs w:val="20"/>
              </w:rPr>
              <w:t>(</w:t>
            </w:r>
            <w:r w:rsidR="003C1E6C" w:rsidRPr="00EA427B">
              <w:rPr>
                <w:rFonts w:ascii="Arial" w:hAnsi="Arial" w:cs="Arial"/>
                <w:sz w:val="20"/>
                <w:szCs w:val="20"/>
              </w:rPr>
              <w:t>aktualių redakcijų)</w:t>
            </w:r>
            <w:r w:rsidRPr="00EA427B">
              <w:rPr>
                <w:rFonts w:ascii="Arial" w:hAnsi="Arial" w:cs="Arial"/>
                <w:sz w:val="20"/>
                <w:szCs w:val="20"/>
              </w:rPr>
              <w:t xml:space="preserve">, sietinų direktyvų, darniųjų standartų, kitų teisės aktų reikalavimai, </w:t>
            </w:r>
            <w:r w:rsidRPr="00EA427B">
              <w:rPr>
                <w:rFonts w:ascii="Arial" w:hAnsi="Arial" w:cs="Arial"/>
                <w:sz w:val="20"/>
                <w:szCs w:val="20"/>
              </w:rPr>
              <w:lastRenderedPageBreak/>
              <w:t>keliami Skaitikliams</w:t>
            </w:r>
          </w:p>
        </w:tc>
      </w:tr>
      <w:tr w:rsidR="007C17FD" w:rsidRPr="00EA427B" w14:paraId="6B62024E" w14:textId="77777777" w:rsidTr="00693D2F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E8D14" w14:textId="77777777" w:rsidR="00014F8B" w:rsidRPr="00EA427B" w:rsidRDefault="00014F8B" w:rsidP="007C17FD">
            <w:pPr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27B">
              <w:rPr>
                <w:rFonts w:ascii="Arial" w:hAnsi="Arial" w:cs="Arial"/>
                <w:sz w:val="20"/>
                <w:szCs w:val="20"/>
              </w:rPr>
              <w:lastRenderedPageBreak/>
              <w:t>4.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6F1BD" w14:textId="77777777" w:rsidR="00014F8B" w:rsidRPr="00EA427B" w:rsidRDefault="00C17C23" w:rsidP="007C17FD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427B">
              <w:rPr>
                <w:rFonts w:ascii="Arial" w:hAnsi="Arial" w:cs="Arial"/>
                <w:sz w:val="20"/>
                <w:szCs w:val="20"/>
              </w:rPr>
              <w:t>Sietinas Skaitiklį gaminti ir naudoti leidžiantis dokumentas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49F5A" w14:textId="77777777" w:rsidR="00014F8B" w:rsidRPr="00EA427B" w:rsidRDefault="00C17C23" w:rsidP="00C17C23">
            <w:pPr>
              <w:tabs>
                <w:tab w:val="left" w:pos="851"/>
              </w:tabs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A427B">
              <w:rPr>
                <w:rFonts w:ascii="Arial" w:hAnsi="Arial" w:cs="Arial"/>
                <w:sz w:val="20"/>
                <w:szCs w:val="20"/>
              </w:rPr>
              <w:t>Turi tipo atitikties galiojančiai direktyvai deklaraciją (tipo tyrimo sertifikatą)</w:t>
            </w:r>
          </w:p>
        </w:tc>
      </w:tr>
      <w:tr w:rsidR="007C17FD" w:rsidRPr="00EA427B" w14:paraId="2638BBC5" w14:textId="77777777" w:rsidTr="00693D2F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F5689" w14:textId="77777777" w:rsidR="00895E8E" w:rsidRPr="00EA427B" w:rsidRDefault="007C17FD" w:rsidP="007C17FD">
            <w:pPr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27B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78456" w14:textId="77777777" w:rsidR="00895E8E" w:rsidRPr="00EA427B" w:rsidRDefault="00895E8E" w:rsidP="007C17FD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427B">
              <w:rPr>
                <w:rFonts w:ascii="Arial" w:hAnsi="Arial" w:cs="Arial"/>
                <w:sz w:val="20"/>
                <w:szCs w:val="20"/>
              </w:rPr>
              <w:t>Skaitikli</w:t>
            </w:r>
            <w:r w:rsidR="00C17C23" w:rsidRPr="00EA427B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F57351" w:rsidRPr="00EA427B">
              <w:rPr>
                <w:rFonts w:ascii="Arial" w:hAnsi="Arial" w:cs="Arial"/>
                <w:sz w:val="20"/>
                <w:szCs w:val="20"/>
              </w:rPr>
              <w:t>ženklinimas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CA46C" w14:textId="77777777" w:rsidR="003D20E7" w:rsidRPr="00EA427B" w:rsidRDefault="003D20E7" w:rsidP="00C17C23">
            <w:pPr>
              <w:tabs>
                <w:tab w:val="left" w:pos="851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A427B">
              <w:rPr>
                <w:rFonts w:ascii="Arial" w:hAnsi="Arial" w:cs="Arial"/>
                <w:sz w:val="20"/>
                <w:szCs w:val="20"/>
              </w:rPr>
              <w:t>Ant Skaitiklio yra matomi</w:t>
            </w:r>
            <w:r w:rsidR="000736D6" w:rsidRPr="00EA427B">
              <w:rPr>
                <w:rFonts w:ascii="Arial" w:hAnsi="Arial" w:cs="Arial"/>
                <w:sz w:val="20"/>
                <w:szCs w:val="20"/>
              </w:rPr>
              <w:t>,</w:t>
            </w:r>
            <w:r w:rsidRPr="00EA427B">
              <w:rPr>
                <w:rFonts w:ascii="Arial" w:hAnsi="Arial" w:cs="Arial"/>
                <w:sz w:val="20"/>
                <w:szCs w:val="20"/>
              </w:rPr>
              <w:t xml:space="preserve"> lengvai įskaitomi</w:t>
            </w:r>
            <w:r w:rsidR="000736D6" w:rsidRPr="00EA427B">
              <w:rPr>
                <w:rFonts w:ascii="Arial" w:hAnsi="Arial" w:cs="Arial"/>
                <w:sz w:val="20"/>
                <w:szCs w:val="20"/>
              </w:rPr>
              <w:t xml:space="preserve"> ir nenuplaunami</w:t>
            </w:r>
            <w:r w:rsidRPr="00EA42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36D6" w:rsidRPr="00EA427B">
              <w:rPr>
                <w:rFonts w:ascii="Arial" w:hAnsi="Arial" w:cs="Arial"/>
                <w:sz w:val="20"/>
                <w:szCs w:val="20"/>
              </w:rPr>
              <w:t xml:space="preserve">minimalūs </w:t>
            </w:r>
            <w:r w:rsidRPr="00EA427B">
              <w:rPr>
                <w:rFonts w:ascii="Arial" w:hAnsi="Arial" w:cs="Arial"/>
                <w:sz w:val="20"/>
                <w:szCs w:val="20"/>
              </w:rPr>
              <w:t>užrašai ir žymenys:</w:t>
            </w:r>
          </w:p>
          <w:p w14:paraId="0A8C7A29" w14:textId="77777777" w:rsidR="00073979" w:rsidRPr="00EA427B" w:rsidRDefault="003D20E7" w:rsidP="00C17C23">
            <w:pPr>
              <w:tabs>
                <w:tab w:val="left" w:pos="851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A427B">
              <w:rPr>
                <w:rFonts w:ascii="Arial" w:hAnsi="Arial" w:cs="Arial"/>
                <w:sz w:val="20"/>
                <w:szCs w:val="20"/>
              </w:rPr>
              <w:t>−</w:t>
            </w:r>
            <w:r w:rsidR="00073979" w:rsidRPr="00EA42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A427B">
              <w:rPr>
                <w:rFonts w:ascii="Arial" w:hAnsi="Arial" w:cs="Arial"/>
                <w:sz w:val="20"/>
                <w:szCs w:val="20"/>
              </w:rPr>
              <w:t xml:space="preserve">prekinis </w:t>
            </w:r>
            <w:r w:rsidR="00A829E6" w:rsidRPr="00EA427B">
              <w:rPr>
                <w:rFonts w:ascii="Arial" w:hAnsi="Arial" w:cs="Arial"/>
                <w:sz w:val="20"/>
                <w:szCs w:val="20"/>
              </w:rPr>
              <w:t xml:space="preserve">(atpažinimo) </w:t>
            </w:r>
            <w:r w:rsidRPr="00EA427B">
              <w:rPr>
                <w:rFonts w:ascii="Arial" w:hAnsi="Arial" w:cs="Arial"/>
                <w:sz w:val="20"/>
                <w:szCs w:val="20"/>
              </w:rPr>
              <w:t>ženklas</w:t>
            </w:r>
          </w:p>
          <w:p w14:paraId="4A372FD7" w14:textId="77777777" w:rsidR="00073979" w:rsidRPr="00EA427B" w:rsidRDefault="00073979" w:rsidP="00073979">
            <w:pPr>
              <w:tabs>
                <w:tab w:val="left" w:pos="851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A427B">
              <w:rPr>
                <w:rFonts w:ascii="Arial" w:hAnsi="Arial" w:cs="Arial"/>
                <w:sz w:val="20"/>
                <w:szCs w:val="20"/>
              </w:rPr>
              <w:t xml:space="preserve">− </w:t>
            </w:r>
            <w:r w:rsidR="00A829E6" w:rsidRPr="00EA427B">
              <w:rPr>
                <w:rFonts w:ascii="Arial" w:hAnsi="Arial" w:cs="Arial"/>
                <w:sz w:val="20"/>
                <w:szCs w:val="20"/>
              </w:rPr>
              <w:t>tipo, modelio pavadinimas</w:t>
            </w:r>
          </w:p>
          <w:p w14:paraId="423326BE" w14:textId="77777777" w:rsidR="00B4400A" w:rsidRPr="00EA427B" w:rsidRDefault="00073979" w:rsidP="00B4400A">
            <w:pPr>
              <w:tabs>
                <w:tab w:val="left" w:pos="851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A427B">
              <w:rPr>
                <w:rFonts w:ascii="Arial" w:hAnsi="Arial" w:cs="Arial"/>
                <w:sz w:val="20"/>
                <w:szCs w:val="20"/>
              </w:rPr>
              <w:t>− unikalusis numeri</w:t>
            </w:r>
            <w:r w:rsidR="00B4400A" w:rsidRPr="00EA427B"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3F62267C" w14:textId="77777777" w:rsidR="00B4400A" w:rsidRPr="00EA427B" w:rsidRDefault="00B4400A" w:rsidP="00B4400A">
            <w:pPr>
              <w:tabs>
                <w:tab w:val="left" w:pos="851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A427B">
              <w:rPr>
                <w:rFonts w:ascii="Arial" w:hAnsi="Arial" w:cs="Arial"/>
                <w:sz w:val="20"/>
                <w:szCs w:val="20"/>
              </w:rPr>
              <w:t xml:space="preserve">− unikalusis brūkšninis BAR  (arba QR) kodas </w:t>
            </w:r>
          </w:p>
          <w:p w14:paraId="336B2642" w14:textId="77777777" w:rsidR="00073979" w:rsidRPr="00EA427B" w:rsidRDefault="00073979" w:rsidP="00C17C23">
            <w:pPr>
              <w:tabs>
                <w:tab w:val="left" w:pos="851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A427B">
              <w:rPr>
                <w:rFonts w:ascii="Arial" w:hAnsi="Arial" w:cs="Arial"/>
                <w:sz w:val="20"/>
                <w:szCs w:val="20"/>
              </w:rPr>
              <w:t>− Sertifikato numeris</w:t>
            </w:r>
          </w:p>
          <w:p w14:paraId="30A78932" w14:textId="77777777" w:rsidR="00073979" w:rsidRPr="00EA427B" w:rsidRDefault="00073979" w:rsidP="00C17C23">
            <w:pPr>
              <w:tabs>
                <w:tab w:val="left" w:pos="851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A427B">
              <w:rPr>
                <w:rFonts w:ascii="Arial" w:hAnsi="Arial" w:cs="Arial"/>
                <w:sz w:val="20"/>
                <w:szCs w:val="20"/>
              </w:rPr>
              <w:t>− savitieji techniniai duomenys</w:t>
            </w:r>
          </w:p>
          <w:p w14:paraId="26470720" w14:textId="77777777" w:rsidR="00073979" w:rsidRPr="00EA427B" w:rsidRDefault="00073979" w:rsidP="00C17C23">
            <w:pPr>
              <w:tabs>
                <w:tab w:val="left" w:pos="851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A427B">
              <w:rPr>
                <w:rFonts w:ascii="Arial" w:hAnsi="Arial" w:cs="Arial"/>
                <w:sz w:val="20"/>
                <w:szCs w:val="20"/>
              </w:rPr>
              <w:t>− gamybos metai</w:t>
            </w:r>
          </w:p>
          <w:p w14:paraId="0DE926CD" w14:textId="77777777" w:rsidR="00073979" w:rsidRPr="00EA427B" w:rsidRDefault="00073979" w:rsidP="00073979">
            <w:pPr>
              <w:tabs>
                <w:tab w:val="left" w:pos="851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A427B">
              <w:rPr>
                <w:rFonts w:ascii="Arial" w:hAnsi="Arial" w:cs="Arial"/>
                <w:sz w:val="20"/>
                <w:szCs w:val="20"/>
              </w:rPr>
              <w:t>− esamo maitinimo šaltinio (baterijos) tarnavimo terminas</w:t>
            </w:r>
          </w:p>
          <w:p w14:paraId="44824796" w14:textId="77777777" w:rsidR="00073979" w:rsidRPr="00EA427B" w:rsidRDefault="00073979" w:rsidP="00C17C23">
            <w:pPr>
              <w:tabs>
                <w:tab w:val="left" w:pos="851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A427B">
              <w:rPr>
                <w:rFonts w:ascii="Arial" w:hAnsi="Arial" w:cs="Arial"/>
                <w:sz w:val="20"/>
                <w:szCs w:val="20"/>
              </w:rPr>
              <w:t xml:space="preserve">− </w:t>
            </w:r>
            <w:r w:rsidR="000736D6" w:rsidRPr="00EA427B">
              <w:rPr>
                <w:rFonts w:ascii="Arial" w:hAnsi="Arial" w:cs="Arial"/>
                <w:sz w:val="20"/>
                <w:szCs w:val="20"/>
              </w:rPr>
              <w:t>ES atitikties „</w:t>
            </w:r>
            <w:r w:rsidRPr="00EA427B">
              <w:rPr>
                <w:rFonts w:ascii="Arial" w:hAnsi="Arial" w:cs="Arial"/>
                <w:sz w:val="20"/>
                <w:szCs w:val="20"/>
              </w:rPr>
              <w:t>CE</w:t>
            </w:r>
            <w:r w:rsidR="000736D6" w:rsidRPr="00EA427B">
              <w:rPr>
                <w:rFonts w:ascii="Arial" w:hAnsi="Arial" w:cs="Arial"/>
                <w:sz w:val="20"/>
                <w:szCs w:val="20"/>
              </w:rPr>
              <w:t>“</w:t>
            </w:r>
            <w:r w:rsidRPr="00EA42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36D6" w:rsidRPr="00EA427B">
              <w:rPr>
                <w:rFonts w:ascii="Arial" w:hAnsi="Arial" w:cs="Arial"/>
                <w:sz w:val="20"/>
                <w:szCs w:val="20"/>
              </w:rPr>
              <w:t xml:space="preserve">ir metrologinės patikros „M“ </w:t>
            </w:r>
            <w:r w:rsidRPr="00EA427B">
              <w:rPr>
                <w:rFonts w:ascii="Arial" w:hAnsi="Arial" w:cs="Arial"/>
                <w:sz w:val="20"/>
                <w:szCs w:val="20"/>
              </w:rPr>
              <w:t>ženklai</w:t>
            </w:r>
          </w:p>
          <w:p w14:paraId="55011969" w14:textId="77777777" w:rsidR="00C17C23" w:rsidRPr="00EA427B" w:rsidRDefault="00073979" w:rsidP="00EB38BD">
            <w:pPr>
              <w:tabs>
                <w:tab w:val="left" w:pos="851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A427B">
              <w:rPr>
                <w:rFonts w:ascii="Arial" w:hAnsi="Arial" w:cs="Arial"/>
                <w:sz w:val="20"/>
                <w:szCs w:val="20"/>
              </w:rPr>
              <w:t>−</w:t>
            </w:r>
            <w:r w:rsidR="00BF53F1" w:rsidRPr="00EA427B">
              <w:rPr>
                <w:rFonts w:ascii="Arial" w:hAnsi="Arial" w:cs="Arial"/>
                <w:sz w:val="20"/>
                <w:szCs w:val="20"/>
              </w:rPr>
              <w:t xml:space="preserve"> ant korpuso yra bent viena iškili rodyklė, nurodanti privalomą </w:t>
            </w:r>
            <w:r w:rsidR="00F57351" w:rsidRPr="00EA427B">
              <w:rPr>
                <w:rFonts w:ascii="Arial" w:hAnsi="Arial" w:cs="Arial"/>
                <w:sz w:val="20"/>
                <w:szCs w:val="20"/>
              </w:rPr>
              <w:t xml:space="preserve">pratekančio matuojamo </w:t>
            </w:r>
            <w:r w:rsidR="00BF53F1" w:rsidRPr="00EA427B">
              <w:rPr>
                <w:rFonts w:ascii="Arial" w:hAnsi="Arial" w:cs="Arial"/>
                <w:sz w:val="20"/>
                <w:szCs w:val="20"/>
              </w:rPr>
              <w:t>srauto kryptį.</w:t>
            </w:r>
          </w:p>
        </w:tc>
      </w:tr>
      <w:tr w:rsidR="007C17FD" w:rsidRPr="00EA427B" w14:paraId="6B9FBD16" w14:textId="77777777" w:rsidTr="00693D2F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83A3F" w14:textId="77777777" w:rsidR="001F5F11" w:rsidRPr="00EA427B" w:rsidRDefault="007C17FD" w:rsidP="007C17FD">
            <w:pPr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27B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F803E" w14:textId="77777777" w:rsidR="001F5F11" w:rsidRPr="00EA427B" w:rsidRDefault="00EB38BD" w:rsidP="007C17FD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427B">
              <w:rPr>
                <w:rFonts w:ascii="Arial" w:hAnsi="Arial" w:cs="Arial"/>
                <w:sz w:val="20"/>
                <w:szCs w:val="20"/>
              </w:rPr>
              <w:t>Vandens temperatūros sritis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79FF0" w14:textId="77777777" w:rsidR="001F5F11" w:rsidRPr="00EA427B" w:rsidRDefault="003D20E7" w:rsidP="00EB38BD">
            <w:pPr>
              <w:tabs>
                <w:tab w:val="left" w:pos="851"/>
              </w:tabs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A427B">
              <w:rPr>
                <w:rFonts w:ascii="Arial" w:hAnsi="Arial" w:cs="Arial"/>
                <w:sz w:val="20"/>
                <w:szCs w:val="20"/>
              </w:rPr>
              <w:t>N</w:t>
            </w:r>
            <w:r w:rsidR="00EB38BD" w:rsidRPr="00EA427B">
              <w:rPr>
                <w:rFonts w:ascii="Arial" w:hAnsi="Arial" w:cs="Arial"/>
                <w:sz w:val="20"/>
                <w:szCs w:val="20"/>
              </w:rPr>
              <w:t>uo +30 iki mažiausiai +90 ºC (temperatūros klasė T90)</w:t>
            </w:r>
          </w:p>
        </w:tc>
      </w:tr>
      <w:tr w:rsidR="007C17FD" w:rsidRPr="00EA427B" w14:paraId="006AB9B8" w14:textId="77777777" w:rsidTr="00693D2F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5DB6B" w14:textId="77777777" w:rsidR="001F5F11" w:rsidRPr="00EA427B" w:rsidRDefault="007C17FD" w:rsidP="007C17FD">
            <w:pPr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27B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F7D66" w14:textId="77777777" w:rsidR="001F5F11" w:rsidRPr="00EA427B" w:rsidRDefault="00EB38BD" w:rsidP="007C17FD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427B">
              <w:rPr>
                <w:rFonts w:ascii="Arial" w:hAnsi="Arial" w:cs="Arial"/>
                <w:sz w:val="20"/>
                <w:szCs w:val="20"/>
              </w:rPr>
              <w:t>Vandens darbinis slėgis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A909D" w14:textId="77777777" w:rsidR="001F5F11" w:rsidRPr="00EA427B" w:rsidRDefault="003D20E7" w:rsidP="00EB38BD">
            <w:p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A427B">
              <w:rPr>
                <w:rFonts w:ascii="Arial" w:hAnsi="Arial" w:cs="Arial"/>
                <w:sz w:val="20"/>
                <w:szCs w:val="20"/>
              </w:rPr>
              <w:t>N</w:t>
            </w:r>
            <w:r w:rsidR="00EB38BD" w:rsidRPr="00EA427B">
              <w:rPr>
                <w:rFonts w:ascii="Arial" w:hAnsi="Arial" w:cs="Arial"/>
                <w:sz w:val="20"/>
                <w:szCs w:val="20"/>
              </w:rPr>
              <w:t xml:space="preserve">e mažiau kaip1,6 </w:t>
            </w:r>
            <w:proofErr w:type="spellStart"/>
            <w:r w:rsidR="00EB38BD" w:rsidRPr="00EA427B">
              <w:rPr>
                <w:rFonts w:ascii="Arial" w:hAnsi="Arial" w:cs="Arial"/>
                <w:sz w:val="20"/>
                <w:szCs w:val="20"/>
              </w:rPr>
              <w:t>MPa</w:t>
            </w:r>
            <w:proofErr w:type="spellEnd"/>
          </w:p>
        </w:tc>
      </w:tr>
      <w:tr w:rsidR="007C17FD" w:rsidRPr="00EA427B" w14:paraId="03C1A778" w14:textId="77777777" w:rsidTr="00693D2F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383DD" w14:textId="77777777" w:rsidR="00A05F0B" w:rsidRPr="00EA427B" w:rsidRDefault="007C17FD" w:rsidP="007C17FD">
            <w:pPr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27B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67BB9" w14:textId="77777777" w:rsidR="00A05F0B" w:rsidRPr="00EA427B" w:rsidRDefault="00EB38BD" w:rsidP="007C17FD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427B">
              <w:rPr>
                <w:rFonts w:ascii="Arial" w:hAnsi="Arial" w:cs="Arial"/>
                <w:sz w:val="20"/>
                <w:szCs w:val="20"/>
              </w:rPr>
              <w:t>Didžiausia leidžiamoji matavimo paklaida, kai srautas yra nuo Q</w:t>
            </w:r>
            <w:r w:rsidRPr="00EA427B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EA427B">
              <w:rPr>
                <w:rFonts w:ascii="Arial" w:hAnsi="Arial" w:cs="Arial"/>
                <w:sz w:val="20"/>
                <w:szCs w:val="20"/>
              </w:rPr>
              <w:t xml:space="preserve">  iki Q</w:t>
            </w:r>
            <w:r w:rsidRPr="00EA427B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EA427B">
              <w:rPr>
                <w:rFonts w:ascii="Arial" w:hAnsi="Arial" w:cs="Arial"/>
                <w:sz w:val="20"/>
                <w:szCs w:val="20"/>
              </w:rPr>
              <w:t xml:space="preserve"> (neįskaitant)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51D4B" w14:textId="77777777" w:rsidR="00A05F0B" w:rsidRPr="00EA427B" w:rsidRDefault="00EB38BD" w:rsidP="003D20E7">
            <w:p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A427B">
              <w:rPr>
                <w:rFonts w:ascii="Arial" w:hAnsi="Arial" w:cs="Arial"/>
                <w:sz w:val="20"/>
                <w:szCs w:val="20"/>
              </w:rPr>
              <w:t>± 5 proc.</w:t>
            </w:r>
          </w:p>
        </w:tc>
      </w:tr>
      <w:tr w:rsidR="007C17FD" w:rsidRPr="00EA427B" w14:paraId="0519E09C" w14:textId="77777777" w:rsidTr="00693D2F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260F7" w14:textId="77777777" w:rsidR="001F5F11" w:rsidRPr="00EA427B" w:rsidRDefault="007C17FD" w:rsidP="007C17FD">
            <w:pPr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27B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EAA51" w14:textId="77777777" w:rsidR="001F5F11" w:rsidRPr="00EA427B" w:rsidRDefault="00EB38BD" w:rsidP="007C17FD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427B">
              <w:rPr>
                <w:rFonts w:ascii="Arial" w:hAnsi="Arial" w:cs="Arial"/>
                <w:sz w:val="20"/>
                <w:szCs w:val="20"/>
              </w:rPr>
              <w:t>Didžiausia leidžiamoji matavimo paklaida, kai srautas yra nuo Q</w:t>
            </w:r>
            <w:r w:rsidRPr="00EA427B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EA427B">
              <w:rPr>
                <w:rFonts w:ascii="Arial" w:hAnsi="Arial" w:cs="Arial"/>
                <w:sz w:val="20"/>
                <w:szCs w:val="20"/>
              </w:rPr>
              <w:t xml:space="preserve"> (imtinai) iki Q</w:t>
            </w:r>
            <w:r w:rsidRPr="00EA427B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89CF2" w14:textId="77777777" w:rsidR="001F5F11" w:rsidRPr="00EA427B" w:rsidRDefault="00EB38BD" w:rsidP="003D20E7">
            <w:p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A427B">
              <w:rPr>
                <w:rFonts w:ascii="Arial" w:hAnsi="Arial" w:cs="Arial"/>
                <w:sz w:val="20"/>
                <w:szCs w:val="20"/>
              </w:rPr>
              <w:t>± 3 proc.</w:t>
            </w:r>
          </w:p>
        </w:tc>
      </w:tr>
      <w:tr w:rsidR="007C17FD" w:rsidRPr="00EA427B" w14:paraId="40CF43CF" w14:textId="77777777" w:rsidTr="00693D2F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A7B57" w14:textId="77777777" w:rsidR="002107F2" w:rsidRPr="00EA427B" w:rsidRDefault="007C17FD" w:rsidP="007C17FD">
            <w:pPr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27B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A9B11" w14:textId="77777777" w:rsidR="002107F2" w:rsidRPr="00EA427B" w:rsidRDefault="00EB38BD" w:rsidP="007C17FD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427B">
              <w:rPr>
                <w:rFonts w:ascii="Arial" w:hAnsi="Arial" w:cs="Arial"/>
                <w:sz w:val="20"/>
                <w:szCs w:val="20"/>
              </w:rPr>
              <w:t xml:space="preserve">Skaitiklio skaičiavimo mechanizmo indikatoriaus konstrukcija  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B8236" w14:textId="77777777" w:rsidR="002107F2" w:rsidRPr="00EA427B" w:rsidRDefault="003D20E7" w:rsidP="003D20E7">
            <w:p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A427B">
              <w:rPr>
                <w:rFonts w:ascii="Arial" w:hAnsi="Arial" w:cs="Arial"/>
                <w:sz w:val="20"/>
                <w:szCs w:val="20"/>
              </w:rPr>
              <w:t>N</w:t>
            </w:r>
            <w:r w:rsidR="00EB38BD" w:rsidRPr="00EA427B">
              <w:rPr>
                <w:rFonts w:ascii="Arial" w:hAnsi="Arial" w:cs="Arial"/>
                <w:sz w:val="20"/>
                <w:szCs w:val="20"/>
              </w:rPr>
              <w:t>erodyklinė, talpa ne mažesnė  99999,999m³</w:t>
            </w:r>
          </w:p>
        </w:tc>
      </w:tr>
      <w:tr w:rsidR="007C17FD" w:rsidRPr="00EA427B" w14:paraId="6F444723" w14:textId="77777777" w:rsidTr="00693D2F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92F24" w14:textId="77777777" w:rsidR="002107F2" w:rsidRPr="00EA427B" w:rsidRDefault="002107F2" w:rsidP="007C17FD">
            <w:pPr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27B">
              <w:rPr>
                <w:rFonts w:ascii="Arial" w:hAnsi="Arial" w:cs="Arial"/>
                <w:sz w:val="20"/>
                <w:szCs w:val="20"/>
              </w:rPr>
              <w:t>1</w:t>
            </w:r>
            <w:r w:rsidR="007C17FD" w:rsidRPr="00EA427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27B33" w14:textId="77777777" w:rsidR="002107F2" w:rsidRPr="00EA427B" w:rsidRDefault="00157119" w:rsidP="007C17FD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427B">
              <w:rPr>
                <w:rFonts w:ascii="Arial" w:hAnsi="Arial" w:cs="Arial"/>
                <w:sz w:val="20"/>
                <w:szCs w:val="20"/>
              </w:rPr>
              <w:t>Skaičiavimo mechanizmo pasukimo kampas (pageidaujama)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D4EC8" w14:textId="77777777" w:rsidR="002107F2" w:rsidRPr="00EA427B" w:rsidRDefault="003D20E7" w:rsidP="003D20E7">
            <w:p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A427B">
              <w:rPr>
                <w:rFonts w:ascii="Arial" w:hAnsi="Arial" w:cs="Arial"/>
                <w:sz w:val="20"/>
                <w:szCs w:val="20"/>
              </w:rPr>
              <w:t>N</w:t>
            </w:r>
            <w:r w:rsidR="00157119" w:rsidRPr="00EA427B">
              <w:rPr>
                <w:rFonts w:ascii="Arial" w:hAnsi="Arial" w:cs="Arial"/>
                <w:sz w:val="20"/>
                <w:szCs w:val="20"/>
              </w:rPr>
              <w:t>uo 0º iki 360º</w:t>
            </w:r>
            <w:r w:rsidR="00F57351" w:rsidRPr="00EA427B">
              <w:rPr>
                <w:rFonts w:ascii="Arial" w:hAnsi="Arial" w:cs="Arial"/>
                <w:sz w:val="20"/>
                <w:szCs w:val="20"/>
              </w:rPr>
              <w:t xml:space="preserve">. Skaitiklio </w:t>
            </w:r>
            <w:r w:rsidR="00E305EA" w:rsidRPr="00EA427B">
              <w:rPr>
                <w:rFonts w:ascii="Arial" w:hAnsi="Arial" w:cs="Arial"/>
                <w:sz w:val="20"/>
                <w:szCs w:val="20"/>
              </w:rPr>
              <w:t>parodymus galima netrukdomai nuskaityti iš visų pusių.</w:t>
            </w:r>
          </w:p>
        </w:tc>
      </w:tr>
      <w:tr w:rsidR="003D20E7" w:rsidRPr="00EA427B" w14:paraId="4DF83947" w14:textId="77777777" w:rsidTr="00693D2F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A0CEA" w14:textId="77777777" w:rsidR="003D20E7" w:rsidRPr="00EA427B" w:rsidRDefault="00DB1427" w:rsidP="007C17FD">
            <w:pPr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27B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E48F1" w14:textId="77777777" w:rsidR="003D20E7" w:rsidRPr="00EA427B" w:rsidRDefault="00B83B7C" w:rsidP="007C17FD">
            <w:pPr>
              <w:pStyle w:val="NoSpacing"/>
              <w:tabs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 w:rsidRPr="00EA427B">
              <w:rPr>
                <w:rFonts w:ascii="Arial" w:hAnsi="Arial" w:cs="Arial"/>
                <w:sz w:val="20"/>
                <w:szCs w:val="20"/>
              </w:rPr>
              <w:t>Skaitiklio duomenų nuskaitymo įrenginio (modulio) paskirtis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140E2" w14:textId="77777777" w:rsidR="004711D3" w:rsidRPr="00EA427B" w:rsidRDefault="00A55F9D" w:rsidP="003D20E7">
            <w:pPr>
              <w:tabs>
                <w:tab w:val="left" w:pos="851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A427B">
              <w:rPr>
                <w:rFonts w:ascii="Arial" w:hAnsi="Arial" w:cs="Arial"/>
                <w:sz w:val="20"/>
                <w:szCs w:val="20"/>
              </w:rPr>
              <w:t xml:space="preserve">Duomenų perdavimui </w:t>
            </w:r>
            <w:r w:rsidR="004711D3" w:rsidRPr="00EA427B">
              <w:rPr>
                <w:rFonts w:ascii="Arial" w:hAnsi="Arial" w:cs="Arial"/>
                <w:sz w:val="20"/>
                <w:szCs w:val="20"/>
              </w:rPr>
              <w:t>naudoja duomenų M-Bus standarto protokolą.</w:t>
            </w:r>
          </w:p>
          <w:p w14:paraId="1FE2F732" w14:textId="77777777" w:rsidR="007F660E" w:rsidRPr="00EA427B" w:rsidRDefault="00D851AF" w:rsidP="003D20E7">
            <w:pPr>
              <w:tabs>
                <w:tab w:val="left" w:pos="851"/>
              </w:tabs>
              <w:spacing w:line="276" w:lineRule="auto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EA427B">
              <w:rPr>
                <w:rFonts w:ascii="Arial" w:hAnsi="Arial" w:cs="Arial"/>
                <w:sz w:val="20"/>
                <w:szCs w:val="20"/>
              </w:rPr>
              <w:t>Modulis turi laidinę sąsają duomenų</w:t>
            </w:r>
            <w:r w:rsidR="00A55F9D" w:rsidRPr="00EA427B">
              <w:rPr>
                <w:rFonts w:ascii="Arial" w:hAnsi="Arial" w:cs="Arial"/>
                <w:sz w:val="20"/>
                <w:szCs w:val="20"/>
              </w:rPr>
              <w:t xml:space="preserve"> perdavimui.</w:t>
            </w:r>
          </w:p>
          <w:p w14:paraId="6131EB84" w14:textId="77777777" w:rsidR="004711D3" w:rsidRPr="00EA427B" w:rsidRDefault="004711D3" w:rsidP="003D20E7">
            <w:pPr>
              <w:tabs>
                <w:tab w:val="left" w:pos="851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A427B">
              <w:rPr>
                <w:rFonts w:ascii="Arial" w:hAnsi="Arial" w:cs="Arial"/>
                <w:sz w:val="20"/>
                <w:szCs w:val="20"/>
              </w:rPr>
              <w:t>Skaitiklio duomen</w:t>
            </w:r>
            <w:r w:rsidR="00A55F9D" w:rsidRPr="00EA427B">
              <w:rPr>
                <w:rFonts w:ascii="Arial" w:hAnsi="Arial" w:cs="Arial"/>
                <w:sz w:val="20"/>
                <w:szCs w:val="20"/>
              </w:rPr>
              <w:t>i</w:t>
            </w:r>
            <w:r w:rsidRPr="00EA427B">
              <w:rPr>
                <w:rFonts w:ascii="Arial" w:hAnsi="Arial" w:cs="Arial"/>
                <w:sz w:val="20"/>
                <w:szCs w:val="20"/>
              </w:rPr>
              <w:t xml:space="preserve">s  turi būti </w:t>
            </w:r>
            <w:r w:rsidR="00A55F9D" w:rsidRPr="00EA427B">
              <w:rPr>
                <w:rFonts w:ascii="Arial" w:hAnsi="Arial" w:cs="Arial"/>
                <w:sz w:val="20"/>
                <w:szCs w:val="20"/>
              </w:rPr>
              <w:t xml:space="preserve">galima nuskaityti </w:t>
            </w:r>
            <w:r w:rsidRPr="00EA427B">
              <w:rPr>
                <w:rFonts w:ascii="Arial" w:hAnsi="Arial" w:cs="Arial"/>
                <w:sz w:val="20"/>
                <w:szCs w:val="20"/>
              </w:rPr>
              <w:t>ne rečiau kaip 1 (vieną) kartą per parą</w:t>
            </w:r>
            <w:r w:rsidR="00A55F9D" w:rsidRPr="00EA427B">
              <w:rPr>
                <w:rFonts w:ascii="Arial" w:hAnsi="Arial" w:cs="Arial"/>
                <w:sz w:val="20"/>
                <w:szCs w:val="20"/>
              </w:rPr>
              <w:t>,</w:t>
            </w:r>
            <w:r w:rsidR="00A829E6" w:rsidRPr="00EA427B">
              <w:rPr>
                <w:rFonts w:ascii="Arial" w:hAnsi="Arial" w:cs="Arial"/>
                <w:sz w:val="20"/>
                <w:szCs w:val="20"/>
              </w:rPr>
              <w:t xml:space="preserve"> per visą eksploatacijos laikotarpį</w:t>
            </w:r>
            <w:r w:rsidRPr="00EA427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3250330" w14:textId="77777777" w:rsidR="004711D3" w:rsidRPr="00EA427B" w:rsidRDefault="004711D3" w:rsidP="003D20E7">
            <w:pPr>
              <w:tabs>
                <w:tab w:val="left" w:pos="851"/>
              </w:tabs>
              <w:spacing w:line="276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A427B">
              <w:rPr>
                <w:rFonts w:ascii="Arial" w:hAnsi="Arial" w:cs="Arial"/>
                <w:sz w:val="20"/>
                <w:szCs w:val="20"/>
              </w:rPr>
              <w:t>Skaitiklio vidinis laikrodis</w:t>
            </w:r>
            <w:r w:rsidR="00BB79DC" w:rsidRPr="00EA42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06EF" w:rsidRPr="00EA427B">
              <w:rPr>
                <w:rFonts w:ascii="Arial" w:hAnsi="Arial" w:cs="Arial"/>
                <w:sz w:val="20"/>
                <w:szCs w:val="20"/>
              </w:rPr>
              <w:t>gamintojo</w:t>
            </w:r>
            <w:r w:rsidR="00BB79DC" w:rsidRPr="00EA42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1129" w:rsidRPr="00EA427B">
              <w:rPr>
                <w:rFonts w:ascii="Arial" w:hAnsi="Arial" w:cs="Arial"/>
                <w:sz w:val="20"/>
                <w:szCs w:val="20"/>
              </w:rPr>
              <w:t>turi</w:t>
            </w:r>
            <w:r w:rsidR="00BB79DC" w:rsidRPr="00EA427B">
              <w:rPr>
                <w:rFonts w:ascii="Arial" w:hAnsi="Arial" w:cs="Arial"/>
                <w:sz w:val="20"/>
                <w:szCs w:val="20"/>
              </w:rPr>
              <w:t xml:space="preserve"> būti nustat</w:t>
            </w:r>
            <w:r w:rsidR="00A829E6" w:rsidRPr="00EA427B">
              <w:rPr>
                <w:rFonts w:ascii="Arial" w:hAnsi="Arial" w:cs="Arial"/>
                <w:sz w:val="20"/>
                <w:szCs w:val="20"/>
              </w:rPr>
              <w:t>ytas (pritaikytas)</w:t>
            </w:r>
            <w:r w:rsidR="00761129" w:rsidRPr="00EA42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5F9D" w:rsidRPr="00EA427B">
              <w:rPr>
                <w:rFonts w:ascii="Arial" w:hAnsi="Arial" w:cs="Arial"/>
                <w:sz w:val="20"/>
                <w:szCs w:val="20"/>
              </w:rPr>
              <w:t>s</w:t>
            </w:r>
            <w:r w:rsidR="00761129" w:rsidRPr="00EA427B">
              <w:rPr>
                <w:rFonts w:ascii="Arial" w:hAnsi="Arial" w:cs="Arial"/>
                <w:sz w:val="20"/>
                <w:szCs w:val="20"/>
              </w:rPr>
              <w:t>kaitiklio naudojimo viet</w:t>
            </w:r>
            <w:r w:rsidR="00A829E6" w:rsidRPr="00EA427B">
              <w:rPr>
                <w:rFonts w:ascii="Arial" w:hAnsi="Arial" w:cs="Arial"/>
                <w:sz w:val="20"/>
                <w:szCs w:val="20"/>
              </w:rPr>
              <w:t>ai</w:t>
            </w:r>
            <w:r w:rsidR="00DE06EF" w:rsidRPr="00EA427B">
              <w:rPr>
                <w:rFonts w:ascii="Arial" w:hAnsi="Arial" w:cs="Arial"/>
                <w:sz w:val="20"/>
                <w:szCs w:val="20"/>
              </w:rPr>
              <w:t xml:space="preserve"> – Lietuvo</w:t>
            </w:r>
            <w:r w:rsidR="00A829E6" w:rsidRPr="00EA427B">
              <w:rPr>
                <w:rFonts w:ascii="Arial" w:hAnsi="Arial" w:cs="Arial"/>
                <w:sz w:val="20"/>
                <w:szCs w:val="20"/>
              </w:rPr>
              <w:t>s</w:t>
            </w:r>
            <w:r w:rsidR="00DE06EF" w:rsidRPr="00EA427B">
              <w:rPr>
                <w:rFonts w:ascii="Arial" w:hAnsi="Arial" w:cs="Arial"/>
                <w:sz w:val="20"/>
                <w:szCs w:val="20"/>
              </w:rPr>
              <w:t xml:space="preserve"> Respublikoje</w:t>
            </w:r>
            <w:r w:rsidR="00761129" w:rsidRPr="00EA42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06EF" w:rsidRPr="00EA427B">
              <w:rPr>
                <w:rFonts w:ascii="Arial" w:hAnsi="Arial" w:cs="Arial"/>
                <w:sz w:val="20"/>
                <w:szCs w:val="20"/>
              </w:rPr>
              <w:t xml:space="preserve">esančiai </w:t>
            </w:r>
            <w:r w:rsidR="00761129" w:rsidRPr="00EA427B">
              <w:rPr>
                <w:rFonts w:ascii="Arial" w:hAnsi="Arial" w:cs="Arial"/>
                <w:sz w:val="20"/>
                <w:szCs w:val="20"/>
              </w:rPr>
              <w:t>laiko juost</w:t>
            </w:r>
            <w:r w:rsidR="00DE06EF" w:rsidRPr="00EA427B">
              <w:rPr>
                <w:rFonts w:ascii="Arial" w:hAnsi="Arial" w:cs="Arial"/>
                <w:sz w:val="20"/>
                <w:szCs w:val="20"/>
              </w:rPr>
              <w:t>ai.</w:t>
            </w:r>
          </w:p>
        </w:tc>
      </w:tr>
      <w:tr w:rsidR="00761129" w:rsidRPr="00EA427B" w14:paraId="5B7795E6" w14:textId="77777777" w:rsidTr="00693D2F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A47C3" w14:textId="77777777" w:rsidR="00761129" w:rsidRPr="00EA427B" w:rsidRDefault="00761129" w:rsidP="00761129">
            <w:pPr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27B">
              <w:rPr>
                <w:rFonts w:ascii="Arial" w:hAnsi="Arial" w:cs="Arial"/>
                <w:sz w:val="20"/>
                <w:szCs w:val="20"/>
              </w:rPr>
              <w:t>1</w:t>
            </w:r>
            <w:r w:rsidR="00DB1427" w:rsidRPr="00EA427B">
              <w:rPr>
                <w:rFonts w:ascii="Arial" w:hAnsi="Arial" w:cs="Arial"/>
                <w:sz w:val="20"/>
                <w:szCs w:val="20"/>
              </w:rPr>
              <w:t>3</w:t>
            </w:r>
            <w:r w:rsidRPr="00EA427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FDE0D" w14:textId="77777777" w:rsidR="00761129" w:rsidRPr="00EA427B" w:rsidRDefault="00761129" w:rsidP="00761129">
            <w:pPr>
              <w:pStyle w:val="NoSpacing"/>
              <w:tabs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427B">
              <w:rPr>
                <w:rFonts w:ascii="Arial" w:hAnsi="Arial" w:cs="Arial"/>
                <w:sz w:val="20"/>
                <w:szCs w:val="20"/>
              </w:rPr>
              <w:t xml:space="preserve">Minimalūs Skaitiklio perduodami duomenys </w:t>
            </w:r>
          </w:p>
          <w:p w14:paraId="3FD68D3D" w14:textId="77777777" w:rsidR="00761129" w:rsidRPr="00EA427B" w:rsidRDefault="00761129" w:rsidP="00761129">
            <w:pPr>
              <w:pStyle w:val="NoSpacing"/>
              <w:tabs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52205" w14:textId="77777777" w:rsidR="00761129" w:rsidRPr="00EA427B" w:rsidRDefault="00761129" w:rsidP="00761129">
            <w:pPr>
              <w:pStyle w:val="NoSpacing"/>
              <w:tabs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427B">
              <w:rPr>
                <w:rFonts w:ascii="Arial" w:hAnsi="Arial" w:cs="Arial"/>
                <w:sz w:val="20"/>
                <w:szCs w:val="20"/>
              </w:rPr>
              <w:t>‒ unikalusis pagaminimo numeris</w:t>
            </w:r>
          </w:p>
          <w:p w14:paraId="6B26F0E1" w14:textId="77777777" w:rsidR="00761129" w:rsidRPr="00EA427B" w:rsidRDefault="00761129" w:rsidP="00761129">
            <w:pPr>
              <w:pStyle w:val="NoSpacing"/>
              <w:tabs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427B">
              <w:rPr>
                <w:rFonts w:ascii="Arial" w:hAnsi="Arial" w:cs="Arial"/>
                <w:sz w:val="20"/>
                <w:szCs w:val="20"/>
              </w:rPr>
              <w:t>‒ rodmenys su laiko žyme</w:t>
            </w:r>
          </w:p>
          <w:p w14:paraId="4FF3EA7D" w14:textId="77777777" w:rsidR="00761129" w:rsidRPr="00EA427B" w:rsidRDefault="00761129" w:rsidP="00761129">
            <w:pPr>
              <w:tabs>
                <w:tab w:val="left" w:pos="851"/>
              </w:tabs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A427B">
              <w:rPr>
                <w:rFonts w:ascii="Arial" w:hAnsi="Arial" w:cs="Arial"/>
                <w:sz w:val="20"/>
                <w:szCs w:val="20"/>
              </w:rPr>
              <w:t xml:space="preserve">‒ </w:t>
            </w:r>
            <w:r w:rsidR="00EC17BD" w:rsidRPr="00EA427B">
              <w:rPr>
                <w:rFonts w:ascii="Arial" w:hAnsi="Arial" w:cs="Arial"/>
                <w:sz w:val="20"/>
                <w:szCs w:val="20"/>
              </w:rPr>
              <w:t>būsenos kontrolės, k</w:t>
            </w:r>
            <w:r w:rsidRPr="00EA427B">
              <w:rPr>
                <w:rFonts w:ascii="Arial" w:hAnsi="Arial" w:cs="Arial"/>
                <w:sz w:val="20"/>
                <w:szCs w:val="20"/>
              </w:rPr>
              <w:t>laidos kodas (kodai)</w:t>
            </w:r>
          </w:p>
        </w:tc>
      </w:tr>
      <w:tr w:rsidR="00DE06EF" w:rsidRPr="00EA427B" w14:paraId="7B82654D" w14:textId="77777777" w:rsidTr="00693D2F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E8641" w14:textId="77777777" w:rsidR="00DE06EF" w:rsidRPr="00EA427B" w:rsidRDefault="00DB1427" w:rsidP="00761129">
            <w:pPr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27B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311C17" w14:textId="77777777" w:rsidR="00DE06EF" w:rsidRPr="00EA427B" w:rsidRDefault="00DE06EF" w:rsidP="00761129">
            <w:pPr>
              <w:pStyle w:val="NoSpacing"/>
              <w:tabs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427B">
              <w:rPr>
                <w:rFonts w:ascii="Arial" w:hAnsi="Arial" w:cs="Arial"/>
                <w:sz w:val="20"/>
                <w:szCs w:val="20"/>
              </w:rPr>
              <w:t>Skaitiklio aktyvavimas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F8C32" w14:textId="77777777" w:rsidR="00DE06EF" w:rsidRPr="00EA427B" w:rsidRDefault="00DE06EF" w:rsidP="00761129">
            <w:pPr>
              <w:pStyle w:val="NoSpacing"/>
              <w:tabs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427B">
              <w:rPr>
                <w:rFonts w:ascii="Arial" w:hAnsi="Arial" w:cs="Arial"/>
                <w:sz w:val="20"/>
                <w:szCs w:val="20"/>
              </w:rPr>
              <w:t>Apšviečiant IR diodus, naudojant NFC sąsają, per Skaitiklį pratekėjus gamintojo nustatytam  matuojamo srauto kiekiui ar naudojant kitą lygiavertį sprendimą.</w:t>
            </w:r>
          </w:p>
        </w:tc>
      </w:tr>
      <w:tr w:rsidR="00761129" w:rsidRPr="00EA427B" w14:paraId="6C297568" w14:textId="77777777" w:rsidTr="00693D2F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54703" w14:textId="77777777" w:rsidR="00761129" w:rsidRPr="00EA427B" w:rsidRDefault="00761129" w:rsidP="00761129">
            <w:pPr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27B">
              <w:rPr>
                <w:rFonts w:ascii="Arial" w:hAnsi="Arial" w:cs="Arial"/>
                <w:sz w:val="20"/>
                <w:szCs w:val="20"/>
              </w:rPr>
              <w:t>1</w:t>
            </w:r>
            <w:r w:rsidR="00DB1427" w:rsidRPr="00EA427B">
              <w:rPr>
                <w:rFonts w:ascii="Arial" w:hAnsi="Arial" w:cs="Arial"/>
                <w:sz w:val="20"/>
                <w:szCs w:val="20"/>
              </w:rPr>
              <w:t>5</w:t>
            </w:r>
            <w:r w:rsidRPr="00EA427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22AA9" w14:textId="77777777" w:rsidR="00761129" w:rsidRPr="00EA427B" w:rsidRDefault="00761129" w:rsidP="00761129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427B">
              <w:rPr>
                <w:rFonts w:ascii="Arial" w:hAnsi="Arial" w:cs="Arial"/>
                <w:sz w:val="20"/>
                <w:szCs w:val="20"/>
              </w:rPr>
              <w:t>Skaitiklio dalys, kontaktuojančios su vandeniu, yra pagamintos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B76CD" w14:textId="77777777" w:rsidR="00761129" w:rsidRPr="00EA427B" w:rsidRDefault="00761129" w:rsidP="00761129">
            <w:p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427B">
              <w:rPr>
                <w:rFonts w:ascii="Arial" w:hAnsi="Arial" w:cs="Arial"/>
                <w:sz w:val="20"/>
                <w:szCs w:val="20"/>
              </w:rPr>
              <w:t>Iš sveikatai nekenksmingų</w:t>
            </w:r>
            <w:r w:rsidR="00EC17BD" w:rsidRPr="00EA427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A427B">
              <w:rPr>
                <w:rFonts w:ascii="Arial" w:hAnsi="Arial" w:cs="Arial"/>
                <w:sz w:val="20"/>
                <w:szCs w:val="20"/>
              </w:rPr>
              <w:t>korozijai</w:t>
            </w:r>
            <w:r w:rsidR="00EC17BD" w:rsidRPr="00EA427B">
              <w:rPr>
                <w:rFonts w:ascii="Arial" w:hAnsi="Arial" w:cs="Arial"/>
                <w:sz w:val="20"/>
                <w:szCs w:val="20"/>
              </w:rPr>
              <w:t>, aplinkos poveikiui</w:t>
            </w:r>
            <w:r w:rsidRPr="00EA427B">
              <w:rPr>
                <w:rFonts w:ascii="Arial" w:hAnsi="Arial" w:cs="Arial"/>
                <w:sz w:val="20"/>
                <w:szCs w:val="20"/>
              </w:rPr>
              <w:t xml:space="preserve"> atsparių medžiagų, Skaitiklio besisukančios detalės atsparios dilimui, apsaugotos nuo kalkių</w:t>
            </w:r>
            <w:r w:rsidR="007F660E" w:rsidRPr="00EA427B">
              <w:rPr>
                <w:rFonts w:ascii="Arial" w:hAnsi="Arial" w:cs="Arial"/>
                <w:sz w:val="20"/>
                <w:szCs w:val="20"/>
              </w:rPr>
              <w:t>, rūdžių,</w:t>
            </w:r>
            <w:r w:rsidRPr="00EA427B">
              <w:rPr>
                <w:rFonts w:ascii="Arial" w:hAnsi="Arial" w:cs="Arial"/>
                <w:sz w:val="20"/>
                <w:szCs w:val="20"/>
              </w:rPr>
              <w:t xml:space="preserve"> šlamo apnašų.</w:t>
            </w:r>
          </w:p>
        </w:tc>
      </w:tr>
      <w:tr w:rsidR="00A250DC" w:rsidRPr="00EA427B" w14:paraId="6B9F38E2" w14:textId="77777777" w:rsidTr="00693D2F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9F5F2" w14:textId="77777777" w:rsidR="00A250DC" w:rsidRPr="00EA427B" w:rsidRDefault="00DB1427" w:rsidP="00A250DC">
            <w:pPr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27B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CEC68" w14:textId="77777777" w:rsidR="00A250DC" w:rsidRPr="00EA427B" w:rsidRDefault="00A250DC" w:rsidP="00A250DC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427B">
              <w:rPr>
                <w:rFonts w:ascii="Arial" w:hAnsi="Arial" w:cs="Arial"/>
                <w:sz w:val="20"/>
                <w:szCs w:val="20"/>
              </w:rPr>
              <w:t>Skaitiklio maitinimas (baterija)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5FAB2" w14:textId="77777777" w:rsidR="00A250DC" w:rsidRPr="00EA427B" w:rsidRDefault="00A250DC" w:rsidP="00A250DC">
            <w:p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A427B">
              <w:rPr>
                <w:rFonts w:ascii="Arial" w:hAnsi="Arial" w:cs="Arial"/>
                <w:sz w:val="20"/>
                <w:szCs w:val="20"/>
              </w:rPr>
              <w:t xml:space="preserve">Privalo </w:t>
            </w:r>
            <w:r w:rsidR="007248C2" w:rsidRPr="00EA427B">
              <w:rPr>
                <w:rFonts w:ascii="Arial" w:hAnsi="Arial" w:cs="Arial"/>
                <w:sz w:val="20"/>
                <w:szCs w:val="20"/>
              </w:rPr>
              <w:t xml:space="preserve">( jei tokia numatyta Skaitiklio konstrukcijoje) </w:t>
            </w:r>
            <w:r w:rsidRPr="00EA427B">
              <w:rPr>
                <w:rFonts w:ascii="Arial" w:hAnsi="Arial" w:cs="Arial"/>
                <w:sz w:val="20"/>
                <w:szCs w:val="20"/>
              </w:rPr>
              <w:t>turėti integruotą</w:t>
            </w:r>
            <w:r w:rsidR="00D851AF" w:rsidRPr="00EA427B">
              <w:rPr>
                <w:rFonts w:ascii="Arial" w:hAnsi="Arial" w:cs="Arial"/>
                <w:sz w:val="20"/>
                <w:szCs w:val="20"/>
              </w:rPr>
              <w:t xml:space="preserve"> vidinę</w:t>
            </w:r>
            <w:r w:rsidRPr="00EA427B">
              <w:rPr>
                <w:rFonts w:ascii="Arial" w:hAnsi="Arial" w:cs="Arial"/>
                <w:sz w:val="20"/>
                <w:szCs w:val="20"/>
              </w:rPr>
              <w:t xml:space="preserve"> bateriją, kurios minimalus tarnavimo laikas 10 (dešimt) metų nuo Skaitiklio pagaminimo datos, Skaitikliui duomenis perduodant maksimaliu režimu (naudojant daugiausiai leistiną energijos kiekį).</w:t>
            </w:r>
          </w:p>
        </w:tc>
      </w:tr>
      <w:tr w:rsidR="007F660E" w:rsidRPr="00EA427B" w14:paraId="165027CF" w14:textId="77777777" w:rsidTr="00693D2F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6209B" w14:textId="77777777" w:rsidR="007F660E" w:rsidRPr="00EA427B" w:rsidRDefault="007F660E" w:rsidP="007F660E">
            <w:pPr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427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DB1427" w:rsidRPr="00EA427B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EA427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DC77B" w14:textId="77777777" w:rsidR="007F660E" w:rsidRPr="00EA427B" w:rsidRDefault="007F660E" w:rsidP="007F660E">
            <w:pPr>
              <w:pStyle w:val="NoSpacing"/>
              <w:tabs>
                <w:tab w:val="left" w:pos="851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427B">
              <w:rPr>
                <w:rFonts w:ascii="Arial" w:hAnsi="Arial" w:cs="Arial"/>
                <w:color w:val="000000"/>
                <w:sz w:val="20"/>
                <w:szCs w:val="20"/>
              </w:rPr>
              <w:t>Skaitiklio komplektą sudaro:</w:t>
            </w:r>
          </w:p>
          <w:p w14:paraId="144A861D" w14:textId="77777777" w:rsidR="007F660E" w:rsidRPr="00EA427B" w:rsidRDefault="007F660E" w:rsidP="007F660E">
            <w:pPr>
              <w:tabs>
                <w:tab w:val="left" w:pos="851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7C481" w14:textId="77777777" w:rsidR="007F660E" w:rsidRPr="00EA427B" w:rsidRDefault="007F660E" w:rsidP="00B50B9E">
            <w:pPr>
              <w:pStyle w:val="NoSpacing"/>
              <w:tabs>
                <w:tab w:val="left" w:pos="218"/>
                <w:tab w:val="left" w:pos="851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427B">
              <w:rPr>
                <w:rFonts w:ascii="Arial" w:hAnsi="Arial" w:cs="Arial"/>
                <w:color w:val="000000"/>
                <w:sz w:val="20"/>
                <w:szCs w:val="20"/>
              </w:rPr>
              <w:t>‒ Skaitiklis, 1 vnt.</w:t>
            </w:r>
          </w:p>
          <w:p w14:paraId="670A44A7" w14:textId="77777777" w:rsidR="007F660E" w:rsidRPr="00EA427B" w:rsidRDefault="007F660E" w:rsidP="007F660E">
            <w:pPr>
              <w:tabs>
                <w:tab w:val="left" w:pos="851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427B">
              <w:rPr>
                <w:rFonts w:ascii="Arial" w:hAnsi="Arial" w:cs="Arial"/>
                <w:color w:val="000000"/>
                <w:sz w:val="20"/>
                <w:szCs w:val="20"/>
              </w:rPr>
              <w:t>‒ tarpinė (</w:t>
            </w:r>
            <w:proofErr w:type="spellStart"/>
            <w:r w:rsidRPr="00EA427B">
              <w:rPr>
                <w:rFonts w:ascii="Arial" w:hAnsi="Arial" w:cs="Arial"/>
                <w:color w:val="000000"/>
                <w:sz w:val="20"/>
                <w:szCs w:val="20"/>
              </w:rPr>
              <w:t>paranito</w:t>
            </w:r>
            <w:proofErr w:type="spellEnd"/>
            <w:r w:rsidRPr="00EA427B">
              <w:rPr>
                <w:rFonts w:ascii="Arial" w:hAnsi="Arial" w:cs="Arial"/>
                <w:color w:val="000000"/>
                <w:sz w:val="20"/>
                <w:szCs w:val="20"/>
              </w:rPr>
              <w:t xml:space="preserve"> ar kitos medžiagos, užtikrinančios tarpinės atsparumą iki 100°C temperatūrai ir ilgaamžiškumą eksploatavimo laikotarpiui ne trumpiau </w:t>
            </w:r>
            <w:r w:rsidRPr="00EA427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kaip 6 (šešiems) metams), 2 vnt.</w:t>
            </w:r>
          </w:p>
          <w:p w14:paraId="0FF8B8ED" w14:textId="77777777" w:rsidR="007F660E" w:rsidRPr="00EA427B" w:rsidRDefault="007F660E" w:rsidP="007F660E">
            <w:pPr>
              <w:pStyle w:val="NoSpacing"/>
              <w:tabs>
                <w:tab w:val="left" w:pos="851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427B">
              <w:rPr>
                <w:rFonts w:ascii="Arial" w:hAnsi="Arial" w:cs="Arial"/>
                <w:color w:val="000000"/>
                <w:sz w:val="20"/>
                <w:szCs w:val="20"/>
              </w:rPr>
              <w:t xml:space="preserve">‒ techninis </w:t>
            </w:r>
            <w:r w:rsidR="002654BA" w:rsidRPr="00EA427B">
              <w:rPr>
                <w:rFonts w:ascii="Arial" w:hAnsi="Arial" w:cs="Arial"/>
                <w:color w:val="000000"/>
                <w:sz w:val="20"/>
                <w:szCs w:val="20"/>
              </w:rPr>
              <w:t>aprašas</w:t>
            </w:r>
            <w:r w:rsidRPr="00EA427B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="00EC17BD" w:rsidRPr="00EA427B">
              <w:rPr>
                <w:rFonts w:ascii="Arial" w:hAnsi="Arial" w:cs="Arial"/>
                <w:color w:val="000000"/>
                <w:sz w:val="20"/>
                <w:szCs w:val="20"/>
              </w:rPr>
              <w:t xml:space="preserve">montavimo ir </w:t>
            </w:r>
            <w:r w:rsidRPr="00EA427B">
              <w:rPr>
                <w:rFonts w:ascii="Arial" w:hAnsi="Arial" w:cs="Arial"/>
                <w:color w:val="000000"/>
                <w:sz w:val="20"/>
                <w:szCs w:val="20"/>
              </w:rPr>
              <w:t>naudojimo instrukcija), 1 vnt.</w:t>
            </w:r>
          </w:p>
          <w:p w14:paraId="53DB120C" w14:textId="77777777" w:rsidR="007F660E" w:rsidRPr="00EA427B" w:rsidRDefault="007F660E" w:rsidP="007F660E">
            <w:p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427B">
              <w:rPr>
                <w:rFonts w:ascii="Arial" w:hAnsi="Arial" w:cs="Arial"/>
                <w:color w:val="000000"/>
                <w:sz w:val="20"/>
                <w:szCs w:val="20"/>
              </w:rPr>
              <w:t>‒ pakuotė, 1 vnt.</w:t>
            </w:r>
          </w:p>
        </w:tc>
      </w:tr>
      <w:tr w:rsidR="00287F49" w:rsidRPr="00EA427B" w14:paraId="71EAC2B2" w14:textId="77777777" w:rsidTr="00693D2F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3F4B0" w14:textId="77777777" w:rsidR="00287F49" w:rsidRPr="00EA427B" w:rsidRDefault="00287F49" w:rsidP="00287F49">
            <w:pPr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427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</w:t>
            </w:r>
            <w:r w:rsidR="00DB1427" w:rsidRPr="00EA427B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EA427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EB82A" w14:textId="77777777" w:rsidR="00287F49" w:rsidRPr="00EA427B" w:rsidRDefault="00287F49" w:rsidP="00287F49">
            <w:pPr>
              <w:tabs>
                <w:tab w:val="left" w:pos="851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427B">
              <w:rPr>
                <w:rFonts w:ascii="Arial" w:hAnsi="Arial" w:cs="Arial"/>
                <w:color w:val="000000"/>
                <w:sz w:val="20"/>
                <w:szCs w:val="20"/>
              </w:rPr>
              <w:t>Apsauga nuo išorinio poveikio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BEDE4" w14:textId="77777777" w:rsidR="00287F49" w:rsidRPr="00EA427B" w:rsidRDefault="00287F49" w:rsidP="00287F49">
            <w:p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427B">
              <w:rPr>
                <w:rFonts w:ascii="Arial" w:hAnsi="Arial" w:cs="Arial"/>
                <w:color w:val="000000"/>
                <w:sz w:val="20"/>
                <w:szCs w:val="20"/>
              </w:rPr>
              <w:t>Apsauga nuo išorinių magnetinių, elektromagnetinių laukų, trikdančių Skaitiklio veikimą ar keičiančių Skaitiklio matuojamus (transliuojamus) duomenis, poveikio. Skaitiklis atitinka darniojo standarto EN 14154 (arba lygiaverčio) reikalavimus.</w:t>
            </w:r>
          </w:p>
          <w:p w14:paraId="1CB1F402" w14:textId="77777777" w:rsidR="00287F49" w:rsidRPr="00EA427B" w:rsidRDefault="00287F49" w:rsidP="00287F49">
            <w:p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427B">
              <w:rPr>
                <w:rFonts w:ascii="Arial" w:hAnsi="Arial" w:cs="Arial"/>
                <w:color w:val="000000"/>
                <w:sz w:val="20"/>
                <w:szCs w:val="20"/>
              </w:rPr>
              <w:t>Atsparumas išoriniam mechaniniam poveikiui. Skaitiklis turi būti apsaugotas nuo galimybės keisti, daryti įtaką Skaitiklio rodmenims. Skaitiklio konstrukcijoje turi būti numatytos priemonės, akivaizdžiai parodančios išorinio poveikio priemonių panaudojimą</w:t>
            </w:r>
            <w:r w:rsidR="00B27460" w:rsidRPr="00EA427B">
              <w:rPr>
                <w:rFonts w:ascii="Arial" w:hAnsi="Arial" w:cs="Arial"/>
                <w:color w:val="000000"/>
                <w:sz w:val="20"/>
                <w:szCs w:val="20"/>
              </w:rPr>
              <w:t xml:space="preserve"> (turi likti aiškios liekamosios žymės).</w:t>
            </w:r>
          </w:p>
        </w:tc>
      </w:tr>
      <w:tr w:rsidR="00287F49" w:rsidRPr="00EA427B" w14:paraId="01721A3A" w14:textId="77777777" w:rsidTr="00693D2F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C1BED" w14:textId="77777777" w:rsidR="00287F49" w:rsidRPr="00EA427B" w:rsidRDefault="00287F49" w:rsidP="00287F49">
            <w:pPr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427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DB1427" w:rsidRPr="00EA427B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EA427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83747" w14:textId="77777777" w:rsidR="00287F49" w:rsidRPr="00EA427B" w:rsidRDefault="00B27460" w:rsidP="00287F49">
            <w:pPr>
              <w:tabs>
                <w:tab w:val="left" w:pos="851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427B">
              <w:rPr>
                <w:rFonts w:ascii="Arial" w:hAnsi="Arial" w:cs="Arial"/>
                <w:color w:val="000000"/>
                <w:sz w:val="20"/>
                <w:szCs w:val="20"/>
              </w:rPr>
              <w:t>Apsaugos klasė (ne žemesnė kaip)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D7303" w14:textId="77777777" w:rsidR="00287F49" w:rsidRPr="00EA427B" w:rsidRDefault="00B27460" w:rsidP="00B27460">
            <w:pPr>
              <w:tabs>
                <w:tab w:val="left" w:pos="851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427B">
              <w:rPr>
                <w:rFonts w:ascii="Arial" w:hAnsi="Arial" w:cs="Arial"/>
                <w:color w:val="000000"/>
                <w:sz w:val="20"/>
                <w:szCs w:val="20"/>
              </w:rPr>
              <w:t>IP65</w:t>
            </w:r>
          </w:p>
        </w:tc>
      </w:tr>
      <w:tr w:rsidR="00287F49" w:rsidRPr="00EA427B" w14:paraId="68BC49A4" w14:textId="77777777" w:rsidTr="00693D2F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4D846" w14:textId="77777777" w:rsidR="00287F49" w:rsidRPr="00EA427B" w:rsidRDefault="00DB1427" w:rsidP="00287F49">
            <w:pPr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427B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287F49" w:rsidRPr="00EA427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9A78E" w14:textId="77777777" w:rsidR="00287F49" w:rsidRPr="00EA427B" w:rsidRDefault="00B27460" w:rsidP="00287F49">
            <w:pPr>
              <w:tabs>
                <w:tab w:val="left" w:pos="851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427B">
              <w:rPr>
                <w:rFonts w:ascii="Arial" w:hAnsi="Arial" w:cs="Arial"/>
                <w:color w:val="000000"/>
                <w:sz w:val="20"/>
                <w:szCs w:val="20"/>
              </w:rPr>
              <w:t>Sumontavimo naudojimo sąlyg</w:t>
            </w:r>
            <w:r w:rsidR="00EC17BD" w:rsidRPr="00EA427B">
              <w:rPr>
                <w:rFonts w:ascii="Arial" w:hAnsi="Arial" w:cs="Arial"/>
                <w:color w:val="000000"/>
                <w:sz w:val="20"/>
                <w:szCs w:val="20"/>
              </w:rPr>
              <w:t>os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DEBC9" w14:textId="77777777" w:rsidR="00287F49" w:rsidRPr="00EA427B" w:rsidRDefault="00B27460" w:rsidP="00B27460">
            <w:p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427B">
              <w:rPr>
                <w:rFonts w:ascii="Arial" w:hAnsi="Arial" w:cs="Arial"/>
                <w:color w:val="000000"/>
                <w:sz w:val="20"/>
                <w:szCs w:val="20"/>
              </w:rPr>
              <w:t>Tinkamas įrengti ir naudoti horizontalioje ir vertikalioje erdvinėje padėtyje.</w:t>
            </w:r>
          </w:p>
          <w:p w14:paraId="27BB3D1C" w14:textId="77777777" w:rsidR="002654BA" w:rsidRPr="00EA427B" w:rsidRDefault="002654BA" w:rsidP="00B27460">
            <w:p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427B">
              <w:rPr>
                <w:rFonts w:ascii="Arial" w:hAnsi="Arial" w:cs="Arial"/>
                <w:color w:val="000000"/>
                <w:sz w:val="20"/>
                <w:szCs w:val="20"/>
              </w:rPr>
              <w:t>Srauto tekėjimo</w:t>
            </w:r>
            <w:r w:rsidR="00160F32" w:rsidRPr="00EA427B">
              <w:rPr>
                <w:rFonts w:ascii="Arial" w:hAnsi="Arial" w:cs="Arial"/>
                <w:color w:val="000000"/>
                <w:sz w:val="20"/>
                <w:szCs w:val="20"/>
              </w:rPr>
              <w:t xml:space="preserve"> ir rodyklės ant Skaitiklio kryptys turi sutapti.</w:t>
            </w:r>
          </w:p>
          <w:p w14:paraId="552432C3" w14:textId="77777777" w:rsidR="00EC17BD" w:rsidRPr="00EA427B" w:rsidRDefault="00EC17BD" w:rsidP="00B27460">
            <w:p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A427B">
              <w:rPr>
                <w:rFonts w:ascii="Arial" w:hAnsi="Arial" w:cs="Arial"/>
                <w:color w:val="000000"/>
                <w:sz w:val="20"/>
                <w:szCs w:val="20"/>
              </w:rPr>
              <w:t xml:space="preserve">Reikalaujamų tiesių atkarpų ilgiai prieš ir už Skaitiklio turi būti ne didesni kaip 5 x Skaitiklio DN (mm). </w:t>
            </w:r>
          </w:p>
        </w:tc>
      </w:tr>
      <w:tr w:rsidR="00287F49" w:rsidRPr="00EA427B" w14:paraId="698F20E7" w14:textId="77777777" w:rsidTr="00693D2F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1FA83" w14:textId="77777777" w:rsidR="00287F49" w:rsidRPr="00EA427B" w:rsidRDefault="00DB1427" w:rsidP="00287F49">
            <w:pPr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427B">
              <w:rPr>
                <w:rFonts w:ascii="Arial" w:hAnsi="Arial" w:cs="Arial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43694" w14:textId="77777777" w:rsidR="00287F49" w:rsidRPr="00EA427B" w:rsidRDefault="00351D90" w:rsidP="00287F49">
            <w:pPr>
              <w:pStyle w:val="NoSpacing"/>
              <w:tabs>
                <w:tab w:val="left" w:pos="851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427B">
              <w:rPr>
                <w:rFonts w:ascii="Arial" w:hAnsi="Arial" w:cs="Arial"/>
                <w:color w:val="000000"/>
                <w:sz w:val="20"/>
                <w:szCs w:val="20"/>
              </w:rPr>
              <w:t>Garantija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E8E13" w14:textId="77777777" w:rsidR="00351D90" w:rsidRPr="00EA427B" w:rsidRDefault="00351D90" w:rsidP="00351D90">
            <w:p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427B">
              <w:rPr>
                <w:rFonts w:ascii="Arial" w:hAnsi="Arial" w:cs="Arial"/>
                <w:color w:val="000000"/>
                <w:sz w:val="20"/>
                <w:szCs w:val="20"/>
              </w:rPr>
              <w:t>Skaitikli</w:t>
            </w:r>
            <w:r w:rsidR="00B6465E" w:rsidRPr="00EA427B">
              <w:rPr>
                <w:rFonts w:ascii="Arial" w:hAnsi="Arial" w:cs="Arial"/>
                <w:color w:val="000000"/>
                <w:sz w:val="20"/>
                <w:szCs w:val="20"/>
              </w:rPr>
              <w:t>ams</w:t>
            </w:r>
            <w:r w:rsidRPr="00EA427B">
              <w:rPr>
                <w:rFonts w:ascii="Arial" w:hAnsi="Arial" w:cs="Arial"/>
                <w:color w:val="000000"/>
                <w:sz w:val="20"/>
                <w:szCs w:val="20"/>
              </w:rPr>
              <w:t xml:space="preserve"> yra suteikiamas ne trumpesnis kaip 24 (dvidešimt keturių) mėnesių</w:t>
            </w:r>
            <w:r w:rsidR="00B6465E" w:rsidRPr="00EA42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A427B">
              <w:rPr>
                <w:rFonts w:ascii="Arial" w:hAnsi="Arial" w:cs="Arial"/>
                <w:color w:val="000000"/>
                <w:sz w:val="20"/>
                <w:szCs w:val="20"/>
              </w:rPr>
              <w:t>kokybės garantijos laikotarpis, kuris pradedamas skaičiuoti nuo Skaitikli</w:t>
            </w:r>
            <w:r w:rsidR="00B6465E" w:rsidRPr="00EA427B">
              <w:rPr>
                <w:rFonts w:ascii="Arial" w:hAnsi="Arial" w:cs="Arial"/>
                <w:color w:val="000000"/>
                <w:sz w:val="20"/>
                <w:szCs w:val="20"/>
              </w:rPr>
              <w:t>ų</w:t>
            </w:r>
            <w:r w:rsidRPr="00EA427B">
              <w:rPr>
                <w:rFonts w:ascii="Arial" w:hAnsi="Arial" w:cs="Arial"/>
                <w:color w:val="000000"/>
                <w:sz w:val="20"/>
                <w:szCs w:val="20"/>
              </w:rPr>
              <w:t xml:space="preserve"> perdavimo-priėmimo akto pasirašymo dienos.</w:t>
            </w:r>
          </w:p>
          <w:p w14:paraId="15DD6597" w14:textId="77777777" w:rsidR="00287F49" w:rsidRPr="00EA427B" w:rsidRDefault="00351D90" w:rsidP="00351D90">
            <w:p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427B">
              <w:rPr>
                <w:rFonts w:ascii="Arial" w:hAnsi="Arial" w:cs="Arial"/>
                <w:color w:val="000000"/>
                <w:sz w:val="20"/>
                <w:szCs w:val="20"/>
              </w:rPr>
              <w:t>Tiekėjo deklaruotos Skaitikli</w:t>
            </w:r>
            <w:r w:rsidR="00B6465E" w:rsidRPr="00EA427B">
              <w:rPr>
                <w:rFonts w:ascii="Arial" w:hAnsi="Arial" w:cs="Arial"/>
                <w:color w:val="000000"/>
                <w:sz w:val="20"/>
                <w:szCs w:val="20"/>
              </w:rPr>
              <w:t>ų</w:t>
            </w:r>
            <w:r w:rsidRPr="00EA427B">
              <w:rPr>
                <w:rFonts w:ascii="Arial" w:hAnsi="Arial" w:cs="Arial"/>
                <w:color w:val="000000"/>
                <w:sz w:val="20"/>
                <w:szCs w:val="20"/>
              </w:rPr>
              <w:t xml:space="preserve"> metrologinės </w:t>
            </w:r>
            <w:r w:rsidR="00B6465E" w:rsidRPr="00EA427B">
              <w:rPr>
                <w:rFonts w:ascii="Arial" w:hAnsi="Arial" w:cs="Arial"/>
                <w:color w:val="000000"/>
                <w:sz w:val="20"/>
                <w:szCs w:val="20"/>
              </w:rPr>
              <w:t>specifikacijos</w:t>
            </w:r>
            <w:r w:rsidRPr="00EA427B">
              <w:rPr>
                <w:rFonts w:ascii="Arial" w:hAnsi="Arial" w:cs="Arial"/>
                <w:color w:val="000000"/>
                <w:sz w:val="20"/>
                <w:szCs w:val="20"/>
              </w:rPr>
              <w:t xml:space="preserve"> turi būti išlaikomos </w:t>
            </w:r>
            <w:r w:rsidR="00B6465E" w:rsidRPr="00EA427B">
              <w:rPr>
                <w:rFonts w:ascii="Arial" w:hAnsi="Arial" w:cs="Arial"/>
                <w:color w:val="000000"/>
                <w:sz w:val="20"/>
                <w:szCs w:val="20"/>
              </w:rPr>
              <w:t>be jų reguliavimo.</w:t>
            </w:r>
            <w:r w:rsidRPr="00EA427B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</w:tr>
      <w:tr w:rsidR="00287F49" w:rsidRPr="00EA427B" w14:paraId="2D9273E2" w14:textId="77777777" w:rsidTr="00693D2F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E2FF6" w14:textId="77777777" w:rsidR="00287F49" w:rsidRPr="00EA427B" w:rsidRDefault="00287F49" w:rsidP="00287F49">
            <w:pPr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427B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DB1427" w:rsidRPr="00EA427B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EA427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2B560" w14:textId="77777777" w:rsidR="00287F49" w:rsidRPr="00EA427B" w:rsidRDefault="00B6465E" w:rsidP="00287F49">
            <w:pPr>
              <w:tabs>
                <w:tab w:val="left" w:pos="851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427B">
              <w:rPr>
                <w:rFonts w:ascii="Arial" w:hAnsi="Arial" w:cs="Arial"/>
                <w:color w:val="000000"/>
                <w:sz w:val="20"/>
                <w:szCs w:val="20"/>
              </w:rPr>
              <w:t>Trūkumų šalinimas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508E1" w14:textId="77777777" w:rsidR="00287F49" w:rsidRPr="00EA427B" w:rsidRDefault="00B6465E" w:rsidP="00B6465E">
            <w:p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A427B">
              <w:rPr>
                <w:rFonts w:ascii="Arial" w:hAnsi="Arial" w:cs="Arial"/>
                <w:color w:val="000000"/>
                <w:sz w:val="20"/>
                <w:szCs w:val="20"/>
              </w:rPr>
              <w:t>Tiekėjas Skaitiklių kokybės garantijos laikotarpyje privalo per 14 (keturiolika) dienų nuo Perkančio</w:t>
            </w:r>
            <w:r w:rsidR="00B24491">
              <w:rPr>
                <w:rFonts w:ascii="Arial" w:hAnsi="Arial" w:cs="Arial"/>
                <w:color w:val="000000"/>
                <w:sz w:val="20"/>
                <w:szCs w:val="20"/>
              </w:rPr>
              <w:t>jo subjekto</w:t>
            </w:r>
            <w:r w:rsidRPr="00EA427B">
              <w:rPr>
                <w:rFonts w:ascii="Arial" w:hAnsi="Arial" w:cs="Arial"/>
                <w:color w:val="000000"/>
                <w:sz w:val="20"/>
                <w:szCs w:val="20"/>
              </w:rPr>
              <w:t xml:space="preserve"> pranešimo apie sugedusius, nekokybiškus, turinčius trūkumus Skaitiklius, šiuos Skaitiklius savo lėšomis suremontuoti arba pakeisti kitais, turinčiais tokias pačias technines specifikacijas, Skaitikliais.</w:t>
            </w:r>
          </w:p>
        </w:tc>
      </w:tr>
    </w:tbl>
    <w:p w14:paraId="66747E44" w14:textId="77777777" w:rsidR="0019184E" w:rsidRPr="00EA427B" w:rsidRDefault="0019184E" w:rsidP="007C17FD">
      <w:pPr>
        <w:tabs>
          <w:tab w:val="left" w:pos="0"/>
          <w:tab w:val="left" w:pos="426"/>
          <w:tab w:val="left" w:pos="851"/>
        </w:tabs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lt-LT"/>
        </w:rPr>
      </w:pPr>
    </w:p>
    <w:p w14:paraId="1E1CD664" w14:textId="77777777" w:rsidR="0019184E" w:rsidRPr="00EA427B" w:rsidRDefault="0019184E" w:rsidP="007C17FD">
      <w:pPr>
        <w:pStyle w:val="ListParagraph"/>
        <w:numPr>
          <w:ilvl w:val="0"/>
          <w:numId w:val="8"/>
        </w:numPr>
        <w:tabs>
          <w:tab w:val="left" w:pos="0"/>
          <w:tab w:val="left" w:pos="426"/>
          <w:tab w:val="left" w:pos="851"/>
        </w:tabs>
        <w:spacing w:line="276" w:lineRule="auto"/>
        <w:ind w:left="0" w:firstLine="426"/>
        <w:jc w:val="both"/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EA427B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Skaitiklių tiekėjas savo pasiūlyme privalės nurodyti siūlom</w:t>
      </w:r>
      <w:r w:rsidR="0006203C" w:rsidRPr="00EA427B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ų</w:t>
      </w:r>
      <w:r w:rsidRPr="00EA427B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įsigyti Skaitikli</w:t>
      </w:r>
      <w:r w:rsidR="0006203C" w:rsidRPr="00EA427B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ų</w:t>
      </w:r>
      <w:r w:rsidRPr="00EA427B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tip</w:t>
      </w:r>
      <w:r w:rsidR="0006203C" w:rsidRPr="00EA427B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us</w:t>
      </w:r>
      <w:r w:rsidRPr="00EA427B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(model</w:t>
      </w:r>
      <w:r w:rsidR="0006203C" w:rsidRPr="00EA427B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ius</w:t>
      </w:r>
      <w:r w:rsidRPr="00EA427B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), </w:t>
      </w:r>
      <w:r w:rsidR="00D91EB6" w:rsidRPr="00EA427B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2-oje lentelėje</w:t>
      </w:r>
      <w:r w:rsidRPr="00EA427B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Skaitikliams keliamų reikalavimų atitikt</w:t>
      </w:r>
      <w:r w:rsidR="0006203C" w:rsidRPr="00EA427B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is</w:t>
      </w:r>
      <w:r w:rsidRPr="00EA427B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ir reikšmes</w:t>
      </w:r>
      <w:r w:rsidR="00A71198" w:rsidRPr="00EA427B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,</w:t>
      </w:r>
      <w:r w:rsidRPr="00EA427B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taip pat Skaitikli</w:t>
      </w:r>
      <w:r w:rsidR="0006203C" w:rsidRPr="00EA427B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ų</w:t>
      </w:r>
      <w:r w:rsidRPr="00EA427B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Pr="00EA427B">
        <w:rPr>
          <w:rFonts w:ascii="Arial" w:hAnsi="Arial" w:cs="Arial"/>
          <w:color w:val="000000"/>
          <w:sz w:val="20"/>
          <w:szCs w:val="20"/>
          <w:lang w:val="lt-LT"/>
        </w:rPr>
        <w:t>tipo atitikties galiojančiai direktyvai deklaracij</w:t>
      </w:r>
      <w:r w:rsidR="001D112E" w:rsidRPr="00EA427B">
        <w:rPr>
          <w:rFonts w:ascii="Arial" w:hAnsi="Arial" w:cs="Arial"/>
          <w:color w:val="000000"/>
          <w:sz w:val="20"/>
          <w:szCs w:val="20"/>
          <w:lang w:val="lt-LT"/>
        </w:rPr>
        <w:t>ų</w:t>
      </w:r>
      <w:r w:rsidRPr="00EA427B">
        <w:rPr>
          <w:rFonts w:ascii="Arial" w:hAnsi="Arial" w:cs="Arial"/>
          <w:color w:val="000000"/>
          <w:sz w:val="20"/>
          <w:szCs w:val="20"/>
          <w:lang w:val="lt-LT"/>
        </w:rPr>
        <w:t xml:space="preserve"> (sertifikat</w:t>
      </w:r>
      <w:r w:rsidR="001D112E" w:rsidRPr="00EA427B">
        <w:rPr>
          <w:rFonts w:ascii="Arial" w:hAnsi="Arial" w:cs="Arial"/>
          <w:color w:val="000000"/>
          <w:sz w:val="20"/>
          <w:szCs w:val="20"/>
          <w:lang w:val="lt-LT"/>
        </w:rPr>
        <w:t>ų</w:t>
      </w:r>
      <w:r w:rsidRPr="00EA427B">
        <w:rPr>
          <w:rFonts w:ascii="Arial" w:hAnsi="Arial" w:cs="Arial"/>
          <w:color w:val="000000"/>
          <w:sz w:val="20"/>
          <w:szCs w:val="20"/>
          <w:lang w:val="lt-LT"/>
        </w:rPr>
        <w:t>) kopij</w:t>
      </w:r>
      <w:r w:rsidR="0006203C" w:rsidRPr="00EA427B">
        <w:rPr>
          <w:rFonts w:ascii="Arial" w:hAnsi="Arial" w:cs="Arial"/>
          <w:color w:val="000000"/>
          <w:sz w:val="20"/>
          <w:szCs w:val="20"/>
          <w:lang w:val="lt-LT"/>
        </w:rPr>
        <w:t>as</w:t>
      </w:r>
      <w:r w:rsidRPr="00EA427B">
        <w:rPr>
          <w:rFonts w:ascii="Arial" w:hAnsi="Arial" w:cs="Arial"/>
          <w:color w:val="000000"/>
          <w:sz w:val="20"/>
          <w:szCs w:val="20"/>
          <w:lang w:val="lt-LT"/>
        </w:rPr>
        <w:t>, kitus dokumentus.</w:t>
      </w:r>
    </w:p>
    <w:p w14:paraId="53596C14" w14:textId="77777777" w:rsidR="00E23F94" w:rsidRPr="00EA427B" w:rsidRDefault="001948B3" w:rsidP="00CA0E1F">
      <w:pPr>
        <w:pStyle w:val="ListParagraph"/>
        <w:numPr>
          <w:ilvl w:val="0"/>
          <w:numId w:val="8"/>
        </w:numPr>
        <w:tabs>
          <w:tab w:val="left" w:pos="0"/>
          <w:tab w:val="left" w:pos="426"/>
          <w:tab w:val="left" w:pos="851"/>
        </w:tabs>
        <w:spacing w:line="276" w:lineRule="auto"/>
        <w:ind w:left="0" w:firstLine="426"/>
        <w:jc w:val="both"/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EA427B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Visi Skaitiklių tiekėjo pateikiami dokumentai turi būti surašyti lietuvių kalba.</w:t>
      </w:r>
    </w:p>
    <w:p w14:paraId="28942C7C" w14:textId="77777777" w:rsidR="0042431F" w:rsidRPr="00EA427B" w:rsidRDefault="0042431F" w:rsidP="009F22F6">
      <w:pPr>
        <w:pStyle w:val="ListParagraph"/>
        <w:numPr>
          <w:ilvl w:val="0"/>
          <w:numId w:val="8"/>
        </w:numPr>
        <w:tabs>
          <w:tab w:val="left" w:pos="0"/>
          <w:tab w:val="left" w:pos="426"/>
          <w:tab w:val="left" w:pos="851"/>
          <w:tab w:val="left" w:pos="1560"/>
        </w:tabs>
        <w:ind w:left="0" w:firstLine="426"/>
        <w:jc w:val="both"/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EA427B">
        <w:rPr>
          <w:rFonts w:ascii="Arial" w:hAnsi="Arial" w:cs="Arial"/>
          <w:color w:val="000000"/>
          <w:sz w:val="20"/>
          <w:szCs w:val="20"/>
          <w:lang w:val="lt-LT"/>
        </w:rPr>
        <w:t xml:space="preserve">Perkantysis subjektas, siekdamas įsigyti Skaitiklius, Skaitiklių tiekėjui elektroniniu paštu pateiks </w:t>
      </w:r>
      <w:r w:rsidR="002F762A" w:rsidRPr="00EA427B">
        <w:rPr>
          <w:rFonts w:ascii="Arial" w:hAnsi="Arial" w:cs="Arial"/>
          <w:color w:val="000000"/>
          <w:sz w:val="20"/>
          <w:szCs w:val="20"/>
          <w:lang w:val="lt-LT"/>
        </w:rPr>
        <w:t>Karšto vandens skaitiklių su duomenų perdavimo sąsaja</w:t>
      </w:r>
      <w:r w:rsidRPr="00EA427B">
        <w:rPr>
          <w:rFonts w:ascii="Arial" w:hAnsi="Arial" w:cs="Arial"/>
          <w:color w:val="000000"/>
          <w:sz w:val="20"/>
          <w:szCs w:val="20"/>
          <w:lang w:val="lt-LT"/>
        </w:rPr>
        <w:t xml:space="preserve"> pirkimo-pardavimo užsakymą (toliau – Užsakymas). Užsakymo forma pateikta </w:t>
      </w:r>
      <w:r w:rsidR="0054649B" w:rsidRPr="00EA427B">
        <w:rPr>
          <w:rFonts w:ascii="Arial" w:hAnsi="Arial" w:cs="Arial"/>
          <w:color w:val="000000"/>
          <w:sz w:val="20"/>
          <w:szCs w:val="20"/>
          <w:lang w:val="lt-LT"/>
        </w:rPr>
        <w:t>P</w:t>
      </w:r>
      <w:r w:rsidRPr="00EA427B">
        <w:rPr>
          <w:rFonts w:ascii="Arial" w:hAnsi="Arial" w:cs="Arial"/>
          <w:color w:val="000000"/>
          <w:sz w:val="20"/>
          <w:szCs w:val="20"/>
          <w:lang w:val="lt-LT"/>
        </w:rPr>
        <w:t>riede</w:t>
      </w:r>
      <w:r w:rsidR="0054649B" w:rsidRPr="00EA427B">
        <w:rPr>
          <w:rFonts w:ascii="Arial" w:hAnsi="Arial" w:cs="Arial"/>
          <w:color w:val="000000"/>
          <w:sz w:val="20"/>
          <w:szCs w:val="20"/>
          <w:lang w:val="lt-LT"/>
        </w:rPr>
        <w:t xml:space="preserve"> Nr. 1</w:t>
      </w:r>
      <w:r w:rsidRPr="00EA427B">
        <w:rPr>
          <w:rFonts w:ascii="Arial" w:hAnsi="Arial" w:cs="Arial"/>
          <w:color w:val="000000"/>
          <w:sz w:val="20"/>
          <w:szCs w:val="20"/>
          <w:lang w:val="lt-LT"/>
        </w:rPr>
        <w:t>.</w:t>
      </w:r>
    </w:p>
    <w:p w14:paraId="577B5621" w14:textId="77777777" w:rsidR="0042505B" w:rsidRPr="00EA427B" w:rsidRDefault="0042505B" w:rsidP="009F22F6">
      <w:pPr>
        <w:pStyle w:val="ListParagraph"/>
        <w:numPr>
          <w:ilvl w:val="0"/>
          <w:numId w:val="8"/>
        </w:numPr>
        <w:tabs>
          <w:tab w:val="left" w:pos="0"/>
          <w:tab w:val="left" w:pos="426"/>
          <w:tab w:val="left" w:pos="851"/>
          <w:tab w:val="left" w:pos="1560"/>
        </w:tabs>
        <w:ind w:left="0" w:firstLine="426"/>
        <w:jc w:val="both"/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EA427B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Skaitiklių tiekėjas gavęs Užsakymą prival</w:t>
      </w:r>
      <w:r w:rsidR="001D112E" w:rsidRPr="00EA427B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ės</w:t>
      </w:r>
      <w:r w:rsidRPr="00EA427B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jį patvirtinti ne vėliau kaip per 3 (tris) darbo dienas. Patvirtinimas siunčiamas Perkančiajam subjektui elektroniniu paštu, tuo pačiu adresu, kuriuo buvo </w:t>
      </w:r>
      <w:r w:rsidR="001D112E" w:rsidRPr="00EA427B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išsiųstas</w:t>
      </w:r>
      <w:r w:rsidRPr="00EA427B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Užsakymas.</w:t>
      </w:r>
    </w:p>
    <w:p w14:paraId="31A41BF6" w14:textId="77777777" w:rsidR="0019184E" w:rsidRPr="00EA427B" w:rsidRDefault="0019184E" w:rsidP="007C17FD">
      <w:pPr>
        <w:pStyle w:val="ListParagraph"/>
        <w:numPr>
          <w:ilvl w:val="0"/>
          <w:numId w:val="8"/>
        </w:numPr>
        <w:tabs>
          <w:tab w:val="left" w:pos="426"/>
          <w:tab w:val="left" w:pos="851"/>
        </w:tabs>
        <w:spacing w:line="276" w:lineRule="auto"/>
        <w:ind w:left="0" w:firstLine="426"/>
        <w:jc w:val="both"/>
        <w:rPr>
          <w:rFonts w:ascii="Arial" w:hAnsi="Arial" w:cs="Arial"/>
          <w:color w:val="000000"/>
          <w:sz w:val="20"/>
          <w:szCs w:val="20"/>
          <w:lang w:val="lt-LT"/>
        </w:rPr>
      </w:pPr>
      <w:r w:rsidRPr="00EA427B">
        <w:rPr>
          <w:rFonts w:ascii="Arial" w:hAnsi="Arial" w:cs="Arial"/>
          <w:color w:val="000000"/>
          <w:sz w:val="20"/>
          <w:szCs w:val="20"/>
          <w:lang w:val="lt-LT"/>
        </w:rPr>
        <w:t>Skaitikliai tur</w:t>
      </w:r>
      <w:r w:rsidR="007B5E67" w:rsidRPr="00EA427B">
        <w:rPr>
          <w:rFonts w:ascii="Arial" w:hAnsi="Arial" w:cs="Arial"/>
          <w:color w:val="000000"/>
          <w:sz w:val="20"/>
          <w:szCs w:val="20"/>
          <w:lang w:val="lt-LT"/>
        </w:rPr>
        <w:t>ės</w:t>
      </w:r>
      <w:r w:rsidRPr="00EA427B">
        <w:rPr>
          <w:rFonts w:ascii="Arial" w:hAnsi="Arial" w:cs="Arial"/>
          <w:color w:val="000000"/>
          <w:sz w:val="20"/>
          <w:szCs w:val="20"/>
          <w:lang w:val="lt-LT"/>
        </w:rPr>
        <w:t xml:space="preserve"> būti Perkančiajam subjektui pristatyti ne vėliau kaip per 30 (trisdešimt) dienų nuo</w:t>
      </w:r>
      <w:r w:rsidR="00A71198" w:rsidRPr="00EA427B">
        <w:rPr>
          <w:rFonts w:ascii="Arial" w:hAnsi="Arial" w:cs="Arial"/>
          <w:color w:val="000000"/>
          <w:sz w:val="20"/>
          <w:szCs w:val="20"/>
          <w:lang w:val="lt-LT"/>
        </w:rPr>
        <w:t xml:space="preserve"> Perkančiojo subjekto</w:t>
      </w:r>
      <w:r w:rsidRPr="00EA427B">
        <w:rPr>
          <w:rFonts w:ascii="Arial" w:hAnsi="Arial" w:cs="Arial"/>
          <w:color w:val="000000"/>
          <w:sz w:val="20"/>
          <w:szCs w:val="20"/>
          <w:lang w:val="lt-LT"/>
        </w:rPr>
        <w:t xml:space="preserve"> </w:t>
      </w:r>
      <w:r w:rsidR="00A71198" w:rsidRPr="00EA427B">
        <w:rPr>
          <w:rFonts w:ascii="Arial" w:hAnsi="Arial" w:cs="Arial"/>
          <w:color w:val="000000"/>
          <w:sz w:val="20"/>
          <w:szCs w:val="20"/>
          <w:lang w:val="lt-LT"/>
        </w:rPr>
        <w:t>Skaitiklių tiekėjui pateikto</w:t>
      </w:r>
      <w:r w:rsidRPr="00EA427B">
        <w:rPr>
          <w:rFonts w:ascii="Arial" w:hAnsi="Arial" w:cs="Arial"/>
          <w:color w:val="000000"/>
          <w:sz w:val="20"/>
          <w:szCs w:val="20"/>
          <w:lang w:val="lt-LT"/>
        </w:rPr>
        <w:t xml:space="preserve"> </w:t>
      </w:r>
      <w:r w:rsidR="00D45212" w:rsidRPr="00EA427B">
        <w:rPr>
          <w:rFonts w:ascii="Arial" w:hAnsi="Arial" w:cs="Arial"/>
          <w:color w:val="000000"/>
          <w:sz w:val="20"/>
          <w:szCs w:val="20"/>
          <w:lang w:val="lt-LT"/>
        </w:rPr>
        <w:t>U</w:t>
      </w:r>
      <w:r w:rsidR="00A71198" w:rsidRPr="00EA427B">
        <w:rPr>
          <w:rFonts w:ascii="Arial" w:hAnsi="Arial" w:cs="Arial"/>
          <w:color w:val="000000"/>
          <w:sz w:val="20"/>
          <w:szCs w:val="20"/>
          <w:lang w:val="lt-LT"/>
        </w:rPr>
        <w:t xml:space="preserve">žsakymo </w:t>
      </w:r>
      <w:r w:rsidRPr="00EA427B">
        <w:rPr>
          <w:rFonts w:ascii="Arial" w:hAnsi="Arial" w:cs="Arial"/>
          <w:color w:val="000000"/>
          <w:sz w:val="20"/>
          <w:szCs w:val="20"/>
          <w:lang w:val="lt-LT"/>
        </w:rPr>
        <w:t>d</w:t>
      </w:r>
      <w:r w:rsidR="00CF2C92" w:rsidRPr="00EA427B">
        <w:rPr>
          <w:rFonts w:ascii="Arial" w:hAnsi="Arial" w:cs="Arial"/>
          <w:color w:val="000000"/>
          <w:sz w:val="20"/>
          <w:szCs w:val="20"/>
          <w:lang w:val="lt-LT"/>
        </w:rPr>
        <w:t>ienos</w:t>
      </w:r>
      <w:r w:rsidRPr="00EA427B">
        <w:rPr>
          <w:rFonts w:ascii="Arial" w:hAnsi="Arial" w:cs="Arial"/>
          <w:color w:val="000000"/>
          <w:sz w:val="20"/>
          <w:szCs w:val="20"/>
          <w:lang w:val="lt-LT"/>
        </w:rPr>
        <w:t>.</w:t>
      </w:r>
    </w:p>
    <w:p w14:paraId="7FD17C63" w14:textId="77777777" w:rsidR="001D112E" w:rsidRPr="00EA427B" w:rsidRDefault="001D112E" w:rsidP="001D112E">
      <w:pPr>
        <w:pStyle w:val="ListParagraph"/>
        <w:numPr>
          <w:ilvl w:val="0"/>
          <w:numId w:val="8"/>
        </w:numPr>
        <w:tabs>
          <w:tab w:val="left" w:pos="426"/>
          <w:tab w:val="left" w:pos="851"/>
        </w:tabs>
        <w:spacing w:line="276" w:lineRule="auto"/>
        <w:ind w:left="0" w:firstLine="426"/>
        <w:jc w:val="both"/>
        <w:rPr>
          <w:rFonts w:ascii="Arial" w:hAnsi="Arial" w:cs="Arial"/>
          <w:color w:val="000000"/>
          <w:sz w:val="20"/>
          <w:szCs w:val="20"/>
          <w:lang w:val="lt-LT"/>
        </w:rPr>
      </w:pPr>
      <w:r w:rsidRPr="00EA427B">
        <w:rPr>
          <w:rFonts w:ascii="Arial" w:hAnsi="Arial" w:cs="Arial"/>
          <w:color w:val="000000"/>
          <w:sz w:val="20"/>
          <w:szCs w:val="20"/>
          <w:lang w:val="lt-LT"/>
        </w:rPr>
        <w:t xml:space="preserve">Skaitiklių tiekėjas Skaitiklius Perkančiojo subjekto darbo laiku privalės pristatyti į Perkančiojo subjekto sandėlį, esantį adresu </w:t>
      </w:r>
      <w:r w:rsidRPr="00EA427B">
        <w:rPr>
          <w:rFonts w:ascii="Arial" w:hAnsi="Arial" w:cs="Arial"/>
          <w:color w:val="000000"/>
          <w:sz w:val="20"/>
          <w:szCs w:val="20"/>
          <w:shd w:val="clear" w:color="auto" w:fill="FFFFFF"/>
          <w:lang w:val="lt-LT"/>
        </w:rPr>
        <w:t>Jėgainės g. 12C, Kaunas, 52489, Lietuva.</w:t>
      </w:r>
    </w:p>
    <w:p w14:paraId="229DE1DF" w14:textId="77777777" w:rsidR="0019184E" w:rsidRPr="00EA427B" w:rsidRDefault="0019184E" w:rsidP="007C17FD">
      <w:pPr>
        <w:pStyle w:val="ListParagraph"/>
        <w:numPr>
          <w:ilvl w:val="0"/>
          <w:numId w:val="8"/>
        </w:numPr>
        <w:tabs>
          <w:tab w:val="left" w:pos="426"/>
          <w:tab w:val="left" w:pos="851"/>
        </w:tabs>
        <w:spacing w:line="276" w:lineRule="auto"/>
        <w:ind w:left="0" w:firstLine="426"/>
        <w:jc w:val="both"/>
        <w:rPr>
          <w:rFonts w:ascii="Arial" w:hAnsi="Arial" w:cs="Arial"/>
          <w:sz w:val="20"/>
          <w:szCs w:val="20"/>
          <w:lang w:val="lt-LT"/>
        </w:rPr>
      </w:pPr>
      <w:r w:rsidRPr="00EA427B">
        <w:rPr>
          <w:rFonts w:ascii="Arial" w:hAnsi="Arial" w:cs="Arial"/>
          <w:sz w:val="20"/>
          <w:szCs w:val="20"/>
          <w:lang w:val="lt-LT"/>
        </w:rPr>
        <w:t>Skaitiklių tiekėjas privalės elektroniniu būdu (Excel format</w:t>
      </w:r>
      <w:r w:rsidR="001948B3" w:rsidRPr="00EA427B">
        <w:rPr>
          <w:rFonts w:ascii="Arial" w:hAnsi="Arial" w:cs="Arial"/>
          <w:sz w:val="20"/>
          <w:szCs w:val="20"/>
          <w:lang w:val="lt-LT"/>
        </w:rPr>
        <w:t>u</w:t>
      </w:r>
      <w:r w:rsidRPr="00EA427B">
        <w:rPr>
          <w:rFonts w:ascii="Arial" w:hAnsi="Arial" w:cs="Arial"/>
          <w:sz w:val="20"/>
          <w:szCs w:val="20"/>
          <w:lang w:val="lt-LT"/>
        </w:rPr>
        <w:t>) pateikti Skaitiklių sąraš</w:t>
      </w:r>
      <w:r w:rsidR="0042505B" w:rsidRPr="00EA427B">
        <w:rPr>
          <w:rFonts w:ascii="Arial" w:hAnsi="Arial" w:cs="Arial"/>
          <w:sz w:val="20"/>
          <w:szCs w:val="20"/>
          <w:lang w:val="lt-LT"/>
        </w:rPr>
        <w:t>us</w:t>
      </w:r>
      <w:r w:rsidRPr="00EA427B">
        <w:rPr>
          <w:rFonts w:ascii="Arial" w:hAnsi="Arial" w:cs="Arial"/>
          <w:sz w:val="20"/>
          <w:szCs w:val="20"/>
          <w:lang w:val="lt-LT"/>
        </w:rPr>
        <w:t xml:space="preserve"> su unikaliais Skaitiklių pagaminimo numeriais</w:t>
      </w:r>
      <w:r w:rsidR="001D112E" w:rsidRPr="00EA427B">
        <w:rPr>
          <w:rFonts w:ascii="Arial" w:hAnsi="Arial" w:cs="Arial"/>
          <w:sz w:val="20"/>
          <w:szCs w:val="20"/>
          <w:lang w:val="lt-LT"/>
        </w:rPr>
        <w:t>,</w:t>
      </w:r>
      <w:r w:rsidR="00943452" w:rsidRPr="00EA427B">
        <w:rPr>
          <w:rFonts w:ascii="Arial" w:hAnsi="Arial" w:cs="Arial"/>
          <w:sz w:val="20"/>
          <w:szCs w:val="20"/>
          <w:lang w:val="lt-LT"/>
        </w:rPr>
        <w:t xml:space="preserve"> programinio</w:t>
      </w:r>
      <w:r w:rsidR="00CA0E1F" w:rsidRPr="00EA427B">
        <w:rPr>
          <w:rFonts w:ascii="Arial" w:hAnsi="Arial" w:cs="Arial"/>
          <w:sz w:val="20"/>
          <w:szCs w:val="20"/>
          <w:lang w:val="lt-LT"/>
        </w:rPr>
        <w:t>-komunikacinio</w:t>
      </w:r>
      <w:r w:rsidR="00943452" w:rsidRPr="00EA427B">
        <w:rPr>
          <w:rFonts w:ascii="Arial" w:hAnsi="Arial" w:cs="Arial"/>
          <w:sz w:val="20"/>
          <w:szCs w:val="20"/>
          <w:lang w:val="lt-LT"/>
        </w:rPr>
        <w:t xml:space="preserve"> prisijungimo kodais</w:t>
      </w:r>
      <w:r w:rsidR="00CA0E1F" w:rsidRPr="00EA427B">
        <w:rPr>
          <w:rFonts w:ascii="Arial" w:hAnsi="Arial" w:cs="Arial"/>
          <w:sz w:val="20"/>
          <w:szCs w:val="20"/>
          <w:lang w:val="lt-LT"/>
        </w:rPr>
        <w:t xml:space="preserve"> bei naudojamomis programomis</w:t>
      </w:r>
      <w:r w:rsidR="00943452" w:rsidRPr="00EA427B">
        <w:rPr>
          <w:rFonts w:ascii="Arial" w:hAnsi="Arial" w:cs="Arial"/>
          <w:sz w:val="20"/>
          <w:szCs w:val="20"/>
          <w:lang w:val="lt-LT"/>
        </w:rPr>
        <w:t xml:space="preserve"> (</w:t>
      </w:r>
      <w:r w:rsidR="00CA0E1F" w:rsidRPr="00EA427B">
        <w:rPr>
          <w:rFonts w:ascii="Arial" w:hAnsi="Arial" w:cs="Arial"/>
          <w:sz w:val="20"/>
          <w:szCs w:val="20"/>
          <w:lang w:val="lt-LT"/>
        </w:rPr>
        <w:t>jei toki</w:t>
      </w:r>
      <w:r w:rsidR="001D112E" w:rsidRPr="00EA427B">
        <w:rPr>
          <w:rFonts w:ascii="Arial" w:hAnsi="Arial" w:cs="Arial"/>
          <w:sz w:val="20"/>
          <w:szCs w:val="20"/>
          <w:lang w:val="lt-LT"/>
        </w:rPr>
        <w:t>e</w:t>
      </w:r>
      <w:r w:rsidR="00CA0E1F" w:rsidRPr="00EA427B">
        <w:rPr>
          <w:rFonts w:ascii="Arial" w:hAnsi="Arial" w:cs="Arial"/>
          <w:sz w:val="20"/>
          <w:szCs w:val="20"/>
          <w:lang w:val="lt-LT"/>
        </w:rPr>
        <w:t xml:space="preserve"> yra</w:t>
      </w:r>
      <w:r w:rsidR="00943452" w:rsidRPr="00EA427B">
        <w:rPr>
          <w:rFonts w:ascii="Arial" w:hAnsi="Arial" w:cs="Arial"/>
          <w:sz w:val="20"/>
          <w:szCs w:val="20"/>
          <w:lang w:val="lt-LT"/>
        </w:rPr>
        <w:t>)</w:t>
      </w:r>
      <w:r w:rsidR="00CA0E1F" w:rsidRPr="00EA427B">
        <w:rPr>
          <w:rFonts w:ascii="Arial" w:hAnsi="Arial" w:cs="Arial"/>
          <w:sz w:val="20"/>
          <w:szCs w:val="20"/>
          <w:lang w:val="lt-LT"/>
        </w:rPr>
        <w:t>.</w:t>
      </w:r>
    </w:p>
    <w:p w14:paraId="1DEEDDE3" w14:textId="77777777" w:rsidR="0019184E" w:rsidRPr="00EA427B" w:rsidRDefault="0019184E" w:rsidP="007C17FD">
      <w:pPr>
        <w:pStyle w:val="ListParagraph"/>
        <w:numPr>
          <w:ilvl w:val="0"/>
          <w:numId w:val="8"/>
        </w:numPr>
        <w:tabs>
          <w:tab w:val="left" w:pos="426"/>
          <w:tab w:val="left" w:pos="851"/>
        </w:tabs>
        <w:spacing w:line="276" w:lineRule="auto"/>
        <w:ind w:left="0" w:firstLine="426"/>
        <w:jc w:val="both"/>
        <w:rPr>
          <w:rFonts w:ascii="Arial" w:hAnsi="Arial" w:cs="Arial"/>
          <w:sz w:val="20"/>
          <w:szCs w:val="20"/>
          <w:lang w:val="lt-LT"/>
        </w:rPr>
      </w:pPr>
      <w:r w:rsidRPr="00EA427B">
        <w:rPr>
          <w:rFonts w:ascii="Arial" w:hAnsi="Arial" w:cs="Arial"/>
          <w:sz w:val="20"/>
          <w:szCs w:val="20"/>
          <w:lang w:val="lt-LT"/>
        </w:rPr>
        <w:t>Skaitikliai bus laikomos tinkamai pateikti, jeigu Skaitiklių tiekėjas laiku pristatys Perkančiajam subjektui kokybiškus Skaitiklius, pateiks pasirašytą Skaitiklių perdavimo-priėmimo aktą</w:t>
      </w:r>
      <w:r w:rsidR="0054649B" w:rsidRPr="00EA427B">
        <w:rPr>
          <w:rFonts w:ascii="Arial" w:hAnsi="Arial" w:cs="Arial"/>
          <w:sz w:val="20"/>
          <w:szCs w:val="20"/>
          <w:lang w:val="lt-LT"/>
        </w:rPr>
        <w:t>, akto forma pateikta Priede Nr. 2,</w:t>
      </w:r>
      <w:r w:rsidRPr="00EA427B">
        <w:rPr>
          <w:rFonts w:ascii="Arial" w:hAnsi="Arial" w:cs="Arial"/>
          <w:sz w:val="20"/>
          <w:szCs w:val="20"/>
          <w:lang w:val="lt-LT"/>
        </w:rPr>
        <w:t xml:space="preserve"> ir Sąskaitą faktūrą.</w:t>
      </w:r>
    </w:p>
    <w:p w14:paraId="6FC317F1" w14:textId="77777777" w:rsidR="0019184E" w:rsidRPr="00EA427B" w:rsidRDefault="0019184E" w:rsidP="007C17FD">
      <w:pPr>
        <w:pStyle w:val="ListParagraph"/>
        <w:numPr>
          <w:ilvl w:val="0"/>
          <w:numId w:val="8"/>
        </w:numPr>
        <w:tabs>
          <w:tab w:val="left" w:pos="426"/>
          <w:tab w:val="left" w:pos="851"/>
        </w:tabs>
        <w:spacing w:line="276" w:lineRule="auto"/>
        <w:ind w:left="0" w:firstLine="426"/>
        <w:jc w:val="both"/>
        <w:rPr>
          <w:rFonts w:ascii="Arial" w:hAnsi="Arial" w:cs="Arial"/>
          <w:sz w:val="20"/>
          <w:szCs w:val="20"/>
          <w:lang w:val="lt-LT"/>
        </w:rPr>
      </w:pPr>
      <w:r w:rsidRPr="00EA427B">
        <w:rPr>
          <w:rFonts w:ascii="Arial" w:hAnsi="Arial" w:cs="Arial"/>
          <w:sz w:val="20"/>
          <w:szCs w:val="20"/>
          <w:lang w:val="lt-LT"/>
        </w:rPr>
        <w:lastRenderedPageBreak/>
        <w:t>Sąskaitą faktūrą</w:t>
      </w:r>
      <w:r w:rsidR="00CE3A82" w:rsidRPr="00EA427B">
        <w:rPr>
          <w:rFonts w:ascii="Arial" w:hAnsi="Arial" w:cs="Arial"/>
          <w:sz w:val="20"/>
          <w:szCs w:val="20"/>
          <w:lang w:val="lt-LT"/>
        </w:rPr>
        <w:t xml:space="preserve"> (elektroninę versiją)</w:t>
      </w:r>
      <w:r w:rsidRPr="00EA427B">
        <w:rPr>
          <w:rFonts w:ascii="Arial" w:hAnsi="Arial" w:cs="Arial"/>
          <w:sz w:val="20"/>
          <w:szCs w:val="20"/>
          <w:lang w:val="lt-LT"/>
        </w:rPr>
        <w:t xml:space="preserve"> </w:t>
      </w:r>
      <w:r w:rsidR="00CE3A82" w:rsidRPr="00EA427B">
        <w:rPr>
          <w:rFonts w:ascii="Arial" w:hAnsi="Arial" w:cs="Arial"/>
          <w:sz w:val="20"/>
          <w:szCs w:val="20"/>
          <w:lang w:val="lt-LT"/>
        </w:rPr>
        <w:t>p</w:t>
      </w:r>
      <w:r w:rsidRPr="00EA427B">
        <w:rPr>
          <w:rFonts w:ascii="Arial" w:hAnsi="Arial" w:cs="Arial"/>
          <w:sz w:val="20"/>
          <w:szCs w:val="20"/>
          <w:lang w:val="lt-LT"/>
        </w:rPr>
        <w:t>rivaloma pateikti per</w:t>
      </w:r>
      <w:r w:rsidR="00A11394" w:rsidRPr="00EA427B">
        <w:rPr>
          <w:rFonts w:ascii="Arial" w:hAnsi="Arial" w:cs="Arial"/>
          <w:sz w:val="20"/>
          <w:szCs w:val="20"/>
          <w:lang w:val="lt-LT"/>
        </w:rPr>
        <w:t xml:space="preserve"> Nacionalinio bendrųjų funkcijų centro</w:t>
      </w:r>
      <w:r w:rsidR="00E23F94" w:rsidRPr="00EA427B">
        <w:rPr>
          <w:rFonts w:ascii="Arial" w:hAnsi="Arial" w:cs="Arial"/>
          <w:sz w:val="20"/>
          <w:szCs w:val="20"/>
          <w:lang w:val="lt-LT"/>
        </w:rPr>
        <w:t xml:space="preserve"> informacinę sistemą </w:t>
      </w:r>
      <w:r w:rsidR="00943452" w:rsidRPr="00EA427B">
        <w:rPr>
          <w:rFonts w:ascii="Arial" w:hAnsi="Arial" w:cs="Arial"/>
          <w:sz w:val="20"/>
          <w:szCs w:val="20"/>
          <w:lang w:val="lt-LT"/>
        </w:rPr>
        <w:t>„</w:t>
      </w:r>
      <w:r w:rsidR="00E23F94" w:rsidRPr="00EA427B">
        <w:rPr>
          <w:rFonts w:ascii="Arial" w:hAnsi="Arial" w:cs="Arial"/>
          <w:sz w:val="20"/>
          <w:szCs w:val="20"/>
          <w:lang w:val="lt-LT"/>
        </w:rPr>
        <w:t>SABIS</w:t>
      </w:r>
      <w:r w:rsidRPr="00EA427B">
        <w:rPr>
          <w:rFonts w:ascii="Arial" w:hAnsi="Arial" w:cs="Arial"/>
          <w:sz w:val="20"/>
          <w:szCs w:val="20"/>
          <w:lang w:val="lt-LT"/>
        </w:rPr>
        <w:t>“</w:t>
      </w:r>
      <w:r w:rsidR="00D45212" w:rsidRPr="00EA427B">
        <w:rPr>
          <w:rFonts w:ascii="Arial" w:hAnsi="Arial" w:cs="Arial"/>
          <w:sz w:val="20"/>
          <w:szCs w:val="20"/>
          <w:lang w:val="lt-LT"/>
        </w:rPr>
        <w:t xml:space="preserve"> adresu https://sabis.nbfc.lt//</w:t>
      </w:r>
      <w:r w:rsidRPr="00EA427B">
        <w:rPr>
          <w:rFonts w:ascii="Arial" w:hAnsi="Arial" w:cs="Arial"/>
          <w:sz w:val="20"/>
          <w:szCs w:val="20"/>
          <w:lang w:val="lt-LT"/>
        </w:rPr>
        <w:t>.</w:t>
      </w:r>
      <w:bookmarkStart w:id="1" w:name="_Hlk19099776"/>
    </w:p>
    <w:bookmarkEnd w:id="1"/>
    <w:p w14:paraId="2A7A6785" w14:textId="77777777" w:rsidR="0019184E" w:rsidRPr="00EA427B" w:rsidRDefault="0019184E" w:rsidP="007C17FD">
      <w:pPr>
        <w:pStyle w:val="ListParagraph"/>
        <w:numPr>
          <w:ilvl w:val="0"/>
          <w:numId w:val="8"/>
        </w:numPr>
        <w:tabs>
          <w:tab w:val="left" w:pos="426"/>
          <w:tab w:val="left" w:pos="851"/>
        </w:tabs>
        <w:spacing w:line="276" w:lineRule="auto"/>
        <w:ind w:left="0" w:firstLine="426"/>
        <w:jc w:val="both"/>
        <w:rPr>
          <w:rFonts w:ascii="Arial" w:hAnsi="Arial" w:cs="Arial"/>
          <w:sz w:val="20"/>
          <w:szCs w:val="20"/>
          <w:lang w:val="lt-LT"/>
        </w:rPr>
      </w:pPr>
      <w:r w:rsidRPr="00EA427B">
        <w:rPr>
          <w:rFonts w:ascii="Arial" w:hAnsi="Arial" w:cs="Arial"/>
          <w:sz w:val="20"/>
          <w:szCs w:val="20"/>
          <w:lang w:val="lt-LT"/>
        </w:rPr>
        <w:t>Skaitiklių tiekėjas į 1 (vieno) vnt. Skaitiklio kainą turi būti įskaičiavęs (įvertinęs) visas Skaitiklių pardavimo metu turėtas (Skaitiklio įsigijimo, pakavimo, sandėliavimo, transportavimo, pakrovimo-iškrovimo, pardavimo dokumentų rengimo darbų, kitas nenumatytas) išlaidas.</w:t>
      </w:r>
    </w:p>
    <w:p w14:paraId="34E2339B" w14:textId="77777777" w:rsidR="0042505B" w:rsidRPr="00EA427B" w:rsidRDefault="0042505B" w:rsidP="0042505B">
      <w:pPr>
        <w:pStyle w:val="ListParagraph"/>
        <w:tabs>
          <w:tab w:val="left" w:pos="426"/>
          <w:tab w:val="left" w:pos="851"/>
        </w:tabs>
        <w:spacing w:line="276" w:lineRule="auto"/>
        <w:ind w:left="426"/>
        <w:jc w:val="both"/>
        <w:rPr>
          <w:rFonts w:ascii="Arial" w:hAnsi="Arial" w:cs="Arial"/>
          <w:sz w:val="20"/>
          <w:szCs w:val="20"/>
          <w:lang w:val="lt-LT"/>
        </w:rPr>
      </w:pPr>
    </w:p>
    <w:p w14:paraId="64E2966D" w14:textId="77777777" w:rsidR="0042505B" w:rsidRPr="00EA427B" w:rsidRDefault="0042505B" w:rsidP="0042505B">
      <w:pPr>
        <w:pStyle w:val="ListParagraph"/>
        <w:tabs>
          <w:tab w:val="left" w:pos="426"/>
          <w:tab w:val="left" w:pos="851"/>
        </w:tabs>
        <w:spacing w:line="276" w:lineRule="auto"/>
        <w:ind w:left="426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  <w:r w:rsidRPr="00EA427B">
        <w:rPr>
          <w:rFonts w:ascii="Arial" w:hAnsi="Arial" w:cs="Arial"/>
          <w:b/>
          <w:bCs/>
          <w:sz w:val="20"/>
          <w:szCs w:val="20"/>
          <w:lang w:val="lt-LT"/>
        </w:rPr>
        <w:t>REIKALAVIMAI KOKYBEI</w:t>
      </w:r>
    </w:p>
    <w:p w14:paraId="63B1BA9F" w14:textId="77777777" w:rsidR="0042505B" w:rsidRPr="00EA427B" w:rsidRDefault="0042505B" w:rsidP="0042505B">
      <w:pPr>
        <w:pStyle w:val="ListParagraph"/>
        <w:tabs>
          <w:tab w:val="left" w:pos="426"/>
          <w:tab w:val="left" w:pos="851"/>
        </w:tabs>
        <w:spacing w:line="276" w:lineRule="auto"/>
        <w:ind w:left="426"/>
        <w:jc w:val="center"/>
        <w:rPr>
          <w:rFonts w:ascii="Arial" w:hAnsi="Arial" w:cs="Arial"/>
          <w:sz w:val="20"/>
          <w:szCs w:val="20"/>
          <w:lang w:val="lt-LT"/>
        </w:rPr>
      </w:pPr>
    </w:p>
    <w:p w14:paraId="34515C99" w14:textId="77777777" w:rsidR="001D112E" w:rsidRPr="00EA427B" w:rsidRDefault="001D112E" w:rsidP="007C17FD">
      <w:pPr>
        <w:pStyle w:val="ListParagraph"/>
        <w:numPr>
          <w:ilvl w:val="0"/>
          <w:numId w:val="8"/>
        </w:numPr>
        <w:tabs>
          <w:tab w:val="left" w:pos="426"/>
          <w:tab w:val="left" w:pos="851"/>
        </w:tabs>
        <w:spacing w:line="276" w:lineRule="auto"/>
        <w:ind w:left="0" w:firstLine="426"/>
        <w:jc w:val="both"/>
        <w:rPr>
          <w:rStyle w:val="FontStyle11"/>
          <w:rFonts w:ascii="Arial" w:hAnsi="Arial" w:cs="Arial"/>
          <w:lang w:val="lt-LT"/>
        </w:rPr>
      </w:pPr>
      <w:r w:rsidRPr="00EA427B">
        <w:rPr>
          <w:rStyle w:val="FontStyle11"/>
          <w:rFonts w:ascii="Arial" w:hAnsi="Arial" w:cs="Arial"/>
        </w:rPr>
        <w:t xml:space="preserve">Visi </w:t>
      </w:r>
      <w:proofErr w:type="spellStart"/>
      <w:r w:rsidRPr="00EA427B">
        <w:rPr>
          <w:rStyle w:val="FontStyle11"/>
          <w:rFonts w:ascii="Arial" w:hAnsi="Arial" w:cs="Arial"/>
        </w:rPr>
        <w:t>perkami</w:t>
      </w:r>
      <w:proofErr w:type="spellEnd"/>
      <w:r w:rsidRPr="00EA427B">
        <w:rPr>
          <w:rStyle w:val="FontStyle11"/>
          <w:rFonts w:ascii="Arial" w:hAnsi="Arial" w:cs="Arial"/>
        </w:rPr>
        <w:t xml:space="preserve"> Skaitikliai </w:t>
      </w:r>
      <w:proofErr w:type="spellStart"/>
      <w:r w:rsidRPr="00EA427B">
        <w:rPr>
          <w:rStyle w:val="FontStyle11"/>
          <w:rFonts w:ascii="Arial" w:hAnsi="Arial" w:cs="Arial"/>
        </w:rPr>
        <w:t>turi</w:t>
      </w:r>
      <w:proofErr w:type="spellEnd"/>
      <w:r w:rsidRPr="00EA427B">
        <w:rPr>
          <w:rStyle w:val="FontStyle11"/>
          <w:rFonts w:ascii="Arial" w:hAnsi="Arial" w:cs="Arial"/>
        </w:rPr>
        <w:t xml:space="preserve"> </w:t>
      </w:r>
      <w:proofErr w:type="spellStart"/>
      <w:r w:rsidRPr="00EA427B">
        <w:rPr>
          <w:rStyle w:val="FontStyle11"/>
          <w:rFonts w:ascii="Arial" w:hAnsi="Arial" w:cs="Arial"/>
        </w:rPr>
        <w:t>atitikti</w:t>
      </w:r>
      <w:proofErr w:type="spellEnd"/>
      <w:r w:rsidRPr="00EA427B">
        <w:rPr>
          <w:rStyle w:val="FontStyle11"/>
          <w:rFonts w:ascii="Arial" w:hAnsi="Arial" w:cs="Arial"/>
        </w:rPr>
        <w:t xml:space="preserve"> </w:t>
      </w:r>
      <w:proofErr w:type="spellStart"/>
      <w:r w:rsidRPr="00EA427B">
        <w:rPr>
          <w:rStyle w:val="FontStyle11"/>
          <w:rFonts w:ascii="Arial" w:hAnsi="Arial" w:cs="Arial"/>
        </w:rPr>
        <w:t>šioje</w:t>
      </w:r>
      <w:proofErr w:type="spellEnd"/>
      <w:r w:rsidRPr="00EA427B">
        <w:rPr>
          <w:rStyle w:val="FontStyle11"/>
          <w:rFonts w:ascii="Arial" w:hAnsi="Arial" w:cs="Arial"/>
        </w:rPr>
        <w:t xml:space="preserve"> </w:t>
      </w:r>
      <w:proofErr w:type="spellStart"/>
      <w:r w:rsidRPr="00EA427B">
        <w:rPr>
          <w:rStyle w:val="FontStyle11"/>
          <w:rFonts w:ascii="Arial" w:hAnsi="Arial" w:cs="Arial"/>
        </w:rPr>
        <w:t>Techninėje</w:t>
      </w:r>
      <w:proofErr w:type="spellEnd"/>
      <w:r w:rsidRPr="00EA427B">
        <w:rPr>
          <w:rStyle w:val="FontStyle11"/>
          <w:rFonts w:ascii="Arial" w:hAnsi="Arial" w:cs="Arial"/>
        </w:rPr>
        <w:t xml:space="preserve"> </w:t>
      </w:r>
      <w:proofErr w:type="spellStart"/>
      <w:r w:rsidRPr="00EA427B">
        <w:rPr>
          <w:rStyle w:val="FontStyle11"/>
          <w:rFonts w:ascii="Arial" w:hAnsi="Arial" w:cs="Arial"/>
        </w:rPr>
        <w:t>specifikacijoje</w:t>
      </w:r>
      <w:proofErr w:type="spellEnd"/>
      <w:r w:rsidRPr="00EA427B">
        <w:rPr>
          <w:rStyle w:val="FontStyle11"/>
          <w:rFonts w:ascii="Arial" w:hAnsi="Arial" w:cs="Arial"/>
        </w:rPr>
        <w:t xml:space="preserve"> </w:t>
      </w:r>
      <w:proofErr w:type="spellStart"/>
      <w:r w:rsidRPr="00EA427B">
        <w:rPr>
          <w:rStyle w:val="FontStyle11"/>
          <w:rFonts w:ascii="Arial" w:hAnsi="Arial" w:cs="Arial"/>
        </w:rPr>
        <w:t>išvardintus</w:t>
      </w:r>
      <w:proofErr w:type="spellEnd"/>
      <w:r w:rsidRPr="00EA427B">
        <w:rPr>
          <w:rStyle w:val="FontStyle11"/>
          <w:rFonts w:ascii="Arial" w:hAnsi="Arial" w:cs="Arial"/>
        </w:rPr>
        <w:t xml:space="preserve"> </w:t>
      </w:r>
      <w:proofErr w:type="spellStart"/>
      <w:r w:rsidRPr="00EA427B">
        <w:rPr>
          <w:rStyle w:val="FontStyle11"/>
          <w:rFonts w:ascii="Arial" w:hAnsi="Arial" w:cs="Arial"/>
        </w:rPr>
        <w:t>minimalius</w:t>
      </w:r>
      <w:proofErr w:type="spellEnd"/>
      <w:r w:rsidRPr="00EA427B">
        <w:rPr>
          <w:rStyle w:val="FontStyle11"/>
          <w:rFonts w:ascii="Arial" w:hAnsi="Arial" w:cs="Arial"/>
        </w:rPr>
        <w:t xml:space="preserve"> </w:t>
      </w:r>
      <w:proofErr w:type="spellStart"/>
      <w:r w:rsidRPr="00EA427B">
        <w:rPr>
          <w:rStyle w:val="FontStyle11"/>
          <w:rFonts w:ascii="Arial" w:hAnsi="Arial" w:cs="Arial"/>
        </w:rPr>
        <w:t>reikalavimus</w:t>
      </w:r>
      <w:proofErr w:type="spellEnd"/>
      <w:r w:rsidR="006B51D1">
        <w:rPr>
          <w:rStyle w:val="FontStyle11"/>
          <w:rFonts w:ascii="Arial" w:hAnsi="Arial" w:cs="Arial"/>
        </w:rPr>
        <w:t>.</w:t>
      </w:r>
    </w:p>
    <w:p w14:paraId="305A3692" w14:textId="77777777" w:rsidR="0042505B" w:rsidRPr="00EA427B" w:rsidRDefault="0042505B" w:rsidP="007C17FD">
      <w:pPr>
        <w:pStyle w:val="ListParagraph"/>
        <w:numPr>
          <w:ilvl w:val="0"/>
          <w:numId w:val="8"/>
        </w:numPr>
        <w:tabs>
          <w:tab w:val="left" w:pos="426"/>
          <w:tab w:val="left" w:pos="851"/>
        </w:tabs>
        <w:spacing w:line="276" w:lineRule="auto"/>
        <w:ind w:left="0" w:firstLine="426"/>
        <w:jc w:val="both"/>
        <w:rPr>
          <w:rStyle w:val="FontStyle11"/>
          <w:rFonts w:ascii="Arial" w:hAnsi="Arial" w:cs="Arial"/>
          <w:lang w:val="lt-LT"/>
        </w:rPr>
      </w:pPr>
      <w:r w:rsidRPr="00EA427B">
        <w:rPr>
          <w:rStyle w:val="FontStyle11"/>
          <w:rFonts w:ascii="Arial" w:hAnsi="Arial" w:cs="Arial"/>
        </w:rPr>
        <w:t xml:space="preserve">Visi </w:t>
      </w:r>
      <w:proofErr w:type="spellStart"/>
      <w:r w:rsidRPr="00EA427B">
        <w:rPr>
          <w:rStyle w:val="FontStyle11"/>
          <w:rFonts w:ascii="Arial" w:hAnsi="Arial" w:cs="Arial"/>
        </w:rPr>
        <w:t>perkami</w:t>
      </w:r>
      <w:proofErr w:type="spellEnd"/>
      <w:r w:rsidRPr="00EA427B">
        <w:rPr>
          <w:rStyle w:val="FontStyle11"/>
          <w:rFonts w:ascii="Arial" w:hAnsi="Arial" w:cs="Arial"/>
        </w:rPr>
        <w:t xml:space="preserve"> Skaitikliai </w:t>
      </w:r>
      <w:proofErr w:type="spellStart"/>
      <w:r w:rsidRPr="00EA427B">
        <w:rPr>
          <w:rStyle w:val="FontStyle11"/>
          <w:rFonts w:ascii="Arial" w:hAnsi="Arial" w:cs="Arial"/>
        </w:rPr>
        <w:t>turi</w:t>
      </w:r>
      <w:proofErr w:type="spellEnd"/>
      <w:r w:rsidRPr="00EA427B">
        <w:rPr>
          <w:rStyle w:val="FontStyle11"/>
          <w:rFonts w:ascii="Arial" w:hAnsi="Arial" w:cs="Arial"/>
        </w:rPr>
        <w:t xml:space="preserve"> </w:t>
      </w:r>
      <w:proofErr w:type="spellStart"/>
      <w:r w:rsidRPr="00EA427B">
        <w:rPr>
          <w:rStyle w:val="FontStyle11"/>
          <w:rFonts w:ascii="Arial" w:hAnsi="Arial" w:cs="Arial"/>
        </w:rPr>
        <w:t>turėti</w:t>
      </w:r>
      <w:proofErr w:type="spellEnd"/>
      <w:r w:rsidRPr="00EA427B">
        <w:rPr>
          <w:rStyle w:val="FontStyle11"/>
          <w:rFonts w:ascii="Arial" w:hAnsi="Arial" w:cs="Arial"/>
        </w:rPr>
        <w:t xml:space="preserve"> </w:t>
      </w:r>
      <w:proofErr w:type="spellStart"/>
      <w:r w:rsidRPr="00EA427B">
        <w:rPr>
          <w:rStyle w:val="FontStyle11"/>
          <w:rFonts w:ascii="Arial" w:hAnsi="Arial" w:cs="Arial"/>
        </w:rPr>
        <w:t>kokybę</w:t>
      </w:r>
      <w:proofErr w:type="spellEnd"/>
      <w:r w:rsidRPr="00EA427B">
        <w:rPr>
          <w:rStyle w:val="FontStyle11"/>
          <w:rFonts w:ascii="Arial" w:hAnsi="Arial" w:cs="Arial"/>
        </w:rPr>
        <w:t xml:space="preserve"> </w:t>
      </w:r>
      <w:proofErr w:type="spellStart"/>
      <w:r w:rsidRPr="00EA427B">
        <w:rPr>
          <w:rStyle w:val="FontStyle11"/>
          <w:rFonts w:ascii="Arial" w:hAnsi="Arial" w:cs="Arial"/>
        </w:rPr>
        <w:t>įrodančius</w:t>
      </w:r>
      <w:proofErr w:type="spellEnd"/>
      <w:r w:rsidRPr="00EA427B">
        <w:rPr>
          <w:rStyle w:val="FontStyle11"/>
          <w:rFonts w:ascii="Arial" w:hAnsi="Arial" w:cs="Arial"/>
        </w:rPr>
        <w:t xml:space="preserve"> </w:t>
      </w:r>
      <w:proofErr w:type="spellStart"/>
      <w:r w:rsidRPr="00EA427B">
        <w:rPr>
          <w:rStyle w:val="FontStyle11"/>
          <w:rFonts w:ascii="Arial" w:hAnsi="Arial" w:cs="Arial"/>
        </w:rPr>
        <w:t>dokumentus</w:t>
      </w:r>
      <w:proofErr w:type="spellEnd"/>
      <w:r w:rsidRPr="00EA427B">
        <w:rPr>
          <w:rStyle w:val="FontStyle11"/>
          <w:rFonts w:ascii="Arial" w:hAnsi="Arial" w:cs="Arial"/>
        </w:rPr>
        <w:t>.</w:t>
      </w:r>
    </w:p>
    <w:p w14:paraId="0FEC427A" w14:textId="77777777" w:rsidR="0042505B" w:rsidRPr="00EA427B" w:rsidRDefault="0042505B" w:rsidP="0042505B">
      <w:pPr>
        <w:pStyle w:val="ListParagraph"/>
        <w:numPr>
          <w:ilvl w:val="0"/>
          <w:numId w:val="8"/>
        </w:numPr>
        <w:tabs>
          <w:tab w:val="left" w:pos="0"/>
          <w:tab w:val="left" w:pos="426"/>
          <w:tab w:val="left" w:pos="851"/>
        </w:tabs>
        <w:spacing w:line="276" w:lineRule="auto"/>
        <w:ind w:left="0" w:firstLine="426"/>
        <w:jc w:val="both"/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EA427B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Tiekiami Skaitikliai turės būti supakuoti tvarkingose, užklijuotose dėžėse (popierinėse pakuotėse), neleidžiančiose Skaitiklius paveikti ar pažeisti juos transportuojant. Pakuotės privalo turėti savo unikalų (gamintojo naudojamą) žymėjimą su užrašyta minimalia informacija: Skaitiklio tipas, skersmuo, montažinis ilgis, tikslumas, matuojamo vandens temperatūra. </w:t>
      </w:r>
    </w:p>
    <w:p w14:paraId="75BF0813" w14:textId="77777777" w:rsidR="005710E9" w:rsidRPr="00EA427B" w:rsidRDefault="005710E9" w:rsidP="005710E9">
      <w:pPr>
        <w:pStyle w:val="ListParagraph"/>
        <w:tabs>
          <w:tab w:val="left" w:pos="0"/>
          <w:tab w:val="left" w:pos="426"/>
          <w:tab w:val="left" w:pos="851"/>
        </w:tabs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p w14:paraId="3CA5C53A" w14:textId="77777777" w:rsidR="005710E9" w:rsidRPr="00EA427B" w:rsidRDefault="005710E9" w:rsidP="005710E9">
      <w:pPr>
        <w:pStyle w:val="ListParagraph"/>
        <w:tabs>
          <w:tab w:val="left" w:pos="0"/>
          <w:tab w:val="left" w:pos="426"/>
          <w:tab w:val="left" w:pos="851"/>
        </w:tabs>
        <w:spacing w:line="276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val="lt-LT" w:eastAsia="lt-LT"/>
        </w:rPr>
      </w:pPr>
      <w:r w:rsidRPr="00EA427B">
        <w:rPr>
          <w:rFonts w:ascii="Arial" w:eastAsia="Times New Roman" w:hAnsi="Arial" w:cs="Arial"/>
          <w:b/>
          <w:bCs/>
          <w:color w:val="000000"/>
          <w:sz w:val="20"/>
          <w:szCs w:val="20"/>
          <w:lang w:val="lt-LT" w:eastAsia="lt-LT"/>
        </w:rPr>
        <w:t>SUTARTIES ĮSIPAREIGOJIMAI</w:t>
      </w:r>
    </w:p>
    <w:p w14:paraId="3E8C1385" w14:textId="77777777" w:rsidR="005710E9" w:rsidRPr="00EA427B" w:rsidRDefault="005710E9" w:rsidP="001D112E">
      <w:pPr>
        <w:pStyle w:val="ListParagraph"/>
        <w:tabs>
          <w:tab w:val="left" w:pos="0"/>
          <w:tab w:val="left" w:pos="426"/>
          <w:tab w:val="left" w:pos="851"/>
        </w:tabs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p w14:paraId="1ED599CE" w14:textId="77777777" w:rsidR="005710E9" w:rsidRDefault="005710E9" w:rsidP="001D112E">
      <w:pPr>
        <w:numPr>
          <w:ilvl w:val="0"/>
          <w:numId w:val="8"/>
        </w:numPr>
        <w:tabs>
          <w:tab w:val="left" w:pos="993"/>
        </w:tabs>
        <w:spacing w:line="276" w:lineRule="auto"/>
        <w:ind w:left="0" w:firstLine="426"/>
        <w:jc w:val="both"/>
        <w:rPr>
          <w:rFonts w:ascii="Arial" w:hAnsi="Arial" w:cs="Arial"/>
          <w:color w:val="000000"/>
          <w:sz w:val="20"/>
          <w:szCs w:val="20"/>
        </w:rPr>
      </w:pPr>
      <w:r w:rsidRPr="00EA427B">
        <w:rPr>
          <w:rFonts w:ascii="Arial" w:hAnsi="Arial" w:cs="Arial"/>
          <w:color w:val="000000"/>
          <w:sz w:val="20"/>
          <w:szCs w:val="20"/>
        </w:rPr>
        <w:t>Skaitikliai bus perkami pagal Skaitiklių kainas, nurodytas Skaitiklių tiekėjo pasiūlyme bei Skaitiklių pirkimo–pardavimo sutartyje (toliau ‒ Sutartis).</w:t>
      </w:r>
    </w:p>
    <w:p w14:paraId="037A2811" w14:textId="77777777" w:rsidR="006B51D1" w:rsidRPr="00EA427B" w:rsidRDefault="006B51D1" w:rsidP="001D112E">
      <w:pPr>
        <w:numPr>
          <w:ilvl w:val="0"/>
          <w:numId w:val="8"/>
        </w:numPr>
        <w:tabs>
          <w:tab w:val="left" w:pos="993"/>
        </w:tabs>
        <w:spacing w:line="276" w:lineRule="auto"/>
        <w:ind w:left="0" w:firstLine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Sutarties galiojimo terminas 1 (vieneri) metai.</w:t>
      </w:r>
    </w:p>
    <w:p w14:paraId="005FB872" w14:textId="77777777" w:rsidR="005710E9" w:rsidRPr="00EA427B" w:rsidRDefault="005710E9" w:rsidP="001D112E">
      <w:pPr>
        <w:numPr>
          <w:ilvl w:val="0"/>
          <w:numId w:val="8"/>
        </w:numPr>
        <w:tabs>
          <w:tab w:val="left" w:pos="0"/>
          <w:tab w:val="left" w:pos="426"/>
          <w:tab w:val="left" w:pos="993"/>
        </w:tabs>
        <w:spacing w:line="276" w:lineRule="auto"/>
        <w:ind w:left="0" w:firstLine="426"/>
        <w:jc w:val="both"/>
        <w:rPr>
          <w:rFonts w:ascii="Arial" w:hAnsi="Arial" w:cs="Arial"/>
          <w:color w:val="000000"/>
          <w:sz w:val="20"/>
          <w:szCs w:val="20"/>
        </w:rPr>
      </w:pPr>
      <w:r w:rsidRPr="00EA427B">
        <w:rPr>
          <w:rFonts w:ascii="Arial" w:hAnsi="Arial" w:cs="Arial"/>
          <w:color w:val="000000"/>
          <w:sz w:val="20"/>
          <w:szCs w:val="20"/>
        </w:rPr>
        <w:t>Perkantysis subjektas neįsipareigoja per visą Sutarties galiojimo laikotarpį įsigyti viso 1-oje lentelėje nurodyto Skaitiklių kiekio. Skaitiklių kiekiai gali keistis priklausomai nuo Perkančiojo subjekto poreikio.</w:t>
      </w:r>
    </w:p>
    <w:p w14:paraId="73339D97" w14:textId="77777777" w:rsidR="005710E9" w:rsidRPr="00EA427B" w:rsidRDefault="005710E9" w:rsidP="001D112E">
      <w:pPr>
        <w:numPr>
          <w:ilvl w:val="0"/>
          <w:numId w:val="8"/>
        </w:numPr>
        <w:tabs>
          <w:tab w:val="left" w:pos="0"/>
          <w:tab w:val="left" w:pos="426"/>
          <w:tab w:val="left" w:pos="993"/>
        </w:tabs>
        <w:spacing w:line="276" w:lineRule="auto"/>
        <w:ind w:left="0" w:firstLine="426"/>
        <w:jc w:val="both"/>
        <w:rPr>
          <w:rFonts w:ascii="Arial" w:hAnsi="Arial" w:cs="Arial"/>
          <w:color w:val="000000"/>
          <w:sz w:val="20"/>
          <w:szCs w:val="20"/>
        </w:rPr>
      </w:pPr>
      <w:r w:rsidRPr="00EA427B">
        <w:rPr>
          <w:rFonts w:ascii="Arial" w:hAnsi="Arial" w:cs="Arial"/>
          <w:color w:val="000000"/>
          <w:sz w:val="20"/>
          <w:szCs w:val="20"/>
          <w:lang w:eastAsia="lt-LT"/>
        </w:rPr>
        <w:t xml:space="preserve">Perkantysis </w:t>
      </w:r>
      <w:r w:rsidRPr="00EA427B">
        <w:rPr>
          <w:rFonts w:ascii="Arial" w:hAnsi="Arial" w:cs="Arial"/>
          <w:color w:val="000000"/>
          <w:sz w:val="20"/>
          <w:szCs w:val="20"/>
        </w:rPr>
        <w:t>subjektas galės keisti (didinti ar mažinti) 1-oje lentelėje nurodytus planuojamus įsigyti Skaitiklių kiekius, neviršijant Sutartyje nurodytos maksimalios Sutarties kainos per visą Sutarties galiojimo laikotarpį.</w:t>
      </w:r>
    </w:p>
    <w:p w14:paraId="1E31A232" w14:textId="77777777" w:rsidR="0042505B" w:rsidRPr="00EA427B" w:rsidRDefault="005710E9" w:rsidP="001D112E">
      <w:pPr>
        <w:numPr>
          <w:ilvl w:val="0"/>
          <w:numId w:val="8"/>
        </w:numPr>
        <w:tabs>
          <w:tab w:val="left" w:pos="0"/>
          <w:tab w:val="left" w:pos="426"/>
          <w:tab w:val="left" w:pos="993"/>
        </w:tabs>
        <w:spacing w:line="276" w:lineRule="auto"/>
        <w:ind w:left="0" w:firstLine="426"/>
        <w:jc w:val="both"/>
        <w:rPr>
          <w:rFonts w:ascii="Arial" w:hAnsi="Arial" w:cs="Arial"/>
          <w:color w:val="000000"/>
          <w:sz w:val="20"/>
          <w:szCs w:val="20"/>
        </w:rPr>
      </w:pPr>
      <w:r w:rsidRPr="00EA427B">
        <w:rPr>
          <w:rFonts w:ascii="Arial" w:hAnsi="Arial" w:cs="Arial"/>
          <w:color w:val="000000"/>
          <w:sz w:val="20"/>
          <w:szCs w:val="20"/>
        </w:rPr>
        <w:t>Perkantysis subjektas Skaitiklius planuoja įsigyti partijomis. Minimalus partijos dydis – 50 (penkiasdešimt) vnt. Skaitiklių.</w:t>
      </w:r>
    </w:p>
    <w:p w14:paraId="71280F15" w14:textId="77777777" w:rsidR="007248C2" w:rsidRPr="00EA427B" w:rsidRDefault="007248C2" w:rsidP="001D112E">
      <w:pPr>
        <w:numPr>
          <w:ilvl w:val="0"/>
          <w:numId w:val="8"/>
        </w:numPr>
        <w:tabs>
          <w:tab w:val="left" w:pos="0"/>
          <w:tab w:val="left" w:pos="426"/>
          <w:tab w:val="left" w:pos="993"/>
        </w:tabs>
        <w:spacing w:line="276" w:lineRule="auto"/>
        <w:ind w:left="0" w:firstLine="426"/>
        <w:jc w:val="both"/>
        <w:rPr>
          <w:rFonts w:ascii="Arial" w:hAnsi="Arial" w:cs="Arial"/>
          <w:color w:val="000000"/>
          <w:sz w:val="20"/>
          <w:szCs w:val="20"/>
        </w:rPr>
      </w:pPr>
      <w:r w:rsidRPr="00EA427B">
        <w:rPr>
          <w:rFonts w:ascii="Arial" w:hAnsi="Arial" w:cs="Arial"/>
          <w:color w:val="000000"/>
          <w:sz w:val="20"/>
          <w:szCs w:val="20"/>
        </w:rPr>
        <w:t>Perkantysis subjektas ir Skaitiklių tiekėjas privalės paskirti asmenis, atsakingus už Sutarties vykdymą.</w:t>
      </w:r>
    </w:p>
    <w:p w14:paraId="28D79E4D" w14:textId="77777777" w:rsidR="00273C0C" w:rsidRPr="00EA427B" w:rsidRDefault="00273C0C" w:rsidP="001D112E">
      <w:pPr>
        <w:pStyle w:val="ListParagraph"/>
        <w:tabs>
          <w:tab w:val="left" w:pos="426"/>
          <w:tab w:val="left" w:pos="851"/>
        </w:tabs>
        <w:spacing w:line="276" w:lineRule="auto"/>
        <w:ind w:left="426"/>
        <w:jc w:val="both"/>
        <w:rPr>
          <w:rFonts w:ascii="Arial" w:hAnsi="Arial" w:cs="Arial"/>
          <w:sz w:val="20"/>
          <w:szCs w:val="20"/>
          <w:lang w:val="lt-LT"/>
        </w:rPr>
      </w:pPr>
    </w:p>
    <w:p w14:paraId="72E0CB9B" w14:textId="77777777" w:rsidR="00273C0C" w:rsidRPr="00EA427B" w:rsidRDefault="00273C0C" w:rsidP="00273C0C">
      <w:pPr>
        <w:pStyle w:val="ListParagraph"/>
        <w:tabs>
          <w:tab w:val="left" w:pos="426"/>
          <w:tab w:val="left" w:pos="851"/>
        </w:tabs>
        <w:spacing w:line="276" w:lineRule="auto"/>
        <w:ind w:left="426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  <w:r w:rsidRPr="00EA427B">
        <w:rPr>
          <w:rFonts w:ascii="Arial" w:hAnsi="Arial" w:cs="Arial"/>
          <w:b/>
          <w:bCs/>
          <w:sz w:val="20"/>
          <w:szCs w:val="20"/>
          <w:lang w:val="lt-LT"/>
        </w:rPr>
        <w:t>GARANTINIAI ĮSIPAREIGOJIMAS</w:t>
      </w:r>
    </w:p>
    <w:p w14:paraId="34EFFF22" w14:textId="77777777" w:rsidR="0042505B" w:rsidRPr="00EA427B" w:rsidRDefault="0042505B" w:rsidP="0042505B">
      <w:pPr>
        <w:pStyle w:val="ListParagraph"/>
        <w:tabs>
          <w:tab w:val="left" w:pos="426"/>
          <w:tab w:val="left" w:pos="851"/>
        </w:tabs>
        <w:spacing w:line="276" w:lineRule="auto"/>
        <w:ind w:left="0"/>
        <w:jc w:val="both"/>
        <w:rPr>
          <w:rFonts w:ascii="Arial" w:hAnsi="Arial" w:cs="Arial"/>
          <w:sz w:val="20"/>
          <w:szCs w:val="20"/>
          <w:lang w:val="lt-LT"/>
        </w:rPr>
      </w:pPr>
    </w:p>
    <w:p w14:paraId="761B7EB6" w14:textId="77777777" w:rsidR="0019184E" w:rsidRPr="00EA427B" w:rsidRDefault="0019184E" w:rsidP="007C17FD">
      <w:pPr>
        <w:pStyle w:val="NoSpacing"/>
        <w:numPr>
          <w:ilvl w:val="0"/>
          <w:numId w:val="8"/>
        </w:numPr>
        <w:tabs>
          <w:tab w:val="left" w:pos="851"/>
        </w:tabs>
        <w:spacing w:line="276" w:lineRule="auto"/>
        <w:ind w:left="0" w:firstLine="426"/>
        <w:jc w:val="both"/>
        <w:rPr>
          <w:rFonts w:ascii="Arial" w:hAnsi="Arial" w:cs="Arial"/>
          <w:sz w:val="20"/>
          <w:szCs w:val="20"/>
        </w:rPr>
      </w:pPr>
      <w:bookmarkStart w:id="2" w:name="_Hlk19099792"/>
      <w:bookmarkStart w:id="3" w:name="_Hlk19099810"/>
      <w:r w:rsidRPr="00EA427B">
        <w:rPr>
          <w:rFonts w:ascii="Arial" w:hAnsi="Arial" w:cs="Arial"/>
          <w:sz w:val="20"/>
          <w:szCs w:val="20"/>
        </w:rPr>
        <w:t>Skaitiklių tiekėjas visiems parduotiems Skaitikliams privalės suteikti (užtikrinti) ne trumpesnį kaip 24 (dvidešimt keturių) mėnesių garantijos laikotarpį nuo Skaitiklių perdavimo-priėmimo akto pasirašymo dienos.</w:t>
      </w:r>
    </w:p>
    <w:p w14:paraId="17D8F146" w14:textId="77777777" w:rsidR="0019184E" w:rsidRPr="00EA427B" w:rsidRDefault="0019184E" w:rsidP="007C17FD">
      <w:pPr>
        <w:pStyle w:val="ListParagraph"/>
        <w:numPr>
          <w:ilvl w:val="0"/>
          <w:numId w:val="8"/>
        </w:numPr>
        <w:tabs>
          <w:tab w:val="left" w:pos="851"/>
        </w:tabs>
        <w:spacing w:line="276" w:lineRule="auto"/>
        <w:ind w:left="0" w:firstLine="426"/>
        <w:jc w:val="both"/>
        <w:rPr>
          <w:rFonts w:ascii="Arial" w:hAnsi="Arial" w:cs="Arial"/>
          <w:sz w:val="20"/>
          <w:szCs w:val="20"/>
          <w:lang w:val="lt-LT"/>
        </w:rPr>
      </w:pPr>
      <w:r w:rsidRPr="00EA427B">
        <w:rPr>
          <w:rFonts w:ascii="Arial" w:hAnsi="Arial" w:cs="Arial"/>
          <w:sz w:val="20"/>
          <w:szCs w:val="20"/>
          <w:lang w:val="lt-LT"/>
        </w:rPr>
        <w:t xml:space="preserve">Perkančiajam subjektui įsigytiems Skaitikliams garantijos laikotarpiu nustačius garantinio pobūdžio defektus (gamyklinį broką, transportavimo metu atsiradusius pažeidimus, paslėptus defektus, </w:t>
      </w:r>
      <w:r w:rsidR="009C0250" w:rsidRPr="00EA427B">
        <w:rPr>
          <w:rFonts w:ascii="Arial" w:hAnsi="Arial" w:cs="Arial"/>
          <w:sz w:val="20"/>
          <w:szCs w:val="20"/>
          <w:lang w:val="lt-LT"/>
        </w:rPr>
        <w:t>konstrukcijos, fizinių matavimų, duomenų skaičiavimo</w:t>
      </w:r>
      <w:r w:rsidR="009F22F6" w:rsidRPr="00EA427B">
        <w:rPr>
          <w:rFonts w:ascii="Arial" w:hAnsi="Arial" w:cs="Arial"/>
          <w:sz w:val="20"/>
          <w:szCs w:val="20"/>
          <w:lang w:val="lt-LT"/>
        </w:rPr>
        <w:t>,</w:t>
      </w:r>
      <w:r w:rsidR="009C0250" w:rsidRPr="00EA427B">
        <w:rPr>
          <w:rFonts w:ascii="Arial" w:hAnsi="Arial" w:cs="Arial"/>
          <w:sz w:val="20"/>
          <w:szCs w:val="20"/>
          <w:lang w:val="lt-LT"/>
        </w:rPr>
        <w:t xml:space="preserve"> elektroninio</w:t>
      </w:r>
      <w:r w:rsidR="009F22F6" w:rsidRPr="00EA427B">
        <w:rPr>
          <w:rFonts w:ascii="Arial" w:hAnsi="Arial" w:cs="Arial"/>
          <w:sz w:val="20"/>
          <w:szCs w:val="20"/>
          <w:lang w:val="lt-LT"/>
        </w:rPr>
        <w:t xml:space="preserve"> saugojimo,</w:t>
      </w:r>
      <w:r w:rsidR="009C0250" w:rsidRPr="00EA427B">
        <w:rPr>
          <w:rFonts w:ascii="Arial" w:hAnsi="Arial" w:cs="Arial"/>
          <w:sz w:val="20"/>
          <w:szCs w:val="20"/>
          <w:lang w:val="lt-LT"/>
        </w:rPr>
        <w:t xml:space="preserve"> perdavimo </w:t>
      </w:r>
      <w:r w:rsidRPr="00EA427B">
        <w:rPr>
          <w:rFonts w:ascii="Arial" w:hAnsi="Arial" w:cs="Arial"/>
          <w:sz w:val="20"/>
          <w:szCs w:val="20"/>
          <w:lang w:val="lt-LT"/>
        </w:rPr>
        <w:t xml:space="preserve">gedimus, atsiradusius tų Skaitiklių eksploatavimo metu) ir apie tai raštu pranešus Skaitiklių tiekėjui, šis privalės per 14 (keturiolika) dienų </w:t>
      </w:r>
      <w:proofErr w:type="spellStart"/>
      <w:r w:rsidRPr="00EA427B">
        <w:rPr>
          <w:rFonts w:ascii="Arial" w:hAnsi="Arial" w:cs="Arial"/>
          <w:sz w:val="20"/>
          <w:szCs w:val="20"/>
          <w:lang w:val="lt-LT"/>
        </w:rPr>
        <w:t>defektuotus</w:t>
      </w:r>
      <w:proofErr w:type="spellEnd"/>
      <w:r w:rsidRPr="00EA427B">
        <w:rPr>
          <w:rFonts w:ascii="Arial" w:hAnsi="Arial" w:cs="Arial"/>
          <w:sz w:val="20"/>
          <w:szCs w:val="20"/>
          <w:lang w:val="lt-LT"/>
        </w:rPr>
        <w:t xml:space="preserve"> Skaitiklius suremontuoti arba pakeisti kitais, turinčiais tokias pačias technines specifikacijas, Skaitikliais.</w:t>
      </w:r>
    </w:p>
    <w:p w14:paraId="78ACC64B" w14:textId="77777777" w:rsidR="0019184E" w:rsidRPr="00EA427B" w:rsidRDefault="0019184E" w:rsidP="007C17FD">
      <w:pPr>
        <w:pStyle w:val="ListParagraph"/>
        <w:numPr>
          <w:ilvl w:val="0"/>
          <w:numId w:val="8"/>
        </w:numPr>
        <w:tabs>
          <w:tab w:val="left" w:pos="851"/>
        </w:tabs>
        <w:spacing w:line="276" w:lineRule="auto"/>
        <w:ind w:left="0" w:firstLine="426"/>
        <w:jc w:val="both"/>
        <w:rPr>
          <w:rFonts w:ascii="Arial" w:hAnsi="Arial" w:cs="Arial"/>
          <w:sz w:val="20"/>
          <w:szCs w:val="20"/>
          <w:lang w:val="lt-LT"/>
        </w:rPr>
      </w:pPr>
      <w:r w:rsidRPr="00EA427B">
        <w:rPr>
          <w:rFonts w:ascii="Arial" w:hAnsi="Arial" w:cs="Arial"/>
          <w:sz w:val="20"/>
          <w:szCs w:val="20"/>
          <w:lang w:val="lt-LT"/>
        </w:rPr>
        <w:t xml:space="preserve">Perkantysis subjektas </w:t>
      </w:r>
      <w:proofErr w:type="spellStart"/>
      <w:r w:rsidRPr="00EA427B">
        <w:rPr>
          <w:rFonts w:ascii="Arial" w:hAnsi="Arial" w:cs="Arial"/>
          <w:sz w:val="20"/>
          <w:szCs w:val="20"/>
          <w:lang w:val="lt-LT"/>
        </w:rPr>
        <w:t>defektuotus</w:t>
      </w:r>
      <w:proofErr w:type="spellEnd"/>
      <w:r w:rsidRPr="00EA427B">
        <w:rPr>
          <w:rFonts w:ascii="Arial" w:hAnsi="Arial" w:cs="Arial"/>
          <w:sz w:val="20"/>
          <w:szCs w:val="20"/>
          <w:lang w:val="lt-LT"/>
        </w:rPr>
        <w:t xml:space="preserve"> Skaitiklius pristatys Skaitiklių tiekėjui savo</w:t>
      </w:r>
      <w:r w:rsidR="00F109C9" w:rsidRPr="00EA427B">
        <w:rPr>
          <w:rFonts w:ascii="Arial" w:hAnsi="Arial" w:cs="Arial"/>
          <w:sz w:val="20"/>
          <w:szCs w:val="20"/>
          <w:lang w:val="lt-LT"/>
        </w:rPr>
        <w:t xml:space="preserve"> lėšomis</w:t>
      </w:r>
      <w:r w:rsidRPr="00EA427B">
        <w:rPr>
          <w:rFonts w:ascii="Arial" w:hAnsi="Arial" w:cs="Arial"/>
          <w:sz w:val="20"/>
          <w:szCs w:val="20"/>
          <w:lang w:val="lt-LT"/>
        </w:rPr>
        <w:t xml:space="preserve">, o </w:t>
      </w:r>
      <w:r w:rsidR="00F109C9" w:rsidRPr="00EA427B">
        <w:rPr>
          <w:rFonts w:ascii="Arial" w:hAnsi="Arial" w:cs="Arial"/>
          <w:sz w:val="20"/>
          <w:szCs w:val="20"/>
          <w:lang w:val="lt-LT"/>
        </w:rPr>
        <w:t xml:space="preserve">Skaitliukų tiekėjas šalins defektus ir po to Skaitliukus grąžins Perkančiajam subjektui </w:t>
      </w:r>
      <w:r w:rsidRPr="00EA427B">
        <w:rPr>
          <w:rFonts w:ascii="Arial" w:hAnsi="Arial" w:cs="Arial"/>
          <w:sz w:val="20"/>
          <w:szCs w:val="20"/>
          <w:lang w:val="lt-LT"/>
        </w:rPr>
        <w:t>savo lėšomis.</w:t>
      </w:r>
    </w:p>
    <w:p w14:paraId="17403079" w14:textId="77777777" w:rsidR="0054649B" w:rsidRPr="00EA427B" w:rsidRDefault="0054649B" w:rsidP="0054649B">
      <w:pPr>
        <w:pStyle w:val="ListParagraph"/>
        <w:tabs>
          <w:tab w:val="left" w:pos="851"/>
        </w:tabs>
        <w:spacing w:line="276" w:lineRule="auto"/>
        <w:jc w:val="both"/>
        <w:rPr>
          <w:rFonts w:ascii="Arial" w:hAnsi="Arial" w:cs="Arial"/>
          <w:sz w:val="20"/>
          <w:szCs w:val="20"/>
          <w:lang w:val="lt-LT"/>
        </w:rPr>
      </w:pPr>
    </w:p>
    <w:p w14:paraId="149043F0" w14:textId="77777777" w:rsidR="0054649B" w:rsidRPr="00EA427B" w:rsidRDefault="0054649B" w:rsidP="0054649B">
      <w:pPr>
        <w:pStyle w:val="ListParagraph"/>
        <w:tabs>
          <w:tab w:val="left" w:pos="851"/>
        </w:tabs>
        <w:spacing w:line="276" w:lineRule="auto"/>
        <w:ind w:left="0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  <w:r w:rsidRPr="00EA427B">
        <w:rPr>
          <w:rFonts w:ascii="Arial" w:hAnsi="Arial" w:cs="Arial"/>
          <w:b/>
          <w:bCs/>
          <w:sz w:val="20"/>
          <w:szCs w:val="20"/>
          <w:lang w:val="lt-LT"/>
        </w:rPr>
        <w:t>PRIEDAI</w:t>
      </w:r>
    </w:p>
    <w:p w14:paraId="7D8B0794" w14:textId="77777777" w:rsidR="0054649B" w:rsidRPr="00EA427B" w:rsidRDefault="0054649B" w:rsidP="0054649B">
      <w:pPr>
        <w:pStyle w:val="ListParagraph"/>
        <w:tabs>
          <w:tab w:val="left" w:pos="851"/>
        </w:tabs>
        <w:spacing w:line="276" w:lineRule="auto"/>
        <w:jc w:val="both"/>
        <w:rPr>
          <w:rFonts w:ascii="Arial" w:hAnsi="Arial" w:cs="Arial"/>
          <w:sz w:val="20"/>
          <w:szCs w:val="20"/>
          <w:lang w:val="lt-LT"/>
        </w:rPr>
      </w:pPr>
    </w:p>
    <w:p w14:paraId="59AEBE36" w14:textId="77777777" w:rsidR="0054649B" w:rsidRPr="00EA427B" w:rsidRDefault="0054649B" w:rsidP="002F762A">
      <w:pPr>
        <w:pStyle w:val="ListParagraph"/>
        <w:tabs>
          <w:tab w:val="left" w:pos="851"/>
        </w:tabs>
        <w:spacing w:line="276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  <w:lang w:val="lt-LT"/>
        </w:rPr>
      </w:pPr>
      <w:r w:rsidRPr="00EA427B">
        <w:rPr>
          <w:rFonts w:ascii="Arial" w:hAnsi="Arial" w:cs="Arial"/>
          <w:sz w:val="20"/>
          <w:szCs w:val="20"/>
          <w:lang w:val="lt-LT"/>
        </w:rPr>
        <w:t xml:space="preserve">Priedas Nr. 1.  </w:t>
      </w:r>
      <w:r w:rsidR="002F762A" w:rsidRPr="00EA427B">
        <w:rPr>
          <w:rFonts w:ascii="Arial" w:hAnsi="Arial" w:cs="Arial"/>
          <w:color w:val="000000"/>
          <w:sz w:val="20"/>
          <w:szCs w:val="20"/>
          <w:lang w:val="lt-LT"/>
        </w:rPr>
        <w:t>Karšto vandens skaitiklių su duomenų perdavimo sąsaja</w:t>
      </w:r>
      <w:r w:rsidRPr="00EA427B">
        <w:rPr>
          <w:rFonts w:ascii="Arial" w:hAnsi="Arial" w:cs="Arial"/>
          <w:color w:val="000000"/>
          <w:sz w:val="20"/>
          <w:szCs w:val="20"/>
          <w:lang w:val="lt-LT"/>
        </w:rPr>
        <w:t xml:space="preserve"> pirkimo-pardavimo užsakymo forma.</w:t>
      </w:r>
    </w:p>
    <w:p w14:paraId="1FC40ACA" w14:textId="77777777" w:rsidR="00DE6692" w:rsidRPr="00EA427B" w:rsidRDefault="0054649B" w:rsidP="002F762A">
      <w:pPr>
        <w:pStyle w:val="ListParagraph"/>
        <w:tabs>
          <w:tab w:val="left" w:pos="851"/>
        </w:tabs>
        <w:spacing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  <w:lang w:val="lt-LT"/>
        </w:rPr>
      </w:pPr>
      <w:r w:rsidRPr="00EA427B">
        <w:rPr>
          <w:rFonts w:ascii="Arial" w:hAnsi="Arial" w:cs="Arial"/>
          <w:sz w:val="20"/>
          <w:szCs w:val="20"/>
          <w:lang w:val="lt-LT"/>
        </w:rPr>
        <w:t xml:space="preserve">Priedas Nr. 2.  </w:t>
      </w:r>
      <w:r w:rsidR="002F762A" w:rsidRPr="00EA427B">
        <w:rPr>
          <w:rFonts w:ascii="Arial" w:hAnsi="Arial" w:cs="Arial"/>
          <w:color w:val="000000"/>
          <w:sz w:val="20"/>
          <w:szCs w:val="20"/>
          <w:lang w:val="lt-LT"/>
        </w:rPr>
        <w:t>Karšto vandens skaitiklių su duomenų perdavimo sąsaja</w:t>
      </w:r>
      <w:r w:rsidRPr="00EA427B">
        <w:rPr>
          <w:rFonts w:ascii="Arial" w:hAnsi="Arial" w:cs="Arial"/>
          <w:color w:val="000000"/>
          <w:sz w:val="20"/>
          <w:szCs w:val="20"/>
          <w:lang w:val="lt-LT"/>
        </w:rPr>
        <w:t xml:space="preserve"> </w:t>
      </w:r>
      <w:r w:rsidRPr="00EA427B">
        <w:rPr>
          <w:rFonts w:ascii="Arial" w:hAnsi="Arial" w:cs="Arial"/>
          <w:sz w:val="20"/>
          <w:szCs w:val="20"/>
          <w:lang w:val="lt-LT"/>
        </w:rPr>
        <w:t xml:space="preserve"> perdavimo-priėmimo akto</w:t>
      </w:r>
      <w:r w:rsidRPr="00EA427B">
        <w:rPr>
          <w:rFonts w:ascii="Arial" w:hAnsi="Arial" w:cs="Arial"/>
          <w:color w:val="000000"/>
          <w:sz w:val="20"/>
          <w:szCs w:val="20"/>
          <w:lang w:val="lt-LT"/>
        </w:rPr>
        <w:t xml:space="preserve"> forma</w:t>
      </w:r>
      <w:bookmarkEnd w:id="2"/>
      <w:bookmarkEnd w:id="3"/>
      <w:r w:rsidR="006B51D1">
        <w:rPr>
          <w:rFonts w:ascii="Arial" w:hAnsi="Arial" w:cs="Arial"/>
          <w:color w:val="000000"/>
          <w:sz w:val="20"/>
          <w:szCs w:val="20"/>
          <w:lang w:val="lt-LT"/>
        </w:rPr>
        <w:t>.</w:t>
      </w:r>
    </w:p>
    <w:p w14:paraId="3EDEB3CF" w14:textId="77777777" w:rsidR="00CD43C1" w:rsidRPr="00EA427B" w:rsidRDefault="00CD43C1" w:rsidP="007C17F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00A4F088" w14:textId="77777777" w:rsidR="007C17FD" w:rsidRPr="00EA427B" w:rsidRDefault="007C17FD" w:rsidP="007C17F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2AC4D33" w14:textId="77777777" w:rsidR="00CD43C1" w:rsidRPr="00EA427B" w:rsidRDefault="00CD43C1" w:rsidP="007C17F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71A756C" w14:textId="77777777" w:rsidR="0042431F" w:rsidRPr="00EA427B" w:rsidRDefault="00E81DE6" w:rsidP="001D112E">
      <w:pPr>
        <w:spacing w:after="200" w:line="276" w:lineRule="auto"/>
        <w:rPr>
          <w:rFonts w:ascii="Arial" w:hAnsi="Arial" w:cs="Arial"/>
          <w:sz w:val="20"/>
          <w:szCs w:val="20"/>
          <w:u w:val="single"/>
        </w:rPr>
      </w:pPr>
      <w:r w:rsidRPr="00EA427B">
        <w:rPr>
          <w:rFonts w:ascii="Arial" w:hAnsi="Arial" w:cs="Arial"/>
          <w:sz w:val="20"/>
          <w:szCs w:val="20"/>
        </w:rPr>
        <w:t xml:space="preserve">Techninio aptarnavimo skyriaus vyresnysis inžinierius       </w:t>
      </w:r>
      <w:r w:rsidR="003043AC" w:rsidRPr="00EA427B">
        <w:rPr>
          <w:rFonts w:ascii="Arial" w:hAnsi="Arial" w:cs="Arial"/>
          <w:sz w:val="20"/>
          <w:szCs w:val="20"/>
        </w:rPr>
        <w:t xml:space="preserve">   </w:t>
      </w:r>
      <w:r w:rsidRPr="00EA427B">
        <w:rPr>
          <w:rFonts w:ascii="Arial" w:hAnsi="Arial" w:cs="Arial"/>
          <w:sz w:val="20"/>
          <w:szCs w:val="20"/>
        </w:rPr>
        <w:t xml:space="preserve">                     </w:t>
      </w:r>
      <w:r w:rsidR="00315E36" w:rsidRPr="00EA427B">
        <w:rPr>
          <w:rFonts w:ascii="Arial" w:hAnsi="Arial" w:cs="Arial"/>
          <w:sz w:val="20"/>
          <w:szCs w:val="20"/>
        </w:rPr>
        <w:t xml:space="preserve">                           </w:t>
      </w:r>
      <w:r w:rsidRPr="00EA427B">
        <w:rPr>
          <w:rFonts w:ascii="Arial" w:hAnsi="Arial" w:cs="Arial"/>
          <w:sz w:val="20"/>
          <w:szCs w:val="20"/>
        </w:rPr>
        <w:t xml:space="preserve">   Aurelijus Zimba</w:t>
      </w:r>
    </w:p>
    <w:p w14:paraId="0D1771A6" w14:textId="77777777" w:rsidR="0042431F" w:rsidRPr="00EA427B" w:rsidRDefault="0042431F" w:rsidP="0042431F">
      <w:pPr>
        <w:rPr>
          <w:rFonts w:ascii="Arial" w:hAnsi="Arial" w:cs="Arial"/>
          <w:color w:val="000000"/>
          <w:sz w:val="20"/>
          <w:szCs w:val="20"/>
          <w:lang w:eastAsia="lt-LT"/>
        </w:rPr>
      </w:pPr>
      <w:r w:rsidRPr="00EA427B">
        <w:rPr>
          <w:rFonts w:ascii="Arial" w:hAnsi="Arial" w:cs="Arial"/>
          <w:sz w:val="20"/>
          <w:szCs w:val="20"/>
        </w:rPr>
        <w:lastRenderedPageBreak/>
        <w:pict w14:anchorId="27F45C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style="width:117pt;height:27.75pt;visibility:visible">
            <v:imagedata r:id="rId8" o:title=""/>
          </v:shape>
        </w:pict>
      </w:r>
    </w:p>
    <w:p w14:paraId="576FB6BC" w14:textId="77777777" w:rsidR="0042431F" w:rsidRPr="009C0250" w:rsidRDefault="009968D9" w:rsidP="0042431F">
      <w:pPr>
        <w:tabs>
          <w:tab w:val="left" w:pos="0"/>
          <w:tab w:val="left" w:pos="709"/>
        </w:tabs>
        <w:spacing w:line="276" w:lineRule="auto"/>
        <w:ind w:right="283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Priedas Nr. 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55"/>
      </w:tblGrid>
      <w:tr w:rsidR="0042431F" w:rsidRPr="009C0250" w14:paraId="3F4348E9" w14:textId="77777777">
        <w:tc>
          <w:tcPr>
            <w:tcW w:w="9962" w:type="dxa"/>
            <w:shd w:val="clear" w:color="auto" w:fill="auto"/>
            <w:vAlign w:val="center"/>
          </w:tcPr>
          <w:p w14:paraId="73C2246F" w14:textId="77777777" w:rsidR="009C0250" w:rsidRDefault="009C025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9FCA3DE" w14:textId="77777777" w:rsidR="009C0250" w:rsidRDefault="009C025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C276B10" w14:textId="77777777" w:rsidR="0042431F" w:rsidRPr="009C0250" w:rsidRDefault="0042431F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250">
              <w:rPr>
                <w:rFonts w:ascii="Arial" w:hAnsi="Arial" w:cs="Arial"/>
                <w:b/>
                <w:bCs/>
              </w:rPr>
              <w:t>AB ,,KAUNO ENERGIJA“</w:t>
            </w:r>
          </w:p>
        </w:tc>
      </w:tr>
      <w:tr w:rsidR="0042431F" w:rsidRPr="009C0250" w14:paraId="23E61334" w14:textId="77777777">
        <w:tc>
          <w:tcPr>
            <w:tcW w:w="9962" w:type="dxa"/>
            <w:shd w:val="clear" w:color="auto" w:fill="auto"/>
          </w:tcPr>
          <w:p w14:paraId="1350F57A" w14:textId="77777777" w:rsidR="0042431F" w:rsidRPr="009C0250" w:rsidRDefault="0042431F">
            <w:pPr>
              <w:jc w:val="center"/>
              <w:rPr>
                <w:rFonts w:ascii="Arial" w:hAnsi="Arial" w:cs="Arial"/>
              </w:rPr>
            </w:pPr>
          </w:p>
        </w:tc>
      </w:tr>
      <w:tr w:rsidR="0042431F" w:rsidRPr="009C0250" w14:paraId="7D703835" w14:textId="77777777">
        <w:tc>
          <w:tcPr>
            <w:tcW w:w="9962" w:type="dxa"/>
            <w:shd w:val="clear" w:color="auto" w:fill="auto"/>
          </w:tcPr>
          <w:p w14:paraId="4C7B691D" w14:textId="77777777" w:rsidR="002F762A" w:rsidRDefault="002F762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KARŠTO VANDENS SKAITIKLIŲ SU DUOMENŲ PERDAVIMO SĄSAJA</w:t>
            </w:r>
          </w:p>
          <w:p w14:paraId="357C525B" w14:textId="77777777" w:rsidR="0042431F" w:rsidRPr="009C0250" w:rsidRDefault="0042431F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250">
              <w:rPr>
                <w:rFonts w:ascii="Arial" w:hAnsi="Arial" w:cs="Arial"/>
                <w:b/>
                <w:bCs/>
              </w:rPr>
              <w:t xml:space="preserve"> PIRKIMO-PARDAVIMO</w:t>
            </w:r>
          </w:p>
        </w:tc>
      </w:tr>
      <w:tr w:rsidR="0042431F" w:rsidRPr="009C0250" w14:paraId="2D04F30B" w14:textId="77777777">
        <w:tc>
          <w:tcPr>
            <w:tcW w:w="9962" w:type="dxa"/>
            <w:shd w:val="clear" w:color="auto" w:fill="auto"/>
          </w:tcPr>
          <w:p w14:paraId="55295093" w14:textId="77777777" w:rsidR="0042431F" w:rsidRPr="009C0250" w:rsidRDefault="0042431F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250">
              <w:rPr>
                <w:rFonts w:ascii="Arial" w:hAnsi="Arial" w:cs="Arial"/>
                <w:b/>
                <w:bCs/>
              </w:rPr>
              <w:t>UŽSAKYMAS NR.</w:t>
            </w:r>
          </w:p>
        </w:tc>
      </w:tr>
      <w:tr w:rsidR="0042431F" w:rsidRPr="0033375D" w14:paraId="5EACA9EE" w14:textId="77777777">
        <w:tc>
          <w:tcPr>
            <w:tcW w:w="9962" w:type="dxa"/>
            <w:shd w:val="clear" w:color="auto" w:fill="auto"/>
          </w:tcPr>
          <w:p w14:paraId="31ECA618" w14:textId="77777777" w:rsidR="0042431F" w:rsidRPr="0033375D" w:rsidRDefault="00424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431F" w:rsidRPr="0033375D" w14:paraId="1441652D" w14:textId="77777777">
        <w:tc>
          <w:tcPr>
            <w:tcW w:w="9962" w:type="dxa"/>
            <w:shd w:val="clear" w:color="auto" w:fill="auto"/>
          </w:tcPr>
          <w:p w14:paraId="20FFE6AE" w14:textId="77777777" w:rsidR="0042431F" w:rsidRPr="0033375D" w:rsidRDefault="00424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375D">
              <w:rPr>
                <w:rFonts w:ascii="Arial" w:hAnsi="Arial" w:cs="Arial"/>
                <w:sz w:val="20"/>
                <w:szCs w:val="20"/>
                <w:lang w:eastAsia="lt-LT"/>
              </w:rPr>
              <w:t>Kaunas</w:t>
            </w:r>
          </w:p>
        </w:tc>
      </w:tr>
      <w:tr w:rsidR="0042431F" w:rsidRPr="0033375D" w14:paraId="28424FA6" w14:textId="77777777" w:rsidTr="009C0250">
        <w:trPr>
          <w:trHeight w:val="673"/>
        </w:trPr>
        <w:tc>
          <w:tcPr>
            <w:tcW w:w="9962" w:type="dxa"/>
            <w:shd w:val="clear" w:color="auto" w:fill="auto"/>
          </w:tcPr>
          <w:p w14:paraId="2BD31929" w14:textId="77777777" w:rsidR="002F762A" w:rsidRDefault="002F762A" w:rsidP="002F762A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_____________</w:t>
            </w:r>
          </w:p>
          <w:p w14:paraId="5C78FB01" w14:textId="77777777" w:rsidR="0042431F" w:rsidRPr="00851A75" w:rsidRDefault="002F762A" w:rsidP="002F76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1A75">
              <w:rPr>
                <w:rFonts w:ascii="Arial" w:hAnsi="Arial" w:cs="Arial"/>
                <w:sz w:val="16"/>
                <w:szCs w:val="16"/>
                <w:lang w:eastAsia="lt-LT"/>
              </w:rPr>
              <w:t>(data)</w:t>
            </w:r>
          </w:p>
        </w:tc>
      </w:tr>
      <w:tr w:rsidR="0042431F" w:rsidRPr="0033375D" w14:paraId="0F8A1B5D" w14:textId="77777777">
        <w:tc>
          <w:tcPr>
            <w:tcW w:w="9962" w:type="dxa"/>
            <w:shd w:val="clear" w:color="auto" w:fill="auto"/>
          </w:tcPr>
          <w:p w14:paraId="12F65791" w14:textId="77777777" w:rsidR="0042431F" w:rsidRPr="0033375D" w:rsidRDefault="00424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431F" w:rsidRPr="0033375D" w14:paraId="35E70AED" w14:textId="77777777">
        <w:tc>
          <w:tcPr>
            <w:tcW w:w="9962" w:type="dxa"/>
            <w:shd w:val="clear" w:color="auto" w:fill="auto"/>
          </w:tcPr>
          <w:p w14:paraId="40486F6A" w14:textId="77777777" w:rsidR="0042431F" w:rsidRPr="001D112E" w:rsidRDefault="0042431F">
            <w:pPr>
              <w:rPr>
                <w:rFonts w:ascii="Arial" w:hAnsi="Arial" w:cs="Arial"/>
                <w:sz w:val="20"/>
                <w:szCs w:val="20"/>
              </w:rPr>
            </w:pPr>
            <w:r w:rsidRPr="001D112E">
              <w:rPr>
                <w:rFonts w:ascii="Arial" w:hAnsi="Arial" w:cs="Arial"/>
                <w:sz w:val="20"/>
                <w:szCs w:val="20"/>
                <w:lang w:eastAsia="lt-LT"/>
              </w:rPr>
              <w:t>Sutarties Nr. _________ir data__________</w:t>
            </w:r>
          </w:p>
        </w:tc>
      </w:tr>
      <w:tr w:rsidR="0042431F" w:rsidRPr="0033375D" w14:paraId="04C0E735" w14:textId="77777777">
        <w:tc>
          <w:tcPr>
            <w:tcW w:w="9962" w:type="dxa"/>
            <w:shd w:val="clear" w:color="auto" w:fill="auto"/>
            <w:vAlign w:val="center"/>
          </w:tcPr>
          <w:p w14:paraId="7B9B02A1" w14:textId="77777777" w:rsidR="0042431F" w:rsidRPr="001D112E" w:rsidRDefault="0042431F">
            <w:pPr>
              <w:rPr>
                <w:rFonts w:ascii="Arial" w:hAnsi="Arial" w:cs="Arial"/>
                <w:sz w:val="20"/>
                <w:szCs w:val="20"/>
              </w:rPr>
            </w:pPr>
            <w:r w:rsidRPr="001D112E">
              <w:rPr>
                <w:rFonts w:ascii="Arial" w:hAnsi="Arial" w:cs="Arial"/>
                <w:sz w:val="20"/>
                <w:szCs w:val="20"/>
                <w:lang w:eastAsia="lt-LT"/>
              </w:rPr>
              <w:t xml:space="preserve">Sutarties objektas: </w:t>
            </w:r>
            <w:r w:rsidR="00D45212" w:rsidRPr="001D112E">
              <w:rPr>
                <w:rFonts w:ascii="Arial" w:hAnsi="Arial" w:cs="Arial"/>
                <w:sz w:val="20"/>
                <w:szCs w:val="20"/>
              </w:rPr>
              <w:t>Karšto vandens skaitikli</w:t>
            </w:r>
            <w:r w:rsidR="002F762A" w:rsidRPr="001D112E">
              <w:rPr>
                <w:rFonts w:ascii="Arial" w:hAnsi="Arial" w:cs="Arial"/>
                <w:sz w:val="20"/>
                <w:szCs w:val="20"/>
              </w:rPr>
              <w:t>ų</w:t>
            </w:r>
            <w:r w:rsidR="00D45212" w:rsidRPr="001D112E">
              <w:rPr>
                <w:rFonts w:ascii="Arial" w:hAnsi="Arial" w:cs="Arial"/>
                <w:sz w:val="20"/>
                <w:szCs w:val="20"/>
              </w:rPr>
              <w:t xml:space="preserve"> su duomenų perdavimo sąsaja </w:t>
            </w:r>
            <w:r w:rsidRPr="001D112E">
              <w:rPr>
                <w:rFonts w:ascii="Arial" w:hAnsi="Arial" w:cs="Arial"/>
                <w:sz w:val="20"/>
                <w:szCs w:val="20"/>
                <w:lang w:eastAsia="lt-LT"/>
              </w:rPr>
              <w:t>(arba – Skaitikliai) pirkimas-pardavimas</w:t>
            </w:r>
          </w:p>
        </w:tc>
      </w:tr>
      <w:tr w:rsidR="0042431F" w:rsidRPr="0033375D" w14:paraId="01B8C255" w14:textId="77777777">
        <w:tc>
          <w:tcPr>
            <w:tcW w:w="9962" w:type="dxa"/>
            <w:shd w:val="clear" w:color="auto" w:fill="auto"/>
          </w:tcPr>
          <w:p w14:paraId="77729486" w14:textId="77777777" w:rsidR="0042431F" w:rsidRPr="001D112E" w:rsidRDefault="00D45212">
            <w:pPr>
              <w:rPr>
                <w:rFonts w:ascii="Arial" w:hAnsi="Arial" w:cs="Arial"/>
                <w:sz w:val="20"/>
                <w:szCs w:val="20"/>
              </w:rPr>
            </w:pPr>
            <w:r w:rsidRPr="001D112E">
              <w:rPr>
                <w:rFonts w:ascii="Arial" w:hAnsi="Arial" w:cs="Arial"/>
                <w:color w:val="000000"/>
                <w:sz w:val="20"/>
                <w:szCs w:val="20"/>
              </w:rPr>
              <w:t>Perkantysis subjektas</w:t>
            </w:r>
            <w:r w:rsidRPr="001D112E">
              <w:rPr>
                <w:rFonts w:ascii="Arial" w:hAnsi="Arial" w:cs="Arial"/>
                <w:sz w:val="20"/>
                <w:szCs w:val="20"/>
                <w:lang w:eastAsia="lt-LT"/>
              </w:rPr>
              <w:t xml:space="preserve"> (</w:t>
            </w:r>
            <w:r w:rsidR="0042431F" w:rsidRPr="001D112E">
              <w:rPr>
                <w:rFonts w:ascii="Arial" w:hAnsi="Arial" w:cs="Arial"/>
                <w:sz w:val="20"/>
                <w:szCs w:val="20"/>
                <w:lang w:eastAsia="lt-LT"/>
              </w:rPr>
              <w:t>Užsakovas</w:t>
            </w:r>
            <w:r w:rsidRPr="001D112E">
              <w:rPr>
                <w:rFonts w:ascii="Arial" w:hAnsi="Arial" w:cs="Arial"/>
                <w:sz w:val="20"/>
                <w:szCs w:val="20"/>
                <w:lang w:eastAsia="lt-LT"/>
              </w:rPr>
              <w:t>)</w:t>
            </w:r>
            <w:r w:rsidR="0042431F" w:rsidRPr="001D112E">
              <w:rPr>
                <w:rFonts w:ascii="Arial" w:hAnsi="Arial" w:cs="Arial"/>
                <w:sz w:val="20"/>
                <w:szCs w:val="20"/>
                <w:lang w:eastAsia="lt-LT"/>
              </w:rPr>
              <w:t xml:space="preserve">: </w:t>
            </w:r>
            <w:r w:rsidR="0042431F" w:rsidRPr="001D112E">
              <w:rPr>
                <w:rFonts w:ascii="Arial" w:hAnsi="Arial" w:cs="Arial"/>
                <w:sz w:val="20"/>
                <w:szCs w:val="20"/>
              </w:rPr>
              <w:t xml:space="preserve">AB </w:t>
            </w:r>
            <w:r w:rsidRPr="001D112E">
              <w:rPr>
                <w:rFonts w:ascii="Arial" w:hAnsi="Arial" w:cs="Arial"/>
                <w:b/>
                <w:bCs/>
                <w:sz w:val="20"/>
                <w:szCs w:val="20"/>
              </w:rPr>
              <w:t>,,</w:t>
            </w:r>
            <w:r w:rsidR="0042431F" w:rsidRPr="001D112E">
              <w:rPr>
                <w:rFonts w:ascii="Arial" w:hAnsi="Arial" w:cs="Arial"/>
                <w:sz w:val="20"/>
                <w:szCs w:val="20"/>
              </w:rPr>
              <w:t>Kauno energija“</w:t>
            </w:r>
          </w:p>
        </w:tc>
      </w:tr>
      <w:tr w:rsidR="0042431F" w:rsidRPr="0033375D" w14:paraId="39EEEEF9" w14:textId="77777777">
        <w:tc>
          <w:tcPr>
            <w:tcW w:w="9962" w:type="dxa"/>
            <w:shd w:val="clear" w:color="auto" w:fill="auto"/>
          </w:tcPr>
          <w:p w14:paraId="2803EEDA" w14:textId="77777777" w:rsidR="0042431F" w:rsidRPr="009968D9" w:rsidRDefault="009C0250">
            <w:pPr>
              <w:rPr>
                <w:rFonts w:ascii="Arial" w:hAnsi="Arial" w:cs="Arial"/>
                <w:sz w:val="20"/>
                <w:szCs w:val="20"/>
              </w:rPr>
            </w:pPr>
            <w:r w:rsidRPr="009968D9">
              <w:rPr>
                <w:rFonts w:ascii="Arial" w:hAnsi="Arial" w:cs="Arial"/>
                <w:sz w:val="20"/>
                <w:szCs w:val="20"/>
                <w:lang w:eastAsia="lt-LT"/>
              </w:rPr>
              <w:t>Skaitiklių</w:t>
            </w:r>
            <w:r w:rsidR="0042431F" w:rsidRPr="009968D9">
              <w:rPr>
                <w:rFonts w:ascii="Arial" w:hAnsi="Arial" w:cs="Arial"/>
                <w:sz w:val="20"/>
                <w:szCs w:val="20"/>
                <w:lang w:eastAsia="lt-LT"/>
              </w:rPr>
              <w:t xml:space="preserve"> tiekėjas:</w:t>
            </w:r>
          </w:p>
        </w:tc>
      </w:tr>
      <w:tr w:rsidR="0042431F" w:rsidRPr="0033375D" w14:paraId="63AE2BD7" w14:textId="77777777">
        <w:tc>
          <w:tcPr>
            <w:tcW w:w="9962" w:type="dxa"/>
            <w:shd w:val="clear" w:color="auto" w:fill="auto"/>
          </w:tcPr>
          <w:p w14:paraId="1E52A5C5" w14:textId="77777777" w:rsidR="0042431F" w:rsidRPr="009968D9" w:rsidRDefault="004243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431F" w:rsidRPr="0033375D" w14:paraId="1A6C9BE4" w14:textId="77777777">
        <w:tc>
          <w:tcPr>
            <w:tcW w:w="9962" w:type="dxa"/>
            <w:shd w:val="clear" w:color="auto" w:fill="auto"/>
          </w:tcPr>
          <w:p w14:paraId="2BD4B691" w14:textId="77777777" w:rsidR="0042431F" w:rsidRPr="009968D9" w:rsidRDefault="0042431F">
            <w:pPr>
              <w:rPr>
                <w:rFonts w:ascii="Arial" w:hAnsi="Arial" w:cs="Arial"/>
                <w:sz w:val="20"/>
                <w:szCs w:val="20"/>
              </w:rPr>
            </w:pPr>
            <w:r w:rsidRPr="009968D9">
              <w:rPr>
                <w:rFonts w:ascii="Arial" w:hAnsi="Arial" w:cs="Arial"/>
                <w:sz w:val="20"/>
                <w:szCs w:val="20"/>
                <w:lang w:eastAsia="lt-LT"/>
              </w:rPr>
              <w:t>Prašome, vadovaujantis Sutartimi, pateikti (parduoti) Skaitiklius:</w:t>
            </w:r>
          </w:p>
        </w:tc>
      </w:tr>
    </w:tbl>
    <w:p w14:paraId="53A52AAE" w14:textId="77777777" w:rsidR="0042431F" w:rsidRPr="0033375D" w:rsidRDefault="0042431F" w:rsidP="0042431F">
      <w:pPr>
        <w:rPr>
          <w:rFonts w:ascii="Arial" w:hAnsi="Arial" w:cs="Arial"/>
          <w:sz w:val="20"/>
          <w:szCs w:val="20"/>
        </w:rPr>
      </w:pPr>
    </w:p>
    <w:p w14:paraId="02633F8A" w14:textId="77777777" w:rsidR="0042431F" w:rsidRPr="0033375D" w:rsidRDefault="0042431F" w:rsidP="0042431F">
      <w:pPr>
        <w:jc w:val="right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5078"/>
        <w:gridCol w:w="1842"/>
        <w:gridCol w:w="1985"/>
      </w:tblGrid>
      <w:tr w:rsidR="009C0250" w:rsidRPr="0033375D" w14:paraId="05D780C0" w14:textId="77777777" w:rsidTr="009C0250">
        <w:tc>
          <w:tcPr>
            <w:tcW w:w="559" w:type="dxa"/>
            <w:shd w:val="clear" w:color="auto" w:fill="auto"/>
            <w:vAlign w:val="center"/>
          </w:tcPr>
          <w:p w14:paraId="34893AF2" w14:textId="77777777" w:rsidR="009C0250" w:rsidRPr="009968D9" w:rsidRDefault="009C02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A71708" w14:textId="77777777" w:rsidR="009C0250" w:rsidRPr="009968D9" w:rsidRDefault="009C02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68D9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5078" w:type="dxa"/>
            <w:shd w:val="clear" w:color="auto" w:fill="auto"/>
            <w:vAlign w:val="center"/>
          </w:tcPr>
          <w:p w14:paraId="182B5278" w14:textId="77777777" w:rsidR="009C0250" w:rsidRPr="009968D9" w:rsidRDefault="009C02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68D9">
              <w:rPr>
                <w:rFonts w:ascii="Arial" w:hAnsi="Arial" w:cs="Arial"/>
                <w:sz w:val="20"/>
                <w:szCs w:val="20"/>
              </w:rPr>
              <w:t>Pavadinimas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10780C9" w14:textId="77777777" w:rsidR="009C0250" w:rsidRPr="009968D9" w:rsidRDefault="009C02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68D9">
              <w:rPr>
                <w:rFonts w:ascii="Arial" w:hAnsi="Arial" w:cs="Arial"/>
                <w:sz w:val="20"/>
                <w:szCs w:val="20"/>
              </w:rPr>
              <w:t>Matavimo vienetai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7E48BE4" w14:textId="77777777" w:rsidR="009C0250" w:rsidRPr="009968D9" w:rsidRDefault="009C02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68D9">
              <w:rPr>
                <w:rFonts w:ascii="Arial" w:hAnsi="Arial" w:cs="Arial"/>
                <w:sz w:val="20"/>
                <w:szCs w:val="20"/>
              </w:rPr>
              <w:t>Kiekis</w:t>
            </w:r>
          </w:p>
        </w:tc>
      </w:tr>
      <w:tr w:rsidR="009C0250" w:rsidRPr="0033375D" w14:paraId="6C383CF6" w14:textId="77777777" w:rsidTr="009C0250">
        <w:tc>
          <w:tcPr>
            <w:tcW w:w="559" w:type="dxa"/>
            <w:shd w:val="clear" w:color="auto" w:fill="auto"/>
            <w:vAlign w:val="center"/>
          </w:tcPr>
          <w:p w14:paraId="3772EDD6" w14:textId="77777777" w:rsidR="009C0250" w:rsidRPr="009968D9" w:rsidRDefault="009C02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68D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078" w:type="dxa"/>
            <w:shd w:val="clear" w:color="auto" w:fill="auto"/>
            <w:vAlign w:val="center"/>
          </w:tcPr>
          <w:p w14:paraId="4F1B0B66" w14:textId="77777777" w:rsidR="009C0250" w:rsidRPr="009968D9" w:rsidRDefault="009C02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B912E08" w14:textId="77777777" w:rsidR="009C0250" w:rsidRPr="009968D9" w:rsidRDefault="009C02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68D9">
              <w:rPr>
                <w:rFonts w:ascii="Arial" w:hAnsi="Arial" w:cs="Arial"/>
                <w:sz w:val="20"/>
                <w:szCs w:val="20"/>
              </w:rPr>
              <w:t>vnt.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B9FCAE9" w14:textId="77777777" w:rsidR="009C0250" w:rsidRPr="009968D9" w:rsidRDefault="009C02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250" w:rsidRPr="0033375D" w14:paraId="4FA6354E" w14:textId="77777777" w:rsidTr="009C0250">
        <w:tc>
          <w:tcPr>
            <w:tcW w:w="559" w:type="dxa"/>
            <w:shd w:val="clear" w:color="auto" w:fill="auto"/>
            <w:vAlign w:val="center"/>
          </w:tcPr>
          <w:p w14:paraId="44878DFF" w14:textId="77777777" w:rsidR="009C0250" w:rsidRPr="009968D9" w:rsidRDefault="009C02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68D9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078" w:type="dxa"/>
            <w:shd w:val="clear" w:color="auto" w:fill="auto"/>
            <w:vAlign w:val="center"/>
          </w:tcPr>
          <w:p w14:paraId="1F5F4761" w14:textId="77777777" w:rsidR="009C0250" w:rsidRPr="009968D9" w:rsidRDefault="009C02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542229D" w14:textId="77777777" w:rsidR="009C0250" w:rsidRPr="009968D9" w:rsidRDefault="009C02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68D9">
              <w:rPr>
                <w:rFonts w:ascii="Arial" w:hAnsi="Arial" w:cs="Arial"/>
                <w:sz w:val="20"/>
                <w:szCs w:val="20"/>
              </w:rPr>
              <w:t>vnt.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536BAB9" w14:textId="77777777" w:rsidR="009C0250" w:rsidRPr="009968D9" w:rsidRDefault="009C02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250" w:rsidRPr="0033375D" w14:paraId="3637C7D0" w14:textId="77777777" w:rsidTr="009C0250">
        <w:tc>
          <w:tcPr>
            <w:tcW w:w="559" w:type="dxa"/>
            <w:shd w:val="clear" w:color="auto" w:fill="auto"/>
            <w:vAlign w:val="center"/>
          </w:tcPr>
          <w:p w14:paraId="3657D2F8" w14:textId="77777777" w:rsidR="009C0250" w:rsidRPr="009968D9" w:rsidRDefault="009C02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68D9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078" w:type="dxa"/>
            <w:shd w:val="clear" w:color="auto" w:fill="auto"/>
            <w:vAlign w:val="center"/>
          </w:tcPr>
          <w:p w14:paraId="62454191" w14:textId="77777777" w:rsidR="009C0250" w:rsidRPr="009968D9" w:rsidRDefault="009C02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5F150D6" w14:textId="77777777" w:rsidR="009C0250" w:rsidRPr="009968D9" w:rsidRDefault="009C02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68D9">
              <w:rPr>
                <w:rFonts w:ascii="Arial" w:hAnsi="Arial" w:cs="Arial"/>
                <w:sz w:val="20"/>
                <w:szCs w:val="20"/>
              </w:rPr>
              <w:t>vnt.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5B6F091" w14:textId="77777777" w:rsidR="009C0250" w:rsidRPr="009968D9" w:rsidRDefault="009C02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250" w:rsidRPr="0033375D" w14:paraId="0A995318" w14:textId="77777777" w:rsidTr="009C0250">
        <w:tc>
          <w:tcPr>
            <w:tcW w:w="559" w:type="dxa"/>
            <w:shd w:val="clear" w:color="auto" w:fill="auto"/>
            <w:vAlign w:val="center"/>
          </w:tcPr>
          <w:p w14:paraId="14F947F0" w14:textId="77777777" w:rsidR="009C0250" w:rsidRPr="009968D9" w:rsidRDefault="009C02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68D9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078" w:type="dxa"/>
            <w:shd w:val="clear" w:color="auto" w:fill="auto"/>
            <w:vAlign w:val="center"/>
          </w:tcPr>
          <w:p w14:paraId="3A497FB4" w14:textId="77777777" w:rsidR="009C0250" w:rsidRPr="009968D9" w:rsidRDefault="009C02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0B4FB1A" w14:textId="77777777" w:rsidR="009C0250" w:rsidRPr="009968D9" w:rsidRDefault="009C02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68D9">
              <w:rPr>
                <w:rFonts w:ascii="Arial" w:hAnsi="Arial" w:cs="Arial"/>
                <w:sz w:val="20"/>
                <w:szCs w:val="20"/>
              </w:rPr>
              <w:t>vnt.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A11DEB3" w14:textId="77777777" w:rsidR="009C0250" w:rsidRPr="009968D9" w:rsidRDefault="009C02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250" w:rsidRPr="0033375D" w14:paraId="503F7D3F" w14:textId="77777777" w:rsidTr="009C0250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7157FEF" w14:textId="77777777" w:rsidR="009C0250" w:rsidRPr="009968D9" w:rsidRDefault="009C0250" w:rsidP="009968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D9C0DA" w14:textId="77777777" w:rsidR="009C0250" w:rsidRPr="009968D9" w:rsidRDefault="009968D9" w:rsidP="009968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68D9">
              <w:rPr>
                <w:rFonts w:ascii="Arial" w:hAnsi="Arial" w:cs="Arial"/>
                <w:sz w:val="20"/>
                <w:szCs w:val="20"/>
              </w:rPr>
              <w:t>Iš viso: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83A8C" w14:textId="77777777" w:rsidR="009C0250" w:rsidRPr="009968D9" w:rsidRDefault="009C02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68D9">
              <w:rPr>
                <w:rFonts w:ascii="Arial" w:hAnsi="Arial" w:cs="Arial"/>
                <w:sz w:val="20"/>
                <w:szCs w:val="20"/>
              </w:rPr>
              <w:t>vnt.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267ACE0D" w14:textId="77777777" w:rsidR="009C0250" w:rsidRPr="009968D9" w:rsidRDefault="009C02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B4C064" w14:textId="77777777" w:rsidR="0042431F" w:rsidRPr="0033375D" w:rsidRDefault="0042431F" w:rsidP="0042431F">
      <w:pPr>
        <w:rPr>
          <w:rFonts w:ascii="Arial" w:hAnsi="Arial" w:cs="Arial"/>
          <w:sz w:val="20"/>
          <w:szCs w:val="20"/>
        </w:rPr>
      </w:pPr>
    </w:p>
    <w:p w14:paraId="67458262" w14:textId="77777777" w:rsidR="0042431F" w:rsidRPr="0033375D" w:rsidRDefault="0042431F" w:rsidP="0042431F">
      <w:pPr>
        <w:tabs>
          <w:tab w:val="left" w:pos="0"/>
          <w:tab w:val="left" w:pos="709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0A7E36F" w14:textId="77777777" w:rsidR="0042431F" w:rsidRPr="0033375D" w:rsidRDefault="0042431F" w:rsidP="0042431F">
      <w:pPr>
        <w:tabs>
          <w:tab w:val="left" w:pos="0"/>
          <w:tab w:val="left" w:pos="709"/>
        </w:tabs>
        <w:spacing w:line="276" w:lineRule="auto"/>
        <w:jc w:val="both"/>
        <w:rPr>
          <w:rFonts w:ascii="Arial" w:hAnsi="Arial" w:cs="Arial"/>
        </w:rPr>
      </w:pPr>
    </w:p>
    <w:p w14:paraId="73CD007F" w14:textId="77777777" w:rsidR="0042431F" w:rsidRDefault="0042431F" w:rsidP="0042431F">
      <w:pPr>
        <w:tabs>
          <w:tab w:val="left" w:pos="0"/>
          <w:tab w:val="left" w:pos="709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968D9">
        <w:rPr>
          <w:rFonts w:ascii="Arial" w:hAnsi="Arial" w:cs="Arial"/>
          <w:sz w:val="20"/>
          <w:szCs w:val="20"/>
        </w:rPr>
        <w:t>Užsakovo atstovas:</w:t>
      </w:r>
      <w:r w:rsidR="009968D9">
        <w:rPr>
          <w:rFonts w:ascii="Arial" w:hAnsi="Arial" w:cs="Arial"/>
          <w:sz w:val="20"/>
          <w:szCs w:val="20"/>
        </w:rPr>
        <w:t>_____________________________________________________________________</w:t>
      </w:r>
    </w:p>
    <w:p w14:paraId="1A990CFD" w14:textId="77777777" w:rsidR="009968D9" w:rsidRPr="009968D9" w:rsidRDefault="009968D9" w:rsidP="0042431F">
      <w:pPr>
        <w:tabs>
          <w:tab w:val="left" w:pos="0"/>
          <w:tab w:val="left" w:pos="709"/>
        </w:tabs>
        <w:spacing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</w:t>
      </w:r>
      <w:r w:rsidRPr="009968D9">
        <w:rPr>
          <w:rFonts w:ascii="Arial" w:hAnsi="Arial" w:cs="Arial"/>
          <w:sz w:val="16"/>
          <w:szCs w:val="16"/>
        </w:rPr>
        <w:t>(vardas, pavardė, parašas)</w:t>
      </w:r>
    </w:p>
    <w:p w14:paraId="7C93FB55" w14:textId="77777777" w:rsidR="0042431F" w:rsidRPr="0033375D" w:rsidRDefault="0042431F" w:rsidP="0042431F">
      <w:pPr>
        <w:rPr>
          <w:rFonts w:ascii="Arial" w:hAnsi="Arial" w:cs="Arial"/>
          <w:color w:val="000000"/>
          <w:lang w:eastAsia="lt-LT"/>
        </w:rPr>
      </w:pPr>
    </w:p>
    <w:p w14:paraId="541DD946" w14:textId="77777777" w:rsidR="0042431F" w:rsidRDefault="0042431F" w:rsidP="003D3836">
      <w:pPr>
        <w:jc w:val="center"/>
        <w:rPr>
          <w:rFonts w:ascii="Arial" w:hAnsi="Arial" w:cs="Arial"/>
          <w:sz w:val="20"/>
          <w:szCs w:val="20"/>
        </w:rPr>
      </w:pPr>
    </w:p>
    <w:p w14:paraId="182533C4" w14:textId="77777777" w:rsidR="002F762A" w:rsidRDefault="002F762A" w:rsidP="003D3836">
      <w:pPr>
        <w:jc w:val="center"/>
        <w:rPr>
          <w:rFonts w:ascii="Arial" w:hAnsi="Arial" w:cs="Arial"/>
          <w:sz w:val="20"/>
          <w:szCs w:val="20"/>
        </w:rPr>
      </w:pPr>
    </w:p>
    <w:p w14:paraId="663F97CE" w14:textId="77777777" w:rsidR="002F762A" w:rsidRDefault="002F762A" w:rsidP="003D3836">
      <w:pPr>
        <w:jc w:val="center"/>
        <w:rPr>
          <w:rFonts w:ascii="Arial" w:hAnsi="Arial" w:cs="Arial"/>
          <w:sz w:val="20"/>
          <w:szCs w:val="20"/>
        </w:rPr>
      </w:pPr>
    </w:p>
    <w:p w14:paraId="30AF9D1E" w14:textId="77777777" w:rsidR="002F762A" w:rsidRDefault="002F762A" w:rsidP="003D3836">
      <w:pPr>
        <w:jc w:val="center"/>
        <w:rPr>
          <w:rFonts w:ascii="Arial" w:hAnsi="Arial" w:cs="Arial"/>
          <w:sz w:val="20"/>
          <w:szCs w:val="20"/>
        </w:rPr>
      </w:pPr>
    </w:p>
    <w:p w14:paraId="5C2B5539" w14:textId="77777777" w:rsidR="002F762A" w:rsidRDefault="002F762A" w:rsidP="003D3836">
      <w:pPr>
        <w:jc w:val="center"/>
        <w:rPr>
          <w:rFonts w:ascii="Arial" w:hAnsi="Arial" w:cs="Arial"/>
          <w:sz w:val="20"/>
          <w:szCs w:val="20"/>
        </w:rPr>
      </w:pPr>
    </w:p>
    <w:p w14:paraId="057156EF" w14:textId="77777777" w:rsidR="002F762A" w:rsidRDefault="002F762A" w:rsidP="003D3836">
      <w:pPr>
        <w:jc w:val="center"/>
        <w:rPr>
          <w:rFonts w:ascii="Arial" w:hAnsi="Arial" w:cs="Arial"/>
          <w:sz w:val="20"/>
          <w:szCs w:val="20"/>
        </w:rPr>
      </w:pPr>
    </w:p>
    <w:p w14:paraId="6820BF87" w14:textId="77777777" w:rsidR="00851A75" w:rsidRDefault="00851A75" w:rsidP="003D3836">
      <w:pPr>
        <w:jc w:val="center"/>
        <w:rPr>
          <w:rFonts w:ascii="Arial" w:hAnsi="Arial" w:cs="Arial"/>
          <w:sz w:val="20"/>
          <w:szCs w:val="20"/>
        </w:rPr>
      </w:pPr>
    </w:p>
    <w:p w14:paraId="4B607A6E" w14:textId="77777777" w:rsidR="00851A75" w:rsidRDefault="00851A75" w:rsidP="003D3836">
      <w:pPr>
        <w:jc w:val="center"/>
        <w:rPr>
          <w:rFonts w:ascii="Arial" w:hAnsi="Arial" w:cs="Arial"/>
          <w:sz w:val="20"/>
          <w:szCs w:val="20"/>
        </w:rPr>
      </w:pPr>
    </w:p>
    <w:p w14:paraId="4F45A660" w14:textId="77777777" w:rsidR="00851A75" w:rsidRDefault="00851A75" w:rsidP="003D3836">
      <w:pPr>
        <w:jc w:val="center"/>
        <w:rPr>
          <w:rFonts w:ascii="Arial" w:hAnsi="Arial" w:cs="Arial"/>
          <w:sz w:val="20"/>
          <w:szCs w:val="20"/>
        </w:rPr>
      </w:pPr>
    </w:p>
    <w:p w14:paraId="3E0C979A" w14:textId="77777777" w:rsidR="00851A75" w:rsidRDefault="00851A75" w:rsidP="003D3836">
      <w:pPr>
        <w:jc w:val="center"/>
        <w:rPr>
          <w:rFonts w:ascii="Arial" w:hAnsi="Arial" w:cs="Arial"/>
          <w:sz w:val="20"/>
          <w:szCs w:val="20"/>
        </w:rPr>
      </w:pPr>
    </w:p>
    <w:p w14:paraId="0420C9EA" w14:textId="77777777" w:rsidR="00851A75" w:rsidRDefault="00851A75" w:rsidP="003D3836">
      <w:pPr>
        <w:jc w:val="center"/>
        <w:rPr>
          <w:rFonts w:ascii="Arial" w:hAnsi="Arial" w:cs="Arial"/>
          <w:sz w:val="20"/>
          <w:szCs w:val="20"/>
        </w:rPr>
      </w:pPr>
    </w:p>
    <w:p w14:paraId="78EEB6C0" w14:textId="77777777" w:rsidR="00851A75" w:rsidRDefault="00851A75" w:rsidP="003D3836">
      <w:pPr>
        <w:jc w:val="center"/>
        <w:rPr>
          <w:rFonts w:ascii="Arial" w:hAnsi="Arial" w:cs="Arial"/>
          <w:sz w:val="20"/>
          <w:szCs w:val="20"/>
        </w:rPr>
      </w:pPr>
    </w:p>
    <w:p w14:paraId="78E5CC0C" w14:textId="77777777" w:rsidR="00851A75" w:rsidRDefault="00851A75" w:rsidP="003D3836">
      <w:pPr>
        <w:jc w:val="center"/>
        <w:rPr>
          <w:rFonts w:ascii="Arial" w:hAnsi="Arial" w:cs="Arial"/>
          <w:sz w:val="20"/>
          <w:szCs w:val="20"/>
        </w:rPr>
      </w:pPr>
    </w:p>
    <w:p w14:paraId="22D1E292" w14:textId="77777777" w:rsidR="00851A75" w:rsidRDefault="00851A75" w:rsidP="003D3836">
      <w:pPr>
        <w:jc w:val="center"/>
        <w:rPr>
          <w:rFonts w:ascii="Arial" w:hAnsi="Arial" w:cs="Arial"/>
          <w:sz w:val="20"/>
          <w:szCs w:val="20"/>
        </w:rPr>
      </w:pPr>
    </w:p>
    <w:p w14:paraId="68EDB867" w14:textId="77777777" w:rsidR="00851A75" w:rsidRDefault="00851A75" w:rsidP="003D3836">
      <w:pPr>
        <w:jc w:val="center"/>
        <w:rPr>
          <w:rFonts w:ascii="Arial" w:hAnsi="Arial" w:cs="Arial"/>
          <w:sz w:val="20"/>
          <w:szCs w:val="20"/>
        </w:rPr>
      </w:pPr>
    </w:p>
    <w:p w14:paraId="02C83E8F" w14:textId="77777777" w:rsidR="00851A75" w:rsidRDefault="00851A75" w:rsidP="003D3836">
      <w:pPr>
        <w:jc w:val="center"/>
        <w:rPr>
          <w:rFonts w:ascii="Arial" w:hAnsi="Arial" w:cs="Arial"/>
          <w:sz w:val="20"/>
          <w:szCs w:val="20"/>
        </w:rPr>
      </w:pPr>
    </w:p>
    <w:p w14:paraId="5714A015" w14:textId="77777777" w:rsidR="00851A75" w:rsidRDefault="00851A75" w:rsidP="003D3836">
      <w:pPr>
        <w:jc w:val="center"/>
        <w:rPr>
          <w:rFonts w:ascii="Arial" w:hAnsi="Arial" w:cs="Arial"/>
          <w:sz w:val="20"/>
          <w:szCs w:val="20"/>
        </w:rPr>
      </w:pPr>
    </w:p>
    <w:p w14:paraId="4D4E1EF2" w14:textId="77777777" w:rsidR="002F762A" w:rsidRDefault="002F762A" w:rsidP="003D3836">
      <w:pPr>
        <w:jc w:val="center"/>
        <w:rPr>
          <w:rFonts w:ascii="Arial" w:hAnsi="Arial" w:cs="Arial"/>
          <w:sz w:val="20"/>
          <w:szCs w:val="20"/>
        </w:rPr>
      </w:pPr>
    </w:p>
    <w:p w14:paraId="4906082C" w14:textId="77777777" w:rsidR="001D112E" w:rsidRDefault="001D112E" w:rsidP="003D3836">
      <w:pPr>
        <w:jc w:val="center"/>
        <w:rPr>
          <w:rFonts w:ascii="Arial" w:hAnsi="Arial" w:cs="Arial"/>
          <w:sz w:val="20"/>
          <w:szCs w:val="20"/>
        </w:rPr>
      </w:pPr>
    </w:p>
    <w:p w14:paraId="07746D29" w14:textId="77777777" w:rsidR="001D112E" w:rsidRDefault="001D112E" w:rsidP="003D3836">
      <w:pPr>
        <w:jc w:val="center"/>
        <w:rPr>
          <w:rFonts w:ascii="Arial" w:hAnsi="Arial" w:cs="Arial"/>
          <w:sz w:val="20"/>
          <w:szCs w:val="20"/>
        </w:rPr>
      </w:pPr>
    </w:p>
    <w:p w14:paraId="188C63F6" w14:textId="77777777" w:rsidR="00851A75" w:rsidRDefault="00851A75" w:rsidP="00D55FDE">
      <w:pPr>
        <w:rPr>
          <w:rFonts w:ascii="Arial" w:hAnsi="Arial" w:cs="Arial"/>
          <w:sz w:val="20"/>
          <w:szCs w:val="20"/>
        </w:rPr>
      </w:pPr>
    </w:p>
    <w:p w14:paraId="5CE39255" w14:textId="77777777" w:rsidR="009968D9" w:rsidRPr="009C0250" w:rsidRDefault="009968D9" w:rsidP="009968D9">
      <w:pPr>
        <w:tabs>
          <w:tab w:val="left" w:pos="0"/>
          <w:tab w:val="left" w:pos="709"/>
        </w:tabs>
        <w:spacing w:line="276" w:lineRule="auto"/>
        <w:ind w:right="283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Priedas Nr. 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55"/>
      </w:tblGrid>
      <w:tr w:rsidR="002F762A" w:rsidRPr="009C0250" w14:paraId="4D837F35" w14:textId="77777777">
        <w:tc>
          <w:tcPr>
            <w:tcW w:w="9962" w:type="dxa"/>
            <w:shd w:val="clear" w:color="auto" w:fill="auto"/>
            <w:vAlign w:val="center"/>
          </w:tcPr>
          <w:p w14:paraId="2171A90A" w14:textId="77777777" w:rsidR="002F762A" w:rsidRDefault="002F76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06E962A" w14:textId="77777777" w:rsidR="002F762A" w:rsidRPr="009C0250" w:rsidRDefault="002F762A" w:rsidP="002F762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F762A" w:rsidRPr="009C0250" w14:paraId="387FEEE0" w14:textId="77777777">
        <w:tc>
          <w:tcPr>
            <w:tcW w:w="9962" w:type="dxa"/>
            <w:shd w:val="clear" w:color="auto" w:fill="auto"/>
          </w:tcPr>
          <w:p w14:paraId="48B3E5B3" w14:textId="77777777" w:rsidR="002F762A" w:rsidRPr="009C0250" w:rsidRDefault="002F762A">
            <w:pPr>
              <w:jc w:val="center"/>
              <w:rPr>
                <w:rFonts w:ascii="Arial" w:hAnsi="Arial" w:cs="Arial"/>
              </w:rPr>
            </w:pPr>
          </w:p>
        </w:tc>
      </w:tr>
      <w:tr w:rsidR="002F762A" w:rsidRPr="009C0250" w14:paraId="08A71EF8" w14:textId="77777777">
        <w:tc>
          <w:tcPr>
            <w:tcW w:w="9962" w:type="dxa"/>
            <w:shd w:val="clear" w:color="auto" w:fill="auto"/>
          </w:tcPr>
          <w:p w14:paraId="1EFBE1F7" w14:textId="77777777" w:rsidR="002F762A" w:rsidRDefault="002F762A" w:rsidP="002F762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KARŠTO VANDENS SKAITIKLIŲ SU DUOMENŲ PERDAVIMO SĄSAJA</w:t>
            </w:r>
          </w:p>
          <w:p w14:paraId="40188B5C" w14:textId="77777777" w:rsidR="002F762A" w:rsidRPr="009C0250" w:rsidRDefault="002F762A" w:rsidP="002F762A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250">
              <w:rPr>
                <w:rFonts w:ascii="Arial" w:hAnsi="Arial" w:cs="Arial"/>
                <w:b/>
                <w:bCs/>
              </w:rPr>
              <w:t xml:space="preserve"> PIRKIMO-PARDAVIMO P</w:t>
            </w:r>
            <w:r>
              <w:rPr>
                <w:rFonts w:ascii="Arial" w:hAnsi="Arial" w:cs="Arial"/>
                <w:b/>
                <w:bCs/>
              </w:rPr>
              <w:t>ERDAVIMO</w:t>
            </w:r>
            <w:r w:rsidRPr="009C0250">
              <w:rPr>
                <w:rFonts w:ascii="Arial" w:hAnsi="Arial" w:cs="Arial"/>
                <w:b/>
                <w:bCs/>
              </w:rPr>
              <w:t>-P</w:t>
            </w:r>
            <w:r>
              <w:rPr>
                <w:rFonts w:ascii="Arial" w:hAnsi="Arial" w:cs="Arial"/>
                <w:b/>
                <w:bCs/>
              </w:rPr>
              <w:t>RIĖMIMO</w:t>
            </w:r>
          </w:p>
        </w:tc>
      </w:tr>
      <w:tr w:rsidR="002F762A" w:rsidRPr="009C0250" w14:paraId="703CB74A" w14:textId="77777777">
        <w:tc>
          <w:tcPr>
            <w:tcW w:w="9962" w:type="dxa"/>
            <w:shd w:val="clear" w:color="auto" w:fill="auto"/>
          </w:tcPr>
          <w:p w14:paraId="0E5BBBB5" w14:textId="77777777" w:rsidR="002F762A" w:rsidRPr="009C0250" w:rsidRDefault="002F762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AKTAS</w:t>
            </w:r>
            <w:r w:rsidRPr="009C0250">
              <w:rPr>
                <w:rFonts w:ascii="Arial" w:hAnsi="Arial" w:cs="Arial"/>
                <w:b/>
                <w:bCs/>
              </w:rPr>
              <w:t xml:space="preserve"> NR.</w:t>
            </w:r>
          </w:p>
        </w:tc>
      </w:tr>
      <w:tr w:rsidR="002F762A" w:rsidRPr="0033375D" w14:paraId="7DCB3828" w14:textId="77777777">
        <w:tc>
          <w:tcPr>
            <w:tcW w:w="9962" w:type="dxa"/>
            <w:shd w:val="clear" w:color="auto" w:fill="auto"/>
          </w:tcPr>
          <w:p w14:paraId="645075FC" w14:textId="77777777" w:rsidR="002F762A" w:rsidRPr="0033375D" w:rsidRDefault="002F7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62A" w:rsidRPr="0033375D" w14:paraId="5939CA24" w14:textId="77777777">
        <w:tc>
          <w:tcPr>
            <w:tcW w:w="9962" w:type="dxa"/>
            <w:shd w:val="clear" w:color="auto" w:fill="auto"/>
          </w:tcPr>
          <w:p w14:paraId="78366125" w14:textId="77777777" w:rsidR="002F762A" w:rsidRPr="0033375D" w:rsidRDefault="002F7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375D">
              <w:rPr>
                <w:rFonts w:ascii="Arial" w:hAnsi="Arial" w:cs="Arial"/>
                <w:sz w:val="20"/>
                <w:szCs w:val="20"/>
                <w:lang w:eastAsia="lt-LT"/>
              </w:rPr>
              <w:t>Kaunas</w:t>
            </w:r>
          </w:p>
        </w:tc>
      </w:tr>
      <w:tr w:rsidR="002F762A" w:rsidRPr="0033375D" w14:paraId="054ABCC6" w14:textId="77777777">
        <w:trPr>
          <w:trHeight w:val="673"/>
        </w:trPr>
        <w:tc>
          <w:tcPr>
            <w:tcW w:w="9962" w:type="dxa"/>
            <w:shd w:val="clear" w:color="auto" w:fill="auto"/>
          </w:tcPr>
          <w:p w14:paraId="190CB11B" w14:textId="77777777" w:rsidR="002F762A" w:rsidRDefault="002F762A" w:rsidP="002F762A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_____________</w:t>
            </w:r>
          </w:p>
          <w:p w14:paraId="16F30D1D" w14:textId="77777777" w:rsidR="002F762A" w:rsidRPr="00851A75" w:rsidRDefault="002F762A" w:rsidP="002F76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1A75">
              <w:rPr>
                <w:rFonts w:ascii="Arial" w:hAnsi="Arial" w:cs="Arial"/>
                <w:sz w:val="16"/>
                <w:szCs w:val="16"/>
                <w:lang w:eastAsia="lt-LT"/>
              </w:rPr>
              <w:t>(data)</w:t>
            </w:r>
          </w:p>
        </w:tc>
      </w:tr>
      <w:tr w:rsidR="002F762A" w:rsidRPr="0033375D" w14:paraId="5AF7F341" w14:textId="77777777">
        <w:tc>
          <w:tcPr>
            <w:tcW w:w="9962" w:type="dxa"/>
            <w:shd w:val="clear" w:color="auto" w:fill="auto"/>
          </w:tcPr>
          <w:p w14:paraId="1F38A3FD" w14:textId="77777777" w:rsidR="002F762A" w:rsidRPr="0033375D" w:rsidRDefault="002F7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62A" w:rsidRPr="0033375D" w14:paraId="1866D08F" w14:textId="77777777">
        <w:tc>
          <w:tcPr>
            <w:tcW w:w="9962" w:type="dxa"/>
            <w:shd w:val="clear" w:color="auto" w:fill="auto"/>
          </w:tcPr>
          <w:p w14:paraId="753BF65A" w14:textId="77777777" w:rsidR="002F762A" w:rsidRPr="006B51D1" w:rsidRDefault="002F762A">
            <w:pPr>
              <w:rPr>
                <w:rFonts w:ascii="Arial" w:hAnsi="Arial" w:cs="Arial"/>
                <w:sz w:val="20"/>
                <w:szCs w:val="20"/>
              </w:rPr>
            </w:pPr>
            <w:r w:rsidRPr="006B51D1">
              <w:rPr>
                <w:rFonts w:ascii="Arial" w:hAnsi="Arial" w:cs="Arial"/>
                <w:sz w:val="20"/>
                <w:szCs w:val="20"/>
                <w:lang w:eastAsia="lt-LT"/>
              </w:rPr>
              <w:t>Sutarties Nr. _________ir data__________</w:t>
            </w:r>
          </w:p>
        </w:tc>
      </w:tr>
      <w:tr w:rsidR="002F762A" w:rsidRPr="0033375D" w14:paraId="4BDA046B" w14:textId="77777777">
        <w:tc>
          <w:tcPr>
            <w:tcW w:w="9962" w:type="dxa"/>
            <w:shd w:val="clear" w:color="auto" w:fill="auto"/>
            <w:vAlign w:val="center"/>
          </w:tcPr>
          <w:p w14:paraId="3B5BCD26" w14:textId="77777777" w:rsidR="002F762A" w:rsidRPr="006B51D1" w:rsidRDefault="002F762A">
            <w:pPr>
              <w:rPr>
                <w:rFonts w:ascii="Arial" w:hAnsi="Arial" w:cs="Arial"/>
                <w:sz w:val="20"/>
                <w:szCs w:val="20"/>
              </w:rPr>
            </w:pPr>
            <w:r w:rsidRPr="006B51D1">
              <w:rPr>
                <w:rFonts w:ascii="Arial" w:hAnsi="Arial" w:cs="Arial"/>
                <w:sz w:val="20"/>
                <w:szCs w:val="20"/>
                <w:lang w:eastAsia="lt-LT"/>
              </w:rPr>
              <w:t xml:space="preserve">Sutarties objektas: </w:t>
            </w:r>
            <w:r w:rsidRPr="006B51D1">
              <w:rPr>
                <w:rFonts w:ascii="Arial" w:hAnsi="Arial" w:cs="Arial"/>
                <w:sz w:val="20"/>
                <w:szCs w:val="20"/>
              </w:rPr>
              <w:t xml:space="preserve">Karšto vandens skaitiklius su duomenų perdavimo sąsaja </w:t>
            </w:r>
            <w:r w:rsidRPr="006B51D1">
              <w:rPr>
                <w:rFonts w:ascii="Arial" w:hAnsi="Arial" w:cs="Arial"/>
                <w:sz w:val="20"/>
                <w:szCs w:val="20"/>
                <w:lang w:eastAsia="lt-LT"/>
              </w:rPr>
              <w:t>(arba – Skaitikliai) pirkimas-pardavimas</w:t>
            </w:r>
          </w:p>
        </w:tc>
      </w:tr>
      <w:tr w:rsidR="002F762A" w:rsidRPr="0033375D" w14:paraId="3EB7C5C1" w14:textId="77777777">
        <w:tc>
          <w:tcPr>
            <w:tcW w:w="9962" w:type="dxa"/>
            <w:shd w:val="clear" w:color="auto" w:fill="auto"/>
          </w:tcPr>
          <w:p w14:paraId="05E86001" w14:textId="77777777" w:rsidR="002F762A" w:rsidRPr="006B51D1" w:rsidRDefault="002F762A" w:rsidP="002F76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62A" w:rsidRPr="0033375D" w14:paraId="106DF64D" w14:textId="77777777">
        <w:tc>
          <w:tcPr>
            <w:tcW w:w="9962" w:type="dxa"/>
            <w:shd w:val="clear" w:color="auto" w:fill="auto"/>
          </w:tcPr>
          <w:p w14:paraId="2B2A4A37" w14:textId="77777777" w:rsidR="002F762A" w:rsidRPr="006B51D1" w:rsidRDefault="002F762A">
            <w:pPr>
              <w:rPr>
                <w:rFonts w:ascii="Arial" w:hAnsi="Arial" w:cs="Arial"/>
                <w:sz w:val="20"/>
                <w:szCs w:val="20"/>
              </w:rPr>
            </w:pPr>
            <w:r w:rsidRPr="006B51D1">
              <w:rPr>
                <w:rFonts w:ascii="Arial" w:hAnsi="Arial" w:cs="Arial"/>
                <w:sz w:val="20"/>
                <w:szCs w:val="20"/>
                <w:lang w:eastAsia="lt-LT"/>
              </w:rPr>
              <w:t>Skaitiklių tiekėj</w:t>
            </w:r>
            <w:r w:rsidR="00851A75" w:rsidRPr="006B51D1">
              <w:rPr>
                <w:rFonts w:ascii="Arial" w:hAnsi="Arial" w:cs="Arial"/>
                <w:sz w:val="20"/>
                <w:szCs w:val="20"/>
                <w:lang w:eastAsia="lt-LT"/>
              </w:rPr>
              <w:t>ą atstovaujantis</w:t>
            </w:r>
            <w:r w:rsidRPr="006B51D1">
              <w:rPr>
                <w:rFonts w:ascii="Arial" w:hAnsi="Arial" w:cs="Arial"/>
                <w:sz w:val="20"/>
                <w:szCs w:val="20"/>
                <w:lang w:eastAsia="lt-LT"/>
              </w:rPr>
              <w:t xml:space="preserve"> ______________________</w:t>
            </w:r>
            <w:r w:rsidR="00851A75" w:rsidRPr="006B51D1">
              <w:rPr>
                <w:rFonts w:ascii="Arial" w:hAnsi="Arial" w:cs="Arial"/>
                <w:sz w:val="20"/>
                <w:szCs w:val="20"/>
                <w:lang w:eastAsia="lt-LT"/>
              </w:rPr>
              <w:t>___________________________</w:t>
            </w:r>
            <w:r w:rsidRPr="006B51D1">
              <w:rPr>
                <w:rFonts w:ascii="Arial" w:hAnsi="Arial" w:cs="Arial"/>
                <w:sz w:val="20"/>
                <w:szCs w:val="20"/>
                <w:lang w:eastAsia="lt-LT"/>
              </w:rPr>
              <w:t xml:space="preserve">___ perduoda, o </w:t>
            </w:r>
            <w:r w:rsidRPr="006B51D1">
              <w:rPr>
                <w:rFonts w:ascii="Arial" w:hAnsi="Arial" w:cs="Arial"/>
                <w:color w:val="000000"/>
                <w:sz w:val="20"/>
                <w:szCs w:val="20"/>
              </w:rPr>
              <w:t>Perkanty</w:t>
            </w:r>
            <w:r w:rsidR="00851A75" w:rsidRPr="006B51D1">
              <w:rPr>
                <w:rFonts w:ascii="Arial" w:hAnsi="Arial" w:cs="Arial"/>
                <w:color w:val="000000"/>
                <w:sz w:val="20"/>
                <w:szCs w:val="20"/>
              </w:rPr>
              <w:t>jį</w:t>
            </w:r>
            <w:r w:rsidRPr="006B51D1">
              <w:rPr>
                <w:rFonts w:ascii="Arial" w:hAnsi="Arial" w:cs="Arial"/>
                <w:color w:val="000000"/>
                <w:sz w:val="20"/>
                <w:szCs w:val="20"/>
              </w:rPr>
              <w:t xml:space="preserve"> subjekt</w:t>
            </w:r>
            <w:r w:rsidR="00851A75" w:rsidRPr="006B51D1">
              <w:rPr>
                <w:rFonts w:ascii="Arial" w:hAnsi="Arial" w:cs="Arial"/>
                <w:color w:val="000000"/>
                <w:sz w:val="20"/>
                <w:szCs w:val="20"/>
              </w:rPr>
              <w:t>ą</w:t>
            </w:r>
            <w:r w:rsidRPr="006B51D1">
              <w:rPr>
                <w:rFonts w:ascii="Arial" w:hAnsi="Arial" w:cs="Arial"/>
                <w:sz w:val="20"/>
                <w:szCs w:val="20"/>
                <w:lang w:eastAsia="lt-LT"/>
              </w:rPr>
              <w:t xml:space="preserve"> (Užsakov</w:t>
            </w:r>
            <w:r w:rsidR="00851A75" w:rsidRPr="006B51D1">
              <w:rPr>
                <w:rFonts w:ascii="Arial" w:hAnsi="Arial" w:cs="Arial"/>
                <w:sz w:val="20"/>
                <w:szCs w:val="20"/>
                <w:lang w:eastAsia="lt-LT"/>
              </w:rPr>
              <w:t>ą</w:t>
            </w:r>
            <w:r w:rsidRPr="006B51D1">
              <w:rPr>
                <w:rFonts w:ascii="Arial" w:hAnsi="Arial" w:cs="Arial"/>
                <w:sz w:val="20"/>
                <w:szCs w:val="20"/>
                <w:lang w:eastAsia="lt-LT"/>
              </w:rPr>
              <w:t>)</w:t>
            </w:r>
            <w:r w:rsidR="00851A75" w:rsidRPr="006B51D1">
              <w:rPr>
                <w:rFonts w:ascii="Arial" w:hAnsi="Arial" w:cs="Arial"/>
                <w:sz w:val="20"/>
                <w:szCs w:val="20"/>
                <w:lang w:eastAsia="lt-LT"/>
              </w:rPr>
              <w:t xml:space="preserve"> atstovaujantis</w:t>
            </w:r>
            <w:r w:rsidRPr="006B51D1">
              <w:rPr>
                <w:rFonts w:ascii="Arial" w:hAnsi="Arial" w:cs="Arial"/>
                <w:sz w:val="20"/>
                <w:szCs w:val="20"/>
                <w:lang w:eastAsia="lt-LT"/>
              </w:rPr>
              <w:t xml:space="preserve"> __</w:t>
            </w:r>
            <w:r w:rsidR="00851A75" w:rsidRPr="006B51D1">
              <w:rPr>
                <w:rFonts w:ascii="Arial" w:hAnsi="Arial" w:cs="Arial"/>
                <w:sz w:val="20"/>
                <w:szCs w:val="20"/>
                <w:lang w:eastAsia="lt-LT"/>
              </w:rPr>
              <w:t>____</w:t>
            </w:r>
            <w:r w:rsidRPr="006B51D1">
              <w:rPr>
                <w:rFonts w:ascii="Arial" w:hAnsi="Arial" w:cs="Arial"/>
                <w:sz w:val="20"/>
                <w:szCs w:val="20"/>
                <w:lang w:eastAsia="lt-LT"/>
              </w:rPr>
              <w:t>_____________________________________priima</w:t>
            </w:r>
          </w:p>
        </w:tc>
      </w:tr>
      <w:tr w:rsidR="002F762A" w:rsidRPr="0033375D" w14:paraId="2C5E4BE6" w14:textId="77777777">
        <w:tc>
          <w:tcPr>
            <w:tcW w:w="9962" w:type="dxa"/>
            <w:shd w:val="clear" w:color="auto" w:fill="auto"/>
          </w:tcPr>
          <w:p w14:paraId="658EA50A" w14:textId="77777777" w:rsidR="002F762A" w:rsidRPr="009C0250" w:rsidRDefault="002F76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762A" w:rsidRPr="0033375D" w14:paraId="655936CC" w14:textId="77777777">
        <w:tc>
          <w:tcPr>
            <w:tcW w:w="9962" w:type="dxa"/>
            <w:shd w:val="clear" w:color="auto" w:fill="auto"/>
          </w:tcPr>
          <w:p w14:paraId="3892732C" w14:textId="77777777" w:rsidR="002F762A" w:rsidRPr="009C0250" w:rsidRDefault="002F76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982BD1" w14:textId="77777777" w:rsidR="002F762A" w:rsidRPr="0033375D" w:rsidRDefault="002F762A" w:rsidP="002F762A">
      <w:pPr>
        <w:rPr>
          <w:rFonts w:ascii="Arial" w:hAnsi="Arial" w:cs="Arial"/>
          <w:sz w:val="20"/>
          <w:szCs w:val="20"/>
        </w:rPr>
      </w:pPr>
    </w:p>
    <w:p w14:paraId="2AD5C67F" w14:textId="77777777" w:rsidR="002F762A" w:rsidRPr="0033375D" w:rsidRDefault="002F762A" w:rsidP="002F762A">
      <w:pPr>
        <w:jc w:val="right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5219"/>
        <w:gridCol w:w="1701"/>
        <w:gridCol w:w="1985"/>
      </w:tblGrid>
      <w:tr w:rsidR="002F762A" w:rsidRPr="0033375D" w14:paraId="2FA84C95" w14:textId="77777777" w:rsidTr="009968D9">
        <w:tc>
          <w:tcPr>
            <w:tcW w:w="559" w:type="dxa"/>
            <w:shd w:val="clear" w:color="auto" w:fill="auto"/>
            <w:vAlign w:val="center"/>
          </w:tcPr>
          <w:p w14:paraId="662CBA3F" w14:textId="77777777" w:rsidR="002F762A" w:rsidRPr="0033375D" w:rsidRDefault="002F7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F1E0FF" w14:textId="77777777" w:rsidR="002F762A" w:rsidRPr="0033375D" w:rsidRDefault="002F7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375D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5219" w:type="dxa"/>
            <w:shd w:val="clear" w:color="auto" w:fill="auto"/>
            <w:vAlign w:val="center"/>
          </w:tcPr>
          <w:p w14:paraId="465175DF" w14:textId="77777777" w:rsidR="002F762A" w:rsidRPr="0033375D" w:rsidRDefault="002F7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375D">
              <w:rPr>
                <w:rFonts w:ascii="Arial" w:hAnsi="Arial" w:cs="Arial"/>
                <w:sz w:val="20"/>
                <w:szCs w:val="20"/>
              </w:rPr>
              <w:t>Pavadinimas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23C0AE" w14:textId="77777777" w:rsidR="002F762A" w:rsidRPr="0033375D" w:rsidRDefault="00996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Unikalusis numeris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CA3B6CA" w14:textId="77777777" w:rsidR="002F762A" w:rsidRPr="0033375D" w:rsidRDefault="002F7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375D">
              <w:rPr>
                <w:rFonts w:ascii="Arial" w:hAnsi="Arial" w:cs="Arial"/>
                <w:sz w:val="20"/>
                <w:szCs w:val="20"/>
              </w:rPr>
              <w:t>Kiekis</w:t>
            </w:r>
          </w:p>
        </w:tc>
      </w:tr>
      <w:tr w:rsidR="002F762A" w:rsidRPr="0033375D" w14:paraId="18B41299" w14:textId="77777777" w:rsidTr="009968D9">
        <w:tc>
          <w:tcPr>
            <w:tcW w:w="559" w:type="dxa"/>
            <w:shd w:val="clear" w:color="auto" w:fill="auto"/>
            <w:vAlign w:val="center"/>
          </w:tcPr>
          <w:p w14:paraId="668ECADD" w14:textId="77777777" w:rsidR="002F762A" w:rsidRPr="0033375D" w:rsidRDefault="002F7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9" w:type="dxa"/>
            <w:shd w:val="clear" w:color="auto" w:fill="auto"/>
            <w:vAlign w:val="center"/>
          </w:tcPr>
          <w:p w14:paraId="0F097F38" w14:textId="77777777" w:rsidR="002F762A" w:rsidRPr="0033375D" w:rsidRDefault="002F7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A622F47" w14:textId="77777777" w:rsidR="002F762A" w:rsidRPr="0033375D" w:rsidRDefault="002F7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3BCAFE1" w14:textId="77777777" w:rsidR="002F762A" w:rsidRPr="0033375D" w:rsidRDefault="002F7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62A" w:rsidRPr="0033375D" w14:paraId="17B7C87A" w14:textId="77777777" w:rsidTr="009968D9">
        <w:tc>
          <w:tcPr>
            <w:tcW w:w="559" w:type="dxa"/>
            <w:shd w:val="clear" w:color="auto" w:fill="auto"/>
            <w:vAlign w:val="center"/>
          </w:tcPr>
          <w:p w14:paraId="4F3A327A" w14:textId="77777777" w:rsidR="002F762A" w:rsidRPr="0033375D" w:rsidRDefault="002F7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9" w:type="dxa"/>
            <w:shd w:val="clear" w:color="auto" w:fill="auto"/>
            <w:vAlign w:val="center"/>
          </w:tcPr>
          <w:p w14:paraId="06AF4352" w14:textId="77777777" w:rsidR="002F762A" w:rsidRPr="0033375D" w:rsidRDefault="002F7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CB661D5" w14:textId="77777777" w:rsidR="002F762A" w:rsidRPr="0033375D" w:rsidRDefault="002F7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BD3CEF7" w14:textId="77777777" w:rsidR="002F762A" w:rsidRPr="0033375D" w:rsidRDefault="002F7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62A" w:rsidRPr="0033375D" w14:paraId="42B4922D" w14:textId="77777777" w:rsidTr="009968D9">
        <w:tc>
          <w:tcPr>
            <w:tcW w:w="559" w:type="dxa"/>
            <w:shd w:val="clear" w:color="auto" w:fill="auto"/>
            <w:vAlign w:val="center"/>
          </w:tcPr>
          <w:p w14:paraId="0092B5A2" w14:textId="77777777" w:rsidR="002F762A" w:rsidRPr="0033375D" w:rsidRDefault="002F7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9" w:type="dxa"/>
            <w:shd w:val="clear" w:color="auto" w:fill="auto"/>
            <w:vAlign w:val="center"/>
          </w:tcPr>
          <w:p w14:paraId="174EBC01" w14:textId="77777777" w:rsidR="002F762A" w:rsidRPr="0033375D" w:rsidRDefault="002F7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28F3606" w14:textId="77777777" w:rsidR="002F762A" w:rsidRPr="0033375D" w:rsidRDefault="002F7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B186A59" w14:textId="77777777" w:rsidR="002F762A" w:rsidRPr="0033375D" w:rsidRDefault="002F7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62A" w:rsidRPr="0033375D" w14:paraId="54D67E8F" w14:textId="77777777" w:rsidTr="009968D9">
        <w:tc>
          <w:tcPr>
            <w:tcW w:w="559" w:type="dxa"/>
            <w:shd w:val="clear" w:color="auto" w:fill="auto"/>
            <w:vAlign w:val="center"/>
          </w:tcPr>
          <w:p w14:paraId="2458AAE1" w14:textId="77777777" w:rsidR="002F762A" w:rsidRPr="0033375D" w:rsidRDefault="002F7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9" w:type="dxa"/>
            <w:shd w:val="clear" w:color="auto" w:fill="auto"/>
            <w:vAlign w:val="center"/>
          </w:tcPr>
          <w:p w14:paraId="78A04E1B" w14:textId="77777777" w:rsidR="002F762A" w:rsidRPr="0033375D" w:rsidRDefault="002F7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8E14FE1" w14:textId="77777777" w:rsidR="002F762A" w:rsidRPr="0033375D" w:rsidRDefault="002F7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6C23E22" w14:textId="77777777" w:rsidR="002F762A" w:rsidRPr="0033375D" w:rsidRDefault="002F7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8D9" w:rsidRPr="0033375D" w14:paraId="146F6D6B" w14:textId="77777777" w:rsidTr="009968D9">
        <w:tc>
          <w:tcPr>
            <w:tcW w:w="559" w:type="dxa"/>
            <w:shd w:val="clear" w:color="auto" w:fill="auto"/>
            <w:vAlign w:val="center"/>
          </w:tcPr>
          <w:p w14:paraId="43C2167B" w14:textId="77777777" w:rsidR="009968D9" w:rsidRPr="0033375D" w:rsidRDefault="00996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9" w:type="dxa"/>
            <w:shd w:val="clear" w:color="auto" w:fill="auto"/>
            <w:vAlign w:val="center"/>
          </w:tcPr>
          <w:p w14:paraId="07E5410E" w14:textId="77777777" w:rsidR="009968D9" w:rsidRPr="0033375D" w:rsidRDefault="00996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0FD7DCC" w14:textId="77777777" w:rsidR="009968D9" w:rsidRPr="0033375D" w:rsidRDefault="00996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7CFA812" w14:textId="77777777" w:rsidR="009968D9" w:rsidRPr="0033375D" w:rsidRDefault="00996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8D9" w:rsidRPr="0033375D" w14:paraId="1E455AAA" w14:textId="77777777" w:rsidTr="009968D9">
        <w:tc>
          <w:tcPr>
            <w:tcW w:w="559" w:type="dxa"/>
            <w:shd w:val="clear" w:color="auto" w:fill="auto"/>
            <w:vAlign w:val="center"/>
          </w:tcPr>
          <w:p w14:paraId="11C56DAA" w14:textId="77777777" w:rsidR="009968D9" w:rsidRPr="0033375D" w:rsidRDefault="00996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9" w:type="dxa"/>
            <w:shd w:val="clear" w:color="auto" w:fill="auto"/>
            <w:vAlign w:val="center"/>
          </w:tcPr>
          <w:p w14:paraId="5E0CCF09" w14:textId="77777777" w:rsidR="009968D9" w:rsidRPr="0033375D" w:rsidRDefault="00996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C6F7E46" w14:textId="77777777" w:rsidR="009968D9" w:rsidRPr="0033375D" w:rsidRDefault="00996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C4C1819" w14:textId="77777777" w:rsidR="009968D9" w:rsidRPr="0033375D" w:rsidRDefault="00996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8D9" w:rsidRPr="0033375D" w14:paraId="7B4B2953" w14:textId="77777777" w:rsidTr="009968D9">
        <w:tc>
          <w:tcPr>
            <w:tcW w:w="559" w:type="dxa"/>
            <w:shd w:val="clear" w:color="auto" w:fill="auto"/>
            <w:vAlign w:val="center"/>
          </w:tcPr>
          <w:p w14:paraId="65B3EE98" w14:textId="77777777" w:rsidR="009968D9" w:rsidRPr="0033375D" w:rsidRDefault="00996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9" w:type="dxa"/>
            <w:shd w:val="clear" w:color="auto" w:fill="auto"/>
            <w:vAlign w:val="center"/>
          </w:tcPr>
          <w:p w14:paraId="42D517F5" w14:textId="77777777" w:rsidR="009968D9" w:rsidRPr="0033375D" w:rsidRDefault="00996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404EA93" w14:textId="77777777" w:rsidR="009968D9" w:rsidRPr="0033375D" w:rsidRDefault="00996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BA7B157" w14:textId="77777777" w:rsidR="009968D9" w:rsidRPr="0033375D" w:rsidRDefault="00996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8D9" w:rsidRPr="0033375D" w14:paraId="3E6102A3" w14:textId="77777777" w:rsidTr="009968D9">
        <w:tc>
          <w:tcPr>
            <w:tcW w:w="559" w:type="dxa"/>
            <w:shd w:val="clear" w:color="auto" w:fill="auto"/>
            <w:vAlign w:val="center"/>
          </w:tcPr>
          <w:p w14:paraId="0D7D4360" w14:textId="77777777" w:rsidR="009968D9" w:rsidRPr="0033375D" w:rsidRDefault="00996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9" w:type="dxa"/>
            <w:shd w:val="clear" w:color="auto" w:fill="auto"/>
            <w:vAlign w:val="center"/>
          </w:tcPr>
          <w:p w14:paraId="198E74D9" w14:textId="77777777" w:rsidR="009968D9" w:rsidRPr="0033375D" w:rsidRDefault="00996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9255A70" w14:textId="77777777" w:rsidR="009968D9" w:rsidRPr="0033375D" w:rsidRDefault="00996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90B379A" w14:textId="77777777" w:rsidR="009968D9" w:rsidRPr="0033375D" w:rsidRDefault="00996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8D9" w:rsidRPr="0033375D" w14:paraId="1B753DD0" w14:textId="77777777" w:rsidTr="009968D9">
        <w:tc>
          <w:tcPr>
            <w:tcW w:w="559" w:type="dxa"/>
            <w:shd w:val="clear" w:color="auto" w:fill="auto"/>
            <w:vAlign w:val="center"/>
          </w:tcPr>
          <w:p w14:paraId="2AAEEC13" w14:textId="77777777" w:rsidR="009968D9" w:rsidRPr="0033375D" w:rsidRDefault="00996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9" w:type="dxa"/>
            <w:shd w:val="clear" w:color="auto" w:fill="auto"/>
            <w:vAlign w:val="center"/>
          </w:tcPr>
          <w:p w14:paraId="13A36BF9" w14:textId="77777777" w:rsidR="009968D9" w:rsidRPr="0033375D" w:rsidRDefault="00996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F71E57A" w14:textId="77777777" w:rsidR="009968D9" w:rsidRPr="0033375D" w:rsidRDefault="00996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F7D7819" w14:textId="77777777" w:rsidR="009968D9" w:rsidRPr="0033375D" w:rsidRDefault="00996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8D9" w:rsidRPr="0033375D" w14:paraId="182AED4A" w14:textId="77777777" w:rsidTr="009968D9">
        <w:tc>
          <w:tcPr>
            <w:tcW w:w="559" w:type="dxa"/>
            <w:shd w:val="clear" w:color="auto" w:fill="auto"/>
            <w:vAlign w:val="center"/>
          </w:tcPr>
          <w:p w14:paraId="7BD10929" w14:textId="77777777" w:rsidR="009968D9" w:rsidRPr="0033375D" w:rsidRDefault="00996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9" w:type="dxa"/>
            <w:shd w:val="clear" w:color="auto" w:fill="auto"/>
            <w:vAlign w:val="center"/>
          </w:tcPr>
          <w:p w14:paraId="1D59575E" w14:textId="77777777" w:rsidR="009968D9" w:rsidRPr="0033375D" w:rsidRDefault="00996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779732A" w14:textId="77777777" w:rsidR="009968D9" w:rsidRPr="0033375D" w:rsidRDefault="00996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943C6B5" w14:textId="77777777" w:rsidR="009968D9" w:rsidRPr="0033375D" w:rsidRDefault="00996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8D9" w:rsidRPr="0033375D" w14:paraId="3ED3D99D" w14:textId="77777777" w:rsidTr="009968D9">
        <w:tc>
          <w:tcPr>
            <w:tcW w:w="559" w:type="dxa"/>
            <w:shd w:val="clear" w:color="auto" w:fill="auto"/>
            <w:vAlign w:val="center"/>
          </w:tcPr>
          <w:p w14:paraId="41DDFA10" w14:textId="77777777" w:rsidR="009968D9" w:rsidRPr="0033375D" w:rsidRDefault="00996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9" w:type="dxa"/>
            <w:shd w:val="clear" w:color="auto" w:fill="auto"/>
            <w:vAlign w:val="center"/>
          </w:tcPr>
          <w:p w14:paraId="7BCF0AE8" w14:textId="77777777" w:rsidR="009968D9" w:rsidRPr="0033375D" w:rsidRDefault="00996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0E250FA" w14:textId="77777777" w:rsidR="009968D9" w:rsidRPr="0033375D" w:rsidRDefault="00996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54979D7" w14:textId="77777777" w:rsidR="009968D9" w:rsidRPr="0033375D" w:rsidRDefault="00996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8D9" w:rsidRPr="0033375D" w14:paraId="4D92DC98" w14:textId="77777777" w:rsidTr="009968D9">
        <w:tc>
          <w:tcPr>
            <w:tcW w:w="559" w:type="dxa"/>
            <w:shd w:val="clear" w:color="auto" w:fill="auto"/>
            <w:vAlign w:val="center"/>
          </w:tcPr>
          <w:p w14:paraId="605031D4" w14:textId="77777777" w:rsidR="009968D9" w:rsidRPr="0033375D" w:rsidRDefault="00996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9" w:type="dxa"/>
            <w:shd w:val="clear" w:color="auto" w:fill="auto"/>
            <w:vAlign w:val="center"/>
          </w:tcPr>
          <w:p w14:paraId="7F946B07" w14:textId="77777777" w:rsidR="009968D9" w:rsidRPr="0033375D" w:rsidRDefault="00996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BDAE3A6" w14:textId="77777777" w:rsidR="009968D9" w:rsidRPr="0033375D" w:rsidRDefault="00996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75C5E1A" w14:textId="77777777" w:rsidR="009968D9" w:rsidRPr="0033375D" w:rsidRDefault="00996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8D9" w:rsidRPr="0033375D" w14:paraId="21038471" w14:textId="77777777" w:rsidTr="009968D9">
        <w:tc>
          <w:tcPr>
            <w:tcW w:w="559" w:type="dxa"/>
            <w:shd w:val="clear" w:color="auto" w:fill="auto"/>
            <w:vAlign w:val="center"/>
          </w:tcPr>
          <w:p w14:paraId="16258232" w14:textId="77777777" w:rsidR="009968D9" w:rsidRPr="0033375D" w:rsidRDefault="00996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9" w:type="dxa"/>
            <w:shd w:val="clear" w:color="auto" w:fill="auto"/>
            <w:vAlign w:val="center"/>
          </w:tcPr>
          <w:p w14:paraId="38007CE0" w14:textId="77777777" w:rsidR="009968D9" w:rsidRPr="0033375D" w:rsidRDefault="00996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5C36682" w14:textId="77777777" w:rsidR="009968D9" w:rsidRPr="0033375D" w:rsidRDefault="00996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440477E" w14:textId="77777777" w:rsidR="009968D9" w:rsidRPr="0033375D" w:rsidRDefault="00996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8D9" w:rsidRPr="0033375D" w14:paraId="2C9B4C11" w14:textId="77777777" w:rsidTr="009968D9">
        <w:tc>
          <w:tcPr>
            <w:tcW w:w="559" w:type="dxa"/>
            <w:shd w:val="clear" w:color="auto" w:fill="auto"/>
            <w:vAlign w:val="center"/>
          </w:tcPr>
          <w:p w14:paraId="1EFCAA76" w14:textId="77777777" w:rsidR="009968D9" w:rsidRPr="0033375D" w:rsidRDefault="00996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9" w:type="dxa"/>
            <w:shd w:val="clear" w:color="auto" w:fill="auto"/>
            <w:vAlign w:val="center"/>
          </w:tcPr>
          <w:p w14:paraId="5E242850" w14:textId="77777777" w:rsidR="009968D9" w:rsidRPr="0033375D" w:rsidRDefault="00996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C2B6ECA" w14:textId="77777777" w:rsidR="009968D9" w:rsidRPr="0033375D" w:rsidRDefault="00996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945FA2D" w14:textId="77777777" w:rsidR="009968D9" w:rsidRPr="0033375D" w:rsidRDefault="00996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C1F919" w14:textId="77777777" w:rsidR="002F762A" w:rsidRPr="0033375D" w:rsidRDefault="002F762A" w:rsidP="002F762A">
      <w:pPr>
        <w:rPr>
          <w:rFonts w:ascii="Arial" w:hAnsi="Arial" w:cs="Arial"/>
          <w:sz w:val="20"/>
          <w:szCs w:val="20"/>
        </w:rPr>
      </w:pPr>
    </w:p>
    <w:p w14:paraId="187E1484" w14:textId="77777777" w:rsidR="002F762A" w:rsidRPr="009968D9" w:rsidRDefault="009968D9" w:rsidP="009968D9">
      <w:pPr>
        <w:rPr>
          <w:rFonts w:ascii="Arial" w:hAnsi="Arial" w:cs="Arial"/>
          <w:sz w:val="20"/>
          <w:szCs w:val="20"/>
        </w:rPr>
      </w:pPr>
      <w:r w:rsidRPr="009968D9">
        <w:rPr>
          <w:rFonts w:ascii="Arial" w:hAnsi="Arial" w:cs="Arial"/>
          <w:sz w:val="20"/>
          <w:szCs w:val="20"/>
        </w:rPr>
        <w:t>Pastabos</w:t>
      </w:r>
    </w:p>
    <w:p w14:paraId="37E5DD07" w14:textId="77777777" w:rsidR="002F762A" w:rsidRPr="009968D9" w:rsidRDefault="002F762A" w:rsidP="002F762A">
      <w:pPr>
        <w:jc w:val="right"/>
        <w:rPr>
          <w:rFonts w:ascii="Arial" w:hAnsi="Arial" w:cs="Arial"/>
          <w:sz w:val="20"/>
          <w:szCs w:val="20"/>
        </w:rPr>
      </w:pPr>
    </w:p>
    <w:p w14:paraId="085D1D8E" w14:textId="77777777" w:rsidR="002F762A" w:rsidRPr="009968D9" w:rsidRDefault="002F762A" w:rsidP="002F762A">
      <w:pPr>
        <w:tabs>
          <w:tab w:val="left" w:pos="0"/>
          <w:tab w:val="left" w:pos="709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743730D" w14:textId="77777777" w:rsidR="002F762A" w:rsidRDefault="002F762A" w:rsidP="002F762A">
      <w:pPr>
        <w:rPr>
          <w:rFonts w:ascii="Arial" w:hAnsi="Arial" w:cs="Arial"/>
          <w:sz w:val="20"/>
          <w:szCs w:val="20"/>
          <w:lang w:eastAsia="lt-LT"/>
        </w:rPr>
      </w:pPr>
      <w:r w:rsidRPr="009968D9">
        <w:rPr>
          <w:rFonts w:ascii="Arial" w:hAnsi="Arial" w:cs="Arial"/>
          <w:sz w:val="20"/>
          <w:szCs w:val="20"/>
          <w:lang w:eastAsia="lt-LT"/>
        </w:rPr>
        <w:t>Skaitiklių tiekėjas:</w:t>
      </w:r>
      <w:r w:rsidR="009968D9">
        <w:rPr>
          <w:rFonts w:ascii="Arial" w:hAnsi="Arial" w:cs="Arial"/>
          <w:sz w:val="20"/>
          <w:szCs w:val="20"/>
          <w:lang w:eastAsia="lt-LT"/>
        </w:rPr>
        <w:t>______________________________________________________________________</w:t>
      </w:r>
    </w:p>
    <w:p w14:paraId="71A1A8D7" w14:textId="77777777" w:rsidR="009968D9" w:rsidRPr="009968D9" w:rsidRDefault="009968D9" w:rsidP="009968D9">
      <w:pPr>
        <w:tabs>
          <w:tab w:val="left" w:pos="0"/>
          <w:tab w:val="left" w:pos="709"/>
        </w:tabs>
        <w:spacing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</w:t>
      </w:r>
      <w:r w:rsidRPr="009968D9">
        <w:rPr>
          <w:rFonts w:ascii="Arial" w:hAnsi="Arial" w:cs="Arial"/>
          <w:sz w:val="16"/>
          <w:szCs w:val="16"/>
        </w:rPr>
        <w:t>(vardas, pavardė, parašas)</w:t>
      </w:r>
    </w:p>
    <w:p w14:paraId="61D72854" w14:textId="77777777" w:rsidR="002F762A" w:rsidRPr="009968D9" w:rsidRDefault="002F762A" w:rsidP="002F762A">
      <w:pPr>
        <w:rPr>
          <w:rFonts w:ascii="Arial" w:hAnsi="Arial" w:cs="Arial"/>
          <w:sz w:val="20"/>
          <w:szCs w:val="20"/>
          <w:lang w:eastAsia="lt-LT"/>
        </w:rPr>
      </w:pPr>
    </w:p>
    <w:p w14:paraId="163311D5" w14:textId="77777777" w:rsidR="002F762A" w:rsidRPr="009968D9" w:rsidRDefault="002F762A" w:rsidP="002F762A">
      <w:pPr>
        <w:rPr>
          <w:rFonts w:ascii="Arial" w:hAnsi="Arial" w:cs="Arial"/>
          <w:color w:val="000000"/>
          <w:sz w:val="20"/>
          <w:szCs w:val="20"/>
          <w:lang w:eastAsia="lt-LT"/>
        </w:rPr>
      </w:pPr>
    </w:p>
    <w:p w14:paraId="403FE0C3" w14:textId="77777777" w:rsidR="002F762A" w:rsidRPr="009968D9" w:rsidRDefault="002F762A" w:rsidP="002F762A">
      <w:pPr>
        <w:rPr>
          <w:rFonts w:ascii="Arial" w:hAnsi="Arial" w:cs="Arial"/>
          <w:color w:val="000000"/>
          <w:sz w:val="20"/>
          <w:szCs w:val="20"/>
          <w:lang w:eastAsia="lt-LT"/>
        </w:rPr>
      </w:pPr>
      <w:r w:rsidRPr="006B51D1">
        <w:rPr>
          <w:rFonts w:ascii="Arial" w:hAnsi="Arial" w:cs="Arial"/>
          <w:color w:val="000000"/>
          <w:sz w:val="20"/>
          <w:szCs w:val="20"/>
        </w:rPr>
        <w:t>Perkantysis subjektas</w:t>
      </w:r>
      <w:r w:rsidRPr="006B51D1">
        <w:rPr>
          <w:rFonts w:ascii="Arial" w:hAnsi="Arial" w:cs="Arial"/>
          <w:sz w:val="20"/>
          <w:szCs w:val="20"/>
          <w:lang w:eastAsia="lt-LT"/>
        </w:rPr>
        <w:t xml:space="preserve"> (Užsakovas)</w:t>
      </w:r>
      <w:r w:rsidR="009968D9" w:rsidRPr="006B51D1">
        <w:rPr>
          <w:rFonts w:ascii="Arial" w:hAnsi="Arial" w:cs="Arial"/>
          <w:sz w:val="20"/>
          <w:szCs w:val="20"/>
          <w:lang w:eastAsia="lt-LT"/>
        </w:rPr>
        <w:t>:________________________________________________________</w:t>
      </w:r>
    </w:p>
    <w:p w14:paraId="6D9E5E25" w14:textId="77777777" w:rsidR="002F762A" w:rsidRPr="009968D9" w:rsidRDefault="009968D9" w:rsidP="009968D9">
      <w:pPr>
        <w:tabs>
          <w:tab w:val="left" w:pos="0"/>
          <w:tab w:val="left" w:pos="709"/>
        </w:tabs>
        <w:spacing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</w:t>
      </w:r>
      <w:r w:rsidRPr="009968D9">
        <w:rPr>
          <w:rFonts w:ascii="Arial" w:hAnsi="Arial" w:cs="Arial"/>
          <w:sz w:val="16"/>
          <w:szCs w:val="16"/>
        </w:rPr>
        <w:t>(vardas, pavardė, parašas</w:t>
      </w:r>
      <w:r>
        <w:rPr>
          <w:rFonts w:ascii="Arial" w:hAnsi="Arial" w:cs="Arial"/>
          <w:sz w:val="16"/>
          <w:szCs w:val="16"/>
        </w:rPr>
        <w:t>)</w:t>
      </w:r>
    </w:p>
    <w:p w14:paraId="6F8EB251" w14:textId="77777777" w:rsidR="002F762A" w:rsidRPr="00F352A5" w:rsidRDefault="002F762A" w:rsidP="003D3836">
      <w:pPr>
        <w:jc w:val="center"/>
        <w:rPr>
          <w:rFonts w:ascii="Arial" w:hAnsi="Arial" w:cs="Arial"/>
          <w:sz w:val="20"/>
          <w:szCs w:val="20"/>
        </w:rPr>
      </w:pPr>
    </w:p>
    <w:sectPr w:rsidR="002F762A" w:rsidRPr="00F352A5" w:rsidSect="005B063D">
      <w:headerReference w:type="even" r:id="rId9"/>
      <w:headerReference w:type="default" r:id="rId10"/>
      <w:headerReference w:type="first" r:id="rId11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9321B" w14:textId="77777777" w:rsidR="00FF500D" w:rsidRDefault="00FF500D">
      <w:r>
        <w:separator/>
      </w:r>
    </w:p>
  </w:endnote>
  <w:endnote w:type="continuationSeparator" w:id="0">
    <w:p w14:paraId="0FD77E2F" w14:textId="77777777" w:rsidR="00FF500D" w:rsidRDefault="00F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091A8" w14:textId="77777777" w:rsidR="00FF500D" w:rsidRDefault="00FF500D">
      <w:r>
        <w:separator/>
      </w:r>
    </w:p>
  </w:footnote>
  <w:footnote w:type="continuationSeparator" w:id="0">
    <w:p w14:paraId="7ECF5C91" w14:textId="77777777" w:rsidR="00FF500D" w:rsidRDefault="00F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CCD5D" w14:textId="77777777" w:rsidR="004D09DE" w:rsidRDefault="004D09DE" w:rsidP="00F911E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5620CB">
      <w:rPr>
        <w:rStyle w:val="PageNumber"/>
      </w:rPr>
      <w:fldChar w:fldCharType="separate"/>
    </w:r>
    <w:r w:rsidR="005620CB">
      <w:rPr>
        <w:rStyle w:val="PageNumber"/>
        <w:noProof/>
      </w:rPr>
      <w:t>3</w:t>
    </w:r>
    <w:r>
      <w:rPr>
        <w:rStyle w:val="PageNumber"/>
      </w:rPr>
      <w:fldChar w:fldCharType="end"/>
    </w:r>
  </w:p>
  <w:p w14:paraId="758F5787" w14:textId="77777777" w:rsidR="004D09DE" w:rsidRDefault="004D09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323CF" w14:textId="77777777" w:rsidR="004D09DE" w:rsidRDefault="004D09DE" w:rsidP="00F911E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3C3C">
      <w:rPr>
        <w:rStyle w:val="PageNumber"/>
        <w:noProof/>
      </w:rPr>
      <w:t>10</w:t>
    </w:r>
    <w:r>
      <w:rPr>
        <w:rStyle w:val="PageNumber"/>
      </w:rPr>
      <w:fldChar w:fldCharType="end"/>
    </w:r>
  </w:p>
  <w:p w14:paraId="6CA1A4F2" w14:textId="77777777" w:rsidR="004D09DE" w:rsidRDefault="004D09DE" w:rsidP="00422DA2">
    <w:pPr>
      <w:pStyle w:val="Header"/>
      <w:spacing w:line="48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0CCC9" w14:textId="77777777" w:rsidR="006E0FCE" w:rsidRDefault="00B66D43">
    <w:pPr>
      <w:pStyle w:val="Header"/>
      <w:rPr>
        <w:rFonts w:ascii="Arial" w:hAnsi="Arial" w:cs="Arial"/>
        <w:noProof/>
        <w:sz w:val="14"/>
        <w:szCs w:val="14"/>
      </w:rPr>
    </w:pPr>
    <w:r>
      <w:rPr>
        <w:noProof/>
      </w:rPr>
      <w:pict w14:anchorId="41438B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aveikslėlis 1" o:spid="_x0000_s1025" type="#_x0000_t75" style="position:absolute;margin-left:3.3pt;margin-top:-1.45pt;width:112.6pt;height:25.7pt;z-index:-1;visibility:visible;mso-position-horizontal-relative:margin">
          <v:imagedata r:id="rId1" o:title=""/>
          <w10:wrap anchorx="margin"/>
        </v:shape>
      </w:pict>
    </w:r>
  </w:p>
  <w:p w14:paraId="41AD05CC" w14:textId="77777777" w:rsidR="006E0FCE" w:rsidRDefault="006E0F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D394A"/>
    <w:multiLevelType w:val="hybridMultilevel"/>
    <w:tmpl w:val="6AD626E0"/>
    <w:lvl w:ilvl="0" w:tplc="C72213B4">
      <w:start w:val="1"/>
      <w:numFmt w:val="decimal"/>
      <w:lvlText w:val="%1."/>
      <w:lvlJc w:val="left"/>
      <w:rPr>
        <w:i w:val="0"/>
        <w:iCs w:val="0"/>
        <w:color w:val="auto"/>
      </w:r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D6103F9"/>
    <w:multiLevelType w:val="hybridMultilevel"/>
    <w:tmpl w:val="D89EAE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E0F81"/>
    <w:multiLevelType w:val="hybridMultilevel"/>
    <w:tmpl w:val="80967976"/>
    <w:lvl w:ilvl="0" w:tplc="9A6A6E72">
      <w:start w:val="13"/>
      <w:numFmt w:val="bullet"/>
      <w:lvlText w:val="−"/>
      <w:lvlJc w:val="left"/>
      <w:pPr>
        <w:ind w:left="45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1E887981"/>
    <w:multiLevelType w:val="multilevel"/>
    <w:tmpl w:val="53D6AF0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2DB6395"/>
    <w:multiLevelType w:val="hybridMultilevel"/>
    <w:tmpl w:val="7D848D64"/>
    <w:lvl w:ilvl="0" w:tplc="394EBE42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C5E9F"/>
    <w:multiLevelType w:val="hybridMultilevel"/>
    <w:tmpl w:val="56267644"/>
    <w:lvl w:ilvl="0" w:tplc="68ECB50E">
      <w:start w:val="13"/>
      <w:numFmt w:val="bullet"/>
      <w:lvlText w:val="−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539DB"/>
    <w:multiLevelType w:val="multilevel"/>
    <w:tmpl w:val="B1DCDB4C"/>
    <w:lvl w:ilvl="0">
      <w:start w:val="19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7" w15:restartNumberingAfterBreak="0">
    <w:nsid w:val="43926980"/>
    <w:multiLevelType w:val="hybridMultilevel"/>
    <w:tmpl w:val="00DC2E6C"/>
    <w:lvl w:ilvl="0" w:tplc="0427000F">
      <w:start w:val="4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812761"/>
    <w:multiLevelType w:val="multilevel"/>
    <w:tmpl w:val="494AFFF8"/>
    <w:lvl w:ilvl="0">
      <w:start w:val="1"/>
      <w:numFmt w:val="decimal"/>
      <w:lvlText w:val="%1."/>
      <w:lvlJc w:val="left"/>
      <w:pPr>
        <w:ind w:left="806" w:hanging="380"/>
      </w:pPr>
      <w:rPr>
        <w:rFonts w:ascii="Arial" w:eastAsia="Times New Roman" w:hAnsi="Arial" w:cs="Arial"/>
        <w:color w:val="auto"/>
      </w:rPr>
    </w:lvl>
    <w:lvl w:ilvl="1">
      <w:start w:val="1"/>
      <w:numFmt w:val="decimal"/>
      <w:lvlText w:val="%1.%2."/>
      <w:lvlJc w:val="left"/>
      <w:pPr>
        <w:ind w:left="2936" w:hanging="380"/>
      </w:pPr>
      <w:rPr>
        <w:rFonts w:eastAsia="Calibri" w:hint="default"/>
        <w:color w:val="auto"/>
      </w:rPr>
    </w:lvl>
    <w:lvl w:ilvl="2">
      <w:start w:val="1"/>
      <w:numFmt w:val="lowerLetter"/>
      <w:lvlText w:val="%1.%2.%3."/>
      <w:lvlJc w:val="left"/>
      <w:pPr>
        <w:ind w:left="573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7170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897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41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2210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3650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5450" w:hanging="1800"/>
      </w:pPr>
      <w:rPr>
        <w:rFonts w:eastAsia="Calibri" w:hint="default"/>
        <w:color w:val="auto"/>
      </w:rPr>
    </w:lvl>
  </w:abstractNum>
  <w:abstractNum w:abstractNumId="9" w15:restartNumberingAfterBreak="0">
    <w:nsid w:val="4FD43F42"/>
    <w:multiLevelType w:val="multilevel"/>
    <w:tmpl w:val="4284311A"/>
    <w:lvl w:ilvl="0">
      <w:start w:val="18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663F5EA1"/>
    <w:multiLevelType w:val="multilevel"/>
    <w:tmpl w:val="3DA8BA5E"/>
    <w:lvl w:ilvl="0">
      <w:start w:val="19"/>
      <w:numFmt w:val="decimal"/>
      <w:lvlText w:val="%1."/>
      <w:lvlJc w:val="left"/>
      <w:pPr>
        <w:ind w:left="8606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1" w15:restartNumberingAfterBreak="0">
    <w:nsid w:val="737E0601"/>
    <w:multiLevelType w:val="hybridMultilevel"/>
    <w:tmpl w:val="C116ED60"/>
    <w:lvl w:ilvl="0" w:tplc="9C260E52">
      <w:start w:val="13"/>
      <w:numFmt w:val="bullet"/>
      <w:lvlText w:val="−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A65302"/>
    <w:multiLevelType w:val="multilevel"/>
    <w:tmpl w:val="43B4E4F6"/>
    <w:lvl w:ilvl="0">
      <w:start w:val="15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 w16cid:durableId="1495874973">
    <w:abstractNumId w:val="3"/>
  </w:num>
  <w:num w:numId="2" w16cid:durableId="1728067264">
    <w:abstractNumId w:val="0"/>
  </w:num>
  <w:num w:numId="3" w16cid:durableId="838472131">
    <w:abstractNumId w:val="7"/>
  </w:num>
  <w:num w:numId="4" w16cid:durableId="454836062">
    <w:abstractNumId w:val="9"/>
  </w:num>
  <w:num w:numId="5" w16cid:durableId="677461144">
    <w:abstractNumId w:val="6"/>
  </w:num>
  <w:num w:numId="6" w16cid:durableId="1106073088">
    <w:abstractNumId w:val="10"/>
  </w:num>
  <w:num w:numId="7" w16cid:durableId="64954100">
    <w:abstractNumId w:val="12"/>
  </w:num>
  <w:num w:numId="8" w16cid:durableId="806583170">
    <w:abstractNumId w:val="8"/>
  </w:num>
  <w:num w:numId="9" w16cid:durableId="1893614949">
    <w:abstractNumId w:val="1"/>
  </w:num>
  <w:num w:numId="10" w16cid:durableId="1926496765">
    <w:abstractNumId w:val="5"/>
  </w:num>
  <w:num w:numId="11" w16cid:durableId="44380734">
    <w:abstractNumId w:val="4"/>
  </w:num>
  <w:num w:numId="12" w16cid:durableId="662898937">
    <w:abstractNumId w:val="2"/>
  </w:num>
  <w:num w:numId="13" w16cid:durableId="1664312856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8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YwNzE0NDEzMbY0NbJQ0lEKTi0uzszPAykwrAUA1hp0bCwAAAA="/>
  </w:docVars>
  <w:rsids>
    <w:rsidRoot w:val="00AE0AB7"/>
    <w:rsid w:val="00002196"/>
    <w:rsid w:val="000025DF"/>
    <w:rsid w:val="000049A1"/>
    <w:rsid w:val="00014F8B"/>
    <w:rsid w:val="00017677"/>
    <w:rsid w:val="00017D8A"/>
    <w:rsid w:val="00023662"/>
    <w:rsid w:val="00030772"/>
    <w:rsid w:val="00032DF6"/>
    <w:rsid w:val="00041185"/>
    <w:rsid w:val="000414E0"/>
    <w:rsid w:val="00042537"/>
    <w:rsid w:val="000428E5"/>
    <w:rsid w:val="000436C0"/>
    <w:rsid w:val="00044D77"/>
    <w:rsid w:val="0006013A"/>
    <w:rsid w:val="00061541"/>
    <w:rsid w:val="0006203C"/>
    <w:rsid w:val="000647F4"/>
    <w:rsid w:val="000736D6"/>
    <w:rsid w:val="00073979"/>
    <w:rsid w:val="00074BF6"/>
    <w:rsid w:val="00075A26"/>
    <w:rsid w:val="00080515"/>
    <w:rsid w:val="00083964"/>
    <w:rsid w:val="0008623E"/>
    <w:rsid w:val="00087497"/>
    <w:rsid w:val="00093FCC"/>
    <w:rsid w:val="000A6726"/>
    <w:rsid w:val="000B1161"/>
    <w:rsid w:val="000B1C50"/>
    <w:rsid w:val="000C4152"/>
    <w:rsid w:val="000C78A7"/>
    <w:rsid w:val="000D14A4"/>
    <w:rsid w:val="000D1ABF"/>
    <w:rsid w:val="000D2F3F"/>
    <w:rsid w:val="000D5C6E"/>
    <w:rsid w:val="000E250A"/>
    <w:rsid w:val="000E3EDF"/>
    <w:rsid w:val="000F3F5F"/>
    <w:rsid w:val="00103E05"/>
    <w:rsid w:val="00105875"/>
    <w:rsid w:val="00110EEA"/>
    <w:rsid w:val="00113969"/>
    <w:rsid w:val="001147D5"/>
    <w:rsid w:val="00116444"/>
    <w:rsid w:val="00121C12"/>
    <w:rsid w:val="00122B9E"/>
    <w:rsid w:val="00127675"/>
    <w:rsid w:val="001306DE"/>
    <w:rsid w:val="0013550E"/>
    <w:rsid w:val="0013623C"/>
    <w:rsid w:val="0014632D"/>
    <w:rsid w:val="00157119"/>
    <w:rsid w:val="00160DB9"/>
    <w:rsid w:val="00160F32"/>
    <w:rsid w:val="00167AC3"/>
    <w:rsid w:val="00170047"/>
    <w:rsid w:val="00180176"/>
    <w:rsid w:val="00180C8B"/>
    <w:rsid w:val="00182565"/>
    <w:rsid w:val="001840E3"/>
    <w:rsid w:val="00185AAB"/>
    <w:rsid w:val="0019184E"/>
    <w:rsid w:val="001948B3"/>
    <w:rsid w:val="00195418"/>
    <w:rsid w:val="001A2095"/>
    <w:rsid w:val="001B24C9"/>
    <w:rsid w:val="001B69B1"/>
    <w:rsid w:val="001B7453"/>
    <w:rsid w:val="001C0A39"/>
    <w:rsid w:val="001C2D05"/>
    <w:rsid w:val="001C3268"/>
    <w:rsid w:val="001C33EA"/>
    <w:rsid w:val="001C7DF5"/>
    <w:rsid w:val="001D112E"/>
    <w:rsid w:val="001D5817"/>
    <w:rsid w:val="001D7DEE"/>
    <w:rsid w:val="001E0800"/>
    <w:rsid w:val="001E3418"/>
    <w:rsid w:val="001E3658"/>
    <w:rsid w:val="001E6DA2"/>
    <w:rsid w:val="001F14A6"/>
    <w:rsid w:val="001F14F9"/>
    <w:rsid w:val="001F1C20"/>
    <w:rsid w:val="001F460B"/>
    <w:rsid w:val="001F48CD"/>
    <w:rsid w:val="001F5F11"/>
    <w:rsid w:val="00205847"/>
    <w:rsid w:val="00207099"/>
    <w:rsid w:val="002107F2"/>
    <w:rsid w:val="0022182E"/>
    <w:rsid w:val="00226DB6"/>
    <w:rsid w:val="0023730D"/>
    <w:rsid w:val="0024459E"/>
    <w:rsid w:val="0024527D"/>
    <w:rsid w:val="002520D3"/>
    <w:rsid w:val="00255637"/>
    <w:rsid w:val="002638F8"/>
    <w:rsid w:val="002654BA"/>
    <w:rsid w:val="0026638A"/>
    <w:rsid w:val="00271926"/>
    <w:rsid w:val="0027272F"/>
    <w:rsid w:val="00273C0C"/>
    <w:rsid w:val="0027607B"/>
    <w:rsid w:val="00277107"/>
    <w:rsid w:val="00280A5E"/>
    <w:rsid w:val="0028251D"/>
    <w:rsid w:val="00282B14"/>
    <w:rsid w:val="00285E8F"/>
    <w:rsid w:val="00287404"/>
    <w:rsid w:val="00287F49"/>
    <w:rsid w:val="00293CDB"/>
    <w:rsid w:val="002943B0"/>
    <w:rsid w:val="002A204C"/>
    <w:rsid w:val="002A4C86"/>
    <w:rsid w:val="002A65C1"/>
    <w:rsid w:val="002B67FA"/>
    <w:rsid w:val="002C44FE"/>
    <w:rsid w:val="002D1225"/>
    <w:rsid w:val="002D2732"/>
    <w:rsid w:val="002D6DD7"/>
    <w:rsid w:val="002E043B"/>
    <w:rsid w:val="002E3428"/>
    <w:rsid w:val="002E5D1B"/>
    <w:rsid w:val="002E6031"/>
    <w:rsid w:val="002F762A"/>
    <w:rsid w:val="003010DE"/>
    <w:rsid w:val="00301C86"/>
    <w:rsid w:val="003043AC"/>
    <w:rsid w:val="00306C22"/>
    <w:rsid w:val="00315E36"/>
    <w:rsid w:val="0033375D"/>
    <w:rsid w:val="0034034C"/>
    <w:rsid w:val="0034736A"/>
    <w:rsid w:val="00350962"/>
    <w:rsid w:val="00351D90"/>
    <w:rsid w:val="00354738"/>
    <w:rsid w:val="00354F76"/>
    <w:rsid w:val="00365ED3"/>
    <w:rsid w:val="00374DA7"/>
    <w:rsid w:val="00375214"/>
    <w:rsid w:val="003773DB"/>
    <w:rsid w:val="0038182C"/>
    <w:rsid w:val="00384FCC"/>
    <w:rsid w:val="00394BD8"/>
    <w:rsid w:val="003A0738"/>
    <w:rsid w:val="003A2E41"/>
    <w:rsid w:val="003A3CE1"/>
    <w:rsid w:val="003A4C6F"/>
    <w:rsid w:val="003B28EC"/>
    <w:rsid w:val="003B3E1B"/>
    <w:rsid w:val="003C1E6C"/>
    <w:rsid w:val="003D0059"/>
    <w:rsid w:val="003D20E7"/>
    <w:rsid w:val="003D33C1"/>
    <w:rsid w:val="003D3836"/>
    <w:rsid w:val="003D4E38"/>
    <w:rsid w:val="003D5BCF"/>
    <w:rsid w:val="003E47E2"/>
    <w:rsid w:val="003E5FF5"/>
    <w:rsid w:val="003F0E6F"/>
    <w:rsid w:val="003F10F7"/>
    <w:rsid w:val="003F3745"/>
    <w:rsid w:val="003F3797"/>
    <w:rsid w:val="003F7FA7"/>
    <w:rsid w:val="00403C77"/>
    <w:rsid w:val="00403DCD"/>
    <w:rsid w:val="004078DC"/>
    <w:rsid w:val="004112B8"/>
    <w:rsid w:val="00414B37"/>
    <w:rsid w:val="0041634F"/>
    <w:rsid w:val="00416E2A"/>
    <w:rsid w:val="00422DA2"/>
    <w:rsid w:val="0042431F"/>
    <w:rsid w:val="0042505B"/>
    <w:rsid w:val="00426673"/>
    <w:rsid w:val="0042779D"/>
    <w:rsid w:val="00432440"/>
    <w:rsid w:val="00432E2B"/>
    <w:rsid w:val="00436E0A"/>
    <w:rsid w:val="00440278"/>
    <w:rsid w:val="00440816"/>
    <w:rsid w:val="004414C8"/>
    <w:rsid w:val="00441B0F"/>
    <w:rsid w:val="00443DCA"/>
    <w:rsid w:val="00445634"/>
    <w:rsid w:val="0045307F"/>
    <w:rsid w:val="004560EC"/>
    <w:rsid w:val="00461754"/>
    <w:rsid w:val="004623F6"/>
    <w:rsid w:val="00463C3D"/>
    <w:rsid w:val="00470979"/>
    <w:rsid w:val="004711D3"/>
    <w:rsid w:val="0047170A"/>
    <w:rsid w:val="0047183E"/>
    <w:rsid w:val="00473067"/>
    <w:rsid w:val="0047357F"/>
    <w:rsid w:val="004801B6"/>
    <w:rsid w:val="00481FAA"/>
    <w:rsid w:val="00483F75"/>
    <w:rsid w:val="00486A1F"/>
    <w:rsid w:val="004901B1"/>
    <w:rsid w:val="00490F30"/>
    <w:rsid w:val="00491DAC"/>
    <w:rsid w:val="0049406A"/>
    <w:rsid w:val="0049465A"/>
    <w:rsid w:val="004A005F"/>
    <w:rsid w:val="004A0E3C"/>
    <w:rsid w:val="004B0F97"/>
    <w:rsid w:val="004B189A"/>
    <w:rsid w:val="004D09DE"/>
    <w:rsid w:val="004E669B"/>
    <w:rsid w:val="004F2C5A"/>
    <w:rsid w:val="004F3260"/>
    <w:rsid w:val="004F3F1A"/>
    <w:rsid w:val="005110F2"/>
    <w:rsid w:val="00512529"/>
    <w:rsid w:val="00515807"/>
    <w:rsid w:val="00517894"/>
    <w:rsid w:val="005245D7"/>
    <w:rsid w:val="00525052"/>
    <w:rsid w:val="005259FE"/>
    <w:rsid w:val="00527BB7"/>
    <w:rsid w:val="00527F8A"/>
    <w:rsid w:val="00535FE2"/>
    <w:rsid w:val="00544560"/>
    <w:rsid w:val="0054649B"/>
    <w:rsid w:val="00555E6E"/>
    <w:rsid w:val="005620CB"/>
    <w:rsid w:val="00563391"/>
    <w:rsid w:val="005650EA"/>
    <w:rsid w:val="005710E9"/>
    <w:rsid w:val="0057360A"/>
    <w:rsid w:val="00577AC0"/>
    <w:rsid w:val="00582196"/>
    <w:rsid w:val="005848D7"/>
    <w:rsid w:val="0059055E"/>
    <w:rsid w:val="005A3E90"/>
    <w:rsid w:val="005B063D"/>
    <w:rsid w:val="005B333E"/>
    <w:rsid w:val="005D71CA"/>
    <w:rsid w:val="005F2244"/>
    <w:rsid w:val="005F699B"/>
    <w:rsid w:val="005F759E"/>
    <w:rsid w:val="00603F29"/>
    <w:rsid w:val="00607953"/>
    <w:rsid w:val="00613E79"/>
    <w:rsid w:val="006144BD"/>
    <w:rsid w:val="00615C07"/>
    <w:rsid w:val="00623AC7"/>
    <w:rsid w:val="00623B01"/>
    <w:rsid w:val="00640248"/>
    <w:rsid w:val="00640300"/>
    <w:rsid w:val="006435CB"/>
    <w:rsid w:val="00643811"/>
    <w:rsid w:val="00645957"/>
    <w:rsid w:val="00646306"/>
    <w:rsid w:val="0065164F"/>
    <w:rsid w:val="0065235E"/>
    <w:rsid w:val="006567E9"/>
    <w:rsid w:val="006651EE"/>
    <w:rsid w:val="006654BA"/>
    <w:rsid w:val="0067106C"/>
    <w:rsid w:val="00671D39"/>
    <w:rsid w:val="006726AB"/>
    <w:rsid w:val="00676F63"/>
    <w:rsid w:val="00681907"/>
    <w:rsid w:val="00682972"/>
    <w:rsid w:val="00683ECB"/>
    <w:rsid w:val="00693D2F"/>
    <w:rsid w:val="00697A9B"/>
    <w:rsid w:val="006A04C2"/>
    <w:rsid w:val="006A57D8"/>
    <w:rsid w:val="006A5FAB"/>
    <w:rsid w:val="006A6A23"/>
    <w:rsid w:val="006A6CCA"/>
    <w:rsid w:val="006A6F8C"/>
    <w:rsid w:val="006B51D1"/>
    <w:rsid w:val="006B53ED"/>
    <w:rsid w:val="006C3C3A"/>
    <w:rsid w:val="006C4E33"/>
    <w:rsid w:val="006C7638"/>
    <w:rsid w:val="006C7C24"/>
    <w:rsid w:val="006D0CF3"/>
    <w:rsid w:val="006D4D94"/>
    <w:rsid w:val="006D742B"/>
    <w:rsid w:val="006E0FA9"/>
    <w:rsid w:val="006E0FCE"/>
    <w:rsid w:val="006E6A4A"/>
    <w:rsid w:val="006E71A9"/>
    <w:rsid w:val="006F5DCF"/>
    <w:rsid w:val="006F6A2E"/>
    <w:rsid w:val="00702A57"/>
    <w:rsid w:val="00703E01"/>
    <w:rsid w:val="00705480"/>
    <w:rsid w:val="007144E6"/>
    <w:rsid w:val="0071575B"/>
    <w:rsid w:val="00717BBB"/>
    <w:rsid w:val="00720FF0"/>
    <w:rsid w:val="0072102C"/>
    <w:rsid w:val="007221F3"/>
    <w:rsid w:val="007242CF"/>
    <w:rsid w:val="007248C2"/>
    <w:rsid w:val="00737003"/>
    <w:rsid w:val="0073792F"/>
    <w:rsid w:val="00761129"/>
    <w:rsid w:val="0076656E"/>
    <w:rsid w:val="007672B1"/>
    <w:rsid w:val="00776B4D"/>
    <w:rsid w:val="00776C07"/>
    <w:rsid w:val="007829CF"/>
    <w:rsid w:val="00791193"/>
    <w:rsid w:val="007917BC"/>
    <w:rsid w:val="00792CE0"/>
    <w:rsid w:val="00793DA7"/>
    <w:rsid w:val="007967B3"/>
    <w:rsid w:val="007972D8"/>
    <w:rsid w:val="00797B2F"/>
    <w:rsid w:val="007A0C4F"/>
    <w:rsid w:val="007A1F57"/>
    <w:rsid w:val="007A1F8A"/>
    <w:rsid w:val="007B5E67"/>
    <w:rsid w:val="007B652E"/>
    <w:rsid w:val="007C17FD"/>
    <w:rsid w:val="007C4C13"/>
    <w:rsid w:val="007C5270"/>
    <w:rsid w:val="007C75D5"/>
    <w:rsid w:val="007D1A10"/>
    <w:rsid w:val="007E20B4"/>
    <w:rsid w:val="007E54E6"/>
    <w:rsid w:val="007F4D14"/>
    <w:rsid w:val="007F660E"/>
    <w:rsid w:val="007F79FA"/>
    <w:rsid w:val="008009DD"/>
    <w:rsid w:val="00802A8F"/>
    <w:rsid w:val="00804518"/>
    <w:rsid w:val="00811B39"/>
    <w:rsid w:val="00815EC4"/>
    <w:rsid w:val="0081724D"/>
    <w:rsid w:val="00830E7F"/>
    <w:rsid w:val="008350E8"/>
    <w:rsid w:val="008410D2"/>
    <w:rsid w:val="008413C6"/>
    <w:rsid w:val="008422EE"/>
    <w:rsid w:val="00842E9A"/>
    <w:rsid w:val="008443F7"/>
    <w:rsid w:val="00851A75"/>
    <w:rsid w:val="00851E72"/>
    <w:rsid w:val="008524D5"/>
    <w:rsid w:val="0085615F"/>
    <w:rsid w:val="00857727"/>
    <w:rsid w:val="0086019E"/>
    <w:rsid w:val="00870F5F"/>
    <w:rsid w:val="00876396"/>
    <w:rsid w:val="00887A24"/>
    <w:rsid w:val="00895E8E"/>
    <w:rsid w:val="008A254C"/>
    <w:rsid w:val="008C3EC5"/>
    <w:rsid w:val="008C5164"/>
    <w:rsid w:val="008C55D4"/>
    <w:rsid w:val="008D353E"/>
    <w:rsid w:val="008D599B"/>
    <w:rsid w:val="008E1879"/>
    <w:rsid w:val="008E1D33"/>
    <w:rsid w:val="008E2DEF"/>
    <w:rsid w:val="008E306F"/>
    <w:rsid w:val="008E3376"/>
    <w:rsid w:val="008E6BAB"/>
    <w:rsid w:val="008F094D"/>
    <w:rsid w:val="008F2288"/>
    <w:rsid w:val="008F3CA4"/>
    <w:rsid w:val="008F5256"/>
    <w:rsid w:val="008F6827"/>
    <w:rsid w:val="00900D8C"/>
    <w:rsid w:val="00902E35"/>
    <w:rsid w:val="00903431"/>
    <w:rsid w:val="00903BE5"/>
    <w:rsid w:val="00915CD4"/>
    <w:rsid w:val="00920658"/>
    <w:rsid w:val="009226EE"/>
    <w:rsid w:val="00922E17"/>
    <w:rsid w:val="00926280"/>
    <w:rsid w:val="00934492"/>
    <w:rsid w:val="0094277B"/>
    <w:rsid w:val="00942C5B"/>
    <w:rsid w:val="00943452"/>
    <w:rsid w:val="00966ACE"/>
    <w:rsid w:val="009708CE"/>
    <w:rsid w:val="009815AA"/>
    <w:rsid w:val="00987F82"/>
    <w:rsid w:val="00994741"/>
    <w:rsid w:val="00995263"/>
    <w:rsid w:val="009968D9"/>
    <w:rsid w:val="009A7474"/>
    <w:rsid w:val="009B1F32"/>
    <w:rsid w:val="009B24D9"/>
    <w:rsid w:val="009B2F25"/>
    <w:rsid w:val="009B3F38"/>
    <w:rsid w:val="009B4775"/>
    <w:rsid w:val="009B5DDD"/>
    <w:rsid w:val="009B7C36"/>
    <w:rsid w:val="009C0250"/>
    <w:rsid w:val="009C2C9C"/>
    <w:rsid w:val="009C36D9"/>
    <w:rsid w:val="009E34C2"/>
    <w:rsid w:val="009E5705"/>
    <w:rsid w:val="009E6590"/>
    <w:rsid w:val="009F22F6"/>
    <w:rsid w:val="009F4134"/>
    <w:rsid w:val="00A03001"/>
    <w:rsid w:val="00A05F0B"/>
    <w:rsid w:val="00A0770B"/>
    <w:rsid w:val="00A10A02"/>
    <w:rsid w:val="00A11394"/>
    <w:rsid w:val="00A11D75"/>
    <w:rsid w:val="00A15854"/>
    <w:rsid w:val="00A20143"/>
    <w:rsid w:val="00A20D45"/>
    <w:rsid w:val="00A22920"/>
    <w:rsid w:val="00A243EB"/>
    <w:rsid w:val="00A250DC"/>
    <w:rsid w:val="00A2571C"/>
    <w:rsid w:val="00A3694D"/>
    <w:rsid w:val="00A40000"/>
    <w:rsid w:val="00A425A1"/>
    <w:rsid w:val="00A43D89"/>
    <w:rsid w:val="00A46371"/>
    <w:rsid w:val="00A50610"/>
    <w:rsid w:val="00A52EC3"/>
    <w:rsid w:val="00A55F9D"/>
    <w:rsid w:val="00A60D07"/>
    <w:rsid w:val="00A65142"/>
    <w:rsid w:val="00A6694F"/>
    <w:rsid w:val="00A71198"/>
    <w:rsid w:val="00A80FD5"/>
    <w:rsid w:val="00A82870"/>
    <w:rsid w:val="00A829E6"/>
    <w:rsid w:val="00A82E65"/>
    <w:rsid w:val="00A9014E"/>
    <w:rsid w:val="00AA01D2"/>
    <w:rsid w:val="00AA0EA9"/>
    <w:rsid w:val="00AA57D9"/>
    <w:rsid w:val="00AA72B1"/>
    <w:rsid w:val="00AB0D1A"/>
    <w:rsid w:val="00AB3B40"/>
    <w:rsid w:val="00AB60A8"/>
    <w:rsid w:val="00AB72A3"/>
    <w:rsid w:val="00AB7B85"/>
    <w:rsid w:val="00AC0D6C"/>
    <w:rsid w:val="00AC220F"/>
    <w:rsid w:val="00AC29B3"/>
    <w:rsid w:val="00AC5F06"/>
    <w:rsid w:val="00AC7DB8"/>
    <w:rsid w:val="00AD091A"/>
    <w:rsid w:val="00AD1F45"/>
    <w:rsid w:val="00AD26C6"/>
    <w:rsid w:val="00AE0AB7"/>
    <w:rsid w:val="00AE240B"/>
    <w:rsid w:val="00AE28D2"/>
    <w:rsid w:val="00AE2AC3"/>
    <w:rsid w:val="00AE4188"/>
    <w:rsid w:val="00AE441C"/>
    <w:rsid w:val="00AE6C32"/>
    <w:rsid w:val="00AF10BB"/>
    <w:rsid w:val="00AF284E"/>
    <w:rsid w:val="00AF46C0"/>
    <w:rsid w:val="00AF56D6"/>
    <w:rsid w:val="00B04D2B"/>
    <w:rsid w:val="00B05BC5"/>
    <w:rsid w:val="00B067F1"/>
    <w:rsid w:val="00B13562"/>
    <w:rsid w:val="00B17111"/>
    <w:rsid w:val="00B24491"/>
    <w:rsid w:val="00B27460"/>
    <w:rsid w:val="00B4400A"/>
    <w:rsid w:val="00B47B47"/>
    <w:rsid w:val="00B50B9E"/>
    <w:rsid w:val="00B51BCF"/>
    <w:rsid w:val="00B64099"/>
    <w:rsid w:val="00B6465E"/>
    <w:rsid w:val="00B66D43"/>
    <w:rsid w:val="00B70489"/>
    <w:rsid w:val="00B74946"/>
    <w:rsid w:val="00B817AE"/>
    <w:rsid w:val="00B83B7C"/>
    <w:rsid w:val="00B87B66"/>
    <w:rsid w:val="00B90609"/>
    <w:rsid w:val="00B93C3C"/>
    <w:rsid w:val="00BA0812"/>
    <w:rsid w:val="00BA5B63"/>
    <w:rsid w:val="00BA7778"/>
    <w:rsid w:val="00BB79DC"/>
    <w:rsid w:val="00BC337B"/>
    <w:rsid w:val="00BC3884"/>
    <w:rsid w:val="00BC41F2"/>
    <w:rsid w:val="00BC4DB2"/>
    <w:rsid w:val="00BD2DE7"/>
    <w:rsid w:val="00BD604C"/>
    <w:rsid w:val="00BE202D"/>
    <w:rsid w:val="00BE234F"/>
    <w:rsid w:val="00BF4561"/>
    <w:rsid w:val="00BF4C73"/>
    <w:rsid w:val="00BF5284"/>
    <w:rsid w:val="00BF53F1"/>
    <w:rsid w:val="00C0057F"/>
    <w:rsid w:val="00C0213E"/>
    <w:rsid w:val="00C04CC7"/>
    <w:rsid w:val="00C16902"/>
    <w:rsid w:val="00C17C23"/>
    <w:rsid w:val="00C20A4B"/>
    <w:rsid w:val="00C32C0E"/>
    <w:rsid w:val="00C34B8A"/>
    <w:rsid w:val="00C35F92"/>
    <w:rsid w:val="00C37286"/>
    <w:rsid w:val="00C50704"/>
    <w:rsid w:val="00C50FAB"/>
    <w:rsid w:val="00C60466"/>
    <w:rsid w:val="00C67F53"/>
    <w:rsid w:val="00C71CAA"/>
    <w:rsid w:val="00C7517E"/>
    <w:rsid w:val="00C85912"/>
    <w:rsid w:val="00CA0E1F"/>
    <w:rsid w:val="00CA5FE3"/>
    <w:rsid w:val="00CB1F18"/>
    <w:rsid w:val="00CC0DF9"/>
    <w:rsid w:val="00CC7DAC"/>
    <w:rsid w:val="00CD3F7F"/>
    <w:rsid w:val="00CD43C1"/>
    <w:rsid w:val="00CE01DB"/>
    <w:rsid w:val="00CE0550"/>
    <w:rsid w:val="00CE2094"/>
    <w:rsid w:val="00CE3A82"/>
    <w:rsid w:val="00CE5B99"/>
    <w:rsid w:val="00CF1F79"/>
    <w:rsid w:val="00CF2C92"/>
    <w:rsid w:val="00CF56B5"/>
    <w:rsid w:val="00D066DF"/>
    <w:rsid w:val="00D06756"/>
    <w:rsid w:val="00D1169B"/>
    <w:rsid w:val="00D14F69"/>
    <w:rsid w:val="00D1777E"/>
    <w:rsid w:val="00D20A41"/>
    <w:rsid w:val="00D2143E"/>
    <w:rsid w:val="00D214E8"/>
    <w:rsid w:val="00D23A85"/>
    <w:rsid w:val="00D24E38"/>
    <w:rsid w:val="00D2626A"/>
    <w:rsid w:val="00D36751"/>
    <w:rsid w:val="00D40505"/>
    <w:rsid w:val="00D44356"/>
    <w:rsid w:val="00D45212"/>
    <w:rsid w:val="00D54C06"/>
    <w:rsid w:val="00D55769"/>
    <w:rsid w:val="00D55FDE"/>
    <w:rsid w:val="00D56B89"/>
    <w:rsid w:val="00D62BFE"/>
    <w:rsid w:val="00D6380B"/>
    <w:rsid w:val="00D64444"/>
    <w:rsid w:val="00D648C7"/>
    <w:rsid w:val="00D649F9"/>
    <w:rsid w:val="00D65FE3"/>
    <w:rsid w:val="00D733BF"/>
    <w:rsid w:val="00D74805"/>
    <w:rsid w:val="00D80761"/>
    <w:rsid w:val="00D81326"/>
    <w:rsid w:val="00D851AF"/>
    <w:rsid w:val="00D90AAB"/>
    <w:rsid w:val="00D91EB6"/>
    <w:rsid w:val="00D92898"/>
    <w:rsid w:val="00D963FE"/>
    <w:rsid w:val="00DB1427"/>
    <w:rsid w:val="00DB5923"/>
    <w:rsid w:val="00DC00DD"/>
    <w:rsid w:val="00DC1867"/>
    <w:rsid w:val="00DC72B3"/>
    <w:rsid w:val="00DD177C"/>
    <w:rsid w:val="00DE06EF"/>
    <w:rsid w:val="00DE412A"/>
    <w:rsid w:val="00DE6692"/>
    <w:rsid w:val="00DF62B7"/>
    <w:rsid w:val="00DF6D01"/>
    <w:rsid w:val="00E0201E"/>
    <w:rsid w:val="00E04D60"/>
    <w:rsid w:val="00E06072"/>
    <w:rsid w:val="00E07134"/>
    <w:rsid w:val="00E23F94"/>
    <w:rsid w:val="00E272C7"/>
    <w:rsid w:val="00E276BA"/>
    <w:rsid w:val="00E305EA"/>
    <w:rsid w:val="00E35AFC"/>
    <w:rsid w:val="00E43108"/>
    <w:rsid w:val="00E4518C"/>
    <w:rsid w:val="00E45DDD"/>
    <w:rsid w:val="00E5252F"/>
    <w:rsid w:val="00E52C6B"/>
    <w:rsid w:val="00E64AF6"/>
    <w:rsid w:val="00E67B3B"/>
    <w:rsid w:val="00E7083C"/>
    <w:rsid w:val="00E7273F"/>
    <w:rsid w:val="00E73BF2"/>
    <w:rsid w:val="00E74588"/>
    <w:rsid w:val="00E77D7A"/>
    <w:rsid w:val="00E81DE6"/>
    <w:rsid w:val="00E84053"/>
    <w:rsid w:val="00E8455E"/>
    <w:rsid w:val="00E861C4"/>
    <w:rsid w:val="00E8691D"/>
    <w:rsid w:val="00EA002B"/>
    <w:rsid w:val="00EA427B"/>
    <w:rsid w:val="00EA5F7E"/>
    <w:rsid w:val="00EB38BD"/>
    <w:rsid w:val="00EC17BD"/>
    <w:rsid w:val="00EC5E05"/>
    <w:rsid w:val="00ED110C"/>
    <w:rsid w:val="00ED41A3"/>
    <w:rsid w:val="00ED513E"/>
    <w:rsid w:val="00ED563F"/>
    <w:rsid w:val="00ED59CA"/>
    <w:rsid w:val="00EE339F"/>
    <w:rsid w:val="00EF17D3"/>
    <w:rsid w:val="00EF3934"/>
    <w:rsid w:val="00EF4DC7"/>
    <w:rsid w:val="00F0176C"/>
    <w:rsid w:val="00F07F83"/>
    <w:rsid w:val="00F109C9"/>
    <w:rsid w:val="00F12498"/>
    <w:rsid w:val="00F20F0D"/>
    <w:rsid w:val="00F21D52"/>
    <w:rsid w:val="00F27DAB"/>
    <w:rsid w:val="00F320C7"/>
    <w:rsid w:val="00F352A5"/>
    <w:rsid w:val="00F37C5C"/>
    <w:rsid w:val="00F410E8"/>
    <w:rsid w:val="00F4727C"/>
    <w:rsid w:val="00F57351"/>
    <w:rsid w:val="00F71185"/>
    <w:rsid w:val="00F711B0"/>
    <w:rsid w:val="00F764BF"/>
    <w:rsid w:val="00F77EF6"/>
    <w:rsid w:val="00F911E9"/>
    <w:rsid w:val="00F937DB"/>
    <w:rsid w:val="00F93F7E"/>
    <w:rsid w:val="00F953BF"/>
    <w:rsid w:val="00F9667D"/>
    <w:rsid w:val="00F97DEA"/>
    <w:rsid w:val="00FA1369"/>
    <w:rsid w:val="00FA4EEF"/>
    <w:rsid w:val="00FA5E48"/>
    <w:rsid w:val="00FC03A7"/>
    <w:rsid w:val="00FC11BF"/>
    <w:rsid w:val="00FC2968"/>
    <w:rsid w:val="00FE09DC"/>
    <w:rsid w:val="00FE31B8"/>
    <w:rsid w:val="00FE6A9D"/>
    <w:rsid w:val="00FF07C8"/>
    <w:rsid w:val="00FF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2A2C59"/>
  <w15:chartTrackingRefBased/>
  <w15:docId w15:val="{5304FFB3-94AF-430B-9C92-ACA5C106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0AB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1DE6"/>
    <w:pPr>
      <w:keepNext/>
      <w:jc w:val="center"/>
      <w:outlineLvl w:val="0"/>
    </w:pPr>
    <w:rPr>
      <w:rFonts w:ascii="TimesLT" w:hAnsi="TimesLT"/>
      <w:b/>
      <w:szCs w:val="20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E0AB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DE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2Char">
    <w:name w:val="Heading 2 Char"/>
    <w:link w:val="Heading2"/>
    <w:uiPriority w:val="9"/>
    <w:rsid w:val="00AE0AB7"/>
    <w:rPr>
      <w:rFonts w:ascii="Arial" w:hAnsi="Arial"/>
      <w:b/>
      <w:bCs/>
      <w:i/>
      <w:iCs/>
      <w:sz w:val="28"/>
      <w:szCs w:val="28"/>
      <w:lang w:val="x-none" w:eastAsia="x-none" w:bidi="ar-SA"/>
    </w:rPr>
  </w:style>
  <w:style w:type="character" w:customStyle="1" w:styleId="FontStyle11">
    <w:name w:val="Font Style11"/>
    <w:rsid w:val="00AE0AB7"/>
    <w:rPr>
      <w:rFonts w:ascii="Times New Roman" w:hAnsi="Times New Roman" w:cs="Times New Roman" w:hint="default"/>
      <w:sz w:val="20"/>
      <w:szCs w:val="20"/>
    </w:rPr>
  </w:style>
  <w:style w:type="paragraph" w:customStyle="1" w:styleId="Style9">
    <w:name w:val="Style9"/>
    <w:basedOn w:val="Normal"/>
    <w:rsid w:val="00AE0AB7"/>
    <w:pPr>
      <w:widowControl w:val="0"/>
      <w:autoSpaceDE w:val="0"/>
      <w:autoSpaceDN w:val="0"/>
      <w:adjustRightInd w:val="0"/>
      <w:spacing w:line="274" w:lineRule="exact"/>
      <w:ind w:hanging="346"/>
    </w:pPr>
    <w:rPr>
      <w:lang w:eastAsia="lt-LT"/>
    </w:rPr>
  </w:style>
  <w:style w:type="paragraph" w:styleId="BalloonText">
    <w:name w:val="Balloon Text"/>
    <w:basedOn w:val="Normal"/>
    <w:link w:val="BalloonTextChar"/>
    <w:uiPriority w:val="99"/>
    <w:rsid w:val="002D6DD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2D6DD7"/>
    <w:rPr>
      <w:rFonts w:ascii="Tahoma" w:hAnsi="Tahoma" w:cs="Tahoma"/>
      <w:sz w:val="16"/>
      <w:szCs w:val="16"/>
      <w:lang w:val="en-US" w:eastAsia="en-US"/>
    </w:rPr>
  </w:style>
  <w:style w:type="paragraph" w:customStyle="1" w:styleId="Linija">
    <w:name w:val="Linija"/>
    <w:basedOn w:val="Normal"/>
    <w:rsid w:val="001F460B"/>
    <w:pPr>
      <w:widowControl w:val="0"/>
      <w:suppressAutoHyphens/>
      <w:autoSpaceDE w:val="0"/>
      <w:autoSpaceDN w:val="0"/>
      <w:adjustRightInd w:val="0"/>
      <w:spacing w:line="295" w:lineRule="auto"/>
      <w:jc w:val="center"/>
    </w:pPr>
    <w:rPr>
      <w:color w:val="000000"/>
      <w:sz w:val="12"/>
      <w:szCs w:val="12"/>
    </w:rPr>
  </w:style>
  <w:style w:type="paragraph" w:styleId="Header">
    <w:name w:val="header"/>
    <w:basedOn w:val="Normal"/>
    <w:link w:val="HeaderChar"/>
    <w:uiPriority w:val="99"/>
    <w:rsid w:val="00A2571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2571C"/>
  </w:style>
  <w:style w:type="paragraph" w:styleId="Footer">
    <w:name w:val="footer"/>
    <w:basedOn w:val="Normal"/>
    <w:link w:val="FooterChar"/>
    <w:uiPriority w:val="99"/>
    <w:rsid w:val="00A2571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471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">
    <w:name w:val="Plain Text Char"/>
    <w:link w:val="PlainText"/>
    <w:semiHidden/>
    <w:locked/>
    <w:rsid w:val="00E04D60"/>
    <w:rPr>
      <w:rFonts w:ascii="Consolas" w:hAnsi="Consolas"/>
      <w:sz w:val="21"/>
      <w:szCs w:val="21"/>
      <w:lang w:bidi="ar-SA"/>
    </w:rPr>
  </w:style>
  <w:style w:type="paragraph" w:styleId="PlainText">
    <w:name w:val="Plain Text"/>
    <w:basedOn w:val="Normal"/>
    <w:link w:val="PlainTextChar"/>
    <w:semiHidden/>
    <w:rsid w:val="00E04D60"/>
    <w:rPr>
      <w:rFonts w:ascii="Consolas" w:hAnsi="Consolas"/>
      <w:sz w:val="21"/>
      <w:szCs w:val="21"/>
      <w:lang w:val="lt-LT" w:eastAsia="lt-LT"/>
    </w:rPr>
  </w:style>
  <w:style w:type="paragraph" w:styleId="NoSpacing">
    <w:name w:val="No Spacing"/>
    <w:uiPriority w:val="1"/>
    <w:qFormat/>
    <w:rsid w:val="00403C77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03C77"/>
    <w:pPr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42E9A"/>
    <w:rPr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9"/>
    <w:rsid w:val="00E81DE6"/>
    <w:rPr>
      <w:rFonts w:ascii="TimesLT" w:hAnsi="TimesLT"/>
      <w:b/>
      <w:sz w:val="24"/>
      <w:lang w:eastAsia="x-none"/>
    </w:rPr>
  </w:style>
  <w:style w:type="character" w:customStyle="1" w:styleId="Heading3Char">
    <w:name w:val="Heading 3 Char"/>
    <w:link w:val="Heading3"/>
    <w:uiPriority w:val="9"/>
    <w:semiHidden/>
    <w:rsid w:val="00E81DE6"/>
    <w:rPr>
      <w:rFonts w:ascii="Cambria" w:hAnsi="Cambria"/>
      <w:b/>
      <w:bCs/>
      <w:sz w:val="26"/>
      <w:szCs w:val="26"/>
      <w:lang w:val="x-none" w:eastAsia="en-US"/>
    </w:rPr>
  </w:style>
  <w:style w:type="paragraph" w:styleId="Title">
    <w:name w:val="Title"/>
    <w:basedOn w:val="Normal"/>
    <w:link w:val="TitleChar"/>
    <w:qFormat/>
    <w:rsid w:val="00E81DE6"/>
    <w:pPr>
      <w:jc w:val="center"/>
    </w:pPr>
    <w:rPr>
      <w:rFonts w:ascii="TimesLT" w:hAnsi="TimesLT"/>
      <w:b/>
      <w:szCs w:val="20"/>
      <w:lang w:eastAsia="x-none"/>
    </w:rPr>
  </w:style>
  <w:style w:type="character" w:customStyle="1" w:styleId="TitleChar">
    <w:name w:val="Title Char"/>
    <w:link w:val="Title"/>
    <w:rsid w:val="00E81DE6"/>
    <w:rPr>
      <w:rFonts w:ascii="TimesLT" w:hAnsi="TimesLT"/>
      <w:b/>
      <w:sz w:val="24"/>
      <w:lang w:eastAsia="x-none"/>
    </w:rPr>
  </w:style>
  <w:style w:type="character" w:customStyle="1" w:styleId="HeaderChar">
    <w:name w:val="Header Char"/>
    <w:link w:val="Header"/>
    <w:uiPriority w:val="99"/>
    <w:rsid w:val="00E81DE6"/>
    <w:rPr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E81DE6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rsid w:val="00E81DE6"/>
    <w:rPr>
      <w:lang w:val="x-none" w:eastAsia="en-US"/>
    </w:rPr>
  </w:style>
  <w:style w:type="character" w:styleId="FootnoteReference">
    <w:name w:val="footnote reference"/>
    <w:uiPriority w:val="99"/>
    <w:unhideWhenUsed/>
    <w:rsid w:val="00E81DE6"/>
    <w:rPr>
      <w:vertAlign w:val="superscript"/>
    </w:rPr>
  </w:style>
  <w:style w:type="character" w:customStyle="1" w:styleId="FooterChar">
    <w:name w:val="Footer Char"/>
    <w:link w:val="Footer"/>
    <w:uiPriority w:val="99"/>
    <w:rsid w:val="00E81DE6"/>
    <w:rPr>
      <w:sz w:val="24"/>
      <w:szCs w:val="24"/>
      <w:lang w:eastAsia="en-US"/>
    </w:rPr>
  </w:style>
  <w:style w:type="character" w:styleId="CommentReference">
    <w:name w:val="annotation reference"/>
    <w:uiPriority w:val="99"/>
    <w:unhideWhenUsed/>
    <w:rsid w:val="00E81D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1DE6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E81DE6"/>
    <w:rPr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E81DE6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E81DE6"/>
    <w:rPr>
      <w:b/>
      <w:bCs/>
      <w:lang w:val="x-none" w:eastAsia="en-US"/>
    </w:rPr>
  </w:style>
  <w:style w:type="character" w:styleId="Emphasis">
    <w:name w:val="Emphasis"/>
    <w:qFormat/>
    <w:rsid w:val="00E81DE6"/>
    <w:rPr>
      <w:i/>
      <w:iCs/>
    </w:rPr>
  </w:style>
  <w:style w:type="paragraph" w:customStyle="1" w:styleId="Antrat21">
    <w:name w:val="Antraštė 21"/>
    <w:basedOn w:val="Normal"/>
    <w:qFormat/>
    <w:rsid w:val="006E0FCE"/>
    <w:pPr>
      <w:widowControl w:val="0"/>
      <w:shd w:val="clear" w:color="auto" w:fill="FFFFFF"/>
      <w:autoSpaceDE w:val="0"/>
      <w:autoSpaceDN w:val="0"/>
      <w:adjustRightInd w:val="0"/>
      <w:spacing w:after="360" w:line="264" w:lineRule="auto"/>
    </w:pPr>
    <w:rPr>
      <w:rFonts w:ascii="Arial" w:hAnsi="Arial" w:cs="Arial"/>
      <w:b/>
      <w:bCs/>
      <w:lang w:eastAsia="lt-LT"/>
    </w:rPr>
  </w:style>
  <w:style w:type="character" w:styleId="Hyperlink">
    <w:name w:val="Hyperlink"/>
    <w:uiPriority w:val="99"/>
    <w:unhideWhenUsed/>
    <w:rsid w:val="00DE6692"/>
    <w:rPr>
      <w:color w:val="0000FF"/>
      <w:u w:val="single"/>
    </w:rPr>
  </w:style>
  <w:style w:type="paragraph" w:customStyle="1" w:styleId="CentrBoldm">
    <w:name w:val="CentrBoldm"/>
    <w:basedOn w:val="Normal"/>
    <w:rsid w:val="00B70489"/>
    <w:pPr>
      <w:suppressAutoHyphens/>
      <w:autoSpaceDE w:val="0"/>
      <w:jc w:val="center"/>
    </w:pPr>
    <w:rPr>
      <w:rFonts w:ascii="TimesLT" w:hAnsi="TimesLT" w:cs="TimesLT"/>
      <w:b/>
      <w:bCs/>
      <w:sz w:val="20"/>
      <w:lang w:val="en-US" w:eastAsia="zh-CN"/>
    </w:rPr>
  </w:style>
  <w:style w:type="character" w:styleId="UnresolvedMention">
    <w:name w:val="Unresolved Mention"/>
    <w:uiPriority w:val="99"/>
    <w:semiHidden/>
    <w:unhideWhenUsed/>
    <w:rsid w:val="00D452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8486A-E3E3-4C75-80CE-8762642CB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8612</Words>
  <Characters>4910</Characters>
  <Application>Microsoft Office Word</Application>
  <DocSecurity>0</DocSecurity>
  <Lines>40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ŠILUMOS APSKAITOS PRIETAISŲ TECHNINIS APRAŠAS</vt:lpstr>
      <vt:lpstr>ŠILUMOS APSKAITOS PRIETAISŲ TECHNINIS APRAŠAS</vt:lpstr>
    </vt:vector>
  </TitlesOfParts>
  <Company>AB "Kauno energija"</Company>
  <LinksUpToDate>false</LinksUpToDate>
  <CharactersWithSpaces>13496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ŠILUMOS APSKAITOS PRIETAISŲ TECHNINIS APRAŠAS</dc:title>
  <dc:subject/>
  <dc:creator>KE</dc:creator>
  <cp:keywords/>
  <cp:lastModifiedBy>Živilė Drulytė</cp:lastModifiedBy>
  <cp:revision>2</cp:revision>
  <cp:lastPrinted>2025-07-22T06:46:00Z</cp:lastPrinted>
  <dcterms:created xsi:type="dcterms:W3CDTF">2025-09-05T07:03:00Z</dcterms:created>
  <dcterms:modified xsi:type="dcterms:W3CDTF">2025-09-05T07:03:00Z</dcterms:modified>
</cp:coreProperties>
</file>