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6A332" w14:textId="77777777" w:rsidR="00EF7129" w:rsidRPr="00807725" w:rsidRDefault="00EF7129" w:rsidP="00330CAF">
      <w:pPr>
        <w:rPr>
          <w:rFonts w:eastAsia="Calibri"/>
          <w:sz w:val="24"/>
          <w:szCs w:val="24"/>
        </w:rPr>
      </w:pPr>
    </w:p>
    <w:p w14:paraId="455F9C3C" w14:textId="77777777" w:rsidR="00EF7129" w:rsidRPr="00807725" w:rsidRDefault="00EF7129" w:rsidP="00330CAF">
      <w:pPr>
        <w:rPr>
          <w:rFonts w:eastAsia="Calibri"/>
          <w:sz w:val="24"/>
          <w:szCs w:val="24"/>
        </w:rPr>
      </w:pPr>
    </w:p>
    <w:p w14:paraId="734B9AAE" w14:textId="77777777" w:rsidR="00535EFB" w:rsidRPr="00587570" w:rsidRDefault="00535EFB" w:rsidP="00535EFB">
      <w:pPr>
        <w:ind w:left="714" w:hanging="357"/>
        <w:jc w:val="center"/>
        <w:rPr>
          <w:b/>
          <w:sz w:val="24"/>
          <w:szCs w:val="24"/>
        </w:rPr>
      </w:pPr>
      <w:r w:rsidRPr="00587570">
        <w:rPr>
          <w:b/>
          <w:sz w:val="24"/>
          <w:szCs w:val="24"/>
        </w:rPr>
        <w:t>MEDICININIŲ FORMŲ SKAITMENIZAVIMO IR PASIRAŠYMO SISTEMA</w:t>
      </w:r>
    </w:p>
    <w:p w14:paraId="3679EA7F" w14:textId="77777777" w:rsidR="00535EFB" w:rsidRDefault="00535EFB" w:rsidP="00535EFB">
      <w:pPr>
        <w:ind w:left="720" w:hanging="360"/>
        <w:jc w:val="center"/>
        <w:rPr>
          <w:b/>
          <w:sz w:val="24"/>
          <w:szCs w:val="24"/>
        </w:rPr>
      </w:pPr>
      <w:r w:rsidRPr="00587570">
        <w:rPr>
          <w:b/>
          <w:sz w:val="24"/>
          <w:szCs w:val="24"/>
        </w:rPr>
        <w:t>TECHNINĖ SPECIFIKACIJA</w:t>
      </w:r>
    </w:p>
    <w:p w14:paraId="5ECBC524" w14:textId="77777777" w:rsidR="00C27387" w:rsidRPr="00587570" w:rsidRDefault="00C27387" w:rsidP="00535EFB">
      <w:pPr>
        <w:ind w:left="720" w:hanging="360"/>
        <w:jc w:val="center"/>
        <w:rPr>
          <w:b/>
          <w:sz w:val="24"/>
          <w:szCs w:val="24"/>
        </w:rPr>
      </w:pPr>
    </w:p>
    <w:p w14:paraId="7E25DBBB" w14:textId="77777777" w:rsidR="00535EFB" w:rsidRPr="00587570" w:rsidRDefault="00535EFB" w:rsidP="00535EFB">
      <w:pPr>
        <w:ind w:firstLine="567"/>
        <w:jc w:val="both"/>
        <w:rPr>
          <w:sz w:val="24"/>
          <w:szCs w:val="24"/>
        </w:rPr>
      </w:pPr>
      <w:bookmarkStart w:id="0" w:name="_gjdgxs" w:colFirst="0" w:colLast="0"/>
      <w:bookmarkEnd w:id="0"/>
      <w:r w:rsidRPr="00587570">
        <w:rPr>
          <w:b/>
          <w:bCs/>
          <w:sz w:val="24"/>
          <w:szCs w:val="24"/>
        </w:rPr>
        <w:t>Pirkimo objektas:</w:t>
      </w:r>
      <w:r w:rsidRPr="00587570">
        <w:rPr>
          <w:sz w:val="24"/>
          <w:szCs w:val="24"/>
        </w:rPr>
        <w:t xml:space="preserve"> Perkančioji organizacija siekia įsigyti Medicininių formų pasirašymo programinės įrangos licencijas, medicininių formų skaitmenizavimą, dokumentų elektroninio pasirašymo programinės įrangos integravimo su Viešosios įstaigos Centro poliklinikos Med.I.S. informacinė sistema (toliau – CP IS). paslaugas, šablonų sukūrimo paslaugas, darbuotojų apmokymą dirbti programine įranga bei techninę įrangą paciento parašui užfiksuoti.</w:t>
      </w:r>
    </w:p>
    <w:p w14:paraId="0D6B8DB9" w14:textId="32C937C1" w:rsidR="00535EFB" w:rsidRPr="00587570" w:rsidRDefault="00CB4D3F" w:rsidP="00535EFB">
      <w:pPr>
        <w:ind w:firstLine="567"/>
        <w:jc w:val="both"/>
        <w:rPr>
          <w:sz w:val="24"/>
          <w:szCs w:val="24"/>
        </w:rPr>
      </w:pPr>
      <w:r w:rsidRPr="00CB4D3F">
        <w:rPr>
          <w:sz w:val="24"/>
          <w:szCs w:val="24"/>
        </w:rPr>
        <w:t xml:space="preserve">Pasiūlymo pateikimo metu Tiekėjas turi būti įgyvendinęs medicininių formų skaitmenizavimo ir pasirašymo sistemos (toliau – MFSPS) integraciją su Centro poliklinikos informacine sistema (Med.I.S.). </w:t>
      </w:r>
      <w:r w:rsidRPr="00C27387">
        <w:rPr>
          <w:sz w:val="24"/>
          <w:szCs w:val="24"/>
        </w:rPr>
        <w:t>Jei integracija dar nėra įgyvendinta, ji turi būti sukurta taip, kad atitiktų šios techninės specifikacijos</w:t>
      </w:r>
      <w:r w:rsidR="00E30DAC" w:rsidRPr="00C27387">
        <w:rPr>
          <w:sz w:val="24"/>
          <w:szCs w:val="24"/>
        </w:rPr>
        <w:t xml:space="preserve"> reikalavimus</w:t>
      </w:r>
      <w:r w:rsidRPr="00C27387">
        <w:rPr>
          <w:sz w:val="24"/>
          <w:szCs w:val="24"/>
        </w:rPr>
        <w:t>. Reikalavimo įgyvendinimas bus vertinamas pagal Tiekėjo pateiktą Funkcinių reikalavimų atitikties lentelę.</w:t>
      </w:r>
      <w:r w:rsidR="00535EFB" w:rsidRPr="00C27387">
        <w:rPr>
          <w:sz w:val="24"/>
          <w:szCs w:val="24"/>
        </w:rPr>
        <w:t xml:space="preserve"> Integracijos </w:t>
      </w:r>
      <w:r w:rsidR="00535EFB" w:rsidRPr="00587570">
        <w:rPr>
          <w:sz w:val="24"/>
          <w:szCs w:val="24"/>
        </w:rPr>
        <w:t>kūrimo ir testavimo metu Tiekėją gali konsultuoti CP IS (Med.I.S.) priežiūrą vykdančią UAB "Skaitmeninės Lankos". Išlaidas už konsultacijas apmoka Tiekėjas iš savo lėšų.</w:t>
      </w:r>
    </w:p>
    <w:p w14:paraId="72289E30" w14:textId="2576D611" w:rsidR="00535EFB" w:rsidRDefault="00535EFB" w:rsidP="00535EFB">
      <w:pPr>
        <w:ind w:firstLine="567"/>
        <w:jc w:val="both"/>
        <w:rPr>
          <w:sz w:val="24"/>
          <w:szCs w:val="24"/>
        </w:rPr>
      </w:pPr>
      <w:bookmarkStart w:id="1" w:name="_Hlk144894207"/>
      <w:r w:rsidRPr="00587570">
        <w:rPr>
          <w:sz w:val="24"/>
          <w:szCs w:val="24"/>
        </w:rPr>
        <w:t>Medicininių formų pasirašymo programinės įrangos licencij</w:t>
      </w:r>
      <w:r w:rsidR="00A322AB" w:rsidRPr="00587570">
        <w:rPr>
          <w:sz w:val="24"/>
          <w:szCs w:val="24"/>
        </w:rPr>
        <w:t>ų nuoma</w:t>
      </w:r>
      <w:r w:rsidRPr="00587570">
        <w:rPr>
          <w:sz w:val="24"/>
          <w:szCs w:val="24"/>
        </w:rPr>
        <w:t xml:space="preserve"> </w:t>
      </w:r>
      <w:r w:rsidR="00B546B7">
        <w:rPr>
          <w:sz w:val="24"/>
          <w:szCs w:val="24"/>
        </w:rPr>
        <w:t>24</w:t>
      </w:r>
      <w:r w:rsidRPr="00587570">
        <w:rPr>
          <w:sz w:val="24"/>
          <w:szCs w:val="24"/>
        </w:rPr>
        <w:t xml:space="preserve"> mėn. laikotarpiui, medicininių formų skaitmenizavimo, dokumentų elektroninio pasirašymo programinės įrangos integravimo su CP IS paslaugos, šablonų sukūrimo paslaugos, palaikymo paslaugos, darbuotojų apmokymas dirbti programine įranga.</w:t>
      </w:r>
    </w:p>
    <w:p w14:paraId="3E3BCD84" w14:textId="77777777" w:rsidR="00330AEF" w:rsidRPr="00587570" w:rsidRDefault="00330AEF" w:rsidP="00535EFB">
      <w:pPr>
        <w:ind w:firstLine="567"/>
        <w:jc w:val="both"/>
        <w:rPr>
          <w:sz w:val="24"/>
          <w:szCs w:val="24"/>
        </w:rPr>
      </w:pPr>
    </w:p>
    <w:bookmarkEnd w:id="1"/>
    <w:p w14:paraId="1B49892E" w14:textId="77777777" w:rsidR="00535EFB" w:rsidRPr="00587570" w:rsidRDefault="00535EFB" w:rsidP="00535EFB">
      <w:pPr>
        <w:widowControl/>
        <w:numPr>
          <w:ilvl w:val="0"/>
          <w:numId w:val="19"/>
        </w:numPr>
        <w:autoSpaceDE/>
        <w:autoSpaceDN/>
        <w:ind w:left="567" w:hanging="567"/>
        <w:jc w:val="both"/>
        <w:rPr>
          <w:b/>
          <w:bCs/>
          <w:sz w:val="24"/>
          <w:szCs w:val="24"/>
        </w:rPr>
      </w:pPr>
      <w:r w:rsidRPr="00587570">
        <w:rPr>
          <w:b/>
          <w:bCs/>
          <w:sz w:val="24"/>
          <w:szCs w:val="24"/>
        </w:rPr>
        <w:t>Bendrieji reikalavimai:</w:t>
      </w:r>
    </w:p>
    <w:p w14:paraId="6F20795B" w14:textId="77777777" w:rsidR="00535EFB" w:rsidRPr="00587570" w:rsidRDefault="00535EFB" w:rsidP="00535EFB">
      <w:pPr>
        <w:widowControl/>
        <w:numPr>
          <w:ilvl w:val="1"/>
          <w:numId w:val="19"/>
        </w:numPr>
        <w:autoSpaceDE/>
        <w:autoSpaceDN/>
        <w:ind w:left="851" w:hanging="567"/>
        <w:jc w:val="both"/>
        <w:rPr>
          <w:sz w:val="24"/>
          <w:szCs w:val="24"/>
        </w:rPr>
      </w:pPr>
      <w:r w:rsidRPr="00587570">
        <w:rPr>
          <w:sz w:val="24"/>
          <w:szCs w:val="24"/>
        </w:rPr>
        <w:t>Siūlomas sprendimas turi atvaizduoti suderintas medicinines formas planšetinio kompiuterio ekrane, gebėti priimti pasirenkamus formos parametrus (angl. check box, radio button, pasirenkama klasifikatoriaus reikšmė) ar laisvai įvedamą tekstą į atitinkamo formato šablono lauką, bei užkelti paciento parašą tiesiai ant elektroninės dokumento formos ir formą kartu su parašu išsaugoti dokumentų saugykloje.</w:t>
      </w:r>
    </w:p>
    <w:p w14:paraId="4BDC9B7C" w14:textId="77777777" w:rsidR="00535EFB" w:rsidRPr="00587570" w:rsidRDefault="00535EFB" w:rsidP="00535EFB">
      <w:pPr>
        <w:widowControl/>
        <w:numPr>
          <w:ilvl w:val="1"/>
          <w:numId w:val="19"/>
        </w:numPr>
        <w:autoSpaceDE/>
        <w:autoSpaceDN/>
        <w:ind w:left="851" w:hanging="567"/>
        <w:jc w:val="both"/>
        <w:rPr>
          <w:sz w:val="24"/>
          <w:szCs w:val="24"/>
        </w:rPr>
      </w:pPr>
      <w:r w:rsidRPr="00587570">
        <w:rPr>
          <w:sz w:val="24"/>
          <w:szCs w:val="24"/>
        </w:rPr>
        <w:t>Siūlomas sprendimas turi atvaizduoti braižomą ant planšetinio kompiuterio ekrano parašą iš karto, be uždelsimo.</w:t>
      </w:r>
    </w:p>
    <w:p w14:paraId="6945AE99" w14:textId="11A86134" w:rsidR="00535EFB" w:rsidRPr="00587570" w:rsidRDefault="00535EFB" w:rsidP="00535EFB">
      <w:pPr>
        <w:widowControl/>
        <w:numPr>
          <w:ilvl w:val="1"/>
          <w:numId w:val="19"/>
        </w:numPr>
        <w:autoSpaceDE/>
        <w:autoSpaceDN/>
        <w:spacing w:line="256" w:lineRule="auto"/>
        <w:ind w:left="851" w:hanging="567"/>
        <w:jc w:val="both"/>
        <w:rPr>
          <w:sz w:val="24"/>
          <w:szCs w:val="24"/>
        </w:rPr>
      </w:pPr>
      <w:r w:rsidRPr="00587570">
        <w:rPr>
          <w:sz w:val="24"/>
          <w:szCs w:val="24"/>
        </w:rPr>
        <w:t>Parašo biometrinė informacija be jau paminėtų reikalavimų turi būti renkama ir saugoma pagal ISO/IEC 19794-7:20</w:t>
      </w:r>
      <w:r w:rsidR="002F616B" w:rsidRPr="00587570">
        <w:rPr>
          <w:sz w:val="24"/>
          <w:szCs w:val="24"/>
        </w:rPr>
        <w:t>21</w:t>
      </w:r>
      <w:r w:rsidRPr="00587570">
        <w:rPr>
          <w:sz w:val="24"/>
          <w:szCs w:val="24"/>
        </w:rPr>
        <w:t xml:space="preserve"> standartą.</w:t>
      </w:r>
    </w:p>
    <w:p w14:paraId="31481985" w14:textId="02FA3175" w:rsidR="00535EFB" w:rsidRPr="00587570" w:rsidRDefault="00535EFB" w:rsidP="00535EFB">
      <w:pPr>
        <w:widowControl/>
        <w:numPr>
          <w:ilvl w:val="1"/>
          <w:numId w:val="19"/>
        </w:numPr>
        <w:autoSpaceDE/>
        <w:autoSpaceDN/>
        <w:spacing w:line="256" w:lineRule="auto"/>
        <w:ind w:left="851" w:hanging="567"/>
        <w:jc w:val="both"/>
        <w:rPr>
          <w:sz w:val="24"/>
          <w:szCs w:val="24"/>
        </w:rPr>
      </w:pPr>
      <w:r w:rsidRPr="00587570">
        <w:rPr>
          <w:sz w:val="24"/>
          <w:szCs w:val="24"/>
        </w:rPr>
        <w:t xml:space="preserve">Teisinių ginčų atveju,  </w:t>
      </w:r>
      <w:r w:rsidR="0069695E">
        <w:rPr>
          <w:sz w:val="24"/>
          <w:szCs w:val="24"/>
        </w:rPr>
        <w:t>Tie</w:t>
      </w:r>
      <w:r w:rsidRPr="00587570">
        <w:rPr>
          <w:sz w:val="24"/>
          <w:szCs w:val="24"/>
        </w:rPr>
        <w:t xml:space="preserve">kėjas neatlygintinai, bendradarbiaudamas su Viešąja įstaiga Centro poliklinika, privalo atkoduoti parašo duomenis, nurodytus 2.6.1 ir 2.6.2 informacijos saugumo reikalavimų punktuose. </w:t>
      </w:r>
    </w:p>
    <w:p w14:paraId="3607D969" w14:textId="77777777" w:rsidR="00535EFB" w:rsidRPr="00587570" w:rsidRDefault="00535EFB" w:rsidP="00535EFB">
      <w:pPr>
        <w:widowControl/>
        <w:numPr>
          <w:ilvl w:val="1"/>
          <w:numId w:val="19"/>
        </w:numPr>
        <w:autoSpaceDE/>
        <w:autoSpaceDN/>
        <w:spacing w:line="256" w:lineRule="auto"/>
        <w:ind w:left="851" w:hanging="567"/>
        <w:jc w:val="both"/>
        <w:rPr>
          <w:sz w:val="24"/>
          <w:szCs w:val="24"/>
        </w:rPr>
      </w:pPr>
      <w:r w:rsidRPr="00587570">
        <w:rPr>
          <w:sz w:val="24"/>
          <w:szCs w:val="24"/>
        </w:rPr>
        <w:t>MFSPS turi veikti iš vidinio įstaigos valdomo kompiuterinio tinklo ir per viešą interneto tinklą.</w:t>
      </w:r>
    </w:p>
    <w:p w14:paraId="662C5FAB" w14:textId="77777777" w:rsidR="00535EFB" w:rsidRPr="00587570" w:rsidRDefault="00535EFB" w:rsidP="00535EFB">
      <w:pPr>
        <w:ind w:left="851"/>
        <w:jc w:val="both"/>
        <w:rPr>
          <w:sz w:val="24"/>
          <w:szCs w:val="24"/>
        </w:rPr>
      </w:pPr>
    </w:p>
    <w:p w14:paraId="4F5F0ABF" w14:textId="77777777" w:rsidR="00535EFB" w:rsidRPr="00587570" w:rsidRDefault="00535EFB" w:rsidP="00535EFB">
      <w:pPr>
        <w:widowControl/>
        <w:numPr>
          <w:ilvl w:val="0"/>
          <w:numId w:val="19"/>
        </w:numPr>
        <w:autoSpaceDE/>
        <w:autoSpaceDN/>
        <w:spacing w:line="256" w:lineRule="auto"/>
        <w:ind w:left="567" w:hanging="567"/>
        <w:jc w:val="both"/>
        <w:rPr>
          <w:sz w:val="24"/>
          <w:szCs w:val="24"/>
        </w:rPr>
      </w:pPr>
      <w:r w:rsidRPr="00587570">
        <w:rPr>
          <w:b/>
          <w:sz w:val="24"/>
          <w:szCs w:val="24"/>
        </w:rPr>
        <w:t>Pasirašymo / integracijos darbų ir formų paruošimo reikalavimai:</w:t>
      </w:r>
    </w:p>
    <w:p w14:paraId="0C2C233F" w14:textId="77777777" w:rsidR="00535EFB" w:rsidRPr="00587570" w:rsidRDefault="00535EFB" w:rsidP="00535EFB">
      <w:pPr>
        <w:widowControl/>
        <w:numPr>
          <w:ilvl w:val="1"/>
          <w:numId w:val="19"/>
        </w:numPr>
        <w:autoSpaceDE/>
        <w:autoSpaceDN/>
        <w:spacing w:line="256" w:lineRule="auto"/>
        <w:ind w:left="851" w:hanging="567"/>
        <w:jc w:val="both"/>
        <w:rPr>
          <w:sz w:val="24"/>
          <w:szCs w:val="24"/>
        </w:rPr>
      </w:pPr>
      <w:r w:rsidRPr="00587570">
        <w:rPr>
          <w:b/>
          <w:sz w:val="24"/>
          <w:szCs w:val="24"/>
        </w:rPr>
        <w:t>Integracijos reikalavimai:</w:t>
      </w:r>
    </w:p>
    <w:p w14:paraId="1450E3E8" w14:textId="77777777" w:rsidR="00535EFB" w:rsidRPr="00587570" w:rsidRDefault="00535EFB" w:rsidP="00535EFB">
      <w:pPr>
        <w:widowControl/>
        <w:numPr>
          <w:ilvl w:val="2"/>
          <w:numId w:val="19"/>
        </w:numPr>
        <w:autoSpaceDE/>
        <w:autoSpaceDN/>
        <w:ind w:left="1276" w:hanging="709"/>
        <w:jc w:val="both"/>
        <w:rPr>
          <w:sz w:val="24"/>
          <w:szCs w:val="24"/>
        </w:rPr>
      </w:pPr>
      <w:r w:rsidRPr="00587570">
        <w:rPr>
          <w:sz w:val="24"/>
          <w:szCs w:val="24"/>
        </w:rPr>
        <w:t>Dokumentų elektroninio pasirašymo programinės įrangos sprendimas turi būti integruojamas per API, kaip atskira sistema, su CP IS. Turi būti sukurta metaduomenų struktūra, skirta integracijai ir dokumentų saugojimui. Per MFSPS API inicijuojamas dokumentų pasirašymas iš CP IS(Send Document for signing). Po pasirašymo iš MFSPS API (naudojant Callback) pasirašytas dokumentas su papildomais metaduomenimis turi būti siunčiamas į dokumentų saugyklą.</w:t>
      </w:r>
    </w:p>
    <w:p w14:paraId="7E4401B6" w14:textId="0CF56002" w:rsidR="00535EFB" w:rsidRPr="00587570" w:rsidRDefault="00535EFB" w:rsidP="00535EFB">
      <w:pPr>
        <w:widowControl/>
        <w:numPr>
          <w:ilvl w:val="2"/>
          <w:numId w:val="19"/>
        </w:numPr>
        <w:autoSpaceDE/>
        <w:autoSpaceDN/>
        <w:ind w:left="1276" w:hanging="709"/>
        <w:jc w:val="both"/>
        <w:rPr>
          <w:sz w:val="24"/>
          <w:szCs w:val="24"/>
        </w:rPr>
      </w:pPr>
      <w:r w:rsidRPr="00587570">
        <w:rPr>
          <w:sz w:val="24"/>
          <w:szCs w:val="24"/>
        </w:rPr>
        <w:t xml:space="preserve">Konkretus į sistemą įkeliamų dokumentų turinys ir jų kiekis bus suderinti pasirašius sutartį su </w:t>
      </w:r>
      <w:r w:rsidR="0069695E">
        <w:rPr>
          <w:sz w:val="24"/>
          <w:szCs w:val="24"/>
        </w:rPr>
        <w:t>T</w:t>
      </w:r>
      <w:r w:rsidRPr="00587570">
        <w:rPr>
          <w:sz w:val="24"/>
          <w:szCs w:val="24"/>
        </w:rPr>
        <w:t xml:space="preserve">iekėju. Numatomas skaitmenizuojamų medicininių formų </w:t>
      </w:r>
      <w:r w:rsidR="00267D88">
        <w:rPr>
          <w:sz w:val="24"/>
          <w:szCs w:val="24"/>
        </w:rPr>
        <w:t xml:space="preserve">maskimalus </w:t>
      </w:r>
      <w:r w:rsidRPr="00587570">
        <w:rPr>
          <w:sz w:val="24"/>
          <w:szCs w:val="24"/>
        </w:rPr>
        <w:t>kiekis</w:t>
      </w:r>
      <w:r w:rsidRPr="00587570">
        <w:rPr>
          <w:b/>
          <w:bCs/>
          <w:sz w:val="24"/>
          <w:szCs w:val="24"/>
        </w:rPr>
        <w:t xml:space="preserve"> 60 formų</w:t>
      </w:r>
      <w:r w:rsidRPr="00587570">
        <w:rPr>
          <w:sz w:val="24"/>
          <w:szCs w:val="24"/>
        </w:rPr>
        <w:t xml:space="preserve">. Skaitmenizavimo metu keletas naudojamų popierinių gali būti apjungiamos į vieną. </w:t>
      </w:r>
    </w:p>
    <w:p w14:paraId="1202996F" w14:textId="77777777" w:rsidR="00535EFB" w:rsidRPr="00587570" w:rsidRDefault="00535EFB" w:rsidP="00535EFB">
      <w:pPr>
        <w:widowControl/>
        <w:numPr>
          <w:ilvl w:val="2"/>
          <w:numId w:val="19"/>
        </w:numPr>
        <w:autoSpaceDE/>
        <w:autoSpaceDN/>
        <w:ind w:left="1276" w:hanging="709"/>
        <w:jc w:val="both"/>
        <w:rPr>
          <w:sz w:val="24"/>
          <w:szCs w:val="24"/>
        </w:rPr>
      </w:pPr>
      <w:r w:rsidRPr="00587570">
        <w:rPr>
          <w:sz w:val="24"/>
          <w:szCs w:val="24"/>
        </w:rPr>
        <w:t>CP IS turi būti atlikti programinės įrangos pakeitimai, užtikrinantys integraciją su MFSPS, įskaitant reikiamas duomenų struktūrų, naudotojo sąsajos pakeitimus, užtikrinančius reikiamos pasirašomos formos duomenų užpildymą, pasirašymo iniciavimą iš atitinkamos CP IS naudojimo procese vietos. Esant poreikiui CP IS turi būti sukurti papildomi procesai ar naudotojo sąsajos langai.</w:t>
      </w:r>
    </w:p>
    <w:p w14:paraId="08C4E39C" w14:textId="77777777" w:rsidR="00535EFB" w:rsidRPr="00587570" w:rsidRDefault="00535EFB" w:rsidP="00535EFB">
      <w:pPr>
        <w:ind w:left="1276"/>
        <w:jc w:val="both"/>
        <w:rPr>
          <w:sz w:val="24"/>
          <w:szCs w:val="24"/>
        </w:rPr>
      </w:pPr>
    </w:p>
    <w:p w14:paraId="045C9890" w14:textId="77777777" w:rsidR="00535EFB" w:rsidRPr="00587570" w:rsidRDefault="00535EFB" w:rsidP="00535EFB">
      <w:pPr>
        <w:widowControl/>
        <w:numPr>
          <w:ilvl w:val="1"/>
          <w:numId w:val="19"/>
        </w:numPr>
        <w:autoSpaceDE/>
        <w:autoSpaceDN/>
        <w:ind w:left="851" w:hanging="567"/>
        <w:jc w:val="both"/>
        <w:rPr>
          <w:sz w:val="24"/>
          <w:szCs w:val="24"/>
        </w:rPr>
      </w:pPr>
      <w:r w:rsidRPr="00587570">
        <w:rPr>
          <w:b/>
          <w:sz w:val="24"/>
          <w:szCs w:val="24"/>
        </w:rPr>
        <w:lastRenderedPageBreak/>
        <w:t>Proceso iniciavimo reikalavimai:</w:t>
      </w:r>
    </w:p>
    <w:p w14:paraId="6F558B53" w14:textId="788AEE39" w:rsidR="00535EFB" w:rsidRPr="00587570" w:rsidRDefault="00535EFB" w:rsidP="00535EFB">
      <w:pPr>
        <w:widowControl/>
        <w:numPr>
          <w:ilvl w:val="2"/>
          <w:numId w:val="19"/>
        </w:numPr>
        <w:autoSpaceDE/>
        <w:autoSpaceDN/>
        <w:ind w:left="1276" w:hanging="709"/>
        <w:jc w:val="both"/>
        <w:rPr>
          <w:sz w:val="24"/>
          <w:szCs w:val="24"/>
        </w:rPr>
      </w:pPr>
      <w:r w:rsidRPr="00587570">
        <w:rPr>
          <w:bCs/>
          <w:sz w:val="24"/>
          <w:szCs w:val="24"/>
        </w:rPr>
        <w:t>Formos pasirašymas inicijuojamas</w:t>
      </w:r>
      <w:r w:rsidRPr="00587570">
        <w:rPr>
          <w:sz w:val="24"/>
          <w:szCs w:val="24"/>
        </w:rPr>
        <w:t xml:space="preserve"> iš CP IS paciento sutikimų formų lango, nusiunčiant reikalingus duomenis </w:t>
      </w:r>
      <w:r w:rsidR="0069695E">
        <w:rPr>
          <w:sz w:val="24"/>
          <w:szCs w:val="24"/>
        </w:rPr>
        <w:t>T</w:t>
      </w:r>
      <w:r w:rsidRPr="00587570">
        <w:rPr>
          <w:sz w:val="24"/>
          <w:szCs w:val="24"/>
        </w:rPr>
        <w:t>iekėjo aplikacijai.</w:t>
      </w:r>
    </w:p>
    <w:p w14:paraId="3FCEE624" w14:textId="77777777" w:rsidR="00535EFB" w:rsidRPr="00587570" w:rsidRDefault="00535EFB" w:rsidP="00535EFB">
      <w:pPr>
        <w:widowControl/>
        <w:numPr>
          <w:ilvl w:val="2"/>
          <w:numId w:val="19"/>
        </w:numPr>
        <w:autoSpaceDE/>
        <w:autoSpaceDN/>
        <w:ind w:left="1276" w:hanging="709"/>
        <w:jc w:val="both"/>
        <w:rPr>
          <w:sz w:val="24"/>
          <w:szCs w:val="24"/>
        </w:rPr>
      </w:pPr>
      <w:r w:rsidRPr="00587570">
        <w:rPr>
          <w:sz w:val="24"/>
          <w:szCs w:val="24"/>
        </w:rPr>
        <w:t>Programa turi gauti iš CP IS reikalingus duomenis, kad automatiškai į sutikimo šabloną būtų įkelti paciento duomenys (vardas, pavardė, asmens kodas ir, jeigu yra, gyvenamoji vieta, telefonas, el. paštas, lytis).</w:t>
      </w:r>
    </w:p>
    <w:p w14:paraId="7F5FB7A2" w14:textId="77777777" w:rsidR="00535EFB" w:rsidRPr="00587570" w:rsidRDefault="00535EFB" w:rsidP="00535EFB">
      <w:pPr>
        <w:widowControl/>
        <w:numPr>
          <w:ilvl w:val="2"/>
          <w:numId w:val="19"/>
        </w:numPr>
        <w:autoSpaceDE/>
        <w:autoSpaceDN/>
        <w:ind w:left="1276" w:hanging="709"/>
        <w:jc w:val="both"/>
        <w:rPr>
          <w:sz w:val="24"/>
          <w:szCs w:val="24"/>
        </w:rPr>
      </w:pPr>
      <w:r w:rsidRPr="00587570">
        <w:rPr>
          <w:sz w:val="24"/>
          <w:szCs w:val="24"/>
        </w:rPr>
        <w:t>Pagal paciento lytį turi būti aktyvuojamas teisingas klausimynas, pavyzdžiui moterims nėra vyrams skirtų klausimų ir atvirkščiai. Dokumento formoje per integraciją aktyvuojamas lyties parametras ir priklausomai nuo jo aktyvuojami laukai pačioje formoje.</w:t>
      </w:r>
    </w:p>
    <w:p w14:paraId="1614C9C6" w14:textId="77777777" w:rsidR="00535EFB" w:rsidRPr="00587570" w:rsidRDefault="00535EFB" w:rsidP="00535EFB">
      <w:pPr>
        <w:widowControl/>
        <w:numPr>
          <w:ilvl w:val="2"/>
          <w:numId w:val="19"/>
        </w:numPr>
        <w:autoSpaceDE/>
        <w:autoSpaceDN/>
        <w:ind w:left="1276" w:hanging="709"/>
        <w:jc w:val="both"/>
        <w:rPr>
          <w:sz w:val="24"/>
          <w:szCs w:val="24"/>
        </w:rPr>
      </w:pPr>
      <w:r w:rsidRPr="00587570">
        <w:rPr>
          <w:sz w:val="24"/>
          <w:szCs w:val="24"/>
        </w:rPr>
        <w:t>Pasirašymo įrenginyje pateikiama pacientui pildyti skirta forma arba jų sąrašas. Po to formos pasirašomi paciento vienu metu tuo pačiu įrenginiu.</w:t>
      </w:r>
    </w:p>
    <w:p w14:paraId="368D7797" w14:textId="03A25050" w:rsidR="00535EFB" w:rsidRPr="00587570" w:rsidRDefault="00535EFB" w:rsidP="00535EFB">
      <w:pPr>
        <w:widowControl/>
        <w:numPr>
          <w:ilvl w:val="2"/>
          <w:numId w:val="19"/>
        </w:numPr>
        <w:autoSpaceDE/>
        <w:autoSpaceDN/>
        <w:ind w:left="1276" w:hanging="709"/>
        <w:jc w:val="both"/>
        <w:rPr>
          <w:sz w:val="24"/>
          <w:szCs w:val="24"/>
        </w:rPr>
      </w:pPr>
      <w:r w:rsidRPr="00587570">
        <w:rPr>
          <w:sz w:val="24"/>
          <w:szCs w:val="24"/>
        </w:rPr>
        <w:t xml:space="preserve">Pasirašyti dokumentai turi būti perduodami į CP IS su metaduomenimis, kaip nurodyta punkte 3.1, ir užregistruojami CP IS bei </w:t>
      </w:r>
      <w:r w:rsidR="0069695E">
        <w:rPr>
          <w:sz w:val="24"/>
          <w:szCs w:val="24"/>
        </w:rPr>
        <w:t>T</w:t>
      </w:r>
      <w:r w:rsidRPr="00587570">
        <w:rPr>
          <w:sz w:val="24"/>
          <w:szCs w:val="24"/>
        </w:rPr>
        <w:t>iekėjo sistemos sutikimų registre. Tiekėjo registre pasirašyti sutikimai atvaizduojami filtruojamu sąrašu.</w:t>
      </w:r>
    </w:p>
    <w:p w14:paraId="6C319A58" w14:textId="77777777" w:rsidR="00535EFB" w:rsidRPr="00587570" w:rsidRDefault="00535EFB" w:rsidP="00535EFB">
      <w:pPr>
        <w:widowControl/>
        <w:numPr>
          <w:ilvl w:val="2"/>
          <w:numId w:val="19"/>
        </w:numPr>
        <w:autoSpaceDE/>
        <w:autoSpaceDN/>
        <w:ind w:left="1276" w:hanging="709"/>
        <w:jc w:val="both"/>
        <w:rPr>
          <w:sz w:val="24"/>
          <w:szCs w:val="24"/>
        </w:rPr>
      </w:pPr>
      <w:r w:rsidRPr="00587570">
        <w:rPr>
          <w:sz w:val="24"/>
          <w:szCs w:val="24"/>
        </w:rPr>
        <w:t xml:space="preserve">Turi būti galimybė inicijuoti papildomų formų sekos pasirašymą iš CP IS tos pačios sesijos metu </w:t>
      </w:r>
    </w:p>
    <w:p w14:paraId="45FB0E8A" w14:textId="77777777" w:rsidR="00535EFB" w:rsidRPr="00587570" w:rsidRDefault="00535EFB" w:rsidP="00535EFB">
      <w:pPr>
        <w:ind w:left="1276"/>
        <w:jc w:val="both"/>
        <w:rPr>
          <w:sz w:val="24"/>
          <w:szCs w:val="24"/>
        </w:rPr>
      </w:pPr>
    </w:p>
    <w:p w14:paraId="4B69A59D" w14:textId="77777777" w:rsidR="00535EFB" w:rsidRPr="00587570" w:rsidRDefault="00535EFB" w:rsidP="00535EFB">
      <w:pPr>
        <w:widowControl/>
        <w:numPr>
          <w:ilvl w:val="1"/>
          <w:numId w:val="19"/>
        </w:numPr>
        <w:autoSpaceDE/>
        <w:autoSpaceDN/>
        <w:ind w:left="851" w:hanging="567"/>
        <w:jc w:val="both"/>
        <w:rPr>
          <w:sz w:val="24"/>
          <w:szCs w:val="24"/>
        </w:rPr>
      </w:pPr>
      <w:r w:rsidRPr="00587570">
        <w:rPr>
          <w:b/>
          <w:sz w:val="24"/>
          <w:szCs w:val="24"/>
        </w:rPr>
        <w:t>Autentifikacijos reikalavimai:</w:t>
      </w:r>
    </w:p>
    <w:p w14:paraId="2F035DF0" w14:textId="77777777" w:rsidR="00535EFB" w:rsidRPr="00587570" w:rsidRDefault="00535EFB" w:rsidP="00535EFB">
      <w:pPr>
        <w:widowControl/>
        <w:numPr>
          <w:ilvl w:val="2"/>
          <w:numId w:val="19"/>
        </w:numPr>
        <w:autoSpaceDE/>
        <w:autoSpaceDN/>
        <w:ind w:left="1276" w:hanging="709"/>
        <w:jc w:val="both"/>
        <w:rPr>
          <w:sz w:val="24"/>
          <w:szCs w:val="24"/>
        </w:rPr>
      </w:pPr>
      <w:r w:rsidRPr="00587570">
        <w:rPr>
          <w:sz w:val="24"/>
          <w:szCs w:val="24"/>
        </w:rPr>
        <w:t>MFSPS turi būti įgyvendintas CP IS autentifikacijos integracijos mechanizmas, kuris leistų darbuotojams naudoti MFSPS naudojant CP IS autentifikacijos priemones. Turi būti galimybė naudoti dviejų faktorių arba multifaktorių (MFA) autentifikaciją.</w:t>
      </w:r>
    </w:p>
    <w:p w14:paraId="2F379B3A" w14:textId="77777777" w:rsidR="00535EFB" w:rsidRPr="00587570" w:rsidRDefault="00535EFB" w:rsidP="00535EFB">
      <w:pPr>
        <w:ind w:left="1276"/>
        <w:jc w:val="both"/>
        <w:rPr>
          <w:sz w:val="24"/>
          <w:szCs w:val="24"/>
        </w:rPr>
      </w:pPr>
    </w:p>
    <w:p w14:paraId="034ACE26" w14:textId="77777777" w:rsidR="00535EFB" w:rsidRPr="00587570" w:rsidRDefault="00535EFB" w:rsidP="00535EFB">
      <w:pPr>
        <w:widowControl/>
        <w:numPr>
          <w:ilvl w:val="1"/>
          <w:numId w:val="19"/>
        </w:numPr>
        <w:autoSpaceDE/>
        <w:autoSpaceDN/>
        <w:ind w:left="851" w:hanging="567"/>
        <w:jc w:val="both"/>
        <w:rPr>
          <w:sz w:val="24"/>
          <w:szCs w:val="24"/>
        </w:rPr>
      </w:pPr>
      <w:r w:rsidRPr="00587570">
        <w:rPr>
          <w:b/>
          <w:sz w:val="24"/>
          <w:szCs w:val="24"/>
        </w:rPr>
        <w:t>Šifravimo reikalavimai:</w:t>
      </w:r>
    </w:p>
    <w:p w14:paraId="67D3459E" w14:textId="77777777" w:rsidR="00535EFB" w:rsidRPr="00587570" w:rsidRDefault="00535EFB" w:rsidP="00535EFB">
      <w:pPr>
        <w:widowControl/>
        <w:numPr>
          <w:ilvl w:val="2"/>
          <w:numId w:val="19"/>
        </w:numPr>
        <w:autoSpaceDE/>
        <w:autoSpaceDN/>
        <w:ind w:left="1276" w:hanging="709"/>
        <w:jc w:val="both"/>
        <w:rPr>
          <w:sz w:val="24"/>
          <w:szCs w:val="24"/>
        </w:rPr>
      </w:pPr>
      <w:r w:rsidRPr="00587570">
        <w:rPr>
          <w:sz w:val="24"/>
          <w:szCs w:val="24"/>
        </w:rPr>
        <w:t>Saugumo elementas turi surinkti metaduomenis ir šifruoti dokumentus pasirašymo įrenginyje.</w:t>
      </w:r>
    </w:p>
    <w:p w14:paraId="2F22B8FC" w14:textId="77777777" w:rsidR="00535EFB" w:rsidRPr="00587570" w:rsidRDefault="00535EFB" w:rsidP="00535EFB">
      <w:pPr>
        <w:widowControl/>
        <w:numPr>
          <w:ilvl w:val="1"/>
          <w:numId w:val="19"/>
        </w:numPr>
        <w:autoSpaceDE/>
        <w:autoSpaceDN/>
        <w:ind w:left="851" w:hanging="567"/>
        <w:jc w:val="both"/>
        <w:rPr>
          <w:sz w:val="24"/>
          <w:szCs w:val="24"/>
        </w:rPr>
      </w:pPr>
      <w:r w:rsidRPr="00587570">
        <w:rPr>
          <w:b/>
          <w:sz w:val="24"/>
          <w:szCs w:val="24"/>
        </w:rPr>
        <w:t>Bendrieji reikalavimai formoms:</w:t>
      </w:r>
    </w:p>
    <w:p w14:paraId="621F6C51" w14:textId="77777777" w:rsidR="00535EFB" w:rsidRPr="00587570" w:rsidRDefault="00535EFB" w:rsidP="00535EFB">
      <w:pPr>
        <w:widowControl/>
        <w:numPr>
          <w:ilvl w:val="2"/>
          <w:numId w:val="19"/>
        </w:numPr>
        <w:autoSpaceDE/>
        <w:autoSpaceDN/>
        <w:spacing w:line="256" w:lineRule="auto"/>
        <w:ind w:left="1276" w:hanging="709"/>
        <w:jc w:val="both"/>
        <w:rPr>
          <w:sz w:val="24"/>
          <w:szCs w:val="24"/>
        </w:rPr>
      </w:pPr>
      <w:r w:rsidRPr="00587570">
        <w:rPr>
          <w:sz w:val="24"/>
          <w:szCs w:val="24"/>
        </w:rPr>
        <w:t xml:space="preserve">Sutikimų sistema turi veikti skirtingų gamintojų planšetiniuose kompiuteriuose (iPad, Android). Planuojama naudoti iki </w:t>
      </w:r>
      <w:r w:rsidRPr="00587570">
        <w:rPr>
          <w:b/>
          <w:bCs/>
          <w:sz w:val="24"/>
          <w:szCs w:val="24"/>
        </w:rPr>
        <w:t>124</w:t>
      </w:r>
      <w:r w:rsidRPr="00587570">
        <w:rPr>
          <w:sz w:val="24"/>
          <w:szCs w:val="24"/>
        </w:rPr>
        <w:t xml:space="preserve"> įrenginių.</w:t>
      </w:r>
    </w:p>
    <w:p w14:paraId="6A8B5848" w14:textId="77777777" w:rsidR="00535EFB" w:rsidRPr="00587570" w:rsidRDefault="00535EFB" w:rsidP="00535EFB">
      <w:pPr>
        <w:widowControl/>
        <w:numPr>
          <w:ilvl w:val="2"/>
          <w:numId w:val="19"/>
        </w:numPr>
        <w:autoSpaceDE/>
        <w:autoSpaceDN/>
        <w:spacing w:line="256" w:lineRule="auto"/>
        <w:ind w:left="1276" w:hanging="709"/>
        <w:jc w:val="both"/>
        <w:rPr>
          <w:sz w:val="24"/>
          <w:szCs w:val="24"/>
        </w:rPr>
      </w:pPr>
      <w:r w:rsidRPr="00587570">
        <w:rPr>
          <w:sz w:val="24"/>
          <w:szCs w:val="24"/>
        </w:rPr>
        <w:t>Turi būti galimybė visuose sutikimuose nurodyti, su kuo pacientas sutinka ir su kuo nesutinka, pasirinkimai turi būti saugomi kaip metaduomenys ir perduodami į CP IS ir į CP IS paciento kortelę. Paciento pasirašyti sutikimų dokumentai turi būti atvaizduojami paciento sutikimų sąraše CP IS).</w:t>
      </w:r>
    </w:p>
    <w:p w14:paraId="7EC6C1D5" w14:textId="77777777" w:rsidR="00535EFB" w:rsidRPr="00587570" w:rsidRDefault="00535EFB" w:rsidP="00535EFB">
      <w:pPr>
        <w:widowControl/>
        <w:numPr>
          <w:ilvl w:val="2"/>
          <w:numId w:val="19"/>
        </w:numPr>
        <w:autoSpaceDE/>
        <w:autoSpaceDN/>
        <w:spacing w:line="256" w:lineRule="auto"/>
        <w:ind w:left="1276" w:hanging="709"/>
        <w:jc w:val="both"/>
        <w:rPr>
          <w:sz w:val="24"/>
          <w:szCs w:val="24"/>
        </w:rPr>
      </w:pPr>
      <w:r w:rsidRPr="00587570">
        <w:rPr>
          <w:sz w:val="24"/>
          <w:szCs w:val="24"/>
        </w:rPr>
        <w:t>Turi būti galimybė naudoti sutikimus, kuriuose turėtų pasirašyti daugiau nei vienas asmuo (pats asmuo ir / arba atstovas), tuo pat metu.</w:t>
      </w:r>
    </w:p>
    <w:p w14:paraId="2A06F600" w14:textId="77777777" w:rsidR="00535EFB" w:rsidRPr="00587570" w:rsidRDefault="00535EFB" w:rsidP="00535EFB">
      <w:pPr>
        <w:widowControl/>
        <w:numPr>
          <w:ilvl w:val="2"/>
          <w:numId w:val="19"/>
        </w:numPr>
        <w:autoSpaceDE/>
        <w:autoSpaceDN/>
        <w:spacing w:line="256" w:lineRule="auto"/>
        <w:ind w:left="1276" w:hanging="709"/>
        <w:jc w:val="both"/>
        <w:rPr>
          <w:sz w:val="24"/>
          <w:szCs w:val="24"/>
        </w:rPr>
      </w:pPr>
      <w:r w:rsidRPr="00587570">
        <w:rPr>
          <w:sz w:val="24"/>
          <w:szCs w:val="24"/>
        </w:rPr>
        <w:t>Turi būti galimybė padidinti dokumento teksto dydį.</w:t>
      </w:r>
    </w:p>
    <w:p w14:paraId="68182DF2" w14:textId="77777777" w:rsidR="00535EFB" w:rsidRPr="00587570" w:rsidRDefault="00535EFB" w:rsidP="00535EFB">
      <w:pPr>
        <w:widowControl/>
        <w:numPr>
          <w:ilvl w:val="2"/>
          <w:numId w:val="19"/>
        </w:numPr>
        <w:autoSpaceDE/>
        <w:autoSpaceDN/>
        <w:spacing w:line="256" w:lineRule="auto"/>
        <w:ind w:left="1276" w:hanging="709"/>
        <w:jc w:val="both"/>
        <w:rPr>
          <w:sz w:val="24"/>
          <w:szCs w:val="24"/>
        </w:rPr>
      </w:pPr>
      <w:r w:rsidRPr="00587570">
        <w:rPr>
          <w:sz w:val="24"/>
          <w:szCs w:val="24"/>
        </w:rPr>
        <w:t>Pasirašant formas turi būti įdiegta validacija, ar visi privalomi formos laukai užpildyti.</w:t>
      </w:r>
    </w:p>
    <w:p w14:paraId="02A795DA" w14:textId="77777777" w:rsidR="00535EFB" w:rsidRPr="00587570" w:rsidRDefault="00535EFB" w:rsidP="00535EFB">
      <w:pPr>
        <w:widowControl/>
        <w:numPr>
          <w:ilvl w:val="2"/>
          <w:numId w:val="19"/>
        </w:numPr>
        <w:autoSpaceDE/>
        <w:autoSpaceDN/>
        <w:spacing w:line="256" w:lineRule="auto"/>
        <w:ind w:left="1276" w:hanging="709"/>
        <w:jc w:val="both"/>
        <w:rPr>
          <w:sz w:val="24"/>
          <w:szCs w:val="24"/>
        </w:rPr>
      </w:pPr>
      <w:r w:rsidRPr="00587570">
        <w:rPr>
          <w:sz w:val="24"/>
          <w:szCs w:val="24"/>
        </w:rPr>
        <w:t>MFSPS turi palaikyti šiuos įvesties duomenų tipus:</w:t>
      </w:r>
    </w:p>
    <w:p w14:paraId="722C861D" w14:textId="77777777" w:rsidR="00535EFB" w:rsidRPr="00587570" w:rsidRDefault="00535EFB" w:rsidP="00535EFB">
      <w:pPr>
        <w:widowControl/>
        <w:numPr>
          <w:ilvl w:val="1"/>
          <w:numId w:val="20"/>
        </w:numPr>
        <w:autoSpaceDE/>
        <w:autoSpaceDN/>
        <w:spacing w:line="256" w:lineRule="auto"/>
        <w:jc w:val="both"/>
        <w:rPr>
          <w:sz w:val="24"/>
          <w:szCs w:val="24"/>
        </w:rPr>
      </w:pPr>
      <w:r w:rsidRPr="00587570">
        <w:rPr>
          <w:sz w:val="24"/>
          <w:szCs w:val="24"/>
        </w:rPr>
        <w:t>Privalomi įvesti laukai;</w:t>
      </w:r>
    </w:p>
    <w:p w14:paraId="3121F00A" w14:textId="77777777" w:rsidR="00535EFB" w:rsidRPr="00587570" w:rsidRDefault="00535EFB" w:rsidP="00535EFB">
      <w:pPr>
        <w:widowControl/>
        <w:numPr>
          <w:ilvl w:val="1"/>
          <w:numId w:val="20"/>
        </w:numPr>
        <w:autoSpaceDE/>
        <w:autoSpaceDN/>
        <w:spacing w:line="256" w:lineRule="auto"/>
        <w:jc w:val="both"/>
        <w:rPr>
          <w:sz w:val="24"/>
          <w:szCs w:val="24"/>
        </w:rPr>
      </w:pPr>
      <w:r w:rsidRPr="00587570">
        <w:rPr>
          <w:sz w:val="24"/>
          <w:szCs w:val="24"/>
        </w:rPr>
        <w:t>Pasirinktinai įvedami laukai;</w:t>
      </w:r>
    </w:p>
    <w:p w14:paraId="7E027098" w14:textId="77777777" w:rsidR="00535EFB" w:rsidRPr="00587570" w:rsidRDefault="00535EFB" w:rsidP="00535EFB">
      <w:pPr>
        <w:widowControl/>
        <w:numPr>
          <w:ilvl w:val="1"/>
          <w:numId w:val="20"/>
        </w:numPr>
        <w:autoSpaceDE/>
        <w:autoSpaceDN/>
        <w:spacing w:line="256" w:lineRule="auto"/>
        <w:jc w:val="both"/>
        <w:rPr>
          <w:sz w:val="24"/>
          <w:szCs w:val="24"/>
        </w:rPr>
      </w:pPr>
      <w:r w:rsidRPr="00587570">
        <w:rPr>
          <w:sz w:val="24"/>
          <w:szCs w:val="24"/>
        </w:rPr>
        <w:t>Įvesties tekstas;</w:t>
      </w:r>
    </w:p>
    <w:p w14:paraId="3EA66391" w14:textId="77777777" w:rsidR="00535EFB" w:rsidRPr="00587570" w:rsidRDefault="00535EFB" w:rsidP="00535EFB">
      <w:pPr>
        <w:widowControl/>
        <w:numPr>
          <w:ilvl w:val="1"/>
          <w:numId w:val="20"/>
        </w:numPr>
        <w:autoSpaceDE/>
        <w:autoSpaceDN/>
        <w:spacing w:line="256" w:lineRule="auto"/>
        <w:jc w:val="both"/>
        <w:rPr>
          <w:sz w:val="24"/>
          <w:szCs w:val="24"/>
        </w:rPr>
      </w:pPr>
      <w:r w:rsidRPr="00587570">
        <w:rPr>
          <w:sz w:val="24"/>
          <w:szCs w:val="24"/>
        </w:rPr>
        <w:t>Įvestis skaitmenimis;</w:t>
      </w:r>
    </w:p>
    <w:p w14:paraId="10467E55" w14:textId="77777777" w:rsidR="00535EFB" w:rsidRPr="00587570" w:rsidRDefault="00535EFB" w:rsidP="00535EFB">
      <w:pPr>
        <w:widowControl/>
        <w:numPr>
          <w:ilvl w:val="1"/>
          <w:numId w:val="20"/>
        </w:numPr>
        <w:autoSpaceDE/>
        <w:autoSpaceDN/>
        <w:spacing w:line="256" w:lineRule="auto"/>
        <w:jc w:val="both"/>
        <w:rPr>
          <w:sz w:val="24"/>
          <w:szCs w:val="24"/>
        </w:rPr>
      </w:pPr>
      <w:r w:rsidRPr="00587570">
        <w:rPr>
          <w:sz w:val="24"/>
          <w:szCs w:val="24"/>
        </w:rPr>
        <w:t>„Checkbox“ pasirinkimas;</w:t>
      </w:r>
    </w:p>
    <w:p w14:paraId="7B692F62" w14:textId="77777777" w:rsidR="00535EFB" w:rsidRPr="00587570" w:rsidRDefault="00535EFB" w:rsidP="00535EFB">
      <w:pPr>
        <w:widowControl/>
        <w:numPr>
          <w:ilvl w:val="1"/>
          <w:numId w:val="20"/>
        </w:numPr>
        <w:autoSpaceDE/>
        <w:autoSpaceDN/>
        <w:spacing w:line="256" w:lineRule="auto"/>
        <w:jc w:val="both"/>
        <w:rPr>
          <w:sz w:val="24"/>
          <w:szCs w:val="24"/>
        </w:rPr>
      </w:pPr>
      <w:r w:rsidRPr="00587570">
        <w:rPr>
          <w:sz w:val="24"/>
          <w:szCs w:val="24"/>
        </w:rPr>
        <w:t>„Radio“ pasirinkimas;</w:t>
      </w:r>
    </w:p>
    <w:p w14:paraId="0D4BBEC3" w14:textId="77777777" w:rsidR="00535EFB" w:rsidRPr="00587570" w:rsidRDefault="00535EFB" w:rsidP="00535EFB">
      <w:pPr>
        <w:widowControl/>
        <w:numPr>
          <w:ilvl w:val="1"/>
          <w:numId w:val="20"/>
        </w:numPr>
        <w:autoSpaceDE/>
        <w:autoSpaceDN/>
        <w:spacing w:line="256" w:lineRule="auto"/>
        <w:jc w:val="both"/>
        <w:rPr>
          <w:sz w:val="24"/>
          <w:szCs w:val="24"/>
        </w:rPr>
      </w:pPr>
      <w:r w:rsidRPr="00587570">
        <w:rPr>
          <w:sz w:val="24"/>
          <w:szCs w:val="24"/>
        </w:rPr>
        <w:t>Sąryšiais priklausomi laukai;</w:t>
      </w:r>
    </w:p>
    <w:p w14:paraId="2DE1F191" w14:textId="77777777" w:rsidR="00535EFB" w:rsidRPr="00587570" w:rsidRDefault="00535EFB" w:rsidP="00535EFB">
      <w:pPr>
        <w:widowControl/>
        <w:numPr>
          <w:ilvl w:val="1"/>
          <w:numId w:val="20"/>
        </w:numPr>
        <w:autoSpaceDE/>
        <w:autoSpaceDN/>
        <w:spacing w:line="256" w:lineRule="auto"/>
        <w:jc w:val="both"/>
        <w:rPr>
          <w:sz w:val="24"/>
          <w:szCs w:val="24"/>
        </w:rPr>
      </w:pPr>
      <w:r w:rsidRPr="00587570">
        <w:rPr>
          <w:sz w:val="24"/>
          <w:szCs w:val="24"/>
        </w:rPr>
        <w:t>Automatiniai datos laukai;</w:t>
      </w:r>
    </w:p>
    <w:p w14:paraId="4FFD2064" w14:textId="77777777" w:rsidR="00535EFB" w:rsidRPr="00587570" w:rsidRDefault="00535EFB" w:rsidP="00535EFB">
      <w:pPr>
        <w:widowControl/>
        <w:numPr>
          <w:ilvl w:val="1"/>
          <w:numId w:val="20"/>
        </w:numPr>
        <w:autoSpaceDE/>
        <w:autoSpaceDN/>
        <w:spacing w:line="256" w:lineRule="auto"/>
        <w:jc w:val="both"/>
        <w:rPr>
          <w:sz w:val="24"/>
          <w:szCs w:val="24"/>
        </w:rPr>
      </w:pPr>
      <w:r w:rsidRPr="00587570">
        <w:rPr>
          <w:sz w:val="24"/>
          <w:szCs w:val="24"/>
        </w:rPr>
        <w:t>Įvedami datos laukai;</w:t>
      </w:r>
    </w:p>
    <w:p w14:paraId="3CD07891" w14:textId="77777777" w:rsidR="00535EFB" w:rsidRPr="00587570" w:rsidRDefault="00535EFB" w:rsidP="00535EFB">
      <w:pPr>
        <w:widowControl/>
        <w:numPr>
          <w:ilvl w:val="1"/>
          <w:numId w:val="20"/>
        </w:numPr>
        <w:autoSpaceDE/>
        <w:autoSpaceDN/>
        <w:spacing w:line="256" w:lineRule="auto"/>
        <w:jc w:val="both"/>
        <w:rPr>
          <w:sz w:val="24"/>
          <w:szCs w:val="24"/>
        </w:rPr>
      </w:pPr>
      <w:r w:rsidRPr="00587570">
        <w:rPr>
          <w:sz w:val="24"/>
          <w:szCs w:val="24"/>
        </w:rPr>
        <w:t>Šalių sąrašai;</w:t>
      </w:r>
    </w:p>
    <w:p w14:paraId="24AE1D28" w14:textId="77777777" w:rsidR="00535EFB" w:rsidRPr="00587570" w:rsidRDefault="00535EFB" w:rsidP="00535EFB">
      <w:pPr>
        <w:widowControl/>
        <w:numPr>
          <w:ilvl w:val="1"/>
          <w:numId w:val="20"/>
        </w:numPr>
        <w:autoSpaceDE/>
        <w:autoSpaceDN/>
        <w:spacing w:line="256" w:lineRule="auto"/>
        <w:jc w:val="both"/>
        <w:rPr>
          <w:sz w:val="24"/>
          <w:szCs w:val="24"/>
        </w:rPr>
      </w:pPr>
      <w:r w:rsidRPr="00587570">
        <w:rPr>
          <w:sz w:val="24"/>
          <w:szCs w:val="24"/>
        </w:rPr>
        <w:t>BAR/QR kodo skeneris;</w:t>
      </w:r>
    </w:p>
    <w:p w14:paraId="46A15023" w14:textId="77777777" w:rsidR="00535EFB" w:rsidRPr="00587570" w:rsidRDefault="00535EFB" w:rsidP="00535EFB">
      <w:pPr>
        <w:widowControl/>
        <w:numPr>
          <w:ilvl w:val="1"/>
          <w:numId w:val="20"/>
        </w:numPr>
        <w:autoSpaceDE/>
        <w:autoSpaceDN/>
        <w:spacing w:line="256" w:lineRule="auto"/>
        <w:jc w:val="both"/>
        <w:rPr>
          <w:sz w:val="24"/>
          <w:szCs w:val="24"/>
        </w:rPr>
      </w:pPr>
      <w:r w:rsidRPr="00587570">
        <w:rPr>
          <w:sz w:val="24"/>
          <w:szCs w:val="24"/>
        </w:rPr>
        <w:t>Nuotrauka;</w:t>
      </w:r>
    </w:p>
    <w:p w14:paraId="358C28EE" w14:textId="77777777" w:rsidR="00535EFB" w:rsidRPr="00587570" w:rsidRDefault="00535EFB" w:rsidP="00535EFB">
      <w:pPr>
        <w:widowControl/>
        <w:numPr>
          <w:ilvl w:val="1"/>
          <w:numId w:val="20"/>
        </w:numPr>
        <w:autoSpaceDE/>
        <w:autoSpaceDN/>
        <w:spacing w:line="256" w:lineRule="auto"/>
        <w:jc w:val="both"/>
        <w:rPr>
          <w:sz w:val="24"/>
          <w:szCs w:val="24"/>
        </w:rPr>
      </w:pPr>
      <w:r w:rsidRPr="00587570">
        <w:rPr>
          <w:sz w:val="24"/>
          <w:szCs w:val="24"/>
        </w:rPr>
        <w:t>Pasirinkimas iš sąrašo;</w:t>
      </w:r>
    </w:p>
    <w:p w14:paraId="5D0B009C" w14:textId="77777777" w:rsidR="00535EFB" w:rsidRPr="00587570" w:rsidRDefault="00535EFB" w:rsidP="00535EFB">
      <w:pPr>
        <w:widowControl/>
        <w:numPr>
          <w:ilvl w:val="1"/>
          <w:numId w:val="20"/>
        </w:numPr>
        <w:autoSpaceDE/>
        <w:autoSpaceDN/>
        <w:spacing w:line="256" w:lineRule="auto"/>
        <w:jc w:val="both"/>
        <w:rPr>
          <w:sz w:val="24"/>
          <w:szCs w:val="24"/>
        </w:rPr>
      </w:pPr>
      <w:r w:rsidRPr="00587570">
        <w:rPr>
          <w:sz w:val="24"/>
          <w:szCs w:val="24"/>
        </w:rPr>
        <w:t>Pasirinkimas iš sąrašo su automatinio užbaigimo funkcija;</w:t>
      </w:r>
    </w:p>
    <w:p w14:paraId="0A234BD3" w14:textId="77777777" w:rsidR="00535EFB" w:rsidRPr="00587570" w:rsidRDefault="00535EFB" w:rsidP="00535EFB">
      <w:pPr>
        <w:widowControl/>
        <w:numPr>
          <w:ilvl w:val="1"/>
          <w:numId w:val="20"/>
        </w:numPr>
        <w:autoSpaceDE/>
        <w:autoSpaceDN/>
        <w:spacing w:line="256" w:lineRule="auto"/>
        <w:jc w:val="both"/>
        <w:rPr>
          <w:sz w:val="24"/>
          <w:szCs w:val="24"/>
        </w:rPr>
      </w:pPr>
      <w:r w:rsidRPr="00587570">
        <w:rPr>
          <w:sz w:val="24"/>
          <w:szCs w:val="24"/>
        </w:rPr>
        <w:t>Įvesties lauko turinio tikrinimo funkcija apibrėžiama įvestų simbolių kiekiu;</w:t>
      </w:r>
    </w:p>
    <w:p w14:paraId="07208764" w14:textId="77777777" w:rsidR="00535EFB" w:rsidRPr="00587570" w:rsidRDefault="00535EFB" w:rsidP="00535EFB">
      <w:pPr>
        <w:widowControl/>
        <w:numPr>
          <w:ilvl w:val="1"/>
          <w:numId w:val="20"/>
        </w:numPr>
        <w:autoSpaceDE/>
        <w:autoSpaceDN/>
        <w:spacing w:line="256" w:lineRule="auto"/>
        <w:jc w:val="both"/>
        <w:rPr>
          <w:sz w:val="24"/>
          <w:szCs w:val="24"/>
        </w:rPr>
      </w:pPr>
      <w:r w:rsidRPr="00587570">
        <w:rPr>
          <w:sz w:val="24"/>
          <w:szCs w:val="24"/>
        </w:rPr>
        <w:lastRenderedPageBreak/>
        <w:t>Piešimo galimybė.</w:t>
      </w:r>
    </w:p>
    <w:p w14:paraId="05F6C17A" w14:textId="77777777" w:rsidR="00535EFB" w:rsidRPr="00587570" w:rsidRDefault="00535EFB" w:rsidP="00535EFB">
      <w:pPr>
        <w:widowControl/>
        <w:numPr>
          <w:ilvl w:val="2"/>
          <w:numId w:val="19"/>
        </w:numPr>
        <w:autoSpaceDE/>
        <w:autoSpaceDN/>
        <w:spacing w:line="256" w:lineRule="auto"/>
        <w:ind w:left="1276" w:hanging="709"/>
        <w:jc w:val="both"/>
        <w:rPr>
          <w:sz w:val="24"/>
          <w:szCs w:val="24"/>
        </w:rPr>
      </w:pPr>
      <w:r w:rsidRPr="00587570">
        <w:rPr>
          <w:sz w:val="24"/>
          <w:szCs w:val="24"/>
        </w:rPr>
        <w:t>Turi būti galimybė saugoti įvesties duomenis kaip metaduomenis.</w:t>
      </w:r>
    </w:p>
    <w:p w14:paraId="666916FF" w14:textId="77777777" w:rsidR="00535EFB" w:rsidRPr="00587570" w:rsidRDefault="00535EFB" w:rsidP="00535EFB">
      <w:pPr>
        <w:widowControl/>
        <w:numPr>
          <w:ilvl w:val="2"/>
          <w:numId w:val="19"/>
        </w:numPr>
        <w:autoSpaceDE/>
        <w:autoSpaceDN/>
        <w:spacing w:line="256" w:lineRule="auto"/>
        <w:ind w:left="1276" w:hanging="709"/>
        <w:jc w:val="both"/>
        <w:rPr>
          <w:sz w:val="24"/>
          <w:szCs w:val="24"/>
        </w:rPr>
      </w:pPr>
      <w:r w:rsidRPr="00587570">
        <w:rPr>
          <w:sz w:val="24"/>
          <w:szCs w:val="24"/>
        </w:rPr>
        <w:t>Turi būti versijuojami ir saugomi dokumentų šablonai (*.pdf formatu), skirti pasirašymui.</w:t>
      </w:r>
    </w:p>
    <w:p w14:paraId="68A41EE2" w14:textId="77777777" w:rsidR="00535EFB" w:rsidRPr="00587570" w:rsidRDefault="00535EFB" w:rsidP="00535EFB">
      <w:pPr>
        <w:widowControl/>
        <w:numPr>
          <w:ilvl w:val="2"/>
          <w:numId w:val="19"/>
        </w:numPr>
        <w:autoSpaceDE/>
        <w:autoSpaceDN/>
        <w:spacing w:line="256" w:lineRule="auto"/>
        <w:ind w:left="1276" w:hanging="709"/>
        <w:jc w:val="both"/>
        <w:rPr>
          <w:sz w:val="24"/>
          <w:szCs w:val="24"/>
        </w:rPr>
      </w:pPr>
      <w:r w:rsidRPr="00587570">
        <w:rPr>
          <w:sz w:val="24"/>
          <w:szCs w:val="24"/>
        </w:rPr>
        <w:t>Turi būti saugomos įvesties laukų schemos prie kiekvieno dokumento šablono JSON formatu.</w:t>
      </w:r>
    </w:p>
    <w:p w14:paraId="7B41B3AB" w14:textId="77777777" w:rsidR="00535EFB" w:rsidRPr="00587570" w:rsidRDefault="00535EFB" w:rsidP="00535EFB">
      <w:pPr>
        <w:widowControl/>
        <w:numPr>
          <w:ilvl w:val="2"/>
          <w:numId w:val="19"/>
        </w:numPr>
        <w:autoSpaceDE/>
        <w:autoSpaceDN/>
        <w:spacing w:line="256" w:lineRule="auto"/>
        <w:ind w:left="1276" w:hanging="709"/>
        <w:jc w:val="both"/>
        <w:rPr>
          <w:sz w:val="24"/>
          <w:szCs w:val="24"/>
        </w:rPr>
      </w:pPr>
      <w:r w:rsidRPr="00587570">
        <w:rPr>
          <w:sz w:val="24"/>
          <w:szCs w:val="24"/>
        </w:rPr>
        <w:t>Įvesties laukai turi būti siunčiami per API kiekvienam dokumento šablonui atskirai.</w:t>
      </w:r>
    </w:p>
    <w:p w14:paraId="229692B8" w14:textId="77777777" w:rsidR="00535EFB" w:rsidRPr="00587570" w:rsidRDefault="00535EFB" w:rsidP="00535EFB">
      <w:pPr>
        <w:widowControl/>
        <w:numPr>
          <w:ilvl w:val="2"/>
          <w:numId w:val="19"/>
        </w:numPr>
        <w:autoSpaceDE/>
        <w:autoSpaceDN/>
        <w:spacing w:line="256" w:lineRule="auto"/>
        <w:ind w:left="1276" w:hanging="709"/>
        <w:jc w:val="both"/>
        <w:rPr>
          <w:sz w:val="24"/>
          <w:szCs w:val="24"/>
        </w:rPr>
      </w:pPr>
      <w:r w:rsidRPr="00587570">
        <w:rPr>
          <w:sz w:val="24"/>
          <w:szCs w:val="24"/>
        </w:rPr>
        <w:t>Turi būti galimybė MFSPS daryti pasirašančio asmens nuotraukas bei bet kokias kitas nuotraukas ir išsaugoti kartu prie pasirašyto dokumento.</w:t>
      </w:r>
    </w:p>
    <w:p w14:paraId="05877065" w14:textId="77777777" w:rsidR="00535EFB" w:rsidRPr="00587570" w:rsidRDefault="00535EFB" w:rsidP="00535EFB">
      <w:pPr>
        <w:ind w:left="1276"/>
        <w:jc w:val="both"/>
        <w:rPr>
          <w:sz w:val="24"/>
          <w:szCs w:val="24"/>
        </w:rPr>
      </w:pPr>
    </w:p>
    <w:p w14:paraId="37EF741C" w14:textId="77777777" w:rsidR="00535EFB" w:rsidRPr="00587570" w:rsidRDefault="00535EFB" w:rsidP="00535EFB">
      <w:pPr>
        <w:widowControl/>
        <w:numPr>
          <w:ilvl w:val="1"/>
          <w:numId w:val="19"/>
        </w:numPr>
        <w:autoSpaceDE/>
        <w:autoSpaceDN/>
        <w:ind w:left="851" w:hanging="567"/>
        <w:jc w:val="both"/>
        <w:rPr>
          <w:sz w:val="24"/>
          <w:szCs w:val="24"/>
        </w:rPr>
      </w:pPr>
      <w:r w:rsidRPr="00587570">
        <w:rPr>
          <w:b/>
          <w:sz w:val="24"/>
          <w:szCs w:val="24"/>
        </w:rPr>
        <w:t>Informacijos saugumo reikalavimai:</w:t>
      </w:r>
    </w:p>
    <w:p w14:paraId="78463075" w14:textId="77777777" w:rsidR="00535EFB" w:rsidRPr="00587570" w:rsidRDefault="00535EFB" w:rsidP="00535EFB">
      <w:pPr>
        <w:widowControl/>
        <w:numPr>
          <w:ilvl w:val="2"/>
          <w:numId w:val="19"/>
        </w:numPr>
        <w:autoSpaceDE/>
        <w:autoSpaceDN/>
        <w:spacing w:line="256" w:lineRule="auto"/>
        <w:ind w:left="1276" w:hanging="709"/>
        <w:jc w:val="both"/>
        <w:rPr>
          <w:sz w:val="24"/>
          <w:szCs w:val="24"/>
        </w:rPr>
      </w:pPr>
      <w:r w:rsidRPr="00587570">
        <w:rPr>
          <w:sz w:val="24"/>
          <w:szCs w:val="24"/>
        </w:rPr>
        <w:t>Elektroninio pasirašymo įrangos ekrano lietimo registravimo dažnis turi būti 100 ar daugiau Hz:</w:t>
      </w:r>
    </w:p>
    <w:p w14:paraId="37BDF3FD" w14:textId="77777777" w:rsidR="00535EFB" w:rsidRPr="00587570" w:rsidRDefault="00535EFB" w:rsidP="00535EFB">
      <w:pPr>
        <w:widowControl/>
        <w:numPr>
          <w:ilvl w:val="0"/>
          <w:numId w:val="21"/>
        </w:numPr>
        <w:autoSpaceDE/>
        <w:autoSpaceDN/>
        <w:spacing w:line="256" w:lineRule="auto"/>
        <w:jc w:val="both"/>
        <w:rPr>
          <w:sz w:val="24"/>
          <w:szCs w:val="24"/>
        </w:rPr>
      </w:pPr>
      <w:r w:rsidRPr="00587570">
        <w:rPr>
          <w:sz w:val="24"/>
          <w:szCs w:val="24"/>
        </w:rPr>
        <w:t>X ir Y koordinatės ekrane;</w:t>
      </w:r>
    </w:p>
    <w:p w14:paraId="0D45F194" w14:textId="77777777" w:rsidR="00535EFB" w:rsidRPr="00587570" w:rsidRDefault="00535EFB" w:rsidP="00535EFB">
      <w:pPr>
        <w:widowControl/>
        <w:numPr>
          <w:ilvl w:val="0"/>
          <w:numId w:val="21"/>
        </w:numPr>
        <w:autoSpaceDE/>
        <w:autoSpaceDN/>
        <w:spacing w:line="256" w:lineRule="auto"/>
        <w:jc w:val="both"/>
        <w:rPr>
          <w:sz w:val="24"/>
          <w:szCs w:val="24"/>
        </w:rPr>
      </w:pPr>
      <w:r w:rsidRPr="00587570">
        <w:rPr>
          <w:sz w:val="24"/>
          <w:szCs w:val="24"/>
        </w:rPr>
        <w:t>Kiekvieno užregistruoto taško (X ir Y koordinačių rinkinio) laiko žymos. Laiko žymos turi būti registruojamos tiksliai, be uždelsimų;</w:t>
      </w:r>
    </w:p>
    <w:p w14:paraId="4F5164E0" w14:textId="77777777" w:rsidR="00535EFB" w:rsidRPr="00587570" w:rsidRDefault="00535EFB" w:rsidP="00535EFB">
      <w:pPr>
        <w:widowControl/>
        <w:numPr>
          <w:ilvl w:val="0"/>
          <w:numId w:val="21"/>
        </w:numPr>
        <w:autoSpaceDE/>
        <w:autoSpaceDN/>
        <w:spacing w:line="256" w:lineRule="auto"/>
        <w:jc w:val="both"/>
        <w:rPr>
          <w:sz w:val="24"/>
          <w:szCs w:val="24"/>
        </w:rPr>
      </w:pPr>
      <w:r w:rsidRPr="00587570">
        <w:rPr>
          <w:sz w:val="24"/>
          <w:szCs w:val="24"/>
        </w:rPr>
        <w:t>Spaudimo jėga kiekviename taške;</w:t>
      </w:r>
    </w:p>
    <w:p w14:paraId="0097C25D" w14:textId="77777777" w:rsidR="00535EFB" w:rsidRPr="00587570" w:rsidRDefault="00535EFB" w:rsidP="00535EFB">
      <w:pPr>
        <w:widowControl/>
        <w:numPr>
          <w:ilvl w:val="0"/>
          <w:numId w:val="21"/>
        </w:numPr>
        <w:autoSpaceDE/>
        <w:autoSpaceDN/>
        <w:spacing w:line="256" w:lineRule="auto"/>
        <w:jc w:val="both"/>
        <w:rPr>
          <w:sz w:val="24"/>
          <w:szCs w:val="24"/>
        </w:rPr>
      </w:pPr>
      <w:r w:rsidRPr="00587570">
        <w:rPr>
          <w:sz w:val="24"/>
          <w:szCs w:val="24"/>
        </w:rPr>
        <w:t>Pasirašymo greitis kiekviename taške.</w:t>
      </w:r>
    </w:p>
    <w:p w14:paraId="59082D38" w14:textId="77777777" w:rsidR="00535EFB" w:rsidRPr="00587570" w:rsidRDefault="00535EFB" w:rsidP="00535EFB">
      <w:pPr>
        <w:widowControl/>
        <w:numPr>
          <w:ilvl w:val="2"/>
          <w:numId w:val="19"/>
        </w:numPr>
        <w:autoSpaceDE/>
        <w:autoSpaceDN/>
        <w:spacing w:line="256" w:lineRule="auto"/>
        <w:ind w:left="1276" w:hanging="709"/>
        <w:jc w:val="both"/>
        <w:rPr>
          <w:sz w:val="24"/>
          <w:szCs w:val="24"/>
        </w:rPr>
      </w:pPr>
      <w:r w:rsidRPr="00587570">
        <w:rPr>
          <w:sz w:val="24"/>
          <w:szCs w:val="24"/>
        </w:rPr>
        <w:t>Siūloma MFSPS taip pat turi užregistruoti ir įrenginio, kuriame atliekamas pasirašymas ir kitus žemiau išvardintus duomenis:</w:t>
      </w:r>
    </w:p>
    <w:p w14:paraId="29BBA978" w14:textId="77777777" w:rsidR="00535EFB" w:rsidRPr="00587570" w:rsidRDefault="00535EFB" w:rsidP="00535EFB">
      <w:pPr>
        <w:widowControl/>
        <w:numPr>
          <w:ilvl w:val="0"/>
          <w:numId w:val="18"/>
        </w:numPr>
        <w:autoSpaceDE/>
        <w:autoSpaceDN/>
        <w:spacing w:line="256" w:lineRule="auto"/>
        <w:jc w:val="both"/>
        <w:rPr>
          <w:sz w:val="24"/>
          <w:szCs w:val="24"/>
        </w:rPr>
      </w:pPr>
      <w:r w:rsidRPr="00587570">
        <w:rPr>
          <w:sz w:val="24"/>
          <w:szCs w:val="24"/>
        </w:rPr>
        <w:t>Pasirašymo laiką;</w:t>
      </w:r>
    </w:p>
    <w:p w14:paraId="1F6123A8" w14:textId="77777777" w:rsidR="00535EFB" w:rsidRPr="00587570" w:rsidRDefault="00535EFB" w:rsidP="00535EFB">
      <w:pPr>
        <w:widowControl/>
        <w:numPr>
          <w:ilvl w:val="0"/>
          <w:numId w:val="18"/>
        </w:numPr>
        <w:autoSpaceDE/>
        <w:autoSpaceDN/>
        <w:spacing w:line="256" w:lineRule="auto"/>
        <w:jc w:val="both"/>
        <w:rPr>
          <w:sz w:val="24"/>
          <w:szCs w:val="24"/>
        </w:rPr>
      </w:pPr>
      <w:r w:rsidRPr="00587570">
        <w:rPr>
          <w:sz w:val="24"/>
          <w:szCs w:val="24"/>
        </w:rPr>
        <w:t>Operacinės sistemos versiją;</w:t>
      </w:r>
    </w:p>
    <w:p w14:paraId="6CA1AD4F" w14:textId="77777777" w:rsidR="00535EFB" w:rsidRPr="00587570" w:rsidRDefault="00535EFB" w:rsidP="00535EFB">
      <w:pPr>
        <w:widowControl/>
        <w:numPr>
          <w:ilvl w:val="0"/>
          <w:numId w:val="18"/>
        </w:numPr>
        <w:autoSpaceDE/>
        <w:autoSpaceDN/>
        <w:spacing w:line="256" w:lineRule="auto"/>
        <w:jc w:val="both"/>
        <w:rPr>
          <w:sz w:val="24"/>
          <w:szCs w:val="24"/>
        </w:rPr>
      </w:pPr>
      <w:r w:rsidRPr="00587570">
        <w:rPr>
          <w:sz w:val="24"/>
          <w:szCs w:val="24"/>
        </w:rPr>
        <w:t>Pasirašymo ekrano mastelį;</w:t>
      </w:r>
    </w:p>
    <w:p w14:paraId="1182A245" w14:textId="77777777" w:rsidR="00535EFB" w:rsidRPr="00587570" w:rsidRDefault="00535EFB" w:rsidP="00535EFB">
      <w:pPr>
        <w:widowControl/>
        <w:numPr>
          <w:ilvl w:val="0"/>
          <w:numId w:val="18"/>
        </w:numPr>
        <w:autoSpaceDE/>
        <w:autoSpaceDN/>
        <w:spacing w:line="256" w:lineRule="auto"/>
        <w:jc w:val="both"/>
        <w:rPr>
          <w:sz w:val="24"/>
          <w:szCs w:val="24"/>
        </w:rPr>
      </w:pPr>
      <w:r w:rsidRPr="00587570">
        <w:rPr>
          <w:sz w:val="24"/>
          <w:szCs w:val="24"/>
        </w:rPr>
        <w:t>Produkto, naudojamo pasirašymui versiją;</w:t>
      </w:r>
    </w:p>
    <w:p w14:paraId="5B97DA33" w14:textId="77777777" w:rsidR="00535EFB" w:rsidRPr="00587570" w:rsidRDefault="00535EFB" w:rsidP="00535EFB">
      <w:pPr>
        <w:widowControl/>
        <w:numPr>
          <w:ilvl w:val="0"/>
          <w:numId w:val="18"/>
        </w:numPr>
        <w:autoSpaceDE/>
        <w:autoSpaceDN/>
        <w:spacing w:line="256" w:lineRule="auto"/>
        <w:jc w:val="both"/>
        <w:rPr>
          <w:sz w:val="24"/>
          <w:szCs w:val="24"/>
        </w:rPr>
      </w:pPr>
      <w:r w:rsidRPr="00587570">
        <w:rPr>
          <w:sz w:val="24"/>
          <w:szCs w:val="24"/>
        </w:rPr>
        <w:t>Įrenginio buvimo vietą (koordinates);</w:t>
      </w:r>
    </w:p>
    <w:p w14:paraId="6B9ACC03" w14:textId="77777777" w:rsidR="00535EFB" w:rsidRPr="00587570" w:rsidRDefault="00535EFB" w:rsidP="00535EFB">
      <w:pPr>
        <w:widowControl/>
        <w:numPr>
          <w:ilvl w:val="0"/>
          <w:numId w:val="18"/>
        </w:numPr>
        <w:autoSpaceDE/>
        <w:autoSpaceDN/>
        <w:spacing w:line="256" w:lineRule="auto"/>
        <w:jc w:val="both"/>
        <w:rPr>
          <w:sz w:val="24"/>
          <w:szCs w:val="24"/>
        </w:rPr>
      </w:pPr>
      <w:r w:rsidRPr="00587570">
        <w:rPr>
          <w:sz w:val="24"/>
          <w:szCs w:val="24"/>
        </w:rPr>
        <w:t>Pasirašomo dokumento numeris;</w:t>
      </w:r>
    </w:p>
    <w:p w14:paraId="2C91881A" w14:textId="77777777" w:rsidR="00535EFB" w:rsidRPr="00587570" w:rsidRDefault="00535EFB" w:rsidP="00535EFB">
      <w:pPr>
        <w:widowControl/>
        <w:numPr>
          <w:ilvl w:val="0"/>
          <w:numId w:val="18"/>
        </w:numPr>
        <w:autoSpaceDE/>
        <w:autoSpaceDN/>
        <w:spacing w:line="256" w:lineRule="auto"/>
        <w:jc w:val="both"/>
        <w:rPr>
          <w:sz w:val="24"/>
          <w:szCs w:val="24"/>
        </w:rPr>
      </w:pPr>
      <w:r w:rsidRPr="00587570">
        <w:rPr>
          <w:sz w:val="24"/>
          <w:szCs w:val="24"/>
        </w:rPr>
        <w:t>Pasirašomo dokumento pavadinimas;</w:t>
      </w:r>
    </w:p>
    <w:p w14:paraId="661F0E68" w14:textId="77777777" w:rsidR="00535EFB" w:rsidRPr="00587570" w:rsidRDefault="00535EFB" w:rsidP="00535EFB">
      <w:pPr>
        <w:widowControl/>
        <w:numPr>
          <w:ilvl w:val="0"/>
          <w:numId w:val="18"/>
        </w:numPr>
        <w:autoSpaceDE/>
        <w:autoSpaceDN/>
        <w:spacing w:line="256" w:lineRule="auto"/>
        <w:jc w:val="both"/>
        <w:rPr>
          <w:sz w:val="24"/>
          <w:szCs w:val="24"/>
        </w:rPr>
      </w:pPr>
      <w:r w:rsidRPr="00587570">
        <w:rPr>
          <w:sz w:val="24"/>
          <w:szCs w:val="24"/>
        </w:rPr>
        <w:t xml:space="preserve">Pasirašyto dokumento kontrolinė suma (angl. </w:t>
      </w:r>
      <w:r w:rsidRPr="00587570">
        <w:rPr>
          <w:i/>
          <w:sz w:val="24"/>
          <w:szCs w:val="24"/>
        </w:rPr>
        <w:t>checksum</w:t>
      </w:r>
      <w:r w:rsidRPr="00587570">
        <w:rPr>
          <w:sz w:val="24"/>
          <w:szCs w:val="24"/>
        </w:rPr>
        <w:t>).</w:t>
      </w:r>
    </w:p>
    <w:p w14:paraId="50789820" w14:textId="77777777" w:rsidR="00535EFB" w:rsidRPr="00587570" w:rsidRDefault="00535EFB" w:rsidP="00535EFB">
      <w:pPr>
        <w:widowControl/>
        <w:numPr>
          <w:ilvl w:val="2"/>
          <w:numId w:val="19"/>
        </w:numPr>
        <w:autoSpaceDE/>
        <w:autoSpaceDN/>
        <w:spacing w:line="256" w:lineRule="auto"/>
        <w:ind w:left="1276" w:hanging="709"/>
        <w:jc w:val="both"/>
        <w:rPr>
          <w:sz w:val="24"/>
          <w:szCs w:val="24"/>
        </w:rPr>
      </w:pPr>
      <w:r w:rsidRPr="00587570">
        <w:rPr>
          <w:sz w:val="24"/>
          <w:szCs w:val="24"/>
        </w:rPr>
        <w:t>Siūlomas MFSPS turi atpažinti ant planšetinio kompiuterio padėtą riešą ir neregistruoti 2.6.1 informacijos saugumo reikalavimų punkte aprašytų duomenų.</w:t>
      </w:r>
    </w:p>
    <w:p w14:paraId="3D70F67E" w14:textId="7E720C04" w:rsidR="00535EFB" w:rsidRPr="00587570" w:rsidRDefault="00535EFB" w:rsidP="00535EFB">
      <w:pPr>
        <w:widowControl/>
        <w:numPr>
          <w:ilvl w:val="2"/>
          <w:numId w:val="19"/>
        </w:numPr>
        <w:autoSpaceDE/>
        <w:autoSpaceDN/>
        <w:spacing w:line="256" w:lineRule="auto"/>
        <w:ind w:left="1276" w:hanging="709"/>
        <w:jc w:val="both"/>
        <w:rPr>
          <w:sz w:val="24"/>
          <w:szCs w:val="24"/>
        </w:rPr>
      </w:pPr>
      <w:r w:rsidRPr="00587570">
        <w:rPr>
          <w:sz w:val="24"/>
          <w:szCs w:val="24"/>
        </w:rPr>
        <w:t xml:space="preserve">2.6.1 ir 2.6.2 informacijos saugumo reikalavimų punktuose aprašytus duomenis sprendimas privalo saugiai tame pačiame įrenginyje užkoduoti naudojant abu t. y. Respublikinės Klaipėdos ligoninės ir  </w:t>
      </w:r>
      <w:r w:rsidR="0069695E">
        <w:rPr>
          <w:sz w:val="24"/>
          <w:szCs w:val="24"/>
        </w:rPr>
        <w:t>Tie</w:t>
      </w:r>
      <w:r w:rsidRPr="00587570">
        <w:rPr>
          <w:sz w:val="24"/>
          <w:szCs w:val="24"/>
        </w:rPr>
        <w:t>kėjo viešuosius raktus.</w:t>
      </w:r>
    </w:p>
    <w:p w14:paraId="31AD04B5" w14:textId="77777777" w:rsidR="00535EFB" w:rsidRPr="00587570" w:rsidRDefault="00535EFB" w:rsidP="00535EFB">
      <w:pPr>
        <w:widowControl/>
        <w:numPr>
          <w:ilvl w:val="2"/>
          <w:numId w:val="19"/>
        </w:numPr>
        <w:autoSpaceDE/>
        <w:autoSpaceDN/>
        <w:spacing w:line="256" w:lineRule="auto"/>
        <w:ind w:left="1276" w:hanging="709"/>
        <w:jc w:val="both"/>
        <w:rPr>
          <w:sz w:val="24"/>
          <w:szCs w:val="24"/>
        </w:rPr>
      </w:pPr>
      <w:r w:rsidRPr="00587570">
        <w:rPr>
          <w:sz w:val="24"/>
          <w:szCs w:val="24"/>
        </w:rPr>
        <w:t>Turi būti išsaugota pasirašyto dokumento ID su dokumento kontroline suma užkoduota ne prastesniu nei SHA 256 raktu.</w:t>
      </w:r>
    </w:p>
    <w:p w14:paraId="559A71CA" w14:textId="77777777" w:rsidR="00535EFB" w:rsidRPr="00587570" w:rsidRDefault="00535EFB" w:rsidP="00535EFB">
      <w:pPr>
        <w:widowControl/>
        <w:numPr>
          <w:ilvl w:val="2"/>
          <w:numId w:val="19"/>
        </w:numPr>
        <w:autoSpaceDE/>
        <w:autoSpaceDN/>
        <w:spacing w:line="256" w:lineRule="auto"/>
        <w:ind w:left="1276" w:hanging="709"/>
        <w:jc w:val="both"/>
        <w:rPr>
          <w:sz w:val="24"/>
          <w:szCs w:val="24"/>
        </w:rPr>
      </w:pPr>
      <w:r w:rsidRPr="00587570">
        <w:rPr>
          <w:sz w:val="24"/>
          <w:szCs w:val="24"/>
        </w:rPr>
        <w:t>Elektroninis parašas turi būti formuojamas su kvalifikuota elektronine laiko žyma pagal eIDAS reglamentą.</w:t>
      </w:r>
    </w:p>
    <w:p w14:paraId="210C2AA7" w14:textId="77777777" w:rsidR="00535EFB" w:rsidRPr="00587570" w:rsidRDefault="00535EFB" w:rsidP="00535EFB">
      <w:pPr>
        <w:ind w:left="360"/>
        <w:jc w:val="both"/>
        <w:rPr>
          <w:sz w:val="24"/>
          <w:szCs w:val="24"/>
        </w:rPr>
      </w:pPr>
    </w:p>
    <w:p w14:paraId="6ACCFB18" w14:textId="77777777" w:rsidR="00535EFB" w:rsidRPr="00587570" w:rsidRDefault="00535EFB" w:rsidP="00535EFB">
      <w:pPr>
        <w:ind w:left="360"/>
        <w:jc w:val="both"/>
        <w:rPr>
          <w:sz w:val="24"/>
          <w:szCs w:val="24"/>
        </w:rPr>
      </w:pPr>
    </w:p>
    <w:p w14:paraId="54C9AAEC" w14:textId="77777777" w:rsidR="00535EFB" w:rsidRPr="00587570" w:rsidRDefault="00535EFB" w:rsidP="00535EFB">
      <w:pPr>
        <w:widowControl/>
        <w:numPr>
          <w:ilvl w:val="0"/>
          <w:numId w:val="19"/>
        </w:numPr>
        <w:autoSpaceDE/>
        <w:autoSpaceDN/>
        <w:spacing w:line="256" w:lineRule="auto"/>
        <w:ind w:left="567" w:hanging="567"/>
        <w:jc w:val="both"/>
        <w:rPr>
          <w:sz w:val="24"/>
          <w:szCs w:val="24"/>
        </w:rPr>
      </w:pPr>
      <w:r w:rsidRPr="00587570">
        <w:rPr>
          <w:b/>
          <w:sz w:val="24"/>
          <w:szCs w:val="24"/>
        </w:rPr>
        <w:t>Reikalavimai dokumentų saugojimui:</w:t>
      </w:r>
    </w:p>
    <w:p w14:paraId="57AF0C74" w14:textId="77777777" w:rsidR="00535EFB" w:rsidRPr="00587570" w:rsidRDefault="00535EFB" w:rsidP="00535EFB">
      <w:pPr>
        <w:widowControl/>
        <w:numPr>
          <w:ilvl w:val="1"/>
          <w:numId w:val="19"/>
        </w:numPr>
        <w:autoSpaceDE/>
        <w:autoSpaceDN/>
        <w:spacing w:line="256" w:lineRule="auto"/>
        <w:ind w:left="851" w:hanging="567"/>
        <w:jc w:val="both"/>
        <w:rPr>
          <w:sz w:val="24"/>
          <w:szCs w:val="24"/>
        </w:rPr>
      </w:pPr>
      <w:r w:rsidRPr="00587570">
        <w:rPr>
          <w:sz w:val="24"/>
          <w:szCs w:val="24"/>
        </w:rPr>
        <w:t>Dokumentų saugykla turi būti naudojama perkančiosios organizacijos techniniuose ištekliuose.</w:t>
      </w:r>
    </w:p>
    <w:p w14:paraId="717DAD7B" w14:textId="77777777" w:rsidR="00535EFB" w:rsidRPr="00587570" w:rsidRDefault="00535EFB" w:rsidP="00535EFB">
      <w:pPr>
        <w:widowControl/>
        <w:numPr>
          <w:ilvl w:val="1"/>
          <w:numId w:val="19"/>
        </w:numPr>
        <w:autoSpaceDE/>
        <w:autoSpaceDN/>
        <w:spacing w:line="256" w:lineRule="auto"/>
        <w:ind w:left="851" w:hanging="567"/>
        <w:jc w:val="both"/>
        <w:rPr>
          <w:sz w:val="24"/>
          <w:szCs w:val="24"/>
        </w:rPr>
      </w:pPr>
      <w:r w:rsidRPr="00587570">
        <w:rPr>
          <w:sz w:val="24"/>
          <w:szCs w:val="24"/>
        </w:rPr>
        <w:t>Pasirašyti pacientų sutikimai turi būti talpinami šioje saugykloje, pasiekiami per CP IS naudotojo sąsają ir turi būti susieti su pacientu.</w:t>
      </w:r>
    </w:p>
    <w:p w14:paraId="7D7544BC" w14:textId="77777777" w:rsidR="00535EFB" w:rsidRPr="00587570" w:rsidRDefault="00535EFB" w:rsidP="00535EFB">
      <w:pPr>
        <w:widowControl/>
        <w:numPr>
          <w:ilvl w:val="1"/>
          <w:numId w:val="19"/>
        </w:numPr>
        <w:autoSpaceDE/>
        <w:autoSpaceDN/>
        <w:spacing w:line="256" w:lineRule="auto"/>
        <w:ind w:left="851" w:hanging="567"/>
        <w:jc w:val="both"/>
        <w:rPr>
          <w:sz w:val="24"/>
          <w:szCs w:val="24"/>
        </w:rPr>
      </w:pPr>
      <w:r w:rsidRPr="00587570">
        <w:rPr>
          <w:sz w:val="24"/>
          <w:szCs w:val="24"/>
        </w:rPr>
        <w:t>Turi būti sukurtas pasirašytų pacientų sutikimų gavimo per CP IS integracinę sąsają API pagal paciento identifikatorių ir / ar dokumento ID.</w:t>
      </w:r>
    </w:p>
    <w:p w14:paraId="16DAE6A5" w14:textId="7843E47E" w:rsidR="00535EFB" w:rsidRPr="00587570" w:rsidRDefault="00535EFB" w:rsidP="00535EFB">
      <w:pPr>
        <w:widowControl/>
        <w:numPr>
          <w:ilvl w:val="1"/>
          <w:numId w:val="19"/>
        </w:numPr>
        <w:autoSpaceDE/>
        <w:autoSpaceDN/>
        <w:spacing w:line="256" w:lineRule="auto"/>
        <w:ind w:left="851" w:hanging="567"/>
        <w:jc w:val="both"/>
        <w:rPr>
          <w:sz w:val="24"/>
          <w:szCs w:val="24"/>
        </w:rPr>
      </w:pPr>
      <w:r w:rsidRPr="00587570">
        <w:rPr>
          <w:sz w:val="24"/>
          <w:szCs w:val="24"/>
        </w:rPr>
        <w:t xml:space="preserve">Pasirašyti dokumentai gali būti saugomi </w:t>
      </w:r>
      <w:r w:rsidR="0069695E">
        <w:rPr>
          <w:sz w:val="24"/>
          <w:szCs w:val="24"/>
        </w:rPr>
        <w:t>T</w:t>
      </w:r>
      <w:r w:rsidRPr="00587570">
        <w:rPr>
          <w:sz w:val="24"/>
          <w:szCs w:val="24"/>
        </w:rPr>
        <w:t>iekėjo duomenų saugykloje kaip papildoma atsarginė kopija 36 mėn. terminui.</w:t>
      </w:r>
    </w:p>
    <w:p w14:paraId="66CF15A4" w14:textId="77777777" w:rsidR="00535EFB" w:rsidRPr="00587570" w:rsidRDefault="00535EFB" w:rsidP="00535EFB">
      <w:pPr>
        <w:ind w:left="851"/>
        <w:jc w:val="both"/>
        <w:rPr>
          <w:sz w:val="24"/>
          <w:szCs w:val="24"/>
        </w:rPr>
      </w:pPr>
    </w:p>
    <w:p w14:paraId="317E1C48" w14:textId="77777777" w:rsidR="00535EFB" w:rsidRPr="00587570" w:rsidRDefault="00535EFB" w:rsidP="00535EFB">
      <w:pPr>
        <w:widowControl/>
        <w:numPr>
          <w:ilvl w:val="0"/>
          <w:numId w:val="19"/>
        </w:numPr>
        <w:autoSpaceDE/>
        <w:autoSpaceDN/>
        <w:ind w:left="567" w:hanging="567"/>
        <w:jc w:val="both"/>
        <w:rPr>
          <w:color w:val="000000"/>
          <w:sz w:val="24"/>
          <w:szCs w:val="24"/>
        </w:rPr>
      </w:pPr>
      <w:bookmarkStart w:id="2" w:name="_30j0zll" w:colFirst="0" w:colLast="0"/>
      <w:bookmarkEnd w:id="2"/>
      <w:r w:rsidRPr="00587570">
        <w:rPr>
          <w:b/>
          <w:color w:val="000000"/>
          <w:sz w:val="24"/>
          <w:szCs w:val="24"/>
        </w:rPr>
        <w:t>Reikalavimai sprendimo įgyvendinimui:</w:t>
      </w:r>
    </w:p>
    <w:p w14:paraId="4E0FB89E" w14:textId="5FA1BD78" w:rsidR="00535EFB" w:rsidRPr="00587570" w:rsidRDefault="00535EFB" w:rsidP="00535EFB">
      <w:pPr>
        <w:widowControl/>
        <w:numPr>
          <w:ilvl w:val="1"/>
          <w:numId w:val="19"/>
        </w:numPr>
        <w:tabs>
          <w:tab w:val="left" w:pos="851"/>
        </w:tabs>
        <w:autoSpaceDE/>
        <w:autoSpaceDN/>
        <w:ind w:left="851" w:hanging="567"/>
        <w:jc w:val="both"/>
        <w:rPr>
          <w:color w:val="000000"/>
          <w:sz w:val="24"/>
          <w:szCs w:val="24"/>
        </w:rPr>
      </w:pPr>
      <w:bookmarkStart w:id="3" w:name="_1fob9te" w:colFirst="0" w:colLast="0"/>
      <w:bookmarkEnd w:id="3"/>
      <w:r w:rsidRPr="00587570">
        <w:rPr>
          <w:color w:val="000000"/>
          <w:sz w:val="24"/>
          <w:szCs w:val="24"/>
        </w:rPr>
        <w:t xml:space="preserve">Medicininių formų pasirašymo programinės įrangos pristatymo įdiegimo ir integravimo darbų terminas </w:t>
      </w:r>
      <w:r w:rsidR="00B4758C">
        <w:rPr>
          <w:b/>
          <w:bCs/>
          <w:color w:val="000000"/>
          <w:sz w:val="24"/>
          <w:szCs w:val="24"/>
        </w:rPr>
        <w:t>3</w:t>
      </w:r>
      <w:r w:rsidRPr="00587570">
        <w:rPr>
          <w:b/>
          <w:bCs/>
          <w:color w:val="000000"/>
          <w:sz w:val="24"/>
          <w:szCs w:val="24"/>
        </w:rPr>
        <w:t xml:space="preserve"> mėn.</w:t>
      </w:r>
      <w:r w:rsidRPr="00587570">
        <w:rPr>
          <w:color w:val="000000"/>
          <w:sz w:val="24"/>
          <w:szCs w:val="24"/>
        </w:rPr>
        <w:t xml:space="preserve"> nuo sutarties </w:t>
      </w:r>
      <w:r w:rsidR="0069695E">
        <w:rPr>
          <w:color w:val="000000"/>
          <w:sz w:val="24"/>
          <w:szCs w:val="24"/>
        </w:rPr>
        <w:t xml:space="preserve">įsigaliojimo </w:t>
      </w:r>
      <w:r w:rsidRPr="00587570">
        <w:rPr>
          <w:color w:val="000000"/>
          <w:sz w:val="24"/>
          <w:szCs w:val="24"/>
        </w:rPr>
        <w:t>dienos.</w:t>
      </w:r>
    </w:p>
    <w:p w14:paraId="4C2A63A8" w14:textId="77777777" w:rsidR="00535EFB" w:rsidRPr="00587570" w:rsidRDefault="00535EFB" w:rsidP="00535EFB">
      <w:pPr>
        <w:widowControl/>
        <w:numPr>
          <w:ilvl w:val="2"/>
          <w:numId w:val="19"/>
        </w:numPr>
        <w:autoSpaceDE/>
        <w:autoSpaceDN/>
        <w:ind w:left="1276" w:hanging="709"/>
        <w:jc w:val="both"/>
        <w:rPr>
          <w:color w:val="000000"/>
          <w:sz w:val="24"/>
          <w:szCs w:val="24"/>
        </w:rPr>
      </w:pPr>
      <w:r w:rsidRPr="00587570">
        <w:rPr>
          <w:color w:val="000000"/>
          <w:sz w:val="24"/>
          <w:szCs w:val="24"/>
        </w:rPr>
        <w:lastRenderedPageBreak/>
        <w:t xml:space="preserve">Medicininės formų pasirašymo programinės įrangos pastebėtiems trūkumams spręsti numatomas </w:t>
      </w:r>
      <w:r w:rsidRPr="00587570">
        <w:rPr>
          <w:b/>
          <w:bCs/>
          <w:color w:val="000000"/>
          <w:sz w:val="24"/>
          <w:szCs w:val="24"/>
        </w:rPr>
        <w:t>5</w:t>
      </w:r>
      <w:r w:rsidRPr="00587570">
        <w:rPr>
          <w:color w:val="000000"/>
          <w:sz w:val="24"/>
          <w:szCs w:val="24"/>
        </w:rPr>
        <w:t xml:space="preserve"> darbo dienų terminas.</w:t>
      </w:r>
    </w:p>
    <w:p w14:paraId="113E1134" w14:textId="0A303D1A" w:rsidR="00535EFB" w:rsidRPr="00587570" w:rsidRDefault="00535EFB" w:rsidP="00535EFB">
      <w:pPr>
        <w:widowControl/>
        <w:numPr>
          <w:ilvl w:val="2"/>
          <w:numId w:val="19"/>
        </w:numPr>
        <w:autoSpaceDE/>
        <w:autoSpaceDN/>
        <w:ind w:left="1276" w:hanging="709"/>
        <w:jc w:val="both"/>
        <w:rPr>
          <w:color w:val="000000"/>
          <w:sz w:val="24"/>
          <w:szCs w:val="24"/>
        </w:rPr>
      </w:pPr>
      <w:r w:rsidRPr="00587570">
        <w:rPr>
          <w:color w:val="000000"/>
          <w:sz w:val="24"/>
          <w:szCs w:val="24"/>
        </w:rPr>
        <w:t xml:space="preserve">Detalūs darbų etapai (kokiose padaliniuose bus atliekami darbai) su </w:t>
      </w:r>
      <w:r w:rsidR="0069695E">
        <w:rPr>
          <w:color w:val="000000"/>
          <w:sz w:val="24"/>
          <w:szCs w:val="24"/>
        </w:rPr>
        <w:t>T</w:t>
      </w:r>
      <w:r w:rsidRPr="00587570">
        <w:rPr>
          <w:color w:val="000000"/>
          <w:sz w:val="24"/>
          <w:szCs w:val="24"/>
        </w:rPr>
        <w:t xml:space="preserve">iekėju turi būti suderinti per 10 darbo dienų po sutarties </w:t>
      </w:r>
      <w:r w:rsidR="0069695E">
        <w:rPr>
          <w:color w:val="000000"/>
          <w:sz w:val="24"/>
          <w:szCs w:val="24"/>
        </w:rPr>
        <w:t>įsigaliojimo dienos</w:t>
      </w:r>
      <w:r w:rsidRPr="00587570">
        <w:rPr>
          <w:color w:val="000000"/>
          <w:sz w:val="24"/>
          <w:szCs w:val="24"/>
        </w:rPr>
        <w:t xml:space="preserve"> su Perkančiąja organizacija.</w:t>
      </w:r>
    </w:p>
    <w:p w14:paraId="1526C452" w14:textId="77777777" w:rsidR="00535EFB" w:rsidRPr="00587570" w:rsidRDefault="00535EFB" w:rsidP="00535EFB">
      <w:pPr>
        <w:widowControl/>
        <w:numPr>
          <w:ilvl w:val="1"/>
          <w:numId w:val="19"/>
        </w:numPr>
        <w:autoSpaceDE/>
        <w:autoSpaceDN/>
        <w:ind w:left="851" w:hanging="567"/>
        <w:jc w:val="both"/>
        <w:rPr>
          <w:color w:val="000000"/>
          <w:sz w:val="24"/>
          <w:szCs w:val="24"/>
        </w:rPr>
      </w:pPr>
      <w:r w:rsidRPr="00587570">
        <w:rPr>
          <w:color w:val="000000"/>
          <w:sz w:val="24"/>
          <w:szCs w:val="24"/>
        </w:rPr>
        <w:t xml:space="preserve">Medicininių formų skaitmenizavimui numatomas </w:t>
      </w:r>
      <w:r w:rsidRPr="00587570">
        <w:rPr>
          <w:b/>
          <w:bCs/>
          <w:color w:val="000000"/>
          <w:sz w:val="24"/>
          <w:szCs w:val="24"/>
        </w:rPr>
        <w:t>6</w:t>
      </w:r>
      <w:r w:rsidRPr="00587570">
        <w:rPr>
          <w:color w:val="000000"/>
          <w:sz w:val="24"/>
          <w:szCs w:val="24"/>
        </w:rPr>
        <w:t xml:space="preserve"> valandų terminas darbo dienomis nuo užsakymo pateikimo dienos 1-ai medicininei formai, jei nereikalingi CP IS ir/ar integracijos pakeitimai.</w:t>
      </w:r>
    </w:p>
    <w:p w14:paraId="0B463BC2" w14:textId="77777777" w:rsidR="00535EFB" w:rsidRPr="00587570" w:rsidRDefault="00535EFB" w:rsidP="00535EFB">
      <w:pPr>
        <w:widowControl/>
        <w:numPr>
          <w:ilvl w:val="2"/>
          <w:numId w:val="19"/>
        </w:numPr>
        <w:autoSpaceDE/>
        <w:autoSpaceDN/>
        <w:ind w:left="1276" w:hanging="709"/>
        <w:jc w:val="both"/>
        <w:rPr>
          <w:color w:val="000000"/>
          <w:sz w:val="24"/>
          <w:szCs w:val="24"/>
        </w:rPr>
      </w:pPr>
      <w:r w:rsidRPr="00587570">
        <w:rPr>
          <w:color w:val="000000"/>
          <w:sz w:val="24"/>
          <w:szCs w:val="24"/>
        </w:rPr>
        <w:t xml:space="preserve">Medicininių formų skaitmenizavimo pastebėtus trūkumus spręsti numatomas </w:t>
      </w:r>
      <w:r w:rsidRPr="00587570">
        <w:rPr>
          <w:b/>
          <w:bCs/>
          <w:color w:val="000000"/>
          <w:sz w:val="24"/>
          <w:szCs w:val="24"/>
        </w:rPr>
        <w:t>2</w:t>
      </w:r>
      <w:r w:rsidRPr="00587570">
        <w:rPr>
          <w:color w:val="000000"/>
          <w:sz w:val="24"/>
          <w:szCs w:val="24"/>
        </w:rPr>
        <w:t xml:space="preserve"> valandos darbo dienomis terminas, jei nereikalingi CP IS ir/ar integracijos pakeitimai.</w:t>
      </w:r>
    </w:p>
    <w:p w14:paraId="206F3D46" w14:textId="77777777" w:rsidR="00535EFB" w:rsidRPr="00587570" w:rsidRDefault="00535EFB" w:rsidP="00535EFB">
      <w:pPr>
        <w:widowControl/>
        <w:numPr>
          <w:ilvl w:val="1"/>
          <w:numId w:val="19"/>
        </w:numPr>
        <w:autoSpaceDE/>
        <w:autoSpaceDN/>
        <w:ind w:left="851" w:hanging="567"/>
        <w:jc w:val="both"/>
        <w:rPr>
          <w:color w:val="000000"/>
          <w:sz w:val="24"/>
          <w:szCs w:val="24"/>
        </w:rPr>
      </w:pPr>
      <w:r w:rsidRPr="00587570">
        <w:rPr>
          <w:color w:val="000000"/>
          <w:sz w:val="24"/>
          <w:szCs w:val="24"/>
        </w:rPr>
        <w:t>Paslaugos teikėjas savo lėšomis turi užtikrinti sklandų dokumentų elektroninio pasirašymo programinės įrangos veikimą ir šalinti dokumentų elektroninio pasirašymo programinės įrangos veiklos sutrikimus visą sutarties galiojimo laikotarpį.</w:t>
      </w:r>
    </w:p>
    <w:p w14:paraId="668E57F5" w14:textId="77777777" w:rsidR="00535EFB" w:rsidRPr="00587570" w:rsidRDefault="00535EFB" w:rsidP="00535EFB">
      <w:pPr>
        <w:widowControl/>
        <w:numPr>
          <w:ilvl w:val="1"/>
          <w:numId w:val="19"/>
        </w:numPr>
        <w:autoSpaceDE/>
        <w:autoSpaceDN/>
        <w:ind w:left="851" w:hanging="567"/>
        <w:jc w:val="both"/>
        <w:rPr>
          <w:color w:val="000000"/>
          <w:sz w:val="24"/>
          <w:szCs w:val="24"/>
        </w:rPr>
      </w:pPr>
      <w:r w:rsidRPr="00587570">
        <w:rPr>
          <w:color w:val="000000"/>
          <w:sz w:val="24"/>
          <w:szCs w:val="24"/>
        </w:rPr>
        <w:t>CP IS programinės įrangos pakeitimai daromi diegimo etapams numatytas skaitmenizuoti pasirašomas formas ir veiklas.</w:t>
      </w:r>
    </w:p>
    <w:p w14:paraId="7DD12E50" w14:textId="77777777" w:rsidR="00535EFB" w:rsidRPr="00587570" w:rsidRDefault="00535EFB" w:rsidP="00535EFB">
      <w:pPr>
        <w:ind w:left="851"/>
        <w:jc w:val="both"/>
        <w:rPr>
          <w:color w:val="000000"/>
          <w:sz w:val="24"/>
          <w:szCs w:val="24"/>
        </w:rPr>
      </w:pPr>
    </w:p>
    <w:p w14:paraId="5CEAAADF" w14:textId="77777777" w:rsidR="00535EFB" w:rsidRPr="00587570" w:rsidRDefault="00535EFB" w:rsidP="00535EFB">
      <w:pPr>
        <w:widowControl/>
        <w:numPr>
          <w:ilvl w:val="0"/>
          <w:numId w:val="19"/>
        </w:numPr>
        <w:autoSpaceDE/>
        <w:autoSpaceDN/>
        <w:ind w:left="567" w:hanging="567"/>
        <w:jc w:val="both"/>
        <w:rPr>
          <w:b/>
          <w:bCs/>
          <w:color w:val="000000"/>
          <w:sz w:val="24"/>
          <w:szCs w:val="24"/>
        </w:rPr>
      </w:pPr>
      <w:r w:rsidRPr="00587570">
        <w:rPr>
          <w:b/>
          <w:bCs/>
          <w:color w:val="000000"/>
          <w:sz w:val="24"/>
          <w:szCs w:val="24"/>
        </w:rPr>
        <w:t>Reikalavimai sertifikacijai:</w:t>
      </w:r>
    </w:p>
    <w:p w14:paraId="31AA17F0" w14:textId="77A4D7A6" w:rsidR="00535EFB" w:rsidRPr="00587570" w:rsidRDefault="0069695E" w:rsidP="00535EFB">
      <w:pPr>
        <w:widowControl/>
        <w:numPr>
          <w:ilvl w:val="1"/>
          <w:numId w:val="19"/>
        </w:numPr>
        <w:autoSpaceDE/>
        <w:autoSpaceDN/>
        <w:ind w:left="851" w:hanging="567"/>
        <w:jc w:val="both"/>
        <w:rPr>
          <w:color w:val="000000"/>
          <w:sz w:val="24"/>
          <w:szCs w:val="24"/>
        </w:rPr>
      </w:pPr>
      <w:r>
        <w:rPr>
          <w:color w:val="000000"/>
          <w:sz w:val="24"/>
          <w:szCs w:val="24"/>
        </w:rPr>
        <w:t>Tie</w:t>
      </w:r>
      <w:r w:rsidR="00535EFB" w:rsidRPr="00587570">
        <w:rPr>
          <w:color w:val="000000"/>
          <w:sz w:val="24"/>
          <w:szCs w:val="24"/>
        </w:rPr>
        <w:t>kėjas (ne mažiau nei vienas darbuotojas) turi būti sertifikuotas kaip Naudotojo sąsajos patogumo specialistas (CUA Certified Usability Analyst).</w:t>
      </w:r>
    </w:p>
    <w:p w14:paraId="65650D61" w14:textId="77777777" w:rsidR="00535EFB" w:rsidRPr="00587570" w:rsidRDefault="00535EFB" w:rsidP="00535EFB">
      <w:pPr>
        <w:ind w:left="851"/>
        <w:jc w:val="both"/>
        <w:rPr>
          <w:color w:val="000000"/>
          <w:sz w:val="24"/>
          <w:szCs w:val="24"/>
        </w:rPr>
      </w:pPr>
    </w:p>
    <w:p w14:paraId="70BF2F1B" w14:textId="77777777" w:rsidR="00535EFB" w:rsidRPr="00587570" w:rsidRDefault="00535EFB" w:rsidP="00535EFB">
      <w:pPr>
        <w:widowControl/>
        <w:numPr>
          <w:ilvl w:val="0"/>
          <w:numId w:val="19"/>
        </w:numPr>
        <w:autoSpaceDE/>
        <w:autoSpaceDN/>
        <w:ind w:left="567" w:hanging="567"/>
        <w:jc w:val="both"/>
        <w:rPr>
          <w:b/>
          <w:bCs/>
          <w:color w:val="000000"/>
          <w:sz w:val="24"/>
          <w:szCs w:val="24"/>
        </w:rPr>
      </w:pPr>
      <w:r w:rsidRPr="00587570">
        <w:rPr>
          <w:b/>
          <w:bCs/>
          <w:color w:val="000000"/>
          <w:sz w:val="24"/>
          <w:szCs w:val="24"/>
        </w:rPr>
        <w:t>Reikalavimai mokymams:</w:t>
      </w:r>
    </w:p>
    <w:p w14:paraId="717F1C16" w14:textId="77777777" w:rsidR="00535EFB" w:rsidRPr="00587570" w:rsidRDefault="00535EFB" w:rsidP="00535EFB">
      <w:pPr>
        <w:widowControl/>
        <w:numPr>
          <w:ilvl w:val="1"/>
          <w:numId w:val="19"/>
        </w:numPr>
        <w:autoSpaceDE/>
        <w:autoSpaceDN/>
        <w:ind w:left="851" w:hanging="567"/>
        <w:jc w:val="both"/>
        <w:rPr>
          <w:color w:val="000000"/>
          <w:sz w:val="24"/>
          <w:szCs w:val="24"/>
        </w:rPr>
      </w:pPr>
      <w:r w:rsidRPr="00587570">
        <w:rPr>
          <w:color w:val="000000"/>
          <w:sz w:val="24"/>
          <w:szCs w:val="24"/>
        </w:rPr>
        <w:t xml:space="preserve">Turi būti apmokyti ne mažiau </w:t>
      </w:r>
      <w:r w:rsidRPr="00587570">
        <w:rPr>
          <w:b/>
          <w:bCs/>
          <w:color w:val="000000"/>
          <w:sz w:val="24"/>
          <w:szCs w:val="24"/>
        </w:rPr>
        <w:t>50</w:t>
      </w:r>
      <w:r w:rsidRPr="00587570">
        <w:rPr>
          <w:color w:val="000000"/>
          <w:sz w:val="24"/>
          <w:szCs w:val="24"/>
        </w:rPr>
        <w:t xml:space="preserve"> darbuotojų darbui su Dokumentų elektroninio pasirašymo programine įranga, mokymų trukmė ne trumpiau kaip </w:t>
      </w:r>
      <w:r w:rsidRPr="00587570">
        <w:rPr>
          <w:b/>
          <w:bCs/>
          <w:color w:val="000000"/>
          <w:sz w:val="24"/>
          <w:szCs w:val="24"/>
        </w:rPr>
        <w:t>2</w:t>
      </w:r>
      <w:r w:rsidRPr="00587570">
        <w:rPr>
          <w:color w:val="000000"/>
          <w:sz w:val="24"/>
          <w:szCs w:val="24"/>
        </w:rPr>
        <w:t xml:space="preserve"> val. Mokymai gali būti organizuojami Centro poliklinikos patalpose arba nuotoliniu būdu. Mokymų būdas ir konkrečios mokymų datos turės būti suderintos su Perkančiąja organizacija.</w:t>
      </w:r>
    </w:p>
    <w:p w14:paraId="34656CCE" w14:textId="77777777" w:rsidR="00535EFB" w:rsidRPr="00587570" w:rsidRDefault="00535EFB" w:rsidP="00535EFB">
      <w:pPr>
        <w:ind w:left="851"/>
        <w:jc w:val="both"/>
        <w:rPr>
          <w:color w:val="000000"/>
          <w:sz w:val="24"/>
          <w:szCs w:val="24"/>
        </w:rPr>
      </w:pPr>
    </w:p>
    <w:p w14:paraId="320BFB92" w14:textId="77777777" w:rsidR="00535EFB" w:rsidRPr="00587570" w:rsidRDefault="00535EFB" w:rsidP="00535EFB">
      <w:pPr>
        <w:widowControl/>
        <w:numPr>
          <w:ilvl w:val="0"/>
          <w:numId w:val="19"/>
        </w:numPr>
        <w:autoSpaceDE/>
        <w:autoSpaceDN/>
        <w:ind w:left="567" w:hanging="567"/>
        <w:jc w:val="both"/>
        <w:rPr>
          <w:b/>
          <w:bCs/>
          <w:color w:val="000000"/>
          <w:sz w:val="24"/>
          <w:szCs w:val="24"/>
        </w:rPr>
      </w:pPr>
      <w:r w:rsidRPr="00587570">
        <w:rPr>
          <w:b/>
          <w:bCs/>
          <w:color w:val="000000"/>
          <w:sz w:val="24"/>
          <w:szCs w:val="24"/>
        </w:rPr>
        <w:t>Kiti reikalavimai:</w:t>
      </w:r>
    </w:p>
    <w:p w14:paraId="10BED6A0" w14:textId="77777777" w:rsidR="00535EFB" w:rsidRPr="00587570" w:rsidRDefault="00535EFB" w:rsidP="00535EFB">
      <w:pPr>
        <w:widowControl/>
        <w:numPr>
          <w:ilvl w:val="1"/>
          <w:numId w:val="19"/>
        </w:numPr>
        <w:autoSpaceDE/>
        <w:autoSpaceDN/>
        <w:ind w:left="851" w:hanging="567"/>
        <w:jc w:val="both"/>
        <w:rPr>
          <w:color w:val="000000"/>
          <w:sz w:val="24"/>
          <w:szCs w:val="24"/>
        </w:rPr>
      </w:pPr>
      <w:r w:rsidRPr="00587570">
        <w:rPr>
          <w:color w:val="000000"/>
          <w:sz w:val="24"/>
          <w:szCs w:val="24"/>
        </w:rPr>
        <w:t>Jei mokamas periodinis (mėnesinis) paslaugos teikimo mokestis ir fiksuojamas sistemos gedimas:</w:t>
      </w:r>
    </w:p>
    <w:p w14:paraId="043C6FA7" w14:textId="77777777" w:rsidR="00535EFB" w:rsidRPr="00587570" w:rsidRDefault="00535EFB" w:rsidP="00535EFB">
      <w:pPr>
        <w:widowControl/>
        <w:numPr>
          <w:ilvl w:val="2"/>
          <w:numId w:val="19"/>
        </w:numPr>
        <w:autoSpaceDE/>
        <w:autoSpaceDN/>
        <w:ind w:left="1276" w:hanging="709"/>
        <w:jc w:val="both"/>
        <w:rPr>
          <w:color w:val="000000"/>
          <w:sz w:val="24"/>
          <w:szCs w:val="24"/>
        </w:rPr>
      </w:pPr>
      <w:r w:rsidRPr="00587570">
        <w:rPr>
          <w:color w:val="000000"/>
          <w:sz w:val="24"/>
          <w:szCs w:val="24"/>
        </w:rPr>
        <w:t>mokestis nemokamas tiek dienų, kiek pilnai nefunkcionuoja nors viena dokumentų elektroninio pasirašymo programinės įrangos dalis.</w:t>
      </w:r>
    </w:p>
    <w:p w14:paraId="1D93FDA3" w14:textId="77777777" w:rsidR="00535EFB" w:rsidRPr="00587570" w:rsidRDefault="00535EFB" w:rsidP="00535EFB">
      <w:pPr>
        <w:widowControl/>
        <w:numPr>
          <w:ilvl w:val="2"/>
          <w:numId w:val="19"/>
        </w:numPr>
        <w:autoSpaceDE/>
        <w:autoSpaceDN/>
        <w:ind w:left="1276" w:hanging="709"/>
        <w:jc w:val="both"/>
        <w:rPr>
          <w:color w:val="000000"/>
          <w:sz w:val="24"/>
          <w:szCs w:val="24"/>
        </w:rPr>
      </w:pPr>
      <w:r w:rsidRPr="00587570">
        <w:rPr>
          <w:color w:val="000000"/>
          <w:sz w:val="24"/>
          <w:szCs w:val="24"/>
        </w:rPr>
        <w:t>jei vieno periodinio laikotarpio metu nors viena dokumentų elektroninio pasirašymo programinės įrangos dalis pilnai nefunkcionuoja 5 ar daugiau dienų, periodinis mokestis nemokamas už visą periodinį laikotarpį, kuriame fiksuotas gedimas.</w:t>
      </w:r>
    </w:p>
    <w:p w14:paraId="517610E2" w14:textId="77777777" w:rsidR="00535EFB" w:rsidRPr="00587570" w:rsidRDefault="00535EFB" w:rsidP="00535EFB">
      <w:pPr>
        <w:widowControl/>
        <w:numPr>
          <w:ilvl w:val="1"/>
          <w:numId w:val="19"/>
        </w:numPr>
        <w:tabs>
          <w:tab w:val="left" w:pos="426"/>
        </w:tabs>
        <w:autoSpaceDE/>
        <w:autoSpaceDN/>
        <w:ind w:left="851" w:hanging="567"/>
        <w:jc w:val="both"/>
        <w:rPr>
          <w:color w:val="000000"/>
          <w:sz w:val="24"/>
          <w:szCs w:val="24"/>
        </w:rPr>
      </w:pPr>
      <w:r w:rsidRPr="00587570">
        <w:rPr>
          <w:color w:val="000000"/>
          <w:sz w:val="24"/>
          <w:szCs w:val="24"/>
        </w:rPr>
        <w:t>Po kiekvieno dokumentų elektroninio pasirašymo programinės įrangos įdiegimo etapo jai taikomas 1 mėn. bandomasis laikotarpis, po kurio, įsitikinus, kad programinė įranga veikia pilna apimtimi, pasirašomas perdavimo-priėmimo aktas, ir pradedamas taikyti periodinis paslaugos teikimo mokestis iki sutarties galiojimo pabaigos. Kartu su pasirašytu priėmimo – perdavimo aktu už atitinkamą etapą pateikiama sąskaita faktūra apmokėjimui.</w:t>
      </w:r>
    </w:p>
    <w:p w14:paraId="3972908F" w14:textId="09F1E6E8" w:rsidR="00535EFB" w:rsidRPr="00587570" w:rsidRDefault="0069695E" w:rsidP="00535EFB">
      <w:pPr>
        <w:widowControl/>
        <w:numPr>
          <w:ilvl w:val="1"/>
          <w:numId w:val="19"/>
        </w:numPr>
        <w:autoSpaceDE/>
        <w:autoSpaceDN/>
        <w:ind w:left="851" w:hanging="567"/>
        <w:rPr>
          <w:color w:val="000000"/>
          <w:sz w:val="24"/>
          <w:szCs w:val="24"/>
        </w:rPr>
      </w:pPr>
      <w:r>
        <w:rPr>
          <w:color w:val="000000"/>
          <w:sz w:val="24"/>
          <w:szCs w:val="24"/>
        </w:rPr>
        <w:t>Tie</w:t>
      </w:r>
      <w:r w:rsidR="00535EFB" w:rsidRPr="00587570">
        <w:rPr>
          <w:color w:val="000000"/>
          <w:sz w:val="24"/>
          <w:szCs w:val="24"/>
        </w:rPr>
        <w:t>kėjas, nutraukdamas, reorganizuodamas ar parduodamas veiklą, privalo apie tai raštu informuoti Perkančiąja organizacija, taip pat įsipareigoja neatlygintinai perduoti savo raktą (-us), skirtus</w:t>
      </w:r>
      <w:r w:rsidR="00535EFB" w:rsidRPr="00587570">
        <w:rPr>
          <w:sz w:val="24"/>
          <w:szCs w:val="24"/>
        </w:rPr>
        <w:t xml:space="preserve"> 2.</w:t>
      </w:r>
      <w:r w:rsidR="00535EFB" w:rsidRPr="00587570">
        <w:rPr>
          <w:color w:val="000000"/>
          <w:sz w:val="24"/>
          <w:szCs w:val="24"/>
        </w:rPr>
        <w:t>6.1 ir 2.6.2 informacijos saugumo reikalavimų punktuose nurodytų duomenų atkodavimui.</w:t>
      </w:r>
      <w:r w:rsidR="00535EFB" w:rsidRPr="00587570">
        <w:rPr>
          <w:color w:val="000000"/>
          <w:sz w:val="24"/>
          <w:szCs w:val="24"/>
        </w:rPr>
        <w:br/>
      </w:r>
    </w:p>
    <w:p w14:paraId="2CF6E0FA" w14:textId="77777777" w:rsidR="002D75EE" w:rsidRDefault="002D75EE" w:rsidP="002D75EE">
      <w:pPr>
        <w:widowControl/>
        <w:autoSpaceDE/>
        <w:autoSpaceDN/>
        <w:rPr>
          <w:color w:val="000000"/>
          <w:sz w:val="24"/>
          <w:szCs w:val="24"/>
        </w:rPr>
      </w:pPr>
    </w:p>
    <w:p w14:paraId="53E0B4A2" w14:textId="77777777" w:rsidR="002D75EE" w:rsidRDefault="002D75EE" w:rsidP="002D75EE">
      <w:pPr>
        <w:widowControl/>
        <w:autoSpaceDE/>
        <w:autoSpaceDN/>
        <w:rPr>
          <w:color w:val="000000"/>
          <w:sz w:val="24"/>
          <w:szCs w:val="24"/>
        </w:rPr>
      </w:pPr>
    </w:p>
    <w:p w14:paraId="0A24E467" w14:textId="77777777" w:rsidR="002D75EE" w:rsidRDefault="002D75EE" w:rsidP="002D75EE">
      <w:pPr>
        <w:widowControl/>
        <w:autoSpaceDE/>
        <w:autoSpaceDN/>
        <w:rPr>
          <w:color w:val="000000"/>
          <w:sz w:val="24"/>
          <w:szCs w:val="24"/>
        </w:rPr>
      </w:pPr>
    </w:p>
    <w:p w14:paraId="716AF91A" w14:textId="77777777" w:rsidR="002D75EE" w:rsidRDefault="002D75EE" w:rsidP="002D75EE">
      <w:pPr>
        <w:widowControl/>
        <w:autoSpaceDE/>
        <w:autoSpaceDN/>
        <w:rPr>
          <w:color w:val="000000"/>
          <w:sz w:val="24"/>
          <w:szCs w:val="24"/>
        </w:rPr>
      </w:pPr>
    </w:p>
    <w:p w14:paraId="3D78C250" w14:textId="77777777" w:rsidR="002D75EE" w:rsidRDefault="002D75EE" w:rsidP="002D75EE">
      <w:pPr>
        <w:widowControl/>
        <w:autoSpaceDE/>
        <w:autoSpaceDN/>
        <w:rPr>
          <w:color w:val="000000"/>
          <w:sz w:val="24"/>
          <w:szCs w:val="24"/>
        </w:rPr>
      </w:pPr>
    </w:p>
    <w:p w14:paraId="4DC6CB49" w14:textId="77777777" w:rsidR="002D75EE" w:rsidRDefault="002D75EE" w:rsidP="002D75EE">
      <w:pPr>
        <w:widowControl/>
        <w:autoSpaceDE/>
        <w:autoSpaceDN/>
        <w:rPr>
          <w:color w:val="000000"/>
          <w:sz w:val="24"/>
          <w:szCs w:val="24"/>
        </w:rPr>
      </w:pPr>
    </w:p>
    <w:p w14:paraId="456477F2" w14:textId="77777777" w:rsidR="002D75EE" w:rsidRDefault="002D75EE" w:rsidP="002D75EE">
      <w:pPr>
        <w:widowControl/>
        <w:autoSpaceDE/>
        <w:autoSpaceDN/>
        <w:rPr>
          <w:color w:val="000000"/>
          <w:sz w:val="24"/>
          <w:szCs w:val="24"/>
        </w:rPr>
      </w:pPr>
    </w:p>
    <w:p w14:paraId="3850872C" w14:textId="77777777" w:rsidR="002D75EE" w:rsidRDefault="002D75EE" w:rsidP="002D75EE">
      <w:pPr>
        <w:widowControl/>
        <w:autoSpaceDE/>
        <w:autoSpaceDN/>
        <w:rPr>
          <w:color w:val="000000"/>
          <w:sz w:val="24"/>
          <w:szCs w:val="24"/>
        </w:rPr>
      </w:pPr>
    </w:p>
    <w:p w14:paraId="370A2648" w14:textId="77777777" w:rsidR="002D75EE" w:rsidRDefault="002D75EE" w:rsidP="002D75EE">
      <w:pPr>
        <w:widowControl/>
        <w:autoSpaceDE/>
        <w:autoSpaceDN/>
        <w:rPr>
          <w:color w:val="000000"/>
          <w:sz w:val="24"/>
          <w:szCs w:val="24"/>
        </w:rPr>
      </w:pPr>
    </w:p>
    <w:p w14:paraId="057F641D" w14:textId="77777777" w:rsidR="002D75EE" w:rsidRDefault="002D75EE" w:rsidP="002D75EE">
      <w:pPr>
        <w:widowControl/>
        <w:autoSpaceDE/>
        <w:autoSpaceDN/>
        <w:rPr>
          <w:color w:val="000000"/>
          <w:sz w:val="24"/>
          <w:szCs w:val="24"/>
        </w:rPr>
      </w:pPr>
    </w:p>
    <w:p w14:paraId="49B4546D" w14:textId="77777777" w:rsidR="00473673" w:rsidRDefault="00473673" w:rsidP="00535EFB">
      <w:pPr>
        <w:jc w:val="both"/>
        <w:rPr>
          <w:color w:val="000000"/>
          <w:sz w:val="24"/>
          <w:szCs w:val="24"/>
        </w:rPr>
        <w:sectPr w:rsidR="00473673" w:rsidSect="00BF0310">
          <w:headerReference w:type="default" r:id="rId8"/>
          <w:footerReference w:type="default" r:id="rId9"/>
          <w:type w:val="continuous"/>
          <w:pgSz w:w="11910" w:h="16840"/>
          <w:pgMar w:top="840" w:right="428" w:bottom="280" w:left="1420" w:header="567" w:footer="567" w:gutter="0"/>
          <w:cols w:space="1296"/>
        </w:sectPr>
      </w:pPr>
    </w:p>
    <w:p w14:paraId="67BA93AB" w14:textId="77777777" w:rsidR="00535EFB" w:rsidRPr="00CC776F" w:rsidRDefault="00535EFB" w:rsidP="00535EFB">
      <w:pPr>
        <w:jc w:val="both"/>
        <w:rPr>
          <w:color w:val="000000"/>
          <w:sz w:val="24"/>
          <w:szCs w:val="24"/>
        </w:rPr>
      </w:pPr>
    </w:p>
    <w:p w14:paraId="7BBFE6E0" w14:textId="2E2151F0" w:rsidR="00535EFB" w:rsidRPr="00CC776F" w:rsidRDefault="000638C2" w:rsidP="00535EFB">
      <w:pPr>
        <w:pStyle w:val="Caption"/>
        <w:keepNext/>
        <w:rPr>
          <w:rFonts w:ascii="Times New Roman" w:hAnsi="Times New Roman" w:cs="Times New Roman"/>
          <w:i w:val="0"/>
          <w:iCs w:val="0"/>
          <w:color w:val="auto"/>
          <w:sz w:val="24"/>
          <w:szCs w:val="24"/>
        </w:rPr>
      </w:pPr>
      <w:r w:rsidRPr="00C27387">
        <w:rPr>
          <w:rFonts w:ascii="Times New Roman" w:hAnsi="Times New Roman" w:cs="Times New Roman"/>
          <w:b/>
          <w:bCs/>
          <w:i w:val="0"/>
          <w:iCs w:val="0"/>
          <w:color w:val="auto"/>
          <w:sz w:val="24"/>
          <w:szCs w:val="24"/>
        </w:rPr>
        <w:t>1</w:t>
      </w:r>
      <w:r w:rsidR="00535EFB" w:rsidRPr="00C27387">
        <w:rPr>
          <w:rFonts w:ascii="Times New Roman" w:hAnsi="Times New Roman" w:cs="Times New Roman"/>
          <w:b/>
          <w:bCs/>
          <w:i w:val="0"/>
          <w:iCs w:val="0"/>
          <w:color w:val="auto"/>
          <w:sz w:val="24"/>
          <w:szCs w:val="24"/>
        </w:rPr>
        <w:t xml:space="preserve"> lentelė.</w:t>
      </w:r>
      <w:r w:rsidR="00535EFB" w:rsidRPr="00C27387">
        <w:rPr>
          <w:rFonts w:ascii="Times New Roman" w:hAnsi="Times New Roman" w:cs="Times New Roman"/>
          <w:i w:val="0"/>
          <w:iCs w:val="0"/>
          <w:color w:val="auto"/>
          <w:sz w:val="24"/>
          <w:szCs w:val="24"/>
        </w:rPr>
        <w:t xml:space="preserve"> </w:t>
      </w:r>
      <w:r w:rsidRPr="00C27387">
        <w:rPr>
          <w:rFonts w:ascii="Times New Roman" w:hAnsi="Times New Roman" w:cs="Times New Roman"/>
          <w:i w:val="0"/>
          <w:iCs w:val="0"/>
          <w:color w:val="auto"/>
          <w:sz w:val="24"/>
          <w:szCs w:val="24"/>
        </w:rPr>
        <w:t>Funkcinių reikalavimų atitikties vertinimas pagal techninę specifikaciją</w:t>
      </w:r>
    </w:p>
    <w:tbl>
      <w:tblPr>
        <w:tblStyle w:val="TableGrid"/>
        <w:tblW w:w="5000" w:type="pct"/>
        <w:tblInd w:w="0" w:type="dxa"/>
        <w:tblLook w:val="04A0" w:firstRow="1" w:lastRow="0" w:firstColumn="1" w:lastColumn="0" w:noHBand="0" w:noVBand="1"/>
      </w:tblPr>
      <w:tblGrid>
        <w:gridCol w:w="768"/>
        <w:gridCol w:w="6598"/>
        <w:gridCol w:w="4962"/>
        <w:gridCol w:w="3382"/>
      </w:tblGrid>
      <w:tr w:rsidR="00D60BD4" w:rsidRPr="00CC776F" w14:paraId="1FFE704C" w14:textId="22F6B02E" w:rsidTr="0047573E">
        <w:tc>
          <w:tcPr>
            <w:tcW w:w="768" w:type="dxa"/>
            <w:vAlign w:val="center"/>
          </w:tcPr>
          <w:p w14:paraId="0C0924D3" w14:textId="77777777" w:rsidR="00D60BD4" w:rsidRPr="00CC776F" w:rsidRDefault="00D60BD4" w:rsidP="009E299A">
            <w:pPr>
              <w:jc w:val="center"/>
              <w:rPr>
                <w:color w:val="000000"/>
                <w:sz w:val="24"/>
                <w:szCs w:val="24"/>
              </w:rPr>
            </w:pPr>
            <w:r w:rsidRPr="00CC776F">
              <w:rPr>
                <w:color w:val="000000"/>
                <w:sz w:val="24"/>
                <w:szCs w:val="24"/>
              </w:rPr>
              <w:t>Eil. Nr.</w:t>
            </w:r>
          </w:p>
        </w:tc>
        <w:tc>
          <w:tcPr>
            <w:tcW w:w="14942" w:type="dxa"/>
            <w:gridSpan w:val="3"/>
            <w:vAlign w:val="center"/>
          </w:tcPr>
          <w:p w14:paraId="6CD1A495" w14:textId="58654661" w:rsidR="00D60BD4" w:rsidRPr="002F6BE6" w:rsidRDefault="00D60BD4" w:rsidP="009E299A">
            <w:pPr>
              <w:jc w:val="center"/>
              <w:rPr>
                <w:color w:val="000000"/>
                <w:sz w:val="24"/>
                <w:szCs w:val="24"/>
              </w:rPr>
            </w:pPr>
            <w:r w:rsidRPr="002F6BE6">
              <w:rPr>
                <w:color w:val="000000"/>
                <w:sz w:val="24"/>
                <w:szCs w:val="24"/>
              </w:rPr>
              <w:t>Funkcinių reikalavimų atitikties vertinimas pagal techninę specifikaciją</w:t>
            </w:r>
          </w:p>
        </w:tc>
      </w:tr>
      <w:tr w:rsidR="00D60BD4" w:rsidRPr="00CC776F" w14:paraId="122E03FE" w14:textId="0A380143" w:rsidTr="004A23B1">
        <w:tc>
          <w:tcPr>
            <w:tcW w:w="768" w:type="dxa"/>
            <w:shd w:val="clear" w:color="auto" w:fill="F2F2F2" w:themeFill="background1" w:themeFillShade="F2"/>
            <w:vAlign w:val="center"/>
          </w:tcPr>
          <w:p w14:paraId="7F26D192" w14:textId="77777777" w:rsidR="00D60BD4" w:rsidRPr="00CC776F" w:rsidRDefault="00D60BD4" w:rsidP="009E299A">
            <w:pPr>
              <w:jc w:val="center"/>
              <w:rPr>
                <w:color w:val="000000"/>
                <w:sz w:val="24"/>
                <w:szCs w:val="24"/>
              </w:rPr>
            </w:pPr>
            <w:r w:rsidRPr="00CC776F">
              <w:rPr>
                <w:color w:val="000000"/>
                <w:sz w:val="24"/>
                <w:szCs w:val="24"/>
              </w:rPr>
              <w:t>1.</w:t>
            </w:r>
          </w:p>
        </w:tc>
        <w:tc>
          <w:tcPr>
            <w:tcW w:w="6598" w:type="dxa"/>
            <w:shd w:val="clear" w:color="auto" w:fill="F2F2F2" w:themeFill="background1" w:themeFillShade="F2"/>
            <w:vAlign w:val="center"/>
          </w:tcPr>
          <w:p w14:paraId="0F42D690" w14:textId="77777777" w:rsidR="00D60BD4" w:rsidRPr="00CC776F" w:rsidRDefault="00D60BD4" w:rsidP="009E299A">
            <w:pPr>
              <w:jc w:val="center"/>
              <w:rPr>
                <w:color w:val="000000"/>
                <w:sz w:val="24"/>
                <w:szCs w:val="24"/>
              </w:rPr>
            </w:pPr>
            <w:r w:rsidRPr="00CC776F">
              <w:rPr>
                <w:color w:val="000000"/>
                <w:sz w:val="24"/>
                <w:szCs w:val="24"/>
              </w:rPr>
              <w:t>Integracijos funkciniai reikalavimai</w:t>
            </w:r>
          </w:p>
        </w:tc>
        <w:tc>
          <w:tcPr>
            <w:tcW w:w="4962" w:type="dxa"/>
            <w:shd w:val="clear" w:color="auto" w:fill="F2F2F2" w:themeFill="background1" w:themeFillShade="F2"/>
          </w:tcPr>
          <w:p w14:paraId="1F52BBF2" w14:textId="7F9AF08C" w:rsidR="00D60BD4" w:rsidRPr="00CC776F" w:rsidRDefault="00D60BD4" w:rsidP="009E299A">
            <w:pPr>
              <w:jc w:val="center"/>
              <w:rPr>
                <w:color w:val="000000"/>
                <w:sz w:val="24"/>
                <w:szCs w:val="24"/>
              </w:rPr>
            </w:pPr>
            <w:r w:rsidRPr="00D60BD4">
              <w:rPr>
                <w:color w:val="000000"/>
                <w:sz w:val="24"/>
                <w:szCs w:val="24"/>
              </w:rPr>
              <w:tab/>
              <w:t>Tiekėjo komentaras / kaip įgyvendinta</w:t>
            </w:r>
          </w:p>
        </w:tc>
        <w:tc>
          <w:tcPr>
            <w:tcW w:w="3382" w:type="dxa"/>
            <w:shd w:val="clear" w:color="auto" w:fill="F2F2F2" w:themeFill="background1" w:themeFillShade="F2"/>
          </w:tcPr>
          <w:p w14:paraId="219510A1" w14:textId="68E0B7B4" w:rsidR="00D60BD4" w:rsidRPr="00D60BD4" w:rsidRDefault="004A23B1" w:rsidP="009E299A">
            <w:pPr>
              <w:jc w:val="center"/>
              <w:rPr>
                <w:color w:val="000000"/>
                <w:sz w:val="24"/>
                <w:szCs w:val="24"/>
              </w:rPr>
            </w:pPr>
            <w:r w:rsidRPr="004A23B1">
              <w:rPr>
                <w:color w:val="000000"/>
                <w:sz w:val="24"/>
                <w:szCs w:val="24"/>
              </w:rPr>
              <w:t>Atitinka (Taip/Ne)</w:t>
            </w:r>
          </w:p>
        </w:tc>
      </w:tr>
      <w:tr w:rsidR="00D60BD4" w:rsidRPr="00CC776F" w14:paraId="13EFA3AF" w14:textId="20C26E2F" w:rsidTr="004A23B1">
        <w:tc>
          <w:tcPr>
            <w:tcW w:w="768" w:type="dxa"/>
            <w:vAlign w:val="center"/>
          </w:tcPr>
          <w:p w14:paraId="0A5BEB29" w14:textId="77777777" w:rsidR="00D60BD4" w:rsidRPr="00CC776F" w:rsidRDefault="00D60BD4" w:rsidP="009E299A">
            <w:pPr>
              <w:jc w:val="center"/>
              <w:rPr>
                <w:color w:val="000000"/>
                <w:sz w:val="24"/>
                <w:szCs w:val="24"/>
              </w:rPr>
            </w:pPr>
            <w:r w:rsidRPr="00CC776F">
              <w:rPr>
                <w:color w:val="000000"/>
                <w:sz w:val="24"/>
                <w:szCs w:val="24"/>
              </w:rPr>
              <w:t>1.1</w:t>
            </w:r>
          </w:p>
        </w:tc>
        <w:tc>
          <w:tcPr>
            <w:tcW w:w="6598" w:type="dxa"/>
            <w:vAlign w:val="center"/>
          </w:tcPr>
          <w:p w14:paraId="03594D1A" w14:textId="77777777" w:rsidR="00D60BD4" w:rsidRPr="00CC776F" w:rsidRDefault="00D60BD4" w:rsidP="009E299A">
            <w:pPr>
              <w:rPr>
                <w:color w:val="000000"/>
                <w:sz w:val="24"/>
                <w:szCs w:val="24"/>
              </w:rPr>
            </w:pPr>
            <w:r w:rsidRPr="00CC776F">
              <w:rPr>
                <w:color w:val="000000"/>
                <w:sz w:val="24"/>
                <w:szCs w:val="24"/>
              </w:rPr>
              <w:t>Turi būti sukurta integracija su MED.I.S..</w:t>
            </w:r>
          </w:p>
        </w:tc>
        <w:tc>
          <w:tcPr>
            <w:tcW w:w="4962" w:type="dxa"/>
          </w:tcPr>
          <w:p w14:paraId="7104FA7C" w14:textId="77777777" w:rsidR="00D60BD4" w:rsidRPr="00CC776F" w:rsidRDefault="00D60BD4" w:rsidP="009E299A">
            <w:pPr>
              <w:rPr>
                <w:color w:val="000000"/>
                <w:sz w:val="24"/>
                <w:szCs w:val="24"/>
              </w:rPr>
            </w:pPr>
          </w:p>
        </w:tc>
        <w:tc>
          <w:tcPr>
            <w:tcW w:w="3382" w:type="dxa"/>
          </w:tcPr>
          <w:p w14:paraId="5E09C003" w14:textId="77777777" w:rsidR="00D60BD4" w:rsidRPr="00CC776F" w:rsidRDefault="00D60BD4" w:rsidP="009E299A">
            <w:pPr>
              <w:rPr>
                <w:color w:val="000000"/>
                <w:sz w:val="24"/>
                <w:szCs w:val="24"/>
              </w:rPr>
            </w:pPr>
          </w:p>
        </w:tc>
      </w:tr>
      <w:tr w:rsidR="00D60BD4" w:rsidRPr="00CC776F" w14:paraId="4705B56A" w14:textId="263ED961" w:rsidTr="004A23B1">
        <w:tc>
          <w:tcPr>
            <w:tcW w:w="768" w:type="dxa"/>
            <w:vAlign w:val="center"/>
          </w:tcPr>
          <w:p w14:paraId="6B671DC1" w14:textId="77777777" w:rsidR="00D60BD4" w:rsidRPr="00CC776F" w:rsidRDefault="00D60BD4" w:rsidP="009E299A">
            <w:pPr>
              <w:jc w:val="center"/>
              <w:rPr>
                <w:color w:val="000000"/>
                <w:sz w:val="24"/>
                <w:szCs w:val="24"/>
              </w:rPr>
            </w:pPr>
            <w:r w:rsidRPr="00CC776F">
              <w:rPr>
                <w:color w:val="000000"/>
                <w:sz w:val="24"/>
                <w:szCs w:val="24"/>
              </w:rPr>
              <w:t>1.2</w:t>
            </w:r>
          </w:p>
        </w:tc>
        <w:tc>
          <w:tcPr>
            <w:tcW w:w="6598" w:type="dxa"/>
            <w:vAlign w:val="center"/>
          </w:tcPr>
          <w:p w14:paraId="6DED6341" w14:textId="77777777" w:rsidR="00D60BD4" w:rsidRPr="00CC776F" w:rsidRDefault="00D60BD4" w:rsidP="009E299A">
            <w:pPr>
              <w:rPr>
                <w:color w:val="000000"/>
                <w:sz w:val="24"/>
                <w:szCs w:val="24"/>
              </w:rPr>
            </w:pPr>
            <w:r w:rsidRPr="00CC776F">
              <w:rPr>
                <w:color w:val="000000"/>
                <w:sz w:val="24"/>
                <w:szCs w:val="24"/>
              </w:rPr>
              <w:t>Turi būti sukurta metaduomenų struktūra, skirta integracijai ir dokumentų saugojimui.</w:t>
            </w:r>
          </w:p>
        </w:tc>
        <w:tc>
          <w:tcPr>
            <w:tcW w:w="4962" w:type="dxa"/>
          </w:tcPr>
          <w:p w14:paraId="334500EC" w14:textId="77777777" w:rsidR="00D60BD4" w:rsidRPr="00CC776F" w:rsidRDefault="00D60BD4" w:rsidP="009E299A">
            <w:pPr>
              <w:rPr>
                <w:color w:val="000000"/>
                <w:sz w:val="24"/>
                <w:szCs w:val="24"/>
              </w:rPr>
            </w:pPr>
          </w:p>
        </w:tc>
        <w:tc>
          <w:tcPr>
            <w:tcW w:w="3382" w:type="dxa"/>
          </w:tcPr>
          <w:p w14:paraId="54262844" w14:textId="77777777" w:rsidR="00D60BD4" w:rsidRPr="00CC776F" w:rsidRDefault="00D60BD4" w:rsidP="009E299A">
            <w:pPr>
              <w:rPr>
                <w:color w:val="000000"/>
                <w:sz w:val="24"/>
                <w:szCs w:val="24"/>
              </w:rPr>
            </w:pPr>
          </w:p>
        </w:tc>
      </w:tr>
      <w:tr w:rsidR="00D60BD4" w:rsidRPr="00CC776F" w14:paraId="0B78F733" w14:textId="4751D935" w:rsidTr="004A23B1">
        <w:tc>
          <w:tcPr>
            <w:tcW w:w="768" w:type="dxa"/>
            <w:vAlign w:val="center"/>
          </w:tcPr>
          <w:p w14:paraId="410D86A3" w14:textId="77777777" w:rsidR="00D60BD4" w:rsidRPr="00CC776F" w:rsidRDefault="00D60BD4" w:rsidP="009E299A">
            <w:pPr>
              <w:jc w:val="center"/>
              <w:rPr>
                <w:color w:val="000000"/>
                <w:sz w:val="24"/>
                <w:szCs w:val="24"/>
              </w:rPr>
            </w:pPr>
            <w:r w:rsidRPr="00CC776F">
              <w:rPr>
                <w:color w:val="000000"/>
                <w:sz w:val="24"/>
                <w:szCs w:val="24"/>
              </w:rPr>
              <w:t>1.3</w:t>
            </w:r>
          </w:p>
        </w:tc>
        <w:tc>
          <w:tcPr>
            <w:tcW w:w="6598" w:type="dxa"/>
            <w:vAlign w:val="center"/>
          </w:tcPr>
          <w:p w14:paraId="3EF300F8" w14:textId="77777777" w:rsidR="00D60BD4" w:rsidRPr="00CC776F" w:rsidRDefault="00D60BD4" w:rsidP="009E299A">
            <w:pPr>
              <w:rPr>
                <w:color w:val="000000"/>
                <w:sz w:val="24"/>
                <w:szCs w:val="24"/>
              </w:rPr>
            </w:pPr>
            <w:r w:rsidRPr="00CC776F">
              <w:rPr>
                <w:color w:val="000000"/>
                <w:sz w:val="24"/>
                <w:szCs w:val="24"/>
              </w:rPr>
              <w:t>Turi būti atlikti programinės įrangos pakeitimai MED.I.S., užtikrinantys integraciją.</w:t>
            </w:r>
          </w:p>
        </w:tc>
        <w:tc>
          <w:tcPr>
            <w:tcW w:w="4962" w:type="dxa"/>
          </w:tcPr>
          <w:p w14:paraId="65F7FA77" w14:textId="77777777" w:rsidR="00D60BD4" w:rsidRPr="00CC776F" w:rsidRDefault="00D60BD4" w:rsidP="009E299A">
            <w:pPr>
              <w:rPr>
                <w:color w:val="000000"/>
                <w:sz w:val="24"/>
                <w:szCs w:val="24"/>
              </w:rPr>
            </w:pPr>
          </w:p>
        </w:tc>
        <w:tc>
          <w:tcPr>
            <w:tcW w:w="3382" w:type="dxa"/>
          </w:tcPr>
          <w:p w14:paraId="2A06A03F" w14:textId="77777777" w:rsidR="00D60BD4" w:rsidRPr="00CC776F" w:rsidRDefault="00D60BD4" w:rsidP="009E299A">
            <w:pPr>
              <w:rPr>
                <w:color w:val="000000"/>
                <w:sz w:val="24"/>
                <w:szCs w:val="24"/>
              </w:rPr>
            </w:pPr>
          </w:p>
        </w:tc>
      </w:tr>
      <w:tr w:rsidR="00D60BD4" w:rsidRPr="00CC776F" w14:paraId="5BECC4CC" w14:textId="6FC1BC79" w:rsidTr="004A23B1">
        <w:tc>
          <w:tcPr>
            <w:tcW w:w="768" w:type="dxa"/>
            <w:vAlign w:val="center"/>
          </w:tcPr>
          <w:p w14:paraId="3AB00F7B" w14:textId="77777777" w:rsidR="00D60BD4" w:rsidRPr="00CC776F" w:rsidRDefault="00D60BD4" w:rsidP="009E299A">
            <w:pPr>
              <w:jc w:val="center"/>
              <w:rPr>
                <w:color w:val="000000"/>
                <w:sz w:val="24"/>
                <w:szCs w:val="24"/>
              </w:rPr>
            </w:pPr>
            <w:r w:rsidRPr="00CC776F">
              <w:rPr>
                <w:color w:val="000000"/>
                <w:sz w:val="24"/>
                <w:szCs w:val="24"/>
              </w:rPr>
              <w:t>1.4</w:t>
            </w:r>
          </w:p>
        </w:tc>
        <w:tc>
          <w:tcPr>
            <w:tcW w:w="6598" w:type="dxa"/>
            <w:vAlign w:val="center"/>
          </w:tcPr>
          <w:p w14:paraId="0F4EC51E" w14:textId="77777777" w:rsidR="00D60BD4" w:rsidRPr="00CC776F" w:rsidRDefault="00D60BD4" w:rsidP="009E299A">
            <w:pPr>
              <w:rPr>
                <w:color w:val="000000"/>
                <w:sz w:val="24"/>
                <w:szCs w:val="24"/>
              </w:rPr>
            </w:pPr>
            <w:r w:rsidRPr="00CC776F">
              <w:rPr>
                <w:color w:val="000000"/>
                <w:sz w:val="24"/>
                <w:szCs w:val="24"/>
              </w:rPr>
              <w:t>Formų pasirašymas turi veikti iš vidinio įstaigos valdomo kompiuterinio tinklo ir per viešą interneto tinklą.</w:t>
            </w:r>
          </w:p>
        </w:tc>
        <w:tc>
          <w:tcPr>
            <w:tcW w:w="4962" w:type="dxa"/>
          </w:tcPr>
          <w:p w14:paraId="0E681D28" w14:textId="77777777" w:rsidR="00D60BD4" w:rsidRPr="00CC776F" w:rsidRDefault="00D60BD4" w:rsidP="009E299A">
            <w:pPr>
              <w:rPr>
                <w:color w:val="000000"/>
                <w:sz w:val="24"/>
                <w:szCs w:val="24"/>
              </w:rPr>
            </w:pPr>
          </w:p>
        </w:tc>
        <w:tc>
          <w:tcPr>
            <w:tcW w:w="3382" w:type="dxa"/>
          </w:tcPr>
          <w:p w14:paraId="7668592D" w14:textId="77777777" w:rsidR="00D60BD4" w:rsidRPr="00CC776F" w:rsidRDefault="00D60BD4" w:rsidP="009E299A">
            <w:pPr>
              <w:rPr>
                <w:color w:val="000000"/>
                <w:sz w:val="24"/>
                <w:szCs w:val="24"/>
              </w:rPr>
            </w:pPr>
          </w:p>
        </w:tc>
      </w:tr>
      <w:tr w:rsidR="00D60BD4" w:rsidRPr="00CC776F" w14:paraId="613A0053" w14:textId="46E3FB63" w:rsidTr="004A23B1">
        <w:tc>
          <w:tcPr>
            <w:tcW w:w="768" w:type="dxa"/>
            <w:shd w:val="clear" w:color="auto" w:fill="F2F2F2" w:themeFill="background1" w:themeFillShade="F2"/>
            <w:vAlign w:val="center"/>
          </w:tcPr>
          <w:p w14:paraId="2546A917" w14:textId="77777777" w:rsidR="00D60BD4" w:rsidRPr="00CC776F" w:rsidRDefault="00D60BD4" w:rsidP="009E299A">
            <w:pPr>
              <w:jc w:val="center"/>
              <w:rPr>
                <w:color w:val="000000"/>
                <w:sz w:val="24"/>
                <w:szCs w:val="24"/>
              </w:rPr>
            </w:pPr>
            <w:r w:rsidRPr="00CC776F">
              <w:rPr>
                <w:color w:val="000000"/>
                <w:sz w:val="24"/>
                <w:szCs w:val="24"/>
              </w:rPr>
              <w:t>2.</w:t>
            </w:r>
          </w:p>
        </w:tc>
        <w:tc>
          <w:tcPr>
            <w:tcW w:w="6598" w:type="dxa"/>
            <w:shd w:val="clear" w:color="auto" w:fill="F2F2F2" w:themeFill="background1" w:themeFillShade="F2"/>
            <w:vAlign w:val="center"/>
          </w:tcPr>
          <w:p w14:paraId="22D1AF2C" w14:textId="77777777" w:rsidR="00D60BD4" w:rsidRPr="00CC776F" w:rsidRDefault="00D60BD4" w:rsidP="009E299A">
            <w:pPr>
              <w:jc w:val="center"/>
              <w:rPr>
                <w:color w:val="000000"/>
                <w:sz w:val="24"/>
                <w:szCs w:val="24"/>
              </w:rPr>
            </w:pPr>
            <w:r w:rsidRPr="00CC776F">
              <w:rPr>
                <w:color w:val="000000"/>
                <w:sz w:val="24"/>
                <w:szCs w:val="24"/>
              </w:rPr>
              <w:t>Proceso iniciavimo funkciniai reikalavimai</w:t>
            </w:r>
          </w:p>
        </w:tc>
        <w:tc>
          <w:tcPr>
            <w:tcW w:w="4962" w:type="dxa"/>
            <w:shd w:val="clear" w:color="auto" w:fill="F2F2F2" w:themeFill="background1" w:themeFillShade="F2"/>
          </w:tcPr>
          <w:p w14:paraId="2E513387" w14:textId="75558E40" w:rsidR="00D60BD4" w:rsidRPr="00CC776F" w:rsidRDefault="004A23B1" w:rsidP="009E299A">
            <w:pPr>
              <w:jc w:val="center"/>
              <w:rPr>
                <w:color w:val="000000"/>
                <w:sz w:val="24"/>
                <w:szCs w:val="24"/>
              </w:rPr>
            </w:pPr>
            <w:r w:rsidRPr="004A23B1">
              <w:rPr>
                <w:color w:val="000000"/>
                <w:sz w:val="24"/>
                <w:szCs w:val="24"/>
              </w:rPr>
              <w:t>Tiekėjo komentaras / kaip įgyvendinta</w:t>
            </w:r>
          </w:p>
        </w:tc>
        <w:tc>
          <w:tcPr>
            <w:tcW w:w="3382" w:type="dxa"/>
            <w:shd w:val="clear" w:color="auto" w:fill="F2F2F2" w:themeFill="background1" w:themeFillShade="F2"/>
          </w:tcPr>
          <w:p w14:paraId="332FE7F2" w14:textId="731D5BF3" w:rsidR="00D60BD4" w:rsidRPr="00CC776F" w:rsidRDefault="004A23B1" w:rsidP="009E299A">
            <w:pPr>
              <w:jc w:val="center"/>
              <w:rPr>
                <w:color w:val="000000"/>
                <w:sz w:val="24"/>
                <w:szCs w:val="24"/>
              </w:rPr>
            </w:pPr>
            <w:r w:rsidRPr="004A23B1">
              <w:rPr>
                <w:color w:val="000000"/>
                <w:sz w:val="24"/>
                <w:szCs w:val="24"/>
              </w:rPr>
              <w:t>Atitinka (Taip/Ne)</w:t>
            </w:r>
          </w:p>
        </w:tc>
      </w:tr>
      <w:tr w:rsidR="00D60BD4" w:rsidRPr="00CC776F" w14:paraId="281A5F8F" w14:textId="1A55BE5D" w:rsidTr="004A23B1">
        <w:tc>
          <w:tcPr>
            <w:tcW w:w="768" w:type="dxa"/>
          </w:tcPr>
          <w:p w14:paraId="092B6C16" w14:textId="77777777" w:rsidR="00D60BD4" w:rsidRPr="00CC776F" w:rsidRDefault="00D60BD4" w:rsidP="009E299A">
            <w:pPr>
              <w:jc w:val="center"/>
              <w:rPr>
                <w:color w:val="000000"/>
                <w:sz w:val="24"/>
                <w:szCs w:val="24"/>
              </w:rPr>
            </w:pPr>
            <w:r w:rsidRPr="00CC776F">
              <w:rPr>
                <w:color w:val="000000"/>
                <w:sz w:val="24"/>
                <w:szCs w:val="24"/>
              </w:rPr>
              <w:t>2.1</w:t>
            </w:r>
          </w:p>
        </w:tc>
        <w:tc>
          <w:tcPr>
            <w:tcW w:w="6598" w:type="dxa"/>
          </w:tcPr>
          <w:p w14:paraId="61DE4C1A" w14:textId="77777777" w:rsidR="00D60BD4" w:rsidRPr="00CC776F" w:rsidRDefault="00D60BD4" w:rsidP="009E299A">
            <w:pPr>
              <w:rPr>
                <w:color w:val="000000"/>
                <w:sz w:val="24"/>
                <w:szCs w:val="24"/>
              </w:rPr>
            </w:pPr>
            <w:r w:rsidRPr="00CC776F">
              <w:rPr>
                <w:color w:val="000000"/>
                <w:sz w:val="24"/>
                <w:szCs w:val="24"/>
              </w:rPr>
              <w:t>Turi būti galimybė formos pasirašymą inicijuoti iš MED.I.S. paciento sutikimų formų lango, nusiunčiant reikalingus duomenis tiekėjo aplikacijai.</w:t>
            </w:r>
          </w:p>
        </w:tc>
        <w:tc>
          <w:tcPr>
            <w:tcW w:w="4962" w:type="dxa"/>
          </w:tcPr>
          <w:p w14:paraId="7AF789B3" w14:textId="77777777" w:rsidR="00D60BD4" w:rsidRPr="00CC776F" w:rsidRDefault="00D60BD4" w:rsidP="009E299A">
            <w:pPr>
              <w:rPr>
                <w:color w:val="000000"/>
                <w:sz w:val="24"/>
                <w:szCs w:val="24"/>
              </w:rPr>
            </w:pPr>
          </w:p>
        </w:tc>
        <w:tc>
          <w:tcPr>
            <w:tcW w:w="3382" w:type="dxa"/>
          </w:tcPr>
          <w:p w14:paraId="6674B9E5" w14:textId="77777777" w:rsidR="00D60BD4" w:rsidRPr="00CC776F" w:rsidRDefault="00D60BD4" w:rsidP="009E299A">
            <w:pPr>
              <w:rPr>
                <w:color w:val="000000"/>
                <w:sz w:val="24"/>
                <w:szCs w:val="24"/>
              </w:rPr>
            </w:pPr>
          </w:p>
        </w:tc>
      </w:tr>
      <w:tr w:rsidR="00D60BD4" w:rsidRPr="00CC776F" w14:paraId="1B2AE796" w14:textId="7D176EEB" w:rsidTr="004A23B1">
        <w:tc>
          <w:tcPr>
            <w:tcW w:w="768" w:type="dxa"/>
          </w:tcPr>
          <w:p w14:paraId="16D0A9D3" w14:textId="77777777" w:rsidR="00D60BD4" w:rsidRPr="00CC776F" w:rsidRDefault="00D60BD4" w:rsidP="009E299A">
            <w:pPr>
              <w:jc w:val="center"/>
              <w:rPr>
                <w:color w:val="000000"/>
                <w:sz w:val="24"/>
                <w:szCs w:val="24"/>
              </w:rPr>
            </w:pPr>
            <w:r w:rsidRPr="00CC776F">
              <w:rPr>
                <w:color w:val="000000"/>
                <w:sz w:val="24"/>
                <w:szCs w:val="24"/>
              </w:rPr>
              <w:t>2.2</w:t>
            </w:r>
          </w:p>
        </w:tc>
        <w:tc>
          <w:tcPr>
            <w:tcW w:w="6598" w:type="dxa"/>
          </w:tcPr>
          <w:p w14:paraId="5E0FB1F5" w14:textId="77777777" w:rsidR="00D60BD4" w:rsidRPr="00CC776F" w:rsidRDefault="00D60BD4" w:rsidP="009E299A">
            <w:pPr>
              <w:rPr>
                <w:color w:val="000000"/>
                <w:sz w:val="24"/>
                <w:szCs w:val="24"/>
              </w:rPr>
            </w:pPr>
            <w:r w:rsidRPr="00CC776F">
              <w:rPr>
                <w:color w:val="000000"/>
                <w:sz w:val="24"/>
                <w:szCs w:val="24"/>
              </w:rPr>
              <w:t>Turi būti galimybė tiekėjo aplikacijai gauti iš MED.I.S. reikalingus duomenis, automatiškai įkeliant į šabloną paciento duomenis (Vardas, pavardė, asmens kodas, ir, jeigu yra, gyvenamoji vieta, telefonas, el. paštas, lytis).</w:t>
            </w:r>
          </w:p>
        </w:tc>
        <w:tc>
          <w:tcPr>
            <w:tcW w:w="4962" w:type="dxa"/>
          </w:tcPr>
          <w:p w14:paraId="5EFFF5DE" w14:textId="77777777" w:rsidR="00D60BD4" w:rsidRPr="00CC776F" w:rsidRDefault="00D60BD4" w:rsidP="009E299A">
            <w:pPr>
              <w:rPr>
                <w:color w:val="000000"/>
                <w:sz w:val="24"/>
                <w:szCs w:val="24"/>
              </w:rPr>
            </w:pPr>
          </w:p>
        </w:tc>
        <w:tc>
          <w:tcPr>
            <w:tcW w:w="3382" w:type="dxa"/>
          </w:tcPr>
          <w:p w14:paraId="07073751" w14:textId="77777777" w:rsidR="00D60BD4" w:rsidRPr="00CC776F" w:rsidRDefault="00D60BD4" w:rsidP="009E299A">
            <w:pPr>
              <w:rPr>
                <w:color w:val="000000"/>
                <w:sz w:val="24"/>
                <w:szCs w:val="24"/>
              </w:rPr>
            </w:pPr>
          </w:p>
        </w:tc>
      </w:tr>
      <w:tr w:rsidR="00D60BD4" w:rsidRPr="00CC776F" w14:paraId="011D0B2F" w14:textId="241C1BB9" w:rsidTr="004A23B1">
        <w:tc>
          <w:tcPr>
            <w:tcW w:w="768" w:type="dxa"/>
          </w:tcPr>
          <w:p w14:paraId="58032854" w14:textId="77777777" w:rsidR="00D60BD4" w:rsidRPr="00CC776F" w:rsidRDefault="00D60BD4" w:rsidP="009E299A">
            <w:pPr>
              <w:jc w:val="center"/>
              <w:rPr>
                <w:color w:val="000000"/>
                <w:sz w:val="24"/>
                <w:szCs w:val="24"/>
              </w:rPr>
            </w:pPr>
            <w:r w:rsidRPr="00CC776F">
              <w:rPr>
                <w:color w:val="000000"/>
                <w:sz w:val="24"/>
                <w:szCs w:val="24"/>
              </w:rPr>
              <w:t>2.3</w:t>
            </w:r>
          </w:p>
        </w:tc>
        <w:tc>
          <w:tcPr>
            <w:tcW w:w="6598" w:type="dxa"/>
          </w:tcPr>
          <w:p w14:paraId="0C2EF942" w14:textId="77777777" w:rsidR="00D60BD4" w:rsidRPr="00CC776F" w:rsidRDefault="00D60BD4" w:rsidP="009E299A">
            <w:pPr>
              <w:rPr>
                <w:color w:val="000000"/>
                <w:sz w:val="24"/>
                <w:szCs w:val="24"/>
              </w:rPr>
            </w:pPr>
            <w:r w:rsidRPr="00CC776F">
              <w:rPr>
                <w:color w:val="000000"/>
                <w:sz w:val="24"/>
                <w:szCs w:val="24"/>
              </w:rPr>
              <w:t>Turi būti galimybė aktyvuoti teisingą klausimyną pagal paciento lytį.</w:t>
            </w:r>
          </w:p>
        </w:tc>
        <w:tc>
          <w:tcPr>
            <w:tcW w:w="4962" w:type="dxa"/>
          </w:tcPr>
          <w:p w14:paraId="63ABA58E" w14:textId="77777777" w:rsidR="00D60BD4" w:rsidRPr="00CC776F" w:rsidRDefault="00D60BD4" w:rsidP="009E299A">
            <w:pPr>
              <w:rPr>
                <w:color w:val="000000"/>
                <w:sz w:val="24"/>
                <w:szCs w:val="24"/>
              </w:rPr>
            </w:pPr>
          </w:p>
        </w:tc>
        <w:tc>
          <w:tcPr>
            <w:tcW w:w="3382" w:type="dxa"/>
          </w:tcPr>
          <w:p w14:paraId="656056E1" w14:textId="77777777" w:rsidR="00D60BD4" w:rsidRPr="00CC776F" w:rsidRDefault="00D60BD4" w:rsidP="009E299A">
            <w:pPr>
              <w:rPr>
                <w:color w:val="000000"/>
                <w:sz w:val="24"/>
                <w:szCs w:val="24"/>
              </w:rPr>
            </w:pPr>
          </w:p>
        </w:tc>
      </w:tr>
      <w:tr w:rsidR="00D60BD4" w:rsidRPr="00CC776F" w14:paraId="0903D1E3" w14:textId="1221D7A0" w:rsidTr="004A23B1">
        <w:tc>
          <w:tcPr>
            <w:tcW w:w="768" w:type="dxa"/>
          </w:tcPr>
          <w:p w14:paraId="5242B203" w14:textId="77777777" w:rsidR="00D60BD4" w:rsidRPr="00CC776F" w:rsidRDefault="00D60BD4" w:rsidP="009E299A">
            <w:pPr>
              <w:jc w:val="center"/>
              <w:rPr>
                <w:color w:val="000000"/>
                <w:sz w:val="24"/>
                <w:szCs w:val="24"/>
              </w:rPr>
            </w:pPr>
            <w:r w:rsidRPr="00CC776F">
              <w:rPr>
                <w:color w:val="000000"/>
                <w:sz w:val="24"/>
                <w:szCs w:val="24"/>
              </w:rPr>
              <w:t>2.4</w:t>
            </w:r>
          </w:p>
        </w:tc>
        <w:tc>
          <w:tcPr>
            <w:tcW w:w="6598" w:type="dxa"/>
          </w:tcPr>
          <w:p w14:paraId="63B3EFCF" w14:textId="77777777" w:rsidR="00D60BD4" w:rsidRPr="00CC776F" w:rsidRDefault="00D60BD4" w:rsidP="009E299A">
            <w:pPr>
              <w:rPr>
                <w:color w:val="000000"/>
                <w:sz w:val="24"/>
                <w:szCs w:val="24"/>
              </w:rPr>
            </w:pPr>
            <w:r w:rsidRPr="00CC776F">
              <w:rPr>
                <w:color w:val="000000"/>
                <w:sz w:val="24"/>
                <w:szCs w:val="24"/>
              </w:rPr>
              <w:t>Pasirašymo įrenginyje turi būti pateikiamas pacientui pildyti skirta forma arba jų sąrašas. Formos pasirašomos paciento vienu metu.</w:t>
            </w:r>
          </w:p>
        </w:tc>
        <w:tc>
          <w:tcPr>
            <w:tcW w:w="4962" w:type="dxa"/>
          </w:tcPr>
          <w:p w14:paraId="672E48BE" w14:textId="77777777" w:rsidR="00D60BD4" w:rsidRPr="00CC776F" w:rsidRDefault="00D60BD4" w:rsidP="009E299A">
            <w:pPr>
              <w:rPr>
                <w:color w:val="000000"/>
                <w:sz w:val="24"/>
                <w:szCs w:val="24"/>
              </w:rPr>
            </w:pPr>
          </w:p>
        </w:tc>
        <w:tc>
          <w:tcPr>
            <w:tcW w:w="3382" w:type="dxa"/>
          </w:tcPr>
          <w:p w14:paraId="3759D484" w14:textId="77777777" w:rsidR="00D60BD4" w:rsidRPr="00CC776F" w:rsidRDefault="00D60BD4" w:rsidP="009E299A">
            <w:pPr>
              <w:rPr>
                <w:color w:val="000000"/>
                <w:sz w:val="24"/>
                <w:szCs w:val="24"/>
              </w:rPr>
            </w:pPr>
          </w:p>
        </w:tc>
      </w:tr>
      <w:tr w:rsidR="00D60BD4" w:rsidRPr="00CC776F" w14:paraId="1646AC20" w14:textId="2AFA46D9" w:rsidTr="004A23B1">
        <w:tc>
          <w:tcPr>
            <w:tcW w:w="768" w:type="dxa"/>
          </w:tcPr>
          <w:p w14:paraId="7297A457" w14:textId="77777777" w:rsidR="00D60BD4" w:rsidRPr="00CC776F" w:rsidRDefault="00D60BD4" w:rsidP="009E299A">
            <w:pPr>
              <w:jc w:val="center"/>
              <w:rPr>
                <w:color w:val="000000"/>
                <w:sz w:val="24"/>
                <w:szCs w:val="24"/>
              </w:rPr>
            </w:pPr>
            <w:r w:rsidRPr="00CC776F">
              <w:rPr>
                <w:color w:val="000000"/>
                <w:sz w:val="24"/>
                <w:szCs w:val="24"/>
              </w:rPr>
              <w:t>2.5</w:t>
            </w:r>
          </w:p>
        </w:tc>
        <w:tc>
          <w:tcPr>
            <w:tcW w:w="6598" w:type="dxa"/>
          </w:tcPr>
          <w:p w14:paraId="3E888442" w14:textId="77777777" w:rsidR="00D60BD4" w:rsidRPr="00CC776F" w:rsidRDefault="00D60BD4" w:rsidP="009E299A">
            <w:pPr>
              <w:rPr>
                <w:color w:val="000000"/>
                <w:sz w:val="24"/>
                <w:szCs w:val="24"/>
              </w:rPr>
            </w:pPr>
            <w:r w:rsidRPr="00CC776F">
              <w:rPr>
                <w:color w:val="000000"/>
                <w:sz w:val="24"/>
                <w:szCs w:val="24"/>
              </w:rPr>
              <w:t>Pasirašyti dokumentai turi būti perduodami į MED.I.S. su metaduomenimis ir užregistruojami sutikimų registre. Perduodami dokumentai užregistruojami tiekėjo sutikimu registre, filtruojamu sąrašu.</w:t>
            </w:r>
          </w:p>
        </w:tc>
        <w:tc>
          <w:tcPr>
            <w:tcW w:w="4962" w:type="dxa"/>
          </w:tcPr>
          <w:p w14:paraId="5E9CBC75" w14:textId="77777777" w:rsidR="00D60BD4" w:rsidRPr="00CC776F" w:rsidRDefault="00D60BD4" w:rsidP="009E299A">
            <w:pPr>
              <w:rPr>
                <w:color w:val="000000"/>
                <w:sz w:val="24"/>
                <w:szCs w:val="24"/>
              </w:rPr>
            </w:pPr>
          </w:p>
        </w:tc>
        <w:tc>
          <w:tcPr>
            <w:tcW w:w="3382" w:type="dxa"/>
          </w:tcPr>
          <w:p w14:paraId="5E7CCE18" w14:textId="77777777" w:rsidR="00D60BD4" w:rsidRPr="00CC776F" w:rsidRDefault="00D60BD4" w:rsidP="009E299A">
            <w:pPr>
              <w:rPr>
                <w:color w:val="000000"/>
                <w:sz w:val="24"/>
                <w:szCs w:val="24"/>
              </w:rPr>
            </w:pPr>
          </w:p>
        </w:tc>
      </w:tr>
      <w:tr w:rsidR="00D60BD4" w:rsidRPr="00CC776F" w14:paraId="61152D45" w14:textId="2EF18ED0" w:rsidTr="004A23B1">
        <w:tc>
          <w:tcPr>
            <w:tcW w:w="768" w:type="dxa"/>
          </w:tcPr>
          <w:p w14:paraId="3045FA6D" w14:textId="77777777" w:rsidR="00D60BD4" w:rsidRPr="00CC776F" w:rsidRDefault="00D60BD4" w:rsidP="009E299A">
            <w:pPr>
              <w:jc w:val="center"/>
              <w:rPr>
                <w:color w:val="000000"/>
                <w:sz w:val="24"/>
                <w:szCs w:val="24"/>
              </w:rPr>
            </w:pPr>
            <w:r w:rsidRPr="00CC776F">
              <w:rPr>
                <w:color w:val="000000"/>
                <w:sz w:val="24"/>
                <w:szCs w:val="24"/>
              </w:rPr>
              <w:t>2.6</w:t>
            </w:r>
          </w:p>
        </w:tc>
        <w:tc>
          <w:tcPr>
            <w:tcW w:w="6598" w:type="dxa"/>
          </w:tcPr>
          <w:p w14:paraId="07A50749" w14:textId="77777777" w:rsidR="00D60BD4" w:rsidRPr="00CC776F" w:rsidRDefault="00D60BD4" w:rsidP="009E299A">
            <w:pPr>
              <w:rPr>
                <w:color w:val="000000"/>
                <w:sz w:val="24"/>
                <w:szCs w:val="24"/>
              </w:rPr>
            </w:pPr>
            <w:r w:rsidRPr="00CC776F">
              <w:rPr>
                <w:color w:val="000000"/>
                <w:sz w:val="24"/>
                <w:szCs w:val="24"/>
              </w:rPr>
              <w:t>Turi būti galimybė inicijuoti papildomų formų sekos pasirašymą iš MED.I.S. tos pačios sesijos metu.</w:t>
            </w:r>
          </w:p>
        </w:tc>
        <w:tc>
          <w:tcPr>
            <w:tcW w:w="4962" w:type="dxa"/>
          </w:tcPr>
          <w:p w14:paraId="0D20394C" w14:textId="77777777" w:rsidR="00D60BD4" w:rsidRPr="00CC776F" w:rsidRDefault="00D60BD4" w:rsidP="009E299A">
            <w:pPr>
              <w:rPr>
                <w:color w:val="000000"/>
                <w:sz w:val="24"/>
                <w:szCs w:val="24"/>
              </w:rPr>
            </w:pPr>
          </w:p>
        </w:tc>
        <w:tc>
          <w:tcPr>
            <w:tcW w:w="3382" w:type="dxa"/>
          </w:tcPr>
          <w:p w14:paraId="04009722" w14:textId="77777777" w:rsidR="00D60BD4" w:rsidRPr="00CC776F" w:rsidRDefault="00D60BD4" w:rsidP="009E299A">
            <w:pPr>
              <w:rPr>
                <w:color w:val="000000"/>
                <w:sz w:val="24"/>
                <w:szCs w:val="24"/>
              </w:rPr>
            </w:pPr>
          </w:p>
        </w:tc>
      </w:tr>
      <w:tr w:rsidR="00D60BD4" w:rsidRPr="00CC776F" w14:paraId="2CA029EB" w14:textId="117FE10F" w:rsidTr="004A23B1">
        <w:tc>
          <w:tcPr>
            <w:tcW w:w="768" w:type="dxa"/>
            <w:shd w:val="clear" w:color="auto" w:fill="F2F2F2" w:themeFill="background1" w:themeFillShade="F2"/>
          </w:tcPr>
          <w:p w14:paraId="0476A149" w14:textId="77777777" w:rsidR="00D60BD4" w:rsidRPr="00CC776F" w:rsidRDefault="00D60BD4" w:rsidP="009E299A">
            <w:pPr>
              <w:jc w:val="center"/>
              <w:rPr>
                <w:color w:val="000000"/>
                <w:sz w:val="24"/>
                <w:szCs w:val="24"/>
              </w:rPr>
            </w:pPr>
            <w:r w:rsidRPr="00CC776F">
              <w:rPr>
                <w:color w:val="000000"/>
                <w:sz w:val="24"/>
                <w:szCs w:val="24"/>
              </w:rPr>
              <w:t>3.</w:t>
            </w:r>
          </w:p>
        </w:tc>
        <w:tc>
          <w:tcPr>
            <w:tcW w:w="6598" w:type="dxa"/>
            <w:shd w:val="clear" w:color="auto" w:fill="F2F2F2" w:themeFill="background1" w:themeFillShade="F2"/>
          </w:tcPr>
          <w:p w14:paraId="5616329A" w14:textId="77777777" w:rsidR="00D60BD4" w:rsidRPr="00CC776F" w:rsidRDefault="00D60BD4" w:rsidP="009E299A">
            <w:pPr>
              <w:jc w:val="center"/>
              <w:rPr>
                <w:color w:val="000000"/>
                <w:sz w:val="24"/>
                <w:szCs w:val="24"/>
              </w:rPr>
            </w:pPr>
            <w:r w:rsidRPr="00CC776F">
              <w:rPr>
                <w:color w:val="000000"/>
                <w:sz w:val="24"/>
                <w:szCs w:val="24"/>
              </w:rPr>
              <w:t>Autentifikacijos funkciniai reikalavimai</w:t>
            </w:r>
          </w:p>
        </w:tc>
        <w:tc>
          <w:tcPr>
            <w:tcW w:w="4962" w:type="dxa"/>
            <w:shd w:val="clear" w:color="auto" w:fill="F2F2F2" w:themeFill="background1" w:themeFillShade="F2"/>
          </w:tcPr>
          <w:p w14:paraId="24F00A06" w14:textId="236504F3" w:rsidR="00D60BD4" w:rsidRPr="00CC776F" w:rsidRDefault="004B73A9" w:rsidP="009E299A">
            <w:pPr>
              <w:jc w:val="center"/>
              <w:rPr>
                <w:color w:val="000000"/>
                <w:sz w:val="24"/>
                <w:szCs w:val="24"/>
              </w:rPr>
            </w:pPr>
            <w:r w:rsidRPr="004B73A9">
              <w:rPr>
                <w:color w:val="000000"/>
                <w:sz w:val="24"/>
                <w:szCs w:val="24"/>
              </w:rPr>
              <w:t>Tiekėjo komentaras / kaip įgyvendinta</w:t>
            </w:r>
          </w:p>
        </w:tc>
        <w:tc>
          <w:tcPr>
            <w:tcW w:w="3382" w:type="dxa"/>
            <w:shd w:val="clear" w:color="auto" w:fill="F2F2F2" w:themeFill="background1" w:themeFillShade="F2"/>
          </w:tcPr>
          <w:p w14:paraId="71E9AAC1" w14:textId="5590BBC9" w:rsidR="00D60BD4" w:rsidRPr="00CC776F" w:rsidRDefault="004B73A9" w:rsidP="009E299A">
            <w:pPr>
              <w:jc w:val="center"/>
              <w:rPr>
                <w:color w:val="000000"/>
                <w:sz w:val="24"/>
                <w:szCs w:val="24"/>
              </w:rPr>
            </w:pPr>
            <w:r w:rsidRPr="004B73A9">
              <w:rPr>
                <w:color w:val="000000"/>
                <w:sz w:val="24"/>
                <w:szCs w:val="24"/>
              </w:rPr>
              <w:t>Atitinka (Taip/Ne)</w:t>
            </w:r>
          </w:p>
        </w:tc>
      </w:tr>
      <w:tr w:rsidR="00D60BD4" w:rsidRPr="00CC776F" w14:paraId="6CB18B98" w14:textId="59F7151C" w:rsidTr="004A23B1">
        <w:tc>
          <w:tcPr>
            <w:tcW w:w="768" w:type="dxa"/>
          </w:tcPr>
          <w:p w14:paraId="1774EC66" w14:textId="77777777" w:rsidR="00D60BD4" w:rsidRPr="00CC776F" w:rsidRDefault="00D60BD4" w:rsidP="009E299A">
            <w:pPr>
              <w:jc w:val="center"/>
              <w:rPr>
                <w:color w:val="000000"/>
                <w:sz w:val="24"/>
                <w:szCs w:val="24"/>
              </w:rPr>
            </w:pPr>
            <w:r w:rsidRPr="00CC776F">
              <w:rPr>
                <w:color w:val="000000"/>
                <w:sz w:val="24"/>
                <w:szCs w:val="24"/>
              </w:rPr>
              <w:lastRenderedPageBreak/>
              <w:t>3.1</w:t>
            </w:r>
          </w:p>
        </w:tc>
        <w:tc>
          <w:tcPr>
            <w:tcW w:w="6598" w:type="dxa"/>
          </w:tcPr>
          <w:p w14:paraId="7B9DB83A" w14:textId="77777777" w:rsidR="00D60BD4" w:rsidRPr="00CC776F" w:rsidRDefault="00D60BD4" w:rsidP="009E299A">
            <w:pPr>
              <w:rPr>
                <w:color w:val="000000"/>
                <w:sz w:val="24"/>
                <w:szCs w:val="24"/>
              </w:rPr>
            </w:pPr>
            <w:r w:rsidRPr="00CC776F">
              <w:rPr>
                <w:color w:val="000000"/>
                <w:sz w:val="24"/>
                <w:szCs w:val="24"/>
              </w:rPr>
              <w:t>Turi būti įgyvendintas MED.I.S. autentifikacijos integracijos mechanizmas. Turi būti galimybė naudoti dviejų faktorių arba multifaktorių (MFA) autentifikaciją.</w:t>
            </w:r>
          </w:p>
        </w:tc>
        <w:tc>
          <w:tcPr>
            <w:tcW w:w="4962" w:type="dxa"/>
          </w:tcPr>
          <w:p w14:paraId="7055BC97" w14:textId="77777777" w:rsidR="00D60BD4" w:rsidRPr="00CC776F" w:rsidRDefault="00D60BD4" w:rsidP="004B73A9">
            <w:pPr>
              <w:jc w:val="center"/>
              <w:rPr>
                <w:color w:val="000000"/>
                <w:sz w:val="24"/>
                <w:szCs w:val="24"/>
              </w:rPr>
            </w:pPr>
          </w:p>
        </w:tc>
        <w:tc>
          <w:tcPr>
            <w:tcW w:w="3382" w:type="dxa"/>
          </w:tcPr>
          <w:p w14:paraId="76F1A79D" w14:textId="77777777" w:rsidR="00D60BD4" w:rsidRPr="00CC776F" w:rsidRDefault="00D60BD4" w:rsidP="004B73A9">
            <w:pPr>
              <w:jc w:val="center"/>
              <w:rPr>
                <w:color w:val="000000"/>
                <w:sz w:val="24"/>
                <w:szCs w:val="24"/>
              </w:rPr>
            </w:pPr>
          </w:p>
        </w:tc>
      </w:tr>
      <w:tr w:rsidR="00D60BD4" w:rsidRPr="00CC776F" w14:paraId="586303FB" w14:textId="481825CD" w:rsidTr="004A23B1">
        <w:tc>
          <w:tcPr>
            <w:tcW w:w="768" w:type="dxa"/>
            <w:shd w:val="clear" w:color="auto" w:fill="F2F2F2" w:themeFill="background1" w:themeFillShade="F2"/>
          </w:tcPr>
          <w:p w14:paraId="7245303D" w14:textId="77777777" w:rsidR="00D60BD4" w:rsidRPr="00CC776F" w:rsidRDefault="00D60BD4" w:rsidP="009E299A">
            <w:pPr>
              <w:jc w:val="center"/>
              <w:rPr>
                <w:color w:val="000000"/>
                <w:sz w:val="24"/>
                <w:szCs w:val="24"/>
              </w:rPr>
            </w:pPr>
            <w:r w:rsidRPr="00CC776F">
              <w:rPr>
                <w:color w:val="000000"/>
                <w:sz w:val="24"/>
                <w:szCs w:val="24"/>
              </w:rPr>
              <w:t>4.</w:t>
            </w:r>
          </w:p>
        </w:tc>
        <w:tc>
          <w:tcPr>
            <w:tcW w:w="6598" w:type="dxa"/>
            <w:shd w:val="clear" w:color="auto" w:fill="F2F2F2" w:themeFill="background1" w:themeFillShade="F2"/>
          </w:tcPr>
          <w:p w14:paraId="63589543" w14:textId="77777777" w:rsidR="00D60BD4" w:rsidRPr="00CC776F" w:rsidRDefault="00D60BD4" w:rsidP="009E299A">
            <w:pPr>
              <w:jc w:val="center"/>
              <w:rPr>
                <w:color w:val="000000"/>
                <w:sz w:val="24"/>
                <w:szCs w:val="24"/>
              </w:rPr>
            </w:pPr>
            <w:r w:rsidRPr="00CC776F">
              <w:rPr>
                <w:color w:val="000000"/>
                <w:sz w:val="24"/>
                <w:szCs w:val="24"/>
              </w:rPr>
              <w:t>Šifravimo funkciniai reikalavimai</w:t>
            </w:r>
          </w:p>
        </w:tc>
        <w:tc>
          <w:tcPr>
            <w:tcW w:w="4962" w:type="dxa"/>
            <w:shd w:val="clear" w:color="auto" w:fill="F2F2F2" w:themeFill="background1" w:themeFillShade="F2"/>
          </w:tcPr>
          <w:p w14:paraId="0300FB79" w14:textId="5F42CF7A" w:rsidR="00D60BD4" w:rsidRPr="00CC776F" w:rsidRDefault="004B73A9" w:rsidP="004B73A9">
            <w:pPr>
              <w:jc w:val="center"/>
              <w:rPr>
                <w:color w:val="000000"/>
                <w:sz w:val="24"/>
                <w:szCs w:val="24"/>
              </w:rPr>
            </w:pPr>
            <w:r w:rsidRPr="004B73A9">
              <w:rPr>
                <w:color w:val="000000"/>
                <w:sz w:val="24"/>
                <w:szCs w:val="24"/>
              </w:rPr>
              <w:t>Tiekėjo komentaras / kaip įgyvendinta</w:t>
            </w:r>
          </w:p>
        </w:tc>
        <w:tc>
          <w:tcPr>
            <w:tcW w:w="3382" w:type="dxa"/>
            <w:shd w:val="clear" w:color="auto" w:fill="F2F2F2" w:themeFill="background1" w:themeFillShade="F2"/>
          </w:tcPr>
          <w:p w14:paraId="616F045C" w14:textId="187AF196" w:rsidR="00D60BD4" w:rsidRPr="00CC776F" w:rsidRDefault="004B73A9" w:rsidP="004B73A9">
            <w:pPr>
              <w:jc w:val="center"/>
              <w:rPr>
                <w:color w:val="000000"/>
                <w:sz w:val="24"/>
                <w:szCs w:val="24"/>
              </w:rPr>
            </w:pPr>
            <w:r w:rsidRPr="004B73A9">
              <w:rPr>
                <w:color w:val="000000"/>
                <w:sz w:val="24"/>
                <w:szCs w:val="24"/>
              </w:rPr>
              <w:t>Atitinka (Taip/Ne)</w:t>
            </w:r>
          </w:p>
        </w:tc>
      </w:tr>
      <w:tr w:rsidR="00D60BD4" w:rsidRPr="00CC776F" w14:paraId="244D4242" w14:textId="210B2F14" w:rsidTr="004A23B1">
        <w:tc>
          <w:tcPr>
            <w:tcW w:w="768" w:type="dxa"/>
          </w:tcPr>
          <w:p w14:paraId="699C8973" w14:textId="77777777" w:rsidR="00D60BD4" w:rsidRPr="00CC776F" w:rsidRDefault="00D60BD4" w:rsidP="009E299A">
            <w:pPr>
              <w:jc w:val="center"/>
              <w:rPr>
                <w:color w:val="000000"/>
                <w:sz w:val="24"/>
                <w:szCs w:val="24"/>
              </w:rPr>
            </w:pPr>
            <w:r w:rsidRPr="00CC776F">
              <w:rPr>
                <w:color w:val="000000"/>
                <w:sz w:val="24"/>
                <w:szCs w:val="24"/>
              </w:rPr>
              <w:t>4.1</w:t>
            </w:r>
          </w:p>
        </w:tc>
        <w:tc>
          <w:tcPr>
            <w:tcW w:w="6598" w:type="dxa"/>
          </w:tcPr>
          <w:p w14:paraId="3551F5BE" w14:textId="77777777" w:rsidR="00D60BD4" w:rsidRPr="00CC776F" w:rsidRDefault="00D60BD4" w:rsidP="009E299A">
            <w:pPr>
              <w:rPr>
                <w:color w:val="000000"/>
                <w:sz w:val="24"/>
                <w:szCs w:val="24"/>
              </w:rPr>
            </w:pPr>
            <w:r w:rsidRPr="00CC776F">
              <w:rPr>
                <w:color w:val="000000"/>
                <w:sz w:val="24"/>
                <w:szCs w:val="24"/>
              </w:rPr>
              <w:t>Metaduomenys turi būti surenkami ir šifruojami pasirašymo įrenginyje.</w:t>
            </w:r>
          </w:p>
        </w:tc>
        <w:tc>
          <w:tcPr>
            <w:tcW w:w="4962" w:type="dxa"/>
          </w:tcPr>
          <w:p w14:paraId="406B288D" w14:textId="77777777" w:rsidR="00D60BD4" w:rsidRPr="00CC776F" w:rsidRDefault="00D60BD4" w:rsidP="004B73A9">
            <w:pPr>
              <w:jc w:val="center"/>
              <w:rPr>
                <w:color w:val="000000"/>
                <w:sz w:val="24"/>
                <w:szCs w:val="24"/>
              </w:rPr>
            </w:pPr>
          </w:p>
        </w:tc>
        <w:tc>
          <w:tcPr>
            <w:tcW w:w="3382" w:type="dxa"/>
          </w:tcPr>
          <w:p w14:paraId="4519DA0C" w14:textId="77777777" w:rsidR="00D60BD4" w:rsidRPr="00CC776F" w:rsidRDefault="00D60BD4" w:rsidP="004B73A9">
            <w:pPr>
              <w:jc w:val="center"/>
              <w:rPr>
                <w:color w:val="000000"/>
                <w:sz w:val="24"/>
                <w:szCs w:val="24"/>
              </w:rPr>
            </w:pPr>
          </w:p>
        </w:tc>
      </w:tr>
      <w:tr w:rsidR="00D60BD4" w:rsidRPr="00CC776F" w14:paraId="694DE744" w14:textId="338D6F43" w:rsidTr="004A23B1">
        <w:tc>
          <w:tcPr>
            <w:tcW w:w="768" w:type="dxa"/>
            <w:shd w:val="clear" w:color="auto" w:fill="F2F2F2" w:themeFill="background1" w:themeFillShade="F2"/>
          </w:tcPr>
          <w:p w14:paraId="42F39559" w14:textId="77777777" w:rsidR="00D60BD4" w:rsidRPr="00CC776F" w:rsidRDefault="00D60BD4" w:rsidP="009E299A">
            <w:pPr>
              <w:jc w:val="center"/>
              <w:rPr>
                <w:color w:val="000000"/>
                <w:sz w:val="24"/>
                <w:szCs w:val="24"/>
              </w:rPr>
            </w:pPr>
            <w:r w:rsidRPr="00CC776F">
              <w:rPr>
                <w:color w:val="000000"/>
                <w:sz w:val="24"/>
                <w:szCs w:val="24"/>
              </w:rPr>
              <w:t>5.</w:t>
            </w:r>
          </w:p>
        </w:tc>
        <w:tc>
          <w:tcPr>
            <w:tcW w:w="6598" w:type="dxa"/>
            <w:shd w:val="clear" w:color="auto" w:fill="F2F2F2" w:themeFill="background1" w:themeFillShade="F2"/>
          </w:tcPr>
          <w:p w14:paraId="15B55A17" w14:textId="77777777" w:rsidR="00D60BD4" w:rsidRPr="00CC776F" w:rsidRDefault="00D60BD4" w:rsidP="009E299A">
            <w:pPr>
              <w:rPr>
                <w:color w:val="000000"/>
                <w:sz w:val="24"/>
                <w:szCs w:val="24"/>
              </w:rPr>
            </w:pPr>
            <w:r w:rsidRPr="00CC776F">
              <w:rPr>
                <w:color w:val="000000"/>
                <w:sz w:val="24"/>
                <w:szCs w:val="24"/>
              </w:rPr>
              <w:t>Bendrieji funkciniai reikalavimai formoms</w:t>
            </w:r>
          </w:p>
        </w:tc>
        <w:tc>
          <w:tcPr>
            <w:tcW w:w="4962" w:type="dxa"/>
            <w:shd w:val="clear" w:color="auto" w:fill="F2F2F2" w:themeFill="background1" w:themeFillShade="F2"/>
          </w:tcPr>
          <w:p w14:paraId="154E2F60" w14:textId="4D92C1CB" w:rsidR="00D60BD4" w:rsidRPr="00CC776F" w:rsidRDefault="004B73A9" w:rsidP="004B73A9">
            <w:pPr>
              <w:jc w:val="center"/>
              <w:rPr>
                <w:color w:val="000000"/>
                <w:sz w:val="24"/>
                <w:szCs w:val="24"/>
              </w:rPr>
            </w:pPr>
            <w:r w:rsidRPr="004B73A9">
              <w:rPr>
                <w:color w:val="000000"/>
                <w:sz w:val="24"/>
                <w:szCs w:val="24"/>
              </w:rPr>
              <w:t>Tiekėjo komentaras / kaip įgyvendinta</w:t>
            </w:r>
          </w:p>
        </w:tc>
        <w:tc>
          <w:tcPr>
            <w:tcW w:w="3382" w:type="dxa"/>
            <w:shd w:val="clear" w:color="auto" w:fill="F2F2F2" w:themeFill="background1" w:themeFillShade="F2"/>
          </w:tcPr>
          <w:p w14:paraId="53F22DD0" w14:textId="46BEDE99" w:rsidR="00D60BD4" w:rsidRPr="00CC776F" w:rsidRDefault="004B73A9" w:rsidP="004B73A9">
            <w:pPr>
              <w:jc w:val="center"/>
              <w:rPr>
                <w:color w:val="000000"/>
                <w:sz w:val="24"/>
                <w:szCs w:val="24"/>
              </w:rPr>
            </w:pPr>
            <w:r w:rsidRPr="004B73A9">
              <w:rPr>
                <w:color w:val="000000"/>
                <w:sz w:val="24"/>
                <w:szCs w:val="24"/>
              </w:rPr>
              <w:t>Atitinka (Taip/Ne)</w:t>
            </w:r>
          </w:p>
        </w:tc>
      </w:tr>
      <w:tr w:rsidR="00D60BD4" w:rsidRPr="00CC776F" w14:paraId="3D48649B" w14:textId="3BAB1627" w:rsidTr="004A23B1">
        <w:tc>
          <w:tcPr>
            <w:tcW w:w="768" w:type="dxa"/>
          </w:tcPr>
          <w:p w14:paraId="6CADFD68" w14:textId="77777777" w:rsidR="00D60BD4" w:rsidRPr="00CC776F" w:rsidRDefault="00D60BD4" w:rsidP="009E299A">
            <w:pPr>
              <w:jc w:val="center"/>
              <w:rPr>
                <w:color w:val="000000"/>
                <w:sz w:val="24"/>
                <w:szCs w:val="24"/>
              </w:rPr>
            </w:pPr>
            <w:r w:rsidRPr="00CC776F">
              <w:rPr>
                <w:color w:val="000000"/>
                <w:sz w:val="24"/>
                <w:szCs w:val="24"/>
              </w:rPr>
              <w:t>5.1</w:t>
            </w:r>
          </w:p>
        </w:tc>
        <w:tc>
          <w:tcPr>
            <w:tcW w:w="6598" w:type="dxa"/>
          </w:tcPr>
          <w:p w14:paraId="69DF7996" w14:textId="77777777" w:rsidR="00D60BD4" w:rsidRPr="00CC776F" w:rsidRDefault="00D60BD4" w:rsidP="009E299A">
            <w:pPr>
              <w:rPr>
                <w:color w:val="000000"/>
                <w:sz w:val="24"/>
                <w:szCs w:val="24"/>
              </w:rPr>
            </w:pPr>
            <w:r w:rsidRPr="00CC776F">
              <w:rPr>
                <w:color w:val="000000"/>
                <w:sz w:val="24"/>
                <w:szCs w:val="24"/>
              </w:rPr>
              <w:t>Turi veikti skirtingų gamintojų planšetiniuose kompiuteriuose.</w:t>
            </w:r>
          </w:p>
        </w:tc>
        <w:tc>
          <w:tcPr>
            <w:tcW w:w="4962" w:type="dxa"/>
          </w:tcPr>
          <w:p w14:paraId="70B0BA06" w14:textId="77777777" w:rsidR="00D60BD4" w:rsidRPr="00CC776F" w:rsidRDefault="00D60BD4" w:rsidP="004B73A9">
            <w:pPr>
              <w:jc w:val="center"/>
              <w:rPr>
                <w:color w:val="000000"/>
                <w:sz w:val="24"/>
                <w:szCs w:val="24"/>
              </w:rPr>
            </w:pPr>
          </w:p>
        </w:tc>
        <w:tc>
          <w:tcPr>
            <w:tcW w:w="3382" w:type="dxa"/>
          </w:tcPr>
          <w:p w14:paraId="2D7DB421" w14:textId="77777777" w:rsidR="00D60BD4" w:rsidRPr="00CC776F" w:rsidRDefault="00D60BD4" w:rsidP="004B73A9">
            <w:pPr>
              <w:jc w:val="center"/>
              <w:rPr>
                <w:color w:val="000000"/>
                <w:sz w:val="24"/>
                <w:szCs w:val="24"/>
              </w:rPr>
            </w:pPr>
          </w:p>
        </w:tc>
      </w:tr>
      <w:tr w:rsidR="00D60BD4" w:rsidRPr="00CC776F" w14:paraId="3A2179EB" w14:textId="4A2E76CB" w:rsidTr="004A23B1">
        <w:tc>
          <w:tcPr>
            <w:tcW w:w="768" w:type="dxa"/>
          </w:tcPr>
          <w:p w14:paraId="1D48647B" w14:textId="77777777" w:rsidR="00D60BD4" w:rsidRPr="00CC776F" w:rsidRDefault="00D60BD4" w:rsidP="009E299A">
            <w:pPr>
              <w:jc w:val="center"/>
              <w:rPr>
                <w:color w:val="000000"/>
                <w:sz w:val="24"/>
                <w:szCs w:val="24"/>
              </w:rPr>
            </w:pPr>
            <w:r w:rsidRPr="00CC776F">
              <w:rPr>
                <w:color w:val="000000"/>
                <w:sz w:val="24"/>
                <w:szCs w:val="24"/>
              </w:rPr>
              <w:t>5.2</w:t>
            </w:r>
          </w:p>
        </w:tc>
        <w:tc>
          <w:tcPr>
            <w:tcW w:w="6598" w:type="dxa"/>
          </w:tcPr>
          <w:p w14:paraId="7D4371CF" w14:textId="77777777" w:rsidR="00D60BD4" w:rsidRPr="00CC776F" w:rsidRDefault="00D60BD4" w:rsidP="009E299A">
            <w:pPr>
              <w:rPr>
                <w:color w:val="000000"/>
                <w:sz w:val="24"/>
                <w:szCs w:val="24"/>
              </w:rPr>
            </w:pPr>
            <w:r w:rsidRPr="00CC776F">
              <w:rPr>
                <w:color w:val="000000"/>
                <w:sz w:val="24"/>
                <w:szCs w:val="24"/>
              </w:rPr>
              <w:t>Turi būti galimybė sutikimuose nurodyti, su kuo pacientas sutinka ir su kuo nesutinka, pasirinkimus išsaugant metaduomenyse ir perduodant į MED.I.S. ir į:</w:t>
            </w:r>
          </w:p>
          <w:p w14:paraId="1F721C12" w14:textId="77777777" w:rsidR="00D60BD4" w:rsidRPr="00CC776F" w:rsidRDefault="00D60BD4" w:rsidP="00535EFB">
            <w:pPr>
              <w:pStyle w:val="ListParagraph"/>
              <w:numPr>
                <w:ilvl w:val="0"/>
                <w:numId w:val="22"/>
              </w:numPr>
              <w:contextualSpacing/>
              <w:rPr>
                <w:color w:val="000000"/>
                <w:sz w:val="24"/>
                <w:szCs w:val="24"/>
              </w:rPr>
            </w:pPr>
            <w:r w:rsidRPr="00CC776F">
              <w:rPr>
                <w:color w:val="000000"/>
                <w:sz w:val="24"/>
                <w:szCs w:val="24"/>
              </w:rPr>
              <w:t>paciento kortelę;</w:t>
            </w:r>
          </w:p>
          <w:p w14:paraId="77AB9A67" w14:textId="77777777" w:rsidR="00D60BD4" w:rsidRPr="00CC776F" w:rsidRDefault="00D60BD4" w:rsidP="00535EFB">
            <w:pPr>
              <w:pStyle w:val="ListParagraph"/>
              <w:numPr>
                <w:ilvl w:val="0"/>
                <w:numId w:val="22"/>
              </w:numPr>
              <w:contextualSpacing/>
              <w:rPr>
                <w:color w:val="000000"/>
                <w:sz w:val="24"/>
                <w:szCs w:val="24"/>
              </w:rPr>
            </w:pPr>
            <w:r w:rsidRPr="00CC776F">
              <w:rPr>
                <w:color w:val="000000"/>
                <w:sz w:val="24"/>
                <w:szCs w:val="24"/>
              </w:rPr>
              <w:t>paciento sutikimų sąrašą;</w:t>
            </w:r>
          </w:p>
          <w:p w14:paraId="0D4F66A5" w14:textId="77777777" w:rsidR="00D60BD4" w:rsidRPr="00CC776F" w:rsidRDefault="00D60BD4" w:rsidP="00535EFB">
            <w:pPr>
              <w:pStyle w:val="ListParagraph"/>
              <w:numPr>
                <w:ilvl w:val="0"/>
                <w:numId w:val="22"/>
              </w:numPr>
              <w:contextualSpacing/>
              <w:rPr>
                <w:color w:val="000000"/>
                <w:sz w:val="24"/>
                <w:szCs w:val="24"/>
              </w:rPr>
            </w:pPr>
            <w:r w:rsidRPr="00CC776F">
              <w:rPr>
                <w:color w:val="000000"/>
                <w:sz w:val="24"/>
                <w:szCs w:val="24"/>
              </w:rPr>
              <w:t>prie atitinkamų įrašų.</w:t>
            </w:r>
          </w:p>
        </w:tc>
        <w:tc>
          <w:tcPr>
            <w:tcW w:w="4962" w:type="dxa"/>
          </w:tcPr>
          <w:p w14:paraId="2BC8279B" w14:textId="77777777" w:rsidR="00D60BD4" w:rsidRPr="00CC776F" w:rsidRDefault="00D60BD4" w:rsidP="004B73A9">
            <w:pPr>
              <w:jc w:val="center"/>
              <w:rPr>
                <w:color w:val="000000"/>
                <w:sz w:val="24"/>
                <w:szCs w:val="24"/>
              </w:rPr>
            </w:pPr>
          </w:p>
        </w:tc>
        <w:tc>
          <w:tcPr>
            <w:tcW w:w="3382" w:type="dxa"/>
          </w:tcPr>
          <w:p w14:paraId="7390139F" w14:textId="77777777" w:rsidR="00D60BD4" w:rsidRPr="00CC776F" w:rsidRDefault="00D60BD4" w:rsidP="004B73A9">
            <w:pPr>
              <w:jc w:val="center"/>
              <w:rPr>
                <w:color w:val="000000"/>
                <w:sz w:val="24"/>
                <w:szCs w:val="24"/>
              </w:rPr>
            </w:pPr>
          </w:p>
        </w:tc>
      </w:tr>
      <w:tr w:rsidR="00D60BD4" w:rsidRPr="00CC776F" w14:paraId="1C7AF8A3" w14:textId="51F14249" w:rsidTr="004A23B1">
        <w:tc>
          <w:tcPr>
            <w:tcW w:w="768" w:type="dxa"/>
          </w:tcPr>
          <w:p w14:paraId="314F0C21" w14:textId="77777777" w:rsidR="00D60BD4" w:rsidRPr="00CC776F" w:rsidRDefault="00D60BD4" w:rsidP="009E299A">
            <w:pPr>
              <w:jc w:val="center"/>
              <w:rPr>
                <w:color w:val="000000"/>
                <w:sz w:val="24"/>
                <w:szCs w:val="24"/>
              </w:rPr>
            </w:pPr>
            <w:r w:rsidRPr="00CC776F">
              <w:rPr>
                <w:color w:val="000000"/>
                <w:sz w:val="24"/>
                <w:szCs w:val="24"/>
              </w:rPr>
              <w:t>5.3</w:t>
            </w:r>
          </w:p>
        </w:tc>
        <w:tc>
          <w:tcPr>
            <w:tcW w:w="6598" w:type="dxa"/>
          </w:tcPr>
          <w:p w14:paraId="40912D13" w14:textId="77777777" w:rsidR="00D60BD4" w:rsidRPr="00CC776F" w:rsidRDefault="00D60BD4" w:rsidP="009E299A">
            <w:pPr>
              <w:jc w:val="both"/>
              <w:rPr>
                <w:color w:val="000000"/>
                <w:sz w:val="24"/>
                <w:szCs w:val="24"/>
              </w:rPr>
            </w:pPr>
            <w:r w:rsidRPr="00CC776F">
              <w:rPr>
                <w:color w:val="000000"/>
                <w:sz w:val="24"/>
                <w:szCs w:val="24"/>
              </w:rPr>
              <w:t>Turi būti galimybė sutikimą pasirašyti daugiau nei vienam asmeniui.</w:t>
            </w:r>
          </w:p>
        </w:tc>
        <w:tc>
          <w:tcPr>
            <w:tcW w:w="4962" w:type="dxa"/>
          </w:tcPr>
          <w:p w14:paraId="23C668E9" w14:textId="77777777" w:rsidR="00D60BD4" w:rsidRPr="00CC776F" w:rsidRDefault="00D60BD4" w:rsidP="004B73A9">
            <w:pPr>
              <w:jc w:val="center"/>
              <w:rPr>
                <w:color w:val="000000"/>
                <w:sz w:val="24"/>
                <w:szCs w:val="24"/>
              </w:rPr>
            </w:pPr>
          </w:p>
        </w:tc>
        <w:tc>
          <w:tcPr>
            <w:tcW w:w="3382" w:type="dxa"/>
          </w:tcPr>
          <w:p w14:paraId="2F88CE53" w14:textId="77777777" w:rsidR="00D60BD4" w:rsidRPr="00CC776F" w:rsidRDefault="00D60BD4" w:rsidP="004B73A9">
            <w:pPr>
              <w:jc w:val="center"/>
              <w:rPr>
                <w:color w:val="000000"/>
                <w:sz w:val="24"/>
                <w:szCs w:val="24"/>
              </w:rPr>
            </w:pPr>
          </w:p>
        </w:tc>
      </w:tr>
      <w:tr w:rsidR="00D60BD4" w:rsidRPr="00CC776F" w14:paraId="5257029B" w14:textId="7BBA9C5D" w:rsidTr="004A23B1">
        <w:tc>
          <w:tcPr>
            <w:tcW w:w="768" w:type="dxa"/>
          </w:tcPr>
          <w:p w14:paraId="34A14AAD" w14:textId="77777777" w:rsidR="00D60BD4" w:rsidRPr="00CC776F" w:rsidRDefault="00D60BD4" w:rsidP="009E299A">
            <w:pPr>
              <w:jc w:val="center"/>
              <w:rPr>
                <w:color w:val="000000"/>
                <w:sz w:val="24"/>
                <w:szCs w:val="24"/>
              </w:rPr>
            </w:pPr>
            <w:r w:rsidRPr="00CC776F">
              <w:rPr>
                <w:color w:val="000000"/>
                <w:sz w:val="24"/>
                <w:szCs w:val="24"/>
              </w:rPr>
              <w:t>5.4</w:t>
            </w:r>
          </w:p>
        </w:tc>
        <w:tc>
          <w:tcPr>
            <w:tcW w:w="6598" w:type="dxa"/>
          </w:tcPr>
          <w:p w14:paraId="2ABA90F0" w14:textId="77777777" w:rsidR="00D60BD4" w:rsidRPr="00CC776F" w:rsidRDefault="00D60BD4" w:rsidP="009E299A">
            <w:pPr>
              <w:jc w:val="both"/>
              <w:rPr>
                <w:color w:val="000000"/>
                <w:sz w:val="24"/>
                <w:szCs w:val="24"/>
              </w:rPr>
            </w:pPr>
            <w:r w:rsidRPr="00CC776F">
              <w:rPr>
                <w:color w:val="000000"/>
                <w:sz w:val="24"/>
                <w:szCs w:val="24"/>
              </w:rPr>
              <w:t>Turi būti galimybė padidinti teksto dydį.</w:t>
            </w:r>
          </w:p>
        </w:tc>
        <w:tc>
          <w:tcPr>
            <w:tcW w:w="4962" w:type="dxa"/>
          </w:tcPr>
          <w:p w14:paraId="32E06622" w14:textId="77777777" w:rsidR="00D60BD4" w:rsidRPr="00CC776F" w:rsidRDefault="00D60BD4" w:rsidP="004B73A9">
            <w:pPr>
              <w:jc w:val="center"/>
              <w:rPr>
                <w:color w:val="000000"/>
                <w:sz w:val="24"/>
                <w:szCs w:val="24"/>
              </w:rPr>
            </w:pPr>
          </w:p>
        </w:tc>
        <w:tc>
          <w:tcPr>
            <w:tcW w:w="3382" w:type="dxa"/>
          </w:tcPr>
          <w:p w14:paraId="410D85E2" w14:textId="77777777" w:rsidR="00D60BD4" w:rsidRPr="00CC776F" w:rsidRDefault="00D60BD4" w:rsidP="004B73A9">
            <w:pPr>
              <w:jc w:val="center"/>
              <w:rPr>
                <w:color w:val="000000"/>
                <w:sz w:val="24"/>
                <w:szCs w:val="24"/>
              </w:rPr>
            </w:pPr>
          </w:p>
        </w:tc>
      </w:tr>
      <w:tr w:rsidR="00D60BD4" w:rsidRPr="00CC776F" w14:paraId="556C267D" w14:textId="5DE583B9" w:rsidTr="004A23B1">
        <w:tc>
          <w:tcPr>
            <w:tcW w:w="768" w:type="dxa"/>
          </w:tcPr>
          <w:p w14:paraId="6F0BCFB8" w14:textId="77777777" w:rsidR="00D60BD4" w:rsidRPr="00CC776F" w:rsidRDefault="00D60BD4" w:rsidP="009E299A">
            <w:pPr>
              <w:jc w:val="center"/>
              <w:rPr>
                <w:color w:val="000000"/>
                <w:sz w:val="24"/>
                <w:szCs w:val="24"/>
              </w:rPr>
            </w:pPr>
            <w:r w:rsidRPr="00CC776F">
              <w:rPr>
                <w:color w:val="000000"/>
                <w:sz w:val="24"/>
                <w:szCs w:val="24"/>
              </w:rPr>
              <w:t>5.5</w:t>
            </w:r>
          </w:p>
        </w:tc>
        <w:tc>
          <w:tcPr>
            <w:tcW w:w="6598" w:type="dxa"/>
          </w:tcPr>
          <w:p w14:paraId="332CB6C3" w14:textId="77777777" w:rsidR="00D60BD4" w:rsidRPr="00CC776F" w:rsidRDefault="00D60BD4" w:rsidP="009E299A">
            <w:pPr>
              <w:jc w:val="both"/>
              <w:rPr>
                <w:color w:val="000000"/>
                <w:sz w:val="24"/>
                <w:szCs w:val="24"/>
              </w:rPr>
            </w:pPr>
            <w:r w:rsidRPr="00CC776F">
              <w:rPr>
                <w:color w:val="000000"/>
                <w:sz w:val="24"/>
                <w:szCs w:val="24"/>
              </w:rPr>
              <w:t>Turi būti įdiegta validacija, tikrinanti, ar visi formos laukai užpildyti.</w:t>
            </w:r>
          </w:p>
        </w:tc>
        <w:tc>
          <w:tcPr>
            <w:tcW w:w="4962" w:type="dxa"/>
          </w:tcPr>
          <w:p w14:paraId="162E6831" w14:textId="77777777" w:rsidR="00D60BD4" w:rsidRPr="00CC776F" w:rsidRDefault="00D60BD4" w:rsidP="004B73A9">
            <w:pPr>
              <w:jc w:val="center"/>
              <w:rPr>
                <w:color w:val="000000"/>
                <w:sz w:val="24"/>
                <w:szCs w:val="24"/>
              </w:rPr>
            </w:pPr>
          </w:p>
        </w:tc>
        <w:tc>
          <w:tcPr>
            <w:tcW w:w="3382" w:type="dxa"/>
          </w:tcPr>
          <w:p w14:paraId="48FB4565" w14:textId="77777777" w:rsidR="00D60BD4" w:rsidRPr="00CC776F" w:rsidRDefault="00D60BD4" w:rsidP="004B73A9">
            <w:pPr>
              <w:jc w:val="center"/>
              <w:rPr>
                <w:color w:val="000000"/>
                <w:sz w:val="24"/>
                <w:szCs w:val="24"/>
              </w:rPr>
            </w:pPr>
          </w:p>
        </w:tc>
      </w:tr>
      <w:tr w:rsidR="00D60BD4" w:rsidRPr="00CC776F" w14:paraId="376EAD71" w14:textId="67A0C7D8" w:rsidTr="004A23B1">
        <w:tc>
          <w:tcPr>
            <w:tcW w:w="768" w:type="dxa"/>
          </w:tcPr>
          <w:p w14:paraId="310D6679" w14:textId="77777777" w:rsidR="00D60BD4" w:rsidRPr="00CC776F" w:rsidRDefault="00D60BD4" w:rsidP="009E299A">
            <w:pPr>
              <w:jc w:val="center"/>
              <w:rPr>
                <w:color w:val="000000"/>
                <w:sz w:val="24"/>
                <w:szCs w:val="24"/>
              </w:rPr>
            </w:pPr>
            <w:r w:rsidRPr="00CC776F">
              <w:rPr>
                <w:color w:val="000000"/>
                <w:sz w:val="24"/>
                <w:szCs w:val="24"/>
              </w:rPr>
              <w:t>5.6</w:t>
            </w:r>
          </w:p>
        </w:tc>
        <w:tc>
          <w:tcPr>
            <w:tcW w:w="6598" w:type="dxa"/>
          </w:tcPr>
          <w:p w14:paraId="6A20FA5C" w14:textId="77777777" w:rsidR="00D60BD4" w:rsidRPr="00CC776F" w:rsidRDefault="00D60BD4" w:rsidP="009E299A">
            <w:pPr>
              <w:jc w:val="both"/>
              <w:rPr>
                <w:color w:val="000000"/>
                <w:sz w:val="24"/>
                <w:szCs w:val="24"/>
              </w:rPr>
            </w:pPr>
            <w:r w:rsidRPr="00CC776F">
              <w:rPr>
                <w:color w:val="000000"/>
                <w:sz w:val="24"/>
                <w:szCs w:val="24"/>
              </w:rPr>
              <w:t>Turi palaikyti šiuos įvesties tipus:</w:t>
            </w:r>
          </w:p>
          <w:p w14:paraId="0E31836D" w14:textId="77777777" w:rsidR="00D60BD4" w:rsidRPr="00CC776F" w:rsidRDefault="00D60BD4" w:rsidP="00535EFB">
            <w:pPr>
              <w:pStyle w:val="ListParagraph"/>
              <w:numPr>
                <w:ilvl w:val="0"/>
                <w:numId w:val="23"/>
              </w:numPr>
              <w:contextualSpacing/>
              <w:jc w:val="both"/>
              <w:rPr>
                <w:color w:val="000000"/>
                <w:sz w:val="24"/>
                <w:szCs w:val="24"/>
              </w:rPr>
            </w:pPr>
            <w:r w:rsidRPr="00CC776F">
              <w:rPr>
                <w:color w:val="000000"/>
                <w:sz w:val="24"/>
                <w:szCs w:val="24"/>
              </w:rPr>
              <w:t>Privalomi įvesti laukai;</w:t>
            </w:r>
          </w:p>
          <w:p w14:paraId="1C8BA492" w14:textId="77777777" w:rsidR="00D60BD4" w:rsidRPr="00CC776F" w:rsidRDefault="00D60BD4" w:rsidP="00535EFB">
            <w:pPr>
              <w:pStyle w:val="ListParagraph"/>
              <w:numPr>
                <w:ilvl w:val="0"/>
                <w:numId w:val="23"/>
              </w:numPr>
              <w:contextualSpacing/>
              <w:jc w:val="both"/>
              <w:rPr>
                <w:color w:val="000000"/>
                <w:sz w:val="24"/>
                <w:szCs w:val="24"/>
              </w:rPr>
            </w:pPr>
            <w:r w:rsidRPr="00CC776F">
              <w:rPr>
                <w:color w:val="000000"/>
                <w:sz w:val="24"/>
                <w:szCs w:val="24"/>
              </w:rPr>
              <w:t>Pasirinktinai įvedami laukai;</w:t>
            </w:r>
          </w:p>
          <w:p w14:paraId="343542D1" w14:textId="77777777" w:rsidR="00D60BD4" w:rsidRPr="00CC776F" w:rsidRDefault="00D60BD4" w:rsidP="00535EFB">
            <w:pPr>
              <w:pStyle w:val="ListParagraph"/>
              <w:numPr>
                <w:ilvl w:val="0"/>
                <w:numId w:val="23"/>
              </w:numPr>
              <w:contextualSpacing/>
              <w:jc w:val="both"/>
              <w:rPr>
                <w:color w:val="000000"/>
                <w:sz w:val="24"/>
                <w:szCs w:val="24"/>
              </w:rPr>
            </w:pPr>
            <w:r w:rsidRPr="00CC776F">
              <w:rPr>
                <w:color w:val="000000"/>
                <w:sz w:val="24"/>
                <w:szCs w:val="24"/>
              </w:rPr>
              <w:t>Įvesties tekstas;</w:t>
            </w:r>
          </w:p>
          <w:p w14:paraId="7A51143A" w14:textId="77777777" w:rsidR="00D60BD4" w:rsidRPr="00CC776F" w:rsidRDefault="00D60BD4" w:rsidP="00535EFB">
            <w:pPr>
              <w:pStyle w:val="ListParagraph"/>
              <w:numPr>
                <w:ilvl w:val="0"/>
                <w:numId w:val="23"/>
              </w:numPr>
              <w:contextualSpacing/>
              <w:jc w:val="both"/>
              <w:rPr>
                <w:color w:val="000000"/>
                <w:sz w:val="24"/>
                <w:szCs w:val="24"/>
              </w:rPr>
            </w:pPr>
            <w:r w:rsidRPr="00CC776F">
              <w:rPr>
                <w:color w:val="000000"/>
                <w:sz w:val="24"/>
                <w:szCs w:val="24"/>
              </w:rPr>
              <w:t>Įvestis skaitmenimis;</w:t>
            </w:r>
          </w:p>
          <w:p w14:paraId="13820024" w14:textId="77777777" w:rsidR="00D60BD4" w:rsidRPr="00CC776F" w:rsidRDefault="00D60BD4" w:rsidP="00535EFB">
            <w:pPr>
              <w:pStyle w:val="ListParagraph"/>
              <w:numPr>
                <w:ilvl w:val="0"/>
                <w:numId w:val="23"/>
              </w:numPr>
              <w:contextualSpacing/>
              <w:jc w:val="both"/>
              <w:rPr>
                <w:color w:val="000000"/>
                <w:sz w:val="24"/>
                <w:szCs w:val="24"/>
              </w:rPr>
            </w:pPr>
            <w:r w:rsidRPr="00CC776F">
              <w:rPr>
                <w:color w:val="000000"/>
                <w:sz w:val="24"/>
                <w:szCs w:val="24"/>
              </w:rPr>
              <w:t>„Checkbox“ pasirinkimas;</w:t>
            </w:r>
          </w:p>
          <w:p w14:paraId="7D4C1D59" w14:textId="77777777" w:rsidR="00D60BD4" w:rsidRPr="00CC776F" w:rsidRDefault="00D60BD4" w:rsidP="00535EFB">
            <w:pPr>
              <w:pStyle w:val="ListParagraph"/>
              <w:numPr>
                <w:ilvl w:val="0"/>
                <w:numId w:val="23"/>
              </w:numPr>
              <w:contextualSpacing/>
              <w:jc w:val="both"/>
              <w:rPr>
                <w:color w:val="000000"/>
                <w:sz w:val="24"/>
                <w:szCs w:val="24"/>
              </w:rPr>
            </w:pPr>
            <w:r w:rsidRPr="00CC776F">
              <w:rPr>
                <w:color w:val="000000"/>
                <w:sz w:val="24"/>
                <w:szCs w:val="24"/>
              </w:rPr>
              <w:t>„Radio“ pasirinkimas;</w:t>
            </w:r>
          </w:p>
          <w:p w14:paraId="6C0EC8FB" w14:textId="77777777" w:rsidR="00D60BD4" w:rsidRPr="00CC776F" w:rsidRDefault="00D60BD4" w:rsidP="00535EFB">
            <w:pPr>
              <w:pStyle w:val="ListParagraph"/>
              <w:numPr>
                <w:ilvl w:val="0"/>
                <w:numId w:val="23"/>
              </w:numPr>
              <w:contextualSpacing/>
              <w:jc w:val="both"/>
              <w:rPr>
                <w:color w:val="000000"/>
                <w:sz w:val="24"/>
                <w:szCs w:val="24"/>
              </w:rPr>
            </w:pPr>
            <w:r w:rsidRPr="00CC776F">
              <w:rPr>
                <w:color w:val="000000"/>
                <w:sz w:val="24"/>
                <w:szCs w:val="24"/>
              </w:rPr>
              <w:t>Sąryšiais priklausomi laukai;</w:t>
            </w:r>
          </w:p>
          <w:p w14:paraId="0E412386" w14:textId="77777777" w:rsidR="00D60BD4" w:rsidRPr="00CC776F" w:rsidRDefault="00D60BD4" w:rsidP="00535EFB">
            <w:pPr>
              <w:pStyle w:val="ListParagraph"/>
              <w:numPr>
                <w:ilvl w:val="0"/>
                <w:numId w:val="23"/>
              </w:numPr>
              <w:contextualSpacing/>
              <w:jc w:val="both"/>
              <w:rPr>
                <w:color w:val="000000"/>
                <w:sz w:val="24"/>
                <w:szCs w:val="24"/>
              </w:rPr>
            </w:pPr>
            <w:r w:rsidRPr="00CC776F">
              <w:rPr>
                <w:color w:val="000000"/>
                <w:sz w:val="24"/>
                <w:szCs w:val="24"/>
              </w:rPr>
              <w:t>Automatiniai datos laukai;</w:t>
            </w:r>
          </w:p>
          <w:p w14:paraId="73FC732A" w14:textId="77777777" w:rsidR="00D60BD4" w:rsidRPr="00CC776F" w:rsidRDefault="00D60BD4" w:rsidP="00535EFB">
            <w:pPr>
              <w:pStyle w:val="ListParagraph"/>
              <w:numPr>
                <w:ilvl w:val="0"/>
                <w:numId w:val="23"/>
              </w:numPr>
              <w:contextualSpacing/>
              <w:jc w:val="both"/>
              <w:rPr>
                <w:color w:val="000000"/>
                <w:sz w:val="24"/>
                <w:szCs w:val="24"/>
              </w:rPr>
            </w:pPr>
            <w:r w:rsidRPr="00CC776F">
              <w:rPr>
                <w:color w:val="000000"/>
                <w:sz w:val="24"/>
                <w:szCs w:val="24"/>
              </w:rPr>
              <w:t>Įvedami datos laukai;</w:t>
            </w:r>
          </w:p>
          <w:p w14:paraId="36DB07E5" w14:textId="77777777" w:rsidR="00D60BD4" w:rsidRPr="00CC776F" w:rsidRDefault="00D60BD4" w:rsidP="00535EFB">
            <w:pPr>
              <w:pStyle w:val="ListParagraph"/>
              <w:numPr>
                <w:ilvl w:val="0"/>
                <w:numId w:val="23"/>
              </w:numPr>
              <w:contextualSpacing/>
              <w:jc w:val="both"/>
              <w:rPr>
                <w:color w:val="000000"/>
                <w:sz w:val="24"/>
                <w:szCs w:val="24"/>
              </w:rPr>
            </w:pPr>
            <w:r w:rsidRPr="00CC776F">
              <w:rPr>
                <w:color w:val="000000"/>
                <w:sz w:val="24"/>
                <w:szCs w:val="24"/>
              </w:rPr>
              <w:t>Šalių sąrašai;</w:t>
            </w:r>
          </w:p>
          <w:p w14:paraId="0BCABCED" w14:textId="77777777" w:rsidR="00D60BD4" w:rsidRPr="00CC776F" w:rsidRDefault="00D60BD4" w:rsidP="00535EFB">
            <w:pPr>
              <w:pStyle w:val="ListParagraph"/>
              <w:numPr>
                <w:ilvl w:val="0"/>
                <w:numId w:val="23"/>
              </w:numPr>
              <w:contextualSpacing/>
              <w:jc w:val="both"/>
              <w:rPr>
                <w:color w:val="000000"/>
                <w:sz w:val="24"/>
                <w:szCs w:val="24"/>
              </w:rPr>
            </w:pPr>
            <w:r w:rsidRPr="00CC776F">
              <w:rPr>
                <w:color w:val="000000"/>
                <w:sz w:val="24"/>
                <w:szCs w:val="24"/>
              </w:rPr>
              <w:t>BAR/QR kodo skeneris;</w:t>
            </w:r>
          </w:p>
          <w:p w14:paraId="7BBE96AD" w14:textId="77777777" w:rsidR="00D60BD4" w:rsidRPr="00CC776F" w:rsidRDefault="00D60BD4" w:rsidP="00535EFB">
            <w:pPr>
              <w:pStyle w:val="ListParagraph"/>
              <w:numPr>
                <w:ilvl w:val="0"/>
                <w:numId w:val="23"/>
              </w:numPr>
              <w:contextualSpacing/>
              <w:jc w:val="both"/>
              <w:rPr>
                <w:color w:val="000000"/>
                <w:sz w:val="24"/>
                <w:szCs w:val="24"/>
              </w:rPr>
            </w:pPr>
            <w:r w:rsidRPr="00CC776F">
              <w:rPr>
                <w:color w:val="000000"/>
                <w:sz w:val="24"/>
                <w:szCs w:val="24"/>
              </w:rPr>
              <w:t>Nuotrauka;</w:t>
            </w:r>
          </w:p>
          <w:p w14:paraId="59A76F18" w14:textId="77777777" w:rsidR="00D60BD4" w:rsidRPr="00CC776F" w:rsidRDefault="00D60BD4" w:rsidP="00535EFB">
            <w:pPr>
              <w:pStyle w:val="ListParagraph"/>
              <w:numPr>
                <w:ilvl w:val="0"/>
                <w:numId w:val="23"/>
              </w:numPr>
              <w:contextualSpacing/>
              <w:jc w:val="both"/>
              <w:rPr>
                <w:color w:val="000000"/>
                <w:sz w:val="24"/>
                <w:szCs w:val="24"/>
              </w:rPr>
            </w:pPr>
            <w:r w:rsidRPr="00CC776F">
              <w:rPr>
                <w:color w:val="000000"/>
                <w:sz w:val="24"/>
                <w:szCs w:val="24"/>
              </w:rPr>
              <w:lastRenderedPageBreak/>
              <w:t>Pasirinkimas iš sąrašo;</w:t>
            </w:r>
          </w:p>
          <w:p w14:paraId="075DDC7D" w14:textId="77777777" w:rsidR="00D60BD4" w:rsidRPr="00CC776F" w:rsidRDefault="00D60BD4" w:rsidP="00535EFB">
            <w:pPr>
              <w:pStyle w:val="ListParagraph"/>
              <w:numPr>
                <w:ilvl w:val="0"/>
                <w:numId w:val="23"/>
              </w:numPr>
              <w:contextualSpacing/>
              <w:jc w:val="both"/>
              <w:rPr>
                <w:color w:val="000000"/>
                <w:sz w:val="24"/>
                <w:szCs w:val="24"/>
              </w:rPr>
            </w:pPr>
            <w:r w:rsidRPr="00CC776F">
              <w:rPr>
                <w:color w:val="000000"/>
                <w:sz w:val="24"/>
                <w:szCs w:val="24"/>
              </w:rPr>
              <w:t>Pasirinkimas iš sąrašo su automatinio užbaigimo funkcija;</w:t>
            </w:r>
          </w:p>
          <w:p w14:paraId="36E0690C" w14:textId="77777777" w:rsidR="00D60BD4" w:rsidRPr="00CC776F" w:rsidRDefault="00D60BD4" w:rsidP="00535EFB">
            <w:pPr>
              <w:pStyle w:val="ListParagraph"/>
              <w:numPr>
                <w:ilvl w:val="0"/>
                <w:numId w:val="23"/>
              </w:numPr>
              <w:contextualSpacing/>
              <w:jc w:val="both"/>
              <w:rPr>
                <w:color w:val="000000"/>
                <w:sz w:val="24"/>
                <w:szCs w:val="24"/>
              </w:rPr>
            </w:pPr>
            <w:r w:rsidRPr="00CC776F">
              <w:rPr>
                <w:color w:val="000000"/>
                <w:sz w:val="24"/>
                <w:szCs w:val="24"/>
              </w:rPr>
              <w:t>Įvesties lauko turinio tikrinimo funkcija apibrėžiama įvestų simbolių kiekiu;</w:t>
            </w:r>
          </w:p>
          <w:p w14:paraId="5A2ACFB1" w14:textId="77777777" w:rsidR="00D60BD4" w:rsidRPr="00CC776F" w:rsidRDefault="00D60BD4" w:rsidP="00535EFB">
            <w:pPr>
              <w:pStyle w:val="ListParagraph"/>
              <w:numPr>
                <w:ilvl w:val="0"/>
                <w:numId w:val="23"/>
              </w:numPr>
              <w:contextualSpacing/>
              <w:jc w:val="both"/>
              <w:rPr>
                <w:color w:val="000000"/>
                <w:sz w:val="24"/>
                <w:szCs w:val="24"/>
              </w:rPr>
            </w:pPr>
            <w:r w:rsidRPr="00CC776F">
              <w:rPr>
                <w:color w:val="000000"/>
                <w:sz w:val="24"/>
                <w:szCs w:val="24"/>
              </w:rPr>
              <w:t>Piešimo galimybė.</w:t>
            </w:r>
          </w:p>
        </w:tc>
        <w:tc>
          <w:tcPr>
            <w:tcW w:w="4962" w:type="dxa"/>
          </w:tcPr>
          <w:p w14:paraId="761A1C1D" w14:textId="77777777" w:rsidR="00D60BD4" w:rsidRPr="00CC776F" w:rsidRDefault="00D60BD4" w:rsidP="004B73A9">
            <w:pPr>
              <w:jc w:val="center"/>
              <w:rPr>
                <w:color w:val="000000"/>
                <w:sz w:val="24"/>
                <w:szCs w:val="24"/>
              </w:rPr>
            </w:pPr>
          </w:p>
        </w:tc>
        <w:tc>
          <w:tcPr>
            <w:tcW w:w="3382" w:type="dxa"/>
          </w:tcPr>
          <w:p w14:paraId="1E1F882E" w14:textId="77777777" w:rsidR="00D60BD4" w:rsidRPr="00CC776F" w:rsidRDefault="00D60BD4" w:rsidP="004B73A9">
            <w:pPr>
              <w:jc w:val="center"/>
              <w:rPr>
                <w:color w:val="000000"/>
                <w:sz w:val="24"/>
                <w:szCs w:val="24"/>
              </w:rPr>
            </w:pPr>
          </w:p>
        </w:tc>
      </w:tr>
      <w:tr w:rsidR="00D60BD4" w:rsidRPr="00CC776F" w14:paraId="4A983279" w14:textId="4FDDE153" w:rsidTr="004A23B1">
        <w:tc>
          <w:tcPr>
            <w:tcW w:w="768" w:type="dxa"/>
          </w:tcPr>
          <w:p w14:paraId="2C00905C" w14:textId="77777777" w:rsidR="00D60BD4" w:rsidRPr="00CC776F" w:rsidRDefault="00D60BD4" w:rsidP="009E299A">
            <w:pPr>
              <w:jc w:val="center"/>
              <w:rPr>
                <w:color w:val="000000"/>
                <w:sz w:val="24"/>
                <w:szCs w:val="24"/>
              </w:rPr>
            </w:pPr>
            <w:r w:rsidRPr="00CC776F">
              <w:rPr>
                <w:color w:val="000000"/>
                <w:sz w:val="24"/>
                <w:szCs w:val="24"/>
              </w:rPr>
              <w:t>5.7</w:t>
            </w:r>
          </w:p>
        </w:tc>
        <w:tc>
          <w:tcPr>
            <w:tcW w:w="6598" w:type="dxa"/>
          </w:tcPr>
          <w:p w14:paraId="2CAED7C4" w14:textId="77777777" w:rsidR="00D60BD4" w:rsidRPr="00CC776F" w:rsidRDefault="00D60BD4" w:rsidP="009E299A">
            <w:pPr>
              <w:jc w:val="both"/>
              <w:rPr>
                <w:color w:val="000000"/>
                <w:sz w:val="24"/>
                <w:szCs w:val="24"/>
              </w:rPr>
            </w:pPr>
            <w:r w:rsidRPr="00CC776F">
              <w:rPr>
                <w:color w:val="000000"/>
                <w:sz w:val="24"/>
                <w:szCs w:val="24"/>
              </w:rPr>
              <w:t>Turi būti galimybė saugoti įvesties duomenis kaip metaduomenis.</w:t>
            </w:r>
          </w:p>
        </w:tc>
        <w:tc>
          <w:tcPr>
            <w:tcW w:w="4962" w:type="dxa"/>
          </w:tcPr>
          <w:p w14:paraId="4855A0DC" w14:textId="77777777" w:rsidR="00D60BD4" w:rsidRPr="00CC776F" w:rsidRDefault="00D60BD4" w:rsidP="004B73A9">
            <w:pPr>
              <w:jc w:val="center"/>
              <w:rPr>
                <w:color w:val="000000"/>
                <w:sz w:val="24"/>
                <w:szCs w:val="24"/>
              </w:rPr>
            </w:pPr>
          </w:p>
        </w:tc>
        <w:tc>
          <w:tcPr>
            <w:tcW w:w="3382" w:type="dxa"/>
          </w:tcPr>
          <w:p w14:paraId="0E19FA2F" w14:textId="77777777" w:rsidR="00D60BD4" w:rsidRPr="00CC776F" w:rsidRDefault="00D60BD4" w:rsidP="004B73A9">
            <w:pPr>
              <w:jc w:val="center"/>
              <w:rPr>
                <w:color w:val="000000"/>
                <w:sz w:val="24"/>
                <w:szCs w:val="24"/>
              </w:rPr>
            </w:pPr>
          </w:p>
        </w:tc>
      </w:tr>
      <w:tr w:rsidR="00D60BD4" w:rsidRPr="00CC776F" w14:paraId="50541CFA" w14:textId="69863BE3" w:rsidTr="004A23B1">
        <w:tc>
          <w:tcPr>
            <w:tcW w:w="768" w:type="dxa"/>
          </w:tcPr>
          <w:p w14:paraId="4BD5359B" w14:textId="77777777" w:rsidR="00D60BD4" w:rsidRPr="00CC776F" w:rsidRDefault="00D60BD4" w:rsidP="009E299A">
            <w:pPr>
              <w:jc w:val="center"/>
              <w:rPr>
                <w:color w:val="000000"/>
                <w:sz w:val="24"/>
                <w:szCs w:val="24"/>
              </w:rPr>
            </w:pPr>
            <w:r w:rsidRPr="00CC776F">
              <w:rPr>
                <w:color w:val="000000"/>
                <w:sz w:val="24"/>
                <w:szCs w:val="24"/>
              </w:rPr>
              <w:t>5.8</w:t>
            </w:r>
          </w:p>
        </w:tc>
        <w:tc>
          <w:tcPr>
            <w:tcW w:w="6598" w:type="dxa"/>
          </w:tcPr>
          <w:p w14:paraId="4D76597E" w14:textId="77777777" w:rsidR="00D60BD4" w:rsidRPr="00CC776F" w:rsidRDefault="00D60BD4" w:rsidP="009E299A">
            <w:pPr>
              <w:jc w:val="both"/>
              <w:rPr>
                <w:color w:val="000000"/>
                <w:sz w:val="24"/>
                <w:szCs w:val="24"/>
              </w:rPr>
            </w:pPr>
            <w:r w:rsidRPr="00CC776F">
              <w:rPr>
                <w:color w:val="000000"/>
                <w:sz w:val="24"/>
                <w:szCs w:val="24"/>
              </w:rPr>
              <w:t>Turi būti galimybė daryti pasirašančio asmens nuotraukas, bet kokias kitas nuotraukas, ir išsaugoti kartu prie pasirašyto dokumento.</w:t>
            </w:r>
          </w:p>
        </w:tc>
        <w:tc>
          <w:tcPr>
            <w:tcW w:w="4962" w:type="dxa"/>
          </w:tcPr>
          <w:p w14:paraId="60543EAD" w14:textId="77777777" w:rsidR="00D60BD4" w:rsidRPr="00CC776F" w:rsidRDefault="00D60BD4" w:rsidP="004B73A9">
            <w:pPr>
              <w:jc w:val="center"/>
              <w:rPr>
                <w:color w:val="000000"/>
                <w:sz w:val="24"/>
                <w:szCs w:val="24"/>
              </w:rPr>
            </w:pPr>
          </w:p>
        </w:tc>
        <w:tc>
          <w:tcPr>
            <w:tcW w:w="3382" w:type="dxa"/>
          </w:tcPr>
          <w:p w14:paraId="5DB459F7" w14:textId="77777777" w:rsidR="00D60BD4" w:rsidRPr="00CC776F" w:rsidRDefault="00D60BD4" w:rsidP="004B73A9">
            <w:pPr>
              <w:jc w:val="center"/>
              <w:rPr>
                <w:color w:val="000000"/>
                <w:sz w:val="24"/>
                <w:szCs w:val="24"/>
              </w:rPr>
            </w:pPr>
          </w:p>
        </w:tc>
      </w:tr>
      <w:tr w:rsidR="00D60BD4" w:rsidRPr="00CC776F" w14:paraId="4262E820" w14:textId="13C2A08B" w:rsidTr="004A23B1">
        <w:tc>
          <w:tcPr>
            <w:tcW w:w="768" w:type="dxa"/>
            <w:shd w:val="clear" w:color="auto" w:fill="F2F2F2" w:themeFill="background1" w:themeFillShade="F2"/>
          </w:tcPr>
          <w:p w14:paraId="45E8735E" w14:textId="77777777" w:rsidR="00D60BD4" w:rsidRPr="00CC776F" w:rsidRDefault="00D60BD4" w:rsidP="009E299A">
            <w:pPr>
              <w:jc w:val="center"/>
              <w:rPr>
                <w:color w:val="000000"/>
                <w:sz w:val="24"/>
                <w:szCs w:val="24"/>
              </w:rPr>
            </w:pPr>
            <w:r w:rsidRPr="00CC776F">
              <w:rPr>
                <w:color w:val="000000"/>
                <w:sz w:val="24"/>
                <w:szCs w:val="24"/>
              </w:rPr>
              <w:t>6.</w:t>
            </w:r>
          </w:p>
        </w:tc>
        <w:tc>
          <w:tcPr>
            <w:tcW w:w="6598" w:type="dxa"/>
            <w:shd w:val="clear" w:color="auto" w:fill="F2F2F2" w:themeFill="background1" w:themeFillShade="F2"/>
          </w:tcPr>
          <w:p w14:paraId="019EC11B" w14:textId="77777777" w:rsidR="00D60BD4" w:rsidRPr="00CC776F" w:rsidRDefault="00D60BD4" w:rsidP="009E299A">
            <w:pPr>
              <w:jc w:val="both"/>
              <w:rPr>
                <w:color w:val="000000"/>
                <w:sz w:val="24"/>
                <w:szCs w:val="24"/>
              </w:rPr>
            </w:pPr>
            <w:r w:rsidRPr="00CC776F">
              <w:rPr>
                <w:color w:val="000000"/>
                <w:sz w:val="24"/>
                <w:szCs w:val="24"/>
              </w:rPr>
              <w:t>Informacijos saugumo funkciniai reikalavimai</w:t>
            </w:r>
          </w:p>
        </w:tc>
        <w:tc>
          <w:tcPr>
            <w:tcW w:w="4962" w:type="dxa"/>
            <w:shd w:val="clear" w:color="auto" w:fill="F2F2F2" w:themeFill="background1" w:themeFillShade="F2"/>
          </w:tcPr>
          <w:p w14:paraId="3F205768" w14:textId="60E5AE94" w:rsidR="00D60BD4" w:rsidRPr="00CC776F" w:rsidRDefault="004B73A9" w:rsidP="004B73A9">
            <w:pPr>
              <w:jc w:val="center"/>
              <w:rPr>
                <w:color w:val="000000"/>
                <w:sz w:val="24"/>
                <w:szCs w:val="24"/>
              </w:rPr>
            </w:pPr>
            <w:r w:rsidRPr="004B73A9">
              <w:rPr>
                <w:color w:val="000000"/>
                <w:sz w:val="24"/>
                <w:szCs w:val="24"/>
              </w:rPr>
              <w:t>Tiekėjo komentaras / kaip įgyvendinta</w:t>
            </w:r>
          </w:p>
        </w:tc>
        <w:tc>
          <w:tcPr>
            <w:tcW w:w="3382" w:type="dxa"/>
            <w:shd w:val="clear" w:color="auto" w:fill="F2F2F2" w:themeFill="background1" w:themeFillShade="F2"/>
          </w:tcPr>
          <w:p w14:paraId="2C95BA7B" w14:textId="47437B3A" w:rsidR="00D60BD4" w:rsidRPr="00CC776F" w:rsidRDefault="004B73A9" w:rsidP="004B73A9">
            <w:pPr>
              <w:jc w:val="center"/>
              <w:rPr>
                <w:color w:val="000000"/>
                <w:sz w:val="24"/>
                <w:szCs w:val="24"/>
              </w:rPr>
            </w:pPr>
            <w:r w:rsidRPr="004B73A9">
              <w:rPr>
                <w:color w:val="000000"/>
                <w:sz w:val="24"/>
                <w:szCs w:val="24"/>
              </w:rPr>
              <w:t>Atitinka (Taip/Ne)</w:t>
            </w:r>
          </w:p>
        </w:tc>
      </w:tr>
      <w:tr w:rsidR="00D60BD4" w:rsidRPr="00CC776F" w14:paraId="3C517CEE" w14:textId="6D306D8B" w:rsidTr="004A23B1">
        <w:tc>
          <w:tcPr>
            <w:tcW w:w="768" w:type="dxa"/>
          </w:tcPr>
          <w:p w14:paraId="676FD9C2" w14:textId="77777777" w:rsidR="00D60BD4" w:rsidRPr="00CC776F" w:rsidRDefault="00D60BD4" w:rsidP="009E299A">
            <w:pPr>
              <w:jc w:val="center"/>
              <w:rPr>
                <w:color w:val="000000"/>
                <w:sz w:val="24"/>
                <w:szCs w:val="24"/>
              </w:rPr>
            </w:pPr>
            <w:r w:rsidRPr="00CC776F">
              <w:rPr>
                <w:color w:val="000000"/>
                <w:sz w:val="24"/>
                <w:szCs w:val="24"/>
              </w:rPr>
              <w:t>6.1</w:t>
            </w:r>
          </w:p>
        </w:tc>
        <w:tc>
          <w:tcPr>
            <w:tcW w:w="6598" w:type="dxa"/>
          </w:tcPr>
          <w:p w14:paraId="4901CD61" w14:textId="77777777" w:rsidR="00D60BD4" w:rsidRPr="00CC776F" w:rsidRDefault="00D60BD4" w:rsidP="009E299A">
            <w:pPr>
              <w:jc w:val="both"/>
              <w:rPr>
                <w:color w:val="000000"/>
                <w:sz w:val="24"/>
                <w:szCs w:val="24"/>
              </w:rPr>
            </w:pPr>
            <w:r w:rsidRPr="00CC776F">
              <w:rPr>
                <w:color w:val="000000"/>
                <w:sz w:val="24"/>
                <w:szCs w:val="24"/>
              </w:rPr>
              <w:t>Turi būti registruojama šie duomenys iš pasirašančio įrenginio, registravimo dažnis ≥ 100 Hz:</w:t>
            </w:r>
          </w:p>
          <w:p w14:paraId="6530DD46" w14:textId="77777777" w:rsidR="00D60BD4" w:rsidRPr="00CC776F" w:rsidRDefault="00D60BD4" w:rsidP="00535EFB">
            <w:pPr>
              <w:pStyle w:val="ListParagraph"/>
              <w:numPr>
                <w:ilvl w:val="0"/>
                <w:numId w:val="24"/>
              </w:numPr>
              <w:contextualSpacing/>
              <w:jc w:val="both"/>
              <w:rPr>
                <w:color w:val="000000"/>
                <w:sz w:val="24"/>
                <w:szCs w:val="24"/>
              </w:rPr>
            </w:pPr>
            <w:r w:rsidRPr="00CC776F">
              <w:rPr>
                <w:color w:val="000000"/>
                <w:sz w:val="24"/>
                <w:szCs w:val="24"/>
              </w:rPr>
              <w:t>X ir Y koordinatės ekrane;</w:t>
            </w:r>
          </w:p>
          <w:p w14:paraId="1EA5BADF" w14:textId="77777777" w:rsidR="00D60BD4" w:rsidRPr="00CC776F" w:rsidRDefault="00D60BD4" w:rsidP="00535EFB">
            <w:pPr>
              <w:pStyle w:val="ListParagraph"/>
              <w:numPr>
                <w:ilvl w:val="0"/>
                <w:numId w:val="24"/>
              </w:numPr>
              <w:contextualSpacing/>
              <w:jc w:val="both"/>
              <w:rPr>
                <w:color w:val="000000"/>
                <w:sz w:val="24"/>
                <w:szCs w:val="24"/>
              </w:rPr>
            </w:pPr>
            <w:r w:rsidRPr="00CC776F">
              <w:rPr>
                <w:color w:val="000000"/>
                <w:sz w:val="24"/>
                <w:szCs w:val="24"/>
              </w:rPr>
              <w:t>Kiekvieno užregistruoto taško (X ir Y koordinačių rinkinio) laiko žymos. Laiko žymos turi būti registruojamos tiksliai, be uždelsimų;</w:t>
            </w:r>
          </w:p>
          <w:p w14:paraId="56FEBAD4" w14:textId="77777777" w:rsidR="00D60BD4" w:rsidRPr="00CC776F" w:rsidRDefault="00D60BD4" w:rsidP="00535EFB">
            <w:pPr>
              <w:pStyle w:val="ListParagraph"/>
              <w:numPr>
                <w:ilvl w:val="0"/>
                <w:numId w:val="24"/>
              </w:numPr>
              <w:contextualSpacing/>
              <w:jc w:val="both"/>
              <w:rPr>
                <w:color w:val="000000"/>
                <w:sz w:val="24"/>
                <w:szCs w:val="24"/>
              </w:rPr>
            </w:pPr>
            <w:r w:rsidRPr="00CC776F">
              <w:rPr>
                <w:color w:val="000000"/>
                <w:sz w:val="24"/>
                <w:szCs w:val="24"/>
              </w:rPr>
              <w:t>Spaudimo jėga kiekviename taške;</w:t>
            </w:r>
          </w:p>
          <w:p w14:paraId="05522B3D" w14:textId="77777777" w:rsidR="00D60BD4" w:rsidRPr="00CC776F" w:rsidRDefault="00D60BD4" w:rsidP="00535EFB">
            <w:pPr>
              <w:pStyle w:val="ListParagraph"/>
              <w:numPr>
                <w:ilvl w:val="0"/>
                <w:numId w:val="24"/>
              </w:numPr>
              <w:contextualSpacing/>
              <w:jc w:val="both"/>
              <w:rPr>
                <w:color w:val="000000"/>
                <w:sz w:val="24"/>
                <w:szCs w:val="24"/>
              </w:rPr>
            </w:pPr>
            <w:r w:rsidRPr="00CC776F">
              <w:rPr>
                <w:color w:val="000000"/>
                <w:sz w:val="24"/>
                <w:szCs w:val="24"/>
              </w:rPr>
              <w:t>Pasirašymo greitis kiekviename taške.</w:t>
            </w:r>
          </w:p>
        </w:tc>
        <w:tc>
          <w:tcPr>
            <w:tcW w:w="4962" w:type="dxa"/>
          </w:tcPr>
          <w:p w14:paraId="2D75FC27" w14:textId="77777777" w:rsidR="00D60BD4" w:rsidRPr="00CC776F" w:rsidRDefault="00D60BD4" w:rsidP="004B73A9">
            <w:pPr>
              <w:jc w:val="center"/>
              <w:rPr>
                <w:color w:val="000000"/>
                <w:sz w:val="24"/>
                <w:szCs w:val="24"/>
              </w:rPr>
            </w:pPr>
          </w:p>
        </w:tc>
        <w:tc>
          <w:tcPr>
            <w:tcW w:w="3382" w:type="dxa"/>
          </w:tcPr>
          <w:p w14:paraId="75E76C1F" w14:textId="77777777" w:rsidR="00D60BD4" w:rsidRPr="00CC776F" w:rsidRDefault="00D60BD4" w:rsidP="004B73A9">
            <w:pPr>
              <w:jc w:val="center"/>
              <w:rPr>
                <w:color w:val="000000"/>
                <w:sz w:val="24"/>
                <w:szCs w:val="24"/>
              </w:rPr>
            </w:pPr>
          </w:p>
        </w:tc>
      </w:tr>
      <w:tr w:rsidR="00D60BD4" w:rsidRPr="00CC776F" w14:paraId="01F4FA74" w14:textId="573C577D" w:rsidTr="004A23B1">
        <w:tc>
          <w:tcPr>
            <w:tcW w:w="768" w:type="dxa"/>
          </w:tcPr>
          <w:p w14:paraId="1D329207" w14:textId="77777777" w:rsidR="00D60BD4" w:rsidRPr="00CC776F" w:rsidRDefault="00D60BD4" w:rsidP="009E299A">
            <w:pPr>
              <w:jc w:val="center"/>
              <w:rPr>
                <w:color w:val="000000"/>
                <w:sz w:val="24"/>
                <w:szCs w:val="24"/>
              </w:rPr>
            </w:pPr>
            <w:r w:rsidRPr="00CC776F">
              <w:rPr>
                <w:color w:val="000000"/>
                <w:sz w:val="24"/>
                <w:szCs w:val="24"/>
              </w:rPr>
              <w:t>6.2</w:t>
            </w:r>
          </w:p>
        </w:tc>
        <w:tc>
          <w:tcPr>
            <w:tcW w:w="6598" w:type="dxa"/>
          </w:tcPr>
          <w:p w14:paraId="3818C8AC" w14:textId="77777777" w:rsidR="00D60BD4" w:rsidRPr="00CC776F" w:rsidRDefault="00D60BD4" w:rsidP="009E299A">
            <w:pPr>
              <w:jc w:val="both"/>
              <w:rPr>
                <w:color w:val="000000"/>
                <w:sz w:val="24"/>
                <w:szCs w:val="24"/>
              </w:rPr>
            </w:pPr>
            <w:r w:rsidRPr="00CC776F">
              <w:rPr>
                <w:color w:val="000000"/>
                <w:sz w:val="24"/>
                <w:szCs w:val="24"/>
              </w:rPr>
              <w:t>Turi būti registruojama ir įrenginio, kuriame atliekamas pasirašymas ir kiti žemiau išvardintus duomenys:</w:t>
            </w:r>
          </w:p>
          <w:p w14:paraId="29D735D1" w14:textId="77777777" w:rsidR="00D60BD4" w:rsidRPr="00CC776F" w:rsidRDefault="00D60BD4" w:rsidP="00535EFB">
            <w:pPr>
              <w:pStyle w:val="ListParagraph"/>
              <w:numPr>
                <w:ilvl w:val="0"/>
                <w:numId w:val="25"/>
              </w:numPr>
              <w:contextualSpacing/>
              <w:jc w:val="both"/>
              <w:rPr>
                <w:color w:val="000000"/>
                <w:sz w:val="24"/>
                <w:szCs w:val="24"/>
              </w:rPr>
            </w:pPr>
            <w:r w:rsidRPr="00CC776F">
              <w:rPr>
                <w:color w:val="000000"/>
                <w:sz w:val="24"/>
                <w:szCs w:val="24"/>
              </w:rPr>
              <w:t>Pasirašymo laikas;</w:t>
            </w:r>
          </w:p>
          <w:p w14:paraId="403869C5" w14:textId="77777777" w:rsidR="00D60BD4" w:rsidRPr="00CC776F" w:rsidRDefault="00D60BD4" w:rsidP="00535EFB">
            <w:pPr>
              <w:pStyle w:val="ListParagraph"/>
              <w:numPr>
                <w:ilvl w:val="0"/>
                <w:numId w:val="25"/>
              </w:numPr>
              <w:contextualSpacing/>
              <w:jc w:val="both"/>
              <w:rPr>
                <w:color w:val="000000"/>
                <w:sz w:val="24"/>
                <w:szCs w:val="24"/>
              </w:rPr>
            </w:pPr>
            <w:r w:rsidRPr="00CC776F">
              <w:rPr>
                <w:color w:val="000000"/>
                <w:sz w:val="24"/>
                <w:szCs w:val="24"/>
              </w:rPr>
              <w:t>Pasirašančio įrenginio operacinės sistemos versija;</w:t>
            </w:r>
          </w:p>
          <w:p w14:paraId="4F3E720C" w14:textId="77777777" w:rsidR="00D60BD4" w:rsidRPr="00CC776F" w:rsidRDefault="00D60BD4" w:rsidP="00535EFB">
            <w:pPr>
              <w:pStyle w:val="ListParagraph"/>
              <w:numPr>
                <w:ilvl w:val="0"/>
                <w:numId w:val="25"/>
              </w:numPr>
              <w:contextualSpacing/>
              <w:jc w:val="both"/>
              <w:rPr>
                <w:color w:val="000000"/>
                <w:sz w:val="24"/>
                <w:szCs w:val="24"/>
              </w:rPr>
            </w:pPr>
            <w:r w:rsidRPr="00CC776F">
              <w:rPr>
                <w:color w:val="000000"/>
                <w:sz w:val="24"/>
                <w:szCs w:val="24"/>
              </w:rPr>
              <w:t>Pasirašymo ekrano mastelis;</w:t>
            </w:r>
          </w:p>
          <w:p w14:paraId="29AA1B24" w14:textId="77777777" w:rsidR="00D60BD4" w:rsidRPr="00CC776F" w:rsidRDefault="00D60BD4" w:rsidP="00535EFB">
            <w:pPr>
              <w:pStyle w:val="ListParagraph"/>
              <w:numPr>
                <w:ilvl w:val="0"/>
                <w:numId w:val="25"/>
              </w:numPr>
              <w:contextualSpacing/>
              <w:jc w:val="both"/>
              <w:rPr>
                <w:color w:val="000000"/>
                <w:sz w:val="24"/>
                <w:szCs w:val="24"/>
              </w:rPr>
            </w:pPr>
            <w:r w:rsidRPr="00CC776F">
              <w:rPr>
                <w:color w:val="000000"/>
                <w:sz w:val="24"/>
                <w:szCs w:val="24"/>
              </w:rPr>
              <w:t>Produkto, naudojamo pasirašymui versija;</w:t>
            </w:r>
          </w:p>
          <w:p w14:paraId="7DDFF350" w14:textId="77777777" w:rsidR="00D60BD4" w:rsidRPr="00CC776F" w:rsidRDefault="00D60BD4" w:rsidP="00535EFB">
            <w:pPr>
              <w:pStyle w:val="ListParagraph"/>
              <w:numPr>
                <w:ilvl w:val="0"/>
                <w:numId w:val="25"/>
              </w:numPr>
              <w:contextualSpacing/>
              <w:jc w:val="both"/>
              <w:rPr>
                <w:color w:val="000000"/>
                <w:sz w:val="24"/>
                <w:szCs w:val="24"/>
              </w:rPr>
            </w:pPr>
            <w:r w:rsidRPr="00CC776F">
              <w:rPr>
                <w:color w:val="000000"/>
                <w:sz w:val="24"/>
                <w:szCs w:val="24"/>
              </w:rPr>
              <w:t>Įrenginio buvimo vieta (koordinates);</w:t>
            </w:r>
          </w:p>
          <w:p w14:paraId="13864FF5" w14:textId="77777777" w:rsidR="00D60BD4" w:rsidRPr="00CC776F" w:rsidRDefault="00D60BD4" w:rsidP="00535EFB">
            <w:pPr>
              <w:pStyle w:val="ListParagraph"/>
              <w:numPr>
                <w:ilvl w:val="0"/>
                <w:numId w:val="25"/>
              </w:numPr>
              <w:contextualSpacing/>
              <w:jc w:val="both"/>
              <w:rPr>
                <w:color w:val="000000"/>
                <w:sz w:val="24"/>
                <w:szCs w:val="24"/>
              </w:rPr>
            </w:pPr>
            <w:r w:rsidRPr="00CC776F">
              <w:rPr>
                <w:color w:val="000000"/>
                <w:sz w:val="24"/>
                <w:szCs w:val="24"/>
              </w:rPr>
              <w:t>Pasirašomo dokumento numeris;</w:t>
            </w:r>
          </w:p>
          <w:p w14:paraId="22B62247" w14:textId="77777777" w:rsidR="00D60BD4" w:rsidRPr="00CC776F" w:rsidRDefault="00D60BD4" w:rsidP="00535EFB">
            <w:pPr>
              <w:pStyle w:val="ListParagraph"/>
              <w:numPr>
                <w:ilvl w:val="0"/>
                <w:numId w:val="25"/>
              </w:numPr>
              <w:contextualSpacing/>
              <w:jc w:val="both"/>
              <w:rPr>
                <w:color w:val="000000"/>
                <w:sz w:val="24"/>
                <w:szCs w:val="24"/>
              </w:rPr>
            </w:pPr>
            <w:r w:rsidRPr="00CC776F">
              <w:rPr>
                <w:color w:val="000000"/>
                <w:sz w:val="24"/>
                <w:szCs w:val="24"/>
              </w:rPr>
              <w:t>Pasirašomo dokumento pavadinimas;</w:t>
            </w:r>
          </w:p>
          <w:p w14:paraId="404DC114" w14:textId="77777777" w:rsidR="00D60BD4" w:rsidRPr="00CC776F" w:rsidRDefault="00D60BD4" w:rsidP="00535EFB">
            <w:pPr>
              <w:pStyle w:val="ListParagraph"/>
              <w:numPr>
                <w:ilvl w:val="0"/>
                <w:numId w:val="25"/>
              </w:numPr>
              <w:contextualSpacing/>
              <w:jc w:val="both"/>
              <w:rPr>
                <w:color w:val="000000"/>
                <w:sz w:val="24"/>
                <w:szCs w:val="24"/>
              </w:rPr>
            </w:pPr>
            <w:r w:rsidRPr="00CC776F">
              <w:rPr>
                <w:color w:val="000000"/>
                <w:sz w:val="24"/>
                <w:szCs w:val="24"/>
              </w:rPr>
              <w:t>Pasirašyto dokumento kontrolinė suma (angl. checksum).</w:t>
            </w:r>
          </w:p>
        </w:tc>
        <w:tc>
          <w:tcPr>
            <w:tcW w:w="4962" w:type="dxa"/>
          </w:tcPr>
          <w:p w14:paraId="58009924" w14:textId="77777777" w:rsidR="00D60BD4" w:rsidRPr="00CC776F" w:rsidRDefault="00D60BD4" w:rsidP="009E299A">
            <w:pPr>
              <w:jc w:val="both"/>
              <w:rPr>
                <w:color w:val="000000"/>
                <w:sz w:val="24"/>
                <w:szCs w:val="24"/>
              </w:rPr>
            </w:pPr>
          </w:p>
        </w:tc>
        <w:tc>
          <w:tcPr>
            <w:tcW w:w="3382" w:type="dxa"/>
          </w:tcPr>
          <w:p w14:paraId="40F54262" w14:textId="77777777" w:rsidR="00D60BD4" w:rsidRPr="00CC776F" w:rsidRDefault="00D60BD4" w:rsidP="009E299A">
            <w:pPr>
              <w:jc w:val="both"/>
              <w:rPr>
                <w:color w:val="000000"/>
                <w:sz w:val="24"/>
                <w:szCs w:val="24"/>
              </w:rPr>
            </w:pPr>
          </w:p>
        </w:tc>
      </w:tr>
      <w:tr w:rsidR="00D60BD4" w:rsidRPr="00CC776F" w14:paraId="1BC664E5" w14:textId="0B8CFDEC" w:rsidTr="004A23B1">
        <w:tc>
          <w:tcPr>
            <w:tcW w:w="768" w:type="dxa"/>
          </w:tcPr>
          <w:p w14:paraId="2E38F3FB" w14:textId="77777777" w:rsidR="00D60BD4" w:rsidRPr="00CC776F" w:rsidRDefault="00D60BD4" w:rsidP="009E299A">
            <w:pPr>
              <w:jc w:val="center"/>
              <w:rPr>
                <w:color w:val="000000"/>
                <w:sz w:val="24"/>
                <w:szCs w:val="24"/>
              </w:rPr>
            </w:pPr>
            <w:r w:rsidRPr="00CC776F">
              <w:rPr>
                <w:color w:val="000000"/>
                <w:sz w:val="24"/>
                <w:szCs w:val="24"/>
              </w:rPr>
              <w:t>6.3</w:t>
            </w:r>
          </w:p>
        </w:tc>
        <w:tc>
          <w:tcPr>
            <w:tcW w:w="6598" w:type="dxa"/>
          </w:tcPr>
          <w:p w14:paraId="59F4B4BC" w14:textId="77777777" w:rsidR="00D60BD4" w:rsidRPr="00CC776F" w:rsidRDefault="00D60BD4" w:rsidP="009E299A">
            <w:pPr>
              <w:jc w:val="both"/>
              <w:rPr>
                <w:color w:val="000000"/>
                <w:sz w:val="24"/>
                <w:szCs w:val="24"/>
              </w:rPr>
            </w:pPr>
            <w:r w:rsidRPr="00CC776F">
              <w:rPr>
                <w:color w:val="000000"/>
                <w:sz w:val="24"/>
                <w:szCs w:val="24"/>
              </w:rPr>
              <w:t>Turi atpažinti ant planšetinio kompiuterio padėtą riešą ir neregistruoti 6.1 informacijos saugumo reikalavimų punkte aprašytų duomenų.</w:t>
            </w:r>
          </w:p>
        </w:tc>
        <w:tc>
          <w:tcPr>
            <w:tcW w:w="4962" w:type="dxa"/>
          </w:tcPr>
          <w:p w14:paraId="46CB2FED" w14:textId="77777777" w:rsidR="00D60BD4" w:rsidRPr="00CC776F" w:rsidRDefault="00D60BD4" w:rsidP="009E299A">
            <w:pPr>
              <w:jc w:val="both"/>
              <w:rPr>
                <w:color w:val="000000"/>
                <w:sz w:val="24"/>
                <w:szCs w:val="24"/>
              </w:rPr>
            </w:pPr>
          </w:p>
        </w:tc>
        <w:tc>
          <w:tcPr>
            <w:tcW w:w="3382" w:type="dxa"/>
          </w:tcPr>
          <w:p w14:paraId="3AF60A3F" w14:textId="77777777" w:rsidR="00D60BD4" w:rsidRPr="00CC776F" w:rsidRDefault="00D60BD4" w:rsidP="009E299A">
            <w:pPr>
              <w:jc w:val="both"/>
              <w:rPr>
                <w:color w:val="000000"/>
                <w:sz w:val="24"/>
                <w:szCs w:val="24"/>
              </w:rPr>
            </w:pPr>
          </w:p>
        </w:tc>
      </w:tr>
      <w:tr w:rsidR="00D60BD4" w:rsidRPr="00CC776F" w14:paraId="1BF3B818" w14:textId="2CC25A0C" w:rsidTr="004A23B1">
        <w:tc>
          <w:tcPr>
            <w:tcW w:w="768" w:type="dxa"/>
          </w:tcPr>
          <w:p w14:paraId="25195B71" w14:textId="77777777" w:rsidR="00D60BD4" w:rsidRPr="00CC776F" w:rsidRDefault="00D60BD4" w:rsidP="009E299A">
            <w:pPr>
              <w:jc w:val="center"/>
              <w:rPr>
                <w:color w:val="000000"/>
                <w:sz w:val="24"/>
                <w:szCs w:val="24"/>
              </w:rPr>
            </w:pPr>
            <w:r w:rsidRPr="00CC776F">
              <w:rPr>
                <w:color w:val="000000"/>
                <w:sz w:val="24"/>
                <w:szCs w:val="24"/>
              </w:rPr>
              <w:lastRenderedPageBreak/>
              <w:t>6.4</w:t>
            </w:r>
          </w:p>
        </w:tc>
        <w:tc>
          <w:tcPr>
            <w:tcW w:w="6598" w:type="dxa"/>
          </w:tcPr>
          <w:p w14:paraId="58D5C502" w14:textId="2033FF77" w:rsidR="00D60BD4" w:rsidRPr="00CC776F" w:rsidRDefault="00D60BD4" w:rsidP="009E299A">
            <w:pPr>
              <w:jc w:val="both"/>
              <w:rPr>
                <w:color w:val="000000"/>
                <w:sz w:val="24"/>
                <w:szCs w:val="24"/>
              </w:rPr>
            </w:pPr>
            <w:r w:rsidRPr="00CC776F">
              <w:rPr>
                <w:color w:val="000000"/>
                <w:sz w:val="24"/>
                <w:szCs w:val="24"/>
              </w:rPr>
              <w:t xml:space="preserve">Privalo 6.1 ir 6.2 punktuose aprašytus duomenis saugiai tame pačiame įrenginyje užkoduoti naudojant abu t. y. Perkančiosios organizacijos ir </w:t>
            </w:r>
            <w:r w:rsidR="0069695E">
              <w:rPr>
                <w:color w:val="000000"/>
                <w:sz w:val="24"/>
                <w:szCs w:val="24"/>
              </w:rPr>
              <w:t>Tie</w:t>
            </w:r>
            <w:r w:rsidRPr="00CC776F">
              <w:rPr>
                <w:color w:val="000000"/>
                <w:sz w:val="24"/>
                <w:szCs w:val="24"/>
              </w:rPr>
              <w:t>kėjo viešaisiais raktais.</w:t>
            </w:r>
          </w:p>
        </w:tc>
        <w:tc>
          <w:tcPr>
            <w:tcW w:w="4962" w:type="dxa"/>
          </w:tcPr>
          <w:p w14:paraId="22E8DD73" w14:textId="77777777" w:rsidR="00D60BD4" w:rsidRPr="00CC776F" w:rsidRDefault="00D60BD4" w:rsidP="009E299A">
            <w:pPr>
              <w:jc w:val="both"/>
              <w:rPr>
                <w:color w:val="000000"/>
                <w:sz w:val="24"/>
                <w:szCs w:val="24"/>
              </w:rPr>
            </w:pPr>
          </w:p>
        </w:tc>
        <w:tc>
          <w:tcPr>
            <w:tcW w:w="3382" w:type="dxa"/>
          </w:tcPr>
          <w:p w14:paraId="370557C0" w14:textId="77777777" w:rsidR="00D60BD4" w:rsidRPr="00CC776F" w:rsidRDefault="00D60BD4" w:rsidP="009E299A">
            <w:pPr>
              <w:jc w:val="both"/>
              <w:rPr>
                <w:color w:val="000000"/>
                <w:sz w:val="24"/>
                <w:szCs w:val="24"/>
              </w:rPr>
            </w:pPr>
          </w:p>
        </w:tc>
      </w:tr>
      <w:tr w:rsidR="00D60BD4" w:rsidRPr="00CC776F" w14:paraId="78F24AD9" w14:textId="186EEB62" w:rsidTr="004A23B1">
        <w:tc>
          <w:tcPr>
            <w:tcW w:w="768" w:type="dxa"/>
          </w:tcPr>
          <w:p w14:paraId="6FEA2671" w14:textId="77777777" w:rsidR="00D60BD4" w:rsidRPr="00CC776F" w:rsidRDefault="00D60BD4" w:rsidP="009E299A">
            <w:pPr>
              <w:jc w:val="center"/>
              <w:rPr>
                <w:color w:val="000000"/>
                <w:sz w:val="24"/>
                <w:szCs w:val="24"/>
              </w:rPr>
            </w:pPr>
            <w:r w:rsidRPr="00CC776F">
              <w:rPr>
                <w:color w:val="000000"/>
                <w:sz w:val="24"/>
                <w:szCs w:val="24"/>
              </w:rPr>
              <w:t>6.5</w:t>
            </w:r>
          </w:p>
        </w:tc>
        <w:tc>
          <w:tcPr>
            <w:tcW w:w="6598" w:type="dxa"/>
          </w:tcPr>
          <w:p w14:paraId="04D19FF6" w14:textId="77777777" w:rsidR="00D60BD4" w:rsidRPr="00CC776F" w:rsidRDefault="00D60BD4" w:rsidP="009E299A">
            <w:pPr>
              <w:jc w:val="both"/>
              <w:rPr>
                <w:color w:val="000000"/>
                <w:sz w:val="24"/>
                <w:szCs w:val="24"/>
              </w:rPr>
            </w:pPr>
            <w:r w:rsidRPr="00CC776F">
              <w:rPr>
                <w:color w:val="000000"/>
                <w:sz w:val="24"/>
                <w:szCs w:val="24"/>
              </w:rPr>
              <w:t>Turi būti išsaugota pasirašyto dokumento ID su dokumento kontroline suma užkoduota ne prastesniu nei SHA 256 raktu.</w:t>
            </w:r>
          </w:p>
        </w:tc>
        <w:tc>
          <w:tcPr>
            <w:tcW w:w="4962" w:type="dxa"/>
          </w:tcPr>
          <w:p w14:paraId="74D955AE" w14:textId="77777777" w:rsidR="00D60BD4" w:rsidRPr="00CC776F" w:rsidRDefault="00D60BD4" w:rsidP="009E299A">
            <w:pPr>
              <w:jc w:val="both"/>
              <w:rPr>
                <w:color w:val="000000"/>
                <w:sz w:val="24"/>
                <w:szCs w:val="24"/>
              </w:rPr>
            </w:pPr>
          </w:p>
        </w:tc>
        <w:tc>
          <w:tcPr>
            <w:tcW w:w="3382" w:type="dxa"/>
          </w:tcPr>
          <w:p w14:paraId="7248C91E" w14:textId="77777777" w:rsidR="00D60BD4" w:rsidRPr="00CC776F" w:rsidRDefault="00D60BD4" w:rsidP="009E299A">
            <w:pPr>
              <w:jc w:val="both"/>
              <w:rPr>
                <w:color w:val="000000"/>
                <w:sz w:val="24"/>
                <w:szCs w:val="24"/>
              </w:rPr>
            </w:pPr>
          </w:p>
        </w:tc>
      </w:tr>
      <w:tr w:rsidR="00D60BD4" w:rsidRPr="00CC776F" w14:paraId="33B1C63B" w14:textId="05BA1921" w:rsidTr="004A23B1">
        <w:tc>
          <w:tcPr>
            <w:tcW w:w="768" w:type="dxa"/>
          </w:tcPr>
          <w:p w14:paraId="022E66AA" w14:textId="77777777" w:rsidR="00D60BD4" w:rsidRPr="00CC776F" w:rsidRDefault="00D60BD4" w:rsidP="009E299A">
            <w:pPr>
              <w:jc w:val="center"/>
              <w:rPr>
                <w:color w:val="000000"/>
                <w:sz w:val="24"/>
                <w:szCs w:val="24"/>
              </w:rPr>
            </w:pPr>
            <w:r w:rsidRPr="00CC776F">
              <w:rPr>
                <w:color w:val="000000"/>
                <w:sz w:val="24"/>
                <w:szCs w:val="24"/>
              </w:rPr>
              <w:t>6.6</w:t>
            </w:r>
          </w:p>
        </w:tc>
        <w:tc>
          <w:tcPr>
            <w:tcW w:w="6598" w:type="dxa"/>
          </w:tcPr>
          <w:p w14:paraId="492536BD" w14:textId="77777777" w:rsidR="00D60BD4" w:rsidRPr="00CC776F" w:rsidRDefault="00D60BD4" w:rsidP="009E299A">
            <w:pPr>
              <w:jc w:val="both"/>
              <w:rPr>
                <w:color w:val="000000"/>
                <w:sz w:val="24"/>
                <w:szCs w:val="24"/>
              </w:rPr>
            </w:pPr>
            <w:r w:rsidRPr="00CC776F">
              <w:rPr>
                <w:color w:val="000000"/>
                <w:sz w:val="24"/>
                <w:szCs w:val="24"/>
              </w:rPr>
              <w:t>Elektroninis parašas turi būti formuojamas su kvalifikuota elektronine laiko žyma pagal eIDAS reglamentą.</w:t>
            </w:r>
          </w:p>
        </w:tc>
        <w:tc>
          <w:tcPr>
            <w:tcW w:w="4962" w:type="dxa"/>
          </w:tcPr>
          <w:p w14:paraId="7F55C05A" w14:textId="77777777" w:rsidR="00D60BD4" w:rsidRPr="00CC776F" w:rsidRDefault="00D60BD4" w:rsidP="009E299A">
            <w:pPr>
              <w:jc w:val="both"/>
              <w:rPr>
                <w:color w:val="000000"/>
                <w:sz w:val="24"/>
                <w:szCs w:val="24"/>
              </w:rPr>
            </w:pPr>
          </w:p>
        </w:tc>
        <w:tc>
          <w:tcPr>
            <w:tcW w:w="3382" w:type="dxa"/>
          </w:tcPr>
          <w:p w14:paraId="4F62C1A8" w14:textId="77777777" w:rsidR="00D60BD4" w:rsidRPr="00CC776F" w:rsidRDefault="00D60BD4" w:rsidP="009E299A">
            <w:pPr>
              <w:jc w:val="both"/>
              <w:rPr>
                <w:color w:val="000000"/>
                <w:sz w:val="24"/>
                <w:szCs w:val="24"/>
              </w:rPr>
            </w:pPr>
          </w:p>
        </w:tc>
      </w:tr>
    </w:tbl>
    <w:p w14:paraId="44A5BB77" w14:textId="77777777" w:rsidR="00B61500" w:rsidRPr="0069695E" w:rsidRDefault="00B61500" w:rsidP="00FA398F">
      <w:pPr>
        <w:rPr>
          <w:rFonts w:eastAsia="Calibri"/>
          <w:sz w:val="24"/>
          <w:szCs w:val="24"/>
        </w:rPr>
        <w:sectPr w:rsidR="00B61500" w:rsidRPr="0069695E" w:rsidSect="00473673">
          <w:pgSz w:w="16840" w:h="11910" w:orient="landscape"/>
          <w:pgMar w:top="1420" w:right="840" w:bottom="428" w:left="280" w:header="567" w:footer="567" w:gutter="0"/>
          <w:cols w:space="1296"/>
          <w:docGrid w:linePitch="299"/>
        </w:sectPr>
      </w:pPr>
    </w:p>
    <w:p w14:paraId="26FD9734" w14:textId="77777777" w:rsidR="00535EFB" w:rsidRDefault="00535EFB" w:rsidP="00C27387">
      <w:pPr>
        <w:pStyle w:val="Title"/>
        <w:tabs>
          <w:tab w:val="left" w:pos="6785"/>
        </w:tabs>
        <w:ind w:left="0"/>
        <w:jc w:val="left"/>
        <w:rPr>
          <w:rFonts w:eastAsia="Calibri"/>
        </w:rPr>
      </w:pPr>
    </w:p>
    <w:sectPr w:rsidR="00535EFB" w:rsidSect="00B61500">
      <w:pgSz w:w="11910" w:h="16840"/>
      <w:pgMar w:top="840" w:right="428" w:bottom="280" w:left="1420"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8632D" w14:textId="77777777" w:rsidR="005B0D79" w:rsidRDefault="005B0D79" w:rsidP="0003156A">
      <w:r>
        <w:separator/>
      </w:r>
    </w:p>
  </w:endnote>
  <w:endnote w:type="continuationSeparator" w:id="0">
    <w:p w14:paraId="355C3759" w14:textId="77777777" w:rsidR="005B0D79" w:rsidRDefault="005B0D79" w:rsidP="00031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44AB5" w14:textId="5FFD1D2E" w:rsidR="0003156A" w:rsidRDefault="0003156A">
    <w:pPr>
      <w:pStyle w:val="Footer"/>
      <w:jc w:val="right"/>
    </w:pPr>
  </w:p>
  <w:p w14:paraId="1FEA6998" w14:textId="77777777" w:rsidR="0003156A" w:rsidRDefault="000315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DED0D" w14:textId="77777777" w:rsidR="005B0D79" w:rsidRDefault="005B0D79" w:rsidP="0003156A">
      <w:r>
        <w:separator/>
      </w:r>
    </w:p>
  </w:footnote>
  <w:footnote w:type="continuationSeparator" w:id="0">
    <w:p w14:paraId="70DCF859" w14:textId="77777777" w:rsidR="005B0D79" w:rsidRDefault="005B0D79" w:rsidP="000315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9B79D" w14:textId="2CCCA71D" w:rsidR="00B27796" w:rsidRPr="00B27796" w:rsidRDefault="00B27796" w:rsidP="00B27796">
    <w:pPr>
      <w:pStyle w:val="Header"/>
      <w:jc w:val="right"/>
      <w:rPr>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E7D82"/>
    <w:multiLevelType w:val="multilevel"/>
    <w:tmpl w:val="6CD497CE"/>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03D6463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C16399"/>
    <w:multiLevelType w:val="multilevel"/>
    <w:tmpl w:val="4348ADAA"/>
    <w:lvl w:ilvl="0">
      <w:start w:val="1"/>
      <w:numFmt w:val="upperRoman"/>
      <w:pStyle w:val="TSI"/>
      <w:lvlText w:val="%1."/>
      <w:lvlJc w:val="center"/>
      <w:pPr>
        <w:ind w:left="0" w:firstLine="288"/>
      </w:pPr>
      <w:rPr>
        <w:rFonts w:ascii="Times New Roman" w:hAnsi="Times New Roman" w:hint="default"/>
        <w:b/>
        <w:i w:val="0"/>
        <w:sz w:val="28"/>
      </w:rPr>
    </w:lvl>
    <w:lvl w:ilvl="1">
      <w:start w:val="1"/>
      <w:numFmt w:val="decimal"/>
      <w:lvlRestart w:val="0"/>
      <w:pStyle w:val="TS12"/>
      <w:lvlText w:val="%2."/>
      <w:lvlJc w:val="left"/>
      <w:pPr>
        <w:ind w:left="716" w:hanging="432"/>
      </w:pPr>
      <w:rPr>
        <w:rFonts w:hint="default"/>
      </w:rPr>
    </w:lvl>
    <w:lvl w:ilvl="2">
      <w:start w:val="1"/>
      <w:numFmt w:val="decimal"/>
      <w:pStyle w:val="TS11"/>
      <w:lvlText w:val="%2.%3."/>
      <w:lvlJc w:val="left"/>
      <w:pPr>
        <w:ind w:left="-283" w:firstLine="851"/>
      </w:pPr>
      <w:rPr>
        <w:rFonts w:hint="default"/>
        <w:color w:val="auto"/>
      </w:rPr>
    </w:lvl>
    <w:lvl w:ilvl="3">
      <w:start w:val="1"/>
      <w:numFmt w:val="decimal"/>
      <w:pStyle w:val="TS111"/>
      <w:lvlText w:val="%2.%3.%4."/>
      <w:lvlJc w:val="left"/>
      <w:pPr>
        <w:ind w:left="4536" w:firstLine="851"/>
      </w:pPr>
      <w:rPr>
        <w:rFonts w:ascii="Times New Roman" w:hAnsi="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TS1111"/>
      <w:lvlText w:val="%2.%3.%4.%5."/>
      <w:lvlJc w:val="left"/>
      <w:pPr>
        <w:ind w:left="0" w:firstLine="851"/>
      </w:pPr>
      <w:rPr>
        <w:rFonts w:ascii="Times New Roman" w:hAnsi="Times New Roman" w:hint="default"/>
        <w:b w:val="0"/>
        <w:i w:val="0"/>
        <w:sz w:val="24"/>
      </w:rPr>
    </w:lvl>
    <w:lvl w:ilvl="5">
      <w:start w:val="1"/>
      <w:numFmt w:val="decimal"/>
      <w:pStyle w:val="TS11111"/>
      <w:lvlText w:val="%2.%3.%4.%5.%6."/>
      <w:lvlJc w:val="left"/>
      <w:pPr>
        <w:ind w:left="-141" w:firstLine="851"/>
      </w:pPr>
      <w:rPr>
        <w:rFonts w:ascii="Times New Roman" w:hAnsi="Times New Roman" w:hint="default"/>
        <w:b w:val="0"/>
        <w:i w:val="0"/>
        <w:sz w:val="24"/>
      </w:rPr>
    </w:lvl>
    <w:lvl w:ilvl="6">
      <w:start w:val="1"/>
      <w:numFmt w:val="decimal"/>
      <w:pStyle w:val="TS111111"/>
      <w:lvlText w:val="%2.%3.%4.%5.%6.%7."/>
      <w:lvlJc w:val="left"/>
      <w:pPr>
        <w:ind w:left="0" w:firstLine="851"/>
      </w:pPr>
      <w:rPr>
        <w:rFonts w:ascii="Times New Roman" w:hAnsi="Times New Roman" w:hint="default"/>
        <w:b w:val="0"/>
        <w:i w:val="0"/>
        <w:sz w:val="24"/>
      </w:rPr>
    </w:lvl>
    <w:lvl w:ilvl="7">
      <w:start w:val="1"/>
      <w:numFmt w:val="decimal"/>
      <w:pStyle w:val="TS1111111"/>
      <w:lvlText w:val="%2.%3.%4.%5.%6.%7.%8."/>
      <w:lvlJc w:val="left"/>
      <w:pPr>
        <w:ind w:left="0" w:firstLine="851"/>
      </w:pPr>
      <w:rPr>
        <w:rFonts w:ascii="Times New Roman" w:hAnsi="Times New Roman" w:hint="default"/>
        <w:b w:val="0"/>
        <w:i w:val="0"/>
        <w:sz w:val="24"/>
      </w:rPr>
    </w:lvl>
    <w:lvl w:ilvl="8">
      <w:start w:val="1"/>
      <w:numFmt w:val="decimal"/>
      <w:pStyle w:val="TS11111111"/>
      <w:lvlText w:val="%2.%3.%4.%5.%6.%7.%8.%9."/>
      <w:lvlJc w:val="left"/>
      <w:pPr>
        <w:ind w:left="0" w:firstLine="851"/>
      </w:pPr>
      <w:rPr>
        <w:rFonts w:ascii="Times New Roman" w:hAnsi="Times New Roman" w:hint="default"/>
        <w:b w:val="0"/>
        <w:i w:val="0"/>
        <w:sz w:val="24"/>
      </w:rPr>
    </w:lvl>
  </w:abstractNum>
  <w:abstractNum w:abstractNumId="3" w15:restartNumberingAfterBreak="0">
    <w:nsid w:val="117D1624"/>
    <w:multiLevelType w:val="hybridMultilevel"/>
    <w:tmpl w:val="464AE9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33632BB"/>
    <w:multiLevelType w:val="hybridMultilevel"/>
    <w:tmpl w:val="E898C35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5D55336"/>
    <w:multiLevelType w:val="multilevel"/>
    <w:tmpl w:val="F2D0A0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A9C14B2"/>
    <w:multiLevelType w:val="multilevel"/>
    <w:tmpl w:val="248A2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AB573A"/>
    <w:multiLevelType w:val="multilevel"/>
    <w:tmpl w:val="396EAB0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C837F34"/>
    <w:multiLevelType w:val="multilevel"/>
    <w:tmpl w:val="978A16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FE66020"/>
    <w:multiLevelType w:val="multilevel"/>
    <w:tmpl w:val="F6641FF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7DE3AF1"/>
    <w:multiLevelType w:val="multilevel"/>
    <w:tmpl w:val="EC9A8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D72658"/>
    <w:multiLevelType w:val="multilevel"/>
    <w:tmpl w:val="84D08EEC"/>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EB0652D"/>
    <w:multiLevelType w:val="multilevel"/>
    <w:tmpl w:val="2F46D812"/>
    <w:lvl w:ilvl="0">
      <w:start w:val="1"/>
      <w:numFmt w:val="decimal"/>
      <w:lvlText w:val="%1."/>
      <w:lvlJc w:val="left"/>
      <w:pPr>
        <w:ind w:left="360" w:hanging="360"/>
      </w:pPr>
      <w:rPr>
        <w:b/>
      </w:rPr>
    </w:lvl>
    <w:lvl w:ilvl="1">
      <w:start w:val="1"/>
      <w:numFmt w:val="decimal"/>
      <w:lvlText w:val="%1.%2."/>
      <w:lvlJc w:val="left"/>
      <w:pPr>
        <w:ind w:left="1080" w:hanging="360"/>
      </w:pPr>
      <w:rPr>
        <w:b w:val="0"/>
        <w:bCs/>
        <w:strike w:val="0"/>
      </w:r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3" w15:restartNumberingAfterBreak="0">
    <w:nsid w:val="30A15E6C"/>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8E97508"/>
    <w:multiLevelType w:val="hybridMultilevel"/>
    <w:tmpl w:val="E848D5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DE94979"/>
    <w:multiLevelType w:val="multilevel"/>
    <w:tmpl w:val="FA68F44E"/>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15:restartNumberingAfterBreak="0">
    <w:nsid w:val="3FCF334F"/>
    <w:multiLevelType w:val="multilevel"/>
    <w:tmpl w:val="6804008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FE568C3"/>
    <w:multiLevelType w:val="multilevel"/>
    <w:tmpl w:val="85826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47168FE"/>
    <w:multiLevelType w:val="hybridMultilevel"/>
    <w:tmpl w:val="A8601EA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4D200B7"/>
    <w:multiLevelType w:val="multilevel"/>
    <w:tmpl w:val="2522E20C"/>
    <w:lvl w:ilvl="0">
      <w:start w:val="1"/>
      <w:numFmt w:val="decimal"/>
      <w:lvlText w:val="%1."/>
      <w:lvlJc w:val="left"/>
      <w:pPr>
        <w:ind w:left="720" w:hanging="360"/>
      </w:pPr>
      <w:rPr>
        <w:rFonts w:hint="default"/>
      </w:rPr>
    </w:lvl>
    <w:lvl w:ilvl="1">
      <w:start w:val="2"/>
      <w:numFmt w:val="decimal"/>
      <w:isLgl/>
      <w:lvlText w:val="%1.%2."/>
      <w:lvlJc w:val="left"/>
      <w:pPr>
        <w:ind w:left="1518" w:hanging="525"/>
      </w:pPr>
      <w:rPr>
        <w:rFonts w:hint="default"/>
      </w:rPr>
    </w:lvl>
    <w:lvl w:ilvl="2">
      <w:start w:val="1"/>
      <w:numFmt w:val="decimal"/>
      <w:isLgl/>
      <w:lvlText w:val="%1.%2.%3."/>
      <w:lvlJc w:val="left"/>
      <w:pPr>
        <w:ind w:left="2346" w:hanging="720"/>
      </w:pPr>
      <w:rPr>
        <w:rFonts w:hint="default"/>
      </w:rPr>
    </w:lvl>
    <w:lvl w:ilvl="3">
      <w:start w:val="1"/>
      <w:numFmt w:val="decimal"/>
      <w:isLgl/>
      <w:lvlText w:val="%1.%2.%3.%4."/>
      <w:lvlJc w:val="left"/>
      <w:pPr>
        <w:ind w:left="2979" w:hanging="72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7224" w:hanging="1800"/>
      </w:pPr>
      <w:rPr>
        <w:rFonts w:hint="default"/>
      </w:rPr>
    </w:lvl>
  </w:abstractNum>
  <w:abstractNum w:abstractNumId="20" w15:restartNumberingAfterBreak="0">
    <w:nsid w:val="4A7A6C82"/>
    <w:multiLevelType w:val="hybridMultilevel"/>
    <w:tmpl w:val="CA281B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B414848"/>
    <w:multiLevelType w:val="hybridMultilevel"/>
    <w:tmpl w:val="E9B8CB24"/>
    <w:lvl w:ilvl="0" w:tplc="D082C592">
      <w:start w:val="1"/>
      <w:numFmt w:val="decimal"/>
      <w:lvlText w:val="%1."/>
      <w:lvlJc w:val="left"/>
      <w:pPr>
        <w:ind w:left="300" w:hanging="405"/>
      </w:pPr>
      <w:rPr>
        <w:rFonts w:hint="default"/>
      </w:rPr>
    </w:lvl>
    <w:lvl w:ilvl="1" w:tplc="04270019" w:tentative="1">
      <w:start w:val="1"/>
      <w:numFmt w:val="lowerLetter"/>
      <w:lvlText w:val="%2."/>
      <w:lvlJc w:val="left"/>
      <w:pPr>
        <w:ind w:left="975" w:hanging="360"/>
      </w:pPr>
    </w:lvl>
    <w:lvl w:ilvl="2" w:tplc="0427001B" w:tentative="1">
      <w:start w:val="1"/>
      <w:numFmt w:val="lowerRoman"/>
      <w:lvlText w:val="%3."/>
      <w:lvlJc w:val="right"/>
      <w:pPr>
        <w:ind w:left="1695" w:hanging="180"/>
      </w:pPr>
    </w:lvl>
    <w:lvl w:ilvl="3" w:tplc="0427000F" w:tentative="1">
      <w:start w:val="1"/>
      <w:numFmt w:val="decimal"/>
      <w:lvlText w:val="%4."/>
      <w:lvlJc w:val="left"/>
      <w:pPr>
        <w:ind w:left="2415" w:hanging="360"/>
      </w:pPr>
    </w:lvl>
    <w:lvl w:ilvl="4" w:tplc="04270019" w:tentative="1">
      <w:start w:val="1"/>
      <w:numFmt w:val="lowerLetter"/>
      <w:lvlText w:val="%5."/>
      <w:lvlJc w:val="left"/>
      <w:pPr>
        <w:ind w:left="3135" w:hanging="360"/>
      </w:pPr>
    </w:lvl>
    <w:lvl w:ilvl="5" w:tplc="0427001B" w:tentative="1">
      <w:start w:val="1"/>
      <w:numFmt w:val="lowerRoman"/>
      <w:lvlText w:val="%6."/>
      <w:lvlJc w:val="right"/>
      <w:pPr>
        <w:ind w:left="3855" w:hanging="180"/>
      </w:pPr>
    </w:lvl>
    <w:lvl w:ilvl="6" w:tplc="0427000F" w:tentative="1">
      <w:start w:val="1"/>
      <w:numFmt w:val="decimal"/>
      <w:lvlText w:val="%7."/>
      <w:lvlJc w:val="left"/>
      <w:pPr>
        <w:ind w:left="4575" w:hanging="360"/>
      </w:pPr>
    </w:lvl>
    <w:lvl w:ilvl="7" w:tplc="04270019" w:tentative="1">
      <w:start w:val="1"/>
      <w:numFmt w:val="lowerLetter"/>
      <w:lvlText w:val="%8."/>
      <w:lvlJc w:val="left"/>
      <w:pPr>
        <w:ind w:left="5295" w:hanging="360"/>
      </w:pPr>
    </w:lvl>
    <w:lvl w:ilvl="8" w:tplc="0427001B" w:tentative="1">
      <w:start w:val="1"/>
      <w:numFmt w:val="lowerRoman"/>
      <w:lvlText w:val="%9."/>
      <w:lvlJc w:val="right"/>
      <w:pPr>
        <w:ind w:left="6015" w:hanging="180"/>
      </w:pPr>
    </w:lvl>
  </w:abstractNum>
  <w:abstractNum w:abstractNumId="22" w15:restartNumberingAfterBreak="0">
    <w:nsid w:val="4DA15D8E"/>
    <w:multiLevelType w:val="hybridMultilevel"/>
    <w:tmpl w:val="F4424A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0493F94"/>
    <w:multiLevelType w:val="multilevel"/>
    <w:tmpl w:val="AA1450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45469C7"/>
    <w:multiLevelType w:val="multilevel"/>
    <w:tmpl w:val="83249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2EB1B62"/>
    <w:multiLevelType w:val="multilevel"/>
    <w:tmpl w:val="8EB057C4"/>
    <w:lvl w:ilvl="0">
      <w:start w:val="1"/>
      <w:numFmt w:val="decimal"/>
      <w:lvlText w:val="%1."/>
      <w:lvlJc w:val="left"/>
      <w:pPr>
        <w:ind w:left="3763" w:hanging="360"/>
      </w:pPr>
      <w:rPr>
        <w:rFonts w:cs="Times New Roman"/>
        <w:b/>
      </w:rPr>
    </w:lvl>
    <w:lvl w:ilvl="1">
      <w:start w:val="1"/>
      <w:numFmt w:val="decimal"/>
      <w:lvlText w:val="%1.%2."/>
      <w:lvlJc w:val="left"/>
      <w:pPr>
        <w:ind w:left="792" w:hanging="432"/>
      </w:pPr>
      <w:rPr>
        <w:rFonts w:cs="Times New Roman"/>
        <w:b w:val="0"/>
        <w:bCs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6" w15:restartNumberingAfterBreak="0">
    <w:nsid w:val="63F87200"/>
    <w:multiLevelType w:val="multilevel"/>
    <w:tmpl w:val="91DC3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A161D99"/>
    <w:multiLevelType w:val="multilevel"/>
    <w:tmpl w:val="6FDA6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B11389C"/>
    <w:multiLevelType w:val="multilevel"/>
    <w:tmpl w:val="CDA4B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25C095A"/>
    <w:multiLevelType w:val="multilevel"/>
    <w:tmpl w:val="CD5A6E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EFF4651"/>
    <w:multiLevelType w:val="hybridMultilevel"/>
    <w:tmpl w:val="CFBA9D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FF77063"/>
    <w:multiLevelType w:val="hybridMultilevel"/>
    <w:tmpl w:val="C0D6574C"/>
    <w:lvl w:ilvl="0" w:tplc="04270001">
      <w:start w:val="1"/>
      <w:numFmt w:val="bullet"/>
      <w:lvlText w:val=""/>
      <w:lvlJc w:val="left"/>
      <w:pPr>
        <w:ind w:left="1996" w:hanging="360"/>
      </w:pPr>
      <w:rPr>
        <w:rFonts w:ascii="Symbol" w:hAnsi="Symbol" w:hint="default"/>
      </w:rPr>
    </w:lvl>
    <w:lvl w:ilvl="1" w:tplc="04270003">
      <w:start w:val="1"/>
      <w:numFmt w:val="bullet"/>
      <w:lvlText w:val="o"/>
      <w:lvlJc w:val="left"/>
      <w:pPr>
        <w:ind w:left="2716" w:hanging="360"/>
      </w:pPr>
      <w:rPr>
        <w:rFonts w:ascii="Courier New" w:hAnsi="Courier New" w:cs="Courier New" w:hint="default"/>
      </w:rPr>
    </w:lvl>
    <w:lvl w:ilvl="2" w:tplc="04270005" w:tentative="1">
      <w:start w:val="1"/>
      <w:numFmt w:val="bullet"/>
      <w:lvlText w:val=""/>
      <w:lvlJc w:val="left"/>
      <w:pPr>
        <w:ind w:left="3436" w:hanging="360"/>
      </w:pPr>
      <w:rPr>
        <w:rFonts w:ascii="Wingdings" w:hAnsi="Wingdings" w:hint="default"/>
      </w:rPr>
    </w:lvl>
    <w:lvl w:ilvl="3" w:tplc="04270001" w:tentative="1">
      <w:start w:val="1"/>
      <w:numFmt w:val="bullet"/>
      <w:lvlText w:val=""/>
      <w:lvlJc w:val="left"/>
      <w:pPr>
        <w:ind w:left="4156" w:hanging="360"/>
      </w:pPr>
      <w:rPr>
        <w:rFonts w:ascii="Symbol" w:hAnsi="Symbol" w:hint="default"/>
      </w:rPr>
    </w:lvl>
    <w:lvl w:ilvl="4" w:tplc="04270003" w:tentative="1">
      <w:start w:val="1"/>
      <w:numFmt w:val="bullet"/>
      <w:lvlText w:val="o"/>
      <w:lvlJc w:val="left"/>
      <w:pPr>
        <w:ind w:left="4876" w:hanging="360"/>
      </w:pPr>
      <w:rPr>
        <w:rFonts w:ascii="Courier New" w:hAnsi="Courier New" w:cs="Courier New" w:hint="default"/>
      </w:rPr>
    </w:lvl>
    <w:lvl w:ilvl="5" w:tplc="04270005" w:tentative="1">
      <w:start w:val="1"/>
      <w:numFmt w:val="bullet"/>
      <w:lvlText w:val=""/>
      <w:lvlJc w:val="left"/>
      <w:pPr>
        <w:ind w:left="5596" w:hanging="360"/>
      </w:pPr>
      <w:rPr>
        <w:rFonts w:ascii="Wingdings" w:hAnsi="Wingdings" w:hint="default"/>
      </w:rPr>
    </w:lvl>
    <w:lvl w:ilvl="6" w:tplc="04270001" w:tentative="1">
      <w:start w:val="1"/>
      <w:numFmt w:val="bullet"/>
      <w:lvlText w:val=""/>
      <w:lvlJc w:val="left"/>
      <w:pPr>
        <w:ind w:left="6316" w:hanging="360"/>
      </w:pPr>
      <w:rPr>
        <w:rFonts w:ascii="Symbol" w:hAnsi="Symbol" w:hint="default"/>
      </w:rPr>
    </w:lvl>
    <w:lvl w:ilvl="7" w:tplc="04270003" w:tentative="1">
      <w:start w:val="1"/>
      <w:numFmt w:val="bullet"/>
      <w:lvlText w:val="o"/>
      <w:lvlJc w:val="left"/>
      <w:pPr>
        <w:ind w:left="7036" w:hanging="360"/>
      </w:pPr>
      <w:rPr>
        <w:rFonts w:ascii="Courier New" w:hAnsi="Courier New" w:cs="Courier New" w:hint="default"/>
      </w:rPr>
    </w:lvl>
    <w:lvl w:ilvl="8" w:tplc="04270005" w:tentative="1">
      <w:start w:val="1"/>
      <w:numFmt w:val="bullet"/>
      <w:lvlText w:val=""/>
      <w:lvlJc w:val="left"/>
      <w:pPr>
        <w:ind w:left="7756" w:hanging="360"/>
      </w:pPr>
      <w:rPr>
        <w:rFonts w:ascii="Wingdings" w:hAnsi="Wingdings" w:hint="default"/>
      </w:rPr>
    </w:lvl>
  </w:abstractNum>
  <w:num w:numId="1" w16cid:durableId="681006455">
    <w:abstractNumId w:val="18"/>
  </w:num>
  <w:num w:numId="2" w16cid:durableId="763576793">
    <w:abstractNumId w:val="19"/>
  </w:num>
  <w:num w:numId="3" w16cid:durableId="510411395">
    <w:abstractNumId w:val="2"/>
  </w:num>
  <w:num w:numId="4" w16cid:durableId="118890480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71426773">
    <w:abstractNumId w:val="21"/>
  </w:num>
  <w:num w:numId="6" w16cid:durableId="2742148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61144661">
    <w:abstractNumId w:val="24"/>
  </w:num>
  <w:num w:numId="8" w16cid:durableId="460852602">
    <w:abstractNumId w:val="28"/>
  </w:num>
  <w:num w:numId="9" w16cid:durableId="1517378995">
    <w:abstractNumId w:val="17"/>
  </w:num>
  <w:num w:numId="10" w16cid:durableId="238028741">
    <w:abstractNumId w:val="29"/>
  </w:num>
  <w:num w:numId="11" w16cid:durableId="527839118">
    <w:abstractNumId w:val="23"/>
  </w:num>
  <w:num w:numId="12" w16cid:durableId="1931347056">
    <w:abstractNumId w:val="8"/>
  </w:num>
  <w:num w:numId="13" w16cid:durableId="925190399">
    <w:abstractNumId w:val="27"/>
  </w:num>
  <w:num w:numId="14" w16cid:durableId="528447027">
    <w:abstractNumId w:val="6"/>
  </w:num>
  <w:num w:numId="15" w16cid:durableId="746876976">
    <w:abstractNumId w:val="26"/>
  </w:num>
  <w:num w:numId="16" w16cid:durableId="1496650253">
    <w:abstractNumId w:val="10"/>
  </w:num>
  <w:num w:numId="17" w16cid:durableId="1978141982">
    <w:abstractNumId w:val="20"/>
  </w:num>
  <w:num w:numId="18" w16cid:durableId="1994941912">
    <w:abstractNumId w:val="0"/>
  </w:num>
  <w:num w:numId="19" w16cid:durableId="1642802648">
    <w:abstractNumId w:val="12"/>
  </w:num>
  <w:num w:numId="20" w16cid:durableId="1211185068">
    <w:abstractNumId w:val="5"/>
  </w:num>
  <w:num w:numId="21" w16cid:durableId="1074081699">
    <w:abstractNumId w:val="15"/>
  </w:num>
  <w:num w:numId="22" w16cid:durableId="2071145925">
    <w:abstractNumId w:val="3"/>
  </w:num>
  <w:num w:numId="23" w16cid:durableId="1660034033">
    <w:abstractNumId w:val="4"/>
  </w:num>
  <w:num w:numId="24" w16cid:durableId="1467428424">
    <w:abstractNumId w:val="14"/>
  </w:num>
  <w:num w:numId="25" w16cid:durableId="1723751082">
    <w:abstractNumId w:val="30"/>
  </w:num>
  <w:num w:numId="26" w16cid:durableId="1429885273">
    <w:abstractNumId w:val="13"/>
  </w:num>
  <w:num w:numId="27" w16cid:durableId="1602108301">
    <w:abstractNumId w:val="11"/>
  </w:num>
  <w:num w:numId="28" w16cid:durableId="328018253">
    <w:abstractNumId w:val="31"/>
  </w:num>
  <w:num w:numId="29" w16cid:durableId="728572047">
    <w:abstractNumId w:val="16"/>
  </w:num>
  <w:num w:numId="30" w16cid:durableId="19354898">
    <w:abstractNumId w:val="9"/>
  </w:num>
  <w:num w:numId="31" w16cid:durableId="1657688069">
    <w:abstractNumId w:val="7"/>
  </w:num>
  <w:num w:numId="32" w16cid:durableId="1518108443">
    <w:abstractNumId w:val="2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D5C"/>
    <w:rsid w:val="00012560"/>
    <w:rsid w:val="000271E7"/>
    <w:rsid w:val="0003156A"/>
    <w:rsid w:val="000404F0"/>
    <w:rsid w:val="00051042"/>
    <w:rsid w:val="000638C2"/>
    <w:rsid w:val="00072A03"/>
    <w:rsid w:val="00076C04"/>
    <w:rsid w:val="0008461E"/>
    <w:rsid w:val="00094AC9"/>
    <w:rsid w:val="000A54D3"/>
    <w:rsid w:val="000A5BDD"/>
    <w:rsid w:val="000B3639"/>
    <w:rsid w:val="000D0189"/>
    <w:rsid w:val="000D2F4E"/>
    <w:rsid w:val="000E7E8F"/>
    <w:rsid w:val="001241C3"/>
    <w:rsid w:val="00137504"/>
    <w:rsid w:val="001606F3"/>
    <w:rsid w:val="00161D25"/>
    <w:rsid w:val="0016400E"/>
    <w:rsid w:val="00186EC8"/>
    <w:rsid w:val="001D4F0A"/>
    <w:rsid w:val="00205CB1"/>
    <w:rsid w:val="0021634E"/>
    <w:rsid w:val="00231AAE"/>
    <w:rsid w:val="002378AC"/>
    <w:rsid w:val="00267D88"/>
    <w:rsid w:val="002950F7"/>
    <w:rsid w:val="0029720E"/>
    <w:rsid w:val="002A14DB"/>
    <w:rsid w:val="002D75EE"/>
    <w:rsid w:val="002F616B"/>
    <w:rsid w:val="002F6BE6"/>
    <w:rsid w:val="00313CD7"/>
    <w:rsid w:val="00330AEF"/>
    <w:rsid w:val="00330CAF"/>
    <w:rsid w:val="00343816"/>
    <w:rsid w:val="00362365"/>
    <w:rsid w:val="0036634A"/>
    <w:rsid w:val="0037653F"/>
    <w:rsid w:val="003B5253"/>
    <w:rsid w:val="003D4B97"/>
    <w:rsid w:val="003F2707"/>
    <w:rsid w:val="00404445"/>
    <w:rsid w:val="00412DF9"/>
    <w:rsid w:val="00413E53"/>
    <w:rsid w:val="00416622"/>
    <w:rsid w:val="0041737F"/>
    <w:rsid w:val="0042479B"/>
    <w:rsid w:val="00434369"/>
    <w:rsid w:val="0044086D"/>
    <w:rsid w:val="00473673"/>
    <w:rsid w:val="00475129"/>
    <w:rsid w:val="004864A3"/>
    <w:rsid w:val="00490496"/>
    <w:rsid w:val="00496169"/>
    <w:rsid w:val="004A23B1"/>
    <w:rsid w:val="004A790B"/>
    <w:rsid w:val="004B3F01"/>
    <w:rsid w:val="004B73A9"/>
    <w:rsid w:val="004D0FCC"/>
    <w:rsid w:val="004D30FE"/>
    <w:rsid w:val="004E0E4A"/>
    <w:rsid w:val="004E115C"/>
    <w:rsid w:val="004E4295"/>
    <w:rsid w:val="004F092E"/>
    <w:rsid w:val="004F46C0"/>
    <w:rsid w:val="005142A3"/>
    <w:rsid w:val="005212C0"/>
    <w:rsid w:val="00523C5A"/>
    <w:rsid w:val="00535EFB"/>
    <w:rsid w:val="00544232"/>
    <w:rsid w:val="00552CB3"/>
    <w:rsid w:val="00553489"/>
    <w:rsid w:val="00553F20"/>
    <w:rsid w:val="0057398A"/>
    <w:rsid w:val="00573CBC"/>
    <w:rsid w:val="00587570"/>
    <w:rsid w:val="005957F7"/>
    <w:rsid w:val="005B0D79"/>
    <w:rsid w:val="005B3B3E"/>
    <w:rsid w:val="005D0D57"/>
    <w:rsid w:val="005F4911"/>
    <w:rsid w:val="006046E2"/>
    <w:rsid w:val="00663999"/>
    <w:rsid w:val="00665D2B"/>
    <w:rsid w:val="00680A96"/>
    <w:rsid w:val="00685B9A"/>
    <w:rsid w:val="00692DCF"/>
    <w:rsid w:val="0069695E"/>
    <w:rsid w:val="006B2290"/>
    <w:rsid w:val="006B3EC9"/>
    <w:rsid w:val="006C0519"/>
    <w:rsid w:val="006E2D4C"/>
    <w:rsid w:val="006F4503"/>
    <w:rsid w:val="00714F9E"/>
    <w:rsid w:val="00720D5C"/>
    <w:rsid w:val="00762023"/>
    <w:rsid w:val="00764904"/>
    <w:rsid w:val="007E59A1"/>
    <w:rsid w:val="00800653"/>
    <w:rsid w:val="00807725"/>
    <w:rsid w:val="0082023A"/>
    <w:rsid w:val="008534F6"/>
    <w:rsid w:val="00863E22"/>
    <w:rsid w:val="00873520"/>
    <w:rsid w:val="0088223A"/>
    <w:rsid w:val="00897103"/>
    <w:rsid w:val="00900A2F"/>
    <w:rsid w:val="009149B6"/>
    <w:rsid w:val="0097480B"/>
    <w:rsid w:val="0098279A"/>
    <w:rsid w:val="0099134E"/>
    <w:rsid w:val="009A01D6"/>
    <w:rsid w:val="009A382D"/>
    <w:rsid w:val="009B05E1"/>
    <w:rsid w:val="009B0A67"/>
    <w:rsid w:val="009B2E07"/>
    <w:rsid w:val="009D1FF6"/>
    <w:rsid w:val="00A23A21"/>
    <w:rsid w:val="00A322AB"/>
    <w:rsid w:val="00A70C3B"/>
    <w:rsid w:val="00A74D8C"/>
    <w:rsid w:val="00A8506E"/>
    <w:rsid w:val="00A86917"/>
    <w:rsid w:val="00A97B5A"/>
    <w:rsid w:val="00AB7B40"/>
    <w:rsid w:val="00AC5392"/>
    <w:rsid w:val="00AC79C2"/>
    <w:rsid w:val="00AF3406"/>
    <w:rsid w:val="00B11C47"/>
    <w:rsid w:val="00B27796"/>
    <w:rsid w:val="00B32E39"/>
    <w:rsid w:val="00B368C8"/>
    <w:rsid w:val="00B4758C"/>
    <w:rsid w:val="00B478E2"/>
    <w:rsid w:val="00B532D2"/>
    <w:rsid w:val="00B546B7"/>
    <w:rsid w:val="00B61500"/>
    <w:rsid w:val="00B9562A"/>
    <w:rsid w:val="00BA01E6"/>
    <w:rsid w:val="00BA2356"/>
    <w:rsid w:val="00BE2936"/>
    <w:rsid w:val="00BF0310"/>
    <w:rsid w:val="00C1737A"/>
    <w:rsid w:val="00C27387"/>
    <w:rsid w:val="00C42C2D"/>
    <w:rsid w:val="00C45FE7"/>
    <w:rsid w:val="00C5237F"/>
    <w:rsid w:val="00C53342"/>
    <w:rsid w:val="00C6758B"/>
    <w:rsid w:val="00C959C4"/>
    <w:rsid w:val="00CA603B"/>
    <w:rsid w:val="00CB2E0C"/>
    <w:rsid w:val="00CB4D3F"/>
    <w:rsid w:val="00CE119F"/>
    <w:rsid w:val="00CE55E7"/>
    <w:rsid w:val="00CE5B4B"/>
    <w:rsid w:val="00CE7A1F"/>
    <w:rsid w:val="00D5460F"/>
    <w:rsid w:val="00D60BD4"/>
    <w:rsid w:val="00DB7E83"/>
    <w:rsid w:val="00DC137D"/>
    <w:rsid w:val="00E13D49"/>
    <w:rsid w:val="00E26AF6"/>
    <w:rsid w:val="00E30DAC"/>
    <w:rsid w:val="00E34533"/>
    <w:rsid w:val="00E4706D"/>
    <w:rsid w:val="00E52073"/>
    <w:rsid w:val="00E531E2"/>
    <w:rsid w:val="00E72C8C"/>
    <w:rsid w:val="00E73244"/>
    <w:rsid w:val="00E81D11"/>
    <w:rsid w:val="00E87C80"/>
    <w:rsid w:val="00E90975"/>
    <w:rsid w:val="00EF04A3"/>
    <w:rsid w:val="00EF1097"/>
    <w:rsid w:val="00EF7129"/>
    <w:rsid w:val="00EF7639"/>
    <w:rsid w:val="00EF78E3"/>
    <w:rsid w:val="00F40C7F"/>
    <w:rsid w:val="00F42A0A"/>
    <w:rsid w:val="00F6547A"/>
    <w:rsid w:val="00F6566F"/>
    <w:rsid w:val="00F81459"/>
    <w:rsid w:val="00F9576F"/>
    <w:rsid w:val="00FA1CA7"/>
    <w:rsid w:val="00FA398F"/>
    <w:rsid w:val="00FC0733"/>
    <w:rsid w:val="00FC7B95"/>
    <w:rsid w:val="00FD1FDF"/>
    <w:rsid w:val="00FE5DB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BCBDE"/>
  <w15:docId w15:val="{40C92887-70D0-4923-9874-628BE126A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lt-LT"/>
    </w:rPr>
  </w:style>
  <w:style w:type="paragraph" w:styleId="Heading1">
    <w:name w:val="heading 1"/>
    <w:basedOn w:val="Normal"/>
    <w:link w:val="Heading1Char"/>
    <w:uiPriority w:val="99"/>
    <w:qFormat/>
    <w:pPr>
      <w:spacing w:line="264" w:lineRule="exact"/>
      <w:ind w:left="692" w:hanging="408"/>
      <w:outlineLvl w:val="0"/>
    </w:pPr>
    <w:rPr>
      <w:b/>
      <w:bCs/>
      <w:sz w:val="23"/>
      <w:szCs w:val="23"/>
    </w:rPr>
  </w:style>
  <w:style w:type="paragraph" w:styleId="Heading3">
    <w:name w:val="heading 3"/>
    <w:basedOn w:val="Normal"/>
    <w:next w:val="Normal"/>
    <w:link w:val="Heading3Char"/>
    <w:uiPriority w:val="9"/>
    <w:semiHidden/>
    <w:unhideWhenUsed/>
    <w:qFormat/>
    <w:rsid w:val="00EF7129"/>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EF7129"/>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EF7129"/>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EF7129"/>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qFormat/>
    <w:pPr>
      <w:ind w:left="285"/>
    </w:pPr>
    <w:rPr>
      <w:sz w:val="23"/>
      <w:szCs w:val="23"/>
    </w:rPr>
  </w:style>
  <w:style w:type="paragraph" w:styleId="Title">
    <w:name w:val="Title"/>
    <w:basedOn w:val="Normal"/>
    <w:link w:val="TitleChar"/>
    <w:uiPriority w:val="10"/>
    <w:qFormat/>
    <w:pPr>
      <w:spacing w:before="77"/>
      <w:ind w:left="3191" w:right="3277"/>
      <w:jc w:val="center"/>
    </w:pPr>
    <w:rPr>
      <w:b/>
      <w:bCs/>
      <w:sz w:val="24"/>
      <w:szCs w:val="24"/>
    </w:rPr>
  </w:style>
  <w:style w:type="paragraph" w:styleId="ListParagraph">
    <w:name w:val="List Paragraph"/>
    <w:aliases w:val="Table of contents numbered,List Paragraph21,Bullet EY,ERP-List Paragraph,List Paragraph11,List Paragraph2,Numbering,Sąrašo pastraipa1,Lentele,List Paragraph1,Bullet,List Paragraph3,Sąrašo pastraipa.Bullet,lp1,List Paragraph Red,punktai"/>
    <w:basedOn w:val="Normal"/>
    <w:link w:val="ListParagraphChar"/>
    <w:uiPriority w:val="34"/>
    <w:qFormat/>
    <w:pPr>
      <w:ind w:left="285"/>
    </w:pPr>
  </w:style>
  <w:style w:type="paragraph" w:customStyle="1" w:styleId="TableParagraph">
    <w:name w:val="Table Paragraph"/>
    <w:basedOn w:val="Normal"/>
    <w:uiPriority w:val="1"/>
    <w:qFormat/>
    <w:pPr>
      <w:ind w:left="113"/>
    </w:pPr>
  </w:style>
  <w:style w:type="character" w:styleId="Hyperlink">
    <w:name w:val="Hyperlink"/>
    <w:basedOn w:val="DefaultParagraphFont"/>
    <w:uiPriority w:val="99"/>
    <w:unhideWhenUsed/>
    <w:rsid w:val="002950F7"/>
    <w:rPr>
      <w:color w:val="0000FF" w:themeColor="hyperlink"/>
      <w:u w:val="single"/>
    </w:rPr>
  </w:style>
  <w:style w:type="character" w:styleId="UnresolvedMention">
    <w:name w:val="Unresolved Mention"/>
    <w:basedOn w:val="DefaultParagraphFont"/>
    <w:uiPriority w:val="99"/>
    <w:semiHidden/>
    <w:unhideWhenUsed/>
    <w:rsid w:val="002950F7"/>
    <w:rPr>
      <w:color w:val="605E5C"/>
      <w:shd w:val="clear" w:color="auto" w:fill="E1DFDD"/>
    </w:rPr>
  </w:style>
  <w:style w:type="paragraph" w:customStyle="1" w:styleId="Default">
    <w:name w:val="Default"/>
    <w:rsid w:val="00205CB1"/>
    <w:pPr>
      <w:widowControl/>
      <w:adjustRightInd w:val="0"/>
    </w:pPr>
    <w:rPr>
      <w:rFonts w:ascii="Times New Roman" w:hAnsi="Times New Roman" w:cs="Times New Roman"/>
      <w:color w:val="000000"/>
      <w:sz w:val="24"/>
      <w:szCs w:val="24"/>
      <w:lang w:val="lt-LT"/>
    </w:rPr>
  </w:style>
  <w:style w:type="character" w:customStyle="1" w:styleId="Heading1Char">
    <w:name w:val="Heading 1 Char"/>
    <w:basedOn w:val="DefaultParagraphFont"/>
    <w:link w:val="Heading1"/>
    <w:uiPriority w:val="99"/>
    <w:rsid w:val="0003156A"/>
    <w:rPr>
      <w:rFonts w:ascii="Times New Roman" w:eastAsia="Times New Roman" w:hAnsi="Times New Roman" w:cs="Times New Roman"/>
      <w:b/>
      <w:bCs/>
      <w:sz w:val="23"/>
      <w:szCs w:val="23"/>
      <w:lang w:val="lt-LT"/>
    </w:rPr>
  </w:style>
  <w:style w:type="paragraph" w:customStyle="1" w:styleId="Linija">
    <w:name w:val="Linija"/>
    <w:basedOn w:val="Normal"/>
    <w:rsid w:val="0003156A"/>
    <w:pPr>
      <w:widowControl/>
      <w:suppressAutoHyphens/>
      <w:adjustRightInd w:val="0"/>
      <w:spacing w:line="298" w:lineRule="auto"/>
      <w:jc w:val="center"/>
      <w:textAlignment w:val="center"/>
    </w:pPr>
    <w:rPr>
      <w:color w:val="000000"/>
      <w:sz w:val="12"/>
      <w:szCs w:val="12"/>
    </w:rPr>
  </w:style>
  <w:style w:type="character" w:customStyle="1" w:styleId="ListParagraphChar">
    <w:name w:val="List Paragraph Char"/>
    <w:aliases w:val="Table of contents numbered Char,List Paragraph21 Char,Bullet EY Char,ERP-List Paragraph Char,List Paragraph11 Char,List Paragraph2 Char,Numbering Char,Sąrašo pastraipa1 Char,Lentele Char,List Paragraph1 Char,Bullet Char,lp1 Char"/>
    <w:link w:val="ListParagraph"/>
    <w:uiPriority w:val="34"/>
    <w:qFormat/>
    <w:locked/>
    <w:rsid w:val="0003156A"/>
    <w:rPr>
      <w:rFonts w:ascii="Times New Roman" w:eastAsia="Times New Roman" w:hAnsi="Times New Roman" w:cs="Times New Roman"/>
      <w:lang w:val="lt-LT"/>
    </w:rPr>
  </w:style>
  <w:style w:type="paragraph" w:styleId="BalloonText">
    <w:name w:val="Balloon Text"/>
    <w:basedOn w:val="Normal"/>
    <w:link w:val="BalloonTextChar"/>
    <w:uiPriority w:val="99"/>
    <w:semiHidden/>
    <w:unhideWhenUsed/>
    <w:rsid w:val="0003156A"/>
    <w:pPr>
      <w:widowControl/>
      <w:autoSpaceDE/>
      <w:autoSpaceDN/>
    </w:pPr>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03156A"/>
    <w:rPr>
      <w:rFonts w:ascii="Segoe UI" w:eastAsia="Times New Roman" w:hAnsi="Segoe UI" w:cs="Segoe UI"/>
      <w:sz w:val="18"/>
      <w:szCs w:val="18"/>
      <w:lang w:val="lt-LT" w:eastAsia="lt-LT"/>
    </w:rPr>
  </w:style>
  <w:style w:type="paragraph" w:styleId="BodyTextIndent2">
    <w:name w:val="Body Text Indent 2"/>
    <w:basedOn w:val="Normal"/>
    <w:link w:val="BodyTextIndent2Char"/>
    <w:uiPriority w:val="99"/>
    <w:unhideWhenUsed/>
    <w:rsid w:val="0003156A"/>
    <w:pPr>
      <w:widowControl/>
      <w:autoSpaceDE/>
      <w:autoSpaceDN/>
      <w:ind w:left="720" w:firstLine="720"/>
      <w:jc w:val="both"/>
    </w:pPr>
    <w:rPr>
      <w:sz w:val="24"/>
      <w:szCs w:val="24"/>
      <w:lang w:val="x-none" w:eastAsia="x-none"/>
    </w:rPr>
  </w:style>
  <w:style w:type="character" w:customStyle="1" w:styleId="BodyTextIndent2Char">
    <w:name w:val="Body Text Indent 2 Char"/>
    <w:basedOn w:val="DefaultParagraphFont"/>
    <w:link w:val="BodyTextIndent2"/>
    <w:uiPriority w:val="99"/>
    <w:rsid w:val="0003156A"/>
    <w:rPr>
      <w:rFonts w:ascii="Times New Roman" w:eastAsia="Times New Roman" w:hAnsi="Times New Roman" w:cs="Times New Roman"/>
      <w:sz w:val="24"/>
      <w:szCs w:val="24"/>
      <w:lang w:val="x-none" w:eastAsia="x-none"/>
    </w:rPr>
  </w:style>
  <w:style w:type="paragraph" w:styleId="Header">
    <w:name w:val="header"/>
    <w:basedOn w:val="Normal"/>
    <w:link w:val="HeaderChar"/>
    <w:uiPriority w:val="99"/>
    <w:rsid w:val="0003156A"/>
    <w:pPr>
      <w:widowControl/>
      <w:tabs>
        <w:tab w:val="center" w:pos="4819"/>
        <w:tab w:val="right" w:pos="9638"/>
      </w:tabs>
      <w:autoSpaceDE/>
      <w:autoSpaceDN/>
    </w:pPr>
    <w:rPr>
      <w:sz w:val="24"/>
      <w:szCs w:val="24"/>
      <w:lang w:val="x-none" w:eastAsia="x-none"/>
    </w:rPr>
  </w:style>
  <w:style w:type="character" w:customStyle="1" w:styleId="HeaderChar">
    <w:name w:val="Header Char"/>
    <w:basedOn w:val="DefaultParagraphFont"/>
    <w:link w:val="Header"/>
    <w:uiPriority w:val="99"/>
    <w:rsid w:val="0003156A"/>
    <w:rPr>
      <w:rFonts w:ascii="Times New Roman" w:eastAsia="Times New Roman" w:hAnsi="Times New Roman" w:cs="Times New Roman"/>
      <w:sz w:val="24"/>
      <w:szCs w:val="24"/>
      <w:lang w:val="x-none" w:eastAsia="x-none"/>
    </w:rPr>
  </w:style>
  <w:style w:type="character" w:customStyle="1" w:styleId="Pagrindinistekstas">
    <w:name w:val="Pagrindinis tekstas_"/>
    <w:basedOn w:val="DefaultParagraphFont"/>
    <w:link w:val="Pagrindinistekstas1"/>
    <w:locked/>
    <w:rsid w:val="0003156A"/>
    <w:rPr>
      <w:rFonts w:ascii="Times New Roman" w:hAnsi="Times New Roman" w:cs="Times New Roman"/>
      <w:sz w:val="23"/>
      <w:szCs w:val="23"/>
      <w:shd w:val="clear" w:color="auto" w:fill="FFFFFF"/>
    </w:rPr>
  </w:style>
  <w:style w:type="paragraph" w:customStyle="1" w:styleId="Pagrindinistekstas1">
    <w:name w:val="Pagrindinis tekstas1"/>
    <w:basedOn w:val="Normal"/>
    <w:link w:val="Pagrindinistekstas"/>
    <w:rsid w:val="0003156A"/>
    <w:pPr>
      <w:widowControl/>
      <w:shd w:val="clear" w:color="auto" w:fill="FFFFFF"/>
      <w:autoSpaceDE/>
      <w:autoSpaceDN/>
      <w:spacing w:line="274" w:lineRule="exact"/>
      <w:ind w:hanging="360"/>
      <w:jc w:val="both"/>
    </w:pPr>
    <w:rPr>
      <w:rFonts w:eastAsiaTheme="minorHAnsi"/>
      <w:sz w:val="23"/>
      <w:szCs w:val="23"/>
      <w:lang w:val="en-US"/>
    </w:rPr>
  </w:style>
  <w:style w:type="character" w:customStyle="1" w:styleId="Pagrindinistekstas2">
    <w:name w:val="Pagrindinis tekstas (2)_"/>
    <w:basedOn w:val="DefaultParagraphFont"/>
    <w:link w:val="Pagrindinistekstas20"/>
    <w:locked/>
    <w:rsid w:val="0003156A"/>
    <w:rPr>
      <w:rFonts w:ascii="Times New Roman" w:hAnsi="Times New Roman" w:cs="Times New Roman"/>
      <w:sz w:val="23"/>
      <w:szCs w:val="23"/>
      <w:shd w:val="clear" w:color="auto" w:fill="FFFFFF"/>
    </w:rPr>
  </w:style>
  <w:style w:type="paragraph" w:customStyle="1" w:styleId="Pagrindinistekstas20">
    <w:name w:val="Pagrindinis tekstas (2)"/>
    <w:basedOn w:val="Normal"/>
    <w:link w:val="Pagrindinistekstas2"/>
    <w:rsid w:val="0003156A"/>
    <w:pPr>
      <w:widowControl/>
      <w:shd w:val="clear" w:color="auto" w:fill="FFFFFF"/>
      <w:autoSpaceDE/>
      <w:autoSpaceDN/>
      <w:spacing w:line="240" w:lineRule="atLeast"/>
    </w:pPr>
    <w:rPr>
      <w:rFonts w:eastAsiaTheme="minorHAnsi"/>
      <w:sz w:val="23"/>
      <w:szCs w:val="23"/>
      <w:lang w:val="en-US"/>
    </w:rPr>
  </w:style>
  <w:style w:type="paragraph" w:styleId="Footer">
    <w:name w:val="footer"/>
    <w:basedOn w:val="Normal"/>
    <w:link w:val="FooterChar"/>
    <w:uiPriority w:val="99"/>
    <w:unhideWhenUsed/>
    <w:rsid w:val="0003156A"/>
    <w:pPr>
      <w:widowControl/>
      <w:tabs>
        <w:tab w:val="center" w:pos="4819"/>
        <w:tab w:val="right" w:pos="9638"/>
      </w:tabs>
      <w:autoSpaceDE/>
      <w:autoSpaceDN/>
    </w:pPr>
    <w:rPr>
      <w:sz w:val="24"/>
      <w:szCs w:val="24"/>
      <w:lang w:eastAsia="lt-LT"/>
    </w:rPr>
  </w:style>
  <w:style w:type="character" w:customStyle="1" w:styleId="FooterChar">
    <w:name w:val="Footer Char"/>
    <w:basedOn w:val="DefaultParagraphFont"/>
    <w:link w:val="Footer"/>
    <w:uiPriority w:val="99"/>
    <w:rsid w:val="0003156A"/>
    <w:rPr>
      <w:rFonts w:ascii="Times New Roman" w:eastAsia="Times New Roman" w:hAnsi="Times New Roman" w:cs="Times New Roman"/>
      <w:sz w:val="24"/>
      <w:szCs w:val="24"/>
      <w:lang w:val="lt-LT" w:eastAsia="lt-LT"/>
    </w:rPr>
  </w:style>
  <w:style w:type="character" w:customStyle="1" w:styleId="BodyTextChar">
    <w:name w:val="Body Text Char"/>
    <w:basedOn w:val="DefaultParagraphFont"/>
    <w:link w:val="BodyText"/>
    <w:uiPriority w:val="99"/>
    <w:rsid w:val="0003156A"/>
    <w:rPr>
      <w:rFonts w:ascii="Times New Roman" w:eastAsia="Times New Roman" w:hAnsi="Times New Roman" w:cs="Times New Roman"/>
      <w:sz w:val="23"/>
      <w:szCs w:val="23"/>
      <w:lang w:val="lt-LT"/>
    </w:rPr>
  </w:style>
  <w:style w:type="table" w:styleId="TableGrid">
    <w:name w:val="Table Grid"/>
    <w:basedOn w:val="TableNormal"/>
    <w:uiPriority w:val="39"/>
    <w:rsid w:val="0003156A"/>
    <w:pPr>
      <w:widowControl/>
      <w:autoSpaceDE/>
      <w:autoSpaceDN/>
    </w:pPr>
    <w:rPr>
      <w:rFonts w:ascii="Calibri" w:eastAsia="Calibri" w:hAnsi="Calibri" w:cs="Times New Roman"/>
      <w:kern w:val="2"/>
      <w:lang w:val="lt-LT"/>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BF0310"/>
  </w:style>
  <w:style w:type="character" w:customStyle="1" w:styleId="TitleChar">
    <w:name w:val="Title Char"/>
    <w:basedOn w:val="DefaultParagraphFont"/>
    <w:link w:val="Title"/>
    <w:uiPriority w:val="10"/>
    <w:rsid w:val="00BF0310"/>
    <w:rPr>
      <w:rFonts w:ascii="Times New Roman" w:eastAsia="Times New Roman" w:hAnsi="Times New Roman" w:cs="Times New Roman"/>
      <w:b/>
      <w:bCs/>
      <w:sz w:val="24"/>
      <w:szCs w:val="24"/>
      <w:lang w:val="lt-LT"/>
    </w:rPr>
  </w:style>
  <w:style w:type="character" w:customStyle="1" w:styleId="FootnoteTextChar">
    <w:name w:val="Footnote Text Char"/>
    <w:aliases w:val="Footnote Char,Footnote Text Char Char Char,Fußnotentextf Char,Footnote Text Blue Char,Footnote text Char,fn Char,Footnote Text Char Char Char Char Char Char Char,Footnote Text Char Char Char Char Char Char1, Diagrama1 Char"/>
    <w:basedOn w:val="DefaultParagraphFont"/>
    <w:link w:val="FootnoteText"/>
    <w:uiPriority w:val="99"/>
    <w:locked/>
    <w:rsid w:val="00012560"/>
    <w:rPr>
      <w:lang w:val="x-none"/>
    </w:rPr>
  </w:style>
  <w:style w:type="paragraph" w:styleId="FootnoteText">
    <w:name w:val="footnote text"/>
    <w:aliases w:val="Footnote,Footnote Text Char Char,Fußnotentextf,Footnote Text Blue,Footnote text,fn,Footnote Text Char Char Char Char Char Char,Footnote Text Char Char Char Char Char,Footnote Text Blue Char Char Char Char, Diagrama1,Diagrama1"/>
    <w:basedOn w:val="Normal"/>
    <w:link w:val="FootnoteTextChar"/>
    <w:uiPriority w:val="99"/>
    <w:unhideWhenUsed/>
    <w:rsid w:val="00012560"/>
    <w:pPr>
      <w:widowControl/>
      <w:autoSpaceDE/>
      <w:autoSpaceDN/>
      <w:spacing w:line="360" w:lineRule="auto"/>
      <w:jc w:val="both"/>
    </w:pPr>
    <w:rPr>
      <w:rFonts w:asciiTheme="minorHAnsi" w:eastAsiaTheme="minorHAnsi" w:hAnsiTheme="minorHAnsi" w:cstheme="minorBidi"/>
      <w:lang w:val="x-none"/>
    </w:rPr>
  </w:style>
  <w:style w:type="character" w:customStyle="1" w:styleId="FootnoteTextChar1">
    <w:name w:val="Footnote Text Char1"/>
    <w:basedOn w:val="DefaultParagraphFont"/>
    <w:uiPriority w:val="99"/>
    <w:semiHidden/>
    <w:rsid w:val="00012560"/>
    <w:rPr>
      <w:rFonts w:ascii="Times New Roman" w:eastAsia="Times New Roman" w:hAnsi="Times New Roman" w:cs="Times New Roman"/>
      <w:sz w:val="20"/>
      <w:szCs w:val="20"/>
      <w:lang w:val="lt-LT"/>
    </w:rPr>
  </w:style>
  <w:style w:type="character" w:styleId="FootnoteReference">
    <w:name w:val="footnote reference"/>
    <w:uiPriority w:val="99"/>
    <w:unhideWhenUsed/>
    <w:rsid w:val="00012560"/>
    <w:rPr>
      <w:rFonts w:ascii="Times New Roman" w:hAnsi="Times New Roman" w:cs="Times New Roman" w:hint="default"/>
      <w:vertAlign w:val="superscript"/>
    </w:rPr>
  </w:style>
  <w:style w:type="paragraph" w:customStyle="1" w:styleId="TS11">
    <w:name w:val="TS 1.1."/>
    <w:basedOn w:val="Normal"/>
    <w:link w:val="TS11Diagrama"/>
    <w:qFormat/>
    <w:rsid w:val="00012560"/>
    <w:pPr>
      <w:numPr>
        <w:ilvl w:val="2"/>
        <w:numId w:val="3"/>
      </w:numPr>
      <w:autoSpaceDE/>
      <w:autoSpaceDN/>
      <w:spacing w:before="240" w:after="120"/>
      <w:ind w:left="-141"/>
      <w:jc w:val="both"/>
      <w:outlineLvl w:val="0"/>
    </w:pPr>
    <w:rPr>
      <w:rFonts w:eastAsiaTheme="minorHAnsi" w:cstheme="minorBidi"/>
      <w:sz w:val="24"/>
      <w:szCs w:val="24"/>
      <w:lang w:val="ru-RU"/>
    </w:rPr>
  </w:style>
  <w:style w:type="paragraph" w:customStyle="1" w:styleId="TS111">
    <w:name w:val="TS 1.1.1."/>
    <w:basedOn w:val="Normal"/>
    <w:link w:val="TS111Diagrama"/>
    <w:qFormat/>
    <w:rsid w:val="00012560"/>
    <w:pPr>
      <w:numPr>
        <w:ilvl w:val="3"/>
        <w:numId w:val="3"/>
      </w:numPr>
      <w:tabs>
        <w:tab w:val="left" w:pos="1134"/>
        <w:tab w:val="left" w:pos="1418"/>
        <w:tab w:val="left" w:pos="1701"/>
      </w:tabs>
      <w:autoSpaceDE/>
      <w:autoSpaceDN/>
      <w:spacing w:line="276" w:lineRule="auto"/>
      <w:ind w:left="-41"/>
      <w:contextualSpacing/>
      <w:jc w:val="both"/>
      <w:outlineLvl w:val="0"/>
    </w:pPr>
    <w:rPr>
      <w:rFonts w:eastAsiaTheme="minorHAnsi" w:cstheme="minorBidi"/>
      <w:sz w:val="24"/>
      <w:szCs w:val="24"/>
      <w:lang w:val="ru-RU"/>
    </w:rPr>
  </w:style>
  <w:style w:type="character" w:customStyle="1" w:styleId="TS11Diagrama">
    <w:name w:val="TS 1.1. Diagrama"/>
    <w:basedOn w:val="DefaultParagraphFont"/>
    <w:link w:val="TS11"/>
    <w:rsid w:val="00012560"/>
    <w:rPr>
      <w:rFonts w:ascii="Times New Roman" w:hAnsi="Times New Roman"/>
      <w:sz w:val="24"/>
      <w:szCs w:val="24"/>
      <w:lang w:val="ru-RU"/>
    </w:rPr>
  </w:style>
  <w:style w:type="paragraph" w:customStyle="1" w:styleId="TS1111">
    <w:name w:val="TS 1.1.1.1."/>
    <w:basedOn w:val="Normal"/>
    <w:qFormat/>
    <w:rsid w:val="00012560"/>
    <w:pPr>
      <w:numPr>
        <w:ilvl w:val="4"/>
        <w:numId w:val="3"/>
      </w:numPr>
      <w:tabs>
        <w:tab w:val="left" w:pos="567"/>
        <w:tab w:val="left" w:pos="1985"/>
      </w:tabs>
      <w:autoSpaceDE/>
      <w:autoSpaceDN/>
      <w:spacing w:line="276" w:lineRule="auto"/>
      <w:contextualSpacing/>
      <w:jc w:val="both"/>
      <w:outlineLvl w:val="0"/>
    </w:pPr>
    <w:rPr>
      <w:rFonts w:eastAsiaTheme="minorHAnsi" w:cstheme="minorBidi"/>
      <w:sz w:val="24"/>
      <w:szCs w:val="24"/>
      <w:lang w:val="ru-RU"/>
    </w:rPr>
  </w:style>
  <w:style w:type="character" w:customStyle="1" w:styleId="TS111Diagrama">
    <w:name w:val="TS 1.1.1. Diagrama"/>
    <w:basedOn w:val="DefaultParagraphFont"/>
    <w:link w:val="TS111"/>
    <w:rsid w:val="00012560"/>
    <w:rPr>
      <w:rFonts w:ascii="Times New Roman" w:hAnsi="Times New Roman"/>
      <w:sz w:val="24"/>
      <w:szCs w:val="24"/>
      <w:lang w:val="ru-RU"/>
    </w:rPr>
  </w:style>
  <w:style w:type="paragraph" w:customStyle="1" w:styleId="TS11111">
    <w:name w:val="TS 1.1.1.1.1."/>
    <w:basedOn w:val="Normal"/>
    <w:qFormat/>
    <w:rsid w:val="00012560"/>
    <w:pPr>
      <w:numPr>
        <w:ilvl w:val="5"/>
        <w:numId w:val="3"/>
      </w:numPr>
      <w:tabs>
        <w:tab w:val="left" w:pos="567"/>
        <w:tab w:val="left" w:pos="2268"/>
      </w:tabs>
      <w:autoSpaceDE/>
      <w:autoSpaceDN/>
      <w:spacing w:line="276" w:lineRule="auto"/>
      <w:contextualSpacing/>
      <w:jc w:val="both"/>
      <w:outlineLvl w:val="0"/>
    </w:pPr>
    <w:rPr>
      <w:rFonts w:eastAsiaTheme="minorHAnsi" w:cstheme="minorBidi"/>
      <w:sz w:val="24"/>
      <w:szCs w:val="24"/>
      <w:lang w:val="ru-RU"/>
    </w:rPr>
  </w:style>
  <w:style w:type="paragraph" w:customStyle="1" w:styleId="TS111111">
    <w:name w:val="TS 1.1.1.1.1.1."/>
    <w:basedOn w:val="Normal"/>
    <w:qFormat/>
    <w:rsid w:val="00012560"/>
    <w:pPr>
      <w:numPr>
        <w:ilvl w:val="6"/>
        <w:numId w:val="3"/>
      </w:numPr>
      <w:tabs>
        <w:tab w:val="left" w:pos="567"/>
        <w:tab w:val="left" w:pos="2268"/>
      </w:tabs>
      <w:autoSpaceDE/>
      <w:autoSpaceDN/>
      <w:spacing w:line="276" w:lineRule="auto"/>
      <w:contextualSpacing/>
      <w:jc w:val="both"/>
      <w:outlineLvl w:val="0"/>
    </w:pPr>
    <w:rPr>
      <w:rFonts w:eastAsiaTheme="minorHAnsi" w:cstheme="minorBidi"/>
      <w:sz w:val="24"/>
      <w:szCs w:val="24"/>
      <w:lang w:val="ru-RU"/>
    </w:rPr>
  </w:style>
  <w:style w:type="paragraph" w:customStyle="1" w:styleId="TS1111111">
    <w:name w:val="TS 1.1.1.1.1.1.1."/>
    <w:basedOn w:val="Normal"/>
    <w:qFormat/>
    <w:rsid w:val="00012560"/>
    <w:pPr>
      <w:numPr>
        <w:ilvl w:val="7"/>
        <w:numId w:val="3"/>
      </w:numPr>
      <w:tabs>
        <w:tab w:val="left" w:pos="567"/>
        <w:tab w:val="left" w:pos="2410"/>
      </w:tabs>
      <w:autoSpaceDE/>
      <w:autoSpaceDN/>
      <w:spacing w:line="276" w:lineRule="auto"/>
      <w:contextualSpacing/>
      <w:jc w:val="both"/>
      <w:outlineLvl w:val="0"/>
    </w:pPr>
    <w:rPr>
      <w:rFonts w:eastAsiaTheme="minorHAnsi" w:cstheme="minorBidi"/>
      <w:sz w:val="24"/>
      <w:szCs w:val="24"/>
      <w:lang w:val="ru-RU"/>
    </w:rPr>
  </w:style>
  <w:style w:type="paragraph" w:customStyle="1" w:styleId="TS11111111">
    <w:name w:val="TS 1.1.1.1.1.1.1.1."/>
    <w:basedOn w:val="Normal"/>
    <w:qFormat/>
    <w:rsid w:val="00012560"/>
    <w:pPr>
      <w:numPr>
        <w:ilvl w:val="8"/>
        <w:numId w:val="3"/>
      </w:numPr>
      <w:tabs>
        <w:tab w:val="left" w:pos="567"/>
        <w:tab w:val="left" w:pos="2552"/>
      </w:tabs>
      <w:autoSpaceDE/>
      <w:autoSpaceDN/>
      <w:spacing w:line="276" w:lineRule="auto"/>
      <w:contextualSpacing/>
      <w:jc w:val="both"/>
      <w:outlineLvl w:val="0"/>
    </w:pPr>
    <w:rPr>
      <w:rFonts w:eastAsiaTheme="minorHAnsi" w:cstheme="minorBidi"/>
      <w:sz w:val="24"/>
      <w:szCs w:val="24"/>
      <w:lang w:val="ru-RU"/>
    </w:rPr>
  </w:style>
  <w:style w:type="paragraph" w:customStyle="1" w:styleId="TSI">
    <w:name w:val="TS I"/>
    <w:basedOn w:val="Normal"/>
    <w:qFormat/>
    <w:rsid w:val="00012560"/>
    <w:pPr>
      <w:keepNext/>
      <w:pageBreakBefore/>
      <w:widowControl/>
      <w:numPr>
        <w:numId w:val="3"/>
      </w:numPr>
      <w:tabs>
        <w:tab w:val="left" w:pos="567"/>
      </w:tabs>
      <w:autoSpaceDE/>
      <w:autoSpaceDN/>
      <w:spacing w:before="240" w:after="120" w:line="276" w:lineRule="auto"/>
      <w:contextualSpacing/>
      <w:jc w:val="center"/>
      <w:outlineLvl w:val="0"/>
    </w:pPr>
    <w:rPr>
      <w:rFonts w:eastAsiaTheme="minorHAnsi" w:cstheme="minorBidi"/>
      <w:b/>
      <w:sz w:val="28"/>
      <w:szCs w:val="20"/>
      <w:lang w:val="ru-RU"/>
    </w:rPr>
  </w:style>
  <w:style w:type="paragraph" w:customStyle="1" w:styleId="TS12">
    <w:name w:val="TS 1(2)"/>
    <w:basedOn w:val="Normal"/>
    <w:link w:val="TS12Diagrama"/>
    <w:qFormat/>
    <w:rsid w:val="00012560"/>
    <w:pPr>
      <w:keepNext/>
      <w:widowControl/>
      <w:numPr>
        <w:ilvl w:val="1"/>
        <w:numId w:val="3"/>
      </w:numPr>
      <w:tabs>
        <w:tab w:val="left" w:pos="1276"/>
      </w:tabs>
      <w:autoSpaceDE/>
      <w:autoSpaceDN/>
      <w:spacing w:before="120" w:line="276" w:lineRule="auto"/>
      <w:ind w:left="792"/>
      <w:jc w:val="both"/>
      <w:outlineLvl w:val="0"/>
    </w:pPr>
    <w:rPr>
      <w:rFonts w:eastAsiaTheme="minorHAnsi" w:cstheme="minorBidi"/>
      <w:b/>
      <w:sz w:val="24"/>
      <w:szCs w:val="24"/>
      <w:lang w:val="ru-RU"/>
    </w:rPr>
  </w:style>
  <w:style w:type="character" w:customStyle="1" w:styleId="TS12Diagrama">
    <w:name w:val="TS 1(2) Diagrama"/>
    <w:basedOn w:val="DefaultParagraphFont"/>
    <w:link w:val="TS12"/>
    <w:rsid w:val="00012560"/>
    <w:rPr>
      <w:rFonts w:ascii="Times New Roman" w:hAnsi="Times New Roman"/>
      <w:b/>
      <w:sz w:val="24"/>
      <w:szCs w:val="24"/>
      <w:lang w:val="ru-RU"/>
    </w:rPr>
  </w:style>
  <w:style w:type="character" w:customStyle="1" w:styleId="Heading3Char">
    <w:name w:val="Heading 3 Char"/>
    <w:basedOn w:val="DefaultParagraphFont"/>
    <w:link w:val="Heading3"/>
    <w:uiPriority w:val="9"/>
    <w:semiHidden/>
    <w:rsid w:val="00EF7129"/>
    <w:rPr>
      <w:rFonts w:asciiTheme="majorHAnsi" w:eastAsiaTheme="majorEastAsia" w:hAnsiTheme="majorHAnsi" w:cstheme="majorBidi"/>
      <w:color w:val="243F60" w:themeColor="accent1" w:themeShade="7F"/>
      <w:sz w:val="24"/>
      <w:szCs w:val="24"/>
      <w:lang w:val="lt-LT"/>
    </w:rPr>
  </w:style>
  <w:style w:type="character" w:customStyle="1" w:styleId="Heading4Char">
    <w:name w:val="Heading 4 Char"/>
    <w:basedOn w:val="DefaultParagraphFont"/>
    <w:link w:val="Heading4"/>
    <w:uiPriority w:val="9"/>
    <w:semiHidden/>
    <w:rsid w:val="00EF7129"/>
    <w:rPr>
      <w:rFonts w:asciiTheme="majorHAnsi" w:eastAsiaTheme="majorEastAsia" w:hAnsiTheme="majorHAnsi" w:cstheme="majorBidi"/>
      <w:i/>
      <w:iCs/>
      <w:color w:val="365F91" w:themeColor="accent1" w:themeShade="BF"/>
      <w:lang w:val="lt-LT"/>
    </w:rPr>
  </w:style>
  <w:style w:type="character" w:customStyle="1" w:styleId="Heading5Char">
    <w:name w:val="Heading 5 Char"/>
    <w:basedOn w:val="DefaultParagraphFont"/>
    <w:link w:val="Heading5"/>
    <w:uiPriority w:val="9"/>
    <w:semiHidden/>
    <w:rsid w:val="00EF7129"/>
    <w:rPr>
      <w:rFonts w:asciiTheme="majorHAnsi" w:eastAsiaTheme="majorEastAsia" w:hAnsiTheme="majorHAnsi" w:cstheme="majorBidi"/>
      <w:color w:val="365F91" w:themeColor="accent1" w:themeShade="BF"/>
      <w:lang w:val="lt-LT"/>
    </w:rPr>
  </w:style>
  <w:style w:type="character" w:customStyle="1" w:styleId="Heading6Char">
    <w:name w:val="Heading 6 Char"/>
    <w:basedOn w:val="DefaultParagraphFont"/>
    <w:link w:val="Heading6"/>
    <w:uiPriority w:val="9"/>
    <w:semiHidden/>
    <w:rsid w:val="00EF7129"/>
    <w:rPr>
      <w:rFonts w:asciiTheme="majorHAnsi" w:eastAsiaTheme="majorEastAsia" w:hAnsiTheme="majorHAnsi" w:cstheme="majorBidi"/>
      <w:color w:val="243F60" w:themeColor="accent1" w:themeShade="7F"/>
      <w:lang w:val="lt-LT"/>
    </w:rPr>
  </w:style>
  <w:style w:type="paragraph" w:styleId="Caption">
    <w:name w:val="caption"/>
    <w:basedOn w:val="Normal"/>
    <w:next w:val="Normal"/>
    <w:uiPriority w:val="35"/>
    <w:unhideWhenUsed/>
    <w:qFormat/>
    <w:rsid w:val="00535EFB"/>
    <w:pPr>
      <w:widowControl/>
      <w:autoSpaceDE/>
      <w:autoSpaceDN/>
      <w:spacing w:after="200"/>
    </w:pPr>
    <w:rPr>
      <w:rFonts w:ascii="Calibri" w:eastAsia="Calibri" w:hAnsi="Calibri" w:cs="Calibri"/>
      <w:i/>
      <w:iCs/>
      <w:color w:val="1F497D" w:themeColor="text2"/>
      <w:sz w:val="18"/>
      <w:szCs w:val="18"/>
      <w:lang w:eastAsia="lt-LT"/>
    </w:rPr>
  </w:style>
  <w:style w:type="paragraph" w:styleId="Revision">
    <w:name w:val="Revision"/>
    <w:hidden/>
    <w:uiPriority w:val="99"/>
    <w:semiHidden/>
    <w:rsid w:val="0069695E"/>
    <w:pPr>
      <w:widowControl/>
      <w:autoSpaceDE/>
      <w:autoSpaceDN/>
    </w:pPr>
    <w:rPr>
      <w:rFonts w:ascii="Times New Roman" w:eastAsia="Times New Roman" w:hAnsi="Times New Roman" w:cs="Times New Roman"/>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282069">
      <w:bodyDiv w:val="1"/>
      <w:marLeft w:val="0"/>
      <w:marRight w:val="0"/>
      <w:marTop w:val="0"/>
      <w:marBottom w:val="0"/>
      <w:divBdr>
        <w:top w:val="none" w:sz="0" w:space="0" w:color="auto"/>
        <w:left w:val="none" w:sz="0" w:space="0" w:color="auto"/>
        <w:bottom w:val="none" w:sz="0" w:space="0" w:color="auto"/>
        <w:right w:val="none" w:sz="0" w:space="0" w:color="auto"/>
      </w:divBdr>
    </w:div>
    <w:div w:id="318115257">
      <w:bodyDiv w:val="1"/>
      <w:marLeft w:val="0"/>
      <w:marRight w:val="0"/>
      <w:marTop w:val="0"/>
      <w:marBottom w:val="0"/>
      <w:divBdr>
        <w:top w:val="none" w:sz="0" w:space="0" w:color="auto"/>
        <w:left w:val="none" w:sz="0" w:space="0" w:color="auto"/>
        <w:bottom w:val="none" w:sz="0" w:space="0" w:color="auto"/>
        <w:right w:val="none" w:sz="0" w:space="0" w:color="auto"/>
      </w:divBdr>
      <w:divsChild>
        <w:div w:id="2023623530">
          <w:marLeft w:val="0"/>
          <w:marRight w:val="0"/>
          <w:marTop w:val="0"/>
          <w:marBottom w:val="0"/>
          <w:divBdr>
            <w:top w:val="none" w:sz="0" w:space="0" w:color="auto"/>
            <w:left w:val="none" w:sz="0" w:space="0" w:color="auto"/>
            <w:bottom w:val="none" w:sz="0" w:space="0" w:color="auto"/>
            <w:right w:val="none" w:sz="0" w:space="0" w:color="auto"/>
          </w:divBdr>
          <w:divsChild>
            <w:div w:id="1621372888">
              <w:marLeft w:val="0"/>
              <w:marRight w:val="0"/>
              <w:marTop w:val="0"/>
              <w:marBottom w:val="0"/>
              <w:divBdr>
                <w:top w:val="none" w:sz="0" w:space="0" w:color="auto"/>
                <w:left w:val="none" w:sz="0" w:space="0" w:color="auto"/>
                <w:bottom w:val="none" w:sz="0" w:space="0" w:color="auto"/>
                <w:right w:val="none" w:sz="0" w:space="0" w:color="auto"/>
              </w:divBdr>
            </w:div>
          </w:divsChild>
        </w:div>
        <w:div w:id="1014191867">
          <w:marLeft w:val="0"/>
          <w:marRight w:val="0"/>
          <w:marTop w:val="0"/>
          <w:marBottom w:val="0"/>
          <w:divBdr>
            <w:top w:val="none" w:sz="0" w:space="0" w:color="auto"/>
            <w:left w:val="none" w:sz="0" w:space="0" w:color="auto"/>
            <w:bottom w:val="none" w:sz="0" w:space="0" w:color="auto"/>
            <w:right w:val="none" w:sz="0" w:space="0" w:color="auto"/>
          </w:divBdr>
          <w:divsChild>
            <w:div w:id="2090274912">
              <w:marLeft w:val="0"/>
              <w:marRight w:val="0"/>
              <w:marTop w:val="0"/>
              <w:marBottom w:val="0"/>
              <w:divBdr>
                <w:top w:val="none" w:sz="0" w:space="0" w:color="auto"/>
                <w:left w:val="none" w:sz="0" w:space="0" w:color="auto"/>
                <w:bottom w:val="none" w:sz="0" w:space="0" w:color="auto"/>
                <w:right w:val="none" w:sz="0" w:space="0" w:color="auto"/>
              </w:divBdr>
            </w:div>
          </w:divsChild>
        </w:div>
        <w:div w:id="2024238644">
          <w:marLeft w:val="0"/>
          <w:marRight w:val="0"/>
          <w:marTop w:val="0"/>
          <w:marBottom w:val="0"/>
          <w:divBdr>
            <w:top w:val="none" w:sz="0" w:space="0" w:color="auto"/>
            <w:left w:val="none" w:sz="0" w:space="0" w:color="auto"/>
            <w:bottom w:val="none" w:sz="0" w:space="0" w:color="auto"/>
            <w:right w:val="none" w:sz="0" w:space="0" w:color="auto"/>
          </w:divBdr>
          <w:divsChild>
            <w:div w:id="1899628324">
              <w:marLeft w:val="0"/>
              <w:marRight w:val="0"/>
              <w:marTop w:val="0"/>
              <w:marBottom w:val="0"/>
              <w:divBdr>
                <w:top w:val="none" w:sz="0" w:space="0" w:color="auto"/>
                <w:left w:val="none" w:sz="0" w:space="0" w:color="auto"/>
                <w:bottom w:val="none" w:sz="0" w:space="0" w:color="auto"/>
                <w:right w:val="none" w:sz="0" w:space="0" w:color="auto"/>
              </w:divBdr>
            </w:div>
          </w:divsChild>
        </w:div>
        <w:div w:id="373311020">
          <w:marLeft w:val="0"/>
          <w:marRight w:val="0"/>
          <w:marTop w:val="0"/>
          <w:marBottom w:val="0"/>
          <w:divBdr>
            <w:top w:val="none" w:sz="0" w:space="0" w:color="auto"/>
            <w:left w:val="none" w:sz="0" w:space="0" w:color="auto"/>
            <w:bottom w:val="none" w:sz="0" w:space="0" w:color="auto"/>
            <w:right w:val="none" w:sz="0" w:space="0" w:color="auto"/>
          </w:divBdr>
          <w:divsChild>
            <w:div w:id="1107117111">
              <w:marLeft w:val="0"/>
              <w:marRight w:val="0"/>
              <w:marTop w:val="0"/>
              <w:marBottom w:val="0"/>
              <w:divBdr>
                <w:top w:val="none" w:sz="0" w:space="0" w:color="auto"/>
                <w:left w:val="none" w:sz="0" w:space="0" w:color="auto"/>
                <w:bottom w:val="none" w:sz="0" w:space="0" w:color="auto"/>
                <w:right w:val="none" w:sz="0" w:space="0" w:color="auto"/>
              </w:divBdr>
            </w:div>
          </w:divsChild>
        </w:div>
        <w:div w:id="232547860">
          <w:marLeft w:val="0"/>
          <w:marRight w:val="0"/>
          <w:marTop w:val="0"/>
          <w:marBottom w:val="0"/>
          <w:divBdr>
            <w:top w:val="none" w:sz="0" w:space="0" w:color="auto"/>
            <w:left w:val="none" w:sz="0" w:space="0" w:color="auto"/>
            <w:bottom w:val="none" w:sz="0" w:space="0" w:color="auto"/>
            <w:right w:val="none" w:sz="0" w:space="0" w:color="auto"/>
          </w:divBdr>
          <w:divsChild>
            <w:div w:id="573440901">
              <w:marLeft w:val="0"/>
              <w:marRight w:val="0"/>
              <w:marTop w:val="0"/>
              <w:marBottom w:val="0"/>
              <w:divBdr>
                <w:top w:val="none" w:sz="0" w:space="0" w:color="auto"/>
                <w:left w:val="none" w:sz="0" w:space="0" w:color="auto"/>
                <w:bottom w:val="none" w:sz="0" w:space="0" w:color="auto"/>
                <w:right w:val="none" w:sz="0" w:space="0" w:color="auto"/>
              </w:divBdr>
            </w:div>
          </w:divsChild>
        </w:div>
        <w:div w:id="1231044039">
          <w:marLeft w:val="0"/>
          <w:marRight w:val="0"/>
          <w:marTop w:val="0"/>
          <w:marBottom w:val="0"/>
          <w:divBdr>
            <w:top w:val="none" w:sz="0" w:space="0" w:color="auto"/>
            <w:left w:val="none" w:sz="0" w:space="0" w:color="auto"/>
            <w:bottom w:val="none" w:sz="0" w:space="0" w:color="auto"/>
            <w:right w:val="none" w:sz="0" w:space="0" w:color="auto"/>
          </w:divBdr>
          <w:divsChild>
            <w:div w:id="96862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456186">
      <w:bodyDiv w:val="1"/>
      <w:marLeft w:val="0"/>
      <w:marRight w:val="0"/>
      <w:marTop w:val="0"/>
      <w:marBottom w:val="0"/>
      <w:divBdr>
        <w:top w:val="none" w:sz="0" w:space="0" w:color="auto"/>
        <w:left w:val="none" w:sz="0" w:space="0" w:color="auto"/>
        <w:bottom w:val="none" w:sz="0" w:space="0" w:color="auto"/>
        <w:right w:val="none" w:sz="0" w:space="0" w:color="auto"/>
      </w:divBdr>
    </w:div>
    <w:div w:id="787311359">
      <w:bodyDiv w:val="1"/>
      <w:marLeft w:val="0"/>
      <w:marRight w:val="0"/>
      <w:marTop w:val="0"/>
      <w:marBottom w:val="0"/>
      <w:divBdr>
        <w:top w:val="none" w:sz="0" w:space="0" w:color="auto"/>
        <w:left w:val="none" w:sz="0" w:space="0" w:color="auto"/>
        <w:bottom w:val="none" w:sz="0" w:space="0" w:color="auto"/>
        <w:right w:val="none" w:sz="0" w:space="0" w:color="auto"/>
      </w:divBdr>
    </w:div>
    <w:div w:id="1688827211">
      <w:bodyDiv w:val="1"/>
      <w:marLeft w:val="0"/>
      <w:marRight w:val="0"/>
      <w:marTop w:val="0"/>
      <w:marBottom w:val="0"/>
      <w:divBdr>
        <w:top w:val="none" w:sz="0" w:space="0" w:color="auto"/>
        <w:left w:val="none" w:sz="0" w:space="0" w:color="auto"/>
        <w:bottom w:val="none" w:sz="0" w:space="0" w:color="auto"/>
        <w:right w:val="none" w:sz="0" w:space="0" w:color="auto"/>
      </w:divBdr>
      <w:divsChild>
        <w:div w:id="1866823931">
          <w:marLeft w:val="0"/>
          <w:marRight w:val="0"/>
          <w:marTop w:val="0"/>
          <w:marBottom w:val="0"/>
          <w:divBdr>
            <w:top w:val="none" w:sz="0" w:space="0" w:color="auto"/>
            <w:left w:val="none" w:sz="0" w:space="0" w:color="auto"/>
            <w:bottom w:val="none" w:sz="0" w:space="0" w:color="auto"/>
            <w:right w:val="none" w:sz="0" w:space="0" w:color="auto"/>
          </w:divBdr>
          <w:divsChild>
            <w:div w:id="781000435">
              <w:marLeft w:val="0"/>
              <w:marRight w:val="0"/>
              <w:marTop w:val="0"/>
              <w:marBottom w:val="0"/>
              <w:divBdr>
                <w:top w:val="none" w:sz="0" w:space="0" w:color="auto"/>
                <w:left w:val="none" w:sz="0" w:space="0" w:color="auto"/>
                <w:bottom w:val="none" w:sz="0" w:space="0" w:color="auto"/>
                <w:right w:val="none" w:sz="0" w:space="0" w:color="auto"/>
              </w:divBdr>
            </w:div>
          </w:divsChild>
        </w:div>
        <w:div w:id="2002191552">
          <w:marLeft w:val="0"/>
          <w:marRight w:val="0"/>
          <w:marTop w:val="0"/>
          <w:marBottom w:val="0"/>
          <w:divBdr>
            <w:top w:val="none" w:sz="0" w:space="0" w:color="auto"/>
            <w:left w:val="none" w:sz="0" w:space="0" w:color="auto"/>
            <w:bottom w:val="none" w:sz="0" w:space="0" w:color="auto"/>
            <w:right w:val="none" w:sz="0" w:space="0" w:color="auto"/>
          </w:divBdr>
          <w:divsChild>
            <w:div w:id="1346176704">
              <w:marLeft w:val="0"/>
              <w:marRight w:val="0"/>
              <w:marTop w:val="0"/>
              <w:marBottom w:val="0"/>
              <w:divBdr>
                <w:top w:val="none" w:sz="0" w:space="0" w:color="auto"/>
                <w:left w:val="none" w:sz="0" w:space="0" w:color="auto"/>
                <w:bottom w:val="none" w:sz="0" w:space="0" w:color="auto"/>
                <w:right w:val="none" w:sz="0" w:space="0" w:color="auto"/>
              </w:divBdr>
            </w:div>
          </w:divsChild>
        </w:div>
        <w:div w:id="1630279477">
          <w:marLeft w:val="0"/>
          <w:marRight w:val="0"/>
          <w:marTop w:val="0"/>
          <w:marBottom w:val="0"/>
          <w:divBdr>
            <w:top w:val="none" w:sz="0" w:space="0" w:color="auto"/>
            <w:left w:val="none" w:sz="0" w:space="0" w:color="auto"/>
            <w:bottom w:val="none" w:sz="0" w:space="0" w:color="auto"/>
            <w:right w:val="none" w:sz="0" w:space="0" w:color="auto"/>
          </w:divBdr>
          <w:divsChild>
            <w:div w:id="1034575491">
              <w:marLeft w:val="0"/>
              <w:marRight w:val="0"/>
              <w:marTop w:val="0"/>
              <w:marBottom w:val="0"/>
              <w:divBdr>
                <w:top w:val="none" w:sz="0" w:space="0" w:color="auto"/>
                <w:left w:val="none" w:sz="0" w:space="0" w:color="auto"/>
                <w:bottom w:val="none" w:sz="0" w:space="0" w:color="auto"/>
                <w:right w:val="none" w:sz="0" w:space="0" w:color="auto"/>
              </w:divBdr>
            </w:div>
          </w:divsChild>
        </w:div>
        <w:div w:id="926110656">
          <w:marLeft w:val="0"/>
          <w:marRight w:val="0"/>
          <w:marTop w:val="0"/>
          <w:marBottom w:val="0"/>
          <w:divBdr>
            <w:top w:val="none" w:sz="0" w:space="0" w:color="auto"/>
            <w:left w:val="none" w:sz="0" w:space="0" w:color="auto"/>
            <w:bottom w:val="none" w:sz="0" w:space="0" w:color="auto"/>
            <w:right w:val="none" w:sz="0" w:space="0" w:color="auto"/>
          </w:divBdr>
          <w:divsChild>
            <w:div w:id="299042147">
              <w:marLeft w:val="0"/>
              <w:marRight w:val="0"/>
              <w:marTop w:val="0"/>
              <w:marBottom w:val="0"/>
              <w:divBdr>
                <w:top w:val="none" w:sz="0" w:space="0" w:color="auto"/>
                <w:left w:val="none" w:sz="0" w:space="0" w:color="auto"/>
                <w:bottom w:val="none" w:sz="0" w:space="0" w:color="auto"/>
                <w:right w:val="none" w:sz="0" w:space="0" w:color="auto"/>
              </w:divBdr>
            </w:div>
          </w:divsChild>
        </w:div>
        <w:div w:id="254749256">
          <w:marLeft w:val="0"/>
          <w:marRight w:val="0"/>
          <w:marTop w:val="0"/>
          <w:marBottom w:val="0"/>
          <w:divBdr>
            <w:top w:val="none" w:sz="0" w:space="0" w:color="auto"/>
            <w:left w:val="none" w:sz="0" w:space="0" w:color="auto"/>
            <w:bottom w:val="none" w:sz="0" w:space="0" w:color="auto"/>
            <w:right w:val="none" w:sz="0" w:space="0" w:color="auto"/>
          </w:divBdr>
          <w:divsChild>
            <w:div w:id="540367455">
              <w:marLeft w:val="0"/>
              <w:marRight w:val="0"/>
              <w:marTop w:val="0"/>
              <w:marBottom w:val="0"/>
              <w:divBdr>
                <w:top w:val="none" w:sz="0" w:space="0" w:color="auto"/>
                <w:left w:val="none" w:sz="0" w:space="0" w:color="auto"/>
                <w:bottom w:val="none" w:sz="0" w:space="0" w:color="auto"/>
                <w:right w:val="none" w:sz="0" w:space="0" w:color="auto"/>
              </w:divBdr>
            </w:div>
          </w:divsChild>
        </w:div>
        <w:div w:id="1300526291">
          <w:marLeft w:val="0"/>
          <w:marRight w:val="0"/>
          <w:marTop w:val="0"/>
          <w:marBottom w:val="0"/>
          <w:divBdr>
            <w:top w:val="none" w:sz="0" w:space="0" w:color="auto"/>
            <w:left w:val="none" w:sz="0" w:space="0" w:color="auto"/>
            <w:bottom w:val="none" w:sz="0" w:space="0" w:color="auto"/>
            <w:right w:val="none" w:sz="0" w:space="0" w:color="auto"/>
          </w:divBdr>
          <w:divsChild>
            <w:div w:id="341663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203145">
      <w:bodyDiv w:val="1"/>
      <w:marLeft w:val="0"/>
      <w:marRight w:val="0"/>
      <w:marTop w:val="0"/>
      <w:marBottom w:val="0"/>
      <w:divBdr>
        <w:top w:val="none" w:sz="0" w:space="0" w:color="auto"/>
        <w:left w:val="none" w:sz="0" w:space="0" w:color="auto"/>
        <w:bottom w:val="none" w:sz="0" w:space="0" w:color="auto"/>
        <w:right w:val="none" w:sz="0" w:space="0" w:color="auto"/>
      </w:divBdr>
      <w:divsChild>
        <w:div w:id="33577155">
          <w:marLeft w:val="0"/>
          <w:marRight w:val="0"/>
          <w:marTop w:val="0"/>
          <w:marBottom w:val="0"/>
          <w:divBdr>
            <w:top w:val="none" w:sz="0" w:space="0" w:color="auto"/>
            <w:left w:val="none" w:sz="0" w:space="0" w:color="auto"/>
            <w:bottom w:val="none" w:sz="0" w:space="0" w:color="auto"/>
            <w:right w:val="none" w:sz="0" w:space="0" w:color="auto"/>
          </w:divBdr>
          <w:divsChild>
            <w:div w:id="342509860">
              <w:marLeft w:val="0"/>
              <w:marRight w:val="0"/>
              <w:marTop w:val="0"/>
              <w:marBottom w:val="0"/>
              <w:divBdr>
                <w:top w:val="none" w:sz="0" w:space="0" w:color="auto"/>
                <w:left w:val="none" w:sz="0" w:space="0" w:color="auto"/>
                <w:bottom w:val="none" w:sz="0" w:space="0" w:color="auto"/>
                <w:right w:val="none" w:sz="0" w:space="0" w:color="auto"/>
              </w:divBdr>
            </w:div>
          </w:divsChild>
        </w:div>
        <w:div w:id="1043946811">
          <w:marLeft w:val="0"/>
          <w:marRight w:val="0"/>
          <w:marTop w:val="0"/>
          <w:marBottom w:val="0"/>
          <w:divBdr>
            <w:top w:val="none" w:sz="0" w:space="0" w:color="auto"/>
            <w:left w:val="none" w:sz="0" w:space="0" w:color="auto"/>
            <w:bottom w:val="none" w:sz="0" w:space="0" w:color="auto"/>
            <w:right w:val="none" w:sz="0" w:space="0" w:color="auto"/>
          </w:divBdr>
          <w:divsChild>
            <w:div w:id="1333142409">
              <w:marLeft w:val="0"/>
              <w:marRight w:val="0"/>
              <w:marTop w:val="0"/>
              <w:marBottom w:val="0"/>
              <w:divBdr>
                <w:top w:val="none" w:sz="0" w:space="0" w:color="auto"/>
                <w:left w:val="none" w:sz="0" w:space="0" w:color="auto"/>
                <w:bottom w:val="none" w:sz="0" w:space="0" w:color="auto"/>
                <w:right w:val="none" w:sz="0" w:space="0" w:color="auto"/>
              </w:divBdr>
            </w:div>
          </w:divsChild>
        </w:div>
        <w:div w:id="1193886644">
          <w:marLeft w:val="0"/>
          <w:marRight w:val="0"/>
          <w:marTop w:val="0"/>
          <w:marBottom w:val="0"/>
          <w:divBdr>
            <w:top w:val="none" w:sz="0" w:space="0" w:color="auto"/>
            <w:left w:val="none" w:sz="0" w:space="0" w:color="auto"/>
            <w:bottom w:val="none" w:sz="0" w:space="0" w:color="auto"/>
            <w:right w:val="none" w:sz="0" w:space="0" w:color="auto"/>
          </w:divBdr>
          <w:divsChild>
            <w:div w:id="1187133516">
              <w:marLeft w:val="0"/>
              <w:marRight w:val="0"/>
              <w:marTop w:val="0"/>
              <w:marBottom w:val="0"/>
              <w:divBdr>
                <w:top w:val="none" w:sz="0" w:space="0" w:color="auto"/>
                <w:left w:val="none" w:sz="0" w:space="0" w:color="auto"/>
                <w:bottom w:val="none" w:sz="0" w:space="0" w:color="auto"/>
                <w:right w:val="none" w:sz="0" w:space="0" w:color="auto"/>
              </w:divBdr>
            </w:div>
          </w:divsChild>
        </w:div>
        <w:div w:id="1279022821">
          <w:marLeft w:val="0"/>
          <w:marRight w:val="0"/>
          <w:marTop w:val="0"/>
          <w:marBottom w:val="0"/>
          <w:divBdr>
            <w:top w:val="none" w:sz="0" w:space="0" w:color="auto"/>
            <w:left w:val="none" w:sz="0" w:space="0" w:color="auto"/>
            <w:bottom w:val="none" w:sz="0" w:space="0" w:color="auto"/>
            <w:right w:val="none" w:sz="0" w:space="0" w:color="auto"/>
          </w:divBdr>
          <w:divsChild>
            <w:div w:id="1484735451">
              <w:marLeft w:val="0"/>
              <w:marRight w:val="0"/>
              <w:marTop w:val="0"/>
              <w:marBottom w:val="0"/>
              <w:divBdr>
                <w:top w:val="none" w:sz="0" w:space="0" w:color="auto"/>
                <w:left w:val="none" w:sz="0" w:space="0" w:color="auto"/>
                <w:bottom w:val="none" w:sz="0" w:space="0" w:color="auto"/>
                <w:right w:val="none" w:sz="0" w:space="0" w:color="auto"/>
              </w:divBdr>
            </w:div>
          </w:divsChild>
        </w:div>
        <w:div w:id="205340203">
          <w:marLeft w:val="0"/>
          <w:marRight w:val="0"/>
          <w:marTop w:val="0"/>
          <w:marBottom w:val="0"/>
          <w:divBdr>
            <w:top w:val="none" w:sz="0" w:space="0" w:color="auto"/>
            <w:left w:val="none" w:sz="0" w:space="0" w:color="auto"/>
            <w:bottom w:val="none" w:sz="0" w:space="0" w:color="auto"/>
            <w:right w:val="none" w:sz="0" w:space="0" w:color="auto"/>
          </w:divBdr>
          <w:divsChild>
            <w:div w:id="521019645">
              <w:marLeft w:val="0"/>
              <w:marRight w:val="0"/>
              <w:marTop w:val="0"/>
              <w:marBottom w:val="0"/>
              <w:divBdr>
                <w:top w:val="none" w:sz="0" w:space="0" w:color="auto"/>
                <w:left w:val="none" w:sz="0" w:space="0" w:color="auto"/>
                <w:bottom w:val="none" w:sz="0" w:space="0" w:color="auto"/>
                <w:right w:val="none" w:sz="0" w:space="0" w:color="auto"/>
              </w:divBdr>
            </w:div>
          </w:divsChild>
        </w:div>
        <w:div w:id="2032413912">
          <w:marLeft w:val="0"/>
          <w:marRight w:val="0"/>
          <w:marTop w:val="0"/>
          <w:marBottom w:val="0"/>
          <w:divBdr>
            <w:top w:val="none" w:sz="0" w:space="0" w:color="auto"/>
            <w:left w:val="none" w:sz="0" w:space="0" w:color="auto"/>
            <w:bottom w:val="none" w:sz="0" w:space="0" w:color="auto"/>
            <w:right w:val="none" w:sz="0" w:space="0" w:color="auto"/>
          </w:divBdr>
          <w:divsChild>
            <w:div w:id="30647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4607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AFC0A3-524E-48C2-9B43-A01B576E4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10432</Words>
  <Characters>5947</Characters>
  <Application>Microsoft Office Word</Application>
  <DocSecurity>0</DocSecurity>
  <Lines>49</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Julius Jakavičius</cp:lastModifiedBy>
  <cp:revision>2</cp:revision>
  <cp:lastPrinted>2023-10-24T07:01:00Z</cp:lastPrinted>
  <dcterms:created xsi:type="dcterms:W3CDTF">2025-09-08T07:02:00Z</dcterms:created>
  <dcterms:modified xsi:type="dcterms:W3CDTF">2025-09-08T07:02:00Z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2023-03-06T00:00:00Z</vt:filetime>
  </property>
  <property fmtid="{D5CDD505-2E9C-101B-9397-08002B2CF9AE}" pid="3" name="Creator">
    <vt:lpwstr>Microsoft® Word 2016</vt:lpwstr>
  </property>
  <property fmtid="{D5CDD505-2E9C-101B-9397-08002B2CF9AE}" pid="4" name="LastSaved">
    <vt:filetime>2023-10-03T00:00:00Z</vt:filetime>
  </property>
</Properties>
</file>