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54FD" w14:textId="77777777" w:rsidR="00E9723A" w:rsidRPr="00E9723A" w:rsidRDefault="00E9723A" w:rsidP="00E9723A">
      <w:pPr>
        <w:spacing w:after="0" w:line="240" w:lineRule="auto"/>
        <w:ind w:right="-178"/>
        <w:jc w:val="center"/>
        <w:rPr>
          <w:rFonts w:eastAsia="Times New Roman"/>
          <w:b/>
          <w:szCs w:val="24"/>
          <w:lang w:eastAsia="lt-LT"/>
        </w:rPr>
      </w:pPr>
      <w:r w:rsidRPr="00E9723A">
        <w:rPr>
          <w:rFonts w:eastAsia="Times New Roman"/>
          <w:b/>
          <w:szCs w:val="24"/>
          <w:lang w:eastAsia="lt-LT"/>
        </w:rPr>
        <w:t>KUPIŠKIO RAJONO SAVIVALDYBĖS ADMINISTRACIJA</w:t>
      </w:r>
    </w:p>
    <w:p w14:paraId="7EDA0F53" w14:textId="77777777" w:rsidR="00E9723A" w:rsidRPr="00E9723A" w:rsidRDefault="00E9723A" w:rsidP="00E9723A">
      <w:pPr>
        <w:spacing w:after="0" w:line="240" w:lineRule="auto"/>
        <w:ind w:right="-178"/>
        <w:jc w:val="center"/>
        <w:rPr>
          <w:rFonts w:eastAsia="Times New Roman"/>
          <w:b/>
          <w:szCs w:val="24"/>
          <w:lang w:eastAsia="lt-LT"/>
        </w:rPr>
      </w:pPr>
    </w:p>
    <w:p w14:paraId="0E8AE3CF" w14:textId="77777777" w:rsidR="00E9723A" w:rsidRPr="00E9723A" w:rsidRDefault="00E9723A" w:rsidP="00E9723A">
      <w:pPr>
        <w:spacing w:after="0" w:line="240" w:lineRule="auto"/>
        <w:ind w:right="-178"/>
        <w:jc w:val="center"/>
        <w:rPr>
          <w:rFonts w:eastAsia="Times New Roman"/>
          <w:sz w:val="16"/>
          <w:szCs w:val="16"/>
          <w:lang w:eastAsia="lt-LT"/>
        </w:rPr>
      </w:pPr>
      <w:r w:rsidRPr="00E9723A">
        <w:rPr>
          <w:rFonts w:eastAsia="Times New Roman"/>
          <w:sz w:val="16"/>
          <w:szCs w:val="16"/>
          <w:lang w:eastAsia="lt-LT"/>
        </w:rPr>
        <w:t xml:space="preserve">Savivaldybės biudžetinė įstaiga, Vytauto g.2, LT- 40115 Kupiškis, tel. (8 459) 35503, faksas (8 459) 35510, el. p. </w:t>
      </w:r>
      <w:hyperlink r:id="rId5" w:history="1">
        <w:r w:rsidRPr="00E9723A">
          <w:rPr>
            <w:rFonts w:eastAsia="Arial Unicode MS"/>
            <w:color w:val="0000FF"/>
            <w:sz w:val="16"/>
            <w:szCs w:val="16"/>
            <w:u w:val="single"/>
            <w:lang w:eastAsia="lt-LT"/>
          </w:rPr>
          <w:t>savivaldybė@kupiskis.lt</w:t>
        </w:r>
      </w:hyperlink>
      <w:r w:rsidRPr="00E9723A">
        <w:rPr>
          <w:rFonts w:eastAsia="Times New Roman"/>
          <w:sz w:val="16"/>
          <w:szCs w:val="16"/>
          <w:lang w:eastAsia="lt-LT"/>
        </w:rPr>
        <w:t>, duomenys kaupiami ir saugomo Juridinių asmenų registre, kodas  188774975</w:t>
      </w:r>
    </w:p>
    <w:p w14:paraId="0152396B" w14:textId="77777777" w:rsidR="00C53DB3" w:rsidRDefault="00C53DB3" w:rsidP="00C53DB3">
      <w:pPr>
        <w:tabs>
          <w:tab w:val="right" w:leader="underscore" w:pos="8505"/>
        </w:tabs>
        <w:spacing w:after="0" w:line="240" w:lineRule="auto"/>
        <w:jc w:val="center"/>
        <w:rPr>
          <w:b/>
          <w:szCs w:val="24"/>
        </w:rPr>
      </w:pPr>
      <w:bookmarkStart w:id="0" w:name="OLE_LINK1"/>
      <w:bookmarkStart w:id="1" w:name="OLE_LINK2"/>
    </w:p>
    <w:p w14:paraId="4A7180B5" w14:textId="77777777" w:rsidR="00C53DB3" w:rsidRPr="003D0982" w:rsidRDefault="00C53DB3" w:rsidP="00C53DB3">
      <w:pPr>
        <w:tabs>
          <w:tab w:val="right" w:leader="underscore" w:pos="8505"/>
        </w:tabs>
        <w:spacing w:after="0" w:line="240" w:lineRule="auto"/>
        <w:jc w:val="center"/>
        <w:rPr>
          <w:b/>
          <w:i/>
          <w:szCs w:val="24"/>
        </w:rPr>
      </w:pPr>
      <w:r w:rsidRPr="003D0982">
        <w:rPr>
          <w:b/>
          <w:szCs w:val="24"/>
        </w:rPr>
        <w:t>„</w:t>
      </w:r>
      <w:r w:rsidRPr="009B0D19">
        <w:rPr>
          <w:b/>
          <w:bCs/>
          <w:szCs w:val="24"/>
        </w:rPr>
        <w:t>KUPIŠKIO MIESTO IR KUPIŠKIO RAJONO SENIŪNIJŲ KELIŲ IR GATVIŲ SU ŽVYRO DANGA PRIEŽIŪRA</w:t>
      </w:r>
      <w:r w:rsidRPr="003D0982">
        <w:rPr>
          <w:b/>
          <w:szCs w:val="24"/>
        </w:rPr>
        <w:t>“</w:t>
      </w:r>
    </w:p>
    <w:bookmarkEnd w:id="0"/>
    <w:bookmarkEnd w:id="1"/>
    <w:p w14:paraId="7F637A7D" w14:textId="77777777" w:rsidR="00FC6D5E" w:rsidRDefault="00FC6D5E" w:rsidP="00FC6D5E">
      <w:pPr>
        <w:spacing w:after="0"/>
        <w:jc w:val="center"/>
        <w:rPr>
          <w:b/>
        </w:rPr>
      </w:pPr>
    </w:p>
    <w:p w14:paraId="265F17CE" w14:textId="77777777" w:rsidR="00FC6D5E" w:rsidRDefault="00FC6D5E" w:rsidP="00FC6D5E">
      <w:pPr>
        <w:spacing w:after="0"/>
        <w:jc w:val="center"/>
        <w:rPr>
          <w:b/>
        </w:rPr>
      </w:pPr>
      <w:r w:rsidRPr="00A12A1B">
        <w:rPr>
          <w:b/>
        </w:rPr>
        <w:t>TECHNINĖ SPECIFIKACIJA</w:t>
      </w:r>
      <w:r>
        <w:rPr>
          <w:b/>
        </w:rPr>
        <w:t xml:space="preserve">                         </w:t>
      </w:r>
    </w:p>
    <w:p w14:paraId="29210032" w14:textId="77777777" w:rsidR="00FC6D5E" w:rsidRPr="00A12A1B" w:rsidRDefault="00FC6D5E" w:rsidP="00FC6D5E">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844"/>
      </w:tblGrid>
      <w:tr w:rsidR="00FC6D5E" w:rsidRPr="009B217B" w14:paraId="75475155" w14:textId="77777777" w:rsidTr="00FC6D5E">
        <w:tc>
          <w:tcPr>
            <w:tcW w:w="2802" w:type="dxa"/>
          </w:tcPr>
          <w:p w14:paraId="72114724" w14:textId="77777777" w:rsidR="00FC6D5E" w:rsidRPr="009B217B" w:rsidRDefault="00FC6D5E" w:rsidP="00FC6D5E">
            <w:pPr>
              <w:spacing w:after="0"/>
              <w:rPr>
                <w:szCs w:val="24"/>
              </w:rPr>
            </w:pPr>
            <w:r w:rsidRPr="009B217B">
              <w:rPr>
                <w:szCs w:val="24"/>
              </w:rPr>
              <w:t>1.UŽSAKOVAS (STATYTOJAS)</w:t>
            </w:r>
          </w:p>
        </w:tc>
        <w:tc>
          <w:tcPr>
            <w:tcW w:w="7052" w:type="dxa"/>
          </w:tcPr>
          <w:p w14:paraId="1BE32D23" w14:textId="77777777" w:rsidR="00FC6D5E" w:rsidRPr="009B217B" w:rsidRDefault="00FC6D5E" w:rsidP="00FC6D5E">
            <w:pPr>
              <w:spacing w:after="0"/>
              <w:rPr>
                <w:szCs w:val="24"/>
              </w:rPr>
            </w:pPr>
            <w:r w:rsidRPr="009B217B">
              <w:rPr>
                <w:szCs w:val="24"/>
              </w:rPr>
              <w:t>Kupiškio rajono savivaldybės administracija</w:t>
            </w:r>
          </w:p>
        </w:tc>
      </w:tr>
      <w:tr w:rsidR="00FC6D5E" w:rsidRPr="009B217B" w14:paraId="2724AC30" w14:textId="77777777" w:rsidTr="00FC6D5E">
        <w:tc>
          <w:tcPr>
            <w:tcW w:w="2802" w:type="dxa"/>
          </w:tcPr>
          <w:p w14:paraId="4C081DDE" w14:textId="77777777" w:rsidR="00FC6D5E" w:rsidRPr="009B217B" w:rsidRDefault="00FC6D5E" w:rsidP="00FC6D5E">
            <w:pPr>
              <w:spacing w:after="0"/>
              <w:rPr>
                <w:szCs w:val="24"/>
              </w:rPr>
            </w:pPr>
            <w:r w:rsidRPr="009B217B">
              <w:rPr>
                <w:szCs w:val="24"/>
              </w:rPr>
              <w:t>2. DARBŲ PAVADINIMAS, VIETA:</w:t>
            </w:r>
          </w:p>
        </w:tc>
        <w:tc>
          <w:tcPr>
            <w:tcW w:w="7052" w:type="dxa"/>
          </w:tcPr>
          <w:p w14:paraId="6E6EAE61" w14:textId="77777777" w:rsidR="00FC6D5E" w:rsidRPr="009B217B" w:rsidRDefault="004F7C3D" w:rsidP="00FC6D5E">
            <w:pPr>
              <w:spacing w:after="0"/>
              <w:rPr>
                <w:szCs w:val="24"/>
              </w:rPr>
            </w:pPr>
            <w:r w:rsidRPr="0032297D">
              <w:rPr>
                <w:lang w:eastAsia="lt-LT"/>
              </w:rPr>
              <w:t>Kupiškio</w:t>
            </w:r>
            <w:r w:rsidRPr="0032297D">
              <w:t xml:space="preserve"> </w:t>
            </w:r>
            <w:r>
              <w:t xml:space="preserve">miesto ir Kupiškio </w:t>
            </w:r>
            <w:r w:rsidRPr="0032297D">
              <w:t xml:space="preserve">rajono </w:t>
            </w:r>
            <w:r>
              <w:t xml:space="preserve">seniūnijų </w:t>
            </w:r>
            <w:r w:rsidRPr="0032297D">
              <w:t>kelių ir gatvių su žvyro danga priežiūra</w:t>
            </w:r>
          </w:p>
        </w:tc>
      </w:tr>
      <w:tr w:rsidR="00FC6D5E" w:rsidRPr="009B217B" w14:paraId="7288907A" w14:textId="77777777" w:rsidTr="00FC6D5E">
        <w:tc>
          <w:tcPr>
            <w:tcW w:w="2802" w:type="dxa"/>
          </w:tcPr>
          <w:p w14:paraId="44EE651C" w14:textId="77777777" w:rsidR="00FC6D5E" w:rsidRPr="009B217B" w:rsidRDefault="00FC6D5E" w:rsidP="00FC6D5E">
            <w:pPr>
              <w:spacing w:after="0"/>
              <w:rPr>
                <w:szCs w:val="24"/>
              </w:rPr>
            </w:pPr>
            <w:r w:rsidRPr="009B217B">
              <w:rPr>
                <w:szCs w:val="24"/>
              </w:rPr>
              <w:t>3. STATINIO KATEGORIJA</w:t>
            </w:r>
          </w:p>
        </w:tc>
        <w:tc>
          <w:tcPr>
            <w:tcW w:w="7052" w:type="dxa"/>
          </w:tcPr>
          <w:p w14:paraId="08A9BB71" w14:textId="77777777" w:rsidR="00FC6D5E" w:rsidRPr="009B217B" w:rsidRDefault="00252A28" w:rsidP="00FC6D5E">
            <w:pPr>
              <w:spacing w:after="0"/>
              <w:rPr>
                <w:szCs w:val="24"/>
              </w:rPr>
            </w:pPr>
            <w:r>
              <w:rPr>
                <w:szCs w:val="24"/>
              </w:rPr>
              <w:t>Susisiekimo komunikacijos</w:t>
            </w:r>
          </w:p>
        </w:tc>
      </w:tr>
      <w:tr w:rsidR="00FC6D5E" w:rsidRPr="009B217B" w14:paraId="14F8E411" w14:textId="77777777" w:rsidTr="00FC6D5E">
        <w:tc>
          <w:tcPr>
            <w:tcW w:w="2802" w:type="dxa"/>
          </w:tcPr>
          <w:p w14:paraId="7C1B7B86" w14:textId="77777777" w:rsidR="00FC6D5E" w:rsidRPr="009B217B" w:rsidRDefault="00FC6D5E" w:rsidP="00FC6D5E">
            <w:pPr>
              <w:rPr>
                <w:szCs w:val="24"/>
              </w:rPr>
            </w:pPr>
            <w:r w:rsidRPr="009B217B">
              <w:rPr>
                <w:szCs w:val="24"/>
              </w:rPr>
              <w:t>4. P</w:t>
            </w:r>
            <w:r>
              <w:rPr>
                <w:szCs w:val="24"/>
              </w:rPr>
              <w:t>IRKIMO OBJEKTAS</w:t>
            </w:r>
          </w:p>
        </w:tc>
        <w:tc>
          <w:tcPr>
            <w:tcW w:w="7052" w:type="dxa"/>
          </w:tcPr>
          <w:p w14:paraId="455EB067" w14:textId="77777777" w:rsidR="00FC6D5E" w:rsidRPr="009B217B" w:rsidRDefault="00FC6D5E" w:rsidP="00FC6D5E">
            <w:pPr>
              <w:spacing w:after="0"/>
              <w:rPr>
                <w:szCs w:val="24"/>
              </w:rPr>
            </w:pPr>
            <w:r w:rsidRPr="009B217B">
              <w:rPr>
                <w:szCs w:val="24"/>
              </w:rPr>
              <w:t>darbų įkainiai :</w:t>
            </w:r>
          </w:p>
          <w:p w14:paraId="5CA22879" w14:textId="77777777" w:rsidR="00FC6D5E" w:rsidRPr="009B217B" w:rsidRDefault="00FC6D5E" w:rsidP="00FC6D5E">
            <w:pPr>
              <w:numPr>
                <w:ilvl w:val="0"/>
                <w:numId w:val="1"/>
              </w:numPr>
              <w:spacing w:after="0"/>
              <w:ind w:left="714" w:hanging="357"/>
              <w:rPr>
                <w:szCs w:val="24"/>
              </w:rPr>
            </w:pPr>
            <w:r>
              <w:rPr>
                <w:szCs w:val="24"/>
              </w:rPr>
              <w:t>1000 m</w:t>
            </w:r>
            <w:r>
              <w:rPr>
                <w:szCs w:val="24"/>
                <w:vertAlign w:val="superscript"/>
              </w:rPr>
              <w:t>2</w:t>
            </w:r>
            <w:r w:rsidRPr="009B217B">
              <w:rPr>
                <w:szCs w:val="24"/>
              </w:rPr>
              <w:t xml:space="preserve"> </w:t>
            </w:r>
            <w:proofErr w:type="spellStart"/>
            <w:r w:rsidRPr="009B217B">
              <w:rPr>
                <w:szCs w:val="24"/>
              </w:rPr>
              <w:t>greideriavim</w:t>
            </w:r>
            <w:r w:rsidR="00513421">
              <w:rPr>
                <w:szCs w:val="24"/>
              </w:rPr>
              <w:t>as</w:t>
            </w:r>
            <w:proofErr w:type="spellEnd"/>
            <w:r w:rsidR="00513421">
              <w:rPr>
                <w:szCs w:val="24"/>
              </w:rPr>
              <w:t>.</w:t>
            </w:r>
          </w:p>
          <w:p w14:paraId="53F7879E" w14:textId="77777777" w:rsidR="00FC6D5E" w:rsidRPr="009B217B" w:rsidRDefault="00FC6D5E" w:rsidP="00FC6D5E">
            <w:pPr>
              <w:numPr>
                <w:ilvl w:val="0"/>
                <w:numId w:val="1"/>
              </w:numPr>
              <w:spacing w:after="0"/>
              <w:ind w:left="714" w:hanging="357"/>
              <w:rPr>
                <w:szCs w:val="24"/>
              </w:rPr>
            </w:pPr>
            <w:r w:rsidRPr="009B217B">
              <w:rPr>
                <w:szCs w:val="24"/>
              </w:rPr>
              <w:t>1</w:t>
            </w:r>
            <w:r w:rsidR="000C3AAC">
              <w:rPr>
                <w:szCs w:val="24"/>
              </w:rPr>
              <w:t>00</w:t>
            </w:r>
            <w:r w:rsidRPr="009B217B">
              <w:rPr>
                <w:szCs w:val="24"/>
              </w:rPr>
              <w:t xml:space="preserve"> m</w:t>
            </w:r>
            <w:r w:rsidRPr="009B217B">
              <w:rPr>
                <w:szCs w:val="24"/>
                <w:vertAlign w:val="superscript"/>
              </w:rPr>
              <w:t>3</w:t>
            </w:r>
            <w:r w:rsidRPr="009B217B">
              <w:rPr>
                <w:szCs w:val="24"/>
              </w:rPr>
              <w:t xml:space="preserve"> </w:t>
            </w:r>
            <w:r w:rsidR="00513421">
              <w:rPr>
                <w:szCs w:val="24"/>
              </w:rPr>
              <w:t>ž</w:t>
            </w:r>
            <w:r w:rsidR="00513421" w:rsidRPr="009B217B">
              <w:rPr>
                <w:szCs w:val="24"/>
              </w:rPr>
              <w:t>vyro dangos stiprio atstatym</w:t>
            </w:r>
            <w:r w:rsidR="00513421">
              <w:rPr>
                <w:szCs w:val="24"/>
              </w:rPr>
              <w:t>as</w:t>
            </w:r>
            <w:r w:rsidR="00513421" w:rsidRPr="009B217B">
              <w:rPr>
                <w:szCs w:val="24"/>
              </w:rPr>
              <w:t xml:space="preserve"> (žvyravim</w:t>
            </w:r>
            <w:r w:rsidR="00513421">
              <w:rPr>
                <w:szCs w:val="24"/>
              </w:rPr>
              <w:t>as</w:t>
            </w:r>
            <w:r w:rsidR="00513421" w:rsidRPr="009B217B">
              <w:rPr>
                <w:szCs w:val="24"/>
              </w:rPr>
              <w:t xml:space="preserve"> </w:t>
            </w:r>
            <w:proofErr w:type="spellStart"/>
            <w:r w:rsidR="00513421" w:rsidRPr="009B217B">
              <w:rPr>
                <w:szCs w:val="24"/>
              </w:rPr>
              <w:t>išdaužų</w:t>
            </w:r>
            <w:proofErr w:type="spellEnd"/>
            <w:r w:rsidR="00513421" w:rsidRPr="009B217B">
              <w:rPr>
                <w:szCs w:val="24"/>
              </w:rPr>
              <w:t xml:space="preserve"> vietose)</w:t>
            </w:r>
            <w:r w:rsidR="00513421">
              <w:rPr>
                <w:szCs w:val="24"/>
              </w:rPr>
              <w:t>.</w:t>
            </w:r>
          </w:p>
          <w:p w14:paraId="5A1A942F" w14:textId="77777777" w:rsidR="00FC6D5E" w:rsidRDefault="00FC6D5E" w:rsidP="00FC6D5E">
            <w:pPr>
              <w:numPr>
                <w:ilvl w:val="0"/>
                <w:numId w:val="1"/>
              </w:numPr>
              <w:spacing w:after="0"/>
              <w:ind w:left="714" w:hanging="357"/>
              <w:rPr>
                <w:szCs w:val="24"/>
              </w:rPr>
            </w:pPr>
            <w:r w:rsidRPr="009B217B">
              <w:rPr>
                <w:szCs w:val="24"/>
              </w:rPr>
              <w:t>1 km kelkraščių išorinės briaunos atstatymas</w:t>
            </w:r>
            <w:r w:rsidR="00513421">
              <w:rPr>
                <w:szCs w:val="24"/>
              </w:rPr>
              <w:t>.</w:t>
            </w:r>
          </w:p>
          <w:p w14:paraId="48B3BC78" w14:textId="77777777" w:rsidR="00FC6D5E" w:rsidRPr="001B6779" w:rsidRDefault="00FC6D5E" w:rsidP="00FC6D5E">
            <w:pPr>
              <w:numPr>
                <w:ilvl w:val="0"/>
                <w:numId w:val="1"/>
              </w:numPr>
              <w:spacing w:after="0"/>
              <w:ind w:left="714" w:hanging="357"/>
              <w:rPr>
                <w:szCs w:val="24"/>
              </w:rPr>
            </w:pPr>
            <w:r>
              <w:rPr>
                <w:szCs w:val="24"/>
              </w:rPr>
              <w:t xml:space="preserve">100 </w:t>
            </w:r>
            <w:r w:rsidRPr="00B145AC">
              <w:rPr>
                <w:szCs w:val="24"/>
              </w:rPr>
              <w:t>m</w:t>
            </w:r>
            <w:r w:rsidRPr="00B145AC">
              <w:rPr>
                <w:szCs w:val="24"/>
                <w:vertAlign w:val="superscript"/>
              </w:rPr>
              <w:t>2</w:t>
            </w:r>
            <w:r>
              <w:rPr>
                <w:szCs w:val="24"/>
              </w:rPr>
              <w:t xml:space="preserve"> </w:t>
            </w:r>
            <w:r>
              <w:rPr>
                <w:bCs/>
                <w:szCs w:val="24"/>
              </w:rPr>
              <w:t>p</w:t>
            </w:r>
            <w:r w:rsidRPr="00B145AC">
              <w:rPr>
                <w:bCs/>
                <w:szCs w:val="24"/>
              </w:rPr>
              <w:t>rofilio dangos pastorinimas</w:t>
            </w:r>
            <w:r>
              <w:rPr>
                <w:bCs/>
                <w:szCs w:val="24"/>
              </w:rPr>
              <w:t>.</w:t>
            </w:r>
          </w:p>
          <w:p w14:paraId="325228ED" w14:textId="77777777" w:rsidR="00FC6D5E" w:rsidRPr="0061750B" w:rsidRDefault="00FC6D5E" w:rsidP="0061750B">
            <w:pPr>
              <w:numPr>
                <w:ilvl w:val="0"/>
                <w:numId w:val="1"/>
              </w:numPr>
              <w:spacing w:after="0"/>
              <w:ind w:left="714" w:hanging="357"/>
              <w:rPr>
                <w:szCs w:val="24"/>
              </w:rPr>
            </w:pPr>
            <w:r>
              <w:rPr>
                <w:bCs/>
                <w:szCs w:val="24"/>
              </w:rPr>
              <w:t>1km griovio profilio atstatymas</w:t>
            </w:r>
            <w:r w:rsidR="00513421">
              <w:rPr>
                <w:bCs/>
                <w:szCs w:val="24"/>
              </w:rPr>
              <w:t>.</w:t>
            </w:r>
          </w:p>
        </w:tc>
      </w:tr>
      <w:tr w:rsidR="00FC6D5E" w:rsidRPr="009B217B" w14:paraId="25096438" w14:textId="77777777" w:rsidTr="00FC6D5E">
        <w:tc>
          <w:tcPr>
            <w:tcW w:w="2802" w:type="dxa"/>
          </w:tcPr>
          <w:p w14:paraId="2B521D18" w14:textId="77777777" w:rsidR="00FC6D5E" w:rsidRPr="009B217B" w:rsidRDefault="00FC6D5E" w:rsidP="00FC6D5E">
            <w:pPr>
              <w:spacing w:after="0"/>
              <w:rPr>
                <w:szCs w:val="24"/>
              </w:rPr>
            </w:pPr>
            <w:r w:rsidRPr="009B217B">
              <w:rPr>
                <w:szCs w:val="24"/>
              </w:rPr>
              <w:t>5. STATYBOS RŪŠIS</w:t>
            </w:r>
          </w:p>
        </w:tc>
        <w:tc>
          <w:tcPr>
            <w:tcW w:w="7052" w:type="dxa"/>
          </w:tcPr>
          <w:p w14:paraId="0832EF0C" w14:textId="77777777" w:rsidR="00FC6D5E" w:rsidRPr="009B217B" w:rsidRDefault="00FC6D5E" w:rsidP="00FC6D5E">
            <w:pPr>
              <w:spacing w:after="0"/>
              <w:rPr>
                <w:szCs w:val="24"/>
              </w:rPr>
            </w:pPr>
            <w:r w:rsidRPr="009B217B">
              <w:rPr>
                <w:szCs w:val="24"/>
              </w:rPr>
              <w:t>Priežiūros darbai</w:t>
            </w:r>
          </w:p>
        </w:tc>
      </w:tr>
      <w:tr w:rsidR="00FC6D5E" w:rsidRPr="009B217B" w14:paraId="4000C6E4" w14:textId="77777777" w:rsidTr="00FC6D5E">
        <w:tc>
          <w:tcPr>
            <w:tcW w:w="2802" w:type="dxa"/>
          </w:tcPr>
          <w:p w14:paraId="74568F68" w14:textId="77777777" w:rsidR="00FC6D5E" w:rsidRPr="009B217B" w:rsidRDefault="00FC6D5E" w:rsidP="00FC6D5E">
            <w:pPr>
              <w:spacing w:after="0"/>
              <w:rPr>
                <w:szCs w:val="24"/>
              </w:rPr>
            </w:pPr>
            <w:r w:rsidRPr="009B217B">
              <w:rPr>
                <w:szCs w:val="24"/>
              </w:rPr>
              <w:t>6. OBJEKTO APRAŠYMAS</w:t>
            </w:r>
          </w:p>
        </w:tc>
        <w:tc>
          <w:tcPr>
            <w:tcW w:w="7052" w:type="dxa"/>
          </w:tcPr>
          <w:p w14:paraId="37C88B88" w14:textId="77777777" w:rsidR="00FC6D5E" w:rsidRPr="009B217B" w:rsidRDefault="00FC6D5E" w:rsidP="00FC6D5E">
            <w:pPr>
              <w:spacing w:after="0"/>
              <w:rPr>
                <w:szCs w:val="24"/>
              </w:rPr>
            </w:pPr>
            <w:r w:rsidRPr="009B217B">
              <w:rPr>
                <w:szCs w:val="24"/>
              </w:rPr>
              <w:t>Kupiškio rajono seniūnijų ir Kupiškio miesto kelių ir gatvių su žvyro danga priežiūros</w:t>
            </w:r>
            <w:r w:rsidRPr="004F2AAF">
              <w:rPr>
                <w:szCs w:val="24"/>
              </w:rPr>
              <w:t xml:space="preserve"> ir remonto</w:t>
            </w:r>
            <w:r w:rsidRPr="009B217B">
              <w:rPr>
                <w:szCs w:val="24"/>
              </w:rPr>
              <w:t xml:space="preserve"> darbai </w:t>
            </w:r>
            <w:r>
              <w:rPr>
                <w:szCs w:val="24"/>
              </w:rPr>
              <w:t>kuriems reikalinga pateikti į</w:t>
            </w:r>
            <w:r w:rsidRPr="009B217B">
              <w:rPr>
                <w:szCs w:val="24"/>
              </w:rPr>
              <w:t>:</w:t>
            </w:r>
          </w:p>
          <w:p w14:paraId="239DB8E6" w14:textId="77777777" w:rsidR="00351E1D" w:rsidRPr="00351E1D" w:rsidRDefault="00513421" w:rsidP="00FC6D5E">
            <w:pPr>
              <w:numPr>
                <w:ilvl w:val="0"/>
                <w:numId w:val="1"/>
              </w:numPr>
              <w:spacing w:after="0"/>
              <w:jc w:val="both"/>
              <w:rPr>
                <w:szCs w:val="24"/>
              </w:rPr>
            </w:pPr>
            <w:proofErr w:type="spellStart"/>
            <w:r w:rsidRPr="00142DE4">
              <w:rPr>
                <w:b/>
                <w:bCs/>
                <w:szCs w:val="24"/>
              </w:rPr>
              <w:t>G</w:t>
            </w:r>
            <w:r w:rsidR="00FC6D5E" w:rsidRPr="00142DE4">
              <w:rPr>
                <w:b/>
                <w:bCs/>
                <w:szCs w:val="24"/>
              </w:rPr>
              <w:t>reideriavimas</w:t>
            </w:r>
            <w:proofErr w:type="spellEnd"/>
            <w:r w:rsidR="00FC6D5E" w:rsidRPr="00351E1D">
              <w:rPr>
                <w:szCs w:val="24"/>
              </w:rPr>
              <w:t xml:space="preserve"> – kelių ir gatvių su žvyro danga lyginimas </w:t>
            </w:r>
            <w:r w:rsidR="00351E1D" w:rsidRPr="00351E1D">
              <w:rPr>
                <w:szCs w:val="24"/>
              </w:rPr>
              <w:t xml:space="preserve">vienu pravažiavimu viena vieta (pasirenkamas vienas važiavimas todėl, kad vietinės reikšmės keliai yra skirtingų pločių). Kai kelias yra platesnis už </w:t>
            </w:r>
            <w:proofErr w:type="spellStart"/>
            <w:r w:rsidR="00351E1D" w:rsidRPr="00351E1D">
              <w:rPr>
                <w:szCs w:val="24"/>
              </w:rPr>
              <w:t>autogreiderio</w:t>
            </w:r>
            <w:proofErr w:type="spellEnd"/>
            <w:r w:rsidR="00351E1D" w:rsidRPr="00351E1D">
              <w:rPr>
                <w:szCs w:val="24"/>
              </w:rPr>
              <w:t xml:space="preserve"> verstuvo plotį,</w:t>
            </w:r>
          </w:p>
          <w:p w14:paraId="74CB16E2" w14:textId="77777777" w:rsidR="00FC6D5E" w:rsidRPr="00351E1D" w:rsidRDefault="00351E1D" w:rsidP="00351E1D">
            <w:pPr>
              <w:spacing w:after="0"/>
              <w:ind w:left="720"/>
              <w:jc w:val="both"/>
              <w:rPr>
                <w:color w:val="FF0000"/>
                <w:szCs w:val="24"/>
              </w:rPr>
            </w:pPr>
            <w:proofErr w:type="spellStart"/>
            <w:r w:rsidRPr="00351E1D">
              <w:rPr>
                <w:szCs w:val="24"/>
              </w:rPr>
              <w:t>greideriuojama</w:t>
            </w:r>
            <w:proofErr w:type="spellEnd"/>
            <w:r w:rsidRPr="00351E1D">
              <w:rPr>
                <w:szCs w:val="24"/>
              </w:rPr>
              <w:t xml:space="preserve"> pravažiuojant tris kartus visu kelio pločiu. </w:t>
            </w:r>
            <w:proofErr w:type="spellStart"/>
            <w:r w:rsidRPr="00351E1D">
              <w:rPr>
                <w:szCs w:val="24"/>
              </w:rPr>
              <w:t>Greideriavimas</w:t>
            </w:r>
            <w:proofErr w:type="spellEnd"/>
            <w:r w:rsidRPr="00351E1D">
              <w:rPr>
                <w:szCs w:val="24"/>
              </w:rPr>
              <w:t xml:space="preserve"> vykdomas </w:t>
            </w:r>
            <w:r w:rsidR="00FC6D5E" w:rsidRPr="00351E1D">
              <w:rPr>
                <w:szCs w:val="24"/>
              </w:rPr>
              <w:t>p</w:t>
            </w:r>
            <w:r w:rsidR="00FC6D5E">
              <w:rPr>
                <w:szCs w:val="24"/>
              </w:rPr>
              <w:t>erstumiant ir išlyginant išpurentų medžiagų volelį, užpilant provėžas.</w:t>
            </w:r>
            <w:r w:rsidR="00FC6D5E" w:rsidRPr="009B217B">
              <w:rPr>
                <w:szCs w:val="24"/>
              </w:rPr>
              <w:t xml:space="preserve"> </w:t>
            </w:r>
            <w:proofErr w:type="spellStart"/>
            <w:r w:rsidR="005D6D84" w:rsidRPr="00615208">
              <w:rPr>
                <w:szCs w:val="24"/>
              </w:rPr>
              <w:t>Greideriuoti</w:t>
            </w:r>
            <w:proofErr w:type="spellEnd"/>
            <w:r w:rsidR="005D6D84" w:rsidRPr="00615208">
              <w:rPr>
                <w:szCs w:val="24"/>
              </w:rPr>
              <w:t xml:space="preserve"> optimalų kelio storį, t. y. tokį, kuris būtų ne didesnis kaip </w:t>
            </w:r>
            <w:r w:rsidR="005D6D84" w:rsidRPr="00615208">
              <w:rPr>
                <w:szCs w:val="24"/>
                <w:vertAlign w:val="superscript"/>
              </w:rPr>
              <w:t>1</w:t>
            </w:r>
            <w:r w:rsidR="005D6D84" w:rsidRPr="00615208">
              <w:rPr>
                <w:szCs w:val="24"/>
              </w:rPr>
              <w:t>/</w:t>
            </w:r>
            <w:r w:rsidR="005D6D84" w:rsidRPr="00615208">
              <w:rPr>
                <w:szCs w:val="24"/>
                <w:vertAlign w:val="subscript"/>
              </w:rPr>
              <w:t>2</w:t>
            </w:r>
            <w:r w:rsidR="005D6D84" w:rsidRPr="00615208">
              <w:rPr>
                <w:szCs w:val="24"/>
              </w:rPr>
              <w:t xml:space="preserve"> giliausių duobių aukščio (priklausomai nuo duobių</w:t>
            </w:r>
            <w:r w:rsidR="005D6D84">
              <w:rPr>
                <w:szCs w:val="24"/>
              </w:rPr>
              <w:t xml:space="preserve"> ploto sąlyginiame kelio plote). </w:t>
            </w:r>
            <w:proofErr w:type="spellStart"/>
            <w:r w:rsidR="005D6D84">
              <w:rPr>
                <w:szCs w:val="24"/>
              </w:rPr>
              <w:t>G</w:t>
            </w:r>
            <w:r w:rsidR="005D6D84" w:rsidRPr="00615208">
              <w:rPr>
                <w:szCs w:val="24"/>
              </w:rPr>
              <w:t>reideriuojant</w:t>
            </w:r>
            <w:proofErr w:type="spellEnd"/>
            <w:r w:rsidR="005D6D84" w:rsidRPr="00615208">
              <w:rPr>
                <w:szCs w:val="24"/>
              </w:rPr>
              <w:t xml:space="preserve"> turi būti išlaikytas išgaubtas kelio skersinis profilis. Optimalus nuolydis nuo kelio ašies į abi kelkraščio puses 2,5 %</w:t>
            </w:r>
            <w:r w:rsidR="005D6D84">
              <w:rPr>
                <w:szCs w:val="24"/>
              </w:rPr>
              <w:t xml:space="preserve"> (</w:t>
            </w:r>
            <w:r w:rsidR="00FC6D5E" w:rsidRPr="0001792E">
              <w:t>dvišlaitis</w:t>
            </w:r>
            <w:r w:rsidR="005D6D84">
              <w:t>)</w:t>
            </w:r>
            <w:r w:rsidR="00FC6D5E" w:rsidRPr="0001792E">
              <w:t>, o viražuose</w:t>
            </w:r>
            <w:r w:rsidR="006D068F">
              <w:t xml:space="preserve"> –</w:t>
            </w:r>
            <w:r w:rsidR="00FC6D5E" w:rsidRPr="0001792E">
              <w:t xml:space="preserve"> vienšlaitis.</w:t>
            </w:r>
            <w:r w:rsidR="00FC6D5E">
              <w:t xml:space="preserve"> </w:t>
            </w:r>
            <w:proofErr w:type="spellStart"/>
            <w:r w:rsidR="00FC6D5E">
              <w:t>Greideriavimo</w:t>
            </w:r>
            <w:proofErr w:type="spellEnd"/>
            <w:r w:rsidR="00FC6D5E">
              <w:t xml:space="preserve"> metu išsivertusius akmenis, stambesnius kaip 15</w:t>
            </w:r>
            <w:r w:rsidR="006D068F">
              <w:t>0 m</w:t>
            </w:r>
            <w:r w:rsidR="00FC6D5E">
              <w:t>m skersmens, rangovas surenka ir savo transportu išveža į seniūno nurodytą vietą.</w:t>
            </w:r>
            <w:r w:rsidR="005D6D84" w:rsidRPr="00615208">
              <w:rPr>
                <w:color w:val="000000"/>
                <w:spacing w:val="-1"/>
                <w:szCs w:val="24"/>
              </w:rPr>
              <w:t xml:space="preserve"> Keliuose, kurie ilgą laiko </w:t>
            </w:r>
            <w:r w:rsidR="005D6D84" w:rsidRPr="00615208">
              <w:rPr>
                <w:szCs w:val="24"/>
              </w:rPr>
              <w:t xml:space="preserve">tarpą nebuvo </w:t>
            </w:r>
            <w:r w:rsidR="005D6D84">
              <w:rPr>
                <w:szCs w:val="24"/>
              </w:rPr>
              <w:t>remontuoti</w:t>
            </w:r>
            <w:r w:rsidR="005D6D84" w:rsidRPr="00615208">
              <w:rPr>
                <w:szCs w:val="24"/>
              </w:rPr>
              <w:t xml:space="preserve"> ir </w:t>
            </w:r>
            <w:r w:rsidR="005D6D84">
              <w:rPr>
                <w:szCs w:val="24"/>
              </w:rPr>
              <w:t>dėl to</w:t>
            </w:r>
            <w:r w:rsidR="005D6D84" w:rsidRPr="00615208">
              <w:rPr>
                <w:szCs w:val="24"/>
              </w:rPr>
              <w:t xml:space="preserve"> kelkraščiuose susidarė išilgai kelkraščių storas grunto sluoksnis, žemiausiose kelio vietose, kur yra galimybė susikaupti ir kur kaupiasi paviršinis vanduo, </w:t>
            </w:r>
            <w:r w:rsidR="005D6D84" w:rsidRPr="00615208">
              <w:rPr>
                <w:szCs w:val="24"/>
              </w:rPr>
              <w:lastRenderedPageBreak/>
              <w:t>prakasti (greiderio pagalba nustumt</w:t>
            </w:r>
            <w:r w:rsidR="005D6D84">
              <w:rPr>
                <w:szCs w:val="24"/>
              </w:rPr>
              <w:t>i) griovelius vandens nubėgimui.</w:t>
            </w:r>
          </w:p>
          <w:p w14:paraId="2E39D94F" w14:textId="77777777" w:rsidR="00FC6D5E" w:rsidRDefault="00513421" w:rsidP="00B7410C">
            <w:pPr>
              <w:numPr>
                <w:ilvl w:val="0"/>
                <w:numId w:val="1"/>
              </w:numPr>
              <w:spacing w:after="0"/>
              <w:jc w:val="both"/>
              <w:rPr>
                <w:szCs w:val="24"/>
              </w:rPr>
            </w:pPr>
            <w:r w:rsidRPr="00142DE4">
              <w:rPr>
                <w:b/>
                <w:bCs/>
                <w:szCs w:val="24"/>
              </w:rPr>
              <w:t>Ž</w:t>
            </w:r>
            <w:r w:rsidR="00FC6D5E" w:rsidRPr="00142DE4">
              <w:rPr>
                <w:b/>
                <w:bCs/>
                <w:szCs w:val="24"/>
              </w:rPr>
              <w:t xml:space="preserve">vyro dangos stiprio atstatymas (žvyravimas </w:t>
            </w:r>
            <w:proofErr w:type="spellStart"/>
            <w:r w:rsidR="00FC6D5E" w:rsidRPr="00142DE4">
              <w:rPr>
                <w:b/>
                <w:bCs/>
                <w:szCs w:val="24"/>
              </w:rPr>
              <w:t>išdaužų</w:t>
            </w:r>
            <w:proofErr w:type="spellEnd"/>
            <w:r w:rsidR="00FC6D5E" w:rsidRPr="00142DE4">
              <w:rPr>
                <w:b/>
                <w:bCs/>
                <w:szCs w:val="24"/>
              </w:rPr>
              <w:t xml:space="preserve"> vietose)</w:t>
            </w:r>
            <w:r w:rsidR="00FC6D5E" w:rsidRPr="009B217B">
              <w:rPr>
                <w:szCs w:val="24"/>
              </w:rPr>
              <w:t xml:space="preserve"> </w:t>
            </w:r>
            <w:r w:rsidR="008F16C9">
              <w:rPr>
                <w:szCs w:val="24"/>
              </w:rPr>
              <w:t>– n</w:t>
            </w:r>
            <w:r w:rsidR="00FC6D5E" w:rsidRPr="009B217B">
              <w:rPr>
                <w:szCs w:val="24"/>
              </w:rPr>
              <w:t xml:space="preserve">uleidžiamas vanduo (jei jis susikaupęs). Dangos valymas (stambesnių kaip </w:t>
            </w:r>
            <w:r w:rsidR="00142DE4">
              <w:rPr>
                <w:szCs w:val="24"/>
              </w:rPr>
              <w:t>1</w:t>
            </w:r>
            <w:r w:rsidR="00FC6D5E" w:rsidRPr="009B217B">
              <w:rPr>
                <w:szCs w:val="24"/>
              </w:rPr>
              <w:t>50 mm skersmens akmenų</w:t>
            </w:r>
            <w:r w:rsidR="00FA26FB">
              <w:rPr>
                <w:szCs w:val="24"/>
              </w:rPr>
              <w:t xml:space="preserve"> pašalinimas nuo dangos</w:t>
            </w:r>
            <w:r w:rsidR="00FC6D5E" w:rsidRPr="009B217B">
              <w:rPr>
                <w:szCs w:val="24"/>
              </w:rPr>
              <w:t xml:space="preserve">). </w:t>
            </w:r>
            <w:r w:rsidR="005D6D84">
              <w:rPr>
                <w:szCs w:val="24"/>
              </w:rPr>
              <w:t xml:space="preserve">Nesurištojo mineralinių medžiagų </w:t>
            </w:r>
            <w:r w:rsidR="00FC6D5E" w:rsidRPr="009B217B">
              <w:rPr>
                <w:szCs w:val="24"/>
              </w:rPr>
              <w:t>mišinio</w:t>
            </w:r>
            <w:r w:rsidR="00FC6D5E">
              <w:rPr>
                <w:szCs w:val="24"/>
              </w:rPr>
              <w:t xml:space="preserve"> 0/32</w:t>
            </w:r>
            <w:r w:rsidR="00FC6D5E" w:rsidRPr="009B217B">
              <w:rPr>
                <w:szCs w:val="24"/>
              </w:rPr>
              <w:t xml:space="preserve"> </w:t>
            </w:r>
            <w:r w:rsidR="00B7410C">
              <w:rPr>
                <w:szCs w:val="24"/>
              </w:rPr>
              <w:t>išpylimas</w:t>
            </w:r>
            <w:r w:rsidR="00FC6D5E" w:rsidRPr="009B217B">
              <w:rPr>
                <w:szCs w:val="24"/>
              </w:rPr>
              <w:t xml:space="preserve"> ir išlyginimas. </w:t>
            </w:r>
            <w:r w:rsidR="00B7410C">
              <w:rPr>
                <w:szCs w:val="24"/>
              </w:rPr>
              <w:t xml:space="preserve">Išpiltas mineralinių medžiagų mišinys </w:t>
            </w:r>
            <w:r w:rsidR="00B7410C" w:rsidRPr="00B7410C">
              <w:rPr>
                <w:szCs w:val="24"/>
              </w:rPr>
              <w:t>pasklei</w:t>
            </w:r>
            <w:r w:rsidR="00B7410C">
              <w:rPr>
                <w:szCs w:val="24"/>
              </w:rPr>
              <w:t>džiamas</w:t>
            </w:r>
            <w:r w:rsidR="00B7410C" w:rsidRPr="00B7410C">
              <w:rPr>
                <w:szCs w:val="24"/>
              </w:rPr>
              <w:t xml:space="preserve"> </w:t>
            </w:r>
            <w:proofErr w:type="spellStart"/>
            <w:r w:rsidR="00B7410C" w:rsidRPr="00B7410C">
              <w:rPr>
                <w:szCs w:val="24"/>
              </w:rPr>
              <w:t>autogreideriu</w:t>
            </w:r>
            <w:proofErr w:type="spellEnd"/>
            <w:r w:rsidR="00B7410C" w:rsidRPr="00B7410C">
              <w:rPr>
                <w:szCs w:val="24"/>
              </w:rPr>
              <w:t>, išlaikant dangos skersinį profilį vandens nutekėjimui, ištaisytus ruožus sutankin</w:t>
            </w:r>
            <w:r w:rsidR="00B7410C">
              <w:rPr>
                <w:szCs w:val="24"/>
              </w:rPr>
              <w:t>ant</w:t>
            </w:r>
            <w:r w:rsidR="00B7410C" w:rsidRPr="00B7410C">
              <w:rPr>
                <w:szCs w:val="24"/>
              </w:rPr>
              <w:t xml:space="preserve">, važiuojant </w:t>
            </w:r>
            <w:proofErr w:type="spellStart"/>
            <w:r w:rsidR="00B7410C" w:rsidRPr="00B7410C">
              <w:rPr>
                <w:szCs w:val="24"/>
              </w:rPr>
              <w:t>autogreideriu</w:t>
            </w:r>
            <w:proofErr w:type="spellEnd"/>
            <w:r w:rsidR="00B7410C" w:rsidRPr="00B7410C">
              <w:rPr>
                <w:szCs w:val="24"/>
              </w:rPr>
              <w:t>.</w:t>
            </w:r>
            <w:r w:rsidR="00B7410C">
              <w:rPr>
                <w:szCs w:val="24"/>
              </w:rPr>
              <w:t xml:space="preserve"> </w:t>
            </w:r>
            <w:r w:rsidR="00C07C2D" w:rsidRPr="00B7410C">
              <w:rPr>
                <w:szCs w:val="24"/>
              </w:rPr>
              <w:t>Atvežt</w:t>
            </w:r>
            <w:r w:rsidR="005E2DDF" w:rsidRPr="00B7410C">
              <w:rPr>
                <w:szCs w:val="24"/>
              </w:rPr>
              <w:t>o</w:t>
            </w:r>
            <w:r w:rsidR="00C07C2D" w:rsidRPr="00B7410C">
              <w:rPr>
                <w:szCs w:val="24"/>
              </w:rPr>
              <w:t xml:space="preserve"> mišin</w:t>
            </w:r>
            <w:r w:rsidR="005E2DDF" w:rsidRPr="00B7410C">
              <w:rPr>
                <w:szCs w:val="24"/>
              </w:rPr>
              <w:t>io</w:t>
            </w:r>
            <w:r w:rsidR="00C07C2D" w:rsidRPr="00B7410C">
              <w:rPr>
                <w:szCs w:val="24"/>
              </w:rPr>
              <w:t xml:space="preserve"> paskleid</w:t>
            </w:r>
            <w:r w:rsidR="005E2DDF" w:rsidRPr="00B7410C">
              <w:rPr>
                <w:szCs w:val="24"/>
              </w:rPr>
              <w:t>imas</w:t>
            </w:r>
            <w:r w:rsidR="00C07C2D" w:rsidRPr="00B7410C">
              <w:rPr>
                <w:szCs w:val="24"/>
              </w:rPr>
              <w:t xml:space="preserve"> ir išlygin</w:t>
            </w:r>
            <w:r w:rsidR="005E2DDF" w:rsidRPr="00B7410C">
              <w:rPr>
                <w:szCs w:val="24"/>
              </w:rPr>
              <w:t>imas vykdomas</w:t>
            </w:r>
            <w:r w:rsidR="00C07C2D" w:rsidRPr="00B7410C">
              <w:rPr>
                <w:szCs w:val="24"/>
              </w:rPr>
              <w:t xml:space="preserve"> tą pačią dieną. </w:t>
            </w:r>
            <w:r w:rsidR="004F7D9B" w:rsidRPr="00C45916">
              <w:t>Užpilti žvyru kelkraščiai ar kelio grioviai turi būti išvalyti.</w:t>
            </w:r>
          </w:p>
          <w:p w14:paraId="7C527341" w14:textId="77777777" w:rsidR="00B7410C" w:rsidRPr="00B7410C" w:rsidRDefault="00B7410C" w:rsidP="00B7410C">
            <w:pPr>
              <w:spacing w:after="0"/>
              <w:ind w:left="720"/>
              <w:jc w:val="both"/>
              <w:rPr>
                <w:szCs w:val="24"/>
              </w:rPr>
            </w:pPr>
            <w:r>
              <w:rPr>
                <w:szCs w:val="24"/>
              </w:rPr>
              <w:t>Nesurištasis mineralinių medžiagų mišinys turi būti sertifikuotas, skirtas</w:t>
            </w:r>
            <w:r w:rsidR="00533DFB">
              <w:rPr>
                <w:szCs w:val="24"/>
              </w:rPr>
              <w:t xml:space="preserve"> kelių ir gatvių dangos sluoksnio be rišiklių įrengimui</w:t>
            </w:r>
            <w:r>
              <w:rPr>
                <w:szCs w:val="24"/>
              </w:rPr>
              <w:t xml:space="preserve">. </w:t>
            </w:r>
            <w:r w:rsidRPr="00112953">
              <w:rPr>
                <w:szCs w:val="24"/>
              </w:rPr>
              <w:t xml:space="preserve">Žvyro frakcija </w:t>
            </w:r>
            <w:r>
              <w:rPr>
                <w:szCs w:val="24"/>
              </w:rPr>
              <w:t>-</w:t>
            </w:r>
            <w:r w:rsidRPr="00112953">
              <w:rPr>
                <w:szCs w:val="24"/>
              </w:rPr>
              <w:t xml:space="preserve">  </w:t>
            </w:r>
            <w:r w:rsidR="00533DFB" w:rsidRPr="00112953">
              <w:rPr>
                <w:szCs w:val="24"/>
              </w:rPr>
              <w:t>0/32 mm</w:t>
            </w:r>
            <w:r w:rsidR="00533DFB">
              <w:rPr>
                <w:szCs w:val="24"/>
              </w:rPr>
              <w:t xml:space="preserve">, atitinkanti </w:t>
            </w:r>
            <w:r w:rsidR="00533DFB" w:rsidRPr="00533DFB">
              <w:rPr>
                <w:szCs w:val="24"/>
              </w:rPr>
              <w:t>TRA SBR 19</w:t>
            </w:r>
            <w:r w:rsidR="00533DFB">
              <w:rPr>
                <w:szCs w:val="24"/>
              </w:rPr>
              <w:t xml:space="preserve"> </w:t>
            </w:r>
            <w:r w:rsidR="00533DFB" w:rsidRPr="00533DFB">
              <w:rPr>
                <w:szCs w:val="24"/>
              </w:rPr>
              <w:t>reikalavim</w:t>
            </w:r>
            <w:r w:rsidR="00533DFB">
              <w:rPr>
                <w:szCs w:val="24"/>
              </w:rPr>
              <w:t>us.</w:t>
            </w:r>
          </w:p>
          <w:p w14:paraId="021C705D" w14:textId="77777777" w:rsidR="00FC6D5E" w:rsidRPr="00FC6D5E" w:rsidRDefault="000C4B4B" w:rsidP="00FC6D5E">
            <w:pPr>
              <w:numPr>
                <w:ilvl w:val="0"/>
                <w:numId w:val="1"/>
              </w:numPr>
              <w:spacing w:after="0"/>
              <w:jc w:val="both"/>
              <w:rPr>
                <w:szCs w:val="24"/>
              </w:rPr>
            </w:pPr>
            <w:r>
              <w:rPr>
                <w:b/>
                <w:bCs/>
                <w:szCs w:val="24"/>
              </w:rPr>
              <w:t>K</w:t>
            </w:r>
            <w:r w:rsidR="00FC6D5E" w:rsidRPr="000C4B4B">
              <w:rPr>
                <w:b/>
                <w:bCs/>
                <w:szCs w:val="24"/>
              </w:rPr>
              <w:t>elkraščių išorinės briaunos atstatymas</w:t>
            </w:r>
            <w:r w:rsidR="00FC6D5E" w:rsidRPr="00FC6D5E">
              <w:rPr>
                <w:szCs w:val="24"/>
              </w:rPr>
              <w:t xml:space="preserve"> – paaukštėjimų (iki 1</w:t>
            </w:r>
            <w:r w:rsidR="00142DE4">
              <w:rPr>
                <w:szCs w:val="24"/>
              </w:rPr>
              <w:t>0</w:t>
            </w:r>
            <w:r w:rsidR="00FC6D5E" w:rsidRPr="00FC6D5E">
              <w:rPr>
                <w:szCs w:val="24"/>
              </w:rPr>
              <w:t xml:space="preserve"> cm) pašalinimas, nuskutant augalinio sluoksnio perteklių, o didesnių paaukštėjimų perteklinį gruntą perstumiant į šalikelę ir paskleidžiant kelio zonoje, </w:t>
            </w:r>
            <w:proofErr w:type="spellStart"/>
            <w:r w:rsidR="00FC6D5E" w:rsidRPr="00FC6D5E">
              <w:rPr>
                <w:szCs w:val="24"/>
              </w:rPr>
              <w:t>autogreideriu</w:t>
            </w:r>
            <w:proofErr w:type="spellEnd"/>
            <w:r w:rsidR="00FC6D5E" w:rsidRPr="00FC6D5E">
              <w:rPr>
                <w:szCs w:val="24"/>
              </w:rPr>
              <w:t xml:space="preserve"> atstatant skersinį kelkraščio profilį ir užtikrinant vandens nutekėjimą. </w:t>
            </w:r>
          </w:p>
          <w:p w14:paraId="180F5B0E" w14:textId="77777777" w:rsidR="00FC6D5E" w:rsidRDefault="000C4B4B" w:rsidP="00FC6D5E">
            <w:pPr>
              <w:numPr>
                <w:ilvl w:val="0"/>
                <w:numId w:val="1"/>
              </w:numPr>
              <w:spacing w:after="0"/>
              <w:jc w:val="both"/>
              <w:rPr>
                <w:szCs w:val="24"/>
              </w:rPr>
            </w:pPr>
            <w:r>
              <w:rPr>
                <w:b/>
                <w:szCs w:val="24"/>
              </w:rPr>
              <w:t>P</w:t>
            </w:r>
            <w:r w:rsidR="00FC6D5E" w:rsidRPr="000C4B4B">
              <w:rPr>
                <w:b/>
                <w:szCs w:val="24"/>
              </w:rPr>
              <w:t>rofilio dangos pastorinimas</w:t>
            </w:r>
            <w:r w:rsidR="00FC6D5E" w:rsidRPr="00FC6D5E">
              <w:rPr>
                <w:bCs/>
                <w:szCs w:val="24"/>
              </w:rPr>
              <w:t xml:space="preserve"> </w:t>
            </w:r>
            <w:r w:rsidR="008F16C9">
              <w:rPr>
                <w:bCs/>
                <w:szCs w:val="24"/>
              </w:rPr>
              <w:t>–</w:t>
            </w:r>
            <w:r w:rsidR="00FC6D5E" w:rsidRPr="00FC6D5E">
              <w:rPr>
                <w:bCs/>
                <w:szCs w:val="24"/>
              </w:rPr>
              <w:t xml:space="preserve"> </w:t>
            </w:r>
            <w:r w:rsidR="00B7410C">
              <w:rPr>
                <w:bCs/>
                <w:szCs w:val="24"/>
              </w:rPr>
              <w:t>n</w:t>
            </w:r>
            <w:r w:rsidR="00B7410C">
              <w:rPr>
                <w:szCs w:val="24"/>
              </w:rPr>
              <w:t xml:space="preserve">esurištojo mineralinių medžiagų </w:t>
            </w:r>
            <w:r w:rsidR="00B7410C" w:rsidRPr="009B217B">
              <w:rPr>
                <w:szCs w:val="24"/>
              </w:rPr>
              <w:t xml:space="preserve">mišinio </w:t>
            </w:r>
            <w:r w:rsidR="00FC6D5E" w:rsidRPr="00FC6D5E">
              <w:rPr>
                <w:bCs/>
                <w:szCs w:val="24"/>
              </w:rPr>
              <w:t>(</w:t>
            </w:r>
            <w:r w:rsidR="00B7410C">
              <w:rPr>
                <w:bCs/>
                <w:szCs w:val="24"/>
              </w:rPr>
              <w:t xml:space="preserve">frakcija - </w:t>
            </w:r>
            <w:r w:rsidR="00D20982">
              <w:rPr>
                <w:bCs/>
                <w:szCs w:val="24"/>
              </w:rPr>
              <w:t>0/32</w:t>
            </w:r>
            <w:r w:rsidR="00FC6D5E" w:rsidRPr="00FC6D5E">
              <w:rPr>
                <w:bCs/>
                <w:szCs w:val="24"/>
              </w:rPr>
              <w:t xml:space="preserve">) atvežimas ir paskleidimas per visą važiuojamosios dalies plotį </w:t>
            </w:r>
            <w:proofErr w:type="spellStart"/>
            <w:r w:rsidR="00FC6D5E" w:rsidRPr="00FC6D5E">
              <w:rPr>
                <w:bCs/>
                <w:szCs w:val="24"/>
              </w:rPr>
              <w:t>autogreideriu</w:t>
            </w:r>
            <w:proofErr w:type="spellEnd"/>
            <w:r w:rsidR="00FC6D5E" w:rsidRPr="00FC6D5E">
              <w:rPr>
                <w:bCs/>
                <w:szCs w:val="24"/>
              </w:rPr>
              <w:t>. Sutankinto žvyro sluoksnis 8 cm.</w:t>
            </w:r>
            <w:r w:rsidR="00E23EAD">
              <w:rPr>
                <w:bCs/>
                <w:szCs w:val="24"/>
              </w:rPr>
              <w:t xml:space="preserve"> </w:t>
            </w:r>
            <w:r w:rsidR="00B7410C">
              <w:rPr>
                <w:szCs w:val="24"/>
              </w:rPr>
              <w:t xml:space="preserve">Išpiltas mineralinių medžiagų mišinys </w:t>
            </w:r>
            <w:r w:rsidR="00B7410C" w:rsidRPr="00B7410C">
              <w:rPr>
                <w:szCs w:val="24"/>
              </w:rPr>
              <w:t>pasklei</w:t>
            </w:r>
            <w:r w:rsidR="00B7410C">
              <w:rPr>
                <w:szCs w:val="24"/>
              </w:rPr>
              <w:t>džiamas</w:t>
            </w:r>
            <w:r w:rsidR="00B7410C" w:rsidRPr="00B7410C">
              <w:rPr>
                <w:szCs w:val="24"/>
              </w:rPr>
              <w:t xml:space="preserve"> </w:t>
            </w:r>
            <w:proofErr w:type="spellStart"/>
            <w:r w:rsidR="00B7410C" w:rsidRPr="00B7410C">
              <w:rPr>
                <w:szCs w:val="24"/>
              </w:rPr>
              <w:t>autogreideriu</w:t>
            </w:r>
            <w:proofErr w:type="spellEnd"/>
            <w:r w:rsidR="00B7410C" w:rsidRPr="00B7410C">
              <w:rPr>
                <w:szCs w:val="24"/>
              </w:rPr>
              <w:t>, išlaikant dangos skersinį profilį vandens nutekėjimui, ištaisytus ruožus sutankin</w:t>
            </w:r>
            <w:r w:rsidR="00B7410C">
              <w:rPr>
                <w:szCs w:val="24"/>
              </w:rPr>
              <w:t>ant</w:t>
            </w:r>
            <w:r w:rsidR="00B7410C" w:rsidRPr="00B7410C">
              <w:rPr>
                <w:szCs w:val="24"/>
              </w:rPr>
              <w:t xml:space="preserve">, važiuojant </w:t>
            </w:r>
            <w:proofErr w:type="spellStart"/>
            <w:r w:rsidR="00B7410C" w:rsidRPr="00B7410C">
              <w:rPr>
                <w:szCs w:val="24"/>
              </w:rPr>
              <w:t>autogreideriu</w:t>
            </w:r>
            <w:proofErr w:type="spellEnd"/>
            <w:r w:rsidR="00B7410C" w:rsidRPr="00B7410C">
              <w:rPr>
                <w:szCs w:val="24"/>
              </w:rPr>
              <w:t>.</w:t>
            </w:r>
            <w:r w:rsidR="00B7410C">
              <w:rPr>
                <w:szCs w:val="24"/>
              </w:rPr>
              <w:t xml:space="preserve"> </w:t>
            </w:r>
            <w:r w:rsidR="005E2DDF">
              <w:rPr>
                <w:szCs w:val="24"/>
              </w:rPr>
              <w:t>Atvežto žvyro paskleidimas ir išlyginimas vykdomas tą pačią dieną.</w:t>
            </w:r>
            <w:r w:rsidR="004F7D9B" w:rsidRPr="00C45916">
              <w:t xml:space="preserve"> Užpilti žvyru kelkraščiai ar kelio grioviai turi būti išvalyti.</w:t>
            </w:r>
          </w:p>
          <w:p w14:paraId="2024F591" w14:textId="77777777" w:rsidR="000C7FF0" w:rsidRDefault="000C7FF0" w:rsidP="000C7FF0">
            <w:pPr>
              <w:spacing w:after="0"/>
              <w:ind w:left="720"/>
              <w:jc w:val="both"/>
              <w:rPr>
                <w:szCs w:val="24"/>
              </w:rPr>
            </w:pPr>
            <w:r>
              <w:rPr>
                <w:szCs w:val="24"/>
              </w:rPr>
              <w:t xml:space="preserve">Nesurištasis mineralinių medžiagų mišinys turi būti sertifikuotas, skirtas kelių ir gatvių </w:t>
            </w:r>
            <w:r w:rsidR="002235FB">
              <w:rPr>
                <w:szCs w:val="24"/>
              </w:rPr>
              <w:t xml:space="preserve">dangos sluoksnio be rišiklių </w:t>
            </w:r>
            <w:r>
              <w:rPr>
                <w:szCs w:val="24"/>
              </w:rPr>
              <w:t xml:space="preserve">įrengimui. </w:t>
            </w:r>
            <w:r w:rsidRPr="00112953">
              <w:rPr>
                <w:szCs w:val="24"/>
              </w:rPr>
              <w:t xml:space="preserve">Žvyro frakcija </w:t>
            </w:r>
            <w:r>
              <w:rPr>
                <w:szCs w:val="24"/>
              </w:rPr>
              <w:t>-</w:t>
            </w:r>
            <w:r w:rsidRPr="00112953">
              <w:rPr>
                <w:szCs w:val="24"/>
              </w:rPr>
              <w:t xml:space="preserve">  0/32 mm</w:t>
            </w:r>
            <w:r w:rsidR="00533DFB">
              <w:rPr>
                <w:szCs w:val="24"/>
              </w:rPr>
              <w:t xml:space="preserve">, atitinkanti </w:t>
            </w:r>
            <w:r w:rsidR="00533DFB" w:rsidRPr="00533DFB">
              <w:rPr>
                <w:szCs w:val="24"/>
              </w:rPr>
              <w:t>TRA SBR 19 reikalavim</w:t>
            </w:r>
            <w:r w:rsidR="00533DFB">
              <w:rPr>
                <w:szCs w:val="24"/>
              </w:rPr>
              <w:t>us</w:t>
            </w:r>
            <w:r>
              <w:rPr>
                <w:szCs w:val="24"/>
              </w:rPr>
              <w:t>.</w:t>
            </w:r>
          </w:p>
          <w:p w14:paraId="44ED7F1C" w14:textId="77777777" w:rsidR="00533DFB" w:rsidRPr="00B7410C" w:rsidRDefault="00533DFB" w:rsidP="000C7FF0">
            <w:pPr>
              <w:spacing w:after="0"/>
              <w:ind w:left="720"/>
              <w:jc w:val="both"/>
              <w:rPr>
                <w:szCs w:val="24"/>
              </w:rPr>
            </w:pPr>
            <w:r>
              <w:rPr>
                <w:szCs w:val="24"/>
              </w:rPr>
              <w:t xml:space="preserve">Atsiskaitymams už darbus bus matuojamas paskleisto žvyro sluoksnio storis. </w:t>
            </w:r>
            <w:r w:rsidRPr="00533DFB">
              <w:rPr>
                <w:szCs w:val="24"/>
              </w:rPr>
              <w:t xml:space="preserve">Už didesnį įrengto sluoksnio plotį, ilgį, storį, nei nurodyta sutartyje, </w:t>
            </w:r>
            <w:r>
              <w:rPr>
                <w:szCs w:val="24"/>
              </w:rPr>
              <w:t xml:space="preserve">nebus </w:t>
            </w:r>
            <w:r w:rsidRPr="00533DFB">
              <w:rPr>
                <w:szCs w:val="24"/>
              </w:rPr>
              <w:t>atlyginama</w:t>
            </w:r>
            <w:r>
              <w:rPr>
                <w:szCs w:val="24"/>
              </w:rPr>
              <w:t>.</w:t>
            </w:r>
          </w:p>
          <w:p w14:paraId="6632414B" w14:textId="77777777" w:rsidR="00FA26FB" w:rsidRPr="00EE78F4" w:rsidRDefault="00FA26FB" w:rsidP="00FA26FB">
            <w:pPr>
              <w:numPr>
                <w:ilvl w:val="0"/>
                <w:numId w:val="33"/>
              </w:numPr>
              <w:tabs>
                <w:tab w:val="left" w:pos="0"/>
              </w:tabs>
              <w:spacing w:after="0" w:line="240" w:lineRule="auto"/>
              <w:ind w:left="740"/>
              <w:jc w:val="both"/>
              <w:rPr>
                <w:rFonts w:eastAsia="Times New Roman"/>
                <w:szCs w:val="24"/>
              </w:rPr>
            </w:pPr>
            <w:r w:rsidRPr="000C4B4B">
              <w:rPr>
                <w:b/>
                <w:szCs w:val="24"/>
              </w:rPr>
              <w:t>G</w:t>
            </w:r>
            <w:r w:rsidR="00FC6D5E" w:rsidRPr="000C4B4B">
              <w:rPr>
                <w:b/>
                <w:szCs w:val="24"/>
              </w:rPr>
              <w:t>riovio profilio atstatymas</w:t>
            </w:r>
            <w:r w:rsidR="00FC6D5E" w:rsidRPr="00FC6D5E">
              <w:rPr>
                <w:bCs/>
                <w:szCs w:val="24"/>
              </w:rPr>
              <w:t xml:space="preserve"> </w:t>
            </w:r>
            <w:r w:rsidR="008F16C9">
              <w:rPr>
                <w:bCs/>
                <w:szCs w:val="24"/>
              </w:rPr>
              <w:t>–</w:t>
            </w:r>
            <w:r w:rsidR="00FC6D5E" w:rsidRPr="00FC6D5E">
              <w:rPr>
                <w:bCs/>
                <w:szCs w:val="24"/>
              </w:rPr>
              <w:t xml:space="preserve"> </w:t>
            </w:r>
            <w:r>
              <w:rPr>
                <w:bCs/>
                <w:szCs w:val="24"/>
              </w:rPr>
              <w:t>t</w:t>
            </w:r>
            <w:r w:rsidRPr="00EE78F4">
              <w:rPr>
                <w:rFonts w:eastAsia="Times New Roman"/>
                <w:szCs w:val="24"/>
              </w:rPr>
              <w:t>aikoma, kai kelio sankasos papėdėje esantys grioviai yra užnešti sąnašomis ar užversti užslinkusiu gruntu arba, kai būtina nuvesti nuo kelio važiuojamosios dalies ja tekantį paviršinį vandenį. Darbo pro</w:t>
            </w:r>
            <w:r>
              <w:rPr>
                <w:rFonts w:eastAsia="Times New Roman"/>
                <w:szCs w:val="24"/>
              </w:rPr>
              <w:t>cesas, sutvarkant griovius iki 6</w:t>
            </w:r>
            <w:r w:rsidRPr="00EE78F4">
              <w:rPr>
                <w:rFonts w:eastAsia="Times New Roman"/>
                <w:szCs w:val="24"/>
              </w:rPr>
              <w:t xml:space="preserve">0 cm gylio: </w:t>
            </w:r>
          </w:p>
          <w:p w14:paraId="30FFB835" w14:textId="77777777" w:rsidR="00FA26FB" w:rsidRDefault="00FA26FB" w:rsidP="00FA26FB">
            <w:pPr>
              <w:tabs>
                <w:tab w:val="left" w:pos="0"/>
                <w:tab w:val="left" w:pos="1168"/>
              </w:tabs>
              <w:spacing w:after="0" w:line="240" w:lineRule="auto"/>
              <w:ind w:firstLine="1134"/>
              <w:jc w:val="both"/>
              <w:rPr>
                <w:rFonts w:eastAsia="Times New Roman"/>
                <w:szCs w:val="24"/>
              </w:rPr>
            </w:pPr>
            <w:r>
              <w:rPr>
                <w:rFonts w:eastAsia="Times New Roman"/>
                <w:szCs w:val="24"/>
              </w:rPr>
              <w:tab/>
            </w:r>
            <w:r w:rsidRPr="00EE78F4">
              <w:rPr>
                <w:rFonts w:eastAsia="Times New Roman"/>
                <w:szCs w:val="24"/>
              </w:rPr>
              <w:t>- griovio profilio atkūrimas</w:t>
            </w:r>
            <w:r>
              <w:rPr>
                <w:rFonts w:eastAsia="Times New Roman"/>
                <w:szCs w:val="24"/>
              </w:rPr>
              <w:t>;</w:t>
            </w:r>
          </w:p>
          <w:p w14:paraId="5D4A9A8D" w14:textId="77777777" w:rsidR="00FA26FB" w:rsidRDefault="00FA26FB" w:rsidP="00FA26FB">
            <w:pPr>
              <w:tabs>
                <w:tab w:val="left" w:pos="0"/>
                <w:tab w:val="left" w:pos="1168"/>
              </w:tabs>
              <w:spacing w:after="0" w:line="240" w:lineRule="auto"/>
              <w:ind w:firstLine="1134"/>
              <w:jc w:val="both"/>
              <w:rPr>
                <w:rFonts w:eastAsia="Times New Roman"/>
                <w:szCs w:val="24"/>
              </w:rPr>
            </w:pPr>
            <w:r>
              <w:rPr>
                <w:rFonts w:eastAsia="Times New Roman"/>
                <w:szCs w:val="24"/>
              </w:rPr>
              <w:tab/>
            </w:r>
            <w:r w:rsidRPr="00EE78F4">
              <w:rPr>
                <w:rFonts w:eastAsia="Times New Roman"/>
                <w:szCs w:val="24"/>
              </w:rPr>
              <w:t>- smulkios augmenijos pašalinimas;</w:t>
            </w:r>
            <w:r>
              <w:rPr>
                <w:rFonts w:eastAsia="Times New Roman"/>
                <w:szCs w:val="24"/>
              </w:rPr>
              <w:t xml:space="preserve"> </w:t>
            </w:r>
          </w:p>
          <w:p w14:paraId="1217F023" w14:textId="77777777" w:rsidR="00FA26FB" w:rsidRDefault="00FA26FB" w:rsidP="00FA26FB">
            <w:pPr>
              <w:tabs>
                <w:tab w:val="left" w:pos="0"/>
                <w:tab w:val="left" w:pos="1168"/>
              </w:tabs>
              <w:spacing w:after="0" w:line="240" w:lineRule="auto"/>
              <w:ind w:firstLine="1134"/>
              <w:jc w:val="both"/>
              <w:rPr>
                <w:rFonts w:eastAsia="Times New Roman"/>
                <w:szCs w:val="24"/>
              </w:rPr>
            </w:pPr>
            <w:r>
              <w:rPr>
                <w:rFonts w:eastAsia="Times New Roman"/>
                <w:szCs w:val="24"/>
              </w:rPr>
              <w:tab/>
              <w:t xml:space="preserve">- griovio </w:t>
            </w:r>
            <w:r w:rsidRPr="00EE78F4">
              <w:rPr>
                <w:rFonts w:eastAsia="Times New Roman"/>
                <w:szCs w:val="24"/>
              </w:rPr>
              <w:t>iš</w:t>
            </w:r>
            <w:r>
              <w:rPr>
                <w:rFonts w:eastAsia="Times New Roman"/>
                <w:szCs w:val="24"/>
              </w:rPr>
              <w:t>valymas</w:t>
            </w:r>
            <w:r w:rsidRPr="00EE78F4">
              <w:rPr>
                <w:rFonts w:eastAsia="Times New Roman"/>
                <w:szCs w:val="24"/>
              </w:rPr>
              <w:t xml:space="preserve"> mechanizuotu būdu;</w:t>
            </w:r>
            <w:r>
              <w:rPr>
                <w:rFonts w:eastAsia="Times New Roman"/>
                <w:szCs w:val="24"/>
              </w:rPr>
              <w:t xml:space="preserve"> </w:t>
            </w:r>
          </w:p>
          <w:p w14:paraId="3B642B2F" w14:textId="77777777" w:rsidR="00E658BB" w:rsidRDefault="00FA26FB" w:rsidP="00E658BB">
            <w:pPr>
              <w:tabs>
                <w:tab w:val="left" w:pos="0"/>
                <w:tab w:val="left" w:pos="1168"/>
              </w:tabs>
              <w:spacing w:after="0" w:line="240" w:lineRule="auto"/>
              <w:ind w:firstLine="1134"/>
              <w:jc w:val="both"/>
              <w:rPr>
                <w:rFonts w:eastAsia="Times New Roman"/>
                <w:szCs w:val="24"/>
              </w:rPr>
            </w:pPr>
            <w:r>
              <w:rPr>
                <w:rFonts w:eastAsia="Times New Roman"/>
                <w:szCs w:val="24"/>
              </w:rPr>
              <w:tab/>
            </w:r>
            <w:r w:rsidRPr="00EE78F4">
              <w:rPr>
                <w:rFonts w:eastAsia="Times New Roman"/>
                <w:szCs w:val="24"/>
              </w:rPr>
              <w:t>- griovio šlaitų ir dugno išlyginimas;</w:t>
            </w:r>
          </w:p>
          <w:p w14:paraId="0CD973F5" w14:textId="77777777" w:rsidR="00E658BB" w:rsidRDefault="00E658BB" w:rsidP="00E658BB">
            <w:pPr>
              <w:tabs>
                <w:tab w:val="left" w:pos="0"/>
                <w:tab w:val="left" w:pos="1168"/>
              </w:tabs>
              <w:spacing w:after="0" w:line="240" w:lineRule="auto"/>
              <w:ind w:firstLine="1134"/>
              <w:jc w:val="both"/>
              <w:rPr>
                <w:rFonts w:eastAsia="Times New Roman"/>
                <w:szCs w:val="24"/>
              </w:rPr>
            </w:pPr>
            <w:r>
              <w:rPr>
                <w:rFonts w:eastAsia="Times New Roman"/>
                <w:szCs w:val="24"/>
              </w:rPr>
              <w:lastRenderedPageBreak/>
              <w:t xml:space="preserve"> - i</w:t>
            </w:r>
            <w:r w:rsidR="00FA26FB" w:rsidRPr="00EE78F4">
              <w:rPr>
                <w:rFonts w:eastAsia="Times New Roman"/>
                <w:szCs w:val="24"/>
              </w:rPr>
              <w:t>škasto grunt</w:t>
            </w:r>
            <w:r w:rsidR="00FA26FB">
              <w:rPr>
                <w:rFonts w:eastAsia="Times New Roman"/>
                <w:szCs w:val="24"/>
              </w:rPr>
              <w:t>o išlyginimas už griovio krašto</w:t>
            </w:r>
            <w:r>
              <w:rPr>
                <w:rFonts w:eastAsia="Times New Roman"/>
                <w:szCs w:val="24"/>
              </w:rPr>
              <w:t>.</w:t>
            </w:r>
            <w:r w:rsidR="00FA26FB" w:rsidRPr="00EE78F4">
              <w:rPr>
                <w:rFonts w:eastAsia="Times New Roman"/>
                <w:szCs w:val="24"/>
              </w:rPr>
              <w:t xml:space="preserve"> </w:t>
            </w:r>
          </w:p>
          <w:p w14:paraId="0D42353B" w14:textId="77777777" w:rsidR="00FC6D5E" w:rsidRPr="00E658BB" w:rsidRDefault="00943350" w:rsidP="00E658BB">
            <w:pPr>
              <w:spacing w:after="0" w:line="240" w:lineRule="auto"/>
              <w:ind w:left="740"/>
              <w:jc w:val="both"/>
              <w:rPr>
                <w:rFonts w:eastAsia="Times New Roman"/>
                <w:szCs w:val="24"/>
              </w:rPr>
            </w:pPr>
            <w:r>
              <w:t>Sutvarkyti kelkraščiai ir šalikelių grioveliai turi turėti skersinius ir išilginius nuolydžius</w:t>
            </w:r>
            <w:r w:rsidR="004B308B">
              <w:t>.</w:t>
            </w:r>
          </w:p>
        </w:tc>
      </w:tr>
      <w:tr w:rsidR="00FC6D5E" w:rsidRPr="009B217B" w14:paraId="4092E8F1" w14:textId="77777777" w:rsidTr="00FC6D5E">
        <w:tc>
          <w:tcPr>
            <w:tcW w:w="2802" w:type="dxa"/>
          </w:tcPr>
          <w:p w14:paraId="78DAE3FA" w14:textId="77777777" w:rsidR="00FC6D5E" w:rsidRPr="009B217B" w:rsidRDefault="00FC6D5E" w:rsidP="00FC6D5E">
            <w:pPr>
              <w:spacing w:after="0"/>
              <w:rPr>
                <w:szCs w:val="24"/>
              </w:rPr>
            </w:pPr>
            <w:r w:rsidRPr="009B217B">
              <w:rPr>
                <w:szCs w:val="24"/>
              </w:rPr>
              <w:lastRenderedPageBreak/>
              <w:t>7. DARBŲ APIMTIS</w:t>
            </w:r>
          </w:p>
        </w:tc>
        <w:tc>
          <w:tcPr>
            <w:tcW w:w="7052" w:type="dxa"/>
          </w:tcPr>
          <w:p w14:paraId="0068F525" w14:textId="77777777" w:rsidR="00FC6D5E" w:rsidRDefault="00FC6D5E" w:rsidP="004B308B">
            <w:pPr>
              <w:spacing w:after="0"/>
              <w:jc w:val="both"/>
              <w:rPr>
                <w:szCs w:val="24"/>
              </w:rPr>
            </w:pPr>
            <w:r w:rsidRPr="009B217B">
              <w:rPr>
                <w:szCs w:val="24"/>
              </w:rPr>
              <w:t xml:space="preserve">Tikslios darbų apimtys, objektų darbų vietos planai nustatomi </w:t>
            </w:r>
            <w:r w:rsidR="004B308B">
              <w:rPr>
                <w:szCs w:val="24"/>
              </w:rPr>
              <w:t>u</w:t>
            </w:r>
            <w:r w:rsidRPr="009B217B">
              <w:rPr>
                <w:szCs w:val="24"/>
              </w:rPr>
              <w:t>žsakovo ir pateikiami rangovui</w:t>
            </w:r>
            <w:r w:rsidR="004B308B">
              <w:rPr>
                <w:szCs w:val="24"/>
              </w:rPr>
              <w:t>.</w:t>
            </w:r>
          </w:p>
          <w:p w14:paraId="559141B7" w14:textId="77777777" w:rsidR="00351E1D" w:rsidRPr="009B217B" w:rsidRDefault="004F7C3D" w:rsidP="004B308B">
            <w:pPr>
              <w:spacing w:after="0"/>
              <w:jc w:val="both"/>
              <w:rPr>
                <w:szCs w:val="24"/>
              </w:rPr>
            </w:pPr>
            <w:r>
              <w:rPr>
                <w:szCs w:val="24"/>
              </w:rPr>
              <w:t xml:space="preserve">Orientaciniai </w:t>
            </w:r>
            <w:r w:rsidR="008949DF">
              <w:rPr>
                <w:szCs w:val="24"/>
              </w:rPr>
              <w:t xml:space="preserve">metiniai </w:t>
            </w:r>
            <w:r>
              <w:rPr>
                <w:szCs w:val="24"/>
              </w:rPr>
              <w:t>d</w:t>
            </w:r>
            <w:r w:rsidR="00642EAF">
              <w:rPr>
                <w:szCs w:val="24"/>
              </w:rPr>
              <w:t>arbų kiekiai pateikti lentelėje.</w:t>
            </w:r>
          </w:p>
        </w:tc>
      </w:tr>
      <w:tr w:rsidR="00FC6D5E" w:rsidRPr="009B217B" w14:paraId="0E84BEC5" w14:textId="77777777" w:rsidTr="00FC6D5E">
        <w:tc>
          <w:tcPr>
            <w:tcW w:w="2802" w:type="dxa"/>
          </w:tcPr>
          <w:p w14:paraId="5EFF3725" w14:textId="77777777" w:rsidR="00FC6D5E" w:rsidRPr="009B217B" w:rsidRDefault="00FC6D5E" w:rsidP="00351E1D">
            <w:pPr>
              <w:spacing w:after="0"/>
              <w:jc w:val="both"/>
              <w:rPr>
                <w:szCs w:val="24"/>
              </w:rPr>
            </w:pPr>
            <w:r w:rsidRPr="009B217B">
              <w:rPr>
                <w:szCs w:val="24"/>
              </w:rPr>
              <w:t>8. DARBAI VYKDOMI</w:t>
            </w:r>
          </w:p>
        </w:tc>
        <w:tc>
          <w:tcPr>
            <w:tcW w:w="7052" w:type="dxa"/>
          </w:tcPr>
          <w:p w14:paraId="7FF37F39" w14:textId="77777777" w:rsidR="00FC6D5E" w:rsidRDefault="00FC6D5E" w:rsidP="00351E1D">
            <w:pPr>
              <w:spacing w:after="0"/>
              <w:jc w:val="both"/>
              <w:rPr>
                <w:szCs w:val="24"/>
              </w:rPr>
            </w:pPr>
            <w:r w:rsidRPr="009B217B">
              <w:rPr>
                <w:szCs w:val="24"/>
              </w:rPr>
              <w:t>Visus darbus atlikti savo medžiagomis, sertifikuotomis Lietuvoje. Darbų kokybė turi atitikti Lietuvos Respublikos aplinkos ministro ir Lietuvos Respublikos susisiekimo ministro 2008 m. sausio 9 d. įsakymu Nr.D1-11/3-3 patvirtinto kelių techninio reglamento „Automobilių keliai“</w:t>
            </w:r>
            <w:r w:rsidR="00133948">
              <w:rPr>
                <w:szCs w:val="24"/>
              </w:rPr>
              <w:t xml:space="preserve">, </w:t>
            </w:r>
            <w:r w:rsidRPr="009B217B">
              <w:rPr>
                <w:szCs w:val="24"/>
              </w:rPr>
              <w:t>Lietuvos automobilių kelių direkcijos prie Susisiekimo ministerijos generalinio direktoriaus 20</w:t>
            </w:r>
            <w:r w:rsidR="00EF6D1C">
              <w:rPr>
                <w:szCs w:val="24"/>
              </w:rPr>
              <w:t>15</w:t>
            </w:r>
            <w:r w:rsidRPr="009B217B">
              <w:rPr>
                <w:szCs w:val="24"/>
              </w:rPr>
              <w:t xml:space="preserve"> m. </w:t>
            </w:r>
            <w:r w:rsidR="00EF6D1C">
              <w:rPr>
                <w:szCs w:val="24"/>
              </w:rPr>
              <w:t>sausio 30</w:t>
            </w:r>
            <w:r w:rsidRPr="009B217B">
              <w:rPr>
                <w:szCs w:val="24"/>
              </w:rPr>
              <w:t xml:space="preserve"> d. įsakymu Nr.</w:t>
            </w:r>
            <w:r w:rsidR="00351E1D">
              <w:rPr>
                <w:szCs w:val="24"/>
              </w:rPr>
              <w:t xml:space="preserve"> </w:t>
            </w:r>
            <w:r w:rsidRPr="009B217B">
              <w:rPr>
                <w:szCs w:val="24"/>
              </w:rPr>
              <w:t>V</w:t>
            </w:r>
            <w:r w:rsidR="00EF6D1C">
              <w:rPr>
                <w:szCs w:val="24"/>
              </w:rPr>
              <w:t>(E)</w:t>
            </w:r>
            <w:r w:rsidRPr="009B217B">
              <w:rPr>
                <w:szCs w:val="24"/>
              </w:rPr>
              <w:t>-</w:t>
            </w:r>
            <w:r w:rsidR="00EF6D1C">
              <w:rPr>
                <w:szCs w:val="24"/>
              </w:rPr>
              <w:t>1</w:t>
            </w:r>
            <w:r w:rsidRPr="009B217B">
              <w:rPr>
                <w:szCs w:val="24"/>
              </w:rPr>
              <w:t xml:space="preserve"> patvirtintos Kelių priežiūros vadovo II dalies „Automobilių kelių priežiūros darbų atlikimo technologija“ KPV DT-</w:t>
            </w:r>
            <w:r w:rsidR="00EF6D1C">
              <w:rPr>
                <w:szCs w:val="24"/>
              </w:rPr>
              <w:t>15</w:t>
            </w:r>
            <w:r w:rsidRPr="009B217B">
              <w:rPr>
                <w:szCs w:val="24"/>
              </w:rPr>
              <w:t xml:space="preserve"> reikalavimus</w:t>
            </w:r>
            <w:r w:rsidR="00133948">
              <w:rPr>
                <w:szCs w:val="24"/>
              </w:rPr>
              <w:t xml:space="preserve"> bei </w:t>
            </w:r>
            <w:r w:rsidR="00133948" w:rsidRPr="00133948">
              <w:rPr>
                <w:szCs w:val="24"/>
              </w:rPr>
              <w:t>Lietuvos automobilių kelių direkcijos prie Susisiekimo ministerijos</w:t>
            </w:r>
            <w:r w:rsidR="00133948">
              <w:rPr>
                <w:szCs w:val="24"/>
              </w:rPr>
              <w:t xml:space="preserve"> direktoriaus 2019 m. gruodžio 23 d. įsakymu Nr. V-194 patvirtintomis „</w:t>
            </w:r>
            <w:r w:rsidR="00133948" w:rsidRPr="00133948">
              <w:rPr>
                <w:szCs w:val="24"/>
              </w:rPr>
              <w:t>Automobilių kelių dangos konstrukcijos sluoksnių be rišiklių įrengimo taisykl</w:t>
            </w:r>
            <w:r w:rsidR="00133948">
              <w:rPr>
                <w:szCs w:val="24"/>
              </w:rPr>
              <w:t>ėmi</w:t>
            </w:r>
            <w:r w:rsidR="00133948" w:rsidRPr="00133948">
              <w:rPr>
                <w:szCs w:val="24"/>
              </w:rPr>
              <w:t>s ĮT SBR 19</w:t>
            </w:r>
            <w:r w:rsidR="00133948">
              <w:rPr>
                <w:szCs w:val="24"/>
              </w:rPr>
              <w:t>“.</w:t>
            </w:r>
          </w:p>
          <w:p w14:paraId="3B64A66B" w14:textId="3FD4E2B5" w:rsidR="009F78EE" w:rsidRDefault="009F78EE" w:rsidP="009F78EE">
            <w:pPr>
              <w:spacing w:after="0"/>
              <w:jc w:val="both"/>
              <w:rPr>
                <w:szCs w:val="24"/>
              </w:rPr>
            </w:pPr>
            <w:bookmarkStart w:id="2" w:name="_Hlk189554577"/>
            <w:r w:rsidRPr="00DE06EE">
              <w:rPr>
                <w:szCs w:val="24"/>
              </w:rPr>
              <w:t>Siekiant užtikrinti eismo saugumą darbų metu, Rangovas privalo naudoti kelio darbams skirus laikinus kilnojamus įspėjamuosius, draudžiamuosius ir nukreipiamuosius kelio ženklus, atitvėrimus, apsaugines signalines tvoreles. Paslaugos turi būti atliekamos techniškai tvarkinga technika (įranga), laikantis darbų saugos, priešgaisrinės saugos, aplinkos apsaugos reikalavimų</w:t>
            </w:r>
            <w:r>
              <w:rPr>
                <w:szCs w:val="24"/>
              </w:rPr>
              <w:t>, užtikrinant trečiųjų asmenų interesų apsaugą bei esamų inžinerinių tinklų išsaugojimą</w:t>
            </w:r>
            <w:r w:rsidRPr="00DE06EE">
              <w:rPr>
                <w:szCs w:val="24"/>
              </w:rPr>
              <w:t>.</w:t>
            </w:r>
            <w:bookmarkEnd w:id="2"/>
            <w:r w:rsidRPr="00DE06EE">
              <w:rPr>
                <w:szCs w:val="24"/>
              </w:rPr>
              <w:t xml:space="preserve"> Užtikrinti, kad būtų vadovaujamasi „Automobilių kelių darbo vietų aptvėrimo ir eismo reguliavimo taisyklėmis T DVAER 12</w:t>
            </w:r>
            <w:r w:rsidR="004064E7">
              <w:rPr>
                <w:szCs w:val="24"/>
              </w:rPr>
              <w:t>“</w:t>
            </w:r>
            <w:r w:rsidRPr="00DE06EE">
              <w:rPr>
                <w:szCs w:val="24"/>
              </w:rPr>
              <w:t>, bei pagal tai papildomai paženklinti transporto priemones.</w:t>
            </w:r>
          </w:p>
          <w:p w14:paraId="34B0B93F" w14:textId="77777777" w:rsidR="00EF6D1C" w:rsidRDefault="009F78EE" w:rsidP="00351E1D">
            <w:pPr>
              <w:spacing w:after="0"/>
              <w:jc w:val="both"/>
              <w:rPr>
                <w:bCs/>
                <w:szCs w:val="24"/>
              </w:rPr>
            </w:pPr>
            <w:r>
              <w:rPr>
                <w:bCs/>
                <w:szCs w:val="24"/>
              </w:rPr>
              <w:t>U</w:t>
            </w:r>
            <w:r w:rsidRPr="00FF7BA9">
              <w:rPr>
                <w:bCs/>
                <w:szCs w:val="24"/>
              </w:rPr>
              <w:t>žsakovas turi teisę tikrinti panaudojamų medžiagų kokybę</w:t>
            </w:r>
            <w:r>
              <w:rPr>
                <w:bCs/>
                <w:szCs w:val="24"/>
              </w:rPr>
              <w:t>, įskaitant laboratorinius metodus.</w:t>
            </w:r>
          </w:p>
          <w:p w14:paraId="069EA0A0" w14:textId="0C580E48" w:rsidR="002B07C9" w:rsidRPr="00634EBA" w:rsidRDefault="002B07C9" w:rsidP="00351E1D">
            <w:pPr>
              <w:spacing w:after="0"/>
              <w:jc w:val="both"/>
              <w:rPr>
                <w:bCs/>
                <w:szCs w:val="24"/>
              </w:rPr>
            </w:pPr>
            <w:r>
              <w:t xml:space="preserve">Rangovas privalo turėti </w:t>
            </w:r>
            <w:r w:rsidRPr="004D4471">
              <w:t>ISO 14001:2015 aplinkos apsaugos sistemos vadybos sertifikatą</w:t>
            </w:r>
            <w:r>
              <w:t>.</w:t>
            </w:r>
          </w:p>
        </w:tc>
      </w:tr>
      <w:tr w:rsidR="00FC6D5E" w:rsidRPr="009B217B" w14:paraId="004D8777" w14:textId="77777777" w:rsidTr="00FC6D5E">
        <w:tc>
          <w:tcPr>
            <w:tcW w:w="2802" w:type="dxa"/>
          </w:tcPr>
          <w:p w14:paraId="1597383A" w14:textId="77777777" w:rsidR="00FC6D5E" w:rsidRPr="009B217B" w:rsidRDefault="00FC6D5E" w:rsidP="00FC6D5E">
            <w:pPr>
              <w:spacing w:after="0"/>
              <w:rPr>
                <w:szCs w:val="24"/>
              </w:rPr>
            </w:pPr>
            <w:r w:rsidRPr="009B217B">
              <w:rPr>
                <w:szCs w:val="24"/>
              </w:rPr>
              <w:t>9. PATEIKIAMOS DOKUMENTACIJOS SKAIČIUS</w:t>
            </w:r>
          </w:p>
        </w:tc>
        <w:tc>
          <w:tcPr>
            <w:tcW w:w="7052" w:type="dxa"/>
          </w:tcPr>
          <w:p w14:paraId="6554C66F" w14:textId="27A74944" w:rsidR="00FC6D5E" w:rsidRPr="009B217B" w:rsidRDefault="00FC6D5E" w:rsidP="00FA05D1">
            <w:pPr>
              <w:spacing w:after="0"/>
              <w:jc w:val="both"/>
              <w:rPr>
                <w:szCs w:val="24"/>
              </w:rPr>
            </w:pPr>
            <w:r w:rsidRPr="009B217B">
              <w:rPr>
                <w:szCs w:val="24"/>
              </w:rPr>
              <w:t xml:space="preserve">Atliktų darbų </w:t>
            </w:r>
            <w:r w:rsidR="00BD6A94">
              <w:rPr>
                <w:szCs w:val="24"/>
              </w:rPr>
              <w:t xml:space="preserve">priėmimo </w:t>
            </w:r>
            <w:r w:rsidRPr="009B217B">
              <w:rPr>
                <w:szCs w:val="24"/>
              </w:rPr>
              <w:t xml:space="preserve">aktai </w:t>
            </w:r>
            <w:r w:rsidR="00BD6A94">
              <w:rPr>
                <w:szCs w:val="24"/>
              </w:rPr>
              <w:t>(</w:t>
            </w:r>
            <w:r w:rsidRPr="009B217B">
              <w:rPr>
                <w:szCs w:val="24"/>
              </w:rPr>
              <w:t>form</w:t>
            </w:r>
            <w:r w:rsidR="00BD6A94">
              <w:rPr>
                <w:szCs w:val="24"/>
              </w:rPr>
              <w:t>a</w:t>
            </w:r>
            <w:r w:rsidRPr="009B217B">
              <w:rPr>
                <w:szCs w:val="24"/>
              </w:rPr>
              <w:t xml:space="preserve"> F2</w:t>
            </w:r>
            <w:r w:rsidR="00BD6A94">
              <w:rPr>
                <w:szCs w:val="24"/>
              </w:rPr>
              <w:t>)</w:t>
            </w:r>
            <w:r w:rsidRPr="009B217B">
              <w:rPr>
                <w:szCs w:val="24"/>
              </w:rPr>
              <w:t>,</w:t>
            </w:r>
            <w:r w:rsidR="00BD6A94">
              <w:rPr>
                <w:szCs w:val="24"/>
              </w:rPr>
              <w:t xml:space="preserve"> </w:t>
            </w:r>
            <w:r w:rsidR="00AA724A">
              <w:rPr>
                <w:szCs w:val="24"/>
              </w:rPr>
              <w:t xml:space="preserve">priedai prie aktų, kuriuose būtų nurodyta informacija apie atliktus darbus (kelio numeris, kelio pavadinimas, atliktų darbų pobūdis ir kiekis), </w:t>
            </w:r>
            <w:r w:rsidR="00BD6A94">
              <w:rPr>
                <w:szCs w:val="24"/>
              </w:rPr>
              <w:t>pažymos apie atliktus darbus (forma</w:t>
            </w:r>
            <w:r w:rsidRPr="009B217B">
              <w:rPr>
                <w:szCs w:val="24"/>
              </w:rPr>
              <w:t xml:space="preserve"> F3</w:t>
            </w:r>
            <w:r w:rsidR="00BD6A94">
              <w:rPr>
                <w:szCs w:val="24"/>
              </w:rPr>
              <w:t>)</w:t>
            </w:r>
            <w:r w:rsidRPr="009B217B">
              <w:rPr>
                <w:szCs w:val="24"/>
              </w:rPr>
              <w:t xml:space="preserve">. </w:t>
            </w:r>
            <w:r w:rsidR="00BD6A94">
              <w:rPr>
                <w:szCs w:val="24"/>
              </w:rPr>
              <w:t xml:space="preserve">Sąskaita-faktūra </w:t>
            </w:r>
            <w:r w:rsidR="00FA05D1">
              <w:rPr>
                <w:szCs w:val="24"/>
              </w:rPr>
              <w:t xml:space="preserve">informacinėje sistemoje </w:t>
            </w:r>
            <w:r w:rsidR="004B308B">
              <w:rPr>
                <w:szCs w:val="24"/>
              </w:rPr>
              <w:t>SABIS</w:t>
            </w:r>
            <w:r w:rsidR="00FA05D1">
              <w:rPr>
                <w:szCs w:val="24"/>
              </w:rPr>
              <w:t xml:space="preserve">. </w:t>
            </w:r>
            <w:r>
              <w:rPr>
                <w:szCs w:val="24"/>
              </w:rPr>
              <w:t>Panaudotų medžiagų atitikties deklaracijos</w:t>
            </w:r>
            <w:r w:rsidR="002B7450">
              <w:rPr>
                <w:szCs w:val="24"/>
              </w:rPr>
              <w:t>, laboratorinės savikontrolės rezultatai (esant poreikiui), kita susijusi informacija.</w:t>
            </w:r>
          </w:p>
        </w:tc>
      </w:tr>
    </w:tbl>
    <w:p w14:paraId="39528C5D" w14:textId="77777777" w:rsidR="00FC6D5E" w:rsidRPr="000F6B47" w:rsidRDefault="00FC6D5E" w:rsidP="00FC6D5E">
      <w:pPr>
        <w:spacing w:after="0"/>
        <w:jc w:val="center"/>
        <w:rPr>
          <w:sz w:val="16"/>
          <w:szCs w:val="16"/>
        </w:rPr>
      </w:pPr>
    </w:p>
    <w:p w14:paraId="2EDFA51A" w14:textId="77777777" w:rsidR="004B308B" w:rsidRDefault="004B308B" w:rsidP="004F7C3D">
      <w:pPr>
        <w:spacing w:after="0" w:line="240" w:lineRule="auto"/>
        <w:ind w:left="-567"/>
        <w:jc w:val="both"/>
        <w:rPr>
          <w:b/>
          <w:lang w:eastAsia="lt-LT"/>
        </w:rPr>
      </w:pPr>
    </w:p>
    <w:p w14:paraId="08875F0B" w14:textId="77777777" w:rsidR="00A2762A" w:rsidRDefault="00A2762A" w:rsidP="004F7C3D">
      <w:pPr>
        <w:spacing w:after="0" w:line="240" w:lineRule="auto"/>
        <w:ind w:left="-567"/>
        <w:jc w:val="both"/>
        <w:rPr>
          <w:b/>
          <w:lang w:eastAsia="lt-LT"/>
        </w:rPr>
      </w:pPr>
    </w:p>
    <w:p w14:paraId="149903E6" w14:textId="77777777" w:rsidR="00A2762A" w:rsidRDefault="00A2762A" w:rsidP="004F7C3D">
      <w:pPr>
        <w:spacing w:after="0" w:line="240" w:lineRule="auto"/>
        <w:ind w:left="-567"/>
        <w:jc w:val="both"/>
        <w:rPr>
          <w:b/>
          <w:lang w:eastAsia="lt-LT"/>
        </w:rPr>
      </w:pPr>
    </w:p>
    <w:p w14:paraId="5EFDBB45" w14:textId="77777777" w:rsidR="00A2762A" w:rsidRDefault="00A2762A" w:rsidP="004F7C3D">
      <w:pPr>
        <w:spacing w:after="0" w:line="240" w:lineRule="auto"/>
        <w:ind w:left="-567"/>
        <w:jc w:val="both"/>
        <w:rPr>
          <w:b/>
          <w:lang w:eastAsia="lt-LT"/>
        </w:rPr>
      </w:pPr>
    </w:p>
    <w:p w14:paraId="54D14D1C" w14:textId="77777777" w:rsidR="00A2762A" w:rsidRDefault="00A2762A" w:rsidP="004F7C3D">
      <w:pPr>
        <w:spacing w:after="0" w:line="240" w:lineRule="auto"/>
        <w:ind w:left="-567"/>
        <w:jc w:val="both"/>
        <w:rPr>
          <w:b/>
          <w:lang w:eastAsia="lt-LT"/>
        </w:rPr>
      </w:pPr>
    </w:p>
    <w:p w14:paraId="0C7F4FDF" w14:textId="77777777" w:rsidR="00A2762A" w:rsidRDefault="00A2762A" w:rsidP="004F7C3D">
      <w:pPr>
        <w:spacing w:after="0" w:line="240" w:lineRule="auto"/>
        <w:ind w:left="-567"/>
        <w:jc w:val="both"/>
        <w:rPr>
          <w:b/>
          <w:lang w:eastAsia="lt-LT"/>
        </w:rPr>
      </w:pPr>
    </w:p>
    <w:p w14:paraId="149357F1" w14:textId="77777777" w:rsidR="00A2762A" w:rsidRDefault="00A2762A" w:rsidP="004F7C3D">
      <w:pPr>
        <w:spacing w:after="0" w:line="240" w:lineRule="auto"/>
        <w:ind w:left="-567"/>
        <w:jc w:val="both"/>
        <w:rPr>
          <w:b/>
          <w:lang w:eastAsia="lt-LT"/>
        </w:rPr>
      </w:pPr>
    </w:p>
    <w:p w14:paraId="1657B093" w14:textId="77777777" w:rsidR="00A2762A" w:rsidRDefault="00A2762A" w:rsidP="004F7C3D">
      <w:pPr>
        <w:spacing w:after="0" w:line="240" w:lineRule="auto"/>
        <w:ind w:left="-567"/>
        <w:jc w:val="both"/>
        <w:rPr>
          <w:b/>
          <w:lang w:eastAsia="lt-LT"/>
        </w:rPr>
      </w:pPr>
    </w:p>
    <w:p w14:paraId="387BB107" w14:textId="77777777" w:rsidR="00A2762A" w:rsidRDefault="00A2762A" w:rsidP="004F7C3D">
      <w:pPr>
        <w:spacing w:after="0" w:line="240" w:lineRule="auto"/>
        <w:ind w:left="-567"/>
        <w:jc w:val="both"/>
        <w:rPr>
          <w:b/>
          <w:lang w:eastAsia="lt-LT"/>
        </w:rPr>
      </w:pPr>
    </w:p>
    <w:p w14:paraId="54CDAC16" w14:textId="77777777" w:rsidR="004F7C3D" w:rsidRDefault="004F7C3D" w:rsidP="004F7C3D">
      <w:pPr>
        <w:spacing w:after="0" w:line="240" w:lineRule="auto"/>
        <w:ind w:left="-567"/>
        <w:jc w:val="both"/>
        <w:rPr>
          <w:b/>
        </w:rPr>
      </w:pPr>
      <w:r w:rsidRPr="002E19B8">
        <w:rPr>
          <w:b/>
          <w:lang w:eastAsia="lt-LT"/>
        </w:rPr>
        <w:t>Kupiškio</w:t>
      </w:r>
      <w:r w:rsidRPr="002E19B8">
        <w:rPr>
          <w:b/>
        </w:rPr>
        <w:t xml:space="preserve"> miesto ir Kupiškio rajono seniūnijų kelių ir gatvių su žvyro danga priežiūros orientaciniai kiekiai</w:t>
      </w:r>
      <w:r w:rsidR="002E19B8">
        <w:rPr>
          <w:b/>
        </w:rPr>
        <w:t>:</w:t>
      </w:r>
    </w:p>
    <w:p w14:paraId="6DF97832" w14:textId="77777777" w:rsidR="00A2762A" w:rsidRPr="002E19B8" w:rsidRDefault="00A2762A" w:rsidP="004F7C3D">
      <w:pPr>
        <w:spacing w:after="0" w:line="240" w:lineRule="auto"/>
        <w:ind w:left="-567"/>
        <w:jc w:val="both"/>
        <w:rPr>
          <w:b/>
          <w:szCs w:val="24"/>
        </w:rPr>
      </w:pP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4330"/>
        <w:gridCol w:w="1524"/>
        <w:gridCol w:w="2491"/>
        <w:gridCol w:w="1109"/>
      </w:tblGrid>
      <w:tr w:rsidR="00A31EC4" w:rsidRPr="002E19B8" w14:paraId="63C8823F" w14:textId="77777777" w:rsidTr="00F15628">
        <w:trPr>
          <w:trHeight w:val="1115"/>
        </w:trPr>
        <w:tc>
          <w:tcPr>
            <w:tcW w:w="260" w:type="pct"/>
            <w:hideMark/>
          </w:tcPr>
          <w:p w14:paraId="1A89B151" w14:textId="77777777" w:rsidR="00A31EC4" w:rsidRPr="002E19B8" w:rsidRDefault="00A31EC4" w:rsidP="002E19B8">
            <w:pPr>
              <w:snapToGrid w:val="0"/>
              <w:spacing w:after="0" w:line="240" w:lineRule="auto"/>
              <w:jc w:val="center"/>
              <w:rPr>
                <w:sz w:val="22"/>
                <w:szCs w:val="24"/>
              </w:rPr>
            </w:pPr>
            <w:r w:rsidRPr="002E19B8">
              <w:rPr>
                <w:sz w:val="22"/>
                <w:szCs w:val="24"/>
              </w:rPr>
              <w:t>Eil.</w:t>
            </w:r>
          </w:p>
          <w:p w14:paraId="2F6429BF" w14:textId="77777777" w:rsidR="00A31EC4" w:rsidRPr="002E19B8" w:rsidRDefault="00A31EC4" w:rsidP="002E19B8">
            <w:pPr>
              <w:spacing w:after="0" w:line="240" w:lineRule="auto"/>
              <w:jc w:val="center"/>
              <w:rPr>
                <w:sz w:val="22"/>
                <w:szCs w:val="24"/>
              </w:rPr>
            </w:pPr>
            <w:r w:rsidRPr="002E19B8">
              <w:rPr>
                <w:sz w:val="22"/>
                <w:szCs w:val="24"/>
              </w:rPr>
              <w:t>Nr.</w:t>
            </w:r>
          </w:p>
        </w:tc>
        <w:tc>
          <w:tcPr>
            <w:tcW w:w="2171" w:type="pct"/>
            <w:hideMark/>
          </w:tcPr>
          <w:p w14:paraId="30A25C81" w14:textId="77777777" w:rsidR="00A31EC4" w:rsidRPr="002E19B8" w:rsidRDefault="00A31EC4" w:rsidP="002E19B8">
            <w:pPr>
              <w:snapToGrid w:val="0"/>
              <w:spacing w:after="0" w:line="240" w:lineRule="auto"/>
              <w:jc w:val="center"/>
              <w:rPr>
                <w:sz w:val="22"/>
                <w:szCs w:val="24"/>
              </w:rPr>
            </w:pPr>
            <w:r w:rsidRPr="002E19B8">
              <w:rPr>
                <w:rFonts w:eastAsia="Times New Roman"/>
                <w:szCs w:val="24"/>
              </w:rPr>
              <w:t>Perkamų darbų rūšys</w:t>
            </w:r>
          </w:p>
        </w:tc>
        <w:tc>
          <w:tcPr>
            <w:tcW w:w="764" w:type="pct"/>
            <w:hideMark/>
          </w:tcPr>
          <w:p w14:paraId="5FC38BB7" w14:textId="77777777" w:rsidR="00A31EC4" w:rsidRPr="002E19B8" w:rsidRDefault="00A31EC4" w:rsidP="002E19B8">
            <w:pPr>
              <w:snapToGrid w:val="0"/>
              <w:spacing w:after="0" w:line="240" w:lineRule="auto"/>
              <w:ind w:right="89"/>
              <w:jc w:val="center"/>
              <w:rPr>
                <w:sz w:val="22"/>
                <w:szCs w:val="24"/>
              </w:rPr>
            </w:pPr>
            <w:r w:rsidRPr="002E19B8">
              <w:rPr>
                <w:sz w:val="22"/>
                <w:szCs w:val="24"/>
              </w:rPr>
              <w:t>Mato</w:t>
            </w:r>
          </w:p>
          <w:p w14:paraId="6BD3D6ED" w14:textId="77777777" w:rsidR="00A31EC4" w:rsidRPr="002E19B8" w:rsidRDefault="00A31EC4" w:rsidP="002E19B8">
            <w:pPr>
              <w:snapToGrid w:val="0"/>
              <w:spacing w:after="0" w:line="240" w:lineRule="auto"/>
              <w:ind w:right="89"/>
              <w:jc w:val="center"/>
              <w:rPr>
                <w:sz w:val="22"/>
                <w:szCs w:val="24"/>
              </w:rPr>
            </w:pPr>
            <w:r w:rsidRPr="002E19B8">
              <w:rPr>
                <w:sz w:val="22"/>
                <w:szCs w:val="24"/>
              </w:rPr>
              <w:t>Vnt.</w:t>
            </w:r>
          </w:p>
        </w:tc>
        <w:tc>
          <w:tcPr>
            <w:tcW w:w="1249" w:type="pct"/>
          </w:tcPr>
          <w:p w14:paraId="0643291B" w14:textId="77777777" w:rsidR="00A31EC4" w:rsidRPr="002E19B8" w:rsidRDefault="00A31EC4" w:rsidP="00A31EC4">
            <w:pPr>
              <w:snapToGrid w:val="0"/>
              <w:spacing w:after="0" w:line="240" w:lineRule="auto"/>
              <w:jc w:val="center"/>
              <w:rPr>
                <w:sz w:val="22"/>
                <w:szCs w:val="24"/>
              </w:rPr>
            </w:pPr>
            <w:r w:rsidRPr="002E19B8">
              <w:rPr>
                <w:sz w:val="22"/>
                <w:szCs w:val="24"/>
              </w:rPr>
              <w:t>Preliminarūs kiekiai</w:t>
            </w:r>
          </w:p>
          <w:p w14:paraId="649938A3" w14:textId="598C9DFD" w:rsidR="00A31EC4" w:rsidRPr="002E19B8" w:rsidRDefault="00A31EC4" w:rsidP="002E19B8">
            <w:pPr>
              <w:snapToGrid w:val="0"/>
              <w:spacing w:after="0" w:line="240" w:lineRule="auto"/>
              <w:jc w:val="center"/>
              <w:rPr>
                <w:sz w:val="22"/>
                <w:szCs w:val="24"/>
              </w:rPr>
            </w:pPr>
            <w:r w:rsidRPr="002E19B8">
              <w:rPr>
                <w:rFonts w:eastAsia="Times New Roman"/>
                <w:bCs/>
                <w:szCs w:val="24"/>
              </w:rPr>
              <w:t xml:space="preserve">Kupiškio </w:t>
            </w:r>
            <w:r>
              <w:rPr>
                <w:rFonts w:eastAsia="Times New Roman"/>
                <w:bCs/>
                <w:szCs w:val="24"/>
              </w:rPr>
              <w:t xml:space="preserve">miesto  ir Kupiškio r. </w:t>
            </w:r>
            <w:r w:rsidRPr="002E19B8">
              <w:rPr>
                <w:rFonts w:eastAsia="Times New Roman"/>
                <w:bCs/>
                <w:szCs w:val="24"/>
              </w:rPr>
              <w:t>seniūnijos</w:t>
            </w:r>
          </w:p>
        </w:tc>
        <w:tc>
          <w:tcPr>
            <w:tcW w:w="556" w:type="pct"/>
          </w:tcPr>
          <w:p w14:paraId="651EA5B8" w14:textId="77777777" w:rsidR="00A31EC4" w:rsidRPr="002E19B8" w:rsidRDefault="00A31EC4" w:rsidP="002E19B8">
            <w:pPr>
              <w:snapToGrid w:val="0"/>
              <w:spacing w:after="0" w:line="240" w:lineRule="auto"/>
              <w:jc w:val="center"/>
              <w:rPr>
                <w:sz w:val="22"/>
                <w:szCs w:val="24"/>
              </w:rPr>
            </w:pPr>
            <w:r w:rsidRPr="002E19B8">
              <w:rPr>
                <w:sz w:val="22"/>
                <w:szCs w:val="24"/>
              </w:rPr>
              <w:t>Pastabos</w:t>
            </w:r>
          </w:p>
        </w:tc>
      </w:tr>
      <w:tr w:rsidR="002E19B8" w:rsidRPr="002E19B8" w14:paraId="4B7973EC" w14:textId="77777777" w:rsidTr="00E23EAD">
        <w:tc>
          <w:tcPr>
            <w:tcW w:w="260" w:type="pct"/>
            <w:hideMark/>
          </w:tcPr>
          <w:p w14:paraId="7206705C" w14:textId="77777777" w:rsidR="002E19B8" w:rsidRPr="002E19B8" w:rsidRDefault="002E19B8" w:rsidP="002E19B8">
            <w:pPr>
              <w:snapToGrid w:val="0"/>
              <w:spacing w:after="0" w:line="240" w:lineRule="auto"/>
              <w:jc w:val="center"/>
              <w:rPr>
                <w:i/>
                <w:sz w:val="22"/>
                <w:szCs w:val="24"/>
              </w:rPr>
            </w:pPr>
            <w:r w:rsidRPr="002E19B8">
              <w:rPr>
                <w:i/>
                <w:sz w:val="22"/>
                <w:szCs w:val="24"/>
              </w:rPr>
              <w:t>1</w:t>
            </w:r>
          </w:p>
        </w:tc>
        <w:tc>
          <w:tcPr>
            <w:tcW w:w="2171" w:type="pct"/>
          </w:tcPr>
          <w:p w14:paraId="7C116F35" w14:textId="77777777" w:rsidR="002E19B8" w:rsidRPr="002E19B8" w:rsidRDefault="002E19B8" w:rsidP="002E19B8">
            <w:pPr>
              <w:snapToGrid w:val="0"/>
              <w:spacing w:after="0" w:line="240" w:lineRule="auto"/>
              <w:jc w:val="center"/>
              <w:rPr>
                <w:i/>
                <w:sz w:val="22"/>
                <w:szCs w:val="24"/>
              </w:rPr>
            </w:pPr>
            <w:r w:rsidRPr="002E19B8">
              <w:rPr>
                <w:i/>
                <w:sz w:val="22"/>
                <w:szCs w:val="24"/>
              </w:rPr>
              <w:t>2</w:t>
            </w:r>
          </w:p>
        </w:tc>
        <w:tc>
          <w:tcPr>
            <w:tcW w:w="764" w:type="pct"/>
          </w:tcPr>
          <w:p w14:paraId="43E432C6" w14:textId="77777777" w:rsidR="002E19B8" w:rsidRPr="002E19B8" w:rsidRDefault="002E19B8" w:rsidP="002E19B8">
            <w:pPr>
              <w:snapToGrid w:val="0"/>
              <w:spacing w:after="0" w:line="240" w:lineRule="auto"/>
              <w:jc w:val="center"/>
              <w:rPr>
                <w:i/>
                <w:sz w:val="22"/>
                <w:szCs w:val="24"/>
              </w:rPr>
            </w:pPr>
            <w:r w:rsidRPr="002E19B8">
              <w:rPr>
                <w:i/>
                <w:sz w:val="22"/>
                <w:szCs w:val="24"/>
              </w:rPr>
              <w:t>3</w:t>
            </w:r>
          </w:p>
        </w:tc>
        <w:tc>
          <w:tcPr>
            <w:tcW w:w="1249" w:type="pct"/>
          </w:tcPr>
          <w:p w14:paraId="247CACC6" w14:textId="77777777" w:rsidR="002E19B8" w:rsidRPr="002E19B8" w:rsidRDefault="002E19B8" w:rsidP="002E19B8">
            <w:pPr>
              <w:snapToGrid w:val="0"/>
              <w:spacing w:after="0" w:line="240" w:lineRule="auto"/>
              <w:jc w:val="center"/>
              <w:rPr>
                <w:i/>
                <w:sz w:val="22"/>
                <w:szCs w:val="24"/>
              </w:rPr>
            </w:pPr>
            <w:r w:rsidRPr="002E19B8">
              <w:rPr>
                <w:i/>
                <w:sz w:val="22"/>
                <w:szCs w:val="24"/>
              </w:rPr>
              <w:t>4</w:t>
            </w:r>
          </w:p>
        </w:tc>
        <w:tc>
          <w:tcPr>
            <w:tcW w:w="556" w:type="pct"/>
          </w:tcPr>
          <w:p w14:paraId="5DFCEF69" w14:textId="77777777" w:rsidR="002E19B8" w:rsidRPr="002E19B8" w:rsidRDefault="002E19B8" w:rsidP="002E19B8">
            <w:pPr>
              <w:snapToGrid w:val="0"/>
              <w:spacing w:after="0" w:line="240" w:lineRule="auto"/>
              <w:jc w:val="center"/>
              <w:rPr>
                <w:i/>
                <w:sz w:val="22"/>
                <w:szCs w:val="24"/>
              </w:rPr>
            </w:pPr>
            <w:r w:rsidRPr="002E19B8">
              <w:rPr>
                <w:i/>
                <w:sz w:val="22"/>
                <w:szCs w:val="24"/>
              </w:rPr>
              <w:t>5</w:t>
            </w:r>
          </w:p>
        </w:tc>
      </w:tr>
      <w:tr w:rsidR="00A31EC4" w:rsidRPr="002E19B8" w14:paraId="2B3C2CDA" w14:textId="77777777" w:rsidTr="00A31EC4">
        <w:tc>
          <w:tcPr>
            <w:tcW w:w="260" w:type="pct"/>
            <w:hideMark/>
          </w:tcPr>
          <w:p w14:paraId="0D610A57" w14:textId="77777777" w:rsidR="00A31EC4" w:rsidRPr="002E19B8" w:rsidRDefault="00A31EC4" w:rsidP="002E19B8">
            <w:pPr>
              <w:snapToGrid w:val="0"/>
              <w:spacing w:after="0" w:line="240" w:lineRule="auto"/>
              <w:jc w:val="center"/>
              <w:rPr>
                <w:sz w:val="22"/>
                <w:szCs w:val="24"/>
              </w:rPr>
            </w:pPr>
            <w:r w:rsidRPr="002E19B8">
              <w:rPr>
                <w:sz w:val="22"/>
                <w:szCs w:val="24"/>
              </w:rPr>
              <w:t>1.</w:t>
            </w:r>
          </w:p>
        </w:tc>
        <w:tc>
          <w:tcPr>
            <w:tcW w:w="2171" w:type="pct"/>
            <w:hideMark/>
          </w:tcPr>
          <w:p w14:paraId="5ED66AC5" w14:textId="77777777" w:rsidR="00A31EC4" w:rsidRPr="002E19B8" w:rsidRDefault="00A31EC4" w:rsidP="002E19B8">
            <w:pPr>
              <w:snapToGrid w:val="0"/>
              <w:spacing w:after="0" w:line="240" w:lineRule="auto"/>
              <w:rPr>
                <w:sz w:val="22"/>
                <w:szCs w:val="24"/>
              </w:rPr>
            </w:pPr>
            <w:proofErr w:type="spellStart"/>
            <w:r w:rsidRPr="002E19B8">
              <w:rPr>
                <w:rFonts w:eastAsia="Times New Roman"/>
                <w:color w:val="000000"/>
                <w:sz w:val="22"/>
                <w:szCs w:val="24"/>
                <w:lang w:eastAsia="lt-LT"/>
              </w:rPr>
              <w:t>Greideriavimas</w:t>
            </w:r>
            <w:proofErr w:type="spellEnd"/>
            <w:r w:rsidRPr="002E19B8">
              <w:rPr>
                <w:rFonts w:eastAsia="Times New Roman"/>
                <w:color w:val="000000"/>
                <w:sz w:val="22"/>
                <w:szCs w:val="24"/>
                <w:lang w:eastAsia="lt-LT"/>
              </w:rPr>
              <w:t xml:space="preserve"> </w:t>
            </w:r>
          </w:p>
        </w:tc>
        <w:tc>
          <w:tcPr>
            <w:tcW w:w="764" w:type="pct"/>
            <w:vAlign w:val="center"/>
            <w:hideMark/>
          </w:tcPr>
          <w:p w14:paraId="62CAE620" w14:textId="77777777" w:rsidR="00A31EC4" w:rsidRPr="002E19B8" w:rsidRDefault="00A31EC4" w:rsidP="002E19B8">
            <w:pPr>
              <w:snapToGrid w:val="0"/>
              <w:spacing w:after="0" w:line="240" w:lineRule="auto"/>
              <w:jc w:val="center"/>
              <w:rPr>
                <w:sz w:val="22"/>
                <w:szCs w:val="24"/>
              </w:rPr>
            </w:pPr>
            <w:r w:rsidRPr="002E19B8">
              <w:rPr>
                <w:sz w:val="22"/>
                <w:szCs w:val="24"/>
              </w:rPr>
              <w:t>1000 m</w:t>
            </w:r>
            <w:r w:rsidRPr="002E19B8">
              <w:rPr>
                <w:sz w:val="22"/>
                <w:szCs w:val="24"/>
                <w:vertAlign w:val="superscript"/>
              </w:rPr>
              <w:t>2</w:t>
            </w:r>
          </w:p>
        </w:tc>
        <w:tc>
          <w:tcPr>
            <w:tcW w:w="1249" w:type="pct"/>
            <w:vAlign w:val="center"/>
          </w:tcPr>
          <w:p w14:paraId="07755EA5" w14:textId="767704B7" w:rsidR="00A31EC4" w:rsidRPr="002E19B8" w:rsidRDefault="00C9765B" w:rsidP="00FD1AC5">
            <w:pPr>
              <w:snapToGrid w:val="0"/>
              <w:spacing w:after="0" w:line="240" w:lineRule="auto"/>
              <w:jc w:val="center"/>
              <w:rPr>
                <w:szCs w:val="24"/>
              </w:rPr>
            </w:pPr>
            <w:r>
              <w:rPr>
                <w:szCs w:val="24"/>
              </w:rPr>
              <w:t>3</w:t>
            </w:r>
            <w:r w:rsidR="00743D33">
              <w:rPr>
                <w:szCs w:val="24"/>
              </w:rPr>
              <w:t>000</w:t>
            </w:r>
            <w:r>
              <w:rPr>
                <w:szCs w:val="24"/>
              </w:rPr>
              <w:t>,0</w:t>
            </w:r>
          </w:p>
        </w:tc>
        <w:tc>
          <w:tcPr>
            <w:tcW w:w="556" w:type="pct"/>
            <w:vAlign w:val="center"/>
          </w:tcPr>
          <w:p w14:paraId="3CBC9F68" w14:textId="3E62D05C" w:rsidR="00A31EC4" w:rsidRPr="002E19B8" w:rsidRDefault="00A31EC4" w:rsidP="002E19B8">
            <w:pPr>
              <w:snapToGrid w:val="0"/>
              <w:spacing w:after="0" w:line="240" w:lineRule="auto"/>
              <w:jc w:val="center"/>
              <w:rPr>
                <w:szCs w:val="24"/>
              </w:rPr>
            </w:pPr>
          </w:p>
        </w:tc>
      </w:tr>
      <w:tr w:rsidR="00A31EC4" w:rsidRPr="002E19B8" w14:paraId="2F94B293" w14:textId="77777777" w:rsidTr="00A31EC4">
        <w:tc>
          <w:tcPr>
            <w:tcW w:w="260" w:type="pct"/>
            <w:hideMark/>
          </w:tcPr>
          <w:p w14:paraId="3E917964" w14:textId="77777777" w:rsidR="00A31EC4" w:rsidRPr="002E19B8" w:rsidRDefault="00A31EC4" w:rsidP="002E19B8">
            <w:pPr>
              <w:snapToGrid w:val="0"/>
              <w:spacing w:after="0" w:line="240" w:lineRule="auto"/>
              <w:jc w:val="center"/>
              <w:rPr>
                <w:sz w:val="22"/>
                <w:szCs w:val="24"/>
              </w:rPr>
            </w:pPr>
            <w:r w:rsidRPr="002E19B8">
              <w:rPr>
                <w:sz w:val="22"/>
                <w:szCs w:val="24"/>
              </w:rPr>
              <w:t>2.</w:t>
            </w:r>
          </w:p>
        </w:tc>
        <w:tc>
          <w:tcPr>
            <w:tcW w:w="2171" w:type="pct"/>
            <w:hideMark/>
          </w:tcPr>
          <w:p w14:paraId="6DEAD521" w14:textId="77777777" w:rsidR="00A31EC4" w:rsidRPr="002E19B8" w:rsidRDefault="00A31EC4" w:rsidP="002E19B8">
            <w:pPr>
              <w:snapToGrid w:val="0"/>
              <w:spacing w:after="0" w:line="240" w:lineRule="auto"/>
              <w:rPr>
                <w:sz w:val="22"/>
                <w:szCs w:val="24"/>
              </w:rPr>
            </w:pPr>
            <w:r w:rsidRPr="002E19B8">
              <w:rPr>
                <w:sz w:val="22"/>
                <w:szCs w:val="24"/>
              </w:rPr>
              <w:t xml:space="preserve">Žvyro dangos stiprio atstatymas (žvyravimas </w:t>
            </w:r>
            <w:proofErr w:type="spellStart"/>
            <w:r w:rsidRPr="002E19B8">
              <w:rPr>
                <w:sz w:val="22"/>
                <w:szCs w:val="24"/>
              </w:rPr>
              <w:t>išdaužų</w:t>
            </w:r>
            <w:proofErr w:type="spellEnd"/>
            <w:r w:rsidRPr="002E19B8">
              <w:rPr>
                <w:sz w:val="22"/>
                <w:szCs w:val="24"/>
              </w:rPr>
              <w:t xml:space="preserve"> vietose)</w:t>
            </w:r>
          </w:p>
        </w:tc>
        <w:tc>
          <w:tcPr>
            <w:tcW w:w="764" w:type="pct"/>
            <w:vAlign w:val="center"/>
            <w:hideMark/>
          </w:tcPr>
          <w:p w14:paraId="64FF5117" w14:textId="77777777" w:rsidR="00A31EC4" w:rsidRPr="002E19B8" w:rsidRDefault="00A31EC4" w:rsidP="002E19B8">
            <w:pPr>
              <w:snapToGrid w:val="0"/>
              <w:spacing w:after="0" w:line="240" w:lineRule="auto"/>
              <w:jc w:val="center"/>
              <w:rPr>
                <w:sz w:val="22"/>
                <w:szCs w:val="24"/>
              </w:rPr>
            </w:pPr>
            <w:r w:rsidRPr="002E19B8">
              <w:rPr>
                <w:sz w:val="22"/>
                <w:szCs w:val="24"/>
              </w:rPr>
              <w:t>100 m³</w:t>
            </w:r>
          </w:p>
        </w:tc>
        <w:tc>
          <w:tcPr>
            <w:tcW w:w="1249" w:type="pct"/>
            <w:vAlign w:val="center"/>
          </w:tcPr>
          <w:p w14:paraId="19965648" w14:textId="1FD84313" w:rsidR="00A31EC4" w:rsidRPr="002E19B8" w:rsidRDefault="00C9765B" w:rsidP="002E19B8">
            <w:pPr>
              <w:snapToGrid w:val="0"/>
              <w:spacing w:after="0" w:line="240" w:lineRule="auto"/>
              <w:jc w:val="center"/>
              <w:rPr>
                <w:szCs w:val="24"/>
              </w:rPr>
            </w:pPr>
            <w:r>
              <w:rPr>
                <w:szCs w:val="24"/>
              </w:rPr>
              <w:t>1</w:t>
            </w:r>
            <w:r w:rsidR="00743D33">
              <w:rPr>
                <w:szCs w:val="24"/>
              </w:rPr>
              <w:t>0</w:t>
            </w:r>
            <w:r>
              <w:rPr>
                <w:szCs w:val="24"/>
              </w:rPr>
              <w:t>,0</w:t>
            </w:r>
          </w:p>
        </w:tc>
        <w:tc>
          <w:tcPr>
            <w:tcW w:w="556" w:type="pct"/>
            <w:vAlign w:val="center"/>
          </w:tcPr>
          <w:p w14:paraId="3778C7C5" w14:textId="6FE030B6" w:rsidR="00A31EC4" w:rsidRPr="002E19B8" w:rsidRDefault="00A31EC4" w:rsidP="002E19B8">
            <w:pPr>
              <w:snapToGrid w:val="0"/>
              <w:spacing w:after="0" w:line="240" w:lineRule="auto"/>
              <w:jc w:val="center"/>
              <w:rPr>
                <w:szCs w:val="24"/>
              </w:rPr>
            </w:pPr>
          </w:p>
        </w:tc>
      </w:tr>
      <w:tr w:rsidR="00A31EC4" w:rsidRPr="002E19B8" w14:paraId="00A68F4D" w14:textId="77777777" w:rsidTr="00A31EC4">
        <w:tc>
          <w:tcPr>
            <w:tcW w:w="260" w:type="pct"/>
            <w:hideMark/>
          </w:tcPr>
          <w:p w14:paraId="76937B5B" w14:textId="77777777" w:rsidR="00A31EC4" w:rsidRPr="002E19B8" w:rsidRDefault="00A31EC4" w:rsidP="002E19B8">
            <w:pPr>
              <w:snapToGrid w:val="0"/>
              <w:spacing w:after="0" w:line="240" w:lineRule="auto"/>
              <w:jc w:val="center"/>
              <w:rPr>
                <w:sz w:val="22"/>
                <w:szCs w:val="24"/>
              </w:rPr>
            </w:pPr>
            <w:r w:rsidRPr="002E19B8">
              <w:rPr>
                <w:sz w:val="22"/>
                <w:szCs w:val="24"/>
              </w:rPr>
              <w:t>3.</w:t>
            </w:r>
          </w:p>
        </w:tc>
        <w:tc>
          <w:tcPr>
            <w:tcW w:w="2171" w:type="pct"/>
            <w:hideMark/>
          </w:tcPr>
          <w:p w14:paraId="12F0369E" w14:textId="77777777" w:rsidR="00A31EC4" w:rsidRPr="002E19B8" w:rsidRDefault="00A31EC4" w:rsidP="002E19B8">
            <w:pPr>
              <w:snapToGrid w:val="0"/>
              <w:spacing w:after="0" w:line="240" w:lineRule="auto"/>
              <w:rPr>
                <w:sz w:val="22"/>
                <w:szCs w:val="24"/>
              </w:rPr>
            </w:pPr>
            <w:r w:rsidRPr="002E19B8">
              <w:rPr>
                <w:sz w:val="22"/>
                <w:szCs w:val="24"/>
              </w:rPr>
              <w:t>Kelkraščių išorinės briaunos atstatymas</w:t>
            </w:r>
          </w:p>
        </w:tc>
        <w:tc>
          <w:tcPr>
            <w:tcW w:w="764" w:type="pct"/>
            <w:vAlign w:val="center"/>
            <w:hideMark/>
          </w:tcPr>
          <w:p w14:paraId="246BF5E3" w14:textId="77777777" w:rsidR="00A31EC4" w:rsidRPr="002E19B8" w:rsidRDefault="00A31EC4" w:rsidP="002E19B8">
            <w:pPr>
              <w:snapToGrid w:val="0"/>
              <w:spacing w:after="0" w:line="240" w:lineRule="auto"/>
              <w:jc w:val="center"/>
              <w:rPr>
                <w:sz w:val="22"/>
                <w:szCs w:val="24"/>
              </w:rPr>
            </w:pPr>
            <w:r w:rsidRPr="002E19B8">
              <w:rPr>
                <w:sz w:val="22"/>
                <w:szCs w:val="24"/>
              </w:rPr>
              <w:t>km</w:t>
            </w:r>
          </w:p>
        </w:tc>
        <w:tc>
          <w:tcPr>
            <w:tcW w:w="1249" w:type="pct"/>
            <w:vAlign w:val="center"/>
          </w:tcPr>
          <w:p w14:paraId="01E967E0" w14:textId="57699E21" w:rsidR="00A31EC4" w:rsidRPr="002E19B8" w:rsidRDefault="00C9765B" w:rsidP="002E19B8">
            <w:pPr>
              <w:snapToGrid w:val="0"/>
              <w:spacing w:after="0" w:line="240" w:lineRule="auto"/>
              <w:jc w:val="center"/>
              <w:rPr>
                <w:szCs w:val="24"/>
              </w:rPr>
            </w:pPr>
            <w:r>
              <w:rPr>
                <w:szCs w:val="24"/>
              </w:rPr>
              <w:t>7,0</w:t>
            </w:r>
          </w:p>
        </w:tc>
        <w:tc>
          <w:tcPr>
            <w:tcW w:w="556" w:type="pct"/>
            <w:vAlign w:val="center"/>
          </w:tcPr>
          <w:p w14:paraId="72429DA4" w14:textId="06B9A76A" w:rsidR="00A31EC4" w:rsidRPr="002E19B8" w:rsidRDefault="00A31EC4" w:rsidP="002E19B8">
            <w:pPr>
              <w:snapToGrid w:val="0"/>
              <w:spacing w:after="0" w:line="240" w:lineRule="auto"/>
              <w:jc w:val="center"/>
              <w:rPr>
                <w:szCs w:val="24"/>
              </w:rPr>
            </w:pPr>
          </w:p>
        </w:tc>
      </w:tr>
      <w:tr w:rsidR="00A31EC4" w:rsidRPr="002E19B8" w14:paraId="4BF0E650" w14:textId="77777777" w:rsidTr="00A31EC4">
        <w:tc>
          <w:tcPr>
            <w:tcW w:w="260" w:type="pct"/>
          </w:tcPr>
          <w:p w14:paraId="10D4249D" w14:textId="77777777" w:rsidR="00A31EC4" w:rsidRPr="002E19B8" w:rsidRDefault="00A31EC4" w:rsidP="002E19B8">
            <w:pPr>
              <w:snapToGrid w:val="0"/>
              <w:spacing w:after="0" w:line="240" w:lineRule="auto"/>
              <w:jc w:val="center"/>
              <w:rPr>
                <w:sz w:val="22"/>
                <w:szCs w:val="24"/>
              </w:rPr>
            </w:pPr>
            <w:r w:rsidRPr="002E19B8">
              <w:rPr>
                <w:sz w:val="22"/>
                <w:szCs w:val="24"/>
              </w:rPr>
              <w:t>4.</w:t>
            </w:r>
          </w:p>
        </w:tc>
        <w:tc>
          <w:tcPr>
            <w:tcW w:w="2171" w:type="pct"/>
          </w:tcPr>
          <w:p w14:paraId="358D51E3" w14:textId="77777777" w:rsidR="00A31EC4" w:rsidRPr="002E19B8" w:rsidRDefault="00A31EC4" w:rsidP="002E19B8">
            <w:pPr>
              <w:snapToGrid w:val="0"/>
              <w:spacing w:after="0" w:line="240" w:lineRule="auto"/>
              <w:rPr>
                <w:sz w:val="22"/>
                <w:szCs w:val="24"/>
              </w:rPr>
            </w:pPr>
            <w:r w:rsidRPr="002E19B8">
              <w:rPr>
                <w:bCs/>
                <w:sz w:val="22"/>
                <w:szCs w:val="24"/>
              </w:rPr>
              <w:t>Profilio dangos pastorinimas</w:t>
            </w:r>
          </w:p>
        </w:tc>
        <w:tc>
          <w:tcPr>
            <w:tcW w:w="764" w:type="pct"/>
            <w:vAlign w:val="center"/>
          </w:tcPr>
          <w:p w14:paraId="098B2EF2" w14:textId="77777777" w:rsidR="00A31EC4" w:rsidRPr="002E19B8" w:rsidRDefault="00A31EC4" w:rsidP="002E19B8">
            <w:pPr>
              <w:snapToGrid w:val="0"/>
              <w:spacing w:after="0" w:line="240" w:lineRule="auto"/>
              <w:jc w:val="center"/>
              <w:rPr>
                <w:sz w:val="22"/>
                <w:szCs w:val="24"/>
              </w:rPr>
            </w:pPr>
            <w:r w:rsidRPr="002E19B8">
              <w:rPr>
                <w:sz w:val="22"/>
                <w:szCs w:val="24"/>
              </w:rPr>
              <w:t>100 m</w:t>
            </w:r>
            <w:r w:rsidRPr="002E19B8">
              <w:rPr>
                <w:sz w:val="22"/>
                <w:szCs w:val="24"/>
                <w:vertAlign w:val="superscript"/>
              </w:rPr>
              <w:t>2</w:t>
            </w:r>
          </w:p>
        </w:tc>
        <w:tc>
          <w:tcPr>
            <w:tcW w:w="1249" w:type="pct"/>
            <w:vAlign w:val="center"/>
          </w:tcPr>
          <w:p w14:paraId="54E3236F" w14:textId="0EDAD2B8" w:rsidR="00A31EC4" w:rsidRPr="002E19B8" w:rsidRDefault="00743D33" w:rsidP="002E19B8">
            <w:pPr>
              <w:snapToGrid w:val="0"/>
              <w:spacing w:after="0" w:line="240" w:lineRule="auto"/>
              <w:jc w:val="center"/>
              <w:rPr>
                <w:szCs w:val="24"/>
              </w:rPr>
            </w:pPr>
            <w:r>
              <w:rPr>
                <w:szCs w:val="24"/>
              </w:rPr>
              <w:t>50</w:t>
            </w:r>
            <w:r w:rsidR="00C9765B">
              <w:rPr>
                <w:szCs w:val="24"/>
              </w:rPr>
              <w:t>,0</w:t>
            </w:r>
          </w:p>
        </w:tc>
        <w:tc>
          <w:tcPr>
            <w:tcW w:w="556" w:type="pct"/>
            <w:vAlign w:val="center"/>
          </w:tcPr>
          <w:p w14:paraId="28D34453" w14:textId="1B583333" w:rsidR="00A31EC4" w:rsidRPr="002E19B8" w:rsidRDefault="00A31EC4" w:rsidP="002E19B8">
            <w:pPr>
              <w:snapToGrid w:val="0"/>
              <w:spacing w:after="0" w:line="240" w:lineRule="auto"/>
              <w:jc w:val="center"/>
              <w:rPr>
                <w:szCs w:val="24"/>
              </w:rPr>
            </w:pPr>
          </w:p>
        </w:tc>
      </w:tr>
      <w:tr w:rsidR="00A31EC4" w:rsidRPr="002E19B8" w14:paraId="7F60A8C7" w14:textId="77777777" w:rsidTr="00A31EC4">
        <w:tc>
          <w:tcPr>
            <w:tcW w:w="260" w:type="pct"/>
          </w:tcPr>
          <w:p w14:paraId="73C073CF" w14:textId="77777777" w:rsidR="00A31EC4" w:rsidRPr="002E19B8" w:rsidRDefault="00A31EC4" w:rsidP="002E19B8">
            <w:pPr>
              <w:snapToGrid w:val="0"/>
              <w:spacing w:after="0" w:line="240" w:lineRule="auto"/>
              <w:jc w:val="center"/>
              <w:rPr>
                <w:sz w:val="22"/>
                <w:szCs w:val="24"/>
              </w:rPr>
            </w:pPr>
            <w:r w:rsidRPr="002E19B8">
              <w:rPr>
                <w:sz w:val="22"/>
                <w:szCs w:val="24"/>
              </w:rPr>
              <w:t>5.</w:t>
            </w:r>
          </w:p>
        </w:tc>
        <w:tc>
          <w:tcPr>
            <w:tcW w:w="2171" w:type="pct"/>
          </w:tcPr>
          <w:p w14:paraId="3927C9DB" w14:textId="77777777" w:rsidR="00A31EC4" w:rsidRPr="002E19B8" w:rsidRDefault="00A31EC4" w:rsidP="002E19B8">
            <w:pPr>
              <w:snapToGrid w:val="0"/>
              <w:spacing w:after="0" w:line="240" w:lineRule="auto"/>
              <w:rPr>
                <w:sz w:val="22"/>
                <w:szCs w:val="24"/>
              </w:rPr>
            </w:pPr>
            <w:r w:rsidRPr="002E19B8">
              <w:rPr>
                <w:bCs/>
                <w:sz w:val="22"/>
                <w:szCs w:val="24"/>
              </w:rPr>
              <w:t>Griovio profilio atstatymas</w:t>
            </w:r>
          </w:p>
        </w:tc>
        <w:tc>
          <w:tcPr>
            <w:tcW w:w="764" w:type="pct"/>
            <w:vAlign w:val="center"/>
          </w:tcPr>
          <w:p w14:paraId="4677A190" w14:textId="77777777" w:rsidR="00A31EC4" w:rsidRPr="002E19B8" w:rsidRDefault="00A31EC4" w:rsidP="002E19B8">
            <w:pPr>
              <w:snapToGrid w:val="0"/>
              <w:spacing w:after="0" w:line="240" w:lineRule="auto"/>
              <w:jc w:val="center"/>
              <w:rPr>
                <w:sz w:val="22"/>
                <w:szCs w:val="24"/>
              </w:rPr>
            </w:pPr>
            <w:r w:rsidRPr="002E19B8">
              <w:rPr>
                <w:sz w:val="22"/>
                <w:szCs w:val="24"/>
              </w:rPr>
              <w:t>km (griovio)</w:t>
            </w:r>
          </w:p>
        </w:tc>
        <w:tc>
          <w:tcPr>
            <w:tcW w:w="1249" w:type="pct"/>
            <w:vAlign w:val="center"/>
          </w:tcPr>
          <w:p w14:paraId="56AD749B" w14:textId="1E44544D" w:rsidR="00A31EC4" w:rsidRPr="002E19B8" w:rsidRDefault="00C9765B" w:rsidP="00FD1AC5">
            <w:pPr>
              <w:snapToGrid w:val="0"/>
              <w:spacing w:after="0" w:line="240" w:lineRule="auto"/>
              <w:jc w:val="center"/>
              <w:rPr>
                <w:szCs w:val="24"/>
              </w:rPr>
            </w:pPr>
            <w:r>
              <w:rPr>
                <w:szCs w:val="24"/>
              </w:rPr>
              <w:t>6,0</w:t>
            </w:r>
          </w:p>
        </w:tc>
        <w:tc>
          <w:tcPr>
            <w:tcW w:w="556" w:type="pct"/>
            <w:vAlign w:val="center"/>
          </w:tcPr>
          <w:p w14:paraId="575F5585" w14:textId="21B0ED04" w:rsidR="00A31EC4" w:rsidRPr="002E19B8" w:rsidRDefault="00A31EC4" w:rsidP="002E19B8">
            <w:pPr>
              <w:snapToGrid w:val="0"/>
              <w:spacing w:after="0" w:line="240" w:lineRule="auto"/>
              <w:jc w:val="center"/>
              <w:rPr>
                <w:szCs w:val="24"/>
              </w:rPr>
            </w:pPr>
          </w:p>
        </w:tc>
      </w:tr>
    </w:tbl>
    <w:p w14:paraId="3A37D5DA" w14:textId="77777777" w:rsidR="002E19B8" w:rsidRDefault="002E19B8" w:rsidP="002E19B8">
      <w:pPr>
        <w:spacing w:after="0" w:line="240" w:lineRule="auto"/>
        <w:rPr>
          <w:b/>
        </w:rPr>
      </w:pPr>
    </w:p>
    <w:p w14:paraId="42C20FFF" w14:textId="77777777" w:rsidR="002E19B8" w:rsidRPr="002E19B8" w:rsidRDefault="002E19B8" w:rsidP="002E19B8">
      <w:pPr>
        <w:widowControl w:val="0"/>
        <w:tabs>
          <w:tab w:val="num" w:pos="0"/>
          <w:tab w:val="left" w:pos="3600"/>
        </w:tabs>
        <w:suppressAutoHyphens/>
        <w:autoSpaceDE w:val="0"/>
        <w:spacing w:after="0" w:line="240" w:lineRule="auto"/>
        <w:jc w:val="both"/>
        <w:rPr>
          <w:szCs w:val="24"/>
        </w:rPr>
      </w:pPr>
      <w:r w:rsidRPr="002E19B8">
        <w:rPr>
          <w:rFonts w:eastAsia="Times New Roman"/>
          <w:szCs w:val="24"/>
        </w:rPr>
        <w:t xml:space="preserve">Preliminarūs kelių ilgiai kuriuose bus atliekami darbai: Alizavos seniūnijos  – 138,102 km; </w:t>
      </w:r>
      <w:r w:rsidR="000A09F5" w:rsidRPr="002E19B8">
        <w:rPr>
          <w:rFonts w:eastAsia="Times New Roman"/>
          <w:szCs w:val="24"/>
        </w:rPr>
        <w:t>Kupiškio miesto – 4,25 km</w:t>
      </w:r>
      <w:r w:rsidR="000A09F5">
        <w:rPr>
          <w:rFonts w:eastAsia="Times New Roman"/>
          <w:szCs w:val="24"/>
        </w:rPr>
        <w:t>;</w:t>
      </w:r>
      <w:r w:rsidR="000A09F5" w:rsidRPr="002E19B8">
        <w:rPr>
          <w:rFonts w:eastAsia="Times New Roman"/>
          <w:szCs w:val="24"/>
        </w:rPr>
        <w:t xml:space="preserve"> </w:t>
      </w:r>
      <w:r w:rsidRPr="002E19B8">
        <w:rPr>
          <w:rFonts w:eastAsia="Times New Roman"/>
          <w:szCs w:val="24"/>
        </w:rPr>
        <w:t xml:space="preserve">Kupiškio rajono seniūnijos – 234,734 km; Noriūnų seniūnijos – 83,21 km; Skapiškio seniūnijos – 105,568 km; Subačiaus seniūnijos – 80,264 km;  Šimonių seniūnijos – 127,825 km; </w:t>
      </w:r>
    </w:p>
    <w:p w14:paraId="3FDF6C97" w14:textId="77777777" w:rsidR="00991719" w:rsidRDefault="00E83017" w:rsidP="00E83017">
      <w:pPr>
        <w:jc w:val="both"/>
        <w:rPr>
          <w:b/>
          <w:szCs w:val="24"/>
        </w:rPr>
      </w:pPr>
      <w:r w:rsidRPr="00E83017">
        <w:rPr>
          <w:b/>
          <w:szCs w:val="24"/>
        </w:rPr>
        <w:t>Pastaba</w:t>
      </w:r>
      <w:r w:rsidR="00991719">
        <w:rPr>
          <w:b/>
          <w:szCs w:val="24"/>
        </w:rPr>
        <w:t>:</w:t>
      </w:r>
    </w:p>
    <w:p w14:paraId="6E7493E8" w14:textId="3533FE13" w:rsidR="00E83017" w:rsidRPr="00991719" w:rsidRDefault="00E83017" w:rsidP="00991719">
      <w:pPr>
        <w:pStyle w:val="Sraopastraipa"/>
        <w:numPr>
          <w:ilvl w:val="0"/>
          <w:numId w:val="34"/>
        </w:numPr>
        <w:jc w:val="both"/>
        <w:rPr>
          <w:iCs/>
          <w:szCs w:val="24"/>
        </w:rPr>
      </w:pPr>
      <w:r w:rsidRPr="00991719">
        <w:rPr>
          <w:iCs/>
          <w:szCs w:val="24"/>
        </w:rPr>
        <w:t xml:space="preserve">Atsižvelgiant į kiekvienais metais skiriamą finansavimą iš </w:t>
      </w:r>
      <w:r w:rsidR="000F3C20" w:rsidRPr="00991719">
        <w:rPr>
          <w:iCs/>
          <w:szCs w:val="24"/>
        </w:rPr>
        <w:t>AB „</w:t>
      </w:r>
      <w:r w:rsidR="004B308B" w:rsidRPr="00991719">
        <w:rPr>
          <w:iCs/>
          <w:szCs w:val="24"/>
        </w:rPr>
        <w:t>VIA Lietuva</w:t>
      </w:r>
      <w:r w:rsidR="000F3C20" w:rsidRPr="00991719">
        <w:rPr>
          <w:iCs/>
          <w:szCs w:val="24"/>
        </w:rPr>
        <w:t>“</w:t>
      </w:r>
      <w:r w:rsidRPr="00991719">
        <w:rPr>
          <w:iCs/>
          <w:szCs w:val="24"/>
        </w:rPr>
        <w:t>, Kupiškio rajono savivaldybės biudžet</w:t>
      </w:r>
      <w:r w:rsidR="00B042DE" w:rsidRPr="00991719">
        <w:rPr>
          <w:iCs/>
          <w:szCs w:val="24"/>
        </w:rPr>
        <w:t>ą</w:t>
      </w:r>
      <w:r w:rsidRPr="00991719">
        <w:rPr>
          <w:iCs/>
          <w:szCs w:val="24"/>
        </w:rPr>
        <w:t xml:space="preserve">, </w:t>
      </w:r>
      <w:r w:rsidR="0046122F" w:rsidRPr="00991719">
        <w:rPr>
          <w:iCs/>
          <w:szCs w:val="24"/>
        </w:rPr>
        <w:t>kelių būkl</w:t>
      </w:r>
      <w:r w:rsidR="00B042DE" w:rsidRPr="00991719">
        <w:rPr>
          <w:iCs/>
          <w:szCs w:val="24"/>
        </w:rPr>
        <w:t>ę</w:t>
      </w:r>
      <w:r w:rsidR="0046122F" w:rsidRPr="00991719">
        <w:rPr>
          <w:iCs/>
          <w:szCs w:val="24"/>
        </w:rPr>
        <w:t xml:space="preserve">, </w:t>
      </w:r>
      <w:r w:rsidRPr="00991719">
        <w:rPr>
          <w:iCs/>
          <w:szCs w:val="24"/>
        </w:rPr>
        <w:t>faktinės darbų apimtys gali skirtis nuo orientacinių darbų kiekių</w:t>
      </w:r>
      <w:r w:rsidR="000F3C20" w:rsidRPr="00991719">
        <w:rPr>
          <w:iCs/>
          <w:szCs w:val="24"/>
        </w:rPr>
        <w:t>.</w:t>
      </w:r>
    </w:p>
    <w:p w14:paraId="317FF4B0" w14:textId="0743801B" w:rsidR="00991719" w:rsidRPr="00991719" w:rsidRDefault="00991719" w:rsidP="00991719">
      <w:pPr>
        <w:pStyle w:val="Sraopastraipa"/>
        <w:numPr>
          <w:ilvl w:val="0"/>
          <w:numId w:val="34"/>
        </w:numPr>
        <w:spacing w:after="0"/>
        <w:contextualSpacing/>
        <w:jc w:val="both"/>
        <w:rPr>
          <w:b/>
          <w:bCs/>
          <w:iCs/>
          <w:szCs w:val="24"/>
        </w:rPr>
      </w:pPr>
      <w:r w:rsidRPr="00991719">
        <w:rPr>
          <w:b/>
          <w:bCs/>
          <w:iCs/>
          <w:szCs w:val="24"/>
        </w:rPr>
        <w:t>Sutarties vykdymo metu užsakymus teiks Užsakovo atstovai, atstovaujantys Kupiškio miestą bei 6 (šešias) skirtingas seniūnijas (Alizavos, Kupiškio, Noriūnų, Skapiškio, Subačiaus ir Šimonių). Užsakymai bus teikiami nepriklausomai vienas nuo kito.</w:t>
      </w:r>
    </w:p>
    <w:p w14:paraId="095B2B30" w14:textId="77777777" w:rsidR="004F7C3D" w:rsidRDefault="004F7C3D" w:rsidP="00FC6D5E">
      <w:pPr>
        <w:jc w:val="center"/>
        <w:rPr>
          <w:b/>
          <w:szCs w:val="24"/>
        </w:rPr>
      </w:pPr>
    </w:p>
    <w:p w14:paraId="09948651" w14:textId="77777777" w:rsidR="00EC44CE" w:rsidRDefault="00EC44CE" w:rsidP="00FC6D5E">
      <w:pPr>
        <w:jc w:val="both"/>
        <w:rPr>
          <w:b/>
          <w:szCs w:val="24"/>
        </w:rPr>
      </w:pPr>
    </w:p>
    <w:p w14:paraId="21F1758B" w14:textId="77777777" w:rsidR="00765AC4" w:rsidRDefault="00765AC4" w:rsidP="00765AC4">
      <w:pPr>
        <w:jc w:val="both"/>
        <w:rPr>
          <w:szCs w:val="24"/>
        </w:rPr>
      </w:pPr>
      <w:r>
        <w:rPr>
          <w:szCs w:val="24"/>
        </w:rPr>
        <w:t>Infrastruktūros</w:t>
      </w:r>
      <w:r w:rsidR="00FC6D5E">
        <w:rPr>
          <w:szCs w:val="24"/>
        </w:rPr>
        <w:t xml:space="preserve"> skyriaus vedėj</w:t>
      </w:r>
      <w:r w:rsidR="004F1FE2">
        <w:rPr>
          <w:szCs w:val="24"/>
        </w:rPr>
        <w:t>as</w:t>
      </w:r>
      <w:r w:rsidR="004F1FE2">
        <w:rPr>
          <w:szCs w:val="24"/>
        </w:rPr>
        <w:tab/>
      </w:r>
      <w:r w:rsidR="00FC6D5E">
        <w:rPr>
          <w:szCs w:val="24"/>
        </w:rPr>
        <w:tab/>
      </w:r>
      <w:r w:rsidR="00EC44CE">
        <w:rPr>
          <w:szCs w:val="24"/>
        </w:rPr>
        <w:t xml:space="preserve">                 </w:t>
      </w:r>
      <w:r>
        <w:rPr>
          <w:szCs w:val="24"/>
        </w:rPr>
        <w:tab/>
        <w:t xml:space="preserve">            </w:t>
      </w:r>
      <w:r w:rsidR="00351262">
        <w:rPr>
          <w:szCs w:val="24"/>
        </w:rPr>
        <w:t xml:space="preserve">     </w:t>
      </w:r>
      <w:r w:rsidR="00FC6D5E">
        <w:rPr>
          <w:szCs w:val="24"/>
        </w:rPr>
        <w:t>Mažvydas Šalkauska</w:t>
      </w:r>
      <w:r w:rsidR="00D326F5">
        <w:rPr>
          <w:szCs w:val="24"/>
        </w:rPr>
        <w:t>s</w:t>
      </w:r>
    </w:p>
    <w:p w14:paraId="47371E1A" w14:textId="77777777" w:rsidR="00765AC4" w:rsidRDefault="00765AC4" w:rsidP="00765AC4">
      <w:pPr>
        <w:jc w:val="both"/>
        <w:rPr>
          <w:szCs w:val="24"/>
        </w:rPr>
      </w:pPr>
    </w:p>
    <w:p w14:paraId="288AA5A9" w14:textId="77777777" w:rsidR="00765AC4" w:rsidRPr="00351262" w:rsidRDefault="00765AC4" w:rsidP="00765AC4">
      <w:pPr>
        <w:jc w:val="both"/>
        <w:rPr>
          <w:szCs w:val="24"/>
        </w:rPr>
      </w:pPr>
      <w:r w:rsidRPr="00351262">
        <w:rPr>
          <w:szCs w:val="24"/>
        </w:rPr>
        <w:t>Parengė</w:t>
      </w:r>
    </w:p>
    <w:p w14:paraId="6A02128B" w14:textId="77777777" w:rsidR="00C53DB3" w:rsidRDefault="00765AC4" w:rsidP="004B308B">
      <w:pPr>
        <w:jc w:val="both"/>
        <w:rPr>
          <w:b/>
        </w:rPr>
      </w:pPr>
      <w:r w:rsidRPr="00351262">
        <w:rPr>
          <w:szCs w:val="24"/>
        </w:rPr>
        <w:t>Infrastruktūros skyriaus vyr. specialist</w:t>
      </w:r>
      <w:r w:rsidR="00351262" w:rsidRPr="00351262">
        <w:rPr>
          <w:szCs w:val="24"/>
        </w:rPr>
        <w:t>as</w:t>
      </w:r>
      <w:r w:rsidR="00FA01D7" w:rsidRPr="00351262">
        <w:rPr>
          <w:szCs w:val="24"/>
        </w:rPr>
        <w:t xml:space="preserve">                                                     </w:t>
      </w:r>
      <w:r w:rsidR="004B308B">
        <w:rPr>
          <w:szCs w:val="24"/>
        </w:rPr>
        <w:t xml:space="preserve">      </w:t>
      </w:r>
      <w:r w:rsidR="00FA01D7" w:rsidRPr="00351262">
        <w:rPr>
          <w:szCs w:val="24"/>
        </w:rPr>
        <w:t xml:space="preserve"> </w:t>
      </w:r>
      <w:r w:rsidR="00351262" w:rsidRPr="00351262">
        <w:rPr>
          <w:szCs w:val="24"/>
        </w:rPr>
        <w:t xml:space="preserve">Justas </w:t>
      </w:r>
      <w:proofErr w:type="spellStart"/>
      <w:r w:rsidR="00351262" w:rsidRPr="00351262">
        <w:rPr>
          <w:szCs w:val="24"/>
        </w:rPr>
        <w:t>Baciu</w:t>
      </w:r>
      <w:r w:rsidR="00351262" w:rsidRPr="00351262">
        <w:rPr>
          <w:szCs w:val="24"/>
          <w:lang w:val="en-GB"/>
        </w:rPr>
        <w:t>ška</w:t>
      </w:r>
      <w:proofErr w:type="spellEnd"/>
      <w:r>
        <w:rPr>
          <w:szCs w:val="24"/>
        </w:rPr>
        <w:t xml:space="preserve"> </w:t>
      </w:r>
    </w:p>
    <w:sectPr w:rsidR="00C53DB3" w:rsidSect="00C90D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6C37FC"/>
    <w:multiLevelType w:val="multilevel"/>
    <w:tmpl w:val="DE0875D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0E7004"/>
    <w:multiLevelType w:val="hybridMultilevel"/>
    <w:tmpl w:val="1FCE7F7C"/>
    <w:lvl w:ilvl="0" w:tplc="312243EC">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57E5F22"/>
    <w:multiLevelType w:val="hybridMultilevel"/>
    <w:tmpl w:val="AEF6A90E"/>
    <w:lvl w:ilvl="0" w:tplc="9B92BC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A934E41"/>
    <w:multiLevelType w:val="multilevel"/>
    <w:tmpl w:val="01B49D9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086B55"/>
    <w:multiLevelType w:val="multilevel"/>
    <w:tmpl w:val="278C7150"/>
    <w:lvl w:ilvl="0">
      <w:start w:val="1"/>
      <w:numFmt w:val="decimal"/>
      <w:suff w:val="space"/>
      <w:lvlText w:val="%1."/>
      <w:lvlJc w:val="left"/>
      <w:pPr>
        <w:ind w:left="748" w:firstLine="567"/>
      </w:pPr>
      <w:rPr>
        <w:rFonts w:hint="default"/>
        <w:strike w:val="0"/>
      </w:rPr>
    </w:lvl>
    <w:lvl w:ilvl="1">
      <w:start w:val="1"/>
      <w:numFmt w:val="decimal"/>
      <w:pStyle w:val="ToRdaliugrupes"/>
      <w:suff w:val="space"/>
      <w:lvlText w:val="%1.%2."/>
      <w:lvlJc w:val="left"/>
      <w:pPr>
        <w:ind w:left="748" w:firstLine="748"/>
      </w:p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7" w15:restartNumberingAfterBreak="0">
    <w:nsid w:val="148B5283"/>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8"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D0CA4"/>
    <w:multiLevelType w:val="multilevel"/>
    <w:tmpl w:val="A7F4E082"/>
    <w:lvl w:ilvl="0">
      <w:start w:val="1"/>
      <w:numFmt w:val="decimal"/>
      <w:suff w:val="space"/>
      <w:lvlText w:val="%1."/>
      <w:lvlJc w:val="left"/>
      <w:pPr>
        <w:ind w:left="720" w:hanging="360"/>
      </w:pPr>
      <w:rPr>
        <w:rFonts w:hint="default"/>
        <w:i w:val="0"/>
        <w:color w:val="auto"/>
      </w:rPr>
    </w:lvl>
    <w:lvl w:ilvl="1">
      <w:start w:val="1"/>
      <w:numFmt w:val="decimal"/>
      <w:pStyle w:val="Punktas2"/>
      <w:suff w:val="space"/>
      <w:lvlText w:val="%1.%2."/>
      <w:lvlJc w:val="left"/>
      <w:pPr>
        <w:ind w:left="-3394" w:hanging="432"/>
      </w:pPr>
      <w:rPr>
        <w:rFonts w:hint="default"/>
      </w:rPr>
    </w:lvl>
    <w:lvl w:ilvl="2">
      <w:start w:val="1"/>
      <w:numFmt w:val="decimal"/>
      <w:pStyle w:val="Punktas3"/>
      <w:suff w:val="space"/>
      <w:lvlText w:val="%1.%2.%3."/>
      <w:lvlJc w:val="left"/>
      <w:pPr>
        <w:ind w:left="-3180" w:hanging="504"/>
      </w:pPr>
      <w:rPr>
        <w:rFonts w:hint="default"/>
      </w:rPr>
    </w:lvl>
    <w:lvl w:ilvl="3">
      <w:start w:val="1"/>
      <w:numFmt w:val="decimal"/>
      <w:lvlText w:val="%1.%2.%3.%4."/>
      <w:lvlJc w:val="left"/>
      <w:pPr>
        <w:tabs>
          <w:tab w:val="num" w:pos="-2027"/>
        </w:tabs>
        <w:ind w:left="-2099" w:hanging="648"/>
      </w:pPr>
      <w:rPr>
        <w:rFonts w:hint="default"/>
      </w:rPr>
    </w:lvl>
    <w:lvl w:ilvl="4">
      <w:start w:val="1"/>
      <w:numFmt w:val="decimal"/>
      <w:lvlText w:val="%1.%2.%3.%4.%5."/>
      <w:lvlJc w:val="left"/>
      <w:pPr>
        <w:tabs>
          <w:tab w:val="num" w:pos="-1307"/>
        </w:tabs>
        <w:ind w:left="-1595" w:hanging="792"/>
      </w:pPr>
      <w:rPr>
        <w:rFonts w:hint="default"/>
      </w:rPr>
    </w:lvl>
    <w:lvl w:ilvl="5">
      <w:start w:val="1"/>
      <w:numFmt w:val="decimal"/>
      <w:lvlText w:val="%1.%2.%3.%4.%5.%6."/>
      <w:lvlJc w:val="left"/>
      <w:pPr>
        <w:tabs>
          <w:tab w:val="num" w:pos="-947"/>
        </w:tabs>
        <w:ind w:left="-1091" w:hanging="936"/>
      </w:pPr>
      <w:rPr>
        <w:rFonts w:hint="default"/>
      </w:rPr>
    </w:lvl>
    <w:lvl w:ilvl="6">
      <w:start w:val="1"/>
      <w:numFmt w:val="decimal"/>
      <w:lvlText w:val="%1.%2.%3.%4.%5.%6.%7."/>
      <w:lvlJc w:val="left"/>
      <w:pPr>
        <w:tabs>
          <w:tab w:val="num" w:pos="-227"/>
        </w:tabs>
        <w:ind w:left="-587" w:hanging="1080"/>
      </w:pPr>
      <w:rPr>
        <w:rFonts w:hint="default"/>
      </w:rPr>
    </w:lvl>
    <w:lvl w:ilvl="7">
      <w:start w:val="1"/>
      <w:numFmt w:val="decimal"/>
      <w:lvlText w:val="%1.%2.%3.%4.%5.%6.%7.%8."/>
      <w:lvlJc w:val="left"/>
      <w:pPr>
        <w:tabs>
          <w:tab w:val="num" w:pos="133"/>
        </w:tabs>
        <w:ind w:left="-83" w:hanging="1224"/>
      </w:pPr>
      <w:rPr>
        <w:rFonts w:hint="default"/>
      </w:rPr>
    </w:lvl>
    <w:lvl w:ilvl="8">
      <w:start w:val="1"/>
      <w:numFmt w:val="decimal"/>
      <w:lvlText w:val="%1.%2.%3.%4.%5.%6.%7.%8.%9."/>
      <w:lvlJc w:val="left"/>
      <w:pPr>
        <w:tabs>
          <w:tab w:val="num" w:pos="853"/>
        </w:tabs>
        <w:ind w:left="493" w:hanging="1440"/>
      </w:pPr>
      <w:rPr>
        <w:rFonts w:hint="default"/>
      </w:rPr>
    </w:lvl>
  </w:abstractNum>
  <w:abstractNum w:abstractNumId="11" w15:restartNumberingAfterBreak="0">
    <w:nsid w:val="1CA759E9"/>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BA6C04"/>
    <w:multiLevelType w:val="hybridMultilevel"/>
    <w:tmpl w:val="AD484394"/>
    <w:lvl w:ilvl="0" w:tplc="6998751E">
      <w:start w:val="18"/>
      <w:numFmt w:val="bullet"/>
      <w:lvlText w:val="-"/>
      <w:lvlJc w:val="left"/>
      <w:pPr>
        <w:ind w:left="1460" w:hanging="360"/>
      </w:pPr>
      <w:rPr>
        <w:rFonts w:ascii="Times New Roman" w:eastAsia="Calibri" w:hAnsi="Times New Roman" w:cs="Times New Roman" w:hint="default"/>
      </w:rPr>
    </w:lvl>
    <w:lvl w:ilvl="1" w:tplc="04270003" w:tentative="1">
      <w:start w:val="1"/>
      <w:numFmt w:val="bullet"/>
      <w:lvlText w:val="o"/>
      <w:lvlJc w:val="left"/>
      <w:pPr>
        <w:ind w:left="2180" w:hanging="360"/>
      </w:pPr>
      <w:rPr>
        <w:rFonts w:ascii="Courier New" w:hAnsi="Courier New" w:cs="Courier New" w:hint="default"/>
      </w:rPr>
    </w:lvl>
    <w:lvl w:ilvl="2" w:tplc="04270005" w:tentative="1">
      <w:start w:val="1"/>
      <w:numFmt w:val="bullet"/>
      <w:lvlText w:val=""/>
      <w:lvlJc w:val="left"/>
      <w:pPr>
        <w:ind w:left="2900" w:hanging="360"/>
      </w:pPr>
      <w:rPr>
        <w:rFonts w:ascii="Wingdings" w:hAnsi="Wingdings" w:hint="default"/>
      </w:rPr>
    </w:lvl>
    <w:lvl w:ilvl="3" w:tplc="04270001" w:tentative="1">
      <w:start w:val="1"/>
      <w:numFmt w:val="bullet"/>
      <w:lvlText w:val=""/>
      <w:lvlJc w:val="left"/>
      <w:pPr>
        <w:ind w:left="3620" w:hanging="360"/>
      </w:pPr>
      <w:rPr>
        <w:rFonts w:ascii="Symbol" w:hAnsi="Symbol" w:hint="default"/>
      </w:rPr>
    </w:lvl>
    <w:lvl w:ilvl="4" w:tplc="04270003" w:tentative="1">
      <w:start w:val="1"/>
      <w:numFmt w:val="bullet"/>
      <w:lvlText w:val="o"/>
      <w:lvlJc w:val="left"/>
      <w:pPr>
        <w:ind w:left="4340" w:hanging="360"/>
      </w:pPr>
      <w:rPr>
        <w:rFonts w:ascii="Courier New" w:hAnsi="Courier New" w:cs="Courier New" w:hint="default"/>
      </w:rPr>
    </w:lvl>
    <w:lvl w:ilvl="5" w:tplc="04270005" w:tentative="1">
      <w:start w:val="1"/>
      <w:numFmt w:val="bullet"/>
      <w:lvlText w:val=""/>
      <w:lvlJc w:val="left"/>
      <w:pPr>
        <w:ind w:left="5060" w:hanging="360"/>
      </w:pPr>
      <w:rPr>
        <w:rFonts w:ascii="Wingdings" w:hAnsi="Wingdings" w:hint="default"/>
      </w:rPr>
    </w:lvl>
    <w:lvl w:ilvl="6" w:tplc="04270001" w:tentative="1">
      <w:start w:val="1"/>
      <w:numFmt w:val="bullet"/>
      <w:lvlText w:val=""/>
      <w:lvlJc w:val="left"/>
      <w:pPr>
        <w:ind w:left="5780" w:hanging="360"/>
      </w:pPr>
      <w:rPr>
        <w:rFonts w:ascii="Symbol" w:hAnsi="Symbol" w:hint="default"/>
      </w:rPr>
    </w:lvl>
    <w:lvl w:ilvl="7" w:tplc="04270003" w:tentative="1">
      <w:start w:val="1"/>
      <w:numFmt w:val="bullet"/>
      <w:lvlText w:val="o"/>
      <w:lvlJc w:val="left"/>
      <w:pPr>
        <w:ind w:left="6500" w:hanging="360"/>
      </w:pPr>
      <w:rPr>
        <w:rFonts w:ascii="Courier New" w:hAnsi="Courier New" w:cs="Courier New" w:hint="default"/>
      </w:rPr>
    </w:lvl>
    <w:lvl w:ilvl="8" w:tplc="04270005" w:tentative="1">
      <w:start w:val="1"/>
      <w:numFmt w:val="bullet"/>
      <w:lvlText w:val=""/>
      <w:lvlJc w:val="left"/>
      <w:pPr>
        <w:ind w:left="7220" w:hanging="360"/>
      </w:pPr>
      <w:rPr>
        <w:rFonts w:ascii="Wingdings" w:hAnsi="Wingdings" w:hint="default"/>
      </w:rPr>
    </w:lvl>
  </w:abstractNum>
  <w:abstractNum w:abstractNumId="13" w15:restartNumberingAfterBreak="0">
    <w:nsid w:val="2093706D"/>
    <w:multiLevelType w:val="multilevel"/>
    <w:tmpl w:val="84C63E0E"/>
    <w:lvl w:ilvl="0">
      <w:start w:val="12"/>
      <w:numFmt w:val="decimal"/>
      <w:lvlText w:val="%1."/>
      <w:lvlJc w:val="left"/>
      <w:pPr>
        <w:ind w:left="660" w:hanging="660"/>
      </w:pPr>
      <w:rPr>
        <w:rFonts w:hint="default"/>
      </w:rPr>
    </w:lvl>
    <w:lvl w:ilvl="1">
      <w:start w:val="8"/>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1E201E"/>
    <w:multiLevelType w:val="multilevel"/>
    <w:tmpl w:val="CA9665B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162983"/>
    <w:multiLevelType w:val="hybridMultilevel"/>
    <w:tmpl w:val="7092F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77A1CD9"/>
    <w:multiLevelType w:val="hybridMultilevel"/>
    <w:tmpl w:val="BB2E44AE"/>
    <w:lvl w:ilvl="0" w:tplc="A25421F2">
      <w:start w:val="1"/>
      <w:numFmt w:val="decimal"/>
      <w:lvlText w:val="%1."/>
      <w:lvlJc w:val="left"/>
      <w:pPr>
        <w:ind w:left="1171" w:hanging="360"/>
      </w:pPr>
      <w:rPr>
        <w:rFonts w:hint="default"/>
      </w:rPr>
    </w:lvl>
    <w:lvl w:ilvl="1" w:tplc="04270019" w:tentative="1">
      <w:start w:val="1"/>
      <w:numFmt w:val="lowerLetter"/>
      <w:lvlText w:val="%2."/>
      <w:lvlJc w:val="left"/>
      <w:pPr>
        <w:ind w:left="1891" w:hanging="360"/>
      </w:pPr>
    </w:lvl>
    <w:lvl w:ilvl="2" w:tplc="0427001B" w:tentative="1">
      <w:start w:val="1"/>
      <w:numFmt w:val="lowerRoman"/>
      <w:lvlText w:val="%3."/>
      <w:lvlJc w:val="right"/>
      <w:pPr>
        <w:ind w:left="2611" w:hanging="180"/>
      </w:pPr>
    </w:lvl>
    <w:lvl w:ilvl="3" w:tplc="0427000F" w:tentative="1">
      <w:start w:val="1"/>
      <w:numFmt w:val="decimal"/>
      <w:lvlText w:val="%4."/>
      <w:lvlJc w:val="left"/>
      <w:pPr>
        <w:ind w:left="3331" w:hanging="360"/>
      </w:pPr>
    </w:lvl>
    <w:lvl w:ilvl="4" w:tplc="04270019" w:tentative="1">
      <w:start w:val="1"/>
      <w:numFmt w:val="lowerLetter"/>
      <w:lvlText w:val="%5."/>
      <w:lvlJc w:val="left"/>
      <w:pPr>
        <w:ind w:left="4051" w:hanging="360"/>
      </w:pPr>
    </w:lvl>
    <w:lvl w:ilvl="5" w:tplc="0427001B" w:tentative="1">
      <w:start w:val="1"/>
      <w:numFmt w:val="lowerRoman"/>
      <w:lvlText w:val="%6."/>
      <w:lvlJc w:val="right"/>
      <w:pPr>
        <w:ind w:left="4771" w:hanging="180"/>
      </w:pPr>
    </w:lvl>
    <w:lvl w:ilvl="6" w:tplc="0427000F" w:tentative="1">
      <w:start w:val="1"/>
      <w:numFmt w:val="decimal"/>
      <w:lvlText w:val="%7."/>
      <w:lvlJc w:val="left"/>
      <w:pPr>
        <w:ind w:left="5491" w:hanging="360"/>
      </w:pPr>
    </w:lvl>
    <w:lvl w:ilvl="7" w:tplc="04270019" w:tentative="1">
      <w:start w:val="1"/>
      <w:numFmt w:val="lowerLetter"/>
      <w:lvlText w:val="%8."/>
      <w:lvlJc w:val="left"/>
      <w:pPr>
        <w:ind w:left="6211" w:hanging="360"/>
      </w:pPr>
    </w:lvl>
    <w:lvl w:ilvl="8" w:tplc="0427001B" w:tentative="1">
      <w:start w:val="1"/>
      <w:numFmt w:val="lowerRoman"/>
      <w:lvlText w:val="%9."/>
      <w:lvlJc w:val="right"/>
      <w:pPr>
        <w:ind w:left="6931" w:hanging="180"/>
      </w:pPr>
    </w:lvl>
  </w:abstractNum>
  <w:abstractNum w:abstractNumId="18"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AB6EC1"/>
    <w:multiLevelType w:val="multilevel"/>
    <w:tmpl w:val="6C243008"/>
    <w:lvl w:ilvl="0">
      <w:start w:val="7"/>
      <w:numFmt w:val="decimal"/>
      <w:lvlText w:val="%1."/>
      <w:lvlJc w:val="left"/>
      <w:pPr>
        <w:ind w:left="360" w:hanging="360"/>
      </w:pPr>
      <w:rPr>
        <w:rFonts w:hint="default"/>
      </w:rPr>
    </w:lvl>
    <w:lvl w:ilvl="1">
      <w:start w:val="1"/>
      <w:numFmt w:val="decimal"/>
      <w:lvlText w:val="%1.%2."/>
      <w:lvlJc w:val="left"/>
      <w:pPr>
        <w:ind w:left="1991"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20" w15:restartNumberingAfterBreak="0">
    <w:nsid w:val="39A81BEE"/>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B3147C"/>
    <w:multiLevelType w:val="multilevel"/>
    <w:tmpl w:val="40E4EDDA"/>
    <w:lvl w:ilvl="0">
      <w:start w:val="12"/>
      <w:numFmt w:val="decimal"/>
      <w:lvlText w:val="%1."/>
      <w:lvlJc w:val="left"/>
      <w:pPr>
        <w:ind w:left="660" w:hanging="660"/>
      </w:pPr>
      <w:rPr>
        <w:rFonts w:hint="default"/>
      </w:rPr>
    </w:lvl>
    <w:lvl w:ilvl="1">
      <w:start w:val="7"/>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776D93"/>
    <w:multiLevelType w:val="multilevel"/>
    <w:tmpl w:val="E826AC9E"/>
    <w:lvl w:ilvl="0">
      <w:start w:val="6"/>
      <w:numFmt w:val="decimal"/>
      <w:lvlText w:val="%1."/>
      <w:lvlJc w:val="left"/>
      <w:pPr>
        <w:ind w:left="360" w:hanging="360"/>
      </w:pPr>
      <w:rPr>
        <w:rFonts w:hint="default"/>
      </w:rPr>
    </w:lvl>
    <w:lvl w:ilvl="1">
      <w:start w:val="1"/>
      <w:numFmt w:val="decimal"/>
      <w:lvlText w:val="%1.%2."/>
      <w:lvlJc w:val="left"/>
      <w:pPr>
        <w:ind w:left="2053" w:hanging="36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5799" w:hanging="72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545" w:hanging="1080"/>
      </w:pPr>
      <w:rPr>
        <w:rFonts w:hint="default"/>
      </w:rPr>
    </w:lvl>
    <w:lvl w:ilvl="6">
      <w:start w:val="1"/>
      <w:numFmt w:val="decimal"/>
      <w:lvlText w:val="%1.%2.%3.%4.%5.%6.%7."/>
      <w:lvlJc w:val="left"/>
      <w:pPr>
        <w:ind w:left="11598" w:hanging="1440"/>
      </w:pPr>
      <w:rPr>
        <w:rFonts w:hint="default"/>
      </w:rPr>
    </w:lvl>
    <w:lvl w:ilvl="7">
      <w:start w:val="1"/>
      <w:numFmt w:val="decimal"/>
      <w:lvlText w:val="%1.%2.%3.%4.%5.%6.%7.%8."/>
      <w:lvlJc w:val="left"/>
      <w:pPr>
        <w:ind w:left="13291" w:hanging="1440"/>
      </w:pPr>
      <w:rPr>
        <w:rFonts w:hint="default"/>
      </w:rPr>
    </w:lvl>
    <w:lvl w:ilvl="8">
      <w:start w:val="1"/>
      <w:numFmt w:val="decimal"/>
      <w:lvlText w:val="%1.%2.%3.%4.%5.%6.%7.%8.%9."/>
      <w:lvlJc w:val="left"/>
      <w:pPr>
        <w:ind w:left="15344" w:hanging="1800"/>
      </w:pPr>
      <w:rPr>
        <w:rFonts w:hint="default"/>
      </w:rPr>
    </w:lvl>
  </w:abstractNum>
  <w:abstractNum w:abstractNumId="23" w15:restartNumberingAfterBreak="0">
    <w:nsid w:val="4FBA486C"/>
    <w:multiLevelType w:val="hybridMultilevel"/>
    <w:tmpl w:val="7D7C6212"/>
    <w:lvl w:ilvl="0" w:tplc="547C6F0C">
      <w:start w:val="9"/>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4" w15:restartNumberingAfterBreak="0">
    <w:nsid w:val="52206EF7"/>
    <w:multiLevelType w:val="hybridMultilevel"/>
    <w:tmpl w:val="14962568"/>
    <w:lvl w:ilvl="0" w:tplc="D660E226">
      <w:start w:val="6"/>
      <w:numFmt w:val="decimal"/>
      <w:lvlText w:val="%1."/>
      <w:lvlJc w:val="left"/>
      <w:pPr>
        <w:tabs>
          <w:tab w:val="num" w:pos="928"/>
        </w:tabs>
        <w:ind w:left="928" w:hanging="360"/>
      </w:pPr>
      <w:rPr>
        <w:rFonts w:hint="default"/>
        <w:color w:val="auto"/>
      </w:rPr>
    </w:lvl>
    <w:lvl w:ilvl="1" w:tplc="04270019">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25" w15:restartNumberingAfterBreak="0">
    <w:nsid w:val="53AC2549"/>
    <w:multiLevelType w:val="multilevel"/>
    <w:tmpl w:val="425E941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C5A3828"/>
    <w:multiLevelType w:val="multilevel"/>
    <w:tmpl w:val="4ABC9930"/>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7475FD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8222BF4"/>
    <w:multiLevelType w:val="multilevel"/>
    <w:tmpl w:val="F496D7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C42EC"/>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30" w15:restartNumberingAfterBreak="0">
    <w:nsid w:val="726A11D5"/>
    <w:multiLevelType w:val="hybridMultilevel"/>
    <w:tmpl w:val="449CA7DA"/>
    <w:lvl w:ilvl="0" w:tplc="CDFA85FA">
      <w:start w:val="1"/>
      <w:numFmt w:val="decimal"/>
      <w:lvlText w:val="%1."/>
      <w:lvlJc w:val="left"/>
      <w:pPr>
        <w:tabs>
          <w:tab w:val="num" w:pos="810"/>
        </w:tabs>
        <w:ind w:left="810" w:hanging="450"/>
      </w:pPr>
      <w:rPr>
        <w:rFonts w:ascii="Times New Roman" w:eastAsia="Calibri" w:hAnsi="Times New Roman" w:cs="Times New Roman"/>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2B00A30"/>
    <w:multiLevelType w:val="hybridMultilevel"/>
    <w:tmpl w:val="AE5EF004"/>
    <w:lvl w:ilvl="0" w:tplc="70DC30DC">
      <w:start w:val="5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487420D"/>
    <w:multiLevelType w:val="multilevel"/>
    <w:tmpl w:val="658621AE"/>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3" w15:restartNumberingAfterBreak="0">
    <w:nsid w:val="78E12632"/>
    <w:multiLevelType w:val="multilevel"/>
    <w:tmpl w:val="ED44E7EE"/>
    <w:lvl w:ilvl="0">
      <w:start w:val="5"/>
      <w:numFmt w:val="decimal"/>
      <w:lvlText w:val="%1."/>
      <w:lvlJc w:val="left"/>
      <w:pPr>
        <w:ind w:left="502" w:hanging="360"/>
      </w:pPr>
    </w:lvl>
    <w:lvl w:ilvl="1">
      <w:start w:val="1"/>
      <w:numFmt w:val="decimal"/>
      <w:lvlText w:val="%1.%2."/>
      <w:lvlJc w:val="left"/>
      <w:pPr>
        <w:ind w:left="10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40257534">
    <w:abstractNumId w:val="18"/>
  </w:num>
  <w:num w:numId="2" w16cid:durableId="1433629800">
    <w:abstractNumId w:val="34"/>
  </w:num>
  <w:num w:numId="3" w16cid:durableId="373701190">
    <w:abstractNumId w:val="10"/>
  </w:num>
  <w:num w:numId="4" w16cid:durableId="1374575235">
    <w:abstractNumId w:val="8"/>
  </w:num>
  <w:num w:numId="5" w16cid:durableId="424036954">
    <w:abstractNumId w:val="5"/>
  </w:num>
  <w:num w:numId="6" w16cid:durableId="330106491">
    <w:abstractNumId w:val="6"/>
  </w:num>
  <w:num w:numId="7" w16cid:durableId="1591423003">
    <w:abstractNumId w:val="27"/>
  </w:num>
  <w:num w:numId="8" w16cid:durableId="909729544">
    <w:abstractNumId w:val="16"/>
  </w:num>
  <w:num w:numId="9" w16cid:durableId="172453784">
    <w:abstractNumId w:val="24"/>
  </w:num>
  <w:num w:numId="10" w16cid:durableId="1903327438">
    <w:abstractNumId w:val="30"/>
  </w:num>
  <w:num w:numId="11" w16cid:durableId="1336684764">
    <w:abstractNumId w:val="4"/>
  </w:num>
  <w:num w:numId="12" w16cid:durableId="867717326">
    <w:abstractNumId w:val="19"/>
  </w:num>
  <w:num w:numId="13" w16cid:durableId="672033999">
    <w:abstractNumId w:val="0"/>
  </w:num>
  <w:num w:numId="14" w16cid:durableId="324474004">
    <w:abstractNumId w:val="3"/>
  </w:num>
  <w:num w:numId="15" w16cid:durableId="939026029">
    <w:abstractNumId w:val="31"/>
  </w:num>
  <w:num w:numId="16" w16cid:durableId="585649061">
    <w:abstractNumId w:val="2"/>
  </w:num>
  <w:num w:numId="17" w16cid:durableId="963147675">
    <w:abstractNumId w:val="26"/>
  </w:num>
  <w:num w:numId="18" w16cid:durableId="1468234113">
    <w:abstractNumId w:val="17"/>
  </w:num>
  <w:num w:numId="19" w16cid:durableId="484860591">
    <w:abstractNumId w:val="32"/>
  </w:num>
  <w:num w:numId="20" w16cid:durableId="448815013">
    <w:abstractNumId w:val="14"/>
  </w:num>
  <w:num w:numId="21" w16cid:durableId="2001889274">
    <w:abstractNumId w:val="20"/>
  </w:num>
  <w:num w:numId="22" w16cid:durableId="75825764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58008">
    <w:abstractNumId w:val="11"/>
  </w:num>
  <w:num w:numId="24" w16cid:durableId="1677686343">
    <w:abstractNumId w:val="1"/>
  </w:num>
  <w:num w:numId="25" w16cid:durableId="1137182779">
    <w:abstractNumId w:val="25"/>
  </w:num>
  <w:num w:numId="26" w16cid:durableId="1639535365">
    <w:abstractNumId w:val="13"/>
  </w:num>
  <w:num w:numId="27" w16cid:durableId="1002899339">
    <w:abstractNumId w:val="23"/>
  </w:num>
  <w:num w:numId="28" w16cid:durableId="335617971">
    <w:abstractNumId w:val="21"/>
  </w:num>
  <w:num w:numId="29" w16cid:durableId="1302032185">
    <w:abstractNumId w:val="22"/>
  </w:num>
  <w:num w:numId="30" w16cid:durableId="885945698">
    <w:abstractNumId w:val="7"/>
  </w:num>
  <w:num w:numId="31" w16cid:durableId="203717815">
    <w:abstractNumId w:val="29"/>
  </w:num>
  <w:num w:numId="32" w16cid:durableId="1174370635">
    <w:abstractNumId w:val="28"/>
  </w:num>
  <w:num w:numId="33" w16cid:durableId="171187345">
    <w:abstractNumId w:val="12"/>
  </w:num>
  <w:num w:numId="34" w16cid:durableId="1606187007">
    <w:abstractNumId w:val="15"/>
  </w:num>
  <w:num w:numId="35" w16cid:durableId="1572153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A"/>
    <w:rsid w:val="000148EA"/>
    <w:rsid w:val="000304F0"/>
    <w:rsid w:val="000753FE"/>
    <w:rsid w:val="000A09F5"/>
    <w:rsid w:val="000A3BD1"/>
    <w:rsid w:val="000B0B5E"/>
    <w:rsid w:val="000C3AAC"/>
    <w:rsid w:val="000C42E7"/>
    <w:rsid w:val="000C4B4B"/>
    <w:rsid w:val="000C7FF0"/>
    <w:rsid w:val="000F3C20"/>
    <w:rsid w:val="00133948"/>
    <w:rsid w:val="00142DE4"/>
    <w:rsid w:val="0015246C"/>
    <w:rsid w:val="0016584D"/>
    <w:rsid w:val="00170B12"/>
    <w:rsid w:val="001C6D23"/>
    <w:rsid w:val="002235FB"/>
    <w:rsid w:val="00252A28"/>
    <w:rsid w:val="002531FE"/>
    <w:rsid w:val="002574CF"/>
    <w:rsid w:val="002B07C9"/>
    <w:rsid w:val="002B2BBC"/>
    <w:rsid w:val="002B7450"/>
    <w:rsid w:val="002E19B8"/>
    <w:rsid w:val="002E79C6"/>
    <w:rsid w:val="00351262"/>
    <w:rsid w:val="00351E1D"/>
    <w:rsid w:val="00372486"/>
    <w:rsid w:val="003821EB"/>
    <w:rsid w:val="004064E7"/>
    <w:rsid w:val="0046122F"/>
    <w:rsid w:val="00467185"/>
    <w:rsid w:val="004947ED"/>
    <w:rsid w:val="004B308B"/>
    <w:rsid w:val="004E14E6"/>
    <w:rsid w:val="004F1FE2"/>
    <w:rsid w:val="004F7C3D"/>
    <w:rsid w:val="004F7D9B"/>
    <w:rsid w:val="00513421"/>
    <w:rsid w:val="00533DFB"/>
    <w:rsid w:val="00535D7E"/>
    <w:rsid w:val="00564946"/>
    <w:rsid w:val="00592E48"/>
    <w:rsid w:val="005D5F42"/>
    <w:rsid w:val="005D6D84"/>
    <w:rsid w:val="005E2DDF"/>
    <w:rsid w:val="0061750B"/>
    <w:rsid w:val="00634EBA"/>
    <w:rsid w:val="00640435"/>
    <w:rsid w:val="00642EAF"/>
    <w:rsid w:val="00652D30"/>
    <w:rsid w:val="006742FF"/>
    <w:rsid w:val="00681AD2"/>
    <w:rsid w:val="006826B5"/>
    <w:rsid w:val="00687014"/>
    <w:rsid w:val="006A55A8"/>
    <w:rsid w:val="006B2D77"/>
    <w:rsid w:val="006B55E6"/>
    <w:rsid w:val="006D068F"/>
    <w:rsid w:val="006D5A0D"/>
    <w:rsid w:val="006D799B"/>
    <w:rsid w:val="006E4F29"/>
    <w:rsid w:val="006E5B80"/>
    <w:rsid w:val="00737388"/>
    <w:rsid w:val="00743D33"/>
    <w:rsid w:val="00765AC4"/>
    <w:rsid w:val="0077516E"/>
    <w:rsid w:val="00781591"/>
    <w:rsid w:val="00822DD4"/>
    <w:rsid w:val="00825B64"/>
    <w:rsid w:val="00843B17"/>
    <w:rsid w:val="00850971"/>
    <w:rsid w:val="008536FC"/>
    <w:rsid w:val="008949DF"/>
    <w:rsid w:val="00897CB2"/>
    <w:rsid w:val="008A5589"/>
    <w:rsid w:val="008C481E"/>
    <w:rsid w:val="008F16C9"/>
    <w:rsid w:val="00943350"/>
    <w:rsid w:val="00991719"/>
    <w:rsid w:val="009F78EE"/>
    <w:rsid w:val="00A01D8E"/>
    <w:rsid w:val="00A06997"/>
    <w:rsid w:val="00A16BCC"/>
    <w:rsid w:val="00A2762A"/>
    <w:rsid w:val="00A31EC4"/>
    <w:rsid w:val="00A67023"/>
    <w:rsid w:val="00AA328B"/>
    <w:rsid w:val="00AA724A"/>
    <w:rsid w:val="00AD342C"/>
    <w:rsid w:val="00AD54A4"/>
    <w:rsid w:val="00B042DE"/>
    <w:rsid w:val="00B24C39"/>
    <w:rsid w:val="00B32904"/>
    <w:rsid w:val="00B7410C"/>
    <w:rsid w:val="00B80AEC"/>
    <w:rsid w:val="00BC5817"/>
    <w:rsid w:val="00BD6A94"/>
    <w:rsid w:val="00C07C2D"/>
    <w:rsid w:val="00C17DCD"/>
    <w:rsid w:val="00C34A1D"/>
    <w:rsid w:val="00C53DB3"/>
    <w:rsid w:val="00C53F53"/>
    <w:rsid w:val="00C90DF5"/>
    <w:rsid w:val="00C95E42"/>
    <w:rsid w:val="00C9765B"/>
    <w:rsid w:val="00CD07D5"/>
    <w:rsid w:val="00CD23A6"/>
    <w:rsid w:val="00CD760D"/>
    <w:rsid w:val="00D20982"/>
    <w:rsid w:val="00D326F5"/>
    <w:rsid w:val="00D665B5"/>
    <w:rsid w:val="00D66DE6"/>
    <w:rsid w:val="00D7429B"/>
    <w:rsid w:val="00D97C56"/>
    <w:rsid w:val="00DA18A6"/>
    <w:rsid w:val="00DB4D64"/>
    <w:rsid w:val="00E008A1"/>
    <w:rsid w:val="00E23EAD"/>
    <w:rsid w:val="00E658BB"/>
    <w:rsid w:val="00E83017"/>
    <w:rsid w:val="00E9723A"/>
    <w:rsid w:val="00EC44CE"/>
    <w:rsid w:val="00EF6D1C"/>
    <w:rsid w:val="00F10668"/>
    <w:rsid w:val="00F1299F"/>
    <w:rsid w:val="00F15991"/>
    <w:rsid w:val="00F37A7A"/>
    <w:rsid w:val="00F52574"/>
    <w:rsid w:val="00F91C33"/>
    <w:rsid w:val="00FA01D7"/>
    <w:rsid w:val="00FA05D1"/>
    <w:rsid w:val="00FA26FB"/>
    <w:rsid w:val="00FC6D5E"/>
    <w:rsid w:val="00FD1AC5"/>
    <w:rsid w:val="00FF3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D337"/>
  <w15:chartTrackingRefBased/>
  <w15:docId w15:val="{2EC9CAF0-7865-459C-ADED-90FF91A9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FC6D5E"/>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FC6D5E"/>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FC6D5E"/>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FC6D5E"/>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FC6D5E"/>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FC6D5E"/>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FC6D5E"/>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FC6D5E"/>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FC6D5E"/>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FC6D5E"/>
    <w:rPr>
      <w:sz w:val="28"/>
      <w:szCs w:val="22"/>
    </w:rPr>
  </w:style>
  <w:style w:type="character" w:customStyle="1" w:styleId="Antrat2Diagrama">
    <w:name w:val="Antraštė 2 Diagrama"/>
    <w:aliases w:val="Title Header2 Diagrama"/>
    <w:link w:val="Antrat2"/>
    <w:rsid w:val="00FC6D5E"/>
    <w:rPr>
      <w:rFonts w:eastAsia="Times New Roman"/>
      <w:sz w:val="24"/>
    </w:rPr>
  </w:style>
  <w:style w:type="character" w:customStyle="1" w:styleId="Antrat3Diagrama">
    <w:name w:val="Antraštė 3 Diagrama"/>
    <w:aliases w:val="Section Header3 Diagrama,Sub-Clause Paragraph Diagrama"/>
    <w:link w:val="Antrat3"/>
    <w:rsid w:val="00FC6D5E"/>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FC6D5E"/>
    <w:rPr>
      <w:rFonts w:eastAsia="Times New Roman"/>
      <w:b/>
      <w:sz w:val="44"/>
    </w:rPr>
  </w:style>
  <w:style w:type="character" w:customStyle="1" w:styleId="Antrat5Diagrama">
    <w:name w:val="Antraštė 5 Diagrama"/>
    <w:link w:val="Antrat5"/>
    <w:rsid w:val="00FC6D5E"/>
    <w:rPr>
      <w:rFonts w:eastAsia="Times New Roman"/>
      <w:b/>
      <w:sz w:val="40"/>
    </w:rPr>
  </w:style>
  <w:style w:type="character" w:customStyle="1" w:styleId="Antrat6Diagrama">
    <w:name w:val="Antraštė 6 Diagrama"/>
    <w:link w:val="Antrat6"/>
    <w:rsid w:val="00FC6D5E"/>
    <w:rPr>
      <w:rFonts w:eastAsia="Times New Roman"/>
      <w:b/>
      <w:sz w:val="36"/>
    </w:rPr>
  </w:style>
  <w:style w:type="character" w:customStyle="1" w:styleId="Antrat7Diagrama">
    <w:name w:val="Antraštė 7 Diagrama"/>
    <w:link w:val="Antrat7"/>
    <w:rsid w:val="00FC6D5E"/>
    <w:rPr>
      <w:rFonts w:eastAsia="Times New Roman"/>
      <w:sz w:val="48"/>
    </w:rPr>
  </w:style>
  <w:style w:type="character" w:customStyle="1" w:styleId="Antrat8Diagrama">
    <w:name w:val="Antraštė 8 Diagrama"/>
    <w:link w:val="Antrat8"/>
    <w:rsid w:val="00FC6D5E"/>
    <w:rPr>
      <w:rFonts w:eastAsia="Times New Roman"/>
      <w:b/>
      <w:sz w:val="18"/>
    </w:rPr>
  </w:style>
  <w:style w:type="character" w:customStyle="1" w:styleId="Antrat9Diagrama">
    <w:name w:val="Antraštė 9 Diagrama"/>
    <w:link w:val="Antrat9"/>
    <w:rsid w:val="00FC6D5E"/>
    <w:rPr>
      <w:rFonts w:eastAsia="Times New Roman"/>
      <w:sz w:val="40"/>
    </w:rPr>
  </w:style>
  <w:style w:type="character" w:styleId="Hipersaitas">
    <w:name w:val="Hyperlink"/>
    <w:uiPriority w:val="99"/>
    <w:rsid w:val="00FC6D5E"/>
    <w:rPr>
      <w:color w:val="0000FF"/>
      <w:u w:val="single"/>
    </w:rPr>
  </w:style>
  <w:style w:type="paragraph" w:styleId="Komentarotekstas">
    <w:name w:val="annotation text"/>
    <w:basedOn w:val="prastasis"/>
    <w:link w:val="KomentarotekstasDiagrama"/>
    <w:semiHidden/>
    <w:rsid w:val="00FC6D5E"/>
    <w:rPr>
      <w:sz w:val="20"/>
      <w:szCs w:val="20"/>
    </w:rPr>
  </w:style>
  <w:style w:type="character" w:customStyle="1" w:styleId="KomentarotekstasDiagrama">
    <w:name w:val="Komentaro tekstas Diagrama"/>
    <w:link w:val="Komentarotekstas"/>
    <w:semiHidden/>
    <w:rsid w:val="00FC6D5E"/>
    <w:rPr>
      <w:lang w:eastAsia="en-US"/>
    </w:rPr>
  </w:style>
  <w:style w:type="paragraph" w:styleId="Antrats">
    <w:name w:val="header"/>
    <w:basedOn w:val="prastasis"/>
    <w:link w:val="AntratsDiagrama"/>
    <w:rsid w:val="00FC6D5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FC6D5E"/>
    <w:rPr>
      <w:rFonts w:eastAsia="Times New Roman"/>
      <w:sz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FC6D5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FC6D5E"/>
    <w:rPr>
      <w:rFonts w:eastAsia="Times New Roman"/>
      <w:sz w:val="24"/>
    </w:rPr>
  </w:style>
  <w:style w:type="character" w:customStyle="1" w:styleId="Pagrindiniotekstotrauka3Diagrama">
    <w:name w:val="Pagrindinio teksto įtrauka 3 Diagrama"/>
    <w:link w:val="Pagrindiniotekstotrauka3"/>
    <w:semiHidden/>
    <w:rsid w:val="00FC6D5E"/>
  </w:style>
  <w:style w:type="paragraph" w:styleId="Pagrindiniotekstotrauka3">
    <w:name w:val="Body Text Indent 3"/>
    <w:basedOn w:val="prastasis"/>
    <w:link w:val="Pagrindiniotekstotrauka3Diagrama"/>
    <w:semiHidden/>
    <w:rsid w:val="00FC6D5E"/>
    <w:pPr>
      <w:tabs>
        <w:tab w:val="left" w:pos="4536"/>
      </w:tabs>
      <w:spacing w:after="0" w:line="240" w:lineRule="auto"/>
      <w:ind w:firstLine="2268"/>
      <w:jc w:val="both"/>
    </w:pPr>
    <w:rPr>
      <w:sz w:val="20"/>
      <w:szCs w:val="20"/>
      <w:lang w:eastAsia="lt-LT"/>
    </w:rPr>
  </w:style>
  <w:style w:type="character" w:customStyle="1" w:styleId="Pagrindiniotekstotrauka3Diagrama1">
    <w:name w:val="Pagrindinio teksto įtrauka 3 Diagrama1"/>
    <w:uiPriority w:val="99"/>
    <w:semiHidden/>
    <w:rsid w:val="00FC6D5E"/>
    <w:rPr>
      <w:sz w:val="16"/>
      <w:szCs w:val="16"/>
      <w:lang w:eastAsia="en-US"/>
    </w:rPr>
  </w:style>
  <w:style w:type="character" w:customStyle="1" w:styleId="BodyTextIndent3Char1">
    <w:name w:val="Body Text Indent 3 Char1"/>
    <w:semiHidden/>
    <w:rsid w:val="00FC6D5E"/>
    <w:rPr>
      <w:rFonts w:eastAsia="Calibri" w:cs="Times New Roman"/>
      <w:sz w:val="16"/>
      <w:szCs w:val="16"/>
    </w:rPr>
  </w:style>
  <w:style w:type="character" w:customStyle="1" w:styleId="PaprastasistekstasDiagrama">
    <w:name w:val="Paprastasis tekstas Diagrama"/>
    <w:link w:val="Paprastasistekstas"/>
    <w:semiHidden/>
    <w:rsid w:val="00FC6D5E"/>
    <w:rPr>
      <w:rFonts w:ascii="Courier New" w:hAnsi="Courier New"/>
    </w:rPr>
  </w:style>
  <w:style w:type="paragraph" w:styleId="Paprastasistekstas">
    <w:name w:val="Plain Text"/>
    <w:basedOn w:val="prastasis"/>
    <w:link w:val="PaprastasistekstasDiagrama"/>
    <w:semiHidden/>
    <w:rsid w:val="00FC6D5E"/>
    <w:pPr>
      <w:spacing w:after="0" w:line="240" w:lineRule="auto"/>
    </w:pPr>
    <w:rPr>
      <w:rFonts w:ascii="Courier New" w:hAnsi="Courier New"/>
      <w:sz w:val="20"/>
      <w:szCs w:val="20"/>
      <w:lang w:eastAsia="lt-LT"/>
    </w:rPr>
  </w:style>
  <w:style w:type="character" w:customStyle="1" w:styleId="PaprastasistekstasDiagrama1">
    <w:name w:val="Paprastasis tekstas Diagrama1"/>
    <w:uiPriority w:val="99"/>
    <w:semiHidden/>
    <w:rsid w:val="00FC6D5E"/>
    <w:rPr>
      <w:rFonts w:ascii="Courier New" w:hAnsi="Courier New" w:cs="Courier New"/>
      <w:lang w:eastAsia="en-US"/>
    </w:rPr>
  </w:style>
  <w:style w:type="character" w:customStyle="1" w:styleId="PlainTextChar1">
    <w:name w:val="Plain Text Char1"/>
    <w:semiHidden/>
    <w:rsid w:val="00FC6D5E"/>
    <w:rPr>
      <w:rFonts w:ascii="Consolas" w:eastAsia="Calibri" w:hAnsi="Consolas" w:cs="Times New Roman"/>
      <w:sz w:val="21"/>
      <w:szCs w:val="21"/>
    </w:rPr>
  </w:style>
  <w:style w:type="character" w:customStyle="1" w:styleId="KomentarotemaDiagrama">
    <w:name w:val="Komentaro tema Diagrama"/>
    <w:link w:val="Komentarotema"/>
    <w:semiHidden/>
    <w:rsid w:val="00FC6D5E"/>
    <w:rPr>
      <w:b/>
      <w:bCs/>
      <w:sz w:val="28"/>
      <w:szCs w:val="22"/>
    </w:rPr>
  </w:style>
  <w:style w:type="paragraph" w:styleId="Komentarotema">
    <w:name w:val="annotation subject"/>
    <w:basedOn w:val="Komentarotekstas"/>
    <w:next w:val="Komentarotekstas"/>
    <w:link w:val="KomentarotemaDiagrama"/>
    <w:semiHidden/>
    <w:rsid w:val="00FC6D5E"/>
    <w:rPr>
      <w:b/>
      <w:bCs/>
      <w:sz w:val="28"/>
      <w:szCs w:val="22"/>
      <w:lang w:eastAsia="lt-LT"/>
    </w:rPr>
  </w:style>
  <w:style w:type="character" w:customStyle="1" w:styleId="KomentarotemaDiagrama1">
    <w:name w:val="Komentaro tema Diagrama1"/>
    <w:uiPriority w:val="99"/>
    <w:semiHidden/>
    <w:rsid w:val="00FC6D5E"/>
    <w:rPr>
      <w:b/>
      <w:bCs/>
      <w:lang w:eastAsia="en-US"/>
    </w:rPr>
  </w:style>
  <w:style w:type="character" w:customStyle="1" w:styleId="CommentSubjectChar1">
    <w:name w:val="Comment Subject Char1"/>
    <w:semiHidden/>
    <w:rsid w:val="00FC6D5E"/>
    <w:rPr>
      <w:rFonts w:eastAsia="Calibri"/>
      <w:b/>
      <w:bCs/>
      <w:lang w:val="lt-LT" w:eastAsia="en-US" w:bidi="ar-SA"/>
    </w:rPr>
  </w:style>
  <w:style w:type="paragraph" w:customStyle="1" w:styleId="Patvirtinta">
    <w:name w:val="Patvirtinta"/>
    <w:rsid w:val="00FC6D5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FC6D5E"/>
    <w:pPr>
      <w:snapToGrid w:val="0"/>
      <w:ind w:firstLine="312"/>
      <w:jc w:val="both"/>
    </w:pPr>
    <w:rPr>
      <w:rFonts w:ascii="TimesLT" w:eastAsia="Times New Roman" w:hAnsi="TimesLT"/>
      <w:lang w:val="en-US" w:eastAsia="en-US"/>
    </w:rPr>
  </w:style>
  <w:style w:type="paragraph" w:customStyle="1" w:styleId="CentrBoldm">
    <w:name w:val="CentrBoldm"/>
    <w:basedOn w:val="prastasis"/>
    <w:rsid w:val="00FC6D5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C6D5E"/>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FC6D5E"/>
    <w:rPr>
      <w:rFonts w:ascii="Tahoma" w:hAnsi="Tahoma"/>
      <w:sz w:val="16"/>
      <w:szCs w:val="16"/>
    </w:rPr>
  </w:style>
  <w:style w:type="paragraph" w:styleId="Debesliotekstas">
    <w:name w:val="Balloon Text"/>
    <w:basedOn w:val="prastasis"/>
    <w:link w:val="DebesliotekstasDiagrama"/>
    <w:semiHidden/>
    <w:rsid w:val="00FC6D5E"/>
    <w:rPr>
      <w:rFonts w:ascii="Tahoma" w:hAnsi="Tahoma"/>
      <w:sz w:val="16"/>
      <w:szCs w:val="16"/>
      <w:lang w:eastAsia="lt-LT"/>
    </w:rPr>
  </w:style>
  <w:style w:type="character" w:customStyle="1" w:styleId="DebesliotekstasDiagrama1">
    <w:name w:val="Debesėlio tekstas Diagrama1"/>
    <w:uiPriority w:val="99"/>
    <w:semiHidden/>
    <w:rsid w:val="00FC6D5E"/>
    <w:rPr>
      <w:rFonts w:ascii="Tahoma" w:hAnsi="Tahoma" w:cs="Tahoma"/>
      <w:sz w:val="16"/>
      <w:szCs w:val="16"/>
      <w:lang w:eastAsia="en-US"/>
    </w:rPr>
  </w:style>
  <w:style w:type="character" w:customStyle="1" w:styleId="BalloonTextChar1">
    <w:name w:val="Balloon Text Char1"/>
    <w:semiHidden/>
    <w:rsid w:val="00FC6D5E"/>
    <w:rPr>
      <w:rFonts w:ascii="Tahoma" w:eastAsia="Calibri" w:hAnsi="Tahoma" w:cs="Tahoma"/>
      <w:sz w:val="16"/>
      <w:szCs w:val="16"/>
    </w:rPr>
  </w:style>
  <w:style w:type="paragraph" w:styleId="Pagrindinistekstas">
    <w:name w:val="Body Text"/>
    <w:basedOn w:val="prastasis"/>
    <w:link w:val="PagrindinistekstasDiagrama"/>
    <w:unhideWhenUsed/>
    <w:rsid w:val="00FC6D5E"/>
    <w:pPr>
      <w:spacing w:after="120"/>
    </w:pPr>
  </w:style>
  <w:style w:type="character" w:customStyle="1" w:styleId="PagrindinistekstasDiagrama">
    <w:name w:val="Pagrindinis tekstas Diagrama"/>
    <w:link w:val="Pagrindinistekstas"/>
    <w:rsid w:val="00FC6D5E"/>
    <w:rPr>
      <w:sz w:val="24"/>
      <w:szCs w:val="22"/>
      <w:lang w:eastAsia="en-US"/>
    </w:rPr>
  </w:style>
  <w:style w:type="character" w:styleId="Komentaronuoroda">
    <w:name w:val="annotation reference"/>
    <w:semiHidden/>
    <w:rsid w:val="00FC6D5E"/>
    <w:rPr>
      <w:sz w:val="16"/>
      <w:szCs w:val="16"/>
    </w:rPr>
  </w:style>
  <w:style w:type="paragraph" w:customStyle="1" w:styleId="linija">
    <w:name w:val="linija"/>
    <w:basedOn w:val="prastasis"/>
    <w:rsid w:val="00FC6D5E"/>
    <w:pPr>
      <w:spacing w:before="100" w:beforeAutospacing="1" w:after="100" w:afterAutospacing="1" w:line="240" w:lineRule="auto"/>
    </w:pPr>
    <w:rPr>
      <w:rFonts w:eastAsia="Times New Roman"/>
      <w:szCs w:val="24"/>
      <w:lang w:eastAsia="lt-LT"/>
    </w:rPr>
  </w:style>
  <w:style w:type="paragraph" w:styleId="Pagrindiniotekstotrauka2">
    <w:name w:val="Body Text Indent 2"/>
    <w:basedOn w:val="prastasis"/>
    <w:link w:val="Pagrindiniotekstotrauka2Diagrama"/>
    <w:rsid w:val="00FC6D5E"/>
    <w:pPr>
      <w:spacing w:after="120" w:line="480" w:lineRule="auto"/>
      <w:ind w:left="283"/>
    </w:pPr>
  </w:style>
  <w:style w:type="character" w:customStyle="1" w:styleId="Pagrindiniotekstotrauka2Diagrama">
    <w:name w:val="Pagrindinio teksto įtrauka 2 Diagrama"/>
    <w:link w:val="Pagrindiniotekstotrauka2"/>
    <w:rsid w:val="00FC6D5E"/>
    <w:rPr>
      <w:sz w:val="24"/>
      <w:szCs w:val="22"/>
      <w:lang w:eastAsia="en-US"/>
    </w:rPr>
  </w:style>
  <w:style w:type="character" w:styleId="Puslapionumeris">
    <w:name w:val="page number"/>
    <w:rsid w:val="00FC6D5E"/>
  </w:style>
  <w:style w:type="paragraph" w:styleId="Literatrossraoantrat">
    <w:name w:val="toa heading"/>
    <w:basedOn w:val="prastasis"/>
    <w:next w:val="prastasis"/>
    <w:semiHidden/>
    <w:rsid w:val="00FC6D5E"/>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prastasistinklapis">
    <w:name w:val="Įprastasis (tinklapis)"/>
    <w:basedOn w:val="prastasis"/>
    <w:link w:val="prastasistinklapisDiagrama"/>
    <w:rsid w:val="00FC6D5E"/>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character" w:customStyle="1" w:styleId="prastasistinklapisDiagrama">
    <w:name w:val="Įprastasis (tinklapis) Diagrama"/>
    <w:link w:val="prastasistinklapis"/>
    <w:rsid w:val="00FC6D5E"/>
    <w:rPr>
      <w:rFonts w:ascii="Arial Unicode MS" w:eastAsia="Arial Unicode MS"/>
      <w:sz w:val="24"/>
      <w:lang w:val="en-US" w:eastAsia="en-US"/>
    </w:rPr>
  </w:style>
  <w:style w:type="paragraph" w:customStyle="1" w:styleId="text-3mezera">
    <w:name w:val="text - 3 mezera"/>
    <w:basedOn w:val="prastasis"/>
    <w:rsid w:val="00FC6D5E"/>
    <w:pPr>
      <w:widowControl w:val="0"/>
      <w:spacing w:before="60" w:after="0" w:line="240" w:lineRule="exact"/>
      <w:jc w:val="both"/>
    </w:pPr>
    <w:rPr>
      <w:rFonts w:ascii="Arial" w:eastAsia="Times New Roman" w:hAnsi="Arial"/>
      <w:sz w:val="22"/>
      <w:szCs w:val="20"/>
      <w:lang w:val="cs-CZ"/>
    </w:rPr>
  </w:style>
  <w:style w:type="paragraph" w:customStyle="1" w:styleId="x">
    <w:name w:val="x"/>
    <w:rsid w:val="00FC6D5E"/>
    <w:rPr>
      <w:rFonts w:ascii="Arial" w:eastAsia="Times New Roman" w:hAnsi="Arial" w:cs="Arial"/>
    </w:rPr>
  </w:style>
  <w:style w:type="paragraph" w:styleId="Puslapioinaostekstas">
    <w:name w:val="footnote text"/>
    <w:basedOn w:val="prastasis"/>
    <w:link w:val="PuslapioinaostekstasDiagrama"/>
    <w:semiHidden/>
    <w:rsid w:val="00FC6D5E"/>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semiHidden/>
    <w:rsid w:val="00FC6D5E"/>
    <w:rPr>
      <w:rFonts w:eastAsia="Times New Roman"/>
      <w:lang w:eastAsia="en-US"/>
    </w:rPr>
  </w:style>
  <w:style w:type="paragraph" w:customStyle="1" w:styleId="BankNormal">
    <w:name w:val="BankNormal"/>
    <w:basedOn w:val="prastasis"/>
    <w:rsid w:val="00FC6D5E"/>
    <w:pPr>
      <w:overflowPunct w:val="0"/>
      <w:autoSpaceDE w:val="0"/>
      <w:autoSpaceDN w:val="0"/>
      <w:adjustRightInd w:val="0"/>
      <w:spacing w:after="240" w:line="240" w:lineRule="auto"/>
      <w:textAlignment w:val="baseline"/>
    </w:pPr>
    <w:rPr>
      <w:rFonts w:eastAsia="Times New Roman"/>
      <w:szCs w:val="20"/>
      <w:lang w:val="en-US"/>
    </w:rPr>
  </w:style>
  <w:style w:type="character" w:styleId="Puslapioinaosnuoroda">
    <w:name w:val="footnote reference"/>
    <w:semiHidden/>
    <w:rsid w:val="00FC6D5E"/>
    <w:rPr>
      <w:vertAlign w:val="superscript"/>
    </w:rPr>
  </w:style>
  <w:style w:type="character" w:customStyle="1" w:styleId="fname">
    <w:name w:val="fname"/>
    <w:rsid w:val="00FC6D5E"/>
  </w:style>
  <w:style w:type="character" w:styleId="Perirtashipersaitas">
    <w:name w:val="FollowedHyperlink"/>
    <w:uiPriority w:val="99"/>
    <w:rsid w:val="00FC6D5E"/>
    <w:rPr>
      <w:color w:val="800080"/>
      <w:u w:val="single"/>
    </w:rPr>
  </w:style>
  <w:style w:type="paragraph" w:styleId="Pagrindiniotekstotrauka">
    <w:name w:val="Body Text Indent"/>
    <w:basedOn w:val="prastasis"/>
    <w:link w:val="PagrindiniotekstotraukaDiagrama"/>
    <w:rsid w:val="00FC6D5E"/>
    <w:pPr>
      <w:spacing w:after="120"/>
      <w:ind w:left="283"/>
    </w:pPr>
  </w:style>
  <w:style w:type="character" w:customStyle="1" w:styleId="PagrindiniotekstotraukaDiagrama">
    <w:name w:val="Pagrindinio teksto įtrauka Diagrama"/>
    <w:link w:val="Pagrindiniotekstotrauka"/>
    <w:rsid w:val="00FC6D5E"/>
    <w:rPr>
      <w:sz w:val="24"/>
      <w:szCs w:val="22"/>
      <w:lang w:eastAsia="en-US"/>
    </w:rPr>
  </w:style>
  <w:style w:type="paragraph" w:customStyle="1" w:styleId="normaltableau">
    <w:name w:val="normal_tableau"/>
    <w:basedOn w:val="prastasis"/>
    <w:rsid w:val="00FC6D5E"/>
    <w:pPr>
      <w:spacing w:before="120" w:after="120" w:line="240" w:lineRule="auto"/>
      <w:jc w:val="both"/>
    </w:pPr>
    <w:rPr>
      <w:rFonts w:ascii="Optima" w:eastAsia="Times New Roman" w:hAnsi="Optima"/>
      <w:sz w:val="22"/>
      <w:szCs w:val="20"/>
      <w:lang w:val="en-GB"/>
    </w:rPr>
  </w:style>
  <w:style w:type="table" w:styleId="Lentelstinklelis">
    <w:name w:val="Table Grid"/>
    <w:basedOn w:val="prastojilentel"/>
    <w:rsid w:val="00FC6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FC6D5E"/>
    <w:pPr>
      <w:spacing w:before="120" w:after="0" w:line="300" w:lineRule="auto"/>
      <w:jc w:val="both"/>
    </w:pPr>
    <w:rPr>
      <w:rFonts w:eastAsia="Times New Roman"/>
      <w:szCs w:val="24"/>
      <w:lang w:eastAsia="lt-LT"/>
    </w:rPr>
  </w:style>
  <w:style w:type="numbering" w:styleId="1ai">
    <w:name w:val="Outline List 1"/>
    <w:basedOn w:val="Sraonra"/>
    <w:rsid w:val="00FC6D5E"/>
    <w:pPr>
      <w:numPr>
        <w:numId w:val="4"/>
      </w:numPr>
    </w:pPr>
  </w:style>
  <w:style w:type="paragraph" w:customStyle="1" w:styleId="Linija0">
    <w:name w:val="Linija"/>
    <w:basedOn w:val="prastasis"/>
    <w:rsid w:val="00FC6D5E"/>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yleBoldJustified">
    <w:name w:val="Style Bold Justified"/>
    <w:basedOn w:val="prastasis"/>
    <w:link w:val="StyleBoldJustifiedChar"/>
    <w:rsid w:val="00FC6D5E"/>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FC6D5E"/>
    <w:rPr>
      <w:rFonts w:eastAsia="Times New Roman"/>
      <w:bCs/>
      <w:sz w:val="24"/>
      <w:lang w:val="en-GB" w:eastAsia="en-US"/>
    </w:rPr>
  </w:style>
  <w:style w:type="paragraph" w:customStyle="1" w:styleId="pavadinimas">
    <w:name w:val="pavadinimas"/>
    <w:basedOn w:val="prastasis"/>
    <w:rsid w:val="00FC6D5E"/>
    <w:pPr>
      <w:spacing w:before="100" w:beforeAutospacing="1" w:after="100" w:afterAutospacing="1" w:line="240" w:lineRule="auto"/>
    </w:pPr>
    <w:rPr>
      <w:rFonts w:ascii="Arial Unicode MS" w:eastAsia="Arial Unicode MS" w:hAnsi="Arial Unicode MS" w:cs="Arial Unicode MS"/>
      <w:szCs w:val="24"/>
      <w:lang w:val="en-US"/>
    </w:rPr>
  </w:style>
  <w:style w:type="paragraph" w:styleId="Dokumentostruktra">
    <w:name w:val="Document Map"/>
    <w:basedOn w:val="prastasis"/>
    <w:link w:val="DokumentostruktraDiagrama"/>
    <w:semiHidden/>
    <w:rsid w:val="00FC6D5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FC6D5E"/>
    <w:rPr>
      <w:rFonts w:ascii="Tahoma" w:hAnsi="Tahoma" w:cs="Tahoma"/>
      <w:shd w:val="clear" w:color="auto" w:fill="000080"/>
      <w:lang w:eastAsia="en-US"/>
    </w:rPr>
  </w:style>
  <w:style w:type="paragraph" w:styleId="Turinys1">
    <w:name w:val="toc 1"/>
    <w:basedOn w:val="prastasis"/>
    <w:next w:val="prastasis"/>
    <w:autoRedefine/>
    <w:rsid w:val="00FC6D5E"/>
    <w:pPr>
      <w:tabs>
        <w:tab w:val="right" w:leader="dot" w:pos="9000"/>
      </w:tabs>
      <w:spacing w:before="120" w:after="120"/>
    </w:pPr>
    <w:rPr>
      <w:bCs/>
      <w:caps/>
      <w:noProof/>
      <w:spacing w:val="-10"/>
      <w:szCs w:val="20"/>
    </w:rPr>
  </w:style>
  <w:style w:type="paragraph" w:styleId="Turinys2">
    <w:name w:val="toc 2"/>
    <w:basedOn w:val="prastasis"/>
    <w:next w:val="prastasis"/>
    <w:autoRedefine/>
    <w:rsid w:val="00FC6D5E"/>
    <w:pPr>
      <w:spacing w:after="0"/>
      <w:ind w:left="240"/>
    </w:pPr>
    <w:rPr>
      <w:smallCaps/>
      <w:sz w:val="20"/>
      <w:szCs w:val="20"/>
    </w:rPr>
  </w:style>
  <w:style w:type="paragraph" w:styleId="Turinys3">
    <w:name w:val="toc 3"/>
    <w:basedOn w:val="prastasis"/>
    <w:next w:val="prastasis"/>
    <w:autoRedefine/>
    <w:rsid w:val="00FC6D5E"/>
    <w:pPr>
      <w:spacing w:after="0"/>
      <w:ind w:left="480"/>
    </w:pPr>
    <w:rPr>
      <w:i/>
      <w:iCs/>
      <w:sz w:val="20"/>
      <w:szCs w:val="20"/>
    </w:rPr>
  </w:style>
  <w:style w:type="paragraph" w:styleId="Turinys4">
    <w:name w:val="toc 4"/>
    <w:basedOn w:val="prastasis"/>
    <w:next w:val="prastasis"/>
    <w:autoRedefine/>
    <w:semiHidden/>
    <w:rsid w:val="00FC6D5E"/>
    <w:pPr>
      <w:spacing w:after="0"/>
      <w:ind w:left="720"/>
    </w:pPr>
    <w:rPr>
      <w:sz w:val="18"/>
      <w:szCs w:val="18"/>
    </w:rPr>
  </w:style>
  <w:style w:type="paragraph" w:styleId="Turinys5">
    <w:name w:val="toc 5"/>
    <w:basedOn w:val="prastasis"/>
    <w:next w:val="prastasis"/>
    <w:autoRedefine/>
    <w:semiHidden/>
    <w:rsid w:val="00FC6D5E"/>
    <w:pPr>
      <w:spacing w:after="0"/>
      <w:ind w:left="960"/>
    </w:pPr>
    <w:rPr>
      <w:sz w:val="18"/>
      <w:szCs w:val="18"/>
    </w:rPr>
  </w:style>
  <w:style w:type="paragraph" w:styleId="Turinys6">
    <w:name w:val="toc 6"/>
    <w:basedOn w:val="prastasis"/>
    <w:next w:val="prastasis"/>
    <w:autoRedefine/>
    <w:semiHidden/>
    <w:rsid w:val="00FC6D5E"/>
    <w:pPr>
      <w:spacing w:after="0"/>
      <w:ind w:left="1200"/>
    </w:pPr>
    <w:rPr>
      <w:sz w:val="18"/>
      <w:szCs w:val="18"/>
    </w:rPr>
  </w:style>
  <w:style w:type="paragraph" w:styleId="Turinys7">
    <w:name w:val="toc 7"/>
    <w:basedOn w:val="prastasis"/>
    <w:next w:val="prastasis"/>
    <w:autoRedefine/>
    <w:semiHidden/>
    <w:rsid w:val="00FC6D5E"/>
    <w:pPr>
      <w:spacing w:after="0"/>
      <w:ind w:left="1440"/>
    </w:pPr>
    <w:rPr>
      <w:sz w:val="18"/>
      <w:szCs w:val="18"/>
    </w:rPr>
  </w:style>
  <w:style w:type="paragraph" w:styleId="Turinys8">
    <w:name w:val="toc 8"/>
    <w:basedOn w:val="prastasis"/>
    <w:next w:val="prastasis"/>
    <w:autoRedefine/>
    <w:semiHidden/>
    <w:rsid w:val="00FC6D5E"/>
    <w:pPr>
      <w:spacing w:after="0"/>
      <w:ind w:left="1680"/>
    </w:pPr>
    <w:rPr>
      <w:sz w:val="18"/>
      <w:szCs w:val="18"/>
    </w:rPr>
  </w:style>
  <w:style w:type="paragraph" w:styleId="Turinys9">
    <w:name w:val="toc 9"/>
    <w:basedOn w:val="prastasis"/>
    <w:next w:val="prastasis"/>
    <w:autoRedefine/>
    <w:semiHidden/>
    <w:rsid w:val="00FC6D5E"/>
    <w:pPr>
      <w:spacing w:after="0"/>
      <w:ind w:left="1920"/>
    </w:pPr>
    <w:rPr>
      <w:sz w:val="18"/>
      <w:szCs w:val="18"/>
    </w:rPr>
  </w:style>
  <w:style w:type="paragraph" w:customStyle="1" w:styleId="Sraopastraipa1">
    <w:name w:val="Sąrašo pastraipa1"/>
    <w:basedOn w:val="prastasis"/>
    <w:qFormat/>
    <w:rsid w:val="00FC6D5E"/>
    <w:pPr>
      <w:ind w:left="1296"/>
    </w:pPr>
  </w:style>
  <w:style w:type="paragraph" w:styleId="Sraopastraipa">
    <w:name w:val="List Paragraph"/>
    <w:basedOn w:val="prastasis"/>
    <w:uiPriority w:val="34"/>
    <w:qFormat/>
    <w:rsid w:val="00FC6D5E"/>
    <w:pPr>
      <w:ind w:left="1296"/>
    </w:pPr>
  </w:style>
  <w:style w:type="character" w:customStyle="1" w:styleId="DiagramaDiagrama15">
    <w:name w:val="Diagrama Diagrama15"/>
    <w:semiHidden/>
    <w:rsid w:val="00FC6D5E"/>
    <w:rPr>
      <w:rFonts w:eastAsia="Times New Roman" w:cs="Times New Roman"/>
      <w:szCs w:val="20"/>
      <w:lang w:eastAsia="lt-LT"/>
    </w:rPr>
  </w:style>
  <w:style w:type="paragraph" w:customStyle="1" w:styleId="Point1">
    <w:name w:val="Point 1"/>
    <w:basedOn w:val="prastasis"/>
    <w:rsid w:val="00FC6D5E"/>
    <w:pPr>
      <w:spacing w:before="120" w:after="120" w:line="240" w:lineRule="auto"/>
      <w:ind w:left="1418" w:hanging="567"/>
      <w:jc w:val="both"/>
    </w:pPr>
    <w:rPr>
      <w:rFonts w:eastAsia="Times New Roman"/>
      <w:szCs w:val="20"/>
      <w:lang w:val="en-GB" w:eastAsia="lt-LT"/>
    </w:rPr>
  </w:style>
  <w:style w:type="paragraph" w:customStyle="1" w:styleId="ZDG">
    <w:name w:val="Z_DG"/>
    <w:basedOn w:val="prastasis"/>
    <w:rsid w:val="00FC6D5E"/>
    <w:pPr>
      <w:spacing w:after="0" w:line="240" w:lineRule="auto"/>
    </w:pPr>
    <w:rPr>
      <w:rFonts w:ascii="Arial" w:eastAsia="Times New Roman" w:hAnsi="Arial"/>
      <w:sz w:val="16"/>
      <w:szCs w:val="20"/>
      <w:lang w:val="fr-FR"/>
    </w:rPr>
  </w:style>
  <w:style w:type="paragraph" w:customStyle="1" w:styleId="Rub1">
    <w:name w:val="Rub1"/>
    <w:basedOn w:val="prastasis"/>
    <w:rsid w:val="00FC6D5E"/>
    <w:pPr>
      <w:tabs>
        <w:tab w:val="left" w:pos="1276"/>
      </w:tabs>
      <w:spacing w:after="0" w:line="240" w:lineRule="auto"/>
      <w:jc w:val="both"/>
    </w:pPr>
    <w:rPr>
      <w:rFonts w:eastAsia="Times New Roman"/>
      <w:b/>
      <w:smallCaps/>
      <w:sz w:val="20"/>
      <w:szCs w:val="20"/>
      <w:lang w:val="en-GB"/>
    </w:rPr>
  </w:style>
  <w:style w:type="paragraph" w:customStyle="1" w:styleId="Rub2">
    <w:name w:val="Rub2"/>
    <w:basedOn w:val="prastasis"/>
    <w:next w:val="prastasis"/>
    <w:rsid w:val="00FC6D5E"/>
    <w:pPr>
      <w:tabs>
        <w:tab w:val="left" w:pos="709"/>
        <w:tab w:val="left" w:pos="5670"/>
        <w:tab w:val="left" w:pos="6663"/>
        <w:tab w:val="left" w:pos="7088"/>
      </w:tabs>
      <w:spacing w:after="0" w:line="240" w:lineRule="auto"/>
      <w:ind w:right="-596"/>
    </w:pPr>
    <w:rPr>
      <w:rFonts w:eastAsia="Times New Roman"/>
      <w:smallCaps/>
      <w:sz w:val="20"/>
      <w:szCs w:val="20"/>
      <w:lang w:val="en-GB"/>
    </w:rPr>
  </w:style>
  <w:style w:type="paragraph" w:customStyle="1" w:styleId="Rub3">
    <w:name w:val="Rub3"/>
    <w:basedOn w:val="prastasis"/>
    <w:next w:val="prastasis"/>
    <w:rsid w:val="00FC6D5E"/>
    <w:pPr>
      <w:tabs>
        <w:tab w:val="left" w:pos="709"/>
      </w:tabs>
      <w:spacing w:after="0" w:line="240" w:lineRule="auto"/>
      <w:jc w:val="both"/>
    </w:pPr>
    <w:rPr>
      <w:rFonts w:eastAsia="Times New Roman"/>
      <w:b/>
      <w:i/>
      <w:sz w:val="20"/>
      <w:szCs w:val="20"/>
      <w:lang w:val="en-GB"/>
    </w:rPr>
  </w:style>
  <w:style w:type="paragraph" w:customStyle="1" w:styleId="Rub4">
    <w:name w:val="Rub4"/>
    <w:basedOn w:val="prastasis"/>
    <w:next w:val="prastasis"/>
    <w:rsid w:val="00FC6D5E"/>
    <w:pPr>
      <w:tabs>
        <w:tab w:val="left" w:pos="709"/>
      </w:tabs>
      <w:spacing w:after="0" w:line="240" w:lineRule="auto"/>
    </w:pPr>
    <w:rPr>
      <w:rFonts w:eastAsia="Times New Roman"/>
      <w:b/>
      <w:i/>
      <w:sz w:val="20"/>
      <w:szCs w:val="20"/>
      <w:lang w:val="en-GB"/>
    </w:rPr>
  </w:style>
  <w:style w:type="character" w:customStyle="1" w:styleId="Rub2Char">
    <w:name w:val="Rub2 Char"/>
    <w:rsid w:val="00FC6D5E"/>
    <w:rPr>
      <w:rFonts w:eastAsia="Times New Roman"/>
      <w:smallCaps/>
      <w:lang w:val="en-GB" w:eastAsia="en-US"/>
    </w:rPr>
  </w:style>
  <w:style w:type="paragraph" w:styleId="Dokumentoinaostekstas">
    <w:name w:val="endnote text"/>
    <w:aliases w:val=" Char"/>
    <w:basedOn w:val="prastasis"/>
    <w:link w:val="DokumentoinaostekstasDiagrama"/>
    <w:rsid w:val="00FC6D5E"/>
    <w:rPr>
      <w:sz w:val="20"/>
      <w:szCs w:val="20"/>
    </w:rPr>
  </w:style>
  <w:style w:type="character" w:customStyle="1" w:styleId="DokumentoinaostekstasDiagrama">
    <w:name w:val="Dokumento išnašos tekstas Diagrama"/>
    <w:aliases w:val=" Char Diagrama"/>
    <w:link w:val="Dokumentoinaostekstas"/>
    <w:rsid w:val="00FC6D5E"/>
    <w:rPr>
      <w:lang w:eastAsia="en-US"/>
    </w:rPr>
  </w:style>
  <w:style w:type="character" w:styleId="Dokumentoinaosnumeris">
    <w:name w:val="endnote reference"/>
    <w:rsid w:val="00FC6D5E"/>
    <w:rPr>
      <w:vertAlign w:val="superscript"/>
    </w:rPr>
  </w:style>
  <w:style w:type="paragraph" w:customStyle="1" w:styleId="tabulka">
    <w:name w:val="tabulka"/>
    <w:basedOn w:val="text-3mezera"/>
    <w:rsid w:val="00FC6D5E"/>
    <w:pPr>
      <w:spacing w:before="120"/>
      <w:jc w:val="center"/>
    </w:pPr>
    <w:rPr>
      <w:sz w:val="20"/>
    </w:rPr>
  </w:style>
  <w:style w:type="paragraph" w:customStyle="1" w:styleId="text">
    <w:name w:val="text"/>
    <w:rsid w:val="00FC6D5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prastasis"/>
    <w:rsid w:val="00FC6D5E"/>
    <w:pPr>
      <w:widowControl w:val="0"/>
      <w:spacing w:after="0" w:line="360" w:lineRule="exact"/>
      <w:jc w:val="center"/>
    </w:pPr>
    <w:rPr>
      <w:rFonts w:ascii="Arial" w:eastAsia="Times New Roman" w:hAnsi="Arial"/>
      <w:b/>
      <w:sz w:val="32"/>
      <w:szCs w:val="20"/>
      <w:lang w:val="cs-CZ"/>
    </w:rPr>
  </w:style>
  <w:style w:type="paragraph" w:customStyle="1" w:styleId="pavadinimas1">
    <w:name w:val="pavadinimas1"/>
    <w:basedOn w:val="prastasis"/>
    <w:rsid w:val="00FC6D5E"/>
    <w:pPr>
      <w:spacing w:before="100" w:beforeAutospacing="1" w:after="100" w:afterAutospacing="1" w:line="240" w:lineRule="auto"/>
    </w:pPr>
    <w:rPr>
      <w:rFonts w:ascii="Arial Unicode MS" w:eastAsia="Arial Unicode MS" w:hAnsi="Arial Unicode MS" w:cs="Arial Unicode MS"/>
      <w:szCs w:val="24"/>
      <w:lang w:val="en-GB"/>
    </w:rPr>
  </w:style>
  <w:style w:type="paragraph" w:customStyle="1" w:styleId="CLIENT">
    <w:name w:val="CLIENT"/>
    <w:basedOn w:val="prastasis"/>
    <w:rsid w:val="00FC6D5E"/>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FC6D5E"/>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Bodytxt">
    <w:name w:val="Bodytxt"/>
    <w:basedOn w:val="prastasis"/>
    <w:rsid w:val="00FC6D5E"/>
    <w:pPr>
      <w:keepNext/>
      <w:spacing w:after="0" w:line="240" w:lineRule="auto"/>
      <w:jc w:val="both"/>
    </w:pPr>
    <w:rPr>
      <w:rFonts w:eastAsia="Times New Roman"/>
      <w:sz w:val="22"/>
      <w:lang w:eastAsia="fi-FI"/>
    </w:rPr>
  </w:style>
  <w:style w:type="character" w:styleId="Grietas">
    <w:name w:val="Strong"/>
    <w:qFormat/>
    <w:rsid w:val="00FC6D5E"/>
    <w:rPr>
      <w:b/>
      <w:bCs/>
    </w:rPr>
  </w:style>
  <w:style w:type="numbering" w:customStyle="1" w:styleId="Style1">
    <w:name w:val="Style1"/>
    <w:rsid w:val="00FC6D5E"/>
    <w:pPr>
      <w:numPr>
        <w:numId w:val="5"/>
      </w:numPr>
    </w:pPr>
  </w:style>
  <w:style w:type="paragraph" w:customStyle="1" w:styleId="Punktas1">
    <w:name w:val="Punktas 1"/>
    <w:basedOn w:val="prastasis"/>
    <w:autoRedefine/>
    <w:rsid w:val="00FC6D5E"/>
    <w:pPr>
      <w:spacing w:after="0" w:line="240" w:lineRule="auto"/>
      <w:ind w:firstLine="851"/>
      <w:jc w:val="center"/>
    </w:pPr>
    <w:rPr>
      <w:b/>
      <w:bCs/>
      <w:szCs w:val="24"/>
    </w:rPr>
  </w:style>
  <w:style w:type="paragraph" w:customStyle="1" w:styleId="Punktas2">
    <w:name w:val="Punktas 2"/>
    <w:basedOn w:val="prastasis"/>
    <w:autoRedefine/>
    <w:rsid w:val="00FC6D5E"/>
    <w:pPr>
      <w:numPr>
        <w:ilvl w:val="1"/>
        <w:numId w:val="3"/>
      </w:numPr>
      <w:spacing w:after="60" w:line="240" w:lineRule="auto"/>
      <w:ind w:left="0" w:firstLine="540"/>
      <w:jc w:val="both"/>
    </w:pPr>
  </w:style>
  <w:style w:type="paragraph" w:customStyle="1" w:styleId="Punktas3">
    <w:name w:val="Punktas 3"/>
    <w:basedOn w:val="prastasis"/>
    <w:autoRedefine/>
    <w:rsid w:val="00FC6D5E"/>
    <w:pPr>
      <w:numPr>
        <w:ilvl w:val="2"/>
        <w:numId w:val="3"/>
      </w:numPr>
      <w:spacing w:after="60" w:line="240" w:lineRule="auto"/>
      <w:ind w:left="0" w:firstLine="600"/>
      <w:jc w:val="both"/>
    </w:pPr>
  </w:style>
  <w:style w:type="paragraph" w:styleId="Pagrindinistekstas3">
    <w:name w:val="Body Text 3"/>
    <w:basedOn w:val="prastasis"/>
    <w:link w:val="Pagrindinistekstas3Diagrama"/>
    <w:rsid w:val="00FC6D5E"/>
    <w:pPr>
      <w:spacing w:after="120"/>
    </w:pPr>
    <w:rPr>
      <w:sz w:val="16"/>
      <w:szCs w:val="16"/>
    </w:rPr>
  </w:style>
  <w:style w:type="character" w:customStyle="1" w:styleId="Pagrindinistekstas3Diagrama">
    <w:name w:val="Pagrindinis tekstas 3 Diagrama"/>
    <w:link w:val="Pagrindinistekstas3"/>
    <w:rsid w:val="00FC6D5E"/>
    <w:rPr>
      <w:sz w:val="16"/>
      <w:szCs w:val="16"/>
      <w:lang w:eastAsia="en-US"/>
    </w:rPr>
  </w:style>
  <w:style w:type="character" w:customStyle="1" w:styleId="CharChar3">
    <w:name w:val="Char Char3"/>
    <w:rsid w:val="00FC6D5E"/>
    <w:rPr>
      <w:sz w:val="28"/>
      <w:lang w:val="lt-LT" w:eastAsia="en-US" w:bidi="ar-SA"/>
    </w:rPr>
  </w:style>
  <w:style w:type="paragraph" w:customStyle="1" w:styleId="ToRdaliugrupes">
    <w:name w:val="ToR_daliu_grupes"/>
    <w:basedOn w:val="Pagrindinistekstas"/>
    <w:rsid w:val="00FC6D5E"/>
    <w:pPr>
      <w:numPr>
        <w:ilvl w:val="1"/>
        <w:numId w:val="6"/>
      </w:numPr>
      <w:spacing w:before="60" w:after="0" w:line="240" w:lineRule="auto"/>
      <w:ind w:left="0"/>
      <w:jc w:val="both"/>
    </w:pPr>
    <w:rPr>
      <w:rFonts w:eastAsia="Times New Roman"/>
      <w:b/>
      <w:szCs w:val="20"/>
      <w:lang w:eastAsia="lt-LT"/>
    </w:rPr>
  </w:style>
  <w:style w:type="paragraph" w:customStyle="1" w:styleId="ToRdaliugrupiupapunkciai">
    <w:name w:val="ToR_daliu_grupiu_papunkciai"/>
    <w:basedOn w:val="ToRdaliugrupes"/>
    <w:rsid w:val="00FC6D5E"/>
    <w:pPr>
      <w:numPr>
        <w:ilvl w:val="2"/>
      </w:numPr>
      <w:ind w:left="0"/>
    </w:pPr>
    <w:rPr>
      <w:b w:val="0"/>
    </w:rPr>
  </w:style>
  <w:style w:type="paragraph" w:customStyle="1" w:styleId="ToRdaliupapunkciupapunkciai">
    <w:name w:val="ToR_daliu_papunkciu_papunkciai"/>
    <w:basedOn w:val="ToRdaliugrupiupapunkciai"/>
    <w:rsid w:val="00FC6D5E"/>
    <w:pPr>
      <w:numPr>
        <w:ilvl w:val="3"/>
      </w:numPr>
      <w:ind w:left="0"/>
    </w:pPr>
  </w:style>
  <w:style w:type="numbering" w:styleId="111111">
    <w:name w:val="Outline List 2"/>
    <w:basedOn w:val="Sraonra"/>
    <w:rsid w:val="00FC6D5E"/>
    <w:pPr>
      <w:numPr>
        <w:numId w:val="7"/>
      </w:numPr>
    </w:pPr>
  </w:style>
  <w:style w:type="paragraph" w:styleId="Antrat">
    <w:name w:val="caption"/>
    <w:basedOn w:val="prastasis"/>
    <w:next w:val="prastasis"/>
    <w:qFormat/>
    <w:rsid w:val="00FC6D5E"/>
    <w:pPr>
      <w:spacing w:after="0" w:line="240" w:lineRule="auto"/>
      <w:jc w:val="center"/>
    </w:pPr>
    <w:rPr>
      <w:rFonts w:eastAsia="Times New Roman"/>
      <w:b/>
      <w:szCs w:val="24"/>
      <w:lang w:val="en-GB"/>
    </w:rPr>
  </w:style>
  <w:style w:type="paragraph" w:customStyle="1" w:styleId="Pataisymai1">
    <w:name w:val="Pataisymai1"/>
    <w:hidden/>
    <w:semiHidden/>
    <w:rsid w:val="00FC6D5E"/>
    <w:rPr>
      <w:sz w:val="24"/>
      <w:szCs w:val="22"/>
      <w:lang w:eastAsia="en-US"/>
    </w:rPr>
  </w:style>
  <w:style w:type="paragraph" w:customStyle="1" w:styleId="CharChar10DiagramaDiagrama">
    <w:name w:val="Char Char10 Diagrama Diagrama"/>
    <w:basedOn w:val="prastasis"/>
    <w:semiHidden/>
    <w:rsid w:val="00FC6D5E"/>
    <w:pPr>
      <w:spacing w:after="160" w:line="240" w:lineRule="exact"/>
    </w:pPr>
    <w:rPr>
      <w:rFonts w:ascii="Verdana" w:eastAsia="Times New Roman" w:hAnsi="Verdana" w:cs="Verdana"/>
      <w:sz w:val="20"/>
      <w:szCs w:val="20"/>
      <w:lang w:eastAsia="lt-LT"/>
    </w:rPr>
  </w:style>
  <w:style w:type="paragraph" w:customStyle="1" w:styleId="WW-Default">
    <w:name w:val="WW-Default"/>
    <w:rsid w:val="00FC6D5E"/>
    <w:pPr>
      <w:suppressAutoHyphens/>
      <w:spacing w:line="100" w:lineRule="atLeast"/>
      <w:jc w:val="both"/>
    </w:pPr>
    <w:rPr>
      <w:rFonts w:eastAsia="Arial"/>
      <w:sz w:val="24"/>
      <w:szCs w:val="24"/>
      <w:lang w:eastAsia="ar-SA"/>
    </w:rPr>
  </w:style>
  <w:style w:type="paragraph" w:customStyle="1" w:styleId="DiagramaDiagrama8">
    <w:name w:val="Diagrama Diagrama8"/>
    <w:basedOn w:val="prastasis"/>
    <w:rsid w:val="00FC6D5E"/>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FC6D5E"/>
    <w:pPr>
      <w:spacing w:after="160" w:line="240" w:lineRule="exact"/>
    </w:pPr>
    <w:rPr>
      <w:rFonts w:ascii="Tahoma" w:eastAsia="Times New Roman" w:hAnsi="Tahoma"/>
      <w:sz w:val="20"/>
      <w:szCs w:val="20"/>
      <w:lang w:val="en-US"/>
    </w:rPr>
  </w:style>
  <w:style w:type="character" w:customStyle="1" w:styleId="parahead1">
    <w:name w:val="parahead1"/>
    <w:rsid w:val="00FC6D5E"/>
    <w:rPr>
      <w:rFonts w:ascii="Verdana" w:hAnsi="Verdana" w:hint="default"/>
      <w:b/>
      <w:bCs/>
      <w:color w:val="000000"/>
      <w:sz w:val="17"/>
      <w:szCs w:val="17"/>
    </w:rPr>
  </w:style>
  <w:style w:type="paragraph" w:customStyle="1" w:styleId="Default">
    <w:name w:val="Default"/>
    <w:rsid w:val="00FC6D5E"/>
    <w:pPr>
      <w:autoSpaceDE w:val="0"/>
      <w:autoSpaceDN w:val="0"/>
      <w:adjustRightInd w:val="0"/>
    </w:pPr>
    <w:rPr>
      <w:rFonts w:eastAsia="Times New Roman"/>
      <w:color w:val="000000"/>
      <w:sz w:val="24"/>
      <w:szCs w:val="24"/>
    </w:rPr>
  </w:style>
  <w:style w:type="paragraph" w:styleId="HTMLiankstoformatuotas">
    <w:name w:val="HTML Preformatted"/>
    <w:basedOn w:val="prastasis"/>
    <w:link w:val="HTMLiankstoformatuotasDiagrama"/>
    <w:rsid w:val="00FC6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FC6D5E"/>
    <w:rPr>
      <w:rFonts w:ascii="Courier New" w:eastAsia="Times New Roman" w:hAnsi="Courier New" w:cs="Courier New"/>
      <w:lang w:val="en-US" w:eastAsia="en-US"/>
    </w:rPr>
  </w:style>
  <w:style w:type="paragraph" w:customStyle="1" w:styleId="CharChar">
    <w:name w:val="Char Char"/>
    <w:basedOn w:val="prastasis"/>
    <w:rsid w:val="00FC6D5E"/>
    <w:pPr>
      <w:spacing w:after="160" w:line="240" w:lineRule="exact"/>
    </w:pPr>
    <w:rPr>
      <w:rFonts w:ascii="Tahoma" w:eastAsia="Times New Roman" w:hAnsi="Tahoma"/>
      <w:sz w:val="20"/>
      <w:szCs w:val="20"/>
      <w:lang w:val="en-US"/>
    </w:rPr>
  </w:style>
  <w:style w:type="paragraph" w:customStyle="1" w:styleId="StyleArialAllcapsFirstline1cmRight07cm">
    <w:name w:val="Style Arial All caps First line:  1 cm Right:  07 cm"/>
    <w:basedOn w:val="prastasis"/>
    <w:rsid w:val="00FC6D5E"/>
    <w:pPr>
      <w:numPr>
        <w:numId w:val="11"/>
      </w:numPr>
      <w:spacing w:after="0" w:line="240" w:lineRule="auto"/>
      <w:ind w:right="396"/>
    </w:pPr>
    <w:rPr>
      <w:rFonts w:ascii="Arial" w:eastAsia="Times New Roman" w:hAnsi="Arial"/>
      <w:caps/>
      <w:noProof/>
      <w:szCs w:val="20"/>
      <w:lang w:val="en-GB"/>
    </w:rPr>
  </w:style>
  <w:style w:type="character" w:customStyle="1" w:styleId="Pagrindinistekstas12">
    <w:name w:val="Pagrindinis tekstas (12)"/>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
    <w:name w:val="Pagrindinis tekstas (11) + 10;5 tšk."/>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23">
    <w:name w:val="Temos antraštė #2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13">
    <w:name w:val="Temos antraštė #1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Kursyvas">
    <w:name w:val="Pagrindinis tekstas (11) + 10;5 tšk.;Kursyvas"/>
    <w:rsid w:val="00FC6D5E"/>
    <w:rPr>
      <w:rFonts w:ascii="Times New Roman" w:eastAsia="Times New Roman" w:hAnsi="Times New Roman" w:cs="Times New Roman"/>
      <w:b w:val="0"/>
      <w:bCs w:val="0"/>
      <w:i/>
      <w:iCs/>
      <w:smallCaps w:val="0"/>
      <w:strike w:val="0"/>
      <w:spacing w:val="0"/>
      <w:sz w:val="21"/>
      <w:szCs w:val="21"/>
    </w:rPr>
  </w:style>
  <w:style w:type="character" w:customStyle="1" w:styleId="Pagrindinistekstas11105tkPusjuodis">
    <w:name w:val="Pagrindinis tekstas (11) + 10;5 tšk.;Pusjuodis"/>
    <w:rsid w:val="00FC6D5E"/>
    <w:rPr>
      <w:rFonts w:ascii="Times New Roman" w:eastAsia="Times New Roman" w:hAnsi="Times New Roman" w:cs="Times New Roman"/>
      <w:b/>
      <w:bCs/>
      <w:i w:val="0"/>
      <w:iCs w:val="0"/>
      <w:smallCaps w:val="0"/>
      <w:strike w:val="0"/>
      <w:spacing w:val="0"/>
      <w:sz w:val="21"/>
      <w:szCs w:val="21"/>
    </w:rPr>
  </w:style>
  <w:style w:type="character" w:customStyle="1" w:styleId="Pagrindinistekstas1110tkKursyvasIretinimas1tk">
    <w:name w:val="Pagrindinis tekstas (11) + 10 tšk.;Kursyvas;Išretinimas 1 tšk."/>
    <w:rsid w:val="00FC6D5E"/>
    <w:rPr>
      <w:rFonts w:ascii="Times New Roman" w:eastAsia="Times New Roman" w:hAnsi="Times New Roman" w:cs="Times New Roman"/>
      <w:b w:val="0"/>
      <w:bCs w:val="0"/>
      <w:i/>
      <w:iCs/>
      <w:smallCaps w:val="0"/>
      <w:strike w:val="0"/>
      <w:spacing w:val="30"/>
      <w:sz w:val="20"/>
      <w:szCs w:val="20"/>
    </w:rPr>
  </w:style>
  <w:style w:type="character" w:customStyle="1" w:styleId="Pagrindinistekstas11115tkPusjuodis">
    <w:name w:val="Pagrindinis tekstas (11) + 11;5 tšk.;Pusjuodis"/>
    <w:rsid w:val="00FC6D5E"/>
    <w:rPr>
      <w:rFonts w:ascii="Times New Roman" w:eastAsia="Times New Roman" w:hAnsi="Times New Roman" w:cs="Times New Roman"/>
      <w:b/>
      <w:bCs/>
      <w:i w:val="0"/>
      <w:iCs w:val="0"/>
      <w:smallCaps w:val="0"/>
      <w:strike w:val="0"/>
      <w:spacing w:val="0"/>
      <w:sz w:val="23"/>
      <w:szCs w:val="23"/>
    </w:rPr>
  </w:style>
  <w:style w:type="character" w:customStyle="1" w:styleId="Pagrindinistekstas1195tkPusjuodis">
    <w:name w:val="Pagrindinis tekstas (11) + 9;5 tšk.;Pusjuodis"/>
    <w:rsid w:val="00FC6D5E"/>
    <w:rPr>
      <w:rFonts w:ascii="Times New Roman" w:eastAsia="Times New Roman" w:hAnsi="Times New Roman" w:cs="Times New Roman"/>
      <w:b/>
      <w:bCs/>
      <w:i w:val="0"/>
      <w:iCs w:val="0"/>
      <w:smallCaps w:val="0"/>
      <w:strike w:val="0"/>
      <w:spacing w:val="0"/>
      <w:sz w:val="19"/>
      <w:szCs w:val="19"/>
    </w:rPr>
  </w:style>
  <w:style w:type="character" w:customStyle="1" w:styleId="Pagrindinistekstas10">
    <w:name w:val="Pagrindinis tekstas (10)_"/>
    <w:link w:val="Pagrindinistekstas100"/>
    <w:rsid w:val="00FC6D5E"/>
    <w:rPr>
      <w:sz w:val="21"/>
      <w:szCs w:val="21"/>
      <w:shd w:val="clear" w:color="auto" w:fill="FFFFFF"/>
    </w:rPr>
  </w:style>
  <w:style w:type="character" w:customStyle="1" w:styleId="Pagrindinistekstas10Kursyvas">
    <w:name w:val="Pagrindinis tekstas (10) + Kursyvas"/>
    <w:rsid w:val="00FC6D5E"/>
    <w:rPr>
      <w:i/>
      <w:iCs/>
      <w:sz w:val="21"/>
      <w:szCs w:val="21"/>
      <w:lang w:bidi="ar-SA"/>
    </w:rPr>
  </w:style>
  <w:style w:type="paragraph" w:customStyle="1" w:styleId="Pagrindinistekstas100">
    <w:name w:val="Pagrindinis tekstas (10)"/>
    <w:basedOn w:val="prastasis"/>
    <w:link w:val="Pagrindinistekstas10"/>
    <w:rsid w:val="00FC6D5E"/>
    <w:pPr>
      <w:shd w:val="clear" w:color="auto" w:fill="FFFFFF"/>
      <w:spacing w:after="240" w:line="0" w:lineRule="atLeast"/>
      <w:ind w:hanging="660"/>
    </w:pPr>
    <w:rPr>
      <w:sz w:val="21"/>
      <w:szCs w:val="21"/>
      <w:lang w:eastAsia="lt-LT"/>
    </w:rPr>
  </w:style>
  <w:style w:type="paragraph" w:customStyle="1" w:styleId="Antrinispavadinimas">
    <w:name w:val="Antrinis pavadinimas"/>
    <w:basedOn w:val="prastasis"/>
    <w:link w:val="AntrinispavadinimasDiagrama"/>
    <w:qFormat/>
    <w:rsid w:val="00FC6D5E"/>
    <w:pPr>
      <w:spacing w:after="0" w:line="240" w:lineRule="auto"/>
      <w:jc w:val="center"/>
    </w:pPr>
    <w:rPr>
      <w:rFonts w:eastAsia="Times New Roman"/>
      <w:b/>
      <w:bCs/>
      <w:szCs w:val="24"/>
    </w:rPr>
  </w:style>
  <w:style w:type="character" w:customStyle="1" w:styleId="AntrinispavadinimasDiagrama">
    <w:name w:val="Antrinis pavadinimas Diagrama"/>
    <w:link w:val="Antrinispavadinimas"/>
    <w:rsid w:val="00FC6D5E"/>
    <w:rPr>
      <w:rFonts w:eastAsia="Times New Roman"/>
      <w:b/>
      <w:bCs/>
      <w:sz w:val="24"/>
      <w:szCs w:val="24"/>
      <w:lang w:eastAsia="en-US"/>
    </w:rPr>
  </w:style>
  <w:style w:type="character" w:customStyle="1" w:styleId="FontStyle11">
    <w:name w:val="Font Style11"/>
    <w:rsid w:val="00FC6D5E"/>
    <w:rPr>
      <w:rFonts w:ascii="Times New Roman" w:hAnsi="Times New Roman" w:cs="Times New Roman"/>
      <w:b/>
      <w:bCs/>
      <w:sz w:val="20"/>
      <w:szCs w:val="20"/>
    </w:rPr>
  </w:style>
  <w:style w:type="paragraph" w:customStyle="1" w:styleId="3">
    <w:name w:val="Стиль3"/>
    <w:basedOn w:val="prastasis"/>
    <w:rsid w:val="00FC6D5E"/>
    <w:pPr>
      <w:spacing w:after="0" w:line="240" w:lineRule="auto"/>
      <w:jc w:val="center"/>
    </w:pPr>
    <w:rPr>
      <w:rFonts w:eastAsia="Times New Roman"/>
      <w:szCs w:val="20"/>
      <w:lang w:val="en-GB"/>
    </w:rPr>
  </w:style>
  <w:style w:type="character" w:customStyle="1" w:styleId="value">
    <w:name w:val="value"/>
    <w:rsid w:val="00FC6D5E"/>
  </w:style>
  <w:style w:type="paragraph" w:customStyle="1" w:styleId="font0">
    <w:name w:val="font0"/>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font5">
    <w:name w:val="font5"/>
    <w:basedOn w:val="prastasis"/>
    <w:rsid w:val="00FC6D5E"/>
    <w:pPr>
      <w:spacing w:before="100" w:beforeAutospacing="1" w:after="100" w:afterAutospacing="1" w:line="240" w:lineRule="auto"/>
    </w:pPr>
    <w:rPr>
      <w:rFonts w:ascii="Calibri" w:eastAsia="Times New Roman" w:hAnsi="Calibri"/>
      <w:color w:val="FF0000"/>
      <w:sz w:val="22"/>
      <w:lang w:eastAsia="lt-LT"/>
    </w:rPr>
  </w:style>
  <w:style w:type="paragraph" w:customStyle="1" w:styleId="font6">
    <w:name w:val="font6"/>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xl63">
    <w:name w:val="xl63"/>
    <w:basedOn w:val="prastasis"/>
    <w:rsid w:val="00FC6D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prastasis"/>
    <w:rsid w:val="00FC6D5E"/>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5">
    <w:name w:val="xl65"/>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6">
    <w:name w:val="xl66"/>
    <w:basedOn w:val="prastasis"/>
    <w:rsid w:val="00FC6D5E"/>
    <w:pPr>
      <w:spacing w:before="100" w:beforeAutospacing="1" w:after="100" w:afterAutospacing="1" w:line="240" w:lineRule="auto"/>
      <w:jc w:val="center"/>
    </w:pPr>
    <w:rPr>
      <w:rFonts w:eastAsia="Times New Roman"/>
      <w:szCs w:val="24"/>
      <w:lang w:eastAsia="lt-LT"/>
    </w:rPr>
  </w:style>
  <w:style w:type="paragraph" w:customStyle="1" w:styleId="xl67">
    <w:name w:val="xl67"/>
    <w:basedOn w:val="prastasis"/>
    <w:rsid w:val="00FC6D5E"/>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0">
    <w:name w:val="xl7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1">
    <w:name w:val="xl71"/>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2">
    <w:name w:val="xl72"/>
    <w:basedOn w:val="prastasis"/>
    <w:rsid w:val="00FC6D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4">
    <w:name w:val="xl74"/>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5">
    <w:name w:val="xl75"/>
    <w:basedOn w:val="prastasis"/>
    <w:rsid w:val="00FC6D5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7">
    <w:name w:val="xl7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8">
    <w:name w:val="xl78"/>
    <w:basedOn w:val="prastasis"/>
    <w:rsid w:val="00FC6D5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FC6D5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0">
    <w:name w:val="xl80"/>
    <w:basedOn w:val="prastasis"/>
    <w:rsid w:val="00FC6D5E"/>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FC6D5E"/>
    <w:pPr>
      <w:pBdr>
        <w:top w:val="single" w:sz="4" w:space="0" w:color="auto"/>
        <w:left w:val="single" w:sz="8"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2">
    <w:name w:val="xl82"/>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3">
    <w:name w:val="xl83"/>
    <w:basedOn w:val="prastasis"/>
    <w:rsid w:val="00FC6D5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6">
    <w:name w:val="xl86"/>
    <w:basedOn w:val="prastasis"/>
    <w:rsid w:val="00FC6D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7">
    <w:name w:val="xl8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88">
    <w:name w:val="xl8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9">
    <w:name w:val="xl89"/>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1">
    <w:name w:val="xl91"/>
    <w:basedOn w:val="prastasis"/>
    <w:rsid w:val="00FC6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2">
    <w:name w:val="xl92"/>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3">
    <w:name w:val="xl93"/>
    <w:basedOn w:val="prastasis"/>
    <w:rsid w:val="00FC6D5E"/>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5">
    <w:name w:val="xl95"/>
    <w:basedOn w:val="prastasis"/>
    <w:rsid w:val="00FC6D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97">
    <w:name w:val="xl97"/>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eastAsia="lt-LT"/>
    </w:rPr>
  </w:style>
  <w:style w:type="paragraph" w:customStyle="1" w:styleId="xl100">
    <w:name w:val="xl100"/>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prastasis"/>
    <w:rsid w:val="00FC6D5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103">
    <w:name w:val="xl103"/>
    <w:basedOn w:val="prastasis"/>
    <w:rsid w:val="00FC6D5E"/>
    <w:pPr>
      <w:pBdr>
        <w:top w:val="single" w:sz="8" w:space="0" w:color="auto"/>
        <w:lef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4">
    <w:name w:val="xl104"/>
    <w:basedOn w:val="prastasis"/>
    <w:rsid w:val="00FC6D5E"/>
    <w:pPr>
      <w:pBdr>
        <w:top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5">
    <w:name w:val="xl105"/>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6">
    <w:name w:val="xl106"/>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7">
    <w:name w:val="xl107"/>
    <w:basedOn w:val="prastasis"/>
    <w:rsid w:val="00FC6D5E"/>
    <w:pPr>
      <w:pBdr>
        <w:left w:val="single" w:sz="8" w:space="0" w:color="auto"/>
        <w:bottom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108">
    <w:name w:val="xl108"/>
    <w:basedOn w:val="prastasis"/>
    <w:rsid w:val="00FC6D5E"/>
    <w:pPr>
      <w:pBdr>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ivaldyb&#279;@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5415</Words>
  <Characters>3088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8487</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mazvydas_s</cp:lastModifiedBy>
  <cp:revision>4</cp:revision>
  <dcterms:created xsi:type="dcterms:W3CDTF">2025-08-11T09:57:00Z</dcterms:created>
  <dcterms:modified xsi:type="dcterms:W3CDTF">2025-08-26T10:48:00Z</dcterms:modified>
</cp:coreProperties>
</file>