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BC1F" w14:textId="246707BA" w:rsidR="008D704D" w:rsidRPr="00143D6F" w:rsidRDefault="008D704D" w:rsidP="00E27096">
      <w:pPr>
        <w:pStyle w:val="Antrat2"/>
        <w:ind w:left="7695" w:firstLine="81"/>
        <w:rPr>
          <w:rFonts w:asciiTheme="minorHAnsi" w:eastAsia="Calibri" w:hAnsiTheme="minorHAnsi" w:cstheme="minorHAnsi"/>
          <w:color w:val="auto"/>
          <w:sz w:val="21"/>
          <w:szCs w:val="21"/>
        </w:rPr>
      </w:pPr>
      <w:bookmarkStart w:id="0" w:name="_Ref38291223"/>
      <w:bookmarkStart w:id="1" w:name="_Ref38291334"/>
      <w:bookmarkStart w:id="2" w:name="_Ref38533412"/>
      <w:bookmarkStart w:id="3" w:name="_Toc124404959"/>
      <w:r w:rsidRPr="00143D6F">
        <w:rPr>
          <w:rFonts w:asciiTheme="minorHAnsi" w:eastAsia="Calibri" w:hAnsiTheme="minorHAnsi" w:cstheme="minorHAnsi"/>
          <w:color w:val="auto"/>
          <w:sz w:val="21"/>
          <w:szCs w:val="21"/>
        </w:rPr>
        <w:t>P</w:t>
      </w:r>
      <w:bookmarkEnd w:id="0"/>
      <w:bookmarkEnd w:id="1"/>
      <w:bookmarkEnd w:id="2"/>
      <w:bookmarkEnd w:id="3"/>
      <w:r w:rsidR="00E27096">
        <w:rPr>
          <w:rFonts w:asciiTheme="minorHAnsi" w:eastAsia="Calibri" w:hAnsiTheme="minorHAnsi" w:cstheme="minorHAnsi"/>
          <w:color w:val="auto"/>
          <w:sz w:val="21"/>
          <w:szCs w:val="21"/>
        </w:rPr>
        <w:t>riedas Nr. 3</w:t>
      </w:r>
    </w:p>
    <w:p w14:paraId="70EF5423" w14:textId="77777777" w:rsidR="002F396F" w:rsidRPr="00F0499F" w:rsidRDefault="002F396F" w:rsidP="00DE290C">
      <w:pPr>
        <w:rPr>
          <w:rFonts w:cstheme="minorHAnsi"/>
          <w:b/>
          <w:bCs/>
          <w:smallCaps/>
          <w:sz w:val="22"/>
          <w:szCs w:val="22"/>
        </w:rPr>
      </w:pPr>
    </w:p>
    <w:p w14:paraId="22288549" w14:textId="77777777" w:rsidR="00B214FD" w:rsidRPr="00F0499F" w:rsidRDefault="00B214FD" w:rsidP="00B214FD">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6CCBA2FF" w14:textId="7BC3CFA7" w:rsidR="00B214FD" w:rsidRPr="00F0499F" w:rsidRDefault="00DC47AB" w:rsidP="00DC47AB">
      <w:pPr>
        <w:spacing w:after="0" w:line="240" w:lineRule="auto"/>
        <w:ind w:firstLine="567"/>
        <w:jc w:val="both"/>
        <w:rPr>
          <w:rFonts w:eastAsiaTheme="minorHAnsi" w:cstheme="minorHAnsi"/>
          <w:color w:val="7030A0"/>
          <w:lang w:eastAsia="en-US"/>
        </w:rPr>
      </w:pPr>
      <w:r w:rsidRPr="00DC47AB">
        <w:rPr>
          <w:b/>
          <w:bCs/>
          <w:iCs/>
          <w:lang w:eastAsia="en-US"/>
        </w:rPr>
        <w:t>Tiekėjų kvalifikacijos reikalavimai.</w:t>
      </w:r>
    </w:p>
    <w:p w14:paraId="564D4B68" w14:textId="77777777" w:rsidR="00DC47AB" w:rsidRPr="00DC47AB" w:rsidRDefault="00B214FD" w:rsidP="00DC47AB">
      <w:pPr>
        <w:pStyle w:val="Sraopastraipa"/>
        <w:numPr>
          <w:ilvl w:val="0"/>
          <w:numId w:val="3"/>
        </w:numPr>
        <w:tabs>
          <w:tab w:val="left" w:pos="720"/>
        </w:tabs>
        <w:spacing w:after="0" w:line="240" w:lineRule="auto"/>
        <w:ind w:left="0" w:firstLine="567"/>
        <w:contextualSpacing w:val="0"/>
        <w:jc w:val="both"/>
        <w:rPr>
          <w:rFonts w:eastAsia="Calibri"/>
          <w:b/>
          <w:bCs/>
          <w:lang w:eastAsia="en-US"/>
        </w:rPr>
      </w:pPr>
      <w:r w:rsidRPr="00DC47AB">
        <w:rPr>
          <w:rFonts w:eastAsiaTheme="minorHAnsi" w:cstheme="minorHAnsi"/>
          <w:iCs/>
          <w:lang w:eastAsia="en-US"/>
        </w:rPr>
        <w:t>Reikalavimai tiekėjo kvalifikacijai nėra nustatomi.</w:t>
      </w:r>
    </w:p>
    <w:p w14:paraId="73FC4733" w14:textId="77777777" w:rsidR="00DC47AB" w:rsidRDefault="00DC47AB" w:rsidP="00DC47AB">
      <w:pPr>
        <w:pStyle w:val="Sraopastraipa"/>
        <w:tabs>
          <w:tab w:val="left" w:pos="720"/>
        </w:tabs>
        <w:spacing w:after="0" w:line="240" w:lineRule="auto"/>
        <w:ind w:left="0" w:firstLine="567"/>
        <w:contextualSpacing w:val="0"/>
        <w:jc w:val="both"/>
        <w:rPr>
          <w:rFonts w:eastAsiaTheme="minorHAnsi" w:cstheme="minorHAnsi"/>
          <w:iCs/>
          <w:lang w:eastAsia="en-US"/>
        </w:rPr>
      </w:pPr>
    </w:p>
    <w:p w14:paraId="474B0D2B" w14:textId="2070B454" w:rsidR="00B214FD" w:rsidRPr="00DC47AB" w:rsidRDefault="00DC47AB" w:rsidP="00DC47AB">
      <w:pPr>
        <w:pStyle w:val="Sraopastraipa"/>
        <w:tabs>
          <w:tab w:val="left" w:pos="720"/>
        </w:tabs>
        <w:spacing w:after="0" w:line="240" w:lineRule="auto"/>
        <w:ind w:left="0" w:firstLine="567"/>
        <w:contextualSpacing w:val="0"/>
        <w:jc w:val="both"/>
        <w:rPr>
          <w:rFonts w:eastAsia="Calibri"/>
          <w:b/>
          <w:bCs/>
          <w:lang w:eastAsia="en-US"/>
        </w:rPr>
      </w:pPr>
      <w:r w:rsidRPr="00DC47AB">
        <w:rPr>
          <w:rFonts w:eastAsiaTheme="minorHAnsi" w:cstheme="minorHAnsi"/>
          <w:b/>
          <w:bCs/>
          <w:iCs/>
          <w:lang w:eastAsia="en-US"/>
        </w:rPr>
        <w:t>T</w:t>
      </w:r>
      <w:r w:rsidR="00B214FD" w:rsidRPr="00DC47AB">
        <w:rPr>
          <w:rFonts w:eastAsia="Calibri"/>
          <w:b/>
          <w:bCs/>
          <w:lang w:eastAsia="en-US"/>
        </w:rPr>
        <w:t>iekėjams keliami reikalavimai dėl kokybės vadybos sistemos ir (ar) aplinkos apsaugos vadybos sistemos standartų reikalavimai</w:t>
      </w:r>
      <w:r>
        <w:rPr>
          <w:rFonts w:eastAsia="Calibri"/>
          <w:b/>
          <w:bCs/>
          <w:lang w:eastAsia="en-US"/>
        </w:rPr>
        <w:t>.</w:t>
      </w:r>
    </w:p>
    <w:p w14:paraId="6D40C629" w14:textId="24493AAD" w:rsidR="00B214FD" w:rsidRPr="00DC47AB" w:rsidRDefault="00B214FD" w:rsidP="00DC47AB">
      <w:pPr>
        <w:pStyle w:val="Sraopastraipa"/>
        <w:numPr>
          <w:ilvl w:val="0"/>
          <w:numId w:val="51"/>
        </w:numPr>
        <w:spacing w:after="0" w:line="20" w:lineRule="atLeast"/>
        <w:ind w:left="0" w:firstLine="567"/>
        <w:contextualSpacing w:val="0"/>
        <w:jc w:val="both"/>
        <w:rPr>
          <w:rFonts w:eastAsiaTheme="minorHAnsi" w:cstheme="minorHAnsi"/>
        </w:rPr>
      </w:pPr>
      <w:r w:rsidRPr="00DC47AB">
        <w:rPr>
          <w:rFonts w:eastAsia="Calibri" w:cstheme="minorHAnsi"/>
          <w:lang w:eastAsia="en-US"/>
        </w:rPr>
        <w:t>Tiekėjai turi atitikti šiame priede nustatytus reikalavimus</w:t>
      </w:r>
      <w:r w:rsidRPr="00DC47AB">
        <w:rPr>
          <w:rFonts w:eastAsiaTheme="minorHAnsi" w:cstheme="minorHAnsi"/>
          <w:lang w:eastAsia="en-US"/>
        </w:rPr>
        <w:t xml:space="preserve"> dėl </w:t>
      </w:r>
      <w:r w:rsidRPr="00DC47AB">
        <w:rPr>
          <w:rFonts w:eastAsia="Calibri" w:cstheme="minorHAnsi"/>
          <w:iCs/>
          <w:color w:val="00B050"/>
          <w:lang w:eastAsia="en-US"/>
        </w:rPr>
        <w:t xml:space="preserve">aplinkos apsaugos vadybos sistemos </w:t>
      </w:r>
      <w:r w:rsidRPr="00DC47AB">
        <w:rPr>
          <w:rFonts w:eastAsia="Calibri" w:cstheme="minorHAnsi"/>
          <w:iCs/>
          <w:lang w:eastAsia="en-US"/>
        </w:rPr>
        <w:t>standartų</w:t>
      </w:r>
      <w:r w:rsidRPr="00DC47AB">
        <w:rPr>
          <w:rFonts w:eastAsiaTheme="minorHAnsi" w:cstheme="minorHAnsi"/>
          <w:lang w:eastAsia="en-US"/>
        </w:rPr>
        <w:t xml:space="preserve"> laikymosi.</w:t>
      </w:r>
    </w:p>
    <w:p w14:paraId="17DDCDD6" w14:textId="77777777" w:rsidR="00B214FD" w:rsidRPr="00F0499F" w:rsidRDefault="00B214FD" w:rsidP="00B214FD">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411"/>
        <w:gridCol w:w="3119"/>
        <w:gridCol w:w="2737"/>
      </w:tblGrid>
      <w:tr w:rsidR="00B214FD" w:rsidRPr="00F0499F" w14:paraId="6CE528B3" w14:textId="77777777" w:rsidTr="0093007B">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32E43D7" w14:textId="77777777" w:rsidR="00B214FD" w:rsidRPr="00F0499F" w:rsidRDefault="00B214FD" w:rsidP="00BB741F">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0ED5252" w14:textId="77777777" w:rsidR="00B214FD" w:rsidRPr="00F0499F" w:rsidRDefault="00B214FD" w:rsidP="00BB741F">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 xml:space="preserve">Reikalavimas </w:t>
            </w:r>
            <w:r w:rsidRPr="00F0499F">
              <w:rPr>
                <w:rFonts w:asciiTheme="minorHAnsi" w:eastAsiaTheme="minorHAnsi" w:hAnsiTheme="minorHAnsi" w:cstheme="minorHAnsi"/>
                <w:b/>
                <w:bCs/>
                <w:sz w:val="21"/>
                <w:szCs w:val="21"/>
                <w:lang w:eastAsia="en-US"/>
              </w:rPr>
              <w:t xml:space="preserve">dėl </w:t>
            </w:r>
            <w:r w:rsidRPr="00F0499F">
              <w:rPr>
                <w:rFonts w:asciiTheme="minorHAnsi" w:eastAsia="Calibri" w:hAnsiTheme="minorHAnsi" w:cstheme="minorHAnsi"/>
                <w:b/>
                <w:bCs/>
                <w:color w:val="00B050"/>
                <w:sz w:val="21"/>
                <w:szCs w:val="21"/>
                <w:lang w:eastAsia="en-US"/>
              </w:rPr>
              <w:t>k</w:t>
            </w:r>
            <w:r w:rsidRPr="00F0499F">
              <w:rPr>
                <w:rFonts w:asciiTheme="minorHAnsi" w:eastAsia="Calibri" w:hAnsiTheme="minorHAnsi" w:cstheme="minorHAnsi"/>
                <w:b/>
                <w:bCs/>
                <w:iCs/>
                <w:color w:val="00B050"/>
                <w:sz w:val="21"/>
                <w:szCs w:val="21"/>
                <w:lang w:eastAsia="en-US"/>
              </w:rPr>
              <w:t>okybės vadybos sistemos</w:t>
            </w:r>
            <w:r w:rsidRPr="00F0499F">
              <w:rPr>
                <w:rFonts w:asciiTheme="minorHAnsi" w:eastAsia="Calibri" w:hAnsiTheme="minorHAnsi" w:cstheme="minorHAnsi"/>
                <w:b/>
                <w:bCs/>
                <w:iCs/>
                <w:sz w:val="21"/>
                <w:szCs w:val="21"/>
                <w:lang w:eastAsia="en-US"/>
              </w:rPr>
              <w:t xml:space="preserve"> </w:t>
            </w:r>
            <w:r w:rsidRPr="00F0499F">
              <w:rPr>
                <w:rFonts w:asciiTheme="minorHAnsi" w:eastAsia="Calibri" w:hAnsiTheme="minorHAnsi" w:cstheme="minorHAnsi"/>
                <w:b/>
                <w:bCs/>
                <w:iCs/>
                <w:color w:val="00B050"/>
                <w:sz w:val="21"/>
                <w:szCs w:val="21"/>
                <w:lang w:eastAsia="en-US"/>
              </w:rPr>
              <w:t xml:space="preserve">ir (arba) aplinkos apsaugos vadybos sistemos </w:t>
            </w:r>
            <w:r w:rsidRPr="00F0499F">
              <w:rPr>
                <w:rFonts w:asciiTheme="minorHAnsi" w:eastAsia="Calibri" w:hAnsiTheme="minorHAnsi" w:cstheme="minorHAnsi"/>
                <w:b/>
                <w:bCs/>
                <w:iCs/>
                <w:sz w:val="21"/>
                <w:szCs w:val="21"/>
                <w:lang w:eastAsia="en-US"/>
              </w:rPr>
              <w:t>standartų</w:t>
            </w:r>
            <w:r w:rsidRPr="00F0499F">
              <w:rPr>
                <w:rFonts w:asciiTheme="minorHAnsi" w:eastAsiaTheme="minorHAnsi" w:hAnsiTheme="minorHAnsi" w:cstheme="minorHAnsi"/>
                <w:b/>
                <w:bCs/>
                <w:sz w:val="21"/>
                <w:szCs w:val="21"/>
                <w:lang w:eastAsia="en-US"/>
              </w:rPr>
              <w:t xml:space="preserve"> laikymosi.</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B7BC4A4" w14:textId="77777777" w:rsidR="00B214FD" w:rsidRPr="00F0499F" w:rsidRDefault="00B214FD" w:rsidP="00BB741F">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7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83CBB2B" w14:textId="3F641EDA" w:rsidR="00B214FD" w:rsidRPr="00DC47AB" w:rsidRDefault="00B214FD" w:rsidP="00DC47AB">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tc>
      </w:tr>
      <w:tr w:rsidR="00B214FD" w:rsidRPr="00F0499F" w14:paraId="2F5A5695" w14:textId="77777777" w:rsidTr="00BB741F">
        <w:tc>
          <w:tcPr>
            <w:tcW w:w="695" w:type="dxa"/>
            <w:tcBorders>
              <w:top w:val="single" w:sz="4" w:space="0" w:color="000000"/>
              <w:left w:val="single" w:sz="4" w:space="0" w:color="000000"/>
              <w:bottom w:val="single" w:sz="4" w:space="0" w:color="000000"/>
              <w:right w:val="single" w:sz="4" w:space="0" w:color="000000"/>
            </w:tcBorders>
          </w:tcPr>
          <w:p w14:paraId="2EE7509F" w14:textId="17AF4FFB" w:rsidR="00B214FD" w:rsidRPr="00325F1F" w:rsidRDefault="00DC47AB" w:rsidP="00BB741F">
            <w:pPr>
              <w:spacing w:before="60" w:after="60" w:line="256" w:lineRule="auto"/>
              <w:jc w:val="center"/>
              <w:rPr>
                <w:rFonts w:asciiTheme="minorHAnsi" w:eastAsiaTheme="minorHAnsi" w:hAnsiTheme="minorHAnsi" w:cstheme="minorHAnsi"/>
                <w:b/>
                <w:bCs/>
                <w:sz w:val="21"/>
                <w:szCs w:val="21"/>
              </w:rPr>
            </w:pPr>
            <w:r>
              <w:rPr>
                <w:rFonts w:asciiTheme="minorHAnsi" w:eastAsiaTheme="minorHAnsi" w:hAnsiTheme="minorHAnsi" w:cstheme="minorHAnsi"/>
                <w:b/>
                <w:bCs/>
                <w:sz w:val="21"/>
                <w:szCs w:val="21"/>
              </w:rPr>
              <w:t>1</w:t>
            </w:r>
            <w:r w:rsidR="00B214FD" w:rsidRPr="00325F1F">
              <w:rPr>
                <w:rFonts w:asciiTheme="minorHAnsi" w:eastAsiaTheme="minorHAnsi" w:hAnsiTheme="minorHAnsi" w:cs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7B0CA672" w14:textId="77777777" w:rsidR="00B214FD" w:rsidRPr="00325F1F" w:rsidRDefault="00B214FD" w:rsidP="00BB741F">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B214FD" w:rsidRPr="00F0499F" w14:paraId="5DA8B3E6" w14:textId="77777777" w:rsidTr="0093007B">
        <w:tc>
          <w:tcPr>
            <w:tcW w:w="695" w:type="dxa"/>
            <w:tcBorders>
              <w:top w:val="single" w:sz="4" w:space="0" w:color="000000"/>
              <w:left w:val="single" w:sz="4" w:space="0" w:color="000000"/>
              <w:bottom w:val="single" w:sz="4" w:space="0" w:color="000000"/>
              <w:right w:val="single" w:sz="4" w:space="0" w:color="000000"/>
            </w:tcBorders>
          </w:tcPr>
          <w:p w14:paraId="37B84CA6" w14:textId="6BEED46F" w:rsidR="00B214FD" w:rsidRPr="00132FC0" w:rsidRDefault="00DC47AB" w:rsidP="00BB741F">
            <w:pPr>
              <w:spacing w:before="60" w:after="60" w:line="256" w:lineRule="auto"/>
              <w:jc w:val="center"/>
              <w:rPr>
                <w:rFonts w:asciiTheme="minorHAnsi" w:eastAsiaTheme="minorHAnsi" w:hAnsiTheme="minorHAnsi" w:cstheme="minorHAnsi"/>
                <w:sz w:val="21"/>
                <w:szCs w:val="21"/>
              </w:rPr>
            </w:pPr>
            <w:r>
              <w:rPr>
                <w:rFonts w:asciiTheme="minorHAnsi" w:eastAsiaTheme="minorHAnsi" w:hAnsiTheme="minorHAnsi" w:cstheme="minorHAnsi"/>
                <w:sz w:val="21"/>
                <w:szCs w:val="21"/>
              </w:rPr>
              <w:t>1</w:t>
            </w:r>
            <w:r w:rsidR="00B214FD" w:rsidRPr="00132FC0">
              <w:rPr>
                <w:rFonts w:asciiTheme="minorHAnsi" w:eastAsiaTheme="minorHAnsi" w:hAnsiTheme="minorHAnsi" w:cstheme="minorHAnsi"/>
                <w:sz w:val="21"/>
                <w:szCs w:val="21"/>
              </w:rPr>
              <w:t>.1.</w:t>
            </w:r>
          </w:p>
        </w:tc>
        <w:tc>
          <w:tcPr>
            <w:tcW w:w="3411" w:type="dxa"/>
            <w:tcBorders>
              <w:top w:val="single" w:sz="4" w:space="0" w:color="000000"/>
              <w:left w:val="single" w:sz="4" w:space="0" w:color="000000"/>
              <w:bottom w:val="single" w:sz="4" w:space="0" w:color="000000"/>
              <w:right w:val="single" w:sz="4" w:space="0" w:color="000000"/>
            </w:tcBorders>
          </w:tcPr>
          <w:p w14:paraId="4785DA9B" w14:textId="77777777" w:rsidR="0093007B" w:rsidRDefault="00000000" w:rsidP="0093007B">
            <w:pPr>
              <w:pStyle w:val="prastasiniatinklio"/>
              <w:shd w:val="clear" w:color="auto" w:fill="FFFFFF"/>
              <w:spacing w:before="0" w:beforeAutospacing="0" w:after="0" w:afterAutospacing="0"/>
              <w:jc w:val="both"/>
              <w:rPr>
                <w:rFonts w:asciiTheme="minorHAnsi" w:hAnsiTheme="minorHAnsi" w:cstheme="minorHAnsi"/>
                <w:spacing w:val="2"/>
                <w:sz w:val="21"/>
                <w:szCs w:val="21"/>
              </w:rPr>
            </w:pPr>
            <w:sdt>
              <w:sdtPr>
                <w:rPr>
                  <w:rFonts w:cstheme="minorHAnsi"/>
                  <w:color w:val="000000"/>
                </w:rPr>
                <w:alias w:val="Pavadinimas"/>
                <w:tag w:val="Pavadinimas"/>
                <w:id w:val="-1229450807"/>
                <w:placeholder>
                  <w:docPart w:val="626F9F5DBE3942E9BCA7BC106331C838"/>
                </w:placeholder>
                <w:dropDownList>
                  <w:listItem w:value="Pasirinkite elementą."/>
                  <w:listItem w:displayText="Tiekėjas" w:value="Tiekėjas"/>
                  <w:listItem w:displayText="Rangovas" w:value="Rangovas"/>
                </w:dropDownList>
              </w:sdtPr>
              <w:sdtContent>
                <w:r w:rsidR="0093007B" w:rsidRPr="0093007B">
                  <w:rPr>
                    <w:rFonts w:asciiTheme="minorHAnsi" w:hAnsiTheme="minorHAnsi" w:cstheme="minorHAnsi"/>
                    <w:color w:val="000000"/>
                    <w:sz w:val="21"/>
                    <w:szCs w:val="21"/>
                  </w:rPr>
                  <w:t>Tiekėjas</w:t>
                </w:r>
              </w:sdtContent>
            </w:sdt>
            <w:r w:rsidR="0093007B" w:rsidRPr="0093007B">
              <w:rPr>
                <w:rFonts w:asciiTheme="minorHAnsi" w:hAnsiTheme="minorHAnsi" w:cstheme="minorHAnsi"/>
                <w:color w:val="555555"/>
                <w:spacing w:val="2"/>
                <w:sz w:val="21"/>
                <w:szCs w:val="21"/>
              </w:rPr>
              <w:t xml:space="preserve"> </w:t>
            </w:r>
            <w:r w:rsidR="0093007B" w:rsidRPr="0093007B">
              <w:rPr>
                <w:rFonts w:asciiTheme="minorHAnsi" w:hAnsiTheme="minorHAnsi" w:cstheme="minorHAnsi"/>
                <w:spacing w:val="2"/>
                <w:sz w:val="21"/>
                <w:szCs w:val="21"/>
              </w:rPr>
              <w:t>pirkimo sutarties vykdymo laikotarpiu taikys aplinkos apsaugos vadybos priemones:</w:t>
            </w:r>
          </w:p>
          <w:p w14:paraId="170D2E23" w14:textId="77777777" w:rsidR="008C10FC" w:rsidRPr="0093007B" w:rsidRDefault="008C10FC" w:rsidP="0093007B">
            <w:pPr>
              <w:pStyle w:val="prastasiniatinklio"/>
              <w:shd w:val="clear" w:color="auto" w:fill="FFFFFF"/>
              <w:spacing w:before="0" w:beforeAutospacing="0" w:after="0" w:afterAutospacing="0"/>
              <w:jc w:val="both"/>
              <w:rPr>
                <w:rFonts w:asciiTheme="minorHAnsi" w:hAnsiTheme="minorHAnsi" w:cstheme="minorHAnsi"/>
                <w:spacing w:val="2"/>
                <w:sz w:val="21"/>
                <w:szCs w:val="21"/>
              </w:rPr>
            </w:pPr>
          </w:p>
          <w:p w14:paraId="346150D3" w14:textId="2162A197" w:rsidR="008C10FC" w:rsidRPr="008C10FC" w:rsidRDefault="00D43192" w:rsidP="0093007B">
            <w:pPr>
              <w:autoSpaceDE w:val="0"/>
              <w:autoSpaceDN w:val="0"/>
              <w:adjustRightInd w:val="0"/>
              <w:jc w:val="both"/>
              <w:rPr>
                <w:rFonts w:asciiTheme="minorHAnsi" w:hAnsiTheme="minorHAnsi" w:cstheme="minorHAnsi"/>
                <w:sz w:val="21"/>
                <w:szCs w:val="21"/>
              </w:rPr>
            </w:pPr>
            <w:r>
              <w:rPr>
                <w:rFonts w:asciiTheme="minorHAnsi" w:hAnsiTheme="minorHAnsi" w:cstheme="minorHAnsi"/>
                <w:spacing w:val="2"/>
                <w:sz w:val="21"/>
                <w:szCs w:val="21"/>
              </w:rPr>
              <w:t>Tiekėjas p</w:t>
            </w:r>
            <w:r w:rsidR="0093007B" w:rsidRPr="003B3633">
              <w:rPr>
                <w:rFonts w:asciiTheme="minorHAnsi" w:hAnsiTheme="minorHAnsi" w:cstheme="minorHAnsi"/>
                <w:spacing w:val="2"/>
                <w:sz w:val="21"/>
                <w:szCs w:val="21"/>
              </w:rPr>
              <w:t>aslaugų teikimo veikloje</w:t>
            </w:r>
            <w:r w:rsidR="003B3633" w:rsidRPr="003B3633">
              <w:rPr>
                <w:rFonts w:asciiTheme="minorHAnsi" w:hAnsiTheme="minorHAnsi" w:cstheme="minorHAnsi"/>
                <w:spacing w:val="2"/>
                <w:sz w:val="21"/>
                <w:szCs w:val="21"/>
              </w:rPr>
              <w:t xml:space="preserve"> - Sanitarinių įrengimų (biotualetų) nuoma, priežiūra/aptarnavimas </w:t>
            </w:r>
            <w:r w:rsidR="003B3633">
              <w:rPr>
                <w:rFonts w:asciiTheme="minorHAnsi" w:hAnsiTheme="minorHAnsi" w:cstheme="minorHAnsi"/>
                <w:spacing w:val="2"/>
                <w:sz w:val="21"/>
                <w:szCs w:val="21"/>
              </w:rPr>
              <w:t>-</w:t>
            </w:r>
            <w:r w:rsidR="0093007B" w:rsidRPr="0093007B">
              <w:rPr>
                <w:rFonts w:asciiTheme="minorHAnsi" w:hAnsiTheme="minorHAnsi" w:cstheme="minorHAnsi"/>
                <w:spacing w:val="2"/>
                <w:sz w:val="21"/>
                <w:szCs w:val="21"/>
              </w:rPr>
              <w:t xml:space="preserve"> </w:t>
            </w:r>
            <w:r w:rsidR="008C10FC" w:rsidRPr="008C10FC">
              <w:rPr>
                <w:rFonts w:asciiTheme="minorHAnsi" w:hAnsiTheme="minorHAnsi" w:cstheme="minorHAnsi"/>
                <w:color w:val="000000"/>
                <w:sz w:val="21"/>
                <w:szCs w:val="21"/>
              </w:rPr>
              <w:t xml:space="preserve">yra įdiegęs aplinkos apsaugos vadybos sistemą </w:t>
            </w:r>
            <w:r w:rsidR="008C10FC" w:rsidRPr="003B3633">
              <w:rPr>
                <w:rFonts w:asciiTheme="minorHAnsi" w:hAnsiTheme="minorHAnsi" w:cstheme="minorHAnsi"/>
                <w:color w:val="000000"/>
                <w:sz w:val="21"/>
                <w:szCs w:val="21"/>
              </w:rPr>
              <w:t>EMAS arba kitą aplinkos apsaugos vadybos sistemą, įdiegtą pagal standartą LST EN ISO 14001 ar</w:t>
            </w:r>
            <w:r w:rsidR="008C10FC" w:rsidRPr="008C10FC">
              <w:rPr>
                <w:rFonts w:asciiTheme="minorHAnsi" w:hAnsiTheme="minorHAnsi" w:cstheme="minorHAnsi"/>
                <w:color w:val="000000"/>
                <w:sz w:val="21"/>
                <w:szCs w:val="21"/>
              </w:rPr>
              <w:t xml:space="preserve">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119" w:type="dxa"/>
            <w:tcBorders>
              <w:top w:val="single" w:sz="4" w:space="0" w:color="000000"/>
              <w:left w:val="single" w:sz="4" w:space="0" w:color="000000"/>
              <w:bottom w:val="single" w:sz="4" w:space="0" w:color="000000"/>
              <w:right w:val="single" w:sz="4" w:space="0" w:color="000000"/>
            </w:tcBorders>
          </w:tcPr>
          <w:p w14:paraId="79B6C04C" w14:textId="421B5F4D" w:rsidR="00EA5AA6" w:rsidRPr="00EA5AA6" w:rsidRDefault="0093007B" w:rsidP="00EA5AA6">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Pateikiamas n</w:t>
            </w:r>
            <w:r w:rsidR="00EA5AA6" w:rsidRPr="00EA5AA6">
              <w:rPr>
                <w:rFonts w:asciiTheme="minorHAnsi" w:hAnsiTheme="minorHAnsi" w:cstheme="minorHAnsi"/>
                <w:color w:val="000000"/>
                <w:sz w:val="21"/>
                <w:szCs w:val="21"/>
              </w:rPr>
              <w:t xml:space="preserve">epriklausomos sertifikavimo įstaigos išduotas </w:t>
            </w:r>
            <w:r w:rsidR="00EA5AA6" w:rsidRPr="0093007B">
              <w:rPr>
                <w:rFonts w:asciiTheme="minorHAnsi" w:hAnsiTheme="minorHAnsi" w:cstheme="minorHAnsi"/>
                <w:color w:val="000000"/>
                <w:sz w:val="21"/>
                <w:szCs w:val="21"/>
                <w:u w:val="single"/>
              </w:rPr>
              <w:t>galiojantis</w:t>
            </w:r>
            <w:r>
              <w:rPr>
                <w:rFonts w:asciiTheme="minorHAnsi" w:hAnsiTheme="minorHAnsi" w:cstheme="minorHAnsi"/>
                <w:color w:val="000000"/>
                <w:sz w:val="21"/>
                <w:szCs w:val="21"/>
              </w:rPr>
              <w:t xml:space="preserve"> </w:t>
            </w:r>
            <w:r w:rsidR="00EA5AA6" w:rsidRPr="00EA5AA6">
              <w:rPr>
                <w:rFonts w:asciiTheme="minorHAnsi" w:hAnsiTheme="minorHAnsi" w:cstheme="minorHAnsi"/>
                <w:color w:val="000000"/>
                <w:sz w:val="21"/>
                <w:szCs w:val="21"/>
              </w:rPr>
              <w:t>sertifikatas, patvirtinantis, kad tiekėjas laikosi:</w:t>
            </w:r>
          </w:p>
          <w:p w14:paraId="72FC1220" w14:textId="77777777" w:rsidR="00EA5AA6" w:rsidRPr="00EA5AA6" w:rsidRDefault="00EA5AA6" w:rsidP="00EA5AA6">
            <w:pPr>
              <w:autoSpaceDE w:val="0"/>
              <w:autoSpaceDN w:val="0"/>
              <w:adjustRightInd w:val="0"/>
              <w:jc w:val="both"/>
              <w:rPr>
                <w:rFonts w:asciiTheme="minorHAnsi" w:hAnsiTheme="minorHAnsi" w:cstheme="minorHAnsi"/>
                <w:color w:val="000000"/>
                <w:sz w:val="21"/>
                <w:szCs w:val="21"/>
              </w:rPr>
            </w:pPr>
            <w:r w:rsidRPr="00EA5AA6">
              <w:rPr>
                <w:rFonts w:asciiTheme="minorHAnsi" w:hAnsiTheme="minorHAnsi" w:cstheme="minorHAnsi"/>
                <w:color w:val="000000"/>
                <w:sz w:val="21"/>
                <w:szCs w:val="21"/>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B5052D4" w14:textId="250B01F4" w:rsidR="00EA5AA6" w:rsidRDefault="00EA5AA6" w:rsidP="00EA5AA6">
            <w:pPr>
              <w:autoSpaceDE w:val="0"/>
              <w:autoSpaceDN w:val="0"/>
              <w:adjustRightInd w:val="0"/>
              <w:jc w:val="both"/>
              <w:rPr>
                <w:rFonts w:asciiTheme="minorHAnsi" w:hAnsiTheme="minorHAnsi" w:cstheme="minorHAnsi"/>
                <w:color w:val="000000"/>
                <w:sz w:val="21"/>
                <w:szCs w:val="21"/>
              </w:rPr>
            </w:pPr>
            <w:r w:rsidRPr="003B3633">
              <w:rPr>
                <w:rFonts w:asciiTheme="minorHAnsi" w:hAnsiTheme="minorHAnsi" w:cstheme="minorHAnsi"/>
                <w:color w:val="000000"/>
                <w:sz w:val="21"/>
                <w:szCs w:val="21"/>
              </w:rPr>
              <w:t>- standarto LST EN ISO 14001 reikalavimų.</w:t>
            </w:r>
          </w:p>
          <w:p w14:paraId="61DB9A67" w14:textId="77777777" w:rsidR="008C10FC" w:rsidRPr="008C10FC" w:rsidRDefault="008C10FC" w:rsidP="008C10FC">
            <w:pPr>
              <w:autoSpaceDE w:val="0"/>
              <w:autoSpaceDN w:val="0"/>
              <w:adjustRightInd w:val="0"/>
              <w:jc w:val="both"/>
              <w:rPr>
                <w:rFonts w:asciiTheme="minorHAnsi" w:hAnsiTheme="minorHAnsi" w:cstheme="minorHAnsi"/>
                <w:sz w:val="21"/>
                <w:szCs w:val="21"/>
              </w:rPr>
            </w:pPr>
          </w:p>
          <w:p w14:paraId="40BF5A47" w14:textId="77777777" w:rsidR="008C10FC" w:rsidRPr="008C10FC" w:rsidRDefault="008C10FC" w:rsidP="008C10FC">
            <w:pPr>
              <w:autoSpaceDE w:val="0"/>
              <w:autoSpaceDN w:val="0"/>
              <w:adjustRightInd w:val="0"/>
              <w:jc w:val="both"/>
              <w:rPr>
                <w:rFonts w:asciiTheme="minorHAnsi" w:hAnsiTheme="minorHAnsi" w:cstheme="minorHAnsi"/>
                <w:sz w:val="21"/>
                <w:szCs w:val="21"/>
              </w:rPr>
            </w:pPr>
            <w:r w:rsidRPr="008C10FC">
              <w:rPr>
                <w:rFonts w:asciiTheme="minorHAnsi" w:hAnsiTheme="minorHAnsi" w:cstheme="minorHAnsi"/>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7F72F1C" w14:textId="77777777" w:rsidR="008C10FC" w:rsidRPr="008C10FC" w:rsidRDefault="008C10FC" w:rsidP="008C10FC">
            <w:pPr>
              <w:autoSpaceDE w:val="0"/>
              <w:autoSpaceDN w:val="0"/>
              <w:adjustRightInd w:val="0"/>
              <w:jc w:val="both"/>
              <w:rPr>
                <w:rFonts w:asciiTheme="minorHAnsi" w:hAnsiTheme="minorHAnsi" w:cstheme="minorHAnsi"/>
                <w:sz w:val="21"/>
                <w:szCs w:val="21"/>
              </w:rPr>
            </w:pPr>
          </w:p>
          <w:p w14:paraId="3BA2A621" w14:textId="1B37C8D8" w:rsidR="008C10FC" w:rsidRPr="001902FA" w:rsidRDefault="008C10FC" w:rsidP="008C10FC">
            <w:pPr>
              <w:autoSpaceDE w:val="0"/>
              <w:autoSpaceDN w:val="0"/>
              <w:adjustRightInd w:val="0"/>
              <w:jc w:val="both"/>
              <w:rPr>
                <w:rFonts w:asciiTheme="minorHAnsi" w:hAnsiTheme="minorHAnsi" w:cstheme="minorHAnsi"/>
                <w:sz w:val="21"/>
                <w:szCs w:val="21"/>
              </w:rPr>
            </w:pPr>
            <w:r w:rsidRPr="008C10FC">
              <w:rPr>
                <w:rFonts w:asciiTheme="minorHAnsi" w:hAnsiTheme="minorHAnsi" w:cstheme="minorHAnsi"/>
                <w:sz w:val="21"/>
                <w:szCs w:val="21"/>
              </w:rPr>
              <w:t xml:space="preserve">Perkančioji organizacija priima ir kitus tiekėjo lygiaverčių aplinkos apsaugos vadybos užtikrinimo priemonių įrodymus, kurie patvirtintų, kad jo siūlomos aplinkos apsaugos vadybos </w:t>
            </w:r>
            <w:r w:rsidRPr="008C10FC">
              <w:rPr>
                <w:rFonts w:asciiTheme="minorHAnsi" w:hAnsiTheme="minorHAnsi" w:cstheme="minorHAnsi"/>
                <w:sz w:val="21"/>
                <w:szCs w:val="21"/>
              </w:rPr>
              <w:lastRenderedPageBreak/>
              <w:t>užtikrinimo priemonės atitinka reikalaujamus aplinkos apsaugos vadybos sistemos standartus.</w:t>
            </w:r>
          </w:p>
          <w:p w14:paraId="348552E7" w14:textId="1DED3406" w:rsidR="00B214FD" w:rsidRPr="00D14BB3" w:rsidRDefault="00B214FD" w:rsidP="00EA5AA6">
            <w:pPr>
              <w:autoSpaceDE w:val="0"/>
              <w:autoSpaceDN w:val="0"/>
              <w:adjustRightInd w:val="0"/>
              <w:jc w:val="both"/>
              <w:rPr>
                <w:rFonts w:asciiTheme="minorHAnsi" w:hAnsiTheme="minorHAnsi" w:cstheme="minorHAnsi"/>
                <w:color w:val="000000"/>
                <w:sz w:val="21"/>
                <w:szCs w:val="21"/>
              </w:rPr>
            </w:pPr>
          </w:p>
        </w:tc>
        <w:tc>
          <w:tcPr>
            <w:tcW w:w="2737" w:type="dxa"/>
            <w:tcBorders>
              <w:top w:val="single" w:sz="4" w:space="0" w:color="000000"/>
              <w:left w:val="single" w:sz="4" w:space="0" w:color="000000"/>
              <w:bottom w:val="single" w:sz="4" w:space="0" w:color="000000"/>
              <w:right w:val="single" w:sz="4" w:space="0" w:color="000000"/>
            </w:tcBorders>
          </w:tcPr>
          <w:p w14:paraId="2D9329B4" w14:textId="250ED380" w:rsidR="00C7377A" w:rsidRPr="00C7377A" w:rsidRDefault="00C7377A" w:rsidP="0093007B">
            <w:pPr>
              <w:jc w:val="both"/>
              <w:rPr>
                <w:iCs/>
                <w:color w:val="000000"/>
                <w:sz w:val="21"/>
                <w:szCs w:val="21"/>
              </w:rPr>
            </w:pPr>
            <w:r w:rsidRPr="00C7377A">
              <w:rPr>
                <w:rFonts w:ascii="Symbol" w:hAnsi="Symbol"/>
                <w:iCs/>
                <w:color w:val="000000"/>
                <w:sz w:val="21"/>
                <w:szCs w:val="21"/>
              </w:rPr>
              <w:lastRenderedPageBreak/>
              <w:t></w:t>
            </w:r>
            <w:r>
              <w:rPr>
                <w:rFonts w:ascii="Symbol" w:hAnsi="Symbol"/>
                <w:iCs/>
                <w:color w:val="000000"/>
                <w:sz w:val="21"/>
                <w:szCs w:val="21"/>
              </w:rPr>
              <w:t xml:space="preserve"> </w:t>
            </w:r>
            <w:r w:rsidRPr="00C7377A">
              <w:rPr>
                <w:rFonts w:asciiTheme="minorHAnsi" w:hAnsiTheme="minorHAnsi" w:cstheme="minorHAnsi"/>
                <w:iCs/>
                <w:color w:val="000000"/>
                <w:sz w:val="21"/>
                <w:szCs w:val="21"/>
              </w:rPr>
              <w:t>jeigu pasiūlymą teikia ūkio subjektų grupė – reikalavimą turi atitikti visi ūkio subjektų grupės nariai kartu, atsižvelgiant į jų prisiimamus įsipareigojimus pirkimo sutarčiai vykdyti (ūkio subjektų grupės narių turima patirtis sumuojama);</w:t>
            </w:r>
          </w:p>
          <w:p w14:paraId="01B3A49B" w14:textId="2C3826B9" w:rsidR="00C7377A" w:rsidRPr="00C7377A" w:rsidRDefault="00C7377A" w:rsidP="0093007B">
            <w:pPr>
              <w:jc w:val="both"/>
              <w:rPr>
                <w:color w:val="000000"/>
                <w:sz w:val="21"/>
                <w:szCs w:val="21"/>
              </w:rPr>
            </w:pPr>
            <w:r w:rsidRPr="00C7377A">
              <w:rPr>
                <w:rFonts w:ascii="Symbol" w:hAnsi="Symbol"/>
                <w:color w:val="000000"/>
                <w:sz w:val="21"/>
                <w:szCs w:val="21"/>
              </w:rPr>
              <w:t></w:t>
            </w:r>
            <w:r>
              <w:rPr>
                <w:rFonts w:ascii="Symbol" w:hAnsi="Symbol"/>
                <w:color w:val="000000"/>
                <w:sz w:val="21"/>
                <w:szCs w:val="21"/>
              </w:rPr>
              <w:t xml:space="preserve"> </w:t>
            </w:r>
            <w:r w:rsidRPr="00C7377A">
              <w:rPr>
                <w:rFonts w:asciiTheme="minorHAnsi" w:hAnsiTheme="minorHAnsi" w:cstheme="minorHAnsi"/>
                <w:color w:val="000000"/>
                <w:sz w:val="21"/>
                <w:szCs w:val="21"/>
              </w:rPr>
              <w:t xml:space="preserve">tiekėjas gali remtis kitų ūkio subjektų pajėgumais </w:t>
            </w:r>
            <w:r w:rsidRPr="00C7377A">
              <w:rPr>
                <w:rFonts w:asciiTheme="minorHAnsi" w:hAnsiTheme="minorHAnsi" w:cstheme="minorHAnsi"/>
                <w:iCs/>
                <w:color w:val="000000"/>
                <w:sz w:val="21"/>
                <w:szCs w:val="21"/>
              </w:rPr>
              <w:t>atsižvelgiant į jų prisiimamus įsipareigojimus pirkimo sutarčiai vykdyti;</w:t>
            </w:r>
          </w:p>
          <w:p w14:paraId="79CA36E4" w14:textId="00AE69FB" w:rsidR="00B214FD" w:rsidRPr="00F0499F" w:rsidRDefault="00C7377A" w:rsidP="0093007B">
            <w:pPr>
              <w:autoSpaceDE w:val="0"/>
              <w:autoSpaceDN w:val="0"/>
              <w:adjustRightInd w:val="0"/>
              <w:jc w:val="both"/>
              <w:rPr>
                <w:rFonts w:cstheme="minorHAnsi"/>
                <w:color w:val="000000"/>
              </w:rPr>
            </w:pPr>
            <w:r w:rsidRPr="00C7377A">
              <w:rPr>
                <w:rFonts w:ascii="Symbol" w:hAnsi="Symbol"/>
                <w:iCs/>
                <w:color w:val="000000"/>
                <w:sz w:val="21"/>
                <w:szCs w:val="21"/>
              </w:rPr>
              <w:t></w:t>
            </w:r>
            <w:r>
              <w:rPr>
                <w:rFonts w:ascii="Symbol" w:hAnsi="Symbol"/>
                <w:iCs/>
                <w:color w:val="000000"/>
                <w:sz w:val="21"/>
                <w:szCs w:val="21"/>
              </w:rPr>
              <w:t xml:space="preserve"> </w:t>
            </w:r>
            <w:r w:rsidRPr="00C7377A">
              <w:rPr>
                <w:rFonts w:asciiTheme="minorHAnsi" w:hAnsiTheme="minorHAnsi" w:cstheme="minorHAnsi"/>
                <w:iCs/>
                <w:color w:val="000000"/>
                <w:sz w:val="21"/>
                <w:szCs w:val="21"/>
              </w:rPr>
              <w:t xml:space="preserve">subtiekėjai – tiekėjas turi paaiškinti, kaip subtiekėjai laikysis (kaip tiekėjas užtikrins, kad laikytųsi) reikalaujamų </w:t>
            </w:r>
            <w:r w:rsidRPr="00C7377A">
              <w:rPr>
                <w:rFonts w:asciiTheme="minorHAnsi" w:hAnsiTheme="minorHAnsi" w:cstheme="minorHAnsi"/>
                <w:bCs/>
                <w:color w:val="000000"/>
                <w:sz w:val="21"/>
                <w:szCs w:val="21"/>
              </w:rPr>
              <w:t>aplinkos apsaugos vadybos priemonių</w:t>
            </w:r>
            <w:r w:rsidRPr="00C7377A">
              <w:rPr>
                <w:rFonts w:asciiTheme="minorHAnsi" w:hAnsiTheme="minorHAnsi" w:cstheme="minorHAnsi"/>
                <w:iCs/>
                <w:color w:val="000000"/>
                <w:sz w:val="21"/>
                <w:szCs w:val="21"/>
              </w:rPr>
              <w:t>.</w:t>
            </w:r>
          </w:p>
        </w:tc>
      </w:tr>
    </w:tbl>
    <w:p w14:paraId="2C0A6E20" w14:textId="77777777" w:rsidR="00B214FD" w:rsidRPr="00F0499F" w:rsidRDefault="00B214FD" w:rsidP="00B214FD">
      <w:pPr>
        <w:spacing w:after="0" w:line="240" w:lineRule="auto"/>
        <w:jc w:val="center"/>
        <w:rPr>
          <w:rFonts w:eastAsiaTheme="minorHAnsi" w:cstheme="minorHAnsi"/>
          <w:lang w:eastAsia="en-US"/>
        </w:rPr>
      </w:pPr>
    </w:p>
    <w:p w14:paraId="272F86DC" w14:textId="77777777" w:rsidR="00B214FD" w:rsidRPr="00F0499F" w:rsidRDefault="00B214FD" w:rsidP="00B214FD">
      <w:pPr>
        <w:spacing w:after="0" w:line="240" w:lineRule="auto"/>
        <w:jc w:val="center"/>
        <w:rPr>
          <w:rFonts w:cstheme="minorHAnsi"/>
          <w:b/>
          <w:bCs/>
          <w:smallCaps/>
        </w:rPr>
      </w:pPr>
      <w:r w:rsidRPr="00F0499F">
        <w:rPr>
          <w:rFonts w:eastAsiaTheme="minorHAnsi" w:cstheme="minorHAnsi"/>
          <w:lang w:eastAsia="en-US"/>
        </w:rPr>
        <w:t>__________</w:t>
      </w:r>
    </w:p>
    <w:p w14:paraId="054BBDB1" w14:textId="0975FC7B" w:rsidR="002F396F" w:rsidRPr="00DC47AB" w:rsidRDefault="002F396F" w:rsidP="00DC47AB">
      <w:pPr>
        <w:rPr>
          <w:rFonts w:cstheme="minorHAnsi"/>
          <w:b/>
          <w:bCs/>
          <w:smallCaps/>
          <w:sz w:val="22"/>
          <w:szCs w:val="22"/>
        </w:rPr>
      </w:pPr>
    </w:p>
    <w:sectPr w:rsidR="002F396F" w:rsidRPr="00DC47AB" w:rsidSect="002A75CF">
      <w:pgSz w:w="12240" w:h="15840"/>
      <w:pgMar w:top="709" w:right="567" w:bottom="142"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B1231" w14:textId="77777777" w:rsidR="00385244" w:rsidRDefault="00385244" w:rsidP="00D05666">
      <w:r>
        <w:separator/>
      </w:r>
    </w:p>
  </w:endnote>
  <w:endnote w:type="continuationSeparator" w:id="0">
    <w:p w14:paraId="6188501C" w14:textId="77777777" w:rsidR="00385244" w:rsidRDefault="00385244" w:rsidP="00D05666">
      <w:r>
        <w:continuationSeparator/>
      </w:r>
    </w:p>
  </w:endnote>
  <w:endnote w:type="continuationNotice" w:id="1">
    <w:p w14:paraId="62480C4A" w14:textId="77777777" w:rsidR="00385244" w:rsidRDefault="003852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2A9F4" w14:textId="77777777" w:rsidR="00385244" w:rsidRDefault="00385244" w:rsidP="00D05666">
      <w:r>
        <w:separator/>
      </w:r>
    </w:p>
  </w:footnote>
  <w:footnote w:type="continuationSeparator" w:id="0">
    <w:p w14:paraId="0E2E3108" w14:textId="77777777" w:rsidR="00385244" w:rsidRDefault="00385244" w:rsidP="00D05666">
      <w:r>
        <w:continuationSeparator/>
      </w:r>
    </w:p>
  </w:footnote>
  <w:footnote w:type="continuationNotice" w:id="1">
    <w:p w14:paraId="4B0E04A7" w14:textId="77777777" w:rsidR="00385244" w:rsidRDefault="003852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5810E4AC"/>
    <w:lvl w:ilvl="0" w:tplc="06C6126A">
      <w:start w:val="1"/>
      <w:numFmt w:val="decimal"/>
      <w:suff w:val="space"/>
      <w:lvlText w:val="%1."/>
      <w:lvlJc w:val="left"/>
      <w:pPr>
        <w:ind w:left="720" w:hanging="360"/>
      </w:pPr>
      <w:rPr>
        <w:rFonts w:hint="default"/>
        <w:b w:val="0"/>
        <w:bCs w:val="0"/>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E4E6434"/>
    <w:multiLevelType w:val="hybridMultilevel"/>
    <w:tmpl w:val="143EE4BE"/>
    <w:lvl w:ilvl="0" w:tplc="24F093C4">
      <w:start w:val="1"/>
      <w:numFmt w:val="decimal"/>
      <w:suff w:val="space"/>
      <w:lvlText w:val="%1."/>
      <w:lvlJc w:val="left"/>
      <w:pPr>
        <w:ind w:left="72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6"/>
  </w:num>
  <w:num w:numId="2" w16cid:durableId="207184103">
    <w:abstractNumId w:val="7"/>
  </w:num>
  <w:num w:numId="3" w16cid:durableId="1528367431">
    <w:abstractNumId w:val="35"/>
  </w:num>
  <w:num w:numId="4" w16cid:durableId="1865055254">
    <w:abstractNumId w:val="40"/>
  </w:num>
  <w:num w:numId="5" w16cid:durableId="1484615006">
    <w:abstractNumId w:val="39"/>
  </w:num>
  <w:num w:numId="6" w16cid:durableId="996999728">
    <w:abstractNumId w:val="27"/>
  </w:num>
  <w:num w:numId="7" w16cid:durableId="1384593860">
    <w:abstractNumId w:val="49"/>
  </w:num>
  <w:num w:numId="8" w16cid:durableId="993795571">
    <w:abstractNumId w:val="0"/>
  </w:num>
  <w:num w:numId="9" w16cid:durableId="921140231">
    <w:abstractNumId w:val="32"/>
  </w:num>
  <w:num w:numId="10" w16cid:durableId="1353803007">
    <w:abstractNumId w:val="47"/>
  </w:num>
  <w:num w:numId="11" w16cid:durableId="1086531805">
    <w:abstractNumId w:val="17"/>
  </w:num>
  <w:num w:numId="12" w16cid:durableId="1531457440">
    <w:abstractNumId w:val="24"/>
  </w:num>
  <w:num w:numId="13" w16cid:durableId="1403799489">
    <w:abstractNumId w:val="9"/>
  </w:num>
  <w:num w:numId="14" w16cid:durableId="253325730">
    <w:abstractNumId w:val="14"/>
  </w:num>
  <w:num w:numId="15" w16cid:durableId="69236881">
    <w:abstractNumId w:val="21"/>
  </w:num>
  <w:num w:numId="16" w16cid:durableId="1880433839">
    <w:abstractNumId w:val="28"/>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4"/>
  </w:num>
  <w:num w:numId="23" w16cid:durableId="885677258">
    <w:abstractNumId w:val="38"/>
  </w:num>
  <w:num w:numId="24" w16cid:durableId="144203867">
    <w:abstractNumId w:val="22"/>
  </w:num>
  <w:num w:numId="25" w16cid:durableId="1146968443">
    <w:abstractNumId w:val="25"/>
  </w:num>
  <w:num w:numId="26" w16cid:durableId="607934237">
    <w:abstractNumId w:val="30"/>
  </w:num>
  <w:num w:numId="27" w16cid:durableId="1759206832">
    <w:abstractNumId w:val="33"/>
  </w:num>
  <w:num w:numId="28" w16cid:durableId="408162091">
    <w:abstractNumId w:val="48"/>
  </w:num>
  <w:num w:numId="29" w16cid:durableId="1909728217">
    <w:abstractNumId w:val="29"/>
  </w:num>
  <w:num w:numId="30" w16cid:durableId="760639590">
    <w:abstractNumId w:val="31"/>
  </w:num>
  <w:num w:numId="31" w16cid:durableId="1720591833">
    <w:abstractNumId w:val="18"/>
  </w:num>
  <w:num w:numId="32" w16cid:durableId="698122014">
    <w:abstractNumId w:val="41"/>
  </w:num>
  <w:num w:numId="33" w16cid:durableId="12269543">
    <w:abstractNumId w:val="44"/>
  </w:num>
  <w:num w:numId="34" w16cid:durableId="167406444">
    <w:abstractNumId w:val="15"/>
  </w:num>
  <w:num w:numId="35" w16cid:durableId="1791781955">
    <w:abstractNumId w:val="20"/>
  </w:num>
  <w:num w:numId="36" w16cid:durableId="103771324">
    <w:abstractNumId w:val="8"/>
  </w:num>
  <w:num w:numId="37" w16cid:durableId="1036151849">
    <w:abstractNumId w:val="36"/>
  </w:num>
  <w:num w:numId="38" w16cid:durableId="121655619">
    <w:abstractNumId w:val="46"/>
  </w:num>
  <w:num w:numId="39" w16cid:durableId="1826389827">
    <w:abstractNumId w:val="23"/>
  </w:num>
  <w:num w:numId="40" w16cid:durableId="2125923423">
    <w:abstractNumId w:val="50"/>
  </w:num>
  <w:num w:numId="41" w16cid:durableId="331296763">
    <w:abstractNumId w:val="26"/>
  </w:num>
  <w:num w:numId="42" w16cid:durableId="256712412">
    <w:abstractNumId w:val="4"/>
  </w:num>
  <w:num w:numId="43" w16cid:durableId="1473134445">
    <w:abstractNumId w:val="37"/>
  </w:num>
  <w:num w:numId="44" w16cid:durableId="1837113429">
    <w:abstractNumId w:val="2"/>
  </w:num>
  <w:num w:numId="45" w16cid:durableId="554002450">
    <w:abstractNumId w:val="11"/>
  </w:num>
  <w:num w:numId="46" w16cid:durableId="1416978522">
    <w:abstractNumId w:val="19"/>
  </w:num>
  <w:num w:numId="47" w16cid:durableId="749809940">
    <w:abstractNumId w:val="3"/>
  </w:num>
  <w:num w:numId="48" w16cid:durableId="1031690301">
    <w:abstractNumId w:val="6"/>
  </w:num>
  <w:num w:numId="49" w16cid:durableId="412043720">
    <w:abstractNumId w:val="45"/>
  </w:num>
  <w:num w:numId="50" w16cid:durableId="1996449446">
    <w:abstractNumId w:val="43"/>
  </w:num>
  <w:num w:numId="51" w16cid:durableId="574752473">
    <w:abstractNumId w:val="4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032"/>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360"/>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4CA"/>
    <w:rsid w:val="000A1E34"/>
    <w:rsid w:val="000A2CBA"/>
    <w:rsid w:val="000A536F"/>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2D2"/>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3D6F"/>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02FA"/>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5CF"/>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244"/>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33"/>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AFF"/>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1962"/>
    <w:rsid w:val="007620BE"/>
    <w:rsid w:val="0076284D"/>
    <w:rsid w:val="00762B52"/>
    <w:rsid w:val="007630E3"/>
    <w:rsid w:val="00764CFF"/>
    <w:rsid w:val="00764FD6"/>
    <w:rsid w:val="007654C6"/>
    <w:rsid w:val="00766211"/>
    <w:rsid w:val="00767410"/>
    <w:rsid w:val="00771EC8"/>
    <w:rsid w:val="007720C2"/>
    <w:rsid w:val="007731F0"/>
    <w:rsid w:val="00773826"/>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1E6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0FC"/>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07B"/>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3488"/>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4FD"/>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5C59"/>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377A"/>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2"/>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7A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96"/>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49F1"/>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5AA6"/>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6D36"/>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customStyle="1" w:styleId="Laukeliai">
    <w:name w:val="Laukeliai"/>
    <w:basedOn w:val="Numatytasispastraiposriftas"/>
    <w:uiPriority w:val="1"/>
    <w:rsid w:val="001902FA"/>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6F9F5DBE3942E9BCA7BC106331C838"/>
        <w:category>
          <w:name w:val="Bendrosios nuostatos"/>
          <w:gallery w:val="placeholder"/>
        </w:category>
        <w:types>
          <w:type w:val="bbPlcHdr"/>
        </w:types>
        <w:behaviors>
          <w:behavior w:val="content"/>
        </w:behaviors>
        <w:guid w:val="{7BEC10C2-CB6A-4ED4-A700-35B6DD8801FE}"/>
      </w:docPartPr>
      <w:docPartBody>
        <w:p w:rsidR="00B779EB" w:rsidRDefault="007C2517" w:rsidP="007C2517">
          <w:pPr>
            <w:pStyle w:val="626F9F5DBE3942E9BCA7BC106331C838"/>
          </w:pPr>
          <w:r w:rsidRPr="00B545E9">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17"/>
    <w:rsid w:val="001212D2"/>
    <w:rsid w:val="00433AFF"/>
    <w:rsid w:val="00761962"/>
    <w:rsid w:val="007C2517"/>
    <w:rsid w:val="00831E61"/>
    <w:rsid w:val="00971B49"/>
    <w:rsid w:val="00B779EB"/>
    <w:rsid w:val="00E73B3D"/>
    <w:rsid w:val="00ED5D51"/>
    <w:rsid w:val="00F473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C2517"/>
    <w:rPr>
      <w:color w:val="808080"/>
    </w:rPr>
  </w:style>
  <w:style w:type="paragraph" w:customStyle="1" w:styleId="626F9F5DBE3942E9BCA7BC106331C838">
    <w:name w:val="626F9F5DBE3942E9BCA7BC106331C838"/>
    <w:rsid w:val="007C25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1888</Words>
  <Characters>1077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Kristina Kairytė</cp:lastModifiedBy>
  <cp:revision>12</cp:revision>
  <dcterms:created xsi:type="dcterms:W3CDTF">2024-02-08T08:39:00Z</dcterms:created>
  <dcterms:modified xsi:type="dcterms:W3CDTF">2025-09-08T12:52:00Z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