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F2CA0" w14:textId="50C7C106" w:rsidR="007605AB" w:rsidRPr="002B119F" w:rsidRDefault="007605AB" w:rsidP="0043247A">
      <w:pPr>
        <w:widowControl w:val="0"/>
        <w:ind w:right="-178"/>
        <w:jc w:val="right"/>
        <w:rPr>
          <w:bCs/>
          <w:sz w:val="22"/>
          <w:szCs w:val="22"/>
          <w:lang w:val="lt-LT"/>
        </w:rPr>
      </w:pPr>
      <w:r w:rsidRPr="002B119F">
        <w:rPr>
          <w:bCs/>
          <w:sz w:val="22"/>
          <w:szCs w:val="22"/>
          <w:lang w:val="lt-LT"/>
        </w:rPr>
        <w:t>1 priedas</w:t>
      </w:r>
    </w:p>
    <w:p w14:paraId="429FE3F8" w14:textId="62CA6EDB" w:rsidR="007605AB" w:rsidRPr="002B119F" w:rsidRDefault="007605AB" w:rsidP="007605AB">
      <w:pPr>
        <w:widowControl w:val="0"/>
        <w:ind w:right="-178"/>
        <w:jc w:val="center"/>
        <w:rPr>
          <w:b/>
          <w:bCs/>
          <w:iCs/>
          <w:sz w:val="22"/>
          <w:szCs w:val="22"/>
          <w:lang w:val="lt-LT"/>
        </w:rPr>
      </w:pPr>
      <w:r w:rsidRPr="002B119F">
        <w:rPr>
          <w:b/>
          <w:bCs/>
          <w:iCs/>
          <w:sz w:val="22"/>
          <w:szCs w:val="22"/>
          <w:lang w:val="lt-LT"/>
        </w:rPr>
        <w:t xml:space="preserve">(Pasiūlymo forma) </w:t>
      </w:r>
    </w:p>
    <w:p w14:paraId="0AF98607" w14:textId="77777777" w:rsidR="007605AB" w:rsidRPr="002B119F" w:rsidRDefault="007605AB" w:rsidP="007605AB">
      <w:pPr>
        <w:widowControl w:val="0"/>
        <w:ind w:right="-178"/>
        <w:jc w:val="center"/>
        <w:rPr>
          <w:i/>
          <w:sz w:val="22"/>
          <w:szCs w:val="22"/>
          <w:lang w:val="lt-LT"/>
        </w:rPr>
      </w:pPr>
      <w:r w:rsidRPr="002B119F">
        <w:rPr>
          <w:b/>
          <w:bCs/>
          <w:i/>
          <w:sz w:val="22"/>
          <w:szCs w:val="22"/>
          <w:lang w:val="lt-LT"/>
        </w:rPr>
        <w:t xml:space="preserve">                                                                                            </w:t>
      </w:r>
    </w:p>
    <w:p w14:paraId="2197615C" w14:textId="77777777" w:rsidR="007605AB" w:rsidRPr="002B119F" w:rsidRDefault="007605AB" w:rsidP="007605AB">
      <w:pPr>
        <w:widowControl w:val="0"/>
        <w:ind w:right="-178"/>
        <w:jc w:val="center"/>
        <w:rPr>
          <w:i/>
          <w:sz w:val="22"/>
          <w:szCs w:val="22"/>
          <w:lang w:val="lt-LT"/>
        </w:rPr>
      </w:pPr>
      <w:r w:rsidRPr="002B119F">
        <w:rPr>
          <w:i/>
          <w:sz w:val="22"/>
          <w:szCs w:val="22"/>
          <w:lang w:val="lt-LT"/>
        </w:rPr>
        <w:t>Herbas arba prekių ženklas</w:t>
      </w:r>
    </w:p>
    <w:p w14:paraId="477EBD58" w14:textId="77777777" w:rsidR="007605AB" w:rsidRPr="002B119F" w:rsidRDefault="007605AB" w:rsidP="007605AB">
      <w:pPr>
        <w:widowControl w:val="0"/>
        <w:ind w:right="-178"/>
        <w:jc w:val="center"/>
        <w:rPr>
          <w:i/>
          <w:sz w:val="22"/>
          <w:szCs w:val="22"/>
          <w:lang w:val="lt-LT"/>
        </w:rPr>
      </w:pPr>
    </w:p>
    <w:p w14:paraId="6432B847" w14:textId="77777777" w:rsidR="007605AB" w:rsidRPr="002B119F" w:rsidRDefault="007605AB" w:rsidP="007605AB">
      <w:pPr>
        <w:widowControl w:val="0"/>
        <w:ind w:right="-178"/>
        <w:jc w:val="center"/>
        <w:rPr>
          <w:i/>
          <w:sz w:val="22"/>
          <w:szCs w:val="22"/>
          <w:lang w:val="lt-LT"/>
        </w:rPr>
      </w:pPr>
      <w:r w:rsidRPr="002B119F">
        <w:rPr>
          <w:i/>
          <w:sz w:val="22"/>
          <w:szCs w:val="22"/>
          <w:lang w:val="lt-LT"/>
        </w:rPr>
        <w:t>(Tiekėjo pavadinimas)</w:t>
      </w:r>
    </w:p>
    <w:p w14:paraId="08D4576F" w14:textId="77777777" w:rsidR="007605AB" w:rsidRPr="002B119F" w:rsidRDefault="007605AB" w:rsidP="007605AB">
      <w:pPr>
        <w:widowControl w:val="0"/>
        <w:ind w:right="-178"/>
        <w:jc w:val="center"/>
        <w:rPr>
          <w:i/>
          <w:sz w:val="22"/>
          <w:szCs w:val="22"/>
          <w:lang w:val="lt-LT"/>
        </w:rPr>
      </w:pPr>
    </w:p>
    <w:p w14:paraId="552AF66B" w14:textId="77777777" w:rsidR="007605AB" w:rsidRPr="002B119F" w:rsidRDefault="007605AB" w:rsidP="007605AB">
      <w:pPr>
        <w:widowControl w:val="0"/>
        <w:ind w:right="-178"/>
        <w:jc w:val="center"/>
        <w:rPr>
          <w:i/>
          <w:sz w:val="22"/>
          <w:szCs w:val="22"/>
          <w:lang w:val="lt-LT"/>
        </w:rPr>
      </w:pPr>
      <w:r w:rsidRPr="002B119F">
        <w:rPr>
          <w:i/>
          <w:sz w:val="22"/>
          <w:szCs w:val="22"/>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0E6FCA1" w14:textId="1B0D014A" w:rsidR="007605AB" w:rsidRPr="002B119F" w:rsidRDefault="007605AB" w:rsidP="007605AB">
      <w:pPr>
        <w:widowControl w:val="0"/>
        <w:jc w:val="center"/>
        <w:rPr>
          <w:b/>
          <w:bCs/>
          <w:sz w:val="22"/>
          <w:szCs w:val="22"/>
          <w:lang w:val="lt-LT"/>
        </w:rPr>
      </w:pPr>
    </w:p>
    <w:p w14:paraId="0B8DB940" w14:textId="35A7589D" w:rsidR="00A42EEF" w:rsidRPr="002B119F" w:rsidRDefault="00A34464" w:rsidP="00A34464">
      <w:pPr>
        <w:widowControl w:val="0"/>
        <w:rPr>
          <w:b/>
          <w:sz w:val="22"/>
          <w:szCs w:val="22"/>
          <w:lang w:val="lt-LT"/>
        </w:rPr>
      </w:pPr>
      <w:r w:rsidRPr="002B119F">
        <w:rPr>
          <w:b/>
          <w:bCs/>
          <w:sz w:val="22"/>
          <w:szCs w:val="22"/>
          <w:lang w:val="lt-LT"/>
        </w:rPr>
        <w:t>Linkuvos</w:t>
      </w:r>
      <w:r w:rsidRPr="002B119F">
        <w:rPr>
          <w:sz w:val="22"/>
          <w:szCs w:val="22"/>
          <w:lang w:val="lt-LT"/>
        </w:rPr>
        <w:t xml:space="preserve"> </w:t>
      </w:r>
      <w:r w:rsidRPr="002B119F">
        <w:rPr>
          <w:b/>
          <w:bCs/>
          <w:sz w:val="22"/>
          <w:szCs w:val="22"/>
          <w:lang w:val="lt-LT"/>
        </w:rPr>
        <w:t>socialinių paslaugų centras</w:t>
      </w:r>
    </w:p>
    <w:p w14:paraId="7BB438C4" w14:textId="77777777" w:rsidR="00A42EEF" w:rsidRPr="002B119F" w:rsidRDefault="00A42EEF" w:rsidP="007605AB">
      <w:pPr>
        <w:widowControl w:val="0"/>
        <w:jc w:val="center"/>
        <w:rPr>
          <w:b/>
          <w:sz w:val="22"/>
          <w:szCs w:val="22"/>
          <w:lang w:val="lt-LT"/>
        </w:rPr>
      </w:pPr>
    </w:p>
    <w:p w14:paraId="664067D9" w14:textId="57087D1A" w:rsidR="007605AB" w:rsidRPr="002B119F" w:rsidRDefault="007605AB" w:rsidP="007605AB">
      <w:pPr>
        <w:widowControl w:val="0"/>
        <w:jc w:val="center"/>
        <w:rPr>
          <w:b/>
          <w:sz w:val="22"/>
          <w:szCs w:val="22"/>
          <w:lang w:val="lt-LT"/>
        </w:rPr>
      </w:pPr>
      <w:r w:rsidRPr="002B119F">
        <w:rPr>
          <w:b/>
          <w:sz w:val="22"/>
          <w:szCs w:val="22"/>
          <w:lang w:val="lt-LT"/>
        </w:rPr>
        <w:t>PASIŪLYMAS</w:t>
      </w:r>
    </w:p>
    <w:p w14:paraId="4FDCDA74" w14:textId="0AB67E23" w:rsidR="007605AB" w:rsidRPr="002B119F" w:rsidRDefault="007605AB" w:rsidP="007605AB">
      <w:pPr>
        <w:jc w:val="center"/>
        <w:rPr>
          <w:b/>
          <w:caps/>
          <w:sz w:val="22"/>
          <w:szCs w:val="22"/>
          <w:lang w:val="lt-LT"/>
        </w:rPr>
      </w:pPr>
      <w:r w:rsidRPr="002B119F">
        <w:rPr>
          <w:b/>
          <w:caps/>
          <w:sz w:val="22"/>
          <w:szCs w:val="22"/>
          <w:lang w:val="lt-LT"/>
        </w:rPr>
        <w:t xml:space="preserve">Dėl </w:t>
      </w:r>
      <w:r w:rsidR="00E84102" w:rsidRPr="00A74803">
        <w:rPr>
          <w:b/>
          <w:bCs/>
          <w:lang w:val="lt-LT"/>
        </w:rPr>
        <w:t xml:space="preserve">DARŽOVIŲ IR VAISIŲ </w:t>
      </w:r>
      <w:r w:rsidRPr="002B119F">
        <w:rPr>
          <w:b/>
          <w:caps/>
          <w:sz w:val="22"/>
          <w:szCs w:val="22"/>
          <w:lang w:val="lt-LT"/>
        </w:rPr>
        <w:t>pirkimo</w:t>
      </w:r>
    </w:p>
    <w:p w14:paraId="66B5802F" w14:textId="77777777" w:rsidR="007605AB" w:rsidRPr="002B119F" w:rsidRDefault="007605AB" w:rsidP="007605AB">
      <w:pPr>
        <w:widowControl w:val="0"/>
        <w:jc w:val="center"/>
        <w:rPr>
          <w:sz w:val="22"/>
          <w:szCs w:val="22"/>
          <w:lang w:val="lt-LT"/>
        </w:rPr>
      </w:pPr>
      <w:r w:rsidRPr="002B119F">
        <w:rPr>
          <w:sz w:val="22"/>
          <w:szCs w:val="22"/>
          <w:lang w:val="lt-LT"/>
        </w:rPr>
        <w:t>_________________</w:t>
      </w:r>
    </w:p>
    <w:p w14:paraId="5C03886E" w14:textId="77777777" w:rsidR="007605AB" w:rsidRPr="002B119F" w:rsidRDefault="007605AB" w:rsidP="007605AB">
      <w:pPr>
        <w:widowControl w:val="0"/>
        <w:jc w:val="center"/>
        <w:rPr>
          <w:sz w:val="22"/>
          <w:szCs w:val="22"/>
          <w:lang w:val="lt-LT"/>
        </w:rPr>
      </w:pPr>
      <w:r w:rsidRPr="002B119F">
        <w:rPr>
          <w:sz w:val="22"/>
          <w:szCs w:val="22"/>
          <w:lang w:val="lt-LT"/>
        </w:rPr>
        <w:t>(Data)</w:t>
      </w:r>
    </w:p>
    <w:p w14:paraId="0E95B962" w14:textId="77777777" w:rsidR="007605AB" w:rsidRPr="002B119F" w:rsidRDefault="007605AB" w:rsidP="007605AB">
      <w:pPr>
        <w:widowControl w:val="0"/>
        <w:jc w:val="center"/>
        <w:rPr>
          <w:sz w:val="22"/>
          <w:szCs w:val="22"/>
          <w:lang w:val="lt-LT"/>
        </w:rPr>
      </w:pPr>
      <w:r w:rsidRPr="002B119F">
        <w:rPr>
          <w:sz w:val="22"/>
          <w:szCs w:val="22"/>
          <w:lang w:val="lt-LT"/>
        </w:rPr>
        <w:t>____________________</w:t>
      </w:r>
    </w:p>
    <w:p w14:paraId="20F59AC7" w14:textId="77777777" w:rsidR="007605AB" w:rsidRPr="002B119F" w:rsidRDefault="007605AB" w:rsidP="007605AB">
      <w:pPr>
        <w:widowControl w:val="0"/>
        <w:jc w:val="center"/>
        <w:rPr>
          <w:sz w:val="22"/>
          <w:szCs w:val="22"/>
          <w:lang w:val="lt-LT"/>
        </w:rPr>
      </w:pPr>
      <w:r w:rsidRPr="002B119F">
        <w:rPr>
          <w:sz w:val="22"/>
          <w:szCs w:val="22"/>
          <w:lang w:val="lt-LT"/>
        </w:rPr>
        <w:t>(Vieta)</w:t>
      </w:r>
    </w:p>
    <w:p w14:paraId="72CF0010" w14:textId="77777777" w:rsidR="00FE5E2B" w:rsidRPr="002B119F" w:rsidRDefault="00FE5E2B" w:rsidP="007605AB">
      <w:pPr>
        <w:widowControl w:val="0"/>
        <w:jc w:val="center"/>
        <w:rPr>
          <w:sz w:val="22"/>
          <w:szCs w:val="22"/>
          <w:lang w:val="lt-LT"/>
        </w:rPr>
      </w:pPr>
    </w:p>
    <w:tbl>
      <w:tblPr>
        <w:tblW w:w="9840" w:type="dxa"/>
        <w:jc w:val="center"/>
        <w:tblLayout w:type="fixed"/>
        <w:tblLook w:val="04A0" w:firstRow="1" w:lastRow="0" w:firstColumn="1" w:lastColumn="0" w:noHBand="0" w:noVBand="1"/>
      </w:tblPr>
      <w:tblGrid>
        <w:gridCol w:w="5985"/>
        <w:gridCol w:w="3855"/>
      </w:tblGrid>
      <w:tr w:rsidR="000B2802" w:rsidRPr="002B119F" w14:paraId="5C61D827" w14:textId="77777777" w:rsidTr="004D3A04">
        <w:trPr>
          <w:trHeight w:val="593"/>
          <w:jc w:val="center"/>
        </w:trPr>
        <w:tc>
          <w:tcPr>
            <w:tcW w:w="5985" w:type="dxa"/>
            <w:tcBorders>
              <w:top w:val="single" w:sz="4" w:space="0" w:color="000000"/>
              <w:left w:val="single" w:sz="4" w:space="0" w:color="000000"/>
              <w:bottom w:val="single" w:sz="4" w:space="0" w:color="000000"/>
              <w:right w:val="nil"/>
            </w:tcBorders>
            <w:hideMark/>
          </w:tcPr>
          <w:p w14:paraId="64C29CA4" w14:textId="77777777" w:rsidR="007605AB" w:rsidRPr="002B119F" w:rsidRDefault="007605AB" w:rsidP="007605AB">
            <w:pPr>
              <w:widowControl w:val="0"/>
              <w:snapToGrid w:val="0"/>
              <w:jc w:val="both"/>
              <w:rPr>
                <w:sz w:val="22"/>
                <w:szCs w:val="22"/>
                <w:lang w:val="lt-LT"/>
              </w:rPr>
            </w:pPr>
            <w:r w:rsidRPr="002B119F">
              <w:rPr>
                <w:sz w:val="22"/>
                <w:szCs w:val="22"/>
                <w:lang w:val="lt-LT"/>
              </w:rPr>
              <w:t xml:space="preserve">Tiekėjo pavadinimas </w:t>
            </w:r>
            <w:r w:rsidRPr="002B119F">
              <w:rPr>
                <w:i/>
                <w:sz w:val="22"/>
                <w:szCs w:val="22"/>
                <w:lang w:val="lt-LT"/>
              </w:rPr>
              <w:t>/Jeigu dalyvauja ūkio subjektų grupė, surašomi visi dalyvių pavadinimai, įmonių kodai/</w:t>
            </w:r>
          </w:p>
        </w:tc>
        <w:tc>
          <w:tcPr>
            <w:tcW w:w="3855" w:type="dxa"/>
            <w:tcBorders>
              <w:top w:val="single" w:sz="4" w:space="0" w:color="000000"/>
              <w:left w:val="single" w:sz="4" w:space="0" w:color="000000"/>
              <w:bottom w:val="single" w:sz="4" w:space="0" w:color="000000"/>
              <w:right w:val="single" w:sz="4" w:space="0" w:color="000000"/>
            </w:tcBorders>
          </w:tcPr>
          <w:p w14:paraId="19001B4B" w14:textId="77777777" w:rsidR="007605AB" w:rsidRPr="002B119F" w:rsidRDefault="007605AB" w:rsidP="007605AB">
            <w:pPr>
              <w:widowControl w:val="0"/>
              <w:snapToGrid w:val="0"/>
              <w:jc w:val="both"/>
              <w:rPr>
                <w:sz w:val="22"/>
                <w:szCs w:val="22"/>
                <w:lang w:val="lt-LT"/>
              </w:rPr>
            </w:pPr>
          </w:p>
          <w:p w14:paraId="3423CC50" w14:textId="77777777" w:rsidR="007605AB" w:rsidRPr="002B119F" w:rsidRDefault="007605AB" w:rsidP="007605AB">
            <w:pPr>
              <w:widowControl w:val="0"/>
              <w:jc w:val="both"/>
              <w:rPr>
                <w:sz w:val="22"/>
                <w:szCs w:val="22"/>
                <w:lang w:val="lt-LT"/>
              </w:rPr>
            </w:pPr>
          </w:p>
        </w:tc>
      </w:tr>
      <w:tr w:rsidR="000B2802" w:rsidRPr="002B119F" w14:paraId="2F1A378F" w14:textId="77777777" w:rsidTr="004D3A04">
        <w:trPr>
          <w:trHeight w:val="497"/>
          <w:jc w:val="center"/>
        </w:trPr>
        <w:tc>
          <w:tcPr>
            <w:tcW w:w="5985" w:type="dxa"/>
            <w:tcBorders>
              <w:top w:val="single" w:sz="4" w:space="0" w:color="000000"/>
              <w:left w:val="single" w:sz="4" w:space="0" w:color="000000"/>
              <w:bottom w:val="single" w:sz="4" w:space="0" w:color="000000"/>
              <w:right w:val="nil"/>
            </w:tcBorders>
            <w:hideMark/>
          </w:tcPr>
          <w:p w14:paraId="30AE27C3" w14:textId="77777777" w:rsidR="007605AB" w:rsidRPr="002B119F" w:rsidRDefault="007605AB" w:rsidP="007605AB">
            <w:pPr>
              <w:widowControl w:val="0"/>
              <w:snapToGrid w:val="0"/>
              <w:jc w:val="both"/>
              <w:rPr>
                <w:i/>
                <w:sz w:val="22"/>
                <w:szCs w:val="22"/>
                <w:lang w:val="lt-LT"/>
              </w:rPr>
            </w:pPr>
            <w:r w:rsidRPr="002B119F">
              <w:rPr>
                <w:sz w:val="22"/>
                <w:szCs w:val="22"/>
                <w:lang w:val="lt-LT"/>
              </w:rPr>
              <w:t>Tiekėjo adresas</w:t>
            </w:r>
            <w:r w:rsidRPr="002B119F">
              <w:rPr>
                <w:i/>
                <w:sz w:val="22"/>
                <w:szCs w:val="22"/>
                <w:lang w:val="lt-LT"/>
              </w:rPr>
              <w:t xml:space="preserve"> /Jeigu dalyvauja ūkio subjektų grupė, surašomi visi dalyvių adresai/</w:t>
            </w:r>
          </w:p>
        </w:tc>
        <w:tc>
          <w:tcPr>
            <w:tcW w:w="3855" w:type="dxa"/>
            <w:tcBorders>
              <w:top w:val="single" w:sz="4" w:space="0" w:color="000000"/>
              <w:left w:val="single" w:sz="4" w:space="0" w:color="000000"/>
              <w:bottom w:val="single" w:sz="4" w:space="0" w:color="000000"/>
              <w:right w:val="single" w:sz="4" w:space="0" w:color="000000"/>
            </w:tcBorders>
          </w:tcPr>
          <w:p w14:paraId="24382448" w14:textId="77777777" w:rsidR="007605AB" w:rsidRPr="002B119F" w:rsidRDefault="007605AB" w:rsidP="007605AB">
            <w:pPr>
              <w:widowControl w:val="0"/>
              <w:snapToGrid w:val="0"/>
              <w:jc w:val="both"/>
              <w:rPr>
                <w:sz w:val="22"/>
                <w:szCs w:val="22"/>
                <w:lang w:val="lt-LT"/>
              </w:rPr>
            </w:pPr>
          </w:p>
          <w:p w14:paraId="18D499BA" w14:textId="77777777" w:rsidR="007605AB" w:rsidRPr="002B119F" w:rsidRDefault="007605AB" w:rsidP="007605AB">
            <w:pPr>
              <w:widowControl w:val="0"/>
              <w:jc w:val="both"/>
              <w:rPr>
                <w:sz w:val="22"/>
                <w:szCs w:val="22"/>
                <w:lang w:val="lt-LT"/>
              </w:rPr>
            </w:pPr>
          </w:p>
        </w:tc>
      </w:tr>
      <w:tr w:rsidR="000B2802" w:rsidRPr="002B119F" w14:paraId="6D923DCE" w14:textId="77777777" w:rsidTr="004D3A04">
        <w:trPr>
          <w:trHeight w:val="497"/>
          <w:jc w:val="center"/>
        </w:trPr>
        <w:tc>
          <w:tcPr>
            <w:tcW w:w="5985" w:type="dxa"/>
            <w:tcBorders>
              <w:top w:val="single" w:sz="4" w:space="0" w:color="000000"/>
              <w:left w:val="single" w:sz="4" w:space="0" w:color="000000"/>
              <w:bottom w:val="single" w:sz="4" w:space="0" w:color="000000"/>
              <w:right w:val="nil"/>
            </w:tcBorders>
            <w:hideMark/>
          </w:tcPr>
          <w:p w14:paraId="1BD22B43" w14:textId="77777777" w:rsidR="007605AB" w:rsidRPr="002B119F" w:rsidRDefault="007605AB" w:rsidP="007605AB">
            <w:pPr>
              <w:widowControl w:val="0"/>
              <w:snapToGrid w:val="0"/>
              <w:jc w:val="both"/>
              <w:rPr>
                <w:sz w:val="22"/>
                <w:szCs w:val="22"/>
                <w:lang w:val="lt-LT"/>
              </w:rPr>
            </w:pPr>
            <w:r w:rsidRPr="002B119F">
              <w:rPr>
                <w:sz w:val="22"/>
                <w:szCs w:val="22"/>
                <w:lang w:val="lt-LT"/>
              </w:rPr>
              <w:t xml:space="preserve">Juridinio asmens kodas </w:t>
            </w:r>
            <w:r w:rsidRPr="002B119F">
              <w:rPr>
                <w:i/>
                <w:sz w:val="22"/>
                <w:szCs w:val="22"/>
                <w:lang w:val="lt-LT"/>
              </w:rPr>
              <w:t>/Jeigu dalyvauja ūkio subjektų grupė, surašomi visi dalyvių adresai/</w:t>
            </w:r>
          </w:p>
        </w:tc>
        <w:tc>
          <w:tcPr>
            <w:tcW w:w="3855" w:type="dxa"/>
            <w:tcBorders>
              <w:top w:val="single" w:sz="4" w:space="0" w:color="000000"/>
              <w:left w:val="single" w:sz="4" w:space="0" w:color="000000"/>
              <w:bottom w:val="single" w:sz="4" w:space="0" w:color="000000"/>
              <w:right w:val="single" w:sz="4" w:space="0" w:color="000000"/>
            </w:tcBorders>
          </w:tcPr>
          <w:p w14:paraId="68D279A9" w14:textId="77777777" w:rsidR="007605AB" w:rsidRPr="002B119F" w:rsidRDefault="007605AB" w:rsidP="007605AB">
            <w:pPr>
              <w:widowControl w:val="0"/>
              <w:snapToGrid w:val="0"/>
              <w:jc w:val="both"/>
              <w:rPr>
                <w:sz w:val="22"/>
                <w:szCs w:val="22"/>
                <w:lang w:val="lt-LT"/>
              </w:rPr>
            </w:pPr>
          </w:p>
        </w:tc>
      </w:tr>
      <w:tr w:rsidR="000B2802" w:rsidRPr="002B119F" w14:paraId="69F3D121" w14:textId="77777777" w:rsidTr="004D3A04">
        <w:trPr>
          <w:trHeight w:val="252"/>
          <w:jc w:val="center"/>
        </w:trPr>
        <w:tc>
          <w:tcPr>
            <w:tcW w:w="5985" w:type="dxa"/>
            <w:tcBorders>
              <w:top w:val="single" w:sz="4" w:space="0" w:color="000000"/>
              <w:left w:val="single" w:sz="4" w:space="0" w:color="000000"/>
              <w:bottom w:val="single" w:sz="4" w:space="0" w:color="000000"/>
              <w:right w:val="nil"/>
            </w:tcBorders>
            <w:hideMark/>
          </w:tcPr>
          <w:p w14:paraId="1E59F9E1" w14:textId="77777777" w:rsidR="007605AB" w:rsidRPr="002B119F" w:rsidRDefault="007605AB" w:rsidP="007605AB">
            <w:pPr>
              <w:widowControl w:val="0"/>
              <w:snapToGrid w:val="0"/>
              <w:jc w:val="both"/>
              <w:rPr>
                <w:sz w:val="22"/>
                <w:szCs w:val="22"/>
                <w:lang w:val="lt-LT"/>
              </w:rPr>
            </w:pPr>
            <w:r w:rsidRPr="002B119F">
              <w:rPr>
                <w:sz w:val="22"/>
                <w:szCs w:val="22"/>
                <w:lang w:val="lt-LT"/>
              </w:rPr>
              <w:t>Už pasiūlymą atsakingo asmens pareigos, vardas, pavardė</w:t>
            </w:r>
          </w:p>
        </w:tc>
        <w:tc>
          <w:tcPr>
            <w:tcW w:w="3855" w:type="dxa"/>
            <w:tcBorders>
              <w:top w:val="single" w:sz="4" w:space="0" w:color="000000"/>
              <w:left w:val="single" w:sz="4" w:space="0" w:color="000000"/>
              <w:bottom w:val="single" w:sz="4" w:space="0" w:color="000000"/>
              <w:right w:val="single" w:sz="4" w:space="0" w:color="000000"/>
            </w:tcBorders>
          </w:tcPr>
          <w:p w14:paraId="7CD3F1E5" w14:textId="77777777" w:rsidR="007605AB" w:rsidRPr="002B119F" w:rsidRDefault="007605AB" w:rsidP="007605AB">
            <w:pPr>
              <w:widowControl w:val="0"/>
              <w:snapToGrid w:val="0"/>
              <w:jc w:val="both"/>
              <w:rPr>
                <w:sz w:val="22"/>
                <w:szCs w:val="22"/>
                <w:lang w:val="lt-LT"/>
              </w:rPr>
            </w:pPr>
          </w:p>
        </w:tc>
      </w:tr>
      <w:tr w:rsidR="000B2802" w:rsidRPr="002B119F" w14:paraId="0BB7DB78" w14:textId="77777777" w:rsidTr="004D3A04">
        <w:trPr>
          <w:trHeight w:val="243"/>
          <w:jc w:val="center"/>
        </w:trPr>
        <w:tc>
          <w:tcPr>
            <w:tcW w:w="5985" w:type="dxa"/>
            <w:tcBorders>
              <w:top w:val="single" w:sz="4" w:space="0" w:color="000000"/>
              <w:left w:val="single" w:sz="4" w:space="0" w:color="000000"/>
              <w:bottom w:val="single" w:sz="4" w:space="0" w:color="000000"/>
              <w:right w:val="nil"/>
            </w:tcBorders>
            <w:hideMark/>
          </w:tcPr>
          <w:p w14:paraId="49AAD167" w14:textId="58055758" w:rsidR="007605AB" w:rsidRPr="002B119F" w:rsidRDefault="007605AB" w:rsidP="007605AB">
            <w:pPr>
              <w:widowControl w:val="0"/>
              <w:snapToGrid w:val="0"/>
              <w:jc w:val="both"/>
              <w:rPr>
                <w:sz w:val="22"/>
                <w:szCs w:val="22"/>
                <w:lang w:val="lt-LT"/>
              </w:rPr>
            </w:pPr>
            <w:r w:rsidRPr="002B119F">
              <w:rPr>
                <w:sz w:val="22"/>
                <w:szCs w:val="22"/>
                <w:lang w:val="lt-LT"/>
              </w:rPr>
              <w:t>T</w:t>
            </w:r>
            <w:r w:rsidR="00D8131E" w:rsidRPr="002B119F">
              <w:rPr>
                <w:sz w:val="22"/>
                <w:szCs w:val="22"/>
                <w:lang w:val="lt-LT"/>
              </w:rPr>
              <w:t>iekėjo t</w:t>
            </w:r>
            <w:r w:rsidRPr="002B119F">
              <w:rPr>
                <w:sz w:val="22"/>
                <w:szCs w:val="22"/>
                <w:lang w:val="lt-LT"/>
              </w:rPr>
              <w:t>elefono numeris</w:t>
            </w:r>
          </w:p>
        </w:tc>
        <w:tc>
          <w:tcPr>
            <w:tcW w:w="3855" w:type="dxa"/>
            <w:tcBorders>
              <w:top w:val="single" w:sz="4" w:space="0" w:color="000000"/>
              <w:left w:val="single" w:sz="4" w:space="0" w:color="000000"/>
              <w:bottom w:val="single" w:sz="4" w:space="0" w:color="000000"/>
              <w:right w:val="single" w:sz="4" w:space="0" w:color="000000"/>
            </w:tcBorders>
          </w:tcPr>
          <w:p w14:paraId="39304445" w14:textId="77777777" w:rsidR="007605AB" w:rsidRPr="002B119F" w:rsidRDefault="007605AB" w:rsidP="007605AB">
            <w:pPr>
              <w:widowControl w:val="0"/>
              <w:snapToGrid w:val="0"/>
              <w:jc w:val="both"/>
              <w:rPr>
                <w:sz w:val="22"/>
                <w:szCs w:val="22"/>
                <w:lang w:val="lt-LT"/>
              </w:rPr>
            </w:pPr>
          </w:p>
        </w:tc>
      </w:tr>
      <w:tr w:rsidR="007605AB" w:rsidRPr="002B119F" w14:paraId="27427A96" w14:textId="77777777" w:rsidTr="004D3A04">
        <w:trPr>
          <w:trHeight w:val="243"/>
          <w:jc w:val="center"/>
        </w:trPr>
        <w:tc>
          <w:tcPr>
            <w:tcW w:w="5985" w:type="dxa"/>
            <w:tcBorders>
              <w:top w:val="single" w:sz="4" w:space="0" w:color="000000"/>
              <w:left w:val="single" w:sz="4" w:space="0" w:color="000000"/>
              <w:bottom w:val="single" w:sz="4" w:space="0" w:color="000000"/>
              <w:right w:val="nil"/>
            </w:tcBorders>
            <w:hideMark/>
          </w:tcPr>
          <w:p w14:paraId="276B3A40" w14:textId="29B70F68" w:rsidR="007605AB" w:rsidRPr="002B119F" w:rsidRDefault="00D8131E" w:rsidP="007605AB">
            <w:pPr>
              <w:widowControl w:val="0"/>
              <w:snapToGrid w:val="0"/>
              <w:jc w:val="both"/>
              <w:rPr>
                <w:sz w:val="22"/>
                <w:szCs w:val="22"/>
                <w:lang w:val="lt-LT"/>
              </w:rPr>
            </w:pPr>
            <w:r w:rsidRPr="002B119F">
              <w:rPr>
                <w:sz w:val="22"/>
                <w:szCs w:val="22"/>
                <w:lang w:val="lt-LT"/>
              </w:rPr>
              <w:t>Tiekėjo e</w:t>
            </w:r>
            <w:r w:rsidR="007605AB" w:rsidRPr="002B119F">
              <w:rPr>
                <w:sz w:val="22"/>
                <w:szCs w:val="22"/>
                <w:lang w:val="lt-LT"/>
              </w:rPr>
              <w:t>l. pašto adresas</w:t>
            </w:r>
          </w:p>
        </w:tc>
        <w:tc>
          <w:tcPr>
            <w:tcW w:w="3855" w:type="dxa"/>
            <w:tcBorders>
              <w:top w:val="single" w:sz="4" w:space="0" w:color="000000"/>
              <w:left w:val="single" w:sz="4" w:space="0" w:color="000000"/>
              <w:bottom w:val="single" w:sz="4" w:space="0" w:color="000000"/>
              <w:right w:val="single" w:sz="4" w:space="0" w:color="000000"/>
            </w:tcBorders>
          </w:tcPr>
          <w:p w14:paraId="57A670CE" w14:textId="77777777" w:rsidR="007605AB" w:rsidRPr="002B119F" w:rsidRDefault="007605AB" w:rsidP="007605AB">
            <w:pPr>
              <w:widowControl w:val="0"/>
              <w:snapToGrid w:val="0"/>
              <w:jc w:val="both"/>
              <w:rPr>
                <w:sz w:val="22"/>
                <w:szCs w:val="22"/>
                <w:lang w:val="lt-LT"/>
              </w:rPr>
            </w:pPr>
          </w:p>
        </w:tc>
      </w:tr>
    </w:tbl>
    <w:p w14:paraId="3C65879C" w14:textId="79AA0BC7" w:rsidR="007605AB" w:rsidRPr="002B119F" w:rsidRDefault="007605AB" w:rsidP="007605AB">
      <w:pPr>
        <w:widowControl w:val="0"/>
        <w:jc w:val="both"/>
        <w:rPr>
          <w:sz w:val="22"/>
          <w:szCs w:val="22"/>
          <w:lang w:val="lt-LT"/>
        </w:rPr>
      </w:pPr>
    </w:p>
    <w:p w14:paraId="0FB204CD" w14:textId="1D79053F" w:rsidR="00365544" w:rsidRPr="002B119F" w:rsidRDefault="007605AB" w:rsidP="00365544">
      <w:pPr>
        <w:widowControl w:val="0"/>
        <w:numPr>
          <w:ilvl w:val="0"/>
          <w:numId w:val="13"/>
        </w:numPr>
        <w:jc w:val="both"/>
        <w:rPr>
          <w:sz w:val="22"/>
          <w:szCs w:val="22"/>
          <w:lang w:val="lt-LT"/>
        </w:rPr>
      </w:pPr>
      <w:r w:rsidRPr="002B119F">
        <w:rPr>
          <w:sz w:val="22"/>
          <w:szCs w:val="22"/>
          <w:lang w:val="lt-LT"/>
        </w:rPr>
        <w:t>Siūlome</w:t>
      </w:r>
      <w:r w:rsidR="002A6F6B" w:rsidRPr="002B119F">
        <w:rPr>
          <w:sz w:val="22"/>
          <w:szCs w:val="22"/>
          <w:lang w:val="lt-LT"/>
        </w:rPr>
        <w:t xml:space="preserve"> </w:t>
      </w:r>
      <w:r w:rsidR="00005406" w:rsidRPr="002B119F">
        <w:rPr>
          <w:sz w:val="22"/>
          <w:szCs w:val="22"/>
          <w:lang w:val="lt-LT"/>
        </w:rPr>
        <w:t>mėsos ir mėsos produktų</w:t>
      </w:r>
      <w:r w:rsidR="00974045" w:rsidRPr="002B119F">
        <w:rPr>
          <w:sz w:val="22"/>
          <w:szCs w:val="22"/>
          <w:lang w:val="lt-LT"/>
        </w:rPr>
        <w:t xml:space="preserve"> </w:t>
      </w:r>
      <w:r w:rsidR="00085152" w:rsidRPr="002B119F">
        <w:rPr>
          <w:sz w:val="22"/>
          <w:szCs w:val="22"/>
          <w:lang w:val="lt-LT"/>
        </w:rPr>
        <w:t>gaminius</w:t>
      </w:r>
      <w:r w:rsidR="002A6F6B" w:rsidRPr="002B119F">
        <w:rPr>
          <w:sz w:val="22"/>
          <w:szCs w:val="22"/>
          <w:lang w:val="lt-LT"/>
        </w:rPr>
        <w:t xml:space="preserve"> (toliau – prekė</w:t>
      </w:r>
      <w:r w:rsidR="005C2DBD" w:rsidRPr="002B119F">
        <w:rPr>
          <w:sz w:val="22"/>
          <w:szCs w:val="22"/>
          <w:lang w:val="lt-LT"/>
        </w:rPr>
        <w:t>s</w:t>
      </w:r>
      <w:r w:rsidR="002A6F6B" w:rsidRPr="002B119F">
        <w:rPr>
          <w:sz w:val="22"/>
          <w:szCs w:val="22"/>
          <w:lang w:val="lt-LT"/>
        </w:rPr>
        <w:t>)</w:t>
      </w:r>
      <w:r w:rsidRPr="002B119F">
        <w:rPr>
          <w:sz w:val="22"/>
          <w:szCs w:val="22"/>
          <w:lang w:val="lt-LT"/>
        </w:rPr>
        <w:t>:</w:t>
      </w:r>
    </w:p>
    <w:p w14:paraId="4DBC51E4" w14:textId="371E2178" w:rsidR="00C21D8A" w:rsidRDefault="006103D3" w:rsidP="006B5E0F">
      <w:pPr>
        <w:widowControl w:val="0"/>
        <w:ind w:left="1140"/>
        <w:jc w:val="right"/>
        <w:rPr>
          <w:sz w:val="22"/>
          <w:szCs w:val="22"/>
          <w:lang w:val="lt-LT"/>
        </w:rPr>
      </w:pPr>
      <w:r w:rsidRPr="002B119F">
        <w:rPr>
          <w:sz w:val="22"/>
          <w:szCs w:val="22"/>
          <w:lang w:val="lt-LT"/>
        </w:rPr>
        <w:t>1</w:t>
      </w:r>
      <w:r w:rsidR="00573B28" w:rsidRPr="002B119F">
        <w:rPr>
          <w:sz w:val="22"/>
          <w:szCs w:val="22"/>
          <w:lang w:val="lt-LT"/>
        </w:rPr>
        <w:t xml:space="preserve"> lentelė</w:t>
      </w:r>
    </w:p>
    <w:tbl>
      <w:tblPr>
        <w:tblW w:w="18854" w:type="dxa"/>
        <w:tblInd w:w="137" w:type="dxa"/>
        <w:tblLayout w:type="fixed"/>
        <w:tblLook w:val="04A0" w:firstRow="1" w:lastRow="0" w:firstColumn="1" w:lastColumn="0" w:noHBand="0" w:noVBand="1"/>
      </w:tblPr>
      <w:tblGrid>
        <w:gridCol w:w="567"/>
        <w:gridCol w:w="1559"/>
        <w:gridCol w:w="2836"/>
        <w:gridCol w:w="850"/>
        <w:gridCol w:w="1560"/>
        <w:gridCol w:w="992"/>
        <w:gridCol w:w="1134"/>
        <w:gridCol w:w="4678"/>
        <w:gridCol w:w="4678"/>
      </w:tblGrid>
      <w:tr w:rsidR="003777DD" w:rsidRPr="00023D07" w14:paraId="60F86F28" w14:textId="5998F4C9" w:rsidTr="00580A30">
        <w:trPr>
          <w:gridAfter w:val="2"/>
          <w:wAfter w:w="9356" w:type="dxa"/>
          <w:trHeight w:val="982"/>
        </w:trPr>
        <w:tc>
          <w:tcPr>
            <w:tcW w:w="567" w:type="dxa"/>
            <w:tcBorders>
              <w:top w:val="single" w:sz="4" w:space="0" w:color="auto"/>
              <w:left w:val="single" w:sz="4" w:space="0" w:color="auto"/>
              <w:bottom w:val="single" w:sz="4" w:space="0" w:color="auto"/>
              <w:right w:val="single" w:sz="4" w:space="0" w:color="auto"/>
            </w:tcBorders>
          </w:tcPr>
          <w:p w14:paraId="47C61034" w14:textId="77777777" w:rsidR="003777DD" w:rsidRPr="00023D07" w:rsidRDefault="003777DD" w:rsidP="003777DD">
            <w:pPr>
              <w:rPr>
                <w:b/>
                <w:bCs/>
                <w:sz w:val="20"/>
                <w:szCs w:val="20"/>
                <w:lang w:val="lt-LT"/>
              </w:rPr>
            </w:pPr>
          </w:p>
          <w:p w14:paraId="3A3E981B" w14:textId="77777777" w:rsidR="003777DD" w:rsidRPr="00023D07" w:rsidRDefault="003777DD" w:rsidP="003777DD">
            <w:pPr>
              <w:rPr>
                <w:b/>
                <w:bCs/>
                <w:sz w:val="20"/>
                <w:szCs w:val="20"/>
                <w:lang w:val="lt-LT"/>
              </w:rPr>
            </w:pPr>
            <w:r w:rsidRPr="00023D07">
              <w:rPr>
                <w:b/>
                <w:bCs/>
                <w:sz w:val="20"/>
                <w:szCs w:val="20"/>
                <w:lang w:val="lt-LT"/>
              </w:rPr>
              <w:t>Eil.</w:t>
            </w:r>
          </w:p>
          <w:p w14:paraId="65EC4494" w14:textId="402DDB30" w:rsidR="003777DD" w:rsidRPr="00023D07" w:rsidRDefault="003777DD" w:rsidP="003777DD">
            <w:pPr>
              <w:rPr>
                <w:b/>
                <w:bCs/>
                <w:sz w:val="20"/>
                <w:szCs w:val="20"/>
                <w:lang w:val="lt-LT"/>
              </w:rPr>
            </w:pPr>
            <w:r w:rsidRPr="00023D07">
              <w:rPr>
                <w:b/>
                <w:bCs/>
                <w:sz w:val="20"/>
                <w:szCs w:val="20"/>
                <w:lang w:val="lt-LT"/>
              </w:rPr>
              <w:t>Nr.</w:t>
            </w:r>
          </w:p>
        </w:tc>
        <w:tc>
          <w:tcPr>
            <w:tcW w:w="1559" w:type="dxa"/>
            <w:tcBorders>
              <w:top w:val="single" w:sz="4" w:space="0" w:color="auto"/>
              <w:left w:val="single" w:sz="4" w:space="0" w:color="auto"/>
              <w:bottom w:val="single" w:sz="4" w:space="0" w:color="auto"/>
              <w:right w:val="single" w:sz="4" w:space="0" w:color="auto"/>
            </w:tcBorders>
          </w:tcPr>
          <w:p w14:paraId="404199AB" w14:textId="77777777" w:rsidR="003777DD" w:rsidRPr="00023D07" w:rsidRDefault="003777DD" w:rsidP="003777DD">
            <w:pPr>
              <w:jc w:val="center"/>
              <w:rPr>
                <w:b/>
                <w:bCs/>
                <w:sz w:val="20"/>
                <w:szCs w:val="20"/>
                <w:lang w:val="lt-LT"/>
              </w:rPr>
            </w:pPr>
          </w:p>
          <w:p w14:paraId="5E7F8E3B" w14:textId="2FB109B7" w:rsidR="003777DD" w:rsidRPr="00023D07" w:rsidRDefault="003777DD" w:rsidP="003777DD">
            <w:pPr>
              <w:jc w:val="center"/>
              <w:rPr>
                <w:b/>
                <w:bCs/>
                <w:color w:val="000000"/>
                <w:sz w:val="20"/>
                <w:szCs w:val="20"/>
                <w:lang w:val="lt-LT" w:eastAsia="lt-LT"/>
              </w:rPr>
            </w:pPr>
            <w:r w:rsidRPr="00023D07">
              <w:rPr>
                <w:b/>
                <w:bCs/>
                <w:sz w:val="20"/>
                <w:szCs w:val="20"/>
                <w:lang w:val="lt-LT"/>
              </w:rPr>
              <w:t>Prekės pavadinimas</w:t>
            </w:r>
          </w:p>
        </w:tc>
        <w:tc>
          <w:tcPr>
            <w:tcW w:w="2836" w:type="dxa"/>
            <w:tcBorders>
              <w:top w:val="single" w:sz="4" w:space="0" w:color="auto"/>
              <w:left w:val="single" w:sz="4" w:space="0" w:color="auto"/>
              <w:bottom w:val="single" w:sz="4" w:space="0" w:color="auto"/>
              <w:right w:val="single" w:sz="4" w:space="0" w:color="auto"/>
            </w:tcBorders>
          </w:tcPr>
          <w:p w14:paraId="502DF5AD" w14:textId="77777777" w:rsidR="003777DD" w:rsidRPr="00023D07" w:rsidRDefault="003777DD" w:rsidP="003777DD">
            <w:pPr>
              <w:rPr>
                <w:b/>
                <w:bCs/>
                <w:sz w:val="20"/>
                <w:szCs w:val="20"/>
                <w:lang w:val="lt-LT"/>
              </w:rPr>
            </w:pPr>
          </w:p>
          <w:p w14:paraId="419465BA" w14:textId="77777777" w:rsidR="0023412B" w:rsidRPr="00023D07" w:rsidRDefault="0023412B" w:rsidP="003777DD">
            <w:pPr>
              <w:jc w:val="center"/>
              <w:rPr>
                <w:b/>
                <w:bCs/>
                <w:sz w:val="20"/>
                <w:szCs w:val="20"/>
                <w:lang w:val="lt-LT"/>
              </w:rPr>
            </w:pPr>
          </w:p>
          <w:p w14:paraId="7EF263C8" w14:textId="433E2168" w:rsidR="003777DD" w:rsidRPr="00023D07" w:rsidRDefault="003777DD" w:rsidP="003777DD">
            <w:pPr>
              <w:jc w:val="center"/>
              <w:rPr>
                <w:b/>
                <w:bCs/>
                <w:color w:val="4A4A4A"/>
                <w:sz w:val="20"/>
                <w:szCs w:val="20"/>
                <w:lang w:val="lt-LT" w:eastAsia="lt-LT"/>
              </w:rPr>
            </w:pPr>
            <w:r w:rsidRPr="00023D07">
              <w:rPr>
                <w:b/>
                <w:bCs/>
                <w:sz w:val="20"/>
                <w:szCs w:val="20"/>
                <w:lang w:val="lt-LT"/>
              </w:rPr>
              <w:t>Reikalavimai produktams</w:t>
            </w:r>
          </w:p>
        </w:tc>
        <w:tc>
          <w:tcPr>
            <w:tcW w:w="850" w:type="dxa"/>
            <w:tcBorders>
              <w:top w:val="single" w:sz="4" w:space="0" w:color="auto"/>
              <w:left w:val="single" w:sz="4" w:space="0" w:color="auto"/>
              <w:bottom w:val="single" w:sz="4" w:space="0" w:color="auto"/>
              <w:right w:val="single" w:sz="4" w:space="0" w:color="auto"/>
            </w:tcBorders>
          </w:tcPr>
          <w:p w14:paraId="60812B4B" w14:textId="77777777" w:rsidR="003777DD" w:rsidRPr="00023D07" w:rsidRDefault="003777DD" w:rsidP="003777DD">
            <w:pPr>
              <w:jc w:val="center"/>
              <w:rPr>
                <w:b/>
                <w:bCs/>
                <w:sz w:val="20"/>
                <w:szCs w:val="20"/>
                <w:lang w:val="lt-LT"/>
              </w:rPr>
            </w:pPr>
          </w:p>
          <w:p w14:paraId="5642E534" w14:textId="5666D375" w:rsidR="003777DD" w:rsidRPr="00023D07" w:rsidRDefault="003777DD" w:rsidP="003777DD">
            <w:pPr>
              <w:jc w:val="center"/>
              <w:rPr>
                <w:b/>
                <w:bCs/>
                <w:color w:val="000000"/>
                <w:sz w:val="20"/>
                <w:szCs w:val="20"/>
                <w:lang w:val="lt-LT" w:eastAsia="lt-LT"/>
              </w:rPr>
            </w:pPr>
            <w:r w:rsidRPr="00023D07">
              <w:rPr>
                <w:b/>
                <w:bCs/>
                <w:sz w:val="20"/>
                <w:szCs w:val="20"/>
                <w:lang w:val="lt-LT"/>
              </w:rPr>
              <w:t>Mato vnt.</w:t>
            </w:r>
          </w:p>
        </w:tc>
        <w:tc>
          <w:tcPr>
            <w:tcW w:w="1560" w:type="dxa"/>
            <w:tcBorders>
              <w:top w:val="single" w:sz="4" w:space="0" w:color="auto"/>
              <w:left w:val="single" w:sz="4" w:space="0" w:color="auto"/>
              <w:bottom w:val="single" w:sz="4" w:space="0" w:color="auto"/>
              <w:right w:val="single" w:sz="4" w:space="0" w:color="auto"/>
            </w:tcBorders>
          </w:tcPr>
          <w:p w14:paraId="2523E74A" w14:textId="77777777" w:rsidR="003777DD" w:rsidRPr="00023D07" w:rsidRDefault="003777DD" w:rsidP="003777DD">
            <w:pPr>
              <w:jc w:val="center"/>
              <w:rPr>
                <w:b/>
                <w:bCs/>
                <w:sz w:val="20"/>
                <w:szCs w:val="20"/>
                <w:lang w:val="lt-LT"/>
              </w:rPr>
            </w:pPr>
            <w:r w:rsidRPr="00023D07">
              <w:rPr>
                <w:b/>
                <w:bCs/>
                <w:sz w:val="20"/>
                <w:szCs w:val="20"/>
                <w:lang w:val="lt-LT"/>
              </w:rPr>
              <w:t>Preliminarus nuperkamų prekių kiekis</w:t>
            </w:r>
          </w:p>
          <w:p w14:paraId="7C158767" w14:textId="6D6CC983" w:rsidR="003777DD" w:rsidRPr="00023D07" w:rsidRDefault="003777DD" w:rsidP="003777DD">
            <w:pPr>
              <w:jc w:val="center"/>
              <w:rPr>
                <w:b/>
                <w:bCs/>
                <w:color w:val="000000" w:themeColor="text1"/>
                <w:sz w:val="20"/>
                <w:szCs w:val="20"/>
                <w:lang w:val="lt-LT" w:eastAsia="lt-LT"/>
              </w:rPr>
            </w:pPr>
            <w:r w:rsidRPr="00023D07">
              <w:rPr>
                <w:b/>
                <w:bCs/>
                <w:sz w:val="20"/>
                <w:szCs w:val="20"/>
                <w:lang w:val="lt-LT"/>
              </w:rPr>
              <w:t>(kg) per 12 mėnesių</w:t>
            </w:r>
          </w:p>
        </w:tc>
        <w:tc>
          <w:tcPr>
            <w:tcW w:w="992" w:type="dxa"/>
            <w:tcBorders>
              <w:top w:val="single" w:sz="4" w:space="0" w:color="auto"/>
              <w:bottom w:val="single" w:sz="4" w:space="0" w:color="auto"/>
              <w:right w:val="single" w:sz="4" w:space="0" w:color="auto"/>
            </w:tcBorders>
          </w:tcPr>
          <w:p w14:paraId="1F81A8C8" w14:textId="77777777" w:rsidR="003777DD" w:rsidRPr="00023D07" w:rsidRDefault="003777DD" w:rsidP="003777DD">
            <w:pPr>
              <w:jc w:val="center"/>
              <w:rPr>
                <w:b/>
                <w:bCs/>
                <w:sz w:val="20"/>
                <w:szCs w:val="20"/>
                <w:lang w:val="lt-LT"/>
              </w:rPr>
            </w:pPr>
            <w:r w:rsidRPr="00023D07">
              <w:rPr>
                <w:b/>
                <w:bCs/>
                <w:sz w:val="20"/>
                <w:szCs w:val="20"/>
                <w:lang w:val="lt-LT"/>
              </w:rPr>
              <w:t>Kaina</w:t>
            </w:r>
          </w:p>
          <w:p w14:paraId="086F77FF" w14:textId="4C34CAFC" w:rsidR="003777DD" w:rsidRPr="00023D07" w:rsidRDefault="003777DD" w:rsidP="003777DD">
            <w:pPr>
              <w:jc w:val="center"/>
              <w:rPr>
                <w:b/>
                <w:bCs/>
                <w:sz w:val="20"/>
                <w:szCs w:val="20"/>
                <w:lang w:val="lt-LT"/>
              </w:rPr>
            </w:pPr>
            <w:r w:rsidRPr="00023D07">
              <w:rPr>
                <w:b/>
                <w:bCs/>
                <w:sz w:val="20"/>
                <w:szCs w:val="20"/>
                <w:lang w:val="lt-LT"/>
              </w:rPr>
              <w:t>(su PVM) Eur/kg</w:t>
            </w:r>
          </w:p>
        </w:tc>
        <w:tc>
          <w:tcPr>
            <w:tcW w:w="1134" w:type="dxa"/>
            <w:tcBorders>
              <w:top w:val="single" w:sz="4" w:space="0" w:color="auto"/>
              <w:left w:val="single" w:sz="4" w:space="0" w:color="auto"/>
              <w:bottom w:val="single" w:sz="4" w:space="0" w:color="auto"/>
              <w:right w:val="single" w:sz="4" w:space="0" w:color="auto"/>
            </w:tcBorders>
          </w:tcPr>
          <w:p w14:paraId="05753E3A" w14:textId="77777777" w:rsidR="003777DD" w:rsidRPr="00023D07" w:rsidRDefault="003777DD" w:rsidP="003777DD">
            <w:pPr>
              <w:jc w:val="center"/>
              <w:rPr>
                <w:b/>
                <w:bCs/>
                <w:sz w:val="20"/>
                <w:szCs w:val="20"/>
                <w:lang w:val="lt-LT"/>
              </w:rPr>
            </w:pPr>
            <w:r w:rsidRPr="00023D07">
              <w:rPr>
                <w:b/>
                <w:bCs/>
                <w:sz w:val="20"/>
                <w:szCs w:val="20"/>
                <w:lang w:val="lt-LT"/>
              </w:rPr>
              <w:t>Bendra kaina</w:t>
            </w:r>
          </w:p>
          <w:p w14:paraId="5BF396CA" w14:textId="7DE0DE1B" w:rsidR="003777DD" w:rsidRPr="00023D07" w:rsidRDefault="003777DD" w:rsidP="003777DD">
            <w:pPr>
              <w:jc w:val="center"/>
              <w:rPr>
                <w:b/>
                <w:bCs/>
                <w:sz w:val="20"/>
                <w:szCs w:val="20"/>
                <w:lang w:val="lt-LT"/>
              </w:rPr>
            </w:pPr>
            <w:r w:rsidRPr="00023D07">
              <w:rPr>
                <w:b/>
                <w:bCs/>
                <w:sz w:val="20"/>
                <w:szCs w:val="20"/>
                <w:lang w:val="lt-LT"/>
              </w:rPr>
              <w:t xml:space="preserve">(su PVM) Eur/kg </w:t>
            </w:r>
            <w:r w:rsidRPr="00023D07">
              <w:rPr>
                <w:b/>
                <w:bCs/>
                <w:sz w:val="20"/>
                <w:szCs w:val="20"/>
                <w:lang w:val="lt-LT"/>
              </w:rPr>
              <w:br/>
              <w:t>(5 x 6)</w:t>
            </w:r>
          </w:p>
        </w:tc>
      </w:tr>
      <w:tr w:rsidR="003777DD" w:rsidRPr="00023D07" w14:paraId="075C9490" w14:textId="77777777" w:rsidTr="00580A30">
        <w:trPr>
          <w:gridAfter w:val="2"/>
          <w:wAfter w:w="9356" w:type="dxa"/>
          <w:trHeight w:val="306"/>
        </w:trPr>
        <w:tc>
          <w:tcPr>
            <w:tcW w:w="567" w:type="dxa"/>
            <w:tcBorders>
              <w:top w:val="single" w:sz="4" w:space="0" w:color="auto"/>
              <w:left w:val="single" w:sz="4" w:space="0" w:color="auto"/>
              <w:bottom w:val="single" w:sz="4" w:space="0" w:color="auto"/>
              <w:right w:val="single" w:sz="4" w:space="0" w:color="auto"/>
            </w:tcBorders>
          </w:tcPr>
          <w:p w14:paraId="1E1512C6" w14:textId="05BC0546" w:rsidR="003777DD" w:rsidRPr="00023D07" w:rsidRDefault="003777DD" w:rsidP="00296FC5">
            <w:pPr>
              <w:jc w:val="center"/>
              <w:rPr>
                <w:b/>
                <w:bCs/>
                <w:sz w:val="20"/>
                <w:szCs w:val="20"/>
                <w:lang w:val="lt-LT"/>
              </w:rPr>
            </w:pPr>
            <w:r w:rsidRPr="00023D07">
              <w:rPr>
                <w:b/>
                <w:bCs/>
                <w:sz w:val="20"/>
                <w:szCs w:val="20"/>
                <w:lang w:val="lt-LT"/>
              </w:rPr>
              <w:t>1</w:t>
            </w:r>
          </w:p>
        </w:tc>
        <w:tc>
          <w:tcPr>
            <w:tcW w:w="1559" w:type="dxa"/>
            <w:tcBorders>
              <w:top w:val="single" w:sz="4" w:space="0" w:color="auto"/>
              <w:left w:val="single" w:sz="4" w:space="0" w:color="auto"/>
              <w:bottom w:val="single" w:sz="4" w:space="0" w:color="auto"/>
              <w:right w:val="single" w:sz="4" w:space="0" w:color="auto"/>
            </w:tcBorders>
          </w:tcPr>
          <w:p w14:paraId="297DE9EE" w14:textId="1923014F" w:rsidR="003777DD" w:rsidRPr="00023D07" w:rsidRDefault="003777DD" w:rsidP="00C23C74">
            <w:pPr>
              <w:jc w:val="center"/>
              <w:rPr>
                <w:b/>
                <w:bCs/>
                <w:sz w:val="20"/>
                <w:szCs w:val="20"/>
                <w:lang w:val="lt-LT"/>
              </w:rPr>
            </w:pPr>
            <w:r w:rsidRPr="00023D07">
              <w:rPr>
                <w:b/>
                <w:bCs/>
                <w:sz w:val="20"/>
                <w:szCs w:val="20"/>
                <w:lang w:val="lt-LT"/>
              </w:rPr>
              <w:t>2</w:t>
            </w:r>
          </w:p>
        </w:tc>
        <w:tc>
          <w:tcPr>
            <w:tcW w:w="2836" w:type="dxa"/>
            <w:tcBorders>
              <w:top w:val="single" w:sz="4" w:space="0" w:color="auto"/>
              <w:left w:val="single" w:sz="4" w:space="0" w:color="auto"/>
              <w:bottom w:val="single" w:sz="4" w:space="0" w:color="auto"/>
              <w:right w:val="single" w:sz="4" w:space="0" w:color="auto"/>
            </w:tcBorders>
          </w:tcPr>
          <w:p w14:paraId="5E842B8C" w14:textId="6EF5F3FC" w:rsidR="003777DD" w:rsidRPr="00023D07" w:rsidRDefault="003777DD" w:rsidP="00C23C74">
            <w:pPr>
              <w:jc w:val="center"/>
              <w:rPr>
                <w:b/>
                <w:bCs/>
                <w:sz w:val="20"/>
                <w:szCs w:val="20"/>
                <w:lang w:val="lt-LT"/>
              </w:rPr>
            </w:pPr>
            <w:r w:rsidRPr="00023D07">
              <w:rPr>
                <w:b/>
                <w:bCs/>
                <w:sz w:val="20"/>
                <w:szCs w:val="20"/>
                <w:lang w:val="lt-LT"/>
              </w:rPr>
              <w:t>3</w:t>
            </w:r>
          </w:p>
        </w:tc>
        <w:tc>
          <w:tcPr>
            <w:tcW w:w="850" w:type="dxa"/>
            <w:tcBorders>
              <w:top w:val="single" w:sz="4" w:space="0" w:color="auto"/>
              <w:left w:val="single" w:sz="4" w:space="0" w:color="auto"/>
              <w:bottom w:val="single" w:sz="4" w:space="0" w:color="auto"/>
              <w:right w:val="single" w:sz="4" w:space="0" w:color="auto"/>
            </w:tcBorders>
          </w:tcPr>
          <w:p w14:paraId="0F877CC5" w14:textId="6C9E04E7" w:rsidR="003777DD" w:rsidRPr="00023D07" w:rsidRDefault="003777DD" w:rsidP="00C23C74">
            <w:pPr>
              <w:jc w:val="center"/>
              <w:rPr>
                <w:b/>
                <w:bCs/>
                <w:sz w:val="20"/>
                <w:szCs w:val="20"/>
                <w:lang w:val="lt-LT"/>
              </w:rPr>
            </w:pPr>
            <w:r w:rsidRPr="00023D07">
              <w:rPr>
                <w:b/>
                <w:bCs/>
                <w:sz w:val="20"/>
                <w:szCs w:val="20"/>
                <w:lang w:val="lt-LT"/>
              </w:rPr>
              <w:t>4</w:t>
            </w:r>
          </w:p>
        </w:tc>
        <w:tc>
          <w:tcPr>
            <w:tcW w:w="1560" w:type="dxa"/>
            <w:tcBorders>
              <w:top w:val="single" w:sz="4" w:space="0" w:color="auto"/>
              <w:left w:val="single" w:sz="4" w:space="0" w:color="auto"/>
              <w:bottom w:val="single" w:sz="4" w:space="0" w:color="auto"/>
              <w:right w:val="single" w:sz="4" w:space="0" w:color="auto"/>
            </w:tcBorders>
          </w:tcPr>
          <w:p w14:paraId="5BCA3C0D" w14:textId="052F0397" w:rsidR="003777DD" w:rsidRPr="00023D07" w:rsidRDefault="003777DD" w:rsidP="00C23C74">
            <w:pPr>
              <w:jc w:val="center"/>
              <w:rPr>
                <w:b/>
                <w:bCs/>
                <w:sz w:val="20"/>
                <w:szCs w:val="20"/>
                <w:lang w:val="lt-LT"/>
              </w:rPr>
            </w:pPr>
            <w:r w:rsidRPr="00023D07">
              <w:rPr>
                <w:b/>
                <w:bCs/>
                <w:sz w:val="20"/>
                <w:szCs w:val="20"/>
                <w:lang w:val="lt-LT"/>
              </w:rPr>
              <w:t>5</w:t>
            </w:r>
          </w:p>
        </w:tc>
        <w:tc>
          <w:tcPr>
            <w:tcW w:w="992" w:type="dxa"/>
            <w:tcBorders>
              <w:top w:val="single" w:sz="4" w:space="0" w:color="auto"/>
              <w:bottom w:val="single" w:sz="4" w:space="0" w:color="auto"/>
              <w:right w:val="single" w:sz="4" w:space="0" w:color="auto"/>
            </w:tcBorders>
          </w:tcPr>
          <w:p w14:paraId="786E982F" w14:textId="77A95A18" w:rsidR="003777DD" w:rsidRPr="00023D07" w:rsidRDefault="003777DD" w:rsidP="00C23C74">
            <w:pPr>
              <w:jc w:val="center"/>
              <w:rPr>
                <w:b/>
                <w:bCs/>
                <w:sz w:val="20"/>
                <w:szCs w:val="20"/>
                <w:lang w:val="lt-LT"/>
              </w:rPr>
            </w:pPr>
            <w:r w:rsidRPr="00023D07">
              <w:rPr>
                <w:b/>
                <w:bCs/>
                <w:sz w:val="20"/>
                <w:szCs w:val="20"/>
                <w:lang w:val="lt-LT"/>
              </w:rPr>
              <w:t>6</w:t>
            </w:r>
          </w:p>
        </w:tc>
        <w:tc>
          <w:tcPr>
            <w:tcW w:w="1134" w:type="dxa"/>
            <w:tcBorders>
              <w:top w:val="single" w:sz="4" w:space="0" w:color="auto"/>
              <w:left w:val="single" w:sz="4" w:space="0" w:color="auto"/>
              <w:bottom w:val="single" w:sz="4" w:space="0" w:color="auto"/>
              <w:right w:val="single" w:sz="4" w:space="0" w:color="auto"/>
            </w:tcBorders>
          </w:tcPr>
          <w:p w14:paraId="45D13EA2" w14:textId="36F24B4C" w:rsidR="003777DD" w:rsidRPr="00023D07" w:rsidRDefault="003777DD" w:rsidP="00C23C74">
            <w:pPr>
              <w:jc w:val="center"/>
              <w:rPr>
                <w:b/>
                <w:bCs/>
                <w:sz w:val="20"/>
                <w:szCs w:val="20"/>
                <w:lang w:val="lt-LT"/>
              </w:rPr>
            </w:pPr>
            <w:r w:rsidRPr="00023D07">
              <w:rPr>
                <w:b/>
                <w:bCs/>
                <w:sz w:val="20"/>
                <w:szCs w:val="20"/>
                <w:lang w:val="lt-LT"/>
              </w:rPr>
              <w:t>7</w:t>
            </w:r>
          </w:p>
        </w:tc>
      </w:tr>
      <w:tr w:rsidR="00C21D8A" w:rsidRPr="00023D07" w14:paraId="1957E493" w14:textId="2AECA012" w:rsidTr="00580A30">
        <w:trPr>
          <w:gridAfter w:val="2"/>
          <w:wAfter w:w="9356" w:type="dxa"/>
          <w:trHeight w:val="1306"/>
        </w:trPr>
        <w:tc>
          <w:tcPr>
            <w:tcW w:w="567" w:type="dxa"/>
            <w:tcBorders>
              <w:top w:val="single" w:sz="4" w:space="0" w:color="auto"/>
              <w:left w:val="single" w:sz="8" w:space="0" w:color="000000"/>
              <w:bottom w:val="single" w:sz="8" w:space="0" w:color="000000"/>
              <w:right w:val="single" w:sz="4" w:space="0" w:color="auto"/>
            </w:tcBorders>
            <w:vAlign w:val="center"/>
          </w:tcPr>
          <w:p w14:paraId="35CD2B5F" w14:textId="77777777" w:rsidR="00C21D8A" w:rsidRPr="00023D07" w:rsidRDefault="00C21D8A" w:rsidP="00C21D8A">
            <w:pPr>
              <w:jc w:val="center"/>
              <w:rPr>
                <w:sz w:val="20"/>
                <w:szCs w:val="20"/>
                <w:lang w:val="lt-LT" w:eastAsia="lt-LT"/>
              </w:rPr>
            </w:pPr>
            <w:r w:rsidRPr="00023D07">
              <w:rPr>
                <w:sz w:val="20"/>
                <w:szCs w:val="20"/>
                <w:lang w:val="lt-LT" w:eastAsia="lt-LT"/>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B05AD30" w14:textId="77777777" w:rsidR="00C21D8A" w:rsidRPr="00023D07" w:rsidRDefault="00C21D8A" w:rsidP="00C21D8A">
            <w:pPr>
              <w:jc w:val="center"/>
              <w:rPr>
                <w:b/>
                <w:bCs/>
                <w:sz w:val="20"/>
                <w:szCs w:val="20"/>
                <w:lang w:val="lt-LT" w:eastAsia="lt-LT"/>
              </w:rPr>
            </w:pPr>
            <w:r w:rsidRPr="00023D07">
              <w:rPr>
                <w:b/>
                <w:bCs/>
                <w:sz w:val="20"/>
                <w:szCs w:val="20"/>
                <w:lang w:val="lt-LT" w:eastAsia="lt-LT"/>
              </w:rPr>
              <w:t xml:space="preserve">Agurkai </w:t>
            </w:r>
            <w:proofErr w:type="spellStart"/>
            <w:r w:rsidRPr="00023D07">
              <w:rPr>
                <w:b/>
                <w:bCs/>
                <w:sz w:val="20"/>
                <w:szCs w:val="20"/>
                <w:lang w:val="lt-LT" w:eastAsia="lt-LT"/>
              </w:rPr>
              <w:t>ilgavaisiai</w:t>
            </w:r>
            <w:proofErr w:type="spellEnd"/>
          </w:p>
        </w:tc>
        <w:tc>
          <w:tcPr>
            <w:tcW w:w="2836" w:type="dxa"/>
            <w:tcBorders>
              <w:top w:val="single" w:sz="4" w:space="0" w:color="auto"/>
              <w:left w:val="single" w:sz="4" w:space="0" w:color="auto"/>
              <w:bottom w:val="single" w:sz="4" w:space="0" w:color="auto"/>
              <w:right w:val="single" w:sz="4" w:space="0" w:color="auto"/>
            </w:tcBorders>
            <w:vAlign w:val="center"/>
            <w:hideMark/>
          </w:tcPr>
          <w:p w14:paraId="605E4C74" w14:textId="61203A84" w:rsidR="00C21D8A" w:rsidRPr="00023D07" w:rsidRDefault="00C21D8A" w:rsidP="00C21D8A">
            <w:pPr>
              <w:jc w:val="both"/>
              <w:rPr>
                <w:sz w:val="20"/>
                <w:szCs w:val="20"/>
                <w:lang w:val="lt-LT" w:eastAsia="lt-LT"/>
              </w:rPr>
            </w:pPr>
            <w:r w:rsidRPr="00023D07">
              <w:rPr>
                <w:sz w:val="20"/>
                <w:szCs w:val="20"/>
                <w:lang w:val="lt-LT" w:eastAsia="lt-LT"/>
              </w:rPr>
              <w:t>Agurko svoris nuo 0,175 – 0,5 kg. Turi atitikti būtiniausius šviežių vaisių ir daržovių kokybės reikalavimus.</w:t>
            </w:r>
          </w:p>
          <w:p w14:paraId="1CA7F042" w14:textId="77777777" w:rsidR="00C21D8A" w:rsidRPr="00023D07" w:rsidRDefault="00C21D8A" w:rsidP="00C21D8A">
            <w:pPr>
              <w:jc w:val="both"/>
              <w:rPr>
                <w:b/>
                <w:bCs/>
                <w:sz w:val="20"/>
                <w:szCs w:val="20"/>
                <w:lang w:val="lt-LT" w:eastAsia="lt-LT"/>
              </w:rPr>
            </w:pPr>
            <w:r w:rsidRPr="00023D07">
              <w:rPr>
                <w:b/>
                <w:bCs/>
                <w:sz w:val="20"/>
                <w:szCs w:val="20"/>
                <w:lang w:val="lt-LT" w:eastAsia="lt-LT"/>
              </w:rPr>
              <w:t>Išfasavimas</w:t>
            </w:r>
            <w:r w:rsidRPr="00023D07">
              <w:rPr>
                <w:sz w:val="20"/>
                <w:szCs w:val="20"/>
                <w:lang w:val="lt-LT" w:eastAsia="lt-LT"/>
              </w:rPr>
              <w:t> - sveriama</w:t>
            </w:r>
          </w:p>
          <w:p w14:paraId="71B8DFF3" w14:textId="77777777" w:rsidR="00C21D8A" w:rsidRPr="00023D07" w:rsidRDefault="00C21D8A" w:rsidP="00C21D8A">
            <w:pPr>
              <w:jc w:val="both"/>
              <w:rPr>
                <w:sz w:val="20"/>
                <w:szCs w:val="20"/>
                <w:lang w:val="lt-LT" w:eastAsia="lt-LT"/>
              </w:rPr>
            </w:pPr>
          </w:p>
        </w:tc>
        <w:tc>
          <w:tcPr>
            <w:tcW w:w="850" w:type="dxa"/>
            <w:tcBorders>
              <w:top w:val="single" w:sz="4" w:space="0" w:color="auto"/>
              <w:left w:val="single" w:sz="4" w:space="0" w:color="auto"/>
              <w:bottom w:val="single" w:sz="4" w:space="0" w:color="auto"/>
              <w:right w:val="single" w:sz="4" w:space="0" w:color="auto"/>
            </w:tcBorders>
          </w:tcPr>
          <w:p w14:paraId="5C747486" w14:textId="77777777" w:rsidR="00C21D8A" w:rsidRPr="00023D07" w:rsidRDefault="00C21D8A" w:rsidP="00C21D8A">
            <w:pPr>
              <w:jc w:val="center"/>
              <w:rPr>
                <w:sz w:val="20"/>
                <w:szCs w:val="20"/>
                <w:lang w:val="lt-LT" w:eastAsia="lt-LT"/>
              </w:rPr>
            </w:pPr>
          </w:p>
          <w:p w14:paraId="7AA70D45" w14:textId="77777777" w:rsidR="00C21D8A" w:rsidRPr="00023D07" w:rsidRDefault="00C21D8A" w:rsidP="00C21D8A">
            <w:pPr>
              <w:jc w:val="center"/>
              <w:rPr>
                <w:sz w:val="20"/>
                <w:szCs w:val="20"/>
                <w:lang w:val="lt-LT" w:eastAsia="lt-LT"/>
              </w:rPr>
            </w:pPr>
          </w:p>
          <w:p w14:paraId="75B5130A" w14:textId="77777777" w:rsidR="00C21D8A" w:rsidRPr="00023D07" w:rsidRDefault="00C21D8A" w:rsidP="00C21D8A">
            <w:pPr>
              <w:jc w:val="center"/>
              <w:rPr>
                <w:sz w:val="20"/>
                <w:szCs w:val="20"/>
                <w:lang w:val="lt-LT" w:eastAsia="lt-LT"/>
              </w:rPr>
            </w:pPr>
          </w:p>
          <w:p w14:paraId="3EA853F4" w14:textId="77777777" w:rsidR="00C21D8A" w:rsidRPr="00023D07" w:rsidRDefault="00C21D8A" w:rsidP="00C21D8A">
            <w:pPr>
              <w:jc w:val="center"/>
              <w:rPr>
                <w:sz w:val="20"/>
                <w:szCs w:val="20"/>
                <w:lang w:val="lt-LT" w:eastAsia="lt-LT"/>
              </w:rPr>
            </w:pPr>
          </w:p>
          <w:p w14:paraId="5AA99214" w14:textId="77777777" w:rsidR="00C21D8A" w:rsidRPr="00023D07" w:rsidRDefault="00C21D8A" w:rsidP="00C21D8A">
            <w:pPr>
              <w:jc w:val="center"/>
              <w:rPr>
                <w:sz w:val="20"/>
                <w:szCs w:val="20"/>
                <w:lang w:val="lt-LT" w:eastAsia="lt-LT"/>
              </w:rPr>
            </w:pPr>
            <w:r w:rsidRPr="00023D07">
              <w:rPr>
                <w:sz w:val="20"/>
                <w:szCs w:val="20"/>
                <w:lang w:val="lt-LT" w:eastAsia="lt-LT"/>
              </w:rPr>
              <w:t>kg</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655EC52" w14:textId="77777777" w:rsidR="00C21D8A" w:rsidRPr="00023D07" w:rsidRDefault="00C21D8A" w:rsidP="00C21D8A">
            <w:pPr>
              <w:jc w:val="center"/>
              <w:rPr>
                <w:color w:val="000000" w:themeColor="text1"/>
                <w:sz w:val="20"/>
                <w:szCs w:val="20"/>
                <w:lang w:val="lt-LT" w:eastAsia="lt-LT"/>
              </w:rPr>
            </w:pPr>
            <w:r w:rsidRPr="00023D07">
              <w:rPr>
                <w:color w:val="000000" w:themeColor="text1"/>
                <w:sz w:val="20"/>
                <w:szCs w:val="20"/>
                <w:lang w:val="lt-LT" w:eastAsia="lt-LT"/>
              </w:rPr>
              <w:t>50</w:t>
            </w:r>
          </w:p>
        </w:tc>
        <w:tc>
          <w:tcPr>
            <w:tcW w:w="992" w:type="dxa"/>
            <w:tcBorders>
              <w:top w:val="single" w:sz="4" w:space="0" w:color="auto"/>
              <w:left w:val="single" w:sz="4" w:space="0" w:color="auto"/>
              <w:bottom w:val="single" w:sz="4" w:space="0" w:color="auto"/>
              <w:right w:val="single" w:sz="4" w:space="0" w:color="auto"/>
            </w:tcBorders>
          </w:tcPr>
          <w:p w14:paraId="3EDC7902" w14:textId="77777777" w:rsidR="00C21D8A" w:rsidRPr="00023D07" w:rsidRDefault="00C21D8A" w:rsidP="00C21D8A">
            <w:pPr>
              <w:jc w:val="center"/>
              <w:rPr>
                <w:color w:val="000000" w:themeColor="text1"/>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14:paraId="52C5A077" w14:textId="77777777" w:rsidR="00C21D8A" w:rsidRPr="00023D07" w:rsidRDefault="00C21D8A" w:rsidP="00C21D8A">
            <w:pPr>
              <w:jc w:val="center"/>
              <w:rPr>
                <w:color w:val="000000" w:themeColor="text1"/>
                <w:sz w:val="20"/>
                <w:szCs w:val="20"/>
                <w:lang w:val="lt-LT" w:eastAsia="lt-LT"/>
              </w:rPr>
            </w:pPr>
          </w:p>
        </w:tc>
      </w:tr>
      <w:tr w:rsidR="00C21D8A" w:rsidRPr="00023D07" w14:paraId="3424E974" w14:textId="02A9CB7A" w:rsidTr="00580A30">
        <w:trPr>
          <w:gridAfter w:val="2"/>
          <w:wAfter w:w="9356" w:type="dxa"/>
          <w:trHeight w:val="1034"/>
        </w:trPr>
        <w:tc>
          <w:tcPr>
            <w:tcW w:w="567" w:type="dxa"/>
            <w:tcBorders>
              <w:top w:val="nil"/>
              <w:left w:val="single" w:sz="8" w:space="0" w:color="000000"/>
              <w:bottom w:val="single" w:sz="8" w:space="0" w:color="000000"/>
              <w:right w:val="single" w:sz="4" w:space="0" w:color="auto"/>
            </w:tcBorders>
            <w:vAlign w:val="center"/>
          </w:tcPr>
          <w:p w14:paraId="5BE8ACA0" w14:textId="77777777" w:rsidR="00C21D8A" w:rsidRPr="00023D07" w:rsidRDefault="00C21D8A" w:rsidP="00C21D8A">
            <w:pPr>
              <w:jc w:val="center"/>
              <w:rPr>
                <w:sz w:val="20"/>
                <w:szCs w:val="20"/>
                <w:lang w:val="lt-LT" w:eastAsia="lt-LT"/>
              </w:rPr>
            </w:pPr>
            <w:r w:rsidRPr="00023D07">
              <w:rPr>
                <w:sz w:val="20"/>
                <w:szCs w:val="20"/>
                <w:lang w:val="lt-LT" w:eastAsia="lt-LT"/>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8334C12" w14:textId="77777777" w:rsidR="00C21D8A" w:rsidRPr="00023D07" w:rsidRDefault="00C21D8A" w:rsidP="00C21D8A">
            <w:pPr>
              <w:jc w:val="center"/>
              <w:rPr>
                <w:b/>
                <w:bCs/>
                <w:sz w:val="20"/>
                <w:szCs w:val="20"/>
                <w:lang w:val="lt-LT" w:eastAsia="lt-LT"/>
              </w:rPr>
            </w:pPr>
            <w:r w:rsidRPr="00023D07">
              <w:rPr>
                <w:b/>
                <w:bCs/>
                <w:sz w:val="20"/>
                <w:szCs w:val="20"/>
                <w:lang w:val="lt-LT" w:eastAsia="lt-LT"/>
              </w:rPr>
              <w:t xml:space="preserve">Agurkai </w:t>
            </w:r>
            <w:proofErr w:type="spellStart"/>
            <w:r w:rsidRPr="00023D07">
              <w:rPr>
                <w:b/>
                <w:bCs/>
                <w:sz w:val="20"/>
                <w:szCs w:val="20"/>
                <w:lang w:val="lt-LT" w:eastAsia="lt-LT"/>
              </w:rPr>
              <w:t>trumpavaisiai</w:t>
            </w:r>
            <w:proofErr w:type="spellEnd"/>
          </w:p>
        </w:tc>
        <w:tc>
          <w:tcPr>
            <w:tcW w:w="2836" w:type="dxa"/>
            <w:tcBorders>
              <w:top w:val="single" w:sz="4" w:space="0" w:color="auto"/>
              <w:left w:val="single" w:sz="4" w:space="0" w:color="auto"/>
              <w:bottom w:val="single" w:sz="4" w:space="0" w:color="auto"/>
              <w:right w:val="single" w:sz="4" w:space="0" w:color="auto"/>
            </w:tcBorders>
            <w:vAlign w:val="center"/>
            <w:hideMark/>
          </w:tcPr>
          <w:p w14:paraId="3E232E7E" w14:textId="2438BFD2" w:rsidR="00C21D8A" w:rsidRPr="00023D07" w:rsidRDefault="00C21D8A" w:rsidP="00C21D8A">
            <w:pPr>
              <w:jc w:val="both"/>
              <w:rPr>
                <w:sz w:val="20"/>
                <w:szCs w:val="20"/>
                <w:lang w:val="lt-LT" w:eastAsia="lt-LT"/>
              </w:rPr>
            </w:pPr>
            <w:r w:rsidRPr="00023D07">
              <w:rPr>
                <w:sz w:val="20"/>
                <w:szCs w:val="20"/>
                <w:lang w:val="lt-LT" w:eastAsia="lt-LT"/>
              </w:rPr>
              <w:t>Turi atitikti būtiniausius šviežių vaisių ir daržovių kokybės reikalavimus.</w:t>
            </w:r>
          </w:p>
          <w:p w14:paraId="66BB78E1" w14:textId="77777777" w:rsidR="00C21D8A" w:rsidRPr="00023D07" w:rsidRDefault="00C21D8A" w:rsidP="00C21D8A">
            <w:pPr>
              <w:jc w:val="both"/>
              <w:rPr>
                <w:b/>
                <w:bCs/>
                <w:sz w:val="20"/>
                <w:szCs w:val="20"/>
                <w:lang w:val="lt-LT" w:eastAsia="lt-LT"/>
              </w:rPr>
            </w:pPr>
            <w:r w:rsidRPr="00023D07">
              <w:rPr>
                <w:b/>
                <w:bCs/>
                <w:sz w:val="20"/>
                <w:szCs w:val="20"/>
                <w:lang w:val="lt-LT" w:eastAsia="lt-LT"/>
              </w:rPr>
              <w:t>Išfasavimas</w:t>
            </w:r>
            <w:r w:rsidRPr="00023D07">
              <w:rPr>
                <w:sz w:val="20"/>
                <w:szCs w:val="20"/>
                <w:lang w:val="lt-LT" w:eastAsia="lt-LT"/>
              </w:rPr>
              <w:t> - sveriama</w:t>
            </w:r>
          </w:p>
          <w:p w14:paraId="4119392A" w14:textId="77777777" w:rsidR="00C21D8A" w:rsidRPr="00023D07" w:rsidRDefault="00C21D8A" w:rsidP="00C21D8A">
            <w:pPr>
              <w:jc w:val="both"/>
              <w:rPr>
                <w:sz w:val="20"/>
                <w:szCs w:val="20"/>
                <w:lang w:val="lt-LT" w:eastAsia="lt-LT"/>
              </w:rPr>
            </w:pPr>
          </w:p>
        </w:tc>
        <w:tc>
          <w:tcPr>
            <w:tcW w:w="850" w:type="dxa"/>
            <w:tcBorders>
              <w:top w:val="single" w:sz="4" w:space="0" w:color="auto"/>
              <w:left w:val="single" w:sz="4" w:space="0" w:color="auto"/>
              <w:bottom w:val="single" w:sz="4" w:space="0" w:color="auto"/>
              <w:right w:val="single" w:sz="4" w:space="0" w:color="auto"/>
            </w:tcBorders>
          </w:tcPr>
          <w:p w14:paraId="7FB2C989" w14:textId="77777777" w:rsidR="00C21D8A" w:rsidRPr="00023D07" w:rsidRDefault="00C21D8A" w:rsidP="00C21D8A">
            <w:pPr>
              <w:jc w:val="center"/>
              <w:rPr>
                <w:sz w:val="20"/>
                <w:szCs w:val="20"/>
                <w:lang w:val="lt-LT" w:eastAsia="lt-LT"/>
              </w:rPr>
            </w:pPr>
          </w:p>
          <w:p w14:paraId="08EA7F57" w14:textId="77777777" w:rsidR="00C21D8A" w:rsidRPr="00023D07" w:rsidRDefault="00C21D8A" w:rsidP="00C21D8A">
            <w:pPr>
              <w:jc w:val="center"/>
              <w:rPr>
                <w:sz w:val="20"/>
                <w:szCs w:val="20"/>
                <w:lang w:val="lt-LT" w:eastAsia="lt-LT"/>
              </w:rPr>
            </w:pPr>
          </w:p>
          <w:p w14:paraId="2723D5BE" w14:textId="77777777" w:rsidR="00C21D8A" w:rsidRPr="00023D07" w:rsidRDefault="00C21D8A" w:rsidP="00C21D8A">
            <w:pPr>
              <w:jc w:val="center"/>
              <w:rPr>
                <w:sz w:val="20"/>
                <w:szCs w:val="20"/>
                <w:lang w:val="lt-LT" w:eastAsia="lt-LT"/>
              </w:rPr>
            </w:pPr>
            <w:r w:rsidRPr="00023D07">
              <w:rPr>
                <w:sz w:val="20"/>
                <w:szCs w:val="20"/>
                <w:lang w:val="lt-LT" w:eastAsia="lt-LT"/>
              </w:rPr>
              <w:t>kg</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4CBA926" w14:textId="77777777" w:rsidR="00C21D8A" w:rsidRPr="00023D07" w:rsidRDefault="00C21D8A" w:rsidP="00C21D8A">
            <w:pPr>
              <w:jc w:val="center"/>
              <w:rPr>
                <w:color w:val="000000" w:themeColor="text1"/>
                <w:sz w:val="20"/>
                <w:szCs w:val="20"/>
                <w:lang w:val="lt-LT" w:eastAsia="lt-LT"/>
              </w:rPr>
            </w:pPr>
            <w:r w:rsidRPr="00023D07">
              <w:rPr>
                <w:color w:val="000000" w:themeColor="text1"/>
                <w:sz w:val="20"/>
                <w:szCs w:val="20"/>
                <w:lang w:val="lt-LT" w:eastAsia="lt-LT"/>
              </w:rPr>
              <w:t>50</w:t>
            </w:r>
          </w:p>
        </w:tc>
        <w:tc>
          <w:tcPr>
            <w:tcW w:w="992" w:type="dxa"/>
            <w:tcBorders>
              <w:top w:val="single" w:sz="4" w:space="0" w:color="auto"/>
              <w:left w:val="single" w:sz="4" w:space="0" w:color="auto"/>
              <w:bottom w:val="single" w:sz="4" w:space="0" w:color="auto"/>
              <w:right w:val="single" w:sz="4" w:space="0" w:color="auto"/>
            </w:tcBorders>
          </w:tcPr>
          <w:p w14:paraId="4AEBF09D" w14:textId="77777777" w:rsidR="00C21D8A" w:rsidRPr="00023D07" w:rsidRDefault="00C21D8A" w:rsidP="00C21D8A">
            <w:pPr>
              <w:jc w:val="center"/>
              <w:rPr>
                <w:color w:val="000000" w:themeColor="text1"/>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14:paraId="46EFBD6B" w14:textId="77777777" w:rsidR="00C21D8A" w:rsidRPr="00023D07" w:rsidRDefault="00C21D8A" w:rsidP="00C21D8A">
            <w:pPr>
              <w:jc w:val="center"/>
              <w:rPr>
                <w:color w:val="000000" w:themeColor="text1"/>
                <w:sz w:val="20"/>
                <w:szCs w:val="20"/>
                <w:lang w:val="lt-LT" w:eastAsia="lt-LT"/>
              </w:rPr>
            </w:pPr>
          </w:p>
        </w:tc>
      </w:tr>
      <w:tr w:rsidR="00C21D8A" w:rsidRPr="00023D07" w14:paraId="2C0711F7" w14:textId="76429141" w:rsidTr="00580A30">
        <w:trPr>
          <w:gridAfter w:val="2"/>
          <w:wAfter w:w="9356" w:type="dxa"/>
          <w:trHeight w:val="1404"/>
        </w:trPr>
        <w:tc>
          <w:tcPr>
            <w:tcW w:w="567" w:type="dxa"/>
            <w:tcBorders>
              <w:top w:val="nil"/>
              <w:left w:val="single" w:sz="8" w:space="0" w:color="000000"/>
              <w:bottom w:val="single" w:sz="8" w:space="0" w:color="000000"/>
              <w:right w:val="single" w:sz="4" w:space="0" w:color="auto"/>
            </w:tcBorders>
            <w:vAlign w:val="center"/>
          </w:tcPr>
          <w:p w14:paraId="071CC808" w14:textId="77777777" w:rsidR="00C21D8A" w:rsidRPr="00023D07" w:rsidRDefault="00C21D8A" w:rsidP="00C21D8A">
            <w:pPr>
              <w:jc w:val="center"/>
              <w:rPr>
                <w:sz w:val="20"/>
                <w:szCs w:val="20"/>
                <w:lang w:val="lt-LT" w:eastAsia="lt-LT"/>
              </w:rPr>
            </w:pPr>
            <w:r w:rsidRPr="00023D07">
              <w:rPr>
                <w:sz w:val="20"/>
                <w:szCs w:val="20"/>
                <w:lang w:val="lt-LT" w:eastAsia="lt-LT"/>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63299EB" w14:textId="77777777" w:rsidR="00C21D8A" w:rsidRPr="00023D07" w:rsidRDefault="00C21D8A" w:rsidP="00C21D8A">
            <w:pPr>
              <w:jc w:val="center"/>
              <w:rPr>
                <w:b/>
                <w:bCs/>
                <w:sz w:val="20"/>
                <w:szCs w:val="20"/>
                <w:lang w:val="lt-LT" w:eastAsia="lt-LT"/>
              </w:rPr>
            </w:pPr>
            <w:r w:rsidRPr="00023D07">
              <w:rPr>
                <w:b/>
                <w:bCs/>
                <w:sz w:val="20"/>
                <w:szCs w:val="20"/>
                <w:lang w:val="lt-LT" w:eastAsia="lt-LT"/>
              </w:rPr>
              <w:t>Pomidorai I kl.</w:t>
            </w:r>
          </w:p>
        </w:tc>
        <w:tc>
          <w:tcPr>
            <w:tcW w:w="2836" w:type="dxa"/>
            <w:tcBorders>
              <w:top w:val="single" w:sz="4" w:space="0" w:color="auto"/>
              <w:left w:val="single" w:sz="4" w:space="0" w:color="auto"/>
              <w:bottom w:val="single" w:sz="4" w:space="0" w:color="auto"/>
              <w:right w:val="single" w:sz="4" w:space="0" w:color="auto"/>
            </w:tcBorders>
            <w:vAlign w:val="center"/>
            <w:hideMark/>
          </w:tcPr>
          <w:p w14:paraId="721E64FB" w14:textId="6289FFF2" w:rsidR="00C21D8A" w:rsidRPr="00023D07" w:rsidRDefault="00C21D8A" w:rsidP="00C21D8A">
            <w:pPr>
              <w:jc w:val="both"/>
              <w:rPr>
                <w:sz w:val="20"/>
                <w:szCs w:val="20"/>
                <w:lang w:val="lt-LT" w:eastAsia="lt-LT"/>
              </w:rPr>
            </w:pPr>
            <w:r w:rsidRPr="00023D07">
              <w:rPr>
                <w:sz w:val="20"/>
                <w:szCs w:val="20"/>
                <w:lang w:val="lt-LT" w:eastAsia="lt-LT"/>
              </w:rPr>
              <w:t>Ne žemesnės kaip II klasės. Jie turi būti pakankamai tvirti ir turėti savo veislei ir (arba) prekiniam tipui būdingas savybes.</w:t>
            </w:r>
          </w:p>
          <w:p w14:paraId="1314D2BE" w14:textId="17FB63AC" w:rsidR="00C21D8A" w:rsidRPr="00023D07" w:rsidRDefault="00C21D8A" w:rsidP="00C21D8A">
            <w:pPr>
              <w:jc w:val="both"/>
              <w:rPr>
                <w:b/>
                <w:bCs/>
                <w:sz w:val="20"/>
                <w:szCs w:val="20"/>
                <w:lang w:val="lt-LT" w:eastAsia="lt-LT"/>
              </w:rPr>
            </w:pPr>
            <w:r w:rsidRPr="00023D07">
              <w:rPr>
                <w:b/>
                <w:bCs/>
                <w:sz w:val="20"/>
                <w:szCs w:val="20"/>
                <w:lang w:val="lt-LT" w:eastAsia="lt-LT"/>
              </w:rPr>
              <w:t>Išfasavimas</w:t>
            </w:r>
            <w:r w:rsidRPr="00023D07">
              <w:rPr>
                <w:sz w:val="20"/>
                <w:szCs w:val="20"/>
                <w:lang w:val="lt-LT" w:eastAsia="lt-LT"/>
              </w:rPr>
              <w:t xml:space="preserve"> - </w:t>
            </w:r>
            <w:r w:rsidR="002A16BF" w:rsidRPr="00023D07">
              <w:rPr>
                <w:sz w:val="20"/>
                <w:szCs w:val="20"/>
                <w:lang w:val="lt-LT" w:eastAsia="lt-LT"/>
              </w:rPr>
              <w:t>s</w:t>
            </w:r>
            <w:r w:rsidRPr="00023D07">
              <w:rPr>
                <w:sz w:val="20"/>
                <w:szCs w:val="20"/>
                <w:lang w:val="lt-LT" w:eastAsia="lt-LT"/>
              </w:rPr>
              <w:t>veriama.</w:t>
            </w:r>
          </w:p>
        </w:tc>
        <w:tc>
          <w:tcPr>
            <w:tcW w:w="850" w:type="dxa"/>
            <w:tcBorders>
              <w:top w:val="single" w:sz="4" w:space="0" w:color="auto"/>
              <w:left w:val="single" w:sz="4" w:space="0" w:color="auto"/>
              <w:bottom w:val="single" w:sz="4" w:space="0" w:color="auto"/>
              <w:right w:val="single" w:sz="4" w:space="0" w:color="auto"/>
            </w:tcBorders>
          </w:tcPr>
          <w:p w14:paraId="20E589AF" w14:textId="77777777" w:rsidR="00C21D8A" w:rsidRPr="00023D07" w:rsidRDefault="00C21D8A" w:rsidP="00C21D8A">
            <w:pPr>
              <w:jc w:val="center"/>
              <w:rPr>
                <w:sz w:val="20"/>
                <w:szCs w:val="20"/>
                <w:lang w:val="lt-LT" w:eastAsia="lt-LT"/>
              </w:rPr>
            </w:pPr>
          </w:p>
          <w:p w14:paraId="4613918E" w14:textId="77777777" w:rsidR="00C21D8A" w:rsidRPr="00023D07" w:rsidRDefault="00C21D8A" w:rsidP="00C21D8A">
            <w:pPr>
              <w:jc w:val="center"/>
              <w:rPr>
                <w:sz w:val="20"/>
                <w:szCs w:val="20"/>
                <w:lang w:val="lt-LT" w:eastAsia="lt-LT"/>
              </w:rPr>
            </w:pPr>
            <w:r w:rsidRPr="00023D07">
              <w:rPr>
                <w:sz w:val="20"/>
                <w:szCs w:val="20"/>
                <w:lang w:val="lt-LT" w:eastAsia="lt-LT"/>
              </w:rPr>
              <w:t>kg</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7C3C26F" w14:textId="77777777" w:rsidR="00C21D8A" w:rsidRPr="00023D07" w:rsidRDefault="00C21D8A" w:rsidP="00C21D8A">
            <w:pPr>
              <w:jc w:val="center"/>
              <w:rPr>
                <w:color w:val="000000" w:themeColor="text1"/>
                <w:sz w:val="20"/>
                <w:szCs w:val="20"/>
                <w:lang w:val="lt-LT" w:eastAsia="lt-LT"/>
              </w:rPr>
            </w:pPr>
            <w:r w:rsidRPr="00023D07">
              <w:rPr>
                <w:color w:val="000000" w:themeColor="text1"/>
                <w:sz w:val="20"/>
                <w:szCs w:val="20"/>
                <w:lang w:val="lt-LT" w:eastAsia="lt-LT"/>
              </w:rPr>
              <w:t>50</w:t>
            </w:r>
          </w:p>
        </w:tc>
        <w:tc>
          <w:tcPr>
            <w:tcW w:w="992" w:type="dxa"/>
            <w:tcBorders>
              <w:top w:val="single" w:sz="4" w:space="0" w:color="auto"/>
              <w:left w:val="single" w:sz="4" w:space="0" w:color="auto"/>
              <w:bottom w:val="single" w:sz="4" w:space="0" w:color="auto"/>
              <w:right w:val="single" w:sz="4" w:space="0" w:color="auto"/>
            </w:tcBorders>
          </w:tcPr>
          <w:p w14:paraId="717F0E42" w14:textId="77777777" w:rsidR="00C21D8A" w:rsidRPr="00023D07" w:rsidRDefault="00C21D8A" w:rsidP="00C21D8A">
            <w:pPr>
              <w:jc w:val="center"/>
              <w:rPr>
                <w:color w:val="000000" w:themeColor="text1"/>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14:paraId="72CB6438" w14:textId="77777777" w:rsidR="00C21D8A" w:rsidRPr="00023D07" w:rsidRDefault="00C21D8A" w:rsidP="00C21D8A">
            <w:pPr>
              <w:jc w:val="center"/>
              <w:rPr>
                <w:color w:val="000000" w:themeColor="text1"/>
                <w:sz w:val="20"/>
                <w:szCs w:val="20"/>
                <w:lang w:val="lt-LT" w:eastAsia="lt-LT"/>
              </w:rPr>
            </w:pPr>
          </w:p>
        </w:tc>
      </w:tr>
      <w:tr w:rsidR="00C21D8A" w:rsidRPr="00023D07" w14:paraId="51235F90" w14:textId="7FD0B10D" w:rsidTr="006530BF">
        <w:trPr>
          <w:gridAfter w:val="2"/>
          <w:wAfter w:w="9356" w:type="dxa"/>
          <w:trHeight w:val="1964"/>
        </w:trPr>
        <w:tc>
          <w:tcPr>
            <w:tcW w:w="567" w:type="dxa"/>
            <w:tcBorders>
              <w:top w:val="single" w:sz="4" w:space="0" w:color="auto"/>
              <w:left w:val="single" w:sz="4" w:space="0" w:color="auto"/>
              <w:bottom w:val="single" w:sz="4" w:space="0" w:color="auto"/>
              <w:right w:val="single" w:sz="4" w:space="0" w:color="auto"/>
            </w:tcBorders>
            <w:vAlign w:val="center"/>
          </w:tcPr>
          <w:p w14:paraId="2648EB1A" w14:textId="77777777" w:rsidR="00C21D8A" w:rsidRPr="00023D07" w:rsidRDefault="00C21D8A" w:rsidP="00C21D8A">
            <w:pPr>
              <w:jc w:val="center"/>
              <w:rPr>
                <w:sz w:val="20"/>
                <w:szCs w:val="20"/>
                <w:lang w:val="lt-LT" w:eastAsia="lt-LT"/>
              </w:rPr>
            </w:pPr>
            <w:r w:rsidRPr="00023D07">
              <w:rPr>
                <w:sz w:val="20"/>
                <w:szCs w:val="20"/>
                <w:lang w:val="lt-LT" w:eastAsia="lt-LT"/>
              </w:rPr>
              <w:lastRenderedPageBreak/>
              <w:t>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6700B07" w14:textId="77777777" w:rsidR="00C21D8A" w:rsidRPr="00023D07" w:rsidRDefault="00C21D8A" w:rsidP="00C21D8A">
            <w:pPr>
              <w:jc w:val="center"/>
              <w:rPr>
                <w:b/>
                <w:bCs/>
                <w:sz w:val="20"/>
                <w:szCs w:val="20"/>
                <w:lang w:val="lt-LT" w:eastAsia="lt-LT"/>
              </w:rPr>
            </w:pPr>
            <w:r w:rsidRPr="00023D07">
              <w:rPr>
                <w:b/>
                <w:bCs/>
                <w:sz w:val="20"/>
                <w:szCs w:val="20"/>
                <w:lang w:val="lt-LT" w:eastAsia="lt-LT"/>
              </w:rPr>
              <w:t>Krapai</w:t>
            </w:r>
          </w:p>
        </w:tc>
        <w:tc>
          <w:tcPr>
            <w:tcW w:w="2836" w:type="dxa"/>
            <w:vMerge w:val="restart"/>
            <w:tcBorders>
              <w:top w:val="single" w:sz="4" w:space="0" w:color="auto"/>
              <w:left w:val="single" w:sz="4" w:space="0" w:color="auto"/>
              <w:bottom w:val="single" w:sz="4" w:space="0" w:color="auto"/>
              <w:right w:val="single" w:sz="4" w:space="0" w:color="auto"/>
            </w:tcBorders>
            <w:vAlign w:val="center"/>
            <w:hideMark/>
          </w:tcPr>
          <w:p w14:paraId="4AFEEB4A" w14:textId="2AA3C6CF" w:rsidR="00C21D8A" w:rsidRPr="00023D07" w:rsidRDefault="00C21D8A" w:rsidP="00C21D8A">
            <w:pPr>
              <w:pBdr>
                <w:top w:val="single" w:sz="4" w:space="1" w:color="auto"/>
                <w:left w:val="single" w:sz="4" w:space="4" w:color="auto"/>
                <w:bottom w:val="single" w:sz="4" w:space="1" w:color="auto"/>
                <w:right w:val="single" w:sz="4" w:space="4" w:color="auto"/>
              </w:pBdr>
              <w:jc w:val="both"/>
              <w:rPr>
                <w:sz w:val="20"/>
                <w:szCs w:val="20"/>
                <w:lang w:val="lt-LT" w:eastAsia="lt-LT"/>
              </w:rPr>
            </w:pPr>
            <w:r w:rsidRPr="00023D07">
              <w:rPr>
                <w:sz w:val="20"/>
                <w:szCs w:val="20"/>
                <w:lang w:val="lt-LT" w:eastAsia="lt-LT"/>
              </w:rPr>
              <w:t>Švieži krapų stiebai tvirti, be šaknų, lapai plunksniškai 3-4 kartus karpyti, neapvytę, žalios spalvos. Be žiedyno ar jo užuomazgų. Turi atitikti būtiniausius šviežių vaisių ir daržovių kokybės reikalavimus.</w:t>
            </w:r>
          </w:p>
          <w:p w14:paraId="6C343176" w14:textId="4A4E1EDA" w:rsidR="00C21D8A" w:rsidRPr="00023D07" w:rsidRDefault="00C21D8A" w:rsidP="00C21D8A">
            <w:pPr>
              <w:pBdr>
                <w:top w:val="single" w:sz="4" w:space="1" w:color="auto"/>
                <w:left w:val="single" w:sz="4" w:space="4" w:color="auto"/>
                <w:bottom w:val="single" w:sz="4" w:space="1" w:color="auto"/>
                <w:right w:val="single" w:sz="4" w:space="4" w:color="auto"/>
              </w:pBdr>
              <w:jc w:val="both"/>
              <w:rPr>
                <w:sz w:val="20"/>
                <w:szCs w:val="20"/>
                <w:lang w:val="lt-LT" w:eastAsia="lt-LT"/>
              </w:rPr>
            </w:pPr>
            <w:r w:rsidRPr="00023D07">
              <w:rPr>
                <w:b/>
                <w:bCs/>
                <w:sz w:val="20"/>
                <w:szCs w:val="20"/>
                <w:lang w:val="lt-LT" w:eastAsia="lt-LT"/>
              </w:rPr>
              <w:t>Išfasavimas</w:t>
            </w:r>
            <w:r w:rsidRPr="00023D07">
              <w:rPr>
                <w:sz w:val="20"/>
                <w:szCs w:val="20"/>
                <w:lang w:val="lt-LT" w:eastAsia="lt-LT"/>
              </w:rPr>
              <w:t> – Sveriama</w:t>
            </w:r>
          </w:p>
          <w:p w14:paraId="295A6FA2" w14:textId="77777777" w:rsidR="00C21D8A" w:rsidRPr="00023D07" w:rsidRDefault="00C21D8A" w:rsidP="00C21D8A">
            <w:pPr>
              <w:jc w:val="both"/>
              <w:rPr>
                <w:b/>
                <w:bCs/>
                <w:sz w:val="20"/>
                <w:szCs w:val="20"/>
                <w:lang w:val="lt-LT" w:eastAsia="lt-LT"/>
              </w:rPr>
            </w:pPr>
          </w:p>
          <w:p w14:paraId="05417708" w14:textId="68BD4AB7" w:rsidR="00C21D8A" w:rsidRPr="00023D07" w:rsidRDefault="00C21D8A" w:rsidP="00C21D8A">
            <w:pPr>
              <w:jc w:val="both"/>
              <w:rPr>
                <w:sz w:val="20"/>
                <w:szCs w:val="20"/>
                <w:lang w:val="lt-LT" w:eastAsia="lt-LT"/>
              </w:rPr>
            </w:pPr>
            <w:r w:rsidRPr="00023D07">
              <w:rPr>
                <w:sz w:val="20"/>
                <w:szCs w:val="20"/>
                <w:lang w:val="lt-LT" w:eastAsia="lt-LT"/>
              </w:rPr>
              <w:t>Svogūnų laiškai žalios spalvos, neapvytę, tvirti, be svogūnėlio. Turi atitikti būtiniausius šviežių vaisių ir daržovių kokybės reikalavimus.</w:t>
            </w:r>
          </w:p>
          <w:p w14:paraId="3B80202F" w14:textId="77777777" w:rsidR="00C21D8A" w:rsidRPr="00023D07" w:rsidRDefault="00C21D8A" w:rsidP="00C21D8A">
            <w:pPr>
              <w:jc w:val="both"/>
              <w:rPr>
                <w:b/>
                <w:bCs/>
                <w:sz w:val="20"/>
                <w:szCs w:val="20"/>
                <w:lang w:val="lt-LT" w:eastAsia="lt-LT"/>
              </w:rPr>
            </w:pPr>
            <w:r w:rsidRPr="00023D07">
              <w:rPr>
                <w:b/>
                <w:bCs/>
                <w:sz w:val="20"/>
                <w:szCs w:val="20"/>
                <w:lang w:val="lt-LT" w:eastAsia="lt-LT"/>
              </w:rPr>
              <w:t>Išfasavimas</w:t>
            </w:r>
            <w:r w:rsidRPr="00023D07">
              <w:rPr>
                <w:sz w:val="20"/>
                <w:szCs w:val="20"/>
                <w:lang w:val="lt-LT" w:eastAsia="lt-LT"/>
              </w:rPr>
              <w:t> - Sveriama</w:t>
            </w:r>
          </w:p>
          <w:p w14:paraId="3D5F8058" w14:textId="77777777" w:rsidR="00C21D8A" w:rsidRPr="00023D07" w:rsidRDefault="00C21D8A" w:rsidP="00C21D8A">
            <w:pPr>
              <w:jc w:val="both"/>
              <w:rPr>
                <w:sz w:val="20"/>
                <w:szCs w:val="20"/>
                <w:lang w:val="lt-LT" w:eastAsia="lt-LT"/>
              </w:rPr>
            </w:pPr>
          </w:p>
        </w:tc>
        <w:tc>
          <w:tcPr>
            <w:tcW w:w="850" w:type="dxa"/>
            <w:tcBorders>
              <w:top w:val="single" w:sz="4" w:space="0" w:color="auto"/>
              <w:left w:val="single" w:sz="4" w:space="0" w:color="auto"/>
              <w:bottom w:val="single" w:sz="4" w:space="0" w:color="auto"/>
              <w:right w:val="single" w:sz="4" w:space="0" w:color="auto"/>
            </w:tcBorders>
          </w:tcPr>
          <w:p w14:paraId="13CB7E92" w14:textId="77777777" w:rsidR="00C21D8A" w:rsidRPr="00023D07" w:rsidRDefault="00C21D8A" w:rsidP="00C21D8A">
            <w:pPr>
              <w:jc w:val="center"/>
              <w:rPr>
                <w:sz w:val="20"/>
                <w:szCs w:val="20"/>
                <w:lang w:val="lt-LT" w:eastAsia="lt-LT"/>
              </w:rPr>
            </w:pPr>
          </w:p>
          <w:p w14:paraId="00C36F46" w14:textId="77777777" w:rsidR="00C21D8A" w:rsidRPr="00023D07" w:rsidRDefault="00C21D8A" w:rsidP="00C21D8A">
            <w:pPr>
              <w:rPr>
                <w:sz w:val="20"/>
                <w:szCs w:val="20"/>
                <w:lang w:val="lt-LT" w:eastAsia="lt-LT"/>
              </w:rPr>
            </w:pPr>
          </w:p>
          <w:p w14:paraId="649087CD" w14:textId="77777777" w:rsidR="00C21D8A" w:rsidRPr="00023D07" w:rsidRDefault="00C21D8A" w:rsidP="00C21D8A">
            <w:pPr>
              <w:rPr>
                <w:sz w:val="20"/>
                <w:szCs w:val="20"/>
                <w:lang w:val="lt-LT" w:eastAsia="lt-LT"/>
              </w:rPr>
            </w:pPr>
          </w:p>
          <w:p w14:paraId="17B6A63B" w14:textId="77777777" w:rsidR="00C21D8A" w:rsidRPr="00023D07" w:rsidRDefault="00C21D8A" w:rsidP="00C21D8A">
            <w:pPr>
              <w:jc w:val="center"/>
              <w:rPr>
                <w:sz w:val="20"/>
                <w:szCs w:val="20"/>
                <w:lang w:val="lt-LT" w:eastAsia="lt-LT"/>
              </w:rPr>
            </w:pPr>
            <w:r w:rsidRPr="00023D07">
              <w:rPr>
                <w:sz w:val="20"/>
                <w:szCs w:val="20"/>
                <w:lang w:val="lt-LT" w:eastAsia="lt-LT"/>
              </w:rPr>
              <w:t>kg</w:t>
            </w:r>
          </w:p>
          <w:p w14:paraId="5513F3CF" w14:textId="77777777" w:rsidR="00C21D8A" w:rsidRPr="00023D07" w:rsidRDefault="00C21D8A" w:rsidP="00C21D8A">
            <w:pPr>
              <w:rPr>
                <w:sz w:val="20"/>
                <w:szCs w:val="20"/>
                <w:lang w:val="lt-LT" w:eastAsia="lt-LT"/>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797D25E3" w14:textId="77777777" w:rsidR="00C21D8A" w:rsidRPr="00023D07" w:rsidRDefault="00C21D8A" w:rsidP="00C21D8A">
            <w:pPr>
              <w:jc w:val="center"/>
              <w:rPr>
                <w:color w:val="000000" w:themeColor="text1"/>
                <w:sz w:val="20"/>
                <w:szCs w:val="20"/>
                <w:lang w:val="lt-LT" w:eastAsia="lt-LT"/>
              </w:rPr>
            </w:pPr>
            <w:r w:rsidRPr="00023D07">
              <w:rPr>
                <w:color w:val="000000" w:themeColor="text1"/>
                <w:sz w:val="20"/>
                <w:szCs w:val="20"/>
                <w:lang w:val="lt-LT" w:eastAsia="lt-LT"/>
              </w:rPr>
              <w:t>3</w:t>
            </w:r>
          </w:p>
        </w:tc>
        <w:tc>
          <w:tcPr>
            <w:tcW w:w="992" w:type="dxa"/>
            <w:tcBorders>
              <w:top w:val="single" w:sz="4" w:space="0" w:color="auto"/>
              <w:left w:val="single" w:sz="4" w:space="0" w:color="auto"/>
              <w:bottom w:val="single" w:sz="4" w:space="0" w:color="auto"/>
              <w:right w:val="single" w:sz="4" w:space="0" w:color="auto"/>
            </w:tcBorders>
          </w:tcPr>
          <w:p w14:paraId="3468A7A1" w14:textId="77777777" w:rsidR="00C21D8A" w:rsidRPr="00023D07" w:rsidRDefault="00C21D8A" w:rsidP="00C21D8A">
            <w:pPr>
              <w:jc w:val="center"/>
              <w:rPr>
                <w:color w:val="000000" w:themeColor="text1"/>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14:paraId="0425318B" w14:textId="77777777" w:rsidR="00C21D8A" w:rsidRPr="00023D07" w:rsidRDefault="00C21D8A" w:rsidP="00C21D8A">
            <w:pPr>
              <w:jc w:val="center"/>
              <w:rPr>
                <w:color w:val="000000" w:themeColor="text1"/>
                <w:sz w:val="20"/>
                <w:szCs w:val="20"/>
                <w:lang w:val="lt-LT" w:eastAsia="lt-LT"/>
              </w:rPr>
            </w:pPr>
          </w:p>
        </w:tc>
      </w:tr>
      <w:tr w:rsidR="00C21D8A" w:rsidRPr="00023D07" w14:paraId="6B0BFE6C" w14:textId="21EA51AD" w:rsidTr="00580A30">
        <w:trPr>
          <w:gridAfter w:val="2"/>
          <w:wAfter w:w="9356" w:type="dxa"/>
          <w:trHeight w:val="930"/>
        </w:trPr>
        <w:tc>
          <w:tcPr>
            <w:tcW w:w="567" w:type="dxa"/>
            <w:tcBorders>
              <w:top w:val="single" w:sz="4" w:space="0" w:color="auto"/>
              <w:left w:val="single" w:sz="4" w:space="0" w:color="auto"/>
              <w:bottom w:val="single" w:sz="4" w:space="0" w:color="auto"/>
              <w:right w:val="single" w:sz="4" w:space="0" w:color="auto"/>
            </w:tcBorders>
            <w:vAlign w:val="center"/>
          </w:tcPr>
          <w:p w14:paraId="5515F8F1" w14:textId="77777777" w:rsidR="00C21D8A" w:rsidRPr="00023D07" w:rsidRDefault="00C21D8A" w:rsidP="00C21D8A">
            <w:pPr>
              <w:jc w:val="center"/>
              <w:rPr>
                <w:sz w:val="20"/>
                <w:szCs w:val="20"/>
                <w:lang w:val="lt-LT" w:eastAsia="lt-LT"/>
              </w:rPr>
            </w:pPr>
            <w:r w:rsidRPr="00023D07">
              <w:rPr>
                <w:sz w:val="20"/>
                <w:szCs w:val="20"/>
                <w:lang w:val="lt-LT" w:eastAsia="lt-LT"/>
              </w:rPr>
              <w:t>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6FC2964" w14:textId="77777777" w:rsidR="00C21D8A" w:rsidRPr="00023D07" w:rsidRDefault="00C21D8A" w:rsidP="00C21D8A">
            <w:pPr>
              <w:jc w:val="center"/>
              <w:rPr>
                <w:b/>
                <w:bCs/>
                <w:sz w:val="20"/>
                <w:szCs w:val="20"/>
                <w:lang w:val="lt-LT" w:eastAsia="lt-LT"/>
              </w:rPr>
            </w:pPr>
            <w:r w:rsidRPr="00023D07">
              <w:rPr>
                <w:b/>
                <w:bCs/>
                <w:sz w:val="20"/>
                <w:szCs w:val="20"/>
                <w:lang w:val="lt-LT" w:eastAsia="lt-LT"/>
              </w:rPr>
              <w:t>Valgomųjų svogūnų laiškai</w:t>
            </w:r>
          </w:p>
        </w:tc>
        <w:tc>
          <w:tcPr>
            <w:tcW w:w="2836" w:type="dxa"/>
            <w:vMerge/>
            <w:tcBorders>
              <w:top w:val="single" w:sz="4" w:space="0" w:color="auto"/>
              <w:left w:val="single" w:sz="4" w:space="0" w:color="auto"/>
              <w:bottom w:val="single" w:sz="4" w:space="0" w:color="auto"/>
              <w:right w:val="single" w:sz="4" w:space="0" w:color="auto"/>
            </w:tcBorders>
            <w:vAlign w:val="center"/>
            <w:hideMark/>
          </w:tcPr>
          <w:p w14:paraId="52CCB420" w14:textId="77777777" w:rsidR="00C21D8A" w:rsidRPr="00023D07" w:rsidRDefault="00C21D8A" w:rsidP="00C21D8A">
            <w:pPr>
              <w:jc w:val="both"/>
              <w:rPr>
                <w:sz w:val="20"/>
                <w:szCs w:val="20"/>
                <w:lang w:val="lt-LT" w:eastAsia="lt-LT"/>
              </w:rPr>
            </w:pPr>
          </w:p>
        </w:tc>
        <w:tc>
          <w:tcPr>
            <w:tcW w:w="850" w:type="dxa"/>
            <w:tcBorders>
              <w:top w:val="single" w:sz="4" w:space="0" w:color="auto"/>
              <w:left w:val="single" w:sz="4" w:space="0" w:color="auto"/>
              <w:bottom w:val="single" w:sz="4" w:space="0" w:color="auto"/>
              <w:right w:val="single" w:sz="4" w:space="0" w:color="auto"/>
            </w:tcBorders>
          </w:tcPr>
          <w:p w14:paraId="1226FE74" w14:textId="77777777" w:rsidR="00C21D8A" w:rsidRPr="00023D07" w:rsidRDefault="00C21D8A" w:rsidP="00C21D8A">
            <w:pPr>
              <w:jc w:val="center"/>
              <w:rPr>
                <w:sz w:val="20"/>
                <w:szCs w:val="20"/>
                <w:lang w:val="lt-LT" w:eastAsia="lt-LT"/>
              </w:rPr>
            </w:pPr>
          </w:p>
          <w:p w14:paraId="7CFC5EE9" w14:textId="77777777" w:rsidR="00C21D8A" w:rsidRPr="00023D07" w:rsidRDefault="00C21D8A" w:rsidP="00C21D8A">
            <w:pPr>
              <w:jc w:val="center"/>
              <w:rPr>
                <w:sz w:val="20"/>
                <w:szCs w:val="20"/>
                <w:lang w:val="lt-LT" w:eastAsia="lt-LT"/>
              </w:rPr>
            </w:pPr>
          </w:p>
          <w:p w14:paraId="78D20860" w14:textId="77777777" w:rsidR="00C21D8A" w:rsidRPr="00023D07" w:rsidRDefault="00C21D8A" w:rsidP="00C21D8A">
            <w:pPr>
              <w:jc w:val="center"/>
              <w:rPr>
                <w:sz w:val="20"/>
                <w:szCs w:val="20"/>
                <w:lang w:val="lt-LT" w:eastAsia="lt-LT"/>
              </w:rPr>
            </w:pPr>
            <w:r w:rsidRPr="00023D07">
              <w:rPr>
                <w:sz w:val="20"/>
                <w:szCs w:val="20"/>
                <w:lang w:val="lt-LT" w:eastAsia="lt-LT"/>
              </w:rPr>
              <w:t>kg</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C985545" w14:textId="77777777" w:rsidR="00C21D8A" w:rsidRPr="00023D07" w:rsidRDefault="00C21D8A" w:rsidP="00C21D8A">
            <w:pPr>
              <w:jc w:val="center"/>
              <w:rPr>
                <w:color w:val="000000" w:themeColor="text1"/>
                <w:sz w:val="20"/>
                <w:szCs w:val="20"/>
                <w:lang w:val="lt-LT" w:eastAsia="lt-LT"/>
              </w:rPr>
            </w:pPr>
            <w:r w:rsidRPr="00023D07">
              <w:rPr>
                <w:color w:val="000000" w:themeColor="text1"/>
                <w:sz w:val="20"/>
                <w:szCs w:val="20"/>
                <w:lang w:val="lt-LT" w:eastAsia="lt-LT"/>
              </w:rPr>
              <w:t>2</w:t>
            </w:r>
          </w:p>
        </w:tc>
        <w:tc>
          <w:tcPr>
            <w:tcW w:w="992" w:type="dxa"/>
            <w:tcBorders>
              <w:top w:val="single" w:sz="4" w:space="0" w:color="auto"/>
              <w:left w:val="single" w:sz="4" w:space="0" w:color="auto"/>
              <w:bottom w:val="single" w:sz="4" w:space="0" w:color="auto"/>
              <w:right w:val="single" w:sz="4" w:space="0" w:color="auto"/>
            </w:tcBorders>
          </w:tcPr>
          <w:p w14:paraId="74CD13B2" w14:textId="77777777" w:rsidR="00C21D8A" w:rsidRPr="00023D07" w:rsidRDefault="00C21D8A" w:rsidP="00C21D8A">
            <w:pPr>
              <w:jc w:val="center"/>
              <w:rPr>
                <w:color w:val="000000" w:themeColor="text1"/>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14:paraId="354C2BD2" w14:textId="77777777" w:rsidR="00C21D8A" w:rsidRPr="00023D07" w:rsidRDefault="00C21D8A" w:rsidP="00C21D8A">
            <w:pPr>
              <w:jc w:val="center"/>
              <w:rPr>
                <w:color w:val="000000" w:themeColor="text1"/>
                <w:sz w:val="20"/>
                <w:szCs w:val="20"/>
                <w:lang w:val="lt-LT" w:eastAsia="lt-LT"/>
              </w:rPr>
            </w:pPr>
          </w:p>
        </w:tc>
      </w:tr>
      <w:tr w:rsidR="006530BF" w:rsidRPr="00023D07" w14:paraId="20D2162B" w14:textId="4639E630" w:rsidTr="00770298">
        <w:trPr>
          <w:gridAfter w:val="2"/>
          <w:wAfter w:w="9356" w:type="dxa"/>
          <w:trHeight w:val="1275"/>
        </w:trPr>
        <w:tc>
          <w:tcPr>
            <w:tcW w:w="567" w:type="dxa"/>
            <w:vMerge w:val="restart"/>
            <w:tcBorders>
              <w:top w:val="single" w:sz="4" w:space="0" w:color="auto"/>
              <w:left w:val="single" w:sz="8" w:space="0" w:color="000000"/>
              <w:bottom w:val="single" w:sz="8" w:space="0" w:color="000000"/>
              <w:right w:val="single" w:sz="8" w:space="0" w:color="000000"/>
            </w:tcBorders>
            <w:vAlign w:val="center"/>
          </w:tcPr>
          <w:p w14:paraId="462C6494" w14:textId="77777777" w:rsidR="006530BF" w:rsidRPr="00023D07" w:rsidRDefault="006530BF" w:rsidP="00C21D8A">
            <w:pPr>
              <w:jc w:val="center"/>
              <w:rPr>
                <w:sz w:val="20"/>
                <w:szCs w:val="20"/>
                <w:lang w:val="lt-LT" w:eastAsia="lt-LT"/>
              </w:rPr>
            </w:pPr>
            <w:r w:rsidRPr="00023D07">
              <w:rPr>
                <w:sz w:val="20"/>
                <w:szCs w:val="20"/>
                <w:lang w:val="lt-LT" w:eastAsia="lt-LT"/>
              </w:rPr>
              <w:t>6.</w:t>
            </w:r>
          </w:p>
        </w:tc>
        <w:tc>
          <w:tcPr>
            <w:tcW w:w="1559" w:type="dxa"/>
            <w:tcBorders>
              <w:top w:val="single" w:sz="4" w:space="0" w:color="auto"/>
              <w:left w:val="nil"/>
              <w:bottom w:val="nil"/>
              <w:right w:val="single" w:sz="8" w:space="0" w:color="000000"/>
            </w:tcBorders>
            <w:vAlign w:val="center"/>
            <w:hideMark/>
          </w:tcPr>
          <w:p w14:paraId="301B589C" w14:textId="77777777" w:rsidR="006530BF" w:rsidRPr="00023D07" w:rsidRDefault="006530BF" w:rsidP="00C21D8A">
            <w:pPr>
              <w:jc w:val="center"/>
              <w:rPr>
                <w:b/>
                <w:bCs/>
                <w:sz w:val="20"/>
                <w:szCs w:val="20"/>
                <w:lang w:val="lt-LT" w:eastAsia="lt-LT"/>
              </w:rPr>
            </w:pPr>
            <w:r w:rsidRPr="00023D07">
              <w:rPr>
                <w:b/>
                <w:bCs/>
                <w:sz w:val="20"/>
                <w:szCs w:val="20"/>
                <w:lang w:val="lt-LT" w:eastAsia="lt-LT"/>
              </w:rPr>
              <w:t>Kininiai /</w:t>
            </w:r>
            <w:proofErr w:type="spellStart"/>
            <w:r w:rsidRPr="00023D07">
              <w:rPr>
                <w:b/>
                <w:bCs/>
                <w:sz w:val="20"/>
                <w:szCs w:val="20"/>
                <w:lang w:val="lt-LT" w:eastAsia="lt-LT"/>
              </w:rPr>
              <w:t>pekino</w:t>
            </w:r>
            <w:proofErr w:type="spellEnd"/>
            <w:r w:rsidRPr="00023D07">
              <w:rPr>
                <w:b/>
                <w:bCs/>
                <w:sz w:val="20"/>
                <w:szCs w:val="20"/>
                <w:lang w:val="lt-LT" w:eastAsia="lt-LT"/>
              </w:rPr>
              <w:t>/ kopūstai</w:t>
            </w:r>
          </w:p>
        </w:tc>
        <w:tc>
          <w:tcPr>
            <w:tcW w:w="2836" w:type="dxa"/>
            <w:vMerge w:val="restart"/>
            <w:tcBorders>
              <w:top w:val="single" w:sz="4" w:space="0" w:color="auto"/>
              <w:left w:val="nil"/>
              <w:right w:val="single" w:sz="8" w:space="0" w:color="000000"/>
            </w:tcBorders>
            <w:vAlign w:val="center"/>
            <w:hideMark/>
          </w:tcPr>
          <w:p w14:paraId="24232028" w14:textId="77777777" w:rsidR="006530BF" w:rsidRPr="00023D07" w:rsidRDefault="006530BF" w:rsidP="00C21D8A">
            <w:pPr>
              <w:jc w:val="both"/>
              <w:rPr>
                <w:b/>
                <w:bCs/>
                <w:sz w:val="20"/>
                <w:szCs w:val="20"/>
                <w:lang w:val="lt-LT" w:eastAsia="lt-LT"/>
              </w:rPr>
            </w:pPr>
            <w:r w:rsidRPr="00023D07">
              <w:rPr>
                <w:sz w:val="20"/>
                <w:szCs w:val="20"/>
                <w:lang w:val="lt-LT" w:eastAsia="lt-LT"/>
              </w:rPr>
              <w:t xml:space="preserve">Šaknys turi būti nupjautos ties išoriniu lapų pagrindu, o </w:t>
            </w:r>
            <w:proofErr w:type="spellStart"/>
            <w:r w:rsidRPr="00023D07">
              <w:rPr>
                <w:sz w:val="20"/>
                <w:szCs w:val="20"/>
                <w:lang w:val="lt-LT" w:eastAsia="lt-LT"/>
              </w:rPr>
              <w:t>pjiūvis</w:t>
            </w:r>
            <w:proofErr w:type="spellEnd"/>
            <w:r w:rsidRPr="00023D07">
              <w:rPr>
                <w:sz w:val="20"/>
                <w:szCs w:val="20"/>
                <w:lang w:val="lt-LT" w:eastAsia="lt-LT"/>
              </w:rPr>
              <w:t xml:space="preserve"> turi būti tvarkingas. Turi atitikti būtiniausius šviežių vaisių ir daržovių kokybės reikalavimus.</w:t>
            </w:r>
          </w:p>
          <w:p w14:paraId="72955CF2" w14:textId="77777777" w:rsidR="006530BF" w:rsidRPr="00023D07" w:rsidRDefault="006530BF" w:rsidP="00C21D8A">
            <w:pPr>
              <w:jc w:val="both"/>
              <w:rPr>
                <w:b/>
                <w:bCs/>
                <w:sz w:val="20"/>
                <w:szCs w:val="20"/>
                <w:lang w:val="lt-LT" w:eastAsia="lt-LT"/>
              </w:rPr>
            </w:pPr>
            <w:r w:rsidRPr="00023D07">
              <w:rPr>
                <w:b/>
                <w:bCs/>
                <w:sz w:val="20"/>
                <w:szCs w:val="20"/>
                <w:lang w:val="lt-LT" w:eastAsia="lt-LT"/>
              </w:rPr>
              <w:t>Išfasavimas</w:t>
            </w:r>
            <w:r w:rsidRPr="00023D07">
              <w:rPr>
                <w:sz w:val="20"/>
                <w:szCs w:val="20"/>
                <w:lang w:val="lt-LT" w:eastAsia="lt-LT"/>
              </w:rPr>
              <w:t> - Sveriama</w:t>
            </w:r>
          </w:p>
          <w:p w14:paraId="671B9584" w14:textId="77777777" w:rsidR="006530BF" w:rsidRPr="00023D07" w:rsidRDefault="006530BF" w:rsidP="00C21D8A">
            <w:pPr>
              <w:jc w:val="both"/>
              <w:rPr>
                <w:sz w:val="20"/>
                <w:szCs w:val="20"/>
                <w:lang w:val="lt-LT" w:eastAsia="lt-LT"/>
              </w:rPr>
            </w:pPr>
          </w:p>
        </w:tc>
        <w:tc>
          <w:tcPr>
            <w:tcW w:w="850" w:type="dxa"/>
            <w:vMerge w:val="restart"/>
            <w:tcBorders>
              <w:top w:val="single" w:sz="4" w:space="0" w:color="auto"/>
              <w:left w:val="single" w:sz="8" w:space="0" w:color="000000"/>
              <w:right w:val="single" w:sz="4" w:space="0" w:color="auto"/>
            </w:tcBorders>
          </w:tcPr>
          <w:p w14:paraId="2843CE7C" w14:textId="77777777" w:rsidR="006530BF" w:rsidRPr="00023D07" w:rsidRDefault="006530BF" w:rsidP="00C21D8A">
            <w:pPr>
              <w:jc w:val="center"/>
              <w:rPr>
                <w:sz w:val="20"/>
                <w:szCs w:val="20"/>
                <w:lang w:val="lt-LT" w:eastAsia="lt-LT"/>
              </w:rPr>
            </w:pPr>
          </w:p>
          <w:p w14:paraId="4C55233E" w14:textId="77777777" w:rsidR="006530BF" w:rsidRPr="00023D07" w:rsidRDefault="006530BF" w:rsidP="00C21D8A">
            <w:pPr>
              <w:jc w:val="center"/>
              <w:rPr>
                <w:sz w:val="20"/>
                <w:szCs w:val="20"/>
                <w:lang w:val="lt-LT" w:eastAsia="lt-LT"/>
              </w:rPr>
            </w:pPr>
          </w:p>
          <w:p w14:paraId="23808133" w14:textId="77777777" w:rsidR="006530BF" w:rsidRPr="00023D07" w:rsidRDefault="006530BF" w:rsidP="00C21D8A">
            <w:pPr>
              <w:jc w:val="center"/>
              <w:rPr>
                <w:sz w:val="20"/>
                <w:szCs w:val="20"/>
                <w:lang w:val="lt-LT" w:eastAsia="lt-LT"/>
              </w:rPr>
            </w:pPr>
          </w:p>
          <w:p w14:paraId="13E940FF" w14:textId="77777777" w:rsidR="006530BF" w:rsidRPr="00023D07" w:rsidRDefault="006530BF" w:rsidP="00C21D8A">
            <w:pPr>
              <w:jc w:val="center"/>
              <w:rPr>
                <w:sz w:val="20"/>
                <w:szCs w:val="20"/>
                <w:lang w:val="lt-LT" w:eastAsia="lt-LT"/>
              </w:rPr>
            </w:pPr>
            <w:r w:rsidRPr="00023D07">
              <w:rPr>
                <w:sz w:val="20"/>
                <w:szCs w:val="20"/>
                <w:lang w:val="lt-LT" w:eastAsia="lt-LT"/>
              </w:rPr>
              <w:t>kg</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766F2457" w14:textId="77777777" w:rsidR="006530BF" w:rsidRPr="00023D07" w:rsidRDefault="006530BF" w:rsidP="00C21D8A">
            <w:pPr>
              <w:jc w:val="center"/>
              <w:rPr>
                <w:color w:val="000000" w:themeColor="text1"/>
                <w:sz w:val="20"/>
                <w:szCs w:val="20"/>
                <w:lang w:val="lt-LT" w:eastAsia="lt-LT"/>
              </w:rPr>
            </w:pPr>
            <w:r w:rsidRPr="00023D07">
              <w:rPr>
                <w:color w:val="000000" w:themeColor="text1"/>
                <w:sz w:val="20"/>
                <w:szCs w:val="20"/>
                <w:lang w:val="lt-LT" w:eastAsia="lt-LT"/>
              </w:rPr>
              <w:t>10</w:t>
            </w:r>
          </w:p>
        </w:tc>
        <w:tc>
          <w:tcPr>
            <w:tcW w:w="992" w:type="dxa"/>
            <w:vMerge w:val="restart"/>
            <w:tcBorders>
              <w:top w:val="single" w:sz="4" w:space="0" w:color="auto"/>
              <w:left w:val="single" w:sz="4" w:space="0" w:color="auto"/>
              <w:right w:val="single" w:sz="4" w:space="0" w:color="auto"/>
            </w:tcBorders>
          </w:tcPr>
          <w:p w14:paraId="2538DCAD" w14:textId="77777777" w:rsidR="006530BF" w:rsidRPr="00023D07" w:rsidRDefault="006530BF" w:rsidP="00C21D8A">
            <w:pPr>
              <w:jc w:val="center"/>
              <w:rPr>
                <w:color w:val="000000" w:themeColor="text1"/>
                <w:sz w:val="20"/>
                <w:szCs w:val="20"/>
                <w:lang w:val="lt-LT" w:eastAsia="lt-LT"/>
              </w:rPr>
            </w:pPr>
          </w:p>
        </w:tc>
        <w:tc>
          <w:tcPr>
            <w:tcW w:w="1134" w:type="dxa"/>
            <w:vMerge w:val="restart"/>
            <w:tcBorders>
              <w:top w:val="single" w:sz="4" w:space="0" w:color="auto"/>
              <w:left w:val="single" w:sz="4" w:space="0" w:color="auto"/>
              <w:right w:val="single" w:sz="4" w:space="0" w:color="auto"/>
            </w:tcBorders>
          </w:tcPr>
          <w:p w14:paraId="3640A38B" w14:textId="77777777" w:rsidR="006530BF" w:rsidRPr="00023D07" w:rsidRDefault="006530BF" w:rsidP="00C21D8A">
            <w:pPr>
              <w:jc w:val="center"/>
              <w:rPr>
                <w:color w:val="000000" w:themeColor="text1"/>
                <w:sz w:val="20"/>
                <w:szCs w:val="20"/>
                <w:lang w:val="lt-LT" w:eastAsia="lt-LT"/>
              </w:rPr>
            </w:pPr>
          </w:p>
        </w:tc>
      </w:tr>
      <w:tr w:rsidR="006530BF" w:rsidRPr="00023D07" w14:paraId="473CD49D" w14:textId="68CED8BF" w:rsidTr="00770298">
        <w:trPr>
          <w:gridAfter w:val="2"/>
          <w:wAfter w:w="9356" w:type="dxa"/>
          <w:trHeight w:val="300"/>
        </w:trPr>
        <w:tc>
          <w:tcPr>
            <w:tcW w:w="567" w:type="dxa"/>
            <w:vMerge/>
            <w:tcBorders>
              <w:top w:val="nil"/>
              <w:left w:val="single" w:sz="8" w:space="0" w:color="000000"/>
              <w:bottom w:val="single" w:sz="8" w:space="0" w:color="000000"/>
              <w:right w:val="single" w:sz="8" w:space="0" w:color="000000"/>
            </w:tcBorders>
            <w:vAlign w:val="center"/>
          </w:tcPr>
          <w:p w14:paraId="36A92D23" w14:textId="77777777" w:rsidR="006530BF" w:rsidRPr="00023D07" w:rsidRDefault="006530BF" w:rsidP="00C21D8A">
            <w:pPr>
              <w:jc w:val="center"/>
              <w:rPr>
                <w:sz w:val="20"/>
                <w:szCs w:val="20"/>
                <w:lang w:val="lt-LT" w:eastAsia="lt-LT"/>
              </w:rPr>
            </w:pPr>
          </w:p>
        </w:tc>
        <w:tc>
          <w:tcPr>
            <w:tcW w:w="1559" w:type="dxa"/>
            <w:tcBorders>
              <w:top w:val="nil"/>
              <w:left w:val="nil"/>
              <w:bottom w:val="nil"/>
              <w:right w:val="single" w:sz="8" w:space="0" w:color="000000"/>
            </w:tcBorders>
            <w:vAlign w:val="center"/>
            <w:hideMark/>
          </w:tcPr>
          <w:p w14:paraId="1335766D" w14:textId="77777777" w:rsidR="006530BF" w:rsidRPr="00023D07" w:rsidRDefault="006530BF" w:rsidP="00C21D8A">
            <w:pPr>
              <w:jc w:val="center"/>
              <w:rPr>
                <w:sz w:val="20"/>
                <w:szCs w:val="20"/>
                <w:lang w:val="lt-LT" w:eastAsia="lt-LT"/>
              </w:rPr>
            </w:pPr>
          </w:p>
        </w:tc>
        <w:tc>
          <w:tcPr>
            <w:tcW w:w="2836" w:type="dxa"/>
            <w:vMerge/>
            <w:tcBorders>
              <w:left w:val="nil"/>
              <w:right w:val="single" w:sz="8" w:space="0" w:color="000000"/>
            </w:tcBorders>
            <w:vAlign w:val="center"/>
            <w:hideMark/>
          </w:tcPr>
          <w:p w14:paraId="050CFDDB" w14:textId="77777777" w:rsidR="006530BF" w:rsidRPr="00023D07" w:rsidRDefault="006530BF" w:rsidP="00C21D8A">
            <w:pPr>
              <w:jc w:val="both"/>
              <w:rPr>
                <w:b/>
                <w:bCs/>
                <w:sz w:val="20"/>
                <w:szCs w:val="20"/>
                <w:lang w:val="lt-LT" w:eastAsia="lt-LT"/>
              </w:rPr>
            </w:pPr>
          </w:p>
        </w:tc>
        <w:tc>
          <w:tcPr>
            <w:tcW w:w="850" w:type="dxa"/>
            <w:vMerge/>
            <w:tcBorders>
              <w:left w:val="single" w:sz="8" w:space="0" w:color="000000"/>
              <w:right w:val="single" w:sz="4" w:space="0" w:color="auto"/>
            </w:tcBorders>
          </w:tcPr>
          <w:p w14:paraId="5E736E42" w14:textId="77777777" w:rsidR="006530BF" w:rsidRPr="00023D07" w:rsidRDefault="006530BF" w:rsidP="00C21D8A">
            <w:pPr>
              <w:jc w:val="center"/>
              <w:rPr>
                <w:sz w:val="20"/>
                <w:szCs w:val="20"/>
                <w:lang w:val="lt-LT" w:eastAsia="lt-LT"/>
              </w:rPr>
            </w:pPr>
          </w:p>
        </w:tc>
        <w:tc>
          <w:tcPr>
            <w:tcW w:w="1560" w:type="dxa"/>
            <w:vMerge/>
            <w:tcBorders>
              <w:top w:val="single" w:sz="8" w:space="0" w:color="000000"/>
              <w:left w:val="single" w:sz="4" w:space="0" w:color="auto"/>
              <w:bottom w:val="single" w:sz="4" w:space="0" w:color="auto"/>
              <w:right w:val="single" w:sz="4" w:space="0" w:color="auto"/>
            </w:tcBorders>
            <w:vAlign w:val="center"/>
            <w:hideMark/>
          </w:tcPr>
          <w:p w14:paraId="0D59C08F" w14:textId="77777777" w:rsidR="006530BF" w:rsidRPr="00023D07" w:rsidRDefault="006530BF" w:rsidP="00C21D8A">
            <w:pPr>
              <w:jc w:val="center"/>
              <w:rPr>
                <w:color w:val="000000" w:themeColor="text1"/>
                <w:sz w:val="20"/>
                <w:szCs w:val="20"/>
                <w:lang w:val="lt-LT" w:eastAsia="lt-LT"/>
              </w:rPr>
            </w:pPr>
          </w:p>
        </w:tc>
        <w:tc>
          <w:tcPr>
            <w:tcW w:w="992" w:type="dxa"/>
            <w:vMerge/>
            <w:tcBorders>
              <w:left w:val="single" w:sz="4" w:space="0" w:color="auto"/>
              <w:right w:val="single" w:sz="4" w:space="0" w:color="auto"/>
            </w:tcBorders>
          </w:tcPr>
          <w:p w14:paraId="0E8CFFD3" w14:textId="77777777" w:rsidR="006530BF" w:rsidRPr="00023D07" w:rsidRDefault="006530BF" w:rsidP="00C21D8A">
            <w:pPr>
              <w:jc w:val="center"/>
              <w:rPr>
                <w:color w:val="000000" w:themeColor="text1"/>
                <w:sz w:val="20"/>
                <w:szCs w:val="20"/>
                <w:lang w:val="lt-LT" w:eastAsia="lt-LT"/>
              </w:rPr>
            </w:pPr>
          </w:p>
        </w:tc>
        <w:tc>
          <w:tcPr>
            <w:tcW w:w="1134" w:type="dxa"/>
            <w:vMerge/>
            <w:tcBorders>
              <w:left w:val="single" w:sz="4" w:space="0" w:color="auto"/>
              <w:right w:val="single" w:sz="4" w:space="0" w:color="auto"/>
            </w:tcBorders>
          </w:tcPr>
          <w:p w14:paraId="625DFBA4" w14:textId="77777777" w:rsidR="006530BF" w:rsidRPr="00023D07" w:rsidRDefault="006530BF" w:rsidP="00C21D8A">
            <w:pPr>
              <w:jc w:val="center"/>
              <w:rPr>
                <w:color w:val="000000" w:themeColor="text1"/>
                <w:sz w:val="20"/>
                <w:szCs w:val="20"/>
                <w:lang w:val="lt-LT" w:eastAsia="lt-LT"/>
              </w:rPr>
            </w:pPr>
          </w:p>
        </w:tc>
      </w:tr>
      <w:tr w:rsidR="006530BF" w:rsidRPr="00023D07" w14:paraId="5AB2418D" w14:textId="4A8B9DC4" w:rsidTr="00770298">
        <w:trPr>
          <w:gridAfter w:val="2"/>
          <w:wAfter w:w="9356" w:type="dxa"/>
          <w:trHeight w:val="300"/>
        </w:trPr>
        <w:tc>
          <w:tcPr>
            <w:tcW w:w="567" w:type="dxa"/>
            <w:vMerge/>
            <w:tcBorders>
              <w:top w:val="nil"/>
              <w:left w:val="single" w:sz="8" w:space="0" w:color="000000"/>
              <w:bottom w:val="single" w:sz="8" w:space="0" w:color="000000"/>
              <w:right w:val="single" w:sz="8" w:space="0" w:color="000000"/>
            </w:tcBorders>
            <w:vAlign w:val="center"/>
          </w:tcPr>
          <w:p w14:paraId="03B55A63" w14:textId="77777777" w:rsidR="006530BF" w:rsidRPr="00023D07" w:rsidRDefault="006530BF" w:rsidP="00C21D8A">
            <w:pPr>
              <w:jc w:val="center"/>
              <w:rPr>
                <w:sz w:val="20"/>
                <w:szCs w:val="20"/>
                <w:lang w:val="lt-LT" w:eastAsia="lt-LT"/>
              </w:rPr>
            </w:pPr>
          </w:p>
        </w:tc>
        <w:tc>
          <w:tcPr>
            <w:tcW w:w="1559" w:type="dxa"/>
            <w:tcBorders>
              <w:top w:val="nil"/>
              <w:left w:val="nil"/>
              <w:bottom w:val="nil"/>
              <w:right w:val="single" w:sz="8" w:space="0" w:color="000000"/>
            </w:tcBorders>
            <w:hideMark/>
          </w:tcPr>
          <w:p w14:paraId="5F594927" w14:textId="77777777" w:rsidR="006530BF" w:rsidRPr="00023D07" w:rsidRDefault="006530BF" w:rsidP="00C21D8A">
            <w:pPr>
              <w:rPr>
                <w:sz w:val="20"/>
                <w:szCs w:val="20"/>
                <w:lang w:val="lt-LT" w:eastAsia="lt-LT"/>
              </w:rPr>
            </w:pPr>
          </w:p>
        </w:tc>
        <w:tc>
          <w:tcPr>
            <w:tcW w:w="2836" w:type="dxa"/>
            <w:vMerge/>
            <w:tcBorders>
              <w:left w:val="nil"/>
              <w:right w:val="single" w:sz="8" w:space="0" w:color="000000"/>
            </w:tcBorders>
            <w:vAlign w:val="center"/>
            <w:hideMark/>
          </w:tcPr>
          <w:p w14:paraId="7F58380D" w14:textId="77777777" w:rsidR="006530BF" w:rsidRPr="00023D07" w:rsidRDefault="006530BF" w:rsidP="00C21D8A">
            <w:pPr>
              <w:jc w:val="both"/>
              <w:rPr>
                <w:b/>
                <w:bCs/>
                <w:sz w:val="20"/>
                <w:szCs w:val="20"/>
                <w:lang w:val="lt-LT" w:eastAsia="lt-LT"/>
              </w:rPr>
            </w:pPr>
          </w:p>
        </w:tc>
        <w:tc>
          <w:tcPr>
            <w:tcW w:w="850" w:type="dxa"/>
            <w:vMerge/>
            <w:tcBorders>
              <w:left w:val="single" w:sz="8" w:space="0" w:color="000000"/>
              <w:right w:val="single" w:sz="4" w:space="0" w:color="auto"/>
            </w:tcBorders>
          </w:tcPr>
          <w:p w14:paraId="766B5796" w14:textId="77777777" w:rsidR="006530BF" w:rsidRPr="00023D07" w:rsidRDefault="006530BF" w:rsidP="00C21D8A">
            <w:pPr>
              <w:jc w:val="center"/>
              <w:rPr>
                <w:sz w:val="20"/>
                <w:szCs w:val="20"/>
                <w:lang w:val="lt-LT" w:eastAsia="lt-LT"/>
              </w:rPr>
            </w:pPr>
          </w:p>
        </w:tc>
        <w:tc>
          <w:tcPr>
            <w:tcW w:w="1560" w:type="dxa"/>
            <w:vMerge/>
            <w:tcBorders>
              <w:top w:val="single" w:sz="8" w:space="0" w:color="000000"/>
              <w:left w:val="single" w:sz="4" w:space="0" w:color="auto"/>
              <w:bottom w:val="single" w:sz="4" w:space="0" w:color="auto"/>
              <w:right w:val="single" w:sz="4" w:space="0" w:color="auto"/>
            </w:tcBorders>
            <w:vAlign w:val="center"/>
            <w:hideMark/>
          </w:tcPr>
          <w:p w14:paraId="0F0C01EB" w14:textId="77777777" w:rsidR="006530BF" w:rsidRPr="00023D07" w:rsidRDefault="006530BF" w:rsidP="00C21D8A">
            <w:pPr>
              <w:jc w:val="center"/>
              <w:rPr>
                <w:color w:val="000000" w:themeColor="text1"/>
                <w:sz w:val="20"/>
                <w:szCs w:val="20"/>
                <w:lang w:val="lt-LT" w:eastAsia="lt-LT"/>
              </w:rPr>
            </w:pPr>
          </w:p>
        </w:tc>
        <w:tc>
          <w:tcPr>
            <w:tcW w:w="992" w:type="dxa"/>
            <w:vMerge/>
            <w:tcBorders>
              <w:left w:val="single" w:sz="4" w:space="0" w:color="auto"/>
              <w:right w:val="single" w:sz="4" w:space="0" w:color="auto"/>
            </w:tcBorders>
          </w:tcPr>
          <w:p w14:paraId="54B08043" w14:textId="77777777" w:rsidR="006530BF" w:rsidRPr="00023D07" w:rsidRDefault="006530BF" w:rsidP="00C21D8A">
            <w:pPr>
              <w:jc w:val="center"/>
              <w:rPr>
                <w:color w:val="000000" w:themeColor="text1"/>
                <w:sz w:val="20"/>
                <w:szCs w:val="20"/>
                <w:lang w:val="lt-LT" w:eastAsia="lt-LT"/>
              </w:rPr>
            </w:pPr>
          </w:p>
        </w:tc>
        <w:tc>
          <w:tcPr>
            <w:tcW w:w="1134" w:type="dxa"/>
            <w:vMerge/>
            <w:tcBorders>
              <w:left w:val="single" w:sz="4" w:space="0" w:color="auto"/>
              <w:right w:val="single" w:sz="4" w:space="0" w:color="auto"/>
            </w:tcBorders>
          </w:tcPr>
          <w:p w14:paraId="69304436" w14:textId="77777777" w:rsidR="006530BF" w:rsidRPr="00023D07" w:rsidRDefault="006530BF" w:rsidP="00C21D8A">
            <w:pPr>
              <w:jc w:val="center"/>
              <w:rPr>
                <w:color w:val="000000" w:themeColor="text1"/>
                <w:sz w:val="20"/>
                <w:szCs w:val="20"/>
                <w:lang w:val="lt-LT" w:eastAsia="lt-LT"/>
              </w:rPr>
            </w:pPr>
          </w:p>
        </w:tc>
      </w:tr>
      <w:tr w:rsidR="006530BF" w:rsidRPr="00023D07" w14:paraId="3E8A4F9D" w14:textId="7BB5CDEA" w:rsidTr="00770298">
        <w:trPr>
          <w:gridAfter w:val="2"/>
          <w:wAfter w:w="9356" w:type="dxa"/>
          <w:trHeight w:val="60"/>
        </w:trPr>
        <w:tc>
          <w:tcPr>
            <w:tcW w:w="567" w:type="dxa"/>
            <w:vMerge/>
            <w:tcBorders>
              <w:top w:val="nil"/>
              <w:left w:val="single" w:sz="8" w:space="0" w:color="000000"/>
              <w:bottom w:val="single" w:sz="8" w:space="0" w:color="000000"/>
              <w:right w:val="single" w:sz="8" w:space="0" w:color="000000"/>
            </w:tcBorders>
            <w:vAlign w:val="center"/>
          </w:tcPr>
          <w:p w14:paraId="0389AC5F" w14:textId="77777777" w:rsidR="006530BF" w:rsidRPr="00023D07" w:rsidRDefault="006530BF" w:rsidP="00C21D8A">
            <w:pPr>
              <w:jc w:val="center"/>
              <w:rPr>
                <w:sz w:val="20"/>
                <w:szCs w:val="20"/>
                <w:lang w:val="lt-LT" w:eastAsia="lt-LT"/>
              </w:rPr>
            </w:pPr>
          </w:p>
        </w:tc>
        <w:tc>
          <w:tcPr>
            <w:tcW w:w="1559" w:type="dxa"/>
            <w:tcBorders>
              <w:top w:val="nil"/>
              <w:left w:val="nil"/>
              <w:bottom w:val="single" w:sz="4" w:space="0" w:color="auto"/>
              <w:right w:val="single" w:sz="8" w:space="0" w:color="000000"/>
            </w:tcBorders>
            <w:hideMark/>
          </w:tcPr>
          <w:p w14:paraId="53A66C70" w14:textId="77777777" w:rsidR="006530BF" w:rsidRPr="00023D07" w:rsidRDefault="006530BF" w:rsidP="00C21D8A">
            <w:pPr>
              <w:jc w:val="center"/>
              <w:rPr>
                <w:sz w:val="20"/>
                <w:szCs w:val="20"/>
                <w:lang w:val="lt-LT" w:eastAsia="lt-LT"/>
              </w:rPr>
            </w:pPr>
          </w:p>
        </w:tc>
        <w:tc>
          <w:tcPr>
            <w:tcW w:w="2836" w:type="dxa"/>
            <w:vMerge/>
            <w:tcBorders>
              <w:left w:val="nil"/>
              <w:bottom w:val="single" w:sz="4" w:space="0" w:color="auto"/>
              <w:right w:val="single" w:sz="8" w:space="0" w:color="000000"/>
            </w:tcBorders>
            <w:vAlign w:val="center"/>
            <w:hideMark/>
          </w:tcPr>
          <w:p w14:paraId="329AD9CF" w14:textId="77777777" w:rsidR="006530BF" w:rsidRPr="00023D07" w:rsidRDefault="006530BF" w:rsidP="00C21D8A">
            <w:pPr>
              <w:jc w:val="both"/>
              <w:rPr>
                <w:b/>
                <w:bCs/>
                <w:sz w:val="20"/>
                <w:szCs w:val="20"/>
                <w:lang w:val="lt-LT" w:eastAsia="lt-LT"/>
              </w:rPr>
            </w:pPr>
          </w:p>
        </w:tc>
        <w:tc>
          <w:tcPr>
            <w:tcW w:w="850" w:type="dxa"/>
            <w:vMerge/>
            <w:tcBorders>
              <w:left w:val="single" w:sz="8" w:space="0" w:color="000000"/>
              <w:bottom w:val="single" w:sz="4" w:space="0" w:color="auto"/>
              <w:right w:val="single" w:sz="4" w:space="0" w:color="auto"/>
            </w:tcBorders>
          </w:tcPr>
          <w:p w14:paraId="79A29ADC" w14:textId="77777777" w:rsidR="006530BF" w:rsidRPr="00023D07" w:rsidRDefault="006530BF" w:rsidP="00C21D8A">
            <w:pPr>
              <w:jc w:val="center"/>
              <w:rPr>
                <w:sz w:val="20"/>
                <w:szCs w:val="20"/>
                <w:lang w:val="lt-LT" w:eastAsia="lt-LT"/>
              </w:rPr>
            </w:pPr>
          </w:p>
        </w:tc>
        <w:tc>
          <w:tcPr>
            <w:tcW w:w="1560" w:type="dxa"/>
            <w:vMerge/>
            <w:tcBorders>
              <w:top w:val="single" w:sz="8" w:space="0" w:color="000000"/>
              <w:left w:val="single" w:sz="4" w:space="0" w:color="auto"/>
              <w:bottom w:val="single" w:sz="4" w:space="0" w:color="auto"/>
              <w:right w:val="single" w:sz="4" w:space="0" w:color="auto"/>
            </w:tcBorders>
            <w:vAlign w:val="center"/>
            <w:hideMark/>
          </w:tcPr>
          <w:p w14:paraId="6E1BE0C1" w14:textId="77777777" w:rsidR="006530BF" w:rsidRPr="00023D07" w:rsidRDefault="006530BF" w:rsidP="00C21D8A">
            <w:pPr>
              <w:jc w:val="center"/>
              <w:rPr>
                <w:color w:val="000000" w:themeColor="text1"/>
                <w:sz w:val="20"/>
                <w:szCs w:val="20"/>
                <w:lang w:val="lt-LT" w:eastAsia="lt-LT"/>
              </w:rPr>
            </w:pPr>
          </w:p>
        </w:tc>
        <w:tc>
          <w:tcPr>
            <w:tcW w:w="992" w:type="dxa"/>
            <w:vMerge/>
            <w:tcBorders>
              <w:left w:val="single" w:sz="4" w:space="0" w:color="auto"/>
              <w:bottom w:val="single" w:sz="4" w:space="0" w:color="auto"/>
              <w:right w:val="single" w:sz="4" w:space="0" w:color="auto"/>
            </w:tcBorders>
          </w:tcPr>
          <w:p w14:paraId="273F7424" w14:textId="77777777" w:rsidR="006530BF" w:rsidRPr="00023D07" w:rsidRDefault="006530BF" w:rsidP="00C21D8A">
            <w:pPr>
              <w:jc w:val="center"/>
              <w:rPr>
                <w:color w:val="000000" w:themeColor="text1"/>
                <w:sz w:val="20"/>
                <w:szCs w:val="20"/>
                <w:lang w:val="lt-LT" w:eastAsia="lt-LT"/>
              </w:rPr>
            </w:pPr>
          </w:p>
        </w:tc>
        <w:tc>
          <w:tcPr>
            <w:tcW w:w="1134" w:type="dxa"/>
            <w:vMerge/>
            <w:tcBorders>
              <w:left w:val="single" w:sz="4" w:space="0" w:color="auto"/>
              <w:bottom w:val="single" w:sz="4" w:space="0" w:color="auto"/>
              <w:right w:val="single" w:sz="4" w:space="0" w:color="auto"/>
            </w:tcBorders>
          </w:tcPr>
          <w:p w14:paraId="08A98558" w14:textId="77777777" w:rsidR="006530BF" w:rsidRPr="00023D07" w:rsidRDefault="006530BF" w:rsidP="00C21D8A">
            <w:pPr>
              <w:jc w:val="center"/>
              <w:rPr>
                <w:color w:val="000000" w:themeColor="text1"/>
                <w:sz w:val="20"/>
                <w:szCs w:val="20"/>
                <w:lang w:val="lt-LT" w:eastAsia="lt-LT"/>
              </w:rPr>
            </w:pPr>
          </w:p>
        </w:tc>
      </w:tr>
      <w:tr w:rsidR="00C21D8A" w:rsidRPr="00023D07" w14:paraId="65B4A5B4" w14:textId="6A6D33D8" w:rsidTr="00580A30">
        <w:trPr>
          <w:gridAfter w:val="2"/>
          <w:wAfter w:w="9356" w:type="dxa"/>
          <w:trHeight w:val="1539"/>
        </w:trPr>
        <w:tc>
          <w:tcPr>
            <w:tcW w:w="567" w:type="dxa"/>
            <w:tcBorders>
              <w:top w:val="nil"/>
              <w:left w:val="single" w:sz="8" w:space="0" w:color="000000"/>
              <w:bottom w:val="single" w:sz="8" w:space="0" w:color="000000"/>
              <w:right w:val="single" w:sz="4" w:space="0" w:color="auto"/>
            </w:tcBorders>
            <w:vAlign w:val="center"/>
          </w:tcPr>
          <w:p w14:paraId="5B1D0B7B" w14:textId="77777777" w:rsidR="00C21D8A" w:rsidRPr="00023D07" w:rsidRDefault="00C21D8A" w:rsidP="00C21D8A">
            <w:pPr>
              <w:jc w:val="center"/>
              <w:rPr>
                <w:sz w:val="20"/>
                <w:szCs w:val="20"/>
                <w:lang w:val="lt-LT" w:eastAsia="lt-LT"/>
              </w:rPr>
            </w:pPr>
            <w:r w:rsidRPr="00023D07">
              <w:rPr>
                <w:sz w:val="20"/>
                <w:szCs w:val="20"/>
                <w:lang w:val="lt-LT" w:eastAsia="lt-LT"/>
              </w:rPr>
              <w:t>7.</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44E5889" w14:textId="77777777" w:rsidR="00C21D8A" w:rsidRPr="00023D07" w:rsidRDefault="00C21D8A" w:rsidP="00C21D8A">
            <w:pPr>
              <w:jc w:val="center"/>
              <w:rPr>
                <w:sz w:val="20"/>
                <w:szCs w:val="20"/>
                <w:lang w:val="lt-LT" w:eastAsia="lt-LT"/>
              </w:rPr>
            </w:pPr>
            <w:r w:rsidRPr="00023D07">
              <w:rPr>
                <w:b/>
                <w:bCs/>
                <w:sz w:val="20"/>
                <w:szCs w:val="20"/>
                <w:lang w:val="lt-LT" w:eastAsia="lt-LT"/>
              </w:rPr>
              <w:t>Pievagrybia</w:t>
            </w:r>
            <w:r w:rsidRPr="00023D07">
              <w:rPr>
                <w:sz w:val="20"/>
                <w:szCs w:val="20"/>
                <w:lang w:val="lt-LT" w:eastAsia="lt-LT"/>
              </w:rPr>
              <w:t>i</w:t>
            </w:r>
          </w:p>
        </w:tc>
        <w:tc>
          <w:tcPr>
            <w:tcW w:w="2836" w:type="dxa"/>
            <w:tcBorders>
              <w:top w:val="single" w:sz="4" w:space="0" w:color="auto"/>
              <w:left w:val="single" w:sz="4" w:space="0" w:color="auto"/>
              <w:bottom w:val="single" w:sz="4" w:space="0" w:color="auto"/>
              <w:right w:val="single" w:sz="4" w:space="0" w:color="auto"/>
            </w:tcBorders>
            <w:vAlign w:val="center"/>
            <w:hideMark/>
          </w:tcPr>
          <w:p w14:paraId="45828844" w14:textId="5A82BED2" w:rsidR="00C21D8A" w:rsidRPr="00023D07" w:rsidRDefault="00C21D8A" w:rsidP="00C21D8A">
            <w:pPr>
              <w:jc w:val="both"/>
              <w:rPr>
                <w:sz w:val="20"/>
                <w:szCs w:val="20"/>
                <w:lang w:val="lt-LT" w:eastAsia="lt-LT"/>
              </w:rPr>
            </w:pPr>
            <w:r w:rsidRPr="00023D07">
              <w:rPr>
                <w:sz w:val="20"/>
                <w:szCs w:val="20"/>
                <w:lang w:val="lt-LT" w:eastAsia="lt-LT"/>
              </w:rPr>
              <w:t xml:space="preserve">Lot. </w:t>
            </w:r>
            <w:proofErr w:type="spellStart"/>
            <w:r w:rsidRPr="00023D07">
              <w:rPr>
                <w:sz w:val="20"/>
                <w:szCs w:val="20"/>
                <w:lang w:val="lt-LT" w:eastAsia="lt-LT"/>
              </w:rPr>
              <w:t>agaricus</w:t>
            </w:r>
            <w:proofErr w:type="spellEnd"/>
            <w:r w:rsidRPr="00023D07">
              <w:rPr>
                <w:sz w:val="20"/>
                <w:szCs w:val="20"/>
                <w:lang w:val="lt-LT" w:eastAsia="lt-LT"/>
              </w:rPr>
              <w:t xml:space="preserve"> </w:t>
            </w:r>
            <w:proofErr w:type="spellStart"/>
            <w:r w:rsidRPr="00023D07">
              <w:rPr>
                <w:sz w:val="20"/>
                <w:szCs w:val="20"/>
                <w:lang w:val="lt-LT" w:eastAsia="lt-LT"/>
              </w:rPr>
              <w:t>bisporus</w:t>
            </w:r>
            <w:proofErr w:type="spellEnd"/>
            <w:r w:rsidRPr="00023D07">
              <w:rPr>
                <w:sz w:val="20"/>
                <w:szCs w:val="20"/>
                <w:lang w:val="lt-LT" w:eastAsia="lt-LT"/>
              </w:rPr>
              <w:t>. Galvutės skersmuo nuo 20 mm iki 50 mm. Nupjautomis šaknimis. Turi atitikti būtiniausius šviežių vaisių ir daržovių kokybės reikalavimus.</w:t>
            </w:r>
          </w:p>
          <w:p w14:paraId="3BB26F3F" w14:textId="77777777" w:rsidR="00C21D8A" w:rsidRPr="00023D07" w:rsidRDefault="00C21D8A" w:rsidP="00C21D8A">
            <w:pPr>
              <w:jc w:val="both"/>
              <w:rPr>
                <w:b/>
                <w:bCs/>
                <w:sz w:val="20"/>
                <w:szCs w:val="20"/>
                <w:lang w:val="lt-LT" w:eastAsia="lt-LT"/>
              </w:rPr>
            </w:pPr>
            <w:r w:rsidRPr="00023D07">
              <w:rPr>
                <w:b/>
                <w:bCs/>
                <w:sz w:val="20"/>
                <w:szCs w:val="20"/>
                <w:lang w:val="lt-LT" w:eastAsia="lt-LT"/>
              </w:rPr>
              <w:t>Išfasavimas</w:t>
            </w:r>
            <w:r w:rsidRPr="00023D07">
              <w:rPr>
                <w:sz w:val="20"/>
                <w:szCs w:val="20"/>
                <w:lang w:val="lt-LT" w:eastAsia="lt-LT"/>
              </w:rPr>
              <w:t> - Sveriama</w:t>
            </w:r>
          </w:p>
          <w:p w14:paraId="476295DC" w14:textId="77777777" w:rsidR="00C21D8A" w:rsidRPr="00023D07" w:rsidRDefault="00C21D8A" w:rsidP="00C21D8A">
            <w:pPr>
              <w:jc w:val="both"/>
              <w:rPr>
                <w:sz w:val="20"/>
                <w:szCs w:val="20"/>
                <w:lang w:val="lt-LT" w:eastAsia="lt-LT"/>
              </w:rPr>
            </w:pPr>
          </w:p>
        </w:tc>
        <w:tc>
          <w:tcPr>
            <w:tcW w:w="850" w:type="dxa"/>
            <w:tcBorders>
              <w:top w:val="single" w:sz="4" w:space="0" w:color="auto"/>
              <w:left w:val="single" w:sz="4" w:space="0" w:color="auto"/>
              <w:bottom w:val="single" w:sz="4" w:space="0" w:color="auto"/>
              <w:right w:val="single" w:sz="4" w:space="0" w:color="auto"/>
            </w:tcBorders>
          </w:tcPr>
          <w:p w14:paraId="2C1BE7D3" w14:textId="77777777" w:rsidR="00C21D8A" w:rsidRPr="00023D07" w:rsidRDefault="00C21D8A" w:rsidP="00C21D8A">
            <w:pPr>
              <w:jc w:val="center"/>
              <w:rPr>
                <w:sz w:val="20"/>
                <w:szCs w:val="20"/>
                <w:lang w:val="lt-LT" w:eastAsia="lt-LT"/>
              </w:rPr>
            </w:pPr>
          </w:p>
          <w:p w14:paraId="1BF72107" w14:textId="77777777" w:rsidR="00C21D8A" w:rsidRPr="00023D07" w:rsidRDefault="00C21D8A" w:rsidP="00C21D8A">
            <w:pPr>
              <w:jc w:val="center"/>
              <w:rPr>
                <w:sz w:val="20"/>
                <w:szCs w:val="20"/>
                <w:lang w:val="lt-LT" w:eastAsia="lt-LT"/>
              </w:rPr>
            </w:pPr>
          </w:p>
          <w:p w14:paraId="72BABF30" w14:textId="77777777" w:rsidR="00C21D8A" w:rsidRPr="00023D07" w:rsidRDefault="00C21D8A" w:rsidP="00C21D8A">
            <w:pPr>
              <w:jc w:val="center"/>
              <w:rPr>
                <w:sz w:val="20"/>
                <w:szCs w:val="20"/>
                <w:lang w:val="lt-LT" w:eastAsia="lt-LT"/>
              </w:rPr>
            </w:pPr>
            <w:r w:rsidRPr="00023D07">
              <w:rPr>
                <w:sz w:val="20"/>
                <w:szCs w:val="20"/>
                <w:lang w:val="lt-LT" w:eastAsia="lt-LT"/>
              </w:rPr>
              <w:t>kg</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14596BE" w14:textId="77777777" w:rsidR="00C21D8A" w:rsidRPr="00023D07" w:rsidRDefault="00C21D8A" w:rsidP="00C21D8A">
            <w:pPr>
              <w:jc w:val="center"/>
              <w:rPr>
                <w:color w:val="000000" w:themeColor="text1"/>
                <w:sz w:val="20"/>
                <w:szCs w:val="20"/>
                <w:lang w:val="lt-LT" w:eastAsia="lt-LT"/>
              </w:rPr>
            </w:pPr>
            <w:r w:rsidRPr="00023D07">
              <w:rPr>
                <w:color w:val="000000" w:themeColor="text1"/>
                <w:sz w:val="20"/>
                <w:szCs w:val="20"/>
                <w:lang w:val="lt-LT" w:eastAsia="lt-LT"/>
              </w:rPr>
              <w:t>5</w:t>
            </w:r>
          </w:p>
        </w:tc>
        <w:tc>
          <w:tcPr>
            <w:tcW w:w="992" w:type="dxa"/>
            <w:tcBorders>
              <w:top w:val="single" w:sz="4" w:space="0" w:color="auto"/>
              <w:left w:val="single" w:sz="4" w:space="0" w:color="auto"/>
              <w:bottom w:val="single" w:sz="4" w:space="0" w:color="auto"/>
              <w:right w:val="single" w:sz="4" w:space="0" w:color="auto"/>
            </w:tcBorders>
          </w:tcPr>
          <w:p w14:paraId="58AC0360" w14:textId="77777777" w:rsidR="00C21D8A" w:rsidRPr="00023D07" w:rsidRDefault="00C21D8A" w:rsidP="00C21D8A">
            <w:pPr>
              <w:jc w:val="center"/>
              <w:rPr>
                <w:color w:val="000000" w:themeColor="text1"/>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14:paraId="7A6ACC1E" w14:textId="77777777" w:rsidR="00C21D8A" w:rsidRPr="00023D07" w:rsidRDefault="00C21D8A" w:rsidP="00C21D8A">
            <w:pPr>
              <w:jc w:val="center"/>
              <w:rPr>
                <w:color w:val="000000" w:themeColor="text1"/>
                <w:sz w:val="20"/>
                <w:szCs w:val="20"/>
                <w:lang w:val="lt-LT" w:eastAsia="lt-LT"/>
              </w:rPr>
            </w:pPr>
          </w:p>
        </w:tc>
      </w:tr>
      <w:tr w:rsidR="00C21D8A" w:rsidRPr="00023D07" w14:paraId="2B64699A" w14:textId="6E259541" w:rsidTr="00580A30">
        <w:trPr>
          <w:gridAfter w:val="2"/>
          <w:wAfter w:w="9356" w:type="dxa"/>
          <w:trHeight w:val="3104"/>
        </w:trPr>
        <w:tc>
          <w:tcPr>
            <w:tcW w:w="567" w:type="dxa"/>
            <w:tcBorders>
              <w:top w:val="single" w:sz="4" w:space="0" w:color="auto"/>
              <w:left w:val="single" w:sz="4" w:space="0" w:color="auto"/>
              <w:bottom w:val="single" w:sz="4" w:space="0" w:color="auto"/>
              <w:right w:val="single" w:sz="4" w:space="0" w:color="auto"/>
            </w:tcBorders>
            <w:vAlign w:val="center"/>
          </w:tcPr>
          <w:p w14:paraId="5E45CA73" w14:textId="77777777" w:rsidR="00C21D8A" w:rsidRPr="00023D07" w:rsidRDefault="00C21D8A" w:rsidP="00C21D8A">
            <w:pPr>
              <w:rPr>
                <w:sz w:val="20"/>
                <w:szCs w:val="20"/>
                <w:lang w:val="lt-LT" w:eastAsia="lt-LT"/>
              </w:rPr>
            </w:pPr>
            <w:r w:rsidRPr="00023D07">
              <w:rPr>
                <w:sz w:val="20"/>
                <w:szCs w:val="20"/>
                <w:lang w:val="lt-LT" w:eastAsia="lt-LT"/>
              </w:rPr>
              <w:t>8.</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6747DD6" w14:textId="77777777" w:rsidR="00C21D8A" w:rsidRPr="00023D07" w:rsidRDefault="00C21D8A" w:rsidP="00C21D8A">
            <w:pPr>
              <w:jc w:val="center"/>
              <w:rPr>
                <w:sz w:val="20"/>
                <w:szCs w:val="20"/>
                <w:lang w:val="lt-LT" w:eastAsia="lt-LT"/>
              </w:rPr>
            </w:pPr>
            <w:r w:rsidRPr="00023D07">
              <w:rPr>
                <w:b/>
                <w:bCs/>
                <w:sz w:val="20"/>
                <w:szCs w:val="20"/>
                <w:lang w:val="lt-LT" w:eastAsia="lt-LT"/>
              </w:rPr>
              <w:t>Mandarina</w:t>
            </w:r>
            <w:r w:rsidRPr="00023D07">
              <w:rPr>
                <w:sz w:val="20"/>
                <w:szCs w:val="20"/>
                <w:lang w:val="lt-LT" w:eastAsia="lt-LT"/>
              </w:rPr>
              <w:t>i</w:t>
            </w:r>
          </w:p>
        </w:tc>
        <w:tc>
          <w:tcPr>
            <w:tcW w:w="2836" w:type="dxa"/>
            <w:tcBorders>
              <w:top w:val="single" w:sz="4" w:space="0" w:color="auto"/>
              <w:left w:val="single" w:sz="4" w:space="0" w:color="auto"/>
              <w:bottom w:val="single" w:sz="4" w:space="0" w:color="auto"/>
              <w:right w:val="single" w:sz="4" w:space="0" w:color="auto"/>
            </w:tcBorders>
            <w:vAlign w:val="center"/>
            <w:hideMark/>
          </w:tcPr>
          <w:p w14:paraId="294C72DB" w14:textId="75D8DB9B" w:rsidR="00C21D8A" w:rsidRPr="00023D07" w:rsidRDefault="00C21D8A" w:rsidP="00C21D8A">
            <w:pPr>
              <w:jc w:val="both"/>
              <w:rPr>
                <w:sz w:val="20"/>
                <w:szCs w:val="20"/>
                <w:lang w:val="lt-LT" w:eastAsia="lt-LT"/>
              </w:rPr>
            </w:pPr>
            <w:r w:rsidRPr="00023D07">
              <w:rPr>
                <w:sz w:val="20"/>
                <w:szCs w:val="20"/>
                <w:lang w:val="lt-LT" w:eastAsia="lt-LT"/>
              </w:rPr>
              <w:t>Ne žemesnės kaip II klasės, skersmuo 45 - 60 mm. Mandarinai (</w:t>
            </w:r>
            <w:proofErr w:type="spellStart"/>
            <w:r w:rsidRPr="00023D07">
              <w:rPr>
                <w:sz w:val="20"/>
                <w:szCs w:val="20"/>
                <w:lang w:val="lt-LT" w:eastAsia="lt-LT"/>
              </w:rPr>
              <w:t>Citrus</w:t>
            </w:r>
            <w:proofErr w:type="spellEnd"/>
            <w:r w:rsidRPr="00023D07">
              <w:rPr>
                <w:sz w:val="20"/>
                <w:szCs w:val="20"/>
                <w:lang w:val="lt-LT" w:eastAsia="lt-LT"/>
              </w:rPr>
              <w:t xml:space="preserve"> </w:t>
            </w:r>
            <w:proofErr w:type="spellStart"/>
            <w:r w:rsidRPr="00023D07">
              <w:rPr>
                <w:sz w:val="20"/>
                <w:szCs w:val="20"/>
                <w:lang w:val="lt-LT" w:eastAsia="lt-LT"/>
              </w:rPr>
              <w:t>reticulata</w:t>
            </w:r>
            <w:proofErr w:type="spellEnd"/>
            <w:r w:rsidRPr="00023D07">
              <w:rPr>
                <w:sz w:val="20"/>
                <w:szCs w:val="20"/>
                <w:lang w:val="lt-LT" w:eastAsia="lt-LT"/>
              </w:rPr>
              <w:t xml:space="preserve"> </w:t>
            </w:r>
            <w:proofErr w:type="spellStart"/>
            <w:r w:rsidRPr="00023D07">
              <w:rPr>
                <w:sz w:val="20"/>
                <w:szCs w:val="20"/>
                <w:lang w:val="lt-LT" w:eastAsia="lt-LT"/>
              </w:rPr>
              <w:t>Blanco</w:t>
            </w:r>
            <w:proofErr w:type="spellEnd"/>
            <w:r w:rsidRPr="00023D07">
              <w:rPr>
                <w:sz w:val="20"/>
                <w:szCs w:val="20"/>
                <w:lang w:val="lt-LT" w:eastAsia="lt-LT"/>
              </w:rPr>
              <w:t>), įskaitant likerinius mandarinus (</w:t>
            </w:r>
            <w:proofErr w:type="spellStart"/>
            <w:r w:rsidRPr="00023D07">
              <w:rPr>
                <w:sz w:val="20"/>
                <w:szCs w:val="20"/>
                <w:lang w:val="lt-LT" w:eastAsia="lt-LT"/>
              </w:rPr>
              <w:t>Citrus</w:t>
            </w:r>
            <w:proofErr w:type="spellEnd"/>
            <w:r w:rsidRPr="00023D07">
              <w:rPr>
                <w:sz w:val="20"/>
                <w:szCs w:val="20"/>
                <w:lang w:val="lt-LT" w:eastAsia="lt-LT"/>
              </w:rPr>
              <w:t xml:space="preserve"> </w:t>
            </w:r>
            <w:proofErr w:type="spellStart"/>
            <w:r w:rsidRPr="00023D07">
              <w:rPr>
                <w:sz w:val="20"/>
                <w:szCs w:val="20"/>
                <w:lang w:val="lt-LT" w:eastAsia="lt-LT"/>
              </w:rPr>
              <w:t>unshiu</w:t>
            </w:r>
            <w:proofErr w:type="spellEnd"/>
            <w:r w:rsidRPr="00023D07">
              <w:rPr>
                <w:sz w:val="20"/>
                <w:szCs w:val="20"/>
                <w:lang w:val="lt-LT" w:eastAsia="lt-LT"/>
              </w:rPr>
              <w:t xml:space="preserve"> </w:t>
            </w:r>
            <w:proofErr w:type="spellStart"/>
            <w:r w:rsidRPr="00023D07">
              <w:rPr>
                <w:sz w:val="20"/>
                <w:szCs w:val="20"/>
                <w:lang w:val="lt-LT" w:eastAsia="lt-LT"/>
              </w:rPr>
              <w:t>Marcow</w:t>
            </w:r>
            <w:proofErr w:type="spellEnd"/>
            <w:r w:rsidRPr="00023D07">
              <w:rPr>
                <w:sz w:val="20"/>
                <w:szCs w:val="20"/>
                <w:lang w:val="lt-LT" w:eastAsia="lt-LT"/>
              </w:rPr>
              <w:t xml:space="preserve">.), </w:t>
            </w:r>
            <w:proofErr w:type="spellStart"/>
            <w:r w:rsidRPr="00023D07">
              <w:rPr>
                <w:sz w:val="20"/>
                <w:szCs w:val="20"/>
                <w:lang w:val="lt-LT" w:eastAsia="lt-LT"/>
              </w:rPr>
              <w:t>klementinus</w:t>
            </w:r>
            <w:proofErr w:type="spellEnd"/>
            <w:r w:rsidRPr="00023D07">
              <w:rPr>
                <w:sz w:val="20"/>
                <w:szCs w:val="20"/>
                <w:lang w:val="lt-LT" w:eastAsia="lt-LT"/>
              </w:rPr>
              <w:t xml:space="preserve"> (</w:t>
            </w:r>
            <w:proofErr w:type="spellStart"/>
            <w:r w:rsidRPr="00023D07">
              <w:rPr>
                <w:sz w:val="20"/>
                <w:szCs w:val="20"/>
                <w:lang w:val="lt-LT" w:eastAsia="lt-LT"/>
              </w:rPr>
              <w:t>Citrus</w:t>
            </w:r>
            <w:proofErr w:type="spellEnd"/>
            <w:r w:rsidRPr="00023D07">
              <w:rPr>
                <w:sz w:val="20"/>
                <w:szCs w:val="20"/>
                <w:lang w:val="lt-LT" w:eastAsia="lt-LT"/>
              </w:rPr>
              <w:t xml:space="preserve"> </w:t>
            </w:r>
            <w:proofErr w:type="spellStart"/>
            <w:r w:rsidRPr="00023D07">
              <w:rPr>
                <w:sz w:val="20"/>
                <w:szCs w:val="20"/>
                <w:lang w:val="lt-LT" w:eastAsia="lt-LT"/>
              </w:rPr>
              <w:t>clementina</w:t>
            </w:r>
            <w:proofErr w:type="spellEnd"/>
            <w:r w:rsidRPr="00023D07">
              <w:rPr>
                <w:sz w:val="20"/>
                <w:szCs w:val="20"/>
                <w:lang w:val="lt-LT" w:eastAsia="lt-LT"/>
              </w:rPr>
              <w:t xml:space="preserve"> </w:t>
            </w:r>
            <w:proofErr w:type="spellStart"/>
            <w:r w:rsidRPr="00023D07">
              <w:rPr>
                <w:sz w:val="20"/>
                <w:szCs w:val="20"/>
                <w:lang w:val="lt-LT" w:eastAsia="lt-LT"/>
              </w:rPr>
              <w:t>hort</w:t>
            </w:r>
            <w:proofErr w:type="spellEnd"/>
            <w:r w:rsidRPr="00023D07">
              <w:rPr>
                <w:sz w:val="20"/>
                <w:szCs w:val="20"/>
                <w:lang w:val="lt-LT" w:eastAsia="lt-LT"/>
              </w:rPr>
              <w:t xml:space="preserve">. </w:t>
            </w:r>
            <w:proofErr w:type="spellStart"/>
            <w:r w:rsidRPr="00023D07">
              <w:rPr>
                <w:sz w:val="20"/>
                <w:szCs w:val="20"/>
                <w:lang w:val="lt-LT" w:eastAsia="lt-LT"/>
              </w:rPr>
              <w:t>ex</w:t>
            </w:r>
            <w:proofErr w:type="spellEnd"/>
            <w:r w:rsidRPr="00023D07">
              <w:rPr>
                <w:sz w:val="20"/>
                <w:szCs w:val="20"/>
                <w:lang w:val="lt-LT" w:eastAsia="lt-LT"/>
              </w:rPr>
              <w:t xml:space="preserve"> </w:t>
            </w:r>
            <w:proofErr w:type="spellStart"/>
            <w:r w:rsidRPr="00023D07">
              <w:rPr>
                <w:sz w:val="20"/>
                <w:szCs w:val="20"/>
                <w:lang w:val="lt-LT" w:eastAsia="lt-LT"/>
              </w:rPr>
              <w:t>Tanaka</w:t>
            </w:r>
            <w:proofErr w:type="spellEnd"/>
            <w:r w:rsidRPr="00023D07">
              <w:rPr>
                <w:sz w:val="20"/>
                <w:szCs w:val="20"/>
                <w:lang w:val="lt-LT" w:eastAsia="lt-LT"/>
              </w:rPr>
              <w:t>.), saldžiuosius mandarinus (</w:t>
            </w:r>
            <w:proofErr w:type="spellStart"/>
            <w:r w:rsidRPr="00023D07">
              <w:rPr>
                <w:sz w:val="20"/>
                <w:szCs w:val="20"/>
                <w:lang w:val="lt-LT" w:eastAsia="lt-LT"/>
              </w:rPr>
              <w:t>Citrus</w:t>
            </w:r>
            <w:proofErr w:type="spellEnd"/>
            <w:r w:rsidRPr="00023D07">
              <w:rPr>
                <w:sz w:val="20"/>
                <w:szCs w:val="20"/>
                <w:lang w:val="lt-LT" w:eastAsia="lt-LT"/>
              </w:rPr>
              <w:t xml:space="preserve"> </w:t>
            </w:r>
            <w:proofErr w:type="spellStart"/>
            <w:r w:rsidRPr="00023D07">
              <w:rPr>
                <w:sz w:val="20"/>
                <w:szCs w:val="20"/>
                <w:lang w:val="lt-LT" w:eastAsia="lt-LT"/>
              </w:rPr>
              <w:t>deliciosa</w:t>
            </w:r>
            <w:proofErr w:type="spellEnd"/>
            <w:r w:rsidRPr="00023D07">
              <w:rPr>
                <w:sz w:val="20"/>
                <w:szCs w:val="20"/>
                <w:lang w:val="lt-LT" w:eastAsia="lt-LT"/>
              </w:rPr>
              <w:t xml:space="preserve"> Ten.) ir tikruosius mandarinus (</w:t>
            </w:r>
            <w:proofErr w:type="spellStart"/>
            <w:r w:rsidRPr="00023D07">
              <w:rPr>
                <w:sz w:val="20"/>
                <w:szCs w:val="20"/>
                <w:lang w:val="lt-LT" w:eastAsia="lt-LT"/>
              </w:rPr>
              <w:t>Citrus</w:t>
            </w:r>
            <w:proofErr w:type="spellEnd"/>
            <w:r w:rsidRPr="00023D07">
              <w:rPr>
                <w:sz w:val="20"/>
                <w:szCs w:val="20"/>
                <w:lang w:val="lt-LT" w:eastAsia="lt-LT"/>
              </w:rPr>
              <w:t xml:space="preserve"> </w:t>
            </w:r>
            <w:proofErr w:type="spellStart"/>
            <w:r w:rsidRPr="00023D07">
              <w:rPr>
                <w:sz w:val="20"/>
                <w:szCs w:val="20"/>
                <w:lang w:val="lt-LT" w:eastAsia="lt-LT"/>
              </w:rPr>
              <w:t>tangerina</w:t>
            </w:r>
            <w:proofErr w:type="spellEnd"/>
            <w:r w:rsidRPr="00023D07">
              <w:rPr>
                <w:sz w:val="20"/>
                <w:szCs w:val="20"/>
                <w:lang w:val="lt-LT" w:eastAsia="lt-LT"/>
              </w:rPr>
              <w:t xml:space="preserve"> </w:t>
            </w:r>
            <w:proofErr w:type="spellStart"/>
            <w:r w:rsidRPr="00023D07">
              <w:rPr>
                <w:sz w:val="20"/>
                <w:szCs w:val="20"/>
                <w:lang w:val="lt-LT" w:eastAsia="lt-LT"/>
              </w:rPr>
              <w:t>Tan</w:t>
            </w:r>
            <w:proofErr w:type="spellEnd"/>
            <w:r w:rsidRPr="00023D07">
              <w:rPr>
                <w:sz w:val="20"/>
                <w:szCs w:val="20"/>
                <w:lang w:val="lt-LT" w:eastAsia="lt-LT"/>
              </w:rPr>
              <w:t xml:space="preserve">.), išaugintus iš šių rūšių bei jų hibridų. </w:t>
            </w:r>
          </w:p>
          <w:p w14:paraId="74DF0283" w14:textId="37431025" w:rsidR="00C21D8A" w:rsidRPr="00023D07" w:rsidRDefault="00C21D8A" w:rsidP="00C21D8A">
            <w:pPr>
              <w:jc w:val="both"/>
              <w:rPr>
                <w:b/>
                <w:bCs/>
                <w:sz w:val="20"/>
                <w:szCs w:val="20"/>
                <w:lang w:val="lt-LT" w:eastAsia="lt-LT"/>
              </w:rPr>
            </w:pPr>
            <w:r w:rsidRPr="00023D07">
              <w:rPr>
                <w:b/>
                <w:bCs/>
                <w:sz w:val="20"/>
                <w:szCs w:val="20"/>
                <w:lang w:val="lt-LT" w:eastAsia="lt-LT"/>
              </w:rPr>
              <w:t>Išfasavimas</w:t>
            </w:r>
            <w:r w:rsidRPr="00023D07">
              <w:rPr>
                <w:sz w:val="20"/>
                <w:szCs w:val="20"/>
                <w:lang w:val="lt-LT" w:eastAsia="lt-LT"/>
              </w:rPr>
              <w:t> </w:t>
            </w:r>
            <w:r w:rsidR="002A16BF" w:rsidRPr="00023D07">
              <w:rPr>
                <w:sz w:val="20"/>
                <w:szCs w:val="20"/>
                <w:lang w:val="lt-LT" w:eastAsia="lt-LT"/>
              </w:rPr>
              <w:t>–</w:t>
            </w:r>
            <w:r w:rsidRPr="00023D07">
              <w:rPr>
                <w:sz w:val="20"/>
                <w:szCs w:val="20"/>
                <w:lang w:val="lt-LT" w:eastAsia="lt-LT"/>
              </w:rPr>
              <w:t xml:space="preserve"> </w:t>
            </w:r>
            <w:r w:rsidR="002A16BF" w:rsidRPr="00023D07">
              <w:rPr>
                <w:sz w:val="20"/>
                <w:szCs w:val="20"/>
                <w:lang w:val="lt-LT" w:eastAsia="lt-LT"/>
              </w:rPr>
              <w:t>Sveriama.</w:t>
            </w:r>
          </w:p>
        </w:tc>
        <w:tc>
          <w:tcPr>
            <w:tcW w:w="850" w:type="dxa"/>
            <w:tcBorders>
              <w:top w:val="single" w:sz="4" w:space="0" w:color="auto"/>
              <w:left w:val="single" w:sz="4" w:space="0" w:color="auto"/>
              <w:bottom w:val="single" w:sz="4" w:space="0" w:color="auto"/>
              <w:right w:val="single" w:sz="4" w:space="0" w:color="auto"/>
            </w:tcBorders>
          </w:tcPr>
          <w:p w14:paraId="2A705C51" w14:textId="77777777" w:rsidR="00C21D8A" w:rsidRPr="00023D07" w:rsidRDefault="00C21D8A" w:rsidP="00C21D8A">
            <w:pPr>
              <w:jc w:val="center"/>
              <w:rPr>
                <w:sz w:val="20"/>
                <w:szCs w:val="20"/>
                <w:lang w:val="lt-LT" w:eastAsia="lt-LT"/>
              </w:rPr>
            </w:pPr>
          </w:p>
          <w:p w14:paraId="33926BAA" w14:textId="77777777" w:rsidR="00C21D8A" w:rsidRPr="00023D07" w:rsidRDefault="00C21D8A" w:rsidP="00C21D8A">
            <w:pPr>
              <w:jc w:val="center"/>
              <w:rPr>
                <w:sz w:val="20"/>
                <w:szCs w:val="20"/>
                <w:lang w:val="lt-LT" w:eastAsia="lt-LT"/>
              </w:rPr>
            </w:pPr>
          </w:p>
          <w:p w14:paraId="1339233D" w14:textId="77777777" w:rsidR="00C21D8A" w:rsidRPr="00023D07" w:rsidRDefault="00C21D8A" w:rsidP="00C21D8A">
            <w:pPr>
              <w:jc w:val="center"/>
              <w:rPr>
                <w:sz w:val="20"/>
                <w:szCs w:val="20"/>
                <w:lang w:val="lt-LT" w:eastAsia="lt-LT"/>
              </w:rPr>
            </w:pPr>
          </w:p>
          <w:p w14:paraId="1209A3C5" w14:textId="77777777" w:rsidR="00C21D8A" w:rsidRPr="00023D07" w:rsidRDefault="00C21D8A" w:rsidP="00C21D8A">
            <w:pPr>
              <w:jc w:val="center"/>
              <w:rPr>
                <w:sz w:val="20"/>
                <w:szCs w:val="20"/>
                <w:lang w:val="lt-LT" w:eastAsia="lt-LT"/>
              </w:rPr>
            </w:pPr>
          </w:p>
          <w:p w14:paraId="16DC706B" w14:textId="77777777" w:rsidR="00C21D8A" w:rsidRPr="00023D07" w:rsidRDefault="00C21D8A" w:rsidP="00C21D8A">
            <w:pPr>
              <w:jc w:val="center"/>
              <w:rPr>
                <w:sz w:val="20"/>
                <w:szCs w:val="20"/>
                <w:lang w:val="lt-LT" w:eastAsia="lt-LT"/>
              </w:rPr>
            </w:pPr>
          </w:p>
          <w:p w14:paraId="21D18706" w14:textId="77777777" w:rsidR="00C21D8A" w:rsidRPr="00023D07" w:rsidRDefault="00C21D8A" w:rsidP="00C21D8A">
            <w:pPr>
              <w:jc w:val="center"/>
              <w:rPr>
                <w:sz w:val="20"/>
                <w:szCs w:val="20"/>
                <w:lang w:val="lt-LT" w:eastAsia="lt-LT"/>
              </w:rPr>
            </w:pPr>
          </w:p>
          <w:p w14:paraId="7E35B5F6" w14:textId="77777777" w:rsidR="00C21D8A" w:rsidRPr="00023D07" w:rsidRDefault="00C21D8A" w:rsidP="00C21D8A">
            <w:pPr>
              <w:jc w:val="center"/>
              <w:rPr>
                <w:sz w:val="20"/>
                <w:szCs w:val="20"/>
                <w:lang w:val="lt-LT" w:eastAsia="lt-LT"/>
              </w:rPr>
            </w:pPr>
            <w:r w:rsidRPr="00023D07">
              <w:rPr>
                <w:sz w:val="20"/>
                <w:szCs w:val="20"/>
                <w:lang w:val="lt-LT" w:eastAsia="lt-LT"/>
              </w:rPr>
              <w:t>kg</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D9294D4" w14:textId="77777777" w:rsidR="00C21D8A" w:rsidRPr="00023D07" w:rsidRDefault="00C21D8A" w:rsidP="00C21D8A">
            <w:pPr>
              <w:jc w:val="center"/>
              <w:rPr>
                <w:color w:val="000000" w:themeColor="text1"/>
                <w:sz w:val="20"/>
                <w:szCs w:val="20"/>
                <w:lang w:val="lt-LT" w:eastAsia="lt-LT"/>
              </w:rPr>
            </w:pPr>
            <w:r w:rsidRPr="00023D07">
              <w:rPr>
                <w:color w:val="000000" w:themeColor="text1"/>
                <w:sz w:val="20"/>
                <w:szCs w:val="20"/>
                <w:lang w:val="lt-LT" w:eastAsia="lt-LT"/>
              </w:rPr>
              <w:t>100</w:t>
            </w:r>
          </w:p>
        </w:tc>
        <w:tc>
          <w:tcPr>
            <w:tcW w:w="992" w:type="dxa"/>
            <w:tcBorders>
              <w:top w:val="single" w:sz="4" w:space="0" w:color="auto"/>
              <w:left w:val="single" w:sz="4" w:space="0" w:color="auto"/>
              <w:bottom w:val="single" w:sz="4" w:space="0" w:color="auto"/>
              <w:right w:val="single" w:sz="4" w:space="0" w:color="auto"/>
            </w:tcBorders>
          </w:tcPr>
          <w:p w14:paraId="58546F7F" w14:textId="77777777" w:rsidR="00C21D8A" w:rsidRPr="00023D07" w:rsidRDefault="00C21D8A" w:rsidP="00C21D8A">
            <w:pPr>
              <w:jc w:val="center"/>
              <w:rPr>
                <w:color w:val="000000" w:themeColor="text1"/>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14:paraId="32DBD048" w14:textId="77777777" w:rsidR="00C21D8A" w:rsidRPr="00023D07" w:rsidRDefault="00C21D8A" w:rsidP="00C21D8A">
            <w:pPr>
              <w:jc w:val="center"/>
              <w:rPr>
                <w:color w:val="000000" w:themeColor="text1"/>
                <w:sz w:val="20"/>
                <w:szCs w:val="20"/>
                <w:lang w:val="lt-LT" w:eastAsia="lt-LT"/>
              </w:rPr>
            </w:pPr>
          </w:p>
        </w:tc>
      </w:tr>
      <w:tr w:rsidR="00C21D8A" w:rsidRPr="00023D07" w14:paraId="606218EE" w14:textId="35D222C3" w:rsidTr="00580A30">
        <w:trPr>
          <w:gridAfter w:val="2"/>
          <w:wAfter w:w="9356" w:type="dxa"/>
          <w:trHeight w:val="1252"/>
        </w:trPr>
        <w:tc>
          <w:tcPr>
            <w:tcW w:w="567" w:type="dxa"/>
            <w:tcBorders>
              <w:top w:val="single" w:sz="4" w:space="0" w:color="auto"/>
              <w:left w:val="single" w:sz="4" w:space="0" w:color="auto"/>
              <w:bottom w:val="single" w:sz="4" w:space="0" w:color="auto"/>
              <w:right w:val="single" w:sz="4" w:space="0" w:color="auto"/>
            </w:tcBorders>
            <w:vAlign w:val="center"/>
          </w:tcPr>
          <w:p w14:paraId="4633F1AA" w14:textId="77777777" w:rsidR="00C21D8A" w:rsidRPr="00023D07" w:rsidRDefault="00C21D8A" w:rsidP="00C21D8A">
            <w:pPr>
              <w:rPr>
                <w:sz w:val="20"/>
                <w:szCs w:val="20"/>
                <w:lang w:val="lt-LT" w:eastAsia="lt-LT"/>
              </w:rPr>
            </w:pPr>
            <w:r w:rsidRPr="00023D07">
              <w:rPr>
                <w:sz w:val="20"/>
                <w:szCs w:val="20"/>
                <w:lang w:val="lt-LT" w:eastAsia="lt-LT"/>
              </w:rPr>
              <w:t>9.</w:t>
            </w:r>
          </w:p>
        </w:tc>
        <w:tc>
          <w:tcPr>
            <w:tcW w:w="1559" w:type="dxa"/>
            <w:tcBorders>
              <w:top w:val="single" w:sz="4" w:space="0" w:color="auto"/>
              <w:left w:val="single" w:sz="4" w:space="0" w:color="auto"/>
              <w:bottom w:val="single" w:sz="4" w:space="0" w:color="auto"/>
              <w:right w:val="single" w:sz="4" w:space="0" w:color="auto"/>
            </w:tcBorders>
            <w:vAlign w:val="center"/>
          </w:tcPr>
          <w:p w14:paraId="51CAF3DA" w14:textId="77777777" w:rsidR="00C21D8A" w:rsidRPr="00023D07" w:rsidRDefault="00C21D8A" w:rsidP="00C21D8A">
            <w:pPr>
              <w:jc w:val="center"/>
              <w:rPr>
                <w:b/>
                <w:bCs/>
                <w:sz w:val="20"/>
                <w:szCs w:val="20"/>
                <w:lang w:val="lt-LT" w:eastAsia="lt-LT"/>
              </w:rPr>
            </w:pPr>
            <w:r w:rsidRPr="00023D07">
              <w:rPr>
                <w:b/>
                <w:bCs/>
                <w:sz w:val="20"/>
                <w:szCs w:val="20"/>
                <w:lang w:val="lt-LT" w:eastAsia="lt-LT"/>
              </w:rPr>
              <w:t>Vynuogės</w:t>
            </w:r>
          </w:p>
        </w:tc>
        <w:tc>
          <w:tcPr>
            <w:tcW w:w="2836" w:type="dxa"/>
            <w:tcBorders>
              <w:top w:val="single" w:sz="4" w:space="0" w:color="auto"/>
              <w:left w:val="single" w:sz="4" w:space="0" w:color="auto"/>
              <w:bottom w:val="single" w:sz="4" w:space="0" w:color="auto"/>
              <w:right w:val="single" w:sz="4" w:space="0" w:color="auto"/>
            </w:tcBorders>
            <w:vAlign w:val="center"/>
          </w:tcPr>
          <w:p w14:paraId="4A55E0DD" w14:textId="77777777" w:rsidR="002A16BF" w:rsidRPr="00023D07" w:rsidRDefault="00C21D8A" w:rsidP="00C21D8A">
            <w:pPr>
              <w:jc w:val="both"/>
              <w:rPr>
                <w:sz w:val="20"/>
                <w:szCs w:val="20"/>
                <w:lang w:val="lt-LT" w:eastAsia="lt-LT"/>
              </w:rPr>
            </w:pPr>
            <w:r w:rsidRPr="00023D07">
              <w:rPr>
                <w:sz w:val="20"/>
                <w:szCs w:val="20"/>
                <w:lang w:val="lt-LT" w:eastAsia="lt-LT"/>
              </w:rPr>
              <w:t xml:space="preserve">Valgomosios be sėklos vynuogės. Ne žemesnės kaip II kl. </w:t>
            </w:r>
          </w:p>
          <w:p w14:paraId="71F9DE04" w14:textId="04B5B7B9" w:rsidR="00C21D8A" w:rsidRPr="00023D07" w:rsidRDefault="00C21D8A" w:rsidP="00C21D8A">
            <w:pPr>
              <w:jc w:val="both"/>
              <w:rPr>
                <w:sz w:val="20"/>
                <w:szCs w:val="20"/>
                <w:lang w:val="lt-LT" w:eastAsia="lt-LT"/>
              </w:rPr>
            </w:pPr>
            <w:r w:rsidRPr="00023D07">
              <w:rPr>
                <w:sz w:val="20"/>
                <w:szCs w:val="20"/>
                <w:lang w:val="lt-LT" w:eastAsia="lt-LT"/>
              </w:rPr>
              <w:t>Kekių masė turi būti ne mažesnė kaip 75g.</w:t>
            </w:r>
          </w:p>
          <w:p w14:paraId="19C727E8" w14:textId="2568B7E9" w:rsidR="00C21D8A" w:rsidRPr="00023D07" w:rsidRDefault="00C21D8A" w:rsidP="00C21D8A">
            <w:pPr>
              <w:jc w:val="both"/>
              <w:rPr>
                <w:sz w:val="20"/>
                <w:szCs w:val="20"/>
                <w:lang w:val="lt-LT" w:eastAsia="lt-LT"/>
              </w:rPr>
            </w:pPr>
            <w:r w:rsidRPr="00023D07">
              <w:rPr>
                <w:b/>
                <w:bCs/>
                <w:sz w:val="20"/>
                <w:szCs w:val="20"/>
                <w:lang w:val="lt-LT" w:eastAsia="lt-LT"/>
              </w:rPr>
              <w:t>Išfasavimas</w:t>
            </w:r>
            <w:r w:rsidRPr="00023D07">
              <w:rPr>
                <w:sz w:val="20"/>
                <w:szCs w:val="20"/>
                <w:lang w:val="lt-LT" w:eastAsia="lt-LT"/>
              </w:rPr>
              <w:t> – Sveriama</w:t>
            </w:r>
            <w:r w:rsidR="002A16BF" w:rsidRPr="00023D07">
              <w:rPr>
                <w:sz w:val="20"/>
                <w:szCs w:val="20"/>
                <w:lang w:val="lt-LT" w:eastAsia="lt-LT"/>
              </w:rPr>
              <w:t xml:space="preserve"> a</w:t>
            </w:r>
            <w:r w:rsidRPr="00023D07">
              <w:rPr>
                <w:sz w:val="20"/>
                <w:szCs w:val="20"/>
                <w:lang w:val="lt-LT" w:eastAsia="lt-LT"/>
              </w:rPr>
              <w:t>rba pakuotėje, ne daugiau kaip 1</w:t>
            </w:r>
            <w:r w:rsidR="002A16BF" w:rsidRPr="00023D07">
              <w:rPr>
                <w:sz w:val="20"/>
                <w:szCs w:val="20"/>
                <w:lang w:val="lt-LT" w:eastAsia="lt-LT"/>
              </w:rPr>
              <w:t xml:space="preserve"> </w:t>
            </w:r>
            <w:r w:rsidRPr="00023D07">
              <w:rPr>
                <w:sz w:val="20"/>
                <w:szCs w:val="20"/>
                <w:lang w:val="lt-LT" w:eastAsia="lt-LT"/>
              </w:rPr>
              <w:t>kg.</w:t>
            </w:r>
          </w:p>
        </w:tc>
        <w:tc>
          <w:tcPr>
            <w:tcW w:w="850" w:type="dxa"/>
            <w:tcBorders>
              <w:top w:val="single" w:sz="4" w:space="0" w:color="auto"/>
              <w:left w:val="single" w:sz="4" w:space="0" w:color="auto"/>
              <w:bottom w:val="single" w:sz="4" w:space="0" w:color="auto"/>
              <w:right w:val="single" w:sz="4" w:space="0" w:color="auto"/>
            </w:tcBorders>
          </w:tcPr>
          <w:p w14:paraId="0852AADA" w14:textId="77777777" w:rsidR="00C21D8A" w:rsidRPr="00023D07" w:rsidRDefault="00C21D8A" w:rsidP="00C21D8A">
            <w:pPr>
              <w:jc w:val="center"/>
              <w:rPr>
                <w:sz w:val="20"/>
                <w:szCs w:val="20"/>
                <w:lang w:val="lt-LT" w:eastAsia="lt-LT"/>
              </w:rPr>
            </w:pPr>
          </w:p>
          <w:p w14:paraId="6671302E" w14:textId="77777777" w:rsidR="00C21D8A" w:rsidRPr="00023D07" w:rsidRDefault="00C21D8A" w:rsidP="00C21D8A">
            <w:pPr>
              <w:jc w:val="center"/>
              <w:rPr>
                <w:sz w:val="20"/>
                <w:szCs w:val="20"/>
                <w:lang w:val="lt-LT" w:eastAsia="lt-LT"/>
              </w:rPr>
            </w:pPr>
          </w:p>
          <w:p w14:paraId="1F523D63" w14:textId="77777777" w:rsidR="00C21D8A" w:rsidRPr="00023D07" w:rsidRDefault="00C21D8A" w:rsidP="00C21D8A">
            <w:pPr>
              <w:jc w:val="center"/>
              <w:rPr>
                <w:sz w:val="20"/>
                <w:szCs w:val="20"/>
                <w:lang w:val="lt-LT" w:eastAsia="lt-LT"/>
              </w:rPr>
            </w:pPr>
            <w:r w:rsidRPr="00023D07">
              <w:rPr>
                <w:sz w:val="20"/>
                <w:szCs w:val="20"/>
                <w:lang w:val="lt-LT" w:eastAsia="lt-LT"/>
              </w:rPr>
              <w:t>kg</w:t>
            </w:r>
          </w:p>
        </w:tc>
        <w:tc>
          <w:tcPr>
            <w:tcW w:w="1560" w:type="dxa"/>
            <w:tcBorders>
              <w:top w:val="single" w:sz="4" w:space="0" w:color="auto"/>
              <w:left w:val="single" w:sz="4" w:space="0" w:color="auto"/>
              <w:bottom w:val="single" w:sz="4" w:space="0" w:color="auto"/>
              <w:right w:val="single" w:sz="4" w:space="0" w:color="auto"/>
            </w:tcBorders>
            <w:vAlign w:val="center"/>
          </w:tcPr>
          <w:p w14:paraId="3109CF4A" w14:textId="77777777" w:rsidR="00C21D8A" w:rsidRPr="00023D07" w:rsidRDefault="00C21D8A" w:rsidP="00C21D8A">
            <w:pPr>
              <w:jc w:val="center"/>
              <w:rPr>
                <w:color w:val="000000" w:themeColor="text1"/>
                <w:sz w:val="20"/>
                <w:szCs w:val="20"/>
                <w:lang w:val="lt-LT" w:eastAsia="lt-LT"/>
              </w:rPr>
            </w:pPr>
            <w:r w:rsidRPr="00023D07">
              <w:rPr>
                <w:color w:val="000000" w:themeColor="text1"/>
                <w:sz w:val="20"/>
                <w:szCs w:val="20"/>
                <w:lang w:val="lt-LT" w:eastAsia="lt-LT"/>
              </w:rPr>
              <w:t>20</w:t>
            </w:r>
          </w:p>
        </w:tc>
        <w:tc>
          <w:tcPr>
            <w:tcW w:w="992" w:type="dxa"/>
            <w:tcBorders>
              <w:top w:val="single" w:sz="4" w:space="0" w:color="auto"/>
              <w:left w:val="single" w:sz="4" w:space="0" w:color="auto"/>
              <w:bottom w:val="single" w:sz="4" w:space="0" w:color="auto"/>
              <w:right w:val="single" w:sz="4" w:space="0" w:color="auto"/>
            </w:tcBorders>
          </w:tcPr>
          <w:p w14:paraId="35C3C5F4" w14:textId="77777777" w:rsidR="00C21D8A" w:rsidRPr="00023D07" w:rsidRDefault="00C21D8A" w:rsidP="00C21D8A">
            <w:pPr>
              <w:jc w:val="center"/>
              <w:rPr>
                <w:color w:val="000000" w:themeColor="text1"/>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14:paraId="598C6D0D" w14:textId="77777777" w:rsidR="00C21D8A" w:rsidRPr="00023D07" w:rsidRDefault="00C21D8A" w:rsidP="00C21D8A">
            <w:pPr>
              <w:jc w:val="center"/>
              <w:rPr>
                <w:color w:val="000000" w:themeColor="text1"/>
                <w:sz w:val="20"/>
                <w:szCs w:val="20"/>
                <w:lang w:val="lt-LT" w:eastAsia="lt-LT"/>
              </w:rPr>
            </w:pPr>
          </w:p>
        </w:tc>
      </w:tr>
      <w:tr w:rsidR="004973D3" w:rsidRPr="00023D07" w14:paraId="4FB1EDA7" w14:textId="7B40803C" w:rsidTr="00122BFA">
        <w:trPr>
          <w:gridAfter w:val="2"/>
          <w:wAfter w:w="9356" w:type="dxa"/>
          <w:trHeight w:val="300"/>
        </w:trPr>
        <w:tc>
          <w:tcPr>
            <w:tcW w:w="567" w:type="dxa"/>
            <w:vMerge w:val="restart"/>
            <w:tcBorders>
              <w:top w:val="single" w:sz="4" w:space="0" w:color="auto"/>
              <w:left w:val="single" w:sz="8" w:space="0" w:color="000000"/>
              <w:bottom w:val="single" w:sz="8" w:space="0" w:color="000000"/>
              <w:right w:val="single" w:sz="8" w:space="0" w:color="000000"/>
            </w:tcBorders>
            <w:vAlign w:val="center"/>
          </w:tcPr>
          <w:p w14:paraId="2E635481" w14:textId="77777777" w:rsidR="004973D3" w:rsidRPr="00023D07" w:rsidRDefault="004973D3" w:rsidP="00C21D8A">
            <w:pPr>
              <w:jc w:val="center"/>
              <w:rPr>
                <w:sz w:val="20"/>
                <w:szCs w:val="20"/>
                <w:lang w:val="lt-LT" w:eastAsia="lt-LT"/>
              </w:rPr>
            </w:pPr>
            <w:r w:rsidRPr="00023D07">
              <w:rPr>
                <w:sz w:val="20"/>
                <w:szCs w:val="20"/>
                <w:lang w:val="lt-LT" w:eastAsia="lt-LT"/>
              </w:rPr>
              <w:t>10.</w:t>
            </w:r>
          </w:p>
        </w:tc>
        <w:tc>
          <w:tcPr>
            <w:tcW w:w="1559" w:type="dxa"/>
            <w:vMerge w:val="restart"/>
            <w:tcBorders>
              <w:top w:val="single" w:sz="4" w:space="0" w:color="auto"/>
              <w:left w:val="single" w:sz="8" w:space="0" w:color="000000"/>
              <w:bottom w:val="single" w:sz="8" w:space="0" w:color="000000"/>
              <w:right w:val="single" w:sz="8" w:space="0" w:color="000000"/>
            </w:tcBorders>
            <w:vAlign w:val="center"/>
            <w:hideMark/>
          </w:tcPr>
          <w:p w14:paraId="33AD9DE0" w14:textId="77777777" w:rsidR="004973D3" w:rsidRPr="00023D07" w:rsidRDefault="004973D3" w:rsidP="00C21D8A">
            <w:pPr>
              <w:jc w:val="center"/>
              <w:rPr>
                <w:b/>
                <w:bCs/>
                <w:sz w:val="20"/>
                <w:szCs w:val="20"/>
                <w:lang w:val="lt-LT" w:eastAsia="lt-LT"/>
              </w:rPr>
            </w:pPr>
            <w:r w:rsidRPr="00023D07">
              <w:rPr>
                <w:b/>
                <w:bCs/>
                <w:sz w:val="20"/>
                <w:szCs w:val="20"/>
                <w:lang w:val="lt-LT" w:eastAsia="lt-LT"/>
              </w:rPr>
              <w:t>Bananai I kl.</w:t>
            </w:r>
          </w:p>
        </w:tc>
        <w:tc>
          <w:tcPr>
            <w:tcW w:w="2836" w:type="dxa"/>
            <w:tcBorders>
              <w:top w:val="single" w:sz="4" w:space="0" w:color="auto"/>
              <w:left w:val="nil"/>
              <w:bottom w:val="nil"/>
              <w:right w:val="single" w:sz="8" w:space="0" w:color="000000"/>
            </w:tcBorders>
            <w:vAlign w:val="center"/>
            <w:hideMark/>
          </w:tcPr>
          <w:p w14:paraId="1B526DB7" w14:textId="77777777" w:rsidR="004973D3" w:rsidRPr="00023D07" w:rsidRDefault="004973D3" w:rsidP="00C21D8A">
            <w:pPr>
              <w:jc w:val="both"/>
              <w:rPr>
                <w:sz w:val="20"/>
                <w:szCs w:val="20"/>
                <w:lang w:val="lt-LT" w:eastAsia="lt-LT"/>
              </w:rPr>
            </w:pPr>
            <w:r w:rsidRPr="00023D07">
              <w:rPr>
                <w:sz w:val="20"/>
                <w:szCs w:val="20"/>
                <w:lang w:val="lt-LT" w:eastAsia="lt-LT"/>
              </w:rPr>
              <w:t>Ne žemesnės kaip I klasės. Vieno banano svoris nuo 140-200</w:t>
            </w:r>
            <w:r w:rsidR="002A16BF" w:rsidRPr="00023D07">
              <w:rPr>
                <w:sz w:val="20"/>
                <w:szCs w:val="20"/>
                <w:lang w:val="lt-LT" w:eastAsia="lt-LT"/>
              </w:rPr>
              <w:t xml:space="preserve"> </w:t>
            </w:r>
            <w:r w:rsidRPr="00023D07">
              <w:rPr>
                <w:sz w:val="20"/>
                <w:szCs w:val="20"/>
                <w:lang w:val="lt-LT" w:eastAsia="lt-LT"/>
              </w:rPr>
              <w:t>g.</w:t>
            </w:r>
          </w:p>
          <w:p w14:paraId="268E5904" w14:textId="4ED273CC" w:rsidR="002A16BF" w:rsidRPr="00023D07" w:rsidRDefault="002A16BF" w:rsidP="00C21D8A">
            <w:pPr>
              <w:jc w:val="both"/>
              <w:rPr>
                <w:sz w:val="20"/>
                <w:szCs w:val="20"/>
                <w:lang w:val="lt-LT" w:eastAsia="lt-LT"/>
              </w:rPr>
            </w:pPr>
            <w:r w:rsidRPr="00023D07">
              <w:rPr>
                <w:b/>
                <w:bCs/>
                <w:sz w:val="20"/>
                <w:szCs w:val="20"/>
                <w:lang w:val="lt-LT" w:eastAsia="lt-LT"/>
              </w:rPr>
              <w:t>Išfasavimas</w:t>
            </w:r>
            <w:r w:rsidRPr="00023D07">
              <w:rPr>
                <w:sz w:val="20"/>
                <w:szCs w:val="20"/>
                <w:lang w:val="lt-LT" w:eastAsia="lt-LT"/>
              </w:rPr>
              <w:t xml:space="preserve"> – Sveriama.</w:t>
            </w:r>
          </w:p>
        </w:tc>
        <w:tc>
          <w:tcPr>
            <w:tcW w:w="850" w:type="dxa"/>
            <w:vMerge w:val="restart"/>
            <w:tcBorders>
              <w:top w:val="single" w:sz="4" w:space="0" w:color="auto"/>
              <w:left w:val="single" w:sz="8" w:space="0" w:color="000000"/>
              <w:right w:val="single" w:sz="8" w:space="0" w:color="000000"/>
            </w:tcBorders>
          </w:tcPr>
          <w:p w14:paraId="3DF9C299" w14:textId="77777777" w:rsidR="004973D3" w:rsidRPr="00023D07" w:rsidRDefault="004973D3" w:rsidP="00C21D8A">
            <w:pPr>
              <w:jc w:val="center"/>
              <w:rPr>
                <w:sz w:val="20"/>
                <w:szCs w:val="20"/>
                <w:lang w:val="lt-LT" w:eastAsia="lt-LT"/>
              </w:rPr>
            </w:pPr>
          </w:p>
          <w:p w14:paraId="31AB40BF" w14:textId="77777777" w:rsidR="004973D3" w:rsidRPr="00023D07" w:rsidRDefault="004973D3" w:rsidP="00C21D8A">
            <w:pPr>
              <w:jc w:val="center"/>
              <w:rPr>
                <w:sz w:val="20"/>
                <w:szCs w:val="20"/>
                <w:lang w:val="lt-LT" w:eastAsia="lt-LT"/>
              </w:rPr>
            </w:pPr>
            <w:r w:rsidRPr="00023D07">
              <w:rPr>
                <w:sz w:val="20"/>
                <w:szCs w:val="20"/>
                <w:lang w:val="lt-LT" w:eastAsia="lt-LT"/>
              </w:rPr>
              <w:t>kg</w:t>
            </w:r>
          </w:p>
        </w:tc>
        <w:tc>
          <w:tcPr>
            <w:tcW w:w="1560" w:type="dxa"/>
            <w:vMerge w:val="restart"/>
            <w:tcBorders>
              <w:top w:val="single" w:sz="4" w:space="0" w:color="auto"/>
              <w:left w:val="single" w:sz="8" w:space="0" w:color="000000"/>
              <w:bottom w:val="single" w:sz="8" w:space="0" w:color="000000"/>
              <w:right w:val="single" w:sz="8" w:space="0" w:color="000000"/>
            </w:tcBorders>
            <w:vAlign w:val="center"/>
            <w:hideMark/>
          </w:tcPr>
          <w:p w14:paraId="11DFBF13" w14:textId="77777777" w:rsidR="004973D3" w:rsidRPr="00023D07" w:rsidRDefault="004973D3" w:rsidP="00C21D8A">
            <w:pPr>
              <w:jc w:val="center"/>
              <w:rPr>
                <w:color w:val="000000" w:themeColor="text1"/>
                <w:sz w:val="20"/>
                <w:szCs w:val="20"/>
                <w:lang w:val="lt-LT" w:eastAsia="lt-LT"/>
              </w:rPr>
            </w:pPr>
            <w:r w:rsidRPr="00023D07">
              <w:rPr>
                <w:color w:val="000000" w:themeColor="text1"/>
                <w:sz w:val="20"/>
                <w:szCs w:val="20"/>
                <w:lang w:val="lt-LT" w:eastAsia="lt-LT"/>
              </w:rPr>
              <w:t>600</w:t>
            </w:r>
          </w:p>
        </w:tc>
        <w:tc>
          <w:tcPr>
            <w:tcW w:w="992" w:type="dxa"/>
            <w:vMerge w:val="restart"/>
            <w:tcBorders>
              <w:top w:val="single" w:sz="4" w:space="0" w:color="auto"/>
              <w:left w:val="single" w:sz="8" w:space="0" w:color="000000"/>
              <w:right w:val="single" w:sz="8" w:space="0" w:color="000000"/>
            </w:tcBorders>
          </w:tcPr>
          <w:p w14:paraId="0BD2F0E9" w14:textId="77777777" w:rsidR="004973D3" w:rsidRPr="00023D07" w:rsidRDefault="004973D3" w:rsidP="00C21D8A">
            <w:pPr>
              <w:jc w:val="center"/>
              <w:rPr>
                <w:color w:val="000000" w:themeColor="text1"/>
                <w:sz w:val="20"/>
                <w:szCs w:val="20"/>
                <w:lang w:val="lt-LT" w:eastAsia="lt-LT"/>
              </w:rPr>
            </w:pPr>
          </w:p>
        </w:tc>
        <w:tc>
          <w:tcPr>
            <w:tcW w:w="1134" w:type="dxa"/>
            <w:vMerge w:val="restart"/>
            <w:tcBorders>
              <w:top w:val="single" w:sz="4" w:space="0" w:color="auto"/>
              <w:left w:val="single" w:sz="8" w:space="0" w:color="000000"/>
              <w:right w:val="single" w:sz="8" w:space="0" w:color="000000"/>
            </w:tcBorders>
          </w:tcPr>
          <w:p w14:paraId="748468F1" w14:textId="77777777" w:rsidR="004973D3" w:rsidRPr="00023D07" w:rsidRDefault="004973D3" w:rsidP="00C21D8A">
            <w:pPr>
              <w:jc w:val="center"/>
              <w:rPr>
                <w:color w:val="000000" w:themeColor="text1"/>
                <w:sz w:val="20"/>
                <w:szCs w:val="20"/>
                <w:lang w:val="lt-LT" w:eastAsia="lt-LT"/>
              </w:rPr>
            </w:pPr>
          </w:p>
        </w:tc>
      </w:tr>
      <w:tr w:rsidR="004973D3" w:rsidRPr="00023D07" w14:paraId="27D85550" w14:textId="16BADC2A" w:rsidTr="00122BFA">
        <w:trPr>
          <w:gridAfter w:val="2"/>
          <w:wAfter w:w="9356" w:type="dxa"/>
          <w:trHeight w:val="196"/>
        </w:trPr>
        <w:tc>
          <w:tcPr>
            <w:tcW w:w="567" w:type="dxa"/>
            <w:vMerge/>
            <w:tcBorders>
              <w:top w:val="nil"/>
              <w:left w:val="single" w:sz="8" w:space="0" w:color="000000"/>
              <w:bottom w:val="single" w:sz="4" w:space="0" w:color="auto"/>
              <w:right w:val="single" w:sz="8" w:space="0" w:color="000000"/>
            </w:tcBorders>
            <w:vAlign w:val="center"/>
          </w:tcPr>
          <w:p w14:paraId="77F710E2" w14:textId="77777777" w:rsidR="004973D3" w:rsidRPr="00023D07" w:rsidRDefault="004973D3" w:rsidP="00C21D8A">
            <w:pPr>
              <w:jc w:val="center"/>
              <w:rPr>
                <w:sz w:val="20"/>
                <w:szCs w:val="20"/>
                <w:lang w:val="lt-LT" w:eastAsia="lt-LT"/>
              </w:rPr>
            </w:pPr>
          </w:p>
        </w:tc>
        <w:tc>
          <w:tcPr>
            <w:tcW w:w="1559" w:type="dxa"/>
            <w:vMerge/>
            <w:tcBorders>
              <w:top w:val="nil"/>
              <w:left w:val="single" w:sz="8" w:space="0" w:color="000000"/>
              <w:bottom w:val="single" w:sz="4" w:space="0" w:color="auto"/>
              <w:right w:val="single" w:sz="8" w:space="0" w:color="000000"/>
            </w:tcBorders>
            <w:vAlign w:val="center"/>
            <w:hideMark/>
          </w:tcPr>
          <w:p w14:paraId="5C4F998C" w14:textId="77777777" w:rsidR="004973D3" w:rsidRPr="00023D07" w:rsidRDefault="004973D3" w:rsidP="00C21D8A">
            <w:pPr>
              <w:jc w:val="center"/>
              <w:rPr>
                <w:sz w:val="20"/>
                <w:szCs w:val="20"/>
                <w:lang w:val="lt-LT" w:eastAsia="lt-LT"/>
              </w:rPr>
            </w:pPr>
          </w:p>
        </w:tc>
        <w:tc>
          <w:tcPr>
            <w:tcW w:w="2836" w:type="dxa"/>
            <w:tcBorders>
              <w:top w:val="nil"/>
              <w:left w:val="nil"/>
              <w:bottom w:val="single" w:sz="4" w:space="0" w:color="auto"/>
              <w:right w:val="single" w:sz="8" w:space="0" w:color="000000"/>
            </w:tcBorders>
            <w:vAlign w:val="center"/>
            <w:hideMark/>
          </w:tcPr>
          <w:p w14:paraId="74C27BFA" w14:textId="77777777" w:rsidR="004973D3" w:rsidRPr="00023D07" w:rsidRDefault="004973D3" w:rsidP="00C21D8A">
            <w:pPr>
              <w:jc w:val="both"/>
              <w:rPr>
                <w:b/>
                <w:bCs/>
                <w:sz w:val="20"/>
                <w:szCs w:val="20"/>
                <w:lang w:val="lt-LT" w:eastAsia="lt-LT"/>
              </w:rPr>
            </w:pPr>
          </w:p>
        </w:tc>
        <w:tc>
          <w:tcPr>
            <w:tcW w:w="850" w:type="dxa"/>
            <w:vMerge/>
            <w:tcBorders>
              <w:left w:val="single" w:sz="8" w:space="0" w:color="000000"/>
              <w:bottom w:val="single" w:sz="4" w:space="0" w:color="auto"/>
              <w:right w:val="single" w:sz="8" w:space="0" w:color="000000"/>
            </w:tcBorders>
          </w:tcPr>
          <w:p w14:paraId="641B2A24" w14:textId="77777777" w:rsidR="004973D3" w:rsidRPr="00023D07" w:rsidRDefault="004973D3" w:rsidP="00C21D8A">
            <w:pPr>
              <w:jc w:val="center"/>
              <w:rPr>
                <w:sz w:val="20"/>
                <w:szCs w:val="20"/>
                <w:lang w:val="lt-LT" w:eastAsia="lt-LT"/>
              </w:rPr>
            </w:pPr>
          </w:p>
        </w:tc>
        <w:tc>
          <w:tcPr>
            <w:tcW w:w="1560" w:type="dxa"/>
            <w:vMerge/>
            <w:tcBorders>
              <w:top w:val="nil"/>
              <w:left w:val="single" w:sz="8" w:space="0" w:color="000000"/>
              <w:bottom w:val="single" w:sz="4" w:space="0" w:color="auto"/>
              <w:right w:val="single" w:sz="8" w:space="0" w:color="000000"/>
            </w:tcBorders>
            <w:vAlign w:val="center"/>
            <w:hideMark/>
          </w:tcPr>
          <w:p w14:paraId="012C9EE5" w14:textId="77777777" w:rsidR="004973D3" w:rsidRPr="00023D07" w:rsidRDefault="004973D3" w:rsidP="00C21D8A">
            <w:pPr>
              <w:jc w:val="center"/>
              <w:rPr>
                <w:color w:val="000000" w:themeColor="text1"/>
                <w:sz w:val="20"/>
                <w:szCs w:val="20"/>
                <w:lang w:val="lt-LT" w:eastAsia="lt-LT"/>
              </w:rPr>
            </w:pPr>
          </w:p>
        </w:tc>
        <w:tc>
          <w:tcPr>
            <w:tcW w:w="992" w:type="dxa"/>
            <w:vMerge/>
            <w:tcBorders>
              <w:left w:val="single" w:sz="8" w:space="0" w:color="000000"/>
              <w:bottom w:val="single" w:sz="4" w:space="0" w:color="auto"/>
              <w:right w:val="single" w:sz="8" w:space="0" w:color="000000"/>
            </w:tcBorders>
          </w:tcPr>
          <w:p w14:paraId="22387A92" w14:textId="77777777" w:rsidR="004973D3" w:rsidRPr="00023D07" w:rsidRDefault="004973D3" w:rsidP="00C21D8A">
            <w:pPr>
              <w:jc w:val="center"/>
              <w:rPr>
                <w:color w:val="000000" w:themeColor="text1"/>
                <w:sz w:val="20"/>
                <w:szCs w:val="20"/>
                <w:lang w:val="lt-LT" w:eastAsia="lt-LT"/>
              </w:rPr>
            </w:pPr>
          </w:p>
        </w:tc>
        <w:tc>
          <w:tcPr>
            <w:tcW w:w="1134" w:type="dxa"/>
            <w:vMerge/>
            <w:tcBorders>
              <w:left w:val="single" w:sz="8" w:space="0" w:color="000000"/>
              <w:bottom w:val="single" w:sz="4" w:space="0" w:color="auto"/>
              <w:right w:val="single" w:sz="8" w:space="0" w:color="000000"/>
            </w:tcBorders>
          </w:tcPr>
          <w:p w14:paraId="199CFF6B" w14:textId="77777777" w:rsidR="004973D3" w:rsidRPr="00023D07" w:rsidRDefault="004973D3" w:rsidP="00C21D8A">
            <w:pPr>
              <w:jc w:val="center"/>
              <w:rPr>
                <w:color w:val="000000" w:themeColor="text1"/>
                <w:sz w:val="20"/>
                <w:szCs w:val="20"/>
                <w:lang w:val="lt-LT" w:eastAsia="lt-LT"/>
              </w:rPr>
            </w:pPr>
          </w:p>
        </w:tc>
      </w:tr>
      <w:tr w:rsidR="00C21D8A" w:rsidRPr="00023D07" w14:paraId="3312F2B3" w14:textId="36FF5C47" w:rsidTr="00580A30">
        <w:trPr>
          <w:gridAfter w:val="2"/>
          <w:wAfter w:w="9356" w:type="dxa"/>
          <w:trHeight w:val="1555"/>
        </w:trPr>
        <w:tc>
          <w:tcPr>
            <w:tcW w:w="567" w:type="dxa"/>
            <w:tcBorders>
              <w:top w:val="single" w:sz="4" w:space="0" w:color="auto"/>
              <w:left w:val="single" w:sz="4" w:space="0" w:color="auto"/>
              <w:bottom w:val="single" w:sz="4" w:space="0" w:color="auto"/>
              <w:right w:val="single" w:sz="4" w:space="0" w:color="auto"/>
            </w:tcBorders>
            <w:vAlign w:val="center"/>
          </w:tcPr>
          <w:p w14:paraId="314DB8A7" w14:textId="77777777" w:rsidR="00C21D8A" w:rsidRPr="00023D07" w:rsidRDefault="00C21D8A" w:rsidP="00C21D8A">
            <w:pPr>
              <w:jc w:val="center"/>
              <w:rPr>
                <w:sz w:val="20"/>
                <w:szCs w:val="20"/>
                <w:lang w:val="lt-LT" w:eastAsia="lt-LT"/>
              </w:rPr>
            </w:pPr>
            <w:r w:rsidRPr="00023D07">
              <w:rPr>
                <w:sz w:val="20"/>
                <w:szCs w:val="20"/>
                <w:lang w:val="lt-LT" w:eastAsia="lt-LT"/>
              </w:rPr>
              <w:lastRenderedPageBreak/>
              <w:t>11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DB1B4CD" w14:textId="77777777" w:rsidR="00C21D8A" w:rsidRPr="00023D07" w:rsidRDefault="00C21D8A" w:rsidP="00C21D8A">
            <w:pPr>
              <w:jc w:val="center"/>
              <w:rPr>
                <w:sz w:val="20"/>
                <w:szCs w:val="20"/>
                <w:lang w:val="lt-LT" w:eastAsia="lt-LT"/>
              </w:rPr>
            </w:pPr>
            <w:r w:rsidRPr="00023D07">
              <w:rPr>
                <w:b/>
                <w:bCs/>
                <w:sz w:val="20"/>
                <w:szCs w:val="20"/>
                <w:lang w:val="lt-LT" w:eastAsia="lt-LT"/>
              </w:rPr>
              <w:t>Citrino</w:t>
            </w:r>
            <w:r w:rsidRPr="00023D07">
              <w:rPr>
                <w:sz w:val="20"/>
                <w:szCs w:val="20"/>
                <w:lang w:val="lt-LT" w:eastAsia="lt-LT"/>
              </w:rPr>
              <w:t>s</w:t>
            </w:r>
          </w:p>
        </w:tc>
        <w:tc>
          <w:tcPr>
            <w:tcW w:w="2836" w:type="dxa"/>
            <w:tcBorders>
              <w:top w:val="single" w:sz="4" w:space="0" w:color="auto"/>
              <w:left w:val="single" w:sz="4" w:space="0" w:color="auto"/>
              <w:bottom w:val="single" w:sz="4" w:space="0" w:color="auto"/>
              <w:right w:val="single" w:sz="4" w:space="0" w:color="auto"/>
            </w:tcBorders>
            <w:vAlign w:val="center"/>
            <w:hideMark/>
          </w:tcPr>
          <w:p w14:paraId="7571DB4C" w14:textId="7AB140E2" w:rsidR="00C21D8A" w:rsidRPr="00023D07" w:rsidRDefault="00C21D8A" w:rsidP="00C21D8A">
            <w:pPr>
              <w:jc w:val="both"/>
              <w:rPr>
                <w:sz w:val="20"/>
                <w:szCs w:val="20"/>
                <w:lang w:val="lt-LT" w:eastAsia="lt-LT"/>
              </w:rPr>
            </w:pPr>
            <w:r w:rsidRPr="00023D07">
              <w:rPr>
                <w:sz w:val="20"/>
                <w:szCs w:val="20"/>
                <w:lang w:val="lt-LT" w:eastAsia="lt-LT"/>
              </w:rPr>
              <w:t xml:space="preserve">Ne žemesnės kaip II klasės. Iš </w:t>
            </w:r>
            <w:proofErr w:type="spellStart"/>
            <w:r w:rsidRPr="00023D07">
              <w:rPr>
                <w:sz w:val="20"/>
                <w:szCs w:val="20"/>
                <w:lang w:val="lt-LT" w:eastAsia="lt-LT"/>
              </w:rPr>
              <w:t>Citrus</w:t>
            </w:r>
            <w:proofErr w:type="spellEnd"/>
            <w:r w:rsidRPr="00023D07">
              <w:rPr>
                <w:sz w:val="20"/>
                <w:szCs w:val="20"/>
                <w:lang w:val="lt-LT" w:eastAsia="lt-LT"/>
              </w:rPr>
              <w:t xml:space="preserve"> </w:t>
            </w:r>
            <w:proofErr w:type="spellStart"/>
            <w:r w:rsidRPr="00023D07">
              <w:rPr>
                <w:sz w:val="20"/>
                <w:szCs w:val="20"/>
                <w:lang w:val="lt-LT" w:eastAsia="lt-LT"/>
              </w:rPr>
              <w:t>limon</w:t>
            </w:r>
            <w:proofErr w:type="spellEnd"/>
            <w:r w:rsidRPr="00023D07">
              <w:rPr>
                <w:sz w:val="20"/>
                <w:szCs w:val="20"/>
                <w:lang w:val="lt-LT" w:eastAsia="lt-LT"/>
              </w:rPr>
              <w:t xml:space="preserve"> (L.) </w:t>
            </w:r>
            <w:proofErr w:type="spellStart"/>
            <w:r w:rsidRPr="00023D07">
              <w:rPr>
                <w:sz w:val="20"/>
                <w:szCs w:val="20"/>
                <w:lang w:val="lt-LT" w:eastAsia="lt-LT"/>
              </w:rPr>
              <w:t>Burm</w:t>
            </w:r>
            <w:proofErr w:type="spellEnd"/>
            <w:r w:rsidRPr="00023D07">
              <w:rPr>
                <w:sz w:val="20"/>
                <w:szCs w:val="20"/>
                <w:lang w:val="lt-LT" w:eastAsia="lt-LT"/>
              </w:rPr>
              <w:t xml:space="preserve">. f. rūšių išvestų veislių citrinos. </w:t>
            </w:r>
          </w:p>
          <w:p w14:paraId="2BF6EB5C" w14:textId="77777777" w:rsidR="00C21D8A" w:rsidRPr="00023D07" w:rsidRDefault="00C21D8A" w:rsidP="00C21D8A">
            <w:pPr>
              <w:jc w:val="both"/>
              <w:rPr>
                <w:b/>
                <w:bCs/>
                <w:sz w:val="20"/>
                <w:szCs w:val="20"/>
                <w:lang w:val="lt-LT" w:eastAsia="lt-LT"/>
              </w:rPr>
            </w:pPr>
            <w:r w:rsidRPr="00023D07">
              <w:rPr>
                <w:b/>
                <w:bCs/>
                <w:sz w:val="20"/>
                <w:szCs w:val="20"/>
                <w:lang w:val="lt-LT" w:eastAsia="lt-LT"/>
              </w:rPr>
              <w:t>Išfasavimas</w:t>
            </w:r>
            <w:r w:rsidRPr="00023D07">
              <w:rPr>
                <w:sz w:val="20"/>
                <w:szCs w:val="20"/>
                <w:lang w:val="lt-LT" w:eastAsia="lt-LT"/>
              </w:rPr>
              <w:t> - Sveriama</w:t>
            </w:r>
          </w:p>
          <w:p w14:paraId="3AAFE424" w14:textId="77777777" w:rsidR="00C21D8A" w:rsidRPr="00023D07" w:rsidRDefault="00C21D8A" w:rsidP="00C21D8A">
            <w:pPr>
              <w:jc w:val="both"/>
              <w:rPr>
                <w:sz w:val="20"/>
                <w:szCs w:val="20"/>
                <w:lang w:val="lt-LT" w:eastAsia="lt-LT"/>
              </w:rPr>
            </w:pPr>
          </w:p>
        </w:tc>
        <w:tc>
          <w:tcPr>
            <w:tcW w:w="850" w:type="dxa"/>
            <w:tcBorders>
              <w:top w:val="single" w:sz="4" w:space="0" w:color="auto"/>
              <w:left w:val="single" w:sz="4" w:space="0" w:color="auto"/>
              <w:bottom w:val="single" w:sz="4" w:space="0" w:color="auto"/>
              <w:right w:val="single" w:sz="4" w:space="0" w:color="auto"/>
            </w:tcBorders>
          </w:tcPr>
          <w:p w14:paraId="08D00A01" w14:textId="77777777" w:rsidR="00C21D8A" w:rsidRPr="00023D07" w:rsidRDefault="00C21D8A" w:rsidP="00C21D8A">
            <w:pPr>
              <w:jc w:val="center"/>
              <w:rPr>
                <w:sz w:val="20"/>
                <w:szCs w:val="20"/>
                <w:lang w:val="lt-LT" w:eastAsia="lt-LT"/>
              </w:rPr>
            </w:pPr>
          </w:p>
          <w:p w14:paraId="301C826F" w14:textId="77777777" w:rsidR="00C21D8A" w:rsidRPr="00023D07" w:rsidRDefault="00C21D8A" w:rsidP="00C21D8A">
            <w:pPr>
              <w:jc w:val="center"/>
              <w:rPr>
                <w:sz w:val="20"/>
                <w:szCs w:val="20"/>
                <w:lang w:val="lt-LT" w:eastAsia="lt-LT"/>
              </w:rPr>
            </w:pPr>
          </w:p>
          <w:p w14:paraId="50C4AD65" w14:textId="77777777" w:rsidR="00C21D8A" w:rsidRPr="00023D07" w:rsidRDefault="00C21D8A" w:rsidP="00C21D8A">
            <w:pPr>
              <w:jc w:val="center"/>
              <w:rPr>
                <w:sz w:val="20"/>
                <w:szCs w:val="20"/>
                <w:lang w:val="lt-LT" w:eastAsia="lt-LT"/>
              </w:rPr>
            </w:pPr>
          </w:p>
          <w:p w14:paraId="243CEA10" w14:textId="77777777" w:rsidR="00C21D8A" w:rsidRPr="00023D07" w:rsidRDefault="00C21D8A" w:rsidP="00C21D8A">
            <w:pPr>
              <w:jc w:val="center"/>
              <w:rPr>
                <w:sz w:val="20"/>
                <w:szCs w:val="20"/>
                <w:lang w:val="lt-LT" w:eastAsia="lt-LT"/>
              </w:rPr>
            </w:pPr>
            <w:r w:rsidRPr="00023D07">
              <w:rPr>
                <w:sz w:val="20"/>
                <w:szCs w:val="20"/>
                <w:lang w:val="lt-LT" w:eastAsia="lt-LT"/>
              </w:rPr>
              <w:t>kg</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FEC30A4" w14:textId="77777777" w:rsidR="00C21D8A" w:rsidRPr="00023D07" w:rsidRDefault="00C21D8A" w:rsidP="00C21D8A">
            <w:pPr>
              <w:jc w:val="center"/>
              <w:rPr>
                <w:color w:val="000000" w:themeColor="text1"/>
                <w:sz w:val="20"/>
                <w:szCs w:val="20"/>
                <w:lang w:val="lt-LT" w:eastAsia="lt-LT"/>
              </w:rPr>
            </w:pPr>
            <w:r w:rsidRPr="00023D07">
              <w:rPr>
                <w:color w:val="000000" w:themeColor="text1"/>
                <w:sz w:val="20"/>
                <w:szCs w:val="20"/>
                <w:lang w:val="lt-LT" w:eastAsia="lt-LT"/>
              </w:rPr>
              <w:t>70</w:t>
            </w:r>
          </w:p>
        </w:tc>
        <w:tc>
          <w:tcPr>
            <w:tcW w:w="992" w:type="dxa"/>
            <w:tcBorders>
              <w:top w:val="single" w:sz="4" w:space="0" w:color="auto"/>
              <w:left w:val="single" w:sz="4" w:space="0" w:color="auto"/>
              <w:bottom w:val="single" w:sz="4" w:space="0" w:color="auto"/>
              <w:right w:val="single" w:sz="4" w:space="0" w:color="auto"/>
            </w:tcBorders>
          </w:tcPr>
          <w:p w14:paraId="334AF700" w14:textId="77777777" w:rsidR="00C21D8A" w:rsidRPr="00023D07" w:rsidRDefault="00C21D8A" w:rsidP="00C21D8A">
            <w:pPr>
              <w:jc w:val="center"/>
              <w:rPr>
                <w:color w:val="000000" w:themeColor="text1"/>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14:paraId="7D83D04E" w14:textId="77777777" w:rsidR="00C21D8A" w:rsidRPr="00023D07" w:rsidRDefault="00C21D8A" w:rsidP="00C21D8A">
            <w:pPr>
              <w:jc w:val="center"/>
              <w:rPr>
                <w:color w:val="000000" w:themeColor="text1"/>
                <w:sz w:val="20"/>
                <w:szCs w:val="20"/>
                <w:lang w:val="lt-LT" w:eastAsia="lt-LT"/>
              </w:rPr>
            </w:pPr>
          </w:p>
        </w:tc>
      </w:tr>
      <w:tr w:rsidR="00C21D8A" w:rsidRPr="00023D07" w14:paraId="007FB705" w14:textId="44DB293C" w:rsidTr="00580A30">
        <w:trPr>
          <w:gridAfter w:val="2"/>
          <w:wAfter w:w="9356" w:type="dxa"/>
          <w:trHeight w:val="2138"/>
        </w:trPr>
        <w:tc>
          <w:tcPr>
            <w:tcW w:w="567" w:type="dxa"/>
            <w:tcBorders>
              <w:top w:val="single" w:sz="4" w:space="0" w:color="auto"/>
              <w:left w:val="single" w:sz="8" w:space="0" w:color="000000"/>
              <w:bottom w:val="single" w:sz="4" w:space="0" w:color="auto"/>
              <w:right w:val="single" w:sz="8" w:space="0" w:color="000000"/>
            </w:tcBorders>
            <w:vAlign w:val="center"/>
          </w:tcPr>
          <w:p w14:paraId="78F57ED0" w14:textId="77777777" w:rsidR="00C21D8A" w:rsidRPr="00023D07" w:rsidRDefault="00C21D8A" w:rsidP="00C21D8A">
            <w:pPr>
              <w:jc w:val="center"/>
              <w:rPr>
                <w:sz w:val="20"/>
                <w:szCs w:val="20"/>
                <w:lang w:val="lt-LT" w:eastAsia="lt-LT"/>
              </w:rPr>
            </w:pPr>
            <w:r w:rsidRPr="00023D07">
              <w:rPr>
                <w:sz w:val="20"/>
                <w:szCs w:val="20"/>
                <w:lang w:val="lt-LT" w:eastAsia="lt-LT"/>
              </w:rPr>
              <w:t>12.</w:t>
            </w:r>
          </w:p>
        </w:tc>
        <w:tc>
          <w:tcPr>
            <w:tcW w:w="1559" w:type="dxa"/>
            <w:tcBorders>
              <w:top w:val="single" w:sz="4" w:space="0" w:color="auto"/>
              <w:left w:val="single" w:sz="8" w:space="0" w:color="000000"/>
              <w:bottom w:val="single" w:sz="4" w:space="0" w:color="auto"/>
              <w:right w:val="single" w:sz="4" w:space="0" w:color="auto"/>
            </w:tcBorders>
            <w:vAlign w:val="center"/>
            <w:hideMark/>
          </w:tcPr>
          <w:p w14:paraId="7D0EDDD5" w14:textId="77777777" w:rsidR="00C21D8A" w:rsidRPr="00023D07" w:rsidRDefault="00C21D8A" w:rsidP="00C21D8A">
            <w:pPr>
              <w:jc w:val="center"/>
              <w:rPr>
                <w:b/>
                <w:bCs/>
                <w:sz w:val="20"/>
                <w:szCs w:val="20"/>
                <w:lang w:val="lt-LT" w:eastAsia="lt-LT"/>
              </w:rPr>
            </w:pPr>
            <w:r w:rsidRPr="00023D07">
              <w:rPr>
                <w:b/>
                <w:bCs/>
                <w:sz w:val="20"/>
                <w:szCs w:val="20"/>
                <w:lang w:val="lt-LT" w:eastAsia="lt-LT"/>
              </w:rPr>
              <w:t>Apelsinai</w:t>
            </w:r>
          </w:p>
        </w:tc>
        <w:tc>
          <w:tcPr>
            <w:tcW w:w="2836" w:type="dxa"/>
            <w:tcBorders>
              <w:top w:val="single" w:sz="4" w:space="0" w:color="auto"/>
              <w:left w:val="single" w:sz="4" w:space="0" w:color="auto"/>
              <w:bottom w:val="single" w:sz="4" w:space="0" w:color="auto"/>
              <w:right w:val="single" w:sz="4" w:space="0" w:color="auto"/>
            </w:tcBorders>
            <w:vAlign w:val="center"/>
            <w:hideMark/>
          </w:tcPr>
          <w:p w14:paraId="3E61205A" w14:textId="7D130DE4" w:rsidR="00C21D8A" w:rsidRPr="00023D07" w:rsidRDefault="00C21D8A" w:rsidP="00C21D8A">
            <w:pPr>
              <w:jc w:val="both"/>
              <w:rPr>
                <w:sz w:val="20"/>
                <w:szCs w:val="20"/>
                <w:lang w:val="lt-LT" w:eastAsia="lt-LT"/>
              </w:rPr>
            </w:pPr>
            <w:r w:rsidRPr="00023D07">
              <w:rPr>
                <w:sz w:val="20"/>
                <w:szCs w:val="20"/>
                <w:lang w:val="lt-LT" w:eastAsia="lt-LT"/>
              </w:rPr>
              <w:t xml:space="preserve">Ne žemesnės kaip II klasės, skersmuo 53-92 mm. Tikrieji apelsinai – </w:t>
            </w:r>
            <w:proofErr w:type="spellStart"/>
            <w:r w:rsidRPr="00023D07">
              <w:rPr>
                <w:sz w:val="20"/>
                <w:szCs w:val="20"/>
                <w:lang w:val="lt-LT" w:eastAsia="lt-LT"/>
              </w:rPr>
              <w:t>apelsininio</w:t>
            </w:r>
            <w:proofErr w:type="spellEnd"/>
            <w:r w:rsidRPr="00023D07">
              <w:rPr>
                <w:sz w:val="20"/>
                <w:szCs w:val="20"/>
                <w:lang w:val="lt-LT" w:eastAsia="lt-LT"/>
              </w:rPr>
              <w:t xml:space="preserve"> citrinmedžio (</w:t>
            </w:r>
            <w:proofErr w:type="spellStart"/>
            <w:r w:rsidRPr="00023D07">
              <w:rPr>
                <w:sz w:val="20"/>
                <w:szCs w:val="20"/>
                <w:lang w:val="lt-LT" w:eastAsia="lt-LT"/>
              </w:rPr>
              <w:t>Citrus</w:t>
            </w:r>
            <w:proofErr w:type="spellEnd"/>
            <w:r w:rsidRPr="00023D07">
              <w:rPr>
                <w:sz w:val="20"/>
                <w:szCs w:val="20"/>
                <w:lang w:val="lt-LT" w:eastAsia="lt-LT"/>
              </w:rPr>
              <w:t xml:space="preserve"> </w:t>
            </w:r>
            <w:proofErr w:type="spellStart"/>
            <w:r w:rsidRPr="00023D07">
              <w:rPr>
                <w:sz w:val="20"/>
                <w:szCs w:val="20"/>
                <w:lang w:val="lt-LT" w:eastAsia="lt-LT"/>
              </w:rPr>
              <w:t>sinensis</w:t>
            </w:r>
            <w:proofErr w:type="spellEnd"/>
            <w:r w:rsidRPr="00023D07">
              <w:rPr>
                <w:sz w:val="20"/>
                <w:szCs w:val="20"/>
                <w:lang w:val="lt-LT" w:eastAsia="lt-LT"/>
              </w:rPr>
              <w:t xml:space="preserve">) </w:t>
            </w:r>
            <w:proofErr w:type="spellStart"/>
            <w:r w:rsidRPr="00023D07">
              <w:rPr>
                <w:sz w:val="20"/>
                <w:szCs w:val="20"/>
                <w:lang w:val="lt-LT" w:eastAsia="lt-LT"/>
              </w:rPr>
              <w:t>citrinvaisiai</w:t>
            </w:r>
            <w:proofErr w:type="spellEnd"/>
            <w:r w:rsidRPr="00023D07">
              <w:rPr>
                <w:sz w:val="20"/>
                <w:szCs w:val="20"/>
                <w:lang w:val="lt-LT" w:eastAsia="lt-LT"/>
              </w:rPr>
              <w:t xml:space="preserve"> ir iš </w:t>
            </w:r>
            <w:proofErr w:type="spellStart"/>
            <w:r w:rsidRPr="00023D07">
              <w:rPr>
                <w:sz w:val="20"/>
                <w:szCs w:val="20"/>
                <w:lang w:val="lt-LT" w:eastAsia="lt-LT"/>
              </w:rPr>
              <w:t>Citrus</w:t>
            </w:r>
            <w:proofErr w:type="spellEnd"/>
            <w:r w:rsidRPr="00023D07">
              <w:rPr>
                <w:sz w:val="20"/>
                <w:szCs w:val="20"/>
                <w:lang w:val="lt-LT" w:eastAsia="lt-LT"/>
              </w:rPr>
              <w:t xml:space="preserve"> </w:t>
            </w:r>
            <w:proofErr w:type="spellStart"/>
            <w:r w:rsidRPr="00023D07">
              <w:rPr>
                <w:sz w:val="20"/>
                <w:szCs w:val="20"/>
                <w:lang w:val="lt-LT" w:eastAsia="lt-LT"/>
              </w:rPr>
              <w:t>sinensis</w:t>
            </w:r>
            <w:proofErr w:type="spellEnd"/>
            <w:r w:rsidRPr="00023D07">
              <w:rPr>
                <w:sz w:val="20"/>
                <w:szCs w:val="20"/>
                <w:lang w:val="lt-LT" w:eastAsia="lt-LT"/>
              </w:rPr>
              <w:t xml:space="preserve"> (L.) </w:t>
            </w:r>
            <w:proofErr w:type="spellStart"/>
            <w:r w:rsidRPr="00023D07">
              <w:rPr>
                <w:sz w:val="20"/>
                <w:szCs w:val="20"/>
                <w:lang w:val="lt-LT" w:eastAsia="lt-LT"/>
              </w:rPr>
              <w:t>Osbeck</w:t>
            </w:r>
            <w:proofErr w:type="spellEnd"/>
            <w:r w:rsidRPr="00023D07">
              <w:rPr>
                <w:sz w:val="20"/>
                <w:szCs w:val="20"/>
                <w:lang w:val="lt-LT" w:eastAsia="lt-LT"/>
              </w:rPr>
              <w:t xml:space="preserve"> rūšių išvestų veislių apelsinai. </w:t>
            </w:r>
          </w:p>
          <w:p w14:paraId="2F22ECCC" w14:textId="77777777" w:rsidR="00C21D8A" w:rsidRPr="00023D07" w:rsidRDefault="00C21D8A" w:rsidP="00C21D8A">
            <w:pPr>
              <w:jc w:val="both"/>
              <w:rPr>
                <w:b/>
                <w:bCs/>
                <w:sz w:val="20"/>
                <w:szCs w:val="20"/>
                <w:lang w:val="lt-LT" w:eastAsia="lt-LT"/>
              </w:rPr>
            </w:pPr>
            <w:r w:rsidRPr="00023D07">
              <w:rPr>
                <w:b/>
                <w:bCs/>
                <w:sz w:val="20"/>
                <w:szCs w:val="20"/>
                <w:lang w:val="lt-LT" w:eastAsia="lt-LT"/>
              </w:rPr>
              <w:t>Išfasavimas</w:t>
            </w:r>
            <w:r w:rsidRPr="00023D07">
              <w:rPr>
                <w:sz w:val="20"/>
                <w:szCs w:val="20"/>
                <w:lang w:val="lt-LT" w:eastAsia="lt-LT"/>
              </w:rPr>
              <w:t> - Sveriama</w:t>
            </w:r>
          </w:p>
          <w:p w14:paraId="69E30840" w14:textId="77777777" w:rsidR="00C21D8A" w:rsidRPr="00023D07" w:rsidRDefault="00C21D8A" w:rsidP="00C21D8A">
            <w:pPr>
              <w:jc w:val="both"/>
              <w:rPr>
                <w:sz w:val="20"/>
                <w:szCs w:val="20"/>
                <w:lang w:val="lt-LT" w:eastAsia="lt-LT"/>
              </w:rPr>
            </w:pPr>
          </w:p>
        </w:tc>
        <w:tc>
          <w:tcPr>
            <w:tcW w:w="850" w:type="dxa"/>
            <w:tcBorders>
              <w:top w:val="single" w:sz="4" w:space="0" w:color="auto"/>
              <w:left w:val="single" w:sz="4" w:space="0" w:color="auto"/>
              <w:bottom w:val="single" w:sz="4" w:space="0" w:color="auto"/>
              <w:right w:val="single" w:sz="4" w:space="0" w:color="auto"/>
            </w:tcBorders>
          </w:tcPr>
          <w:p w14:paraId="45C07DA7" w14:textId="77777777" w:rsidR="00C21D8A" w:rsidRPr="00023D07" w:rsidRDefault="00C21D8A" w:rsidP="00C21D8A">
            <w:pPr>
              <w:jc w:val="center"/>
              <w:rPr>
                <w:sz w:val="20"/>
                <w:szCs w:val="20"/>
                <w:lang w:val="lt-LT" w:eastAsia="lt-LT"/>
              </w:rPr>
            </w:pPr>
          </w:p>
          <w:p w14:paraId="04A159EC" w14:textId="77777777" w:rsidR="00C21D8A" w:rsidRPr="00023D07" w:rsidRDefault="00C21D8A" w:rsidP="00C21D8A">
            <w:pPr>
              <w:jc w:val="center"/>
              <w:rPr>
                <w:sz w:val="20"/>
                <w:szCs w:val="20"/>
                <w:lang w:val="lt-LT" w:eastAsia="lt-LT"/>
              </w:rPr>
            </w:pPr>
          </w:p>
          <w:p w14:paraId="3D035594" w14:textId="77777777" w:rsidR="00C21D8A" w:rsidRPr="00023D07" w:rsidRDefault="00C21D8A" w:rsidP="00C21D8A">
            <w:pPr>
              <w:jc w:val="center"/>
              <w:rPr>
                <w:sz w:val="20"/>
                <w:szCs w:val="20"/>
                <w:lang w:val="lt-LT" w:eastAsia="lt-LT"/>
              </w:rPr>
            </w:pPr>
          </w:p>
          <w:p w14:paraId="43F6D400" w14:textId="77777777" w:rsidR="00C21D8A" w:rsidRPr="00023D07" w:rsidRDefault="00C21D8A" w:rsidP="00C21D8A">
            <w:pPr>
              <w:jc w:val="center"/>
              <w:rPr>
                <w:sz w:val="20"/>
                <w:szCs w:val="20"/>
                <w:lang w:val="lt-LT" w:eastAsia="lt-LT"/>
              </w:rPr>
            </w:pPr>
          </w:p>
          <w:p w14:paraId="6F2FD78B" w14:textId="77777777" w:rsidR="00C21D8A" w:rsidRPr="00023D07" w:rsidRDefault="00C21D8A" w:rsidP="00C21D8A">
            <w:pPr>
              <w:jc w:val="center"/>
              <w:rPr>
                <w:sz w:val="20"/>
                <w:szCs w:val="20"/>
                <w:lang w:val="lt-LT" w:eastAsia="lt-LT"/>
              </w:rPr>
            </w:pPr>
            <w:r w:rsidRPr="00023D07">
              <w:rPr>
                <w:sz w:val="20"/>
                <w:szCs w:val="20"/>
                <w:lang w:val="lt-LT" w:eastAsia="lt-LT"/>
              </w:rPr>
              <w:t>kg</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96CDDA5" w14:textId="77777777" w:rsidR="00C21D8A" w:rsidRPr="00023D07" w:rsidRDefault="00C21D8A" w:rsidP="00C21D8A">
            <w:pPr>
              <w:jc w:val="center"/>
              <w:rPr>
                <w:color w:val="000000" w:themeColor="text1"/>
                <w:sz w:val="20"/>
                <w:szCs w:val="20"/>
                <w:lang w:val="lt-LT" w:eastAsia="lt-LT"/>
              </w:rPr>
            </w:pPr>
            <w:r w:rsidRPr="00023D07">
              <w:rPr>
                <w:color w:val="000000" w:themeColor="text1"/>
                <w:sz w:val="20"/>
                <w:szCs w:val="20"/>
                <w:lang w:val="lt-LT" w:eastAsia="lt-LT"/>
              </w:rPr>
              <w:t>50</w:t>
            </w:r>
          </w:p>
        </w:tc>
        <w:tc>
          <w:tcPr>
            <w:tcW w:w="992" w:type="dxa"/>
            <w:tcBorders>
              <w:top w:val="single" w:sz="4" w:space="0" w:color="auto"/>
              <w:left w:val="single" w:sz="4" w:space="0" w:color="auto"/>
              <w:bottom w:val="single" w:sz="4" w:space="0" w:color="auto"/>
              <w:right w:val="single" w:sz="4" w:space="0" w:color="auto"/>
            </w:tcBorders>
          </w:tcPr>
          <w:p w14:paraId="3BFA6829" w14:textId="77777777" w:rsidR="00C21D8A" w:rsidRPr="00023D07" w:rsidRDefault="00C21D8A" w:rsidP="00C21D8A">
            <w:pPr>
              <w:jc w:val="center"/>
              <w:rPr>
                <w:color w:val="000000" w:themeColor="text1"/>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14:paraId="26C9C807" w14:textId="77777777" w:rsidR="00C21D8A" w:rsidRPr="00023D07" w:rsidRDefault="00C21D8A" w:rsidP="00C21D8A">
            <w:pPr>
              <w:jc w:val="center"/>
              <w:rPr>
                <w:color w:val="000000" w:themeColor="text1"/>
                <w:sz w:val="20"/>
                <w:szCs w:val="20"/>
                <w:lang w:val="lt-LT" w:eastAsia="lt-LT"/>
              </w:rPr>
            </w:pPr>
          </w:p>
        </w:tc>
      </w:tr>
      <w:tr w:rsidR="00C21D8A" w:rsidRPr="00023D07" w14:paraId="1951522C" w14:textId="260B773B" w:rsidTr="002A16BF">
        <w:trPr>
          <w:gridAfter w:val="2"/>
          <w:wAfter w:w="9356" w:type="dxa"/>
          <w:trHeight w:val="1940"/>
        </w:trPr>
        <w:tc>
          <w:tcPr>
            <w:tcW w:w="567" w:type="dxa"/>
            <w:tcBorders>
              <w:top w:val="single" w:sz="4" w:space="0" w:color="auto"/>
              <w:left w:val="single" w:sz="4" w:space="0" w:color="auto"/>
              <w:bottom w:val="single" w:sz="4" w:space="0" w:color="auto"/>
              <w:right w:val="single" w:sz="4" w:space="0" w:color="auto"/>
            </w:tcBorders>
            <w:vAlign w:val="center"/>
          </w:tcPr>
          <w:p w14:paraId="3E9CF782" w14:textId="77777777" w:rsidR="00C21D8A" w:rsidRPr="00023D07" w:rsidRDefault="00C21D8A" w:rsidP="00C21D8A">
            <w:pPr>
              <w:jc w:val="center"/>
              <w:rPr>
                <w:sz w:val="20"/>
                <w:szCs w:val="20"/>
                <w:lang w:val="lt-LT" w:eastAsia="lt-LT"/>
              </w:rPr>
            </w:pPr>
            <w:r w:rsidRPr="00023D07">
              <w:rPr>
                <w:sz w:val="20"/>
                <w:szCs w:val="20"/>
                <w:lang w:val="lt-LT" w:eastAsia="lt-LT"/>
              </w:rPr>
              <w:t>13.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6D01504" w14:textId="77777777" w:rsidR="00C21D8A" w:rsidRPr="00023D07" w:rsidRDefault="00C21D8A" w:rsidP="00C21D8A">
            <w:pPr>
              <w:jc w:val="center"/>
              <w:rPr>
                <w:b/>
                <w:bCs/>
                <w:sz w:val="20"/>
                <w:szCs w:val="20"/>
                <w:lang w:val="lt-LT" w:eastAsia="lt-LT"/>
              </w:rPr>
            </w:pPr>
            <w:r w:rsidRPr="00023D07">
              <w:rPr>
                <w:b/>
                <w:bCs/>
                <w:sz w:val="20"/>
                <w:szCs w:val="20"/>
                <w:lang w:val="lt-LT" w:eastAsia="lt-LT"/>
              </w:rPr>
              <w:t>Kiviai</w:t>
            </w:r>
          </w:p>
        </w:tc>
        <w:tc>
          <w:tcPr>
            <w:tcW w:w="2836" w:type="dxa"/>
            <w:tcBorders>
              <w:top w:val="single" w:sz="4" w:space="0" w:color="auto"/>
              <w:left w:val="single" w:sz="4" w:space="0" w:color="auto"/>
              <w:bottom w:val="single" w:sz="4" w:space="0" w:color="auto"/>
              <w:right w:val="single" w:sz="4" w:space="0" w:color="auto"/>
            </w:tcBorders>
            <w:vAlign w:val="center"/>
            <w:hideMark/>
          </w:tcPr>
          <w:p w14:paraId="732C5822" w14:textId="77777777" w:rsidR="002A16BF" w:rsidRPr="00023D07" w:rsidRDefault="00C21D8A" w:rsidP="00C21D8A">
            <w:pPr>
              <w:jc w:val="both"/>
              <w:rPr>
                <w:sz w:val="20"/>
                <w:szCs w:val="20"/>
                <w:lang w:val="lt-LT" w:eastAsia="lt-LT"/>
              </w:rPr>
            </w:pPr>
            <w:r w:rsidRPr="00023D07">
              <w:rPr>
                <w:sz w:val="20"/>
                <w:szCs w:val="20"/>
                <w:lang w:val="lt-LT" w:eastAsia="lt-LT"/>
              </w:rPr>
              <w:t xml:space="preserve">Ne žemesnės kaip II klasės. 1 vaisiaus svoris ne mažesni kaip 65 g. </w:t>
            </w:r>
          </w:p>
          <w:p w14:paraId="17C2F0C7" w14:textId="073E0698" w:rsidR="00C21D8A" w:rsidRPr="00023D07" w:rsidRDefault="00C21D8A" w:rsidP="00C21D8A">
            <w:pPr>
              <w:jc w:val="both"/>
              <w:rPr>
                <w:sz w:val="20"/>
                <w:szCs w:val="20"/>
                <w:lang w:val="lt-LT" w:eastAsia="lt-LT"/>
              </w:rPr>
            </w:pPr>
            <w:r w:rsidRPr="00023D07">
              <w:rPr>
                <w:sz w:val="20"/>
                <w:szCs w:val="20"/>
                <w:lang w:val="lt-LT" w:eastAsia="lt-LT"/>
              </w:rPr>
              <w:t>Vaisiai žaliu sultingu minkštimu. Vaisiai turi būti prinokę tiek,</w:t>
            </w:r>
            <w:r w:rsidR="004973D3" w:rsidRPr="00023D07">
              <w:rPr>
                <w:sz w:val="20"/>
                <w:szCs w:val="20"/>
                <w:lang w:val="lt-LT" w:eastAsia="lt-LT"/>
              </w:rPr>
              <w:t xml:space="preserve"> kad </w:t>
            </w:r>
            <w:r w:rsidRPr="00023D07">
              <w:rPr>
                <w:sz w:val="20"/>
                <w:szCs w:val="20"/>
                <w:lang w:val="lt-LT" w:eastAsia="lt-LT"/>
              </w:rPr>
              <w:t xml:space="preserve">jų prinokimo lygis turėtų būti 9,5° </w:t>
            </w:r>
            <w:proofErr w:type="spellStart"/>
            <w:r w:rsidRPr="00023D07">
              <w:rPr>
                <w:sz w:val="20"/>
                <w:szCs w:val="20"/>
                <w:lang w:val="lt-LT" w:eastAsia="lt-LT"/>
              </w:rPr>
              <w:t>Brix</w:t>
            </w:r>
            <w:proofErr w:type="spellEnd"/>
            <w:r w:rsidRPr="00023D07">
              <w:rPr>
                <w:sz w:val="20"/>
                <w:szCs w:val="20"/>
                <w:lang w:val="lt-LT" w:eastAsia="lt-LT"/>
              </w:rPr>
              <w:t>.</w:t>
            </w:r>
          </w:p>
          <w:p w14:paraId="2C9BD038" w14:textId="77777777" w:rsidR="00C21D8A" w:rsidRPr="00023D07" w:rsidRDefault="00C21D8A" w:rsidP="00C21D8A">
            <w:pPr>
              <w:jc w:val="both"/>
              <w:rPr>
                <w:b/>
                <w:bCs/>
                <w:sz w:val="20"/>
                <w:szCs w:val="20"/>
                <w:lang w:val="lt-LT" w:eastAsia="lt-LT"/>
              </w:rPr>
            </w:pPr>
            <w:r w:rsidRPr="00023D07">
              <w:rPr>
                <w:b/>
                <w:bCs/>
                <w:sz w:val="20"/>
                <w:szCs w:val="20"/>
                <w:lang w:val="lt-LT" w:eastAsia="lt-LT"/>
              </w:rPr>
              <w:t>Išfasavimas</w:t>
            </w:r>
            <w:r w:rsidRPr="00023D07">
              <w:rPr>
                <w:sz w:val="20"/>
                <w:szCs w:val="20"/>
                <w:lang w:val="lt-LT" w:eastAsia="lt-LT"/>
              </w:rPr>
              <w:t> - Sveriama</w:t>
            </w:r>
          </w:p>
        </w:tc>
        <w:tc>
          <w:tcPr>
            <w:tcW w:w="850" w:type="dxa"/>
            <w:tcBorders>
              <w:top w:val="single" w:sz="4" w:space="0" w:color="auto"/>
              <w:left w:val="single" w:sz="4" w:space="0" w:color="auto"/>
              <w:bottom w:val="single" w:sz="4" w:space="0" w:color="auto"/>
              <w:right w:val="single" w:sz="4" w:space="0" w:color="auto"/>
            </w:tcBorders>
          </w:tcPr>
          <w:p w14:paraId="708FCA95" w14:textId="77777777" w:rsidR="00C21D8A" w:rsidRPr="00023D07" w:rsidRDefault="00C21D8A" w:rsidP="00C21D8A">
            <w:pPr>
              <w:jc w:val="center"/>
              <w:rPr>
                <w:sz w:val="20"/>
                <w:szCs w:val="20"/>
                <w:lang w:val="lt-LT" w:eastAsia="lt-LT"/>
              </w:rPr>
            </w:pPr>
          </w:p>
          <w:p w14:paraId="575BB8F4" w14:textId="77777777" w:rsidR="00C21D8A" w:rsidRPr="00023D07" w:rsidRDefault="00C21D8A" w:rsidP="00C21D8A">
            <w:pPr>
              <w:jc w:val="center"/>
              <w:rPr>
                <w:sz w:val="20"/>
                <w:szCs w:val="20"/>
                <w:lang w:val="lt-LT" w:eastAsia="lt-LT"/>
              </w:rPr>
            </w:pPr>
          </w:p>
          <w:p w14:paraId="74D3482C" w14:textId="77777777" w:rsidR="00C21D8A" w:rsidRPr="00023D07" w:rsidRDefault="00C21D8A" w:rsidP="00C21D8A">
            <w:pPr>
              <w:jc w:val="center"/>
              <w:rPr>
                <w:sz w:val="20"/>
                <w:szCs w:val="20"/>
                <w:lang w:val="lt-LT" w:eastAsia="lt-LT"/>
              </w:rPr>
            </w:pPr>
          </w:p>
          <w:p w14:paraId="344C2F28" w14:textId="77777777" w:rsidR="00C21D8A" w:rsidRPr="00023D07" w:rsidRDefault="00C21D8A" w:rsidP="00C21D8A">
            <w:pPr>
              <w:jc w:val="center"/>
              <w:rPr>
                <w:sz w:val="20"/>
                <w:szCs w:val="20"/>
                <w:lang w:val="lt-LT" w:eastAsia="lt-LT"/>
              </w:rPr>
            </w:pPr>
            <w:r w:rsidRPr="00023D07">
              <w:rPr>
                <w:sz w:val="20"/>
                <w:szCs w:val="20"/>
                <w:lang w:val="lt-LT" w:eastAsia="lt-LT"/>
              </w:rPr>
              <w:t>kg</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9B9D5F0" w14:textId="77777777" w:rsidR="00C21D8A" w:rsidRPr="00023D07" w:rsidRDefault="00C21D8A" w:rsidP="00C21D8A">
            <w:pPr>
              <w:jc w:val="center"/>
              <w:rPr>
                <w:color w:val="000000" w:themeColor="text1"/>
                <w:sz w:val="20"/>
                <w:szCs w:val="20"/>
                <w:lang w:val="lt-LT" w:eastAsia="lt-LT"/>
              </w:rPr>
            </w:pPr>
            <w:r w:rsidRPr="00023D07">
              <w:rPr>
                <w:color w:val="000000" w:themeColor="text1"/>
                <w:sz w:val="20"/>
                <w:szCs w:val="20"/>
                <w:lang w:val="lt-LT" w:eastAsia="lt-LT"/>
              </w:rPr>
              <w:t>30</w:t>
            </w:r>
          </w:p>
        </w:tc>
        <w:tc>
          <w:tcPr>
            <w:tcW w:w="992" w:type="dxa"/>
            <w:tcBorders>
              <w:top w:val="single" w:sz="4" w:space="0" w:color="auto"/>
              <w:left w:val="single" w:sz="4" w:space="0" w:color="auto"/>
              <w:bottom w:val="single" w:sz="4" w:space="0" w:color="auto"/>
              <w:right w:val="single" w:sz="4" w:space="0" w:color="auto"/>
            </w:tcBorders>
          </w:tcPr>
          <w:p w14:paraId="5097326F" w14:textId="77777777" w:rsidR="00C21D8A" w:rsidRPr="00023D07" w:rsidRDefault="00C21D8A" w:rsidP="00C21D8A">
            <w:pPr>
              <w:jc w:val="center"/>
              <w:rPr>
                <w:color w:val="000000" w:themeColor="text1"/>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14:paraId="20E9DF3D" w14:textId="77777777" w:rsidR="00C21D8A" w:rsidRPr="00023D07" w:rsidRDefault="00C21D8A" w:rsidP="00C21D8A">
            <w:pPr>
              <w:jc w:val="center"/>
              <w:rPr>
                <w:color w:val="000000" w:themeColor="text1"/>
                <w:sz w:val="20"/>
                <w:szCs w:val="20"/>
                <w:lang w:val="lt-LT" w:eastAsia="lt-LT"/>
              </w:rPr>
            </w:pPr>
          </w:p>
        </w:tc>
      </w:tr>
      <w:tr w:rsidR="00C21D8A" w:rsidRPr="00023D07" w14:paraId="1CF68BC9" w14:textId="4725E19B" w:rsidTr="007F7795">
        <w:trPr>
          <w:gridAfter w:val="2"/>
          <w:wAfter w:w="9356" w:type="dxa"/>
          <w:trHeight w:val="977"/>
        </w:trPr>
        <w:tc>
          <w:tcPr>
            <w:tcW w:w="567" w:type="dxa"/>
            <w:tcBorders>
              <w:top w:val="single" w:sz="4" w:space="0" w:color="auto"/>
              <w:left w:val="single" w:sz="4" w:space="0" w:color="auto"/>
              <w:bottom w:val="single" w:sz="4" w:space="0" w:color="auto"/>
              <w:right w:val="single" w:sz="4" w:space="0" w:color="auto"/>
            </w:tcBorders>
            <w:vAlign w:val="center"/>
          </w:tcPr>
          <w:p w14:paraId="5FCA30BB" w14:textId="77777777" w:rsidR="00C21D8A" w:rsidRPr="00023D07" w:rsidRDefault="00C21D8A" w:rsidP="00C21D8A">
            <w:pPr>
              <w:jc w:val="center"/>
              <w:rPr>
                <w:sz w:val="20"/>
                <w:szCs w:val="20"/>
                <w:lang w:val="lt-LT" w:eastAsia="lt-LT"/>
              </w:rPr>
            </w:pPr>
            <w:r w:rsidRPr="00023D07">
              <w:rPr>
                <w:sz w:val="20"/>
                <w:szCs w:val="20"/>
                <w:lang w:val="lt-LT" w:eastAsia="lt-LT"/>
              </w:rPr>
              <w:t>14.</w:t>
            </w:r>
          </w:p>
        </w:tc>
        <w:tc>
          <w:tcPr>
            <w:tcW w:w="1559" w:type="dxa"/>
            <w:tcBorders>
              <w:top w:val="single" w:sz="4" w:space="0" w:color="auto"/>
              <w:left w:val="single" w:sz="4" w:space="0" w:color="auto"/>
              <w:bottom w:val="single" w:sz="4" w:space="0" w:color="auto"/>
              <w:right w:val="single" w:sz="4" w:space="0" w:color="auto"/>
            </w:tcBorders>
            <w:vAlign w:val="center"/>
          </w:tcPr>
          <w:p w14:paraId="6ABC7276" w14:textId="77777777" w:rsidR="00C21D8A" w:rsidRPr="00023D07" w:rsidRDefault="00C21D8A" w:rsidP="00C21D8A">
            <w:pPr>
              <w:jc w:val="center"/>
              <w:rPr>
                <w:b/>
                <w:bCs/>
                <w:sz w:val="20"/>
                <w:szCs w:val="20"/>
                <w:lang w:val="lt-LT" w:eastAsia="lt-LT"/>
              </w:rPr>
            </w:pPr>
            <w:r w:rsidRPr="00023D07">
              <w:rPr>
                <w:b/>
                <w:bCs/>
                <w:sz w:val="20"/>
                <w:szCs w:val="20"/>
                <w:lang w:val="lt-LT" w:eastAsia="lt-LT"/>
              </w:rPr>
              <w:t>Obuoliai I kl.</w:t>
            </w:r>
          </w:p>
        </w:tc>
        <w:tc>
          <w:tcPr>
            <w:tcW w:w="2836" w:type="dxa"/>
            <w:tcBorders>
              <w:top w:val="single" w:sz="4" w:space="0" w:color="auto"/>
              <w:left w:val="single" w:sz="4" w:space="0" w:color="auto"/>
              <w:bottom w:val="single" w:sz="4" w:space="0" w:color="auto"/>
              <w:right w:val="single" w:sz="4" w:space="0" w:color="auto"/>
            </w:tcBorders>
            <w:vAlign w:val="center"/>
          </w:tcPr>
          <w:p w14:paraId="5A8014B9" w14:textId="0E7DDC0D" w:rsidR="00C21D8A" w:rsidRPr="00023D07" w:rsidRDefault="00C21D8A" w:rsidP="00C21D8A">
            <w:pPr>
              <w:jc w:val="both"/>
              <w:rPr>
                <w:sz w:val="20"/>
                <w:szCs w:val="20"/>
                <w:lang w:val="lt-LT" w:eastAsia="lt-LT"/>
              </w:rPr>
            </w:pPr>
            <w:r w:rsidRPr="00023D07">
              <w:rPr>
                <w:sz w:val="20"/>
                <w:szCs w:val="20"/>
                <w:lang w:val="lt-LT" w:eastAsia="lt-LT"/>
              </w:rPr>
              <w:t>Ne žemesnės kaip I kl. Vidutinio dydžio (70-80 mm skersmens)</w:t>
            </w:r>
            <w:r w:rsidR="002A16BF" w:rsidRPr="00023D07">
              <w:rPr>
                <w:sz w:val="20"/>
                <w:szCs w:val="20"/>
                <w:lang w:val="lt-LT" w:eastAsia="lt-LT"/>
              </w:rPr>
              <w:t xml:space="preserve"> </w:t>
            </w:r>
            <w:bookmarkStart w:id="0" w:name="_Hlk207901383"/>
          </w:p>
          <w:bookmarkEnd w:id="0"/>
          <w:p w14:paraId="7EA7E0B5" w14:textId="77777777" w:rsidR="00C21D8A" w:rsidRPr="00023D07" w:rsidRDefault="00C21D8A" w:rsidP="00C21D8A">
            <w:pPr>
              <w:jc w:val="both"/>
              <w:rPr>
                <w:sz w:val="20"/>
                <w:szCs w:val="20"/>
                <w:lang w:val="lt-LT" w:eastAsia="lt-LT"/>
              </w:rPr>
            </w:pPr>
            <w:r w:rsidRPr="00023D07">
              <w:rPr>
                <w:b/>
                <w:bCs/>
                <w:sz w:val="20"/>
                <w:szCs w:val="20"/>
                <w:lang w:val="lt-LT" w:eastAsia="lt-LT"/>
              </w:rPr>
              <w:t>Išfasavimas</w:t>
            </w:r>
            <w:r w:rsidRPr="00023D07">
              <w:rPr>
                <w:sz w:val="20"/>
                <w:szCs w:val="20"/>
                <w:lang w:val="lt-LT" w:eastAsia="lt-LT"/>
              </w:rPr>
              <w:t> - Sveriama</w:t>
            </w:r>
          </w:p>
        </w:tc>
        <w:tc>
          <w:tcPr>
            <w:tcW w:w="850" w:type="dxa"/>
            <w:tcBorders>
              <w:top w:val="single" w:sz="4" w:space="0" w:color="auto"/>
              <w:left w:val="single" w:sz="4" w:space="0" w:color="auto"/>
              <w:bottom w:val="single" w:sz="4" w:space="0" w:color="auto"/>
              <w:right w:val="single" w:sz="4" w:space="0" w:color="auto"/>
            </w:tcBorders>
          </w:tcPr>
          <w:p w14:paraId="0964885A" w14:textId="77777777" w:rsidR="00C21D8A" w:rsidRPr="00023D07" w:rsidRDefault="00C21D8A" w:rsidP="007F7795">
            <w:pPr>
              <w:jc w:val="center"/>
              <w:rPr>
                <w:sz w:val="20"/>
                <w:szCs w:val="20"/>
                <w:lang w:val="lt-LT" w:eastAsia="lt-LT"/>
              </w:rPr>
            </w:pPr>
          </w:p>
          <w:p w14:paraId="15ACA1FE" w14:textId="5E51328E" w:rsidR="00C21D8A" w:rsidRPr="00023D07" w:rsidRDefault="007F7795" w:rsidP="007F7795">
            <w:pPr>
              <w:jc w:val="center"/>
              <w:rPr>
                <w:sz w:val="20"/>
                <w:szCs w:val="20"/>
                <w:lang w:val="lt-LT" w:eastAsia="lt-LT"/>
              </w:rPr>
            </w:pPr>
            <w:r w:rsidRPr="00023D07">
              <w:rPr>
                <w:sz w:val="20"/>
                <w:szCs w:val="20"/>
                <w:lang w:val="lt-LT" w:eastAsia="lt-LT"/>
              </w:rPr>
              <w:t>k</w:t>
            </w:r>
            <w:r w:rsidR="00C21D8A" w:rsidRPr="00023D07">
              <w:rPr>
                <w:sz w:val="20"/>
                <w:szCs w:val="20"/>
                <w:lang w:val="lt-LT" w:eastAsia="lt-LT"/>
              </w:rPr>
              <w:t>g</w:t>
            </w:r>
          </w:p>
        </w:tc>
        <w:tc>
          <w:tcPr>
            <w:tcW w:w="1560" w:type="dxa"/>
            <w:tcBorders>
              <w:top w:val="single" w:sz="4" w:space="0" w:color="auto"/>
              <w:left w:val="single" w:sz="4" w:space="0" w:color="auto"/>
              <w:bottom w:val="single" w:sz="4" w:space="0" w:color="auto"/>
              <w:right w:val="single" w:sz="4" w:space="0" w:color="auto"/>
            </w:tcBorders>
            <w:vAlign w:val="center"/>
          </w:tcPr>
          <w:p w14:paraId="1ACF477F" w14:textId="77777777" w:rsidR="00C21D8A" w:rsidRPr="00023D07" w:rsidRDefault="00C21D8A" w:rsidP="007F7795">
            <w:pPr>
              <w:jc w:val="center"/>
              <w:rPr>
                <w:color w:val="000000" w:themeColor="text1"/>
                <w:sz w:val="20"/>
                <w:szCs w:val="20"/>
                <w:lang w:val="lt-LT" w:eastAsia="lt-LT"/>
              </w:rPr>
            </w:pPr>
            <w:r w:rsidRPr="00023D07">
              <w:rPr>
                <w:color w:val="000000" w:themeColor="text1"/>
                <w:sz w:val="20"/>
                <w:szCs w:val="20"/>
                <w:lang w:val="lt-LT" w:eastAsia="lt-LT"/>
              </w:rPr>
              <w:t>800</w:t>
            </w:r>
          </w:p>
        </w:tc>
        <w:tc>
          <w:tcPr>
            <w:tcW w:w="992" w:type="dxa"/>
            <w:tcBorders>
              <w:top w:val="single" w:sz="4" w:space="0" w:color="auto"/>
              <w:left w:val="single" w:sz="4" w:space="0" w:color="auto"/>
              <w:bottom w:val="single" w:sz="4" w:space="0" w:color="auto"/>
              <w:right w:val="single" w:sz="4" w:space="0" w:color="auto"/>
            </w:tcBorders>
          </w:tcPr>
          <w:p w14:paraId="0BE25323" w14:textId="77777777" w:rsidR="00C21D8A" w:rsidRPr="00023D07" w:rsidRDefault="00C21D8A" w:rsidP="00C21D8A">
            <w:pPr>
              <w:rPr>
                <w:color w:val="000000" w:themeColor="text1"/>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14:paraId="134CC4DD" w14:textId="77777777" w:rsidR="00C21D8A" w:rsidRPr="00023D07" w:rsidRDefault="00C21D8A" w:rsidP="00C21D8A">
            <w:pPr>
              <w:rPr>
                <w:color w:val="000000" w:themeColor="text1"/>
                <w:sz w:val="20"/>
                <w:szCs w:val="20"/>
                <w:lang w:val="lt-LT" w:eastAsia="lt-LT"/>
              </w:rPr>
            </w:pPr>
          </w:p>
        </w:tc>
      </w:tr>
      <w:tr w:rsidR="00C21D8A" w:rsidRPr="00023D07" w14:paraId="419249EF" w14:textId="032905B1" w:rsidTr="007F7795">
        <w:trPr>
          <w:gridAfter w:val="2"/>
          <w:wAfter w:w="9356" w:type="dxa"/>
          <w:trHeight w:val="1124"/>
        </w:trPr>
        <w:tc>
          <w:tcPr>
            <w:tcW w:w="567" w:type="dxa"/>
            <w:tcBorders>
              <w:top w:val="single" w:sz="4" w:space="0" w:color="auto"/>
              <w:left w:val="single" w:sz="4" w:space="0" w:color="auto"/>
              <w:bottom w:val="single" w:sz="4" w:space="0" w:color="auto"/>
              <w:right w:val="single" w:sz="4" w:space="0" w:color="auto"/>
            </w:tcBorders>
            <w:vAlign w:val="center"/>
          </w:tcPr>
          <w:p w14:paraId="395D5DC9" w14:textId="77777777" w:rsidR="00C21D8A" w:rsidRPr="00023D07" w:rsidRDefault="00C21D8A" w:rsidP="00C21D8A">
            <w:pPr>
              <w:jc w:val="center"/>
              <w:rPr>
                <w:sz w:val="20"/>
                <w:szCs w:val="20"/>
                <w:lang w:val="lt-LT" w:eastAsia="lt-LT"/>
              </w:rPr>
            </w:pPr>
            <w:r w:rsidRPr="00023D07">
              <w:rPr>
                <w:sz w:val="20"/>
                <w:szCs w:val="20"/>
                <w:lang w:val="lt-LT" w:eastAsia="lt-LT"/>
              </w:rPr>
              <w:t>15</w:t>
            </w:r>
          </w:p>
        </w:tc>
        <w:tc>
          <w:tcPr>
            <w:tcW w:w="1559" w:type="dxa"/>
            <w:tcBorders>
              <w:top w:val="single" w:sz="4" w:space="0" w:color="auto"/>
              <w:left w:val="single" w:sz="4" w:space="0" w:color="auto"/>
              <w:bottom w:val="single" w:sz="4" w:space="0" w:color="auto"/>
              <w:right w:val="single" w:sz="4" w:space="0" w:color="auto"/>
            </w:tcBorders>
            <w:vAlign w:val="center"/>
          </w:tcPr>
          <w:p w14:paraId="4DE3B199" w14:textId="77777777" w:rsidR="00C21D8A" w:rsidRPr="00023D07" w:rsidRDefault="00C21D8A" w:rsidP="00C21D8A">
            <w:pPr>
              <w:jc w:val="center"/>
              <w:rPr>
                <w:b/>
                <w:bCs/>
                <w:sz w:val="20"/>
                <w:szCs w:val="20"/>
                <w:lang w:val="lt-LT" w:eastAsia="lt-LT"/>
              </w:rPr>
            </w:pPr>
            <w:r w:rsidRPr="00023D07">
              <w:rPr>
                <w:b/>
                <w:bCs/>
                <w:sz w:val="20"/>
                <w:szCs w:val="20"/>
                <w:lang w:val="lt-LT" w:eastAsia="lt-LT"/>
              </w:rPr>
              <w:t>Kriaušės I kl.</w:t>
            </w:r>
          </w:p>
        </w:tc>
        <w:tc>
          <w:tcPr>
            <w:tcW w:w="2836" w:type="dxa"/>
            <w:tcBorders>
              <w:top w:val="single" w:sz="4" w:space="0" w:color="auto"/>
              <w:left w:val="single" w:sz="4" w:space="0" w:color="auto"/>
              <w:bottom w:val="single" w:sz="4" w:space="0" w:color="auto"/>
              <w:right w:val="single" w:sz="4" w:space="0" w:color="auto"/>
            </w:tcBorders>
            <w:vAlign w:val="center"/>
          </w:tcPr>
          <w:p w14:paraId="332122A9" w14:textId="77777777" w:rsidR="00C21D8A" w:rsidRPr="00023D07" w:rsidRDefault="00C21D8A" w:rsidP="00C21D8A">
            <w:pPr>
              <w:jc w:val="both"/>
              <w:rPr>
                <w:sz w:val="20"/>
                <w:szCs w:val="20"/>
                <w:lang w:val="lt-LT" w:eastAsia="lt-LT"/>
              </w:rPr>
            </w:pPr>
            <w:r w:rsidRPr="00023D07">
              <w:rPr>
                <w:sz w:val="20"/>
                <w:szCs w:val="20"/>
                <w:lang w:val="lt-LT" w:eastAsia="lt-LT"/>
              </w:rPr>
              <w:t>Kriaušės nežemesnės kaip I kl.</w:t>
            </w:r>
          </w:p>
          <w:p w14:paraId="193B6C56" w14:textId="77777777" w:rsidR="00C21D8A" w:rsidRPr="00023D07" w:rsidRDefault="00C21D8A" w:rsidP="00C21D8A">
            <w:pPr>
              <w:jc w:val="both"/>
              <w:rPr>
                <w:sz w:val="20"/>
                <w:szCs w:val="20"/>
                <w:lang w:val="lt-LT" w:eastAsia="lt-LT"/>
              </w:rPr>
            </w:pPr>
            <w:r w:rsidRPr="00023D07">
              <w:rPr>
                <w:sz w:val="20"/>
                <w:szCs w:val="20"/>
                <w:lang w:val="lt-LT" w:eastAsia="lt-LT"/>
              </w:rPr>
              <w:t>Skersmuo ne mažesnis kaip 67 mm.</w:t>
            </w:r>
          </w:p>
          <w:p w14:paraId="056E883D" w14:textId="6C0D601A" w:rsidR="00C21D8A" w:rsidRPr="00023D07" w:rsidRDefault="00C21D8A" w:rsidP="00C21D8A">
            <w:pPr>
              <w:jc w:val="both"/>
              <w:rPr>
                <w:b/>
                <w:bCs/>
                <w:sz w:val="20"/>
                <w:szCs w:val="20"/>
                <w:lang w:val="lt-LT" w:eastAsia="lt-LT"/>
              </w:rPr>
            </w:pPr>
            <w:r w:rsidRPr="00023D07">
              <w:rPr>
                <w:b/>
                <w:bCs/>
                <w:sz w:val="20"/>
                <w:szCs w:val="20"/>
                <w:lang w:val="lt-LT" w:eastAsia="lt-LT"/>
              </w:rPr>
              <w:t>Išfasavimas</w:t>
            </w:r>
            <w:r w:rsidRPr="00023D07">
              <w:rPr>
                <w:sz w:val="20"/>
                <w:szCs w:val="20"/>
                <w:lang w:val="lt-LT" w:eastAsia="lt-LT"/>
              </w:rPr>
              <w:t> - Sveriama</w:t>
            </w:r>
          </w:p>
        </w:tc>
        <w:tc>
          <w:tcPr>
            <w:tcW w:w="850" w:type="dxa"/>
            <w:tcBorders>
              <w:top w:val="single" w:sz="4" w:space="0" w:color="auto"/>
              <w:left w:val="single" w:sz="4" w:space="0" w:color="auto"/>
              <w:bottom w:val="single" w:sz="4" w:space="0" w:color="auto"/>
              <w:right w:val="single" w:sz="4" w:space="0" w:color="auto"/>
            </w:tcBorders>
          </w:tcPr>
          <w:p w14:paraId="7C6D46FA" w14:textId="77777777" w:rsidR="00C21D8A" w:rsidRPr="00023D07" w:rsidRDefault="00C21D8A" w:rsidP="00C21D8A">
            <w:pPr>
              <w:jc w:val="center"/>
              <w:rPr>
                <w:sz w:val="20"/>
                <w:szCs w:val="20"/>
                <w:lang w:val="lt-LT" w:eastAsia="lt-LT"/>
              </w:rPr>
            </w:pPr>
          </w:p>
          <w:p w14:paraId="0748D537" w14:textId="77777777" w:rsidR="00C21D8A" w:rsidRPr="00023D07" w:rsidRDefault="00C21D8A" w:rsidP="00C21D8A">
            <w:pPr>
              <w:jc w:val="center"/>
              <w:rPr>
                <w:sz w:val="20"/>
                <w:szCs w:val="20"/>
                <w:lang w:val="lt-LT" w:eastAsia="lt-LT"/>
              </w:rPr>
            </w:pPr>
          </w:p>
          <w:p w14:paraId="10286424" w14:textId="77777777" w:rsidR="00C21D8A" w:rsidRPr="00023D07" w:rsidRDefault="00C21D8A" w:rsidP="00C21D8A">
            <w:pPr>
              <w:jc w:val="center"/>
              <w:rPr>
                <w:sz w:val="20"/>
                <w:szCs w:val="20"/>
                <w:lang w:val="lt-LT" w:eastAsia="lt-LT"/>
              </w:rPr>
            </w:pPr>
            <w:r w:rsidRPr="00023D07">
              <w:rPr>
                <w:sz w:val="20"/>
                <w:szCs w:val="20"/>
                <w:lang w:val="lt-LT" w:eastAsia="lt-LT"/>
              </w:rPr>
              <w:t>kg</w:t>
            </w:r>
          </w:p>
        </w:tc>
        <w:tc>
          <w:tcPr>
            <w:tcW w:w="1560" w:type="dxa"/>
            <w:tcBorders>
              <w:top w:val="single" w:sz="4" w:space="0" w:color="auto"/>
              <w:left w:val="single" w:sz="4" w:space="0" w:color="auto"/>
              <w:bottom w:val="single" w:sz="4" w:space="0" w:color="auto"/>
              <w:right w:val="single" w:sz="4" w:space="0" w:color="auto"/>
            </w:tcBorders>
            <w:vAlign w:val="center"/>
          </w:tcPr>
          <w:p w14:paraId="789685A7" w14:textId="77777777" w:rsidR="00C21D8A" w:rsidRPr="00023D07" w:rsidRDefault="00C21D8A" w:rsidP="00C21D8A">
            <w:pPr>
              <w:jc w:val="center"/>
              <w:rPr>
                <w:color w:val="000000" w:themeColor="text1"/>
                <w:sz w:val="20"/>
                <w:szCs w:val="20"/>
                <w:lang w:val="lt-LT" w:eastAsia="lt-LT"/>
              </w:rPr>
            </w:pPr>
            <w:r w:rsidRPr="00023D07">
              <w:rPr>
                <w:color w:val="000000" w:themeColor="text1"/>
                <w:sz w:val="20"/>
                <w:szCs w:val="20"/>
                <w:lang w:val="lt-LT" w:eastAsia="lt-LT"/>
              </w:rPr>
              <w:t>100</w:t>
            </w:r>
          </w:p>
        </w:tc>
        <w:tc>
          <w:tcPr>
            <w:tcW w:w="992" w:type="dxa"/>
            <w:tcBorders>
              <w:top w:val="single" w:sz="4" w:space="0" w:color="auto"/>
              <w:left w:val="single" w:sz="4" w:space="0" w:color="auto"/>
              <w:bottom w:val="single" w:sz="4" w:space="0" w:color="auto"/>
              <w:right w:val="single" w:sz="4" w:space="0" w:color="auto"/>
            </w:tcBorders>
          </w:tcPr>
          <w:p w14:paraId="74C6EFBA" w14:textId="77777777" w:rsidR="00C21D8A" w:rsidRPr="00023D07" w:rsidRDefault="00C21D8A" w:rsidP="00C21D8A">
            <w:pPr>
              <w:jc w:val="center"/>
              <w:rPr>
                <w:color w:val="000000" w:themeColor="text1"/>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14:paraId="57CBFBA4" w14:textId="77777777" w:rsidR="00C21D8A" w:rsidRPr="00023D07" w:rsidRDefault="00C21D8A" w:rsidP="00C21D8A">
            <w:pPr>
              <w:jc w:val="center"/>
              <w:rPr>
                <w:color w:val="000000" w:themeColor="text1"/>
                <w:sz w:val="20"/>
                <w:szCs w:val="20"/>
                <w:lang w:val="lt-LT" w:eastAsia="lt-LT"/>
              </w:rPr>
            </w:pPr>
          </w:p>
        </w:tc>
      </w:tr>
      <w:tr w:rsidR="00C21D8A" w:rsidRPr="00023D07" w14:paraId="1DC6C730" w14:textId="77777777" w:rsidTr="007F7795">
        <w:trPr>
          <w:trHeight w:val="1294"/>
        </w:trPr>
        <w:tc>
          <w:tcPr>
            <w:tcW w:w="567" w:type="dxa"/>
            <w:tcBorders>
              <w:top w:val="single" w:sz="4" w:space="0" w:color="auto"/>
              <w:left w:val="single" w:sz="4" w:space="0" w:color="auto"/>
              <w:bottom w:val="single" w:sz="4" w:space="0" w:color="auto"/>
              <w:right w:val="single" w:sz="4" w:space="0" w:color="auto"/>
            </w:tcBorders>
            <w:vAlign w:val="center"/>
          </w:tcPr>
          <w:p w14:paraId="242B2FD1" w14:textId="77777777" w:rsidR="00C21D8A" w:rsidRPr="00023D07" w:rsidRDefault="00C21D8A" w:rsidP="00C21D8A">
            <w:pPr>
              <w:jc w:val="center"/>
              <w:rPr>
                <w:sz w:val="20"/>
                <w:szCs w:val="20"/>
                <w:lang w:val="lt-LT" w:eastAsia="lt-LT"/>
              </w:rPr>
            </w:pPr>
            <w:r w:rsidRPr="00023D07">
              <w:rPr>
                <w:sz w:val="20"/>
                <w:szCs w:val="20"/>
                <w:lang w:val="lt-LT" w:eastAsia="lt-LT"/>
              </w:rPr>
              <w:t>16.</w:t>
            </w:r>
          </w:p>
        </w:tc>
        <w:tc>
          <w:tcPr>
            <w:tcW w:w="1559" w:type="dxa"/>
            <w:tcBorders>
              <w:top w:val="single" w:sz="4" w:space="0" w:color="auto"/>
              <w:left w:val="single" w:sz="4" w:space="0" w:color="auto"/>
              <w:bottom w:val="single" w:sz="4" w:space="0" w:color="auto"/>
              <w:right w:val="single" w:sz="4" w:space="0" w:color="auto"/>
            </w:tcBorders>
            <w:vAlign w:val="center"/>
          </w:tcPr>
          <w:p w14:paraId="27D61E2C" w14:textId="77777777" w:rsidR="00C21D8A" w:rsidRPr="00023D07" w:rsidRDefault="00C21D8A" w:rsidP="00C21D8A">
            <w:pPr>
              <w:jc w:val="center"/>
              <w:rPr>
                <w:b/>
                <w:bCs/>
                <w:sz w:val="20"/>
                <w:szCs w:val="20"/>
                <w:lang w:val="lt-LT" w:eastAsia="lt-LT"/>
              </w:rPr>
            </w:pPr>
            <w:r w:rsidRPr="00023D07">
              <w:rPr>
                <w:b/>
                <w:bCs/>
                <w:sz w:val="20"/>
                <w:szCs w:val="20"/>
                <w:lang w:val="lt-LT" w:eastAsia="lt-LT"/>
              </w:rPr>
              <w:t>Bulvės</w:t>
            </w:r>
          </w:p>
        </w:tc>
        <w:tc>
          <w:tcPr>
            <w:tcW w:w="2836" w:type="dxa"/>
            <w:tcBorders>
              <w:top w:val="single" w:sz="4" w:space="0" w:color="auto"/>
              <w:left w:val="single" w:sz="4" w:space="0" w:color="auto"/>
              <w:bottom w:val="single" w:sz="4" w:space="0" w:color="auto"/>
              <w:right w:val="single" w:sz="4" w:space="0" w:color="auto"/>
            </w:tcBorders>
            <w:vAlign w:val="center"/>
          </w:tcPr>
          <w:p w14:paraId="5C504F21" w14:textId="77777777" w:rsidR="00C21D8A" w:rsidRPr="00023D07" w:rsidRDefault="00C21D8A" w:rsidP="00C21D8A">
            <w:pPr>
              <w:jc w:val="both"/>
              <w:rPr>
                <w:sz w:val="20"/>
                <w:szCs w:val="20"/>
                <w:lang w:val="lt-LT" w:eastAsia="lt-LT"/>
              </w:rPr>
            </w:pPr>
            <w:r w:rsidRPr="00023D07">
              <w:rPr>
                <w:sz w:val="20"/>
                <w:szCs w:val="20"/>
                <w:lang w:val="lt-LT" w:eastAsia="lt-LT"/>
              </w:rPr>
              <w:t>Bulvės nežemesnės kaip II klasė. Bulvių gumbų frakcijų dydis 50-70mm. Geros kokybės bulvių gumbai ,veislei tipingos formos ir spalvos. Kieti , nesuvytę ir nesudygę, be defektų, išskyrus labai mažus paviršiaus defektus.</w:t>
            </w:r>
          </w:p>
          <w:p w14:paraId="0FF89A54" w14:textId="77777777" w:rsidR="00C21D8A" w:rsidRPr="00023D07" w:rsidRDefault="00C21D8A" w:rsidP="00C21D8A">
            <w:pPr>
              <w:jc w:val="both"/>
              <w:rPr>
                <w:sz w:val="20"/>
                <w:szCs w:val="20"/>
                <w:lang w:val="lt-LT" w:eastAsia="lt-LT"/>
              </w:rPr>
            </w:pPr>
            <w:r w:rsidRPr="00023D07">
              <w:rPr>
                <w:b/>
                <w:bCs/>
                <w:sz w:val="20"/>
                <w:szCs w:val="20"/>
                <w:lang w:val="lt-LT" w:eastAsia="lt-LT"/>
              </w:rPr>
              <w:t>Išfasavimas-</w:t>
            </w:r>
            <w:r w:rsidRPr="00023D07">
              <w:rPr>
                <w:sz w:val="20"/>
                <w:szCs w:val="20"/>
                <w:lang w:val="lt-LT" w:eastAsia="lt-LT"/>
              </w:rPr>
              <w:t>Sveriama</w:t>
            </w:r>
          </w:p>
        </w:tc>
        <w:tc>
          <w:tcPr>
            <w:tcW w:w="850" w:type="dxa"/>
            <w:tcBorders>
              <w:top w:val="single" w:sz="4" w:space="0" w:color="auto"/>
              <w:left w:val="single" w:sz="4" w:space="0" w:color="auto"/>
              <w:bottom w:val="single" w:sz="4" w:space="0" w:color="auto"/>
              <w:right w:val="single" w:sz="4" w:space="0" w:color="auto"/>
            </w:tcBorders>
          </w:tcPr>
          <w:p w14:paraId="4F454D39" w14:textId="77777777" w:rsidR="00C21D8A" w:rsidRPr="00023D07" w:rsidRDefault="00C21D8A" w:rsidP="00C21D8A">
            <w:pPr>
              <w:jc w:val="center"/>
              <w:rPr>
                <w:sz w:val="20"/>
                <w:szCs w:val="20"/>
                <w:lang w:val="lt-LT" w:eastAsia="lt-LT"/>
              </w:rPr>
            </w:pPr>
          </w:p>
          <w:p w14:paraId="30B07334" w14:textId="77777777" w:rsidR="00C21D8A" w:rsidRPr="00023D07" w:rsidRDefault="00C21D8A" w:rsidP="00C21D8A">
            <w:pPr>
              <w:jc w:val="center"/>
              <w:rPr>
                <w:sz w:val="20"/>
                <w:szCs w:val="20"/>
                <w:lang w:val="lt-LT" w:eastAsia="lt-LT"/>
              </w:rPr>
            </w:pPr>
          </w:p>
          <w:p w14:paraId="7C405027" w14:textId="77777777" w:rsidR="00C21D8A" w:rsidRPr="00023D07" w:rsidRDefault="00C21D8A" w:rsidP="00C21D8A">
            <w:pPr>
              <w:jc w:val="center"/>
              <w:rPr>
                <w:sz w:val="20"/>
                <w:szCs w:val="20"/>
                <w:lang w:val="lt-LT" w:eastAsia="lt-LT"/>
              </w:rPr>
            </w:pPr>
            <w:r w:rsidRPr="00023D07">
              <w:rPr>
                <w:sz w:val="20"/>
                <w:szCs w:val="20"/>
                <w:lang w:val="lt-LT" w:eastAsia="lt-LT"/>
              </w:rPr>
              <w:t>kg</w:t>
            </w:r>
          </w:p>
        </w:tc>
        <w:tc>
          <w:tcPr>
            <w:tcW w:w="1560" w:type="dxa"/>
            <w:tcBorders>
              <w:top w:val="single" w:sz="4" w:space="0" w:color="auto"/>
              <w:left w:val="single" w:sz="4" w:space="0" w:color="auto"/>
              <w:bottom w:val="single" w:sz="4" w:space="0" w:color="auto"/>
              <w:right w:val="single" w:sz="4" w:space="0" w:color="auto"/>
            </w:tcBorders>
            <w:vAlign w:val="center"/>
          </w:tcPr>
          <w:p w14:paraId="4A4FE632" w14:textId="77777777" w:rsidR="00C21D8A" w:rsidRPr="00023D07" w:rsidRDefault="00C21D8A" w:rsidP="00C21D8A">
            <w:pPr>
              <w:jc w:val="center"/>
              <w:rPr>
                <w:color w:val="000000" w:themeColor="text1"/>
                <w:sz w:val="20"/>
                <w:szCs w:val="20"/>
                <w:lang w:val="lt-LT" w:eastAsia="lt-LT"/>
              </w:rPr>
            </w:pPr>
            <w:r w:rsidRPr="00023D07">
              <w:rPr>
                <w:sz w:val="20"/>
                <w:szCs w:val="20"/>
                <w:lang w:val="lt-LT" w:eastAsia="lt-LT"/>
              </w:rPr>
              <w:t>8000</w:t>
            </w:r>
          </w:p>
        </w:tc>
        <w:tc>
          <w:tcPr>
            <w:tcW w:w="992" w:type="dxa"/>
            <w:tcBorders>
              <w:top w:val="single" w:sz="4" w:space="0" w:color="auto"/>
              <w:bottom w:val="single" w:sz="4" w:space="0" w:color="auto"/>
              <w:right w:val="single" w:sz="4" w:space="0" w:color="auto"/>
            </w:tcBorders>
          </w:tcPr>
          <w:p w14:paraId="6846B8BF" w14:textId="77777777" w:rsidR="00C21D8A" w:rsidRPr="00023D07" w:rsidRDefault="00C21D8A" w:rsidP="00C21D8A">
            <w:pPr>
              <w:spacing w:after="160" w:line="259"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2E77735" w14:textId="77777777" w:rsidR="00C21D8A" w:rsidRPr="00023D07" w:rsidRDefault="00C21D8A" w:rsidP="00C21D8A">
            <w:pPr>
              <w:spacing w:after="160" w:line="259" w:lineRule="auto"/>
              <w:rPr>
                <w:sz w:val="20"/>
                <w:szCs w:val="20"/>
              </w:rPr>
            </w:pPr>
          </w:p>
        </w:tc>
        <w:tc>
          <w:tcPr>
            <w:tcW w:w="4678" w:type="dxa"/>
            <w:tcBorders>
              <w:left w:val="single" w:sz="4" w:space="0" w:color="auto"/>
            </w:tcBorders>
            <w:vAlign w:val="center"/>
          </w:tcPr>
          <w:p w14:paraId="763EFA15" w14:textId="4781A017" w:rsidR="00C21D8A" w:rsidRPr="00023D07" w:rsidRDefault="00C21D8A" w:rsidP="00C21D8A">
            <w:pPr>
              <w:spacing w:after="160" w:line="259" w:lineRule="auto"/>
              <w:rPr>
                <w:sz w:val="20"/>
                <w:szCs w:val="20"/>
              </w:rPr>
            </w:pPr>
          </w:p>
        </w:tc>
        <w:tc>
          <w:tcPr>
            <w:tcW w:w="4678" w:type="dxa"/>
            <w:vAlign w:val="center"/>
          </w:tcPr>
          <w:p w14:paraId="690CE360" w14:textId="77777777" w:rsidR="00C21D8A" w:rsidRPr="00023D07" w:rsidRDefault="00C21D8A" w:rsidP="00C21D8A">
            <w:pPr>
              <w:jc w:val="both"/>
              <w:rPr>
                <w:sz w:val="20"/>
                <w:szCs w:val="20"/>
                <w:lang w:val="lt-LT" w:eastAsia="lt-LT"/>
              </w:rPr>
            </w:pPr>
            <w:r w:rsidRPr="00023D07">
              <w:rPr>
                <w:sz w:val="20"/>
                <w:szCs w:val="20"/>
                <w:lang w:val="lt-LT" w:eastAsia="lt-LT"/>
              </w:rPr>
              <w:t>Išvaizda ir konsistencija - netvirtų drebučių masė su uogų dalelėmis. Be dažiklių, be saldiklių ar be konservantų. Uogų ar vaisių kiekis 1000 g produkto pagaminti neturi būti mažesnis kaip 500 g (50 proc.). Stiklinėje užsukamoje taroje.</w:t>
            </w:r>
          </w:p>
          <w:p w14:paraId="2E7BBB82" w14:textId="77777777" w:rsidR="00C21D8A" w:rsidRPr="00023D07" w:rsidRDefault="00C21D8A" w:rsidP="00C21D8A">
            <w:pPr>
              <w:jc w:val="both"/>
              <w:rPr>
                <w:b/>
                <w:bCs/>
                <w:sz w:val="20"/>
                <w:szCs w:val="20"/>
                <w:lang w:val="lt-LT" w:eastAsia="lt-LT"/>
              </w:rPr>
            </w:pPr>
            <w:r w:rsidRPr="00023D07">
              <w:rPr>
                <w:b/>
                <w:bCs/>
                <w:sz w:val="20"/>
                <w:szCs w:val="20"/>
                <w:lang w:val="lt-LT" w:eastAsia="lt-LT"/>
              </w:rPr>
              <w:t>Išfasavimas</w:t>
            </w:r>
            <w:r w:rsidRPr="00023D07">
              <w:rPr>
                <w:sz w:val="20"/>
                <w:szCs w:val="20"/>
                <w:lang w:val="lt-LT" w:eastAsia="lt-LT"/>
              </w:rPr>
              <w:t> - Ne daugiau kaip 1 kg</w:t>
            </w:r>
          </w:p>
          <w:p w14:paraId="5BD537B3" w14:textId="77777777" w:rsidR="00C21D8A" w:rsidRPr="00023D07" w:rsidRDefault="00C21D8A" w:rsidP="00C21D8A">
            <w:pPr>
              <w:spacing w:after="160" w:line="259" w:lineRule="auto"/>
              <w:rPr>
                <w:sz w:val="20"/>
                <w:szCs w:val="20"/>
              </w:rPr>
            </w:pPr>
            <w:r w:rsidRPr="00023D07">
              <w:rPr>
                <w:b/>
                <w:bCs/>
                <w:sz w:val="20"/>
                <w:szCs w:val="20"/>
                <w:lang w:val="lt-LT" w:eastAsia="lt-LT"/>
              </w:rPr>
              <w:t>Galiojimas pristatymo dieną iki tinkamumo vartoti termino pabaigos</w:t>
            </w:r>
            <w:r w:rsidRPr="00023D07">
              <w:rPr>
                <w:sz w:val="20"/>
                <w:szCs w:val="20"/>
                <w:lang w:val="lt-LT" w:eastAsia="lt-LT"/>
              </w:rPr>
              <w:t> - ne mažiau 90 paros (-ų)</w:t>
            </w:r>
            <w:r w:rsidRPr="00023D07">
              <w:rPr>
                <w:b/>
                <w:bCs/>
                <w:sz w:val="20"/>
                <w:szCs w:val="20"/>
                <w:lang w:val="lt-LT" w:eastAsia="lt-LT"/>
              </w:rPr>
              <w:t>.</w:t>
            </w:r>
          </w:p>
        </w:tc>
      </w:tr>
      <w:tr w:rsidR="00C21D8A" w:rsidRPr="00023D07" w14:paraId="4723903A" w14:textId="77777777" w:rsidTr="007F7795">
        <w:trPr>
          <w:trHeight w:val="1950"/>
        </w:trPr>
        <w:tc>
          <w:tcPr>
            <w:tcW w:w="567" w:type="dxa"/>
            <w:tcBorders>
              <w:top w:val="single" w:sz="4" w:space="0" w:color="auto"/>
              <w:left w:val="single" w:sz="4" w:space="0" w:color="auto"/>
              <w:bottom w:val="single" w:sz="4" w:space="0" w:color="auto"/>
              <w:right w:val="single" w:sz="4" w:space="0" w:color="auto"/>
            </w:tcBorders>
            <w:vAlign w:val="center"/>
          </w:tcPr>
          <w:p w14:paraId="6DD44B42" w14:textId="77777777" w:rsidR="00C21D8A" w:rsidRPr="00023D07" w:rsidRDefault="00C21D8A" w:rsidP="00C21D8A">
            <w:pPr>
              <w:jc w:val="center"/>
              <w:rPr>
                <w:sz w:val="20"/>
                <w:szCs w:val="20"/>
                <w:lang w:val="lt-LT" w:eastAsia="lt-LT"/>
              </w:rPr>
            </w:pPr>
            <w:r w:rsidRPr="00023D07">
              <w:rPr>
                <w:sz w:val="20"/>
                <w:szCs w:val="20"/>
                <w:lang w:val="lt-LT" w:eastAsia="lt-LT"/>
              </w:rPr>
              <w:t>17.</w:t>
            </w:r>
          </w:p>
        </w:tc>
        <w:tc>
          <w:tcPr>
            <w:tcW w:w="1559" w:type="dxa"/>
            <w:tcBorders>
              <w:top w:val="single" w:sz="4" w:space="0" w:color="auto"/>
              <w:left w:val="single" w:sz="4" w:space="0" w:color="auto"/>
              <w:bottom w:val="single" w:sz="4" w:space="0" w:color="auto"/>
              <w:right w:val="single" w:sz="4" w:space="0" w:color="auto"/>
            </w:tcBorders>
            <w:vAlign w:val="center"/>
          </w:tcPr>
          <w:p w14:paraId="0458267B" w14:textId="77777777" w:rsidR="00C21D8A" w:rsidRPr="00023D07" w:rsidRDefault="00C21D8A" w:rsidP="00C21D8A">
            <w:pPr>
              <w:jc w:val="center"/>
              <w:rPr>
                <w:b/>
                <w:bCs/>
                <w:sz w:val="20"/>
                <w:szCs w:val="20"/>
                <w:lang w:val="lt-LT" w:eastAsia="lt-LT"/>
              </w:rPr>
            </w:pPr>
            <w:r w:rsidRPr="00023D07">
              <w:rPr>
                <w:b/>
                <w:bCs/>
                <w:sz w:val="20"/>
                <w:szCs w:val="20"/>
                <w:lang w:val="lt-LT" w:eastAsia="lt-LT"/>
              </w:rPr>
              <w:t>Ankstyvosios bulvės</w:t>
            </w:r>
          </w:p>
        </w:tc>
        <w:tc>
          <w:tcPr>
            <w:tcW w:w="2836" w:type="dxa"/>
            <w:tcBorders>
              <w:top w:val="single" w:sz="4" w:space="0" w:color="auto"/>
              <w:left w:val="single" w:sz="4" w:space="0" w:color="auto"/>
              <w:bottom w:val="single" w:sz="4" w:space="0" w:color="auto"/>
              <w:right w:val="single" w:sz="4" w:space="0" w:color="auto"/>
            </w:tcBorders>
            <w:vAlign w:val="center"/>
          </w:tcPr>
          <w:p w14:paraId="44C8E7C4" w14:textId="509E6630" w:rsidR="00C21D8A" w:rsidRPr="00023D07" w:rsidRDefault="00C21D8A" w:rsidP="00C21D8A">
            <w:pPr>
              <w:jc w:val="both"/>
              <w:rPr>
                <w:sz w:val="20"/>
                <w:szCs w:val="20"/>
                <w:lang w:val="lt-LT" w:eastAsia="lt-LT"/>
              </w:rPr>
            </w:pPr>
            <w:r w:rsidRPr="00023D07">
              <w:rPr>
                <w:sz w:val="20"/>
                <w:szCs w:val="20"/>
                <w:lang w:val="lt-LT" w:eastAsia="lt-LT"/>
              </w:rPr>
              <w:t xml:space="preserve">Bulvės nežemesnės kaip II klasė. Bulvių gumbų frakcijų dydis 50-70mm. Ankstyvųjų veislių bulvės teikiamos/perkamos -tais metais, kuriais buvo nuimtas derlius-antrą/trečią metų ketvirtį. </w:t>
            </w:r>
            <w:proofErr w:type="spellStart"/>
            <w:r w:rsidRPr="00023D07">
              <w:rPr>
                <w:sz w:val="20"/>
                <w:szCs w:val="20"/>
                <w:lang w:val="lt-LT" w:eastAsia="lt-LT"/>
              </w:rPr>
              <w:t>Nnesuvytę</w:t>
            </w:r>
            <w:proofErr w:type="spellEnd"/>
            <w:r w:rsidRPr="00023D07">
              <w:rPr>
                <w:sz w:val="20"/>
                <w:szCs w:val="20"/>
                <w:lang w:val="lt-LT" w:eastAsia="lt-LT"/>
              </w:rPr>
              <w:t xml:space="preserve"> ir nesudygę</w:t>
            </w:r>
            <w:r w:rsidR="00A2045D" w:rsidRPr="00023D07">
              <w:rPr>
                <w:sz w:val="20"/>
                <w:szCs w:val="20"/>
                <w:lang w:val="lt-LT" w:eastAsia="lt-LT"/>
              </w:rPr>
              <w:t>.</w:t>
            </w:r>
          </w:p>
          <w:p w14:paraId="6A70350C" w14:textId="77777777" w:rsidR="00C21D8A" w:rsidRPr="00023D07" w:rsidRDefault="00C21D8A" w:rsidP="00C21D8A">
            <w:pPr>
              <w:jc w:val="both"/>
              <w:rPr>
                <w:sz w:val="20"/>
                <w:szCs w:val="20"/>
                <w:lang w:val="lt-LT" w:eastAsia="lt-LT"/>
              </w:rPr>
            </w:pPr>
            <w:r w:rsidRPr="00023D07">
              <w:rPr>
                <w:sz w:val="20"/>
                <w:szCs w:val="20"/>
                <w:lang w:val="lt-LT" w:eastAsia="lt-LT"/>
              </w:rPr>
              <w:t>I</w:t>
            </w:r>
            <w:r w:rsidRPr="00023D07">
              <w:rPr>
                <w:b/>
                <w:bCs/>
                <w:sz w:val="20"/>
                <w:szCs w:val="20"/>
                <w:lang w:val="lt-LT" w:eastAsia="lt-LT"/>
              </w:rPr>
              <w:t>šfasavima</w:t>
            </w:r>
            <w:r w:rsidRPr="00023D07">
              <w:rPr>
                <w:sz w:val="20"/>
                <w:szCs w:val="20"/>
                <w:lang w:val="lt-LT" w:eastAsia="lt-LT"/>
              </w:rPr>
              <w:t>s-Sveriama</w:t>
            </w:r>
          </w:p>
        </w:tc>
        <w:tc>
          <w:tcPr>
            <w:tcW w:w="850" w:type="dxa"/>
            <w:tcBorders>
              <w:top w:val="single" w:sz="4" w:space="0" w:color="auto"/>
              <w:left w:val="single" w:sz="4" w:space="0" w:color="auto"/>
              <w:bottom w:val="single" w:sz="4" w:space="0" w:color="auto"/>
              <w:right w:val="single" w:sz="4" w:space="0" w:color="auto"/>
            </w:tcBorders>
          </w:tcPr>
          <w:p w14:paraId="6DB00E4F" w14:textId="77777777" w:rsidR="00C21D8A" w:rsidRPr="00023D07" w:rsidRDefault="00C21D8A" w:rsidP="00C21D8A">
            <w:pPr>
              <w:jc w:val="center"/>
              <w:rPr>
                <w:sz w:val="20"/>
                <w:szCs w:val="20"/>
                <w:lang w:val="lt-LT" w:eastAsia="lt-LT"/>
              </w:rPr>
            </w:pPr>
          </w:p>
          <w:p w14:paraId="1621DDB2" w14:textId="77777777" w:rsidR="00C21D8A" w:rsidRPr="00023D07" w:rsidRDefault="00C21D8A" w:rsidP="00C21D8A">
            <w:pPr>
              <w:jc w:val="center"/>
              <w:rPr>
                <w:sz w:val="20"/>
                <w:szCs w:val="20"/>
                <w:lang w:val="lt-LT" w:eastAsia="lt-LT"/>
              </w:rPr>
            </w:pPr>
          </w:p>
          <w:p w14:paraId="2C42A5D8" w14:textId="77777777" w:rsidR="00C21D8A" w:rsidRPr="00023D07" w:rsidRDefault="00C21D8A" w:rsidP="00C21D8A">
            <w:pPr>
              <w:jc w:val="center"/>
              <w:rPr>
                <w:sz w:val="20"/>
                <w:szCs w:val="20"/>
                <w:lang w:val="lt-LT" w:eastAsia="lt-LT"/>
              </w:rPr>
            </w:pPr>
          </w:p>
          <w:p w14:paraId="13E12171" w14:textId="77777777" w:rsidR="00C21D8A" w:rsidRPr="00023D07" w:rsidRDefault="00C21D8A" w:rsidP="00C21D8A">
            <w:pPr>
              <w:jc w:val="center"/>
              <w:rPr>
                <w:sz w:val="20"/>
                <w:szCs w:val="20"/>
                <w:lang w:val="lt-LT" w:eastAsia="lt-LT"/>
              </w:rPr>
            </w:pPr>
          </w:p>
          <w:p w14:paraId="3ECCBAF3" w14:textId="77777777" w:rsidR="00C21D8A" w:rsidRPr="00023D07" w:rsidRDefault="00C21D8A" w:rsidP="00C21D8A">
            <w:pPr>
              <w:jc w:val="center"/>
              <w:rPr>
                <w:sz w:val="20"/>
                <w:szCs w:val="20"/>
                <w:lang w:val="lt-LT" w:eastAsia="lt-LT"/>
              </w:rPr>
            </w:pPr>
            <w:r w:rsidRPr="00023D07">
              <w:rPr>
                <w:sz w:val="20"/>
                <w:szCs w:val="20"/>
                <w:lang w:val="lt-LT" w:eastAsia="lt-LT"/>
              </w:rPr>
              <w:t>kg</w:t>
            </w:r>
          </w:p>
        </w:tc>
        <w:tc>
          <w:tcPr>
            <w:tcW w:w="1560" w:type="dxa"/>
            <w:tcBorders>
              <w:top w:val="single" w:sz="4" w:space="0" w:color="auto"/>
              <w:left w:val="single" w:sz="4" w:space="0" w:color="auto"/>
              <w:bottom w:val="single" w:sz="4" w:space="0" w:color="auto"/>
              <w:right w:val="single" w:sz="4" w:space="0" w:color="auto"/>
            </w:tcBorders>
            <w:vAlign w:val="center"/>
          </w:tcPr>
          <w:p w14:paraId="4F2CE062" w14:textId="77777777" w:rsidR="00C21D8A" w:rsidRPr="00023D07" w:rsidRDefault="00C21D8A" w:rsidP="00C21D8A">
            <w:pPr>
              <w:jc w:val="center"/>
              <w:rPr>
                <w:color w:val="000000" w:themeColor="text1"/>
                <w:sz w:val="20"/>
                <w:szCs w:val="20"/>
                <w:lang w:val="lt-LT" w:eastAsia="lt-LT"/>
              </w:rPr>
            </w:pPr>
            <w:r w:rsidRPr="00023D07">
              <w:rPr>
                <w:sz w:val="20"/>
                <w:szCs w:val="20"/>
                <w:lang w:val="lt-LT" w:eastAsia="lt-LT"/>
              </w:rPr>
              <w:t>1000</w:t>
            </w:r>
          </w:p>
        </w:tc>
        <w:tc>
          <w:tcPr>
            <w:tcW w:w="992" w:type="dxa"/>
            <w:tcBorders>
              <w:top w:val="single" w:sz="4" w:space="0" w:color="auto"/>
              <w:bottom w:val="single" w:sz="4" w:space="0" w:color="auto"/>
              <w:right w:val="single" w:sz="4" w:space="0" w:color="auto"/>
            </w:tcBorders>
          </w:tcPr>
          <w:p w14:paraId="007D7899" w14:textId="77777777" w:rsidR="00C21D8A" w:rsidRPr="00023D07" w:rsidRDefault="00C21D8A" w:rsidP="00C21D8A">
            <w:pPr>
              <w:spacing w:after="160" w:line="259"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E26380F" w14:textId="77777777" w:rsidR="00C21D8A" w:rsidRPr="00023D07" w:rsidRDefault="00C21D8A" w:rsidP="00C21D8A">
            <w:pPr>
              <w:spacing w:after="160" w:line="259" w:lineRule="auto"/>
              <w:rPr>
                <w:sz w:val="20"/>
                <w:szCs w:val="20"/>
              </w:rPr>
            </w:pPr>
          </w:p>
        </w:tc>
        <w:tc>
          <w:tcPr>
            <w:tcW w:w="4678" w:type="dxa"/>
            <w:tcBorders>
              <w:left w:val="single" w:sz="4" w:space="0" w:color="auto"/>
            </w:tcBorders>
            <w:vAlign w:val="center"/>
          </w:tcPr>
          <w:p w14:paraId="07A8DCDB" w14:textId="14D518D4" w:rsidR="00C21D8A" w:rsidRPr="00023D07" w:rsidRDefault="00C21D8A" w:rsidP="00C21D8A">
            <w:pPr>
              <w:spacing w:after="160" w:line="259" w:lineRule="auto"/>
              <w:rPr>
                <w:sz w:val="20"/>
                <w:szCs w:val="20"/>
              </w:rPr>
            </w:pPr>
          </w:p>
        </w:tc>
        <w:tc>
          <w:tcPr>
            <w:tcW w:w="4678" w:type="dxa"/>
            <w:vAlign w:val="center"/>
          </w:tcPr>
          <w:p w14:paraId="742D7B72" w14:textId="77777777" w:rsidR="00C21D8A" w:rsidRPr="00023D07" w:rsidRDefault="00C21D8A" w:rsidP="00C21D8A">
            <w:pPr>
              <w:jc w:val="both"/>
              <w:rPr>
                <w:sz w:val="20"/>
                <w:szCs w:val="20"/>
                <w:lang w:val="lt-LT" w:eastAsia="lt-LT"/>
              </w:rPr>
            </w:pPr>
            <w:r w:rsidRPr="00023D07">
              <w:rPr>
                <w:sz w:val="20"/>
                <w:szCs w:val="20"/>
                <w:lang w:val="lt-LT" w:eastAsia="lt-LT"/>
              </w:rPr>
              <w:t>Išvaizda ir konsistencija – netvirtų drebučių masė su uogų dalelėmis. Uogų ar vaisių kiekis 1000 g produkto pagaminti neturi būti mažesnis kaip 500 g (50 proc.). Stiklinėje užsukamoje taroje.</w:t>
            </w:r>
          </w:p>
          <w:p w14:paraId="0FE5C5F8" w14:textId="77777777" w:rsidR="00C21D8A" w:rsidRPr="00023D07" w:rsidRDefault="00C21D8A" w:rsidP="00C21D8A">
            <w:pPr>
              <w:jc w:val="both"/>
              <w:rPr>
                <w:b/>
                <w:bCs/>
                <w:sz w:val="20"/>
                <w:szCs w:val="20"/>
                <w:lang w:val="lt-LT" w:eastAsia="lt-LT"/>
              </w:rPr>
            </w:pPr>
            <w:r w:rsidRPr="00023D07">
              <w:rPr>
                <w:b/>
                <w:bCs/>
                <w:sz w:val="20"/>
                <w:szCs w:val="20"/>
                <w:lang w:val="lt-LT" w:eastAsia="lt-LT"/>
              </w:rPr>
              <w:t>Išfasavimas</w:t>
            </w:r>
            <w:r w:rsidRPr="00023D07">
              <w:rPr>
                <w:sz w:val="20"/>
                <w:szCs w:val="20"/>
                <w:lang w:val="lt-LT" w:eastAsia="lt-LT"/>
              </w:rPr>
              <w:t> – Ne daugiau kaip 1 kg</w:t>
            </w:r>
          </w:p>
          <w:p w14:paraId="7CE870D0" w14:textId="77777777" w:rsidR="00C21D8A" w:rsidRPr="00023D07" w:rsidRDefault="00C21D8A" w:rsidP="00C21D8A">
            <w:pPr>
              <w:jc w:val="both"/>
              <w:rPr>
                <w:b/>
                <w:bCs/>
                <w:sz w:val="20"/>
                <w:szCs w:val="20"/>
                <w:lang w:val="lt-LT" w:eastAsia="lt-LT"/>
              </w:rPr>
            </w:pPr>
            <w:r w:rsidRPr="00023D07">
              <w:rPr>
                <w:b/>
                <w:bCs/>
                <w:sz w:val="20"/>
                <w:szCs w:val="20"/>
                <w:lang w:val="lt-LT" w:eastAsia="lt-LT"/>
              </w:rPr>
              <w:t>Galiojimas pristatymo dieną iki tinkamumo vartoti termino pabaigos</w:t>
            </w:r>
            <w:r w:rsidRPr="00023D07">
              <w:rPr>
                <w:sz w:val="20"/>
                <w:szCs w:val="20"/>
                <w:lang w:val="lt-LT" w:eastAsia="lt-LT"/>
              </w:rPr>
              <w:t> – ne mažiau 90 paros (-ų)</w:t>
            </w:r>
          </w:p>
          <w:p w14:paraId="7C3CE4D4" w14:textId="77777777" w:rsidR="00C21D8A" w:rsidRPr="00023D07" w:rsidRDefault="00C21D8A" w:rsidP="00C21D8A">
            <w:pPr>
              <w:spacing w:after="160" w:line="259" w:lineRule="auto"/>
              <w:rPr>
                <w:sz w:val="20"/>
                <w:szCs w:val="20"/>
              </w:rPr>
            </w:pPr>
          </w:p>
        </w:tc>
      </w:tr>
      <w:tr w:rsidR="00C21D8A" w:rsidRPr="00023D07" w14:paraId="205835EA" w14:textId="2B417663" w:rsidTr="007F7795">
        <w:trPr>
          <w:gridAfter w:val="2"/>
          <w:wAfter w:w="9356" w:type="dxa"/>
          <w:trHeight w:val="1425"/>
        </w:trPr>
        <w:tc>
          <w:tcPr>
            <w:tcW w:w="567" w:type="dxa"/>
            <w:tcBorders>
              <w:top w:val="single" w:sz="4" w:space="0" w:color="auto"/>
              <w:left w:val="single" w:sz="4" w:space="0" w:color="auto"/>
              <w:bottom w:val="single" w:sz="4" w:space="0" w:color="auto"/>
              <w:right w:val="single" w:sz="4" w:space="0" w:color="auto"/>
            </w:tcBorders>
            <w:vAlign w:val="center"/>
          </w:tcPr>
          <w:p w14:paraId="3A60DA9C" w14:textId="77777777" w:rsidR="00C21D8A" w:rsidRPr="00023D07" w:rsidRDefault="00C21D8A" w:rsidP="00C21D8A">
            <w:pPr>
              <w:jc w:val="center"/>
              <w:rPr>
                <w:sz w:val="20"/>
                <w:szCs w:val="20"/>
                <w:lang w:val="lt-LT" w:eastAsia="lt-LT"/>
              </w:rPr>
            </w:pPr>
            <w:r w:rsidRPr="00023D07">
              <w:rPr>
                <w:sz w:val="20"/>
                <w:szCs w:val="20"/>
                <w:lang w:val="lt-LT" w:eastAsia="lt-LT"/>
              </w:rPr>
              <w:t>18.</w:t>
            </w:r>
          </w:p>
        </w:tc>
        <w:tc>
          <w:tcPr>
            <w:tcW w:w="1559" w:type="dxa"/>
            <w:tcBorders>
              <w:top w:val="single" w:sz="4" w:space="0" w:color="auto"/>
              <w:left w:val="single" w:sz="4" w:space="0" w:color="auto"/>
              <w:bottom w:val="single" w:sz="4" w:space="0" w:color="auto"/>
              <w:right w:val="single" w:sz="4" w:space="0" w:color="auto"/>
            </w:tcBorders>
            <w:vAlign w:val="center"/>
          </w:tcPr>
          <w:p w14:paraId="30AF6ED6" w14:textId="77777777" w:rsidR="00C21D8A" w:rsidRPr="00023D07" w:rsidRDefault="00C21D8A" w:rsidP="00C21D8A">
            <w:pPr>
              <w:jc w:val="center"/>
              <w:rPr>
                <w:b/>
                <w:bCs/>
                <w:sz w:val="20"/>
                <w:szCs w:val="20"/>
                <w:lang w:val="lt-LT" w:eastAsia="lt-LT"/>
              </w:rPr>
            </w:pPr>
            <w:r w:rsidRPr="00023D07">
              <w:rPr>
                <w:b/>
                <w:bCs/>
                <w:sz w:val="20"/>
                <w:szCs w:val="20"/>
                <w:lang w:val="lt-LT" w:eastAsia="lt-LT"/>
              </w:rPr>
              <w:t>Valgomieji svogūnai</w:t>
            </w:r>
          </w:p>
        </w:tc>
        <w:tc>
          <w:tcPr>
            <w:tcW w:w="2836" w:type="dxa"/>
            <w:tcBorders>
              <w:top w:val="single" w:sz="4" w:space="0" w:color="auto"/>
              <w:left w:val="single" w:sz="4" w:space="0" w:color="auto"/>
              <w:bottom w:val="single" w:sz="4" w:space="0" w:color="auto"/>
              <w:right w:val="single" w:sz="4" w:space="0" w:color="auto"/>
            </w:tcBorders>
            <w:vAlign w:val="center"/>
          </w:tcPr>
          <w:p w14:paraId="553BCB40" w14:textId="67C30CFC" w:rsidR="00C21D8A" w:rsidRPr="00023D07" w:rsidRDefault="00C21D8A" w:rsidP="00C21D8A">
            <w:pPr>
              <w:jc w:val="both"/>
              <w:rPr>
                <w:sz w:val="20"/>
                <w:szCs w:val="20"/>
                <w:lang w:val="lt-LT" w:eastAsia="lt-LT"/>
              </w:rPr>
            </w:pPr>
            <w:r w:rsidRPr="00023D07">
              <w:rPr>
                <w:sz w:val="20"/>
                <w:szCs w:val="20"/>
                <w:lang w:val="lt-LT" w:eastAsia="lt-LT"/>
              </w:rPr>
              <w:t xml:space="preserve">Valgomųjų svogūnų ropelės, apvalios arba pailgos, baltos spalvos, padengtos kelių sluoksnių gelsvai rudos ar auksinės spalvos odele. </w:t>
            </w:r>
          </w:p>
          <w:p w14:paraId="71F14956" w14:textId="44348BEC" w:rsidR="00C21D8A" w:rsidRPr="00023D07" w:rsidRDefault="00C21D8A" w:rsidP="00C21D8A">
            <w:pPr>
              <w:jc w:val="both"/>
              <w:rPr>
                <w:sz w:val="20"/>
                <w:szCs w:val="20"/>
                <w:lang w:val="lt-LT" w:eastAsia="lt-LT"/>
              </w:rPr>
            </w:pPr>
            <w:r w:rsidRPr="00023D07">
              <w:rPr>
                <w:b/>
                <w:bCs/>
                <w:sz w:val="20"/>
                <w:szCs w:val="20"/>
                <w:lang w:val="lt-LT" w:eastAsia="lt-LT"/>
              </w:rPr>
              <w:t>Išfasavima</w:t>
            </w:r>
            <w:r w:rsidRPr="00023D07">
              <w:rPr>
                <w:sz w:val="20"/>
                <w:szCs w:val="20"/>
                <w:lang w:val="lt-LT" w:eastAsia="lt-LT"/>
              </w:rPr>
              <w:t>s</w:t>
            </w:r>
            <w:r w:rsidR="00A2045D" w:rsidRPr="00023D07">
              <w:rPr>
                <w:sz w:val="20"/>
                <w:szCs w:val="20"/>
                <w:lang w:val="lt-LT" w:eastAsia="lt-LT"/>
              </w:rPr>
              <w:t xml:space="preserve"> </w:t>
            </w:r>
            <w:r w:rsidRPr="00023D07">
              <w:rPr>
                <w:sz w:val="20"/>
                <w:szCs w:val="20"/>
                <w:lang w:val="lt-LT" w:eastAsia="lt-LT"/>
              </w:rPr>
              <w:t>-Sveriama.</w:t>
            </w:r>
          </w:p>
        </w:tc>
        <w:tc>
          <w:tcPr>
            <w:tcW w:w="850" w:type="dxa"/>
            <w:tcBorders>
              <w:top w:val="single" w:sz="4" w:space="0" w:color="auto"/>
              <w:left w:val="single" w:sz="4" w:space="0" w:color="auto"/>
              <w:bottom w:val="single" w:sz="4" w:space="0" w:color="auto"/>
              <w:right w:val="single" w:sz="4" w:space="0" w:color="auto"/>
            </w:tcBorders>
          </w:tcPr>
          <w:p w14:paraId="50976872" w14:textId="77777777" w:rsidR="00C21D8A" w:rsidRPr="00023D07" w:rsidRDefault="00C21D8A" w:rsidP="00C21D8A">
            <w:pPr>
              <w:jc w:val="center"/>
              <w:rPr>
                <w:sz w:val="20"/>
                <w:szCs w:val="20"/>
                <w:lang w:val="lt-LT" w:eastAsia="lt-LT"/>
              </w:rPr>
            </w:pPr>
          </w:p>
          <w:p w14:paraId="5B8EAF29" w14:textId="77777777" w:rsidR="00C21D8A" w:rsidRPr="00023D07" w:rsidRDefault="00C21D8A" w:rsidP="00C21D8A">
            <w:pPr>
              <w:rPr>
                <w:sz w:val="20"/>
                <w:szCs w:val="20"/>
                <w:lang w:val="lt-LT" w:eastAsia="lt-LT"/>
              </w:rPr>
            </w:pPr>
          </w:p>
          <w:p w14:paraId="0BE29841" w14:textId="77777777" w:rsidR="00C21D8A" w:rsidRPr="00023D07" w:rsidRDefault="00C21D8A" w:rsidP="00C21D8A">
            <w:pPr>
              <w:jc w:val="center"/>
              <w:rPr>
                <w:sz w:val="20"/>
                <w:szCs w:val="20"/>
                <w:lang w:val="lt-LT" w:eastAsia="lt-LT"/>
              </w:rPr>
            </w:pPr>
          </w:p>
          <w:p w14:paraId="0EF7BFB8" w14:textId="15C9EDB8" w:rsidR="00C21D8A" w:rsidRPr="00023D07" w:rsidRDefault="00A2045D" w:rsidP="00C21D8A">
            <w:pPr>
              <w:jc w:val="center"/>
              <w:rPr>
                <w:sz w:val="20"/>
                <w:szCs w:val="20"/>
                <w:lang w:val="lt-LT" w:eastAsia="lt-LT"/>
              </w:rPr>
            </w:pPr>
            <w:r w:rsidRPr="00023D07">
              <w:rPr>
                <w:sz w:val="20"/>
                <w:szCs w:val="20"/>
                <w:lang w:val="lt-LT" w:eastAsia="lt-LT"/>
              </w:rPr>
              <w:t>k</w:t>
            </w:r>
            <w:r w:rsidR="00C21D8A" w:rsidRPr="00023D07">
              <w:rPr>
                <w:sz w:val="20"/>
                <w:szCs w:val="20"/>
                <w:lang w:val="lt-LT" w:eastAsia="lt-LT"/>
              </w:rPr>
              <w:t>g</w:t>
            </w:r>
          </w:p>
        </w:tc>
        <w:tc>
          <w:tcPr>
            <w:tcW w:w="1560" w:type="dxa"/>
            <w:tcBorders>
              <w:top w:val="single" w:sz="4" w:space="0" w:color="auto"/>
              <w:left w:val="single" w:sz="4" w:space="0" w:color="auto"/>
              <w:bottom w:val="single" w:sz="4" w:space="0" w:color="auto"/>
              <w:right w:val="single" w:sz="4" w:space="0" w:color="auto"/>
            </w:tcBorders>
            <w:vAlign w:val="center"/>
          </w:tcPr>
          <w:p w14:paraId="5182C1F8" w14:textId="77777777" w:rsidR="00C21D8A" w:rsidRPr="00023D07" w:rsidRDefault="00C21D8A" w:rsidP="00C21D8A">
            <w:pPr>
              <w:jc w:val="center"/>
              <w:rPr>
                <w:color w:val="000000" w:themeColor="text1"/>
                <w:sz w:val="20"/>
                <w:szCs w:val="20"/>
                <w:lang w:val="lt-LT" w:eastAsia="lt-LT"/>
              </w:rPr>
            </w:pPr>
            <w:r w:rsidRPr="00023D07">
              <w:rPr>
                <w:color w:val="000000" w:themeColor="text1"/>
                <w:sz w:val="20"/>
                <w:szCs w:val="20"/>
                <w:lang w:val="lt-LT" w:eastAsia="lt-LT"/>
              </w:rPr>
              <w:t>700,00</w:t>
            </w:r>
          </w:p>
        </w:tc>
        <w:tc>
          <w:tcPr>
            <w:tcW w:w="992" w:type="dxa"/>
            <w:tcBorders>
              <w:top w:val="single" w:sz="4" w:space="0" w:color="auto"/>
              <w:left w:val="single" w:sz="4" w:space="0" w:color="auto"/>
              <w:bottom w:val="single" w:sz="4" w:space="0" w:color="auto"/>
              <w:right w:val="single" w:sz="4" w:space="0" w:color="auto"/>
            </w:tcBorders>
          </w:tcPr>
          <w:p w14:paraId="4BA315E6" w14:textId="77777777" w:rsidR="00C21D8A" w:rsidRPr="00023D07" w:rsidRDefault="00C21D8A" w:rsidP="00C21D8A">
            <w:pPr>
              <w:jc w:val="center"/>
              <w:rPr>
                <w:color w:val="000000" w:themeColor="text1"/>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14:paraId="09676CC4" w14:textId="77777777" w:rsidR="00C21D8A" w:rsidRPr="00023D07" w:rsidRDefault="00C21D8A" w:rsidP="00C21D8A">
            <w:pPr>
              <w:jc w:val="center"/>
              <w:rPr>
                <w:color w:val="000000" w:themeColor="text1"/>
                <w:sz w:val="20"/>
                <w:szCs w:val="20"/>
                <w:lang w:val="lt-LT" w:eastAsia="lt-LT"/>
              </w:rPr>
            </w:pPr>
          </w:p>
        </w:tc>
      </w:tr>
      <w:tr w:rsidR="00C21D8A" w:rsidRPr="00023D07" w14:paraId="7359BD07" w14:textId="5FC4428A" w:rsidTr="00A2045D">
        <w:trPr>
          <w:gridAfter w:val="2"/>
          <w:wAfter w:w="9356" w:type="dxa"/>
          <w:trHeight w:val="557"/>
        </w:trPr>
        <w:tc>
          <w:tcPr>
            <w:tcW w:w="567" w:type="dxa"/>
            <w:tcBorders>
              <w:top w:val="single" w:sz="4" w:space="0" w:color="auto"/>
              <w:left w:val="single" w:sz="4" w:space="0" w:color="auto"/>
              <w:bottom w:val="single" w:sz="4" w:space="0" w:color="auto"/>
              <w:right w:val="single" w:sz="4" w:space="0" w:color="auto"/>
            </w:tcBorders>
            <w:vAlign w:val="center"/>
          </w:tcPr>
          <w:p w14:paraId="73191E48" w14:textId="77777777" w:rsidR="00C21D8A" w:rsidRPr="00023D07" w:rsidRDefault="00C21D8A" w:rsidP="00C21D8A">
            <w:pPr>
              <w:jc w:val="center"/>
              <w:rPr>
                <w:sz w:val="20"/>
                <w:szCs w:val="20"/>
                <w:lang w:val="lt-LT" w:eastAsia="lt-LT"/>
              </w:rPr>
            </w:pPr>
            <w:r w:rsidRPr="00023D07">
              <w:rPr>
                <w:sz w:val="20"/>
                <w:szCs w:val="20"/>
                <w:lang w:val="lt-LT" w:eastAsia="lt-LT"/>
              </w:rPr>
              <w:t>19.</w:t>
            </w:r>
          </w:p>
        </w:tc>
        <w:tc>
          <w:tcPr>
            <w:tcW w:w="1559" w:type="dxa"/>
            <w:tcBorders>
              <w:top w:val="single" w:sz="4" w:space="0" w:color="auto"/>
              <w:left w:val="single" w:sz="4" w:space="0" w:color="auto"/>
              <w:bottom w:val="single" w:sz="4" w:space="0" w:color="auto"/>
              <w:right w:val="single" w:sz="4" w:space="0" w:color="auto"/>
            </w:tcBorders>
            <w:vAlign w:val="center"/>
          </w:tcPr>
          <w:p w14:paraId="25ABACEA" w14:textId="77777777" w:rsidR="00C21D8A" w:rsidRPr="00023D07" w:rsidRDefault="00C21D8A" w:rsidP="00C21D8A">
            <w:pPr>
              <w:jc w:val="center"/>
              <w:rPr>
                <w:b/>
                <w:bCs/>
                <w:sz w:val="20"/>
                <w:szCs w:val="20"/>
                <w:lang w:val="lt-LT" w:eastAsia="lt-LT"/>
              </w:rPr>
            </w:pPr>
            <w:r w:rsidRPr="00023D07">
              <w:rPr>
                <w:b/>
                <w:bCs/>
                <w:sz w:val="20"/>
                <w:szCs w:val="20"/>
                <w:lang w:val="lt-LT" w:eastAsia="lt-LT"/>
              </w:rPr>
              <w:t>Valgomosios morkos</w:t>
            </w:r>
          </w:p>
        </w:tc>
        <w:tc>
          <w:tcPr>
            <w:tcW w:w="2836" w:type="dxa"/>
            <w:tcBorders>
              <w:top w:val="single" w:sz="4" w:space="0" w:color="auto"/>
              <w:left w:val="single" w:sz="4" w:space="0" w:color="auto"/>
              <w:bottom w:val="single" w:sz="4" w:space="0" w:color="auto"/>
              <w:right w:val="single" w:sz="4" w:space="0" w:color="auto"/>
            </w:tcBorders>
            <w:vAlign w:val="center"/>
          </w:tcPr>
          <w:p w14:paraId="4615511E" w14:textId="77777777" w:rsidR="00C21D8A" w:rsidRPr="00023D07" w:rsidRDefault="00C21D8A" w:rsidP="00C21D8A">
            <w:pPr>
              <w:jc w:val="both"/>
              <w:rPr>
                <w:sz w:val="20"/>
                <w:szCs w:val="20"/>
                <w:lang w:val="lt-LT" w:eastAsia="lt-LT"/>
              </w:rPr>
            </w:pPr>
            <w:r w:rsidRPr="00023D07">
              <w:rPr>
                <w:sz w:val="20"/>
                <w:szCs w:val="20"/>
                <w:lang w:val="lt-LT" w:eastAsia="lt-LT"/>
              </w:rPr>
              <w:t>Neskustos, nepjaustytos, plautos, be lapų. Atitinkančios būtiniausius vaisių ir daržovių kokybės reikalavimus.</w:t>
            </w:r>
          </w:p>
          <w:p w14:paraId="3AD5CA02" w14:textId="700B923C" w:rsidR="00C21D8A" w:rsidRPr="00023D07" w:rsidRDefault="00C21D8A" w:rsidP="00C21D8A">
            <w:pPr>
              <w:jc w:val="both"/>
              <w:rPr>
                <w:sz w:val="20"/>
                <w:szCs w:val="20"/>
                <w:lang w:val="lt-LT" w:eastAsia="lt-LT"/>
              </w:rPr>
            </w:pPr>
            <w:r w:rsidRPr="00023D07">
              <w:rPr>
                <w:b/>
                <w:bCs/>
                <w:sz w:val="20"/>
                <w:szCs w:val="20"/>
                <w:lang w:val="lt-LT" w:eastAsia="lt-LT"/>
              </w:rPr>
              <w:lastRenderedPageBreak/>
              <w:t>Išfasavimas</w:t>
            </w:r>
            <w:r w:rsidRPr="00023D07">
              <w:rPr>
                <w:sz w:val="20"/>
                <w:szCs w:val="20"/>
                <w:lang w:val="lt-LT" w:eastAsia="lt-LT"/>
              </w:rPr>
              <w:t xml:space="preserve"> ne daugiau kaip 10</w:t>
            </w:r>
            <w:r w:rsidR="00A2045D" w:rsidRPr="00023D07">
              <w:rPr>
                <w:sz w:val="20"/>
                <w:szCs w:val="20"/>
                <w:lang w:val="lt-LT" w:eastAsia="lt-LT"/>
              </w:rPr>
              <w:t xml:space="preserve"> </w:t>
            </w:r>
            <w:r w:rsidRPr="00023D07">
              <w:rPr>
                <w:sz w:val="20"/>
                <w:szCs w:val="20"/>
                <w:lang w:val="lt-LT" w:eastAsia="lt-LT"/>
              </w:rPr>
              <w:t>kg.</w:t>
            </w:r>
          </w:p>
        </w:tc>
        <w:tc>
          <w:tcPr>
            <w:tcW w:w="850" w:type="dxa"/>
            <w:tcBorders>
              <w:top w:val="single" w:sz="4" w:space="0" w:color="auto"/>
              <w:left w:val="single" w:sz="4" w:space="0" w:color="auto"/>
              <w:bottom w:val="single" w:sz="4" w:space="0" w:color="auto"/>
              <w:right w:val="single" w:sz="4" w:space="0" w:color="auto"/>
            </w:tcBorders>
          </w:tcPr>
          <w:p w14:paraId="36B38DF6" w14:textId="77777777" w:rsidR="00C21D8A" w:rsidRPr="00023D07" w:rsidRDefault="00C21D8A" w:rsidP="00C21D8A">
            <w:pPr>
              <w:jc w:val="center"/>
              <w:rPr>
                <w:sz w:val="20"/>
                <w:szCs w:val="20"/>
                <w:lang w:val="lt-LT" w:eastAsia="lt-LT"/>
              </w:rPr>
            </w:pPr>
          </w:p>
          <w:p w14:paraId="2159EB0A" w14:textId="769F9314" w:rsidR="00C21D8A" w:rsidRPr="00023D07" w:rsidRDefault="00A2045D" w:rsidP="00C21D8A">
            <w:pPr>
              <w:jc w:val="center"/>
              <w:rPr>
                <w:sz w:val="20"/>
                <w:szCs w:val="20"/>
                <w:lang w:val="lt-LT" w:eastAsia="lt-LT"/>
              </w:rPr>
            </w:pPr>
            <w:r w:rsidRPr="00023D07">
              <w:rPr>
                <w:sz w:val="20"/>
                <w:szCs w:val="20"/>
                <w:lang w:val="lt-LT" w:eastAsia="lt-LT"/>
              </w:rPr>
              <w:t>k</w:t>
            </w:r>
            <w:r w:rsidR="00C21D8A" w:rsidRPr="00023D07">
              <w:rPr>
                <w:sz w:val="20"/>
                <w:szCs w:val="20"/>
                <w:lang w:val="lt-LT" w:eastAsia="lt-LT"/>
              </w:rPr>
              <w:t>g</w:t>
            </w:r>
          </w:p>
        </w:tc>
        <w:tc>
          <w:tcPr>
            <w:tcW w:w="1560" w:type="dxa"/>
            <w:tcBorders>
              <w:top w:val="single" w:sz="4" w:space="0" w:color="auto"/>
              <w:left w:val="single" w:sz="4" w:space="0" w:color="auto"/>
              <w:bottom w:val="single" w:sz="4" w:space="0" w:color="auto"/>
              <w:right w:val="single" w:sz="4" w:space="0" w:color="auto"/>
            </w:tcBorders>
            <w:vAlign w:val="center"/>
          </w:tcPr>
          <w:p w14:paraId="119A9BDA" w14:textId="0D9640DB" w:rsidR="00C21D8A" w:rsidRPr="00023D07" w:rsidRDefault="00C21D8A" w:rsidP="00C21D8A">
            <w:pPr>
              <w:jc w:val="center"/>
              <w:rPr>
                <w:color w:val="000000" w:themeColor="text1"/>
                <w:sz w:val="20"/>
                <w:szCs w:val="20"/>
                <w:lang w:val="lt-LT" w:eastAsia="lt-LT"/>
              </w:rPr>
            </w:pPr>
            <w:r w:rsidRPr="00023D07">
              <w:rPr>
                <w:color w:val="000000" w:themeColor="text1"/>
                <w:sz w:val="20"/>
                <w:szCs w:val="20"/>
                <w:lang w:val="lt-LT" w:eastAsia="lt-LT"/>
              </w:rPr>
              <w:t>1000,00</w:t>
            </w:r>
          </w:p>
        </w:tc>
        <w:tc>
          <w:tcPr>
            <w:tcW w:w="992" w:type="dxa"/>
            <w:tcBorders>
              <w:top w:val="single" w:sz="4" w:space="0" w:color="auto"/>
              <w:left w:val="single" w:sz="4" w:space="0" w:color="auto"/>
              <w:bottom w:val="single" w:sz="4" w:space="0" w:color="auto"/>
              <w:right w:val="single" w:sz="4" w:space="0" w:color="auto"/>
            </w:tcBorders>
          </w:tcPr>
          <w:p w14:paraId="7820A45E" w14:textId="77777777" w:rsidR="00C21D8A" w:rsidRPr="00023D07" w:rsidRDefault="00C21D8A" w:rsidP="00C21D8A">
            <w:pPr>
              <w:jc w:val="center"/>
              <w:rPr>
                <w:color w:val="000000" w:themeColor="text1"/>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14:paraId="07398FD6" w14:textId="77777777" w:rsidR="00C21D8A" w:rsidRPr="00023D07" w:rsidRDefault="00C21D8A" w:rsidP="00C21D8A">
            <w:pPr>
              <w:jc w:val="center"/>
              <w:rPr>
                <w:color w:val="000000" w:themeColor="text1"/>
                <w:sz w:val="20"/>
                <w:szCs w:val="20"/>
                <w:lang w:val="lt-LT" w:eastAsia="lt-LT"/>
              </w:rPr>
            </w:pPr>
          </w:p>
        </w:tc>
      </w:tr>
      <w:tr w:rsidR="00C21D8A" w:rsidRPr="00023D07" w14:paraId="23473959" w14:textId="464FC734" w:rsidTr="00580A30">
        <w:trPr>
          <w:gridAfter w:val="2"/>
          <w:wAfter w:w="9356" w:type="dxa"/>
          <w:trHeight w:val="1950"/>
        </w:trPr>
        <w:tc>
          <w:tcPr>
            <w:tcW w:w="567" w:type="dxa"/>
            <w:tcBorders>
              <w:top w:val="single" w:sz="4" w:space="0" w:color="auto"/>
              <w:left w:val="single" w:sz="4" w:space="0" w:color="auto"/>
              <w:bottom w:val="single" w:sz="4" w:space="0" w:color="auto"/>
              <w:right w:val="single" w:sz="4" w:space="0" w:color="auto"/>
            </w:tcBorders>
            <w:vAlign w:val="center"/>
          </w:tcPr>
          <w:p w14:paraId="54B5B6A5" w14:textId="77777777" w:rsidR="00C21D8A" w:rsidRPr="00023D07" w:rsidRDefault="00C21D8A" w:rsidP="00C21D8A">
            <w:pPr>
              <w:jc w:val="center"/>
              <w:rPr>
                <w:sz w:val="20"/>
                <w:szCs w:val="20"/>
                <w:lang w:val="lt-LT" w:eastAsia="lt-LT"/>
              </w:rPr>
            </w:pPr>
            <w:r w:rsidRPr="00023D07">
              <w:rPr>
                <w:sz w:val="20"/>
                <w:szCs w:val="20"/>
                <w:lang w:val="lt-LT" w:eastAsia="lt-LT"/>
              </w:rPr>
              <w:t>20.</w:t>
            </w:r>
          </w:p>
        </w:tc>
        <w:tc>
          <w:tcPr>
            <w:tcW w:w="1559" w:type="dxa"/>
            <w:tcBorders>
              <w:top w:val="single" w:sz="4" w:space="0" w:color="auto"/>
              <w:left w:val="single" w:sz="4" w:space="0" w:color="auto"/>
              <w:bottom w:val="single" w:sz="4" w:space="0" w:color="auto"/>
              <w:right w:val="single" w:sz="4" w:space="0" w:color="auto"/>
            </w:tcBorders>
            <w:vAlign w:val="center"/>
          </w:tcPr>
          <w:p w14:paraId="5A2CB095" w14:textId="77777777" w:rsidR="00C21D8A" w:rsidRPr="00023D07" w:rsidRDefault="00C21D8A" w:rsidP="00C21D8A">
            <w:pPr>
              <w:jc w:val="center"/>
              <w:rPr>
                <w:b/>
                <w:bCs/>
                <w:sz w:val="20"/>
                <w:szCs w:val="20"/>
                <w:lang w:val="lt-LT" w:eastAsia="lt-LT"/>
              </w:rPr>
            </w:pPr>
            <w:r w:rsidRPr="00023D07">
              <w:rPr>
                <w:b/>
                <w:bCs/>
                <w:sz w:val="20"/>
                <w:szCs w:val="20"/>
                <w:lang w:val="lt-LT" w:eastAsia="lt-LT"/>
              </w:rPr>
              <w:t>Burokėliai</w:t>
            </w:r>
          </w:p>
        </w:tc>
        <w:tc>
          <w:tcPr>
            <w:tcW w:w="2836" w:type="dxa"/>
            <w:tcBorders>
              <w:top w:val="single" w:sz="4" w:space="0" w:color="auto"/>
              <w:left w:val="single" w:sz="4" w:space="0" w:color="auto"/>
              <w:bottom w:val="single" w:sz="4" w:space="0" w:color="auto"/>
              <w:right w:val="single" w:sz="4" w:space="0" w:color="auto"/>
            </w:tcBorders>
            <w:vAlign w:val="center"/>
          </w:tcPr>
          <w:p w14:paraId="7F7F1965" w14:textId="77777777" w:rsidR="00C21D8A" w:rsidRPr="00023D07" w:rsidRDefault="00C21D8A" w:rsidP="00C21D8A">
            <w:pPr>
              <w:jc w:val="both"/>
              <w:rPr>
                <w:sz w:val="20"/>
                <w:szCs w:val="20"/>
                <w:lang w:val="lt-LT" w:eastAsia="lt-LT"/>
              </w:rPr>
            </w:pPr>
            <w:r w:rsidRPr="00023D07">
              <w:rPr>
                <w:sz w:val="20"/>
                <w:szCs w:val="20"/>
                <w:lang w:val="lt-LT" w:eastAsia="lt-LT"/>
              </w:rPr>
              <w:t>Šakniavaisiai apvalūs ar pailgi, tamsiai raudoni. Be lapkočių , be smulkių šaknelių. Atitinka būtiniausius vaisių ir daržovių kokybės reikalavimus.</w:t>
            </w:r>
          </w:p>
          <w:p w14:paraId="49FE2CA7" w14:textId="3121E0BE" w:rsidR="00C21D8A" w:rsidRPr="00023D07" w:rsidRDefault="00C21D8A" w:rsidP="00C21D8A">
            <w:pPr>
              <w:jc w:val="both"/>
              <w:rPr>
                <w:sz w:val="20"/>
                <w:szCs w:val="20"/>
                <w:lang w:val="lt-LT" w:eastAsia="lt-LT"/>
              </w:rPr>
            </w:pPr>
            <w:r w:rsidRPr="00023D07">
              <w:rPr>
                <w:b/>
                <w:bCs/>
                <w:sz w:val="20"/>
                <w:szCs w:val="20"/>
                <w:lang w:val="lt-LT" w:eastAsia="lt-LT"/>
              </w:rPr>
              <w:t>Išfasavimas-</w:t>
            </w:r>
            <w:r w:rsidR="00A2045D" w:rsidRPr="00023D07">
              <w:rPr>
                <w:b/>
                <w:bCs/>
                <w:sz w:val="20"/>
                <w:szCs w:val="20"/>
                <w:lang w:val="lt-LT" w:eastAsia="lt-LT"/>
              </w:rPr>
              <w:t xml:space="preserve"> </w:t>
            </w:r>
            <w:r w:rsidRPr="00023D07">
              <w:rPr>
                <w:sz w:val="20"/>
                <w:szCs w:val="20"/>
                <w:lang w:val="lt-LT" w:eastAsia="lt-LT"/>
              </w:rPr>
              <w:t>sveriami</w:t>
            </w:r>
            <w:r w:rsidR="00A2045D" w:rsidRPr="00023D07">
              <w:rPr>
                <w:sz w:val="20"/>
                <w:szCs w:val="20"/>
                <w:lang w:val="lt-LT" w:eastAsia="lt-LT"/>
              </w:rPr>
              <w:t>, jeigu sufasuoti -</w:t>
            </w:r>
            <w:r w:rsidRPr="00023D07">
              <w:rPr>
                <w:sz w:val="20"/>
                <w:szCs w:val="20"/>
                <w:lang w:val="lt-LT" w:eastAsia="lt-LT"/>
              </w:rPr>
              <w:t xml:space="preserve"> ne daugiau kaip 15</w:t>
            </w:r>
            <w:r w:rsidR="00A2045D" w:rsidRPr="00023D07">
              <w:rPr>
                <w:sz w:val="20"/>
                <w:szCs w:val="20"/>
                <w:lang w:val="lt-LT" w:eastAsia="lt-LT"/>
              </w:rPr>
              <w:t xml:space="preserve"> </w:t>
            </w:r>
            <w:r w:rsidRPr="00023D07">
              <w:rPr>
                <w:sz w:val="20"/>
                <w:szCs w:val="20"/>
                <w:lang w:val="lt-LT" w:eastAsia="lt-LT"/>
              </w:rPr>
              <w:t>kg</w:t>
            </w:r>
            <w:r w:rsidR="00A2045D" w:rsidRPr="00023D07">
              <w:rPr>
                <w:sz w:val="20"/>
                <w:szCs w:val="20"/>
                <w:lang w:val="lt-LT" w:eastAsia="lt-LT"/>
              </w:rPr>
              <w:t>.</w:t>
            </w:r>
          </w:p>
        </w:tc>
        <w:tc>
          <w:tcPr>
            <w:tcW w:w="850" w:type="dxa"/>
            <w:tcBorders>
              <w:top w:val="single" w:sz="4" w:space="0" w:color="auto"/>
              <w:left w:val="single" w:sz="4" w:space="0" w:color="auto"/>
              <w:bottom w:val="single" w:sz="4" w:space="0" w:color="auto"/>
              <w:right w:val="single" w:sz="4" w:space="0" w:color="auto"/>
            </w:tcBorders>
          </w:tcPr>
          <w:p w14:paraId="3703F157" w14:textId="77777777" w:rsidR="00C21D8A" w:rsidRPr="00023D07" w:rsidRDefault="00C21D8A" w:rsidP="00C21D8A">
            <w:pPr>
              <w:jc w:val="center"/>
              <w:rPr>
                <w:sz w:val="20"/>
                <w:szCs w:val="20"/>
                <w:lang w:val="lt-LT" w:eastAsia="lt-LT"/>
              </w:rPr>
            </w:pPr>
          </w:p>
          <w:p w14:paraId="2D4E54F3" w14:textId="77777777" w:rsidR="00C21D8A" w:rsidRPr="00023D07" w:rsidRDefault="00C21D8A" w:rsidP="00C21D8A">
            <w:pPr>
              <w:jc w:val="center"/>
              <w:rPr>
                <w:sz w:val="20"/>
                <w:szCs w:val="20"/>
                <w:lang w:val="lt-LT" w:eastAsia="lt-LT"/>
              </w:rPr>
            </w:pPr>
          </w:p>
          <w:p w14:paraId="311DA68D" w14:textId="77777777" w:rsidR="00C21D8A" w:rsidRPr="00023D07" w:rsidRDefault="00C21D8A" w:rsidP="00C21D8A">
            <w:pPr>
              <w:jc w:val="center"/>
              <w:rPr>
                <w:sz w:val="20"/>
                <w:szCs w:val="20"/>
                <w:lang w:val="lt-LT" w:eastAsia="lt-LT"/>
              </w:rPr>
            </w:pPr>
          </w:p>
          <w:p w14:paraId="598B3282" w14:textId="77777777" w:rsidR="00C21D8A" w:rsidRPr="00023D07" w:rsidRDefault="00C21D8A" w:rsidP="00C21D8A">
            <w:pPr>
              <w:jc w:val="center"/>
              <w:rPr>
                <w:sz w:val="20"/>
                <w:szCs w:val="20"/>
                <w:lang w:val="lt-LT" w:eastAsia="lt-LT"/>
              </w:rPr>
            </w:pPr>
            <w:r w:rsidRPr="00023D07">
              <w:rPr>
                <w:sz w:val="20"/>
                <w:szCs w:val="20"/>
                <w:lang w:val="lt-LT" w:eastAsia="lt-LT"/>
              </w:rPr>
              <w:t>kg</w:t>
            </w:r>
          </w:p>
        </w:tc>
        <w:tc>
          <w:tcPr>
            <w:tcW w:w="1560" w:type="dxa"/>
            <w:tcBorders>
              <w:top w:val="single" w:sz="4" w:space="0" w:color="auto"/>
              <w:left w:val="single" w:sz="4" w:space="0" w:color="auto"/>
              <w:bottom w:val="single" w:sz="4" w:space="0" w:color="auto"/>
              <w:right w:val="single" w:sz="4" w:space="0" w:color="auto"/>
            </w:tcBorders>
            <w:vAlign w:val="center"/>
          </w:tcPr>
          <w:p w14:paraId="4C1D8369" w14:textId="77777777" w:rsidR="00C21D8A" w:rsidRPr="00023D07" w:rsidRDefault="00C21D8A" w:rsidP="00C21D8A">
            <w:pPr>
              <w:jc w:val="center"/>
              <w:rPr>
                <w:color w:val="000000" w:themeColor="text1"/>
                <w:sz w:val="20"/>
                <w:szCs w:val="20"/>
                <w:lang w:val="lt-LT" w:eastAsia="lt-LT"/>
              </w:rPr>
            </w:pPr>
            <w:r w:rsidRPr="00023D07">
              <w:rPr>
                <w:color w:val="000000" w:themeColor="text1"/>
                <w:sz w:val="20"/>
                <w:szCs w:val="20"/>
                <w:lang w:val="lt-LT" w:eastAsia="lt-LT"/>
              </w:rPr>
              <w:t>700,0</w:t>
            </w:r>
          </w:p>
        </w:tc>
        <w:tc>
          <w:tcPr>
            <w:tcW w:w="992" w:type="dxa"/>
            <w:tcBorders>
              <w:top w:val="single" w:sz="4" w:space="0" w:color="auto"/>
              <w:left w:val="single" w:sz="4" w:space="0" w:color="auto"/>
              <w:bottom w:val="single" w:sz="4" w:space="0" w:color="auto"/>
              <w:right w:val="single" w:sz="4" w:space="0" w:color="auto"/>
            </w:tcBorders>
          </w:tcPr>
          <w:p w14:paraId="3C71D87B" w14:textId="77777777" w:rsidR="00C21D8A" w:rsidRPr="00023D07" w:rsidRDefault="00C21D8A" w:rsidP="00C21D8A">
            <w:pPr>
              <w:jc w:val="center"/>
              <w:rPr>
                <w:color w:val="000000" w:themeColor="text1"/>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14:paraId="7D99F426" w14:textId="77777777" w:rsidR="00C21D8A" w:rsidRPr="00023D07" w:rsidRDefault="00C21D8A" w:rsidP="00C21D8A">
            <w:pPr>
              <w:jc w:val="center"/>
              <w:rPr>
                <w:color w:val="000000" w:themeColor="text1"/>
                <w:sz w:val="20"/>
                <w:szCs w:val="20"/>
                <w:lang w:val="lt-LT" w:eastAsia="lt-LT"/>
              </w:rPr>
            </w:pPr>
          </w:p>
        </w:tc>
      </w:tr>
      <w:tr w:rsidR="00C21D8A" w:rsidRPr="00023D07" w14:paraId="7E04C520" w14:textId="163842FA" w:rsidTr="00580A30">
        <w:trPr>
          <w:gridAfter w:val="2"/>
          <w:wAfter w:w="9356" w:type="dxa"/>
          <w:trHeight w:val="1950"/>
        </w:trPr>
        <w:tc>
          <w:tcPr>
            <w:tcW w:w="567" w:type="dxa"/>
            <w:tcBorders>
              <w:top w:val="single" w:sz="4" w:space="0" w:color="auto"/>
              <w:left w:val="single" w:sz="4" w:space="0" w:color="auto"/>
              <w:bottom w:val="single" w:sz="4" w:space="0" w:color="auto"/>
              <w:right w:val="single" w:sz="4" w:space="0" w:color="auto"/>
            </w:tcBorders>
            <w:vAlign w:val="center"/>
          </w:tcPr>
          <w:p w14:paraId="7E6FDBE0" w14:textId="77777777" w:rsidR="00C21D8A" w:rsidRPr="00023D07" w:rsidRDefault="00C21D8A" w:rsidP="00C21D8A">
            <w:pPr>
              <w:jc w:val="center"/>
              <w:rPr>
                <w:sz w:val="20"/>
                <w:szCs w:val="20"/>
                <w:lang w:val="lt-LT" w:eastAsia="lt-LT"/>
              </w:rPr>
            </w:pPr>
            <w:r w:rsidRPr="00023D07">
              <w:rPr>
                <w:sz w:val="20"/>
                <w:szCs w:val="20"/>
                <w:lang w:val="lt-LT" w:eastAsia="lt-LT"/>
              </w:rPr>
              <w:t>21.</w:t>
            </w:r>
          </w:p>
        </w:tc>
        <w:tc>
          <w:tcPr>
            <w:tcW w:w="1559" w:type="dxa"/>
            <w:tcBorders>
              <w:top w:val="single" w:sz="4" w:space="0" w:color="auto"/>
              <w:left w:val="single" w:sz="4" w:space="0" w:color="auto"/>
              <w:bottom w:val="single" w:sz="4" w:space="0" w:color="auto"/>
              <w:right w:val="single" w:sz="4" w:space="0" w:color="auto"/>
            </w:tcBorders>
            <w:vAlign w:val="center"/>
          </w:tcPr>
          <w:p w14:paraId="24532AB2" w14:textId="77777777" w:rsidR="00C21D8A" w:rsidRPr="00023D07" w:rsidRDefault="00C21D8A" w:rsidP="00C21D8A">
            <w:pPr>
              <w:jc w:val="center"/>
              <w:rPr>
                <w:b/>
                <w:bCs/>
                <w:sz w:val="20"/>
                <w:szCs w:val="20"/>
                <w:lang w:val="lt-LT" w:eastAsia="lt-LT"/>
              </w:rPr>
            </w:pPr>
            <w:r w:rsidRPr="00023D07">
              <w:rPr>
                <w:b/>
                <w:bCs/>
                <w:sz w:val="20"/>
                <w:szCs w:val="20"/>
                <w:lang w:val="lt-LT" w:eastAsia="lt-LT"/>
              </w:rPr>
              <w:t>Česnakai</w:t>
            </w:r>
          </w:p>
        </w:tc>
        <w:tc>
          <w:tcPr>
            <w:tcW w:w="2836" w:type="dxa"/>
            <w:tcBorders>
              <w:top w:val="single" w:sz="4" w:space="0" w:color="auto"/>
              <w:left w:val="single" w:sz="4" w:space="0" w:color="auto"/>
              <w:bottom w:val="single" w:sz="4" w:space="0" w:color="auto"/>
              <w:right w:val="single" w:sz="4" w:space="0" w:color="auto"/>
            </w:tcBorders>
            <w:vAlign w:val="center"/>
          </w:tcPr>
          <w:p w14:paraId="2599AE21" w14:textId="77777777" w:rsidR="00C21D8A" w:rsidRPr="00023D07" w:rsidRDefault="00C21D8A" w:rsidP="00C21D8A">
            <w:pPr>
              <w:jc w:val="both"/>
              <w:rPr>
                <w:sz w:val="20"/>
                <w:szCs w:val="20"/>
                <w:lang w:val="lt-LT" w:eastAsia="lt-LT"/>
              </w:rPr>
            </w:pPr>
            <w:r w:rsidRPr="00023D07">
              <w:rPr>
                <w:sz w:val="20"/>
                <w:szCs w:val="20"/>
                <w:lang w:val="lt-LT" w:eastAsia="lt-LT"/>
              </w:rPr>
              <w:t>Ne mažesni kaip 50mm skersmens. Atitinkantys būtiniausius šviežių vaisių ir daržovių reikalavimus.</w:t>
            </w:r>
          </w:p>
          <w:p w14:paraId="13B9FC10" w14:textId="33710940" w:rsidR="00C21D8A" w:rsidRPr="00023D07" w:rsidRDefault="00C21D8A" w:rsidP="00C21D8A">
            <w:pPr>
              <w:jc w:val="both"/>
              <w:rPr>
                <w:sz w:val="20"/>
                <w:szCs w:val="20"/>
                <w:lang w:val="lt-LT" w:eastAsia="lt-LT"/>
              </w:rPr>
            </w:pPr>
            <w:r w:rsidRPr="00023D07">
              <w:rPr>
                <w:b/>
                <w:bCs/>
                <w:sz w:val="20"/>
                <w:szCs w:val="20"/>
                <w:lang w:val="lt-LT" w:eastAsia="lt-LT"/>
              </w:rPr>
              <w:t>Išfasavimas-</w:t>
            </w:r>
            <w:r w:rsidR="00A2045D" w:rsidRPr="00023D07">
              <w:rPr>
                <w:b/>
                <w:bCs/>
                <w:sz w:val="20"/>
                <w:szCs w:val="20"/>
                <w:lang w:val="lt-LT" w:eastAsia="lt-LT"/>
              </w:rPr>
              <w:t xml:space="preserve"> </w:t>
            </w:r>
            <w:r w:rsidRPr="00023D07">
              <w:rPr>
                <w:sz w:val="20"/>
                <w:szCs w:val="20"/>
                <w:lang w:val="lt-LT" w:eastAsia="lt-LT"/>
              </w:rPr>
              <w:t>sveriami</w:t>
            </w:r>
            <w:r w:rsidR="00A2045D" w:rsidRPr="00023D07">
              <w:rPr>
                <w:sz w:val="20"/>
                <w:szCs w:val="20"/>
                <w:lang w:val="lt-LT" w:eastAsia="lt-LT"/>
              </w:rPr>
              <w:t>, jeigu sufasuoti - ne daugiau kaip po</w:t>
            </w:r>
            <w:r w:rsidRPr="00023D07">
              <w:rPr>
                <w:sz w:val="20"/>
                <w:szCs w:val="20"/>
                <w:lang w:val="lt-LT" w:eastAsia="lt-LT"/>
              </w:rPr>
              <w:t xml:space="preserve"> 10 kg.</w:t>
            </w:r>
          </w:p>
        </w:tc>
        <w:tc>
          <w:tcPr>
            <w:tcW w:w="850" w:type="dxa"/>
            <w:tcBorders>
              <w:top w:val="single" w:sz="4" w:space="0" w:color="auto"/>
              <w:left w:val="single" w:sz="4" w:space="0" w:color="auto"/>
              <w:bottom w:val="single" w:sz="4" w:space="0" w:color="auto"/>
              <w:right w:val="single" w:sz="4" w:space="0" w:color="auto"/>
            </w:tcBorders>
          </w:tcPr>
          <w:p w14:paraId="4FD58124" w14:textId="77777777" w:rsidR="00A2045D" w:rsidRPr="00023D07" w:rsidRDefault="00A2045D" w:rsidP="00C21D8A">
            <w:pPr>
              <w:jc w:val="center"/>
              <w:rPr>
                <w:sz w:val="20"/>
                <w:szCs w:val="20"/>
                <w:lang w:val="lt-LT" w:eastAsia="lt-LT"/>
              </w:rPr>
            </w:pPr>
          </w:p>
          <w:p w14:paraId="33907BCB" w14:textId="77777777" w:rsidR="00A2045D" w:rsidRPr="00023D07" w:rsidRDefault="00A2045D" w:rsidP="00C21D8A">
            <w:pPr>
              <w:jc w:val="center"/>
              <w:rPr>
                <w:sz w:val="20"/>
                <w:szCs w:val="20"/>
                <w:lang w:val="lt-LT" w:eastAsia="lt-LT"/>
              </w:rPr>
            </w:pPr>
          </w:p>
          <w:p w14:paraId="52F1494F" w14:textId="77777777" w:rsidR="00A2045D" w:rsidRPr="00023D07" w:rsidRDefault="00A2045D" w:rsidP="00C21D8A">
            <w:pPr>
              <w:jc w:val="center"/>
              <w:rPr>
                <w:sz w:val="20"/>
                <w:szCs w:val="20"/>
                <w:lang w:val="lt-LT" w:eastAsia="lt-LT"/>
              </w:rPr>
            </w:pPr>
          </w:p>
          <w:p w14:paraId="61079DA5" w14:textId="48E9F88E" w:rsidR="00C21D8A" w:rsidRPr="00023D07" w:rsidRDefault="00A2045D" w:rsidP="00C21D8A">
            <w:pPr>
              <w:jc w:val="center"/>
              <w:rPr>
                <w:sz w:val="20"/>
                <w:szCs w:val="20"/>
                <w:lang w:val="lt-LT" w:eastAsia="lt-LT"/>
              </w:rPr>
            </w:pPr>
            <w:r w:rsidRPr="00023D07">
              <w:rPr>
                <w:sz w:val="20"/>
                <w:szCs w:val="20"/>
                <w:lang w:val="lt-LT" w:eastAsia="lt-LT"/>
              </w:rPr>
              <w:t>k</w:t>
            </w:r>
            <w:r w:rsidR="00C21D8A" w:rsidRPr="00023D07">
              <w:rPr>
                <w:sz w:val="20"/>
                <w:szCs w:val="20"/>
                <w:lang w:val="lt-LT" w:eastAsia="lt-LT"/>
              </w:rPr>
              <w:t>g</w:t>
            </w:r>
          </w:p>
        </w:tc>
        <w:tc>
          <w:tcPr>
            <w:tcW w:w="1560" w:type="dxa"/>
            <w:tcBorders>
              <w:top w:val="single" w:sz="4" w:space="0" w:color="auto"/>
              <w:left w:val="single" w:sz="4" w:space="0" w:color="auto"/>
              <w:bottom w:val="single" w:sz="4" w:space="0" w:color="auto"/>
              <w:right w:val="single" w:sz="4" w:space="0" w:color="auto"/>
            </w:tcBorders>
            <w:vAlign w:val="center"/>
          </w:tcPr>
          <w:p w14:paraId="7C37A6BE" w14:textId="77777777" w:rsidR="00C21D8A" w:rsidRPr="00023D07" w:rsidRDefault="00C21D8A" w:rsidP="00C21D8A">
            <w:pPr>
              <w:jc w:val="center"/>
              <w:rPr>
                <w:color w:val="000000" w:themeColor="text1"/>
                <w:sz w:val="20"/>
                <w:szCs w:val="20"/>
                <w:lang w:val="lt-LT" w:eastAsia="lt-LT"/>
              </w:rPr>
            </w:pPr>
            <w:r w:rsidRPr="00023D07">
              <w:rPr>
                <w:color w:val="000000" w:themeColor="text1"/>
                <w:sz w:val="20"/>
                <w:szCs w:val="20"/>
                <w:lang w:val="lt-LT" w:eastAsia="lt-LT"/>
              </w:rPr>
              <w:t>15,00</w:t>
            </w:r>
          </w:p>
        </w:tc>
        <w:tc>
          <w:tcPr>
            <w:tcW w:w="992" w:type="dxa"/>
            <w:tcBorders>
              <w:top w:val="single" w:sz="4" w:space="0" w:color="auto"/>
              <w:left w:val="single" w:sz="4" w:space="0" w:color="auto"/>
              <w:bottom w:val="single" w:sz="4" w:space="0" w:color="auto"/>
              <w:right w:val="single" w:sz="4" w:space="0" w:color="auto"/>
            </w:tcBorders>
          </w:tcPr>
          <w:p w14:paraId="416AE47C" w14:textId="77777777" w:rsidR="00C21D8A" w:rsidRPr="00023D07" w:rsidRDefault="00C21D8A" w:rsidP="00C21D8A">
            <w:pPr>
              <w:jc w:val="center"/>
              <w:rPr>
                <w:color w:val="000000" w:themeColor="text1"/>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14:paraId="076E3D53" w14:textId="77777777" w:rsidR="00C21D8A" w:rsidRPr="00023D07" w:rsidRDefault="00C21D8A" w:rsidP="00C21D8A">
            <w:pPr>
              <w:jc w:val="center"/>
              <w:rPr>
                <w:color w:val="000000" w:themeColor="text1"/>
                <w:sz w:val="20"/>
                <w:szCs w:val="20"/>
                <w:lang w:val="lt-LT" w:eastAsia="lt-LT"/>
              </w:rPr>
            </w:pPr>
          </w:p>
        </w:tc>
      </w:tr>
      <w:tr w:rsidR="00C21D8A" w:rsidRPr="00023D07" w14:paraId="1C4A4ACB" w14:textId="2B335E17" w:rsidTr="00580A30">
        <w:trPr>
          <w:gridAfter w:val="2"/>
          <w:wAfter w:w="9356" w:type="dxa"/>
          <w:trHeight w:val="1950"/>
        </w:trPr>
        <w:tc>
          <w:tcPr>
            <w:tcW w:w="567" w:type="dxa"/>
            <w:tcBorders>
              <w:top w:val="single" w:sz="4" w:space="0" w:color="auto"/>
              <w:left w:val="single" w:sz="4" w:space="0" w:color="auto"/>
              <w:bottom w:val="single" w:sz="4" w:space="0" w:color="auto"/>
              <w:right w:val="single" w:sz="4" w:space="0" w:color="auto"/>
            </w:tcBorders>
            <w:vAlign w:val="center"/>
          </w:tcPr>
          <w:p w14:paraId="180B5171" w14:textId="77777777" w:rsidR="00C21D8A" w:rsidRPr="00023D07" w:rsidRDefault="00C21D8A" w:rsidP="00C21D8A">
            <w:pPr>
              <w:jc w:val="center"/>
              <w:rPr>
                <w:sz w:val="20"/>
                <w:szCs w:val="20"/>
                <w:lang w:val="lt-LT" w:eastAsia="lt-LT"/>
              </w:rPr>
            </w:pPr>
            <w:r w:rsidRPr="00023D07">
              <w:rPr>
                <w:sz w:val="20"/>
                <w:szCs w:val="20"/>
                <w:lang w:val="lt-LT" w:eastAsia="lt-LT"/>
              </w:rPr>
              <w:t>22.</w:t>
            </w:r>
          </w:p>
        </w:tc>
        <w:tc>
          <w:tcPr>
            <w:tcW w:w="1559" w:type="dxa"/>
            <w:tcBorders>
              <w:top w:val="single" w:sz="4" w:space="0" w:color="auto"/>
              <w:left w:val="single" w:sz="4" w:space="0" w:color="auto"/>
              <w:bottom w:val="single" w:sz="4" w:space="0" w:color="auto"/>
              <w:right w:val="single" w:sz="4" w:space="0" w:color="auto"/>
            </w:tcBorders>
            <w:vAlign w:val="center"/>
          </w:tcPr>
          <w:p w14:paraId="0540166D" w14:textId="77777777" w:rsidR="00C21D8A" w:rsidRPr="00023D07" w:rsidRDefault="00C21D8A" w:rsidP="00C21D8A">
            <w:pPr>
              <w:jc w:val="center"/>
              <w:rPr>
                <w:sz w:val="20"/>
                <w:szCs w:val="20"/>
                <w:lang w:val="lt-LT" w:eastAsia="lt-LT"/>
              </w:rPr>
            </w:pPr>
            <w:r w:rsidRPr="00023D07">
              <w:rPr>
                <w:b/>
                <w:bCs/>
                <w:sz w:val="20"/>
                <w:szCs w:val="20"/>
                <w:lang w:val="lt-LT" w:eastAsia="lt-LT"/>
              </w:rPr>
              <w:t xml:space="preserve">Kopūstai          ( </w:t>
            </w:r>
            <w:proofErr w:type="spellStart"/>
            <w:r w:rsidRPr="00023D07">
              <w:rPr>
                <w:b/>
                <w:bCs/>
                <w:sz w:val="20"/>
                <w:szCs w:val="20"/>
                <w:lang w:val="lt-LT" w:eastAsia="lt-LT"/>
              </w:rPr>
              <w:t>baltagūžiai</w:t>
            </w:r>
            <w:proofErr w:type="spellEnd"/>
            <w:r w:rsidRPr="00023D07">
              <w:rPr>
                <w:sz w:val="20"/>
                <w:szCs w:val="20"/>
                <w:lang w:val="lt-LT" w:eastAsia="lt-LT"/>
              </w:rPr>
              <w:t>)</w:t>
            </w:r>
          </w:p>
        </w:tc>
        <w:tc>
          <w:tcPr>
            <w:tcW w:w="2836" w:type="dxa"/>
            <w:tcBorders>
              <w:top w:val="single" w:sz="4" w:space="0" w:color="auto"/>
              <w:left w:val="single" w:sz="4" w:space="0" w:color="auto"/>
              <w:bottom w:val="single" w:sz="4" w:space="0" w:color="auto"/>
              <w:right w:val="single" w:sz="4" w:space="0" w:color="auto"/>
            </w:tcBorders>
            <w:vAlign w:val="center"/>
          </w:tcPr>
          <w:p w14:paraId="06A8F3D2" w14:textId="77777777" w:rsidR="00C21D8A" w:rsidRPr="00023D07" w:rsidRDefault="00C21D8A" w:rsidP="00C21D8A">
            <w:pPr>
              <w:jc w:val="both"/>
              <w:rPr>
                <w:sz w:val="20"/>
                <w:szCs w:val="20"/>
                <w:lang w:val="lt-LT" w:eastAsia="lt-LT"/>
              </w:rPr>
            </w:pPr>
            <w:r w:rsidRPr="00023D07">
              <w:rPr>
                <w:sz w:val="20"/>
                <w:szCs w:val="20"/>
                <w:lang w:val="lt-LT" w:eastAsia="lt-LT"/>
              </w:rPr>
              <w:t>Stiebas lapuotas, apatiniai lapai stambūs, mėsingi, baltai žalios spalvos. Šaknys turi būti nupjautos ties išorinių lapų pagrindu, o pjūvis turi būti tvarkingas.</w:t>
            </w:r>
          </w:p>
          <w:p w14:paraId="1A9E76D0" w14:textId="127CB365" w:rsidR="00C21D8A" w:rsidRPr="00023D07" w:rsidRDefault="00C21D8A" w:rsidP="00C21D8A">
            <w:pPr>
              <w:jc w:val="both"/>
              <w:rPr>
                <w:sz w:val="20"/>
                <w:szCs w:val="20"/>
                <w:lang w:val="lt-LT" w:eastAsia="lt-LT"/>
              </w:rPr>
            </w:pPr>
            <w:bookmarkStart w:id="1" w:name="_Hlk207901950"/>
            <w:r w:rsidRPr="00023D07">
              <w:rPr>
                <w:sz w:val="20"/>
                <w:szCs w:val="20"/>
                <w:lang w:val="lt-LT" w:eastAsia="lt-LT"/>
              </w:rPr>
              <w:t>Atitinkantis būtiniausius šviežių vaisių ir daržovių kokybės reikalavimus.</w:t>
            </w:r>
          </w:p>
          <w:bookmarkEnd w:id="1"/>
          <w:p w14:paraId="4C40D3E4" w14:textId="54FAE6AF" w:rsidR="00C21D8A" w:rsidRPr="00023D07" w:rsidRDefault="00C21D8A" w:rsidP="00C21D8A">
            <w:pPr>
              <w:jc w:val="both"/>
              <w:rPr>
                <w:sz w:val="20"/>
                <w:szCs w:val="20"/>
                <w:lang w:val="lt-LT" w:eastAsia="lt-LT"/>
              </w:rPr>
            </w:pPr>
            <w:r w:rsidRPr="00023D07">
              <w:rPr>
                <w:b/>
                <w:bCs/>
                <w:sz w:val="20"/>
                <w:szCs w:val="20"/>
                <w:lang w:val="lt-LT" w:eastAsia="lt-LT"/>
              </w:rPr>
              <w:t>Išfasavimas -</w:t>
            </w:r>
            <w:r w:rsidR="00A2045D" w:rsidRPr="00023D07">
              <w:rPr>
                <w:b/>
                <w:bCs/>
                <w:sz w:val="20"/>
                <w:szCs w:val="20"/>
                <w:lang w:val="lt-LT" w:eastAsia="lt-LT"/>
              </w:rPr>
              <w:t xml:space="preserve"> </w:t>
            </w:r>
            <w:r w:rsidRPr="00023D07">
              <w:rPr>
                <w:sz w:val="20"/>
                <w:szCs w:val="20"/>
                <w:lang w:val="lt-LT" w:eastAsia="lt-LT"/>
              </w:rPr>
              <w:t xml:space="preserve">sveriami </w:t>
            </w:r>
          </w:p>
        </w:tc>
        <w:tc>
          <w:tcPr>
            <w:tcW w:w="850" w:type="dxa"/>
            <w:tcBorders>
              <w:top w:val="single" w:sz="4" w:space="0" w:color="auto"/>
              <w:left w:val="single" w:sz="4" w:space="0" w:color="auto"/>
              <w:bottom w:val="single" w:sz="4" w:space="0" w:color="auto"/>
              <w:right w:val="single" w:sz="4" w:space="0" w:color="auto"/>
            </w:tcBorders>
          </w:tcPr>
          <w:p w14:paraId="6E0DB2DC" w14:textId="774904A5" w:rsidR="00C21D8A" w:rsidRPr="00023D07" w:rsidRDefault="00C21D8A" w:rsidP="00C21D8A">
            <w:pPr>
              <w:jc w:val="center"/>
              <w:rPr>
                <w:sz w:val="20"/>
                <w:szCs w:val="20"/>
                <w:lang w:val="lt-LT" w:eastAsia="lt-LT"/>
              </w:rPr>
            </w:pPr>
            <w:r w:rsidRPr="00023D07">
              <w:rPr>
                <w:sz w:val="20"/>
                <w:szCs w:val="20"/>
                <w:lang w:val="lt-LT" w:eastAsia="lt-LT"/>
              </w:rPr>
              <w:t>kg</w:t>
            </w:r>
          </w:p>
        </w:tc>
        <w:tc>
          <w:tcPr>
            <w:tcW w:w="1560" w:type="dxa"/>
            <w:tcBorders>
              <w:top w:val="single" w:sz="4" w:space="0" w:color="auto"/>
              <w:left w:val="single" w:sz="4" w:space="0" w:color="auto"/>
              <w:bottom w:val="single" w:sz="4" w:space="0" w:color="auto"/>
              <w:right w:val="single" w:sz="4" w:space="0" w:color="auto"/>
            </w:tcBorders>
            <w:vAlign w:val="center"/>
          </w:tcPr>
          <w:p w14:paraId="1E938461" w14:textId="19CB5FE2" w:rsidR="00C21D8A" w:rsidRPr="00023D07" w:rsidRDefault="00C21D8A" w:rsidP="00C21D8A">
            <w:pPr>
              <w:jc w:val="center"/>
              <w:rPr>
                <w:color w:val="000000" w:themeColor="text1"/>
                <w:sz w:val="20"/>
                <w:szCs w:val="20"/>
                <w:lang w:val="lt-LT" w:eastAsia="lt-LT"/>
              </w:rPr>
            </w:pPr>
            <w:r w:rsidRPr="00023D07">
              <w:rPr>
                <w:color w:val="000000" w:themeColor="text1"/>
                <w:sz w:val="20"/>
                <w:szCs w:val="20"/>
                <w:lang w:val="lt-LT" w:eastAsia="lt-LT"/>
              </w:rPr>
              <w:t>1</w:t>
            </w:r>
            <w:r w:rsidR="00A2045D" w:rsidRPr="00023D07">
              <w:rPr>
                <w:color w:val="000000" w:themeColor="text1"/>
                <w:sz w:val="20"/>
                <w:szCs w:val="20"/>
                <w:lang w:val="lt-LT" w:eastAsia="lt-LT"/>
              </w:rPr>
              <w:t xml:space="preserve"> </w:t>
            </w:r>
            <w:r w:rsidRPr="00023D07">
              <w:rPr>
                <w:color w:val="000000" w:themeColor="text1"/>
                <w:sz w:val="20"/>
                <w:szCs w:val="20"/>
                <w:lang w:val="lt-LT" w:eastAsia="lt-LT"/>
              </w:rPr>
              <w:t>000,00</w:t>
            </w:r>
          </w:p>
        </w:tc>
        <w:tc>
          <w:tcPr>
            <w:tcW w:w="992" w:type="dxa"/>
            <w:tcBorders>
              <w:top w:val="single" w:sz="4" w:space="0" w:color="auto"/>
              <w:left w:val="single" w:sz="4" w:space="0" w:color="auto"/>
              <w:bottom w:val="single" w:sz="4" w:space="0" w:color="auto"/>
              <w:right w:val="single" w:sz="4" w:space="0" w:color="auto"/>
            </w:tcBorders>
          </w:tcPr>
          <w:p w14:paraId="034B8ED9" w14:textId="77777777" w:rsidR="00C21D8A" w:rsidRPr="00023D07" w:rsidRDefault="00C21D8A" w:rsidP="00C21D8A">
            <w:pPr>
              <w:jc w:val="center"/>
              <w:rPr>
                <w:color w:val="000000" w:themeColor="text1"/>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14:paraId="6CAD5006" w14:textId="77777777" w:rsidR="00C21D8A" w:rsidRPr="00023D07" w:rsidRDefault="00C21D8A" w:rsidP="00C21D8A">
            <w:pPr>
              <w:jc w:val="center"/>
              <w:rPr>
                <w:color w:val="000000" w:themeColor="text1"/>
                <w:sz w:val="20"/>
                <w:szCs w:val="20"/>
                <w:lang w:val="lt-LT" w:eastAsia="lt-LT"/>
              </w:rPr>
            </w:pPr>
          </w:p>
        </w:tc>
      </w:tr>
      <w:tr w:rsidR="00C21D8A" w:rsidRPr="00023D07" w14:paraId="08B5312A" w14:textId="4FE3F4CF" w:rsidTr="00580A30">
        <w:trPr>
          <w:gridAfter w:val="2"/>
          <w:wAfter w:w="9356" w:type="dxa"/>
          <w:trHeight w:val="1950"/>
        </w:trPr>
        <w:tc>
          <w:tcPr>
            <w:tcW w:w="567" w:type="dxa"/>
            <w:tcBorders>
              <w:top w:val="single" w:sz="4" w:space="0" w:color="auto"/>
              <w:left w:val="single" w:sz="4" w:space="0" w:color="auto"/>
              <w:bottom w:val="single" w:sz="4" w:space="0" w:color="auto"/>
              <w:right w:val="single" w:sz="4" w:space="0" w:color="auto"/>
            </w:tcBorders>
            <w:vAlign w:val="center"/>
          </w:tcPr>
          <w:p w14:paraId="69240125" w14:textId="77777777" w:rsidR="00C21D8A" w:rsidRPr="00023D07" w:rsidRDefault="00C21D8A" w:rsidP="00C21D8A">
            <w:pPr>
              <w:jc w:val="center"/>
              <w:rPr>
                <w:sz w:val="20"/>
                <w:szCs w:val="20"/>
                <w:lang w:val="lt-LT" w:eastAsia="lt-LT"/>
              </w:rPr>
            </w:pPr>
            <w:r w:rsidRPr="00023D07">
              <w:rPr>
                <w:sz w:val="20"/>
                <w:szCs w:val="20"/>
                <w:lang w:val="lt-LT" w:eastAsia="lt-LT"/>
              </w:rPr>
              <w:t>23</w:t>
            </w:r>
          </w:p>
          <w:p w14:paraId="254CD983" w14:textId="77777777" w:rsidR="00C21D8A" w:rsidRPr="00023D07" w:rsidRDefault="00C21D8A" w:rsidP="00C21D8A">
            <w:pPr>
              <w:jc w:val="center"/>
              <w:rPr>
                <w:sz w:val="20"/>
                <w:szCs w:val="20"/>
                <w:lang w:val="lt-LT"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10412DBE" w14:textId="77777777" w:rsidR="00C21D8A" w:rsidRPr="00023D07" w:rsidRDefault="00C21D8A" w:rsidP="005535EF">
            <w:pPr>
              <w:jc w:val="center"/>
              <w:rPr>
                <w:b/>
                <w:bCs/>
                <w:sz w:val="20"/>
                <w:szCs w:val="20"/>
                <w:lang w:val="lt-LT" w:eastAsia="lt-LT"/>
              </w:rPr>
            </w:pPr>
            <w:r w:rsidRPr="00023D07">
              <w:rPr>
                <w:b/>
                <w:bCs/>
                <w:sz w:val="20"/>
                <w:szCs w:val="20"/>
                <w:lang w:val="lt-LT" w:eastAsia="lt-LT"/>
              </w:rPr>
              <w:t>Paprikos</w:t>
            </w:r>
          </w:p>
        </w:tc>
        <w:tc>
          <w:tcPr>
            <w:tcW w:w="2836" w:type="dxa"/>
            <w:tcBorders>
              <w:top w:val="single" w:sz="4" w:space="0" w:color="auto"/>
              <w:left w:val="single" w:sz="4" w:space="0" w:color="auto"/>
              <w:bottom w:val="single" w:sz="4" w:space="0" w:color="auto"/>
              <w:right w:val="single" w:sz="4" w:space="0" w:color="auto"/>
            </w:tcBorders>
            <w:vAlign w:val="center"/>
          </w:tcPr>
          <w:p w14:paraId="6BCA7B0A" w14:textId="77777777" w:rsidR="00A2045D" w:rsidRPr="00023D07" w:rsidRDefault="00C21D8A" w:rsidP="00C21D8A">
            <w:pPr>
              <w:jc w:val="both"/>
              <w:rPr>
                <w:sz w:val="20"/>
                <w:szCs w:val="20"/>
                <w:lang w:val="lt-LT" w:eastAsia="lt-LT"/>
              </w:rPr>
            </w:pPr>
            <w:r w:rsidRPr="00023D07">
              <w:rPr>
                <w:sz w:val="20"/>
                <w:szCs w:val="20"/>
                <w:lang w:val="lt-LT" w:eastAsia="lt-LT"/>
              </w:rPr>
              <w:t>Ne mažesn</w:t>
            </w:r>
            <w:r w:rsidR="00A2045D" w:rsidRPr="00023D07">
              <w:rPr>
                <w:sz w:val="20"/>
                <w:szCs w:val="20"/>
                <w:lang w:val="lt-LT" w:eastAsia="lt-LT"/>
              </w:rPr>
              <w:t>ės</w:t>
            </w:r>
            <w:r w:rsidRPr="00023D07">
              <w:rPr>
                <w:sz w:val="20"/>
                <w:szCs w:val="20"/>
                <w:lang w:val="lt-LT" w:eastAsia="lt-LT"/>
              </w:rPr>
              <w:t xml:space="preserve"> kaip 100</w:t>
            </w:r>
            <w:r w:rsidR="00A2045D" w:rsidRPr="00023D07">
              <w:rPr>
                <w:sz w:val="20"/>
                <w:szCs w:val="20"/>
                <w:lang w:val="lt-LT" w:eastAsia="lt-LT"/>
              </w:rPr>
              <w:t xml:space="preserve"> </w:t>
            </w:r>
            <w:r w:rsidRPr="00023D07">
              <w:rPr>
                <w:sz w:val="20"/>
                <w:szCs w:val="20"/>
                <w:lang w:val="lt-LT" w:eastAsia="lt-LT"/>
              </w:rPr>
              <w:t xml:space="preserve">mm skersmens. </w:t>
            </w:r>
          </w:p>
          <w:p w14:paraId="2F847983" w14:textId="4825C384" w:rsidR="00C21D8A" w:rsidRPr="00023D07" w:rsidRDefault="00C21D8A" w:rsidP="00C21D8A">
            <w:pPr>
              <w:jc w:val="both"/>
              <w:rPr>
                <w:sz w:val="20"/>
                <w:szCs w:val="20"/>
                <w:lang w:val="lt-LT" w:eastAsia="lt-LT"/>
              </w:rPr>
            </w:pPr>
            <w:r w:rsidRPr="00023D07">
              <w:rPr>
                <w:sz w:val="20"/>
                <w:szCs w:val="20"/>
                <w:lang w:val="lt-LT" w:eastAsia="lt-LT"/>
              </w:rPr>
              <w:t>Atitinkantys būtiniausius šviežių vaisių ir daržovių reikalavimus.</w:t>
            </w:r>
          </w:p>
          <w:p w14:paraId="083665DE" w14:textId="3A9CF17D" w:rsidR="00C21D8A" w:rsidRPr="00023D07" w:rsidRDefault="00C21D8A" w:rsidP="00C21D8A">
            <w:pPr>
              <w:jc w:val="both"/>
              <w:rPr>
                <w:sz w:val="20"/>
                <w:szCs w:val="20"/>
                <w:lang w:val="lt-LT" w:eastAsia="lt-LT"/>
              </w:rPr>
            </w:pPr>
            <w:r w:rsidRPr="00023D07">
              <w:rPr>
                <w:b/>
                <w:bCs/>
                <w:sz w:val="20"/>
                <w:szCs w:val="20"/>
                <w:lang w:val="lt-LT" w:eastAsia="lt-LT"/>
              </w:rPr>
              <w:t>Išfasavimas-</w:t>
            </w:r>
            <w:r w:rsidR="00A2045D" w:rsidRPr="00023D07">
              <w:rPr>
                <w:b/>
                <w:bCs/>
                <w:sz w:val="20"/>
                <w:szCs w:val="20"/>
                <w:lang w:val="lt-LT" w:eastAsia="lt-LT"/>
              </w:rPr>
              <w:t xml:space="preserve"> </w:t>
            </w:r>
            <w:r w:rsidRPr="00023D07">
              <w:rPr>
                <w:sz w:val="20"/>
                <w:szCs w:val="20"/>
                <w:lang w:val="lt-LT" w:eastAsia="lt-LT"/>
              </w:rPr>
              <w:t>sveriam</w:t>
            </w:r>
            <w:r w:rsidR="00A2045D" w:rsidRPr="00023D07">
              <w:rPr>
                <w:sz w:val="20"/>
                <w:szCs w:val="20"/>
                <w:lang w:val="lt-LT" w:eastAsia="lt-LT"/>
              </w:rPr>
              <w:t>os, jeigu sufasuotos -</w:t>
            </w:r>
            <w:r w:rsidRPr="00023D07">
              <w:rPr>
                <w:sz w:val="20"/>
                <w:szCs w:val="20"/>
                <w:lang w:val="lt-LT" w:eastAsia="lt-LT"/>
              </w:rPr>
              <w:t xml:space="preserve"> ne daugiau kaip po 1</w:t>
            </w:r>
            <w:r w:rsidR="00A2045D" w:rsidRPr="00023D07">
              <w:rPr>
                <w:sz w:val="20"/>
                <w:szCs w:val="20"/>
                <w:lang w:val="lt-LT" w:eastAsia="lt-LT"/>
              </w:rPr>
              <w:t xml:space="preserve"> </w:t>
            </w:r>
            <w:r w:rsidRPr="00023D07">
              <w:rPr>
                <w:sz w:val="20"/>
                <w:szCs w:val="20"/>
                <w:lang w:val="lt-LT" w:eastAsia="lt-LT"/>
              </w:rPr>
              <w:t>vnt.</w:t>
            </w:r>
          </w:p>
        </w:tc>
        <w:tc>
          <w:tcPr>
            <w:tcW w:w="850" w:type="dxa"/>
            <w:tcBorders>
              <w:top w:val="single" w:sz="4" w:space="0" w:color="auto"/>
              <w:left w:val="single" w:sz="4" w:space="0" w:color="auto"/>
              <w:bottom w:val="single" w:sz="4" w:space="0" w:color="auto"/>
              <w:right w:val="single" w:sz="4" w:space="0" w:color="auto"/>
            </w:tcBorders>
          </w:tcPr>
          <w:p w14:paraId="56F0AD23" w14:textId="77777777" w:rsidR="00A2045D" w:rsidRPr="00023D07" w:rsidRDefault="00A2045D" w:rsidP="00C21D8A">
            <w:pPr>
              <w:jc w:val="center"/>
              <w:rPr>
                <w:sz w:val="20"/>
                <w:szCs w:val="20"/>
                <w:lang w:val="lt-LT" w:eastAsia="lt-LT"/>
              </w:rPr>
            </w:pPr>
          </w:p>
          <w:p w14:paraId="28B026D5" w14:textId="77777777" w:rsidR="00A2045D" w:rsidRPr="00023D07" w:rsidRDefault="00A2045D" w:rsidP="00C21D8A">
            <w:pPr>
              <w:jc w:val="center"/>
              <w:rPr>
                <w:sz w:val="20"/>
                <w:szCs w:val="20"/>
                <w:lang w:val="lt-LT" w:eastAsia="lt-LT"/>
              </w:rPr>
            </w:pPr>
          </w:p>
          <w:p w14:paraId="29EEAFDF" w14:textId="08CE8ECD" w:rsidR="00C21D8A" w:rsidRPr="00023D07" w:rsidRDefault="00C21D8A" w:rsidP="00C21D8A">
            <w:pPr>
              <w:jc w:val="center"/>
              <w:rPr>
                <w:sz w:val="20"/>
                <w:szCs w:val="20"/>
                <w:lang w:val="lt-LT" w:eastAsia="lt-LT"/>
              </w:rPr>
            </w:pPr>
            <w:r w:rsidRPr="00023D07">
              <w:rPr>
                <w:sz w:val="20"/>
                <w:szCs w:val="20"/>
                <w:lang w:val="lt-LT" w:eastAsia="lt-LT"/>
              </w:rPr>
              <w:t>kg</w:t>
            </w:r>
          </w:p>
        </w:tc>
        <w:tc>
          <w:tcPr>
            <w:tcW w:w="1560" w:type="dxa"/>
            <w:tcBorders>
              <w:top w:val="single" w:sz="4" w:space="0" w:color="auto"/>
              <w:left w:val="single" w:sz="4" w:space="0" w:color="auto"/>
              <w:bottom w:val="single" w:sz="4" w:space="0" w:color="auto"/>
              <w:right w:val="single" w:sz="4" w:space="0" w:color="auto"/>
            </w:tcBorders>
            <w:vAlign w:val="center"/>
          </w:tcPr>
          <w:p w14:paraId="44DDB6A8" w14:textId="77777777" w:rsidR="00C21D8A" w:rsidRPr="00023D07" w:rsidRDefault="00C21D8A" w:rsidP="00C21D8A">
            <w:pPr>
              <w:jc w:val="center"/>
              <w:rPr>
                <w:color w:val="000000" w:themeColor="text1"/>
                <w:sz w:val="20"/>
                <w:szCs w:val="20"/>
                <w:lang w:val="lt-LT" w:eastAsia="lt-LT"/>
              </w:rPr>
            </w:pPr>
            <w:r w:rsidRPr="00023D07">
              <w:rPr>
                <w:color w:val="000000" w:themeColor="text1"/>
                <w:sz w:val="20"/>
                <w:szCs w:val="20"/>
                <w:lang w:val="lt-LT" w:eastAsia="lt-LT"/>
              </w:rPr>
              <w:t>20</w:t>
            </w:r>
          </w:p>
        </w:tc>
        <w:tc>
          <w:tcPr>
            <w:tcW w:w="992" w:type="dxa"/>
            <w:tcBorders>
              <w:top w:val="single" w:sz="4" w:space="0" w:color="auto"/>
              <w:left w:val="single" w:sz="4" w:space="0" w:color="auto"/>
              <w:bottom w:val="single" w:sz="4" w:space="0" w:color="auto"/>
              <w:right w:val="single" w:sz="4" w:space="0" w:color="auto"/>
            </w:tcBorders>
          </w:tcPr>
          <w:p w14:paraId="00800411" w14:textId="77777777" w:rsidR="00C21D8A" w:rsidRPr="00023D07" w:rsidRDefault="00C21D8A" w:rsidP="00C21D8A">
            <w:pPr>
              <w:jc w:val="center"/>
              <w:rPr>
                <w:color w:val="000000" w:themeColor="text1"/>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14:paraId="77338223" w14:textId="77777777" w:rsidR="00C21D8A" w:rsidRPr="00023D07" w:rsidRDefault="00C21D8A" w:rsidP="00C21D8A">
            <w:pPr>
              <w:jc w:val="center"/>
              <w:rPr>
                <w:color w:val="000000" w:themeColor="text1"/>
                <w:sz w:val="20"/>
                <w:szCs w:val="20"/>
                <w:lang w:val="lt-LT" w:eastAsia="lt-LT"/>
              </w:rPr>
            </w:pPr>
          </w:p>
        </w:tc>
      </w:tr>
      <w:tr w:rsidR="007D368E" w:rsidRPr="00023D07" w14:paraId="0AEC5FDC" w14:textId="77777777" w:rsidTr="00CB4842">
        <w:trPr>
          <w:gridAfter w:val="2"/>
          <w:wAfter w:w="9356" w:type="dxa"/>
          <w:trHeight w:val="723"/>
        </w:trPr>
        <w:tc>
          <w:tcPr>
            <w:tcW w:w="567" w:type="dxa"/>
            <w:tcBorders>
              <w:top w:val="single" w:sz="4" w:space="0" w:color="auto"/>
              <w:left w:val="single" w:sz="4" w:space="0" w:color="auto"/>
              <w:bottom w:val="single" w:sz="4" w:space="0" w:color="auto"/>
              <w:right w:val="single" w:sz="4" w:space="0" w:color="auto"/>
            </w:tcBorders>
            <w:vAlign w:val="center"/>
          </w:tcPr>
          <w:p w14:paraId="27A91053" w14:textId="17561F07" w:rsidR="007D368E" w:rsidRPr="008A65AB" w:rsidRDefault="007D368E" w:rsidP="00023D07">
            <w:pPr>
              <w:jc w:val="center"/>
              <w:rPr>
                <w:b/>
                <w:bCs/>
                <w:sz w:val="22"/>
                <w:szCs w:val="22"/>
                <w:lang w:val="lt-LT" w:eastAsia="lt-LT"/>
              </w:rPr>
            </w:pPr>
            <w:r w:rsidRPr="008A65AB">
              <w:rPr>
                <w:b/>
                <w:bCs/>
                <w:sz w:val="22"/>
                <w:szCs w:val="22"/>
                <w:lang w:val="lt-LT" w:eastAsia="lt-LT"/>
              </w:rPr>
              <w:t>24</w:t>
            </w:r>
          </w:p>
        </w:tc>
        <w:tc>
          <w:tcPr>
            <w:tcW w:w="1559" w:type="dxa"/>
            <w:tcBorders>
              <w:top w:val="single" w:sz="4" w:space="0" w:color="auto"/>
              <w:left w:val="single" w:sz="4" w:space="0" w:color="auto"/>
              <w:bottom w:val="single" w:sz="4" w:space="0" w:color="auto"/>
              <w:right w:val="single" w:sz="4" w:space="0" w:color="auto"/>
            </w:tcBorders>
          </w:tcPr>
          <w:p w14:paraId="1BE3FCD9" w14:textId="5B6F7C44" w:rsidR="007D368E" w:rsidRPr="008A65AB" w:rsidRDefault="007D368E" w:rsidP="00023D07">
            <w:pPr>
              <w:jc w:val="center"/>
              <w:rPr>
                <w:b/>
                <w:bCs/>
                <w:sz w:val="22"/>
                <w:szCs w:val="22"/>
                <w:lang w:val="lt-LT" w:eastAsia="lt-LT"/>
              </w:rPr>
            </w:pPr>
            <w:r w:rsidRPr="008A65AB">
              <w:rPr>
                <w:b/>
                <w:bCs/>
                <w:sz w:val="22"/>
                <w:szCs w:val="22"/>
              </w:rPr>
              <w:t>Viso:</w:t>
            </w:r>
          </w:p>
        </w:tc>
        <w:tc>
          <w:tcPr>
            <w:tcW w:w="2836" w:type="dxa"/>
            <w:tcBorders>
              <w:top w:val="single" w:sz="4" w:space="0" w:color="auto"/>
              <w:left w:val="single" w:sz="4" w:space="0" w:color="auto"/>
              <w:bottom w:val="single" w:sz="4" w:space="0" w:color="auto"/>
              <w:right w:val="single" w:sz="4" w:space="0" w:color="auto"/>
            </w:tcBorders>
          </w:tcPr>
          <w:p w14:paraId="1467C942" w14:textId="02FF1DA1" w:rsidR="007D368E" w:rsidRPr="008A65AB" w:rsidRDefault="007D368E" w:rsidP="00023D07">
            <w:pPr>
              <w:jc w:val="center"/>
              <w:rPr>
                <w:b/>
                <w:bCs/>
                <w:sz w:val="22"/>
                <w:szCs w:val="22"/>
                <w:lang w:val="lt-LT" w:eastAsia="lt-LT"/>
              </w:rPr>
            </w:pPr>
            <w:r w:rsidRPr="008A65AB">
              <w:rPr>
                <w:b/>
                <w:bCs/>
                <w:sz w:val="22"/>
                <w:szCs w:val="22"/>
                <w:lang w:val="lt-LT" w:eastAsia="lt-LT"/>
              </w:rPr>
              <w:t>x</w:t>
            </w:r>
          </w:p>
        </w:tc>
        <w:tc>
          <w:tcPr>
            <w:tcW w:w="850" w:type="dxa"/>
            <w:tcBorders>
              <w:top w:val="single" w:sz="4" w:space="0" w:color="auto"/>
              <w:left w:val="single" w:sz="4" w:space="0" w:color="auto"/>
              <w:bottom w:val="single" w:sz="4" w:space="0" w:color="auto"/>
              <w:right w:val="single" w:sz="4" w:space="0" w:color="auto"/>
            </w:tcBorders>
          </w:tcPr>
          <w:p w14:paraId="6CA093D5" w14:textId="10205B9E" w:rsidR="007D368E" w:rsidRPr="008A65AB" w:rsidRDefault="007D368E" w:rsidP="00023D07">
            <w:pPr>
              <w:jc w:val="center"/>
              <w:rPr>
                <w:b/>
                <w:bCs/>
                <w:sz w:val="22"/>
                <w:szCs w:val="22"/>
                <w:lang w:val="lt-LT" w:eastAsia="lt-LT"/>
              </w:rPr>
            </w:pPr>
            <w:r w:rsidRPr="008A65AB">
              <w:rPr>
                <w:b/>
                <w:bCs/>
                <w:sz w:val="22"/>
                <w:szCs w:val="22"/>
                <w:lang w:val="lt-LT" w:eastAsia="lt-LT"/>
              </w:rPr>
              <w:t>x</w:t>
            </w:r>
          </w:p>
        </w:tc>
        <w:tc>
          <w:tcPr>
            <w:tcW w:w="1560" w:type="dxa"/>
            <w:tcBorders>
              <w:top w:val="single" w:sz="4" w:space="0" w:color="auto"/>
              <w:left w:val="single" w:sz="4" w:space="0" w:color="auto"/>
              <w:bottom w:val="single" w:sz="4" w:space="0" w:color="auto"/>
              <w:right w:val="single" w:sz="4" w:space="0" w:color="auto"/>
            </w:tcBorders>
          </w:tcPr>
          <w:p w14:paraId="67544EAF" w14:textId="446783BC" w:rsidR="007D368E" w:rsidRPr="008A65AB" w:rsidRDefault="007D368E" w:rsidP="00023D07">
            <w:pPr>
              <w:jc w:val="center"/>
              <w:rPr>
                <w:b/>
                <w:bCs/>
                <w:color w:val="000000" w:themeColor="text1"/>
                <w:sz w:val="22"/>
                <w:szCs w:val="22"/>
                <w:lang w:val="lt-LT" w:eastAsia="lt-LT"/>
              </w:rPr>
            </w:pPr>
            <w:r w:rsidRPr="008A65AB">
              <w:rPr>
                <w:b/>
                <w:bCs/>
                <w:color w:val="000000" w:themeColor="text1"/>
                <w:sz w:val="22"/>
                <w:szCs w:val="22"/>
                <w:lang w:val="lt-LT" w:eastAsia="lt-LT"/>
              </w:rPr>
              <w:t>x</w:t>
            </w:r>
          </w:p>
        </w:tc>
        <w:tc>
          <w:tcPr>
            <w:tcW w:w="992" w:type="dxa"/>
            <w:tcBorders>
              <w:top w:val="single" w:sz="4" w:space="0" w:color="auto"/>
              <w:left w:val="single" w:sz="4" w:space="0" w:color="auto"/>
              <w:bottom w:val="single" w:sz="4" w:space="0" w:color="auto"/>
              <w:right w:val="single" w:sz="4" w:space="0" w:color="auto"/>
            </w:tcBorders>
          </w:tcPr>
          <w:p w14:paraId="285B769A" w14:textId="52358AC7" w:rsidR="007D368E" w:rsidRPr="008A65AB" w:rsidRDefault="007D368E" w:rsidP="00023D07">
            <w:pPr>
              <w:jc w:val="center"/>
              <w:rPr>
                <w:b/>
                <w:bCs/>
                <w:color w:val="000000" w:themeColor="text1"/>
                <w:sz w:val="22"/>
                <w:szCs w:val="22"/>
                <w:lang w:val="lt-LT" w:eastAsia="lt-LT"/>
              </w:rPr>
            </w:pPr>
            <w:r w:rsidRPr="008A65AB">
              <w:rPr>
                <w:b/>
                <w:bCs/>
                <w:color w:val="000000" w:themeColor="text1"/>
                <w:sz w:val="22"/>
                <w:szCs w:val="22"/>
                <w:lang w:val="lt-LT" w:eastAsia="lt-LT"/>
              </w:rPr>
              <w:t>x</w:t>
            </w:r>
          </w:p>
        </w:tc>
        <w:tc>
          <w:tcPr>
            <w:tcW w:w="1134" w:type="dxa"/>
            <w:tcBorders>
              <w:top w:val="single" w:sz="4" w:space="0" w:color="auto"/>
              <w:left w:val="single" w:sz="4" w:space="0" w:color="auto"/>
              <w:bottom w:val="single" w:sz="4" w:space="0" w:color="auto"/>
              <w:right w:val="single" w:sz="4" w:space="0" w:color="auto"/>
            </w:tcBorders>
          </w:tcPr>
          <w:p w14:paraId="57E1C26B" w14:textId="5DF10950" w:rsidR="007D368E" w:rsidRPr="00023D07" w:rsidRDefault="007D368E" w:rsidP="00023D07">
            <w:pPr>
              <w:jc w:val="center"/>
              <w:rPr>
                <w:b/>
                <w:bCs/>
                <w:color w:val="000000" w:themeColor="text1"/>
                <w:sz w:val="20"/>
                <w:szCs w:val="20"/>
                <w:lang w:val="lt-LT" w:eastAsia="lt-LT"/>
              </w:rPr>
            </w:pPr>
          </w:p>
        </w:tc>
      </w:tr>
    </w:tbl>
    <w:p w14:paraId="799A8CE0" w14:textId="4F96CD6C" w:rsidR="00725B02" w:rsidRPr="002B119F" w:rsidRDefault="00725B02" w:rsidP="00725B02">
      <w:pPr>
        <w:widowControl w:val="0"/>
        <w:ind w:firstLine="709"/>
        <w:jc w:val="both"/>
        <w:rPr>
          <w:i/>
          <w:sz w:val="22"/>
          <w:szCs w:val="22"/>
          <w:lang w:val="lt-LT"/>
        </w:rPr>
      </w:pPr>
      <w:r w:rsidRPr="002B119F">
        <w:rPr>
          <w:i/>
          <w:sz w:val="22"/>
          <w:szCs w:val="22"/>
          <w:lang w:val="lt-LT"/>
        </w:rPr>
        <w:t xml:space="preserve">Pastaba: </w:t>
      </w:r>
    </w:p>
    <w:p w14:paraId="391B68A2" w14:textId="21048F40" w:rsidR="00725B02" w:rsidRPr="002B119F" w:rsidRDefault="00725B02" w:rsidP="00725B02">
      <w:pPr>
        <w:widowControl w:val="0"/>
        <w:ind w:firstLine="720"/>
        <w:jc w:val="both"/>
        <w:rPr>
          <w:i/>
          <w:sz w:val="22"/>
          <w:szCs w:val="22"/>
          <w:lang w:val="lt-LT"/>
        </w:rPr>
      </w:pPr>
      <w:r w:rsidRPr="002B119F">
        <w:rPr>
          <w:i/>
          <w:sz w:val="22"/>
          <w:szCs w:val="22"/>
          <w:lang w:val="lt-LT"/>
        </w:rPr>
        <w:t>- kaina pasiūlyme nurodoma paliekant du skaitmenis po kablelio;</w:t>
      </w:r>
    </w:p>
    <w:p w14:paraId="6B89E10C" w14:textId="2C3D9FA4" w:rsidR="00725B02" w:rsidRPr="002B119F" w:rsidRDefault="00725B02" w:rsidP="00725B02">
      <w:pPr>
        <w:widowControl w:val="0"/>
        <w:ind w:left="720"/>
        <w:jc w:val="both"/>
        <w:rPr>
          <w:i/>
          <w:sz w:val="22"/>
          <w:szCs w:val="22"/>
          <w:lang w:val="lt-LT"/>
        </w:rPr>
      </w:pPr>
      <w:r w:rsidRPr="002B119F">
        <w:rPr>
          <w:i/>
          <w:sz w:val="22"/>
          <w:szCs w:val="22"/>
          <w:lang w:val="lt-LT"/>
        </w:rPr>
        <w:t>- tais atvejais, kai pagal galiojančius teisės aktus tiekėjui nereikia mokėti PVM, jis atitinkamų skilčių nepildo ir nurodo priežastis, dėl kurių PVM nemoka.</w:t>
      </w:r>
    </w:p>
    <w:p w14:paraId="24B1286E" w14:textId="77777777" w:rsidR="0082081E" w:rsidRPr="002B119F" w:rsidRDefault="0082081E" w:rsidP="00725B02">
      <w:pPr>
        <w:widowControl w:val="0"/>
        <w:ind w:left="720"/>
        <w:jc w:val="both"/>
        <w:rPr>
          <w:i/>
          <w:sz w:val="22"/>
          <w:szCs w:val="22"/>
          <w:lang w:val="lt-LT"/>
        </w:rPr>
      </w:pPr>
    </w:p>
    <w:p w14:paraId="0611ECD3" w14:textId="6D753633" w:rsidR="006400DD" w:rsidRPr="002B119F" w:rsidRDefault="006400DD" w:rsidP="006400DD">
      <w:pPr>
        <w:widowControl w:val="0"/>
        <w:numPr>
          <w:ilvl w:val="0"/>
          <w:numId w:val="13"/>
        </w:numPr>
        <w:tabs>
          <w:tab w:val="left" w:pos="1200"/>
        </w:tabs>
        <w:jc w:val="both"/>
        <w:rPr>
          <w:b/>
          <w:sz w:val="22"/>
          <w:szCs w:val="22"/>
          <w:lang w:val="lt-LT"/>
        </w:rPr>
      </w:pPr>
      <w:r w:rsidRPr="002B119F">
        <w:rPr>
          <w:sz w:val="22"/>
          <w:szCs w:val="22"/>
          <w:lang w:val="lt-LT"/>
        </w:rPr>
        <w:t>Teikdami šį pasiūlymą, mes patvirtiname, kad:</w:t>
      </w:r>
    </w:p>
    <w:p w14:paraId="3EC7E64E" w14:textId="6D8DEEE6" w:rsidR="004A58BB" w:rsidRPr="002B119F" w:rsidRDefault="006400DD" w:rsidP="00F22709">
      <w:pPr>
        <w:widowControl w:val="0"/>
        <w:numPr>
          <w:ilvl w:val="1"/>
          <w:numId w:val="13"/>
        </w:numPr>
        <w:ind w:left="0" w:firstLine="851"/>
        <w:jc w:val="both"/>
        <w:rPr>
          <w:sz w:val="22"/>
          <w:szCs w:val="22"/>
          <w:lang w:val="lt-LT"/>
        </w:rPr>
      </w:pPr>
      <w:r w:rsidRPr="002B119F">
        <w:rPr>
          <w:sz w:val="22"/>
          <w:szCs w:val="22"/>
          <w:lang w:val="lt-LT"/>
        </w:rPr>
        <w:t xml:space="preserve">Į </w:t>
      </w:r>
      <w:r w:rsidR="00005406" w:rsidRPr="002B119F">
        <w:rPr>
          <w:sz w:val="22"/>
          <w:szCs w:val="22"/>
          <w:lang w:val="lt-LT"/>
        </w:rPr>
        <w:t>p</w:t>
      </w:r>
      <w:r w:rsidRPr="002B119F">
        <w:rPr>
          <w:sz w:val="22"/>
          <w:szCs w:val="22"/>
          <w:lang w:val="lt-LT"/>
        </w:rPr>
        <w:t xml:space="preserve">rekių </w:t>
      </w:r>
      <w:r w:rsidR="006271BA" w:rsidRPr="002B119F">
        <w:rPr>
          <w:sz w:val="22"/>
          <w:szCs w:val="22"/>
          <w:lang w:val="lt-LT"/>
        </w:rPr>
        <w:t>kain</w:t>
      </w:r>
      <w:r w:rsidR="003F7C9C" w:rsidRPr="002B119F">
        <w:rPr>
          <w:sz w:val="22"/>
          <w:szCs w:val="22"/>
          <w:lang w:val="lt-LT"/>
        </w:rPr>
        <w:t xml:space="preserve">as </w:t>
      </w:r>
      <w:r w:rsidRPr="002B119F">
        <w:rPr>
          <w:sz w:val="22"/>
          <w:szCs w:val="22"/>
          <w:lang w:val="lt-LT"/>
        </w:rPr>
        <w:t xml:space="preserve">įskaičiuotos visos išlaidos (tame tarpe ir Sutarties vykdymo išlaidos), visi mokesčiai, taip pat ir visi mokesčiai susiję su </w:t>
      </w:r>
      <w:r w:rsidR="00A6749C" w:rsidRPr="002B119F">
        <w:rPr>
          <w:sz w:val="22"/>
          <w:szCs w:val="22"/>
          <w:lang w:val="lt-LT"/>
        </w:rPr>
        <w:t>atsiskaitymo dokumentų pateikimu</w:t>
      </w:r>
      <w:r w:rsidR="00CA18AE" w:rsidRPr="002B119F">
        <w:rPr>
          <w:sz w:val="22"/>
          <w:szCs w:val="22"/>
          <w:lang w:val="lt-LT"/>
        </w:rPr>
        <w:t>.</w:t>
      </w:r>
    </w:p>
    <w:p w14:paraId="2C814D70" w14:textId="77777777" w:rsidR="004A58BB" w:rsidRPr="002B119F" w:rsidRDefault="004A58BB" w:rsidP="00F22709">
      <w:pPr>
        <w:widowControl w:val="0"/>
        <w:numPr>
          <w:ilvl w:val="1"/>
          <w:numId w:val="13"/>
        </w:numPr>
        <w:ind w:left="0" w:firstLine="851"/>
        <w:jc w:val="both"/>
        <w:rPr>
          <w:sz w:val="22"/>
          <w:szCs w:val="22"/>
          <w:lang w:val="lt-LT"/>
        </w:rPr>
      </w:pPr>
      <w:r w:rsidRPr="002B119F">
        <w:rPr>
          <w:sz w:val="22"/>
          <w:szCs w:val="22"/>
          <w:lang w:val="lt-LT"/>
        </w:rPr>
        <w:t xml:space="preserve">Siūlomos prekės </w:t>
      </w:r>
      <w:r w:rsidR="006400DD" w:rsidRPr="002B119F">
        <w:rPr>
          <w:sz w:val="22"/>
          <w:szCs w:val="22"/>
          <w:lang w:val="lt-LT"/>
        </w:rPr>
        <w:t>visiškai atitinka pirkimo dokum</w:t>
      </w:r>
      <w:r w:rsidRPr="002B119F">
        <w:rPr>
          <w:sz w:val="22"/>
          <w:szCs w:val="22"/>
          <w:lang w:val="lt-LT"/>
        </w:rPr>
        <w:t>entuose nurodytus reikalavimus.</w:t>
      </w:r>
    </w:p>
    <w:p w14:paraId="21240FC5" w14:textId="77777777" w:rsidR="004A58BB" w:rsidRPr="002B119F" w:rsidRDefault="006400DD" w:rsidP="00F22709">
      <w:pPr>
        <w:widowControl w:val="0"/>
        <w:numPr>
          <w:ilvl w:val="1"/>
          <w:numId w:val="13"/>
        </w:numPr>
        <w:ind w:left="0" w:firstLine="851"/>
        <w:jc w:val="both"/>
        <w:rPr>
          <w:sz w:val="22"/>
          <w:szCs w:val="22"/>
          <w:lang w:val="lt-LT"/>
        </w:rPr>
      </w:pPr>
      <w:r w:rsidRPr="002B119F">
        <w:rPr>
          <w:sz w:val="22"/>
          <w:szCs w:val="22"/>
          <w:lang w:val="lt-LT"/>
        </w:rPr>
        <w:t>Prisiimame riziką už visas išlaidas, kurias, teikdami pasiūlymą ir laikydamiesi pirkimo dokumentuose nustatytų reikalavimų, privalėjome įskaičiuoti į pasiūlymo kainą.</w:t>
      </w:r>
    </w:p>
    <w:p w14:paraId="34AC7921" w14:textId="77777777" w:rsidR="004A58BB" w:rsidRPr="002B119F" w:rsidRDefault="006400DD" w:rsidP="00F22709">
      <w:pPr>
        <w:widowControl w:val="0"/>
        <w:numPr>
          <w:ilvl w:val="1"/>
          <w:numId w:val="13"/>
        </w:numPr>
        <w:ind w:left="0" w:firstLine="851"/>
        <w:jc w:val="both"/>
        <w:rPr>
          <w:sz w:val="22"/>
          <w:szCs w:val="22"/>
          <w:lang w:val="lt-LT"/>
        </w:rPr>
      </w:pPr>
      <w:r w:rsidRPr="002B119F">
        <w:rPr>
          <w:sz w:val="22"/>
          <w:szCs w:val="22"/>
          <w:lang w:val="lt-LT"/>
        </w:rPr>
        <w:t>Visa pasiūlyme pateikta informacija yra teisinga, atitinka tikrovę ir apima viską, ko reikia visiškam ir tinkamam pirkimo sutarties įvykdymui.</w:t>
      </w:r>
    </w:p>
    <w:p w14:paraId="7BCD448B" w14:textId="30D1D984" w:rsidR="004A58BB" w:rsidRPr="002B119F" w:rsidRDefault="006400DD" w:rsidP="00F22709">
      <w:pPr>
        <w:widowControl w:val="0"/>
        <w:numPr>
          <w:ilvl w:val="1"/>
          <w:numId w:val="13"/>
        </w:numPr>
        <w:ind w:left="0" w:firstLine="851"/>
        <w:jc w:val="both"/>
        <w:rPr>
          <w:sz w:val="22"/>
          <w:szCs w:val="22"/>
          <w:lang w:val="lt-LT"/>
        </w:rPr>
      </w:pPr>
      <w:r w:rsidRPr="002B119F">
        <w:rPr>
          <w:sz w:val="22"/>
          <w:szCs w:val="22"/>
          <w:lang w:val="lt-LT"/>
        </w:rPr>
        <w:t>Mums taip pat žinoma, kad jeigu perkančioji organizacija nustatytų, jog pateikti duomenys yra neteisingi arba pateikti dokumentai yra suklastoti, ji gali kreiptis į teismą ir išieškoti padarytus nuostolius.</w:t>
      </w:r>
    </w:p>
    <w:p w14:paraId="2B64154E" w14:textId="3918B710" w:rsidR="00106C7C" w:rsidRPr="002B119F" w:rsidRDefault="006400DD" w:rsidP="00F22709">
      <w:pPr>
        <w:widowControl w:val="0"/>
        <w:numPr>
          <w:ilvl w:val="1"/>
          <w:numId w:val="13"/>
        </w:numPr>
        <w:ind w:left="0" w:firstLine="851"/>
        <w:jc w:val="both"/>
        <w:rPr>
          <w:sz w:val="22"/>
          <w:szCs w:val="22"/>
          <w:lang w:val="lt-LT"/>
        </w:rPr>
      </w:pPr>
      <w:r w:rsidRPr="002B119F">
        <w:rPr>
          <w:sz w:val="22"/>
          <w:szCs w:val="22"/>
          <w:lang w:val="lt-LT"/>
        </w:rPr>
        <w:t xml:space="preserve">Žinome, kad perkančioji organizacija </w:t>
      </w:r>
      <w:r w:rsidRPr="002B119F">
        <w:rPr>
          <w:rFonts w:eastAsia="Calibri"/>
          <w:bCs/>
          <w:sz w:val="22"/>
          <w:szCs w:val="22"/>
          <w:lang w:val="lt-LT"/>
        </w:rPr>
        <w:t xml:space="preserve">laimėjusio tiekėjo pasiūlymą, sudarytą pirkimo sutartį, sutarties pakeitimus, išskyrus informaciją, kurios atskleidimas </w:t>
      </w:r>
      <w:r w:rsidRPr="002B119F">
        <w:rPr>
          <w:rFonts w:eastAsia="Calibri"/>
          <w:sz w:val="22"/>
          <w:szCs w:val="22"/>
          <w:lang w:val="lt-LT"/>
        </w:rPr>
        <w:t>prieštarautų informacijos ir duomenų apsaugą reguliuojantiems teisės aktams arba visuomenės interesams, pažeistų teisėtus konkretaus tiekėjo komercinius interesus arba turėtų neigiamą poveikį tiekėjų konkurencijai</w:t>
      </w:r>
      <w:r w:rsidR="005B37DD" w:rsidRPr="002B119F">
        <w:rPr>
          <w:rFonts w:eastAsia="Calibri"/>
          <w:bCs/>
          <w:sz w:val="22"/>
          <w:szCs w:val="22"/>
          <w:lang w:val="lt-LT"/>
        </w:rPr>
        <w:t xml:space="preserve"> </w:t>
      </w:r>
      <w:r w:rsidRPr="002B119F">
        <w:rPr>
          <w:rFonts w:eastAsia="Calibri"/>
          <w:bCs/>
          <w:sz w:val="22"/>
          <w:szCs w:val="22"/>
          <w:lang w:val="lt-LT"/>
        </w:rPr>
        <w:t>Viešųjų pirkimų tarnybos nustatyta tvarka skelbia CVP IS.</w:t>
      </w:r>
    </w:p>
    <w:p w14:paraId="6F948AB4" w14:textId="31AD255E" w:rsidR="005602B9" w:rsidRPr="002B119F" w:rsidRDefault="00904BD8" w:rsidP="00F22709">
      <w:pPr>
        <w:widowControl w:val="0"/>
        <w:numPr>
          <w:ilvl w:val="1"/>
          <w:numId w:val="13"/>
        </w:numPr>
        <w:ind w:left="0" w:firstLine="851"/>
        <w:jc w:val="both"/>
        <w:rPr>
          <w:sz w:val="22"/>
          <w:szCs w:val="22"/>
          <w:lang w:val="lt-LT"/>
        </w:rPr>
      </w:pPr>
      <w:r>
        <w:rPr>
          <w:b/>
          <w:bCs/>
          <w:sz w:val="22"/>
          <w:szCs w:val="22"/>
          <w:lang w:val="lt-LT"/>
        </w:rPr>
        <w:lastRenderedPageBreak/>
        <w:t>N</w:t>
      </w:r>
      <w:r w:rsidR="005602B9" w:rsidRPr="002B119F">
        <w:rPr>
          <w:b/>
          <w:bCs/>
          <w:sz w:val="22"/>
          <w:szCs w:val="22"/>
          <w:lang w:val="lt-LT"/>
        </w:rPr>
        <w:t>eturime pašalinimo pagrindo nustatyto Viešųjų pirkimų įstatymo 46 str. 21  dalyje</w:t>
      </w:r>
      <w:r w:rsidR="005602B9" w:rsidRPr="002B119F">
        <w:rPr>
          <w:sz w:val="22"/>
          <w:szCs w:val="22"/>
          <w:lang w:val="lt-LT"/>
        </w:rPr>
        <w:t>. Žinome, kad vadovaujantis Viešųjų pirkimų įstatymo 46 str. 21  dalimi juridinis asmuo negali sudaryti viešojo pirkimo sutarties, jeigu yra neatlikęs jam paskirtos baudžiamojo poveikio priemonės – draudimo juridiniam asmeniui dalyvauti viešuosiuose pirkimuose.</w:t>
      </w:r>
    </w:p>
    <w:p w14:paraId="3040E5BE" w14:textId="34D834E9" w:rsidR="007605AB" w:rsidRPr="002B119F" w:rsidRDefault="00186D83" w:rsidP="007605AB">
      <w:pPr>
        <w:widowControl w:val="0"/>
        <w:ind w:firstLine="720"/>
        <w:jc w:val="both"/>
        <w:rPr>
          <w:sz w:val="22"/>
          <w:szCs w:val="22"/>
          <w:lang w:val="lt-LT"/>
        </w:rPr>
      </w:pPr>
      <w:r w:rsidRPr="002B119F">
        <w:rPr>
          <w:bCs/>
          <w:sz w:val="22"/>
          <w:szCs w:val="22"/>
          <w:lang w:val="lt-LT"/>
        </w:rPr>
        <w:t>3</w:t>
      </w:r>
      <w:r w:rsidR="007605AB" w:rsidRPr="002B119F">
        <w:rPr>
          <w:bCs/>
          <w:sz w:val="22"/>
          <w:szCs w:val="22"/>
          <w:lang w:val="lt-LT"/>
        </w:rPr>
        <w:t xml:space="preserve">. Vykdant Sutartį pasitelksime šiuos subteikėjus </w:t>
      </w:r>
      <w:r w:rsidR="007605AB" w:rsidRPr="002B119F">
        <w:rPr>
          <w:bCs/>
          <w:i/>
          <w:sz w:val="22"/>
          <w:szCs w:val="22"/>
          <w:lang w:val="lt-LT"/>
        </w:rPr>
        <w:t>(pildyti tuomet, jei bus sutarties vykdymui bus pasitelkti subtiekėjai):</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2451"/>
        <w:gridCol w:w="2301"/>
        <w:gridCol w:w="4218"/>
      </w:tblGrid>
      <w:tr w:rsidR="000B2802" w:rsidRPr="002B119F" w14:paraId="5282F4D2" w14:textId="77777777" w:rsidTr="004D3A04">
        <w:trPr>
          <w:trHeight w:val="805"/>
          <w:jc w:val="center"/>
        </w:trPr>
        <w:tc>
          <w:tcPr>
            <w:tcW w:w="664" w:type="dxa"/>
            <w:tcBorders>
              <w:top w:val="single" w:sz="4" w:space="0" w:color="auto"/>
              <w:left w:val="single" w:sz="4" w:space="0" w:color="auto"/>
              <w:bottom w:val="single" w:sz="4" w:space="0" w:color="auto"/>
              <w:right w:val="single" w:sz="4" w:space="0" w:color="auto"/>
            </w:tcBorders>
            <w:vAlign w:val="center"/>
            <w:hideMark/>
          </w:tcPr>
          <w:p w14:paraId="44BA7806" w14:textId="77777777" w:rsidR="007605AB" w:rsidRPr="002B119F" w:rsidRDefault="007605AB" w:rsidP="007605AB">
            <w:pPr>
              <w:widowControl w:val="0"/>
              <w:jc w:val="center"/>
              <w:rPr>
                <w:sz w:val="22"/>
                <w:szCs w:val="22"/>
                <w:lang w:val="lt-LT"/>
              </w:rPr>
            </w:pPr>
            <w:proofErr w:type="spellStart"/>
            <w:r w:rsidRPr="002B119F">
              <w:rPr>
                <w:sz w:val="22"/>
                <w:szCs w:val="22"/>
                <w:lang w:val="lt-LT"/>
              </w:rPr>
              <w:t>Eil.Nr</w:t>
            </w:r>
            <w:proofErr w:type="spellEnd"/>
            <w:r w:rsidRPr="002B119F">
              <w:rPr>
                <w:sz w:val="22"/>
                <w:szCs w:val="22"/>
                <w:lang w:val="lt-LT"/>
              </w:rPr>
              <w:t>.</w:t>
            </w:r>
          </w:p>
        </w:tc>
        <w:tc>
          <w:tcPr>
            <w:tcW w:w="2451" w:type="dxa"/>
            <w:tcBorders>
              <w:top w:val="single" w:sz="4" w:space="0" w:color="auto"/>
              <w:left w:val="single" w:sz="4" w:space="0" w:color="auto"/>
              <w:bottom w:val="single" w:sz="4" w:space="0" w:color="auto"/>
              <w:right w:val="single" w:sz="4" w:space="0" w:color="auto"/>
            </w:tcBorders>
            <w:vAlign w:val="center"/>
            <w:hideMark/>
          </w:tcPr>
          <w:p w14:paraId="409B5B64" w14:textId="77777777" w:rsidR="007605AB" w:rsidRPr="002B119F" w:rsidRDefault="007605AB" w:rsidP="007605AB">
            <w:pPr>
              <w:widowControl w:val="0"/>
              <w:jc w:val="center"/>
              <w:rPr>
                <w:sz w:val="22"/>
                <w:szCs w:val="22"/>
                <w:lang w:val="lt-LT"/>
              </w:rPr>
            </w:pPr>
            <w:r w:rsidRPr="002B119F">
              <w:rPr>
                <w:sz w:val="22"/>
                <w:szCs w:val="22"/>
                <w:lang w:val="lt-LT"/>
              </w:rPr>
              <w:t>Subteikėjo pavadinimas</w:t>
            </w:r>
          </w:p>
        </w:tc>
        <w:tc>
          <w:tcPr>
            <w:tcW w:w="2301" w:type="dxa"/>
            <w:tcBorders>
              <w:top w:val="single" w:sz="4" w:space="0" w:color="auto"/>
              <w:left w:val="single" w:sz="4" w:space="0" w:color="auto"/>
              <w:bottom w:val="single" w:sz="4" w:space="0" w:color="auto"/>
              <w:right w:val="single" w:sz="4" w:space="0" w:color="auto"/>
            </w:tcBorders>
            <w:vAlign w:val="center"/>
            <w:hideMark/>
          </w:tcPr>
          <w:p w14:paraId="230DE3AC" w14:textId="77777777" w:rsidR="007605AB" w:rsidRPr="002B119F" w:rsidRDefault="007605AB" w:rsidP="007605AB">
            <w:pPr>
              <w:widowControl w:val="0"/>
              <w:jc w:val="center"/>
              <w:rPr>
                <w:sz w:val="22"/>
                <w:szCs w:val="22"/>
                <w:lang w:val="lt-LT"/>
              </w:rPr>
            </w:pPr>
            <w:r w:rsidRPr="002B119F">
              <w:rPr>
                <w:sz w:val="22"/>
                <w:szCs w:val="22"/>
                <w:lang w:val="lt-LT"/>
              </w:rPr>
              <w:t>Subteikėjo adresas</w:t>
            </w:r>
          </w:p>
        </w:tc>
        <w:tc>
          <w:tcPr>
            <w:tcW w:w="4218" w:type="dxa"/>
            <w:tcBorders>
              <w:top w:val="single" w:sz="4" w:space="0" w:color="auto"/>
              <w:left w:val="single" w:sz="4" w:space="0" w:color="auto"/>
              <w:bottom w:val="single" w:sz="4" w:space="0" w:color="auto"/>
              <w:right w:val="single" w:sz="4" w:space="0" w:color="auto"/>
            </w:tcBorders>
            <w:vAlign w:val="center"/>
            <w:hideMark/>
          </w:tcPr>
          <w:p w14:paraId="66E3F6E1" w14:textId="77777777" w:rsidR="007605AB" w:rsidRPr="002B119F" w:rsidRDefault="007605AB" w:rsidP="007605AB">
            <w:pPr>
              <w:widowControl w:val="0"/>
              <w:jc w:val="center"/>
              <w:rPr>
                <w:sz w:val="22"/>
                <w:szCs w:val="22"/>
                <w:lang w:val="lt-LT"/>
              </w:rPr>
            </w:pPr>
            <w:r w:rsidRPr="002B119F">
              <w:rPr>
                <w:sz w:val="22"/>
                <w:szCs w:val="22"/>
                <w:lang w:val="lt-LT"/>
              </w:rPr>
              <w:t xml:space="preserve">Įsipareigojimų dalis, kuriems pasitelkiami subteikėjai </w:t>
            </w:r>
            <w:r w:rsidRPr="002B119F">
              <w:rPr>
                <w:i/>
                <w:sz w:val="22"/>
                <w:szCs w:val="22"/>
                <w:lang w:val="lt-LT"/>
              </w:rPr>
              <w:t>(funkcijų pavadinimas ir dalis procentais)</w:t>
            </w:r>
          </w:p>
        </w:tc>
      </w:tr>
      <w:tr w:rsidR="00975EF5" w:rsidRPr="002B119F" w14:paraId="1F12BC79" w14:textId="77777777" w:rsidTr="004D3A04">
        <w:trPr>
          <w:trHeight w:val="262"/>
          <w:jc w:val="center"/>
        </w:trPr>
        <w:tc>
          <w:tcPr>
            <w:tcW w:w="664" w:type="dxa"/>
            <w:tcBorders>
              <w:top w:val="single" w:sz="4" w:space="0" w:color="auto"/>
              <w:left w:val="single" w:sz="4" w:space="0" w:color="auto"/>
              <w:bottom w:val="single" w:sz="4" w:space="0" w:color="auto"/>
              <w:right w:val="single" w:sz="4" w:space="0" w:color="auto"/>
            </w:tcBorders>
            <w:hideMark/>
          </w:tcPr>
          <w:p w14:paraId="04F70963" w14:textId="77777777" w:rsidR="007605AB" w:rsidRPr="002B119F" w:rsidRDefault="007605AB" w:rsidP="007605AB">
            <w:pPr>
              <w:widowControl w:val="0"/>
              <w:jc w:val="both"/>
              <w:rPr>
                <w:sz w:val="22"/>
                <w:szCs w:val="22"/>
                <w:lang w:val="lt-LT"/>
              </w:rPr>
            </w:pPr>
            <w:r w:rsidRPr="002B119F">
              <w:rPr>
                <w:sz w:val="22"/>
                <w:szCs w:val="22"/>
                <w:lang w:val="lt-LT"/>
              </w:rPr>
              <w:t>...</w:t>
            </w:r>
          </w:p>
        </w:tc>
        <w:tc>
          <w:tcPr>
            <w:tcW w:w="2451" w:type="dxa"/>
            <w:tcBorders>
              <w:top w:val="single" w:sz="4" w:space="0" w:color="auto"/>
              <w:left w:val="single" w:sz="4" w:space="0" w:color="auto"/>
              <w:bottom w:val="single" w:sz="4" w:space="0" w:color="auto"/>
              <w:right w:val="single" w:sz="4" w:space="0" w:color="auto"/>
            </w:tcBorders>
          </w:tcPr>
          <w:p w14:paraId="142FE06D" w14:textId="77777777" w:rsidR="007605AB" w:rsidRPr="002B119F" w:rsidRDefault="007605AB" w:rsidP="007605AB">
            <w:pPr>
              <w:widowControl w:val="0"/>
              <w:jc w:val="both"/>
              <w:rPr>
                <w:sz w:val="22"/>
                <w:szCs w:val="22"/>
                <w:lang w:val="lt-LT"/>
              </w:rPr>
            </w:pPr>
          </w:p>
        </w:tc>
        <w:tc>
          <w:tcPr>
            <w:tcW w:w="2301" w:type="dxa"/>
            <w:tcBorders>
              <w:top w:val="single" w:sz="4" w:space="0" w:color="auto"/>
              <w:left w:val="single" w:sz="4" w:space="0" w:color="auto"/>
              <w:bottom w:val="single" w:sz="4" w:space="0" w:color="auto"/>
              <w:right w:val="single" w:sz="4" w:space="0" w:color="auto"/>
            </w:tcBorders>
          </w:tcPr>
          <w:p w14:paraId="0BC177B0" w14:textId="77777777" w:rsidR="007605AB" w:rsidRPr="002B119F" w:rsidRDefault="007605AB" w:rsidP="007605AB">
            <w:pPr>
              <w:widowControl w:val="0"/>
              <w:jc w:val="both"/>
              <w:rPr>
                <w:sz w:val="22"/>
                <w:szCs w:val="22"/>
                <w:lang w:val="lt-LT"/>
              </w:rPr>
            </w:pPr>
          </w:p>
        </w:tc>
        <w:tc>
          <w:tcPr>
            <w:tcW w:w="4218" w:type="dxa"/>
            <w:tcBorders>
              <w:top w:val="single" w:sz="4" w:space="0" w:color="auto"/>
              <w:left w:val="single" w:sz="4" w:space="0" w:color="auto"/>
              <w:bottom w:val="single" w:sz="4" w:space="0" w:color="auto"/>
              <w:right w:val="single" w:sz="4" w:space="0" w:color="auto"/>
            </w:tcBorders>
          </w:tcPr>
          <w:p w14:paraId="1819565C" w14:textId="77777777" w:rsidR="007605AB" w:rsidRPr="002B119F" w:rsidRDefault="007605AB" w:rsidP="007605AB">
            <w:pPr>
              <w:widowControl w:val="0"/>
              <w:jc w:val="both"/>
              <w:rPr>
                <w:sz w:val="22"/>
                <w:szCs w:val="22"/>
                <w:lang w:val="lt-LT"/>
              </w:rPr>
            </w:pPr>
          </w:p>
        </w:tc>
      </w:tr>
    </w:tbl>
    <w:p w14:paraId="0AE5C92B" w14:textId="3AA4DA47" w:rsidR="007605AB" w:rsidRPr="002B119F" w:rsidRDefault="00186D83" w:rsidP="007605AB">
      <w:pPr>
        <w:widowControl w:val="0"/>
        <w:ind w:firstLine="720"/>
        <w:jc w:val="both"/>
        <w:rPr>
          <w:sz w:val="22"/>
          <w:szCs w:val="22"/>
          <w:lang w:val="lt-LT"/>
        </w:rPr>
      </w:pPr>
      <w:r w:rsidRPr="002B119F">
        <w:rPr>
          <w:sz w:val="22"/>
          <w:szCs w:val="22"/>
          <w:lang w:val="lt-LT"/>
        </w:rPr>
        <w:t>4</w:t>
      </w:r>
      <w:r w:rsidR="007605AB" w:rsidRPr="002B119F">
        <w:rPr>
          <w:sz w:val="22"/>
          <w:szCs w:val="22"/>
          <w:lang w:val="lt-LT"/>
        </w:rPr>
        <w:t>. Ši pasiūlyme nurodyta informacija yra konfidenciali (Perkančioji organizacija šios informacijos negali atskleisti tretiesiems asmenims):</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5389"/>
        <w:gridCol w:w="3724"/>
      </w:tblGrid>
      <w:tr w:rsidR="000B2802" w:rsidRPr="002B119F" w14:paraId="66B3EC06" w14:textId="77777777" w:rsidTr="004D3A04">
        <w:trPr>
          <w:trHeight w:val="674"/>
          <w:jc w:val="center"/>
        </w:trPr>
        <w:tc>
          <w:tcPr>
            <w:tcW w:w="663" w:type="dxa"/>
            <w:tcBorders>
              <w:top w:val="single" w:sz="4" w:space="0" w:color="auto"/>
              <w:left w:val="single" w:sz="4" w:space="0" w:color="auto"/>
              <w:bottom w:val="single" w:sz="4" w:space="0" w:color="auto"/>
              <w:right w:val="single" w:sz="4" w:space="0" w:color="auto"/>
            </w:tcBorders>
            <w:vAlign w:val="center"/>
            <w:hideMark/>
          </w:tcPr>
          <w:p w14:paraId="2C63265A" w14:textId="77777777" w:rsidR="007605AB" w:rsidRPr="002B119F" w:rsidRDefault="007605AB" w:rsidP="007605AB">
            <w:pPr>
              <w:widowControl w:val="0"/>
              <w:jc w:val="center"/>
              <w:rPr>
                <w:sz w:val="22"/>
                <w:szCs w:val="22"/>
                <w:lang w:val="lt-LT"/>
              </w:rPr>
            </w:pPr>
            <w:proofErr w:type="spellStart"/>
            <w:r w:rsidRPr="002B119F">
              <w:rPr>
                <w:sz w:val="22"/>
                <w:szCs w:val="22"/>
                <w:lang w:val="lt-LT"/>
              </w:rPr>
              <w:t>Eil.Nr</w:t>
            </w:r>
            <w:proofErr w:type="spellEnd"/>
            <w:r w:rsidRPr="002B119F">
              <w:rPr>
                <w:sz w:val="22"/>
                <w:szCs w:val="22"/>
                <w:lang w:val="lt-LT"/>
              </w:rPr>
              <w:t>.</w:t>
            </w:r>
          </w:p>
        </w:tc>
        <w:tc>
          <w:tcPr>
            <w:tcW w:w="5389" w:type="dxa"/>
            <w:tcBorders>
              <w:top w:val="single" w:sz="4" w:space="0" w:color="auto"/>
              <w:left w:val="single" w:sz="4" w:space="0" w:color="auto"/>
              <w:bottom w:val="single" w:sz="4" w:space="0" w:color="auto"/>
              <w:right w:val="single" w:sz="4" w:space="0" w:color="auto"/>
            </w:tcBorders>
            <w:vAlign w:val="center"/>
            <w:hideMark/>
          </w:tcPr>
          <w:p w14:paraId="72C31938" w14:textId="77777777" w:rsidR="007605AB" w:rsidRPr="002B119F" w:rsidRDefault="007605AB" w:rsidP="007605AB">
            <w:pPr>
              <w:widowControl w:val="0"/>
              <w:jc w:val="center"/>
              <w:rPr>
                <w:sz w:val="22"/>
                <w:szCs w:val="22"/>
                <w:lang w:val="lt-LT"/>
              </w:rPr>
            </w:pPr>
            <w:r w:rsidRPr="002B119F">
              <w:rPr>
                <w:sz w:val="22"/>
                <w:szCs w:val="22"/>
                <w:lang w:val="lt-LT"/>
              </w:rPr>
              <w:t xml:space="preserve">Pateikto dokumento pavadinimas </w:t>
            </w:r>
            <w:r w:rsidRPr="002B119F">
              <w:rPr>
                <w:i/>
                <w:sz w:val="22"/>
                <w:szCs w:val="22"/>
                <w:lang w:val="lt-LT"/>
              </w:rPr>
              <w:t>(rekomenduojama pavadinime vartoti žodį „Konfidencialu“)</w:t>
            </w:r>
          </w:p>
        </w:tc>
        <w:tc>
          <w:tcPr>
            <w:tcW w:w="3724" w:type="dxa"/>
            <w:tcBorders>
              <w:top w:val="single" w:sz="4" w:space="0" w:color="auto"/>
              <w:left w:val="single" w:sz="4" w:space="0" w:color="auto"/>
              <w:bottom w:val="single" w:sz="4" w:space="0" w:color="auto"/>
              <w:right w:val="single" w:sz="4" w:space="0" w:color="auto"/>
            </w:tcBorders>
            <w:vAlign w:val="center"/>
            <w:hideMark/>
          </w:tcPr>
          <w:p w14:paraId="41AB60F8" w14:textId="77777777" w:rsidR="007605AB" w:rsidRPr="002B119F" w:rsidRDefault="007605AB" w:rsidP="007605AB">
            <w:pPr>
              <w:widowControl w:val="0"/>
              <w:jc w:val="center"/>
              <w:rPr>
                <w:sz w:val="22"/>
                <w:szCs w:val="22"/>
                <w:lang w:val="lt-LT"/>
              </w:rPr>
            </w:pPr>
            <w:r w:rsidRPr="002B119F">
              <w:rPr>
                <w:sz w:val="22"/>
                <w:szCs w:val="22"/>
                <w:lang w:val="lt-LT"/>
              </w:rPr>
              <w:t>Dokumento lapų skaičius</w:t>
            </w:r>
          </w:p>
        </w:tc>
      </w:tr>
      <w:tr w:rsidR="000B2802" w:rsidRPr="002B119F" w14:paraId="032169AD" w14:textId="77777777" w:rsidTr="004D3A04">
        <w:trPr>
          <w:trHeight w:val="254"/>
          <w:jc w:val="center"/>
        </w:trPr>
        <w:tc>
          <w:tcPr>
            <w:tcW w:w="663" w:type="dxa"/>
            <w:tcBorders>
              <w:top w:val="single" w:sz="4" w:space="0" w:color="auto"/>
              <w:left w:val="single" w:sz="4" w:space="0" w:color="auto"/>
              <w:bottom w:val="single" w:sz="4" w:space="0" w:color="auto"/>
              <w:right w:val="single" w:sz="4" w:space="0" w:color="auto"/>
            </w:tcBorders>
            <w:hideMark/>
          </w:tcPr>
          <w:p w14:paraId="1F728B88" w14:textId="77777777" w:rsidR="007605AB" w:rsidRPr="002B119F" w:rsidRDefault="007605AB" w:rsidP="007605AB">
            <w:pPr>
              <w:widowControl w:val="0"/>
              <w:jc w:val="both"/>
              <w:rPr>
                <w:sz w:val="22"/>
                <w:szCs w:val="22"/>
                <w:lang w:val="lt-LT"/>
              </w:rPr>
            </w:pPr>
            <w:r w:rsidRPr="002B119F">
              <w:rPr>
                <w:sz w:val="22"/>
                <w:szCs w:val="22"/>
                <w:lang w:val="lt-LT"/>
              </w:rPr>
              <w:t>...</w:t>
            </w:r>
          </w:p>
        </w:tc>
        <w:tc>
          <w:tcPr>
            <w:tcW w:w="5389" w:type="dxa"/>
            <w:tcBorders>
              <w:top w:val="single" w:sz="4" w:space="0" w:color="auto"/>
              <w:left w:val="single" w:sz="4" w:space="0" w:color="auto"/>
              <w:bottom w:val="single" w:sz="4" w:space="0" w:color="auto"/>
              <w:right w:val="single" w:sz="4" w:space="0" w:color="auto"/>
            </w:tcBorders>
          </w:tcPr>
          <w:p w14:paraId="085FA2B9" w14:textId="77777777" w:rsidR="007605AB" w:rsidRPr="002B119F" w:rsidRDefault="007605AB" w:rsidP="007605AB">
            <w:pPr>
              <w:widowControl w:val="0"/>
              <w:tabs>
                <w:tab w:val="left" w:pos="1296"/>
                <w:tab w:val="center" w:pos="4153"/>
                <w:tab w:val="right" w:pos="8306"/>
              </w:tabs>
              <w:jc w:val="both"/>
              <w:rPr>
                <w:sz w:val="22"/>
                <w:szCs w:val="22"/>
                <w:lang w:val="lt-LT" w:eastAsia="lt-LT"/>
              </w:rPr>
            </w:pPr>
          </w:p>
        </w:tc>
        <w:tc>
          <w:tcPr>
            <w:tcW w:w="3724" w:type="dxa"/>
            <w:tcBorders>
              <w:top w:val="single" w:sz="4" w:space="0" w:color="auto"/>
              <w:left w:val="single" w:sz="4" w:space="0" w:color="auto"/>
              <w:bottom w:val="single" w:sz="4" w:space="0" w:color="auto"/>
              <w:right w:val="single" w:sz="4" w:space="0" w:color="auto"/>
            </w:tcBorders>
          </w:tcPr>
          <w:p w14:paraId="57F23D2A" w14:textId="77777777" w:rsidR="007605AB" w:rsidRPr="002B119F" w:rsidRDefault="007605AB" w:rsidP="007605AB">
            <w:pPr>
              <w:widowControl w:val="0"/>
              <w:jc w:val="both"/>
              <w:rPr>
                <w:sz w:val="22"/>
                <w:szCs w:val="22"/>
                <w:lang w:val="lt-LT"/>
              </w:rPr>
            </w:pPr>
          </w:p>
        </w:tc>
      </w:tr>
    </w:tbl>
    <w:p w14:paraId="33DFB72A" w14:textId="77777777" w:rsidR="007605AB" w:rsidRPr="002B119F" w:rsidRDefault="007605AB" w:rsidP="002811B4">
      <w:pPr>
        <w:widowControl w:val="0"/>
        <w:ind w:firstLine="709"/>
        <w:jc w:val="both"/>
        <w:rPr>
          <w:i/>
          <w:sz w:val="22"/>
          <w:szCs w:val="22"/>
          <w:lang w:val="lt-LT"/>
        </w:rPr>
      </w:pPr>
      <w:r w:rsidRPr="002B119F">
        <w:rPr>
          <w:i/>
          <w:sz w:val="22"/>
          <w:szCs w:val="22"/>
          <w:lang w:val="lt-LT"/>
        </w:rPr>
        <w:t>Pastaba. Tiekėjui nenurodžius kokia informacija yra konfidenciali, laikoma, kad konfidencialios informacijos pasiūlyme nėra.</w:t>
      </w:r>
    </w:p>
    <w:p w14:paraId="3325ABB6" w14:textId="4B9C377E" w:rsidR="007605AB" w:rsidRPr="002B119F" w:rsidRDefault="00186D83" w:rsidP="007605AB">
      <w:pPr>
        <w:widowControl w:val="0"/>
        <w:ind w:firstLine="720"/>
        <w:jc w:val="both"/>
        <w:rPr>
          <w:sz w:val="22"/>
          <w:szCs w:val="22"/>
          <w:lang w:val="lt-LT"/>
        </w:rPr>
      </w:pPr>
      <w:r w:rsidRPr="002B119F">
        <w:rPr>
          <w:sz w:val="22"/>
          <w:szCs w:val="22"/>
          <w:lang w:val="lt-LT"/>
        </w:rPr>
        <w:t>5</w:t>
      </w:r>
      <w:r w:rsidR="007605AB" w:rsidRPr="002B119F">
        <w:rPr>
          <w:sz w:val="22"/>
          <w:szCs w:val="22"/>
          <w:lang w:val="lt-LT"/>
        </w:rPr>
        <w:t>. Kartu su pasiūlymu pateikiami šie dokumentai:</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305"/>
        <w:gridCol w:w="3711"/>
      </w:tblGrid>
      <w:tr w:rsidR="000B2802" w:rsidRPr="002B119F" w14:paraId="49B02671" w14:textId="77777777" w:rsidTr="0082081E">
        <w:trPr>
          <w:trHeight w:val="253"/>
          <w:jc w:val="center"/>
        </w:trPr>
        <w:tc>
          <w:tcPr>
            <w:tcW w:w="704" w:type="dxa"/>
            <w:tcBorders>
              <w:top w:val="single" w:sz="4" w:space="0" w:color="auto"/>
              <w:left w:val="single" w:sz="4" w:space="0" w:color="auto"/>
              <w:bottom w:val="single" w:sz="4" w:space="0" w:color="auto"/>
              <w:right w:val="single" w:sz="4" w:space="0" w:color="auto"/>
            </w:tcBorders>
            <w:hideMark/>
          </w:tcPr>
          <w:p w14:paraId="47393032" w14:textId="77777777" w:rsidR="007605AB" w:rsidRPr="002B119F" w:rsidRDefault="007605AB" w:rsidP="007605AB">
            <w:pPr>
              <w:widowControl w:val="0"/>
              <w:jc w:val="center"/>
              <w:rPr>
                <w:sz w:val="22"/>
                <w:szCs w:val="22"/>
                <w:lang w:val="lt-LT"/>
              </w:rPr>
            </w:pPr>
            <w:proofErr w:type="spellStart"/>
            <w:r w:rsidRPr="002B119F">
              <w:rPr>
                <w:sz w:val="22"/>
                <w:szCs w:val="22"/>
                <w:lang w:val="lt-LT"/>
              </w:rPr>
              <w:t>Eil.Nr</w:t>
            </w:r>
            <w:proofErr w:type="spellEnd"/>
            <w:r w:rsidRPr="002B119F">
              <w:rPr>
                <w:sz w:val="22"/>
                <w:szCs w:val="22"/>
                <w:lang w:val="lt-LT"/>
              </w:rPr>
              <w:t>.</w:t>
            </w:r>
          </w:p>
        </w:tc>
        <w:tc>
          <w:tcPr>
            <w:tcW w:w="5305" w:type="dxa"/>
            <w:tcBorders>
              <w:top w:val="single" w:sz="4" w:space="0" w:color="auto"/>
              <w:left w:val="single" w:sz="4" w:space="0" w:color="auto"/>
              <w:bottom w:val="single" w:sz="4" w:space="0" w:color="auto"/>
              <w:right w:val="single" w:sz="4" w:space="0" w:color="auto"/>
            </w:tcBorders>
            <w:hideMark/>
          </w:tcPr>
          <w:p w14:paraId="77FAC826" w14:textId="77777777" w:rsidR="007605AB" w:rsidRPr="002B119F" w:rsidRDefault="007605AB" w:rsidP="007605AB">
            <w:pPr>
              <w:widowControl w:val="0"/>
              <w:jc w:val="center"/>
              <w:rPr>
                <w:sz w:val="22"/>
                <w:szCs w:val="22"/>
                <w:lang w:val="lt-LT"/>
              </w:rPr>
            </w:pPr>
            <w:r w:rsidRPr="002B119F">
              <w:rPr>
                <w:sz w:val="22"/>
                <w:szCs w:val="22"/>
                <w:lang w:val="lt-LT"/>
              </w:rPr>
              <w:t>Pateiktų dokumentų pavadinimas</w:t>
            </w:r>
          </w:p>
        </w:tc>
        <w:tc>
          <w:tcPr>
            <w:tcW w:w="3711" w:type="dxa"/>
            <w:tcBorders>
              <w:top w:val="single" w:sz="4" w:space="0" w:color="auto"/>
              <w:left w:val="single" w:sz="4" w:space="0" w:color="auto"/>
              <w:bottom w:val="single" w:sz="4" w:space="0" w:color="auto"/>
              <w:right w:val="single" w:sz="4" w:space="0" w:color="auto"/>
            </w:tcBorders>
            <w:hideMark/>
          </w:tcPr>
          <w:p w14:paraId="6ADD5FC6" w14:textId="77777777" w:rsidR="007605AB" w:rsidRPr="002B119F" w:rsidRDefault="007605AB" w:rsidP="007605AB">
            <w:pPr>
              <w:widowControl w:val="0"/>
              <w:jc w:val="center"/>
              <w:rPr>
                <w:sz w:val="22"/>
                <w:szCs w:val="22"/>
                <w:lang w:val="lt-LT"/>
              </w:rPr>
            </w:pPr>
            <w:r w:rsidRPr="002B119F">
              <w:rPr>
                <w:sz w:val="22"/>
                <w:szCs w:val="22"/>
                <w:lang w:val="lt-LT"/>
              </w:rPr>
              <w:t>Dokumento lapų skaičius</w:t>
            </w:r>
          </w:p>
        </w:tc>
      </w:tr>
      <w:tr w:rsidR="000B2802" w:rsidRPr="002B119F" w14:paraId="53CC30DB" w14:textId="77777777" w:rsidTr="0082081E">
        <w:trPr>
          <w:trHeight w:val="244"/>
          <w:jc w:val="center"/>
        </w:trPr>
        <w:tc>
          <w:tcPr>
            <w:tcW w:w="704" w:type="dxa"/>
            <w:tcBorders>
              <w:top w:val="single" w:sz="4" w:space="0" w:color="auto"/>
              <w:left w:val="single" w:sz="4" w:space="0" w:color="auto"/>
              <w:bottom w:val="single" w:sz="4" w:space="0" w:color="auto"/>
              <w:right w:val="single" w:sz="4" w:space="0" w:color="auto"/>
            </w:tcBorders>
            <w:hideMark/>
          </w:tcPr>
          <w:p w14:paraId="05BF8C1B" w14:textId="77777777" w:rsidR="007605AB" w:rsidRPr="002B119F" w:rsidRDefault="007605AB" w:rsidP="007605AB">
            <w:pPr>
              <w:widowControl w:val="0"/>
              <w:jc w:val="both"/>
              <w:rPr>
                <w:sz w:val="22"/>
                <w:szCs w:val="22"/>
                <w:lang w:val="lt-LT"/>
              </w:rPr>
            </w:pPr>
            <w:r w:rsidRPr="002B119F">
              <w:rPr>
                <w:sz w:val="22"/>
                <w:szCs w:val="22"/>
                <w:lang w:val="lt-LT"/>
              </w:rPr>
              <w:t>...</w:t>
            </w:r>
          </w:p>
        </w:tc>
        <w:tc>
          <w:tcPr>
            <w:tcW w:w="5305" w:type="dxa"/>
            <w:tcBorders>
              <w:top w:val="single" w:sz="4" w:space="0" w:color="auto"/>
              <w:left w:val="single" w:sz="4" w:space="0" w:color="auto"/>
              <w:bottom w:val="single" w:sz="4" w:space="0" w:color="auto"/>
              <w:right w:val="single" w:sz="4" w:space="0" w:color="auto"/>
            </w:tcBorders>
          </w:tcPr>
          <w:p w14:paraId="206E8D20" w14:textId="77777777" w:rsidR="007605AB" w:rsidRPr="002B119F" w:rsidRDefault="007605AB" w:rsidP="007605AB">
            <w:pPr>
              <w:widowControl w:val="0"/>
              <w:jc w:val="both"/>
              <w:rPr>
                <w:sz w:val="22"/>
                <w:szCs w:val="22"/>
                <w:lang w:val="lt-LT"/>
              </w:rPr>
            </w:pPr>
          </w:p>
        </w:tc>
        <w:tc>
          <w:tcPr>
            <w:tcW w:w="3711" w:type="dxa"/>
            <w:tcBorders>
              <w:top w:val="single" w:sz="4" w:space="0" w:color="auto"/>
              <w:left w:val="single" w:sz="4" w:space="0" w:color="auto"/>
              <w:bottom w:val="single" w:sz="4" w:space="0" w:color="auto"/>
              <w:right w:val="single" w:sz="4" w:space="0" w:color="auto"/>
            </w:tcBorders>
          </w:tcPr>
          <w:p w14:paraId="4C28C9A2" w14:textId="77777777" w:rsidR="007605AB" w:rsidRPr="002B119F" w:rsidRDefault="007605AB" w:rsidP="007605AB">
            <w:pPr>
              <w:widowControl w:val="0"/>
              <w:jc w:val="both"/>
              <w:rPr>
                <w:sz w:val="22"/>
                <w:szCs w:val="22"/>
                <w:lang w:val="lt-LT"/>
              </w:rPr>
            </w:pPr>
          </w:p>
        </w:tc>
      </w:tr>
    </w:tbl>
    <w:p w14:paraId="5B7B15B4" w14:textId="77777777" w:rsidR="007605AB" w:rsidRPr="002B119F" w:rsidRDefault="007605AB" w:rsidP="007605AB">
      <w:pPr>
        <w:widowControl w:val="0"/>
        <w:tabs>
          <w:tab w:val="left" w:pos="720"/>
        </w:tabs>
        <w:jc w:val="both"/>
        <w:rPr>
          <w:sz w:val="22"/>
          <w:szCs w:val="22"/>
          <w:lang w:val="lt-LT"/>
        </w:rPr>
      </w:pPr>
      <w:r w:rsidRPr="002B119F">
        <w:rPr>
          <w:sz w:val="22"/>
          <w:szCs w:val="22"/>
          <w:lang w:val="lt-LT"/>
        </w:rPr>
        <w:tab/>
      </w:r>
    </w:p>
    <w:p w14:paraId="1BFC738F" w14:textId="64D53782" w:rsidR="007605AB" w:rsidRPr="002B119F" w:rsidRDefault="007605AB" w:rsidP="007605AB">
      <w:pPr>
        <w:widowControl w:val="0"/>
        <w:tabs>
          <w:tab w:val="left" w:pos="720"/>
        </w:tabs>
        <w:jc w:val="both"/>
        <w:rPr>
          <w:sz w:val="22"/>
          <w:szCs w:val="22"/>
          <w:lang w:val="lt-LT"/>
        </w:rPr>
      </w:pPr>
      <w:r w:rsidRPr="002B119F">
        <w:rPr>
          <w:sz w:val="22"/>
          <w:szCs w:val="22"/>
          <w:lang w:val="lt-LT"/>
        </w:rPr>
        <w:tab/>
      </w:r>
      <w:r w:rsidR="00186D83" w:rsidRPr="002B119F">
        <w:rPr>
          <w:sz w:val="22"/>
          <w:szCs w:val="22"/>
          <w:lang w:val="lt-LT"/>
        </w:rPr>
        <w:t>6</w:t>
      </w:r>
      <w:r w:rsidRPr="002B119F">
        <w:rPr>
          <w:sz w:val="22"/>
          <w:szCs w:val="22"/>
          <w:lang w:val="lt-LT"/>
        </w:rPr>
        <w:t xml:space="preserve">. Pasiūlymas galioja </w:t>
      </w:r>
      <w:r w:rsidR="006512FC" w:rsidRPr="002B119F">
        <w:rPr>
          <w:sz w:val="22"/>
          <w:szCs w:val="22"/>
          <w:lang w:val="lt-LT"/>
        </w:rPr>
        <w:t>60 dienų nuo pasiūlymų pateikimo termino dienos.</w:t>
      </w:r>
    </w:p>
    <w:p w14:paraId="3EE9EE45" w14:textId="77777777" w:rsidR="007605AB" w:rsidRPr="002B119F" w:rsidRDefault="007605AB" w:rsidP="007605AB">
      <w:pPr>
        <w:widowControl w:val="0"/>
        <w:jc w:val="both"/>
        <w:rPr>
          <w:sz w:val="22"/>
          <w:szCs w:val="22"/>
          <w:lang w:val="lt-LT"/>
        </w:rPr>
      </w:pPr>
    </w:p>
    <w:p w14:paraId="0FDBC6EE" w14:textId="77777777" w:rsidR="007605AB" w:rsidRPr="002B119F" w:rsidRDefault="007605AB" w:rsidP="007605AB">
      <w:pPr>
        <w:widowControl w:val="0"/>
        <w:jc w:val="both"/>
        <w:rPr>
          <w:sz w:val="22"/>
          <w:szCs w:val="22"/>
          <w:lang w:val="lt-LT"/>
        </w:rPr>
      </w:pPr>
      <w:r w:rsidRPr="002B119F">
        <w:rPr>
          <w:sz w:val="22"/>
          <w:szCs w:val="22"/>
          <w:lang w:val="lt-LT"/>
        </w:rPr>
        <w:t>______________________________________________________</w:t>
      </w:r>
    </w:p>
    <w:p w14:paraId="7D6B5D8B" w14:textId="77777777" w:rsidR="007605AB" w:rsidRPr="002B119F" w:rsidRDefault="007605AB" w:rsidP="007605AB">
      <w:pPr>
        <w:widowControl w:val="0"/>
        <w:jc w:val="both"/>
        <w:rPr>
          <w:i/>
          <w:sz w:val="22"/>
          <w:szCs w:val="22"/>
          <w:lang w:val="lt-LT"/>
        </w:rPr>
      </w:pPr>
      <w:r w:rsidRPr="002B119F">
        <w:rPr>
          <w:i/>
          <w:sz w:val="22"/>
          <w:szCs w:val="22"/>
          <w:lang w:val="lt-LT"/>
        </w:rPr>
        <w:t xml:space="preserve">    (Tiekėjo arba jo įgalioto asmens pareigos, vardas, pavardė, parašas) </w:t>
      </w:r>
    </w:p>
    <w:sectPr w:rsidR="007605AB" w:rsidRPr="002B119F" w:rsidSect="001233CA">
      <w:foot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5039A" w14:textId="77777777" w:rsidR="00337251" w:rsidRDefault="00337251" w:rsidP="0059337B">
      <w:r>
        <w:separator/>
      </w:r>
    </w:p>
  </w:endnote>
  <w:endnote w:type="continuationSeparator" w:id="0">
    <w:p w14:paraId="61DEAD3A" w14:textId="77777777" w:rsidR="00337251" w:rsidRDefault="00337251" w:rsidP="00593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848620"/>
      <w:docPartObj>
        <w:docPartGallery w:val="Page Numbers (Bottom of Page)"/>
        <w:docPartUnique/>
      </w:docPartObj>
    </w:sdtPr>
    <w:sdtContent>
      <w:p w14:paraId="3169E4D3" w14:textId="77777777" w:rsidR="00163D31" w:rsidRDefault="00163D31">
        <w:pPr>
          <w:jc w:val="center"/>
        </w:pPr>
        <w:r>
          <w:fldChar w:fldCharType="begin"/>
        </w:r>
        <w:r>
          <w:instrText>PAGE   \* MERGEFORMAT</w:instrText>
        </w:r>
        <w:r>
          <w:fldChar w:fldCharType="separate"/>
        </w:r>
        <w:r w:rsidR="001A09B3" w:rsidRPr="001A09B3">
          <w:rPr>
            <w:noProof/>
            <w:lang w:val="lt-LT"/>
          </w:rPr>
          <w:t>16</w:t>
        </w:r>
        <w:r>
          <w:fldChar w:fldCharType="end"/>
        </w:r>
      </w:p>
    </w:sdtContent>
  </w:sdt>
  <w:p w14:paraId="467C3184" w14:textId="77777777" w:rsidR="00163D31" w:rsidRDefault="00163D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0FC95" w14:textId="77777777" w:rsidR="00337251" w:rsidRDefault="00337251" w:rsidP="0059337B">
      <w:r>
        <w:separator/>
      </w:r>
    </w:p>
  </w:footnote>
  <w:footnote w:type="continuationSeparator" w:id="0">
    <w:p w14:paraId="52EBC405" w14:textId="77777777" w:rsidR="00337251" w:rsidRDefault="00337251" w:rsidP="005933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C6B28"/>
    <w:multiLevelType w:val="multilevel"/>
    <w:tmpl w:val="695AF8B8"/>
    <w:lvl w:ilvl="0">
      <w:start w:val="1"/>
      <w:numFmt w:val="decimal"/>
      <w:lvlText w:val="%1."/>
      <w:lvlJc w:val="left"/>
      <w:pPr>
        <w:tabs>
          <w:tab w:val="num" w:pos="2389"/>
        </w:tabs>
        <w:ind w:left="2389" w:hanging="9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149" w:hanging="72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509" w:hanging="108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2869" w:hanging="1440"/>
      </w:pPr>
      <w:rPr>
        <w:rFonts w:hint="default"/>
      </w:rPr>
    </w:lvl>
    <w:lvl w:ilvl="8">
      <w:start w:val="1"/>
      <w:numFmt w:val="decimal"/>
      <w:isLgl/>
      <w:lvlText w:val="%1.%2.%3.%4.%5.%6.%7.%8.%9."/>
      <w:lvlJc w:val="left"/>
      <w:pPr>
        <w:ind w:left="3229" w:hanging="1800"/>
      </w:pPr>
      <w:rPr>
        <w:rFonts w:hint="default"/>
      </w:rPr>
    </w:lvl>
  </w:abstractNum>
  <w:abstractNum w:abstractNumId="1" w15:restartNumberingAfterBreak="0">
    <w:nsid w:val="0FE86FFB"/>
    <w:multiLevelType w:val="multilevel"/>
    <w:tmpl w:val="9544DAF8"/>
    <w:lvl w:ilvl="0">
      <w:start w:val="3"/>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 w15:restartNumberingAfterBreak="0">
    <w:nsid w:val="19741CA4"/>
    <w:multiLevelType w:val="multilevel"/>
    <w:tmpl w:val="EAFC48BE"/>
    <w:lvl w:ilvl="0">
      <w:start w:val="1"/>
      <w:numFmt w:val="decimal"/>
      <w:lvlText w:val="%1."/>
      <w:lvlJc w:val="left"/>
      <w:pPr>
        <w:ind w:left="1080" w:hanging="360"/>
      </w:pPr>
      <w:rPr>
        <w:rFonts w:hint="default"/>
        <w:b w:val="0"/>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BAA0734"/>
    <w:multiLevelType w:val="hybridMultilevel"/>
    <w:tmpl w:val="9652779A"/>
    <w:lvl w:ilvl="0" w:tplc="E29063C4">
      <w:start w:val="1"/>
      <w:numFmt w:val="decimal"/>
      <w:lvlText w:val="%1."/>
      <w:lvlJc w:val="left"/>
      <w:pPr>
        <w:ind w:left="927" w:hanging="360"/>
      </w:pPr>
      <w:rPr>
        <w:rFonts w:hint="default"/>
        <w:b w:val="0"/>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D782DCC"/>
    <w:multiLevelType w:val="hybridMultilevel"/>
    <w:tmpl w:val="E68AD29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66662C0"/>
    <w:multiLevelType w:val="hybridMultilevel"/>
    <w:tmpl w:val="E68AD294"/>
    <w:lvl w:ilvl="0" w:tplc="0427000F">
      <w:start w:val="1"/>
      <w:numFmt w:val="decimal"/>
      <w:lvlText w:val="%1."/>
      <w:lvlJc w:val="left"/>
      <w:pPr>
        <w:ind w:left="644"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7872EB1"/>
    <w:multiLevelType w:val="multilevel"/>
    <w:tmpl w:val="258CB204"/>
    <w:lvl w:ilvl="0">
      <w:start w:val="1"/>
      <w:numFmt w:val="decimal"/>
      <w:lvlText w:val="%1."/>
      <w:lvlJc w:val="left"/>
      <w:pPr>
        <w:ind w:left="1211"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2C5D2EF3"/>
    <w:multiLevelType w:val="hybridMultilevel"/>
    <w:tmpl w:val="5BA8D2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1186"/>
    <w:multiLevelType w:val="multilevel"/>
    <w:tmpl w:val="053882F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imes New Roman" w:hAnsi="Times New Roman" w:cs="Times New Roman" w:hint="default"/>
        <w:b w:val="0"/>
        <w:bCs w:val="0"/>
        <w:i w:val="0"/>
        <w:iCs/>
        <w:color w:val="000000" w:themeColor="text1"/>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305915"/>
    <w:multiLevelType w:val="multilevel"/>
    <w:tmpl w:val="742C5CFC"/>
    <w:lvl w:ilvl="0">
      <w:start w:val="1"/>
      <w:numFmt w:val="decimal"/>
      <w:lvlText w:val="%1."/>
      <w:lvlJc w:val="left"/>
      <w:pPr>
        <w:ind w:left="927" w:hanging="36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3C8D2AFC"/>
    <w:multiLevelType w:val="multilevel"/>
    <w:tmpl w:val="908231FC"/>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63258F"/>
    <w:multiLevelType w:val="multilevel"/>
    <w:tmpl w:val="6726B99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0"/>
        </w:tabs>
        <w:ind w:left="1020" w:hanging="360"/>
      </w:pPr>
      <w:rPr>
        <w:rFonts w:ascii="Times New Roman" w:eastAsia="Times New Roman" w:hAnsi="Times New Roman" w:cs="Times New Roman"/>
      </w:rPr>
    </w:lvl>
    <w:lvl w:ilvl="2">
      <w:start w:val="1"/>
      <w:numFmt w:val="decimal"/>
      <w:lvlText w:val="%1.%2.%3"/>
      <w:lvlJc w:val="left"/>
      <w:pPr>
        <w:tabs>
          <w:tab w:val="num" w:pos="2040"/>
        </w:tabs>
        <w:ind w:left="2040" w:hanging="720"/>
      </w:pPr>
      <w:rPr>
        <w:rFonts w:hint="default"/>
      </w:rPr>
    </w:lvl>
    <w:lvl w:ilvl="3">
      <w:start w:val="1"/>
      <w:numFmt w:val="decimal"/>
      <w:lvlText w:val="%1.%2.%3.%4"/>
      <w:lvlJc w:val="left"/>
      <w:pPr>
        <w:tabs>
          <w:tab w:val="num" w:pos="2700"/>
        </w:tabs>
        <w:ind w:left="2700" w:hanging="720"/>
      </w:pPr>
      <w:rPr>
        <w:rFonts w:hint="default"/>
      </w:rPr>
    </w:lvl>
    <w:lvl w:ilvl="4">
      <w:start w:val="1"/>
      <w:numFmt w:val="decimal"/>
      <w:lvlText w:val="%1.%2.%3.%4.%5"/>
      <w:lvlJc w:val="left"/>
      <w:pPr>
        <w:tabs>
          <w:tab w:val="num" w:pos="3720"/>
        </w:tabs>
        <w:ind w:left="3720" w:hanging="1080"/>
      </w:pPr>
      <w:rPr>
        <w:rFonts w:hint="default"/>
      </w:rPr>
    </w:lvl>
    <w:lvl w:ilvl="5">
      <w:start w:val="1"/>
      <w:numFmt w:val="decimal"/>
      <w:lvlText w:val="%1.%2.%3.%4.%5.%6"/>
      <w:lvlJc w:val="left"/>
      <w:pPr>
        <w:tabs>
          <w:tab w:val="num" w:pos="4380"/>
        </w:tabs>
        <w:ind w:left="4380" w:hanging="1080"/>
      </w:pPr>
      <w:rPr>
        <w:rFonts w:hint="default"/>
      </w:rPr>
    </w:lvl>
    <w:lvl w:ilvl="6">
      <w:start w:val="1"/>
      <w:numFmt w:val="decimal"/>
      <w:lvlText w:val="%1.%2.%3.%4.%5.%6.%7"/>
      <w:lvlJc w:val="left"/>
      <w:pPr>
        <w:tabs>
          <w:tab w:val="num" w:pos="5400"/>
        </w:tabs>
        <w:ind w:left="5400" w:hanging="1440"/>
      </w:pPr>
      <w:rPr>
        <w:rFonts w:hint="default"/>
      </w:rPr>
    </w:lvl>
    <w:lvl w:ilvl="7">
      <w:start w:val="1"/>
      <w:numFmt w:val="decimal"/>
      <w:lvlText w:val="%1.%2.%3.%4.%5.%6.%7.%8"/>
      <w:lvlJc w:val="left"/>
      <w:pPr>
        <w:tabs>
          <w:tab w:val="num" w:pos="6060"/>
        </w:tabs>
        <w:ind w:left="6060" w:hanging="1440"/>
      </w:pPr>
      <w:rPr>
        <w:rFonts w:hint="default"/>
      </w:rPr>
    </w:lvl>
    <w:lvl w:ilvl="8">
      <w:start w:val="1"/>
      <w:numFmt w:val="decimal"/>
      <w:lvlText w:val="%1.%2.%3.%4.%5.%6.%7.%8.%9"/>
      <w:lvlJc w:val="left"/>
      <w:pPr>
        <w:tabs>
          <w:tab w:val="num" w:pos="7080"/>
        </w:tabs>
        <w:ind w:left="7080" w:hanging="1800"/>
      </w:pPr>
      <w:rPr>
        <w:rFonts w:hint="default"/>
      </w:rPr>
    </w:lvl>
  </w:abstractNum>
  <w:abstractNum w:abstractNumId="13" w15:restartNumberingAfterBreak="0">
    <w:nsid w:val="3E7147DC"/>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F7532CE"/>
    <w:multiLevelType w:val="hybridMultilevel"/>
    <w:tmpl w:val="9652779A"/>
    <w:lvl w:ilvl="0" w:tplc="FFFFFFFF">
      <w:start w:val="1"/>
      <w:numFmt w:val="decimal"/>
      <w:lvlText w:val="%1."/>
      <w:lvlJc w:val="left"/>
      <w:pPr>
        <w:ind w:left="927" w:hanging="360"/>
      </w:pPr>
      <w:rPr>
        <w:rFonts w:hint="default"/>
        <w:b w:val="0"/>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45DD6A91"/>
    <w:multiLevelType w:val="multilevel"/>
    <w:tmpl w:val="B27CF492"/>
    <w:lvl w:ilvl="0">
      <w:start w:val="18"/>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4A41610A"/>
    <w:multiLevelType w:val="multilevel"/>
    <w:tmpl w:val="F7703B54"/>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1155"/>
        </w:tabs>
        <w:ind w:left="1155" w:hanging="480"/>
      </w:pPr>
      <w:rPr>
        <w:rFonts w:hint="default"/>
      </w:rPr>
    </w:lvl>
    <w:lvl w:ilvl="2">
      <w:start w:val="1"/>
      <w:numFmt w:val="decimal"/>
      <w:lvlText w:val="%1.%2.%3"/>
      <w:lvlJc w:val="left"/>
      <w:pPr>
        <w:tabs>
          <w:tab w:val="num" w:pos="2070"/>
        </w:tabs>
        <w:ind w:left="2070" w:hanging="720"/>
      </w:pPr>
      <w:rPr>
        <w:rFonts w:hint="default"/>
      </w:rPr>
    </w:lvl>
    <w:lvl w:ilvl="3">
      <w:start w:val="1"/>
      <w:numFmt w:val="decimal"/>
      <w:lvlText w:val="%1.%2.%3.%4"/>
      <w:lvlJc w:val="left"/>
      <w:pPr>
        <w:tabs>
          <w:tab w:val="num" w:pos="2745"/>
        </w:tabs>
        <w:ind w:left="2745" w:hanging="720"/>
      </w:pPr>
      <w:rPr>
        <w:rFonts w:hint="default"/>
      </w:rPr>
    </w:lvl>
    <w:lvl w:ilvl="4">
      <w:start w:val="1"/>
      <w:numFmt w:val="decimal"/>
      <w:lvlText w:val="%1.%2.%3.%4.%5"/>
      <w:lvlJc w:val="left"/>
      <w:pPr>
        <w:tabs>
          <w:tab w:val="num" w:pos="3780"/>
        </w:tabs>
        <w:ind w:left="3780" w:hanging="1080"/>
      </w:pPr>
      <w:rPr>
        <w:rFonts w:hint="default"/>
      </w:rPr>
    </w:lvl>
    <w:lvl w:ilvl="5">
      <w:start w:val="1"/>
      <w:numFmt w:val="decimal"/>
      <w:lvlText w:val="%1.%2.%3.%4.%5.%6"/>
      <w:lvlJc w:val="left"/>
      <w:pPr>
        <w:tabs>
          <w:tab w:val="num" w:pos="4455"/>
        </w:tabs>
        <w:ind w:left="4455" w:hanging="1080"/>
      </w:pPr>
      <w:rPr>
        <w:rFonts w:hint="default"/>
      </w:rPr>
    </w:lvl>
    <w:lvl w:ilvl="6">
      <w:start w:val="1"/>
      <w:numFmt w:val="decimal"/>
      <w:lvlText w:val="%1.%2.%3.%4.%5.%6.%7"/>
      <w:lvlJc w:val="left"/>
      <w:pPr>
        <w:tabs>
          <w:tab w:val="num" w:pos="5490"/>
        </w:tabs>
        <w:ind w:left="5490" w:hanging="1440"/>
      </w:pPr>
      <w:rPr>
        <w:rFonts w:hint="default"/>
      </w:rPr>
    </w:lvl>
    <w:lvl w:ilvl="7">
      <w:start w:val="1"/>
      <w:numFmt w:val="decimal"/>
      <w:lvlText w:val="%1.%2.%3.%4.%5.%6.%7.%8"/>
      <w:lvlJc w:val="left"/>
      <w:pPr>
        <w:tabs>
          <w:tab w:val="num" w:pos="6165"/>
        </w:tabs>
        <w:ind w:left="6165" w:hanging="1440"/>
      </w:pPr>
      <w:rPr>
        <w:rFonts w:hint="default"/>
      </w:rPr>
    </w:lvl>
    <w:lvl w:ilvl="8">
      <w:start w:val="1"/>
      <w:numFmt w:val="decimal"/>
      <w:lvlText w:val="%1.%2.%3.%4.%5.%6.%7.%8.%9"/>
      <w:lvlJc w:val="left"/>
      <w:pPr>
        <w:tabs>
          <w:tab w:val="num" w:pos="7200"/>
        </w:tabs>
        <w:ind w:left="7200" w:hanging="1800"/>
      </w:pPr>
      <w:rPr>
        <w:rFonts w:hint="default"/>
      </w:rPr>
    </w:lvl>
  </w:abstractNum>
  <w:abstractNum w:abstractNumId="17" w15:restartNumberingAfterBreak="0">
    <w:nsid w:val="4CCD2BA8"/>
    <w:multiLevelType w:val="hybridMultilevel"/>
    <w:tmpl w:val="E68AD294"/>
    <w:lvl w:ilvl="0" w:tplc="0427000F">
      <w:start w:val="1"/>
      <w:numFmt w:val="decimal"/>
      <w:lvlText w:val="%1."/>
      <w:lvlJc w:val="left"/>
      <w:pPr>
        <w:ind w:left="644"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4FE41287"/>
    <w:multiLevelType w:val="hybridMultilevel"/>
    <w:tmpl w:val="EB8E6C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2CF08A7"/>
    <w:multiLevelType w:val="hybridMultilevel"/>
    <w:tmpl w:val="C68C8DB2"/>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91B0D64"/>
    <w:multiLevelType w:val="multilevel"/>
    <w:tmpl w:val="5330E036"/>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1"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F235552"/>
    <w:multiLevelType w:val="multilevel"/>
    <w:tmpl w:val="E9503604"/>
    <w:lvl w:ilvl="0">
      <w:start w:val="4"/>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23" w15:restartNumberingAfterBreak="0">
    <w:nsid w:val="76C377C8"/>
    <w:multiLevelType w:val="multilevel"/>
    <w:tmpl w:val="61B86BEC"/>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b w:val="0"/>
        <w:bCs w:val="0"/>
        <w:i w:val="0"/>
        <w:i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027A17"/>
    <w:multiLevelType w:val="multilevel"/>
    <w:tmpl w:val="ED6260BA"/>
    <w:lvl w:ilvl="0">
      <w:start w:val="50"/>
      <w:numFmt w:val="decimal"/>
      <w:lvlText w:val="%1."/>
      <w:lvlJc w:val="left"/>
      <w:pPr>
        <w:ind w:left="2345"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num w:numId="1" w16cid:durableId="2056464813">
    <w:abstractNumId w:val="20"/>
  </w:num>
  <w:num w:numId="2" w16cid:durableId="978149226">
    <w:abstractNumId w:val="6"/>
  </w:num>
  <w:num w:numId="3" w16cid:durableId="1647279043">
    <w:abstractNumId w:val="3"/>
  </w:num>
  <w:num w:numId="4" w16cid:durableId="1087775115">
    <w:abstractNumId w:val="18"/>
  </w:num>
  <w:num w:numId="5" w16cid:durableId="1590045908">
    <w:abstractNumId w:val="7"/>
  </w:num>
  <w:num w:numId="6" w16cid:durableId="17700762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1385882">
    <w:abstractNumId w:val="16"/>
  </w:num>
  <w:num w:numId="8" w16cid:durableId="1604725671">
    <w:abstractNumId w:val="1"/>
  </w:num>
  <w:num w:numId="9" w16cid:durableId="1452551469">
    <w:abstractNumId w:val="19"/>
  </w:num>
  <w:num w:numId="10" w16cid:durableId="148668158">
    <w:abstractNumId w:val="0"/>
  </w:num>
  <w:num w:numId="11" w16cid:durableId="829296875">
    <w:abstractNumId w:val="17"/>
  </w:num>
  <w:num w:numId="12" w16cid:durableId="874737339">
    <w:abstractNumId w:val="4"/>
  </w:num>
  <w:num w:numId="13" w16cid:durableId="1421948438">
    <w:abstractNumId w:val="2"/>
  </w:num>
  <w:num w:numId="14" w16cid:durableId="2049722217">
    <w:abstractNumId w:val="8"/>
  </w:num>
  <w:num w:numId="15" w16cid:durableId="206991221">
    <w:abstractNumId w:val="21"/>
  </w:num>
  <w:num w:numId="16" w16cid:durableId="1731420503">
    <w:abstractNumId w:val="24"/>
  </w:num>
  <w:num w:numId="17" w16cid:durableId="2131779167">
    <w:abstractNumId w:val="9"/>
  </w:num>
  <w:num w:numId="18" w16cid:durableId="413236983">
    <w:abstractNumId w:val="13"/>
  </w:num>
  <w:num w:numId="19" w16cid:durableId="2052148202">
    <w:abstractNumId w:val="23"/>
  </w:num>
  <w:num w:numId="20" w16cid:durableId="1218473511">
    <w:abstractNumId w:val="25"/>
  </w:num>
  <w:num w:numId="21" w16cid:durableId="815728188">
    <w:abstractNumId w:val="11"/>
  </w:num>
  <w:num w:numId="22" w16cid:durableId="774791031">
    <w:abstractNumId w:val="22"/>
  </w:num>
  <w:num w:numId="23" w16cid:durableId="1870024061">
    <w:abstractNumId w:val="5"/>
  </w:num>
  <w:num w:numId="24" w16cid:durableId="530843252">
    <w:abstractNumId w:val="10"/>
  </w:num>
  <w:num w:numId="25" w16cid:durableId="1428306602">
    <w:abstractNumId w:val="15"/>
  </w:num>
  <w:num w:numId="26" w16cid:durableId="877776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AB9"/>
    <w:rsid w:val="00002765"/>
    <w:rsid w:val="00005406"/>
    <w:rsid w:val="00007786"/>
    <w:rsid w:val="00010B72"/>
    <w:rsid w:val="00017A49"/>
    <w:rsid w:val="00020705"/>
    <w:rsid w:val="0002366E"/>
    <w:rsid w:val="00023D07"/>
    <w:rsid w:val="0002673B"/>
    <w:rsid w:val="000269DF"/>
    <w:rsid w:val="00026D31"/>
    <w:rsid w:val="00030AA2"/>
    <w:rsid w:val="000359FE"/>
    <w:rsid w:val="00036411"/>
    <w:rsid w:val="00040A02"/>
    <w:rsid w:val="00043C12"/>
    <w:rsid w:val="00046309"/>
    <w:rsid w:val="00050F9F"/>
    <w:rsid w:val="0005282D"/>
    <w:rsid w:val="000539F2"/>
    <w:rsid w:val="0005518D"/>
    <w:rsid w:val="00061B20"/>
    <w:rsid w:val="00064E80"/>
    <w:rsid w:val="00065DE9"/>
    <w:rsid w:val="0006602F"/>
    <w:rsid w:val="00067EE8"/>
    <w:rsid w:val="00080535"/>
    <w:rsid w:val="00081CCD"/>
    <w:rsid w:val="00085152"/>
    <w:rsid w:val="00090A96"/>
    <w:rsid w:val="00092C5B"/>
    <w:rsid w:val="00094D90"/>
    <w:rsid w:val="00095246"/>
    <w:rsid w:val="0009596A"/>
    <w:rsid w:val="000A0D36"/>
    <w:rsid w:val="000A29D6"/>
    <w:rsid w:val="000A7C71"/>
    <w:rsid w:val="000B2802"/>
    <w:rsid w:val="000B2EB1"/>
    <w:rsid w:val="000B3E84"/>
    <w:rsid w:val="000C3792"/>
    <w:rsid w:val="000C739D"/>
    <w:rsid w:val="000C7AB9"/>
    <w:rsid w:val="000D1802"/>
    <w:rsid w:val="000D2873"/>
    <w:rsid w:val="000D2BF5"/>
    <w:rsid w:val="000D61B4"/>
    <w:rsid w:val="000E2297"/>
    <w:rsid w:val="000E7B39"/>
    <w:rsid w:val="000F33FE"/>
    <w:rsid w:val="001011B6"/>
    <w:rsid w:val="00101838"/>
    <w:rsid w:val="00102FCF"/>
    <w:rsid w:val="00106C7C"/>
    <w:rsid w:val="00107CC0"/>
    <w:rsid w:val="00112927"/>
    <w:rsid w:val="00112C47"/>
    <w:rsid w:val="001233CA"/>
    <w:rsid w:val="001273FB"/>
    <w:rsid w:val="00137BFA"/>
    <w:rsid w:val="00144F18"/>
    <w:rsid w:val="001462EC"/>
    <w:rsid w:val="001625FA"/>
    <w:rsid w:val="00163987"/>
    <w:rsid w:val="00163D31"/>
    <w:rsid w:val="001710CC"/>
    <w:rsid w:val="00172687"/>
    <w:rsid w:val="00172F88"/>
    <w:rsid w:val="0017355C"/>
    <w:rsid w:val="00176BCA"/>
    <w:rsid w:val="001852F1"/>
    <w:rsid w:val="00186D83"/>
    <w:rsid w:val="00190172"/>
    <w:rsid w:val="00193066"/>
    <w:rsid w:val="00195962"/>
    <w:rsid w:val="001A09B3"/>
    <w:rsid w:val="001A18EF"/>
    <w:rsid w:val="001A6742"/>
    <w:rsid w:val="001B29A2"/>
    <w:rsid w:val="001B33DA"/>
    <w:rsid w:val="001B62EB"/>
    <w:rsid w:val="001C02C2"/>
    <w:rsid w:val="001C0E1A"/>
    <w:rsid w:val="001C147F"/>
    <w:rsid w:val="001D139E"/>
    <w:rsid w:val="001D25E4"/>
    <w:rsid w:val="001D4DE5"/>
    <w:rsid w:val="001D5B1D"/>
    <w:rsid w:val="001D6329"/>
    <w:rsid w:val="001E4676"/>
    <w:rsid w:val="001F180D"/>
    <w:rsid w:val="001F192C"/>
    <w:rsid w:val="001F32E0"/>
    <w:rsid w:val="001F68BD"/>
    <w:rsid w:val="0020013D"/>
    <w:rsid w:val="00217AB6"/>
    <w:rsid w:val="0022035F"/>
    <w:rsid w:val="00222D65"/>
    <w:rsid w:val="002253D8"/>
    <w:rsid w:val="00231B53"/>
    <w:rsid w:val="0023412B"/>
    <w:rsid w:val="002351F8"/>
    <w:rsid w:val="0024061F"/>
    <w:rsid w:val="002413F1"/>
    <w:rsid w:val="00242DC8"/>
    <w:rsid w:val="002463A9"/>
    <w:rsid w:val="0025105E"/>
    <w:rsid w:val="00252614"/>
    <w:rsid w:val="00253624"/>
    <w:rsid w:val="002642A7"/>
    <w:rsid w:val="00264D68"/>
    <w:rsid w:val="0026503A"/>
    <w:rsid w:val="00265361"/>
    <w:rsid w:val="00265408"/>
    <w:rsid w:val="00273D3F"/>
    <w:rsid w:val="00275059"/>
    <w:rsid w:val="002772E5"/>
    <w:rsid w:val="002811B4"/>
    <w:rsid w:val="00281A6F"/>
    <w:rsid w:val="00281E3D"/>
    <w:rsid w:val="00283334"/>
    <w:rsid w:val="00285A3C"/>
    <w:rsid w:val="002872AD"/>
    <w:rsid w:val="00296FC5"/>
    <w:rsid w:val="002A16BF"/>
    <w:rsid w:val="002A32FF"/>
    <w:rsid w:val="002A3AFE"/>
    <w:rsid w:val="002A59DB"/>
    <w:rsid w:val="002A6F6B"/>
    <w:rsid w:val="002B119F"/>
    <w:rsid w:val="002B1416"/>
    <w:rsid w:val="002B1A1E"/>
    <w:rsid w:val="002B2781"/>
    <w:rsid w:val="002B2CD9"/>
    <w:rsid w:val="002B3449"/>
    <w:rsid w:val="002B45DC"/>
    <w:rsid w:val="002B7B9A"/>
    <w:rsid w:val="002C5113"/>
    <w:rsid w:val="002D28F6"/>
    <w:rsid w:val="002E442A"/>
    <w:rsid w:val="002E5A72"/>
    <w:rsid w:val="002E6E4B"/>
    <w:rsid w:val="002E723F"/>
    <w:rsid w:val="002E7ACA"/>
    <w:rsid w:val="002F3FD2"/>
    <w:rsid w:val="002F73B7"/>
    <w:rsid w:val="003030C9"/>
    <w:rsid w:val="003105BE"/>
    <w:rsid w:val="00312324"/>
    <w:rsid w:val="0031354A"/>
    <w:rsid w:val="003145F2"/>
    <w:rsid w:val="003234EE"/>
    <w:rsid w:val="003306ED"/>
    <w:rsid w:val="00334746"/>
    <w:rsid w:val="00337251"/>
    <w:rsid w:val="00341258"/>
    <w:rsid w:val="00342476"/>
    <w:rsid w:val="00346D5A"/>
    <w:rsid w:val="00352BEA"/>
    <w:rsid w:val="003532C7"/>
    <w:rsid w:val="00353697"/>
    <w:rsid w:val="003550A9"/>
    <w:rsid w:val="003623D7"/>
    <w:rsid w:val="0036414D"/>
    <w:rsid w:val="00364B74"/>
    <w:rsid w:val="00365544"/>
    <w:rsid w:val="00367487"/>
    <w:rsid w:val="00367B40"/>
    <w:rsid w:val="0037123B"/>
    <w:rsid w:val="003777DD"/>
    <w:rsid w:val="0038358D"/>
    <w:rsid w:val="00390A8B"/>
    <w:rsid w:val="0039160A"/>
    <w:rsid w:val="00392FE1"/>
    <w:rsid w:val="00394C47"/>
    <w:rsid w:val="00396402"/>
    <w:rsid w:val="00396BBB"/>
    <w:rsid w:val="003A6711"/>
    <w:rsid w:val="003B1373"/>
    <w:rsid w:val="003B3F40"/>
    <w:rsid w:val="003B4A83"/>
    <w:rsid w:val="003D36FE"/>
    <w:rsid w:val="003E6C59"/>
    <w:rsid w:val="003F04AB"/>
    <w:rsid w:val="003F4828"/>
    <w:rsid w:val="003F7C9C"/>
    <w:rsid w:val="00401513"/>
    <w:rsid w:val="00407809"/>
    <w:rsid w:val="00412E1A"/>
    <w:rsid w:val="004134AE"/>
    <w:rsid w:val="00413E17"/>
    <w:rsid w:val="004177AD"/>
    <w:rsid w:val="0041789B"/>
    <w:rsid w:val="00421201"/>
    <w:rsid w:val="00421DAF"/>
    <w:rsid w:val="00423C8F"/>
    <w:rsid w:val="0043247A"/>
    <w:rsid w:val="00434291"/>
    <w:rsid w:val="00443857"/>
    <w:rsid w:val="00443CB5"/>
    <w:rsid w:val="00446D65"/>
    <w:rsid w:val="00447901"/>
    <w:rsid w:val="00453040"/>
    <w:rsid w:val="00454FD1"/>
    <w:rsid w:val="00460EFF"/>
    <w:rsid w:val="0047089A"/>
    <w:rsid w:val="00475399"/>
    <w:rsid w:val="0048121E"/>
    <w:rsid w:val="00483EF8"/>
    <w:rsid w:val="00486DDC"/>
    <w:rsid w:val="00491FF4"/>
    <w:rsid w:val="00493C81"/>
    <w:rsid w:val="00494537"/>
    <w:rsid w:val="00496EC8"/>
    <w:rsid w:val="004973D3"/>
    <w:rsid w:val="004A0171"/>
    <w:rsid w:val="004A0918"/>
    <w:rsid w:val="004A4A08"/>
    <w:rsid w:val="004A58BB"/>
    <w:rsid w:val="004B7631"/>
    <w:rsid w:val="004C5776"/>
    <w:rsid w:val="004C7632"/>
    <w:rsid w:val="004D060A"/>
    <w:rsid w:val="004D08A5"/>
    <w:rsid w:val="004D3422"/>
    <w:rsid w:val="004D3A04"/>
    <w:rsid w:val="004E3577"/>
    <w:rsid w:val="004E4AC5"/>
    <w:rsid w:val="004E7452"/>
    <w:rsid w:val="004F371E"/>
    <w:rsid w:val="005029D1"/>
    <w:rsid w:val="005154A0"/>
    <w:rsid w:val="0051641C"/>
    <w:rsid w:val="00517361"/>
    <w:rsid w:val="00517CA0"/>
    <w:rsid w:val="0052012B"/>
    <w:rsid w:val="0052604E"/>
    <w:rsid w:val="00526B7E"/>
    <w:rsid w:val="005279B0"/>
    <w:rsid w:val="00531E82"/>
    <w:rsid w:val="00532B1F"/>
    <w:rsid w:val="00533F32"/>
    <w:rsid w:val="0053484D"/>
    <w:rsid w:val="005360FC"/>
    <w:rsid w:val="005511C8"/>
    <w:rsid w:val="005512BB"/>
    <w:rsid w:val="005535EF"/>
    <w:rsid w:val="00554521"/>
    <w:rsid w:val="005602B9"/>
    <w:rsid w:val="00561919"/>
    <w:rsid w:val="005641EF"/>
    <w:rsid w:val="00564D7A"/>
    <w:rsid w:val="00565532"/>
    <w:rsid w:val="00570E4F"/>
    <w:rsid w:val="0057101D"/>
    <w:rsid w:val="00572A96"/>
    <w:rsid w:val="00573B28"/>
    <w:rsid w:val="00577474"/>
    <w:rsid w:val="00580703"/>
    <w:rsid w:val="00580A30"/>
    <w:rsid w:val="005857B9"/>
    <w:rsid w:val="00586DC1"/>
    <w:rsid w:val="00591E30"/>
    <w:rsid w:val="00592B12"/>
    <w:rsid w:val="0059337B"/>
    <w:rsid w:val="00595F1D"/>
    <w:rsid w:val="00597109"/>
    <w:rsid w:val="005A1A40"/>
    <w:rsid w:val="005A584A"/>
    <w:rsid w:val="005A75F4"/>
    <w:rsid w:val="005B32B6"/>
    <w:rsid w:val="005B37DD"/>
    <w:rsid w:val="005B393F"/>
    <w:rsid w:val="005C0C38"/>
    <w:rsid w:val="005C2DBD"/>
    <w:rsid w:val="005C60D3"/>
    <w:rsid w:val="005C7CEA"/>
    <w:rsid w:val="005D4D52"/>
    <w:rsid w:val="005D5D4E"/>
    <w:rsid w:val="005D643A"/>
    <w:rsid w:val="005D776B"/>
    <w:rsid w:val="005D7846"/>
    <w:rsid w:val="005E01FE"/>
    <w:rsid w:val="005E55CC"/>
    <w:rsid w:val="00607995"/>
    <w:rsid w:val="006103D3"/>
    <w:rsid w:val="00610C8C"/>
    <w:rsid w:val="0061553B"/>
    <w:rsid w:val="00617841"/>
    <w:rsid w:val="0062106F"/>
    <w:rsid w:val="00621350"/>
    <w:rsid w:val="0062454E"/>
    <w:rsid w:val="006250CF"/>
    <w:rsid w:val="00626FDF"/>
    <w:rsid w:val="006271BA"/>
    <w:rsid w:val="006275B6"/>
    <w:rsid w:val="00635056"/>
    <w:rsid w:val="00635B22"/>
    <w:rsid w:val="00636479"/>
    <w:rsid w:val="0063658B"/>
    <w:rsid w:val="006400DD"/>
    <w:rsid w:val="00640B65"/>
    <w:rsid w:val="00642B68"/>
    <w:rsid w:val="006432E1"/>
    <w:rsid w:val="00643F75"/>
    <w:rsid w:val="00645A6E"/>
    <w:rsid w:val="00650E28"/>
    <w:rsid w:val="006512FC"/>
    <w:rsid w:val="006530BF"/>
    <w:rsid w:val="00653259"/>
    <w:rsid w:val="00653CD9"/>
    <w:rsid w:val="00653F7A"/>
    <w:rsid w:val="00656659"/>
    <w:rsid w:val="006624F7"/>
    <w:rsid w:val="006667C4"/>
    <w:rsid w:val="00670BEE"/>
    <w:rsid w:val="0067447B"/>
    <w:rsid w:val="006757AC"/>
    <w:rsid w:val="00680CA7"/>
    <w:rsid w:val="00682F9D"/>
    <w:rsid w:val="0068449A"/>
    <w:rsid w:val="00684AF7"/>
    <w:rsid w:val="00691AC4"/>
    <w:rsid w:val="00691FF5"/>
    <w:rsid w:val="00692DF8"/>
    <w:rsid w:val="00693E5C"/>
    <w:rsid w:val="006A1F1A"/>
    <w:rsid w:val="006A2147"/>
    <w:rsid w:val="006A33FB"/>
    <w:rsid w:val="006A5EA2"/>
    <w:rsid w:val="006B2766"/>
    <w:rsid w:val="006B5E0F"/>
    <w:rsid w:val="006C090D"/>
    <w:rsid w:val="006C346B"/>
    <w:rsid w:val="006C476B"/>
    <w:rsid w:val="006C5D74"/>
    <w:rsid w:val="006C6235"/>
    <w:rsid w:val="006C64CF"/>
    <w:rsid w:val="006C6592"/>
    <w:rsid w:val="006C7930"/>
    <w:rsid w:val="006D3515"/>
    <w:rsid w:val="006D5C8E"/>
    <w:rsid w:val="006D6501"/>
    <w:rsid w:val="006F00B1"/>
    <w:rsid w:val="007018CA"/>
    <w:rsid w:val="00702098"/>
    <w:rsid w:val="00710F2A"/>
    <w:rsid w:val="00711E83"/>
    <w:rsid w:val="00712C36"/>
    <w:rsid w:val="007238B9"/>
    <w:rsid w:val="00725B02"/>
    <w:rsid w:val="007261E9"/>
    <w:rsid w:val="00726299"/>
    <w:rsid w:val="007312D2"/>
    <w:rsid w:val="00745A65"/>
    <w:rsid w:val="00746152"/>
    <w:rsid w:val="007501F3"/>
    <w:rsid w:val="00750C80"/>
    <w:rsid w:val="00753D42"/>
    <w:rsid w:val="00757ABF"/>
    <w:rsid w:val="007605AB"/>
    <w:rsid w:val="00760A4A"/>
    <w:rsid w:val="00760B0A"/>
    <w:rsid w:val="00761DCD"/>
    <w:rsid w:val="00764E3B"/>
    <w:rsid w:val="00780D83"/>
    <w:rsid w:val="007826D8"/>
    <w:rsid w:val="00782B41"/>
    <w:rsid w:val="00785BB1"/>
    <w:rsid w:val="0078641D"/>
    <w:rsid w:val="0079278D"/>
    <w:rsid w:val="007A065E"/>
    <w:rsid w:val="007A06A1"/>
    <w:rsid w:val="007B098C"/>
    <w:rsid w:val="007B1440"/>
    <w:rsid w:val="007B59B3"/>
    <w:rsid w:val="007C001A"/>
    <w:rsid w:val="007C4881"/>
    <w:rsid w:val="007C4EA0"/>
    <w:rsid w:val="007D1CB1"/>
    <w:rsid w:val="007D2B18"/>
    <w:rsid w:val="007D368E"/>
    <w:rsid w:val="007E3D98"/>
    <w:rsid w:val="007E45EC"/>
    <w:rsid w:val="007E4B40"/>
    <w:rsid w:val="007E67D5"/>
    <w:rsid w:val="007F1C73"/>
    <w:rsid w:val="007F2655"/>
    <w:rsid w:val="007F6E60"/>
    <w:rsid w:val="007F7795"/>
    <w:rsid w:val="008020F4"/>
    <w:rsid w:val="00802D12"/>
    <w:rsid w:val="00803DBF"/>
    <w:rsid w:val="008078F2"/>
    <w:rsid w:val="0081087C"/>
    <w:rsid w:val="0081164C"/>
    <w:rsid w:val="0082081E"/>
    <w:rsid w:val="00822C41"/>
    <w:rsid w:val="008300DC"/>
    <w:rsid w:val="008351AE"/>
    <w:rsid w:val="00836AA3"/>
    <w:rsid w:val="008378DC"/>
    <w:rsid w:val="00843222"/>
    <w:rsid w:val="00850932"/>
    <w:rsid w:val="00852904"/>
    <w:rsid w:val="00854923"/>
    <w:rsid w:val="00856B15"/>
    <w:rsid w:val="00857BF3"/>
    <w:rsid w:val="0086124A"/>
    <w:rsid w:val="008630EE"/>
    <w:rsid w:val="00864FDC"/>
    <w:rsid w:val="008659EC"/>
    <w:rsid w:val="00865DD2"/>
    <w:rsid w:val="00870448"/>
    <w:rsid w:val="00870FC7"/>
    <w:rsid w:val="00872A9A"/>
    <w:rsid w:val="0087439B"/>
    <w:rsid w:val="00874907"/>
    <w:rsid w:val="008759D8"/>
    <w:rsid w:val="00892062"/>
    <w:rsid w:val="00894232"/>
    <w:rsid w:val="0089467D"/>
    <w:rsid w:val="00894690"/>
    <w:rsid w:val="00895308"/>
    <w:rsid w:val="00895B95"/>
    <w:rsid w:val="00896C8D"/>
    <w:rsid w:val="008A12EA"/>
    <w:rsid w:val="008A65AB"/>
    <w:rsid w:val="008B7B1F"/>
    <w:rsid w:val="008C3A9C"/>
    <w:rsid w:val="008C4F7D"/>
    <w:rsid w:val="008D2D23"/>
    <w:rsid w:val="008D37BB"/>
    <w:rsid w:val="008D3C43"/>
    <w:rsid w:val="008D4874"/>
    <w:rsid w:val="008D487B"/>
    <w:rsid w:val="008E1821"/>
    <w:rsid w:val="008E49C9"/>
    <w:rsid w:val="008F0000"/>
    <w:rsid w:val="008F19E5"/>
    <w:rsid w:val="008F47B3"/>
    <w:rsid w:val="009004DA"/>
    <w:rsid w:val="00902660"/>
    <w:rsid w:val="0090428F"/>
    <w:rsid w:val="00904BD8"/>
    <w:rsid w:val="0092575A"/>
    <w:rsid w:val="0092603C"/>
    <w:rsid w:val="0092772E"/>
    <w:rsid w:val="00931ACF"/>
    <w:rsid w:val="0093505C"/>
    <w:rsid w:val="00935293"/>
    <w:rsid w:val="00935C51"/>
    <w:rsid w:val="00944C6F"/>
    <w:rsid w:val="0095350D"/>
    <w:rsid w:val="0095441E"/>
    <w:rsid w:val="00955161"/>
    <w:rsid w:val="009559B8"/>
    <w:rsid w:val="00960403"/>
    <w:rsid w:val="00960BA0"/>
    <w:rsid w:val="009626CC"/>
    <w:rsid w:val="00962CE8"/>
    <w:rsid w:val="00965FBD"/>
    <w:rsid w:val="00967318"/>
    <w:rsid w:val="00967444"/>
    <w:rsid w:val="0097011D"/>
    <w:rsid w:val="00974045"/>
    <w:rsid w:val="009750C7"/>
    <w:rsid w:val="00975EF5"/>
    <w:rsid w:val="00977963"/>
    <w:rsid w:val="0098402B"/>
    <w:rsid w:val="00986910"/>
    <w:rsid w:val="00992094"/>
    <w:rsid w:val="00992204"/>
    <w:rsid w:val="009A1C4A"/>
    <w:rsid w:val="009A30A8"/>
    <w:rsid w:val="009A40C3"/>
    <w:rsid w:val="009B0775"/>
    <w:rsid w:val="009B0CE3"/>
    <w:rsid w:val="009B20D9"/>
    <w:rsid w:val="009B2ABC"/>
    <w:rsid w:val="009B2FDC"/>
    <w:rsid w:val="009B419B"/>
    <w:rsid w:val="009B514C"/>
    <w:rsid w:val="009C56FC"/>
    <w:rsid w:val="009C673E"/>
    <w:rsid w:val="009D51DD"/>
    <w:rsid w:val="009E3510"/>
    <w:rsid w:val="009E3AF1"/>
    <w:rsid w:val="009E4F2B"/>
    <w:rsid w:val="009E6108"/>
    <w:rsid w:val="009E65F7"/>
    <w:rsid w:val="009F1CE2"/>
    <w:rsid w:val="009F70CD"/>
    <w:rsid w:val="009F7BB4"/>
    <w:rsid w:val="00A0740C"/>
    <w:rsid w:val="00A07C24"/>
    <w:rsid w:val="00A10886"/>
    <w:rsid w:val="00A10B5D"/>
    <w:rsid w:val="00A11E33"/>
    <w:rsid w:val="00A14314"/>
    <w:rsid w:val="00A1498C"/>
    <w:rsid w:val="00A15411"/>
    <w:rsid w:val="00A2045D"/>
    <w:rsid w:val="00A207C1"/>
    <w:rsid w:val="00A20FE5"/>
    <w:rsid w:val="00A2293B"/>
    <w:rsid w:val="00A26B95"/>
    <w:rsid w:val="00A32263"/>
    <w:rsid w:val="00A34464"/>
    <w:rsid w:val="00A37C12"/>
    <w:rsid w:val="00A42EEF"/>
    <w:rsid w:val="00A44BC5"/>
    <w:rsid w:val="00A44C60"/>
    <w:rsid w:val="00A46D7D"/>
    <w:rsid w:val="00A52DB2"/>
    <w:rsid w:val="00A6749C"/>
    <w:rsid w:val="00A7130F"/>
    <w:rsid w:val="00A71B33"/>
    <w:rsid w:val="00A73931"/>
    <w:rsid w:val="00A73ACB"/>
    <w:rsid w:val="00A85B69"/>
    <w:rsid w:val="00A87344"/>
    <w:rsid w:val="00A90B04"/>
    <w:rsid w:val="00A954C5"/>
    <w:rsid w:val="00A95609"/>
    <w:rsid w:val="00A95AD6"/>
    <w:rsid w:val="00AA185F"/>
    <w:rsid w:val="00AB4343"/>
    <w:rsid w:val="00AB5C3C"/>
    <w:rsid w:val="00AB5D46"/>
    <w:rsid w:val="00AB77C1"/>
    <w:rsid w:val="00AC1B80"/>
    <w:rsid w:val="00AC4C0E"/>
    <w:rsid w:val="00AC5DF9"/>
    <w:rsid w:val="00AD32D2"/>
    <w:rsid w:val="00AD40D4"/>
    <w:rsid w:val="00AE1B21"/>
    <w:rsid w:val="00AE2C70"/>
    <w:rsid w:val="00AE5047"/>
    <w:rsid w:val="00AE74AE"/>
    <w:rsid w:val="00AF32EA"/>
    <w:rsid w:val="00AF4C02"/>
    <w:rsid w:val="00AF5C9D"/>
    <w:rsid w:val="00AF7703"/>
    <w:rsid w:val="00B04A2A"/>
    <w:rsid w:val="00B04A55"/>
    <w:rsid w:val="00B065A3"/>
    <w:rsid w:val="00B13E69"/>
    <w:rsid w:val="00B17BB6"/>
    <w:rsid w:val="00B2135F"/>
    <w:rsid w:val="00B2409A"/>
    <w:rsid w:val="00B25DFD"/>
    <w:rsid w:val="00B33EC0"/>
    <w:rsid w:val="00B346BD"/>
    <w:rsid w:val="00B36607"/>
    <w:rsid w:val="00B36653"/>
    <w:rsid w:val="00B3731F"/>
    <w:rsid w:val="00B37D9C"/>
    <w:rsid w:val="00B43754"/>
    <w:rsid w:val="00B44795"/>
    <w:rsid w:val="00B44A9B"/>
    <w:rsid w:val="00B46268"/>
    <w:rsid w:val="00B46A4E"/>
    <w:rsid w:val="00B4792C"/>
    <w:rsid w:val="00B51033"/>
    <w:rsid w:val="00B540DE"/>
    <w:rsid w:val="00B576AB"/>
    <w:rsid w:val="00B60902"/>
    <w:rsid w:val="00B70E41"/>
    <w:rsid w:val="00B73328"/>
    <w:rsid w:val="00B75FDF"/>
    <w:rsid w:val="00B80C07"/>
    <w:rsid w:val="00B81EC1"/>
    <w:rsid w:val="00B83AA1"/>
    <w:rsid w:val="00BA0121"/>
    <w:rsid w:val="00BA11E5"/>
    <w:rsid w:val="00BD1054"/>
    <w:rsid w:val="00BD36A4"/>
    <w:rsid w:val="00BE50F6"/>
    <w:rsid w:val="00BE768B"/>
    <w:rsid w:val="00BF1230"/>
    <w:rsid w:val="00BF5707"/>
    <w:rsid w:val="00C0013A"/>
    <w:rsid w:val="00C02A68"/>
    <w:rsid w:val="00C053A9"/>
    <w:rsid w:val="00C107D5"/>
    <w:rsid w:val="00C119D3"/>
    <w:rsid w:val="00C11EED"/>
    <w:rsid w:val="00C1245F"/>
    <w:rsid w:val="00C21D8A"/>
    <w:rsid w:val="00C22DA5"/>
    <w:rsid w:val="00C23C74"/>
    <w:rsid w:val="00C24710"/>
    <w:rsid w:val="00C279FD"/>
    <w:rsid w:val="00C329AF"/>
    <w:rsid w:val="00C32D8E"/>
    <w:rsid w:val="00C371D0"/>
    <w:rsid w:val="00C37CD4"/>
    <w:rsid w:val="00C46482"/>
    <w:rsid w:val="00C50D1A"/>
    <w:rsid w:val="00C531B3"/>
    <w:rsid w:val="00C544D6"/>
    <w:rsid w:val="00C62E35"/>
    <w:rsid w:val="00C630FF"/>
    <w:rsid w:val="00C7001C"/>
    <w:rsid w:val="00C73EED"/>
    <w:rsid w:val="00C748C5"/>
    <w:rsid w:val="00C8048A"/>
    <w:rsid w:val="00C835A4"/>
    <w:rsid w:val="00C84CDF"/>
    <w:rsid w:val="00C941DF"/>
    <w:rsid w:val="00C96877"/>
    <w:rsid w:val="00CA18AE"/>
    <w:rsid w:val="00CA374A"/>
    <w:rsid w:val="00CA4223"/>
    <w:rsid w:val="00CA5C28"/>
    <w:rsid w:val="00CA6906"/>
    <w:rsid w:val="00CB1836"/>
    <w:rsid w:val="00CB4D45"/>
    <w:rsid w:val="00CC14C8"/>
    <w:rsid w:val="00CC1CC7"/>
    <w:rsid w:val="00CD500C"/>
    <w:rsid w:val="00CD5B16"/>
    <w:rsid w:val="00CD7971"/>
    <w:rsid w:val="00CE0F69"/>
    <w:rsid w:val="00CE3739"/>
    <w:rsid w:val="00D0305C"/>
    <w:rsid w:val="00D03DDD"/>
    <w:rsid w:val="00D0464B"/>
    <w:rsid w:val="00D160BB"/>
    <w:rsid w:val="00D20E2C"/>
    <w:rsid w:val="00D22DD8"/>
    <w:rsid w:val="00D234F6"/>
    <w:rsid w:val="00D30448"/>
    <w:rsid w:val="00D37F5E"/>
    <w:rsid w:val="00D40931"/>
    <w:rsid w:val="00D41283"/>
    <w:rsid w:val="00D41765"/>
    <w:rsid w:val="00D434EF"/>
    <w:rsid w:val="00D508EC"/>
    <w:rsid w:val="00D56437"/>
    <w:rsid w:val="00D56502"/>
    <w:rsid w:val="00D615C0"/>
    <w:rsid w:val="00D62D37"/>
    <w:rsid w:val="00D63624"/>
    <w:rsid w:val="00D6457F"/>
    <w:rsid w:val="00D67E5B"/>
    <w:rsid w:val="00D7096C"/>
    <w:rsid w:val="00D8131E"/>
    <w:rsid w:val="00D87CAA"/>
    <w:rsid w:val="00D97655"/>
    <w:rsid w:val="00DA04A7"/>
    <w:rsid w:val="00DA19E4"/>
    <w:rsid w:val="00DA5429"/>
    <w:rsid w:val="00DB01C7"/>
    <w:rsid w:val="00DB0F7C"/>
    <w:rsid w:val="00DB7849"/>
    <w:rsid w:val="00DC12B8"/>
    <w:rsid w:val="00DC5D25"/>
    <w:rsid w:val="00DC6CA2"/>
    <w:rsid w:val="00DC738F"/>
    <w:rsid w:val="00DC7986"/>
    <w:rsid w:val="00DC7D93"/>
    <w:rsid w:val="00DD1427"/>
    <w:rsid w:val="00DD19C8"/>
    <w:rsid w:val="00DE0285"/>
    <w:rsid w:val="00DE08BF"/>
    <w:rsid w:val="00DE2CF2"/>
    <w:rsid w:val="00DE3722"/>
    <w:rsid w:val="00DE7337"/>
    <w:rsid w:val="00DF22E8"/>
    <w:rsid w:val="00DF3CFD"/>
    <w:rsid w:val="00DF61FB"/>
    <w:rsid w:val="00E01F03"/>
    <w:rsid w:val="00E062D8"/>
    <w:rsid w:val="00E065B3"/>
    <w:rsid w:val="00E0705A"/>
    <w:rsid w:val="00E072A5"/>
    <w:rsid w:val="00E11789"/>
    <w:rsid w:val="00E200C9"/>
    <w:rsid w:val="00E22B73"/>
    <w:rsid w:val="00E2369A"/>
    <w:rsid w:val="00E2649D"/>
    <w:rsid w:val="00E429F4"/>
    <w:rsid w:val="00E457AC"/>
    <w:rsid w:val="00E52D88"/>
    <w:rsid w:val="00E545A9"/>
    <w:rsid w:val="00E6165B"/>
    <w:rsid w:val="00E6349C"/>
    <w:rsid w:val="00E637C5"/>
    <w:rsid w:val="00E671CC"/>
    <w:rsid w:val="00E739E5"/>
    <w:rsid w:val="00E74252"/>
    <w:rsid w:val="00E822E9"/>
    <w:rsid w:val="00E84102"/>
    <w:rsid w:val="00E86979"/>
    <w:rsid w:val="00E9247E"/>
    <w:rsid w:val="00E97F78"/>
    <w:rsid w:val="00EA0C8E"/>
    <w:rsid w:val="00EA0CB6"/>
    <w:rsid w:val="00EA1F7B"/>
    <w:rsid w:val="00EA2325"/>
    <w:rsid w:val="00EA3608"/>
    <w:rsid w:val="00EA36E6"/>
    <w:rsid w:val="00EB017B"/>
    <w:rsid w:val="00EB1142"/>
    <w:rsid w:val="00EB7099"/>
    <w:rsid w:val="00EB7C68"/>
    <w:rsid w:val="00EE37DF"/>
    <w:rsid w:val="00EE7A89"/>
    <w:rsid w:val="00EF61FC"/>
    <w:rsid w:val="00F0182E"/>
    <w:rsid w:val="00F0184A"/>
    <w:rsid w:val="00F03D9F"/>
    <w:rsid w:val="00F0473C"/>
    <w:rsid w:val="00F11F89"/>
    <w:rsid w:val="00F15BC5"/>
    <w:rsid w:val="00F20388"/>
    <w:rsid w:val="00F22709"/>
    <w:rsid w:val="00F25972"/>
    <w:rsid w:val="00F27125"/>
    <w:rsid w:val="00F278A2"/>
    <w:rsid w:val="00F27A1C"/>
    <w:rsid w:val="00F305D8"/>
    <w:rsid w:val="00F40FDD"/>
    <w:rsid w:val="00F41D54"/>
    <w:rsid w:val="00F441DF"/>
    <w:rsid w:val="00F453EA"/>
    <w:rsid w:val="00F47613"/>
    <w:rsid w:val="00F51A71"/>
    <w:rsid w:val="00F5330D"/>
    <w:rsid w:val="00F554D1"/>
    <w:rsid w:val="00F55BEC"/>
    <w:rsid w:val="00F6049F"/>
    <w:rsid w:val="00F6661B"/>
    <w:rsid w:val="00F70E97"/>
    <w:rsid w:val="00F7509C"/>
    <w:rsid w:val="00F75555"/>
    <w:rsid w:val="00F76BAE"/>
    <w:rsid w:val="00F77C7F"/>
    <w:rsid w:val="00F84597"/>
    <w:rsid w:val="00F92012"/>
    <w:rsid w:val="00F968D2"/>
    <w:rsid w:val="00FA621E"/>
    <w:rsid w:val="00FA6760"/>
    <w:rsid w:val="00FB4EDC"/>
    <w:rsid w:val="00FD0BFA"/>
    <w:rsid w:val="00FD4F5C"/>
    <w:rsid w:val="00FD7A08"/>
    <w:rsid w:val="00FD7CE3"/>
    <w:rsid w:val="00FE24E0"/>
    <w:rsid w:val="00FE55E3"/>
    <w:rsid w:val="00FE5E2B"/>
    <w:rsid w:val="00FE7F9C"/>
    <w:rsid w:val="00FF0404"/>
    <w:rsid w:val="00FF1D17"/>
    <w:rsid w:val="00FF2613"/>
    <w:rsid w:val="00FF3FD8"/>
    <w:rsid w:val="00FF48BA"/>
    <w:rsid w:val="00FF681E"/>
    <w:rsid w:val="00FF7F3E"/>
    <w:rsid w:val="00FF7F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696B9"/>
  <w15:chartTrackingRefBased/>
  <w15:docId w15:val="{B01265F7-DF8F-4587-8493-AC9300E0B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51F8"/>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A954C5"/>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val="lt-LT"/>
    </w:rPr>
  </w:style>
  <w:style w:type="paragraph" w:styleId="Antrat2">
    <w:name w:val="heading 2"/>
    <w:basedOn w:val="prastasis"/>
    <w:next w:val="prastasis"/>
    <w:link w:val="Antrat2Diagrama"/>
    <w:uiPriority w:val="9"/>
    <w:semiHidden/>
    <w:unhideWhenUsed/>
    <w:qFormat/>
    <w:rsid w:val="00A954C5"/>
    <w:pPr>
      <w:keepNext/>
      <w:keepLines/>
      <w:spacing w:before="200" w:line="276" w:lineRule="auto"/>
      <w:outlineLvl w:val="1"/>
    </w:pPr>
    <w:rPr>
      <w:rFonts w:asciiTheme="majorHAnsi" w:eastAsiaTheme="majorEastAsia" w:hAnsiTheme="majorHAnsi" w:cstheme="majorBidi"/>
      <w:b/>
      <w:bCs/>
      <w:color w:val="5B9BD5" w:themeColor="accent1"/>
      <w:sz w:val="26"/>
      <w:szCs w:val="26"/>
      <w:lang w:val="lt-LT"/>
    </w:rPr>
  </w:style>
  <w:style w:type="paragraph" w:styleId="Antrat3">
    <w:name w:val="heading 3"/>
    <w:basedOn w:val="prastasis"/>
    <w:next w:val="prastasis"/>
    <w:link w:val="Antrat3Diagrama"/>
    <w:uiPriority w:val="9"/>
    <w:semiHidden/>
    <w:unhideWhenUsed/>
    <w:qFormat/>
    <w:rsid w:val="00A954C5"/>
    <w:pPr>
      <w:keepNext/>
      <w:keepLines/>
      <w:spacing w:before="200" w:line="276" w:lineRule="auto"/>
      <w:outlineLvl w:val="2"/>
    </w:pPr>
    <w:rPr>
      <w:rFonts w:asciiTheme="majorHAnsi" w:eastAsiaTheme="majorEastAsia" w:hAnsiTheme="majorHAnsi" w:cstheme="majorBidi"/>
      <w:b/>
      <w:bCs/>
      <w:color w:val="5B9BD5" w:themeColor="accent1"/>
      <w:sz w:val="22"/>
      <w:szCs w:val="22"/>
      <w:lang w:val="lt-LT"/>
    </w:rPr>
  </w:style>
  <w:style w:type="paragraph" w:styleId="Antrat4">
    <w:name w:val="heading 4"/>
    <w:basedOn w:val="prastasis"/>
    <w:next w:val="prastasis"/>
    <w:link w:val="Antrat4Diagrama"/>
    <w:uiPriority w:val="9"/>
    <w:semiHidden/>
    <w:unhideWhenUsed/>
    <w:qFormat/>
    <w:rsid w:val="00A954C5"/>
    <w:pPr>
      <w:keepNext/>
      <w:keepLines/>
      <w:spacing w:before="200" w:line="276" w:lineRule="auto"/>
      <w:outlineLvl w:val="3"/>
    </w:pPr>
    <w:rPr>
      <w:rFonts w:asciiTheme="majorHAnsi" w:eastAsiaTheme="majorEastAsia" w:hAnsiTheme="majorHAnsi" w:cstheme="majorBidi"/>
      <w:b/>
      <w:bCs/>
      <w:i/>
      <w:iCs/>
      <w:color w:val="5B9BD5" w:themeColor="accent1"/>
      <w:sz w:val="22"/>
      <w:szCs w:val="22"/>
      <w:lang w:val="lt-LT"/>
    </w:rPr>
  </w:style>
  <w:style w:type="paragraph" w:styleId="Antrat5">
    <w:name w:val="heading 5"/>
    <w:basedOn w:val="prastasis"/>
    <w:next w:val="prastasis"/>
    <w:link w:val="Antrat5Diagrama"/>
    <w:uiPriority w:val="9"/>
    <w:semiHidden/>
    <w:unhideWhenUsed/>
    <w:qFormat/>
    <w:rsid w:val="00A954C5"/>
    <w:pPr>
      <w:keepNext/>
      <w:keepLines/>
      <w:spacing w:before="200" w:line="276" w:lineRule="auto"/>
      <w:outlineLvl w:val="4"/>
    </w:pPr>
    <w:rPr>
      <w:rFonts w:asciiTheme="majorHAnsi" w:eastAsiaTheme="majorEastAsia" w:hAnsiTheme="majorHAnsi" w:cstheme="majorBidi"/>
      <w:color w:val="1F4D78" w:themeColor="accent1" w:themeShade="7F"/>
      <w:sz w:val="22"/>
      <w:szCs w:val="22"/>
      <w:lang w:val="lt-LT"/>
    </w:rPr>
  </w:style>
  <w:style w:type="paragraph" w:styleId="Antrat6">
    <w:name w:val="heading 6"/>
    <w:basedOn w:val="prastasis"/>
    <w:next w:val="prastasis"/>
    <w:link w:val="Antrat6Diagrama"/>
    <w:uiPriority w:val="9"/>
    <w:semiHidden/>
    <w:unhideWhenUsed/>
    <w:qFormat/>
    <w:rsid w:val="00A954C5"/>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val="lt-LT"/>
    </w:rPr>
  </w:style>
  <w:style w:type="paragraph" w:styleId="Antrat7">
    <w:name w:val="heading 7"/>
    <w:basedOn w:val="prastasis"/>
    <w:next w:val="prastasis"/>
    <w:link w:val="Antrat7Diagrama"/>
    <w:uiPriority w:val="9"/>
    <w:semiHidden/>
    <w:unhideWhenUsed/>
    <w:qFormat/>
    <w:rsid w:val="00A954C5"/>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lt-LT"/>
    </w:rPr>
  </w:style>
  <w:style w:type="paragraph" w:styleId="Antrat8">
    <w:name w:val="heading 8"/>
    <w:basedOn w:val="prastasis"/>
    <w:next w:val="prastasis"/>
    <w:link w:val="Antrat8Diagrama"/>
    <w:uiPriority w:val="9"/>
    <w:semiHidden/>
    <w:unhideWhenUsed/>
    <w:qFormat/>
    <w:rsid w:val="00A954C5"/>
    <w:pPr>
      <w:keepNext/>
      <w:keepLines/>
      <w:spacing w:before="200" w:line="276" w:lineRule="auto"/>
      <w:outlineLvl w:val="7"/>
    </w:pPr>
    <w:rPr>
      <w:rFonts w:asciiTheme="majorHAnsi" w:eastAsiaTheme="majorEastAsia" w:hAnsiTheme="majorHAnsi" w:cstheme="majorBidi"/>
      <w:color w:val="5B9BD5" w:themeColor="accent1"/>
      <w:sz w:val="20"/>
      <w:szCs w:val="20"/>
      <w:lang w:val="lt-LT"/>
    </w:rPr>
  </w:style>
  <w:style w:type="paragraph" w:styleId="Antrat9">
    <w:name w:val="heading 9"/>
    <w:basedOn w:val="prastasis"/>
    <w:next w:val="prastasis"/>
    <w:link w:val="Antrat9Diagrama"/>
    <w:uiPriority w:val="9"/>
    <w:semiHidden/>
    <w:unhideWhenUsed/>
    <w:qFormat/>
    <w:rsid w:val="00A954C5"/>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954C5"/>
    <w:rPr>
      <w:rFonts w:asciiTheme="majorHAnsi" w:eastAsiaTheme="majorEastAsia" w:hAnsiTheme="majorHAnsi" w:cstheme="majorBidi"/>
      <w:b/>
      <w:bCs/>
      <w:color w:val="2E74B5" w:themeColor="accent1" w:themeShade="BF"/>
      <w:sz w:val="28"/>
      <w:szCs w:val="28"/>
    </w:rPr>
  </w:style>
  <w:style w:type="character" w:customStyle="1" w:styleId="Antrat2Diagrama">
    <w:name w:val="Antraštė 2 Diagrama"/>
    <w:basedOn w:val="Numatytasispastraiposriftas"/>
    <w:link w:val="Antrat2"/>
    <w:uiPriority w:val="9"/>
    <w:semiHidden/>
    <w:rsid w:val="00A954C5"/>
    <w:rPr>
      <w:rFonts w:asciiTheme="majorHAnsi" w:eastAsiaTheme="majorEastAsia" w:hAnsiTheme="majorHAnsi" w:cstheme="majorBidi"/>
      <w:b/>
      <w:bCs/>
      <w:color w:val="5B9BD5" w:themeColor="accent1"/>
      <w:sz w:val="26"/>
      <w:szCs w:val="26"/>
    </w:rPr>
  </w:style>
  <w:style w:type="character" w:customStyle="1" w:styleId="Antrat3Diagrama">
    <w:name w:val="Antraštė 3 Diagrama"/>
    <w:basedOn w:val="Numatytasispastraiposriftas"/>
    <w:link w:val="Antrat3"/>
    <w:uiPriority w:val="9"/>
    <w:semiHidden/>
    <w:rsid w:val="00A954C5"/>
    <w:rPr>
      <w:rFonts w:asciiTheme="majorHAnsi" w:eastAsiaTheme="majorEastAsia" w:hAnsiTheme="majorHAnsi" w:cstheme="majorBidi"/>
      <w:b/>
      <w:bCs/>
      <w:color w:val="5B9BD5" w:themeColor="accent1"/>
    </w:rPr>
  </w:style>
  <w:style w:type="character" w:customStyle="1" w:styleId="Antrat4Diagrama">
    <w:name w:val="Antraštė 4 Diagrama"/>
    <w:basedOn w:val="Numatytasispastraiposriftas"/>
    <w:link w:val="Antrat4"/>
    <w:uiPriority w:val="9"/>
    <w:semiHidden/>
    <w:rsid w:val="00A954C5"/>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A954C5"/>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A954C5"/>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A954C5"/>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A954C5"/>
    <w:rPr>
      <w:rFonts w:asciiTheme="majorHAnsi" w:eastAsiaTheme="majorEastAsia" w:hAnsiTheme="majorHAnsi" w:cstheme="majorBidi"/>
      <w:color w:val="5B9BD5" w:themeColor="accent1"/>
      <w:sz w:val="20"/>
      <w:szCs w:val="20"/>
    </w:rPr>
  </w:style>
  <w:style w:type="character" w:customStyle="1" w:styleId="Antrat9Diagrama">
    <w:name w:val="Antraštė 9 Diagrama"/>
    <w:basedOn w:val="Numatytasispastraiposriftas"/>
    <w:link w:val="Antrat9"/>
    <w:uiPriority w:val="9"/>
    <w:semiHidden/>
    <w:rsid w:val="00A954C5"/>
    <w:rPr>
      <w:rFonts w:asciiTheme="majorHAnsi" w:eastAsiaTheme="majorEastAsia" w:hAnsiTheme="majorHAnsi" w:cstheme="majorBidi"/>
      <w:i/>
      <w:iCs/>
      <w:color w:val="404040" w:themeColor="text1" w:themeTint="BF"/>
      <w:sz w:val="20"/>
      <w:szCs w:val="20"/>
    </w:rPr>
  </w:style>
  <w:style w:type="character" w:styleId="Hipersaitas">
    <w:name w:val="Hyperlink"/>
    <w:basedOn w:val="Numatytasispastraiposriftas"/>
    <w:uiPriority w:val="99"/>
    <w:unhideWhenUsed/>
    <w:rsid w:val="00394C47"/>
    <w:rPr>
      <w:color w:val="0563C1" w:themeColor="hyperlink"/>
      <w:u w:val="single"/>
    </w:rPr>
  </w:style>
  <w:style w:type="character" w:customStyle="1" w:styleId="Paminjimas1">
    <w:name w:val="Paminėjimas1"/>
    <w:basedOn w:val="Numatytasispastraiposriftas"/>
    <w:uiPriority w:val="99"/>
    <w:semiHidden/>
    <w:unhideWhenUsed/>
    <w:rsid w:val="00394C47"/>
    <w:rPr>
      <w:color w:val="2B579A"/>
      <w:shd w:val="clear" w:color="auto" w:fill="E6E6E6"/>
    </w:rPr>
  </w:style>
  <w:style w:type="paragraph" w:styleId="Debesliotekstas">
    <w:name w:val="Balloon Text"/>
    <w:basedOn w:val="prastasis"/>
    <w:link w:val="DebesliotekstasDiagrama"/>
    <w:uiPriority w:val="99"/>
    <w:semiHidden/>
    <w:unhideWhenUsed/>
    <w:rsid w:val="0008053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80535"/>
    <w:rPr>
      <w:rFonts w:ascii="Segoe UI" w:eastAsia="Times New Roman" w:hAnsi="Segoe UI" w:cs="Segoe UI"/>
      <w:sz w:val="18"/>
      <w:szCs w:val="18"/>
      <w:lang w:val="en-GB"/>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080535"/>
    <w:pPr>
      <w:ind w:left="720"/>
      <w:contextualSpacing/>
    </w:p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A954C5"/>
    <w:rPr>
      <w:rFonts w:ascii="Times New Roman" w:eastAsia="Times New Roman" w:hAnsi="Times New Roman" w:cs="Times New Roman"/>
      <w:sz w:val="24"/>
      <w:szCs w:val="24"/>
      <w:lang w:val="en-GB"/>
    </w:rPr>
  </w:style>
  <w:style w:type="paragraph" w:styleId="Antrats">
    <w:name w:val="header"/>
    <w:basedOn w:val="prastasis"/>
    <w:link w:val="AntratsDiagrama"/>
    <w:uiPriority w:val="99"/>
    <w:unhideWhenUsed/>
    <w:rsid w:val="0059337B"/>
    <w:pPr>
      <w:tabs>
        <w:tab w:val="center" w:pos="4819"/>
        <w:tab w:val="right" w:pos="9638"/>
      </w:tabs>
    </w:pPr>
  </w:style>
  <w:style w:type="character" w:customStyle="1" w:styleId="AntratsDiagrama">
    <w:name w:val="Antraštės Diagrama"/>
    <w:basedOn w:val="Numatytasispastraiposriftas"/>
    <w:link w:val="Antrats"/>
    <w:uiPriority w:val="99"/>
    <w:rsid w:val="0059337B"/>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59337B"/>
    <w:pPr>
      <w:tabs>
        <w:tab w:val="center" w:pos="4819"/>
        <w:tab w:val="right" w:pos="9638"/>
      </w:tabs>
    </w:pPr>
  </w:style>
  <w:style w:type="character" w:customStyle="1" w:styleId="PoratDiagrama">
    <w:name w:val="Poraštė Diagrama"/>
    <w:basedOn w:val="Numatytasispastraiposriftas"/>
    <w:link w:val="Porat"/>
    <w:uiPriority w:val="99"/>
    <w:rsid w:val="0059337B"/>
    <w:rPr>
      <w:rFonts w:ascii="Times New Roman" w:eastAsia="Times New Roman" w:hAnsi="Times New Roman" w:cs="Times New Roman"/>
      <w:sz w:val="24"/>
      <w:szCs w:val="24"/>
      <w:lang w:val="en-GB"/>
    </w:rPr>
  </w:style>
  <w:style w:type="paragraph" w:styleId="Pagrindinistekstas">
    <w:name w:val="Body Text"/>
    <w:aliases w:val="Body Text Char,Body,Body Text1,Standard paragraph,Char Char, Char, Char Char Char Diagrama Diagrama Diagrama Diagrama Diagrama, Char Char Char Diagrama Diagrama Diagrama Diagrama Diagrama Diagrama Diagrama Diagrama Diagrama Diagrama "/>
    <w:basedOn w:val="prastasis"/>
    <w:link w:val="PagrindinistekstasDiagrama"/>
    <w:rsid w:val="004E7452"/>
    <w:rPr>
      <w:rFonts w:ascii="TimesLT" w:hAnsi="TimesLT"/>
      <w:szCs w:val="20"/>
      <w:lang w:val="en-US"/>
    </w:rPr>
  </w:style>
  <w:style w:type="character" w:customStyle="1" w:styleId="PagrindinistekstasDiagrama">
    <w:name w:val="Pagrindinis tekstas Diagrama"/>
    <w:aliases w:val="Body Text Char Diagrama,Body Diagrama,Body Text1 Diagrama,Standard paragraph Diagrama,Char Char Diagrama, Char Diagrama, Char Char Char Diagrama Diagrama Diagrama Diagrama Diagrama Diagrama"/>
    <w:basedOn w:val="Numatytasispastraiposriftas"/>
    <w:link w:val="Pagrindinistekstas"/>
    <w:rsid w:val="004E7452"/>
    <w:rPr>
      <w:rFonts w:ascii="TimesLT" w:eastAsia="Times New Roman" w:hAnsi="TimesLT" w:cs="Times New Roman"/>
      <w:sz w:val="24"/>
      <w:szCs w:val="20"/>
      <w:lang w:val="en-US"/>
    </w:rPr>
  </w:style>
  <w:style w:type="paragraph" w:styleId="Pagrindiniotekstotrauka">
    <w:name w:val="Body Text Indent"/>
    <w:basedOn w:val="prastasis"/>
    <w:link w:val="PagrindiniotekstotraukaDiagrama"/>
    <w:rsid w:val="004E7452"/>
    <w:pPr>
      <w:spacing w:after="120"/>
      <w:ind w:left="283"/>
    </w:pPr>
  </w:style>
  <w:style w:type="character" w:customStyle="1" w:styleId="PagrindiniotekstotraukaDiagrama">
    <w:name w:val="Pagrindinio teksto įtrauka Diagrama"/>
    <w:basedOn w:val="Numatytasispastraiposriftas"/>
    <w:link w:val="Pagrindiniotekstotrauka"/>
    <w:rsid w:val="004E7452"/>
    <w:rPr>
      <w:rFonts w:ascii="Times New Roman" w:eastAsia="Times New Roman" w:hAnsi="Times New Roman" w:cs="Times New Roman"/>
      <w:sz w:val="24"/>
      <w:szCs w:val="24"/>
      <w:lang w:val="en-GB"/>
    </w:rPr>
  </w:style>
  <w:style w:type="paragraph" w:customStyle="1" w:styleId="Pagrindinistekstas1">
    <w:name w:val="Pagrindinis tekstas1"/>
    <w:link w:val="BodytextChar"/>
    <w:rsid w:val="004E745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locked/>
    <w:rsid w:val="004E7452"/>
    <w:rPr>
      <w:rFonts w:ascii="TimesLT" w:eastAsia="Times New Roman" w:hAnsi="TimesLT" w:cs="Times New Roman"/>
      <w:sz w:val="20"/>
      <w:szCs w:val="20"/>
      <w:lang w:val="en-US"/>
    </w:rPr>
  </w:style>
  <w:style w:type="paragraph" w:customStyle="1" w:styleId="CentrBold">
    <w:name w:val="CentrBold"/>
    <w:rsid w:val="004E7452"/>
    <w:pPr>
      <w:suppressAutoHyphens/>
      <w:spacing w:after="0" w:line="240" w:lineRule="auto"/>
      <w:jc w:val="center"/>
    </w:pPr>
    <w:rPr>
      <w:rFonts w:ascii="TimesLT" w:eastAsia="Times New Roman" w:hAnsi="TimesLT" w:cs="Times New Roman"/>
      <w:b/>
      <w:caps/>
      <w:sz w:val="20"/>
      <w:szCs w:val="20"/>
      <w:lang w:val="en-GB" w:eastAsia="ar-SA"/>
    </w:rPr>
  </w:style>
  <w:style w:type="character" w:styleId="Grietas">
    <w:name w:val="Strong"/>
    <w:uiPriority w:val="22"/>
    <w:qFormat/>
    <w:rsid w:val="004E7452"/>
    <w:rPr>
      <w:b/>
      <w:bCs/>
    </w:rPr>
  </w:style>
  <w:style w:type="paragraph" w:styleId="Pagrindiniotekstotrauka3">
    <w:name w:val="Body Text Indent 3"/>
    <w:basedOn w:val="prastasis"/>
    <w:link w:val="Pagrindiniotekstotrauka3Diagrama"/>
    <w:uiPriority w:val="99"/>
    <w:semiHidden/>
    <w:unhideWhenUsed/>
    <w:rsid w:val="00AA185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AA185F"/>
    <w:rPr>
      <w:rFonts w:ascii="Times New Roman" w:eastAsia="Times New Roman" w:hAnsi="Times New Roman" w:cs="Times New Roman"/>
      <w:sz w:val="16"/>
      <w:szCs w:val="16"/>
      <w:lang w:val="en-GB"/>
    </w:rPr>
  </w:style>
  <w:style w:type="character" w:styleId="Komentaronuoroda">
    <w:name w:val="annotation reference"/>
    <w:basedOn w:val="Numatytasispastraiposriftas"/>
    <w:uiPriority w:val="99"/>
    <w:semiHidden/>
    <w:unhideWhenUsed/>
    <w:rsid w:val="00F7509C"/>
    <w:rPr>
      <w:sz w:val="16"/>
      <w:szCs w:val="16"/>
    </w:rPr>
  </w:style>
  <w:style w:type="paragraph" w:styleId="Komentarotekstas">
    <w:name w:val="annotation text"/>
    <w:basedOn w:val="prastasis"/>
    <w:link w:val="KomentarotekstasDiagrama"/>
    <w:uiPriority w:val="99"/>
    <w:unhideWhenUsed/>
    <w:rsid w:val="00F7509C"/>
    <w:rPr>
      <w:sz w:val="20"/>
      <w:szCs w:val="20"/>
    </w:rPr>
  </w:style>
  <w:style w:type="character" w:customStyle="1" w:styleId="KomentarotekstasDiagrama">
    <w:name w:val="Komentaro tekstas Diagrama"/>
    <w:basedOn w:val="Numatytasispastraiposriftas"/>
    <w:link w:val="Komentarotekstas"/>
    <w:uiPriority w:val="99"/>
    <w:rsid w:val="00F7509C"/>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F7509C"/>
    <w:rPr>
      <w:b/>
      <w:bCs/>
    </w:rPr>
  </w:style>
  <w:style w:type="character" w:customStyle="1" w:styleId="KomentarotemaDiagrama">
    <w:name w:val="Komentaro tema Diagrama"/>
    <w:basedOn w:val="KomentarotekstasDiagrama"/>
    <w:link w:val="Komentarotema"/>
    <w:uiPriority w:val="99"/>
    <w:semiHidden/>
    <w:rsid w:val="00F7509C"/>
    <w:rPr>
      <w:rFonts w:ascii="Times New Roman" w:eastAsia="Times New Roman" w:hAnsi="Times New Roman" w:cs="Times New Roman"/>
      <w:b/>
      <w:bCs/>
      <w:sz w:val="20"/>
      <w:szCs w:val="20"/>
      <w:lang w:val="en-GB"/>
    </w:rPr>
  </w:style>
  <w:style w:type="paragraph" w:customStyle="1" w:styleId="HeaderFooter">
    <w:name w:val="Header &amp; Footer"/>
    <w:rsid w:val="00A954C5"/>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lang w:eastAsia="lt-LT"/>
      <w14:textOutline w14:w="0" w14:cap="flat" w14:cmpd="sng" w14:algn="ctr">
        <w14:noFill/>
        <w14:prstDash w14:val="solid"/>
        <w14:bevel/>
      </w14:textOutline>
    </w:rPr>
  </w:style>
  <w:style w:type="paragraph" w:customStyle="1" w:styleId="Body2">
    <w:name w:val="Body 2"/>
    <w:rsid w:val="00A954C5"/>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Heading">
    <w:name w:val="Heading"/>
    <w:next w:val="Body2"/>
    <w:rsid w:val="00A954C5"/>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eastAsia="lt-LT"/>
      <w14:textOutline w14:w="0" w14:cap="flat" w14:cmpd="sng" w14:algn="ctr">
        <w14:noFill/>
        <w14:prstDash w14:val="solid"/>
        <w14:bevel/>
      </w14:textOutline>
    </w:rPr>
  </w:style>
  <w:style w:type="table" w:styleId="Lentelstinklelis">
    <w:name w:val="Table Grid"/>
    <w:basedOn w:val="prastojilentel"/>
    <w:uiPriority w:val="39"/>
    <w:rsid w:val="00A954C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next w:val="prastasis"/>
    <w:link w:val="PavadinimasDiagrama"/>
    <w:uiPriority w:val="10"/>
    <w:qFormat/>
    <w:rsid w:val="00A954C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sz w:val="52"/>
      <w:szCs w:val="52"/>
      <w:lang w:val="lt-LT"/>
    </w:rPr>
  </w:style>
  <w:style w:type="character" w:customStyle="1" w:styleId="PavadinimasDiagrama">
    <w:name w:val="Pavadinimas Diagrama"/>
    <w:basedOn w:val="Numatytasispastraiposriftas"/>
    <w:link w:val="Pavadinimas"/>
    <w:uiPriority w:val="10"/>
    <w:rsid w:val="00A954C5"/>
    <w:rPr>
      <w:rFonts w:asciiTheme="majorHAnsi" w:eastAsiaTheme="majorEastAsia" w:hAnsiTheme="majorHAnsi" w:cstheme="majorBidi"/>
      <w:color w:val="323E4F" w:themeColor="text2" w:themeShade="BF"/>
      <w:spacing w:val="5"/>
      <w:sz w:val="52"/>
      <w:szCs w:val="52"/>
    </w:rPr>
  </w:style>
  <w:style w:type="paragraph" w:styleId="Paantrat">
    <w:name w:val="Subtitle"/>
    <w:basedOn w:val="prastasis"/>
    <w:next w:val="prastasis"/>
    <w:link w:val="PaantratDiagrama"/>
    <w:uiPriority w:val="11"/>
    <w:qFormat/>
    <w:rsid w:val="00A954C5"/>
    <w:pPr>
      <w:numPr>
        <w:ilvl w:val="1"/>
      </w:numPr>
      <w:spacing w:after="200" w:line="276" w:lineRule="auto"/>
    </w:pPr>
    <w:rPr>
      <w:rFonts w:asciiTheme="majorHAnsi" w:eastAsiaTheme="majorEastAsia" w:hAnsiTheme="majorHAnsi" w:cstheme="majorBidi"/>
      <w:i/>
      <w:iCs/>
      <w:color w:val="5B9BD5" w:themeColor="accent1"/>
      <w:spacing w:val="15"/>
      <w:lang w:val="lt-LT"/>
    </w:rPr>
  </w:style>
  <w:style w:type="character" w:customStyle="1" w:styleId="PaantratDiagrama">
    <w:name w:val="Paantraštė Diagrama"/>
    <w:basedOn w:val="Numatytasispastraiposriftas"/>
    <w:link w:val="Paantrat"/>
    <w:uiPriority w:val="11"/>
    <w:rsid w:val="00A954C5"/>
    <w:rPr>
      <w:rFonts w:asciiTheme="majorHAnsi" w:eastAsiaTheme="majorEastAsia" w:hAnsiTheme="majorHAnsi" w:cstheme="majorBidi"/>
      <w:i/>
      <w:iCs/>
      <w:color w:val="5B9BD5" w:themeColor="accent1"/>
      <w:spacing w:val="15"/>
      <w:sz w:val="24"/>
      <w:szCs w:val="24"/>
    </w:rPr>
  </w:style>
  <w:style w:type="character" w:styleId="Emfaz">
    <w:name w:val="Emphasis"/>
    <w:basedOn w:val="Numatytasispastraiposriftas"/>
    <w:uiPriority w:val="20"/>
    <w:qFormat/>
    <w:rsid w:val="00A954C5"/>
    <w:rPr>
      <w:i/>
      <w:iCs/>
    </w:rPr>
  </w:style>
  <w:style w:type="paragraph" w:styleId="Betarp">
    <w:name w:val="No Spacing"/>
    <w:uiPriority w:val="1"/>
    <w:qFormat/>
    <w:rsid w:val="00A954C5"/>
    <w:pPr>
      <w:spacing w:after="0" w:line="240" w:lineRule="auto"/>
    </w:pPr>
    <w:rPr>
      <w:rFonts w:eastAsiaTheme="minorEastAsia"/>
    </w:rPr>
  </w:style>
  <w:style w:type="paragraph" w:styleId="Citata">
    <w:name w:val="Quote"/>
    <w:basedOn w:val="prastasis"/>
    <w:next w:val="prastasis"/>
    <w:link w:val="CitataDiagrama"/>
    <w:uiPriority w:val="29"/>
    <w:qFormat/>
    <w:rsid w:val="00A954C5"/>
    <w:pPr>
      <w:spacing w:after="200" w:line="276" w:lineRule="auto"/>
    </w:pPr>
    <w:rPr>
      <w:rFonts w:asciiTheme="minorHAnsi" w:eastAsiaTheme="minorEastAsia" w:hAnsiTheme="minorHAnsi" w:cstheme="minorBidi"/>
      <w:i/>
      <w:iCs/>
      <w:color w:val="000000" w:themeColor="text1"/>
      <w:sz w:val="22"/>
      <w:szCs w:val="22"/>
      <w:lang w:val="lt-LT"/>
    </w:rPr>
  </w:style>
  <w:style w:type="character" w:customStyle="1" w:styleId="CitataDiagrama">
    <w:name w:val="Citata Diagrama"/>
    <w:basedOn w:val="Numatytasispastraiposriftas"/>
    <w:link w:val="Citata"/>
    <w:uiPriority w:val="29"/>
    <w:rsid w:val="00A954C5"/>
    <w:rPr>
      <w:rFonts w:eastAsiaTheme="minorEastAsia"/>
      <w:i/>
      <w:iCs/>
      <w:color w:val="000000" w:themeColor="text1"/>
    </w:rPr>
  </w:style>
  <w:style w:type="paragraph" w:styleId="Iskirtacitata">
    <w:name w:val="Intense Quote"/>
    <w:basedOn w:val="prastasis"/>
    <w:next w:val="prastasis"/>
    <w:link w:val="IskirtacitataDiagrama"/>
    <w:uiPriority w:val="30"/>
    <w:qFormat/>
    <w:rsid w:val="00A954C5"/>
    <w:pPr>
      <w:pBdr>
        <w:bottom w:val="single" w:sz="4" w:space="4" w:color="5B9BD5" w:themeColor="accent1"/>
      </w:pBdr>
      <w:spacing w:before="200" w:after="280" w:line="276" w:lineRule="auto"/>
      <w:ind w:left="936" w:right="936"/>
    </w:pPr>
    <w:rPr>
      <w:rFonts w:asciiTheme="minorHAnsi" w:eastAsiaTheme="minorEastAsia" w:hAnsiTheme="minorHAnsi" w:cstheme="minorBidi"/>
      <w:b/>
      <w:bCs/>
      <w:i/>
      <w:iCs/>
      <w:color w:val="5B9BD5" w:themeColor="accent1"/>
      <w:sz w:val="22"/>
      <w:szCs w:val="22"/>
      <w:lang w:val="lt-LT"/>
    </w:rPr>
  </w:style>
  <w:style w:type="character" w:customStyle="1" w:styleId="IskirtacitataDiagrama">
    <w:name w:val="Išskirta citata Diagrama"/>
    <w:basedOn w:val="Numatytasispastraiposriftas"/>
    <w:link w:val="Iskirtacitata"/>
    <w:uiPriority w:val="30"/>
    <w:rsid w:val="00A954C5"/>
    <w:rPr>
      <w:rFonts w:eastAsiaTheme="minorEastAsia"/>
      <w:b/>
      <w:bCs/>
      <w:i/>
      <w:iCs/>
      <w:color w:val="5B9BD5" w:themeColor="accent1"/>
    </w:rPr>
  </w:style>
  <w:style w:type="character" w:styleId="Nerykuspabraukimas">
    <w:name w:val="Subtle Emphasis"/>
    <w:basedOn w:val="Numatytasispastraiposriftas"/>
    <w:uiPriority w:val="19"/>
    <w:qFormat/>
    <w:rsid w:val="00A954C5"/>
    <w:rPr>
      <w:i/>
      <w:iCs/>
      <w:color w:val="808080" w:themeColor="text1" w:themeTint="7F"/>
    </w:rPr>
  </w:style>
  <w:style w:type="character" w:styleId="Rykuspabraukimas">
    <w:name w:val="Intense Emphasis"/>
    <w:basedOn w:val="Numatytasispastraiposriftas"/>
    <w:uiPriority w:val="21"/>
    <w:qFormat/>
    <w:rsid w:val="00A954C5"/>
    <w:rPr>
      <w:b/>
      <w:bCs/>
      <w:i/>
      <w:iCs/>
      <w:color w:val="5B9BD5" w:themeColor="accent1"/>
    </w:rPr>
  </w:style>
  <w:style w:type="character" w:styleId="Nerykinuoroda">
    <w:name w:val="Subtle Reference"/>
    <w:basedOn w:val="Numatytasispastraiposriftas"/>
    <w:uiPriority w:val="31"/>
    <w:qFormat/>
    <w:rsid w:val="00A954C5"/>
    <w:rPr>
      <w:smallCaps/>
      <w:color w:val="ED7D31" w:themeColor="accent2"/>
      <w:u w:val="single"/>
    </w:rPr>
  </w:style>
  <w:style w:type="character" w:styleId="Rykinuoroda">
    <w:name w:val="Intense Reference"/>
    <w:basedOn w:val="Numatytasispastraiposriftas"/>
    <w:uiPriority w:val="32"/>
    <w:qFormat/>
    <w:rsid w:val="00A954C5"/>
    <w:rPr>
      <w:b/>
      <w:bCs/>
      <w:smallCaps/>
      <w:color w:val="ED7D31" w:themeColor="accent2"/>
      <w:spacing w:val="5"/>
      <w:u w:val="single"/>
    </w:rPr>
  </w:style>
  <w:style w:type="character" w:styleId="Knygospavadinimas">
    <w:name w:val="Book Title"/>
    <w:basedOn w:val="Numatytasispastraiposriftas"/>
    <w:uiPriority w:val="33"/>
    <w:qFormat/>
    <w:rsid w:val="00A954C5"/>
    <w:rPr>
      <w:b/>
      <w:bCs/>
      <w:smallCaps/>
      <w:spacing w:val="5"/>
    </w:rPr>
  </w:style>
  <w:style w:type="paragraph" w:styleId="Turinioantrat">
    <w:name w:val="TOC Heading"/>
    <w:basedOn w:val="Antrat1"/>
    <w:next w:val="prastasis"/>
    <w:uiPriority w:val="39"/>
    <w:semiHidden/>
    <w:unhideWhenUsed/>
    <w:qFormat/>
    <w:rsid w:val="00A954C5"/>
    <w:pPr>
      <w:outlineLvl w:val="9"/>
    </w:pPr>
  </w:style>
  <w:style w:type="character" w:customStyle="1" w:styleId="PaprastasistekstasDiagrama">
    <w:name w:val="Paprastasis tekstas Diagrama"/>
    <w:link w:val="Paprastasistekstas"/>
    <w:semiHidden/>
    <w:locked/>
    <w:rsid w:val="00A954C5"/>
    <w:rPr>
      <w:rFonts w:ascii="Courier New" w:hAnsi="Courier New" w:cs="Courier New"/>
    </w:rPr>
  </w:style>
  <w:style w:type="paragraph" w:styleId="Paprastasistekstas">
    <w:name w:val="Plain Text"/>
    <w:basedOn w:val="prastasis"/>
    <w:link w:val="PaprastasistekstasDiagrama"/>
    <w:semiHidden/>
    <w:rsid w:val="00A954C5"/>
    <w:rPr>
      <w:rFonts w:ascii="Courier New" w:eastAsiaTheme="minorHAnsi" w:hAnsi="Courier New" w:cs="Courier New"/>
      <w:sz w:val="22"/>
      <w:szCs w:val="22"/>
      <w:lang w:val="lt-LT"/>
    </w:rPr>
  </w:style>
  <w:style w:type="character" w:customStyle="1" w:styleId="PaprastasistekstasDiagrama1">
    <w:name w:val="Paprastasis tekstas Diagrama1"/>
    <w:basedOn w:val="Numatytasispastraiposriftas"/>
    <w:uiPriority w:val="99"/>
    <w:semiHidden/>
    <w:rsid w:val="00A954C5"/>
    <w:rPr>
      <w:rFonts w:ascii="Consolas" w:eastAsia="Times New Roman" w:hAnsi="Consolas" w:cs="Consolas"/>
      <w:sz w:val="21"/>
      <w:szCs w:val="21"/>
      <w:lang w:val="en-GB"/>
    </w:rPr>
  </w:style>
  <w:style w:type="table" w:customStyle="1" w:styleId="TableNormal1">
    <w:name w:val="Table Normal1"/>
    <w:rsid w:val="0090266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styleId="Antrat">
    <w:name w:val="caption"/>
    <w:basedOn w:val="prastasis"/>
    <w:next w:val="prastasis"/>
    <w:uiPriority w:val="35"/>
    <w:semiHidden/>
    <w:unhideWhenUsed/>
    <w:qFormat/>
    <w:rsid w:val="00902660"/>
    <w:pPr>
      <w:spacing w:after="200"/>
    </w:pPr>
    <w:rPr>
      <w:rFonts w:asciiTheme="minorHAnsi" w:eastAsiaTheme="minorEastAsia" w:hAnsiTheme="minorHAnsi" w:cstheme="minorBidi"/>
      <w:b/>
      <w:bCs/>
      <w:color w:val="5B9BD5" w:themeColor="accent1"/>
      <w:sz w:val="18"/>
      <w:szCs w:val="18"/>
      <w:lang w:val="lt-LT"/>
    </w:rPr>
  </w:style>
  <w:style w:type="character" w:customStyle="1" w:styleId="Neapdorotaspaminjimas1">
    <w:name w:val="Neapdorotas paminėjimas1"/>
    <w:basedOn w:val="Numatytasispastraiposriftas"/>
    <w:uiPriority w:val="99"/>
    <w:semiHidden/>
    <w:unhideWhenUsed/>
    <w:rsid w:val="00902660"/>
    <w:rPr>
      <w:color w:val="605E5C"/>
      <w:shd w:val="clear" w:color="auto" w:fill="E1DFDD"/>
    </w:rPr>
  </w:style>
  <w:style w:type="character" w:styleId="Perirtashipersaitas">
    <w:name w:val="FollowedHyperlink"/>
    <w:basedOn w:val="Numatytasispastraiposriftas"/>
    <w:uiPriority w:val="99"/>
    <w:semiHidden/>
    <w:unhideWhenUsed/>
    <w:rsid w:val="00902660"/>
    <w:rPr>
      <w:color w:val="954F72" w:themeColor="followedHyperlink"/>
      <w:u w:val="single"/>
    </w:rPr>
  </w:style>
  <w:style w:type="character" w:customStyle="1" w:styleId="Neapdorotaspaminjimas2">
    <w:name w:val="Neapdorotas paminėjimas2"/>
    <w:basedOn w:val="Numatytasispastraiposriftas"/>
    <w:uiPriority w:val="99"/>
    <w:semiHidden/>
    <w:unhideWhenUsed/>
    <w:rsid w:val="00CD5B16"/>
    <w:rPr>
      <w:color w:val="605E5C"/>
      <w:shd w:val="clear" w:color="auto" w:fill="E1DFDD"/>
    </w:rPr>
  </w:style>
  <w:style w:type="character" w:styleId="Neapdorotaspaminjimas">
    <w:name w:val="Unresolved Mention"/>
    <w:basedOn w:val="Numatytasispastraiposriftas"/>
    <w:uiPriority w:val="99"/>
    <w:semiHidden/>
    <w:unhideWhenUsed/>
    <w:rsid w:val="00A344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410302">
      <w:bodyDiv w:val="1"/>
      <w:marLeft w:val="0"/>
      <w:marRight w:val="0"/>
      <w:marTop w:val="0"/>
      <w:marBottom w:val="0"/>
      <w:divBdr>
        <w:top w:val="none" w:sz="0" w:space="0" w:color="auto"/>
        <w:left w:val="none" w:sz="0" w:space="0" w:color="auto"/>
        <w:bottom w:val="none" w:sz="0" w:space="0" w:color="auto"/>
        <w:right w:val="none" w:sz="0" w:space="0" w:color="auto"/>
      </w:divBdr>
    </w:div>
    <w:div w:id="161389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92F61-8580-4351-B57E-7BDCFD842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6106</Words>
  <Characters>3481</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LauraN</dc:creator>
  <cp:lastModifiedBy>Lauravspirk</cp:lastModifiedBy>
  <cp:revision>30</cp:revision>
  <cp:lastPrinted>2024-02-09T14:47:00Z</cp:lastPrinted>
  <dcterms:created xsi:type="dcterms:W3CDTF">2024-07-26T13:05:00Z</dcterms:created>
  <dcterms:modified xsi:type="dcterms:W3CDTF">2025-09-08T14:22:00Z</dcterms:modified>
</cp:coreProperties>
</file>