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C6723" w:rsidRDefault="00C15335" w:rsidP="00F92FC1">
      <w:pPr>
        <w:tabs>
          <w:tab w:val="left" w:pos="284"/>
          <w:tab w:val="left" w:pos="1985"/>
        </w:tabs>
        <w:jc w:val="center"/>
        <w:rPr>
          <w:sz w:val="22"/>
          <w:szCs w:val="22"/>
        </w:rPr>
      </w:pPr>
      <w:r w:rsidRPr="00DC6723">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C6723">
        <w:rPr>
          <w:sz w:val="22"/>
          <w:szCs w:val="22"/>
        </w:rPr>
        <w:t xml:space="preserve">                                   </w:t>
      </w:r>
    </w:p>
    <w:p w14:paraId="515DC98B" w14:textId="379B20C0" w:rsidR="00674EB0" w:rsidRPr="00DC6723" w:rsidRDefault="00674EB0" w:rsidP="00F92FC1">
      <w:pPr>
        <w:tabs>
          <w:tab w:val="left" w:pos="284"/>
          <w:tab w:val="left" w:pos="1985"/>
        </w:tabs>
        <w:jc w:val="center"/>
        <w:rPr>
          <w:sz w:val="22"/>
          <w:szCs w:val="22"/>
        </w:rPr>
      </w:pPr>
    </w:p>
    <w:p w14:paraId="2ED90A8F" w14:textId="77777777" w:rsidR="00415F3D" w:rsidRPr="00DC6723" w:rsidRDefault="00674EB0" w:rsidP="00F92FC1">
      <w:pPr>
        <w:tabs>
          <w:tab w:val="left" w:pos="284"/>
          <w:tab w:val="left" w:pos="1985"/>
        </w:tabs>
        <w:jc w:val="center"/>
        <w:rPr>
          <w:sz w:val="22"/>
          <w:szCs w:val="22"/>
        </w:rPr>
      </w:pPr>
      <w:r w:rsidRPr="00DC6723">
        <w:rPr>
          <w:sz w:val="22"/>
          <w:szCs w:val="22"/>
        </w:rPr>
        <w:tab/>
        <w:t xml:space="preserve">                           </w:t>
      </w:r>
    </w:p>
    <w:p w14:paraId="056A1949" w14:textId="77777777" w:rsidR="00415F3D" w:rsidRPr="00DC6723" w:rsidRDefault="00415F3D" w:rsidP="00F92FC1">
      <w:pPr>
        <w:tabs>
          <w:tab w:val="left" w:pos="284"/>
          <w:tab w:val="left" w:pos="1985"/>
        </w:tabs>
        <w:jc w:val="center"/>
        <w:rPr>
          <w:sz w:val="22"/>
          <w:szCs w:val="22"/>
        </w:rPr>
      </w:pPr>
    </w:p>
    <w:p w14:paraId="1609CCF7" w14:textId="47894051" w:rsidR="00F92FC1" w:rsidRPr="00DC6723" w:rsidRDefault="00415F3D" w:rsidP="00F92FC1">
      <w:pPr>
        <w:tabs>
          <w:tab w:val="left" w:pos="284"/>
          <w:tab w:val="left" w:pos="1985"/>
        </w:tabs>
        <w:jc w:val="center"/>
        <w:rPr>
          <w:sz w:val="22"/>
          <w:szCs w:val="22"/>
        </w:rPr>
      </w:pPr>
      <w:r w:rsidRPr="00DC6723">
        <w:rPr>
          <w:sz w:val="22"/>
          <w:szCs w:val="22"/>
        </w:rPr>
        <w:tab/>
        <w:t xml:space="preserve">          </w:t>
      </w:r>
      <w:r w:rsidR="00F92FC1" w:rsidRPr="00DC6723">
        <w:rPr>
          <w:sz w:val="22"/>
          <w:szCs w:val="22"/>
        </w:rPr>
        <w:t xml:space="preserve">PATVIRTINTA: </w:t>
      </w:r>
    </w:p>
    <w:p w14:paraId="1108CFB0" w14:textId="6CD7DB19" w:rsidR="00F92FC1" w:rsidRPr="00DC6723" w:rsidRDefault="00826365" w:rsidP="00826365">
      <w:pPr>
        <w:tabs>
          <w:tab w:val="left" w:pos="284"/>
          <w:tab w:val="left" w:pos="1985"/>
        </w:tabs>
        <w:jc w:val="center"/>
        <w:rPr>
          <w:sz w:val="22"/>
          <w:szCs w:val="22"/>
        </w:rPr>
      </w:pPr>
      <w:r w:rsidRPr="00DC6723">
        <w:rPr>
          <w:sz w:val="22"/>
          <w:szCs w:val="22"/>
        </w:rPr>
        <w:tab/>
      </w:r>
      <w:r w:rsidRPr="00DC6723">
        <w:rPr>
          <w:sz w:val="22"/>
          <w:szCs w:val="22"/>
        </w:rPr>
        <w:tab/>
      </w:r>
      <w:r w:rsidRPr="00DC6723">
        <w:rPr>
          <w:sz w:val="22"/>
          <w:szCs w:val="22"/>
        </w:rPr>
        <w:tab/>
      </w:r>
      <w:r w:rsidRPr="00DC6723">
        <w:rPr>
          <w:sz w:val="22"/>
          <w:szCs w:val="22"/>
        </w:rPr>
        <w:tab/>
      </w:r>
      <w:r w:rsidR="00F92FC1" w:rsidRPr="00DC6723">
        <w:rPr>
          <w:sz w:val="22"/>
          <w:szCs w:val="22"/>
        </w:rPr>
        <w:t>Uždarosios akcinės bendrovės „Kauno autobusai“</w:t>
      </w:r>
    </w:p>
    <w:p w14:paraId="1A145002" w14:textId="08339D2E" w:rsidR="00F92FC1" w:rsidRPr="00DC6723" w:rsidRDefault="00400D7E" w:rsidP="00225300">
      <w:pPr>
        <w:tabs>
          <w:tab w:val="left" w:pos="284"/>
          <w:tab w:val="left" w:pos="1985"/>
        </w:tabs>
        <w:jc w:val="center"/>
        <w:rPr>
          <w:sz w:val="22"/>
          <w:szCs w:val="22"/>
        </w:rPr>
      </w:pPr>
      <w:r w:rsidRPr="00DC6723">
        <w:rPr>
          <w:sz w:val="22"/>
          <w:szCs w:val="22"/>
        </w:rPr>
        <w:tab/>
      </w:r>
      <w:r w:rsidR="00225300" w:rsidRPr="00DC6723">
        <w:rPr>
          <w:sz w:val="22"/>
          <w:szCs w:val="22"/>
        </w:rPr>
        <w:t xml:space="preserve">                              Laikinosios </w:t>
      </w:r>
      <w:r w:rsidR="00F92FC1" w:rsidRPr="00DC6723">
        <w:rPr>
          <w:sz w:val="22"/>
          <w:szCs w:val="22"/>
        </w:rPr>
        <w:t>pirkim</w:t>
      </w:r>
      <w:r w:rsidR="00826365" w:rsidRPr="00DC6723">
        <w:rPr>
          <w:sz w:val="22"/>
          <w:szCs w:val="22"/>
        </w:rPr>
        <w:t>o</w:t>
      </w:r>
      <w:r w:rsidR="00F92FC1" w:rsidRPr="00DC6723">
        <w:rPr>
          <w:sz w:val="22"/>
          <w:szCs w:val="22"/>
        </w:rPr>
        <w:t xml:space="preserve"> komisijos </w:t>
      </w:r>
    </w:p>
    <w:p w14:paraId="184E11A1" w14:textId="712EE9E1" w:rsidR="00F92FC1" w:rsidRPr="00DC6723" w:rsidRDefault="00826365" w:rsidP="00F92FC1">
      <w:pPr>
        <w:tabs>
          <w:tab w:val="left" w:pos="284"/>
          <w:tab w:val="left" w:pos="1985"/>
        </w:tabs>
        <w:jc w:val="center"/>
        <w:rPr>
          <w:sz w:val="22"/>
          <w:szCs w:val="22"/>
        </w:rPr>
      </w:pPr>
      <w:r w:rsidRPr="00DC6723">
        <w:rPr>
          <w:sz w:val="22"/>
          <w:szCs w:val="22"/>
          <w:lang w:eastAsia="lt-LT"/>
        </w:rPr>
        <w:t xml:space="preserve">                         </w:t>
      </w:r>
      <w:r w:rsidR="00B563D9" w:rsidRPr="00DC6723">
        <w:rPr>
          <w:sz w:val="22"/>
          <w:szCs w:val="22"/>
          <w:lang w:eastAsia="lt-LT"/>
        </w:rPr>
        <w:t xml:space="preserve">          </w:t>
      </w:r>
      <w:r w:rsidR="00913BF6" w:rsidRPr="00DC6723">
        <w:rPr>
          <w:sz w:val="22"/>
          <w:szCs w:val="22"/>
          <w:lang w:eastAsia="lt-LT"/>
        </w:rPr>
        <w:t xml:space="preserve">                         </w:t>
      </w:r>
      <w:r w:rsidR="00EB7A75" w:rsidRPr="00DC6723">
        <w:rPr>
          <w:sz w:val="22"/>
          <w:szCs w:val="22"/>
          <w:lang w:eastAsia="lt-LT"/>
        </w:rPr>
        <w:t>202</w:t>
      </w:r>
      <w:r w:rsidR="00660067" w:rsidRPr="00DC6723">
        <w:rPr>
          <w:sz w:val="22"/>
          <w:szCs w:val="22"/>
          <w:lang w:eastAsia="lt-LT"/>
        </w:rPr>
        <w:t>5</w:t>
      </w:r>
      <w:r w:rsidR="00EB7A75" w:rsidRPr="00DC6723">
        <w:rPr>
          <w:sz w:val="22"/>
          <w:szCs w:val="22"/>
          <w:lang w:eastAsia="lt-LT"/>
        </w:rPr>
        <w:t xml:space="preserve">  m. </w:t>
      </w:r>
      <w:r w:rsidR="0051136F" w:rsidRPr="00DC6723">
        <w:rPr>
          <w:sz w:val="22"/>
          <w:szCs w:val="22"/>
          <w:lang w:eastAsia="lt-LT"/>
        </w:rPr>
        <w:t>rugsėjo</w:t>
      </w:r>
      <w:r w:rsidR="00EB7A75" w:rsidRPr="00DC6723">
        <w:rPr>
          <w:sz w:val="22"/>
          <w:szCs w:val="22"/>
          <w:lang w:eastAsia="lt-LT"/>
        </w:rPr>
        <w:t xml:space="preserve"> </w:t>
      </w:r>
      <w:r w:rsidR="000B0D31" w:rsidRPr="008229D3">
        <w:rPr>
          <w:sz w:val="22"/>
          <w:szCs w:val="22"/>
          <w:lang w:eastAsia="lt-LT"/>
        </w:rPr>
        <w:t>4</w:t>
      </w:r>
      <w:r w:rsidR="00222483" w:rsidRPr="008229D3">
        <w:rPr>
          <w:sz w:val="22"/>
          <w:szCs w:val="22"/>
          <w:lang w:eastAsia="lt-LT"/>
        </w:rPr>
        <w:t xml:space="preserve"> </w:t>
      </w:r>
      <w:r w:rsidR="00EB7A75" w:rsidRPr="008229D3">
        <w:rPr>
          <w:sz w:val="22"/>
          <w:szCs w:val="22"/>
          <w:lang w:eastAsia="lt-LT"/>
        </w:rPr>
        <w:t>d. protokolu Nr. VPKPR-2</w:t>
      </w:r>
      <w:r w:rsidR="00660067" w:rsidRPr="008229D3">
        <w:rPr>
          <w:sz w:val="22"/>
          <w:szCs w:val="22"/>
          <w:lang w:eastAsia="lt-LT"/>
        </w:rPr>
        <w:t>5</w:t>
      </w:r>
      <w:r w:rsidR="00222483" w:rsidRPr="008229D3">
        <w:rPr>
          <w:sz w:val="22"/>
          <w:szCs w:val="22"/>
          <w:lang w:eastAsia="lt-LT"/>
        </w:rPr>
        <w:t>-</w:t>
      </w:r>
      <w:r w:rsidR="008229D3" w:rsidRPr="008229D3">
        <w:rPr>
          <w:sz w:val="22"/>
          <w:szCs w:val="22"/>
          <w:lang w:eastAsia="lt-LT"/>
        </w:rPr>
        <w:t>125</w:t>
      </w:r>
    </w:p>
    <w:p w14:paraId="06070A1C" w14:textId="13A3B8F8" w:rsidR="00F92FC1" w:rsidRPr="00DC6723" w:rsidRDefault="00F92FC1" w:rsidP="00F92FC1">
      <w:pPr>
        <w:pStyle w:val="Antrats"/>
        <w:tabs>
          <w:tab w:val="left" w:pos="720"/>
        </w:tabs>
        <w:spacing w:line="360" w:lineRule="auto"/>
        <w:jc w:val="center"/>
        <w:rPr>
          <w:b/>
          <w:bCs/>
          <w:sz w:val="22"/>
          <w:szCs w:val="22"/>
        </w:rPr>
      </w:pPr>
    </w:p>
    <w:p w14:paraId="571B85A0" w14:textId="77777777" w:rsidR="00F92FC1" w:rsidRPr="00DC6723" w:rsidRDefault="00F92FC1" w:rsidP="00F92FC1">
      <w:pPr>
        <w:pStyle w:val="Antrats"/>
        <w:tabs>
          <w:tab w:val="left" w:pos="720"/>
        </w:tabs>
        <w:spacing w:line="360" w:lineRule="auto"/>
        <w:jc w:val="center"/>
        <w:rPr>
          <w:b/>
          <w:bCs/>
          <w:sz w:val="22"/>
          <w:szCs w:val="22"/>
        </w:rPr>
      </w:pPr>
      <w:r w:rsidRPr="00DC6723">
        <w:rPr>
          <w:b/>
          <w:bCs/>
          <w:sz w:val="22"/>
          <w:szCs w:val="22"/>
        </w:rPr>
        <w:t>UŽDAROJI AKCINĖ BENDROVĖ „KAUNO AUTOBUSAI“</w:t>
      </w:r>
    </w:p>
    <w:p w14:paraId="16897EBC" w14:textId="77777777" w:rsidR="002C4DE0" w:rsidRPr="00DC6723" w:rsidRDefault="002C4DE0" w:rsidP="002C4DE0">
      <w:pPr>
        <w:pStyle w:val="Antrats"/>
        <w:tabs>
          <w:tab w:val="left" w:pos="720"/>
        </w:tabs>
        <w:spacing w:line="360" w:lineRule="auto"/>
        <w:jc w:val="center"/>
        <w:rPr>
          <w:b/>
          <w:color w:val="000000"/>
          <w:sz w:val="22"/>
          <w:szCs w:val="22"/>
        </w:rPr>
      </w:pPr>
      <w:bookmarkStart w:id="0" w:name="_Hlk509566938"/>
    </w:p>
    <w:p w14:paraId="582DCBF8" w14:textId="499C9193" w:rsidR="002C4DE0" w:rsidRPr="00DC6723" w:rsidRDefault="002C4DE0" w:rsidP="002C4DE0">
      <w:pPr>
        <w:pStyle w:val="Antrats"/>
        <w:tabs>
          <w:tab w:val="left" w:pos="720"/>
        </w:tabs>
        <w:spacing w:line="360" w:lineRule="auto"/>
        <w:jc w:val="center"/>
        <w:rPr>
          <w:b/>
          <w:bCs/>
          <w:sz w:val="22"/>
          <w:szCs w:val="22"/>
        </w:rPr>
      </w:pPr>
      <w:r w:rsidRPr="00DC6723">
        <w:rPr>
          <w:b/>
          <w:color w:val="000000"/>
          <w:sz w:val="22"/>
          <w:szCs w:val="22"/>
        </w:rPr>
        <w:t>ATVIRO  KONKURSO  SĄLYGOS</w:t>
      </w:r>
    </w:p>
    <w:p w14:paraId="476E881D" w14:textId="27EF2263" w:rsidR="002C4DE0" w:rsidRPr="00DC6723" w:rsidRDefault="0051136F" w:rsidP="00F92FC1">
      <w:pPr>
        <w:spacing w:after="200" w:line="276" w:lineRule="auto"/>
        <w:jc w:val="center"/>
        <w:rPr>
          <w:sz w:val="22"/>
          <w:szCs w:val="22"/>
        </w:rPr>
      </w:pPr>
      <w:bookmarkStart w:id="1" w:name="_Hlk207876853"/>
      <w:bookmarkEnd w:id="0"/>
      <w:r w:rsidRPr="00DC6723">
        <w:rPr>
          <w:b/>
          <w:caps/>
          <w:sz w:val="22"/>
          <w:szCs w:val="22"/>
        </w:rPr>
        <w:t>mB SPRINTER VIDAUS DEGIMO VARIKLIAI</w:t>
      </w:r>
    </w:p>
    <w:bookmarkEnd w:id="1"/>
    <w:p w14:paraId="67C2D67D" w14:textId="47EC1856" w:rsidR="00F92FC1" w:rsidRPr="00DC6723" w:rsidRDefault="00F92FC1" w:rsidP="00F92FC1">
      <w:pPr>
        <w:spacing w:after="200" w:line="276" w:lineRule="auto"/>
        <w:jc w:val="center"/>
        <w:rPr>
          <w:sz w:val="22"/>
          <w:szCs w:val="22"/>
        </w:rPr>
      </w:pPr>
      <w:r w:rsidRPr="00DC6723">
        <w:rPr>
          <w:sz w:val="22"/>
          <w:szCs w:val="22"/>
        </w:rPr>
        <w:t>TURINYS</w:t>
      </w:r>
    </w:p>
    <w:p w14:paraId="38AB6396" w14:textId="77777777" w:rsidR="00F92FC1" w:rsidRPr="00DC6723" w:rsidRDefault="00F92FC1" w:rsidP="00F92FC1">
      <w:pPr>
        <w:jc w:val="left"/>
        <w:rPr>
          <w:sz w:val="22"/>
          <w:szCs w:val="22"/>
        </w:rPr>
      </w:pPr>
    </w:p>
    <w:p w14:paraId="221833BB" w14:textId="0D310404" w:rsidR="00F92FC1" w:rsidRPr="00DC6723" w:rsidRDefault="00F92FC1" w:rsidP="00F92FC1">
      <w:pPr>
        <w:jc w:val="left"/>
        <w:rPr>
          <w:sz w:val="22"/>
          <w:szCs w:val="22"/>
        </w:rPr>
      </w:pPr>
      <w:r w:rsidRPr="00DC6723">
        <w:rPr>
          <w:sz w:val="22"/>
          <w:szCs w:val="22"/>
        </w:rPr>
        <w:t>1. BENDROSIOS NUOSTATOS.....................................................................................................</w:t>
      </w:r>
      <w:r w:rsidR="0023256A" w:rsidRPr="00DC6723">
        <w:rPr>
          <w:sz w:val="22"/>
          <w:szCs w:val="22"/>
        </w:rPr>
        <w:t>.</w:t>
      </w:r>
      <w:r w:rsidR="000B0D31">
        <w:rPr>
          <w:sz w:val="22"/>
          <w:szCs w:val="22"/>
        </w:rPr>
        <w:t>...............</w:t>
      </w:r>
      <w:r w:rsidR="0023256A" w:rsidRPr="00DC6723">
        <w:rPr>
          <w:sz w:val="22"/>
          <w:szCs w:val="22"/>
        </w:rPr>
        <w:t>..</w:t>
      </w:r>
      <w:r w:rsidR="00CB6B07">
        <w:rPr>
          <w:sz w:val="22"/>
          <w:szCs w:val="22"/>
        </w:rPr>
        <w:t>2</w:t>
      </w:r>
    </w:p>
    <w:p w14:paraId="1585564B" w14:textId="70839335" w:rsidR="00F92FC1" w:rsidRPr="00DC6723" w:rsidRDefault="00F92FC1" w:rsidP="00F92FC1">
      <w:pPr>
        <w:jc w:val="left"/>
        <w:rPr>
          <w:sz w:val="22"/>
          <w:szCs w:val="22"/>
        </w:rPr>
      </w:pPr>
      <w:r w:rsidRPr="00DC6723">
        <w:rPr>
          <w:sz w:val="22"/>
          <w:szCs w:val="22"/>
        </w:rPr>
        <w:t>2. PIRKIMO OBJEKTAS..................................................................................................</w:t>
      </w:r>
      <w:r w:rsidR="000B0D31">
        <w:rPr>
          <w:sz w:val="22"/>
          <w:szCs w:val="22"/>
        </w:rPr>
        <w:t>...............</w:t>
      </w:r>
      <w:r w:rsidRPr="00DC6723">
        <w:rPr>
          <w:sz w:val="22"/>
          <w:szCs w:val="22"/>
        </w:rPr>
        <w:t>................</w:t>
      </w:r>
      <w:r w:rsidR="0023256A" w:rsidRPr="00DC6723">
        <w:rPr>
          <w:sz w:val="22"/>
          <w:szCs w:val="22"/>
        </w:rPr>
        <w:t>..</w:t>
      </w:r>
      <w:r w:rsidR="00CB6B07">
        <w:rPr>
          <w:sz w:val="22"/>
          <w:szCs w:val="22"/>
        </w:rPr>
        <w:t>2</w:t>
      </w:r>
    </w:p>
    <w:p w14:paraId="374C280E" w14:textId="69BE8CD2" w:rsidR="00F92FC1" w:rsidRPr="00DC6723" w:rsidRDefault="00F92FC1" w:rsidP="0023256A">
      <w:pPr>
        <w:rPr>
          <w:sz w:val="22"/>
          <w:szCs w:val="22"/>
        </w:rPr>
      </w:pPr>
      <w:r w:rsidRPr="00DC6723">
        <w:rPr>
          <w:sz w:val="22"/>
          <w:szCs w:val="22"/>
        </w:rPr>
        <w:t xml:space="preserve">3. </w:t>
      </w:r>
      <w:r w:rsidR="0023256A" w:rsidRPr="00DC6723">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C6723">
        <w:rPr>
          <w:sz w:val="22"/>
          <w:szCs w:val="22"/>
        </w:rPr>
        <w:t>.......</w:t>
      </w:r>
      <w:r w:rsidR="00623D07">
        <w:rPr>
          <w:sz w:val="22"/>
          <w:szCs w:val="22"/>
        </w:rPr>
        <w:t>3</w:t>
      </w:r>
    </w:p>
    <w:p w14:paraId="7FA96C63" w14:textId="3C6B334F" w:rsidR="00F92FC1" w:rsidRPr="00DC6723" w:rsidRDefault="00F92FC1" w:rsidP="00F92FC1">
      <w:pPr>
        <w:jc w:val="left"/>
        <w:rPr>
          <w:sz w:val="22"/>
          <w:szCs w:val="22"/>
        </w:rPr>
      </w:pPr>
      <w:r w:rsidRPr="00DC6723">
        <w:rPr>
          <w:sz w:val="22"/>
          <w:szCs w:val="22"/>
        </w:rPr>
        <w:t xml:space="preserve">4. </w:t>
      </w:r>
      <w:r w:rsidR="008919A6" w:rsidRPr="00DC6723">
        <w:rPr>
          <w:sz w:val="22"/>
          <w:szCs w:val="22"/>
        </w:rPr>
        <w:t>TIEKĖJŲ GRUPĖS DALYVAVIMAS PIRKIMO PROCEDŪROSE</w:t>
      </w:r>
      <w:r w:rsidRPr="00DC6723">
        <w:rPr>
          <w:sz w:val="22"/>
          <w:szCs w:val="22"/>
        </w:rPr>
        <w:t>..............</w:t>
      </w:r>
      <w:r w:rsidR="0023256A" w:rsidRPr="00DC6723">
        <w:rPr>
          <w:sz w:val="22"/>
          <w:szCs w:val="22"/>
        </w:rPr>
        <w:t>.....................</w:t>
      </w:r>
      <w:r w:rsidR="000B0D31">
        <w:rPr>
          <w:sz w:val="22"/>
          <w:szCs w:val="22"/>
        </w:rPr>
        <w:t>...............</w:t>
      </w:r>
      <w:r w:rsidR="0023256A" w:rsidRPr="00DC6723">
        <w:rPr>
          <w:sz w:val="22"/>
          <w:szCs w:val="22"/>
        </w:rPr>
        <w:t>.</w:t>
      </w:r>
      <w:r w:rsidRPr="00DC6723">
        <w:rPr>
          <w:sz w:val="22"/>
          <w:szCs w:val="22"/>
        </w:rPr>
        <w:t>......</w:t>
      </w:r>
      <w:r w:rsidR="00794CD1" w:rsidRPr="00DC6723">
        <w:rPr>
          <w:sz w:val="22"/>
          <w:szCs w:val="22"/>
        </w:rPr>
        <w:t>.</w:t>
      </w:r>
      <w:r w:rsidR="00623D07">
        <w:rPr>
          <w:sz w:val="22"/>
          <w:szCs w:val="22"/>
        </w:rPr>
        <w:t>7</w:t>
      </w:r>
    </w:p>
    <w:p w14:paraId="21B000DC" w14:textId="7FCC12A8" w:rsidR="00F92FC1" w:rsidRPr="00DC6723" w:rsidRDefault="00F92FC1" w:rsidP="00F92FC1">
      <w:pPr>
        <w:jc w:val="left"/>
        <w:rPr>
          <w:sz w:val="22"/>
          <w:szCs w:val="22"/>
        </w:rPr>
      </w:pPr>
      <w:r w:rsidRPr="00DC6723">
        <w:rPr>
          <w:sz w:val="22"/>
          <w:szCs w:val="22"/>
        </w:rPr>
        <w:t xml:space="preserve">5. </w:t>
      </w:r>
      <w:r w:rsidR="00835173" w:rsidRPr="00DC6723">
        <w:rPr>
          <w:sz w:val="22"/>
          <w:szCs w:val="22"/>
        </w:rPr>
        <w:t>PASIŪLYMŲ GALIOJIMO UŽTIKRINIM</w:t>
      </w:r>
      <w:r w:rsidR="00077BCA" w:rsidRPr="00DC6723">
        <w:rPr>
          <w:sz w:val="22"/>
          <w:szCs w:val="22"/>
        </w:rPr>
        <w:t>O REIKALAVIMAI</w:t>
      </w:r>
      <w:r w:rsidRPr="00DC6723">
        <w:rPr>
          <w:sz w:val="22"/>
          <w:szCs w:val="22"/>
        </w:rPr>
        <w:t>.................................</w:t>
      </w:r>
      <w:r w:rsidR="004D6C79" w:rsidRPr="00DC6723">
        <w:rPr>
          <w:sz w:val="22"/>
          <w:szCs w:val="22"/>
        </w:rPr>
        <w:t>............</w:t>
      </w:r>
      <w:r w:rsidR="00077BCA" w:rsidRPr="00DC6723">
        <w:rPr>
          <w:sz w:val="22"/>
          <w:szCs w:val="22"/>
        </w:rPr>
        <w:t>.</w:t>
      </w:r>
      <w:r w:rsidR="000B0D31">
        <w:rPr>
          <w:sz w:val="22"/>
          <w:szCs w:val="22"/>
        </w:rPr>
        <w:t>..............</w:t>
      </w:r>
      <w:r w:rsidR="00077BCA" w:rsidRPr="00DC6723">
        <w:rPr>
          <w:sz w:val="22"/>
          <w:szCs w:val="22"/>
        </w:rPr>
        <w:t>..</w:t>
      </w:r>
      <w:r w:rsidR="00794CD1" w:rsidRPr="00DC6723">
        <w:rPr>
          <w:sz w:val="22"/>
          <w:szCs w:val="22"/>
        </w:rPr>
        <w:t>.</w:t>
      </w:r>
      <w:r w:rsidR="00077BCA" w:rsidRPr="00DC6723">
        <w:rPr>
          <w:sz w:val="22"/>
          <w:szCs w:val="22"/>
        </w:rPr>
        <w:t>.</w:t>
      </w:r>
      <w:r w:rsidR="00623D07">
        <w:rPr>
          <w:sz w:val="22"/>
          <w:szCs w:val="22"/>
        </w:rPr>
        <w:t>7</w:t>
      </w:r>
    </w:p>
    <w:p w14:paraId="781DCB2A" w14:textId="0FB09B5C" w:rsidR="00F92FC1" w:rsidRPr="00DC6723" w:rsidRDefault="00F92FC1" w:rsidP="00F92FC1">
      <w:pPr>
        <w:jc w:val="left"/>
        <w:rPr>
          <w:sz w:val="22"/>
          <w:szCs w:val="22"/>
        </w:rPr>
      </w:pPr>
      <w:r w:rsidRPr="00DC6723">
        <w:rPr>
          <w:sz w:val="22"/>
          <w:szCs w:val="22"/>
        </w:rPr>
        <w:t>6.</w:t>
      </w:r>
      <w:r w:rsidR="00835173" w:rsidRPr="00DC6723">
        <w:rPr>
          <w:sz w:val="22"/>
          <w:szCs w:val="22"/>
        </w:rPr>
        <w:t xml:space="preserve"> PASIŪLYMŲ RENGIMAS, PATEIKIMAS, KEITIMAS</w:t>
      </w:r>
      <w:r w:rsidRPr="00DC6723">
        <w:rPr>
          <w:sz w:val="22"/>
          <w:szCs w:val="22"/>
        </w:rPr>
        <w:t>.....................................</w:t>
      </w:r>
      <w:r w:rsidR="00835173" w:rsidRPr="00DC6723">
        <w:rPr>
          <w:sz w:val="22"/>
          <w:szCs w:val="22"/>
        </w:rPr>
        <w:t>...................</w:t>
      </w:r>
      <w:r w:rsidR="000B0D31">
        <w:rPr>
          <w:sz w:val="22"/>
          <w:szCs w:val="22"/>
        </w:rPr>
        <w:t>................</w:t>
      </w:r>
      <w:r w:rsidR="00835173" w:rsidRPr="00DC6723">
        <w:rPr>
          <w:sz w:val="22"/>
          <w:szCs w:val="22"/>
        </w:rPr>
        <w:t>....</w:t>
      </w:r>
      <w:r w:rsidR="00623D07">
        <w:rPr>
          <w:sz w:val="22"/>
          <w:szCs w:val="22"/>
        </w:rPr>
        <w:t>7</w:t>
      </w:r>
    </w:p>
    <w:p w14:paraId="2A0802E5" w14:textId="3C155F4E" w:rsidR="00F92FC1" w:rsidRPr="00DC6723" w:rsidRDefault="00F92FC1" w:rsidP="008919A6">
      <w:pPr>
        <w:rPr>
          <w:sz w:val="22"/>
          <w:szCs w:val="22"/>
        </w:rPr>
      </w:pPr>
      <w:r w:rsidRPr="00DC6723">
        <w:rPr>
          <w:sz w:val="22"/>
          <w:szCs w:val="22"/>
        </w:rPr>
        <w:t xml:space="preserve">7. </w:t>
      </w:r>
      <w:r w:rsidR="008919A6" w:rsidRPr="00DC6723">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C6723">
        <w:rPr>
          <w:sz w:val="22"/>
          <w:szCs w:val="22"/>
        </w:rPr>
        <w:t>....................................</w:t>
      </w:r>
      <w:r w:rsidR="000B0D31">
        <w:rPr>
          <w:sz w:val="22"/>
          <w:szCs w:val="22"/>
        </w:rPr>
        <w:t>................................................</w:t>
      </w:r>
      <w:r w:rsidRPr="00DC6723">
        <w:rPr>
          <w:sz w:val="22"/>
          <w:szCs w:val="22"/>
        </w:rPr>
        <w:t>......</w:t>
      </w:r>
      <w:r w:rsidR="00517145" w:rsidRPr="00DC6723">
        <w:rPr>
          <w:sz w:val="22"/>
          <w:szCs w:val="22"/>
        </w:rPr>
        <w:t>.......</w:t>
      </w:r>
      <w:r w:rsidR="00623D07">
        <w:rPr>
          <w:sz w:val="22"/>
          <w:szCs w:val="22"/>
        </w:rPr>
        <w:t>9</w:t>
      </w:r>
    </w:p>
    <w:p w14:paraId="1063CFC1" w14:textId="69F48515" w:rsidR="00F92FC1" w:rsidRPr="00DC6723" w:rsidRDefault="00F92FC1" w:rsidP="00F92FC1">
      <w:pPr>
        <w:jc w:val="left"/>
        <w:rPr>
          <w:sz w:val="22"/>
          <w:szCs w:val="22"/>
        </w:rPr>
      </w:pPr>
      <w:r w:rsidRPr="00DC6723">
        <w:rPr>
          <w:sz w:val="22"/>
          <w:szCs w:val="22"/>
        </w:rPr>
        <w:t xml:space="preserve">8. </w:t>
      </w:r>
      <w:r w:rsidR="00681DCC" w:rsidRPr="00DC6723">
        <w:rPr>
          <w:sz w:val="22"/>
          <w:szCs w:val="22"/>
        </w:rPr>
        <w:t>SUSIPAŽINIMO SU PASIŪLYMAIS IR JŲ NAGRINĖJIMO PROCEDŪROS</w:t>
      </w:r>
      <w:r w:rsidRPr="00DC6723">
        <w:rPr>
          <w:sz w:val="22"/>
          <w:szCs w:val="22"/>
        </w:rPr>
        <w:t>...................</w:t>
      </w:r>
      <w:r w:rsidR="000B0D31">
        <w:rPr>
          <w:sz w:val="22"/>
          <w:szCs w:val="22"/>
        </w:rPr>
        <w:t>..............</w:t>
      </w:r>
      <w:r w:rsidRPr="00DC6723">
        <w:rPr>
          <w:sz w:val="22"/>
          <w:szCs w:val="22"/>
        </w:rPr>
        <w:t>.....</w:t>
      </w:r>
      <w:r w:rsidR="003D0DE0" w:rsidRPr="00DC6723">
        <w:rPr>
          <w:sz w:val="22"/>
          <w:szCs w:val="22"/>
        </w:rPr>
        <w:t>1</w:t>
      </w:r>
      <w:r w:rsidR="00623D07">
        <w:rPr>
          <w:sz w:val="22"/>
          <w:szCs w:val="22"/>
        </w:rPr>
        <w:t>0</w:t>
      </w:r>
    </w:p>
    <w:p w14:paraId="784B9C5C" w14:textId="02048830" w:rsidR="00623D07" w:rsidRDefault="00A87B49" w:rsidP="00F92FC1">
      <w:pPr>
        <w:jc w:val="left"/>
        <w:rPr>
          <w:bCs/>
          <w:color w:val="000000"/>
          <w:sz w:val="22"/>
          <w:szCs w:val="22"/>
        </w:rPr>
      </w:pPr>
      <w:r w:rsidRPr="00DC6723">
        <w:rPr>
          <w:sz w:val="22"/>
          <w:szCs w:val="22"/>
        </w:rPr>
        <w:t xml:space="preserve">9. </w:t>
      </w:r>
      <w:r w:rsidRPr="00DC6723">
        <w:rPr>
          <w:bCs/>
          <w:color w:val="000000"/>
          <w:sz w:val="22"/>
          <w:szCs w:val="22"/>
        </w:rPr>
        <w:t>PASIŪLYMŲ NAGRINĖJIMAS</w:t>
      </w:r>
      <w:r w:rsidR="00623D07">
        <w:rPr>
          <w:bCs/>
          <w:color w:val="000000"/>
          <w:sz w:val="22"/>
          <w:szCs w:val="22"/>
        </w:rPr>
        <w:t>.................................................................................................................10</w:t>
      </w:r>
    </w:p>
    <w:p w14:paraId="5F91CB5A" w14:textId="6E2A53FD" w:rsidR="00A87B49" w:rsidRPr="00DC6723" w:rsidRDefault="00623D07" w:rsidP="00F92FC1">
      <w:pPr>
        <w:jc w:val="left"/>
        <w:rPr>
          <w:bCs/>
          <w:color w:val="000000"/>
          <w:sz w:val="22"/>
          <w:szCs w:val="22"/>
        </w:rPr>
      </w:pPr>
      <w:r>
        <w:rPr>
          <w:bCs/>
          <w:color w:val="000000"/>
          <w:sz w:val="22"/>
          <w:szCs w:val="22"/>
        </w:rPr>
        <w:t xml:space="preserve">10. </w:t>
      </w:r>
      <w:r w:rsidR="00A87B49" w:rsidRPr="00DC6723">
        <w:rPr>
          <w:bCs/>
          <w:color w:val="000000"/>
          <w:sz w:val="22"/>
          <w:szCs w:val="22"/>
        </w:rPr>
        <w:t>PASIŪLYMŲ ATMETIMO PRIEŽASTYS...............</w:t>
      </w:r>
      <w:r w:rsidR="000B0D31">
        <w:rPr>
          <w:bCs/>
          <w:color w:val="000000"/>
          <w:sz w:val="22"/>
          <w:szCs w:val="22"/>
        </w:rPr>
        <w:t>..............</w:t>
      </w:r>
      <w:r w:rsidR="00A87B49" w:rsidRPr="00DC6723">
        <w:rPr>
          <w:bCs/>
          <w:color w:val="000000"/>
          <w:sz w:val="22"/>
          <w:szCs w:val="22"/>
        </w:rPr>
        <w:t>..</w:t>
      </w:r>
      <w:r>
        <w:rPr>
          <w:bCs/>
          <w:color w:val="000000"/>
          <w:sz w:val="22"/>
          <w:szCs w:val="22"/>
        </w:rPr>
        <w:t>..........................................................</w:t>
      </w:r>
      <w:r w:rsidR="00A87B49" w:rsidRPr="00DC6723">
        <w:rPr>
          <w:bCs/>
          <w:color w:val="000000"/>
          <w:sz w:val="22"/>
          <w:szCs w:val="22"/>
        </w:rPr>
        <w:t>.....1</w:t>
      </w:r>
      <w:r>
        <w:rPr>
          <w:bCs/>
          <w:color w:val="000000"/>
          <w:sz w:val="22"/>
          <w:szCs w:val="22"/>
        </w:rPr>
        <w:t>1</w:t>
      </w:r>
    </w:p>
    <w:p w14:paraId="01C6B3FA" w14:textId="34192305" w:rsidR="009668EC" w:rsidRPr="00DC6723" w:rsidRDefault="009668EC" w:rsidP="00F92FC1">
      <w:pPr>
        <w:jc w:val="left"/>
        <w:rPr>
          <w:bCs/>
          <w:color w:val="000000"/>
          <w:sz w:val="22"/>
          <w:szCs w:val="22"/>
        </w:rPr>
      </w:pPr>
      <w:r w:rsidRPr="00DC6723">
        <w:rPr>
          <w:bCs/>
          <w:color w:val="000000"/>
          <w:sz w:val="22"/>
          <w:szCs w:val="22"/>
        </w:rPr>
        <w:t>1</w:t>
      </w:r>
      <w:r w:rsidR="00623D07">
        <w:rPr>
          <w:bCs/>
          <w:color w:val="000000"/>
          <w:sz w:val="22"/>
          <w:szCs w:val="22"/>
        </w:rPr>
        <w:t>1</w:t>
      </w:r>
      <w:r w:rsidRPr="00DC6723">
        <w:rPr>
          <w:bCs/>
          <w:color w:val="000000"/>
          <w:sz w:val="22"/>
          <w:szCs w:val="22"/>
        </w:rPr>
        <w:t>. PASIŪLYMŲ VERTINIMAS...................................................................................................</w:t>
      </w:r>
      <w:r w:rsidR="000B0D31">
        <w:rPr>
          <w:bCs/>
          <w:color w:val="000000"/>
          <w:sz w:val="22"/>
          <w:szCs w:val="22"/>
        </w:rPr>
        <w:t>...............</w:t>
      </w:r>
      <w:r w:rsidRPr="00DC6723">
        <w:rPr>
          <w:bCs/>
          <w:color w:val="000000"/>
          <w:sz w:val="22"/>
          <w:szCs w:val="22"/>
        </w:rPr>
        <w:t>.</w:t>
      </w:r>
      <w:r w:rsidR="00794CD1" w:rsidRPr="00DC6723">
        <w:rPr>
          <w:bCs/>
          <w:color w:val="000000"/>
          <w:sz w:val="22"/>
          <w:szCs w:val="22"/>
        </w:rPr>
        <w:t>.</w:t>
      </w:r>
      <w:r w:rsidRPr="00DC6723">
        <w:rPr>
          <w:bCs/>
          <w:color w:val="000000"/>
          <w:sz w:val="22"/>
          <w:szCs w:val="22"/>
        </w:rPr>
        <w:t>1</w:t>
      </w:r>
      <w:r w:rsidR="00623D07">
        <w:rPr>
          <w:bCs/>
          <w:color w:val="000000"/>
          <w:sz w:val="22"/>
          <w:szCs w:val="22"/>
        </w:rPr>
        <w:t>1</w:t>
      </w:r>
    </w:p>
    <w:p w14:paraId="08FE4E7C" w14:textId="7FEA8E16" w:rsidR="00CC16E2" w:rsidRPr="00DC6723" w:rsidRDefault="00CC16E2" w:rsidP="00F92FC1">
      <w:pPr>
        <w:jc w:val="left"/>
        <w:rPr>
          <w:bCs/>
          <w:color w:val="000000"/>
          <w:sz w:val="22"/>
          <w:szCs w:val="22"/>
        </w:rPr>
      </w:pPr>
      <w:r w:rsidRPr="00DC6723">
        <w:rPr>
          <w:bCs/>
          <w:color w:val="000000"/>
          <w:sz w:val="22"/>
          <w:szCs w:val="22"/>
        </w:rPr>
        <w:t>1</w:t>
      </w:r>
      <w:r w:rsidR="00623D07">
        <w:rPr>
          <w:bCs/>
          <w:color w:val="000000"/>
          <w:sz w:val="22"/>
          <w:szCs w:val="22"/>
        </w:rPr>
        <w:t>2</w:t>
      </w:r>
      <w:r w:rsidRPr="00DC6723">
        <w:rPr>
          <w:bCs/>
          <w:color w:val="000000"/>
          <w:sz w:val="22"/>
          <w:szCs w:val="22"/>
        </w:rPr>
        <w:t>. PASIŪLYMŲ EILĖS SUDARYMAS IR LAIMĖJUSIO PASIŪLYMO NUSTATYMAS.......</w:t>
      </w:r>
      <w:r w:rsidR="000B0D31">
        <w:rPr>
          <w:bCs/>
          <w:color w:val="000000"/>
          <w:sz w:val="22"/>
          <w:szCs w:val="22"/>
        </w:rPr>
        <w:t>..............</w:t>
      </w:r>
      <w:r w:rsidRPr="00DC6723">
        <w:rPr>
          <w:bCs/>
          <w:color w:val="000000"/>
          <w:sz w:val="22"/>
          <w:szCs w:val="22"/>
        </w:rPr>
        <w:t>1</w:t>
      </w:r>
      <w:r w:rsidR="00623D07">
        <w:rPr>
          <w:bCs/>
          <w:color w:val="000000"/>
          <w:sz w:val="22"/>
          <w:szCs w:val="22"/>
        </w:rPr>
        <w:t>2</w:t>
      </w:r>
    </w:p>
    <w:p w14:paraId="1ADCFF2B" w14:textId="7EF42033" w:rsidR="00885EB7" w:rsidRPr="00DC6723" w:rsidRDefault="00885EB7" w:rsidP="00F92FC1">
      <w:pPr>
        <w:jc w:val="left"/>
        <w:rPr>
          <w:sz w:val="22"/>
          <w:szCs w:val="22"/>
        </w:rPr>
      </w:pPr>
      <w:r w:rsidRPr="00DC6723">
        <w:rPr>
          <w:bCs/>
          <w:color w:val="000000"/>
          <w:sz w:val="22"/>
          <w:szCs w:val="22"/>
        </w:rPr>
        <w:t>1</w:t>
      </w:r>
      <w:r w:rsidR="00623D07">
        <w:rPr>
          <w:bCs/>
          <w:color w:val="000000"/>
          <w:sz w:val="22"/>
          <w:szCs w:val="22"/>
        </w:rPr>
        <w:t>3</w:t>
      </w:r>
      <w:r w:rsidRPr="00DC6723">
        <w:rPr>
          <w:bCs/>
          <w:color w:val="000000"/>
          <w:sz w:val="22"/>
          <w:szCs w:val="22"/>
        </w:rPr>
        <w:t xml:space="preserve">.  </w:t>
      </w:r>
      <w:r w:rsidRPr="00DC6723">
        <w:rPr>
          <w:sz w:val="22"/>
          <w:szCs w:val="22"/>
        </w:rPr>
        <w:t>INFORMACIJA APIE ATIDĖJIMO TERMINO TAIKYMĄ, GINČŲ NAGRINĖJIMO TVARKĄ..</w:t>
      </w:r>
      <w:r w:rsidR="000B0D31">
        <w:rPr>
          <w:sz w:val="22"/>
          <w:szCs w:val="22"/>
        </w:rPr>
        <w:t>.</w:t>
      </w:r>
      <w:r w:rsidRPr="00DC6723">
        <w:rPr>
          <w:sz w:val="22"/>
          <w:szCs w:val="22"/>
        </w:rPr>
        <w:t>..1</w:t>
      </w:r>
      <w:r w:rsidR="00623D07">
        <w:rPr>
          <w:sz w:val="22"/>
          <w:szCs w:val="22"/>
        </w:rPr>
        <w:t>2</w:t>
      </w:r>
    </w:p>
    <w:p w14:paraId="15E20606" w14:textId="1063669C" w:rsidR="00835173" w:rsidRPr="00DC6723" w:rsidRDefault="00A87B49" w:rsidP="00885EB7">
      <w:pPr>
        <w:rPr>
          <w:sz w:val="22"/>
          <w:szCs w:val="22"/>
        </w:rPr>
      </w:pPr>
      <w:r w:rsidRPr="00DC6723">
        <w:rPr>
          <w:sz w:val="22"/>
          <w:szCs w:val="22"/>
        </w:rPr>
        <w:t>1</w:t>
      </w:r>
      <w:r w:rsidR="00623D07">
        <w:rPr>
          <w:sz w:val="22"/>
          <w:szCs w:val="22"/>
        </w:rPr>
        <w:t>4</w:t>
      </w:r>
      <w:r w:rsidR="00F92FC1" w:rsidRPr="00DC6723">
        <w:rPr>
          <w:sz w:val="22"/>
          <w:szCs w:val="22"/>
        </w:rPr>
        <w:t xml:space="preserve">. </w:t>
      </w:r>
      <w:r w:rsidR="00885EB7" w:rsidRPr="00DC6723">
        <w:rPr>
          <w:sz w:val="22"/>
          <w:szCs w:val="22"/>
        </w:rPr>
        <w:t>PIRKIMO SUTARTIES SĄLYGOS</w:t>
      </w:r>
      <w:r w:rsidR="00835173" w:rsidRPr="00DC6723">
        <w:rPr>
          <w:sz w:val="22"/>
          <w:szCs w:val="22"/>
        </w:rPr>
        <w:t>..............</w:t>
      </w:r>
      <w:r w:rsidR="00D64507" w:rsidRPr="00DC6723">
        <w:rPr>
          <w:sz w:val="22"/>
          <w:szCs w:val="22"/>
        </w:rPr>
        <w:t>................................</w:t>
      </w:r>
      <w:r w:rsidR="00835173" w:rsidRPr="00DC6723">
        <w:rPr>
          <w:sz w:val="22"/>
          <w:szCs w:val="22"/>
        </w:rPr>
        <w:t>............................................</w:t>
      </w:r>
      <w:r w:rsidR="000B0D31">
        <w:rPr>
          <w:sz w:val="22"/>
          <w:szCs w:val="22"/>
        </w:rPr>
        <w:t>...............</w:t>
      </w:r>
      <w:r w:rsidR="00835173" w:rsidRPr="00DC6723">
        <w:rPr>
          <w:sz w:val="22"/>
          <w:szCs w:val="22"/>
        </w:rPr>
        <w:t>.</w:t>
      </w:r>
      <w:r w:rsidR="00AC6B35" w:rsidRPr="00DC6723">
        <w:rPr>
          <w:sz w:val="22"/>
          <w:szCs w:val="22"/>
        </w:rPr>
        <w:t>1</w:t>
      </w:r>
      <w:r w:rsidR="00623D07">
        <w:rPr>
          <w:sz w:val="22"/>
          <w:szCs w:val="22"/>
        </w:rPr>
        <w:t>2</w:t>
      </w:r>
    </w:p>
    <w:p w14:paraId="28F48725" w14:textId="0C09D592" w:rsidR="00826365" w:rsidRPr="00DC6723" w:rsidRDefault="00826365" w:rsidP="00885EB7">
      <w:pPr>
        <w:rPr>
          <w:sz w:val="22"/>
          <w:szCs w:val="22"/>
        </w:rPr>
      </w:pPr>
      <w:r w:rsidRPr="00DC6723">
        <w:rPr>
          <w:sz w:val="22"/>
          <w:szCs w:val="22"/>
        </w:rPr>
        <w:t>1</w:t>
      </w:r>
      <w:r w:rsidR="00623D07">
        <w:rPr>
          <w:sz w:val="22"/>
          <w:szCs w:val="22"/>
        </w:rPr>
        <w:t>5</w:t>
      </w:r>
      <w:r w:rsidRPr="00DC6723">
        <w:rPr>
          <w:sz w:val="22"/>
          <w:szCs w:val="22"/>
        </w:rPr>
        <w:t>. BAIGIAMOSIOS NUOSTATOS.........................................................................................</w:t>
      </w:r>
      <w:r w:rsidR="000B0D31">
        <w:rPr>
          <w:sz w:val="22"/>
          <w:szCs w:val="22"/>
        </w:rPr>
        <w:t>...............</w:t>
      </w:r>
      <w:r w:rsidRPr="00DC6723">
        <w:rPr>
          <w:sz w:val="22"/>
          <w:szCs w:val="22"/>
        </w:rPr>
        <w:t>.......</w:t>
      </w:r>
      <w:r w:rsidR="00AC6B35" w:rsidRPr="00DC6723">
        <w:rPr>
          <w:sz w:val="22"/>
          <w:szCs w:val="22"/>
        </w:rPr>
        <w:t>1</w:t>
      </w:r>
      <w:r w:rsidR="00623D07">
        <w:rPr>
          <w:sz w:val="22"/>
          <w:szCs w:val="22"/>
        </w:rPr>
        <w:t>3</w:t>
      </w:r>
    </w:p>
    <w:p w14:paraId="2FFDFB2C" w14:textId="77777777" w:rsidR="00F92FC1" w:rsidRPr="00DC6723" w:rsidRDefault="00F92FC1" w:rsidP="00F92FC1">
      <w:pPr>
        <w:jc w:val="left"/>
        <w:rPr>
          <w:sz w:val="22"/>
          <w:szCs w:val="22"/>
        </w:rPr>
      </w:pPr>
    </w:p>
    <w:p w14:paraId="3D99956F" w14:textId="77777777" w:rsidR="00F92FC1" w:rsidRPr="00DC6723" w:rsidRDefault="00F92FC1" w:rsidP="00F92FC1">
      <w:pPr>
        <w:jc w:val="left"/>
        <w:rPr>
          <w:sz w:val="22"/>
          <w:szCs w:val="22"/>
        </w:rPr>
      </w:pPr>
      <w:r w:rsidRPr="00DC6723">
        <w:rPr>
          <w:sz w:val="22"/>
          <w:szCs w:val="22"/>
        </w:rPr>
        <w:t>PRIEDAI:</w:t>
      </w:r>
    </w:p>
    <w:p w14:paraId="4806A3FB" w14:textId="77777777" w:rsidR="00F92FC1" w:rsidRPr="00DC6723" w:rsidRDefault="008F1191" w:rsidP="00F92FC1">
      <w:pPr>
        <w:jc w:val="left"/>
        <w:rPr>
          <w:sz w:val="22"/>
          <w:szCs w:val="22"/>
        </w:rPr>
      </w:pPr>
      <w:r w:rsidRPr="00DC6723">
        <w:rPr>
          <w:sz w:val="22"/>
          <w:szCs w:val="22"/>
        </w:rPr>
        <w:t>1. Techninė specifikacija</w:t>
      </w:r>
      <w:r w:rsidR="00F92FC1" w:rsidRPr="00DC6723">
        <w:rPr>
          <w:sz w:val="22"/>
          <w:szCs w:val="22"/>
        </w:rPr>
        <w:t>.</w:t>
      </w:r>
    </w:p>
    <w:p w14:paraId="41CDBA29" w14:textId="128BB55C" w:rsidR="00132B69" w:rsidRPr="00DC6723" w:rsidRDefault="008F1191" w:rsidP="00F92FC1">
      <w:pPr>
        <w:jc w:val="left"/>
        <w:rPr>
          <w:sz w:val="22"/>
          <w:szCs w:val="22"/>
        </w:rPr>
      </w:pPr>
      <w:r w:rsidRPr="00DC6723">
        <w:rPr>
          <w:sz w:val="22"/>
          <w:szCs w:val="22"/>
        </w:rPr>
        <w:t>2. Pasiūlymo form</w:t>
      </w:r>
      <w:r w:rsidR="00236E59" w:rsidRPr="00DC6723">
        <w:rPr>
          <w:sz w:val="22"/>
          <w:szCs w:val="22"/>
        </w:rPr>
        <w:t>a</w:t>
      </w:r>
      <w:r w:rsidR="00F92FC1" w:rsidRPr="00DC6723">
        <w:rPr>
          <w:sz w:val="22"/>
          <w:szCs w:val="22"/>
        </w:rPr>
        <w:t>.</w:t>
      </w:r>
      <w:r w:rsidR="000D3A7C" w:rsidRPr="00DC6723">
        <w:rPr>
          <w:sz w:val="22"/>
          <w:szCs w:val="22"/>
        </w:rPr>
        <w:t xml:space="preserve"> </w:t>
      </w:r>
    </w:p>
    <w:p w14:paraId="0C6B98E7" w14:textId="77777777" w:rsidR="008F1191" w:rsidRPr="00DC6723" w:rsidRDefault="008F1191" w:rsidP="00F92FC1">
      <w:pPr>
        <w:jc w:val="left"/>
        <w:rPr>
          <w:sz w:val="22"/>
          <w:szCs w:val="22"/>
        </w:rPr>
      </w:pPr>
      <w:r w:rsidRPr="00DC6723">
        <w:rPr>
          <w:sz w:val="22"/>
          <w:szCs w:val="22"/>
        </w:rPr>
        <w:t>3. Europos bendrasis viešųjų pirkimų dokumentas.</w:t>
      </w:r>
    </w:p>
    <w:p w14:paraId="309F9211" w14:textId="74B37362" w:rsidR="001952D2" w:rsidRPr="00DC6723" w:rsidRDefault="008F1191" w:rsidP="00F92FC1">
      <w:pPr>
        <w:jc w:val="left"/>
        <w:rPr>
          <w:sz w:val="22"/>
          <w:szCs w:val="22"/>
        </w:rPr>
      </w:pPr>
      <w:r w:rsidRPr="00DC6723">
        <w:rPr>
          <w:sz w:val="22"/>
          <w:szCs w:val="22"/>
        </w:rPr>
        <w:t>4</w:t>
      </w:r>
      <w:r w:rsidR="00837588" w:rsidRPr="00DC6723">
        <w:rPr>
          <w:sz w:val="22"/>
          <w:szCs w:val="22"/>
        </w:rPr>
        <w:t>.</w:t>
      </w:r>
      <w:r w:rsidR="0011658E" w:rsidRPr="00DC6723">
        <w:rPr>
          <w:sz w:val="22"/>
          <w:szCs w:val="22"/>
        </w:rPr>
        <w:t xml:space="preserve"> </w:t>
      </w:r>
      <w:r w:rsidRPr="00DC6723">
        <w:rPr>
          <w:sz w:val="22"/>
          <w:szCs w:val="22"/>
        </w:rPr>
        <w:t>Tiekėjų pašalinimo pagrindai.</w:t>
      </w:r>
    </w:p>
    <w:p w14:paraId="32F3DBD1" w14:textId="5044A88E" w:rsidR="008559D3" w:rsidRPr="00DC6723" w:rsidRDefault="008F1191" w:rsidP="00F92FC1">
      <w:pPr>
        <w:jc w:val="left"/>
        <w:rPr>
          <w:sz w:val="22"/>
          <w:szCs w:val="22"/>
        </w:rPr>
      </w:pPr>
      <w:r w:rsidRPr="00DC6723">
        <w:rPr>
          <w:sz w:val="22"/>
          <w:szCs w:val="22"/>
        </w:rPr>
        <w:t xml:space="preserve">5. </w:t>
      </w:r>
      <w:r w:rsidR="00150FF5" w:rsidRPr="00DC6723">
        <w:rPr>
          <w:sz w:val="22"/>
          <w:szCs w:val="22"/>
        </w:rPr>
        <w:t>P</w:t>
      </w:r>
      <w:r w:rsidR="00B7479A" w:rsidRPr="00DC6723">
        <w:rPr>
          <w:sz w:val="22"/>
          <w:szCs w:val="22"/>
        </w:rPr>
        <w:t>irkimo – pardavimo sutarties projektas.</w:t>
      </w:r>
    </w:p>
    <w:p w14:paraId="3E542801" w14:textId="1311BC81" w:rsidR="0052295A" w:rsidRPr="00DC6723" w:rsidRDefault="00E0471A" w:rsidP="00F92FC1">
      <w:pPr>
        <w:jc w:val="left"/>
        <w:rPr>
          <w:sz w:val="22"/>
          <w:szCs w:val="22"/>
        </w:rPr>
      </w:pPr>
      <w:r w:rsidRPr="00DC6723">
        <w:rPr>
          <w:sz w:val="22"/>
          <w:szCs w:val="22"/>
        </w:rPr>
        <w:t>6</w:t>
      </w:r>
      <w:r w:rsidR="008F1191" w:rsidRPr="00DC6723">
        <w:rPr>
          <w:sz w:val="22"/>
          <w:szCs w:val="22"/>
        </w:rPr>
        <w:t xml:space="preserve">. </w:t>
      </w:r>
      <w:r w:rsidR="005F05DC" w:rsidRPr="00DC6723">
        <w:rPr>
          <w:sz w:val="22"/>
          <w:szCs w:val="22"/>
        </w:rPr>
        <w:t>Tiekėjo deklaracija dėl</w:t>
      </w:r>
      <w:r w:rsidR="005F05DC" w:rsidRPr="00DC6723">
        <w:rPr>
          <w:rFonts w:eastAsia="Calibri"/>
          <w:sz w:val="22"/>
          <w:szCs w:val="22"/>
        </w:rPr>
        <w:t xml:space="preserve"> </w:t>
      </w:r>
      <w:r w:rsidR="005F05DC" w:rsidRPr="00DC6723">
        <w:rPr>
          <w:sz w:val="22"/>
          <w:szCs w:val="22"/>
        </w:rPr>
        <w:t xml:space="preserve">Tarybos reglamente </w:t>
      </w:r>
      <w:r w:rsidR="005F05DC" w:rsidRPr="00DC6723">
        <w:rPr>
          <w:sz w:val="22"/>
          <w:szCs w:val="22"/>
          <w:shd w:val="clear" w:color="auto" w:fill="FFFFFF"/>
        </w:rPr>
        <w:t>(ES) 2022/576</w:t>
      </w:r>
      <w:r w:rsidR="005F05DC" w:rsidRPr="00DC6723">
        <w:rPr>
          <w:sz w:val="22"/>
          <w:szCs w:val="22"/>
        </w:rPr>
        <w:t xml:space="preserve"> nustatytų sąlygų nebuvimo.</w:t>
      </w:r>
    </w:p>
    <w:p w14:paraId="462F2A01" w14:textId="4E0A866E" w:rsidR="005F05DC" w:rsidRPr="005F05DC" w:rsidRDefault="005F05DC" w:rsidP="005F05DC">
      <w:pPr>
        <w:tabs>
          <w:tab w:val="right" w:leader="underscore" w:pos="9071"/>
        </w:tabs>
        <w:suppressAutoHyphens/>
        <w:jc w:val="left"/>
        <w:rPr>
          <w:sz w:val="22"/>
          <w:szCs w:val="22"/>
        </w:rPr>
      </w:pPr>
      <w:r>
        <w:rPr>
          <w:sz w:val="22"/>
          <w:szCs w:val="22"/>
        </w:rPr>
        <w:t>7</w:t>
      </w:r>
      <w:r w:rsidR="008559D3" w:rsidRPr="00DC6723">
        <w:rPr>
          <w:sz w:val="22"/>
          <w:szCs w:val="22"/>
        </w:rPr>
        <w:t xml:space="preserve">. </w:t>
      </w:r>
      <w:r>
        <w:rPr>
          <w:sz w:val="22"/>
          <w:szCs w:val="22"/>
        </w:rPr>
        <w:t>T</w:t>
      </w:r>
      <w:r w:rsidRPr="005F05DC">
        <w:rPr>
          <w:sz w:val="22"/>
          <w:szCs w:val="22"/>
        </w:rPr>
        <w:t>echninės specifikacijos reikalavimų atitikties deklaracija</w:t>
      </w:r>
      <w:r>
        <w:rPr>
          <w:sz w:val="22"/>
          <w:szCs w:val="22"/>
        </w:rPr>
        <w:t>.</w:t>
      </w:r>
    </w:p>
    <w:p w14:paraId="22672F67" w14:textId="1A6B5144" w:rsidR="008559D3" w:rsidRPr="00DC6723" w:rsidRDefault="008559D3" w:rsidP="008559D3">
      <w:pPr>
        <w:jc w:val="left"/>
        <w:rPr>
          <w:sz w:val="22"/>
          <w:szCs w:val="22"/>
        </w:rPr>
      </w:pPr>
    </w:p>
    <w:p w14:paraId="0198C14C" w14:textId="2D2A03C2" w:rsidR="00573565" w:rsidRPr="00DC6723" w:rsidRDefault="00573565" w:rsidP="00573565">
      <w:pPr>
        <w:jc w:val="left"/>
        <w:rPr>
          <w:sz w:val="22"/>
          <w:szCs w:val="22"/>
        </w:rPr>
      </w:pPr>
    </w:p>
    <w:p w14:paraId="525FB7D8" w14:textId="77777777" w:rsidR="009916C4" w:rsidRPr="00DC6723" w:rsidRDefault="00F92FC1" w:rsidP="009916C4">
      <w:pPr>
        <w:pStyle w:val="SKYRIUS1"/>
        <w:keepNext w:val="0"/>
        <w:numPr>
          <w:ilvl w:val="0"/>
          <w:numId w:val="0"/>
        </w:numPr>
        <w:spacing w:before="120" w:after="240"/>
        <w:ind w:left="567"/>
        <w:rPr>
          <w:lang w:val="lt-LT"/>
        </w:rPr>
      </w:pPr>
      <w:r w:rsidRPr="00DC6723">
        <w:br w:type="page"/>
      </w:r>
      <w:r w:rsidR="009916C4" w:rsidRPr="00DC6723">
        <w:rPr>
          <w:lang w:val="lt-LT"/>
        </w:rPr>
        <w:lastRenderedPageBreak/>
        <w:t>1. BENDROSIOS NUOSTATOS</w:t>
      </w:r>
    </w:p>
    <w:p w14:paraId="6C42B752" w14:textId="7F29733B" w:rsidR="00EC0F5E" w:rsidRPr="00DC6723" w:rsidRDefault="00400D7E" w:rsidP="00EC0F5E">
      <w:pPr>
        <w:pStyle w:val="Sraopastraipa"/>
        <w:numPr>
          <w:ilvl w:val="1"/>
          <w:numId w:val="1"/>
        </w:numPr>
        <w:ind w:left="0" w:firstLine="567"/>
        <w:rPr>
          <w:sz w:val="22"/>
          <w:szCs w:val="22"/>
        </w:rPr>
      </w:pPr>
      <w:bookmarkStart w:id="2" w:name="_Hlk498089786"/>
      <w:r w:rsidRPr="00DC6723">
        <w:rPr>
          <w:sz w:val="22"/>
          <w:szCs w:val="22"/>
        </w:rPr>
        <w:t>UAB „Kauno autobusai“</w:t>
      </w:r>
      <w:r w:rsidR="00A41B62" w:rsidRPr="00DC6723">
        <w:rPr>
          <w:sz w:val="22"/>
          <w:szCs w:val="22"/>
        </w:rPr>
        <w:t xml:space="preserve"> (toliau – Perkan</w:t>
      </w:r>
      <w:r w:rsidR="005E2141" w:rsidRPr="00DC6723">
        <w:rPr>
          <w:sz w:val="22"/>
          <w:szCs w:val="22"/>
        </w:rPr>
        <w:t>tysis</w:t>
      </w:r>
      <w:r w:rsidR="00A41B62" w:rsidRPr="00DC6723">
        <w:rPr>
          <w:sz w:val="22"/>
          <w:szCs w:val="22"/>
        </w:rPr>
        <w:t xml:space="preserve"> </w:t>
      </w:r>
      <w:r w:rsidR="005E2141" w:rsidRPr="00DC6723">
        <w:rPr>
          <w:sz w:val="22"/>
          <w:szCs w:val="22"/>
        </w:rPr>
        <w:t>subjektas</w:t>
      </w:r>
      <w:r w:rsidR="00A41B62" w:rsidRPr="00DC6723">
        <w:rPr>
          <w:sz w:val="22"/>
          <w:szCs w:val="22"/>
        </w:rPr>
        <w:t>)</w:t>
      </w:r>
      <w:r w:rsidRPr="00DC6723">
        <w:rPr>
          <w:sz w:val="22"/>
          <w:szCs w:val="22"/>
        </w:rPr>
        <w:t xml:space="preserve"> </w:t>
      </w:r>
      <w:r w:rsidR="00A4674B" w:rsidRPr="00DC6723">
        <w:rPr>
          <w:sz w:val="22"/>
          <w:szCs w:val="22"/>
        </w:rPr>
        <w:t xml:space="preserve">numato įsigyti </w:t>
      </w:r>
      <w:bookmarkEnd w:id="2"/>
      <w:r w:rsidR="006B052F" w:rsidRPr="00DC6723">
        <w:rPr>
          <w:sz w:val="22"/>
          <w:szCs w:val="22"/>
        </w:rPr>
        <w:t>M</w:t>
      </w:r>
      <w:r w:rsidR="00F43BF8" w:rsidRPr="00DC6723">
        <w:rPr>
          <w:sz w:val="22"/>
          <w:szCs w:val="22"/>
        </w:rPr>
        <w:t>B</w:t>
      </w:r>
      <w:r w:rsidR="006B052F" w:rsidRPr="00DC6723">
        <w:rPr>
          <w:sz w:val="22"/>
          <w:szCs w:val="22"/>
        </w:rPr>
        <w:t xml:space="preserve"> </w:t>
      </w:r>
      <w:proofErr w:type="spellStart"/>
      <w:r w:rsidR="006B052F" w:rsidRPr="00DC6723">
        <w:rPr>
          <w:sz w:val="22"/>
          <w:szCs w:val="22"/>
        </w:rPr>
        <w:t>Sprinter</w:t>
      </w:r>
      <w:proofErr w:type="spellEnd"/>
      <w:r w:rsidR="006B052F" w:rsidRPr="00DC6723">
        <w:rPr>
          <w:sz w:val="22"/>
          <w:szCs w:val="22"/>
        </w:rPr>
        <w:t xml:space="preserve"> W907 vidaus degimo variklius</w:t>
      </w:r>
      <w:r w:rsidR="00D33929" w:rsidRPr="00DC6723">
        <w:rPr>
          <w:sz w:val="22"/>
          <w:szCs w:val="22"/>
        </w:rPr>
        <w:t>.</w:t>
      </w:r>
    </w:p>
    <w:p w14:paraId="58BED9B8" w14:textId="567FB255" w:rsidR="00A4674B" w:rsidRPr="00DC6723" w:rsidRDefault="00A4674B" w:rsidP="00C23CC7">
      <w:pPr>
        <w:pStyle w:val="Pagrindinistekstas"/>
        <w:numPr>
          <w:ilvl w:val="1"/>
          <w:numId w:val="1"/>
        </w:numPr>
        <w:suppressAutoHyphens/>
        <w:ind w:left="0" w:firstLine="567"/>
        <w:contextualSpacing/>
        <w:rPr>
          <w:rStyle w:val="yellow"/>
          <w:sz w:val="22"/>
          <w:szCs w:val="22"/>
        </w:rPr>
      </w:pPr>
      <w:r w:rsidRPr="00DC6723">
        <w:rPr>
          <w:sz w:val="22"/>
          <w:szCs w:val="22"/>
        </w:rPr>
        <w:t>Perkan</w:t>
      </w:r>
      <w:r w:rsidR="00AF477B" w:rsidRPr="00DC6723">
        <w:rPr>
          <w:sz w:val="22"/>
          <w:szCs w:val="22"/>
        </w:rPr>
        <w:t>tysis</w:t>
      </w:r>
      <w:r w:rsidRPr="00DC6723">
        <w:rPr>
          <w:sz w:val="22"/>
          <w:szCs w:val="22"/>
        </w:rPr>
        <w:t xml:space="preserve"> </w:t>
      </w:r>
      <w:r w:rsidR="00AF477B" w:rsidRPr="00DC6723">
        <w:rPr>
          <w:sz w:val="22"/>
          <w:szCs w:val="22"/>
        </w:rPr>
        <w:t>subjektas</w:t>
      </w:r>
      <w:r w:rsidRPr="00DC6723">
        <w:rPr>
          <w:sz w:val="22"/>
          <w:szCs w:val="22"/>
        </w:rPr>
        <w:t xml:space="preserve"> yra pridėtinės </w:t>
      </w:r>
      <w:r w:rsidR="0051516B" w:rsidRPr="00DC6723">
        <w:rPr>
          <w:sz w:val="22"/>
          <w:szCs w:val="22"/>
        </w:rPr>
        <w:t>vertės mokesčio (toliau – PVM) mokėtoja</w:t>
      </w:r>
      <w:r w:rsidR="00786DEF" w:rsidRPr="00DC6723">
        <w:rPr>
          <w:sz w:val="22"/>
          <w:szCs w:val="22"/>
        </w:rPr>
        <w:t>s</w:t>
      </w:r>
      <w:r w:rsidR="0051516B" w:rsidRPr="00DC6723">
        <w:rPr>
          <w:sz w:val="22"/>
          <w:szCs w:val="22"/>
        </w:rPr>
        <w:t xml:space="preserve">. </w:t>
      </w:r>
    </w:p>
    <w:p w14:paraId="33932B3C" w14:textId="53F56F20" w:rsidR="0051516B" w:rsidRPr="00DC6723" w:rsidRDefault="0062604A" w:rsidP="00BD6F02">
      <w:pPr>
        <w:pStyle w:val="Pagrindinistekstas"/>
        <w:numPr>
          <w:ilvl w:val="1"/>
          <w:numId w:val="1"/>
        </w:numPr>
        <w:suppressAutoHyphens/>
        <w:ind w:left="0" w:firstLine="567"/>
        <w:contextualSpacing/>
        <w:rPr>
          <w:rStyle w:val="yellow"/>
          <w:sz w:val="22"/>
          <w:szCs w:val="22"/>
        </w:rPr>
      </w:pPr>
      <w:r w:rsidRPr="00DC6723">
        <w:rPr>
          <w:color w:val="000000"/>
          <w:sz w:val="22"/>
          <w:szCs w:val="22"/>
        </w:rPr>
        <w:t>Viešasis t</w:t>
      </w:r>
      <w:r w:rsidR="00341101" w:rsidRPr="00DC6723">
        <w:rPr>
          <w:color w:val="000000"/>
          <w:sz w:val="22"/>
          <w:szCs w:val="22"/>
        </w:rPr>
        <w:t>arptautinis p</w:t>
      </w:r>
      <w:r w:rsidR="0051516B" w:rsidRPr="00DC6723">
        <w:rPr>
          <w:color w:val="000000"/>
          <w:sz w:val="22"/>
          <w:szCs w:val="22"/>
        </w:rPr>
        <w:t xml:space="preserve">irkimas </w:t>
      </w:r>
      <w:r w:rsidRPr="00DC6723">
        <w:rPr>
          <w:color w:val="000000"/>
          <w:sz w:val="22"/>
          <w:szCs w:val="22"/>
        </w:rPr>
        <w:t>(toliau – pirkimas)</w:t>
      </w:r>
      <w:r w:rsidR="00341101" w:rsidRPr="00DC6723">
        <w:rPr>
          <w:color w:val="000000"/>
          <w:sz w:val="22"/>
          <w:szCs w:val="22"/>
        </w:rPr>
        <w:t xml:space="preserve"> </w:t>
      </w:r>
      <w:r w:rsidR="0051516B" w:rsidRPr="00DC6723">
        <w:rPr>
          <w:color w:val="000000"/>
          <w:sz w:val="22"/>
          <w:szCs w:val="22"/>
        </w:rPr>
        <w:t xml:space="preserve">vykdomas vadovaujantis </w:t>
      </w:r>
      <w:r w:rsidR="00AF477B" w:rsidRPr="00DC6723">
        <w:rPr>
          <w:rFonts w:eastAsia="Calibri"/>
          <w:sz w:val="22"/>
          <w:szCs w:val="22"/>
        </w:rPr>
        <w:t xml:space="preserve">Lietuvos Respublikos </w:t>
      </w:r>
      <w:r w:rsidR="00AF477B" w:rsidRPr="00DC6723">
        <w:rPr>
          <w:sz w:val="22"/>
          <w:szCs w:val="22"/>
        </w:rPr>
        <w:t>pirkimų, atliekamų vandentvarkos, energetikos, transporto ar pašto paslaugų srities perkančiųjų subjektų</w:t>
      </w:r>
      <w:r w:rsidR="00AF477B" w:rsidRPr="00DC6723">
        <w:rPr>
          <w:rFonts w:eastAsia="Calibri"/>
          <w:sz w:val="22"/>
          <w:szCs w:val="22"/>
        </w:rPr>
        <w:t xml:space="preserve"> įstatymu (toliau – Pirkimų įstatymas)</w:t>
      </w:r>
      <w:r w:rsidR="0051516B" w:rsidRPr="00DC6723">
        <w:rPr>
          <w:color w:val="000000"/>
          <w:sz w:val="22"/>
          <w:szCs w:val="22"/>
        </w:rPr>
        <w:t>, Lietuvos Respublikos civiliniu kodeksu, kitais pirkimus  reglamentuojančiais teisės aktais bei šiomis konkurso sąlygomis.</w:t>
      </w:r>
    </w:p>
    <w:p w14:paraId="08DF1D32" w14:textId="77777777" w:rsidR="00292E7B" w:rsidRPr="00DC6723" w:rsidRDefault="00292E7B" w:rsidP="00292E7B">
      <w:pPr>
        <w:pStyle w:val="Pagrindinistekstas"/>
        <w:numPr>
          <w:ilvl w:val="1"/>
          <w:numId w:val="1"/>
        </w:numPr>
        <w:suppressAutoHyphens/>
        <w:ind w:left="0" w:firstLine="567"/>
        <w:contextualSpacing/>
        <w:rPr>
          <w:bCs/>
          <w:sz w:val="22"/>
          <w:szCs w:val="22"/>
        </w:rPr>
      </w:pPr>
      <w:r w:rsidRPr="00DC6723">
        <w:rPr>
          <w:bCs/>
          <w:sz w:val="22"/>
          <w:szCs w:val="22"/>
        </w:rPr>
        <w:t>Pirkimas vykdomas vadovaujantis Pirkimų įstatymų, Lietuvos Respublikos civiliniu kodeksu, kitais pirkimus reglamentuojančiais teisės aktais bei šiomis konkurso sąlygomis.</w:t>
      </w:r>
    </w:p>
    <w:p w14:paraId="4E06B6A9" w14:textId="3D590D74"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Perkančiojo subjekto ir tiekėjų bendravimas ir keitimasis informacija, atliekant šį pirkimą, vyksta naudojantis tik Centrinės viešųjų pirkimų informacinės sistemos priemonėmis</w:t>
      </w:r>
      <w:r w:rsidR="009B403A" w:rsidRPr="00DC6723">
        <w:rPr>
          <w:sz w:val="22"/>
          <w:szCs w:val="22"/>
        </w:rPr>
        <w:t xml:space="preserve"> </w:t>
      </w:r>
      <w:r w:rsidRPr="00DC6723">
        <w:rPr>
          <w:sz w:val="22"/>
          <w:szCs w:val="22"/>
        </w:rPr>
        <w:t xml:space="preserve">(toliau – CVP IS) </w:t>
      </w:r>
      <w:r w:rsidR="00C6083F" w:rsidRPr="00DC6723">
        <w:rPr>
          <w:sz w:val="22"/>
          <w:szCs w:val="22"/>
        </w:rPr>
        <w:t>(https://viesiejipirkimai.lt)</w:t>
      </w:r>
      <w:r w:rsidRPr="00DC6723">
        <w:rPr>
          <w:sz w:val="22"/>
          <w:szCs w:val="22"/>
        </w:rPr>
        <w:t>. Šiame punkte nustatytų reikalavimų gali būti nesilaikoma tik išimtinais Pirkimų įstatyme nurodytais atvejais.</w:t>
      </w:r>
    </w:p>
    <w:p w14:paraId="729A568C" w14:textId="77777777"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Išankstinis skelbimas apie pirkimą nebuvo paskelbtas. Skelbimas apie pirkimą paskelbtas Centrinėje viešųjų pirkimų informacinėje sistemoje (toliau – CVP IS) adresu (</w:t>
      </w:r>
      <w:hyperlink r:id="rId9" w:history="1">
        <w:r w:rsidRPr="00DC6723">
          <w:rPr>
            <w:rStyle w:val="Hipersaitas"/>
            <w:color w:val="auto"/>
            <w:sz w:val="22"/>
            <w:szCs w:val="22"/>
          </w:rPr>
          <w:t>https://cvpp.eviesiejipirkimai.lt/</w:t>
        </w:r>
      </w:hyperlink>
      <w:r w:rsidRPr="00DC6723">
        <w:rPr>
          <w:sz w:val="22"/>
          <w:szCs w:val="22"/>
        </w:rPr>
        <w:t>)  ir Europos Sąjungos oficialiajame leidinyje. Pirkimo dokumentai, jų paaiškinimai, patikslinimai skelbiami CVP IS (</w:t>
      </w:r>
      <w:hyperlink r:id="rId10" w:history="1">
        <w:r w:rsidRPr="00DC6723">
          <w:rPr>
            <w:rStyle w:val="Hipersaitas"/>
            <w:color w:val="auto"/>
            <w:sz w:val="22"/>
            <w:szCs w:val="22"/>
          </w:rPr>
          <w:t>https://cvpp.eviesiejipirkimai.lt/</w:t>
        </w:r>
      </w:hyperlink>
      <w:r w:rsidRPr="00DC6723">
        <w:rPr>
          <w:sz w:val="22"/>
          <w:szCs w:val="22"/>
        </w:rPr>
        <w:t>)  ir Perkančiojo subjekto interneto svetainėje (</w:t>
      </w:r>
      <w:hyperlink r:id="rId11" w:history="1">
        <w:r w:rsidRPr="00DC6723">
          <w:rPr>
            <w:rStyle w:val="Hipersaitas"/>
            <w:color w:val="auto"/>
            <w:sz w:val="22"/>
            <w:szCs w:val="22"/>
          </w:rPr>
          <w:t>www.kaunoautobusai.lt</w:t>
        </w:r>
      </w:hyperlink>
      <w:r w:rsidRPr="00DC6723">
        <w:rPr>
          <w:sz w:val="22"/>
          <w:szCs w:val="22"/>
        </w:rPr>
        <w:t>).</w:t>
      </w:r>
    </w:p>
    <w:p w14:paraId="25F71AF1" w14:textId="77777777"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Šis pirkimas nėra rezervuotas pagal Pirkimų įstatymo 35 ir 36 straipsnių nuostatas.</w:t>
      </w:r>
    </w:p>
    <w:p w14:paraId="13D1608D" w14:textId="77777777"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 xml:space="preserve">Šiame pirkime perkantysis subjektas nenumato skelbti savanoriško </w:t>
      </w:r>
      <w:proofErr w:type="spellStart"/>
      <w:r w:rsidRPr="00DC6723">
        <w:rPr>
          <w:sz w:val="22"/>
          <w:szCs w:val="22"/>
        </w:rPr>
        <w:t>ex</w:t>
      </w:r>
      <w:proofErr w:type="spellEnd"/>
      <w:r w:rsidRPr="00DC6723">
        <w:rPr>
          <w:sz w:val="22"/>
          <w:szCs w:val="22"/>
        </w:rPr>
        <w:t xml:space="preserve"> ante skaidrumo skelbimo.</w:t>
      </w:r>
    </w:p>
    <w:p w14:paraId="6271C242" w14:textId="77777777"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Į šio pirkimo komisijos posėdžius perkantysis subjektas nenumato kviesti dalyvauti stebėtojų.</w:t>
      </w:r>
    </w:p>
    <w:p w14:paraId="4136514B" w14:textId="5FDE7FD4"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6083F" w:rsidRPr="00DC6723">
        <w:rPr>
          <w:sz w:val="22"/>
          <w:szCs w:val="22"/>
        </w:rPr>
        <w:t>(https://viesiejipirkimai.lt)</w:t>
      </w:r>
      <w:r w:rsidRPr="00DC6723">
        <w:rPr>
          <w:sz w:val="22"/>
          <w:szCs w:val="22"/>
        </w:rPr>
        <w:t xml:space="preserve">.   Šių reikalavimų gali būti nesilaikoma tik išimtiniais šiose sąlygose nurodytais atvejais. </w:t>
      </w:r>
    </w:p>
    <w:p w14:paraId="400F4FCC" w14:textId="352155E9"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Tiesioginį ryšį su tiekėjais įgalioti palaikyti:</w:t>
      </w:r>
      <w:r w:rsidRPr="00DC6723">
        <w:rPr>
          <w:b/>
          <w:sz w:val="22"/>
          <w:szCs w:val="22"/>
        </w:rPr>
        <w:t xml:space="preserve"> </w:t>
      </w:r>
      <w:r w:rsidRPr="00DC6723">
        <w:rPr>
          <w:sz w:val="22"/>
          <w:szCs w:val="22"/>
        </w:rPr>
        <w:t xml:space="preserve">perkančiojo subjekto įgaliotas kontaktinis asmuo – UAB „Kauno autobusai“ Viešųjų pirkimų skyriaus vyresnioji viešųjų pirkimų specialistė Sandra Bielinienė, +37061859965, </w:t>
      </w:r>
      <w:proofErr w:type="spellStart"/>
      <w:r w:rsidRPr="00DC6723">
        <w:rPr>
          <w:sz w:val="22"/>
          <w:szCs w:val="22"/>
        </w:rPr>
        <w:t>sandra.bieliniene</w:t>
      </w:r>
      <w:proofErr w:type="spellEnd"/>
      <w:r w:rsidRPr="00DC6723">
        <w:rPr>
          <w:sz w:val="22"/>
          <w:szCs w:val="22"/>
          <w:lang w:val="en-US"/>
        </w:rPr>
        <w:t xml:space="preserve">@kauno </w:t>
      </w:r>
      <w:proofErr w:type="spellStart"/>
      <w:r w:rsidRPr="00DC6723">
        <w:rPr>
          <w:sz w:val="22"/>
          <w:szCs w:val="22"/>
          <w:lang w:val="en-US"/>
        </w:rPr>
        <w:t>autobusai.lt</w:t>
      </w:r>
      <w:proofErr w:type="spellEnd"/>
      <w:r w:rsidRPr="00DC6723">
        <w:rPr>
          <w:sz w:val="22"/>
          <w:szCs w:val="22"/>
        </w:rPr>
        <w:t xml:space="preserve">. </w:t>
      </w:r>
    </w:p>
    <w:p w14:paraId="29FD32CA" w14:textId="77777777" w:rsidR="0075305F" w:rsidRPr="00DC6723" w:rsidRDefault="0075305F" w:rsidP="0075305F">
      <w:pPr>
        <w:pStyle w:val="Pagrindinistekstas"/>
        <w:suppressAutoHyphens/>
        <w:ind w:left="567" w:firstLine="0"/>
        <w:contextualSpacing/>
        <w:rPr>
          <w:b/>
          <w:sz w:val="22"/>
          <w:szCs w:val="22"/>
        </w:rPr>
      </w:pPr>
    </w:p>
    <w:p w14:paraId="672731E9" w14:textId="1AFC65EB" w:rsidR="000744ED" w:rsidRPr="00DC6723" w:rsidRDefault="000744ED" w:rsidP="00BD6F02">
      <w:pPr>
        <w:pStyle w:val="Sraopastraipa"/>
        <w:numPr>
          <w:ilvl w:val="0"/>
          <w:numId w:val="1"/>
        </w:numPr>
        <w:jc w:val="center"/>
        <w:rPr>
          <w:sz w:val="22"/>
          <w:szCs w:val="22"/>
        </w:rPr>
      </w:pPr>
      <w:r w:rsidRPr="00DC6723">
        <w:rPr>
          <w:b/>
          <w:sz w:val="22"/>
          <w:szCs w:val="22"/>
        </w:rPr>
        <w:t>PIRKIMO OBJEKTAS</w:t>
      </w:r>
    </w:p>
    <w:p w14:paraId="65B2AC85" w14:textId="77777777" w:rsidR="000744ED" w:rsidRPr="00DC6723" w:rsidRDefault="000744ED" w:rsidP="000744ED">
      <w:pPr>
        <w:ind w:left="360"/>
        <w:contextualSpacing/>
        <w:jc w:val="left"/>
        <w:rPr>
          <w:sz w:val="22"/>
          <w:szCs w:val="22"/>
        </w:rPr>
      </w:pPr>
    </w:p>
    <w:p w14:paraId="6E806A40" w14:textId="67B8A660" w:rsidR="0062735D" w:rsidRPr="00DC6723" w:rsidRDefault="00B12F66" w:rsidP="00B12F66">
      <w:pPr>
        <w:pStyle w:val="Pagrindinistekstas"/>
        <w:suppressAutoHyphens/>
        <w:contextualSpacing/>
        <w:rPr>
          <w:sz w:val="22"/>
          <w:szCs w:val="22"/>
        </w:rPr>
      </w:pPr>
      <w:r w:rsidRPr="00DC6723">
        <w:rPr>
          <w:sz w:val="22"/>
          <w:szCs w:val="22"/>
        </w:rPr>
        <w:t xml:space="preserve">2.1. </w:t>
      </w:r>
      <w:r w:rsidR="00786DEF" w:rsidRPr="00DC6723">
        <w:rPr>
          <w:sz w:val="22"/>
          <w:szCs w:val="22"/>
        </w:rPr>
        <w:t>Pirkimo obj</w:t>
      </w:r>
      <w:r w:rsidR="003B31F5" w:rsidRPr="00DC6723">
        <w:rPr>
          <w:sz w:val="22"/>
          <w:szCs w:val="22"/>
        </w:rPr>
        <w:t>ek</w:t>
      </w:r>
      <w:r w:rsidR="00786DEF" w:rsidRPr="00DC6723">
        <w:rPr>
          <w:sz w:val="22"/>
          <w:szCs w:val="22"/>
        </w:rPr>
        <w:t>tas</w:t>
      </w:r>
      <w:r w:rsidR="0062735D" w:rsidRPr="00DC6723">
        <w:rPr>
          <w:sz w:val="22"/>
          <w:szCs w:val="22"/>
        </w:rPr>
        <w:t xml:space="preserve"> –</w:t>
      </w:r>
      <w:bookmarkStart w:id="3" w:name="_Hlk185578891"/>
      <w:r w:rsidR="00CB6B20" w:rsidRPr="00DC6723">
        <w:rPr>
          <w:sz w:val="22"/>
          <w:szCs w:val="22"/>
        </w:rPr>
        <w:t xml:space="preserve"> </w:t>
      </w:r>
      <w:bookmarkEnd w:id="3"/>
      <w:r w:rsidR="00CB6B20" w:rsidRPr="00DC6723">
        <w:rPr>
          <w:sz w:val="22"/>
          <w:szCs w:val="22"/>
        </w:rPr>
        <w:t xml:space="preserve">MB </w:t>
      </w:r>
      <w:proofErr w:type="spellStart"/>
      <w:r w:rsidR="00CB6B20" w:rsidRPr="00DC6723">
        <w:rPr>
          <w:sz w:val="22"/>
          <w:szCs w:val="22"/>
        </w:rPr>
        <w:t>Sprinter</w:t>
      </w:r>
      <w:proofErr w:type="spellEnd"/>
      <w:r w:rsidR="00CB6B20" w:rsidRPr="00DC6723">
        <w:rPr>
          <w:sz w:val="22"/>
          <w:szCs w:val="22"/>
        </w:rPr>
        <w:t xml:space="preserve"> W907 vidaus degimo varikliai (toliau – Prekės)</w:t>
      </w:r>
      <w:r w:rsidR="00D33929" w:rsidRPr="00DC6723">
        <w:rPr>
          <w:sz w:val="22"/>
          <w:szCs w:val="22"/>
        </w:rPr>
        <w:t>.</w:t>
      </w:r>
    </w:p>
    <w:p w14:paraId="4F791CE6" w14:textId="6794BBA1" w:rsidR="0062735D" w:rsidRPr="00DC6723" w:rsidRDefault="00B12F66" w:rsidP="00B12F66">
      <w:pPr>
        <w:pStyle w:val="Pagrindinistekstas"/>
        <w:suppressAutoHyphens/>
        <w:contextualSpacing/>
        <w:rPr>
          <w:sz w:val="22"/>
          <w:szCs w:val="22"/>
        </w:rPr>
      </w:pPr>
      <w:bookmarkStart w:id="4" w:name="_Hlk498090180"/>
      <w:r w:rsidRPr="00DC6723">
        <w:rPr>
          <w:sz w:val="22"/>
          <w:szCs w:val="22"/>
        </w:rPr>
        <w:t xml:space="preserve">2.2. </w:t>
      </w:r>
      <w:r w:rsidR="00D87330" w:rsidRPr="00DC6723">
        <w:rPr>
          <w:sz w:val="22"/>
          <w:szCs w:val="22"/>
        </w:rPr>
        <w:t xml:space="preserve">Pirkimo tikslas – atviro konkurso būdu parinkti tiekėją (toliau – tiekėjas, tiekėjai, dalyvis, dalyviai), kuris pagal sudarytą sutartį (toliau – sutartis) Perkančiajam subjektui parduotų  </w:t>
      </w:r>
      <w:r w:rsidR="004274A7" w:rsidRPr="00DC6723">
        <w:rPr>
          <w:sz w:val="22"/>
          <w:szCs w:val="22"/>
        </w:rPr>
        <w:t xml:space="preserve">MB </w:t>
      </w:r>
      <w:proofErr w:type="spellStart"/>
      <w:r w:rsidR="004274A7" w:rsidRPr="00DC6723">
        <w:rPr>
          <w:sz w:val="22"/>
          <w:szCs w:val="22"/>
        </w:rPr>
        <w:t>Sprinter</w:t>
      </w:r>
      <w:proofErr w:type="spellEnd"/>
      <w:r w:rsidR="004274A7" w:rsidRPr="00DC6723">
        <w:rPr>
          <w:sz w:val="22"/>
          <w:szCs w:val="22"/>
        </w:rPr>
        <w:t xml:space="preserve"> W907 vidaus degimo varikliai</w:t>
      </w:r>
      <w:r w:rsidR="00D87330" w:rsidRPr="00DC6723">
        <w:rPr>
          <w:sz w:val="22"/>
          <w:szCs w:val="22"/>
        </w:rPr>
        <w:t xml:space="preserve">. </w:t>
      </w:r>
      <w:r w:rsidR="0062735D" w:rsidRPr="00DC6723">
        <w:rPr>
          <w:sz w:val="22"/>
          <w:szCs w:val="22"/>
        </w:rPr>
        <w:t xml:space="preserve">Pagrindinis pirkimo objekto kodas pagal BVPŽ – </w:t>
      </w:r>
      <w:r w:rsidR="004274A7" w:rsidRPr="00DC6723">
        <w:rPr>
          <w:sz w:val="22"/>
          <w:szCs w:val="22"/>
        </w:rPr>
        <w:t xml:space="preserve">34311000-0 </w:t>
      </w:r>
      <w:r w:rsidR="0062735D" w:rsidRPr="00DC6723">
        <w:rPr>
          <w:sz w:val="22"/>
          <w:szCs w:val="22"/>
        </w:rPr>
        <w:t>„</w:t>
      </w:r>
      <w:r w:rsidR="004274A7" w:rsidRPr="00DC6723">
        <w:rPr>
          <w:sz w:val="22"/>
          <w:szCs w:val="22"/>
        </w:rPr>
        <w:t>Varikliai</w:t>
      </w:r>
      <w:r w:rsidR="0062735D" w:rsidRPr="00DC6723">
        <w:rPr>
          <w:sz w:val="22"/>
          <w:szCs w:val="22"/>
        </w:rPr>
        <w:t>“</w:t>
      </w:r>
      <w:bookmarkEnd w:id="4"/>
      <w:r w:rsidR="004274A7" w:rsidRPr="00DC6723">
        <w:rPr>
          <w:sz w:val="22"/>
          <w:szCs w:val="22"/>
        </w:rPr>
        <w:t>.</w:t>
      </w:r>
    </w:p>
    <w:p w14:paraId="61C06F83" w14:textId="72D8B5B3" w:rsidR="00F01F02" w:rsidRPr="00DC6723" w:rsidRDefault="00F01F02" w:rsidP="00B12F66">
      <w:pPr>
        <w:pStyle w:val="Pagrindinistekstas"/>
        <w:suppressAutoHyphens/>
        <w:contextualSpacing/>
        <w:rPr>
          <w:sz w:val="22"/>
          <w:szCs w:val="22"/>
        </w:rPr>
      </w:pPr>
      <w:r w:rsidRPr="00DC6723">
        <w:rPr>
          <w:sz w:val="22"/>
          <w:szCs w:val="22"/>
        </w:rPr>
        <w:t xml:space="preserve">2.3. </w:t>
      </w:r>
      <w:r w:rsidR="001D554F" w:rsidRPr="00DC6723">
        <w:rPr>
          <w:sz w:val="22"/>
          <w:szCs w:val="22"/>
        </w:rPr>
        <w:t>Perkamų Prekių savybės ir reikalavimai apibūdinti šių pirkimo sąlygų 1 priede „Techninė specifikacija“ (toliau – Specifikacija) ir 5 priede „Prekių viešojo pirkimo – pardavimo sutarties projektas“</w:t>
      </w:r>
      <w:r w:rsidRPr="00DC6723">
        <w:rPr>
          <w:sz w:val="22"/>
          <w:szCs w:val="22"/>
        </w:rPr>
        <w:t>.</w:t>
      </w:r>
    </w:p>
    <w:p w14:paraId="05AA28B1" w14:textId="71BB4281" w:rsidR="005037F5" w:rsidRPr="00DC6723" w:rsidRDefault="00105CF7" w:rsidP="00150FF5">
      <w:pPr>
        <w:pStyle w:val="Pagrindinistekstas"/>
        <w:suppressAutoHyphens/>
        <w:contextualSpacing/>
        <w:rPr>
          <w:sz w:val="22"/>
          <w:szCs w:val="22"/>
        </w:rPr>
      </w:pPr>
      <w:r w:rsidRPr="00DC6723">
        <w:rPr>
          <w:sz w:val="22"/>
          <w:szCs w:val="22"/>
        </w:rPr>
        <w:t xml:space="preserve">2.4. </w:t>
      </w:r>
      <w:r w:rsidR="005037F5" w:rsidRPr="00DC6723">
        <w:rPr>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3C2A33D4" w14:textId="574FC485" w:rsidR="00E02A26" w:rsidRPr="00DC6723" w:rsidRDefault="005037F5" w:rsidP="00E50F22">
      <w:pPr>
        <w:pStyle w:val="Pagrindinistekstas"/>
        <w:shd w:val="clear" w:color="auto" w:fill="FFFFFF"/>
        <w:suppressAutoHyphens/>
        <w:contextualSpacing/>
        <w:rPr>
          <w:sz w:val="22"/>
          <w:szCs w:val="22"/>
        </w:rPr>
      </w:pPr>
      <w:r w:rsidRPr="00DC6723">
        <w:rPr>
          <w:sz w:val="22"/>
          <w:szCs w:val="22"/>
        </w:rPr>
        <w:t xml:space="preserve">2.5. </w:t>
      </w:r>
      <w:r w:rsidR="003B31F5" w:rsidRPr="00DC6723">
        <w:rPr>
          <w:sz w:val="22"/>
          <w:szCs w:val="22"/>
        </w:rPr>
        <w:t xml:space="preserve">Pirkimo objektas nėra skaidomas į dalis. </w:t>
      </w:r>
      <w:r w:rsidR="002513D9" w:rsidRPr="00DC6723">
        <w:rPr>
          <w:rFonts w:eastAsia="Calibri"/>
          <w:iCs/>
          <w:noProof/>
          <w:sz w:val="22"/>
          <w:szCs w:val="22"/>
        </w:rPr>
        <w:t xml:space="preserve">Skaidyti pirkimą į atskiras dalis nėra tikslinga, kadangi </w:t>
      </w:r>
      <w:r w:rsidR="00E063EE" w:rsidRPr="00DC6723">
        <w:rPr>
          <w:sz w:val="22"/>
          <w:szCs w:val="22"/>
        </w:rPr>
        <w:t>Prekės</w:t>
      </w:r>
      <w:r w:rsidR="002513D9" w:rsidRPr="00DC6723">
        <w:rPr>
          <w:rFonts w:eastAsia="Calibri"/>
          <w:iCs/>
          <w:noProof/>
          <w:sz w:val="22"/>
          <w:szCs w:val="22"/>
        </w:rPr>
        <w:t xml:space="preserve"> yra glaudžiai tarp savęs susijusios.</w:t>
      </w:r>
      <w:r w:rsidR="002513D9" w:rsidRPr="00DC6723">
        <w:rPr>
          <w:sz w:val="22"/>
          <w:szCs w:val="22"/>
        </w:rPr>
        <w:t xml:space="preserve"> </w:t>
      </w:r>
      <w:r w:rsidR="002513D9" w:rsidRPr="00DC6723">
        <w:rPr>
          <w:rFonts w:eastAsia="Calibri"/>
          <w:iCs/>
          <w:noProof/>
          <w:sz w:val="22"/>
          <w:szCs w:val="22"/>
        </w:rPr>
        <w:t xml:space="preserve">Suskaidžius pirkimą į dalis sutarties vykdymas taptų sudėtingesnis techniniu požiūriu ir perkančiajai organizacijai atsirastų būtinybė koordinuoti šių dalių </w:t>
      </w:r>
      <w:r w:rsidR="0020724E" w:rsidRPr="00DC6723">
        <w:rPr>
          <w:rFonts w:eastAsia="Calibri"/>
          <w:iCs/>
          <w:noProof/>
          <w:sz w:val="22"/>
          <w:szCs w:val="22"/>
        </w:rPr>
        <w:t>tiekėjus</w:t>
      </w:r>
      <w:r w:rsidR="002513D9" w:rsidRPr="00DC6723">
        <w:rPr>
          <w:rFonts w:eastAsia="Calibri"/>
          <w:iCs/>
          <w:noProof/>
          <w:sz w:val="22"/>
          <w:szCs w:val="22"/>
        </w:rPr>
        <w:t>, o tai keltų riziką netinkamai įvykdyti pirkimo sutartį. Dėl nurodytų priežasčių pirkimo objekto skaidymas į dalis yra neracionalus ir netikslingas.</w:t>
      </w:r>
      <w:r w:rsidR="002513D9" w:rsidRPr="00DC6723">
        <w:rPr>
          <w:sz w:val="22"/>
          <w:szCs w:val="22"/>
        </w:rPr>
        <w:t xml:space="preserve"> </w:t>
      </w:r>
      <w:r w:rsidR="0062735D" w:rsidRPr="00DC6723">
        <w:rPr>
          <w:sz w:val="22"/>
          <w:szCs w:val="22"/>
        </w:rPr>
        <w:t xml:space="preserve">Pasiūlymai turi būti teikiami visam nurodytam </w:t>
      </w:r>
      <w:r w:rsidR="003B31F5" w:rsidRPr="00DC6723">
        <w:rPr>
          <w:sz w:val="22"/>
          <w:szCs w:val="22"/>
        </w:rPr>
        <w:t>pirkimo objektui</w:t>
      </w:r>
      <w:r w:rsidR="0062735D" w:rsidRPr="00DC6723">
        <w:rPr>
          <w:sz w:val="22"/>
          <w:szCs w:val="22"/>
        </w:rPr>
        <w:t xml:space="preserve">. </w:t>
      </w:r>
    </w:p>
    <w:p w14:paraId="4F71F386" w14:textId="20017CC7" w:rsidR="001F7934" w:rsidRPr="00DC6723" w:rsidRDefault="001F7934" w:rsidP="001F7934">
      <w:pPr>
        <w:ind w:firstLine="567"/>
        <w:rPr>
          <w:sz w:val="22"/>
          <w:szCs w:val="22"/>
        </w:rPr>
      </w:pPr>
      <w:r w:rsidRPr="00DC6723">
        <w:rPr>
          <w:sz w:val="22"/>
          <w:szCs w:val="22"/>
        </w:rPr>
        <w:t xml:space="preserve">2.6. </w:t>
      </w:r>
      <w:r w:rsidR="00184032" w:rsidRPr="00DC6723">
        <w:rPr>
          <w:sz w:val="22"/>
          <w:szCs w:val="22"/>
        </w:rPr>
        <w:t>Prekių</w:t>
      </w:r>
      <w:r w:rsidR="00A24B20" w:rsidRPr="00DC6723">
        <w:rPr>
          <w:sz w:val="22"/>
          <w:szCs w:val="22"/>
        </w:rPr>
        <w:t xml:space="preserve"> pristatymo terminai ir vieta </w:t>
      </w:r>
      <w:r w:rsidR="0020724E" w:rsidRPr="00DC6723">
        <w:rPr>
          <w:sz w:val="22"/>
          <w:szCs w:val="22"/>
        </w:rPr>
        <w:t>–</w:t>
      </w:r>
      <w:r w:rsidR="00A24B20" w:rsidRPr="00DC6723">
        <w:rPr>
          <w:sz w:val="22"/>
          <w:szCs w:val="22"/>
        </w:rPr>
        <w:t xml:space="preserve"> </w:t>
      </w:r>
      <w:r w:rsidR="00184032" w:rsidRPr="00DC6723">
        <w:rPr>
          <w:sz w:val="22"/>
          <w:szCs w:val="22"/>
        </w:rPr>
        <w:t xml:space="preserve">MB </w:t>
      </w:r>
      <w:proofErr w:type="spellStart"/>
      <w:r w:rsidR="00184032" w:rsidRPr="00DC6723">
        <w:rPr>
          <w:sz w:val="22"/>
          <w:szCs w:val="22"/>
        </w:rPr>
        <w:t>Sprinter</w:t>
      </w:r>
      <w:proofErr w:type="spellEnd"/>
      <w:r w:rsidR="00184032" w:rsidRPr="00DC6723">
        <w:rPr>
          <w:sz w:val="22"/>
          <w:szCs w:val="22"/>
        </w:rPr>
        <w:t xml:space="preserve"> W907 vidaus degimo varikliai </w:t>
      </w:r>
      <w:r w:rsidR="00B307F6" w:rsidRPr="00DC6723">
        <w:rPr>
          <w:sz w:val="22"/>
          <w:szCs w:val="22"/>
        </w:rPr>
        <w:t xml:space="preserve">turi </w:t>
      </w:r>
      <w:r w:rsidR="00A24B20" w:rsidRPr="00DC6723">
        <w:rPr>
          <w:sz w:val="22"/>
          <w:szCs w:val="22"/>
        </w:rPr>
        <w:t xml:space="preserve">būti </w:t>
      </w:r>
      <w:r w:rsidR="008838EA" w:rsidRPr="00DC6723">
        <w:rPr>
          <w:sz w:val="22"/>
          <w:szCs w:val="22"/>
        </w:rPr>
        <w:t xml:space="preserve">Perkančiajam subjektui </w:t>
      </w:r>
      <w:r w:rsidR="00A24B20" w:rsidRPr="00DC6723">
        <w:rPr>
          <w:sz w:val="22"/>
          <w:szCs w:val="22"/>
        </w:rPr>
        <w:t>p</w:t>
      </w:r>
      <w:r w:rsidR="00C9729F" w:rsidRPr="00DC6723">
        <w:rPr>
          <w:sz w:val="22"/>
          <w:szCs w:val="22"/>
        </w:rPr>
        <w:t xml:space="preserve">erduoti ne vėliau kaip </w:t>
      </w:r>
      <w:r w:rsidR="008838EA" w:rsidRPr="00DC6723">
        <w:rPr>
          <w:sz w:val="22"/>
          <w:szCs w:val="22"/>
        </w:rPr>
        <w:t xml:space="preserve">per </w:t>
      </w:r>
      <w:proofErr w:type="spellStart"/>
      <w:r w:rsidR="00184032" w:rsidRPr="00DC6723">
        <w:rPr>
          <w:sz w:val="22"/>
          <w:szCs w:val="22"/>
        </w:rPr>
        <w:t>ristatyti</w:t>
      </w:r>
      <w:proofErr w:type="spellEnd"/>
      <w:r w:rsidR="00184032" w:rsidRPr="00DC6723">
        <w:rPr>
          <w:sz w:val="22"/>
          <w:szCs w:val="22"/>
        </w:rPr>
        <w:t xml:space="preserve"> ir perduoti per 10 (dešimt) darbo dienų nuo užsakymo pateikimo dienos</w:t>
      </w:r>
      <w:r w:rsidR="0091021F" w:rsidRPr="00DC6723">
        <w:rPr>
          <w:sz w:val="22"/>
          <w:szCs w:val="22"/>
        </w:rPr>
        <w:t>,</w:t>
      </w:r>
      <w:r w:rsidR="00A057C4" w:rsidRPr="00DC6723">
        <w:rPr>
          <w:sz w:val="22"/>
          <w:szCs w:val="22"/>
        </w:rPr>
        <w:t xml:space="preserve"> </w:t>
      </w:r>
      <w:r w:rsidR="00A24B20" w:rsidRPr="00DC6723">
        <w:rPr>
          <w:sz w:val="22"/>
          <w:szCs w:val="22"/>
        </w:rPr>
        <w:t xml:space="preserve">šios dienos neskaičiuojant, adresu </w:t>
      </w:r>
      <w:r w:rsidR="002416C4" w:rsidRPr="00DC6723">
        <w:rPr>
          <w:sz w:val="22"/>
          <w:szCs w:val="22"/>
        </w:rPr>
        <w:t>Raudondvario pl.105, LT-47152  Kaunas</w:t>
      </w:r>
      <w:r w:rsidR="00A24B20" w:rsidRPr="00DC6723">
        <w:rPr>
          <w:sz w:val="22"/>
          <w:szCs w:val="22"/>
        </w:rPr>
        <w:t>, Lietuvos Respublika</w:t>
      </w:r>
      <w:r w:rsidRPr="00DC6723">
        <w:rPr>
          <w:sz w:val="22"/>
          <w:szCs w:val="22"/>
        </w:rPr>
        <w:t>.</w:t>
      </w:r>
    </w:p>
    <w:p w14:paraId="0F9E0F17" w14:textId="6862131B" w:rsidR="0062735D" w:rsidRPr="00DC6723" w:rsidRDefault="00051631" w:rsidP="00051631">
      <w:pPr>
        <w:ind w:firstLine="567"/>
        <w:rPr>
          <w:rFonts w:eastAsia="Calibri"/>
          <w:sz w:val="22"/>
          <w:szCs w:val="22"/>
        </w:rPr>
      </w:pPr>
      <w:r w:rsidRPr="00DC6723">
        <w:rPr>
          <w:rFonts w:eastAsia="Calibri"/>
          <w:sz w:val="22"/>
          <w:szCs w:val="22"/>
        </w:rPr>
        <w:lastRenderedPageBreak/>
        <w:t xml:space="preserve">2.7. </w:t>
      </w:r>
      <w:r w:rsidR="0062735D" w:rsidRPr="00DC6723">
        <w:rPr>
          <w:rFonts w:eastAsia="Calibri"/>
          <w:sz w:val="22"/>
          <w:szCs w:val="22"/>
        </w:rPr>
        <w:t>Perkan</w:t>
      </w:r>
      <w:r w:rsidR="007B5905" w:rsidRPr="00DC6723">
        <w:rPr>
          <w:rFonts w:eastAsia="Calibri"/>
          <w:sz w:val="22"/>
          <w:szCs w:val="22"/>
        </w:rPr>
        <w:t>tysis</w:t>
      </w:r>
      <w:r w:rsidR="0062735D" w:rsidRPr="00DC6723">
        <w:rPr>
          <w:rFonts w:eastAsia="Calibri"/>
          <w:sz w:val="22"/>
          <w:szCs w:val="22"/>
        </w:rPr>
        <w:t xml:space="preserve"> </w:t>
      </w:r>
      <w:r w:rsidR="007B5905" w:rsidRPr="00DC6723">
        <w:rPr>
          <w:rFonts w:eastAsia="Calibri"/>
          <w:sz w:val="22"/>
          <w:szCs w:val="22"/>
        </w:rPr>
        <w:t>subjektas</w:t>
      </w:r>
      <w:r w:rsidR="0062735D" w:rsidRPr="00DC6723">
        <w:rPr>
          <w:rFonts w:eastAsia="Calibri"/>
          <w:sz w:val="22"/>
          <w:szCs w:val="22"/>
        </w:rPr>
        <w:t xml:space="preserve"> neleidžia pateikti alternatyvių pasiūlymų. Tiekėjui pateikus alternatyvų pasiūlymą (alternatyvius pasiūlymus), jo pasiūlymas ir alternatyvūs pasiūlymai bus atmesti.</w:t>
      </w:r>
    </w:p>
    <w:p w14:paraId="22BF1C4F" w14:textId="493595D4" w:rsidR="00E0173F" w:rsidRPr="00DC6723" w:rsidRDefault="00E0173F" w:rsidP="00E0173F">
      <w:pPr>
        <w:pStyle w:val="Pagrindinistekstas"/>
        <w:suppressAutoHyphens/>
        <w:contextualSpacing/>
        <w:rPr>
          <w:sz w:val="22"/>
          <w:szCs w:val="22"/>
        </w:rPr>
      </w:pPr>
      <w:r w:rsidRPr="00DC6723">
        <w:rPr>
          <w:rFonts w:eastAsia="Calibri"/>
          <w:sz w:val="22"/>
          <w:szCs w:val="22"/>
        </w:rPr>
        <w:t xml:space="preserve">2.8. </w:t>
      </w:r>
      <w:r w:rsidR="00B1224A" w:rsidRPr="00DC6723">
        <w:rPr>
          <w:sz w:val="22"/>
          <w:szCs w:val="22"/>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11. punkto nuostatomis, </w:t>
      </w:r>
      <w:r w:rsidR="00B1224A" w:rsidRPr="00DC6723">
        <w:rPr>
          <w:sz w:val="22"/>
          <w:szCs w:val="22"/>
        </w:rPr>
        <w:t>p</w:t>
      </w:r>
      <w:r w:rsidRPr="00DC6723">
        <w:rPr>
          <w:noProof/>
          <w:sz w:val="22"/>
          <w:szCs w:val="22"/>
        </w:rPr>
        <w:t xml:space="preserve">irkimo sutarčiai taikoma fiksuotos kainos </w:t>
      </w:r>
      <w:r w:rsidRPr="00DC6723">
        <w:rPr>
          <w:sz w:val="22"/>
          <w:szCs w:val="22"/>
        </w:rPr>
        <w:t>kainodara:</w:t>
      </w:r>
    </w:p>
    <w:p w14:paraId="24E5B957" w14:textId="50E2BDD8" w:rsidR="00187529" w:rsidRPr="00DC6723" w:rsidRDefault="005276AA" w:rsidP="005276AA">
      <w:pPr>
        <w:ind w:firstLine="567"/>
        <w:rPr>
          <w:sz w:val="22"/>
          <w:szCs w:val="22"/>
        </w:rPr>
      </w:pPr>
      <w:r w:rsidRPr="00DC6723">
        <w:rPr>
          <w:sz w:val="22"/>
          <w:szCs w:val="22"/>
        </w:rPr>
        <w:t>2.</w:t>
      </w:r>
      <w:r w:rsidR="00E0173F" w:rsidRPr="00DC6723">
        <w:rPr>
          <w:sz w:val="22"/>
          <w:szCs w:val="22"/>
        </w:rPr>
        <w:t>8</w:t>
      </w:r>
      <w:r w:rsidRPr="00DC6723">
        <w:rPr>
          <w:sz w:val="22"/>
          <w:szCs w:val="22"/>
        </w:rPr>
        <w:t>.</w:t>
      </w:r>
      <w:r w:rsidR="00E0173F" w:rsidRPr="00DC6723">
        <w:rPr>
          <w:sz w:val="22"/>
          <w:szCs w:val="22"/>
        </w:rPr>
        <w:t xml:space="preserve">1. </w:t>
      </w:r>
      <w:r w:rsidR="00187529" w:rsidRPr="00DC6723">
        <w:rPr>
          <w:sz w:val="22"/>
          <w:szCs w:val="22"/>
        </w:rPr>
        <w:t>Perkantysis subjektas užsakymus Prekėms teiks visam kiekiui iš karto.</w:t>
      </w:r>
    </w:p>
    <w:p w14:paraId="6E939225" w14:textId="62A7BF85" w:rsidR="005276AA" w:rsidRPr="00DC6723" w:rsidRDefault="005276AA" w:rsidP="005276AA">
      <w:pPr>
        <w:ind w:firstLine="567"/>
        <w:rPr>
          <w:sz w:val="22"/>
          <w:szCs w:val="22"/>
        </w:rPr>
      </w:pPr>
      <w:r w:rsidRPr="00DC6723">
        <w:rPr>
          <w:sz w:val="22"/>
          <w:szCs w:val="22"/>
        </w:rPr>
        <w:t>2.</w:t>
      </w:r>
      <w:r w:rsidR="006B2DBA" w:rsidRPr="00DC6723">
        <w:rPr>
          <w:sz w:val="22"/>
          <w:szCs w:val="22"/>
        </w:rPr>
        <w:t>8.2</w:t>
      </w:r>
      <w:r w:rsidRPr="00DC6723">
        <w:rPr>
          <w:sz w:val="22"/>
          <w:szCs w:val="22"/>
        </w:rPr>
        <w:t>. Perkantysis subjektas už pristatytas Prekes atsiskaitys per 30 kalendorinių dienų nuo PVM sąskaitos faktūros pateikimo apmokėjimui dienos. Tiekėjas sąskaitas faktūras privalo teikti tik elektroniniu būdu:</w:t>
      </w:r>
    </w:p>
    <w:p w14:paraId="2E5A8623" w14:textId="35E7A851" w:rsidR="005276AA" w:rsidRPr="00DC6723" w:rsidRDefault="005276AA" w:rsidP="005276AA">
      <w:pPr>
        <w:ind w:firstLine="567"/>
        <w:rPr>
          <w:sz w:val="22"/>
          <w:szCs w:val="22"/>
        </w:rPr>
      </w:pPr>
      <w:r w:rsidRPr="00DC6723">
        <w:rPr>
          <w:sz w:val="22"/>
          <w:szCs w:val="22"/>
        </w:rPr>
        <w:t>2.</w:t>
      </w:r>
      <w:r w:rsidR="006B2DBA" w:rsidRPr="00DC6723">
        <w:rPr>
          <w:sz w:val="22"/>
          <w:szCs w:val="22"/>
        </w:rPr>
        <w:t>8</w:t>
      </w:r>
      <w:r w:rsidRPr="00DC6723">
        <w:rPr>
          <w:sz w:val="22"/>
          <w:szCs w:val="22"/>
        </w:rPr>
        <w:t>.</w:t>
      </w:r>
      <w:r w:rsidR="006B2DBA" w:rsidRPr="00DC6723">
        <w:rPr>
          <w:sz w:val="22"/>
          <w:szCs w:val="22"/>
        </w:rPr>
        <w:t>3</w:t>
      </w:r>
      <w:r w:rsidRPr="00DC6723">
        <w:rPr>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61D8A762" w14:textId="0C3489C9" w:rsidR="005276AA" w:rsidRPr="00DC6723" w:rsidRDefault="005276AA" w:rsidP="005276AA">
      <w:pPr>
        <w:ind w:firstLine="567"/>
        <w:rPr>
          <w:sz w:val="22"/>
          <w:szCs w:val="22"/>
        </w:rPr>
      </w:pPr>
      <w:r w:rsidRPr="00DC6723">
        <w:rPr>
          <w:sz w:val="22"/>
          <w:szCs w:val="22"/>
        </w:rPr>
        <w:t>2.</w:t>
      </w:r>
      <w:r w:rsidR="006B2DBA" w:rsidRPr="00DC6723">
        <w:rPr>
          <w:sz w:val="22"/>
          <w:szCs w:val="22"/>
        </w:rPr>
        <w:t>8</w:t>
      </w:r>
      <w:r w:rsidRPr="00DC6723">
        <w:rPr>
          <w:sz w:val="22"/>
          <w:szCs w:val="22"/>
        </w:rPr>
        <w:t>.</w:t>
      </w:r>
      <w:r w:rsidR="006B2DBA" w:rsidRPr="00DC6723">
        <w:rPr>
          <w:sz w:val="22"/>
          <w:szCs w:val="22"/>
        </w:rPr>
        <w:t>4</w:t>
      </w:r>
      <w:r w:rsidRPr="00DC6723">
        <w:rPr>
          <w:sz w:val="22"/>
          <w:szCs w:val="22"/>
        </w:rPr>
        <w:t>. Europos elektroninių sąskaitų faktūrų standarto neatitinkančią elektroninę sąskaitą faktūrą Tiekėjas privalo pateikti, naudodamasis informacinės sistemos „SABIS“ priemonėmis (https://sabis.nbfc.lt/).</w:t>
      </w:r>
    </w:p>
    <w:p w14:paraId="4F9A3D0F" w14:textId="158CA07B" w:rsidR="005276AA" w:rsidRPr="00DC6723" w:rsidRDefault="005276AA" w:rsidP="005276AA">
      <w:pPr>
        <w:ind w:firstLine="426"/>
        <w:rPr>
          <w:sz w:val="22"/>
          <w:szCs w:val="22"/>
        </w:rPr>
      </w:pPr>
      <w:r w:rsidRPr="00DC6723">
        <w:rPr>
          <w:sz w:val="22"/>
          <w:szCs w:val="22"/>
        </w:rPr>
        <w:t xml:space="preserve">  2.</w:t>
      </w:r>
      <w:r w:rsidR="006B2DBA" w:rsidRPr="00DC6723">
        <w:rPr>
          <w:sz w:val="22"/>
          <w:szCs w:val="22"/>
        </w:rPr>
        <w:t>8</w:t>
      </w:r>
      <w:r w:rsidRPr="00DC6723">
        <w:rPr>
          <w:sz w:val="22"/>
          <w:szCs w:val="22"/>
        </w:rPr>
        <w:t>.</w:t>
      </w:r>
      <w:r w:rsidR="006B2DBA" w:rsidRPr="00DC6723">
        <w:rPr>
          <w:sz w:val="22"/>
          <w:szCs w:val="22"/>
        </w:rPr>
        <w:t>5</w:t>
      </w:r>
      <w:r w:rsidRPr="00DC6723">
        <w:rPr>
          <w:sz w:val="22"/>
          <w:szCs w:val="22"/>
        </w:rPr>
        <w:t>.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6B2535D9" w14:textId="528FFD0E" w:rsidR="005276AA" w:rsidRPr="00DC6723" w:rsidRDefault="005276AA" w:rsidP="005276AA">
      <w:pPr>
        <w:rPr>
          <w:sz w:val="22"/>
          <w:szCs w:val="22"/>
        </w:rPr>
      </w:pPr>
      <w:r w:rsidRPr="00DC6723">
        <w:rPr>
          <w:sz w:val="22"/>
          <w:szCs w:val="22"/>
        </w:rPr>
        <w:t xml:space="preserve">        2.</w:t>
      </w:r>
      <w:r w:rsidR="006B2DBA" w:rsidRPr="00DC6723">
        <w:rPr>
          <w:sz w:val="22"/>
          <w:szCs w:val="22"/>
        </w:rPr>
        <w:t>9</w:t>
      </w:r>
      <w:r w:rsidRPr="00DC6723">
        <w:rPr>
          <w:sz w:val="22"/>
          <w:szCs w:val="22"/>
        </w:rPr>
        <w:t>.  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1680FB7A" w14:textId="1B676AFB" w:rsidR="00222A90" w:rsidRPr="00DC6723" w:rsidRDefault="00180C26" w:rsidP="00180C26">
      <w:pPr>
        <w:ind w:firstLine="567"/>
        <w:rPr>
          <w:rFonts w:eastAsia="Calibri"/>
          <w:sz w:val="22"/>
          <w:szCs w:val="22"/>
        </w:rPr>
      </w:pPr>
      <w:r w:rsidRPr="00DC6723">
        <w:rPr>
          <w:rFonts w:eastAsia="Calibri"/>
          <w:sz w:val="22"/>
          <w:szCs w:val="22"/>
        </w:rPr>
        <w:t>2.</w:t>
      </w:r>
      <w:r w:rsidR="006B2DBA" w:rsidRPr="00DC6723">
        <w:rPr>
          <w:rFonts w:eastAsia="Calibri"/>
          <w:sz w:val="22"/>
          <w:szCs w:val="22"/>
        </w:rPr>
        <w:t>10</w:t>
      </w:r>
      <w:r w:rsidRPr="00DC6723">
        <w:rPr>
          <w:rFonts w:eastAsia="Calibri"/>
          <w:sz w:val="22"/>
          <w:szCs w:val="22"/>
        </w:rPr>
        <w:t xml:space="preserve">. </w:t>
      </w:r>
      <w:r w:rsidR="00222A90" w:rsidRPr="00DC6723">
        <w:rPr>
          <w:rFonts w:eastAsia="Calibri"/>
          <w:sz w:val="22"/>
          <w:szCs w:val="22"/>
        </w:rPr>
        <w:t xml:space="preserve">Pirkimas laikomas </w:t>
      </w:r>
      <w:r w:rsidR="00222A90" w:rsidRPr="00DC6723">
        <w:rPr>
          <w:rFonts w:eastAsia="Calibri"/>
          <w:i/>
          <w:iCs/>
          <w:sz w:val="22"/>
          <w:szCs w:val="22"/>
        </w:rPr>
        <w:t>žaliuoju pirkimu</w:t>
      </w:r>
      <w:r w:rsidR="00222A90" w:rsidRPr="00DC6723">
        <w:rPr>
          <w:rFonts w:eastAsia="Calibri"/>
          <w:sz w:val="22"/>
          <w:szCs w:val="22"/>
        </w:rPr>
        <w:t>, nes:</w:t>
      </w:r>
    </w:p>
    <w:p w14:paraId="6B5D86BC" w14:textId="57246A8E" w:rsidR="00180C26" w:rsidRPr="00DC6723" w:rsidRDefault="00180C26" w:rsidP="00180C26">
      <w:pPr>
        <w:pStyle w:val="Sraopastraipa"/>
        <w:ind w:left="0" w:firstLine="567"/>
        <w:rPr>
          <w:rFonts w:eastAsia="Calibri"/>
          <w:sz w:val="22"/>
          <w:szCs w:val="22"/>
        </w:rPr>
      </w:pPr>
      <w:r w:rsidRPr="00DC6723">
        <w:rPr>
          <w:rFonts w:eastAsia="Calibri"/>
          <w:sz w:val="22"/>
          <w:szCs w:val="22"/>
        </w:rPr>
        <w:t>2.</w:t>
      </w:r>
      <w:r w:rsidR="006B2DBA" w:rsidRPr="00DC6723">
        <w:rPr>
          <w:rFonts w:eastAsia="Calibri"/>
          <w:sz w:val="22"/>
          <w:szCs w:val="22"/>
        </w:rPr>
        <w:t>10</w:t>
      </w:r>
      <w:r w:rsidRPr="00DC6723">
        <w:rPr>
          <w:rFonts w:eastAsia="Calibri"/>
          <w:sz w:val="22"/>
          <w:szCs w:val="22"/>
        </w:rPr>
        <w:t xml:space="preserve">.1.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5D571DA7" w14:textId="3172A0EB" w:rsidR="00180C26" w:rsidRPr="00DC6723" w:rsidRDefault="00180C26" w:rsidP="00180C26">
      <w:pPr>
        <w:pStyle w:val="Sraopastraipa"/>
        <w:ind w:left="0" w:firstLine="567"/>
        <w:rPr>
          <w:sz w:val="22"/>
          <w:szCs w:val="22"/>
        </w:rPr>
      </w:pPr>
      <w:r w:rsidRPr="00DC6723">
        <w:rPr>
          <w:sz w:val="22"/>
          <w:szCs w:val="22"/>
        </w:rPr>
        <w:t>2.</w:t>
      </w:r>
      <w:r w:rsidR="006B2DBA" w:rsidRPr="00DC6723">
        <w:rPr>
          <w:sz w:val="22"/>
          <w:szCs w:val="22"/>
        </w:rPr>
        <w:t>10</w:t>
      </w:r>
      <w:r w:rsidRPr="00DC6723">
        <w:rPr>
          <w:sz w:val="22"/>
          <w:szCs w:val="22"/>
        </w:rPr>
        <w:t>.2. Pristatymo eismo valandų ir maršruto reikalavimas: Sutarties vykdymo metu, siekiant mažinti aplinkos taršą transporto priemonių išmetamosiomis dujomis, Pardavėjai Prekes ir (ar) Prekes pristatyti vykstantys darbuotojai privalo planuoti keliones taip, kad pristatymas ir montavimas vyktų darbo dienomis ne piko valandomis, t. y. nuo 9:00 val. iki 15:00 val. pirmadieniais</w:t>
      </w:r>
      <w:r w:rsidR="00B1224A" w:rsidRPr="00DC6723">
        <w:rPr>
          <w:sz w:val="22"/>
          <w:szCs w:val="22"/>
        </w:rPr>
        <w:t xml:space="preserve"> </w:t>
      </w:r>
      <w:r w:rsidRPr="00DC6723">
        <w:rPr>
          <w:sz w:val="22"/>
          <w:szCs w:val="22"/>
        </w:rPr>
        <w:t>–</w:t>
      </w:r>
      <w:r w:rsidR="00B1224A" w:rsidRPr="00DC6723">
        <w:rPr>
          <w:sz w:val="22"/>
          <w:szCs w:val="22"/>
        </w:rPr>
        <w:t xml:space="preserve"> </w:t>
      </w:r>
      <w:r w:rsidRPr="00DC6723">
        <w:rPr>
          <w:sz w:val="22"/>
          <w:szCs w:val="22"/>
        </w:rPr>
        <w:t xml:space="preserve">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4E80140F" w14:textId="2D9C879B" w:rsidR="00180C26" w:rsidRPr="00DC6723" w:rsidRDefault="00180C26" w:rsidP="00180C26">
      <w:pPr>
        <w:ind w:firstLine="567"/>
        <w:rPr>
          <w:sz w:val="22"/>
          <w:szCs w:val="22"/>
        </w:rPr>
      </w:pPr>
      <w:r w:rsidRPr="00DC6723">
        <w:rPr>
          <w:sz w:val="22"/>
          <w:szCs w:val="22"/>
        </w:rPr>
        <w:t>2.</w:t>
      </w:r>
      <w:r w:rsidR="006B2DBA" w:rsidRPr="00DC6723">
        <w:rPr>
          <w:sz w:val="22"/>
          <w:szCs w:val="22"/>
        </w:rPr>
        <w:t>10</w:t>
      </w:r>
      <w:r w:rsidRPr="00DC6723">
        <w:rPr>
          <w:sz w:val="22"/>
          <w:szCs w:val="22"/>
        </w:rPr>
        <w:t>.3. Jeigu Prekės supakuojamos į antrinę pakuotę, ji turi būti perdirbamoji pakuotė pagal Lietuvos Respublikos mokesčio už aplinkos teršimą įstatymo nuostatas. Pardavėjas patiekdamas Prekes Pirkėjui, pateikia Prekės antrinės pakuotės tinkamumą perdirbti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Pardavėjo pateiktus įrodymus dėl šiame punkte nustatytų reikalavimų laikymosi.</w:t>
      </w:r>
    </w:p>
    <w:p w14:paraId="097AC8D4" w14:textId="77777777" w:rsidR="008C0718" w:rsidRPr="00DC6723" w:rsidRDefault="008C0718" w:rsidP="00471E0F">
      <w:pPr>
        <w:rPr>
          <w:rFonts w:eastAsia="Calibri"/>
          <w:sz w:val="22"/>
          <w:szCs w:val="22"/>
        </w:rPr>
      </w:pPr>
    </w:p>
    <w:p w14:paraId="3217C902" w14:textId="1B4B7BBA" w:rsidR="003360FA" w:rsidRPr="00DC6723" w:rsidRDefault="006B2DBA" w:rsidP="006B2DBA">
      <w:pPr>
        <w:jc w:val="center"/>
        <w:rPr>
          <w:b/>
          <w:sz w:val="22"/>
          <w:szCs w:val="22"/>
        </w:rPr>
      </w:pPr>
      <w:r w:rsidRPr="00DC6723">
        <w:rPr>
          <w:b/>
          <w:sz w:val="22"/>
          <w:szCs w:val="22"/>
        </w:rPr>
        <w:t xml:space="preserve">3. </w:t>
      </w:r>
      <w:r w:rsidR="003360FA" w:rsidRPr="00DC6723">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5871CF4" w14:textId="77777777" w:rsidR="003360FA" w:rsidRPr="00DC6723" w:rsidRDefault="003360FA" w:rsidP="003360FA">
      <w:pPr>
        <w:contextualSpacing/>
        <w:jc w:val="left"/>
        <w:rPr>
          <w:sz w:val="22"/>
          <w:szCs w:val="22"/>
        </w:rPr>
      </w:pPr>
    </w:p>
    <w:p w14:paraId="3B6EA491" w14:textId="77777777" w:rsidR="003360FA" w:rsidRPr="00DC6723" w:rsidRDefault="003360FA" w:rsidP="00775089">
      <w:pPr>
        <w:pStyle w:val="Sraopastraipa"/>
        <w:numPr>
          <w:ilvl w:val="0"/>
          <w:numId w:val="32"/>
        </w:numPr>
        <w:rPr>
          <w:vanish/>
          <w:sz w:val="22"/>
          <w:szCs w:val="22"/>
        </w:rPr>
      </w:pPr>
    </w:p>
    <w:p w14:paraId="1EAC260B" w14:textId="77777777" w:rsidR="003360FA" w:rsidRPr="00DC6723" w:rsidRDefault="003360FA" w:rsidP="003360FA">
      <w:pPr>
        <w:pStyle w:val="Sraopastraipa"/>
        <w:numPr>
          <w:ilvl w:val="1"/>
          <w:numId w:val="17"/>
        </w:numPr>
        <w:ind w:left="0" w:firstLine="567"/>
        <w:rPr>
          <w:sz w:val="22"/>
          <w:szCs w:val="22"/>
        </w:rPr>
      </w:pPr>
      <w:r w:rsidRPr="00DC6723">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4D3C45E4" w14:textId="77777777" w:rsidR="003360FA" w:rsidRPr="00DC6723" w:rsidRDefault="003360FA" w:rsidP="003360FA">
      <w:pPr>
        <w:pStyle w:val="Sraopastraipa"/>
        <w:numPr>
          <w:ilvl w:val="1"/>
          <w:numId w:val="17"/>
        </w:numPr>
        <w:ind w:left="0" w:firstLine="567"/>
        <w:rPr>
          <w:sz w:val="22"/>
          <w:szCs w:val="22"/>
        </w:rPr>
      </w:pPr>
      <w:r w:rsidRPr="00DC6723">
        <w:rPr>
          <w:sz w:val="22"/>
          <w:szCs w:val="22"/>
        </w:rPr>
        <w:t xml:space="preserve">Perkantysis subjektas </w:t>
      </w:r>
      <w:r w:rsidRPr="00DC6723">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DC6723">
        <w:rPr>
          <w:rFonts w:eastAsia="Verdana"/>
          <w:color w:val="000000" w:themeColor="text1"/>
          <w:sz w:val="22"/>
          <w:szCs w:val="22"/>
        </w:rPr>
        <w:t>e nustatytų tiekėjo pašalinimo pagrindų</w:t>
      </w:r>
      <w:r w:rsidRPr="00DC6723">
        <w:rPr>
          <w:rFonts w:eastAsia="Calibri"/>
          <w:sz w:val="22"/>
          <w:szCs w:val="22"/>
        </w:rPr>
        <w:t>.</w:t>
      </w:r>
    </w:p>
    <w:p w14:paraId="1C522A20" w14:textId="77777777" w:rsidR="003360FA" w:rsidRPr="00DC6723" w:rsidRDefault="003360FA" w:rsidP="003360FA">
      <w:pPr>
        <w:pStyle w:val="Sraopastraipa"/>
        <w:numPr>
          <w:ilvl w:val="1"/>
          <w:numId w:val="17"/>
        </w:numPr>
        <w:ind w:left="0" w:firstLine="567"/>
        <w:rPr>
          <w:sz w:val="22"/>
          <w:szCs w:val="22"/>
        </w:rPr>
      </w:pPr>
      <w:r w:rsidRPr="00DC6723">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1726CF7D" w14:textId="77777777" w:rsidR="003360FA" w:rsidRPr="00DC6723" w:rsidRDefault="003360FA" w:rsidP="003360FA">
      <w:pPr>
        <w:pStyle w:val="Sraopastraipa"/>
        <w:numPr>
          <w:ilvl w:val="1"/>
          <w:numId w:val="17"/>
        </w:numPr>
        <w:ind w:left="0" w:firstLine="567"/>
        <w:rPr>
          <w:sz w:val="22"/>
          <w:szCs w:val="22"/>
        </w:rPr>
      </w:pPr>
      <w:r w:rsidRPr="00DC6723">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DC6723">
        <w:rPr>
          <w:rFonts w:eastAsia="Verdana"/>
          <w:sz w:val="22"/>
          <w:szCs w:val="22"/>
        </w:rPr>
        <w:t>Certis</w:t>
      </w:r>
      <w:proofErr w:type="spellEnd"/>
      <w:r w:rsidRPr="00DC6723">
        <w:rPr>
          <w:rFonts w:eastAsia="Verdana"/>
          <w:sz w:val="22"/>
          <w:szCs w:val="22"/>
        </w:rPr>
        <w:t>“. Pirkimo sąlygų 4 priede lentelės ketvirtame stulpelyje nurodomi doku</w:t>
      </w:r>
      <w:r w:rsidRPr="00DC6723">
        <w:rPr>
          <w:sz w:val="22"/>
          <w:szCs w:val="22"/>
        </w:rPr>
        <w:t>mentai, kuriuos turi pateikti Lietuvos Respublikoje registruoti tiekėjai. Dėl dokumentų, kuriuos turi pateikti užsienio šalių tiekėjai, informaciją Perkantysis subjektas pasitikrina „e-</w:t>
      </w:r>
      <w:proofErr w:type="spellStart"/>
      <w:r w:rsidRPr="00DC6723">
        <w:rPr>
          <w:sz w:val="22"/>
          <w:szCs w:val="22"/>
        </w:rPr>
        <w:t>Certis</w:t>
      </w:r>
      <w:proofErr w:type="spellEnd"/>
      <w:r w:rsidRPr="00DC6723">
        <w:rPr>
          <w:sz w:val="22"/>
          <w:szCs w:val="22"/>
        </w:rPr>
        <w:t xml:space="preserve">“, adresu </w:t>
      </w:r>
      <w:hyperlink r:id="rId12" w:history="1">
        <w:r w:rsidRPr="00DC6723">
          <w:rPr>
            <w:rStyle w:val="Hipersaitas"/>
            <w:rFonts w:eastAsia="Calibri"/>
            <w:sz w:val="22"/>
            <w:szCs w:val="22"/>
          </w:rPr>
          <w:t>https://ec.europa.eu/tools/ecertis/</w:t>
        </w:r>
      </w:hyperlink>
      <w:r w:rsidRPr="00DC6723">
        <w:rPr>
          <w:sz w:val="22"/>
          <w:szCs w:val="22"/>
        </w:rPr>
        <w:t>.</w:t>
      </w:r>
    </w:p>
    <w:p w14:paraId="46F2BB49" w14:textId="77777777" w:rsidR="003360FA" w:rsidRPr="00DC6723" w:rsidRDefault="003360FA" w:rsidP="003360FA">
      <w:pPr>
        <w:pStyle w:val="Betarp"/>
        <w:numPr>
          <w:ilvl w:val="1"/>
          <w:numId w:val="17"/>
        </w:numPr>
        <w:ind w:left="0" w:firstLine="567"/>
        <w:jc w:val="both"/>
        <w:rPr>
          <w:rFonts w:ascii="Times New Roman" w:hAnsi="Times New Roman" w:cs="Times New Roman"/>
          <w:sz w:val="22"/>
          <w:szCs w:val="22"/>
        </w:rPr>
      </w:pPr>
      <w:r w:rsidRPr="00DC6723">
        <w:rPr>
          <w:rFonts w:ascii="Times New Roman" w:hAnsi="Times New Roman" w:cs="Times New Roman"/>
          <w:sz w:val="22"/>
          <w:szCs w:val="22"/>
        </w:rPr>
        <w:t>Perkantysis subjektas nereikalauja iš tiekėjo pateikti dokumentų, patvirtinančių jo pašalinimo pagrindų nebuvimą, jeigu jis:</w:t>
      </w:r>
    </w:p>
    <w:p w14:paraId="6907C74B" w14:textId="77777777" w:rsidR="003360FA" w:rsidRPr="00DC6723" w:rsidRDefault="003360FA" w:rsidP="003360FA">
      <w:pPr>
        <w:pStyle w:val="Betarp"/>
        <w:numPr>
          <w:ilvl w:val="2"/>
          <w:numId w:val="17"/>
        </w:numPr>
        <w:ind w:left="0" w:firstLine="567"/>
        <w:jc w:val="both"/>
        <w:rPr>
          <w:rFonts w:ascii="Times New Roman" w:hAnsi="Times New Roman" w:cs="Times New Roman"/>
          <w:sz w:val="22"/>
          <w:szCs w:val="22"/>
        </w:rPr>
      </w:pPr>
      <w:r w:rsidRPr="00DC6723">
        <w:rPr>
          <w:rFonts w:ascii="Times New Roman" w:hAnsi="Times New Roman" w:cs="Times New Roman"/>
          <w:sz w:val="22"/>
          <w:szCs w:val="22"/>
        </w:rPr>
        <w:t xml:space="preserve">turi galimybę susipažinti su šiais dokumentais ar informacija </w:t>
      </w:r>
      <w:r w:rsidRPr="00DC6723">
        <w:rPr>
          <w:rFonts w:ascii="Times New Roman" w:hAnsi="Times New Roman" w:cs="Times New Roman"/>
          <w:b/>
          <w:bCs/>
          <w:sz w:val="22"/>
          <w:szCs w:val="22"/>
        </w:rPr>
        <w:t>tiesiogiai ir neatlygintinai</w:t>
      </w:r>
      <w:r w:rsidRPr="00DC6723">
        <w:rPr>
          <w:rFonts w:ascii="Times New Roman" w:hAnsi="Times New Roman" w:cs="Times New Roman"/>
          <w:sz w:val="22"/>
          <w:szCs w:val="22"/>
        </w:rPr>
        <w:t xml:space="preserve"> prisijungusi prie nacionalinės duomenų bazės bet kurioje valstybėje narėje arba naudodamasi CVP IS priemonėmis;</w:t>
      </w:r>
    </w:p>
    <w:p w14:paraId="6A757809" w14:textId="77777777" w:rsidR="003360FA" w:rsidRPr="00DC6723" w:rsidRDefault="003360FA" w:rsidP="003360FA">
      <w:pPr>
        <w:pStyle w:val="Sraopastraipa"/>
        <w:numPr>
          <w:ilvl w:val="2"/>
          <w:numId w:val="17"/>
        </w:numPr>
        <w:ind w:left="0" w:firstLine="567"/>
        <w:rPr>
          <w:sz w:val="22"/>
          <w:szCs w:val="22"/>
        </w:rPr>
      </w:pPr>
      <w:r w:rsidRPr="00DC6723">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378AF1C6" w14:textId="77777777" w:rsidR="003360FA" w:rsidRPr="00DC6723" w:rsidRDefault="003360FA" w:rsidP="003360FA">
      <w:pPr>
        <w:pStyle w:val="Sraopastraipa"/>
        <w:numPr>
          <w:ilvl w:val="1"/>
          <w:numId w:val="17"/>
        </w:numPr>
        <w:ind w:left="0" w:firstLine="567"/>
        <w:rPr>
          <w:sz w:val="22"/>
          <w:szCs w:val="22"/>
        </w:rPr>
      </w:pPr>
      <w:r w:rsidRPr="00DC6723">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DC6723">
        <w:rPr>
          <w:sz w:val="22"/>
          <w:szCs w:val="22"/>
        </w:rPr>
        <w:t>Apostille</w:t>
      </w:r>
      <w:proofErr w:type="spellEnd"/>
      <w:r w:rsidRPr="00DC6723">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6723">
        <w:rPr>
          <w:sz w:val="22"/>
          <w:szCs w:val="22"/>
        </w:rPr>
        <w:t>Apostille</w:t>
      </w:r>
      <w:proofErr w:type="spellEnd"/>
      <w:r w:rsidRPr="00DC6723">
        <w:rPr>
          <w:sz w:val="22"/>
          <w:szCs w:val="22"/>
        </w:rPr>
        <w:t xml:space="preserve">). </w:t>
      </w:r>
    </w:p>
    <w:p w14:paraId="686A001C" w14:textId="77777777" w:rsidR="003360FA" w:rsidRPr="00DC6723" w:rsidRDefault="003360FA" w:rsidP="003360FA">
      <w:pPr>
        <w:pStyle w:val="Sraopastraipa"/>
        <w:numPr>
          <w:ilvl w:val="1"/>
          <w:numId w:val="17"/>
        </w:numPr>
        <w:ind w:left="0" w:firstLine="567"/>
        <w:rPr>
          <w:sz w:val="22"/>
          <w:szCs w:val="22"/>
        </w:rPr>
      </w:pPr>
      <w:r w:rsidRPr="00DC6723">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DC6723">
        <w:rPr>
          <w:sz w:val="22"/>
          <w:szCs w:val="22"/>
        </w:rPr>
        <w:t>P</w:t>
      </w:r>
      <w:r w:rsidRPr="00DC6723">
        <w:rPr>
          <w:rFonts w:eastAsia="Calibri"/>
          <w:sz w:val="22"/>
          <w:szCs w:val="22"/>
        </w:rPr>
        <w:t>erkantysis subjektas</w:t>
      </w:r>
      <w:r w:rsidRPr="00DC6723">
        <w:rPr>
          <w:bCs/>
          <w:color w:val="000000"/>
          <w:sz w:val="22"/>
          <w:szCs w:val="22"/>
        </w:rPr>
        <w:t xml:space="preserve"> pasilieka sau teisę prašyti dokumentų originalų.</w:t>
      </w:r>
    </w:p>
    <w:p w14:paraId="45932171" w14:textId="77777777" w:rsidR="003360FA" w:rsidRPr="00DC6723" w:rsidRDefault="003360FA" w:rsidP="003360FA">
      <w:pPr>
        <w:rPr>
          <w:sz w:val="22"/>
          <w:szCs w:val="22"/>
        </w:rPr>
      </w:pPr>
    </w:p>
    <w:p w14:paraId="3876BBC6" w14:textId="77777777" w:rsidR="003360FA" w:rsidRPr="00DC6723" w:rsidRDefault="003360FA" w:rsidP="003360FA">
      <w:pPr>
        <w:jc w:val="center"/>
        <w:rPr>
          <w:sz w:val="22"/>
          <w:szCs w:val="22"/>
        </w:rPr>
      </w:pPr>
      <w:r w:rsidRPr="00DC6723">
        <w:rPr>
          <w:b/>
          <w:sz w:val="22"/>
          <w:szCs w:val="22"/>
        </w:rPr>
        <w:t>Tiekėjų pašalinimo pagrindai ir Tiekėjų kvalifikacijos reikalavimai</w:t>
      </w:r>
    </w:p>
    <w:p w14:paraId="3E0E7EF6" w14:textId="77777777" w:rsidR="003360FA" w:rsidRPr="00DC6723" w:rsidRDefault="003360FA" w:rsidP="003360FA">
      <w:pPr>
        <w:rPr>
          <w:sz w:val="22"/>
          <w:szCs w:val="22"/>
        </w:rPr>
      </w:pPr>
    </w:p>
    <w:p w14:paraId="4D2969A6" w14:textId="77777777" w:rsidR="003360FA" w:rsidRPr="00DC6723" w:rsidRDefault="003360FA" w:rsidP="003360FA">
      <w:pPr>
        <w:pStyle w:val="Sraopastraipa"/>
        <w:numPr>
          <w:ilvl w:val="1"/>
          <w:numId w:val="17"/>
        </w:numPr>
        <w:ind w:left="0" w:firstLine="567"/>
        <w:rPr>
          <w:sz w:val="22"/>
          <w:szCs w:val="22"/>
        </w:rPr>
      </w:pPr>
      <w:r w:rsidRPr="00DC6723">
        <w:rPr>
          <w:sz w:val="22"/>
          <w:szCs w:val="22"/>
        </w:rPr>
        <w:t>Pašalinimo pagrindai, jų nebuvimą patvirtinantys dokumentai nurodyti šių sąlygų 4 priede.</w:t>
      </w:r>
    </w:p>
    <w:p w14:paraId="1E3A236A" w14:textId="57B351D7" w:rsidR="004E2C74" w:rsidRPr="00DC6723" w:rsidRDefault="004E2C74" w:rsidP="000970B8">
      <w:pPr>
        <w:pStyle w:val="Sraopastraipa"/>
        <w:numPr>
          <w:ilvl w:val="2"/>
          <w:numId w:val="17"/>
        </w:numPr>
        <w:ind w:left="0" w:firstLine="567"/>
        <w:rPr>
          <w:sz w:val="22"/>
          <w:szCs w:val="22"/>
        </w:rPr>
      </w:pPr>
      <w:r w:rsidRPr="00DC6723">
        <w:rPr>
          <w:sz w:val="22"/>
          <w:szCs w:val="22"/>
        </w:rPr>
        <w:t xml:space="preserve">Deklaruodami, kad </w:t>
      </w:r>
      <w:r w:rsidRPr="00DC6723">
        <w:rPr>
          <w:rFonts w:eastAsia="Calibri"/>
          <w:sz w:val="22"/>
          <w:szCs w:val="22"/>
        </w:rPr>
        <w:t>nėra tiekėjo ir subjektų, kurių pajėgumais jis remiasi, pašalinimo pagrindų, jie tenkina pirkimo dokumentuose nustatytus kvalifikacijos reikalavimus (jei taikoma) ir laikosi reikalaujamų kokybės vadybos sistemos standartų</w:t>
      </w:r>
      <w:r w:rsidRPr="00DC6723">
        <w:rPr>
          <w:sz w:val="22"/>
          <w:szCs w:val="22"/>
        </w:rPr>
        <w:t>, kartu su pasiūlymu užpildytą Europos bendrąjį viešųjų pirkimų dokumentą (toliau – EBVPD) turi pateikti:</w:t>
      </w:r>
    </w:p>
    <w:p w14:paraId="376D4F15" w14:textId="77777777" w:rsidR="004E2C74" w:rsidRPr="00DC6723" w:rsidRDefault="004E2C74" w:rsidP="000970B8">
      <w:pPr>
        <w:pStyle w:val="Sraopastraipa"/>
        <w:numPr>
          <w:ilvl w:val="2"/>
          <w:numId w:val="17"/>
        </w:numPr>
        <w:ind w:left="0" w:firstLine="567"/>
        <w:rPr>
          <w:sz w:val="22"/>
          <w:szCs w:val="22"/>
        </w:rPr>
      </w:pPr>
      <w:r w:rsidRPr="00DC6723">
        <w:rPr>
          <w:sz w:val="22"/>
          <w:szCs w:val="22"/>
        </w:rPr>
        <w:t>pasiūlymą pateikęs dalyvis;</w:t>
      </w:r>
    </w:p>
    <w:p w14:paraId="777FAD98" w14:textId="77777777" w:rsidR="004E2C74" w:rsidRPr="00DC6723" w:rsidRDefault="004E2C74" w:rsidP="000970B8">
      <w:pPr>
        <w:pStyle w:val="Sraopastraipa"/>
        <w:numPr>
          <w:ilvl w:val="2"/>
          <w:numId w:val="17"/>
        </w:numPr>
        <w:ind w:left="0" w:firstLine="567"/>
        <w:rPr>
          <w:sz w:val="22"/>
          <w:szCs w:val="22"/>
        </w:rPr>
      </w:pPr>
      <w:r w:rsidRPr="00DC6723">
        <w:rPr>
          <w:sz w:val="22"/>
          <w:szCs w:val="22"/>
        </w:rPr>
        <w:t>kiekvienas tiekėjų grupės partneris, jei pasiūlymą pateikia tiekėjų grupė;</w:t>
      </w:r>
    </w:p>
    <w:p w14:paraId="78339FAB" w14:textId="77777777" w:rsidR="004E2C74" w:rsidRPr="00DC6723" w:rsidRDefault="004E2C74" w:rsidP="000970B8">
      <w:pPr>
        <w:pStyle w:val="Sraopastraipa"/>
        <w:numPr>
          <w:ilvl w:val="2"/>
          <w:numId w:val="17"/>
        </w:numPr>
        <w:ind w:left="0" w:firstLine="567"/>
        <w:rPr>
          <w:sz w:val="22"/>
          <w:szCs w:val="22"/>
        </w:rPr>
      </w:pPr>
      <w:r w:rsidRPr="00DC6723">
        <w:rPr>
          <w:sz w:val="22"/>
          <w:szCs w:val="22"/>
        </w:rPr>
        <w:t xml:space="preserve">kiekvienas subtiekėjas ar ūkio subjektas, </w:t>
      </w:r>
      <w:r w:rsidRPr="00DC6723">
        <w:rPr>
          <w:b/>
          <w:sz w:val="22"/>
          <w:szCs w:val="22"/>
        </w:rPr>
        <w:t>kurių pajėgumais remiasi tiekėjas</w:t>
      </w:r>
      <w:r w:rsidRPr="00DC6723">
        <w:rPr>
          <w:sz w:val="22"/>
          <w:szCs w:val="22"/>
        </w:rPr>
        <w:t xml:space="preserve"> </w:t>
      </w:r>
      <w:r w:rsidRPr="00DC6723">
        <w:rPr>
          <w:bCs/>
          <w:color w:val="000000"/>
          <w:sz w:val="22"/>
          <w:szCs w:val="22"/>
        </w:rPr>
        <w:t>(</w:t>
      </w:r>
      <w:r w:rsidRPr="00DC6723">
        <w:rPr>
          <w:bCs/>
          <w:i/>
          <w:color w:val="000000"/>
          <w:sz w:val="22"/>
          <w:szCs w:val="22"/>
        </w:rPr>
        <w:t xml:space="preserve">tiekėjas gali remtis ūkio subjekto pajėgumais, kad atitiktų konkurso sąlygose nustatytus kvalifikacijos reikalavimus rėmimosi sąvoka paaiškinta </w:t>
      </w:r>
      <w:hyperlink r:id="rId13" w:history="1">
        <w:r w:rsidRPr="00DC6723">
          <w:rPr>
            <w:rStyle w:val="Hipersaitas"/>
            <w:bCs/>
            <w:i/>
            <w:sz w:val="22"/>
            <w:szCs w:val="22"/>
          </w:rPr>
          <w:t>čia</w:t>
        </w:r>
      </w:hyperlink>
      <w:r w:rsidRPr="00DC6723">
        <w:rPr>
          <w:bCs/>
          <w:color w:val="000000"/>
          <w:sz w:val="22"/>
          <w:szCs w:val="22"/>
        </w:rPr>
        <w:t>)</w:t>
      </w:r>
      <w:r w:rsidRPr="00DC6723">
        <w:rPr>
          <w:sz w:val="22"/>
          <w:szCs w:val="22"/>
        </w:rPr>
        <w:t>.</w:t>
      </w:r>
      <w:r w:rsidRPr="00DC6723">
        <w:rPr>
          <w:bCs/>
          <w:color w:val="000000"/>
          <w:sz w:val="22"/>
          <w:szCs w:val="22"/>
        </w:rPr>
        <w:t xml:space="preserve"> </w:t>
      </w:r>
    </w:p>
    <w:p w14:paraId="6F816246" w14:textId="77777777" w:rsidR="004E2C74" w:rsidRPr="00DC6723" w:rsidRDefault="004E2C74" w:rsidP="000970B8">
      <w:pPr>
        <w:pStyle w:val="Sraopastraipa"/>
        <w:numPr>
          <w:ilvl w:val="1"/>
          <w:numId w:val="17"/>
        </w:numPr>
        <w:ind w:left="0" w:firstLine="567"/>
        <w:rPr>
          <w:bCs/>
          <w:color w:val="000000"/>
          <w:sz w:val="22"/>
          <w:szCs w:val="22"/>
        </w:rPr>
      </w:pPr>
      <w:r w:rsidRPr="00DC6723">
        <w:rPr>
          <w:bCs/>
          <w:color w:val="000000"/>
          <w:sz w:val="22"/>
          <w:szCs w:val="22"/>
        </w:rPr>
        <w:t xml:space="preserve">Subtiekėjai, kurių pajėgumais, t. y. siekdamas atitikti kvalifikacijos reikalavimus, tiekėjas nesiremia, tretieji asmenys ir </w:t>
      </w:r>
      <w:proofErr w:type="spellStart"/>
      <w:r w:rsidRPr="00DC6723">
        <w:rPr>
          <w:bCs/>
          <w:color w:val="000000"/>
          <w:sz w:val="22"/>
          <w:szCs w:val="22"/>
        </w:rPr>
        <w:t>kvazisubtiekėjai</w:t>
      </w:r>
      <w:proofErr w:type="spellEnd"/>
      <w:r w:rsidRPr="00DC6723">
        <w:rPr>
          <w:bCs/>
          <w:color w:val="000000"/>
          <w:sz w:val="22"/>
          <w:szCs w:val="22"/>
        </w:rPr>
        <w:t xml:space="preserve"> neprivalo teikti EBVPD ir pašalinimo pagrindų nebuvimą įrodančių dokumentų, Perkantysis subjektas netikrina šių asmenų pašalinimo pagrindų.</w:t>
      </w:r>
    </w:p>
    <w:p w14:paraId="51A3FAB5" w14:textId="77777777" w:rsidR="004E2C74" w:rsidRPr="00DC6723" w:rsidRDefault="004E2C74" w:rsidP="000970B8">
      <w:pPr>
        <w:pStyle w:val="Sraopastraipa"/>
        <w:numPr>
          <w:ilvl w:val="1"/>
          <w:numId w:val="17"/>
        </w:numPr>
        <w:ind w:left="0" w:firstLine="567"/>
        <w:jc w:val="left"/>
        <w:rPr>
          <w:rFonts w:eastAsia="Calibri"/>
          <w:sz w:val="22"/>
          <w:szCs w:val="22"/>
        </w:rPr>
      </w:pPr>
      <w:r w:rsidRPr="00DC6723">
        <w:rPr>
          <w:rFonts w:eastAsia="Calibri"/>
          <w:sz w:val="22"/>
          <w:szCs w:val="22"/>
        </w:rPr>
        <w:t>Tiekėjas turi užpildyti EBVPD tokiu būdu:</w:t>
      </w:r>
    </w:p>
    <w:p w14:paraId="1AD5E585" w14:textId="77777777" w:rsidR="004E2C74" w:rsidRPr="00DC6723" w:rsidRDefault="004E2C74" w:rsidP="000970B8">
      <w:pPr>
        <w:pStyle w:val="Sraopastraipa"/>
        <w:numPr>
          <w:ilvl w:val="2"/>
          <w:numId w:val="17"/>
        </w:numPr>
        <w:ind w:left="0" w:firstLine="567"/>
        <w:rPr>
          <w:rFonts w:eastAsia="Calibri"/>
          <w:sz w:val="22"/>
          <w:szCs w:val="22"/>
        </w:rPr>
      </w:pPr>
      <w:r w:rsidRPr="00DC6723">
        <w:rPr>
          <w:rFonts w:eastAsia="Calibri"/>
          <w:sz w:val="22"/>
          <w:szCs w:val="22"/>
        </w:rPr>
        <w:t>kompiuteryje išsaugoti EBVPD formą XML formatu;</w:t>
      </w:r>
    </w:p>
    <w:p w14:paraId="1AD2EB25" w14:textId="77777777" w:rsidR="004E2C74" w:rsidRPr="00DC6723" w:rsidRDefault="004E2C74" w:rsidP="000970B8">
      <w:pPr>
        <w:pStyle w:val="Sraopastraipa"/>
        <w:numPr>
          <w:ilvl w:val="2"/>
          <w:numId w:val="17"/>
        </w:numPr>
        <w:ind w:left="0" w:firstLine="567"/>
        <w:rPr>
          <w:rFonts w:eastAsia="Calibri"/>
          <w:sz w:val="22"/>
          <w:szCs w:val="22"/>
        </w:rPr>
      </w:pPr>
      <w:r w:rsidRPr="00DC6723">
        <w:rPr>
          <w:rFonts w:eastAsia="Calibri"/>
          <w:sz w:val="22"/>
          <w:szCs w:val="22"/>
        </w:rPr>
        <w:t xml:space="preserve">įkelti (importuoti) EBVPD duomenis nacionalinėje EBVPD paslaugos svetainėje </w:t>
      </w:r>
      <w:hyperlink r:id="rId14" w:history="1">
        <w:r w:rsidRPr="00DC6723">
          <w:rPr>
            <w:rStyle w:val="Hipersaitas"/>
            <w:rFonts w:eastAsia="Calibri"/>
            <w:sz w:val="22"/>
            <w:szCs w:val="22"/>
          </w:rPr>
          <w:t>https://ebvpd.eviesiejipirkimai.lt/espd-web/</w:t>
        </w:r>
      </w:hyperlink>
      <w:r w:rsidRPr="00DC6723">
        <w:rPr>
          <w:rFonts w:eastAsia="Calibri"/>
          <w:sz w:val="22"/>
          <w:szCs w:val="22"/>
        </w:rPr>
        <w:t xml:space="preserve"> (EBVPD pildymo </w:t>
      </w:r>
      <w:proofErr w:type="spellStart"/>
      <w:r w:rsidRPr="00DC6723">
        <w:rPr>
          <w:rFonts w:eastAsia="Calibri"/>
          <w:sz w:val="22"/>
          <w:szCs w:val="22"/>
        </w:rPr>
        <w:t>intrukciją</w:t>
      </w:r>
      <w:proofErr w:type="spellEnd"/>
      <w:r w:rsidRPr="00DC6723">
        <w:rPr>
          <w:rFonts w:eastAsia="Calibri"/>
          <w:sz w:val="22"/>
          <w:szCs w:val="22"/>
        </w:rPr>
        <w:t xml:space="preserve"> galima                                              rasti LT Viešųjų pirkimų tarnybos internetinėje svetainėje adresu </w:t>
      </w:r>
      <w:hyperlink r:id="rId15" w:history="1">
        <w:r w:rsidRPr="00DC6723">
          <w:rPr>
            <w:rStyle w:val="Hipersaitas"/>
            <w:rFonts w:eastAsia="Calibri"/>
            <w:sz w:val="22"/>
            <w:szCs w:val="22"/>
          </w:rPr>
          <w:t>https://vpt.lrv.lt/uploads/vpt/documents/files/mp/ebvpd_pildymas_po_ps.pdf</w:t>
        </w:r>
      </w:hyperlink>
      <w:r w:rsidRPr="00DC6723">
        <w:rPr>
          <w:rFonts w:eastAsia="Calibri"/>
          <w:sz w:val="22"/>
          <w:szCs w:val="22"/>
        </w:rPr>
        <w:t>;</w:t>
      </w:r>
    </w:p>
    <w:p w14:paraId="2893BD64" w14:textId="77777777" w:rsidR="004E2C74" w:rsidRPr="00DC6723" w:rsidRDefault="004E2C74" w:rsidP="000970B8">
      <w:pPr>
        <w:pStyle w:val="Sraopastraipa"/>
        <w:numPr>
          <w:ilvl w:val="2"/>
          <w:numId w:val="17"/>
        </w:numPr>
        <w:ind w:left="0" w:firstLine="567"/>
        <w:rPr>
          <w:rFonts w:eastAsia="Calibri"/>
          <w:sz w:val="22"/>
          <w:szCs w:val="22"/>
        </w:rPr>
      </w:pPr>
      <w:r w:rsidRPr="00DC6723">
        <w:rPr>
          <w:rFonts w:eastAsia="Calibri"/>
          <w:sz w:val="22"/>
          <w:szCs w:val="22"/>
        </w:rPr>
        <w:lastRenderedPageBreak/>
        <w:t>pateikti atsakymus į EBVPD nurodytus klausimus;</w:t>
      </w:r>
    </w:p>
    <w:p w14:paraId="46D55BBA" w14:textId="77777777" w:rsidR="004E2C74" w:rsidRPr="00DC6723" w:rsidRDefault="004E2C74" w:rsidP="000970B8">
      <w:pPr>
        <w:pStyle w:val="Sraopastraipa"/>
        <w:numPr>
          <w:ilvl w:val="2"/>
          <w:numId w:val="17"/>
        </w:numPr>
        <w:ind w:left="0" w:firstLine="567"/>
        <w:rPr>
          <w:rFonts w:eastAsia="Calibri"/>
          <w:sz w:val="22"/>
          <w:szCs w:val="22"/>
        </w:rPr>
      </w:pPr>
      <w:r w:rsidRPr="00DC6723">
        <w:rPr>
          <w:rFonts w:eastAsia="Calibri"/>
          <w:sz w:val="22"/>
          <w:szCs w:val="22"/>
        </w:rPr>
        <w:t>kompiuteryje išsaugoti gautą formą su pateiktais atsakymais;</w:t>
      </w:r>
    </w:p>
    <w:p w14:paraId="022CC378" w14:textId="77777777" w:rsidR="004E2C74" w:rsidRPr="00DC6723" w:rsidRDefault="004E2C74" w:rsidP="000970B8">
      <w:pPr>
        <w:pStyle w:val="Sraopastraipa"/>
        <w:numPr>
          <w:ilvl w:val="2"/>
          <w:numId w:val="17"/>
        </w:numPr>
        <w:ind w:left="0" w:firstLine="567"/>
        <w:rPr>
          <w:sz w:val="22"/>
          <w:szCs w:val="22"/>
        </w:rPr>
      </w:pPr>
      <w:r w:rsidRPr="00DC6723">
        <w:rPr>
          <w:rFonts w:eastAsia="Calibri"/>
          <w:sz w:val="22"/>
          <w:szCs w:val="22"/>
        </w:rPr>
        <w:t>teikiant pasiūlymą, prie jo prisegti EBVPD formą su atsakymais PDF formatu kartu su kitais pasiūlymo dokumentais, t. y. pasiūlymo pateikimo lango skiltyje „Prisegti dokumentus“;</w:t>
      </w:r>
    </w:p>
    <w:p w14:paraId="0A537E5B" w14:textId="77777777" w:rsidR="004E2C74" w:rsidRPr="00DC6723" w:rsidRDefault="004E2C74" w:rsidP="000970B8">
      <w:pPr>
        <w:pStyle w:val="Sraopastraipa"/>
        <w:numPr>
          <w:ilvl w:val="2"/>
          <w:numId w:val="17"/>
        </w:numPr>
        <w:ind w:left="0" w:firstLine="567"/>
        <w:rPr>
          <w:sz w:val="22"/>
          <w:szCs w:val="22"/>
        </w:rPr>
      </w:pPr>
      <w:r w:rsidRPr="00DC6723">
        <w:rPr>
          <w:sz w:val="22"/>
          <w:szCs w:val="22"/>
        </w:rPr>
        <w:t>Kiekvienas PDF formatu teikiamas EBVPD turi būti pasirašytas originaliu saugiu elektroniniu parašu, atitinkančiu teisės aktų reikalavimus arba atspausdinamas, pasirašomas ir pateikiamas skenuotas dokumentas;</w:t>
      </w:r>
    </w:p>
    <w:p w14:paraId="40231F89" w14:textId="77777777" w:rsidR="004E2C74" w:rsidRPr="00DC6723" w:rsidRDefault="004E2C74" w:rsidP="000970B8">
      <w:pPr>
        <w:pStyle w:val="Sraopastraipa"/>
        <w:numPr>
          <w:ilvl w:val="1"/>
          <w:numId w:val="17"/>
        </w:numPr>
        <w:ind w:left="0" w:firstLine="567"/>
        <w:rPr>
          <w:sz w:val="22"/>
          <w:szCs w:val="22"/>
        </w:rPr>
      </w:pPr>
      <w:r w:rsidRPr="00DC6723">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p>
    <w:p w14:paraId="1E7D9744" w14:textId="15FE0CBC" w:rsidR="004E2C74" w:rsidRPr="00DC6723" w:rsidRDefault="004E2C74" w:rsidP="000970B8">
      <w:pPr>
        <w:pStyle w:val="Sraopastraipa"/>
        <w:numPr>
          <w:ilvl w:val="1"/>
          <w:numId w:val="17"/>
        </w:numPr>
        <w:ind w:left="0" w:firstLine="567"/>
        <w:rPr>
          <w:sz w:val="22"/>
          <w:szCs w:val="22"/>
        </w:rPr>
      </w:pPr>
      <w:r w:rsidRPr="00DC6723">
        <w:rPr>
          <w:sz w:val="22"/>
          <w:szCs w:val="22"/>
        </w:rPr>
        <w:t>Jeigu tiekėjas negali pateikti reikalaujamų dokumentų, nes valstybėje narėje ar atitinkamoje šalyje tokie dokumentai neišduodami arba toje šalyje išduodami dokumentai neapima visų šių sąlygų 4</w:t>
      </w:r>
      <w:r w:rsidR="00E801AA" w:rsidRPr="00DC6723">
        <w:rPr>
          <w:sz w:val="22"/>
          <w:szCs w:val="22"/>
        </w:rPr>
        <w:t xml:space="preserve"> </w:t>
      </w:r>
      <w:r w:rsidRPr="00DC6723">
        <w:rPr>
          <w:sz w:val="22"/>
          <w:szCs w:val="22"/>
        </w:rPr>
        <w:t>priedo 1, 2 punktuose keliamų klausimų, jie gali būti pakeisti:</w:t>
      </w:r>
    </w:p>
    <w:p w14:paraId="5320C15A" w14:textId="77777777" w:rsidR="004E2C74" w:rsidRPr="00DC6723" w:rsidRDefault="004E2C74" w:rsidP="000970B8">
      <w:pPr>
        <w:pStyle w:val="Sraopastraipa"/>
        <w:numPr>
          <w:ilvl w:val="2"/>
          <w:numId w:val="17"/>
        </w:numPr>
        <w:ind w:left="0" w:firstLine="567"/>
        <w:rPr>
          <w:sz w:val="22"/>
          <w:szCs w:val="22"/>
        </w:rPr>
      </w:pPr>
      <w:r w:rsidRPr="00DC6723">
        <w:rPr>
          <w:sz w:val="22"/>
          <w:szCs w:val="22"/>
        </w:rPr>
        <w:t>priesaikos deklaracija;</w:t>
      </w:r>
    </w:p>
    <w:p w14:paraId="2AA675A2" w14:textId="77777777" w:rsidR="004E2C74" w:rsidRPr="00DC6723" w:rsidRDefault="004E2C74" w:rsidP="000970B8">
      <w:pPr>
        <w:pStyle w:val="Sraopastraipa"/>
        <w:numPr>
          <w:ilvl w:val="2"/>
          <w:numId w:val="17"/>
        </w:numPr>
        <w:ind w:left="0" w:firstLine="567"/>
        <w:rPr>
          <w:sz w:val="22"/>
          <w:szCs w:val="22"/>
        </w:rPr>
      </w:pPr>
      <w:r w:rsidRPr="00DC6723">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B9CD2" w14:textId="1F7BDA2C" w:rsidR="004E2C74" w:rsidRPr="00DC6723" w:rsidRDefault="004E2C74" w:rsidP="004E2C74">
      <w:pPr>
        <w:ind w:firstLine="567"/>
        <w:rPr>
          <w:sz w:val="22"/>
          <w:szCs w:val="22"/>
        </w:rPr>
      </w:pPr>
      <w:r w:rsidRPr="00DC6723">
        <w:rPr>
          <w:sz w:val="22"/>
          <w:szCs w:val="22"/>
        </w:rPr>
        <w:t>3.1</w:t>
      </w:r>
      <w:r w:rsidR="00D73F63" w:rsidRPr="00DC6723">
        <w:rPr>
          <w:sz w:val="22"/>
          <w:szCs w:val="22"/>
        </w:rPr>
        <w:t>3</w:t>
      </w:r>
      <w:r w:rsidRPr="00DC6723">
        <w:rPr>
          <w:sz w:val="22"/>
          <w:szCs w:val="22"/>
        </w:rPr>
        <w:t>. Pašalinimo pagrindai nurodyti šių sąlygų 4</w:t>
      </w:r>
      <w:r w:rsidR="00E801AA" w:rsidRPr="00DC6723">
        <w:rPr>
          <w:sz w:val="22"/>
          <w:szCs w:val="22"/>
        </w:rPr>
        <w:t xml:space="preserve"> </w:t>
      </w:r>
      <w:r w:rsidRPr="00DC6723">
        <w:rPr>
          <w:sz w:val="22"/>
          <w:szCs w:val="22"/>
        </w:rPr>
        <w:t>priede.</w:t>
      </w:r>
    </w:p>
    <w:p w14:paraId="25BBFD61" w14:textId="1C7E6906" w:rsidR="004E2C74" w:rsidRPr="00DC6723" w:rsidRDefault="004E2C74" w:rsidP="004E2C74">
      <w:pPr>
        <w:ind w:firstLine="567"/>
        <w:rPr>
          <w:sz w:val="22"/>
          <w:szCs w:val="22"/>
        </w:rPr>
      </w:pPr>
      <w:r w:rsidRPr="00DC6723">
        <w:rPr>
          <w:sz w:val="22"/>
          <w:szCs w:val="22"/>
        </w:rPr>
        <w:t>3.1</w:t>
      </w:r>
      <w:r w:rsidR="00D73F63" w:rsidRPr="00DC6723">
        <w:rPr>
          <w:sz w:val="22"/>
          <w:szCs w:val="22"/>
        </w:rPr>
        <w:t>3</w:t>
      </w:r>
      <w:r w:rsidRPr="00DC6723">
        <w:rPr>
          <w:sz w:val="22"/>
          <w:szCs w:val="22"/>
        </w:rPr>
        <w:t>.1. Jeigu tiekėjas neatitinka šių sąlygų 4</w:t>
      </w:r>
      <w:r w:rsidR="00E801AA" w:rsidRPr="00DC6723">
        <w:rPr>
          <w:sz w:val="22"/>
          <w:szCs w:val="22"/>
        </w:rPr>
        <w:t xml:space="preserve"> </w:t>
      </w:r>
      <w:r w:rsidRPr="00DC6723">
        <w:rPr>
          <w:sz w:val="22"/>
          <w:szCs w:val="22"/>
        </w:rPr>
        <w:t>priedo 1, 3–10 punktuose nustatytų reikalavimų, perkantysis subjektas jo nepašalina iš pirkimo procedūros, kai yra abi šios sąlygos kartu:</w:t>
      </w:r>
    </w:p>
    <w:p w14:paraId="37F44AF4" w14:textId="00CDDF76" w:rsidR="004E2C74" w:rsidRPr="00DC6723" w:rsidRDefault="004E2C74" w:rsidP="004E2C74">
      <w:pPr>
        <w:ind w:firstLine="567"/>
        <w:rPr>
          <w:sz w:val="22"/>
          <w:szCs w:val="22"/>
        </w:rPr>
      </w:pPr>
      <w:r w:rsidRPr="00DC6723">
        <w:rPr>
          <w:sz w:val="22"/>
          <w:szCs w:val="22"/>
        </w:rPr>
        <w:t>3.1</w:t>
      </w:r>
      <w:r w:rsidR="00D73F63" w:rsidRPr="00DC6723">
        <w:rPr>
          <w:sz w:val="22"/>
          <w:szCs w:val="22"/>
        </w:rPr>
        <w:t>3</w:t>
      </w:r>
      <w:r w:rsidRPr="00DC6723">
        <w:rPr>
          <w:sz w:val="22"/>
          <w:szCs w:val="22"/>
        </w:rPr>
        <w:t>.1. 1. tiekėjas pateikė perkančiajam subjektui informaciją apie tai, kad ėmėsi šių priemonių:</w:t>
      </w:r>
    </w:p>
    <w:p w14:paraId="31EC4EE1" w14:textId="2E250F6B" w:rsidR="004E2C74" w:rsidRPr="00DC6723" w:rsidRDefault="004E2C74" w:rsidP="004E2C74">
      <w:pPr>
        <w:pStyle w:val="Sraopastraipa"/>
        <w:numPr>
          <w:ilvl w:val="0"/>
          <w:numId w:val="2"/>
        </w:numPr>
        <w:ind w:left="0" w:firstLine="720"/>
        <w:rPr>
          <w:sz w:val="22"/>
          <w:szCs w:val="22"/>
        </w:rPr>
      </w:pPr>
      <w:r w:rsidRPr="00DC6723">
        <w:rPr>
          <w:sz w:val="22"/>
          <w:szCs w:val="22"/>
        </w:rPr>
        <w:t>savanoriškai sumokėjo arba įsipareigojo sumokėti kompensaciją už žalą, padarytą dėl šių konkurso sąlygų 4</w:t>
      </w:r>
      <w:r w:rsidR="00E801AA" w:rsidRPr="00DC6723">
        <w:rPr>
          <w:sz w:val="22"/>
          <w:szCs w:val="22"/>
        </w:rPr>
        <w:t xml:space="preserve"> </w:t>
      </w:r>
      <w:r w:rsidRPr="00DC6723">
        <w:rPr>
          <w:sz w:val="22"/>
          <w:szCs w:val="22"/>
        </w:rPr>
        <w:t>priedo 1, 3–10 punktuose nurodytos nusikalstamos veikos arba pažeidimo, jeigu taikytina;</w:t>
      </w:r>
    </w:p>
    <w:p w14:paraId="519AD837" w14:textId="77777777" w:rsidR="004E2C74" w:rsidRPr="00DC6723" w:rsidRDefault="004E2C74" w:rsidP="004E2C74">
      <w:pPr>
        <w:pStyle w:val="Sraopastraipa"/>
        <w:numPr>
          <w:ilvl w:val="0"/>
          <w:numId w:val="2"/>
        </w:numPr>
        <w:ind w:left="0" w:firstLine="720"/>
        <w:rPr>
          <w:sz w:val="22"/>
          <w:szCs w:val="22"/>
        </w:rPr>
      </w:pPr>
      <w:r w:rsidRPr="00DC6723">
        <w:rPr>
          <w:sz w:val="22"/>
          <w:szCs w:val="22"/>
        </w:rPr>
        <w:t>bendradarbiavo, aktyviai teikė pagalbą ar ėmėsi kitų priemonių, padedančių ištirti, išaiškinti jo padarytą nusikalstamą veiką ar pažeidimą, jeigu taikytina;</w:t>
      </w:r>
    </w:p>
    <w:p w14:paraId="3C65A4F3" w14:textId="77777777" w:rsidR="004E2C74" w:rsidRPr="00DC6723" w:rsidRDefault="004E2C74" w:rsidP="004E2C74">
      <w:pPr>
        <w:pStyle w:val="Sraopastraipa"/>
        <w:numPr>
          <w:ilvl w:val="0"/>
          <w:numId w:val="2"/>
        </w:numPr>
        <w:ind w:left="0" w:firstLine="720"/>
        <w:rPr>
          <w:sz w:val="22"/>
          <w:szCs w:val="22"/>
        </w:rPr>
      </w:pPr>
      <w:r w:rsidRPr="00DC6723">
        <w:rPr>
          <w:sz w:val="22"/>
          <w:szCs w:val="22"/>
        </w:rPr>
        <w:t>ėmėsi techninių, organizacinių, personalo valdymo priemonių, skirtų tolesnių nusikalstamų veikų ar pažeidimų prevencijai.</w:t>
      </w:r>
    </w:p>
    <w:p w14:paraId="1DFF27ED" w14:textId="7E80FFBF" w:rsidR="004E2C74" w:rsidRPr="00DC6723" w:rsidRDefault="004E2C74" w:rsidP="00BA5667">
      <w:pPr>
        <w:ind w:firstLine="720"/>
        <w:rPr>
          <w:sz w:val="22"/>
          <w:szCs w:val="22"/>
        </w:rPr>
      </w:pPr>
      <w:r w:rsidRPr="00DC6723">
        <w:rPr>
          <w:sz w:val="22"/>
          <w:szCs w:val="22"/>
        </w:rPr>
        <w:t>3.1</w:t>
      </w:r>
      <w:r w:rsidR="00D73F63" w:rsidRPr="00DC6723">
        <w:rPr>
          <w:sz w:val="22"/>
          <w:szCs w:val="22"/>
        </w:rPr>
        <w:t>3</w:t>
      </w:r>
      <w:r w:rsidRPr="00DC6723">
        <w:rPr>
          <w:sz w:val="22"/>
          <w:szCs w:val="22"/>
        </w:rPr>
        <w:t>.2. Perkantysis subjektas įvertino tiekėjo informaciją, pateiktą pagal  3.1</w:t>
      </w:r>
      <w:r w:rsidR="00D73F63" w:rsidRPr="00DC6723">
        <w:rPr>
          <w:sz w:val="22"/>
          <w:szCs w:val="22"/>
        </w:rPr>
        <w:t>3</w:t>
      </w:r>
      <w:r w:rsidRPr="00DC6723">
        <w:rPr>
          <w:sz w:val="22"/>
          <w:szCs w:val="22"/>
        </w:rPr>
        <w:t>.1 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raštu ne vėliau kaip per 10 (dešimt) dienų nuo 3.1</w:t>
      </w:r>
      <w:r w:rsidR="00D73F63" w:rsidRPr="00DC6723">
        <w:rPr>
          <w:sz w:val="22"/>
          <w:szCs w:val="22"/>
        </w:rPr>
        <w:t>3</w:t>
      </w:r>
      <w:r w:rsidRPr="00DC6723">
        <w:rPr>
          <w:sz w:val="22"/>
          <w:szCs w:val="22"/>
        </w:rPr>
        <w:t>.1 punkte nurodytos tiekėjo informacijos gavimo dienos.</w:t>
      </w:r>
    </w:p>
    <w:p w14:paraId="60AB73E1" w14:textId="7161E7B2" w:rsidR="004E2C74" w:rsidRPr="00DC6723" w:rsidRDefault="004E2C74" w:rsidP="004E2C74">
      <w:pPr>
        <w:ind w:firstLine="720"/>
        <w:rPr>
          <w:rFonts w:eastAsia="Calibri"/>
          <w:sz w:val="22"/>
          <w:szCs w:val="22"/>
        </w:rPr>
      </w:pPr>
      <w:r w:rsidRPr="00DC6723">
        <w:rPr>
          <w:rFonts w:eastAsia="Calibri"/>
          <w:sz w:val="22"/>
          <w:szCs w:val="22"/>
        </w:rPr>
        <w:t>3.1</w:t>
      </w:r>
      <w:r w:rsidR="00D73F63" w:rsidRPr="00DC6723">
        <w:rPr>
          <w:rFonts w:eastAsia="Calibri"/>
          <w:sz w:val="22"/>
          <w:szCs w:val="22"/>
        </w:rPr>
        <w:t>4</w:t>
      </w:r>
      <w:r w:rsidRPr="00DC6723">
        <w:rPr>
          <w:rFonts w:eastAsia="Calibri"/>
          <w:sz w:val="22"/>
          <w:szCs w:val="22"/>
        </w:rPr>
        <w:t>. Jeigu tiekėjo kvalifikacija dėl teisės verstis atitinkama veikla nebuvo tikrinama arba tikrinama ne visa apimtimi, tiekėjas perkančiajam subjektui įsipareigoja, kad pirkimo sutartį vykdys tik tokią teisę turintys asmenys.</w:t>
      </w:r>
    </w:p>
    <w:p w14:paraId="2C897534" w14:textId="74D52A4A" w:rsidR="004E2C74" w:rsidRPr="00DC6723" w:rsidRDefault="004E2C74" w:rsidP="004E2C74">
      <w:pPr>
        <w:ind w:firstLine="720"/>
        <w:rPr>
          <w:rFonts w:eastAsia="Calibri"/>
          <w:sz w:val="22"/>
          <w:szCs w:val="22"/>
        </w:rPr>
      </w:pPr>
      <w:r w:rsidRPr="00DC6723">
        <w:rPr>
          <w:rFonts w:eastAsia="Calibri"/>
          <w:sz w:val="22"/>
          <w:szCs w:val="22"/>
        </w:rPr>
        <w:t>3.1</w:t>
      </w:r>
      <w:r w:rsidR="00D73F63" w:rsidRPr="00DC6723">
        <w:rPr>
          <w:rFonts w:eastAsia="Calibri"/>
          <w:sz w:val="22"/>
          <w:szCs w:val="22"/>
        </w:rPr>
        <w:t>4</w:t>
      </w:r>
      <w:r w:rsidRPr="00DC6723">
        <w:rPr>
          <w:rFonts w:eastAsia="Calibri"/>
          <w:sz w:val="22"/>
          <w:szCs w:val="22"/>
        </w:rPr>
        <w:t>.</w:t>
      </w:r>
      <w:r w:rsidR="00BA5667" w:rsidRPr="00DC6723">
        <w:rPr>
          <w:rFonts w:eastAsia="Calibri"/>
          <w:sz w:val="22"/>
          <w:szCs w:val="22"/>
        </w:rPr>
        <w:t>1</w:t>
      </w:r>
      <w:r w:rsidRPr="00DC6723">
        <w:rPr>
          <w:rFonts w:eastAsia="Calibri"/>
          <w:sz w:val="22"/>
          <w:szCs w:val="22"/>
        </w:rPr>
        <w:t xml:space="preserve">. Perkantysis subjektas nekelia reikalavimų dėl kokybės vadybos sistemos. </w:t>
      </w:r>
    </w:p>
    <w:p w14:paraId="7E3DCF2E" w14:textId="77777777" w:rsidR="00502698" w:rsidRPr="00DC6723" w:rsidRDefault="00502698" w:rsidP="004E2C74">
      <w:pPr>
        <w:jc w:val="center"/>
        <w:rPr>
          <w:rFonts w:eastAsia="Calibri"/>
          <w:b/>
          <w:sz w:val="22"/>
          <w:szCs w:val="22"/>
        </w:rPr>
      </w:pPr>
    </w:p>
    <w:p w14:paraId="30620609" w14:textId="6878D2D9" w:rsidR="004E2C74" w:rsidRPr="00DC6723" w:rsidRDefault="004E2C74" w:rsidP="004E2C74">
      <w:pPr>
        <w:jc w:val="center"/>
        <w:rPr>
          <w:rFonts w:eastAsia="Calibri"/>
          <w:sz w:val="22"/>
          <w:szCs w:val="22"/>
        </w:rPr>
      </w:pPr>
      <w:r w:rsidRPr="00DC6723">
        <w:rPr>
          <w:rFonts w:eastAsia="Calibri"/>
          <w:b/>
          <w:sz w:val="22"/>
          <w:szCs w:val="22"/>
        </w:rPr>
        <w:t>Rėmimasis kitų ūkio subjektų pajėgumais</w:t>
      </w:r>
    </w:p>
    <w:p w14:paraId="3B8E5F50" w14:textId="77777777" w:rsidR="004E2C74" w:rsidRPr="00DC6723" w:rsidRDefault="004E2C74" w:rsidP="004E2C74">
      <w:pPr>
        <w:ind w:firstLine="720"/>
        <w:rPr>
          <w:rFonts w:eastAsia="Calibri"/>
          <w:sz w:val="22"/>
          <w:szCs w:val="22"/>
        </w:rPr>
      </w:pPr>
    </w:p>
    <w:p w14:paraId="5FEB43F2" w14:textId="1771BA08" w:rsidR="004E2C74" w:rsidRPr="00DC6723" w:rsidRDefault="00D73F63" w:rsidP="00D73F63">
      <w:pPr>
        <w:ind w:firstLine="567"/>
        <w:rPr>
          <w:rFonts w:eastAsia="Calibri"/>
          <w:sz w:val="22"/>
          <w:szCs w:val="22"/>
        </w:rPr>
      </w:pPr>
      <w:r w:rsidRPr="00DC6723">
        <w:rPr>
          <w:rFonts w:eastAsia="Calibri"/>
          <w:sz w:val="22"/>
          <w:szCs w:val="22"/>
        </w:rPr>
        <w:t xml:space="preserve">3.15. </w:t>
      </w:r>
      <w:r w:rsidR="004E2C74" w:rsidRPr="00DC6723">
        <w:rPr>
          <w:rFonts w:eastAsia="Calibri"/>
          <w:sz w:val="22"/>
          <w:szCs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r w:rsidR="00FE7BD8" w:rsidRPr="00DC6723">
        <w:rPr>
          <w:rFonts w:eastAsia="Calibri"/>
          <w:sz w:val="22"/>
          <w:szCs w:val="22"/>
        </w:rPr>
        <w:t>Subjektai, kurių pajėgumais (kvalifikacija) tiekėjas ketina remtis, turi būti išviešinti teikiant pasiūlymą.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F9A8A7B" w14:textId="77777777" w:rsidR="004E2C74" w:rsidRPr="00DC6723" w:rsidRDefault="004E2C74" w:rsidP="004E2C74">
      <w:pPr>
        <w:pStyle w:val="Sraopastraipa"/>
        <w:numPr>
          <w:ilvl w:val="1"/>
          <w:numId w:val="48"/>
        </w:numPr>
        <w:ind w:left="0" w:firstLine="709"/>
        <w:rPr>
          <w:rFonts w:eastAsia="Calibri"/>
          <w:sz w:val="22"/>
          <w:szCs w:val="22"/>
        </w:rPr>
      </w:pPr>
      <w:r w:rsidRPr="00DC6723">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6BF7C48" w14:textId="77777777" w:rsidR="004E2C74" w:rsidRPr="00DC6723" w:rsidRDefault="004E2C74" w:rsidP="004E2C74">
      <w:pPr>
        <w:pStyle w:val="Sraopastraipa"/>
        <w:numPr>
          <w:ilvl w:val="1"/>
          <w:numId w:val="48"/>
        </w:numPr>
        <w:ind w:left="0" w:firstLine="709"/>
        <w:rPr>
          <w:rFonts w:eastAsia="Calibri"/>
          <w:sz w:val="22"/>
          <w:szCs w:val="22"/>
        </w:rPr>
      </w:pPr>
      <w:r w:rsidRPr="00DC6723">
        <w:rPr>
          <w:rFonts w:eastAsia="Calibri"/>
          <w:sz w:val="22"/>
          <w:szCs w:val="22"/>
        </w:rPr>
        <w:t xml:space="preserve">Kai tiekėjas pageidauja remtis kitų ūkio subjektų pajėgumais, jis privalo </w:t>
      </w:r>
      <w:r w:rsidRPr="00DC6723">
        <w:rPr>
          <w:sz w:val="22"/>
          <w:szCs w:val="22"/>
        </w:rPr>
        <w:t>P</w:t>
      </w:r>
      <w:r w:rsidRPr="00DC6723">
        <w:rPr>
          <w:rFonts w:eastAsia="Calibri"/>
          <w:sz w:val="22"/>
          <w:szCs w:val="22"/>
        </w:rPr>
        <w:t xml:space="preserve">erkančiajam subjektui pasiūlyme įrodyti, kad vykdant pirkimo sutartį ūkio subjektų, kurių pajėgumais jis remiasi, ištekliai jam bus </w:t>
      </w:r>
      <w:r w:rsidRPr="00DC6723">
        <w:rPr>
          <w:rFonts w:eastAsia="Calibri"/>
          <w:sz w:val="22"/>
          <w:szCs w:val="22"/>
        </w:rPr>
        <w:lastRenderedPageBreak/>
        <w:t xml:space="preserve">prieinami. </w:t>
      </w:r>
      <w:r w:rsidRPr="00DC6723">
        <w:rPr>
          <w:sz w:val="22"/>
          <w:szCs w:val="22"/>
          <w:u w:val="single"/>
        </w:rPr>
        <w:t>Tokiais įrodymais gali būti abiejų šalių pasirašyti dokumentai</w:t>
      </w:r>
      <w:r w:rsidRPr="00DC6723">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Pr="00DC6723">
        <w:rPr>
          <w:rFonts w:eastAsia="Calibri"/>
          <w:sz w:val="22"/>
          <w:szCs w:val="22"/>
        </w:rPr>
        <w:t xml:space="preserve"> Jeigu ūkio subjektas pasiūlyme nėra nurodomas, šio ūkio subjekto pajėgumais remtis negalima. </w:t>
      </w:r>
    </w:p>
    <w:p w14:paraId="3B0FA9B4" w14:textId="77777777" w:rsidR="004E2C74" w:rsidRPr="00DC6723" w:rsidRDefault="004E2C74" w:rsidP="004E2C74">
      <w:pPr>
        <w:pStyle w:val="Sraopastraipa"/>
        <w:numPr>
          <w:ilvl w:val="1"/>
          <w:numId w:val="48"/>
        </w:numPr>
        <w:ind w:left="0" w:firstLine="709"/>
        <w:rPr>
          <w:rFonts w:eastAsia="Calibri"/>
          <w:sz w:val="22"/>
          <w:szCs w:val="22"/>
        </w:rPr>
      </w:pPr>
      <w:r w:rsidRPr="00DC6723">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62EE262C" w14:textId="77777777" w:rsidR="004E2C74" w:rsidRPr="00DC6723" w:rsidRDefault="004E2C74" w:rsidP="004E2C74">
      <w:pPr>
        <w:pStyle w:val="Sraopastraipa"/>
        <w:numPr>
          <w:ilvl w:val="1"/>
          <w:numId w:val="48"/>
        </w:numPr>
        <w:ind w:left="0" w:firstLine="709"/>
        <w:rPr>
          <w:rFonts w:eastAsia="Calibri"/>
          <w:sz w:val="22"/>
          <w:szCs w:val="22"/>
        </w:rPr>
      </w:pPr>
      <w:r w:rsidRPr="00DC6723">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653B4045" w14:textId="77777777" w:rsidR="004E2C74" w:rsidRPr="00DC6723" w:rsidRDefault="004E2C74" w:rsidP="004E2C74">
      <w:pPr>
        <w:pStyle w:val="Sraopastraipa"/>
        <w:numPr>
          <w:ilvl w:val="1"/>
          <w:numId w:val="48"/>
        </w:numPr>
        <w:ind w:left="0" w:firstLine="709"/>
        <w:rPr>
          <w:rFonts w:eastAsia="Calibri"/>
          <w:sz w:val="22"/>
          <w:szCs w:val="22"/>
        </w:rPr>
      </w:pPr>
      <w:r w:rsidRPr="00DC6723">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DC6723">
        <w:rPr>
          <w:rFonts w:eastAsia="Calibri"/>
          <w:sz w:val="22"/>
          <w:szCs w:val="22"/>
          <w:u w:val="single"/>
        </w:rPr>
        <w:t>neketina jo įdarbinti</w:t>
      </w:r>
      <w:r w:rsidRPr="00DC6723">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2D1D928D" w14:textId="77777777" w:rsidR="004E2C74" w:rsidRPr="00DC6723" w:rsidRDefault="004E2C74" w:rsidP="004E2C74">
      <w:pPr>
        <w:pStyle w:val="Sraopastraipa"/>
        <w:numPr>
          <w:ilvl w:val="1"/>
          <w:numId w:val="48"/>
        </w:numPr>
        <w:ind w:left="0" w:firstLine="709"/>
        <w:rPr>
          <w:rFonts w:eastAsia="Calibri"/>
          <w:sz w:val="22"/>
          <w:szCs w:val="22"/>
        </w:rPr>
      </w:pPr>
      <w:r w:rsidRPr="00DC6723">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DC6723">
        <w:rPr>
          <w:rFonts w:eastAsia="Calibri"/>
          <w:sz w:val="22"/>
          <w:szCs w:val="22"/>
          <w:u w:val="single"/>
        </w:rPr>
        <w:t>ketina įdarbinti</w:t>
      </w:r>
      <w:r w:rsidRPr="00DC6723">
        <w:rPr>
          <w:rFonts w:eastAsia="Calibri"/>
          <w:sz w:val="22"/>
          <w:szCs w:val="22"/>
        </w:rPr>
        <w:t>, jis turi būti nurodytas pasiūlyme kaip siūlomas specialistas (</w:t>
      </w:r>
      <w:proofErr w:type="spellStart"/>
      <w:r w:rsidRPr="00DC6723">
        <w:rPr>
          <w:rFonts w:eastAsia="Calibri"/>
          <w:sz w:val="22"/>
          <w:szCs w:val="22"/>
        </w:rPr>
        <w:t>kvazisubtiekėjas</w:t>
      </w:r>
      <w:proofErr w:type="spellEnd"/>
      <w:r w:rsidRPr="00DC6723">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28BEBE2" w14:textId="77777777" w:rsidR="004E2C74" w:rsidRPr="00DC6723" w:rsidRDefault="004E2C74" w:rsidP="004E2C74">
      <w:pPr>
        <w:pStyle w:val="Sraopastraipa"/>
        <w:numPr>
          <w:ilvl w:val="1"/>
          <w:numId w:val="48"/>
        </w:numPr>
        <w:ind w:left="0" w:firstLine="709"/>
        <w:rPr>
          <w:rFonts w:eastAsia="Calibri"/>
          <w:sz w:val="22"/>
          <w:szCs w:val="22"/>
        </w:rPr>
      </w:pPr>
      <w:r w:rsidRPr="00DC6723">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CE533F0" w14:textId="77777777" w:rsidR="004E2C74" w:rsidRPr="00DC6723" w:rsidRDefault="004E2C74" w:rsidP="00C62242">
      <w:pPr>
        <w:ind w:hanging="284"/>
        <w:contextualSpacing/>
        <w:jc w:val="left"/>
        <w:rPr>
          <w:rFonts w:eastAsia="Calibri"/>
          <w:sz w:val="22"/>
          <w:szCs w:val="22"/>
        </w:rPr>
      </w:pPr>
    </w:p>
    <w:p w14:paraId="7BDC9526" w14:textId="4BF9E132" w:rsidR="00C62242" w:rsidRPr="00DC6723" w:rsidRDefault="00C62242" w:rsidP="00C62242">
      <w:pPr>
        <w:ind w:firstLine="709"/>
        <w:rPr>
          <w:rFonts w:eastAsia="Calibri"/>
          <w:sz w:val="22"/>
          <w:szCs w:val="22"/>
        </w:rPr>
      </w:pPr>
      <w:bookmarkStart w:id="5" w:name="_Toc126333932"/>
      <w:bookmarkStart w:id="6" w:name="_Toc142644932"/>
      <w:r w:rsidRPr="00DC6723">
        <w:rPr>
          <w:rFonts w:eastAsia="Calibri"/>
          <w:sz w:val="22"/>
          <w:szCs w:val="22"/>
        </w:rPr>
        <w:t xml:space="preserve">3.23. 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DC6723">
        <w:rPr>
          <w:rFonts w:eastAsia="Calibri"/>
          <w:b/>
          <w:bCs/>
          <w:sz w:val="22"/>
          <w:szCs w:val="22"/>
          <w:u w:val="single"/>
        </w:rPr>
        <w:t xml:space="preserve">tiekėjas kartu su pasiūlymu turi pateikti tiekėjo deklaraciją dėl </w:t>
      </w:r>
      <w:r w:rsidRPr="00DC6723">
        <w:rPr>
          <w:b/>
          <w:sz w:val="22"/>
          <w:szCs w:val="22"/>
          <w:u w:val="single"/>
        </w:rPr>
        <w:t xml:space="preserve">Tarybos reglamente </w:t>
      </w:r>
      <w:r w:rsidRPr="00DC6723">
        <w:rPr>
          <w:b/>
          <w:bCs/>
          <w:sz w:val="22"/>
          <w:szCs w:val="22"/>
          <w:u w:val="single"/>
          <w:shd w:val="clear" w:color="auto" w:fill="FFFFFF"/>
        </w:rPr>
        <w:t>(ES) 2022/576</w:t>
      </w:r>
      <w:r w:rsidRPr="00DC6723">
        <w:rPr>
          <w:b/>
          <w:sz w:val="22"/>
          <w:szCs w:val="22"/>
          <w:u w:val="single"/>
        </w:rPr>
        <w:t xml:space="preserve"> nustatytų sąlygų nebuvimo</w:t>
      </w:r>
      <w:r w:rsidRPr="00DC6723">
        <w:rPr>
          <w:rFonts w:eastAsia="Calibri"/>
          <w:b/>
          <w:bCs/>
          <w:sz w:val="22"/>
          <w:szCs w:val="22"/>
          <w:u w:val="single"/>
        </w:rPr>
        <w:t xml:space="preserve"> nurodytą pirkimo sąlygų </w:t>
      </w:r>
      <w:r w:rsidRPr="00696C06">
        <w:rPr>
          <w:rFonts w:eastAsia="Calibri"/>
          <w:b/>
          <w:bCs/>
          <w:sz w:val="22"/>
          <w:szCs w:val="22"/>
          <w:u w:val="single"/>
          <w:lang w:val="en-US"/>
        </w:rPr>
        <w:t xml:space="preserve">6 </w:t>
      </w:r>
      <w:proofErr w:type="spellStart"/>
      <w:r w:rsidRPr="00696C06">
        <w:rPr>
          <w:rFonts w:eastAsia="Calibri"/>
          <w:b/>
          <w:bCs/>
          <w:sz w:val="22"/>
          <w:szCs w:val="22"/>
          <w:u w:val="single"/>
          <w:lang w:val="en-US"/>
        </w:rPr>
        <w:t>priede</w:t>
      </w:r>
      <w:proofErr w:type="spellEnd"/>
      <w:r w:rsidRPr="00DC6723">
        <w:rPr>
          <w:rFonts w:eastAsia="Calibri"/>
          <w:b/>
          <w:bCs/>
          <w:sz w:val="22"/>
          <w:szCs w:val="22"/>
          <w:u w:val="single"/>
          <w:lang w:val="en-US"/>
        </w:rPr>
        <w:t>.</w:t>
      </w:r>
      <w:r w:rsidRPr="00DC6723">
        <w:rPr>
          <w:rFonts w:eastAsia="Calibri"/>
          <w:sz w:val="22"/>
          <w:szCs w:val="22"/>
        </w:rPr>
        <w:t xml:space="preserve"> Perkančiajam subjektui kilus </w:t>
      </w:r>
      <w:r w:rsidRPr="00DC6723">
        <w:rPr>
          <w:sz w:val="22"/>
          <w:szCs w:val="22"/>
        </w:rPr>
        <w:t>įtarimui dėl atitikties Reglamento reikalavimams, pasiūlymą pateikusio tiekėjo gali prašyti pateikti įrodančius dokumentus per Perkančiojo subjekto nustatytą protingą terminą</w:t>
      </w:r>
      <w:r w:rsidRPr="00DC6723">
        <w:rPr>
          <w:rFonts w:eastAsia="Calibri"/>
          <w:sz w:val="22"/>
          <w:szCs w:val="22"/>
        </w:rPr>
        <w:t>:</w:t>
      </w:r>
    </w:p>
    <w:p w14:paraId="5852DCE5" w14:textId="3BBBF79C" w:rsidR="00C62242" w:rsidRPr="00DC6723" w:rsidRDefault="00C62242" w:rsidP="00C62242">
      <w:pPr>
        <w:ind w:firstLine="709"/>
        <w:rPr>
          <w:sz w:val="22"/>
          <w:szCs w:val="22"/>
        </w:rPr>
      </w:pPr>
      <w:r w:rsidRPr="00DC6723">
        <w:rPr>
          <w:sz w:val="22"/>
          <w:szCs w:val="22"/>
        </w:rPr>
        <w:t>3.23.1.</w:t>
      </w:r>
      <w:r w:rsidRPr="00DC6723">
        <w:rPr>
          <w:b/>
          <w:bCs/>
          <w:i/>
          <w:iCs/>
          <w:sz w:val="22"/>
          <w:szCs w:val="22"/>
        </w:rPr>
        <w:t xml:space="preserve"> juridiniams asmenims</w:t>
      </w:r>
      <w:r w:rsidRPr="00DC6723">
        <w:rPr>
          <w:sz w:val="22"/>
          <w:szCs w:val="22"/>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7DF13466" w14:textId="7B368210" w:rsidR="00C62242" w:rsidRPr="00DC6723" w:rsidRDefault="00C62242" w:rsidP="00C62242">
      <w:pPr>
        <w:ind w:firstLine="709"/>
        <w:rPr>
          <w:sz w:val="22"/>
          <w:szCs w:val="22"/>
        </w:rPr>
      </w:pPr>
      <w:r w:rsidRPr="00DC6723">
        <w:rPr>
          <w:sz w:val="22"/>
          <w:szCs w:val="22"/>
        </w:rPr>
        <w:t>3.23.2.</w:t>
      </w:r>
      <w:r w:rsidRPr="00DC6723">
        <w:rPr>
          <w:b/>
          <w:bCs/>
          <w:i/>
          <w:iCs/>
          <w:sz w:val="22"/>
          <w:szCs w:val="22"/>
        </w:rPr>
        <w:t xml:space="preserve"> fiziniam asmeniui</w:t>
      </w:r>
      <w:r w:rsidRPr="00DC6723">
        <w:rPr>
          <w:sz w:val="22"/>
          <w:szCs w:val="22"/>
        </w:rPr>
        <w:t xml:space="preserve">: asmens tapatybę patvirtinančio dokumento (tapatybės kortelės ar paso) kopija ir </w:t>
      </w:r>
      <w:r w:rsidRPr="00DC6723">
        <w:rPr>
          <w:spacing w:val="2"/>
          <w:sz w:val="22"/>
          <w:szCs w:val="22"/>
          <w:shd w:val="clear" w:color="auto" w:fill="FFFFFF"/>
        </w:rPr>
        <w:t xml:space="preserve">leidimo verstis atitinkama ūkine veikla patvirtinančio dokumento (pavyzdžiui, verslo liudijimo, individualios veiklos pažymėjimo ir pan. jeigu tokie jam yra išduoti) kopija </w:t>
      </w:r>
      <w:r w:rsidRPr="00DC6723">
        <w:rPr>
          <w:sz w:val="22"/>
          <w:szCs w:val="22"/>
        </w:rPr>
        <w:t>ar  atitinkami valstybės narės ar trečiosios šalies dokumentai;</w:t>
      </w:r>
    </w:p>
    <w:p w14:paraId="29742CE2" w14:textId="01A5F372" w:rsidR="00C62242" w:rsidRPr="00DC6723" w:rsidRDefault="00C62242" w:rsidP="00C62242">
      <w:pPr>
        <w:pStyle w:val="Sraopastraipa"/>
        <w:ind w:left="0" w:firstLine="709"/>
        <w:rPr>
          <w:sz w:val="22"/>
          <w:szCs w:val="22"/>
        </w:rPr>
      </w:pPr>
      <w:r w:rsidRPr="00DC6723">
        <w:rPr>
          <w:sz w:val="22"/>
          <w:szCs w:val="22"/>
        </w:rPr>
        <w:t xml:space="preserve">3.23.3. 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w:t>
      </w:r>
      <w:r w:rsidRPr="00DC6723">
        <w:rPr>
          <w:sz w:val="22"/>
          <w:szCs w:val="22"/>
        </w:rPr>
        <w:lastRenderedPageBreak/>
        <w:t>dokumentas turi būti išduotas ne anksčiau kaip 180 dienų* iki dokumentų tikrinimo dienos, kuri negali būti ankstesnė nei galimo laimėtojo nustatymo diena.</w:t>
      </w:r>
    </w:p>
    <w:p w14:paraId="68EAAF71" w14:textId="77777777" w:rsidR="00C62242" w:rsidRPr="00DC6723" w:rsidRDefault="00C62242" w:rsidP="00C62242">
      <w:pPr>
        <w:ind w:firstLine="567"/>
        <w:rPr>
          <w:i/>
          <w:iCs/>
          <w:sz w:val="22"/>
          <w:szCs w:val="22"/>
        </w:rPr>
      </w:pPr>
      <w:r w:rsidRPr="00DC6723">
        <w:rPr>
          <w:b/>
          <w:bCs/>
          <w:i/>
          <w:iCs/>
          <w:sz w:val="22"/>
          <w:szCs w:val="22"/>
          <w:u w:val="single"/>
        </w:rPr>
        <w:t>Pastaba*</w:t>
      </w:r>
      <w:r w:rsidRPr="00DC6723">
        <w:rPr>
          <w:b/>
          <w:bCs/>
          <w:i/>
          <w:iCs/>
          <w:sz w:val="22"/>
          <w:szCs w:val="22"/>
        </w:rPr>
        <w:t xml:space="preserve">. </w:t>
      </w:r>
      <w:r w:rsidRPr="00DC6723">
        <w:rPr>
          <w:i/>
          <w:iCs/>
          <w:sz w:val="22"/>
          <w:szCs w:val="22"/>
        </w:rPr>
        <w:t>Asmens tapatybę patvirtinančiam dokumentui (tapatybės kortelei ar pasui),</w:t>
      </w:r>
      <w:r w:rsidRPr="00DC6723">
        <w:rPr>
          <w:i/>
          <w:iCs/>
          <w:spacing w:val="2"/>
          <w:sz w:val="22"/>
          <w:szCs w:val="22"/>
          <w:shd w:val="clear" w:color="auto" w:fill="FFFFFF"/>
        </w:rPr>
        <w:t xml:space="preserve"> leidimo verstis atitinkama ūkine veikla patvirtinančiam dokumentui</w:t>
      </w:r>
      <w:r w:rsidRPr="00DC6723">
        <w:rPr>
          <w:i/>
          <w:iCs/>
          <w:sz w:val="22"/>
          <w:szCs w:val="22"/>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76F3349" w14:textId="77777777" w:rsidR="00C62242" w:rsidRPr="00DC6723" w:rsidRDefault="00C62242" w:rsidP="00CE4B9D">
      <w:pPr>
        <w:ind w:firstLine="567"/>
        <w:jc w:val="center"/>
        <w:rPr>
          <w:b/>
          <w:bCs/>
          <w:sz w:val="22"/>
          <w:szCs w:val="22"/>
        </w:rPr>
      </w:pPr>
    </w:p>
    <w:bookmarkEnd w:id="5"/>
    <w:bookmarkEnd w:id="6"/>
    <w:p w14:paraId="595FBAE1" w14:textId="77777777" w:rsidR="005A2252" w:rsidRPr="00DC6723" w:rsidRDefault="005A2252" w:rsidP="00CE4B9D">
      <w:pPr>
        <w:ind w:firstLine="567"/>
        <w:contextualSpacing/>
        <w:jc w:val="left"/>
        <w:rPr>
          <w:rFonts w:eastAsia="Calibri"/>
          <w:sz w:val="22"/>
          <w:szCs w:val="22"/>
        </w:rPr>
      </w:pPr>
    </w:p>
    <w:p w14:paraId="489138C8" w14:textId="090DD16E" w:rsidR="000744ED" w:rsidRPr="00DC6723" w:rsidRDefault="000744ED" w:rsidP="00BD6F02">
      <w:pPr>
        <w:pStyle w:val="Sraopastraipa"/>
        <w:numPr>
          <w:ilvl w:val="0"/>
          <w:numId w:val="5"/>
        </w:numPr>
        <w:ind w:left="357" w:hanging="357"/>
        <w:jc w:val="center"/>
        <w:rPr>
          <w:b/>
          <w:color w:val="0070C0"/>
          <w:sz w:val="22"/>
          <w:szCs w:val="22"/>
        </w:rPr>
      </w:pPr>
      <w:r w:rsidRPr="00DC6723">
        <w:rPr>
          <w:b/>
          <w:sz w:val="22"/>
          <w:szCs w:val="22"/>
        </w:rPr>
        <w:t>TIEKĖJŲ GRUPĖS DALYVAVIMAS PIRKIMO PROCEDŪROSE</w:t>
      </w:r>
    </w:p>
    <w:p w14:paraId="063C31D8" w14:textId="77777777" w:rsidR="000744ED" w:rsidRPr="00DC6723" w:rsidRDefault="000744ED" w:rsidP="000744ED">
      <w:pPr>
        <w:contextualSpacing/>
        <w:jc w:val="center"/>
        <w:rPr>
          <w:sz w:val="22"/>
          <w:szCs w:val="22"/>
        </w:rPr>
      </w:pPr>
    </w:p>
    <w:p w14:paraId="0D2736E1" w14:textId="7BFEEFA4" w:rsidR="000744ED" w:rsidRPr="00DC6723" w:rsidRDefault="000744ED" w:rsidP="00BD6F02">
      <w:pPr>
        <w:pStyle w:val="Pagrindinistekstas"/>
        <w:numPr>
          <w:ilvl w:val="1"/>
          <w:numId w:val="5"/>
        </w:numPr>
        <w:suppressAutoHyphens/>
        <w:ind w:left="0" w:firstLine="567"/>
        <w:contextualSpacing/>
        <w:rPr>
          <w:sz w:val="22"/>
          <w:szCs w:val="22"/>
        </w:rPr>
      </w:pPr>
      <w:r w:rsidRPr="00DC6723">
        <w:rPr>
          <w:sz w:val="22"/>
          <w:szCs w:val="22"/>
        </w:rPr>
        <w:t>Pasiūlymą gali pateikti tiekėjų grupė</w:t>
      </w:r>
      <w:r w:rsidR="00E11510" w:rsidRPr="00DC6723">
        <w:rPr>
          <w:sz w:val="22"/>
          <w:szCs w:val="22"/>
        </w:rPr>
        <w:t>, veikianti</w:t>
      </w:r>
      <w:r w:rsidRPr="00DC6723">
        <w:rPr>
          <w:sz w:val="22"/>
          <w:szCs w:val="22"/>
        </w:rPr>
        <w:t xml:space="preserve"> jungtinės veiklos sutart</w:t>
      </w:r>
      <w:r w:rsidR="00E11510" w:rsidRPr="00DC6723">
        <w:rPr>
          <w:sz w:val="22"/>
          <w:szCs w:val="22"/>
        </w:rPr>
        <w:t>ies pagrindu</w:t>
      </w:r>
      <w:r w:rsidRPr="00DC6723">
        <w:rPr>
          <w:sz w:val="22"/>
          <w:szCs w:val="22"/>
        </w:rPr>
        <w:t>.</w:t>
      </w:r>
    </w:p>
    <w:p w14:paraId="3470FBF4" w14:textId="77777777" w:rsidR="000744ED" w:rsidRPr="00DC6723" w:rsidRDefault="000744ED" w:rsidP="00BD6F02">
      <w:pPr>
        <w:pStyle w:val="Pagrindinistekstas"/>
        <w:numPr>
          <w:ilvl w:val="1"/>
          <w:numId w:val="5"/>
        </w:numPr>
        <w:suppressAutoHyphens/>
        <w:ind w:left="0" w:firstLine="567"/>
        <w:contextualSpacing/>
        <w:rPr>
          <w:sz w:val="22"/>
          <w:szCs w:val="22"/>
        </w:rPr>
      </w:pPr>
      <w:r w:rsidRPr="00DC6723">
        <w:rPr>
          <w:sz w:val="22"/>
          <w:szCs w:val="22"/>
        </w:rPr>
        <w:t>Jungtinės veiklos sutartyje turi būti:</w:t>
      </w:r>
    </w:p>
    <w:p w14:paraId="6D7E8B8A" w14:textId="751FC77E" w:rsidR="00754DBD" w:rsidRPr="00DC6723" w:rsidRDefault="000744ED" w:rsidP="00760E75">
      <w:pPr>
        <w:pStyle w:val="Pagrindinistekstas"/>
        <w:numPr>
          <w:ilvl w:val="2"/>
          <w:numId w:val="5"/>
        </w:numPr>
        <w:suppressAutoHyphens/>
        <w:ind w:left="0" w:firstLine="567"/>
        <w:contextualSpacing/>
        <w:rPr>
          <w:sz w:val="22"/>
          <w:szCs w:val="22"/>
        </w:rPr>
      </w:pPr>
      <w:r w:rsidRPr="00DC6723">
        <w:rPr>
          <w:sz w:val="22"/>
          <w:szCs w:val="22"/>
        </w:rPr>
        <w:t xml:space="preserve">nurodyti </w:t>
      </w:r>
      <w:r w:rsidR="00754DBD" w:rsidRPr="00DC6723">
        <w:rPr>
          <w:sz w:val="22"/>
          <w:szCs w:val="22"/>
        </w:rPr>
        <w:t xml:space="preserve">konkretūs </w:t>
      </w:r>
      <w:r w:rsidRPr="00DC6723">
        <w:rPr>
          <w:sz w:val="22"/>
          <w:szCs w:val="22"/>
        </w:rPr>
        <w:t xml:space="preserve">kiekvienos šios sutarties šalies (partnerio) įsipareigojimai vykdant su </w:t>
      </w:r>
      <w:r w:rsidR="00A53411" w:rsidRPr="00DC6723">
        <w:rPr>
          <w:sz w:val="22"/>
          <w:szCs w:val="22"/>
        </w:rPr>
        <w:t>P</w:t>
      </w:r>
      <w:r w:rsidR="004E28C6" w:rsidRPr="00DC6723">
        <w:rPr>
          <w:sz w:val="22"/>
          <w:szCs w:val="22"/>
        </w:rPr>
        <w:t xml:space="preserve">erkančiuoju subjektu </w:t>
      </w:r>
      <w:r w:rsidRPr="00DC6723">
        <w:rPr>
          <w:sz w:val="22"/>
          <w:szCs w:val="22"/>
        </w:rPr>
        <w:t>nu</w:t>
      </w:r>
      <w:r w:rsidR="00754DBD" w:rsidRPr="00DC6723">
        <w:rPr>
          <w:sz w:val="22"/>
          <w:szCs w:val="22"/>
        </w:rPr>
        <w:t>matomą sudaryti pirkimo sutartį</w:t>
      </w:r>
      <w:r w:rsidRPr="00DC6723">
        <w:rPr>
          <w:sz w:val="22"/>
          <w:szCs w:val="22"/>
        </w:rPr>
        <w:t>.</w:t>
      </w:r>
      <w:r w:rsidRPr="00DC6723">
        <w:rPr>
          <w:color w:val="76923C" w:themeColor="accent3" w:themeShade="BF"/>
          <w:sz w:val="22"/>
          <w:szCs w:val="22"/>
        </w:rPr>
        <w:t xml:space="preserve"> </w:t>
      </w:r>
    </w:p>
    <w:p w14:paraId="2ABC2D69" w14:textId="2DE0D088" w:rsidR="000744ED" w:rsidRPr="00DC6723" w:rsidRDefault="000744ED" w:rsidP="00760E75">
      <w:pPr>
        <w:pStyle w:val="Pagrindinistekstas"/>
        <w:numPr>
          <w:ilvl w:val="2"/>
          <w:numId w:val="5"/>
        </w:numPr>
        <w:tabs>
          <w:tab w:val="left" w:pos="1276"/>
        </w:tabs>
        <w:suppressAutoHyphens/>
        <w:ind w:left="0" w:firstLine="567"/>
        <w:contextualSpacing/>
        <w:rPr>
          <w:sz w:val="22"/>
          <w:szCs w:val="22"/>
        </w:rPr>
      </w:pPr>
      <w:r w:rsidRPr="00DC6723">
        <w:rPr>
          <w:sz w:val="22"/>
          <w:szCs w:val="22"/>
        </w:rPr>
        <w:t xml:space="preserve">Jungtinės veiklos sutartis turi numatyti solidariąją visų šios sutarties partnerių atsakomybę už prievolių </w:t>
      </w:r>
      <w:r w:rsidR="00E81F9E" w:rsidRPr="00DC6723">
        <w:rPr>
          <w:sz w:val="22"/>
          <w:szCs w:val="22"/>
        </w:rPr>
        <w:t>P</w:t>
      </w:r>
      <w:r w:rsidR="004E28C6" w:rsidRPr="00DC6723">
        <w:rPr>
          <w:sz w:val="22"/>
          <w:szCs w:val="22"/>
        </w:rPr>
        <w:t xml:space="preserve">erkančiajam subjektui </w:t>
      </w:r>
      <w:r w:rsidRPr="00DC6723">
        <w:rPr>
          <w:sz w:val="22"/>
          <w:szCs w:val="22"/>
        </w:rPr>
        <w:t>nevykdymą;</w:t>
      </w:r>
    </w:p>
    <w:p w14:paraId="1026EDCA" w14:textId="2059A420" w:rsidR="000744ED" w:rsidRPr="00DC6723" w:rsidRDefault="000744ED" w:rsidP="00760E75">
      <w:pPr>
        <w:pStyle w:val="Pagrindinistekstas"/>
        <w:numPr>
          <w:ilvl w:val="2"/>
          <w:numId w:val="5"/>
        </w:numPr>
        <w:tabs>
          <w:tab w:val="left" w:pos="1276"/>
        </w:tabs>
        <w:suppressAutoHyphens/>
        <w:ind w:left="0" w:firstLine="567"/>
        <w:contextualSpacing/>
        <w:rPr>
          <w:sz w:val="22"/>
          <w:szCs w:val="22"/>
        </w:rPr>
      </w:pPr>
      <w:r w:rsidRPr="00DC6723">
        <w:rPr>
          <w:sz w:val="22"/>
          <w:szCs w:val="22"/>
        </w:rPr>
        <w:t>numatyta, kuris partneris (toliau – atsakingas partneris) atstovauja tiekėjų grupei</w:t>
      </w:r>
      <w:r w:rsidR="008C0C3B" w:rsidRPr="00DC6723">
        <w:rPr>
          <w:sz w:val="22"/>
          <w:szCs w:val="22"/>
        </w:rPr>
        <w:t xml:space="preserve">, </w:t>
      </w:r>
      <w:r w:rsidRPr="00DC6723">
        <w:rPr>
          <w:sz w:val="22"/>
          <w:szCs w:val="22"/>
        </w:rPr>
        <w:t xml:space="preserve">su kuo </w:t>
      </w:r>
      <w:r w:rsidR="00E81F9E" w:rsidRPr="00DC6723">
        <w:rPr>
          <w:sz w:val="22"/>
          <w:szCs w:val="22"/>
        </w:rPr>
        <w:t>P</w:t>
      </w:r>
      <w:r w:rsidR="004E28C6" w:rsidRPr="00DC6723">
        <w:rPr>
          <w:sz w:val="22"/>
          <w:szCs w:val="22"/>
        </w:rPr>
        <w:t>erkantysis subjektas</w:t>
      </w:r>
      <w:r w:rsidRPr="00DC6723">
        <w:rPr>
          <w:sz w:val="22"/>
          <w:szCs w:val="22"/>
        </w:rPr>
        <w:t xml:space="preserve"> turėtų bendrauti kvalifikacijos nagrinėjimo ir pasiūlymo vertinimo metu kylančiais klausimais ir kam teikti su šiais klausimais susijusią informaciją</w:t>
      </w:r>
      <w:r w:rsidR="008C0C3B" w:rsidRPr="00DC6723">
        <w:rPr>
          <w:sz w:val="22"/>
          <w:szCs w:val="22"/>
        </w:rPr>
        <w:t>, kuris grupės narys įgaliotas teikti sąskaitas atsiskaitymams (mokėjimai bus atliekami tik vienam iš tiekėjų grupės narių) ir pasirašyti su sutarties įgyvendinimu susijusius dokumentus</w:t>
      </w:r>
      <w:r w:rsidRPr="00DC6723">
        <w:rPr>
          <w:sz w:val="22"/>
          <w:szCs w:val="22"/>
        </w:rPr>
        <w:t>.</w:t>
      </w:r>
    </w:p>
    <w:p w14:paraId="3C06AD1B" w14:textId="605A46AA" w:rsidR="00F8043F" w:rsidRPr="00DC6723" w:rsidRDefault="00F8043F" w:rsidP="00F8043F">
      <w:pPr>
        <w:pStyle w:val="Pagrindinistekstas"/>
        <w:suppressAutoHyphens/>
        <w:contextualSpacing/>
        <w:rPr>
          <w:sz w:val="22"/>
          <w:szCs w:val="22"/>
        </w:rPr>
      </w:pPr>
      <w:r w:rsidRPr="00DC6723">
        <w:rPr>
          <w:sz w:val="22"/>
          <w:szCs w:val="22"/>
        </w:rPr>
        <w:t xml:space="preserve">4.3. </w:t>
      </w:r>
      <w:r w:rsidRPr="00DC6723">
        <w:rPr>
          <w:sz w:val="22"/>
          <w:szCs w:val="22"/>
        </w:rPr>
        <w:t>Tuo atveju, jei tiekėjų grupės pasiūlymas bus pripažintas laimėjusiu šį viešąjį pirkimą, perkantysis subjektas palaikys ryšius tik su atsakingu partneriu, su juo bus sudaroma pirkimo sutartis ir jam bus atliekami mokėjimai.</w:t>
      </w:r>
    </w:p>
    <w:p w14:paraId="18739E7C" w14:textId="345BDD61" w:rsidR="000744ED" w:rsidRPr="00DC6723" w:rsidRDefault="00F8043F" w:rsidP="00F8043F">
      <w:pPr>
        <w:pStyle w:val="Pagrindinistekstas"/>
        <w:suppressAutoHyphens/>
        <w:contextualSpacing/>
        <w:rPr>
          <w:sz w:val="22"/>
          <w:szCs w:val="22"/>
        </w:rPr>
      </w:pPr>
      <w:r w:rsidRPr="00DC6723">
        <w:rPr>
          <w:sz w:val="22"/>
          <w:szCs w:val="22"/>
        </w:rPr>
        <w:t xml:space="preserve">4.4. </w:t>
      </w:r>
      <w:r w:rsidR="00392F14" w:rsidRPr="00DC6723">
        <w:rPr>
          <w:sz w:val="22"/>
          <w:szCs w:val="22"/>
        </w:rPr>
        <w:t>P</w:t>
      </w:r>
      <w:r w:rsidR="00664319" w:rsidRPr="00DC6723">
        <w:rPr>
          <w:rFonts w:eastAsia="Calibri"/>
          <w:sz w:val="22"/>
          <w:szCs w:val="22"/>
        </w:rPr>
        <w:t>erkan</w:t>
      </w:r>
      <w:r w:rsidR="007B5905" w:rsidRPr="00DC6723">
        <w:rPr>
          <w:rFonts w:eastAsia="Calibri"/>
          <w:sz w:val="22"/>
          <w:szCs w:val="22"/>
        </w:rPr>
        <w:t>tysis</w:t>
      </w:r>
      <w:r w:rsidR="00664319" w:rsidRPr="00DC6723">
        <w:rPr>
          <w:rFonts w:eastAsia="Calibri"/>
          <w:sz w:val="22"/>
          <w:szCs w:val="22"/>
        </w:rPr>
        <w:t xml:space="preserve"> </w:t>
      </w:r>
      <w:r w:rsidR="007B5905" w:rsidRPr="00DC6723">
        <w:rPr>
          <w:rFonts w:eastAsia="Calibri"/>
          <w:sz w:val="22"/>
          <w:szCs w:val="22"/>
        </w:rPr>
        <w:t>subjektas</w:t>
      </w:r>
      <w:r w:rsidR="000744ED" w:rsidRPr="00DC6723">
        <w:rPr>
          <w:sz w:val="22"/>
          <w:szCs w:val="22"/>
        </w:rPr>
        <w:t xml:space="preserve"> nereikalauja, kad, tiekėjų grupės pateiktą pasiūlymą nustačius laimėjusį  ir pasiūlius sudaryti pirkimo sutartį, ši tiekėjų grupė įgytų tam tikrą teisinę formą.</w:t>
      </w:r>
    </w:p>
    <w:p w14:paraId="2693C348" w14:textId="77777777" w:rsidR="000744ED" w:rsidRPr="00DC6723" w:rsidRDefault="000744ED" w:rsidP="000744ED">
      <w:pPr>
        <w:contextualSpacing/>
        <w:jc w:val="left"/>
        <w:rPr>
          <w:sz w:val="22"/>
          <w:szCs w:val="22"/>
        </w:rPr>
      </w:pPr>
    </w:p>
    <w:p w14:paraId="0DB75888" w14:textId="77777777" w:rsidR="005A2252" w:rsidRPr="00DC6723" w:rsidRDefault="005A2252" w:rsidP="000744ED">
      <w:pPr>
        <w:contextualSpacing/>
        <w:jc w:val="left"/>
        <w:rPr>
          <w:sz w:val="22"/>
          <w:szCs w:val="22"/>
        </w:rPr>
      </w:pPr>
    </w:p>
    <w:p w14:paraId="4DCC15CC" w14:textId="47FFF0A2" w:rsidR="000744ED" w:rsidRPr="00DC6723" w:rsidRDefault="000744ED" w:rsidP="00CB4C7C">
      <w:pPr>
        <w:pStyle w:val="Sraopastraipa"/>
        <w:numPr>
          <w:ilvl w:val="0"/>
          <w:numId w:val="5"/>
        </w:numPr>
        <w:jc w:val="center"/>
        <w:rPr>
          <w:b/>
          <w:sz w:val="22"/>
          <w:szCs w:val="22"/>
        </w:rPr>
      </w:pPr>
      <w:r w:rsidRPr="00DC6723">
        <w:rPr>
          <w:b/>
          <w:sz w:val="22"/>
          <w:szCs w:val="22"/>
        </w:rPr>
        <w:t>PASIŪLYMŲ GALIOJIMO UŽTIKRINIMO REIKALAVIMAI</w:t>
      </w:r>
    </w:p>
    <w:p w14:paraId="6BB37707" w14:textId="77777777" w:rsidR="00E81F9E" w:rsidRPr="00DC6723" w:rsidRDefault="00E81F9E" w:rsidP="00E81F9E">
      <w:pPr>
        <w:contextualSpacing/>
        <w:jc w:val="center"/>
        <w:rPr>
          <w:b/>
          <w:sz w:val="22"/>
          <w:szCs w:val="22"/>
        </w:rPr>
      </w:pPr>
    </w:p>
    <w:p w14:paraId="5EEA2F8B" w14:textId="592EC5D4" w:rsidR="00E81F9E" w:rsidRPr="00DC6723" w:rsidRDefault="00E81F9E" w:rsidP="00E81F9E">
      <w:pPr>
        <w:contextualSpacing/>
        <w:jc w:val="center"/>
        <w:rPr>
          <w:b/>
          <w:sz w:val="22"/>
          <w:szCs w:val="22"/>
        </w:rPr>
      </w:pPr>
      <w:r w:rsidRPr="00DC6723">
        <w:rPr>
          <w:b/>
          <w:sz w:val="22"/>
          <w:szCs w:val="22"/>
        </w:rPr>
        <w:t>Pasiūlymų galiojimo užtikrinimo reikalavimai</w:t>
      </w:r>
    </w:p>
    <w:p w14:paraId="21DE605B" w14:textId="6B9A2599" w:rsidR="00E11510" w:rsidRPr="00DC6723" w:rsidRDefault="00E11510" w:rsidP="000744ED">
      <w:pPr>
        <w:contextualSpacing/>
        <w:jc w:val="left"/>
        <w:rPr>
          <w:sz w:val="22"/>
          <w:szCs w:val="22"/>
        </w:rPr>
      </w:pPr>
    </w:p>
    <w:p w14:paraId="51C8E8EA" w14:textId="04F747E4" w:rsidR="00F8043F" w:rsidRPr="00DC6723" w:rsidRDefault="00752477" w:rsidP="00F8043F">
      <w:pPr>
        <w:pStyle w:val="Pagrindinistekstas"/>
        <w:suppressAutoHyphens/>
        <w:contextualSpacing/>
        <w:rPr>
          <w:color w:val="000000"/>
          <w:sz w:val="22"/>
          <w:szCs w:val="22"/>
        </w:rPr>
      </w:pPr>
      <w:r w:rsidRPr="00DC6723">
        <w:rPr>
          <w:color w:val="000000"/>
          <w:sz w:val="22"/>
          <w:szCs w:val="22"/>
        </w:rPr>
        <w:t xml:space="preserve">5.1. </w:t>
      </w:r>
      <w:r w:rsidR="00F8043F" w:rsidRPr="00DC6723">
        <w:rPr>
          <w:color w:val="000000"/>
          <w:sz w:val="22"/>
          <w:szCs w:val="22"/>
        </w:rPr>
        <w:t>Perkantysis subjektas nereikalauja pasiūlymo galiojimo užtikrinimo Lietuvos Respublikos civilinio kodekso nustatytais prievolių įvykdymo užtikrinimo būdais.</w:t>
      </w:r>
    </w:p>
    <w:p w14:paraId="7316EEDE" w14:textId="77777777" w:rsidR="00B1224A" w:rsidRPr="00DC6723" w:rsidRDefault="00B1224A" w:rsidP="00752477">
      <w:pPr>
        <w:pStyle w:val="Pagrindinistekstas"/>
        <w:tabs>
          <w:tab w:val="left" w:pos="567"/>
        </w:tabs>
        <w:rPr>
          <w:sz w:val="22"/>
          <w:szCs w:val="22"/>
        </w:rPr>
      </w:pPr>
    </w:p>
    <w:p w14:paraId="0F473CB3" w14:textId="27655843" w:rsidR="000744ED" w:rsidRPr="00DC6723" w:rsidRDefault="000744ED" w:rsidP="00B1224A">
      <w:pPr>
        <w:numPr>
          <w:ilvl w:val="0"/>
          <w:numId w:val="5"/>
        </w:numPr>
        <w:ind w:left="386" w:hanging="386"/>
        <w:contextualSpacing/>
        <w:jc w:val="center"/>
        <w:rPr>
          <w:b/>
          <w:sz w:val="22"/>
          <w:szCs w:val="22"/>
        </w:rPr>
      </w:pPr>
      <w:r w:rsidRPr="00DC6723">
        <w:rPr>
          <w:b/>
          <w:sz w:val="22"/>
          <w:szCs w:val="22"/>
        </w:rPr>
        <w:t>RENGIMAS, PATEIKIMAS, KEITIMAS</w:t>
      </w:r>
    </w:p>
    <w:p w14:paraId="4D6BD9B8" w14:textId="77777777" w:rsidR="00041B1E" w:rsidRPr="00DC6723" w:rsidRDefault="00041B1E" w:rsidP="00041B1E">
      <w:pPr>
        <w:contextualSpacing/>
        <w:jc w:val="center"/>
        <w:rPr>
          <w:b/>
          <w:sz w:val="22"/>
          <w:szCs w:val="22"/>
        </w:rPr>
      </w:pPr>
    </w:p>
    <w:p w14:paraId="3D8C42F5" w14:textId="48F1860C" w:rsidR="00041B1E" w:rsidRPr="00DC6723" w:rsidRDefault="00041B1E" w:rsidP="00041B1E">
      <w:pPr>
        <w:contextualSpacing/>
        <w:jc w:val="center"/>
        <w:rPr>
          <w:b/>
          <w:sz w:val="22"/>
          <w:szCs w:val="22"/>
        </w:rPr>
      </w:pPr>
      <w:r w:rsidRPr="00DC6723">
        <w:rPr>
          <w:b/>
          <w:sz w:val="22"/>
          <w:szCs w:val="22"/>
        </w:rPr>
        <w:t>Pasiūlymų rengimo reikalavimai</w:t>
      </w:r>
    </w:p>
    <w:p w14:paraId="3AF05BCB" w14:textId="77777777" w:rsidR="000744ED" w:rsidRPr="00DC6723" w:rsidRDefault="000744ED" w:rsidP="000744ED">
      <w:pPr>
        <w:ind w:left="360"/>
        <w:contextualSpacing/>
        <w:jc w:val="left"/>
        <w:rPr>
          <w:sz w:val="22"/>
          <w:szCs w:val="22"/>
        </w:rPr>
      </w:pPr>
    </w:p>
    <w:p w14:paraId="06C8DB9B" w14:textId="41543D53" w:rsidR="000744ED" w:rsidRPr="00DC6723" w:rsidRDefault="00752477" w:rsidP="00752477">
      <w:pPr>
        <w:ind w:firstLine="567"/>
        <w:rPr>
          <w:rFonts w:eastAsia="Calibri"/>
          <w:sz w:val="22"/>
          <w:szCs w:val="22"/>
        </w:rPr>
      </w:pPr>
      <w:r w:rsidRPr="00DC6723">
        <w:rPr>
          <w:rFonts w:eastAsia="Calibri"/>
          <w:sz w:val="22"/>
          <w:szCs w:val="22"/>
        </w:rPr>
        <w:t xml:space="preserve">6.1. </w:t>
      </w:r>
      <w:r w:rsidR="000744ED" w:rsidRPr="00DC6723">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39B69B81" w14:textId="77777777" w:rsidR="00203D1C" w:rsidRPr="00DC6723" w:rsidRDefault="00203D1C" w:rsidP="00203D1C">
      <w:pPr>
        <w:ind w:firstLine="567"/>
        <w:rPr>
          <w:sz w:val="22"/>
          <w:szCs w:val="22"/>
          <w:lang w:eastAsia="lt-LT"/>
        </w:rPr>
      </w:pPr>
      <w:r w:rsidRPr="00DC6723">
        <w:rPr>
          <w:rFonts w:eastAsia="Calibri"/>
          <w:sz w:val="22"/>
          <w:szCs w:val="22"/>
        </w:rPr>
        <w:t xml:space="preserve">6.2. </w:t>
      </w:r>
      <w:r w:rsidRPr="00DC6723">
        <w:rPr>
          <w:rFonts w:eastAsia="Calibri"/>
          <w:b/>
          <w:bCs/>
          <w:sz w:val="22"/>
          <w:szCs w:val="22"/>
        </w:rPr>
        <w:t>Perkantysis subjektas reikalauja pasiūlymus teikti tik CVP IS</w:t>
      </w:r>
      <w:r w:rsidRPr="00DC6723">
        <w:rPr>
          <w:b/>
          <w:bCs/>
          <w:sz w:val="22"/>
          <w:szCs w:val="22"/>
        </w:rPr>
        <w:t>. Instrukcija kaip pateikti pasiūlymą skelbiama Viešųjų pirkimų tarnybos interneto svetainėje</w:t>
      </w:r>
      <w:r w:rsidRPr="00DC6723">
        <w:rPr>
          <w:rStyle w:val="Puslapioinaosnuoroda"/>
          <w:bCs/>
          <w:sz w:val="22"/>
          <w:szCs w:val="22"/>
        </w:rPr>
        <w:footnoteReference w:id="1"/>
      </w:r>
      <w:r w:rsidRPr="00DC6723">
        <w:rPr>
          <w:bCs/>
          <w:sz w:val="22"/>
          <w:szCs w:val="22"/>
        </w:rPr>
        <w:t>.</w:t>
      </w:r>
      <w:r w:rsidRPr="00DC6723">
        <w:rPr>
          <w:sz w:val="22"/>
          <w:szCs w:val="22"/>
          <w:lang w:eastAsia="lt-LT"/>
        </w:rPr>
        <w:t xml:space="preserve"> </w:t>
      </w:r>
    </w:p>
    <w:p w14:paraId="2B51A5D3" w14:textId="77777777" w:rsidR="007D0EB8" w:rsidRPr="00DC6723" w:rsidRDefault="007D0EB8" w:rsidP="007D0EB8">
      <w:pPr>
        <w:pStyle w:val="Default"/>
        <w:ind w:firstLine="567"/>
        <w:jc w:val="both"/>
        <w:rPr>
          <w:bCs/>
          <w:sz w:val="22"/>
          <w:szCs w:val="22"/>
        </w:rPr>
      </w:pPr>
      <w:r w:rsidRPr="00DC6723">
        <w:rPr>
          <w:sz w:val="22"/>
          <w:szCs w:val="22"/>
        </w:rPr>
        <w:t xml:space="preserve">6.3. </w:t>
      </w:r>
      <w:r w:rsidRPr="00DC6723">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722E81A" w14:textId="0229D8C4" w:rsidR="007D0EB8" w:rsidRPr="00DC6723" w:rsidRDefault="007D0EB8" w:rsidP="007D0EB8">
      <w:pPr>
        <w:pStyle w:val="Default"/>
        <w:ind w:firstLine="567"/>
        <w:jc w:val="both"/>
        <w:rPr>
          <w:rFonts w:eastAsia="Times New Roman"/>
          <w:sz w:val="22"/>
          <w:szCs w:val="22"/>
        </w:rPr>
      </w:pPr>
      <w:r w:rsidRPr="00DC6723">
        <w:rPr>
          <w:sz w:val="22"/>
          <w:szCs w:val="22"/>
        </w:rPr>
        <w:t xml:space="preserve">6.4. </w:t>
      </w:r>
      <w:r w:rsidRPr="00DC6723">
        <w:rPr>
          <w:b/>
          <w:bCs/>
          <w:sz w:val="22"/>
          <w:szCs w:val="22"/>
        </w:rPr>
        <w:t xml:space="preserve">Perkantysis subjektas reikalauja, kad pateiktas pasiūlymas būtų pasirašytas elektroniniu parašu, </w:t>
      </w:r>
      <w:r w:rsidRPr="00DC6723">
        <w:rPr>
          <w:b/>
          <w:bCs/>
          <w:sz w:val="22"/>
          <w:szCs w:val="22"/>
          <w:lang w:eastAsia="ar-SA"/>
        </w:rPr>
        <w:t>atitinkančiu Pirkimų įstatymo 34 straipsnio 11 dalies 2 ir 3 punktuose nustatytus reikalavimus</w:t>
      </w:r>
      <w:r w:rsidRPr="00DC6723">
        <w:rPr>
          <w:rStyle w:val="Puslapioinaosnuoroda"/>
          <w:sz w:val="22"/>
          <w:szCs w:val="22"/>
          <w:lang w:eastAsia="ar-SA"/>
        </w:rPr>
        <w:footnoteReference w:id="2"/>
      </w:r>
      <w:r w:rsidR="00E1788C" w:rsidRPr="00DC6723">
        <w:rPr>
          <w:b/>
          <w:bCs/>
          <w:sz w:val="22"/>
          <w:szCs w:val="22"/>
          <w:lang w:eastAsia="ar-SA"/>
        </w:rPr>
        <w:t xml:space="preserve"> arba paprastu parašu, pasirašytu tiekėjo vadovu arba jo įgalioto asmens ir nuskenuota forma</w:t>
      </w:r>
      <w:r w:rsidR="00E1788C" w:rsidRPr="00DC6723">
        <w:rPr>
          <w:sz w:val="22"/>
          <w:szCs w:val="22"/>
        </w:rPr>
        <w:t>.</w:t>
      </w:r>
      <w:r w:rsidRPr="00DC6723">
        <w:rPr>
          <w:sz w:val="22"/>
          <w:szCs w:val="22"/>
        </w:rPr>
        <w:t xml:space="preserve">  </w:t>
      </w:r>
      <w:r w:rsidRPr="00DC6723">
        <w:rPr>
          <w:rFonts w:eastAsia="Times New Roman"/>
          <w:sz w:val="22"/>
          <w:szCs w:val="22"/>
        </w:rPr>
        <w:t xml:space="preserve"> </w:t>
      </w:r>
    </w:p>
    <w:p w14:paraId="50A57AD4" w14:textId="19315AA2" w:rsidR="000744ED" w:rsidRPr="00DC6723" w:rsidRDefault="00C2432C" w:rsidP="00C2432C">
      <w:pPr>
        <w:rPr>
          <w:sz w:val="22"/>
          <w:szCs w:val="22"/>
        </w:rPr>
      </w:pPr>
      <w:r w:rsidRPr="00DC6723">
        <w:rPr>
          <w:rFonts w:eastAsia="Calibri"/>
          <w:sz w:val="22"/>
          <w:szCs w:val="22"/>
        </w:rPr>
        <w:lastRenderedPageBreak/>
        <w:t xml:space="preserve">         </w:t>
      </w:r>
      <w:r w:rsidR="00752477" w:rsidRPr="00DC6723">
        <w:rPr>
          <w:rFonts w:eastAsia="Calibri"/>
          <w:sz w:val="22"/>
          <w:szCs w:val="22"/>
        </w:rPr>
        <w:t>6.</w:t>
      </w:r>
      <w:r w:rsidR="007D0EB8" w:rsidRPr="00DC6723">
        <w:rPr>
          <w:rFonts w:eastAsia="Calibri"/>
          <w:sz w:val="22"/>
          <w:szCs w:val="22"/>
        </w:rPr>
        <w:t>5</w:t>
      </w:r>
      <w:r w:rsidR="00752477" w:rsidRPr="00DC6723">
        <w:rPr>
          <w:rFonts w:eastAsia="Calibri"/>
          <w:sz w:val="22"/>
          <w:szCs w:val="22"/>
        </w:rPr>
        <w:t xml:space="preserve">. </w:t>
      </w:r>
      <w:r w:rsidR="00384FB9" w:rsidRPr="00DC6723">
        <w:rPr>
          <w:sz w:val="22"/>
          <w:szCs w:val="22"/>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14:paraId="3D95B80D" w14:textId="45EDD551" w:rsidR="000B15FD" w:rsidRPr="00DC6723" w:rsidRDefault="00752477" w:rsidP="000B15FD">
      <w:pPr>
        <w:ind w:firstLine="567"/>
        <w:rPr>
          <w:rFonts w:eastAsia="Calibri"/>
          <w:sz w:val="22"/>
          <w:szCs w:val="22"/>
        </w:rPr>
      </w:pPr>
      <w:r w:rsidRPr="00DC6723">
        <w:rPr>
          <w:rFonts w:eastAsia="Calibri"/>
          <w:sz w:val="22"/>
          <w:szCs w:val="22"/>
        </w:rPr>
        <w:t>6.</w:t>
      </w:r>
      <w:r w:rsidR="000B15FD" w:rsidRPr="00DC6723">
        <w:rPr>
          <w:rFonts w:eastAsia="Calibri"/>
          <w:sz w:val="22"/>
          <w:szCs w:val="22"/>
        </w:rPr>
        <w:t>6</w:t>
      </w:r>
      <w:r w:rsidRPr="00DC6723">
        <w:rPr>
          <w:rFonts w:eastAsia="Calibri"/>
          <w:sz w:val="22"/>
          <w:szCs w:val="22"/>
        </w:rPr>
        <w:t xml:space="preserve">. </w:t>
      </w:r>
      <w:r w:rsidR="000B15FD" w:rsidRPr="00DC6723">
        <w:rPr>
          <w:rFonts w:eastAsia="Calibri"/>
          <w:sz w:val="22"/>
          <w:szCs w:val="22"/>
        </w:rPr>
        <w:t xml:space="preserve">Tiekėjas (fizinis ar juridinis asmuo) gali pateikti Perkančiajam subjektui tik vieną pasiūlymą, nepriklausomai nuo to, ar teikiant pasiūlymą jis bus atskiras tiekėjas, ar tiekėjų grupės partneris (jungtinės veiklos sutarties šalis). </w:t>
      </w:r>
    </w:p>
    <w:p w14:paraId="1E348374" w14:textId="0FA2604E" w:rsidR="000744ED" w:rsidRPr="00DC6723" w:rsidRDefault="00752477" w:rsidP="00752477">
      <w:pPr>
        <w:ind w:firstLine="567"/>
        <w:rPr>
          <w:rFonts w:eastAsia="Calibri"/>
          <w:sz w:val="22"/>
          <w:szCs w:val="22"/>
        </w:rPr>
      </w:pPr>
      <w:r w:rsidRPr="00DC6723">
        <w:rPr>
          <w:rFonts w:eastAsia="Calibri"/>
          <w:sz w:val="22"/>
          <w:szCs w:val="22"/>
        </w:rPr>
        <w:t>6.</w:t>
      </w:r>
      <w:r w:rsidR="000B15FD" w:rsidRPr="00DC6723">
        <w:rPr>
          <w:rFonts w:eastAsia="Calibri"/>
          <w:sz w:val="22"/>
          <w:szCs w:val="22"/>
        </w:rPr>
        <w:t>7</w:t>
      </w:r>
      <w:r w:rsidRPr="00DC6723">
        <w:rPr>
          <w:rFonts w:eastAsia="Calibri"/>
          <w:sz w:val="22"/>
          <w:szCs w:val="22"/>
        </w:rPr>
        <w:t xml:space="preserve">. </w:t>
      </w:r>
      <w:r w:rsidR="000744ED" w:rsidRPr="00DC6723">
        <w:rPr>
          <w:rFonts w:eastAsia="Calibri"/>
          <w:sz w:val="22"/>
          <w:szCs w:val="22"/>
        </w:rPr>
        <w:t xml:space="preserve">Tiekėjas prisiima visas išlaidas, susijusias su pasiūlymo rengimu ir įteikimu, </w:t>
      </w:r>
      <w:r w:rsidR="00392F14" w:rsidRPr="00DC6723">
        <w:rPr>
          <w:rFonts w:eastAsia="Calibri"/>
          <w:sz w:val="22"/>
          <w:szCs w:val="22"/>
        </w:rPr>
        <w:t>P</w:t>
      </w:r>
      <w:r w:rsidR="004E28C6" w:rsidRPr="00DC6723">
        <w:rPr>
          <w:rFonts w:eastAsia="Calibri"/>
          <w:sz w:val="22"/>
          <w:szCs w:val="22"/>
        </w:rPr>
        <w:t>erkan</w:t>
      </w:r>
      <w:r w:rsidR="00C245E0" w:rsidRPr="00DC6723">
        <w:rPr>
          <w:rFonts w:eastAsia="Calibri"/>
          <w:sz w:val="22"/>
          <w:szCs w:val="22"/>
        </w:rPr>
        <w:t>tysis</w:t>
      </w:r>
      <w:r w:rsidR="004E28C6" w:rsidRPr="00DC6723">
        <w:rPr>
          <w:rFonts w:eastAsia="Calibri"/>
          <w:sz w:val="22"/>
          <w:szCs w:val="22"/>
        </w:rPr>
        <w:t xml:space="preserve"> </w:t>
      </w:r>
      <w:r w:rsidR="00C245E0" w:rsidRPr="00DC6723">
        <w:rPr>
          <w:rFonts w:eastAsia="Calibri"/>
          <w:sz w:val="22"/>
          <w:szCs w:val="22"/>
        </w:rPr>
        <w:t>subjektas</w:t>
      </w:r>
      <w:r w:rsidR="000744ED" w:rsidRPr="00DC6723">
        <w:rPr>
          <w:rFonts w:eastAsia="Calibri"/>
          <w:sz w:val="22"/>
          <w:szCs w:val="22"/>
        </w:rPr>
        <w:t xml:space="preserve"> nėra atsakinga</w:t>
      </w:r>
      <w:r w:rsidR="00C10E06" w:rsidRPr="00DC6723">
        <w:rPr>
          <w:rFonts w:eastAsia="Calibri"/>
          <w:sz w:val="22"/>
          <w:szCs w:val="22"/>
        </w:rPr>
        <w:t>s</w:t>
      </w:r>
      <w:r w:rsidR="000744ED" w:rsidRPr="00DC6723">
        <w:rPr>
          <w:rFonts w:eastAsia="Calibri"/>
          <w:sz w:val="22"/>
          <w:szCs w:val="22"/>
        </w:rPr>
        <w:t xml:space="preserve"> ar įpareigota</w:t>
      </w:r>
      <w:r w:rsidR="00C10E06" w:rsidRPr="00DC6723">
        <w:rPr>
          <w:rFonts w:eastAsia="Calibri"/>
          <w:sz w:val="22"/>
          <w:szCs w:val="22"/>
        </w:rPr>
        <w:t>s</w:t>
      </w:r>
      <w:r w:rsidR="000744ED" w:rsidRPr="00DC6723">
        <w:rPr>
          <w:rFonts w:eastAsia="Calibri"/>
          <w:sz w:val="22"/>
          <w:szCs w:val="22"/>
        </w:rPr>
        <w:t xml:space="preserve"> dėl šių išlaidų. </w:t>
      </w:r>
      <w:r w:rsidR="00392F14" w:rsidRPr="00DC6723">
        <w:rPr>
          <w:rFonts w:eastAsia="Calibri"/>
          <w:sz w:val="22"/>
          <w:szCs w:val="22"/>
        </w:rPr>
        <w:t>P</w:t>
      </w:r>
      <w:r w:rsidR="004E28C6" w:rsidRPr="00DC6723">
        <w:rPr>
          <w:rFonts w:eastAsia="Calibri"/>
          <w:sz w:val="22"/>
          <w:szCs w:val="22"/>
        </w:rPr>
        <w:t>erkan</w:t>
      </w:r>
      <w:r w:rsidR="00C245E0" w:rsidRPr="00DC6723">
        <w:rPr>
          <w:rFonts w:eastAsia="Calibri"/>
          <w:sz w:val="22"/>
          <w:szCs w:val="22"/>
        </w:rPr>
        <w:t>tysis</w:t>
      </w:r>
      <w:r w:rsidR="005D4FC4" w:rsidRPr="00DC6723">
        <w:rPr>
          <w:rFonts w:eastAsia="Calibri"/>
          <w:sz w:val="22"/>
          <w:szCs w:val="22"/>
        </w:rPr>
        <w:t xml:space="preserve"> </w:t>
      </w:r>
      <w:r w:rsidR="00C245E0" w:rsidRPr="00DC6723">
        <w:rPr>
          <w:rFonts w:eastAsia="Calibri"/>
          <w:sz w:val="22"/>
          <w:szCs w:val="22"/>
        </w:rPr>
        <w:t>subjektas</w:t>
      </w:r>
      <w:r w:rsidR="000744ED" w:rsidRPr="00DC6723">
        <w:rPr>
          <w:rFonts w:eastAsia="Calibri"/>
          <w:sz w:val="22"/>
          <w:szCs w:val="22"/>
        </w:rPr>
        <w:t xml:space="preserve"> neatsakys ir neprisiims šių išlaidų, nepriklausomai nuo to, kaip vyktų ir baigtųsi pirkimas.</w:t>
      </w:r>
    </w:p>
    <w:p w14:paraId="5FA3CE7B" w14:textId="5E8C1DEB" w:rsidR="000744ED" w:rsidRPr="00DC6723" w:rsidRDefault="00752477" w:rsidP="00752477">
      <w:pPr>
        <w:ind w:firstLine="567"/>
        <w:rPr>
          <w:rFonts w:eastAsia="Calibri"/>
          <w:sz w:val="22"/>
          <w:szCs w:val="22"/>
        </w:rPr>
      </w:pPr>
      <w:r w:rsidRPr="00DC6723">
        <w:rPr>
          <w:rFonts w:eastAsia="Calibri"/>
          <w:sz w:val="22"/>
          <w:szCs w:val="22"/>
        </w:rPr>
        <w:t>6.</w:t>
      </w:r>
      <w:r w:rsidR="00AB256A" w:rsidRPr="00DC6723">
        <w:rPr>
          <w:rFonts w:eastAsia="Calibri"/>
          <w:sz w:val="22"/>
          <w:szCs w:val="22"/>
        </w:rPr>
        <w:t>8</w:t>
      </w:r>
      <w:r w:rsidRPr="00DC6723">
        <w:rPr>
          <w:rFonts w:eastAsia="Calibri"/>
          <w:sz w:val="22"/>
          <w:szCs w:val="22"/>
        </w:rPr>
        <w:t xml:space="preserve">. </w:t>
      </w:r>
      <w:r w:rsidR="000744ED" w:rsidRPr="00DC6723">
        <w:rPr>
          <w:rFonts w:eastAsia="Calibri"/>
          <w:b/>
          <w:bCs/>
          <w:sz w:val="22"/>
          <w:szCs w:val="22"/>
          <w:highlight w:val="yellow"/>
        </w:rPr>
        <w:t>Tiekėjo pasiūlyme turi būti:</w:t>
      </w:r>
    </w:p>
    <w:p w14:paraId="2A35409E" w14:textId="2E65B68F" w:rsidR="000744ED"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.1. </w:t>
      </w:r>
      <w:r w:rsidR="000744ED" w:rsidRPr="00DC6723">
        <w:rPr>
          <w:rFonts w:eastAsia="Calibri"/>
          <w:sz w:val="22"/>
          <w:szCs w:val="22"/>
        </w:rPr>
        <w:t>įgaliojimas ar kitas dokumentas (pvz., pareigybės aprašymas), suteikiantis teisę pasirašyti tiekėjo pasiūlymą, kai pasiūlymą elektroniniu parašu pasirašo ne juridinio asmens vadovas, o jo įgaliotas asmuo;</w:t>
      </w:r>
    </w:p>
    <w:p w14:paraId="57FCB182" w14:textId="59606AB6" w:rsidR="000744ED"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.2. </w:t>
      </w:r>
      <w:r w:rsidR="000744ED" w:rsidRPr="00DC6723">
        <w:rPr>
          <w:rFonts w:eastAsia="Calibri"/>
          <w:sz w:val="22"/>
          <w:szCs w:val="22"/>
        </w:rPr>
        <w:t>užpildytas pasiūlymas pagal pasiūlymo formą</w:t>
      </w:r>
      <w:r w:rsidR="00AD6042" w:rsidRPr="00DC6723">
        <w:rPr>
          <w:rFonts w:eastAsia="Calibri"/>
          <w:sz w:val="22"/>
          <w:szCs w:val="22"/>
        </w:rPr>
        <w:t xml:space="preserve"> </w:t>
      </w:r>
      <w:r w:rsidR="000744ED" w:rsidRPr="00DC6723">
        <w:rPr>
          <w:rFonts w:eastAsia="Calibri"/>
          <w:sz w:val="22"/>
          <w:szCs w:val="22"/>
        </w:rPr>
        <w:t>(</w:t>
      </w:r>
      <w:r w:rsidR="000744ED" w:rsidRPr="00DC6723">
        <w:rPr>
          <w:rFonts w:eastAsia="Calibri"/>
          <w:b/>
          <w:bCs/>
          <w:sz w:val="22"/>
          <w:szCs w:val="22"/>
        </w:rPr>
        <w:t>2 priedas</w:t>
      </w:r>
      <w:r w:rsidR="000744ED" w:rsidRPr="00DC6723">
        <w:rPr>
          <w:rFonts w:eastAsia="Calibri"/>
          <w:sz w:val="22"/>
          <w:szCs w:val="22"/>
        </w:rPr>
        <w:t>);</w:t>
      </w:r>
    </w:p>
    <w:p w14:paraId="53B9892C" w14:textId="62CC1234" w:rsidR="00D051FE"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.3. </w:t>
      </w:r>
      <w:r w:rsidR="000744ED" w:rsidRPr="00DC6723">
        <w:rPr>
          <w:rFonts w:eastAsia="Calibri"/>
          <w:sz w:val="22"/>
          <w:szCs w:val="22"/>
        </w:rPr>
        <w:t>užpildytas ir pasirašytas EBVPD (</w:t>
      </w:r>
      <w:r w:rsidR="00F20E8F" w:rsidRPr="00DC6723">
        <w:rPr>
          <w:rFonts w:eastAsia="Calibri"/>
          <w:b/>
          <w:bCs/>
          <w:sz w:val="22"/>
          <w:szCs w:val="22"/>
        </w:rPr>
        <w:t>3</w:t>
      </w:r>
      <w:r w:rsidR="000744ED" w:rsidRPr="00DC6723">
        <w:rPr>
          <w:rFonts w:eastAsia="Calibri"/>
          <w:b/>
          <w:bCs/>
          <w:sz w:val="22"/>
          <w:szCs w:val="22"/>
        </w:rPr>
        <w:t xml:space="preserve"> priedas</w:t>
      </w:r>
      <w:r w:rsidR="000744ED" w:rsidRPr="00DC6723">
        <w:rPr>
          <w:rFonts w:eastAsia="Calibri"/>
          <w:sz w:val="22"/>
          <w:szCs w:val="22"/>
        </w:rPr>
        <w:t xml:space="preserve">). EBVPD turi užpildyti, pasirašyti ir pateikti tiekėjas, </w:t>
      </w:r>
      <w:r w:rsidR="000744ED" w:rsidRPr="00DC6723">
        <w:rPr>
          <w:rFonts w:eastAsia="Calibri"/>
          <w:b/>
          <w:sz w:val="22"/>
          <w:szCs w:val="22"/>
        </w:rPr>
        <w:t>kiekvienas</w:t>
      </w:r>
      <w:r w:rsidR="000744ED" w:rsidRPr="00DC6723">
        <w:rPr>
          <w:rFonts w:eastAsia="Calibri"/>
          <w:sz w:val="22"/>
          <w:szCs w:val="22"/>
        </w:rPr>
        <w:t xml:space="preserve"> tiekėjų grupės partneris (jei pasiūlymą pateikia tiekėjų grupė), ir </w:t>
      </w:r>
      <w:r w:rsidR="000744ED" w:rsidRPr="00DC6723">
        <w:rPr>
          <w:rFonts w:eastAsia="Calibri"/>
          <w:b/>
          <w:sz w:val="22"/>
          <w:szCs w:val="22"/>
        </w:rPr>
        <w:t>kiekvienas</w:t>
      </w:r>
      <w:r w:rsidR="000744ED" w:rsidRPr="00DC6723">
        <w:rPr>
          <w:rFonts w:eastAsia="Calibri"/>
          <w:sz w:val="22"/>
          <w:szCs w:val="22"/>
        </w:rPr>
        <w:t xml:space="preserve"> ūkio subjektas, kurio pajėgumais ketina remtis tiekėjas;</w:t>
      </w:r>
      <w:r w:rsidR="00D051FE" w:rsidRPr="00DC6723">
        <w:rPr>
          <w:rFonts w:eastAsia="Calibri"/>
          <w:sz w:val="22"/>
          <w:szCs w:val="22"/>
        </w:rPr>
        <w:t xml:space="preserve"> </w:t>
      </w:r>
    </w:p>
    <w:p w14:paraId="1432A657" w14:textId="1C390D22" w:rsidR="000744ED" w:rsidRPr="00DC6723" w:rsidRDefault="00D051FE" w:rsidP="00752477">
      <w:pPr>
        <w:ind w:firstLine="567"/>
        <w:rPr>
          <w:rFonts w:eastAsia="Calibri"/>
          <w:sz w:val="22"/>
          <w:szCs w:val="22"/>
        </w:rPr>
      </w:pPr>
      <w:r w:rsidRPr="00DC6723">
        <w:rPr>
          <w:i/>
          <w:sz w:val="22"/>
          <w:szCs w:val="22"/>
        </w:rPr>
        <w:t>Pastaba. Tiekėjui, teikiančiam pasiūlymą, rekomenduojama vadovautis Viešųjų pirkimų tarnybos parengtomis gairėmis „Tiekėjo ABC“ ir pranešimu, kaip pagalbine medžiaga dėl dažniausiai tiekėjų daromų klaidų</w:t>
      </w:r>
      <w:r w:rsidRPr="00DC6723">
        <w:rPr>
          <w:rStyle w:val="Puslapioinaosnuoroda"/>
          <w:i/>
          <w:sz w:val="22"/>
          <w:szCs w:val="22"/>
        </w:rPr>
        <w:footnoteReference w:id="3"/>
      </w:r>
    </w:p>
    <w:p w14:paraId="76241079" w14:textId="2CDD7E16" w:rsidR="000744ED"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.4. </w:t>
      </w:r>
      <w:r w:rsidR="000744ED" w:rsidRPr="00DC6723">
        <w:rPr>
          <w:rFonts w:eastAsia="Calibri"/>
          <w:sz w:val="22"/>
          <w:szCs w:val="22"/>
        </w:rPr>
        <w:t>jungtinės veiklos sutartis, jei pasiūlymą pateikia tiekėjų grupė;</w:t>
      </w:r>
    </w:p>
    <w:p w14:paraId="5C2D64B3" w14:textId="11C23371" w:rsidR="000D3557" w:rsidRPr="00DC6723" w:rsidRDefault="000D3557" w:rsidP="000D355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w:t>
      </w:r>
      <w:r w:rsidR="00F35164" w:rsidRPr="00DC6723">
        <w:rPr>
          <w:rFonts w:eastAsia="Calibri"/>
          <w:sz w:val="22"/>
          <w:szCs w:val="22"/>
        </w:rPr>
        <w:t>5.</w:t>
      </w:r>
      <w:r w:rsidRPr="00DC6723">
        <w:rPr>
          <w:rFonts w:eastAsia="Calibri"/>
          <w:sz w:val="22"/>
          <w:szCs w:val="22"/>
        </w:rPr>
        <w:t xml:space="preserve"> tiekėjo deklaracija dėl Tarybos reglamente (ES) 2022/576 nustatytų sąlygų nebuvimo nurodyta pirkimo sąlygų </w:t>
      </w:r>
      <w:r w:rsidR="00F35164" w:rsidRPr="00DC6723">
        <w:rPr>
          <w:rFonts w:eastAsia="Calibri"/>
          <w:b/>
          <w:bCs/>
          <w:sz w:val="22"/>
          <w:szCs w:val="22"/>
        </w:rPr>
        <w:t>6</w:t>
      </w:r>
      <w:r w:rsidRPr="00DC6723">
        <w:rPr>
          <w:rFonts w:eastAsia="Calibri"/>
          <w:b/>
          <w:bCs/>
          <w:sz w:val="22"/>
          <w:szCs w:val="22"/>
        </w:rPr>
        <w:t xml:space="preserve"> priede</w:t>
      </w:r>
      <w:r w:rsidRPr="00DC6723">
        <w:rPr>
          <w:rFonts w:eastAsia="Calibri"/>
          <w:sz w:val="22"/>
          <w:szCs w:val="22"/>
        </w:rPr>
        <w:t>;</w:t>
      </w:r>
    </w:p>
    <w:p w14:paraId="50DBF3CF" w14:textId="0FD078C8" w:rsidR="00F35164" w:rsidRPr="00DC6723" w:rsidRDefault="0064662D" w:rsidP="00F35164">
      <w:pPr>
        <w:ind w:firstLine="567"/>
        <w:rPr>
          <w:rFonts w:eastAsia="Calibri"/>
          <w:sz w:val="22"/>
          <w:szCs w:val="22"/>
        </w:rPr>
      </w:pPr>
      <w:r w:rsidRPr="00DC6723">
        <w:rPr>
          <w:b/>
          <w:bCs/>
          <w:sz w:val="22"/>
          <w:szCs w:val="22"/>
        </w:rPr>
        <w:t>6.8.</w:t>
      </w:r>
      <w:r w:rsidR="00F35164" w:rsidRPr="00DC6723">
        <w:rPr>
          <w:b/>
          <w:bCs/>
          <w:sz w:val="22"/>
          <w:szCs w:val="22"/>
        </w:rPr>
        <w:t>6</w:t>
      </w:r>
      <w:r w:rsidRPr="00DC6723">
        <w:rPr>
          <w:b/>
          <w:bCs/>
          <w:sz w:val="22"/>
          <w:szCs w:val="22"/>
        </w:rPr>
        <w:t xml:space="preserve">. </w:t>
      </w:r>
      <w:r w:rsidR="00F35164" w:rsidRPr="00DC6723">
        <w:rPr>
          <w:rFonts w:eastAsia="Calibri"/>
          <w:sz w:val="22"/>
          <w:szCs w:val="22"/>
        </w:rPr>
        <w:t xml:space="preserve">techninės specifikacijos reikalavimų atitikties tiekėjo laisvos formos deklaracija pagal pirkimo sąlygų 1 priede Specifikacijos </w:t>
      </w:r>
      <w:r w:rsidR="00324FF1" w:rsidRPr="00DC6723">
        <w:rPr>
          <w:rFonts w:eastAsia="Calibri"/>
          <w:sz w:val="22"/>
          <w:szCs w:val="22"/>
        </w:rPr>
        <w:t>4</w:t>
      </w:r>
      <w:r w:rsidR="00F35164" w:rsidRPr="00DC6723">
        <w:rPr>
          <w:rFonts w:eastAsia="Calibri"/>
          <w:sz w:val="22"/>
          <w:szCs w:val="22"/>
        </w:rPr>
        <w:t xml:space="preserve">, </w:t>
      </w:r>
      <w:r w:rsidR="00324FF1" w:rsidRPr="00DC6723">
        <w:rPr>
          <w:rFonts w:eastAsia="Calibri"/>
          <w:sz w:val="22"/>
          <w:szCs w:val="22"/>
        </w:rPr>
        <w:t xml:space="preserve">5, 6, 7 </w:t>
      </w:r>
      <w:r w:rsidR="00F35164" w:rsidRPr="00DC6723">
        <w:rPr>
          <w:rFonts w:eastAsia="Calibri"/>
          <w:sz w:val="22"/>
          <w:szCs w:val="22"/>
        </w:rPr>
        <w:t xml:space="preserve">ir </w:t>
      </w:r>
      <w:r w:rsidR="00324FF1" w:rsidRPr="00DC6723">
        <w:rPr>
          <w:rFonts w:eastAsia="Calibri"/>
          <w:sz w:val="22"/>
          <w:szCs w:val="22"/>
        </w:rPr>
        <w:t>8</w:t>
      </w:r>
      <w:r w:rsidR="00F35164" w:rsidRPr="00DC6723">
        <w:rPr>
          <w:rFonts w:eastAsia="Calibri"/>
          <w:sz w:val="22"/>
          <w:szCs w:val="22"/>
        </w:rPr>
        <w:t xml:space="preserve"> punktų nuostatas </w:t>
      </w:r>
      <w:bookmarkStart w:id="7" w:name="_Hlk163213479"/>
      <w:r w:rsidR="00F35164" w:rsidRPr="00DC6723">
        <w:rPr>
          <w:sz w:val="22"/>
          <w:szCs w:val="22"/>
        </w:rPr>
        <w:t>(</w:t>
      </w:r>
      <w:r w:rsidR="00F35164" w:rsidRPr="00DC6723">
        <w:rPr>
          <w:sz w:val="22"/>
          <w:szCs w:val="22"/>
          <w:lang w:eastAsia="en-GB"/>
        </w:rPr>
        <w:t xml:space="preserve">pavyzdinė deklaracijos forma pridedama pirkimo sąlygų </w:t>
      </w:r>
      <w:r w:rsidR="00F35164" w:rsidRPr="00DC6723">
        <w:rPr>
          <w:b/>
          <w:bCs/>
          <w:sz w:val="22"/>
          <w:szCs w:val="22"/>
          <w:lang w:eastAsia="en-GB"/>
        </w:rPr>
        <w:t>7 priede</w:t>
      </w:r>
      <w:r w:rsidR="00F35164" w:rsidRPr="00DC6723">
        <w:rPr>
          <w:sz w:val="22"/>
          <w:szCs w:val="22"/>
        </w:rPr>
        <w:t>)</w:t>
      </w:r>
      <w:bookmarkEnd w:id="7"/>
      <w:r w:rsidR="00F35164" w:rsidRPr="00DC6723">
        <w:rPr>
          <w:rFonts w:eastAsia="Calibri"/>
          <w:sz w:val="22"/>
          <w:szCs w:val="22"/>
        </w:rPr>
        <w:t>;</w:t>
      </w:r>
    </w:p>
    <w:p w14:paraId="25424FE8" w14:textId="77777777" w:rsidR="00DA6080" w:rsidRPr="00DC6723" w:rsidRDefault="00DA6080" w:rsidP="00DA6080">
      <w:pPr>
        <w:ind w:firstLine="567"/>
        <w:rPr>
          <w:rFonts w:eastAsia="Calibri"/>
          <w:color w:val="C00000"/>
          <w:sz w:val="22"/>
          <w:szCs w:val="22"/>
        </w:rPr>
      </w:pPr>
      <w:r w:rsidRPr="00DC6723">
        <w:rPr>
          <w:rFonts w:eastAsia="Calibri"/>
          <w:sz w:val="22"/>
          <w:szCs w:val="22"/>
        </w:rPr>
        <w:t xml:space="preserve">6.8.7. </w:t>
      </w:r>
      <w:r w:rsidRPr="00DC6723">
        <w:rPr>
          <w:rFonts w:eastAsia="Calibri"/>
          <w:sz w:val="22"/>
          <w:szCs w:val="22"/>
        </w:rPr>
        <w:t>kita pirkimo dokumentuose prašoma medžiaga</w:t>
      </w:r>
      <w:r w:rsidRPr="00DC6723">
        <w:rPr>
          <w:rFonts w:eastAsia="Calibri"/>
          <w:color w:val="C00000"/>
          <w:sz w:val="22"/>
          <w:szCs w:val="22"/>
        </w:rPr>
        <w:t>.</w:t>
      </w:r>
    </w:p>
    <w:p w14:paraId="2DF3E0B7" w14:textId="72178A74" w:rsidR="00DA6080" w:rsidRPr="00DC6723" w:rsidRDefault="00DA6080" w:rsidP="00506618">
      <w:pPr>
        <w:ind w:firstLine="567"/>
        <w:rPr>
          <w:sz w:val="22"/>
          <w:szCs w:val="22"/>
        </w:rPr>
      </w:pPr>
      <w:r w:rsidRPr="00DC6723">
        <w:rPr>
          <w:color w:val="000000" w:themeColor="text1"/>
          <w:sz w:val="22"/>
          <w:szCs w:val="22"/>
        </w:rPr>
        <w:t>6.9.</w:t>
      </w:r>
      <w:r w:rsidRPr="00DC6723">
        <w:rPr>
          <w:rFonts w:eastAsia="Calibri"/>
          <w:b/>
          <w:i/>
          <w:sz w:val="22"/>
          <w:szCs w:val="22"/>
        </w:rPr>
        <w:t xml:space="preserve"> </w:t>
      </w:r>
      <w:r w:rsidRPr="00DC6723">
        <w:rPr>
          <w:sz w:val="22"/>
          <w:szCs w:val="22"/>
        </w:rPr>
        <w:t xml:space="preserve">Pasiūlyme nurodoma kaina turi būti apskaičiuota ir išreikšta taip, kaip nurodyta pasiūlymo formoje. Apskaičiuojant kainą turi būti atsižvelgta į visą perkamų Prekių apimtį, į pasiūlymo kainos sudėtines dalis, į techninės specifikacijos reikalavimus, į pirkimo sąlygose numatytą atsiskaitymo už pristatytas Prekes terminą bei į visus kitus šių pirkimo dokumentų reikalavimus. Į kainą turi būti įskaityti visi tiekėjo mokami mokesčiai ir visos tiekėjo patiriamos su pirkimo sutarties vykdymu susijusios išlaidos, </w:t>
      </w:r>
      <w:r w:rsidRPr="00DC6723">
        <w:rPr>
          <w:b/>
          <w:sz w:val="22"/>
          <w:szCs w:val="22"/>
        </w:rPr>
        <w:t>apimančios ir išlaidas per sistemą „</w:t>
      </w:r>
      <w:r w:rsidRPr="00DC6723">
        <w:rPr>
          <w:b/>
          <w:bCs/>
          <w:sz w:val="22"/>
          <w:szCs w:val="22"/>
        </w:rPr>
        <w:t>SABIS“</w:t>
      </w:r>
      <w:r w:rsidRPr="00DC6723">
        <w:rPr>
          <w:b/>
          <w:sz w:val="22"/>
          <w:szCs w:val="22"/>
        </w:rPr>
        <w:t xml:space="preserve"> sąskaitoms</w:t>
      </w:r>
      <w:r w:rsidRPr="00DC6723">
        <w:rPr>
          <w:sz w:val="22"/>
          <w:szCs w:val="22"/>
        </w:rPr>
        <w:t xml:space="preserve"> </w:t>
      </w:r>
      <w:r w:rsidRPr="00DC6723">
        <w:rPr>
          <w:b/>
          <w:sz w:val="22"/>
          <w:szCs w:val="22"/>
        </w:rPr>
        <w:t>teikti</w:t>
      </w:r>
      <w:r w:rsidRPr="00DC6723">
        <w:rPr>
          <w:sz w:val="22"/>
          <w:szCs w:val="22"/>
        </w:rPr>
        <w:t>.</w:t>
      </w:r>
      <w:r w:rsidRPr="00DC6723">
        <w:rPr>
          <w:b/>
          <w:sz w:val="22"/>
          <w:szCs w:val="22"/>
        </w:rPr>
        <w:t xml:space="preserve"> </w:t>
      </w:r>
    </w:p>
    <w:p w14:paraId="00009863" w14:textId="0E9C6362" w:rsidR="00DA6080" w:rsidRPr="00DC6723" w:rsidRDefault="00DA6080" w:rsidP="00DA6080">
      <w:pPr>
        <w:rPr>
          <w:sz w:val="22"/>
          <w:szCs w:val="22"/>
        </w:rPr>
      </w:pPr>
      <w:r w:rsidRPr="00DC6723">
        <w:rPr>
          <w:sz w:val="22"/>
          <w:szCs w:val="22"/>
        </w:rPr>
        <w:t xml:space="preserve">          6.9.</w:t>
      </w:r>
      <w:r w:rsidR="00506618" w:rsidRPr="00DC6723">
        <w:rPr>
          <w:sz w:val="22"/>
          <w:szCs w:val="22"/>
        </w:rPr>
        <w:t>1.</w:t>
      </w:r>
      <w:r w:rsidRPr="00DC6723">
        <w:rPr>
          <w:sz w:val="22"/>
          <w:szCs w:val="22"/>
        </w:rPr>
        <w:t xml:space="preserve"> Kainos (ir jos sudėtinės dalys) visuose pasiūlymo dokumentuose turi būti įrašomos apvalinant dviem skaitmenimis po kablelio.</w:t>
      </w:r>
    </w:p>
    <w:p w14:paraId="69498752" w14:textId="4E2FA87D" w:rsidR="00506618" w:rsidRPr="00DC6723" w:rsidRDefault="00DA6080" w:rsidP="00506618">
      <w:pPr>
        <w:ind w:firstLine="426"/>
        <w:rPr>
          <w:sz w:val="22"/>
          <w:szCs w:val="22"/>
        </w:rPr>
      </w:pPr>
      <w:r w:rsidRPr="00DC6723">
        <w:rPr>
          <w:sz w:val="22"/>
          <w:szCs w:val="22"/>
        </w:rPr>
        <w:t xml:space="preserve">  6.10. </w:t>
      </w:r>
      <w:r w:rsidR="00506618" w:rsidRPr="00DC6723">
        <w:rPr>
          <w:noProof/>
          <w:sz w:val="22"/>
          <w:szCs w:val="22"/>
        </w:rPr>
        <w:t>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506618" w:rsidRPr="00DC6723">
        <w:rPr>
          <w:color w:val="000000" w:themeColor="text1"/>
          <w:sz w:val="22"/>
          <w:szCs w:val="22"/>
        </w:rPr>
        <w:t xml:space="preserve">. </w:t>
      </w:r>
      <w:r w:rsidR="00506618" w:rsidRPr="00DC6723">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44D93AC4" w14:textId="77777777" w:rsidR="00506618" w:rsidRPr="00DC6723" w:rsidRDefault="00506618" w:rsidP="00506618">
      <w:pPr>
        <w:ind w:firstLine="567"/>
        <w:rPr>
          <w:sz w:val="22"/>
          <w:szCs w:val="22"/>
        </w:rPr>
      </w:pPr>
      <w:r w:rsidRPr="00DC6723">
        <w:rPr>
          <w:sz w:val="22"/>
          <w:szCs w:val="22"/>
        </w:rPr>
        <w:t>6.11.</w:t>
      </w:r>
      <w:r w:rsidRPr="00DC6723">
        <w:rPr>
          <w:b/>
          <w:bCs/>
          <w:sz w:val="22"/>
          <w:szCs w:val="22"/>
        </w:rPr>
        <w:t xml:space="preserve"> Pasiūlymas turi būti pateiktas Perkančiajam subjektui </w:t>
      </w:r>
      <w:r w:rsidRPr="00DC6723">
        <w:rPr>
          <w:b/>
          <w:bCs/>
          <w:color w:val="000000" w:themeColor="text1"/>
          <w:sz w:val="22"/>
          <w:szCs w:val="22"/>
        </w:rPr>
        <w:t>iki CVP IS nurodyto pasiūlymų pateikimo termino pabaigos</w:t>
      </w:r>
      <w:r w:rsidRPr="00DC6723">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DC6723">
        <w:rPr>
          <w:rFonts w:eastAsia="Calibri"/>
          <w:sz w:val="22"/>
          <w:szCs w:val="22"/>
        </w:rPr>
        <w:t xml:space="preserve">. </w:t>
      </w:r>
      <w:r w:rsidRPr="00DC6723">
        <w:rPr>
          <w:sz w:val="22"/>
          <w:szCs w:val="22"/>
        </w:rPr>
        <w:t>Rekomenduojame teikti pasiūlymus iš anksto, pasiliekant daugiau laiko galimų nesklandumų pašalinimui.</w:t>
      </w:r>
    </w:p>
    <w:p w14:paraId="5CB05335" w14:textId="77777777" w:rsidR="00506618" w:rsidRPr="00DC6723" w:rsidRDefault="00506618" w:rsidP="00506618">
      <w:pPr>
        <w:pStyle w:val="Sraopastraipa"/>
        <w:numPr>
          <w:ilvl w:val="1"/>
          <w:numId w:val="63"/>
        </w:numPr>
        <w:ind w:left="0" w:firstLine="567"/>
        <w:rPr>
          <w:sz w:val="22"/>
          <w:szCs w:val="22"/>
        </w:rPr>
      </w:pPr>
      <w:r w:rsidRPr="00DC6723">
        <w:rPr>
          <w:sz w:val="22"/>
          <w:szCs w:val="22"/>
        </w:rPr>
        <w:t>Kol nesuėjo pasiūlymų priėmimo terminas, dalyvis CVP IS priemonėmis gali pakeisti arba atšaukti savo pasiūlymą neprarasdamas teisės į pasiūlymo galiojimo užtikrinimą.</w:t>
      </w:r>
    </w:p>
    <w:p w14:paraId="73750892" w14:textId="77777777" w:rsidR="00506618" w:rsidRPr="00DC6723" w:rsidRDefault="00506618" w:rsidP="00506618">
      <w:pPr>
        <w:pStyle w:val="Sraopastraipa"/>
        <w:numPr>
          <w:ilvl w:val="1"/>
          <w:numId w:val="63"/>
        </w:numPr>
        <w:ind w:left="0" w:firstLine="567"/>
        <w:rPr>
          <w:sz w:val="22"/>
          <w:szCs w:val="22"/>
        </w:rPr>
      </w:pPr>
      <w:r w:rsidRPr="00DC6723">
        <w:rPr>
          <w:sz w:val="22"/>
          <w:szCs w:val="22"/>
        </w:rPr>
        <w:lastRenderedPageBreak/>
        <w:t xml:space="preserve">Pasiūlymas turi galioti </w:t>
      </w:r>
      <w:r w:rsidRPr="00DC6723">
        <w:rPr>
          <w:b/>
          <w:bCs/>
          <w:sz w:val="22"/>
          <w:szCs w:val="22"/>
        </w:rPr>
        <w:t>ne trumpiau nei 3 mėnesius</w:t>
      </w:r>
      <w:r w:rsidRPr="00DC6723">
        <w:rPr>
          <w:sz w:val="22"/>
          <w:szCs w:val="22"/>
        </w:rPr>
        <w:t xml:space="preserve"> nuo pasiūlymų pateikimo termino pabaigos. Jei pasiūlyme nenurodytas jo galiojimo laikas, laikoma, kad pasiūlymas galioja tiek, kiek nustatyta pirkimo dokumentuose.</w:t>
      </w:r>
    </w:p>
    <w:p w14:paraId="6BD6AD97" w14:textId="77777777" w:rsidR="00506618" w:rsidRPr="00DC6723" w:rsidRDefault="00506618" w:rsidP="00506618">
      <w:pPr>
        <w:pStyle w:val="Sraopastraipa"/>
        <w:numPr>
          <w:ilvl w:val="1"/>
          <w:numId w:val="63"/>
        </w:numPr>
        <w:ind w:left="0" w:firstLine="567"/>
        <w:rPr>
          <w:sz w:val="22"/>
          <w:szCs w:val="22"/>
        </w:rPr>
      </w:pPr>
      <w:r w:rsidRPr="00DC6723">
        <w:rPr>
          <w:sz w:val="22"/>
          <w:szCs w:val="22"/>
        </w:rPr>
        <w:t xml:space="preserve">Tiekėjas pasiūlymo formoje privalo nurodyti, ar jo pasiūlyme yra konfidencialios informacijos, ir kuri informacija yra konfidenciali. </w:t>
      </w:r>
      <w:r w:rsidRPr="00DC6723">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DC6723">
        <w:rPr>
          <w:sz w:val="22"/>
          <w:szCs w:val="22"/>
        </w:rPr>
        <w:t xml:space="preserve">Pirkimų įstatymo 32 straipsnio 2 dalyje. </w:t>
      </w:r>
    </w:p>
    <w:p w14:paraId="25CE7111" w14:textId="77777777" w:rsidR="00506618" w:rsidRPr="00DC6723" w:rsidRDefault="00506618" w:rsidP="00506618">
      <w:pPr>
        <w:pStyle w:val="Sraopastraipa"/>
        <w:numPr>
          <w:ilvl w:val="1"/>
          <w:numId w:val="63"/>
        </w:numPr>
        <w:ind w:left="0" w:firstLine="567"/>
        <w:rPr>
          <w:sz w:val="22"/>
          <w:szCs w:val="22"/>
        </w:rPr>
      </w:pPr>
      <w:r w:rsidRPr="00DC6723">
        <w:rPr>
          <w:sz w:val="22"/>
          <w:szCs w:val="22"/>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DC6723">
        <w:rPr>
          <w:b/>
          <w:sz w:val="22"/>
          <w:szCs w:val="22"/>
        </w:rPr>
        <w:t xml:space="preserve">„Konfidencialu“. </w:t>
      </w:r>
      <w:r w:rsidRPr="00DC6723">
        <w:rPr>
          <w:sz w:val="22"/>
          <w:szCs w:val="22"/>
        </w:rPr>
        <w:t xml:space="preserve">Jei tiekėjas nenurodo konfidencialios informacijos, laikoma, kad tokios tiekėjo pasiūlyme nėra. </w:t>
      </w:r>
      <w:r w:rsidRPr="00DC6723">
        <w:rPr>
          <w:rFonts w:eastAsia="Calibri"/>
          <w:sz w:val="22"/>
          <w:szCs w:val="22"/>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DC6723">
        <w:rPr>
          <w:rFonts w:eastAsia="Calibri"/>
          <w:sz w:val="22"/>
          <w:szCs w:val="22"/>
          <w:lang w:val="en-US" w:eastAsia="lt-LT"/>
        </w:rPr>
        <w:t>3</w:t>
      </w:r>
      <w:r w:rsidRPr="00DC6723">
        <w:rPr>
          <w:rFonts w:eastAsia="Calibri"/>
          <w:sz w:val="22"/>
          <w:szCs w:val="22"/>
          <w:lang w:eastAsia="lt-LT"/>
        </w:rPr>
        <w:t xml:space="preserve"> darbo dienos, nepateikia tokių įrodymų arba pateikia netinkamus įrodymus, laikoma, kad tokia informacija yra nekonfidenciali.</w:t>
      </w:r>
    </w:p>
    <w:p w14:paraId="7BD472B6" w14:textId="77777777" w:rsidR="00506618" w:rsidRPr="00DC6723" w:rsidRDefault="00506618" w:rsidP="00506618">
      <w:pPr>
        <w:pStyle w:val="Sraopastraipa"/>
        <w:numPr>
          <w:ilvl w:val="1"/>
          <w:numId w:val="63"/>
        </w:numPr>
        <w:ind w:left="0" w:firstLine="567"/>
        <w:rPr>
          <w:rFonts w:eastAsia="Calibri"/>
          <w:sz w:val="22"/>
          <w:szCs w:val="22"/>
        </w:rPr>
      </w:pPr>
      <w:r w:rsidRPr="00DC6723">
        <w:rPr>
          <w:rFonts w:eastAsia="Calibri"/>
          <w:sz w:val="22"/>
          <w:szCs w:val="22"/>
        </w:rPr>
        <w:t xml:space="preserve">Dalyvis savo pasiūlyme </w:t>
      </w:r>
      <w:r w:rsidRPr="00DC6723">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DC6723">
        <w:rPr>
          <w:color w:val="2B2E2F"/>
          <w:sz w:val="22"/>
          <w:szCs w:val="22"/>
        </w:rPr>
        <w:t xml:space="preserve">. </w:t>
      </w:r>
    </w:p>
    <w:p w14:paraId="2041B2A5" w14:textId="77777777" w:rsidR="00506618" w:rsidRPr="00DC6723" w:rsidRDefault="00506618" w:rsidP="00506618">
      <w:pPr>
        <w:pStyle w:val="Sraopastraipa"/>
        <w:numPr>
          <w:ilvl w:val="1"/>
          <w:numId w:val="63"/>
        </w:numPr>
        <w:ind w:left="0" w:firstLine="567"/>
        <w:rPr>
          <w:color w:val="000000" w:themeColor="text1"/>
          <w:sz w:val="22"/>
          <w:szCs w:val="22"/>
        </w:rPr>
      </w:pPr>
      <w:r w:rsidRPr="00DC6723">
        <w:rPr>
          <w:color w:val="000000" w:themeColor="text1"/>
          <w:sz w:val="22"/>
          <w:szCs w:val="22"/>
        </w:rPr>
        <w:t>Tiekėjo teikiamas pasiūlymas gali būti užšifruojamas. Tiekėjas, nusprendęs pateikti užšifruotą pasiūlymą, turi:</w:t>
      </w:r>
    </w:p>
    <w:p w14:paraId="136F279B" w14:textId="77777777" w:rsidR="00506618" w:rsidRPr="00DC6723" w:rsidRDefault="00506618" w:rsidP="00506618">
      <w:pPr>
        <w:pStyle w:val="Sraopastraipa"/>
        <w:numPr>
          <w:ilvl w:val="2"/>
          <w:numId w:val="63"/>
        </w:numPr>
        <w:tabs>
          <w:tab w:val="left" w:pos="1418"/>
        </w:tabs>
        <w:ind w:left="0" w:firstLine="567"/>
        <w:rPr>
          <w:sz w:val="22"/>
          <w:szCs w:val="22"/>
        </w:rPr>
      </w:pPr>
      <w:r w:rsidRPr="00DC6723">
        <w:rPr>
          <w:b/>
          <w:color w:val="000000" w:themeColor="text1"/>
          <w:sz w:val="22"/>
          <w:szCs w:val="22"/>
          <w:u w:val="single"/>
        </w:rPr>
        <w:t>iki pasiūlymų pateikimo termino pabaigos</w:t>
      </w:r>
      <w:r w:rsidRPr="00DC6723">
        <w:rPr>
          <w:b/>
          <w:color w:val="000000" w:themeColor="text1"/>
          <w:sz w:val="22"/>
          <w:szCs w:val="22"/>
        </w:rPr>
        <w:t xml:space="preserve"> </w:t>
      </w:r>
      <w:r w:rsidRPr="00DC6723">
        <w:rPr>
          <w:color w:val="000000" w:themeColor="text1"/>
          <w:sz w:val="22"/>
          <w:szCs w:val="22"/>
        </w:rPr>
        <w:t xml:space="preserve">naudodamasis CVP IS priemonėmis </w:t>
      </w:r>
      <w:r w:rsidRPr="00DC6723">
        <w:rPr>
          <w:iCs/>
          <w:color w:val="000000" w:themeColor="text1"/>
          <w:sz w:val="22"/>
          <w:szCs w:val="22"/>
        </w:rPr>
        <w:t xml:space="preserve">pateikti užšifruotą pasiūlymą (užšifruojamas </w:t>
      </w:r>
      <w:r w:rsidRPr="00DC6723">
        <w:rPr>
          <w:sz w:val="22"/>
          <w:szCs w:val="22"/>
        </w:rPr>
        <w:t>visas pasiūlymas arba pasiūlymo dokumentas, kuriame nurodyta pasiūlymo kaina)</w:t>
      </w:r>
      <w:r w:rsidRPr="00DC6723">
        <w:rPr>
          <w:iCs/>
          <w:color w:val="000000" w:themeColor="text1"/>
          <w:sz w:val="22"/>
          <w:szCs w:val="22"/>
        </w:rPr>
        <w:t xml:space="preserve">. </w:t>
      </w:r>
      <w:r w:rsidRPr="00DC6723">
        <w:rPr>
          <w:sz w:val="22"/>
          <w:szCs w:val="22"/>
        </w:rPr>
        <w:t xml:space="preserve">Instrukcija, kaip tiekėjui užšifruoti pasiūlymą galima rasti </w:t>
      </w:r>
      <w:hyperlink r:id="rId16" w:history="1">
        <w:r w:rsidRPr="00DC6723">
          <w:rPr>
            <w:rStyle w:val="Hipersaitas"/>
            <w:sz w:val="22"/>
            <w:szCs w:val="22"/>
          </w:rPr>
          <w:t>http://vpt.lrv.lt/uploads/vpt/documents/files/uzsifravimo_instrukcija.pdf</w:t>
        </w:r>
      </w:hyperlink>
      <w:r w:rsidRPr="00DC6723">
        <w:rPr>
          <w:sz w:val="22"/>
          <w:szCs w:val="22"/>
        </w:rPr>
        <w:t>;</w:t>
      </w:r>
    </w:p>
    <w:p w14:paraId="2A4F199C" w14:textId="77777777" w:rsidR="00506618" w:rsidRPr="00DC6723" w:rsidRDefault="00506618" w:rsidP="00506618">
      <w:pPr>
        <w:pStyle w:val="Sraopastraipa"/>
        <w:numPr>
          <w:ilvl w:val="2"/>
          <w:numId w:val="63"/>
        </w:numPr>
        <w:tabs>
          <w:tab w:val="left" w:pos="1418"/>
        </w:tabs>
        <w:ind w:left="0" w:firstLine="567"/>
        <w:rPr>
          <w:sz w:val="22"/>
          <w:szCs w:val="22"/>
        </w:rPr>
      </w:pPr>
      <w:r w:rsidRPr="00DC6723">
        <w:rPr>
          <w:b/>
          <w:sz w:val="22"/>
          <w:szCs w:val="22"/>
          <w:u w:val="single"/>
        </w:rPr>
        <w:t xml:space="preserve">iki susipažinimo su pasiūlymais procedūros (posėdžio) pradžios </w:t>
      </w:r>
      <w:r w:rsidRPr="00DC6723">
        <w:rPr>
          <w:b/>
          <w:color w:val="000000" w:themeColor="text1"/>
          <w:sz w:val="22"/>
          <w:szCs w:val="22"/>
          <w:u w:val="single"/>
        </w:rPr>
        <w:t>CVP IS susirašinėjimo priemonėmis</w:t>
      </w:r>
      <w:r w:rsidRPr="00DC6723">
        <w:rPr>
          <w:color w:val="000000" w:themeColor="text1"/>
          <w:sz w:val="22"/>
          <w:szCs w:val="22"/>
        </w:rPr>
        <w:t xml:space="preserve"> pateikti slaptažodį,  su kuriuo Perkantysis subjektas galės iššifruoti pateiktą pasiūlymą. </w:t>
      </w:r>
      <w:r w:rsidRPr="00DC6723">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37964745" w14:textId="77777777" w:rsidR="00506618" w:rsidRPr="00DC6723" w:rsidRDefault="00506618" w:rsidP="00506618">
      <w:pPr>
        <w:pStyle w:val="Sraopastraipa"/>
        <w:numPr>
          <w:ilvl w:val="1"/>
          <w:numId w:val="63"/>
        </w:numPr>
        <w:ind w:left="0" w:firstLine="567"/>
        <w:rPr>
          <w:sz w:val="22"/>
          <w:szCs w:val="22"/>
        </w:rPr>
      </w:pPr>
      <w:r w:rsidRPr="00DC6723">
        <w:rPr>
          <w:color w:val="000000"/>
          <w:sz w:val="22"/>
          <w:szCs w:val="22"/>
          <w:lang w:eastAsia="lt-LT"/>
        </w:rPr>
        <w:t>Tiekėjui užšifravus visą pasiūlymą ir i</w:t>
      </w:r>
      <w:r w:rsidRPr="00DC6723">
        <w:rPr>
          <w:sz w:val="22"/>
          <w:szCs w:val="22"/>
        </w:rPr>
        <w:t xml:space="preserve">ki susipažinimo su pasiūlymais </w:t>
      </w:r>
      <w:r w:rsidRPr="00DC6723">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DC6723">
        <w:rPr>
          <w:sz w:val="22"/>
          <w:szCs w:val="22"/>
        </w:rPr>
        <w:t>neatitinkantį pirkimo dokumentuose nustatytų reikalavimų (tiekėjas nepateikė pasiūlymo kainos).</w:t>
      </w:r>
    </w:p>
    <w:p w14:paraId="1B38F47D" w14:textId="77777777" w:rsidR="00506618" w:rsidRPr="00DC6723" w:rsidRDefault="00506618" w:rsidP="00506618">
      <w:pPr>
        <w:contextualSpacing/>
        <w:rPr>
          <w:sz w:val="22"/>
          <w:szCs w:val="22"/>
        </w:rPr>
      </w:pPr>
    </w:p>
    <w:p w14:paraId="730831C1" w14:textId="77777777" w:rsidR="00506618" w:rsidRPr="00DC6723" w:rsidRDefault="00506618" w:rsidP="00506618">
      <w:pPr>
        <w:numPr>
          <w:ilvl w:val="0"/>
          <w:numId w:val="63"/>
        </w:numPr>
        <w:ind w:left="357" w:hanging="357"/>
        <w:contextualSpacing/>
        <w:jc w:val="center"/>
        <w:rPr>
          <w:b/>
          <w:sz w:val="22"/>
          <w:szCs w:val="22"/>
        </w:rPr>
      </w:pPr>
      <w:r w:rsidRPr="00DC6723">
        <w:rPr>
          <w:b/>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1C69AADB" w14:textId="77777777" w:rsidR="00506618" w:rsidRPr="00DC6723" w:rsidRDefault="00506618" w:rsidP="00506618">
      <w:pPr>
        <w:contextualSpacing/>
        <w:jc w:val="left"/>
        <w:rPr>
          <w:sz w:val="22"/>
          <w:szCs w:val="22"/>
        </w:rPr>
      </w:pPr>
    </w:p>
    <w:p w14:paraId="1CCC6336" w14:textId="77777777" w:rsidR="00506618" w:rsidRPr="00DC6723" w:rsidRDefault="00506618" w:rsidP="00506618">
      <w:pPr>
        <w:pStyle w:val="Sraopastraipa"/>
        <w:numPr>
          <w:ilvl w:val="1"/>
          <w:numId w:val="11"/>
        </w:numPr>
        <w:ind w:left="0" w:firstLine="567"/>
        <w:outlineLvl w:val="2"/>
        <w:rPr>
          <w:sz w:val="22"/>
          <w:szCs w:val="22"/>
        </w:rPr>
      </w:pPr>
      <w:r w:rsidRPr="00DC6723">
        <w:rPr>
          <w:b/>
          <w:bCs/>
          <w:sz w:val="22"/>
          <w:szCs w:val="22"/>
        </w:rPr>
        <w:t>Perkančiojo subjekto ir tiekėjų paklausimai ir atsakymai vieni kitiems, atliekant pirkimų procedūras, turi būti lietuvių kalba</w:t>
      </w:r>
      <w:r w:rsidRPr="00DC6723">
        <w:rPr>
          <w:sz w:val="22"/>
          <w:szCs w:val="22"/>
        </w:rPr>
        <w:t>. Paaiškinimai ar patikslinimai skelbiami CVP IS ir siunčiami visiems prie pirkimo prisijungusiems tiekėjams, nenurodant iš ko gautas prašymas.</w:t>
      </w:r>
    </w:p>
    <w:p w14:paraId="6806C550" w14:textId="77777777" w:rsidR="00506618" w:rsidRPr="00DC6723" w:rsidRDefault="00506618" w:rsidP="00506618">
      <w:pPr>
        <w:pStyle w:val="Sraopastraipa"/>
        <w:numPr>
          <w:ilvl w:val="1"/>
          <w:numId w:val="11"/>
        </w:numPr>
        <w:ind w:left="0" w:firstLine="567"/>
        <w:outlineLvl w:val="2"/>
        <w:rPr>
          <w:sz w:val="22"/>
          <w:szCs w:val="22"/>
        </w:rPr>
      </w:pPr>
      <w:r w:rsidRPr="00DC6723">
        <w:rPr>
          <w:bCs/>
          <w:sz w:val="22"/>
          <w:szCs w:val="22"/>
        </w:rPr>
        <w:t xml:space="preserve">Tiekėjai savo prašymus dėl papildomos su pirkimo dokumentais susijusios informacijos gali teikti </w:t>
      </w:r>
      <w:r w:rsidRPr="00DC6723">
        <w:rPr>
          <w:b/>
          <w:sz w:val="22"/>
          <w:szCs w:val="22"/>
        </w:rPr>
        <w:t>ne vėliau kaip prieš 9 dienas</w:t>
      </w:r>
      <w:r w:rsidRPr="00DC6723">
        <w:rPr>
          <w:bCs/>
          <w:sz w:val="22"/>
          <w:szCs w:val="22"/>
        </w:rPr>
        <w:t xml:space="preserve"> iki pasiūlymų pateikimo termino pabaigos.</w:t>
      </w:r>
    </w:p>
    <w:p w14:paraId="66CC7ED4" w14:textId="77777777" w:rsidR="00506618" w:rsidRPr="00DC6723" w:rsidRDefault="00506618" w:rsidP="00506618">
      <w:pPr>
        <w:pStyle w:val="Sraopastraipa"/>
        <w:numPr>
          <w:ilvl w:val="1"/>
          <w:numId w:val="11"/>
        </w:numPr>
        <w:ind w:left="0" w:firstLine="567"/>
        <w:outlineLvl w:val="2"/>
        <w:rPr>
          <w:sz w:val="22"/>
          <w:szCs w:val="22"/>
        </w:rPr>
      </w:pPr>
      <w:r w:rsidRPr="00DC6723">
        <w:rPr>
          <w:bCs/>
          <w:sz w:val="22"/>
          <w:szCs w:val="22"/>
        </w:rPr>
        <w:lastRenderedPageBreak/>
        <w:t>Jeigu papildomos su pirkimo dokumentais susijusios informacijos paprašoma laiku,</w:t>
      </w:r>
      <w:r w:rsidRPr="00DC6723">
        <w:rPr>
          <w:sz w:val="22"/>
          <w:szCs w:val="22"/>
        </w:rPr>
        <w:t xml:space="preserve"> Perkantysis subjektas</w:t>
      </w:r>
      <w:r w:rsidRPr="00DC6723">
        <w:rPr>
          <w:bCs/>
          <w:sz w:val="22"/>
          <w:szCs w:val="22"/>
        </w:rPr>
        <w:t xml:space="preserve"> ją pateikia visiems tiekėjams </w:t>
      </w:r>
      <w:r w:rsidRPr="00DC6723">
        <w:rPr>
          <w:b/>
          <w:sz w:val="22"/>
          <w:szCs w:val="22"/>
        </w:rPr>
        <w:t>ne vėliau kaip likus 6  dienoms</w:t>
      </w:r>
      <w:r w:rsidRPr="00DC6723">
        <w:rPr>
          <w:bCs/>
          <w:sz w:val="22"/>
          <w:szCs w:val="22"/>
        </w:rPr>
        <w:t xml:space="preserve"> iki pasiūlymų pateikimo termino pabaigos.</w:t>
      </w:r>
    </w:p>
    <w:p w14:paraId="4E2A7304" w14:textId="77777777" w:rsidR="00506618" w:rsidRPr="00DC6723" w:rsidRDefault="00506618" w:rsidP="00506618">
      <w:pPr>
        <w:pStyle w:val="Sraopastraipa"/>
        <w:numPr>
          <w:ilvl w:val="1"/>
          <w:numId w:val="11"/>
        </w:numPr>
        <w:ind w:left="0" w:firstLine="567"/>
        <w:outlineLvl w:val="2"/>
        <w:rPr>
          <w:rFonts w:eastAsia="Calibri"/>
          <w:bCs/>
          <w:sz w:val="22"/>
          <w:szCs w:val="22"/>
        </w:rPr>
      </w:pPr>
      <w:r w:rsidRPr="00DC6723">
        <w:rPr>
          <w:bCs/>
          <w:sz w:val="22"/>
          <w:szCs w:val="22"/>
        </w:rPr>
        <w:t>Perkantysis subjektas gali savo iniciatyva paaiškinti (patikslinti) pirkimo dokumentus tokius paaiškinimus (patikslinimus) pateikdamas visiems tiekėjams ne vėliau kaip likus 6  dienoms iki pasiūlymų pateikimo termino pabaigos.</w:t>
      </w:r>
    </w:p>
    <w:p w14:paraId="4D8B3ECA" w14:textId="77777777" w:rsidR="00506618" w:rsidRPr="00DC6723" w:rsidRDefault="00506618" w:rsidP="00506618">
      <w:pPr>
        <w:pStyle w:val="Sraopastraipa"/>
        <w:numPr>
          <w:ilvl w:val="1"/>
          <w:numId w:val="11"/>
        </w:numPr>
        <w:ind w:left="0" w:firstLine="567"/>
        <w:outlineLvl w:val="2"/>
        <w:rPr>
          <w:rFonts w:eastAsia="Calibri"/>
          <w:bCs/>
          <w:sz w:val="22"/>
          <w:szCs w:val="22"/>
        </w:rPr>
      </w:pPr>
      <w:r w:rsidRPr="00DC6723">
        <w:rPr>
          <w:bCs/>
          <w:sz w:val="22"/>
          <w:szCs w:val="22"/>
        </w:rPr>
        <w:t>Perkantysis subjektas</w:t>
      </w:r>
      <w:r w:rsidRPr="00DC6723">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71F49928" w14:textId="77777777" w:rsidR="00506618" w:rsidRPr="00DC6723" w:rsidRDefault="00506618" w:rsidP="00506618">
      <w:pPr>
        <w:pStyle w:val="Sraopastraipa"/>
        <w:numPr>
          <w:ilvl w:val="2"/>
          <w:numId w:val="11"/>
        </w:numPr>
        <w:ind w:left="0" w:firstLine="567"/>
        <w:outlineLvl w:val="2"/>
        <w:rPr>
          <w:rFonts w:eastAsia="Calibri"/>
          <w:bCs/>
          <w:sz w:val="22"/>
          <w:szCs w:val="22"/>
        </w:rPr>
      </w:pPr>
      <w:r w:rsidRPr="00DC6723">
        <w:rPr>
          <w:rFonts w:eastAsia="Calibri"/>
          <w:bCs/>
          <w:sz w:val="22"/>
          <w:szCs w:val="22"/>
        </w:rPr>
        <w:t>jeigu dėl kokių nors priežasčių papildoma su pirkimo dokumentais susijusi informacija būtų pateikiama likus mažiau kaip 6 dienoms iki pasiūlymų pateikimo termino pabaigos, nors jų buvo paprašyta laiku;</w:t>
      </w:r>
    </w:p>
    <w:p w14:paraId="4FA48233" w14:textId="77777777" w:rsidR="00506618" w:rsidRPr="00DC6723" w:rsidRDefault="00506618" w:rsidP="00506618">
      <w:pPr>
        <w:pStyle w:val="Sraopastraipa"/>
        <w:numPr>
          <w:ilvl w:val="2"/>
          <w:numId w:val="11"/>
        </w:numPr>
        <w:ind w:left="0" w:firstLine="567"/>
        <w:outlineLvl w:val="2"/>
        <w:rPr>
          <w:sz w:val="22"/>
          <w:szCs w:val="22"/>
        </w:rPr>
      </w:pPr>
      <w:r w:rsidRPr="00DC6723">
        <w:rPr>
          <w:rFonts w:eastAsia="Calibri"/>
          <w:bCs/>
          <w:sz w:val="22"/>
          <w:szCs w:val="22"/>
        </w:rPr>
        <w:t xml:space="preserve">jeigu buvo padaryta </w:t>
      </w:r>
      <w:r w:rsidRPr="00DC6723">
        <w:rPr>
          <w:bCs/>
          <w:sz w:val="22"/>
          <w:szCs w:val="22"/>
        </w:rPr>
        <w:t xml:space="preserve">reikšmingų </w:t>
      </w:r>
      <w:r w:rsidRPr="00DC6723">
        <w:rPr>
          <w:rFonts w:eastAsia="Calibri"/>
          <w:bCs/>
          <w:sz w:val="22"/>
          <w:szCs w:val="22"/>
        </w:rPr>
        <w:t>pirkimo dokumentų pakeitimų.</w:t>
      </w:r>
    </w:p>
    <w:p w14:paraId="7523C34E" w14:textId="77777777" w:rsidR="00506618" w:rsidRPr="00DC6723" w:rsidRDefault="00506618" w:rsidP="00506618">
      <w:pPr>
        <w:pStyle w:val="Sraopastraipa"/>
        <w:numPr>
          <w:ilvl w:val="1"/>
          <w:numId w:val="11"/>
        </w:numPr>
        <w:ind w:left="0" w:firstLine="567"/>
        <w:outlineLvl w:val="2"/>
        <w:rPr>
          <w:sz w:val="22"/>
          <w:szCs w:val="22"/>
        </w:rPr>
      </w:pPr>
      <w:r w:rsidRPr="00DC6723">
        <w:rPr>
          <w:bCs/>
          <w:sz w:val="22"/>
          <w:szCs w:val="22"/>
        </w:rPr>
        <w:t>Perkantysis subjektas</w:t>
      </w:r>
      <w:r w:rsidRPr="00DC6723">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DC6723">
        <w:rPr>
          <w:bCs/>
          <w:sz w:val="22"/>
          <w:szCs w:val="22"/>
        </w:rPr>
        <w:t>Perkantysis subjektas</w:t>
      </w:r>
      <w:r w:rsidRPr="00DC6723">
        <w:rPr>
          <w:rFonts w:eastAsia="Calibri"/>
          <w:bCs/>
          <w:sz w:val="22"/>
          <w:szCs w:val="22"/>
        </w:rPr>
        <w:t xml:space="preserve"> pasiūlymų pateikimo termino gali nepratęsti.</w:t>
      </w:r>
    </w:p>
    <w:p w14:paraId="78086CF0" w14:textId="77777777" w:rsidR="00506618" w:rsidRPr="00DC6723" w:rsidRDefault="00506618" w:rsidP="00506618">
      <w:pPr>
        <w:pStyle w:val="Sraopastraipa"/>
        <w:numPr>
          <w:ilvl w:val="1"/>
          <w:numId w:val="11"/>
        </w:numPr>
        <w:ind w:left="0" w:firstLine="567"/>
        <w:outlineLvl w:val="2"/>
        <w:rPr>
          <w:sz w:val="22"/>
          <w:szCs w:val="22"/>
        </w:rPr>
      </w:pPr>
      <w:r w:rsidRPr="00DC6723">
        <w:rPr>
          <w:sz w:val="22"/>
          <w:szCs w:val="22"/>
        </w:rPr>
        <w:t>Tuo atveju, kai tikslinama pirkimo skelbimuose paskelbta informacija, Pirkimų įstatymo 47 straipsnyje nustatyta tvarka skelbiami klaidų ištaisymo skelbimai.</w:t>
      </w:r>
    </w:p>
    <w:p w14:paraId="764818B6" w14:textId="77777777" w:rsidR="00506618" w:rsidRPr="00DC6723" w:rsidRDefault="00506618" w:rsidP="00506618">
      <w:pPr>
        <w:pStyle w:val="Sraopastraipa"/>
        <w:numPr>
          <w:ilvl w:val="1"/>
          <w:numId w:val="11"/>
        </w:numPr>
        <w:ind w:left="0" w:firstLine="567"/>
        <w:outlineLvl w:val="2"/>
        <w:rPr>
          <w:sz w:val="22"/>
          <w:szCs w:val="22"/>
        </w:rPr>
      </w:pPr>
      <w:r w:rsidRPr="00DC6723">
        <w:rPr>
          <w:bCs/>
          <w:sz w:val="22"/>
          <w:szCs w:val="22"/>
        </w:rPr>
        <w:t>Perkantysis subjektas</w:t>
      </w:r>
      <w:r w:rsidRPr="00DC6723">
        <w:rPr>
          <w:sz w:val="22"/>
          <w:szCs w:val="22"/>
        </w:rPr>
        <w:t xml:space="preserve"> neketina rengti susitikimų su tiekėjais dėl pirkimo dokumentų. </w:t>
      </w:r>
    </w:p>
    <w:p w14:paraId="46E9031D" w14:textId="77777777" w:rsidR="00506618" w:rsidRPr="00DC6723" w:rsidRDefault="00506618" w:rsidP="00506618">
      <w:pPr>
        <w:contextualSpacing/>
        <w:jc w:val="left"/>
        <w:rPr>
          <w:sz w:val="22"/>
          <w:szCs w:val="22"/>
        </w:rPr>
      </w:pPr>
    </w:p>
    <w:p w14:paraId="74295942" w14:textId="77777777" w:rsidR="00506618" w:rsidRPr="00DC6723" w:rsidRDefault="00506618" w:rsidP="00506618">
      <w:pPr>
        <w:pStyle w:val="Sraopastraipa"/>
        <w:numPr>
          <w:ilvl w:val="0"/>
          <w:numId w:val="63"/>
        </w:numPr>
        <w:ind w:left="357" w:hanging="357"/>
        <w:jc w:val="center"/>
        <w:rPr>
          <w:b/>
          <w:sz w:val="22"/>
          <w:szCs w:val="22"/>
        </w:rPr>
      </w:pPr>
      <w:r w:rsidRPr="00DC6723">
        <w:rPr>
          <w:b/>
          <w:sz w:val="22"/>
          <w:szCs w:val="22"/>
        </w:rPr>
        <w:t>SUSIPAŽINIMO SU PASIŪLYMAIS IR JŲ NAGRINĖJIMO PROCEDŪROS</w:t>
      </w:r>
    </w:p>
    <w:p w14:paraId="71521E21" w14:textId="77777777" w:rsidR="00506618" w:rsidRPr="00DC6723" w:rsidRDefault="00506618" w:rsidP="00506618">
      <w:pPr>
        <w:contextualSpacing/>
        <w:jc w:val="left"/>
        <w:rPr>
          <w:sz w:val="22"/>
          <w:szCs w:val="22"/>
        </w:rPr>
      </w:pPr>
    </w:p>
    <w:p w14:paraId="765ABA37" w14:textId="77777777" w:rsidR="00506618" w:rsidRPr="00DC6723" w:rsidRDefault="00506618" w:rsidP="00506618">
      <w:pPr>
        <w:ind w:left="360"/>
        <w:rPr>
          <w:vanish/>
          <w:sz w:val="22"/>
          <w:szCs w:val="22"/>
        </w:rPr>
      </w:pPr>
    </w:p>
    <w:p w14:paraId="11A6D548" w14:textId="77777777" w:rsidR="00506618" w:rsidRPr="00DC6723" w:rsidRDefault="00506618" w:rsidP="00506618">
      <w:pPr>
        <w:pStyle w:val="Sraopastraipa"/>
        <w:numPr>
          <w:ilvl w:val="1"/>
          <w:numId w:val="12"/>
        </w:numPr>
        <w:ind w:left="0" w:firstLine="567"/>
        <w:rPr>
          <w:sz w:val="22"/>
          <w:szCs w:val="22"/>
        </w:rPr>
      </w:pPr>
      <w:r w:rsidRPr="00DC6723">
        <w:rPr>
          <w:sz w:val="22"/>
          <w:szCs w:val="22"/>
        </w:rPr>
        <w:t>Tiekėjai nedalyvauja Komisijos posėdžiuose, kuriuose susipažįstama su elektroninėmis priemonėmis pateiktais pasiūlymais, atliekamos pasiūlymų nagrinėjimo, vertinimo ir palyginimo procedūros.</w:t>
      </w:r>
    </w:p>
    <w:p w14:paraId="4850E407" w14:textId="77777777" w:rsidR="00506618" w:rsidRPr="00DC6723" w:rsidRDefault="00506618" w:rsidP="00506618">
      <w:pPr>
        <w:pStyle w:val="Sraopastraipa"/>
        <w:numPr>
          <w:ilvl w:val="1"/>
          <w:numId w:val="12"/>
        </w:numPr>
        <w:ind w:left="0" w:firstLine="567"/>
        <w:rPr>
          <w:sz w:val="22"/>
          <w:szCs w:val="22"/>
        </w:rPr>
      </w:pPr>
      <w:r w:rsidRPr="00DC6723">
        <w:rPr>
          <w:rFonts w:cstheme="minorHAnsi"/>
          <w:b/>
          <w:bCs/>
          <w:sz w:val="22"/>
          <w:szCs w:val="22"/>
        </w:rPr>
        <w:t>Pradinis susipažinimas su CVP IS priemonėmis gautais pasiūlymais pradedamas</w:t>
      </w:r>
      <w:r w:rsidRPr="00DC6723">
        <w:rPr>
          <w:rFonts w:cstheme="minorHAnsi"/>
          <w:sz w:val="22"/>
          <w:szCs w:val="22"/>
        </w:rPr>
        <w:t xml:space="preserve"> </w:t>
      </w:r>
      <w:r w:rsidRPr="00DC6723">
        <w:rPr>
          <w:b/>
          <w:bCs/>
          <w:color w:val="000000" w:themeColor="text1"/>
          <w:sz w:val="22"/>
          <w:szCs w:val="22"/>
        </w:rPr>
        <w:t>30 min. po CVP IS nurodytos pasiūlymų pateikimo termino pabaigos</w:t>
      </w:r>
      <w:r w:rsidRPr="00DC6723">
        <w:rPr>
          <w:sz w:val="22"/>
          <w:szCs w:val="22"/>
        </w:rPr>
        <w:t>.</w:t>
      </w:r>
    </w:p>
    <w:p w14:paraId="6248B536" w14:textId="77777777" w:rsidR="00506618" w:rsidRPr="00DC6723" w:rsidRDefault="00506618" w:rsidP="00506618">
      <w:pPr>
        <w:pStyle w:val="Sraopastraipa"/>
        <w:numPr>
          <w:ilvl w:val="1"/>
          <w:numId w:val="12"/>
        </w:numPr>
        <w:ind w:left="0" w:firstLine="567"/>
        <w:rPr>
          <w:sz w:val="22"/>
          <w:szCs w:val="22"/>
        </w:rPr>
      </w:pPr>
      <w:r w:rsidRPr="00DC6723">
        <w:rPr>
          <w:rFonts w:cstheme="minorHAnsi"/>
          <w:color w:val="000000"/>
          <w:sz w:val="22"/>
          <w:szCs w:val="22"/>
          <w:shd w:val="clear" w:color="auto" w:fill="FFFFFF"/>
        </w:rPr>
        <w:t>Tiekėjai ir (ar) jų įgaliotieji atstovai susipažįstant su elektroninėmis priemonėmis pateiktais pasiūlymais nedalyvauja</w:t>
      </w:r>
      <w:r w:rsidRPr="00DC6723">
        <w:rPr>
          <w:sz w:val="22"/>
          <w:szCs w:val="22"/>
        </w:rPr>
        <w:t xml:space="preserve">  ir, atsižvelgiant į tai, kad pasiūlymai pateikiami elektroninėmis priemonėmis, informacija apie susipažinimo su pasiūlymais</w:t>
      </w:r>
      <w:r w:rsidRPr="00DC6723" w:rsidDel="00862630">
        <w:rPr>
          <w:sz w:val="22"/>
          <w:szCs w:val="22"/>
        </w:rPr>
        <w:t xml:space="preserve"> </w:t>
      </w:r>
      <w:r w:rsidRPr="00DC6723">
        <w:rPr>
          <w:sz w:val="22"/>
          <w:szCs w:val="22"/>
        </w:rPr>
        <w:t>procedūros rezultatus tiekėjams neteikiama.</w:t>
      </w:r>
    </w:p>
    <w:p w14:paraId="1A5CBC33" w14:textId="77777777" w:rsidR="00506618" w:rsidRPr="00DC6723" w:rsidRDefault="00506618" w:rsidP="00506618">
      <w:pPr>
        <w:rPr>
          <w:sz w:val="22"/>
          <w:szCs w:val="22"/>
        </w:rPr>
      </w:pPr>
    </w:p>
    <w:p w14:paraId="72ACB35C" w14:textId="77777777" w:rsidR="00506618" w:rsidRPr="00DC6723" w:rsidRDefault="00506618" w:rsidP="00506618">
      <w:pPr>
        <w:pStyle w:val="Sraopastraipa"/>
        <w:numPr>
          <w:ilvl w:val="0"/>
          <w:numId w:val="12"/>
        </w:numPr>
        <w:ind w:left="357" w:hanging="357"/>
        <w:jc w:val="center"/>
        <w:rPr>
          <w:sz w:val="22"/>
          <w:szCs w:val="22"/>
        </w:rPr>
      </w:pPr>
      <w:r w:rsidRPr="00DC6723">
        <w:rPr>
          <w:b/>
          <w:bCs/>
          <w:color w:val="000000"/>
          <w:sz w:val="22"/>
          <w:szCs w:val="22"/>
        </w:rPr>
        <w:t xml:space="preserve">PASIŪLYMŲ NAGRINĖJIMAS </w:t>
      </w:r>
    </w:p>
    <w:p w14:paraId="6669D185" w14:textId="77777777" w:rsidR="00506618" w:rsidRPr="00DC6723" w:rsidRDefault="00506618" w:rsidP="00506618">
      <w:pPr>
        <w:rPr>
          <w:sz w:val="22"/>
          <w:szCs w:val="22"/>
        </w:rPr>
      </w:pPr>
    </w:p>
    <w:p w14:paraId="0497DA53" w14:textId="77777777" w:rsidR="00506618" w:rsidRPr="00DC6723" w:rsidRDefault="00506618" w:rsidP="00506618">
      <w:pPr>
        <w:tabs>
          <w:tab w:val="left" w:pos="567"/>
        </w:tabs>
        <w:ind w:firstLine="567"/>
        <w:rPr>
          <w:color w:val="000000"/>
          <w:sz w:val="22"/>
          <w:szCs w:val="22"/>
        </w:rPr>
      </w:pPr>
      <w:r w:rsidRPr="00DC6723">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509F510F" w14:textId="77777777" w:rsidR="00506618" w:rsidRPr="00DC6723" w:rsidRDefault="00506618" w:rsidP="00506618">
      <w:pPr>
        <w:tabs>
          <w:tab w:val="left" w:pos="567"/>
        </w:tabs>
        <w:ind w:firstLine="567"/>
        <w:rPr>
          <w:color w:val="000000"/>
          <w:sz w:val="22"/>
          <w:szCs w:val="22"/>
        </w:rPr>
      </w:pPr>
      <w:r w:rsidRPr="00DC6723">
        <w:rPr>
          <w:color w:val="000000"/>
          <w:sz w:val="22"/>
          <w:szCs w:val="22"/>
        </w:rPr>
        <w:t xml:space="preserve">9.2. </w:t>
      </w:r>
      <w:r w:rsidRPr="00DC6723">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DC6723">
        <w:rPr>
          <w:rFonts w:eastAsia="Arial Unicode MS" w:cs="Arial Unicode MS"/>
          <w:color w:val="000000"/>
          <w:sz w:val="22"/>
          <w:szCs w:val="22"/>
          <w:bdr w:val="nil"/>
          <w:lang w:eastAsia="lt-LT"/>
        </w:rPr>
        <w:t>.</w:t>
      </w:r>
    </w:p>
    <w:p w14:paraId="0AF57B0D" w14:textId="77777777" w:rsidR="00506618" w:rsidRPr="00DC6723" w:rsidRDefault="00506618" w:rsidP="00506618">
      <w:pPr>
        <w:tabs>
          <w:tab w:val="left" w:pos="567"/>
        </w:tabs>
        <w:ind w:firstLine="567"/>
        <w:rPr>
          <w:color w:val="000000"/>
          <w:sz w:val="22"/>
          <w:szCs w:val="22"/>
        </w:rPr>
      </w:pPr>
      <w:r w:rsidRPr="00DC6723">
        <w:rPr>
          <w:color w:val="000000"/>
          <w:sz w:val="22"/>
          <w:szCs w:val="22"/>
        </w:rPr>
        <w:t xml:space="preserve">9.3. </w:t>
      </w:r>
      <w:r w:rsidRPr="00DC6723">
        <w:rPr>
          <w:rFonts w:eastAsia="Calibri"/>
          <w:sz w:val="22"/>
          <w:szCs w:val="22"/>
        </w:rPr>
        <w:t>Pasiūlymai vertinami ir laimėjęs pasiūlymas nustatomas vadovaujantis Pirkimų įstatymo 58 straipsnio 1 dalyje nustatytomis sąlygomis</w:t>
      </w:r>
      <w:r w:rsidRPr="00DC6723">
        <w:rPr>
          <w:color w:val="000000"/>
          <w:sz w:val="22"/>
          <w:szCs w:val="22"/>
        </w:rPr>
        <w:t>.</w:t>
      </w:r>
    </w:p>
    <w:p w14:paraId="067E69F5"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 xml:space="preserve">9.4. </w:t>
      </w:r>
      <w:r w:rsidRPr="00DC6723">
        <w:rPr>
          <w:rFonts w:eastAsia="Calibri"/>
          <w:sz w:val="22"/>
          <w:szCs w:val="22"/>
        </w:rPr>
        <w:t>Perkantysis subjektas gali nevertinti viso pasiūlymo, jei patikrinęs jo dalį nustato, kad pasiūlymas turi būti atmestas</w:t>
      </w:r>
      <w:r w:rsidRPr="00DC6723">
        <w:rPr>
          <w:bCs/>
          <w:color w:val="000000"/>
          <w:sz w:val="22"/>
          <w:szCs w:val="22"/>
        </w:rPr>
        <w:t xml:space="preserve">. </w:t>
      </w:r>
    </w:p>
    <w:p w14:paraId="3AB39360" w14:textId="77777777" w:rsidR="00506618" w:rsidRPr="00DC6723" w:rsidRDefault="00506618" w:rsidP="00506618">
      <w:pPr>
        <w:tabs>
          <w:tab w:val="left" w:pos="567"/>
        </w:tabs>
        <w:ind w:firstLine="567"/>
        <w:rPr>
          <w:bCs/>
          <w:color w:val="000000"/>
          <w:sz w:val="22"/>
          <w:szCs w:val="22"/>
        </w:rPr>
      </w:pPr>
      <w:r w:rsidRPr="00DC6723">
        <w:rPr>
          <w:color w:val="000000"/>
          <w:sz w:val="22"/>
          <w:szCs w:val="22"/>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DC6723">
        <w:rPr>
          <w:bCs/>
          <w:color w:val="000000"/>
          <w:sz w:val="22"/>
          <w:szCs w:val="22"/>
        </w:rPr>
        <w:t>. Pasiūlymai tikslinami, papildomi ar paaiškinami vadovaujantis Viešųjų pirkimų tarnybos nustatytomis taisyklėmis</w:t>
      </w:r>
      <w:r w:rsidRPr="00DC6723">
        <w:rPr>
          <w:rStyle w:val="Puslapioinaosnuoroda"/>
          <w:bCs/>
          <w:color w:val="000000"/>
          <w:sz w:val="22"/>
          <w:szCs w:val="22"/>
        </w:rPr>
        <w:footnoteReference w:id="4"/>
      </w:r>
      <w:r w:rsidRPr="00DC6723">
        <w:rPr>
          <w:bCs/>
          <w:color w:val="000000"/>
          <w:sz w:val="22"/>
          <w:szCs w:val="22"/>
        </w:rPr>
        <w:t xml:space="preserve">. </w:t>
      </w:r>
    </w:p>
    <w:p w14:paraId="1629ACA2"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9.6. Perkantysis subjektas gali prašyti tiekėjų patikslinti, papildyti arba paaiškinti savo pasiūlymus, tačiau ji negali prašyti, siūlyti arba</w:t>
      </w:r>
      <w:r w:rsidRPr="00DC6723">
        <w:rPr>
          <w:rFonts w:eastAsia="Calibri"/>
          <w:sz w:val="22"/>
          <w:szCs w:val="22"/>
          <w:lang w:eastAsia="lt-LT"/>
        </w:rPr>
        <w:t xml:space="preserve"> </w:t>
      </w:r>
      <w:r w:rsidRPr="00DC6723">
        <w:rPr>
          <w:bCs/>
          <w:color w:val="000000"/>
          <w:sz w:val="22"/>
          <w:szCs w:val="22"/>
        </w:rPr>
        <w:t xml:space="preserve">leisti pakeisti pasiūlymo esmės – pakeisti siūlomus įkainius arba padaryti </w:t>
      </w:r>
      <w:r w:rsidRPr="00DC6723">
        <w:rPr>
          <w:bCs/>
          <w:color w:val="000000"/>
          <w:sz w:val="22"/>
          <w:szCs w:val="22"/>
        </w:rPr>
        <w:lastRenderedPageBreak/>
        <w:t xml:space="preserve">kitų pakeitimų, dėl kurių pirkimo dokumentų reikalavimų neatitinkantis pasiūlymas taptų atitinkantis pirkimo dokumentų reikalavimus. </w:t>
      </w:r>
    </w:p>
    <w:p w14:paraId="57D085C3"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 xml:space="preserve">9.7. Perkantysis subjektas, </w:t>
      </w:r>
      <w:r w:rsidRPr="00DC6723">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DC6723">
        <w:rPr>
          <w:bCs/>
          <w:color w:val="000000"/>
          <w:sz w:val="22"/>
          <w:szCs w:val="22"/>
        </w:rPr>
        <w:t>.</w:t>
      </w:r>
    </w:p>
    <w:p w14:paraId="75A86B8B"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 xml:space="preserve">9.8. </w:t>
      </w:r>
      <w:r w:rsidRPr="00DC6723">
        <w:rPr>
          <w:rFonts w:eastAsia="Calibri"/>
          <w:sz w:val="22"/>
          <w:szCs w:val="22"/>
        </w:rPr>
        <w:t>Kai  ekonomiškai naudingiausią  pasiūlymą pateikusio tiekėjo pasiūlyme nurodyta pasiūlymo kaina atrodo neįprastai maža kaina ar sąnaudos, Perkantysis subjektas pareikalauja iš tiekėjo raštiško kainos ar sąnaudų pagrindimo Pirkimų įstatymo 66 straipsnio 2 ir 3 dalyse nustatyta tvarka</w:t>
      </w:r>
      <w:r w:rsidRPr="00DC6723">
        <w:rPr>
          <w:bCs/>
          <w:color w:val="000000"/>
          <w:sz w:val="22"/>
          <w:szCs w:val="22"/>
        </w:rPr>
        <w:t xml:space="preserve">. </w:t>
      </w:r>
    </w:p>
    <w:p w14:paraId="5932AE4D"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9.9. Perkantysis subjektas, prieš nustatydamas laimėjusį pasiūlymą, reikalauja, kad ekonomiškai naudingiausią pasiūlymą pateikęs tiekėjas, pateiktų aktualius dokumentus, patvirtinančius jo pašalinimo pagrindų nebuvimą ir atitiktį kvalifikacijos reikalavimams (jei keliami kvalifikacijos reikalavimai).</w:t>
      </w:r>
    </w:p>
    <w:p w14:paraId="0855B517" w14:textId="77777777" w:rsidR="00506618" w:rsidRPr="00DC6723" w:rsidRDefault="00506618" w:rsidP="00506618">
      <w:pPr>
        <w:tabs>
          <w:tab w:val="left" w:pos="567"/>
        </w:tabs>
        <w:ind w:firstLine="567"/>
        <w:rPr>
          <w:bCs/>
          <w:color w:val="000000"/>
          <w:sz w:val="22"/>
          <w:szCs w:val="22"/>
        </w:rPr>
      </w:pPr>
    </w:p>
    <w:p w14:paraId="5B10E329" w14:textId="77777777" w:rsidR="00506618" w:rsidRPr="00DC6723" w:rsidRDefault="00506618" w:rsidP="00506618">
      <w:pPr>
        <w:pStyle w:val="Sraopastraipa"/>
        <w:numPr>
          <w:ilvl w:val="0"/>
          <w:numId w:val="12"/>
        </w:numPr>
        <w:tabs>
          <w:tab w:val="left" w:pos="567"/>
        </w:tabs>
        <w:ind w:left="360"/>
        <w:jc w:val="center"/>
        <w:rPr>
          <w:b/>
          <w:bCs/>
          <w:color w:val="000000"/>
          <w:sz w:val="22"/>
          <w:szCs w:val="22"/>
        </w:rPr>
      </w:pPr>
      <w:r w:rsidRPr="00DC6723">
        <w:rPr>
          <w:b/>
          <w:bCs/>
          <w:color w:val="000000"/>
          <w:sz w:val="22"/>
          <w:szCs w:val="22"/>
        </w:rPr>
        <w:t>PASIŪLYMŲ ATMETIMO PRIEŽASTYS</w:t>
      </w:r>
    </w:p>
    <w:p w14:paraId="31E77164" w14:textId="77777777" w:rsidR="00506618" w:rsidRPr="00DC6723" w:rsidRDefault="00506618" w:rsidP="00506618">
      <w:pPr>
        <w:tabs>
          <w:tab w:val="left" w:pos="567"/>
        </w:tabs>
        <w:rPr>
          <w:bCs/>
          <w:color w:val="000000"/>
          <w:sz w:val="22"/>
          <w:szCs w:val="22"/>
        </w:rPr>
      </w:pPr>
    </w:p>
    <w:p w14:paraId="16F5C679" w14:textId="77777777" w:rsidR="00506618" w:rsidRPr="00DC6723" w:rsidRDefault="00506618" w:rsidP="00506618">
      <w:pPr>
        <w:tabs>
          <w:tab w:val="left" w:pos="567"/>
        </w:tabs>
        <w:ind w:firstLine="567"/>
        <w:rPr>
          <w:bCs/>
          <w:color w:val="000000"/>
          <w:sz w:val="22"/>
          <w:szCs w:val="22"/>
        </w:rPr>
      </w:pPr>
      <w:r w:rsidRPr="00DC6723">
        <w:rPr>
          <w:color w:val="000000"/>
          <w:sz w:val="22"/>
          <w:szCs w:val="22"/>
        </w:rPr>
        <w:t xml:space="preserve">10.1. </w:t>
      </w:r>
      <w:r w:rsidRPr="00DC6723">
        <w:rPr>
          <w:b/>
          <w:bCs/>
          <w:color w:val="000000"/>
          <w:sz w:val="22"/>
          <w:szCs w:val="22"/>
          <w:u w:val="single"/>
        </w:rPr>
        <w:t>Komisija atmeta pasiūlymą, jeigu</w:t>
      </w:r>
      <w:r w:rsidRPr="00DC6723">
        <w:rPr>
          <w:color w:val="000000"/>
          <w:sz w:val="22"/>
          <w:szCs w:val="22"/>
        </w:rPr>
        <w:t>:</w:t>
      </w:r>
    </w:p>
    <w:p w14:paraId="6DCBCBD3"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10.1.1.</w:t>
      </w:r>
      <w:r w:rsidRPr="00DC6723">
        <w:rPr>
          <w:snapToGrid w:val="0"/>
          <w:sz w:val="22"/>
          <w:szCs w:val="22"/>
        </w:rPr>
        <w:t xml:space="preserve"> tiekėjas pasiūlymą pateikė ne CVP IS priemonėmis;</w:t>
      </w:r>
    </w:p>
    <w:p w14:paraId="3E573C83" w14:textId="77777777" w:rsidR="00506618" w:rsidRPr="00DC6723" w:rsidRDefault="00506618" w:rsidP="00506618">
      <w:pPr>
        <w:tabs>
          <w:tab w:val="left" w:pos="567"/>
        </w:tabs>
        <w:ind w:firstLine="567"/>
        <w:rPr>
          <w:bCs/>
          <w:color w:val="000000"/>
          <w:sz w:val="22"/>
          <w:szCs w:val="22"/>
        </w:rPr>
      </w:pPr>
      <w:r w:rsidRPr="00DC6723">
        <w:rPr>
          <w:snapToGrid w:val="0"/>
          <w:sz w:val="22"/>
          <w:szCs w:val="22"/>
        </w:rPr>
        <w:t xml:space="preserve">10.1.2. </w:t>
      </w:r>
      <w:r w:rsidRPr="00DC6723">
        <w:rPr>
          <w:rFonts w:eastAsia="Arial Unicode MS" w:cs="Arial Unicode MS"/>
          <w:color w:val="000000"/>
          <w:sz w:val="22"/>
          <w:szCs w:val="22"/>
          <w:bdr w:val="nil"/>
          <w:lang w:eastAsia="lt-LT"/>
        </w:rPr>
        <w:t xml:space="preserve"> </w:t>
      </w:r>
      <w:r w:rsidRPr="00DC6723">
        <w:rPr>
          <w:snapToGrid w:val="0"/>
          <w:sz w:val="22"/>
          <w:szCs w:val="22"/>
        </w:rPr>
        <w:t xml:space="preserve">pasiūlymą pateikusio tiekėjo padėtis atitinka bent vieną pirkimo dokumentuose nustatytą pašalinimo pagrindą arba </w:t>
      </w:r>
      <w:r w:rsidRPr="00DC6723">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3B945EE" w14:textId="77777777" w:rsidR="00506618" w:rsidRPr="00DC6723" w:rsidRDefault="00506618" w:rsidP="00506618">
      <w:pPr>
        <w:tabs>
          <w:tab w:val="left" w:pos="567"/>
        </w:tabs>
        <w:ind w:firstLine="567"/>
        <w:rPr>
          <w:bCs/>
          <w:color w:val="000000"/>
          <w:sz w:val="22"/>
          <w:szCs w:val="22"/>
        </w:rPr>
      </w:pPr>
      <w:r w:rsidRPr="00DC6723">
        <w:rPr>
          <w:snapToGrid w:val="0"/>
          <w:sz w:val="22"/>
          <w:szCs w:val="22"/>
        </w:rPr>
        <w:t xml:space="preserve">10.1.3. pasiūlymą pateikęs tiekėjas neatitinka nustatytų kvalifikacijos reikalavimų </w:t>
      </w:r>
      <w:r w:rsidRPr="00DC6723">
        <w:rPr>
          <w:bCs/>
          <w:color w:val="000000"/>
          <w:sz w:val="22"/>
          <w:szCs w:val="22"/>
        </w:rPr>
        <w:t>(jei keliami kvalifikacijos reikalavimai)</w:t>
      </w:r>
      <w:r w:rsidRPr="00DC6723">
        <w:rPr>
          <w:snapToGrid w:val="0"/>
          <w:sz w:val="22"/>
          <w:szCs w:val="22"/>
        </w:rPr>
        <w:t xml:space="preserve"> arba </w:t>
      </w:r>
      <w:r w:rsidRPr="00DC6723">
        <w:rPr>
          <w:bCs/>
          <w:snapToGrid w:val="0"/>
          <w:sz w:val="22"/>
          <w:szCs w:val="22"/>
        </w:rPr>
        <w:t>tiekėjas pateikė netikslius, neišsamius ar klaidingus dokumentus ar duomenis dėl atitikties kvalifikacijos reikalavimams arba šių dokumentų ar duomenų nepateikė ir, Perkančiajam subjektui prašant, jų nepateikė ar nepatikslino;</w:t>
      </w:r>
    </w:p>
    <w:p w14:paraId="65BC9B38" w14:textId="77777777" w:rsidR="00506618" w:rsidRPr="00DC6723" w:rsidRDefault="00506618" w:rsidP="00506618">
      <w:pPr>
        <w:tabs>
          <w:tab w:val="left" w:pos="567"/>
        </w:tabs>
        <w:ind w:firstLine="567"/>
        <w:rPr>
          <w:bCs/>
          <w:color w:val="000000"/>
          <w:sz w:val="22"/>
          <w:szCs w:val="22"/>
        </w:rPr>
      </w:pPr>
      <w:r w:rsidRPr="00DC6723">
        <w:rPr>
          <w:snapToGrid w:val="0"/>
          <w:sz w:val="22"/>
          <w:szCs w:val="22"/>
        </w:rPr>
        <w:t>10.1.4. pasiūlymas neatitinka pirkimo dokumentuose nustatytų reikalavimų;</w:t>
      </w:r>
    </w:p>
    <w:p w14:paraId="0F9B926E"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10.1.5. tiekėjas pateikė netikslius, neišsamius ar klaidingus dokumentus ar duomenis apie atitiktį pirkimo dokumentų reikalavimams</w:t>
      </w:r>
      <w:r w:rsidRPr="00DC6723">
        <w:rPr>
          <w:bCs/>
          <w:snapToGrid w:val="0"/>
          <w:sz w:val="22"/>
          <w:szCs w:val="22"/>
        </w:rPr>
        <w:t xml:space="preserve"> </w:t>
      </w:r>
      <w:r w:rsidRPr="00DC6723">
        <w:rPr>
          <w:bCs/>
          <w:color w:val="000000"/>
          <w:sz w:val="22"/>
          <w:szCs w:val="22"/>
        </w:rPr>
        <w:t xml:space="preserve">arba šių dokumentų ar duomenų nepateikė: jungtinės veiklos (partnerystės) sutartis, </w:t>
      </w:r>
      <w:r w:rsidRPr="00DC6723">
        <w:rPr>
          <w:sz w:val="22"/>
          <w:szCs w:val="22"/>
        </w:rPr>
        <w:t>pasiūlymo galiojimo užtikrinimą patvirtinantis dokumentas</w:t>
      </w:r>
      <w:r w:rsidRPr="00DC6723">
        <w:rPr>
          <w:bCs/>
          <w:color w:val="000000"/>
          <w:sz w:val="22"/>
          <w:szCs w:val="22"/>
        </w:rPr>
        <w:t xml:space="preserve"> ir dokumentai, nesusiję su pirkimo objektu, jo techninėmis charakteristikomis, sutarties vykdymo sąlygomis ar pasiūlymo kaina</w:t>
      </w:r>
      <w:r w:rsidRPr="00DC6723">
        <w:rPr>
          <w:bCs/>
          <w:snapToGrid w:val="0"/>
          <w:sz w:val="22"/>
          <w:szCs w:val="22"/>
        </w:rPr>
        <w:t xml:space="preserve"> </w:t>
      </w:r>
      <w:r w:rsidRPr="00DC6723">
        <w:rPr>
          <w:bCs/>
          <w:color w:val="000000"/>
          <w:sz w:val="22"/>
          <w:szCs w:val="22"/>
        </w:rPr>
        <w:t>ir, Perkančiajam subjektui prašant, jų nepateikė  ar nepatikslino;</w:t>
      </w:r>
    </w:p>
    <w:p w14:paraId="5E4D4CB1"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10.1.6. tiekėjas per Perkančiojo subjekto nurodytą terminą neištaisė aritmetinių klaidų ir (ar) nepaaiškino pasiūlymo;</w:t>
      </w:r>
    </w:p>
    <w:p w14:paraId="56840E1F" w14:textId="77777777" w:rsidR="00506618" w:rsidRPr="00DC6723" w:rsidRDefault="00506618" w:rsidP="00506618">
      <w:pPr>
        <w:tabs>
          <w:tab w:val="left" w:pos="567"/>
        </w:tabs>
        <w:ind w:firstLine="567"/>
        <w:rPr>
          <w:bCs/>
          <w:color w:val="000000"/>
          <w:sz w:val="22"/>
          <w:szCs w:val="22"/>
        </w:rPr>
      </w:pPr>
      <w:r w:rsidRPr="00DC6723">
        <w:rPr>
          <w:bCs/>
          <w:color w:val="000000"/>
          <w:sz w:val="22"/>
          <w:szCs w:val="22"/>
        </w:rPr>
        <w:t xml:space="preserve">10.1.7. pasiūlyta kaina yra per </w:t>
      </w:r>
      <w:r w:rsidRPr="00DC6723">
        <w:rPr>
          <w:color w:val="000000"/>
          <w:sz w:val="22"/>
          <w:szCs w:val="22"/>
        </w:rPr>
        <w:t>didelė ir Perkančiajam subjektui nepriimtina;</w:t>
      </w:r>
    </w:p>
    <w:p w14:paraId="231EA3B7" w14:textId="77777777" w:rsidR="00506618" w:rsidRPr="00DC6723" w:rsidRDefault="00506618" w:rsidP="00506618">
      <w:pPr>
        <w:tabs>
          <w:tab w:val="left" w:pos="567"/>
        </w:tabs>
        <w:ind w:firstLine="567"/>
        <w:rPr>
          <w:color w:val="000000"/>
          <w:sz w:val="22"/>
          <w:szCs w:val="22"/>
        </w:rPr>
      </w:pPr>
      <w:r w:rsidRPr="00DC6723">
        <w:rPr>
          <w:color w:val="000000"/>
          <w:sz w:val="22"/>
          <w:szCs w:val="22"/>
        </w:rPr>
        <w:t>10.1.8. buvo pasiūlyta neįprastai maža kaina ir tiekėjas P</w:t>
      </w:r>
      <w:r w:rsidRPr="00DC6723">
        <w:rPr>
          <w:bCs/>
          <w:color w:val="000000"/>
          <w:sz w:val="22"/>
          <w:szCs w:val="22"/>
        </w:rPr>
        <w:t>erkančiojo subjekto prašymu</w:t>
      </w:r>
      <w:r w:rsidRPr="00DC6723">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97B5EE5" w14:textId="77777777" w:rsidR="00506618" w:rsidRPr="00DC6723" w:rsidRDefault="00506618" w:rsidP="00506618">
      <w:pPr>
        <w:tabs>
          <w:tab w:val="left" w:pos="567"/>
        </w:tabs>
        <w:ind w:firstLine="567"/>
        <w:rPr>
          <w:color w:val="000000"/>
          <w:sz w:val="22"/>
          <w:szCs w:val="22"/>
        </w:rPr>
      </w:pPr>
      <w:r w:rsidRPr="00DC6723">
        <w:rPr>
          <w:color w:val="000000"/>
          <w:sz w:val="22"/>
          <w:szCs w:val="22"/>
        </w:rPr>
        <w:t>10.1.9. tiekėjas, apie nustatytų reikalavimų atitikimą, yra pateikęs melagingą informaciją, kurią Perkantysis subjektas gali įrodyti bet kokiomis teisėtomis priemonėmis;</w:t>
      </w:r>
    </w:p>
    <w:p w14:paraId="3CF478F8" w14:textId="77777777" w:rsidR="00506618" w:rsidRPr="00DC6723" w:rsidRDefault="00506618" w:rsidP="00506618">
      <w:pPr>
        <w:tabs>
          <w:tab w:val="left" w:pos="567"/>
        </w:tabs>
        <w:ind w:firstLine="567"/>
        <w:rPr>
          <w:rFonts w:cstheme="minorHAnsi"/>
          <w:iCs/>
          <w:sz w:val="22"/>
          <w:szCs w:val="22"/>
        </w:rPr>
      </w:pPr>
      <w:r w:rsidRPr="00DC6723">
        <w:rPr>
          <w:color w:val="000000"/>
          <w:sz w:val="22"/>
          <w:szCs w:val="22"/>
        </w:rPr>
        <w:t xml:space="preserve">10.1.10. </w:t>
      </w:r>
      <w:r w:rsidRPr="00DC6723">
        <w:rPr>
          <w:rFonts w:cstheme="minorHAnsi"/>
          <w:iCs/>
          <w:sz w:val="22"/>
          <w:szCs w:val="22"/>
        </w:rPr>
        <w:t>Nustatoma bent viena iš Europos Sąjungos Tarybos Reglamento  (ES) 2022/576  5k straipsnyje nustatytų sąlygų:</w:t>
      </w:r>
    </w:p>
    <w:p w14:paraId="09D18CA7" w14:textId="77777777" w:rsidR="00506618" w:rsidRPr="00DC6723" w:rsidRDefault="00506618" w:rsidP="00506618">
      <w:pPr>
        <w:tabs>
          <w:tab w:val="left" w:pos="567"/>
        </w:tabs>
        <w:ind w:firstLine="567"/>
        <w:rPr>
          <w:rFonts w:cstheme="minorHAnsi"/>
          <w:iCs/>
          <w:sz w:val="22"/>
          <w:szCs w:val="22"/>
        </w:rPr>
      </w:pPr>
      <w:r w:rsidRPr="00DC6723">
        <w:rPr>
          <w:rFonts w:cstheme="minorHAnsi"/>
          <w:iCs/>
          <w:sz w:val="22"/>
          <w:szCs w:val="22"/>
        </w:rPr>
        <w:t>10.4.1. tiekėjo atstovaujama įmonė (ir bent viena iš bendrovių, kurios yra tiekėjo konsorciumo nariais) yra įsteigta Rusijoje;</w:t>
      </w:r>
    </w:p>
    <w:p w14:paraId="470D8BE1" w14:textId="77777777" w:rsidR="00506618" w:rsidRPr="00DC6723" w:rsidRDefault="00506618" w:rsidP="00506618">
      <w:pPr>
        <w:tabs>
          <w:tab w:val="left" w:pos="567"/>
        </w:tabs>
        <w:ind w:firstLine="567"/>
        <w:rPr>
          <w:rFonts w:cstheme="minorHAnsi"/>
          <w:iCs/>
          <w:sz w:val="22"/>
          <w:szCs w:val="22"/>
        </w:rPr>
      </w:pPr>
      <w:r w:rsidRPr="00DC6723">
        <w:rPr>
          <w:rFonts w:cstheme="minorHAnsi"/>
          <w:iCs/>
          <w:sz w:val="22"/>
          <w:szCs w:val="22"/>
        </w:rPr>
        <w:t>10.4.2. tiekėjo atstovaujama įmonė (ir bent viena iš įmonių, kurios yra mūsų konsorciumo nariais) yra juridinis asmuo, subjektas ar įstaiga, kuriuose daugiau kaip 50 % nuosavybės teisių tiesiogiai ar netiesiogiai priklauso 10.4.1. punkte nurodytam subjektui;</w:t>
      </w:r>
    </w:p>
    <w:p w14:paraId="6DBC0CD4" w14:textId="77777777" w:rsidR="00506618" w:rsidRPr="00DC6723" w:rsidRDefault="00506618" w:rsidP="00506618">
      <w:pPr>
        <w:tabs>
          <w:tab w:val="left" w:pos="567"/>
        </w:tabs>
        <w:ind w:firstLine="567"/>
        <w:rPr>
          <w:rFonts w:cstheme="minorHAnsi"/>
          <w:iCs/>
          <w:sz w:val="22"/>
          <w:szCs w:val="22"/>
        </w:rPr>
      </w:pPr>
      <w:r w:rsidRPr="00DC6723">
        <w:rPr>
          <w:rFonts w:cstheme="minorHAnsi"/>
          <w:iCs/>
          <w:sz w:val="22"/>
          <w:szCs w:val="22"/>
        </w:rPr>
        <w:t>10.4.3. tiekėjas, ir jo atstovaujama bendrovė yra fizinis ar juridinis asmuo, subjektas ar organizacija, veikiantis 10.4.1. arba 10.4.2. punkte nurodyto subjekto vardu ar jo nurodymu;</w:t>
      </w:r>
    </w:p>
    <w:p w14:paraId="624515E7" w14:textId="77777777" w:rsidR="00506618" w:rsidRPr="00DC6723" w:rsidRDefault="00506618" w:rsidP="00506618">
      <w:pPr>
        <w:tabs>
          <w:tab w:val="left" w:pos="567"/>
        </w:tabs>
        <w:ind w:firstLine="567"/>
        <w:rPr>
          <w:rFonts w:cstheme="minorHAnsi"/>
          <w:iCs/>
          <w:sz w:val="22"/>
          <w:szCs w:val="22"/>
        </w:rPr>
      </w:pPr>
      <w:r w:rsidRPr="00DC6723">
        <w:rPr>
          <w:rFonts w:cstheme="minorHAnsi"/>
          <w:iCs/>
          <w:sz w:val="22"/>
          <w:szCs w:val="22"/>
        </w:rPr>
        <w:t>10.4.4. sutartis bus paskirta vykdyti subrangovui (-</w:t>
      </w:r>
      <w:proofErr w:type="spellStart"/>
      <w:r w:rsidRPr="00DC6723">
        <w:rPr>
          <w:rFonts w:cstheme="minorHAnsi"/>
          <w:iCs/>
          <w:sz w:val="22"/>
          <w:szCs w:val="22"/>
        </w:rPr>
        <w:t>ams</w:t>
      </w:r>
      <w:proofErr w:type="spellEnd"/>
      <w:r w:rsidRPr="00DC6723">
        <w:rPr>
          <w:rFonts w:cstheme="minorHAnsi"/>
          <w:iCs/>
          <w:sz w:val="22"/>
          <w:szCs w:val="22"/>
        </w:rPr>
        <w:t>), ar kitam (-</w:t>
      </w:r>
      <w:proofErr w:type="spellStart"/>
      <w:r w:rsidRPr="00DC6723">
        <w:rPr>
          <w:rFonts w:cstheme="minorHAnsi"/>
          <w:iCs/>
          <w:sz w:val="22"/>
          <w:szCs w:val="22"/>
        </w:rPr>
        <w:t>iems</w:t>
      </w:r>
      <w:proofErr w:type="spellEnd"/>
      <w:r w:rsidRPr="00DC6723">
        <w:rPr>
          <w:rFonts w:cstheme="minorHAnsi"/>
          <w:iCs/>
          <w:sz w:val="22"/>
          <w:szCs w:val="22"/>
        </w:rPr>
        <w:t>) subjektui (-tams), kurių pajėgumais remiasi, kurie priskirtini 10.4.1. arba 10.4.2. arba 10.4.3. punktuose nurodytiems subjektams.</w:t>
      </w:r>
    </w:p>
    <w:p w14:paraId="79702D26" w14:textId="77777777" w:rsidR="005D7F6B" w:rsidRPr="00DC6723" w:rsidRDefault="005D7F6B" w:rsidP="005D7F6B">
      <w:pPr>
        <w:ind w:firstLine="720"/>
        <w:rPr>
          <w:b/>
          <w:bCs/>
          <w:sz w:val="22"/>
          <w:szCs w:val="22"/>
        </w:rPr>
      </w:pPr>
    </w:p>
    <w:p w14:paraId="6DE17B7A" w14:textId="5EAD16F5" w:rsidR="00E21380" w:rsidRPr="00DC6723" w:rsidRDefault="00213A32" w:rsidP="00213A32">
      <w:pPr>
        <w:pStyle w:val="Antrat1"/>
        <w:numPr>
          <w:ilvl w:val="0"/>
          <w:numId w:val="0"/>
        </w:numPr>
        <w:tabs>
          <w:tab w:val="left" w:pos="432"/>
          <w:tab w:val="left" w:pos="567"/>
        </w:tabs>
        <w:ind w:left="1000" w:hanging="432"/>
        <w:jc w:val="center"/>
        <w:rPr>
          <w:b/>
          <w:bCs/>
          <w:color w:val="000000"/>
          <w:sz w:val="22"/>
          <w:szCs w:val="22"/>
        </w:rPr>
      </w:pPr>
      <w:bookmarkStart w:id="8" w:name="_Hlk51921261"/>
      <w:r w:rsidRPr="00DC6723">
        <w:rPr>
          <w:b/>
          <w:bCs/>
          <w:color w:val="000000"/>
          <w:sz w:val="22"/>
          <w:szCs w:val="22"/>
        </w:rPr>
        <w:t xml:space="preserve">11. </w:t>
      </w:r>
      <w:r w:rsidR="00E21380" w:rsidRPr="00DC6723">
        <w:rPr>
          <w:b/>
          <w:bCs/>
          <w:color w:val="000000"/>
          <w:sz w:val="22"/>
          <w:szCs w:val="22"/>
        </w:rPr>
        <w:t>PASIŪLYMŲ VERTINIMAS</w:t>
      </w:r>
    </w:p>
    <w:p w14:paraId="4A182861" w14:textId="77777777" w:rsidR="00E21380" w:rsidRPr="00DC6723" w:rsidRDefault="00E21380" w:rsidP="00E21380">
      <w:pPr>
        <w:ind w:left="360"/>
        <w:rPr>
          <w:sz w:val="22"/>
          <w:szCs w:val="22"/>
        </w:rPr>
      </w:pPr>
    </w:p>
    <w:p w14:paraId="30373D0C" w14:textId="3085812F" w:rsidR="004025AC" w:rsidRPr="00DC6723" w:rsidRDefault="00E21380" w:rsidP="009227B1">
      <w:pPr>
        <w:tabs>
          <w:tab w:val="left" w:pos="567"/>
        </w:tabs>
        <w:ind w:firstLine="567"/>
        <w:rPr>
          <w:sz w:val="22"/>
          <w:szCs w:val="22"/>
        </w:rPr>
      </w:pPr>
      <w:r w:rsidRPr="00DC6723">
        <w:rPr>
          <w:color w:val="000000"/>
          <w:sz w:val="22"/>
          <w:szCs w:val="22"/>
        </w:rPr>
        <w:t>1</w:t>
      </w:r>
      <w:r w:rsidR="0096118D" w:rsidRPr="00DC6723">
        <w:rPr>
          <w:color w:val="000000"/>
          <w:sz w:val="22"/>
          <w:szCs w:val="22"/>
        </w:rPr>
        <w:t>1</w:t>
      </w:r>
      <w:r w:rsidRPr="00DC6723">
        <w:rPr>
          <w:color w:val="000000"/>
          <w:sz w:val="22"/>
          <w:szCs w:val="22"/>
        </w:rPr>
        <w:t xml:space="preserve">.1. </w:t>
      </w:r>
      <w:r w:rsidR="009227B1" w:rsidRPr="00DC6723">
        <w:rPr>
          <w:color w:val="000000"/>
          <w:sz w:val="22"/>
          <w:szCs w:val="22"/>
        </w:rPr>
        <w:t xml:space="preserve">Perkantysis subjektas ekonomiškai naudingiausią pasiūlymą išrenka pagal kainą. </w:t>
      </w:r>
      <w:r w:rsidR="009227B1" w:rsidRPr="00DC6723">
        <w:rPr>
          <w:rFonts w:eastAsia="Calibri"/>
          <w:sz w:val="22"/>
          <w:szCs w:val="22"/>
        </w:rPr>
        <w:t>Bus palyginamos kainos be PVM</w:t>
      </w:r>
      <w:r w:rsidR="004025AC" w:rsidRPr="00DC6723">
        <w:rPr>
          <w:sz w:val="22"/>
          <w:szCs w:val="22"/>
        </w:rPr>
        <w:t>.</w:t>
      </w:r>
    </w:p>
    <w:p w14:paraId="6B9B843D" w14:textId="4BFDCEF1" w:rsidR="009227B1" w:rsidRPr="00DC6723" w:rsidRDefault="009227B1" w:rsidP="009227B1">
      <w:pPr>
        <w:tabs>
          <w:tab w:val="left" w:pos="567"/>
        </w:tabs>
        <w:ind w:firstLine="567"/>
        <w:rPr>
          <w:sz w:val="22"/>
          <w:szCs w:val="22"/>
        </w:rPr>
        <w:sectPr w:rsidR="009227B1" w:rsidRPr="00DC6723" w:rsidSect="00816B08">
          <w:footerReference w:type="default" r:id="rId17"/>
          <w:footerReference w:type="first" r:id="rId18"/>
          <w:pgSz w:w="11906" w:h="16838"/>
          <w:pgMar w:top="1560" w:right="567" w:bottom="1134" w:left="1701" w:header="567" w:footer="567" w:gutter="0"/>
          <w:cols w:space="1296"/>
          <w:docGrid w:linePitch="360"/>
        </w:sectPr>
      </w:pPr>
      <w:r w:rsidRPr="00DC6723">
        <w:rPr>
          <w:sz w:val="22"/>
          <w:szCs w:val="22"/>
        </w:rPr>
        <w:lastRenderedPageBreak/>
        <w:t>1</w:t>
      </w:r>
      <w:r w:rsidR="0096118D" w:rsidRPr="00DC6723">
        <w:rPr>
          <w:sz w:val="22"/>
          <w:szCs w:val="22"/>
        </w:rPr>
        <w:t>1</w:t>
      </w:r>
      <w:r w:rsidRPr="00DC6723">
        <w:rPr>
          <w:sz w:val="22"/>
          <w:szCs w:val="22"/>
        </w:rPr>
        <w:t xml:space="preserve">.2.  </w:t>
      </w:r>
      <w:r w:rsidRPr="00DC6723">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FEC3B8" w14:textId="27A85BFE" w:rsidR="005E2141" w:rsidRPr="00DC6723" w:rsidRDefault="005E2141" w:rsidP="006210E8">
      <w:pPr>
        <w:pStyle w:val="Punktas"/>
        <w:numPr>
          <w:ilvl w:val="0"/>
          <w:numId w:val="0"/>
        </w:numPr>
        <w:spacing w:before="0"/>
        <w:ind w:firstLine="709"/>
        <w:rPr>
          <w:rFonts w:eastAsia="Times New Roman"/>
          <w:sz w:val="22"/>
          <w:szCs w:val="22"/>
        </w:rPr>
      </w:pPr>
    </w:p>
    <w:p w14:paraId="45A72650" w14:textId="77777777" w:rsidR="005E2141" w:rsidRPr="00DC6723" w:rsidRDefault="005E2141" w:rsidP="005E2141">
      <w:pPr>
        <w:tabs>
          <w:tab w:val="left" w:pos="567"/>
        </w:tabs>
        <w:ind w:firstLine="567"/>
        <w:rPr>
          <w:bCs/>
          <w:iCs/>
          <w:color w:val="000000"/>
          <w:sz w:val="22"/>
          <w:szCs w:val="22"/>
        </w:rPr>
      </w:pPr>
    </w:p>
    <w:bookmarkEnd w:id="8"/>
    <w:p w14:paraId="3C4018FC" w14:textId="35C93EF5" w:rsidR="00E21380" w:rsidRPr="00623D07" w:rsidRDefault="00623D07" w:rsidP="00623D07">
      <w:pPr>
        <w:tabs>
          <w:tab w:val="left" w:pos="567"/>
        </w:tabs>
        <w:jc w:val="center"/>
        <w:rPr>
          <w:b/>
          <w:bCs/>
          <w:color w:val="000000"/>
          <w:sz w:val="22"/>
          <w:szCs w:val="22"/>
        </w:rPr>
      </w:pPr>
      <w:r>
        <w:rPr>
          <w:b/>
          <w:bCs/>
          <w:color w:val="000000"/>
          <w:sz w:val="22"/>
          <w:szCs w:val="22"/>
        </w:rPr>
        <w:t xml:space="preserve">12. </w:t>
      </w:r>
      <w:r w:rsidR="00E21380" w:rsidRPr="00623D07">
        <w:rPr>
          <w:b/>
          <w:bCs/>
          <w:color w:val="000000"/>
          <w:sz w:val="22"/>
          <w:szCs w:val="22"/>
        </w:rPr>
        <w:t>PASIŪLYMŲ EILĖS SUDARYMAS IR LAIMĖJUSIO PASIŪLYMO NUSTATYMAS</w:t>
      </w:r>
    </w:p>
    <w:p w14:paraId="76AA97B2" w14:textId="77777777" w:rsidR="00E21380" w:rsidRPr="00DC6723" w:rsidRDefault="00E21380" w:rsidP="00E21380">
      <w:pPr>
        <w:ind w:left="360"/>
        <w:rPr>
          <w:sz w:val="22"/>
          <w:szCs w:val="22"/>
        </w:rPr>
      </w:pPr>
    </w:p>
    <w:p w14:paraId="020B58FD" w14:textId="667E48D2" w:rsidR="00E21380" w:rsidRPr="00DC6723" w:rsidRDefault="003D7ABF" w:rsidP="003D7ABF">
      <w:pPr>
        <w:pStyle w:val="Sraopastraipa"/>
        <w:tabs>
          <w:tab w:val="left" w:pos="1134"/>
        </w:tabs>
        <w:ind w:left="0" w:firstLine="567"/>
        <w:rPr>
          <w:rFonts w:eastAsia="Lucida Sans Unicode"/>
          <w:color w:val="000000"/>
          <w:sz w:val="22"/>
          <w:szCs w:val="22"/>
        </w:rPr>
      </w:pPr>
      <w:r w:rsidRPr="00DC6723">
        <w:rPr>
          <w:color w:val="000000"/>
          <w:sz w:val="22"/>
          <w:szCs w:val="22"/>
        </w:rPr>
        <w:t>1</w:t>
      </w:r>
      <w:r w:rsidR="00724F9C" w:rsidRPr="00DC6723">
        <w:rPr>
          <w:color w:val="000000"/>
          <w:sz w:val="22"/>
          <w:szCs w:val="22"/>
        </w:rPr>
        <w:t>2</w:t>
      </w:r>
      <w:r w:rsidRPr="00DC6723">
        <w:rPr>
          <w:color w:val="000000"/>
          <w:sz w:val="22"/>
          <w:szCs w:val="22"/>
        </w:rPr>
        <w:t xml:space="preserve">.1. </w:t>
      </w:r>
      <w:r w:rsidR="009227B1" w:rsidRPr="00DC6723">
        <w:rPr>
          <w:color w:val="000000"/>
          <w:sz w:val="22"/>
          <w:szCs w:val="22"/>
        </w:rPr>
        <w:t>Perkantysis subjektas norėdamas priimti sprendimą dėl laimėjusio pasiūlymo, nedelsdama</w:t>
      </w:r>
      <w:r w:rsidR="00EA12C3" w:rsidRPr="00DC6723">
        <w:rPr>
          <w:color w:val="000000"/>
          <w:sz w:val="22"/>
          <w:szCs w:val="22"/>
        </w:rPr>
        <w:t>s</w:t>
      </w:r>
      <w:r w:rsidR="009227B1" w:rsidRPr="00DC6723">
        <w:rPr>
          <w:color w:val="000000"/>
          <w:sz w:val="22"/>
          <w:szCs w:val="22"/>
        </w:rPr>
        <w:t xml:space="preserve"> įvertina pateiktus pasiūlymus ir nustato pasiūlymų eilę (išskyrus atvejus, kai pasiūlymą pateikia tik vienas tiekėjas). </w:t>
      </w:r>
      <w:r w:rsidR="009227B1" w:rsidRPr="00DC6723">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DC6723">
        <w:rPr>
          <w:sz w:val="22"/>
          <w:szCs w:val="22"/>
        </w:rPr>
        <w:t>.</w:t>
      </w:r>
    </w:p>
    <w:p w14:paraId="0861826F" w14:textId="7F6BBEB1" w:rsidR="00E21380" w:rsidRPr="00DC6723" w:rsidRDefault="003D7ABF" w:rsidP="003D7ABF">
      <w:pPr>
        <w:pStyle w:val="Sraopastraipa"/>
        <w:tabs>
          <w:tab w:val="left" w:pos="1134"/>
        </w:tabs>
        <w:ind w:left="0" w:firstLine="567"/>
        <w:rPr>
          <w:rFonts w:eastAsia="Lucida Sans Unicode"/>
          <w:color w:val="000000"/>
          <w:sz w:val="22"/>
          <w:szCs w:val="22"/>
        </w:rPr>
      </w:pPr>
      <w:r w:rsidRPr="00DC6723">
        <w:rPr>
          <w:rFonts w:eastAsia="Lucida Sans Unicode"/>
          <w:color w:val="000000"/>
          <w:sz w:val="22"/>
          <w:szCs w:val="22"/>
        </w:rPr>
        <w:t>1</w:t>
      </w:r>
      <w:r w:rsidR="00724F9C" w:rsidRPr="00DC6723">
        <w:rPr>
          <w:rFonts w:eastAsia="Lucida Sans Unicode"/>
          <w:color w:val="000000"/>
          <w:sz w:val="22"/>
          <w:szCs w:val="22"/>
        </w:rPr>
        <w:t>2</w:t>
      </w:r>
      <w:r w:rsidRPr="00DC6723">
        <w:rPr>
          <w:rFonts w:eastAsia="Lucida Sans Unicode"/>
          <w:color w:val="000000"/>
          <w:sz w:val="22"/>
          <w:szCs w:val="22"/>
        </w:rPr>
        <w:t xml:space="preserve">.2. </w:t>
      </w:r>
      <w:r w:rsidR="00E21380" w:rsidRPr="00DC6723">
        <w:rPr>
          <w:rFonts w:eastAsia="Lucida Sans Unicode"/>
          <w:color w:val="000000"/>
          <w:sz w:val="22"/>
          <w:szCs w:val="22"/>
        </w:rPr>
        <w:t>Perkan</w:t>
      </w:r>
      <w:r w:rsidR="004F07CB" w:rsidRPr="00DC6723">
        <w:rPr>
          <w:rFonts w:eastAsia="Lucida Sans Unicode"/>
          <w:color w:val="000000"/>
          <w:sz w:val="22"/>
          <w:szCs w:val="22"/>
        </w:rPr>
        <w:t>tysis</w:t>
      </w:r>
      <w:r w:rsidR="00E21380" w:rsidRPr="00DC6723">
        <w:rPr>
          <w:rFonts w:eastAsia="Lucida Sans Unicode"/>
          <w:color w:val="000000"/>
          <w:sz w:val="22"/>
          <w:szCs w:val="22"/>
        </w:rPr>
        <w:t xml:space="preserve"> </w:t>
      </w:r>
      <w:r w:rsidR="004F07CB" w:rsidRPr="00DC6723">
        <w:rPr>
          <w:rFonts w:eastAsia="Lucida Sans Unicode"/>
          <w:color w:val="000000"/>
          <w:sz w:val="22"/>
          <w:szCs w:val="22"/>
        </w:rPr>
        <w:t>subjektas</w:t>
      </w:r>
      <w:r w:rsidR="00E21380" w:rsidRPr="00DC6723">
        <w:rPr>
          <w:rFonts w:eastAsia="Lucida Sans Unicode"/>
          <w:color w:val="000000"/>
          <w:sz w:val="22"/>
          <w:szCs w:val="22"/>
        </w:rPr>
        <w:t xml:space="preserve"> dalyviams nedelsdama</w:t>
      </w:r>
      <w:r w:rsidR="00DA280C" w:rsidRPr="00DC6723">
        <w:rPr>
          <w:rFonts w:eastAsia="Lucida Sans Unicode"/>
          <w:color w:val="000000"/>
          <w:sz w:val="22"/>
          <w:szCs w:val="22"/>
        </w:rPr>
        <w:t>s</w:t>
      </w:r>
      <w:r w:rsidR="00E21380" w:rsidRPr="00DC6723">
        <w:rPr>
          <w:rFonts w:eastAsia="Lucida Sans Unicode"/>
          <w:color w:val="000000"/>
          <w:sz w:val="22"/>
          <w:szCs w:val="22"/>
        </w:rPr>
        <w:t xml:space="preserve">, tačiau ne vėliau kaip per 5 darbo dienas, raštu CVP IS priemonėmis praneša apie priimtą sprendimą nustatyti laimėjusį pasiūlymą, dėl kurio bus sudaroma pirkimo sutartis, pateikia </w:t>
      </w:r>
      <w:r w:rsidR="004F07CB" w:rsidRPr="00DC6723">
        <w:rPr>
          <w:rFonts w:eastAsia="Calibri"/>
          <w:sz w:val="22"/>
          <w:szCs w:val="22"/>
          <w:lang w:eastAsia="lt-LT"/>
        </w:rPr>
        <w:t>Pirkimų</w:t>
      </w:r>
      <w:r w:rsidR="00EA12C3" w:rsidRPr="00DC6723">
        <w:rPr>
          <w:rFonts w:eastAsia="Calibri"/>
          <w:sz w:val="22"/>
          <w:szCs w:val="22"/>
          <w:lang w:eastAsia="lt-LT"/>
        </w:rPr>
        <w:t xml:space="preserve"> įstatymo</w:t>
      </w:r>
      <w:r w:rsidR="004F07CB" w:rsidRPr="00DC6723">
        <w:rPr>
          <w:rFonts w:eastAsia="Calibri"/>
          <w:sz w:val="22"/>
          <w:szCs w:val="22"/>
          <w:lang w:eastAsia="lt-LT"/>
        </w:rPr>
        <w:t xml:space="preserve"> 68 straipsnio 2 dalyje</w:t>
      </w:r>
      <w:r w:rsidR="00E21380" w:rsidRPr="00DC6723">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DC6723">
        <w:rPr>
          <w:rFonts w:eastAsia="Lucida Sans Unicode"/>
          <w:color w:val="000000"/>
          <w:sz w:val="22"/>
          <w:szCs w:val="22"/>
        </w:rPr>
        <w:t>tysis</w:t>
      </w:r>
      <w:r w:rsidR="00E21380" w:rsidRPr="00DC6723">
        <w:rPr>
          <w:rFonts w:eastAsia="Lucida Sans Unicode"/>
          <w:color w:val="000000"/>
          <w:sz w:val="22"/>
          <w:szCs w:val="22"/>
        </w:rPr>
        <w:t xml:space="preserve"> </w:t>
      </w:r>
      <w:r w:rsidR="004F07CB" w:rsidRPr="00DC6723">
        <w:rPr>
          <w:rFonts w:eastAsia="Lucida Sans Unicode"/>
          <w:color w:val="000000"/>
          <w:sz w:val="22"/>
          <w:szCs w:val="22"/>
        </w:rPr>
        <w:t>subjektas</w:t>
      </w:r>
      <w:r w:rsidR="00E21380" w:rsidRPr="00DC6723">
        <w:rPr>
          <w:rFonts w:eastAsia="Lucida Sans Unicode"/>
          <w:color w:val="000000"/>
          <w:sz w:val="22"/>
          <w:szCs w:val="22"/>
        </w:rPr>
        <w:t xml:space="preserve"> taip pat turi nurodyti priežastis, dėl kurių buvo priimtas sprendimas nesudaryti pirkimo sutarties.</w:t>
      </w:r>
    </w:p>
    <w:p w14:paraId="5E035F42" w14:textId="31298C92" w:rsidR="00E21380" w:rsidRPr="00DC6723" w:rsidRDefault="003D7ABF" w:rsidP="003D7ABF">
      <w:pPr>
        <w:pStyle w:val="Sraopastraipa"/>
        <w:tabs>
          <w:tab w:val="left" w:pos="1134"/>
        </w:tabs>
        <w:ind w:left="0" w:firstLine="567"/>
        <w:rPr>
          <w:rFonts w:eastAsia="Lucida Sans Unicode"/>
          <w:color w:val="000000"/>
          <w:sz w:val="22"/>
          <w:szCs w:val="22"/>
        </w:rPr>
      </w:pPr>
      <w:r w:rsidRPr="00DC6723">
        <w:rPr>
          <w:rFonts w:eastAsia="Lucida Sans Unicode"/>
          <w:color w:val="000000"/>
          <w:sz w:val="22"/>
          <w:szCs w:val="22"/>
        </w:rPr>
        <w:t>1</w:t>
      </w:r>
      <w:r w:rsidR="00724F9C" w:rsidRPr="00DC6723">
        <w:rPr>
          <w:rFonts w:eastAsia="Lucida Sans Unicode"/>
          <w:color w:val="000000"/>
          <w:sz w:val="22"/>
          <w:szCs w:val="22"/>
        </w:rPr>
        <w:t>2</w:t>
      </w:r>
      <w:r w:rsidRPr="00DC6723">
        <w:rPr>
          <w:rFonts w:eastAsia="Lucida Sans Unicode"/>
          <w:color w:val="000000"/>
          <w:sz w:val="22"/>
          <w:szCs w:val="22"/>
        </w:rPr>
        <w:t xml:space="preserve">.3. </w:t>
      </w:r>
      <w:r w:rsidR="00E21380" w:rsidRPr="00DC6723">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DC6723">
        <w:rPr>
          <w:rFonts w:eastAsia="Lucida Sans Unicode"/>
          <w:bCs/>
          <w:color w:val="000000"/>
          <w:sz w:val="22"/>
          <w:szCs w:val="22"/>
        </w:rPr>
        <w:t>jis turi sudaryti pirkimo sutartį.</w:t>
      </w:r>
    </w:p>
    <w:p w14:paraId="426A578E" w14:textId="58492893" w:rsidR="00E21380" w:rsidRPr="00DC6723" w:rsidRDefault="003D7ABF" w:rsidP="003D7ABF">
      <w:pPr>
        <w:pStyle w:val="Sraopastraipa"/>
        <w:tabs>
          <w:tab w:val="left" w:pos="1134"/>
        </w:tabs>
        <w:ind w:left="0" w:firstLine="567"/>
        <w:rPr>
          <w:rFonts w:eastAsia="Lucida Sans Unicode"/>
          <w:color w:val="000000"/>
          <w:sz w:val="22"/>
          <w:szCs w:val="22"/>
        </w:rPr>
      </w:pPr>
      <w:r w:rsidRPr="00DC6723">
        <w:rPr>
          <w:rFonts w:eastAsia="Lucida Sans Unicode"/>
          <w:color w:val="000000"/>
          <w:sz w:val="22"/>
          <w:szCs w:val="22"/>
        </w:rPr>
        <w:t>1</w:t>
      </w:r>
      <w:r w:rsidR="00724F9C" w:rsidRPr="00DC6723">
        <w:rPr>
          <w:rFonts w:eastAsia="Lucida Sans Unicode"/>
          <w:color w:val="000000"/>
          <w:sz w:val="22"/>
          <w:szCs w:val="22"/>
        </w:rPr>
        <w:t>2</w:t>
      </w:r>
      <w:r w:rsidRPr="00DC6723">
        <w:rPr>
          <w:rFonts w:eastAsia="Lucida Sans Unicode"/>
          <w:color w:val="000000"/>
          <w:sz w:val="22"/>
          <w:szCs w:val="22"/>
        </w:rPr>
        <w:t xml:space="preserve">.4. </w:t>
      </w:r>
      <w:r w:rsidR="00E21380" w:rsidRPr="00DC6723">
        <w:rPr>
          <w:rFonts w:eastAsia="Lucida Sans Unicode"/>
          <w:color w:val="000000"/>
          <w:sz w:val="22"/>
          <w:szCs w:val="22"/>
        </w:rPr>
        <w:t xml:space="preserve">Jeigu tiekėjas, kuriam buvo pasiūlyta sudaryti pirkimo sutartį, raštu atsisako ją sudaryti, iki </w:t>
      </w:r>
      <w:r w:rsidR="00D500A5" w:rsidRPr="00DC6723">
        <w:rPr>
          <w:rFonts w:eastAsia="Lucida Sans Unicode"/>
          <w:color w:val="000000"/>
          <w:sz w:val="22"/>
          <w:szCs w:val="22"/>
        </w:rPr>
        <w:t>P</w:t>
      </w:r>
      <w:r w:rsidR="00E21380" w:rsidRPr="00DC6723">
        <w:rPr>
          <w:rFonts w:eastAsia="Lucida Sans Unicode"/>
          <w:color w:val="000000"/>
          <w:sz w:val="22"/>
          <w:szCs w:val="22"/>
        </w:rPr>
        <w:t>erkančio</w:t>
      </w:r>
      <w:r w:rsidR="004F07CB" w:rsidRPr="00DC6723">
        <w:rPr>
          <w:rFonts w:eastAsia="Lucida Sans Unicode"/>
          <w:color w:val="000000"/>
          <w:sz w:val="22"/>
          <w:szCs w:val="22"/>
        </w:rPr>
        <w:t>jo</w:t>
      </w:r>
      <w:r w:rsidR="00E21380" w:rsidRPr="00DC6723">
        <w:rPr>
          <w:rFonts w:eastAsia="Lucida Sans Unicode"/>
          <w:color w:val="000000"/>
          <w:sz w:val="22"/>
          <w:szCs w:val="22"/>
        </w:rPr>
        <w:t xml:space="preserve"> </w:t>
      </w:r>
      <w:r w:rsidR="004F07CB" w:rsidRPr="00DC6723">
        <w:rPr>
          <w:rFonts w:eastAsia="Lucida Sans Unicode"/>
          <w:color w:val="000000"/>
          <w:sz w:val="22"/>
          <w:szCs w:val="22"/>
        </w:rPr>
        <w:t>subjekto</w:t>
      </w:r>
      <w:r w:rsidR="00E21380" w:rsidRPr="00DC6723">
        <w:rPr>
          <w:rFonts w:eastAsia="Lucida Sans Unicode"/>
          <w:color w:val="000000"/>
          <w:sz w:val="22"/>
          <w:szCs w:val="22"/>
        </w:rPr>
        <w:t xml:space="preserve"> nurodyto laiko nepasirašo pirkimo sutarties, arba atsisako pirkimo sutartį sudaryti pirkimo dokumentuose nustatytomis sąlygomis, arba nepateikia </w:t>
      </w:r>
      <w:r w:rsidR="00BB6385" w:rsidRPr="00DC6723">
        <w:rPr>
          <w:rFonts w:eastAsia="Lucida Sans Unicode"/>
          <w:color w:val="000000"/>
          <w:sz w:val="22"/>
          <w:szCs w:val="22"/>
        </w:rPr>
        <w:t xml:space="preserve">pirkimo </w:t>
      </w:r>
      <w:r w:rsidR="00E21380" w:rsidRPr="00DC6723">
        <w:rPr>
          <w:rFonts w:eastAsia="Lucida Sans Unicode"/>
          <w:color w:val="000000"/>
          <w:sz w:val="22"/>
          <w:szCs w:val="22"/>
        </w:rPr>
        <w:t xml:space="preserve">sutarties įvykdymo užtikrinimo, laikoma, kad jis atsisakė sudaryti pirkimo sutartį. Tuo atveju </w:t>
      </w:r>
      <w:r w:rsidR="00D500A5" w:rsidRPr="00DC6723">
        <w:rPr>
          <w:rFonts w:eastAsia="Lucida Sans Unicode"/>
          <w:color w:val="000000"/>
          <w:sz w:val="22"/>
          <w:szCs w:val="22"/>
        </w:rPr>
        <w:t>P</w:t>
      </w:r>
      <w:r w:rsidR="00E21380" w:rsidRPr="00DC6723">
        <w:rPr>
          <w:rFonts w:eastAsia="Lucida Sans Unicode"/>
          <w:color w:val="000000"/>
          <w:sz w:val="22"/>
          <w:szCs w:val="22"/>
        </w:rPr>
        <w:t>erkan</w:t>
      </w:r>
      <w:r w:rsidR="004F07CB" w:rsidRPr="00DC6723">
        <w:rPr>
          <w:rFonts w:eastAsia="Lucida Sans Unicode"/>
          <w:color w:val="000000"/>
          <w:sz w:val="22"/>
          <w:szCs w:val="22"/>
        </w:rPr>
        <w:t>tysis</w:t>
      </w:r>
      <w:r w:rsidR="00E21380" w:rsidRPr="00DC6723">
        <w:rPr>
          <w:rFonts w:eastAsia="Lucida Sans Unicode"/>
          <w:color w:val="000000"/>
          <w:sz w:val="22"/>
          <w:szCs w:val="22"/>
        </w:rPr>
        <w:t xml:space="preserve"> </w:t>
      </w:r>
      <w:r w:rsidR="004F07CB" w:rsidRPr="00DC6723">
        <w:rPr>
          <w:rFonts w:eastAsia="Lucida Sans Unicode"/>
          <w:color w:val="000000"/>
          <w:sz w:val="22"/>
          <w:szCs w:val="22"/>
        </w:rPr>
        <w:t>subjektas</w:t>
      </w:r>
      <w:r w:rsidR="00E21380" w:rsidRPr="00DC6723">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DC6723">
        <w:rPr>
          <w:sz w:val="22"/>
          <w:szCs w:val="22"/>
        </w:rPr>
        <w:t>Pirkimų įstatymo 58 straipsnio 1 dalyje</w:t>
      </w:r>
      <w:r w:rsidR="00E21380" w:rsidRPr="00DC6723">
        <w:rPr>
          <w:rFonts w:eastAsia="Lucida Sans Unicode"/>
          <w:color w:val="000000"/>
          <w:sz w:val="22"/>
          <w:szCs w:val="22"/>
        </w:rPr>
        <w:t xml:space="preserve"> išdėstytos sąlygos.</w:t>
      </w:r>
    </w:p>
    <w:p w14:paraId="04ADCC63" w14:textId="6D5F71BF" w:rsidR="00E21380" w:rsidRPr="00DC6723" w:rsidRDefault="003D7ABF" w:rsidP="003D7ABF">
      <w:pPr>
        <w:tabs>
          <w:tab w:val="left" w:pos="1134"/>
        </w:tabs>
        <w:ind w:firstLine="567"/>
        <w:rPr>
          <w:rFonts w:eastAsia="Lucida Sans Unicode"/>
          <w:color w:val="000000"/>
          <w:sz w:val="22"/>
          <w:szCs w:val="22"/>
        </w:rPr>
      </w:pPr>
      <w:r w:rsidRPr="00DC6723">
        <w:rPr>
          <w:rFonts w:eastAsia="Lucida Sans Unicode"/>
          <w:color w:val="000000"/>
          <w:sz w:val="22"/>
          <w:szCs w:val="22"/>
        </w:rPr>
        <w:t>1</w:t>
      </w:r>
      <w:r w:rsidR="007409D5" w:rsidRPr="00DC6723">
        <w:rPr>
          <w:rFonts w:eastAsia="Lucida Sans Unicode"/>
          <w:color w:val="000000"/>
          <w:sz w:val="22"/>
          <w:szCs w:val="22"/>
        </w:rPr>
        <w:t>2</w:t>
      </w:r>
      <w:r w:rsidRPr="00DC6723">
        <w:rPr>
          <w:rFonts w:eastAsia="Lucida Sans Unicode"/>
          <w:color w:val="000000"/>
          <w:sz w:val="22"/>
          <w:szCs w:val="22"/>
        </w:rPr>
        <w:t xml:space="preserve">.5. </w:t>
      </w:r>
      <w:r w:rsidR="00144488" w:rsidRPr="00DC6723">
        <w:rPr>
          <w:rFonts w:eastAsia="Lucida Sans Unicode"/>
          <w:color w:val="000000"/>
          <w:sz w:val="22"/>
          <w:szCs w:val="22"/>
        </w:rPr>
        <w:t>P</w:t>
      </w:r>
      <w:r w:rsidR="00E21380" w:rsidRPr="00DC6723">
        <w:rPr>
          <w:rFonts w:eastAsia="Lucida Sans Unicode"/>
          <w:color w:val="000000"/>
          <w:sz w:val="22"/>
          <w:szCs w:val="22"/>
        </w:rPr>
        <w:t>erkan</w:t>
      </w:r>
      <w:r w:rsidR="004F07CB" w:rsidRPr="00DC6723">
        <w:rPr>
          <w:rFonts w:eastAsia="Lucida Sans Unicode"/>
          <w:color w:val="000000"/>
          <w:sz w:val="22"/>
          <w:szCs w:val="22"/>
        </w:rPr>
        <w:t>tysis</w:t>
      </w:r>
      <w:r w:rsidR="00E21380" w:rsidRPr="00DC6723">
        <w:rPr>
          <w:rFonts w:eastAsia="Lucida Sans Unicode"/>
          <w:color w:val="000000"/>
          <w:sz w:val="22"/>
          <w:szCs w:val="22"/>
        </w:rPr>
        <w:t xml:space="preserve"> </w:t>
      </w:r>
      <w:r w:rsidR="004F07CB" w:rsidRPr="00DC6723">
        <w:rPr>
          <w:rFonts w:eastAsia="Lucida Sans Unicode"/>
          <w:color w:val="000000"/>
          <w:sz w:val="22"/>
          <w:szCs w:val="22"/>
        </w:rPr>
        <w:t>subjektas</w:t>
      </w:r>
      <w:r w:rsidR="00E21380" w:rsidRPr="00DC6723">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DC6723">
        <w:rPr>
          <w:rFonts w:eastAsia="Lucida Sans Unicode"/>
          <w:color w:val="000000"/>
          <w:sz w:val="22"/>
          <w:szCs w:val="22"/>
        </w:rPr>
        <w:t>Pirkimų įstatymo 29 straipsnio 2 dalies 2 punkte</w:t>
      </w:r>
      <w:r w:rsidR="00E21380" w:rsidRPr="00DC6723">
        <w:rPr>
          <w:rFonts w:eastAsia="Lucida Sans Unicode"/>
          <w:color w:val="000000"/>
          <w:sz w:val="22"/>
          <w:szCs w:val="22"/>
        </w:rPr>
        <w:t xml:space="preserve"> nurodytų aplinkos apsaugos, socialinės ir darbo teisės įpareigojimų.</w:t>
      </w:r>
    </w:p>
    <w:p w14:paraId="12CC21F9" w14:textId="77777777" w:rsidR="00E21380" w:rsidRPr="00DC6723" w:rsidRDefault="00E21380" w:rsidP="00E21380">
      <w:pPr>
        <w:tabs>
          <w:tab w:val="left" w:pos="567"/>
        </w:tabs>
        <w:ind w:firstLine="567"/>
        <w:rPr>
          <w:color w:val="000000"/>
          <w:sz w:val="22"/>
          <w:szCs w:val="22"/>
        </w:rPr>
      </w:pPr>
    </w:p>
    <w:p w14:paraId="1C8B99BC" w14:textId="77777777" w:rsidR="007C3AAE" w:rsidRPr="00DC6723" w:rsidRDefault="007C3AAE" w:rsidP="003B07D6">
      <w:pPr>
        <w:ind w:left="567"/>
        <w:rPr>
          <w:sz w:val="22"/>
          <w:szCs w:val="22"/>
        </w:rPr>
      </w:pPr>
    </w:p>
    <w:p w14:paraId="329591B2" w14:textId="77777777" w:rsidR="000744ED" w:rsidRPr="00DC6723" w:rsidRDefault="000744ED" w:rsidP="000744ED">
      <w:pPr>
        <w:contextualSpacing/>
        <w:jc w:val="left"/>
        <w:rPr>
          <w:sz w:val="22"/>
          <w:szCs w:val="22"/>
        </w:rPr>
      </w:pPr>
    </w:p>
    <w:p w14:paraId="0EB035BB" w14:textId="77777777" w:rsidR="00623D07" w:rsidRDefault="00623D07" w:rsidP="00623D07">
      <w:pPr>
        <w:ind w:left="360"/>
        <w:contextualSpacing/>
        <w:rPr>
          <w:b/>
          <w:sz w:val="22"/>
          <w:szCs w:val="22"/>
        </w:rPr>
      </w:pPr>
      <w:r>
        <w:rPr>
          <w:b/>
          <w:sz w:val="22"/>
          <w:szCs w:val="22"/>
        </w:rPr>
        <w:t xml:space="preserve">13. </w:t>
      </w:r>
      <w:r w:rsidR="003B07D6" w:rsidRPr="00DC6723">
        <w:rPr>
          <w:b/>
          <w:sz w:val="22"/>
          <w:szCs w:val="22"/>
        </w:rPr>
        <w:t>INFORMACIJA APIE ATIDĖJIMO TERMINO TAIKYMĄ, GINČŲ NAGRINĖJIMO TVARKĄ</w:t>
      </w:r>
    </w:p>
    <w:p w14:paraId="3E875477" w14:textId="77777777" w:rsidR="00623D07" w:rsidRDefault="00623D07" w:rsidP="00623D07">
      <w:pPr>
        <w:ind w:left="360"/>
        <w:contextualSpacing/>
        <w:rPr>
          <w:b/>
          <w:sz w:val="22"/>
          <w:szCs w:val="22"/>
        </w:rPr>
      </w:pPr>
    </w:p>
    <w:p w14:paraId="1130F7E8" w14:textId="4946E708" w:rsidR="00B826CB" w:rsidRPr="00623D07" w:rsidRDefault="007409D5" w:rsidP="00623D07">
      <w:pPr>
        <w:ind w:firstLine="567"/>
        <w:contextualSpacing/>
        <w:rPr>
          <w:b/>
          <w:sz w:val="22"/>
          <w:szCs w:val="22"/>
        </w:rPr>
      </w:pPr>
      <w:r w:rsidRPr="00DC6723">
        <w:rPr>
          <w:sz w:val="22"/>
          <w:szCs w:val="22"/>
        </w:rPr>
        <w:t>13.1</w:t>
      </w:r>
      <w:r w:rsidR="00623D07" w:rsidRPr="00623D07">
        <w:rPr>
          <w:rFonts w:eastAsia="Lucida Sans Unicode"/>
          <w:color w:val="000000"/>
          <w:sz w:val="22"/>
          <w:szCs w:val="22"/>
        </w:rPr>
        <w:t xml:space="preserve"> </w:t>
      </w:r>
      <w:r w:rsidR="00623D07" w:rsidRPr="00DC6723">
        <w:rPr>
          <w:rFonts w:eastAsia="Lucida Sans Unicode"/>
          <w:color w:val="000000"/>
          <w:sz w:val="22"/>
          <w:szCs w:val="22"/>
        </w:rPr>
        <w:t xml:space="preserve">Perkantysis subjektas sudaryti pirkimo sutartį siūlo tam tiekėjui, kurio pasiūlymas pripažintas laimėjusiu. </w:t>
      </w:r>
      <w:r w:rsidR="00623D07" w:rsidRPr="00DC6723">
        <w:rPr>
          <w:rFonts w:eastAsia="Lucida Sans Unicode"/>
          <w:bCs/>
          <w:color w:val="000000"/>
          <w:sz w:val="22"/>
          <w:szCs w:val="22"/>
        </w:rPr>
        <w:t xml:space="preserve">Pirkimo sutartis turi būti sudaroma nedelsiant, bet ne anksčiau negu pasibaigė atidėjimo terminas </w:t>
      </w:r>
      <w:r w:rsidR="00623D07" w:rsidRPr="00DC6723">
        <w:rPr>
          <w:rFonts w:eastAsia="Lucida Sans Unicode"/>
          <w:b/>
          <w:bCs/>
          <w:color w:val="000000"/>
          <w:sz w:val="22"/>
          <w:szCs w:val="22"/>
        </w:rPr>
        <w:t xml:space="preserve">– </w:t>
      </w:r>
      <w:r w:rsidR="00623D07" w:rsidRPr="00DC6723">
        <w:rPr>
          <w:rFonts w:eastAsia="Lucida Sans Unicode"/>
          <w:bCs/>
          <w:color w:val="000000"/>
          <w:sz w:val="22"/>
          <w:szCs w:val="22"/>
        </w:rPr>
        <w:t xml:space="preserve">10 (dešimt) kalendorinių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623D07" w:rsidRPr="00DC6723">
        <w:rPr>
          <w:rFonts w:eastAsia="Lucida Sans Unicode"/>
          <w:color w:val="000000"/>
          <w:sz w:val="22"/>
          <w:szCs w:val="22"/>
        </w:rPr>
        <w:t>vienintelis suinteresuotas dalyvis yra tas, su kuriuo sudaroma pirkimo sutartis, ir nėra suinteresuotų kandidatų.</w:t>
      </w:r>
      <w:r w:rsidR="00E21380" w:rsidRPr="00623D07">
        <w:rPr>
          <w:sz w:val="22"/>
          <w:szCs w:val="22"/>
        </w:rPr>
        <w:t xml:space="preserve"> </w:t>
      </w:r>
    </w:p>
    <w:p w14:paraId="423F5A32" w14:textId="4CB783D9" w:rsidR="003B07D6" w:rsidRPr="00DC6723" w:rsidRDefault="00E21380" w:rsidP="007409D5">
      <w:pPr>
        <w:pStyle w:val="Sraopastraipa"/>
        <w:numPr>
          <w:ilvl w:val="1"/>
          <w:numId w:val="59"/>
        </w:numPr>
        <w:ind w:left="0" w:firstLine="567"/>
        <w:rPr>
          <w:sz w:val="22"/>
          <w:szCs w:val="22"/>
        </w:rPr>
      </w:pPr>
      <w:r w:rsidRPr="00DC6723">
        <w:rPr>
          <w:color w:val="000000"/>
          <w:sz w:val="22"/>
          <w:szCs w:val="22"/>
        </w:rPr>
        <w:t xml:space="preserve">Tiekėjas, norėdamas iki pirkimo sutarties sudarymo teisme ginčyti </w:t>
      </w:r>
      <w:r w:rsidR="00BB6385" w:rsidRPr="00DC6723">
        <w:rPr>
          <w:color w:val="000000"/>
          <w:sz w:val="22"/>
          <w:szCs w:val="22"/>
        </w:rPr>
        <w:t>P</w:t>
      </w:r>
      <w:r w:rsidRPr="00DC6723">
        <w:rPr>
          <w:color w:val="000000"/>
          <w:sz w:val="22"/>
          <w:szCs w:val="22"/>
        </w:rPr>
        <w:t>erkančio</w:t>
      </w:r>
      <w:r w:rsidR="004F07CB" w:rsidRPr="00DC6723">
        <w:rPr>
          <w:color w:val="000000"/>
          <w:sz w:val="22"/>
          <w:szCs w:val="22"/>
        </w:rPr>
        <w:t>jo</w:t>
      </w:r>
      <w:r w:rsidRPr="00DC6723">
        <w:rPr>
          <w:color w:val="000000"/>
          <w:sz w:val="22"/>
          <w:szCs w:val="22"/>
        </w:rPr>
        <w:t xml:space="preserve"> </w:t>
      </w:r>
      <w:r w:rsidR="004F07CB" w:rsidRPr="00DC6723">
        <w:rPr>
          <w:color w:val="000000"/>
          <w:sz w:val="22"/>
          <w:szCs w:val="22"/>
        </w:rPr>
        <w:t>subjekto</w:t>
      </w:r>
      <w:r w:rsidRPr="00DC6723">
        <w:rPr>
          <w:color w:val="000000"/>
          <w:sz w:val="22"/>
          <w:szCs w:val="22"/>
        </w:rPr>
        <w:t xml:space="preserve"> sprendimus ar veiksmus, turi pateikti pretenziją </w:t>
      </w:r>
      <w:r w:rsidR="00BB6385" w:rsidRPr="00DC6723">
        <w:rPr>
          <w:color w:val="000000"/>
          <w:sz w:val="22"/>
          <w:szCs w:val="22"/>
        </w:rPr>
        <w:t>P</w:t>
      </w:r>
      <w:r w:rsidRPr="00DC6723">
        <w:rPr>
          <w:color w:val="000000"/>
          <w:sz w:val="22"/>
          <w:szCs w:val="22"/>
        </w:rPr>
        <w:t xml:space="preserve">erkančiajai </w:t>
      </w:r>
      <w:r w:rsidR="004F07CB" w:rsidRPr="00DC6723">
        <w:rPr>
          <w:color w:val="000000"/>
          <w:sz w:val="22"/>
          <w:szCs w:val="22"/>
        </w:rPr>
        <w:t>subjektui</w:t>
      </w:r>
      <w:r w:rsidRPr="00DC6723">
        <w:rPr>
          <w:color w:val="000000"/>
          <w:sz w:val="22"/>
          <w:szCs w:val="22"/>
        </w:rPr>
        <w:t xml:space="preserve"> </w:t>
      </w:r>
      <w:r w:rsidR="004F07CB" w:rsidRPr="00DC6723">
        <w:rPr>
          <w:color w:val="000000"/>
          <w:sz w:val="22"/>
          <w:szCs w:val="22"/>
        </w:rPr>
        <w:t>P</w:t>
      </w:r>
      <w:r w:rsidRPr="00DC6723">
        <w:rPr>
          <w:color w:val="000000"/>
          <w:sz w:val="22"/>
          <w:szCs w:val="22"/>
        </w:rPr>
        <w:t xml:space="preserve">irkimų įstatymo VII skyriuje nustatyta tvarka. </w:t>
      </w:r>
      <w:r w:rsidR="004101E5" w:rsidRPr="00DC6723">
        <w:rPr>
          <w:color w:val="000000"/>
          <w:sz w:val="22"/>
          <w:szCs w:val="22"/>
        </w:rPr>
        <w:t>P</w:t>
      </w:r>
      <w:r w:rsidRPr="00DC6723">
        <w:rPr>
          <w:color w:val="000000"/>
          <w:sz w:val="22"/>
          <w:szCs w:val="22"/>
        </w:rPr>
        <w:t>erkančio</w:t>
      </w:r>
      <w:r w:rsidR="004F07CB" w:rsidRPr="00DC6723">
        <w:rPr>
          <w:color w:val="000000"/>
          <w:sz w:val="22"/>
          <w:szCs w:val="22"/>
        </w:rPr>
        <w:t>jo</w:t>
      </w:r>
      <w:r w:rsidRPr="00DC6723">
        <w:rPr>
          <w:color w:val="000000"/>
          <w:sz w:val="22"/>
          <w:szCs w:val="22"/>
        </w:rPr>
        <w:t xml:space="preserve"> </w:t>
      </w:r>
      <w:r w:rsidR="004F07CB" w:rsidRPr="00DC6723">
        <w:rPr>
          <w:color w:val="000000"/>
          <w:spacing w:val="-4"/>
          <w:sz w:val="22"/>
          <w:szCs w:val="22"/>
        </w:rPr>
        <w:t>subjekto</w:t>
      </w:r>
      <w:r w:rsidRPr="00DC6723">
        <w:rPr>
          <w:color w:val="000000"/>
          <w:spacing w:val="-4"/>
          <w:sz w:val="22"/>
          <w:szCs w:val="22"/>
        </w:rPr>
        <w:t xml:space="preserve"> sprendimas, priimtas išnagrinėjus tiekėjo pretenziją, gali būti skundžiamas teismui </w:t>
      </w:r>
      <w:r w:rsidR="004F07CB" w:rsidRPr="00DC6723">
        <w:rPr>
          <w:color w:val="000000"/>
          <w:spacing w:val="-4"/>
          <w:sz w:val="22"/>
          <w:szCs w:val="22"/>
        </w:rPr>
        <w:t>P</w:t>
      </w:r>
      <w:r w:rsidRPr="00DC6723">
        <w:rPr>
          <w:color w:val="000000"/>
          <w:spacing w:val="-4"/>
          <w:sz w:val="22"/>
          <w:szCs w:val="22"/>
        </w:rPr>
        <w:t>irkimų įstatymo VII skyriuje</w:t>
      </w:r>
      <w:r w:rsidRPr="00DC6723">
        <w:rPr>
          <w:color w:val="000000"/>
          <w:sz w:val="22"/>
          <w:szCs w:val="22"/>
        </w:rPr>
        <w:t xml:space="preserve"> nustatyta tvarka.</w:t>
      </w:r>
    </w:p>
    <w:p w14:paraId="28564AE4" w14:textId="1CE32B36" w:rsidR="00E21380" w:rsidRPr="00DC6723" w:rsidRDefault="004101E5" w:rsidP="007409D5">
      <w:pPr>
        <w:pStyle w:val="Sraopastraipa"/>
        <w:numPr>
          <w:ilvl w:val="1"/>
          <w:numId w:val="59"/>
        </w:numPr>
        <w:ind w:left="0" w:firstLine="567"/>
        <w:rPr>
          <w:sz w:val="22"/>
          <w:szCs w:val="22"/>
        </w:rPr>
      </w:pPr>
      <w:r w:rsidRPr="00DC6723">
        <w:rPr>
          <w:color w:val="000000"/>
          <w:sz w:val="22"/>
          <w:szCs w:val="22"/>
        </w:rPr>
        <w:t>P</w:t>
      </w:r>
      <w:r w:rsidR="00E21380" w:rsidRPr="00DC6723">
        <w:rPr>
          <w:color w:val="000000"/>
          <w:sz w:val="22"/>
          <w:szCs w:val="22"/>
        </w:rPr>
        <w:t>erkan</w:t>
      </w:r>
      <w:r w:rsidR="004F07CB" w:rsidRPr="00DC6723">
        <w:rPr>
          <w:color w:val="000000"/>
          <w:sz w:val="22"/>
          <w:szCs w:val="22"/>
        </w:rPr>
        <w:t>tysis</w:t>
      </w:r>
      <w:r w:rsidR="00E21380" w:rsidRPr="00DC6723">
        <w:rPr>
          <w:color w:val="000000"/>
          <w:sz w:val="22"/>
          <w:szCs w:val="22"/>
        </w:rPr>
        <w:t xml:space="preserve"> </w:t>
      </w:r>
      <w:r w:rsidR="004F07CB" w:rsidRPr="00DC6723">
        <w:rPr>
          <w:color w:val="000000"/>
          <w:sz w:val="22"/>
          <w:szCs w:val="22"/>
        </w:rPr>
        <w:t>subjektas</w:t>
      </w:r>
      <w:r w:rsidR="00E21380" w:rsidRPr="00DC6723">
        <w:rPr>
          <w:color w:val="000000"/>
          <w:sz w:val="22"/>
          <w:szCs w:val="22"/>
        </w:rPr>
        <w:t xml:space="preserve"> nagrinėja tik tas tiekėjų</w:t>
      </w:r>
      <w:r w:rsidR="003757D0" w:rsidRPr="00DC6723">
        <w:rPr>
          <w:color w:val="000000"/>
          <w:sz w:val="22"/>
          <w:szCs w:val="22"/>
        </w:rPr>
        <w:t xml:space="preserve"> pretenzijas, kurios gautos iki</w:t>
      </w:r>
      <w:r w:rsidR="00F01F02" w:rsidRPr="00DC6723">
        <w:rPr>
          <w:color w:val="000000"/>
          <w:sz w:val="22"/>
          <w:szCs w:val="22"/>
        </w:rPr>
        <w:t xml:space="preserve"> </w:t>
      </w:r>
      <w:r w:rsidR="00E21380" w:rsidRPr="00DC6723">
        <w:rPr>
          <w:color w:val="000000"/>
          <w:sz w:val="22"/>
          <w:szCs w:val="22"/>
        </w:rPr>
        <w:t xml:space="preserve">pirkimo sutarties sudarymo dienos ir pateiktos laikantis </w:t>
      </w:r>
      <w:r w:rsidR="004F07CB" w:rsidRPr="00DC6723">
        <w:rPr>
          <w:color w:val="000000"/>
          <w:sz w:val="22"/>
          <w:szCs w:val="22"/>
        </w:rPr>
        <w:t>P</w:t>
      </w:r>
      <w:r w:rsidR="00E21380" w:rsidRPr="00DC6723">
        <w:rPr>
          <w:color w:val="000000"/>
          <w:sz w:val="22"/>
          <w:szCs w:val="22"/>
        </w:rPr>
        <w:t>irkimų įstatymo VII skyriuje nustatytų terminų.</w:t>
      </w:r>
    </w:p>
    <w:p w14:paraId="13740B34" w14:textId="77777777" w:rsidR="003B07D6" w:rsidRPr="00DC6723" w:rsidRDefault="003B07D6" w:rsidP="003B07D6">
      <w:pPr>
        <w:ind w:left="567"/>
        <w:rPr>
          <w:sz w:val="22"/>
          <w:szCs w:val="22"/>
        </w:rPr>
      </w:pPr>
    </w:p>
    <w:p w14:paraId="65DE97F7" w14:textId="77777777" w:rsidR="003B07D6" w:rsidRPr="00DC6723" w:rsidRDefault="003B07D6" w:rsidP="003B07D6">
      <w:pPr>
        <w:ind w:left="567"/>
        <w:rPr>
          <w:sz w:val="22"/>
          <w:szCs w:val="22"/>
        </w:rPr>
      </w:pPr>
    </w:p>
    <w:p w14:paraId="2778C2E9" w14:textId="51FD8092" w:rsidR="000744ED" w:rsidRPr="00DC6723" w:rsidRDefault="00095C21" w:rsidP="007409D5">
      <w:pPr>
        <w:pStyle w:val="Sraopastraipa"/>
        <w:numPr>
          <w:ilvl w:val="0"/>
          <w:numId w:val="59"/>
        </w:numPr>
        <w:ind w:left="357" w:hanging="357"/>
        <w:jc w:val="center"/>
        <w:rPr>
          <w:b/>
          <w:sz w:val="22"/>
          <w:szCs w:val="22"/>
        </w:rPr>
      </w:pPr>
      <w:r w:rsidRPr="00DC6723">
        <w:rPr>
          <w:b/>
          <w:sz w:val="22"/>
          <w:szCs w:val="22"/>
        </w:rPr>
        <w:t>PIRKIMO SUTARTIES SĄLYGOS</w:t>
      </w:r>
    </w:p>
    <w:p w14:paraId="5EDA38DD" w14:textId="77777777" w:rsidR="000744ED" w:rsidRPr="00DC6723" w:rsidRDefault="000744ED" w:rsidP="000744ED">
      <w:pPr>
        <w:contextualSpacing/>
        <w:jc w:val="left"/>
        <w:rPr>
          <w:sz w:val="22"/>
          <w:szCs w:val="22"/>
        </w:rPr>
      </w:pPr>
    </w:p>
    <w:p w14:paraId="61604207" w14:textId="6AEC6E9E" w:rsidR="000E0A2D" w:rsidRPr="00DC6723" w:rsidRDefault="000E0A2D" w:rsidP="004275DF">
      <w:pPr>
        <w:pStyle w:val="Pagrindinistekstas"/>
        <w:numPr>
          <w:ilvl w:val="1"/>
          <w:numId w:val="60"/>
        </w:numPr>
        <w:suppressAutoHyphens/>
        <w:ind w:left="0" w:firstLine="567"/>
        <w:contextualSpacing/>
        <w:rPr>
          <w:sz w:val="22"/>
          <w:szCs w:val="22"/>
        </w:rPr>
      </w:pPr>
      <w:bookmarkStart w:id="9" w:name="_Hlk509497865"/>
      <w:r w:rsidRPr="00DC6723">
        <w:rPr>
          <w:rFonts w:eastAsia="Calibri"/>
          <w:bCs/>
          <w:sz w:val="22"/>
          <w:szCs w:val="22"/>
        </w:rPr>
        <w:t xml:space="preserve">Sutarties projektas pateiktas pirkimo sąlygų 5 priede. </w:t>
      </w:r>
      <w:r w:rsidRPr="00DC6723">
        <w:rPr>
          <w:sz w:val="22"/>
          <w:szCs w:val="22"/>
        </w:rPr>
        <w:t xml:space="preserve">Pirkimo sutarties sąlygos yra privalomos šio pirkimo dalyviams ir sudarant pirkimo sutartį su laimėtoju nebus keičiamos. </w:t>
      </w:r>
      <w:r w:rsidRPr="00DC6723">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w:t>
      </w:r>
      <w:r w:rsidRPr="00DC6723">
        <w:rPr>
          <w:rFonts w:eastAsia="Calibri"/>
          <w:sz w:val="22"/>
          <w:szCs w:val="22"/>
        </w:rPr>
        <w:lastRenderedPageBreak/>
        <w:t xml:space="preserve">tvarka perkantysis subjektas pats turi sumokėti pridėtinės vertės mokestį į valstybės biudžetą už įsigytą pirkimo objektą, į pasiūlymo kainą ar </w:t>
      </w:r>
      <w:r w:rsidRPr="00DC6723">
        <w:rPr>
          <w:sz w:val="22"/>
          <w:szCs w:val="22"/>
        </w:rPr>
        <w:t>sąnaudas</w:t>
      </w:r>
      <w:r w:rsidRPr="00DC6723">
        <w:rPr>
          <w:rFonts w:eastAsia="Calibri"/>
          <w:sz w:val="22"/>
          <w:szCs w:val="22"/>
        </w:rPr>
        <w:t xml:space="preserve"> įskaitytas šis mokestis sudarant pirkimo sutartį ar preliminariąją sutartį išskaičiuojamas.</w:t>
      </w:r>
    </w:p>
    <w:p w14:paraId="44D1E52D" w14:textId="5FBB501D" w:rsidR="000E0A2D" w:rsidRPr="00DC6723" w:rsidRDefault="000E0A2D" w:rsidP="004275DF">
      <w:pPr>
        <w:pStyle w:val="Pagrindinistekstas"/>
        <w:numPr>
          <w:ilvl w:val="1"/>
          <w:numId w:val="60"/>
        </w:numPr>
        <w:suppressAutoHyphens/>
        <w:ind w:left="0" w:firstLine="567"/>
        <w:contextualSpacing/>
        <w:rPr>
          <w:sz w:val="22"/>
          <w:szCs w:val="22"/>
        </w:rPr>
      </w:pPr>
      <w:r w:rsidRPr="00DC6723">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351D8FF" w14:textId="77777777" w:rsidR="000E0A2D" w:rsidRPr="00DC6723" w:rsidRDefault="000E0A2D" w:rsidP="004275DF">
      <w:pPr>
        <w:pStyle w:val="Pagrindinistekstas"/>
        <w:numPr>
          <w:ilvl w:val="1"/>
          <w:numId w:val="60"/>
        </w:numPr>
        <w:suppressAutoHyphens/>
        <w:ind w:left="0" w:firstLine="567"/>
        <w:contextualSpacing/>
        <w:rPr>
          <w:sz w:val="22"/>
          <w:szCs w:val="22"/>
        </w:rPr>
      </w:pPr>
      <w:r w:rsidRPr="00DC6723">
        <w:rPr>
          <w:rFonts w:eastAsia="Calibri"/>
          <w:bCs/>
          <w:sz w:val="22"/>
          <w:szCs w:val="22"/>
        </w:rPr>
        <w:t xml:space="preserve">Vykdant pirkimo – pardavimo sutartį, pridėtinės vertės mokesčio sąskaitos faktūros, sąskaitos faktūros, kreditiniai ir debetiniai dokumentai bei avansinės sąskaitos turi būti teikiami naudojantis Sąskaitų administravimo bendrąja informacine sistema (SABIS) (svetainė pasiekiama adresu </w:t>
      </w:r>
      <w:proofErr w:type="spellStart"/>
      <w:r w:rsidRPr="00DC6723">
        <w:rPr>
          <w:rFonts w:eastAsia="Calibri"/>
          <w:bCs/>
          <w:sz w:val="22"/>
          <w:szCs w:val="22"/>
        </w:rPr>
        <w:t>sabis.nbfc.lt</w:t>
      </w:r>
      <w:proofErr w:type="spellEnd"/>
      <w:r w:rsidRPr="00DC6723">
        <w:rPr>
          <w:rFonts w:eastAsia="Calibri"/>
          <w:bCs/>
          <w:sz w:val="22"/>
          <w:szCs w:val="22"/>
        </w:rPr>
        <w:t>) priemonėmis, išskyrus Pirkimų įstatymo 34 straipsnio 12 dalyje nustatytus atvejus.</w:t>
      </w:r>
    </w:p>
    <w:p w14:paraId="35FE8CD3" w14:textId="77777777" w:rsidR="000E0A2D" w:rsidRPr="00DC6723" w:rsidRDefault="000E0A2D" w:rsidP="004275DF">
      <w:pPr>
        <w:pStyle w:val="Pagrindinistekstas"/>
        <w:numPr>
          <w:ilvl w:val="1"/>
          <w:numId w:val="60"/>
        </w:numPr>
        <w:suppressAutoHyphens/>
        <w:ind w:left="0" w:firstLine="567"/>
        <w:contextualSpacing/>
        <w:rPr>
          <w:sz w:val="22"/>
          <w:szCs w:val="22"/>
        </w:rPr>
      </w:pPr>
      <w:r w:rsidRPr="00DC6723">
        <w:rPr>
          <w:color w:val="000000"/>
          <w:sz w:val="22"/>
          <w:szCs w:val="22"/>
        </w:rPr>
        <w:t xml:space="preserve">Pirkimo – pardavimo sutarties įvykdymo užtikrinimas </w:t>
      </w:r>
      <w:r w:rsidRPr="00DC6723">
        <w:rPr>
          <w:sz w:val="22"/>
          <w:szCs w:val="22"/>
        </w:rPr>
        <w:t>vykdomas vadovaujantis konkurso sąlygų 5 priede pirkimo - pardavimo sutartyje nustatyta tvarka ir terminais.</w:t>
      </w:r>
    </w:p>
    <w:p w14:paraId="40F072F7" w14:textId="77777777" w:rsidR="00875B13" w:rsidRPr="00DC6723" w:rsidRDefault="00875B13" w:rsidP="00875B13">
      <w:pPr>
        <w:pStyle w:val="Pagrindinistekstas"/>
        <w:suppressAutoHyphens/>
        <w:ind w:firstLine="0"/>
        <w:contextualSpacing/>
        <w:rPr>
          <w:sz w:val="22"/>
          <w:szCs w:val="22"/>
        </w:rPr>
      </w:pPr>
    </w:p>
    <w:p w14:paraId="0E0EA9F9" w14:textId="77777777" w:rsidR="004137AC" w:rsidRPr="00DC6723" w:rsidRDefault="004137AC" w:rsidP="004101E5">
      <w:pPr>
        <w:ind w:left="360"/>
        <w:jc w:val="center"/>
        <w:rPr>
          <w:b/>
          <w:sz w:val="22"/>
          <w:szCs w:val="22"/>
        </w:rPr>
      </w:pPr>
    </w:p>
    <w:bookmarkEnd w:id="9"/>
    <w:p w14:paraId="4D255EB8" w14:textId="77777777" w:rsidR="004137AC" w:rsidRPr="00DC6723" w:rsidRDefault="004137AC" w:rsidP="004101E5">
      <w:pPr>
        <w:ind w:left="360"/>
        <w:jc w:val="center"/>
        <w:rPr>
          <w:b/>
          <w:sz w:val="22"/>
          <w:szCs w:val="22"/>
        </w:rPr>
      </w:pPr>
    </w:p>
    <w:p w14:paraId="24C99716" w14:textId="093823B5" w:rsidR="000744ED" w:rsidRPr="00DC6723" w:rsidRDefault="00BA16A4" w:rsidP="004275DF">
      <w:pPr>
        <w:pStyle w:val="Sraopastraipa"/>
        <w:numPr>
          <w:ilvl w:val="0"/>
          <w:numId w:val="60"/>
        </w:numPr>
        <w:jc w:val="center"/>
        <w:rPr>
          <w:b/>
          <w:sz w:val="22"/>
          <w:szCs w:val="22"/>
        </w:rPr>
      </w:pPr>
      <w:r w:rsidRPr="00DC6723">
        <w:rPr>
          <w:sz w:val="22"/>
          <w:szCs w:val="22"/>
        </w:rPr>
        <w:t xml:space="preserve"> </w:t>
      </w:r>
      <w:r w:rsidR="000744ED" w:rsidRPr="00DC6723">
        <w:rPr>
          <w:b/>
          <w:sz w:val="22"/>
          <w:szCs w:val="22"/>
        </w:rPr>
        <w:t>BAIGIAMOSIOS NUOSTATOS</w:t>
      </w:r>
    </w:p>
    <w:p w14:paraId="64B5E375" w14:textId="77777777" w:rsidR="000744ED" w:rsidRPr="00DC6723" w:rsidRDefault="000744ED" w:rsidP="000744ED">
      <w:pPr>
        <w:contextualSpacing/>
        <w:jc w:val="left"/>
        <w:rPr>
          <w:sz w:val="22"/>
          <w:szCs w:val="22"/>
        </w:rPr>
      </w:pPr>
    </w:p>
    <w:p w14:paraId="1D15D847" w14:textId="51C3F43F" w:rsidR="000744ED" w:rsidRPr="00DC6723" w:rsidRDefault="000744ED" w:rsidP="004275DF">
      <w:pPr>
        <w:pStyle w:val="Sraopastraipa"/>
        <w:numPr>
          <w:ilvl w:val="1"/>
          <w:numId w:val="60"/>
        </w:numPr>
        <w:ind w:left="0" w:firstLine="567"/>
        <w:rPr>
          <w:sz w:val="22"/>
          <w:szCs w:val="22"/>
        </w:rPr>
      </w:pPr>
      <w:r w:rsidRPr="00DC6723">
        <w:rPr>
          <w:sz w:val="22"/>
          <w:szCs w:val="22"/>
        </w:rPr>
        <w:t xml:space="preserve">Šio pirkimo dokumentuose neaprašytos pirkimo procedūros vykdomos vadovaujantis </w:t>
      </w:r>
      <w:r w:rsidR="00E26EAE" w:rsidRPr="00DC6723">
        <w:rPr>
          <w:sz w:val="22"/>
          <w:szCs w:val="22"/>
        </w:rPr>
        <w:t>P</w:t>
      </w:r>
      <w:r w:rsidR="004E28C6" w:rsidRPr="00DC6723">
        <w:rPr>
          <w:sz w:val="22"/>
          <w:szCs w:val="22"/>
        </w:rPr>
        <w:t>irkimų įstaty</w:t>
      </w:r>
      <w:r w:rsidRPr="00DC6723">
        <w:rPr>
          <w:sz w:val="22"/>
          <w:szCs w:val="22"/>
        </w:rPr>
        <w:t xml:space="preserve">mo ir jo įgyvendinamųjų teisės aktų nuostatomis. </w:t>
      </w:r>
    </w:p>
    <w:p w14:paraId="6A16E6F2" w14:textId="77777777" w:rsidR="000744ED" w:rsidRPr="00DC6723" w:rsidRDefault="000744ED" w:rsidP="006C7341">
      <w:pPr>
        <w:ind w:firstLine="567"/>
        <w:contextualSpacing/>
        <w:jc w:val="left"/>
        <w:rPr>
          <w:sz w:val="22"/>
          <w:szCs w:val="22"/>
        </w:rPr>
      </w:pPr>
    </w:p>
    <w:p w14:paraId="0BA6B2E0" w14:textId="77777777" w:rsidR="000744ED" w:rsidRPr="00DC6723" w:rsidRDefault="000744ED" w:rsidP="000744ED">
      <w:pPr>
        <w:contextualSpacing/>
        <w:jc w:val="center"/>
        <w:rPr>
          <w:sz w:val="22"/>
          <w:szCs w:val="22"/>
        </w:rPr>
      </w:pPr>
      <w:r w:rsidRPr="00DC6723">
        <w:rPr>
          <w:sz w:val="22"/>
          <w:szCs w:val="22"/>
        </w:rPr>
        <w:t>_____________________________</w:t>
      </w:r>
    </w:p>
    <w:p w14:paraId="1528F081" w14:textId="77777777" w:rsidR="000744ED" w:rsidRPr="00DC6723" w:rsidRDefault="000744ED" w:rsidP="000744ED">
      <w:pPr>
        <w:contextualSpacing/>
        <w:jc w:val="left"/>
        <w:rPr>
          <w:sz w:val="22"/>
          <w:szCs w:val="22"/>
        </w:rPr>
        <w:sectPr w:rsidR="000744ED" w:rsidRPr="00DC6723" w:rsidSect="00132B69">
          <w:type w:val="continuous"/>
          <w:pgSz w:w="11906" w:h="16838" w:code="9"/>
          <w:pgMar w:top="1134" w:right="567" w:bottom="1134" w:left="1276" w:header="567" w:footer="567" w:gutter="0"/>
          <w:cols w:space="1296"/>
          <w:formProt w:val="0"/>
          <w:titlePg/>
        </w:sectPr>
      </w:pPr>
    </w:p>
    <w:p w14:paraId="5E9F3005" w14:textId="5C8CDE35" w:rsidR="000744ED" w:rsidRPr="00DC6723" w:rsidRDefault="00166C8F" w:rsidP="000744ED">
      <w:pPr>
        <w:pStyle w:val="Pagrindinistekstas"/>
        <w:ind w:firstLine="0"/>
        <w:contextualSpacing/>
        <w:jc w:val="right"/>
        <w:rPr>
          <w:i/>
          <w:iCs/>
          <w:sz w:val="22"/>
          <w:szCs w:val="22"/>
        </w:rPr>
      </w:pPr>
      <w:r w:rsidRPr="00DC6723">
        <w:rPr>
          <w:i/>
          <w:iCs/>
          <w:sz w:val="22"/>
          <w:szCs w:val="22"/>
        </w:rPr>
        <w:lastRenderedPageBreak/>
        <w:t xml:space="preserve">Pirkimo sąlygų </w:t>
      </w:r>
      <w:r w:rsidR="000744ED" w:rsidRPr="00DC6723">
        <w:rPr>
          <w:i/>
          <w:iCs/>
          <w:sz w:val="22"/>
          <w:szCs w:val="22"/>
        </w:rPr>
        <w:t>1 priedas</w:t>
      </w:r>
    </w:p>
    <w:p w14:paraId="7793F60E" w14:textId="77777777" w:rsidR="00F53142" w:rsidRDefault="00F53142" w:rsidP="00F53142">
      <w:pPr>
        <w:jc w:val="center"/>
        <w:rPr>
          <w:b/>
          <w:bCs/>
          <w:sz w:val="22"/>
          <w:szCs w:val="22"/>
          <w:lang w:eastAsia="lt-LT"/>
        </w:rPr>
      </w:pPr>
    </w:p>
    <w:p w14:paraId="54960057" w14:textId="77777777" w:rsidR="00F53142" w:rsidRDefault="00F53142" w:rsidP="00F53142">
      <w:pPr>
        <w:jc w:val="center"/>
        <w:rPr>
          <w:b/>
          <w:bCs/>
          <w:sz w:val="22"/>
          <w:szCs w:val="22"/>
          <w:lang w:eastAsia="lt-LT"/>
        </w:rPr>
      </w:pPr>
    </w:p>
    <w:p w14:paraId="62563923" w14:textId="025366A9" w:rsidR="0069086E" w:rsidRPr="00DC6723" w:rsidRDefault="0069086E" w:rsidP="00F53142">
      <w:pPr>
        <w:jc w:val="center"/>
        <w:rPr>
          <w:b/>
          <w:bCs/>
          <w:sz w:val="22"/>
          <w:szCs w:val="22"/>
          <w:lang w:eastAsia="lt-LT"/>
        </w:rPr>
      </w:pPr>
      <w:r w:rsidRPr="00DC6723">
        <w:rPr>
          <w:b/>
          <w:bCs/>
          <w:sz w:val="22"/>
          <w:szCs w:val="22"/>
          <w:lang w:eastAsia="lt-LT"/>
        </w:rPr>
        <w:t xml:space="preserve">MB SPRINTER VIDAUS DEGIMO VARIKLIŲ </w:t>
      </w:r>
    </w:p>
    <w:p w14:paraId="20DAF186" w14:textId="77777777" w:rsidR="0069086E" w:rsidRDefault="0069086E" w:rsidP="00F53142">
      <w:pPr>
        <w:jc w:val="center"/>
        <w:rPr>
          <w:b/>
          <w:bCs/>
          <w:sz w:val="22"/>
          <w:szCs w:val="22"/>
          <w:lang w:eastAsia="lt-LT"/>
        </w:rPr>
      </w:pPr>
      <w:r w:rsidRPr="00DC6723">
        <w:rPr>
          <w:b/>
          <w:bCs/>
          <w:sz w:val="22"/>
          <w:szCs w:val="22"/>
          <w:lang w:eastAsia="lt-LT"/>
        </w:rPr>
        <w:t>TECHNINĖ SPECIFIKACIJA</w:t>
      </w:r>
    </w:p>
    <w:p w14:paraId="3E280545" w14:textId="77777777" w:rsidR="00F53142" w:rsidRPr="00DC6723" w:rsidRDefault="00F53142" w:rsidP="00F53142">
      <w:pPr>
        <w:jc w:val="center"/>
        <w:rPr>
          <w:b/>
          <w:bCs/>
          <w:sz w:val="22"/>
          <w:szCs w:val="22"/>
          <w:lang w:eastAsia="lt-LT"/>
        </w:rPr>
      </w:pPr>
    </w:p>
    <w:p w14:paraId="0A70542F" w14:textId="2ECCB61A" w:rsidR="0069086E" w:rsidRPr="00DC6723" w:rsidRDefault="0069086E" w:rsidP="00F53142">
      <w:pPr>
        <w:ind w:firstLine="284"/>
        <w:jc w:val="left"/>
        <w:rPr>
          <w:sz w:val="22"/>
          <w:szCs w:val="22"/>
          <w:lang w:eastAsia="lt-LT"/>
        </w:rPr>
      </w:pPr>
      <w:r w:rsidRPr="00DC6723">
        <w:rPr>
          <w:sz w:val="22"/>
          <w:szCs w:val="22"/>
          <w:lang w:eastAsia="lt-LT"/>
        </w:rPr>
        <w:t xml:space="preserve"> Pirkimo objektas apibūdinamas šiuo BVPŽ kodu:    34311000-0– Varikliai.</w:t>
      </w:r>
    </w:p>
    <w:p w14:paraId="125A52E3" w14:textId="77777777" w:rsidR="0069086E" w:rsidRPr="00DC6723" w:rsidRDefault="0069086E" w:rsidP="0069086E">
      <w:pPr>
        <w:ind w:firstLine="720"/>
        <w:rPr>
          <w:b/>
          <w:sz w:val="22"/>
          <w:szCs w:val="22"/>
        </w:rPr>
      </w:pPr>
    </w:p>
    <w:p w14:paraId="2E2A90B4" w14:textId="42E4DA17" w:rsidR="0069086E" w:rsidRPr="00DC6723" w:rsidRDefault="0069086E" w:rsidP="0069086E">
      <w:pPr>
        <w:pStyle w:val="Sraopastraipa"/>
        <w:numPr>
          <w:ilvl w:val="0"/>
          <w:numId w:val="61"/>
        </w:numPr>
        <w:ind w:hanging="357"/>
        <w:rPr>
          <w:rFonts w:eastAsia="Calibri"/>
          <w:sz w:val="22"/>
          <w:szCs w:val="22"/>
        </w:rPr>
      </w:pPr>
      <w:bookmarkStart w:id="10" w:name="_Hlk513040873"/>
      <w:r w:rsidRPr="00DC6723">
        <w:rPr>
          <w:rFonts w:eastAsia="Calibri"/>
          <w:sz w:val="22"/>
          <w:szCs w:val="22"/>
        </w:rPr>
        <w:t xml:space="preserve">Pirkimo objektas </w:t>
      </w:r>
      <w:bookmarkEnd w:id="10"/>
      <w:r w:rsidRPr="00DC6723">
        <w:rPr>
          <w:rFonts w:eastAsia="Calibri"/>
          <w:sz w:val="22"/>
          <w:szCs w:val="22"/>
        </w:rPr>
        <w:t xml:space="preserve">– </w:t>
      </w:r>
      <w:r w:rsidR="00A7565C" w:rsidRPr="00DC6723">
        <w:rPr>
          <w:rFonts w:eastAsia="Calibri"/>
          <w:sz w:val="22"/>
          <w:szCs w:val="22"/>
        </w:rPr>
        <w:t>v</w:t>
      </w:r>
      <w:r w:rsidRPr="00DC6723">
        <w:rPr>
          <w:rFonts w:eastAsia="Calibri"/>
          <w:sz w:val="22"/>
          <w:szCs w:val="22"/>
        </w:rPr>
        <w:t>idaus degimo variklis mieste eksploatuojamų mažųjų autobusų</w:t>
      </w:r>
      <w:r w:rsidRPr="00DC6723">
        <w:rPr>
          <w:sz w:val="22"/>
          <w:szCs w:val="22"/>
        </w:rPr>
        <w:t xml:space="preserve"> </w:t>
      </w:r>
      <w:r w:rsidRPr="00DC6723">
        <w:rPr>
          <w:rFonts w:eastAsia="Calibri"/>
          <w:sz w:val="22"/>
          <w:szCs w:val="22"/>
        </w:rPr>
        <w:t xml:space="preserve">MB </w:t>
      </w:r>
      <w:proofErr w:type="spellStart"/>
      <w:r w:rsidRPr="00DC6723">
        <w:rPr>
          <w:rFonts w:eastAsia="Calibri"/>
          <w:sz w:val="22"/>
          <w:szCs w:val="22"/>
        </w:rPr>
        <w:t>Sprinter</w:t>
      </w:r>
      <w:proofErr w:type="spellEnd"/>
      <w:r w:rsidRPr="00DC6723">
        <w:rPr>
          <w:rFonts w:eastAsia="Calibri"/>
          <w:sz w:val="22"/>
          <w:szCs w:val="22"/>
        </w:rPr>
        <w:t xml:space="preserve"> W907 (toliau – Prekės); </w:t>
      </w:r>
    </w:p>
    <w:p w14:paraId="31FE12BF" w14:textId="77777777" w:rsidR="0069086E" w:rsidRPr="00DC6723" w:rsidRDefault="0069086E" w:rsidP="0069086E">
      <w:pPr>
        <w:pStyle w:val="Sraopastraipa"/>
        <w:numPr>
          <w:ilvl w:val="0"/>
          <w:numId w:val="61"/>
        </w:numPr>
        <w:spacing w:after="160"/>
        <w:ind w:hanging="357"/>
        <w:rPr>
          <w:sz w:val="22"/>
          <w:szCs w:val="22"/>
        </w:rPr>
      </w:pPr>
      <w:r w:rsidRPr="00DC6723">
        <w:rPr>
          <w:sz w:val="22"/>
          <w:szCs w:val="22"/>
        </w:rPr>
        <w:t xml:space="preserve">Perkantysis subjektas užsakymus Prekėms teiks visam kiekiui iš karto. Minimalūs vienkartiniai užsakomų prekių kiekiai nenustatomi. </w:t>
      </w:r>
    </w:p>
    <w:p w14:paraId="7B21FC8E" w14:textId="77777777" w:rsidR="0069086E" w:rsidRPr="00DC6723" w:rsidRDefault="0069086E" w:rsidP="0069086E">
      <w:pPr>
        <w:pStyle w:val="Sraopastraipa"/>
        <w:numPr>
          <w:ilvl w:val="0"/>
          <w:numId w:val="61"/>
        </w:numPr>
        <w:spacing w:after="160"/>
        <w:ind w:left="284" w:hanging="357"/>
        <w:rPr>
          <w:sz w:val="22"/>
          <w:szCs w:val="22"/>
        </w:rPr>
      </w:pPr>
      <w:r w:rsidRPr="00DC6723">
        <w:rPr>
          <w:sz w:val="22"/>
          <w:szCs w:val="22"/>
        </w:rPr>
        <w:t>Prekių užsakymus užsakovas tiekėjui pateiks el. paštu (el. paštas ....@....) arba ........ (elektroninė tiekėjo užsakymų sistema).</w:t>
      </w:r>
    </w:p>
    <w:p w14:paraId="61E2C540" w14:textId="77777777" w:rsidR="0069086E" w:rsidRPr="00DC6723" w:rsidRDefault="0069086E" w:rsidP="0069086E">
      <w:pPr>
        <w:pStyle w:val="Sraopastraipa"/>
        <w:numPr>
          <w:ilvl w:val="0"/>
          <w:numId w:val="61"/>
        </w:numPr>
        <w:spacing w:after="160"/>
        <w:ind w:left="284" w:hanging="357"/>
        <w:rPr>
          <w:bCs/>
          <w:sz w:val="22"/>
          <w:szCs w:val="22"/>
        </w:rPr>
      </w:pPr>
      <w:r w:rsidRPr="00DC6723">
        <w:rPr>
          <w:bCs/>
          <w:sz w:val="22"/>
          <w:szCs w:val="22"/>
        </w:rPr>
        <w:t xml:space="preserve">Tiekėjas užsakytas Prekes Perkančiajam subjektui turi pristatyti ir perduoti per 10 (dešimt) </w:t>
      </w:r>
      <w:proofErr w:type="spellStart"/>
      <w:r w:rsidRPr="00DC6723">
        <w:rPr>
          <w:bCs/>
          <w:sz w:val="22"/>
          <w:szCs w:val="22"/>
        </w:rPr>
        <w:t>d.d</w:t>
      </w:r>
      <w:proofErr w:type="spellEnd"/>
      <w:r w:rsidRPr="00DC6723">
        <w:rPr>
          <w:bCs/>
          <w:sz w:val="22"/>
          <w:szCs w:val="22"/>
        </w:rPr>
        <w:t>. nuo užsakymo pateikimo dienos. Išimtiniais atvejais, kai Prekių pristatymas gali užtrukti ilgiau, tiekėjas apie tai informuoja Perkantįjį subjektą ir nurodo bei su Perkančiuoju subjektu suderina Prekių pristatyti reikalingą protingą terminą, kurį tiekėjas privalo pagrįsti. Prekės turi būti pristatytos į Perkančiojo subjekto sandėlį adresu: Raudondvario pl. 105 Kaunas. Į Prekės kainą privalo būti įskaičiuotos visos išlaidos, įskaitant Prekės tarą, paruošimą, pakrovimą, pristatymą, iškrovimą ir t.t., taip pat visi mokesčiai. Papildomų išlaidų dėl užsakyto Prekės kiekio pristatymo Pirkėjas patirti neturi.</w:t>
      </w:r>
    </w:p>
    <w:p w14:paraId="53B61738" w14:textId="77777777" w:rsidR="0069086E" w:rsidRPr="00DC6723" w:rsidRDefault="0069086E" w:rsidP="0069086E">
      <w:pPr>
        <w:pStyle w:val="Sraopastraipa"/>
        <w:numPr>
          <w:ilvl w:val="0"/>
          <w:numId w:val="61"/>
        </w:numPr>
        <w:spacing w:after="160"/>
        <w:ind w:left="284" w:hanging="357"/>
        <w:rPr>
          <w:sz w:val="22"/>
          <w:szCs w:val="22"/>
        </w:rPr>
      </w:pPr>
      <w:r w:rsidRPr="00DC6723">
        <w:rPr>
          <w:sz w:val="22"/>
          <w:szCs w:val="22"/>
        </w:rPr>
        <w:t>Siūlomos prekės turi būti originalios arba originalą atitinkančios, kokybiškos, atitikti mažųjų autobusų gamintojo keliamas technines ir konstrukcines sąlygas.</w:t>
      </w:r>
    </w:p>
    <w:p w14:paraId="0BA59990" w14:textId="77777777" w:rsidR="0069086E" w:rsidRPr="00DC6723" w:rsidRDefault="0069086E" w:rsidP="0069086E">
      <w:pPr>
        <w:pStyle w:val="Sraopastraipa"/>
        <w:numPr>
          <w:ilvl w:val="0"/>
          <w:numId w:val="61"/>
        </w:numPr>
        <w:spacing w:after="160"/>
        <w:ind w:left="284" w:hanging="357"/>
        <w:rPr>
          <w:sz w:val="22"/>
          <w:szCs w:val="22"/>
        </w:rPr>
      </w:pPr>
      <w:r w:rsidRPr="00DC6723">
        <w:rPr>
          <w:sz w:val="22"/>
          <w:szCs w:val="22"/>
        </w:rPr>
        <w:t>Siūlomos prekės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taisykles.</w:t>
      </w:r>
    </w:p>
    <w:p w14:paraId="6B00D119" w14:textId="77777777" w:rsidR="0069086E" w:rsidRPr="00DC6723" w:rsidRDefault="0069086E" w:rsidP="0069086E">
      <w:pPr>
        <w:pStyle w:val="Sraopastraipa"/>
        <w:numPr>
          <w:ilvl w:val="0"/>
          <w:numId w:val="61"/>
        </w:numPr>
        <w:spacing w:after="160"/>
        <w:rPr>
          <w:rFonts w:eastAsia="Calibri"/>
          <w:sz w:val="22"/>
          <w:szCs w:val="22"/>
        </w:rPr>
      </w:pPr>
      <w:r w:rsidRPr="00DC6723">
        <w:rPr>
          <w:rFonts w:eastAsia="Calibri"/>
          <w:sz w:val="22"/>
          <w:szCs w:val="22"/>
        </w:rPr>
        <w:t xml:space="preserve">Prekių pirkimas laikomas </w:t>
      </w:r>
      <w:r w:rsidRPr="00DC6723">
        <w:rPr>
          <w:rFonts w:eastAsia="Calibri"/>
          <w:b/>
          <w:bCs/>
          <w:sz w:val="22"/>
          <w:szCs w:val="22"/>
        </w:rPr>
        <w:t>žaliuoju</w:t>
      </w:r>
      <w:r w:rsidRPr="00DC6723">
        <w:rPr>
          <w:rFonts w:eastAsia="Calibri"/>
          <w:sz w:val="22"/>
          <w:szCs w:val="22"/>
        </w:rPr>
        <w:t xml:space="preserve"> </w:t>
      </w:r>
      <w:r w:rsidRPr="00DC6723">
        <w:rPr>
          <w:rFonts w:eastAsia="Calibri"/>
          <w:b/>
          <w:bCs/>
          <w:sz w:val="22"/>
          <w:szCs w:val="22"/>
        </w:rPr>
        <w:t>pirkimu</w:t>
      </w:r>
      <w:r w:rsidRPr="00DC6723">
        <w:rPr>
          <w:rFonts w:eastAsia="Calibri"/>
          <w:sz w:val="22"/>
          <w:szCs w:val="22"/>
        </w:rPr>
        <w:t>:</w:t>
      </w:r>
    </w:p>
    <w:p w14:paraId="1962973B" w14:textId="77777777" w:rsidR="0069086E" w:rsidRPr="00DC6723" w:rsidRDefault="0069086E" w:rsidP="0069086E">
      <w:pPr>
        <w:pStyle w:val="Sraopastraipa"/>
        <w:numPr>
          <w:ilvl w:val="1"/>
          <w:numId w:val="61"/>
        </w:numPr>
        <w:spacing w:after="160"/>
        <w:rPr>
          <w:rFonts w:eastAsia="Calibri"/>
          <w:sz w:val="22"/>
          <w:szCs w:val="22"/>
        </w:rPr>
      </w:pPr>
      <w:r w:rsidRPr="00DC6723">
        <w:rPr>
          <w:rFonts w:eastAsia="Calibri"/>
          <w:sz w:val="22"/>
          <w:szCs w:val="22"/>
        </w:rPr>
        <w:t xml:space="preserve">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765082AE" w14:textId="77777777" w:rsidR="0069086E" w:rsidRPr="00DC6723" w:rsidRDefault="0069086E" w:rsidP="0069086E">
      <w:pPr>
        <w:pStyle w:val="Sraopastraipa"/>
        <w:numPr>
          <w:ilvl w:val="1"/>
          <w:numId w:val="61"/>
        </w:numPr>
        <w:spacing w:after="160"/>
        <w:rPr>
          <w:rFonts w:eastAsia="Calibri"/>
          <w:sz w:val="22"/>
          <w:szCs w:val="22"/>
        </w:rPr>
      </w:pPr>
      <w:r w:rsidRPr="00DC6723">
        <w:rPr>
          <w:rFonts w:eastAsia="Calibri"/>
          <w:sz w:val="22"/>
          <w:szCs w:val="22"/>
        </w:rPr>
        <w:t xml:space="preserve">Pristatymo eismo valandų ir maršruto reikalavimas: Sutarties vykdymo metu, siekiant mažinti aplinkos taršą transporto priemonių išmetamosiomis dujomis, Pardavėjai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09B23BA9" w14:textId="77777777" w:rsidR="0069086E" w:rsidRPr="00DC6723" w:rsidRDefault="0069086E" w:rsidP="0069086E">
      <w:pPr>
        <w:pStyle w:val="Sraopastraipa"/>
        <w:numPr>
          <w:ilvl w:val="1"/>
          <w:numId w:val="61"/>
        </w:numPr>
        <w:spacing w:after="160"/>
        <w:rPr>
          <w:rFonts w:eastAsia="Calibri"/>
          <w:sz w:val="22"/>
          <w:szCs w:val="22"/>
        </w:rPr>
      </w:pPr>
      <w:r w:rsidRPr="00DC6723">
        <w:rPr>
          <w:rFonts w:eastAsia="Calibri"/>
          <w:sz w:val="22"/>
          <w:szCs w:val="22"/>
        </w:rPr>
        <w:t>Jeigu Prekės supakuojamos į antrinę pakuotę, ji turi būti perdirbamoji pakuotė pagal Lietuvos Respublikos mokesčio už aplinkos teršimą įstatymo nuostatas. Pardavėjas patiekdamas Prekes Pirkėjui, pateikia Prekės antrinės pakuotės tinkamumą perdirbti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Pardavėjo pateiktus įrodymus dėl šiame punkte nustatytų reikalavimų laikymosi.</w:t>
      </w:r>
    </w:p>
    <w:p w14:paraId="15A76BFC" w14:textId="77777777" w:rsidR="0069086E" w:rsidRPr="00DC6723" w:rsidRDefault="0069086E" w:rsidP="0069086E">
      <w:pPr>
        <w:pStyle w:val="Sraopastraipa"/>
        <w:numPr>
          <w:ilvl w:val="0"/>
          <w:numId w:val="61"/>
        </w:numPr>
        <w:ind w:left="567" w:hanging="567"/>
        <w:rPr>
          <w:rFonts w:eastAsia="Calibri"/>
          <w:b/>
          <w:sz w:val="22"/>
          <w:szCs w:val="22"/>
        </w:rPr>
      </w:pPr>
      <w:r w:rsidRPr="00DC6723">
        <w:rPr>
          <w:rFonts w:eastAsia="Calibri"/>
          <w:b/>
          <w:sz w:val="22"/>
          <w:szCs w:val="22"/>
        </w:rPr>
        <w:t>Reikalavimai pirkimo objektui (toliau – Prekėms):</w:t>
      </w:r>
    </w:p>
    <w:p w14:paraId="52E64EC1" w14:textId="64E22D77" w:rsidR="0069086E" w:rsidRPr="00DC6723" w:rsidRDefault="0069086E" w:rsidP="0069086E">
      <w:pPr>
        <w:rPr>
          <w:rFonts w:eastAsia="Calibri"/>
          <w:bCs/>
          <w:sz w:val="22"/>
          <w:szCs w:val="22"/>
        </w:rPr>
      </w:pPr>
      <w:r w:rsidRPr="00DC6723">
        <w:rPr>
          <w:rFonts w:eastAsia="Calibri"/>
          <w:bCs/>
          <w:sz w:val="22"/>
          <w:szCs w:val="22"/>
        </w:rPr>
        <w:t xml:space="preserve"> Vidaus degimo varikliai bus naudojami MB </w:t>
      </w:r>
      <w:proofErr w:type="spellStart"/>
      <w:r w:rsidRPr="00DC6723">
        <w:rPr>
          <w:rFonts w:eastAsia="Calibri"/>
          <w:bCs/>
          <w:sz w:val="22"/>
          <w:szCs w:val="22"/>
        </w:rPr>
        <w:t>Sprinter</w:t>
      </w:r>
      <w:proofErr w:type="spellEnd"/>
      <w:r w:rsidRPr="00DC6723">
        <w:rPr>
          <w:rFonts w:eastAsia="Calibri"/>
          <w:bCs/>
          <w:sz w:val="22"/>
          <w:szCs w:val="22"/>
        </w:rPr>
        <w:t xml:space="preserve"> W907 miesto tipo mažuosiuose autobusuose</w:t>
      </w:r>
      <w:r w:rsidR="003313DE">
        <w:rPr>
          <w:rFonts w:eastAsia="Calibri"/>
          <w:bCs/>
          <w:sz w:val="22"/>
          <w:szCs w:val="22"/>
        </w:rPr>
        <w:t>.</w:t>
      </w:r>
    </w:p>
    <w:p w14:paraId="68682265" w14:textId="77777777" w:rsidR="0069086E" w:rsidRDefault="0069086E" w:rsidP="0069086E">
      <w:pPr>
        <w:rPr>
          <w:rFonts w:eastAsia="Calibri"/>
          <w:sz w:val="22"/>
          <w:szCs w:val="22"/>
        </w:rPr>
      </w:pPr>
    </w:p>
    <w:p w14:paraId="12F440FE" w14:textId="77777777" w:rsidR="00F53142" w:rsidRDefault="00F53142" w:rsidP="0069086E">
      <w:pPr>
        <w:rPr>
          <w:rFonts w:eastAsia="Calibri"/>
          <w:sz w:val="22"/>
          <w:szCs w:val="22"/>
        </w:rPr>
      </w:pPr>
    </w:p>
    <w:p w14:paraId="7E7B016A" w14:textId="77777777" w:rsidR="00F53142" w:rsidRDefault="00F53142" w:rsidP="0069086E">
      <w:pPr>
        <w:rPr>
          <w:rFonts w:eastAsia="Calibri"/>
          <w:sz w:val="22"/>
          <w:szCs w:val="22"/>
        </w:rPr>
      </w:pPr>
    </w:p>
    <w:p w14:paraId="193E54FE" w14:textId="77777777" w:rsidR="00F53142" w:rsidRDefault="00F53142" w:rsidP="0069086E">
      <w:pPr>
        <w:rPr>
          <w:rFonts w:eastAsia="Calibri"/>
          <w:sz w:val="22"/>
          <w:szCs w:val="22"/>
        </w:rPr>
      </w:pPr>
    </w:p>
    <w:p w14:paraId="06BFCB17" w14:textId="77777777" w:rsidR="00F53142" w:rsidRPr="00DC6723" w:rsidRDefault="00F53142" w:rsidP="0069086E">
      <w:pPr>
        <w:rPr>
          <w:rFonts w:eastAsia="Calibri"/>
          <w:sz w:val="22"/>
          <w:szCs w:val="22"/>
        </w:rPr>
      </w:pPr>
    </w:p>
    <w:p w14:paraId="3839C260" w14:textId="67C5FB4F" w:rsidR="00E777A7" w:rsidRPr="00E777A7" w:rsidRDefault="00E777A7" w:rsidP="00E777A7">
      <w:pPr>
        <w:jc w:val="right"/>
        <w:rPr>
          <w:rFonts w:eastAsia="Calibri"/>
          <w:sz w:val="22"/>
          <w:szCs w:val="22"/>
        </w:rPr>
      </w:pPr>
      <w:r w:rsidRPr="00E777A7">
        <w:rPr>
          <w:rFonts w:eastAsia="Calibri"/>
          <w:sz w:val="22"/>
          <w:szCs w:val="22"/>
        </w:rPr>
        <w:lastRenderedPageBreak/>
        <w:t>1 lentelė</w:t>
      </w:r>
    </w:p>
    <w:p w14:paraId="7DFC6630" w14:textId="182756CD" w:rsidR="0069086E" w:rsidRPr="00DC6723" w:rsidRDefault="0069086E" w:rsidP="0069086E">
      <w:pPr>
        <w:rPr>
          <w:rFonts w:eastAsia="Calibri"/>
          <w:b/>
          <w:bCs/>
          <w:sz w:val="22"/>
          <w:szCs w:val="22"/>
        </w:rPr>
      </w:pPr>
      <w:r w:rsidRPr="00DC6723">
        <w:rPr>
          <w:rFonts w:eastAsia="Calibri"/>
          <w:b/>
          <w:bCs/>
          <w:sz w:val="22"/>
          <w:szCs w:val="22"/>
        </w:rPr>
        <w:t>Vidaus degimo variklis mieste eksploatuojamų mažųjų autobusų</w:t>
      </w:r>
      <w:r w:rsidRPr="00DC6723">
        <w:rPr>
          <w:b/>
          <w:bCs/>
          <w:sz w:val="22"/>
          <w:szCs w:val="22"/>
        </w:rPr>
        <w:t xml:space="preserve"> </w:t>
      </w:r>
      <w:r w:rsidRPr="00DC6723">
        <w:rPr>
          <w:rFonts w:eastAsia="Calibri"/>
          <w:b/>
          <w:bCs/>
          <w:sz w:val="22"/>
          <w:szCs w:val="22"/>
        </w:rPr>
        <w:t xml:space="preserve">MB </w:t>
      </w:r>
      <w:proofErr w:type="spellStart"/>
      <w:r w:rsidRPr="00DC6723">
        <w:rPr>
          <w:rFonts w:eastAsia="Calibri"/>
          <w:b/>
          <w:bCs/>
          <w:sz w:val="22"/>
          <w:szCs w:val="22"/>
        </w:rPr>
        <w:t>Sprinter</w:t>
      </w:r>
      <w:proofErr w:type="spellEnd"/>
      <w:r w:rsidRPr="00DC6723">
        <w:rPr>
          <w:rFonts w:eastAsia="Calibri"/>
          <w:b/>
          <w:bCs/>
          <w:sz w:val="22"/>
          <w:szCs w:val="22"/>
        </w:rPr>
        <w:t xml:space="preserve"> W907</w:t>
      </w:r>
    </w:p>
    <w:p w14:paraId="56E9360C" w14:textId="77777777" w:rsidR="0069086E" w:rsidRPr="00DC6723" w:rsidRDefault="0069086E" w:rsidP="0069086E">
      <w:pPr>
        <w:rPr>
          <w:rFonts w:eastAsia="Calibri"/>
          <w:b/>
          <w:sz w:val="22"/>
          <w:szCs w:val="22"/>
        </w:rPr>
      </w:pPr>
    </w:p>
    <w:tbl>
      <w:tblPr>
        <w:tblW w:w="10065" w:type="dxa"/>
        <w:tblInd w:w="-289" w:type="dxa"/>
        <w:tblLook w:val="04A0" w:firstRow="1" w:lastRow="0" w:firstColumn="1" w:lastColumn="0" w:noHBand="0" w:noVBand="1"/>
      </w:tblPr>
      <w:tblGrid>
        <w:gridCol w:w="516"/>
        <w:gridCol w:w="3312"/>
        <w:gridCol w:w="6237"/>
      </w:tblGrid>
      <w:tr w:rsidR="0069086E" w:rsidRPr="00DC6723" w14:paraId="46BCE08F" w14:textId="77777777" w:rsidTr="002E6116">
        <w:trPr>
          <w:trHeight w:val="312"/>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4BCB58E1" w14:textId="77777777" w:rsidR="0069086E" w:rsidRPr="00DC6723" w:rsidRDefault="0069086E" w:rsidP="0069086E">
            <w:pPr>
              <w:rPr>
                <w:color w:val="000000"/>
                <w:sz w:val="22"/>
                <w:szCs w:val="22"/>
                <w:lang w:eastAsia="lt-LT"/>
              </w:rPr>
            </w:pPr>
            <w:r w:rsidRPr="00DC6723">
              <w:rPr>
                <w:color w:val="000000"/>
                <w:sz w:val="22"/>
                <w:szCs w:val="22"/>
                <w:lang w:eastAsia="lt-LT"/>
              </w:rPr>
              <w:t>1.</w:t>
            </w:r>
          </w:p>
        </w:tc>
        <w:tc>
          <w:tcPr>
            <w:tcW w:w="3312" w:type="dxa"/>
            <w:tcBorders>
              <w:top w:val="single" w:sz="4" w:space="0" w:color="auto"/>
              <w:left w:val="nil"/>
              <w:bottom w:val="single" w:sz="4" w:space="0" w:color="auto"/>
              <w:right w:val="single" w:sz="4" w:space="0" w:color="auto"/>
            </w:tcBorders>
            <w:vAlign w:val="center"/>
            <w:hideMark/>
          </w:tcPr>
          <w:p w14:paraId="531D8681" w14:textId="77777777" w:rsidR="0069086E" w:rsidRPr="00DC6723" w:rsidRDefault="0069086E" w:rsidP="0069086E">
            <w:pPr>
              <w:rPr>
                <w:color w:val="000000"/>
                <w:sz w:val="22"/>
                <w:szCs w:val="22"/>
                <w:lang w:eastAsia="lt-LT"/>
              </w:rPr>
            </w:pPr>
            <w:r w:rsidRPr="00DC6723">
              <w:rPr>
                <w:color w:val="000000"/>
                <w:sz w:val="22"/>
                <w:szCs w:val="22"/>
                <w:lang w:eastAsia="lt-LT"/>
              </w:rPr>
              <w:t>Pirkimo objektas:</w:t>
            </w:r>
          </w:p>
        </w:tc>
        <w:tc>
          <w:tcPr>
            <w:tcW w:w="6237" w:type="dxa"/>
            <w:tcBorders>
              <w:top w:val="single" w:sz="4" w:space="0" w:color="auto"/>
              <w:left w:val="nil"/>
              <w:bottom w:val="single" w:sz="4" w:space="0" w:color="auto"/>
              <w:right w:val="single" w:sz="4" w:space="0" w:color="auto"/>
            </w:tcBorders>
            <w:noWrap/>
            <w:vAlign w:val="center"/>
            <w:hideMark/>
          </w:tcPr>
          <w:p w14:paraId="2EBDE9BE" w14:textId="77777777" w:rsidR="0069086E" w:rsidRPr="00DC6723" w:rsidRDefault="0069086E" w:rsidP="0069086E">
            <w:pPr>
              <w:rPr>
                <w:color w:val="000000"/>
                <w:sz w:val="22"/>
                <w:szCs w:val="22"/>
                <w:lang w:eastAsia="lt-LT"/>
              </w:rPr>
            </w:pPr>
            <w:r w:rsidRPr="00DC6723">
              <w:rPr>
                <w:color w:val="000000"/>
                <w:sz w:val="22"/>
                <w:szCs w:val="22"/>
                <w:lang w:eastAsia="lt-LT"/>
              </w:rPr>
              <w:t>Pilnos komplektacijos variklis</w:t>
            </w:r>
          </w:p>
        </w:tc>
      </w:tr>
      <w:tr w:rsidR="0069086E" w:rsidRPr="00DC6723" w14:paraId="7D0EF15D" w14:textId="77777777" w:rsidTr="002E6116">
        <w:trPr>
          <w:trHeight w:val="888"/>
        </w:trPr>
        <w:tc>
          <w:tcPr>
            <w:tcW w:w="516" w:type="dxa"/>
            <w:tcBorders>
              <w:top w:val="nil"/>
              <w:left w:val="single" w:sz="4" w:space="0" w:color="auto"/>
              <w:bottom w:val="single" w:sz="4" w:space="0" w:color="auto"/>
              <w:right w:val="single" w:sz="4" w:space="0" w:color="auto"/>
            </w:tcBorders>
            <w:noWrap/>
            <w:vAlign w:val="center"/>
            <w:hideMark/>
          </w:tcPr>
          <w:p w14:paraId="56FFB32D" w14:textId="77777777" w:rsidR="0069086E" w:rsidRPr="00DC6723" w:rsidRDefault="0069086E" w:rsidP="0069086E">
            <w:pPr>
              <w:rPr>
                <w:color w:val="000000"/>
                <w:sz w:val="22"/>
                <w:szCs w:val="22"/>
                <w:lang w:eastAsia="lt-LT"/>
              </w:rPr>
            </w:pPr>
            <w:r w:rsidRPr="00DC6723">
              <w:rPr>
                <w:color w:val="000000"/>
                <w:sz w:val="22"/>
                <w:szCs w:val="22"/>
                <w:lang w:eastAsia="lt-LT"/>
              </w:rPr>
              <w:t xml:space="preserve">2. </w:t>
            </w:r>
          </w:p>
        </w:tc>
        <w:tc>
          <w:tcPr>
            <w:tcW w:w="3312" w:type="dxa"/>
            <w:tcBorders>
              <w:top w:val="nil"/>
              <w:left w:val="nil"/>
              <w:bottom w:val="single" w:sz="4" w:space="0" w:color="auto"/>
              <w:right w:val="single" w:sz="4" w:space="0" w:color="auto"/>
            </w:tcBorders>
            <w:vAlign w:val="center"/>
            <w:hideMark/>
          </w:tcPr>
          <w:p w14:paraId="2A89AE66" w14:textId="77777777" w:rsidR="0069086E" w:rsidRPr="00DC6723" w:rsidRDefault="0069086E" w:rsidP="0069086E">
            <w:pPr>
              <w:rPr>
                <w:color w:val="000000"/>
                <w:sz w:val="22"/>
                <w:szCs w:val="22"/>
                <w:lang w:eastAsia="lt-LT"/>
              </w:rPr>
            </w:pPr>
            <w:r w:rsidRPr="00DC6723">
              <w:rPr>
                <w:color w:val="000000"/>
                <w:sz w:val="22"/>
                <w:szCs w:val="22"/>
                <w:lang w:eastAsia="lt-LT"/>
              </w:rPr>
              <w:t>Gamintojo numeris</w:t>
            </w:r>
          </w:p>
        </w:tc>
        <w:tc>
          <w:tcPr>
            <w:tcW w:w="6237" w:type="dxa"/>
            <w:tcBorders>
              <w:top w:val="nil"/>
              <w:left w:val="nil"/>
              <w:bottom w:val="single" w:sz="4" w:space="0" w:color="auto"/>
              <w:right w:val="single" w:sz="4" w:space="0" w:color="auto"/>
            </w:tcBorders>
            <w:vAlign w:val="center"/>
            <w:hideMark/>
          </w:tcPr>
          <w:p w14:paraId="7EF44BDA" w14:textId="77777777" w:rsidR="0069086E" w:rsidRPr="00DC6723" w:rsidRDefault="0069086E" w:rsidP="0069086E">
            <w:pPr>
              <w:rPr>
                <w:color w:val="000000"/>
                <w:sz w:val="22"/>
                <w:szCs w:val="22"/>
                <w:lang w:eastAsia="lt-LT"/>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r>
      <w:tr w:rsidR="0069086E" w:rsidRPr="00DC6723" w14:paraId="02C12100" w14:textId="77777777" w:rsidTr="002E6116">
        <w:trPr>
          <w:trHeight w:val="1154"/>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414E70B3" w14:textId="77777777" w:rsidR="0069086E" w:rsidRPr="00DC6723" w:rsidRDefault="0069086E" w:rsidP="0069086E">
            <w:pPr>
              <w:rPr>
                <w:color w:val="000000"/>
                <w:sz w:val="22"/>
                <w:szCs w:val="22"/>
                <w:lang w:eastAsia="lt-LT"/>
              </w:rPr>
            </w:pPr>
            <w:r w:rsidRPr="00DC6723">
              <w:rPr>
                <w:color w:val="000000"/>
                <w:sz w:val="22"/>
                <w:szCs w:val="22"/>
                <w:lang w:eastAsia="lt-LT"/>
              </w:rPr>
              <w:t>3.</w:t>
            </w:r>
          </w:p>
        </w:tc>
        <w:tc>
          <w:tcPr>
            <w:tcW w:w="3312" w:type="dxa"/>
            <w:tcBorders>
              <w:top w:val="single" w:sz="4" w:space="0" w:color="auto"/>
              <w:left w:val="nil"/>
              <w:bottom w:val="single" w:sz="4" w:space="0" w:color="auto"/>
              <w:right w:val="single" w:sz="4" w:space="0" w:color="auto"/>
            </w:tcBorders>
            <w:vAlign w:val="center"/>
            <w:hideMark/>
          </w:tcPr>
          <w:p w14:paraId="79465CDD" w14:textId="77777777" w:rsidR="0069086E" w:rsidRPr="00DC6723" w:rsidRDefault="0069086E" w:rsidP="0069086E">
            <w:pPr>
              <w:rPr>
                <w:color w:val="000000"/>
                <w:sz w:val="22"/>
                <w:szCs w:val="22"/>
                <w:lang w:eastAsia="lt-LT"/>
              </w:rPr>
            </w:pPr>
            <w:r w:rsidRPr="00DC6723">
              <w:rPr>
                <w:color w:val="000000"/>
                <w:sz w:val="22"/>
                <w:szCs w:val="22"/>
                <w:lang w:eastAsia="lt-LT"/>
              </w:rPr>
              <w:t>Specifikacijos ir patvirtinimai</w:t>
            </w:r>
          </w:p>
        </w:tc>
        <w:tc>
          <w:tcPr>
            <w:tcW w:w="6237" w:type="dxa"/>
            <w:tcBorders>
              <w:top w:val="single" w:sz="4" w:space="0" w:color="auto"/>
              <w:left w:val="nil"/>
              <w:bottom w:val="single" w:sz="4" w:space="0" w:color="auto"/>
              <w:right w:val="single" w:sz="4" w:space="0" w:color="auto"/>
            </w:tcBorders>
            <w:noWrap/>
            <w:vAlign w:val="center"/>
            <w:hideMark/>
          </w:tcPr>
          <w:p w14:paraId="1B658253" w14:textId="77777777" w:rsidR="0069086E" w:rsidRPr="00DC6723" w:rsidRDefault="0069086E" w:rsidP="0069086E">
            <w:pPr>
              <w:pStyle w:val="tabdescr"/>
              <w:shd w:val="clear" w:color="auto" w:fill="FFFFFF"/>
              <w:spacing w:before="0" w:beforeAutospacing="0" w:after="0" w:afterAutospacing="0"/>
              <w:jc w:val="center"/>
              <w:rPr>
                <w:b/>
                <w:bCs/>
                <w:color w:val="000000"/>
                <w:sz w:val="22"/>
                <w:szCs w:val="22"/>
                <w:lang w:eastAsia="en-US"/>
              </w:rPr>
            </w:pPr>
            <w:proofErr w:type="spellStart"/>
            <w:r w:rsidRPr="00DC6723">
              <w:rPr>
                <w:b/>
                <w:bCs/>
                <w:color w:val="000000"/>
                <w:sz w:val="22"/>
                <w:szCs w:val="22"/>
                <w:lang w:eastAsia="en-US"/>
              </w:rPr>
              <w:t>Vin</w:t>
            </w:r>
            <w:proofErr w:type="spellEnd"/>
            <w:r w:rsidRPr="00DC6723">
              <w:rPr>
                <w:b/>
                <w:bCs/>
                <w:color w:val="000000"/>
                <w:sz w:val="22"/>
                <w:szCs w:val="22"/>
                <w:lang w:eastAsia="en-US"/>
              </w:rPr>
              <w:t xml:space="preserve"> numeriai:</w:t>
            </w:r>
          </w:p>
          <w:p w14:paraId="20455D55"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WDB9076571P145022</w:t>
            </w:r>
          </w:p>
          <w:p w14:paraId="201A3BAE"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WDB9076571P151808</w:t>
            </w:r>
          </w:p>
          <w:p w14:paraId="297045B9"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WDB9076571P150704</w:t>
            </w:r>
          </w:p>
          <w:p w14:paraId="532F96EF"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WDB9076571P148932</w:t>
            </w:r>
          </w:p>
          <w:p w14:paraId="63BE28A9"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WDB9076571P152063</w:t>
            </w:r>
          </w:p>
          <w:p w14:paraId="112AD36F"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WDB9076571P151809</w:t>
            </w:r>
          </w:p>
          <w:p w14:paraId="32FDFC5A"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WDB9076571P151814</w:t>
            </w:r>
          </w:p>
          <w:p w14:paraId="54C6D6EB"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WDB9076571P151811</w:t>
            </w:r>
          </w:p>
          <w:p w14:paraId="6B2FE77C" w14:textId="77777777" w:rsidR="0069086E" w:rsidRPr="00DC6723" w:rsidRDefault="0069086E" w:rsidP="0069086E">
            <w:pPr>
              <w:pStyle w:val="tabdescr"/>
              <w:numPr>
                <w:ilvl w:val="0"/>
                <w:numId w:val="62"/>
              </w:numPr>
              <w:shd w:val="clear" w:color="auto" w:fill="FFFFFF"/>
              <w:spacing w:after="0"/>
              <w:rPr>
                <w:spacing w:val="-3"/>
                <w:sz w:val="22"/>
                <w:szCs w:val="22"/>
                <w:lang w:eastAsia="en-US"/>
              </w:rPr>
            </w:pPr>
            <w:r w:rsidRPr="00DC6723">
              <w:rPr>
                <w:spacing w:val="-3"/>
                <w:sz w:val="22"/>
                <w:szCs w:val="22"/>
                <w:lang w:eastAsia="en-US"/>
              </w:rPr>
              <w:t>WDB9076571P151813</w:t>
            </w:r>
          </w:p>
          <w:p w14:paraId="27D07264" w14:textId="77777777" w:rsidR="0069086E" w:rsidRPr="00DC6723" w:rsidRDefault="0069086E" w:rsidP="0069086E">
            <w:pPr>
              <w:pStyle w:val="tabdescr"/>
              <w:numPr>
                <w:ilvl w:val="0"/>
                <w:numId w:val="62"/>
              </w:numPr>
              <w:shd w:val="clear" w:color="auto" w:fill="FFFFFF"/>
              <w:spacing w:before="0" w:beforeAutospacing="0" w:after="0" w:afterAutospacing="0"/>
              <w:rPr>
                <w:spacing w:val="-3"/>
                <w:sz w:val="22"/>
                <w:szCs w:val="22"/>
                <w:lang w:eastAsia="en-US"/>
              </w:rPr>
            </w:pPr>
            <w:r w:rsidRPr="00DC6723">
              <w:rPr>
                <w:spacing w:val="-3"/>
                <w:sz w:val="22"/>
                <w:szCs w:val="22"/>
                <w:lang w:eastAsia="en-US"/>
              </w:rPr>
              <w:t>WDB9076571P145601</w:t>
            </w:r>
          </w:p>
        </w:tc>
      </w:tr>
      <w:tr w:rsidR="0069086E" w:rsidRPr="00DC6723" w14:paraId="01DF7D9A" w14:textId="77777777" w:rsidTr="002E6116">
        <w:trPr>
          <w:trHeight w:val="627"/>
        </w:trPr>
        <w:tc>
          <w:tcPr>
            <w:tcW w:w="516" w:type="dxa"/>
            <w:tcBorders>
              <w:top w:val="nil"/>
              <w:left w:val="single" w:sz="4" w:space="0" w:color="auto"/>
              <w:bottom w:val="single" w:sz="4" w:space="0" w:color="auto"/>
              <w:right w:val="single" w:sz="4" w:space="0" w:color="auto"/>
            </w:tcBorders>
            <w:noWrap/>
            <w:vAlign w:val="center"/>
            <w:hideMark/>
          </w:tcPr>
          <w:p w14:paraId="461BB918" w14:textId="77777777" w:rsidR="0069086E" w:rsidRPr="00DC6723" w:rsidRDefault="0069086E" w:rsidP="0069086E">
            <w:pPr>
              <w:rPr>
                <w:color w:val="000000"/>
                <w:sz w:val="22"/>
                <w:szCs w:val="22"/>
                <w:lang w:eastAsia="lt-LT"/>
              </w:rPr>
            </w:pPr>
            <w:r w:rsidRPr="00DC6723">
              <w:rPr>
                <w:color w:val="000000"/>
                <w:sz w:val="22"/>
                <w:szCs w:val="22"/>
                <w:lang w:eastAsia="lt-LT"/>
              </w:rPr>
              <w:t>4.</w:t>
            </w:r>
          </w:p>
        </w:tc>
        <w:tc>
          <w:tcPr>
            <w:tcW w:w="3312" w:type="dxa"/>
            <w:tcBorders>
              <w:top w:val="nil"/>
              <w:left w:val="nil"/>
              <w:bottom w:val="single" w:sz="4" w:space="0" w:color="auto"/>
              <w:right w:val="single" w:sz="4" w:space="0" w:color="auto"/>
            </w:tcBorders>
            <w:vAlign w:val="center"/>
            <w:hideMark/>
          </w:tcPr>
          <w:p w14:paraId="30989B20" w14:textId="77777777" w:rsidR="0069086E" w:rsidRPr="00DC6723" w:rsidRDefault="0069086E" w:rsidP="0069086E">
            <w:pPr>
              <w:rPr>
                <w:color w:val="000000"/>
                <w:sz w:val="22"/>
                <w:szCs w:val="22"/>
                <w:lang w:eastAsia="lt-LT"/>
              </w:rPr>
            </w:pPr>
            <w:r w:rsidRPr="00DC6723">
              <w:rPr>
                <w:color w:val="000000"/>
                <w:sz w:val="22"/>
                <w:szCs w:val="22"/>
                <w:lang w:eastAsia="lt-LT"/>
              </w:rPr>
              <w:t>Garantinis laikotarpis</w:t>
            </w:r>
          </w:p>
        </w:tc>
        <w:tc>
          <w:tcPr>
            <w:tcW w:w="6237" w:type="dxa"/>
            <w:tcBorders>
              <w:top w:val="nil"/>
              <w:left w:val="nil"/>
              <w:bottom w:val="single" w:sz="4" w:space="0" w:color="auto"/>
              <w:right w:val="single" w:sz="4" w:space="0" w:color="auto"/>
            </w:tcBorders>
            <w:noWrap/>
            <w:vAlign w:val="center"/>
            <w:hideMark/>
          </w:tcPr>
          <w:p w14:paraId="6983D717" w14:textId="77777777" w:rsidR="0069086E" w:rsidRPr="00DC6723" w:rsidRDefault="0069086E" w:rsidP="0069086E">
            <w:pPr>
              <w:rPr>
                <w:color w:val="000000"/>
                <w:sz w:val="22"/>
                <w:szCs w:val="22"/>
                <w:lang w:eastAsia="lt-LT"/>
              </w:rPr>
            </w:pPr>
            <w:r w:rsidRPr="00DC6723">
              <w:rPr>
                <w:color w:val="000000"/>
                <w:sz w:val="22"/>
                <w:szCs w:val="22"/>
                <w:lang w:eastAsia="lt-LT"/>
              </w:rPr>
              <w:t>24 mėn.</w:t>
            </w:r>
          </w:p>
        </w:tc>
      </w:tr>
      <w:tr w:rsidR="0069086E" w:rsidRPr="00DC6723" w14:paraId="7ACD9004" w14:textId="77777777" w:rsidTr="002E6116">
        <w:trPr>
          <w:trHeight w:val="508"/>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75E2342A" w14:textId="77777777" w:rsidR="0069086E" w:rsidRPr="00DC6723" w:rsidRDefault="0069086E" w:rsidP="0069086E">
            <w:pPr>
              <w:rPr>
                <w:color w:val="000000"/>
                <w:sz w:val="22"/>
                <w:szCs w:val="22"/>
                <w:lang w:eastAsia="lt-LT"/>
              </w:rPr>
            </w:pPr>
            <w:r w:rsidRPr="00DC6723">
              <w:rPr>
                <w:color w:val="000000"/>
                <w:sz w:val="22"/>
                <w:szCs w:val="22"/>
                <w:lang w:eastAsia="lt-LT"/>
              </w:rPr>
              <w:t>5.</w:t>
            </w:r>
          </w:p>
        </w:tc>
        <w:tc>
          <w:tcPr>
            <w:tcW w:w="3312" w:type="dxa"/>
            <w:tcBorders>
              <w:top w:val="single" w:sz="4" w:space="0" w:color="auto"/>
              <w:left w:val="nil"/>
              <w:bottom w:val="single" w:sz="4" w:space="0" w:color="auto"/>
              <w:right w:val="single" w:sz="4" w:space="0" w:color="auto"/>
            </w:tcBorders>
            <w:vAlign w:val="center"/>
          </w:tcPr>
          <w:p w14:paraId="01F82A72" w14:textId="77777777" w:rsidR="0069086E" w:rsidRPr="00DC6723" w:rsidRDefault="0069086E" w:rsidP="0069086E">
            <w:pPr>
              <w:rPr>
                <w:color w:val="000000"/>
                <w:sz w:val="22"/>
                <w:szCs w:val="22"/>
                <w:lang w:eastAsia="lt-LT"/>
              </w:rPr>
            </w:pPr>
            <w:r w:rsidRPr="00DC6723">
              <w:rPr>
                <w:color w:val="000000"/>
                <w:sz w:val="22"/>
                <w:szCs w:val="22"/>
                <w:lang w:eastAsia="lt-LT"/>
              </w:rPr>
              <w:t>Pagaminimo data</w:t>
            </w:r>
          </w:p>
        </w:tc>
        <w:tc>
          <w:tcPr>
            <w:tcW w:w="6237" w:type="dxa"/>
            <w:tcBorders>
              <w:top w:val="single" w:sz="4" w:space="0" w:color="auto"/>
              <w:left w:val="nil"/>
              <w:bottom w:val="single" w:sz="4" w:space="0" w:color="auto"/>
              <w:right w:val="single" w:sz="4" w:space="0" w:color="auto"/>
            </w:tcBorders>
            <w:vAlign w:val="center"/>
          </w:tcPr>
          <w:p w14:paraId="28811349" w14:textId="77777777" w:rsidR="0069086E" w:rsidRPr="00DC6723" w:rsidRDefault="0069086E" w:rsidP="0069086E">
            <w:pPr>
              <w:rPr>
                <w:color w:val="000000"/>
                <w:sz w:val="22"/>
                <w:szCs w:val="22"/>
                <w:lang w:eastAsia="lt-LT"/>
              </w:rPr>
            </w:pPr>
            <w:r w:rsidRPr="00DC6723">
              <w:rPr>
                <w:color w:val="000000"/>
                <w:sz w:val="22"/>
                <w:szCs w:val="22"/>
                <w:lang w:eastAsia="lt-LT"/>
              </w:rPr>
              <w:t>Nauja, pagaminta ne anksčiau nei 2019 m.</w:t>
            </w:r>
          </w:p>
        </w:tc>
      </w:tr>
      <w:tr w:rsidR="0069086E" w:rsidRPr="00DC6723" w14:paraId="1DB0B02B" w14:textId="77777777" w:rsidTr="002E6116">
        <w:trPr>
          <w:trHeight w:val="312"/>
        </w:trPr>
        <w:tc>
          <w:tcPr>
            <w:tcW w:w="516" w:type="dxa"/>
            <w:tcBorders>
              <w:top w:val="nil"/>
              <w:left w:val="single" w:sz="4" w:space="0" w:color="auto"/>
              <w:bottom w:val="single" w:sz="4" w:space="0" w:color="auto"/>
              <w:right w:val="single" w:sz="4" w:space="0" w:color="auto"/>
            </w:tcBorders>
            <w:noWrap/>
            <w:vAlign w:val="center"/>
            <w:hideMark/>
          </w:tcPr>
          <w:p w14:paraId="3B1AD8A6" w14:textId="77777777" w:rsidR="0069086E" w:rsidRPr="00DC6723" w:rsidRDefault="0069086E" w:rsidP="0069086E">
            <w:pPr>
              <w:rPr>
                <w:color w:val="000000"/>
                <w:sz w:val="22"/>
                <w:szCs w:val="22"/>
                <w:lang w:eastAsia="lt-LT"/>
              </w:rPr>
            </w:pPr>
            <w:r w:rsidRPr="00DC6723">
              <w:rPr>
                <w:color w:val="000000"/>
                <w:sz w:val="22"/>
                <w:szCs w:val="22"/>
                <w:lang w:eastAsia="lt-LT"/>
              </w:rPr>
              <w:t>6.</w:t>
            </w:r>
          </w:p>
        </w:tc>
        <w:tc>
          <w:tcPr>
            <w:tcW w:w="3312" w:type="dxa"/>
            <w:tcBorders>
              <w:top w:val="nil"/>
              <w:left w:val="nil"/>
              <w:bottom w:val="single" w:sz="4" w:space="0" w:color="auto"/>
              <w:right w:val="single" w:sz="4" w:space="0" w:color="auto"/>
            </w:tcBorders>
            <w:vAlign w:val="center"/>
            <w:hideMark/>
          </w:tcPr>
          <w:p w14:paraId="0FF62110" w14:textId="77777777" w:rsidR="0069086E" w:rsidRPr="00DC6723" w:rsidRDefault="0069086E" w:rsidP="0069086E">
            <w:pPr>
              <w:rPr>
                <w:color w:val="000000"/>
                <w:sz w:val="22"/>
                <w:szCs w:val="22"/>
                <w:lang w:eastAsia="lt-LT"/>
              </w:rPr>
            </w:pPr>
            <w:r w:rsidRPr="00DC6723">
              <w:rPr>
                <w:color w:val="000000"/>
                <w:sz w:val="22"/>
                <w:szCs w:val="22"/>
                <w:lang w:eastAsia="lt-LT"/>
              </w:rPr>
              <w:t xml:space="preserve">Kiekis </w:t>
            </w:r>
          </w:p>
          <w:p w14:paraId="705F2499" w14:textId="77777777" w:rsidR="0069086E" w:rsidRPr="00DC6723" w:rsidRDefault="0069086E" w:rsidP="0069086E">
            <w:pPr>
              <w:rPr>
                <w:color w:val="000000"/>
                <w:sz w:val="22"/>
                <w:szCs w:val="22"/>
                <w:lang w:eastAsia="lt-LT"/>
              </w:rPr>
            </w:pPr>
          </w:p>
        </w:tc>
        <w:tc>
          <w:tcPr>
            <w:tcW w:w="6237" w:type="dxa"/>
            <w:tcBorders>
              <w:top w:val="nil"/>
              <w:left w:val="nil"/>
              <w:bottom w:val="single" w:sz="4" w:space="0" w:color="auto"/>
              <w:right w:val="single" w:sz="4" w:space="0" w:color="auto"/>
            </w:tcBorders>
            <w:noWrap/>
            <w:vAlign w:val="center"/>
            <w:hideMark/>
          </w:tcPr>
          <w:p w14:paraId="0D0BEDDB" w14:textId="77777777" w:rsidR="0069086E" w:rsidRPr="00DC6723" w:rsidRDefault="0069086E" w:rsidP="0069086E">
            <w:pPr>
              <w:pStyle w:val="Sraopastraipa"/>
              <w:ind w:left="393"/>
              <w:rPr>
                <w:color w:val="000000"/>
                <w:sz w:val="22"/>
                <w:szCs w:val="22"/>
                <w:lang w:eastAsia="lt-LT"/>
              </w:rPr>
            </w:pPr>
            <w:r w:rsidRPr="00DC6723">
              <w:rPr>
                <w:color w:val="000000"/>
                <w:sz w:val="22"/>
                <w:szCs w:val="22"/>
                <w:lang w:eastAsia="lt-LT"/>
              </w:rPr>
              <w:t xml:space="preserve">10 </w:t>
            </w:r>
            <w:proofErr w:type="spellStart"/>
            <w:r w:rsidRPr="00DC6723">
              <w:rPr>
                <w:color w:val="000000"/>
                <w:sz w:val="22"/>
                <w:szCs w:val="22"/>
                <w:lang w:eastAsia="lt-LT"/>
              </w:rPr>
              <w:t>kompl</w:t>
            </w:r>
            <w:proofErr w:type="spellEnd"/>
            <w:r w:rsidRPr="00DC6723">
              <w:rPr>
                <w:color w:val="000000"/>
                <w:sz w:val="22"/>
                <w:szCs w:val="22"/>
                <w:lang w:eastAsia="lt-LT"/>
              </w:rPr>
              <w:t>.</w:t>
            </w:r>
          </w:p>
        </w:tc>
      </w:tr>
    </w:tbl>
    <w:p w14:paraId="1E6331A6" w14:textId="77777777" w:rsidR="0069086E" w:rsidRPr="00DC6723" w:rsidRDefault="0069086E" w:rsidP="0069086E">
      <w:pPr>
        <w:rPr>
          <w:rFonts w:eastAsia="Calibri"/>
          <w:sz w:val="22"/>
          <w:szCs w:val="22"/>
        </w:rPr>
      </w:pPr>
    </w:p>
    <w:p w14:paraId="5E74607B" w14:textId="77777777" w:rsidR="0069086E" w:rsidRPr="00DC6723" w:rsidRDefault="0069086E" w:rsidP="0069086E">
      <w:pPr>
        <w:ind w:firstLine="426"/>
        <w:rPr>
          <w:rFonts w:eastAsia="Calibri"/>
          <w:sz w:val="22"/>
          <w:szCs w:val="22"/>
        </w:rPr>
      </w:pPr>
      <w:r w:rsidRPr="00DC6723">
        <w:rPr>
          <w:sz w:val="22"/>
          <w:szCs w:val="22"/>
        </w:rPr>
        <w:t xml:space="preserve"> </w:t>
      </w:r>
      <w:r w:rsidRPr="00DC6723">
        <w:rPr>
          <w:rFonts w:eastAsia="Calibri"/>
          <w:sz w:val="22"/>
          <w:szCs w:val="22"/>
        </w:rPr>
        <w:t xml:space="preserve">    </w:t>
      </w:r>
    </w:p>
    <w:p w14:paraId="31A62AD9" w14:textId="77777777" w:rsidR="0069086E" w:rsidRPr="00DC6723" w:rsidRDefault="0069086E" w:rsidP="0069086E">
      <w:pPr>
        <w:keepNext/>
        <w:outlineLvl w:val="2"/>
        <w:rPr>
          <w:b/>
          <w:bCs/>
          <w:color w:val="000000"/>
          <w:sz w:val="22"/>
          <w:szCs w:val="22"/>
        </w:rPr>
      </w:pPr>
      <w:bookmarkStart w:id="11" w:name="_Hlk492297494"/>
      <w:r w:rsidRPr="00DC6723">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DC6723">
        <w:rPr>
          <w:iCs/>
          <w:sz w:val="22"/>
          <w:szCs w:val="22"/>
        </w:rPr>
        <w:t xml:space="preserve">Jeigu specifikacijoje nurodomas </w:t>
      </w:r>
      <w:r w:rsidRPr="00DC6723">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DC6723">
        <w:rPr>
          <w:iCs/>
          <w:sz w:val="22"/>
          <w:szCs w:val="22"/>
        </w:rPr>
        <w:t>, gali būti pateikiamas lygiavertis objektas nurodytajam.</w:t>
      </w:r>
    </w:p>
    <w:bookmarkEnd w:id="11"/>
    <w:p w14:paraId="4EC68A58" w14:textId="77777777" w:rsidR="0069086E" w:rsidRPr="00DC6723" w:rsidRDefault="0069086E" w:rsidP="0069086E">
      <w:pPr>
        <w:ind w:firstLine="284"/>
        <w:rPr>
          <w:rFonts w:eastAsia="Calibri"/>
          <w:sz w:val="22"/>
          <w:szCs w:val="22"/>
        </w:rPr>
      </w:pPr>
    </w:p>
    <w:p w14:paraId="31B61EB2" w14:textId="77777777" w:rsidR="0069086E" w:rsidRPr="00DC6723" w:rsidRDefault="0069086E" w:rsidP="0069086E">
      <w:pPr>
        <w:ind w:firstLine="720"/>
        <w:rPr>
          <w:rFonts w:eastAsia="Calibri"/>
          <w:sz w:val="22"/>
          <w:szCs w:val="22"/>
        </w:rPr>
      </w:pPr>
    </w:p>
    <w:p w14:paraId="32C46C81" w14:textId="77777777" w:rsidR="0069086E" w:rsidRPr="00DC6723" w:rsidRDefault="0069086E" w:rsidP="0069086E">
      <w:pPr>
        <w:rPr>
          <w:sz w:val="22"/>
          <w:szCs w:val="22"/>
        </w:rPr>
      </w:pPr>
    </w:p>
    <w:p w14:paraId="559F0E5E" w14:textId="77777777" w:rsidR="00257EEC" w:rsidRPr="00DC6723" w:rsidRDefault="00257EEC" w:rsidP="0069086E">
      <w:pPr>
        <w:rPr>
          <w:sz w:val="22"/>
          <w:szCs w:val="22"/>
        </w:rPr>
      </w:pPr>
    </w:p>
    <w:p w14:paraId="0C1AF32E" w14:textId="77777777" w:rsidR="00257EEC" w:rsidRPr="00DC6723" w:rsidRDefault="00257EEC" w:rsidP="0069086E">
      <w:pPr>
        <w:rPr>
          <w:sz w:val="22"/>
          <w:szCs w:val="22"/>
        </w:rPr>
      </w:pPr>
    </w:p>
    <w:p w14:paraId="10010734" w14:textId="77777777" w:rsidR="00257EEC" w:rsidRPr="00DC6723" w:rsidRDefault="00257EEC" w:rsidP="0069086E">
      <w:pPr>
        <w:rPr>
          <w:sz w:val="22"/>
          <w:szCs w:val="22"/>
        </w:rPr>
      </w:pPr>
    </w:p>
    <w:p w14:paraId="0A090381" w14:textId="77777777" w:rsidR="00257EEC" w:rsidRPr="00DC6723" w:rsidRDefault="00257EEC" w:rsidP="0069086E">
      <w:pPr>
        <w:rPr>
          <w:sz w:val="22"/>
          <w:szCs w:val="22"/>
        </w:rPr>
      </w:pPr>
    </w:p>
    <w:p w14:paraId="7CA5C94B" w14:textId="77777777" w:rsidR="00257EEC" w:rsidRPr="00DC6723" w:rsidRDefault="00257EEC" w:rsidP="00257EEC">
      <w:pPr>
        <w:rPr>
          <w:sz w:val="22"/>
          <w:szCs w:val="22"/>
        </w:rPr>
      </w:pPr>
    </w:p>
    <w:p w14:paraId="4890E025" w14:textId="77777777" w:rsidR="00257EEC" w:rsidRPr="00DC6723" w:rsidRDefault="00257EEC" w:rsidP="00257EEC">
      <w:pPr>
        <w:rPr>
          <w:sz w:val="22"/>
          <w:szCs w:val="22"/>
        </w:rPr>
      </w:pPr>
    </w:p>
    <w:p w14:paraId="391E0143" w14:textId="77777777" w:rsidR="00257EEC" w:rsidRPr="00DC6723" w:rsidRDefault="00257EEC" w:rsidP="00257EEC">
      <w:pPr>
        <w:rPr>
          <w:sz w:val="22"/>
          <w:szCs w:val="22"/>
        </w:rPr>
      </w:pPr>
    </w:p>
    <w:p w14:paraId="164ED5F9" w14:textId="77777777" w:rsidR="00257EEC" w:rsidRPr="00DC6723" w:rsidRDefault="00257EEC" w:rsidP="00257EEC">
      <w:pPr>
        <w:rPr>
          <w:sz w:val="22"/>
          <w:szCs w:val="22"/>
        </w:rPr>
      </w:pPr>
    </w:p>
    <w:p w14:paraId="0BBD2D72" w14:textId="77777777" w:rsidR="00257EEC" w:rsidRPr="00DC6723" w:rsidRDefault="00257EEC" w:rsidP="00257EEC">
      <w:pPr>
        <w:rPr>
          <w:sz w:val="22"/>
          <w:szCs w:val="22"/>
        </w:rPr>
      </w:pPr>
    </w:p>
    <w:p w14:paraId="5823DA76" w14:textId="77777777" w:rsidR="00257EEC" w:rsidRPr="00DC6723" w:rsidRDefault="00257EEC" w:rsidP="00257EEC">
      <w:pPr>
        <w:rPr>
          <w:sz w:val="22"/>
          <w:szCs w:val="22"/>
        </w:rPr>
      </w:pPr>
    </w:p>
    <w:p w14:paraId="50BDF575" w14:textId="77777777" w:rsidR="00257EEC" w:rsidRPr="00DC6723" w:rsidRDefault="00257EEC" w:rsidP="00257EEC">
      <w:pPr>
        <w:rPr>
          <w:sz w:val="22"/>
          <w:szCs w:val="22"/>
        </w:rPr>
      </w:pPr>
    </w:p>
    <w:p w14:paraId="67F4DEC6" w14:textId="77777777" w:rsidR="00257EEC" w:rsidRPr="00DC6723" w:rsidRDefault="00257EEC" w:rsidP="00257EEC">
      <w:pPr>
        <w:rPr>
          <w:sz w:val="22"/>
          <w:szCs w:val="22"/>
        </w:rPr>
      </w:pPr>
    </w:p>
    <w:p w14:paraId="556894DF" w14:textId="77777777" w:rsidR="00257EEC" w:rsidRPr="00DC6723" w:rsidRDefault="00257EEC" w:rsidP="00257EEC">
      <w:pPr>
        <w:rPr>
          <w:sz w:val="22"/>
          <w:szCs w:val="22"/>
        </w:rPr>
      </w:pPr>
    </w:p>
    <w:p w14:paraId="3369AFA1" w14:textId="6932A51E" w:rsidR="00257EEC" w:rsidRPr="00DC6723" w:rsidRDefault="00257EEC" w:rsidP="00257EEC">
      <w:pPr>
        <w:tabs>
          <w:tab w:val="left" w:pos="4186"/>
        </w:tabs>
        <w:rPr>
          <w:iCs/>
          <w:sz w:val="22"/>
          <w:szCs w:val="22"/>
        </w:rPr>
        <w:sectPr w:rsidR="00257EEC" w:rsidRPr="00DC6723" w:rsidSect="00F60A57">
          <w:pgSz w:w="11906" w:h="16838" w:code="9"/>
          <w:pgMar w:top="1134" w:right="567" w:bottom="1134" w:left="1276" w:header="567" w:footer="567" w:gutter="0"/>
          <w:cols w:space="1296"/>
          <w:formProt w:val="0"/>
          <w:titlePg/>
          <w:docGrid w:linePitch="326"/>
        </w:sectPr>
      </w:pPr>
    </w:p>
    <w:p w14:paraId="615CA345" w14:textId="1B8224AE" w:rsidR="000744ED" w:rsidRPr="00DC6723" w:rsidRDefault="00257EEC" w:rsidP="00AA2CCA">
      <w:pPr>
        <w:tabs>
          <w:tab w:val="left" w:pos="4531"/>
        </w:tabs>
        <w:jc w:val="right"/>
        <w:rPr>
          <w:i/>
          <w:iCs/>
          <w:sz w:val="22"/>
          <w:szCs w:val="22"/>
        </w:rPr>
      </w:pPr>
      <w:bookmarkStart w:id="12" w:name="_Hlk185341262"/>
      <w:r w:rsidRPr="00DC6723">
        <w:rPr>
          <w:sz w:val="22"/>
          <w:szCs w:val="22"/>
        </w:rPr>
        <w:lastRenderedPageBreak/>
        <w:tab/>
      </w:r>
      <w:r w:rsidRPr="00DC6723">
        <w:rPr>
          <w:sz w:val="22"/>
          <w:szCs w:val="22"/>
        </w:rPr>
        <w:tab/>
      </w:r>
      <w:r w:rsidR="00EE04D3" w:rsidRPr="00DC6723">
        <w:rPr>
          <w:i/>
          <w:iCs/>
          <w:sz w:val="22"/>
          <w:szCs w:val="22"/>
        </w:rPr>
        <w:t xml:space="preserve">Pirkimo sąlygų </w:t>
      </w:r>
      <w:r w:rsidR="000744ED" w:rsidRPr="00DC6723">
        <w:rPr>
          <w:i/>
          <w:iCs/>
          <w:sz w:val="22"/>
          <w:szCs w:val="22"/>
        </w:rPr>
        <w:t>2 priedas</w:t>
      </w:r>
    </w:p>
    <w:p w14:paraId="39F08667" w14:textId="77777777" w:rsidR="000744ED" w:rsidRPr="00DC6723" w:rsidRDefault="000744ED" w:rsidP="000744ED">
      <w:pPr>
        <w:pStyle w:val="Pagrindinistekstas"/>
        <w:ind w:firstLine="0"/>
        <w:contextualSpacing/>
        <w:rPr>
          <w:sz w:val="22"/>
          <w:szCs w:val="22"/>
        </w:rPr>
      </w:pPr>
    </w:p>
    <w:p w14:paraId="20648663" w14:textId="77777777" w:rsidR="00A83C98" w:rsidRPr="00DC6723" w:rsidRDefault="00A83C98" w:rsidP="000744ED">
      <w:pPr>
        <w:pStyle w:val="Pagrindinistekstas"/>
        <w:ind w:firstLine="0"/>
        <w:contextualSpacing/>
        <w:rPr>
          <w:sz w:val="22"/>
          <w:szCs w:val="22"/>
        </w:rPr>
      </w:pPr>
    </w:p>
    <w:p w14:paraId="5B60EC51" w14:textId="77777777" w:rsidR="000744ED" w:rsidRPr="00DC6723" w:rsidRDefault="000744ED" w:rsidP="000744ED">
      <w:pPr>
        <w:pStyle w:val="Pagrindinistekstas"/>
        <w:ind w:firstLine="0"/>
        <w:contextualSpacing/>
        <w:jc w:val="center"/>
        <w:rPr>
          <w:b/>
          <w:color w:val="365F91" w:themeColor="accent1" w:themeShade="BF"/>
          <w:sz w:val="22"/>
          <w:szCs w:val="22"/>
        </w:rPr>
      </w:pPr>
      <w:r w:rsidRPr="00DC6723">
        <w:rPr>
          <w:b/>
          <w:sz w:val="22"/>
          <w:szCs w:val="22"/>
        </w:rPr>
        <w:t>PASIŪLYMO FORMA</w:t>
      </w:r>
    </w:p>
    <w:p w14:paraId="3056C388" w14:textId="77777777" w:rsidR="000744ED" w:rsidRPr="00DC6723" w:rsidRDefault="000744ED" w:rsidP="000744ED">
      <w:pPr>
        <w:pStyle w:val="Pagrindinistekstas"/>
        <w:ind w:firstLine="0"/>
        <w:contextualSpacing/>
        <w:rPr>
          <w:color w:val="365F91" w:themeColor="accent1" w:themeShade="BF"/>
          <w:sz w:val="22"/>
          <w:szCs w:val="22"/>
        </w:rPr>
      </w:pPr>
    </w:p>
    <w:p w14:paraId="0B9805A9" w14:textId="77777777" w:rsidR="003E168B" w:rsidRPr="00DC6723" w:rsidRDefault="003E168B" w:rsidP="003E168B">
      <w:pPr>
        <w:jc w:val="center"/>
        <w:rPr>
          <w:sz w:val="22"/>
          <w:szCs w:val="22"/>
        </w:rPr>
      </w:pPr>
    </w:p>
    <w:p w14:paraId="621DE249" w14:textId="77777777" w:rsidR="003E168B" w:rsidRPr="00DC6723" w:rsidRDefault="003E168B" w:rsidP="003E168B">
      <w:pPr>
        <w:jc w:val="center"/>
        <w:rPr>
          <w:sz w:val="22"/>
          <w:szCs w:val="22"/>
        </w:rPr>
      </w:pPr>
      <w:r w:rsidRPr="00DC6723">
        <w:rPr>
          <w:sz w:val="22"/>
          <w:szCs w:val="22"/>
        </w:rPr>
        <w:t>Herbas arba prekių ženklas</w:t>
      </w:r>
    </w:p>
    <w:p w14:paraId="2F7EE5B5" w14:textId="77777777" w:rsidR="003E168B" w:rsidRPr="00DC6723" w:rsidRDefault="003E168B" w:rsidP="003E168B">
      <w:pPr>
        <w:jc w:val="center"/>
        <w:rPr>
          <w:sz w:val="22"/>
          <w:szCs w:val="22"/>
        </w:rPr>
      </w:pPr>
      <w:r w:rsidRPr="00DC6723">
        <w:rPr>
          <w:sz w:val="22"/>
          <w:szCs w:val="22"/>
        </w:rPr>
        <w:t>_____________________________________________________________</w:t>
      </w:r>
    </w:p>
    <w:p w14:paraId="323F2CC4" w14:textId="77777777" w:rsidR="003E168B" w:rsidRPr="00DC6723" w:rsidRDefault="003E168B" w:rsidP="003E168B">
      <w:pPr>
        <w:jc w:val="center"/>
        <w:rPr>
          <w:sz w:val="22"/>
          <w:szCs w:val="22"/>
        </w:rPr>
      </w:pPr>
      <w:r w:rsidRPr="00DC6723">
        <w:rPr>
          <w:sz w:val="22"/>
          <w:szCs w:val="22"/>
        </w:rPr>
        <w:t>(Tiekėjo pavadinimas)</w:t>
      </w:r>
    </w:p>
    <w:p w14:paraId="3CA53724" w14:textId="77777777" w:rsidR="003E168B" w:rsidRPr="00DC6723" w:rsidRDefault="003E168B" w:rsidP="003E168B">
      <w:pPr>
        <w:jc w:val="center"/>
        <w:rPr>
          <w:sz w:val="22"/>
          <w:szCs w:val="22"/>
        </w:rPr>
      </w:pPr>
      <w:r w:rsidRPr="00DC6723">
        <w:rPr>
          <w:sz w:val="22"/>
          <w:szCs w:val="22"/>
        </w:rPr>
        <w:t>______________________________________________________________________________</w:t>
      </w:r>
    </w:p>
    <w:p w14:paraId="2941350C" w14:textId="77777777" w:rsidR="003E168B" w:rsidRPr="00DC6723" w:rsidRDefault="003E168B" w:rsidP="003E168B">
      <w:pPr>
        <w:ind w:right="-178"/>
        <w:jc w:val="center"/>
        <w:rPr>
          <w:color w:val="000000"/>
          <w:sz w:val="22"/>
          <w:szCs w:val="22"/>
        </w:rPr>
      </w:pPr>
      <w:r w:rsidRPr="00DC6723">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C6723" w:rsidRDefault="003E168B" w:rsidP="003E168B">
      <w:pPr>
        <w:jc w:val="center"/>
        <w:rPr>
          <w:sz w:val="22"/>
          <w:szCs w:val="22"/>
        </w:rPr>
      </w:pPr>
    </w:p>
    <w:p w14:paraId="2F41A27E" w14:textId="77777777" w:rsidR="003E168B" w:rsidRPr="00DC6723" w:rsidRDefault="008B6DDF" w:rsidP="003E168B">
      <w:pPr>
        <w:tabs>
          <w:tab w:val="center" w:pos="2520"/>
        </w:tabs>
        <w:rPr>
          <w:sz w:val="22"/>
          <w:szCs w:val="22"/>
        </w:rPr>
      </w:pPr>
      <w:r w:rsidRPr="00DC6723">
        <w:rPr>
          <w:color w:val="000000"/>
          <w:sz w:val="22"/>
          <w:szCs w:val="22"/>
        </w:rPr>
        <w:t>U</w:t>
      </w:r>
      <w:r w:rsidR="003E168B" w:rsidRPr="00DC6723">
        <w:rPr>
          <w:color w:val="000000"/>
          <w:sz w:val="22"/>
          <w:szCs w:val="22"/>
        </w:rPr>
        <w:t>AB „</w:t>
      </w:r>
      <w:r w:rsidRPr="00DC6723">
        <w:rPr>
          <w:color w:val="000000"/>
          <w:sz w:val="22"/>
          <w:szCs w:val="22"/>
        </w:rPr>
        <w:t>Kauno autobusai</w:t>
      </w:r>
      <w:r w:rsidR="003E168B" w:rsidRPr="00DC6723">
        <w:rPr>
          <w:color w:val="000000"/>
          <w:sz w:val="22"/>
          <w:szCs w:val="22"/>
        </w:rPr>
        <w:t>“</w:t>
      </w:r>
    </w:p>
    <w:p w14:paraId="1B87FDFC" w14:textId="77777777" w:rsidR="004424AA" w:rsidRPr="00DC6723" w:rsidRDefault="004424AA" w:rsidP="003E168B">
      <w:pPr>
        <w:jc w:val="center"/>
        <w:rPr>
          <w:b/>
          <w:sz w:val="22"/>
          <w:szCs w:val="22"/>
        </w:rPr>
      </w:pPr>
    </w:p>
    <w:p w14:paraId="18EB7592" w14:textId="77777777" w:rsidR="003E168B" w:rsidRPr="00DC6723" w:rsidRDefault="003E168B" w:rsidP="003E168B">
      <w:pPr>
        <w:jc w:val="center"/>
        <w:rPr>
          <w:b/>
          <w:sz w:val="22"/>
          <w:szCs w:val="22"/>
        </w:rPr>
      </w:pPr>
    </w:p>
    <w:p w14:paraId="1C0A2AA6" w14:textId="77777777" w:rsidR="003E168B" w:rsidRPr="00DC6723" w:rsidRDefault="003E168B" w:rsidP="003E168B">
      <w:pPr>
        <w:jc w:val="center"/>
        <w:rPr>
          <w:b/>
          <w:sz w:val="22"/>
          <w:szCs w:val="22"/>
        </w:rPr>
      </w:pPr>
      <w:r w:rsidRPr="00DC6723">
        <w:rPr>
          <w:b/>
          <w:sz w:val="22"/>
          <w:szCs w:val="22"/>
        </w:rPr>
        <w:t>PASIŪLYMAS</w:t>
      </w:r>
    </w:p>
    <w:p w14:paraId="32E53985" w14:textId="5705768A" w:rsidR="003E168B" w:rsidRPr="00DC6723" w:rsidRDefault="00034FA8" w:rsidP="00BC160E">
      <w:pPr>
        <w:spacing w:after="200" w:line="276" w:lineRule="auto"/>
        <w:jc w:val="center"/>
        <w:rPr>
          <w:sz w:val="22"/>
          <w:szCs w:val="22"/>
        </w:rPr>
      </w:pPr>
      <w:r w:rsidRPr="00DC6723">
        <w:rPr>
          <w:b/>
          <w:sz w:val="22"/>
          <w:szCs w:val="22"/>
        </w:rPr>
        <w:t xml:space="preserve">DĖL </w:t>
      </w:r>
      <w:r w:rsidR="00BC160E" w:rsidRPr="00DC6723">
        <w:rPr>
          <w:b/>
          <w:caps/>
          <w:sz w:val="22"/>
          <w:szCs w:val="22"/>
        </w:rPr>
        <w:t>mB SPRINTER VIDAUS DEGIMO VARIKLI</w:t>
      </w:r>
      <w:r w:rsidR="00BC160E" w:rsidRPr="00DC6723">
        <w:rPr>
          <w:b/>
          <w:caps/>
          <w:sz w:val="22"/>
          <w:szCs w:val="22"/>
        </w:rPr>
        <w:t>Ų</w:t>
      </w:r>
      <w:r w:rsidR="00BC160E" w:rsidRPr="00DC6723">
        <w:rPr>
          <w:sz w:val="22"/>
          <w:szCs w:val="22"/>
        </w:rPr>
        <w:t xml:space="preserve"> </w:t>
      </w:r>
      <w:r w:rsidR="00BA3327" w:rsidRPr="00DC6723">
        <w:rPr>
          <w:b/>
          <w:sz w:val="22"/>
          <w:szCs w:val="22"/>
        </w:rPr>
        <w:t>PIRKIM</w:t>
      </w:r>
      <w:r w:rsidRPr="00DC6723">
        <w:rPr>
          <w:b/>
          <w:sz w:val="22"/>
          <w:szCs w:val="22"/>
        </w:rPr>
        <w:t>O</w:t>
      </w:r>
    </w:p>
    <w:p w14:paraId="397B50A7" w14:textId="77777777" w:rsidR="00BA3327" w:rsidRPr="00DC6723" w:rsidRDefault="00BA3327" w:rsidP="003E168B">
      <w:pPr>
        <w:shd w:val="clear" w:color="auto" w:fill="FFFFFF"/>
        <w:ind w:right="99"/>
        <w:jc w:val="center"/>
        <w:rPr>
          <w:b/>
          <w:sz w:val="22"/>
          <w:szCs w:val="22"/>
        </w:rPr>
      </w:pPr>
    </w:p>
    <w:p w14:paraId="1EDC83D4" w14:textId="77777777" w:rsidR="003E168B" w:rsidRPr="00DC6723" w:rsidRDefault="003E168B" w:rsidP="003E168B">
      <w:pPr>
        <w:shd w:val="clear" w:color="auto" w:fill="FFFFFF"/>
        <w:ind w:right="99"/>
        <w:jc w:val="center"/>
        <w:rPr>
          <w:b/>
          <w:bCs/>
          <w:sz w:val="22"/>
          <w:szCs w:val="22"/>
        </w:rPr>
      </w:pPr>
      <w:r w:rsidRPr="00DC6723">
        <w:rPr>
          <w:sz w:val="22"/>
          <w:szCs w:val="22"/>
        </w:rPr>
        <w:t>_____________</w:t>
      </w:r>
      <w:r w:rsidRPr="00DC6723">
        <w:rPr>
          <w:b/>
          <w:bCs/>
          <w:sz w:val="22"/>
          <w:szCs w:val="22"/>
        </w:rPr>
        <w:t xml:space="preserve"> </w:t>
      </w:r>
      <w:r w:rsidRPr="00DC6723">
        <w:rPr>
          <w:sz w:val="22"/>
          <w:szCs w:val="22"/>
        </w:rPr>
        <w:t>Nr.______</w:t>
      </w:r>
    </w:p>
    <w:p w14:paraId="0CBA0DB2" w14:textId="2B05372A" w:rsidR="003E168B" w:rsidRPr="00DC6723" w:rsidRDefault="00EF5CC9" w:rsidP="00EF5CC9">
      <w:pPr>
        <w:shd w:val="clear" w:color="auto" w:fill="FFFFFF"/>
        <w:ind w:left="2592" w:right="99" w:firstLine="1296"/>
        <w:rPr>
          <w:bCs/>
          <w:sz w:val="22"/>
          <w:szCs w:val="22"/>
        </w:rPr>
      </w:pPr>
      <w:r w:rsidRPr="00DC6723">
        <w:rPr>
          <w:bCs/>
          <w:sz w:val="22"/>
          <w:szCs w:val="22"/>
        </w:rPr>
        <w:t xml:space="preserve">                                                                              </w:t>
      </w:r>
      <w:r w:rsidR="003E168B" w:rsidRPr="00DC6723">
        <w:rPr>
          <w:bCs/>
          <w:sz w:val="22"/>
          <w:szCs w:val="22"/>
        </w:rPr>
        <w:t>(Data)</w:t>
      </w:r>
    </w:p>
    <w:p w14:paraId="58AC298C" w14:textId="77777777" w:rsidR="003E168B" w:rsidRPr="00DC6723" w:rsidRDefault="003E168B" w:rsidP="003E168B">
      <w:pPr>
        <w:shd w:val="clear" w:color="auto" w:fill="FFFFFF"/>
        <w:jc w:val="center"/>
        <w:rPr>
          <w:bCs/>
          <w:sz w:val="22"/>
          <w:szCs w:val="22"/>
        </w:rPr>
      </w:pPr>
      <w:r w:rsidRPr="00DC6723">
        <w:rPr>
          <w:bCs/>
          <w:sz w:val="22"/>
          <w:szCs w:val="22"/>
        </w:rPr>
        <w:t>_____________</w:t>
      </w:r>
    </w:p>
    <w:p w14:paraId="5FC2CF6D" w14:textId="77777777" w:rsidR="003E168B" w:rsidRPr="00DC6723" w:rsidRDefault="003E168B" w:rsidP="003E168B">
      <w:pPr>
        <w:shd w:val="clear" w:color="auto" w:fill="FFFFFF"/>
        <w:jc w:val="center"/>
        <w:rPr>
          <w:bCs/>
          <w:sz w:val="22"/>
          <w:szCs w:val="22"/>
        </w:rPr>
      </w:pPr>
      <w:r w:rsidRPr="00DC6723">
        <w:rPr>
          <w:bCs/>
          <w:sz w:val="22"/>
          <w:szCs w:val="22"/>
        </w:rPr>
        <w:t>(Sudarymo vieta)</w:t>
      </w:r>
    </w:p>
    <w:bookmarkEnd w:id="12"/>
    <w:p w14:paraId="60FC72F9" w14:textId="77777777" w:rsidR="00F56EE1" w:rsidRPr="00DC6723" w:rsidRDefault="00F56EE1" w:rsidP="00F56EE1">
      <w:pPr>
        <w:shd w:val="clear" w:color="auto" w:fill="FFFFFF"/>
        <w:jc w:val="center"/>
        <w:rPr>
          <w:bCs/>
          <w:sz w:val="22"/>
          <w:szCs w:val="22"/>
        </w:rPr>
      </w:pPr>
      <w:r w:rsidRPr="00DC6723">
        <w:rPr>
          <w:bCs/>
          <w:sz w:val="22"/>
          <w:szCs w:val="22"/>
        </w:rPr>
        <w:t xml:space="preserve">                                                                                                     </w:t>
      </w:r>
    </w:p>
    <w:p w14:paraId="4FD39B30" w14:textId="6A603CA7" w:rsidR="00F56EE1" w:rsidRPr="00DC6723" w:rsidRDefault="00F56EE1" w:rsidP="004F4776">
      <w:pPr>
        <w:shd w:val="clear" w:color="auto" w:fill="FFFFFF"/>
        <w:jc w:val="right"/>
        <w:rPr>
          <w:bCs/>
          <w:sz w:val="22"/>
          <w:szCs w:val="22"/>
        </w:rPr>
      </w:pPr>
      <w:r w:rsidRPr="00DC6723">
        <w:rPr>
          <w:bCs/>
          <w:sz w:val="22"/>
          <w:szCs w:val="22"/>
        </w:rPr>
        <w:t xml:space="preserve">                                                                                                                    1 </w:t>
      </w:r>
      <w:r w:rsidR="004F4776">
        <w:rPr>
          <w:bCs/>
          <w:sz w:val="22"/>
          <w:szCs w:val="22"/>
        </w:rPr>
        <w:t>l</w:t>
      </w:r>
      <w:r w:rsidRPr="00DC6723">
        <w:rPr>
          <w:bCs/>
          <w:sz w:val="22"/>
          <w:szCs w:val="22"/>
        </w:rPr>
        <w:t>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F56EE1" w:rsidRPr="00DC6723" w14:paraId="1E085AB2" w14:textId="77777777" w:rsidTr="00FE5522">
        <w:tc>
          <w:tcPr>
            <w:tcW w:w="4928" w:type="dxa"/>
            <w:tcBorders>
              <w:top w:val="single" w:sz="4" w:space="0" w:color="auto"/>
              <w:left w:val="single" w:sz="4" w:space="0" w:color="auto"/>
              <w:bottom w:val="single" w:sz="4" w:space="0" w:color="auto"/>
              <w:right w:val="single" w:sz="4" w:space="0" w:color="auto"/>
            </w:tcBorders>
          </w:tcPr>
          <w:p w14:paraId="03F56D63" w14:textId="77777777" w:rsidR="00F56EE1" w:rsidRPr="00DC6723" w:rsidRDefault="00F56EE1" w:rsidP="002E6116">
            <w:pPr>
              <w:rPr>
                <w:b/>
                <w:i/>
                <w:sz w:val="22"/>
                <w:szCs w:val="22"/>
              </w:rPr>
            </w:pPr>
            <w:r w:rsidRPr="00DC6723">
              <w:rPr>
                <w:b/>
                <w:bCs/>
                <w:sz w:val="22"/>
                <w:szCs w:val="22"/>
              </w:rPr>
              <w:t>Tiekėjo arba ūkio subjektų grupės dalyvių pavadinimas (-ai), juridinio asmens kodas (-ai)</w:t>
            </w:r>
            <w:r w:rsidRPr="00DC6723">
              <w:rPr>
                <w:sz w:val="22"/>
                <w:szCs w:val="22"/>
              </w:rPr>
              <w:t xml:space="preserve"> </w:t>
            </w:r>
            <w:r w:rsidRPr="00DC6723">
              <w:rPr>
                <w:i/>
                <w:sz w:val="22"/>
                <w:szCs w:val="22"/>
              </w:rPr>
              <w:t xml:space="preserve">(jeigu pasiūlymą teikia fizinis asmuo – verslo ar individualios veiklos pažymėjimo </w:t>
            </w:r>
            <w:proofErr w:type="spellStart"/>
            <w:r w:rsidRPr="00DC6723">
              <w:rPr>
                <w:i/>
                <w:sz w:val="22"/>
                <w:szCs w:val="22"/>
              </w:rPr>
              <w:t>nr.</w:t>
            </w:r>
            <w:proofErr w:type="spellEnd"/>
            <w:r w:rsidRPr="00DC6723">
              <w:rPr>
                <w:i/>
                <w:sz w:val="22"/>
                <w:szCs w:val="22"/>
              </w:rPr>
              <w:t xml:space="preserve"> ar pan.)</w:t>
            </w:r>
            <w:r w:rsidRPr="00DC6723">
              <w:rPr>
                <w:iCs/>
                <w:sz w:val="22"/>
                <w:szCs w:val="22"/>
              </w:rPr>
              <w:t>, adresas (-ai)</w:t>
            </w:r>
          </w:p>
        </w:tc>
        <w:tc>
          <w:tcPr>
            <w:tcW w:w="5132" w:type="dxa"/>
            <w:tcBorders>
              <w:top w:val="single" w:sz="4" w:space="0" w:color="auto"/>
              <w:left w:val="single" w:sz="4" w:space="0" w:color="auto"/>
              <w:bottom w:val="single" w:sz="4" w:space="0" w:color="auto"/>
              <w:right w:val="single" w:sz="4" w:space="0" w:color="auto"/>
            </w:tcBorders>
          </w:tcPr>
          <w:p w14:paraId="7972267C" w14:textId="77777777" w:rsidR="00F56EE1" w:rsidRPr="00DC6723" w:rsidRDefault="00F56EE1" w:rsidP="002E6116">
            <w:pPr>
              <w:rPr>
                <w:sz w:val="22"/>
                <w:szCs w:val="22"/>
              </w:rPr>
            </w:pPr>
          </w:p>
          <w:p w14:paraId="2B3B53BE" w14:textId="77777777" w:rsidR="00F56EE1" w:rsidRPr="00DC6723" w:rsidRDefault="00F56EE1" w:rsidP="002E6116">
            <w:pPr>
              <w:rPr>
                <w:sz w:val="22"/>
                <w:szCs w:val="22"/>
              </w:rPr>
            </w:pPr>
          </w:p>
        </w:tc>
      </w:tr>
      <w:tr w:rsidR="00F56EE1" w:rsidRPr="00DC6723" w14:paraId="7CB0F090" w14:textId="77777777" w:rsidTr="00FE5522">
        <w:tc>
          <w:tcPr>
            <w:tcW w:w="4928" w:type="dxa"/>
            <w:tcBorders>
              <w:top w:val="single" w:sz="4" w:space="0" w:color="auto"/>
              <w:left w:val="single" w:sz="4" w:space="0" w:color="auto"/>
              <w:bottom w:val="single" w:sz="4" w:space="0" w:color="auto"/>
              <w:right w:val="single" w:sz="4" w:space="0" w:color="auto"/>
            </w:tcBorders>
          </w:tcPr>
          <w:p w14:paraId="418C1AC2" w14:textId="77777777" w:rsidR="00F56EE1" w:rsidRPr="00DC6723" w:rsidRDefault="00F56EE1" w:rsidP="002E6116">
            <w:pPr>
              <w:rPr>
                <w:b/>
                <w:bCs/>
                <w:sz w:val="22"/>
                <w:szCs w:val="22"/>
              </w:rPr>
            </w:pPr>
            <w:r w:rsidRPr="00DC6723">
              <w:rPr>
                <w:b/>
                <w:bCs/>
                <w:sz w:val="22"/>
                <w:szCs w:val="22"/>
              </w:rPr>
              <w:t>Ūkio subjektų grupės dalyvis, atstovaujantis arba vadovaujantis ūkio subjektų grupei</w:t>
            </w:r>
            <w:r w:rsidRPr="00DC6723">
              <w:rPr>
                <w:sz w:val="22"/>
                <w:szCs w:val="22"/>
              </w:rPr>
              <w:t xml:space="preserve"> </w:t>
            </w:r>
            <w:r w:rsidRPr="00DC6723">
              <w:rPr>
                <w:i/>
                <w:sz w:val="22"/>
                <w:szCs w:val="22"/>
              </w:rPr>
              <w:t>(pildoma, jei pasiūlymą teikia tiekėjų grupė)</w:t>
            </w:r>
          </w:p>
        </w:tc>
        <w:tc>
          <w:tcPr>
            <w:tcW w:w="5132" w:type="dxa"/>
            <w:tcBorders>
              <w:top w:val="single" w:sz="4" w:space="0" w:color="auto"/>
              <w:left w:val="single" w:sz="4" w:space="0" w:color="auto"/>
              <w:bottom w:val="single" w:sz="4" w:space="0" w:color="auto"/>
              <w:right w:val="single" w:sz="4" w:space="0" w:color="auto"/>
            </w:tcBorders>
          </w:tcPr>
          <w:p w14:paraId="36EB51E1" w14:textId="77777777" w:rsidR="00F56EE1" w:rsidRPr="00DC6723" w:rsidRDefault="00F56EE1" w:rsidP="002E6116">
            <w:pPr>
              <w:rPr>
                <w:sz w:val="22"/>
                <w:szCs w:val="22"/>
              </w:rPr>
            </w:pPr>
          </w:p>
        </w:tc>
      </w:tr>
      <w:tr w:rsidR="00F56EE1" w:rsidRPr="00DC6723" w14:paraId="67C61E71" w14:textId="77777777" w:rsidTr="00FE5522">
        <w:tc>
          <w:tcPr>
            <w:tcW w:w="4928" w:type="dxa"/>
            <w:tcBorders>
              <w:top w:val="single" w:sz="4" w:space="0" w:color="auto"/>
              <w:left w:val="single" w:sz="4" w:space="0" w:color="auto"/>
              <w:bottom w:val="single" w:sz="4" w:space="0" w:color="auto"/>
              <w:right w:val="single" w:sz="4" w:space="0" w:color="auto"/>
            </w:tcBorders>
          </w:tcPr>
          <w:p w14:paraId="2B09BD9F" w14:textId="77777777" w:rsidR="00F56EE1" w:rsidRPr="00DC6723" w:rsidRDefault="00F56EE1" w:rsidP="002E6116">
            <w:pPr>
              <w:rPr>
                <w:sz w:val="22"/>
                <w:szCs w:val="22"/>
              </w:rPr>
            </w:pPr>
            <w:r w:rsidRPr="00DC6723">
              <w:rPr>
                <w:b/>
                <w:sz w:val="22"/>
                <w:szCs w:val="22"/>
              </w:rPr>
              <w:t>Tiekėjo adresas</w:t>
            </w:r>
          </w:p>
        </w:tc>
        <w:tc>
          <w:tcPr>
            <w:tcW w:w="5132" w:type="dxa"/>
            <w:tcBorders>
              <w:top w:val="single" w:sz="4" w:space="0" w:color="auto"/>
              <w:left w:val="single" w:sz="4" w:space="0" w:color="auto"/>
              <w:bottom w:val="single" w:sz="4" w:space="0" w:color="auto"/>
              <w:right w:val="single" w:sz="4" w:space="0" w:color="auto"/>
            </w:tcBorders>
          </w:tcPr>
          <w:p w14:paraId="2FBC5999" w14:textId="77777777" w:rsidR="00F56EE1" w:rsidRPr="00DC6723" w:rsidRDefault="00F56EE1" w:rsidP="002E6116">
            <w:pPr>
              <w:rPr>
                <w:sz w:val="22"/>
                <w:szCs w:val="22"/>
              </w:rPr>
            </w:pPr>
          </w:p>
        </w:tc>
      </w:tr>
      <w:tr w:rsidR="00F56EE1" w:rsidRPr="00DC6723" w14:paraId="79509F2E" w14:textId="77777777" w:rsidTr="00FE5522">
        <w:tc>
          <w:tcPr>
            <w:tcW w:w="4928" w:type="dxa"/>
            <w:tcBorders>
              <w:top w:val="single" w:sz="4" w:space="0" w:color="auto"/>
              <w:left w:val="single" w:sz="4" w:space="0" w:color="auto"/>
              <w:bottom w:val="single" w:sz="4" w:space="0" w:color="auto"/>
              <w:right w:val="single" w:sz="4" w:space="0" w:color="auto"/>
            </w:tcBorders>
          </w:tcPr>
          <w:p w14:paraId="368AC96A" w14:textId="77777777" w:rsidR="00F56EE1" w:rsidRPr="00DC6723" w:rsidRDefault="00F56EE1" w:rsidP="002E6116">
            <w:pPr>
              <w:rPr>
                <w:sz w:val="22"/>
                <w:szCs w:val="22"/>
              </w:rPr>
            </w:pPr>
            <w:r w:rsidRPr="00DC6723">
              <w:rPr>
                <w:b/>
                <w:sz w:val="22"/>
                <w:szCs w:val="22"/>
              </w:rPr>
              <w:t>Įmonės kodas</w:t>
            </w:r>
          </w:p>
        </w:tc>
        <w:tc>
          <w:tcPr>
            <w:tcW w:w="5132" w:type="dxa"/>
            <w:tcBorders>
              <w:top w:val="single" w:sz="4" w:space="0" w:color="auto"/>
              <w:left w:val="single" w:sz="4" w:space="0" w:color="auto"/>
              <w:bottom w:val="single" w:sz="4" w:space="0" w:color="auto"/>
              <w:right w:val="single" w:sz="4" w:space="0" w:color="auto"/>
            </w:tcBorders>
          </w:tcPr>
          <w:p w14:paraId="055DC4B9" w14:textId="77777777" w:rsidR="00F56EE1" w:rsidRPr="00DC6723" w:rsidRDefault="00F56EE1" w:rsidP="002E6116">
            <w:pPr>
              <w:rPr>
                <w:sz w:val="22"/>
                <w:szCs w:val="22"/>
              </w:rPr>
            </w:pPr>
          </w:p>
        </w:tc>
      </w:tr>
      <w:tr w:rsidR="00F56EE1" w:rsidRPr="00DC6723" w14:paraId="149592B5" w14:textId="77777777" w:rsidTr="00FE5522">
        <w:tc>
          <w:tcPr>
            <w:tcW w:w="4928" w:type="dxa"/>
            <w:tcBorders>
              <w:top w:val="single" w:sz="4" w:space="0" w:color="auto"/>
              <w:left w:val="single" w:sz="4" w:space="0" w:color="auto"/>
              <w:bottom w:val="single" w:sz="4" w:space="0" w:color="auto"/>
              <w:right w:val="single" w:sz="4" w:space="0" w:color="auto"/>
            </w:tcBorders>
          </w:tcPr>
          <w:p w14:paraId="24F7ADD6" w14:textId="77777777" w:rsidR="00F56EE1" w:rsidRPr="00DC6723" w:rsidRDefault="00F56EE1" w:rsidP="002E6116">
            <w:pPr>
              <w:rPr>
                <w:sz w:val="22"/>
                <w:szCs w:val="22"/>
              </w:rPr>
            </w:pPr>
            <w:r w:rsidRPr="00DC6723">
              <w:rPr>
                <w:b/>
                <w:sz w:val="22"/>
                <w:szCs w:val="22"/>
              </w:rPr>
              <w:t>PVM mokėtojo kodas</w:t>
            </w:r>
          </w:p>
        </w:tc>
        <w:tc>
          <w:tcPr>
            <w:tcW w:w="5132" w:type="dxa"/>
            <w:tcBorders>
              <w:top w:val="single" w:sz="4" w:space="0" w:color="auto"/>
              <w:left w:val="single" w:sz="4" w:space="0" w:color="auto"/>
              <w:bottom w:val="single" w:sz="4" w:space="0" w:color="auto"/>
              <w:right w:val="single" w:sz="4" w:space="0" w:color="auto"/>
            </w:tcBorders>
          </w:tcPr>
          <w:p w14:paraId="4CD4A39D" w14:textId="77777777" w:rsidR="00F56EE1" w:rsidRPr="00DC6723" w:rsidRDefault="00F56EE1" w:rsidP="002E6116">
            <w:pPr>
              <w:rPr>
                <w:sz w:val="22"/>
                <w:szCs w:val="22"/>
              </w:rPr>
            </w:pPr>
          </w:p>
        </w:tc>
      </w:tr>
      <w:tr w:rsidR="00F56EE1" w:rsidRPr="00DC6723" w14:paraId="65CE94FB" w14:textId="77777777" w:rsidTr="00FE5522">
        <w:tc>
          <w:tcPr>
            <w:tcW w:w="4928" w:type="dxa"/>
            <w:tcBorders>
              <w:top w:val="single" w:sz="4" w:space="0" w:color="auto"/>
              <w:left w:val="single" w:sz="4" w:space="0" w:color="auto"/>
              <w:bottom w:val="single" w:sz="4" w:space="0" w:color="auto"/>
              <w:right w:val="single" w:sz="4" w:space="0" w:color="auto"/>
            </w:tcBorders>
          </w:tcPr>
          <w:p w14:paraId="4929E6F8" w14:textId="77777777" w:rsidR="00F56EE1" w:rsidRPr="00DC6723" w:rsidRDefault="00F56EE1" w:rsidP="002E6116">
            <w:pPr>
              <w:rPr>
                <w:sz w:val="22"/>
                <w:szCs w:val="22"/>
              </w:rPr>
            </w:pPr>
            <w:r w:rsidRPr="00DC6723">
              <w:rPr>
                <w:b/>
                <w:sz w:val="22"/>
                <w:szCs w:val="22"/>
              </w:rPr>
              <w:t>Banko pavadinimas, banko kodas, sąskaitos numeris</w:t>
            </w:r>
          </w:p>
        </w:tc>
        <w:tc>
          <w:tcPr>
            <w:tcW w:w="5132" w:type="dxa"/>
            <w:tcBorders>
              <w:top w:val="single" w:sz="4" w:space="0" w:color="auto"/>
              <w:left w:val="single" w:sz="4" w:space="0" w:color="auto"/>
              <w:bottom w:val="single" w:sz="4" w:space="0" w:color="auto"/>
              <w:right w:val="single" w:sz="4" w:space="0" w:color="auto"/>
            </w:tcBorders>
          </w:tcPr>
          <w:p w14:paraId="678EA14A" w14:textId="77777777" w:rsidR="00F56EE1" w:rsidRPr="00DC6723" w:rsidRDefault="00F56EE1" w:rsidP="002E6116">
            <w:pPr>
              <w:rPr>
                <w:sz w:val="22"/>
                <w:szCs w:val="22"/>
              </w:rPr>
            </w:pPr>
          </w:p>
        </w:tc>
      </w:tr>
      <w:tr w:rsidR="00F56EE1" w:rsidRPr="00DC6723" w14:paraId="749D1276" w14:textId="77777777" w:rsidTr="00FE5522">
        <w:tc>
          <w:tcPr>
            <w:tcW w:w="4928" w:type="dxa"/>
            <w:tcBorders>
              <w:top w:val="single" w:sz="4" w:space="0" w:color="auto"/>
              <w:left w:val="single" w:sz="4" w:space="0" w:color="auto"/>
              <w:bottom w:val="single" w:sz="4" w:space="0" w:color="auto"/>
              <w:right w:val="single" w:sz="4" w:space="0" w:color="auto"/>
            </w:tcBorders>
          </w:tcPr>
          <w:p w14:paraId="4136601D" w14:textId="77777777" w:rsidR="00F56EE1" w:rsidRPr="00DC6723" w:rsidRDefault="00F56EE1" w:rsidP="002E6116">
            <w:pPr>
              <w:rPr>
                <w:sz w:val="22"/>
                <w:szCs w:val="22"/>
              </w:rPr>
            </w:pPr>
            <w:r w:rsidRPr="00DC6723">
              <w:rPr>
                <w:b/>
                <w:sz w:val="22"/>
                <w:szCs w:val="22"/>
              </w:rPr>
              <w:t>Už pasiūlymą atsakingo asmens vardas, pavardė</w:t>
            </w:r>
          </w:p>
        </w:tc>
        <w:tc>
          <w:tcPr>
            <w:tcW w:w="5132" w:type="dxa"/>
            <w:tcBorders>
              <w:top w:val="single" w:sz="4" w:space="0" w:color="auto"/>
              <w:left w:val="single" w:sz="4" w:space="0" w:color="auto"/>
              <w:bottom w:val="single" w:sz="4" w:space="0" w:color="auto"/>
              <w:right w:val="single" w:sz="4" w:space="0" w:color="auto"/>
            </w:tcBorders>
          </w:tcPr>
          <w:p w14:paraId="5E1206D5" w14:textId="77777777" w:rsidR="00F56EE1" w:rsidRPr="00DC6723" w:rsidRDefault="00F56EE1" w:rsidP="002E6116">
            <w:pPr>
              <w:rPr>
                <w:sz w:val="22"/>
                <w:szCs w:val="22"/>
              </w:rPr>
            </w:pPr>
          </w:p>
        </w:tc>
      </w:tr>
      <w:tr w:rsidR="00F56EE1" w:rsidRPr="00DC6723" w14:paraId="31BB401F" w14:textId="77777777" w:rsidTr="00FE5522">
        <w:tc>
          <w:tcPr>
            <w:tcW w:w="4928" w:type="dxa"/>
            <w:tcBorders>
              <w:top w:val="single" w:sz="4" w:space="0" w:color="auto"/>
              <w:left w:val="single" w:sz="4" w:space="0" w:color="auto"/>
              <w:bottom w:val="single" w:sz="4" w:space="0" w:color="auto"/>
              <w:right w:val="single" w:sz="4" w:space="0" w:color="auto"/>
            </w:tcBorders>
          </w:tcPr>
          <w:p w14:paraId="48DA2716" w14:textId="77777777" w:rsidR="00F56EE1" w:rsidRPr="00DC6723" w:rsidRDefault="00F56EE1" w:rsidP="002E6116">
            <w:pPr>
              <w:rPr>
                <w:sz w:val="22"/>
                <w:szCs w:val="22"/>
              </w:rPr>
            </w:pPr>
            <w:r w:rsidRPr="00DC6723">
              <w:rPr>
                <w:b/>
                <w:sz w:val="22"/>
                <w:szCs w:val="22"/>
              </w:rPr>
              <w:t>Telefono numeris/Fakso numeris</w:t>
            </w:r>
          </w:p>
        </w:tc>
        <w:tc>
          <w:tcPr>
            <w:tcW w:w="5132" w:type="dxa"/>
            <w:tcBorders>
              <w:top w:val="single" w:sz="4" w:space="0" w:color="auto"/>
              <w:left w:val="single" w:sz="4" w:space="0" w:color="auto"/>
              <w:bottom w:val="single" w:sz="4" w:space="0" w:color="auto"/>
              <w:right w:val="single" w:sz="4" w:space="0" w:color="auto"/>
            </w:tcBorders>
          </w:tcPr>
          <w:p w14:paraId="741A5852" w14:textId="77777777" w:rsidR="00F56EE1" w:rsidRPr="00DC6723" w:rsidRDefault="00F56EE1" w:rsidP="002E6116">
            <w:pPr>
              <w:rPr>
                <w:sz w:val="22"/>
                <w:szCs w:val="22"/>
              </w:rPr>
            </w:pPr>
          </w:p>
        </w:tc>
      </w:tr>
      <w:tr w:rsidR="00F56EE1" w:rsidRPr="00DC6723" w14:paraId="70D6F46C" w14:textId="77777777" w:rsidTr="00FE5522">
        <w:tc>
          <w:tcPr>
            <w:tcW w:w="4928" w:type="dxa"/>
            <w:tcBorders>
              <w:top w:val="single" w:sz="4" w:space="0" w:color="auto"/>
              <w:left w:val="single" w:sz="4" w:space="0" w:color="auto"/>
              <w:bottom w:val="single" w:sz="4" w:space="0" w:color="auto"/>
              <w:right w:val="single" w:sz="4" w:space="0" w:color="auto"/>
            </w:tcBorders>
          </w:tcPr>
          <w:p w14:paraId="7797A253" w14:textId="77777777" w:rsidR="00F56EE1" w:rsidRPr="00DC6723" w:rsidRDefault="00F56EE1" w:rsidP="002E6116">
            <w:pPr>
              <w:rPr>
                <w:sz w:val="22"/>
                <w:szCs w:val="22"/>
              </w:rPr>
            </w:pPr>
            <w:r w:rsidRPr="00DC6723">
              <w:rPr>
                <w:b/>
                <w:sz w:val="22"/>
                <w:szCs w:val="22"/>
              </w:rPr>
              <w:t>El. pašto adresas</w:t>
            </w:r>
          </w:p>
        </w:tc>
        <w:tc>
          <w:tcPr>
            <w:tcW w:w="5132" w:type="dxa"/>
            <w:tcBorders>
              <w:top w:val="single" w:sz="4" w:space="0" w:color="auto"/>
              <w:left w:val="single" w:sz="4" w:space="0" w:color="auto"/>
              <w:bottom w:val="single" w:sz="4" w:space="0" w:color="auto"/>
              <w:right w:val="single" w:sz="4" w:space="0" w:color="auto"/>
            </w:tcBorders>
          </w:tcPr>
          <w:p w14:paraId="0F3B4BC8" w14:textId="77777777" w:rsidR="00F56EE1" w:rsidRPr="00DC6723" w:rsidRDefault="00F56EE1" w:rsidP="002E6116">
            <w:pPr>
              <w:rPr>
                <w:sz w:val="22"/>
                <w:szCs w:val="22"/>
              </w:rPr>
            </w:pPr>
          </w:p>
        </w:tc>
      </w:tr>
      <w:tr w:rsidR="00F56EE1" w:rsidRPr="00DC6723" w14:paraId="7014FC26" w14:textId="77777777" w:rsidTr="00FE5522">
        <w:tc>
          <w:tcPr>
            <w:tcW w:w="4928" w:type="dxa"/>
            <w:tcBorders>
              <w:top w:val="single" w:sz="4" w:space="0" w:color="auto"/>
              <w:left w:val="single" w:sz="4" w:space="0" w:color="auto"/>
              <w:bottom w:val="single" w:sz="4" w:space="0" w:color="auto"/>
              <w:right w:val="single" w:sz="4" w:space="0" w:color="auto"/>
            </w:tcBorders>
          </w:tcPr>
          <w:p w14:paraId="016BB8FE" w14:textId="77777777" w:rsidR="00F56EE1" w:rsidRPr="00DC6723" w:rsidRDefault="00F56EE1" w:rsidP="002E6116">
            <w:pPr>
              <w:rPr>
                <w:sz w:val="22"/>
                <w:szCs w:val="22"/>
              </w:rPr>
            </w:pPr>
            <w:r w:rsidRPr="00DC6723">
              <w:rPr>
                <w:b/>
                <w:sz w:val="22"/>
                <w:szCs w:val="22"/>
              </w:rPr>
              <w:t>Sutartį pasirašysiančio įmonės atstovo pareigos, vardas ir pavardė</w:t>
            </w:r>
          </w:p>
        </w:tc>
        <w:tc>
          <w:tcPr>
            <w:tcW w:w="5132" w:type="dxa"/>
            <w:tcBorders>
              <w:top w:val="single" w:sz="4" w:space="0" w:color="auto"/>
              <w:left w:val="single" w:sz="4" w:space="0" w:color="auto"/>
              <w:bottom w:val="single" w:sz="4" w:space="0" w:color="auto"/>
              <w:right w:val="single" w:sz="4" w:space="0" w:color="auto"/>
            </w:tcBorders>
          </w:tcPr>
          <w:p w14:paraId="1CA48F2A" w14:textId="77777777" w:rsidR="00F56EE1" w:rsidRPr="00DC6723" w:rsidRDefault="00F56EE1" w:rsidP="002E6116">
            <w:pPr>
              <w:rPr>
                <w:sz w:val="22"/>
                <w:szCs w:val="22"/>
              </w:rPr>
            </w:pPr>
          </w:p>
        </w:tc>
      </w:tr>
    </w:tbl>
    <w:p w14:paraId="701A247E" w14:textId="750ED818" w:rsidR="00F56EE1" w:rsidRPr="00DC6723" w:rsidRDefault="00F56EE1" w:rsidP="004F4776">
      <w:pPr>
        <w:jc w:val="right"/>
        <w:rPr>
          <w:rFonts w:eastAsia="Calibri"/>
          <w:sz w:val="22"/>
          <w:szCs w:val="22"/>
          <w:u w:val="single"/>
        </w:rPr>
      </w:pPr>
      <w:r w:rsidRPr="00DC6723">
        <w:rPr>
          <w:spacing w:val="-4"/>
          <w:sz w:val="22"/>
          <w:szCs w:val="22"/>
        </w:rPr>
        <w:t xml:space="preserve">                                                                                                                                                            2 </w:t>
      </w:r>
      <w:r w:rsidR="004F4776">
        <w:rPr>
          <w:spacing w:val="-4"/>
          <w:sz w:val="22"/>
          <w:szCs w:val="22"/>
        </w:rPr>
        <w:t>l</w:t>
      </w:r>
      <w:r w:rsidRPr="00DC6723">
        <w:rPr>
          <w:spacing w:val="-4"/>
          <w:sz w:val="22"/>
          <w:szCs w:val="22"/>
        </w:rPr>
        <w:t>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F56EE1" w:rsidRPr="00DC6723" w14:paraId="3D33D34E" w14:textId="77777777" w:rsidTr="00FE5522">
        <w:tc>
          <w:tcPr>
            <w:tcW w:w="4928" w:type="dxa"/>
            <w:tcBorders>
              <w:top w:val="single" w:sz="4" w:space="0" w:color="auto"/>
              <w:left w:val="single" w:sz="4" w:space="0" w:color="auto"/>
              <w:bottom w:val="single" w:sz="4" w:space="0" w:color="auto"/>
              <w:right w:val="single" w:sz="4" w:space="0" w:color="auto"/>
            </w:tcBorders>
            <w:hideMark/>
          </w:tcPr>
          <w:p w14:paraId="35F6E08C" w14:textId="77777777" w:rsidR="00F56EE1" w:rsidRPr="00DC6723" w:rsidRDefault="00F56EE1" w:rsidP="002E6116">
            <w:pPr>
              <w:rPr>
                <w:i/>
                <w:sz w:val="22"/>
                <w:szCs w:val="22"/>
              </w:rPr>
            </w:pPr>
            <w:r w:rsidRPr="00DC6723">
              <w:rPr>
                <w:spacing w:val="-4"/>
                <w:sz w:val="22"/>
                <w:szCs w:val="22"/>
              </w:rPr>
              <w:t>Subrangovo (-ų), subtiekėjo (-ų) ar subteikėjo  (</w:t>
            </w:r>
            <w:r w:rsidRPr="00DC6723">
              <w:rPr>
                <w:spacing w:val="-4"/>
                <w:sz w:val="22"/>
                <w:szCs w:val="22"/>
              </w:rPr>
              <w:noBreakHyphen/>
              <w:t>ų)</w:t>
            </w:r>
            <w:r w:rsidRPr="00DC6723">
              <w:rPr>
                <w:sz w:val="22"/>
                <w:szCs w:val="22"/>
              </w:rPr>
              <w:t xml:space="preserve"> pavadinimas (-ai) </w:t>
            </w:r>
          </w:p>
        </w:tc>
        <w:tc>
          <w:tcPr>
            <w:tcW w:w="5132" w:type="dxa"/>
            <w:tcBorders>
              <w:top w:val="single" w:sz="4" w:space="0" w:color="auto"/>
              <w:left w:val="single" w:sz="4" w:space="0" w:color="auto"/>
              <w:bottom w:val="single" w:sz="4" w:space="0" w:color="auto"/>
              <w:right w:val="single" w:sz="4" w:space="0" w:color="auto"/>
            </w:tcBorders>
          </w:tcPr>
          <w:p w14:paraId="5B112E8E" w14:textId="77777777" w:rsidR="00F56EE1" w:rsidRPr="00DC6723" w:rsidRDefault="00F56EE1" w:rsidP="002E6116">
            <w:pPr>
              <w:rPr>
                <w:sz w:val="22"/>
                <w:szCs w:val="22"/>
              </w:rPr>
            </w:pPr>
          </w:p>
        </w:tc>
      </w:tr>
      <w:tr w:rsidR="00F56EE1" w:rsidRPr="00DC6723" w14:paraId="7DEF5D93" w14:textId="77777777" w:rsidTr="00FE5522">
        <w:tc>
          <w:tcPr>
            <w:tcW w:w="4928" w:type="dxa"/>
            <w:tcBorders>
              <w:top w:val="single" w:sz="4" w:space="0" w:color="auto"/>
              <w:left w:val="single" w:sz="4" w:space="0" w:color="auto"/>
              <w:bottom w:val="single" w:sz="4" w:space="0" w:color="auto"/>
              <w:right w:val="single" w:sz="4" w:space="0" w:color="auto"/>
            </w:tcBorders>
            <w:hideMark/>
          </w:tcPr>
          <w:p w14:paraId="083E2963" w14:textId="77777777" w:rsidR="00F56EE1" w:rsidRPr="00DC6723" w:rsidRDefault="00F56EE1" w:rsidP="002E6116">
            <w:pPr>
              <w:rPr>
                <w:sz w:val="22"/>
                <w:szCs w:val="22"/>
              </w:rPr>
            </w:pPr>
            <w:r w:rsidRPr="00DC6723">
              <w:rPr>
                <w:spacing w:val="-4"/>
                <w:sz w:val="22"/>
                <w:szCs w:val="22"/>
              </w:rPr>
              <w:t>Subrangovo (-ų), subtiekėjo (-ų) ar subteikėjo  (</w:t>
            </w:r>
            <w:r w:rsidRPr="00DC6723">
              <w:rPr>
                <w:spacing w:val="-4"/>
                <w:sz w:val="22"/>
                <w:szCs w:val="22"/>
              </w:rPr>
              <w:noBreakHyphen/>
              <w:t>ų)</w:t>
            </w:r>
            <w:r w:rsidRPr="00DC6723">
              <w:rPr>
                <w:sz w:val="22"/>
                <w:szCs w:val="22"/>
              </w:rPr>
              <w:t xml:space="preserve"> adresas (-ai) </w:t>
            </w:r>
          </w:p>
        </w:tc>
        <w:tc>
          <w:tcPr>
            <w:tcW w:w="5132" w:type="dxa"/>
            <w:tcBorders>
              <w:top w:val="single" w:sz="4" w:space="0" w:color="auto"/>
              <w:left w:val="single" w:sz="4" w:space="0" w:color="auto"/>
              <w:bottom w:val="single" w:sz="4" w:space="0" w:color="auto"/>
              <w:right w:val="single" w:sz="4" w:space="0" w:color="auto"/>
            </w:tcBorders>
          </w:tcPr>
          <w:p w14:paraId="53C66A78" w14:textId="77777777" w:rsidR="00F56EE1" w:rsidRPr="00DC6723" w:rsidRDefault="00F56EE1" w:rsidP="002E6116">
            <w:pPr>
              <w:rPr>
                <w:sz w:val="22"/>
                <w:szCs w:val="22"/>
              </w:rPr>
            </w:pPr>
          </w:p>
        </w:tc>
      </w:tr>
      <w:tr w:rsidR="00F56EE1" w:rsidRPr="00DC6723" w14:paraId="1B175966" w14:textId="77777777" w:rsidTr="00FE5522">
        <w:tc>
          <w:tcPr>
            <w:tcW w:w="4928" w:type="dxa"/>
            <w:tcBorders>
              <w:top w:val="single" w:sz="4" w:space="0" w:color="auto"/>
              <w:left w:val="single" w:sz="4" w:space="0" w:color="auto"/>
              <w:bottom w:val="single" w:sz="4" w:space="0" w:color="auto"/>
              <w:right w:val="single" w:sz="4" w:space="0" w:color="auto"/>
            </w:tcBorders>
            <w:hideMark/>
          </w:tcPr>
          <w:p w14:paraId="62E5C464" w14:textId="77777777" w:rsidR="00F56EE1" w:rsidRPr="00DC6723" w:rsidRDefault="00F56EE1" w:rsidP="002E6116">
            <w:pPr>
              <w:rPr>
                <w:sz w:val="22"/>
                <w:szCs w:val="22"/>
              </w:rPr>
            </w:pPr>
            <w:r w:rsidRPr="00DC6723">
              <w:rPr>
                <w:sz w:val="22"/>
                <w:szCs w:val="22"/>
              </w:rPr>
              <w:t>Įsipareigojimų dalis (procentais), kuriai ketinama pasitelkti subrangovą (-</w:t>
            </w:r>
            <w:proofErr w:type="spellStart"/>
            <w:r w:rsidRPr="00DC6723">
              <w:rPr>
                <w:sz w:val="22"/>
                <w:szCs w:val="22"/>
              </w:rPr>
              <w:t>us</w:t>
            </w:r>
            <w:proofErr w:type="spellEnd"/>
            <w:r w:rsidRPr="00DC6723">
              <w:rPr>
                <w:sz w:val="22"/>
                <w:szCs w:val="22"/>
              </w:rPr>
              <w:t>), subtiekėją (-</w:t>
            </w:r>
            <w:proofErr w:type="spellStart"/>
            <w:r w:rsidRPr="00DC6723">
              <w:rPr>
                <w:sz w:val="22"/>
                <w:szCs w:val="22"/>
              </w:rPr>
              <w:t>us</w:t>
            </w:r>
            <w:proofErr w:type="spellEnd"/>
            <w:r w:rsidRPr="00DC6723">
              <w:rPr>
                <w:sz w:val="22"/>
                <w:szCs w:val="22"/>
              </w:rPr>
              <w:t>) ar subteikėją (-</w:t>
            </w:r>
            <w:proofErr w:type="spellStart"/>
            <w:r w:rsidRPr="00DC6723">
              <w:rPr>
                <w:sz w:val="22"/>
                <w:szCs w:val="22"/>
              </w:rPr>
              <w:t>us</w:t>
            </w:r>
            <w:proofErr w:type="spellEnd"/>
            <w:r w:rsidRPr="00DC6723">
              <w:rPr>
                <w:sz w:val="22"/>
                <w:szCs w:val="22"/>
              </w:rPr>
              <w:t>)</w:t>
            </w:r>
          </w:p>
        </w:tc>
        <w:tc>
          <w:tcPr>
            <w:tcW w:w="5132" w:type="dxa"/>
            <w:tcBorders>
              <w:top w:val="single" w:sz="4" w:space="0" w:color="auto"/>
              <w:left w:val="single" w:sz="4" w:space="0" w:color="auto"/>
              <w:bottom w:val="single" w:sz="4" w:space="0" w:color="auto"/>
              <w:right w:val="single" w:sz="4" w:space="0" w:color="auto"/>
            </w:tcBorders>
          </w:tcPr>
          <w:p w14:paraId="23AC1110" w14:textId="77777777" w:rsidR="00F56EE1" w:rsidRPr="00DC6723" w:rsidRDefault="00F56EE1" w:rsidP="002E6116">
            <w:pPr>
              <w:rPr>
                <w:sz w:val="22"/>
                <w:szCs w:val="22"/>
              </w:rPr>
            </w:pPr>
          </w:p>
        </w:tc>
      </w:tr>
    </w:tbl>
    <w:p w14:paraId="69CD5593" w14:textId="77777777" w:rsidR="00F56EE1" w:rsidRPr="00DC6723" w:rsidRDefault="00F56EE1" w:rsidP="00F56EE1">
      <w:pPr>
        <w:ind w:firstLine="709"/>
        <w:rPr>
          <w:sz w:val="22"/>
          <w:szCs w:val="22"/>
        </w:rPr>
      </w:pPr>
      <w:r w:rsidRPr="00DC6723">
        <w:rPr>
          <w:i/>
          <w:spacing w:val="-4"/>
          <w:sz w:val="22"/>
          <w:szCs w:val="22"/>
        </w:rPr>
        <w:t>* Pastaba. Pildoma, jei tiekėjas ketina pasitelkti subrangovą (-</w:t>
      </w:r>
      <w:proofErr w:type="spellStart"/>
      <w:r w:rsidRPr="00DC6723">
        <w:rPr>
          <w:i/>
          <w:spacing w:val="-4"/>
          <w:sz w:val="22"/>
          <w:szCs w:val="22"/>
        </w:rPr>
        <w:t>us</w:t>
      </w:r>
      <w:proofErr w:type="spellEnd"/>
      <w:r w:rsidRPr="00DC6723">
        <w:rPr>
          <w:i/>
          <w:spacing w:val="-4"/>
          <w:sz w:val="22"/>
          <w:szCs w:val="22"/>
        </w:rPr>
        <w:t>), subtiekėją (-</w:t>
      </w:r>
      <w:proofErr w:type="spellStart"/>
      <w:r w:rsidRPr="00DC6723">
        <w:rPr>
          <w:i/>
          <w:spacing w:val="-4"/>
          <w:sz w:val="22"/>
          <w:szCs w:val="22"/>
        </w:rPr>
        <w:t>us</w:t>
      </w:r>
      <w:proofErr w:type="spellEnd"/>
      <w:r w:rsidRPr="00DC6723">
        <w:rPr>
          <w:i/>
          <w:spacing w:val="-4"/>
          <w:sz w:val="22"/>
          <w:szCs w:val="22"/>
        </w:rPr>
        <w:t>)</w:t>
      </w:r>
      <w:r w:rsidRPr="00DC6723">
        <w:rPr>
          <w:i/>
          <w:strike/>
          <w:spacing w:val="-4"/>
          <w:sz w:val="22"/>
          <w:szCs w:val="22"/>
        </w:rPr>
        <w:t>,</w:t>
      </w:r>
      <w:r w:rsidRPr="00DC6723">
        <w:rPr>
          <w:i/>
          <w:spacing w:val="-4"/>
          <w:sz w:val="22"/>
          <w:szCs w:val="22"/>
        </w:rPr>
        <w:t xml:space="preserve"> ar subteikėją (-</w:t>
      </w:r>
      <w:proofErr w:type="spellStart"/>
      <w:r w:rsidRPr="00DC6723">
        <w:rPr>
          <w:i/>
          <w:spacing w:val="-4"/>
          <w:sz w:val="22"/>
          <w:szCs w:val="22"/>
        </w:rPr>
        <w:t>us</w:t>
      </w:r>
      <w:proofErr w:type="spellEnd"/>
      <w:r w:rsidRPr="00DC6723">
        <w:rPr>
          <w:i/>
          <w:spacing w:val="-4"/>
          <w:sz w:val="22"/>
          <w:szCs w:val="22"/>
        </w:rPr>
        <w:t>).</w:t>
      </w:r>
    </w:p>
    <w:p w14:paraId="0558D919" w14:textId="77777777" w:rsidR="00F56EE1" w:rsidRPr="00DC6723" w:rsidRDefault="00F56EE1" w:rsidP="00F56EE1">
      <w:pPr>
        <w:rPr>
          <w:rFonts w:eastAsia="Arial Unicode MS"/>
          <w:sz w:val="22"/>
          <w:szCs w:val="22"/>
        </w:rPr>
      </w:pPr>
      <w:r w:rsidRPr="00DC6723">
        <w:rPr>
          <w:rFonts w:eastAsia="Arial Unicode MS"/>
          <w:sz w:val="22"/>
          <w:szCs w:val="22"/>
        </w:rPr>
        <w:t>1.1. Šiuo pasiūlymu pažymime, kad sutinkame su visomis pirkimo dokumentų sąlygomis, nustatytomis:</w:t>
      </w:r>
    </w:p>
    <w:p w14:paraId="3C8D4EC0" w14:textId="77777777" w:rsidR="00F56EE1" w:rsidRPr="00DC6723" w:rsidRDefault="00F56EE1" w:rsidP="00F56EE1">
      <w:pPr>
        <w:tabs>
          <w:tab w:val="left" w:pos="567"/>
          <w:tab w:val="left" w:pos="720"/>
        </w:tabs>
        <w:ind w:firstLine="284"/>
        <w:rPr>
          <w:rFonts w:eastAsia="Arial Unicode MS"/>
          <w:sz w:val="22"/>
          <w:szCs w:val="22"/>
        </w:rPr>
      </w:pPr>
      <w:r w:rsidRPr="00DC6723">
        <w:rPr>
          <w:rFonts w:eastAsia="Arial Unicode MS"/>
          <w:sz w:val="22"/>
          <w:szCs w:val="22"/>
        </w:rPr>
        <w:t>1) pirkimo dokumentuose;</w:t>
      </w:r>
    </w:p>
    <w:p w14:paraId="1412FE35" w14:textId="77777777" w:rsidR="00F56EE1" w:rsidRPr="00DC6723" w:rsidRDefault="00F56EE1" w:rsidP="00F56EE1">
      <w:pPr>
        <w:tabs>
          <w:tab w:val="left" w:pos="567"/>
          <w:tab w:val="left" w:pos="720"/>
        </w:tabs>
        <w:ind w:firstLine="284"/>
        <w:rPr>
          <w:rFonts w:eastAsia="Arial Unicode MS"/>
          <w:sz w:val="22"/>
          <w:szCs w:val="22"/>
        </w:rPr>
      </w:pPr>
      <w:r w:rsidRPr="00DC6723">
        <w:rPr>
          <w:rFonts w:eastAsia="Arial Unicode MS"/>
          <w:sz w:val="22"/>
          <w:szCs w:val="22"/>
        </w:rPr>
        <w:t>2) kituose pirkimo dokumentuose (jų paaiškinimuose, patikslinimuose)</w:t>
      </w:r>
    </w:p>
    <w:p w14:paraId="37AF04A8" w14:textId="77777777" w:rsidR="00F56EE1" w:rsidRPr="00DC6723" w:rsidRDefault="00F56EE1" w:rsidP="00F56EE1">
      <w:pPr>
        <w:rPr>
          <w:sz w:val="22"/>
          <w:szCs w:val="22"/>
        </w:rPr>
      </w:pPr>
      <w:r w:rsidRPr="00DC6723">
        <w:rPr>
          <w:sz w:val="22"/>
          <w:szCs w:val="22"/>
        </w:rPr>
        <w:lastRenderedPageBreak/>
        <w:t xml:space="preserve">1.2. </w:t>
      </w:r>
      <w:r w:rsidRPr="00DC6723">
        <w:rPr>
          <w:spacing w:val="-4"/>
          <w:sz w:val="22"/>
          <w:szCs w:val="22"/>
        </w:rPr>
        <w:t>Pateikdamas CVP IS priemonėmis pasiūlymą, patvirtinu, kad dokumentų skaitmeninės</w:t>
      </w:r>
      <w:r w:rsidRPr="00DC6723">
        <w:rPr>
          <w:sz w:val="22"/>
          <w:szCs w:val="22"/>
        </w:rPr>
        <w:t xml:space="preserve"> kopijos ir elektroninėmis priemonėmis pateikti duomenys yra tikri.</w:t>
      </w:r>
    </w:p>
    <w:p w14:paraId="50526CDC" w14:textId="77777777" w:rsidR="00F56EE1" w:rsidRPr="00DC6723" w:rsidRDefault="00F56EE1" w:rsidP="00F56EE1">
      <w:pPr>
        <w:rPr>
          <w:sz w:val="22"/>
          <w:szCs w:val="22"/>
        </w:rPr>
      </w:pPr>
      <w:r w:rsidRPr="00DC6723">
        <w:rPr>
          <w:sz w:val="22"/>
          <w:szCs w:val="22"/>
        </w:rPr>
        <w:t>1.3. Patvirtiname, kad atidžiai perskaitėme visus Pirkimo sąlygų, techninės specifikacijos, sutarties projekto ir kitų pridėtų dokumentų reikalavimus. Mūsų pasiūlymas visiškai atitinka perkančiojo subjekto reikalavimus ir įsipareigojame jų laikytis. Taip pat įsipareigojame laikytis ir kitų Lietuvos Respublikoje galiojančių ir Pirkimo objektui bei Sutarčiai taikomų teisės aktų reikalavimų.</w:t>
      </w:r>
    </w:p>
    <w:p w14:paraId="405548CC" w14:textId="77777777" w:rsidR="00F56EE1" w:rsidRPr="00DC6723" w:rsidRDefault="00F56EE1" w:rsidP="00F56EE1">
      <w:pPr>
        <w:rPr>
          <w:sz w:val="22"/>
          <w:szCs w:val="22"/>
        </w:rPr>
      </w:pPr>
    </w:p>
    <w:p w14:paraId="2521BD85" w14:textId="6F4A017D" w:rsidR="00F56EE1" w:rsidRPr="00DC6723" w:rsidRDefault="00F56EE1" w:rsidP="00F56EE1">
      <w:pPr>
        <w:rPr>
          <w:rFonts w:eastAsia="Calibri"/>
          <w:sz w:val="22"/>
          <w:szCs w:val="22"/>
        </w:rPr>
      </w:pPr>
      <w:r w:rsidRPr="00DC6723">
        <w:rPr>
          <w:sz w:val="22"/>
          <w:szCs w:val="22"/>
        </w:rPr>
        <w:t xml:space="preserve">Mes siūlome </w:t>
      </w:r>
      <w:r w:rsidRPr="00DC6723">
        <w:rPr>
          <w:rFonts w:eastAsia="Calibri"/>
          <w:sz w:val="22"/>
          <w:szCs w:val="22"/>
        </w:rPr>
        <w:t>v</w:t>
      </w:r>
      <w:r w:rsidRPr="00DC6723">
        <w:rPr>
          <w:rFonts w:eastAsia="Calibri"/>
          <w:sz w:val="22"/>
          <w:szCs w:val="22"/>
        </w:rPr>
        <w:t>idaus degimo varikli</w:t>
      </w:r>
      <w:r w:rsidRPr="00DC6723">
        <w:rPr>
          <w:rFonts w:eastAsia="Calibri"/>
          <w:sz w:val="22"/>
          <w:szCs w:val="22"/>
        </w:rPr>
        <w:t>us</w:t>
      </w:r>
      <w:r w:rsidRPr="00DC6723">
        <w:rPr>
          <w:rFonts w:eastAsia="Calibri"/>
          <w:sz w:val="22"/>
          <w:szCs w:val="22"/>
        </w:rPr>
        <w:t xml:space="preserve"> mieste eksploatuojam</w:t>
      </w:r>
      <w:r w:rsidRPr="00DC6723">
        <w:rPr>
          <w:rFonts w:eastAsia="Calibri"/>
          <w:sz w:val="22"/>
          <w:szCs w:val="22"/>
        </w:rPr>
        <w:t xml:space="preserve">iems </w:t>
      </w:r>
      <w:r w:rsidRPr="00DC6723">
        <w:rPr>
          <w:rFonts w:eastAsia="Calibri"/>
          <w:sz w:val="22"/>
          <w:szCs w:val="22"/>
        </w:rPr>
        <w:t>maž</w:t>
      </w:r>
      <w:r w:rsidR="00487CD7" w:rsidRPr="00DC6723">
        <w:rPr>
          <w:rFonts w:eastAsia="Calibri"/>
          <w:sz w:val="22"/>
          <w:szCs w:val="22"/>
        </w:rPr>
        <w:t>iesiems</w:t>
      </w:r>
      <w:r w:rsidRPr="00DC6723">
        <w:rPr>
          <w:rFonts w:eastAsia="Calibri"/>
          <w:sz w:val="22"/>
          <w:szCs w:val="22"/>
        </w:rPr>
        <w:t xml:space="preserve"> autobus</w:t>
      </w:r>
      <w:r w:rsidRPr="00DC6723">
        <w:rPr>
          <w:rFonts w:eastAsia="Calibri"/>
          <w:sz w:val="22"/>
          <w:szCs w:val="22"/>
        </w:rPr>
        <w:t>ams</w:t>
      </w:r>
      <w:r w:rsidRPr="00DC6723">
        <w:rPr>
          <w:sz w:val="22"/>
          <w:szCs w:val="22"/>
        </w:rPr>
        <w:t xml:space="preserve"> </w:t>
      </w:r>
      <w:r w:rsidRPr="00DC6723">
        <w:rPr>
          <w:rFonts w:eastAsia="Calibri"/>
          <w:sz w:val="22"/>
          <w:szCs w:val="22"/>
        </w:rPr>
        <w:t xml:space="preserve">MB </w:t>
      </w:r>
      <w:proofErr w:type="spellStart"/>
      <w:r w:rsidRPr="00DC6723">
        <w:rPr>
          <w:rFonts w:eastAsia="Calibri"/>
          <w:sz w:val="22"/>
          <w:szCs w:val="22"/>
        </w:rPr>
        <w:t>Sprinter</w:t>
      </w:r>
      <w:proofErr w:type="spellEnd"/>
      <w:r w:rsidRPr="00DC6723">
        <w:rPr>
          <w:rFonts w:eastAsia="Calibri"/>
          <w:sz w:val="22"/>
          <w:szCs w:val="22"/>
        </w:rPr>
        <w:t xml:space="preserve"> W907</w:t>
      </w:r>
      <w:r w:rsidR="00BD2868">
        <w:rPr>
          <w:rFonts w:eastAsia="Calibri"/>
          <w:sz w:val="22"/>
          <w:szCs w:val="22"/>
        </w:rPr>
        <w:t>, kurių kaina:</w:t>
      </w:r>
    </w:p>
    <w:p w14:paraId="1C0DE46E" w14:textId="1A706D56" w:rsidR="00F56EE1" w:rsidRPr="00DC6723" w:rsidRDefault="00F56EE1" w:rsidP="00F56EE1">
      <w:pPr>
        <w:rPr>
          <w:sz w:val="22"/>
          <w:szCs w:val="22"/>
        </w:rPr>
      </w:pPr>
    </w:p>
    <w:p w14:paraId="28D6440A" w14:textId="3E88016A" w:rsidR="00F56EE1" w:rsidRPr="00DC6723" w:rsidRDefault="00F56EE1" w:rsidP="004F4776">
      <w:pPr>
        <w:jc w:val="right"/>
        <w:rPr>
          <w:sz w:val="22"/>
          <w:szCs w:val="22"/>
        </w:rPr>
      </w:pPr>
      <w:r w:rsidRPr="00DC6723">
        <w:rPr>
          <w:sz w:val="22"/>
          <w:szCs w:val="22"/>
        </w:rPr>
        <w:t xml:space="preserve">                                                                                                                                                                   3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550"/>
        <w:gridCol w:w="2264"/>
        <w:gridCol w:w="2228"/>
        <w:gridCol w:w="841"/>
        <w:gridCol w:w="849"/>
        <w:gridCol w:w="1247"/>
      </w:tblGrid>
      <w:tr w:rsidR="001D3D16" w:rsidRPr="00DC6723" w14:paraId="2607B434" w14:textId="77777777" w:rsidTr="00F56EE1">
        <w:trPr>
          <w:trHeight w:val="570"/>
        </w:trPr>
        <w:tc>
          <w:tcPr>
            <w:tcW w:w="993" w:type="dxa"/>
            <w:hideMark/>
          </w:tcPr>
          <w:p w14:paraId="0BD299F4" w14:textId="77777777" w:rsidR="00F56EE1" w:rsidRPr="00DC6723" w:rsidRDefault="00F56EE1" w:rsidP="002E6116">
            <w:pPr>
              <w:jc w:val="center"/>
              <w:rPr>
                <w:b/>
                <w:bCs/>
                <w:sz w:val="22"/>
                <w:szCs w:val="22"/>
              </w:rPr>
            </w:pPr>
          </w:p>
          <w:p w14:paraId="2968DB24" w14:textId="77777777" w:rsidR="00F56EE1" w:rsidRPr="00DC6723" w:rsidRDefault="00F56EE1" w:rsidP="002E6116">
            <w:pPr>
              <w:jc w:val="center"/>
              <w:rPr>
                <w:b/>
                <w:bCs/>
                <w:sz w:val="22"/>
                <w:szCs w:val="22"/>
              </w:rPr>
            </w:pPr>
            <w:r w:rsidRPr="00DC6723">
              <w:rPr>
                <w:b/>
                <w:bCs/>
                <w:sz w:val="22"/>
                <w:szCs w:val="22"/>
              </w:rPr>
              <w:t>Eil. Nr.</w:t>
            </w:r>
          </w:p>
        </w:tc>
        <w:tc>
          <w:tcPr>
            <w:tcW w:w="1561" w:type="dxa"/>
            <w:hideMark/>
          </w:tcPr>
          <w:p w14:paraId="36ABC214" w14:textId="77777777" w:rsidR="00F56EE1" w:rsidRPr="00DC6723" w:rsidRDefault="00F56EE1" w:rsidP="002E6116">
            <w:pPr>
              <w:jc w:val="center"/>
              <w:rPr>
                <w:b/>
                <w:bCs/>
                <w:sz w:val="22"/>
                <w:szCs w:val="22"/>
              </w:rPr>
            </w:pPr>
          </w:p>
          <w:p w14:paraId="76415679" w14:textId="77777777" w:rsidR="00F56EE1" w:rsidRPr="00DC6723" w:rsidRDefault="00F56EE1" w:rsidP="002E6116">
            <w:pPr>
              <w:jc w:val="center"/>
              <w:rPr>
                <w:b/>
                <w:bCs/>
                <w:sz w:val="22"/>
                <w:szCs w:val="22"/>
              </w:rPr>
            </w:pPr>
            <w:r w:rsidRPr="00DC6723">
              <w:rPr>
                <w:b/>
                <w:bCs/>
                <w:sz w:val="22"/>
                <w:szCs w:val="22"/>
              </w:rPr>
              <w:t xml:space="preserve">Prekės pavadinimas </w:t>
            </w:r>
          </w:p>
        </w:tc>
        <w:tc>
          <w:tcPr>
            <w:tcW w:w="2266" w:type="dxa"/>
            <w:hideMark/>
          </w:tcPr>
          <w:p w14:paraId="439F5EA9" w14:textId="77777777" w:rsidR="00F56EE1" w:rsidRPr="00DC6723" w:rsidRDefault="00F56EE1" w:rsidP="002E6116">
            <w:pPr>
              <w:jc w:val="center"/>
              <w:rPr>
                <w:b/>
                <w:bCs/>
                <w:sz w:val="22"/>
                <w:szCs w:val="22"/>
              </w:rPr>
            </w:pPr>
            <w:r w:rsidRPr="00DC6723">
              <w:rPr>
                <w:sz w:val="22"/>
                <w:szCs w:val="22"/>
              </w:rPr>
              <w:t>Kėbulo numeris</w:t>
            </w:r>
          </w:p>
        </w:tc>
        <w:tc>
          <w:tcPr>
            <w:tcW w:w="2268" w:type="dxa"/>
          </w:tcPr>
          <w:p w14:paraId="53FF593A" w14:textId="77777777" w:rsidR="00F56EE1" w:rsidRPr="00DC6723" w:rsidRDefault="00F56EE1" w:rsidP="002E6116">
            <w:pPr>
              <w:jc w:val="center"/>
              <w:rPr>
                <w:b/>
                <w:bCs/>
                <w:sz w:val="22"/>
                <w:szCs w:val="22"/>
              </w:rPr>
            </w:pPr>
            <w:r w:rsidRPr="00DC6723">
              <w:rPr>
                <w:sz w:val="22"/>
                <w:szCs w:val="22"/>
              </w:rPr>
              <w:t>Prekės numeris</w:t>
            </w:r>
          </w:p>
        </w:tc>
        <w:tc>
          <w:tcPr>
            <w:tcW w:w="850" w:type="dxa"/>
          </w:tcPr>
          <w:p w14:paraId="060EEC20" w14:textId="77777777" w:rsidR="00F56EE1" w:rsidRPr="00DC6723" w:rsidRDefault="00F56EE1" w:rsidP="002E6116">
            <w:pPr>
              <w:jc w:val="center"/>
              <w:rPr>
                <w:b/>
                <w:bCs/>
                <w:sz w:val="22"/>
                <w:szCs w:val="22"/>
              </w:rPr>
            </w:pPr>
            <w:r w:rsidRPr="00DC6723">
              <w:rPr>
                <w:b/>
                <w:bCs/>
                <w:sz w:val="22"/>
                <w:szCs w:val="22"/>
              </w:rPr>
              <w:t xml:space="preserve">Mato </w:t>
            </w:r>
            <w:proofErr w:type="spellStart"/>
            <w:r w:rsidRPr="00DC6723">
              <w:rPr>
                <w:b/>
                <w:bCs/>
                <w:sz w:val="22"/>
                <w:szCs w:val="22"/>
              </w:rPr>
              <w:t>vnt</w:t>
            </w:r>
            <w:proofErr w:type="spellEnd"/>
          </w:p>
        </w:tc>
        <w:tc>
          <w:tcPr>
            <w:tcW w:w="851" w:type="dxa"/>
          </w:tcPr>
          <w:p w14:paraId="05854A3D" w14:textId="77777777" w:rsidR="00F56EE1" w:rsidRPr="00DC6723" w:rsidRDefault="00F56EE1" w:rsidP="002E6116">
            <w:pPr>
              <w:rPr>
                <w:b/>
                <w:bCs/>
                <w:sz w:val="22"/>
                <w:szCs w:val="22"/>
              </w:rPr>
            </w:pPr>
            <w:r w:rsidRPr="00DC6723">
              <w:rPr>
                <w:b/>
                <w:bCs/>
                <w:sz w:val="22"/>
                <w:szCs w:val="22"/>
                <w:lang w:eastAsia="lt-LT"/>
              </w:rPr>
              <w:t>Kiekis</w:t>
            </w:r>
          </w:p>
        </w:tc>
        <w:tc>
          <w:tcPr>
            <w:tcW w:w="1276" w:type="dxa"/>
          </w:tcPr>
          <w:p w14:paraId="657DCBFE" w14:textId="77777777" w:rsidR="00F56EE1" w:rsidRPr="00DC6723" w:rsidRDefault="00F56EE1" w:rsidP="002E6116">
            <w:pPr>
              <w:rPr>
                <w:b/>
                <w:bCs/>
                <w:sz w:val="22"/>
                <w:szCs w:val="22"/>
                <w:lang w:eastAsia="lt-LT"/>
              </w:rPr>
            </w:pPr>
            <w:r w:rsidRPr="00DC6723">
              <w:rPr>
                <w:b/>
                <w:bCs/>
                <w:sz w:val="22"/>
                <w:szCs w:val="22"/>
                <w:lang w:eastAsia="lt-LT"/>
              </w:rPr>
              <w:t xml:space="preserve"> 1 Prekės kaina EUR be PVM</w:t>
            </w:r>
          </w:p>
        </w:tc>
      </w:tr>
      <w:tr w:rsidR="001D3D16" w:rsidRPr="00DC6723" w14:paraId="350E3DF5" w14:textId="77777777" w:rsidTr="00F56EE1">
        <w:trPr>
          <w:trHeight w:val="275"/>
        </w:trPr>
        <w:tc>
          <w:tcPr>
            <w:tcW w:w="993" w:type="dxa"/>
          </w:tcPr>
          <w:p w14:paraId="1098FC12" w14:textId="77777777" w:rsidR="00F56EE1" w:rsidRPr="00DC6723" w:rsidRDefault="00F56EE1" w:rsidP="002E6116">
            <w:pPr>
              <w:jc w:val="center"/>
              <w:rPr>
                <w:sz w:val="22"/>
                <w:szCs w:val="22"/>
              </w:rPr>
            </w:pPr>
            <w:r w:rsidRPr="00DC6723">
              <w:rPr>
                <w:sz w:val="22"/>
                <w:szCs w:val="22"/>
              </w:rPr>
              <w:t>1</w:t>
            </w:r>
          </w:p>
        </w:tc>
        <w:tc>
          <w:tcPr>
            <w:tcW w:w="1561" w:type="dxa"/>
          </w:tcPr>
          <w:p w14:paraId="580AF576" w14:textId="77777777" w:rsidR="00F56EE1" w:rsidRPr="00DC6723" w:rsidRDefault="00F56EE1" w:rsidP="002E6116">
            <w:pPr>
              <w:jc w:val="center"/>
              <w:rPr>
                <w:sz w:val="22"/>
                <w:szCs w:val="22"/>
                <w:lang w:eastAsia="lt-LT"/>
              </w:rPr>
            </w:pPr>
            <w:r w:rsidRPr="00DC6723">
              <w:rPr>
                <w:sz w:val="22"/>
                <w:szCs w:val="22"/>
                <w:lang w:eastAsia="lt-LT"/>
              </w:rPr>
              <w:t>2</w:t>
            </w:r>
          </w:p>
        </w:tc>
        <w:tc>
          <w:tcPr>
            <w:tcW w:w="2266" w:type="dxa"/>
          </w:tcPr>
          <w:p w14:paraId="37778F2D" w14:textId="77777777" w:rsidR="00F56EE1" w:rsidRPr="00DC6723" w:rsidRDefault="00F56EE1" w:rsidP="002E6116">
            <w:pPr>
              <w:jc w:val="center"/>
              <w:rPr>
                <w:sz w:val="22"/>
                <w:szCs w:val="22"/>
              </w:rPr>
            </w:pPr>
            <w:r w:rsidRPr="00DC6723">
              <w:rPr>
                <w:sz w:val="22"/>
                <w:szCs w:val="22"/>
              </w:rPr>
              <w:t>3</w:t>
            </w:r>
          </w:p>
        </w:tc>
        <w:tc>
          <w:tcPr>
            <w:tcW w:w="2268" w:type="dxa"/>
          </w:tcPr>
          <w:p w14:paraId="00BC8CFD" w14:textId="77777777" w:rsidR="00F56EE1" w:rsidRPr="00DC6723" w:rsidRDefault="00F56EE1" w:rsidP="002E6116">
            <w:pPr>
              <w:jc w:val="center"/>
              <w:rPr>
                <w:sz w:val="22"/>
                <w:szCs w:val="22"/>
              </w:rPr>
            </w:pPr>
            <w:r w:rsidRPr="00DC6723">
              <w:rPr>
                <w:sz w:val="22"/>
                <w:szCs w:val="22"/>
              </w:rPr>
              <w:t>4</w:t>
            </w:r>
          </w:p>
        </w:tc>
        <w:tc>
          <w:tcPr>
            <w:tcW w:w="850" w:type="dxa"/>
          </w:tcPr>
          <w:p w14:paraId="5C797F01" w14:textId="77777777" w:rsidR="00F56EE1" w:rsidRPr="00DC6723" w:rsidRDefault="00F56EE1" w:rsidP="002E6116">
            <w:pPr>
              <w:jc w:val="center"/>
              <w:rPr>
                <w:sz w:val="22"/>
                <w:szCs w:val="22"/>
              </w:rPr>
            </w:pPr>
            <w:r w:rsidRPr="00DC6723">
              <w:rPr>
                <w:sz w:val="22"/>
                <w:szCs w:val="22"/>
              </w:rPr>
              <w:t>5</w:t>
            </w:r>
          </w:p>
        </w:tc>
        <w:tc>
          <w:tcPr>
            <w:tcW w:w="851" w:type="dxa"/>
          </w:tcPr>
          <w:p w14:paraId="3C0A32F0" w14:textId="77777777" w:rsidR="00F56EE1" w:rsidRPr="00DC6723" w:rsidRDefault="00F56EE1" w:rsidP="002E6116">
            <w:pPr>
              <w:jc w:val="center"/>
              <w:rPr>
                <w:sz w:val="22"/>
                <w:szCs w:val="22"/>
              </w:rPr>
            </w:pPr>
            <w:r w:rsidRPr="00DC6723">
              <w:rPr>
                <w:bCs/>
                <w:sz w:val="22"/>
                <w:szCs w:val="22"/>
                <w:lang w:eastAsia="lt-LT"/>
              </w:rPr>
              <w:t>6</w:t>
            </w:r>
          </w:p>
        </w:tc>
        <w:tc>
          <w:tcPr>
            <w:tcW w:w="1276" w:type="dxa"/>
          </w:tcPr>
          <w:p w14:paraId="6E5103DE" w14:textId="77777777" w:rsidR="00F56EE1" w:rsidRPr="00DC6723" w:rsidRDefault="00F56EE1" w:rsidP="002E6116">
            <w:pPr>
              <w:jc w:val="center"/>
              <w:rPr>
                <w:bCs/>
                <w:sz w:val="22"/>
                <w:szCs w:val="22"/>
                <w:lang w:eastAsia="lt-LT"/>
              </w:rPr>
            </w:pPr>
            <w:r w:rsidRPr="00DC6723">
              <w:rPr>
                <w:i/>
                <w:sz w:val="22"/>
                <w:szCs w:val="22"/>
              </w:rPr>
              <w:t>7=4x5</w:t>
            </w:r>
          </w:p>
        </w:tc>
      </w:tr>
      <w:tr w:rsidR="001D3D16" w:rsidRPr="00DC6723" w14:paraId="1C7C654A" w14:textId="77777777" w:rsidTr="00F56EE1">
        <w:trPr>
          <w:trHeight w:val="653"/>
        </w:trPr>
        <w:tc>
          <w:tcPr>
            <w:tcW w:w="993" w:type="dxa"/>
            <w:vAlign w:val="center"/>
            <w:hideMark/>
          </w:tcPr>
          <w:p w14:paraId="7E6B9F77" w14:textId="77777777" w:rsidR="00F56EE1" w:rsidRPr="00DC6723" w:rsidRDefault="00F56EE1" w:rsidP="00F56EE1">
            <w:pPr>
              <w:jc w:val="center"/>
              <w:rPr>
                <w:sz w:val="22"/>
                <w:szCs w:val="22"/>
              </w:rPr>
            </w:pPr>
            <w:r w:rsidRPr="00DC6723">
              <w:rPr>
                <w:sz w:val="22"/>
                <w:szCs w:val="22"/>
              </w:rPr>
              <w:t>1</w:t>
            </w:r>
          </w:p>
        </w:tc>
        <w:tc>
          <w:tcPr>
            <w:tcW w:w="1561" w:type="dxa"/>
            <w:vAlign w:val="center"/>
          </w:tcPr>
          <w:p w14:paraId="01D192AB" w14:textId="77777777" w:rsidR="00F56EE1" w:rsidRPr="00DC6723" w:rsidRDefault="00F56EE1" w:rsidP="00F56EE1">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hideMark/>
          </w:tcPr>
          <w:p w14:paraId="5471B8F0" w14:textId="6521B7F5" w:rsidR="00F56EE1" w:rsidRPr="00DC6723" w:rsidRDefault="00F56EE1" w:rsidP="00F56EE1">
            <w:pPr>
              <w:jc w:val="center"/>
              <w:rPr>
                <w:sz w:val="22"/>
                <w:szCs w:val="22"/>
              </w:rPr>
            </w:pPr>
            <w:r w:rsidRPr="00DC6723">
              <w:rPr>
                <w:spacing w:val="-3"/>
                <w:sz w:val="22"/>
                <w:szCs w:val="22"/>
              </w:rPr>
              <w:t>WDB9076571P145022</w:t>
            </w:r>
          </w:p>
        </w:tc>
        <w:tc>
          <w:tcPr>
            <w:tcW w:w="2268" w:type="dxa"/>
            <w:vAlign w:val="center"/>
          </w:tcPr>
          <w:p w14:paraId="47BA2324" w14:textId="4E95C842" w:rsidR="00F56EE1" w:rsidRPr="00DC6723" w:rsidRDefault="00F56EE1" w:rsidP="00F56EE1">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4AE30341" w14:textId="77777777" w:rsidR="00F56EE1" w:rsidRPr="00DC6723" w:rsidRDefault="00F56EE1" w:rsidP="00F56EE1">
            <w:pPr>
              <w:jc w:val="center"/>
              <w:rPr>
                <w:sz w:val="22"/>
                <w:szCs w:val="22"/>
              </w:rPr>
            </w:pPr>
            <w:proofErr w:type="spellStart"/>
            <w:r w:rsidRPr="00DC6723">
              <w:rPr>
                <w:sz w:val="22"/>
                <w:szCs w:val="22"/>
              </w:rPr>
              <w:t>vnt</w:t>
            </w:r>
            <w:proofErr w:type="spellEnd"/>
          </w:p>
        </w:tc>
        <w:tc>
          <w:tcPr>
            <w:tcW w:w="851" w:type="dxa"/>
            <w:vAlign w:val="center"/>
          </w:tcPr>
          <w:p w14:paraId="0200B307" w14:textId="77777777" w:rsidR="00F56EE1" w:rsidRPr="00DC6723" w:rsidRDefault="00F56EE1" w:rsidP="00F56EE1">
            <w:pPr>
              <w:jc w:val="center"/>
              <w:rPr>
                <w:sz w:val="22"/>
                <w:szCs w:val="22"/>
              </w:rPr>
            </w:pPr>
            <w:r w:rsidRPr="00DC6723">
              <w:rPr>
                <w:sz w:val="22"/>
                <w:szCs w:val="22"/>
              </w:rPr>
              <w:t>1</w:t>
            </w:r>
          </w:p>
        </w:tc>
        <w:tc>
          <w:tcPr>
            <w:tcW w:w="1276" w:type="dxa"/>
            <w:vAlign w:val="center"/>
          </w:tcPr>
          <w:p w14:paraId="6FE0C1EC" w14:textId="77777777" w:rsidR="00F56EE1" w:rsidRPr="00DC6723" w:rsidRDefault="00F56EE1" w:rsidP="00F56EE1">
            <w:pPr>
              <w:jc w:val="center"/>
              <w:rPr>
                <w:sz w:val="22"/>
                <w:szCs w:val="22"/>
              </w:rPr>
            </w:pPr>
          </w:p>
        </w:tc>
      </w:tr>
      <w:tr w:rsidR="001D3D16" w:rsidRPr="00DC6723" w14:paraId="265E0F01" w14:textId="77777777" w:rsidTr="00F56EE1">
        <w:trPr>
          <w:trHeight w:val="653"/>
        </w:trPr>
        <w:tc>
          <w:tcPr>
            <w:tcW w:w="993" w:type="dxa"/>
            <w:vAlign w:val="center"/>
          </w:tcPr>
          <w:p w14:paraId="6B46774F" w14:textId="77777777" w:rsidR="00F56EE1" w:rsidRPr="00DC6723" w:rsidRDefault="00F56EE1" w:rsidP="00F56EE1">
            <w:pPr>
              <w:jc w:val="center"/>
              <w:rPr>
                <w:sz w:val="22"/>
                <w:szCs w:val="22"/>
              </w:rPr>
            </w:pPr>
            <w:r w:rsidRPr="00DC6723">
              <w:rPr>
                <w:sz w:val="22"/>
                <w:szCs w:val="22"/>
              </w:rPr>
              <w:t>2</w:t>
            </w:r>
          </w:p>
        </w:tc>
        <w:tc>
          <w:tcPr>
            <w:tcW w:w="1561" w:type="dxa"/>
            <w:vAlign w:val="center"/>
          </w:tcPr>
          <w:p w14:paraId="095C1115" w14:textId="77777777" w:rsidR="00F56EE1" w:rsidRPr="00DC6723" w:rsidRDefault="00F56EE1" w:rsidP="00F56EE1">
            <w:pPr>
              <w:jc w:val="center"/>
              <w:rPr>
                <w:sz w:val="22"/>
                <w:szCs w:val="22"/>
                <w:lang w:eastAsia="lt-LT"/>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49A89973" w14:textId="2E38D716" w:rsidR="00F56EE1" w:rsidRPr="00DC6723" w:rsidRDefault="00F56EE1" w:rsidP="00F56EE1">
            <w:pPr>
              <w:jc w:val="center"/>
              <w:rPr>
                <w:sz w:val="22"/>
                <w:szCs w:val="22"/>
              </w:rPr>
            </w:pPr>
            <w:r w:rsidRPr="00DC6723">
              <w:rPr>
                <w:spacing w:val="-3"/>
                <w:sz w:val="22"/>
                <w:szCs w:val="22"/>
              </w:rPr>
              <w:t>WDB9076571P151808</w:t>
            </w:r>
          </w:p>
        </w:tc>
        <w:tc>
          <w:tcPr>
            <w:tcW w:w="2268" w:type="dxa"/>
            <w:vAlign w:val="center"/>
          </w:tcPr>
          <w:p w14:paraId="5F299C3A" w14:textId="5288370E" w:rsidR="00F56EE1" w:rsidRPr="00DC6723" w:rsidRDefault="00F56EE1" w:rsidP="00F56EE1">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5A5B4BE3" w14:textId="77777777" w:rsidR="00F56EE1" w:rsidRPr="00DC6723" w:rsidRDefault="00F56EE1" w:rsidP="00F56EE1">
            <w:pPr>
              <w:jc w:val="center"/>
              <w:rPr>
                <w:sz w:val="22"/>
                <w:szCs w:val="22"/>
              </w:rPr>
            </w:pPr>
            <w:proofErr w:type="spellStart"/>
            <w:r w:rsidRPr="00DC6723">
              <w:rPr>
                <w:sz w:val="22"/>
                <w:szCs w:val="22"/>
              </w:rPr>
              <w:t>vnt</w:t>
            </w:r>
            <w:proofErr w:type="spellEnd"/>
          </w:p>
        </w:tc>
        <w:tc>
          <w:tcPr>
            <w:tcW w:w="851" w:type="dxa"/>
            <w:vAlign w:val="center"/>
          </w:tcPr>
          <w:p w14:paraId="7B7B361A" w14:textId="77777777" w:rsidR="00F56EE1" w:rsidRPr="00DC6723" w:rsidRDefault="00F56EE1" w:rsidP="00F56EE1">
            <w:pPr>
              <w:jc w:val="center"/>
              <w:rPr>
                <w:sz w:val="22"/>
                <w:szCs w:val="22"/>
              </w:rPr>
            </w:pPr>
            <w:r w:rsidRPr="00DC6723">
              <w:rPr>
                <w:sz w:val="22"/>
                <w:szCs w:val="22"/>
              </w:rPr>
              <w:t>1</w:t>
            </w:r>
          </w:p>
        </w:tc>
        <w:tc>
          <w:tcPr>
            <w:tcW w:w="1276" w:type="dxa"/>
            <w:vAlign w:val="center"/>
          </w:tcPr>
          <w:p w14:paraId="40D78034" w14:textId="77777777" w:rsidR="00F56EE1" w:rsidRPr="00DC6723" w:rsidRDefault="00F56EE1" w:rsidP="00F56EE1">
            <w:pPr>
              <w:jc w:val="center"/>
              <w:rPr>
                <w:sz w:val="22"/>
                <w:szCs w:val="22"/>
              </w:rPr>
            </w:pPr>
          </w:p>
        </w:tc>
      </w:tr>
      <w:tr w:rsidR="001D3D16" w:rsidRPr="00DC6723" w14:paraId="67730B4E" w14:textId="77777777" w:rsidTr="00F56EE1">
        <w:trPr>
          <w:trHeight w:val="653"/>
        </w:trPr>
        <w:tc>
          <w:tcPr>
            <w:tcW w:w="993" w:type="dxa"/>
            <w:vAlign w:val="center"/>
          </w:tcPr>
          <w:p w14:paraId="0172511D" w14:textId="77777777" w:rsidR="00F56EE1" w:rsidRPr="00DC6723" w:rsidRDefault="00F56EE1" w:rsidP="00F56EE1">
            <w:pPr>
              <w:jc w:val="center"/>
              <w:rPr>
                <w:sz w:val="22"/>
                <w:szCs w:val="22"/>
              </w:rPr>
            </w:pPr>
            <w:r w:rsidRPr="00DC6723">
              <w:rPr>
                <w:sz w:val="22"/>
                <w:szCs w:val="22"/>
              </w:rPr>
              <w:t>3</w:t>
            </w:r>
          </w:p>
        </w:tc>
        <w:tc>
          <w:tcPr>
            <w:tcW w:w="1561" w:type="dxa"/>
            <w:vAlign w:val="center"/>
          </w:tcPr>
          <w:p w14:paraId="199E7E69" w14:textId="77777777" w:rsidR="00F56EE1" w:rsidRPr="00DC6723" w:rsidRDefault="00F56EE1" w:rsidP="00F56EE1">
            <w:pPr>
              <w:jc w:val="center"/>
              <w:rPr>
                <w:sz w:val="22"/>
                <w:szCs w:val="22"/>
                <w:lang w:eastAsia="lt-LT"/>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70643073" w14:textId="7FEF7C88" w:rsidR="00F56EE1" w:rsidRPr="00DC6723" w:rsidRDefault="00F56EE1" w:rsidP="00F56EE1">
            <w:pPr>
              <w:jc w:val="center"/>
              <w:rPr>
                <w:sz w:val="22"/>
                <w:szCs w:val="22"/>
              </w:rPr>
            </w:pPr>
            <w:r w:rsidRPr="00DC6723">
              <w:rPr>
                <w:spacing w:val="-3"/>
                <w:sz w:val="22"/>
                <w:szCs w:val="22"/>
              </w:rPr>
              <w:t>WDB9076571P150704</w:t>
            </w:r>
          </w:p>
        </w:tc>
        <w:tc>
          <w:tcPr>
            <w:tcW w:w="2268" w:type="dxa"/>
            <w:vAlign w:val="center"/>
          </w:tcPr>
          <w:p w14:paraId="7578BB84" w14:textId="0E438CD5" w:rsidR="00F56EE1" w:rsidRPr="00DC6723" w:rsidRDefault="00F56EE1" w:rsidP="00F56EE1">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33BEAFBD" w14:textId="77777777" w:rsidR="00F56EE1" w:rsidRPr="00DC6723" w:rsidRDefault="00F56EE1" w:rsidP="00F56EE1">
            <w:pPr>
              <w:jc w:val="center"/>
              <w:rPr>
                <w:sz w:val="22"/>
                <w:szCs w:val="22"/>
              </w:rPr>
            </w:pPr>
            <w:proofErr w:type="spellStart"/>
            <w:r w:rsidRPr="00DC6723">
              <w:rPr>
                <w:sz w:val="22"/>
                <w:szCs w:val="22"/>
              </w:rPr>
              <w:t>vnt</w:t>
            </w:r>
            <w:proofErr w:type="spellEnd"/>
          </w:p>
        </w:tc>
        <w:tc>
          <w:tcPr>
            <w:tcW w:w="851" w:type="dxa"/>
            <w:vAlign w:val="center"/>
          </w:tcPr>
          <w:p w14:paraId="3568B802" w14:textId="77777777" w:rsidR="00F56EE1" w:rsidRPr="00DC6723" w:rsidRDefault="00F56EE1" w:rsidP="00F56EE1">
            <w:pPr>
              <w:jc w:val="center"/>
              <w:rPr>
                <w:sz w:val="22"/>
                <w:szCs w:val="22"/>
              </w:rPr>
            </w:pPr>
            <w:r w:rsidRPr="00DC6723">
              <w:rPr>
                <w:sz w:val="22"/>
                <w:szCs w:val="22"/>
              </w:rPr>
              <w:t>1</w:t>
            </w:r>
          </w:p>
        </w:tc>
        <w:tc>
          <w:tcPr>
            <w:tcW w:w="1276" w:type="dxa"/>
            <w:vAlign w:val="center"/>
          </w:tcPr>
          <w:p w14:paraId="0D67F01C" w14:textId="77777777" w:rsidR="00F56EE1" w:rsidRPr="00DC6723" w:rsidRDefault="00F56EE1" w:rsidP="00F56EE1">
            <w:pPr>
              <w:jc w:val="center"/>
              <w:rPr>
                <w:sz w:val="22"/>
                <w:szCs w:val="22"/>
              </w:rPr>
            </w:pPr>
          </w:p>
        </w:tc>
      </w:tr>
      <w:tr w:rsidR="00487CD7" w:rsidRPr="00DC6723" w14:paraId="58ACC56D" w14:textId="77777777" w:rsidTr="00773B34">
        <w:trPr>
          <w:trHeight w:val="653"/>
        </w:trPr>
        <w:tc>
          <w:tcPr>
            <w:tcW w:w="993" w:type="dxa"/>
            <w:vAlign w:val="center"/>
          </w:tcPr>
          <w:p w14:paraId="2EFD7833" w14:textId="35907735" w:rsidR="00487CD7" w:rsidRPr="00DC6723" w:rsidRDefault="00487CD7" w:rsidP="00487CD7">
            <w:pPr>
              <w:jc w:val="center"/>
              <w:rPr>
                <w:sz w:val="22"/>
                <w:szCs w:val="22"/>
              </w:rPr>
            </w:pPr>
            <w:r w:rsidRPr="00DC6723">
              <w:rPr>
                <w:sz w:val="22"/>
                <w:szCs w:val="22"/>
              </w:rPr>
              <w:t>4</w:t>
            </w:r>
          </w:p>
        </w:tc>
        <w:tc>
          <w:tcPr>
            <w:tcW w:w="1561" w:type="dxa"/>
          </w:tcPr>
          <w:p w14:paraId="4CF90D99" w14:textId="7C7EBFE7"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098B94F4" w14:textId="21895CAD" w:rsidR="00487CD7" w:rsidRPr="00DC6723" w:rsidRDefault="00487CD7" w:rsidP="00487CD7">
            <w:pPr>
              <w:jc w:val="center"/>
              <w:rPr>
                <w:sz w:val="22"/>
                <w:szCs w:val="22"/>
                <w14:ligatures w14:val="standardContextual"/>
              </w:rPr>
            </w:pPr>
            <w:r w:rsidRPr="00DC6723">
              <w:rPr>
                <w:spacing w:val="-3"/>
                <w:sz w:val="22"/>
                <w:szCs w:val="22"/>
              </w:rPr>
              <w:t>WDB9076571P148932</w:t>
            </w:r>
          </w:p>
        </w:tc>
        <w:tc>
          <w:tcPr>
            <w:tcW w:w="2268" w:type="dxa"/>
            <w:vAlign w:val="center"/>
          </w:tcPr>
          <w:p w14:paraId="4ADE1D78" w14:textId="2166BC46"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461D73B6" w14:textId="390F67E5"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72ECF544" w14:textId="1F1192A9" w:rsidR="00487CD7" w:rsidRPr="00DC6723" w:rsidRDefault="00487CD7" w:rsidP="00487CD7">
            <w:pPr>
              <w:jc w:val="center"/>
              <w:rPr>
                <w:sz w:val="22"/>
                <w:szCs w:val="22"/>
              </w:rPr>
            </w:pPr>
            <w:r w:rsidRPr="00DC6723">
              <w:rPr>
                <w:sz w:val="22"/>
                <w:szCs w:val="22"/>
              </w:rPr>
              <w:t>1</w:t>
            </w:r>
          </w:p>
        </w:tc>
        <w:tc>
          <w:tcPr>
            <w:tcW w:w="1276" w:type="dxa"/>
            <w:vAlign w:val="center"/>
          </w:tcPr>
          <w:p w14:paraId="078A1DFA" w14:textId="77777777" w:rsidR="00487CD7" w:rsidRPr="00DC6723" w:rsidRDefault="00487CD7" w:rsidP="00487CD7">
            <w:pPr>
              <w:jc w:val="center"/>
              <w:rPr>
                <w:sz w:val="22"/>
                <w:szCs w:val="22"/>
              </w:rPr>
            </w:pPr>
          </w:p>
        </w:tc>
      </w:tr>
      <w:tr w:rsidR="00487CD7" w:rsidRPr="00DC6723" w14:paraId="4AB63A4D" w14:textId="77777777" w:rsidTr="00773B34">
        <w:trPr>
          <w:trHeight w:val="653"/>
        </w:trPr>
        <w:tc>
          <w:tcPr>
            <w:tcW w:w="993" w:type="dxa"/>
            <w:vAlign w:val="center"/>
          </w:tcPr>
          <w:p w14:paraId="3BC6B6AA" w14:textId="0239F670" w:rsidR="00487CD7" w:rsidRPr="00DC6723" w:rsidRDefault="00487CD7" w:rsidP="00487CD7">
            <w:pPr>
              <w:jc w:val="center"/>
              <w:rPr>
                <w:sz w:val="22"/>
                <w:szCs w:val="22"/>
              </w:rPr>
            </w:pPr>
            <w:r w:rsidRPr="00DC6723">
              <w:rPr>
                <w:sz w:val="22"/>
                <w:szCs w:val="22"/>
              </w:rPr>
              <w:t>5</w:t>
            </w:r>
          </w:p>
        </w:tc>
        <w:tc>
          <w:tcPr>
            <w:tcW w:w="1561" w:type="dxa"/>
          </w:tcPr>
          <w:p w14:paraId="515A7677" w14:textId="2594FDD3"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167FA3DA" w14:textId="2DB528A6" w:rsidR="00487CD7" w:rsidRPr="00DC6723" w:rsidRDefault="00487CD7" w:rsidP="00487CD7">
            <w:pPr>
              <w:jc w:val="center"/>
              <w:rPr>
                <w:sz w:val="22"/>
                <w:szCs w:val="22"/>
                <w14:ligatures w14:val="standardContextual"/>
              </w:rPr>
            </w:pPr>
            <w:r w:rsidRPr="00DC6723">
              <w:rPr>
                <w:spacing w:val="-3"/>
                <w:sz w:val="22"/>
                <w:szCs w:val="22"/>
              </w:rPr>
              <w:t>WDB9076571P152063</w:t>
            </w:r>
          </w:p>
        </w:tc>
        <w:tc>
          <w:tcPr>
            <w:tcW w:w="2268" w:type="dxa"/>
            <w:vAlign w:val="center"/>
          </w:tcPr>
          <w:p w14:paraId="39BD95E6" w14:textId="3BAA3103"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392C58C5" w14:textId="00342867"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75564A97" w14:textId="6BFEA413" w:rsidR="00487CD7" w:rsidRPr="00DC6723" w:rsidRDefault="00487CD7" w:rsidP="00487CD7">
            <w:pPr>
              <w:jc w:val="center"/>
              <w:rPr>
                <w:sz w:val="22"/>
                <w:szCs w:val="22"/>
              </w:rPr>
            </w:pPr>
            <w:r w:rsidRPr="00DC6723">
              <w:rPr>
                <w:sz w:val="22"/>
                <w:szCs w:val="22"/>
              </w:rPr>
              <w:t>1</w:t>
            </w:r>
          </w:p>
        </w:tc>
        <w:tc>
          <w:tcPr>
            <w:tcW w:w="1276" w:type="dxa"/>
            <w:vAlign w:val="center"/>
          </w:tcPr>
          <w:p w14:paraId="0A787892" w14:textId="77777777" w:rsidR="00487CD7" w:rsidRPr="00DC6723" w:rsidRDefault="00487CD7" w:rsidP="00487CD7">
            <w:pPr>
              <w:jc w:val="center"/>
              <w:rPr>
                <w:sz w:val="22"/>
                <w:szCs w:val="22"/>
              </w:rPr>
            </w:pPr>
          </w:p>
        </w:tc>
      </w:tr>
      <w:tr w:rsidR="00487CD7" w:rsidRPr="00DC6723" w14:paraId="3934A6B9" w14:textId="77777777" w:rsidTr="00773B34">
        <w:trPr>
          <w:trHeight w:val="653"/>
        </w:trPr>
        <w:tc>
          <w:tcPr>
            <w:tcW w:w="993" w:type="dxa"/>
            <w:vAlign w:val="center"/>
          </w:tcPr>
          <w:p w14:paraId="18D54E3E" w14:textId="04AFD36C" w:rsidR="00487CD7" w:rsidRPr="00DC6723" w:rsidRDefault="00487CD7" w:rsidP="00487CD7">
            <w:pPr>
              <w:jc w:val="center"/>
              <w:rPr>
                <w:sz w:val="22"/>
                <w:szCs w:val="22"/>
              </w:rPr>
            </w:pPr>
            <w:r w:rsidRPr="00DC6723">
              <w:rPr>
                <w:sz w:val="22"/>
                <w:szCs w:val="22"/>
              </w:rPr>
              <w:t>6</w:t>
            </w:r>
          </w:p>
        </w:tc>
        <w:tc>
          <w:tcPr>
            <w:tcW w:w="1561" w:type="dxa"/>
          </w:tcPr>
          <w:p w14:paraId="4A27689B" w14:textId="5FDA59B2"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64E4D21B" w14:textId="19E52CF1" w:rsidR="00487CD7" w:rsidRPr="00DC6723" w:rsidRDefault="00487CD7" w:rsidP="00487CD7">
            <w:pPr>
              <w:jc w:val="center"/>
              <w:rPr>
                <w:sz w:val="22"/>
                <w:szCs w:val="22"/>
                <w14:ligatures w14:val="standardContextual"/>
              </w:rPr>
            </w:pPr>
            <w:r w:rsidRPr="00DC6723">
              <w:rPr>
                <w:spacing w:val="-3"/>
                <w:sz w:val="22"/>
                <w:szCs w:val="22"/>
              </w:rPr>
              <w:t>WDB9076571P151809</w:t>
            </w:r>
          </w:p>
        </w:tc>
        <w:tc>
          <w:tcPr>
            <w:tcW w:w="2268" w:type="dxa"/>
            <w:vAlign w:val="center"/>
          </w:tcPr>
          <w:p w14:paraId="395D40CF" w14:textId="75A1D690"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498C075C" w14:textId="22E950A3"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1C033D2D" w14:textId="6BC73615" w:rsidR="00487CD7" w:rsidRPr="00DC6723" w:rsidRDefault="00487CD7" w:rsidP="00487CD7">
            <w:pPr>
              <w:jc w:val="center"/>
              <w:rPr>
                <w:sz w:val="22"/>
                <w:szCs w:val="22"/>
              </w:rPr>
            </w:pPr>
            <w:r w:rsidRPr="00DC6723">
              <w:rPr>
                <w:sz w:val="22"/>
                <w:szCs w:val="22"/>
              </w:rPr>
              <w:t>1</w:t>
            </w:r>
          </w:p>
        </w:tc>
        <w:tc>
          <w:tcPr>
            <w:tcW w:w="1276" w:type="dxa"/>
            <w:vAlign w:val="center"/>
          </w:tcPr>
          <w:p w14:paraId="434E9847" w14:textId="77777777" w:rsidR="00487CD7" w:rsidRPr="00DC6723" w:rsidRDefault="00487CD7" w:rsidP="00487CD7">
            <w:pPr>
              <w:jc w:val="center"/>
              <w:rPr>
                <w:sz w:val="22"/>
                <w:szCs w:val="22"/>
              </w:rPr>
            </w:pPr>
          </w:p>
        </w:tc>
      </w:tr>
      <w:tr w:rsidR="00487CD7" w:rsidRPr="00DC6723" w14:paraId="28D1B309" w14:textId="77777777" w:rsidTr="00773B34">
        <w:trPr>
          <w:trHeight w:val="653"/>
        </w:trPr>
        <w:tc>
          <w:tcPr>
            <w:tcW w:w="993" w:type="dxa"/>
            <w:vAlign w:val="center"/>
          </w:tcPr>
          <w:p w14:paraId="348D0D8A" w14:textId="684E9A92" w:rsidR="00487CD7" w:rsidRPr="00DC6723" w:rsidRDefault="00487CD7" w:rsidP="00487CD7">
            <w:pPr>
              <w:jc w:val="center"/>
              <w:rPr>
                <w:sz w:val="22"/>
                <w:szCs w:val="22"/>
              </w:rPr>
            </w:pPr>
            <w:r w:rsidRPr="00DC6723">
              <w:rPr>
                <w:sz w:val="22"/>
                <w:szCs w:val="22"/>
              </w:rPr>
              <w:t>7</w:t>
            </w:r>
          </w:p>
        </w:tc>
        <w:tc>
          <w:tcPr>
            <w:tcW w:w="1561" w:type="dxa"/>
          </w:tcPr>
          <w:p w14:paraId="224D422C" w14:textId="56AFFDE5"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08F06010" w14:textId="07F9DBB7" w:rsidR="00487CD7" w:rsidRPr="00DC6723" w:rsidRDefault="00487CD7" w:rsidP="00487CD7">
            <w:pPr>
              <w:jc w:val="center"/>
              <w:rPr>
                <w:sz w:val="22"/>
                <w:szCs w:val="22"/>
                <w14:ligatures w14:val="standardContextual"/>
              </w:rPr>
            </w:pPr>
            <w:r w:rsidRPr="00DC6723">
              <w:rPr>
                <w:spacing w:val="-3"/>
                <w:sz w:val="22"/>
                <w:szCs w:val="22"/>
              </w:rPr>
              <w:t>WDB9076571P151814</w:t>
            </w:r>
          </w:p>
        </w:tc>
        <w:tc>
          <w:tcPr>
            <w:tcW w:w="2268" w:type="dxa"/>
            <w:vAlign w:val="center"/>
          </w:tcPr>
          <w:p w14:paraId="08A203A2" w14:textId="16D784CF"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4A720BB5" w14:textId="5472BEA9"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1437FEE4" w14:textId="51093D20" w:rsidR="00487CD7" w:rsidRPr="00DC6723" w:rsidRDefault="00487CD7" w:rsidP="00487CD7">
            <w:pPr>
              <w:jc w:val="center"/>
              <w:rPr>
                <w:sz w:val="22"/>
                <w:szCs w:val="22"/>
              </w:rPr>
            </w:pPr>
            <w:r w:rsidRPr="00DC6723">
              <w:rPr>
                <w:sz w:val="22"/>
                <w:szCs w:val="22"/>
              </w:rPr>
              <w:t>1</w:t>
            </w:r>
          </w:p>
        </w:tc>
        <w:tc>
          <w:tcPr>
            <w:tcW w:w="1276" w:type="dxa"/>
            <w:vAlign w:val="center"/>
          </w:tcPr>
          <w:p w14:paraId="433A2607" w14:textId="77777777" w:rsidR="00487CD7" w:rsidRPr="00DC6723" w:rsidRDefault="00487CD7" w:rsidP="00487CD7">
            <w:pPr>
              <w:jc w:val="center"/>
              <w:rPr>
                <w:sz w:val="22"/>
                <w:szCs w:val="22"/>
              </w:rPr>
            </w:pPr>
          </w:p>
        </w:tc>
      </w:tr>
      <w:tr w:rsidR="00487CD7" w:rsidRPr="00DC6723" w14:paraId="0C0BA39D" w14:textId="77777777" w:rsidTr="00773B34">
        <w:trPr>
          <w:trHeight w:val="653"/>
        </w:trPr>
        <w:tc>
          <w:tcPr>
            <w:tcW w:w="993" w:type="dxa"/>
            <w:vAlign w:val="center"/>
          </w:tcPr>
          <w:p w14:paraId="5D00B5B4" w14:textId="2A8CB6B0" w:rsidR="00487CD7" w:rsidRPr="00DC6723" w:rsidRDefault="00487CD7" w:rsidP="00487CD7">
            <w:pPr>
              <w:jc w:val="center"/>
              <w:rPr>
                <w:sz w:val="22"/>
                <w:szCs w:val="22"/>
              </w:rPr>
            </w:pPr>
            <w:r w:rsidRPr="00DC6723">
              <w:rPr>
                <w:sz w:val="22"/>
                <w:szCs w:val="22"/>
              </w:rPr>
              <w:t>8</w:t>
            </w:r>
          </w:p>
        </w:tc>
        <w:tc>
          <w:tcPr>
            <w:tcW w:w="1561" w:type="dxa"/>
          </w:tcPr>
          <w:p w14:paraId="7F47ACCD" w14:textId="38AC1A2D"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7BBD42AF" w14:textId="176EBDDF" w:rsidR="00487CD7" w:rsidRPr="00DC6723" w:rsidRDefault="00487CD7" w:rsidP="00487CD7">
            <w:pPr>
              <w:jc w:val="center"/>
              <w:rPr>
                <w:sz w:val="22"/>
                <w:szCs w:val="22"/>
                <w14:ligatures w14:val="standardContextual"/>
              </w:rPr>
            </w:pPr>
            <w:r w:rsidRPr="00DC6723">
              <w:rPr>
                <w:spacing w:val="-3"/>
                <w:sz w:val="22"/>
                <w:szCs w:val="22"/>
              </w:rPr>
              <w:t>WDB9076571P151811</w:t>
            </w:r>
          </w:p>
        </w:tc>
        <w:tc>
          <w:tcPr>
            <w:tcW w:w="2268" w:type="dxa"/>
            <w:vAlign w:val="center"/>
          </w:tcPr>
          <w:p w14:paraId="26B42A7D" w14:textId="02DD2E2A"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68CEBB13" w14:textId="6A7AC565"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5DEBB48C" w14:textId="02F3AC8E" w:rsidR="00487CD7" w:rsidRPr="00DC6723" w:rsidRDefault="00487CD7" w:rsidP="00487CD7">
            <w:pPr>
              <w:jc w:val="center"/>
              <w:rPr>
                <w:sz w:val="22"/>
                <w:szCs w:val="22"/>
              </w:rPr>
            </w:pPr>
            <w:r w:rsidRPr="00DC6723">
              <w:rPr>
                <w:sz w:val="22"/>
                <w:szCs w:val="22"/>
              </w:rPr>
              <w:t>1</w:t>
            </w:r>
          </w:p>
        </w:tc>
        <w:tc>
          <w:tcPr>
            <w:tcW w:w="1276" w:type="dxa"/>
            <w:vAlign w:val="center"/>
          </w:tcPr>
          <w:p w14:paraId="367A473C" w14:textId="77777777" w:rsidR="00487CD7" w:rsidRPr="00DC6723" w:rsidRDefault="00487CD7" w:rsidP="00487CD7">
            <w:pPr>
              <w:jc w:val="center"/>
              <w:rPr>
                <w:sz w:val="22"/>
                <w:szCs w:val="22"/>
              </w:rPr>
            </w:pPr>
          </w:p>
        </w:tc>
      </w:tr>
      <w:tr w:rsidR="00487CD7" w:rsidRPr="00DC6723" w14:paraId="0B634CFD" w14:textId="77777777" w:rsidTr="00773B34">
        <w:trPr>
          <w:trHeight w:val="653"/>
        </w:trPr>
        <w:tc>
          <w:tcPr>
            <w:tcW w:w="993" w:type="dxa"/>
            <w:vAlign w:val="center"/>
          </w:tcPr>
          <w:p w14:paraId="23F26FF3" w14:textId="608D54A2" w:rsidR="00487CD7" w:rsidRPr="00DC6723" w:rsidRDefault="00487CD7" w:rsidP="00487CD7">
            <w:pPr>
              <w:jc w:val="center"/>
              <w:rPr>
                <w:sz w:val="22"/>
                <w:szCs w:val="22"/>
              </w:rPr>
            </w:pPr>
            <w:r w:rsidRPr="00DC6723">
              <w:rPr>
                <w:sz w:val="22"/>
                <w:szCs w:val="22"/>
              </w:rPr>
              <w:t>9</w:t>
            </w:r>
          </w:p>
        </w:tc>
        <w:tc>
          <w:tcPr>
            <w:tcW w:w="1561" w:type="dxa"/>
          </w:tcPr>
          <w:p w14:paraId="26BD88F5" w14:textId="3D74FDF9"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503BE403" w14:textId="0E76C4F1" w:rsidR="00487CD7" w:rsidRPr="00DC6723" w:rsidRDefault="00487CD7" w:rsidP="00487CD7">
            <w:pPr>
              <w:jc w:val="center"/>
              <w:rPr>
                <w:sz w:val="22"/>
                <w:szCs w:val="22"/>
                <w14:ligatures w14:val="standardContextual"/>
              </w:rPr>
            </w:pPr>
            <w:r w:rsidRPr="00DC6723">
              <w:rPr>
                <w:spacing w:val="-3"/>
                <w:sz w:val="22"/>
                <w:szCs w:val="22"/>
              </w:rPr>
              <w:t>WDB9076571P151813</w:t>
            </w:r>
          </w:p>
        </w:tc>
        <w:tc>
          <w:tcPr>
            <w:tcW w:w="2268" w:type="dxa"/>
            <w:vAlign w:val="center"/>
          </w:tcPr>
          <w:p w14:paraId="24A72C18" w14:textId="20343888"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3C5368DD" w14:textId="592F7689"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66EABF73" w14:textId="0CE35365" w:rsidR="00487CD7" w:rsidRPr="00DC6723" w:rsidRDefault="00487CD7" w:rsidP="00487CD7">
            <w:pPr>
              <w:jc w:val="center"/>
              <w:rPr>
                <w:sz w:val="22"/>
                <w:szCs w:val="22"/>
              </w:rPr>
            </w:pPr>
            <w:r w:rsidRPr="00DC6723">
              <w:rPr>
                <w:sz w:val="22"/>
                <w:szCs w:val="22"/>
              </w:rPr>
              <w:t>1</w:t>
            </w:r>
          </w:p>
        </w:tc>
        <w:tc>
          <w:tcPr>
            <w:tcW w:w="1276" w:type="dxa"/>
            <w:vAlign w:val="center"/>
          </w:tcPr>
          <w:p w14:paraId="56BF7E76" w14:textId="77777777" w:rsidR="00487CD7" w:rsidRPr="00DC6723" w:rsidRDefault="00487CD7" w:rsidP="00487CD7">
            <w:pPr>
              <w:jc w:val="center"/>
              <w:rPr>
                <w:sz w:val="22"/>
                <w:szCs w:val="22"/>
              </w:rPr>
            </w:pPr>
          </w:p>
        </w:tc>
      </w:tr>
      <w:tr w:rsidR="00487CD7" w:rsidRPr="00DC6723" w14:paraId="460C4A5B" w14:textId="77777777" w:rsidTr="00773B34">
        <w:trPr>
          <w:trHeight w:val="653"/>
        </w:trPr>
        <w:tc>
          <w:tcPr>
            <w:tcW w:w="993" w:type="dxa"/>
            <w:vAlign w:val="center"/>
          </w:tcPr>
          <w:p w14:paraId="6D768804" w14:textId="4F41AABC" w:rsidR="00487CD7" w:rsidRPr="00DC6723" w:rsidRDefault="00487CD7" w:rsidP="00487CD7">
            <w:pPr>
              <w:jc w:val="center"/>
              <w:rPr>
                <w:sz w:val="22"/>
                <w:szCs w:val="22"/>
              </w:rPr>
            </w:pPr>
            <w:r w:rsidRPr="00DC6723">
              <w:rPr>
                <w:sz w:val="22"/>
                <w:szCs w:val="22"/>
              </w:rPr>
              <w:t>10</w:t>
            </w:r>
          </w:p>
        </w:tc>
        <w:tc>
          <w:tcPr>
            <w:tcW w:w="1561" w:type="dxa"/>
          </w:tcPr>
          <w:p w14:paraId="774CFF7B" w14:textId="4C401A30" w:rsidR="00487CD7" w:rsidRPr="00DC6723" w:rsidRDefault="00487CD7" w:rsidP="00487CD7">
            <w:pPr>
              <w:jc w:val="center"/>
              <w:rPr>
                <w:sz w:val="22"/>
                <w:szCs w:val="22"/>
              </w:rPr>
            </w:pP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variklis</w:t>
            </w:r>
          </w:p>
        </w:tc>
        <w:tc>
          <w:tcPr>
            <w:tcW w:w="2266" w:type="dxa"/>
            <w:vAlign w:val="center"/>
          </w:tcPr>
          <w:p w14:paraId="5FF1FF9A" w14:textId="7D6E1C7A" w:rsidR="00487CD7" w:rsidRPr="00DC6723" w:rsidRDefault="00487CD7" w:rsidP="00487CD7">
            <w:pPr>
              <w:jc w:val="center"/>
              <w:rPr>
                <w:sz w:val="22"/>
                <w:szCs w:val="22"/>
                <w14:ligatures w14:val="standardContextual"/>
              </w:rPr>
            </w:pPr>
            <w:r w:rsidRPr="00DC6723">
              <w:rPr>
                <w:spacing w:val="-3"/>
                <w:sz w:val="22"/>
                <w:szCs w:val="22"/>
              </w:rPr>
              <w:t>WDB9076571P145601</w:t>
            </w:r>
          </w:p>
        </w:tc>
        <w:tc>
          <w:tcPr>
            <w:tcW w:w="2268" w:type="dxa"/>
            <w:vAlign w:val="center"/>
          </w:tcPr>
          <w:p w14:paraId="61E7A2C4" w14:textId="01CCFA60" w:rsidR="00487CD7" w:rsidRPr="00DC6723" w:rsidRDefault="00487CD7" w:rsidP="00487CD7">
            <w:pPr>
              <w:jc w:val="center"/>
              <w:rPr>
                <w:sz w:val="22"/>
                <w:szCs w:val="22"/>
              </w:rPr>
            </w:pPr>
            <w:r w:rsidRPr="00DC6723">
              <w:rPr>
                <w:color w:val="000000"/>
                <w:sz w:val="22"/>
                <w:szCs w:val="22"/>
                <w:lang w:eastAsia="lt-LT"/>
              </w:rPr>
              <w:t xml:space="preserve">Mercedes </w:t>
            </w:r>
            <w:proofErr w:type="spellStart"/>
            <w:r w:rsidRPr="00DC6723">
              <w:rPr>
                <w:color w:val="000000"/>
                <w:sz w:val="22"/>
                <w:szCs w:val="22"/>
                <w:lang w:eastAsia="lt-LT"/>
              </w:rPr>
              <w:t>Benz</w:t>
            </w:r>
            <w:proofErr w:type="spellEnd"/>
            <w:r w:rsidRPr="00DC6723">
              <w:rPr>
                <w:color w:val="000000"/>
                <w:sz w:val="22"/>
                <w:szCs w:val="22"/>
                <w:lang w:eastAsia="lt-LT"/>
              </w:rPr>
              <w:t xml:space="preserve"> A651010273080</w:t>
            </w:r>
          </w:p>
        </w:tc>
        <w:tc>
          <w:tcPr>
            <w:tcW w:w="850" w:type="dxa"/>
            <w:vAlign w:val="center"/>
          </w:tcPr>
          <w:p w14:paraId="0E5C21A8" w14:textId="08030A35" w:rsidR="00487CD7" w:rsidRPr="00DC6723" w:rsidRDefault="00487CD7" w:rsidP="00487CD7">
            <w:pPr>
              <w:jc w:val="center"/>
              <w:rPr>
                <w:sz w:val="22"/>
                <w:szCs w:val="22"/>
              </w:rPr>
            </w:pPr>
            <w:proofErr w:type="spellStart"/>
            <w:r w:rsidRPr="00DC6723">
              <w:rPr>
                <w:sz w:val="22"/>
                <w:szCs w:val="22"/>
              </w:rPr>
              <w:t>vnt</w:t>
            </w:r>
            <w:proofErr w:type="spellEnd"/>
          </w:p>
        </w:tc>
        <w:tc>
          <w:tcPr>
            <w:tcW w:w="851" w:type="dxa"/>
            <w:vAlign w:val="center"/>
          </w:tcPr>
          <w:p w14:paraId="7F83E572" w14:textId="77AB55CA" w:rsidR="00487CD7" w:rsidRPr="00DC6723" w:rsidRDefault="00487CD7" w:rsidP="00487CD7">
            <w:pPr>
              <w:jc w:val="center"/>
              <w:rPr>
                <w:sz w:val="22"/>
                <w:szCs w:val="22"/>
              </w:rPr>
            </w:pPr>
            <w:r w:rsidRPr="00DC6723">
              <w:rPr>
                <w:sz w:val="22"/>
                <w:szCs w:val="22"/>
              </w:rPr>
              <w:t>1</w:t>
            </w:r>
          </w:p>
        </w:tc>
        <w:tc>
          <w:tcPr>
            <w:tcW w:w="1276" w:type="dxa"/>
            <w:vAlign w:val="center"/>
          </w:tcPr>
          <w:p w14:paraId="02064832" w14:textId="77777777" w:rsidR="00487CD7" w:rsidRPr="00DC6723" w:rsidRDefault="00487CD7" w:rsidP="00487CD7">
            <w:pPr>
              <w:jc w:val="center"/>
              <w:rPr>
                <w:sz w:val="22"/>
                <w:szCs w:val="22"/>
              </w:rPr>
            </w:pPr>
          </w:p>
        </w:tc>
      </w:tr>
      <w:tr w:rsidR="00F56EE1" w:rsidRPr="00DC6723" w14:paraId="680AAC73" w14:textId="77777777" w:rsidTr="001D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385A4D3" w14:textId="77777777" w:rsidR="00F56EE1" w:rsidRPr="00DC6723" w:rsidRDefault="00F56EE1" w:rsidP="002E6116">
            <w:pPr>
              <w:spacing w:before="60" w:after="60"/>
              <w:jc w:val="center"/>
              <w:rPr>
                <w:i/>
                <w:sz w:val="22"/>
                <w:szCs w:val="22"/>
                <w:lang w:eastAsia="lt-LT"/>
              </w:rPr>
            </w:pPr>
            <w:r w:rsidRPr="00DC6723">
              <w:rPr>
                <w:i/>
                <w:sz w:val="22"/>
                <w:szCs w:val="22"/>
                <w:lang w:eastAsia="lt-LT"/>
              </w:rPr>
              <w:t>(A.)</w:t>
            </w:r>
            <w:r w:rsidRPr="00DC6723">
              <w:rPr>
                <w:i/>
                <w:sz w:val="22"/>
                <w:szCs w:val="22"/>
              </w:rPr>
              <w:t xml:space="preserve"> =1+2+3</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7911054C" w14:textId="77777777" w:rsidR="00F56EE1" w:rsidRPr="00DC6723" w:rsidRDefault="00F56EE1" w:rsidP="001D3D16">
            <w:pPr>
              <w:widowControl w:val="0"/>
              <w:jc w:val="right"/>
              <w:rPr>
                <w:sz w:val="22"/>
                <w:szCs w:val="22"/>
                <w:lang w:eastAsia="lt-LT"/>
              </w:rPr>
            </w:pPr>
            <w:r w:rsidRPr="00DC6723">
              <w:rPr>
                <w:sz w:val="22"/>
                <w:szCs w:val="22"/>
              </w:rPr>
              <w:t>Galutinė pasiūlymo kaina EUR be PVM</w:t>
            </w:r>
          </w:p>
        </w:tc>
        <w:tc>
          <w:tcPr>
            <w:tcW w:w="1276" w:type="dxa"/>
            <w:tcBorders>
              <w:top w:val="single" w:sz="4" w:space="0" w:color="auto"/>
              <w:left w:val="single" w:sz="4" w:space="0" w:color="auto"/>
              <w:bottom w:val="single" w:sz="4" w:space="0" w:color="auto"/>
              <w:right w:val="single" w:sz="4" w:space="0" w:color="auto"/>
            </w:tcBorders>
          </w:tcPr>
          <w:p w14:paraId="1D051BDD" w14:textId="77777777" w:rsidR="00F56EE1" w:rsidRPr="00DC6723" w:rsidRDefault="00F56EE1" w:rsidP="002E6116">
            <w:pPr>
              <w:spacing w:before="60" w:after="60"/>
              <w:jc w:val="center"/>
              <w:rPr>
                <w:b/>
                <w:sz w:val="22"/>
                <w:szCs w:val="22"/>
                <w:lang w:eastAsia="lt-LT"/>
              </w:rPr>
            </w:pPr>
          </w:p>
        </w:tc>
      </w:tr>
      <w:tr w:rsidR="00F56EE1" w:rsidRPr="00DC6723" w14:paraId="23962055" w14:textId="77777777" w:rsidTr="001D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C869655" w14:textId="77777777" w:rsidR="00F56EE1" w:rsidRPr="00DC6723" w:rsidRDefault="00F56EE1" w:rsidP="002E6116">
            <w:pPr>
              <w:spacing w:before="60" w:after="60"/>
              <w:jc w:val="center"/>
              <w:rPr>
                <w:sz w:val="22"/>
                <w:szCs w:val="22"/>
                <w:lang w:eastAsia="lt-LT"/>
              </w:rPr>
            </w:pPr>
            <w:r w:rsidRPr="00DC6723">
              <w:rPr>
                <w:i/>
                <w:sz w:val="22"/>
                <w:szCs w:val="22"/>
              </w:rPr>
              <w:t>(B.)= (A.)×0,21</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524243EC" w14:textId="77777777" w:rsidR="00F56EE1" w:rsidRPr="00DC6723" w:rsidRDefault="00F56EE1" w:rsidP="001D3D16">
            <w:pPr>
              <w:spacing w:before="60" w:after="60"/>
              <w:jc w:val="right"/>
              <w:rPr>
                <w:sz w:val="22"/>
                <w:szCs w:val="22"/>
                <w:lang w:eastAsia="lt-LT"/>
              </w:rPr>
            </w:pPr>
            <w:r w:rsidRPr="00DC6723">
              <w:rPr>
                <w:sz w:val="22"/>
                <w:szCs w:val="22"/>
              </w:rPr>
              <w:t>21 proc. PVM</w:t>
            </w:r>
            <w:r w:rsidRPr="00DC6723">
              <w:rPr>
                <w:sz w:val="22"/>
                <w:szCs w:val="22"/>
                <w:lang w:eastAsia="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5334971D" w14:textId="77777777" w:rsidR="00F56EE1" w:rsidRPr="00DC6723" w:rsidRDefault="00F56EE1" w:rsidP="002E6116">
            <w:pPr>
              <w:spacing w:before="60" w:after="60"/>
              <w:jc w:val="center"/>
              <w:rPr>
                <w:b/>
                <w:sz w:val="22"/>
                <w:szCs w:val="22"/>
                <w:lang w:eastAsia="lt-LT"/>
              </w:rPr>
            </w:pPr>
          </w:p>
        </w:tc>
      </w:tr>
      <w:tr w:rsidR="00F56EE1" w:rsidRPr="00DC6723" w14:paraId="0568F637" w14:textId="77777777" w:rsidTr="001D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1632CD4" w14:textId="77777777" w:rsidR="00F56EE1" w:rsidRPr="00DC6723" w:rsidRDefault="00F56EE1" w:rsidP="002E6116">
            <w:pPr>
              <w:jc w:val="center"/>
              <w:rPr>
                <w:sz w:val="22"/>
                <w:szCs w:val="22"/>
                <w:lang w:eastAsia="lt-LT"/>
              </w:rPr>
            </w:pPr>
            <w:r w:rsidRPr="00DC6723">
              <w:rPr>
                <w:i/>
                <w:sz w:val="22"/>
                <w:szCs w:val="22"/>
              </w:rPr>
              <w:t>(C.)= (A.)+(B.)</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64BB9396" w14:textId="77777777" w:rsidR="00F56EE1" w:rsidRPr="00DC6723" w:rsidRDefault="00F56EE1" w:rsidP="001D3D16">
            <w:pPr>
              <w:jc w:val="right"/>
              <w:rPr>
                <w:color w:val="000000"/>
                <w:sz w:val="22"/>
                <w:szCs w:val="22"/>
              </w:rPr>
            </w:pPr>
            <w:r w:rsidRPr="00DC6723">
              <w:rPr>
                <w:sz w:val="22"/>
                <w:szCs w:val="22"/>
              </w:rPr>
              <w:t xml:space="preserve">Galutinė pasiūlymo </w:t>
            </w:r>
            <w:r w:rsidRPr="00DC6723">
              <w:rPr>
                <w:color w:val="000000"/>
                <w:sz w:val="22"/>
                <w:szCs w:val="22"/>
              </w:rPr>
              <w:t>kaina EUR su PVM</w:t>
            </w:r>
          </w:p>
          <w:p w14:paraId="0B19C1C7" w14:textId="77777777" w:rsidR="00F56EE1" w:rsidRPr="00DC6723" w:rsidRDefault="00F56EE1" w:rsidP="001D3D16">
            <w:pPr>
              <w:spacing w:before="60" w:after="60"/>
              <w:jc w:val="right"/>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14:paraId="762BB26D" w14:textId="77777777" w:rsidR="00F56EE1" w:rsidRPr="00DC6723" w:rsidRDefault="00F56EE1" w:rsidP="002E6116">
            <w:pPr>
              <w:spacing w:before="60" w:after="60"/>
              <w:jc w:val="center"/>
              <w:rPr>
                <w:b/>
                <w:sz w:val="22"/>
                <w:szCs w:val="22"/>
                <w:lang w:eastAsia="lt-LT"/>
              </w:rPr>
            </w:pPr>
          </w:p>
        </w:tc>
      </w:tr>
    </w:tbl>
    <w:p w14:paraId="26BA3DC6" w14:textId="77777777" w:rsidR="00F56EE1" w:rsidRPr="00DC6723" w:rsidRDefault="00F56EE1" w:rsidP="00F56EE1">
      <w:pPr>
        <w:widowControl w:val="0"/>
        <w:spacing w:before="60" w:after="60"/>
        <w:rPr>
          <w:rFonts w:eastAsia="Calibri"/>
          <w:sz w:val="22"/>
          <w:szCs w:val="22"/>
          <w:lang w:eastAsia="lt-LT"/>
        </w:rPr>
      </w:pPr>
    </w:p>
    <w:p w14:paraId="51E0ABB2" w14:textId="77777777" w:rsidR="00F56EE1" w:rsidRPr="00DC6723" w:rsidRDefault="00F56EE1" w:rsidP="00F56EE1">
      <w:pPr>
        <w:widowControl w:val="0"/>
        <w:spacing w:before="60" w:after="60"/>
        <w:rPr>
          <w:rFonts w:eastAsia="Calibri"/>
          <w:b/>
          <w:bCs/>
          <w:sz w:val="22"/>
          <w:szCs w:val="22"/>
          <w:lang w:eastAsia="lt-LT"/>
        </w:rPr>
      </w:pPr>
      <w:r w:rsidRPr="00DC6723">
        <w:rPr>
          <w:rFonts w:eastAsia="Calibri"/>
          <w:b/>
          <w:bCs/>
          <w:sz w:val="22"/>
          <w:szCs w:val="22"/>
          <w:lang w:eastAsia="lt-LT"/>
        </w:rPr>
        <w:t>Tvirtiname, kad siūlomos Prekės visiškai atitinka pirkimo dokumentuose nurodytus reikalavimus.</w:t>
      </w:r>
    </w:p>
    <w:p w14:paraId="0564DD7E" w14:textId="77777777" w:rsidR="00487CD7" w:rsidRPr="00DC6723" w:rsidRDefault="00487CD7" w:rsidP="00F56EE1">
      <w:pPr>
        <w:widowControl w:val="0"/>
        <w:rPr>
          <w:color w:val="000000"/>
          <w:sz w:val="22"/>
          <w:szCs w:val="22"/>
        </w:rPr>
      </w:pPr>
    </w:p>
    <w:p w14:paraId="3327B28B" w14:textId="52399062" w:rsidR="00F56EE1" w:rsidRPr="00DC6723" w:rsidRDefault="00F56EE1" w:rsidP="00F56EE1">
      <w:pPr>
        <w:widowControl w:val="0"/>
        <w:rPr>
          <w:color w:val="000000"/>
          <w:sz w:val="22"/>
          <w:szCs w:val="22"/>
        </w:rPr>
      </w:pPr>
      <w:r w:rsidRPr="00DC6723">
        <w:rPr>
          <w:color w:val="000000"/>
          <w:sz w:val="22"/>
          <w:szCs w:val="22"/>
        </w:rPr>
        <w:t>Kartu su pasiūlymu pateikiami šie dokumentai:</w:t>
      </w:r>
    </w:p>
    <w:p w14:paraId="14F94109" w14:textId="77777777" w:rsidR="00F56EE1" w:rsidRPr="00DC6723" w:rsidRDefault="00F56EE1" w:rsidP="00F56EE1">
      <w:pPr>
        <w:widowControl w:val="0"/>
        <w:ind w:firstLine="567"/>
        <w:rPr>
          <w:sz w:val="22"/>
          <w:szCs w:val="22"/>
        </w:rPr>
      </w:pPr>
    </w:p>
    <w:p w14:paraId="3940B523" w14:textId="77777777" w:rsidR="00F56EE1" w:rsidRPr="00DC6723" w:rsidRDefault="00F56EE1" w:rsidP="00F56EE1">
      <w:pPr>
        <w:ind w:right="-142"/>
        <w:rPr>
          <w:i/>
          <w:color w:val="000000"/>
          <w:sz w:val="22"/>
          <w:szCs w:val="22"/>
        </w:rPr>
      </w:pPr>
      <w:r w:rsidRPr="00DC6723">
        <w:rPr>
          <w:bCs/>
          <w:color w:val="000000"/>
          <w:sz w:val="22"/>
          <w:szCs w:val="22"/>
        </w:rPr>
        <w:t xml:space="preserve">                                                                                                                                                                     </w:t>
      </w:r>
      <w:r w:rsidRPr="00DC6723">
        <w:rPr>
          <w:bCs/>
          <w:i/>
          <w:color w:val="000000"/>
          <w:sz w:val="22"/>
          <w:szCs w:val="22"/>
        </w:rPr>
        <w:t>4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79"/>
        <w:gridCol w:w="2101"/>
      </w:tblGrid>
      <w:tr w:rsidR="00F56EE1" w:rsidRPr="00DC6723" w14:paraId="39DD90E8" w14:textId="77777777" w:rsidTr="002E6116">
        <w:trPr>
          <w:trHeight w:val="507"/>
        </w:trPr>
        <w:tc>
          <w:tcPr>
            <w:tcW w:w="1101" w:type="dxa"/>
            <w:tcBorders>
              <w:top w:val="single" w:sz="4" w:space="0" w:color="auto"/>
              <w:left w:val="single" w:sz="4" w:space="0" w:color="auto"/>
              <w:bottom w:val="single" w:sz="4" w:space="0" w:color="auto"/>
              <w:right w:val="single" w:sz="4" w:space="0" w:color="auto"/>
            </w:tcBorders>
          </w:tcPr>
          <w:p w14:paraId="0271C268" w14:textId="77777777" w:rsidR="00F56EE1" w:rsidRPr="00DC6723" w:rsidRDefault="00F56EE1" w:rsidP="002E6116">
            <w:pPr>
              <w:ind w:right="-1"/>
              <w:jc w:val="center"/>
              <w:rPr>
                <w:color w:val="000000"/>
                <w:sz w:val="22"/>
                <w:szCs w:val="22"/>
              </w:rPr>
            </w:pPr>
            <w:r w:rsidRPr="00DC6723">
              <w:rPr>
                <w:color w:val="000000"/>
                <w:sz w:val="22"/>
                <w:szCs w:val="22"/>
              </w:rPr>
              <w:t>Eil.</w:t>
            </w:r>
          </w:p>
          <w:p w14:paraId="613BB638" w14:textId="77777777" w:rsidR="00F56EE1" w:rsidRPr="00DC6723" w:rsidRDefault="00F56EE1" w:rsidP="002E6116">
            <w:pPr>
              <w:ind w:right="-1"/>
              <w:jc w:val="center"/>
              <w:rPr>
                <w:color w:val="000000"/>
                <w:sz w:val="22"/>
                <w:szCs w:val="22"/>
              </w:rPr>
            </w:pPr>
            <w:r w:rsidRPr="00DC6723">
              <w:rPr>
                <w:color w:val="000000"/>
                <w:sz w:val="22"/>
                <w:szCs w:val="22"/>
              </w:rPr>
              <w:t>Nr.</w:t>
            </w:r>
          </w:p>
        </w:tc>
        <w:tc>
          <w:tcPr>
            <w:tcW w:w="6579" w:type="dxa"/>
            <w:tcBorders>
              <w:top w:val="single" w:sz="4" w:space="0" w:color="auto"/>
              <w:left w:val="single" w:sz="4" w:space="0" w:color="auto"/>
              <w:bottom w:val="single" w:sz="4" w:space="0" w:color="auto"/>
              <w:right w:val="single" w:sz="4" w:space="0" w:color="auto"/>
            </w:tcBorders>
          </w:tcPr>
          <w:p w14:paraId="4ACA6327" w14:textId="77777777" w:rsidR="00F56EE1" w:rsidRPr="00DC6723" w:rsidRDefault="00F56EE1" w:rsidP="002E6116">
            <w:pPr>
              <w:ind w:right="-1"/>
              <w:jc w:val="center"/>
              <w:rPr>
                <w:color w:val="000000"/>
                <w:sz w:val="22"/>
                <w:szCs w:val="22"/>
              </w:rPr>
            </w:pPr>
            <w:r w:rsidRPr="00DC6723">
              <w:rPr>
                <w:color w:val="000000"/>
                <w:sz w:val="22"/>
                <w:szCs w:val="22"/>
              </w:rPr>
              <w:t>Pateiktų dokumentų pavadinimas</w:t>
            </w:r>
          </w:p>
        </w:tc>
        <w:tc>
          <w:tcPr>
            <w:tcW w:w="2101" w:type="dxa"/>
            <w:tcBorders>
              <w:top w:val="single" w:sz="4" w:space="0" w:color="auto"/>
              <w:left w:val="single" w:sz="4" w:space="0" w:color="auto"/>
              <w:bottom w:val="single" w:sz="4" w:space="0" w:color="auto"/>
              <w:right w:val="single" w:sz="4" w:space="0" w:color="auto"/>
            </w:tcBorders>
          </w:tcPr>
          <w:p w14:paraId="514AB3B9" w14:textId="77777777" w:rsidR="00F56EE1" w:rsidRPr="00DC6723" w:rsidRDefault="00F56EE1" w:rsidP="002E6116">
            <w:pPr>
              <w:ind w:right="-1"/>
              <w:jc w:val="center"/>
              <w:rPr>
                <w:color w:val="000000"/>
                <w:sz w:val="22"/>
                <w:szCs w:val="22"/>
              </w:rPr>
            </w:pPr>
            <w:r w:rsidRPr="00DC6723">
              <w:rPr>
                <w:color w:val="000000"/>
                <w:sz w:val="22"/>
                <w:szCs w:val="22"/>
              </w:rPr>
              <w:t>Dokumento puslapių skaičius</w:t>
            </w:r>
          </w:p>
        </w:tc>
      </w:tr>
      <w:tr w:rsidR="00F56EE1" w:rsidRPr="00DC6723" w14:paraId="461343A1" w14:textId="77777777" w:rsidTr="002E6116">
        <w:trPr>
          <w:trHeight w:val="276"/>
        </w:trPr>
        <w:tc>
          <w:tcPr>
            <w:tcW w:w="1101" w:type="dxa"/>
            <w:tcBorders>
              <w:top w:val="single" w:sz="4" w:space="0" w:color="auto"/>
              <w:left w:val="single" w:sz="4" w:space="0" w:color="auto"/>
              <w:bottom w:val="single" w:sz="4" w:space="0" w:color="auto"/>
              <w:right w:val="single" w:sz="4" w:space="0" w:color="auto"/>
            </w:tcBorders>
          </w:tcPr>
          <w:p w14:paraId="040CDFD0" w14:textId="77777777" w:rsidR="00F56EE1" w:rsidRPr="00DC6723" w:rsidRDefault="00F56EE1" w:rsidP="002E6116">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7CF2E5A2" w14:textId="77777777" w:rsidR="00F56EE1" w:rsidRPr="00DC6723" w:rsidRDefault="00F56EE1" w:rsidP="002E6116">
            <w:pPr>
              <w:ind w:right="-1"/>
              <w:rPr>
                <w:color w:val="000000"/>
                <w:sz w:val="22"/>
                <w:szCs w:val="22"/>
              </w:rPr>
            </w:pPr>
          </w:p>
        </w:tc>
        <w:tc>
          <w:tcPr>
            <w:tcW w:w="2101" w:type="dxa"/>
            <w:tcBorders>
              <w:top w:val="single" w:sz="4" w:space="0" w:color="auto"/>
              <w:left w:val="single" w:sz="4" w:space="0" w:color="auto"/>
              <w:bottom w:val="single" w:sz="4" w:space="0" w:color="auto"/>
              <w:right w:val="single" w:sz="4" w:space="0" w:color="auto"/>
            </w:tcBorders>
          </w:tcPr>
          <w:p w14:paraId="0D60651A" w14:textId="77777777" w:rsidR="00F56EE1" w:rsidRPr="00DC6723" w:rsidRDefault="00F56EE1" w:rsidP="002E6116">
            <w:pPr>
              <w:ind w:right="-1"/>
              <w:rPr>
                <w:color w:val="000000"/>
                <w:sz w:val="22"/>
                <w:szCs w:val="22"/>
              </w:rPr>
            </w:pPr>
          </w:p>
        </w:tc>
      </w:tr>
      <w:tr w:rsidR="00F56EE1" w:rsidRPr="00DC6723" w14:paraId="3F8DD13F" w14:textId="77777777" w:rsidTr="002E6116">
        <w:trPr>
          <w:trHeight w:val="265"/>
        </w:trPr>
        <w:tc>
          <w:tcPr>
            <w:tcW w:w="1101" w:type="dxa"/>
            <w:tcBorders>
              <w:top w:val="single" w:sz="4" w:space="0" w:color="auto"/>
              <w:left w:val="single" w:sz="4" w:space="0" w:color="auto"/>
              <w:bottom w:val="single" w:sz="4" w:space="0" w:color="auto"/>
              <w:right w:val="single" w:sz="4" w:space="0" w:color="auto"/>
            </w:tcBorders>
          </w:tcPr>
          <w:p w14:paraId="6C163F44" w14:textId="77777777" w:rsidR="00F56EE1" w:rsidRPr="00DC6723" w:rsidRDefault="00F56EE1" w:rsidP="002E6116">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2C86145B" w14:textId="77777777" w:rsidR="00F56EE1" w:rsidRPr="00DC6723" w:rsidRDefault="00F56EE1" w:rsidP="002E6116">
            <w:pPr>
              <w:tabs>
                <w:tab w:val="left" w:pos="1296"/>
                <w:tab w:val="center" w:pos="4153"/>
                <w:tab w:val="right" w:pos="8306"/>
              </w:tabs>
              <w:ind w:right="-1"/>
              <w:rPr>
                <w:color w:val="000000"/>
                <w:sz w:val="22"/>
                <w:szCs w:val="22"/>
              </w:rPr>
            </w:pPr>
          </w:p>
        </w:tc>
        <w:tc>
          <w:tcPr>
            <w:tcW w:w="2101" w:type="dxa"/>
            <w:tcBorders>
              <w:top w:val="single" w:sz="4" w:space="0" w:color="auto"/>
              <w:left w:val="single" w:sz="4" w:space="0" w:color="auto"/>
              <w:bottom w:val="single" w:sz="4" w:space="0" w:color="auto"/>
              <w:right w:val="single" w:sz="4" w:space="0" w:color="auto"/>
            </w:tcBorders>
          </w:tcPr>
          <w:p w14:paraId="2EC7BC41" w14:textId="77777777" w:rsidR="00F56EE1" w:rsidRPr="00DC6723" w:rsidRDefault="00F56EE1" w:rsidP="002E6116">
            <w:pPr>
              <w:ind w:right="-1"/>
              <w:rPr>
                <w:color w:val="000000"/>
                <w:sz w:val="22"/>
                <w:szCs w:val="22"/>
              </w:rPr>
            </w:pPr>
          </w:p>
        </w:tc>
      </w:tr>
      <w:tr w:rsidR="00F56EE1" w:rsidRPr="00DC6723" w14:paraId="21CF38EF" w14:textId="77777777" w:rsidTr="002E6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81" w:type="dxa"/>
            <w:gridSpan w:val="3"/>
          </w:tcPr>
          <w:p w14:paraId="3EA12A3D" w14:textId="77777777" w:rsidR="00F56EE1" w:rsidRPr="00DC6723" w:rsidRDefault="00F56EE1" w:rsidP="002E6116">
            <w:pPr>
              <w:ind w:right="-1"/>
              <w:rPr>
                <w:color w:val="000000"/>
                <w:sz w:val="22"/>
                <w:szCs w:val="22"/>
              </w:rPr>
            </w:pPr>
            <w:r w:rsidRPr="00DC6723">
              <w:rPr>
                <w:color w:val="000000"/>
                <w:sz w:val="22"/>
                <w:szCs w:val="22"/>
              </w:rPr>
              <w:t xml:space="preserve">       </w:t>
            </w:r>
          </w:p>
          <w:p w14:paraId="47DE4385" w14:textId="77777777" w:rsidR="00F56EE1" w:rsidRPr="00DC6723" w:rsidRDefault="00F56EE1" w:rsidP="002E6116">
            <w:pPr>
              <w:ind w:right="-1"/>
              <w:rPr>
                <w:sz w:val="22"/>
                <w:szCs w:val="22"/>
              </w:rPr>
            </w:pPr>
            <w:r w:rsidRPr="00DC6723">
              <w:rPr>
                <w:sz w:val="22"/>
                <w:szCs w:val="22"/>
              </w:rPr>
              <w:t xml:space="preserve">  Ši pasiūlyme nurodyta informacija yra konfidenciali </w:t>
            </w:r>
            <w:r w:rsidRPr="00DC6723">
              <w:rPr>
                <w:i/>
                <w:sz w:val="22"/>
                <w:szCs w:val="22"/>
              </w:rPr>
              <w:t>/perkantysis subjektas šios informacijos negali atskleisti tretiesiems asmenims/</w:t>
            </w:r>
            <w:r w:rsidRPr="00DC6723">
              <w:rPr>
                <w:sz w:val="22"/>
                <w:szCs w:val="22"/>
              </w:rPr>
              <w:t>:</w:t>
            </w:r>
          </w:p>
          <w:p w14:paraId="34D12B98" w14:textId="77777777" w:rsidR="00F56EE1" w:rsidRPr="00DC6723" w:rsidRDefault="00F56EE1" w:rsidP="002E6116">
            <w:pPr>
              <w:tabs>
                <w:tab w:val="left" w:pos="8712"/>
              </w:tabs>
              <w:jc w:val="right"/>
              <w:rPr>
                <w:i/>
                <w:color w:val="000000"/>
                <w:sz w:val="22"/>
                <w:szCs w:val="22"/>
              </w:rPr>
            </w:pPr>
            <w:r w:rsidRPr="00DC6723">
              <w:rPr>
                <w:bCs/>
                <w:color w:val="000000"/>
                <w:sz w:val="22"/>
                <w:szCs w:val="22"/>
              </w:rPr>
              <w:t xml:space="preserve">                                                                                                                                        </w:t>
            </w:r>
            <w:r w:rsidRPr="00DC6723">
              <w:rPr>
                <w:bCs/>
                <w:i/>
                <w:color w:val="000000"/>
                <w:sz w:val="22"/>
                <w:szCs w:val="22"/>
              </w:rPr>
              <w:t>5 lentelė</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3127"/>
              <w:gridCol w:w="5525"/>
            </w:tblGrid>
            <w:tr w:rsidR="00F56EE1" w:rsidRPr="00DC6723" w14:paraId="1D568F95" w14:textId="77777777" w:rsidTr="004716DD">
              <w:trPr>
                <w:trHeight w:val="690"/>
              </w:trPr>
              <w:tc>
                <w:tcPr>
                  <w:tcW w:w="1016" w:type="dxa"/>
                </w:tcPr>
                <w:p w14:paraId="57823DBC" w14:textId="77777777" w:rsidR="00F56EE1" w:rsidRPr="00DC6723" w:rsidRDefault="00F56EE1" w:rsidP="002E6116">
                  <w:pPr>
                    <w:ind w:right="-1"/>
                    <w:jc w:val="center"/>
                    <w:rPr>
                      <w:color w:val="000000"/>
                      <w:sz w:val="22"/>
                      <w:szCs w:val="22"/>
                    </w:rPr>
                  </w:pPr>
                  <w:r w:rsidRPr="00DC6723">
                    <w:rPr>
                      <w:color w:val="000000"/>
                      <w:sz w:val="22"/>
                      <w:szCs w:val="22"/>
                    </w:rPr>
                    <w:t>Eil.</w:t>
                  </w:r>
                </w:p>
                <w:p w14:paraId="3A873521" w14:textId="77777777" w:rsidR="00F56EE1" w:rsidRPr="00DC6723" w:rsidRDefault="00F56EE1" w:rsidP="002E6116">
                  <w:pPr>
                    <w:ind w:right="-1"/>
                    <w:jc w:val="center"/>
                    <w:rPr>
                      <w:color w:val="000000"/>
                      <w:sz w:val="22"/>
                      <w:szCs w:val="22"/>
                    </w:rPr>
                  </w:pPr>
                  <w:r w:rsidRPr="00DC6723">
                    <w:rPr>
                      <w:color w:val="000000"/>
                      <w:sz w:val="22"/>
                      <w:szCs w:val="22"/>
                    </w:rPr>
                    <w:t>Nr.</w:t>
                  </w:r>
                </w:p>
              </w:tc>
              <w:tc>
                <w:tcPr>
                  <w:tcW w:w="3127" w:type="dxa"/>
                </w:tcPr>
                <w:p w14:paraId="700E190A" w14:textId="77777777" w:rsidR="00F56EE1" w:rsidRPr="00DC6723" w:rsidRDefault="00F56EE1" w:rsidP="002E6116">
                  <w:pPr>
                    <w:jc w:val="center"/>
                    <w:rPr>
                      <w:sz w:val="22"/>
                      <w:szCs w:val="22"/>
                    </w:rPr>
                  </w:pPr>
                  <w:r w:rsidRPr="00DC6723">
                    <w:rPr>
                      <w:sz w:val="22"/>
                      <w:szCs w:val="22"/>
                    </w:rPr>
                    <w:t xml:space="preserve">Pateikto dokumento pavadinimas (rekomenduojama pavadinime vartoti žodį „Konfidencialu“) </w:t>
                  </w:r>
                  <w:r w:rsidRPr="00DC6723">
                    <w:rPr>
                      <w:color w:val="000000"/>
                      <w:sz w:val="22"/>
                      <w:szCs w:val="22"/>
                    </w:rPr>
                    <w:t>ar atskiroje  pasiūlymo dalyje  pateikta konkreti informacija</w:t>
                  </w:r>
                </w:p>
              </w:tc>
              <w:tc>
                <w:tcPr>
                  <w:tcW w:w="5525" w:type="dxa"/>
                </w:tcPr>
                <w:p w14:paraId="67E37D9B" w14:textId="77777777" w:rsidR="00F56EE1" w:rsidRPr="00DC6723" w:rsidRDefault="00F56EE1" w:rsidP="002E6116">
                  <w:pPr>
                    <w:jc w:val="center"/>
                    <w:rPr>
                      <w:sz w:val="22"/>
                      <w:szCs w:val="22"/>
                    </w:rPr>
                  </w:pPr>
                  <w:r w:rsidRPr="00DC6723">
                    <w:rPr>
                      <w:sz w:val="22"/>
                      <w:szCs w:val="22"/>
                    </w:rPr>
                    <w:t>Dokumentas yra įkeltas šioje CVP IS pasiūlymo lango eilutėje („Prisegti dokumentai“</w:t>
                  </w:r>
                  <w:r w:rsidRPr="00DC6723">
                    <w:rPr>
                      <w:bCs/>
                      <w:sz w:val="22"/>
                      <w:szCs w:val="22"/>
                    </w:rPr>
                    <w:t>)</w:t>
                  </w:r>
                </w:p>
              </w:tc>
            </w:tr>
            <w:tr w:rsidR="00F56EE1" w:rsidRPr="00DC6723" w14:paraId="0699B97F" w14:textId="77777777" w:rsidTr="004716DD">
              <w:trPr>
                <w:trHeight w:val="302"/>
              </w:trPr>
              <w:tc>
                <w:tcPr>
                  <w:tcW w:w="1016" w:type="dxa"/>
                </w:tcPr>
                <w:p w14:paraId="1CCF0CAA" w14:textId="77777777" w:rsidR="00F56EE1" w:rsidRPr="00DC6723" w:rsidRDefault="00F56EE1" w:rsidP="002E6116">
                  <w:pPr>
                    <w:ind w:right="141"/>
                    <w:jc w:val="center"/>
                    <w:rPr>
                      <w:sz w:val="22"/>
                      <w:szCs w:val="22"/>
                    </w:rPr>
                  </w:pPr>
                  <w:r w:rsidRPr="00DC6723">
                    <w:rPr>
                      <w:sz w:val="22"/>
                      <w:szCs w:val="22"/>
                    </w:rPr>
                    <w:t>1</w:t>
                  </w:r>
                </w:p>
              </w:tc>
              <w:tc>
                <w:tcPr>
                  <w:tcW w:w="3127" w:type="dxa"/>
                </w:tcPr>
                <w:p w14:paraId="4E259ED0" w14:textId="77777777" w:rsidR="00F56EE1" w:rsidRPr="00DC6723" w:rsidRDefault="00F56EE1" w:rsidP="002E6116">
                  <w:pPr>
                    <w:ind w:right="-1"/>
                    <w:rPr>
                      <w:color w:val="000000"/>
                      <w:sz w:val="22"/>
                      <w:szCs w:val="22"/>
                    </w:rPr>
                  </w:pPr>
                </w:p>
              </w:tc>
              <w:tc>
                <w:tcPr>
                  <w:tcW w:w="5525" w:type="dxa"/>
                </w:tcPr>
                <w:p w14:paraId="144A6F3A" w14:textId="77777777" w:rsidR="00F56EE1" w:rsidRPr="00DC6723" w:rsidRDefault="00F56EE1" w:rsidP="002E6116">
                  <w:pPr>
                    <w:ind w:right="-1"/>
                    <w:rPr>
                      <w:color w:val="000000"/>
                      <w:sz w:val="22"/>
                      <w:szCs w:val="22"/>
                    </w:rPr>
                  </w:pPr>
                </w:p>
              </w:tc>
            </w:tr>
            <w:tr w:rsidR="00F56EE1" w:rsidRPr="00DC6723" w14:paraId="60825B96" w14:textId="77777777" w:rsidTr="004716DD">
              <w:trPr>
                <w:trHeight w:val="302"/>
              </w:trPr>
              <w:tc>
                <w:tcPr>
                  <w:tcW w:w="1016" w:type="dxa"/>
                </w:tcPr>
                <w:p w14:paraId="526E042B" w14:textId="77777777" w:rsidR="00F56EE1" w:rsidRPr="00DC6723" w:rsidRDefault="00F56EE1" w:rsidP="002E6116">
                  <w:pPr>
                    <w:ind w:right="141"/>
                    <w:jc w:val="center"/>
                    <w:rPr>
                      <w:sz w:val="22"/>
                      <w:szCs w:val="22"/>
                    </w:rPr>
                  </w:pPr>
                  <w:r w:rsidRPr="00DC6723">
                    <w:rPr>
                      <w:sz w:val="22"/>
                      <w:szCs w:val="22"/>
                    </w:rPr>
                    <w:t>(...)</w:t>
                  </w:r>
                </w:p>
              </w:tc>
              <w:tc>
                <w:tcPr>
                  <w:tcW w:w="3127" w:type="dxa"/>
                </w:tcPr>
                <w:p w14:paraId="61A2C6F4" w14:textId="77777777" w:rsidR="00F56EE1" w:rsidRPr="00DC6723" w:rsidRDefault="00F56EE1" w:rsidP="002E6116">
                  <w:pPr>
                    <w:ind w:right="-1"/>
                    <w:rPr>
                      <w:color w:val="000000"/>
                      <w:sz w:val="22"/>
                      <w:szCs w:val="22"/>
                    </w:rPr>
                  </w:pPr>
                </w:p>
              </w:tc>
              <w:tc>
                <w:tcPr>
                  <w:tcW w:w="5525" w:type="dxa"/>
                </w:tcPr>
                <w:p w14:paraId="3CB7569B" w14:textId="77777777" w:rsidR="00F56EE1" w:rsidRPr="00DC6723" w:rsidRDefault="00F56EE1" w:rsidP="002E6116">
                  <w:pPr>
                    <w:ind w:right="-1"/>
                    <w:rPr>
                      <w:color w:val="000000"/>
                      <w:sz w:val="22"/>
                      <w:szCs w:val="22"/>
                    </w:rPr>
                  </w:pPr>
                </w:p>
              </w:tc>
            </w:tr>
          </w:tbl>
          <w:p w14:paraId="04007D2F" w14:textId="77777777" w:rsidR="00F56EE1" w:rsidRPr="00DC6723" w:rsidRDefault="00F56EE1" w:rsidP="002E6116">
            <w:pPr>
              <w:ind w:right="-1"/>
              <w:rPr>
                <w:color w:val="000000"/>
                <w:sz w:val="22"/>
                <w:szCs w:val="22"/>
              </w:rPr>
            </w:pPr>
          </w:p>
        </w:tc>
      </w:tr>
      <w:tr w:rsidR="00F56EE1" w:rsidRPr="00DC6723" w14:paraId="04B0AA38" w14:textId="77777777" w:rsidTr="002E6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81" w:type="dxa"/>
            <w:gridSpan w:val="3"/>
          </w:tcPr>
          <w:p w14:paraId="25C7FFE5" w14:textId="77777777" w:rsidR="00F56EE1" w:rsidRPr="00DC6723" w:rsidRDefault="00F56EE1" w:rsidP="002E6116">
            <w:pPr>
              <w:ind w:right="-1"/>
              <w:rPr>
                <w:color w:val="000000"/>
                <w:sz w:val="22"/>
                <w:szCs w:val="22"/>
              </w:rPr>
            </w:pPr>
          </w:p>
        </w:tc>
      </w:tr>
    </w:tbl>
    <w:p w14:paraId="087ED866" w14:textId="77777777" w:rsidR="00F56EE1" w:rsidRPr="00DC6723" w:rsidRDefault="00F56EE1" w:rsidP="00F56EE1">
      <w:pPr>
        <w:rPr>
          <w:bCs/>
          <w:i/>
          <w:sz w:val="22"/>
          <w:szCs w:val="22"/>
        </w:rPr>
      </w:pPr>
      <w:r w:rsidRPr="00DC6723">
        <w:rPr>
          <w:i/>
          <w:color w:val="000000"/>
          <w:sz w:val="22"/>
          <w:szCs w:val="22"/>
        </w:rPr>
        <w:t>*</w:t>
      </w:r>
      <w:r w:rsidRPr="00DC6723">
        <w:rPr>
          <w:bCs/>
          <w:i/>
          <w:color w:val="FF0000"/>
          <w:sz w:val="22"/>
          <w:szCs w:val="22"/>
        </w:rPr>
        <w:t>Pildyti tuomet, jei bus pateikta konfidenciali informacija</w:t>
      </w:r>
      <w:r w:rsidRPr="00DC6723">
        <w:rPr>
          <w:bCs/>
          <w:i/>
          <w:sz w:val="22"/>
          <w:szCs w:val="22"/>
        </w:rPr>
        <w:t xml:space="preserve">. </w:t>
      </w:r>
      <w:r w:rsidRPr="00DC6723">
        <w:rPr>
          <w:bCs/>
          <w:sz w:val="22"/>
          <w:szCs w:val="22"/>
        </w:rPr>
        <w:t xml:space="preserve">Tiekėjas negali nurodyti, kad konfidenciali yra pasiūlymo kaina arba kad visas pasiūlymas yra konfidencialus. </w:t>
      </w:r>
      <w:r w:rsidRPr="00DC6723">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0540816C" w14:textId="77777777" w:rsidR="00F56EE1" w:rsidRPr="00DC6723" w:rsidRDefault="00F56EE1" w:rsidP="00F56EE1">
      <w:pPr>
        <w:ind w:right="-1" w:firstLine="567"/>
        <w:rPr>
          <w:bCs/>
          <w:i/>
          <w:sz w:val="22"/>
          <w:szCs w:val="22"/>
          <w:u w:val="single"/>
        </w:rPr>
      </w:pPr>
      <w:r w:rsidRPr="00DC6723">
        <w:rPr>
          <w:bCs/>
          <w:i/>
          <w:sz w:val="22"/>
          <w:szCs w:val="22"/>
          <w:u w:val="single"/>
        </w:rPr>
        <w:t>Vadovaujantis Pirkimų įstatymo 94 str. 9 d.,</w:t>
      </w:r>
      <w:r w:rsidRPr="00DC6723">
        <w:rPr>
          <w:sz w:val="22"/>
          <w:szCs w:val="22"/>
          <w:u w:val="single"/>
        </w:rPr>
        <w:t xml:space="preserve"> </w:t>
      </w:r>
      <w:r w:rsidRPr="00DC6723">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16B1C0D6" w14:textId="77777777" w:rsidR="00F56EE1" w:rsidRPr="00DC6723" w:rsidRDefault="00F56EE1" w:rsidP="00F56EE1">
      <w:pPr>
        <w:ind w:firstLine="720"/>
        <w:rPr>
          <w:sz w:val="22"/>
          <w:szCs w:val="22"/>
          <w:u w:val="single"/>
        </w:rPr>
      </w:pPr>
      <w:r w:rsidRPr="00DC6723">
        <w:rPr>
          <w:sz w:val="22"/>
          <w:szCs w:val="22"/>
          <w:u w:val="single"/>
        </w:rPr>
        <w:t>Pasiūlymas galioja iki termino, nustatyto pirkimo dokumentuose.</w:t>
      </w:r>
    </w:p>
    <w:p w14:paraId="3C3F98DA" w14:textId="77777777" w:rsidR="00F56EE1" w:rsidRPr="00DC6723" w:rsidRDefault="00F56EE1" w:rsidP="00F56EE1">
      <w:pPr>
        <w:ind w:right="-1" w:firstLine="567"/>
        <w:rPr>
          <w:i/>
          <w:color w:val="000000"/>
          <w:sz w:val="22"/>
          <w:szCs w:val="22"/>
        </w:rPr>
      </w:pPr>
      <w:r w:rsidRPr="00DC6723">
        <w:rPr>
          <w:i/>
          <w:color w:val="000000"/>
          <w:sz w:val="22"/>
          <w:szCs w:val="22"/>
        </w:rPr>
        <w:t xml:space="preserve">   </w:t>
      </w:r>
    </w:p>
    <w:p w14:paraId="6ED7A521" w14:textId="77777777" w:rsidR="00F56EE1" w:rsidRPr="00DC6723" w:rsidRDefault="00F56EE1" w:rsidP="00F56EE1">
      <w:pPr>
        <w:suppressAutoHyphens/>
        <w:contextualSpacing/>
        <w:rPr>
          <w:sz w:val="22"/>
          <w:szCs w:val="22"/>
        </w:rPr>
      </w:pPr>
      <w:r w:rsidRPr="00DC6723">
        <w:rPr>
          <w:sz w:val="22"/>
          <w:szCs w:val="22"/>
        </w:rPr>
        <w:t xml:space="preserve">            Jeigu kvalifikacija dėl teisės verstis atitinkama veikla nebuvo tikrinama arba tikrinama ne visa apimtimi, įsipareigojame perkančiajam subjektui, kad pirkimo sutartį vykdys tik tokią teisę turintys asmenys.</w:t>
      </w:r>
    </w:p>
    <w:p w14:paraId="61E6DD32" w14:textId="77777777" w:rsidR="00F56EE1" w:rsidRPr="00DC6723" w:rsidRDefault="00F56EE1" w:rsidP="00F56EE1">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F56EE1" w:rsidRPr="00DC6723" w14:paraId="40EEDF10" w14:textId="77777777" w:rsidTr="002E6116">
        <w:trPr>
          <w:trHeight w:val="300"/>
        </w:trPr>
        <w:tc>
          <w:tcPr>
            <w:tcW w:w="3828" w:type="dxa"/>
            <w:tcBorders>
              <w:top w:val="nil"/>
              <w:left w:val="nil"/>
              <w:bottom w:val="single" w:sz="4" w:space="0" w:color="auto"/>
              <w:right w:val="nil"/>
            </w:tcBorders>
          </w:tcPr>
          <w:p w14:paraId="70C0AAE4" w14:textId="77777777" w:rsidR="00F56EE1" w:rsidRPr="00DC6723" w:rsidRDefault="00F56EE1" w:rsidP="002E6116">
            <w:pPr>
              <w:rPr>
                <w:sz w:val="22"/>
                <w:szCs w:val="22"/>
              </w:rPr>
            </w:pPr>
          </w:p>
        </w:tc>
        <w:tc>
          <w:tcPr>
            <w:tcW w:w="567" w:type="dxa"/>
          </w:tcPr>
          <w:p w14:paraId="2A68E3F7" w14:textId="77777777" w:rsidR="00F56EE1" w:rsidRPr="00DC6723" w:rsidRDefault="00F56EE1" w:rsidP="002E6116">
            <w:pPr>
              <w:jc w:val="center"/>
              <w:rPr>
                <w:sz w:val="22"/>
                <w:szCs w:val="22"/>
              </w:rPr>
            </w:pPr>
          </w:p>
        </w:tc>
        <w:tc>
          <w:tcPr>
            <w:tcW w:w="1947" w:type="dxa"/>
            <w:tcBorders>
              <w:top w:val="nil"/>
              <w:left w:val="nil"/>
              <w:bottom w:val="single" w:sz="4" w:space="0" w:color="auto"/>
              <w:right w:val="nil"/>
            </w:tcBorders>
          </w:tcPr>
          <w:p w14:paraId="14FE4D61" w14:textId="77777777" w:rsidR="00F56EE1" w:rsidRPr="00DC6723" w:rsidRDefault="00F56EE1" w:rsidP="002E6116">
            <w:pPr>
              <w:jc w:val="center"/>
              <w:rPr>
                <w:sz w:val="22"/>
                <w:szCs w:val="22"/>
              </w:rPr>
            </w:pPr>
          </w:p>
        </w:tc>
        <w:tc>
          <w:tcPr>
            <w:tcW w:w="463" w:type="dxa"/>
          </w:tcPr>
          <w:p w14:paraId="7AEB431F" w14:textId="77777777" w:rsidR="00F56EE1" w:rsidRPr="00DC6723" w:rsidRDefault="00F56EE1" w:rsidP="002E6116">
            <w:pPr>
              <w:jc w:val="center"/>
              <w:rPr>
                <w:sz w:val="22"/>
                <w:szCs w:val="22"/>
              </w:rPr>
            </w:pPr>
          </w:p>
        </w:tc>
        <w:tc>
          <w:tcPr>
            <w:tcW w:w="2735" w:type="dxa"/>
            <w:tcBorders>
              <w:top w:val="nil"/>
              <w:left w:val="nil"/>
              <w:bottom w:val="single" w:sz="4" w:space="0" w:color="auto"/>
              <w:right w:val="nil"/>
            </w:tcBorders>
          </w:tcPr>
          <w:p w14:paraId="2E7B0801" w14:textId="77777777" w:rsidR="00F56EE1" w:rsidRPr="00DC6723" w:rsidRDefault="00F56EE1" w:rsidP="002E6116">
            <w:pPr>
              <w:rPr>
                <w:sz w:val="22"/>
                <w:szCs w:val="22"/>
              </w:rPr>
            </w:pPr>
          </w:p>
        </w:tc>
      </w:tr>
      <w:tr w:rsidR="00F56EE1" w:rsidRPr="00DC6723" w14:paraId="0AF26DFC" w14:textId="77777777" w:rsidTr="002E6116">
        <w:trPr>
          <w:trHeight w:val="196"/>
        </w:trPr>
        <w:tc>
          <w:tcPr>
            <w:tcW w:w="3828" w:type="dxa"/>
            <w:tcBorders>
              <w:top w:val="single" w:sz="4" w:space="0" w:color="auto"/>
              <w:left w:val="nil"/>
              <w:bottom w:val="nil"/>
              <w:right w:val="nil"/>
            </w:tcBorders>
          </w:tcPr>
          <w:p w14:paraId="26F03458" w14:textId="77777777" w:rsidR="00F56EE1" w:rsidRPr="00DC6723" w:rsidRDefault="00F56EE1" w:rsidP="002E6116">
            <w:pPr>
              <w:snapToGrid w:val="0"/>
              <w:rPr>
                <w:i/>
                <w:position w:val="6"/>
                <w:sz w:val="22"/>
                <w:szCs w:val="22"/>
              </w:rPr>
            </w:pPr>
            <w:r w:rsidRPr="00DC6723">
              <w:rPr>
                <w:i/>
                <w:position w:val="6"/>
                <w:sz w:val="22"/>
                <w:szCs w:val="22"/>
              </w:rPr>
              <w:t>(Tiekėjo arba jo įgalioto asmens pareigų pavadinimas)</w:t>
            </w:r>
          </w:p>
        </w:tc>
        <w:tc>
          <w:tcPr>
            <w:tcW w:w="567" w:type="dxa"/>
          </w:tcPr>
          <w:p w14:paraId="6814CB0A" w14:textId="77777777" w:rsidR="00F56EE1" w:rsidRPr="00DC6723" w:rsidRDefault="00F56EE1" w:rsidP="002E6116">
            <w:pPr>
              <w:jc w:val="center"/>
              <w:rPr>
                <w:i/>
                <w:sz w:val="22"/>
                <w:szCs w:val="22"/>
              </w:rPr>
            </w:pPr>
          </w:p>
        </w:tc>
        <w:tc>
          <w:tcPr>
            <w:tcW w:w="1947" w:type="dxa"/>
            <w:tcBorders>
              <w:top w:val="single" w:sz="4" w:space="0" w:color="auto"/>
              <w:left w:val="nil"/>
              <w:bottom w:val="nil"/>
              <w:right w:val="nil"/>
            </w:tcBorders>
          </w:tcPr>
          <w:p w14:paraId="00BE2BE2" w14:textId="77777777" w:rsidR="00F56EE1" w:rsidRPr="00DC6723" w:rsidRDefault="00F56EE1" w:rsidP="002E6116">
            <w:pPr>
              <w:jc w:val="center"/>
              <w:rPr>
                <w:i/>
                <w:sz w:val="22"/>
                <w:szCs w:val="22"/>
              </w:rPr>
            </w:pPr>
            <w:r w:rsidRPr="00DC6723">
              <w:rPr>
                <w:i/>
                <w:position w:val="6"/>
                <w:sz w:val="22"/>
                <w:szCs w:val="22"/>
              </w:rPr>
              <w:t>(Parašas)</w:t>
            </w:r>
            <w:r w:rsidRPr="00DC6723">
              <w:rPr>
                <w:i/>
                <w:sz w:val="22"/>
                <w:szCs w:val="22"/>
              </w:rPr>
              <w:t xml:space="preserve"> </w:t>
            </w:r>
          </w:p>
        </w:tc>
        <w:tc>
          <w:tcPr>
            <w:tcW w:w="463" w:type="dxa"/>
          </w:tcPr>
          <w:p w14:paraId="1AA62A23" w14:textId="77777777" w:rsidR="00F56EE1" w:rsidRPr="00DC6723" w:rsidRDefault="00F56EE1" w:rsidP="002E6116">
            <w:pPr>
              <w:jc w:val="center"/>
              <w:rPr>
                <w:i/>
                <w:sz w:val="22"/>
                <w:szCs w:val="22"/>
              </w:rPr>
            </w:pPr>
          </w:p>
        </w:tc>
        <w:tc>
          <w:tcPr>
            <w:tcW w:w="2735" w:type="dxa"/>
            <w:tcBorders>
              <w:top w:val="single" w:sz="4" w:space="0" w:color="auto"/>
              <w:left w:val="nil"/>
              <w:bottom w:val="nil"/>
              <w:right w:val="nil"/>
            </w:tcBorders>
          </w:tcPr>
          <w:p w14:paraId="73AB3A8F" w14:textId="77777777" w:rsidR="00F56EE1" w:rsidRPr="00DC6723" w:rsidRDefault="00F56EE1" w:rsidP="002E6116">
            <w:pPr>
              <w:ind w:hanging="252"/>
              <w:jc w:val="center"/>
              <w:rPr>
                <w:i/>
                <w:sz w:val="22"/>
                <w:szCs w:val="22"/>
              </w:rPr>
            </w:pPr>
            <w:r w:rsidRPr="00DC6723">
              <w:rPr>
                <w:i/>
                <w:position w:val="6"/>
                <w:sz w:val="22"/>
                <w:szCs w:val="22"/>
              </w:rPr>
              <w:t>(Vardas ir pavardė)</w:t>
            </w:r>
            <w:r w:rsidRPr="00DC6723">
              <w:rPr>
                <w:i/>
                <w:sz w:val="22"/>
                <w:szCs w:val="22"/>
              </w:rPr>
              <w:t xml:space="preserve"> </w:t>
            </w:r>
          </w:p>
        </w:tc>
      </w:tr>
    </w:tbl>
    <w:p w14:paraId="11721951" w14:textId="77777777" w:rsidR="00F56EE1" w:rsidRPr="00DC6723" w:rsidRDefault="00F56EE1" w:rsidP="00F56EE1">
      <w:pPr>
        <w:tabs>
          <w:tab w:val="num" w:pos="0"/>
          <w:tab w:val="center" w:pos="4819"/>
          <w:tab w:val="right" w:pos="9638"/>
        </w:tabs>
        <w:ind w:firstLine="720"/>
        <w:rPr>
          <w:rFonts w:eastAsia="MS Mincho"/>
          <w:b/>
          <w:bCs/>
          <w:sz w:val="22"/>
          <w:szCs w:val="22"/>
        </w:rPr>
      </w:pPr>
    </w:p>
    <w:p w14:paraId="6141F7D0" w14:textId="77777777" w:rsidR="00F56EE1" w:rsidRPr="00DC6723" w:rsidRDefault="00F56EE1" w:rsidP="00F56EE1">
      <w:pPr>
        <w:tabs>
          <w:tab w:val="num" w:pos="0"/>
          <w:tab w:val="left" w:pos="249"/>
        </w:tabs>
        <w:rPr>
          <w:b/>
          <w:sz w:val="22"/>
          <w:szCs w:val="22"/>
        </w:rPr>
      </w:pPr>
      <w:r w:rsidRPr="00DC6723">
        <w:rPr>
          <w:b/>
          <w:sz w:val="22"/>
          <w:szCs w:val="22"/>
        </w:rPr>
        <w:t>Pastabos:</w:t>
      </w:r>
    </w:p>
    <w:p w14:paraId="3ACCDA07" w14:textId="77777777" w:rsidR="00F56EE1" w:rsidRPr="00DC6723" w:rsidRDefault="00F56EE1" w:rsidP="00F56EE1">
      <w:pPr>
        <w:tabs>
          <w:tab w:val="left" w:pos="360"/>
        </w:tabs>
        <w:rPr>
          <w:sz w:val="22"/>
          <w:szCs w:val="22"/>
        </w:rPr>
      </w:pPr>
      <w:r w:rsidRPr="00DC6723">
        <w:rPr>
          <w:sz w:val="22"/>
          <w:szCs w:val="22"/>
        </w:rPr>
        <w:t>1. Jeigu visą pasiūlymą galiojančiu elektroniniu parašu pasirašo kitas asmuo, pateikiama fiziniu parašu pasirašyto šio dokumento skaitmeninė kopija.</w:t>
      </w:r>
    </w:p>
    <w:p w14:paraId="5FD514DC" w14:textId="77777777" w:rsidR="00F56EE1" w:rsidRPr="00DC6723" w:rsidRDefault="00F56EE1" w:rsidP="00F56EE1">
      <w:pPr>
        <w:tabs>
          <w:tab w:val="left" w:pos="284"/>
          <w:tab w:val="left" w:pos="426"/>
          <w:tab w:val="left" w:pos="993"/>
        </w:tabs>
        <w:rPr>
          <w:sz w:val="22"/>
          <w:szCs w:val="22"/>
        </w:rPr>
      </w:pPr>
      <w:r w:rsidRPr="00DC6723">
        <w:rPr>
          <w:sz w:val="22"/>
          <w:szCs w:val="22"/>
        </w:rPr>
        <w:t>2. Pildydamas šią formą Tiekėjas turi pateikti visą prašomą informaciją. Tiekėjui išbraukus formoje esančias nuostatas, išskyrus 2 ir 5 lentelę, jo pasiūlymas bus atmestas. 2 ir 5 lentelės tiekėjas gali nepildyti arba juos išbraukti. Jei Tiekėjas 2 ir 5 lentelės neužpildo arba juos išbraukia, laikoma, kad jis sutarčiai vykdyti subtiekėjų nepasitelks/ pasiūlyme konfidencialios informacijos nėra.</w:t>
      </w:r>
    </w:p>
    <w:p w14:paraId="0C8E1F5B" w14:textId="77777777" w:rsidR="00F56EE1" w:rsidRPr="00DC6723" w:rsidRDefault="00F56EE1" w:rsidP="00F56EE1">
      <w:pPr>
        <w:pStyle w:val="Pagrindinistekstas"/>
        <w:ind w:firstLine="0"/>
        <w:contextualSpacing/>
        <w:rPr>
          <w:sz w:val="22"/>
          <w:szCs w:val="22"/>
        </w:rPr>
      </w:pPr>
      <w:r w:rsidRPr="00DC6723">
        <w:rPr>
          <w:sz w:val="22"/>
          <w:szCs w:val="22"/>
        </w:rPr>
        <w:t xml:space="preserve">                                                                                                                  </w:t>
      </w:r>
    </w:p>
    <w:p w14:paraId="43559AF5" w14:textId="77777777" w:rsidR="00F56EE1" w:rsidRPr="00DC6723" w:rsidRDefault="00F56EE1" w:rsidP="00F56EE1">
      <w:pPr>
        <w:pStyle w:val="Pagrindinistekstas"/>
        <w:ind w:firstLine="0"/>
        <w:contextualSpacing/>
        <w:jc w:val="center"/>
        <w:rPr>
          <w:sz w:val="22"/>
          <w:szCs w:val="22"/>
        </w:rPr>
      </w:pPr>
      <w:r w:rsidRPr="00DC6723">
        <w:rPr>
          <w:sz w:val="22"/>
          <w:szCs w:val="22"/>
        </w:rPr>
        <w:t xml:space="preserve">                                                                                                                                </w:t>
      </w:r>
    </w:p>
    <w:p w14:paraId="46268BFC" w14:textId="77777777" w:rsidR="00F56EE1" w:rsidRPr="00DC6723" w:rsidRDefault="00F56EE1" w:rsidP="00F56EE1">
      <w:pPr>
        <w:pStyle w:val="Pagrindinistekstas"/>
        <w:ind w:firstLine="0"/>
        <w:contextualSpacing/>
        <w:jc w:val="center"/>
        <w:rPr>
          <w:sz w:val="22"/>
          <w:szCs w:val="22"/>
        </w:rPr>
      </w:pPr>
    </w:p>
    <w:p w14:paraId="4FD51A5D" w14:textId="77777777" w:rsidR="00F56EE1" w:rsidRPr="00DC6723" w:rsidRDefault="00F56EE1" w:rsidP="00F56EE1">
      <w:pPr>
        <w:pStyle w:val="Pagrindinistekstas"/>
        <w:ind w:firstLine="0"/>
        <w:contextualSpacing/>
        <w:jc w:val="center"/>
        <w:rPr>
          <w:sz w:val="22"/>
          <w:szCs w:val="22"/>
        </w:rPr>
      </w:pPr>
    </w:p>
    <w:p w14:paraId="3D613721" w14:textId="77777777" w:rsidR="00F56EE1" w:rsidRPr="00DC6723" w:rsidRDefault="00F56EE1" w:rsidP="00F56EE1">
      <w:pPr>
        <w:pStyle w:val="Pagrindinistekstas"/>
        <w:ind w:firstLine="0"/>
        <w:contextualSpacing/>
        <w:jc w:val="center"/>
        <w:rPr>
          <w:sz w:val="22"/>
          <w:szCs w:val="22"/>
        </w:rPr>
      </w:pPr>
    </w:p>
    <w:p w14:paraId="558CC28E" w14:textId="77777777" w:rsidR="00F56EE1" w:rsidRPr="00DC6723" w:rsidRDefault="00F56EE1" w:rsidP="00F56EE1">
      <w:pPr>
        <w:pStyle w:val="Pagrindinistekstas"/>
        <w:ind w:firstLine="0"/>
        <w:contextualSpacing/>
        <w:jc w:val="center"/>
        <w:rPr>
          <w:sz w:val="22"/>
          <w:szCs w:val="22"/>
        </w:rPr>
      </w:pPr>
    </w:p>
    <w:p w14:paraId="1410AC10" w14:textId="77777777" w:rsidR="00F56EE1" w:rsidRPr="00DC6723" w:rsidRDefault="00F56EE1" w:rsidP="00F56EE1">
      <w:pPr>
        <w:pStyle w:val="Pagrindinistekstas"/>
        <w:ind w:firstLine="0"/>
        <w:contextualSpacing/>
        <w:jc w:val="center"/>
        <w:rPr>
          <w:sz w:val="22"/>
          <w:szCs w:val="22"/>
        </w:rPr>
      </w:pPr>
    </w:p>
    <w:p w14:paraId="5EA5998F" w14:textId="77777777" w:rsidR="00F56EE1" w:rsidRPr="00DC6723" w:rsidRDefault="00F56EE1" w:rsidP="00F56EE1">
      <w:pPr>
        <w:pStyle w:val="Pagrindinistekstas"/>
        <w:ind w:firstLine="0"/>
        <w:contextualSpacing/>
        <w:jc w:val="center"/>
        <w:rPr>
          <w:sz w:val="22"/>
          <w:szCs w:val="22"/>
        </w:rPr>
      </w:pPr>
    </w:p>
    <w:p w14:paraId="1200E230" w14:textId="77777777" w:rsidR="00F56EE1" w:rsidRPr="00DC6723" w:rsidRDefault="00F56EE1" w:rsidP="00F56EE1">
      <w:pPr>
        <w:pStyle w:val="Pagrindinistekstas"/>
        <w:ind w:firstLine="0"/>
        <w:contextualSpacing/>
        <w:jc w:val="center"/>
        <w:rPr>
          <w:sz w:val="22"/>
          <w:szCs w:val="22"/>
        </w:rPr>
      </w:pPr>
    </w:p>
    <w:p w14:paraId="46F1F9BE" w14:textId="77777777" w:rsidR="00F56EE1" w:rsidRPr="00DC6723" w:rsidRDefault="00F56EE1" w:rsidP="00F56EE1">
      <w:pPr>
        <w:pStyle w:val="Pagrindinistekstas"/>
        <w:ind w:firstLine="0"/>
        <w:contextualSpacing/>
        <w:jc w:val="center"/>
        <w:rPr>
          <w:sz w:val="22"/>
          <w:szCs w:val="22"/>
        </w:rPr>
      </w:pPr>
    </w:p>
    <w:p w14:paraId="4C06D19A" w14:textId="77777777" w:rsidR="00F56EE1" w:rsidRPr="00DC6723" w:rsidRDefault="00F56EE1" w:rsidP="00F56EE1">
      <w:pPr>
        <w:pStyle w:val="Pagrindinistekstas"/>
        <w:ind w:firstLine="0"/>
        <w:contextualSpacing/>
        <w:jc w:val="center"/>
        <w:rPr>
          <w:sz w:val="22"/>
          <w:szCs w:val="22"/>
        </w:rPr>
      </w:pPr>
    </w:p>
    <w:p w14:paraId="7393022E" w14:textId="77777777" w:rsidR="00F56EE1" w:rsidRPr="00DC6723" w:rsidRDefault="00F56EE1" w:rsidP="00A8569F">
      <w:pPr>
        <w:pStyle w:val="Pagrindinistekstas"/>
        <w:ind w:firstLine="0"/>
        <w:contextualSpacing/>
        <w:rPr>
          <w:sz w:val="22"/>
          <w:szCs w:val="22"/>
        </w:rPr>
      </w:pPr>
    </w:p>
    <w:p w14:paraId="6FCBF238" w14:textId="77777777" w:rsidR="00A8569F" w:rsidRPr="00DC6723" w:rsidRDefault="00A8569F" w:rsidP="00A8569F">
      <w:pPr>
        <w:pStyle w:val="Pagrindinistekstas"/>
        <w:ind w:firstLine="0"/>
        <w:contextualSpacing/>
        <w:rPr>
          <w:sz w:val="22"/>
          <w:szCs w:val="22"/>
        </w:rPr>
      </w:pPr>
    </w:p>
    <w:p w14:paraId="69C784D6" w14:textId="77777777" w:rsidR="00F56EE1" w:rsidRPr="00DC6723" w:rsidRDefault="00F56EE1" w:rsidP="00F56EE1">
      <w:pPr>
        <w:pStyle w:val="Pagrindinistekstas"/>
        <w:ind w:firstLine="0"/>
        <w:contextualSpacing/>
        <w:jc w:val="center"/>
        <w:rPr>
          <w:sz w:val="22"/>
          <w:szCs w:val="22"/>
        </w:rPr>
      </w:pPr>
    </w:p>
    <w:p w14:paraId="0EE7E178" w14:textId="4630068C" w:rsidR="000744ED" w:rsidRPr="00DC6723" w:rsidRDefault="00EE04D3" w:rsidP="003A7AD8">
      <w:pPr>
        <w:tabs>
          <w:tab w:val="left" w:pos="284"/>
          <w:tab w:val="left" w:pos="426"/>
          <w:tab w:val="left" w:pos="993"/>
        </w:tabs>
        <w:jc w:val="right"/>
        <w:rPr>
          <w:i/>
          <w:iCs/>
          <w:sz w:val="22"/>
          <w:szCs w:val="22"/>
        </w:rPr>
      </w:pPr>
      <w:r w:rsidRPr="00DC6723">
        <w:rPr>
          <w:i/>
          <w:iCs/>
          <w:sz w:val="22"/>
          <w:szCs w:val="22"/>
        </w:rPr>
        <w:t xml:space="preserve">Pirkimo sąlygų </w:t>
      </w:r>
      <w:r w:rsidR="008C4D65" w:rsidRPr="00DC6723">
        <w:rPr>
          <w:i/>
          <w:iCs/>
          <w:sz w:val="22"/>
          <w:szCs w:val="22"/>
        </w:rPr>
        <w:t>3</w:t>
      </w:r>
      <w:r w:rsidR="000744ED" w:rsidRPr="00DC6723">
        <w:rPr>
          <w:i/>
          <w:iCs/>
          <w:sz w:val="22"/>
          <w:szCs w:val="22"/>
        </w:rPr>
        <w:t xml:space="preserve"> priedas</w:t>
      </w:r>
    </w:p>
    <w:p w14:paraId="70C1677F" w14:textId="77777777" w:rsidR="000744ED" w:rsidRPr="00DC6723" w:rsidRDefault="000744ED" w:rsidP="000744ED">
      <w:pPr>
        <w:suppressAutoHyphens/>
        <w:contextualSpacing/>
        <w:rPr>
          <w:color w:val="0070C0"/>
          <w:sz w:val="22"/>
          <w:szCs w:val="22"/>
        </w:rPr>
      </w:pPr>
    </w:p>
    <w:p w14:paraId="46AC681A" w14:textId="77777777" w:rsidR="000744ED" w:rsidRPr="00DC6723" w:rsidRDefault="000744ED" w:rsidP="000744ED">
      <w:pPr>
        <w:contextualSpacing/>
        <w:jc w:val="center"/>
        <w:rPr>
          <w:b/>
          <w:color w:val="0070C0"/>
          <w:sz w:val="22"/>
          <w:szCs w:val="22"/>
        </w:rPr>
      </w:pPr>
      <w:r w:rsidRPr="00DC6723">
        <w:rPr>
          <w:b/>
          <w:sz w:val="22"/>
          <w:szCs w:val="22"/>
        </w:rPr>
        <w:t>EUROPOS BENDRASIS VIEŠŲJŲ PIRKIMŲ DOKUMENTAS</w:t>
      </w:r>
    </w:p>
    <w:p w14:paraId="5F2275C0" w14:textId="77777777" w:rsidR="000744ED" w:rsidRPr="00DC6723" w:rsidRDefault="000744ED" w:rsidP="000744ED">
      <w:pPr>
        <w:contextualSpacing/>
        <w:jc w:val="center"/>
        <w:rPr>
          <w:b/>
          <w:sz w:val="22"/>
          <w:szCs w:val="22"/>
        </w:rPr>
      </w:pPr>
    </w:p>
    <w:p w14:paraId="480C2B74" w14:textId="77777777" w:rsidR="000744ED" w:rsidRPr="00DC6723" w:rsidRDefault="000744ED" w:rsidP="000744ED">
      <w:pPr>
        <w:contextualSpacing/>
        <w:jc w:val="right"/>
        <w:rPr>
          <w:sz w:val="22"/>
          <w:szCs w:val="22"/>
        </w:rPr>
      </w:pPr>
    </w:p>
    <w:p w14:paraId="15EBDFC7" w14:textId="77777777" w:rsidR="000744ED" w:rsidRPr="00DC6723" w:rsidRDefault="000744ED" w:rsidP="000744ED">
      <w:pPr>
        <w:contextualSpacing/>
        <w:jc w:val="center"/>
        <w:rPr>
          <w:b/>
          <w:sz w:val="22"/>
          <w:szCs w:val="22"/>
        </w:rPr>
      </w:pPr>
      <w:r w:rsidRPr="00DC6723">
        <w:rPr>
          <w:b/>
          <w:sz w:val="22"/>
          <w:szCs w:val="22"/>
        </w:rPr>
        <w:t>Pateikiamas atskiru dokumentu (XML formatu)</w:t>
      </w:r>
    </w:p>
    <w:p w14:paraId="14F49895" w14:textId="77777777" w:rsidR="000744ED" w:rsidRPr="00DC6723" w:rsidRDefault="000744ED" w:rsidP="000744ED">
      <w:pPr>
        <w:contextualSpacing/>
        <w:jc w:val="right"/>
        <w:rPr>
          <w:sz w:val="22"/>
          <w:szCs w:val="22"/>
        </w:rPr>
      </w:pPr>
    </w:p>
    <w:p w14:paraId="068E43F4" w14:textId="77777777" w:rsidR="000744ED" w:rsidRPr="00DC6723" w:rsidRDefault="000744ED" w:rsidP="000744ED">
      <w:pPr>
        <w:contextualSpacing/>
        <w:jc w:val="right"/>
        <w:rPr>
          <w:sz w:val="22"/>
          <w:szCs w:val="22"/>
        </w:rPr>
      </w:pPr>
    </w:p>
    <w:p w14:paraId="1AD1A77B" w14:textId="77777777" w:rsidR="000744ED" w:rsidRPr="00DC6723" w:rsidRDefault="000744ED" w:rsidP="000744ED">
      <w:pPr>
        <w:contextualSpacing/>
        <w:jc w:val="right"/>
        <w:rPr>
          <w:sz w:val="22"/>
          <w:szCs w:val="22"/>
        </w:rPr>
      </w:pPr>
    </w:p>
    <w:p w14:paraId="7812EA3A" w14:textId="77777777" w:rsidR="000744ED" w:rsidRPr="00DC6723" w:rsidRDefault="000744ED" w:rsidP="000744ED">
      <w:pPr>
        <w:contextualSpacing/>
        <w:jc w:val="right"/>
        <w:rPr>
          <w:sz w:val="22"/>
          <w:szCs w:val="22"/>
        </w:rPr>
      </w:pPr>
    </w:p>
    <w:p w14:paraId="08B0BD64" w14:textId="77777777" w:rsidR="000744ED" w:rsidRPr="00DC6723" w:rsidRDefault="000744ED" w:rsidP="000744ED">
      <w:pPr>
        <w:contextualSpacing/>
        <w:jc w:val="right"/>
        <w:rPr>
          <w:sz w:val="22"/>
          <w:szCs w:val="22"/>
        </w:rPr>
      </w:pPr>
    </w:p>
    <w:p w14:paraId="7F5E64CA" w14:textId="77777777" w:rsidR="000744ED" w:rsidRPr="00DC6723" w:rsidRDefault="000744ED" w:rsidP="000744ED">
      <w:pPr>
        <w:contextualSpacing/>
        <w:jc w:val="right"/>
        <w:rPr>
          <w:sz w:val="22"/>
          <w:szCs w:val="22"/>
        </w:rPr>
      </w:pPr>
    </w:p>
    <w:p w14:paraId="634D93D0" w14:textId="77777777" w:rsidR="000744ED" w:rsidRPr="00DC6723" w:rsidRDefault="000744ED" w:rsidP="000744ED">
      <w:pPr>
        <w:contextualSpacing/>
        <w:jc w:val="right"/>
        <w:rPr>
          <w:sz w:val="22"/>
          <w:szCs w:val="22"/>
        </w:rPr>
      </w:pPr>
    </w:p>
    <w:p w14:paraId="322C8B46" w14:textId="77777777" w:rsidR="000744ED" w:rsidRPr="00DC6723" w:rsidRDefault="000744ED" w:rsidP="000744ED">
      <w:pPr>
        <w:contextualSpacing/>
        <w:jc w:val="right"/>
        <w:rPr>
          <w:sz w:val="22"/>
          <w:szCs w:val="22"/>
        </w:rPr>
      </w:pPr>
    </w:p>
    <w:p w14:paraId="71E7C7CE" w14:textId="77777777" w:rsidR="000744ED" w:rsidRPr="00DC6723" w:rsidRDefault="000744ED" w:rsidP="000744ED">
      <w:pPr>
        <w:contextualSpacing/>
        <w:jc w:val="right"/>
        <w:rPr>
          <w:sz w:val="22"/>
          <w:szCs w:val="22"/>
        </w:rPr>
      </w:pPr>
    </w:p>
    <w:p w14:paraId="63E91FB2" w14:textId="77777777" w:rsidR="000744ED" w:rsidRPr="00DC6723" w:rsidRDefault="000744ED" w:rsidP="000744ED">
      <w:pPr>
        <w:contextualSpacing/>
        <w:jc w:val="right"/>
        <w:rPr>
          <w:sz w:val="22"/>
          <w:szCs w:val="22"/>
        </w:rPr>
      </w:pPr>
    </w:p>
    <w:p w14:paraId="0171E53B" w14:textId="77777777" w:rsidR="000744ED" w:rsidRPr="00DC6723" w:rsidRDefault="000744ED" w:rsidP="000744ED">
      <w:pPr>
        <w:contextualSpacing/>
        <w:jc w:val="right"/>
        <w:rPr>
          <w:sz w:val="22"/>
          <w:szCs w:val="22"/>
        </w:rPr>
      </w:pPr>
    </w:p>
    <w:p w14:paraId="0973BBB0" w14:textId="77777777" w:rsidR="000744ED" w:rsidRPr="00DC6723" w:rsidRDefault="000744ED" w:rsidP="000744ED">
      <w:pPr>
        <w:contextualSpacing/>
        <w:jc w:val="right"/>
        <w:rPr>
          <w:sz w:val="22"/>
          <w:szCs w:val="22"/>
        </w:rPr>
      </w:pPr>
    </w:p>
    <w:p w14:paraId="37F40BB5" w14:textId="77777777" w:rsidR="000744ED" w:rsidRPr="00DC6723" w:rsidRDefault="000744ED" w:rsidP="000744ED">
      <w:pPr>
        <w:contextualSpacing/>
        <w:jc w:val="right"/>
        <w:rPr>
          <w:sz w:val="22"/>
          <w:szCs w:val="22"/>
        </w:rPr>
      </w:pPr>
    </w:p>
    <w:p w14:paraId="2871E9A6" w14:textId="77777777" w:rsidR="000744ED" w:rsidRPr="00DC6723" w:rsidRDefault="000744ED" w:rsidP="000744ED">
      <w:pPr>
        <w:contextualSpacing/>
        <w:jc w:val="right"/>
        <w:rPr>
          <w:sz w:val="22"/>
          <w:szCs w:val="22"/>
        </w:rPr>
      </w:pPr>
    </w:p>
    <w:p w14:paraId="351D3AA8" w14:textId="77777777" w:rsidR="000744ED" w:rsidRPr="00DC6723" w:rsidRDefault="000744ED" w:rsidP="000744ED">
      <w:pPr>
        <w:contextualSpacing/>
        <w:jc w:val="right"/>
        <w:rPr>
          <w:sz w:val="22"/>
          <w:szCs w:val="22"/>
        </w:rPr>
      </w:pPr>
    </w:p>
    <w:p w14:paraId="3D5FFF18" w14:textId="77777777" w:rsidR="000744ED" w:rsidRPr="00DC6723" w:rsidRDefault="000744ED" w:rsidP="000744ED">
      <w:pPr>
        <w:contextualSpacing/>
        <w:jc w:val="right"/>
        <w:rPr>
          <w:sz w:val="22"/>
          <w:szCs w:val="22"/>
        </w:rPr>
      </w:pPr>
    </w:p>
    <w:p w14:paraId="26CA212C" w14:textId="77777777" w:rsidR="000744ED" w:rsidRPr="00DC6723" w:rsidRDefault="000744ED" w:rsidP="000744ED">
      <w:pPr>
        <w:contextualSpacing/>
        <w:jc w:val="right"/>
        <w:rPr>
          <w:sz w:val="22"/>
          <w:szCs w:val="22"/>
        </w:rPr>
      </w:pPr>
    </w:p>
    <w:p w14:paraId="33676C94" w14:textId="77777777" w:rsidR="000744ED" w:rsidRPr="00DC6723" w:rsidRDefault="000744ED" w:rsidP="000744ED">
      <w:pPr>
        <w:contextualSpacing/>
        <w:jc w:val="right"/>
        <w:rPr>
          <w:sz w:val="22"/>
          <w:szCs w:val="22"/>
        </w:rPr>
      </w:pPr>
    </w:p>
    <w:p w14:paraId="21BD2A35" w14:textId="77777777" w:rsidR="000744ED" w:rsidRPr="00DC6723" w:rsidRDefault="000744ED" w:rsidP="000744ED">
      <w:pPr>
        <w:contextualSpacing/>
        <w:jc w:val="right"/>
        <w:rPr>
          <w:sz w:val="22"/>
          <w:szCs w:val="22"/>
        </w:rPr>
      </w:pPr>
    </w:p>
    <w:p w14:paraId="7108EED2" w14:textId="77777777" w:rsidR="000744ED" w:rsidRPr="00DC6723" w:rsidRDefault="000744ED" w:rsidP="000744ED">
      <w:pPr>
        <w:contextualSpacing/>
        <w:jc w:val="right"/>
        <w:rPr>
          <w:sz w:val="22"/>
          <w:szCs w:val="22"/>
        </w:rPr>
      </w:pPr>
    </w:p>
    <w:p w14:paraId="7EBED7A2" w14:textId="77777777" w:rsidR="000744ED" w:rsidRPr="00DC6723" w:rsidRDefault="000744ED" w:rsidP="000744ED">
      <w:pPr>
        <w:contextualSpacing/>
        <w:jc w:val="right"/>
        <w:rPr>
          <w:sz w:val="22"/>
          <w:szCs w:val="22"/>
        </w:rPr>
      </w:pPr>
    </w:p>
    <w:p w14:paraId="7A637109" w14:textId="77777777" w:rsidR="000744ED" w:rsidRPr="00DC6723" w:rsidRDefault="000744ED" w:rsidP="000744ED">
      <w:pPr>
        <w:contextualSpacing/>
        <w:jc w:val="right"/>
        <w:rPr>
          <w:sz w:val="22"/>
          <w:szCs w:val="22"/>
        </w:rPr>
      </w:pPr>
    </w:p>
    <w:p w14:paraId="53F46AF7" w14:textId="77777777" w:rsidR="000744ED" w:rsidRPr="00DC6723" w:rsidRDefault="000744ED" w:rsidP="000744ED">
      <w:pPr>
        <w:contextualSpacing/>
        <w:jc w:val="right"/>
        <w:rPr>
          <w:sz w:val="22"/>
          <w:szCs w:val="22"/>
        </w:rPr>
      </w:pPr>
    </w:p>
    <w:p w14:paraId="62B879F1" w14:textId="77777777" w:rsidR="000744ED" w:rsidRPr="00DC6723" w:rsidRDefault="000744ED" w:rsidP="000744ED">
      <w:pPr>
        <w:contextualSpacing/>
        <w:jc w:val="right"/>
        <w:rPr>
          <w:sz w:val="22"/>
          <w:szCs w:val="22"/>
        </w:rPr>
      </w:pPr>
    </w:p>
    <w:p w14:paraId="5A2B0830" w14:textId="77777777" w:rsidR="000744ED" w:rsidRPr="00DC6723" w:rsidRDefault="000744ED" w:rsidP="000744ED">
      <w:pPr>
        <w:contextualSpacing/>
        <w:jc w:val="right"/>
        <w:rPr>
          <w:sz w:val="22"/>
          <w:szCs w:val="22"/>
        </w:rPr>
      </w:pPr>
    </w:p>
    <w:p w14:paraId="3FE5FA05" w14:textId="77777777" w:rsidR="000744ED" w:rsidRPr="00DC6723" w:rsidRDefault="000744ED" w:rsidP="000744ED">
      <w:pPr>
        <w:contextualSpacing/>
        <w:jc w:val="right"/>
        <w:rPr>
          <w:sz w:val="22"/>
          <w:szCs w:val="22"/>
        </w:rPr>
      </w:pPr>
    </w:p>
    <w:p w14:paraId="74B570D3" w14:textId="77777777" w:rsidR="000744ED" w:rsidRPr="00DC6723" w:rsidRDefault="000744ED" w:rsidP="000744ED">
      <w:pPr>
        <w:contextualSpacing/>
        <w:jc w:val="right"/>
        <w:rPr>
          <w:sz w:val="22"/>
          <w:szCs w:val="22"/>
        </w:rPr>
      </w:pPr>
    </w:p>
    <w:p w14:paraId="6FB634C7" w14:textId="77777777" w:rsidR="000744ED" w:rsidRPr="00DC6723" w:rsidRDefault="000744ED" w:rsidP="000744ED">
      <w:pPr>
        <w:contextualSpacing/>
        <w:jc w:val="right"/>
        <w:rPr>
          <w:sz w:val="22"/>
          <w:szCs w:val="22"/>
        </w:rPr>
      </w:pPr>
    </w:p>
    <w:p w14:paraId="3C13A650" w14:textId="77777777" w:rsidR="000744ED" w:rsidRPr="00DC6723" w:rsidRDefault="000744ED" w:rsidP="000744ED">
      <w:pPr>
        <w:contextualSpacing/>
        <w:jc w:val="right"/>
        <w:rPr>
          <w:sz w:val="22"/>
          <w:szCs w:val="22"/>
        </w:rPr>
      </w:pPr>
    </w:p>
    <w:p w14:paraId="58E013D1" w14:textId="77777777" w:rsidR="000744ED" w:rsidRPr="00DC6723" w:rsidRDefault="000744ED" w:rsidP="000744ED">
      <w:pPr>
        <w:contextualSpacing/>
        <w:jc w:val="right"/>
        <w:rPr>
          <w:sz w:val="22"/>
          <w:szCs w:val="22"/>
        </w:rPr>
      </w:pPr>
    </w:p>
    <w:p w14:paraId="27652114" w14:textId="77777777" w:rsidR="000744ED" w:rsidRPr="00DC6723" w:rsidRDefault="000744ED" w:rsidP="000744ED">
      <w:pPr>
        <w:contextualSpacing/>
        <w:jc w:val="right"/>
        <w:rPr>
          <w:sz w:val="22"/>
          <w:szCs w:val="22"/>
        </w:rPr>
      </w:pPr>
    </w:p>
    <w:p w14:paraId="6DB2C22C" w14:textId="77777777" w:rsidR="000744ED" w:rsidRPr="00DC6723" w:rsidRDefault="000744ED" w:rsidP="000744ED">
      <w:pPr>
        <w:contextualSpacing/>
        <w:jc w:val="right"/>
        <w:rPr>
          <w:sz w:val="22"/>
          <w:szCs w:val="22"/>
        </w:rPr>
      </w:pPr>
    </w:p>
    <w:p w14:paraId="7DCFFDE1" w14:textId="77777777" w:rsidR="000744ED" w:rsidRPr="00DC6723" w:rsidRDefault="000744ED" w:rsidP="000744ED">
      <w:pPr>
        <w:contextualSpacing/>
        <w:jc w:val="right"/>
        <w:rPr>
          <w:sz w:val="22"/>
          <w:szCs w:val="22"/>
        </w:rPr>
      </w:pPr>
    </w:p>
    <w:p w14:paraId="2F4B9028" w14:textId="77777777" w:rsidR="000744ED" w:rsidRPr="00DC6723" w:rsidRDefault="000744ED" w:rsidP="000744ED">
      <w:pPr>
        <w:contextualSpacing/>
        <w:jc w:val="right"/>
        <w:rPr>
          <w:sz w:val="22"/>
          <w:szCs w:val="22"/>
        </w:rPr>
      </w:pPr>
    </w:p>
    <w:p w14:paraId="00E62C45" w14:textId="77777777" w:rsidR="000744ED" w:rsidRPr="00DC6723" w:rsidRDefault="000744ED" w:rsidP="000744ED">
      <w:pPr>
        <w:contextualSpacing/>
        <w:jc w:val="right"/>
        <w:rPr>
          <w:sz w:val="22"/>
          <w:szCs w:val="22"/>
        </w:rPr>
      </w:pPr>
    </w:p>
    <w:p w14:paraId="193D0F76" w14:textId="77777777" w:rsidR="000744ED" w:rsidRPr="00DC6723" w:rsidRDefault="000744ED" w:rsidP="000744ED">
      <w:pPr>
        <w:contextualSpacing/>
        <w:jc w:val="right"/>
        <w:rPr>
          <w:sz w:val="22"/>
          <w:szCs w:val="22"/>
        </w:rPr>
      </w:pPr>
    </w:p>
    <w:p w14:paraId="5686E4C7" w14:textId="77777777" w:rsidR="000744ED" w:rsidRPr="00DC6723" w:rsidRDefault="000744ED" w:rsidP="000744ED">
      <w:pPr>
        <w:contextualSpacing/>
        <w:jc w:val="right"/>
        <w:rPr>
          <w:sz w:val="22"/>
          <w:szCs w:val="22"/>
        </w:rPr>
      </w:pPr>
    </w:p>
    <w:p w14:paraId="10039381" w14:textId="77777777" w:rsidR="000744ED" w:rsidRPr="00DC6723" w:rsidRDefault="000744ED" w:rsidP="000744ED">
      <w:pPr>
        <w:contextualSpacing/>
        <w:jc w:val="right"/>
        <w:rPr>
          <w:sz w:val="22"/>
          <w:szCs w:val="22"/>
        </w:rPr>
      </w:pPr>
    </w:p>
    <w:p w14:paraId="743E788D" w14:textId="77777777" w:rsidR="000744ED" w:rsidRPr="00DC6723" w:rsidRDefault="000744ED" w:rsidP="000744ED">
      <w:pPr>
        <w:contextualSpacing/>
        <w:jc w:val="right"/>
        <w:rPr>
          <w:sz w:val="22"/>
          <w:szCs w:val="22"/>
        </w:rPr>
        <w:sectPr w:rsidR="000744ED" w:rsidRPr="00DC6723" w:rsidSect="00257EEC">
          <w:pgSz w:w="11906" w:h="16838" w:code="9"/>
          <w:pgMar w:top="1134" w:right="567" w:bottom="1134" w:left="1276" w:header="567" w:footer="567" w:gutter="0"/>
          <w:cols w:space="1296"/>
          <w:formProt w:val="0"/>
          <w:titlePg/>
          <w:docGrid w:linePitch="326"/>
        </w:sectPr>
      </w:pPr>
    </w:p>
    <w:p w14:paraId="1BA3BE5F" w14:textId="15A0A9FE" w:rsidR="000744ED" w:rsidRPr="00DC6723" w:rsidRDefault="00EE04D3" w:rsidP="000744ED">
      <w:pPr>
        <w:suppressAutoHyphens/>
        <w:contextualSpacing/>
        <w:jc w:val="right"/>
        <w:rPr>
          <w:i/>
          <w:iCs/>
          <w:sz w:val="22"/>
          <w:szCs w:val="22"/>
        </w:rPr>
      </w:pPr>
      <w:r w:rsidRPr="00DC6723">
        <w:rPr>
          <w:i/>
          <w:iCs/>
          <w:sz w:val="22"/>
          <w:szCs w:val="22"/>
        </w:rPr>
        <w:lastRenderedPageBreak/>
        <w:t xml:space="preserve">Pirkimo sąlygų </w:t>
      </w:r>
      <w:r w:rsidR="008C4D65" w:rsidRPr="00DC6723">
        <w:rPr>
          <w:i/>
          <w:iCs/>
          <w:sz w:val="22"/>
          <w:szCs w:val="22"/>
        </w:rPr>
        <w:t>4</w:t>
      </w:r>
      <w:r w:rsidR="000744ED" w:rsidRPr="00DC6723">
        <w:rPr>
          <w:i/>
          <w:iCs/>
          <w:sz w:val="22"/>
          <w:szCs w:val="22"/>
        </w:rPr>
        <w:t xml:space="preserve"> priedas</w:t>
      </w:r>
    </w:p>
    <w:p w14:paraId="1DEA66E6" w14:textId="77777777" w:rsidR="004952D1" w:rsidRPr="00DC6723" w:rsidRDefault="004952D1" w:rsidP="00DF0450">
      <w:pPr>
        <w:suppressAutoHyphens/>
        <w:contextualSpacing/>
        <w:jc w:val="center"/>
        <w:rPr>
          <w:b/>
          <w:sz w:val="22"/>
          <w:szCs w:val="22"/>
        </w:rPr>
      </w:pPr>
    </w:p>
    <w:p w14:paraId="61B0021E" w14:textId="5DF51318" w:rsidR="00DF0450" w:rsidRPr="00DC6723" w:rsidRDefault="00DF0450" w:rsidP="00DF0450">
      <w:pPr>
        <w:suppressAutoHyphens/>
        <w:contextualSpacing/>
        <w:jc w:val="center"/>
        <w:rPr>
          <w:b/>
          <w:color w:val="0070C0"/>
          <w:sz w:val="22"/>
          <w:szCs w:val="22"/>
        </w:rPr>
      </w:pPr>
      <w:r w:rsidRPr="00DC6723">
        <w:rPr>
          <w:b/>
          <w:sz w:val="22"/>
          <w:szCs w:val="22"/>
        </w:rPr>
        <w:t>TIEKĖJŲ PAŠALINIMO PAGRINDAI</w:t>
      </w:r>
    </w:p>
    <w:p w14:paraId="384E16BF" w14:textId="77777777" w:rsidR="00DF0450" w:rsidRPr="00DC6723" w:rsidRDefault="00DF0450" w:rsidP="00DF0450">
      <w:pPr>
        <w:suppressAutoHyphens/>
        <w:contextualSpacing/>
        <w:rPr>
          <w:color w:val="365F91" w:themeColor="accent1" w:themeShade="BF"/>
          <w:sz w:val="22"/>
          <w:szCs w:val="22"/>
        </w:rPr>
      </w:pPr>
    </w:p>
    <w:tbl>
      <w:tblPr>
        <w:tblW w:w="10633"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970"/>
      </w:tblGrid>
      <w:tr w:rsidR="00DF0450" w:rsidRPr="00DC6723" w14:paraId="318B812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CB7774" w14:textId="77777777" w:rsidR="00DF0450" w:rsidRPr="00DC6723" w:rsidRDefault="00DF0450" w:rsidP="0045679D">
            <w:pPr>
              <w:pStyle w:val="Betarp"/>
              <w:ind w:left="32"/>
              <w:jc w:val="center"/>
              <w:rPr>
                <w:rFonts w:ascii="Times New Roman" w:hAnsi="Times New Roman" w:cs="Times New Roman"/>
                <w:b/>
                <w:bCs/>
                <w:sz w:val="22"/>
                <w:szCs w:val="22"/>
              </w:rPr>
            </w:pPr>
            <w:r w:rsidRPr="00DC6723">
              <w:rPr>
                <w:rFonts w:ascii="Times New Roman" w:hAnsi="Times New Roman" w:cs="Times New Roman"/>
                <w:i/>
                <w:sz w:val="22"/>
                <w:szCs w:val="22"/>
              </w:rPr>
              <w:t xml:space="preserve"> </w:t>
            </w:r>
            <w:r w:rsidRPr="00DC6723">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B25D5A" w14:textId="77777777" w:rsidR="00DF0450" w:rsidRPr="00DC6723" w:rsidRDefault="00DF0450" w:rsidP="0045679D">
            <w:pPr>
              <w:pStyle w:val="Betarp"/>
              <w:jc w:val="center"/>
              <w:rPr>
                <w:rFonts w:ascii="Times New Roman" w:hAnsi="Times New Roman" w:cs="Times New Roman"/>
                <w:bCs/>
                <w:sz w:val="22"/>
                <w:szCs w:val="22"/>
              </w:rPr>
            </w:pPr>
            <w:r w:rsidRPr="00DC6723">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B43915" w14:textId="77777777" w:rsidR="00DF0450" w:rsidRPr="00DC6723" w:rsidRDefault="00DF0450" w:rsidP="0045679D">
            <w:pPr>
              <w:pStyle w:val="Betarp"/>
              <w:jc w:val="center"/>
              <w:rPr>
                <w:rFonts w:ascii="Times New Roman" w:eastAsia="Yu Mincho" w:hAnsi="Times New Roman" w:cs="Times New Roman"/>
                <w:b/>
                <w:bCs/>
                <w:sz w:val="22"/>
                <w:szCs w:val="22"/>
              </w:rPr>
            </w:pPr>
            <w:r w:rsidRPr="00DC6723">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FED058" w14:textId="77777777" w:rsidR="00DF0450" w:rsidRPr="00DC6723" w:rsidRDefault="00DF0450" w:rsidP="0045679D">
            <w:pPr>
              <w:pStyle w:val="Betarp"/>
              <w:jc w:val="center"/>
              <w:rPr>
                <w:rFonts w:ascii="Times New Roman" w:hAnsi="Times New Roman" w:cs="Times New Roman"/>
                <w:bCs/>
                <w:iCs/>
                <w:sz w:val="22"/>
                <w:szCs w:val="22"/>
              </w:rPr>
            </w:pPr>
            <w:r w:rsidRPr="00DC6723">
              <w:rPr>
                <w:rFonts w:ascii="Times New Roman" w:hAnsi="Times New Roman" w:cs="Times New Roman"/>
                <w:b/>
                <w:sz w:val="22"/>
                <w:szCs w:val="22"/>
              </w:rPr>
              <w:t>Pašalinimo pagrindų nebuvimą įrodantys dokumentai</w:t>
            </w:r>
          </w:p>
        </w:tc>
      </w:tr>
      <w:tr w:rsidR="00DF0450" w:rsidRPr="00DC6723" w14:paraId="60F10D5F" w14:textId="77777777" w:rsidTr="008C433E">
        <w:tc>
          <w:tcPr>
            <w:tcW w:w="10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B66B"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b/>
                <w:bCs/>
                <w:color w:val="7030A0"/>
                <w:sz w:val="22"/>
                <w:szCs w:val="22"/>
              </w:rPr>
              <w:t>Pagal VPĮ 46 straipsnio 1 – 4 dalių nuostatas</w:t>
            </w:r>
          </w:p>
        </w:tc>
      </w:tr>
      <w:tr w:rsidR="00DF0450" w:rsidRPr="00DC6723" w14:paraId="403EADAB"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AE1F0"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614B"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Tiekėjas arba jo atsakingas asmuo, nurodytas VPĮ 46 straipsnio 2 dalies 2 punkte, nuteistas už šią nusikalstamą veiką:</w:t>
            </w:r>
          </w:p>
          <w:p w14:paraId="4ED3616C"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1) dalyvavimą nusikalstamame susivienijime, jo organizavimą ar vadovavimą jam;</w:t>
            </w:r>
          </w:p>
          <w:p w14:paraId="1E4D4AA5"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2) kyšininkavimą, prekybą poveikiu, papirkimą;</w:t>
            </w:r>
          </w:p>
          <w:p w14:paraId="163570B0"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30D420"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4) nusikalstamą bankrotą;</w:t>
            </w:r>
          </w:p>
          <w:p w14:paraId="3B468E57"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5) teroristinį ir su teroristine veikla susijusį nusikaltimą;</w:t>
            </w:r>
          </w:p>
          <w:p w14:paraId="1CCF7AB9"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6) nusikalstamu būdu gauto turto legalizavimą;</w:t>
            </w:r>
          </w:p>
          <w:p w14:paraId="5EA3B9E3"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7) prekybą žmonėmis, vaiko pirkimą arba pardavimą;</w:t>
            </w:r>
          </w:p>
          <w:p w14:paraId="4A1F1986"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22FE47" w14:textId="77777777" w:rsidR="00DF0450" w:rsidRPr="00DC6723" w:rsidRDefault="00DF0450" w:rsidP="0045679D">
            <w:pPr>
              <w:pStyle w:val="Betarp"/>
              <w:jc w:val="both"/>
              <w:rPr>
                <w:rFonts w:ascii="Times New Roman" w:hAnsi="Times New Roman" w:cs="Times New Roman"/>
                <w:b/>
                <w:bCs/>
                <w:sz w:val="22"/>
                <w:szCs w:val="22"/>
              </w:rPr>
            </w:pPr>
          </w:p>
          <w:p w14:paraId="2781A00B"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Laikoma, kad tiekėjas arba jo atsakingas asmuo nuteistas už aukščiau nurodytą nusikalstamą veiką, kai dėl:</w:t>
            </w:r>
          </w:p>
          <w:p w14:paraId="32E58CF4"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B5D4701"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2) tiekėjo, kuris yra juridinis asmuo, kita organizacija ar jos </w:t>
            </w:r>
            <w:r w:rsidRPr="00DC6723">
              <w:rPr>
                <w:rFonts w:ascii="Times New Roman" w:hAnsi="Times New Roman" w:cs="Times New Roman"/>
                <w:b/>
                <w:bCs/>
                <w:sz w:val="22"/>
                <w:szCs w:val="22"/>
              </w:rPr>
              <w:t>struktūrinis</w:t>
            </w:r>
            <w:r w:rsidRPr="00DC6723">
              <w:rPr>
                <w:rFonts w:ascii="Times New Roman" w:hAnsi="Times New Roman" w:cs="Times New Roman"/>
                <w:sz w:val="22"/>
                <w:szCs w:val="22"/>
              </w:rPr>
              <w:t xml:space="preserve"> padalinys, </w:t>
            </w:r>
            <w:r w:rsidRPr="00DC6723">
              <w:rPr>
                <w:rFonts w:ascii="Times New Roman" w:hAnsi="Times New Roman" w:cs="Times New Roman"/>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79CD74"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 xml:space="preserve">3) </w:t>
            </w:r>
            <w:r w:rsidRPr="00DC6723">
              <w:rPr>
                <w:rFonts w:ascii="Times New Roman" w:hAnsi="Times New Roman" w:cs="Times New Roman"/>
                <w:bCs/>
                <w:sz w:val="22"/>
                <w:szCs w:val="22"/>
                <w:lang w:eastAsia="en-US"/>
              </w:rPr>
              <w:t xml:space="preserve">tiekėjo, kuris yra juridinis asmuo, kita organizacija ar jos </w:t>
            </w:r>
            <w:r w:rsidRPr="00DC6723">
              <w:rPr>
                <w:rFonts w:ascii="Times New Roman" w:hAnsi="Times New Roman" w:cs="Times New Roman"/>
                <w:b/>
                <w:sz w:val="22"/>
                <w:szCs w:val="22"/>
                <w:lang w:eastAsia="en-US"/>
              </w:rPr>
              <w:t>struktūrinis</w:t>
            </w:r>
            <w:r w:rsidRPr="00DC672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C6723">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B97AF"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lastRenderedPageBreak/>
              <w:t>VPĮ 46 straipsnio 1 dalis</w:t>
            </w:r>
          </w:p>
          <w:p w14:paraId="0086E56D" w14:textId="77777777" w:rsidR="00DF0450" w:rsidRPr="00DC6723" w:rsidRDefault="00DF0450" w:rsidP="0045679D">
            <w:pPr>
              <w:pStyle w:val="Betarp"/>
              <w:jc w:val="both"/>
              <w:rPr>
                <w:rFonts w:ascii="Times New Roman" w:eastAsia="Yu Mincho" w:hAnsi="Times New Roman" w:cs="Times New Roman"/>
                <w:sz w:val="22"/>
                <w:szCs w:val="22"/>
              </w:rPr>
            </w:pPr>
          </w:p>
          <w:p w14:paraId="521C39B3"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A1-A6 punktai</w:t>
            </w:r>
          </w:p>
          <w:p w14:paraId="1FDE5D39" w14:textId="77777777" w:rsidR="00DF0450" w:rsidRPr="00DC6723" w:rsidRDefault="00DF0450" w:rsidP="0045679D">
            <w:pPr>
              <w:pStyle w:val="Betarp"/>
              <w:jc w:val="both"/>
              <w:rPr>
                <w:rFonts w:ascii="Times New Roman" w:eastAsia="Yu Mincho" w:hAnsi="Times New Roman" w:cs="Times New Roman"/>
                <w:sz w:val="22"/>
                <w:szCs w:val="22"/>
              </w:rPr>
            </w:pPr>
          </w:p>
          <w:p w14:paraId="30AB26CE"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C712C"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5F8E71A2" w14:textId="77777777" w:rsidR="00DF0450" w:rsidRPr="00DC6723" w:rsidRDefault="00DF0450" w:rsidP="0045679D">
            <w:pPr>
              <w:pStyle w:val="Betarp"/>
              <w:jc w:val="both"/>
              <w:rPr>
                <w:rFonts w:ascii="Times New Roman" w:hAnsi="Times New Roman" w:cs="Times New Roman"/>
                <w:sz w:val="22"/>
                <w:szCs w:val="22"/>
              </w:rPr>
            </w:pPr>
          </w:p>
          <w:p w14:paraId="76AA4D15"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b/>
                <w:bCs/>
                <w:sz w:val="22"/>
                <w:szCs w:val="22"/>
              </w:rPr>
              <w:t>Iš Lietuvoje įsteigtų subjektų reikalaujama</w:t>
            </w:r>
            <w:r w:rsidRPr="00DC6723">
              <w:rPr>
                <w:rFonts w:ascii="Times New Roman" w:hAnsi="Times New Roman" w:cs="Times New Roman"/>
                <w:sz w:val="22"/>
                <w:szCs w:val="22"/>
              </w:rPr>
              <w:t>:</w:t>
            </w:r>
          </w:p>
          <w:p w14:paraId="7E5C1AC8" w14:textId="77777777" w:rsidR="00DF0450" w:rsidRPr="00DC6723" w:rsidRDefault="00DF0450" w:rsidP="00DF0450">
            <w:pPr>
              <w:pStyle w:val="Betarp"/>
              <w:numPr>
                <w:ilvl w:val="0"/>
                <w:numId w:val="40"/>
              </w:numPr>
              <w:ind w:left="314"/>
              <w:jc w:val="both"/>
              <w:rPr>
                <w:rFonts w:ascii="Times New Roman" w:hAnsi="Times New Roman" w:cs="Times New Roman"/>
                <w:b/>
                <w:bCs/>
                <w:sz w:val="22"/>
                <w:szCs w:val="22"/>
              </w:rPr>
            </w:pPr>
            <w:r w:rsidRPr="00DC6723">
              <w:rPr>
                <w:rFonts w:ascii="Times New Roman" w:hAnsi="Times New Roman" w:cs="Times New Roman"/>
                <w:sz w:val="22"/>
                <w:szCs w:val="22"/>
              </w:rPr>
              <w:t>išrašo iš teismo sprendimo arba</w:t>
            </w:r>
          </w:p>
          <w:p w14:paraId="2E7C6A1C" w14:textId="77777777" w:rsidR="00DF0450" w:rsidRPr="00DC6723" w:rsidRDefault="00DF0450" w:rsidP="00DF0450">
            <w:pPr>
              <w:pStyle w:val="Betarp"/>
              <w:numPr>
                <w:ilvl w:val="0"/>
                <w:numId w:val="40"/>
              </w:numPr>
              <w:ind w:left="314"/>
              <w:jc w:val="both"/>
              <w:rPr>
                <w:rFonts w:ascii="Times New Roman" w:hAnsi="Times New Roman" w:cs="Times New Roman"/>
                <w:b/>
                <w:bCs/>
                <w:sz w:val="22"/>
                <w:szCs w:val="22"/>
              </w:rPr>
            </w:pPr>
            <w:r w:rsidRPr="00DC6723">
              <w:rPr>
                <w:rFonts w:ascii="Times New Roman" w:hAnsi="Times New Roman" w:cs="Times New Roman"/>
                <w:sz w:val="22"/>
                <w:szCs w:val="22"/>
              </w:rPr>
              <w:t>Informatikos ir ryšių departamento prie Vidaus reikalų ministerijos pažymos, arba</w:t>
            </w:r>
          </w:p>
          <w:p w14:paraId="75FF8CF5" w14:textId="77777777" w:rsidR="00DF0450" w:rsidRPr="00DC6723" w:rsidRDefault="00DF0450" w:rsidP="00DF0450">
            <w:pPr>
              <w:pStyle w:val="Betarp"/>
              <w:numPr>
                <w:ilvl w:val="0"/>
                <w:numId w:val="40"/>
              </w:numPr>
              <w:ind w:left="314"/>
              <w:jc w:val="both"/>
              <w:rPr>
                <w:rFonts w:ascii="Times New Roman" w:hAnsi="Times New Roman" w:cs="Times New Roman"/>
                <w:b/>
                <w:bCs/>
                <w:sz w:val="22"/>
                <w:szCs w:val="22"/>
              </w:rPr>
            </w:pPr>
            <w:r w:rsidRPr="00DC672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CF9C92" w14:textId="77777777" w:rsidR="00DF0450" w:rsidRPr="00DC6723" w:rsidRDefault="00DF0450" w:rsidP="0045679D">
            <w:pPr>
              <w:pStyle w:val="Betarp"/>
              <w:jc w:val="both"/>
              <w:rPr>
                <w:rFonts w:ascii="Times New Roman" w:hAnsi="Times New Roman" w:cs="Times New Roman"/>
                <w:sz w:val="22"/>
                <w:szCs w:val="22"/>
              </w:rPr>
            </w:pPr>
          </w:p>
          <w:p w14:paraId="22B679C3"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b/>
                <w:bCs/>
                <w:sz w:val="22"/>
                <w:szCs w:val="22"/>
              </w:rPr>
              <w:t>Iš ne Lietuvoje įsteigtų subjektų reikalaujama</w:t>
            </w:r>
            <w:r w:rsidRPr="00DC6723">
              <w:rPr>
                <w:rFonts w:ascii="Times New Roman" w:hAnsi="Times New Roman" w:cs="Times New Roman"/>
                <w:sz w:val="22"/>
                <w:szCs w:val="22"/>
              </w:rPr>
              <w:t>:</w:t>
            </w:r>
          </w:p>
          <w:p w14:paraId="4D69F6D2" w14:textId="77777777" w:rsidR="00DF0450" w:rsidRPr="00DC6723" w:rsidRDefault="00DF0450" w:rsidP="00DF0450">
            <w:pPr>
              <w:pStyle w:val="Betarp"/>
              <w:numPr>
                <w:ilvl w:val="0"/>
                <w:numId w:val="40"/>
              </w:numPr>
              <w:ind w:left="314"/>
              <w:jc w:val="both"/>
              <w:rPr>
                <w:rFonts w:ascii="Times New Roman" w:hAnsi="Times New Roman" w:cs="Times New Roman"/>
                <w:b/>
                <w:bCs/>
                <w:sz w:val="22"/>
                <w:szCs w:val="22"/>
              </w:rPr>
            </w:pPr>
            <w:r w:rsidRPr="00DC6723">
              <w:rPr>
                <w:rFonts w:ascii="Times New Roman" w:hAnsi="Times New Roman" w:cs="Times New Roman"/>
                <w:sz w:val="22"/>
                <w:szCs w:val="22"/>
              </w:rPr>
              <w:t>atitinkamos užsienio šalies institucijos dokumento.</w:t>
            </w:r>
          </w:p>
          <w:p w14:paraId="752EACFA" w14:textId="77777777" w:rsidR="00DF0450" w:rsidRPr="00DC6723" w:rsidRDefault="00DF0450" w:rsidP="0045679D">
            <w:pPr>
              <w:pStyle w:val="Betarp"/>
              <w:jc w:val="both"/>
              <w:rPr>
                <w:rFonts w:ascii="Times New Roman" w:hAnsi="Times New Roman" w:cs="Times New Roman"/>
                <w:sz w:val="22"/>
                <w:szCs w:val="22"/>
              </w:rPr>
            </w:pPr>
          </w:p>
          <w:p w14:paraId="1AAEF918" w14:textId="77777777" w:rsidR="00DF0450" w:rsidRPr="00DC6723" w:rsidRDefault="00DF0450" w:rsidP="0045679D">
            <w:pPr>
              <w:pStyle w:val="Betarp"/>
              <w:jc w:val="both"/>
              <w:rPr>
                <w:rFonts w:ascii="Times New Roman" w:hAnsi="Times New Roman" w:cs="Times New Roman"/>
                <w:color w:val="7030A0"/>
                <w:sz w:val="22"/>
                <w:szCs w:val="22"/>
              </w:rPr>
            </w:pPr>
            <w:r w:rsidRPr="00DC6723">
              <w:rPr>
                <w:rFonts w:ascii="Times New Roman" w:hAnsi="Times New Roman" w:cs="Times New Roman"/>
                <w:b/>
                <w:bCs/>
                <w:sz w:val="22"/>
                <w:szCs w:val="22"/>
              </w:rPr>
              <w:t>Nurodyti dokumentai turi būti išduoti ne anksčiau kaip 180 dienų iki tos dienos, kai tiekėjas perkančiojo subjekto</w:t>
            </w:r>
            <w:r w:rsidRPr="00DC6723">
              <w:rPr>
                <w:rFonts w:ascii="Times New Roman" w:hAnsi="Times New Roman" w:cs="Times New Roman"/>
                <w:i/>
                <w:iCs/>
                <w:sz w:val="22"/>
                <w:szCs w:val="22"/>
              </w:rPr>
              <w:t xml:space="preserve"> </w:t>
            </w:r>
            <w:r w:rsidRPr="00DC6723">
              <w:rPr>
                <w:rFonts w:ascii="Times New Roman" w:hAnsi="Times New Roman" w:cs="Times New Roman"/>
                <w:b/>
                <w:bCs/>
                <w:sz w:val="22"/>
                <w:szCs w:val="22"/>
              </w:rPr>
              <w:t>prašymu turės pateikti pašalinimo pagrindų nebuvimą patvirtinančius dokumentus</w:t>
            </w:r>
            <w:r w:rsidRPr="00DC6723">
              <w:rPr>
                <w:rFonts w:ascii="Times New Roman" w:hAnsi="Times New Roman" w:cs="Times New Roman"/>
                <w:sz w:val="22"/>
                <w:szCs w:val="22"/>
              </w:rPr>
              <w:t xml:space="preserve">. </w:t>
            </w:r>
          </w:p>
          <w:p w14:paraId="4596D460" w14:textId="77777777" w:rsidR="00DF0450" w:rsidRPr="00DC6723" w:rsidRDefault="00DF0450" w:rsidP="0045679D">
            <w:pPr>
              <w:pStyle w:val="Betarp"/>
              <w:jc w:val="both"/>
              <w:rPr>
                <w:rFonts w:ascii="Times New Roman" w:hAnsi="Times New Roman" w:cs="Times New Roman"/>
                <w:b/>
                <w:bCs/>
                <w:sz w:val="22"/>
                <w:szCs w:val="22"/>
              </w:rPr>
            </w:pPr>
          </w:p>
          <w:p w14:paraId="465E4BBA" w14:textId="77777777" w:rsidR="00DF0450" w:rsidRPr="00DC6723" w:rsidRDefault="00DF0450" w:rsidP="0045679D">
            <w:pPr>
              <w:pStyle w:val="Betarp"/>
              <w:jc w:val="both"/>
              <w:rPr>
                <w:rFonts w:ascii="Times New Roman" w:hAnsi="Times New Roman" w:cs="Times New Roman"/>
                <w:bCs/>
                <w:sz w:val="22"/>
                <w:szCs w:val="22"/>
              </w:rPr>
            </w:pPr>
            <w:r w:rsidRPr="00DC672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8C0B25" w14:textId="77777777" w:rsidR="00DF0450" w:rsidRPr="00DC6723" w:rsidRDefault="00DF0450" w:rsidP="0045679D">
            <w:pPr>
              <w:pStyle w:val="Betarp"/>
              <w:jc w:val="both"/>
              <w:rPr>
                <w:rFonts w:ascii="Times New Roman" w:hAnsi="Times New Roman" w:cs="Times New Roman"/>
                <w:bCs/>
                <w:sz w:val="22"/>
                <w:szCs w:val="22"/>
              </w:rPr>
            </w:pPr>
          </w:p>
          <w:p w14:paraId="5994457C" w14:textId="77777777" w:rsidR="00DF0450" w:rsidRPr="00DC6723" w:rsidRDefault="00DF0450" w:rsidP="0045679D">
            <w:pPr>
              <w:pStyle w:val="Betarp"/>
              <w:jc w:val="both"/>
              <w:rPr>
                <w:rFonts w:ascii="Times New Roman" w:hAnsi="Times New Roman" w:cs="Times New Roman"/>
                <w:color w:val="7030A0"/>
                <w:sz w:val="22"/>
                <w:szCs w:val="22"/>
              </w:rPr>
            </w:pPr>
            <w:r w:rsidRPr="00DC6723">
              <w:rPr>
                <w:rFonts w:ascii="Times New Roman" w:hAnsi="Times New Roman" w:cs="Times New Roman"/>
                <w:sz w:val="22"/>
                <w:szCs w:val="22"/>
                <w:u w:val="single"/>
              </w:rPr>
              <w:t>Jeigu pateikiamas dokumentas yra išduotas elektronine forma, teikėjas privalo jį pateikti *.</w:t>
            </w:r>
            <w:proofErr w:type="spellStart"/>
            <w:r w:rsidRPr="00DC6723">
              <w:rPr>
                <w:rFonts w:ascii="Times New Roman" w:hAnsi="Times New Roman" w:cs="Times New Roman"/>
                <w:sz w:val="22"/>
                <w:szCs w:val="22"/>
                <w:u w:val="single"/>
              </w:rPr>
              <w:t>adoc</w:t>
            </w:r>
            <w:proofErr w:type="spellEnd"/>
            <w:r w:rsidRPr="00DC6723">
              <w:rPr>
                <w:rFonts w:ascii="Times New Roman" w:hAnsi="Times New Roman" w:cs="Times New Roman"/>
                <w:sz w:val="22"/>
                <w:szCs w:val="22"/>
                <w:u w:val="single"/>
              </w:rPr>
              <w:t xml:space="preserve"> formatu arba *.</w:t>
            </w:r>
            <w:proofErr w:type="spellStart"/>
            <w:r w:rsidRPr="00DC6723">
              <w:rPr>
                <w:rFonts w:ascii="Times New Roman" w:hAnsi="Times New Roman" w:cs="Times New Roman"/>
                <w:sz w:val="22"/>
                <w:szCs w:val="22"/>
                <w:u w:val="single"/>
              </w:rPr>
              <w:t>pdf</w:t>
            </w:r>
            <w:proofErr w:type="spellEnd"/>
            <w:r w:rsidRPr="00DC672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DC6723">
              <w:rPr>
                <w:rFonts w:ascii="Times New Roman" w:hAnsi="Times New Roman" w:cs="Times New Roman"/>
                <w:sz w:val="22"/>
                <w:szCs w:val="22"/>
              </w:rPr>
              <w:t>.</w:t>
            </w:r>
          </w:p>
          <w:p w14:paraId="283A84FC" w14:textId="77777777" w:rsidR="00DF0450" w:rsidRPr="00DC6723" w:rsidRDefault="00DF0450" w:rsidP="0045679D">
            <w:pPr>
              <w:pStyle w:val="Betarp"/>
              <w:jc w:val="both"/>
              <w:rPr>
                <w:rFonts w:ascii="Times New Roman" w:hAnsi="Times New Roman" w:cs="Times New Roman"/>
                <w:b/>
                <w:bCs/>
                <w:sz w:val="22"/>
                <w:szCs w:val="22"/>
              </w:rPr>
            </w:pPr>
          </w:p>
          <w:p w14:paraId="680C7057" w14:textId="77777777" w:rsidR="00DF0450" w:rsidRPr="00DC6723" w:rsidRDefault="00DF0450" w:rsidP="0045679D">
            <w:pPr>
              <w:pStyle w:val="Betarp"/>
              <w:jc w:val="both"/>
              <w:rPr>
                <w:rFonts w:ascii="Times New Roman" w:hAnsi="Times New Roman" w:cs="Times New Roman"/>
                <w:b/>
                <w:bCs/>
                <w:sz w:val="22"/>
                <w:szCs w:val="22"/>
              </w:rPr>
            </w:pPr>
          </w:p>
        </w:tc>
      </w:tr>
      <w:tr w:rsidR="006E7205" w:rsidRPr="00DC6723" w14:paraId="09EBA62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2F220" w14:textId="77777777" w:rsidR="006E7205" w:rsidRPr="00DC6723" w:rsidRDefault="006E7205" w:rsidP="00DF0450">
            <w:pPr>
              <w:pStyle w:val="Betarp"/>
              <w:numPr>
                <w:ilvl w:val="0"/>
                <w:numId w:val="41"/>
              </w:numPr>
              <w:ind w:left="0" w:firstLine="0"/>
              <w:rPr>
                <w:rFonts w:ascii="Times New Roman" w:hAnsi="Times New Roman" w:cs="Times New Roman"/>
                <w:b/>
                <w:bCs/>
                <w:color w:val="ED0000"/>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8593" w14:textId="5EEDAE34" w:rsidR="006E7205" w:rsidRPr="00DC6723" w:rsidRDefault="006E7205" w:rsidP="0045679D">
            <w:pPr>
              <w:pStyle w:val="Betarp"/>
              <w:jc w:val="both"/>
              <w:rPr>
                <w:rFonts w:ascii="Times New Roman" w:hAnsi="Times New Roman" w:cs="Times New Roman"/>
                <w:color w:val="388600"/>
                <w:sz w:val="22"/>
                <w:szCs w:val="22"/>
              </w:rPr>
            </w:pPr>
            <w:r w:rsidRPr="00DC6723">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A8BAC" w14:textId="77777777" w:rsidR="006E7205" w:rsidRPr="00DC6723" w:rsidRDefault="006E7205" w:rsidP="006E7205">
            <w:pPr>
              <w:pStyle w:val="Betarp"/>
              <w:rPr>
                <w:rFonts w:ascii="Times New Roman" w:eastAsia="Yu Mincho" w:hAnsi="Times New Roman" w:cs="Times New Roman"/>
                <w:b/>
                <w:bCs/>
                <w:color w:val="388600"/>
                <w:sz w:val="22"/>
                <w:szCs w:val="22"/>
              </w:rPr>
            </w:pPr>
            <w:r w:rsidRPr="00DC6723">
              <w:rPr>
                <w:rFonts w:ascii="Times New Roman" w:eastAsia="Yu Mincho" w:hAnsi="Times New Roman" w:cs="Times New Roman"/>
                <w:b/>
                <w:bCs/>
                <w:color w:val="388600"/>
                <w:sz w:val="22"/>
                <w:szCs w:val="22"/>
              </w:rPr>
              <w:t>VPĮ 46 straipsnio 2¹ dalis</w:t>
            </w:r>
          </w:p>
          <w:p w14:paraId="303D185C" w14:textId="77777777" w:rsidR="006E7205" w:rsidRPr="00DC6723" w:rsidRDefault="006E7205" w:rsidP="006E7205">
            <w:pPr>
              <w:pStyle w:val="Betarp"/>
              <w:rPr>
                <w:rFonts w:ascii="Times New Roman" w:eastAsia="Yu Mincho" w:hAnsi="Times New Roman" w:cs="Times New Roman"/>
                <w:b/>
                <w:bCs/>
                <w:color w:val="388600"/>
                <w:sz w:val="22"/>
                <w:szCs w:val="22"/>
              </w:rPr>
            </w:pPr>
          </w:p>
          <w:p w14:paraId="4D242AF9" w14:textId="32DC47DB" w:rsidR="006E7205" w:rsidRPr="00DC6723" w:rsidRDefault="006E7205" w:rsidP="006E7205">
            <w:pPr>
              <w:pStyle w:val="Betarp"/>
              <w:jc w:val="both"/>
              <w:rPr>
                <w:rFonts w:ascii="Times New Roman" w:eastAsia="Yu Mincho" w:hAnsi="Times New Roman" w:cs="Times New Roman"/>
                <w:color w:val="388600"/>
                <w:sz w:val="22"/>
                <w:szCs w:val="22"/>
              </w:rPr>
            </w:pPr>
            <w:r w:rsidRPr="00DC6723">
              <w:rPr>
                <w:rFonts w:ascii="Times New Roman" w:eastAsia="Yu Mincho" w:hAnsi="Times New Roman" w:cs="Times New Roman"/>
                <w:color w:val="3886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172BD" w14:textId="291715CD" w:rsidR="006E7205" w:rsidRPr="00DC6723" w:rsidRDefault="006E7205" w:rsidP="0045679D">
            <w:pPr>
              <w:pStyle w:val="Betarp"/>
              <w:jc w:val="both"/>
              <w:rPr>
                <w:rFonts w:ascii="Times New Roman" w:hAnsi="Times New Roman" w:cs="Times New Roman"/>
                <w:b/>
                <w:iCs/>
                <w:color w:val="388600"/>
                <w:sz w:val="22"/>
                <w:szCs w:val="22"/>
              </w:rPr>
            </w:pPr>
            <w:r w:rsidRPr="00DC6723">
              <w:rPr>
                <w:rFonts w:ascii="Times New Roman" w:hAnsi="Times New Roman" w:cs="Times New Roman"/>
                <w:b/>
                <w:iCs/>
                <w:color w:val="388600"/>
                <w:sz w:val="22"/>
                <w:szCs w:val="22"/>
              </w:rPr>
              <w:t>Iš Lietuvoje įsteigtų subjektų įrodančių dokumentų nereikalaujama. Užtenka pateikto EBVPD.</w:t>
            </w:r>
          </w:p>
        </w:tc>
      </w:tr>
      <w:tr w:rsidR="00DF0450" w:rsidRPr="00DC6723" w14:paraId="6C8364E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60D2"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bookmarkStart w:id="1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411C"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E2D3CB" w14:textId="77777777" w:rsidR="00DF0450" w:rsidRPr="00DC6723" w:rsidRDefault="00DF0450" w:rsidP="0045679D">
            <w:pPr>
              <w:pStyle w:val="Betarp"/>
              <w:jc w:val="both"/>
              <w:rPr>
                <w:rFonts w:ascii="Times New Roman" w:hAnsi="Times New Roman" w:cs="Times New Roman"/>
                <w:b/>
                <w:bCs/>
                <w:sz w:val="22"/>
                <w:szCs w:val="22"/>
              </w:rPr>
            </w:pPr>
          </w:p>
          <w:p w14:paraId="27E40011"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Laikoma, kad tiekėjas nuteistas už aukščiau nurodytą nusikalstamą veiką, kai dėl:</w:t>
            </w:r>
          </w:p>
          <w:p w14:paraId="70E36689"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EE19838"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 xml:space="preserve">2) </w:t>
            </w:r>
            <w:r w:rsidRPr="00DC6723">
              <w:rPr>
                <w:rFonts w:ascii="Times New Roman" w:hAnsi="Times New Roman" w:cs="Times New Roman"/>
                <w:bCs/>
                <w:sz w:val="22"/>
                <w:szCs w:val="22"/>
                <w:lang w:eastAsia="en-US"/>
              </w:rPr>
              <w:t xml:space="preserve">tiekėjo, kuris yra juridinis asmuo, kita organizacija ar jos </w:t>
            </w:r>
            <w:r w:rsidRPr="00DC6723">
              <w:rPr>
                <w:rFonts w:ascii="Times New Roman" w:hAnsi="Times New Roman" w:cs="Times New Roman"/>
                <w:b/>
                <w:sz w:val="22"/>
                <w:szCs w:val="22"/>
                <w:lang w:eastAsia="en-US"/>
              </w:rPr>
              <w:t>struktūrinis</w:t>
            </w:r>
            <w:r w:rsidRPr="00DC672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C6723">
              <w:rPr>
                <w:rFonts w:ascii="Times New Roman" w:hAnsi="Times New Roman" w:cs="Times New Roman"/>
                <w:bCs/>
                <w:sz w:val="22"/>
                <w:szCs w:val="22"/>
              </w:rPr>
              <w:t>.</w:t>
            </w:r>
          </w:p>
          <w:p w14:paraId="0F997F54" w14:textId="77777777" w:rsidR="00DF0450" w:rsidRPr="00DC6723" w:rsidRDefault="00DF0450" w:rsidP="0045679D">
            <w:pPr>
              <w:pStyle w:val="Betarp"/>
              <w:jc w:val="both"/>
              <w:rPr>
                <w:rFonts w:ascii="Times New Roman" w:hAnsi="Times New Roman" w:cs="Times New Roman"/>
                <w:b/>
                <w:bCs/>
                <w:sz w:val="22"/>
                <w:szCs w:val="22"/>
              </w:rPr>
            </w:pPr>
          </w:p>
          <w:p w14:paraId="0EB66AF9" w14:textId="77777777" w:rsidR="00DF0450" w:rsidRPr="00DC6723" w:rsidRDefault="00DF0450" w:rsidP="0045679D">
            <w:pPr>
              <w:pStyle w:val="Betarp"/>
              <w:jc w:val="both"/>
              <w:rPr>
                <w:rFonts w:ascii="Times New Roman" w:hAnsi="Times New Roman" w:cs="Times New Roman"/>
                <w:b/>
                <w:sz w:val="22"/>
                <w:szCs w:val="22"/>
              </w:rPr>
            </w:pPr>
            <w:r w:rsidRPr="00DC6723">
              <w:rPr>
                <w:rFonts w:ascii="Times New Roman" w:hAnsi="Times New Roman" w:cs="Times New Roman"/>
                <w:b/>
                <w:sz w:val="22"/>
                <w:szCs w:val="22"/>
              </w:rPr>
              <w:t>Tačiau ši nuostata netaikoma, jeigu:</w:t>
            </w:r>
          </w:p>
          <w:p w14:paraId="07328171"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 xml:space="preserve">1) tiekėjas yra įsipareigojęs sumokėti mokesčius, įskaitant socialinio draudimo </w:t>
            </w:r>
            <w:r w:rsidRPr="00DC6723">
              <w:rPr>
                <w:rFonts w:ascii="Times New Roman" w:hAnsi="Times New Roman" w:cs="Times New Roman"/>
                <w:bCs/>
                <w:sz w:val="22"/>
                <w:szCs w:val="22"/>
              </w:rPr>
              <w:lastRenderedPageBreak/>
              <w:t>įmokas ir dėl to laikomas jau įvykdžiusiu šioje dalyje nurodytus įsipareigojimus;</w:t>
            </w:r>
          </w:p>
          <w:p w14:paraId="379C7B42"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2) įsiskolinimo suma neviršija 50 Eur (penkiasdešimt eurų);</w:t>
            </w:r>
          </w:p>
          <w:p w14:paraId="09315717"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6C51A"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lastRenderedPageBreak/>
              <w:t>VPĮ 46 straipsnio 3 dalis</w:t>
            </w:r>
          </w:p>
          <w:p w14:paraId="642455AD" w14:textId="77777777" w:rsidR="00DF0450" w:rsidRPr="00DC6723" w:rsidRDefault="00DF0450" w:rsidP="0045679D">
            <w:pPr>
              <w:pStyle w:val="Betarp"/>
              <w:jc w:val="both"/>
              <w:rPr>
                <w:rFonts w:ascii="Times New Roman" w:eastAsia="Arial" w:hAnsi="Times New Roman" w:cs="Times New Roman"/>
                <w:sz w:val="22"/>
                <w:szCs w:val="22"/>
              </w:rPr>
            </w:pPr>
          </w:p>
          <w:p w14:paraId="60F7C8E1"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4352"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2F3D63A0" w14:textId="77777777" w:rsidR="00DF0450" w:rsidRPr="00DC6723" w:rsidRDefault="00DF0450" w:rsidP="0045679D">
            <w:pPr>
              <w:pStyle w:val="Betarp"/>
              <w:jc w:val="both"/>
              <w:rPr>
                <w:rFonts w:ascii="Times New Roman" w:hAnsi="Times New Roman" w:cs="Times New Roman"/>
                <w:b/>
                <w:iCs/>
                <w:sz w:val="22"/>
                <w:szCs w:val="22"/>
              </w:rPr>
            </w:pPr>
          </w:p>
          <w:p w14:paraId="6123CBDD" w14:textId="77777777" w:rsidR="00DF0450" w:rsidRPr="00DC6723" w:rsidRDefault="00DF0450" w:rsidP="0045679D">
            <w:pPr>
              <w:pStyle w:val="Betarp"/>
              <w:jc w:val="both"/>
              <w:rPr>
                <w:rFonts w:ascii="Times New Roman" w:hAnsi="Times New Roman" w:cs="Times New Roman"/>
                <w:b/>
                <w:sz w:val="22"/>
                <w:szCs w:val="22"/>
              </w:rPr>
            </w:pPr>
            <w:r w:rsidRPr="00DC6723">
              <w:rPr>
                <w:rFonts w:ascii="Times New Roman" w:hAnsi="Times New Roman" w:cs="Times New Roman"/>
                <w:b/>
                <w:sz w:val="22"/>
                <w:szCs w:val="22"/>
              </w:rPr>
              <w:t>1) Dėl įsipareigojimų, susijusių su mokesčių mokėjimu, įvykdymo iš Lietuvoje įsteigtų subjektų prašoma:</w:t>
            </w:r>
          </w:p>
          <w:p w14:paraId="3550B5DA" w14:textId="77777777" w:rsidR="00DF0450" w:rsidRPr="00DC6723" w:rsidRDefault="00DF0450" w:rsidP="0045679D">
            <w:pPr>
              <w:pStyle w:val="Betarp"/>
              <w:jc w:val="both"/>
              <w:rPr>
                <w:rFonts w:ascii="Times New Roman" w:hAnsi="Times New Roman" w:cs="Times New Roman"/>
                <w:sz w:val="22"/>
                <w:szCs w:val="22"/>
              </w:rPr>
            </w:pPr>
          </w:p>
          <w:p w14:paraId="745D3A7E" w14:textId="77777777" w:rsidR="00DF0450" w:rsidRPr="00DC6723" w:rsidRDefault="00DF0450" w:rsidP="00DF0450">
            <w:pPr>
              <w:pStyle w:val="Betarp"/>
              <w:numPr>
                <w:ilvl w:val="0"/>
                <w:numId w:val="40"/>
              </w:numPr>
              <w:suppressAutoHyphens/>
              <w:autoSpaceDN w:val="0"/>
              <w:jc w:val="both"/>
              <w:textAlignment w:val="baseline"/>
              <w:rPr>
                <w:rFonts w:ascii="Times New Roman" w:hAnsi="Times New Roman" w:cs="Times New Roman"/>
                <w:sz w:val="22"/>
                <w:szCs w:val="22"/>
              </w:rPr>
            </w:pPr>
            <w:r w:rsidRPr="00DC6723">
              <w:rPr>
                <w:rFonts w:ascii="Times New Roman" w:hAnsi="Times New Roman" w:cs="Times New Roman"/>
                <w:sz w:val="22"/>
                <w:szCs w:val="22"/>
              </w:rPr>
              <w:t>išrašo iš teismo sprendimo (jei toks yra) arba</w:t>
            </w:r>
          </w:p>
          <w:p w14:paraId="3799ECDC" w14:textId="77777777" w:rsidR="00DF0450" w:rsidRPr="00DC6723" w:rsidRDefault="00DF0450" w:rsidP="00DF0450">
            <w:pPr>
              <w:pStyle w:val="Betarp"/>
              <w:numPr>
                <w:ilvl w:val="0"/>
                <w:numId w:val="40"/>
              </w:numPr>
              <w:suppressAutoHyphens/>
              <w:autoSpaceDN w:val="0"/>
              <w:jc w:val="both"/>
              <w:textAlignment w:val="baseline"/>
              <w:rPr>
                <w:rFonts w:ascii="Times New Roman" w:hAnsi="Times New Roman" w:cs="Times New Roman"/>
                <w:b/>
                <w:bCs/>
                <w:sz w:val="22"/>
                <w:szCs w:val="22"/>
              </w:rPr>
            </w:pPr>
            <w:r w:rsidRPr="00DC6723">
              <w:rPr>
                <w:rFonts w:ascii="Times New Roman" w:hAnsi="Times New Roman" w:cs="Times New Roman"/>
                <w:sz w:val="22"/>
                <w:szCs w:val="22"/>
              </w:rPr>
              <w:t>Valstybinės mokesčių inspekcijos prie Lietuvos Respublikos finansų ministerijos išduoto dokumento</w:t>
            </w:r>
          </w:p>
          <w:p w14:paraId="27207BC8" w14:textId="77777777" w:rsidR="00DF0450" w:rsidRPr="00DC6723" w:rsidRDefault="00DF0450" w:rsidP="00DF0450">
            <w:pPr>
              <w:pStyle w:val="Betarp"/>
              <w:numPr>
                <w:ilvl w:val="0"/>
                <w:numId w:val="40"/>
              </w:numPr>
              <w:suppressAutoHyphens/>
              <w:autoSpaceDN w:val="0"/>
              <w:jc w:val="both"/>
              <w:textAlignment w:val="baseline"/>
              <w:rPr>
                <w:rFonts w:ascii="Times New Roman" w:hAnsi="Times New Roman" w:cs="Times New Roman"/>
                <w:b/>
                <w:bCs/>
                <w:sz w:val="22"/>
                <w:szCs w:val="22"/>
              </w:rPr>
            </w:pPr>
            <w:r w:rsidRPr="00DC672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439628D" w14:textId="77777777" w:rsidR="00DF0450" w:rsidRPr="00DC6723" w:rsidRDefault="00DF0450" w:rsidP="0045679D">
            <w:pPr>
              <w:pStyle w:val="Betarp"/>
              <w:jc w:val="both"/>
              <w:rPr>
                <w:rFonts w:ascii="Times New Roman" w:hAnsi="Times New Roman" w:cs="Times New Roman"/>
                <w:sz w:val="22"/>
                <w:szCs w:val="22"/>
              </w:rPr>
            </w:pPr>
          </w:p>
          <w:p w14:paraId="48868C38"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
                <w:bCs/>
                <w:sz w:val="22"/>
                <w:szCs w:val="22"/>
              </w:rPr>
              <w:t>Iš ne Lietuvoje įsteigtų subjektų reikalaujama:</w:t>
            </w:r>
          </w:p>
          <w:p w14:paraId="6CBE27BE" w14:textId="77777777" w:rsidR="00DF0450" w:rsidRPr="00DC6723" w:rsidRDefault="00DF0450" w:rsidP="00DF0450">
            <w:pPr>
              <w:pStyle w:val="Betarp"/>
              <w:numPr>
                <w:ilvl w:val="0"/>
                <w:numId w:val="40"/>
              </w:numPr>
              <w:ind w:left="314"/>
              <w:jc w:val="both"/>
              <w:rPr>
                <w:rFonts w:ascii="Times New Roman" w:hAnsi="Times New Roman" w:cs="Times New Roman"/>
                <w:b/>
                <w:bCs/>
                <w:sz w:val="22"/>
                <w:szCs w:val="22"/>
              </w:rPr>
            </w:pPr>
            <w:r w:rsidRPr="00DC6723">
              <w:rPr>
                <w:rFonts w:ascii="Times New Roman" w:hAnsi="Times New Roman" w:cs="Times New Roman"/>
                <w:sz w:val="22"/>
                <w:szCs w:val="22"/>
              </w:rPr>
              <w:t>atitinkamos užsienio šalies institucijos dokumento.</w:t>
            </w:r>
          </w:p>
          <w:p w14:paraId="56079756" w14:textId="77777777" w:rsidR="00DF0450" w:rsidRPr="00DC6723" w:rsidRDefault="00DF0450" w:rsidP="0045679D">
            <w:pPr>
              <w:pStyle w:val="Betarp"/>
              <w:ind w:left="314"/>
              <w:jc w:val="both"/>
              <w:rPr>
                <w:rFonts w:ascii="Times New Roman" w:hAnsi="Times New Roman" w:cs="Times New Roman"/>
                <w:b/>
                <w:bCs/>
                <w:sz w:val="22"/>
                <w:szCs w:val="22"/>
              </w:rPr>
            </w:pPr>
          </w:p>
          <w:p w14:paraId="7C45AD0F" w14:textId="77777777" w:rsidR="00DF0450" w:rsidRPr="00DC6723" w:rsidRDefault="00DF0450" w:rsidP="0045679D">
            <w:pPr>
              <w:pStyle w:val="Betarp"/>
              <w:jc w:val="both"/>
              <w:rPr>
                <w:rFonts w:ascii="Times New Roman" w:hAnsi="Times New Roman" w:cs="Times New Roman"/>
                <w:i/>
                <w:iCs/>
                <w:color w:val="000000" w:themeColor="text1"/>
                <w:sz w:val="22"/>
                <w:szCs w:val="22"/>
              </w:rPr>
            </w:pPr>
            <w:r w:rsidRPr="00DC6723">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DC6723">
              <w:rPr>
                <w:rFonts w:ascii="Times New Roman" w:hAnsi="Times New Roman" w:cs="Times New Roman"/>
                <w:sz w:val="22"/>
                <w:szCs w:val="22"/>
              </w:rPr>
              <w:t xml:space="preserve">. </w:t>
            </w:r>
          </w:p>
          <w:p w14:paraId="180D0B18" w14:textId="77777777" w:rsidR="00DF0450" w:rsidRPr="00DC6723" w:rsidRDefault="00DF0450" w:rsidP="0045679D">
            <w:pPr>
              <w:pStyle w:val="Betarp"/>
              <w:jc w:val="both"/>
              <w:rPr>
                <w:rFonts w:ascii="Times New Roman" w:hAnsi="Times New Roman" w:cs="Times New Roman"/>
                <w:i/>
                <w:iCs/>
                <w:color w:val="7030A0"/>
                <w:sz w:val="22"/>
                <w:szCs w:val="22"/>
              </w:rPr>
            </w:pPr>
          </w:p>
          <w:p w14:paraId="476F47E6" w14:textId="77777777" w:rsidR="00DF0450" w:rsidRPr="00DC6723" w:rsidRDefault="00DF0450" w:rsidP="0045679D">
            <w:pPr>
              <w:pStyle w:val="Betarp"/>
              <w:jc w:val="both"/>
              <w:rPr>
                <w:rFonts w:ascii="Times New Roman" w:hAnsi="Times New Roman" w:cs="Times New Roman"/>
                <w:bCs/>
                <w:sz w:val="22"/>
                <w:szCs w:val="22"/>
              </w:rPr>
            </w:pPr>
            <w:r w:rsidRPr="00DC6723">
              <w:rPr>
                <w:rFonts w:ascii="Times New Roman" w:hAnsi="Times New Roman" w:cs="Times New Roman"/>
                <w:bCs/>
                <w:sz w:val="22"/>
                <w:szCs w:val="22"/>
              </w:rPr>
              <w:t xml:space="preserve">Jei dokumentas išduotas anksčiau, tačiau jame nurodytas galiojimo terminas ilgesnis </w:t>
            </w:r>
            <w:r w:rsidRPr="00DC6723">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13261488" w14:textId="77777777" w:rsidR="00DF0450" w:rsidRPr="00DC6723" w:rsidRDefault="00DF0450" w:rsidP="0045679D">
            <w:pPr>
              <w:pStyle w:val="Betarp"/>
              <w:jc w:val="both"/>
              <w:rPr>
                <w:rFonts w:ascii="Times New Roman" w:hAnsi="Times New Roman" w:cs="Times New Roman"/>
                <w:bCs/>
                <w:sz w:val="22"/>
                <w:szCs w:val="22"/>
              </w:rPr>
            </w:pPr>
          </w:p>
          <w:p w14:paraId="36EE4DF1" w14:textId="77777777" w:rsidR="00DF0450" w:rsidRPr="00DC6723" w:rsidRDefault="00DF0450" w:rsidP="0045679D">
            <w:pPr>
              <w:pStyle w:val="Betarp"/>
              <w:jc w:val="both"/>
              <w:rPr>
                <w:rFonts w:ascii="Times New Roman" w:hAnsi="Times New Roman" w:cs="Times New Roman"/>
                <w:color w:val="7030A0"/>
                <w:sz w:val="22"/>
                <w:szCs w:val="22"/>
              </w:rPr>
            </w:pPr>
            <w:r w:rsidRPr="00DC6723">
              <w:rPr>
                <w:rFonts w:ascii="Times New Roman" w:hAnsi="Times New Roman" w:cs="Times New Roman"/>
                <w:sz w:val="22"/>
                <w:szCs w:val="22"/>
                <w:u w:val="single"/>
              </w:rPr>
              <w:t>Jeigu pateikiamas dokumentas yra išduotas elektronine forma, teikėjas privalo jį pateikti *.</w:t>
            </w:r>
            <w:proofErr w:type="spellStart"/>
            <w:r w:rsidRPr="00DC6723">
              <w:rPr>
                <w:rFonts w:ascii="Times New Roman" w:hAnsi="Times New Roman" w:cs="Times New Roman"/>
                <w:sz w:val="22"/>
                <w:szCs w:val="22"/>
                <w:u w:val="single"/>
              </w:rPr>
              <w:t>adoc</w:t>
            </w:r>
            <w:proofErr w:type="spellEnd"/>
            <w:r w:rsidRPr="00DC6723">
              <w:rPr>
                <w:rFonts w:ascii="Times New Roman" w:hAnsi="Times New Roman" w:cs="Times New Roman"/>
                <w:sz w:val="22"/>
                <w:szCs w:val="22"/>
                <w:u w:val="single"/>
              </w:rPr>
              <w:t xml:space="preserve"> formatu arba *.</w:t>
            </w:r>
            <w:proofErr w:type="spellStart"/>
            <w:r w:rsidRPr="00DC6723">
              <w:rPr>
                <w:rFonts w:ascii="Times New Roman" w:hAnsi="Times New Roman" w:cs="Times New Roman"/>
                <w:sz w:val="22"/>
                <w:szCs w:val="22"/>
                <w:u w:val="single"/>
              </w:rPr>
              <w:t>pdf</w:t>
            </w:r>
            <w:proofErr w:type="spellEnd"/>
            <w:r w:rsidRPr="00DC672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DC6723">
              <w:rPr>
                <w:rFonts w:ascii="Times New Roman" w:hAnsi="Times New Roman" w:cs="Times New Roman"/>
                <w:sz w:val="22"/>
                <w:szCs w:val="22"/>
              </w:rPr>
              <w:t>.</w:t>
            </w:r>
          </w:p>
          <w:p w14:paraId="6F30FAA7" w14:textId="77777777" w:rsidR="00DF0450" w:rsidRPr="00DC6723" w:rsidRDefault="00DF0450" w:rsidP="0045679D">
            <w:pPr>
              <w:pStyle w:val="Betarp"/>
              <w:jc w:val="both"/>
              <w:rPr>
                <w:rFonts w:ascii="Times New Roman" w:hAnsi="Times New Roman" w:cs="Times New Roman"/>
                <w:b/>
                <w:bCs/>
                <w:sz w:val="22"/>
                <w:szCs w:val="22"/>
              </w:rPr>
            </w:pPr>
          </w:p>
          <w:p w14:paraId="450CCC48" w14:textId="77777777" w:rsidR="00DF0450" w:rsidRPr="00DC6723" w:rsidRDefault="00DF0450" w:rsidP="0045679D">
            <w:pPr>
              <w:pStyle w:val="Betarp"/>
              <w:jc w:val="both"/>
              <w:rPr>
                <w:rFonts w:ascii="Times New Roman" w:hAnsi="Times New Roman" w:cs="Times New Roman"/>
                <w:b/>
                <w:sz w:val="22"/>
                <w:szCs w:val="22"/>
              </w:rPr>
            </w:pPr>
            <w:r w:rsidRPr="00DC6723">
              <w:rPr>
                <w:rFonts w:ascii="Times New Roman" w:hAnsi="Times New Roman" w:cs="Times New Roman"/>
                <w:b/>
                <w:sz w:val="22"/>
                <w:szCs w:val="22"/>
              </w:rPr>
              <w:t>2) Dėl įsipareigojimų, susijusių su socialinio draudimo įmokų mokėjimu, įvykdymo iš Lietuvoje įsteigtų subjektų prašoma:</w:t>
            </w:r>
          </w:p>
          <w:p w14:paraId="1705CA7D"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14" w:name="_Hlk93929376"/>
            <w:r w:rsidRPr="00DC6723">
              <w:rPr>
                <w:rFonts w:ascii="Times New Roman" w:hAnsi="Times New Roman" w:cs="Times New Roman"/>
                <w:bCs/>
                <w:sz w:val="22"/>
                <w:szCs w:val="22"/>
              </w:rPr>
              <w:t xml:space="preserve">Perkantysis subjektas savarankiškai patikrina duomenis nacionalinėje duomenų bazėje,  adresu </w:t>
            </w:r>
            <w:bookmarkEnd w:id="14"/>
            <w:r w:rsidRPr="00DC6723">
              <w:rPr>
                <w:sz w:val="22"/>
                <w:szCs w:val="22"/>
              </w:rPr>
              <w:fldChar w:fldCharType="begin"/>
            </w:r>
            <w:r w:rsidRPr="00DC6723">
              <w:rPr>
                <w:rFonts w:ascii="Times New Roman" w:hAnsi="Times New Roman" w:cs="Times New Roman"/>
                <w:sz w:val="22"/>
                <w:szCs w:val="22"/>
              </w:rPr>
              <w:instrText xml:space="preserve"> HYPERLINK "https://draudejai.sodra.lt/draudeju_viesi_duomenys/" </w:instrText>
            </w:r>
            <w:r w:rsidRPr="00DC6723">
              <w:rPr>
                <w:sz w:val="22"/>
                <w:szCs w:val="22"/>
              </w:rPr>
            </w:r>
            <w:r w:rsidRPr="00DC6723">
              <w:rPr>
                <w:sz w:val="22"/>
                <w:szCs w:val="22"/>
              </w:rPr>
              <w:fldChar w:fldCharType="separate"/>
            </w:r>
            <w:r w:rsidRPr="00DC6723">
              <w:rPr>
                <w:rStyle w:val="Hipersaitas"/>
                <w:rFonts w:ascii="Times New Roman" w:hAnsi="Times New Roman"/>
                <w:bCs/>
                <w:sz w:val="22"/>
                <w:szCs w:val="22"/>
              </w:rPr>
              <w:t>https://draudejai.sodra.lt/draudeju_viesi_duomenys/</w:t>
            </w:r>
            <w:r w:rsidRPr="00DC6723">
              <w:rPr>
                <w:rStyle w:val="Hipersaitas"/>
                <w:rFonts w:ascii="Times New Roman" w:hAnsi="Times New Roman"/>
                <w:bCs/>
                <w:sz w:val="22"/>
                <w:szCs w:val="22"/>
              </w:rPr>
              <w:fldChar w:fldCharType="end"/>
            </w:r>
            <w:r w:rsidRPr="00DC6723">
              <w:rPr>
                <w:rFonts w:ascii="Times New Roman" w:hAnsi="Times New Roman" w:cs="Times New Roman"/>
                <w:sz w:val="22"/>
                <w:szCs w:val="22"/>
              </w:rPr>
              <w:t xml:space="preserve"> </w:t>
            </w:r>
          </w:p>
          <w:p w14:paraId="5435D934" w14:textId="77777777" w:rsidR="00DF0450" w:rsidRPr="00DC6723" w:rsidRDefault="00DF0450" w:rsidP="0045679D">
            <w:pPr>
              <w:pStyle w:val="Betarp"/>
              <w:jc w:val="both"/>
              <w:rPr>
                <w:rFonts w:ascii="Times New Roman" w:hAnsi="Times New Roman" w:cs="Times New Roman"/>
                <w:bCs/>
                <w:sz w:val="22"/>
                <w:szCs w:val="22"/>
              </w:rPr>
            </w:pPr>
            <w:r w:rsidRPr="00DC6723">
              <w:rPr>
                <w:rStyle w:val="Hipersaitas"/>
                <w:rFonts w:ascii="Times New Roman" w:hAnsi="Times New Roman"/>
                <w:b/>
                <w:bCs/>
                <w:color w:val="auto"/>
                <w:sz w:val="22"/>
                <w:szCs w:val="22"/>
                <w:u w:val="none"/>
              </w:rPr>
              <w:t>bet kuriuo pasiūlymų vertinimo metu ir</w:t>
            </w:r>
            <w:r w:rsidRPr="00DC6723">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DC6723">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30DA77C8" w14:textId="77777777" w:rsidR="00DF0450" w:rsidRPr="00DC6723" w:rsidRDefault="00DF0450" w:rsidP="0045679D">
            <w:pPr>
              <w:rPr>
                <w:i/>
                <w:sz w:val="22"/>
                <w:szCs w:val="22"/>
              </w:rPr>
            </w:pPr>
          </w:p>
          <w:p w14:paraId="48320FF8"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9B6E8A" w14:textId="77777777" w:rsidR="00DF0450" w:rsidRPr="00DC6723" w:rsidRDefault="00DF0450" w:rsidP="0045679D">
            <w:pPr>
              <w:pStyle w:val="Betarp"/>
              <w:jc w:val="both"/>
              <w:rPr>
                <w:rFonts w:ascii="Times New Roman" w:hAnsi="Times New Roman" w:cs="Times New Roman"/>
                <w:b/>
                <w:bCs/>
                <w:sz w:val="22"/>
                <w:szCs w:val="22"/>
              </w:rPr>
            </w:pPr>
          </w:p>
          <w:p w14:paraId="3CEC8EFB"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 xml:space="preserve">2.2) Jeigu tiekėjas yra fizinis asmuo, registruotas Lietuvos Respublikoje, jis </w:t>
            </w:r>
            <w:r w:rsidRPr="00DC6723">
              <w:rPr>
                <w:rFonts w:ascii="Times New Roman" w:hAnsi="Times New Roman" w:cs="Times New Roman"/>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360DC5" w14:textId="77777777" w:rsidR="00DF0450" w:rsidRPr="00DC6723" w:rsidRDefault="00DF0450" w:rsidP="0045679D">
            <w:pPr>
              <w:pStyle w:val="Betarp"/>
              <w:jc w:val="both"/>
              <w:rPr>
                <w:rFonts w:ascii="Times New Roman" w:hAnsi="Times New Roman" w:cs="Times New Roman"/>
                <w:b/>
                <w:bCs/>
                <w:sz w:val="22"/>
                <w:szCs w:val="22"/>
              </w:rPr>
            </w:pPr>
          </w:p>
          <w:p w14:paraId="66BB2F8E"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
                <w:bCs/>
                <w:sz w:val="22"/>
                <w:szCs w:val="22"/>
              </w:rPr>
              <w:t>Iš ne Lietuvoje įsteigtų subjektų reikalaujama:</w:t>
            </w:r>
          </w:p>
          <w:p w14:paraId="361C577E" w14:textId="77777777" w:rsidR="00DF0450" w:rsidRPr="00DC6723" w:rsidRDefault="00DF0450" w:rsidP="00DF0450">
            <w:pPr>
              <w:pStyle w:val="Betarp"/>
              <w:numPr>
                <w:ilvl w:val="0"/>
                <w:numId w:val="40"/>
              </w:numPr>
              <w:ind w:left="0" w:firstLine="0"/>
              <w:jc w:val="both"/>
              <w:rPr>
                <w:rFonts w:ascii="Times New Roman" w:hAnsi="Times New Roman" w:cs="Times New Roman"/>
                <w:b/>
                <w:bCs/>
                <w:sz w:val="22"/>
                <w:szCs w:val="22"/>
              </w:rPr>
            </w:pPr>
            <w:r w:rsidRPr="00DC6723">
              <w:rPr>
                <w:rFonts w:ascii="Times New Roman" w:hAnsi="Times New Roman" w:cs="Times New Roman"/>
                <w:sz w:val="22"/>
                <w:szCs w:val="22"/>
              </w:rPr>
              <w:t>atitinkamos užsienio šalies kompetentingos institucijos dokumento.</w:t>
            </w:r>
          </w:p>
          <w:p w14:paraId="78554EBE" w14:textId="77777777" w:rsidR="00DF0450" w:rsidRPr="00DC6723" w:rsidRDefault="00DF0450" w:rsidP="0045679D">
            <w:pPr>
              <w:pStyle w:val="Betarp"/>
              <w:jc w:val="both"/>
              <w:rPr>
                <w:rFonts w:ascii="Times New Roman" w:hAnsi="Times New Roman" w:cs="Times New Roman"/>
                <w:b/>
                <w:bCs/>
                <w:sz w:val="22"/>
                <w:szCs w:val="22"/>
              </w:rPr>
            </w:pPr>
          </w:p>
          <w:p w14:paraId="7BBAC448" w14:textId="77777777" w:rsidR="00DF0450" w:rsidRPr="00DC6723" w:rsidRDefault="00DF0450" w:rsidP="0045679D">
            <w:pPr>
              <w:pStyle w:val="Betarp"/>
              <w:jc w:val="both"/>
              <w:rPr>
                <w:rFonts w:ascii="Times New Roman" w:hAnsi="Times New Roman" w:cs="Times New Roman"/>
                <w:i/>
                <w:iCs/>
                <w:color w:val="7030A0"/>
                <w:sz w:val="22"/>
                <w:szCs w:val="22"/>
              </w:rPr>
            </w:pPr>
            <w:r w:rsidRPr="00DC6723">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DC6723">
              <w:rPr>
                <w:rFonts w:ascii="Times New Roman" w:hAnsi="Times New Roman" w:cs="Times New Roman"/>
                <w:sz w:val="22"/>
                <w:szCs w:val="22"/>
              </w:rPr>
              <w:t>.</w:t>
            </w:r>
          </w:p>
          <w:p w14:paraId="470908B3" w14:textId="77777777" w:rsidR="00DF0450" w:rsidRPr="00DC6723" w:rsidRDefault="00DF0450" w:rsidP="0045679D">
            <w:pPr>
              <w:pStyle w:val="Betarp"/>
              <w:jc w:val="both"/>
              <w:rPr>
                <w:rFonts w:ascii="Times New Roman" w:hAnsi="Times New Roman" w:cs="Times New Roman"/>
                <w:b/>
                <w:bCs/>
                <w:sz w:val="22"/>
                <w:szCs w:val="22"/>
              </w:rPr>
            </w:pPr>
          </w:p>
          <w:p w14:paraId="409F8F52"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4A23E4" w14:textId="77777777" w:rsidR="00DF0450" w:rsidRPr="00DC6723" w:rsidRDefault="00DF0450" w:rsidP="0045679D">
            <w:pPr>
              <w:pStyle w:val="Betarp"/>
              <w:jc w:val="both"/>
              <w:rPr>
                <w:rFonts w:ascii="Times New Roman" w:hAnsi="Times New Roman" w:cs="Times New Roman"/>
                <w:sz w:val="22"/>
                <w:szCs w:val="22"/>
              </w:rPr>
            </w:pPr>
          </w:p>
          <w:p w14:paraId="6B4FB944"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u w:val="single"/>
              </w:rPr>
              <w:t>Jeigu pateikiamas dokumentas yra išduotas elektronine forma, teikėjas privalo jį pateikti *.</w:t>
            </w:r>
            <w:proofErr w:type="spellStart"/>
            <w:r w:rsidRPr="00DC6723">
              <w:rPr>
                <w:rFonts w:ascii="Times New Roman" w:hAnsi="Times New Roman" w:cs="Times New Roman"/>
                <w:sz w:val="22"/>
                <w:szCs w:val="22"/>
                <w:u w:val="single"/>
              </w:rPr>
              <w:t>adoc</w:t>
            </w:r>
            <w:proofErr w:type="spellEnd"/>
            <w:r w:rsidRPr="00DC6723">
              <w:rPr>
                <w:rFonts w:ascii="Times New Roman" w:hAnsi="Times New Roman" w:cs="Times New Roman"/>
                <w:sz w:val="22"/>
                <w:szCs w:val="22"/>
                <w:u w:val="single"/>
              </w:rPr>
              <w:t xml:space="preserve"> formatu arba *.</w:t>
            </w:r>
            <w:proofErr w:type="spellStart"/>
            <w:r w:rsidRPr="00DC6723">
              <w:rPr>
                <w:rFonts w:ascii="Times New Roman" w:hAnsi="Times New Roman" w:cs="Times New Roman"/>
                <w:sz w:val="22"/>
                <w:szCs w:val="22"/>
                <w:u w:val="single"/>
              </w:rPr>
              <w:t>pdf</w:t>
            </w:r>
            <w:proofErr w:type="spellEnd"/>
            <w:r w:rsidRPr="00DC672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DC6723">
              <w:rPr>
                <w:rFonts w:ascii="Times New Roman" w:hAnsi="Times New Roman" w:cs="Times New Roman"/>
                <w:sz w:val="22"/>
                <w:szCs w:val="22"/>
              </w:rPr>
              <w:t>.</w:t>
            </w:r>
          </w:p>
        </w:tc>
      </w:tr>
      <w:bookmarkEnd w:id="13"/>
      <w:tr w:rsidR="00DF0450" w:rsidRPr="00DC6723" w14:paraId="58DED2A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3E8CA"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63746"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31A26"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1 punktas</w:t>
            </w:r>
          </w:p>
          <w:p w14:paraId="254EF39C" w14:textId="77777777" w:rsidR="00DF0450" w:rsidRPr="00DC6723" w:rsidRDefault="00DF0450" w:rsidP="0045679D">
            <w:pPr>
              <w:pStyle w:val="Betarp"/>
              <w:jc w:val="both"/>
              <w:rPr>
                <w:rFonts w:ascii="Times New Roman" w:eastAsia="Yu Mincho" w:hAnsi="Times New Roman" w:cs="Times New Roman"/>
                <w:sz w:val="22"/>
                <w:szCs w:val="22"/>
              </w:rPr>
            </w:pPr>
          </w:p>
          <w:p w14:paraId="60E45CF2"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E8F60"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165F1917" w14:textId="77777777" w:rsidR="00DF0450" w:rsidRPr="00DC6723" w:rsidRDefault="00DF0450" w:rsidP="0045679D">
            <w:pPr>
              <w:pStyle w:val="Betarp"/>
              <w:jc w:val="both"/>
              <w:rPr>
                <w:rFonts w:ascii="Times New Roman" w:hAnsi="Times New Roman" w:cs="Times New Roman"/>
                <w:sz w:val="22"/>
                <w:szCs w:val="22"/>
              </w:rPr>
            </w:pPr>
          </w:p>
          <w:p w14:paraId="59523835"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42433394" w14:textId="77777777" w:rsidR="00DF0450" w:rsidRPr="00DC6723" w:rsidRDefault="00DF0450" w:rsidP="0045679D">
            <w:pPr>
              <w:pStyle w:val="Betarp"/>
              <w:jc w:val="both"/>
              <w:rPr>
                <w:rFonts w:ascii="Times New Roman" w:hAnsi="Times New Roman" w:cs="Times New Roman"/>
                <w:bCs/>
                <w:iCs/>
                <w:sz w:val="22"/>
                <w:szCs w:val="22"/>
              </w:rPr>
            </w:pPr>
          </w:p>
          <w:p w14:paraId="271E84F1" w14:textId="77777777" w:rsidR="00DF0450" w:rsidRPr="00DC6723" w:rsidRDefault="00DF0450" w:rsidP="0045679D">
            <w:pPr>
              <w:pStyle w:val="Betarp"/>
              <w:jc w:val="both"/>
              <w:rPr>
                <w:rFonts w:ascii="Times New Roman" w:hAnsi="Times New Roman" w:cs="Times New Roman"/>
                <w:b/>
                <w:bCs/>
                <w:iCs/>
                <w:sz w:val="22"/>
                <w:szCs w:val="22"/>
              </w:rPr>
            </w:pPr>
          </w:p>
        </w:tc>
      </w:tr>
      <w:tr w:rsidR="00DF0450" w:rsidRPr="00DC6723" w14:paraId="101C59F4"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97AD"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BB279"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7A91B7"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4F771"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2 punktas</w:t>
            </w:r>
          </w:p>
          <w:p w14:paraId="55057B59" w14:textId="77777777" w:rsidR="00DF0450" w:rsidRPr="00DC6723" w:rsidRDefault="00DF0450" w:rsidP="0045679D">
            <w:pPr>
              <w:pStyle w:val="Betarp"/>
              <w:jc w:val="both"/>
              <w:rPr>
                <w:rFonts w:ascii="Times New Roman" w:eastAsia="Yu Mincho" w:hAnsi="Times New Roman" w:cs="Times New Roman"/>
                <w:sz w:val="22"/>
                <w:szCs w:val="22"/>
              </w:rPr>
            </w:pPr>
          </w:p>
          <w:p w14:paraId="4E59E23E"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75A"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3B4337F0" w14:textId="77777777" w:rsidR="00DF0450" w:rsidRPr="00DC6723" w:rsidRDefault="00DF0450" w:rsidP="0045679D">
            <w:pPr>
              <w:pStyle w:val="Betarp"/>
              <w:jc w:val="both"/>
              <w:rPr>
                <w:rFonts w:ascii="Times New Roman" w:hAnsi="Times New Roman" w:cs="Times New Roman"/>
                <w:sz w:val="22"/>
                <w:szCs w:val="22"/>
              </w:rPr>
            </w:pPr>
          </w:p>
          <w:p w14:paraId="1CC5CFC7"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6BC0B3BF" w14:textId="77777777" w:rsidR="00DF0450" w:rsidRPr="00DC6723" w:rsidRDefault="00DF0450" w:rsidP="0045679D">
            <w:pPr>
              <w:pStyle w:val="Betarp"/>
              <w:jc w:val="both"/>
              <w:rPr>
                <w:rFonts w:ascii="Times New Roman" w:hAnsi="Times New Roman" w:cs="Times New Roman"/>
                <w:bCs/>
                <w:iCs/>
                <w:sz w:val="22"/>
                <w:szCs w:val="22"/>
              </w:rPr>
            </w:pPr>
          </w:p>
          <w:p w14:paraId="5ABC97E7" w14:textId="77777777" w:rsidR="00DF0450" w:rsidRPr="00DC6723" w:rsidRDefault="00DF0450" w:rsidP="0045679D">
            <w:pPr>
              <w:pStyle w:val="Betarp"/>
              <w:jc w:val="both"/>
              <w:rPr>
                <w:rFonts w:ascii="Times New Roman" w:hAnsi="Times New Roman" w:cs="Times New Roman"/>
                <w:b/>
                <w:bCs/>
                <w:iCs/>
                <w:sz w:val="22"/>
                <w:szCs w:val="22"/>
              </w:rPr>
            </w:pPr>
          </w:p>
        </w:tc>
      </w:tr>
      <w:tr w:rsidR="00DF0450" w:rsidRPr="00DC6723" w14:paraId="61683726"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3A1BC"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076B3"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7CDB"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3 punktas</w:t>
            </w:r>
          </w:p>
          <w:p w14:paraId="1250B082" w14:textId="77777777" w:rsidR="00DF0450" w:rsidRPr="00DC6723" w:rsidRDefault="00DF0450" w:rsidP="0045679D">
            <w:pPr>
              <w:pStyle w:val="Betarp"/>
              <w:jc w:val="both"/>
              <w:rPr>
                <w:rFonts w:ascii="Times New Roman" w:eastAsia="Yu Mincho" w:hAnsi="Times New Roman" w:cs="Times New Roman"/>
                <w:color w:val="7030A0"/>
                <w:sz w:val="22"/>
                <w:szCs w:val="22"/>
              </w:rPr>
            </w:pPr>
          </w:p>
          <w:p w14:paraId="3C9021A0"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lastRenderedPageBreak/>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6CC06"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lastRenderedPageBreak/>
              <w:t>Pateikiama su pasiūlymu: EBVPD.</w:t>
            </w:r>
          </w:p>
          <w:p w14:paraId="02ADADF1" w14:textId="77777777" w:rsidR="00DF0450" w:rsidRPr="00DC6723" w:rsidRDefault="00DF0450" w:rsidP="0045679D">
            <w:pPr>
              <w:pStyle w:val="Betarp"/>
              <w:jc w:val="both"/>
              <w:rPr>
                <w:rFonts w:ascii="Times New Roman" w:hAnsi="Times New Roman" w:cs="Times New Roman"/>
                <w:sz w:val="22"/>
                <w:szCs w:val="22"/>
              </w:rPr>
            </w:pPr>
          </w:p>
          <w:p w14:paraId="5BF6AD06"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lastRenderedPageBreak/>
              <w:t>Iš Lietuvoje įsteigtų subjektų įrodančių dokumentų nereikalaujama. Užtenka pateikto EBVPD.</w:t>
            </w:r>
          </w:p>
          <w:p w14:paraId="2158A96B" w14:textId="77777777" w:rsidR="00DF0450" w:rsidRPr="00DC6723" w:rsidRDefault="00DF0450" w:rsidP="0045679D">
            <w:pPr>
              <w:pStyle w:val="Betarp"/>
              <w:jc w:val="both"/>
              <w:rPr>
                <w:rFonts w:ascii="Times New Roman" w:hAnsi="Times New Roman" w:cs="Times New Roman"/>
                <w:b/>
                <w:bCs/>
                <w:iCs/>
                <w:sz w:val="22"/>
                <w:szCs w:val="22"/>
              </w:rPr>
            </w:pPr>
          </w:p>
        </w:tc>
      </w:tr>
      <w:tr w:rsidR="00DF0450" w:rsidRPr="00DC6723" w14:paraId="628E30B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89F5E"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CEF0"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F5D9557" w14:textId="77777777" w:rsidR="00DF0450" w:rsidRPr="00DC6723" w:rsidRDefault="00DF0450" w:rsidP="0045679D">
            <w:pPr>
              <w:pStyle w:val="Betarp"/>
              <w:jc w:val="both"/>
              <w:rPr>
                <w:rFonts w:ascii="Times New Roman" w:hAnsi="Times New Roman" w:cs="Times New Roman"/>
                <w:bCs/>
                <w:sz w:val="22"/>
                <w:szCs w:val="22"/>
              </w:rPr>
            </w:pPr>
            <w:r w:rsidRPr="00DC672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3727BC" w14:textId="77777777" w:rsidR="00DF0450" w:rsidRPr="00DC6723" w:rsidRDefault="00DF0450" w:rsidP="0045679D">
            <w:pPr>
              <w:pStyle w:val="Betarp"/>
              <w:jc w:val="both"/>
              <w:rPr>
                <w:rFonts w:ascii="Times New Roman" w:hAnsi="Times New Roman" w:cs="Times New Roman"/>
                <w:bCs/>
                <w:sz w:val="22"/>
                <w:szCs w:val="22"/>
              </w:rPr>
            </w:pPr>
            <w:r w:rsidRPr="00DC672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3E54"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4 punktas</w:t>
            </w:r>
          </w:p>
          <w:p w14:paraId="71EFC69F" w14:textId="77777777" w:rsidR="00DF0450" w:rsidRPr="00DC6723" w:rsidRDefault="00DF0450" w:rsidP="0045679D">
            <w:pPr>
              <w:pStyle w:val="Betarp"/>
              <w:jc w:val="both"/>
              <w:rPr>
                <w:rFonts w:ascii="Times New Roman" w:eastAsia="Yu Mincho" w:hAnsi="Times New Roman" w:cs="Times New Roman"/>
                <w:sz w:val="22"/>
                <w:szCs w:val="22"/>
              </w:rPr>
            </w:pPr>
          </w:p>
          <w:p w14:paraId="16A3C51D"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AD0C"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24747217" w14:textId="77777777" w:rsidR="00DF0450" w:rsidRPr="00DC6723" w:rsidRDefault="00DF0450" w:rsidP="0045679D">
            <w:pPr>
              <w:pStyle w:val="Betarp"/>
              <w:jc w:val="both"/>
              <w:rPr>
                <w:rFonts w:ascii="Times New Roman" w:hAnsi="Times New Roman" w:cs="Times New Roman"/>
                <w:sz w:val="22"/>
                <w:szCs w:val="22"/>
              </w:rPr>
            </w:pPr>
          </w:p>
          <w:p w14:paraId="22498FD5"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7B1FB00C" w14:textId="77777777" w:rsidR="00DF0450" w:rsidRPr="00DC6723" w:rsidRDefault="00DF0450" w:rsidP="0045679D">
            <w:pPr>
              <w:pStyle w:val="Betarp"/>
              <w:jc w:val="both"/>
              <w:rPr>
                <w:rFonts w:ascii="Times New Roman" w:hAnsi="Times New Roman" w:cs="Times New Roman"/>
                <w:bCs/>
                <w:iCs/>
                <w:sz w:val="22"/>
                <w:szCs w:val="22"/>
              </w:rPr>
            </w:pPr>
          </w:p>
          <w:p w14:paraId="09B1BC1E"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8A72D7" w14:textId="77777777" w:rsidR="00DF0450" w:rsidRPr="00DC6723" w:rsidRDefault="00DF0450" w:rsidP="0045679D">
            <w:pPr>
              <w:pStyle w:val="Betarp"/>
              <w:jc w:val="both"/>
              <w:rPr>
                <w:rFonts w:ascii="Times New Roman" w:hAnsi="Times New Roman" w:cs="Times New Roman"/>
                <w:b/>
                <w:bCs/>
                <w:sz w:val="22"/>
                <w:szCs w:val="22"/>
              </w:rPr>
            </w:pPr>
          </w:p>
          <w:p w14:paraId="14644E77"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Perkantysis subjektas tikrina duomenis pats nacionalinėje duomenų bazėje</w:t>
            </w:r>
          </w:p>
          <w:p w14:paraId="6722F316" w14:textId="77777777" w:rsidR="00DF0450" w:rsidRPr="00DC6723" w:rsidRDefault="00DF0450" w:rsidP="0045679D">
            <w:pPr>
              <w:pStyle w:val="Betarp"/>
              <w:jc w:val="both"/>
              <w:rPr>
                <w:rFonts w:ascii="Times New Roman" w:hAnsi="Times New Roman" w:cs="Times New Roman"/>
                <w:sz w:val="22"/>
                <w:szCs w:val="22"/>
              </w:rPr>
            </w:pPr>
            <w:hyperlink r:id="rId19" w:history="1">
              <w:r w:rsidRPr="00DC6723">
                <w:rPr>
                  <w:rStyle w:val="Hipersaitas"/>
                  <w:rFonts w:ascii="Times New Roman" w:hAnsi="Times New Roman"/>
                  <w:sz w:val="22"/>
                  <w:szCs w:val="22"/>
                </w:rPr>
                <w:t>Melagingą informaciją pateikusių tiekėjų sąrašas - Viešųjų pirkimų tarnyba (</w:t>
              </w:r>
              <w:proofErr w:type="spellStart"/>
              <w:r w:rsidRPr="00DC6723">
                <w:rPr>
                  <w:rStyle w:val="Hipersaitas"/>
                  <w:rFonts w:ascii="Times New Roman" w:hAnsi="Times New Roman"/>
                  <w:sz w:val="22"/>
                  <w:szCs w:val="22"/>
                </w:rPr>
                <w:t>lrv.lt</w:t>
              </w:r>
              <w:proofErr w:type="spellEnd"/>
              <w:r w:rsidRPr="00DC6723">
                <w:rPr>
                  <w:rStyle w:val="Hipersaitas"/>
                  <w:rFonts w:ascii="Times New Roman" w:hAnsi="Times New Roman"/>
                  <w:sz w:val="22"/>
                  <w:szCs w:val="22"/>
                </w:rPr>
                <w:t>)</w:t>
              </w:r>
            </w:hyperlink>
            <w:r w:rsidRPr="00DC6723">
              <w:rPr>
                <w:rStyle w:val="Hipersaitas"/>
                <w:rFonts w:ascii="Times New Roman" w:hAnsi="Times New Roman"/>
                <w:sz w:val="22"/>
                <w:szCs w:val="22"/>
              </w:rPr>
              <w:t xml:space="preserve"> </w:t>
            </w:r>
            <w:r w:rsidRPr="00DC6723">
              <w:rPr>
                <w:rFonts w:ascii="Times New Roman" w:hAnsi="Times New Roman" w:cs="Times New Roman"/>
                <w:sz w:val="22"/>
                <w:szCs w:val="22"/>
              </w:rPr>
              <w:t xml:space="preserve"> </w:t>
            </w:r>
          </w:p>
          <w:p w14:paraId="42D48B41" w14:textId="77777777" w:rsidR="00DF0450" w:rsidRPr="00DC6723" w:rsidRDefault="00DF0450" w:rsidP="0045679D">
            <w:pPr>
              <w:pStyle w:val="Betarp"/>
              <w:jc w:val="both"/>
              <w:rPr>
                <w:rFonts w:ascii="Times New Roman" w:hAnsi="Times New Roman" w:cs="Times New Roman"/>
                <w:sz w:val="22"/>
                <w:szCs w:val="22"/>
              </w:rPr>
            </w:pPr>
          </w:p>
          <w:p w14:paraId="6EEF048B" w14:textId="77777777" w:rsidR="00DF0450" w:rsidRPr="00DC6723" w:rsidRDefault="00DF0450" w:rsidP="0045679D">
            <w:pPr>
              <w:pStyle w:val="Betarp"/>
              <w:jc w:val="both"/>
              <w:rPr>
                <w:rFonts w:ascii="Times New Roman" w:hAnsi="Times New Roman" w:cs="Times New Roman"/>
                <w:sz w:val="22"/>
                <w:szCs w:val="22"/>
              </w:rPr>
            </w:pPr>
          </w:p>
        </w:tc>
      </w:tr>
      <w:tr w:rsidR="00DF0450" w:rsidRPr="00DC6723" w14:paraId="737B4B5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FF62A"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34B47"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BA81B"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5 punktas</w:t>
            </w:r>
          </w:p>
          <w:p w14:paraId="47DCC7F5" w14:textId="77777777" w:rsidR="00DF0450" w:rsidRPr="00DC6723" w:rsidRDefault="00DF0450" w:rsidP="0045679D">
            <w:pPr>
              <w:pStyle w:val="Betarp"/>
              <w:jc w:val="both"/>
              <w:rPr>
                <w:rFonts w:ascii="Times New Roman" w:eastAsia="Yu Mincho" w:hAnsi="Times New Roman" w:cs="Times New Roman"/>
                <w:sz w:val="22"/>
                <w:szCs w:val="22"/>
              </w:rPr>
            </w:pPr>
          </w:p>
          <w:p w14:paraId="7BEFEC06"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w:t>
            </w:r>
            <w:r w:rsidRPr="00DC6723">
              <w:rPr>
                <w:rFonts w:ascii="Times New Roman" w:eastAsia="Arial" w:hAnsi="Times New Roman" w:cs="Times New Roman"/>
                <w:sz w:val="22"/>
                <w:szCs w:val="22"/>
              </w:rPr>
              <w:t xml:space="preserve"> III dalies C15 punktas</w:t>
            </w:r>
          </w:p>
          <w:p w14:paraId="3E3EA335" w14:textId="77777777" w:rsidR="00DF0450" w:rsidRPr="00DC6723" w:rsidRDefault="00DF0450" w:rsidP="0045679D">
            <w:pPr>
              <w:pStyle w:val="Betarp"/>
              <w:jc w:val="both"/>
              <w:rPr>
                <w:rFonts w:ascii="Times New Roman" w:eastAsia="Yu Mincho" w:hAnsi="Times New Roman" w:cs="Times New Roman"/>
                <w:sz w:val="22"/>
                <w:szCs w:val="22"/>
              </w:rPr>
            </w:pPr>
          </w:p>
          <w:p w14:paraId="0407FA01" w14:textId="77777777" w:rsidR="00DF0450" w:rsidRPr="00DC6723"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EB25C"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6BDD3D86" w14:textId="77777777" w:rsidR="00DF0450" w:rsidRPr="00DC6723" w:rsidRDefault="00DF0450" w:rsidP="0045679D">
            <w:pPr>
              <w:pStyle w:val="Betarp"/>
              <w:jc w:val="both"/>
              <w:rPr>
                <w:rFonts w:ascii="Times New Roman" w:hAnsi="Times New Roman" w:cs="Times New Roman"/>
                <w:sz w:val="22"/>
                <w:szCs w:val="22"/>
              </w:rPr>
            </w:pPr>
          </w:p>
          <w:p w14:paraId="218E302C"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66DAD070" w14:textId="77777777" w:rsidR="00DF0450" w:rsidRPr="00DC6723" w:rsidRDefault="00DF0450" w:rsidP="0045679D">
            <w:pPr>
              <w:pStyle w:val="Betarp"/>
              <w:jc w:val="both"/>
              <w:rPr>
                <w:rFonts w:ascii="Times New Roman" w:hAnsi="Times New Roman" w:cs="Times New Roman"/>
                <w:b/>
                <w:bCs/>
                <w:iCs/>
                <w:sz w:val="22"/>
                <w:szCs w:val="22"/>
              </w:rPr>
            </w:pPr>
          </w:p>
        </w:tc>
      </w:tr>
      <w:tr w:rsidR="00DF0450" w:rsidRPr="00DC6723" w14:paraId="2B5E408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5ABE8" w14:textId="77777777" w:rsidR="00DF0450" w:rsidRPr="00DC6723"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0CDC1" w14:textId="77777777" w:rsidR="00DF0450" w:rsidRPr="00DC6723" w:rsidRDefault="00DF0450" w:rsidP="0045679D">
            <w:pPr>
              <w:rPr>
                <w:sz w:val="22"/>
                <w:szCs w:val="22"/>
              </w:rPr>
            </w:pPr>
            <w:r w:rsidRPr="00DC6723">
              <w:rPr>
                <w:sz w:val="22"/>
                <w:szCs w:val="22"/>
              </w:rPr>
              <w:t xml:space="preserve">Tiekėjas yra neįvykdęs sutarties, sudarytos vadovaujantis VPĮ, Viešųjų pirkimų, atliekamų gynybos ir saugumo srityje, </w:t>
            </w:r>
            <w:r w:rsidRPr="00DC6723">
              <w:rPr>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402433A" w14:textId="77777777" w:rsidR="00DF0450" w:rsidRPr="00DC6723" w:rsidRDefault="00DF0450" w:rsidP="0045679D">
            <w:pPr>
              <w:rPr>
                <w:sz w:val="22"/>
                <w:szCs w:val="22"/>
              </w:rPr>
            </w:pPr>
            <w:r w:rsidRPr="00DC6723">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9C0F1"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lastRenderedPageBreak/>
              <w:t>VPĮ 46 straipsnio 4 dalies 6 punktas</w:t>
            </w:r>
          </w:p>
          <w:p w14:paraId="7DCBB237" w14:textId="77777777" w:rsidR="00DF0450" w:rsidRPr="00DC6723" w:rsidRDefault="00DF0450" w:rsidP="0045679D">
            <w:pPr>
              <w:pStyle w:val="Betarp"/>
              <w:jc w:val="both"/>
              <w:rPr>
                <w:rFonts w:ascii="Times New Roman" w:eastAsia="Yu Mincho" w:hAnsi="Times New Roman" w:cs="Times New Roman"/>
                <w:sz w:val="22"/>
                <w:szCs w:val="22"/>
              </w:rPr>
            </w:pPr>
          </w:p>
          <w:p w14:paraId="0A80F1ED"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lastRenderedPageBreak/>
              <w:t>EBVPD</w:t>
            </w:r>
            <w:r w:rsidRPr="00DC6723">
              <w:rPr>
                <w:rFonts w:ascii="Times New Roman" w:eastAsia="Arial" w:hAnsi="Times New Roman" w:cs="Times New Roman"/>
                <w:sz w:val="22"/>
                <w:szCs w:val="22"/>
              </w:rPr>
              <w:t xml:space="preserve"> III dalies C14 punktas</w:t>
            </w:r>
          </w:p>
          <w:p w14:paraId="0FCDD403" w14:textId="77777777" w:rsidR="00DF0450" w:rsidRPr="00DC6723" w:rsidRDefault="00DF0450" w:rsidP="0045679D">
            <w:pPr>
              <w:pStyle w:val="Betarp"/>
              <w:jc w:val="both"/>
              <w:rPr>
                <w:rFonts w:ascii="Times New Roman" w:eastAsia="Yu Mincho" w:hAnsi="Times New Roman" w:cs="Times New Roman"/>
                <w:sz w:val="22"/>
                <w:szCs w:val="22"/>
              </w:rPr>
            </w:pPr>
          </w:p>
          <w:p w14:paraId="664B326E" w14:textId="77777777" w:rsidR="00DF0450" w:rsidRPr="00DC6723"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A0C4"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lastRenderedPageBreak/>
              <w:t>Pateikiama su pasiūlymu: EBVPD.</w:t>
            </w:r>
          </w:p>
          <w:p w14:paraId="7756743D" w14:textId="77777777" w:rsidR="00DF0450" w:rsidRPr="00DC6723" w:rsidRDefault="00DF0450" w:rsidP="0045679D">
            <w:pPr>
              <w:pStyle w:val="Betarp"/>
              <w:jc w:val="both"/>
              <w:rPr>
                <w:rFonts w:ascii="Times New Roman" w:hAnsi="Times New Roman" w:cs="Times New Roman"/>
                <w:sz w:val="22"/>
                <w:szCs w:val="22"/>
              </w:rPr>
            </w:pPr>
          </w:p>
          <w:p w14:paraId="4AB63DDF"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lastRenderedPageBreak/>
              <w:t>Iš Lietuvoje įsteigtų subjektų įrodančių dokumentų nereikalaujama. Užtenka pateikto EBVPD.</w:t>
            </w:r>
          </w:p>
          <w:p w14:paraId="4C707BA3" w14:textId="77777777" w:rsidR="00DF0450" w:rsidRPr="00DC6723" w:rsidRDefault="00DF0450" w:rsidP="0045679D">
            <w:pPr>
              <w:pStyle w:val="Betarp"/>
              <w:jc w:val="both"/>
              <w:rPr>
                <w:rFonts w:ascii="Times New Roman" w:hAnsi="Times New Roman" w:cs="Times New Roman"/>
                <w:bCs/>
                <w:iCs/>
                <w:sz w:val="22"/>
                <w:szCs w:val="22"/>
              </w:rPr>
            </w:pPr>
          </w:p>
          <w:p w14:paraId="1243FE13"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76DAEB" w14:textId="77777777" w:rsidR="00DF0450" w:rsidRPr="00DC6723" w:rsidRDefault="00DF0450" w:rsidP="0045679D">
            <w:pPr>
              <w:pStyle w:val="Betarp"/>
              <w:jc w:val="both"/>
              <w:rPr>
                <w:rFonts w:ascii="Times New Roman" w:hAnsi="Times New Roman" w:cs="Times New Roman"/>
                <w:sz w:val="22"/>
                <w:szCs w:val="22"/>
              </w:rPr>
            </w:pPr>
          </w:p>
          <w:p w14:paraId="4BB9562B"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Perkantysis subjektas tikrina duomenis pats nacionalinėje duomenų bazėje</w:t>
            </w:r>
          </w:p>
          <w:p w14:paraId="202B7F92" w14:textId="77777777" w:rsidR="00DF0450" w:rsidRPr="00DC6723" w:rsidRDefault="00DF0450" w:rsidP="0045679D">
            <w:pPr>
              <w:pStyle w:val="Betarp"/>
              <w:jc w:val="both"/>
              <w:rPr>
                <w:rFonts w:ascii="Times New Roman" w:hAnsi="Times New Roman" w:cs="Times New Roman"/>
                <w:sz w:val="22"/>
                <w:szCs w:val="22"/>
              </w:rPr>
            </w:pPr>
            <w:hyperlink r:id="rId20" w:history="1">
              <w:r w:rsidRPr="00DC6723">
                <w:rPr>
                  <w:rStyle w:val="Hipersaitas"/>
                  <w:rFonts w:ascii="Times New Roman" w:hAnsi="Times New Roman"/>
                  <w:sz w:val="22"/>
                  <w:szCs w:val="22"/>
                </w:rPr>
                <w:t>Nepatikimi tiekėjai - Viešųjų pirkimų tarnyba (</w:t>
              </w:r>
              <w:proofErr w:type="spellStart"/>
              <w:r w:rsidRPr="00DC6723">
                <w:rPr>
                  <w:rStyle w:val="Hipersaitas"/>
                  <w:rFonts w:ascii="Times New Roman" w:hAnsi="Times New Roman"/>
                  <w:sz w:val="22"/>
                  <w:szCs w:val="22"/>
                </w:rPr>
                <w:t>lrv.lt</w:t>
              </w:r>
              <w:proofErr w:type="spellEnd"/>
              <w:r w:rsidRPr="00DC6723">
                <w:rPr>
                  <w:rStyle w:val="Hipersaitas"/>
                  <w:rFonts w:ascii="Times New Roman" w:hAnsi="Times New Roman"/>
                  <w:sz w:val="22"/>
                  <w:szCs w:val="22"/>
                </w:rPr>
                <w:t>)</w:t>
              </w:r>
            </w:hyperlink>
            <w:r w:rsidRPr="00DC6723">
              <w:rPr>
                <w:rFonts w:ascii="Times New Roman" w:hAnsi="Times New Roman" w:cs="Times New Roman"/>
                <w:sz w:val="22"/>
                <w:szCs w:val="22"/>
              </w:rPr>
              <w:t xml:space="preserve"> </w:t>
            </w:r>
          </w:p>
          <w:p w14:paraId="3FC9D69C" w14:textId="77777777" w:rsidR="00DF0450" w:rsidRPr="00DC6723" w:rsidRDefault="00DF0450" w:rsidP="0045679D">
            <w:pPr>
              <w:pStyle w:val="Betarp"/>
              <w:jc w:val="both"/>
              <w:rPr>
                <w:rFonts w:ascii="Times New Roman" w:hAnsi="Times New Roman" w:cs="Times New Roman"/>
                <w:sz w:val="22"/>
                <w:szCs w:val="22"/>
              </w:rPr>
            </w:pPr>
          </w:p>
          <w:p w14:paraId="3D3AFEF5"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Perkantysis subjektas tikrina duomenis pats nacionalinėje duomenų bazėje</w:t>
            </w:r>
          </w:p>
          <w:p w14:paraId="1B53C024" w14:textId="77777777" w:rsidR="00DF0450" w:rsidRPr="00DC6723" w:rsidRDefault="00DF0450" w:rsidP="0045679D">
            <w:pPr>
              <w:pStyle w:val="Betarp"/>
              <w:jc w:val="both"/>
              <w:rPr>
                <w:rFonts w:ascii="Times New Roman" w:hAnsi="Times New Roman" w:cs="Times New Roman"/>
                <w:sz w:val="22"/>
                <w:szCs w:val="22"/>
              </w:rPr>
            </w:pPr>
            <w:hyperlink r:id="rId21" w:history="1">
              <w:r w:rsidRPr="00DC6723">
                <w:rPr>
                  <w:rStyle w:val="Hipersaitas"/>
                  <w:rFonts w:ascii="Times New Roman" w:hAnsi="Times New Roman"/>
                  <w:sz w:val="22"/>
                  <w:szCs w:val="22"/>
                </w:rPr>
                <w:t>https://vpt.lrv.lt/lt/pasalinimo-pagrindai-1/nepatikimu-koncesininku-sarasas-1/nepatikimu-koncesininku-sarasas</w:t>
              </w:r>
            </w:hyperlink>
            <w:r w:rsidRPr="00DC6723">
              <w:rPr>
                <w:rStyle w:val="Hipersaitas"/>
                <w:rFonts w:ascii="Times New Roman" w:hAnsi="Times New Roman"/>
                <w:sz w:val="22"/>
                <w:szCs w:val="22"/>
              </w:rPr>
              <w:t xml:space="preserve"> </w:t>
            </w:r>
          </w:p>
          <w:p w14:paraId="76FEF553" w14:textId="77777777" w:rsidR="00DF0450" w:rsidRPr="00DC6723" w:rsidRDefault="00DF0450" w:rsidP="0045679D">
            <w:pPr>
              <w:pStyle w:val="Betarp"/>
              <w:jc w:val="both"/>
              <w:rPr>
                <w:rFonts w:ascii="Times New Roman" w:hAnsi="Times New Roman" w:cs="Times New Roman"/>
                <w:bCs/>
                <w:sz w:val="22"/>
                <w:szCs w:val="22"/>
              </w:rPr>
            </w:pPr>
          </w:p>
          <w:p w14:paraId="2E165F99" w14:textId="77777777" w:rsidR="00DF0450" w:rsidRPr="00DC6723" w:rsidRDefault="00DF0450" w:rsidP="0045679D">
            <w:pPr>
              <w:pStyle w:val="Betarp"/>
              <w:jc w:val="both"/>
              <w:rPr>
                <w:rFonts w:ascii="Times New Roman" w:hAnsi="Times New Roman" w:cs="Times New Roman"/>
                <w:b/>
                <w:bCs/>
                <w:sz w:val="22"/>
                <w:szCs w:val="22"/>
              </w:rPr>
            </w:pPr>
          </w:p>
        </w:tc>
      </w:tr>
      <w:tr w:rsidR="00DF0450" w:rsidRPr="00DC6723" w14:paraId="4CFEDC4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E73FA" w14:textId="77777777" w:rsidR="00DF0450" w:rsidRPr="00DC6723" w:rsidRDefault="00DF0450" w:rsidP="00DF0450">
            <w:pPr>
              <w:pStyle w:val="Betarp"/>
              <w:numPr>
                <w:ilvl w:val="0"/>
                <w:numId w:val="41"/>
              </w:numPr>
              <w:ind w:left="0" w:firstLine="0"/>
              <w:rPr>
                <w:rFonts w:ascii="Times New Roman" w:hAnsi="Times New Roman" w:cs="Times New Roman"/>
                <w:sz w:val="22"/>
                <w:szCs w:val="22"/>
              </w:rPr>
            </w:pPr>
          </w:p>
          <w:p w14:paraId="46141E1A" w14:textId="77777777" w:rsidR="00DF0450" w:rsidRPr="00DC6723" w:rsidRDefault="00DF0450" w:rsidP="0045679D">
            <w:pPr>
              <w:pStyle w:val="Betarp"/>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B4F3"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Tiekėjas yra padaręs rimtą profesinį pažeidimą, dėl kurio perkantysis subjektas abejoja tiekėjo sąžiningumu, kai jis</w:t>
            </w:r>
            <w:bookmarkStart w:id="15" w:name="part_030e6c6c64ba4f96a23474e439d1b80c"/>
            <w:bookmarkEnd w:id="15"/>
            <w:r w:rsidRPr="00DC672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0D1782A" w14:textId="77777777" w:rsidR="00DF0450" w:rsidRPr="00DC6723" w:rsidRDefault="00DF0450" w:rsidP="0045679D">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BAB56" w14:textId="77777777" w:rsidR="00DF0450" w:rsidRPr="00DC6723" w:rsidRDefault="00DF0450" w:rsidP="0045679D">
            <w:pPr>
              <w:pStyle w:val="Betarp"/>
              <w:jc w:val="both"/>
              <w:rPr>
                <w:rFonts w:ascii="Times New Roman" w:eastAsia="Yu Mincho" w:hAnsi="Times New Roman" w:cs="Times New Roman"/>
                <w:b/>
                <w:bCs/>
                <w:sz w:val="22"/>
                <w:szCs w:val="22"/>
              </w:rPr>
            </w:pPr>
            <w:r w:rsidRPr="00DC6723">
              <w:rPr>
                <w:rFonts w:ascii="Times New Roman" w:eastAsia="Yu Mincho" w:hAnsi="Times New Roman" w:cs="Times New Roman"/>
                <w:b/>
                <w:bCs/>
                <w:color w:val="7030A0"/>
                <w:sz w:val="22"/>
                <w:szCs w:val="22"/>
              </w:rPr>
              <w:t>VPĮ 46 straipsnio 4 dalies 7 punkto a papunktis</w:t>
            </w:r>
          </w:p>
          <w:p w14:paraId="47E8F867" w14:textId="77777777" w:rsidR="00DF0450" w:rsidRPr="00DC6723" w:rsidRDefault="00DF0450" w:rsidP="0045679D">
            <w:pPr>
              <w:pStyle w:val="Betarp"/>
              <w:jc w:val="both"/>
              <w:rPr>
                <w:rFonts w:ascii="Times New Roman" w:eastAsia="Yu Mincho" w:hAnsi="Times New Roman" w:cs="Times New Roman"/>
                <w:sz w:val="22"/>
                <w:szCs w:val="22"/>
              </w:rPr>
            </w:pPr>
          </w:p>
          <w:p w14:paraId="4F8E727D"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B14E8"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57EDC68C" w14:textId="77777777" w:rsidR="00DF0450" w:rsidRPr="00DC6723" w:rsidRDefault="00DF0450" w:rsidP="0045679D">
            <w:pPr>
              <w:pStyle w:val="Betarp"/>
              <w:jc w:val="both"/>
              <w:rPr>
                <w:rFonts w:ascii="Times New Roman" w:hAnsi="Times New Roman" w:cs="Times New Roman"/>
                <w:sz w:val="22"/>
                <w:szCs w:val="22"/>
              </w:rPr>
            </w:pPr>
          </w:p>
          <w:p w14:paraId="57E6C086"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4A74C273" w14:textId="77777777" w:rsidR="00DF0450" w:rsidRPr="00DC6723" w:rsidRDefault="00DF0450" w:rsidP="0045679D">
            <w:pPr>
              <w:pStyle w:val="Betarp"/>
              <w:jc w:val="both"/>
              <w:rPr>
                <w:rFonts w:ascii="Times New Roman" w:hAnsi="Times New Roman" w:cs="Times New Roman"/>
                <w:sz w:val="22"/>
                <w:szCs w:val="22"/>
              </w:rPr>
            </w:pPr>
          </w:p>
          <w:p w14:paraId="7C549396"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DC6723">
              <w:rPr>
                <w:rFonts w:ascii="Times New Roman" w:hAnsi="Times New Roman" w:cs="Times New Roman"/>
                <w:sz w:val="22"/>
                <w:szCs w:val="22"/>
              </w:rPr>
              <w:t xml:space="preserve"> </w:t>
            </w:r>
            <w:hyperlink r:id="rId22" w:history="1">
              <w:r w:rsidRPr="00DC6723">
                <w:rPr>
                  <w:rStyle w:val="Hipersaitas"/>
                  <w:rFonts w:ascii="Times New Roman" w:hAnsi="Times New Roman"/>
                  <w:sz w:val="22"/>
                  <w:szCs w:val="22"/>
                </w:rPr>
                <w:t>https://www.registrucentras.lt/jar/p/index.php</w:t>
              </w:r>
            </w:hyperlink>
          </w:p>
          <w:p w14:paraId="53AECB37"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b/>
                <w:bCs/>
                <w:sz w:val="22"/>
                <w:szCs w:val="22"/>
              </w:rPr>
              <w:t>paskelbtą informaciją, taip pat į šiame informaciniame pranešime pateiktą informaciją</w:t>
            </w:r>
          </w:p>
          <w:p w14:paraId="73B6E235" w14:textId="77777777" w:rsidR="00DF0450" w:rsidRPr="00DC6723" w:rsidRDefault="00DF0450" w:rsidP="0045679D">
            <w:pPr>
              <w:pStyle w:val="Betarp"/>
              <w:jc w:val="both"/>
              <w:rPr>
                <w:rFonts w:ascii="Times New Roman" w:hAnsi="Times New Roman" w:cs="Times New Roman"/>
                <w:sz w:val="22"/>
                <w:szCs w:val="22"/>
              </w:rPr>
            </w:pPr>
            <w:hyperlink r:id="rId23" w:history="1">
              <w:r w:rsidRPr="00DC6723">
                <w:rPr>
                  <w:rStyle w:val="Hipersaitas"/>
                  <w:rFonts w:ascii="Times New Roman" w:hAnsi="Times New Roman"/>
                  <w:sz w:val="22"/>
                  <w:szCs w:val="22"/>
                </w:rPr>
                <w:t>https://vpt.lrv.lt/lt/naujienos/finansiniu-ataskaitu-nepateikimas-gali-tapti-kliutimi-dalyvauti-viesuosiuose-pirkimuose</w:t>
              </w:r>
            </w:hyperlink>
          </w:p>
          <w:p w14:paraId="4A10F44E" w14:textId="77777777" w:rsidR="00DF0450" w:rsidRPr="00DC6723" w:rsidRDefault="00DF0450" w:rsidP="0045679D">
            <w:pPr>
              <w:pStyle w:val="Betarp"/>
              <w:jc w:val="both"/>
              <w:rPr>
                <w:rFonts w:ascii="Times New Roman" w:hAnsi="Times New Roman" w:cs="Times New Roman"/>
                <w:sz w:val="22"/>
                <w:szCs w:val="22"/>
              </w:rPr>
            </w:pPr>
          </w:p>
          <w:p w14:paraId="0779214B" w14:textId="77777777" w:rsidR="00DF0450" w:rsidRPr="00DC6723" w:rsidRDefault="00DF0450" w:rsidP="0045679D">
            <w:pPr>
              <w:pStyle w:val="Betarp"/>
              <w:jc w:val="both"/>
              <w:rPr>
                <w:rFonts w:ascii="Times New Roman" w:hAnsi="Times New Roman" w:cs="Times New Roman"/>
                <w:b/>
                <w:bCs/>
                <w:iCs/>
                <w:sz w:val="22"/>
                <w:szCs w:val="22"/>
              </w:rPr>
            </w:pPr>
          </w:p>
        </w:tc>
      </w:tr>
      <w:tr w:rsidR="00DF0450" w:rsidRPr="00DC6723" w14:paraId="63EDD25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4E202" w14:textId="77777777" w:rsidR="00DF0450" w:rsidRPr="00DC6723" w:rsidRDefault="00DF0450" w:rsidP="00DF0450">
            <w:pPr>
              <w:pStyle w:val="Betarp"/>
              <w:numPr>
                <w:ilvl w:val="0"/>
                <w:numId w:val="41"/>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F679B" w14:textId="77777777" w:rsidR="00DF0450" w:rsidRPr="00DC6723" w:rsidRDefault="00DF0450" w:rsidP="0045679D">
            <w:pPr>
              <w:pStyle w:val="Betarp"/>
              <w:jc w:val="both"/>
              <w:rPr>
                <w:rFonts w:ascii="Times New Roman" w:hAnsi="Times New Roman" w:cs="Times New Roman"/>
                <w:b/>
                <w:bCs/>
                <w:sz w:val="22"/>
                <w:szCs w:val="22"/>
              </w:rPr>
            </w:pPr>
            <w:r w:rsidRPr="00DC6723">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C6723">
              <w:rPr>
                <w:rFonts w:ascii="Times New Roman" w:hAnsi="Times New Roman" w:cs="Times New Roman"/>
                <w:sz w:val="22"/>
                <w:szCs w:val="22"/>
                <w:vertAlign w:val="superscript"/>
              </w:rPr>
              <w:t>1</w:t>
            </w:r>
            <w:r w:rsidRPr="00DC6723">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668F9"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7 punkto b papunktis</w:t>
            </w:r>
          </w:p>
          <w:p w14:paraId="7155CCC1" w14:textId="77777777" w:rsidR="00DF0450" w:rsidRPr="00DC6723" w:rsidRDefault="00DF0450" w:rsidP="0045679D">
            <w:pPr>
              <w:pStyle w:val="Betarp"/>
              <w:jc w:val="both"/>
              <w:rPr>
                <w:rFonts w:ascii="Times New Roman" w:eastAsia="Yu Mincho" w:hAnsi="Times New Roman" w:cs="Times New Roman"/>
                <w:sz w:val="22"/>
                <w:szCs w:val="22"/>
              </w:rPr>
            </w:pPr>
          </w:p>
          <w:p w14:paraId="039D0014"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B66"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02744160" w14:textId="77777777" w:rsidR="00DF0450" w:rsidRPr="00DC6723" w:rsidRDefault="00DF0450" w:rsidP="0045679D">
            <w:pPr>
              <w:pStyle w:val="Betarp"/>
              <w:jc w:val="both"/>
              <w:rPr>
                <w:rFonts w:ascii="Times New Roman" w:hAnsi="Times New Roman" w:cs="Times New Roman"/>
                <w:sz w:val="22"/>
                <w:szCs w:val="22"/>
              </w:rPr>
            </w:pPr>
          </w:p>
          <w:p w14:paraId="40FCA0C5"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36B07571" w14:textId="77777777" w:rsidR="00DF0450" w:rsidRPr="00DC6723" w:rsidRDefault="00DF0450" w:rsidP="0045679D">
            <w:pPr>
              <w:pStyle w:val="Betarp"/>
              <w:jc w:val="both"/>
              <w:rPr>
                <w:rFonts w:ascii="Times New Roman" w:hAnsi="Times New Roman" w:cs="Times New Roman"/>
                <w:b/>
                <w:bCs/>
                <w:iCs/>
                <w:sz w:val="22"/>
                <w:szCs w:val="22"/>
              </w:rPr>
            </w:pPr>
          </w:p>
          <w:p w14:paraId="2A9652A8"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DC6723">
              <w:rPr>
                <w:rFonts w:ascii="Times New Roman" w:hAnsi="Times New Roman" w:cs="Times New Roman"/>
                <w:sz w:val="22"/>
                <w:szCs w:val="22"/>
              </w:rPr>
              <w:t xml:space="preserve"> </w:t>
            </w:r>
            <w:hyperlink r:id="rId24">
              <w:r w:rsidRPr="00DC6723">
                <w:rPr>
                  <w:rStyle w:val="Hipersaitas"/>
                  <w:rFonts w:ascii="Times New Roman" w:hAnsi="Times New Roman"/>
                  <w:sz w:val="22"/>
                  <w:szCs w:val="22"/>
                </w:rPr>
                <w:t>https://www.vmi.lt/evmi/mokesciu-moketoju-informacija</w:t>
              </w:r>
            </w:hyperlink>
            <w:r w:rsidRPr="00DC6723">
              <w:rPr>
                <w:rFonts w:ascii="Times New Roman" w:hAnsi="Times New Roman" w:cs="Times New Roman"/>
                <w:sz w:val="22"/>
                <w:szCs w:val="22"/>
              </w:rPr>
              <w:t xml:space="preserve"> </w:t>
            </w:r>
            <w:r w:rsidRPr="00DC6723">
              <w:rPr>
                <w:rFonts w:ascii="Times New Roman" w:hAnsi="Times New Roman" w:cs="Times New Roman"/>
                <w:b/>
                <w:bCs/>
                <w:sz w:val="22"/>
                <w:szCs w:val="22"/>
              </w:rPr>
              <w:t>skelbiamą informaciją</w:t>
            </w:r>
            <w:r w:rsidRPr="00DC6723">
              <w:rPr>
                <w:rFonts w:ascii="Times New Roman" w:hAnsi="Times New Roman" w:cs="Times New Roman"/>
                <w:sz w:val="22"/>
                <w:szCs w:val="22"/>
              </w:rPr>
              <w:t>.</w:t>
            </w:r>
          </w:p>
        </w:tc>
      </w:tr>
      <w:tr w:rsidR="00DF0450" w:rsidRPr="00DC6723" w14:paraId="35BCBB6C"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4A19" w14:textId="77777777" w:rsidR="00DF0450" w:rsidRPr="00DC6723" w:rsidRDefault="00DF0450" w:rsidP="00DF0450">
            <w:pPr>
              <w:pStyle w:val="Betarp"/>
              <w:numPr>
                <w:ilvl w:val="0"/>
                <w:numId w:val="41"/>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74C7"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 xml:space="preserve">Tiekėjas yra padaręs rimtą profesinį pažeidimą, dėl kurio perkantysis subjektas abejoja tiekėjo sąžiningumu, kai jis </w:t>
            </w:r>
            <w:r w:rsidRPr="00DC672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3CC02" w14:textId="77777777" w:rsidR="00DF0450" w:rsidRPr="00DC6723" w:rsidRDefault="00DF0450" w:rsidP="0045679D">
            <w:pPr>
              <w:pStyle w:val="Betarp"/>
              <w:jc w:val="both"/>
              <w:rPr>
                <w:rFonts w:ascii="Times New Roman" w:eastAsia="Yu Mincho" w:hAnsi="Times New Roman" w:cs="Times New Roman"/>
                <w:b/>
                <w:bCs/>
                <w:color w:val="7030A0"/>
                <w:sz w:val="22"/>
                <w:szCs w:val="22"/>
              </w:rPr>
            </w:pPr>
            <w:r w:rsidRPr="00DC6723">
              <w:rPr>
                <w:rFonts w:ascii="Times New Roman" w:eastAsia="Yu Mincho" w:hAnsi="Times New Roman" w:cs="Times New Roman"/>
                <w:b/>
                <w:bCs/>
                <w:color w:val="7030A0"/>
                <w:sz w:val="22"/>
                <w:szCs w:val="22"/>
              </w:rPr>
              <w:t>VPĮ 46 straipsnio 4 dalies 7 punkto c papunktis</w:t>
            </w:r>
          </w:p>
          <w:p w14:paraId="5C766123" w14:textId="77777777" w:rsidR="00DF0450" w:rsidRPr="00DC6723" w:rsidRDefault="00DF0450" w:rsidP="0045679D">
            <w:pPr>
              <w:pStyle w:val="Betarp"/>
              <w:jc w:val="both"/>
              <w:rPr>
                <w:rFonts w:ascii="Times New Roman" w:eastAsia="Yu Mincho" w:hAnsi="Times New Roman" w:cs="Times New Roman"/>
                <w:sz w:val="22"/>
                <w:szCs w:val="22"/>
              </w:rPr>
            </w:pPr>
          </w:p>
          <w:p w14:paraId="447951A8" w14:textId="77777777" w:rsidR="00DF0450" w:rsidRPr="00DC6723" w:rsidRDefault="00DF0450" w:rsidP="0045679D">
            <w:pPr>
              <w:pStyle w:val="Betarp"/>
              <w:jc w:val="both"/>
              <w:rPr>
                <w:rFonts w:ascii="Times New Roman" w:eastAsia="Yu Mincho" w:hAnsi="Times New Roman" w:cs="Times New Roman"/>
                <w:sz w:val="22"/>
                <w:szCs w:val="22"/>
              </w:rPr>
            </w:pPr>
            <w:r w:rsidRPr="00DC6723">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E80FB" w14:textId="77777777" w:rsidR="00DF0450" w:rsidRPr="00DC6723" w:rsidRDefault="00DF0450" w:rsidP="0045679D">
            <w:pPr>
              <w:pStyle w:val="Betarp"/>
              <w:jc w:val="both"/>
              <w:rPr>
                <w:rFonts w:ascii="Times New Roman" w:hAnsi="Times New Roman" w:cs="Times New Roman"/>
                <w:b/>
                <w:iCs/>
                <w:sz w:val="22"/>
                <w:szCs w:val="22"/>
              </w:rPr>
            </w:pPr>
            <w:r w:rsidRPr="00DC6723">
              <w:rPr>
                <w:rFonts w:ascii="Times New Roman" w:hAnsi="Times New Roman" w:cs="Times New Roman"/>
                <w:b/>
                <w:iCs/>
                <w:sz w:val="22"/>
                <w:szCs w:val="22"/>
              </w:rPr>
              <w:t>Pateikiama su pasiūlymu: EBVPD.</w:t>
            </w:r>
          </w:p>
          <w:p w14:paraId="61E70D0D" w14:textId="77777777" w:rsidR="00DF0450" w:rsidRPr="00DC6723" w:rsidRDefault="00DF0450" w:rsidP="0045679D">
            <w:pPr>
              <w:pStyle w:val="Betarp"/>
              <w:jc w:val="both"/>
              <w:rPr>
                <w:rFonts w:ascii="Times New Roman" w:hAnsi="Times New Roman" w:cs="Times New Roman"/>
                <w:sz w:val="22"/>
                <w:szCs w:val="22"/>
              </w:rPr>
            </w:pPr>
          </w:p>
          <w:p w14:paraId="77EC8CE7" w14:textId="77777777" w:rsidR="00DF0450" w:rsidRPr="00DC6723" w:rsidRDefault="00DF0450" w:rsidP="0045679D">
            <w:pPr>
              <w:pStyle w:val="Betarp"/>
              <w:jc w:val="both"/>
              <w:rPr>
                <w:rFonts w:ascii="Times New Roman" w:hAnsi="Times New Roman" w:cs="Times New Roman"/>
                <w:sz w:val="22"/>
                <w:szCs w:val="22"/>
              </w:rPr>
            </w:pPr>
            <w:r w:rsidRPr="00DC6723">
              <w:rPr>
                <w:rFonts w:ascii="Times New Roman" w:hAnsi="Times New Roman" w:cs="Times New Roman"/>
                <w:sz w:val="22"/>
                <w:szCs w:val="22"/>
              </w:rPr>
              <w:t>Iš Lietuvoje įsteigtų subjektų įrodančių dokumentų nereikalaujama. Užtenka pateikto EBVPD.</w:t>
            </w:r>
          </w:p>
          <w:p w14:paraId="48E66A4F" w14:textId="77777777" w:rsidR="00DF0450" w:rsidRPr="00DC6723" w:rsidRDefault="00DF0450" w:rsidP="0045679D">
            <w:pPr>
              <w:pStyle w:val="Betarp"/>
              <w:jc w:val="both"/>
              <w:rPr>
                <w:rFonts w:ascii="Times New Roman" w:hAnsi="Times New Roman" w:cs="Times New Roman"/>
                <w:bCs/>
                <w:iCs/>
                <w:sz w:val="22"/>
                <w:szCs w:val="22"/>
              </w:rPr>
            </w:pPr>
          </w:p>
          <w:p w14:paraId="4A894439" w14:textId="77777777" w:rsidR="00DF0450" w:rsidRPr="00DC6723" w:rsidRDefault="00DF0450" w:rsidP="0045679D">
            <w:pPr>
              <w:rPr>
                <w:b/>
                <w:bCs/>
                <w:sz w:val="22"/>
                <w:szCs w:val="22"/>
              </w:rPr>
            </w:pPr>
            <w:r w:rsidRPr="00DC6723">
              <w:rPr>
                <w:b/>
                <w:bCs/>
                <w:sz w:val="22"/>
                <w:szCs w:val="22"/>
              </w:rPr>
              <w:t>Priimant sprendimus dėl tiekėjo pašalinimo iš pirkimo procedūros šiame punkte nurodytu pašalinimo pagrindu, be kita ko, atsižvelgiama į nacionalinėje duomenų bazėje adresu</w:t>
            </w:r>
          </w:p>
          <w:p w14:paraId="0F0B0B49" w14:textId="77777777" w:rsidR="00DF0450" w:rsidRPr="00DC6723" w:rsidRDefault="00DF0450" w:rsidP="0045679D">
            <w:pPr>
              <w:rPr>
                <w:sz w:val="22"/>
                <w:szCs w:val="22"/>
              </w:rPr>
            </w:pPr>
            <w:hyperlink r:id="rId25" w:history="1">
              <w:r w:rsidRPr="00DC6723">
                <w:rPr>
                  <w:rStyle w:val="Hipersaitas"/>
                  <w:sz w:val="22"/>
                  <w:szCs w:val="22"/>
                </w:rPr>
                <w:t>https://kt.gov.lt/lt/atviri-duomenys/diskvalifikavimas-is-viesuju-pirkimu</w:t>
              </w:r>
            </w:hyperlink>
            <w:r w:rsidRPr="00DC6723">
              <w:rPr>
                <w:sz w:val="22"/>
                <w:szCs w:val="22"/>
              </w:rPr>
              <w:t xml:space="preserve"> </w:t>
            </w:r>
            <w:r w:rsidRPr="00DC6723">
              <w:rPr>
                <w:b/>
                <w:bCs/>
                <w:sz w:val="22"/>
                <w:szCs w:val="22"/>
              </w:rPr>
              <w:t>skelbiamą informaciją</w:t>
            </w:r>
            <w:r w:rsidRPr="00DC6723">
              <w:rPr>
                <w:sz w:val="22"/>
                <w:szCs w:val="22"/>
              </w:rPr>
              <w:t xml:space="preserve">. </w:t>
            </w:r>
          </w:p>
        </w:tc>
      </w:tr>
    </w:tbl>
    <w:p w14:paraId="246EF826" w14:textId="77777777" w:rsidR="00DF0450" w:rsidRPr="00DC6723" w:rsidRDefault="00DF0450" w:rsidP="00DF0450">
      <w:pPr>
        <w:pStyle w:val="HTMLiankstoformatuotas"/>
        <w:tabs>
          <w:tab w:val="clear" w:pos="10076"/>
          <w:tab w:val="left" w:pos="567"/>
          <w:tab w:val="left" w:pos="1276"/>
          <w:tab w:val="left" w:pos="9639"/>
        </w:tabs>
        <w:ind w:right="507"/>
        <w:jc w:val="both"/>
        <w:rPr>
          <w:rFonts w:ascii="Times New Roman" w:hAnsi="Times New Roman"/>
          <w:b w:val="0"/>
          <w:i/>
        </w:rPr>
      </w:pPr>
      <w:r w:rsidRPr="00DC6723">
        <w:rPr>
          <w:rFonts w:ascii="Times New Roman" w:hAnsi="Times New Roman"/>
          <w:i/>
        </w:rPr>
        <w:t>Pastabos:</w:t>
      </w:r>
    </w:p>
    <w:p w14:paraId="5032A272" w14:textId="77777777" w:rsidR="00DF0450" w:rsidRPr="00DC6723" w:rsidRDefault="00DF0450" w:rsidP="00DF0450">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DC6723">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C6723">
        <w:rPr>
          <w:rFonts w:ascii="Times New Roman" w:hAnsi="Times New Roman"/>
          <w:b w:val="0"/>
          <w:iCs/>
        </w:rPr>
        <w:t xml:space="preserve">, jie gali būti pakeisti priesaikos deklaracija arba šalyse, kuriose ji netaikoma, – oficialia Tiekėjo deklaracija, kuri </w:t>
      </w:r>
      <w:r w:rsidRPr="00DC6723">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DC6723">
        <w:rPr>
          <w:rFonts w:ascii="Times New Roman" w:hAnsi="Times New Roman"/>
          <w:b w:val="0"/>
          <w:iCs/>
        </w:rPr>
        <w:t xml:space="preserve"> (pateikiama atitinkamo dokumento skaitmeninė kopija).</w:t>
      </w:r>
    </w:p>
    <w:p w14:paraId="418EC4AF" w14:textId="77777777" w:rsidR="00DF0450" w:rsidRPr="00DC6723" w:rsidRDefault="00DF0450" w:rsidP="00DF0450">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DC6723">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C6723">
        <w:rPr>
          <w:rFonts w:ascii="Times New Roman" w:hAnsi="Times New Roman"/>
          <w:b w:val="0"/>
          <w:iCs/>
        </w:rPr>
        <w:t>Apostille</w:t>
      </w:r>
      <w:proofErr w:type="spellEnd"/>
      <w:r w:rsidRPr="00DC6723">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6723">
        <w:rPr>
          <w:rFonts w:ascii="Times New Roman" w:hAnsi="Times New Roman"/>
          <w:b w:val="0"/>
          <w:iCs/>
        </w:rPr>
        <w:t>Apostille</w:t>
      </w:r>
      <w:proofErr w:type="spellEnd"/>
      <w:r w:rsidRPr="00DC6723">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C6723">
        <w:rPr>
          <w:rFonts w:ascii="Times New Roman" w:hAnsi="Times New Roman"/>
          <w:b w:val="0"/>
          <w:iCs/>
        </w:rPr>
        <w:t>Apostille</w:t>
      </w:r>
      <w:proofErr w:type="spellEnd"/>
      <w:r w:rsidRPr="00DC6723">
        <w:rPr>
          <w:rFonts w:ascii="Times New Roman" w:hAnsi="Times New Roman"/>
          <w:b w:val="0"/>
          <w:iCs/>
        </w:rPr>
        <w:t>).</w:t>
      </w:r>
    </w:p>
    <w:p w14:paraId="1D1C3C2D" w14:textId="77777777" w:rsidR="00DF0450" w:rsidRPr="00DC6723" w:rsidRDefault="00DF0450" w:rsidP="00DF0450">
      <w:pPr>
        <w:suppressAutoHyphens/>
        <w:contextualSpacing/>
        <w:rPr>
          <w:sz w:val="22"/>
          <w:szCs w:val="22"/>
        </w:rPr>
      </w:pPr>
      <w:r w:rsidRPr="00DC6723">
        <w:rPr>
          <w:bCs/>
          <w:iCs/>
          <w:sz w:val="22"/>
          <w:szCs w:val="22"/>
        </w:rPr>
        <w:t>3.</w:t>
      </w:r>
      <w:r w:rsidRPr="00DC6723">
        <w:rPr>
          <w:iCs/>
          <w:sz w:val="22"/>
          <w:szCs w:val="22"/>
        </w:rPr>
        <w:t xml:space="preserve"> </w:t>
      </w:r>
      <w:r w:rsidRPr="00DC6723">
        <w:rPr>
          <w:sz w:val="22"/>
          <w:szCs w:val="22"/>
        </w:rPr>
        <w:t>Perkantysis subjektas pasilieka sau teisę prašyti tiekėjo pateiktų dokumentų skaitmeninių kopijų originalų</w:t>
      </w:r>
      <w:r w:rsidRPr="00DC6723">
        <w:rPr>
          <w:i/>
          <w:sz w:val="22"/>
          <w:szCs w:val="22"/>
        </w:rPr>
        <w:t>.</w:t>
      </w:r>
    </w:p>
    <w:p w14:paraId="5F3D5294" w14:textId="77777777" w:rsidR="00DF0450" w:rsidRPr="00DC6723" w:rsidRDefault="00DF0450" w:rsidP="00DF0450">
      <w:pPr>
        <w:spacing w:after="200" w:line="276" w:lineRule="auto"/>
        <w:jc w:val="center"/>
        <w:rPr>
          <w:sz w:val="22"/>
          <w:szCs w:val="22"/>
        </w:rPr>
      </w:pPr>
      <w:r w:rsidRPr="00DC6723">
        <w:rPr>
          <w:sz w:val="22"/>
          <w:szCs w:val="22"/>
        </w:rPr>
        <w:t>_________________________</w:t>
      </w:r>
    </w:p>
    <w:p w14:paraId="5C43B23E" w14:textId="77777777" w:rsidR="000744ED" w:rsidRPr="00DC6723" w:rsidRDefault="000744ED" w:rsidP="000744ED">
      <w:pPr>
        <w:suppressAutoHyphens/>
        <w:contextualSpacing/>
        <w:rPr>
          <w:sz w:val="22"/>
          <w:szCs w:val="22"/>
        </w:rPr>
      </w:pPr>
    </w:p>
    <w:p w14:paraId="31AF72B4" w14:textId="77777777" w:rsidR="00BD3BAD" w:rsidRPr="00DC6723" w:rsidRDefault="00BD3BAD" w:rsidP="000744ED">
      <w:pPr>
        <w:suppressAutoHyphens/>
        <w:contextualSpacing/>
        <w:rPr>
          <w:sz w:val="22"/>
          <w:szCs w:val="22"/>
        </w:rPr>
      </w:pPr>
    </w:p>
    <w:p w14:paraId="779C2B31" w14:textId="77777777" w:rsidR="00BD3BAD" w:rsidRPr="00DC6723" w:rsidRDefault="00BD3BAD" w:rsidP="000744ED">
      <w:pPr>
        <w:suppressAutoHyphens/>
        <w:contextualSpacing/>
        <w:rPr>
          <w:sz w:val="22"/>
          <w:szCs w:val="22"/>
        </w:rPr>
      </w:pPr>
    </w:p>
    <w:p w14:paraId="3FE0BE7E" w14:textId="77777777" w:rsidR="00BD3BAD" w:rsidRPr="00DC6723" w:rsidRDefault="00BD3BAD" w:rsidP="000744ED">
      <w:pPr>
        <w:suppressAutoHyphens/>
        <w:contextualSpacing/>
        <w:rPr>
          <w:sz w:val="22"/>
          <w:szCs w:val="22"/>
        </w:rPr>
      </w:pPr>
    </w:p>
    <w:p w14:paraId="7EFDAEAA" w14:textId="77777777" w:rsidR="00BD3BAD" w:rsidRPr="00DC6723" w:rsidRDefault="00BD3BAD" w:rsidP="000744ED">
      <w:pPr>
        <w:suppressAutoHyphens/>
        <w:contextualSpacing/>
        <w:rPr>
          <w:sz w:val="22"/>
          <w:szCs w:val="22"/>
        </w:rPr>
      </w:pPr>
    </w:p>
    <w:p w14:paraId="7D2A3487" w14:textId="77777777" w:rsidR="00BD3BAD" w:rsidRPr="00DC6723" w:rsidRDefault="00BD3BAD" w:rsidP="000744ED">
      <w:pPr>
        <w:suppressAutoHyphens/>
        <w:contextualSpacing/>
        <w:rPr>
          <w:sz w:val="22"/>
          <w:szCs w:val="22"/>
        </w:rPr>
      </w:pPr>
    </w:p>
    <w:p w14:paraId="5A987D44" w14:textId="77777777" w:rsidR="00BD3BAD" w:rsidRPr="00DC6723" w:rsidRDefault="00BD3BAD" w:rsidP="000744ED">
      <w:pPr>
        <w:suppressAutoHyphens/>
        <w:contextualSpacing/>
        <w:rPr>
          <w:sz w:val="22"/>
          <w:szCs w:val="22"/>
        </w:rPr>
      </w:pPr>
    </w:p>
    <w:p w14:paraId="56923215" w14:textId="77777777" w:rsidR="00BD3BAD" w:rsidRPr="00DC6723" w:rsidRDefault="00BD3BAD" w:rsidP="000744ED">
      <w:pPr>
        <w:suppressAutoHyphens/>
        <w:contextualSpacing/>
        <w:rPr>
          <w:sz w:val="22"/>
          <w:szCs w:val="22"/>
        </w:rPr>
      </w:pPr>
    </w:p>
    <w:p w14:paraId="543CFD63" w14:textId="09506841" w:rsidR="002578C6" w:rsidRPr="00DC6723" w:rsidRDefault="0011658E" w:rsidP="00947717">
      <w:pPr>
        <w:suppressAutoHyphens/>
        <w:contextualSpacing/>
        <w:jc w:val="right"/>
        <w:rPr>
          <w:i/>
          <w:iCs/>
          <w:sz w:val="22"/>
          <w:szCs w:val="22"/>
        </w:rPr>
      </w:pPr>
      <w:r w:rsidRPr="00DC6723">
        <w:rPr>
          <w:sz w:val="22"/>
          <w:szCs w:val="22"/>
        </w:rPr>
        <w:t xml:space="preserve"> </w:t>
      </w:r>
      <w:r w:rsidR="002578C6" w:rsidRPr="00DC6723">
        <w:rPr>
          <w:i/>
          <w:iCs/>
          <w:sz w:val="22"/>
          <w:szCs w:val="22"/>
        </w:rPr>
        <w:t>Atviro konkurso</w:t>
      </w:r>
    </w:p>
    <w:p w14:paraId="452E6A85" w14:textId="04BFFC41" w:rsidR="00A753F6" w:rsidRPr="00DC6723" w:rsidRDefault="00EE04D3" w:rsidP="00430D21">
      <w:pPr>
        <w:ind w:left="360"/>
        <w:jc w:val="right"/>
        <w:rPr>
          <w:i/>
          <w:iCs/>
          <w:sz w:val="22"/>
          <w:szCs w:val="22"/>
        </w:rPr>
      </w:pPr>
      <w:r w:rsidRPr="00DC6723">
        <w:rPr>
          <w:i/>
          <w:iCs/>
          <w:sz w:val="22"/>
          <w:szCs w:val="22"/>
        </w:rPr>
        <w:t xml:space="preserve">Pirkimo sąlygų </w:t>
      </w:r>
      <w:r w:rsidR="00434367" w:rsidRPr="00DC6723">
        <w:rPr>
          <w:i/>
          <w:iCs/>
          <w:sz w:val="22"/>
          <w:szCs w:val="22"/>
        </w:rPr>
        <w:t>5</w:t>
      </w:r>
      <w:r w:rsidR="00430D21" w:rsidRPr="00DC6723">
        <w:rPr>
          <w:i/>
          <w:iCs/>
          <w:sz w:val="22"/>
          <w:szCs w:val="22"/>
        </w:rPr>
        <w:t xml:space="preserve"> </w:t>
      </w:r>
      <w:r w:rsidR="001659EB" w:rsidRPr="00DC6723">
        <w:rPr>
          <w:i/>
          <w:iCs/>
          <w:sz w:val="22"/>
          <w:szCs w:val="22"/>
        </w:rPr>
        <w:t>priedas</w:t>
      </w:r>
    </w:p>
    <w:p w14:paraId="20B955EC" w14:textId="77777777" w:rsidR="001659EB" w:rsidRPr="00DC6723" w:rsidRDefault="001659EB" w:rsidP="001659EB">
      <w:pPr>
        <w:jc w:val="right"/>
        <w:rPr>
          <w:sz w:val="22"/>
          <w:szCs w:val="22"/>
        </w:rPr>
      </w:pPr>
    </w:p>
    <w:p w14:paraId="04601217" w14:textId="77777777" w:rsidR="00B30A2B" w:rsidRPr="00DC6723" w:rsidRDefault="00B30A2B" w:rsidP="00B30A2B">
      <w:pPr>
        <w:jc w:val="center"/>
        <w:rPr>
          <w:b/>
          <w:sz w:val="22"/>
          <w:szCs w:val="22"/>
        </w:rPr>
      </w:pPr>
      <w:r w:rsidRPr="00DC6723">
        <w:rPr>
          <w:b/>
          <w:sz w:val="22"/>
          <w:szCs w:val="22"/>
        </w:rPr>
        <w:t xml:space="preserve">PIRKIMO–PARDAVIMO SUTARTIS </w:t>
      </w:r>
    </w:p>
    <w:p w14:paraId="74A2AB7C" w14:textId="77777777" w:rsidR="00B30A2B" w:rsidRPr="00DC6723" w:rsidRDefault="00B30A2B" w:rsidP="00B30A2B">
      <w:pPr>
        <w:jc w:val="center"/>
        <w:rPr>
          <w:b/>
          <w:sz w:val="22"/>
          <w:szCs w:val="22"/>
        </w:rPr>
      </w:pPr>
      <w:r w:rsidRPr="00DC6723">
        <w:rPr>
          <w:b/>
          <w:sz w:val="22"/>
          <w:szCs w:val="22"/>
        </w:rPr>
        <w:t>(PROJEKTAS)</w:t>
      </w:r>
    </w:p>
    <w:p w14:paraId="1F99AE8C" w14:textId="77777777" w:rsidR="00B30A2B" w:rsidRPr="00DC6723" w:rsidRDefault="00B30A2B" w:rsidP="00B30A2B">
      <w:pPr>
        <w:jc w:val="center"/>
        <w:rPr>
          <w:sz w:val="22"/>
          <w:szCs w:val="22"/>
        </w:rPr>
      </w:pPr>
    </w:p>
    <w:p w14:paraId="65C9FAD0" w14:textId="77777777" w:rsidR="00B30A2B" w:rsidRPr="00DC6723" w:rsidRDefault="00B30A2B" w:rsidP="00B30A2B">
      <w:pPr>
        <w:jc w:val="center"/>
        <w:rPr>
          <w:b/>
          <w:sz w:val="22"/>
          <w:szCs w:val="22"/>
        </w:rPr>
      </w:pPr>
    </w:p>
    <w:p w14:paraId="10A7E21F" w14:textId="32C6FDB5" w:rsidR="00B30A2B" w:rsidRPr="00DC6723" w:rsidRDefault="00B30A2B" w:rsidP="00B30A2B">
      <w:pPr>
        <w:spacing w:line="259" w:lineRule="auto"/>
        <w:jc w:val="center"/>
        <w:rPr>
          <w:rFonts w:eastAsia="Calibri"/>
          <w:sz w:val="22"/>
          <w:szCs w:val="22"/>
        </w:rPr>
      </w:pPr>
      <w:r w:rsidRPr="00DC6723">
        <w:rPr>
          <w:rFonts w:eastAsia="Calibri"/>
          <w:sz w:val="22"/>
          <w:szCs w:val="22"/>
        </w:rPr>
        <w:t>202</w:t>
      </w:r>
      <w:r w:rsidR="000131C6" w:rsidRPr="00DC6723">
        <w:rPr>
          <w:rFonts w:eastAsia="Calibri"/>
          <w:sz w:val="22"/>
          <w:szCs w:val="22"/>
        </w:rPr>
        <w:t>4</w:t>
      </w:r>
      <w:r w:rsidRPr="00DC6723">
        <w:rPr>
          <w:rFonts w:eastAsia="Calibri"/>
          <w:sz w:val="22"/>
          <w:szCs w:val="22"/>
        </w:rPr>
        <w:t xml:space="preserve"> m.  ______________  d. Nr.</w:t>
      </w:r>
    </w:p>
    <w:p w14:paraId="139A6999" w14:textId="77777777" w:rsidR="00B30A2B" w:rsidRPr="00DC6723" w:rsidRDefault="00B30A2B" w:rsidP="00B30A2B">
      <w:pPr>
        <w:spacing w:line="259" w:lineRule="auto"/>
        <w:jc w:val="center"/>
        <w:rPr>
          <w:rFonts w:eastAsia="Calibri"/>
          <w:sz w:val="22"/>
          <w:szCs w:val="22"/>
        </w:rPr>
      </w:pPr>
      <w:r w:rsidRPr="00DC6723">
        <w:rPr>
          <w:rFonts w:eastAsia="Calibri"/>
          <w:sz w:val="22"/>
          <w:szCs w:val="22"/>
        </w:rPr>
        <w:t>Kaunas</w:t>
      </w:r>
    </w:p>
    <w:p w14:paraId="25D1DE1D" w14:textId="77777777" w:rsidR="00B30A2B" w:rsidRPr="00DC6723" w:rsidRDefault="00B30A2B" w:rsidP="00B30A2B">
      <w:pPr>
        <w:jc w:val="center"/>
        <w:rPr>
          <w:b/>
          <w:sz w:val="22"/>
          <w:szCs w:val="22"/>
        </w:rPr>
      </w:pPr>
    </w:p>
    <w:p w14:paraId="7F42B59B" w14:textId="77777777" w:rsidR="00B30A2B" w:rsidRPr="00DC6723" w:rsidRDefault="00B30A2B" w:rsidP="00B30A2B">
      <w:pPr>
        <w:rPr>
          <w:b/>
          <w:sz w:val="22"/>
          <w:szCs w:val="22"/>
        </w:rPr>
      </w:pPr>
    </w:p>
    <w:p w14:paraId="3D3DE88E" w14:textId="77777777" w:rsidR="00B30A2B" w:rsidRPr="00DC6723" w:rsidRDefault="00B30A2B" w:rsidP="00B30A2B">
      <w:pPr>
        <w:rPr>
          <w:sz w:val="22"/>
          <w:szCs w:val="22"/>
        </w:rPr>
      </w:pPr>
      <w:r w:rsidRPr="00DC6723">
        <w:rPr>
          <w:b/>
          <w:sz w:val="22"/>
          <w:szCs w:val="22"/>
        </w:rPr>
        <w:t>Uždaroji akcinė bendrovė „Kauno autobusai“</w:t>
      </w:r>
      <w:r w:rsidRPr="00DC6723">
        <w:rPr>
          <w:sz w:val="22"/>
          <w:szCs w:val="22"/>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DC6723">
        <w:rPr>
          <w:sz w:val="22"/>
          <w:szCs w:val="22"/>
        </w:rPr>
        <w:t>Grigelio</w:t>
      </w:r>
      <w:proofErr w:type="spellEnd"/>
      <w:r w:rsidRPr="00DC6723">
        <w:rPr>
          <w:sz w:val="22"/>
          <w:szCs w:val="22"/>
        </w:rPr>
        <w:t>, veikiančio pagal bendrovės įstatus (toliau – „</w:t>
      </w:r>
      <w:r w:rsidRPr="00DC6723">
        <w:rPr>
          <w:b/>
          <w:sz w:val="22"/>
          <w:szCs w:val="22"/>
        </w:rPr>
        <w:t>Pirkėjas</w:t>
      </w:r>
      <w:r w:rsidRPr="00DC6723">
        <w:rPr>
          <w:sz w:val="22"/>
          <w:szCs w:val="22"/>
        </w:rPr>
        <w:t>“),</w:t>
      </w:r>
    </w:p>
    <w:p w14:paraId="0B0F6322" w14:textId="77777777" w:rsidR="00B30A2B" w:rsidRPr="00DC6723" w:rsidRDefault="00B30A2B" w:rsidP="00B30A2B">
      <w:pPr>
        <w:ind w:left="357" w:hanging="357"/>
        <w:rPr>
          <w:sz w:val="22"/>
          <w:szCs w:val="22"/>
        </w:rPr>
      </w:pPr>
    </w:p>
    <w:p w14:paraId="685AD721" w14:textId="77777777" w:rsidR="00B30A2B" w:rsidRPr="00DC6723" w:rsidRDefault="00B30A2B" w:rsidP="00B30A2B">
      <w:pPr>
        <w:ind w:left="357" w:hanging="357"/>
        <w:rPr>
          <w:sz w:val="22"/>
          <w:szCs w:val="22"/>
        </w:rPr>
      </w:pPr>
      <w:r w:rsidRPr="00DC6723">
        <w:rPr>
          <w:sz w:val="22"/>
          <w:szCs w:val="22"/>
        </w:rPr>
        <w:t xml:space="preserve"> ir</w:t>
      </w:r>
    </w:p>
    <w:p w14:paraId="7FFC0DA3" w14:textId="77777777" w:rsidR="00B30A2B" w:rsidRPr="00DC6723" w:rsidRDefault="00B30A2B" w:rsidP="00B30A2B">
      <w:pPr>
        <w:ind w:left="357" w:hanging="357"/>
        <w:rPr>
          <w:sz w:val="22"/>
          <w:szCs w:val="22"/>
        </w:rPr>
      </w:pPr>
    </w:p>
    <w:p w14:paraId="03A421B3" w14:textId="77777777" w:rsidR="00B30A2B" w:rsidRPr="00DC6723" w:rsidRDefault="00B30A2B" w:rsidP="00B30A2B">
      <w:pPr>
        <w:rPr>
          <w:sz w:val="22"/>
          <w:szCs w:val="22"/>
        </w:rPr>
      </w:pPr>
      <w:r w:rsidRPr="00DC6723">
        <w:rPr>
          <w:b/>
          <w:i/>
          <w:sz w:val="22"/>
          <w:szCs w:val="22"/>
        </w:rPr>
        <w:t>[Pardavėjo pavadinimas]</w:t>
      </w:r>
      <w:r w:rsidRPr="00DC6723">
        <w:rPr>
          <w:sz w:val="22"/>
          <w:szCs w:val="22"/>
        </w:rPr>
        <w:t xml:space="preserve">, juridinio asmens kodas </w:t>
      </w:r>
      <w:r w:rsidRPr="00DC6723">
        <w:rPr>
          <w:i/>
          <w:sz w:val="22"/>
          <w:szCs w:val="22"/>
        </w:rPr>
        <w:t>[nurodomas kodas]</w:t>
      </w:r>
      <w:r w:rsidRPr="00DC6723">
        <w:rPr>
          <w:sz w:val="22"/>
          <w:szCs w:val="22"/>
        </w:rPr>
        <w:t xml:space="preserve">, buveinės adresas </w:t>
      </w:r>
      <w:r w:rsidRPr="00DC6723">
        <w:rPr>
          <w:i/>
          <w:sz w:val="22"/>
          <w:szCs w:val="22"/>
        </w:rPr>
        <w:t>[nurodomas adresas]</w:t>
      </w:r>
      <w:r w:rsidRPr="00DC6723">
        <w:rPr>
          <w:sz w:val="22"/>
          <w:szCs w:val="22"/>
        </w:rPr>
        <w:t xml:space="preserve">, duomenys apie įmonę kaupiami ir </w:t>
      </w:r>
      <w:r w:rsidRPr="00DC6723">
        <w:rPr>
          <w:color w:val="000000"/>
          <w:sz w:val="22"/>
          <w:szCs w:val="22"/>
        </w:rPr>
        <w:t xml:space="preserve">saugomi </w:t>
      </w:r>
      <w:r w:rsidRPr="00DC6723">
        <w:rPr>
          <w:i/>
          <w:sz w:val="22"/>
          <w:szCs w:val="22"/>
        </w:rPr>
        <w:t>[nurodoma]</w:t>
      </w:r>
      <w:r w:rsidRPr="00DC6723">
        <w:rPr>
          <w:color w:val="000000"/>
          <w:sz w:val="22"/>
          <w:szCs w:val="22"/>
        </w:rPr>
        <w:t>, atstovaujama</w:t>
      </w:r>
      <w:r w:rsidRPr="00DC6723">
        <w:rPr>
          <w:sz w:val="22"/>
          <w:szCs w:val="22"/>
        </w:rPr>
        <w:t xml:space="preserve"> </w:t>
      </w:r>
      <w:r w:rsidRPr="00DC6723">
        <w:rPr>
          <w:i/>
          <w:sz w:val="22"/>
          <w:szCs w:val="22"/>
        </w:rPr>
        <w:t>[pareigos, vardas, pavardė]</w:t>
      </w:r>
      <w:r w:rsidRPr="00DC6723">
        <w:rPr>
          <w:sz w:val="22"/>
          <w:szCs w:val="22"/>
        </w:rPr>
        <w:t>, veikiančio (-</w:t>
      </w:r>
      <w:proofErr w:type="spellStart"/>
      <w:r w:rsidRPr="00DC6723">
        <w:rPr>
          <w:sz w:val="22"/>
          <w:szCs w:val="22"/>
        </w:rPr>
        <w:t>ios</w:t>
      </w:r>
      <w:proofErr w:type="spellEnd"/>
      <w:r w:rsidRPr="00DC6723">
        <w:rPr>
          <w:sz w:val="22"/>
          <w:szCs w:val="22"/>
        </w:rPr>
        <w:t>) pagal (dokumentas, kurio pagrindu veikia asmuo) (toliau  – „</w:t>
      </w:r>
      <w:r w:rsidRPr="00DC6723">
        <w:rPr>
          <w:b/>
          <w:sz w:val="22"/>
          <w:szCs w:val="22"/>
        </w:rPr>
        <w:t>Pardavėjas</w:t>
      </w:r>
      <w:r w:rsidRPr="00DC6723">
        <w:rPr>
          <w:sz w:val="22"/>
          <w:szCs w:val="22"/>
        </w:rPr>
        <w:t>“),</w:t>
      </w:r>
    </w:p>
    <w:p w14:paraId="4AAD90B1" w14:textId="77777777" w:rsidR="00B30A2B" w:rsidRPr="00DC6723" w:rsidRDefault="00B30A2B" w:rsidP="00B30A2B">
      <w:pPr>
        <w:ind w:left="357" w:hanging="357"/>
        <w:rPr>
          <w:i/>
          <w:sz w:val="22"/>
          <w:szCs w:val="22"/>
        </w:rPr>
      </w:pPr>
      <w:r w:rsidRPr="00DC6723">
        <w:rPr>
          <w:i/>
          <w:sz w:val="22"/>
          <w:szCs w:val="22"/>
        </w:rPr>
        <w:t>(papildomai pateikiami duomenys apie kiekvieną jungtinės veiklos partnerį, jeigu Pardavėjas yra ūkio subjektų grupė)</w:t>
      </w:r>
    </w:p>
    <w:p w14:paraId="7F94A6C5" w14:textId="77777777" w:rsidR="00B30A2B" w:rsidRPr="00DC6723" w:rsidRDefault="00B30A2B" w:rsidP="00B30A2B">
      <w:pPr>
        <w:ind w:left="357" w:hanging="357"/>
        <w:rPr>
          <w:sz w:val="22"/>
          <w:szCs w:val="22"/>
        </w:rPr>
      </w:pPr>
    </w:p>
    <w:p w14:paraId="04CED6EB" w14:textId="77777777" w:rsidR="00B30A2B" w:rsidRPr="00DC6723" w:rsidRDefault="00B30A2B" w:rsidP="00B30A2B">
      <w:pPr>
        <w:ind w:left="357" w:hanging="357"/>
        <w:rPr>
          <w:sz w:val="22"/>
          <w:szCs w:val="22"/>
        </w:rPr>
      </w:pPr>
      <w:r w:rsidRPr="00DC6723">
        <w:rPr>
          <w:sz w:val="22"/>
          <w:szCs w:val="22"/>
        </w:rPr>
        <w:t>toliau kartu šioje pirkimo–pardavimo sutartyje vadinami „</w:t>
      </w:r>
      <w:r w:rsidRPr="00DC6723">
        <w:rPr>
          <w:b/>
          <w:sz w:val="22"/>
          <w:szCs w:val="22"/>
        </w:rPr>
        <w:t>Šalimis</w:t>
      </w:r>
      <w:r w:rsidRPr="00DC6723">
        <w:rPr>
          <w:sz w:val="22"/>
          <w:szCs w:val="22"/>
        </w:rPr>
        <w:t>“, o kiekvienas atskirai – „</w:t>
      </w:r>
      <w:r w:rsidRPr="00DC6723">
        <w:rPr>
          <w:b/>
          <w:sz w:val="22"/>
          <w:szCs w:val="22"/>
        </w:rPr>
        <w:t>Šalimi</w:t>
      </w:r>
      <w:r w:rsidRPr="00DC6723">
        <w:rPr>
          <w:sz w:val="22"/>
          <w:szCs w:val="22"/>
        </w:rPr>
        <w:t xml:space="preserve">“, </w:t>
      </w:r>
    </w:p>
    <w:p w14:paraId="0E17B8E3" w14:textId="77777777" w:rsidR="00B30A2B" w:rsidRPr="00DC6723" w:rsidRDefault="00B30A2B" w:rsidP="00B30A2B">
      <w:pPr>
        <w:ind w:left="357" w:hanging="357"/>
        <w:rPr>
          <w:sz w:val="22"/>
          <w:szCs w:val="22"/>
        </w:rPr>
      </w:pPr>
    </w:p>
    <w:p w14:paraId="3F1C82D4" w14:textId="52D3A1D9" w:rsidR="00B30A2B" w:rsidRPr="00DC6723" w:rsidRDefault="00B30A2B" w:rsidP="00B30A2B">
      <w:pPr>
        <w:rPr>
          <w:sz w:val="22"/>
          <w:szCs w:val="22"/>
        </w:rPr>
      </w:pPr>
      <w:r w:rsidRPr="00DC6723">
        <w:rPr>
          <w:sz w:val="22"/>
          <w:szCs w:val="22"/>
        </w:rPr>
        <w:t xml:space="preserve">vadovaudamiesi </w:t>
      </w:r>
      <w:r w:rsidR="00A8569F" w:rsidRPr="00DC6723">
        <w:rPr>
          <w:sz w:val="22"/>
          <w:szCs w:val="22"/>
        </w:rPr>
        <w:t xml:space="preserve">MB </w:t>
      </w:r>
      <w:proofErr w:type="spellStart"/>
      <w:r w:rsidR="00A8569F" w:rsidRPr="00DC6723">
        <w:rPr>
          <w:sz w:val="22"/>
          <w:szCs w:val="22"/>
        </w:rPr>
        <w:t>Sprinter</w:t>
      </w:r>
      <w:proofErr w:type="spellEnd"/>
      <w:r w:rsidR="00A8569F" w:rsidRPr="00DC6723">
        <w:rPr>
          <w:sz w:val="22"/>
          <w:szCs w:val="22"/>
        </w:rPr>
        <w:t xml:space="preserve"> vidaus degimo variklių</w:t>
      </w:r>
      <w:r w:rsidR="00A8569F" w:rsidRPr="00DC6723">
        <w:rPr>
          <w:sz w:val="22"/>
          <w:szCs w:val="22"/>
        </w:rPr>
        <w:t xml:space="preserve"> </w:t>
      </w:r>
      <w:r w:rsidRPr="00DC6723">
        <w:rPr>
          <w:sz w:val="22"/>
          <w:szCs w:val="22"/>
        </w:rPr>
        <w:t xml:space="preserve">pirkimo, </w:t>
      </w:r>
      <w:r w:rsidR="0017430D" w:rsidRPr="00DC6723">
        <w:rPr>
          <w:sz w:val="22"/>
          <w:szCs w:val="22"/>
        </w:rPr>
        <w:t xml:space="preserve">vykdyto </w:t>
      </w:r>
      <w:r w:rsidRPr="00DC6723">
        <w:rPr>
          <w:sz w:val="22"/>
          <w:szCs w:val="22"/>
        </w:rPr>
        <w:t>atviro konkurso</w:t>
      </w:r>
      <w:r w:rsidR="0017430D" w:rsidRPr="00DC6723">
        <w:rPr>
          <w:sz w:val="22"/>
          <w:szCs w:val="22"/>
        </w:rPr>
        <w:t xml:space="preserve">, </w:t>
      </w:r>
      <w:r w:rsidRPr="00DC6723">
        <w:rPr>
          <w:sz w:val="22"/>
          <w:szCs w:val="22"/>
        </w:rPr>
        <w:t>pirkimą, 202</w:t>
      </w:r>
      <w:r w:rsidR="00A8569F" w:rsidRPr="00DC6723">
        <w:rPr>
          <w:sz w:val="22"/>
          <w:szCs w:val="22"/>
        </w:rPr>
        <w:t>5</w:t>
      </w:r>
      <w:r w:rsidRPr="00DC6723">
        <w:rPr>
          <w:sz w:val="22"/>
          <w:szCs w:val="22"/>
        </w:rPr>
        <w:t>-__-__ paskelbto CVPP pirkimo Nr. ______</w:t>
      </w:r>
      <w:r w:rsidR="0017430D" w:rsidRPr="00DC6723">
        <w:rPr>
          <w:sz w:val="22"/>
          <w:szCs w:val="22"/>
        </w:rPr>
        <w:t xml:space="preserve"> </w:t>
      </w:r>
      <w:r w:rsidRPr="00DC6723">
        <w:rPr>
          <w:sz w:val="22"/>
          <w:szCs w:val="22"/>
        </w:rPr>
        <w:t xml:space="preserve">(toliau – Pirkimas) </w:t>
      </w:r>
      <w:r w:rsidRPr="00DC6723">
        <w:rPr>
          <w:iCs/>
          <w:sz w:val="22"/>
          <w:szCs w:val="22"/>
        </w:rPr>
        <w:t>paskelbtomis pirkimo</w:t>
      </w:r>
      <w:r w:rsidRPr="00DC6723">
        <w:rPr>
          <w:sz w:val="22"/>
          <w:szCs w:val="22"/>
        </w:rPr>
        <w:t xml:space="preserve"> sąlygomis, Pardavėjo pasiūlymu ir pirkimo rezultatais, kurio laimėtoju pripažintas Pardavėjas,</w:t>
      </w:r>
    </w:p>
    <w:p w14:paraId="43D3D8DB" w14:textId="77777777" w:rsidR="00B30A2B" w:rsidRPr="00DC6723" w:rsidRDefault="00B30A2B" w:rsidP="00B30A2B">
      <w:pPr>
        <w:ind w:left="357" w:hanging="357"/>
        <w:rPr>
          <w:sz w:val="22"/>
          <w:szCs w:val="22"/>
        </w:rPr>
      </w:pPr>
      <w:r w:rsidRPr="00DC6723">
        <w:rPr>
          <w:sz w:val="22"/>
          <w:szCs w:val="22"/>
        </w:rPr>
        <w:t>sudarė šią pirkimo-pardavimo sutartį (toliau – „</w:t>
      </w:r>
      <w:r w:rsidRPr="00DC6723">
        <w:rPr>
          <w:b/>
          <w:sz w:val="22"/>
          <w:szCs w:val="22"/>
        </w:rPr>
        <w:t>Sutartis</w:t>
      </w:r>
      <w:r w:rsidRPr="00DC6723">
        <w:rPr>
          <w:sz w:val="22"/>
          <w:szCs w:val="22"/>
        </w:rPr>
        <w:t>“), ir susitarė dėl išvardytų Sutarties sąlygų.</w:t>
      </w:r>
    </w:p>
    <w:p w14:paraId="31331B3B" w14:textId="77777777" w:rsidR="00B30A2B" w:rsidRPr="00DC6723" w:rsidRDefault="00B30A2B" w:rsidP="00B30A2B">
      <w:pPr>
        <w:ind w:left="357" w:hanging="357"/>
        <w:rPr>
          <w:sz w:val="22"/>
          <w:szCs w:val="22"/>
        </w:rPr>
      </w:pPr>
    </w:p>
    <w:p w14:paraId="61C12960" w14:textId="77777777" w:rsidR="002A338D" w:rsidRPr="00DC6723" w:rsidRDefault="002A338D" w:rsidP="002A338D">
      <w:pPr>
        <w:pStyle w:val="Sraopastraipa"/>
        <w:widowControl w:val="0"/>
        <w:numPr>
          <w:ilvl w:val="0"/>
          <w:numId w:val="64"/>
        </w:numPr>
        <w:tabs>
          <w:tab w:val="left" w:pos="8010"/>
        </w:tabs>
        <w:spacing w:after="32" w:line="269" w:lineRule="auto"/>
        <w:ind w:right="465"/>
        <w:jc w:val="center"/>
        <w:rPr>
          <w:b/>
          <w:caps/>
          <w:sz w:val="22"/>
          <w:szCs w:val="22"/>
        </w:rPr>
      </w:pPr>
      <w:r w:rsidRPr="00DC6723">
        <w:rPr>
          <w:b/>
          <w:caps/>
          <w:sz w:val="22"/>
          <w:szCs w:val="22"/>
        </w:rPr>
        <w:t>Sutarties dalykas</w:t>
      </w:r>
    </w:p>
    <w:p w14:paraId="4A5D327F" w14:textId="77777777" w:rsidR="002A338D" w:rsidRPr="00DC6723" w:rsidRDefault="002A338D" w:rsidP="002A338D">
      <w:pPr>
        <w:widowControl w:val="0"/>
        <w:tabs>
          <w:tab w:val="left" w:pos="8010"/>
        </w:tabs>
        <w:ind w:left="360"/>
        <w:jc w:val="center"/>
        <w:rPr>
          <w:b/>
          <w:sz w:val="22"/>
          <w:szCs w:val="22"/>
        </w:rPr>
      </w:pPr>
    </w:p>
    <w:p w14:paraId="74671E2E" w14:textId="77777777" w:rsidR="002A338D" w:rsidRPr="00DC6723" w:rsidRDefault="002A338D" w:rsidP="002A338D">
      <w:pPr>
        <w:pStyle w:val="Pagrindinistekstas"/>
        <w:widowControl w:val="0"/>
        <w:tabs>
          <w:tab w:val="left" w:pos="720"/>
          <w:tab w:val="left" w:pos="8010"/>
        </w:tabs>
        <w:ind w:firstLine="0"/>
        <w:rPr>
          <w:noProof/>
          <w:color w:val="FF0000"/>
          <w:sz w:val="22"/>
          <w:szCs w:val="22"/>
        </w:rPr>
      </w:pPr>
      <w:r w:rsidRPr="00DC6723">
        <w:rPr>
          <w:i/>
          <w:iCs/>
          <w:noProof/>
          <w:color w:val="FF0000"/>
          <w:sz w:val="22"/>
          <w:szCs w:val="22"/>
        </w:rPr>
        <w:t xml:space="preserve">          </w:t>
      </w:r>
      <w:r w:rsidRPr="00DC6723">
        <w:rPr>
          <w:sz w:val="22"/>
          <w:szCs w:val="22"/>
        </w:rPr>
        <w:t>1.1.</w:t>
      </w:r>
      <w:r w:rsidRPr="00DC6723">
        <w:rPr>
          <w:b/>
          <w:bCs/>
          <w:sz w:val="22"/>
          <w:szCs w:val="22"/>
        </w:rPr>
        <w:t xml:space="preserve"> </w:t>
      </w:r>
      <w:r w:rsidRPr="00DC6723">
        <w:rPr>
          <w:sz w:val="22"/>
          <w:szCs w:val="22"/>
        </w:rPr>
        <w:t>Sutartimi Pardavėjas įsipareigoja pagal Pirkėjo teikiamus atskirus užsakymus tiekti Sutarties 1 priede techninėje specifikacijoje (toliau – Specifikacija) nurodytus</w:t>
      </w:r>
      <w:r w:rsidRPr="00DC6723">
        <w:rPr>
          <w:i/>
          <w:iCs/>
          <w:sz w:val="22"/>
          <w:szCs w:val="22"/>
        </w:rPr>
        <w:t xml:space="preserve"> </w:t>
      </w: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variklius (toliau – Prekės)  Pirkėjui, o Pirkėjas įsipareigoja priimti tinkamai pristatytas Prekes ir sumokėti už jas Sutartyje nustatytomis sąlygomis ir tvarka.</w:t>
      </w:r>
    </w:p>
    <w:p w14:paraId="32FDC811" w14:textId="77777777" w:rsidR="002A338D" w:rsidRPr="00DC6723" w:rsidRDefault="002A338D" w:rsidP="002A338D">
      <w:pPr>
        <w:pStyle w:val="Pagrindinistekstas"/>
        <w:widowControl w:val="0"/>
        <w:tabs>
          <w:tab w:val="left" w:pos="720"/>
          <w:tab w:val="left" w:pos="8010"/>
        </w:tabs>
        <w:rPr>
          <w:noProof/>
          <w:sz w:val="22"/>
          <w:szCs w:val="22"/>
        </w:rPr>
      </w:pPr>
      <w:r w:rsidRPr="00DC6723">
        <w:rPr>
          <w:noProof/>
          <w:sz w:val="22"/>
          <w:szCs w:val="22"/>
        </w:rPr>
        <w:t>1.2. Pagal Sutartį perkamų Prekių reikalavimai nurodyti Sutarties 1 priede Specifikacijoje</w:t>
      </w:r>
      <w:r w:rsidRPr="00DC6723">
        <w:rPr>
          <w:sz w:val="22"/>
          <w:szCs w:val="22"/>
        </w:rPr>
        <w:t>.</w:t>
      </w:r>
    </w:p>
    <w:p w14:paraId="4CF109AB" w14:textId="77777777" w:rsidR="002A338D" w:rsidRPr="00DC6723" w:rsidRDefault="002A338D" w:rsidP="002A338D">
      <w:pPr>
        <w:rPr>
          <w:sz w:val="22"/>
          <w:szCs w:val="22"/>
        </w:rPr>
      </w:pPr>
      <w:r w:rsidRPr="00DC6723">
        <w:rPr>
          <w:sz w:val="22"/>
          <w:szCs w:val="22"/>
        </w:rPr>
        <w:t xml:space="preserve">          1.3. </w:t>
      </w:r>
      <w:r w:rsidRPr="00DC6723">
        <w:rPr>
          <w:bCs/>
          <w:spacing w:val="2"/>
          <w:sz w:val="22"/>
          <w:szCs w:val="22"/>
          <w:shd w:val="clear" w:color="auto" w:fill="FFFFFF"/>
        </w:rPr>
        <w:t xml:space="preserve">Prekių pirkimas laikomas </w:t>
      </w:r>
      <w:r w:rsidRPr="00DC6723">
        <w:rPr>
          <w:b/>
          <w:color w:val="00B050"/>
          <w:spacing w:val="2"/>
          <w:sz w:val="22"/>
          <w:szCs w:val="22"/>
          <w:shd w:val="clear" w:color="auto" w:fill="FFFFFF"/>
        </w:rPr>
        <w:t>žaliuoju pirkimu</w:t>
      </w:r>
      <w:r w:rsidRPr="00DC6723">
        <w:rPr>
          <w:sz w:val="22"/>
          <w:szCs w:val="22"/>
        </w:rPr>
        <w:t>:</w:t>
      </w:r>
    </w:p>
    <w:p w14:paraId="560CC8A0" w14:textId="77777777" w:rsidR="002A338D" w:rsidRPr="00DC6723" w:rsidRDefault="002A338D" w:rsidP="002A338D">
      <w:pPr>
        <w:pStyle w:val="TEXTAS2"/>
        <w:tabs>
          <w:tab w:val="clear" w:pos="9450"/>
        </w:tabs>
        <w:ind w:left="0"/>
        <w:rPr>
          <w:lang w:val="lt-LT"/>
        </w:rPr>
      </w:pPr>
      <w:r w:rsidRPr="00DC6723">
        <w:t xml:space="preserve">           1.3.1.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4379845B" w14:textId="77777777" w:rsidR="002A338D" w:rsidRPr="00DC6723" w:rsidRDefault="002A338D" w:rsidP="002A338D">
      <w:pPr>
        <w:pStyle w:val="TEXTAS2"/>
        <w:tabs>
          <w:tab w:val="clear" w:pos="9450"/>
        </w:tabs>
        <w:ind w:left="0"/>
        <w:rPr>
          <w:lang w:val="lt-LT"/>
        </w:rPr>
      </w:pPr>
      <w:r w:rsidRPr="00DC6723">
        <w:t xml:space="preserve">            1.3.2. Pristatymo eismo valandų ir maršruto reikalavimas: Sutarties vykdymo metu, siekiant mažinti aplinkos taršą transporto priemonių išmetamosiomis dujomis, Pardavėjai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27D775EB" w14:textId="77777777" w:rsidR="002A338D" w:rsidRPr="00DC6723" w:rsidRDefault="002A338D" w:rsidP="002A338D">
      <w:pPr>
        <w:pStyle w:val="TEXTAS2"/>
        <w:tabs>
          <w:tab w:val="clear" w:pos="9450"/>
        </w:tabs>
        <w:ind w:left="0"/>
        <w:rPr>
          <w:lang w:val="lt-LT"/>
        </w:rPr>
      </w:pPr>
      <w:r w:rsidRPr="00DC6723">
        <w:t xml:space="preserve">            1.3.3. Jeigu Prekės supakuojamos į antrinę pakuotę, ji turi būti perdirbamoji pakuotė pagal Lietuvos Respublikos mokesčio už aplinkos teršimą įstatymo nuostatas. Pardavėjas patiekdamas Prekes Pirkėjui, pateikia </w:t>
      </w:r>
      <w:r w:rsidRPr="00DC6723">
        <w:lastRenderedPageBreak/>
        <w:t xml:space="preserve">Prekės antrinės pakuotės tinkamumą perdirbti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Pardavėjo pateiktus įrodymus dėl šiame punkte nustatytų reikalavimų laikymosi. </w:t>
      </w:r>
    </w:p>
    <w:p w14:paraId="0FD39091" w14:textId="77777777" w:rsidR="002A338D" w:rsidRPr="00DC6723" w:rsidRDefault="002A338D" w:rsidP="002A338D">
      <w:pPr>
        <w:pStyle w:val="Pagrindinistekstas"/>
        <w:widowControl w:val="0"/>
        <w:tabs>
          <w:tab w:val="left" w:pos="720"/>
          <w:tab w:val="left" w:pos="8010"/>
        </w:tabs>
        <w:ind w:firstLine="0"/>
        <w:rPr>
          <w:b/>
          <w:sz w:val="22"/>
          <w:szCs w:val="22"/>
        </w:rPr>
      </w:pPr>
      <w:r w:rsidRPr="00DC6723">
        <w:rPr>
          <w:noProof/>
          <w:sz w:val="22"/>
          <w:szCs w:val="22"/>
        </w:rPr>
        <w:tab/>
      </w:r>
    </w:p>
    <w:p w14:paraId="425DB622" w14:textId="77777777" w:rsidR="002A338D" w:rsidRPr="00DC6723" w:rsidRDefault="002A338D" w:rsidP="002A338D">
      <w:pPr>
        <w:spacing w:after="380" w:line="259" w:lineRule="auto"/>
        <w:ind w:right="154"/>
        <w:jc w:val="center"/>
        <w:rPr>
          <w:sz w:val="22"/>
          <w:szCs w:val="22"/>
        </w:rPr>
      </w:pPr>
      <w:r w:rsidRPr="00DC6723">
        <w:rPr>
          <w:b/>
          <w:sz w:val="22"/>
          <w:szCs w:val="22"/>
        </w:rPr>
        <w:t>2. SUTARTIES KAINA, MOKĖJIMO TVARKA IR TERMINAI</w:t>
      </w:r>
    </w:p>
    <w:p w14:paraId="20211DAE" w14:textId="77777777" w:rsidR="002A338D" w:rsidRPr="00DC6723" w:rsidRDefault="002A338D" w:rsidP="002A338D">
      <w:pPr>
        <w:rPr>
          <w:sz w:val="22"/>
          <w:szCs w:val="22"/>
        </w:rPr>
      </w:pPr>
      <w:r w:rsidRPr="00DC6723">
        <w:rPr>
          <w:sz w:val="22"/>
          <w:szCs w:val="22"/>
        </w:rPr>
        <w:t xml:space="preserve">         2.1. Pradinės Sutarties vertė, kuri laikoma maksimalia Sutarties verte:</w:t>
      </w:r>
    </w:p>
    <w:p w14:paraId="317C6232" w14:textId="77777777" w:rsidR="002A338D" w:rsidRPr="00DC6723" w:rsidRDefault="002A338D" w:rsidP="002A338D">
      <w:pPr>
        <w:pStyle w:val="Sraopastraipa"/>
        <w:widowControl w:val="0"/>
        <w:ind w:left="360"/>
        <w:rPr>
          <w:sz w:val="22"/>
          <w:szCs w:val="22"/>
        </w:rPr>
      </w:pPr>
      <w:r w:rsidRPr="00DC6723">
        <w:rPr>
          <w:sz w:val="22"/>
          <w:szCs w:val="22"/>
        </w:rPr>
        <w:t xml:space="preserve">   2.1.1. pradinės Sutarties vertė: eurais be pridėtinės vertės mokesčio (toliau - PVM) – ..........,.. Eur (.............. eurų ir .... ct);</w:t>
      </w:r>
    </w:p>
    <w:p w14:paraId="0BCFE4AB" w14:textId="77777777" w:rsidR="002A338D" w:rsidRPr="00DC6723" w:rsidRDefault="002A338D" w:rsidP="002A338D">
      <w:pPr>
        <w:pStyle w:val="Sraopastraipa"/>
        <w:widowControl w:val="0"/>
        <w:ind w:left="360"/>
        <w:rPr>
          <w:sz w:val="22"/>
          <w:szCs w:val="22"/>
        </w:rPr>
      </w:pPr>
      <w:r w:rsidRPr="00DC6723">
        <w:rPr>
          <w:sz w:val="22"/>
          <w:szCs w:val="22"/>
        </w:rPr>
        <w:t xml:space="preserve">   2.1.2. pradinės Sutarties vertės 21 proc. PVM: eurais – .........,... Eur (............. eurų ir .... ct);</w:t>
      </w:r>
    </w:p>
    <w:p w14:paraId="4184390E" w14:textId="77777777" w:rsidR="002A338D" w:rsidRPr="00DC6723" w:rsidRDefault="002A338D" w:rsidP="002A338D">
      <w:pPr>
        <w:pStyle w:val="Sraopastraipa"/>
        <w:widowControl w:val="0"/>
        <w:ind w:left="360"/>
        <w:rPr>
          <w:sz w:val="22"/>
          <w:szCs w:val="22"/>
        </w:rPr>
      </w:pPr>
      <w:r w:rsidRPr="00DC6723">
        <w:rPr>
          <w:sz w:val="22"/>
          <w:szCs w:val="22"/>
        </w:rPr>
        <w:t xml:space="preserve">   2.1.3. pradinės Sutarties vertė: eurais su 21 proc. PVM – .........,... Eur (.............. eurų ir .... ct).</w:t>
      </w:r>
    </w:p>
    <w:p w14:paraId="088DAC20" w14:textId="77777777" w:rsidR="002A338D" w:rsidRPr="00DC6723" w:rsidRDefault="002A338D" w:rsidP="002A338D">
      <w:pPr>
        <w:widowControl w:val="0"/>
        <w:tabs>
          <w:tab w:val="left" w:pos="7119"/>
        </w:tabs>
        <w:ind w:firstLine="567"/>
        <w:rPr>
          <w:color w:val="000000"/>
          <w:sz w:val="22"/>
          <w:szCs w:val="22"/>
        </w:rPr>
      </w:pPr>
      <w:r w:rsidRPr="00DC6723">
        <w:rPr>
          <w:sz w:val="22"/>
          <w:szCs w:val="22"/>
        </w:rPr>
        <w:t xml:space="preserve">2.2.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11. punkto nuostatomis, Sutarčiai taikoma fiksuotos kainos kainodara.  </w:t>
      </w:r>
      <w:r w:rsidRPr="00DC6723">
        <w:rPr>
          <w:color w:val="000000"/>
          <w:sz w:val="22"/>
          <w:szCs w:val="22"/>
        </w:rPr>
        <w:t>Sutarties 1 priede Specifikacijoje nurodyta Prekių kaina visą Sutarties laikotarpį bus nekeičiama.</w:t>
      </w:r>
      <w:r w:rsidRPr="00DC6723">
        <w:rPr>
          <w:sz w:val="22"/>
          <w:szCs w:val="22"/>
        </w:rPr>
        <w:t xml:space="preserve"> </w:t>
      </w:r>
    </w:p>
    <w:p w14:paraId="3E10F987" w14:textId="77777777" w:rsidR="002A338D" w:rsidRPr="00DC6723" w:rsidRDefault="002A338D" w:rsidP="002A338D">
      <w:pPr>
        <w:widowControl w:val="0"/>
        <w:tabs>
          <w:tab w:val="left" w:pos="7119"/>
        </w:tabs>
        <w:ind w:firstLine="567"/>
        <w:rPr>
          <w:color w:val="000000"/>
          <w:sz w:val="22"/>
          <w:szCs w:val="22"/>
        </w:rPr>
      </w:pPr>
      <w:r w:rsidRPr="00DC6723">
        <w:rPr>
          <w:color w:val="000000"/>
          <w:sz w:val="22"/>
          <w:szCs w:val="22"/>
        </w:rPr>
        <w:t xml:space="preserve">2.3. </w:t>
      </w:r>
      <w:r w:rsidRPr="00DC6723">
        <w:rPr>
          <w:sz w:val="22"/>
          <w:szCs w:val="22"/>
        </w:rPr>
        <w:t>Į Prekių kainą yra įskaičiuotos visos tinkamam Sutarties įgyvendinimui reikalingos išlaidos, įskaitant Prekės pristatymo išlaidas.</w:t>
      </w:r>
    </w:p>
    <w:p w14:paraId="2C4188D6" w14:textId="77777777" w:rsidR="002A338D" w:rsidRPr="00DC6723" w:rsidRDefault="002A338D" w:rsidP="002A338D">
      <w:pPr>
        <w:ind w:firstLine="567"/>
        <w:rPr>
          <w:sz w:val="22"/>
          <w:szCs w:val="22"/>
        </w:rPr>
      </w:pPr>
      <w:r w:rsidRPr="00DC6723">
        <w:rPr>
          <w:sz w:val="22"/>
          <w:szCs w:val="22"/>
        </w:rPr>
        <w:t>2.4. Prekių kaina gali būti peržiūrima dėl galimo PVM pasikeitimo:</w:t>
      </w:r>
    </w:p>
    <w:p w14:paraId="692B3695" w14:textId="77777777" w:rsidR="002A338D" w:rsidRPr="00DC6723" w:rsidRDefault="002A338D" w:rsidP="002A338D">
      <w:pPr>
        <w:ind w:firstLine="567"/>
        <w:rPr>
          <w:sz w:val="22"/>
          <w:szCs w:val="22"/>
        </w:rPr>
      </w:pPr>
      <w:r w:rsidRPr="00DC6723">
        <w:rPr>
          <w:sz w:val="22"/>
          <w:szCs w:val="22"/>
        </w:rPr>
        <w:t>2.4.1. jei Prekių Užsakymo laikotarpiu Lietuvos Respublikos teisės aktų nustatyta tvarka pasikeistų Prekėms</w:t>
      </w:r>
      <w:r w:rsidRPr="00DC6723">
        <w:rPr>
          <w:iCs/>
          <w:sz w:val="22"/>
          <w:szCs w:val="22"/>
        </w:rPr>
        <w:t xml:space="preserve"> </w:t>
      </w:r>
      <w:r w:rsidRPr="00DC6723">
        <w:rPr>
          <w:sz w:val="22"/>
          <w:szCs w:val="22"/>
        </w:rPr>
        <w:t>taikomas PVM dydis, Šalys sutaria, kad įsigaliojus šiems Lietuvos Respublikos teisės aktams, nuo naujojo Prekėms taikomo PVM dydžio įsigaliojimo dienos Pirkėjo užsakomoms Prekėms bus taikomas naujasis PVM dydis.</w:t>
      </w:r>
    </w:p>
    <w:p w14:paraId="39D9DEDA" w14:textId="77777777" w:rsidR="002A338D" w:rsidRPr="00DC6723" w:rsidRDefault="002A338D" w:rsidP="002A338D">
      <w:pPr>
        <w:widowControl w:val="0"/>
        <w:ind w:firstLine="567"/>
        <w:rPr>
          <w:sz w:val="22"/>
          <w:szCs w:val="22"/>
        </w:rPr>
      </w:pPr>
      <w:r w:rsidRPr="00DC6723">
        <w:rPr>
          <w:sz w:val="22"/>
          <w:szCs w:val="22"/>
        </w:rPr>
        <w:t>2.4.2. Sutarties 2.4.1. punkte nurodyti Šalių susitarimai papildomai nebus fiksuojami ir Šalys jokių papildomų susitarimų dėl to nepasirašys.</w:t>
      </w:r>
    </w:p>
    <w:p w14:paraId="76471A2C" w14:textId="77777777" w:rsidR="002A338D" w:rsidRPr="00DC6723" w:rsidRDefault="002A338D" w:rsidP="002A338D">
      <w:pPr>
        <w:widowControl w:val="0"/>
        <w:ind w:firstLine="567"/>
        <w:rPr>
          <w:sz w:val="22"/>
          <w:szCs w:val="22"/>
        </w:rPr>
      </w:pPr>
      <w:r w:rsidRPr="00DC6723">
        <w:rPr>
          <w:sz w:val="22"/>
          <w:szCs w:val="22"/>
        </w:rPr>
        <w:t>2.5. Pradinės Sutarties vertė, kuri laikoma maksimalia, be PVM visą Sutarties galiojimo laikotarpį yra nekeičiama. 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20C4070B" w14:textId="77777777" w:rsidR="002A338D" w:rsidRPr="00DC6723" w:rsidRDefault="002A338D" w:rsidP="002A338D">
      <w:pPr>
        <w:ind w:firstLine="567"/>
        <w:rPr>
          <w:sz w:val="22"/>
          <w:szCs w:val="22"/>
        </w:rPr>
      </w:pPr>
      <w:r w:rsidRPr="00DC6723">
        <w:rPr>
          <w:sz w:val="22"/>
          <w:szCs w:val="22"/>
        </w:rPr>
        <w:t xml:space="preserve">2.6. Šalys susitaria, kad už tinkamai pristatytas Prekes Pirkėjas atsiskaitys per 5 (penkias) darbo dienas nuo sąskaitos pateikimo apmokėjimui dienos. </w:t>
      </w:r>
      <w:bookmarkStart w:id="16" w:name="_Hlk158281229"/>
      <w:r w:rsidRPr="00DC6723">
        <w:rPr>
          <w:sz w:val="22"/>
          <w:szCs w:val="22"/>
        </w:rPr>
        <w:t>Pardavėjas sąskaitas-faktūras privalo teikti tik elektroniniu būdu:</w:t>
      </w:r>
    </w:p>
    <w:bookmarkEnd w:id="16"/>
    <w:p w14:paraId="1B4EEA9E" w14:textId="77777777" w:rsidR="002A338D" w:rsidRPr="00DC6723" w:rsidRDefault="002A338D" w:rsidP="002A338D">
      <w:pPr>
        <w:ind w:firstLine="567"/>
        <w:rPr>
          <w:sz w:val="22"/>
          <w:szCs w:val="22"/>
        </w:rPr>
      </w:pPr>
      <w:r w:rsidRPr="00DC6723">
        <w:rPr>
          <w:sz w:val="22"/>
          <w:szCs w:val="22"/>
        </w:rPr>
        <w:t>2.6.1.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3D8B7D06" w14:textId="77777777" w:rsidR="002A338D" w:rsidRPr="00DC6723" w:rsidRDefault="002A338D" w:rsidP="002A338D">
      <w:pPr>
        <w:ind w:firstLine="567"/>
        <w:rPr>
          <w:sz w:val="22"/>
          <w:szCs w:val="22"/>
        </w:rPr>
      </w:pPr>
      <w:r w:rsidRPr="00DC6723">
        <w:rPr>
          <w:sz w:val="22"/>
          <w:szCs w:val="22"/>
        </w:rPr>
        <w:t>2.6.2. Europos elektroninių sąskaitų faktūrų standarto neatitinkančią elektroninę sąskaitą faktūrą Tiekėjas privalo pateikti, naudodamasis informacinės sistemos „SABIS“ priemonėmis (https://sabis.nbfc.lt/).</w:t>
      </w:r>
    </w:p>
    <w:p w14:paraId="2B482FEA" w14:textId="77777777" w:rsidR="002A338D" w:rsidRPr="00DC6723" w:rsidRDefault="002A338D" w:rsidP="002A338D">
      <w:pPr>
        <w:ind w:firstLine="426"/>
        <w:rPr>
          <w:sz w:val="22"/>
          <w:szCs w:val="22"/>
        </w:rPr>
      </w:pPr>
      <w:r w:rsidRPr="00DC6723">
        <w:rPr>
          <w:sz w:val="22"/>
          <w:szCs w:val="22"/>
        </w:rPr>
        <w:t xml:space="preserve">  2.6.3.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B62EA98" w14:textId="77777777" w:rsidR="002A338D" w:rsidRPr="00DC6723" w:rsidRDefault="002A338D" w:rsidP="002A338D">
      <w:pPr>
        <w:widowControl w:val="0"/>
        <w:ind w:firstLine="567"/>
        <w:rPr>
          <w:sz w:val="22"/>
          <w:szCs w:val="22"/>
        </w:rPr>
      </w:pPr>
      <w:r w:rsidRPr="00DC6723">
        <w:rPr>
          <w:sz w:val="22"/>
          <w:szCs w:val="22"/>
        </w:rPr>
        <w:t>2.7. Pirkėjas užsakymus Prekėms teiks pagal faktinį poreikį ir neįsipareigoja išpirkti visą Sutarties 2.1 punkte nurodytą sumą.</w:t>
      </w:r>
    </w:p>
    <w:p w14:paraId="6CCE80BD" w14:textId="77777777" w:rsidR="002A338D" w:rsidRPr="00DC6723" w:rsidRDefault="002A338D" w:rsidP="002A338D">
      <w:pPr>
        <w:widowControl w:val="0"/>
        <w:rPr>
          <w:bCs/>
          <w:noProof/>
          <w:sz w:val="22"/>
          <w:szCs w:val="22"/>
        </w:rPr>
      </w:pPr>
      <w:r w:rsidRPr="00DC6723">
        <w:rPr>
          <w:bCs/>
          <w:noProof/>
          <w:sz w:val="22"/>
          <w:szCs w:val="22"/>
        </w:rPr>
        <w:t xml:space="preserve">          2.8. Pirkėjas už Prekes atsiskaito mokėjimo pavedimu į Pardavėjo nurodytą banko sąskaitą:</w:t>
      </w:r>
    </w:p>
    <w:p w14:paraId="492DC35A" w14:textId="77777777" w:rsidR="002A338D" w:rsidRPr="00DC6723" w:rsidRDefault="002A338D" w:rsidP="002A338D">
      <w:pPr>
        <w:pStyle w:val="Sraopastraipa"/>
        <w:widowControl w:val="0"/>
        <w:ind w:left="0" w:firstLine="567"/>
        <w:rPr>
          <w:bCs/>
          <w:sz w:val="22"/>
          <w:szCs w:val="22"/>
        </w:rPr>
      </w:pPr>
      <w:r w:rsidRPr="00DC6723">
        <w:rPr>
          <w:bCs/>
          <w:sz w:val="22"/>
          <w:szCs w:val="22"/>
        </w:rPr>
        <w:t xml:space="preserve">Sąskaitos Nr. </w:t>
      </w:r>
      <w:r w:rsidRPr="00DC6723">
        <w:rPr>
          <w:sz w:val="22"/>
          <w:szCs w:val="22"/>
        </w:rPr>
        <w:t>_____________________</w:t>
      </w:r>
    </w:p>
    <w:p w14:paraId="7BAC34B9" w14:textId="77777777" w:rsidR="002A338D" w:rsidRPr="00DC6723" w:rsidRDefault="002A338D" w:rsidP="002A338D">
      <w:pPr>
        <w:pStyle w:val="Sraopastraipa"/>
        <w:widowControl w:val="0"/>
        <w:ind w:left="0" w:firstLine="567"/>
        <w:rPr>
          <w:bCs/>
          <w:sz w:val="22"/>
          <w:szCs w:val="22"/>
        </w:rPr>
      </w:pPr>
      <w:r w:rsidRPr="00DC6723">
        <w:rPr>
          <w:bCs/>
          <w:sz w:val="22"/>
          <w:szCs w:val="22"/>
        </w:rPr>
        <w:t xml:space="preserve">Bankas: </w:t>
      </w:r>
      <w:r w:rsidRPr="00DC6723">
        <w:rPr>
          <w:sz w:val="22"/>
          <w:szCs w:val="22"/>
        </w:rPr>
        <w:t>_____________________</w:t>
      </w:r>
    </w:p>
    <w:p w14:paraId="186FA607" w14:textId="77777777" w:rsidR="002A338D" w:rsidRPr="00DC6723" w:rsidRDefault="002A338D" w:rsidP="002A338D">
      <w:pPr>
        <w:pStyle w:val="Sraopastraipa"/>
        <w:ind w:left="0" w:firstLine="567"/>
        <w:rPr>
          <w:sz w:val="22"/>
          <w:szCs w:val="22"/>
        </w:rPr>
      </w:pPr>
      <w:r w:rsidRPr="00DC6723">
        <w:rPr>
          <w:bCs/>
          <w:sz w:val="22"/>
          <w:szCs w:val="22"/>
        </w:rPr>
        <w:t xml:space="preserve">Banko kodas: </w:t>
      </w:r>
      <w:r w:rsidRPr="00DC6723">
        <w:rPr>
          <w:sz w:val="22"/>
          <w:szCs w:val="22"/>
        </w:rPr>
        <w:t>_____________________</w:t>
      </w:r>
    </w:p>
    <w:p w14:paraId="0E412819" w14:textId="77777777" w:rsidR="002A338D" w:rsidRPr="00DC6723" w:rsidRDefault="002A338D" w:rsidP="002A338D">
      <w:pPr>
        <w:rPr>
          <w:sz w:val="22"/>
          <w:szCs w:val="22"/>
        </w:rPr>
      </w:pPr>
    </w:p>
    <w:p w14:paraId="74ABFA7B" w14:textId="77777777" w:rsidR="002A338D" w:rsidRPr="00DC6723" w:rsidRDefault="002A338D" w:rsidP="002A338D">
      <w:pPr>
        <w:ind w:left="360" w:right="154"/>
        <w:jc w:val="center"/>
        <w:rPr>
          <w:b/>
          <w:bCs/>
          <w:sz w:val="22"/>
          <w:szCs w:val="22"/>
        </w:rPr>
      </w:pPr>
      <w:r w:rsidRPr="00DC6723">
        <w:rPr>
          <w:b/>
          <w:bCs/>
          <w:sz w:val="22"/>
          <w:szCs w:val="22"/>
        </w:rPr>
        <w:t>3.PREKIŲ PRISTATYMO TERMINAI IR SĄLYGOS IR GARANTIJOS</w:t>
      </w:r>
    </w:p>
    <w:p w14:paraId="04B531C1" w14:textId="77777777" w:rsidR="002A338D" w:rsidRPr="00DC6723" w:rsidRDefault="002A338D" w:rsidP="002A338D">
      <w:pPr>
        <w:ind w:right="154"/>
        <w:jc w:val="center"/>
        <w:rPr>
          <w:b/>
          <w:bCs/>
          <w:sz w:val="22"/>
          <w:szCs w:val="22"/>
        </w:rPr>
      </w:pPr>
    </w:p>
    <w:p w14:paraId="36427056" w14:textId="77777777" w:rsidR="002A338D" w:rsidRPr="00DC6723" w:rsidRDefault="002A338D" w:rsidP="002A338D">
      <w:pPr>
        <w:ind w:firstLine="567"/>
        <w:rPr>
          <w:sz w:val="22"/>
          <w:szCs w:val="22"/>
        </w:rPr>
      </w:pPr>
      <w:r w:rsidRPr="00DC6723">
        <w:rPr>
          <w:sz w:val="22"/>
          <w:szCs w:val="22"/>
        </w:rPr>
        <w:t xml:space="preserve">3.1. Prekių užsakymo terminas 2 (du) mėnesiai nuo Sutarties įsigaliojimo. </w:t>
      </w:r>
    </w:p>
    <w:p w14:paraId="2DDC6810" w14:textId="77777777" w:rsidR="002A338D" w:rsidRPr="00DC6723" w:rsidRDefault="002A338D" w:rsidP="002A338D">
      <w:pPr>
        <w:ind w:firstLine="567"/>
        <w:rPr>
          <w:sz w:val="22"/>
          <w:szCs w:val="22"/>
        </w:rPr>
      </w:pPr>
      <w:r w:rsidRPr="00DC6723">
        <w:rPr>
          <w:sz w:val="22"/>
          <w:szCs w:val="22"/>
        </w:rPr>
        <w:t xml:space="preserve">3.2. Prekių pristatymo terminai </w:t>
      </w:r>
      <w:r w:rsidRPr="00DC6723">
        <w:rPr>
          <w:noProof/>
          <w:sz w:val="22"/>
          <w:szCs w:val="22"/>
        </w:rPr>
        <w:t>nurodyti Sutarties 1 priede Specifikacijoje</w:t>
      </w:r>
      <w:r w:rsidRPr="00DC6723">
        <w:rPr>
          <w:sz w:val="22"/>
          <w:szCs w:val="22"/>
        </w:rPr>
        <w:t>.</w:t>
      </w:r>
    </w:p>
    <w:p w14:paraId="7B90F8F6" w14:textId="77777777" w:rsidR="002A338D" w:rsidRPr="00DC6723" w:rsidRDefault="002A338D" w:rsidP="002A338D">
      <w:pPr>
        <w:ind w:firstLine="567"/>
        <w:rPr>
          <w:sz w:val="22"/>
          <w:szCs w:val="22"/>
        </w:rPr>
      </w:pPr>
      <w:r w:rsidRPr="00DC6723">
        <w:rPr>
          <w:sz w:val="22"/>
          <w:szCs w:val="22"/>
        </w:rPr>
        <w:t xml:space="preserve">3.3. </w:t>
      </w:r>
      <w:r w:rsidRPr="00DC6723">
        <w:rPr>
          <w:rFonts w:eastAsia="Calibri"/>
          <w:sz w:val="22"/>
          <w:szCs w:val="22"/>
        </w:rPr>
        <w:t xml:space="preserve">Prekes Pirkėjui Pardavėjas pristato savo jėgomis, transportu ir sąskaita. </w:t>
      </w:r>
      <w:r w:rsidRPr="00DC6723">
        <w:rPr>
          <w:sz w:val="22"/>
          <w:szCs w:val="22"/>
        </w:rPr>
        <w:t>Pristatymo vieta – į Pirkėjo sandėlį adresu Raudondvario pl. 105, LT-47185 Kaunas, Prekių pristatymo sąlygos pagal tarptautinių prekybos sutarčių sąlygas „</w:t>
      </w:r>
      <w:proofErr w:type="spellStart"/>
      <w:r w:rsidRPr="00DC6723">
        <w:rPr>
          <w:sz w:val="22"/>
          <w:szCs w:val="22"/>
        </w:rPr>
        <w:t>Incoterms</w:t>
      </w:r>
      <w:proofErr w:type="spellEnd"/>
      <w:r w:rsidRPr="00DC6723">
        <w:rPr>
          <w:sz w:val="22"/>
          <w:szCs w:val="22"/>
        </w:rPr>
        <w:t>“ – DDP (pristatyta, muitas sumokėtas).</w:t>
      </w:r>
    </w:p>
    <w:p w14:paraId="03ABFCB1" w14:textId="77777777" w:rsidR="002A338D" w:rsidRPr="00DC6723" w:rsidRDefault="002A338D" w:rsidP="002A338D">
      <w:pPr>
        <w:ind w:firstLine="567"/>
        <w:rPr>
          <w:sz w:val="22"/>
          <w:szCs w:val="22"/>
        </w:rPr>
      </w:pPr>
      <w:r w:rsidRPr="00DC6723">
        <w:rPr>
          <w:sz w:val="22"/>
          <w:szCs w:val="22"/>
        </w:rPr>
        <w:t>3.4. Iki Prekių priėmimo visa atsakomybė dėl Prekių atsitiktinio žuvimo ar sugadinimo tenka Pardavėjui.</w:t>
      </w:r>
    </w:p>
    <w:p w14:paraId="7809C792" w14:textId="77777777" w:rsidR="002A338D" w:rsidRPr="00DC6723" w:rsidRDefault="002A338D" w:rsidP="002A338D">
      <w:pPr>
        <w:ind w:firstLine="567"/>
        <w:rPr>
          <w:sz w:val="22"/>
          <w:szCs w:val="22"/>
        </w:rPr>
      </w:pPr>
      <w:r w:rsidRPr="00DC6723">
        <w:rPr>
          <w:sz w:val="22"/>
          <w:szCs w:val="22"/>
        </w:rPr>
        <w:lastRenderedPageBreak/>
        <w:t xml:space="preserve"> 3.5. Pardavėjas pasirūpina, kad Prekės būtų pristatytos į priėmimo vietą, suderinus su Pirkėju, kad pastarasis galėtų Prekes patikrinti, įsitikinti jų tinkamumu ir įforminti Prekių priėmimą.</w:t>
      </w:r>
    </w:p>
    <w:p w14:paraId="2A3A31DD" w14:textId="77777777" w:rsidR="002A338D" w:rsidRPr="00DC6723" w:rsidRDefault="002A338D" w:rsidP="002A338D">
      <w:pPr>
        <w:ind w:firstLine="567"/>
        <w:rPr>
          <w:sz w:val="22"/>
          <w:szCs w:val="22"/>
        </w:rPr>
      </w:pPr>
      <w:r w:rsidRPr="00DC6723">
        <w:rPr>
          <w:sz w:val="22"/>
          <w:szCs w:val="22"/>
        </w:rPr>
        <w:t xml:space="preserve"> 3.6. Pardavėjas pristato naujas, nenaudotas, neturinčias paslėptų trūkumų bei defektų Prekes.</w:t>
      </w:r>
    </w:p>
    <w:p w14:paraId="1597AEA6" w14:textId="77777777" w:rsidR="002A338D" w:rsidRPr="00DC6723" w:rsidRDefault="002A338D" w:rsidP="002A338D">
      <w:pPr>
        <w:widowControl w:val="0"/>
        <w:autoSpaceDE w:val="0"/>
        <w:autoSpaceDN w:val="0"/>
        <w:adjustRightInd w:val="0"/>
        <w:rPr>
          <w:sz w:val="22"/>
          <w:szCs w:val="22"/>
        </w:rPr>
      </w:pPr>
      <w:r w:rsidRPr="00DC6723">
        <w:rPr>
          <w:sz w:val="22"/>
          <w:szCs w:val="22"/>
          <w:lang w:eastAsia="lt-LT"/>
        </w:rPr>
        <w:t xml:space="preserve">          3.7. </w:t>
      </w:r>
      <w:r w:rsidRPr="00DC6723">
        <w:rPr>
          <w:sz w:val="22"/>
          <w:szCs w:val="22"/>
        </w:rPr>
        <w:t>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7713D517" w14:textId="28378410" w:rsidR="002A338D" w:rsidRPr="00DC6723" w:rsidRDefault="002A338D" w:rsidP="002A338D">
      <w:pPr>
        <w:widowControl w:val="0"/>
        <w:autoSpaceDE w:val="0"/>
        <w:autoSpaceDN w:val="0"/>
        <w:adjustRightInd w:val="0"/>
        <w:rPr>
          <w:sz w:val="22"/>
          <w:szCs w:val="22"/>
        </w:rPr>
      </w:pPr>
      <w:r w:rsidRPr="00DC6723">
        <w:rPr>
          <w:sz w:val="22"/>
          <w:szCs w:val="22"/>
        </w:rPr>
        <w:t xml:space="preserve">          3.8. Prekėms suteikiamas 24 mėnesių garantinis laikotarpis nuo jų sumontavimo į transporto priemonę dienos. Prekės sumontavimo diena skaitoma diena, kai ji išrašoma iš perkančiojo subjekto sandėlio ir tai patvirtina sandėlio išrašomas važtaraštis (limitinė suvestinė). </w:t>
      </w:r>
    </w:p>
    <w:p w14:paraId="4EE2DBCD"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3.9. Tiekėjo garantija nuo jų eksploatavimo pradžios šiomis sąlygomis:</w:t>
      </w:r>
    </w:p>
    <w:p w14:paraId="70171878"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3.9.1. jeigu garantiniu laikotarpiu pastebima, jog pristatytos Prekės neatitinka Specifikacijos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41129AFF"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3.9.2. Pirkėjas, pastebėjęs Prekių trūkumus (gedimus), sudaro Prekės defekto aktą ir jį išsiunčia Tiekėjo nurodytu elektroniniu paštu;</w:t>
      </w:r>
    </w:p>
    <w:p w14:paraId="01D0F598"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3.9.3. Tiekėjas, gavęs pranešimą apie Prekių neatitikimą Sutarties reikalavimams arba jų gedimą garantiniu laikotarpiu, reikalavimų neatitinkančias ar sugedusias Prekes pakeičia naujomis Prekėmis ne ilgiau nei per 2 (dvi) darbo dienas nuo pranešimo gavimo dienos. Jei Prekės pakeitimas gali užtrukti ilgiau nei 5 (penkias) darbo dienas, Tiekėjas apie tai informuoja Pirkėją ir nurodo bei su Pirkėju suderina protingą terminą, per kurį Prekę turi pakeisti nauja, reikalavimus atitinkančia Preke. Pirkėjo ir Tiekėjo suderintas Prekių pristatymo terminas negali būti ilgesnis nei 14 (keturiolika) kalendorinių dienų.</w:t>
      </w:r>
    </w:p>
    <w:p w14:paraId="486A6A3C"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3.10. Prekių vizualinė kokybė tikrinama Prekių perdavimo–priėmimo metu.</w:t>
      </w:r>
    </w:p>
    <w:p w14:paraId="357A6B79"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3.11. Pirkėjas Lietuvos Respublikos civilinio proceso kodekso nustatyta tvarka turi teisę reikalauti atlyginti nuostolius dėl patirtų išlaidų montuojant–išmontuojant Tiekėjo pristatytas nekokybiškas Prekes, taip pat reikalauti atlyginti kitus nuostolius, jei dėl Tiekėjo pateiktų nekokybiškų Prekių sugadinami ar kitaip pažeidžiami kiti su tokia Preke susiję autobusų mechanizmai, įrengimai ar atskiros dalys. </w:t>
      </w:r>
    </w:p>
    <w:p w14:paraId="3479CC1C" w14:textId="77777777" w:rsidR="002A338D" w:rsidRPr="00DC6723" w:rsidRDefault="002A338D" w:rsidP="002A338D">
      <w:pPr>
        <w:ind w:left="567"/>
        <w:rPr>
          <w:sz w:val="22"/>
          <w:szCs w:val="22"/>
        </w:rPr>
      </w:pPr>
    </w:p>
    <w:p w14:paraId="3F982F21" w14:textId="77777777" w:rsidR="002A338D" w:rsidRPr="00DC6723" w:rsidRDefault="002A338D" w:rsidP="002A338D">
      <w:pPr>
        <w:pStyle w:val="Sraopastraipa"/>
        <w:numPr>
          <w:ilvl w:val="0"/>
          <w:numId w:val="65"/>
        </w:numPr>
        <w:ind w:left="0" w:firstLine="0"/>
        <w:jc w:val="center"/>
        <w:rPr>
          <w:sz w:val="22"/>
          <w:szCs w:val="22"/>
        </w:rPr>
      </w:pPr>
      <w:r w:rsidRPr="00DC6723">
        <w:rPr>
          <w:b/>
          <w:sz w:val="22"/>
          <w:szCs w:val="22"/>
        </w:rPr>
        <w:t>ŠALIŲ TEISĖS IR PAREIGOS</w:t>
      </w:r>
    </w:p>
    <w:p w14:paraId="4C54E07A" w14:textId="77777777" w:rsidR="002A338D" w:rsidRPr="00DC6723" w:rsidRDefault="002A338D" w:rsidP="002A338D">
      <w:pPr>
        <w:spacing w:after="37" w:line="259" w:lineRule="auto"/>
        <w:ind w:right="3503"/>
        <w:jc w:val="center"/>
        <w:rPr>
          <w:sz w:val="22"/>
          <w:szCs w:val="22"/>
        </w:rPr>
      </w:pPr>
    </w:p>
    <w:p w14:paraId="6F3479D7" w14:textId="77777777" w:rsidR="002A338D" w:rsidRPr="00DC6723" w:rsidRDefault="002A338D" w:rsidP="002A338D">
      <w:pPr>
        <w:pStyle w:val="Sraopastraipa"/>
        <w:numPr>
          <w:ilvl w:val="1"/>
          <w:numId w:val="65"/>
        </w:numPr>
        <w:ind w:left="0" w:firstLine="567"/>
        <w:rPr>
          <w:sz w:val="22"/>
          <w:szCs w:val="22"/>
        </w:rPr>
      </w:pPr>
      <w:r w:rsidRPr="00DC6723">
        <w:rPr>
          <w:sz w:val="22"/>
          <w:szCs w:val="22"/>
        </w:rPr>
        <w:t>Pirkėjas įsipareigoja:</w:t>
      </w:r>
    </w:p>
    <w:p w14:paraId="4B331EEC"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sudaryti visas nuo Pirkėjo priklausančias būtinas sąlygas Pardavėjui tiekti Sutartyje numatytas Prekes;</w:t>
      </w:r>
    </w:p>
    <w:p w14:paraId="03361A48"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priimdamas Prekes jas patikrinti ir įsitikinti, kad pristatomos Prekės atitinka Sutarties reikalavimus;</w:t>
      </w:r>
    </w:p>
    <w:p w14:paraId="4D9AE7C4"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už tinkamai pristatytas Prekes laiku atsiskaityti su Pardavėju Sutartyje 2.6. punkte nustatytomis sąlygomis ir tvarka;</w:t>
      </w:r>
    </w:p>
    <w:p w14:paraId="4ABA191B"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prižiūrėti, ar Prekės tiekiamos laiku ir tinkamai, kontroliuoti jų kokybę, o pastebėjęs nukrypimų nuo Sutarties sąlygų ar kitokių trūkumų, surašyti defektų pašalinimo aktą, kuriame nurodomi trūkumai;</w:t>
      </w:r>
    </w:p>
    <w:p w14:paraId="6061F58D" w14:textId="77777777" w:rsidR="002A338D" w:rsidRPr="00DC6723" w:rsidRDefault="002A338D" w:rsidP="002A338D">
      <w:pPr>
        <w:pStyle w:val="Sraopastraipa"/>
        <w:numPr>
          <w:ilvl w:val="1"/>
          <w:numId w:val="65"/>
        </w:numPr>
        <w:ind w:left="0" w:firstLine="567"/>
        <w:rPr>
          <w:sz w:val="22"/>
          <w:szCs w:val="22"/>
        </w:rPr>
      </w:pPr>
      <w:r w:rsidRPr="00DC6723">
        <w:rPr>
          <w:sz w:val="22"/>
          <w:szCs w:val="22"/>
        </w:rPr>
        <w:t>Pardavėjas įsipareigoja:</w:t>
      </w:r>
    </w:p>
    <w:p w14:paraId="29160CC6" w14:textId="0E3D25C6" w:rsidR="002A338D" w:rsidRPr="00DC6723" w:rsidRDefault="002A338D" w:rsidP="002A338D">
      <w:pPr>
        <w:pStyle w:val="Sraopastraipa"/>
        <w:numPr>
          <w:ilvl w:val="2"/>
          <w:numId w:val="65"/>
        </w:numPr>
        <w:ind w:left="0" w:firstLine="567"/>
        <w:rPr>
          <w:sz w:val="22"/>
          <w:szCs w:val="22"/>
        </w:rPr>
      </w:pPr>
      <w:r w:rsidRPr="00DC6723">
        <w:rPr>
          <w:sz w:val="22"/>
          <w:szCs w:val="22"/>
        </w:rPr>
        <w:t xml:space="preserve">pristatyti Prekes per </w:t>
      </w:r>
      <w:r w:rsidR="00BB6CC2" w:rsidRPr="00DC6723">
        <w:rPr>
          <w:sz w:val="22"/>
          <w:szCs w:val="22"/>
        </w:rPr>
        <w:t xml:space="preserve">10 </w:t>
      </w:r>
      <w:r w:rsidRPr="00DC6723">
        <w:rPr>
          <w:sz w:val="22"/>
          <w:szCs w:val="22"/>
        </w:rPr>
        <w:t>(</w:t>
      </w:r>
      <w:r w:rsidR="00BB6CC2" w:rsidRPr="00DC6723">
        <w:rPr>
          <w:sz w:val="22"/>
          <w:szCs w:val="22"/>
        </w:rPr>
        <w:t>dešimt</w:t>
      </w:r>
      <w:r w:rsidRPr="00DC6723">
        <w:rPr>
          <w:sz w:val="22"/>
          <w:szCs w:val="22"/>
        </w:rPr>
        <w:t>) darbo dien</w:t>
      </w:r>
      <w:r w:rsidR="00BB6CC2" w:rsidRPr="00DC6723">
        <w:rPr>
          <w:sz w:val="22"/>
          <w:szCs w:val="22"/>
        </w:rPr>
        <w:t>ų</w:t>
      </w:r>
      <w:r w:rsidRPr="00DC6723">
        <w:rPr>
          <w:sz w:val="22"/>
          <w:szCs w:val="22"/>
        </w:rPr>
        <w:t xml:space="preserve"> Sutartyje nurodytą terminą Pirkėjo nurodytu adresu (-</w:t>
      </w:r>
      <w:proofErr w:type="spellStart"/>
      <w:r w:rsidRPr="00DC6723">
        <w:rPr>
          <w:sz w:val="22"/>
          <w:szCs w:val="22"/>
        </w:rPr>
        <w:t>ais</w:t>
      </w:r>
      <w:proofErr w:type="spellEnd"/>
      <w:r w:rsidRPr="00DC6723">
        <w:rPr>
          <w:sz w:val="22"/>
          <w:szCs w:val="22"/>
        </w:rPr>
        <w:t>);</w:t>
      </w:r>
    </w:p>
    <w:p w14:paraId="4DF4C6A5"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užtikrinti, kad tiekiamos Prekės atitiktų visus su jų tiekimu ir kokybe susijusių teisės aktų reikalavimus;</w:t>
      </w:r>
    </w:p>
    <w:p w14:paraId="4275830E"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užtikrinti, kad tiekiamos Prekės būtų naujos, nenaudotos, kokybiškos, atitinkančios Sutarties 1 priede Specifikacijoje nurodytus reikalavimus;</w:t>
      </w:r>
    </w:p>
    <w:p w14:paraId="31318521"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kartu su Prekėmis pateikti Pirkėjui visą būtiną dokumentaciją nurodyta Sutarties 1 priede Specifikacijoje (jeigu Specifikacijoje keliami reikalavimai);</w:t>
      </w:r>
    </w:p>
    <w:p w14:paraId="53CD230C"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7FC657F3" w14:textId="77777777" w:rsidR="002A338D" w:rsidRPr="00DC6723" w:rsidRDefault="002A338D" w:rsidP="002A338D">
      <w:pPr>
        <w:pStyle w:val="Sraopastraipa"/>
        <w:numPr>
          <w:ilvl w:val="2"/>
          <w:numId w:val="65"/>
        </w:numPr>
        <w:ind w:left="0" w:firstLine="567"/>
        <w:rPr>
          <w:sz w:val="22"/>
          <w:szCs w:val="22"/>
        </w:rPr>
      </w:pPr>
      <w:r w:rsidRPr="00DC6723">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77290840" w14:textId="77777777" w:rsidR="002A338D" w:rsidRPr="00DC6723" w:rsidRDefault="002A338D" w:rsidP="002A338D">
      <w:pPr>
        <w:ind w:left="-284"/>
        <w:rPr>
          <w:sz w:val="22"/>
          <w:szCs w:val="22"/>
        </w:rPr>
      </w:pPr>
      <w:r w:rsidRPr="00DC6723">
        <w:rPr>
          <w:sz w:val="22"/>
          <w:szCs w:val="22"/>
        </w:rPr>
        <w:t xml:space="preserve">               4.2.7. įsipareigoja, vykdant Sutartį laikytis aplinkosaugos reikalavimų, nurodytų Sutarties 1.3. punkte;</w:t>
      </w:r>
    </w:p>
    <w:p w14:paraId="7C2E6C91" w14:textId="77777777" w:rsidR="002A338D" w:rsidRPr="00DC6723" w:rsidRDefault="002A338D" w:rsidP="003F6B6E">
      <w:pPr>
        <w:pStyle w:val="Sraopastraipa"/>
        <w:numPr>
          <w:ilvl w:val="2"/>
          <w:numId w:val="68"/>
        </w:numPr>
        <w:ind w:left="1134" w:hanging="567"/>
        <w:rPr>
          <w:sz w:val="22"/>
          <w:szCs w:val="22"/>
        </w:rPr>
      </w:pPr>
      <w:r w:rsidRPr="00DC6723">
        <w:rPr>
          <w:sz w:val="22"/>
          <w:szCs w:val="22"/>
        </w:rPr>
        <w:t>užtikrinti, kad Sutartį vykdys tik tokią teisę turintys asmenys;</w:t>
      </w:r>
    </w:p>
    <w:p w14:paraId="1C07F77B" w14:textId="77777777" w:rsidR="002A338D" w:rsidRPr="00DC6723" w:rsidRDefault="002A338D" w:rsidP="003F6B6E">
      <w:pPr>
        <w:pStyle w:val="Sraopastraipa"/>
        <w:numPr>
          <w:ilvl w:val="2"/>
          <w:numId w:val="68"/>
        </w:numPr>
        <w:ind w:left="1134" w:hanging="567"/>
        <w:rPr>
          <w:sz w:val="22"/>
          <w:szCs w:val="22"/>
        </w:rPr>
      </w:pPr>
      <w:r w:rsidRPr="00DC6723">
        <w:rPr>
          <w:sz w:val="22"/>
          <w:szCs w:val="22"/>
        </w:rPr>
        <w:t>Pirkėjas turi teisę:</w:t>
      </w:r>
    </w:p>
    <w:p w14:paraId="78ADE673" w14:textId="77777777" w:rsidR="002A338D" w:rsidRPr="00DC6723" w:rsidRDefault="002A338D" w:rsidP="003F6B6E">
      <w:pPr>
        <w:pStyle w:val="Sraopastraipa"/>
        <w:numPr>
          <w:ilvl w:val="3"/>
          <w:numId w:val="68"/>
        </w:numPr>
        <w:ind w:left="0" w:firstLine="567"/>
        <w:rPr>
          <w:sz w:val="22"/>
          <w:szCs w:val="22"/>
        </w:rPr>
      </w:pPr>
      <w:r w:rsidRPr="00DC6723">
        <w:rPr>
          <w:sz w:val="22"/>
          <w:szCs w:val="22"/>
        </w:rPr>
        <w:lastRenderedPageBreak/>
        <w:t>nepriimti Sutarties reikalavimų neatitinkančių Prekių;</w:t>
      </w:r>
    </w:p>
    <w:p w14:paraId="426EAF88" w14:textId="77777777" w:rsidR="002A338D" w:rsidRPr="00DC6723" w:rsidRDefault="002A338D" w:rsidP="003F6B6E">
      <w:pPr>
        <w:pStyle w:val="Sraopastraipa"/>
        <w:numPr>
          <w:ilvl w:val="3"/>
          <w:numId w:val="68"/>
        </w:numPr>
        <w:ind w:left="0" w:firstLine="567"/>
        <w:rPr>
          <w:sz w:val="22"/>
          <w:szCs w:val="22"/>
        </w:rPr>
      </w:pPr>
      <w:r w:rsidRPr="00DC6723">
        <w:rPr>
          <w:sz w:val="22"/>
          <w:szCs w:val="22"/>
        </w:rPr>
        <w:t xml:space="preserve">prašyti Pardavėjo pateikti visus Prekių atitikimą Sutarties 1 priede Specifikacijoje nurodytai Prekių techninei specifikacijai pagrindžiančius dokumentus (jeigu keliami reikalavimai); </w:t>
      </w:r>
    </w:p>
    <w:p w14:paraId="2B50C1A9" w14:textId="77777777" w:rsidR="002A338D" w:rsidRPr="00DC6723" w:rsidRDefault="002A338D" w:rsidP="003F6B6E">
      <w:pPr>
        <w:pStyle w:val="Sraopastraipa"/>
        <w:numPr>
          <w:ilvl w:val="3"/>
          <w:numId w:val="68"/>
        </w:numPr>
        <w:ind w:left="0" w:firstLine="567"/>
        <w:rPr>
          <w:sz w:val="22"/>
          <w:szCs w:val="22"/>
        </w:rPr>
      </w:pPr>
      <w:r w:rsidRPr="00DC6723">
        <w:rPr>
          <w:sz w:val="22"/>
          <w:szCs w:val="22"/>
        </w:rPr>
        <w:t>prašyti Pardavėjo pateikti informaciją ir/ar dokumentus, kurie įrodytų Prekės (ar jos sudėtinių dalių) atitikimą Sutarties 4.2.7. punkto reikalavimams;</w:t>
      </w:r>
    </w:p>
    <w:p w14:paraId="54222E49" w14:textId="77777777" w:rsidR="002A338D" w:rsidRPr="00DC6723" w:rsidRDefault="002A338D" w:rsidP="003F6B6E">
      <w:pPr>
        <w:pStyle w:val="Sraopastraipa"/>
        <w:numPr>
          <w:ilvl w:val="3"/>
          <w:numId w:val="68"/>
        </w:numPr>
        <w:ind w:left="0" w:firstLine="567"/>
        <w:rPr>
          <w:sz w:val="22"/>
          <w:szCs w:val="22"/>
        </w:rPr>
      </w:pPr>
      <w:r w:rsidRPr="00DC6723">
        <w:rPr>
          <w:sz w:val="22"/>
          <w:szCs w:val="22"/>
        </w:rPr>
        <w:t>nustačius, kad Prekės (jų sudėtinės dalys) neatitinka Sutarties 4.2.3. punkto nuostatų, reikalauti Pardavėjo pakeisti Prekes į atitinkančias pagal 4.2.5 punkte nustatytas sąlygas;</w:t>
      </w:r>
    </w:p>
    <w:p w14:paraId="3E5681B5" w14:textId="77777777" w:rsidR="002A338D" w:rsidRPr="00DC6723" w:rsidRDefault="002A338D" w:rsidP="003F6B6E">
      <w:pPr>
        <w:pStyle w:val="Sraopastraipa"/>
        <w:numPr>
          <w:ilvl w:val="3"/>
          <w:numId w:val="68"/>
        </w:numPr>
        <w:ind w:left="0" w:firstLine="567"/>
        <w:rPr>
          <w:sz w:val="22"/>
          <w:szCs w:val="22"/>
        </w:rPr>
      </w:pPr>
      <w:r w:rsidRPr="00DC6723">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17BAD8C5" w14:textId="77777777" w:rsidR="002A338D" w:rsidRPr="00DC6723" w:rsidRDefault="002A338D" w:rsidP="003F6B6E">
      <w:pPr>
        <w:pStyle w:val="Sraopastraipa"/>
        <w:numPr>
          <w:ilvl w:val="2"/>
          <w:numId w:val="68"/>
        </w:numPr>
        <w:ind w:left="0" w:firstLine="567"/>
        <w:rPr>
          <w:sz w:val="22"/>
          <w:szCs w:val="22"/>
        </w:rPr>
      </w:pPr>
      <w:r w:rsidRPr="00DC6723">
        <w:rPr>
          <w:sz w:val="22"/>
          <w:szCs w:val="22"/>
        </w:rPr>
        <w:t>Pirkėjas turi visas Sutartyje bei Lietuvos Respublikoje galiojančiuose teisės aktuose numatytas teises.</w:t>
      </w:r>
    </w:p>
    <w:p w14:paraId="761AB323" w14:textId="77777777" w:rsidR="002A338D" w:rsidRPr="00DC6723" w:rsidRDefault="002A338D" w:rsidP="003F6B6E">
      <w:pPr>
        <w:pStyle w:val="Sraopastraipa"/>
        <w:numPr>
          <w:ilvl w:val="1"/>
          <w:numId w:val="68"/>
        </w:numPr>
        <w:ind w:left="0" w:firstLine="567"/>
        <w:rPr>
          <w:sz w:val="22"/>
          <w:szCs w:val="22"/>
        </w:rPr>
      </w:pPr>
      <w:r w:rsidRPr="00DC6723">
        <w:rPr>
          <w:sz w:val="22"/>
          <w:szCs w:val="22"/>
        </w:rPr>
        <w:t xml:space="preserve"> Pardavėjas turi teise:</w:t>
      </w:r>
    </w:p>
    <w:p w14:paraId="7957410B" w14:textId="77777777" w:rsidR="002A338D" w:rsidRPr="00DC6723" w:rsidRDefault="002A338D" w:rsidP="003F6B6E">
      <w:pPr>
        <w:pStyle w:val="Sraopastraipa"/>
        <w:numPr>
          <w:ilvl w:val="2"/>
          <w:numId w:val="69"/>
        </w:numPr>
        <w:ind w:hanging="863"/>
        <w:rPr>
          <w:sz w:val="22"/>
          <w:szCs w:val="22"/>
        </w:rPr>
      </w:pPr>
      <w:r w:rsidRPr="00DC6723">
        <w:rPr>
          <w:sz w:val="22"/>
          <w:szCs w:val="22"/>
        </w:rPr>
        <w:t>gauti visą informaciją, reikalingą tinkamam Sutarties vykdymui;</w:t>
      </w:r>
    </w:p>
    <w:p w14:paraId="2367429A" w14:textId="77777777" w:rsidR="002A338D" w:rsidRPr="00DC6723" w:rsidRDefault="002A338D" w:rsidP="003F6B6E">
      <w:pPr>
        <w:pStyle w:val="Sraopastraipa"/>
        <w:numPr>
          <w:ilvl w:val="2"/>
          <w:numId w:val="69"/>
        </w:numPr>
        <w:ind w:left="0" w:firstLine="567"/>
        <w:rPr>
          <w:sz w:val="22"/>
          <w:szCs w:val="22"/>
        </w:rPr>
      </w:pPr>
      <w:r w:rsidRPr="00DC6723">
        <w:rPr>
          <w:sz w:val="22"/>
          <w:szCs w:val="22"/>
        </w:rPr>
        <w:t>Pardavėjas turi visas Sutartyje bei Lietuvos Respublikoje galiojančiuose teisės aktuose numatytas teises.</w:t>
      </w:r>
    </w:p>
    <w:p w14:paraId="4B72CE4F" w14:textId="77777777" w:rsidR="002A338D" w:rsidRPr="00DC6723" w:rsidRDefault="002A338D" w:rsidP="002A338D">
      <w:pPr>
        <w:pStyle w:val="Sraopastraipa"/>
        <w:numPr>
          <w:ilvl w:val="0"/>
          <w:numId w:val="69"/>
        </w:numPr>
        <w:jc w:val="center"/>
        <w:rPr>
          <w:sz w:val="22"/>
          <w:szCs w:val="22"/>
        </w:rPr>
      </w:pPr>
      <w:r w:rsidRPr="00DC6723">
        <w:rPr>
          <w:b/>
          <w:sz w:val="22"/>
          <w:szCs w:val="22"/>
        </w:rPr>
        <w:t>ŠALIŲ ATSAKOMYBĖ IR TEISĖS</w:t>
      </w:r>
    </w:p>
    <w:p w14:paraId="0E6187AA" w14:textId="77777777" w:rsidR="002A338D" w:rsidRPr="00DC6723" w:rsidRDefault="002A338D" w:rsidP="002A338D">
      <w:pPr>
        <w:ind w:firstLine="567"/>
        <w:rPr>
          <w:sz w:val="22"/>
          <w:szCs w:val="22"/>
        </w:rPr>
      </w:pPr>
    </w:p>
    <w:p w14:paraId="4E9E4BDD" w14:textId="77777777" w:rsidR="002A338D" w:rsidRPr="00DC6723" w:rsidRDefault="002A338D" w:rsidP="002A338D">
      <w:pPr>
        <w:ind w:firstLine="567"/>
        <w:rPr>
          <w:sz w:val="22"/>
          <w:szCs w:val="22"/>
        </w:rPr>
      </w:pPr>
      <w:r w:rsidRPr="00DC6723">
        <w:rPr>
          <w:sz w:val="22"/>
          <w:szCs w:val="22"/>
        </w:rPr>
        <w:t xml:space="preserve">5.1.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9D14596" w14:textId="77777777" w:rsidR="002A338D" w:rsidRPr="00DC6723" w:rsidRDefault="002A338D" w:rsidP="002A338D">
      <w:pPr>
        <w:ind w:firstLine="567"/>
        <w:rPr>
          <w:sz w:val="22"/>
          <w:szCs w:val="22"/>
        </w:rPr>
      </w:pPr>
      <w:r w:rsidRPr="00DC6723">
        <w:rPr>
          <w:sz w:val="22"/>
          <w:szCs w:val="22"/>
        </w:rPr>
        <w:t xml:space="preserve">5.2. Jei Pardavėjas ne dėl Pirkėjo kaltės vėluoja pristatyti visas ar kai kurias Prekes iki numatyto termino, Pardavėjas įsipareigoja Pirkėjui mokėti 0,03 procentų dydžio delspinigius nuo nepristatytų Prekių kainos už kiekvieną termino praleidimo dieną. </w:t>
      </w:r>
    </w:p>
    <w:p w14:paraId="5C675F56" w14:textId="77777777" w:rsidR="002A338D" w:rsidRPr="00DC6723" w:rsidRDefault="002A338D" w:rsidP="002A338D">
      <w:pPr>
        <w:ind w:firstLine="567"/>
        <w:rPr>
          <w:sz w:val="22"/>
          <w:szCs w:val="22"/>
        </w:rPr>
      </w:pPr>
      <w:r w:rsidRPr="00DC6723">
        <w:rPr>
          <w:sz w:val="22"/>
          <w:szCs w:val="22"/>
        </w:rPr>
        <w:t>5.3. Sutartį nutraukus dėl Pardavėjo kaltės Pirkėjas gali reikalauti sumokėti baudą, lygią 10 (dešimt) % Sutarties vertės.</w:t>
      </w:r>
    </w:p>
    <w:p w14:paraId="04C149E7" w14:textId="77777777" w:rsidR="002A338D" w:rsidRPr="00DC6723" w:rsidRDefault="002A338D" w:rsidP="002A338D">
      <w:pPr>
        <w:ind w:firstLine="567"/>
        <w:rPr>
          <w:sz w:val="22"/>
          <w:szCs w:val="22"/>
        </w:rPr>
      </w:pPr>
      <w:r w:rsidRPr="00DC6723">
        <w:rPr>
          <w:sz w:val="22"/>
          <w:szCs w:val="22"/>
        </w:rPr>
        <w:t xml:space="preserve">5.4. Pardavėjui vykdant konkretų užsakymą ir pagal Sutarties 4.2.1 punkte nurodytą terminą ilgiau nei 10 (dešimt) darbo dienų nepristačius Prekių, pristačius ne visas užsakyme nurodytas Prekes, nekokybiškas ir/arba neatitinkančias Sutarties 1 priede Specifikacijoje nurodytų Prekių techninių specifikacijų reikalavimų ilgiau nei 10 (dešimt) darbo dienų nepakeitus tinkamomis pagal Sutarties 4.2.5 punkto sąlygas  Pardavėjas: </w:t>
      </w:r>
    </w:p>
    <w:p w14:paraId="063CC65D" w14:textId="77777777" w:rsidR="002A338D" w:rsidRPr="00DC6723" w:rsidRDefault="002A338D" w:rsidP="002A338D">
      <w:pPr>
        <w:ind w:firstLine="567"/>
        <w:rPr>
          <w:sz w:val="22"/>
          <w:szCs w:val="22"/>
        </w:rPr>
      </w:pPr>
      <w:r w:rsidRPr="00DC6723">
        <w:rPr>
          <w:sz w:val="22"/>
          <w:szCs w:val="22"/>
        </w:rPr>
        <w:t xml:space="preserve">5.4.1. už pirmą </w:t>
      </w:r>
      <w:bookmarkStart w:id="17" w:name="_Hlk196294453"/>
      <w:proofErr w:type="spellStart"/>
      <w:r w:rsidRPr="00DC6723">
        <w:rPr>
          <w:sz w:val="22"/>
          <w:szCs w:val="22"/>
        </w:rPr>
        <w:t>nep</w:t>
      </w:r>
      <w:bookmarkEnd w:id="17"/>
      <w:r w:rsidRPr="00DC6723">
        <w:rPr>
          <w:sz w:val="22"/>
          <w:szCs w:val="22"/>
        </w:rPr>
        <w:t>ristatymą</w:t>
      </w:r>
      <w:proofErr w:type="spellEnd"/>
      <w:r w:rsidRPr="00DC6723">
        <w:rPr>
          <w:sz w:val="22"/>
          <w:szCs w:val="22"/>
        </w:rPr>
        <w:t xml:space="preserve"> privalo Pirkėjui sumokėti baudą lygią 10 (dešimt) % nuo konkretaus užsakymo vertės; </w:t>
      </w:r>
    </w:p>
    <w:p w14:paraId="64928E09" w14:textId="77777777" w:rsidR="002A338D" w:rsidRPr="00DC6723" w:rsidRDefault="002A338D" w:rsidP="002A338D">
      <w:pPr>
        <w:ind w:firstLine="567"/>
        <w:rPr>
          <w:sz w:val="22"/>
          <w:szCs w:val="22"/>
        </w:rPr>
      </w:pPr>
      <w:r w:rsidRPr="00DC6723">
        <w:rPr>
          <w:sz w:val="22"/>
          <w:szCs w:val="22"/>
        </w:rPr>
        <w:t xml:space="preserve">5.4.2. už antrą </w:t>
      </w:r>
      <w:proofErr w:type="spellStart"/>
      <w:r w:rsidRPr="00DC6723">
        <w:rPr>
          <w:sz w:val="22"/>
          <w:szCs w:val="22"/>
        </w:rPr>
        <w:t>nepristatymą</w:t>
      </w:r>
      <w:proofErr w:type="spellEnd"/>
      <w:r w:rsidRPr="00DC6723">
        <w:rPr>
          <w:sz w:val="22"/>
          <w:szCs w:val="22"/>
        </w:rPr>
        <w:t xml:space="preserve"> privalo Pirkėjui sumokėti baudą lygią 20 (dvidešimt) % nuo konkretaus užsakymo vertės;</w:t>
      </w:r>
    </w:p>
    <w:p w14:paraId="655FEE92" w14:textId="77777777" w:rsidR="002A338D" w:rsidRPr="00DC6723" w:rsidRDefault="002A338D" w:rsidP="002A338D">
      <w:pPr>
        <w:ind w:firstLine="567"/>
        <w:rPr>
          <w:sz w:val="22"/>
          <w:szCs w:val="22"/>
        </w:rPr>
      </w:pPr>
      <w:r w:rsidRPr="00DC6723">
        <w:rPr>
          <w:sz w:val="22"/>
          <w:szCs w:val="22"/>
        </w:rPr>
        <w:t xml:space="preserve">5.4.3. už trečią ir sekančius  </w:t>
      </w:r>
      <w:proofErr w:type="spellStart"/>
      <w:r w:rsidRPr="00DC6723">
        <w:rPr>
          <w:sz w:val="22"/>
          <w:szCs w:val="22"/>
        </w:rPr>
        <w:t>nepristatymą</w:t>
      </w:r>
      <w:proofErr w:type="spellEnd"/>
      <w:r w:rsidRPr="00DC6723">
        <w:rPr>
          <w:sz w:val="22"/>
          <w:szCs w:val="22"/>
        </w:rPr>
        <w:t xml:space="preserve"> privalo Pirkėjui sumokėti baudą lygią 30 (trisdešimt) % nuo konkretaus užsakymo vertės.</w:t>
      </w:r>
    </w:p>
    <w:p w14:paraId="2C50482F" w14:textId="77777777" w:rsidR="002A338D" w:rsidRPr="00DC6723" w:rsidRDefault="002A338D" w:rsidP="002A338D">
      <w:pPr>
        <w:ind w:firstLine="567"/>
        <w:rPr>
          <w:sz w:val="22"/>
          <w:szCs w:val="22"/>
        </w:rPr>
      </w:pPr>
      <w:r w:rsidRPr="00DC6723">
        <w:rPr>
          <w:sz w:val="22"/>
          <w:szCs w:val="22"/>
        </w:rPr>
        <w:t>5.5. Nepateikus Pirkėjo prašymu 4.2.7. punkte nurodytų dokumentų, patvirtinančių nurodytų įsipareigojimų laikymąsi, ar nevykdant nustatytų įsipareigojimų, Pardavėjas moka Pirkėjui 50 (penkiasdešimties) Eur dydžio baudą.</w:t>
      </w:r>
    </w:p>
    <w:p w14:paraId="1EEDF131" w14:textId="77777777" w:rsidR="002A338D" w:rsidRPr="00DC6723" w:rsidRDefault="002A338D" w:rsidP="002A338D">
      <w:pPr>
        <w:ind w:firstLine="567"/>
        <w:rPr>
          <w:sz w:val="22"/>
          <w:szCs w:val="22"/>
        </w:rPr>
      </w:pPr>
      <w:r w:rsidRPr="00DC6723">
        <w:rPr>
          <w:sz w:val="22"/>
          <w:szCs w:val="22"/>
        </w:rPr>
        <w:t xml:space="preserve">5.6. Pardavėjui tris kartus iš eilės Nepristačius Prekių pagal Pirkėjo pateiktus užsakymus ir tai bus laikoma esminiu Sutarties pažeidimu, Pirkėjas nutraukia Sutartį su Pardavėju, dėl Pardavėjo kaltės. </w:t>
      </w:r>
    </w:p>
    <w:p w14:paraId="294AAE88" w14:textId="77777777" w:rsidR="002A338D" w:rsidRPr="00DC6723" w:rsidRDefault="002A338D" w:rsidP="002A338D">
      <w:pPr>
        <w:ind w:firstLine="567"/>
        <w:rPr>
          <w:sz w:val="22"/>
          <w:szCs w:val="22"/>
        </w:rPr>
      </w:pPr>
      <w:r w:rsidRPr="00DC6723">
        <w:rPr>
          <w:sz w:val="22"/>
          <w:szCs w:val="22"/>
        </w:rPr>
        <w:t xml:space="preserve">5.7. Sutarties nutraukimas nepanaikina teisės reikalauti sumokėti baudas, numatytas Sutartyje už sutartinių įsipareigojimų nevykdymą iki Sutarties nutraukimo. </w:t>
      </w:r>
    </w:p>
    <w:p w14:paraId="3116670E" w14:textId="77777777" w:rsidR="002A338D" w:rsidRPr="00DC6723" w:rsidRDefault="002A338D" w:rsidP="002A338D">
      <w:pPr>
        <w:ind w:firstLine="567"/>
        <w:rPr>
          <w:sz w:val="22"/>
          <w:szCs w:val="22"/>
        </w:rPr>
      </w:pPr>
      <w:r w:rsidRPr="00DC6723">
        <w:rPr>
          <w:sz w:val="22"/>
          <w:szCs w:val="22"/>
        </w:rPr>
        <w:t xml:space="preserve">5.8. Pirkėjas turi teisę priskaičiuotų netesybų suma mažinti savo piniginę prievolę Padavėjui. </w:t>
      </w:r>
    </w:p>
    <w:p w14:paraId="437C6126" w14:textId="77777777" w:rsidR="002A338D" w:rsidRPr="00DC6723" w:rsidRDefault="002A338D" w:rsidP="002A338D">
      <w:pPr>
        <w:ind w:firstLine="567"/>
        <w:rPr>
          <w:sz w:val="22"/>
          <w:szCs w:val="22"/>
        </w:rPr>
      </w:pPr>
      <w:r w:rsidRPr="00DC6723">
        <w:rPr>
          <w:sz w:val="22"/>
          <w:szCs w:val="22"/>
        </w:rPr>
        <w:t xml:space="preserve">5.9. Jei ne dėl Pardavėjo kaltės Pirkėjas Sutartyje nustatytais terminais nesumoka už tinkamai pristatytas tinkamas Prekes pagal pateiktą sąskaitą-faktūrą, Pardavėjo reikalavimu Pirkėjas įsipareigoja mokėti 0,03 procentų dydžio delspinigius nuo vėluojamos sumokėti sumos už kiekvieną sąskaitos apmokėjimo termino praleidimo dieną. </w:t>
      </w:r>
    </w:p>
    <w:p w14:paraId="15A7B936" w14:textId="77777777" w:rsidR="002A338D" w:rsidRPr="00DC6723" w:rsidRDefault="002A338D" w:rsidP="002A338D">
      <w:pPr>
        <w:ind w:firstLine="567"/>
        <w:rPr>
          <w:b/>
          <w:bCs/>
          <w:sz w:val="22"/>
          <w:szCs w:val="22"/>
        </w:rPr>
      </w:pPr>
      <w:r w:rsidRPr="00DC6723">
        <w:rPr>
          <w:sz w:val="22"/>
          <w:szCs w:val="22"/>
        </w:rPr>
        <w:t>5.10. Sutarties 4.1.3 punkte nurodytų Pirkėjo įsipareigojimų nevykdymas ilgiau nei 10 (dešimt) darbo dienų laikomas esminiu Sutarties pažeidimu.</w:t>
      </w:r>
    </w:p>
    <w:p w14:paraId="5E790E41" w14:textId="77777777" w:rsidR="002A338D" w:rsidRPr="00DC6723" w:rsidRDefault="002A338D" w:rsidP="002A338D">
      <w:pPr>
        <w:ind w:firstLine="567"/>
        <w:rPr>
          <w:sz w:val="22"/>
          <w:szCs w:val="22"/>
        </w:rPr>
      </w:pPr>
      <w:r w:rsidRPr="00DC6723">
        <w:rPr>
          <w:sz w:val="22"/>
          <w:szCs w:val="22"/>
        </w:rPr>
        <w:t>5.11. Sutartį nutraukus dėl Pirkėjo sutartinių įsipareigojimų nevykdymo, Pardavėjas gali reikalauti iš Pirkėjo atlyginti dėl to patirtus nuostolius.</w:t>
      </w:r>
    </w:p>
    <w:p w14:paraId="6524B1F2" w14:textId="77777777" w:rsidR="002A338D" w:rsidRPr="00DC6723" w:rsidRDefault="002A338D" w:rsidP="002A338D">
      <w:pPr>
        <w:rPr>
          <w:sz w:val="22"/>
          <w:szCs w:val="22"/>
        </w:rPr>
      </w:pPr>
      <w:r w:rsidRPr="00DC6723">
        <w:rPr>
          <w:sz w:val="22"/>
          <w:szCs w:val="22"/>
        </w:rPr>
        <w:t xml:space="preserve">          5.12. Šalys atleidžiamos nuo atsakomybės, esant nenugalimos jėgos (</w:t>
      </w:r>
      <w:r w:rsidRPr="00DC6723">
        <w:rPr>
          <w:i/>
          <w:sz w:val="22"/>
          <w:szCs w:val="22"/>
        </w:rPr>
        <w:t>force majeure</w:t>
      </w:r>
      <w:r w:rsidRPr="00DC6723">
        <w:rPr>
          <w:sz w:val="22"/>
          <w:szCs w:val="22"/>
        </w:rPr>
        <w:t>) aplinkybėms, pagal taisykles, nustatytas Lietuvos Respublikos civiliniame kodekse.</w:t>
      </w:r>
    </w:p>
    <w:p w14:paraId="4BCB850D" w14:textId="77777777" w:rsidR="002A338D" w:rsidRPr="00DC6723" w:rsidRDefault="002A338D" w:rsidP="002A338D">
      <w:pPr>
        <w:ind w:left="567"/>
        <w:rPr>
          <w:sz w:val="22"/>
          <w:szCs w:val="22"/>
        </w:rPr>
      </w:pPr>
    </w:p>
    <w:p w14:paraId="7344A6B0" w14:textId="77777777" w:rsidR="00401B49" w:rsidRPr="00DC6723" w:rsidRDefault="00401B49" w:rsidP="002A338D">
      <w:pPr>
        <w:ind w:left="567"/>
        <w:rPr>
          <w:sz w:val="22"/>
          <w:szCs w:val="22"/>
        </w:rPr>
      </w:pPr>
    </w:p>
    <w:p w14:paraId="58AFFCDC" w14:textId="77777777" w:rsidR="00401B49" w:rsidRPr="00DC6723" w:rsidRDefault="00401B49" w:rsidP="002A338D">
      <w:pPr>
        <w:ind w:left="567"/>
        <w:rPr>
          <w:sz w:val="22"/>
          <w:szCs w:val="22"/>
        </w:rPr>
      </w:pPr>
    </w:p>
    <w:p w14:paraId="59BC3264" w14:textId="77777777" w:rsidR="002A338D" w:rsidRPr="00DC6723" w:rsidRDefault="002A338D" w:rsidP="002A338D">
      <w:pPr>
        <w:spacing w:after="380" w:line="259" w:lineRule="auto"/>
        <w:ind w:right="154"/>
        <w:jc w:val="center"/>
        <w:rPr>
          <w:sz w:val="22"/>
          <w:szCs w:val="22"/>
        </w:rPr>
      </w:pPr>
      <w:r w:rsidRPr="00DC6723">
        <w:rPr>
          <w:b/>
          <w:sz w:val="22"/>
          <w:szCs w:val="22"/>
        </w:rPr>
        <w:lastRenderedPageBreak/>
        <w:t>6. SUTARTIES GALIOJIMO IR NUTRAUKIMO SĄLYGOS</w:t>
      </w:r>
    </w:p>
    <w:p w14:paraId="23E60B09" w14:textId="77777777" w:rsidR="002A338D" w:rsidRPr="00DC6723" w:rsidRDefault="002A338D" w:rsidP="002A338D">
      <w:pPr>
        <w:ind w:firstLine="567"/>
        <w:rPr>
          <w:sz w:val="22"/>
          <w:szCs w:val="22"/>
        </w:rPr>
      </w:pPr>
      <w:r w:rsidRPr="00DC6723">
        <w:rPr>
          <w:sz w:val="22"/>
          <w:szCs w:val="22"/>
        </w:rPr>
        <w:t>6.1. Sutartis įsigalioja:</w:t>
      </w:r>
    </w:p>
    <w:p w14:paraId="4B42108A" w14:textId="77777777" w:rsidR="002A338D" w:rsidRPr="00DC6723" w:rsidRDefault="002A338D" w:rsidP="002A338D">
      <w:pPr>
        <w:ind w:firstLine="567"/>
        <w:rPr>
          <w:sz w:val="22"/>
          <w:szCs w:val="22"/>
        </w:rPr>
      </w:pPr>
      <w:r w:rsidRPr="00DC6723">
        <w:rPr>
          <w:sz w:val="22"/>
          <w:szCs w:val="22"/>
        </w:rPr>
        <w:t>6.1.1. jei sudaroma elektroninė Sutartis, ji įsigalioja, kai Sutarties šalys ją pasirašo kvalifikuotais elektroniniais parašais;</w:t>
      </w:r>
    </w:p>
    <w:p w14:paraId="408167C8" w14:textId="77777777" w:rsidR="002A338D" w:rsidRPr="00DC6723" w:rsidRDefault="002A338D" w:rsidP="002A338D">
      <w:pPr>
        <w:ind w:firstLine="567"/>
        <w:rPr>
          <w:sz w:val="22"/>
          <w:szCs w:val="22"/>
        </w:rPr>
      </w:pPr>
      <w:r w:rsidRPr="00DC6723">
        <w:rPr>
          <w:sz w:val="22"/>
          <w:szCs w:val="22"/>
        </w:rPr>
        <w:t>6.1.2.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F7741D7" w14:textId="77777777" w:rsidR="002A338D" w:rsidRPr="00DC6723" w:rsidRDefault="002A338D" w:rsidP="002A338D">
      <w:pPr>
        <w:ind w:firstLine="567"/>
        <w:rPr>
          <w:sz w:val="22"/>
          <w:szCs w:val="22"/>
        </w:rPr>
      </w:pPr>
      <w:r w:rsidRPr="00DC6723">
        <w:rPr>
          <w:sz w:val="22"/>
          <w:szCs w:val="22"/>
        </w:rPr>
        <w:t xml:space="preserve">Atlikus 6.1.1 ar 6.1.2 punktuose nurodytus veiksmus, Sutarties įsigaliojimo diena laikytina jos pasirašymo diena. </w:t>
      </w:r>
    </w:p>
    <w:p w14:paraId="5D25BB4E" w14:textId="77777777" w:rsidR="002A338D" w:rsidRPr="00DC6723" w:rsidRDefault="002A338D" w:rsidP="002A338D">
      <w:pPr>
        <w:pStyle w:val="Straipsnis"/>
        <w:spacing w:after="0"/>
        <w:ind w:firstLine="567"/>
        <w:jc w:val="both"/>
        <w:rPr>
          <w:b w:val="0"/>
        </w:rPr>
      </w:pPr>
      <w:r w:rsidRPr="00DC6723">
        <w:rPr>
          <w:b w:val="0"/>
          <w:bCs/>
          <w:lang w:val="lt-LT"/>
        </w:rPr>
        <w:t>6</w:t>
      </w:r>
      <w:r w:rsidRPr="00DC6723">
        <w:rPr>
          <w:b w:val="0"/>
          <w:bCs/>
        </w:rPr>
        <w:t>.</w:t>
      </w:r>
      <w:r w:rsidRPr="00DC6723">
        <w:rPr>
          <w:b w:val="0"/>
          <w:bCs/>
          <w:lang w:val="lt-LT"/>
        </w:rPr>
        <w:t>2</w:t>
      </w:r>
      <w:r w:rsidRPr="00DC6723">
        <w:rPr>
          <w:b w:val="0"/>
          <w:bCs/>
        </w:rPr>
        <w:t>.</w:t>
      </w:r>
      <w:r w:rsidRPr="00DC6723">
        <w:t xml:space="preserve"> </w:t>
      </w:r>
      <w:r w:rsidRPr="00DC6723">
        <w:rPr>
          <w:b w:val="0"/>
        </w:rPr>
        <w:t>Sutartis baigiasi</w:t>
      </w:r>
      <w:r w:rsidRPr="00DC6723">
        <w:rPr>
          <w:b w:val="0"/>
          <w:lang w:val="lt-LT"/>
        </w:rPr>
        <w:t xml:space="preserve"> </w:t>
      </w:r>
      <w:r w:rsidRPr="00DC6723">
        <w:rPr>
          <w:b w:val="0"/>
        </w:rPr>
        <w:t>atsiradus bent vienai aplinkybei:</w:t>
      </w:r>
    </w:p>
    <w:p w14:paraId="0B8F9640" w14:textId="77777777" w:rsidR="002A338D" w:rsidRPr="00DC6723" w:rsidRDefault="002A338D" w:rsidP="002A338D">
      <w:pPr>
        <w:pStyle w:val="Straipsnis"/>
        <w:spacing w:after="0"/>
        <w:ind w:firstLine="567"/>
        <w:jc w:val="both"/>
        <w:rPr>
          <w:b w:val="0"/>
        </w:rPr>
      </w:pPr>
      <w:r w:rsidRPr="00DC6723">
        <w:rPr>
          <w:b w:val="0"/>
          <w:lang w:val="lt-LT"/>
        </w:rPr>
        <w:t>6</w:t>
      </w:r>
      <w:r w:rsidRPr="00DC6723">
        <w:rPr>
          <w:b w:val="0"/>
        </w:rPr>
        <w:t>.</w:t>
      </w:r>
      <w:r w:rsidRPr="00DC6723">
        <w:rPr>
          <w:b w:val="0"/>
          <w:lang w:val="lt-LT"/>
        </w:rPr>
        <w:t>2</w:t>
      </w:r>
      <w:r w:rsidRPr="00DC6723">
        <w:rPr>
          <w:b w:val="0"/>
        </w:rPr>
        <w:t>.</w:t>
      </w:r>
      <w:r w:rsidRPr="00DC6723">
        <w:rPr>
          <w:b w:val="0"/>
          <w:lang w:val="lt-LT"/>
        </w:rPr>
        <w:t>1.</w:t>
      </w:r>
      <w:r w:rsidRPr="00DC6723">
        <w:rPr>
          <w:b w:val="0"/>
        </w:rPr>
        <w:t xml:space="preserve"> kai Šalys tinkamai įvykdo visas iš Sutarties kylančias prievoles;</w:t>
      </w:r>
    </w:p>
    <w:p w14:paraId="1E83D2D8" w14:textId="6BB9D3DD" w:rsidR="002A338D" w:rsidRPr="00DC6723" w:rsidRDefault="002A338D" w:rsidP="002A338D">
      <w:pPr>
        <w:pStyle w:val="Straipsnis"/>
        <w:spacing w:after="0"/>
        <w:ind w:firstLine="567"/>
        <w:jc w:val="both"/>
        <w:rPr>
          <w:b w:val="0"/>
          <w:bCs/>
          <w:noProof/>
          <w:lang w:val="lt-LT"/>
        </w:rPr>
      </w:pPr>
      <w:r w:rsidRPr="00DC6723">
        <w:rPr>
          <w:b w:val="0"/>
          <w:lang w:val="lt-LT"/>
        </w:rPr>
        <w:t xml:space="preserve">6.2.2. </w:t>
      </w:r>
      <w:r w:rsidRPr="00DC6723">
        <w:rPr>
          <w:b w:val="0"/>
          <w:bCs/>
          <w:noProof/>
          <w:lang w:val="lt-LT"/>
        </w:rPr>
        <w:t>Prekių</w:t>
      </w:r>
      <w:r w:rsidRPr="00DC6723">
        <w:rPr>
          <w:b w:val="0"/>
          <w:bCs/>
          <w:noProof/>
        </w:rPr>
        <w:t xml:space="preserve"> užsakymo laikotarpis baigiasi praėjus </w:t>
      </w:r>
      <w:r w:rsidRPr="00DC6723">
        <w:rPr>
          <w:b w:val="0"/>
          <w:bCs/>
          <w:noProof/>
          <w:lang w:val="en-US"/>
        </w:rPr>
        <w:t>2</w:t>
      </w:r>
      <w:r w:rsidRPr="00DC6723">
        <w:rPr>
          <w:b w:val="0"/>
          <w:bCs/>
          <w:noProof/>
        </w:rPr>
        <w:t xml:space="preserve"> (</w:t>
      </w:r>
      <w:r w:rsidR="008D1611" w:rsidRPr="00DC6723">
        <w:rPr>
          <w:b w:val="0"/>
          <w:bCs/>
          <w:noProof/>
          <w:lang w:val="lt-LT"/>
        </w:rPr>
        <w:t>dviems</w:t>
      </w:r>
      <w:r w:rsidRPr="00DC6723">
        <w:rPr>
          <w:b w:val="0"/>
          <w:bCs/>
          <w:noProof/>
        </w:rPr>
        <w:t>) mėnesi</w:t>
      </w:r>
      <w:r w:rsidR="008D1611" w:rsidRPr="00DC6723">
        <w:rPr>
          <w:b w:val="0"/>
          <w:bCs/>
          <w:noProof/>
          <w:lang w:val="lt-LT"/>
        </w:rPr>
        <w:t>ams</w:t>
      </w:r>
      <w:r w:rsidRPr="00DC6723">
        <w:rPr>
          <w:b w:val="0"/>
          <w:bCs/>
          <w:noProof/>
        </w:rPr>
        <w:t xml:space="preserve"> nuo Sutarties įsigaliojimo dienos</w:t>
      </w:r>
      <w:r w:rsidR="00675EA3" w:rsidRPr="00DC6723">
        <w:rPr>
          <w:b w:val="0"/>
          <w:bCs/>
          <w:noProof/>
        </w:rPr>
        <w:t>;</w:t>
      </w:r>
      <w:r w:rsidRPr="00DC6723">
        <w:rPr>
          <w:b w:val="0"/>
          <w:bCs/>
          <w:noProof/>
        </w:rPr>
        <w:t xml:space="preserve"> </w:t>
      </w:r>
    </w:p>
    <w:p w14:paraId="423C67C9" w14:textId="77777777" w:rsidR="002A338D" w:rsidRPr="00DC6723" w:rsidRDefault="002A338D" w:rsidP="002A338D">
      <w:pPr>
        <w:ind w:firstLine="567"/>
        <w:rPr>
          <w:sz w:val="22"/>
          <w:szCs w:val="22"/>
        </w:rPr>
      </w:pPr>
      <w:r w:rsidRPr="00DC6723">
        <w:rPr>
          <w:sz w:val="22"/>
          <w:szCs w:val="22"/>
        </w:rPr>
        <w:t xml:space="preserve">6.2.3. kai Šalys sutaria Sutartį nutraukti arba Sutartis nutraukiama įstatymų ar Sutartyje nustatytais atvejais ir Šalys tinkamai įvykdo visas iš Sutarties kylančias prievoles. </w:t>
      </w:r>
    </w:p>
    <w:p w14:paraId="22665028" w14:textId="77777777" w:rsidR="002A338D" w:rsidRPr="00DC6723" w:rsidRDefault="002A338D" w:rsidP="002A338D">
      <w:pPr>
        <w:ind w:firstLine="567"/>
        <w:rPr>
          <w:sz w:val="22"/>
          <w:szCs w:val="22"/>
        </w:rPr>
      </w:pPr>
      <w:r w:rsidRPr="00DC6723">
        <w:rPr>
          <w:noProof/>
          <w:sz w:val="22"/>
          <w:szCs w:val="22"/>
        </w:rPr>
        <w:t xml:space="preserve">6.3. </w:t>
      </w:r>
      <w:r w:rsidRPr="00DC672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4A1DC29B" w14:textId="77777777" w:rsidR="002A338D" w:rsidRPr="00DC6723" w:rsidRDefault="002A338D" w:rsidP="002A338D">
      <w:pPr>
        <w:pStyle w:val="Sraopastraipa"/>
        <w:numPr>
          <w:ilvl w:val="1"/>
          <w:numId w:val="66"/>
        </w:numPr>
        <w:rPr>
          <w:sz w:val="22"/>
          <w:szCs w:val="22"/>
        </w:rPr>
      </w:pPr>
      <w:r w:rsidRPr="00DC6723">
        <w:rPr>
          <w:sz w:val="22"/>
          <w:szCs w:val="22"/>
        </w:rPr>
        <w:t>Sutarties galiojimo pasibaigimas neatleidžia Šalių nuo visiško Sutartimi prisiimtų įsipareigojimų įvykdymo.</w:t>
      </w:r>
    </w:p>
    <w:p w14:paraId="72BF975C" w14:textId="77777777" w:rsidR="002A338D" w:rsidRPr="00DC6723" w:rsidRDefault="002A338D" w:rsidP="002A338D">
      <w:pPr>
        <w:pStyle w:val="Sraopastraipa"/>
        <w:numPr>
          <w:ilvl w:val="1"/>
          <w:numId w:val="66"/>
        </w:numPr>
        <w:rPr>
          <w:sz w:val="22"/>
          <w:szCs w:val="22"/>
        </w:rPr>
      </w:pPr>
      <w:r w:rsidRPr="00DC6723">
        <w:rPr>
          <w:sz w:val="22"/>
          <w:szCs w:val="22"/>
        </w:rPr>
        <w:t>Sutartis gali būti nutraukiama prieš terminą rašytiniu Šalių susitarimu ir Lietuvos Respublikos civilinio kodekso nustatyta tvarka.</w:t>
      </w:r>
    </w:p>
    <w:p w14:paraId="3B1EA992" w14:textId="77777777" w:rsidR="002A338D" w:rsidRPr="00DC6723" w:rsidRDefault="002A338D" w:rsidP="002A338D">
      <w:pPr>
        <w:pStyle w:val="Sraopastraipa"/>
        <w:numPr>
          <w:ilvl w:val="1"/>
          <w:numId w:val="66"/>
        </w:numPr>
        <w:ind w:left="0" w:firstLine="567"/>
        <w:rPr>
          <w:sz w:val="22"/>
          <w:szCs w:val="22"/>
        </w:rPr>
      </w:pPr>
      <w:r w:rsidRPr="00DC672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25C1757" w14:textId="77777777" w:rsidR="002A338D" w:rsidRPr="00DC6723" w:rsidRDefault="002A338D" w:rsidP="002A338D">
      <w:pPr>
        <w:pStyle w:val="Sraopastraipa"/>
        <w:numPr>
          <w:ilvl w:val="1"/>
          <w:numId w:val="66"/>
        </w:numPr>
        <w:ind w:left="0" w:firstLine="567"/>
        <w:rPr>
          <w:sz w:val="22"/>
          <w:szCs w:val="22"/>
        </w:rPr>
      </w:pPr>
      <w:r w:rsidRPr="00DC6723">
        <w:rPr>
          <w:sz w:val="22"/>
          <w:szCs w:val="22"/>
        </w:rPr>
        <w:t xml:space="preserve">Vienašališkai nutraukus Sutartį, kaltoji Šalis atlygina kitai Šaliai su Sutarties nutraukimu susijusius nuostolius. </w:t>
      </w:r>
    </w:p>
    <w:p w14:paraId="41F81B27" w14:textId="77777777" w:rsidR="002A338D" w:rsidRPr="00DC6723" w:rsidRDefault="002A338D" w:rsidP="002A338D">
      <w:pPr>
        <w:rPr>
          <w:sz w:val="22"/>
          <w:szCs w:val="22"/>
        </w:rPr>
      </w:pPr>
    </w:p>
    <w:p w14:paraId="663689FF" w14:textId="77777777" w:rsidR="002A338D" w:rsidRPr="00DC6723" w:rsidRDefault="002A338D" w:rsidP="002A338D">
      <w:pPr>
        <w:pStyle w:val="L1"/>
        <w:numPr>
          <w:ilvl w:val="0"/>
          <w:numId w:val="66"/>
        </w:numPr>
        <w:spacing w:after="0" w:line="240" w:lineRule="auto"/>
        <w:jc w:val="center"/>
        <w:rPr>
          <w:rFonts w:cs="Times New Roman"/>
          <w:b/>
          <w:bCs w:val="0"/>
          <w:caps/>
          <w:snapToGrid w:val="0"/>
          <w:sz w:val="22"/>
        </w:rPr>
      </w:pPr>
      <w:r w:rsidRPr="00DC6723">
        <w:rPr>
          <w:rFonts w:cs="Times New Roman"/>
          <w:b/>
          <w:bCs w:val="0"/>
          <w:caps/>
          <w:snapToGrid w:val="0"/>
          <w:sz w:val="22"/>
        </w:rPr>
        <w:t>Subtiekėjų pasitelkimas ir keitimas</w:t>
      </w:r>
    </w:p>
    <w:p w14:paraId="5558EBE1" w14:textId="77777777" w:rsidR="002A338D" w:rsidRPr="00DC6723" w:rsidRDefault="002A338D" w:rsidP="002A338D">
      <w:pPr>
        <w:pStyle w:val="L2"/>
        <w:numPr>
          <w:ilvl w:val="0"/>
          <w:numId w:val="0"/>
        </w:numPr>
        <w:tabs>
          <w:tab w:val="clear" w:pos="810"/>
          <w:tab w:val="left" w:pos="426"/>
        </w:tabs>
        <w:spacing w:after="0" w:line="240" w:lineRule="auto"/>
        <w:ind w:firstLine="567"/>
        <w:jc w:val="both"/>
        <w:rPr>
          <w:rFonts w:cs="Times New Roman"/>
          <w:sz w:val="22"/>
          <w:lang w:eastAsia="lt-LT"/>
        </w:rPr>
      </w:pPr>
    </w:p>
    <w:p w14:paraId="4F5DF453" w14:textId="77777777" w:rsidR="002A338D" w:rsidRPr="00DC6723" w:rsidRDefault="002A338D" w:rsidP="002A338D">
      <w:pPr>
        <w:pStyle w:val="L2"/>
        <w:numPr>
          <w:ilvl w:val="0"/>
          <w:numId w:val="0"/>
        </w:numPr>
        <w:tabs>
          <w:tab w:val="clear" w:pos="810"/>
          <w:tab w:val="left" w:pos="426"/>
        </w:tabs>
        <w:spacing w:after="0" w:line="240" w:lineRule="auto"/>
        <w:ind w:firstLine="567"/>
        <w:jc w:val="both"/>
        <w:rPr>
          <w:rFonts w:cs="Times New Roman"/>
          <w:sz w:val="22"/>
          <w:lang w:eastAsia="lt-LT"/>
        </w:rPr>
      </w:pPr>
      <w:r w:rsidRPr="00DC6723">
        <w:rPr>
          <w:rFonts w:cs="Times New Roman"/>
          <w:sz w:val="22"/>
          <w:lang w:eastAsia="lt-LT"/>
        </w:rPr>
        <w:t xml:space="preserve">7.1. Sutarčiai vykdyti Pardavėjas pasitelkia šiuos subtiekėjus: </w:t>
      </w:r>
      <w:r w:rsidRPr="00DC6723">
        <w:rPr>
          <w:rFonts w:cs="Times New Roman"/>
          <w:i/>
          <w:sz w:val="22"/>
          <w:lang w:eastAsia="lt-LT"/>
        </w:rPr>
        <w:t>(jeigu subtiekėjai nepasitelkiami įrašomas žodis – „nėra“).</w:t>
      </w:r>
    </w:p>
    <w:p w14:paraId="6272E8F8" w14:textId="77777777" w:rsidR="002A338D" w:rsidRPr="00DC6723" w:rsidRDefault="002A338D" w:rsidP="002A338D">
      <w:pPr>
        <w:pStyle w:val="L2"/>
        <w:numPr>
          <w:ilvl w:val="1"/>
          <w:numId w:val="67"/>
        </w:numPr>
        <w:tabs>
          <w:tab w:val="clear" w:pos="810"/>
          <w:tab w:val="left" w:pos="426"/>
        </w:tabs>
        <w:spacing w:after="0" w:line="240" w:lineRule="auto"/>
        <w:jc w:val="both"/>
        <w:rPr>
          <w:rFonts w:cs="Times New Roman"/>
          <w:sz w:val="22"/>
          <w:lang w:eastAsia="lt-LT"/>
        </w:rPr>
      </w:pPr>
      <w:r w:rsidRPr="00DC6723">
        <w:rPr>
          <w:rFonts w:cs="Times New Roman"/>
          <w:sz w:val="22"/>
        </w:rPr>
        <w:t>Pirkėjas draudžia keisti pasitelktą subtiekėją, jeigu jo pajėgumais buvo remiamasi Pirkimo metu</w:t>
      </w:r>
      <w:r w:rsidRPr="00DC6723">
        <w:rPr>
          <w:rFonts w:eastAsia="Calibri" w:cs="Times New Roman"/>
          <w:sz w:val="22"/>
        </w:rPr>
        <w:t xml:space="preserve">. </w:t>
      </w:r>
    </w:p>
    <w:p w14:paraId="6D60639C" w14:textId="77777777" w:rsidR="002A338D" w:rsidRPr="00DC6723" w:rsidRDefault="002A338D" w:rsidP="002A338D">
      <w:pPr>
        <w:pStyle w:val="L2"/>
        <w:numPr>
          <w:ilvl w:val="1"/>
          <w:numId w:val="67"/>
        </w:numPr>
        <w:tabs>
          <w:tab w:val="clear" w:pos="810"/>
          <w:tab w:val="left" w:pos="426"/>
        </w:tabs>
        <w:spacing w:after="0" w:line="240" w:lineRule="auto"/>
        <w:jc w:val="both"/>
        <w:rPr>
          <w:rFonts w:cs="Times New Roman"/>
          <w:sz w:val="22"/>
          <w:lang w:eastAsia="lt-LT"/>
        </w:rPr>
      </w:pPr>
      <w:r w:rsidRPr="00DC6723">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DC6723">
        <w:rPr>
          <w:rFonts w:cs="Times New Roman"/>
          <w:sz w:val="22"/>
        </w:rPr>
        <w:t>.</w:t>
      </w:r>
    </w:p>
    <w:p w14:paraId="25DA38A2" w14:textId="77777777" w:rsidR="002A338D" w:rsidRPr="00DC6723" w:rsidRDefault="002A338D" w:rsidP="002A338D">
      <w:pPr>
        <w:pStyle w:val="L2"/>
        <w:numPr>
          <w:ilvl w:val="1"/>
          <w:numId w:val="67"/>
        </w:numPr>
        <w:tabs>
          <w:tab w:val="clear" w:pos="810"/>
          <w:tab w:val="left" w:pos="426"/>
        </w:tabs>
        <w:spacing w:after="0" w:line="240" w:lineRule="auto"/>
        <w:ind w:left="0" w:firstLine="567"/>
        <w:jc w:val="both"/>
        <w:rPr>
          <w:rFonts w:cs="Times New Roman"/>
          <w:sz w:val="22"/>
        </w:rPr>
      </w:pPr>
      <w:r w:rsidRPr="00DC6723">
        <w:rPr>
          <w:rFonts w:cs="Times New Roman"/>
          <w:sz w:val="22"/>
        </w:rPr>
        <w:t xml:space="preserve">Tais atvejais, kai Pardavėjas nesiremia subtiekėjo pajėgumais, Pirkėjas, siekdamas užtikrinti tinkamą </w:t>
      </w:r>
      <w:r w:rsidRPr="00DC6723">
        <w:rPr>
          <w:rFonts w:eastAsia="Calibri" w:cs="Times New Roman"/>
          <w:sz w:val="22"/>
        </w:rPr>
        <w:t xml:space="preserve">PĮ 29 straipsnio 2 dalies 2 punkto nuostatų įgyvendinimą ir vadovaudamasis Pirkimų įstatymo 59 straipsnio 1 dalyje nustatytais reikalavimais </w:t>
      </w:r>
      <w:r w:rsidRPr="00DC6723">
        <w:rPr>
          <w:rFonts w:cs="Times New Roman"/>
          <w:sz w:val="22"/>
        </w:rPr>
        <w:t xml:space="preserve">gali patikrinti, ar nėra </w:t>
      </w:r>
      <w:r w:rsidRPr="00DC6723">
        <w:rPr>
          <w:rFonts w:cs="Times New Roman"/>
          <w:i/>
          <w:sz w:val="22"/>
        </w:rPr>
        <w:t>mutatis mutandis</w:t>
      </w:r>
      <w:r w:rsidRPr="00DC6723">
        <w:rPr>
          <w:rFonts w:cs="Times New Roman"/>
          <w:sz w:val="22"/>
        </w:rPr>
        <w:t xml:space="preserve"> taikomo Viešųjų pirkimų įstatymo 46 straipsnyje nurodytų Pardavėjo subtiekėjo pašalinimo pagrindų. Jeigu subtiekėjo padėtis atitinka bent vieną vadovaujantis </w:t>
      </w:r>
      <w:r w:rsidRPr="00DC6723">
        <w:rPr>
          <w:rFonts w:cs="Times New Roman"/>
          <w:i/>
          <w:sz w:val="22"/>
        </w:rPr>
        <w:t>mutatis mutandis</w:t>
      </w:r>
      <w:r w:rsidRPr="00DC6723">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3FBB5420"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 Sutarties galiojimo metu papildomų subtiekėjų pasitelkimas arba Sutartyje numatytų subtiekėjų atsisakymas galimas, išskyrus Sutarties 7.2 p. numatytą atvejį, tik gavus Pirkėjo sutikimą ir esant vienai iš šių priežasčių:</w:t>
      </w:r>
    </w:p>
    <w:p w14:paraId="10972F16"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7.5.1. Sutartyje numatytas subtiekėjas yra likviduojamas, bankrutavęs arba jam yra iškelta bankroto byla;</w:t>
      </w:r>
    </w:p>
    <w:p w14:paraId="12F62235"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7.5.2. subtiekėjas Pardavėjui atsisako atlikti jam Sutartyje numatytą įsipareigojimų dalį;</w:t>
      </w:r>
    </w:p>
    <w:p w14:paraId="078AFC1C"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7.5.3. Pirkėjo netenkina subtiekėjo veiklos kokybė;</w:t>
      </w:r>
    </w:p>
    <w:p w14:paraId="79F68221"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7.5.4. papildomo subtiekėjo įtraukimas užtikrins greitesnį ir efektyvesnį Techninį aptarnavimą ir garantinį remontą;</w:t>
      </w:r>
    </w:p>
    <w:p w14:paraId="00EB2287"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7.6. Sutarties 7.4, 7.5.1, 7.5.2, 7.5.4 punktuose nurodytais atvejais Pirkėjui pateikiamas pagrįstas prašymas, pridedant jį pagrindžiančius dokumentus. 7.5.3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5798564E" w14:textId="77777777" w:rsidR="002A338D" w:rsidRPr="00DC6723" w:rsidRDefault="002A338D" w:rsidP="002A338D">
      <w:pPr>
        <w:widowControl w:val="0"/>
        <w:autoSpaceDE w:val="0"/>
        <w:autoSpaceDN w:val="0"/>
        <w:adjustRightInd w:val="0"/>
        <w:ind w:firstLine="567"/>
        <w:rPr>
          <w:sz w:val="22"/>
          <w:szCs w:val="22"/>
        </w:rPr>
      </w:pPr>
    </w:p>
    <w:p w14:paraId="0A33D032" w14:textId="77777777" w:rsidR="002A338D" w:rsidRPr="00DC6723" w:rsidRDefault="002A338D" w:rsidP="002A338D">
      <w:pPr>
        <w:pStyle w:val="L1"/>
        <w:numPr>
          <w:ilvl w:val="0"/>
          <w:numId w:val="67"/>
        </w:numPr>
        <w:spacing w:after="0" w:line="240" w:lineRule="auto"/>
        <w:ind w:left="0" w:firstLine="567"/>
        <w:jc w:val="center"/>
        <w:rPr>
          <w:rFonts w:cs="Times New Roman"/>
          <w:b/>
          <w:bCs w:val="0"/>
          <w:caps/>
          <w:sz w:val="22"/>
        </w:rPr>
      </w:pPr>
      <w:r w:rsidRPr="00DC6723">
        <w:rPr>
          <w:rFonts w:cs="Times New Roman"/>
          <w:b/>
          <w:bCs w:val="0"/>
          <w:caps/>
          <w:sz w:val="22"/>
        </w:rPr>
        <w:lastRenderedPageBreak/>
        <w:t xml:space="preserve">Nenugalimos jėgos aplinkybės </w:t>
      </w:r>
      <w:r w:rsidRPr="00DC6723">
        <w:rPr>
          <w:rFonts w:cs="Times New Roman"/>
          <w:b/>
          <w:bCs w:val="0"/>
          <w:i/>
          <w:iCs/>
          <w:caps/>
          <w:sz w:val="22"/>
        </w:rPr>
        <w:t>(force majeure)</w:t>
      </w:r>
    </w:p>
    <w:p w14:paraId="00C6D5A6" w14:textId="77777777" w:rsidR="002A338D" w:rsidRPr="00DC6723" w:rsidRDefault="002A338D" w:rsidP="002A338D">
      <w:pPr>
        <w:pStyle w:val="L2"/>
        <w:numPr>
          <w:ilvl w:val="0"/>
          <w:numId w:val="0"/>
        </w:numPr>
        <w:tabs>
          <w:tab w:val="clear" w:pos="810"/>
          <w:tab w:val="left" w:pos="426"/>
        </w:tabs>
        <w:spacing w:after="0" w:line="240" w:lineRule="auto"/>
        <w:ind w:firstLine="567"/>
        <w:jc w:val="both"/>
        <w:rPr>
          <w:rFonts w:cs="Times New Roman"/>
          <w:snapToGrid w:val="0"/>
          <w:sz w:val="22"/>
        </w:rPr>
      </w:pPr>
    </w:p>
    <w:p w14:paraId="66FEFFB8" w14:textId="77777777" w:rsidR="002A338D" w:rsidRPr="00DC6723" w:rsidRDefault="002A338D" w:rsidP="002A338D">
      <w:pPr>
        <w:pStyle w:val="L2"/>
        <w:numPr>
          <w:ilvl w:val="1"/>
          <w:numId w:val="67"/>
        </w:numPr>
        <w:tabs>
          <w:tab w:val="clear" w:pos="810"/>
          <w:tab w:val="left" w:pos="426"/>
        </w:tabs>
        <w:spacing w:after="0" w:line="240" w:lineRule="auto"/>
        <w:jc w:val="both"/>
        <w:rPr>
          <w:rFonts w:cs="Times New Roman"/>
          <w:snapToGrid w:val="0"/>
          <w:sz w:val="22"/>
        </w:rPr>
      </w:pPr>
      <w:r w:rsidRPr="00DC6723">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FA51B72" w14:textId="77777777" w:rsidR="002A338D" w:rsidRPr="00DC6723" w:rsidRDefault="002A338D" w:rsidP="002A338D">
      <w:pPr>
        <w:pStyle w:val="L2"/>
        <w:numPr>
          <w:ilvl w:val="1"/>
          <w:numId w:val="67"/>
        </w:numPr>
        <w:tabs>
          <w:tab w:val="clear" w:pos="810"/>
          <w:tab w:val="left" w:pos="426"/>
        </w:tabs>
        <w:spacing w:after="0" w:line="240" w:lineRule="auto"/>
        <w:ind w:left="0" w:firstLine="567"/>
        <w:jc w:val="both"/>
        <w:rPr>
          <w:rFonts w:cs="Times New Roman"/>
          <w:snapToGrid w:val="0"/>
          <w:sz w:val="22"/>
        </w:rPr>
      </w:pPr>
      <w:r w:rsidRPr="00DC6723">
        <w:rPr>
          <w:rFonts w:cs="Times New Roman"/>
          <w:snapToGrid w:val="0"/>
          <w:sz w:val="22"/>
        </w:rPr>
        <w:t>Nenugalimos jėgos aplinkybėmis laikomos aplinkybės, nurodytos Lietuvos Respublikos civilinio kodekso 6.212 straipsnyje ir Atleidimo nuo atsakomybės esant nenugalimos jėgos (</w:t>
      </w:r>
      <w:r w:rsidRPr="00DC6723">
        <w:rPr>
          <w:rFonts w:cs="Times New Roman"/>
          <w:i/>
          <w:snapToGrid w:val="0"/>
          <w:sz w:val="22"/>
        </w:rPr>
        <w:t>force majeure</w:t>
      </w:r>
      <w:r w:rsidRPr="00DC6723">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C6723">
        <w:rPr>
          <w:rFonts w:cs="Times New Roman"/>
          <w:i/>
          <w:snapToGrid w:val="0"/>
          <w:sz w:val="22"/>
        </w:rPr>
        <w:t>force majeure</w:t>
      </w:r>
      <w:r w:rsidRPr="00DC6723">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C1AD568" w14:textId="77777777" w:rsidR="002A338D" w:rsidRPr="00DC6723" w:rsidRDefault="002A338D" w:rsidP="002A338D">
      <w:pPr>
        <w:pStyle w:val="L2"/>
        <w:numPr>
          <w:ilvl w:val="1"/>
          <w:numId w:val="67"/>
        </w:numPr>
        <w:tabs>
          <w:tab w:val="clear" w:pos="810"/>
          <w:tab w:val="left" w:pos="426"/>
        </w:tabs>
        <w:spacing w:after="0" w:line="240" w:lineRule="auto"/>
        <w:ind w:left="0" w:firstLine="567"/>
        <w:jc w:val="both"/>
        <w:rPr>
          <w:rFonts w:cs="Times New Roman"/>
          <w:snapToGrid w:val="0"/>
          <w:sz w:val="22"/>
        </w:rPr>
      </w:pPr>
      <w:r w:rsidRPr="00DC6723">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79CD54" w14:textId="77777777" w:rsidR="002A338D" w:rsidRPr="00DC6723" w:rsidRDefault="002A338D" w:rsidP="002A338D">
      <w:pPr>
        <w:pStyle w:val="Sraopastraipa"/>
        <w:widowControl w:val="0"/>
        <w:numPr>
          <w:ilvl w:val="1"/>
          <w:numId w:val="67"/>
        </w:numPr>
        <w:autoSpaceDE w:val="0"/>
        <w:autoSpaceDN w:val="0"/>
        <w:adjustRightInd w:val="0"/>
        <w:ind w:left="0" w:firstLine="567"/>
        <w:rPr>
          <w:sz w:val="22"/>
          <w:szCs w:val="22"/>
        </w:rPr>
      </w:pPr>
      <w:r w:rsidRPr="00DC6723">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C6BB20" w14:textId="77777777" w:rsidR="002A338D" w:rsidRPr="00DC6723" w:rsidRDefault="002A338D" w:rsidP="002A338D">
      <w:pPr>
        <w:widowControl w:val="0"/>
        <w:autoSpaceDE w:val="0"/>
        <w:autoSpaceDN w:val="0"/>
        <w:adjustRightInd w:val="0"/>
        <w:rPr>
          <w:sz w:val="22"/>
          <w:szCs w:val="22"/>
        </w:rPr>
      </w:pPr>
    </w:p>
    <w:p w14:paraId="5E058986" w14:textId="77777777" w:rsidR="002A338D" w:rsidRPr="00DC6723" w:rsidRDefault="002A338D" w:rsidP="002A338D">
      <w:pPr>
        <w:pStyle w:val="Sraopastraipa"/>
        <w:numPr>
          <w:ilvl w:val="0"/>
          <w:numId w:val="67"/>
        </w:numPr>
        <w:tabs>
          <w:tab w:val="left" w:pos="567"/>
        </w:tabs>
        <w:ind w:left="0" w:firstLine="567"/>
        <w:jc w:val="center"/>
        <w:rPr>
          <w:b/>
          <w:bCs/>
          <w:caps/>
          <w:sz w:val="22"/>
          <w:szCs w:val="22"/>
        </w:rPr>
      </w:pPr>
      <w:r w:rsidRPr="00DC6723">
        <w:rPr>
          <w:b/>
          <w:bCs/>
          <w:caps/>
          <w:sz w:val="22"/>
          <w:szCs w:val="22"/>
        </w:rPr>
        <w:t>Asmens duomenų apsauga</w:t>
      </w:r>
    </w:p>
    <w:p w14:paraId="1579BDC9" w14:textId="77777777" w:rsidR="002A338D" w:rsidRPr="00DC6723" w:rsidRDefault="002A338D" w:rsidP="002A338D">
      <w:pPr>
        <w:tabs>
          <w:tab w:val="left" w:pos="567"/>
        </w:tabs>
        <w:ind w:firstLine="567"/>
        <w:jc w:val="center"/>
        <w:rPr>
          <w:b/>
          <w:bCs/>
          <w:caps/>
          <w:sz w:val="22"/>
          <w:szCs w:val="22"/>
        </w:rPr>
      </w:pPr>
    </w:p>
    <w:p w14:paraId="7A729544" w14:textId="77777777" w:rsidR="002A338D" w:rsidRPr="00DC6723" w:rsidRDefault="002A338D" w:rsidP="002A338D">
      <w:pPr>
        <w:tabs>
          <w:tab w:val="left" w:pos="567"/>
        </w:tabs>
        <w:ind w:firstLine="567"/>
        <w:rPr>
          <w:sz w:val="22"/>
          <w:szCs w:val="22"/>
        </w:rPr>
      </w:pPr>
      <w:r w:rsidRPr="00DC6723">
        <w:rPr>
          <w:caps/>
          <w:sz w:val="22"/>
          <w:szCs w:val="22"/>
        </w:rPr>
        <w:t xml:space="preserve">9.1. </w:t>
      </w:r>
      <w:r w:rsidRPr="00DC6723">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18D55C53" w14:textId="77777777" w:rsidR="002A338D" w:rsidRPr="00DC6723" w:rsidRDefault="002A338D" w:rsidP="002A338D">
      <w:pPr>
        <w:tabs>
          <w:tab w:val="left" w:pos="567"/>
        </w:tabs>
        <w:ind w:firstLine="567"/>
        <w:rPr>
          <w:sz w:val="22"/>
          <w:szCs w:val="22"/>
        </w:rPr>
      </w:pPr>
      <w:r w:rsidRPr="00DC6723">
        <w:rPr>
          <w:sz w:val="22"/>
          <w:szCs w:val="22"/>
        </w:rPr>
        <w:t>9.2.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4C439120" w14:textId="77777777" w:rsidR="002A338D" w:rsidRPr="00DC6723" w:rsidRDefault="002A338D" w:rsidP="002A338D">
      <w:pPr>
        <w:tabs>
          <w:tab w:val="left" w:pos="567"/>
        </w:tabs>
        <w:ind w:firstLine="567"/>
        <w:rPr>
          <w:sz w:val="22"/>
          <w:szCs w:val="22"/>
        </w:rPr>
      </w:pPr>
      <w:r w:rsidRPr="00DC6723">
        <w:rPr>
          <w:sz w:val="22"/>
          <w:szCs w:val="22"/>
        </w:rPr>
        <w:t>9.3. Pardavėjas įsipareigoja įgyvendinti tinkamas technines, organizacines ir teisines asmens duomenų apsaugos priemones asmens duomenų saugumui užtikrinti. Nurodytos priemonės turi užtikrinti kilusią riziką atitinkantį saugumo lygį.</w:t>
      </w:r>
    </w:p>
    <w:p w14:paraId="57236293" w14:textId="77777777" w:rsidR="002A338D" w:rsidRPr="00DC6723" w:rsidRDefault="002A338D" w:rsidP="002A338D">
      <w:pPr>
        <w:tabs>
          <w:tab w:val="left" w:pos="567"/>
        </w:tabs>
        <w:ind w:firstLine="567"/>
        <w:rPr>
          <w:sz w:val="22"/>
          <w:szCs w:val="22"/>
        </w:rPr>
      </w:pPr>
      <w:r w:rsidRPr="00DC6723">
        <w:rPr>
          <w:sz w:val="22"/>
          <w:szCs w:val="22"/>
        </w:rPr>
        <w:t>9.4. Be išankstinio rašytinio Pirkėjo sutikimo Pardavėjas neturi teisės panaudoti jokios Sutarties dalies ar Pirkėjo pavadinimo rinkodaros tikslais.</w:t>
      </w:r>
    </w:p>
    <w:p w14:paraId="0389751A" w14:textId="77777777" w:rsidR="002A338D" w:rsidRPr="00DC6723" w:rsidRDefault="002A338D" w:rsidP="002A338D">
      <w:pPr>
        <w:tabs>
          <w:tab w:val="left" w:pos="567"/>
        </w:tabs>
        <w:ind w:firstLine="567"/>
        <w:rPr>
          <w:sz w:val="22"/>
          <w:szCs w:val="22"/>
        </w:rPr>
      </w:pPr>
      <w:r w:rsidRPr="00DC6723">
        <w:rPr>
          <w:sz w:val="22"/>
          <w:szCs w:val="22"/>
        </w:rPr>
        <w:t>9.5.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4B5E15CD"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9.6. Šio Sutarties skyriaus nuostatos lieka galioti neterminuotai po Sutarties pasibaigimo ar nutraukimo.</w:t>
      </w:r>
    </w:p>
    <w:p w14:paraId="73772B84" w14:textId="77777777" w:rsidR="002A338D" w:rsidRPr="00DC6723" w:rsidRDefault="002A338D" w:rsidP="002A338D">
      <w:pPr>
        <w:ind w:firstLine="567"/>
        <w:rPr>
          <w:sz w:val="22"/>
          <w:szCs w:val="22"/>
        </w:rPr>
      </w:pPr>
    </w:p>
    <w:p w14:paraId="3DCD632F" w14:textId="77777777" w:rsidR="002A338D" w:rsidRPr="00DC6723" w:rsidRDefault="002A338D" w:rsidP="002A338D">
      <w:pPr>
        <w:pStyle w:val="Sraopastraipa"/>
        <w:widowControl w:val="0"/>
        <w:numPr>
          <w:ilvl w:val="0"/>
          <w:numId w:val="67"/>
        </w:numPr>
        <w:autoSpaceDE w:val="0"/>
        <w:autoSpaceDN w:val="0"/>
        <w:adjustRightInd w:val="0"/>
        <w:ind w:left="0" w:firstLine="567"/>
        <w:jc w:val="center"/>
        <w:rPr>
          <w:b/>
          <w:caps/>
          <w:sz w:val="22"/>
          <w:szCs w:val="22"/>
        </w:rPr>
      </w:pPr>
      <w:r w:rsidRPr="00DC6723">
        <w:rPr>
          <w:b/>
          <w:caps/>
          <w:sz w:val="22"/>
          <w:szCs w:val="22"/>
        </w:rPr>
        <w:t>Ginčų nagrinėjimo tvarka</w:t>
      </w:r>
    </w:p>
    <w:p w14:paraId="0B62E236" w14:textId="77777777" w:rsidR="002A338D" w:rsidRPr="00DC6723" w:rsidRDefault="002A338D" w:rsidP="002A338D">
      <w:pPr>
        <w:widowControl w:val="0"/>
        <w:autoSpaceDE w:val="0"/>
        <w:autoSpaceDN w:val="0"/>
        <w:adjustRightInd w:val="0"/>
        <w:ind w:firstLine="567"/>
        <w:jc w:val="center"/>
        <w:rPr>
          <w:b/>
          <w:sz w:val="22"/>
          <w:szCs w:val="22"/>
        </w:rPr>
      </w:pPr>
    </w:p>
    <w:p w14:paraId="6B8CE6D0"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10.1. Šiai Sutarčiai ir visoms iš šios Sutarties atsirandančioms teisėms ir pareigoms taikomi Lietuvos Respublikos įstatymai bei kiti norminiai teisės aktai. Sutartis sudaryta ir turi būti aiškinama pagal Lietuvos Respublikos teisę.</w:t>
      </w:r>
    </w:p>
    <w:p w14:paraId="177FB86B" w14:textId="77777777" w:rsidR="002A338D" w:rsidRPr="00DC6723" w:rsidRDefault="002A338D" w:rsidP="002A338D">
      <w:pPr>
        <w:pStyle w:val="Sraopastraipa"/>
        <w:ind w:left="0" w:firstLine="567"/>
        <w:rPr>
          <w:sz w:val="22"/>
          <w:szCs w:val="22"/>
        </w:rPr>
      </w:pPr>
      <w:r w:rsidRPr="00DC6723">
        <w:rPr>
          <w:sz w:val="22"/>
          <w:szCs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9D2A848" w14:textId="77777777" w:rsidR="002A338D" w:rsidRPr="00DC6723" w:rsidRDefault="002A338D" w:rsidP="002A338D">
      <w:pPr>
        <w:jc w:val="center"/>
        <w:rPr>
          <w:sz w:val="22"/>
          <w:szCs w:val="22"/>
        </w:rPr>
      </w:pPr>
    </w:p>
    <w:p w14:paraId="418E899A" w14:textId="77777777" w:rsidR="002A338D" w:rsidRPr="00DC6723" w:rsidRDefault="002A338D" w:rsidP="002A338D">
      <w:pPr>
        <w:pStyle w:val="Sraopastraipa"/>
        <w:numPr>
          <w:ilvl w:val="0"/>
          <w:numId w:val="67"/>
        </w:numPr>
        <w:ind w:left="0" w:firstLine="0"/>
        <w:jc w:val="center"/>
        <w:rPr>
          <w:b/>
          <w:sz w:val="22"/>
          <w:szCs w:val="22"/>
        </w:rPr>
      </w:pPr>
      <w:r w:rsidRPr="00DC6723">
        <w:rPr>
          <w:b/>
          <w:sz w:val="22"/>
          <w:szCs w:val="22"/>
        </w:rPr>
        <w:t>KITOS SĄLYGOS</w:t>
      </w:r>
    </w:p>
    <w:p w14:paraId="1441C2AC" w14:textId="77777777" w:rsidR="002A338D" w:rsidRPr="00DC6723" w:rsidRDefault="002A338D" w:rsidP="002A338D">
      <w:pPr>
        <w:ind w:firstLine="567"/>
        <w:jc w:val="center"/>
        <w:rPr>
          <w:sz w:val="22"/>
          <w:szCs w:val="22"/>
        </w:rPr>
      </w:pPr>
    </w:p>
    <w:p w14:paraId="39D5FF46" w14:textId="77777777" w:rsidR="002A338D" w:rsidRPr="00DC6723" w:rsidRDefault="002A338D" w:rsidP="002A338D">
      <w:pPr>
        <w:pStyle w:val="Sraopastraipa"/>
        <w:numPr>
          <w:ilvl w:val="1"/>
          <w:numId w:val="67"/>
        </w:numPr>
        <w:ind w:left="0" w:firstLine="567"/>
        <w:rPr>
          <w:sz w:val="22"/>
          <w:szCs w:val="22"/>
        </w:rPr>
      </w:pPr>
      <w:r w:rsidRPr="00DC6723">
        <w:rPr>
          <w:sz w:val="22"/>
          <w:szCs w:val="22"/>
        </w:rPr>
        <w:t>Sutarties sąlygos Sutarties galiojimo laikotarpiu gali būti keičiamos Pirkimų įstatymo 97 straipsnyje nustatyta tvarka.</w:t>
      </w:r>
    </w:p>
    <w:p w14:paraId="61AF0282" w14:textId="77777777" w:rsidR="002A338D" w:rsidRPr="00DC6723" w:rsidRDefault="002A338D" w:rsidP="002A338D">
      <w:pPr>
        <w:pStyle w:val="Sraopastraipa"/>
        <w:numPr>
          <w:ilvl w:val="1"/>
          <w:numId w:val="67"/>
        </w:numPr>
        <w:ind w:left="0" w:firstLine="567"/>
        <w:rPr>
          <w:sz w:val="22"/>
          <w:szCs w:val="22"/>
        </w:rPr>
      </w:pPr>
      <w:r w:rsidRPr="00DC6723">
        <w:rPr>
          <w:sz w:val="22"/>
          <w:szCs w:val="22"/>
        </w:rPr>
        <w:lastRenderedPageBreak/>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12002C84" w14:textId="77777777" w:rsidR="002A338D" w:rsidRPr="00DC6723" w:rsidRDefault="002A338D" w:rsidP="002A338D">
      <w:pPr>
        <w:pStyle w:val="Sraopastraipa"/>
        <w:numPr>
          <w:ilvl w:val="1"/>
          <w:numId w:val="67"/>
        </w:numPr>
        <w:ind w:left="0" w:firstLine="567"/>
        <w:rPr>
          <w:sz w:val="22"/>
          <w:szCs w:val="22"/>
        </w:rPr>
      </w:pPr>
      <w:r w:rsidRPr="00DC6723">
        <w:rPr>
          <w:sz w:val="22"/>
          <w:szCs w:val="22"/>
        </w:rPr>
        <w:t>Sutarties sudarymui, vykdymui ir aiškinimui taikoma Lietuvos Respublikos teisė.</w:t>
      </w:r>
    </w:p>
    <w:p w14:paraId="2BB87E06" w14:textId="77777777" w:rsidR="002A338D" w:rsidRPr="00DC6723" w:rsidRDefault="002A338D" w:rsidP="002A338D">
      <w:pPr>
        <w:pStyle w:val="Sraopastraipa"/>
        <w:numPr>
          <w:ilvl w:val="1"/>
          <w:numId w:val="67"/>
        </w:numPr>
        <w:ind w:left="0" w:firstLine="567"/>
        <w:rPr>
          <w:sz w:val="22"/>
          <w:szCs w:val="22"/>
        </w:rPr>
      </w:pPr>
      <w:r w:rsidRPr="00DC6723">
        <w:rPr>
          <w:sz w:val="22"/>
          <w:szCs w:val="22"/>
        </w:rPr>
        <w:t>Iškilusius ginčus dėl Sutarties vykdymo Šalys sprendžia derybomis, o nesusitarusios – Lietuvos Respublikos įstatymų nustatyta tvarka.</w:t>
      </w:r>
    </w:p>
    <w:p w14:paraId="5FC77D40" w14:textId="77777777" w:rsidR="002A338D" w:rsidRPr="00DC6723" w:rsidRDefault="002A338D" w:rsidP="002A338D">
      <w:pPr>
        <w:pStyle w:val="Sraopastraipa"/>
        <w:numPr>
          <w:ilvl w:val="1"/>
          <w:numId w:val="67"/>
        </w:numPr>
        <w:ind w:left="0" w:firstLine="567"/>
        <w:rPr>
          <w:sz w:val="22"/>
          <w:szCs w:val="22"/>
        </w:rPr>
      </w:pPr>
      <w:r w:rsidRPr="00DC6723">
        <w:rPr>
          <w:sz w:val="22"/>
          <w:szCs w:val="22"/>
        </w:rPr>
        <w:t>Pasikeitus Šalių adresams ir kitiems rekvizitams, Šalys privalo nedelsdamos apie tai raštu informuoti viena kitą.</w:t>
      </w:r>
    </w:p>
    <w:p w14:paraId="031CEEA0" w14:textId="77777777" w:rsidR="002A338D" w:rsidRPr="00DC6723" w:rsidRDefault="002A338D" w:rsidP="002A338D">
      <w:pPr>
        <w:rPr>
          <w:sz w:val="22"/>
          <w:szCs w:val="22"/>
        </w:rPr>
      </w:pPr>
      <w:r w:rsidRPr="00DC6723">
        <w:rPr>
          <w:sz w:val="22"/>
          <w:szCs w:val="22"/>
          <w:shd w:val="clear" w:color="auto" w:fill="FFFFFF"/>
          <w:lang w:eastAsia="lt-LT"/>
        </w:rPr>
        <w:t xml:space="preserve">         11.6. 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399"/>
        <w:gridCol w:w="3399"/>
      </w:tblGrid>
      <w:tr w:rsidR="002A338D" w:rsidRPr="00DC6723" w14:paraId="589A3BDD" w14:textId="77777777" w:rsidTr="002E6116">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7FB1299" w14:textId="77777777" w:rsidR="002A338D" w:rsidRPr="00DC6723" w:rsidRDefault="002A338D" w:rsidP="002E6116">
            <w:pPr>
              <w:spacing w:line="276" w:lineRule="auto"/>
              <w:ind w:firstLine="720"/>
              <w:rPr>
                <w:sz w:val="22"/>
                <w:szCs w:val="22"/>
                <w:lang w:eastAsia="lt-LT"/>
              </w:rPr>
            </w:pPr>
            <w:r w:rsidRPr="00DC6723">
              <w:rPr>
                <w:sz w:val="22"/>
                <w:szCs w:val="22"/>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60519FA" w14:textId="77777777" w:rsidR="002A338D" w:rsidRPr="00DC6723" w:rsidRDefault="002A338D" w:rsidP="002E6116">
            <w:pPr>
              <w:spacing w:line="276" w:lineRule="auto"/>
              <w:ind w:firstLine="720"/>
              <w:rPr>
                <w:sz w:val="22"/>
                <w:szCs w:val="22"/>
                <w:lang w:eastAsia="lt-LT"/>
              </w:rPr>
            </w:pPr>
            <w:r w:rsidRPr="00DC6723">
              <w:rPr>
                <w:sz w:val="22"/>
                <w:szCs w:val="22"/>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CC2649A" w14:textId="77777777" w:rsidR="002A338D" w:rsidRPr="00DC6723" w:rsidRDefault="002A338D" w:rsidP="002E6116">
            <w:pPr>
              <w:spacing w:line="276" w:lineRule="auto"/>
              <w:ind w:firstLine="720"/>
              <w:rPr>
                <w:sz w:val="22"/>
                <w:szCs w:val="22"/>
                <w:lang w:eastAsia="lt-LT"/>
              </w:rPr>
            </w:pPr>
            <w:r w:rsidRPr="00DC6723">
              <w:rPr>
                <w:sz w:val="22"/>
                <w:szCs w:val="22"/>
                <w:lang w:eastAsia="lt-LT"/>
              </w:rPr>
              <w:t>​Pirkėjo atstovas</w:t>
            </w:r>
          </w:p>
        </w:tc>
      </w:tr>
      <w:tr w:rsidR="002A338D" w:rsidRPr="00DC6723" w14:paraId="70B96CA4"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F777E9" w14:textId="77777777" w:rsidR="002A338D" w:rsidRPr="00DC6723" w:rsidRDefault="002A338D" w:rsidP="002E6116">
            <w:pPr>
              <w:spacing w:line="276" w:lineRule="auto"/>
              <w:rPr>
                <w:sz w:val="22"/>
                <w:szCs w:val="22"/>
                <w:lang w:eastAsia="lt-LT"/>
              </w:rPr>
            </w:pPr>
            <w:r w:rsidRPr="00DC6723">
              <w:rPr>
                <w:sz w:val="22"/>
                <w:szCs w:val="22"/>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FEB54"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B3CC82" w14:textId="77777777" w:rsidR="002A338D" w:rsidRPr="00DC6723" w:rsidRDefault="002A338D" w:rsidP="002E6116">
            <w:pPr>
              <w:jc w:val="left"/>
              <w:rPr>
                <w:sz w:val="22"/>
                <w:szCs w:val="22"/>
                <w:lang w:eastAsia="lt-LT"/>
              </w:rPr>
            </w:pPr>
          </w:p>
        </w:tc>
      </w:tr>
      <w:tr w:rsidR="002A338D" w:rsidRPr="00DC6723" w14:paraId="6E0C3BB2"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89D27B" w14:textId="77777777" w:rsidR="002A338D" w:rsidRPr="00DC6723" w:rsidRDefault="002A338D" w:rsidP="002E6116">
            <w:pPr>
              <w:spacing w:line="276" w:lineRule="auto"/>
              <w:rPr>
                <w:sz w:val="22"/>
                <w:szCs w:val="22"/>
                <w:lang w:eastAsia="lt-LT"/>
              </w:rPr>
            </w:pPr>
            <w:r w:rsidRPr="00DC6723">
              <w:rPr>
                <w:sz w:val="22"/>
                <w:szCs w:val="22"/>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C78C0"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11CD7" w14:textId="77777777" w:rsidR="002A338D" w:rsidRPr="00DC6723" w:rsidRDefault="002A338D" w:rsidP="002E6116">
            <w:pPr>
              <w:jc w:val="left"/>
              <w:rPr>
                <w:sz w:val="22"/>
                <w:szCs w:val="22"/>
                <w:lang w:eastAsia="lt-LT"/>
              </w:rPr>
            </w:pPr>
          </w:p>
        </w:tc>
      </w:tr>
      <w:tr w:rsidR="002A338D" w:rsidRPr="00DC6723" w14:paraId="05A60234"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5B0277" w14:textId="77777777" w:rsidR="002A338D" w:rsidRPr="00DC6723" w:rsidRDefault="002A338D" w:rsidP="002E6116">
            <w:pPr>
              <w:spacing w:line="276" w:lineRule="auto"/>
              <w:rPr>
                <w:sz w:val="22"/>
                <w:szCs w:val="22"/>
                <w:lang w:eastAsia="lt-LT"/>
              </w:rPr>
            </w:pPr>
            <w:r w:rsidRPr="00DC6723">
              <w:rPr>
                <w:sz w:val="22"/>
                <w:szCs w:val="22"/>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A7129"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541B3F" w14:textId="77777777" w:rsidR="002A338D" w:rsidRPr="00DC6723" w:rsidRDefault="002A338D" w:rsidP="002E6116">
            <w:pPr>
              <w:jc w:val="left"/>
              <w:rPr>
                <w:sz w:val="22"/>
                <w:szCs w:val="22"/>
                <w:lang w:eastAsia="lt-LT"/>
              </w:rPr>
            </w:pPr>
          </w:p>
        </w:tc>
      </w:tr>
      <w:tr w:rsidR="002A338D" w:rsidRPr="00DC6723" w14:paraId="7440FBD5"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AF2EDA" w14:textId="77777777" w:rsidR="002A338D" w:rsidRPr="00DC6723" w:rsidRDefault="002A338D" w:rsidP="002E6116">
            <w:pPr>
              <w:spacing w:line="276" w:lineRule="auto"/>
              <w:rPr>
                <w:sz w:val="22"/>
                <w:szCs w:val="22"/>
                <w:lang w:eastAsia="lt-LT"/>
              </w:rPr>
            </w:pPr>
            <w:r w:rsidRPr="00DC6723">
              <w:rPr>
                <w:sz w:val="22"/>
                <w:szCs w:val="22"/>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5303E"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8AC91" w14:textId="77777777" w:rsidR="002A338D" w:rsidRPr="00DC6723" w:rsidRDefault="002A338D" w:rsidP="002E6116">
            <w:pPr>
              <w:jc w:val="left"/>
              <w:rPr>
                <w:sz w:val="22"/>
                <w:szCs w:val="22"/>
                <w:lang w:eastAsia="lt-LT"/>
              </w:rPr>
            </w:pPr>
          </w:p>
        </w:tc>
      </w:tr>
      <w:tr w:rsidR="002A338D" w:rsidRPr="00DC6723" w14:paraId="20BF6846"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A0D51" w14:textId="77777777" w:rsidR="002A338D" w:rsidRPr="00DC6723" w:rsidRDefault="002A338D" w:rsidP="002E6116">
            <w:pPr>
              <w:spacing w:line="276" w:lineRule="auto"/>
              <w:rPr>
                <w:sz w:val="22"/>
                <w:szCs w:val="22"/>
                <w:lang w:eastAsia="lt-LT"/>
              </w:rPr>
            </w:pPr>
            <w:r w:rsidRPr="00DC6723">
              <w:rPr>
                <w:sz w:val="22"/>
                <w:szCs w:val="22"/>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ADCED8"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4F608" w14:textId="77777777" w:rsidR="002A338D" w:rsidRPr="00DC6723" w:rsidRDefault="002A338D" w:rsidP="002E6116">
            <w:pPr>
              <w:jc w:val="left"/>
              <w:rPr>
                <w:sz w:val="22"/>
                <w:szCs w:val="22"/>
                <w:lang w:eastAsia="lt-LT"/>
              </w:rPr>
            </w:pPr>
          </w:p>
        </w:tc>
      </w:tr>
    </w:tbl>
    <w:p w14:paraId="6A101753" w14:textId="77777777" w:rsidR="002A338D" w:rsidRPr="00DC6723" w:rsidRDefault="002A338D" w:rsidP="002A338D">
      <w:pPr>
        <w:rPr>
          <w:sz w:val="22"/>
          <w:szCs w:val="22"/>
        </w:rPr>
      </w:pPr>
    </w:p>
    <w:p w14:paraId="065BB973" w14:textId="77777777" w:rsidR="002A338D" w:rsidRPr="00DC6723" w:rsidRDefault="002A338D" w:rsidP="002A338D">
      <w:pPr>
        <w:rPr>
          <w:sz w:val="22"/>
          <w:szCs w:val="22"/>
        </w:rPr>
      </w:pPr>
      <w:r w:rsidRPr="00DC6723">
        <w:rPr>
          <w:sz w:val="22"/>
          <w:szCs w:val="22"/>
        </w:rPr>
        <w:t xml:space="preserve">         11.7. Už Sutarties ir jos pakeitimų paskelbimą pagal Pirkimų įstatymo 94 straipsnio 9 dalies nuostatas atsakingas Pirkėjo Viešųjų pirkimų skyrius.</w:t>
      </w:r>
    </w:p>
    <w:p w14:paraId="07E632A5" w14:textId="77777777" w:rsidR="002A338D" w:rsidRPr="00DC6723" w:rsidRDefault="002A338D" w:rsidP="002A338D">
      <w:pPr>
        <w:ind w:left="567"/>
        <w:rPr>
          <w:sz w:val="22"/>
          <w:szCs w:val="22"/>
        </w:rPr>
      </w:pPr>
    </w:p>
    <w:p w14:paraId="25318A75" w14:textId="77777777" w:rsidR="002A338D" w:rsidRPr="00DC6723" w:rsidRDefault="002A338D" w:rsidP="002A338D">
      <w:pPr>
        <w:ind w:left="360"/>
        <w:jc w:val="center"/>
        <w:rPr>
          <w:b/>
          <w:bCs/>
          <w:sz w:val="22"/>
          <w:szCs w:val="22"/>
        </w:rPr>
      </w:pPr>
      <w:r w:rsidRPr="00DC6723">
        <w:rPr>
          <w:b/>
          <w:bCs/>
          <w:sz w:val="22"/>
          <w:szCs w:val="22"/>
        </w:rPr>
        <w:t>12.SUTARTIES PRIEDAI</w:t>
      </w:r>
    </w:p>
    <w:p w14:paraId="78996BEA" w14:textId="77777777" w:rsidR="002A338D" w:rsidRPr="00DC6723" w:rsidRDefault="002A338D" w:rsidP="002A338D">
      <w:pPr>
        <w:ind w:firstLine="567"/>
        <w:rPr>
          <w:sz w:val="22"/>
          <w:szCs w:val="22"/>
        </w:rPr>
      </w:pPr>
    </w:p>
    <w:p w14:paraId="30CDDFCD" w14:textId="77777777" w:rsidR="002A338D" w:rsidRPr="00DC6723" w:rsidRDefault="002A338D" w:rsidP="002A338D">
      <w:pPr>
        <w:pStyle w:val="Sraopastraipa"/>
        <w:numPr>
          <w:ilvl w:val="1"/>
          <w:numId w:val="70"/>
        </w:numPr>
        <w:rPr>
          <w:sz w:val="22"/>
          <w:szCs w:val="22"/>
        </w:rPr>
      </w:pPr>
      <w:r w:rsidRPr="00DC6723">
        <w:rPr>
          <w:bCs/>
          <w:sz w:val="22"/>
          <w:szCs w:val="22"/>
        </w:rPr>
        <w:t>Prekių</w:t>
      </w:r>
      <w:r w:rsidRPr="00DC6723">
        <w:rPr>
          <w:sz w:val="22"/>
          <w:szCs w:val="22"/>
        </w:rPr>
        <w:t xml:space="preserve"> techninė specifikacija (1 priedas);</w:t>
      </w:r>
    </w:p>
    <w:p w14:paraId="650F959C" w14:textId="625D0D11" w:rsidR="002A338D" w:rsidRPr="00DC6723" w:rsidRDefault="002A338D" w:rsidP="002A338D">
      <w:pPr>
        <w:pStyle w:val="Sraopastraipa"/>
        <w:numPr>
          <w:ilvl w:val="1"/>
          <w:numId w:val="70"/>
        </w:numPr>
        <w:rPr>
          <w:sz w:val="22"/>
          <w:szCs w:val="22"/>
        </w:rPr>
      </w:pPr>
      <w:r w:rsidRPr="00DC6723">
        <w:rPr>
          <w:sz w:val="22"/>
          <w:szCs w:val="22"/>
        </w:rPr>
        <w:t xml:space="preserve">Prekių </w:t>
      </w:r>
      <w:r w:rsidR="00264329">
        <w:rPr>
          <w:sz w:val="22"/>
          <w:szCs w:val="22"/>
        </w:rPr>
        <w:t>sąrašas ir kaina</w:t>
      </w:r>
      <w:r w:rsidRPr="00DC6723">
        <w:rPr>
          <w:sz w:val="22"/>
          <w:szCs w:val="22"/>
        </w:rPr>
        <w:t xml:space="preserve"> (2 priedas).</w:t>
      </w:r>
    </w:p>
    <w:p w14:paraId="21EB6F38" w14:textId="77777777" w:rsidR="002A338D" w:rsidRPr="00DC6723" w:rsidRDefault="002A338D" w:rsidP="002A338D">
      <w:pPr>
        <w:spacing w:after="40" w:line="265" w:lineRule="auto"/>
        <w:ind w:right="139"/>
        <w:rPr>
          <w:sz w:val="22"/>
          <w:szCs w:val="22"/>
        </w:rPr>
      </w:pPr>
    </w:p>
    <w:p w14:paraId="6016803F" w14:textId="77777777" w:rsidR="002A338D" w:rsidRPr="00DC6723" w:rsidRDefault="002A338D" w:rsidP="002A338D">
      <w:pPr>
        <w:jc w:val="center"/>
        <w:rPr>
          <w:sz w:val="22"/>
          <w:szCs w:val="22"/>
        </w:rPr>
      </w:pPr>
      <w:r w:rsidRPr="00DC6723">
        <w:rPr>
          <w:b/>
          <w:sz w:val="22"/>
          <w:szCs w:val="22"/>
        </w:rPr>
        <w:t>13.ŠALIŲ REKVIZITAI</w:t>
      </w:r>
    </w:p>
    <w:p w14:paraId="5A42E6F9" w14:textId="77777777" w:rsidR="002A338D" w:rsidRPr="00DC6723" w:rsidRDefault="002A338D" w:rsidP="002A338D">
      <w:pPr>
        <w:jc w:val="center"/>
        <w:rPr>
          <w:sz w:val="22"/>
          <w:szCs w:val="22"/>
        </w:rPr>
      </w:pPr>
    </w:p>
    <w:p w14:paraId="53A3C27C" w14:textId="77777777" w:rsidR="002A338D" w:rsidRPr="00DC6723" w:rsidRDefault="002A338D" w:rsidP="002A338D">
      <w:pPr>
        <w:tabs>
          <w:tab w:val="center" w:pos="6260"/>
        </w:tabs>
        <w:ind w:firstLine="567"/>
        <w:jc w:val="left"/>
        <w:rPr>
          <w:sz w:val="22"/>
          <w:szCs w:val="22"/>
        </w:rPr>
      </w:pPr>
      <w:r w:rsidRPr="00DC6723">
        <w:rPr>
          <w:b/>
          <w:sz w:val="22"/>
          <w:szCs w:val="22"/>
        </w:rPr>
        <w:t xml:space="preserve">    Pirkėjas                                                                       Pardavėjas</w:t>
      </w:r>
    </w:p>
    <w:tbl>
      <w:tblPr>
        <w:tblW w:w="9214" w:type="dxa"/>
        <w:tblInd w:w="137" w:type="dxa"/>
        <w:tblLook w:val="0000" w:firstRow="0" w:lastRow="0" w:firstColumn="0" w:lastColumn="0" w:noHBand="0" w:noVBand="0"/>
      </w:tblPr>
      <w:tblGrid>
        <w:gridCol w:w="4694"/>
        <w:gridCol w:w="4520"/>
      </w:tblGrid>
      <w:tr w:rsidR="002A338D" w:rsidRPr="00DC6723" w14:paraId="1789D0AA" w14:textId="77777777" w:rsidTr="002E6116">
        <w:trPr>
          <w:trHeight w:val="246"/>
        </w:trPr>
        <w:tc>
          <w:tcPr>
            <w:tcW w:w="4694" w:type="dxa"/>
          </w:tcPr>
          <w:p w14:paraId="4C68FBB1" w14:textId="77777777" w:rsidR="002A338D" w:rsidRPr="00DC6723" w:rsidRDefault="002A338D" w:rsidP="002E6116">
            <w:pPr>
              <w:ind w:firstLine="567"/>
              <w:jc w:val="left"/>
              <w:rPr>
                <w:b/>
                <w:bCs/>
                <w:sz w:val="22"/>
                <w:szCs w:val="22"/>
              </w:rPr>
            </w:pPr>
            <w:r w:rsidRPr="00DC6723">
              <w:rPr>
                <w:b/>
                <w:bCs/>
                <w:sz w:val="22"/>
                <w:szCs w:val="22"/>
              </w:rPr>
              <w:t>UAB ,,Kauno autobusai”</w:t>
            </w:r>
          </w:p>
        </w:tc>
        <w:tc>
          <w:tcPr>
            <w:tcW w:w="4520" w:type="dxa"/>
          </w:tcPr>
          <w:p w14:paraId="728C9DAC" w14:textId="77777777" w:rsidR="002A338D" w:rsidRPr="00DC6723" w:rsidRDefault="002A338D" w:rsidP="002E6116">
            <w:pPr>
              <w:ind w:firstLine="567"/>
              <w:jc w:val="left"/>
              <w:rPr>
                <w:sz w:val="22"/>
                <w:szCs w:val="22"/>
                <w:highlight w:val="yellow"/>
              </w:rPr>
            </w:pPr>
            <w:r w:rsidRPr="00DC6723">
              <w:rPr>
                <w:b/>
                <w:bCs/>
                <w:sz w:val="22"/>
                <w:szCs w:val="22"/>
              </w:rPr>
              <w:t>…</w:t>
            </w:r>
          </w:p>
        </w:tc>
      </w:tr>
      <w:tr w:rsidR="002A338D" w:rsidRPr="00DC6723" w14:paraId="0F0FDCAD" w14:textId="77777777" w:rsidTr="002E6116">
        <w:trPr>
          <w:trHeight w:val="135"/>
        </w:trPr>
        <w:tc>
          <w:tcPr>
            <w:tcW w:w="4694" w:type="dxa"/>
          </w:tcPr>
          <w:p w14:paraId="1D16C2EE" w14:textId="77777777" w:rsidR="002A338D" w:rsidRPr="00DC6723" w:rsidRDefault="002A338D" w:rsidP="002E6116">
            <w:pPr>
              <w:ind w:firstLine="567"/>
              <w:jc w:val="left"/>
              <w:rPr>
                <w:sz w:val="22"/>
                <w:szCs w:val="22"/>
              </w:rPr>
            </w:pPr>
            <w:r w:rsidRPr="00DC6723">
              <w:rPr>
                <w:sz w:val="22"/>
                <w:szCs w:val="22"/>
              </w:rPr>
              <w:t>Juridinio asmens kodas 133154754</w:t>
            </w:r>
          </w:p>
        </w:tc>
        <w:tc>
          <w:tcPr>
            <w:tcW w:w="4520" w:type="dxa"/>
          </w:tcPr>
          <w:p w14:paraId="0D40EEA5" w14:textId="77777777" w:rsidR="002A338D" w:rsidRPr="00DC6723" w:rsidRDefault="002A338D" w:rsidP="002E6116">
            <w:pPr>
              <w:ind w:firstLine="567"/>
              <w:jc w:val="left"/>
              <w:rPr>
                <w:sz w:val="22"/>
                <w:szCs w:val="22"/>
                <w:highlight w:val="yellow"/>
              </w:rPr>
            </w:pPr>
            <w:r w:rsidRPr="00DC6723">
              <w:rPr>
                <w:sz w:val="22"/>
                <w:szCs w:val="22"/>
              </w:rPr>
              <w:t>Juridinio asmens kodas …</w:t>
            </w:r>
          </w:p>
        </w:tc>
      </w:tr>
      <w:tr w:rsidR="002A338D" w:rsidRPr="00DC6723" w14:paraId="57851284" w14:textId="77777777" w:rsidTr="002E6116">
        <w:trPr>
          <w:trHeight w:val="324"/>
        </w:trPr>
        <w:tc>
          <w:tcPr>
            <w:tcW w:w="4694" w:type="dxa"/>
          </w:tcPr>
          <w:p w14:paraId="6E919D2E" w14:textId="77777777" w:rsidR="002A338D" w:rsidRPr="00DC6723" w:rsidRDefault="002A338D" w:rsidP="002E6116">
            <w:pPr>
              <w:ind w:firstLine="567"/>
              <w:jc w:val="left"/>
              <w:rPr>
                <w:sz w:val="22"/>
                <w:szCs w:val="22"/>
              </w:rPr>
            </w:pPr>
            <w:r w:rsidRPr="00DC6723">
              <w:rPr>
                <w:sz w:val="22"/>
                <w:szCs w:val="22"/>
              </w:rPr>
              <w:t>PVM mokėtojo kodas LT331547515</w:t>
            </w:r>
          </w:p>
        </w:tc>
        <w:tc>
          <w:tcPr>
            <w:tcW w:w="4520" w:type="dxa"/>
          </w:tcPr>
          <w:p w14:paraId="6347E0B9" w14:textId="77777777" w:rsidR="002A338D" w:rsidRPr="00DC6723" w:rsidRDefault="002A338D" w:rsidP="002E6116">
            <w:pPr>
              <w:ind w:firstLine="567"/>
              <w:jc w:val="left"/>
              <w:rPr>
                <w:sz w:val="22"/>
                <w:szCs w:val="22"/>
                <w:highlight w:val="yellow"/>
              </w:rPr>
            </w:pPr>
            <w:r w:rsidRPr="00DC6723">
              <w:rPr>
                <w:sz w:val="22"/>
                <w:szCs w:val="22"/>
              </w:rPr>
              <w:t>PVM mokėtojo kodas ..</w:t>
            </w:r>
          </w:p>
        </w:tc>
      </w:tr>
      <w:tr w:rsidR="002A338D" w:rsidRPr="00DC6723" w14:paraId="35BEEFFF" w14:textId="77777777" w:rsidTr="002E6116">
        <w:trPr>
          <w:trHeight w:val="270"/>
        </w:trPr>
        <w:tc>
          <w:tcPr>
            <w:tcW w:w="4694" w:type="dxa"/>
          </w:tcPr>
          <w:p w14:paraId="27242EB7" w14:textId="77777777" w:rsidR="002A338D" w:rsidRPr="00DC6723" w:rsidRDefault="002A338D" w:rsidP="002E6116">
            <w:pPr>
              <w:ind w:firstLine="567"/>
              <w:jc w:val="left"/>
              <w:rPr>
                <w:sz w:val="22"/>
                <w:szCs w:val="22"/>
              </w:rPr>
            </w:pPr>
            <w:r w:rsidRPr="00DC6723">
              <w:rPr>
                <w:sz w:val="22"/>
                <w:szCs w:val="22"/>
              </w:rPr>
              <w:t>Raudondvario pl.105, Kaunas, Lietuva</w:t>
            </w:r>
          </w:p>
        </w:tc>
        <w:tc>
          <w:tcPr>
            <w:tcW w:w="4520" w:type="dxa"/>
          </w:tcPr>
          <w:p w14:paraId="3220F760" w14:textId="77777777" w:rsidR="002A338D" w:rsidRPr="00DC6723" w:rsidRDefault="002A338D" w:rsidP="002E6116">
            <w:pPr>
              <w:ind w:firstLine="567"/>
              <w:jc w:val="left"/>
              <w:rPr>
                <w:sz w:val="22"/>
                <w:szCs w:val="22"/>
                <w:highlight w:val="yellow"/>
              </w:rPr>
            </w:pPr>
            <w:r w:rsidRPr="00DC6723">
              <w:rPr>
                <w:sz w:val="22"/>
                <w:szCs w:val="22"/>
              </w:rPr>
              <w:t>. .</w:t>
            </w:r>
          </w:p>
        </w:tc>
      </w:tr>
      <w:tr w:rsidR="002A338D" w:rsidRPr="00DC6723" w14:paraId="008FC572" w14:textId="77777777" w:rsidTr="002E6116">
        <w:trPr>
          <w:trHeight w:val="264"/>
        </w:trPr>
        <w:tc>
          <w:tcPr>
            <w:tcW w:w="4694" w:type="dxa"/>
          </w:tcPr>
          <w:p w14:paraId="7909E678" w14:textId="77777777" w:rsidR="002A338D" w:rsidRPr="00DC6723" w:rsidRDefault="002A338D" w:rsidP="002E6116">
            <w:pPr>
              <w:ind w:firstLine="567"/>
              <w:jc w:val="left"/>
              <w:rPr>
                <w:sz w:val="22"/>
                <w:szCs w:val="22"/>
              </w:rPr>
            </w:pPr>
            <w:r w:rsidRPr="00DC6723">
              <w:rPr>
                <w:sz w:val="22"/>
                <w:szCs w:val="22"/>
              </w:rPr>
              <w:t>Tel.: +370 362509</w:t>
            </w:r>
          </w:p>
        </w:tc>
        <w:tc>
          <w:tcPr>
            <w:tcW w:w="4520" w:type="dxa"/>
          </w:tcPr>
          <w:p w14:paraId="0BDB8BD3" w14:textId="77777777" w:rsidR="002A338D" w:rsidRPr="00DC6723" w:rsidRDefault="002A338D" w:rsidP="002E6116">
            <w:pPr>
              <w:ind w:firstLine="567"/>
              <w:jc w:val="left"/>
              <w:rPr>
                <w:sz w:val="22"/>
                <w:szCs w:val="22"/>
              </w:rPr>
            </w:pPr>
            <w:r w:rsidRPr="00DC6723">
              <w:rPr>
                <w:sz w:val="22"/>
                <w:szCs w:val="22"/>
              </w:rPr>
              <w:t>Tel.: …</w:t>
            </w:r>
          </w:p>
        </w:tc>
      </w:tr>
      <w:tr w:rsidR="002A338D" w:rsidRPr="00DC6723" w14:paraId="1C10451E" w14:textId="77777777" w:rsidTr="002E6116">
        <w:trPr>
          <w:trHeight w:val="270"/>
        </w:trPr>
        <w:tc>
          <w:tcPr>
            <w:tcW w:w="4694" w:type="dxa"/>
          </w:tcPr>
          <w:p w14:paraId="269644D6" w14:textId="77777777" w:rsidR="002A338D" w:rsidRPr="00DC6723" w:rsidRDefault="002A338D" w:rsidP="002E6116">
            <w:pPr>
              <w:ind w:firstLine="567"/>
              <w:jc w:val="left"/>
              <w:rPr>
                <w:sz w:val="22"/>
                <w:szCs w:val="22"/>
              </w:rPr>
            </w:pPr>
            <w:r w:rsidRPr="00DC6723">
              <w:rPr>
                <w:sz w:val="22"/>
                <w:szCs w:val="22"/>
              </w:rPr>
              <w:t xml:space="preserve">El. paštas: </w:t>
            </w:r>
            <w:hyperlink r:id="rId26" w:history="1">
              <w:r w:rsidRPr="00DC6723">
                <w:rPr>
                  <w:rStyle w:val="Hipersaitas"/>
                  <w:rFonts w:eastAsia="Calibri"/>
                  <w:sz w:val="22"/>
                  <w:szCs w:val="22"/>
                </w:rPr>
                <w:t>info@kaunoautobusai.lt</w:t>
              </w:r>
            </w:hyperlink>
          </w:p>
        </w:tc>
        <w:tc>
          <w:tcPr>
            <w:tcW w:w="4520" w:type="dxa"/>
          </w:tcPr>
          <w:p w14:paraId="6DDB95D7" w14:textId="77777777" w:rsidR="002A338D" w:rsidRPr="00DC6723" w:rsidRDefault="002A338D" w:rsidP="002E6116">
            <w:pPr>
              <w:ind w:firstLine="567"/>
              <w:jc w:val="left"/>
              <w:rPr>
                <w:sz w:val="22"/>
                <w:szCs w:val="22"/>
              </w:rPr>
            </w:pPr>
            <w:r w:rsidRPr="00DC6723">
              <w:rPr>
                <w:sz w:val="22"/>
                <w:szCs w:val="22"/>
              </w:rPr>
              <w:t xml:space="preserve">El. paštas: </w:t>
            </w:r>
            <w:hyperlink r:id="rId27" w:history="1">
              <w:r w:rsidRPr="00DC6723">
                <w:rPr>
                  <w:rStyle w:val="Hipersaitas"/>
                  <w:sz w:val="22"/>
                  <w:szCs w:val="22"/>
                </w:rPr>
                <w:t>…</w:t>
              </w:r>
            </w:hyperlink>
          </w:p>
        </w:tc>
      </w:tr>
      <w:tr w:rsidR="002A338D" w:rsidRPr="00DC6723" w14:paraId="76AE7871" w14:textId="77777777" w:rsidTr="002E6116">
        <w:trPr>
          <w:trHeight w:val="270"/>
        </w:trPr>
        <w:tc>
          <w:tcPr>
            <w:tcW w:w="4694" w:type="dxa"/>
          </w:tcPr>
          <w:p w14:paraId="37385043" w14:textId="77777777" w:rsidR="002A338D" w:rsidRPr="00DC6723" w:rsidRDefault="002A338D" w:rsidP="002E6116">
            <w:pPr>
              <w:ind w:firstLine="567"/>
              <w:jc w:val="left"/>
              <w:rPr>
                <w:sz w:val="22"/>
                <w:szCs w:val="22"/>
              </w:rPr>
            </w:pPr>
            <w:r w:rsidRPr="00DC6723">
              <w:rPr>
                <w:bCs/>
                <w:sz w:val="22"/>
                <w:szCs w:val="22"/>
              </w:rPr>
              <w:t xml:space="preserve">A. s. Nr. </w:t>
            </w:r>
            <w:r w:rsidRPr="00DC6723">
              <w:rPr>
                <w:sz w:val="22"/>
                <w:szCs w:val="22"/>
              </w:rPr>
              <w:t>LT LT907300010002262513</w:t>
            </w:r>
          </w:p>
        </w:tc>
        <w:tc>
          <w:tcPr>
            <w:tcW w:w="4520" w:type="dxa"/>
          </w:tcPr>
          <w:p w14:paraId="066BF54E" w14:textId="77777777" w:rsidR="002A338D" w:rsidRPr="00DC6723" w:rsidRDefault="002A338D" w:rsidP="002E6116">
            <w:pPr>
              <w:ind w:firstLine="567"/>
              <w:jc w:val="left"/>
              <w:rPr>
                <w:sz w:val="22"/>
                <w:szCs w:val="22"/>
              </w:rPr>
            </w:pPr>
            <w:proofErr w:type="spellStart"/>
            <w:r w:rsidRPr="00DC6723">
              <w:rPr>
                <w:sz w:val="22"/>
                <w:szCs w:val="22"/>
              </w:rPr>
              <w:t>A.s</w:t>
            </w:r>
            <w:proofErr w:type="spellEnd"/>
            <w:r w:rsidRPr="00DC6723">
              <w:rPr>
                <w:sz w:val="22"/>
                <w:szCs w:val="22"/>
              </w:rPr>
              <w:t>. Nr. ..</w:t>
            </w:r>
          </w:p>
        </w:tc>
      </w:tr>
      <w:tr w:rsidR="002A338D" w:rsidRPr="00DC6723" w14:paraId="5F405D23" w14:textId="77777777" w:rsidTr="002E6116">
        <w:trPr>
          <w:trHeight w:val="558"/>
        </w:trPr>
        <w:tc>
          <w:tcPr>
            <w:tcW w:w="4694" w:type="dxa"/>
          </w:tcPr>
          <w:p w14:paraId="1E4F6F5A" w14:textId="77777777" w:rsidR="002A338D" w:rsidRPr="00DC6723" w:rsidRDefault="002A338D" w:rsidP="002E6116">
            <w:pPr>
              <w:pStyle w:val="Porat"/>
              <w:rPr>
                <w:sz w:val="22"/>
                <w:szCs w:val="22"/>
              </w:rPr>
            </w:pPr>
            <w:r w:rsidRPr="00DC6723">
              <w:rPr>
                <w:sz w:val="22"/>
                <w:szCs w:val="22"/>
              </w:rPr>
              <w:t xml:space="preserve">          Swedbank, AB</w:t>
            </w:r>
          </w:p>
          <w:p w14:paraId="686FA38A" w14:textId="77777777" w:rsidR="002A338D" w:rsidRPr="00DC6723" w:rsidRDefault="002A338D" w:rsidP="002E6116">
            <w:pPr>
              <w:ind w:firstLine="567"/>
              <w:jc w:val="left"/>
              <w:rPr>
                <w:sz w:val="22"/>
                <w:szCs w:val="22"/>
              </w:rPr>
            </w:pPr>
            <w:r w:rsidRPr="00DC6723">
              <w:rPr>
                <w:sz w:val="22"/>
                <w:szCs w:val="22"/>
              </w:rPr>
              <w:t>Banko kodas 73000</w:t>
            </w:r>
          </w:p>
          <w:p w14:paraId="1DE1C8CA" w14:textId="77777777" w:rsidR="002A338D" w:rsidRPr="00DC6723" w:rsidRDefault="002A338D" w:rsidP="002E6116">
            <w:pPr>
              <w:ind w:firstLine="567"/>
              <w:jc w:val="left"/>
              <w:rPr>
                <w:sz w:val="22"/>
                <w:szCs w:val="22"/>
              </w:rPr>
            </w:pPr>
          </w:p>
          <w:p w14:paraId="79E0B72F" w14:textId="77777777" w:rsidR="002A338D" w:rsidRPr="00DC6723" w:rsidRDefault="002A338D" w:rsidP="002E6116">
            <w:pPr>
              <w:ind w:firstLine="567"/>
              <w:jc w:val="left"/>
              <w:rPr>
                <w:sz w:val="22"/>
                <w:szCs w:val="22"/>
              </w:rPr>
            </w:pPr>
            <w:r w:rsidRPr="00DC6723">
              <w:rPr>
                <w:sz w:val="22"/>
                <w:szCs w:val="22"/>
              </w:rPr>
              <w:t xml:space="preserve">Atstovaujama </w:t>
            </w:r>
          </w:p>
          <w:p w14:paraId="3CE0830E" w14:textId="77777777" w:rsidR="002A338D" w:rsidRPr="00DC6723" w:rsidRDefault="002A338D" w:rsidP="002E6116">
            <w:pPr>
              <w:ind w:firstLine="567"/>
              <w:jc w:val="left"/>
              <w:rPr>
                <w:sz w:val="22"/>
                <w:szCs w:val="22"/>
              </w:rPr>
            </w:pPr>
            <w:r w:rsidRPr="00DC6723">
              <w:rPr>
                <w:sz w:val="22"/>
                <w:szCs w:val="22"/>
              </w:rPr>
              <w:t>Generalinis direktorius</w:t>
            </w:r>
          </w:p>
          <w:p w14:paraId="0C108908" w14:textId="77777777" w:rsidR="002A338D" w:rsidRPr="00DC6723" w:rsidRDefault="002A338D" w:rsidP="002E6116">
            <w:pPr>
              <w:ind w:firstLine="567"/>
              <w:jc w:val="left"/>
              <w:rPr>
                <w:iCs/>
                <w:sz w:val="22"/>
                <w:szCs w:val="22"/>
              </w:rPr>
            </w:pPr>
            <w:r w:rsidRPr="00DC6723">
              <w:rPr>
                <w:iCs/>
                <w:sz w:val="22"/>
                <w:szCs w:val="22"/>
              </w:rPr>
              <w:t xml:space="preserve">Mindaugas </w:t>
            </w:r>
            <w:proofErr w:type="spellStart"/>
            <w:r w:rsidRPr="00DC6723">
              <w:rPr>
                <w:iCs/>
                <w:sz w:val="22"/>
                <w:szCs w:val="22"/>
              </w:rPr>
              <w:t>Grigelis</w:t>
            </w:r>
            <w:proofErr w:type="spellEnd"/>
          </w:p>
        </w:tc>
        <w:tc>
          <w:tcPr>
            <w:tcW w:w="4520" w:type="dxa"/>
          </w:tcPr>
          <w:p w14:paraId="71659C52" w14:textId="77777777" w:rsidR="002A338D" w:rsidRPr="00DC6723" w:rsidRDefault="002A338D" w:rsidP="002E6116">
            <w:pPr>
              <w:pStyle w:val="Porat"/>
              <w:ind w:firstLine="567"/>
              <w:rPr>
                <w:sz w:val="22"/>
                <w:szCs w:val="22"/>
              </w:rPr>
            </w:pPr>
            <w:r w:rsidRPr="00DC6723">
              <w:rPr>
                <w:sz w:val="22"/>
                <w:szCs w:val="22"/>
              </w:rPr>
              <w:t>Banko pavadinimas:</w:t>
            </w:r>
          </w:p>
          <w:p w14:paraId="622ADA44" w14:textId="77777777" w:rsidR="002A338D" w:rsidRPr="00DC6723" w:rsidRDefault="002A338D" w:rsidP="002E6116">
            <w:pPr>
              <w:ind w:firstLine="567"/>
              <w:jc w:val="left"/>
              <w:rPr>
                <w:sz w:val="22"/>
                <w:szCs w:val="22"/>
              </w:rPr>
            </w:pPr>
            <w:r w:rsidRPr="00DC6723">
              <w:rPr>
                <w:sz w:val="22"/>
                <w:szCs w:val="22"/>
              </w:rPr>
              <w:t>Banko kodas: …</w:t>
            </w:r>
          </w:p>
          <w:p w14:paraId="210452DF" w14:textId="77777777" w:rsidR="002A338D" w:rsidRPr="00DC6723" w:rsidRDefault="002A338D" w:rsidP="002E6116">
            <w:pPr>
              <w:ind w:firstLine="567"/>
              <w:jc w:val="left"/>
              <w:rPr>
                <w:sz w:val="22"/>
                <w:szCs w:val="22"/>
              </w:rPr>
            </w:pPr>
          </w:p>
          <w:p w14:paraId="3DEC0BA1" w14:textId="77777777" w:rsidR="002A338D" w:rsidRPr="00DC6723" w:rsidRDefault="002A338D" w:rsidP="002E6116">
            <w:pPr>
              <w:ind w:firstLine="567"/>
              <w:jc w:val="left"/>
              <w:rPr>
                <w:sz w:val="22"/>
                <w:szCs w:val="22"/>
              </w:rPr>
            </w:pPr>
            <w:r w:rsidRPr="00DC6723">
              <w:rPr>
                <w:sz w:val="22"/>
                <w:szCs w:val="22"/>
              </w:rPr>
              <w:t xml:space="preserve">Atstovaujama </w:t>
            </w:r>
          </w:p>
          <w:p w14:paraId="2386F86E" w14:textId="77777777" w:rsidR="002A338D" w:rsidRPr="00DC6723" w:rsidRDefault="002A338D" w:rsidP="002E6116">
            <w:pPr>
              <w:ind w:firstLine="567"/>
              <w:jc w:val="left"/>
              <w:rPr>
                <w:sz w:val="22"/>
                <w:szCs w:val="22"/>
              </w:rPr>
            </w:pPr>
            <w:r w:rsidRPr="00DC6723">
              <w:rPr>
                <w:sz w:val="22"/>
                <w:szCs w:val="22"/>
              </w:rPr>
              <w:t>…</w:t>
            </w:r>
          </w:p>
          <w:p w14:paraId="0BF55EBE" w14:textId="77777777" w:rsidR="002A338D" w:rsidRPr="00DC6723" w:rsidRDefault="002A338D" w:rsidP="002E6116">
            <w:pPr>
              <w:ind w:firstLine="567"/>
              <w:jc w:val="left"/>
              <w:rPr>
                <w:sz w:val="22"/>
                <w:szCs w:val="22"/>
              </w:rPr>
            </w:pPr>
            <w:r w:rsidRPr="00DC6723">
              <w:rPr>
                <w:sz w:val="22"/>
                <w:szCs w:val="22"/>
              </w:rPr>
              <w:t>…</w:t>
            </w:r>
          </w:p>
        </w:tc>
      </w:tr>
      <w:tr w:rsidR="002A338D" w:rsidRPr="00DC6723" w14:paraId="665E73FA" w14:textId="77777777" w:rsidTr="002E6116">
        <w:trPr>
          <w:trHeight w:val="704"/>
        </w:trPr>
        <w:tc>
          <w:tcPr>
            <w:tcW w:w="4694" w:type="dxa"/>
          </w:tcPr>
          <w:p w14:paraId="4341F7CF" w14:textId="77777777" w:rsidR="002A338D" w:rsidRPr="00DC6723" w:rsidRDefault="002A338D" w:rsidP="002E6116">
            <w:pPr>
              <w:ind w:firstLine="567"/>
              <w:jc w:val="left"/>
              <w:rPr>
                <w:sz w:val="22"/>
                <w:szCs w:val="22"/>
              </w:rPr>
            </w:pPr>
          </w:p>
          <w:p w14:paraId="54CC8FD9" w14:textId="77777777" w:rsidR="002A338D" w:rsidRPr="00DC6723" w:rsidRDefault="002A338D" w:rsidP="002E6116">
            <w:pPr>
              <w:ind w:firstLine="567"/>
              <w:jc w:val="left"/>
              <w:rPr>
                <w:sz w:val="22"/>
                <w:szCs w:val="22"/>
              </w:rPr>
            </w:pPr>
            <w:r w:rsidRPr="00DC6723">
              <w:rPr>
                <w:sz w:val="22"/>
                <w:szCs w:val="22"/>
              </w:rPr>
              <w:t>_______________________</w:t>
            </w:r>
          </w:p>
          <w:p w14:paraId="46B754E5" w14:textId="77777777" w:rsidR="002A338D" w:rsidRPr="00DC6723" w:rsidRDefault="002A338D" w:rsidP="002E6116">
            <w:pPr>
              <w:ind w:firstLine="567"/>
              <w:jc w:val="left"/>
              <w:rPr>
                <w:sz w:val="22"/>
                <w:szCs w:val="22"/>
              </w:rPr>
            </w:pPr>
            <w:r w:rsidRPr="00DC6723">
              <w:rPr>
                <w:i/>
                <w:sz w:val="22"/>
                <w:szCs w:val="22"/>
              </w:rPr>
              <w:t>(parašas)                         A.V.</w:t>
            </w:r>
          </w:p>
        </w:tc>
        <w:tc>
          <w:tcPr>
            <w:tcW w:w="4520" w:type="dxa"/>
          </w:tcPr>
          <w:p w14:paraId="02409F99" w14:textId="77777777" w:rsidR="002A338D" w:rsidRPr="00DC6723" w:rsidRDefault="002A338D" w:rsidP="002E6116">
            <w:pPr>
              <w:ind w:firstLine="567"/>
              <w:jc w:val="left"/>
              <w:rPr>
                <w:sz w:val="22"/>
                <w:szCs w:val="22"/>
              </w:rPr>
            </w:pPr>
          </w:p>
          <w:p w14:paraId="04377239" w14:textId="77777777" w:rsidR="002A338D" w:rsidRPr="00DC6723" w:rsidRDefault="002A338D" w:rsidP="002E6116">
            <w:pPr>
              <w:ind w:firstLine="567"/>
              <w:jc w:val="left"/>
              <w:rPr>
                <w:sz w:val="22"/>
                <w:szCs w:val="22"/>
              </w:rPr>
            </w:pPr>
            <w:r w:rsidRPr="00DC6723">
              <w:rPr>
                <w:sz w:val="22"/>
                <w:szCs w:val="22"/>
              </w:rPr>
              <w:t>_______________________</w:t>
            </w:r>
          </w:p>
          <w:p w14:paraId="5E25ACAE" w14:textId="77777777" w:rsidR="002A338D" w:rsidRPr="00DC6723" w:rsidRDefault="002A338D" w:rsidP="002E6116">
            <w:pPr>
              <w:ind w:firstLine="567"/>
              <w:jc w:val="left"/>
              <w:rPr>
                <w:i/>
                <w:sz w:val="22"/>
                <w:szCs w:val="22"/>
                <w:highlight w:val="yellow"/>
              </w:rPr>
            </w:pPr>
            <w:r w:rsidRPr="00DC6723">
              <w:rPr>
                <w:i/>
                <w:sz w:val="22"/>
                <w:szCs w:val="22"/>
              </w:rPr>
              <w:t>(parašas)                        A.V.</w:t>
            </w:r>
          </w:p>
        </w:tc>
      </w:tr>
    </w:tbl>
    <w:p w14:paraId="50943A80" w14:textId="77777777" w:rsidR="002A338D" w:rsidRPr="00DC6723" w:rsidRDefault="002A338D" w:rsidP="002A338D">
      <w:pPr>
        <w:rPr>
          <w:sz w:val="22"/>
          <w:szCs w:val="22"/>
        </w:rPr>
      </w:pPr>
    </w:p>
    <w:p w14:paraId="619523EE" w14:textId="77777777" w:rsidR="002A338D" w:rsidRPr="00DC6723" w:rsidRDefault="002A338D" w:rsidP="002A338D">
      <w:pPr>
        <w:spacing w:after="160" w:line="259" w:lineRule="auto"/>
        <w:jc w:val="left"/>
        <w:rPr>
          <w:sz w:val="22"/>
          <w:szCs w:val="22"/>
        </w:rPr>
      </w:pPr>
    </w:p>
    <w:p w14:paraId="31903CBA" w14:textId="77777777" w:rsidR="002A338D" w:rsidRDefault="002A338D" w:rsidP="002A338D">
      <w:pPr>
        <w:spacing w:after="160" w:line="259" w:lineRule="auto"/>
        <w:jc w:val="left"/>
        <w:rPr>
          <w:sz w:val="22"/>
          <w:szCs w:val="22"/>
        </w:rPr>
      </w:pPr>
    </w:p>
    <w:p w14:paraId="7B3139DF" w14:textId="77777777" w:rsidR="00DC6723" w:rsidRDefault="00DC6723" w:rsidP="002A338D">
      <w:pPr>
        <w:spacing w:after="160" w:line="259" w:lineRule="auto"/>
        <w:jc w:val="left"/>
        <w:rPr>
          <w:sz w:val="22"/>
          <w:szCs w:val="22"/>
        </w:rPr>
      </w:pPr>
    </w:p>
    <w:p w14:paraId="75FC163F" w14:textId="77777777" w:rsidR="00DC6723" w:rsidRDefault="00DC6723" w:rsidP="002A338D">
      <w:pPr>
        <w:spacing w:after="160" w:line="259" w:lineRule="auto"/>
        <w:jc w:val="left"/>
        <w:rPr>
          <w:sz w:val="22"/>
          <w:szCs w:val="22"/>
        </w:rPr>
      </w:pPr>
    </w:p>
    <w:p w14:paraId="6D17DA7B" w14:textId="77777777" w:rsidR="00DC6723" w:rsidRDefault="00DC6723" w:rsidP="002A338D">
      <w:pPr>
        <w:spacing w:after="160" w:line="259" w:lineRule="auto"/>
        <w:jc w:val="left"/>
        <w:rPr>
          <w:sz w:val="22"/>
          <w:szCs w:val="22"/>
        </w:rPr>
      </w:pPr>
    </w:p>
    <w:p w14:paraId="07BFABA1" w14:textId="77777777" w:rsidR="00DC6723" w:rsidRPr="00DC6723" w:rsidRDefault="00DC6723" w:rsidP="002A338D">
      <w:pPr>
        <w:spacing w:after="160" w:line="259" w:lineRule="auto"/>
        <w:jc w:val="left"/>
        <w:rPr>
          <w:sz w:val="22"/>
          <w:szCs w:val="22"/>
        </w:rPr>
      </w:pPr>
    </w:p>
    <w:p w14:paraId="05766831" w14:textId="77777777" w:rsidR="002A338D" w:rsidRPr="00DC6723" w:rsidRDefault="002A338D" w:rsidP="002A338D">
      <w:pPr>
        <w:jc w:val="right"/>
        <w:rPr>
          <w:sz w:val="22"/>
          <w:szCs w:val="22"/>
        </w:rPr>
      </w:pPr>
      <w:r w:rsidRPr="00DC6723">
        <w:rPr>
          <w:sz w:val="22"/>
          <w:szCs w:val="22"/>
        </w:rPr>
        <w:t>Sutarties 1 priedas</w:t>
      </w:r>
    </w:p>
    <w:p w14:paraId="2A87D141" w14:textId="77777777" w:rsidR="002A338D" w:rsidRPr="00DC6723" w:rsidRDefault="002A338D" w:rsidP="002A338D">
      <w:pPr>
        <w:jc w:val="center"/>
        <w:rPr>
          <w:sz w:val="22"/>
          <w:szCs w:val="22"/>
        </w:rPr>
      </w:pPr>
    </w:p>
    <w:p w14:paraId="37737FF5" w14:textId="77777777" w:rsidR="002A338D" w:rsidRPr="00DC6723" w:rsidRDefault="002A338D" w:rsidP="002A338D">
      <w:pPr>
        <w:jc w:val="center"/>
        <w:rPr>
          <w:b/>
          <w:sz w:val="22"/>
          <w:szCs w:val="22"/>
        </w:rPr>
      </w:pPr>
      <w:r w:rsidRPr="00DC6723">
        <w:rPr>
          <w:b/>
          <w:sz w:val="22"/>
          <w:szCs w:val="22"/>
        </w:rPr>
        <w:t>PREKIŲ TECHNINĖ SPECIFIKACIJA</w:t>
      </w:r>
    </w:p>
    <w:p w14:paraId="6500AF92" w14:textId="77777777" w:rsidR="002A338D" w:rsidRPr="00DC6723" w:rsidRDefault="002A338D" w:rsidP="002A338D">
      <w:pPr>
        <w:jc w:val="center"/>
        <w:rPr>
          <w:b/>
          <w:sz w:val="22"/>
          <w:szCs w:val="22"/>
        </w:rPr>
      </w:pPr>
    </w:p>
    <w:p w14:paraId="665C5E83" w14:textId="77777777" w:rsidR="002A338D" w:rsidRPr="00DC6723" w:rsidRDefault="002A338D" w:rsidP="002A338D">
      <w:pPr>
        <w:rPr>
          <w:sz w:val="22"/>
          <w:szCs w:val="22"/>
        </w:rPr>
      </w:pPr>
    </w:p>
    <w:p w14:paraId="00A2A5B4" w14:textId="77777777" w:rsidR="002A338D" w:rsidRPr="00DC6723" w:rsidRDefault="002A338D" w:rsidP="002A338D">
      <w:pPr>
        <w:jc w:val="right"/>
        <w:rPr>
          <w:sz w:val="22"/>
          <w:szCs w:val="22"/>
        </w:rPr>
      </w:pPr>
    </w:p>
    <w:p w14:paraId="7ABBA342" w14:textId="77777777" w:rsidR="002A338D" w:rsidRPr="00DC6723" w:rsidRDefault="002A338D" w:rsidP="002A338D">
      <w:pPr>
        <w:jc w:val="right"/>
        <w:rPr>
          <w:sz w:val="22"/>
          <w:szCs w:val="22"/>
        </w:rPr>
      </w:pPr>
    </w:p>
    <w:p w14:paraId="0B731603" w14:textId="77777777" w:rsidR="002A338D" w:rsidRPr="00DC6723" w:rsidRDefault="002A338D" w:rsidP="002A338D">
      <w:pPr>
        <w:jc w:val="right"/>
        <w:rPr>
          <w:sz w:val="22"/>
          <w:szCs w:val="22"/>
        </w:rPr>
      </w:pPr>
    </w:p>
    <w:p w14:paraId="592039D8" w14:textId="77777777" w:rsidR="002A338D" w:rsidRPr="00DC6723" w:rsidRDefault="002A338D" w:rsidP="002A338D">
      <w:pPr>
        <w:jc w:val="right"/>
        <w:rPr>
          <w:sz w:val="22"/>
          <w:szCs w:val="22"/>
        </w:rPr>
      </w:pPr>
    </w:p>
    <w:p w14:paraId="4457FB9E" w14:textId="77777777" w:rsidR="002A338D" w:rsidRPr="00DC6723" w:rsidRDefault="002A338D" w:rsidP="002A338D">
      <w:pPr>
        <w:jc w:val="right"/>
        <w:rPr>
          <w:sz w:val="22"/>
          <w:szCs w:val="22"/>
        </w:rPr>
      </w:pPr>
    </w:p>
    <w:p w14:paraId="7E5CC8AB" w14:textId="77777777" w:rsidR="002A338D" w:rsidRPr="00DC6723" w:rsidRDefault="002A338D" w:rsidP="002A338D">
      <w:pPr>
        <w:jc w:val="right"/>
        <w:rPr>
          <w:sz w:val="22"/>
          <w:szCs w:val="22"/>
        </w:rPr>
      </w:pPr>
    </w:p>
    <w:p w14:paraId="488B3405" w14:textId="77777777" w:rsidR="002A338D" w:rsidRPr="00DC6723" w:rsidRDefault="002A338D" w:rsidP="002A338D">
      <w:pPr>
        <w:jc w:val="right"/>
        <w:rPr>
          <w:sz w:val="22"/>
          <w:szCs w:val="22"/>
        </w:rPr>
      </w:pPr>
    </w:p>
    <w:p w14:paraId="1F576CE0" w14:textId="77777777" w:rsidR="002A338D" w:rsidRPr="00DC6723" w:rsidRDefault="002A338D" w:rsidP="002A338D">
      <w:pPr>
        <w:jc w:val="right"/>
        <w:rPr>
          <w:sz w:val="22"/>
          <w:szCs w:val="22"/>
        </w:rPr>
      </w:pPr>
    </w:p>
    <w:p w14:paraId="77F884AB" w14:textId="77777777" w:rsidR="002A338D" w:rsidRPr="00DC6723" w:rsidRDefault="002A338D" w:rsidP="002A338D">
      <w:pPr>
        <w:jc w:val="right"/>
        <w:rPr>
          <w:sz w:val="22"/>
          <w:szCs w:val="22"/>
        </w:rPr>
      </w:pPr>
    </w:p>
    <w:p w14:paraId="14069646" w14:textId="77777777" w:rsidR="002A338D" w:rsidRPr="00DC6723" w:rsidRDefault="002A338D" w:rsidP="002A338D">
      <w:pPr>
        <w:jc w:val="right"/>
        <w:rPr>
          <w:sz w:val="22"/>
          <w:szCs w:val="22"/>
        </w:rPr>
      </w:pPr>
    </w:p>
    <w:p w14:paraId="5BBFC289" w14:textId="77777777" w:rsidR="002A338D" w:rsidRPr="00DC6723" w:rsidRDefault="002A338D" w:rsidP="002A338D">
      <w:pPr>
        <w:jc w:val="right"/>
        <w:rPr>
          <w:sz w:val="22"/>
          <w:szCs w:val="22"/>
        </w:rPr>
      </w:pPr>
    </w:p>
    <w:p w14:paraId="6696EA11" w14:textId="77777777" w:rsidR="002A338D" w:rsidRPr="00DC6723" w:rsidRDefault="002A338D" w:rsidP="002A338D">
      <w:pPr>
        <w:jc w:val="right"/>
        <w:rPr>
          <w:sz w:val="22"/>
          <w:szCs w:val="22"/>
        </w:rPr>
      </w:pPr>
    </w:p>
    <w:p w14:paraId="469E8862" w14:textId="77777777" w:rsidR="002A338D" w:rsidRPr="00DC6723" w:rsidRDefault="002A338D" w:rsidP="002A338D">
      <w:pPr>
        <w:jc w:val="right"/>
        <w:rPr>
          <w:sz w:val="22"/>
          <w:szCs w:val="22"/>
        </w:rPr>
      </w:pPr>
    </w:p>
    <w:p w14:paraId="4AE2FB41" w14:textId="77777777" w:rsidR="002A338D" w:rsidRPr="00DC6723" w:rsidRDefault="002A338D" w:rsidP="002A338D">
      <w:pPr>
        <w:jc w:val="right"/>
        <w:rPr>
          <w:sz w:val="22"/>
          <w:szCs w:val="22"/>
        </w:rPr>
      </w:pPr>
    </w:p>
    <w:p w14:paraId="00CDDCC9" w14:textId="77777777" w:rsidR="002A338D" w:rsidRPr="00DC6723" w:rsidRDefault="002A338D" w:rsidP="002A338D">
      <w:pPr>
        <w:jc w:val="right"/>
        <w:rPr>
          <w:sz w:val="22"/>
          <w:szCs w:val="22"/>
        </w:rPr>
      </w:pPr>
    </w:p>
    <w:p w14:paraId="749BBB45" w14:textId="77777777" w:rsidR="002A338D" w:rsidRPr="00DC6723" w:rsidRDefault="002A338D" w:rsidP="002A338D">
      <w:pPr>
        <w:jc w:val="right"/>
        <w:rPr>
          <w:sz w:val="22"/>
          <w:szCs w:val="22"/>
        </w:rPr>
      </w:pPr>
    </w:p>
    <w:p w14:paraId="156C4560" w14:textId="77777777" w:rsidR="002A338D" w:rsidRPr="00DC6723" w:rsidRDefault="002A338D" w:rsidP="002A338D">
      <w:pPr>
        <w:jc w:val="right"/>
        <w:rPr>
          <w:sz w:val="22"/>
          <w:szCs w:val="22"/>
        </w:rPr>
      </w:pPr>
    </w:p>
    <w:p w14:paraId="75AE23E7" w14:textId="77777777" w:rsidR="002A338D" w:rsidRPr="00DC6723" w:rsidRDefault="002A338D" w:rsidP="002A338D">
      <w:pPr>
        <w:jc w:val="right"/>
        <w:rPr>
          <w:sz w:val="22"/>
          <w:szCs w:val="22"/>
        </w:rPr>
      </w:pPr>
    </w:p>
    <w:p w14:paraId="34A43F51" w14:textId="77777777" w:rsidR="002A338D" w:rsidRPr="00DC6723" w:rsidRDefault="002A338D" w:rsidP="002A338D">
      <w:pPr>
        <w:jc w:val="right"/>
        <w:rPr>
          <w:sz w:val="22"/>
          <w:szCs w:val="22"/>
        </w:rPr>
      </w:pPr>
    </w:p>
    <w:p w14:paraId="1C1DDD92" w14:textId="77777777" w:rsidR="002A338D" w:rsidRPr="00DC6723" w:rsidRDefault="002A338D" w:rsidP="002A338D">
      <w:pPr>
        <w:jc w:val="right"/>
        <w:rPr>
          <w:sz w:val="22"/>
          <w:szCs w:val="22"/>
        </w:rPr>
      </w:pPr>
    </w:p>
    <w:p w14:paraId="40C9E708" w14:textId="77777777" w:rsidR="002A338D" w:rsidRPr="00DC6723" w:rsidRDefault="002A338D" w:rsidP="002A338D">
      <w:pPr>
        <w:jc w:val="right"/>
        <w:rPr>
          <w:sz w:val="22"/>
          <w:szCs w:val="22"/>
        </w:rPr>
      </w:pPr>
    </w:p>
    <w:p w14:paraId="1CB0F234" w14:textId="77777777" w:rsidR="002A338D" w:rsidRPr="00DC6723" w:rsidRDefault="002A338D" w:rsidP="002A338D">
      <w:pPr>
        <w:jc w:val="right"/>
        <w:rPr>
          <w:sz w:val="22"/>
          <w:szCs w:val="22"/>
        </w:rPr>
      </w:pPr>
    </w:p>
    <w:p w14:paraId="4B4875A1" w14:textId="77777777" w:rsidR="002A338D" w:rsidRPr="00DC6723" w:rsidRDefault="002A338D" w:rsidP="002A338D">
      <w:pPr>
        <w:jc w:val="right"/>
        <w:rPr>
          <w:sz w:val="22"/>
          <w:szCs w:val="22"/>
        </w:rPr>
      </w:pPr>
    </w:p>
    <w:p w14:paraId="35D578EE" w14:textId="77777777" w:rsidR="002A338D" w:rsidRPr="00DC6723" w:rsidRDefault="002A338D" w:rsidP="002A338D">
      <w:pPr>
        <w:jc w:val="right"/>
        <w:rPr>
          <w:sz w:val="22"/>
          <w:szCs w:val="22"/>
        </w:rPr>
      </w:pPr>
    </w:p>
    <w:p w14:paraId="598D1B53" w14:textId="77777777" w:rsidR="002A338D" w:rsidRPr="00DC6723" w:rsidRDefault="002A338D" w:rsidP="002A338D">
      <w:pPr>
        <w:jc w:val="right"/>
        <w:rPr>
          <w:sz w:val="22"/>
          <w:szCs w:val="22"/>
        </w:rPr>
      </w:pPr>
    </w:p>
    <w:p w14:paraId="155E2954" w14:textId="77777777" w:rsidR="002A338D" w:rsidRPr="00DC6723" w:rsidRDefault="002A338D" w:rsidP="002A338D">
      <w:pPr>
        <w:jc w:val="right"/>
        <w:rPr>
          <w:sz w:val="22"/>
          <w:szCs w:val="22"/>
        </w:rPr>
      </w:pPr>
    </w:p>
    <w:p w14:paraId="58643DC0" w14:textId="77777777" w:rsidR="002A338D" w:rsidRPr="00DC6723" w:rsidRDefault="002A338D" w:rsidP="002A338D">
      <w:pPr>
        <w:jc w:val="right"/>
        <w:rPr>
          <w:sz w:val="22"/>
          <w:szCs w:val="22"/>
        </w:rPr>
      </w:pPr>
    </w:p>
    <w:p w14:paraId="18A1DE79" w14:textId="77777777" w:rsidR="002A338D" w:rsidRPr="00DC6723" w:rsidRDefault="002A338D" w:rsidP="002A338D">
      <w:pPr>
        <w:jc w:val="right"/>
        <w:rPr>
          <w:sz w:val="22"/>
          <w:szCs w:val="22"/>
        </w:rPr>
      </w:pPr>
    </w:p>
    <w:p w14:paraId="14E074C4" w14:textId="77777777" w:rsidR="002A338D" w:rsidRPr="00DC6723" w:rsidRDefault="002A338D" w:rsidP="002A338D">
      <w:pPr>
        <w:jc w:val="right"/>
        <w:rPr>
          <w:sz w:val="22"/>
          <w:szCs w:val="22"/>
        </w:rPr>
      </w:pPr>
    </w:p>
    <w:p w14:paraId="01EC4E83" w14:textId="77777777" w:rsidR="002A338D" w:rsidRPr="00DC6723" w:rsidRDefault="002A338D" w:rsidP="002A338D">
      <w:pPr>
        <w:jc w:val="right"/>
        <w:rPr>
          <w:sz w:val="22"/>
          <w:szCs w:val="22"/>
        </w:rPr>
      </w:pPr>
    </w:p>
    <w:p w14:paraId="618C99C1" w14:textId="77777777" w:rsidR="002A338D" w:rsidRPr="00DC6723" w:rsidRDefault="002A338D" w:rsidP="002A338D">
      <w:pPr>
        <w:jc w:val="right"/>
        <w:rPr>
          <w:sz w:val="22"/>
          <w:szCs w:val="22"/>
        </w:rPr>
      </w:pPr>
    </w:p>
    <w:p w14:paraId="69F37AB9" w14:textId="77777777" w:rsidR="002A338D" w:rsidRPr="00DC6723" w:rsidRDefault="002A338D" w:rsidP="002A338D">
      <w:pPr>
        <w:jc w:val="right"/>
        <w:rPr>
          <w:sz w:val="22"/>
          <w:szCs w:val="22"/>
        </w:rPr>
      </w:pPr>
    </w:p>
    <w:p w14:paraId="3CB7F47B" w14:textId="77777777" w:rsidR="002A338D" w:rsidRPr="00DC6723" w:rsidRDefault="002A338D" w:rsidP="002A338D">
      <w:pPr>
        <w:jc w:val="right"/>
        <w:rPr>
          <w:sz w:val="22"/>
          <w:szCs w:val="22"/>
        </w:rPr>
      </w:pPr>
    </w:p>
    <w:p w14:paraId="782AF463" w14:textId="77777777" w:rsidR="002A338D" w:rsidRPr="00DC6723" w:rsidRDefault="002A338D" w:rsidP="002A338D">
      <w:pPr>
        <w:jc w:val="right"/>
        <w:rPr>
          <w:sz w:val="22"/>
          <w:szCs w:val="22"/>
        </w:rPr>
      </w:pPr>
    </w:p>
    <w:p w14:paraId="22EE74C6" w14:textId="77777777" w:rsidR="002A338D" w:rsidRPr="00DC6723" w:rsidRDefault="002A338D" w:rsidP="002A338D">
      <w:pPr>
        <w:jc w:val="right"/>
        <w:rPr>
          <w:sz w:val="22"/>
          <w:szCs w:val="22"/>
        </w:rPr>
      </w:pPr>
    </w:p>
    <w:p w14:paraId="31029EAE" w14:textId="77777777" w:rsidR="002A338D" w:rsidRPr="00DC6723" w:rsidRDefault="002A338D" w:rsidP="002A338D">
      <w:pPr>
        <w:jc w:val="right"/>
        <w:rPr>
          <w:sz w:val="22"/>
          <w:szCs w:val="22"/>
        </w:rPr>
      </w:pPr>
    </w:p>
    <w:p w14:paraId="4C8E4F61" w14:textId="77777777" w:rsidR="002A338D" w:rsidRPr="00DC6723" w:rsidRDefault="002A338D" w:rsidP="002A338D">
      <w:pPr>
        <w:jc w:val="right"/>
        <w:rPr>
          <w:sz w:val="22"/>
          <w:szCs w:val="22"/>
        </w:rPr>
      </w:pPr>
    </w:p>
    <w:p w14:paraId="0A8811BC" w14:textId="77777777" w:rsidR="002A338D" w:rsidRPr="00DC6723" w:rsidRDefault="002A338D" w:rsidP="002A338D">
      <w:pPr>
        <w:jc w:val="right"/>
        <w:rPr>
          <w:sz w:val="22"/>
          <w:szCs w:val="22"/>
        </w:rPr>
      </w:pPr>
    </w:p>
    <w:p w14:paraId="211D1671" w14:textId="77777777" w:rsidR="002A338D" w:rsidRPr="00DC6723" w:rsidRDefault="002A338D" w:rsidP="002A338D">
      <w:pPr>
        <w:jc w:val="right"/>
        <w:rPr>
          <w:sz w:val="22"/>
          <w:szCs w:val="22"/>
        </w:rPr>
      </w:pPr>
    </w:p>
    <w:p w14:paraId="73F2A8EA" w14:textId="77777777" w:rsidR="002A338D" w:rsidRPr="00DC6723" w:rsidRDefault="002A338D" w:rsidP="002A338D">
      <w:pPr>
        <w:jc w:val="right"/>
        <w:rPr>
          <w:sz w:val="22"/>
          <w:szCs w:val="22"/>
        </w:rPr>
      </w:pPr>
    </w:p>
    <w:p w14:paraId="3F471E3B" w14:textId="77777777" w:rsidR="002A338D" w:rsidRPr="00DC6723" w:rsidRDefault="002A338D" w:rsidP="002A338D">
      <w:pPr>
        <w:jc w:val="right"/>
        <w:rPr>
          <w:sz w:val="22"/>
          <w:szCs w:val="22"/>
        </w:rPr>
      </w:pPr>
    </w:p>
    <w:p w14:paraId="265F95C7" w14:textId="77777777" w:rsidR="002A338D" w:rsidRPr="00DC6723" w:rsidRDefault="002A338D" w:rsidP="002A338D">
      <w:pPr>
        <w:jc w:val="right"/>
        <w:rPr>
          <w:sz w:val="22"/>
          <w:szCs w:val="22"/>
        </w:rPr>
      </w:pPr>
    </w:p>
    <w:p w14:paraId="3C01ACB0" w14:textId="77777777" w:rsidR="002A338D" w:rsidRPr="00DC6723" w:rsidRDefault="002A338D" w:rsidP="002A338D">
      <w:pPr>
        <w:jc w:val="right"/>
        <w:rPr>
          <w:sz w:val="22"/>
          <w:szCs w:val="22"/>
        </w:rPr>
      </w:pPr>
    </w:p>
    <w:p w14:paraId="274ABB06" w14:textId="77777777" w:rsidR="002A338D" w:rsidRPr="00DC6723" w:rsidRDefault="002A338D" w:rsidP="002A338D">
      <w:pPr>
        <w:jc w:val="right"/>
        <w:rPr>
          <w:sz w:val="22"/>
          <w:szCs w:val="22"/>
        </w:rPr>
      </w:pPr>
    </w:p>
    <w:p w14:paraId="78F59BE9" w14:textId="77777777" w:rsidR="002A338D" w:rsidRPr="00DC6723" w:rsidRDefault="002A338D" w:rsidP="002A338D">
      <w:pPr>
        <w:jc w:val="right"/>
        <w:rPr>
          <w:sz w:val="22"/>
          <w:szCs w:val="22"/>
        </w:rPr>
      </w:pPr>
    </w:p>
    <w:p w14:paraId="016B2578" w14:textId="77777777" w:rsidR="002A338D" w:rsidRPr="00DC6723" w:rsidRDefault="002A338D" w:rsidP="002A338D">
      <w:pPr>
        <w:jc w:val="right"/>
        <w:rPr>
          <w:sz w:val="22"/>
          <w:szCs w:val="22"/>
        </w:rPr>
      </w:pPr>
    </w:p>
    <w:p w14:paraId="06892EC2" w14:textId="77777777" w:rsidR="002A338D" w:rsidRPr="00DC6723" w:rsidRDefault="002A338D" w:rsidP="002A338D">
      <w:pPr>
        <w:jc w:val="right"/>
        <w:rPr>
          <w:sz w:val="22"/>
          <w:szCs w:val="22"/>
        </w:rPr>
      </w:pPr>
    </w:p>
    <w:p w14:paraId="57D38ADD" w14:textId="77777777" w:rsidR="002A338D" w:rsidRPr="00DC6723" w:rsidRDefault="002A338D" w:rsidP="002A338D">
      <w:pPr>
        <w:jc w:val="right"/>
        <w:rPr>
          <w:sz w:val="22"/>
          <w:szCs w:val="22"/>
        </w:rPr>
      </w:pPr>
    </w:p>
    <w:p w14:paraId="69832312" w14:textId="77777777" w:rsidR="002A338D" w:rsidRPr="00DC6723" w:rsidRDefault="002A338D" w:rsidP="002A338D">
      <w:pPr>
        <w:jc w:val="right"/>
        <w:rPr>
          <w:sz w:val="22"/>
          <w:szCs w:val="22"/>
        </w:rPr>
      </w:pPr>
    </w:p>
    <w:p w14:paraId="66E561DF" w14:textId="77777777" w:rsidR="002A338D" w:rsidRPr="00DC6723" w:rsidRDefault="002A338D" w:rsidP="002A338D">
      <w:pPr>
        <w:jc w:val="right"/>
        <w:rPr>
          <w:sz w:val="22"/>
          <w:szCs w:val="22"/>
        </w:rPr>
      </w:pPr>
    </w:p>
    <w:p w14:paraId="08E89D47" w14:textId="77777777" w:rsidR="002A338D" w:rsidRPr="00DC6723" w:rsidRDefault="002A338D" w:rsidP="002A338D">
      <w:pPr>
        <w:jc w:val="right"/>
        <w:rPr>
          <w:sz w:val="22"/>
          <w:szCs w:val="22"/>
        </w:rPr>
      </w:pPr>
    </w:p>
    <w:p w14:paraId="5EE66A88" w14:textId="77777777" w:rsidR="002A338D" w:rsidRPr="00DC6723" w:rsidRDefault="002A338D" w:rsidP="002A338D">
      <w:pPr>
        <w:jc w:val="right"/>
        <w:rPr>
          <w:sz w:val="22"/>
          <w:szCs w:val="22"/>
        </w:rPr>
      </w:pPr>
    </w:p>
    <w:p w14:paraId="4891D705" w14:textId="77777777" w:rsidR="002A338D" w:rsidRPr="00DC6723" w:rsidRDefault="002A338D" w:rsidP="002A338D">
      <w:pPr>
        <w:jc w:val="right"/>
        <w:rPr>
          <w:sz w:val="22"/>
          <w:szCs w:val="22"/>
        </w:rPr>
      </w:pPr>
    </w:p>
    <w:p w14:paraId="1DF2BF13" w14:textId="77777777" w:rsidR="002A338D" w:rsidRPr="00DC6723" w:rsidRDefault="002A338D" w:rsidP="002A338D">
      <w:pPr>
        <w:jc w:val="right"/>
        <w:rPr>
          <w:sz w:val="22"/>
          <w:szCs w:val="22"/>
        </w:rPr>
      </w:pPr>
    </w:p>
    <w:p w14:paraId="7A57EB94" w14:textId="77777777" w:rsidR="002A338D" w:rsidRPr="00DC6723" w:rsidRDefault="002A338D" w:rsidP="002A338D">
      <w:pPr>
        <w:jc w:val="right"/>
        <w:rPr>
          <w:sz w:val="22"/>
          <w:szCs w:val="22"/>
        </w:rPr>
      </w:pPr>
      <w:r w:rsidRPr="00DC6723">
        <w:rPr>
          <w:sz w:val="22"/>
          <w:szCs w:val="22"/>
        </w:rPr>
        <w:t>Sutarties 2 priedas</w:t>
      </w:r>
    </w:p>
    <w:p w14:paraId="19F58F12" w14:textId="77777777" w:rsidR="002A338D" w:rsidRPr="00DC6723" w:rsidRDefault="002A338D" w:rsidP="002A338D">
      <w:pPr>
        <w:jc w:val="right"/>
        <w:rPr>
          <w:sz w:val="22"/>
          <w:szCs w:val="22"/>
        </w:rPr>
      </w:pPr>
    </w:p>
    <w:p w14:paraId="0F313DC9" w14:textId="77777777" w:rsidR="00BC6F07" w:rsidRDefault="00BC6F07" w:rsidP="002A338D">
      <w:pPr>
        <w:jc w:val="center"/>
        <w:rPr>
          <w:b/>
          <w:bCs/>
          <w:sz w:val="22"/>
          <w:szCs w:val="22"/>
        </w:rPr>
      </w:pPr>
    </w:p>
    <w:p w14:paraId="1FB16721" w14:textId="77777777" w:rsidR="00BC6F07" w:rsidRDefault="00BC6F07" w:rsidP="002A338D">
      <w:pPr>
        <w:jc w:val="center"/>
        <w:rPr>
          <w:b/>
          <w:bCs/>
          <w:sz w:val="22"/>
          <w:szCs w:val="22"/>
        </w:rPr>
      </w:pPr>
    </w:p>
    <w:p w14:paraId="7C7E5437" w14:textId="6F1BFC77" w:rsidR="002A338D" w:rsidRPr="00BC6F07" w:rsidRDefault="002A338D" w:rsidP="002A338D">
      <w:pPr>
        <w:jc w:val="center"/>
        <w:rPr>
          <w:b/>
          <w:bCs/>
          <w:sz w:val="22"/>
          <w:szCs w:val="22"/>
        </w:rPr>
      </w:pPr>
      <w:r w:rsidRPr="00DC6723">
        <w:rPr>
          <w:b/>
          <w:bCs/>
          <w:sz w:val="22"/>
          <w:szCs w:val="22"/>
        </w:rPr>
        <w:t xml:space="preserve">PREKIŲ </w:t>
      </w:r>
      <w:r w:rsidR="00BC6F07">
        <w:rPr>
          <w:b/>
          <w:bCs/>
          <w:sz w:val="22"/>
          <w:szCs w:val="22"/>
        </w:rPr>
        <w:t>SĄRAŠAS IR KAINA</w:t>
      </w:r>
    </w:p>
    <w:p w14:paraId="6DA52F94" w14:textId="77777777" w:rsidR="00EE04D3" w:rsidRPr="00DC6723" w:rsidRDefault="00EE04D3" w:rsidP="00EE04D3">
      <w:pPr>
        <w:spacing w:before="120"/>
        <w:ind w:right="141"/>
        <w:rPr>
          <w:sz w:val="22"/>
          <w:szCs w:val="22"/>
        </w:rPr>
        <w:sectPr w:rsidR="00EE04D3" w:rsidRPr="00DC6723" w:rsidSect="00BD3BAD">
          <w:footerReference w:type="default" r:id="rId28"/>
          <w:pgSz w:w="11906" w:h="16838"/>
          <w:pgMar w:top="851" w:right="566" w:bottom="1276" w:left="1134" w:header="567" w:footer="567" w:gutter="0"/>
          <w:cols w:space="1296"/>
          <w:docGrid w:linePitch="360"/>
        </w:sectPr>
      </w:pPr>
    </w:p>
    <w:p w14:paraId="5702C7A8" w14:textId="77777777" w:rsidR="00F43BF8" w:rsidRPr="00DC6723" w:rsidRDefault="00F43BF8" w:rsidP="00F43BF8">
      <w:pPr>
        <w:jc w:val="right"/>
        <w:rPr>
          <w:i/>
          <w:iCs/>
          <w:sz w:val="22"/>
          <w:szCs w:val="22"/>
        </w:rPr>
      </w:pPr>
      <w:bookmarkStart w:id="18" w:name="_Hlk158208958"/>
      <w:r w:rsidRPr="00DC6723">
        <w:rPr>
          <w:i/>
          <w:iCs/>
          <w:sz w:val="22"/>
          <w:szCs w:val="22"/>
        </w:rPr>
        <w:lastRenderedPageBreak/>
        <w:t xml:space="preserve">Pirkimo sąlygų 6 priedas </w:t>
      </w:r>
    </w:p>
    <w:p w14:paraId="20B26E0C" w14:textId="77777777" w:rsidR="00F43BF8" w:rsidRPr="00DC6723" w:rsidRDefault="00F43BF8" w:rsidP="00F43BF8">
      <w:pPr>
        <w:jc w:val="center"/>
        <w:rPr>
          <w:sz w:val="22"/>
          <w:szCs w:val="22"/>
        </w:rPr>
      </w:pPr>
    </w:p>
    <w:p w14:paraId="7834790E" w14:textId="77777777" w:rsidR="00F43BF8" w:rsidRPr="00DC6723" w:rsidRDefault="00F43BF8" w:rsidP="00F43BF8">
      <w:pPr>
        <w:rPr>
          <w:sz w:val="22"/>
          <w:szCs w:val="22"/>
        </w:rPr>
      </w:pPr>
    </w:p>
    <w:p w14:paraId="1014FEDB" w14:textId="77777777" w:rsidR="00F43BF8" w:rsidRPr="00DC6723" w:rsidRDefault="00F43BF8" w:rsidP="00F43BF8">
      <w:pPr>
        <w:shd w:val="clear" w:color="auto" w:fill="FFFFFF"/>
        <w:jc w:val="center"/>
        <w:rPr>
          <w:b/>
          <w:sz w:val="22"/>
          <w:szCs w:val="22"/>
        </w:rPr>
      </w:pPr>
      <w:r w:rsidRPr="00DC6723">
        <w:rPr>
          <w:b/>
          <w:bCs/>
          <w:smallCaps/>
          <w:color w:val="000000"/>
          <w:sz w:val="22"/>
          <w:szCs w:val="22"/>
          <w:lang w:eastAsia="lt-LT"/>
        </w:rPr>
        <w:t xml:space="preserve">TIEKĖJO DEKLARACIJA DĖL </w:t>
      </w:r>
      <w:r w:rsidRPr="00DC6723">
        <w:rPr>
          <w:b/>
          <w:sz w:val="22"/>
          <w:szCs w:val="22"/>
        </w:rPr>
        <w:t xml:space="preserve">TARYBOS REGLAMENTE </w:t>
      </w:r>
      <w:r w:rsidRPr="00DC6723">
        <w:rPr>
          <w:b/>
          <w:bCs/>
          <w:color w:val="333333"/>
          <w:sz w:val="22"/>
          <w:szCs w:val="22"/>
          <w:shd w:val="clear" w:color="auto" w:fill="FFFFFF"/>
        </w:rPr>
        <w:t>(ES) 2022/576</w:t>
      </w:r>
      <w:r w:rsidRPr="00DC6723">
        <w:rPr>
          <w:b/>
          <w:sz w:val="22"/>
          <w:szCs w:val="22"/>
        </w:rPr>
        <w:t xml:space="preserve"> NUSTATYTŲ SĄLYGŲ NEBUVIMO</w:t>
      </w:r>
    </w:p>
    <w:p w14:paraId="1081D946" w14:textId="77777777" w:rsidR="00F43BF8" w:rsidRPr="00DC6723" w:rsidRDefault="00F43BF8" w:rsidP="00F43BF8">
      <w:pPr>
        <w:shd w:val="clear" w:color="auto" w:fill="FFFFFF"/>
        <w:jc w:val="center"/>
        <w:rPr>
          <w:b/>
          <w:sz w:val="22"/>
          <w:szCs w:val="22"/>
        </w:rPr>
      </w:pPr>
    </w:p>
    <w:p w14:paraId="6079115E" w14:textId="77777777" w:rsidR="00F43BF8" w:rsidRPr="00DC6723" w:rsidRDefault="00F43BF8" w:rsidP="00F43BF8">
      <w:pPr>
        <w:jc w:val="center"/>
        <w:rPr>
          <w:sz w:val="22"/>
          <w:szCs w:val="22"/>
        </w:rPr>
      </w:pPr>
      <w:r w:rsidRPr="00DC6723">
        <w:rPr>
          <w:sz w:val="22"/>
          <w:szCs w:val="22"/>
        </w:rPr>
        <w:t>Herbas arba prekių ženklas</w:t>
      </w:r>
    </w:p>
    <w:p w14:paraId="1F9C332B" w14:textId="77777777" w:rsidR="00F43BF8" w:rsidRPr="00DC6723" w:rsidRDefault="00F43BF8" w:rsidP="00F43BF8">
      <w:pPr>
        <w:jc w:val="center"/>
        <w:rPr>
          <w:sz w:val="22"/>
          <w:szCs w:val="22"/>
        </w:rPr>
      </w:pPr>
      <w:r w:rsidRPr="00DC6723">
        <w:rPr>
          <w:sz w:val="22"/>
          <w:szCs w:val="22"/>
        </w:rPr>
        <w:t>(Tiekėjo pavadinimas)</w:t>
      </w:r>
    </w:p>
    <w:p w14:paraId="4663C14D" w14:textId="77777777" w:rsidR="00F43BF8" w:rsidRPr="00DC6723" w:rsidRDefault="00F43BF8" w:rsidP="00F43BF8">
      <w:pPr>
        <w:rPr>
          <w:sz w:val="22"/>
          <w:szCs w:val="22"/>
        </w:rPr>
      </w:pPr>
      <w:r w:rsidRPr="00DC672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FB8827" w14:textId="77777777" w:rsidR="00F43BF8" w:rsidRPr="00DC6723" w:rsidRDefault="00F43BF8" w:rsidP="00F43BF8">
      <w:pPr>
        <w:jc w:val="center"/>
        <w:rPr>
          <w:sz w:val="22"/>
          <w:szCs w:val="22"/>
        </w:rPr>
      </w:pPr>
      <w:r w:rsidRPr="00DC6723">
        <w:rPr>
          <w:sz w:val="22"/>
          <w:szCs w:val="22"/>
        </w:rPr>
        <w:t>__________________________</w:t>
      </w:r>
    </w:p>
    <w:p w14:paraId="7BA3308F" w14:textId="77777777" w:rsidR="00F43BF8" w:rsidRPr="00DC6723" w:rsidRDefault="00F43BF8" w:rsidP="00F43BF8">
      <w:pPr>
        <w:tabs>
          <w:tab w:val="center" w:pos="2520"/>
        </w:tabs>
        <w:jc w:val="center"/>
        <w:rPr>
          <w:i/>
          <w:iCs/>
          <w:sz w:val="22"/>
          <w:szCs w:val="22"/>
        </w:rPr>
      </w:pPr>
      <w:r w:rsidRPr="00DC6723">
        <w:rPr>
          <w:i/>
          <w:iCs/>
          <w:sz w:val="22"/>
          <w:szCs w:val="22"/>
        </w:rPr>
        <w:t>(Adresatas (perkančioji organizacija))</w:t>
      </w:r>
    </w:p>
    <w:p w14:paraId="3E8AC979" w14:textId="77777777" w:rsidR="00F43BF8" w:rsidRPr="00DC6723" w:rsidRDefault="00F43BF8" w:rsidP="00F43BF8">
      <w:pPr>
        <w:jc w:val="center"/>
        <w:rPr>
          <w:b/>
          <w:sz w:val="22"/>
          <w:szCs w:val="22"/>
        </w:rPr>
      </w:pPr>
    </w:p>
    <w:p w14:paraId="6D5FF39B" w14:textId="77777777" w:rsidR="00F43BF8" w:rsidRPr="00DC6723" w:rsidRDefault="00F43BF8" w:rsidP="00F43BF8">
      <w:pPr>
        <w:autoSpaceDE w:val="0"/>
        <w:autoSpaceDN w:val="0"/>
        <w:adjustRightInd w:val="0"/>
        <w:jc w:val="center"/>
        <w:rPr>
          <w:sz w:val="22"/>
          <w:szCs w:val="22"/>
        </w:rPr>
      </w:pPr>
      <w:r w:rsidRPr="00DC6723">
        <w:rPr>
          <w:b/>
          <w:bCs/>
          <w:sz w:val="22"/>
          <w:szCs w:val="22"/>
        </w:rPr>
        <w:t>TIEKĖJO DEKLARACIJA</w:t>
      </w:r>
    </w:p>
    <w:p w14:paraId="15117A8C" w14:textId="77777777" w:rsidR="00F43BF8" w:rsidRPr="00DC6723" w:rsidRDefault="00F43BF8" w:rsidP="00F43BF8">
      <w:pPr>
        <w:shd w:val="clear" w:color="auto" w:fill="FFFFFF"/>
        <w:jc w:val="center"/>
        <w:rPr>
          <w:b/>
          <w:bCs/>
          <w:sz w:val="22"/>
          <w:szCs w:val="22"/>
        </w:rPr>
      </w:pPr>
      <w:r w:rsidRPr="00DC6723">
        <w:rPr>
          <w:sz w:val="22"/>
          <w:szCs w:val="22"/>
        </w:rPr>
        <w:t>_____________</w:t>
      </w:r>
      <w:r w:rsidRPr="00DC6723">
        <w:rPr>
          <w:b/>
          <w:bCs/>
          <w:sz w:val="22"/>
          <w:szCs w:val="22"/>
        </w:rPr>
        <w:t xml:space="preserve"> </w:t>
      </w:r>
      <w:r w:rsidRPr="00DC6723">
        <w:rPr>
          <w:sz w:val="22"/>
          <w:szCs w:val="22"/>
        </w:rPr>
        <w:t>Nr.______</w:t>
      </w:r>
    </w:p>
    <w:p w14:paraId="5A96FC70" w14:textId="77777777" w:rsidR="00F43BF8" w:rsidRPr="00DC6723" w:rsidRDefault="00F43BF8" w:rsidP="00F43BF8">
      <w:pPr>
        <w:shd w:val="clear" w:color="auto" w:fill="FFFFFF"/>
        <w:ind w:firstLine="3969"/>
        <w:rPr>
          <w:bCs/>
          <w:i/>
          <w:iCs/>
          <w:color w:val="000000"/>
          <w:sz w:val="22"/>
          <w:szCs w:val="22"/>
        </w:rPr>
      </w:pPr>
      <w:r w:rsidRPr="00DC6723">
        <w:rPr>
          <w:bCs/>
          <w:i/>
          <w:iCs/>
          <w:color w:val="000000"/>
          <w:sz w:val="22"/>
          <w:szCs w:val="22"/>
        </w:rPr>
        <w:t xml:space="preserve">           (Data)</w:t>
      </w:r>
    </w:p>
    <w:p w14:paraId="6D5F3BA3" w14:textId="77777777" w:rsidR="00F43BF8" w:rsidRPr="00DC6723" w:rsidRDefault="00F43BF8" w:rsidP="00F43BF8">
      <w:pPr>
        <w:shd w:val="clear" w:color="auto" w:fill="FFFFFF"/>
        <w:ind w:firstLine="3969"/>
        <w:rPr>
          <w:bCs/>
          <w:color w:val="000000"/>
          <w:sz w:val="22"/>
          <w:szCs w:val="22"/>
        </w:rPr>
      </w:pPr>
    </w:p>
    <w:p w14:paraId="797FCC14" w14:textId="77777777" w:rsidR="00F43BF8" w:rsidRPr="00DC6723" w:rsidRDefault="00F43BF8" w:rsidP="00F43BF8">
      <w:pPr>
        <w:shd w:val="clear" w:color="auto" w:fill="FFFFFF"/>
        <w:jc w:val="center"/>
        <w:rPr>
          <w:bCs/>
          <w:color w:val="000000"/>
          <w:sz w:val="22"/>
          <w:szCs w:val="22"/>
        </w:rPr>
      </w:pPr>
      <w:r w:rsidRPr="00DC6723">
        <w:rPr>
          <w:bCs/>
          <w:color w:val="000000"/>
          <w:sz w:val="22"/>
          <w:szCs w:val="22"/>
        </w:rPr>
        <w:t>_____________</w:t>
      </w:r>
    </w:p>
    <w:p w14:paraId="36C522D0" w14:textId="77777777" w:rsidR="00F43BF8" w:rsidRPr="00DC6723" w:rsidRDefault="00F43BF8" w:rsidP="00F43BF8">
      <w:pPr>
        <w:shd w:val="clear" w:color="auto" w:fill="FFFFFF"/>
        <w:jc w:val="center"/>
        <w:rPr>
          <w:bCs/>
          <w:i/>
          <w:iCs/>
          <w:color w:val="000000"/>
          <w:sz w:val="22"/>
          <w:szCs w:val="22"/>
        </w:rPr>
      </w:pPr>
      <w:r w:rsidRPr="00DC6723">
        <w:rPr>
          <w:bCs/>
          <w:i/>
          <w:iCs/>
          <w:color w:val="000000"/>
          <w:sz w:val="22"/>
          <w:szCs w:val="22"/>
        </w:rPr>
        <w:t>(Sudarymo vieta)</w:t>
      </w:r>
    </w:p>
    <w:p w14:paraId="43D54FAB" w14:textId="77777777" w:rsidR="00F43BF8" w:rsidRPr="00DC6723" w:rsidRDefault="00F43BF8" w:rsidP="00F43BF8">
      <w:pPr>
        <w:shd w:val="clear" w:color="auto" w:fill="FFFFFF"/>
        <w:jc w:val="center"/>
        <w:rPr>
          <w:bCs/>
          <w:color w:val="000000"/>
          <w:sz w:val="22"/>
          <w:szCs w:val="22"/>
        </w:rPr>
      </w:pPr>
    </w:p>
    <w:p w14:paraId="695E1F3F" w14:textId="77777777" w:rsidR="00F43BF8" w:rsidRPr="00DC6723" w:rsidRDefault="00F43BF8" w:rsidP="00F43BF8">
      <w:pPr>
        <w:tabs>
          <w:tab w:val="left" w:pos="851"/>
        </w:tabs>
        <w:snapToGrid w:val="0"/>
        <w:ind w:right="-1"/>
        <w:rPr>
          <w:spacing w:val="-2"/>
          <w:sz w:val="22"/>
          <w:szCs w:val="22"/>
        </w:rPr>
      </w:pPr>
      <w:r w:rsidRPr="00DC6723">
        <w:rPr>
          <w:spacing w:val="-2"/>
          <w:sz w:val="22"/>
          <w:szCs w:val="22"/>
        </w:rPr>
        <w:t>Aš, ______________________________________________________________________</w:t>
      </w:r>
      <w:r w:rsidRPr="00DC6723">
        <w:rPr>
          <w:spacing w:val="-2"/>
          <w:sz w:val="22"/>
          <w:szCs w:val="22"/>
        </w:rPr>
        <w:softHyphen/>
      </w:r>
      <w:r w:rsidRPr="00DC6723">
        <w:rPr>
          <w:spacing w:val="-2"/>
          <w:sz w:val="22"/>
          <w:szCs w:val="22"/>
        </w:rPr>
        <w:softHyphen/>
      </w:r>
      <w:r w:rsidRPr="00DC6723">
        <w:rPr>
          <w:spacing w:val="-2"/>
          <w:sz w:val="22"/>
          <w:szCs w:val="22"/>
        </w:rPr>
        <w:softHyphen/>
      </w:r>
      <w:r w:rsidRPr="00DC6723">
        <w:rPr>
          <w:spacing w:val="-2"/>
          <w:sz w:val="22"/>
          <w:szCs w:val="22"/>
        </w:rPr>
        <w:softHyphen/>
        <w:t>____________________ ,</w:t>
      </w:r>
    </w:p>
    <w:p w14:paraId="5AE1A2B4" w14:textId="77777777" w:rsidR="00F43BF8" w:rsidRPr="00DC6723" w:rsidRDefault="00F43BF8" w:rsidP="00F43BF8">
      <w:pPr>
        <w:tabs>
          <w:tab w:val="left" w:pos="851"/>
        </w:tabs>
        <w:snapToGrid w:val="0"/>
        <w:ind w:right="-1"/>
        <w:rPr>
          <w:i/>
          <w:iCs/>
          <w:spacing w:val="-2"/>
          <w:sz w:val="22"/>
          <w:szCs w:val="22"/>
        </w:rPr>
      </w:pPr>
      <w:r w:rsidRPr="00DC6723">
        <w:rPr>
          <w:spacing w:val="-2"/>
          <w:sz w:val="22"/>
          <w:szCs w:val="22"/>
        </w:rPr>
        <w:tab/>
      </w:r>
      <w:r w:rsidRPr="00DC6723">
        <w:rPr>
          <w:spacing w:val="-2"/>
          <w:sz w:val="22"/>
          <w:szCs w:val="22"/>
        </w:rPr>
        <w:tab/>
        <w:t xml:space="preserve">                 </w:t>
      </w:r>
      <w:r w:rsidRPr="00DC6723">
        <w:rPr>
          <w:i/>
          <w:iCs/>
          <w:spacing w:val="-2"/>
          <w:sz w:val="22"/>
          <w:szCs w:val="22"/>
        </w:rPr>
        <w:t>(Tiekėjo vadovo ar jo įgalioto asmens pareigų pavadinimas, vardas ir pavardė)</w:t>
      </w:r>
    </w:p>
    <w:p w14:paraId="1D2BC609" w14:textId="77777777" w:rsidR="00F43BF8" w:rsidRPr="00DC6723" w:rsidRDefault="00F43BF8" w:rsidP="00F43BF8">
      <w:pPr>
        <w:snapToGrid w:val="0"/>
        <w:rPr>
          <w:spacing w:val="-2"/>
          <w:sz w:val="22"/>
          <w:szCs w:val="22"/>
        </w:rPr>
      </w:pPr>
    </w:p>
    <w:p w14:paraId="3358F74D" w14:textId="77777777" w:rsidR="00F43BF8" w:rsidRPr="00DC6723" w:rsidRDefault="00F43BF8" w:rsidP="00F43BF8">
      <w:pPr>
        <w:snapToGrid w:val="0"/>
        <w:rPr>
          <w:spacing w:val="-2"/>
          <w:sz w:val="22"/>
          <w:szCs w:val="22"/>
        </w:rPr>
      </w:pPr>
      <w:r w:rsidRPr="00DC6723">
        <w:rPr>
          <w:spacing w:val="-2"/>
          <w:sz w:val="22"/>
          <w:szCs w:val="22"/>
        </w:rPr>
        <w:t>tvirtinu, kad mano vadovaujamas (-a) (atstovaujamas (-a))_______________________________________________ ,</w:t>
      </w:r>
    </w:p>
    <w:p w14:paraId="77140901" w14:textId="77777777" w:rsidR="00F43BF8" w:rsidRPr="00DC6723" w:rsidRDefault="00F43BF8" w:rsidP="00F43BF8">
      <w:pPr>
        <w:snapToGrid w:val="0"/>
        <w:rPr>
          <w:i/>
          <w:iCs/>
          <w:spacing w:val="-2"/>
          <w:sz w:val="22"/>
          <w:szCs w:val="22"/>
        </w:rPr>
      </w:pPr>
      <w:r w:rsidRPr="00DC6723">
        <w:rPr>
          <w:spacing w:val="-2"/>
          <w:sz w:val="22"/>
          <w:szCs w:val="22"/>
        </w:rPr>
        <w:t xml:space="preserve">                                                                                                                                      </w:t>
      </w:r>
      <w:r w:rsidRPr="00DC6723">
        <w:rPr>
          <w:i/>
          <w:iCs/>
          <w:spacing w:val="-2"/>
          <w:sz w:val="22"/>
          <w:szCs w:val="22"/>
        </w:rPr>
        <w:t>(Tiekėjo pavadinimas)</w:t>
      </w:r>
    </w:p>
    <w:p w14:paraId="56AA68DE" w14:textId="77777777" w:rsidR="00F43BF8" w:rsidRPr="00DC6723" w:rsidRDefault="00F43BF8" w:rsidP="00F43BF8">
      <w:pPr>
        <w:snapToGrid w:val="0"/>
        <w:ind w:right="-1"/>
        <w:rPr>
          <w:spacing w:val="-2"/>
          <w:sz w:val="22"/>
          <w:szCs w:val="22"/>
        </w:rPr>
      </w:pPr>
    </w:p>
    <w:p w14:paraId="6285F014" w14:textId="77777777" w:rsidR="00F43BF8" w:rsidRPr="00DC6723" w:rsidRDefault="00F43BF8" w:rsidP="00F43BF8">
      <w:pPr>
        <w:snapToGrid w:val="0"/>
        <w:rPr>
          <w:spacing w:val="-2"/>
          <w:sz w:val="22"/>
          <w:szCs w:val="22"/>
        </w:rPr>
      </w:pPr>
      <w:r w:rsidRPr="00DC6723">
        <w:rPr>
          <w:spacing w:val="-2"/>
          <w:sz w:val="22"/>
          <w:szCs w:val="22"/>
        </w:rPr>
        <w:t>dalyvaujantis (-i) ________________________________________________________________________________</w:t>
      </w:r>
    </w:p>
    <w:p w14:paraId="47580A87" w14:textId="77777777" w:rsidR="00F43BF8" w:rsidRPr="00DC6723" w:rsidRDefault="00F43BF8" w:rsidP="00F43BF8">
      <w:pPr>
        <w:snapToGrid w:val="0"/>
        <w:ind w:firstLine="1296"/>
        <w:jc w:val="center"/>
        <w:rPr>
          <w:i/>
          <w:iCs/>
          <w:spacing w:val="-2"/>
          <w:sz w:val="22"/>
          <w:szCs w:val="22"/>
        </w:rPr>
      </w:pPr>
      <w:r w:rsidRPr="00DC6723">
        <w:rPr>
          <w:i/>
          <w:iCs/>
          <w:spacing w:val="-2"/>
          <w:sz w:val="22"/>
          <w:szCs w:val="22"/>
        </w:rPr>
        <w:t>(perkančiosios organizacijos pavadinimas)</w:t>
      </w:r>
    </w:p>
    <w:p w14:paraId="1798C007" w14:textId="77777777" w:rsidR="00F43BF8" w:rsidRPr="00DC6723" w:rsidRDefault="00F43BF8" w:rsidP="00F43BF8">
      <w:pPr>
        <w:snapToGrid w:val="0"/>
        <w:ind w:right="-1"/>
        <w:rPr>
          <w:spacing w:val="-2"/>
          <w:sz w:val="22"/>
          <w:szCs w:val="22"/>
        </w:rPr>
      </w:pPr>
    </w:p>
    <w:p w14:paraId="5A0B7DFF" w14:textId="77777777" w:rsidR="00F43BF8" w:rsidRPr="00DC6723" w:rsidRDefault="00F43BF8" w:rsidP="00F43BF8">
      <w:pPr>
        <w:snapToGrid w:val="0"/>
        <w:rPr>
          <w:spacing w:val="-2"/>
          <w:sz w:val="22"/>
          <w:szCs w:val="22"/>
        </w:rPr>
      </w:pPr>
      <w:r w:rsidRPr="00DC6723">
        <w:rPr>
          <w:spacing w:val="-2"/>
          <w:sz w:val="22"/>
          <w:szCs w:val="22"/>
        </w:rPr>
        <w:t>atliekamame ___________________________________________________________________________________</w:t>
      </w:r>
    </w:p>
    <w:p w14:paraId="05ED74FC" w14:textId="77777777" w:rsidR="00F43BF8" w:rsidRPr="00DC6723" w:rsidRDefault="00F43BF8" w:rsidP="00F43BF8">
      <w:pPr>
        <w:snapToGrid w:val="0"/>
        <w:ind w:left="1296" w:firstLine="1296"/>
        <w:rPr>
          <w:i/>
          <w:iCs/>
          <w:spacing w:val="-2"/>
          <w:sz w:val="22"/>
          <w:szCs w:val="22"/>
        </w:rPr>
      </w:pPr>
      <w:r w:rsidRPr="00DC6723">
        <w:rPr>
          <w:i/>
          <w:iCs/>
          <w:spacing w:val="-2"/>
          <w:sz w:val="22"/>
          <w:szCs w:val="22"/>
        </w:rPr>
        <w:t>(Pirkimo objekto pavadinimas, pirkimo numeris)</w:t>
      </w:r>
    </w:p>
    <w:p w14:paraId="01AD96C1" w14:textId="77777777" w:rsidR="00F43BF8" w:rsidRPr="00DC6723" w:rsidRDefault="00F43BF8" w:rsidP="00F43BF8">
      <w:pPr>
        <w:snapToGrid w:val="0"/>
        <w:ind w:right="-1"/>
        <w:rPr>
          <w:spacing w:val="-2"/>
          <w:sz w:val="22"/>
          <w:szCs w:val="22"/>
        </w:rPr>
      </w:pPr>
    </w:p>
    <w:p w14:paraId="7B7D2E38" w14:textId="77777777" w:rsidR="00F43BF8" w:rsidRPr="00DC6723" w:rsidRDefault="00F43BF8" w:rsidP="00F43BF8">
      <w:pPr>
        <w:snapToGrid w:val="0"/>
        <w:rPr>
          <w:spacing w:val="-2"/>
          <w:sz w:val="22"/>
          <w:szCs w:val="22"/>
        </w:rPr>
      </w:pPr>
      <w:r w:rsidRPr="00DC6723">
        <w:rPr>
          <w:spacing w:val="-2"/>
          <w:sz w:val="22"/>
          <w:szCs w:val="22"/>
        </w:rPr>
        <w:t>skelbtame _____________________________________________________________________________________ ,</w:t>
      </w:r>
    </w:p>
    <w:p w14:paraId="0C631ED3" w14:textId="77777777" w:rsidR="00F43BF8" w:rsidRPr="00DC6723" w:rsidRDefault="00F43BF8" w:rsidP="00F43BF8">
      <w:pPr>
        <w:snapToGrid w:val="0"/>
        <w:jc w:val="center"/>
        <w:rPr>
          <w:i/>
          <w:iCs/>
          <w:spacing w:val="-2"/>
          <w:sz w:val="22"/>
          <w:szCs w:val="22"/>
        </w:rPr>
      </w:pPr>
      <w:r w:rsidRPr="00DC6723">
        <w:rPr>
          <w:i/>
          <w:iCs/>
          <w:spacing w:val="-2"/>
          <w:sz w:val="22"/>
          <w:szCs w:val="22"/>
        </w:rPr>
        <w:t xml:space="preserve">        (Skelbimo data)</w:t>
      </w:r>
    </w:p>
    <w:p w14:paraId="51A22E3D" w14:textId="77777777" w:rsidR="00F43BF8" w:rsidRPr="00DC6723" w:rsidRDefault="00F43BF8" w:rsidP="00F43BF8">
      <w:pPr>
        <w:rPr>
          <w:sz w:val="22"/>
          <w:szCs w:val="22"/>
        </w:rPr>
      </w:pPr>
    </w:p>
    <w:p w14:paraId="55D4ACBB" w14:textId="77777777" w:rsidR="00F43BF8" w:rsidRPr="00DC6723" w:rsidRDefault="00F43BF8" w:rsidP="00F43BF8">
      <w:pPr>
        <w:rPr>
          <w:sz w:val="22"/>
          <w:szCs w:val="22"/>
        </w:rPr>
      </w:pPr>
      <w:r w:rsidRPr="00DC6723">
        <w:rPr>
          <w:sz w:val="22"/>
          <w:szCs w:val="22"/>
        </w:rPr>
        <w:t xml:space="preserve">nėra įtakojama Rusijos, kaip nurodyta </w:t>
      </w:r>
      <w:r w:rsidRPr="00DC6723">
        <w:rPr>
          <w:b/>
          <w:bCs/>
          <w:sz w:val="22"/>
          <w:szCs w:val="22"/>
        </w:rPr>
        <w:t>Tarybos reglamento</w:t>
      </w:r>
      <w:r w:rsidRPr="00DC6723">
        <w:rPr>
          <w:sz w:val="22"/>
          <w:szCs w:val="22"/>
        </w:rPr>
        <w:t xml:space="preserve"> </w:t>
      </w:r>
      <w:r w:rsidRPr="00DC6723">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C6723">
        <w:rPr>
          <w:sz w:val="22"/>
          <w:szCs w:val="22"/>
        </w:rPr>
        <w:t>5k straipsnyje nustatytuose apribojimuose. Visų pirma pareiškiu, kad:</w:t>
      </w:r>
    </w:p>
    <w:p w14:paraId="5AF36237" w14:textId="77777777" w:rsidR="00F43BF8" w:rsidRPr="00DC6723" w:rsidRDefault="00F43BF8" w:rsidP="00F43BF8">
      <w:pPr>
        <w:rPr>
          <w:sz w:val="22"/>
          <w:szCs w:val="22"/>
        </w:rPr>
      </w:pPr>
      <w:r w:rsidRPr="00DC6723">
        <w:rPr>
          <w:sz w:val="22"/>
          <w:szCs w:val="22"/>
        </w:rPr>
        <w:t>(a) mano atstovaujama įmonė (ir nė viena iš bendrovių, kurios yra mūsų konsorciumo nariais) nėra įsteigta Rusijoje;</w:t>
      </w:r>
    </w:p>
    <w:p w14:paraId="460BC17B" w14:textId="77777777" w:rsidR="00F43BF8" w:rsidRPr="00DC6723" w:rsidRDefault="00F43BF8" w:rsidP="00F43BF8">
      <w:pPr>
        <w:rPr>
          <w:sz w:val="22"/>
          <w:szCs w:val="22"/>
        </w:rPr>
      </w:pPr>
      <w:bookmarkStart w:id="19" w:name="_Hlk200631689"/>
      <w:r w:rsidRPr="00DC6723">
        <w:rPr>
          <w:sz w:val="22"/>
          <w:szCs w:val="22"/>
        </w:rPr>
        <w:t xml:space="preserve">(b) mano atstovaujama įmonė (ir nė viena iš įmonių, kurios yra mūsų konsorciumo nariais) nėra juridinis asmuo, subjektas ar įstaiga, </w:t>
      </w:r>
      <w:r w:rsidRPr="00DC6723">
        <w:rPr>
          <w:color w:val="333333"/>
          <w:sz w:val="22"/>
          <w:szCs w:val="22"/>
          <w:shd w:val="clear" w:color="auto" w:fill="FFFFFF"/>
        </w:rPr>
        <w:t>kuriuose daugiau kaip 50 % nuosavybės teisių tiesiogiai ar netiesiogiai priklauso šios deklaracijos a) punkte nurodytam subjektui</w:t>
      </w:r>
      <w:r w:rsidRPr="00DC6723">
        <w:rPr>
          <w:sz w:val="22"/>
          <w:szCs w:val="22"/>
        </w:rPr>
        <w:t xml:space="preserve">; </w:t>
      </w:r>
    </w:p>
    <w:p w14:paraId="4C0A5BEE" w14:textId="77777777" w:rsidR="00F43BF8" w:rsidRPr="00DC6723" w:rsidRDefault="00F43BF8" w:rsidP="00F43BF8">
      <w:pPr>
        <w:rPr>
          <w:sz w:val="22"/>
          <w:szCs w:val="22"/>
          <w:shd w:val="clear" w:color="auto" w:fill="FFFFFF"/>
        </w:rPr>
      </w:pPr>
      <w:r w:rsidRPr="00DC6723">
        <w:rPr>
          <w:sz w:val="22"/>
          <w:szCs w:val="22"/>
        </w:rPr>
        <w:t xml:space="preserve">(c) nei aš, nei mano atstovaujama bendrovė nesame </w:t>
      </w:r>
      <w:r w:rsidRPr="00DC6723">
        <w:rPr>
          <w:sz w:val="22"/>
          <w:szCs w:val="22"/>
          <w:shd w:val="clear" w:color="auto" w:fill="FFFFFF"/>
        </w:rPr>
        <w:t>fiziniu ar juridiniu asmeniu, subjektu ar organizacija, veikiančia šios deklaracijos a) arba b) punkte nurodyto subjekto vardu ar jo nurodymu;</w:t>
      </w:r>
    </w:p>
    <w:p w14:paraId="4475A7E8" w14:textId="77777777" w:rsidR="00F43BF8" w:rsidRPr="00DC6723" w:rsidRDefault="00F43BF8" w:rsidP="00F43BF8">
      <w:pPr>
        <w:rPr>
          <w:sz w:val="22"/>
          <w:szCs w:val="22"/>
        </w:rPr>
      </w:pPr>
      <w:r w:rsidRPr="00DC6723">
        <w:rPr>
          <w:sz w:val="22"/>
          <w:szCs w:val="22"/>
        </w:rPr>
        <w:t xml:space="preserve">d) sutartis nebus paskirta vykdyti </w:t>
      </w:r>
      <w:r w:rsidRPr="00DC6723">
        <w:rPr>
          <w:sz w:val="22"/>
          <w:szCs w:val="22"/>
          <w:shd w:val="clear" w:color="auto" w:fill="FFFFFF"/>
        </w:rPr>
        <w:t>subrangovui (-</w:t>
      </w:r>
      <w:proofErr w:type="spellStart"/>
      <w:r w:rsidRPr="00DC6723">
        <w:rPr>
          <w:sz w:val="22"/>
          <w:szCs w:val="22"/>
          <w:shd w:val="clear" w:color="auto" w:fill="FFFFFF"/>
        </w:rPr>
        <w:t>ams</w:t>
      </w:r>
      <w:proofErr w:type="spellEnd"/>
      <w:r w:rsidRPr="00DC6723">
        <w:rPr>
          <w:sz w:val="22"/>
          <w:szCs w:val="22"/>
          <w:shd w:val="clear" w:color="auto" w:fill="FFFFFF"/>
        </w:rPr>
        <w:t>), ar kitam (-</w:t>
      </w:r>
      <w:proofErr w:type="spellStart"/>
      <w:r w:rsidRPr="00DC6723">
        <w:rPr>
          <w:sz w:val="22"/>
          <w:szCs w:val="22"/>
          <w:shd w:val="clear" w:color="auto" w:fill="FFFFFF"/>
        </w:rPr>
        <w:t>iems</w:t>
      </w:r>
      <w:proofErr w:type="spellEnd"/>
      <w:r w:rsidRPr="00DC6723">
        <w:rPr>
          <w:sz w:val="22"/>
          <w:szCs w:val="22"/>
          <w:shd w:val="clear" w:color="auto" w:fill="FFFFFF"/>
        </w:rPr>
        <w:t>) subjektui (-tams), kurių pajėgumais remiasi, kurie priskirtini šios deklaracijos a) arba b), arba c) punktuose nurodytiems subjektams.</w:t>
      </w:r>
    </w:p>
    <w:bookmarkEnd w:id="19"/>
    <w:p w14:paraId="70B73F14" w14:textId="77777777" w:rsidR="00F43BF8" w:rsidRPr="00DC6723" w:rsidRDefault="00F43BF8" w:rsidP="00F43BF8">
      <w:pPr>
        <w:rPr>
          <w:rFonts w:eastAsia="Calibri"/>
          <w:sz w:val="22"/>
          <w:szCs w:val="22"/>
          <w:shd w:val="clear" w:color="auto" w:fill="FFFFFF"/>
          <w:lang w:eastAsia="lt-LT"/>
        </w:rPr>
      </w:pPr>
    </w:p>
    <w:p w14:paraId="40FBCD43" w14:textId="77777777" w:rsidR="00F43BF8" w:rsidRPr="00DC6723" w:rsidRDefault="00F43BF8" w:rsidP="00F43BF8">
      <w:pPr>
        <w:suppressAutoHyphens/>
        <w:rPr>
          <w:sz w:val="22"/>
          <w:szCs w:val="22"/>
        </w:rPr>
      </w:pPr>
      <w:r w:rsidRPr="00DC6723">
        <w:rPr>
          <w:sz w:val="22"/>
          <w:szCs w:val="22"/>
        </w:rPr>
        <w:t>____________________</w:t>
      </w:r>
      <w:r w:rsidRPr="00DC6723">
        <w:rPr>
          <w:i/>
          <w:iCs/>
          <w:sz w:val="22"/>
          <w:szCs w:val="22"/>
        </w:rPr>
        <w:t xml:space="preserve">                             </w:t>
      </w:r>
      <w:r w:rsidRPr="00DC6723">
        <w:rPr>
          <w:sz w:val="22"/>
          <w:szCs w:val="22"/>
        </w:rPr>
        <w:t>____________________</w:t>
      </w:r>
      <w:r w:rsidRPr="00DC6723">
        <w:rPr>
          <w:sz w:val="22"/>
          <w:szCs w:val="22"/>
        </w:rPr>
        <w:tab/>
        <w:t xml:space="preserve">            ____________________   </w:t>
      </w:r>
    </w:p>
    <w:p w14:paraId="16FE6BDE" w14:textId="77777777" w:rsidR="00F43BF8" w:rsidRPr="00DC6723" w:rsidRDefault="00F43BF8" w:rsidP="00F43BF8">
      <w:pPr>
        <w:tabs>
          <w:tab w:val="left" w:pos="4479"/>
        </w:tabs>
        <w:rPr>
          <w:i/>
          <w:iCs/>
          <w:sz w:val="22"/>
          <w:szCs w:val="22"/>
        </w:rPr>
      </w:pPr>
      <w:r w:rsidRPr="00DC6723">
        <w:rPr>
          <w:i/>
          <w:iCs/>
          <w:sz w:val="22"/>
          <w:szCs w:val="22"/>
        </w:rPr>
        <w:t xml:space="preserve">(pareigos)                                                    (parašas)                                </w:t>
      </w:r>
      <w:r w:rsidRPr="00DC6723">
        <w:rPr>
          <w:i/>
          <w:iCs/>
          <w:sz w:val="22"/>
          <w:szCs w:val="22"/>
        </w:rPr>
        <w:tab/>
        <w:t xml:space="preserve">           (vardas ir pavardė)</w:t>
      </w:r>
      <w:bookmarkEnd w:id="18"/>
    </w:p>
    <w:p w14:paraId="71E5EDBB" w14:textId="2B9E4DA1" w:rsidR="00F35164" w:rsidRPr="00DC6723" w:rsidRDefault="00F35164" w:rsidP="00F35164">
      <w:pPr>
        <w:jc w:val="right"/>
        <w:rPr>
          <w:i/>
          <w:iCs/>
          <w:sz w:val="22"/>
          <w:szCs w:val="22"/>
        </w:rPr>
      </w:pPr>
      <w:r w:rsidRPr="00DC6723">
        <w:rPr>
          <w:i/>
          <w:iCs/>
          <w:sz w:val="22"/>
          <w:szCs w:val="22"/>
        </w:rPr>
        <w:lastRenderedPageBreak/>
        <w:t xml:space="preserve">Pirkimo sąlygų </w:t>
      </w:r>
      <w:r w:rsidR="00F43BF8" w:rsidRPr="00DC6723">
        <w:rPr>
          <w:i/>
          <w:iCs/>
          <w:sz w:val="22"/>
          <w:szCs w:val="22"/>
        </w:rPr>
        <w:t>7</w:t>
      </w:r>
      <w:r w:rsidRPr="00DC6723">
        <w:rPr>
          <w:i/>
          <w:iCs/>
          <w:sz w:val="22"/>
          <w:szCs w:val="22"/>
        </w:rPr>
        <w:t xml:space="preserve"> priedas </w:t>
      </w:r>
    </w:p>
    <w:p w14:paraId="1CDE127A" w14:textId="77777777" w:rsidR="00F35164" w:rsidRPr="00DC6723" w:rsidRDefault="00F35164" w:rsidP="00F35164">
      <w:pPr>
        <w:jc w:val="center"/>
        <w:rPr>
          <w:sz w:val="22"/>
          <w:szCs w:val="22"/>
        </w:rPr>
      </w:pPr>
    </w:p>
    <w:p w14:paraId="0E7794C9" w14:textId="77777777" w:rsidR="00F35164" w:rsidRPr="00DC6723" w:rsidRDefault="00F35164" w:rsidP="00F35164">
      <w:pPr>
        <w:rPr>
          <w:sz w:val="22"/>
          <w:szCs w:val="22"/>
        </w:rPr>
      </w:pPr>
    </w:p>
    <w:p w14:paraId="1C939AEB" w14:textId="77777777" w:rsidR="00F35164" w:rsidRPr="00DC6723" w:rsidRDefault="00F35164" w:rsidP="00F35164">
      <w:pPr>
        <w:shd w:val="clear" w:color="auto" w:fill="FFFFFF"/>
        <w:suppressAutoHyphens/>
        <w:jc w:val="center"/>
        <w:rPr>
          <w:b/>
          <w:sz w:val="22"/>
          <w:szCs w:val="22"/>
        </w:rPr>
      </w:pPr>
      <w:r w:rsidRPr="00DC6723">
        <w:rPr>
          <w:b/>
          <w:sz w:val="22"/>
          <w:szCs w:val="22"/>
        </w:rPr>
        <w:t>(Techninės specifikacijos reikalavimų atitikties deklaracijos pavyzdinė forma)</w:t>
      </w:r>
    </w:p>
    <w:p w14:paraId="65AAF02D" w14:textId="77777777" w:rsidR="00F35164" w:rsidRPr="00DC6723" w:rsidRDefault="00F35164" w:rsidP="00F35164">
      <w:pPr>
        <w:shd w:val="clear" w:color="auto" w:fill="FFFFFF"/>
        <w:suppressAutoHyphens/>
        <w:jc w:val="center"/>
        <w:rPr>
          <w:b/>
          <w:sz w:val="22"/>
          <w:szCs w:val="22"/>
        </w:rPr>
      </w:pPr>
    </w:p>
    <w:p w14:paraId="69CCE123" w14:textId="77777777" w:rsidR="00F35164" w:rsidRPr="00DC6723" w:rsidRDefault="00F35164" w:rsidP="00F35164">
      <w:pPr>
        <w:tabs>
          <w:tab w:val="right" w:leader="underscore" w:pos="9071"/>
        </w:tabs>
        <w:suppressAutoHyphens/>
        <w:rPr>
          <w:sz w:val="22"/>
          <w:szCs w:val="22"/>
        </w:rPr>
      </w:pPr>
      <w:r w:rsidRPr="00DC6723">
        <w:rPr>
          <w:sz w:val="22"/>
          <w:szCs w:val="22"/>
        </w:rPr>
        <w:tab/>
      </w:r>
    </w:p>
    <w:p w14:paraId="73E5E00A" w14:textId="77777777" w:rsidR="00F35164" w:rsidRPr="00DC6723" w:rsidRDefault="00F35164" w:rsidP="00F35164">
      <w:pPr>
        <w:shd w:val="clear" w:color="auto" w:fill="FFFFFF"/>
        <w:suppressAutoHyphens/>
        <w:ind w:right="-178"/>
        <w:jc w:val="center"/>
        <w:rPr>
          <w:sz w:val="22"/>
          <w:szCs w:val="22"/>
        </w:rPr>
      </w:pPr>
      <w:r w:rsidRPr="00DC6723">
        <w:rPr>
          <w:sz w:val="22"/>
          <w:szCs w:val="22"/>
        </w:rPr>
        <w:t>(</w:t>
      </w:r>
      <w:r w:rsidRPr="00DC6723">
        <w:rPr>
          <w:i/>
          <w:iCs/>
          <w:sz w:val="22"/>
          <w:szCs w:val="22"/>
        </w:rPr>
        <w:t>tiekėjo pavadinimas</w:t>
      </w:r>
      <w:r w:rsidRPr="00DC6723">
        <w:rPr>
          <w:sz w:val="22"/>
          <w:szCs w:val="22"/>
        </w:rPr>
        <w:t>)</w:t>
      </w:r>
    </w:p>
    <w:p w14:paraId="54D0E827" w14:textId="77777777" w:rsidR="00F35164" w:rsidRPr="00DC6723" w:rsidRDefault="00F35164" w:rsidP="00F35164">
      <w:pPr>
        <w:shd w:val="clear" w:color="auto" w:fill="FFFFFF"/>
        <w:suppressAutoHyphens/>
        <w:ind w:right="-178"/>
        <w:jc w:val="center"/>
        <w:rPr>
          <w:sz w:val="22"/>
          <w:szCs w:val="22"/>
        </w:rPr>
      </w:pPr>
    </w:p>
    <w:p w14:paraId="6D66F835" w14:textId="77777777" w:rsidR="00F35164" w:rsidRPr="00DC6723" w:rsidRDefault="00F35164" w:rsidP="00F35164">
      <w:pPr>
        <w:tabs>
          <w:tab w:val="right" w:leader="underscore" w:pos="9071"/>
        </w:tabs>
        <w:suppressAutoHyphens/>
        <w:jc w:val="center"/>
        <w:rPr>
          <w:sz w:val="22"/>
          <w:szCs w:val="22"/>
          <w:u w:val="single"/>
        </w:rPr>
      </w:pPr>
      <w:r w:rsidRPr="00DC6723">
        <w:rPr>
          <w:sz w:val="22"/>
          <w:szCs w:val="22"/>
          <w:u w:val="single"/>
        </w:rPr>
        <w:t>UAB „Kauno autobusai“</w:t>
      </w:r>
    </w:p>
    <w:p w14:paraId="224CF381" w14:textId="77777777" w:rsidR="00F35164" w:rsidRPr="00DC6723" w:rsidRDefault="00F35164" w:rsidP="00F35164">
      <w:pPr>
        <w:suppressAutoHyphens/>
        <w:jc w:val="center"/>
        <w:rPr>
          <w:sz w:val="22"/>
          <w:szCs w:val="22"/>
        </w:rPr>
      </w:pPr>
      <w:r w:rsidRPr="00DC6723">
        <w:rPr>
          <w:iCs/>
          <w:sz w:val="22"/>
          <w:szCs w:val="22"/>
        </w:rPr>
        <w:t>(</w:t>
      </w:r>
      <w:r w:rsidRPr="00DC6723">
        <w:rPr>
          <w:i/>
          <w:sz w:val="22"/>
          <w:szCs w:val="22"/>
        </w:rPr>
        <w:t>Perkančiojo subjekto pavadinimas</w:t>
      </w:r>
      <w:r w:rsidRPr="00DC6723">
        <w:rPr>
          <w:iCs/>
          <w:sz w:val="22"/>
          <w:szCs w:val="22"/>
        </w:rPr>
        <w:t>)</w:t>
      </w:r>
    </w:p>
    <w:p w14:paraId="7D266537" w14:textId="77777777" w:rsidR="00F35164" w:rsidRPr="00DC6723" w:rsidRDefault="00F35164" w:rsidP="00F35164">
      <w:pPr>
        <w:tabs>
          <w:tab w:val="right" w:leader="underscore" w:pos="9071"/>
        </w:tabs>
        <w:suppressAutoHyphens/>
        <w:jc w:val="center"/>
        <w:rPr>
          <w:b/>
          <w:bCs/>
          <w:sz w:val="22"/>
          <w:szCs w:val="22"/>
        </w:rPr>
      </w:pPr>
    </w:p>
    <w:p w14:paraId="4505E884" w14:textId="77777777" w:rsidR="00F35164" w:rsidRPr="00DC6723" w:rsidRDefault="00F35164" w:rsidP="00F35164">
      <w:pPr>
        <w:tabs>
          <w:tab w:val="right" w:leader="underscore" w:pos="9071"/>
        </w:tabs>
        <w:suppressAutoHyphens/>
        <w:jc w:val="center"/>
        <w:rPr>
          <w:sz w:val="22"/>
          <w:szCs w:val="22"/>
        </w:rPr>
      </w:pPr>
      <w:r w:rsidRPr="00DC6723">
        <w:rPr>
          <w:b/>
          <w:bCs/>
          <w:sz w:val="22"/>
          <w:szCs w:val="22"/>
        </w:rPr>
        <w:t>TECHNINĖS SPECIFIKACIJOS REIKALAVIMŲ ATITIKTIES DEKLARACIJA</w:t>
      </w:r>
    </w:p>
    <w:p w14:paraId="0EB5DB69" w14:textId="77777777" w:rsidR="00F35164" w:rsidRPr="00DC6723" w:rsidRDefault="00F35164" w:rsidP="00F35164">
      <w:pPr>
        <w:tabs>
          <w:tab w:val="right" w:leader="underscore" w:pos="9071"/>
        </w:tabs>
        <w:suppressAutoHyphens/>
        <w:jc w:val="center"/>
        <w:rPr>
          <w:b/>
          <w:bCs/>
          <w:sz w:val="22"/>
          <w:szCs w:val="22"/>
        </w:rPr>
      </w:pPr>
    </w:p>
    <w:p w14:paraId="71AEFB3F" w14:textId="77777777" w:rsidR="00F35164" w:rsidRPr="00DC6723" w:rsidRDefault="00F35164" w:rsidP="00F35164">
      <w:pPr>
        <w:tabs>
          <w:tab w:val="right" w:leader="underscore" w:pos="9071"/>
        </w:tabs>
        <w:suppressAutoHyphens/>
        <w:jc w:val="center"/>
        <w:rPr>
          <w:sz w:val="22"/>
          <w:szCs w:val="22"/>
        </w:rPr>
      </w:pPr>
      <w:r w:rsidRPr="00DC6723">
        <w:rPr>
          <w:sz w:val="22"/>
          <w:szCs w:val="22"/>
        </w:rPr>
        <w:t>2025 m._____________ d. Nr. ______</w:t>
      </w:r>
    </w:p>
    <w:p w14:paraId="60E99140" w14:textId="77777777" w:rsidR="00F35164" w:rsidRPr="00DC6723" w:rsidRDefault="00F35164" w:rsidP="00F35164">
      <w:pPr>
        <w:tabs>
          <w:tab w:val="right" w:leader="underscore" w:pos="9071"/>
        </w:tabs>
        <w:suppressAutoHyphens/>
        <w:jc w:val="center"/>
        <w:rPr>
          <w:sz w:val="22"/>
          <w:szCs w:val="22"/>
        </w:rPr>
      </w:pPr>
    </w:p>
    <w:p w14:paraId="7B763DB5" w14:textId="77777777" w:rsidR="00F35164" w:rsidRPr="00DC6723" w:rsidRDefault="00F35164" w:rsidP="00F35164">
      <w:pPr>
        <w:tabs>
          <w:tab w:val="right" w:leader="underscore" w:pos="9071"/>
        </w:tabs>
        <w:suppressAutoHyphens/>
        <w:jc w:val="center"/>
        <w:rPr>
          <w:sz w:val="22"/>
          <w:szCs w:val="22"/>
        </w:rPr>
      </w:pPr>
      <w:r w:rsidRPr="00DC6723">
        <w:rPr>
          <w:sz w:val="22"/>
          <w:szCs w:val="22"/>
        </w:rPr>
        <w:t>__________________________</w:t>
      </w:r>
    </w:p>
    <w:p w14:paraId="022A3375" w14:textId="77777777" w:rsidR="00F35164" w:rsidRPr="00DC6723" w:rsidRDefault="00F35164" w:rsidP="00F35164">
      <w:pPr>
        <w:tabs>
          <w:tab w:val="right" w:leader="underscore" w:pos="9071"/>
        </w:tabs>
        <w:suppressAutoHyphens/>
        <w:jc w:val="center"/>
        <w:rPr>
          <w:sz w:val="22"/>
          <w:szCs w:val="22"/>
        </w:rPr>
      </w:pPr>
    </w:p>
    <w:p w14:paraId="2804B5CB" w14:textId="77777777" w:rsidR="00F35164" w:rsidRPr="00DC6723" w:rsidRDefault="00F35164" w:rsidP="00F35164">
      <w:pPr>
        <w:tabs>
          <w:tab w:val="right" w:leader="underscore" w:pos="9071"/>
        </w:tabs>
        <w:suppressAutoHyphens/>
        <w:jc w:val="center"/>
        <w:rPr>
          <w:i/>
          <w:iCs/>
          <w:sz w:val="22"/>
          <w:szCs w:val="22"/>
        </w:rPr>
      </w:pPr>
      <w:r w:rsidRPr="00DC6723">
        <w:rPr>
          <w:i/>
          <w:iCs/>
          <w:sz w:val="22"/>
          <w:szCs w:val="22"/>
        </w:rPr>
        <w:t>(Sudarymo vieta)</w:t>
      </w:r>
    </w:p>
    <w:p w14:paraId="57BEFF9E" w14:textId="77777777" w:rsidR="00F35164" w:rsidRPr="00DC6723" w:rsidRDefault="00F35164" w:rsidP="00F35164">
      <w:pPr>
        <w:tabs>
          <w:tab w:val="right" w:leader="underscore" w:pos="9071"/>
        </w:tabs>
        <w:suppressAutoHyphens/>
        <w:jc w:val="center"/>
        <w:rPr>
          <w:sz w:val="22"/>
          <w:szCs w:val="22"/>
        </w:rPr>
      </w:pPr>
    </w:p>
    <w:p w14:paraId="55613D31" w14:textId="77777777" w:rsidR="00F35164" w:rsidRPr="00DC6723" w:rsidRDefault="00F35164" w:rsidP="00F35164">
      <w:pPr>
        <w:spacing w:line="360" w:lineRule="auto"/>
        <w:ind w:firstLine="567"/>
        <w:rPr>
          <w:color w:val="000000"/>
          <w:sz w:val="22"/>
          <w:szCs w:val="22"/>
        </w:rPr>
      </w:pPr>
      <w:r w:rsidRPr="00DC6723">
        <w:rPr>
          <w:color w:val="000000"/>
          <w:sz w:val="22"/>
          <w:szCs w:val="22"/>
        </w:rPr>
        <w:t>Aš, ___________________________________________________________________ ,</w:t>
      </w:r>
    </w:p>
    <w:p w14:paraId="0E75771E" w14:textId="77777777" w:rsidR="00F35164" w:rsidRPr="00DC6723" w:rsidRDefault="00F35164" w:rsidP="00F35164">
      <w:pPr>
        <w:spacing w:line="360" w:lineRule="auto"/>
        <w:ind w:left="960" w:firstLine="318"/>
        <w:rPr>
          <w:color w:val="000000"/>
          <w:sz w:val="22"/>
          <w:szCs w:val="22"/>
        </w:rPr>
      </w:pPr>
      <w:r w:rsidRPr="00DC6723">
        <w:rPr>
          <w:i/>
          <w:iCs/>
          <w:color w:val="000000"/>
          <w:sz w:val="22"/>
          <w:szCs w:val="22"/>
        </w:rPr>
        <w:t>(tiekėjo vadovo ar jo įgalioto asmens pareigų pavadinimas, vardas ir pavardė)</w:t>
      </w:r>
    </w:p>
    <w:p w14:paraId="4B67661B" w14:textId="77777777" w:rsidR="00F35164" w:rsidRPr="00DC6723" w:rsidRDefault="00F35164" w:rsidP="00F35164">
      <w:pPr>
        <w:spacing w:line="360" w:lineRule="auto"/>
        <w:rPr>
          <w:color w:val="000000"/>
          <w:sz w:val="22"/>
          <w:szCs w:val="22"/>
        </w:rPr>
      </w:pPr>
      <w:r w:rsidRPr="00DC6723">
        <w:rPr>
          <w:color w:val="000000"/>
          <w:sz w:val="22"/>
          <w:szCs w:val="22"/>
        </w:rPr>
        <w:t>patvirtinu, kad __________________________________,</w:t>
      </w:r>
    </w:p>
    <w:p w14:paraId="58C4FA17" w14:textId="77777777" w:rsidR="00F35164" w:rsidRPr="00DC6723" w:rsidRDefault="00F35164" w:rsidP="00F35164">
      <w:pPr>
        <w:spacing w:line="360" w:lineRule="auto"/>
        <w:rPr>
          <w:color w:val="000000"/>
          <w:sz w:val="22"/>
          <w:szCs w:val="22"/>
        </w:rPr>
      </w:pPr>
      <w:r w:rsidRPr="00DC6723">
        <w:rPr>
          <w:i/>
          <w:iCs/>
          <w:color w:val="000000"/>
          <w:sz w:val="22"/>
          <w:szCs w:val="22"/>
        </w:rPr>
        <w:t xml:space="preserve">                                 (tiekėjo pavadinimas)    </w:t>
      </w:r>
    </w:p>
    <w:p w14:paraId="17BB2DDB" w14:textId="54CBBA07" w:rsidR="00F35164" w:rsidRPr="00DC6723" w:rsidRDefault="00F35164" w:rsidP="00F35164">
      <w:pPr>
        <w:spacing w:line="360" w:lineRule="auto"/>
        <w:rPr>
          <w:color w:val="000000"/>
          <w:sz w:val="22"/>
          <w:szCs w:val="22"/>
        </w:rPr>
      </w:pPr>
      <w:r w:rsidRPr="00DC6723">
        <w:rPr>
          <w:color w:val="000000"/>
          <w:sz w:val="22"/>
          <w:szCs w:val="22"/>
        </w:rPr>
        <w:t xml:space="preserve">dalyvaujančio UAB „Kauno autobusai“ vykdomame autobusų </w:t>
      </w:r>
      <w:r w:rsidR="00F43BF8" w:rsidRPr="00DC6723">
        <w:rPr>
          <w:sz w:val="22"/>
          <w:szCs w:val="22"/>
        </w:rPr>
        <w:t xml:space="preserve">MB </w:t>
      </w:r>
      <w:proofErr w:type="spellStart"/>
      <w:r w:rsidR="00F43BF8" w:rsidRPr="00DC6723">
        <w:rPr>
          <w:sz w:val="22"/>
          <w:szCs w:val="22"/>
        </w:rPr>
        <w:t>Sprinter</w:t>
      </w:r>
      <w:proofErr w:type="spellEnd"/>
      <w:r w:rsidR="00F43BF8" w:rsidRPr="00DC6723">
        <w:rPr>
          <w:sz w:val="22"/>
          <w:szCs w:val="22"/>
        </w:rPr>
        <w:t xml:space="preserve"> W907 vidaus degimo varikli</w:t>
      </w:r>
      <w:r w:rsidR="00F43BF8" w:rsidRPr="00DC6723">
        <w:rPr>
          <w:sz w:val="22"/>
          <w:szCs w:val="22"/>
        </w:rPr>
        <w:t>ų</w:t>
      </w:r>
      <w:r w:rsidR="00F43BF8" w:rsidRPr="00DC6723">
        <w:rPr>
          <w:color w:val="000000"/>
          <w:sz w:val="22"/>
          <w:szCs w:val="22"/>
        </w:rPr>
        <w:t xml:space="preserve"> </w:t>
      </w:r>
      <w:r w:rsidRPr="00DC6723">
        <w:rPr>
          <w:color w:val="000000"/>
          <w:sz w:val="22"/>
          <w:szCs w:val="22"/>
        </w:rPr>
        <w:t xml:space="preserve">pirkime (________________________________________) (toliau – Pirkimas), </w:t>
      </w:r>
    </w:p>
    <w:p w14:paraId="02DAFAD0" w14:textId="77777777" w:rsidR="00F35164" w:rsidRPr="00DC6723" w:rsidRDefault="00F35164" w:rsidP="00F35164">
      <w:pPr>
        <w:spacing w:line="360" w:lineRule="auto"/>
        <w:rPr>
          <w:color w:val="000000"/>
          <w:sz w:val="22"/>
          <w:szCs w:val="22"/>
        </w:rPr>
      </w:pPr>
      <w:r w:rsidRPr="00DC6723">
        <w:rPr>
          <w:i/>
          <w:iCs/>
          <w:color w:val="000000"/>
          <w:sz w:val="22"/>
          <w:szCs w:val="22"/>
        </w:rPr>
        <w:t>(pirkimo numeris, pirkimo paskelbimo CVP IS data</w:t>
      </w:r>
      <w:r w:rsidRPr="00DC6723">
        <w:rPr>
          <w:color w:val="000000"/>
          <w:sz w:val="22"/>
          <w:szCs w:val="22"/>
        </w:rPr>
        <w:t xml:space="preserve">) </w:t>
      </w:r>
    </w:p>
    <w:p w14:paraId="25D49F48" w14:textId="5B0BCA6C" w:rsidR="00F35164" w:rsidRPr="00DC6723" w:rsidRDefault="00F35164" w:rsidP="00F35164">
      <w:pPr>
        <w:spacing w:line="360" w:lineRule="auto"/>
        <w:rPr>
          <w:color w:val="000000"/>
          <w:sz w:val="22"/>
          <w:szCs w:val="22"/>
        </w:rPr>
      </w:pPr>
      <w:r w:rsidRPr="00DC6723">
        <w:rPr>
          <w:color w:val="000000"/>
          <w:sz w:val="22"/>
          <w:szCs w:val="22"/>
        </w:rPr>
        <w:t>pasiūlyme pateiktame Pirkimui siūlom</w:t>
      </w:r>
      <w:r w:rsidR="00F43BF8" w:rsidRPr="00DC6723">
        <w:rPr>
          <w:color w:val="000000"/>
          <w:sz w:val="22"/>
          <w:szCs w:val="22"/>
        </w:rPr>
        <w:t>i</w:t>
      </w:r>
      <w:r w:rsidRPr="00DC6723">
        <w:rPr>
          <w:color w:val="000000"/>
          <w:sz w:val="22"/>
          <w:szCs w:val="22"/>
        </w:rPr>
        <w:t xml:space="preserve"> </w:t>
      </w:r>
      <w:r w:rsidR="00F43BF8" w:rsidRPr="00DC6723">
        <w:rPr>
          <w:sz w:val="22"/>
          <w:szCs w:val="22"/>
        </w:rPr>
        <w:t xml:space="preserve">MB </w:t>
      </w:r>
      <w:proofErr w:type="spellStart"/>
      <w:r w:rsidR="00F43BF8" w:rsidRPr="00DC6723">
        <w:rPr>
          <w:sz w:val="22"/>
          <w:szCs w:val="22"/>
        </w:rPr>
        <w:t>Sprinter</w:t>
      </w:r>
      <w:proofErr w:type="spellEnd"/>
      <w:r w:rsidR="00F43BF8" w:rsidRPr="00DC6723">
        <w:rPr>
          <w:sz w:val="22"/>
          <w:szCs w:val="22"/>
        </w:rPr>
        <w:t xml:space="preserve"> W907 vidaus degimo varikli</w:t>
      </w:r>
      <w:r w:rsidR="00F43BF8" w:rsidRPr="00DC6723">
        <w:rPr>
          <w:sz w:val="22"/>
          <w:szCs w:val="22"/>
        </w:rPr>
        <w:t>ai</w:t>
      </w:r>
      <w:r w:rsidR="00F43BF8" w:rsidRPr="00DC6723">
        <w:rPr>
          <w:color w:val="000000"/>
          <w:sz w:val="22"/>
          <w:szCs w:val="22"/>
        </w:rPr>
        <w:t xml:space="preserve"> </w:t>
      </w:r>
      <w:r w:rsidRPr="00DC6723">
        <w:rPr>
          <w:color w:val="000000"/>
          <w:sz w:val="22"/>
          <w:szCs w:val="22"/>
        </w:rPr>
        <w:t>atitinka Pirkimo 1 priede Techninėje specifikacijoje nustatytus reikalavimus</w:t>
      </w:r>
      <w:r w:rsidR="00D6564B" w:rsidRPr="00DC6723">
        <w:rPr>
          <w:color w:val="000000"/>
          <w:sz w:val="22"/>
          <w:szCs w:val="22"/>
        </w:rPr>
        <w:t>.</w:t>
      </w:r>
    </w:p>
    <w:p w14:paraId="68EF5CF4" w14:textId="77777777" w:rsidR="00F35164" w:rsidRPr="00DC6723" w:rsidRDefault="00F35164" w:rsidP="00F35164">
      <w:pPr>
        <w:rPr>
          <w:color w:val="000000"/>
          <w:sz w:val="22"/>
          <w:szCs w:val="22"/>
        </w:rPr>
      </w:pPr>
    </w:p>
    <w:p w14:paraId="41CDFEA4" w14:textId="77777777" w:rsidR="00F35164" w:rsidRPr="00DC6723" w:rsidRDefault="00F35164" w:rsidP="00F35164">
      <w:pPr>
        <w:spacing w:after="200" w:line="276" w:lineRule="auto"/>
        <w:jc w:val="left"/>
        <w:rPr>
          <w:sz w:val="22"/>
          <w:szCs w:val="22"/>
        </w:rPr>
      </w:pPr>
    </w:p>
    <w:p w14:paraId="16AEB90A" w14:textId="77777777" w:rsidR="00F35164" w:rsidRPr="00DC6723" w:rsidRDefault="00F35164" w:rsidP="00F35164">
      <w:pPr>
        <w:spacing w:after="200" w:line="276" w:lineRule="auto"/>
        <w:jc w:val="left"/>
        <w:rPr>
          <w:sz w:val="22"/>
          <w:szCs w:val="22"/>
        </w:rPr>
      </w:pPr>
    </w:p>
    <w:p w14:paraId="47FD77D8" w14:textId="77777777" w:rsidR="00F35164" w:rsidRPr="00DC6723" w:rsidRDefault="00F35164" w:rsidP="00F35164">
      <w:pPr>
        <w:rPr>
          <w:sz w:val="22"/>
          <w:szCs w:val="22"/>
        </w:rPr>
      </w:pPr>
    </w:p>
    <w:p w14:paraId="61EB70AF" w14:textId="77777777" w:rsidR="00F35164" w:rsidRPr="00DC6723" w:rsidRDefault="00F35164" w:rsidP="00F35164">
      <w:pPr>
        <w:suppressAutoHyphens/>
        <w:rPr>
          <w:sz w:val="22"/>
          <w:szCs w:val="22"/>
        </w:rPr>
      </w:pPr>
      <w:r w:rsidRPr="00DC6723">
        <w:rPr>
          <w:sz w:val="22"/>
          <w:szCs w:val="22"/>
        </w:rPr>
        <w:t>____________________</w:t>
      </w:r>
      <w:r w:rsidRPr="00DC6723">
        <w:rPr>
          <w:i/>
          <w:iCs/>
          <w:sz w:val="22"/>
          <w:szCs w:val="22"/>
        </w:rPr>
        <w:t xml:space="preserve">                             </w:t>
      </w:r>
      <w:r w:rsidRPr="00DC6723">
        <w:rPr>
          <w:sz w:val="22"/>
          <w:szCs w:val="22"/>
        </w:rPr>
        <w:t>____________________</w:t>
      </w:r>
      <w:r w:rsidRPr="00DC6723">
        <w:rPr>
          <w:sz w:val="22"/>
          <w:szCs w:val="22"/>
        </w:rPr>
        <w:tab/>
        <w:t xml:space="preserve">            ____________________   </w:t>
      </w:r>
    </w:p>
    <w:p w14:paraId="204ED3E6" w14:textId="77777777" w:rsidR="00F35164" w:rsidRPr="00DC6723" w:rsidRDefault="00F35164" w:rsidP="00F35164">
      <w:pPr>
        <w:suppressAutoHyphens/>
        <w:ind w:firstLine="471"/>
        <w:jc w:val="center"/>
        <w:rPr>
          <w:sz w:val="22"/>
          <w:szCs w:val="22"/>
        </w:rPr>
      </w:pPr>
      <w:r w:rsidRPr="00DC6723">
        <w:rPr>
          <w:i/>
          <w:iCs/>
          <w:sz w:val="22"/>
          <w:szCs w:val="22"/>
        </w:rPr>
        <w:t>(pareigos)                                                    (parašas)                                      (vardas ir pavardė)</w:t>
      </w:r>
    </w:p>
    <w:p w14:paraId="0B23EEBB" w14:textId="77777777" w:rsidR="00F35164" w:rsidRPr="00DC6723" w:rsidRDefault="00F35164" w:rsidP="00F35164">
      <w:pPr>
        <w:spacing w:after="200" w:line="276" w:lineRule="auto"/>
        <w:jc w:val="left"/>
        <w:rPr>
          <w:sz w:val="22"/>
          <w:szCs w:val="22"/>
        </w:rPr>
      </w:pPr>
    </w:p>
    <w:p w14:paraId="4636C29D" w14:textId="77777777" w:rsidR="00507A5E" w:rsidRPr="00DC6723" w:rsidRDefault="00507A5E" w:rsidP="00507A5E">
      <w:pPr>
        <w:ind w:left="2160" w:firstLine="720"/>
        <w:rPr>
          <w:sz w:val="22"/>
          <w:szCs w:val="22"/>
        </w:rPr>
      </w:pPr>
    </w:p>
    <w:p w14:paraId="0C62A1AA" w14:textId="50C4BFC2" w:rsidR="00882938" w:rsidRPr="00DC6723" w:rsidRDefault="00882938" w:rsidP="00D13BEF">
      <w:pPr>
        <w:jc w:val="center"/>
        <w:rPr>
          <w:sz w:val="22"/>
          <w:szCs w:val="22"/>
        </w:rPr>
      </w:pPr>
    </w:p>
    <w:p w14:paraId="6B0CE480" w14:textId="77777777" w:rsidR="000E7F43" w:rsidRPr="00DC6723" w:rsidRDefault="000E7F43" w:rsidP="00D13BEF">
      <w:pPr>
        <w:jc w:val="center"/>
        <w:rPr>
          <w:sz w:val="22"/>
          <w:szCs w:val="22"/>
        </w:rPr>
      </w:pPr>
    </w:p>
    <w:p w14:paraId="662B56A5" w14:textId="77777777" w:rsidR="000E7F43" w:rsidRPr="00DC6723" w:rsidRDefault="000E7F43" w:rsidP="00D13BEF">
      <w:pPr>
        <w:jc w:val="center"/>
        <w:rPr>
          <w:sz w:val="22"/>
          <w:szCs w:val="22"/>
        </w:rPr>
      </w:pPr>
    </w:p>
    <w:p w14:paraId="717D19E5" w14:textId="77777777" w:rsidR="000E7F43" w:rsidRPr="00DC6723" w:rsidRDefault="000E7F43" w:rsidP="00D13BEF">
      <w:pPr>
        <w:jc w:val="center"/>
        <w:rPr>
          <w:sz w:val="22"/>
          <w:szCs w:val="22"/>
        </w:rPr>
      </w:pPr>
    </w:p>
    <w:p w14:paraId="1EC964D3" w14:textId="77777777" w:rsidR="000E7F43" w:rsidRPr="00DC6723" w:rsidRDefault="000E7F43" w:rsidP="00D13BEF">
      <w:pPr>
        <w:jc w:val="center"/>
        <w:rPr>
          <w:sz w:val="22"/>
          <w:szCs w:val="22"/>
        </w:rPr>
      </w:pPr>
    </w:p>
    <w:p w14:paraId="05762FB9" w14:textId="77777777" w:rsidR="000E7F43" w:rsidRPr="00DC6723" w:rsidRDefault="000E7F43" w:rsidP="00D13BEF">
      <w:pPr>
        <w:jc w:val="center"/>
        <w:rPr>
          <w:sz w:val="22"/>
          <w:szCs w:val="22"/>
        </w:rPr>
      </w:pPr>
    </w:p>
    <w:p w14:paraId="1686F54A" w14:textId="77777777" w:rsidR="000E7F43" w:rsidRPr="00DC6723" w:rsidRDefault="000E7F43" w:rsidP="00D13BEF">
      <w:pPr>
        <w:jc w:val="center"/>
        <w:rPr>
          <w:sz w:val="22"/>
          <w:szCs w:val="22"/>
        </w:rPr>
      </w:pPr>
    </w:p>
    <w:p w14:paraId="1A0AE928" w14:textId="77777777" w:rsidR="000E7F43" w:rsidRPr="00DC6723" w:rsidRDefault="000E7F43" w:rsidP="00D13BEF">
      <w:pPr>
        <w:jc w:val="center"/>
        <w:rPr>
          <w:sz w:val="22"/>
          <w:szCs w:val="22"/>
        </w:rPr>
      </w:pPr>
    </w:p>
    <w:p w14:paraId="0E5E1EF6" w14:textId="77777777" w:rsidR="000E7F43" w:rsidRPr="00DC6723" w:rsidRDefault="000E7F43" w:rsidP="00D13BEF">
      <w:pPr>
        <w:jc w:val="center"/>
        <w:rPr>
          <w:sz w:val="22"/>
          <w:szCs w:val="22"/>
        </w:rPr>
      </w:pPr>
    </w:p>
    <w:p w14:paraId="011805ED" w14:textId="77777777" w:rsidR="000E7F43" w:rsidRPr="00DC6723" w:rsidRDefault="000E7F43" w:rsidP="00D13BEF">
      <w:pPr>
        <w:jc w:val="center"/>
        <w:rPr>
          <w:sz w:val="22"/>
          <w:szCs w:val="22"/>
        </w:rPr>
      </w:pPr>
    </w:p>
    <w:p w14:paraId="3F283D9B" w14:textId="77777777" w:rsidR="000E7F43" w:rsidRPr="00DC6723" w:rsidRDefault="000E7F43" w:rsidP="00F43BF8">
      <w:pPr>
        <w:rPr>
          <w:sz w:val="22"/>
          <w:szCs w:val="22"/>
        </w:rPr>
      </w:pPr>
    </w:p>
    <w:sectPr w:rsidR="000E7F43" w:rsidRPr="00DC6723" w:rsidSect="00257EEC">
      <w:headerReference w:type="default" r:id="rId29"/>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EA8E" w14:textId="77777777" w:rsidR="00A15E22" w:rsidRDefault="00A15E22" w:rsidP="000744ED">
      <w:r>
        <w:separator/>
      </w:r>
    </w:p>
  </w:endnote>
  <w:endnote w:type="continuationSeparator" w:id="0">
    <w:p w14:paraId="1350DD19" w14:textId="77777777" w:rsidR="00A15E22" w:rsidRDefault="00A15E2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32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32</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1</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68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7053" w14:textId="77777777" w:rsidR="00A15E22" w:rsidRDefault="00A15E22" w:rsidP="000744ED">
      <w:r>
        <w:separator/>
      </w:r>
    </w:p>
  </w:footnote>
  <w:footnote w:type="continuationSeparator" w:id="0">
    <w:p w14:paraId="00F6B66F" w14:textId="77777777" w:rsidR="00A15E22" w:rsidRDefault="00A15E22" w:rsidP="000744ED">
      <w:r>
        <w:continuationSeparator/>
      </w:r>
    </w:p>
  </w:footnote>
  <w:footnote w:id="1">
    <w:p w14:paraId="080820C4" w14:textId="77777777" w:rsidR="005553CD" w:rsidRDefault="00203D1C" w:rsidP="00203D1C">
      <w:pPr>
        <w:pStyle w:val="Puslapioinaostekstas"/>
        <w:jc w:val="left"/>
        <w:rPr>
          <w:rFonts w:ascii="Times New Roman" w:hAnsi="Times New Roman"/>
        </w:rPr>
      </w:pPr>
      <w:r>
        <w:rPr>
          <w:rStyle w:val="Puslapioinaosnuoroda"/>
        </w:rPr>
        <w:footnoteRef/>
      </w:r>
      <w:r>
        <w:t xml:space="preserve"> </w:t>
      </w:r>
      <w:r w:rsidRPr="009324A3">
        <w:rPr>
          <w:rFonts w:ascii="Times New Roman" w:hAnsi="Times New Roman"/>
        </w:rPr>
        <w:t xml:space="preserve">Instrukcija lietuvių kalba: </w:t>
      </w:r>
    </w:p>
    <w:p w14:paraId="64A47CBF" w14:textId="5FF58610" w:rsidR="005553CD" w:rsidRPr="00341597" w:rsidRDefault="005553CD" w:rsidP="00203D1C">
      <w:pPr>
        <w:pStyle w:val="Puslapioinaostekstas"/>
        <w:jc w:val="left"/>
        <w:rPr>
          <w:rFonts w:ascii="Times New Roman" w:hAnsi="Times New Roman"/>
        </w:rPr>
      </w:pPr>
      <w:hyperlink r:id="rId1" w:history="1">
        <w:r w:rsidRPr="00341597">
          <w:rPr>
            <w:rStyle w:val="Hipersaitas"/>
            <w:rFonts w:ascii="Times New Roman" w:hAnsi="Times New Roman"/>
          </w:rPr>
          <w:t>https://vpt.lrv.lt/lt/nauja-cvp-is-aktuali-nuo-2024-12-01/metodine-medziaga-instrukcijos/tiekejamsnaujaCVPIS/</w:t>
        </w:r>
      </w:hyperlink>
    </w:p>
    <w:p w14:paraId="49C15C3F" w14:textId="32CCC025" w:rsidR="00203D1C" w:rsidRDefault="00203D1C" w:rsidP="00203D1C">
      <w:pPr>
        <w:pStyle w:val="Puslapioinaostekstas"/>
        <w:jc w:val="left"/>
      </w:pPr>
    </w:p>
  </w:footnote>
  <w:footnote w:id="2">
    <w:p w14:paraId="312EE3EB" w14:textId="4AD597A7" w:rsidR="007D0EB8" w:rsidRDefault="007D0EB8" w:rsidP="007D0EB8">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2" w:history="1">
        <w:r w:rsidR="005553CD" w:rsidRPr="00CA5E89">
          <w:rPr>
            <w:rStyle w:val="Hipersaitas"/>
            <w:rFonts w:ascii="Times New Roman" w:hAnsi="Times New Roman"/>
          </w:rPr>
          <w:t>https://vpt.lrv.lt/lt/nauja-cvp-is-aktuali-nuo-2024-12-01/pasiulymo-pasirasymas-kvalifikuotu-elektroniniu-parasu-nauja/</w:t>
        </w:r>
      </w:hyperlink>
    </w:p>
    <w:p w14:paraId="07FD9B5E" w14:textId="77777777" w:rsidR="005553CD" w:rsidRDefault="005553CD" w:rsidP="007D0EB8">
      <w:pPr>
        <w:pStyle w:val="Puslapioinaostekstas"/>
      </w:pPr>
    </w:p>
  </w:footnote>
  <w:footnote w:id="3">
    <w:p w14:paraId="6F227519" w14:textId="77777777" w:rsidR="00D051FE" w:rsidRPr="009324A3" w:rsidRDefault="00D051FE" w:rsidP="00D051FE">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7F3442F" w14:textId="77777777" w:rsidR="00D051FE" w:rsidRPr="009324A3" w:rsidRDefault="00D051FE" w:rsidP="00D051FE">
      <w:pPr>
        <w:pStyle w:val="Puslapioinaostekstas"/>
        <w:rPr>
          <w:rFonts w:ascii="Times New Roman" w:hAnsi="Times New Roman"/>
          <w:bCs/>
        </w:rPr>
      </w:pPr>
      <w:hyperlink r:id="rId3" w:history="1">
        <w:r w:rsidRPr="009324A3">
          <w:rPr>
            <w:rStyle w:val="Hipersaitas"/>
            <w:rFonts w:ascii="Times New Roman" w:hAnsi="Times New Roman"/>
            <w:bCs/>
          </w:rPr>
          <w:t>https://vpt.lrv.lt/uploads/vpt/documents/files/mp/tiekejo_abc.pdf</w:t>
        </w:r>
      </w:hyperlink>
    </w:p>
    <w:p w14:paraId="6A8B7B8A" w14:textId="77777777" w:rsidR="00D051FE" w:rsidRDefault="00D051FE" w:rsidP="00D051FE">
      <w:pPr>
        <w:pStyle w:val="Puslapioinaostekstas"/>
      </w:pPr>
      <w:hyperlink r:id="rId4" w:history="1">
        <w:r w:rsidRPr="009324A3">
          <w:rPr>
            <w:rStyle w:val="Hipersaitas"/>
            <w:rFonts w:ascii="Times New Roman" w:hAnsi="Times New Roman"/>
          </w:rPr>
          <w:t>https://vpt.lrv.lt/lt/naujienos/kaip-sekmingai-dalyvauti-viesuosiuose-pirkimuose-2020-metais</w:t>
        </w:r>
      </w:hyperlink>
    </w:p>
  </w:footnote>
  <w:footnote w:id="4">
    <w:p w14:paraId="5CE1845A" w14:textId="77777777" w:rsidR="00506618" w:rsidRDefault="00506618" w:rsidP="00506618">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5"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CC04F3"/>
    <w:multiLevelType w:val="multilevel"/>
    <w:tmpl w:val="50622BA2"/>
    <w:lvl w:ilvl="0">
      <w:start w:val="6"/>
      <w:numFmt w:val="decimal"/>
      <w:lvlText w:val="%1."/>
      <w:lvlJc w:val="left"/>
      <w:pPr>
        <w:ind w:left="540" w:hanging="540"/>
      </w:pPr>
      <w:rPr>
        <w:rFonts w:eastAsia="Times New Roman" w:hint="default"/>
        <w:b/>
      </w:rPr>
    </w:lvl>
    <w:lvl w:ilvl="1">
      <w:start w:val="7"/>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AC7E23"/>
    <w:multiLevelType w:val="multilevel"/>
    <w:tmpl w:val="9BB60016"/>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FFFFFFF"/>
    <w:lvl w:ilvl="0">
      <w:start w:val="3"/>
      <w:numFmt w:val="decimal"/>
      <w:lvlText w:val="%1."/>
      <w:lvlJc w:val="left"/>
      <w:pPr>
        <w:ind w:left="360" w:hanging="360"/>
      </w:pPr>
      <w:rPr>
        <w:rFonts w:cs="Times New Roman"/>
        <w:b/>
        <w:bCs/>
      </w:rPr>
    </w:lvl>
    <w:lvl w:ilvl="1">
      <w:start w:val="1"/>
      <w:numFmt w:val="decimal"/>
      <w:lvlText w:val="%1.%2."/>
      <w:lvlJc w:val="left"/>
      <w:pPr>
        <w:ind w:left="360" w:hanging="360"/>
      </w:pPr>
      <w:rPr>
        <w:rFonts w:cs="Times New Roman"/>
      </w:rPr>
    </w:lvl>
    <w:lvl w:ilvl="2">
      <w:start w:val="1"/>
      <w:numFmt w:val="decimal"/>
      <w:lvlText w:val="%1.%2.%3."/>
      <w:lvlJc w:val="left"/>
      <w:pPr>
        <w:ind w:left="6816" w:hanging="720"/>
      </w:pPr>
      <w:rPr>
        <w:rFonts w:cs="Times New Roman"/>
      </w:rPr>
    </w:lvl>
    <w:lvl w:ilvl="3">
      <w:start w:val="1"/>
      <w:numFmt w:val="decimal"/>
      <w:lvlText w:val="%1.%2.%3.%4."/>
      <w:lvlJc w:val="left"/>
      <w:pPr>
        <w:tabs>
          <w:tab w:val="num" w:pos="1332"/>
        </w:tabs>
        <w:ind w:left="1275" w:firstLine="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3"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981948"/>
    <w:multiLevelType w:val="multilevel"/>
    <w:tmpl w:val="19040728"/>
    <w:lvl w:ilvl="0">
      <w:start w:val="1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22392441"/>
    <w:multiLevelType w:val="multilevel"/>
    <w:tmpl w:val="D6B0D84C"/>
    <w:lvl w:ilvl="0">
      <w:start w:val="6"/>
      <w:numFmt w:val="decimal"/>
      <w:lvlText w:val="%1."/>
      <w:lvlJc w:val="left"/>
      <w:pPr>
        <w:ind w:left="540" w:hanging="540"/>
      </w:pPr>
      <w:rPr>
        <w:rFonts w:eastAsia="Times New Roman" w:hint="default"/>
        <w:b/>
      </w:rPr>
    </w:lvl>
    <w:lvl w:ilvl="1">
      <w:start w:val="8"/>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5DA652D"/>
    <w:multiLevelType w:val="multilevel"/>
    <w:tmpl w:val="8C74EA9E"/>
    <w:lvl w:ilvl="0">
      <w:start w:val="4"/>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28FE5B34"/>
    <w:multiLevelType w:val="multilevel"/>
    <w:tmpl w:val="6032D88C"/>
    <w:lvl w:ilvl="0">
      <w:start w:val="6"/>
      <w:numFmt w:val="decimal"/>
      <w:lvlText w:val="%1."/>
      <w:lvlJc w:val="left"/>
      <w:pPr>
        <w:ind w:left="645" w:hanging="645"/>
      </w:pPr>
      <w:rPr>
        <w:rFonts w:eastAsia="Calibri" w:hint="default"/>
        <w:color w:val="000000" w:themeColor="text1"/>
      </w:rPr>
    </w:lvl>
    <w:lvl w:ilvl="1">
      <w:start w:val="11"/>
      <w:numFmt w:val="decimal"/>
      <w:lvlText w:val="%1.%2."/>
      <w:lvlJc w:val="left"/>
      <w:pPr>
        <w:ind w:left="928" w:hanging="645"/>
      </w:pPr>
      <w:rPr>
        <w:rFonts w:eastAsia="Calibri" w:hint="default"/>
        <w:color w:val="000000" w:themeColor="text1"/>
      </w:rPr>
    </w:lvl>
    <w:lvl w:ilvl="2">
      <w:start w:val="1"/>
      <w:numFmt w:val="decimal"/>
      <w:lvlText w:val="%1.%2.%3."/>
      <w:lvlJc w:val="left"/>
      <w:pPr>
        <w:ind w:left="1286" w:hanging="720"/>
      </w:pPr>
      <w:rPr>
        <w:rFonts w:eastAsia="Calibri" w:hint="default"/>
        <w:color w:val="000000" w:themeColor="text1"/>
      </w:rPr>
    </w:lvl>
    <w:lvl w:ilvl="3">
      <w:start w:val="1"/>
      <w:numFmt w:val="decimal"/>
      <w:lvlText w:val="%1.%2.%3.%4."/>
      <w:lvlJc w:val="left"/>
      <w:pPr>
        <w:ind w:left="1569" w:hanging="720"/>
      </w:pPr>
      <w:rPr>
        <w:rFonts w:eastAsia="Calibri" w:hint="default"/>
        <w:color w:val="000000" w:themeColor="text1"/>
      </w:rPr>
    </w:lvl>
    <w:lvl w:ilvl="4">
      <w:start w:val="1"/>
      <w:numFmt w:val="decimal"/>
      <w:lvlText w:val="%1.%2.%3.%4.%5."/>
      <w:lvlJc w:val="left"/>
      <w:pPr>
        <w:ind w:left="2212" w:hanging="1080"/>
      </w:pPr>
      <w:rPr>
        <w:rFonts w:eastAsia="Calibri" w:hint="default"/>
        <w:color w:val="000000" w:themeColor="text1"/>
      </w:rPr>
    </w:lvl>
    <w:lvl w:ilvl="5">
      <w:start w:val="1"/>
      <w:numFmt w:val="decimal"/>
      <w:lvlText w:val="%1.%2.%3.%4.%5.%6."/>
      <w:lvlJc w:val="left"/>
      <w:pPr>
        <w:ind w:left="2495" w:hanging="1080"/>
      </w:pPr>
      <w:rPr>
        <w:rFonts w:eastAsia="Calibri" w:hint="default"/>
        <w:color w:val="000000" w:themeColor="text1"/>
      </w:rPr>
    </w:lvl>
    <w:lvl w:ilvl="6">
      <w:start w:val="1"/>
      <w:numFmt w:val="decimal"/>
      <w:lvlText w:val="%1.%2.%3.%4.%5.%6.%7."/>
      <w:lvlJc w:val="left"/>
      <w:pPr>
        <w:ind w:left="3138" w:hanging="1440"/>
      </w:pPr>
      <w:rPr>
        <w:rFonts w:eastAsia="Calibri" w:hint="default"/>
        <w:color w:val="000000" w:themeColor="text1"/>
      </w:rPr>
    </w:lvl>
    <w:lvl w:ilvl="7">
      <w:start w:val="1"/>
      <w:numFmt w:val="decimal"/>
      <w:lvlText w:val="%1.%2.%3.%4.%5.%6.%7.%8."/>
      <w:lvlJc w:val="left"/>
      <w:pPr>
        <w:ind w:left="3421" w:hanging="1440"/>
      </w:pPr>
      <w:rPr>
        <w:rFonts w:eastAsia="Calibri" w:hint="default"/>
        <w:color w:val="000000" w:themeColor="text1"/>
      </w:rPr>
    </w:lvl>
    <w:lvl w:ilvl="8">
      <w:start w:val="1"/>
      <w:numFmt w:val="decimal"/>
      <w:lvlText w:val="%1.%2.%3.%4.%5.%6.%7.%8.%9."/>
      <w:lvlJc w:val="left"/>
      <w:pPr>
        <w:ind w:left="4064" w:hanging="1800"/>
      </w:pPr>
      <w:rPr>
        <w:rFonts w:eastAsia="Calibri" w:hint="default"/>
        <w:color w:val="000000" w:themeColor="text1"/>
      </w:rPr>
    </w:lvl>
  </w:abstractNum>
  <w:abstractNum w:abstractNumId="22"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5"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6" w15:restartNumberingAfterBreak="0">
    <w:nsid w:val="306979D0"/>
    <w:multiLevelType w:val="multilevel"/>
    <w:tmpl w:val="0A0E169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2F6FF9"/>
    <w:multiLevelType w:val="multilevel"/>
    <w:tmpl w:val="E9D42F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6E7E3B"/>
    <w:multiLevelType w:val="multilevel"/>
    <w:tmpl w:val="81480D3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03313D8"/>
    <w:multiLevelType w:val="multilevel"/>
    <w:tmpl w:val="23B645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22F3F14"/>
    <w:multiLevelType w:val="multilevel"/>
    <w:tmpl w:val="69B8467C"/>
    <w:lvl w:ilvl="0">
      <w:start w:val="3"/>
      <w:numFmt w:val="decimal"/>
      <w:lvlText w:val="%1."/>
      <w:lvlJc w:val="left"/>
      <w:pPr>
        <w:ind w:left="480" w:hanging="480"/>
      </w:pPr>
      <w:rPr>
        <w:rFonts w:hint="default"/>
        <w:b/>
      </w:rPr>
    </w:lvl>
    <w:lvl w:ilvl="1">
      <w:start w:val="23"/>
      <w:numFmt w:val="decimal"/>
      <w:lvlText w:val="%1.%2."/>
      <w:lvlJc w:val="left"/>
      <w:pPr>
        <w:ind w:left="1331" w:hanging="48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5"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6B2623"/>
    <w:multiLevelType w:val="multilevel"/>
    <w:tmpl w:val="714AAC12"/>
    <w:lvl w:ilvl="0">
      <w:start w:val="2"/>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CF2A5D"/>
    <w:multiLevelType w:val="multilevel"/>
    <w:tmpl w:val="889654D2"/>
    <w:lvl w:ilvl="0">
      <w:start w:val="1"/>
      <w:numFmt w:val="decimal"/>
      <w:pStyle w:val="L1"/>
      <w:lvlText w:val="%1."/>
      <w:lvlJc w:val="left"/>
      <w:pPr>
        <w:ind w:left="3763"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5CA27BB9"/>
    <w:multiLevelType w:val="multilevel"/>
    <w:tmpl w:val="80CCAC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2"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071532"/>
    <w:multiLevelType w:val="multilevel"/>
    <w:tmpl w:val="A9C21390"/>
    <w:lvl w:ilvl="0">
      <w:start w:val="14"/>
      <w:numFmt w:val="decimal"/>
      <w:lvlText w:val="%1."/>
      <w:lvlJc w:val="left"/>
      <w:pPr>
        <w:ind w:left="480" w:hanging="480"/>
      </w:pPr>
      <w:rPr>
        <w:rFonts w:eastAsia="Calibri" w:hint="default"/>
      </w:rPr>
    </w:lvl>
    <w:lvl w:ilvl="1">
      <w:start w:val="1"/>
      <w:numFmt w:val="decimal"/>
      <w:lvlText w:val="%1.%2."/>
      <w:lvlJc w:val="left"/>
      <w:pPr>
        <w:ind w:left="1560" w:hanging="48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46"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3C7663"/>
    <w:multiLevelType w:val="multilevel"/>
    <w:tmpl w:val="5510D252"/>
    <w:lvl w:ilvl="0">
      <w:start w:val="1"/>
      <w:numFmt w:val="decimal"/>
      <w:lvlText w:val="%1."/>
      <w:lvlJc w:val="left"/>
      <w:pPr>
        <w:ind w:left="360" w:hanging="360"/>
      </w:pPr>
      <w:rPr>
        <w:rFonts w:hint="default"/>
        <w:b/>
      </w:r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2E3F17"/>
    <w:multiLevelType w:val="multilevel"/>
    <w:tmpl w:val="24F407B4"/>
    <w:lvl w:ilvl="0">
      <w:start w:val="3"/>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51" w15:restartNumberingAfterBreak="0">
    <w:nsid w:val="699C6671"/>
    <w:multiLevelType w:val="multilevel"/>
    <w:tmpl w:val="EA0A381E"/>
    <w:lvl w:ilvl="0">
      <w:start w:val="8"/>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5" w15:restartNumberingAfterBreak="0">
    <w:nsid w:val="700A735D"/>
    <w:multiLevelType w:val="multilevel"/>
    <w:tmpl w:val="91282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14658DC"/>
    <w:multiLevelType w:val="multilevel"/>
    <w:tmpl w:val="C1D223D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5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E91077"/>
    <w:multiLevelType w:val="hybridMultilevel"/>
    <w:tmpl w:val="D24095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62" w15:restartNumberingAfterBreak="0">
    <w:nsid w:val="7AA012C9"/>
    <w:multiLevelType w:val="multilevel"/>
    <w:tmpl w:val="DDA8067A"/>
    <w:lvl w:ilvl="0">
      <w:start w:val="3"/>
      <w:numFmt w:val="decimal"/>
      <w:lvlText w:val="%1."/>
      <w:lvlJc w:val="left"/>
      <w:pPr>
        <w:ind w:left="480" w:hanging="480"/>
      </w:pPr>
      <w:rPr>
        <w:rFonts w:hint="default"/>
      </w:rPr>
    </w:lvl>
    <w:lvl w:ilvl="1">
      <w:start w:val="29"/>
      <w:numFmt w:val="decimal"/>
      <w:lvlText w:val="%1.%2."/>
      <w:lvlJc w:val="left"/>
      <w:pPr>
        <w:ind w:left="764" w:hanging="480"/>
      </w:pPr>
      <w:rPr>
        <w:rFonts w:hint="default"/>
      </w:rPr>
    </w:lvl>
    <w:lvl w:ilvl="2">
      <w:start w:val="1"/>
      <w:numFmt w:val="decimal"/>
      <w:lvlText w:val="%1.%2.%3."/>
      <w:lvlJc w:val="left"/>
      <w:pPr>
        <w:ind w:left="4668" w:hanging="720"/>
      </w:pPr>
      <w:rPr>
        <w:rFonts w:hint="default"/>
      </w:rPr>
    </w:lvl>
    <w:lvl w:ilvl="3">
      <w:start w:val="1"/>
      <w:numFmt w:val="decimal"/>
      <w:lvlText w:val="%1.%2.%3.%4."/>
      <w:lvlJc w:val="left"/>
      <w:pPr>
        <w:ind w:left="6642" w:hanging="720"/>
      </w:pPr>
      <w:rPr>
        <w:rFonts w:hint="default"/>
      </w:rPr>
    </w:lvl>
    <w:lvl w:ilvl="4">
      <w:start w:val="1"/>
      <w:numFmt w:val="decimal"/>
      <w:lvlText w:val="%1.%2.%3.%4.%5."/>
      <w:lvlJc w:val="left"/>
      <w:pPr>
        <w:ind w:left="8976" w:hanging="1080"/>
      </w:pPr>
      <w:rPr>
        <w:rFonts w:hint="default"/>
      </w:rPr>
    </w:lvl>
    <w:lvl w:ilvl="5">
      <w:start w:val="1"/>
      <w:numFmt w:val="decimal"/>
      <w:lvlText w:val="%1.%2.%3.%4.%5.%6."/>
      <w:lvlJc w:val="left"/>
      <w:pPr>
        <w:ind w:left="10950" w:hanging="1080"/>
      </w:pPr>
      <w:rPr>
        <w:rFonts w:hint="default"/>
      </w:rPr>
    </w:lvl>
    <w:lvl w:ilvl="6">
      <w:start w:val="1"/>
      <w:numFmt w:val="decimal"/>
      <w:lvlText w:val="%1.%2.%3.%4.%5.%6.%7."/>
      <w:lvlJc w:val="left"/>
      <w:pPr>
        <w:ind w:left="13284" w:hanging="1440"/>
      </w:pPr>
      <w:rPr>
        <w:rFonts w:hint="default"/>
      </w:rPr>
    </w:lvl>
    <w:lvl w:ilvl="7">
      <w:start w:val="1"/>
      <w:numFmt w:val="decimal"/>
      <w:lvlText w:val="%1.%2.%3.%4.%5.%6.%7.%8."/>
      <w:lvlJc w:val="left"/>
      <w:pPr>
        <w:ind w:left="15258" w:hanging="1440"/>
      </w:pPr>
      <w:rPr>
        <w:rFonts w:hint="default"/>
      </w:rPr>
    </w:lvl>
    <w:lvl w:ilvl="8">
      <w:start w:val="1"/>
      <w:numFmt w:val="decimal"/>
      <w:lvlText w:val="%1.%2.%3.%4.%5.%6.%7.%8.%9."/>
      <w:lvlJc w:val="left"/>
      <w:pPr>
        <w:ind w:left="17592" w:hanging="1800"/>
      </w:pPr>
      <w:rPr>
        <w:rFonts w:hint="default"/>
      </w:rPr>
    </w:lvl>
  </w:abstractNum>
  <w:abstractNum w:abstractNumId="6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7DD6452A"/>
    <w:multiLevelType w:val="multilevel"/>
    <w:tmpl w:val="E6DC38F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2280"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397747130">
    <w:abstractNumId w:val="23"/>
  </w:num>
  <w:num w:numId="2" w16cid:durableId="1010333129">
    <w:abstractNumId w:val="63"/>
  </w:num>
  <w:num w:numId="3" w16cid:durableId="1372344474">
    <w:abstractNumId w:val="29"/>
  </w:num>
  <w:num w:numId="4" w16cid:durableId="845481364">
    <w:abstractNumId w:val="61"/>
  </w:num>
  <w:num w:numId="5" w16cid:durableId="607541411">
    <w:abstractNumId w:val="2"/>
  </w:num>
  <w:num w:numId="6" w16cid:durableId="1417364126">
    <w:abstractNumId w:val="15"/>
  </w:num>
  <w:num w:numId="7" w16cid:durableId="1327828135">
    <w:abstractNumId w:val="37"/>
  </w:num>
  <w:num w:numId="8" w16cid:durableId="1600261338">
    <w:abstractNumId w:val="54"/>
  </w:num>
  <w:num w:numId="9" w16cid:durableId="1399129788">
    <w:abstractNumId w:val="7"/>
  </w:num>
  <w:num w:numId="10" w16cid:durableId="976567071">
    <w:abstractNumId w:val="38"/>
  </w:num>
  <w:num w:numId="11" w16cid:durableId="1164777517">
    <w:abstractNumId w:val="0"/>
  </w:num>
  <w:num w:numId="12" w16cid:durableId="1556743816">
    <w:abstractNumId w:val="51"/>
  </w:num>
  <w:num w:numId="13" w16cid:durableId="606893202">
    <w:abstractNumId w:val="59"/>
  </w:num>
  <w:num w:numId="14" w16cid:durableId="1764522880">
    <w:abstractNumId w:val="11"/>
  </w:num>
  <w:num w:numId="15" w16cid:durableId="1423262690">
    <w:abstractNumId w:val="44"/>
  </w:num>
  <w:num w:numId="16" w16cid:durableId="410926550">
    <w:abstractNumId w:val="10"/>
  </w:num>
  <w:num w:numId="17" w16cid:durableId="1699504522">
    <w:abstractNumId w:val="47"/>
  </w:num>
  <w:num w:numId="18" w16cid:durableId="999651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5288872">
    <w:abstractNumId w:val="65"/>
  </w:num>
  <w:num w:numId="20" w16cid:durableId="1007320577">
    <w:abstractNumId w:val="31"/>
  </w:num>
  <w:num w:numId="21" w16cid:durableId="698969006">
    <w:abstractNumId w:val="46"/>
  </w:num>
  <w:num w:numId="22" w16cid:durableId="643123387">
    <w:abstractNumId w:val="42"/>
  </w:num>
  <w:num w:numId="23" w16cid:durableId="1062144578">
    <w:abstractNumId w:val="64"/>
  </w:num>
  <w:num w:numId="24" w16cid:durableId="1715082972">
    <w:abstractNumId w:val="16"/>
  </w:num>
  <w:num w:numId="25" w16cid:durableId="440491433">
    <w:abstractNumId w:val="58"/>
  </w:num>
  <w:num w:numId="26" w16cid:durableId="741679277">
    <w:abstractNumId w:val="19"/>
  </w:num>
  <w:num w:numId="27" w16cid:durableId="1182862895">
    <w:abstractNumId w:val="25"/>
  </w:num>
  <w:num w:numId="28" w16cid:durableId="704521847">
    <w:abstractNumId w:val="30"/>
  </w:num>
  <w:num w:numId="29" w16cid:durableId="1123157426">
    <w:abstractNumId w:val="53"/>
  </w:num>
  <w:num w:numId="30" w16cid:durableId="1732339634">
    <w:abstractNumId w:val="33"/>
  </w:num>
  <w:num w:numId="31" w16cid:durableId="671371704">
    <w:abstractNumId w:val="13"/>
  </w:num>
  <w:num w:numId="32" w16cid:durableId="196045222">
    <w:abstractNumId w:val="22"/>
  </w:num>
  <w:num w:numId="33" w16cid:durableId="1870989418">
    <w:abstractNumId w:val="5"/>
  </w:num>
  <w:num w:numId="34" w16cid:durableId="82914842">
    <w:abstractNumId w:val="4"/>
  </w:num>
  <w:num w:numId="35" w16cid:durableId="1922985961">
    <w:abstractNumId w:val="24"/>
  </w:num>
  <w:num w:numId="36" w16cid:durableId="1364285457">
    <w:abstractNumId w:val="38"/>
    <w:lvlOverride w:ilvl="0">
      <w:startOverride w:val="2"/>
    </w:lvlOverride>
    <w:lvlOverride w:ilvl="1">
      <w:startOverride w:val="4"/>
    </w:lvlOverride>
    <w:lvlOverride w:ilvl="2">
      <w:startOverride w:val="3"/>
    </w:lvlOverride>
  </w:num>
  <w:num w:numId="37" w16cid:durableId="1321543022">
    <w:abstractNumId w:val="55"/>
  </w:num>
  <w:num w:numId="38" w16cid:durableId="1822965248">
    <w:abstractNumId w:val="40"/>
  </w:num>
  <w:num w:numId="39" w16cid:durableId="1046373795">
    <w:abstractNumId w:val="1"/>
  </w:num>
  <w:num w:numId="40" w16cid:durableId="353917756">
    <w:abstractNumId w:val="43"/>
  </w:num>
  <w:num w:numId="41" w16cid:durableId="1220089986">
    <w:abstractNumId w:val="52"/>
  </w:num>
  <w:num w:numId="42" w16cid:durableId="1110858910">
    <w:abstractNumId w:val="6"/>
  </w:num>
  <w:num w:numId="43" w16cid:durableId="692730115">
    <w:abstractNumId w:val="35"/>
  </w:num>
  <w:num w:numId="44" w16cid:durableId="1401175365">
    <w:abstractNumId w:val="36"/>
  </w:num>
  <w:num w:numId="45" w16cid:durableId="178928295">
    <w:abstractNumId w:val="3"/>
  </w:num>
  <w:num w:numId="46" w16cid:durableId="2007900806">
    <w:abstractNumId w:val="39"/>
  </w:num>
  <w:num w:numId="47" w16cid:durableId="1872375686">
    <w:abstractNumId w:val="56"/>
  </w:num>
  <w:num w:numId="48" w16cid:durableId="41298114">
    <w:abstractNumId w:val="50"/>
  </w:num>
  <w:num w:numId="49" w16cid:durableId="422918533">
    <w:abstractNumId w:val="12"/>
  </w:num>
  <w:num w:numId="50" w16cid:durableId="1705670996">
    <w:abstractNumId w:val="49"/>
  </w:num>
  <w:num w:numId="51" w16cid:durableId="425884740">
    <w:abstractNumId w:val="41"/>
  </w:num>
  <w:num w:numId="52" w16cid:durableId="1912689834">
    <w:abstractNumId w:val="34"/>
  </w:num>
  <w:num w:numId="53" w16cid:durableId="1984192238">
    <w:abstractNumId w:val="62"/>
  </w:num>
  <w:num w:numId="54" w16cid:durableId="151146959">
    <w:abstractNumId w:val="38"/>
    <w:lvlOverride w:ilvl="0">
      <w:startOverride w:val="2"/>
    </w:lvlOverride>
    <w:lvlOverride w:ilvl="1">
      <w:startOverride w:val="16"/>
    </w:lvlOverride>
  </w:num>
  <w:num w:numId="55" w16cid:durableId="3441390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6983">
    <w:abstractNumId w:val="8"/>
    <w:lvlOverride w:ilvl="0">
      <w:lvl w:ilvl="0">
        <w:start w:val="3"/>
        <w:numFmt w:val="decimal"/>
        <w:lvlText w:val="%1."/>
        <w:lvlJc w:val="left"/>
        <w:pPr>
          <w:ind w:left="360" w:hanging="360"/>
        </w:pPr>
        <w:rPr>
          <w:rFonts w:cs="Times New Roman"/>
          <w:b/>
          <w:bCs/>
        </w:rPr>
      </w:lvl>
    </w:lvlOverride>
    <w:lvlOverride w:ilvl="1">
      <w:lvl w:ilvl="1">
        <w:start w:val="1"/>
        <w:numFmt w:val="decimal"/>
        <w:lvlText w:val="%1.%2."/>
        <w:lvlJc w:val="left"/>
        <w:pPr>
          <w:ind w:left="644" w:hanging="360"/>
        </w:pPr>
        <w:rPr>
          <w:rFonts w:cs="Times New Roman"/>
        </w:rPr>
      </w:lvl>
    </w:lvlOverride>
    <w:lvlOverride w:ilvl="2">
      <w:lvl w:ilvl="2">
        <w:start w:val="1"/>
        <w:numFmt w:val="decimal"/>
        <w:lvlText w:val="%1.%2.%3."/>
        <w:lvlJc w:val="left"/>
        <w:pPr>
          <w:ind w:left="6816" w:hanging="720"/>
        </w:pPr>
        <w:rPr>
          <w:rFonts w:cs="Times New Roman"/>
        </w:rPr>
      </w:lvl>
    </w:lvlOverride>
    <w:lvlOverride w:ilvl="3">
      <w:lvl w:ilvl="3">
        <w:start w:val="1"/>
        <w:numFmt w:val="decimal"/>
        <w:lvlText w:val="%1.%2.%3.%4."/>
        <w:lvlJc w:val="left"/>
        <w:pPr>
          <w:tabs>
            <w:tab w:val="num" w:pos="284"/>
          </w:tabs>
          <w:ind w:left="57" w:firstLine="0"/>
        </w:pPr>
        <w:rPr>
          <w:rFonts w:cs="Times New Roman"/>
        </w:rPr>
      </w:lvl>
    </w:lvlOverride>
    <w:lvlOverride w:ilvl="4">
      <w:lvl w:ilvl="4">
        <w:start w:val="1"/>
        <w:numFmt w:val="decimal"/>
        <w:lvlText w:val="%1.%2.%3.%4.%5."/>
        <w:lvlJc w:val="left"/>
        <w:pPr>
          <w:ind w:left="1080" w:hanging="1080"/>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57" w16cid:durableId="54280633">
    <w:abstractNumId w:val="18"/>
  </w:num>
  <w:num w:numId="58" w16cid:durableId="141044273">
    <w:abstractNumId w:val="21"/>
  </w:num>
  <w:num w:numId="59" w16cid:durableId="2039577466">
    <w:abstractNumId w:val="17"/>
  </w:num>
  <w:num w:numId="60" w16cid:durableId="16272186">
    <w:abstractNumId w:val="45"/>
  </w:num>
  <w:num w:numId="61" w16cid:durableId="3205011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4868779">
    <w:abstractNumId w:val="60"/>
  </w:num>
  <w:num w:numId="63" w16cid:durableId="2120710007">
    <w:abstractNumId w:val="48"/>
  </w:num>
  <w:num w:numId="64" w16cid:durableId="1756319816">
    <w:abstractNumId w:val="14"/>
  </w:num>
  <w:num w:numId="65" w16cid:durableId="1238594781">
    <w:abstractNumId w:val="9"/>
  </w:num>
  <w:num w:numId="66" w16cid:durableId="1667129612">
    <w:abstractNumId w:val="27"/>
  </w:num>
  <w:num w:numId="67" w16cid:durableId="473520715">
    <w:abstractNumId w:val="32"/>
  </w:num>
  <w:num w:numId="68" w16cid:durableId="854465541">
    <w:abstractNumId w:val="57"/>
  </w:num>
  <w:num w:numId="69" w16cid:durableId="810949577">
    <w:abstractNumId w:val="20"/>
  </w:num>
  <w:num w:numId="70" w16cid:durableId="6738639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0EF"/>
    <w:rsid w:val="00001F01"/>
    <w:rsid w:val="000056B7"/>
    <w:rsid w:val="00006ABC"/>
    <w:rsid w:val="00006DD4"/>
    <w:rsid w:val="00007254"/>
    <w:rsid w:val="00007D55"/>
    <w:rsid w:val="000100FA"/>
    <w:rsid w:val="00011914"/>
    <w:rsid w:val="000121D6"/>
    <w:rsid w:val="00012B88"/>
    <w:rsid w:val="00012E22"/>
    <w:rsid w:val="000131C6"/>
    <w:rsid w:val="00013218"/>
    <w:rsid w:val="000144BC"/>
    <w:rsid w:val="00014F61"/>
    <w:rsid w:val="00017DAE"/>
    <w:rsid w:val="00021677"/>
    <w:rsid w:val="00023B52"/>
    <w:rsid w:val="0002421E"/>
    <w:rsid w:val="00026FC1"/>
    <w:rsid w:val="00027BE8"/>
    <w:rsid w:val="000301D6"/>
    <w:rsid w:val="0003077A"/>
    <w:rsid w:val="00032CD3"/>
    <w:rsid w:val="00034FA8"/>
    <w:rsid w:val="000357C6"/>
    <w:rsid w:val="00037E31"/>
    <w:rsid w:val="0004131A"/>
    <w:rsid w:val="00041B1E"/>
    <w:rsid w:val="00043D92"/>
    <w:rsid w:val="000443AC"/>
    <w:rsid w:val="000449DC"/>
    <w:rsid w:val="00046B47"/>
    <w:rsid w:val="00047DC6"/>
    <w:rsid w:val="0005152C"/>
    <w:rsid w:val="00051631"/>
    <w:rsid w:val="000517F7"/>
    <w:rsid w:val="000536FC"/>
    <w:rsid w:val="000545E1"/>
    <w:rsid w:val="00054A46"/>
    <w:rsid w:val="00054E1F"/>
    <w:rsid w:val="00055D54"/>
    <w:rsid w:val="00057B1B"/>
    <w:rsid w:val="00062E3C"/>
    <w:rsid w:val="00065594"/>
    <w:rsid w:val="00065BF4"/>
    <w:rsid w:val="00065C4E"/>
    <w:rsid w:val="00066123"/>
    <w:rsid w:val="00067490"/>
    <w:rsid w:val="00070DD3"/>
    <w:rsid w:val="00071043"/>
    <w:rsid w:val="0007108A"/>
    <w:rsid w:val="000722B9"/>
    <w:rsid w:val="000731A7"/>
    <w:rsid w:val="000739D0"/>
    <w:rsid w:val="000744ED"/>
    <w:rsid w:val="000749BF"/>
    <w:rsid w:val="00074F98"/>
    <w:rsid w:val="0007653F"/>
    <w:rsid w:val="00077384"/>
    <w:rsid w:val="00077BCA"/>
    <w:rsid w:val="0008028F"/>
    <w:rsid w:val="00080847"/>
    <w:rsid w:val="00081F96"/>
    <w:rsid w:val="00084238"/>
    <w:rsid w:val="00084E4F"/>
    <w:rsid w:val="00085B9F"/>
    <w:rsid w:val="00085CB4"/>
    <w:rsid w:val="0008622C"/>
    <w:rsid w:val="00090186"/>
    <w:rsid w:val="00092324"/>
    <w:rsid w:val="0009405A"/>
    <w:rsid w:val="00094A06"/>
    <w:rsid w:val="0009551E"/>
    <w:rsid w:val="00095BDC"/>
    <w:rsid w:val="00095C21"/>
    <w:rsid w:val="000970B8"/>
    <w:rsid w:val="0009754E"/>
    <w:rsid w:val="00097C4F"/>
    <w:rsid w:val="000A3976"/>
    <w:rsid w:val="000A4749"/>
    <w:rsid w:val="000A4B28"/>
    <w:rsid w:val="000A5433"/>
    <w:rsid w:val="000A62D1"/>
    <w:rsid w:val="000A7F1A"/>
    <w:rsid w:val="000B0927"/>
    <w:rsid w:val="000B0D31"/>
    <w:rsid w:val="000B15FD"/>
    <w:rsid w:val="000B30CA"/>
    <w:rsid w:val="000B3B67"/>
    <w:rsid w:val="000B4C91"/>
    <w:rsid w:val="000B5201"/>
    <w:rsid w:val="000B5631"/>
    <w:rsid w:val="000B6C7D"/>
    <w:rsid w:val="000B7D82"/>
    <w:rsid w:val="000C2AC4"/>
    <w:rsid w:val="000C2BED"/>
    <w:rsid w:val="000C3180"/>
    <w:rsid w:val="000C4A51"/>
    <w:rsid w:val="000C5AA1"/>
    <w:rsid w:val="000C77A5"/>
    <w:rsid w:val="000D0200"/>
    <w:rsid w:val="000D257A"/>
    <w:rsid w:val="000D3557"/>
    <w:rsid w:val="000D364C"/>
    <w:rsid w:val="000D3A7C"/>
    <w:rsid w:val="000E0A2D"/>
    <w:rsid w:val="000E0EEB"/>
    <w:rsid w:val="000E1774"/>
    <w:rsid w:val="000E218F"/>
    <w:rsid w:val="000E3BC7"/>
    <w:rsid w:val="000E53C7"/>
    <w:rsid w:val="000E68ED"/>
    <w:rsid w:val="000E7F43"/>
    <w:rsid w:val="000F1AAD"/>
    <w:rsid w:val="000F3029"/>
    <w:rsid w:val="000F3299"/>
    <w:rsid w:val="000F3ADF"/>
    <w:rsid w:val="000F3C1E"/>
    <w:rsid w:val="000F529A"/>
    <w:rsid w:val="000F5CB4"/>
    <w:rsid w:val="000F68D2"/>
    <w:rsid w:val="000F7AFC"/>
    <w:rsid w:val="001008BA"/>
    <w:rsid w:val="0010116C"/>
    <w:rsid w:val="0010169A"/>
    <w:rsid w:val="00101E9A"/>
    <w:rsid w:val="001020CD"/>
    <w:rsid w:val="00103D4F"/>
    <w:rsid w:val="00105CF7"/>
    <w:rsid w:val="00105F61"/>
    <w:rsid w:val="00107B05"/>
    <w:rsid w:val="00110B0C"/>
    <w:rsid w:val="00110FD7"/>
    <w:rsid w:val="001119E6"/>
    <w:rsid w:val="0011237B"/>
    <w:rsid w:val="001126F4"/>
    <w:rsid w:val="001136C0"/>
    <w:rsid w:val="00115958"/>
    <w:rsid w:val="0011658E"/>
    <w:rsid w:val="00117728"/>
    <w:rsid w:val="00117CAB"/>
    <w:rsid w:val="00120721"/>
    <w:rsid w:val="0012133D"/>
    <w:rsid w:val="00121962"/>
    <w:rsid w:val="001228C1"/>
    <w:rsid w:val="00123F45"/>
    <w:rsid w:val="001241A2"/>
    <w:rsid w:val="00125F1C"/>
    <w:rsid w:val="00126686"/>
    <w:rsid w:val="00126908"/>
    <w:rsid w:val="001305F5"/>
    <w:rsid w:val="00131BF9"/>
    <w:rsid w:val="001329BF"/>
    <w:rsid w:val="00132B69"/>
    <w:rsid w:val="00133486"/>
    <w:rsid w:val="0013383F"/>
    <w:rsid w:val="001351D5"/>
    <w:rsid w:val="00136157"/>
    <w:rsid w:val="00136B12"/>
    <w:rsid w:val="00136B88"/>
    <w:rsid w:val="00137C53"/>
    <w:rsid w:val="00140B60"/>
    <w:rsid w:val="00141D75"/>
    <w:rsid w:val="0014268B"/>
    <w:rsid w:val="0014310E"/>
    <w:rsid w:val="0014379D"/>
    <w:rsid w:val="00143E8D"/>
    <w:rsid w:val="001441AC"/>
    <w:rsid w:val="00144488"/>
    <w:rsid w:val="00145315"/>
    <w:rsid w:val="00145C8A"/>
    <w:rsid w:val="00145CD3"/>
    <w:rsid w:val="00146064"/>
    <w:rsid w:val="00150C21"/>
    <w:rsid w:val="00150FF5"/>
    <w:rsid w:val="00151AEB"/>
    <w:rsid w:val="001567ED"/>
    <w:rsid w:val="001567F7"/>
    <w:rsid w:val="0015738E"/>
    <w:rsid w:val="00157528"/>
    <w:rsid w:val="001578C6"/>
    <w:rsid w:val="0016032B"/>
    <w:rsid w:val="00160656"/>
    <w:rsid w:val="0016167D"/>
    <w:rsid w:val="00162E2E"/>
    <w:rsid w:val="00163175"/>
    <w:rsid w:val="00163561"/>
    <w:rsid w:val="001637AA"/>
    <w:rsid w:val="00164964"/>
    <w:rsid w:val="00164C46"/>
    <w:rsid w:val="0016583E"/>
    <w:rsid w:val="001659EB"/>
    <w:rsid w:val="00165E9D"/>
    <w:rsid w:val="00166C8F"/>
    <w:rsid w:val="001673F5"/>
    <w:rsid w:val="0016775F"/>
    <w:rsid w:val="0017430D"/>
    <w:rsid w:val="00174D30"/>
    <w:rsid w:val="001750B9"/>
    <w:rsid w:val="00175B3D"/>
    <w:rsid w:val="00176374"/>
    <w:rsid w:val="001804C9"/>
    <w:rsid w:val="00180C26"/>
    <w:rsid w:val="00181701"/>
    <w:rsid w:val="00184032"/>
    <w:rsid w:val="00184A96"/>
    <w:rsid w:val="001854E0"/>
    <w:rsid w:val="00185DEB"/>
    <w:rsid w:val="00186F71"/>
    <w:rsid w:val="00187529"/>
    <w:rsid w:val="00187BD2"/>
    <w:rsid w:val="001952D2"/>
    <w:rsid w:val="001968A9"/>
    <w:rsid w:val="001A18F7"/>
    <w:rsid w:val="001A2681"/>
    <w:rsid w:val="001A32D3"/>
    <w:rsid w:val="001A72F6"/>
    <w:rsid w:val="001B0B80"/>
    <w:rsid w:val="001B0DD0"/>
    <w:rsid w:val="001B1F37"/>
    <w:rsid w:val="001B29F6"/>
    <w:rsid w:val="001B392E"/>
    <w:rsid w:val="001B3E50"/>
    <w:rsid w:val="001B46FD"/>
    <w:rsid w:val="001B484B"/>
    <w:rsid w:val="001B55DE"/>
    <w:rsid w:val="001C09B4"/>
    <w:rsid w:val="001C2DE9"/>
    <w:rsid w:val="001C416A"/>
    <w:rsid w:val="001C45A4"/>
    <w:rsid w:val="001D00F5"/>
    <w:rsid w:val="001D1768"/>
    <w:rsid w:val="001D3C8A"/>
    <w:rsid w:val="001D3D16"/>
    <w:rsid w:val="001D4DC7"/>
    <w:rsid w:val="001D51E9"/>
    <w:rsid w:val="001D554F"/>
    <w:rsid w:val="001D5642"/>
    <w:rsid w:val="001D5E0C"/>
    <w:rsid w:val="001D7840"/>
    <w:rsid w:val="001E019E"/>
    <w:rsid w:val="001E0C87"/>
    <w:rsid w:val="001E27EF"/>
    <w:rsid w:val="001E2820"/>
    <w:rsid w:val="001E2CAD"/>
    <w:rsid w:val="001E2E6E"/>
    <w:rsid w:val="001E379F"/>
    <w:rsid w:val="001E4CE0"/>
    <w:rsid w:val="001E5A93"/>
    <w:rsid w:val="001E6599"/>
    <w:rsid w:val="001F1DF7"/>
    <w:rsid w:val="001F5D91"/>
    <w:rsid w:val="001F77FF"/>
    <w:rsid w:val="001F7934"/>
    <w:rsid w:val="00200336"/>
    <w:rsid w:val="002004A7"/>
    <w:rsid w:val="002005B6"/>
    <w:rsid w:val="00200F4E"/>
    <w:rsid w:val="002012E1"/>
    <w:rsid w:val="002038AC"/>
    <w:rsid w:val="00203D1C"/>
    <w:rsid w:val="0020416A"/>
    <w:rsid w:val="00204994"/>
    <w:rsid w:val="00204EE6"/>
    <w:rsid w:val="002051EC"/>
    <w:rsid w:val="00205344"/>
    <w:rsid w:val="00206DFB"/>
    <w:rsid w:val="0020724E"/>
    <w:rsid w:val="00210332"/>
    <w:rsid w:val="00210E37"/>
    <w:rsid w:val="00213530"/>
    <w:rsid w:val="00213A32"/>
    <w:rsid w:val="00215112"/>
    <w:rsid w:val="0021579C"/>
    <w:rsid w:val="00216F5C"/>
    <w:rsid w:val="00217ECF"/>
    <w:rsid w:val="00222483"/>
    <w:rsid w:val="00222A90"/>
    <w:rsid w:val="002232D7"/>
    <w:rsid w:val="00223667"/>
    <w:rsid w:val="0022451A"/>
    <w:rsid w:val="00225300"/>
    <w:rsid w:val="002255CF"/>
    <w:rsid w:val="00227CFA"/>
    <w:rsid w:val="00231F10"/>
    <w:rsid w:val="00231F8C"/>
    <w:rsid w:val="0023256A"/>
    <w:rsid w:val="0023462D"/>
    <w:rsid w:val="00235B90"/>
    <w:rsid w:val="00235D7C"/>
    <w:rsid w:val="0023641C"/>
    <w:rsid w:val="00236DFE"/>
    <w:rsid w:val="00236E59"/>
    <w:rsid w:val="002416C4"/>
    <w:rsid w:val="0024219A"/>
    <w:rsid w:val="002440A9"/>
    <w:rsid w:val="002448CC"/>
    <w:rsid w:val="00244E0B"/>
    <w:rsid w:val="00247746"/>
    <w:rsid w:val="0025052F"/>
    <w:rsid w:val="002511C8"/>
    <w:rsid w:val="00251319"/>
    <w:rsid w:val="002513D9"/>
    <w:rsid w:val="002515E8"/>
    <w:rsid w:val="0025352C"/>
    <w:rsid w:val="0025654C"/>
    <w:rsid w:val="002578C6"/>
    <w:rsid w:val="00257EEC"/>
    <w:rsid w:val="0026009F"/>
    <w:rsid w:val="00260598"/>
    <w:rsid w:val="002607D4"/>
    <w:rsid w:val="00261FA0"/>
    <w:rsid w:val="002621A4"/>
    <w:rsid w:val="0026336D"/>
    <w:rsid w:val="00264329"/>
    <w:rsid w:val="0026476F"/>
    <w:rsid w:val="002663F4"/>
    <w:rsid w:val="002666CC"/>
    <w:rsid w:val="00266B91"/>
    <w:rsid w:val="0027080D"/>
    <w:rsid w:val="00270A09"/>
    <w:rsid w:val="00272749"/>
    <w:rsid w:val="002741D0"/>
    <w:rsid w:val="00275D96"/>
    <w:rsid w:val="0027797D"/>
    <w:rsid w:val="00277AD4"/>
    <w:rsid w:val="002821DE"/>
    <w:rsid w:val="00282A42"/>
    <w:rsid w:val="00282FDE"/>
    <w:rsid w:val="0028364A"/>
    <w:rsid w:val="0028729A"/>
    <w:rsid w:val="00287408"/>
    <w:rsid w:val="00287D3F"/>
    <w:rsid w:val="00292E7B"/>
    <w:rsid w:val="00292F21"/>
    <w:rsid w:val="00294853"/>
    <w:rsid w:val="00295A49"/>
    <w:rsid w:val="00296D19"/>
    <w:rsid w:val="002A197B"/>
    <w:rsid w:val="002A338D"/>
    <w:rsid w:val="002A3E47"/>
    <w:rsid w:val="002A3F07"/>
    <w:rsid w:val="002A55BB"/>
    <w:rsid w:val="002A6968"/>
    <w:rsid w:val="002A7BAB"/>
    <w:rsid w:val="002B07DF"/>
    <w:rsid w:val="002B4AE4"/>
    <w:rsid w:val="002B4B91"/>
    <w:rsid w:val="002B4CAA"/>
    <w:rsid w:val="002B5739"/>
    <w:rsid w:val="002B5F39"/>
    <w:rsid w:val="002B7287"/>
    <w:rsid w:val="002B75D9"/>
    <w:rsid w:val="002B7D7E"/>
    <w:rsid w:val="002C0DFF"/>
    <w:rsid w:val="002C0E02"/>
    <w:rsid w:val="002C1F7A"/>
    <w:rsid w:val="002C266B"/>
    <w:rsid w:val="002C3C4D"/>
    <w:rsid w:val="002C4503"/>
    <w:rsid w:val="002C4DE0"/>
    <w:rsid w:val="002C5DCB"/>
    <w:rsid w:val="002C7001"/>
    <w:rsid w:val="002D1659"/>
    <w:rsid w:val="002D2A9A"/>
    <w:rsid w:val="002D4612"/>
    <w:rsid w:val="002D7D85"/>
    <w:rsid w:val="002E27F8"/>
    <w:rsid w:val="002E3B92"/>
    <w:rsid w:val="002E3CE4"/>
    <w:rsid w:val="002E4EE4"/>
    <w:rsid w:val="002E57D4"/>
    <w:rsid w:val="002E69E8"/>
    <w:rsid w:val="002E7054"/>
    <w:rsid w:val="002F01AE"/>
    <w:rsid w:val="002F1B98"/>
    <w:rsid w:val="002F252F"/>
    <w:rsid w:val="002F3B59"/>
    <w:rsid w:val="002F4C2C"/>
    <w:rsid w:val="00301A89"/>
    <w:rsid w:val="00303755"/>
    <w:rsid w:val="00304924"/>
    <w:rsid w:val="003054D0"/>
    <w:rsid w:val="00305EAC"/>
    <w:rsid w:val="00305EB6"/>
    <w:rsid w:val="00307EEC"/>
    <w:rsid w:val="00310CB0"/>
    <w:rsid w:val="003117E3"/>
    <w:rsid w:val="00311852"/>
    <w:rsid w:val="00311FF2"/>
    <w:rsid w:val="003126A5"/>
    <w:rsid w:val="00315243"/>
    <w:rsid w:val="00316758"/>
    <w:rsid w:val="003174BC"/>
    <w:rsid w:val="0032261B"/>
    <w:rsid w:val="00322C34"/>
    <w:rsid w:val="00322C3B"/>
    <w:rsid w:val="00323449"/>
    <w:rsid w:val="003236BF"/>
    <w:rsid w:val="003237A7"/>
    <w:rsid w:val="00324FF1"/>
    <w:rsid w:val="00330828"/>
    <w:rsid w:val="003313DE"/>
    <w:rsid w:val="003316AC"/>
    <w:rsid w:val="00331765"/>
    <w:rsid w:val="00331807"/>
    <w:rsid w:val="00334248"/>
    <w:rsid w:val="00334A5F"/>
    <w:rsid w:val="003360FA"/>
    <w:rsid w:val="00336AF5"/>
    <w:rsid w:val="0034010B"/>
    <w:rsid w:val="00341101"/>
    <w:rsid w:val="00341597"/>
    <w:rsid w:val="003419DC"/>
    <w:rsid w:val="00341A10"/>
    <w:rsid w:val="003422D9"/>
    <w:rsid w:val="00344531"/>
    <w:rsid w:val="00344810"/>
    <w:rsid w:val="00345EA5"/>
    <w:rsid w:val="00346250"/>
    <w:rsid w:val="00350D44"/>
    <w:rsid w:val="003521C8"/>
    <w:rsid w:val="00352489"/>
    <w:rsid w:val="00354090"/>
    <w:rsid w:val="00354AC1"/>
    <w:rsid w:val="003554D1"/>
    <w:rsid w:val="0035716F"/>
    <w:rsid w:val="00357837"/>
    <w:rsid w:val="00361081"/>
    <w:rsid w:val="00361180"/>
    <w:rsid w:val="003620BC"/>
    <w:rsid w:val="0036238E"/>
    <w:rsid w:val="00362411"/>
    <w:rsid w:val="00362ADA"/>
    <w:rsid w:val="0036309C"/>
    <w:rsid w:val="00363132"/>
    <w:rsid w:val="0036392A"/>
    <w:rsid w:val="00364239"/>
    <w:rsid w:val="00365ABE"/>
    <w:rsid w:val="00365B22"/>
    <w:rsid w:val="003672C7"/>
    <w:rsid w:val="00367B33"/>
    <w:rsid w:val="00367C3C"/>
    <w:rsid w:val="00372EA0"/>
    <w:rsid w:val="003746D7"/>
    <w:rsid w:val="00374F7F"/>
    <w:rsid w:val="0037504E"/>
    <w:rsid w:val="003757D0"/>
    <w:rsid w:val="003758C7"/>
    <w:rsid w:val="00375B3F"/>
    <w:rsid w:val="00381742"/>
    <w:rsid w:val="00381C52"/>
    <w:rsid w:val="003824BE"/>
    <w:rsid w:val="00382A58"/>
    <w:rsid w:val="00382FE3"/>
    <w:rsid w:val="003838D2"/>
    <w:rsid w:val="00383C16"/>
    <w:rsid w:val="00384474"/>
    <w:rsid w:val="00384BD3"/>
    <w:rsid w:val="00384FB9"/>
    <w:rsid w:val="00386881"/>
    <w:rsid w:val="00386F12"/>
    <w:rsid w:val="003876BF"/>
    <w:rsid w:val="003903B3"/>
    <w:rsid w:val="003907DE"/>
    <w:rsid w:val="003924EF"/>
    <w:rsid w:val="0039266B"/>
    <w:rsid w:val="00392F14"/>
    <w:rsid w:val="0039537D"/>
    <w:rsid w:val="00395847"/>
    <w:rsid w:val="00397548"/>
    <w:rsid w:val="00397E06"/>
    <w:rsid w:val="003A095F"/>
    <w:rsid w:val="003A1698"/>
    <w:rsid w:val="003A1EB3"/>
    <w:rsid w:val="003A3AF4"/>
    <w:rsid w:val="003A4A6B"/>
    <w:rsid w:val="003A50F2"/>
    <w:rsid w:val="003A54D8"/>
    <w:rsid w:val="003A59AA"/>
    <w:rsid w:val="003A7AD8"/>
    <w:rsid w:val="003B0593"/>
    <w:rsid w:val="003B07D6"/>
    <w:rsid w:val="003B1ED5"/>
    <w:rsid w:val="003B1F21"/>
    <w:rsid w:val="003B2B93"/>
    <w:rsid w:val="003B31F5"/>
    <w:rsid w:val="003B41AB"/>
    <w:rsid w:val="003B7585"/>
    <w:rsid w:val="003B7C8C"/>
    <w:rsid w:val="003C10AF"/>
    <w:rsid w:val="003C21E8"/>
    <w:rsid w:val="003C3787"/>
    <w:rsid w:val="003C4FAB"/>
    <w:rsid w:val="003C5150"/>
    <w:rsid w:val="003C5184"/>
    <w:rsid w:val="003C6540"/>
    <w:rsid w:val="003C7E3B"/>
    <w:rsid w:val="003C7F97"/>
    <w:rsid w:val="003D0AA9"/>
    <w:rsid w:val="003D0CCC"/>
    <w:rsid w:val="003D0DE0"/>
    <w:rsid w:val="003D58F3"/>
    <w:rsid w:val="003D7618"/>
    <w:rsid w:val="003D7ABF"/>
    <w:rsid w:val="003E133F"/>
    <w:rsid w:val="003E168B"/>
    <w:rsid w:val="003E1D1D"/>
    <w:rsid w:val="003E2982"/>
    <w:rsid w:val="003E2D7B"/>
    <w:rsid w:val="003E498D"/>
    <w:rsid w:val="003E4EB5"/>
    <w:rsid w:val="003E5C32"/>
    <w:rsid w:val="003E6DCB"/>
    <w:rsid w:val="003F036A"/>
    <w:rsid w:val="003F1F34"/>
    <w:rsid w:val="003F3E23"/>
    <w:rsid w:val="003F54D7"/>
    <w:rsid w:val="003F60C3"/>
    <w:rsid w:val="003F6B6E"/>
    <w:rsid w:val="003F6F82"/>
    <w:rsid w:val="003F77B5"/>
    <w:rsid w:val="003F78A7"/>
    <w:rsid w:val="003F7D1C"/>
    <w:rsid w:val="00400A54"/>
    <w:rsid w:val="00400D7E"/>
    <w:rsid w:val="004010F8"/>
    <w:rsid w:val="004016DB"/>
    <w:rsid w:val="00401900"/>
    <w:rsid w:val="00401B49"/>
    <w:rsid w:val="00402027"/>
    <w:rsid w:val="004025AC"/>
    <w:rsid w:val="004031FB"/>
    <w:rsid w:val="00403B54"/>
    <w:rsid w:val="004040AC"/>
    <w:rsid w:val="004043DB"/>
    <w:rsid w:val="004063CA"/>
    <w:rsid w:val="00407F91"/>
    <w:rsid w:val="00410073"/>
    <w:rsid w:val="004101E5"/>
    <w:rsid w:val="004110BE"/>
    <w:rsid w:val="004137AC"/>
    <w:rsid w:val="00413848"/>
    <w:rsid w:val="00414476"/>
    <w:rsid w:val="0041451E"/>
    <w:rsid w:val="004145C6"/>
    <w:rsid w:val="00415F3D"/>
    <w:rsid w:val="0041623A"/>
    <w:rsid w:val="00416B03"/>
    <w:rsid w:val="00416F45"/>
    <w:rsid w:val="00417F24"/>
    <w:rsid w:val="00417F8A"/>
    <w:rsid w:val="004204A2"/>
    <w:rsid w:val="00421058"/>
    <w:rsid w:val="00421CDC"/>
    <w:rsid w:val="00422E02"/>
    <w:rsid w:val="00423871"/>
    <w:rsid w:val="0042432B"/>
    <w:rsid w:val="00424A64"/>
    <w:rsid w:val="004250CC"/>
    <w:rsid w:val="004274A7"/>
    <w:rsid w:val="004275DF"/>
    <w:rsid w:val="00427A34"/>
    <w:rsid w:val="004303D2"/>
    <w:rsid w:val="004306A4"/>
    <w:rsid w:val="00430D21"/>
    <w:rsid w:val="00430E22"/>
    <w:rsid w:val="00432513"/>
    <w:rsid w:val="00434367"/>
    <w:rsid w:val="004351F3"/>
    <w:rsid w:val="0043577A"/>
    <w:rsid w:val="004358AE"/>
    <w:rsid w:val="00435A19"/>
    <w:rsid w:val="00437D89"/>
    <w:rsid w:val="00441A68"/>
    <w:rsid w:val="004423A8"/>
    <w:rsid w:val="004424AA"/>
    <w:rsid w:val="00443C22"/>
    <w:rsid w:val="00450367"/>
    <w:rsid w:val="0045102B"/>
    <w:rsid w:val="00451048"/>
    <w:rsid w:val="00451841"/>
    <w:rsid w:val="00454F19"/>
    <w:rsid w:val="00454F8F"/>
    <w:rsid w:val="004575A2"/>
    <w:rsid w:val="00457624"/>
    <w:rsid w:val="00460786"/>
    <w:rsid w:val="004610E1"/>
    <w:rsid w:val="004612DF"/>
    <w:rsid w:val="00461F16"/>
    <w:rsid w:val="00464BD9"/>
    <w:rsid w:val="00464CFB"/>
    <w:rsid w:val="00464E5E"/>
    <w:rsid w:val="00466B41"/>
    <w:rsid w:val="00466D67"/>
    <w:rsid w:val="00467436"/>
    <w:rsid w:val="0047055A"/>
    <w:rsid w:val="00470C91"/>
    <w:rsid w:val="004716DD"/>
    <w:rsid w:val="00471E0F"/>
    <w:rsid w:val="004732A3"/>
    <w:rsid w:val="0047371C"/>
    <w:rsid w:val="00473992"/>
    <w:rsid w:val="00474B86"/>
    <w:rsid w:val="004751C2"/>
    <w:rsid w:val="004757CB"/>
    <w:rsid w:val="00477E45"/>
    <w:rsid w:val="0048071F"/>
    <w:rsid w:val="004809BD"/>
    <w:rsid w:val="00484108"/>
    <w:rsid w:val="0048446D"/>
    <w:rsid w:val="00485805"/>
    <w:rsid w:val="004859D7"/>
    <w:rsid w:val="00486865"/>
    <w:rsid w:val="00487CD7"/>
    <w:rsid w:val="00491C38"/>
    <w:rsid w:val="0049262D"/>
    <w:rsid w:val="004952D1"/>
    <w:rsid w:val="00495B47"/>
    <w:rsid w:val="00496F9D"/>
    <w:rsid w:val="004972BD"/>
    <w:rsid w:val="0049752E"/>
    <w:rsid w:val="0049798A"/>
    <w:rsid w:val="00497CDC"/>
    <w:rsid w:val="004A18D3"/>
    <w:rsid w:val="004A262E"/>
    <w:rsid w:val="004A35E5"/>
    <w:rsid w:val="004A3B9D"/>
    <w:rsid w:val="004A57F6"/>
    <w:rsid w:val="004A60CA"/>
    <w:rsid w:val="004B186F"/>
    <w:rsid w:val="004B26CD"/>
    <w:rsid w:val="004B5CC3"/>
    <w:rsid w:val="004B5D70"/>
    <w:rsid w:val="004C0BBC"/>
    <w:rsid w:val="004C0C78"/>
    <w:rsid w:val="004C214D"/>
    <w:rsid w:val="004C216C"/>
    <w:rsid w:val="004C676B"/>
    <w:rsid w:val="004C699D"/>
    <w:rsid w:val="004C6AB1"/>
    <w:rsid w:val="004C7677"/>
    <w:rsid w:val="004C7BC8"/>
    <w:rsid w:val="004D116D"/>
    <w:rsid w:val="004D22FB"/>
    <w:rsid w:val="004D36F5"/>
    <w:rsid w:val="004D3B49"/>
    <w:rsid w:val="004D4D4E"/>
    <w:rsid w:val="004D5F38"/>
    <w:rsid w:val="004D6828"/>
    <w:rsid w:val="004D6C4C"/>
    <w:rsid w:val="004D6C79"/>
    <w:rsid w:val="004D6CEB"/>
    <w:rsid w:val="004E24D5"/>
    <w:rsid w:val="004E28C6"/>
    <w:rsid w:val="004E2C74"/>
    <w:rsid w:val="004E520B"/>
    <w:rsid w:val="004E6287"/>
    <w:rsid w:val="004E7B7B"/>
    <w:rsid w:val="004F07CB"/>
    <w:rsid w:val="004F1D4A"/>
    <w:rsid w:val="004F26A4"/>
    <w:rsid w:val="004F31A2"/>
    <w:rsid w:val="004F4086"/>
    <w:rsid w:val="004F4776"/>
    <w:rsid w:val="004F5898"/>
    <w:rsid w:val="004F602E"/>
    <w:rsid w:val="004F62FF"/>
    <w:rsid w:val="004F6CCB"/>
    <w:rsid w:val="004F7345"/>
    <w:rsid w:val="00500364"/>
    <w:rsid w:val="005007C0"/>
    <w:rsid w:val="005011CB"/>
    <w:rsid w:val="00502698"/>
    <w:rsid w:val="005037F5"/>
    <w:rsid w:val="00503803"/>
    <w:rsid w:val="005048C8"/>
    <w:rsid w:val="0050648A"/>
    <w:rsid w:val="00506618"/>
    <w:rsid w:val="00507A5E"/>
    <w:rsid w:val="00507DB9"/>
    <w:rsid w:val="0051136F"/>
    <w:rsid w:val="0051186F"/>
    <w:rsid w:val="005119E0"/>
    <w:rsid w:val="00513DE7"/>
    <w:rsid w:val="0051516B"/>
    <w:rsid w:val="00517145"/>
    <w:rsid w:val="005200EF"/>
    <w:rsid w:val="0052295A"/>
    <w:rsid w:val="005229CB"/>
    <w:rsid w:val="00522BEA"/>
    <w:rsid w:val="0052557C"/>
    <w:rsid w:val="00526E59"/>
    <w:rsid w:val="005276AA"/>
    <w:rsid w:val="00527983"/>
    <w:rsid w:val="0053214F"/>
    <w:rsid w:val="005337F4"/>
    <w:rsid w:val="00534CE0"/>
    <w:rsid w:val="00534E9A"/>
    <w:rsid w:val="005352AE"/>
    <w:rsid w:val="005354E0"/>
    <w:rsid w:val="00535F38"/>
    <w:rsid w:val="00536A5E"/>
    <w:rsid w:val="00536AEB"/>
    <w:rsid w:val="00537AE2"/>
    <w:rsid w:val="00541AAA"/>
    <w:rsid w:val="0054241E"/>
    <w:rsid w:val="00542E7A"/>
    <w:rsid w:val="005440B0"/>
    <w:rsid w:val="0054732F"/>
    <w:rsid w:val="005502E6"/>
    <w:rsid w:val="00550D1B"/>
    <w:rsid w:val="00552559"/>
    <w:rsid w:val="00554358"/>
    <w:rsid w:val="00554A99"/>
    <w:rsid w:val="00555113"/>
    <w:rsid w:val="005553CD"/>
    <w:rsid w:val="00555651"/>
    <w:rsid w:val="00556880"/>
    <w:rsid w:val="00556ED0"/>
    <w:rsid w:val="005618CA"/>
    <w:rsid w:val="00561D20"/>
    <w:rsid w:val="00561EF9"/>
    <w:rsid w:val="00561F4C"/>
    <w:rsid w:val="0056322A"/>
    <w:rsid w:val="00563685"/>
    <w:rsid w:val="005639AE"/>
    <w:rsid w:val="00563CA1"/>
    <w:rsid w:val="0056579E"/>
    <w:rsid w:val="00566C49"/>
    <w:rsid w:val="0056797A"/>
    <w:rsid w:val="00573565"/>
    <w:rsid w:val="0057370C"/>
    <w:rsid w:val="00574479"/>
    <w:rsid w:val="005809BC"/>
    <w:rsid w:val="005810A2"/>
    <w:rsid w:val="00582E21"/>
    <w:rsid w:val="005838ED"/>
    <w:rsid w:val="00583A7D"/>
    <w:rsid w:val="00583F1D"/>
    <w:rsid w:val="00584B44"/>
    <w:rsid w:val="00585432"/>
    <w:rsid w:val="00587007"/>
    <w:rsid w:val="005870F5"/>
    <w:rsid w:val="0058759D"/>
    <w:rsid w:val="00587F9A"/>
    <w:rsid w:val="005952DF"/>
    <w:rsid w:val="00595C0A"/>
    <w:rsid w:val="00595E5B"/>
    <w:rsid w:val="00595E68"/>
    <w:rsid w:val="005960D8"/>
    <w:rsid w:val="005969EB"/>
    <w:rsid w:val="00597DA5"/>
    <w:rsid w:val="005A0327"/>
    <w:rsid w:val="005A0F96"/>
    <w:rsid w:val="005A2252"/>
    <w:rsid w:val="005A31B4"/>
    <w:rsid w:val="005A391D"/>
    <w:rsid w:val="005A57C9"/>
    <w:rsid w:val="005A5DED"/>
    <w:rsid w:val="005A6C94"/>
    <w:rsid w:val="005B03A3"/>
    <w:rsid w:val="005B0E37"/>
    <w:rsid w:val="005B168A"/>
    <w:rsid w:val="005B16B7"/>
    <w:rsid w:val="005B3171"/>
    <w:rsid w:val="005B385D"/>
    <w:rsid w:val="005B3EA7"/>
    <w:rsid w:val="005B5D1D"/>
    <w:rsid w:val="005C1812"/>
    <w:rsid w:val="005C37C8"/>
    <w:rsid w:val="005C4366"/>
    <w:rsid w:val="005C57DF"/>
    <w:rsid w:val="005C679B"/>
    <w:rsid w:val="005C6B33"/>
    <w:rsid w:val="005C7158"/>
    <w:rsid w:val="005C720A"/>
    <w:rsid w:val="005C7711"/>
    <w:rsid w:val="005D07C3"/>
    <w:rsid w:val="005D1625"/>
    <w:rsid w:val="005D3D4F"/>
    <w:rsid w:val="005D4FC4"/>
    <w:rsid w:val="005D709A"/>
    <w:rsid w:val="005D78D8"/>
    <w:rsid w:val="005D7F6B"/>
    <w:rsid w:val="005E099A"/>
    <w:rsid w:val="005E1CE5"/>
    <w:rsid w:val="005E2141"/>
    <w:rsid w:val="005E2EC6"/>
    <w:rsid w:val="005E662F"/>
    <w:rsid w:val="005F0279"/>
    <w:rsid w:val="005F05DC"/>
    <w:rsid w:val="005F07D4"/>
    <w:rsid w:val="005F0B94"/>
    <w:rsid w:val="005F24DD"/>
    <w:rsid w:val="005F3CB5"/>
    <w:rsid w:val="005F46F2"/>
    <w:rsid w:val="005F54A1"/>
    <w:rsid w:val="005F59DA"/>
    <w:rsid w:val="005F59F2"/>
    <w:rsid w:val="005F5FF1"/>
    <w:rsid w:val="005F750E"/>
    <w:rsid w:val="00600E9B"/>
    <w:rsid w:val="00601119"/>
    <w:rsid w:val="0060192F"/>
    <w:rsid w:val="00602C3D"/>
    <w:rsid w:val="006032A6"/>
    <w:rsid w:val="00603DAF"/>
    <w:rsid w:val="006043AC"/>
    <w:rsid w:val="00604826"/>
    <w:rsid w:val="006063B1"/>
    <w:rsid w:val="006064AC"/>
    <w:rsid w:val="00606B80"/>
    <w:rsid w:val="00606F78"/>
    <w:rsid w:val="00607A48"/>
    <w:rsid w:val="00610682"/>
    <w:rsid w:val="00610C75"/>
    <w:rsid w:val="006120DB"/>
    <w:rsid w:val="00613097"/>
    <w:rsid w:val="00615789"/>
    <w:rsid w:val="00615838"/>
    <w:rsid w:val="00616C2D"/>
    <w:rsid w:val="00617234"/>
    <w:rsid w:val="0061723E"/>
    <w:rsid w:val="00617622"/>
    <w:rsid w:val="006210E8"/>
    <w:rsid w:val="00621D25"/>
    <w:rsid w:val="00623010"/>
    <w:rsid w:val="00623ACE"/>
    <w:rsid w:val="00623B9B"/>
    <w:rsid w:val="00623BD1"/>
    <w:rsid w:val="00623D07"/>
    <w:rsid w:val="0062604A"/>
    <w:rsid w:val="006262A3"/>
    <w:rsid w:val="006272EE"/>
    <w:rsid w:val="0062735D"/>
    <w:rsid w:val="0062783A"/>
    <w:rsid w:val="00627ABA"/>
    <w:rsid w:val="00630C3E"/>
    <w:rsid w:val="00632B86"/>
    <w:rsid w:val="00633B6C"/>
    <w:rsid w:val="00634CB2"/>
    <w:rsid w:val="0063561E"/>
    <w:rsid w:val="0064001B"/>
    <w:rsid w:val="00640818"/>
    <w:rsid w:val="00640852"/>
    <w:rsid w:val="006410D5"/>
    <w:rsid w:val="00641204"/>
    <w:rsid w:val="0064343B"/>
    <w:rsid w:val="006437DE"/>
    <w:rsid w:val="00643CE8"/>
    <w:rsid w:val="00644EDA"/>
    <w:rsid w:val="006452BF"/>
    <w:rsid w:val="00645774"/>
    <w:rsid w:val="006463DF"/>
    <w:rsid w:val="0064662D"/>
    <w:rsid w:val="00647410"/>
    <w:rsid w:val="00650400"/>
    <w:rsid w:val="006517E4"/>
    <w:rsid w:val="006525ED"/>
    <w:rsid w:val="00653BFB"/>
    <w:rsid w:val="006542A9"/>
    <w:rsid w:val="00655F05"/>
    <w:rsid w:val="00660067"/>
    <w:rsid w:val="00660BC1"/>
    <w:rsid w:val="00661561"/>
    <w:rsid w:val="00661E00"/>
    <w:rsid w:val="00663955"/>
    <w:rsid w:val="00663DB9"/>
    <w:rsid w:val="00664319"/>
    <w:rsid w:val="00664417"/>
    <w:rsid w:val="00664670"/>
    <w:rsid w:val="006648D1"/>
    <w:rsid w:val="006650B4"/>
    <w:rsid w:val="00666733"/>
    <w:rsid w:val="00670F88"/>
    <w:rsid w:val="00671914"/>
    <w:rsid w:val="00671BCC"/>
    <w:rsid w:val="00671D78"/>
    <w:rsid w:val="00673E6A"/>
    <w:rsid w:val="006744DE"/>
    <w:rsid w:val="00674527"/>
    <w:rsid w:val="00674EB0"/>
    <w:rsid w:val="00675EA3"/>
    <w:rsid w:val="006810C1"/>
    <w:rsid w:val="006815E7"/>
    <w:rsid w:val="00681DCC"/>
    <w:rsid w:val="0068368F"/>
    <w:rsid w:val="006879DA"/>
    <w:rsid w:val="006906E8"/>
    <w:rsid w:val="0069086E"/>
    <w:rsid w:val="00691C54"/>
    <w:rsid w:val="00693650"/>
    <w:rsid w:val="006954D7"/>
    <w:rsid w:val="00696205"/>
    <w:rsid w:val="00696C06"/>
    <w:rsid w:val="00696E8B"/>
    <w:rsid w:val="006A0299"/>
    <w:rsid w:val="006A0804"/>
    <w:rsid w:val="006A1283"/>
    <w:rsid w:val="006A4946"/>
    <w:rsid w:val="006A4AE0"/>
    <w:rsid w:val="006A55D1"/>
    <w:rsid w:val="006B052F"/>
    <w:rsid w:val="006B0C38"/>
    <w:rsid w:val="006B107C"/>
    <w:rsid w:val="006B1FEE"/>
    <w:rsid w:val="006B2DBA"/>
    <w:rsid w:val="006B2ED4"/>
    <w:rsid w:val="006B4442"/>
    <w:rsid w:val="006B60A7"/>
    <w:rsid w:val="006B79C1"/>
    <w:rsid w:val="006C1350"/>
    <w:rsid w:val="006C31BA"/>
    <w:rsid w:val="006C4547"/>
    <w:rsid w:val="006C48F9"/>
    <w:rsid w:val="006C5ACE"/>
    <w:rsid w:val="006C7341"/>
    <w:rsid w:val="006C7AD4"/>
    <w:rsid w:val="006D1547"/>
    <w:rsid w:val="006D183B"/>
    <w:rsid w:val="006D3804"/>
    <w:rsid w:val="006E149C"/>
    <w:rsid w:val="006E1553"/>
    <w:rsid w:val="006E199A"/>
    <w:rsid w:val="006E1ADE"/>
    <w:rsid w:val="006E2345"/>
    <w:rsid w:val="006E2736"/>
    <w:rsid w:val="006E3FFB"/>
    <w:rsid w:val="006E40D5"/>
    <w:rsid w:val="006E48BB"/>
    <w:rsid w:val="006E7205"/>
    <w:rsid w:val="006E764A"/>
    <w:rsid w:val="006F12E4"/>
    <w:rsid w:val="006F148D"/>
    <w:rsid w:val="006F1B98"/>
    <w:rsid w:val="006F1BFA"/>
    <w:rsid w:val="006F2EA6"/>
    <w:rsid w:val="006F5365"/>
    <w:rsid w:val="006F5541"/>
    <w:rsid w:val="006F6190"/>
    <w:rsid w:val="006F6AE4"/>
    <w:rsid w:val="0070006E"/>
    <w:rsid w:val="00700BAC"/>
    <w:rsid w:val="00700C7B"/>
    <w:rsid w:val="0070163D"/>
    <w:rsid w:val="0070191E"/>
    <w:rsid w:val="00703303"/>
    <w:rsid w:val="00703ABB"/>
    <w:rsid w:val="007045C9"/>
    <w:rsid w:val="007063F6"/>
    <w:rsid w:val="0070643F"/>
    <w:rsid w:val="0070703D"/>
    <w:rsid w:val="007071B0"/>
    <w:rsid w:val="007079B7"/>
    <w:rsid w:val="00707A87"/>
    <w:rsid w:val="00712C0D"/>
    <w:rsid w:val="0071741E"/>
    <w:rsid w:val="007219BC"/>
    <w:rsid w:val="00723D36"/>
    <w:rsid w:val="00724F9C"/>
    <w:rsid w:val="007264E1"/>
    <w:rsid w:val="00732E80"/>
    <w:rsid w:val="00733156"/>
    <w:rsid w:val="00735267"/>
    <w:rsid w:val="00735663"/>
    <w:rsid w:val="00736A16"/>
    <w:rsid w:val="00740359"/>
    <w:rsid w:val="007407C2"/>
    <w:rsid w:val="007409D5"/>
    <w:rsid w:val="0074132B"/>
    <w:rsid w:val="007426CD"/>
    <w:rsid w:val="007443AE"/>
    <w:rsid w:val="00744E3E"/>
    <w:rsid w:val="007460D0"/>
    <w:rsid w:val="00751922"/>
    <w:rsid w:val="00751AEC"/>
    <w:rsid w:val="00752477"/>
    <w:rsid w:val="00752660"/>
    <w:rsid w:val="00752D4B"/>
    <w:rsid w:val="0075305F"/>
    <w:rsid w:val="0075417D"/>
    <w:rsid w:val="00754DBD"/>
    <w:rsid w:val="00756323"/>
    <w:rsid w:val="00757DCC"/>
    <w:rsid w:val="00760C93"/>
    <w:rsid w:val="00760E75"/>
    <w:rsid w:val="007614AF"/>
    <w:rsid w:val="00762655"/>
    <w:rsid w:val="00762AEC"/>
    <w:rsid w:val="00763178"/>
    <w:rsid w:val="007645A0"/>
    <w:rsid w:val="007658B1"/>
    <w:rsid w:val="00766ACC"/>
    <w:rsid w:val="00766F11"/>
    <w:rsid w:val="00772CB4"/>
    <w:rsid w:val="007742E3"/>
    <w:rsid w:val="00775089"/>
    <w:rsid w:val="007767BD"/>
    <w:rsid w:val="00777111"/>
    <w:rsid w:val="007771F2"/>
    <w:rsid w:val="00781EC9"/>
    <w:rsid w:val="007825B6"/>
    <w:rsid w:val="00784050"/>
    <w:rsid w:val="00784B34"/>
    <w:rsid w:val="00784D46"/>
    <w:rsid w:val="007855E1"/>
    <w:rsid w:val="0078648F"/>
    <w:rsid w:val="00786731"/>
    <w:rsid w:val="00786DEF"/>
    <w:rsid w:val="00786E31"/>
    <w:rsid w:val="00787285"/>
    <w:rsid w:val="00787573"/>
    <w:rsid w:val="007902EE"/>
    <w:rsid w:val="00790FFE"/>
    <w:rsid w:val="007922D5"/>
    <w:rsid w:val="00792304"/>
    <w:rsid w:val="00792E73"/>
    <w:rsid w:val="007941A6"/>
    <w:rsid w:val="0079469A"/>
    <w:rsid w:val="00794CD1"/>
    <w:rsid w:val="0079746E"/>
    <w:rsid w:val="007A0742"/>
    <w:rsid w:val="007A07AC"/>
    <w:rsid w:val="007A0DEB"/>
    <w:rsid w:val="007A1F01"/>
    <w:rsid w:val="007A49D0"/>
    <w:rsid w:val="007A58C3"/>
    <w:rsid w:val="007A68BF"/>
    <w:rsid w:val="007A7730"/>
    <w:rsid w:val="007A7CB1"/>
    <w:rsid w:val="007B0042"/>
    <w:rsid w:val="007B100F"/>
    <w:rsid w:val="007B3457"/>
    <w:rsid w:val="007B42CC"/>
    <w:rsid w:val="007B4DCB"/>
    <w:rsid w:val="007B5791"/>
    <w:rsid w:val="007B5905"/>
    <w:rsid w:val="007B7D16"/>
    <w:rsid w:val="007C08FF"/>
    <w:rsid w:val="007C1D6F"/>
    <w:rsid w:val="007C287F"/>
    <w:rsid w:val="007C2A3D"/>
    <w:rsid w:val="007C3AAE"/>
    <w:rsid w:val="007C4F06"/>
    <w:rsid w:val="007C50D2"/>
    <w:rsid w:val="007C6098"/>
    <w:rsid w:val="007C6A70"/>
    <w:rsid w:val="007D0E0E"/>
    <w:rsid w:val="007D0EB8"/>
    <w:rsid w:val="007D10DA"/>
    <w:rsid w:val="007D1252"/>
    <w:rsid w:val="007D1EC3"/>
    <w:rsid w:val="007D2517"/>
    <w:rsid w:val="007D297D"/>
    <w:rsid w:val="007D2AA4"/>
    <w:rsid w:val="007D39CA"/>
    <w:rsid w:val="007D3C78"/>
    <w:rsid w:val="007D4701"/>
    <w:rsid w:val="007D6F72"/>
    <w:rsid w:val="007D7C88"/>
    <w:rsid w:val="007E076D"/>
    <w:rsid w:val="007E2DB9"/>
    <w:rsid w:val="007E4493"/>
    <w:rsid w:val="007E66C4"/>
    <w:rsid w:val="007E6F4D"/>
    <w:rsid w:val="007F040B"/>
    <w:rsid w:val="007F04B4"/>
    <w:rsid w:val="007F183A"/>
    <w:rsid w:val="007F1849"/>
    <w:rsid w:val="007F23C6"/>
    <w:rsid w:val="007F28C5"/>
    <w:rsid w:val="007F37E7"/>
    <w:rsid w:val="007F38A9"/>
    <w:rsid w:val="007F3D21"/>
    <w:rsid w:val="007F404B"/>
    <w:rsid w:val="007F46C3"/>
    <w:rsid w:val="007F661A"/>
    <w:rsid w:val="007F7907"/>
    <w:rsid w:val="008008D6"/>
    <w:rsid w:val="00801D8C"/>
    <w:rsid w:val="00801E73"/>
    <w:rsid w:val="008024C6"/>
    <w:rsid w:val="0080338D"/>
    <w:rsid w:val="0080719D"/>
    <w:rsid w:val="0081097B"/>
    <w:rsid w:val="00812710"/>
    <w:rsid w:val="00816AE6"/>
    <w:rsid w:val="00816B08"/>
    <w:rsid w:val="00816EF2"/>
    <w:rsid w:val="00822539"/>
    <w:rsid w:val="008229D3"/>
    <w:rsid w:val="00823F09"/>
    <w:rsid w:val="00824F4D"/>
    <w:rsid w:val="008251FB"/>
    <w:rsid w:val="00826365"/>
    <w:rsid w:val="00826C70"/>
    <w:rsid w:val="00826D41"/>
    <w:rsid w:val="008272C0"/>
    <w:rsid w:val="00827BFF"/>
    <w:rsid w:val="008300D6"/>
    <w:rsid w:val="00830C28"/>
    <w:rsid w:val="00831384"/>
    <w:rsid w:val="008332A4"/>
    <w:rsid w:val="00833A7B"/>
    <w:rsid w:val="0083423F"/>
    <w:rsid w:val="00835173"/>
    <w:rsid w:val="00837588"/>
    <w:rsid w:val="008425DE"/>
    <w:rsid w:val="00843F7F"/>
    <w:rsid w:val="00843FDE"/>
    <w:rsid w:val="00846001"/>
    <w:rsid w:val="00850606"/>
    <w:rsid w:val="008527ED"/>
    <w:rsid w:val="00853D9C"/>
    <w:rsid w:val="008559D3"/>
    <w:rsid w:val="00856813"/>
    <w:rsid w:val="008575B6"/>
    <w:rsid w:val="00862630"/>
    <w:rsid w:val="00863A6D"/>
    <w:rsid w:val="00864D3C"/>
    <w:rsid w:val="00864FEE"/>
    <w:rsid w:val="00867A9E"/>
    <w:rsid w:val="008701E7"/>
    <w:rsid w:val="008704AD"/>
    <w:rsid w:val="00870895"/>
    <w:rsid w:val="00870B4E"/>
    <w:rsid w:val="00870BF3"/>
    <w:rsid w:val="008734D8"/>
    <w:rsid w:val="008751B5"/>
    <w:rsid w:val="00875625"/>
    <w:rsid w:val="00875B13"/>
    <w:rsid w:val="00876258"/>
    <w:rsid w:val="00880B1F"/>
    <w:rsid w:val="008824C6"/>
    <w:rsid w:val="0088270E"/>
    <w:rsid w:val="00882938"/>
    <w:rsid w:val="008831C0"/>
    <w:rsid w:val="0088379E"/>
    <w:rsid w:val="008838EA"/>
    <w:rsid w:val="00885EB7"/>
    <w:rsid w:val="008909F5"/>
    <w:rsid w:val="00891507"/>
    <w:rsid w:val="008919A6"/>
    <w:rsid w:val="00894366"/>
    <w:rsid w:val="008947C9"/>
    <w:rsid w:val="00894B19"/>
    <w:rsid w:val="0089678A"/>
    <w:rsid w:val="008976F7"/>
    <w:rsid w:val="008A1494"/>
    <w:rsid w:val="008A1C8D"/>
    <w:rsid w:val="008A1DA8"/>
    <w:rsid w:val="008A298A"/>
    <w:rsid w:val="008A2FFA"/>
    <w:rsid w:val="008A44F2"/>
    <w:rsid w:val="008A54D6"/>
    <w:rsid w:val="008A5E1D"/>
    <w:rsid w:val="008A6C1F"/>
    <w:rsid w:val="008A701C"/>
    <w:rsid w:val="008A73CF"/>
    <w:rsid w:val="008B1216"/>
    <w:rsid w:val="008B24A3"/>
    <w:rsid w:val="008B28B0"/>
    <w:rsid w:val="008B3D75"/>
    <w:rsid w:val="008B45F0"/>
    <w:rsid w:val="008B4ACD"/>
    <w:rsid w:val="008B6DDF"/>
    <w:rsid w:val="008C0718"/>
    <w:rsid w:val="008C0C3B"/>
    <w:rsid w:val="008C0D13"/>
    <w:rsid w:val="008C0ED0"/>
    <w:rsid w:val="008C0FE4"/>
    <w:rsid w:val="008C1CCD"/>
    <w:rsid w:val="008C1FA7"/>
    <w:rsid w:val="008C2874"/>
    <w:rsid w:val="008C3414"/>
    <w:rsid w:val="008C3419"/>
    <w:rsid w:val="008C399C"/>
    <w:rsid w:val="008C39DF"/>
    <w:rsid w:val="008C433E"/>
    <w:rsid w:val="008C4989"/>
    <w:rsid w:val="008C4D65"/>
    <w:rsid w:val="008C516E"/>
    <w:rsid w:val="008C51F2"/>
    <w:rsid w:val="008C6251"/>
    <w:rsid w:val="008C63A7"/>
    <w:rsid w:val="008C650D"/>
    <w:rsid w:val="008D0C08"/>
    <w:rsid w:val="008D1611"/>
    <w:rsid w:val="008D48E4"/>
    <w:rsid w:val="008D5F9B"/>
    <w:rsid w:val="008D5FB2"/>
    <w:rsid w:val="008D6E3D"/>
    <w:rsid w:val="008E234B"/>
    <w:rsid w:val="008E23A9"/>
    <w:rsid w:val="008E2831"/>
    <w:rsid w:val="008E2CC5"/>
    <w:rsid w:val="008E54AE"/>
    <w:rsid w:val="008E67C4"/>
    <w:rsid w:val="008E6F80"/>
    <w:rsid w:val="008F07B1"/>
    <w:rsid w:val="008F1191"/>
    <w:rsid w:val="008F23C2"/>
    <w:rsid w:val="008F443D"/>
    <w:rsid w:val="008F6AC8"/>
    <w:rsid w:val="008F6BA2"/>
    <w:rsid w:val="008F755C"/>
    <w:rsid w:val="008F7BF1"/>
    <w:rsid w:val="008F7C3F"/>
    <w:rsid w:val="0090093C"/>
    <w:rsid w:val="009012DE"/>
    <w:rsid w:val="00902721"/>
    <w:rsid w:val="009043D4"/>
    <w:rsid w:val="00907063"/>
    <w:rsid w:val="0091021F"/>
    <w:rsid w:val="00912CA2"/>
    <w:rsid w:val="00913759"/>
    <w:rsid w:val="00913BF6"/>
    <w:rsid w:val="00914DD0"/>
    <w:rsid w:val="00915615"/>
    <w:rsid w:val="00916129"/>
    <w:rsid w:val="00920783"/>
    <w:rsid w:val="009227B1"/>
    <w:rsid w:val="00922C0B"/>
    <w:rsid w:val="0092400B"/>
    <w:rsid w:val="00924580"/>
    <w:rsid w:val="00925391"/>
    <w:rsid w:val="0092559B"/>
    <w:rsid w:val="00926F72"/>
    <w:rsid w:val="00927D72"/>
    <w:rsid w:val="009303EA"/>
    <w:rsid w:val="00930481"/>
    <w:rsid w:val="00931327"/>
    <w:rsid w:val="009317A2"/>
    <w:rsid w:val="00931C30"/>
    <w:rsid w:val="00931F9A"/>
    <w:rsid w:val="00932BF1"/>
    <w:rsid w:val="00933D19"/>
    <w:rsid w:val="009350D4"/>
    <w:rsid w:val="00935668"/>
    <w:rsid w:val="009360BE"/>
    <w:rsid w:val="00940AD2"/>
    <w:rsid w:val="00941DF1"/>
    <w:rsid w:val="0094386C"/>
    <w:rsid w:val="00944379"/>
    <w:rsid w:val="00945F89"/>
    <w:rsid w:val="009461C7"/>
    <w:rsid w:val="00946FB6"/>
    <w:rsid w:val="00947717"/>
    <w:rsid w:val="00950B07"/>
    <w:rsid w:val="00950E4A"/>
    <w:rsid w:val="0095407F"/>
    <w:rsid w:val="00954B44"/>
    <w:rsid w:val="0095573F"/>
    <w:rsid w:val="0095720D"/>
    <w:rsid w:val="0096069B"/>
    <w:rsid w:val="0096118D"/>
    <w:rsid w:val="009619C6"/>
    <w:rsid w:val="00962AD7"/>
    <w:rsid w:val="00963418"/>
    <w:rsid w:val="0096390E"/>
    <w:rsid w:val="0096473A"/>
    <w:rsid w:val="0096536A"/>
    <w:rsid w:val="00966067"/>
    <w:rsid w:val="009668EC"/>
    <w:rsid w:val="009701E5"/>
    <w:rsid w:val="00973952"/>
    <w:rsid w:val="00974BA2"/>
    <w:rsid w:val="00974C2F"/>
    <w:rsid w:val="009755D6"/>
    <w:rsid w:val="0097725D"/>
    <w:rsid w:val="00977AB5"/>
    <w:rsid w:val="00981ECB"/>
    <w:rsid w:val="00983FDD"/>
    <w:rsid w:val="009845E7"/>
    <w:rsid w:val="00984A10"/>
    <w:rsid w:val="00985F5D"/>
    <w:rsid w:val="00986214"/>
    <w:rsid w:val="009862D8"/>
    <w:rsid w:val="009868C9"/>
    <w:rsid w:val="009916C4"/>
    <w:rsid w:val="0099232D"/>
    <w:rsid w:val="00993B46"/>
    <w:rsid w:val="0099456B"/>
    <w:rsid w:val="009951EF"/>
    <w:rsid w:val="00996C1A"/>
    <w:rsid w:val="009A3C66"/>
    <w:rsid w:val="009A7AB3"/>
    <w:rsid w:val="009B259F"/>
    <w:rsid w:val="009B3538"/>
    <w:rsid w:val="009B3F44"/>
    <w:rsid w:val="009B403A"/>
    <w:rsid w:val="009B76AE"/>
    <w:rsid w:val="009C057D"/>
    <w:rsid w:val="009C06CA"/>
    <w:rsid w:val="009C155C"/>
    <w:rsid w:val="009C19EE"/>
    <w:rsid w:val="009C41AF"/>
    <w:rsid w:val="009C56C2"/>
    <w:rsid w:val="009C6C86"/>
    <w:rsid w:val="009C7621"/>
    <w:rsid w:val="009C7ECE"/>
    <w:rsid w:val="009D0D81"/>
    <w:rsid w:val="009D1FCD"/>
    <w:rsid w:val="009D4633"/>
    <w:rsid w:val="009D4CF2"/>
    <w:rsid w:val="009D5F7B"/>
    <w:rsid w:val="009E0B65"/>
    <w:rsid w:val="009E55D2"/>
    <w:rsid w:val="009E57B9"/>
    <w:rsid w:val="009E6DFF"/>
    <w:rsid w:val="009F05C9"/>
    <w:rsid w:val="009F119B"/>
    <w:rsid w:val="009F2411"/>
    <w:rsid w:val="009F4E50"/>
    <w:rsid w:val="009F5E97"/>
    <w:rsid w:val="009F5F37"/>
    <w:rsid w:val="009F6321"/>
    <w:rsid w:val="009F6733"/>
    <w:rsid w:val="009F6765"/>
    <w:rsid w:val="009F6F4B"/>
    <w:rsid w:val="009F7203"/>
    <w:rsid w:val="00A00361"/>
    <w:rsid w:val="00A009BC"/>
    <w:rsid w:val="00A01E5E"/>
    <w:rsid w:val="00A02577"/>
    <w:rsid w:val="00A029BF"/>
    <w:rsid w:val="00A057C4"/>
    <w:rsid w:val="00A05B47"/>
    <w:rsid w:val="00A07142"/>
    <w:rsid w:val="00A121DA"/>
    <w:rsid w:val="00A15899"/>
    <w:rsid w:val="00A159BC"/>
    <w:rsid w:val="00A15E22"/>
    <w:rsid w:val="00A16334"/>
    <w:rsid w:val="00A169FC"/>
    <w:rsid w:val="00A17AED"/>
    <w:rsid w:val="00A210D7"/>
    <w:rsid w:val="00A24B20"/>
    <w:rsid w:val="00A257D0"/>
    <w:rsid w:val="00A270F8"/>
    <w:rsid w:val="00A31171"/>
    <w:rsid w:val="00A31CFE"/>
    <w:rsid w:val="00A3239C"/>
    <w:rsid w:val="00A32C04"/>
    <w:rsid w:val="00A339EE"/>
    <w:rsid w:val="00A3507A"/>
    <w:rsid w:val="00A35184"/>
    <w:rsid w:val="00A358B0"/>
    <w:rsid w:val="00A3761D"/>
    <w:rsid w:val="00A40B93"/>
    <w:rsid w:val="00A41224"/>
    <w:rsid w:val="00A41991"/>
    <w:rsid w:val="00A41B62"/>
    <w:rsid w:val="00A43B87"/>
    <w:rsid w:val="00A4490D"/>
    <w:rsid w:val="00A451D3"/>
    <w:rsid w:val="00A463CC"/>
    <w:rsid w:val="00A4674B"/>
    <w:rsid w:val="00A47514"/>
    <w:rsid w:val="00A478C1"/>
    <w:rsid w:val="00A509F7"/>
    <w:rsid w:val="00A51C8A"/>
    <w:rsid w:val="00A53411"/>
    <w:rsid w:val="00A53F04"/>
    <w:rsid w:val="00A56075"/>
    <w:rsid w:val="00A56303"/>
    <w:rsid w:val="00A56D0D"/>
    <w:rsid w:val="00A574E3"/>
    <w:rsid w:val="00A578A8"/>
    <w:rsid w:val="00A57995"/>
    <w:rsid w:val="00A60D02"/>
    <w:rsid w:val="00A60D44"/>
    <w:rsid w:val="00A61529"/>
    <w:rsid w:val="00A61762"/>
    <w:rsid w:val="00A62555"/>
    <w:rsid w:val="00A633F1"/>
    <w:rsid w:val="00A64042"/>
    <w:rsid w:val="00A64337"/>
    <w:rsid w:val="00A65ED0"/>
    <w:rsid w:val="00A66498"/>
    <w:rsid w:val="00A6751D"/>
    <w:rsid w:val="00A67D6C"/>
    <w:rsid w:val="00A711F9"/>
    <w:rsid w:val="00A72940"/>
    <w:rsid w:val="00A72E1E"/>
    <w:rsid w:val="00A72E25"/>
    <w:rsid w:val="00A74AE9"/>
    <w:rsid w:val="00A753F6"/>
    <w:rsid w:val="00A7565C"/>
    <w:rsid w:val="00A77359"/>
    <w:rsid w:val="00A776F5"/>
    <w:rsid w:val="00A77948"/>
    <w:rsid w:val="00A80E92"/>
    <w:rsid w:val="00A813DE"/>
    <w:rsid w:val="00A8187B"/>
    <w:rsid w:val="00A839AA"/>
    <w:rsid w:val="00A83C98"/>
    <w:rsid w:val="00A8569F"/>
    <w:rsid w:val="00A87B49"/>
    <w:rsid w:val="00A87B74"/>
    <w:rsid w:val="00A90216"/>
    <w:rsid w:val="00A95513"/>
    <w:rsid w:val="00A964AF"/>
    <w:rsid w:val="00A97163"/>
    <w:rsid w:val="00A97623"/>
    <w:rsid w:val="00AA2527"/>
    <w:rsid w:val="00AA2CCA"/>
    <w:rsid w:val="00AA4244"/>
    <w:rsid w:val="00AA5486"/>
    <w:rsid w:val="00AA57A4"/>
    <w:rsid w:val="00AA596D"/>
    <w:rsid w:val="00AB0269"/>
    <w:rsid w:val="00AB0A3A"/>
    <w:rsid w:val="00AB256A"/>
    <w:rsid w:val="00AB2B2D"/>
    <w:rsid w:val="00AB382C"/>
    <w:rsid w:val="00AB4373"/>
    <w:rsid w:val="00AB45EE"/>
    <w:rsid w:val="00AB4832"/>
    <w:rsid w:val="00AB5D65"/>
    <w:rsid w:val="00AB7D72"/>
    <w:rsid w:val="00AC0CB0"/>
    <w:rsid w:val="00AC132C"/>
    <w:rsid w:val="00AC21FC"/>
    <w:rsid w:val="00AC25F2"/>
    <w:rsid w:val="00AC6599"/>
    <w:rsid w:val="00AC6B35"/>
    <w:rsid w:val="00AD22D9"/>
    <w:rsid w:val="00AD2ACF"/>
    <w:rsid w:val="00AD3079"/>
    <w:rsid w:val="00AD30B0"/>
    <w:rsid w:val="00AD4DC5"/>
    <w:rsid w:val="00AD5C31"/>
    <w:rsid w:val="00AD5E71"/>
    <w:rsid w:val="00AD5EF0"/>
    <w:rsid w:val="00AD6042"/>
    <w:rsid w:val="00AD684A"/>
    <w:rsid w:val="00AD6B34"/>
    <w:rsid w:val="00AE1577"/>
    <w:rsid w:val="00AE47A6"/>
    <w:rsid w:val="00AE5DDE"/>
    <w:rsid w:val="00AE7FEA"/>
    <w:rsid w:val="00AF2635"/>
    <w:rsid w:val="00AF2849"/>
    <w:rsid w:val="00AF31D4"/>
    <w:rsid w:val="00AF457D"/>
    <w:rsid w:val="00AF477B"/>
    <w:rsid w:val="00AF4B9E"/>
    <w:rsid w:val="00AF67B3"/>
    <w:rsid w:val="00AF6CE7"/>
    <w:rsid w:val="00AF71C1"/>
    <w:rsid w:val="00B00255"/>
    <w:rsid w:val="00B00971"/>
    <w:rsid w:val="00B019C4"/>
    <w:rsid w:val="00B021AE"/>
    <w:rsid w:val="00B02275"/>
    <w:rsid w:val="00B02865"/>
    <w:rsid w:val="00B04C06"/>
    <w:rsid w:val="00B053A1"/>
    <w:rsid w:val="00B06C53"/>
    <w:rsid w:val="00B076F9"/>
    <w:rsid w:val="00B100AD"/>
    <w:rsid w:val="00B1011F"/>
    <w:rsid w:val="00B11F4C"/>
    <w:rsid w:val="00B1224A"/>
    <w:rsid w:val="00B12F66"/>
    <w:rsid w:val="00B16C01"/>
    <w:rsid w:val="00B17C23"/>
    <w:rsid w:val="00B215EC"/>
    <w:rsid w:val="00B277E0"/>
    <w:rsid w:val="00B27F8A"/>
    <w:rsid w:val="00B307F6"/>
    <w:rsid w:val="00B30A2B"/>
    <w:rsid w:val="00B31F0B"/>
    <w:rsid w:val="00B32125"/>
    <w:rsid w:val="00B34934"/>
    <w:rsid w:val="00B35FAD"/>
    <w:rsid w:val="00B37137"/>
    <w:rsid w:val="00B37AA8"/>
    <w:rsid w:val="00B4019A"/>
    <w:rsid w:val="00B4133B"/>
    <w:rsid w:val="00B44860"/>
    <w:rsid w:val="00B51674"/>
    <w:rsid w:val="00B563BB"/>
    <w:rsid w:val="00B563D9"/>
    <w:rsid w:val="00B608A6"/>
    <w:rsid w:val="00B60E99"/>
    <w:rsid w:val="00B6127C"/>
    <w:rsid w:val="00B6275C"/>
    <w:rsid w:val="00B62A82"/>
    <w:rsid w:val="00B62F68"/>
    <w:rsid w:val="00B658E3"/>
    <w:rsid w:val="00B661A8"/>
    <w:rsid w:val="00B66FD3"/>
    <w:rsid w:val="00B7086B"/>
    <w:rsid w:val="00B70BAD"/>
    <w:rsid w:val="00B718AF"/>
    <w:rsid w:val="00B71B63"/>
    <w:rsid w:val="00B7297D"/>
    <w:rsid w:val="00B7310F"/>
    <w:rsid w:val="00B7328C"/>
    <w:rsid w:val="00B73993"/>
    <w:rsid w:val="00B73C9A"/>
    <w:rsid w:val="00B74228"/>
    <w:rsid w:val="00B74331"/>
    <w:rsid w:val="00B7479A"/>
    <w:rsid w:val="00B76998"/>
    <w:rsid w:val="00B77878"/>
    <w:rsid w:val="00B806FB"/>
    <w:rsid w:val="00B80B34"/>
    <w:rsid w:val="00B80E01"/>
    <w:rsid w:val="00B826CB"/>
    <w:rsid w:val="00B83B63"/>
    <w:rsid w:val="00B85BD0"/>
    <w:rsid w:val="00B85C50"/>
    <w:rsid w:val="00B90FB5"/>
    <w:rsid w:val="00B9125C"/>
    <w:rsid w:val="00B91BD6"/>
    <w:rsid w:val="00B949F3"/>
    <w:rsid w:val="00B94CD8"/>
    <w:rsid w:val="00B95485"/>
    <w:rsid w:val="00B96945"/>
    <w:rsid w:val="00B96D67"/>
    <w:rsid w:val="00BA0C16"/>
    <w:rsid w:val="00BA16A4"/>
    <w:rsid w:val="00BA2113"/>
    <w:rsid w:val="00BA3327"/>
    <w:rsid w:val="00BA3918"/>
    <w:rsid w:val="00BA3C7A"/>
    <w:rsid w:val="00BA5403"/>
    <w:rsid w:val="00BA55CF"/>
    <w:rsid w:val="00BA5667"/>
    <w:rsid w:val="00BA60EC"/>
    <w:rsid w:val="00BA713F"/>
    <w:rsid w:val="00BB091F"/>
    <w:rsid w:val="00BB0A69"/>
    <w:rsid w:val="00BB0E04"/>
    <w:rsid w:val="00BB150C"/>
    <w:rsid w:val="00BB22E8"/>
    <w:rsid w:val="00BB2816"/>
    <w:rsid w:val="00BB6385"/>
    <w:rsid w:val="00BB65FB"/>
    <w:rsid w:val="00BB6CC2"/>
    <w:rsid w:val="00BB71F5"/>
    <w:rsid w:val="00BB7601"/>
    <w:rsid w:val="00BC1141"/>
    <w:rsid w:val="00BC160E"/>
    <w:rsid w:val="00BC1B10"/>
    <w:rsid w:val="00BC4AB6"/>
    <w:rsid w:val="00BC4B26"/>
    <w:rsid w:val="00BC5BF5"/>
    <w:rsid w:val="00BC6869"/>
    <w:rsid w:val="00BC6F07"/>
    <w:rsid w:val="00BC7F80"/>
    <w:rsid w:val="00BD1848"/>
    <w:rsid w:val="00BD2046"/>
    <w:rsid w:val="00BD2632"/>
    <w:rsid w:val="00BD2868"/>
    <w:rsid w:val="00BD2F97"/>
    <w:rsid w:val="00BD3BAD"/>
    <w:rsid w:val="00BD5D99"/>
    <w:rsid w:val="00BD5EFA"/>
    <w:rsid w:val="00BD6F02"/>
    <w:rsid w:val="00BE014E"/>
    <w:rsid w:val="00BE2868"/>
    <w:rsid w:val="00BE4691"/>
    <w:rsid w:val="00BE5065"/>
    <w:rsid w:val="00BE5414"/>
    <w:rsid w:val="00BE73C4"/>
    <w:rsid w:val="00BE7619"/>
    <w:rsid w:val="00BF1119"/>
    <w:rsid w:val="00BF1EE6"/>
    <w:rsid w:val="00BF3C72"/>
    <w:rsid w:val="00BF3FE1"/>
    <w:rsid w:val="00BF5316"/>
    <w:rsid w:val="00BF59CE"/>
    <w:rsid w:val="00BF72FA"/>
    <w:rsid w:val="00BF7A5A"/>
    <w:rsid w:val="00C01346"/>
    <w:rsid w:val="00C021A8"/>
    <w:rsid w:val="00C02DF4"/>
    <w:rsid w:val="00C033D4"/>
    <w:rsid w:val="00C03636"/>
    <w:rsid w:val="00C06FF8"/>
    <w:rsid w:val="00C1080F"/>
    <w:rsid w:val="00C10E06"/>
    <w:rsid w:val="00C11C4C"/>
    <w:rsid w:val="00C12E6F"/>
    <w:rsid w:val="00C15335"/>
    <w:rsid w:val="00C20F1A"/>
    <w:rsid w:val="00C2432C"/>
    <w:rsid w:val="00C245E0"/>
    <w:rsid w:val="00C2601F"/>
    <w:rsid w:val="00C268F2"/>
    <w:rsid w:val="00C27DEA"/>
    <w:rsid w:val="00C30319"/>
    <w:rsid w:val="00C31092"/>
    <w:rsid w:val="00C315F3"/>
    <w:rsid w:val="00C31904"/>
    <w:rsid w:val="00C32760"/>
    <w:rsid w:val="00C33BCD"/>
    <w:rsid w:val="00C34D3B"/>
    <w:rsid w:val="00C35214"/>
    <w:rsid w:val="00C3528E"/>
    <w:rsid w:val="00C35D53"/>
    <w:rsid w:val="00C36849"/>
    <w:rsid w:val="00C4051B"/>
    <w:rsid w:val="00C40845"/>
    <w:rsid w:val="00C40882"/>
    <w:rsid w:val="00C46088"/>
    <w:rsid w:val="00C4645D"/>
    <w:rsid w:val="00C46635"/>
    <w:rsid w:val="00C5104A"/>
    <w:rsid w:val="00C52112"/>
    <w:rsid w:val="00C525A0"/>
    <w:rsid w:val="00C53A23"/>
    <w:rsid w:val="00C54226"/>
    <w:rsid w:val="00C55A84"/>
    <w:rsid w:val="00C55E45"/>
    <w:rsid w:val="00C561A6"/>
    <w:rsid w:val="00C5648E"/>
    <w:rsid w:val="00C572C4"/>
    <w:rsid w:val="00C57493"/>
    <w:rsid w:val="00C578DB"/>
    <w:rsid w:val="00C57E37"/>
    <w:rsid w:val="00C6083F"/>
    <w:rsid w:val="00C60F4D"/>
    <w:rsid w:val="00C61F7F"/>
    <w:rsid w:val="00C62242"/>
    <w:rsid w:val="00C64514"/>
    <w:rsid w:val="00C64B70"/>
    <w:rsid w:val="00C661D2"/>
    <w:rsid w:val="00C6738B"/>
    <w:rsid w:val="00C700F1"/>
    <w:rsid w:val="00C71584"/>
    <w:rsid w:val="00C73D78"/>
    <w:rsid w:val="00C742E2"/>
    <w:rsid w:val="00C77A62"/>
    <w:rsid w:val="00C81189"/>
    <w:rsid w:val="00C83C51"/>
    <w:rsid w:val="00C845EF"/>
    <w:rsid w:val="00C84607"/>
    <w:rsid w:val="00C87481"/>
    <w:rsid w:val="00C877F8"/>
    <w:rsid w:val="00C91507"/>
    <w:rsid w:val="00C92320"/>
    <w:rsid w:val="00C9332B"/>
    <w:rsid w:val="00C93F95"/>
    <w:rsid w:val="00C953C2"/>
    <w:rsid w:val="00C97211"/>
    <w:rsid w:val="00C9729F"/>
    <w:rsid w:val="00CA0CA4"/>
    <w:rsid w:val="00CA1670"/>
    <w:rsid w:val="00CA2B59"/>
    <w:rsid w:val="00CA2BF1"/>
    <w:rsid w:val="00CA31C6"/>
    <w:rsid w:val="00CA51FD"/>
    <w:rsid w:val="00CA7991"/>
    <w:rsid w:val="00CA7D06"/>
    <w:rsid w:val="00CB05D7"/>
    <w:rsid w:val="00CB066D"/>
    <w:rsid w:val="00CB0794"/>
    <w:rsid w:val="00CB2F53"/>
    <w:rsid w:val="00CB4C7C"/>
    <w:rsid w:val="00CB4DA8"/>
    <w:rsid w:val="00CB53D4"/>
    <w:rsid w:val="00CB64B3"/>
    <w:rsid w:val="00CB6B07"/>
    <w:rsid w:val="00CB6B20"/>
    <w:rsid w:val="00CB6DE7"/>
    <w:rsid w:val="00CC16E2"/>
    <w:rsid w:val="00CC2735"/>
    <w:rsid w:val="00CC2C1D"/>
    <w:rsid w:val="00CC2F8F"/>
    <w:rsid w:val="00CC71E8"/>
    <w:rsid w:val="00CC723A"/>
    <w:rsid w:val="00CC7CA1"/>
    <w:rsid w:val="00CD0A7B"/>
    <w:rsid w:val="00CD1241"/>
    <w:rsid w:val="00CD16E8"/>
    <w:rsid w:val="00CD3CFF"/>
    <w:rsid w:val="00CD4680"/>
    <w:rsid w:val="00CD5D96"/>
    <w:rsid w:val="00CD5F39"/>
    <w:rsid w:val="00CD6B5F"/>
    <w:rsid w:val="00CE05CD"/>
    <w:rsid w:val="00CE2607"/>
    <w:rsid w:val="00CE29FD"/>
    <w:rsid w:val="00CE312D"/>
    <w:rsid w:val="00CE38EB"/>
    <w:rsid w:val="00CE3C79"/>
    <w:rsid w:val="00CE4B9D"/>
    <w:rsid w:val="00CE4D9F"/>
    <w:rsid w:val="00CE507D"/>
    <w:rsid w:val="00CE5665"/>
    <w:rsid w:val="00CE5CC7"/>
    <w:rsid w:val="00CE62AF"/>
    <w:rsid w:val="00CE7231"/>
    <w:rsid w:val="00CE74D9"/>
    <w:rsid w:val="00CE79D5"/>
    <w:rsid w:val="00CF0846"/>
    <w:rsid w:val="00CF258C"/>
    <w:rsid w:val="00CF2D2D"/>
    <w:rsid w:val="00CF33FD"/>
    <w:rsid w:val="00CF35F6"/>
    <w:rsid w:val="00CF3C2D"/>
    <w:rsid w:val="00CF463F"/>
    <w:rsid w:val="00CF46B0"/>
    <w:rsid w:val="00CF525E"/>
    <w:rsid w:val="00CF55F1"/>
    <w:rsid w:val="00CF5B24"/>
    <w:rsid w:val="00CF5BA9"/>
    <w:rsid w:val="00CF779F"/>
    <w:rsid w:val="00CF7D09"/>
    <w:rsid w:val="00CF7EF9"/>
    <w:rsid w:val="00D00F70"/>
    <w:rsid w:val="00D010F4"/>
    <w:rsid w:val="00D031CE"/>
    <w:rsid w:val="00D0491F"/>
    <w:rsid w:val="00D051FE"/>
    <w:rsid w:val="00D06FD3"/>
    <w:rsid w:val="00D10E97"/>
    <w:rsid w:val="00D111BC"/>
    <w:rsid w:val="00D11E6D"/>
    <w:rsid w:val="00D13BEF"/>
    <w:rsid w:val="00D13DC8"/>
    <w:rsid w:val="00D15548"/>
    <w:rsid w:val="00D159DA"/>
    <w:rsid w:val="00D15A6F"/>
    <w:rsid w:val="00D17025"/>
    <w:rsid w:val="00D20EF1"/>
    <w:rsid w:val="00D215BE"/>
    <w:rsid w:val="00D21B46"/>
    <w:rsid w:val="00D21D35"/>
    <w:rsid w:val="00D22426"/>
    <w:rsid w:val="00D233FC"/>
    <w:rsid w:val="00D24305"/>
    <w:rsid w:val="00D268AA"/>
    <w:rsid w:val="00D31E98"/>
    <w:rsid w:val="00D325AE"/>
    <w:rsid w:val="00D32BEA"/>
    <w:rsid w:val="00D33929"/>
    <w:rsid w:val="00D33D06"/>
    <w:rsid w:val="00D34BC5"/>
    <w:rsid w:val="00D34E02"/>
    <w:rsid w:val="00D3585C"/>
    <w:rsid w:val="00D36955"/>
    <w:rsid w:val="00D36B1A"/>
    <w:rsid w:val="00D408CB"/>
    <w:rsid w:val="00D40D4E"/>
    <w:rsid w:val="00D41983"/>
    <w:rsid w:val="00D42162"/>
    <w:rsid w:val="00D4276A"/>
    <w:rsid w:val="00D431E5"/>
    <w:rsid w:val="00D43A93"/>
    <w:rsid w:val="00D45E74"/>
    <w:rsid w:val="00D4637D"/>
    <w:rsid w:val="00D4712D"/>
    <w:rsid w:val="00D476E3"/>
    <w:rsid w:val="00D500A5"/>
    <w:rsid w:val="00D50DB5"/>
    <w:rsid w:val="00D52F2B"/>
    <w:rsid w:val="00D54301"/>
    <w:rsid w:val="00D5439B"/>
    <w:rsid w:val="00D5555F"/>
    <w:rsid w:val="00D5592F"/>
    <w:rsid w:val="00D55AC9"/>
    <w:rsid w:val="00D56159"/>
    <w:rsid w:val="00D61403"/>
    <w:rsid w:val="00D61478"/>
    <w:rsid w:val="00D61C5D"/>
    <w:rsid w:val="00D63265"/>
    <w:rsid w:val="00D63C25"/>
    <w:rsid w:val="00D64507"/>
    <w:rsid w:val="00D6564B"/>
    <w:rsid w:val="00D66426"/>
    <w:rsid w:val="00D66953"/>
    <w:rsid w:val="00D67710"/>
    <w:rsid w:val="00D72DBF"/>
    <w:rsid w:val="00D73740"/>
    <w:rsid w:val="00D73F63"/>
    <w:rsid w:val="00D743A6"/>
    <w:rsid w:val="00D7458E"/>
    <w:rsid w:val="00D77AAC"/>
    <w:rsid w:val="00D80146"/>
    <w:rsid w:val="00D81424"/>
    <w:rsid w:val="00D8152B"/>
    <w:rsid w:val="00D84681"/>
    <w:rsid w:val="00D853E1"/>
    <w:rsid w:val="00D855D7"/>
    <w:rsid w:val="00D862A0"/>
    <w:rsid w:val="00D87330"/>
    <w:rsid w:val="00D875F7"/>
    <w:rsid w:val="00D91E57"/>
    <w:rsid w:val="00D92AF1"/>
    <w:rsid w:val="00D92D23"/>
    <w:rsid w:val="00D93FEF"/>
    <w:rsid w:val="00D95876"/>
    <w:rsid w:val="00D96ACB"/>
    <w:rsid w:val="00D973D8"/>
    <w:rsid w:val="00DA0445"/>
    <w:rsid w:val="00DA09CD"/>
    <w:rsid w:val="00DA280C"/>
    <w:rsid w:val="00DA4DD2"/>
    <w:rsid w:val="00DA5B3B"/>
    <w:rsid w:val="00DA6080"/>
    <w:rsid w:val="00DA6574"/>
    <w:rsid w:val="00DA6BDD"/>
    <w:rsid w:val="00DA70A7"/>
    <w:rsid w:val="00DA785F"/>
    <w:rsid w:val="00DB214E"/>
    <w:rsid w:val="00DB3655"/>
    <w:rsid w:val="00DB3BF1"/>
    <w:rsid w:val="00DB3BF4"/>
    <w:rsid w:val="00DB4942"/>
    <w:rsid w:val="00DB59D6"/>
    <w:rsid w:val="00DC0FCC"/>
    <w:rsid w:val="00DC1513"/>
    <w:rsid w:val="00DC2C35"/>
    <w:rsid w:val="00DC39A7"/>
    <w:rsid w:val="00DC4822"/>
    <w:rsid w:val="00DC4B80"/>
    <w:rsid w:val="00DC6085"/>
    <w:rsid w:val="00DC6723"/>
    <w:rsid w:val="00DC6C94"/>
    <w:rsid w:val="00DD13BA"/>
    <w:rsid w:val="00DD1A00"/>
    <w:rsid w:val="00DD24AD"/>
    <w:rsid w:val="00DD2BDB"/>
    <w:rsid w:val="00DD6E8F"/>
    <w:rsid w:val="00DE2154"/>
    <w:rsid w:val="00DE351A"/>
    <w:rsid w:val="00DE3948"/>
    <w:rsid w:val="00DF0450"/>
    <w:rsid w:val="00DF0BA3"/>
    <w:rsid w:val="00DF132F"/>
    <w:rsid w:val="00DF469C"/>
    <w:rsid w:val="00DF57F2"/>
    <w:rsid w:val="00DF66D4"/>
    <w:rsid w:val="00DF6D17"/>
    <w:rsid w:val="00E00523"/>
    <w:rsid w:val="00E0110A"/>
    <w:rsid w:val="00E0173F"/>
    <w:rsid w:val="00E02A26"/>
    <w:rsid w:val="00E03D62"/>
    <w:rsid w:val="00E045EE"/>
    <w:rsid w:val="00E046F2"/>
    <w:rsid w:val="00E0471A"/>
    <w:rsid w:val="00E04D0D"/>
    <w:rsid w:val="00E05175"/>
    <w:rsid w:val="00E0596E"/>
    <w:rsid w:val="00E05CC0"/>
    <w:rsid w:val="00E05D60"/>
    <w:rsid w:val="00E0601B"/>
    <w:rsid w:val="00E063EE"/>
    <w:rsid w:val="00E074D8"/>
    <w:rsid w:val="00E11510"/>
    <w:rsid w:val="00E12900"/>
    <w:rsid w:val="00E1335D"/>
    <w:rsid w:val="00E145A6"/>
    <w:rsid w:val="00E15E84"/>
    <w:rsid w:val="00E1701E"/>
    <w:rsid w:val="00E1788C"/>
    <w:rsid w:val="00E20336"/>
    <w:rsid w:val="00E21380"/>
    <w:rsid w:val="00E21C56"/>
    <w:rsid w:val="00E22A11"/>
    <w:rsid w:val="00E23AA7"/>
    <w:rsid w:val="00E26EAE"/>
    <w:rsid w:val="00E27B3E"/>
    <w:rsid w:val="00E3053A"/>
    <w:rsid w:val="00E30A27"/>
    <w:rsid w:val="00E3117D"/>
    <w:rsid w:val="00E338C9"/>
    <w:rsid w:val="00E363A9"/>
    <w:rsid w:val="00E369F7"/>
    <w:rsid w:val="00E36B78"/>
    <w:rsid w:val="00E4054F"/>
    <w:rsid w:val="00E40F40"/>
    <w:rsid w:val="00E414DC"/>
    <w:rsid w:val="00E4186D"/>
    <w:rsid w:val="00E42EFB"/>
    <w:rsid w:val="00E43782"/>
    <w:rsid w:val="00E4698B"/>
    <w:rsid w:val="00E50F22"/>
    <w:rsid w:val="00E52EC6"/>
    <w:rsid w:val="00E53530"/>
    <w:rsid w:val="00E54B08"/>
    <w:rsid w:val="00E55BEB"/>
    <w:rsid w:val="00E55DE0"/>
    <w:rsid w:val="00E56413"/>
    <w:rsid w:val="00E56F2D"/>
    <w:rsid w:val="00E5731A"/>
    <w:rsid w:val="00E57804"/>
    <w:rsid w:val="00E625C8"/>
    <w:rsid w:val="00E64DD6"/>
    <w:rsid w:val="00E65D5D"/>
    <w:rsid w:val="00E65F3F"/>
    <w:rsid w:val="00E708D0"/>
    <w:rsid w:val="00E712C9"/>
    <w:rsid w:val="00E732FE"/>
    <w:rsid w:val="00E74E15"/>
    <w:rsid w:val="00E7743B"/>
    <w:rsid w:val="00E7773C"/>
    <w:rsid w:val="00E777A7"/>
    <w:rsid w:val="00E77AB3"/>
    <w:rsid w:val="00E801AA"/>
    <w:rsid w:val="00E8066F"/>
    <w:rsid w:val="00E81124"/>
    <w:rsid w:val="00E81AAE"/>
    <w:rsid w:val="00E81F9E"/>
    <w:rsid w:val="00E85340"/>
    <w:rsid w:val="00E8545E"/>
    <w:rsid w:val="00E86456"/>
    <w:rsid w:val="00E917C0"/>
    <w:rsid w:val="00E920C8"/>
    <w:rsid w:val="00E93D9F"/>
    <w:rsid w:val="00E96773"/>
    <w:rsid w:val="00EA089D"/>
    <w:rsid w:val="00EA12C3"/>
    <w:rsid w:val="00EA3E0B"/>
    <w:rsid w:val="00EA60DB"/>
    <w:rsid w:val="00EA7DAC"/>
    <w:rsid w:val="00EB0020"/>
    <w:rsid w:val="00EB1589"/>
    <w:rsid w:val="00EB1A3C"/>
    <w:rsid w:val="00EB27D8"/>
    <w:rsid w:val="00EB2CD3"/>
    <w:rsid w:val="00EB2CF4"/>
    <w:rsid w:val="00EB2D25"/>
    <w:rsid w:val="00EB5223"/>
    <w:rsid w:val="00EB7A75"/>
    <w:rsid w:val="00EC0318"/>
    <w:rsid w:val="00EC0F5E"/>
    <w:rsid w:val="00EC1110"/>
    <w:rsid w:val="00EC11D5"/>
    <w:rsid w:val="00EC265F"/>
    <w:rsid w:val="00EC381F"/>
    <w:rsid w:val="00EC3927"/>
    <w:rsid w:val="00EC43C0"/>
    <w:rsid w:val="00EC5196"/>
    <w:rsid w:val="00EC6B16"/>
    <w:rsid w:val="00EC7713"/>
    <w:rsid w:val="00ED0238"/>
    <w:rsid w:val="00ED0841"/>
    <w:rsid w:val="00ED3058"/>
    <w:rsid w:val="00ED5F77"/>
    <w:rsid w:val="00ED5F7B"/>
    <w:rsid w:val="00ED6487"/>
    <w:rsid w:val="00ED797C"/>
    <w:rsid w:val="00EE04D3"/>
    <w:rsid w:val="00EE41D3"/>
    <w:rsid w:val="00EF03B7"/>
    <w:rsid w:val="00EF1711"/>
    <w:rsid w:val="00EF20DC"/>
    <w:rsid w:val="00EF58D1"/>
    <w:rsid w:val="00EF5CC9"/>
    <w:rsid w:val="00EF6AB4"/>
    <w:rsid w:val="00EF6AFC"/>
    <w:rsid w:val="00EF7378"/>
    <w:rsid w:val="00EF7BD4"/>
    <w:rsid w:val="00F003CE"/>
    <w:rsid w:val="00F0100D"/>
    <w:rsid w:val="00F01F02"/>
    <w:rsid w:val="00F02B09"/>
    <w:rsid w:val="00F035EF"/>
    <w:rsid w:val="00F04947"/>
    <w:rsid w:val="00F06C32"/>
    <w:rsid w:val="00F07938"/>
    <w:rsid w:val="00F109C0"/>
    <w:rsid w:val="00F10D29"/>
    <w:rsid w:val="00F10F3C"/>
    <w:rsid w:val="00F110D8"/>
    <w:rsid w:val="00F134F7"/>
    <w:rsid w:val="00F13530"/>
    <w:rsid w:val="00F151B8"/>
    <w:rsid w:val="00F16D5B"/>
    <w:rsid w:val="00F1761F"/>
    <w:rsid w:val="00F206B8"/>
    <w:rsid w:val="00F20B6F"/>
    <w:rsid w:val="00F20BC4"/>
    <w:rsid w:val="00F20E8F"/>
    <w:rsid w:val="00F233FF"/>
    <w:rsid w:val="00F24A38"/>
    <w:rsid w:val="00F24E6D"/>
    <w:rsid w:val="00F25AD0"/>
    <w:rsid w:val="00F26704"/>
    <w:rsid w:val="00F27748"/>
    <w:rsid w:val="00F27C53"/>
    <w:rsid w:val="00F31CF0"/>
    <w:rsid w:val="00F31F41"/>
    <w:rsid w:val="00F32355"/>
    <w:rsid w:val="00F35164"/>
    <w:rsid w:val="00F35583"/>
    <w:rsid w:val="00F35D7A"/>
    <w:rsid w:val="00F36025"/>
    <w:rsid w:val="00F379BF"/>
    <w:rsid w:val="00F429E7"/>
    <w:rsid w:val="00F43BF8"/>
    <w:rsid w:val="00F4418B"/>
    <w:rsid w:val="00F4500D"/>
    <w:rsid w:val="00F45DB9"/>
    <w:rsid w:val="00F46A91"/>
    <w:rsid w:val="00F46DE4"/>
    <w:rsid w:val="00F503E8"/>
    <w:rsid w:val="00F5093B"/>
    <w:rsid w:val="00F53142"/>
    <w:rsid w:val="00F563DA"/>
    <w:rsid w:val="00F56EE1"/>
    <w:rsid w:val="00F6031B"/>
    <w:rsid w:val="00F60A57"/>
    <w:rsid w:val="00F61106"/>
    <w:rsid w:val="00F61CE7"/>
    <w:rsid w:val="00F643BC"/>
    <w:rsid w:val="00F646C6"/>
    <w:rsid w:val="00F64CD1"/>
    <w:rsid w:val="00F6544A"/>
    <w:rsid w:val="00F66B0B"/>
    <w:rsid w:val="00F66F4A"/>
    <w:rsid w:val="00F67192"/>
    <w:rsid w:val="00F67F45"/>
    <w:rsid w:val="00F71D1E"/>
    <w:rsid w:val="00F72D95"/>
    <w:rsid w:val="00F734A7"/>
    <w:rsid w:val="00F7396F"/>
    <w:rsid w:val="00F73C28"/>
    <w:rsid w:val="00F74EB7"/>
    <w:rsid w:val="00F76A6D"/>
    <w:rsid w:val="00F77BCB"/>
    <w:rsid w:val="00F80278"/>
    <w:rsid w:val="00F8043F"/>
    <w:rsid w:val="00F8215B"/>
    <w:rsid w:val="00F82ECC"/>
    <w:rsid w:val="00F837D3"/>
    <w:rsid w:val="00F85814"/>
    <w:rsid w:val="00F87681"/>
    <w:rsid w:val="00F92FC1"/>
    <w:rsid w:val="00F941BA"/>
    <w:rsid w:val="00F94900"/>
    <w:rsid w:val="00F94F76"/>
    <w:rsid w:val="00F95EF3"/>
    <w:rsid w:val="00F96262"/>
    <w:rsid w:val="00F9658A"/>
    <w:rsid w:val="00F96B16"/>
    <w:rsid w:val="00F977D2"/>
    <w:rsid w:val="00FA0051"/>
    <w:rsid w:val="00FA0BD2"/>
    <w:rsid w:val="00FA2191"/>
    <w:rsid w:val="00FA2500"/>
    <w:rsid w:val="00FA327B"/>
    <w:rsid w:val="00FB2EF4"/>
    <w:rsid w:val="00FC2364"/>
    <w:rsid w:val="00FC2970"/>
    <w:rsid w:val="00FC3E3D"/>
    <w:rsid w:val="00FC6E65"/>
    <w:rsid w:val="00FD25D0"/>
    <w:rsid w:val="00FD3BF5"/>
    <w:rsid w:val="00FD4169"/>
    <w:rsid w:val="00FD6232"/>
    <w:rsid w:val="00FD69BE"/>
    <w:rsid w:val="00FE1711"/>
    <w:rsid w:val="00FE1F2F"/>
    <w:rsid w:val="00FE260C"/>
    <w:rsid w:val="00FE3790"/>
    <w:rsid w:val="00FE5522"/>
    <w:rsid w:val="00FE5614"/>
    <w:rsid w:val="00FE7B2F"/>
    <w:rsid w:val="00FE7BD8"/>
    <w:rsid w:val="00FF0166"/>
    <w:rsid w:val="00FF0E08"/>
    <w:rsid w:val="00FF1062"/>
    <w:rsid w:val="00FF24D4"/>
    <w:rsid w:val="00FF3BC1"/>
    <w:rsid w:val="00FF4B44"/>
    <w:rsid w:val="00FF6DF0"/>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43789008-4508-433D-8422-EC4AE92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ind w:left="360"/>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Neapdorotaspaminjimas3">
    <w:name w:val="Neapdorotas paminėjimas3"/>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character" w:styleId="Neapdorotaspaminjimas">
    <w:name w:val="Unresolved Mention"/>
    <w:basedOn w:val="Numatytasispastraiposriftas"/>
    <w:uiPriority w:val="99"/>
    <w:semiHidden/>
    <w:unhideWhenUsed/>
    <w:rsid w:val="00563685"/>
    <w:rPr>
      <w:color w:val="605E5C"/>
      <w:shd w:val="clear" w:color="auto" w:fill="E1DFDD"/>
    </w:rPr>
  </w:style>
  <w:style w:type="paragraph" w:styleId="Betarp">
    <w:name w:val="No Spacing"/>
    <w:link w:val="BetarpDiagrama"/>
    <w:uiPriority w:val="1"/>
    <w:qFormat/>
    <w:rsid w:val="00DF045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F0450"/>
    <w:rPr>
      <w:rFonts w:eastAsiaTheme="minorEastAsia"/>
      <w:sz w:val="21"/>
      <w:szCs w:val="21"/>
      <w:lang w:eastAsia="lt-LT"/>
    </w:rPr>
  </w:style>
  <w:style w:type="character" w:customStyle="1" w:styleId="Hyperlink0">
    <w:name w:val="Hyperlink.0"/>
    <w:uiPriority w:val="99"/>
    <w:rsid w:val="00ED6487"/>
  </w:style>
  <w:style w:type="paragraph" w:customStyle="1" w:styleId="Sraas1">
    <w:name w:val="Sąrašas 1"/>
    <w:basedOn w:val="Antrat1"/>
    <w:rsid w:val="009916C4"/>
    <w:pPr>
      <w:widowControl w:val="0"/>
      <w:numPr>
        <w:numId w:val="5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9916C4"/>
    <w:pPr>
      <w:keepNext w:val="0"/>
      <w:widowControl w:val="0"/>
      <w:numPr>
        <w:ilvl w:val="2"/>
        <w:numId w:val="5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rsid w:val="009916C4"/>
    <w:pPr>
      <w:widowControl w:val="0"/>
      <w:numPr>
        <w:ilvl w:val="3"/>
        <w:numId w:val="5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916C4"/>
    <w:pPr>
      <w:widowControl w:val="0"/>
      <w:numPr>
        <w:ilvl w:val="4"/>
        <w:numId w:val="5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916C4"/>
    <w:pPr>
      <w:widowControl w:val="0"/>
      <w:numPr>
        <w:ilvl w:val="5"/>
        <w:numId w:val="51"/>
      </w:numPr>
      <w:tabs>
        <w:tab w:val="num" w:pos="3119"/>
      </w:tabs>
      <w:autoSpaceDE w:val="0"/>
      <w:autoSpaceDN w:val="0"/>
      <w:adjustRightInd w:val="0"/>
      <w:ind w:left="2268"/>
    </w:pPr>
    <w:rPr>
      <w:szCs w:val="24"/>
      <w:lang w:eastAsia="lt-LT"/>
    </w:rPr>
  </w:style>
  <w:style w:type="paragraph" w:customStyle="1" w:styleId="SKYRIUS1">
    <w:name w:val="SKYRIUS 1"/>
    <w:basedOn w:val="Sraas1"/>
    <w:link w:val="SKYRIUS1Diagrama"/>
    <w:qFormat/>
    <w:rsid w:val="009916C4"/>
    <w:pPr>
      <w:tabs>
        <w:tab w:val="clear" w:pos="7397"/>
      </w:tabs>
      <w:spacing w:after="160"/>
    </w:pPr>
    <w:rPr>
      <w:sz w:val="22"/>
      <w:szCs w:val="22"/>
    </w:rPr>
  </w:style>
  <w:style w:type="character" w:customStyle="1" w:styleId="SKYRIUS1Diagrama">
    <w:name w:val="SKYRIUS 1 Diagrama"/>
    <w:link w:val="SKYRIUS1"/>
    <w:rsid w:val="009916C4"/>
    <w:rPr>
      <w:rFonts w:ascii="Times New Roman" w:hAnsi="Times New Roman" w:cs="Times New Roman"/>
      <w:b/>
      <w:lang w:val="x-none" w:eastAsia="x-none"/>
    </w:rPr>
  </w:style>
  <w:style w:type="table" w:customStyle="1" w:styleId="Lentelstinklelis2">
    <w:name w:val="Lentelės tinklelis2"/>
    <w:next w:val="Lentelstinklelis"/>
    <w:uiPriority w:val="39"/>
    <w:rsid w:val="005007C0"/>
    <w:pPr>
      <w:spacing w:after="0" w:line="240" w:lineRule="auto"/>
      <w:ind w:firstLine="720"/>
      <w:jc w:val="both"/>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tabdescr">
    <w:name w:val="tabdescr"/>
    <w:basedOn w:val="prastasis"/>
    <w:rsid w:val="0069086E"/>
    <w:pPr>
      <w:spacing w:before="100" w:beforeAutospacing="1" w:after="100" w:afterAutospacing="1"/>
      <w:jc w:val="left"/>
    </w:pPr>
    <w:rPr>
      <w:szCs w:val="24"/>
      <w:lang w:eastAsia="lt-LT"/>
    </w:rPr>
  </w:style>
  <w:style w:type="paragraph" w:customStyle="1" w:styleId="TEXTAS2">
    <w:name w:val="TEXTAS2"/>
    <w:basedOn w:val="prastasis"/>
    <w:link w:val="TEXTAS2Diagrama"/>
    <w:qFormat/>
    <w:rsid w:val="002A338D"/>
    <w:pPr>
      <w:widowControl w:val="0"/>
      <w:tabs>
        <w:tab w:val="num" w:pos="9450"/>
      </w:tabs>
      <w:autoSpaceDE w:val="0"/>
      <w:autoSpaceDN w:val="0"/>
      <w:adjustRightInd w:val="0"/>
      <w:ind w:left="851"/>
      <w:outlineLvl w:val="6"/>
    </w:pPr>
    <w:rPr>
      <w:bCs/>
      <w:kern w:val="16"/>
      <w:sz w:val="22"/>
      <w:szCs w:val="22"/>
      <w:lang w:val="x-none" w:eastAsia="x-none"/>
    </w:rPr>
  </w:style>
  <w:style w:type="character" w:customStyle="1" w:styleId="TEXTAS2Diagrama">
    <w:name w:val="TEXTAS2 Diagrama"/>
    <w:link w:val="TEXTAS2"/>
    <w:rsid w:val="002A338D"/>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5651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lausk.vpt.lt/hc/lt/articles/115005687345" TargetMode="External"/><Relationship Id="rId18" Type="http://schemas.openxmlformats.org/officeDocument/2006/relationships/footer" Target="footer2.xm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oautobus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s://vpt.lrv.lt/uploads/vpt/documents/files/mp/ebvpd_pildymas_po_ps.pdf"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hyperlink" Target="https://cvpp.e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registrucentras.lt/jar/p/index.php" TargetMode="External"/><Relationship Id="rId27" Type="http://schemas.openxmlformats.org/officeDocument/2006/relationships/hyperlink" Target="mailto:info@adampolis.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tiekejo_abc.pdf" TargetMode="External"/><Relationship Id="rId2" Type="http://schemas.openxmlformats.org/officeDocument/2006/relationships/hyperlink" Target="https://vpt.lrv.lt/lt/nauja-cvp-is-aktuali-nuo-2024-12-01/pasiulymo-pasirasymas-kvalifikuotu-elektroniniu-parasu-nauja/" TargetMode="External"/><Relationship Id="rId1" Type="http://schemas.openxmlformats.org/officeDocument/2006/relationships/hyperlink" Target="https://vpt.lrv.lt/lt/nauja-cvp-is-aktuali-nuo-2024-12-01/metodine-medziaga-instrukcijos/tiekejamsnaujaCVPI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lt/naujienos/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37</Pages>
  <Words>76310</Words>
  <Characters>43498</Characters>
  <Application>Microsoft Office Word</Application>
  <DocSecurity>0</DocSecurity>
  <Lines>362</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122</cp:revision>
  <cp:lastPrinted>2025-09-04T08:23:00Z</cp:lastPrinted>
  <dcterms:created xsi:type="dcterms:W3CDTF">2025-09-03T12:31:00Z</dcterms:created>
  <dcterms:modified xsi:type="dcterms:W3CDTF">2025-09-04T10:39:00Z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