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rPr>
        <w:id w:val="-808551268"/>
        <w:docPartObj>
          <w:docPartGallery w:val="Cover Pages"/>
          <w:docPartUnique/>
        </w:docPartObj>
      </w:sdtPr>
      <w:sdtEndPr>
        <w:rPr>
          <w:b w:val="0"/>
          <w:bCs w:val="0"/>
        </w:rPr>
      </w:sdtEndPr>
      <w:sdtContent>
        <w:p w14:paraId="6D2045A6" w14:textId="3E716524" w:rsidR="00C768B7" w:rsidRPr="00C768B7" w:rsidRDefault="00C768B7" w:rsidP="005A70B6">
          <w:pPr>
            <w:spacing w:after="120"/>
            <w:ind w:left="567" w:firstLine="0"/>
            <w:contextualSpacing/>
            <w:jc w:val="center"/>
            <w:rPr>
              <w:rFonts w:ascii="Times New Roman" w:hAnsi="Times New Roman" w:cs="Times New Roman"/>
              <w:b/>
              <w:bCs/>
              <w:color w:val="000000" w:themeColor="text1"/>
              <w:sz w:val="28"/>
              <w:szCs w:val="28"/>
            </w:rPr>
          </w:pPr>
          <w:r w:rsidRPr="00C768B7">
            <w:rPr>
              <w:rFonts w:ascii="Times New Roman" w:hAnsi="Times New Roman" w:cs="Times New Roman"/>
              <w:b/>
              <w:bCs/>
              <w:color w:val="000000" w:themeColor="text1"/>
              <w:sz w:val="28"/>
              <w:szCs w:val="28"/>
            </w:rPr>
            <w:t>LIETUVOS RESPUBLIKOS KRAŠTO APSAUGOS MINISTERIJA</w:t>
          </w:r>
        </w:p>
        <w:p w14:paraId="46315E48" w14:textId="77777777" w:rsidR="00C32E53" w:rsidRPr="009F33CF" w:rsidRDefault="00C32E53" w:rsidP="007334EA">
          <w:pPr>
            <w:spacing w:after="120"/>
            <w:ind w:left="567" w:firstLine="0"/>
            <w:contextualSpacing/>
            <w:jc w:val="center"/>
            <w:rPr>
              <w:rFonts w:ascii="Arial" w:hAnsi="Arial" w:cs="Arial"/>
              <w:color w:val="000000" w:themeColor="text1"/>
            </w:rPr>
          </w:pPr>
        </w:p>
        <w:p w14:paraId="3CB27DAB" w14:textId="77777777" w:rsidR="005A70B6" w:rsidRPr="009F33CF" w:rsidRDefault="005A70B6" w:rsidP="007334EA">
          <w:pPr>
            <w:spacing w:after="120"/>
            <w:ind w:left="567" w:firstLine="0"/>
            <w:contextualSpacing/>
            <w:jc w:val="center"/>
            <w:rPr>
              <w:rFonts w:ascii="Arial" w:hAnsi="Arial" w:cs="Arial"/>
              <w:color w:val="000000" w:themeColor="text1"/>
            </w:rPr>
          </w:pPr>
        </w:p>
        <w:p w14:paraId="5F160E78" w14:textId="77777777" w:rsidR="005A70B6" w:rsidRPr="009F33CF" w:rsidRDefault="005A70B6" w:rsidP="007334EA">
          <w:pPr>
            <w:spacing w:after="120"/>
            <w:ind w:left="567" w:firstLine="0"/>
            <w:contextualSpacing/>
            <w:jc w:val="center"/>
            <w:rPr>
              <w:rFonts w:ascii="Arial" w:hAnsi="Arial" w:cs="Arial"/>
              <w:color w:val="000000" w:themeColor="text1"/>
            </w:rPr>
          </w:pPr>
        </w:p>
        <w:p w14:paraId="6E75B1E3" w14:textId="77777777" w:rsidR="005A70B6" w:rsidRPr="009F33CF" w:rsidRDefault="005A70B6" w:rsidP="007334EA">
          <w:pPr>
            <w:spacing w:after="120"/>
            <w:ind w:left="567" w:firstLine="0"/>
            <w:contextualSpacing/>
            <w:jc w:val="center"/>
            <w:rPr>
              <w:rFonts w:ascii="Arial" w:hAnsi="Arial" w:cs="Arial"/>
              <w:color w:val="000000" w:themeColor="text1"/>
            </w:rPr>
          </w:pPr>
        </w:p>
        <w:p w14:paraId="7BF2CDE7" w14:textId="77777777" w:rsidR="00C768B7" w:rsidRPr="009F33CF" w:rsidRDefault="00C768B7" w:rsidP="002435C4">
          <w:pPr>
            <w:spacing w:after="120" w:line="20" w:lineRule="atLeast"/>
            <w:ind w:firstLine="6096"/>
            <w:contextualSpacing/>
            <w:jc w:val="left"/>
            <w:rPr>
              <w:rFonts w:ascii="Times New Roman" w:hAnsi="Times New Roman" w:cs="Times New Roman"/>
              <w:color w:val="000000" w:themeColor="text1"/>
              <w:sz w:val="24"/>
              <w:szCs w:val="24"/>
            </w:rPr>
          </w:pPr>
          <w:r w:rsidRPr="009F33CF">
            <w:rPr>
              <w:rFonts w:ascii="Times New Roman" w:hAnsi="Times New Roman" w:cs="Times New Roman"/>
              <w:color w:val="000000" w:themeColor="text1"/>
              <w:sz w:val="24"/>
              <w:szCs w:val="24"/>
            </w:rPr>
            <w:t>PATVIRTINTA:</w:t>
          </w:r>
        </w:p>
        <w:p w14:paraId="2CD20151" w14:textId="77777777" w:rsidR="00C768B7" w:rsidRPr="009F33CF" w:rsidRDefault="00C768B7" w:rsidP="002435C4">
          <w:pPr>
            <w:spacing w:after="120" w:line="20" w:lineRule="atLeast"/>
            <w:ind w:firstLine="6096"/>
            <w:contextualSpacing/>
            <w:jc w:val="left"/>
            <w:rPr>
              <w:rFonts w:ascii="Times New Roman" w:hAnsi="Times New Roman" w:cs="Times New Roman"/>
              <w:color w:val="000000" w:themeColor="text1"/>
              <w:sz w:val="24"/>
              <w:szCs w:val="24"/>
            </w:rPr>
          </w:pPr>
          <w:r w:rsidRPr="009F33CF">
            <w:rPr>
              <w:rFonts w:ascii="Times New Roman" w:hAnsi="Times New Roman" w:cs="Times New Roman"/>
              <w:color w:val="000000" w:themeColor="text1"/>
              <w:sz w:val="24"/>
              <w:szCs w:val="24"/>
            </w:rPr>
            <w:t>Viešojo pirkimo komisijos</w:t>
          </w:r>
        </w:p>
        <w:p w14:paraId="0F895792" w14:textId="2A81141E" w:rsidR="00C768B7" w:rsidRPr="009F33CF" w:rsidRDefault="00C768B7" w:rsidP="002435C4">
          <w:pPr>
            <w:spacing w:after="120" w:line="20" w:lineRule="atLeast"/>
            <w:ind w:firstLine="6096"/>
            <w:contextualSpacing/>
            <w:jc w:val="left"/>
            <w:rPr>
              <w:rFonts w:ascii="Times New Roman" w:hAnsi="Times New Roman" w:cs="Times New Roman"/>
              <w:color w:val="000000" w:themeColor="text1"/>
              <w:sz w:val="24"/>
              <w:szCs w:val="24"/>
            </w:rPr>
          </w:pPr>
          <w:r w:rsidRPr="009F33CF">
            <w:rPr>
              <w:rFonts w:ascii="Times New Roman" w:hAnsi="Times New Roman" w:cs="Times New Roman"/>
              <w:color w:val="000000" w:themeColor="text1"/>
              <w:sz w:val="24"/>
              <w:szCs w:val="24"/>
            </w:rPr>
            <w:t xml:space="preserve">2025 m. </w:t>
          </w:r>
          <w:r w:rsidR="00CD592E">
            <w:rPr>
              <w:rFonts w:ascii="Times New Roman" w:hAnsi="Times New Roman" w:cs="Times New Roman"/>
              <w:color w:val="000000" w:themeColor="text1"/>
              <w:sz w:val="24"/>
              <w:szCs w:val="24"/>
            </w:rPr>
            <w:t>rugsėjo</w:t>
          </w:r>
          <w:r w:rsidR="002435C4">
            <w:rPr>
              <w:rFonts w:ascii="Times New Roman" w:hAnsi="Times New Roman" w:cs="Times New Roman"/>
              <w:color w:val="000000" w:themeColor="text1"/>
              <w:sz w:val="24"/>
              <w:szCs w:val="24"/>
            </w:rPr>
            <w:t xml:space="preserve"> 4</w:t>
          </w:r>
          <w:r w:rsidRPr="009F33CF">
            <w:rPr>
              <w:rFonts w:ascii="Times New Roman" w:hAnsi="Times New Roman" w:cs="Times New Roman"/>
              <w:color w:val="000000" w:themeColor="text1"/>
              <w:sz w:val="24"/>
              <w:szCs w:val="24"/>
            </w:rPr>
            <w:t xml:space="preserve"> d. protokolu Nr. </w:t>
          </w:r>
          <w:r w:rsidR="002435C4">
            <w:rPr>
              <w:rFonts w:ascii="Times New Roman" w:hAnsi="Times New Roman" w:cs="Times New Roman"/>
              <w:color w:val="000000" w:themeColor="text1"/>
              <w:sz w:val="24"/>
              <w:szCs w:val="24"/>
            </w:rPr>
            <w:t>6827</w:t>
          </w:r>
        </w:p>
        <w:p w14:paraId="4B92F888" w14:textId="77777777" w:rsidR="00C32E53" w:rsidRPr="009F33CF" w:rsidRDefault="00C32E53" w:rsidP="007334EA">
          <w:pPr>
            <w:spacing w:after="120"/>
            <w:ind w:left="567" w:firstLine="0"/>
            <w:contextualSpacing/>
            <w:jc w:val="center"/>
            <w:rPr>
              <w:rFonts w:ascii="Arial" w:hAnsi="Arial" w:cs="Arial"/>
              <w:color w:val="000000" w:themeColor="text1"/>
            </w:rPr>
          </w:pPr>
        </w:p>
        <w:p w14:paraId="47B8E29B" w14:textId="1ADA2B87" w:rsidR="00D526C8" w:rsidRPr="009F33CF" w:rsidRDefault="00D526C8" w:rsidP="007334EA">
          <w:pPr>
            <w:spacing w:after="120"/>
            <w:ind w:left="567" w:firstLine="0"/>
            <w:contextualSpacing/>
            <w:jc w:val="center"/>
            <w:rPr>
              <w:rFonts w:ascii="Arial" w:hAnsi="Arial" w:cs="Arial"/>
              <w:color w:val="000000" w:themeColor="text1"/>
            </w:rPr>
          </w:pPr>
        </w:p>
        <w:p w14:paraId="47EF0C37" w14:textId="19126F9D" w:rsidR="00D526C8" w:rsidRPr="009F33CF" w:rsidRDefault="00D526C8" w:rsidP="007334EA">
          <w:pPr>
            <w:spacing w:after="120"/>
            <w:ind w:left="567" w:firstLine="0"/>
            <w:contextualSpacing/>
            <w:jc w:val="center"/>
            <w:rPr>
              <w:rFonts w:cstheme="minorHAnsi"/>
              <w:color w:val="000000" w:themeColor="text1"/>
              <w:sz w:val="28"/>
              <w:szCs w:val="28"/>
            </w:rPr>
          </w:pPr>
        </w:p>
        <w:p w14:paraId="7350A7E2" w14:textId="78457EBC" w:rsidR="00D526C8" w:rsidRPr="009F33CF" w:rsidRDefault="00D526C8" w:rsidP="007334EA">
          <w:pPr>
            <w:spacing w:after="120"/>
            <w:ind w:left="567" w:firstLine="0"/>
            <w:contextualSpacing/>
            <w:jc w:val="center"/>
            <w:rPr>
              <w:rFonts w:cstheme="minorHAnsi"/>
              <w:color w:val="000000" w:themeColor="text1"/>
              <w:sz w:val="28"/>
              <w:szCs w:val="28"/>
            </w:rPr>
          </w:pPr>
        </w:p>
        <w:p w14:paraId="1D1BF965" w14:textId="737FBC83" w:rsidR="00D526C8" w:rsidRPr="00C768B7" w:rsidRDefault="00C006CB" w:rsidP="001A2892">
          <w:pPr>
            <w:spacing w:after="120" w:line="240" w:lineRule="auto"/>
            <w:ind w:left="567" w:firstLine="0"/>
            <w:contextualSpacing/>
            <w:jc w:val="center"/>
            <w:rPr>
              <w:rFonts w:ascii="Times New Roman" w:hAnsi="Times New Roman" w:cs="Times New Roman"/>
              <w:b/>
              <w:bCs/>
              <w:sz w:val="32"/>
              <w:szCs w:val="32"/>
            </w:rPr>
          </w:pPr>
          <w:r w:rsidRPr="009F33CF">
            <w:rPr>
              <w:rFonts w:ascii="Times New Roman" w:hAnsi="Times New Roman" w:cs="Times New Roman"/>
              <w:b/>
              <w:bCs/>
              <w:color w:val="000000" w:themeColor="text1"/>
              <w:sz w:val="32"/>
              <w:szCs w:val="32"/>
            </w:rPr>
            <w:t xml:space="preserve">MAŽOS VERTĖS </w:t>
          </w:r>
          <w:r w:rsidR="00D526C8" w:rsidRPr="009F33CF">
            <w:rPr>
              <w:rFonts w:ascii="Times New Roman" w:hAnsi="Times New Roman" w:cs="Times New Roman"/>
              <w:b/>
              <w:bCs/>
              <w:color w:val="000000" w:themeColor="text1"/>
              <w:sz w:val="32"/>
              <w:szCs w:val="32"/>
            </w:rPr>
            <w:t xml:space="preserve">VIEŠOJO PIRKIMO </w:t>
          </w:r>
          <w:r w:rsidR="00D526C8" w:rsidRPr="00C768B7">
            <w:rPr>
              <w:rFonts w:ascii="Times New Roman" w:hAnsi="Times New Roman" w:cs="Times New Roman"/>
              <w:b/>
              <w:bCs/>
              <w:sz w:val="32"/>
              <w:szCs w:val="32"/>
            </w:rPr>
            <w:t>„</w:t>
          </w:r>
          <w:bookmarkStart w:id="0" w:name="_Hlk206016620"/>
          <w:r w:rsidR="00C768B7" w:rsidRPr="00C768B7">
            <w:rPr>
              <w:rFonts w:ascii="Times New Roman" w:eastAsiaTheme="majorEastAsia" w:hAnsi="Times New Roman" w:cs="Times New Roman"/>
              <w:b/>
              <w:bCs/>
              <w:color w:val="000000" w:themeColor="text1"/>
              <w:sz w:val="32"/>
              <w:szCs w:val="32"/>
            </w:rPr>
            <w:t>VIEŠOJO SEKTORIAUS KIBERNETINIO SAUGUMO BŪKLĖS ANALIZĖ</w:t>
          </w:r>
          <w:bookmarkEnd w:id="0"/>
          <w:r w:rsidR="00D526C8" w:rsidRPr="00C768B7">
            <w:rPr>
              <w:rFonts w:ascii="Times New Roman" w:hAnsi="Times New Roman" w:cs="Times New Roman"/>
              <w:b/>
              <w:bCs/>
              <w:sz w:val="32"/>
              <w:szCs w:val="32"/>
            </w:rPr>
            <w:t>“</w:t>
          </w:r>
        </w:p>
        <w:p w14:paraId="18ACC6AD" w14:textId="30B0FEAA" w:rsidR="00D526C8" w:rsidRPr="00C768B7" w:rsidRDefault="00DF1318" w:rsidP="001A2892">
          <w:pPr>
            <w:spacing w:after="120" w:line="240" w:lineRule="auto"/>
            <w:ind w:left="567" w:firstLine="0"/>
            <w:contextualSpacing/>
            <w:jc w:val="center"/>
            <w:rPr>
              <w:rFonts w:ascii="Times New Roman" w:hAnsi="Times New Roman" w:cs="Times New Roman"/>
              <w:b/>
              <w:bCs/>
              <w:sz w:val="32"/>
              <w:szCs w:val="32"/>
            </w:rPr>
          </w:pPr>
          <w:r w:rsidRPr="00C768B7">
            <w:rPr>
              <w:rFonts w:ascii="Times New Roman" w:hAnsi="Times New Roman" w:cs="Times New Roman"/>
              <w:b/>
              <w:bCs/>
              <w:sz w:val="32"/>
              <w:szCs w:val="32"/>
            </w:rPr>
            <w:t>SKELBIAM</w:t>
          </w:r>
          <w:r w:rsidR="0019623B" w:rsidRPr="00C768B7">
            <w:rPr>
              <w:rFonts w:ascii="Times New Roman" w:hAnsi="Times New Roman" w:cs="Times New Roman"/>
              <w:b/>
              <w:bCs/>
              <w:sz w:val="32"/>
              <w:szCs w:val="32"/>
            </w:rPr>
            <w:t>OS APKLAUSOS</w:t>
          </w:r>
          <w:r w:rsidR="00D526C8" w:rsidRPr="00C768B7">
            <w:rPr>
              <w:rFonts w:ascii="Times New Roman" w:hAnsi="Times New Roman" w:cs="Times New Roman"/>
              <w:b/>
              <w:bCs/>
              <w:sz w:val="32"/>
              <w:szCs w:val="32"/>
            </w:rPr>
            <w:t xml:space="preserve"> </w:t>
          </w:r>
          <w:r w:rsidR="00E861F5" w:rsidRPr="00C768B7">
            <w:rPr>
              <w:rFonts w:ascii="Times New Roman" w:hAnsi="Times New Roman" w:cs="Times New Roman"/>
              <w:b/>
              <w:bCs/>
              <w:sz w:val="32"/>
              <w:szCs w:val="32"/>
            </w:rPr>
            <w:t xml:space="preserve">SPECIALIOSIOS </w:t>
          </w:r>
          <w:r w:rsidR="00D526C8" w:rsidRPr="00C768B7">
            <w:rPr>
              <w:rFonts w:ascii="Times New Roman" w:hAnsi="Times New Roman" w:cs="Times New Roman"/>
              <w:b/>
              <w:bCs/>
              <w:sz w:val="32"/>
              <w:szCs w:val="32"/>
            </w:rPr>
            <w:t>SĄLYGOS</w:t>
          </w:r>
          <w:r w:rsidR="00110582" w:rsidRPr="00C768B7">
            <w:rPr>
              <w:rFonts w:ascii="Times New Roman" w:hAnsi="Times New Roman" w:cs="Times New Roman"/>
              <w:b/>
              <w:bCs/>
              <w:sz w:val="32"/>
              <w:szCs w:val="32"/>
            </w:rPr>
            <w:t xml:space="preserve"> </w:t>
          </w:r>
        </w:p>
        <w:p w14:paraId="27EDC997" w14:textId="685B811E" w:rsidR="00C768B7" w:rsidRPr="00C768B7" w:rsidRDefault="00D53BF4" w:rsidP="001A2892">
          <w:pPr>
            <w:spacing w:after="120" w:line="240" w:lineRule="auto"/>
            <w:ind w:left="567" w:firstLine="0"/>
            <w:contextualSpacing/>
            <w:jc w:val="center"/>
            <w:rPr>
              <w:rFonts w:ascii="Times New Roman" w:hAnsi="Times New Roman" w:cs="Times New Roman"/>
              <w:i/>
              <w:iCs/>
              <w:color w:val="7030A0"/>
              <w:sz w:val="32"/>
              <w:szCs w:val="32"/>
            </w:rPr>
          </w:pPr>
          <w:r w:rsidRPr="00C768B7">
            <w:rPr>
              <w:rFonts w:ascii="Times New Roman" w:hAnsi="Times New Roman" w:cs="Times New Roman"/>
              <w:b/>
              <w:bCs/>
              <w:sz w:val="32"/>
              <w:szCs w:val="32"/>
            </w:rPr>
            <w:t>V</w:t>
          </w:r>
          <w:r w:rsidR="00755F3B" w:rsidRPr="00C768B7">
            <w:rPr>
              <w:rFonts w:ascii="Times New Roman" w:hAnsi="Times New Roman" w:cs="Times New Roman"/>
              <w:b/>
              <w:bCs/>
              <w:sz w:val="32"/>
              <w:szCs w:val="32"/>
            </w:rPr>
            <w:t>ersija</w:t>
          </w:r>
          <w:r w:rsidRPr="00C768B7">
            <w:rPr>
              <w:rFonts w:ascii="Times New Roman" w:hAnsi="Times New Roman" w:cs="Times New Roman"/>
              <w:b/>
              <w:bCs/>
              <w:sz w:val="32"/>
              <w:szCs w:val="32"/>
            </w:rPr>
            <w:t xml:space="preserve"> Nr. </w:t>
          </w:r>
          <w:r w:rsidR="00C768B7" w:rsidRPr="00C768B7">
            <w:rPr>
              <w:rFonts w:ascii="Times New Roman" w:hAnsi="Times New Roman" w:cs="Times New Roman"/>
              <w:b/>
              <w:bCs/>
              <w:color w:val="000000" w:themeColor="text1"/>
              <w:sz w:val="32"/>
              <w:szCs w:val="32"/>
            </w:rPr>
            <w:t>1</w:t>
          </w:r>
          <w:r w:rsidRPr="00C768B7">
            <w:rPr>
              <w:rFonts w:ascii="Times New Roman" w:hAnsi="Times New Roman" w:cs="Times New Roman"/>
              <w:i/>
              <w:iCs/>
              <w:color w:val="7030A0"/>
              <w:sz w:val="32"/>
              <w:szCs w:val="32"/>
            </w:rPr>
            <w:t xml:space="preserve"> </w:t>
          </w:r>
        </w:p>
        <w:p w14:paraId="517C01D9" w14:textId="0EF6AA3E"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OCHeading"/>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OC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yperlink"/>
                    <w:rFonts w:cstheme="minorHAnsi"/>
                    <w:noProof/>
                  </w:rPr>
                  <w:t>1.</w:t>
                </w:r>
                <w:r w:rsidR="00E76E1F">
                  <w:rPr>
                    <w:noProof/>
                    <w:sz w:val="22"/>
                    <w:szCs w:val="22"/>
                    <w:lang w:val="en-US" w:eastAsia="en-US"/>
                  </w:rPr>
                  <w:tab/>
                </w:r>
                <w:r w:rsidR="00E76E1F" w:rsidRPr="00B710A7">
                  <w:rPr>
                    <w:rStyle w:val="Hyperlink"/>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7075DA">
              <w:pPr>
                <w:pStyle w:val="TOC1"/>
                <w:rPr>
                  <w:noProof/>
                  <w:sz w:val="22"/>
                  <w:szCs w:val="22"/>
                  <w:lang w:val="en-US" w:eastAsia="en-US"/>
                </w:rPr>
              </w:pPr>
              <w:hyperlink w:anchor="_Toc137194948" w:history="1">
                <w:r w:rsidR="00E76E1F" w:rsidRPr="00B710A7">
                  <w:rPr>
                    <w:rStyle w:val="Hyperlink"/>
                    <w:rFonts w:eastAsia="Calibri" w:cstheme="minorHAnsi"/>
                    <w:noProof/>
                  </w:rPr>
                  <w:t>2.</w:t>
                </w:r>
                <w:r w:rsidR="00E76E1F">
                  <w:rPr>
                    <w:noProof/>
                    <w:sz w:val="22"/>
                    <w:szCs w:val="22"/>
                    <w:lang w:val="en-US" w:eastAsia="en-US"/>
                  </w:rPr>
                  <w:tab/>
                </w:r>
                <w:r w:rsidR="00E76E1F" w:rsidRPr="00B710A7">
                  <w:rPr>
                    <w:rStyle w:val="Hyperlink"/>
                    <w:rFonts w:cstheme="minorHAnsi"/>
                    <w:noProof/>
                  </w:rPr>
                  <w:t>Pirkimo objektas</w:t>
                </w:r>
                <w:r w:rsidR="00E76E1F">
                  <w:rPr>
                    <w:noProof/>
                    <w:webHidden/>
                  </w:rPr>
                  <w:tab/>
                </w:r>
                <w:r w:rsidR="00E76E1F">
                  <w:rPr>
                    <w:noProof/>
                    <w:webHidden/>
                  </w:rPr>
                  <w:fldChar w:fldCharType="begin"/>
                </w:r>
                <w:r w:rsidR="00E76E1F">
                  <w:rPr>
                    <w:noProof/>
                    <w:webHidden/>
                  </w:rPr>
                  <w:instrText xml:space="preserve"> PAGEREF _Toc137194948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3B364848" w14:textId="414CEFE5" w:rsidR="00E76E1F" w:rsidRDefault="007075DA">
              <w:pPr>
                <w:pStyle w:val="TOC1"/>
                <w:rPr>
                  <w:noProof/>
                  <w:sz w:val="22"/>
                  <w:szCs w:val="22"/>
                  <w:lang w:val="en-US" w:eastAsia="en-US"/>
                </w:rPr>
              </w:pPr>
              <w:hyperlink w:anchor="_Toc137194949" w:history="1">
                <w:r w:rsidR="00E76E1F" w:rsidRPr="00B710A7">
                  <w:rPr>
                    <w:rStyle w:val="Hyperlink"/>
                    <w:rFonts w:eastAsia="Calibri" w:cstheme="minorHAnsi"/>
                    <w:noProof/>
                  </w:rPr>
                  <w:t>3.</w:t>
                </w:r>
                <w:r w:rsidR="00E76E1F">
                  <w:rPr>
                    <w:noProof/>
                    <w:sz w:val="22"/>
                    <w:szCs w:val="22"/>
                    <w:lang w:val="en-US" w:eastAsia="en-US"/>
                  </w:rPr>
                  <w:tab/>
                </w:r>
                <w:r w:rsidR="00E76E1F" w:rsidRPr="00B710A7">
                  <w:rPr>
                    <w:rStyle w:val="Hyperlink"/>
                    <w:rFonts w:cstheme="minorHAnsi"/>
                    <w:noProof/>
                  </w:rPr>
                  <w:t>Tiekėjų pašalinimo pagrindai, kvalifikacijos reikalavimai ir reikalaujami kokybės vadybos sistemos ir (arba) aplinkos apsaugos vadybos sistemos standartai</w:t>
                </w:r>
                <w:r w:rsidR="00E76E1F">
                  <w:rPr>
                    <w:noProof/>
                    <w:webHidden/>
                  </w:rPr>
                  <w:tab/>
                </w:r>
                <w:r w:rsidR="00E76E1F">
                  <w:rPr>
                    <w:noProof/>
                    <w:webHidden/>
                  </w:rPr>
                  <w:fldChar w:fldCharType="begin"/>
                </w:r>
                <w:r w:rsidR="00E76E1F">
                  <w:rPr>
                    <w:noProof/>
                    <w:webHidden/>
                  </w:rPr>
                  <w:instrText xml:space="preserve"> PAGEREF _Toc137194949 \h </w:instrText>
                </w:r>
                <w:r w:rsidR="00E76E1F">
                  <w:rPr>
                    <w:noProof/>
                    <w:webHidden/>
                  </w:rPr>
                </w:r>
                <w:r w:rsidR="00E76E1F">
                  <w:rPr>
                    <w:noProof/>
                    <w:webHidden/>
                  </w:rPr>
                  <w:fldChar w:fldCharType="separate"/>
                </w:r>
                <w:r w:rsidR="00E76E1F">
                  <w:rPr>
                    <w:noProof/>
                    <w:webHidden/>
                  </w:rPr>
                  <w:t>3</w:t>
                </w:r>
                <w:r w:rsidR="00E76E1F">
                  <w:rPr>
                    <w:noProof/>
                    <w:webHidden/>
                  </w:rPr>
                  <w:fldChar w:fldCharType="end"/>
                </w:r>
              </w:hyperlink>
            </w:p>
            <w:p w14:paraId="2C7FBD3C" w14:textId="00C3156F" w:rsidR="00E76E1F" w:rsidRDefault="007075DA">
              <w:pPr>
                <w:pStyle w:val="TOC1"/>
                <w:rPr>
                  <w:noProof/>
                  <w:sz w:val="22"/>
                  <w:szCs w:val="22"/>
                  <w:lang w:val="en-US" w:eastAsia="en-US"/>
                </w:rPr>
              </w:pPr>
              <w:hyperlink w:anchor="_Toc137194950" w:history="1">
                <w:r w:rsidR="00E76E1F" w:rsidRPr="00B710A7">
                  <w:rPr>
                    <w:rStyle w:val="Hyperlink"/>
                    <w:rFonts w:eastAsia="Calibri" w:cstheme="minorHAnsi"/>
                    <w:noProof/>
                  </w:rPr>
                  <w:t>4.</w:t>
                </w:r>
                <w:r w:rsidR="00E76E1F">
                  <w:rPr>
                    <w:noProof/>
                    <w:sz w:val="22"/>
                    <w:szCs w:val="22"/>
                    <w:lang w:val="en-US" w:eastAsia="en-US"/>
                  </w:rPr>
                  <w:tab/>
                </w:r>
                <w:r w:rsidR="00E76E1F" w:rsidRPr="00B710A7">
                  <w:rPr>
                    <w:rStyle w:val="Hyperlink"/>
                    <w:rFonts w:cstheme="minorHAnsi"/>
                    <w:noProof/>
                  </w:rPr>
                  <w:t>Reikalavimai, susiję su nacionaliniu saugumu</w:t>
                </w:r>
                <w:r w:rsidR="00E76E1F">
                  <w:rPr>
                    <w:noProof/>
                    <w:webHidden/>
                  </w:rPr>
                  <w:tab/>
                </w:r>
                <w:r w:rsidR="00E76E1F">
                  <w:rPr>
                    <w:noProof/>
                    <w:webHidden/>
                  </w:rPr>
                  <w:fldChar w:fldCharType="begin"/>
                </w:r>
                <w:r w:rsidR="00E76E1F">
                  <w:rPr>
                    <w:noProof/>
                    <w:webHidden/>
                  </w:rPr>
                  <w:instrText xml:space="preserve"> PAGEREF _Toc137194950 \h </w:instrText>
                </w:r>
                <w:r w:rsidR="00E76E1F">
                  <w:rPr>
                    <w:noProof/>
                    <w:webHidden/>
                  </w:rPr>
                </w:r>
                <w:r w:rsidR="00E76E1F">
                  <w:rPr>
                    <w:noProof/>
                    <w:webHidden/>
                  </w:rPr>
                  <w:fldChar w:fldCharType="separate"/>
                </w:r>
                <w:r w:rsidR="00E76E1F">
                  <w:rPr>
                    <w:noProof/>
                    <w:webHidden/>
                  </w:rPr>
                  <w:t>4</w:t>
                </w:r>
                <w:r w:rsidR="00E76E1F">
                  <w:rPr>
                    <w:noProof/>
                    <w:webHidden/>
                  </w:rPr>
                  <w:fldChar w:fldCharType="end"/>
                </w:r>
              </w:hyperlink>
            </w:p>
            <w:p w14:paraId="3B8B80C9" w14:textId="381608A5" w:rsidR="00E76E1F" w:rsidRDefault="007075DA">
              <w:pPr>
                <w:pStyle w:val="TOC1"/>
                <w:rPr>
                  <w:noProof/>
                  <w:sz w:val="22"/>
                  <w:szCs w:val="22"/>
                  <w:lang w:val="en-US" w:eastAsia="en-US"/>
                </w:rPr>
              </w:pPr>
              <w:hyperlink w:anchor="_Toc137194951" w:history="1">
                <w:r w:rsidR="00E76E1F" w:rsidRPr="00B710A7">
                  <w:rPr>
                    <w:rStyle w:val="Hyperlink"/>
                    <w:rFonts w:eastAsia="Calibri" w:cstheme="minorHAnsi"/>
                    <w:noProof/>
                  </w:rPr>
                  <w:t>5.</w:t>
                </w:r>
                <w:r w:rsidR="00E76E1F">
                  <w:rPr>
                    <w:noProof/>
                    <w:sz w:val="22"/>
                    <w:szCs w:val="22"/>
                    <w:lang w:val="en-US" w:eastAsia="en-US"/>
                  </w:rPr>
                  <w:tab/>
                </w:r>
                <w:r w:rsidR="00E76E1F" w:rsidRPr="00B710A7">
                  <w:rPr>
                    <w:rStyle w:val="Hyperlink"/>
                    <w:rFonts w:cstheme="minorHAnsi"/>
                    <w:noProof/>
                  </w:rPr>
                  <w:t>Specialieji reikalavimai pasiūlymų rengimui ir pateikimui</w:t>
                </w:r>
                <w:r w:rsidR="00E76E1F">
                  <w:rPr>
                    <w:noProof/>
                    <w:webHidden/>
                  </w:rPr>
                  <w:tab/>
                </w:r>
                <w:r w:rsidR="00E76E1F">
                  <w:rPr>
                    <w:noProof/>
                    <w:webHidden/>
                  </w:rPr>
                  <w:fldChar w:fldCharType="begin"/>
                </w:r>
                <w:r w:rsidR="00E76E1F">
                  <w:rPr>
                    <w:noProof/>
                    <w:webHidden/>
                  </w:rPr>
                  <w:instrText xml:space="preserve"> PAGEREF _Toc137194951 \h </w:instrText>
                </w:r>
                <w:r w:rsidR="00E76E1F">
                  <w:rPr>
                    <w:noProof/>
                    <w:webHidden/>
                  </w:rPr>
                </w:r>
                <w:r w:rsidR="00E76E1F">
                  <w:rPr>
                    <w:noProof/>
                    <w:webHidden/>
                  </w:rPr>
                  <w:fldChar w:fldCharType="separate"/>
                </w:r>
                <w:r w:rsidR="00E76E1F">
                  <w:rPr>
                    <w:noProof/>
                    <w:webHidden/>
                  </w:rPr>
                  <w:t>5</w:t>
                </w:r>
                <w:r w:rsidR="00E76E1F">
                  <w:rPr>
                    <w:noProof/>
                    <w:webHidden/>
                  </w:rPr>
                  <w:fldChar w:fldCharType="end"/>
                </w:r>
              </w:hyperlink>
            </w:p>
            <w:p w14:paraId="71D87EA0" w14:textId="2889473E" w:rsidR="00E76E1F" w:rsidRDefault="007075DA">
              <w:pPr>
                <w:pStyle w:val="TOC1"/>
                <w:rPr>
                  <w:noProof/>
                  <w:sz w:val="22"/>
                  <w:szCs w:val="22"/>
                  <w:lang w:val="en-US" w:eastAsia="en-US"/>
                </w:rPr>
              </w:pPr>
              <w:hyperlink w:anchor="_Toc137194952" w:history="1">
                <w:r w:rsidR="00E76E1F" w:rsidRPr="00B710A7">
                  <w:rPr>
                    <w:rStyle w:val="Hyperlink"/>
                    <w:rFonts w:cstheme="minorHAnsi"/>
                    <w:noProof/>
                  </w:rPr>
                  <w:t>6.</w:t>
                </w:r>
                <w:r w:rsidR="00E76E1F">
                  <w:rPr>
                    <w:rStyle w:val="Hyperlink"/>
                    <w:rFonts w:cstheme="minorHAnsi"/>
                    <w:noProof/>
                  </w:rPr>
                  <w:t xml:space="preserve">    </w:t>
                </w:r>
                <w:r w:rsidR="00E76E1F" w:rsidRPr="00B710A7">
                  <w:rPr>
                    <w:rStyle w:val="Hyperlink"/>
                    <w:rFonts w:cstheme="minorHAnsi"/>
                    <w:noProof/>
                  </w:rPr>
                  <w:t xml:space="preserve"> Pasiūlymo galiojimo užtikrinimas</w:t>
                </w:r>
                <w:r w:rsidR="00E76E1F">
                  <w:rPr>
                    <w:noProof/>
                    <w:webHidden/>
                  </w:rPr>
                  <w:tab/>
                </w:r>
                <w:r w:rsidR="00E76E1F">
                  <w:rPr>
                    <w:noProof/>
                    <w:webHidden/>
                  </w:rPr>
                  <w:fldChar w:fldCharType="begin"/>
                </w:r>
                <w:r w:rsidR="00E76E1F">
                  <w:rPr>
                    <w:noProof/>
                    <w:webHidden/>
                  </w:rPr>
                  <w:instrText xml:space="preserve"> PAGEREF _Toc137194952 \h </w:instrText>
                </w:r>
                <w:r w:rsidR="00E76E1F">
                  <w:rPr>
                    <w:noProof/>
                    <w:webHidden/>
                  </w:rPr>
                </w:r>
                <w:r w:rsidR="00E76E1F">
                  <w:rPr>
                    <w:noProof/>
                    <w:webHidden/>
                  </w:rPr>
                  <w:fldChar w:fldCharType="separate"/>
                </w:r>
                <w:r w:rsidR="00E76E1F">
                  <w:rPr>
                    <w:noProof/>
                    <w:webHidden/>
                  </w:rPr>
                  <w:t>6</w:t>
                </w:r>
                <w:r w:rsidR="00E76E1F">
                  <w:rPr>
                    <w:noProof/>
                    <w:webHidden/>
                  </w:rPr>
                  <w:fldChar w:fldCharType="end"/>
                </w:r>
              </w:hyperlink>
            </w:p>
            <w:p w14:paraId="197EB7A3" w14:textId="5DD375B4" w:rsidR="00E76E1F" w:rsidRDefault="007075DA">
              <w:pPr>
                <w:pStyle w:val="TOC1"/>
                <w:rPr>
                  <w:noProof/>
                  <w:sz w:val="22"/>
                  <w:szCs w:val="22"/>
                  <w:lang w:val="en-US" w:eastAsia="en-US"/>
                </w:rPr>
              </w:pPr>
              <w:hyperlink w:anchor="_Toc137194953" w:history="1">
                <w:r w:rsidR="00E76E1F" w:rsidRPr="00B710A7">
                  <w:rPr>
                    <w:rStyle w:val="Hyperlink"/>
                    <w:rFonts w:ascii="Arial" w:hAnsi="Arial" w:cs="Arial"/>
                    <w:noProof/>
                  </w:rPr>
                  <w:t>7.</w:t>
                </w:r>
                <w:r w:rsidR="00E76E1F">
                  <w:rPr>
                    <w:noProof/>
                    <w:sz w:val="22"/>
                    <w:szCs w:val="22"/>
                    <w:lang w:val="en-US" w:eastAsia="en-US"/>
                  </w:rPr>
                  <w:tab/>
                </w:r>
                <w:r w:rsidR="00E76E1F" w:rsidRPr="00B710A7">
                  <w:rPr>
                    <w:rStyle w:val="Hyperlink"/>
                    <w:rFonts w:cstheme="minorHAnsi"/>
                    <w:noProof/>
                  </w:rPr>
                  <w:t>Pasiūlymų vertinimas</w:t>
                </w:r>
                <w:r w:rsidR="00E76E1F">
                  <w:rPr>
                    <w:noProof/>
                    <w:webHidden/>
                  </w:rPr>
                  <w:tab/>
                </w:r>
                <w:r w:rsidR="00E76E1F">
                  <w:rPr>
                    <w:noProof/>
                    <w:webHidden/>
                  </w:rPr>
                  <w:fldChar w:fldCharType="begin"/>
                </w:r>
                <w:r w:rsidR="00E76E1F">
                  <w:rPr>
                    <w:noProof/>
                    <w:webHidden/>
                  </w:rPr>
                  <w:instrText xml:space="preserve"> PAGEREF _Toc137194953 \h </w:instrText>
                </w:r>
                <w:r w:rsidR="00E76E1F">
                  <w:rPr>
                    <w:noProof/>
                    <w:webHidden/>
                  </w:rPr>
                </w:r>
                <w:r w:rsidR="00E76E1F">
                  <w:rPr>
                    <w:noProof/>
                    <w:webHidden/>
                  </w:rPr>
                  <w:fldChar w:fldCharType="separate"/>
                </w:r>
                <w:r w:rsidR="00E76E1F">
                  <w:rPr>
                    <w:noProof/>
                    <w:webHidden/>
                  </w:rPr>
                  <w:t>7</w:t>
                </w:r>
                <w:r w:rsidR="00E76E1F">
                  <w:rPr>
                    <w:noProof/>
                    <w:webHidden/>
                  </w:rPr>
                  <w:fldChar w:fldCharType="end"/>
                </w:r>
              </w:hyperlink>
            </w:p>
            <w:p w14:paraId="2D57B744" w14:textId="21FB4291" w:rsidR="00E76E1F" w:rsidRDefault="007075DA">
              <w:pPr>
                <w:pStyle w:val="TOC1"/>
                <w:rPr>
                  <w:noProof/>
                  <w:sz w:val="22"/>
                  <w:szCs w:val="22"/>
                  <w:lang w:val="en-US" w:eastAsia="en-US"/>
                </w:rPr>
              </w:pPr>
              <w:hyperlink w:anchor="_Toc137194954" w:history="1">
                <w:r w:rsidR="00E76E1F" w:rsidRPr="00B710A7">
                  <w:rPr>
                    <w:rStyle w:val="Hyperlink"/>
                    <w:rFonts w:cstheme="minorHAnsi"/>
                    <w:noProof/>
                  </w:rPr>
                  <w:t xml:space="preserve">8. </w:t>
                </w:r>
                <w:r w:rsidR="00581B14">
                  <w:rPr>
                    <w:rStyle w:val="Hyperlink"/>
                    <w:rFonts w:cstheme="minorHAnsi"/>
                    <w:noProof/>
                  </w:rPr>
                  <w:t xml:space="preserve">    </w:t>
                </w:r>
                <w:r w:rsidR="00E76E1F" w:rsidRPr="00B710A7">
                  <w:rPr>
                    <w:rStyle w:val="Hyperlink"/>
                    <w:rFonts w:cstheme="minorHAnsi"/>
                    <w:noProof/>
                  </w:rPr>
                  <w:t>Sutarties sudarymas</w:t>
                </w:r>
                <w:r w:rsidR="00E76E1F">
                  <w:rPr>
                    <w:noProof/>
                    <w:webHidden/>
                  </w:rPr>
                  <w:tab/>
                </w:r>
                <w:r w:rsidR="00E76E1F">
                  <w:rPr>
                    <w:noProof/>
                    <w:webHidden/>
                  </w:rPr>
                  <w:fldChar w:fldCharType="begin"/>
                </w:r>
                <w:r w:rsidR="00E76E1F">
                  <w:rPr>
                    <w:noProof/>
                    <w:webHidden/>
                  </w:rPr>
                  <w:instrText xml:space="preserve"> PAGEREF _Toc137194954 \h </w:instrText>
                </w:r>
                <w:r w:rsidR="00E76E1F">
                  <w:rPr>
                    <w:noProof/>
                    <w:webHidden/>
                  </w:rPr>
                </w:r>
                <w:r w:rsidR="00E76E1F">
                  <w:rPr>
                    <w:noProof/>
                    <w:webHidden/>
                  </w:rPr>
                  <w:fldChar w:fldCharType="separate"/>
                </w:r>
                <w:r w:rsidR="00E76E1F">
                  <w:rPr>
                    <w:noProof/>
                    <w:webHidden/>
                  </w:rPr>
                  <w:t>8</w:t>
                </w:r>
                <w:r w:rsidR="00E76E1F">
                  <w:rPr>
                    <w:noProof/>
                    <w:webHidden/>
                  </w:rPr>
                  <w:fldChar w:fldCharType="end"/>
                </w:r>
              </w:hyperlink>
            </w:p>
            <w:p w14:paraId="191E7762" w14:textId="5D99F00C" w:rsidR="00E76E1F" w:rsidRDefault="007075DA">
              <w:pPr>
                <w:pStyle w:val="TOC1"/>
                <w:rPr>
                  <w:noProof/>
                  <w:sz w:val="22"/>
                  <w:szCs w:val="22"/>
                  <w:lang w:val="en-US" w:eastAsia="en-US"/>
                </w:rPr>
              </w:pPr>
              <w:hyperlink w:anchor="_Toc137194955" w:history="1">
                <w:r w:rsidR="00E76E1F" w:rsidRPr="00B710A7">
                  <w:rPr>
                    <w:rStyle w:val="Hyperlink"/>
                    <w:rFonts w:cstheme="minorHAnsi"/>
                    <w:noProof/>
                  </w:rPr>
                  <w:t xml:space="preserve">9. </w:t>
                </w:r>
                <w:r w:rsidR="00581B14">
                  <w:rPr>
                    <w:rStyle w:val="Hyperlink"/>
                    <w:rFonts w:cstheme="minorHAnsi"/>
                    <w:noProof/>
                  </w:rPr>
                  <w:t xml:space="preserve">    </w:t>
                </w:r>
                <w:r w:rsidR="000B1EE7">
                  <w:rPr>
                    <w:rStyle w:val="Hyperlink"/>
                    <w:rFonts w:cstheme="minorHAnsi"/>
                    <w:noProof/>
                  </w:rPr>
                  <w:t>Specialijų pirkimo sąlygų priedai</w:t>
                </w:r>
                <w:r w:rsidR="00E76E1F">
                  <w:rPr>
                    <w:noProof/>
                    <w:webHidden/>
                  </w:rPr>
                  <w:tab/>
                </w:r>
                <w:r w:rsidR="00E76E1F">
                  <w:rPr>
                    <w:noProof/>
                    <w:webHidden/>
                  </w:rPr>
                  <w:fldChar w:fldCharType="begin"/>
                </w:r>
                <w:r w:rsidR="00E76E1F">
                  <w:rPr>
                    <w:noProof/>
                    <w:webHidden/>
                  </w:rPr>
                  <w:instrText xml:space="preserve"> PAGEREF _Toc137194955 \h </w:instrText>
                </w:r>
                <w:r w:rsidR="00E76E1F">
                  <w:rPr>
                    <w:noProof/>
                    <w:webHidden/>
                  </w:rPr>
                </w:r>
                <w:r w:rsidR="00E76E1F">
                  <w:rPr>
                    <w:noProof/>
                    <w:webHidden/>
                  </w:rPr>
                  <w:fldChar w:fldCharType="separate"/>
                </w:r>
                <w:r w:rsidR="00E76E1F">
                  <w:rPr>
                    <w:noProof/>
                    <w:webHidden/>
                  </w:rPr>
                  <w:t>9</w:t>
                </w:r>
                <w:r w:rsidR="00E76E1F">
                  <w:rPr>
                    <w:noProof/>
                    <w:webHidden/>
                  </w:rPr>
                  <w:fldChar w:fldCharType="end"/>
                </w:r>
              </w:hyperlink>
            </w:p>
            <w:p w14:paraId="50FBC201" w14:textId="424D8B3C" w:rsidR="00413BD0" w:rsidRPr="00413BD0" w:rsidRDefault="00173FBA" w:rsidP="00413BD0">
              <w:pPr>
                <w:sectPr w:rsidR="00413BD0" w:rsidRPr="00413BD0" w:rsidSect="002435C4">
                  <w:headerReference w:type="default" r:id="rId11"/>
                  <w:footerReference w:type="default" r:id="rId12"/>
                  <w:footerReference w:type="first" r:id="rId13"/>
                  <w:pgSz w:w="12240" w:h="15840"/>
                  <w:pgMar w:top="1134" w:right="474"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7075DA" w:rsidP="00764170">
          <w:pPr>
            <w:spacing w:after="120"/>
            <w:ind w:firstLine="0"/>
            <w:contextualSpacing/>
            <w:rPr>
              <w:rFonts w:ascii="Arial" w:hAnsi="Arial" w:cs="Arial"/>
            </w:rPr>
          </w:pPr>
        </w:p>
      </w:sdtContent>
    </w:sdt>
    <w:p w14:paraId="12085CDF" w14:textId="16073931" w:rsidR="00746BAF" w:rsidRPr="004D1673" w:rsidRDefault="00C31EC9" w:rsidP="009C2642">
      <w:pPr>
        <w:pStyle w:val="Heading1"/>
        <w:numPr>
          <w:ilvl w:val="0"/>
          <w:numId w:val="5"/>
        </w:numPr>
        <w:spacing w:before="720" w:after="0" w:line="300" w:lineRule="auto"/>
        <w:ind w:left="357" w:hanging="357"/>
        <w:rPr>
          <w:rFonts w:asciiTheme="minorHAnsi" w:hAnsiTheme="minorHAnsi" w:cstheme="minorHAnsi"/>
          <w:color w:val="auto"/>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37194947"/>
      <w:bookmarkStart w:id="7" w:name="_Ref39666794"/>
      <w:bookmarkStart w:id="8" w:name="_Ref39666796"/>
      <w:bookmarkStart w:id="9" w:name="_Toc48053171"/>
      <w:bookmarkStart w:id="10" w:name="_Toc147739116"/>
      <w:bookmarkEnd w:id="1"/>
      <w:bookmarkEnd w:id="2"/>
      <w:bookmarkEnd w:id="3"/>
      <w:bookmarkEnd w:id="4"/>
      <w:bookmarkEnd w:id="5"/>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6"/>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69EF379B" w14:textId="632FE3DA" w:rsidR="00FE0E0D" w:rsidRPr="00FE0E0D" w:rsidRDefault="00FE0E0D" w:rsidP="009C2642">
      <w:pPr>
        <w:pStyle w:val="ListParagraph"/>
        <w:numPr>
          <w:ilvl w:val="1"/>
          <w:numId w:val="5"/>
        </w:numPr>
        <w:spacing w:line="240" w:lineRule="auto"/>
        <w:ind w:left="0" w:firstLine="567"/>
        <w:rPr>
          <w:rFonts w:ascii="Times New Roman" w:hAnsi="Times New Roman" w:cs="Times New Roman"/>
          <w:sz w:val="24"/>
          <w:szCs w:val="24"/>
        </w:rPr>
      </w:pPr>
      <w:r w:rsidRPr="00FE0E0D">
        <w:rPr>
          <w:rFonts w:ascii="Times New Roman" w:hAnsi="Times New Roman" w:cs="Times New Roman"/>
          <w:sz w:val="24"/>
          <w:szCs w:val="24"/>
        </w:rPr>
        <w:t>Perkančioji organizacija Lietuvos Respublikos krašto apsaugos ministerija, juridinio asmens kodas 188602751, adresas Totorių g. 25, LT-01121 Vilnius, Lietuva (toliau - perkančioji organizacija), vykdydama šį viešąjį pirkimą numato įsigyti pirkimo sąlygų techninėje specifikacijoje nurodytą pirkimo objektą.</w:t>
      </w:r>
      <w:r w:rsidRPr="00FE0E0D">
        <w:rPr>
          <w:rFonts w:ascii="Times New Roman" w:hAnsi="Times New Roman" w:cs="Times New Roman"/>
          <w:sz w:val="24"/>
          <w:szCs w:val="24"/>
        </w:rPr>
        <w:tab/>
      </w:r>
    </w:p>
    <w:p w14:paraId="6669709E" w14:textId="77D0DB44" w:rsidR="00316D64" w:rsidRPr="00FE0E0D" w:rsidRDefault="00CA0CC5" w:rsidP="009C2642">
      <w:pPr>
        <w:pStyle w:val="ListParagraph"/>
        <w:numPr>
          <w:ilvl w:val="1"/>
          <w:numId w:val="5"/>
        </w:numPr>
        <w:spacing w:line="240" w:lineRule="auto"/>
        <w:ind w:left="0" w:firstLine="567"/>
        <w:rPr>
          <w:rFonts w:ascii="Times New Roman" w:hAnsi="Times New Roman" w:cs="Times New Roman"/>
          <w:sz w:val="24"/>
          <w:szCs w:val="24"/>
        </w:rPr>
      </w:pPr>
      <w:r w:rsidRPr="00FE0E0D">
        <w:rPr>
          <w:rFonts w:ascii="Times New Roman" w:hAnsi="Times New Roman" w:cs="Times New Roman"/>
          <w:color w:val="000000" w:themeColor="text1"/>
          <w:sz w:val="24"/>
          <w:szCs w:val="24"/>
        </w:rPr>
        <w:t xml:space="preserve">Pirkimas neatliekamas naudojantis centralizuotų pirkimų katalogu, nes </w:t>
      </w:r>
      <w:r w:rsidR="00FE0E0D" w:rsidRPr="00FE0E0D">
        <w:rPr>
          <w:rFonts w:ascii="Times New Roman" w:hAnsi="Times New Roman" w:cs="Times New Roman"/>
          <w:sz w:val="24"/>
          <w:szCs w:val="24"/>
        </w:rPr>
        <w:t>pirkimo objektą atitinkančios pasiūlos CPO neturi.</w:t>
      </w:r>
      <w:r w:rsidRPr="00FE0E0D">
        <w:rPr>
          <w:rFonts w:ascii="Times New Roman" w:hAnsi="Times New Roman" w:cs="Times New Roman"/>
          <w:color w:val="000000" w:themeColor="text1"/>
          <w:sz w:val="24"/>
          <w:szCs w:val="24"/>
        </w:rPr>
        <w:t xml:space="preserve">  </w:t>
      </w:r>
    </w:p>
    <w:p w14:paraId="52EA068B" w14:textId="0961E755" w:rsidR="00C71C6F" w:rsidRPr="00FE0E0D" w:rsidRDefault="00503A5B" w:rsidP="0025583D">
      <w:pPr>
        <w:spacing w:line="240" w:lineRule="auto"/>
        <w:ind w:firstLine="567"/>
        <w:rPr>
          <w:rFonts w:ascii="Times New Roman" w:hAnsi="Times New Roman" w:cs="Times New Roman"/>
          <w:sz w:val="24"/>
          <w:szCs w:val="24"/>
        </w:rPr>
      </w:pPr>
      <w:r w:rsidRPr="00FE0E0D">
        <w:rPr>
          <w:rFonts w:ascii="Times New Roman" w:hAnsi="Times New Roman" w:cs="Times New Roman"/>
          <w:sz w:val="24"/>
          <w:szCs w:val="24"/>
        </w:rPr>
        <w:t>1.</w:t>
      </w:r>
      <w:r w:rsidR="00FE0E0D">
        <w:rPr>
          <w:rFonts w:ascii="Times New Roman" w:hAnsi="Times New Roman" w:cs="Times New Roman"/>
          <w:sz w:val="24"/>
          <w:szCs w:val="24"/>
        </w:rPr>
        <w:t>3</w:t>
      </w:r>
      <w:r w:rsidRPr="00FE0E0D">
        <w:rPr>
          <w:rFonts w:ascii="Times New Roman" w:hAnsi="Times New Roman" w:cs="Times New Roman"/>
          <w:sz w:val="24"/>
          <w:szCs w:val="24"/>
        </w:rPr>
        <w:t xml:space="preserve">. </w:t>
      </w:r>
      <w:r w:rsidR="00091F01" w:rsidRPr="00FE0E0D">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FE0E0D" w:rsidRPr="00FE0E0D">
            <w:rPr>
              <w:rFonts w:ascii="Times New Roman" w:hAnsi="Times New Roman" w:cs="Times New Roman"/>
              <w:sz w:val="24"/>
              <w:szCs w:val="24"/>
            </w:rPr>
            <w:t>yra</w:t>
          </w:r>
        </w:sdtContent>
      </w:sdt>
      <w:r w:rsidR="00A100C8" w:rsidRPr="00FE0E0D" w:rsidDel="00A100C8">
        <w:rPr>
          <w:rFonts w:ascii="Times New Roman" w:hAnsi="Times New Roman" w:cs="Times New Roman"/>
          <w:sz w:val="24"/>
          <w:szCs w:val="24"/>
        </w:rPr>
        <w:t xml:space="preserve"> </w:t>
      </w:r>
      <w:r w:rsidR="00091F01" w:rsidRPr="00FE0E0D">
        <w:rPr>
          <w:rFonts w:ascii="Times New Roman" w:hAnsi="Times New Roman" w:cs="Times New Roman"/>
          <w:sz w:val="24"/>
          <w:szCs w:val="24"/>
        </w:rPr>
        <w:t xml:space="preserve">sudaroma. </w:t>
      </w:r>
    </w:p>
    <w:p w14:paraId="2F1024BF" w14:textId="2253154D" w:rsidR="0025583D" w:rsidRPr="0025583D" w:rsidRDefault="004F6423" w:rsidP="0025583D">
      <w:pPr>
        <w:widowControl w:val="0"/>
        <w:spacing w:line="240" w:lineRule="auto"/>
        <w:ind w:firstLine="567"/>
        <w:rPr>
          <w:rFonts w:ascii="Times New Roman" w:hAnsi="Times New Roman" w:cs="Times New Roman"/>
          <w:sz w:val="24"/>
          <w:szCs w:val="24"/>
        </w:rPr>
      </w:pPr>
      <w:r w:rsidRPr="0025583D">
        <w:rPr>
          <w:rFonts w:ascii="Times New Roman" w:hAnsi="Times New Roman" w:cs="Times New Roman"/>
          <w:sz w:val="24"/>
          <w:szCs w:val="24"/>
        </w:rPr>
        <w:t>1.</w:t>
      </w:r>
      <w:r w:rsidR="00FE0E0D" w:rsidRPr="0025583D">
        <w:rPr>
          <w:rFonts w:ascii="Times New Roman" w:hAnsi="Times New Roman" w:cs="Times New Roman"/>
          <w:sz w:val="24"/>
          <w:szCs w:val="24"/>
        </w:rPr>
        <w:t>4</w:t>
      </w:r>
      <w:r w:rsidRPr="0025583D">
        <w:rPr>
          <w:rFonts w:ascii="Times New Roman" w:hAnsi="Times New Roman" w:cs="Times New Roman"/>
          <w:sz w:val="24"/>
          <w:szCs w:val="24"/>
        </w:rPr>
        <w:t>.</w:t>
      </w:r>
      <w:r w:rsidRPr="0025583D">
        <w:rPr>
          <w:rFonts w:ascii="Times New Roman" w:hAnsi="Times New Roman" w:cs="Times New Roman"/>
          <w:i/>
          <w:iCs/>
          <w:sz w:val="24"/>
          <w:szCs w:val="24"/>
        </w:rPr>
        <w:t xml:space="preserve"> </w:t>
      </w:r>
      <w:r w:rsidR="0025583D" w:rsidRPr="0025583D">
        <w:rPr>
          <w:rFonts w:ascii="Times New Roman" w:hAnsi="Times New Roman" w:cs="Times New Roman"/>
          <w:sz w:val="24"/>
          <w:szCs w:val="24"/>
        </w:rPr>
        <w:t xml:space="preserve">Atliekamas žaliasis pirkimas. Pirkimas vykdomas vadovaujantis Aplinkos apsaugos kriterijų taikymo, vykdant žaliuosius pirkimus, tvarkos aprašo, patvirtinto Lietuvos Respublikos aplinkos ministro 2011 m. birželio 28 d. įsakymu Nr. D1-508 (toliau – Tvarkos aprašas), </w:t>
      </w:r>
      <w:r w:rsidR="0025583D" w:rsidRPr="0025583D">
        <w:rPr>
          <w:rFonts w:ascii="Times New Roman" w:hAnsi="Times New Roman" w:cs="Times New Roman"/>
          <w:b/>
          <w:bCs/>
          <w:sz w:val="24"/>
          <w:szCs w:val="24"/>
        </w:rPr>
        <w:t>4.4.3. ir 4.4.4.1.</w:t>
      </w:r>
      <w:r w:rsidR="0025583D" w:rsidRPr="0025583D">
        <w:rPr>
          <w:rFonts w:ascii="Times New Roman" w:hAnsi="Times New Roman" w:cs="Times New Roman"/>
          <w:sz w:val="24"/>
          <w:szCs w:val="24"/>
        </w:rPr>
        <w:t xml:space="preserve"> papunkčiais. Perkamos tik nematerialaus pobūdžio (intelektinės) ir kitokios paslaugos, nesusijusios su materialaus objekto sukūrimu, kurių teikimo metu nėra numatomas reikšmingas neigiamas poveikis aplinkai, nesukuriamas taršos šaltinis ir negeneruojamos atliekos, </w:t>
      </w:r>
      <w:r w:rsidR="0025583D" w:rsidRPr="0025583D">
        <w:rPr>
          <w:rFonts w:ascii="Times New Roman" w:hAnsi="Times New Roman" w:cs="Times New Roman"/>
          <w:color w:val="000000" w:themeColor="text1"/>
          <w:sz w:val="24"/>
          <w:szCs w:val="24"/>
        </w:rPr>
        <w:t>o s</w:t>
      </w:r>
      <w:r w:rsidR="0025583D" w:rsidRPr="0025583D">
        <w:rPr>
          <w:rFonts w:ascii="Times New Roman" w:hAnsi="Times New Roman" w:cs="Times New Roman"/>
          <w:sz w:val="24"/>
          <w:szCs w:val="24"/>
        </w:rPr>
        <w:t>iekiant sunaudoti mažiau gamtos išteklių, mažinti popieriaus naudojimą, atsisakyti nebūtino dokumentų kopijavimo ir spausdinimo, rengiamą dokumentaciją, paslaugų perdavimo–priėmimo aktus pateikti tik elektroniniu formatu, visus dokumentus ir paslaugų perdavimo–priėmimo aktus pasirašyti elektroniniu parašu. Esant būtinybei spausdinti, naudoti perdirbtą popierių, kuris atitinka minimalius aplinkos apsaugos kriterijus, nurodytus Tvarkos apraše;</w:t>
      </w:r>
    </w:p>
    <w:p w14:paraId="58B4D3E2" w14:textId="136345A7" w:rsidR="00BD290E" w:rsidRPr="00443138" w:rsidRDefault="00B1192A" w:rsidP="00082674">
      <w:pPr>
        <w:spacing w:line="240" w:lineRule="auto"/>
        <w:ind w:firstLine="567"/>
        <w:rPr>
          <w:rFonts w:ascii="Times New Roman" w:hAnsi="Times New Roman" w:cs="Times New Roman"/>
          <w:color w:val="7030A0"/>
          <w:sz w:val="24"/>
          <w:szCs w:val="24"/>
        </w:rPr>
      </w:pPr>
      <w:r w:rsidRPr="00443138">
        <w:rPr>
          <w:rFonts w:ascii="Times New Roman" w:hAnsi="Times New Roman" w:cs="Times New Roman"/>
          <w:sz w:val="24"/>
          <w:szCs w:val="24"/>
        </w:rPr>
        <w:t>1.</w:t>
      </w:r>
      <w:r w:rsidR="00FE0E0D" w:rsidRPr="00443138">
        <w:rPr>
          <w:rFonts w:ascii="Times New Roman" w:hAnsi="Times New Roman" w:cs="Times New Roman"/>
          <w:sz w:val="24"/>
          <w:szCs w:val="24"/>
        </w:rPr>
        <w:t>5</w:t>
      </w:r>
      <w:r w:rsidRPr="00443138">
        <w:rPr>
          <w:rFonts w:ascii="Times New Roman" w:hAnsi="Times New Roman" w:cs="Times New Roman"/>
          <w:sz w:val="24"/>
          <w:szCs w:val="24"/>
        </w:rPr>
        <w:t xml:space="preserve">. Šiame pirkime </w:t>
      </w:r>
      <w:r w:rsidR="00FE0E0D" w:rsidRPr="00443138">
        <w:rPr>
          <w:rFonts w:ascii="Times New Roman" w:hAnsi="Times New Roman" w:cs="Times New Roman"/>
          <w:sz w:val="24"/>
          <w:szCs w:val="24"/>
        </w:rPr>
        <w:t>ne</w:t>
      </w:r>
      <w:r w:rsidRPr="00443138">
        <w:rPr>
          <w:rFonts w:ascii="Times New Roman" w:hAnsi="Times New Roman" w:cs="Times New Roman"/>
          <w:sz w:val="24"/>
          <w:szCs w:val="24"/>
        </w:rPr>
        <w:t>taikomi socialiniai kriterijai</w:t>
      </w:r>
      <w:bookmarkStart w:id="11" w:name="_Hlk163547301"/>
      <w:r w:rsidR="00FE0E0D" w:rsidRPr="00443138">
        <w:rPr>
          <w:rFonts w:ascii="Times New Roman" w:hAnsi="Times New Roman" w:cs="Times New Roman"/>
          <w:sz w:val="24"/>
          <w:szCs w:val="24"/>
        </w:rPr>
        <w:t>.</w:t>
      </w:r>
    </w:p>
    <w:bookmarkEnd w:id="11"/>
    <w:p w14:paraId="15179C0E" w14:textId="10397120" w:rsidR="00257685" w:rsidRPr="00443138" w:rsidRDefault="003D3DF5" w:rsidP="00082674">
      <w:pPr>
        <w:spacing w:line="240" w:lineRule="auto"/>
        <w:ind w:firstLine="567"/>
        <w:rPr>
          <w:rFonts w:ascii="Times New Roman" w:eastAsia="Arial" w:hAnsi="Times New Roman" w:cs="Times New Roman"/>
          <w:sz w:val="24"/>
          <w:szCs w:val="24"/>
        </w:rPr>
      </w:pPr>
      <w:r w:rsidRPr="00443138">
        <w:rPr>
          <w:rFonts w:ascii="Times New Roman" w:eastAsia="Arial" w:hAnsi="Times New Roman" w:cs="Times New Roman"/>
          <w:sz w:val="24"/>
          <w:szCs w:val="24"/>
        </w:rPr>
        <w:t>1.</w:t>
      </w:r>
      <w:r w:rsidR="00FE0E0D" w:rsidRPr="00443138">
        <w:rPr>
          <w:rFonts w:ascii="Times New Roman" w:eastAsia="Arial" w:hAnsi="Times New Roman" w:cs="Times New Roman"/>
          <w:sz w:val="24"/>
          <w:szCs w:val="24"/>
        </w:rPr>
        <w:t>6</w:t>
      </w:r>
      <w:r w:rsidRPr="00443138">
        <w:rPr>
          <w:rFonts w:ascii="Times New Roman" w:eastAsia="Arial" w:hAnsi="Times New Roman" w:cs="Times New Roman"/>
          <w:sz w:val="24"/>
          <w:szCs w:val="24"/>
        </w:rPr>
        <w:t>.</w:t>
      </w:r>
      <w:r w:rsidR="00CA1A1C" w:rsidRPr="00443138">
        <w:rPr>
          <w:rFonts w:ascii="Times New Roman" w:eastAsia="Arial" w:hAnsi="Times New Roman" w:cs="Times New Roman"/>
          <w:sz w:val="24"/>
          <w:szCs w:val="24"/>
        </w:rPr>
        <w:t xml:space="preserve"> </w:t>
      </w:r>
      <w:r w:rsidR="4B7098B6" w:rsidRPr="00443138">
        <w:rPr>
          <w:rFonts w:ascii="Times New Roman" w:eastAsia="Arial" w:hAnsi="Times New Roman" w:cs="Times New Roman"/>
          <w:sz w:val="24"/>
          <w:szCs w:val="24"/>
        </w:rPr>
        <w:t>Bendrosios</w:t>
      </w:r>
      <w:r w:rsidR="00931CA2" w:rsidRPr="00443138">
        <w:rPr>
          <w:rFonts w:ascii="Times New Roman" w:eastAsia="Arial" w:hAnsi="Times New Roman" w:cs="Times New Roman"/>
          <w:sz w:val="24"/>
          <w:szCs w:val="24"/>
        </w:rPr>
        <w:t xml:space="preserve"> pirkimo</w:t>
      </w:r>
      <w:r w:rsidR="4B7098B6" w:rsidRPr="00443138">
        <w:rPr>
          <w:rFonts w:ascii="Times New Roman" w:eastAsia="Arial" w:hAnsi="Times New Roman" w:cs="Times New Roman"/>
          <w:sz w:val="24"/>
          <w:szCs w:val="24"/>
        </w:rPr>
        <w:t xml:space="preserve"> sąlygos yra neatskiriama ši</w:t>
      </w:r>
      <w:r w:rsidR="00931CA2" w:rsidRPr="00443138">
        <w:rPr>
          <w:rFonts w:ascii="Times New Roman" w:eastAsia="Arial" w:hAnsi="Times New Roman" w:cs="Times New Roman"/>
          <w:sz w:val="24"/>
          <w:szCs w:val="24"/>
        </w:rPr>
        <w:t>ų</w:t>
      </w:r>
      <w:r w:rsidR="4B7098B6" w:rsidRPr="00443138">
        <w:rPr>
          <w:rFonts w:ascii="Times New Roman" w:eastAsia="Arial" w:hAnsi="Times New Roman" w:cs="Times New Roman"/>
          <w:sz w:val="24"/>
          <w:szCs w:val="24"/>
        </w:rPr>
        <w:t xml:space="preserve"> pirkimo sąlygų dalis.</w:t>
      </w:r>
    </w:p>
    <w:p w14:paraId="7EFB6B6A" w14:textId="0A221C79" w:rsidR="00443138" w:rsidRPr="00443138" w:rsidRDefault="00443138" w:rsidP="00082674">
      <w:pPr>
        <w:spacing w:line="240" w:lineRule="auto"/>
        <w:ind w:firstLine="567"/>
        <w:rPr>
          <w:rFonts w:ascii="Times New Roman" w:eastAsia="Arial" w:hAnsi="Times New Roman" w:cs="Times New Roman"/>
          <w:sz w:val="24"/>
          <w:szCs w:val="24"/>
        </w:rPr>
      </w:pPr>
      <w:r w:rsidRPr="00443138">
        <w:rPr>
          <w:rFonts w:ascii="Times New Roman" w:eastAsia="Arial" w:hAnsi="Times New Roman" w:cs="Times New Roman"/>
          <w:sz w:val="24"/>
          <w:szCs w:val="24"/>
        </w:rPr>
        <w:t xml:space="preserve">1.7. </w:t>
      </w:r>
      <w:r w:rsidRPr="00443138">
        <w:rPr>
          <w:rFonts w:ascii="Times New Roman" w:hAnsi="Times New Roman" w:cs="Times New Roman"/>
          <w:b/>
          <w:bCs/>
          <w:sz w:val="24"/>
          <w:szCs w:val="24"/>
        </w:rPr>
        <w:t xml:space="preserve">Maksimali pirkimui skirtų lėšų suma, kuri bus naudojama įvertinimui, ar pasiūlymo kaina nėra per didelė ir perkančiajai organizacijai nepriimtina – </w:t>
      </w:r>
      <w:r>
        <w:rPr>
          <w:rFonts w:ascii="Times New Roman" w:hAnsi="Times New Roman" w:cs="Times New Roman"/>
          <w:b/>
          <w:bCs/>
          <w:sz w:val="24"/>
          <w:szCs w:val="24"/>
        </w:rPr>
        <w:t>43 318,00</w:t>
      </w:r>
      <w:r w:rsidRPr="00443138">
        <w:rPr>
          <w:rFonts w:ascii="Times New Roman" w:hAnsi="Times New Roman" w:cs="Times New Roman"/>
          <w:b/>
          <w:bCs/>
          <w:sz w:val="24"/>
          <w:szCs w:val="24"/>
        </w:rPr>
        <w:t xml:space="preserve"> Eur (</w:t>
      </w:r>
      <w:r>
        <w:rPr>
          <w:rFonts w:ascii="Times New Roman" w:hAnsi="Times New Roman" w:cs="Times New Roman"/>
          <w:b/>
          <w:bCs/>
          <w:sz w:val="24"/>
          <w:szCs w:val="24"/>
        </w:rPr>
        <w:t>keturiasdešimt trys tūkstančiai trys šimtai aštuoniolika</w:t>
      </w:r>
      <w:r w:rsidRPr="00443138">
        <w:rPr>
          <w:rFonts w:ascii="Times New Roman" w:hAnsi="Times New Roman" w:cs="Times New Roman"/>
          <w:b/>
          <w:bCs/>
          <w:sz w:val="24"/>
          <w:szCs w:val="24"/>
        </w:rPr>
        <w:t xml:space="preserve"> eurų</w:t>
      </w:r>
      <w:r>
        <w:rPr>
          <w:rFonts w:ascii="Times New Roman" w:hAnsi="Times New Roman" w:cs="Times New Roman"/>
          <w:b/>
          <w:bCs/>
          <w:sz w:val="24"/>
          <w:szCs w:val="24"/>
        </w:rPr>
        <w:t>, 00 ct.</w:t>
      </w:r>
      <w:r w:rsidRPr="00443138">
        <w:rPr>
          <w:rFonts w:ascii="Times New Roman" w:hAnsi="Times New Roman" w:cs="Times New Roman"/>
          <w:b/>
          <w:bCs/>
          <w:sz w:val="24"/>
          <w:szCs w:val="24"/>
        </w:rPr>
        <w:t xml:space="preserve">) </w:t>
      </w:r>
      <w:r w:rsidRPr="00443138">
        <w:rPr>
          <w:rFonts w:ascii="Times New Roman" w:eastAsia="Calibri" w:hAnsi="Times New Roman" w:cs="Times New Roman"/>
          <w:b/>
          <w:bCs/>
          <w:sz w:val="24"/>
          <w:szCs w:val="24"/>
        </w:rPr>
        <w:t>su PVM (</w:t>
      </w:r>
      <w:r>
        <w:rPr>
          <w:rFonts w:ascii="Times New Roman" w:eastAsia="Calibri" w:hAnsi="Times New Roman" w:cs="Times New Roman"/>
          <w:b/>
          <w:bCs/>
          <w:sz w:val="24"/>
          <w:szCs w:val="24"/>
        </w:rPr>
        <w:t xml:space="preserve">35 800,00 </w:t>
      </w:r>
      <w:r w:rsidRPr="00443138">
        <w:rPr>
          <w:rFonts w:ascii="Times New Roman" w:hAnsi="Times New Roman" w:cs="Times New Roman"/>
          <w:b/>
          <w:bCs/>
          <w:sz w:val="24"/>
          <w:szCs w:val="24"/>
        </w:rPr>
        <w:t>(</w:t>
      </w:r>
      <w:r>
        <w:rPr>
          <w:rFonts w:ascii="Times New Roman" w:hAnsi="Times New Roman" w:cs="Times New Roman"/>
          <w:b/>
          <w:bCs/>
          <w:sz w:val="24"/>
          <w:szCs w:val="24"/>
        </w:rPr>
        <w:t>trisdešimt penki tūkstančiai aštuoni šimtai</w:t>
      </w:r>
      <w:r w:rsidRPr="00443138">
        <w:rPr>
          <w:rFonts w:ascii="Times New Roman" w:hAnsi="Times New Roman" w:cs="Times New Roman"/>
          <w:b/>
          <w:bCs/>
          <w:sz w:val="24"/>
          <w:szCs w:val="24"/>
        </w:rPr>
        <w:t xml:space="preserve"> eurų</w:t>
      </w:r>
      <w:r>
        <w:rPr>
          <w:rFonts w:ascii="Times New Roman" w:hAnsi="Times New Roman" w:cs="Times New Roman"/>
          <w:b/>
          <w:bCs/>
          <w:sz w:val="24"/>
          <w:szCs w:val="24"/>
        </w:rPr>
        <w:t>, 00 ct.</w:t>
      </w:r>
      <w:r w:rsidRPr="00443138">
        <w:rPr>
          <w:rFonts w:ascii="Times New Roman" w:hAnsi="Times New Roman" w:cs="Times New Roman"/>
          <w:b/>
          <w:bCs/>
          <w:sz w:val="24"/>
          <w:szCs w:val="24"/>
        </w:rPr>
        <w:t>)</w:t>
      </w:r>
      <w:r w:rsidRPr="00443138">
        <w:rPr>
          <w:rFonts w:ascii="Times New Roman" w:eastAsia="Calibri" w:hAnsi="Times New Roman" w:cs="Times New Roman"/>
          <w:b/>
          <w:bCs/>
          <w:sz w:val="24"/>
          <w:szCs w:val="24"/>
        </w:rPr>
        <w:t xml:space="preserve"> Eur be PVM).</w:t>
      </w:r>
    </w:p>
    <w:p w14:paraId="13203026" w14:textId="3AECA46B" w:rsidR="00082674" w:rsidRPr="00082674" w:rsidRDefault="00082674" w:rsidP="00082674">
      <w:pPr>
        <w:tabs>
          <w:tab w:val="left" w:pos="-426"/>
          <w:tab w:val="left" w:pos="0"/>
        </w:tabs>
        <w:spacing w:line="240" w:lineRule="auto"/>
        <w:ind w:firstLine="567"/>
        <w:rPr>
          <w:rFonts w:ascii="Times New Roman" w:hAnsi="Times New Roman" w:cs="Times New Roman"/>
          <w:sz w:val="24"/>
          <w:szCs w:val="24"/>
        </w:rPr>
      </w:pPr>
      <w:r w:rsidRPr="00443138">
        <w:rPr>
          <w:rFonts w:ascii="Times New Roman" w:hAnsi="Times New Roman" w:cs="Times New Roman"/>
          <w:sz w:val="24"/>
          <w:szCs w:val="24"/>
        </w:rPr>
        <w:t>1.</w:t>
      </w:r>
      <w:r w:rsidR="00443138" w:rsidRPr="00443138">
        <w:rPr>
          <w:rFonts w:ascii="Times New Roman" w:hAnsi="Times New Roman" w:cs="Times New Roman"/>
          <w:sz w:val="24"/>
          <w:szCs w:val="24"/>
        </w:rPr>
        <w:t>8</w:t>
      </w:r>
      <w:r w:rsidRPr="00443138">
        <w:rPr>
          <w:rFonts w:ascii="Times New Roman" w:hAnsi="Times New Roman" w:cs="Times New Roman"/>
          <w:sz w:val="24"/>
          <w:szCs w:val="24"/>
        </w:rPr>
        <w:t xml:space="preserve">. Tiesioginį ryšį su tiekėjais įgalioti palaikyti </w:t>
      </w:r>
      <w:bookmarkStart w:id="12" w:name="_Hlk204792828"/>
      <w:r w:rsidR="005B0A75" w:rsidRPr="00443138">
        <w:rPr>
          <w:rFonts w:ascii="Times New Roman" w:hAnsi="Times New Roman" w:cs="Times New Roman"/>
          <w:sz w:val="24"/>
          <w:szCs w:val="24"/>
        </w:rPr>
        <w:t>perkančiosios organizacijos atstovė</w:t>
      </w:r>
      <w:r w:rsidRPr="00443138">
        <w:rPr>
          <w:rFonts w:ascii="Times New Roman" w:hAnsi="Times New Roman" w:cs="Times New Roman"/>
          <w:sz w:val="24"/>
          <w:szCs w:val="24"/>
        </w:rPr>
        <w:t xml:space="preserve"> Olga Glebova</w:t>
      </w:r>
      <w:bookmarkEnd w:id="12"/>
      <w:r w:rsidRPr="00443138">
        <w:rPr>
          <w:rFonts w:ascii="Times New Roman" w:hAnsi="Times New Roman" w:cs="Times New Roman"/>
          <w:sz w:val="24"/>
          <w:szCs w:val="24"/>
        </w:rPr>
        <w:t xml:space="preserve">,  el. paštas </w:t>
      </w:r>
      <w:hyperlink r:id="rId14" w:history="1">
        <w:r w:rsidRPr="00443138">
          <w:rPr>
            <w:rStyle w:val="Hyperlink"/>
            <w:rFonts w:ascii="Times New Roman" w:hAnsi="Times New Roman" w:cs="Times New Roman"/>
            <w:sz w:val="24"/>
            <w:szCs w:val="24"/>
          </w:rPr>
          <w:t>olga.glebova@kam.lt</w:t>
        </w:r>
      </w:hyperlink>
      <w:r w:rsidRPr="00082674">
        <w:rPr>
          <w:rStyle w:val="Hyperlink"/>
          <w:rFonts w:ascii="Times New Roman" w:hAnsi="Times New Roman" w:cs="Times New Roman"/>
          <w:sz w:val="24"/>
          <w:szCs w:val="24"/>
        </w:rPr>
        <w:t>,</w:t>
      </w:r>
      <w:r w:rsidRPr="00082674">
        <w:rPr>
          <w:rFonts w:ascii="Times New Roman" w:hAnsi="Times New Roman" w:cs="Times New Roman"/>
          <w:sz w:val="24"/>
          <w:szCs w:val="24"/>
        </w:rPr>
        <w:t xml:space="preserve"> jai nesant </w:t>
      </w:r>
      <w:r w:rsidR="005B0A75">
        <w:rPr>
          <w:rFonts w:ascii="Times New Roman" w:hAnsi="Times New Roman" w:cs="Times New Roman"/>
          <w:sz w:val="24"/>
          <w:szCs w:val="24"/>
        </w:rPr>
        <w:t>–</w:t>
      </w:r>
      <w:r w:rsidRPr="00082674">
        <w:rPr>
          <w:rFonts w:ascii="Times New Roman" w:hAnsi="Times New Roman" w:cs="Times New Roman"/>
          <w:sz w:val="24"/>
          <w:szCs w:val="24"/>
        </w:rPr>
        <w:t xml:space="preserve"> </w:t>
      </w:r>
      <w:r w:rsidR="005B0A75">
        <w:rPr>
          <w:rFonts w:ascii="Times New Roman" w:hAnsi="Times New Roman" w:cs="Times New Roman"/>
          <w:sz w:val="24"/>
          <w:szCs w:val="24"/>
        </w:rPr>
        <w:t>Evelina Jakimavičienė</w:t>
      </w:r>
      <w:r w:rsidRPr="00082674">
        <w:rPr>
          <w:rFonts w:ascii="Times New Roman" w:hAnsi="Times New Roman" w:cs="Times New Roman"/>
          <w:sz w:val="24"/>
          <w:szCs w:val="24"/>
        </w:rPr>
        <w:t xml:space="preserve">, </w:t>
      </w:r>
      <w:r w:rsidRPr="00082674">
        <w:rPr>
          <w:rFonts w:ascii="Times New Roman" w:hAnsi="Times New Roman" w:cs="Times New Roman"/>
          <w:color w:val="000000"/>
          <w:sz w:val="24"/>
          <w:szCs w:val="24"/>
        </w:rPr>
        <w:t xml:space="preserve">el. paštas </w:t>
      </w:r>
      <w:hyperlink r:id="rId15" w:history="1">
        <w:r w:rsidR="005B0A75" w:rsidRPr="0075196F">
          <w:rPr>
            <w:rStyle w:val="Hyperlink"/>
            <w:rFonts w:ascii="Times New Roman" w:hAnsi="Times New Roman" w:cs="Times New Roman"/>
            <w:sz w:val="24"/>
            <w:szCs w:val="24"/>
          </w:rPr>
          <w:t>evelina.jakimaviciene@kam.lt</w:t>
        </w:r>
      </w:hyperlink>
      <w:r w:rsidRPr="00082674">
        <w:rPr>
          <w:rFonts w:ascii="Times New Roman" w:hAnsi="Times New Roman" w:cs="Times New Roman"/>
          <w:color w:val="000000"/>
          <w:sz w:val="24"/>
          <w:szCs w:val="24"/>
        </w:rPr>
        <w:t xml:space="preserve">. </w:t>
      </w:r>
    </w:p>
    <w:p w14:paraId="4ED932F3" w14:textId="2CE07367" w:rsidR="00FB3C75" w:rsidRPr="00244994" w:rsidRDefault="00244994" w:rsidP="009C2642">
      <w:pPr>
        <w:pStyle w:val="Heading1"/>
        <w:numPr>
          <w:ilvl w:val="0"/>
          <w:numId w:val="7"/>
        </w:numPr>
        <w:spacing w:before="720" w:after="0" w:line="300" w:lineRule="auto"/>
        <w:rPr>
          <w:rFonts w:asciiTheme="minorHAnsi" w:hAnsiTheme="minorHAnsi" w:cstheme="minorHAnsi"/>
          <w:color w:val="auto"/>
        </w:rPr>
      </w:pPr>
      <w:bookmarkStart w:id="13" w:name="_Toc137194948"/>
      <w:r w:rsidRPr="00244994">
        <w:rPr>
          <w:rFonts w:asciiTheme="minorHAnsi" w:hAnsiTheme="minorHAnsi" w:cstheme="minorHAnsi"/>
          <w:color w:val="auto"/>
        </w:rPr>
        <w:t>Pirkimo objektas</w:t>
      </w:r>
      <w:bookmarkEnd w:id="13"/>
    </w:p>
    <w:p w14:paraId="7D847502" w14:textId="77777777" w:rsidR="00FB3C75" w:rsidRDefault="00FB3C75" w:rsidP="00E62E95">
      <w:pPr>
        <w:spacing w:line="240" w:lineRule="auto"/>
        <w:ind w:firstLine="0"/>
      </w:pPr>
    </w:p>
    <w:p w14:paraId="2508FCAA" w14:textId="471BB668" w:rsidR="00FC2CD1" w:rsidRPr="00497328" w:rsidRDefault="4A330118" w:rsidP="009C2642">
      <w:pPr>
        <w:pStyle w:val="NoSpacing"/>
        <w:numPr>
          <w:ilvl w:val="1"/>
          <w:numId w:val="7"/>
        </w:numPr>
        <w:tabs>
          <w:tab w:val="left" w:pos="1134"/>
        </w:tabs>
        <w:spacing w:after="120"/>
        <w:ind w:left="0" w:firstLine="567"/>
        <w:contextualSpacing/>
        <w:rPr>
          <w:rFonts w:ascii="Times New Roman" w:hAnsi="Times New Roman" w:cs="Times New Roman"/>
          <w:color w:val="000000" w:themeColor="text1"/>
          <w:sz w:val="24"/>
          <w:szCs w:val="24"/>
        </w:rPr>
      </w:pPr>
      <w:r w:rsidRPr="00497328">
        <w:rPr>
          <w:rFonts w:ascii="Times New Roman" w:hAnsi="Times New Roman" w:cs="Times New Roman"/>
          <w:sz w:val="24"/>
          <w:szCs w:val="24"/>
        </w:rPr>
        <w:t xml:space="preserve"> </w:t>
      </w:r>
      <w:r w:rsidR="005B0A75" w:rsidRPr="00497328">
        <w:rPr>
          <w:rFonts w:ascii="Times New Roman" w:hAnsi="Times New Roman" w:cs="Times New Roman"/>
          <w:sz w:val="24"/>
          <w:szCs w:val="24"/>
        </w:rPr>
        <w:t xml:space="preserve">Šio pirkimo objektas – </w:t>
      </w:r>
      <w:r w:rsidR="006757C9" w:rsidRPr="00497328">
        <w:rPr>
          <w:rFonts w:ascii="Times New Roman" w:hAnsi="Times New Roman" w:cs="Times New Roman"/>
          <w:b/>
          <w:sz w:val="24"/>
          <w:szCs w:val="24"/>
        </w:rPr>
        <w:t>Viešojo sektoriaus kibernetinio saugumo būklės analizė</w:t>
      </w:r>
      <w:r w:rsidR="0025583D">
        <w:rPr>
          <w:rFonts w:ascii="Times New Roman" w:hAnsi="Times New Roman" w:cs="Times New Roman"/>
          <w:b/>
          <w:sz w:val="24"/>
          <w:szCs w:val="24"/>
        </w:rPr>
        <w:t>s paslaugos</w:t>
      </w:r>
      <w:r w:rsidR="00FC2CD1" w:rsidRPr="00497328">
        <w:rPr>
          <w:rFonts w:ascii="Times New Roman" w:hAnsi="Times New Roman" w:cs="Times New Roman"/>
          <w:b/>
          <w:sz w:val="24"/>
          <w:szCs w:val="24"/>
        </w:rPr>
        <w:t xml:space="preserve"> </w:t>
      </w:r>
      <w:r w:rsidR="00FC2CD1" w:rsidRPr="00497328">
        <w:rPr>
          <w:rFonts w:ascii="Times New Roman" w:hAnsi="Times New Roman" w:cs="Times New Roman"/>
          <w:bCs/>
          <w:sz w:val="24"/>
          <w:szCs w:val="24"/>
        </w:rPr>
        <w:t>(toliau – paslaugos)</w:t>
      </w:r>
      <w:r w:rsidR="006757C9" w:rsidRPr="00497328">
        <w:rPr>
          <w:rFonts w:ascii="Times New Roman" w:hAnsi="Times New Roman" w:cs="Times New Roman"/>
          <w:bCs/>
          <w:sz w:val="24"/>
          <w:szCs w:val="24"/>
        </w:rPr>
        <w:t>.</w:t>
      </w:r>
      <w:r w:rsidR="006757C9" w:rsidRPr="00497328">
        <w:rPr>
          <w:rFonts w:ascii="Times New Roman" w:hAnsi="Times New Roman" w:cs="Times New Roman"/>
          <w:b/>
          <w:sz w:val="24"/>
          <w:szCs w:val="24"/>
        </w:rPr>
        <w:t xml:space="preserve"> </w:t>
      </w:r>
      <w:r w:rsidR="00FC2CD1" w:rsidRPr="00497328">
        <w:rPr>
          <w:rFonts w:ascii="Times New Roman" w:hAnsi="Times New Roman" w:cs="Times New Roman"/>
          <w:sz w:val="24"/>
          <w:szCs w:val="24"/>
        </w:rPr>
        <w:t xml:space="preserve">Reikalavimai pirkimo objektui nurodyti specialiųjų pirkimo sąlygų 1 priede „Viešojo sektoriaus kibernetinio saugumo būklės analizės techninė specifikacija“ (toliau – </w:t>
      </w:r>
      <w:r w:rsidR="00282C74">
        <w:rPr>
          <w:rFonts w:ascii="Times New Roman" w:hAnsi="Times New Roman" w:cs="Times New Roman"/>
          <w:sz w:val="24"/>
          <w:szCs w:val="24"/>
        </w:rPr>
        <w:t>1 priedas „T</w:t>
      </w:r>
      <w:r w:rsidR="00FC2CD1" w:rsidRPr="00497328">
        <w:rPr>
          <w:rFonts w:ascii="Times New Roman" w:hAnsi="Times New Roman" w:cs="Times New Roman"/>
          <w:sz w:val="24"/>
          <w:szCs w:val="24"/>
        </w:rPr>
        <w:t>echninė specifikacija</w:t>
      </w:r>
      <w:r w:rsidR="00282C74">
        <w:rPr>
          <w:rFonts w:ascii="Times New Roman" w:hAnsi="Times New Roman" w:cs="Times New Roman"/>
          <w:sz w:val="24"/>
          <w:szCs w:val="24"/>
        </w:rPr>
        <w:t>“</w:t>
      </w:r>
      <w:r w:rsidR="00FC2CD1" w:rsidRPr="00497328">
        <w:rPr>
          <w:rFonts w:ascii="Times New Roman" w:hAnsi="Times New Roman" w:cs="Times New Roman"/>
          <w:sz w:val="24"/>
          <w:szCs w:val="24"/>
        </w:rPr>
        <w:t>) ir 3 priede „Paslaugų viešojo pirkimo - pardavimo sutarti</w:t>
      </w:r>
      <w:r w:rsidR="007A19C0">
        <w:rPr>
          <w:rFonts w:ascii="Times New Roman" w:hAnsi="Times New Roman" w:cs="Times New Roman"/>
          <w:sz w:val="24"/>
          <w:szCs w:val="24"/>
        </w:rPr>
        <w:t>es projektas</w:t>
      </w:r>
      <w:r w:rsidR="00FC2CD1" w:rsidRPr="00497328">
        <w:rPr>
          <w:rFonts w:ascii="Times New Roman" w:hAnsi="Times New Roman" w:cs="Times New Roman"/>
          <w:sz w:val="24"/>
          <w:szCs w:val="24"/>
        </w:rPr>
        <w:t>“ (toliau – 3 priedas</w:t>
      </w:r>
      <w:r w:rsidR="0025583D">
        <w:rPr>
          <w:rFonts w:ascii="Times New Roman" w:hAnsi="Times New Roman" w:cs="Times New Roman"/>
          <w:sz w:val="24"/>
          <w:szCs w:val="24"/>
        </w:rPr>
        <w:t xml:space="preserve"> „Sutarties projektas“</w:t>
      </w:r>
      <w:r w:rsidR="00FC2CD1" w:rsidRPr="00497328">
        <w:rPr>
          <w:rFonts w:ascii="Times New Roman" w:hAnsi="Times New Roman" w:cs="Times New Roman"/>
          <w:sz w:val="24"/>
          <w:szCs w:val="24"/>
        </w:rPr>
        <w:t xml:space="preserve">). </w:t>
      </w:r>
    </w:p>
    <w:p w14:paraId="35F22E04" w14:textId="77777777" w:rsidR="0025583D" w:rsidRPr="0025583D" w:rsidRDefault="0025583D" w:rsidP="009C2642">
      <w:pPr>
        <w:pStyle w:val="NoSpacing"/>
        <w:numPr>
          <w:ilvl w:val="1"/>
          <w:numId w:val="7"/>
        </w:numPr>
        <w:tabs>
          <w:tab w:val="left" w:pos="1134"/>
        </w:tabs>
        <w:ind w:left="0" w:firstLine="567"/>
        <w:contextualSpacing/>
        <w:rPr>
          <w:rFonts w:ascii="Times New Roman" w:hAnsi="Times New Roman" w:cs="Times New Roman"/>
          <w:sz w:val="24"/>
          <w:szCs w:val="24"/>
        </w:rPr>
      </w:pPr>
      <w:r w:rsidRPr="0025583D">
        <w:rPr>
          <w:rFonts w:ascii="Times New Roman" w:hAnsi="Times New Roman" w:cs="Times New Roman"/>
          <w:color w:val="000000" w:themeColor="text1"/>
          <w:sz w:val="24"/>
          <w:szCs w:val="24"/>
        </w:rPr>
        <w:t xml:space="preserve">Perkančioji prganizacija įgyvendina projektą „Kibernetinio saugumo valdysenos Lietuvoje stiprinimas“ (projekto Nr. 05-007-P-0002), kuris yra finansuojamas pagal 2021–2027 m. Europos </w:t>
      </w:r>
      <w:r w:rsidRPr="0025583D">
        <w:rPr>
          <w:rFonts w:ascii="Times New Roman" w:hAnsi="Times New Roman" w:cs="Times New Roman"/>
          <w:color w:val="000000" w:themeColor="text1"/>
          <w:sz w:val="24"/>
          <w:szCs w:val="24"/>
        </w:rPr>
        <w:lastRenderedPageBreak/>
        <w:t>Sąjungos fondų investicijų programą ir Ekonomikos gaivinimo ir atsparumo didinimo planą „Naujos kartos Lietuva“.</w:t>
      </w:r>
    </w:p>
    <w:p w14:paraId="49117D58" w14:textId="703BCD0A" w:rsidR="005D280D" w:rsidRPr="0025583D" w:rsidRDefault="002C41AA" w:rsidP="00400D9D">
      <w:pPr>
        <w:pStyle w:val="NoSpacing"/>
        <w:tabs>
          <w:tab w:val="left" w:pos="1134"/>
        </w:tabs>
        <w:ind w:firstLine="567"/>
        <w:contextualSpacing/>
        <w:rPr>
          <w:rFonts w:ascii="Times New Roman" w:hAnsi="Times New Roman" w:cs="Times New Roman"/>
          <w:sz w:val="24"/>
          <w:szCs w:val="24"/>
        </w:rPr>
      </w:pPr>
      <w:r w:rsidRPr="0025583D">
        <w:rPr>
          <w:rFonts w:ascii="Times New Roman" w:hAnsi="Times New Roman" w:cs="Times New Roman"/>
          <w:sz w:val="24"/>
          <w:szCs w:val="24"/>
        </w:rPr>
        <w:t>2.</w:t>
      </w:r>
      <w:r w:rsidR="00FC2CD1" w:rsidRPr="0025583D">
        <w:rPr>
          <w:rFonts w:ascii="Times New Roman" w:hAnsi="Times New Roman" w:cs="Times New Roman"/>
          <w:sz w:val="24"/>
          <w:szCs w:val="24"/>
        </w:rPr>
        <w:t>3</w:t>
      </w:r>
      <w:r w:rsidRPr="0025583D">
        <w:rPr>
          <w:rFonts w:ascii="Times New Roman" w:hAnsi="Times New Roman" w:cs="Times New Roman"/>
          <w:sz w:val="24"/>
          <w:szCs w:val="24"/>
        </w:rPr>
        <w:t>.</w:t>
      </w:r>
      <w:r w:rsidR="00ED1C85" w:rsidRPr="0025583D">
        <w:rPr>
          <w:rFonts w:ascii="Times New Roman" w:hAnsi="Times New Roman" w:cs="Times New Roman"/>
          <w:sz w:val="24"/>
          <w:szCs w:val="24"/>
        </w:rPr>
        <w:t xml:space="preserve"> </w:t>
      </w:r>
      <w:r w:rsidR="00FB3C75" w:rsidRPr="0025583D">
        <w:rPr>
          <w:rFonts w:ascii="Times New Roman" w:hAnsi="Times New Roman" w:cs="Times New Roman"/>
          <w:sz w:val="24"/>
          <w:szCs w:val="24"/>
        </w:rPr>
        <w:t>Pirkimo objektas į dalis neskaidomas.</w:t>
      </w:r>
      <w:r w:rsidR="00702B7B" w:rsidRPr="0025583D">
        <w:rPr>
          <w:rFonts w:ascii="Times New Roman" w:hAnsi="Times New Roman" w:cs="Times New Roman"/>
          <w:sz w:val="24"/>
          <w:szCs w:val="24"/>
        </w:rPr>
        <w:t xml:space="preserve"> </w:t>
      </w:r>
      <w:r w:rsidR="00FC2CD1" w:rsidRPr="0025583D">
        <w:rPr>
          <w:rFonts w:ascii="Times New Roman" w:hAnsi="Times New Roman" w:cs="Times New Roman"/>
          <w:sz w:val="24"/>
          <w:szCs w:val="24"/>
        </w:rPr>
        <w:t xml:space="preserve">Pasiūlymas turi būti pateiktas visai specialiųjų pirkimo sąlygų </w:t>
      </w:r>
      <w:r w:rsidR="00400D9D">
        <w:rPr>
          <w:rFonts w:ascii="Times New Roman" w:hAnsi="Times New Roman" w:cs="Times New Roman"/>
          <w:sz w:val="24"/>
          <w:szCs w:val="24"/>
        </w:rPr>
        <w:t>1 priede „T</w:t>
      </w:r>
      <w:r w:rsidR="00FC2CD1" w:rsidRPr="0025583D">
        <w:rPr>
          <w:rFonts w:ascii="Times New Roman" w:hAnsi="Times New Roman" w:cs="Times New Roman"/>
          <w:sz w:val="24"/>
          <w:szCs w:val="24"/>
        </w:rPr>
        <w:t>echninė specifikacij</w:t>
      </w:r>
      <w:r w:rsidR="00400D9D">
        <w:rPr>
          <w:rFonts w:ascii="Times New Roman" w:hAnsi="Times New Roman" w:cs="Times New Roman"/>
          <w:sz w:val="24"/>
          <w:szCs w:val="24"/>
        </w:rPr>
        <w:t>a“</w:t>
      </w:r>
      <w:r w:rsidR="00FC2CD1" w:rsidRPr="0025583D">
        <w:rPr>
          <w:rFonts w:ascii="Times New Roman" w:hAnsi="Times New Roman" w:cs="Times New Roman"/>
          <w:sz w:val="24"/>
          <w:szCs w:val="24"/>
        </w:rPr>
        <w:t xml:space="preserve"> nurodytai apimčiai, neskaidant jos smulkiau.</w:t>
      </w:r>
    </w:p>
    <w:p w14:paraId="2B9FCCA2" w14:textId="2884147C" w:rsidR="003943EC" w:rsidRPr="00497328" w:rsidRDefault="003943EC" w:rsidP="00400D9D">
      <w:pPr>
        <w:pStyle w:val="ListParagraph"/>
        <w:spacing w:line="240" w:lineRule="auto"/>
        <w:ind w:left="0" w:firstLine="567"/>
        <w:rPr>
          <w:rFonts w:ascii="Times New Roman" w:hAnsi="Times New Roman" w:cs="Times New Roman"/>
          <w:sz w:val="24"/>
          <w:szCs w:val="24"/>
        </w:rPr>
      </w:pPr>
      <w:r w:rsidRPr="00497328">
        <w:rPr>
          <w:rFonts w:ascii="Times New Roman" w:hAnsi="Times New Roman" w:cs="Times New Roman"/>
          <w:sz w:val="24"/>
          <w:szCs w:val="24"/>
        </w:rPr>
        <w:t>2.</w:t>
      </w:r>
      <w:r w:rsidR="00497328" w:rsidRPr="00497328">
        <w:rPr>
          <w:rFonts w:ascii="Times New Roman" w:hAnsi="Times New Roman" w:cs="Times New Roman"/>
          <w:sz w:val="24"/>
          <w:szCs w:val="24"/>
        </w:rPr>
        <w:t>4</w:t>
      </w:r>
      <w:r w:rsidRPr="00497328">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5D65ABA5" w:rsidR="00255C04" w:rsidRDefault="003943EC" w:rsidP="00400D9D">
      <w:pPr>
        <w:pStyle w:val="ListParagraph"/>
        <w:spacing w:line="240" w:lineRule="auto"/>
        <w:ind w:left="0" w:firstLine="567"/>
        <w:rPr>
          <w:rFonts w:ascii="Times New Roman" w:hAnsi="Times New Roman" w:cs="Times New Roman"/>
          <w:sz w:val="24"/>
          <w:szCs w:val="24"/>
        </w:rPr>
      </w:pPr>
      <w:r w:rsidRPr="00497328">
        <w:rPr>
          <w:rFonts w:ascii="Times New Roman" w:hAnsi="Times New Roman" w:cs="Times New Roman"/>
          <w:sz w:val="24"/>
          <w:szCs w:val="24"/>
        </w:rPr>
        <w:t>2.</w:t>
      </w:r>
      <w:r w:rsidR="00497328" w:rsidRPr="00497328">
        <w:rPr>
          <w:rFonts w:ascii="Times New Roman" w:hAnsi="Times New Roman" w:cs="Times New Roman"/>
          <w:sz w:val="24"/>
          <w:szCs w:val="24"/>
        </w:rPr>
        <w:t>5</w:t>
      </w:r>
      <w:r w:rsidRPr="00497328">
        <w:rPr>
          <w:rFonts w:ascii="Times New Roman" w:hAnsi="Times New Roman" w:cs="Times New Roman"/>
          <w:sz w:val="24"/>
          <w:szCs w:val="24"/>
        </w:rPr>
        <w:t xml:space="preserve">. Jeigu apibūdinant pirkimo objektą techninėje specifikacijoje nurodytas standartas, </w:t>
      </w:r>
      <w:r w:rsidRPr="0049732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97328">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817AB9" w:rsidRDefault="00BF3638" w:rsidP="009C2642">
      <w:pPr>
        <w:pStyle w:val="Heading1"/>
        <w:numPr>
          <w:ilvl w:val="0"/>
          <w:numId w:val="7"/>
        </w:numPr>
        <w:spacing w:before="720" w:after="0"/>
        <w:ind w:left="357" w:hanging="357"/>
        <w:rPr>
          <w:rFonts w:asciiTheme="minorHAnsi" w:hAnsiTheme="minorHAnsi" w:cstheme="minorHAnsi"/>
          <w:color w:val="auto"/>
        </w:rPr>
      </w:pPr>
      <w:bookmarkStart w:id="14"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4"/>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03A5358" w14:textId="377903EC" w:rsidR="00AA5F07" w:rsidRPr="00FA487B" w:rsidRDefault="005D280D" w:rsidP="009C2642">
      <w:pPr>
        <w:pStyle w:val="ListParagraph"/>
        <w:numPr>
          <w:ilvl w:val="1"/>
          <w:numId w:val="7"/>
        </w:numPr>
        <w:spacing w:line="240" w:lineRule="auto"/>
        <w:ind w:left="0" w:firstLine="567"/>
        <w:rPr>
          <w:rFonts w:ascii="Times New Roman" w:hAnsi="Times New Roman" w:cs="Times New Roman"/>
          <w:i/>
          <w:iCs/>
          <w:sz w:val="24"/>
          <w:szCs w:val="24"/>
        </w:rPr>
      </w:pPr>
      <w:r w:rsidRPr="00FA487B">
        <w:rPr>
          <w:rFonts w:ascii="Times New Roman" w:hAnsi="Times New Roman" w:cs="Times New Roman"/>
          <w:sz w:val="24"/>
          <w:szCs w:val="24"/>
        </w:rPr>
        <w:t>Reikalavimai dėl tiekėjo ir</w:t>
      </w:r>
      <w:r w:rsidR="00F17EDA" w:rsidRPr="00FA487B">
        <w:rPr>
          <w:rFonts w:ascii="Times New Roman" w:hAnsi="Times New Roman" w:cs="Times New Roman"/>
          <w:sz w:val="24"/>
          <w:szCs w:val="24"/>
        </w:rPr>
        <w:t xml:space="preserve"> </w:t>
      </w:r>
      <w:r w:rsidRPr="00FA487B">
        <w:rPr>
          <w:rFonts w:ascii="Times New Roman" w:hAnsi="Times New Roman" w:cs="Times New Roman"/>
          <w:sz w:val="24"/>
          <w:szCs w:val="24"/>
        </w:rPr>
        <w:t>subtiekėjų</w:t>
      </w:r>
      <w:r w:rsidR="00DF6485" w:rsidRPr="00FA487B">
        <w:rPr>
          <w:rFonts w:ascii="Times New Roman" w:hAnsi="Times New Roman" w:cs="Times New Roman"/>
          <w:sz w:val="24"/>
          <w:szCs w:val="24"/>
        </w:rPr>
        <w:t xml:space="preserve"> (jeigu taikoma)</w:t>
      </w:r>
      <w:r w:rsidR="00A857C4" w:rsidRPr="00FA487B">
        <w:rPr>
          <w:rFonts w:ascii="Times New Roman" w:hAnsi="Times New Roman" w:cs="Times New Roman"/>
          <w:sz w:val="24"/>
          <w:szCs w:val="24"/>
        </w:rPr>
        <w:t xml:space="preserve">, ūkio subjektų, kurių pajėgumais </w:t>
      </w:r>
      <w:r w:rsidR="00CF1B69" w:rsidRPr="00FA487B">
        <w:rPr>
          <w:rFonts w:ascii="Times New Roman" w:hAnsi="Times New Roman" w:cs="Times New Roman"/>
          <w:sz w:val="24"/>
          <w:szCs w:val="24"/>
        </w:rPr>
        <w:t>tiekėjas remiasi,</w:t>
      </w:r>
      <w:r w:rsidR="00FB4B5E" w:rsidRPr="00FA487B">
        <w:rPr>
          <w:rFonts w:ascii="Times New Roman" w:hAnsi="Times New Roman" w:cs="Times New Roman"/>
          <w:sz w:val="24"/>
          <w:szCs w:val="24"/>
        </w:rPr>
        <w:t xml:space="preserve"> </w:t>
      </w:r>
      <w:r w:rsidRPr="00FA487B">
        <w:rPr>
          <w:rFonts w:ascii="Times New Roman" w:hAnsi="Times New Roman" w:cs="Times New Roman"/>
          <w:sz w:val="24"/>
          <w:szCs w:val="24"/>
        </w:rPr>
        <w:t>pašalinimo pagrindų nebuvimo</w:t>
      </w:r>
      <w:r w:rsidR="00975936">
        <w:rPr>
          <w:rFonts w:ascii="Times New Roman" w:hAnsi="Times New Roman" w:cs="Times New Roman"/>
          <w:sz w:val="24"/>
          <w:szCs w:val="24"/>
        </w:rPr>
        <w:t xml:space="preserve"> ir </w:t>
      </w:r>
      <w:r w:rsidR="00975936" w:rsidRPr="00FA487B">
        <w:rPr>
          <w:rFonts w:ascii="Times New Roman" w:hAnsi="Times New Roman" w:cs="Times New Roman"/>
          <w:color w:val="000000" w:themeColor="text1"/>
          <w:sz w:val="24"/>
          <w:szCs w:val="24"/>
        </w:rPr>
        <w:t>kvalifikacijos reikalavimai ir jų atitiktį patvirtinantys dokumentai</w:t>
      </w:r>
      <w:r w:rsidR="004A415C" w:rsidRPr="00FA487B">
        <w:rPr>
          <w:rFonts w:ascii="Times New Roman" w:hAnsi="Times New Roman" w:cs="Times New Roman"/>
          <w:sz w:val="24"/>
          <w:szCs w:val="24"/>
        </w:rPr>
        <w:t xml:space="preserve"> </w:t>
      </w:r>
      <w:r w:rsidRPr="00FA487B">
        <w:rPr>
          <w:rFonts w:ascii="Times New Roman" w:hAnsi="Times New Roman" w:cs="Times New Roman"/>
          <w:sz w:val="24"/>
          <w:szCs w:val="24"/>
        </w:rPr>
        <w:t xml:space="preserve">nurodyti </w:t>
      </w:r>
      <w:r w:rsidR="00CF1B69" w:rsidRPr="00FA487B">
        <w:rPr>
          <w:rFonts w:ascii="Times New Roman" w:hAnsi="Times New Roman" w:cs="Times New Roman"/>
          <w:sz w:val="24"/>
          <w:szCs w:val="24"/>
        </w:rPr>
        <w:t>s</w:t>
      </w:r>
      <w:r w:rsidR="0035091B" w:rsidRPr="00FA487B">
        <w:rPr>
          <w:rFonts w:ascii="Times New Roman" w:hAnsi="Times New Roman" w:cs="Times New Roman"/>
          <w:sz w:val="24"/>
          <w:szCs w:val="24"/>
        </w:rPr>
        <w:t>pecialiųjų p</w:t>
      </w:r>
      <w:r w:rsidRPr="00FA487B">
        <w:rPr>
          <w:rFonts w:ascii="Times New Roman" w:hAnsi="Times New Roman" w:cs="Times New Roman"/>
          <w:sz w:val="24"/>
          <w:szCs w:val="24"/>
        </w:rPr>
        <w:t xml:space="preserve">irkimo sąlygų </w:t>
      </w:r>
      <w:r w:rsidR="00497328" w:rsidRPr="00FA487B">
        <w:rPr>
          <w:rFonts w:ascii="Times New Roman" w:hAnsi="Times New Roman" w:cs="Times New Roman"/>
          <w:color w:val="000000" w:themeColor="text1"/>
          <w:sz w:val="24"/>
          <w:szCs w:val="24"/>
        </w:rPr>
        <w:t>4</w:t>
      </w:r>
      <w:r w:rsidRPr="00FA487B">
        <w:rPr>
          <w:rFonts w:ascii="Times New Roman" w:hAnsi="Times New Roman" w:cs="Times New Roman"/>
          <w:color w:val="00B050"/>
          <w:sz w:val="24"/>
          <w:szCs w:val="24"/>
        </w:rPr>
        <w:t xml:space="preserve"> </w:t>
      </w:r>
      <w:r w:rsidRPr="00FA487B">
        <w:rPr>
          <w:rFonts w:ascii="Times New Roman" w:hAnsi="Times New Roman" w:cs="Times New Roman"/>
          <w:sz w:val="24"/>
          <w:szCs w:val="24"/>
        </w:rPr>
        <w:t>priede</w:t>
      </w:r>
      <w:r w:rsidR="00497328" w:rsidRPr="00FA487B">
        <w:rPr>
          <w:rFonts w:ascii="Times New Roman" w:hAnsi="Times New Roman" w:cs="Times New Roman"/>
          <w:sz w:val="24"/>
          <w:szCs w:val="24"/>
        </w:rPr>
        <w:t xml:space="preserve"> „Teikėjų pašalinimo pagrindai, kvalifikacijos reikalavimai</w:t>
      </w:r>
      <w:r w:rsidR="001D5B73">
        <w:rPr>
          <w:rFonts w:ascii="Times New Roman" w:hAnsi="Times New Roman" w:cs="Times New Roman"/>
          <w:sz w:val="24"/>
          <w:szCs w:val="24"/>
        </w:rPr>
        <w:t>“</w:t>
      </w:r>
      <w:r w:rsidR="00497328" w:rsidRPr="00FA487B">
        <w:rPr>
          <w:rFonts w:ascii="Times New Roman" w:hAnsi="Times New Roman" w:cs="Times New Roman"/>
          <w:sz w:val="24"/>
          <w:szCs w:val="24"/>
        </w:rPr>
        <w:t xml:space="preserve"> (toliau – 4 priedas)</w:t>
      </w:r>
      <w:r w:rsidRPr="00FA487B">
        <w:rPr>
          <w:rFonts w:ascii="Times New Roman" w:hAnsi="Times New Roman" w:cs="Times New Roman"/>
          <w:sz w:val="24"/>
          <w:szCs w:val="24"/>
        </w:rPr>
        <w:t xml:space="preserve">. </w:t>
      </w:r>
    </w:p>
    <w:p w14:paraId="66B04355" w14:textId="77777777" w:rsidR="00497328" w:rsidRPr="00FA487B" w:rsidRDefault="005D280D" w:rsidP="009C2642">
      <w:pPr>
        <w:pStyle w:val="ListParagraph"/>
        <w:numPr>
          <w:ilvl w:val="1"/>
          <w:numId w:val="7"/>
        </w:numPr>
        <w:spacing w:line="240" w:lineRule="auto"/>
        <w:ind w:left="0" w:firstLine="567"/>
        <w:rPr>
          <w:rFonts w:ascii="Times New Roman" w:hAnsi="Times New Roman" w:cs="Times New Roman"/>
          <w:i/>
          <w:iCs/>
          <w:sz w:val="24"/>
          <w:szCs w:val="24"/>
        </w:rPr>
      </w:pPr>
      <w:r w:rsidRPr="00FA487B">
        <w:rPr>
          <w:rFonts w:ascii="Times New Roman" w:hAnsi="Times New Roman" w:cs="Times New Roman"/>
          <w:sz w:val="24"/>
          <w:szCs w:val="24"/>
        </w:rPr>
        <w:t>Tiekėjams n</w:t>
      </w:r>
      <w:r w:rsidR="00243470" w:rsidRPr="00FA487B">
        <w:rPr>
          <w:rFonts w:ascii="Times New Roman" w:hAnsi="Times New Roman" w:cs="Times New Roman"/>
          <w:sz w:val="24"/>
          <w:szCs w:val="24"/>
        </w:rPr>
        <w:t xml:space="preserve">enustatomi </w:t>
      </w:r>
      <w:r w:rsidRPr="00FA487B">
        <w:rPr>
          <w:rFonts w:ascii="Times New Roman" w:hAnsi="Times New Roman" w:cs="Times New Roman"/>
          <w:sz w:val="24"/>
          <w:szCs w:val="24"/>
        </w:rPr>
        <w:t>reikalavim</w:t>
      </w:r>
      <w:r w:rsidR="001128FB" w:rsidRPr="00FA487B">
        <w:rPr>
          <w:rFonts w:ascii="Times New Roman" w:hAnsi="Times New Roman" w:cs="Times New Roman"/>
          <w:sz w:val="24"/>
          <w:szCs w:val="24"/>
        </w:rPr>
        <w:t>ai</w:t>
      </w:r>
      <w:r w:rsidRPr="00FA487B">
        <w:rPr>
          <w:rFonts w:ascii="Times New Roman" w:hAnsi="Times New Roman" w:cs="Times New Roman"/>
          <w:sz w:val="24"/>
          <w:szCs w:val="24"/>
        </w:rPr>
        <w:t xml:space="preserve"> dėl kokybės vadybos sistemos ir aplinkos apsaugos vadybos sistemos standartų laikymosi</w:t>
      </w:r>
      <w:r w:rsidR="009905AD" w:rsidRPr="00FA487B">
        <w:rPr>
          <w:rFonts w:ascii="Times New Roman" w:hAnsi="Times New Roman" w:cs="Times New Roman"/>
          <w:sz w:val="24"/>
          <w:szCs w:val="24"/>
        </w:rPr>
        <w:t>.</w:t>
      </w:r>
      <w:r w:rsidR="003B3D2C" w:rsidRPr="00FA487B">
        <w:rPr>
          <w:rFonts w:ascii="Times New Roman" w:hAnsi="Times New Roman" w:cs="Times New Roman"/>
          <w:sz w:val="24"/>
          <w:szCs w:val="24"/>
        </w:rPr>
        <w:t xml:space="preserve"> </w:t>
      </w:r>
    </w:p>
    <w:p w14:paraId="317A11F7" w14:textId="44158DF0" w:rsidR="00464D07" w:rsidRPr="00BB74C0" w:rsidRDefault="00464D07" w:rsidP="009C2642">
      <w:pPr>
        <w:pStyle w:val="ListParagraph"/>
        <w:numPr>
          <w:ilvl w:val="1"/>
          <w:numId w:val="7"/>
        </w:numPr>
        <w:spacing w:line="240" w:lineRule="auto"/>
        <w:ind w:left="0" w:firstLine="567"/>
        <w:rPr>
          <w:rFonts w:ascii="Times New Roman" w:hAnsi="Times New Roman" w:cs="Times New Roman"/>
          <w:color w:val="000000" w:themeColor="text1"/>
          <w:sz w:val="24"/>
          <w:szCs w:val="24"/>
        </w:rPr>
      </w:pPr>
      <w:r w:rsidRPr="00BB74C0">
        <w:rPr>
          <w:rFonts w:ascii="Times New Roman" w:hAnsi="Times New Roman" w:cs="Times New Roman"/>
          <w:color w:val="000000" w:themeColor="text1"/>
          <w:sz w:val="24"/>
          <w:szCs w:val="24"/>
        </w:rPr>
        <w:t>Tiekėjas, teikdamas pasiūlymą</w:t>
      </w:r>
      <w:r w:rsidR="00FD0F2E" w:rsidRPr="00BB74C0">
        <w:rPr>
          <w:rFonts w:ascii="Times New Roman" w:hAnsi="Times New Roman" w:cs="Times New Roman"/>
          <w:color w:val="000000" w:themeColor="text1"/>
          <w:sz w:val="24"/>
          <w:szCs w:val="24"/>
        </w:rPr>
        <w:t>,</w:t>
      </w:r>
      <w:r w:rsidRPr="00BB74C0">
        <w:rPr>
          <w:rFonts w:ascii="Times New Roman" w:hAnsi="Times New Roman" w:cs="Times New Roman"/>
          <w:color w:val="000000" w:themeColor="text1"/>
          <w:sz w:val="24"/>
          <w:szCs w:val="24"/>
        </w:rPr>
        <w:t xml:space="preserve"> įsipareigoja, kad sutartį vykdys tik teisę verstis atitinkama veikla turintys asmenys.</w:t>
      </w:r>
    </w:p>
    <w:p w14:paraId="0E7F48B9" w14:textId="677A5756" w:rsidR="00BB74C0" w:rsidRPr="00BB74C0" w:rsidRDefault="00BB74C0" w:rsidP="009C2642">
      <w:pPr>
        <w:pStyle w:val="ListParagraph"/>
        <w:numPr>
          <w:ilvl w:val="1"/>
          <w:numId w:val="7"/>
        </w:numPr>
        <w:spacing w:line="240" w:lineRule="auto"/>
        <w:ind w:left="0" w:firstLine="567"/>
        <w:rPr>
          <w:rFonts w:ascii="Times New Roman" w:hAnsi="Times New Roman" w:cs="Times New Roman"/>
          <w:color w:val="000000" w:themeColor="text1"/>
          <w:sz w:val="24"/>
          <w:szCs w:val="24"/>
        </w:rPr>
      </w:pPr>
      <w:bookmarkStart w:id="15" w:name="_Hlk206443944"/>
      <w:r w:rsidRPr="00BB74C0">
        <w:rPr>
          <w:rFonts w:ascii="Times New Roman" w:hAnsi="Times New Roman" w:cs="Times New Roman"/>
          <w:b/>
          <w:bCs/>
          <w:color w:val="000000" w:themeColor="text1"/>
          <w:sz w:val="24"/>
          <w:szCs w:val="24"/>
        </w:rPr>
        <w:t xml:space="preserve">Tiekėjas teikdamas pasiūlymą turi pateikti laisvos formos deklaraciją dėl </w:t>
      </w:r>
      <w:r w:rsidRPr="009F33CF">
        <w:rPr>
          <w:rFonts w:ascii="Times New Roman" w:hAnsi="Times New Roman" w:cs="Times New Roman"/>
          <w:b/>
          <w:bCs/>
          <w:color w:val="000000" w:themeColor="text1"/>
          <w:sz w:val="24"/>
          <w:szCs w:val="24"/>
          <w:u w:val="single"/>
        </w:rPr>
        <w:t>pašalinimo pagrindų</w:t>
      </w:r>
      <w:r w:rsidRPr="00BB74C0">
        <w:rPr>
          <w:rFonts w:ascii="Times New Roman" w:hAnsi="Times New Roman" w:cs="Times New Roman"/>
          <w:b/>
          <w:bCs/>
          <w:color w:val="000000" w:themeColor="text1"/>
          <w:sz w:val="24"/>
          <w:szCs w:val="24"/>
        </w:rPr>
        <w:t xml:space="preserve"> nebuvimo atitikties reikalavimams</w:t>
      </w:r>
      <w:r w:rsidR="00400D9D">
        <w:rPr>
          <w:rFonts w:ascii="Times New Roman" w:hAnsi="Times New Roman" w:cs="Times New Roman"/>
          <w:b/>
          <w:bCs/>
          <w:color w:val="000000" w:themeColor="text1"/>
          <w:sz w:val="24"/>
          <w:szCs w:val="24"/>
        </w:rPr>
        <w:t xml:space="preserve">, </w:t>
      </w:r>
      <w:r w:rsidR="00400D9D" w:rsidRPr="00400D9D">
        <w:rPr>
          <w:rFonts w:ascii="Times New Roman" w:hAnsi="Times New Roman" w:cs="Times New Roman"/>
          <w:color w:val="000000" w:themeColor="text1"/>
          <w:sz w:val="24"/>
          <w:szCs w:val="24"/>
        </w:rPr>
        <w:t xml:space="preserve">nurodytiems </w:t>
      </w:r>
      <w:r w:rsidR="00400D9D" w:rsidRPr="00FA487B">
        <w:rPr>
          <w:rFonts w:ascii="Times New Roman" w:hAnsi="Times New Roman" w:cs="Times New Roman"/>
          <w:sz w:val="24"/>
          <w:szCs w:val="24"/>
        </w:rPr>
        <w:t xml:space="preserve">specialiųjų pirkimo sąlygų </w:t>
      </w:r>
      <w:r w:rsidR="00400D9D" w:rsidRPr="00FA487B">
        <w:rPr>
          <w:rFonts w:ascii="Times New Roman" w:hAnsi="Times New Roman" w:cs="Times New Roman"/>
          <w:color w:val="000000" w:themeColor="text1"/>
          <w:sz w:val="24"/>
          <w:szCs w:val="24"/>
        </w:rPr>
        <w:t>4</w:t>
      </w:r>
      <w:r w:rsidR="00400D9D" w:rsidRPr="00FA487B">
        <w:rPr>
          <w:rFonts w:ascii="Times New Roman" w:hAnsi="Times New Roman" w:cs="Times New Roman"/>
          <w:color w:val="00B050"/>
          <w:sz w:val="24"/>
          <w:szCs w:val="24"/>
        </w:rPr>
        <w:t xml:space="preserve"> </w:t>
      </w:r>
      <w:r w:rsidR="00400D9D" w:rsidRPr="00FA487B">
        <w:rPr>
          <w:rFonts w:ascii="Times New Roman" w:hAnsi="Times New Roman" w:cs="Times New Roman"/>
          <w:sz w:val="24"/>
          <w:szCs w:val="24"/>
        </w:rPr>
        <w:t>priede</w:t>
      </w:r>
      <w:r w:rsidRPr="00BB74C0">
        <w:rPr>
          <w:rFonts w:ascii="Times New Roman" w:hAnsi="Times New Roman" w:cs="Times New Roman"/>
          <w:b/>
          <w:bCs/>
          <w:color w:val="000000" w:themeColor="text1"/>
          <w:sz w:val="24"/>
          <w:szCs w:val="24"/>
        </w:rPr>
        <w:t>.</w:t>
      </w:r>
      <w:r w:rsidRPr="00BB74C0">
        <w:rPr>
          <w:rFonts w:ascii="Times New Roman" w:hAnsi="Times New Roman" w:cs="Times New Roman"/>
          <w:color w:val="000000" w:themeColor="text1"/>
          <w:sz w:val="24"/>
          <w:szCs w:val="24"/>
        </w:rPr>
        <w:t xml:space="preserve"> Pažymų, patvirtinančių tiekėjo pašalinimo pagrindų nebuvimą, nereikalaujama, išskyrus atvejus, kai kyla pagrįstų abejonių dėl tiekėjo patikimumo.</w:t>
      </w:r>
    </w:p>
    <w:p w14:paraId="69360CD7" w14:textId="6915587E" w:rsidR="00894FEF" w:rsidRPr="00817AB9" w:rsidRDefault="00817AB9" w:rsidP="009C2642">
      <w:pPr>
        <w:pStyle w:val="Heading1"/>
        <w:numPr>
          <w:ilvl w:val="0"/>
          <w:numId w:val="7"/>
        </w:numPr>
        <w:spacing w:before="720" w:after="0" w:line="300" w:lineRule="auto"/>
        <w:ind w:left="357" w:hanging="357"/>
        <w:rPr>
          <w:rFonts w:asciiTheme="minorHAnsi" w:hAnsiTheme="minorHAnsi" w:cstheme="minorHAnsi"/>
          <w:color w:val="auto"/>
        </w:rPr>
      </w:pPr>
      <w:bookmarkStart w:id="16" w:name="_Toc137194950"/>
      <w:bookmarkEnd w:id="15"/>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6"/>
      <w:r w:rsidRPr="00817AB9">
        <w:rPr>
          <w:rFonts w:asciiTheme="minorHAnsi" w:hAnsiTheme="minorHAnsi" w:cstheme="minorHAnsi"/>
          <w:color w:val="auto"/>
        </w:rPr>
        <w:t xml:space="preserve"> </w:t>
      </w:r>
    </w:p>
    <w:p w14:paraId="0A3E7F23" w14:textId="2800E67D" w:rsidR="00894FEF" w:rsidRDefault="00894FEF" w:rsidP="009F7690">
      <w:pPr>
        <w:pStyle w:val="ListParagraph"/>
        <w:spacing w:line="20" w:lineRule="atLeast"/>
        <w:ind w:left="697" w:firstLine="0"/>
      </w:pPr>
    </w:p>
    <w:p w14:paraId="1B0EF89E" w14:textId="4C33398A" w:rsidR="0008378B" w:rsidRPr="009B186F" w:rsidRDefault="00F84C15" w:rsidP="00200B47">
      <w:pPr>
        <w:spacing w:line="240" w:lineRule="auto"/>
        <w:ind w:firstLine="567"/>
        <w:rPr>
          <w:rFonts w:ascii="Times New Roman" w:hAnsi="Times New Roman" w:cs="Times New Roman"/>
          <w:iCs/>
          <w:color w:val="000000" w:themeColor="text1"/>
          <w:sz w:val="24"/>
          <w:szCs w:val="24"/>
        </w:rPr>
      </w:pPr>
      <w:r w:rsidRPr="009B186F">
        <w:rPr>
          <w:rFonts w:ascii="Times New Roman" w:hAnsi="Times New Roman" w:cs="Times New Roman"/>
          <w:iCs/>
          <w:color w:val="000000" w:themeColor="text1"/>
          <w:sz w:val="24"/>
          <w:szCs w:val="24"/>
        </w:rPr>
        <w:t xml:space="preserve">4.1. </w:t>
      </w:r>
      <w:r w:rsidR="0008378B" w:rsidRPr="009B186F">
        <w:rPr>
          <w:rFonts w:ascii="Times New Roman" w:hAnsi="Times New Roman" w:cs="Times New Roman"/>
          <w:iCs/>
          <w:color w:val="000000" w:themeColor="text1"/>
          <w:sz w:val="24"/>
          <w:szCs w:val="24"/>
        </w:rPr>
        <w:t>P</w:t>
      </w:r>
      <w:r w:rsidR="000B297F" w:rsidRPr="009B186F">
        <w:rPr>
          <w:rFonts w:ascii="Times New Roman" w:hAnsi="Times New Roman" w:cs="Times New Roman"/>
          <w:iCs/>
          <w:color w:val="000000" w:themeColor="text1"/>
          <w:sz w:val="24"/>
          <w:szCs w:val="24"/>
        </w:rPr>
        <w:t>erkančioji organizacija</w:t>
      </w:r>
      <w:r w:rsidR="0008378B" w:rsidRPr="009B186F">
        <w:rPr>
          <w:rFonts w:ascii="Times New Roman" w:hAnsi="Times New Roman" w:cs="Times New Roman"/>
          <w:iCs/>
          <w:color w:val="000000" w:themeColor="text1"/>
          <w:sz w:val="24"/>
          <w:szCs w:val="24"/>
        </w:rPr>
        <w:t xml:space="preserve"> atmes tiekėjo pasiūlymą, jei bus tenkinama bent viena VPĮ 45 straipsnio 2</w:t>
      </w:r>
      <w:r w:rsidR="0008378B" w:rsidRPr="009B186F">
        <w:rPr>
          <w:rFonts w:ascii="Times New Roman" w:hAnsi="Times New Roman" w:cs="Times New Roman"/>
          <w:iCs/>
          <w:color w:val="000000" w:themeColor="text1"/>
          <w:sz w:val="24"/>
          <w:szCs w:val="24"/>
          <w:vertAlign w:val="superscript"/>
        </w:rPr>
        <w:t>1</w:t>
      </w:r>
      <w:r w:rsidR="0008378B" w:rsidRPr="009B186F">
        <w:rPr>
          <w:rFonts w:ascii="Times New Roman" w:hAnsi="Times New Roman" w:cs="Times New Roman"/>
          <w:iCs/>
          <w:color w:val="000000" w:themeColor="text1"/>
          <w:sz w:val="24"/>
          <w:szCs w:val="24"/>
        </w:rPr>
        <w:t xml:space="preserve"> dalies 1-</w:t>
      </w:r>
      <w:r w:rsidR="004D4F85" w:rsidRPr="009B186F">
        <w:rPr>
          <w:rFonts w:ascii="Times New Roman" w:hAnsi="Times New Roman" w:cs="Times New Roman"/>
          <w:iCs/>
          <w:color w:val="000000" w:themeColor="text1"/>
          <w:sz w:val="24"/>
          <w:szCs w:val="24"/>
        </w:rPr>
        <w:t>6</w:t>
      </w:r>
      <w:r w:rsidR="0008378B" w:rsidRPr="009B186F">
        <w:rPr>
          <w:rFonts w:ascii="Times New Roman" w:hAnsi="Times New Roman" w:cs="Times New Roman"/>
          <w:iCs/>
          <w:color w:val="000000" w:themeColor="text1"/>
          <w:sz w:val="24"/>
          <w:szCs w:val="24"/>
        </w:rPr>
        <w:t xml:space="preserve"> punktuose nurodytų sąlygų</w:t>
      </w:r>
      <w:r w:rsidR="0036033C" w:rsidRPr="009B186F">
        <w:rPr>
          <w:rFonts w:ascii="Times New Roman" w:hAnsi="Times New Roman" w:cs="Times New Roman"/>
          <w:iCs/>
          <w:color w:val="000000" w:themeColor="text1"/>
          <w:sz w:val="24"/>
          <w:szCs w:val="24"/>
        </w:rPr>
        <w:t xml:space="preserve"> (taikoma </w:t>
      </w:r>
      <w:r w:rsidR="0036033C" w:rsidRPr="009B186F">
        <w:rPr>
          <w:rFonts w:ascii="Times New Roman" w:hAnsi="Times New Roman" w:cs="Times New Roman"/>
          <w:color w:val="000000" w:themeColor="text1"/>
          <w:sz w:val="24"/>
          <w:szCs w:val="24"/>
        </w:rPr>
        <w:t>tiekėjui ir jo subtiekėjaams ir ūkio subjektaams, kurių pajėgumais remiamasi)</w:t>
      </w:r>
      <w:r w:rsidR="0008378B" w:rsidRPr="009B186F">
        <w:rPr>
          <w:rFonts w:ascii="Times New Roman" w:hAnsi="Times New Roman" w:cs="Times New Roman"/>
          <w:iCs/>
          <w:color w:val="000000" w:themeColor="text1"/>
          <w:sz w:val="24"/>
          <w:szCs w:val="24"/>
        </w:rPr>
        <w:t xml:space="preserve">. Tiekėjas kartu su pasiūlymu turi pateikti </w:t>
      </w:r>
      <w:r w:rsidR="0036033C" w:rsidRPr="009B186F">
        <w:rPr>
          <w:rFonts w:ascii="Times New Roman" w:hAnsi="Times New Roman" w:cs="Times New Roman"/>
          <w:bCs/>
          <w:color w:val="000000" w:themeColor="text1"/>
          <w:sz w:val="24"/>
          <w:szCs w:val="24"/>
        </w:rPr>
        <w:t>užpildytą specialiųjų pirkimo sąlygų 5 priedą „Nacionalinio saugumo reikalavimų atitikties deklaracija“ (toliau – Nacionalinio saugumo reikalavimų atitikties deklaracija).</w:t>
      </w:r>
    </w:p>
    <w:p w14:paraId="1D50CF5B" w14:textId="6039A4C3" w:rsidR="0008378B" w:rsidRDefault="00F612BD" w:rsidP="00F77A5D">
      <w:pPr>
        <w:pStyle w:val="ListParagraph"/>
        <w:spacing w:line="240" w:lineRule="auto"/>
        <w:ind w:left="0" w:firstLine="567"/>
        <w:rPr>
          <w:rFonts w:ascii="Times New Roman" w:hAnsi="Times New Roman" w:cs="Times New Roman"/>
          <w:color w:val="000000" w:themeColor="text1"/>
          <w:sz w:val="24"/>
          <w:szCs w:val="24"/>
        </w:rPr>
      </w:pPr>
      <w:r w:rsidRPr="009B186F">
        <w:rPr>
          <w:rFonts w:ascii="Times New Roman" w:hAnsi="Times New Roman" w:cs="Times New Roman"/>
          <w:color w:val="000000" w:themeColor="text1"/>
          <w:sz w:val="24"/>
          <w:szCs w:val="24"/>
        </w:rPr>
        <w:lastRenderedPageBreak/>
        <w:t>4.</w:t>
      </w:r>
      <w:r w:rsidR="009B186F">
        <w:rPr>
          <w:rFonts w:ascii="Times New Roman" w:hAnsi="Times New Roman" w:cs="Times New Roman"/>
          <w:color w:val="000000" w:themeColor="text1"/>
          <w:sz w:val="24"/>
          <w:szCs w:val="24"/>
        </w:rPr>
        <w:t>2</w:t>
      </w:r>
      <w:r w:rsidRPr="009B186F">
        <w:rPr>
          <w:rFonts w:ascii="Times New Roman" w:hAnsi="Times New Roman" w:cs="Times New Roman"/>
          <w:color w:val="000000" w:themeColor="text1"/>
          <w:sz w:val="24"/>
          <w:szCs w:val="24"/>
        </w:rPr>
        <w:t>.</w:t>
      </w:r>
      <w:r w:rsidR="0087058B" w:rsidRPr="009B186F">
        <w:rPr>
          <w:rFonts w:ascii="Times New Roman" w:hAnsi="Times New Roman" w:cs="Times New Roman"/>
          <w:color w:val="000000" w:themeColor="text1"/>
          <w:sz w:val="24"/>
          <w:szCs w:val="24"/>
        </w:rPr>
        <w:t xml:space="preserve"> </w:t>
      </w:r>
      <w:r w:rsidR="000104DC" w:rsidRPr="009B186F">
        <w:rPr>
          <w:rFonts w:ascii="Times New Roman" w:hAnsi="Times New Roman" w:cs="Times New Roman"/>
          <w:color w:val="000000" w:themeColor="text1"/>
          <w:sz w:val="24"/>
          <w:szCs w:val="24"/>
        </w:rPr>
        <w:t>Perkančioji organizacija</w:t>
      </w:r>
      <w:r w:rsidR="00DA4AC1" w:rsidRPr="009B186F">
        <w:rPr>
          <w:rFonts w:ascii="Times New Roman" w:hAnsi="Times New Roman" w:cs="Times New Roman"/>
          <w:color w:val="000000" w:themeColor="text1"/>
          <w:sz w:val="24"/>
          <w:szCs w:val="24"/>
        </w:rPr>
        <w:t>, įvertin</w:t>
      </w:r>
      <w:r w:rsidR="000104DC" w:rsidRPr="009B186F">
        <w:rPr>
          <w:rFonts w:ascii="Times New Roman" w:hAnsi="Times New Roman" w:cs="Times New Roman"/>
          <w:color w:val="000000" w:themeColor="text1"/>
          <w:sz w:val="24"/>
          <w:szCs w:val="24"/>
        </w:rPr>
        <w:t>usi</w:t>
      </w:r>
      <w:r w:rsidR="00DA4AC1" w:rsidRPr="009B186F">
        <w:rPr>
          <w:rFonts w:ascii="Times New Roman" w:hAnsi="Times New Roman" w:cs="Times New Roman"/>
          <w:color w:val="000000" w:themeColor="text1"/>
          <w:sz w:val="24"/>
          <w:szCs w:val="24"/>
        </w:rPr>
        <w:t xml:space="preserve"> </w:t>
      </w:r>
      <w:r w:rsidR="0008378B" w:rsidRPr="009B186F">
        <w:rPr>
          <w:rFonts w:ascii="Times New Roman" w:hAnsi="Times New Roman" w:cs="Times New Roman"/>
          <w:color w:val="000000" w:themeColor="text1"/>
          <w:sz w:val="24"/>
          <w:szCs w:val="24"/>
        </w:rPr>
        <w:t>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90591E3" w14:textId="4440F86E" w:rsidR="006D3202" w:rsidRPr="001B1CD4" w:rsidRDefault="003630A0" w:rsidP="009C2642">
      <w:pPr>
        <w:pStyle w:val="Heading1"/>
        <w:numPr>
          <w:ilvl w:val="0"/>
          <w:numId w:val="7"/>
        </w:numPr>
        <w:spacing w:before="720" w:after="0" w:line="300" w:lineRule="auto"/>
        <w:rPr>
          <w:rFonts w:asciiTheme="minorHAnsi" w:hAnsiTheme="minorHAnsi" w:cstheme="minorHAnsi"/>
          <w:color w:val="auto"/>
        </w:rPr>
      </w:pPr>
      <w:bookmarkStart w:id="17" w:name="_Toc137194951"/>
      <w:r w:rsidRPr="001B1CD4">
        <w:rPr>
          <w:rFonts w:asciiTheme="minorHAnsi" w:hAnsiTheme="minorHAnsi" w:cstheme="minorHAnsi"/>
          <w:color w:val="auto"/>
        </w:rPr>
        <w:t>Specialieji reikalavimai pasiūlymų rengimui ir pateikimui</w:t>
      </w:r>
      <w:bookmarkEnd w:id="7"/>
      <w:bookmarkEnd w:id="8"/>
      <w:bookmarkEnd w:id="9"/>
      <w:bookmarkEnd w:id="17"/>
    </w:p>
    <w:p w14:paraId="5971D0C7" w14:textId="77777777" w:rsidR="00E861F5" w:rsidRDefault="00E861F5" w:rsidP="00257685">
      <w:pPr>
        <w:ind w:firstLine="0"/>
        <w:rPr>
          <w:rFonts w:ascii="Arial" w:hAnsi="Arial" w:cs="Arial"/>
          <w:b/>
          <w:bCs/>
        </w:rPr>
      </w:pPr>
    </w:p>
    <w:p w14:paraId="24D9C1AF" w14:textId="5F526FD6" w:rsidR="007D11BF" w:rsidRPr="00541064" w:rsidRDefault="007D11BF" w:rsidP="00541064">
      <w:pPr>
        <w:spacing w:line="20" w:lineRule="atLeast"/>
        <w:ind w:firstLine="567"/>
        <w:rPr>
          <w:rFonts w:ascii="Times New Roman" w:hAnsi="Times New Roman" w:cs="Times New Roman"/>
          <w:i/>
          <w:iCs/>
          <w:sz w:val="24"/>
          <w:szCs w:val="24"/>
        </w:rPr>
      </w:pPr>
      <w:r w:rsidRPr="00541064">
        <w:rPr>
          <w:rFonts w:ascii="Times New Roman" w:hAnsi="Times New Roman" w:cs="Times New Roman"/>
          <w:sz w:val="24"/>
          <w:szCs w:val="24"/>
        </w:rPr>
        <w:t>5.1. Tiekėjo pasiūlymą sudaro CVP IS pateikiamų ir žemiau nurodytų dokumentų visuma:</w:t>
      </w:r>
    </w:p>
    <w:p w14:paraId="50E82C24" w14:textId="665A68F9" w:rsidR="007D11BF" w:rsidRPr="00541064" w:rsidRDefault="009A1D9B" w:rsidP="009C2642">
      <w:pPr>
        <w:pStyle w:val="ListParagraph"/>
        <w:numPr>
          <w:ilvl w:val="2"/>
          <w:numId w:val="7"/>
        </w:numPr>
        <w:spacing w:line="240" w:lineRule="auto"/>
        <w:ind w:left="0" w:firstLine="567"/>
        <w:rPr>
          <w:rFonts w:ascii="Times New Roman" w:eastAsia="Calibri" w:hAnsi="Times New Roman" w:cs="Times New Roman"/>
          <w:b/>
          <w:i/>
          <w:sz w:val="24"/>
          <w:szCs w:val="24"/>
        </w:rPr>
      </w:pPr>
      <w:r w:rsidRPr="00541064">
        <w:rPr>
          <w:rFonts w:ascii="Times New Roman" w:eastAsiaTheme="minorHAnsi" w:hAnsi="Times New Roman" w:cs="Times New Roman"/>
          <w:b/>
          <w:iCs/>
          <w:sz w:val="24"/>
          <w:szCs w:val="24"/>
          <w:u w:val="single"/>
        </w:rPr>
        <w:t>1 voke (techninis pasiūlymas )</w:t>
      </w:r>
      <w:r w:rsidR="007D11BF" w:rsidRPr="00541064">
        <w:rPr>
          <w:rFonts w:ascii="Times New Roman" w:eastAsiaTheme="minorHAnsi" w:hAnsi="Times New Roman" w:cs="Times New Roman"/>
          <w:b/>
          <w:iCs/>
          <w:sz w:val="24"/>
          <w:szCs w:val="24"/>
          <w:u w:val="single"/>
        </w:rPr>
        <w:t xml:space="preserve"> pateikiama</w:t>
      </w:r>
      <w:r w:rsidR="007D11BF" w:rsidRPr="00541064">
        <w:rPr>
          <w:rFonts w:ascii="Times New Roman" w:eastAsiaTheme="minorHAnsi" w:hAnsi="Times New Roman" w:cs="Times New Roman"/>
          <w:b/>
          <w:iCs/>
          <w:sz w:val="24"/>
          <w:szCs w:val="24"/>
        </w:rPr>
        <w:t>:</w:t>
      </w:r>
    </w:p>
    <w:p w14:paraId="75F24B8C" w14:textId="794163B4" w:rsidR="007D11BF" w:rsidRPr="00541064" w:rsidRDefault="009A1D9B" w:rsidP="009C2642">
      <w:pPr>
        <w:pStyle w:val="ListParagraph"/>
        <w:numPr>
          <w:ilvl w:val="3"/>
          <w:numId w:val="7"/>
        </w:numPr>
        <w:tabs>
          <w:tab w:val="left" w:pos="1843"/>
        </w:tabs>
        <w:spacing w:line="240" w:lineRule="auto"/>
        <w:ind w:left="0" w:firstLine="567"/>
        <w:rPr>
          <w:rFonts w:ascii="Times New Roman" w:eastAsia="Calibri" w:hAnsi="Times New Roman" w:cs="Times New Roman"/>
          <w:b/>
          <w:bCs/>
          <w:i/>
          <w:iCs/>
          <w:sz w:val="24"/>
          <w:szCs w:val="24"/>
        </w:rPr>
      </w:pPr>
      <w:r w:rsidRPr="00541064">
        <w:rPr>
          <w:rFonts w:ascii="Times New Roman" w:hAnsi="Times New Roman" w:cs="Times New Roman"/>
          <w:b/>
          <w:sz w:val="24"/>
          <w:szCs w:val="24"/>
        </w:rPr>
        <w:t>užpildyta ir pasirašyta pasiūlymo forma parengta pagal specialiųjų pirkimo sąlygų 2 priedą „Pasiūlymo forma. A dalis“</w:t>
      </w:r>
      <w:r w:rsidRPr="00541064">
        <w:rPr>
          <w:rFonts w:ascii="Times New Roman" w:hAnsi="Times New Roman" w:cs="Times New Roman"/>
          <w:b/>
          <w:bCs/>
          <w:sz w:val="24"/>
          <w:szCs w:val="24"/>
        </w:rPr>
        <w:t xml:space="preserve"> </w:t>
      </w:r>
      <w:r w:rsidRPr="00541064">
        <w:rPr>
          <w:rFonts w:ascii="Times New Roman" w:hAnsi="Times New Roman" w:cs="Times New Roman"/>
          <w:sz w:val="24"/>
          <w:szCs w:val="24"/>
        </w:rPr>
        <w:t>(techninė informacija)</w:t>
      </w:r>
      <w:r w:rsidR="007D11BF" w:rsidRPr="00541064">
        <w:rPr>
          <w:rFonts w:ascii="Times New Roman" w:hAnsi="Times New Roman" w:cs="Times New Roman"/>
          <w:sz w:val="24"/>
          <w:szCs w:val="24"/>
        </w:rPr>
        <w:t xml:space="preserve">; </w:t>
      </w:r>
    </w:p>
    <w:p w14:paraId="6B493E55" w14:textId="77777777" w:rsidR="007D11BF" w:rsidRPr="00D4462D" w:rsidRDefault="007D11BF" w:rsidP="009C2642">
      <w:pPr>
        <w:pStyle w:val="ListParagraph"/>
        <w:numPr>
          <w:ilvl w:val="3"/>
          <w:numId w:val="7"/>
        </w:numPr>
        <w:tabs>
          <w:tab w:val="left" w:pos="1843"/>
        </w:tabs>
        <w:spacing w:line="240" w:lineRule="auto"/>
        <w:ind w:left="0" w:firstLine="567"/>
        <w:rPr>
          <w:rFonts w:ascii="Times New Roman" w:eastAsia="Calibri" w:hAnsi="Times New Roman" w:cs="Times New Roman"/>
          <w:b/>
          <w:bCs/>
          <w:i/>
          <w:iCs/>
          <w:sz w:val="24"/>
          <w:szCs w:val="24"/>
        </w:rPr>
      </w:pPr>
      <w:r w:rsidRPr="00D4462D">
        <w:rPr>
          <w:rFonts w:ascii="Times New Roman" w:eastAsia="Calibri" w:hAnsi="Times New Roman" w:cs="Times New Roman"/>
          <w:b/>
          <w:bCs/>
          <w:i/>
          <w:iCs/>
          <w:sz w:val="24"/>
          <w:szCs w:val="24"/>
        </w:rPr>
        <w:t xml:space="preserve">įgaliojimas </w:t>
      </w:r>
      <w:r w:rsidRPr="00D4462D">
        <w:rPr>
          <w:rFonts w:ascii="Times New Roman" w:hAnsi="Times New Roman" w:cs="Times New Roman"/>
          <w:sz w:val="24"/>
          <w:szCs w:val="24"/>
        </w:rPr>
        <w:t>ar kitas dokumentas, patvirtinantis, kad asmuo, kuris pasirašė pasiūlymą (jei jis ne tiekėjo vadovas), turėjo teisę jį pasirašyti;</w:t>
      </w:r>
    </w:p>
    <w:p w14:paraId="51CE8747" w14:textId="77777777" w:rsidR="007D11BF" w:rsidRPr="00D4462D" w:rsidRDefault="007D11BF" w:rsidP="009C2642">
      <w:pPr>
        <w:pStyle w:val="ListParagraph"/>
        <w:numPr>
          <w:ilvl w:val="3"/>
          <w:numId w:val="7"/>
        </w:numPr>
        <w:tabs>
          <w:tab w:val="left" w:pos="1843"/>
        </w:tabs>
        <w:spacing w:line="240" w:lineRule="auto"/>
        <w:ind w:left="0" w:firstLine="567"/>
        <w:rPr>
          <w:rFonts w:ascii="Times New Roman" w:eastAsia="Calibri" w:hAnsi="Times New Roman" w:cs="Times New Roman"/>
          <w:b/>
          <w:i/>
          <w:sz w:val="24"/>
          <w:szCs w:val="24"/>
        </w:rPr>
      </w:pPr>
      <w:r w:rsidRPr="00D4462D">
        <w:rPr>
          <w:rFonts w:ascii="Times New Roman" w:hAnsi="Times New Roman" w:cs="Times New Roman"/>
          <w:b/>
          <w:bCs/>
          <w:sz w:val="24"/>
          <w:szCs w:val="24"/>
        </w:rPr>
        <w:t>jungtinės veiklos sutarties</w:t>
      </w:r>
      <w:r w:rsidRPr="00D4462D">
        <w:rPr>
          <w:rFonts w:ascii="Times New Roman" w:hAnsi="Times New Roman" w:cs="Times New Roman"/>
          <w:sz w:val="24"/>
          <w:szCs w:val="24"/>
        </w:rPr>
        <w:t xml:space="preserve"> kopija (jeigu pirkime dalyvauja ūkio subjektų grupė jungtinės veiklos sutarties pagrindu). Visi jungtinės veiklos parteriai nurodomi pasiūlymo formos 1 punkte „Informacija apie tiekėją“;</w:t>
      </w:r>
    </w:p>
    <w:p w14:paraId="78BCFD32" w14:textId="4BEC1A8F" w:rsidR="00282C74" w:rsidRPr="00D4462D" w:rsidRDefault="007D11BF" w:rsidP="009C2642">
      <w:pPr>
        <w:pStyle w:val="ListParagraph"/>
        <w:numPr>
          <w:ilvl w:val="3"/>
          <w:numId w:val="7"/>
        </w:numPr>
        <w:tabs>
          <w:tab w:val="left" w:pos="1843"/>
        </w:tabs>
        <w:spacing w:line="240" w:lineRule="auto"/>
        <w:ind w:left="0" w:firstLine="567"/>
        <w:rPr>
          <w:rFonts w:ascii="Times New Roman" w:eastAsia="Calibri" w:hAnsi="Times New Roman" w:cs="Times New Roman"/>
          <w:b/>
          <w:i/>
          <w:sz w:val="24"/>
          <w:szCs w:val="24"/>
        </w:rPr>
      </w:pPr>
      <w:r w:rsidRPr="00D4462D">
        <w:rPr>
          <w:rFonts w:ascii="Times New Roman" w:hAnsi="Times New Roman" w:cs="Times New Roman"/>
          <w:b/>
          <w:bCs/>
          <w:sz w:val="24"/>
          <w:szCs w:val="24"/>
        </w:rPr>
        <w:t>ketinimų protokolai, sutikimai, deklaracijos ar kiti dokumentai</w:t>
      </w:r>
      <w:r w:rsidRPr="00D4462D">
        <w:rPr>
          <w:rFonts w:ascii="Times New Roman" w:hAnsi="Times New Roman" w:cs="Times New Roman"/>
          <w:sz w:val="24"/>
          <w:szCs w:val="24"/>
        </w:rPr>
        <w:t>, įrodantys, kad pasitelkiamų ūkio subjektų, įskaitant ir tuos kurių pajėgumais remiasi, ištekliai bus prieinami per visą sutartinių įsipareigojimų vykdymo laikotarpį (jeigu tiekėjas pasitelkia ūkio subjektus, įskaitant ir tuos kurių pajėgumais remiasi). Visi ūkio subjektai nurodomi pasiūlymo formos 2 punkto „Informacija apie ūkio subjektus, subtiekėjus ir kvazisubtiekėjus“ atitinkamuose papunkčiuose</w:t>
      </w:r>
      <w:r w:rsidRPr="00D4462D">
        <w:rPr>
          <w:rFonts w:ascii="Times New Roman" w:hAnsi="Times New Roman" w:cs="Times New Roman"/>
          <w:color w:val="7030A0"/>
          <w:sz w:val="24"/>
          <w:szCs w:val="24"/>
        </w:rPr>
        <w:t>;</w:t>
      </w:r>
    </w:p>
    <w:p w14:paraId="562041C7" w14:textId="784A95D3" w:rsidR="001D5B73" w:rsidRPr="00D4462D" w:rsidRDefault="001D5B73" w:rsidP="009C2642">
      <w:pPr>
        <w:pStyle w:val="ListParagraph"/>
        <w:numPr>
          <w:ilvl w:val="3"/>
          <w:numId w:val="7"/>
        </w:numPr>
        <w:tabs>
          <w:tab w:val="left" w:pos="1843"/>
        </w:tabs>
        <w:spacing w:line="240" w:lineRule="auto"/>
        <w:ind w:left="0" w:firstLine="567"/>
        <w:rPr>
          <w:rFonts w:ascii="Times New Roman" w:eastAsia="Calibri" w:hAnsi="Times New Roman" w:cs="Times New Roman"/>
          <w:b/>
          <w:i/>
          <w:sz w:val="24"/>
          <w:szCs w:val="24"/>
        </w:rPr>
      </w:pPr>
      <w:r w:rsidRPr="00D4462D">
        <w:rPr>
          <w:rFonts w:ascii="Times New Roman" w:hAnsi="Times New Roman" w:cs="Times New Roman"/>
          <w:b/>
          <w:bCs/>
          <w:color w:val="000000" w:themeColor="text1"/>
          <w:sz w:val="24"/>
          <w:szCs w:val="24"/>
        </w:rPr>
        <w:t xml:space="preserve">laisvos formos deklaraciją dėl pašalinimo pagrindų nebuvimo atitikties reikalavimams, </w:t>
      </w:r>
      <w:r w:rsidRPr="00D4462D">
        <w:rPr>
          <w:rFonts w:ascii="Times New Roman" w:hAnsi="Times New Roman" w:cs="Times New Roman"/>
          <w:color w:val="000000" w:themeColor="text1"/>
          <w:sz w:val="24"/>
          <w:szCs w:val="24"/>
        </w:rPr>
        <w:t>nurodytiems specialiųjų pirkimo sąlygų 4 priede</w:t>
      </w:r>
      <w:r w:rsidRPr="00D4462D">
        <w:rPr>
          <w:rFonts w:ascii="Times New Roman" w:hAnsi="Times New Roman" w:cs="Times New Roman"/>
          <w:b/>
          <w:bCs/>
          <w:color w:val="000000" w:themeColor="text1"/>
          <w:sz w:val="24"/>
          <w:szCs w:val="24"/>
        </w:rPr>
        <w:t xml:space="preserve"> </w:t>
      </w:r>
      <w:r w:rsidRPr="00D4462D">
        <w:rPr>
          <w:rFonts w:ascii="Times New Roman" w:hAnsi="Times New Roman" w:cs="Times New Roman"/>
          <w:sz w:val="24"/>
          <w:szCs w:val="24"/>
        </w:rPr>
        <w:t>„Teikėjų pašalinimo pagrindai, kvalifikacijos reikalavimai“</w:t>
      </w:r>
      <w:r w:rsidR="00362068" w:rsidRPr="00D4462D">
        <w:rPr>
          <w:rFonts w:ascii="Times New Roman" w:hAnsi="Times New Roman" w:cs="Times New Roman"/>
          <w:sz w:val="24"/>
          <w:szCs w:val="24"/>
        </w:rPr>
        <w:t>;</w:t>
      </w:r>
    </w:p>
    <w:p w14:paraId="1F80EAD3" w14:textId="33053916" w:rsidR="00282C74" w:rsidRPr="00541064" w:rsidRDefault="007D11BF" w:rsidP="009C2642">
      <w:pPr>
        <w:pStyle w:val="ListParagraph"/>
        <w:numPr>
          <w:ilvl w:val="3"/>
          <w:numId w:val="7"/>
        </w:numPr>
        <w:tabs>
          <w:tab w:val="left" w:pos="1843"/>
        </w:tabs>
        <w:spacing w:line="240" w:lineRule="auto"/>
        <w:ind w:left="0" w:firstLine="567"/>
        <w:rPr>
          <w:rFonts w:ascii="Times New Roman" w:eastAsia="Calibri" w:hAnsi="Times New Roman" w:cs="Times New Roman"/>
          <w:sz w:val="24"/>
          <w:szCs w:val="24"/>
        </w:rPr>
      </w:pPr>
      <w:r w:rsidRPr="00D4462D">
        <w:rPr>
          <w:rFonts w:ascii="Times New Roman" w:eastAsia="Calibri" w:hAnsi="Times New Roman" w:cs="Times New Roman"/>
          <w:b/>
          <w:bCs/>
          <w:sz w:val="24"/>
          <w:szCs w:val="24"/>
        </w:rPr>
        <w:t>techninė pasiūlymo</w:t>
      </w:r>
      <w:r w:rsidRPr="00541064">
        <w:rPr>
          <w:rFonts w:ascii="Times New Roman" w:eastAsia="Calibri" w:hAnsi="Times New Roman" w:cs="Times New Roman"/>
          <w:b/>
          <w:bCs/>
          <w:sz w:val="24"/>
          <w:szCs w:val="24"/>
        </w:rPr>
        <w:t xml:space="preserve"> dalis, </w:t>
      </w:r>
      <w:r w:rsidRPr="00541064">
        <w:rPr>
          <w:rFonts w:ascii="Times New Roman" w:eastAsia="Calibri" w:hAnsi="Times New Roman" w:cs="Times New Roman"/>
          <w:sz w:val="24"/>
          <w:szCs w:val="24"/>
        </w:rPr>
        <w:t xml:space="preserve">kaip nurodyta </w:t>
      </w:r>
      <w:r w:rsidRPr="00541064">
        <w:rPr>
          <w:rFonts w:ascii="Times New Roman" w:hAnsi="Times New Roman" w:cs="Times New Roman"/>
          <w:sz w:val="24"/>
          <w:szCs w:val="24"/>
        </w:rPr>
        <w:t xml:space="preserve">specialiųjų pirkimo sąlygų </w:t>
      </w:r>
      <w:r w:rsidR="00282C74" w:rsidRPr="00541064">
        <w:rPr>
          <w:rFonts w:ascii="Times New Roman" w:hAnsi="Times New Roman" w:cs="Times New Roman"/>
          <w:sz w:val="24"/>
          <w:szCs w:val="24"/>
        </w:rPr>
        <w:t>1</w:t>
      </w:r>
      <w:r w:rsidRPr="00541064">
        <w:rPr>
          <w:rFonts w:ascii="Times New Roman" w:hAnsi="Times New Roman" w:cs="Times New Roman"/>
          <w:sz w:val="24"/>
          <w:szCs w:val="24"/>
        </w:rPr>
        <w:t xml:space="preserve"> priedo „Techninė specifikacija“ </w:t>
      </w:r>
      <w:r w:rsidR="00282C74" w:rsidRPr="00541064">
        <w:rPr>
          <w:rFonts w:ascii="Times New Roman" w:hAnsi="Times New Roman" w:cs="Times New Roman"/>
          <w:b/>
          <w:sz w:val="24"/>
          <w:szCs w:val="24"/>
        </w:rPr>
        <w:t>IV skyriaus „Techninio pasiūlymo turinys“ 14</w:t>
      </w:r>
      <w:r w:rsidR="00755438" w:rsidRPr="006A475C">
        <w:rPr>
          <w:rFonts w:ascii="Times New Roman" w:hAnsi="Times New Roman" w:cs="Times New Roman"/>
          <w:b/>
          <w:sz w:val="24"/>
          <w:szCs w:val="24"/>
        </w:rPr>
        <w:t>, 15 punktuose</w:t>
      </w:r>
      <w:r w:rsidRPr="006A475C">
        <w:rPr>
          <w:rFonts w:ascii="Times New Roman" w:hAnsi="Times New Roman" w:cs="Times New Roman"/>
          <w:sz w:val="24"/>
          <w:szCs w:val="24"/>
        </w:rPr>
        <w:t>,</w:t>
      </w:r>
      <w:bookmarkStart w:id="18" w:name="_GoBack"/>
      <w:bookmarkEnd w:id="18"/>
      <w:r w:rsidRPr="00541064">
        <w:rPr>
          <w:rFonts w:ascii="Times New Roman" w:hAnsi="Times New Roman" w:cs="Times New Roman"/>
          <w:sz w:val="24"/>
          <w:szCs w:val="24"/>
        </w:rPr>
        <w:t xml:space="preserve"> skirta pasiūlymų vertinimui pagal kainos ir kokybės santykį</w:t>
      </w:r>
      <w:r w:rsidR="00282C74" w:rsidRPr="00541064">
        <w:rPr>
          <w:rFonts w:ascii="Times New Roman" w:hAnsi="Times New Roman" w:cs="Times New Roman"/>
          <w:sz w:val="24"/>
          <w:szCs w:val="24"/>
        </w:rPr>
        <w:t>;</w:t>
      </w:r>
    </w:p>
    <w:p w14:paraId="39EE4F65" w14:textId="1763740D" w:rsidR="007D11BF" w:rsidRPr="00541064" w:rsidRDefault="00282C74" w:rsidP="009C2642">
      <w:pPr>
        <w:pStyle w:val="ListParagraph"/>
        <w:numPr>
          <w:ilvl w:val="3"/>
          <w:numId w:val="7"/>
        </w:numPr>
        <w:tabs>
          <w:tab w:val="left" w:pos="1843"/>
        </w:tabs>
        <w:spacing w:line="240" w:lineRule="auto"/>
        <w:ind w:left="0" w:firstLine="567"/>
        <w:rPr>
          <w:rFonts w:ascii="Times New Roman" w:eastAsia="Calibri" w:hAnsi="Times New Roman" w:cs="Times New Roman"/>
          <w:bCs/>
          <w:sz w:val="24"/>
          <w:szCs w:val="24"/>
        </w:rPr>
      </w:pPr>
      <w:r w:rsidRPr="00541064">
        <w:rPr>
          <w:rFonts w:ascii="Times New Roman" w:hAnsi="Times New Roman" w:cs="Times New Roman"/>
          <w:b/>
          <w:color w:val="000000" w:themeColor="text1"/>
          <w:sz w:val="24"/>
          <w:szCs w:val="24"/>
        </w:rPr>
        <w:t>užpildyta</w:t>
      </w:r>
      <w:r w:rsidR="001D5B73" w:rsidRPr="00541064">
        <w:rPr>
          <w:rFonts w:ascii="Times New Roman" w:hAnsi="Times New Roman" w:cs="Times New Roman"/>
          <w:b/>
          <w:color w:val="000000" w:themeColor="text1"/>
          <w:sz w:val="24"/>
          <w:szCs w:val="24"/>
        </w:rPr>
        <w:t xml:space="preserve"> ir pasirašyta</w:t>
      </w:r>
      <w:r w:rsidRPr="00541064">
        <w:rPr>
          <w:rFonts w:ascii="Times New Roman" w:hAnsi="Times New Roman" w:cs="Times New Roman"/>
          <w:b/>
          <w:color w:val="000000" w:themeColor="text1"/>
          <w:sz w:val="24"/>
          <w:szCs w:val="24"/>
        </w:rPr>
        <w:t xml:space="preserve"> Nacionalinio saugumo reikalavimų atitikties deklaracija, </w:t>
      </w:r>
      <w:r w:rsidRPr="00541064">
        <w:rPr>
          <w:rFonts w:ascii="Times New Roman" w:hAnsi="Times New Roman" w:cs="Times New Roman"/>
          <w:bCs/>
          <w:color w:val="000000" w:themeColor="text1"/>
          <w:sz w:val="24"/>
          <w:szCs w:val="24"/>
        </w:rPr>
        <w:t>parengta pagal specialiųjų pirkimo sąlygų 5 priedą</w:t>
      </w:r>
      <w:r w:rsidRPr="00541064">
        <w:rPr>
          <w:rFonts w:ascii="Times New Roman" w:hAnsi="Times New Roman" w:cs="Times New Roman"/>
          <w:bCs/>
          <w:sz w:val="24"/>
          <w:szCs w:val="24"/>
        </w:rPr>
        <w:t xml:space="preserve"> </w:t>
      </w:r>
    </w:p>
    <w:p w14:paraId="0668966F" w14:textId="4DEA457C" w:rsidR="007D11BF" w:rsidRPr="00541064" w:rsidRDefault="00AF52A1" w:rsidP="009C2642">
      <w:pPr>
        <w:pStyle w:val="ListParagraph"/>
        <w:numPr>
          <w:ilvl w:val="2"/>
          <w:numId w:val="7"/>
        </w:numPr>
        <w:tabs>
          <w:tab w:val="left" w:pos="1843"/>
        </w:tabs>
        <w:spacing w:line="240" w:lineRule="auto"/>
        <w:ind w:left="0" w:firstLine="567"/>
        <w:rPr>
          <w:rFonts w:ascii="Times New Roman" w:eastAsia="Calibri" w:hAnsi="Times New Roman" w:cs="Times New Roman"/>
          <w:b/>
          <w:bCs/>
          <w:i/>
          <w:iCs/>
          <w:sz w:val="24"/>
          <w:szCs w:val="24"/>
        </w:rPr>
      </w:pPr>
      <w:r w:rsidRPr="00541064">
        <w:rPr>
          <w:rFonts w:ascii="Times New Roman" w:hAnsi="Times New Roman" w:cs="Times New Roman"/>
          <w:b/>
          <w:bCs/>
          <w:sz w:val="24"/>
          <w:szCs w:val="24"/>
          <w:u w:val="single"/>
        </w:rPr>
        <w:t>2 voke (finansinis pasiūlymas)</w:t>
      </w:r>
      <w:r w:rsidR="007D11BF" w:rsidRPr="00541064">
        <w:rPr>
          <w:rFonts w:ascii="Times New Roman" w:hAnsi="Times New Roman" w:cs="Times New Roman"/>
          <w:b/>
          <w:bCs/>
          <w:sz w:val="24"/>
          <w:szCs w:val="24"/>
          <w:u w:val="single"/>
        </w:rPr>
        <w:t xml:space="preserve"> pateikiama</w:t>
      </w:r>
      <w:r w:rsidR="007D11BF" w:rsidRPr="00541064">
        <w:rPr>
          <w:rFonts w:ascii="Times New Roman" w:hAnsi="Times New Roman" w:cs="Times New Roman"/>
          <w:b/>
          <w:bCs/>
          <w:sz w:val="24"/>
          <w:szCs w:val="24"/>
        </w:rPr>
        <w:t>:</w:t>
      </w:r>
    </w:p>
    <w:p w14:paraId="5D09C628" w14:textId="31CAA772" w:rsidR="00AF52A1" w:rsidRPr="00541064" w:rsidRDefault="00AF52A1" w:rsidP="009C2642">
      <w:pPr>
        <w:pStyle w:val="ListParagraph"/>
        <w:numPr>
          <w:ilvl w:val="3"/>
          <w:numId w:val="7"/>
        </w:numPr>
        <w:tabs>
          <w:tab w:val="left" w:pos="1843"/>
        </w:tabs>
        <w:spacing w:line="240" w:lineRule="auto"/>
        <w:ind w:left="0" w:firstLine="567"/>
        <w:rPr>
          <w:rFonts w:ascii="Times New Roman" w:eastAsia="Calibri" w:hAnsi="Times New Roman" w:cs="Times New Roman"/>
          <w:b/>
          <w:bCs/>
          <w:i/>
          <w:iCs/>
          <w:sz w:val="24"/>
          <w:szCs w:val="24"/>
        </w:rPr>
      </w:pPr>
      <w:r w:rsidRPr="00541064">
        <w:rPr>
          <w:rFonts w:ascii="Times New Roman" w:hAnsi="Times New Roman" w:cs="Times New Roman"/>
          <w:b/>
          <w:sz w:val="24"/>
          <w:szCs w:val="24"/>
        </w:rPr>
        <w:t>užpildyta ir pasirašyta pasiūlymo forma parengta pagal specialiųjų pirkimo sąlygų 2 priedą „Pasiūlymo forma. B dalis“</w:t>
      </w:r>
      <w:r w:rsidRPr="00541064">
        <w:rPr>
          <w:rFonts w:ascii="Times New Roman" w:hAnsi="Times New Roman" w:cs="Times New Roman"/>
          <w:b/>
          <w:bCs/>
          <w:sz w:val="24"/>
          <w:szCs w:val="24"/>
        </w:rPr>
        <w:t xml:space="preserve"> </w:t>
      </w:r>
      <w:r w:rsidRPr="00541064">
        <w:rPr>
          <w:rFonts w:ascii="Times New Roman" w:hAnsi="Times New Roman" w:cs="Times New Roman"/>
          <w:sz w:val="24"/>
          <w:szCs w:val="24"/>
        </w:rPr>
        <w:t xml:space="preserve">(finansinis pasiūlymas); </w:t>
      </w:r>
    </w:p>
    <w:p w14:paraId="79A9017E" w14:textId="77777777" w:rsidR="007D11BF" w:rsidRPr="00492C3E" w:rsidRDefault="007D11BF" w:rsidP="009C2642">
      <w:pPr>
        <w:pStyle w:val="ListParagraph"/>
        <w:numPr>
          <w:ilvl w:val="3"/>
          <w:numId w:val="7"/>
        </w:numPr>
        <w:tabs>
          <w:tab w:val="left" w:pos="1843"/>
        </w:tabs>
        <w:spacing w:line="240" w:lineRule="auto"/>
        <w:ind w:left="0" w:firstLine="567"/>
        <w:rPr>
          <w:rFonts w:ascii="Times New Roman" w:eastAsia="Calibri" w:hAnsi="Times New Roman" w:cs="Times New Roman"/>
          <w:b/>
          <w:bCs/>
          <w:i/>
          <w:iCs/>
          <w:sz w:val="24"/>
          <w:szCs w:val="24"/>
        </w:rPr>
      </w:pPr>
      <w:r w:rsidRPr="00541064">
        <w:rPr>
          <w:rFonts w:ascii="Times New Roman" w:eastAsia="Calibri" w:hAnsi="Times New Roman" w:cs="Times New Roman"/>
          <w:b/>
          <w:bCs/>
          <w:i/>
          <w:iCs/>
          <w:sz w:val="24"/>
          <w:szCs w:val="24"/>
        </w:rPr>
        <w:t xml:space="preserve">įgaliojimas </w:t>
      </w:r>
      <w:r w:rsidRPr="00541064">
        <w:rPr>
          <w:rFonts w:ascii="Times New Roman" w:hAnsi="Times New Roman" w:cs="Times New Roman"/>
          <w:sz w:val="24"/>
          <w:szCs w:val="24"/>
        </w:rPr>
        <w:t xml:space="preserve">ar kitas </w:t>
      </w:r>
      <w:r w:rsidRPr="00541064">
        <w:rPr>
          <w:rFonts w:ascii="Times New Roman" w:hAnsi="Times New Roman" w:cs="Times New Roman"/>
          <w:color w:val="000000" w:themeColor="text1"/>
          <w:sz w:val="24"/>
          <w:szCs w:val="24"/>
        </w:rPr>
        <w:t>dokumentas, patvirtinantis, kad asmuo, kuris pasirašė pasiūlymą (jei jis ne tiekėjo vadovas), turėjo teisę jį pasirašyti.</w:t>
      </w:r>
    </w:p>
    <w:p w14:paraId="5C63803C" w14:textId="77777777" w:rsidR="00492C3E" w:rsidRPr="00681AC1" w:rsidRDefault="00492C3E" w:rsidP="009C2642">
      <w:pPr>
        <w:pStyle w:val="ListParagraph"/>
        <w:numPr>
          <w:ilvl w:val="2"/>
          <w:numId w:val="7"/>
        </w:numPr>
        <w:tabs>
          <w:tab w:val="left" w:pos="1276"/>
        </w:tabs>
        <w:spacing w:line="240" w:lineRule="auto"/>
        <w:ind w:left="0" w:firstLine="567"/>
        <w:rPr>
          <w:rFonts w:ascii="Times New Roman" w:eastAsia="Calibri" w:hAnsi="Times New Roman" w:cs="Times New Roman"/>
          <w:b/>
          <w:bCs/>
          <w:i/>
          <w:iCs/>
          <w:sz w:val="24"/>
          <w:szCs w:val="24"/>
        </w:rPr>
      </w:pPr>
      <w:r w:rsidRPr="00681AC1">
        <w:rPr>
          <w:rFonts w:ascii="Times New Roman" w:hAnsi="Times New Roman" w:cs="Times New Roman"/>
          <w:b/>
          <w:bCs/>
          <w:color w:val="000000" w:themeColor="text1"/>
          <w:sz w:val="24"/>
          <w:szCs w:val="24"/>
          <w:u w:val="single"/>
        </w:rPr>
        <w:t>Perkančiajai organizacijai nustačius ekonomiškai naudingiausią pasiūlymą (galimą pirkimo laimėtoją), CVP IS pranešimu pateikiama</w:t>
      </w:r>
      <w:r w:rsidRPr="00681AC1">
        <w:rPr>
          <w:rFonts w:ascii="Times New Roman" w:hAnsi="Times New Roman" w:cs="Times New Roman"/>
          <w:color w:val="000000" w:themeColor="text1"/>
          <w:sz w:val="24"/>
          <w:szCs w:val="24"/>
        </w:rPr>
        <w:t xml:space="preserve"> (</w:t>
      </w:r>
      <w:r w:rsidRPr="00681AC1">
        <w:rPr>
          <w:rFonts w:ascii="Times New Roman" w:eastAsia="Calibri" w:hAnsi="Times New Roman" w:cs="Times New Roman"/>
          <w:sz w:val="24"/>
          <w:szCs w:val="24"/>
        </w:rPr>
        <w:t>šių dokumentų nereikalaujama teikti kartu su pasiūlymu)</w:t>
      </w:r>
      <w:r w:rsidRPr="00681AC1">
        <w:rPr>
          <w:rFonts w:ascii="Times New Roman" w:hAnsi="Times New Roman" w:cs="Times New Roman"/>
          <w:color w:val="000000" w:themeColor="text1"/>
          <w:sz w:val="24"/>
          <w:szCs w:val="24"/>
        </w:rPr>
        <w:t>:</w:t>
      </w:r>
    </w:p>
    <w:p w14:paraId="2F479DC5" w14:textId="6807C520" w:rsidR="00492C3E" w:rsidRPr="00681AC1" w:rsidRDefault="00492C3E" w:rsidP="009C2642">
      <w:pPr>
        <w:pStyle w:val="ListParagraph"/>
        <w:numPr>
          <w:ilvl w:val="3"/>
          <w:numId w:val="7"/>
        </w:numPr>
        <w:tabs>
          <w:tab w:val="left" w:pos="1276"/>
        </w:tabs>
        <w:spacing w:line="240" w:lineRule="auto"/>
        <w:ind w:left="0" w:firstLine="567"/>
        <w:rPr>
          <w:rFonts w:ascii="Times New Roman" w:eastAsia="Calibri" w:hAnsi="Times New Roman" w:cs="Times New Roman"/>
          <w:b/>
          <w:bCs/>
          <w:i/>
          <w:iCs/>
          <w:sz w:val="24"/>
          <w:szCs w:val="24"/>
        </w:rPr>
      </w:pPr>
      <w:r w:rsidRPr="00681AC1">
        <w:rPr>
          <w:rFonts w:ascii="Times New Roman" w:eastAsia="Calibri" w:hAnsi="Times New Roman" w:cs="Times New Roman"/>
          <w:sz w:val="24"/>
          <w:szCs w:val="24"/>
        </w:rPr>
        <w:t xml:space="preserve">tiekėjo (kiekvieno tiekėjų grupės nario) ir ūkio subjekto, jeigu jo pajėgumais tiekėjas remiasi, </w:t>
      </w:r>
      <w:r w:rsidRPr="00681AC1">
        <w:rPr>
          <w:rFonts w:ascii="Times New Roman" w:eastAsia="Calibri" w:hAnsi="Times New Roman" w:cs="Times New Roman"/>
          <w:b/>
          <w:bCs/>
          <w:sz w:val="24"/>
          <w:szCs w:val="24"/>
        </w:rPr>
        <w:t>kvalifikacijos reikalavimus įrodantys dokumentai</w:t>
      </w:r>
      <w:r w:rsidRPr="00681AC1">
        <w:rPr>
          <w:rFonts w:ascii="Times New Roman" w:eastAsia="Calibri" w:hAnsi="Times New Roman" w:cs="Times New Roman"/>
          <w:sz w:val="24"/>
          <w:szCs w:val="24"/>
        </w:rPr>
        <w:t xml:space="preserve">, kurie nurodyti </w:t>
      </w:r>
      <w:r w:rsidRPr="00681AC1">
        <w:rPr>
          <w:rFonts w:ascii="Times New Roman" w:hAnsi="Times New Roman" w:cs="Times New Roman"/>
          <w:sz w:val="24"/>
          <w:szCs w:val="24"/>
        </w:rPr>
        <w:t xml:space="preserve">specialiųjų pirkimo sąlygų </w:t>
      </w:r>
      <w:r w:rsidRPr="00681AC1">
        <w:rPr>
          <w:rFonts w:ascii="Times New Roman" w:hAnsi="Times New Roman" w:cs="Times New Roman"/>
          <w:b/>
          <w:bCs/>
          <w:sz w:val="24"/>
          <w:szCs w:val="24"/>
        </w:rPr>
        <w:t>4 priede</w:t>
      </w:r>
      <w:r w:rsidRPr="00681AC1">
        <w:rPr>
          <w:rFonts w:ascii="Times New Roman" w:hAnsi="Times New Roman" w:cs="Times New Roman"/>
          <w:sz w:val="24"/>
          <w:szCs w:val="24"/>
        </w:rPr>
        <w:t xml:space="preserve"> „Teikėjų pašalinimo pagrindai, kvalifikacijos reikalavimai“ lentelės skiltyje „</w:t>
      </w:r>
      <w:r w:rsidRPr="00681AC1">
        <w:rPr>
          <w:rFonts w:ascii="Times New Roman" w:hAnsi="Times New Roman" w:cs="Times New Roman"/>
          <w:color w:val="000000"/>
          <w:sz w:val="24"/>
          <w:szCs w:val="24"/>
        </w:rPr>
        <w:t>Atitiktį reikalavimui įrodantys dokumentai</w:t>
      </w:r>
      <w:r w:rsidRPr="00681AC1">
        <w:rPr>
          <w:rFonts w:ascii="Times New Roman" w:hAnsi="Times New Roman" w:cs="Times New Roman"/>
          <w:sz w:val="24"/>
          <w:szCs w:val="24"/>
        </w:rPr>
        <w:t>“, tame tarpe ir užpildyt</w:t>
      </w:r>
      <w:r w:rsidR="00F16249" w:rsidRPr="00681AC1">
        <w:rPr>
          <w:rFonts w:ascii="Times New Roman" w:hAnsi="Times New Roman" w:cs="Times New Roman"/>
          <w:sz w:val="24"/>
          <w:szCs w:val="24"/>
        </w:rPr>
        <w:t>i</w:t>
      </w:r>
      <w:r w:rsidRPr="00681AC1">
        <w:rPr>
          <w:rFonts w:ascii="Times New Roman" w:hAnsi="Times New Roman" w:cs="Times New Roman"/>
          <w:sz w:val="24"/>
          <w:szCs w:val="24"/>
        </w:rPr>
        <w:t xml:space="preserve"> specialiųjų pirkimo sąlygų </w:t>
      </w:r>
      <w:r w:rsidR="00F16249" w:rsidRPr="00681AC1">
        <w:rPr>
          <w:rFonts w:ascii="Times New Roman" w:hAnsi="Times New Roman" w:cs="Times New Roman"/>
          <w:b/>
          <w:bCs/>
          <w:sz w:val="24"/>
          <w:szCs w:val="24"/>
        </w:rPr>
        <w:t>4</w:t>
      </w:r>
      <w:r w:rsidRPr="00681AC1">
        <w:rPr>
          <w:rFonts w:ascii="Times New Roman" w:hAnsi="Times New Roman" w:cs="Times New Roman"/>
          <w:b/>
          <w:bCs/>
          <w:sz w:val="24"/>
          <w:szCs w:val="24"/>
        </w:rPr>
        <w:t xml:space="preserve"> pried</w:t>
      </w:r>
      <w:r w:rsidR="00F16249" w:rsidRPr="00681AC1">
        <w:rPr>
          <w:rFonts w:ascii="Times New Roman" w:hAnsi="Times New Roman" w:cs="Times New Roman"/>
          <w:b/>
          <w:bCs/>
          <w:sz w:val="24"/>
          <w:szCs w:val="24"/>
        </w:rPr>
        <w:t xml:space="preserve">o 1 priedėlis </w:t>
      </w:r>
      <w:r w:rsidRPr="00681AC1">
        <w:rPr>
          <w:rFonts w:ascii="Times New Roman" w:hAnsi="Times New Roman" w:cs="Times New Roman"/>
          <w:sz w:val="24"/>
          <w:szCs w:val="24"/>
        </w:rPr>
        <w:t xml:space="preserve"> „</w:t>
      </w:r>
      <w:r w:rsidR="00F16249" w:rsidRPr="00681AC1">
        <w:rPr>
          <w:rFonts w:ascii="Times New Roman" w:hAnsi="Times New Roman" w:cs="Times New Roman"/>
          <w:sz w:val="24"/>
          <w:szCs w:val="24"/>
        </w:rPr>
        <w:t>Sutarčių sąrašas</w:t>
      </w:r>
      <w:r w:rsidRPr="00681AC1">
        <w:rPr>
          <w:rFonts w:ascii="Times New Roman" w:hAnsi="Times New Roman" w:cs="Times New Roman"/>
          <w:sz w:val="24"/>
          <w:szCs w:val="24"/>
        </w:rPr>
        <w:t>“</w:t>
      </w:r>
      <w:r w:rsidR="00F16249" w:rsidRPr="00681AC1">
        <w:rPr>
          <w:rFonts w:ascii="Times New Roman" w:hAnsi="Times New Roman" w:cs="Times New Roman"/>
          <w:sz w:val="24"/>
          <w:szCs w:val="24"/>
        </w:rPr>
        <w:t xml:space="preserve"> ir </w:t>
      </w:r>
      <w:r w:rsidR="00F16249" w:rsidRPr="00681AC1">
        <w:rPr>
          <w:rFonts w:ascii="Times New Roman" w:hAnsi="Times New Roman" w:cs="Times New Roman"/>
          <w:b/>
          <w:bCs/>
          <w:sz w:val="24"/>
          <w:szCs w:val="24"/>
        </w:rPr>
        <w:t xml:space="preserve">4 priedo 2 priedėlis </w:t>
      </w:r>
      <w:r w:rsidR="00F16249" w:rsidRPr="00681AC1">
        <w:rPr>
          <w:rFonts w:ascii="Times New Roman" w:hAnsi="Times New Roman" w:cs="Times New Roman"/>
          <w:sz w:val="24"/>
          <w:szCs w:val="24"/>
        </w:rPr>
        <w:t xml:space="preserve"> „Atsiliepimo forma“</w:t>
      </w:r>
      <w:r w:rsidRPr="00681AC1">
        <w:rPr>
          <w:rFonts w:ascii="Times New Roman" w:hAnsi="Times New Roman" w:cs="Times New Roman"/>
          <w:color w:val="000000"/>
          <w:kern w:val="2"/>
          <w:sz w:val="24"/>
          <w:szCs w:val="24"/>
        </w:rPr>
        <w:t>.</w:t>
      </w:r>
    </w:p>
    <w:p w14:paraId="0A3C79F0" w14:textId="37BC52D6" w:rsidR="001C1D32" w:rsidRPr="00125FDC" w:rsidRDefault="005A52E6" w:rsidP="00492C3E">
      <w:pPr>
        <w:tabs>
          <w:tab w:val="left" w:pos="1276"/>
        </w:tabs>
        <w:spacing w:line="240" w:lineRule="auto"/>
        <w:ind w:firstLine="567"/>
        <w:rPr>
          <w:rFonts w:ascii="Times New Roman" w:hAnsi="Times New Roman" w:cs="Times New Roman"/>
          <w:sz w:val="24"/>
          <w:szCs w:val="24"/>
          <w:u w:val="single"/>
        </w:rPr>
      </w:pPr>
      <w:r w:rsidRPr="00492C3E">
        <w:rPr>
          <w:rFonts w:ascii="Times New Roman" w:eastAsia="Calibri" w:hAnsi="Times New Roman" w:cs="Times New Roman"/>
          <w:sz w:val="24"/>
          <w:szCs w:val="24"/>
        </w:rPr>
        <w:lastRenderedPageBreak/>
        <w:t xml:space="preserve">5.2. </w:t>
      </w:r>
      <w:r w:rsidR="00AD4F1A" w:rsidRPr="00492C3E">
        <w:rPr>
          <w:rFonts w:ascii="Times New Roman" w:eastAsia="Calibri" w:hAnsi="Times New Roman" w:cs="Times New Roman"/>
          <w:sz w:val="24"/>
          <w:szCs w:val="24"/>
        </w:rPr>
        <w:t xml:space="preserve">Pasiūlymas gali būti pasirašytas </w:t>
      </w:r>
      <w:r w:rsidR="00FD5736" w:rsidRPr="00492C3E">
        <w:rPr>
          <w:rFonts w:ascii="Times New Roman" w:eastAsia="Calibri" w:hAnsi="Times New Roman" w:cs="Times New Roman"/>
          <w:sz w:val="24"/>
          <w:szCs w:val="24"/>
        </w:rPr>
        <w:t xml:space="preserve">fiziniu arba </w:t>
      </w:r>
      <w:r w:rsidR="00AD4F1A" w:rsidRPr="00492C3E">
        <w:rPr>
          <w:rFonts w:ascii="Times New Roman" w:eastAsia="Calibri" w:hAnsi="Times New Roman" w:cs="Times New Roman"/>
          <w:sz w:val="24"/>
          <w:szCs w:val="24"/>
        </w:rPr>
        <w:t>kvalifikuotu</w:t>
      </w:r>
      <w:r w:rsidR="00AD4F1A" w:rsidRPr="00125FDC">
        <w:rPr>
          <w:rFonts w:ascii="Times New Roman" w:eastAsia="Calibri" w:hAnsi="Times New Roman" w:cs="Times New Roman"/>
          <w:sz w:val="24"/>
          <w:szCs w:val="24"/>
        </w:rPr>
        <w:t xml:space="preserve"> elektroniniu parašu. Jeigu </w:t>
      </w:r>
      <w:r w:rsidR="00FD5736" w:rsidRPr="00125FDC">
        <w:rPr>
          <w:rFonts w:ascii="Times New Roman" w:eastAsia="Calibri" w:hAnsi="Times New Roman" w:cs="Times New Roman"/>
          <w:sz w:val="24"/>
          <w:szCs w:val="24"/>
        </w:rPr>
        <w:t xml:space="preserve">tiekėjas </w:t>
      </w:r>
      <w:r w:rsidR="00AD4F1A" w:rsidRPr="00125FDC">
        <w:rPr>
          <w:rFonts w:ascii="Times New Roman" w:eastAsia="Calibri" w:hAnsi="Times New Roman" w:cs="Times New Roman"/>
          <w:sz w:val="24"/>
          <w:szCs w:val="24"/>
        </w:rPr>
        <w:t>dokumentus tvirtina naudodamas elektroninį, o ne fizinį parašą, elektroninis parašas turi atitikti VPĮ 22</w:t>
      </w:r>
      <w:r w:rsidR="006E2B14" w:rsidRPr="00125FDC">
        <w:rPr>
          <w:rFonts w:ascii="Times New Roman" w:eastAsia="Calibri" w:hAnsi="Times New Roman" w:cs="Times New Roman"/>
          <w:sz w:val="24"/>
          <w:szCs w:val="24"/>
        </w:rPr>
        <w:t xml:space="preserve"> </w:t>
      </w:r>
      <w:r w:rsidR="00AD4F1A" w:rsidRPr="00125FDC">
        <w:rPr>
          <w:rFonts w:ascii="Times New Roman" w:eastAsia="Calibri" w:hAnsi="Times New Roman" w:cs="Times New Roman"/>
          <w:sz w:val="24"/>
          <w:szCs w:val="24"/>
        </w:rPr>
        <w:t xml:space="preserve">straipsnio 11 dalies 2 ir 3 punktuose nustatytus reikalavimus. </w:t>
      </w:r>
      <w:r w:rsidR="7C928381" w:rsidRPr="00125FDC">
        <w:rPr>
          <w:rFonts w:ascii="Times New Roman" w:hAnsi="Times New Roman" w:cs="Times New Roman"/>
          <w:sz w:val="24"/>
          <w:szCs w:val="24"/>
        </w:rPr>
        <w:t>P</w:t>
      </w:r>
      <w:r w:rsidR="007037F7" w:rsidRPr="00125FDC">
        <w:rPr>
          <w:rFonts w:ascii="Times New Roman" w:hAnsi="Times New Roman" w:cs="Times New Roman"/>
          <w:sz w:val="24"/>
          <w:szCs w:val="24"/>
        </w:rPr>
        <w:t>erkančiajai organizacijai</w:t>
      </w:r>
      <w:r w:rsidR="00AD4F1A" w:rsidRPr="00125FDC">
        <w:rPr>
          <w:rFonts w:ascii="Times New Roman" w:hAnsi="Times New Roman" w:cs="Times New Roman"/>
          <w:sz w:val="24"/>
          <w:szCs w:val="24"/>
        </w:rPr>
        <w:t xml:space="preserve"> kilus abejonių dėl dokumentų tikrumo, ji turi teisę reikalauti pateikti dokumentų originalus.</w:t>
      </w:r>
      <w:r w:rsidR="00AD4F1A" w:rsidRPr="00125FDC">
        <w:rPr>
          <w:rFonts w:ascii="Times New Roman" w:eastAsia="Calibri" w:hAnsi="Times New Roman" w:cs="Times New Roman"/>
          <w:sz w:val="24"/>
          <w:szCs w:val="24"/>
        </w:rPr>
        <w:t xml:space="preserve"> Gali būti:</w:t>
      </w:r>
    </w:p>
    <w:p w14:paraId="2EE860FF" w14:textId="0B983AE4" w:rsidR="001C1D32" w:rsidRPr="00125FDC" w:rsidRDefault="005A52E6" w:rsidP="00FD572A">
      <w:pPr>
        <w:spacing w:line="240" w:lineRule="auto"/>
        <w:ind w:firstLine="567"/>
        <w:rPr>
          <w:rFonts w:ascii="Times New Roman" w:hAnsi="Times New Roman" w:cs="Times New Roman"/>
          <w:sz w:val="24"/>
          <w:szCs w:val="24"/>
        </w:rPr>
      </w:pPr>
      <w:r w:rsidRPr="00125FDC">
        <w:rPr>
          <w:rFonts w:ascii="Times New Roman" w:eastAsia="Calibri" w:hAnsi="Times New Roman" w:cs="Times New Roman"/>
          <w:sz w:val="24"/>
          <w:szCs w:val="24"/>
        </w:rPr>
        <w:t>5</w:t>
      </w:r>
      <w:r w:rsidR="00713645" w:rsidRPr="00125FDC">
        <w:rPr>
          <w:rFonts w:ascii="Times New Roman" w:eastAsia="Calibri" w:hAnsi="Times New Roman" w:cs="Times New Roman"/>
          <w:sz w:val="24"/>
          <w:szCs w:val="24"/>
        </w:rPr>
        <w:t>.</w:t>
      </w:r>
      <w:r w:rsidR="00C60621" w:rsidRPr="00125FDC">
        <w:rPr>
          <w:rFonts w:ascii="Times New Roman" w:eastAsia="Calibri" w:hAnsi="Times New Roman" w:cs="Times New Roman"/>
          <w:sz w:val="24"/>
          <w:szCs w:val="24"/>
        </w:rPr>
        <w:t>2</w:t>
      </w:r>
      <w:r w:rsidR="00713645" w:rsidRPr="00125FDC">
        <w:rPr>
          <w:rFonts w:ascii="Times New Roman" w:eastAsia="Calibri" w:hAnsi="Times New Roman" w:cs="Times New Roman"/>
          <w:sz w:val="24"/>
          <w:szCs w:val="24"/>
        </w:rPr>
        <w:t xml:space="preserve">.1. </w:t>
      </w:r>
      <w:r w:rsidR="00AD4F1A" w:rsidRPr="00125FDC">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125FDC" w:rsidRDefault="00C60621" w:rsidP="00975936">
      <w:pPr>
        <w:pStyle w:val="ListParagraph"/>
        <w:spacing w:line="240" w:lineRule="auto"/>
        <w:ind w:left="0" w:firstLine="567"/>
        <w:rPr>
          <w:rFonts w:ascii="Times New Roman" w:hAnsi="Times New Roman" w:cs="Times New Roman"/>
          <w:sz w:val="24"/>
          <w:szCs w:val="24"/>
        </w:rPr>
      </w:pPr>
      <w:r w:rsidRPr="00125FDC">
        <w:rPr>
          <w:rFonts w:ascii="Times New Roman" w:eastAsia="Calibri" w:hAnsi="Times New Roman" w:cs="Times New Roman"/>
          <w:sz w:val="24"/>
          <w:szCs w:val="24"/>
        </w:rPr>
        <w:t>5</w:t>
      </w:r>
      <w:r w:rsidR="00713645" w:rsidRPr="00125FDC">
        <w:rPr>
          <w:rFonts w:ascii="Times New Roman" w:eastAsia="Calibri" w:hAnsi="Times New Roman" w:cs="Times New Roman"/>
          <w:sz w:val="24"/>
          <w:szCs w:val="24"/>
        </w:rPr>
        <w:t>.</w:t>
      </w:r>
      <w:r w:rsidRPr="00125FDC">
        <w:rPr>
          <w:rFonts w:ascii="Times New Roman" w:eastAsia="Calibri" w:hAnsi="Times New Roman" w:cs="Times New Roman"/>
          <w:sz w:val="24"/>
          <w:szCs w:val="24"/>
        </w:rPr>
        <w:t>2</w:t>
      </w:r>
      <w:r w:rsidR="00713645" w:rsidRPr="00125FDC">
        <w:rPr>
          <w:rFonts w:ascii="Times New Roman" w:eastAsia="Calibri" w:hAnsi="Times New Roman" w:cs="Times New Roman"/>
          <w:sz w:val="24"/>
          <w:szCs w:val="24"/>
        </w:rPr>
        <w:t xml:space="preserve">.2. </w:t>
      </w:r>
      <w:r w:rsidR="00AD4F1A" w:rsidRPr="00125FDC">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0199579F" w:rsidR="00EB0E73" w:rsidRPr="00125FDC" w:rsidRDefault="00392458" w:rsidP="00975936">
      <w:pPr>
        <w:pStyle w:val="ListParagraph"/>
        <w:spacing w:line="240" w:lineRule="auto"/>
        <w:ind w:left="0" w:firstLine="567"/>
        <w:rPr>
          <w:rFonts w:ascii="Times New Roman" w:hAnsi="Times New Roman" w:cs="Times New Roman"/>
          <w:sz w:val="24"/>
          <w:szCs w:val="24"/>
        </w:rPr>
      </w:pPr>
      <w:r w:rsidRPr="00125FDC">
        <w:rPr>
          <w:rFonts w:ascii="Times New Roman" w:eastAsia="Arial" w:hAnsi="Times New Roman" w:cs="Times New Roman"/>
          <w:sz w:val="24"/>
          <w:szCs w:val="24"/>
        </w:rPr>
        <w:t xml:space="preserve">5.3. </w:t>
      </w:r>
      <w:r w:rsidR="00D61DED" w:rsidRPr="00125FDC">
        <w:rPr>
          <w:rFonts w:ascii="Times New Roman" w:eastAsia="Arial" w:hAnsi="Times New Roman" w:cs="Times New Roman"/>
          <w:sz w:val="24"/>
          <w:szCs w:val="24"/>
        </w:rPr>
        <w:t>Pasiūlyma</w:t>
      </w:r>
      <w:r w:rsidR="00543400" w:rsidRPr="00125FDC">
        <w:rPr>
          <w:rFonts w:ascii="Times New Roman" w:eastAsia="Arial" w:hAnsi="Times New Roman" w:cs="Times New Roman"/>
          <w:sz w:val="24"/>
          <w:szCs w:val="24"/>
        </w:rPr>
        <w:t>s turi būti parengtas</w:t>
      </w:r>
      <w:r w:rsidR="00D61DED" w:rsidRPr="00125FDC">
        <w:rPr>
          <w:rFonts w:ascii="Times New Roman" w:eastAsia="Arial" w:hAnsi="Times New Roman" w:cs="Times New Roman"/>
          <w:sz w:val="24"/>
          <w:szCs w:val="24"/>
        </w:rPr>
        <w:t xml:space="preserve"> lietuvių </w:t>
      </w:r>
      <w:r w:rsidR="00125FDC" w:rsidRPr="00125FDC">
        <w:rPr>
          <w:rFonts w:ascii="Times New Roman" w:eastAsia="Arial" w:hAnsi="Times New Roman" w:cs="Times New Roman"/>
          <w:sz w:val="24"/>
          <w:szCs w:val="24"/>
        </w:rPr>
        <w:t>kalba</w:t>
      </w:r>
      <w:r w:rsidR="00D61DED" w:rsidRPr="00125FDC">
        <w:rPr>
          <w:rFonts w:ascii="Times New Roman" w:eastAsia="Arial" w:hAnsi="Times New Roman" w:cs="Times New Roman"/>
          <w:sz w:val="24"/>
          <w:szCs w:val="24"/>
        </w:rPr>
        <w:t xml:space="preserve">. </w:t>
      </w:r>
      <w:r w:rsidR="000A3108" w:rsidRPr="00125FDC">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125FDC" w:rsidRDefault="00AB0036" w:rsidP="00975936">
      <w:pPr>
        <w:pStyle w:val="ListParagraph"/>
        <w:spacing w:line="240" w:lineRule="auto"/>
        <w:ind w:left="0" w:firstLine="567"/>
        <w:rPr>
          <w:rFonts w:ascii="Times New Roman" w:hAnsi="Times New Roman" w:cs="Times New Roman"/>
          <w:sz w:val="24"/>
          <w:szCs w:val="24"/>
        </w:rPr>
      </w:pPr>
      <w:r w:rsidRPr="00125FDC">
        <w:rPr>
          <w:rFonts w:ascii="Times New Roman" w:hAnsi="Times New Roman" w:cs="Times New Roman"/>
          <w:sz w:val="24"/>
          <w:szCs w:val="24"/>
        </w:rPr>
        <w:t xml:space="preserve">5.4. </w:t>
      </w:r>
      <w:r w:rsidR="0032046A" w:rsidRPr="00125FDC">
        <w:rPr>
          <w:rFonts w:ascii="Times New Roman" w:hAnsi="Times New Roman" w:cs="Times New Roman"/>
          <w:sz w:val="24"/>
          <w:szCs w:val="24"/>
        </w:rPr>
        <w:t>Pasiūlym</w:t>
      </w:r>
      <w:r w:rsidR="00990A2D" w:rsidRPr="00125FDC">
        <w:rPr>
          <w:rFonts w:ascii="Times New Roman" w:hAnsi="Times New Roman" w:cs="Times New Roman"/>
          <w:sz w:val="24"/>
          <w:szCs w:val="24"/>
        </w:rPr>
        <w:t xml:space="preserve">uose nurodytos kainos </w:t>
      </w:r>
      <w:r w:rsidR="003C09C7" w:rsidRPr="00125FDC">
        <w:rPr>
          <w:rFonts w:ascii="Times New Roman" w:hAnsi="Times New Roman" w:cs="Times New Roman"/>
          <w:sz w:val="24"/>
          <w:szCs w:val="24"/>
        </w:rPr>
        <w:t xml:space="preserve">bus vertinamos </w:t>
      </w:r>
      <w:r w:rsidR="0032046A" w:rsidRPr="00125FDC">
        <w:rPr>
          <w:rFonts w:ascii="Times New Roman" w:hAnsi="Times New Roman" w:cs="Times New Roman"/>
          <w:sz w:val="24"/>
          <w:szCs w:val="24"/>
        </w:rPr>
        <w:t>eurais</w:t>
      </w:r>
      <w:r w:rsidR="0032046A" w:rsidRPr="00125FDC">
        <w:rPr>
          <w:rFonts w:ascii="Times New Roman" w:eastAsia="Calibri" w:hAnsi="Times New Roman" w:cs="Times New Roman"/>
          <w:sz w:val="24"/>
          <w:szCs w:val="24"/>
        </w:rPr>
        <w:t>.</w:t>
      </w:r>
      <w:r w:rsidR="0032046A" w:rsidRPr="00125FDC">
        <w:rPr>
          <w:rFonts w:ascii="Times New Roman" w:hAnsi="Times New Roman" w:cs="Times New Roman"/>
          <w:sz w:val="24"/>
          <w:szCs w:val="24"/>
        </w:rPr>
        <w:t xml:space="preserve"> Jeigu </w:t>
      </w:r>
      <w:r w:rsidR="005B57A2" w:rsidRPr="00125FDC">
        <w:rPr>
          <w:rFonts w:ascii="Times New Roman" w:hAnsi="Times New Roman" w:cs="Times New Roman"/>
          <w:sz w:val="24"/>
          <w:szCs w:val="24"/>
        </w:rPr>
        <w:t>p</w:t>
      </w:r>
      <w:r w:rsidR="0032046A" w:rsidRPr="00125FDC">
        <w:rPr>
          <w:rFonts w:ascii="Times New Roman" w:hAnsi="Times New Roman" w:cs="Times New Roman"/>
          <w:sz w:val="24"/>
          <w:szCs w:val="24"/>
        </w:rPr>
        <w:t xml:space="preserve">asiūlymuose kainos nurodytos užsienio valiuta, jos </w:t>
      </w:r>
      <w:r w:rsidR="003C09C7" w:rsidRPr="00125FDC">
        <w:rPr>
          <w:rFonts w:ascii="Times New Roman" w:hAnsi="Times New Roman" w:cs="Times New Roman"/>
          <w:sz w:val="24"/>
          <w:szCs w:val="24"/>
        </w:rPr>
        <w:t>bus</w:t>
      </w:r>
      <w:r w:rsidR="0032046A" w:rsidRPr="00125FDC">
        <w:rPr>
          <w:rFonts w:ascii="Times New Roman" w:hAnsi="Times New Roman" w:cs="Times New Roman"/>
          <w:sz w:val="24"/>
          <w:szCs w:val="24"/>
        </w:rPr>
        <w:t xml:space="preserve"> perskaičiuojamos </w:t>
      </w:r>
      <w:r w:rsidR="003C09C7" w:rsidRPr="00125FDC">
        <w:rPr>
          <w:rFonts w:ascii="Times New Roman" w:hAnsi="Times New Roman" w:cs="Times New Roman"/>
          <w:sz w:val="24"/>
          <w:szCs w:val="24"/>
        </w:rPr>
        <w:t>eurais</w:t>
      </w:r>
      <w:r w:rsidR="0032046A" w:rsidRPr="00125FDC">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125FDC">
        <w:rPr>
          <w:rFonts w:ascii="Times New Roman" w:hAnsi="Times New Roman" w:cs="Times New Roman"/>
          <w:sz w:val="24"/>
          <w:szCs w:val="24"/>
        </w:rPr>
        <w:t>.</w:t>
      </w:r>
    </w:p>
    <w:p w14:paraId="4CC36FFA" w14:textId="405C0E7C" w:rsidR="006A6A5B" w:rsidRPr="00125FDC" w:rsidRDefault="00AB0036" w:rsidP="00975936">
      <w:pPr>
        <w:pStyle w:val="ListParagraph"/>
        <w:spacing w:after="160" w:line="240" w:lineRule="auto"/>
        <w:ind w:left="0" w:firstLine="567"/>
        <w:rPr>
          <w:rFonts w:ascii="Times New Roman" w:eastAsia="Arial" w:hAnsi="Times New Roman" w:cs="Times New Roman"/>
          <w:color w:val="7030A0"/>
          <w:sz w:val="24"/>
          <w:szCs w:val="24"/>
        </w:rPr>
      </w:pPr>
      <w:r w:rsidRPr="00125FDC">
        <w:rPr>
          <w:rFonts w:ascii="Times New Roman" w:eastAsia="Arial" w:hAnsi="Times New Roman" w:cs="Times New Roman"/>
          <w:sz w:val="24"/>
          <w:szCs w:val="24"/>
        </w:rPr>
        <w:t>5.5.</w:t>
      </w:r>
      <w:r w:rsidR="006A6A5B" w:rsidRPr="00125FDC">
        <w:rPr>
          <w:rFonts w:ascii="Times New Roman" w:eastAsia="Arial" w:hAnsi="Times New Roman" w:cs="Times New Roman"/>
          <w:sz w:val="24"/>
          <w:szCs w:val="24"/>
        </w:rPr>
        <w:t xml:space="preserve"> Bendra pasiūlymo kaina (sąnaudos) su PVM turi būti nurodoma dviejų </w:t>
      </w:r>
      <w:r w:rsidR="00EE7D60" w:rsidRPr="00125FDC">
        <w:rPr>
          <w:rFonts w:ascii="Times New Roman" w:eastAsia="Arial" w:hAnsi="Times New Roman" w:cs="Times New Roman"/>
          <w:sz w:val="24"/>
          <w:szCs w:val="24"/>
        </w:rPr>
        <w:t>skaitmenų</w:t>
      </w:r>
      <w:r w:rsidR="006A6A5B" w:rsidRPr="00125FDC">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125FDC">
        <w:rPr>
          <w:rFonts w:ascii="Times New Roman" w:eastAsia="Arial" w:hAnsi="Times New Roman" w:cs="Times New Roman"/>
          <w:sz w:val="24"/>
          <w:szCs w:val="24"/>
        </w:rPr>
        <w:t>i</w:t>
      </w:r>
      <w:r w:rsidR="006A6A5B" w:rsidRPr="00125FDC">
        <w:rPr>
          <w:rFonts w:ascii="Times New Roman" w:eastAsia="Arial" w:hAnsi="Times New Roman" w:cs="Times New Roman"/>
          <w:sz w:val="24"/>
          <w:szCs w:val="24"/>
        </w:rPr>
        <w:t xml:space="preserve"> neribojant </w:t>
      </w:r>
      <w:r w:rsidR="00EE7D60" w:rsidRPr="00125FDC">
        <w:rPr>
          <w:rFonts w:ascii="Times New Roman" w:eastAsia="Arial" w:hAnsi="Times New Roman" w:cs="Times New Roman"/>
          <w:sz w:val="24"/>
          <w:szCs w:val="24"/>
        </w:rPr>
        <w:t>skaitmenų</w:t>
      </w:r>
      <w:r w:rsidR="006A6A5B" w:rsidRPr="00125FDC">
        <w:rPr>
          <w:rFonts w:ascii="Times New Roman" w:eastAsia="Arial" w:hAnsi="Times New Roman" w:cs="Times New Roman"/>
          <w:sz w:val="24"/>
          <w:szCs w:val="24"/>
        </w:rPr>
        <w:t xml:space="preserve"> po kablelio kiekio. </w:t>
      </w:r>
    </w:p>
    <w:p w14:paraId="129309B3" w14:textId="77777777" w:rsidR="009C66EF" w:rsidRPr="00125FDC" w:rsidRDefault="009C66EF" w:rsidP="00975936">
      <w:pPr>
        <w:pStyle w:val="ListParagraph"/>
        <w:spacing w:after="160" w:line="240" w:lineRule="auto"/>
        <w:ind w:left="0" w:firstLine="567"/>
        <w:rPr>
          <w:rFonts w:ascii="Times New Roman" w:hAnsi="Times New Roman" w:cs="Times New Roman"/>
          <w:sz w:val="24"/>
          <w:szCs w:val="24"/>
        </w:rPr>
      </w:pPr>
      <w:r w:rsidRPr="00125FDC">
        <w:rPr>
          <w:rFonts w:ascii="Times New Roman" w:eastAsia="Arial" w:hAnsi="Times New Roman" w:cs="Times New Roman"/>
          <w:sz w:val="24"/>
          <w:szCs w:val="24"/>
        </w:rPr>
        <w:t xml:space="preserve">5.6. Tiekėjų pasiūlymuose nurodytos kainos bus vertinamos </w:t>
      </w:r>
      <w:r w:rsidRPr="00125FDC">
        <w:rPr>
          <w:rFonts w:ascii="Times New Roman" w:hAnsi="Times New Roman" w:cs="Times New Roman"/>
          <w:sz w:val="24"/>
          <w:szCs w:val="24"/>
        </w:rPr>
        <w:t xml:space="preserve">ir lyginamos su visais mokesčiais, įskaitant PVM. </w:t>
      </w: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Heading1"/>
        <w:spacing w:before="0" w:after="0" w:line="300" w:lineRule="auto"/>
        <w:ind w:left="357" w:firstLine="0"/>
        <w:rPr>
          <w:rFonts w:asciiTheme="minorHAnsi" w:hAnsiTheme="minorHAnsi" w:cstheme="minorHAnsi"/>
          <w:color w:val="auto"/>
        </w:rPr>
      </w:pPr>
      <w:bookmarkStart w:id="19"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9"/>
    </w:p>
    <w:p w14:paraId="7A210472" w14:textId="77777777" w:rsidR="003D73C2" w:rsidRPr="000261FD" w:rsidRDefault="003D73C2" w:rsidP="00C17335">
      <w:pPr>
        <w:ind w:firstLine="0"/>
        <w:rPr>
          <w:rFonts w:ascii="Arial" w:hAnsi="Arial" w:cs="Arial"/>
          <w:i/>
          <w:iCs/>
          <w:color w:val="7030A0"/>
        </w:rPr>
      </w:pPr>
    </w:p>
    <w:p w14:paraId="370095A0" w14:textId="7423679F" w:rsidR="00FD572A" w:rsidRPr="00FD572A" w:rsidRDefault="00975936" w:rsidP="00FD572A">
      <w:pPr>
        <w:tabs>
          <w:tab w:val="left" w:pos="709"/>
          <w:tab w:val="left" w:pos="851"/>
          <w:tab w:val="left" w:pos="993"/>
        </w:tabs>
        <w:spacing w:line="240" w:lineRule="auto"/>
        <w:ind w:firstLine="567"/>
        <w:rPr>
          <w:rFonts w:ascii="Times New Roman" w:hAnsi="Times New Roman" w:cs="Times New Roman"/>
          <w:sz w:val="24"/>
          <w:szCs w:val="24"/>
        </w:rPr>
      </w:pPr>
      <w:r>
        <w:rPr>
          <w:rFonts w:ascii="Times New Roman" w:hAnsi="Times New Roman" w:cs="Times New Roman"/>
          <w:sz w:val="24"/>
          <w:szCs w:val="24"/>
        </w:rPr>
        <w:t>6</w:t>
      </w:r>
      <w:r w:rsidR="00FD572A" w:rsidRPr="00FD572A">
        <w:rPr>
          <w:rFonts w:ascii="Times New Roman" w:hAnsi="Times New Roman" w:cs="Times New Roman"/>
          <w:sz w:val="24"/>
          <w:szCs w:val="24"/>
        </w:rPr>
        <w:t>.1. Pasiūlymo galiojimas užtikrinamas 2 proc. nuo pasiūlymo kainos Eur be PVM netesybomis (bauda).</w:t>
      </w:r>
      <w:r w:rsidR="00FD572A" w:rsidRPr="00FD572A">
        <w:rPr>
          <w:rFonts w:ascii="Times New Roman" w:hAnsi="Times New Roman" w:cs="Times New Roman"/>
          <w:sz w:val="24"/>
          <w:szCs w:val="24"/>
        </w:rPr>
        <w:tab/>
      </w:r>
    </w:p>
    <w:p w14:paraId="2C78E4A2" w14:textId="1A0363C2" w:rsidR="00FD572A" w:rsidRPr="00FD572A" w:rsidRDefault="00975936" w:rsidP="00FD572A">
      <w:pPr>
        <w:tabs>
          <w:tab w:val="left" w:pos="709"/>
          <w:tab w:val="left" w:pos="851"/>
          <w:tab w:val="left" w:pos="993"/>
        </w:tabs>
        <w:spacing w:line="240" w:lineRule="auto"/>
        <w:ind w:firstLine="567"/>
        <w:rPr>
          <w:rFonts w:ascii="Times New Roman" w:hAnsi="Times New Roman" w:cs="Times New Roman"/>
          <w:sz w:val="24"/>
          <w:szCs w:val="24"/>
        </w:rPr>
      </w:pPr>
      <w:r>
        <w:rPr>
          <w:rFonts w:ascii="Times New Roman" w:hAnsi="Times New Roman" w:cs="Times New Roman"/>
          <w:sz w:val="24"/>
          <w:szCs w:val="24"/>
        </w:rPr>
        <w:t>6</w:t>
      </w:r>
      <w:r w:rsidR="00FD572A" w:rsidRPr="00FD572A">
        <w:rPr>
          <w:rFonts w:ascii="Times New Roman" w:hAnsi="Times New Roman" w:cs="Times New Roman"/>
          <w:sz w:val="24"/>
          <w:szCs w:val="24"/>
        </w:rPr>
        <w:t>.2. Pateikdamas pasiūlymą tiekėjas įsipareigoja perkančiajai organizacijai sumokėti nurodyto dydžio netesybas (baudą) įvykus bent vienai šių sąlygų:</w:t>
      </w:r>
      <w:r w:rsidR="00FD572A" w:rsidRPr="00FD572A">
        <w:rPr>
          <w:rFonts w:ascii="Times New Roman" w:hAnsi="Times New Roman" w:cs="Times New Roman"/>
          <w:sz w:val="24"/>
          <w:szCs w:val="24"/>
        </w:rPr>
        <w:tab/>
      </w:r>
    </w:p>
    <w:p w14:paraId="34E7D599" w14:textId="769DCB56" w:rsidR="00FD572A" w:rsidRPr="00FD572A" w:rsidRDefault="00975936" w:rsidP="00FD572A">
      <w:pPr>
        <w:tabs>
          <w:tab w:val="left" w:pos="709"/>
          <w:tab w:val="left" w:pos="851"/>
          <w:tab w:val="left" w:pos="993"/>
        </w:tabs>
        <w:spacing w:line="240" w:lineRule="auto"/>
        <w:ind w:firstLine="567"/>
        <w:rPr>
          <w:rFonts w:ascii="Times New Roman" w:hAnsi="Times New Roman" w:cs="Times New Roman"/>
          <w:sz w:val="24"/>
          <w:szCs w:val="24"/>
        </w:rPr>
      </w:pPr>
      <w:r>
        <w:rPr>
          <w:rFonts w:ascii="Times New Roman" w:hAnsi="Times New Roman" w:cs="Times New Roman"/>
          <w:sz w:val="24"/>
          <w:szCs w:val="24"/>
        </w:rPr>
        <w:t>6</w:t>
      </w:r>
      <w:r w:rsidR="00FD572A" w:rsidRPr="00FD572A">
        <w:rPr>
          <w:rFonts w:ascii="Times New Roman" w:hAnsi="Times New Roman" w:cs="Times New Roman"/>
          <w:sz w:val="24"/>
          <w:szCs w:val="24"/>
        </w:rPr>
        <w:t>.2.1. tiekėjas atsisako savo pasiūlymo arba jo dalies (pasiūlyme nurodyto pirkimo objekto, jo kiekio (apimties), siūlomų kainų, tiekimo ar mokėjimo terminų, kitų pasiūlyme nurodytų sąlygų), nors pasiūlymo galiojimo terminas dar nebus pasibaigęs;</w:t>
      </w:r>
      <w:r w:rsidR="00FD572A" w:rsidRPr="00FD572A">
        <w:rPr>
          <w:rFonts w:ascii="Times New Roman" w:hAnsi="Times New Roman" w:cs="Times New Roman"/>
          <w:sz w:val="24"/>
          <w:szCs w:val="24"/>
        </w:rPr>
        <w:tab/>
      </w:r>
    </w:p>
    <w:p w14:paraId="3CFA11A5" w14:textId="5E34C107" w:rsidR="00FD572A" w:rsidRPr="00FD572A" w:rsidRDefault="00975936" w:rsidP="00FD572A">
      <w:pPr>
        <w:tabs>
          <w:tab w:val="left" w:pos="709"/>
          <w:tab w:val="left" w:pos="851"/>
          <w:tab w:val="left" w:pos="993"/>
        </w:tabs>
        <w:spacing w:line="240" w:lineRule="auto"/>
        <w:ind w:firstLine="567"/>
        <w:rPr>
          <w:rFonts w:ascii="Times New Roman" w:hAnsi="Times New Roman" w:cs="Times New Roman"/>
          <w:sz w:val="24"/>
          <w:szCs w:val="24"/>
        </w:rPr>
      </w:pPr>
      <w:r>
        <w:rPr>
          <w:rFonts w:ascii="Times New Roman" w:hAnsi="Times New Roman" w:cs="Times New Roman"/>
          <w:sz w:val="24"/>
          <w:szCs w:val="24"/>
        </w:rPr>
        <w:t>6</w:t>
      </w:r>
      <w:r w:rsidR="00FD572A" w:rsidRPr="00FD572A">
        <w:rPr>
          <w:rFonts w:ascii="Times New Roman" w:hAnsi="Times New Roman" w:cs="Times New Roman"/>
          <w:sz w:val="24"/>
          <w:szCs w:val="24"/>
        </w:rPr>
        <w:t xml:space="preserve">.2.2. laimėjęs viešąjį pirkimą </w:t>
      </w:r>
      <w:r w:rsidR="00FD572A">
        <w:rPr>
          <w:rFonts w:ascii="Times New Roman" w:hAnsi="Times New Roman" w:cs="Times New Roman"/>
          <w:sz w:val="24"/>
          <w:szCs w:val="24"/>
        </w:rPr>
        <w:t>tiekėjas</w:t>
      </w:r>
      <w:r w:rsidR="00FD572A" w:rsidRPr="00FD572A">
        <w:rPr>
          <w:rFonts w:ascii="Times New Roman" w:hAnsi="Times New Roman" w:cs="Times New Roman"/>
          <w:sz w:val="24"/>
          <w:szCs w:val="24"/>
        </w:rPr>
        <w:t xml:space="preserve"> atsisako pasirašyti pirkimo sutartį pagal </w:t>
      </w:r>
      <w:r w:rsidR="00FD572A">
        <w:rPr>
          <w:rFonts w:ascii="Times New Roman" w:hAnsi="Times New Roman" w:cs="Times New Roman"/>
          <w:sz w:val="24"/>
          <w:szCs w:val="24"/>
        </w:rPr>
        <w:t xml:space="preserve">specialiųjų </w:t>
      </w:r>
      <w:r w:rsidR="00FD572A" w:rsidRPr="00FD572A">
        <w:rPr>
          <w:rFonts w:ascii="Times New Roman" w:hAnsi="Times New Roman" w:cs="Times New Roman"/>
          <w:sz w:val="24"/>
          <w:szCs w:val="24"/>
        </w:rPr>
        <w:t xml:space="preserve">pirkimo sąlygų </w:t>
      </w:r>
      <w:r w:rsidR="00FD572A">
        <w:rPr>
          <w:rFonts w:ascii="Times New Roman" w:hAnsi="Times New Roman" w:cs="Times New Roman"/>
          <w:sz w:val="24"/>
          <w:szCs w:val="24"/>
        </w:rPr>
        <w:t>3</w:t>
      </w:r>
      <w:r w:rsidR="00FD572A" w:rsidRPr="00FD572A">
        <w:rPr>
          <w:rFonts w:ascii="Times New Roman" w:hAnsi="Times New Roman" w:cs="Times New Roman"/>
          <w:sz w:val="24"/>
          <w:szCs w:val="24"/>
        </w:rPr>
        <w:t xml:space="preserve"> priedą. Jei iki perkančiosios organizacijos nurodyto laiko jis nepasirašo pirkimo sutarties, laikoma, kad </w:t>
      </w:r>
      <w:r w:rsidR="00FD572A">
        <w:rPr>
          <w:rFonts w:ascii="Times New Roman" w:hAnsi="Times New Roman" w:cs="Times New Roman"/>
          <w:sz w:val="24"/>
          <w:szCs w:val="24"/>
        </w:rPr>
        <w:t>tiekėjas</w:t>
      </w:r>
      <w:r w:rsidR="00FD572A" w:rsidRPr="00FD572A">
        <w:rPr>
          <w:rFonts w:ascii="Times New Roman" w:hAnsi="Times New Roman" w:cs="Times New Roman"/>
          <w:sz w:val="24"/>
          <w:szCs w:val="24"/>
        </w:rPr>
        <w:t xml:space="preserve"> atsisakė pasirašyti pirkimo sutartį.</w:t>
      </w:r>
      <w:r w:rsidR="00FD572A" w:rsidRPr="00FD572A">
        <w:rPr>
          <w:rFonts w:ascii="Times New Roman" w:hAnsi="Times New Roman" w:cs="Times New Roman"/>
          <w:sz w:val="24"/>
          <w:szCs w:val="24"/>
        </w:rPr>
        <w:tab/>
      </w:r>
    </w:p>
    <w:p w14:paraId="6083B038" w14:textId="77777777" w:rsidR="00FD572A" w:rsidRPr="00DF2AA2" w:rsidRDefault="00FD572A" w:rsidP="00FD572A">
      <w:pPr>
        <w:tabs>
          <w:tab w:val="left" w:pos="709"/>
          <w:tab w:val="left" w:pos="851"/>
          <w:tab w:val="left" w:pos="993"/>
        </w:tabs>
        <w:ind w:firstLine="709"/>
        <w:rPr>
          <w:sz w:val="22"/>
          <w:szCs w:val="22"/>
        </w:rPr>
      </w:pPr>
    </w:p>
    <w:p w14:paraId="5D02D1AD" w14:textId="08322900" w:rsidR="00831133" w:rsidRPr="00E62E95" w:rsidRDefault="00B52705" w:rsidP="009C2642">
      <w:pPr>
        <w:pStyle w:val="Heading1"/>
        <w:numPr>
          <w:ilvl w:val="0"/>
          <w:numId w:val="6"/>
        </w:numPr>
        <w:spacing w:before="0" w:after="0" w:line="300" w:lineRule="auto"/>
        <w:ind w:left="425" w:firstLine="0"/>
        <w:rPr>
          <w:rFonts w:ascii="Arial" w:hAnsi="Arial" w:cs="Arial"/>
        </w:rPr>
      </w:pPr>
      <w:bookmarkStart w:id="20" w:name="_Toc15392775"/>
      <w:bookmarkStart w:id="21" w:name="_Toc137194953"/>
      <w:r w:rsidRPr="00E62E95">
        <w:rPr>
          <w:rFonts w:asciiTheme="minorHAnsi" w:hAnsiTheme="minorHAnsi" w:cstheme="minorHAnsi"/>
          <w:color w:val="auto"/>
        </w:rPr>
        <w:t>P</w:t>
      </w:r>
      <w:bookmarkEnd w:id="20"/>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21"/>
    </w:p>
    <w:p w14:paraId="5F1E2635" w14:textId="2E83D609" w:rsidR="00831133" w:rsidRPr="004A7C36" w:rsidRDefault="006A0320" w:rsidP="00F77A5D">
      <w:pPr>
        <w:pStyle w:val="ListParagraph"/>
        <w:spacing w:line="240" w:lineRule="auto"/>
        <w:ind w:left="0" w:firstLine="709"/>
        <w:rPr>
          <w:rFonts w:ascii="Times New Roman" w:eastAsia="Calibri" w:hAnsi="Times New Roman" w:cs="Times New Roman"/>
          <w:bCs/>
          <w:sz w:val="24"/>
          <w:szCs w:val="24"/>
        </w:rPr>
      </w:pPr>
      <w:r w:rsidRPr="004A7C36">
        <w:rPr>
          <w:rFonts w:ascii="Times New Roman" w:eastAsia="Calibri" w:hAnsi="Times New Roman" w:cs="Times New Roman"/>
          <w:sz w:val="24"/>
          <w:szCs w:val="24"/>
        </w:rPr>
        <w:t>7</w:t>
      </w:r>
      <w:r w:rsidR="0010148D" w:rsidRPr="004A7C36">
        <w:rPr>
          <w:rFonts w:ascii="Times New Roman" w:eastAsia="Calibri" w:hAnsi="Times New Roman" w:cs="Times New Roman"/>
          <w:sz w:val="24"/>
          <w:szCs w:val="24"/>
        </w:rPr>
        <w:t>.1.</w:t>
      </w:r>
      <w:r w:rsidR="4639D25F" w:rsidRPr="004A7C36">
        <w:rPr>
          <w:rFonts w:ascii="Times New Roman" w:hAnsi="Times New Roman" w:cs="Times New Roman"/>
          <w:color w:val="7030A0"/>
          <w:sz w:val="24"/>
          <w:szCs w:val="24"/>
        </w:rPr>
        <w:t xml:space="preserve"> </w:t>
      </w:r>
      <w:r w:rsidR="4639D25F" w:rsidRPr="004A7C36">
        <w:rPr>
          <w:rFonts w:ascii="Times New Roman" w:hAnsi="Times New Roman" w:cs="Times New Roman"/>
          <w:sz w:val="24"/>
          <w:szCs w:val="24"/>
        </w:rPr>
        <w:t>P</w:t>
      </w:r>
      <w:r w:rsidR="000E681E" w:rsidRPr="004A7C36">
        <w:rPr>
          <w:rFonts w:ascii="Times New Roman" w:hAnsi="Times New Roman" w:cs="Times New Roman"/>
          <w:sz w:val="24"/>
          <w:szCs w:val="24"/>
        </w:rPr>
        <w:t>erkančioji organizacija</w:t>
      </w:r>
      <w:r w:rsidR="00831133" w:rsidRPr="004A7C36">
        <w:rPr>
          <w:rFonts w:ascii="Times New Roman" w:eastAsia="Calibri" w:hAnsi="Times New Roman" w:cs="Times New Roman"/>
          <w:sz w:val="24"/>
          <w:szCs w:val="24"/>
        </w:rPr>
        <w:t xml:space="preserve"> ekonomiškai naudingiausią </w:t>
      </w:r>
      <w:r w:rsidR="000E681E" w:rsidRPr="004A7C36">
        <w:rPr>
          <w:rFonts w:ascii="Times New Roman" w:eastAsia="Calibri" w:hAnsi="Times New Roman" w:cs="Times New Roman"/>
          <w:sz w:val="24"/>
          <w:szCs w:val="24"/>
        </w:rPr>
        <w:t>p</w:t>
      </w:r>
      <w:r w:rsidR="00831133" w:rsidRPr="004A7C36">
        <w:rPr>
          <w:rFonts w:ascii="Times New Roman" w:eastAsia="Calibri" w:hAnsi="Times New Roman" w:cs="Times New Roman"/>
          <w:sz w:val="24"/>
          <w:szCs w:val="24"/>
        </w:rPr>
        <w:t xml:space="preserve">asiūlymą išrenka pagal kainos ir kokybės santykį. Duomenys, kuriuos savo </w:t>
      </w:r>
      <w:r w:rsidR="000E681E" w:rsidRPr="004A7C36">
        <w:rPr>
          <w:rFonts w:ascii="Times New Roman" w:eastAsia="Calibri" w:hAnsi="Times New Roman" w:cs="Times New Roman"/>
          <w:sz w:val="24"/>
          <w:szCs w:val="24"/>
        </w:rPr>
        <w:t>p</w:t>
      </w:r>
      <w:r w:rsidR="00831133" w:rsidRPr="004A7C36">
        <w:rPr>
          <w:rFonts w:ascii="Times New Roman" w:eastAsia="Calibri" w:hAnsi="Times New Roman" w:cs="Times New Roman"/>
          <w:sz w:val="24"/>
          <w:szCs w:val="24"/>
        </w:rPr>
        <w:t xml:space="preserve">asiūlyme turi pateikti </w:t>
      </w:r>
      <w:r w:rsidR="000E681E" w:rsidRPr="004A7C36">
        <w:rPr>
          <w:rFonts w:ascii="Times New Roman" w:eastAsia="Calibri" w:hAnsi="Times New Roman" w:cs="Times New Roman"/>
          <w:sz w:val="24"/>
          <w:szCs w:val="24"/>
        </w:rPr>
        <w:t>tiekėjas</w:t>
      </w:r>
      <w:r w:rsidR="00831133" w:rsidRPr="004A7C36">
        <w:rPr>
          <w:rFonts w:ascii="Times New Roman" w:eastAsia="Calibri" w:hAnsi="Times New Roman" w:cs="Times New Roman"/>
          <w:sz w:val="24"/>
          <w:szCs w:val="24"/>
        </w:rPr>
        <w:t>, vertinimo kriterijai ir tvarka, pagal kuri</w:t>
      </w:r>
      <w:r w:rsidR="00DD0202" w:rsidRPr="004A7C36">
        <w:rPr>
          <w:rFonts w:ascii="Times New Roman" w:eastAsia="Calibri" w:hAnsi="Times New Roman" w:cs="Times New Roman"/>
          <w:sz w:val="24"/>
          <w:szCs w:val="24"/>
        </w:rPr>
        <w:t>ą</w:t>
      </w:r>
      <w:r w:rsidR="00831133" w:rsidRPr="004A7C36">
        <w:rPr>
          <w:rFonts w:ascii="Times New Roman" w:eastAsia="Calibri" w:hAnsi="Times New Roman" w:cs="Times New Roman"/>
          <w:sz w:val="24"/>
          <w:szCs w:val="24"/>
        </w:rPr>
        <w:t xml:space="preserve"> vertinami </w:t>
      </w:r>
      <w:r w:rsidR="00F158C7" w:rsidRPr="004A7C36">
        <w:rPr>
          <w:rFonts w:ascii="Times New Roman" w:eastAsia="Calibri" w:hAnsi="Times New Roman" w:cs="Times New Roman"/>
          <w:sz w:val="24"/>
          <w:szCs w:val="24"/>
        </w:rPr>
        <w:t>tiekėjo</w:t>
      </w:r>
      <w:r w:rsidR="00831133" w:rsidRPr="004A7C36">
        <w:rPr>
          <w:rFonts w:ascii="Times New Roman" w:eastAsia="Calibri" w:hAnsi="Times New Roman" w:cs="Times New Roman"/>
          <w:sz w:val="24"/>
          <w:szCs w:val="24"/>
        </w:rPr>
        <w:t xml:space="preserve"> pateikti duomenys, pa</w:t>
      </w:r>
      <w:r w:rsidR="00DE051B" w:rsidRPr="004A7C36">
        <w:rPr>
          <w:rFonts w:ascii="Times New Roman" w:eastAsia="Calibri" w:hAnsi="Times New Roman" w:cs="Times New Roman"/>
          <w:sz w:val="24"/>
          <w:szCs w:val="24"/>
        </w:rPr>
        <w:t>teikiam</w:t>
      </w:r>
      <w:r w:rsidR="00F158C7" w:rsidRPr="004A7C36">
        <w:rPr>
          <w:rFonts w:ascii="Times New Roman" w:eastAsia="Calibri" w:hAnsi="Times New Roman" w:cs="Times New Roman"/>
          <w:sz w:val="24"/>
          <w:szCs w:val="24"/>
        </w:rPr>
        <w:t>a</w:t>
      </w:r>
      <w:r w:rsidR="00DE051B" w:rsidRPr="004A7C36">
        <w:rPr>
          <w:rFonts w:ascii="Times New Roman" w:eastAsia="Calibri" w:hAnsi="Times New Roman" w:cs="Times New Roman"/>
          <w:sz w:val="24"/>
          <w:szCs w:val="24"/>
        </w:rPr>
        <w:t xml:space="preserve"> </w:t>
      </w:r>
      <w:r w:rsidR="00F158C7" w:rsidRPr="004A7C36">
        <w:rPr>
          <w:rFonts w:ascii="Times New Roman" w:eastAsia="Calibri" w:hAnsi="Times New Roman" w:cs="Times New Roman"/>
          <w:sz w:val="24"/>
          <w:szCs w:val="24"/>
        </w:rPr>
        <w:t>specialiųjų p</w:t>
      </w:r>
      <w:r w:rsidR="00DE051B" w:rsidRPr="004A7C36">
        <w:rPr>
          <w:rFonts w:ascii="Times New Roman" w:eastAsia="Calibri" w:hAnsi="Times New Roman" w:cs="Times New Roman"/>
          <w:sz w:val="24"/>
          <w:szCs w:val="24"/>
        </w:rPr>
        <w:t xml:space="preserve">irkimo sąlygų </w:t>
      </w:r>
      <w:r w:rsidR="004A7C36" w:rsidRPr="004A7C36">
        <w:rPr>
          <w:rFonts w:ascii="Times New Roman" w:eastAsia="Calibri" w:hAnsi="Times New Roman" w:cs="Times New Roman"/>
          <w:color w:val="000000" w:themeColor="text1"/>
          <w:sz w:val="24"/>
          <w:szCs w:val="24"/>
        </w:rPr>
        <w:t>6</w:t>
      </w:r>
      <w:r w:rsidR="00F158C7" w:rsidRPr="004A7C36">
        <w:rPr>
          <w:rFonts w:ascii="Times New Roman" w:eastAsia="Calibri" w:hAnsi="Times New Roman" w:cs="Times New Roman"/>
          <w:color w:val="00B050"/>
          <w:sz w:val="24"/>
          <w:szCs w:val="24"/>
        </w:rPr>
        <w:t xml:space="preserve"> </w:t>
      </w:r>
      <w:r w:rsidR="00F158C7" w:rsidRPr="004A7C36">
        <w:rPr>
          <w:rFonts w:ascii="Times New Roman" w:eastAsia="Calibri" w:hAnsi="Times New Roman" w:cs="Times New Roman"/>
          <w:sz w:val="24"/>
          <w:szCs w:val="24"/>
        </w:rPr>
        <w:t>priede</w:t>
      </w:r>
      <w:r w:rsidR="004A7C36" w:rsidRPr="004A7C36">
        <w:rPr>
          <w:rFonts w:ascii="Times New Roman" w:eastAsia="Calibri" w:hAnsi="Times New Roman" w:cs="Times New Roman"/>
          <w:sz w:val="24"/>
          <w:szCs w:val="24"/>
        </w:rPr>
        <w:t xml:space="preserve"> </w:t>
      </w:r>
      <w:r w:rsidR="004A7C36" w:rsidRPr="004A7C36">
        <w:rPr>
          <w:rFonts w:ascii="Times New Roman" w:hAnsi="Times New Roman" w:cs="Times New Roman"/>
          <w:bCs/>
          <w:sz w:val="24"/>
          <w:szCs w:val="24"/>
        </w:rPr>
        <w:t>„Pasiūlymų vertinimo kriterijai ir sąlygos“</w:t>
      </w:r>
      <w:r w:rsidR="00DE051B" w:rsidRPr="004A7C36">
        <w:rPr>
          <w:rFonts w:ascii="Times New Roman" w:eastAsia="Calibri" w:hAnsi="Times New Roman" w:cs="Times New Roman"/>
          <w:bCs/>
          <w:sz w:val="24"/>
          <w:szCs w:val="24"/>
        </w:rPr>
        <w:t>.</w:t>
      </w:r>
    </w:p>
    <w:p w14:paraId="69CC295B" w14:textId="50B9F5D6" w:rsidR="009C5AA9" w:rsidRPr="004A7C36" w:rsidRDefault="00660FD8" w:rsidP="00F77A5D">
      <w:pPr>
        <w:pStyle w:val="ListParagraph"/>
        <w:spacing w:line="240" w:lineRule="auto"/>
        <w:ind w:left="0"/>
        <w:rPr>
          <w:rFonts w:ascii="Times New Roman" w:hAnsi="Times New Roman" w:cs="Times New Roman"/>
          <w:sz w:val="24"/>
          <w:szCs w:val="24"/>
        </w:rPr>
      </w:pPr>
      <w:r w:rsidRPr="004A7C36">
        <w:rPr>
          <w:rFonts w:ascii="Times New Roman" w:hAnsi="Times New Roman" w:cs="Times New Roman"/>
          <w:color w:val="000000" w:themeColor="text1"/>
          <w:sz w:val="24"/>
          <w:szCs w:val="24"/>
        </w:rPr>
        <w:t>7</w:t>
      </w:r>
      <w:r w:rsidR="001404CC" w:rsidRPr="004A7C36">
        <w:rPr>
          <w:rFonts w:ascii="Times New Roman" w:hAnsi="Times New Roman" w:cs="Times New Roman"/>
          <w:color w:val="000000" w:themeColor="text1"/>
          <w:sz w:val="24"/>
          <w:szCs w:val="24"/>
        </w:rPr>
        <w:t xml:space="preserve">.2. </w:t>
      </w:r>
      <w:r w:rsidR="00D734C6" w:rsidRPr="004A7C36">
        <w:rPr>
          <w:rFonts w:ascii="Times New Roman" w:hAnsi="Times New Roman" w:cs="Times New Roman"/>
          <w:color w:val="000000" w:themeColor="text1"/>
          <w:sz w:val="24"/>
          <w:szCs w:val="24"/>
        </w:rPr>
        <w:t xml:space="preserve">Laimėjusiu </w:t>
      </w:r>
      <w:r w:rsidR="00996FBB" w:rsidRPr="004A7C36">
        <w:rPr>
          <w:rFonts w:ascii="Times New Roman" w:hAnsi="Times New Roman" w:cs="Times New Roman"/>
          <w:color w:val="000000" w:themeColor="text1"/>
          <w:sz w:val="24"/>
          <w:szCs w:val="24"/>
        </w:rPr>
        <w:t>p</w:t>
      </w:r>
      <w:r w:rsidR="005D7D8C" w:rsidRPr="004A7C36">
        <w:rPr>
          <w:rFonts w:ascii="Times New Roman" w:hAnsi="Times New Roman" w:cs="Times New Roman"/>
          <w:color w:val="000000" w:themeColor="text1"/>
          <w:sz w:val="24"/>
          <w:szCs w:val="24"/>
        </w:rPr>
        <w:t>asiūlymu</w:t>
      </w:r>
      <w:r w:rsidR="00D734C6" w:rsidRPr="004A7C36">
        <w:rPr>
          <w:rFonts w:ascii="Times New Roman" w:hAnsi="Times New Roman" w:cs="Times New Roman"/>
          <w:color w:val="000000" w:themeColor="text1"/>
          <w:sz w:val="24"/>
          <w:szCs w:val="24"/>
        </w:rPr>
        <w:t xml:space="preserve"> galės būti pripažintas tik 1 (vienas) </w:t>
      </w:r>
      <w:r w:rsidR="005D7D8C" w:rsidRPr="004A7C36">
        <w:rPr>
          <w:rFonts w:ascii="Times New Roman" w:hAnsi="Times New Roman" w:cs="Times New Roman"/>
          <w:color w:val="000000" w:themeColor="text1"/>
          <w:sz w:val="24"/>
          <w:szCs w:val="24"/>
        </w:rPr>
        <w:t xml:space="preserve">ekonomiškai naudingiausias </w:t>
      </w:r>
      <w:r w:rsidR="00A36CC9" w:rsidRPr="004A7C36">
        <w:rPr>
          <w:rFonts w:ascii="Times New Roman" w:hAnsi="Times New Roman" w:cs="Times New Roman"/>
          <w:color w:val="000000" w:themeColor="text1"/>
          <w:sz w:val="24"/>
          <w:szCs w:val="24"/>
        </w:rPr>
        <w:t>p</w:t>
      </w:r>
      <w:r w:rsidR="005D7D8C" w:rsidRPr="004A7C36">
        <w:rPr>
          <w:rFonts w:ascii="Times New Roman" w:hAnsi="Times New Roman" w:cs="Times New Roman"/>
          <w:color w:val="000000" w:themeColor="text1"/>
          <w:sz w:val="24"/>
          <w:szCs w:val="24"/>
        </w:rPr>
        <w:t>asiūlymas, esantis pasiūlymų eilės pirmojoje vietoje</w:t>
      </w:r>
      <w:r w:rsidR="00D734C6" w:rsidRPr="004A7C36">
        <w:rPr>
          <w:rFonts w:ascii="Times New Roman" w:hAnsi="Times New Roman" w:cs="Times New Roman"/>
          <w:color w:val="000000" w:themeColor="text1"/>
          <w:sz w:val="24"/>
          <w:szCs w:val="24"/>
        </w:rPr>
        <w:t xml:space="preserve">. </w:t>
      </w:r>
    </w:p>
    <w:p w14:paraId="4CFAC41F" w14:textId="5A3D78C7" w:rsidR="00D83C57" w:rsidRDefault="00D83C57" w:rsidP="004A0305">
      <w:pPr>
        <w:pStyle w:val="Heading1"/>
        <w:tabs>
          <w:tab w:val="left" w:pos="567"/>
        </w:tabs>
        <w:spacing w:line="20" w:lineRule="atLeast"/>
        <w:ind w:firstLine="0"/>
        <w:contextualSpacing/>
        <w:rPr>
          <w:rFonts w:asciiTheme="minorHAnsi" w:hAnsiTheme="minorHAnsi" w:cstheme="minorHAnsi"/>
        </w:rPr>
      </w:pPr>
      <w:bookmarkStart w:id="22" w:name="_Ref39425999"/>
      <w:bookmarkStart w:id="23" w:name="_Ref39426005"/>
      <w:bookmarkStart w:id="24" w:name="_Toc126333937"/>
      <w:bookmarkStart w:id="25" w:name="_Toc137194954"/>
      <w:r>
        <w:rPr>
          <w:rFonts w:asciiTheme="minorHAnsi" w:hAnsiTheme="minorHAnsi" w:cstheme="minorHAnsi"/>
        </w:rPr>
        <w:lastRenderedPageBreak/>
        <w:t>8. Sutarties sudarymas</w:t>
      </w:r>
      <w:bookmarkEnd w:id="22"/>
      <w:bookmarkEnd w:id="23"/>
      <w:bookmarkEnd w:id="24"/>
      <w:bookmarkEnd w:id="25"/>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41487A2A" w:rsidR="00D83C57" w:rsidRPr="007A19C0" w:rsidRDefault="000003B6" w:rsidP="006C7DED">
      <w:pPr>
        <w:pStyle w:val="ListParagraph"/>
        <w:spacing w:line="240" w:lineRule="auto"/>
        <w:ind w:left="0" w:firstLine="709"/>
        <w:rPr>
          <w:rFonts w:ascii="Times New Roman" w:hAnsi="Times New Roman" w:cs="Times New Roman"/>
          <w:color w:val="000000" w:themeColor="text1"/>
          <w:sz w:val="24"/>
          <w:szCs w:val="24"/>
        </w:rPr>
      </w:pPr>
      <w:r w:rsidRPr="007A19C0">
        <w:rPr>
          <w:rFonts w:ascii="Times New Roman" w:hAnsi="Times New Roman" w:cs="Times New Roman"/>
          <w:color w:val="000000" w:themeColor="text1"/>
          <w:sz w:val="24"/>
          <w:szCs w:val="24"/>
        </w:rPr>
        <w:t xml:space="preserve">8.1. </w:t>
      </w:r>
      <w:r w:rsidR="00D83C57" w:rsidRPr="007A19C0">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7A19C0">
        <w:rPr>
          <w:rFonts w:ascii="Times New Roman" w:hAnsi="Times New Roman" w:cs="Times New Roman"/>
          <w:color w:val="0070C0"/>
          <w:sz w:val="24"/>
          <w:szCs w:val="24"/>
        </w:rPr>
        <w:t xml:space="preserve"> </w:t>
      </w:r>
      <w:r w:rsidR="00D83C57" w:rsidRPr="007A19C0">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7A19C0">
        <w:rPr>
          <w:rFonts w:ascii="Times New Roman" w:hAnsi="Times New Roman" w:cs="Times New Roman"/>
          <w:sz w:val="24"/>
          <w:szCs w:val="24"/>
        </w:rPr>
        <w:t>Sutarties sąlygos pateikiamos</w:t>
      </w:r>
      <w:r w:rsidR="00F56579" w:rsidRPr="007A19C0">
        <w:rPr>
          <w:rFonts w:ascii="Times New Roman" w:hAnsi="Times New Roman" w:cs="Times New Roman"/>
          <w:sz w:val="24"/>
          <w:szCs w:val="24"/>
        </w:rPr>
        <w:t xml:space="preserve"> specialiųjų pirkimo sąlygų</w:t>
      </w:r>
      <w:r w:rsidR="00D83C57" w:rsidRPr="007A19C0">
        <w:rPr>
          <w:rFonts w:ascii="Times New Roman" w:hAnsi="Times New Roman" w:cs="Times New Roman"/>
          <w:sz w:val="24"/>
          <w:szCs w:val="24"/>
        </w:rPr>
        <w:t xml:space="preserve"> </w:t>
      </w:r>
      <w:r w:rsidR="0055407F" w:rsidRPr="007A19C0">
        <w:rPr>
          <w:rFonts w:ascii="Times New Roman" w:hAnsi="Times New Roman" w:cs="Times New Roman"/>
          <w:color w:val="000000" w:themeColor="text1"/>
          <w:sz w:val="24"/>
          <w:szCs w:val="24"/>
        </w:rPr>
        <w:t>3</w:t>
      </w:r>
      <w:r w:rsidR="00F56579" w:rsidRPr="007A19C0">
        <w:rPr>
          <w:rFonts w:ascii="Times New Roman" w:hAnsi="Times New Roman" w:cs="Times New Roman"/>
          <w:color w:val="00B050"/>
          <w:sz w:val="24"/>
          <w:szCs w:val="24"/>
        </w:rPr>
        <w:t xml:space="preserve"> </w:t>
      </w:r>
      <w:r w:rsidR="00F56579" w:rsidRPr="007A19C0">
        <w:rPr>
          <w:rFonts w:ascii="Times New Roman" w:hAnsi="Times New Roman" w:cs="Times New Roman"/>
          <w:sz w:val="24"/>
          <w:szCs w:val="24"/>
        </w:rPr>
        <w:t>priede</w:t>
      </w:r>
      <w:r w:rsidR="00492C3E">
        <w:rPr>
          <w:rFonts w:ascii="Times New Roman" w:hAnsi="Times New Roman" w:cs="Times New Roman"/>
          <w:sz w:val="24"/>
          <w:szCs w:val="24"/>
        </w:rPr>
        <w:t xml:space="preserve"> „Sutarties projektas“</w:t>
      </w:r>
      <w:r w:rsidR="00F56579" w:rsidRPr="007A19C0">
        <w:rPr>
          <w:rFonts w:ascii="Times New Roman" w:hAnsi="Times New Roman" w:cs="Times New Roman"/>
          <w:sz w:val="24"/>
          <w:szCs w:val="24"/>
        </w:rPr>
        <w:t xml:space="preserve">. </w:t>
      </w:r>
    </w:p>
    <w:p w14:paraId="4D042BD5" w14:textId="77777777" w:rsidR="005450B5" w:rsidRDefault="005450B5" w:rsidP="0055407F">
      <w:pPr>
        <w:pStyle w:val="NoSpacing"/>
        <w:spacing w:line="276" w:lineRule="auto"/>
        <w:ind w:firstLine="0"/>
        <w:contextualSpacing/>
        <w:jc w:val="left"/>
        <w:rPr>
          <w:rFonts w:ascii="Arial" w:eastAsiaTheme="minorHAnsi" w:hAnsi="Arial" w:cs="Arial"/>
        </w:rPr>
      </w:pPr>
    </w:p>
    <w:p w14:paraId="5B316373" w14:textId="392BCD72" w:rsidR="000D5039" w:rsidRPr="00A84437" w:rsidRDefault="00D83C57" w:rsidP="00DA4A0C">
      <w:pPr>
        <w:pStyle w:val="Heading1"/>
        <w:spacing w:before="0" w:after="0" w:line="300" w:lineRule="auto"/>
        <w:ind w:firstLine="0"/>
        <w:rPr>
          <w:rFonts w:asciiTheme="minorHAnsi" w:hAnsiTheme="minorHAnsi" w:cstheme="minorHAnsi"/>
          <w:color w:val="auto"/>
        </w:rPr>
      </w:pPr>
      <w:bookmarkStart w:id="26" w:name="_Toc137194955"/>
      <w:r>
        <w:rPr>
          <w:rFonts w:asciiTheme="minorHAnsi" w:hAnsiTheme="minorHAnsi" w:cstheme="minorHAnsi"/>
          <w:color w:val="auto"/>
        </w:rPr>
        <w:t xml:space="preserve">9. </w:t>
      </w:r>
      <w:bookmarkEnd w:id="26"/>
      <w:r w:rsidR="007A19C0">
        <w:rPr>
          <w:rFonts w:asciiTheme="minorHAnsi" w:hAnsiTheme="minorHAnsi" w:cstheme="minorHAnsi"/>
        </w:rPr>
        <w:t>S</w:t>
      </w:r>
      <w:r w:rsidR="007A19C0" w:rsidRPr="007A19C0">
        <w:rPr>
          <w:rFonts w:asciiTheme="minorHAnsi" w:hAnsiTheme="minorHAnsi" w:cstheme="minorHAnsi"/>
        </w:rPr>
        <w:t>pecialiųjų pirkimo sąlygų priedai</w:t>
      </w:r>
    </w:p>
    <w:p w14:paraId="229A419C" w14:textId="77777777" w:rsidR="0008378B" w:rsidRPr="00A84437" w:rsidRDefault="0008378B" w:rsidP="00E250DF">
      <w:pPr>
        <w:pStyle w:val="NoSpacing"/>
        <w:spacing w:line="300" w:lineRule="auto"/>
        <w:ind w:firstLine="0"/>
        <w:contextualSpacing/>
        <w:rPr>
          <w:rFonts w:eastAsiaTheme="minorHAnsi" w:cstheme="minorHAnsi"/>
        </w:rPr>
      </w:pPr>
    </w:p>
    <w:p w14:paraId="19951833" w14:textId="77777777" w:rsidR="007A19C0" w:rsidRDefault="007A19C0" w:rsidP="007A19C0">
      <w:pPr>
        <w:pStyle w:val="Body2"/>
        <w:tabs>
          <w:tab w:val="left" w:pos="851"/>
        </w:tabs>
        <w:ind w:firstLine="709"/>
        <w:rPr>
          <w:sz w:val="24"/>
          <w:szCs w:val="24"/>
          <w:lang w:val="lt-LT"/>
        </w:rPr>
      </w:pPr>
      <w:r>
        <w:rPr>
          <w:sz w:val="24"/>
          <w:szCs w:val="24"/>
          <w:lang w:val="lt-LT"/>
        </w:rPr>
        <w:t>9</w:t>
      </w:r>
      <w:r w:rsidRPr="009A03E2">
        <w:rPr>
          <w:sz w:val="24"/>
          <w:szCs w:val="24"/>
          <w:lang w:val="lt-LT"/>
        </w:rPr>
        <w:t xml:space="preserve">.1. Prie </w:t>
      </w:r>
      <w:r>
        <w:rPr>
          <w:sz w:val="24"/>
          <w:szCs w:val="24"/>
          <w:lang w:val="lt-LT"/>
        </w:rPr>
        <w:t xml:space="preserve">specialiųjų </w:t>
      </w:r>
      <w:r w:rsidRPr="009A03E2">
        <w:rPr>
          <w:sz w:val="24"/>
          <w:szCs w:val="24"/>
          <w:lang w:val="lt-LT"/>
        </w:rPr>
        <w:t>pirkimo sąlygų pridedami šie priedai:</w:t>
      </w:r>
    </w:p>
    <w:p w14:paraId="25278FD8" w14:textId="7BD9B303" w:rsidR="007A19C0" w:rsidRDefault="007A19C0" w:rsidP="007A19C0">
      <w:pPr>
        <w:pStyle w:val="Body2"/>
        <w:tabs>
          <w:tab w:val="left" w:pos="851"/>
        </w:tabs>
        <w:ind w:firstLine="709"/>
        <w:rPr>
          <w:sz w:val="24"/>
          <w:szCs w:val="24"/>
          <w:lang w:val="lt-LT"/>
        </w:rPr>
      </w:pPr>
      <w:r>
        <w:rPr>
          <w:sz w:val="24"/>
          <w:szCs w:val="24"/>
          <w:lang w:val="lt-LT"/>
        </w:rPr>
        <w:t>9</w:t>
      </w:r>
      <w:r w:rsidRPr="009A03E2">
        <w:rPr>
          <w:sz w:val="24"/>
          <w:szCs w:val="24"/>
          <w:lang w:val="lt-LT"/>
        </w:rPr>
        <w:t xml:space="preserve">.1.1. 1 priedas </w:t>
      </w:r>
      <w:r w:rsidRPr="00497328">
        <w:rPr>
          <w:rFonts w:cs="Times New Roman"/>
          <w:sz w:val="24"/>
          <w:szCs w:val="24"/>
        </w:rPr>
        <w:t>„</w:t>
      </w:r>
      <w:proofErr w:type="spellStart"/>
      <w:r w:rsidRPr="00497328">
        <w:rPr>
          <w:rFonts w:cs="Times New Roman"/>
          <w:sz w:val="24"/>
          <w:szCs w:val="24"/>
        </w:rPr>
        <w:t>Viešojo</w:t>
      </w:r>
      <w:proofErr w:type="spellEnd"/>
      <w:r w:rsidRPr="00497328">
        <w:rPr>
          <w:rFonts w:cs="Times New Roman"/>
          <w:sz w:val="24"/>
          <w:szCs w:val="24"/>
        </w:rPr>
        <w:t xml:space="preserve"> </w:t>
      </w:r>
      <w:proofErr w:type="spellStart"/>
      <w:r w:rsidRPr="00497328">
        <w:rPr>
          <w:rFonts w:cs="Times New Roman"/>
          <w:sz w:val="24"/>
          <w:szCs w:val="24"/>
        </w:rPr>
        <w:t>sektoriaus</w:t>
      </w:r>
      <w:proofErr w:type="spellEnd"/>
      <w:r w:rsidRPr="00497328">
        <w:rPr>
          <w:rFonts w:cs="Times New Roman"/>
          <w:sz w:val="24"/>
          <w:szCs w:val="24"/>
        </w:rPr>
        <w:t xml:space="preserve"> </w:t>
      </w:r>
      <w:proofErr w:type="spellStart"/>
      <w:r w:rsidRPr="00497328">
        <w:rPr>
          <w:rFonts w:cs="Times New Roman"/>
          <w:sz w:val="24"/>
          <w:szCs w:val="24"/>
        </w:rPr>
        <w:t>kibernetinio</w:t>
      </w:r>
      <w:proofErr w:type="spellEnd"/>
      <w:r w:rsidRPr="00497328">
        <w:rPr>
          <w:rFonts w:cs="Times New Roman"/>
          <w:sz w:val="24"/>
          <w:szCs w:val="24"/>
        </w:rPr>
        <w:t xml:space="preserve"> </w:t>
      </w:r>
      <w:proofErr w:type="spellStart"/>
      <w:r w:rsidRPr="00497328">
        <w:rPr>
          <w:rFonts w:cs="Times New Roman"/>
          <w:sz w:val="24"/>
          <w:szCs w:val="24"/>
        </w:rPr>
        <w:t>saugumo</w:t>
      </w:r>
      <w:proofErr w:type="spellEnd"/>
      <w:r w:rsidRPr="00497328">
        <w:rPr>
          <w:rFonts w:cs="Times New Roman"/>
          <w:sz w:val="24"/>
          <w:szCs w:val="24"/>
        </w:rPr>
        <w:t xml:space="preserve"> </w:t>
      </w:r>
      <w:proofErr w:type="spellStart"/>
      <w:r w:rsidRPr="00497328">
        <w:rPr>
          <w:rFonts w:cs="Times New Roman"/>
          <w:sz w:val="24"/>
          <w:szCs w:val="24"/>
        </w:rPr>
        <w:t>būklės</w:t>
      </w:r>
      <w:proofErr w:type="spellEnd"/>
      <w:r w:rsidRPr="00497328">
        <w:rPr>
          <w:rFonts w:cs="Times New Roman"/>
          <w:sz w:val="24"/>
          <w:szCs w:val="24"/>
        </w:rPr>
        <w:t xml:space="preserve"> </w:t>
      </w:r>
      <w:proofErr w:type="spellStart"/>
      <w:r w:rsidRPr="00497328">
        <w:rPr>
          <w:rFonts w:cs="Times New Roman"/>
          <w:sz w:val="24"/>
          <w:szCs w:val="24"/>
        </w:rPr>
        <w:t>analizės</w:t>
      </w:r>
      <w:proofErr w:type="spellEnd"/>
      <w:r w:rsidRPr="00497328">
        <w:rPr>
          <w:rFonts w:cs="Times New Roman"/>
          <w:sz w:val="24"/>
          <w:szCs w:val="24"/>
        </w:rPr>
        <w:t xml:space="preserve"> </w:t>
      </w:r>
      <w:proofErr w:type="spellStart"/>
      <w:r w:rsidRPr="00497328">
        <w:rPr>
          <w:rFonts w:cs="Times New Roman"/>
          <w:sz w:val="24"/>
          <w:szCs w:val="24"/>
        </w:rPr>
        <w:t>techninė</w:t>
      </w:r>
      <w:proofErr w:type="spellEnd"/>
      <w:r w:rsidRPr="00497328">
        <w:rPr>
          <w:rFonts w:cs="Times New Roman"/>
          <w:sz w:val="24"/>
          <w:szCs w:val="24"/>
        </w:rPr>
        <w:t xml:space="preserve"> </w:t>
      </w:r>
      <w:proofErr w:type="spellStart"/>
      <w:r w:rsidRPr="00497328">
        <w:rPr>
          <w:rFonts w:cs="Times New Roman"/>
          <w:sz w:val="24"/>
          <w:szCs w:val="24"/>
        </w:rPr>
        <w:t>specifikacija</w:t>
      </w:r>
      <w:proofErr w:type="spellEnd"/>
      <w:r w:rsidRPr="00497328">
        <w:rPr>
          <w:rFonts w:cs="Times New Roman"/>
          <w:sz w:val="24"/>
          <w:szCs w:val="24"/>
        </w:rPr>
        <w:t>“</w:t>
      </w:r>
      <w:r w:rsidRPr="009A03E2">
        <w:rPr>
          <w:sz w:val="24"/>
          <w:szCs w:val="24"/>
          <w:lang w:val="lt-LT"/>
        </w:rPr>
        <w:t>;</w:t>
      </w:r>
    </w:p>
    <w:p w14:paraId="4A107408" w14:textId="64CF9254" w:rsidR="007A19C0" w:rsidRDefault="007A19C0" w:rsidP="007A19C0">
      <w:pPr>
        <w:pStyle w:val="Body2"/>
        <w:tabs>
          <w:tab w:val="left" w:pos="851"/>
        </w:tabs>
        <w:ind w:firstLine="709"/>
        <w:rPr>
          <w:sz w:val="24"/>
          <w:szCs w:val="24"/>
          <w:lang w:val="lt-LT"/>
        </w:rPr>
      </w:pPr>
      <w:r>
        <w:rPr>
          <w:sz w:val="24"/>
          <w:szCs w:val="24"/>
          <w:lang w:val="lt-LT"/>
        </w:rPr>
        <w:t>9</w:t>
      </w:r>
      <w:r w:rsidRPr="009A03E2">
        <w:rPr>
          <w:sz w:val="24"/>
          <w:szCs w:val="24"/>
          <w:lang w:val="lt-LT"/>
        </w:rPr>
        <w:t xml:space="preserve">.1.2. </w:t>
      </w:r>
      <w:r w:rsidR="00541064">
        <w:rPr>
          <w:sz w:val="24"/>
          <w:szCs w:val="24"/>
          <w:lang w:val="lt-LT"/>
        </w:rPr>
        <w:t xml:space="preserve">2 priedas </w:t>
      </w:r>
      <w:proofErr w:type="spellStart"/>
      <w:r w:rsidR="008B0D0B" w:rsidRPr="008B0D0B">
        <w:rPr>
          <w:sz w:val="24"/>
          <w:szCs w:val="24"/>
        </w:rPr>
        <w:t>Pasiūlymo</w:t>
      </w:r>
      <w:proofErr w:type="spellEnd"/>
      <w:r w:rsidR="008B0D0B" w:rsidRPr="008B0D0B">
        <w:rPr>
          <w:sz w:val="24"/>
          <w:szCs w:val="24"/>
        </w:rPr>
        <w:t xml:space="preserve"> forma, A </w:t>
      </w:r>
      <w:proofErr w:type="spellStart"/>
      <w:r w:rsidR="008B0D0B" w:rsidRPr="008B0D0B">
        <w:rPr>
          <w:sz w:val="24"/>
          <w:szCs w:val="24"/>
        </w:rPr>
        <w:t>ir</w:t>
      </w:r>
      <w:proofErr w:type="spellEnd"/>
      <w:r w:rsidR="008B0D0B" w:rsidRPr="008B0D0B">
        <w:rPr>
          <w:sz w:val="24"/>
          <w:szCs w:val="24"/>
        </w:rPr>
        <w:t xml:space="preserve"> B </w:t>
      </w:r>
      <w:proofErr w:type="spellStart"/>
      <w:r w:rsidR="008B0D0B" w:rsidRPr="008B0D0B">
        <w:rPr>
          <w:sz w:val="24"/>
          <w:szCs w:val="24"/>
        </w:rPr>
        <w:t>dalys</w:t>
      </w:r>
      <w:proofErr w:type="spellEnd"/>
      <w:r w:rsidRPr="008B0D0B">
        <w:rPr>
          <w:sz w:val="24"/>
          <w:szCs w:val="24"/>
          <w:lang w:val="lt-LT"/>
        </w:rPr>
        <w:t>;</w:t>
      </w:r>
    </w:p>
    <w:p w14:paraId="74402A99" w14:textId="0BA8E459" w:rsidR="007A19C0" w:rsidRPr="009A03E2" w:rsidRDefault="007A19C0" w:rsidP="007A19C0">
      <w:pPr>
        <w:pStyle w:val="Body2"/>
        <w:ind w:firstLine="709"/>
        <w:rPr>
          <w:sz w:val="24"/>
          <w:szCs w:val="24"/>
          <w:lang w:val="lt-LT"/>
        </w:rPr>
      </w:pPr>
      <w:r>
        <w:rPr>
          <w:sz w:val="24"/>
          <w:szCs w:val="24"/>
          <w:lang w:val="lt-LT"/>
        </w:rPr>
        <w:t>9.1.</w:t>
      </w:r>
      <w:r w:rsidR="00681AC1">
        <w:rPr>
          <w:sz w:val="24"/>
          <w:szCs w:val="24"/>
          <w:lang w:val="lt-LT"/>
        </w:rPr>
        <w:t>3</w:t>
      </w:r>
      <w:r w:rsidRPr="009A03E2">
        <w:rPr>
          <w:sz w:val="24"/>
          <w:szCs w:val="24"/>
          <w:lang w:val="lt-LT"/>
        </w:rPr>
        <w:t xml:space="preserve">. 3 priedas </w:t>
      </w:r>
      <w:proofErr w:type="spellStart"/>
      <w:r w:rsidR="00E82CC2">
        <w:rPr>
          <w:rFonts w:cs="Times New Roman"/>
          <w:sz w:val="24"/>
          <w:szCs w:val="24"/>
        </w:rPr>
        <w:t>Sutarties</w:t>
      </w:r>
      <w:proofErr w:type="spellEnd"/>
      <w:r w:rsidR="00E82CC2">
        <w:rPr>
          <w:rFonts w:cs="Times New Roman"/>
          <w:sz w:val="24"/>
          <w:szCs w:val="24"/>
        </w:rPr>
        <w:t xml:space="preserve"> </w:t>
      </w:r>
      <w:proofErr w:type="spellStart"/>
      <w:r w:rsidR="00E82CC2">
        <w:rPr>
          <w:rFonts w:cs="Times New Roman"/>
          <w:sz w:val="24"/>
          <w:szCs w:val="24"/>
        </w:rPr>
        <w:t>projektas</w:t>
      </w:r>
      <w:proofErr w:type="spellEnd"/>
      <w:r w:rsidRPr="009A03E2">
        <w:rPr>
          <w:sz w:val="24"/>
          <w:szCs w:val="24"/>
          <w:lang w:val="lt-LT"/>
        </w:rPr>
        <w:t>;</w:t>
      </w:r>
    </w:p>
    <w:p w14:paraId="5CAF2BA9" w14:textId="4308F557" w:rsidR="007A19C0" w:rsidRPr="009A03E2" w:rsidRDefault="007A19C0" w:rsidP="007A19C0">
      <w:pPr>
        <w:pStyle w:val="Body2"/>
        <w:ind w:firstLine="709"/>
        <w:rPr>
          <w:sz w:val="24"/>
          <w:szCs w:val="24"/>
          <w:lang w:val="lt-LT"/>
        </w:rPr>
      </w:pPr>
      <w:r>
        <w:rPr>
          <w:sz w:val="24"/>
          <w:szCs w:val="24"/>
          <w:lang w:val="lt-LT"/>
        </w:rPr>
        <w:t>9.1.</w:t>
      </w:r>
      <w:r w:rsidR="00681AC1">
        <w:rPr>
          <w:sz w:val="24"/>
          <w:szCs w:val="24"/>
          <w:lang w:val="lt-LT"/>
        </w:rPr>
        <w:t>4</w:t>
      </w:r>
      <w:r w:rsidRPr="009A03E2">
        <w:rPr>
          <w:sz w:val="24"/>
          <w:szCs w:val="24"/>
          <w:lang w:val="lt-LT"/>
        </w:rPr>
        <w:t>. 4 priedas Teikėjų pašalinimo pagrindai</w:t>
      </w:r>
      <w:r>
        <w:rPr>
          <w:sz w:val="24"/>
          <w:szCs w:val="24"/>
          <w:lang w:val="lt-LT"/>
        </w:rPr>
        <w:t>,</w:t>
      </w:r>
      <w:r w:rsidRPr="009A03E2">
        <w:rPr>
          <w:sz w:val="24"/>
          <w:szCs w:val="24"/>
          <w:lang w:val="lt-LT"/>
        </w:rPr>
        <w:t xml:space="preserve"> kvalifikacijos reikalavimai;</w:t>
      </w:r>
    </w:p>
    <w:p w14:paraId="472AEACE" w14:textId="541846FC" w:rsidR="007A19C0" w:rsidRPr="00681AC1" w:rsidRDefault="007A19C0" w:rsidP="007A19C0">
      <w:pPr>
        <w:pStyle w:val="Body2"/>
        <w:ind w:firstLine="709"/>
        <w:rPr>
          <w:sz w:val="24"/>
          <w:szCs w:val="24"/>
          <w:lang w:val="lt-LT"/>
        </w:rPr>
      </w:pPr>
      <w:r w:rsidRPr="00681AC1">
        <w:rPr>
          <w:sz w:val="24"/>
          <w:szCs w:val="24"/>
          <w:lang w:val="lt-LT"/>
        </w:rPr>
        <w:t>9.1.</w:t>
      </w:r>
      <w:r w:rsidR="00681AC1">
        <w:rPr>
          <w:sz w:val="24"/>
          <w:szCs w:val="24"/>
          <w:lang w:val="lt-LT"/>
        </w:rPr>
        <w:t>5</w:t>
      </w:r>
      <w:r w:rsidRPr="00681AC1">
        <w:rPr>
          <w:sz w:val="24"/>
          <w:szCs w:val="24"/>
          <w:lang w:val="lt-LT"/>
        </w:rPr>
        <w:t>. 4 priedo 1 priedėlis Sutarčių sąrašas;</w:t>
      </w:r>
    </w:p>
    <w:p w14:paraId="76CEB784" w14:textId="2BCBEF2C" w:rsidR="007A19C0" w:rsidRDefault="007A19C0" w:rsidP="007A19C0">
      <w:pPr>
        <w:pStyle w:val="Body2"/>
        <w:ind w:firstLine="709"/>
        <w:rPr>
          <w:sz w:val="24"/>
          <w:szCs w:val="24"/>
          <w:lang w:val="lt-LT"/>
        </w:rPr>
      </w:pPr>
      <w:r w:rsidRPr="00681AC1">
        <w:rPr>
          <w:sz w:val="24"/>
          <w:szCs w:val="24"/>
          <w:lang w:val="lt-LT"/>
        </w:rPr>
        <w:t>9.1.</w:t>
      </w:r>
      <w:r w:rsidR="00681AC1">
        <w:rPr>
          <w:sz w:val="24"/>
          <w:szCs w:val="24"/>
          <w:lang w:val="lt-LT"/>
        </w:rPr>
        <w:t>6</w:t>
      </w:r>
      <w:r w:rsidRPr="00681AC1">
        <w:rPr>
          <w:sz w:val="24"/>
          <w:szCs w:val="24"/>
          <w:lang w:val="lt-LT"/>
        </w:rPr>
        <w:t>. 4 priedo 2 priedėlis Atsiliepimo forma;</w:t>
      </w:r>
    </w:p>
    <w:p w14:paraId="1C33F760" w14:textId="18071F27" w:rsidR="007A19C0" w:rsidRPr="009A03E2" w:rsidRDefault="007A19C0" w:rsidP="007A19C0">
      <w:pPr>
        <w:pStyle w:val="Body2"/>
        <w:ind w:firstLine="709"/>
        <w:rPr>
          <w:sz w:val="24"/>
          <w:szCs w:val="24"/>
          <w:lang w:val="lt-LT"/>
        </w:rPr>
      </w:pPr>
      <w:r>
        <w:rPr>
          <w:sz w:val="24"/>
          <w:szCs w:val="24"/>
          <w:lang w:val="lt-LT"/>
        </w:rPr>
        <w:t>9.1.</w:t>
      </w:r>
      <w:r w:rsidR="00681AC1">
        <w:rPr>
          <w:sz w:val="24"/>
          <w:szCs w:val="24"/>
          <w:lang w:val="lt-LT"/>
        </w:rPr>
        <w:t>7</w:t>
      </w:r>
      <w:r w:rsidRPr="009A03E2">
        <w:rPr>
          <w:sz w:val="24"/>
          <w:szCs w:val="24"/>
          <w:lang w:val="lt-LT"/>
        </w:rPr>
        <w:t xml:space="preserve">. </w:t>
      </w:r>
      <w:r>
        <w:rPr>
          <w:sz w:val="24"/>
          <w:szCs w:val="24"/>
          <w:lang w:val="lt-LT"/>
        </w:rPr>
        <w:t>5</w:t>
      </w:r>
      <w:r w:rsidRPr="009A03E2">
        <w:rPr>
          <w:sz w:val="24"/>
          <w:szCs w:val="24"/>
          <w:lang w:val="lt-LT"/>
        </w:rPr>
        <w:t xml:space="preserve"> priedas Nacionalinio saugumo reikalavimų atitikties deklaracija;</w:t>
      </w:r>
    </w:p>
    <w:p w14:paraId="10A5EB81" w14:textId="75F7F3D4" w:rsidR="007A19C0" w:rsidRDefault="007A19C0" w:rsidP="007A19C0">
      <w:pPr>
        <w:pStyle w:val="Body2"/>
        <w:ind w:firstLine="709"/>
        <w:rPr>
          <w:sz w:val="24"/>
          <w:szCs w:val="24"/>
          <w:lang w:val="lt-LT"/>
        </w:rPr>
      </w:pPr>
      <w:r>
        <w:rPr>
          <w:sz w:val="24"/>
          <w:szCs w:val="24"/>
          <w:lang w:val="lt-LT"/>
        </w:rPr>
        <w:t>9.1.</w:t>
      </w:r>
      <w:r w:rsidR="00681AC1">
        <w:rPr>
          <w:sz w:val="24"/>
          <w:szCs w:val="24"/>
          <w:lang w:val="lt-LT"/>
        </w:rPr>
        <w:t>8</w:t>
      </w:r>
      <w:r>
        <w:rPr>
          <w:sz w:val="24"/>
          <w:szCs w:val="24"/>
          <w:lang w:val="lt-LT"/>
        </w:rPr>
        <w:t>. 6</w:t>
      </w:r>
      <w:r w:rsidRPr="009A03E2">
        <w:rPr>
          <w:sz w:val="24"/>
          <w:szCs w:val="24"/>
          <w:lang w:val="lt-LT"/>
        </w:rPr>
        <w:t xml:space="preserve"> </w:t>
      </w:r>
      <w:r w:rsidR="00E03E17">
        <w:rPr>
          <w:sz w:val="24"/>
          <w:szCs w:val="24"/>
          <w:lang w:val="lt-LT"/>
        </w:rPr>
        <w:t>p</w:t>
      </w:r>
      <w:r w:rsidRPr="009A03E2">
        <w:rPr>
          <w:sz w:val="24"/>
          <w:szCs w:val="24"/>
          <w:lang w:val="lt-LT"/>
        </w:rPr>
        <w:t xml:space="preserve">riedas </w:t>
      </w:r>
      <w:proofErr w:type="spellStart"/>
      <w:r w:rsidR="00E03E17" w:rsidRPr="004A7C36">
        <w:rPr>
          <w:rFonts w:cs="Times New Roman"/>
          <w:bCs/>
          <w:sz w:val="24"/>
          <w:szCs w:val="24"/>
        </w:rPr>
        <w:t>Pasiūlymų</w:t>
      </w:r>
      <w:proofErr w:type="spellEnd"/>
      <w:r w:rsidR="00E03E17" w:rsidRPr="004A7C36">
        <w:rPr>
          <w:rFonts w:cs="Times New Roman"/>
          <w:bCs/>
          <w:sz w:val="24"/>
          <w:szCs w:val="24"/>
        </w:rPr>
        <w:t xml:space="preserve"> </w:t>
      </w:r>
      <w:proofErr w:type="spellStart"/>
      <w:r w:rsidR="00E03E17" w:rsidRPr="004A7C36">
        <w:rPr>
          <w:rFonts w:cs="Times New Roman"/>
          <w:bCs/>
          <w:sz w:val="24"/>
          <w:szCs w:val="24"/>
        </w:rPr>
        <w:t>vertinimo</w:t>
      </w:r>
      <w:proofErr w:type="spellEnd"/>
      <w:r w:rsidR="00E03E17" w:rsidRPr="004A7C36">
        <w:rPr>
          <w:rFonts w:cs="Times New Roman"/>
          <w:bCs/>
          <w:sz w:val="24"/>
          <w:szCs w:val="24"/>
        </w:rPr>
        <w:t xml:space="preserve"> </w:t>
      </w:r>
      <w:proofErr w:type="spellStart"/>
      <w:r w:rsidR="00E03E17" w:rsidRPr="004A7C36">
        <w:rPr>
          <w:rFonts w:cs="Times New Roman"/>
          <w:bCs/>
          <w:sz w:val="24"/>
          <w:szCs w:val="24"/>
        </w:rPr>
        <w:t>kriterijai</w:t>
      </w:r>
      <w:proofErr w:type="spellEnd"/>
      <w:r w:rsidR="00E03E17" w:rsidRPr="004A7C36">
        <w:rPr>
          <w:rFonts w:cs="Times New Roman"/>
          <w:bCs/>
          <w:sz w:val="24"/>
          <w:szCs w:val="24"/>
        </w:rPr>
        <w:t xml:space="preserve"> </w:t>
      </w:r>
      <w:proofErr w:type="spellStart"/>
      <w:r w:rsidR="00E03E17" w:rsidRPr="004A7C36">
        <w:rPr>
          <w:rFonts w:cs="Times New Roman"/>
          <w:bCs/>
          <w:sz w:val="24"/>
          <w:szCs w:val="24"/>
        </w:rPr>
        <w:t>ir</w:t>
      </w:r>
      <w:proofErr w:type="spellEnd"/>
      <w:r w:rsidR="00E03E17" w:rsidRPr="004A7C36">
        <w:rPr>
          <w:rFonts w:cs="Times New Roman"/>
          <w:bCs/>
          <w:sz w:val="24"/>
          <w:szCs w:val="24"/>
        </w:rPr>
        <w:t xml:space="preserve"> </w:t>
      </w:r>
      <w:proofErr w:type="spellStart"/>
      <w:r w:rsidR="00E03E17" w:rsidRPr="004A7C36">
        <w:rPr>
          <w:rFonts w:cs="Times New Roman"/>
          <w:bCs/>
          <w:sz w:val="24"/>
          <w:szCs w:val="24"/>
        </w:rPr>
        <w:t>sąlygos</w:t>
      </w:r>
      <w:proofErr w:type="spellEnd"/>
      <w:r w:rsidRPr="009A03E2">
        <w:rPr>
          <w:sz w:val="24"/>
          <w:szCs w:val="24"/>
          <w:lang w:val="lt-LT"/>
        </w:rPr>
        <w:t>.</w:t>
      </w:r>
    </w:p>
    <w:p w14:paraId="239093D3" w14:textId="259016E7" w:rsidR="00E03E17" w:rsidRPr="00DF52A8" w:rsidRDefault="00E03E17" w:rsidP="007A19C0">
      <w:pPr>
        <w:pStyle w:val="Body2"/>
        <w:ind w:firstLine="709"/>
        <w:rPr>
          <w:sz w:val="24"/>
          <w:szCs w:val="24"/>
          <w:lang w:val="lt-LT"/>
        </w:rPr>
      </w:pPr>
      <w:r>
        <w:rPr>
          <w:sz w:val="24"/>
          <w:szCs w:val="24"/>
          <w:lang w:val="lt-LT"/>
        </w:rPr>
        <w:t>9.1.</w:t>
      </w:r>
      <w:r w:rsidR="00681AC1">
        <w:rPr>
          <w:sz w:val="24"/>
          <w:szCs w:val="24"/>
          <w:lang w:val="lt-LT"/>
        </w:rPr>
        <w:t>9</w:t>
      </w:r>
      <w:r>
        <w:rPr>
          <w:sz w:val="24"/>
          <w:szCs w:val="24"/>
          <w:lang w:val="lt-LT"/>
        </w:rPr>
        <w:t>. 7 priedas Terminai.</w:t>
      </w:r>
    </w:p>
    <w:p w14:paraId="61709BB1" w14:textId="77777777" w:rsidR="007A19C0" w:rsidRDefault="007A19C0" w:rsidP="00F77A5D">
      <w:pPr>
        <w:pStyle w:val="NoSpacing"/>
        <w:spacing w:line="276" w:lineRule="auto"/>
        <w:ind w:firstLine="0"/>
        <w:contextualSpacing/>
        <w:rPr>
          <w:rFonts w:eastAsia="Times New Roman" w:cstheme="minorHAnsi"/>
          <w:i/>
          <w:iCs/>
          <w:color w:val="7030A0"/>
        </w:rPr>
      </w:pPr>
    </w:p>
    <w:p w14:paraId="6D387549" w14:textId="77777777" w:rsidR="007A19C0" w:rsidRDefault="007A19C0" w:rsidP="00F77A5D">
      <w:pPr>
        <w:pStyle w:val="NoSpacing"/>
        <w:spacing w:line="276" w:lineRule="auto"/>
        <w:ind w:firstLine="0"/>
        <w:contextualSpacing/>
        <w:rPr>
          <w:rFonts w:eastAsia="Times New Roman" w:cstheme="minorHAnsi"/>
          <w:i/>
          <w:iCs/>
          <w:color w:val="7030A0"/>
        </w:rPr>
      </w:pPr>
    </w:p>
    <w:bookmarkEnd w:id="10"/>
    <w:p w14:paraId="52BA0CEF" w14:textId="1B7A5363" w:rsidR="00E250DF" w:rsidRDefault="00E250DF" w:rsidP="00F77A5D">
      <w:pPr>
        <w:pStyle w:val="NoSpacing"/>
        <w:spacing w:line="276" w:lineRule="auto"/>
        <w:ind w:firstLine="0"/>
        <w:contextualSpacing/>
        <w:rPr>
          <w:rFonts w:ascii="Arial" w:eastAsiaTheme="minorHAnsi" w:hAnsi="Arial" w:cs="Arial"/>
        </w:rPr>
      </w:pPr>
    </w:p>
    <w:sectPr w:rsidR="00E250DF" w:rsidSect="00B86D07">
      <w:headerReference w:type="default" r:id="rId16"/>
      <w:footerReference w:type="default" r:id="rId17"/>
      <w:headerReference w:type="first" r:id="rId18"/>
      <w:foot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C22B79" w14:textId="77777777" w:rsidR="007075DA" w:rsidRDefault="007075DA" w:rsidP="00D05666">
      <w:r>
        <w:separator/>
      </w:r>
    </w:p>
  </w:endnote>
  <w:endnote w:type="continuationSeparator" w:id="0">
    <w:p w14:paraId="40EC52BC" w14:textId="77777777" w:rsidR="007075DA" w:rsidRDefault="007075DA" w:rsidP="00D05666">
      <w:r>
        <w:continuationSeparator/>
      </w:r>
    </w:p>
  </w:endnote>
  <w:endnote w:type="continuationNotice" w:id="1">
    <w:p w14:paraId="2F416868" w14:textId="77777777" w:rsidR="007075DA" w:rsidRDefault="007075D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C78A54" w14:textId="77777777" w:rsidR="007075DA" w:rsidRDefault="007075DA" w:rsidP="00D05666">
      <w:r>
        <w:separator/>
      </w:r>
    </w:p>
  </w:footnote>
  <w:footnote w:type="continuationSeparator" w:id="0">
    <w:p w14:paraId="01B8376C" w14:textId="77777777" w:rsidR="007075DA" w:rsidRDefault="007075DA" w:rsidP="00D05666">
      <w:r>
        <w:continuationSeparator/>
      </w:r>
    </w:p>
  </w:footnote>
  <w:footnote w:type="continuationNotice" w:id="1">
    <w:p w14:paraId="20B86912" w14:textId="77777777" w:rsidR="007075DA" w:rsidRDefault="007075D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2B52437C" w:rsidR="00285B02" w:rsidRDefault="00285B02">
        <w:pPr>
          <w:pStyle w:val="Header"/>
          <w:jc w:val="center"/>
        </w:pPr>
        <w:r>
          <w:fldChar w:fldCharType="begin"/>
        </w:r>
        <w:r>
          <w:instrText>PAGE   \* MERGEFORMAT</w:instrText>
        </w:r>
        <w:r>
          <w:fldChar w:fldCharType="separate"/>
        </w:r>
        <w:r w:rsidR="006A475C">
          <w:rPr>
            <w:noProof/>
          </w:rPr>
          <w:t>3</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CC1E287A"/>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052CD75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b w:val="0"/>
        <w:bCs/>
        <w:i w:val="0"/>
        <w:iCs/>
        <w:color w:val="000000" w:themeColor="text1"/>
        <w:sz w:val="24"/>
        <w:szCs w:val="24"/>
      </w:rPr>
    </w:lvl>
    <w:lvl w:ilvl="3">
      <w:start w:val="1"/>
      <w:numFmt w:val="decimal"/>
      <w:lvlText w:val="%1.%2.%3.%4."/>
      <w:lvlJc w:val="left"/>
      <w:pPr>
        <w:ind w:left="3698" w:hanging="720"/>
      </w:pPr>
      <w:rPr>
        <w:rFonts w:eastAsia="Calibri" w:hint="default"/>
        <w:b w:val="0"/>
        <w:bCs w:val="0"/>
        <w:i w:val="0"/>
        <w:iCs w:val="0"/>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5"/>
  </w:num>
  <w:num w:numId="3">
    <w:abstractNumId w:val="3"/>
  </w:num>
  <w:num w:numId="4">
    <w:abstractNumId w:val="6"/>
  </w:num>
  <w:num w:numId="5">
    <w:abstractNumId w:val="2"/>
  </w:num>
  <w:num w:numId="6">
    <w:abstractNumId w:val="0"/>
  </w:num>
  <w:num w:numId="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52F0"/>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674"/>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6386"/>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1EE7"/>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6958"/>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5FDC"/>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B73"/>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35C4"/>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7B"/>
    <w:rsid w:val="002552E9"/>
    <w:rsid w:val="0025583D"/>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2C74"/>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33C"/>
    <w:rsid w:val="00360A21"/>
    <w:rsid w:val="00360DB9"/>
    <w:rsid w:val="003617F1"/>
    <w:rsid w:val="00362068"/>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46B5"/>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0D9D"/>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138"/>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2C3E"/>
    <w:rsid w:val="004939D6"/>
    <w:rsid w:val="004940CB"/>
    <w:rsid w:val="00494B5D"/>
    <w:rsid w:val="0049538A"/>
    <w:rsid w:val="00495F71"/>
    <w:rsid w:val="004962BC"/>
    <w:rsid w:val="00496EFB"/>
    <w:rsid w:val="00497328"/>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C36"/>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064"/>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07F"/>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A70B6"/>
    <w:rsid w:val="005B0749"/>
    <w:rsid w:val="005B0A75"/>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1E5E"/>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57C9"/>
    <w:rsid w:val="00677B00"/>
    <w:rsid w:val="00677F40"/>
    <w:rsid w:val="00680281"/>
    <w:rsid w:val="00681AC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75C"/>
    <w:rsid w:val="006A4AF7"/>
    <w:rsid w:val="006A539D"/>
    <w:rsid w:val="006A58FD"/>
    <w:rsid w:val="006A614E"/>
    <w:rsid w:val="006A61B1"/>
    <w:rsid w:val="006A6750"/>
    <w:rsid w:val="006A675A"/>
    <w:rsid w:val="006A6A5B"/>
    <w:rsid w:val="006A7476"/>
    <w:rsid w:val="006B0550"/>
    <w:rsid w:val="006B1131"/>
    <w:rsid w:val="006B1A30"/>
    <w:rsid w:val="006B23E8"/>
    <w:rsid w:val="006B257C"/>
    <w:rsid w:val="006B3563"/>
    <w:rsid w:val="006B3FBF"/>
    <w:rsid w:val="006B4773"/>
    <w:rsid w:val="006B4B0E"/>
    <w:rsid w:val="006B4D7E"/>
    <w:rsid w:val="006B5492"/>
    <w:rsid w:val="006B5692"/>
    <w:rsid w:val="006B56F2"/>
    <w:rsid w:val="006C0152"/>
    <w:rsid w:val="006C10FE"/>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075DA"/>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438"/>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19C0"/>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1BF"/>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417"/>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131"/>
    <w:rsid w:val="008802B8"/>
    <w:rsid w:val="00881064"/>
    <w:rsid w:val="0088228F"/>
    <w:rsid w:val="008829B2"/>
    <w:rsid w:val="0088336F"/>
    <w:rsid w:val="008835A9"/>
    <w:rsid w:val="00884B13"/>
    <w:rsid w:val="0088657A"/>
    <w:rsid w:val="00886C5B"/>
    <w:rsid w:val="00887B5D"/>
    <w:rsid w:val="008901DC"/>
    <w:rsid w:val="008903B1"/>
    <w:rsid w:val="008905A9"/>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4AB"/>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0D0B"/>
    <w:rsid w:val="008B12C0"/>
    <w:rsid w:val="008B1FB2"/>
    <w:rsid w:val="008B2E27"/>
    <w:rsid w:val="008B31B9"/>
    <w:rsid w:val="008B34B1"/>
    <w:rsid w:val="008B4851"/>
    <w:rsid w:val="008B5087"/>
    <w:rsid w:val="008B5444"/>
    <w:rsid w:val="008B6309"/>
    <w:rsid w:val="008B6B87"/>
    <w:rsid w:val="008B6C07"/>
    <w:rsid w:val="008B7024"/>
    <w:rsid w:val="008B75F2"/>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593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1D9B"/>
    <w:rsid w:val="009A2A2B"/>
    <w:rsid w:val="009A2E1A"/>
    <w:rsid w:val="009A2F47"/>
    <w:rsid w:val="009A43BF"/>
    <w:rsid w:val="009A6B2F"/>
    <w:rsid w:val="009A6B3A"/>
    <w:rsid w:val="009A7D11"/>
    <w:rsid w:val="009B186F"/>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642"/>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33CF"/>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470"/>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229"/>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2A1"/>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1992"/>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6D07"/>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B74C0"/>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4A5E"/>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68B7"/>
    <w:rsid w:val="00C7706C"/>
    <w:rsid w:val="00C77938"/>
    <w:rsid w:val="00C779A4"/>
    <w:rsid w:val="00C80519"/>
    <w:rsid w:val="00C8106D"/>
    <w:rsid w:val="00C814A2"/>
    <w:rsid w:val="00C83859"/>
    <w:rsid w:val="00C83FE2"/>
    <w:rsid w:val="00C84434"/>
    <w:rsid w:val="00C8502B"/>
    <w:rsid w:val="00C85179"/>
    <w:rsid w:val="00C85777"/>
    <w:rsid w:val="00C86519"/>
    <w:rsid w:val="00C86636"/>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9B4"/>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2E"/>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62D"/>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04E"/>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0EE"/>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308"/>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3E1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341"/>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1DE3"/>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2CC2"/>
    <w:rsid w:val="00E82FCB"/>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249"/>
    <w:rsid w:val="00F166A2"/>
    <w:rsid w:val="00F16BEB"/>
    <w:rsid w:val="00F170D1"/>
    <w:rsid w:val="00F17EDA"/>
    <w:rsid w:val="00F20241"/>
    <w:rsid w:val="00F20A26"/>
    <w:rsid w:val="00F20FBA"/>
    <w:rsid w:val="00F211FE"/>
    <w:rsid w:val="00F21936"/>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87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2CD1"/>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2A"/>
    <w:rsid w:val="00FD5736"/>
    <w:rsid w:val="00FD6FC4"/>
    <w:rsid w:val="00FD75A0"/>
    <w:rsid w:val="00FE0385"/>
    <w:rsid w:val="00FE0E0D"/>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evelina.jakimaviciene@kam.lt"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lga.glebova@kam.lt"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855FF"/>
    <w:rsid w:val="00096386"/>
    <w:rsid w:val="000E3D5E"/>
    <w:rsid w:val="000E62D1"/>
    <w:rsid w:val="000E6958"/>
    <w:rsid w:val="001251FC"/>
    <w:rsid w:val="00127A9E"/>
    <w:rsid w:val="00186FCD"/>
    <w:rsid w:val="001A6EE0"/>
    <w:rsid w:val="001E3B26"/>
    <w:rsid w:val="0025527B"/>
    <w:rsid w:val="00256A57"/>
    <w:rsid w:val="00295EF8"/>
    <w:rsid w:val="002C1509"/>
    <w:rsid w:val="003661A6"/>
    <w:rsid w:val="004161F4"/>
    <w:rsid w:val="00430113"/>
    <w:rsid w:val="00460C76"/>
    <w:rsid w:val="0046126A"/>
    <w:rsid w:val="004C214A"/>
    <w:rsid w:val="004D38E9"/>
    <w:rsid w:val="004E270F"/>
    <w:rsid w:val="00515E63"/>
    <w:rsid w:val="00565992"/>
    <w:rsid w:val="00602790"/>
    <w:rsid w:val="00652F79"/>
    <w:rsid w:val="00685665"/>
    <w:rsid w:val="006B23E8"/>
    <w:rsid w:val="006D77F5"/>
    <w:rsid w:val="007260B3"/>
    <w:rsid w:val="00731487"/>
    <w:rsid w:val="00737C4C"/>
    <w:rsid w:val="0078514A"/>
    <w:rsid w:val="007C7D73"/>
    <w:rsid w:val="007F25D7"/>
    <w:rsid w:val="007F4524"/>
    <w:rsid w:val="00810A25"/>
    <w:rsid w:val="00881536"/>
    <w:rsid w:val="008D3039"/>
    <w:rsid w:val="008D6E2A"/>
    <w:rsid w:val="008D6E5F"/>
    <w:rsid w:val="00906FC8"/>
    <w:rsid w:val="00915DD0"/>
    <w:rsid w:val="00926BF1"/>
    <w:rsid w:val="009520DA"/>
    <w:rsid w:val="00975C18"/>
    <w:rsid w:val="0097687E"/>
    <w:rsid w:val="009C5E39"/>
    <w:rsid w:val="009E6FBD"/>
    <w:rsid w:val="00A02E8E"/>
    <w:rsid w:val="00A03CB8"/>
    <w:rsid w:val="00A13AB3"/>
    <w:rsid w:val="00A3209D"/>
    <w:rsid w:val="00A447B7"/>
    <w:rsid w:val="00A55596"/>
    <w:rsid w:val="00A87851"/>
    <w:rsid w:val="00AC07D5"/>
    <w:rsid w:val="00AD09B5"/>
    <w:rsid w:val="00AD33B3"/>
    <w:rsid w:val="00B02DFF"/>
    <w:rsid w:val="00B031BD"/>
    <w:rsid w:val="00B604DE"/>
    <w:rsid w:val="00B70DD9"/>
    <w:rsid w:val="00B971E7"/>
    <w:rsid w:val="00C13521"/>
    <w:rsid w:val="00C64F5A"/>
    <w:rsid w:val="00CD27B6"/>
    <w:rsid w:val="00CF4CEB"/>
    <w:rsid w:val="00D1288B"/>
    <w:rsid w:val="00DA077D"/>
    <w:rsid w:val="00DE23D8"/>
    <w:rsid w:val="00E464CE"/>
    <w:rsid w:val="00E635F4"/>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5ABCEC-C4A7-4B38-8E84-2B837CCF9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7</Pages>
  <Words>2145</Words>
  <Characters>12230</Characters>
  <Application>Microsoft Office Word</Application>
  <DocSecurity>0</DocSecurity>
  <Lines>101</Lines>
  <Paragraphs>28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14347</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Windows User</cp:lastModifiedBy>
  <cp:revision>33</cp:revision>
  <cp:lastPrinted>2021-11-03T05:49:00Z</cp:lastPrinted>
  <dcterms:created xsi:type="dcterms:W3CDTF">2024-11-27T12:12:00Z</dcterms:created>
  <dcterms:modified xsi:type="dcterms:W3CDTF">2025-09-09T04:42:00Z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