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9682" w14:textId="7D269988" w:rsidR="008B4D25" w:rsidRDefault="00AB1096" w:rsidP="00AB1096">
      <w:pPr>
        <w:pStyle w:val="Pagrindinistekstas"/>
        <w:kinsoku w:val="0"/>
        <w:overflowPunct w:val="0"/>
        <w:jc w:val="right"/>
        <w:rPr>
          <w:b/>
          <w:bCs/>
          <w:szCs w:val="24"/>
        </w:rPr>
      </w:pPr>
      <w:r>
        <w:rPr>
          <w:b/>
          <w:bCs/>
          <w:szCs w:val="24"/>
        </w:rPr>
        <w:t>Pirkimo sąlygų 2 priedas</w:t>
      </w:r>
    </w:p>
    <w:p w14:paraId="4D997C9C" w14:textId="77777777" w:rsidR="00AB1096" w:rsidRPr="00F63860" w:rsidRDefault="00AB1096" w:rsidP="00AB1096">
      <w:pPr>
        <w:pStyle w:val="Pagrindinistekstas"/>
        <w:kinsoku w:val="0"/>
        <w:overflowPunct w:val="0"/>
        <w:jc w:val="right"/>
        <w:rPr>
          <w:b/>
          <w:bCs/>
          <w:szCs w:val="24"/>
        </w:rPr>
      </w:pPr>
    </w:p>
    <w:p w14:paraId="3316ED97" w14:textId="77777777" w:rsidR="008B4D25" w:rsidRPr="00F86E4E" w:rsidRDefault="008B4D25" w:rsidP="008B4D25">
      <w:pPr>
        <w:jc w:val="center"/>
        <w:rPr>
          <w:b/>
        </w:rPr>
      </w:pPr>
      <w:r w:rsidRPr="00966D9C">
        <w:rPr>
          <w:b/>
        </w:rPr>
        <w:t>TECHNINĖ SPECIFIKACIJA</w:t>
      </w:r>
    </w:p>
    <w:p w14:paraId="11A59725" w14:textId="77777777" w:rsidR="008B4D25" w:rsidRDefault="008B4D25" w:rsidP="008B4D25">
      <w:pPr>
        <w:tabs>
          <w:tab w:val="left" w:pos="6660"/>
        </w:tabs>
        <w:jc w:val="center"/>
        <w:rPr>
          <w:b/>
          <w:szCs w:val="24"/>
        </w:rPr>
      </w:pPr>
    </w:p>
    <w:p w14:paraId="18A41F64" w14:textId="5609F81B" w:rsidR="008B4D25" w:rsidRPr="00A37F23" w:rsidRDefault="008B4D25" w:rsidP="008B4D25">
      <w:pPr>
        <w:tabs>
          <w:tab w:val="left" w:pos="6660"/>
        </w:tabs>
        <w:ind w:firstLine="709"/>
        <w:jc w:val="center"/>
        <w:rPr>
          <w:b/>
          <w:bCs/>
          <w:color w:val="555555"/>
          <w:szCs w:val="24"/>
          <w:shd w:val="clear" w:color="auto" w:fill="FFFFFF"/>
        </w:rPr>
      </w:pPr>
      <w:r w:rsidRPr="00A37F23">
        <w:rPr>
          <w:b/>
          <w:bCs/>
          <w:szCs w:val="24"/>
          <w:shd w:val="clear" w:color="auto" w:fill="FFFFFF"/>
        </w:rPr>
        <w:t xml:space="preserve">Atsarginės dalys vejapjovėms, </w:t>
      </w:r>
      <w:r w:rsidR="00AB1096" w:rsidRPr="00A37F23">
        <w:rPr>
          <w:b/>
          <w:bCs/>
          <w:szCs w:val="24"/>
          <w:shd w:val="clear" w:color="auto" w:fill="FFFFFF"/>
        </w:rPr>
        <w:t>krūmapjovėms</w:t>
      </w:r>
      <w:r w:rsidRPr="00A37F23">
        <w:rPr>
          <w:b/>
          <w:bCs/>
          <w:szCs w:val="24"/>
          <w:shd w:val="clear" w:color="auto" w:fill="FFFFFF"/>
        </w:rPr>
        <w:t>, benzininiams pjūklams bei jų remontas ir priežiūra</w:t>
      </w:r>
    </w:p>
    <w:p w14:paraId="6B54F49A" w14:textId="77777777" w:rsidR="008B4D25" w:rsidRPr="00435E54" w:rsidRDefault="008B4D25" w:rsidP="008B4D25">
      <w:pPr>
        <w:tabs>
          <w:tab w:val="left" w:pos="6660"/>
        </w:tabs>
        <w:ind w:firstLine="709"/>
        <w:jc w:val="both"/>
        <w:rPr>
          <w:b/>
          <w:bCs/>
          <w:color w:val="555555"/>
          <w:szCs w:val="24"/>
          <w:shd w:val="clear" w:color="auto" w:fill="FFFFFF"/>
        </w:rPr>
      </w:pPr>
    </w:p>
    <w:p w14:paraId="35389768" w14:textId="77777777" w:rsidR="008B4D25" w:rsidRPr="00F64B4D" w:rsidRDefault="008B4D25" w:rsidP="008B4D25">
      <w:pPr>
        <w:tabs>
          <w:tab w:val="left" w:pos="6660"/>
        </w:tabs>
        <w:ind w:firstLine="709"/>
        <w:jc w:val="both"/>
        <w:rPr>
          <w:szCs w:val="24"/>
        </w:rPr>
      </w:pPr>
      <w:r>
        <w:rPr>
          <w:szCs w:val="24"/>
        </w:rPr>
        <w:t>1</w:t>
      </w:r>
      <w:r w:rsidRPr="00F64B4D">
        <w:rPr>
          <w:szCs w:val="24"/>
        </w:rPr>
        <w:t>. Tiekėjas turi dirbti darbo dienomis.</w:t>
      </w:r>
    </w:p>
    <w:p w14:paraId="57153424" w14:textId="7A1DFA90" w:rsidR="008B4D25" w:rsidRPr="00F64B4D" w:rsidRDefault="008B4D25" w:rsidP="008B4D25">
      <w:pPr>
        <w:tabs>
          <w:tab w:val="left" w:pos="6660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 w:rsidRPr="00F64B4D">
        <w:rPr>
          <w:szCs w:val="24"/>
        </w:rPr>
        <w:t xml:space="preserve">. Prekės ir remonto darbai bus perkami pagal poreikį </w:t>
      </w:r>
      <w:r>
        <w:rPr>
          <w:szCs w:val="24"/>
        </w:rPr>
        <w:t>2</w:t>
      </w:r>
      <w:r w:rsidR="00C423D3">
        <w:rPr>
          <w:szCs w:val="24"/>
        </w:rPr>
        <w:t>1</w:t>
      </w:r>
      <w:r w:rsidRPr="00F64B4D">
        <w:rPr>
          <w:szCs w:val="24"/>
        </w:rPr>
        <w:t xml:space="preserve"> mėnesi</w:t>
      </w:r>
      <w:r w:rsidR="00C423D3">
        <w:rPr>
          <w:szCs w:val="24"/>
        </w:rPr>
        <w:t>o</w:t>
      </w:r>
      <w:r w:rsidRPr="00F64B4D">
        <w:rPr>
          <w:szCs w:val="24"/>
        </w:rPr>
        <w:t xml:space="preserve"> laikotarpyje nuo prekių pirkimo sutarties įsigaliojimo.</w:t>
      </w:r>
    </w:p>
    <w:p w14:paraId="637E2E3B" w14:textId="77777777" w:rsidR="008B4D25" w:rsidRPr="00F64B4D" w:rsidRDefault="008B4D25" w:rsidP="008B4D25">
      <w:pPr>
        <w:tabs>
          <w:tab w:val="left" w:pos="6660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Pr="00F64B4D">
        <w:rPr>
          <w:szCs w:val="24"/>
        </w:rPr>
        <w:t xml:space="preserve">. </w:t>
      </w:r>
      <w:r w:rsidRPr="001A41A8">
        <w:rPr>
          <w:szCs w:val="24"/>
        </w:rPr>
        <w:t xml:space="preserve">Prekės ir Paslaugos užsakomos pagal </w:t>
      </w:r>
      <w:r w:rsidRPr="000E5689">
        <w:rPr>
          <w:szCs w:val="24"/>
        </w:rPr>
        <w:t>Perkančiosios organizacijos</w:t>
      </w:r>
      <w:r w:rsidRPr="001A41A8">
        <w:rPr>
          <w:szCs w:val="24"/>
        </w:rPr>
        <w:t xml:space="preserve"> el. paštu pateiktą užsakymą</w:t>
      </w:r>
      <w:r w:rsidRPr="00F64B4D">
        <w:rPr>
          <w:szCs w:val="24"/>
        </w:rPr>
        <w:t>. Tiekėjas turi užtikrinti, kad:</w:t>
      </w:r>
    </w:p>
    <w:p w14:paraId="7AC06F83" w14:textId="77777777" w:rsidR="008B4D25" w:rsidRPr="00F64B4D" w:rsidRDefault="008B4D25" w:rsidP="008B4D25">
      <w:pPr>
        <w:tabs>
          <w:tab w:val="left" w:pos="6660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Pr="00F64B4D">
        <w:rPr>
          <w:szCs w:val="24"/>
        </w:rPr>
        <w:t>.</w:t>
      </w:r>
      <w:r>
        <w:rPr>
          <w:szCs w:val="24"/>
        </w:rPr>
        <w:t>1.</w:t>
      </w:r>
      <w:r w:rsidRPr="00F64B4D">
        <w:rPr>
          <w:szCs w:val="24"/>
        </w:rPr>
        <w:t xml:space="preserve"> </w:t>
      </w:r>
      <w:r w:rsidRPr="001A41A8">
        <w:rPr>
          <w:szCs w:val="24"/>
        </w:rPr>
        <w:t>užsakytos</w:t>
      </w:r>
      <w:r>
        <w:rPr>
          <w:szCs w:val="24"/>
        </w:rPr>
        <w:t xml:space="preserve"> naujos, neeksploatuotos</w:t>
      </w:r>
      <w:r w:rsidRPr="00F64B4D">
        <w:rPr>
          <w:szCs w:val="24"/>
        </w:rPr>
        <w:t xml:space="preserve"> prekės perdavimui būtų paruoštos per 3 darbo dienas nuo užsakymo pateikimo arba per su Perkančiosios organizacijos atstovu sutartą laiką, tačiau šis laikas negali būti ilgesnis kaip 5 darbo dienos;</w:t>
      </w:r>
    </w:p>
    <w:p w14:paraId="4382EBE0" w14:textId="77777777" w:rsidR="008B4D25" w:rsidRDefault="008B4D25" w:rsidP="008B4D25">
      <w:pPr>
        <w:pStyle w:val="Pagrindinistekstas"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Pr="00F64B4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F64B4D">
        <w:rPr>
          <w:sz w:val="24"/>
          <w:szCs w:val="24"/>
        </w:rPr>
        <w:t xml:space="preserve">. </w:t>
      </w:r>
      <w:r w:rsidRPr="002C564A">
        <w:rPr>
          <w:sz w:val="24"/>
          <w:szCs w:val="24"/>
        </w:rPr>
        <w:t>remonto ir priežiūros darbai atliekami pagal įrangos gamintojų nustatytus techninius ir kokybinius reikalavimus</w:t>
      </w:r>
      <w:r w:rsidRPr="00F64B4D">
        <w:rPr>
          <w:sz w:val="24"/>
          <w:szCs w:val="24"/>
        </w:rPr>
        <w:t xml:space="preserve"> turi būti suteikti per 10 darbo dienų nuo užsakymo pateikimo arba per su Perkančiosios organizacijos atstovu sutartą laiką, tačiau šis laikas negali būti ilgesnis kaip 13 darbo dienų.</w:t>
      </w:r>
    </w:p>
    <w:p w14:paraId="109FD0D0" w14:textId="77777777" w:rsidR="008B4D25" w:rsidRPr="00C64FE5" w:rsidRDefault="008B4D25" w:rsidP="008B4D25">
      <w:pPr>
        <w:tabs>
          <w:tab w:val="left" w:pos="6660"/>
        </w:tabs>
        <w:ind w:firstLine="709"/>
        <w:jc w:val="both"/>
        <w:rPr>
          <w:szCs w:val="24"/>
        </w:rPr>
      </w:pPr>
      <w:r w:rsidRPr="00C64FE5">
        <w:rPr>
          <w:szCs w:val="24"/>
        </w:rPr>
        <w:t>4.Tiekėjas užsakytas prekes, remontuojamus ir suremontuotus įrankius pasiima ir atveža adresu:</w:t>
      </w:r>
    </w:p>
    <w:p w14:paraId="4ECE8F12" w14:textId="1ADAD61D" w:rsidR="008B4D25" w:rsidRPr="008B4D25" w:rsidRDefault="008B4D25" w:rsidP="008B4D25">
      <w:pPr>
        <w:tabs>
          <w:tab w:val="left" w:pos="6660"/>
        </w:tabs>
        <w:ind w:firstLine="709"/>
        <w:jc w:val="both"/>
        <w:rPr>
          <w:szCs w:val="24"/>
        </w:rPr>
      </w:pPr>
      <w:r w:rsidRPr="00C64FE5">
        <w:rPr>
          <w:szCs w:val="24"/>
        </w:rPr>
        <w:t xml:space="preserve">4.1. </w:t>
      </w:r>
      <w:r>
        <w:rPr>
          <w:szCs w:val="24"/>
        </w:rPr>
        <w:t>Sedos seniūnija, A. Baranausko a. 1, Seda, 89380 Mažeikių r. sav.</w:t>
      </w:r>
    </w:p>
    <w:p w14:paraId="65538DB0" w14:textId="77777777" w:rsidR="008B4D25" w:rsidRPr="00C42128" w:rsidRDefault="008B4D25" w:rsidP="008B4D25">
      <w:pPr>
        <w:pStyle w:val="BodyText11"/>
        <w:tabs>
          <w:tab w:val="left" w:pos="284"/>
          <w:tab w:val="left" w:pos="1134"/>
        </w:tabs>
        <w:ind w:firstLine="709"/>
        <w:rPr>
          <w:szCs w:val="24"/>
          <w:lang w:val="lt-LT"/>
        </w:rPr>
      </w:pPr>
      <w:r w:rsidRPr="00C64FE5">
        <w:rPr>
          <w:rFonts w:ascii="Times New Roman" w:hAnsi="Times New Roman"/>
          <w:sz w:val="24"/>
          <w:szCs w:val="24"/>
          <w:lang w:val="lt-LT"/>
        </w:rPr>
        <w:t xml:space="preserve">5. Pardavėjas šioje specifikacijoje nurodytoms Prekėms suteikia 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vieno mėnesio</w:t>
      </w:r>
      <w:r w:rsidRPr="00F774B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garantinę priežiūrą, terminą skaičiuojant nuo Priėmimo-perdavimo akto pasirašymo dienos. Prekei per garantinį terminą sugedus, Pardavėjas per </w:t>
      </w:r>
      <w:r w:rsidRPr="000E5689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su </w:t>
      </w:r>
      <w:r w:rsidRPr="00AB1096">
        <w:rPr>
          <w:rFonts w:ascii="Times New Roman" w:hAnsi="Times New Roman"/>
          <w:sz w:val="24"/>
          <w:szCs w:val="24"/>
          <w:lang w:val="lt-LT"/>
        </w:rPr>
        <w:t>Perkančiosios organizacijos</w:t>
      </w:r>
      <w:r w:rsidRPr="00F774B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atstovu suderintą terminą Prekę pakeičia tinkama. Pardavėjas už Prekę neatsako, jei ji sugedo ar buvo sunaikinta dėl trečiųjų asmenų veiksmų.</w:t>
      </w:r>
    </w:p>
    <w:p w14:paraId="516F8535" w14:textId="77777777" w:rsidR="008B4D25" w:rsidRDefault="008B4D25" w:rsidP="008B4D25">
      <w:pPr>
        <w:tabs>
          <w:tab w:val="left" w:pos="6660"/>
        </w:tabs>
        <w:ind w:firstLine="709"/>
        <w:jc w:val="both"/>
        <w:rPr>
          <w:szCs w:val="24"/>
        </w:rPr>
      </w:pPr>
      <w:r>
        <w:rPr>
          <w:szCs w:val="24"/>
        </w:rPr>
        <w:t>6</w:t>
      </w:r>
      <w:r w:rsidRPr="00F64B4D">
        <w:rPr>
          <w:szCs w:val="24"/>
        </w:rPr>
        <w:t>. Nekokybiškas prekes Tiekėjas turi pakeisti kokybiškomis per 1 darbo dieną arba per su Perkančiosios organizacijos atstov</w:t>
      </w:r>
      <w:r>
        <w:rPr>
          <w:szCs w:val="24"/>
        </w:rPr>
        <w:t>u</w:t>
      </w:r>
      <w:r w:rsidRPr="00F64B4D">
        <w:rPr>
          <w:szCs w:val="24"/>
        </w:rPr>
        <w:t xml:space="preserve"> sutartą laiką, tačiau šis laikas negali būti ilgesnis kaip 3 darbo dienos, o remonto darbai – per 3 darbo dienas arba per su Perkančiosios organizacijos atstovu sutartą laiką, tačiau šis laikas negali būti ilgesnis kaip 5 darbo dienos.</w:t>
      </w:r>
    </w:p>
    <w:p w14:paraId="3E562E27" w14:textId="77777777" w:rsidR="008B4D25" w:rsidRDefault="008B4D25" w:rsidP="008B4D25">
      <w:pPr>
        <w:tabs>
          <w:tab w:val="left" w:pos="6660"/>
        </w:tabs>
        <w:ind w:firstLine="709"/>
        <w:jc w:val="both"/>
        <w:rPr>
          <w:szCs w:val="24"/>
        </w:rPr>
      </w:pPr>
      <w:r>
        <w:rPr>
          <w:szCs w:val="24"/>
        </w:rPr>
        <w:t>7. Žemiau esančiose lentelėje nurodyti kiekiai yra preliminarūs (kainai nustatyti vertinant pasiūlymą). Perkančioji organizacija neįsipareigoja pirkti viso nurodyto kiekio.</w:t>
      </w:r>
    </w:p>
    <w:p w14:paraId="0B35573A" w14:textId="77777777" w:rsidR="008B4D25" w:rsidRDefault="008B4D25" w:rsidP="008B4D25">
      <w:pPr>
        <w:tabs>
          <w:tab w:val="left" w:pos="6660"/>
        </w:tabs>
        <w:ind w:firstLine="709"/>
        <w:jc w:val="both"/>
        <w:rPr>
          <w:lang w:eastAsia="lt-LT"/>
        </w:rPr>
      </w:pPr>
      <w:r>
        <w:t>8</w:t>
      </w:r>
      <w:r>
        <w:rPr>
          <w:b/>
          <w:bCs/>
        </w:rPr>
        <w:t xml:space="preserve">. </w:t>
      </w:r>
      <w:r w:rsidRPr="0080769A">
        <w:rPr>
          <w:b/>
          <w:bCs/>
        </w:rPr>
        <w:t>Prekių pirkimas vyks pagal žaliuosius kriterijus</w:t>
      </w:r>
      <w:r>
        <w:t>: Pirkimas vykdomas</w:t>
      </w:r>
      <w:r w:rsidRPr="00006545">
        <w:rPr>
          <w:szCs w:val="24"/>
        </w:rPr>
        <w:t xml:space="preserve"> </w:t>
      </w:r>
      <w:r w:rsidRPr="00476B68">
        <w:rPr>
          <w:szCs w:val="24"/>
        </w:rPr>
        <w:t xml:space="preserve">Vadovaujantis </w:t>
      </w:r>
      <w:r w:rsidRPr="00476B68">
        <w:rPr>
          <w:rFonts w:eastAsia="Calibri"/>
          <w:szCs w:val="24"/>
          <w:lang w:eastAsia="lt-LT"/>
        </w:rPr>
        <w:t>Lietuvos Respublikos aplinkos ministro 2011 m. birželio 28 d. įsakymu Nr. D1-508</w:t>
      </w:r>
      <w:r>
        <w:rPr>
          <w:rFonts w:eastAsia="Calibri"/>
          <w:szCs w:val="24"/>
          <w:lang w:eastAsia="lt-LT"/>
        </w:rPr>
        <w:t xml:space="preserve">, </w:t>
      </w:r>
      <w:r>
        <w:t xml:space="preserve"> perkamos </w:t>
      </w:r>
      <w:r w:rsidRPr="00287BA9">
        <w:t xml:space="preserve">prekės </w:t>
      </w:r>
      <w:r>
        <w:t>turi būti</w:t>
      </w:r>
      <w:r w:rsidRPr="00287BA9">
        <w:t xml:space="preserve"> tvirtos, ilgaamžės, funkcionalios, jos ar jų sudedamosios dalys tinkamos naudoti daug kartų ir (ar) lengvai pataisomos ir (ar) pakeičiamos</w:t>
      </w:r>
      <w:r>
        <w:t>. P</w:t>
      </w:r>
      <w:r>
        <w:rPr>
          <w:lang w:eastAsia="lt-LT"/>
        </w:rPr>
        <w:t>aslaugai teikti ar darbams atlikti naudojama mažiau ar nenaudojama pavojingųjų cheminių medžiagų, neteršiama aplinka ir nekeliamas pavojus sveikatai.</w:t>
      </w:r>
    </w:p>
    <w:p w14:paraId="1860035F" w14:textId="77777777" w:rsidR="008B4D25" w:rsidRPr="00F64B4D" w:rsidRDefault="008B4D25" w:rsidP="008B4D25">
      <w:pPr>
        <w:tabs>
          <w:tab w:val="left" w:pos="6660"/>
        </w:tabs>
        <w:jc w:val="both"/>
        <w:rPr>
          <w:szCs w:val="24"/>
        </w:rPr>
      </w:pPr>
      <w:r>
        <w:rPr>
          <w:color w:val="000000"/>
          <w:szCs w:val="24"/>
          <w:lang w:eastAsia="en-GB"/>
        </w:rPr>
        <w:t>Pakuotės turi būti laikytinos perdirbamosiomis pakuotėmis pagal Lietuvos Respublikos mokesčio už aplinkos teršimą įstatymo nuostatas ir (ar) turi būti vienalytės (homogeniškos) pakuotės.</w:t>
      </w:r>
    </w:p>
    <w:p w14:paraId="366E08F0" w14:textId="045D6181" w:rsidR="008B4D25" w:rsidRDefault="008B4D25" w:rsidP="008B4D25">
      <w:pPr>
        <w:tabs>
          <w:tab w:val="left" w:pos="6660"/>
        </w:tabs>
        <w:ind w:firstLine="709"/>
        <w:jc w:val="both"/>
        <w:rPr>
          <w:szCs w:val="24"/>
        </w:rPr>
      </w:pPr>
      <w:r>
        <w:rPr>
          <w:szCs w:val="24"/>
        </w:rPr>
        <w:t>9</w:t>
      </w:r>
      <w:r w:rsidRPr="00F64B4D">
        <w:rPr>
          <w:szCs w:val="24"/>
        </w:rPr>
        <w:t>. Prekių kiekiai ir remonto apimtys pagal Perkančiosios organizacijos poreikį pateikti lentelė</w:t>
      </w:r>
      <w:r>
        <w:rPr>
          <w:szCs w:val="24"/>
        </w:rPr>
        <w:t>je</w:t>
      </w:r>
      <w:r w:rsidRPr="00F64B4D">
        <w:rPr>
          <w:szCs w:val="24"/>
        </w:rPr>
        <w:t>:</w:t>
      </w:r>
    </w:p>
    <w:p w14:paraId="4095A37D" w14:textId="7E541B7A" w:rsidR="00AB51A9" w:rsidRPr="008B4D25" w:rsidRDefault="00B34B46" w:rsidP="008B4D25">
      <w:pPr>
        <w:tabs>
          <w:tab w:val="left" w:pos="6660"/>
        </w:tabs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905"/>
        <w:gridCol w:w="1270"/>
        <w:gridCol w:w="1640"/>
      </w:tblGrid>
      <w:tr w:rsidR="00AB51A9" w:rsidRPr="00F64B4D" w14:paraId="39871804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7ADC38F" w14:textId="77777777" w:rsidR="00AB51A9" w:rsidRPr="00F64B4D" w:rsidRDefault="00AB51A9" w:rsidP="00E47E86">
            <w:pPr>
              <w:tabs>
                <w:tab w:val="left" w:pos="6660"/>
              </w:tabs>
              <w:jc w:val="center"/>
              <w:rPr>
                <w:b/>
                <w:szCs w:val="24"/>
              </w:rPr>
            </w:pPr>
            <w:r w:rsidRPr="00F64B4D">
              <w:rPr>
                <w:b/>
                <w:szCs w:val="24"/>
              </w:rPr>
              <w:t>Eil. Nr.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703413EC" w14:textId="77777777" w:rsidR="00AB51A9" w:rsidRPr="00F64B4D" w:rsidRDefault="00AB51A9" w:rsidP="00E47E86">
            <w:pPr>
              <w:tabs>
                <w:tab w:val="left" w:pos="6660"/>
              </w:tabs>
              <w:jc w:val="center"/>
              <w:rPr>
                <w:b/>
                <w:szCs w:val="24"/>
              </w:rPr>
            </w:pPr>
            <w:r w:rsidRPr="00F64B4D">
              <w:rPr>
                <w:b/>
                <w:szCs w:val="24"/>
              </w:rPr>
              <w:t>Prekės, remonto darbų pavadinimas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8ED2FCF" w14:textId="77777777" w:rsidR="00AB51A9" w:rsidRPr="00F64B4D" w:rsidRDefault="00AB51A9" w:rsidP="00E47E86">
            <w:pPr>
              <w:tabs>
                <w:tab w:val="left" w:pos="6660"/>
              </w:tabs>
              <w:jc w:val="center"/>
              <w:rPr>
                <w:b/>
                <w:szCs w:val="24"/>
              </w:rPr>
            </w:pPr>
            <w:r w:rsidRPr="00F64B4D">
              <w:rPr>
                <w:b/>
                <w:szCs w:val="24"/>
              </w:rPr>
              <w:t>Mato v</w:t>
            </w:r>
            <w:r>
              <w:rPr>
                <w:b/>
                <w:szCs w:val="24"/>
              </w:rPr>
              <w:t>ienetas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E4FE167" w14:textId="19D99D9B" w:rsidR="00AB51A9" w:rsidRPr="00F64B4D" w:rsidRDefault="00AB51A9" w:rsidP="002C64B8">
            <w:pPr>
              <w:tabs>
                <w:tab w:val="left" w:pos="6660"/>
              </w:tabs>
              <w:jc w:val="center"/>
              <w:rPr>
                <w:b/>
                <w:szCs w:val="24"/>
              </w:rPr>
            </w:pPr>
            <w:r w:rsidRPr="00F64B4D">
              <w:rPr>
                <w:b/>
                <w:szCs w:val="24"/>
              </w:rPr>
              <w:t xml:space="preserve">Preliminarus </w:t>
            </w:r>
            <w:r w:rsidRPr="00777D07">
              <w:rPr>
                <w:b/>
                <w:szCs w:val="24"/>
              </w:rPr>
              <w:t xml:space="preserve">kiekis per </w:t>
            </w:r>
            <w:r w:rsidR="00777D07">
              <w:rPr>
                <w:b/>
                <w:szCs w:val="24"/>
              </w:rPr>
              <w:t>2</w:t>
            </w:r>
            <w:r w:rsidR="00C423D3">
              <w:rPr>
                <w:b/>
                <w:szCs w:val="24"/>
              </w:rPr>
              <w:t>1</w:t>
            </w:r>
            <w:r w:rsidRPr="00F64B4D">
              <w:rPr>
                <w:b/>
                <w:szCs w:val="24"/>
              </w:rPr>
              <w:t xml:space="preserve"> mėn.</w:t>
            </w:r>
          </w:p>
        </w:tc>
      </w:tr>
      <w:tr w:rsidR="00AB51A9" w:rsidRPr="00F64B4D" w14:paraId="3CE538C8" w14:textId="77777777" w:rsidTr="00AB1096">
        <w:trPr>
          <w:jc w:val="center"/>
        </w:trPr>
        <w:tc>
          <w:tcPr>
            <w:tcW w:w="9518" w:type="dxa"/>
            <w:gridSpan w:val="4"/>
            <w:shd w:val="clear" w:color="auto" w:fill="auto"/>
            <w:vAlign w:val="center"/>
          </w:tcPr>
          <w:p w14:paraId="0EB12500" w14:textId="7291D833" w:rsidR="00AB51A9" w:rsidRPr="00BF54DB" w:rsidRDefault="003D0210" w:rsidP="00AB109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KRŪMAPJOVĖ</w:t>
            </w:r>
            <w:r w:rsidR="00BF54DB" w:rsidRPr="00BF54DB">
              <w:rPr>
                <w:b/>
                <w:bCs/>
                <w:szCs w:val="24"/>
              </w:rPr>
              <w:t xml:space="preserve"> STIHL </w:t>
            </w:r>
            <w:r>
              <w:rPr>
                <w:b/>
                <w:bCs/>
                <w:szCs w:val="24"/>
              </w:rPr>
              <w:t>F</w:t>
            </w:r>
            <w:r w:rsidR="00BF54DB" w:rsidRPr="00BF54DB">
              <w:rPr>
                <w:b/>
                <w:bCs/>
                <w:szCs w:val="24"/>
              </w:rPr>
              <w:t xml:space="preserve">S </w:t>
            </w:r>
            <w:r>
              <w:rPr>
                <w:b/>
                <w:bCs/>
                <w:szCs w:val="24"/>
              </w:rPr>
              <w:t>491C</w:t>
            </w:r>
          </w:p>
        </w:tc>
      </w:tr>
      <w:tr w:rsidR="00BC09D0" w:rsidRPr="00F64B4D" w14:paraId="6D752598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0C02AF2" w14:textId="77777777" w:rsidR="00BC09D0" w:rsidRPr="00F64B4D" w:rsidRDefault="00BC09D0" w:rsidP="00BC09D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05" w:type="dxa"/>
            <w:shd w:val="clear" w:color="auto" w:fill="auto"/>
          </w:tcPr>
          <w:p w14:paraId="273C5B09" w14:textId="0D76F08B" w:rsidR="00BC09D0" w:rsidRPr="00F64B4D" w:rsidRDefault="003D0210" w:rsidP="00BC09D0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Užvedimo virvutė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7D28EF" w14:textId="38AD65E3" w:rsidR="00BC09D0" w:rsidRDefault="00BC09D0" w:rsidP="00BC09D0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998294C" w14:textId="2B905C8E" w:rsidR="00BC09D0" w:rsidRDefault="00CF0A47" w:rsidP="00BC09D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BC09D0" w:rsidRPr="00F64B4D" w14:paraId="360A478A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2302205" w14:textId="77777777" w:rsidR="00BC09D0" w:rsidRPr="00F64B4D" w:rsidRDefault="00BC09D0" w:rsidP="00BC09D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05" w:type="dxa"/>
            <w:shd w:val="clear" w:color="auto" w:fill="auto"/>
          </w:tcPr>
          <w:p w14:paraId="4B95DF93" w14:textId="20357A5D" w:rsidR="00BC09D0" w:rsidRPr="00F64B4D" w:rsidRDefault="003D0210" w:rsidP="00BC09D0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 xml:space="preserve">Starteris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FAEE85D" w14:textId="75A8181A" w:rsidR="00BC09D0" w:rsidRDefault="00BC09D0" w:rsidP="00BC09D0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4150916" w14:textId="3332DAF2" w:rsidR="00BC09D0" w:rsidRDefault="003D0210" w:rsidP="00BC09D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BC09D0" w:rsidRPr="00F64B4D" w14:paraId="09190F36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3675BF7" w14:textId="77777777" w:rsidR="00BC09D0" w:rsidRDefault="00BC09D0" w:rsidP="00BC09D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05" w:type="dxa"/>
            <w:shd w:val="clear" w:color="auto" w:fill="auto"/>
          </w:tcPr>
          <w:p w14:paraId="6F3FDC9B" w14:textId="52DDB325" w:rsidR="00BC09D0" w:rsidRPr="00F64B4D" w:rsidRDefault="003D0210" w:rsidP="00BC09D0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Pjovimo galva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FFF2A41" w14:textId="5435019A" w:rsidR="00BC09D0" w:rsidRDefault="00BC09D0" w:rsidP="00BC09D0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B04FADE" w14:textId="74B246B3" w:rsidR="00BC09D0" w:rsidRDefault="003D0210" w:rsidP="00BC09D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</w:tr>
      <w:tr w:rsidR="00BC09D0" w:rsidRPr="00F64B4D" w14:paraId="466C63BD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21694823" w14:textId="77777777" w:rsidR="00BC09D0" w:rsidRPr="00F64B4D" w:rsidRDefault="00BC09D0" w:rsidP="00BC09D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05" w:type="dxa"/>
            <w:shd w:val="clear" w:color="auto" w:fill="auto"/>
          </w:tcPr>
          <w:p w14:paraId="5F011F0F" w14:textId="5612BF31" w:rsidR="00BC09D0" w:rsidRPr="00F64B4D" w:rsidRDefault="003D0210" w:rsidP="00BC09D0">
            <w:pPr>
              <w:rPr>
                <w:lang w:eastAsia="lt-LT"/>
              </w:rPr>
            </w:pPr>
            <w:r>
              <w:rPr>
                <w:lang w:eastAsia="lt-LT"/>
              </w:rPr>
              <w:t>Tarpinių komplektas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9117311" w14:textId="0924299D" w:rsidR="00BC09D0" w:rsidRDefault="00BC09D0" w:rsidP="00BC09D0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D782D3D" w14:textId="36C3C86F" w:rsidR="00BC09D0" w:rsidRDefault="00CF0A47" w:rsidP="00BC09D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BC09D0" w:rsidRPr="00F64B4D" w14:paraId="5574EE19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B16B0" w14:textId="77777777" w:rsidR="00BC09D0" w:rsidRPr="00F64B4D" w:rsidRDefault="00BC09D0" w:rsidP="00BC09D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40E22D49" w14:textId="61C070A2" w:rsidR="00BC09D0" w:rsidRPr="00F64B4D" w:rsidRDefault="003D0210" w:rsidP="00BC09D0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Užvedimo žvakė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03112" w14:textId="2AAC0C37" w:rsidR="00BC09D0" w:rsidRDefault="00BC09D0" w:rsidP="00BC09D0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75A6C" w14:textId="0FED116F" w:rsidR="00BC09D0" w:rsidRDefault="00CF0A47" w:rsidP="00BC09D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981AD8" w:rsidRPr="00F64B4D" w14:paraId="7780F913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F99DD" w14:textId="4956709A" w:rsidR="00981AD8" w:rsidRDefault="00981AD8" w:rsidP="00BC09D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5BAE6E07" w14:textId="0ABC8CF1" w:rsidR="00981AD8" w:rsidRPr="003C083C" w:rsidRDefault="003D0210" w:rsidP="00BC09D0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Oro fi</w:t>
            </w:r>
            <w:r w:rsidR="000609D1">
              <w:rPr>
                <w:szCs w:val="24"/>
              </w:rPr>
              <w:t>l</w:t>
            </w:r>
            <w:r>
              <w:rPr>
                <w:szCs w:val="24"/>
              </w:rPr>
              <w:t>tras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FEBF7" w14:textId="33AD9DAA" w:rsidR="00981AD8" w:rsidRPr="003C083C" w:rsidRDefault="00981AD8" w:rsidP="00BC09D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C525F" w14:textId="142A5748" w:rsidR="00981AD8" w:rsidRPr="003C083C" w:rsidRDefault="003D0210" w:rsidP="00BC09D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</w:tr>
      <w:tr w:rsidR="00981AD8" w:rsidRPr="00F64B4D" w14:paraId="52193B2E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A7433" w14:textId="2D0022E9" w:rsidR="00981AD8" w:rsidRDefault="00981AD8" w:rsidP="00BC09D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2318C150" w14:textId="5B60FB99" w:rsidR="00981AD8" w:rsidRDefault="00981AD8" w:rsidP="00BC09D0">
            <w:pPr>
              <w:rPr>
                <w:szCs w:val="24"/>
              </w:rPr>
            </w:pPr>
            <w:r>
              <w:rPr>
                <w:szCs w:val="24"/>
              </w:rPr>
              <w:t>Kuro filtras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CEC6A" w14:textId="0B7B8CAE" w:rsidR="00981AD8" w:rsidRDefault="00981AD8" w:rsidP="00BC09D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64385" w14:textId="71A8FA05" w:rsidR="00981AD8" w:rsidRDefault="003D0210" w:rsidP="00BC09D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</w:tr>
      <w:tr w:rsidR="00981AD8" w:rsidRPr="00F64B4D" w14:paraId="2B95B826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1C37A" w14:textId="29C65DCD" w:rsidR="00981AD8" w:rsidRDefault="00981AD8" w:rsidP="00BC09D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6FE50D63" w14:textId="53846DF2" w:rsidR="00981AD8" w:rsidRDefault="003D0210" w:rsidP="00BC09D0">
            <w:pPr>
              <w:rPr>
                <w:szCs w:val="24"/>
              </w:rPr>
            </w:pPr>
            <w:r>
              <w:rPr>
                <w:szCs w:val="24"/>
              </w:rPr>
              <w:t>Sankabos būgnelis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F88A6" w14:textId="60592AAD" w:rsidR="00981AD8" w:rsidRDefault="00981AD8" w:rsidP="00BC09D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A218B" w14:textId="6FF00539" w:rsidR="00981AD8" w:rsidRDefault="003D0210" w:rsidP="00BC09D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981AD8" w:rsidRPr="00F64B4D" w14:paraId="2ABBE966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8E638" w14:textId="05F5AA60" w:rsidR="00981AD8" w:rsidRDefault="00981AD8" w:rsidP="00BC09D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6B54F53E" w14:textId="1579B1AA" w:rsidR="00981AD8" w:rsidRDefault="003D0210" w:rsidP="00BC09D0">
            <w:pPr>
              <w:rPr>
                <w:szCs w:val="24"/>
              </w:rPr>
            </w:pPr>
            <w:r>
              <w:rPr>
                <w:szCs w:val="24"/>
              </w:rPr>
              <w:t>Sankabos komplektas krūmapjovei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131F4" w14:textId="0D5C8ECE" w:rsidR="00981AD8" w:rsidRDefault="00981AD8" w:rsidP="00BC09D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61CCF" w14:textId="69F46944" w:rsidR="00981AD8" w:rsidRDefault="003D0210" w:rsidP="00BC09D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AB1096" w:rsidRPr="00F64B4D" w14:paraId="49338D2D" w14:textId="77777777" w:rsidTr="00FE5D3C">
        <w:trPr>
          <w:jc w:val="center"/>
        </w:trPr>
        <w:tc>
          <w:tcPr>
            <w:tcW w:w="9518" w:type="dxa"/>
            <w:gridSpan w:val="4"/>
            <w:shd w:val="clear" w:color="auto" w:fill="auto"/>
            <w:vAlign w:val="center"/>
          </w:tcPr>
          <w:p w14:paraId="31A2AF80" w14:textId="10C1EB2F" w:rsidR="00AB1096" w:rsidRDefault="00AB1096" w:rsidP="00BC09D0">
            <w:pPr>
              <w:jc w:val="center"/>
              <w:rPr>
                <w:lang w:eastAsia="lt-LT"/>
              </w:rPr>
            </w:pPr>
            <w:r w:rsidRPr="00BF54DB">
              <w:rPr>
                <w:b/>
                <w:bCs/>
                <w:lang w:eastAsia="lt-LT"/>
              </w:rPr>
              <w:t xml:space="preserve">TRAKTORIUKAS </w:t>
            </w:r>
            <w:r>
              <w:rPr>
                <w:b/>
                <w:bCs/>
                <w:lang w:eastAsia="lt-LT"/>
              </w:rPr>
              <w:t>CASTEL GARDEN XDC 180 MD</w:t>
            </w:r>
          </w:p>
        </w:tc>
      </w:tr>
      <w:tr w:rsidR="00BF54DB" w:rsidRPr="00F64B4D" w14:paraId="40D9433B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59BBE2B8" w14:textId="38959A27" w:rsidR="00BF54DB" w:rsidRPr="00F64B4D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905" w:type="dxa"/>
            <w:shd w:val="clear" w:color="auto" w:fill="auto"/>
          </w:tcPr>
          <w:p w14:paraId="17F591DA" w14:textId="2BCE033C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Pjovimo peilis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2E905FA" w14:textId="195EF0D0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09720FD" w14:textId="76EEE99A" w:rsidR="00BF54DB" w:rsidRPr="00AE517E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BF54DB" w:rsidRPr="00F64B4D" w14:paraId="539FAF41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9F5068C" w14:textId="7ED8C1F8" w:rsidR="00BF54DB" w:rsidRPr="00F64B4D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905" w:type="dxa"/>
            <w:shd w:val="clear" w:color="auto" w:fill="auto"/>
          </w:tcPr>
          <w:p w14:paraId="78092589" w14:textId="388FEFC0" w:rsidR="00BF54DB" w:rsidRPr="00F64B4D" w:rsidRDefault="003D0210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Diržas (</w:t>
            </w:r>
            <w:proofErr w:type="spellStart"/>
            <w:r w:rsidRPr="003C083C">
              <w:rPr>
                <w:szCs w:val="24"/>
                <w:lang w:eastAsia="lt-LT"/>
              </w:rPr>
              <w:t>dekos</w:t>
            </w:r>
            <w:proofErr w:type="spellEnd"/>
            <w:r w:rsidRPr="003C083C">
              <w:rPr>
                <w:szCs w:val="24"/>
                <w:lang w:eastAsia="lt-LT"/>
              </w:rPr>
              <w:t>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1F20291" w14:textId="337552AA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C5929A7" w14:textId="605BFB6A" w:rsidR="00BF54DB" w:rsidRPr="00AE517E" w:rsidRDefault="003D0210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</w:tr>
      <w:tr w:rsidR="00BF54DB" w:rsidRPr="00F64B4D" w14:paraId="5F09A724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3013244F" w14:textId="0E36C965" w:rsidR="00BF54DB" w:rsidRPr="00F64B4D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905" w:type="dxa"/>
            <w:shd w:val="clear" w:color="auto" w:fill="auto"/>
          </w:tcPr>
          <w:p w14:paraId="6964C06A" w14:textId="2EA8EA43" w:rsidR="00BF54DB" w:rsidRDefault="003D0210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Vairo traukių antgaliai</w:t>
            </w:r>
            <w:r>
              <w:rPr>
                <w:szCs w:val="24"/>
                <w:lang w:eastAsia="lt-LT"/>
              </w:rPr>
              <w:t xml:space="preserve"> ir </w:t>
            </w:r>
            <w:proofErr w:type="spellStart"/>
            <w:r>
              <w:rPr>
                <w:szCs w:val="24"/>
                <w:lang w:eastAsia="lt-LT"/>
              </w:rPr>
              <w:t>traukės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14:paraId="59369AEB" w14:textId="18058AA5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EE1FF3E" w14:textId="119C1853" w:rsidR="00BF54DB" w:rsidRPr="00AE517E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</w:tr>
      <w:tr w:rsidR="00BF54DB" w:rsidRPr="00F64B4D" w14:paraId="0A438757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105E0412" w14:textId="615CF522" w:rsidR="00BF54DB" w:rsidRPr="00F64B4D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905" w:type="dxa"/>
            <w:shd w:val="clear" w:color="auto" w:fill="auto"/>
          </w:tcPr>
          <w:p w14:paraId="01CEE0EA" w14:textId="5ACC7B2D" w:rsidR="00BF54DB" w:rsidRPr="00F64B4D" w:rsidRDefault="003D0210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 xml:space="preserve">Pjovimo </w:t>
            </w:r>
            <w:proofErr w:type="spellStart"/>
            <w:r w:rsidRPr="003C083C">
              <w:rPr>
                <w:szCs w:val="24"/>
                <w:lang w:eastAsia="lt-LT"/>
              </w:rPr>
              <w:t>dekos</w:t>
            </w:r>
            <w:proofErr w:type="spellEnd"/>
            <w:r w:rsidRPr="003C083C">
              <w:rPr>
                <w:szCs w:val="24"/>
                <w:lang w:eastAsia="lt-LT"/>
              </w:rPr>
              <w:t xml:space="preserve"> atraminiai ratukai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8971139" w14:textId="0550CC0E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67CBBF5" w14:textId="6217B759" w:rsidR="00BF54DB" w:rsidRPr="00AE517E" w:rsidRDefault="003D0210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BF54DB" w:rsidRPr="00F64B4D" w14:paraId="747E129D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5BABC635" w14:textId="7C78C165" w:rsidR="00BF54DB" w:rsidRPr="00F64B4D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905" w:type="dxa"/>
            <w:shd w:val="clear" w:color="auto" w:fill="auto"/>
          </w:tcPr>
          <w:p w14:paraId="67DFC288" w14:textId="04ED6029" w:rsidR="00BF54DB" w:rsidRPr="00F64B4D" w:rsidRDefault="003D0210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Oro filtras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E36CF19" w14:textId="3EAD6C92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7B3B6F0" w14:textId="4DE51853" w:rsidR="00BF54DB" w:rsidRPr="00AE517E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BF54DB" w:rsidRPr="00F64B4D" w14:paraId="4847D752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D13C9" w14:textId="5AF4A134" w:rsidR="00BF54DB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5C0CDE82" w14:textId="711749DD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 xml:space="preserve">Guoliukai </w:t>
            </w:r>
            <w:proofErr w:type="spellStart"/>
            <w:r w:rsidRPr="003C083C">
              <w:rPr>
                <w:szCs w:val="24"/>
                <w:lang w:eastAsia="lt-LT"/>
              </w:rPr>
              <w:t>traktoriukų</w:t>
            </w:r>
            <w:proofErr w:type="spellEnd"/>
            <w:r w:rsidRPr="003C083C">
              <w:rPr>
                <w:szCs w:val="24"/>
                <w:lang w:eastAsia="lt-LT"/>
              </w:rPr>
              <w:t xml:space="preserve"> </w:t>
            </w:r>
            <w:proofErr w:type="spellStart"/>
            <w:r w:rsidRPr="003C083C">
              <w:rPr>
                <w:szCs w:val="24"/>
                <w:lang w:eastAsia="lt-LT"/>
              </w:rPr>
              <w:t>dekai</w:t>
            </w:r>
            <w:proofErr w:type="spellEnd"/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10EEB" w14:textId="2579A49D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64A94" w14:textId="68E30FC7" w:rsidR="00BF54DB" w:rsidRPr="00AE517E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3D0210" w:rsidRPr="00F64B4D" w14:paraId="18B26329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9638D" w14:textId="34F8B558" w:rsidR="003D0210" w:rsidRDefault="003D0210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072D16C8" w14:textId="6B72E484" w:rsidR="003D0210" w:rsidRPr="003C083C" w:rsidRDefault="003D0210" w:rsidP="00BF54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Remonto darbai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FA230" w14:textId="3EA636D0" w:rsidR="003D0210" w:rsidRPr="003C083C" w:rsidRDefault="003D0210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DF9BC" w14:textId="0991910C" w:rsidR="003D0210" w:rsidRDefault="003D0210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</w:tr>
      <w:tr w:rsidR="00AB1096" w:rsidRPr="00F64B4D" w14:paraId="385F4854" w14:textId="77777777" w:rsidTr="001E3E3A">
        <w:trPr>
          <w:jc w:val="center"/>
        </w:trPr>
        <w:tc>
          <w:tcPr>
            <w:tcW w:w="9518" w:type="dxa"/>
            <w:gridSpan w:val="4"/>
            <w:shd w:val="clear" w:color="auto" w:fill="auto"/>
            <w:vAlign w:val="center"/>
          </w:tcPr>
          <w:p w14:paraId="499A1D35" w14:textId="6C038C75" w:rsidR="00AB1096" w:rsidRDefault="00AB1096" w:rsidP="00BF54DB">
            <w:pPr>
              <w:jc w:val="center"/>
              <w:rPr>
                <w:lang w:eastAsia="lt-LT"/>
              </w:rPr>
            </w:pPr>
            <w:r w:rsidRPr="00BF54DB">
              <w:rPr>
                <w:b/>
                <w:bCs/>
                <w:lang w:eastAsia="lt-LT"/>
              </w:rPr>
              <w:t>BENZININIS PJŪKLAS STIHL MS 181</w:t>
            </w:r>
          </w:p>
        </w:tc>
      </w:tr>
      <w:tr w:rsidR="00BF54DB" w:rsidRPr="00F64B4D" w14:paraId="68F766E9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3A66A2B2" w14:textId="42468C88" w:rsidR="00BF54DB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D0210">
              <w:rPr>
                <w:szCs w:val="24"/>
              </w:rPr>
              <w:t>7</w:t>
            </w:r>
          </w:p>
        </w:tc>
        <w:tc>
          <w:tcPr>
            <w:tcW w:w="5905" w:type="dxa"/>
            <w:shd w:val="clear" w:color="auto" w:fill="auto"/>
          </w:tcPr>
          <w:p w14:paraId="0E7C5AE3" w14:textId="53D3FD9C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</w:rPr>
              <w:t>Starterio spyruoklė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B7703C" w14:textId="06B51A60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F59895C" w14:textId="272C8971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BF54DB" w:rsidRPr="00F64B4D" w14:paraId="7298649B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633E656" w14:textId="796B0961" w:rsidR="00BF54DB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D0210">
              <w:rPr>
                <w:szCs w:val="24"/>
              </w:rPr>
              <w:t>8</w:t>
            </w:r>
          </w:p>
        </w:tc>
        <w:tc>
          <w:tcPr>
            <w:tcW w:w="5905" w:type="dxa"/>
            <w:shd w:val="clear" w:color="auto" w:fill="auto"/>
          </w:tcPr>
          <w:p w14:paraId="40186E73" w14:textId="5573AF11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Žvakė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451F956" w14:textId="52100C7F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7D71DA0" w14:textId="72A17636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</w:tr>
      <w:tr w:rsidR="00BF54DB" w:rsidRPr="00F64B4D" w14:paraId="1855D1E0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5B587436" w14:textId="1D76C78A" w:rsidR="00BF54DB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D0210">
              <w:rPr>
                <w:szCs w:val="24"/>
              </w:rPr>
              <w:t>9</w:t>
            </w:r>
          </w:p>
        </w:tc>
        <w:tc>
          <w:tcPr>
            <w:tcW w:w="5905" w:type="dxa"/>
            <w:shd w:val="clear" w:color="auto" w:fill="auto"/>
          </w:tcPr>
          <w:p w14:paraId="6B6F16A7" w14:textId="6CB69096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Kuro filtras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FC4F91C" w14:textId="32D5AD66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2956523" w14:textId="3740DE5E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BF54DB" w:rsidRPr="00F64B4D" w14:paraId="55A6D814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2F612FE7" w14:textId="30219DD2" w:rsidR="00BF54DB" w:rsidRDefault="003D0210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905" w:type="dxa"/>
            <w:shd w:val="clear" w:color="auto" w:fill="auto"/>
          </w:tcPr>
          <w:p w14:paraId="3E778D3B" w14:textId="5D986162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bCs/>
                <w:szCs w:val="24"/>
              </w:rPr>
              <w:t>Varančioji žvaigždutė benzininiam pjūklui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B71E1E2" w14:textId="39DCC1CC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F35F96" w14:textId="4350B6E1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BF54DB" w:rsidRPr="00F64B4D" w14:paraId="76605EA1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2B3FA5C" w14:textId="489FC0F5" w:rsidR="00BF54DB" w:rsidRPr="00F64B4D" w:rsidRDefault="00981AD8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3D0210">
              <w:rPr>
                <w:lang w:eastAsia="lt-LT"/>
              </w:rPr>
              <w:t>1</w:t>
            </w:r>
          </w:p>
        </w:tc>
        <w:tc>
          <w:tcPr>
            <w:tcW w:w="5905" w:type="dxa"/>
            <w:shd w:val="clear" w:color="auto" w:fill="auto"/>
          </w:tcPr>
          <w:p w14:paraId="7D9897A6" w14:textId="50EF2360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 xml:space="preserve">Grandinė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1FEC1CD" w14:textId="012CF73D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55DB11D" w14:textId="586B69DC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BF54DB" w:rsidRPr="00F64B4D" w14:paraId="32387AF8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A1B300F" w14:textId="104BA2A8" w:rsidR="00BF54DB" w:rsidRPr="00F64B4D" w:rsidRDefault="00981AD8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3D0210">
              <w:rPr>
                <w:lang w:eastAsia="lt-LT"/>
              </w:rPr>
              <w:t>2</w:t>
            </w:r>
          </w:p>
        </w:tc>
        <w:tc>
          <w:tcPr>
            <w:tcW w:w="5905" w:type="dxa"/>
            <w:shd w:val="clear" w:color="auto" w:fill="auto"/>
          </w:tcPr>
          <w:p w14:paraId="300FAD1B" w14:textId="1984736C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 xml:space="preserve">Karbiuratorius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470AFBC" w14:textId="094CBB36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212B1B6" w14:textId="1E75CB0E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BF54DB" w:rsidRPr="00F64B4D" w14:paraId="71D59F53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3BD24C7E" w14:textId="19F8FE0D" w:rsidR="00BF54DB" w:rsidRPr="00F64B4D" w:rsidRDefault="00981AD8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3D0210">
              <w:rPr>
                <w:lang w:eastAsia="lt-LT"/>
              </w:rPr>
              <w:t>3</w:t>
            </w:r>
          </w:p>
        </w:tc>
        <w:tc>
          <w:tcPr>
            <w:tcW w:w="5905" w:type="dxa"/>
            <w:shd w:val="clear" w:color="auto" w:fill="auto"/>
          </w:tcPr>
          <w:p w14:paraId="0DCD53CB" w14:textId="7E54C03D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Uždegimo ritė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9145A4E" w14:textId="145FE38B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CD927B8" w14:textId="576A6B9D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BF54DB" w:rsidRPr="00F64B4D" w14:paraId="7C344E49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2B4E190E" w14:textId="5A1B03A4" w:rsidR="00BF54DB" w:rsidRPr="00F64B4D" w:rsidRDefault="00981AD8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3D0210">
              <w:rPr>
                <w:lang w:eastAsia="lt-LT"/>
              </w:rPr>
              <w:t>4</w:t>
            </w:r>
          </w:p>
        </w:tc>
        <w:tc>
          <w:tcPr>
            <w:tcW w:w="5905" w:type="dxa"/>
            <w:shd w:val="clear" w:color="auto" w:fill="auto"/>
          </w:tcPr>
          <w:p w14:paraId="6E24091F" w14:textId="1613F619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Pjovimo lenta</w:t>
            </w:r>
          </w:p>
        </w:tc>
        <w:tc>
          <w:tcPr>
            <w:tcW w:w="1270" w:type="dxa"/>
            <w:shd w:val="clear" w:color="auto" w:fill="auto"/>
          </w:tcPr>
          <w:p w14:paraId="777EDEB2" w14:textId="16D4E730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9325D5B" w14:textId="6973E08A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BF54DB" w:rsidRPr="00F64B4D" w14:paraId="4705E2E7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DAC4BBD" w14:textId="752187FA" w:rsidR="00BF54DB" w:rsidRPr="00F64B4D" w:rsidRDefault="00981AD8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3D0210">
              <w:rPr>
                <w:lang w:eastAsia="lt-LT"/>
              </w:rPr>
              <w:t>5</w:t>
            </w:r>
          </w:p>
        </w:tc>
        <w:tc>
          <w:tcPr>
            <w:tcW w:w="5905" w:type="dxa"/>
            <w:shd w:val="clear" w:color="auto" w:fill="auto"/>
          </w:tcPr>
          <w:p w14:paraId="55E2905D" w14:textId="5DA7CB21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Adatinis guolis</w:t>
            </w:r>
          </w:p>
        </w:tc>
        <w:tc>
          <w:tcPr>
            <w:tcW w:w="1270" w:type="dxa"/>
            <w:shd w:val="clear" w:color="auto" w:fill="auto"/>
          </w:tcPr>
          <w:p w14:paraId="6FC91F9E" w14:textId="0928A3A2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1CED674" w14:textId="291F3903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BF54DB" w:rsidRPr="00F64B4D" w14:paraId="0A0A3732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E8BB0" w14:textId="67F1959E" w:rsidR="00BF54DB" w:rsidRDefault="00981AD8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3D0210">
              <w:rPr>
                <w:lang w:eastAsia="lt-LT"/>
              </w:rPr>
              <w:t>6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3FA1BBA0" w14:textId="4416C75A" w:rsidR="00BF54DB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Užvedimo mechanizmas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3AA7B70D" w14:textId="38EA8E34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643F7" w14:textId="2DDAF0B2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AB1096" w:rsidRPr="00F64B4D" w14:paraId="41242FB1" w14:textId="77777777" w:rsidTr="00CE34D0">
        <w:trPr>
          <w:jc w:val="center"/>
        </w:trPr>
        <w:tc>
          <w:tcPr>
            <w:tcW w:w="9518" w:type="dxa"/>
            <w:gridSpan w:val="4"/>
            <w:shd w:val="clear" w:color="auto" w:fill="auto"/>
            <w:vAlign w:val="center"/>
          </w:tcPr>
          <w:p w14:paraId="6D390FE8" w14:textId="57E60742" w:rsidR="00AB1096" w:rsidRDefault="00AB1096" w:rsidP="00BF54DB">
            <w:pPr>
              <w:jc w:val="center"/>
              <w:rPr>
                <w:lang w:eastAsia="lt-LT"/>
              </w:rPr>
            </w:pPr>
            <w:r w:rsidRPr="00BF54DB">
              <w:rPr>
                <w:b/>
                <w:bCs/>
                <w:lang w:eastAsia="lt-LT"/>
              </w:rPr>
              <w:t xml:space="preserve">VEJOS TRAKTORIUKAS </w:t>
            </w:r>
            <w:r>
              <w:rPr>
                <w:b/>
                <w:bCs/>
                <w:lang w:eastAsia="lt-LT"/>
              </w:rPr>
              <w:t>STIHL RT5112Z</w:t>
            </w:r>
          </w:p>
        </w:tc>
      </w:tr>
      <w:tr w:rsidR="00BF54DB" w:rsidRPr="00F64B4D" w14:paraId="14000BE7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24466F3F" w14:textId="0AC867A6" w:rsidR="00BF54DB" w:rsidRPr="00F64B4D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0210">
              <w:rPr>
                <w:szCs w:val="24"/>
              </w:rPr>
              <w:t>7</w:t>
            </w:r>
          </w:p>
        </w:tc>
        <w:tc>
          <w:tcPr>
            <w:tcW w:w="5905" w:type="dxa"/>
            <w:shd w:val="clear" w:color="auto" w:fill="auto"/>
          </w:tcPr>
          <w:p w14:paraId="3D26847A" w14:textId="12207E57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Vejos peilis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9B505D4" w14:textId="039B972A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kompl.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0AD50C3" w14:textId="45DBFE4A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BF54DB" w:rsidRPr="00F64B4D" w14:paraId="332DB09B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0D56633" w14:textId="4FE771C0" w:rsidR="00BF54DB" w:rsidRPr="00F64B4D" w:rsidRDefault="00981AD8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0210">
              <w:rPr>
                <w:szCs w:val="24"/>
              </w:rPr>
              <w:t>8</w:t>
            </w:r>
          </w:p>
        </w:tc>
        <w:tc>
          <w:tcPr>
            <w:tcW w:w="5905" w:type="dxa"/>
            <w:shd w:val="clear" w:color="auto" w:fill="auto"/>
          </w:tcPr>
          <w:p w14:paraId="75BE8A3A" w14:textId="2216D410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 xml:space="preserve">Diržas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9C9D78C" w14:textId="60D2295A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F5ECEBB" w14:textId="23B73467" w:rsidR="00BF54DB" w:rsidRDefault="00CF0A47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BF54DB" w:rsidRPr="00F64B4D" w14:paraId="1F2E9CC4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CE786" w14:textId="11FB0347" w:rsidR="00BF54DB" w:rsidRPr="004D6E9A" w:rsidRDefault="00981AD8" w:rsidP="00BF54D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  <w:r w:rsidR="003D0210">
              <w:rPr>
                <w:bCs/>
                <w:lang w:eastAsia="lt-LT"/>
              </w:rPr>
              <w:t>9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07AAE8E2" w14:textId="245E3EAC" w:rsidR="00BF54DB" w:rsidRPr="00F64B4D" w:rsidRDefault="00BF54DB" w:rsidP="00BF54DB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 xml:space="preserve">Pjovimo </w:t>
            </w:r>
            <w:proofErr w:type="spellStart"/>
            <w:r w:rsidRPr="003C083C">
              <w:rPr>
                <w:szCs w:val="24"/>
                <w:lang w:eastAsia="lt-LT"/>
              </w:rPr>
              <w:t>dekos</w:t>
            </w:r>
            <w:proofErr w:type="spellEnd"/>
            <w:r w:rsidRPr="003C083C">
              <w:rPr>
                <w:szCs w:val="24"/>
                <w:lang w:eastAsia="lt-LT"/>
              </w:rPr>
              <w:t xml:space="preserve"> atraminiai ratukai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4DA7A" w14:textId="4E970B33" w:rsidR="00BF54DB" w:rsidRPr="00AB51A9" w:rsidRDefault="00BF54DB" w:rsidP="00BF54DB">
            <w:pPr>
              <w:jc w:val="center"/>
              <w:rPr>
                <w:b/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E52E3" w14:textId="46620CE3" w:rsidR="00BF54DB" w:rsidRPr="004D6E9A" w:rsidRDefault="00CF0A47" w:rsidP="00BF54D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</w:p>
        </w:tc>
      </w:tr>
      <w:tr w:rsidR="00981AD8" w:rsidRPr="00F64B4D" w14:paraId="1584CBEB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C2DFC" w14:textId="1030ADDD" w:rsidR="00981AD8" w:rsidRDefault="003D0210" w:rsidP="00BF54D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30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319D194E" w14:textId="58EBF667" w:rsidR="00981AD8" w:rsidRPr="003C083C" w:rsidRDefault="00981AD8" w:rsidP="00BF54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Filtras tepalui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08971" w14:textId="52AD9FD6" w:rsidR="00981AD8" w:rsidRPr="003C083C" w:rsidRDefault="00981AD8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5B887" w14:textId="3A954685" w:rsidR="00981AD8" w:rsidRPr="003C083C" w:rsidRDefault="00CF0A47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  <w:tr w:rsidR="00981AD8" w:rsidRPr="00F64B4D" w14:paraId="3B3B1A13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DE641" w14:textId="60880968" w:rsidR="00981AD8" w:rsidRDefault="00981AD8" w:rsidP="00BF54D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  <w:r w:rsidR="006F1C72">
              <w:rPr>
                <w:bCs/>
                <w:lang w:eastAsia="lt-LT"/>
              </w:rPr>
              <w:t>1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5DE71AD0" w14:textId="7B01D0B1" w:rsidR="00981AD8" w:rsidRDefault="00981AD8" w:rsidP="00BF54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Akumuliatorius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C772E" w14:textId="4DE9F997" w:rsidR="00981AD8" w:rsidRDefault="00981AD8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4DC7A" w14:textId="0BBF1EEE" w:rsidR="00981AD8" w:rsidRDefault="00CF0A47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981AD8" w:rsidRPr="00F64B4D" w14:paraId="77250CBE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91786" w14:textId="1EB47A6F" w:rsidR="00981AD8" w:rsidRDefault="00981AD8" w:rsidP="00BF54D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  <w:r w:rsidR="006F1C72">
              <w:rPr>
                <w:bCs/>
                <w:lang w:eastAsia="lt-LT"/>
              </w:rPr>
              <w:t>2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3D7852F6" w14:textId="12BD3B10" w:rsidR="00981AD8" w:rsidRDefault="00981AD8" w:rsidP="00BF54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Oro filtras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374B1" w14:textId="6999A963" w:rsidR="00981AD8" w:rsidRDefault="00981AD8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09586" w14:textId="3E12564B" w:rsidR="00981AD8" w:rsidRDefault="00CF0A47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7F5890" w:rsidRPr="00F64B4D" w14:paraId="0E4296C6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0ED1" w14:textId="323F523A" w:rsidR="007F5890" w:rsidRDefault="007F5890" w:rsidP="00BF54D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  <w:r w:rsidR="006F1C72">
              <w:rPr>
                <w:bCs/>
                <w:lang w:eastAsia="lt-LT"/>
              </w:rPr>
              <w:t>3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61B7661A" w14:textId="7C0EC08D" w:rsidR="007F5890" w:rsidRDefault="007F5890" w:rsidP="00BF54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Peilių laikikliai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4EF27" w14:textId="3874D0F7" w:rsidR="007F5890" w:rsidRDefault="00CF0A47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  <w:r w:rsidR="007F5890">
              <w:rPr>
                <w:szCs w:val="24"/>
                <w:lang w:eastAsia="lt-LT"/>
              </w:rPr>
              <w:t>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780BD" w14:textId="6085602C" w:rsidR="007F5890" w:rsidRDefault="00CF0A47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1C72" w:rsidRPr="00F64B4D" w14:paraId="0A809495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EA4F9" w14:textId="402E815B" w:rsidR="006F1C72" w:rsidRDefault="006F1C72" w:rsidP="00BF54D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34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074B9577" w14:textId="3E9BB32B" w:rsidR="006F1C72" w:rsidRDefault="006F1C72" w:rsidP="00BF54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Remonto darbai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1A1C3" w14:textId="1CD8F6E1" w:rsidR="006F1C72" w:rsidRDefault="006F1C72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7A423" w14:textId="1485D8D2" w:rsidR="006F1C72" w:rsidRDefault="006F1C72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</w:tr>
      <w:tr w:rsidR="00AB1096" w:rsidRPr="00F64B4D" w14:paraId="24A6CDA0" w14:textId="77777777" w:rsidTr="00515601">
        <w:trPr>
          <w:jc w:val="center"/>
        </w:trPr>
        <w:tc>
          <w:tcPr>
            <w:tcW w:w="9518" w:type="dxa"/>
            <w:gridSpan w:val="4"/>
            <w:shd w:val="clear" w:color="auto" w:fill="auto"/>
            <w:vAlign w:val="center"/>
          </w:tcPr>
          <w:p w14:paraId="5F21898D" w14:textId="2403397A" w:rsidR="00AB1096" w:rsidRPr="00AE517E" w:rsidRDefault="00AB1096" w:rsidP="00BF54DB">
            <w:pPr>
              <w:jc w:val="center"/>
              <w:rPr>
                <w:lang w:eastAsia="lt-LT"/>
              </w:rPr>
            </w:pPr>
            <w:r w:rsidRPr="003C083C">
              <w:rPr>
                <w:b/>
                <w:bCs/>
                <w:szCs w:val="24"/>
                <w:lang w:eastAsia="lt-LT"/>
              </w:rPr>
              <w:t>KRŪMAPJOVĖ STIHL FS 26</w:t>
            </w:r>
            <w:r>
              <w:rPr>
                <w:b/>
                <w:bCs/>
                <w:szCs w:val="24"/>
                <w:lang w:eastAsia="lt-LT"/>
              </w:rPr>
              <w:t>1</w:t>
            </w:r>
          </w:p>
        </w:tc>
      </w:tr>
      <w:tr w:rsidR="00BF54DB" w:rsidRPr="00F64B4D" w14:paraId="0BF4D1E3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2E2B4014" w14:textId="1FFDF7D7" w:rsidR="00BF54DB" w:rsidRPr="00F64B4D" w:rsidRDefault="00831B27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F1C72">
              <w:rPr>
                <w:szCs w:val="24"/>
              </w:rPr>
              <w:t>5</w:t>
            </w:r>
          </w:p>
        </w:tc>
        <w:tc>
          <w:tcPr>
            <w:tcW w:w="5905" w:type="dxa"/>
            <w:shd w:val="clear" w:color="auto" w:fill="auto"/>
          </w:tcPr>
          <w:p w14:paraId="4C4607A5" w14:textId="269DBF5F" w:rsidR="00BF54DB" w:rsidRPr="00F64B4D" w:rsidRDefault="006F1C72" w:rsidP="00BF54DB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Užvedimo virvutė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5A0309D" w14:textId="5B95696E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D75D18C" w14:textId="3EC62964" w:rsidR="00BF54DB" w:rsidRDefault="006F1C72" w:rsidP="00BF54D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BF54DB" w:rsidRPr="00F64B4D" w14:paraId="5E252F82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4A5C4" w14:textId="4056CEBF" w:rsidR="00BF54DB" w:rsidRDefault="00831B27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F1C72">
              <w:rPr>
                <w:szCs w:val="24"/>
              </w:rPr>
              <w:t>6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7AF821CC" w14:textId="4F44D39E" w:rsidR="00BF54DB" w:rsidRDefault="006F1C72" w:rsidP="00BF54DB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 xml:space="preserve">Starteris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87E5" w14:textId="011809CC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B2E8A" w14:textId="123C880A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2</w:t>
            </w:r>
          </w:p>
        </w:tc>
      </w:tr>
      <w:tr w:rsidR="00831B27" w:rsidRPr="00F64B4D" w14:paraId="4C9F8E79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4E5B3" w14:textId="5D834857" w:rsidR="00831B27" w:rsidRDefault="00831B27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F1C72">
              <w:rPr>
                <w:szCs w:val="24"/>
              </w:rPr>
              <w:t>7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1EACF911" w14:textId="2E1F00D2" w:rsidR="00831B27" w:rsidRPr="003C083C" w:rsidRDefault="006F1C72" w:rsidP="00BF54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Pjovimo galva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BD086" w14:textId="409B3ABE" w:rsidR="00831B27" w:rsidRPr="003C083C" w:rsidRDefault="00831B27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B8C3B" w14:textId="2794AED3" w:rsidR="00831B27" w:rsidRPr="003C083C" w:rsidRDefault="006F1C72" w:rsidP="00BF54D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</w:tr>
      <w:tr w:rsidR="00BF54DB" w:rsidRPr="00F64B4D" w14:paraId="7F2560AB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38887C0" w14:textId="3E0AAC4A" w:rsidR="00BF54DB" w:rsidRDefault="00831B27" w:rsidP="00BF54DB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F1C72">
              <w:rPr>
                <w:szCs w:val="24"/>
              </w:rPr>
              <w:t>8</w:t>
            </w:r>
          </w:p>
        </w:tc>
        <w:tc>
          <w:tcPr>
            <w:tcW w:w="5905" w:type="dxa"/>
            <w:shd w:val="clear" w:color="auto" w:fill="auto"/>
          </w:tcPr>
          <w:p w14:paraId="57CCBBAC" w14:textId="681C86B9" w:rsidR="00BF54DB" w:rsidRDefault="006F1C72" w:rsidP="00BF54DB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Tarpinių komplektas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448971D" w14:textId="407F8FBB" w:rsidR="00BF54DB" w:rsidRDefault="00BF54DB" w:rsidP="00BF54DB">
            <w:pPr>
              <w:jc w:val="center"/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FDA2760" w14:textId="78B9BC97" w:rsidR="00BF54DB" w:rsidRDefault="00BF54DB" w:rsidP="00BF54DB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5</w:t>
            </w:r>
          </w:p>
        </w:tc>
      </w:tr>
      <w:tr w:rsidR="006F1C72" w:rsidRPr="00AE517E" w14:paraId="6DC1A9B8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4BEC71D" w14:textId="4BA29976" w:rsidR="006F1C72" w:rsidRPr="00F64B4D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5905" w:type="dxa"/>
            <w:shd w:val="clear" w:color="auto" w:fill="auto"/>
          </w:tcPr>
          <w:p w14:paraId="05E9876B" w14:textId="295B2DDF" w:rsidR="006F1C72" w:rsidRPr="00F64B4D" w:rsidRDefault="006F1C72" w:rsidP="006F1C72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Uždegimo žvakė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AFCCC37" w14:textId="6EA6C8D9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F334A98" w14:textId="2FAAE201" w:rsidR="006F1C72" w:rsidRPr="00AE517E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6F1C72" w14:paraId="70FF5142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8E577" w14:textId="25A5A855" w:rsidR="006F1C72" w:rsidRPr="00F64B4D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39A7D62E" w14:textId="722ADB0D" w:rsidR="006F1C72" w:rsidRPr="00F64B4D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Oro filtras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07547" w14:textId="71228226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02B71" w14:textId="31ACA678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</w:tr>
      <w:tr w:rsidR="006F1C72" w14:paraId="6393F22D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A3EEA" w14:textId="64162058" w:rsidR="006F1C72" w:rsidRPr="00F64B4D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193C74AC" w14:textId="30CC173C" w:rsidR="006F1C72" w:rsidRPr="003C083C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Kuro filtras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49FE9" w14:textId="21E8F334" w:rsidR="006F1C72" w:rsidRPr="003C083C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74AE" w14:textId="205A294F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</w:tr>
      <w:tr w:rsidR="006F1C72" w14:paraId="5A5E25AE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1570" w14:textId="2CD3E35A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224B4F84" w14:textId="20A43603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Pjovimo valas 3,00 mm, ritėje suvyniota ne mažiau kaip 200 m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64F06" w14:textId="1A1BE6A2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26B60" w14:textId="55772B79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6F1C72" w14:paraId="318C4987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88569" w14:textId="05915484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0082C93E" w14:textId="56B8C311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Rankenų tvirtinimo mechanizmas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EF690" w14:textId="44074940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5BE25" w14:textId="1FA3E11E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6F1C72" w14:paraId="2AF5A8AD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14D17" w14:textId="28EF5EA2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3E07170A" w14:textId="33797F2B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Sankabos komplektas krūmapjovei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BB080" w14:textId="0B6921E0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EFE7C" w14:textId="74A4750B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6F1C72" w14:paraId="4193EB70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4C212" w14:textId="5DE4FCA1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35E5D41A" w14:textId="092042F0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Sankabos būgnelis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6BFB0" w14:textId="590EF423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49F67" w14:textId="75F3B185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6F1C72" w14:paraId="7B12ECB5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809C" w14:textId="41A7BD19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475498B8" w14:textId="5EF490F1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Velenas (ilgas)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39F97" w14:textId="30EE469F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E280A" w14:textId="199984A2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6F1C72" w14:paraId="4ED56633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9C98E" w14:textId="4CC21A8D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0A06332B" w14:textId="667C33E0" w:rsidR="006F1C72" w:rsidRDefault="006F1C72" w:rsidP="006F1C7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Gazo</w:t>
            </w:r>
            <w:proofErr w:type="spellEnd"/>
            <w:r>
              <w:rPr>
                <w:szCs w:val="24"/>
                <w:lang w:eastAsia="lt-LT"/>
              </w:rPr>
              <w:t xml:space="preserve"> trosas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59F49" w14:textId="40180B6B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C82DE" w14:textId="4405E26C" w:rsidR="006F1C72" w:rsidRDefault="006F4B3B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6F1C72" w14:paraId="08D4C044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8C3FC" w14:textId="1CA0C9D6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F4B3B">
              <w:rPr>
                <w:szCs w:val="24"/>
              </w:rPr>
              <w:t>8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216341A9" w14:textId="01B8E0C1" w:rsidR="006F1C72" w:rsidRDefault="006F4B3B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Reduktorius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AC330" w14:textId="757AD08C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EFDA1" w14:textId="4C07706A" w:rsidR="006F1C72" w:rsidRDefault="006F4B3B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6F1C72" w14:paraId="781D18E2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DF378" w14:textId="47D47A03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F4B3B">
              <w:rPr>
                <w:szCs w:val="24"/>
              </w:rPr>
              <w:t>9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09A23B3B" w14:textId="177F7375" w:rsidR="006F1C72" w:rsidRDefault="006F4B3B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Karbiuratorius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70AFF" w14:textId="039F9269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D93D6" w14:textId="1AEF69A5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AB1096" w:rsidRPr="00F64B4D" w14:paraId="6F1D5CC4" w14:textId="77777777" w:rsidTr="000938B6">
        <w:trPr>
          <w:jc w:val="center"/>
        </w:trPr>
        <w:tc>
          <w:tcPr>
            <w:tcW w:w="9518" w:type="dxa"/>
            <w:gridSpan w:val="4"/>
            <w:shd w:val="clear" w:color="auto" w:fill="auto"/>
            <w:vAlign w:val="center"/>
          </w:tcPr>
          <w:p w14:paraId="42310F1B" w14:textId="5005EDF2" w:rsidR="00AB1096" w:rsidRDefault="00AB1096" w:rsidP="006F1C72">
            <w:pPr>
              <w:jc w:val="center"/>
              <w:rPr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KRŪMAPJOVĖ </w:t>
            </w:r>
            <w:r w:rsidRPr="003C083C">
              <w:rPr>
                <w:b/>
                <w:bCs/>
                <w:szCs w:val="24"/>
                <w:lang w:eastAsia="lt-LT"/>
              </w:rPr>
              <w:t>STIHL 410 C-EM</w:t>
            </w:r>
          </w:p>
        </w:tc>
      </w:tr>
      <w:tr w:rsidR="006F1C72" w:rsidRPr="00F64B4D" w14:paraId="23684357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8F231D5" w14:textId="0995EA33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F4B3B">
              <w:rPr>
                <w:szCs w:val="24"/>
              </w:rPr>
              <w:t>0</w:t>
            </w:r>
          </w:p>
        </w:tc>
        <w:tc>
          <w:tcPr>
            <w:tcW w:w="5905" w:type="dxa"/>
            <w:shd w:val="clear" w:color="auto" w:fill="auto"/>
          </w:tcPr>
          <w:p w14:paraId="2E6EAE8B" w14:textId="3255193E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Pjovimo galvutė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72ACF21" w14:textId="05B628CF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0590D83" w14:textId="1EFF82CC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</w:tr>
      <w:tr w:rsidR="006F1C72" w:rsidRPr="00F64B4D" w14:paraId="590F9023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8DE9774" w14:textId="4081CF56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F4B3B">
              <w:rPr>
                <w:szCs w:val="24"/>
              </w:rPr>
              <w:t>1</w:t>
            </w:r>
          </w:p>
        </w:tc>
        <w:tc>
          <w:tcPr>
            <w:tcW w:w="5905" w:type="dxa"/>
            <w:shd w:val="clear" w:color="auto" w:fill="auto"/>
          </w:tcPr>
          <w:p w14:paraId="0E654630" w14:textId="44DAD60F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 xml:space="preserve">Reduktorius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E425B74" w14:textId="1A52C59C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2BB5DF0" w14:textId="4B4997B6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6F1C72" w:rsidRPr="00F64B4D" w14:paraId="1FDF1D3F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0C781C81" w14:textId="5C7C0C83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F4B3B">
              <w:rPr>
                <w:szCs w:val="24"/>
              </w:rPr>
              <w:t>2</w:t>
            </w:r>
          </w:p>
        </w:tc>
        <w:tc>
          <w:tcPr>
            <w:tcW w:w="5905" w:type="dxa"/>
            <w:shd w:val="clear" w:color="auto" w:fill="auto"/>
          </w:tcPr>
          <w:p w14:paraId="76EA3BC1" w14:textId="131D99C8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Oro filtras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303527A" w14:textId="71A15044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17FD370" w14:textId="614E0585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6F1C72" w:rsidRPr="00F64B4D" w14:paraId="6C7FAAB7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093D2C0" w14:textId="6DCC6FDF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F4B3B">
              <w:rPr>
                <w:szCs w:val="24"/>
              </w:rPr>
              <w:t>3</w:t>
            </w:r>
          </w:p>
        </w:tc>
        <w:tc>
          <w:tcPr>
            <w:tcW w:w="5905" w:type="dxa"/>
            <w:shd w:val="clear" w:color="auto" w:fill="auto"/>
          </w:tcPr>
          <w:p w14:paraId="0208DDD4" w14:textId="6074587B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Kuro filtras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932CBD5" w14:textId="6A735A39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CC27E9A" w14:textId="0936A872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6F1C72" w:rsidRPr="00F64B4D" w14:paraId="2B56A62D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3A8AE98" w14:textId="534FD578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F4B3B">
              <w:rPr>
                <w:szCs w:val="24"/>
              </w:rPr>
              <w:t>4</w:t>
            </w:r>
          </w:p>
        </w:tc>
        <w:tc>
          <w:tcPr>
            <w:tcW w:w="5905" w:type="dxa"/>
            <w:shd w:val="clear" w:color="auto" w:fill="auto"/>
          </w:tcPr>
          <w:p w14:paraId="593EF45B" w14:textId="6EC9A74E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Pjovimo valas 3</w:t>
            </w:r>
            <w:r w:rsidR="0046289E">
              <w:rPr>
                <w:szCs w:val="24"/>
                <w:lang w:eastAsia="lt-LT"/>
              </w:rPr>
              <w:t xml:space="preserve"> </w:t>
            </w:r>
            <w:r w:rsidRPr="003C083C">
              <w:rPr>
                <w:szCs w:val="24"/>
                <w:lang w:eastAsia="lt-LT"/>
              </w:rPr>
              <w:t>mm, ritėje ne mažiau kaip 135 m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F31198E" w14:textId="5687A3C4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9AE35E6" w14:textId="4DB9B6FA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</w:tr>
      <w:tr w:rsidR="006F1C72" w:rsidRPr="00F64B4D" w14:paraId="198FD170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ACDB4" w14:textId="4D9BF4F8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F4B3B">
              <w:rPr>
                <w:szCs w:val="24"/>
              </w:rPr>
              <w:t>5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63922318" w14:textId="6F88D4F8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Tarpinių remontinis komplektas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92C1A" w14:textId="0DBE0389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  <w:r w:rsidRPr="003C083C">
              <w:rPr>
                <w:szCs w:val="24"/>
                <w:lang w:eastAsia="lt-LT"/>
              </w:rPr>
              <w:t>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DE03A" w14:textId="68AD62BE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</w:tr>
      <w:tr w:rsidR="006F1C72" w:rsidRPr="00F64B4D" w14:paraId="14968F5B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E5223" w14:textId="0A07CF1C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F4B3B">
              <w:rPr>
                <w:szCs w:val="24"/>
              </w:rPr>
              <w:t>6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4DF20ADD" w14:textId="069A2990" w:rsidR="006F1C72" w:rsidRPr="003C083C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Užvedimo žvakė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7ADC1" w14:textId="32DD9850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1AD6A" w14:textId="5EB20FA1" w:rsidR="006F1C72" w:rsidRPr="003C083C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  <w:tr w:rsidR="006F1C72" w:rsidRPr="00F64B4D" w14:paraId="3AD77B1D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B7BA7" w14:textId="05C5BACB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6F4B3B">
              <w:rPr>
                <w:szCs w:val="24"/>
              </w:rPr>
              <w:t>7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55037E7F" w14:textId="2C70CDB2" w:rsidR="006F1C72" w:rsidRPr="003C083C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Diržas ant abiejų pečių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8BD42" w14:textId="1039B31E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14EC4" w14:textId="700E6FF2" w:rsidR="006F1C72" w:rsidRPr="003C083C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6F1C72" w:rsidRPr="00F64B4D" w14:paraId="0F30EA67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93FCC" w14:textId="2B7FB4D9" w:rsidR="006F1C72" w:rsidRDefault="006F4B3B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03B12FEF" w14:textId="7BD0A440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Pjovimo galvutės tvirtinimo varžtas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8877E" w14:textId="6050CCD9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2B1EE" w14:textId="74E99CA8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</w:tr>
      <w:tr w:rsidR="006F1C72" w:rsidRPr="00F64B4D" w14:paraId="78EADECB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51D03" w14:textId="376E1801" w:rsidR="006F1C72" w:rsidRDefault="006F4B3B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1D96AE98" w14:textId="55B0E346" w:rsidR="006F1C72" w:rsidRPr="003C083C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Karbiuratorius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4C108" w14:textId="601B767A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E1226" w14:textId="412BE213" w:rsidR="006F1C72" w:rsidRPr="003C083C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6F1C72" w:rsidRPr="00F64B4D" w14:paraId="3C340310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E3B34" w14:textId="0F3ED3DD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F4B3B">
              <w:rPr>
                <w:szCs w:val="24"/>
              </w:rPr>
              <w:t>0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5111E340" w14:textId="16238024" w:rsidR="006F1C72" w:rsidRPr="003C083C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Tarpinių remontinis komplektas karbiuratoriui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7F248" w14:textId="5E4F0632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67A71" w14:textId="4B8CD548" w:rsidR="006F1C72" w:rsidRPr="003C083C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  <w:tr w:rsidR="006F1C72" w:rsidRPr="00F64B4D" w14:paraId="18775F10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F5487" w14:textId="0ED8A38D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F4B3B">
              <w:rPr>
                <w:szCs w:val="24"/>
              </w:rPr>
              <w:t>1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288AA000" w14:textId="12F04370" w:rsidR="006F1C72" w:rsidRPr="003C083C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Užvedimo starteris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8FBA3" w14:textId="6F63450C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A7BAC" w14:textId="74DF17F3" w:rsidR="006F1C72" w:rsidRPr="003C083C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AB1096" w:rsidRPr="00F64B4D" w14:paraId="5EED2704" w14:textId="77777777" w:rsidTr="00526CA9">
        <w:trPr>
          <w:jc w:val="center"/>
        </w:trPr>
        <w:tc>
          <w:tcPr>
            <w:tcW w:w="95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7E15A" w14:textId="5C20D4D5" w:rsidR="00AB1096" w:rsidRDefault="00AB1096" w:rsidP="006F1C72">
            <w:pPr>
              <w:jc w:val="center"/>
              <w:rPr>
                <w:szCs w:val="24"/>
                <w:lang w:eastAsia="lt-LT"/>
              </w:rPr>
            </w:pPr>
            <w:r w:rsidRPr="006F4B3B">
              <w:rPr>
                <w:b/>
                <w:bCs/>
                <w:szCs w:val="24"/>
                <w:lang w:eastAsia="lt-LT"/>
              </w:rPr>
              <w:t>VEJAPJOVĖ KUBOTA F 3680 SU BUNKERIU</w:t>
            </w:r>
          </w:p>
        </w:tc>
      </w:tr>
      <w:tr w:rsidR="006F4B3B" w:rsidRPr="00F64B4D" w14:paraId="198BBF95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5D4DD" w14:textId="27FBDF75" w:rsidR="006F4B3B" w:rsidRDefault="006F4B3B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1A13CF8B" w14:textId="6DE3A8F5" w:rsidR="006F4B3B" w:rsidRDefault="006F4B3B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Pjovimo peilis A5-45-16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DD640" w14:textId="0E77442A" w:rsidR="006F4B3B" w:rsidRDefault="006F4B3B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1050D" w14:textId="6AB424A5" w:rsidR="006F4B3B" w:rsidRDefault="006F4B3B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</w:tr>
      <w:tr w:rsidR="006F4B3B" w:rsidRPr="00F64B4D" w14:paraId="5043E40E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C9BF7" w14:textId="324D7FCA" w:rsidR="006F4B3B" w:rsidRDefault="006F4B3B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445847C5" w14:textId="6EC10572" w:rsidR="006F4B3B" w:rsidRDefault="006F4B3B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Turbinos diržas 17x11054 B3</w:t>
            </w:r>
            <w:r w:rsidR="00FA7372">
              <w:rPr>
                <w:szCs w:val="24"/>
                <w:lang w:eastAsia="lt-LT"/>
              </w:rPr>
              <w:t>½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61FC5" w14:textId="107ECA30" w:rsidR="006F4B3B" w:rsidRDefault="006F4B3B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D7BD2" w14:textId="70E4B0C4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</w:tr>
      <w:tr w:rsidR="006F4B3B" w:rsidRPr="00F64B4D" w14:paraId="5CF20306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ECFF8" w14:textId="0D2A59C1" w:rsidR="006F4B3B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15ED35BD" w14:textId="777AB87F" w:rsidR="006F4B3B" w:rsidRDefault="00955920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Tepalo filtras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34291" w14:textId="638EE6CE" w:rsidR="006F4B3B" w:rsidRDefault="006F4B3B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D8346" w14:textId="3A04E655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  <w:tr w:rsidR="006F4B3B" w:rsidRPr="00F64B4D" w14:paraId="3B283EB2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50C45" w14:textId="0735E34F" w:rsidR="006F4B3B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235487E3" w14:textId="59701C62" w:rsidR="006F4B3B" w:rsidRDefault="00955920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Kuro filtras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DDA9D" w14:textId="7C395E33" w:rsidR="006F4B3B" w:rsidRDefault="006F4B3B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8C05B" w14:textId="3CFDC2DB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6F4B3B" w:rsidRPr="00F64B4D" w14:paraId="0F7E0B8A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2B935" w14:textId="3AF9F253" w:rsidR="006F4B3B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5908178B" w14:textId="421B9444" w:rsidR="006F4B3B" w:rsidRDefault="00955920" w:rsidP="006F1C72">
            <w:pPr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Dekos</w:t>
            </w:r>
            <w:proofErr w:type="spellEnd"/>
            <w:r>
              <w:rPr>
                <w:szCs w:val="24"/>
                <w:lang w:eastAsia="lt-LT"/>
              </w:rPr>
              <w:t xml:space="preserve"> guoliai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C21EA" w14:textId="3FDFC3E9" w:rsidR="006F4B3B" w:rsidRDefault="006F4B3B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DCF80" w14:textId="3713C4A7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6F4B3B" w:rsidRPr="00F64B4D" w14:paraId="6423DE65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F8DA" w14:textId="2844BD72" w:rsidR="006F4B3B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392B7D1E" w14:textId="12A2D9CE" w:rsidR="006F4B3B" w:rsidRDefault="00955920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Padangos priekinės 24x12-12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BAB09" w14:textId="066BA561" w:rsidR="006F4B3B" w:rsidRDefault="006F4B3B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D4885" w14:textId="0C8A6B36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4B3B" w:rsidRPr="00F64B4D" w14:paraId="116CF1B5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17E17" w14:textId="67C33D00" w:rsidR="006F4B3B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456F3530" w14:textId="2A603630" w:rsidR="006F4B3B" w:rsidRDefault="00955920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Padangos galinės 18x9,5-8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85471" w14:textId="6ECE49BE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C635F" w14:textId="68F1053B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4B3B" w:rsidRPr="00F64B4D" w14:paraId="19D18DD5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241F2" w14:textId="014B9157" w:rsidR="006F4B3B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2338BC67" w14:textId="4523C0B9" w:rsidR="006F4B3B" w:rsidRDefault="00955920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Traukių antgaliai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08CF0" w14:textId="1ACDDB36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BC500" w14:textId="29745DAF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4B3B" w:rsidRPr="00F64B4D" w14:paraId="2A429BC2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A71E1" w14:textId="0BD93035" w:rsidR="006F4B3B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70 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2C7FABB1" w14:textId="4FF053DC" w:rsidR="006F4B3B" w:rsidRDefault="00955920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Remonto darbai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A6EF5" w14:textId="7383241E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F75B0" w14:textId="3CAF6A6A" w:rsidR="006F4B3B" w:rsidRDefault="00955920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  <w:tr w:rsidR="00AB1096" w:rsidRPr="00F64B4D" w14:paraId="48368260" w14:textId="77777777" w:rsidTr="007C1C7F">
        <w:trPr>
          <w:jc w:val="center"/>
        </w:trPr>
        <w:tc>
          <w:tcPr>
            <w:tcW w:w="9518" w:type="dxa"/>
            <w:gridSpan w:val="4"/>
            <w:shd w:val="clear" w:color="auto" w:fill="auto"/>
            <w:vAlign w:val="center"/>
          </w:tcPr>
          <w:p w14:paraId="6C38558A" w14:textId="7AEE228A" w:rsidR="00AB1096" w:rsidRDefault="00AB1096" w:rsidP="006F1C72">
            <w:pPr>
              <w:jc w:val="center"/>
              <w:rPr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KRŪMAPJOVĖ </w:t>
            </w:r>
            <w:r w:rsidRPr="003C083C">
              <w:rPr>
                <w:b/>
                <w:bCs/>
                <w:szCs w:val="24"/>
                <w:lang w:eastAsia="lt-LT"/>
              </w:rPr>
              <w:t xml:space="preserve">STIHL </w:t>
            </w:r>
          </w:p>
        </w:tc>
      </w:tr>
      <w:tr w:rsidR="006F1C72" w:rsidRPr="00F64B4D" w14:paraId="658FF4FA" w14:textId="77777777" w:rsidTr="008A06AD">
        <w:trPr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918E4" w14:textId="34452C2E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shd w:val="clear" w:color="auto" w:fill="auto"/>
          </w:tcPr>
          <w:p w14:paraId="058CCB82" w14:textId="76F2B7A9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Diržas ant abiejų pečių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7E444" w14:textId="587CBF9C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B45B" w14:textId="4C72A99A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AB1096" w:rsidRPr="00F64B4D" w14:paraId="345733BD" w14:textId="77777777" w:rsidTr="00FC04D1">
        <w:trPr>
          <w:jc w:val="center"/>
        </w:trPr>
        <w:tc>
          <w:tcPr>
            <w:tcW w:w="703" w:type="dxa"/>
            <w:tcBorders>
              <w:right w:val="nil"/>
            </w:tcBorders>
            <w:shd w:val="clear" w:color="auto" w:fill="auto"/>
            <w:vAlign w:val="center"/>
          </w:tcPr>
          <w:p w14:paraId="53151E17" w14:textId="77777777" w:rsidR="00AB1096" w:rsidRDefault="00AB1096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</w:p>
        </w:tc>
        <w:tc>
          <w:tcPr>
            <w:tcW w:w="8815" w:type="dxa"/>
            <w:gridSpan w:val="3"/>
            <w:tcBorders>
              <w:left w:val="nil"/>
            </w:tcBorders>
            <w:shd w:val="clear" w:color="auto" w:fill="auto"/>
          </w:tcPr>
          <w:p w14:paraId="47A587CA" w14:textId="00CF1EC3" w:rsidR="00AB1096" w:rsidRDefault="00AB1096" w:rsidP="006F1C72">
            <w:pPr>
              <w:jc w:val="center"/>
              <w:rPr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VEJAPJOVĖ </w:t>
            </w:r>
            <w:r w:rsidRPr="003C083C">
              <w:rPr>
                <w:b/>
                <w:bCs/>
                <w:szCs w:val="24"/>
                <w:lang w:eastAsia="lt-LT"/>
              </w:rPr>
              <w:t>STIHL RM 4 RT</w:t>
            </w:r>
          </w:p>
        </w:tc>
      </w:tr>
      <w:tr w:rsidR="006F1C72" w:rsidRPr="00F64B4D" w14:paraId="7DEF64F8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02FC4FA4" w14:textId="6F0BE6CC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5905" w:type="dxa"/>
            <w:shd w:val="clear" w:color="auto" w:fill="auto"/>
          </w:tcPr>
          <w:p w14:paraId="2487FF87" w14:textId="6A6A5284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Peilis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0629353" w14:textId="0BEC9083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0BA80E3" w14:textId="3A436C29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6F1C72" w:rsidRPr="00F64B4D" w14:paraId="786514B7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21603F6" w14:textId="343BB015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5905" w:type="dxa"/>
            <w:shd w:val="clear" w:color="auto" w:fill="auto"/>
          </w:tcPr>
          <w:p w14:paraId="61A2C031" w14:textId="3445BCB0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Peilio tvirtinimo varžtas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BB4111C" w14:textId="726471EB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6013BF0" w14:textId="4799406E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6F1C72" w:rsidRPr="00F64B4D" w14:paraId="461FBA2B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06EE08E9" w14:textId="2FFDC9A7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55920">
              <w:rPr>
                <w:szCs w:val="24"/>
              </w:rPr>
              <w:t>4</w:t>
            </w:r>
          </w:p>
        </w:tc>
        <w:tc>
          <w:tcPr>
            <w:tcW w:w="5905" w:type="dxa"/>
            <w:shd w:val="clear" w:color="auto" w:fill="auto"/>
          </w:tcPr>
          <w:p w14:paraId="74D88332" w14:textId="72BCE1A5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Užvedimo žvakė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2E09FA" w14:textId="47B02AA0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E419C8D" w14:textId="5D498623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6F1C72" w:rsidRPr="00F64B4D" w14:paraId="1796B8E8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04C09F6" w14:textId="195438AC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5905" w:type="dxa"/>
            <w:shd w:val="clear" w:color="auto" w:fill="auto"/>
          </w:tcPr>
          <w:p w14:paraId="6027183B" w14:textId="1C5D003C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Kuro filtras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6D9758F" w14:textId="36DEB71E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F7FDEE4" w14:textId="68ABE62C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6F1C72" w:rsidRPr="00F64B4D" w14:paraId="134C1AC4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0DADE154" w14:textId="70B3CB1E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5905" w:type="dxa"/>
            <w:shd w:val="clear" w:color="auto" w:fill="auto"/>
          </w:tcPr>
          <w:p w14:paraId="62AA1753" w14:textId="0E3CAE4F" w:rsidR="006F1C72" w:rsidRDefault="006F1C72" w:rsidP="006F1C72">
            <w:pPr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Oro filtras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24DB3C1" w14:textId="48F7D1C8" w:rsidR="006F1C72" w:rsidRDefault="006F1C72" w:rsidP="006F1C72">
            <w:pPr>
              <w:jc w:val="center"/>
              <w:rPr>
                <w:lang w:eastAsia="lt-LT"/>
              </w:rPr>
            </w:pPr>
            <w:r w:rsidRPr="003C083C"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9F5BC77" w14:textId="25AA10AF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6F1C72" w:rsidRPr="00F64B4D" w14:paraId="4B724A28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FB0CE0C" w14:textId="2450BD12" w:rsidR="006F1C72" w:rsidRDefault="006F1C72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55920">
              <w:rPr>
                <w:szCs w:val="24"/>
              </w:rPr>
              <w:t>7</w:t>
            </w:r>
          </w:p>
        </w:tc>
        <w:tc>
          <w:tcPr>
            <w:tcW w:w="5905" w:type="dxa"/>
            <w:shd w:val="clear" w:color="auto" w:fill="auto"/>
          </w:tcPr>
          <w:p w14:paraId="3CDD93BA" w14:textId="01043CB3" w:rsidR="006F1C72" w:rsidRDefault="006F1C72" w:rsidP="006F1C72">
            <w:pPr>
              <w:rPr>
                <w:lang w:eastAsia="lt-LT"/>
              </w:rPr>
            </w:pPr>
            <w:r>
              <w:rPr>
                <w:lang w:eastAsia="lt-LT"/>
              </w:rPr>
              <w:t>Varomasis diržas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B7919AB" w14:textId="7A6726DA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FDA7975" w14:textId="084ED63B" w:rsidR="006F1C72" w:rsidRDefault="006F1C72" w:rsidP="006F1C7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AB1096" w:rsidRPr="00F64B4D" w14:paraId="7367DCE8" w14:textId="77777777" w:rsidTr="00342E30">
        <w:trPr>
          <w:jc w:val="center"/>
        </w:trPr>
        <w:tc>
          <w:tcPr>
            <w:tcW w:w="9518" w:type="dxa"/>
            <w:gridSpan w:val="4"/>
            <w:shd w:val="clear" w:color="auto" w:fill="auto"/>
            <w:vAlign w:val="center"/>
          </w:tcPr>
          <w:p w14:paraId="4014A76D" w14:textId="241846A7" w:rsidR="00AB1096" w:rsidRDefault="00AB1096" w:rsidP="006F1C72">
            <w:pPr>
              <w:jc w:val="center"/>
              <w:rPr>
                <w:szCs w:val="24"/>
                <w:lang w:eastAsia="lt-LT"/>
              </w:rPr>
            </w:pPr>
            <w:r w:rsidRPr="009F2E44">
              <w:rPr>
                <w:b/>
                <w:bCs/>
                <w:szCs w:val="24"/>
                <w:lang w:eastAsia="lt-LT"/>
              </w:rPr>
              <w:t>GRANDININIS PJŪKLAS HUSQVARNA 550XP</w:t>
            </w:r>
          </w:p>
        </w:tc>
      </w:tr>
      <w:tr w:rsidR="006F1C72" w:rsidRPr="00F64B4D" w14:paraId="2CF590D2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0AE298B0" w14:textId="023FA630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5905" w:type="dxa"/>
            <w:shd w:val="clear" w:color="auto" w:fill="auto"/>
          </w:tcPr>
          <w:p w14:paraId="320849FE" w14:textId="320D719C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Pjovimo grandinės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30B55A4" w14:textId="2874A9DB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4E1292D" w14:textId="7F74C20D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  <w:tr w:rsidR="006F1C72" w:rsidRPr="00F64B4D" w14:paraId="5539A7F3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D00D911" w14:textId="7EA6E540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5905" w:type="dxa"/>
            <w:shd w:val="clear" w:color="auto" w:fill="auto"/>
          </w:tcPr>
          <w:p w14:paraId="34943CF7" w14:textId="33811714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Užvedimo starteris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5F396C3" w14:textId="01AC529A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CEB982C" w14:textId="35A28934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1C72" w:rsidRPr="00F64B4D" w14:paraId="531CB831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3B075DDC" w14:textId="4FD4FC17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5905" w:type="dxa"/>
            <w:shd w:val="clear" w:color="auto" w:fill="auto"/>
          </w:tcPr>
          <w:p w14:paraId="24A882A3" w14:textId="0CDCC209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Pjovimo juosta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FA86627" w14:textId="3DDD6F47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63D630" w14:textId="37765C18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1C72" w:rsidRPr="00F64B4D" w14:paraId="5686BB2C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397DA654" w14:textId="4E314972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5905" w:type="dxa"/>
            <w:shd w:val="clear" w:color="auto" w:fill="auto"/>
          </w:tcPr>
          <w:p w14:paraId="2462BE48" w14:textId="669F0446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Užvedimo žvakė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B2A9ADB" w14:textId="75DC2AEB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C83C76F" w14:textId="52B7D424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6F1C72" w:rsidRPr="00F64B4D" w14:paraId="2B6CD995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1CD7894" w14:textId="238F243B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5905" w:type="dxa"/>
            <w:shd w:val="clear" w:color="auto" w:fill="auto"/>
          </w:tcPr>
          <w:p w14:paraId="02978E3A" w14:textId="57994486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Kuro filtras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B37ECFD" w14:textId="2BEC30B3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B8B55F0" w14:textId="71525798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6F1C72" w:rsidRPr="00F64B4D" w14:paraId="6DED5A1C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23DDCDC6" w14:textId="19CF3E4F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5905" w:type="dxa"/>
            <w:shd w:val="clear" w:color="auto" w:fill="auto"/>
          </w:tcPr>
          <w:p w14:paraId="0F2BDFFA" w14:textId="313946D3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Oro filtras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13C3265" w14:textId="1E0194C7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D66057D" w14:textId="7EF75F58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6F1C72" w:rsidRPr="00F64B4D" w14:paraId="070210D8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27E3FA11" w14:textId="21C01470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5905" w:type="dxa"/>
            <w:shd w:val="clear" w:color="auto" w:fill="auto"/>
          </w:tcPr>
          <w:p w14:paraId="6FFD36F7" w14:textId="753F95E7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Pjovimo lentos tvirtinimo veržlės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03284EF" w14:textId="3DB549B2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D22B18C" w14:textId="7311C05B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</w:tr>
      <w:tr w:rsidR="006F1C72" w:rsidRPr="00F64B4D" w14:paraId="21B172EF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02AA7523" w14:textId="144B48D0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5905" w:type="dxa"/>
            <w:shd w:val="clear" w:color="auto" w:fill="auto"/>
          </w:tcPr>
          <w:p w14:paraId="605C6FE4" w14:textId="7CC4EED8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Pjovimo lentos tepimo švirkštas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53D762A" w14:textId="6ED8FC5D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1EB0F29" w14:textId="0B0D59F9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1C72" w:rsidRPr="00F64B4D" w14:paraId="7216778F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137A366E" w14:textId="3C5E0E23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5905" w:type="dxa"/>
            <w:shd w:val="clear" w:color="auto" w:fill="auto"/>
          </w:tcPr>
          <w:p w14:paraId="5286E26A" w14:textId="25A9C21F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Užvedimo virvutė 3,5 mm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BA8EF27" w14:textId="21AEF820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AEB5B33" w14:textId="1A416320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  <w:tr w:rsidR="006F1C72" w:rsidRPr="00F64B4D" w14:paraId="3561AEF9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E547E8D" w14:textId="6660072E" w:rsidR="006F1C72" w:rsidRDefault="00955920" w:rsidP="006F1C72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5905" w:type="dxa"/>
            <w:shd w:val="clear" w:color="auto" w:fill="auto"/>
          </w:tcPr>
          <w:p w14:paraId="3A87E614" w14:textId="07D07748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Tarpinių remontinis komplektas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A9254AD" w14:textId="32FE7FBA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C7284C" w14:textId="4C8514A8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AB1096" w:rsidRPr="00F64B4D" w14:paraId="5926C70A" w14:textId="77777777" w:rsidTr="007E268E">
        <w:trPr>
          <w:jc w:val="center"/>
        </w:trPr>
        <w:tc>
          <w:tcPr>
            <w:tcW w:w="9518" w:type="dxa"/>
            <w:gridSpan w:val="4"/>
            <w:shd w:val="clear" w:color="auto" w:fill="auto"/>
            <w:vAlign w:val="center"/>
          </w:tcPr>
          <w:p w14:paraId="7947F8F5" w14:textId="59541532" w:rsidR="00AB1096" w:rsidRDefault="00AB1096" w:rsidP="006F1C72">
            <w:pPr>
              <w:jc w:val="center"/>
              <w:rPr>
                <w:szCs w:val="24"/>
                <w:lang w:eastAsia="lt-LT"/>
              </w:rPr>
            </w:pPr>
            <w:r w:rsidRPr="009F2E44">
              <w:rPr>
                <w:b/>
                <w:bCs/>
                <w:szCs w:val="24"/>
                <w:lang w:eastAsia="lt-LT"/>
              </w:rPr>
              <w:t>GRANDININIS PJŪKLAS HUSQVARNA 450</w:t>
            </w:r>
          </w:p>
        </w:tc>
      </w:tr>
      <w:tr w:rsidR="006F1C72" w:rsidRPr="00F64B4D" w14:paraId="74474444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767AF78" w14:textId="1CF4D942" w:rsidR="006F1C72" w:rsidRDefault="00955920" w:rsidP="0095592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5905" w:type="dxa"/>
            <w:shd w:val="clear" w:color="auto" w:fill="auto"/>
          </w:tcPr>
          <w:p w14:paraId="5FC38A99" w14:textId="4F99608C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Pjovimo grandinės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BA90119" w14:textId="5D23EBD5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D9BFD0A" w14:textId="0893E581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  <w:tr w:rsidR="006F1C72" w:rsidRPr="00F64B4D" w14:paraId="762F92B9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0C372A1" w14:textId="341970D9" w:rsidR="006F1C72" w:rsidRDefault="00955920" w:rsidP="0095592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5905" w:type="dxa"/>
            <w:shd w:val="clear" w:color="auto" w:fill="auto"/>
          </w:tcPr>
          <w:p w14:paraId="151184B3" w14:textId="77E7AA90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Užvedimo starteris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C1C8464" w14:textId="461B409E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D0FE777" w14:textId="2CD82B67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1C72" w:rsidRPr="00F64B4D" w14:paraId="470B28B6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0492986" w14:textId="756437FB" w:rsidR="006F1C72" w:rsidRDefault="00955920" w:rsidP="0095592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905" w:type="dxa"/>
            <w:shd w:val="clear" w:color="auto" w:fill="auto"/>
          </w:tcPr>
          <w:p w14:paraId="41CAF4A3" w14:textId="305C93CB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Pjovimo juosta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217EDE7" w14:textId="1E8AB901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B0E84D9" w14:textId="7C05E854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1C72" w:rsidRPr="00F64B4D" w14:paraId="1E2AC195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3ACE1D4" w14:textId="31F715A0" w:rsidR="006F1C72" w:rsidRDefault="00955920" w:rsidP="0095592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5905" w:type="dxa"/>
            <w:shd w:val="clear" w:color="auto" w:fill="auto"/>
          </w:tcPr>
          <w:p w14:paraId="4A607CAC" w14:textId="0A6CBCD9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Užvedimo žvakė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29BB9A8" w14:textId="6EEC3C0A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B2E66CE" w14:textId="09AEDD86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1C72" w:rsidRPr="00F64B4D" w14:paraId="6F0D0436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316FD883" w14:textId="3E31673E" w:rsidR="006F1C72" w:rsidRDefault="00955920" w:rsidP="0095592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5905" w:type="dxa"/>
            <w:shd w:val="clear" w:color="auto" w:fill="auto"/>
          </w:tcPr>
          <w:p w14:paraId="2AD1EA5D" w14:textId="18D941F9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Kuro filtras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218C448" w14:textId="32E592A1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B2ED779" w14:textId="14750CAA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1C72" w:rsidRPr="00F64B4D" w14:paraId="4BEAD16A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3504422D" w14:textId="5F5BD699" w:rsidR="006F1C72" w:rsidRDefault="00955920" w:rsidP="0095592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5905" w:type="dxa"/>
            <w:shd w:val="clear" w:color="auto" w:fill="auto"/>
          </w:tcPr>
          <w:p w14:paraId="7F6B9063" w14:textId="76CADD5D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Oro filtras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C8F1036" w14:textId="2E775EB6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76DD755" w14:textId="7A6FD030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6F1C72" w:rsidRPr="00F64B4D" w14:paraId="1286E2D1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6935CB05" w14:textId="1EBEFAE3" w:rsidR="006F1C72" w:rsidRDefault="00955920" w:rsidP="0095592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5905" w:type="dxa"/>
            <w:shd w:val="clear" w:color="auto" w:fill="auto"/>
          </w:tcPr>
          <w:p w14:paraId="4FBA6DAC" w14:textId="46CBA960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Pjovimo lentos tvirtinimo veržlės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E0E4264" w14:textId="7B347AB1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415C72D" w14:textId="4F4C600D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</w:tr>
      <w:tr w:rsidR="006F1C72" w:rsidRPr="00F64B4D" w14:paraId="74A7A49B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43B439E9" w14:textId="17D3FACE" w:rsidR="006F1C72" w:rsidRDefault="00955920" w:rsidP="0095592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5905" w:type="dxa"/>
            <w:shd w:val="clear" w:color="auto" w:fill="auto"/>
          </w:tcPr>
          <w:p w14:paraId="741E7728" w14:textId="197E85DB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Uždegimo ritė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FCE3FBA" w14:textId="5B1BB920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66FA8B3" w14:textId="68907740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6F1C72" w:rsidRPr="00F64B4D" w14:paraId="359FCB45" w14:textId="77777777" w:rsidTr="008A06AD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6F30808" w14:textId="2E494F56" w:rsidR="006F1C72" w:rsidRDefault="00955920" w:rsidP="00955920">
            <w:pPr>
              <w:tabs>
                <w:tab w:val="left" w:pos="6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5905" w:type="dxa"/>
            <w:shd w:val="clear" w:color="auto" w:fill="auto"/>
          </w:tcPr>
          <w:p w14:paraId="648807C7" w14:textId="7ABF24F1" w:rsidR="006F1C72" w:rsidRDefault="006F1C72" w:rsidP="006F1C7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Grandininio pjūklo remonto darbai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9F4B36" w14:textId="25EB5F68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715425D" w14:textId="4D756B49" w:rsidR="006F1C72" w:rsidRDefault="006F1C72" w:rsidP="006F1C7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</w:tbl>
    <w:p w14:paraId="60459739" w14:textId="68C7422B" w:rsidR="003C083C" w:rsidRDefault="003C083C" w:rsidP="00A75794">
      <w:pPr>
        <w:rPr>
          <w:szCs w:val="24"/>
        </w:rPr>
      </w:pPr>
    </w:p>
    <w:p w14:paraId="62C0E684" w14:textId="0F995ED6" w:rsidR="00E324DA" w:rsidRPr="003C083C" w:rsidRDefault="00955920" w:rsidP="00955920">
      <w:pPr>
        <w:jc w:val="center"/>
        <w:rPr>
          <w:szCs w:val="24"/>
        </w:rPr>
      </w:pPr>
      <w:r>
        <w:rPr>
          <w:szCs w:val="24"/>
        </w:rPr>
        <w:t>_______________________</w:t>
      </w:r>
    </w:p>
    <w:sectPr w:rsidR="00E324DA" w:rsidRPr="003C083C" w:rsidSect="00955920">
      <w:pgSz w:w="11906" w:h="16838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D6"/>
    <w:multiLevelType w:val="multilevel"/>
    <w:tmpl w:val="474228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451D2A21"/>
    <w:multiLevelType w:val="hybridMultilevel"/>
    <w:tmpl w:val="5B4CF3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7F1E"/>
    <w:multiLevelType w:val="hybridMultilevel"/>
    <w:tmpl w:val="EF9A70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61732"/>
    <w:multiLevelType w:val="hybridMultilevel"/>
    <w:tmpl w:val="FB86E670"/>
    <w:lvl w:ilvl="0" w:tplc="54861C6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0422">
    <w:abstractNumId w:val="2"/>
  </w:num>
  <w:num w:numId="2" w16cid:durableId="1092777114">
    <w:abstractNumId w:val="3"/>
  </w:num>
  <w:num w:numId="3" w16cid:durableId="1898206105">
    <w:abstractNumId w:val="1"/>
  </w:num>
  <w:num w:numId="4" w16cid:durableId="61220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72"/>
    <w:rsid w:val="00011B49"/>
    <w:rsid w:val="000238B5"/>
    <w:rsid w:val="00031346"/>
    <w:rsid w:val="00037BA8"/>
    <w:rsid w:val="0004559A"/>
    <w:rsid w:val="00051A6C"/>
    <w:rsid w:val="00057C6E"/>
    <w:rsid w:val="000609D1"/>
    <w:rsid w:val="00074AD8"/>
    <w:rsid w:val="00074B73"/>
    <w:rsid w:val="00082026"/>
    <w:rsid w:val="000D7E95"/>
    <w:rsid w:val="000E0B9E"/>
    <w:rsid w:val="001101DB"/>
    <w:rsid w:val="001321AC"/>
    <w:rsid w:val="00141CF3"/>
    <w:rsid w:val="001532BE"/>
    <w:rsid w:val="00155B85"/>
    <w:rsid w:val="00156624"/>
    <w:rsid w:val="00164BA2"/>
    <w:rsid w:val="00195BE9"/>
    <w:rsid w:val="001A41A8"/>
    <w:rsid w:val="001A4955"/>
    <w:rsid w:val="001B357A"/>
    <w:rsid w:val="001D0690"/>
    <w:rsid w:val="001F721A"/>
    <w:rsid w:val="00212A3C"/>
    <w:rsid w:val="00215886"/>
    <w:rsid w:val="00220963"/>
    <w:rsid w:val="00224005"/>
    <w:rsid w:val="00224713"/>
    <w:rsid w:val="002253ED"/>
    <w:rsid w:val="002351A4"/>
    <w:rsid w:val="00245A44"/>
    <w:rsid w:val="00275793"/>
    <w:rsid w:val="0027615F"/>
    <w:rsid w:val="00281A2F"/>
    <w:rsid w:val="00283B65"/>
    <w:rsid w:val="002A10C4"/>
    <w:rsid w:val="002A27FF"/>
    <w:rsid w:val="002B4A16"/>
    <w:rsid w:val="002C01F2"/>
    <w:rsid w:val="002C3B2F"/>
    <w:rsid w:val="002C64B8"/>
    <w:rsid w:val="002D3BE5"/>
    <w:rsid w:val="002E1C97"/>
    <w:rsid w:val="002E37F4"/>
    <w:rsid w:val="002E50EE"/>
    <w:rsid w:val="002F20AA"/>
    <w:rsid w:val="002F7CF3"/>
    <w:rsid w:val="003012B2"/>
    <w:rsid w:val="00304FF6"/>
    <w:rsid w:val="00330618"/>
    <w:rsid w:val="00337E6A"/>
    <w:rsid w:val="003461CA"/>
    <w:rsid w:val="00346232"/>
    <w:rsid w:val="00350626"/>
    <w:rsid w:val="00383B29"/>
    <w:rsid w:val="003A34EC"/>
    <w:rsid w:val="003C083C"/>
    <w:rsid w:val="003C5BC4"/>
    <w:rsid w:val="003C622F"/>
    <w:rsid w:val="003D0210"/>
    <w:rsid w:val="003D550E"/>
    <w:rsid w:val="003E2BF5"/>
    <w:rsid w:val="00404023"/>
    <w:rsid w:val="00410AB9"/>
    <w:rsid w:val="0041354C"/>
    <w:rsid w:val="00420E08"/>
    <w:rsid w:val="0043284A"/>
    <w:rsid w:val="00433C70"/>
    <w:rsid w:val="0044281F"/>
    <w:rsid w:val="004468DB"/>
    <w:rsid w:val="00446E04"/>
    <w:rsid w:val="00447267"/>
    <w:rsid w:val="004476DC"/>
    <w:rsid w:val="00457E22"/>
    <w:rsid w:val="0046289E"/>
    <w:rsid w:val="00472271"/>
    <w:rsid w:val="0048435B"/>
    <w:rsid w:val="004A322C"/>
    <w:rsid w:val="004B2164"/>
    <w:rsid w:val="004D60D9"/>
    <w:rsid w:val="004D6E9A"/>
    <w:rsid w:val="004E6C4D"/>
    <w:rsid w:val="00500288"/>
    <w:rsid w:val="00507E6B"/>
    <w:rsid w:val="00513087"/>
    <w:rsid w:val="00516750"/>
    <w:rsid w:val="00524707"/>
    <w:rsid w:val="0053034B"/>
    <w:rsid w:val="00537CD2"/>
    <w:rsid w:val="00540893"/>
    <w:rsid w:val="00544278"/>
    <w:rsid w:val="00555E39"/>
    <w:rsid w:val="00573AD6"/>
    <w:rsid w:val="005763E3"/>
    <w:rsid w:val="0058130D"/>
    <w:rsid w:val="00581BE2"/>
    <w:rsid w:val="00583DD8"/>
    <w:rsid w:val="00590484"/>
    <w:rsid w:val="00594208"/>
    <w:rsid w:val="005957AC"/>
    <w:rsid w:val="00595E2F"/>
    <w:rsid w:val="005B3C5A"/>
    <w:rsid w:val="005B7441"/>
    <w:rsid w:val="005C5CB5"/>
    <w:rsid w:val="005F33BC"/>
    <w:rsid w:val="005F6305"/>
    <w:rsid w:val="00612271"/>
    <w:rsid w:val="006157C8"/>
    <w:rsid w:val="00620A48"/>
    <w:rsid w:val="0062550C"/>
    <w:rsid w:val="00627EA7"/>
    <w:rsid w:val="0063472E"/>
    <w:rsid w:val="006467A9"/>
    <w:rsid w:val="00651DC1"/>
    <w:rsid w:val="00654098"/>
    <w:rsid w:val="00662E61"/>
    <w:rsid w:val="00685E68"/>
    <w:rsid w:val="00692A89"/>
    <w:rsid w:val="006966D0"/>
    <w:rsid w:val="006B1333"/>
    <w:rsid w:val="006B3972"/>
    <w:rsid w:val="006B750B"/>
    <w:rsid w:val="006C3ED1"/>
    <w:rsid w:val="006D63BA"/>
    <w:rsid w:val="006E6B4B"/>
    <w:rsid w:val="006F1C72"/>
    <w:rsid w:val="006F30C8"/>
    <w:rsid w:val="006F4B3B"/>
    <w:rsid w:val="007051FD"/>
    <w:rsid w:val="00707923"/>
    <w:rsid w:val="00713820"/>
    <w:rsid w:val="0073265F"/>
    <w:rsid w:val="0073669F"/>
    <w:rsid w:val="007376F6"/>
    <w:rsid w:val="00747801"/>
    <w:rsid w:val="00747E69"/>
    <w:rsid w:val="007714FC"/>
    <w:rsid w:val="00777D07"/>
    <w:rsid w:val="00785243"/>
    <w:rsid w:val="007A28BC"/>
    <w:rsid w:val="007A5071"/>
    <w:rsid w:val="007C7702"/>
    <w:rsid w:val="007D0D02"/>
    <w:rsid w:val="007E3EA0"/>
    <w:rsid w:val="007E5122"/>
    <w:rsid w:val="007F0FF2"/>
    <w:rsid w:val="007F5890"/>
    <w:rsid w:val="0081000B"/>
    <w:rsid w:val="00817089"/>
    <w:rsid w:val="0082073B"/>
    <w:rsid w:val="00823466"/>
    <w:rsid w:val="00823E9F"/>
    <w:rsid w:val="00825325"/>
    <w:rsid w:val="00826AEA"/>
    <w:rsid w:val="00831B27"/>
    <w:rsid w:val="008447FA"/>
    <w:rsid w:val="008509F4"/>
    <w:rsid w:val="008528CC"/>
    <w:rsid w:val="00856989"/>
    <w:rsid w:val="00872F1D"/>
    <w:rsid w:val="00891359"/>
    <w:rsid w:val="00892442"/>
    <w:rsid w:val="008965BE"/>
    <w:rsid w:val="008A06AD"/>
    <w:rsid w:val="008A0A6D"/>
    <w:rsid w:val="008B4D25"/>
    <w:rsid w:val="008C64C5"/>
    <w:rsid w:val="008C7E9C"/>
    <w:rsid w:val="008D139B"/>
    <w:rsid w:val="008D612A"/>
    <w:rsid w:val="008E3D3A"/>
    <w:rsid w:val="008F26C7"/>
    <w:rsid w:val="008F4A8F"/>
    <w:rsid w:val="00903C2D"/>
    <w:rsid w:val="0090734E"/>
    <w:rsid w:val="009132E8"/>
    <w:rsid w:val="00915B8A"/>
    <w:rsid w:val="00920143"/>
    <w:rsid w:val="00923815"/>
    <w:rsid w:val="0093036A"/>
    <w:rsid w:val="00930CAE"/>
    <w:rsid w:val="0093196A"/>
    <w:rsid w:val="009326C5"/>
    <w:rsid w:val="00945718"/>
    <w:rsid w:val="00946145"/>
    <w:rsid w:val="00954769"/>
    <w:rsid w:val="00955920"/>
    <w:rsid w:val="009723FE"/>
    <w:rsid w:val="00981AD8"/>
    <w:rsid w:val="00982431"/>
    <w:rsid w:val="00997D50"/>
    <w:rsid w:val="009A60DA"/>
    <w:rsid w:val="009A7CD1"/>
    <w:rsid w:val="009B2693"/>
    <w:rsid w:val="009C13EB"/>
    <w:rsid w:val="009C19C7"/>
    <w:rsid w:val="009C54FC"/>
    <w:rsid w:val="009E7D2A"/>
    <w:rsid w:val="009F2E44"/>
    <w:rsid w:val="009F7EA5"/>
    <w:rsid w:val="00A01427"/>
    <w:rsid w:val="00A117F7"/>
    <w:rsid w:val="00A32FDC"/>
    <w:rsid w:val="00A57B28"/>
    <w:rsid w:val="00A6136D"/>
    <w:rsid w:val="00A75794"/>
    <w:rsid w:val="00A910E5"/>
    <w:rsid w:val="00AA0652"/>
    <w:rsid w:val="00AB0467"/>
    <w:rsid w:val="00AB1096"/>
    <w:rsid w:val="00AB11E6"/>
    <w:rsid w:val="00AB2524"/>
    <w:rsid w:val="00AB51A9"/>
    <w:rsid w:val="00AC2A2E"/>
    <w:rsid w:val="00AD29FD"/>
    <w:rsid w:val="00AE4C27"/>
    <w:rsid w:val="00AE7C32"/>
    <w:rsid w:val="00AF4A31"/>
    <w:rsid w:val="00B13201"/>
    <w:rsid w:val="00B30F61"/>
    <w:rsid w:val="00B34B46"/>
    <w:rsid w:val="00B415E1"/>
    <w:rsid w:val="00B44233"/>
    <w:rsid w:val="00B47585"/>
    <w:rsid w:val="00B554F6"/>
    <w:rsid w:val="00B57FDA"/>
    <w:rsid w:val="00B671B8"/>
    <w:rsid w:val="00B80F0A"/>
    <w:rsid w:val="00B977F5"/>
    <w:rsid w:val="00BB05CB"/>
    <w:rsid w:val="00BC09D0"/>
    <w:rsid w:val="00BD3D2C"/>
    <w:rsid w:val="00BE03CC"/>
    <w:rsid w:val="00BF46BD"/>
    <w:rsid w:val="00BF54DB"/>
    <w:rsid w:val="00C23BC0"/>
    <w:rsid w:val="00C419D5"/>
    <w:rsid w:val="00C423D3"/>
    <w:rsid w:val="00C51182"/>
    <w:rsid w:val="00C52553"/>
    <w:rsid w:val="00C566C0"/>
    <w:rsid w:val="00C61F84"/>
    <w:rsid w:val="00C62E9D"/>
    <w:rsid w:val="00C73743"/>
    <w:rsid w:val="00C85D6F"/>
    <w:rsid w:val="00C94E53"/>
    <w:rsid w:val="00CA2896"/>
    <w:rsid w:val="00CA4C7F"/>
    <w:rsid w:val="00CA7FB2"/>
    <w:rsid w:val="00CB3F1C"/>
    <w:rsid w:val="00CB4364"/>
    <w:rsid w:val="00CD1A8B"/>
    <w:rsid w:val="00CE3C07"/>
    <w:rsid w:val="00CE696A"/>
    <w:rsid w:val="00CE79DE"/>
    <w:rsid w:val="00CF07B4"/>
    <w:rsid w:val="00CF0A47"/>
    <w:rsid w:val="00CF136F"/>
    <w:rsid w:val="00CF1F3C"/>
    <w:rsid w:val="00CF6313"/>
    <w:rsid w:val="00D079B9"/>
    <w:rsid w:val="00D117E2"/>
    <w:rsid w:val="00D228BF"/>
    <w:rsid w:val="00D22F64"/>
    <w:rsid w:val="00D23FFC"/>
    <w:rsid w:val="00D2553D"/>
    <w:rsid w:val="00D279DF"/>
    <w:rsid w:val="00D32D16"/>
    <w:rsid w:val="00D350FD"/>
    <w:rsid w:val="00D3789E"/>
    <w:rsid w:val="00D4093E"/>
    <w:rsid w:val="00D542A2"/>
    <w:rsid w:val="00D56DD1"/>
    <w:rsid w:val="00D607F7"/>
    <w:rsid w:val="00D759F9"/>
    <w:rsid w:val="00D968F7"/>
    <w:rsid w:val="00DA3473"/>
    <w:rsid w:val="00DB0C36"/>
    <w:rsid w:val="00DC4852"/>
    <w:rsid w:val="00DC5901"/>
    <w:rsid w:val="00DD46BC"/>
    <w:rsid w:val="00E03210"/>
    <w:rsid w:val="00E048FD"/>
    <w:rsid w:val="00E1334B"/>
    <w:rsid w:val="00E13F72"/>
    <w:rsid w:val="00E217C6"/>
    <w:rsid w:val="00E21FDE"/>
    <w:rsid w:val="00E22535"/>
    <w:rsid w:val="00E324DA"/>
    <w:rsid w:val="00E37DFA"/>
    <w:rsid w:val="00E47E86"/>
    <w:rsid w:val="00E501D2"/>
    <w:rsid w:val="00E61613"/>
    <w:rsid w:val="00E6164C"/>
    <w:rsid w:val="00E63D20"/>
    <w:rsid w:val="00E7352E"/>
    <w:rsid w:val="00E74B51"/>
    <w:rsid w:val="00E839D8"/>
    <w:rsid w:val="00E85FD7"/>
    <w:rsid w:val="00EA0AFC"/>
    <w:rsid w:val="00EA56AE"/>
    <w:rsid w:val="00EA70F1"/>
    <w:rsid w:val="00EC1E44"/>
    <w:rsid w:val="00ED02E8"/>
    <w:rsid w:val="00ED2D72"/>
    <w:rsid w:val="00ED2E5B"/>
    <w:rsid w:val="00F04F38"/>
    <w:rsid w:val="00F15154"/>
    <w:rsid w:val="00F33E33"/>
    <w:rsid w:val="00F469A9"/>
    <w:rsid w:val="00F54B07"/>
    <w:rsid w:val="00F56F34"/>
    <w:rsid w:val="00F576B0"/>
    <w:rsid w:val="00F633A7"/>
    <w:rsid w:val="00F64B4D"/>
    <w:rsid w:val="00F774BC"/>
    <w:rsid w:val="00F81B93"/>
    <w:rsid w:val="00F822EB"/>
    <w:rsid w:val="00F82BF8"/>
    <w:rsid w:val="00F8389D"/>
    <w:rsid w:val="00F8475B"/>
    <w:rsid w:val="00F87661"/>
    <w:rsid w:val="00F879CC"/>
    <w:rsid w:val="00F92840"/>
    <w:rsid w:val="00F95B75"/>
    <w:rsid w:val="00FA2A53"/>
    <w:rsid w:val="00FA7372"/>
    <w:rsid w:val="00FC0A9F"/>
    <w:rsid w:val="00FF44C5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90D4"/>
  <w15:docId w15:val="{C44BBA0A-861B-4451-A730-44471E53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3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3972"/>
    <w:pPr>
      <w:ind w:left="720"/>
      <w:contextualSpacing/>
    </w:pPr>
    <w:rPr>
      <w:rFonts w:eastAsia="Calibri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048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0484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22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101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grindinistekstas">
    <w:name w:val="Body Text"/>
    <w:basedOn w:val="prastasis"/>
    <w:link w:val="PagrindinistekstasDiagrama"/>
    <w:rsid w:val="00654098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54098"/>
    <w:rPr>
      <w:rFonts w:ascii="Times New Roman" w:eastAsia="Times New Roman" w:hAnsi="Times New Roman" w:cs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F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7FB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7FB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F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FB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">
    <w:name w:val="Body Text11"/>
    <w:rsid w:val="00F774B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8FFB-9104-40F0-9C73-5D6EE12C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4033</Words>
  <Characters>2299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Savivalda Skyrius</dc:creator>
  <cp:keywords/>
  <dc:description/>
  <cp:lastModifiedBy>Indrė Lapė</cp:lastModifiedBy>
  <cp:revision>2</cp:revision>
  <cp:lastPrinted>2021-03-24T07:43:00Z</cp:lastPrinted>
  <dcterms:created xsi:type="dcterms:W3CDTF">2025-07-31T07:27:00Z</dcterms:created>
  <dcterms:modified xsi:type="dcterms:W3CDTF">2025-07-31T07:27:00Z</dcterms:modified>
</cp:coreProperties>
</file>