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50CE45D" w:rsidR="00205AB1" w:rsidRPr="00A70B27" w:rsidRDefault="00A70B27"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en-GB" w:eastAsia="en-GB"/>
        </w:rPr>
      </w:pPr>
      <w:r w:rsidRPr="00A70B27">
        <w:rPr>
          <w:color w:val="000000"/>
          <w:lang w:val="en-GB" w:eastAsia="en-GB"/>
        </w:rPr>
        <w:t>APPROVED BY</w:t>
      </w:r>
      <w:r w:rsidR="00205AB1" w:rsidRPr="00A70B27">
        <w:rPr>
          <w:color w:val="000000"/>
          <w:lang w:val="en-GB" w:eastAsia="en-GB"/>
        </w:rPr>
        <w:t>:</w:t>
      </w:r>
    </w:p>
    <w:p w14:paraId="4A28BD56" w14:textId="32F4D253" w:rsidR="00205AB1" w:rsidRPr="00A70B27" w:rsidRDefault="00A70B27"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en-GB" w:eastAsia="en-GB"/>
        </w:rPr>
      </w:pPr>
      <w:proofErr w:type="gramStart"/>
      <w:r w:rsidRPr="00A70B27">
        <w:rPr>
          <w:color w:val="000000"/>
          <w:lang w:val="en-GB" w:eastAsia="en-GB"/>
        </w:rPr>
        <w:t>the</w:t>
      </w:r>
      <w:proofErr w:type="gramEnd"/>
      <w:r w:rsidRPr="00A70B27">
        <w:rPr>
          <w:color w:val="000000"/>
          <w:lang w:val="en-GB" w:eastAsia="en-GB"/>
        </w:rPr>
        <w:t xml:space="preserve"> Protocol No 12363 of the</w:t>
      </w:r>
    </w:p>
    <w:p w14:paraId="17F46E67" w14:textId="44C8970B" w:rsidR="00205AB1" w:rsidRPr="00A70B27" w:rsidRDefault="00A70B27"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en-GB" w:eastAsia="en-GB"/>
        </w:rPr>
      </w:pPr>
      <w:r w:rsidRPr="00A70B27">
        <w:rPr>
          <w:color w:val="000000"/>
          <w:lang w:val="en-GB" w:eastAsia="en-GB"/>
        </w:rPr>
        <w:t>Public Procurement Commission dated 20 November 2024</w:t>
      </w:r>
    </w:p>
    <w:p w14:paraId="173C226A" w14:textId="5E576639" w:rsidR="00205AB1" w:rsidRPr="00A70B27" w:rsidRDefault="00A70B27" w:rsidP="00205AB1">
      <w:pPr>
        <w:pStyle w:val="Heading"/>
        <w:jc w:val="center"/>
        <w:rPr>
          <w:sz w:val="24"/>
          <w:szCs w:val="24"/>
          <w:lang w:val="en-GB"/>
        </w:rPr>
      </w:pPr>
      <w:r w:rsidRPr="00A70B27">
        <w:rPr>
          <w:sz w:val="24"/>
          <w:szCs w:val="24"/>
          <w:lang w:val="en-GB"/>
        </w:rPr>
        <w:t xml:space="preserve"> </w:t>
      </w:r>
    </w:p>
    <w:p w14:paraId="7900EA70" w14:textId="77777777" w:rsidR="00205AB1" w:rsidRPr="00A70B27" w:rsidRDefault="00205AB1" w:rsidP="00205AB1">
      <w:pPr>
        <w:pStyle w:val="Body2"/>
        <w:rPr>
          <w:color w:val="000000" w:themeColor="text1"/>
          <w:sz w:val="24"/>
          <w:szCs w:val="24"/>
          <w:lang w:val="en-GB"/>
        </w:rPr>
      </w:pPr>
    </w:p>
    <w:p w14:paraId="38C262D4" w14:textId="10717180" w:rsidR="00AB7A3A" w:rsidRPr="00A70B27" w:rsidRDefault="00A70B27" w:rsidP="00AB7A3A">
      <w:pPr>
        <w:pStyle w:val="Heading"/>
        <w:jc w:val="center"/>
        <w:rPr>
          <w:color w:val="000000" w:themeColor="text1"/>
          <w:sz w:val="24"/>
          <w:szCs w:val="24"/>
          <w:lang w:val="en-GB"/>
        </w:rPr>
      </w:pPr>
      <w:r w:rsidRPr="00A70B27">
        <w:rPr>
          <w:color w:val="000000" w:themeColor="text1"/>
          <w:sz w:val="24"/>
          <w:szCs w:val="24"/>
          <w:lang w:val="en-GB"/>
        </w:rPr>
        <w:t>Lithuanian Armed Forces Air Base</w:t>
      </w:r>
    </w:p>
    <w:p w14:paraId="216769D4" w14:textId="77777777" w:rsidR="00205AB1" w:rsidRPr="00A70B27" w:rsidRDefault="00205AB1" w:rsidP="00205AB1">
      <w:pPr>
        <w:pStyle w:val="Heading"/>
        <w:jc w:val="center"/>
        <w:rPr>
          <w:color w:val="000000" w:themeColor="text1"/>
          <w:sz w:val="24"/>
          <w:szCs w:val="24"/>
          <w:lang w:val="en-GB"/>
        </w:rPr>
      </w:pPr>
    </w:p>
    <w:p w14:paraId="17539C85" w14:textId="2C89D7D3" w:rsidR="00205AB1" w:rsidRPr="00A70B27" w:rsidRDefault="00A70B27" w:rsidP="00205AB1">
      <w:pPr>
        <w:pStyle w:val="Heading"/>
        <w:jc w:val="center"/>
        <w:rPr>
          <w:color w:val="000000" w:themeColor="text1"/>
          <w:sz w:val="24"/>
          <w:szCs w:val="24"/>
          <w:lang w:val="en-GB"/>
        </w:rPr>
      </w:pPr>
      <w:r w:rsidRPr="00A70B27">
        <w:rPr>
          <w:color w:val="000000" w:themeColor="text1"/>
          <w:sz w:val="24"/>
          <w:szCs w:val="24"/>
          <w:lang w:val="en-GB"/>
        </w:rPr>
        <w:t>OPEN CALL FOR TENDERS (PPL)</w:t>
      </w:r>
    </w:p>
    <w:p w14:paraId="7DA85E20" w14:textId="77777777" w:rsidR="00205AB1" w:rsidRPr="00A70B27" w:rsidRDefault="00205AB1" w:rsidP="00205AB1">
      <w:pPr>
        <w:pStyle w:val="Heading"/>
        <w:jc w:val="center"/>
        <w:rPr>
          <w:color w:val="000000" w:themeColor="text1"/>
          <w:sz w:val="24"/>
          <w:szCs w:val="24"/>
          <w:lang w:val="en-GB"/>
        </w:rPr>
      </w:pPr>
    </w:p>
    <w:p w14:paraId="3F2FDA3A" w14:textId="7636B506" w:rsidR="00205AB1" w:rsidRPr="00A70B27" w:rsidRDefault="00A70B27" w:rsidP="00205AB1">
      <w:pPr>
        <w:pStyle w:val="Heading"/>
        <w:jc w:val="center"/>
        <w:rPr>
          <w:color w:val="000000" w:themeColor="text1"/>
          <w:sz w:val="24"/>
          <w:szCs w:val="24"/>
          <w:lang w:val="en-GB"/>
        </w:rPr>
      </w:pPr>
      <w:r w:rsidRPr="00A70B27">
        <w:rPr>
          <w:color w:val="000000" w:themeColor="text1"/>
          <w:sz w:val="24"/>
          <w:szCs w:val="24"/>
          <w:lang w:val="en-GB"/>
        </w:rPr>
        <w:t xml:space="preserve">Main runway meteorological system </w:t>
      </w:r>
      <w:r w:rsidR="0076377A">
        <w:rPr>
          <w:color w:val="000000" w:themeColor="text1"/>
          <w:sz w:val="24"/>
          <w:szCs w:val="24"/>
          <w:lang w:val="en-GB"/>
        </w:rPr>
        <w:t>RENEWAL</w:t>
      </w:r>
      <w:r w:rsidR="00205AB1" w:rsidRPr="00A70B27">
        <w:rPr>
          <w:color w:val="000000" w:themeColor="text1"/>
          <w:sz w:val="24"/>
          <w:szCs w:val="24"/>
          <w:lang w:val="en-GB"/>
        </w:rPr>
        <w:t xml:space="preserve"> </w:t>
      </w:r>
    </w:p>
    <w:p w14:paraId="29D3AC6D" w14:textId="77777777" w:rsidR="00205AB1" w:rsidRPr="00A70B27" w:rsidRDefault="00205AB1" w:rsidP="00AB7A3A">
      <w:pPr>
        <w:pStyle w:val="Body"/>
        <w:rPr>
          <w:rFonts w:ascii="Times New Roman" w:hAnsi="Times New Roman"/>
          <w:sz w:val="24"/>
          <w:szCs w:val="24"/>
          <w:lang w:val="en-GB"/>
        </w:rPr>
      </w:pPr>
    </w:p>
    <w:p w14:paraId="388AA4C5" w14:textId="77777777" w:rsidR="00205AB1" w:rsidRPr="00A70B27" w:rsidRDefault="00205AB1" w:rsidP="00205AB1">
      <w:pPr>
        <w:pStyle w:val="Body2"/>
        <w:rPr>
          <w:sz w:val="24"/>
          <w:szCs w:val="24"/>
          <w:lang w:val="en-GB"/>
        </w:rPr>
      </w:pPr>
    </w:p>
    <w:p w14:paraId="42EA000C" w14:textId="3B5B14B1" w:rsidR="00683EC9" w:rsidRPr="00A70B27" w:rsidRDefault="00205AB1" w:rsidP="00205AB1">
      <w:pPr>
        <w:pStyle w:val="Body2"/>
        <w:rPr>
          <w:sz w:val="24"/>
          <w:szCs w:val="24"/>
          <w:lang w:val="en-GB"/>
        </w:rPr>
      </w:pPr>
      <w:r w:rsidRPr="00A70B27">
        <w:rPr>
          <w:sz w:val="24"/>
          <w:szCs w:val="24"/>
          <w:lang w:val="en-GB"/>
        </w:rPr>
        <w:tab/>
        <w:t xml:space="preserve">1. </w:t>
      </w:r>
      <w:r w:rsidR="00A70B27" w:rsidRPr="00A70B27">
        <w:rPr>
          <w:sz w:val="24"/>
          <w:szCs w:val="24"/>
          <w:lang w:val="en-GB"/>
        </w:rPr>
        <w:t>GENERAL PROVISIONS</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t xml:space="preserve">1.1. </w:t>
      </w:r>
      <w:r w:rsidR="00A70B27" w:rsidRPr="00A70B27">
        <w:rPr>
          <w:sz w:val="24"/>
          <w:szCs w:val="24"/>
          <w:lang w:val="en-GB"/>
        </w:rPr>
        <w:t xml:space="preserve">The Contracting Authority, Lithuanian Armed Forces Air Base, legal entity code 300058177, address </w:t>
      </w:r>
      <w:proofErr w:type="spellStart"/>
      <w:r w:rsidR="00A70B27" w:rsidRPr="00A70B27">
        <w:rPr>
          <w:sz w:val="24"/>
          <w:szCs w:val="24"/>
          <w:lang w:val="en-GB"/>
        </w:rPr>
        <w:t>Lakūnų</w:t>
      </w:r>
      <w:proofErr w:type="spellEnd"/>
      <w:r w:rsidR="00A70B27" w:rsidRPr="00A70B27">
        <w:rPr>
          <w:sz w:val="24"/>
          <w:szCs w:val="24"/>
          <w:lang w:val="en-GB"/>
        </w:rPr>
        <w:t xml:space="preserve"> </w:t>
      </w:r>
      <w:proofErr w:type="spellStart"/>
      <w:r w:rsidR="00A70B27" w:rsidRPr="00A70B27">
        <w:rPr>
          <w:sz w:val="24"/>
          <w:szCs w:val="24"/>
          <w:lang w:val="en-GB"/>
        </w:rPr>
        <w:t>st.</w:t>
      </w:r>
      <w:proofErr w:type="spellEnd"/>
      <w:r w:rsidR="00A70B27" w:rsidRPr="00A70B27">
        <w:rPr>
          <w:sz w:val="24"/>
          <w:szCs w:val="24"/>
          <w:lang w:val="en-GB"/>
        </w:rPr>
        <w:t xml:space="preserve"> 3, LT-77103 </w:t>
      </w:r>
      <w:proofErr w:type="spellStart"/>
      <w:r w:rsidR="00A70B27" w:rsidRPr="00A70B27">
        <w:rPr>
          <w:sz w:val="24"/>
          <w:szCs w:val="24"/>
          <w:lang w:val="en-GB"/>
        </w:rPr>
        <w:t>Šiauliai</w:t>
      </w:r>
      <w:proofErr w:type="spellEnd"/>
      <w:r w:rsidR="00A70B27" w:rsidRPr="00A70B27">
        <w:rPr>
          <w:sz w:val="24"/>
          <w:szCs w:val="24"/>
          <w:lang w:val="en-GB"/>
        </w:rPr>
        <w:t xml:space="preserve">, Lithuania (hereinafter referred to as the Contracting Authority), intends to procure the subject-matter of the procurement as specified in Annex 1 </w:t>
      </w:r>
      <w:r w:rsidR="00A70B27">
        <w:rPr>
          <w:sz w:val="24"/>
          <w:szCs w:val="24"/>
          <w:lang w:val="en-GB"/>
        </w:rPr>
        <w:t>“</w:t>
      </w:r>
      <w:r w:rsidR="00A70B27" w:rsidRPr="00A70B27">
        <w:rPr>
          <w:sz w:val="24"/>
          <w:szCs w:val="24"/>
          <w:lang w:val="en-GB"/>
        </w:rPr>
        <w:t>Technical Specification</w:t>
      </w:r>
      <w:r w:rsidR="00A70B27">
        <w:rPr>
          <w:sz w:val="24"/>
          <w:szCs w:val="24"/>
          <w:lang w:val="en-GB"/>
        </w:rPr>
        <w:t>”</w:t>
      </w:r>
      <w:r w:rsidR="00A70B27" w:rsidRPr="00A70B27">
        <w:rPr>
          <w:sz w:val="24"/>
          <w:szCs w:val="24"/>
          <w:lang w:val="en-GB"/>
        </w:rPr>
        <w:t xml:space="preserve"> (hereinafter referred to as the Annex 1) of the Procurement Conditions.</w:t>
      </w:r>
      <w:r w:rsidRPr="00A70B27">
        <w:rPr>
          <w:sz w:val="24"/>
          <w:szCs w:val="24"/>
          <w:lang w:val="en-GB"/>
        </w:rPr>
        <w:tab/>
      </w:r>
      <w:r w:rsidR="00A70B27">
        <w:rPr>
          <w:sz w:val="24"/>
          <w:szCs w:val="24"/>
          <w:lang w:val="en-GB"/>
        </w:rPr>
        <w:t xml:space="preserve"> </w:t>
      </w:r>
      <w:r w:rsidRPr="00A70B27">
        <w:rPr>
          <w:sz w:val="24"/>
          <w:szCs w:val="24"/>
          <w:lang w:val="en-GB"/>
        </w:rPr>
        <w:br/>
      </w:r>
      <w:r w:rsidRPr="00A70B27">
        <w:rPr>
          <w:sz w:val="24"/>
          <w:szCs w:val="24"/>
          <w:lang w:val="en-GB"/>
        </w:rPr>
        <w:tab/>
        <w:t xml:space="preserve">1.2. </w:t>
      </w:r>
      <w:r w:rsidR="00A70B27" w:rsidRPr="00A70B27">
        <w:rPr>
          <w:sz w:val="24"/>
          <w:szCs w:val="24"/>
          <w:lang w:val="en-GB"/>
        </w:rPr>
        <w:t xml:space="preserve">This public procurement </w:t>
      </w:r>
      <w:proofErr w:type="gramStart"/>
      <w:r w:rsidR="00A70B27" w:rsidRPr="00A70B27">
        <w:rPr>
          <w:sz w:val="24"/>
          <w:szCs w:val="24"/>
          <w:lang w:val="en-GB"/>
        </w:rPr>
        <w:t>shall be carried out</w:t>
      </w:r>
      <w:proofErr w:type="gramEnd"/>
      <w:r w:rsidR="00A70B27" w:rsidRPr="00A70B27">
        <w:rPr>
          <w:sz w:val="24"/>
          <w:szCs w:val="24"/>
          <w:lang w:val="en-GB"/>
        </w:rPr>
        <w:t xml:space="preserve"> in accordance with the Public Procurement Law of the Republic of Lithuania (hereinafter referred to as the PPL), the Civil Code of the Republic of Lithuania, other legal acts regulating public procurement, and these Procurement Conditions. The terms used are those defined in the Public Procurement Law.</w:t>
      </w:r>
      <w:r w:rsidRPr="00A70B27">
        <w:rPr>
          <w:sz w:val="24"/>
          <w:szCs w:val="24"/>
          <w:lang w:val="en-GB"/>
        </w:rPr>
        <w:t xml:space="preserve"> </w:t>
      </w:r>
      <w:r w:rsidRPr="00A70B27">
        <w:rPr>
          <w:sz w:val="24"/>
          <w:szCs w:val="24"/>
          <w:lang w:val="en-GB"/>
        </w:rPr>
        <w:tab/>
      </w:r>
      <w:r w:rsidRPr="00A70B27">
        <w:rPr>
          <w:sz w:val="24"/>
          <w:szCs w:val="24"/>
          <w:lang w:val="en-GB"/>
        </w:rPr>
        <w:br/>
      </w:r>
      <w:r w:rsidRPr="00A70B27">
        <w:rPr>
          <w:sz w:val="24"/>
          <w:szCs w:val="24"/>
          <w:lang w:val="en-GB"/>
        </w:rPr>
        <w:tab/>
        <w:t xml:space="preserve">1.3. </w:t>
      </w:r>
      <w:r w:rsidR="00A70B27" w:rsidRPr="00A70B27">
        <w:rPr>
          <w:sz w:val="24"/>
          <w:szCs w:val="24"/>
          <w:lang w:val="en-GB"/>
        </w:rPr>
        <w:t xml:space="preserve">No prior publication of a contract notice </w:t>
      </w:r>
      <w:proofErr w:type="gramStart"/>
      <w:r w:rsidR="00A70B27" w:rsidRPr="00A70B27">
        <w:rPr>
          <w:sz w:val="24"/>
          <w:szCs w:val="24"/>
          <w:lang w:val="en-GB"/>
        </w:rPr>
        <w:t>was made</w:t>
      </w:r>
      <w:proofErr w:type="gramEnd"/>
      <w:r w:rsidR="00A70B27" w:rsidRPr="00A70B27">
        <w:rPr>
          <w:sz w:val="24"/>
          <w:szCs w:val="24"/>
          <w:lang w:val="en-GB"/>
        </w:rPr>
        <w:t>.</w:t>
      </w:r>
      <w:r w:rsidRPr="00A70B27">
        <w:rPr>
          <w:sz w:val="24"/>
          <w:szCs w:val="24"/>
          <w:lang w:val="en-GB"/>
        </w:rPr>
        <w:br/>
      </w:r>
      <w:r w:rsidRPr="00A70B27">
        <w:rPr>
          <w:sz w:val="24"/>
          <w:szCs w:val="24"/>
          <w:lang w:val="en-GB"/>
        </w:rPr>
        <w:tab/>
        <w:t xml:space="preserve">1.4. </w:t>
      </w:r>
      <w:r w:rsidR="00A70B27" w:rsidRPr="00A70B27">
        <w:rPr>
          <w:sz w:val="24"/>
          <w:szCs w:val="24"/>
          <w:lang w:val="en-GB"/>
        </w:rPr>
        <w:t>The contract notice is an integral part of the procurement documents, so the Contracting Authority does not repeat most of the information contained in the notice in this document.</w:t>
      </w:r>
      <w:r w:rsidRPr="00A70B27">
        <w:rPr>
          <w:sz w:val="24"/>
          <w:szCs w:val="24"/>
          <w:lang w:val="en-GB"/>
        </w:rPr>
        <w:tab/>
      </w:r>
      <w:r w:rsidRPr="00A70B27">
        <w:rPr>
          <w:sz w:val="24"/>
          <w:szCs w:val="24"/>
          <w:lang w:val="en-GB"/>
        </w:rPr>
        <w:br/>
      </w:r>
      <w:r w:rsidRPr="00A70B27">
        <w:rPr>
          <w:sz w:val="24"/>
          <w:szCs w:val="24"/>
          <w:lang w:val="en-GB"/>
        </w:rPr>
        <w:tab/>
        <w:t xml:space="preserve">1.5. </w:t>
      </w:r>
      <w:r w:rsidR="00A70B27" w:rsidRPr="00A70B27">
        <w:rPr>
          <w:sz w:val="24"/>
          <w:szCs w:val="24"/>
          <w:lang w:val="en-GB"/>
        </w:rPr>
        <w:t xml:space="preserve">This international procurement </w:t>
      </w:r>
      <w:proofErr w:type="gramStart"/>
      <w:r w:rsidR="00A70B27" w:rsidRPr="00A70B27">
        <w:rPr>
          <w:sz w:val="24"/>
          <w:szCs w:val="24"/>
          <w:lang w:val="en-GB"/>
        </w:rPr>
        <w:t>is being carried out</w:t>
      </w:r>
      <w:proofErr w:type="gramEnd"/>
      <w:r w:rsidR="00A70B27" w:rsidRPr="00A70B27">
        <w:rPr>
          <w:sz w:val="24"/>
          <w:szCs w:val="24"/>
          <w:lang w:val="en-GB"/>
        </w:rPr>
        <w:t xml:space="preserve"> by means of an open call for tenders through the Centralised Public Procurement Information System (CPP IS). The procurement documents </w:t>
      </w:r>
      <w:proofErr w:type="gramStart"/>
      <w:r w:rsidR="00A70B27" w:rsidRPr="00A70B27">
        <w:rPr>
          <w:sz w:val="24"/>
          <w:szCs w:val="24"/>
          <w:lang w:val="en-GB"/>
        </w:rPr>
        <w:t>shall be published</w:t>
      </w:r>
      <w:proofErr w:type="gramEnd"/>
      <w:r w:rsidR="00A70B27" w:rsidRPr="00A70B27">
        <w:rPr>
          <w:sz w:val="24"/>
          <w:szCs w:val="24"/>
          <w:lang w:val="en-GB"/>
        </w:rPr>
        <w:t xml:space="preserve"> on the CPP IS. The procurement </w:t>
      </w:r>
      <w:proofErr w:type="gramStart"/>
      <w:r w:rsidR="00A70B27" w:rsidRPr="00A70B27">
        <w:rPr>
          <w:sz w:val="24"/>
          <w:szCs w:val="24"/>
          <w:lang w:val="en-GB"/>
        </w:rPr>
        <w:t>shall be carried out</w:t>
      </w:r>
      <w:proofErr w:type="gramEnd"/>
      <w:r w:rsidR="00A70B27" w:rsidRPr="00A70B27">
        <w:rPr>
          <w:sz w:val="24"/>
          <w:szCs w:val="24"/>
          <w:lang w:val="en-GB"/>
        </w:rPr>
        <w:t xml:space="preserve"> electronically. Only suppliers who </w:t>
      </w:r>
      <w:proofErr w:type="gramStart"/>
      <w:r w:rsidR="00A70B27" w:rsidRPr="00A70B27">
        <w:rPr>
          <w:sz w:val="24"/>
          <w:szCs w:val="24"/>
          <w:lang w:val="en-GB"/>
        </w:rPr>
        <w:t>are registered</w:t>
      </w:r>
      <w:proofErr w:type="gramEnd"/>
      <w:r w:rsidR="00A70B27" w:rsidRPr="00A70B27">
        <w:rPr>
          <w:sz w:val="24"/>
          <w:szCs w:val="24"/>
          <w:lang w:val="en-GB"/>
        </w:rPr>
        <w:t xml:space="preserve"> on the CPP IS, accessible at https://viesiejipirkimai.lt, may submit tenders by electronic means. The procurement </w:t>
      </w:r>
      <w:proofErr w:type="gramStart"/>
      <w:r w:rsidR="00A70B27" w:rsidRPr="00A70B27">
        <w:rPr>
          <w:sz w:val="24"/>
          <w:szCs w:val="24"/>
          <w:lang w:val="en-GB"/>
        </w:rPr>
        <w:t>shall be carried out</w:t>
      </w:r>
      <w:proofErr w:type="gramEnd"/>
      <w:r w:rsidR="00A70B27" w:rsidRPr="00A70B27">
        <w:rPr>
          <w:sz w:val="24"/>
          <w:szCs w:val="24"/>
          <w:lang w:val="en-GB"/>
        </w:rPr>
        <w:t xml:space="preserve"> in accordance with the principles of equal treatment, non-discrimination, mutual recognition, proportionality and transparency, as well as the requirements of confidentiality and impartiality.</w:t>
      </w:r>
      <w:r w:rsidRPr="00A70B27">
        <w:rPr>
          <w:sz w:val="24"/>
          <w:szCs w:val="24"/>
          <w:lang w:val="en-GB"/>
        </w:rPr>
        <w:tab/>
      </w:r>
      <w:r w:rsidRPr="00A70B27">
        <w:rPr>
          <w:sz w:val="24"/>
          <w:szCs w:val="24"/>
          <w:lang w:val="en-GB"/>
        </w:rPr>
        <w:br/>
      </w:r>
      <w:r w:rsidRPr="00A70B27">
        <w:rPr>
          <w:sz w:val="24"/>
          <w:szCs w:val="24"/>
          <w:lang w:val="en-GB"/>
        </w:rPr>
        <w:tab/>
      </w:r>
      <w:proofErr w:type="gramStart"/>
      <w:r w:rsidRPr="00A70B27">
        <w:rPr>
          <w:sz w:val="24"/>
          <w:szCs w:val="24"/>
          <w:lang w:val="en-GB"/>
        </w:rPr>
        <w:t xml:space="preserve">1.6. </w:t>
      </w:r>
      <w:r w:rsidR="00A70B27" w:rsidRPr="00A70B27">
        <w:rPr>
          <w:sz w:val="24"/>
          <w:szCs w:val="24"/>
          <w:lang w:val="en-GB"/>
        </w:rPr>
        <w:t>Pursuant to Article 17(5) of the Public Procurement Law, the Supplier, its subcontractor and the entity whose capacities are relied upon must be registered (if the Supplier, its subcontractor or the entity whose capacities are relied upon is a natural person, it must be a resident or a national) either as a Member State of the European Union, as a Member State of the North Atlantic Treaty Organisation, or as a third country that is a signatory of the World Trade Organisation Treaty on Public Procurement and of any other international agreements that are binding on Member States</w:t>
      </w:r>
      <w:r w:rsidR="00A70B27">
        <w:rPr>
          <w:sz w:val="24"/>
          <w:szCs w:val="24"/>
          <w:lang w:val="en-GB"/>
        </w:rPr>
        <w:t>.</w:t>
      </w:r>
      <w:r w:rsidRPr="00A70B27">
        <w:rPr>
          <w:sz w:val="24"/>
          <w:szCs w:val="24"/>
          <w:lang w:val="en-GB"/>
        </w:rPr>
        <w:tab/>
      </w:r>
      <w:proofErr w:type="gramEnd"/>
    </w:p>
    <w:p w14:paraId="44F6C986" w14:textId="471E2E8E" w:rsidR="00683EC9" w:rsidRPr="00A70B27" w:rsidRDefault="00683EC9" w:rsidP="00683EC9">
      <w:pPr>
        <w:pStyle w:val="Body2"/>
        <w:ind w:firstLine="720"/>
        <w:rPr>
          <w:sz w:val="24"/>
          <w:szCs w:val="24"/>
          <w:lang w:val="en-GB"/>
        </w:rPr>
      </w:pPr>
      <w:r w:rsidRPr="00A70B27">
        <w:rPr>
          <w:sz w:val="24"/>
          <w:szCs w:val="24"/>
          <w:lang w:val="en-GB"/>
        </w:rPr>
        <w:t xml:space="preserve">1.7. </w:t>
      </w:r>
      <w:r w:rsidR="00A70B27" w:rsidRPr="00A70B27">
        <w:rPr>
          <w:sz w:val="24"/>
          <w:szCs w:val="24"/>
          <w:lang w:val="en-GB"/>
        </w:rPr>
        <w:t>In accordance with the provisions of Article 35(2</w:t>
      </w:r>
      <w:proofErr w:type="gramStart"/>
      <w:r w:rsidR="00A70B27" w:rsidRPr="00A70B27">
        <w:rPr>
          <w:sz w:val="24"/>
          <w:szCs w:val="24"/>
          <w:lang w:val="en-GB"/>
        </w:rPr>
        <w:t>)(</w:t>
      </w:r>
      <w:proofErr w:type="gramEnd"/>
      <w:r w:rsidR="00A70B27" w:rsidRPr="00A70B27">
        <w:rPr>
          <w:sz w:val="24"/>
          <w:szCs w:val="24"/>
          <w:lang w:val="en-GB"/>
        </w:rPr>
        <w:t>33) of the Public Procurement Law, if the procurement will be subject to a verification of compliance with national security interests, the supplier will be required to provide the necessary documents for such a verification.</w:t>
      </w:r>
    </w:p>
    <w:p w14:paraId="46BF1B51" w14:textId="78B83AC3" w:rsidR="00A95F87" w:rsidRPr="00A70B27" w:rsidRDefault="00683EC9" w:rsidP="00683EC9">
      <w:pPr>
        <w:pStyle w:val="Body2"/>
        <w:ind w:firstLine="720"/>
        <w:rPr>
          <w:sz w:val="24"/>
          <w:szCs w:val="24"/>
          <w:lang w:val="en-GB"/>
        </w:rPr>
      </w:pPr>
      <w:r w:rsidRPr="00A70B27">
        <w:rPr>
          <w:sz w:val="24"/>
          <w:szCs w:val="24"/>
          <w:lang w:val="en-GB"/>
        </w:rPr>
        <w:t>1.8</w:t>
      </w:r>
      <w:r w:rsidR="00205AB1" w:rsidRPr="00A70B27">
        <w:rPr>
          <w:sz w:val="24"/>
          <w:szCs w:val="24"/>
          <w:lang w:val="en-GB"/>
        </w:rPr>
        <w:t xml:space="preserve">. </w:t>
      </w:r>
      <w:r w:rsidR="00A70B27" w:rsidRPr="00A70B27">
        <w:rPr>
          <w:sz w:val="24"/>
          <w:szCs w:val="24"/>
          <w:lang w:val="en-GB"/>
        </w:rPr>
        <w:t>The Contracting Authority</w:t>
      </w:r>
      <w:r w:rsidR="00A70B27">
        <w:rPr>
          <w:sz w:val="24"/>
          <w:szCs w:val="24"/>
          <w:lang w:val="en-GB"/>
        </w:rPr>
        <w:t>’</w:t>
      </w:r>
      <w:r w:rsidR="00A70B27" w:rsidRPr="00A70B27">
        <w:rPr>
          <w:sz w:val="24"/>
          <w:szCs w:val="24"/>
          <w:lang w:val="en-GB"/>
        </w:rPr>
        <w:t xml:space="preserve">s </w:t>
      </w:r>
      <w:proofErr w:type="gramStart"/>
      <w:r w:rsidR="00A70B27" w:rsidRPr="00A70B27">
        <w:rPr>
          <w:sz w:val="24"/>
          <w:szCs w:val="24"/>
          <w:lang w:val="en-GB"/>
        </w:rPr>
        <w:t>representative</w:t>
      </w:r>
      <w:proofErr w:type="gramEnd"/>
      <w:r w:rsidR="00A70B27" w:rsidRPr="00A70B27">
        <w:rPr>
          <w:sz w:val="24"/>
          <w:szCs w:val="24"/>
          <w:lang w:val="en-GB"/>
        </w:rPr>
        <w:t xml:space="preserve"> Lina Poškevičienė, e-mail: </w:t>
      </w:r>
      <w:proofErr w:type="spellStart"/>
      <w:r w:rsidR="00A70B27" w:rsidRPr="00A70B27">
        <w:rPr>
          <w:sz w:val="24"/>
          <w:szCs w:val="24"/>
          <w:lang w:val="en-GB"/>
        </w:rPr>
        <w:t>lina.poskeviciene@kam.lt</w:t>
      </w:r>
      <w:proofErr w:type="spellEnd"/>
      <w:r w:rsidR="00A70B27" w:rsidRPr="00A70B27">
        <w:rPr>
          <w:sz w:val="24"/>
          <w:szCs w:val="24"/>
          <w:lang w:val="en-GB"/>
        </w:rPr>
        <w:t>, is authorised to maintain direct contact with suppliers by means of CPP IS.</w:t>
      </w:r>
    </w:p>
    <w:p w14:paraId="12846448" w14:textId="0605C093" w:rsidR="00AB7A3A" w:rsidRPr="00A70B27" w:rsidRDefault="00683EC9" w:rsidP="00A95F87">
      <w:pPr>
        <w:pStyle w:val="Body2"/>
        <w:ind w:firstLine="720"/>
        <w:rPr>
          <w:sz w:val="24"/>
          <w:szCs w:val="24"/>
          <w:lang w:val="en-GB"/>
        </w:rPr>
      </w:pPr>
      <w:r w:rsidRPr="00A70B27">
        <w:rPr>
          <w:rFonts w:cs="Times New Roman"/>
          <w:sz w:val="24"/>
          <w:szCs w:val="24"/>
          <w:lang w:val="en-GB"/>
        </w:rPr>
        <w:t>1.9</w:t>
      </w:r>
      <w:r w:rsidR="00A95F87" w:rsidRPr="00A70B27">
        <w:rPr>
          <w:rFonts w:cs="Times New Roman"/>
          <w:sz w:val="24"/>
          <w:szCs w:val="24"/>
          <w:lang w:val="en-GB"/>
        </w:rPr>
        <w:t xml:space="preserve">. </w:t>
      </w:r>
      <w:r w:rsidR="00A70B27" w:rsidRPr="00A70B27">
        <w:rPr>
          <w:rFonts w:cs="Times New Roman"/>
          <w:sz w:val="24"/>
          <w:szCs w:val="24"/>
          <w:lang w:val="en-GB"/>
        </w:rPr>
        <w:t xml:space="preserve">Communication and exchange of information between the Contracting Authority and the suppliers in the context of this procurement shall take place </w:t>
      </w:r>
      <w:proofErr w:type="gramStart"/>
      <w:r w:rsidR="00A70B27" w:rsidRPr="00A70B27">
        <w:rPr>
          <w:rFonts w:cs="Times New Roman"/>
          <w:sz w:val="24"/>
          <w:szCs w:val="24"/>
          <w:lang w:val="en-GB"/>
        </w:rPr>
        <w:t>through the use of</w:t>
      </w:r>
      <w:proofErr w:type="gramEnd"/>
      <w:r w:rsidR="00A70B27" w:rsidRPr="00A70B27">
        <w:rPr>
          <w:rFonts w:cs="Times New Roman"/>
          <w:sz w:val="24"/>
          <w:szCs w:val="24"/>
          <w:lang w:val="en-GB"/>
        </w:rPr>
        <w:t xml:space="preserve"> the CPP IS tools </w:t>
      </w:r>
      <w:r w:rsidR="00A70B27" w:rsidRPr="00A70B27">
        <w:rPr>
          <w:rFonts w:cs="Times New Roman"/>
          <w:sz w:val="24"/>
          <w:szCs w:val="24"/>
          <w:lang w:val="en-GB"/>
        </w:rPr>
        <w:lastRenderedPageBreak/>
        <w:t>in Lithuanian or English.</w:t>
      </w:r>
      <w:r w:rsidR="00A95F87" w:rsidRPr="00A70B27">
        <w:rPr>
          <w:rFonts w:cs="Times New Roman"/>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2. </w:t>
      </w:r>
      <w:r w:rsidR="00A70B27" w:rsidRPr="00A70B27">
        <w:rPr>
          <w:sz w:val="24"/>
          <w:szCs w:val="24"/>
          <w:lang w:val="en-GB"/>
        </w:rPr>
        <w:t>PROCUREMENT OBJECT</w:t>
      </w:r>
      <w:r w:rsidR="00AB7A3A" w:rsidRPr="00A70B27">
        <w:rPr>
          <w:sz w:val="24"/>
          <w:szCs w:val="24"/>
          <w:lang w:val="en-GB"/>
        </w:rPr>
        <w:tab/>
      </w:r>
      <w:r w:rsidR="00AB7A3A" w:rsidRPr="00A70B27">
        <w:rPr>
          <w:sz w:val="24"/>
          <w:szCs w:val="24"/>
          <w:lang w:val="en-GB"/>
        </w:rPr>
        <w:br/>
      </w:r>
      <w:r w:rsidR="00AB7A3A" w:rsidRPr="00A70B27">
        <w:rPr>
          <w:sz w:val="24"/>
          <w:szCs w:val="24"/>
          <w:lang w:val="en-GB"/>
        </w:rPr>
        <w:tab/>
      </w:r>
      <w:r w:rsidR="00AB7A3A" w:rsidRPr="00A70B27">
        <w:rPr>
          <w:sz w:val="24"/>
          <w:szCs w:val="24"/>
          <w:lang w:val="en-GB"/>
        </w:rPr>
        <w:br/>
      </w:r>
      <w:r w:rsidR="00AB7A3A" w:rsidRPr="00A70B27">
        <w:rPr>
          <w:sz w:val="24"/>
          <w:szCs w:val="24"/>
          <w:lang w:val="en-GB"/>
        </w:rPr>
        <w:tab/>
        <w:t xml:space="preserve">2.1. </w:t>
      </w:r>
      <w:r w:rsidR="00A70B27" w:rsidRPr="00A70B27">
        <w:rPr>
          <w:sz w:val="24"/>
          <w:szCs w:val="24"/>
          <w:lang w:val="en-GB"/>
        </w:rPr>
        <w:t xml:space="preserve">The object of this procurement is the </w:t>
      </w:r>
      <w:r w:rsidR="0076377A">
        <w:rPr>
          <w:b/>
          <w:bCs/>
          <w:sz w:val="24"/>
          <w:szCs w:val="24"/>
          <w:lang w:val="en-GB"/>
        </w:rPr>
        <w:t>renewal</w:t>
      </w:r>
      <w:r w:rsidR="00A70B27" w:rsidRPr="00A70B27">
        <w:rPr>
          <w:b/>
          <w:bCs/>
          <w:sz w:val="24"/>
          <w:szCs w:val="24"/>
          <w:lang w:val="en-GB"/>
        </w:rPr>
        <w:t xml:space="preserve"> of the main runway meteorological system.</w:t>
      </w:r>
      <w:r w:rsidR="00205AB1" w:rsidRPr="00A70B27">
        <w:rPr>
          <w:b/>
          <w:bCs/>
          <w:sz w:val="24"/>
          <w:szCs w:val="24"/>
          <w:lang w:val="en-GB"/>
        </w:rPr>
        <w:br/>
      </w:r>
      <w:r w:rsidR="00205AB1" w:rsidRPr="00A70B27">
        <w:rPr>
          <w:sz w:val="24"/>
          <w:szCs w:val="24"/>
          <w:lang w:val="en-GB"/>
        </w:rPr>
        <w:tab/>
        <w:t xml:space="preserve">2.2. </w:t>
      </w:r>
      <w:r w:rsidR="00A70B27" w:rsidRPr="00A70B27">
        <w:rPr>
          <w:sz w:val="24"/>
          <w:szCs w:val="24"/>
          <w:lang w:val="en-GB"/>
        </w:rPr>
        <w:t xml:space="preserve">This procurement </w:t>
      </w:r>
      <w:proofErr w:type="gramStart"/>
      <w:r w:rsidR="00A70B27" w:rsidRPr="00A70B27">
        <w:rPr>
          <w:sz w:val="24"/>
          <w:szCs w:val="24"/>
          <w:lang w:val="en-GB"/>
        </w:rPr>
        <w:t>is not subdivided</w:t>
      </w:r>
      <w:proofErr w:type="gramEnd"/>
      <w:r w:rsidR="00A70B27" w:rsidRPr="00A70B27">
        <w:rPr>
          <w:sz w:val="24"/>
          <w:szCs w:val="24"/>
          <w:lang w:val="en-GB"/>
        </w:rPr>
        <w:t xml:space="preserve"> into parts for the following reason(s): components from different manufacturers may not work on a single common system.</w:t>
      </w:r>
    </w:p>
    <w:p w14:paraId="1F156030" w14:textId="6B2123F2" w:rsidR="00AB7A3A" w:rsidRPr="00563995" w:rsidRDefault="00205AB1" w:rsidP="00AB7A3A">
      <w:pPr>
        <w:ind w:firstLine="720"/>
        <w:jc w:val="both"/>
        <w:rPr>
          <w:b/>
          <w:bCs/>
          <w:color w:val="000000" w:themeColor="text1"/>
          <w:szCs w:val="22"/>
          <w:lang w:val="en-GB"/>
        </w:rPr>
      </w:pPr>
      <w:r w:rsidRPr="00A70B27">
        <w:rPr>
          <w:lang w:val="en-GB"/>
        </w:rPr>
        <w:t xml:space="preserve">2.3. </w:t>
      </w:r>
      <w:r w:rsidR="00A70B27" w:rsidRPr="00A70B27">
        <w:rPr>
          <w:lang w:val="en-GB"/>
        </w:rPr>
        <w:t xml:space="preserve">The tender </w:t>
      </w:r>
      <w:proofErr w:type="gramStart"/>
      <w:r w:rsidR="00A70B27" w:rsidRPr="00A70B27">
        <w:rPr>
          <w:lang w:val="en-GB"/>
        </w:rPr>
        <w:t>must be submitted</w:t>
      </w:r>
      <w:proofErr w:type="gramEnd"/>
      <w:r w:rsidR="00A70B27" w:rsidRPr="00A70B27">
        <w:rPr>
          <w:lang w:val="en-GB"/>
        </w:rPr>
        <w:t xml:space="preserve"> for the full scope of the technical specification of the contract, without subdivision.</w:t>
      </w:r>
      <w:r w:rsidRPr="00A70B27">
        <w:rPr>
          <w:lang w:val="en-GB"/>
        </w:rPr>
        <w:tab/>
      </w:r>
      <w:r w:rsidRPr="00A70B27">
        <w:rPr>
          <w:lang w:val="en-GB"/>
        </w:rPr>
        <w:br/>
      </w:r>
      <w:r w:rsidRPr="00A70B27">
        <w:rPr>
          <w:lang w:val="en-GB"/>
        </w:rPr>
        <w:tab/>
        <w:t xml:space="preserve">2.4. </w:t>
      </w:r>
      <w:r w:rsidR="00563995" w:rsidRPr="00563995">
        <w:rPr>
          <w:lang w:val="en-GB"/>
        </w:rPr>
        <w:t xml:space="preserve">The requirements for the object of the procurement are set out in Annex 1 to the Procurement Conditions, Annex 3 </w:t>
      </w:r>
      <w:r w:rsidR="00563995">
        <w:rPr>
          <w:lang w:val="en-GB"/>
        </w:rPr>
        <w:t>“</w:t>
      </w:r>
      <w:r w:rsidR="00563995" w:rsidRPr="00563995">
        <w:rPr>
          <w:lang w:val="en-GB"/>
        </w:rPr>
        <w:t>Draft Contract</w:t>
      </w:r>
      <w:r w:rsidR="00563995">
        <w:rPr>
          <w:lang w:val="en-GB"/>
        </w:rPr>
        <w:t>”</w:t>
      </w:r>
      <w:r w:rsidR="00563995" w:rsidRPr="00563995">
        <w:rPr>
          <w:lang w:val="en-GB"/>
        </w:rPr>
        <w:t xml:space="preserve"> (hereinafter Annex 3). </w:t>
      </w:r>
      <w:proofErr w:type="gramStart"/>
      <w:r w:rsidR="00563995" w:rsidRPr="00563995">
        <w:rPr>
          <w:lang w:val="en-GB"/>
        </w:rPr>
        <w:t>Specific models or sources of supply, specific processes inherent in the goods or services to be supplied by a particular supplier, or trademarks, patents, types, specific origin or manufacture, if any, which may be indicated in the technical specification of the Procurement Conditions are for information only, and the supplier is not obliged to offer and/or use products from specific manufacturers, and equivalent standards to the ones indicated may apply.</w:t>
      </w:r>
      <w:r w:rsidRPr="00A70B27">
        <w:rPr>
          <w:lang w:val="en-GB"/>
        </w:rPr>
        <w:tab/>
      </w:r>
      <w:proofErr w:type="gramEnd"/>
      <w:r w:rsidR="00563995">
        <w:rPr>
          <w:lang w:val="en-GB"/>
        </w:rPr>
        <w:t xml:space="preserve"> </w:t>
      </w:r>
      <w:r w:rsidRPr="00A70B27">
        <w:rPr>
          <w:lang w:val="en-GB"/>
        </w:rPr>
        <w:br/>
      </w:r>
      <w:r w:rsidRPr="00A70B27">
        <w:rPr>
          <w:lang w:val="en-GB"/>
        </w:rPr>
        <w:tab/>
        <w:t xml:space="preserve">2.5. </w:t>
      </w:r>
      <w:r w:rsidR="00563995" w:rsidRPr="00563995">
        <w:rPr>
          <w:lang w:val="en-GB"/>
        </w:rPr>
        <w:t xml:space="preserve">The place of </w:t>
      </w:r>
      <w:r w:rsidR="00563995" w:rsidRPr="00563995">
        <w:rPr>
          <w:b/>
          <w:bCs/>
          <w:lang w:val="en-GB"/>
        </w:rPr>
        <w:t>fulfilment of the Supplier</w:t>
      </w:r>
      <w:r w:rsidR="00563995">
        <w:rPr>
          <w:b/>
          <w:bCs/>
          <w:lang w:val="en-GB"/>
        </w:rPr>
        <w:t>’</w:t>
      </w:r>
      <w:r w:rsidR="00563995" w:rsidRPr="00563995">
        <w:rPr>
          <w:b/>
          <w:bCs/>
          <w:lang w:val="en-GB"/>
        </w:rPr>
        <w:t xml:space="preserve">s obligations shall be </w:t>
      </w:r>
      <w:proofErr w:type="spellStart"/>
      <w:r w:rsidR="00563995" w:rsidRPr="00563995">
        <w:rPr>
          <w:b/>
          <w:bCs/>
          <w:lang w:val="en-GB"/>
        </w:rPr>
        <w:t>Lakūnų</w:t>
      </w:r>
      <w:proofErr w:type="spellEnd"/>
      <w:r w:rsidR="00563995" w:rsidRPr="00563995">
        <w:rPr>
          <w:b/>
          <w:bCs/>
          <w:lang w:val="en-GB"/>
        </w:rPr>
        <w:t xml:space="preserve"> </w:t>
      </w:r>
      <w:proofErr w:type="spellStart"/>
      <w:r w:rsidR="00563995" w:rsidRPr="00563995">
        <w:rPr>
          <w:b/>
          <w:bCs/>
          <w:lang w:val="en-GB"/>
        </w:rPr>
        <w:t>st.</w:t>
      </w:r>
      <w:proofErr w:type="spellEnd"/>
      <w:r w:rsidR="00563995" w:rsidRPr="00563995">
        <w:rPr>
          <w:b/>
          <w:bCs/>
          <w:lang w:val="en-GB"/>
        </w:rPr>
        <w:t xml:space="preserve"> 3, LT-77103 </w:t>
      </w:r>
      <w:proofErr w:type="spellStart"/>
      <w:r w:rsidR="00563995" w:rsidRPr="00563995">
        <w:rPr>
          <w:b/>
          <w:bCs/>
          <w:lang w:val="en-GB"/>
        </w:rPr>
        <w:t>Šiauliai</w:t>
      </w:r>
      <w:proofErr w:type="spellEnd"/>
      <w:r w:rsidR="00563995" w:rsidRPr="00563995">
        <w:rPr>
          <w:b/>
          <w:bCs/>
          <w:lang w:val="en-GB"/>
        </w:rPr>
        <w:t>, Lithuania.</w:t>
      </w:r>
    </w:p>
    <w:p w14:paraId="2E4992EA" w14:textId="107DA779" w:rsidR="00AB7A3A" w:rsidRPr="00A70B27" w:rsidRDefault="00AB7A3A" w:rsidP="00AB7A3A">
      <w:pPr>
        <w:ind w:firstLine="720"/>
        <w:jc w:val="both"/>
        <w:rPr>
          <w:color w:val="000000" w:themeColor="text1"/>
          <w:szCs w:val="22"/>
          <w:lang w:val="en-GB"/>
        </w:rPr>
      </w:pPr>
      <w:r w:rsidRPr="00A70B27">
        <w:rPr>
          <w:color w:val="000000" w:themeColor="text1"/>
          <w:szCs w:val="22"/>
          <w:lang w:val="en-GB"/>
        </w:rPr>
        <w:t xml:space="preserve">2.6. </w:t>
      </w:r>
      <w:r w:rsidR="00563995" w:rsidRPr="00563995">
        <w:rPr>
          <w:color w:val="000000" w:themeColor="text1"/>
          <w:szCs w:val="22"/>
          <w:lang w:val="en-GB"/>
        </w:rPr>
        <w:t>The Contracting Authority will consider that the goods or services constitute a threat to national security when:</w:t>
      </w:r>
      <w:r w:rsidRPr="00A70B27">
        <w:rPr>
          <w:i/>
          <w:color w:val="000000" w:themeColor="text1"/>
          <w:szCs w:val="22"/>
          <w:lang w:val="en-GB"/>
        </w:rPr>
        <w:t xml:space="preserve"> </w:t>
      </w:r>
    </w:p>
    <w:p w14:paraId="5795DCCB" w14:textId="3F593008" w:rsidR="00AB7A3A" w:rsidRPr="00A70B27" w:rsidRDefault="00AB7A3A" w:rsidP="00AB7A3A">
      <w:pPr>
        <w:ind w:firstLine="720"/>
        <w:jc w:val="both"/>
        <w:rPr>
          <w:color w:val="000000" w:themeColor="text1"/>
          <w:szCs w:val="22"/>
          <w:lang w:val="en-GB"/>
        </w:rPr>
      </w:pPr>
      <w:r w:rsidRPr="00A70B27">
        <w:rPr>
          <w:color w:val="000000" w:themeColor="text1"/>
          <w:szCs w:val="22"/>
          <w:lang w:val="en-GB"/>
        </w:rPr>
        <w:t xml:space="preserve">2.6.1. </w:t>
      </w:r>
      <w:proofErr w:type="gramStart"/>
      <w:r w:rsidR="00563995" w:rsidRPr="00563995">
        <w:rPr>
          <w:color w:val="000000" w:themeColor="text1"/>
          <w:szCs w:val="22"/>
          <w:lang w:val="en-GB"/>
        </w:rPr>
        <w:t>the</w:t>
      </w:r>
      <w:proofErr w:type="gramEnd"/>
      <w:r w:rsidR="00563995" w:rsidRPr="00563995">
        <w:rPr>
          <w:color w:val="000000" w:themeColor="text1"/>
          <w:szCs w:val="22"/>
          <w:lang w:val="en-GB"/>
        </w:rPr>
        <w:t xml:space="preserve"> manufacturer of the goods or the person controlling it is registered (if the manufacturer or the person controlling it is a natural person, he/she is a resident or a national) in the countries or territories referred to in the list referred to in Article 92(14) of the Public Procurement Law;</w:t>
      </w:r>
    </w:p>
    <w:p w14:paraId="2B444405" w14:textId="5D87CEA7" w:rsidR="00AB7A3A" w:rsidRPr="00A70B27" w:rsidRDefault="00AB7A3A" w:rsidP="00AB7A3A">
      <w:pPr>
        <w:ind w:firstLine="720"/>
        <w:jc w:val="both"/>
        <w:rPr>
          <w:color w:val="000000" w:themeColor="text1"/>
          <w:szCs w:val="22"/>
          <w:lang w:val="en-GB"/>
        </w:rPr>
      </w:pPr>
      <w:r w:rsidRPr="00A70B27">
        <w:rPr>
          <w:color w:val="000000"/>
          <w:szCs w:val="22"/>
          <w:lang w:val="en-GB"/>
        </w:rPr>
        <w:t xml:space="preserve">2.6.2. </w:t>
      </w:r>
      <w:r w:rsidR="00563995" w:rsidRPr="00563995">
        <w:rPr>
          <w:color w:val="000000"/>
          <w:szCs w:val="22"/>
          <w:lang w:val="en-GB"/>
        </w:rPr>
        <w:t>If the producer of goods or services or the person controlling it is an enterprise of national security importance, a state enterprise, a municipal enterprise, as well as a state-owned company and their subsidiaries listed in the Law on Protection of Objects of National Security Importance, Article 37(9) of this Law shall not apply to these entities.</w:t>
      </w:r>
    </w:p>
    <w:p w14:paraId="74F23959" w14:textId="483E3778" w:rsidR="00AB7A3A" w:rsidRPr="00A70B27" w:rsidRDefault="00AB7A3A" w:rsidP="00AB7A3A">
      <w:pPr>
        <w:ind w:firstLine="720"/>
        <w:jc w:val="both"/>
        <w:rPr>
          <w:color w:val="000000"/>
          <w:szCs w:val="22"/>
          <w:lang w:val="en-GB"/>
        </w:rPr>
      </w:pPr>
      <w:r w:rsidRPr="00A70B27">
        <w:rPr>
          <w:color w:val="000000" w:themeColor="text1"/>
          <w:szCs w:val="22"/>
          <w:lang w:val="en-GB"/>
        </w:rPr>
        <w:t xml:space="preserve">2.6.3. </w:t>
      </w:r>
      <w:r w:rsidR="00563995" w:rsidRPr="00563995">
        <w:rPr>
          <w:color w:val="000000"/>
          <w:szCs w:val="22"/>
          <w:lang w:val="en-GB"/>
        </w:rPr>
        <w:t>The supply of services would be carried out in the countries or territories referred to in the list provided for in Article 92(14) of the PPL.</w:t>
      </w:r>
    </w:p>
    <w:p w14:paraId="0B8EFAC1" w14:textId="03E4AEED" w:rsidR="00AB7A3A" w:rsidRPr="00A70B27" w:rsidRDefault="00AB7A3A" w:rsidP="00AB7A3A">
      <w:pPr>
        <w:ind w:firstLine="720"/>
        <w:jc w:val="both"/>
        <w:rPr>
          <w:color w:val="000000"/>
          <w:szCs w:val="22"/>
          <w:lang w:val="en-GB"/>
        </w:rPr>
      </w:pPr>
      <w:proofErr w:type="gramStart"/>
      <w:r w:rsidRPr="00A70B27">
        <w:rPr>
          <w:color w:val="000000"/>
          <w:szCs w:val="22"/>
          <w:lang w:val="en-GB"/>
        </w:rPr>
        <w:t xml:space="preserve">2.6.4. </w:t>
      </w:r>
      <w:r w:rsidR="00563995" w:rsidRPr="00563995">
        <w:rPr>
          <w:color w:val="000000"/>
          <w:szCs w:val="22"/>
          <w:lang w:val="en-GB"/>
        </w:rPr>
        <w:t>the supplier, the subcontractor or the entity whose capacities are relied upon, who are themselves or the persons controlling them registered (if the supplier, its subcontractor, the entity whose capacities are relied upon or the person controlling it is a natural person - resident or having the nationality of a natural person) in the countries or territories referred to in the list provided for in Article 92(14) of this Law.</w:t>
      </w:r>
      <w:proofErr w:type="gramEnd"/>
    </w:p>
    <w:p w14:paraId="0736757D" w14:textId="7C252664" w:rsidR="00AB7A3A" w:rsidRPr="00A70B27" w:rsidRDefault="00AB7A3A" w:rsidP="00AB7A3A">
      <w:pPr>
        <w:ind w:firstLine="720"/>
        <w:jc w:val="both"/>
        <w:rPr>
          <w:color w:val="000000"/>
          <w:szCs w:val="22"/>
          <w:lang w:val="en-GB"/>
        </w:rPr>
      </w:pPr>
      <w:proofErr w:type="gramStart"/>
      <w:r w:rsidRPr="00A70B27">
        <w:rPr>
          <w:color w:val="000000"/>
          <w:szCs w:val="22"/>
          <w:lang w:val="en-GB"/>
        </w:rPr>
        <w:t xml:space="preserve">2.6.5. </w:t>
      </w:r>
      <w:r w:rsidR="00563995" w:rsidRPr="00563995">
        <w:rPr>
          <w:color w:val="000000"/>
          <w:szCs w:val="22"/>
          <w:lang w:val="en-GB"/>
        </w:rPr>
        <w:t>If the supplier, its subcontractor, the entities whose capacities are relied upon or the persons controlling them are an undertaking of importance for national security, a State-owned enterprise, a municipal enterprise, as well as a State-owned company and their subsidiaries listed in the Law on the Protection of Objects Critical to National Security, Article 47(9) of this Law shall not apply to those entities.</w:t>
      </w:r>
      <w:proofErr w:type="gramEnd"/>
    </w:p>
    <w:p w14:paraId="19B95779" w14:textId="20785B39" w:rsidR="00A95F87" w:rsidRPr="00B046D5" w:rsidRDefault="00AB7A3A" w:rsidP="00AB7A3A">
      <w:pPr>
        <w:pStyle w:val="Body2"/>
        <w:ind w:firstLine="720"/>
        <w:rPr>
          <w:bCs/>
          <w:sz w:val="24"/>
          <w:szCs w:val="24"/>
          <w:lang w:val="en-GB"/>
        </w:rPr>
      </w:pPr>
      <w:proofErr w:type="gramStart"/>
      <w:r w:rsidRPr="00A70B27">
        <w:rPr>
          <w:sz w:val="24"/>
          <w:szCs w:val="24"/>
          <w:lang w:val="en-GB"/>
        </w:rPr>
        <w:t xml:space="preserve">2.6.6. </w:t>
      </w:r>
      <w:r w:rsidR="00563995" w:rsidRPr="00563995">
        <w:rPr>
          <w:color w:val="000000" w:themeColor="text1"/>
          <w:sz w:val="24"/>
          <w:szCs w:val="24"/>
          <w:lang w:val="en-GB"/>
        </w:rPr>
        <w:t>Where the competent authorities provide information that the supplier, its subcontractor or the manufacturer (including its management bodies, shareholders, characteristics of the services, goods, equipment supplied) constitutes a threat to the national security of the country or of another Member State or has a conflict of interest which may adversely affect the performance of the contract and thus endanger national security.</w:t>
      </w:r>
      <w:proofErr w:type="gramEnd"/>
      <w:r w:rsidR="00563995" w:rsidRPr="00563995">
        <w:rPr>
          <w:color w:val="000000" w:themeColor="text1"/>
          <w:sz w:val="24"/>
          <w:szCs w:val="24"/>
          <w:lang w:val="en-GB"/>
        </w:rPr>
        <w:t xml:space="preserve"> The contracting authority </w:t>
      </w:r>
      <w:proofErr w:type="gramStart"/>
      <w:r w:rsidR="00563995" w:rsidRPr="00563995">
        <w:rPr>
          <w:color w:val="000000" w:themeColor="text1"/>
          <w:sz w:val="24"/>
          <w:szCs w:val="24"/>
          <w:lang w:val="en-GB"/>
        </w:rPr>
        <w:t>may, in all cases, consider</w:t>
      </w:r>
      <w:proofErr w:type="gramEnd"/>
      <w:r w:rsidR="00563995" w:rsidRPr="00563995">
        <w:rPr>
          <w:color w:val="000000" w:themeColor="text1"/>
          <w:sz w:val="24"/>
          <w:szCs w:val="24"/>
          <w:lang w:val="en-GB"/>
        </w:rPr>
        <w:t xml:space="preserve"> that a supplier constitutes a threat to the national security or the security of another Member State if it receives information from the competent authorities to that effect.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 </w:t>
      </w:r>
      <w:r w:rsidR="00563995" w:rsidRPr="00563995">
        <w:rPr>
          <w:sz w:val="24"/>
          <w:szCs w:val="24"/>
          <w:lang w:val="en-GB"/>
        </w:rPr>
        <w:t xml:space="preserve">GROUNDS FOR EXCLUSION OF SUPPLIERS AND REQUIRED </w:t>
      </w:r>
      <w:r w:rsidR="00563995" w:rsidRPr="00563995">
        <w:rPr>
          <w:sz w:val="24"/>
          <w:szCs w:val="24"/>
          <w:lang w:val="en-GB"/>
        </w:rPr>
        <w:lastRenderedPageBreak/>
        <w:t>QUALIFICATIONS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3.1. </w:t>
      </w:r>
      <w:r w:rsidR="00563995" w:rsidRPr="00563995">
        <w:rPr>
          <w:sz w:val="24"/>
          <w:szCs w:val="24"/>
          <w:lang w:val="en-GB"/>
        </w:rPr>
        <w:t>The contracting authority will verify the absence of the grounds for exclusion of the supplier and of the economic operators on whose capacities the supplier relies to justify compliance with the qualification requirements, as set out in Annex 4 "Grounds for exclusion of suppliers, qualification, etc." (</w:t>
      </w:r>
      <w:proofErr w:type="gramStart"/>
      <w:r w:rsidR="00563995" w:rsidRPr="00563995">
        <w:rPr>
          <w:sz w:val="24"/>
          <w:szCs w:val="24"/>
          <w:lang w:val="en-GB"/>
        </w:rPr>
        <w:t>hereinafter</w:t>
      </w:r>
      <w:proofErr w:type="gramEnd"/>
      <w:r w:rsidR="00563995" w:rsidRPr="00563995">
        <w:rPr>
          <w:sz w:val="24"/>
          <w:szCs w:val="24"/>
          <w:lang w:val="en-GB"/>
        </w:rPr>
        <w:t xml:space="preserve"> referred to as Annex 4) to the contract documents.</w:t>
      </w:r>
      <w:r w:rsidR="00205AB1" w:rsidRPr="00A70B27">
        <w:rPr>
          <w:sz w:val="24"/>
          <w:szCs w:val="24"/>
          <w:lang w:val="en-GB"/>
        </w:rPr>
        <w:t xml:space="preserve"> </w:t>
      </w:r>
      <w:proofErr w:type="gramStart"/>
      <w:r w:rsidR="00563995" w:rsidRPr="00563995">
        <w:rPr>
          <w:sz w:val="24"/>
          <w:szCs w:val="24"/>
          <w:lang w:val="en-GB"/>
        </w:rPr>
        <w:t>The supplier and the sub-suppliers on whose capacities the supplier relies in order to justify compliance with the qualification requirements set out in the procurement conditions must submit with their tender a completed Annex 5 "European Single Procurement Document (ESPD)" (hereinafter referred to as Annex 5) to the procurement conditions, in accordance with the requirements laid down in Article 50 of the Public Procurement Law.</w:t>
      </w:r>
      <w:proofErr w:type="gramEnd"/>
      <w:r w:rsidR="00563995" w:rsidRPr="00563995">
        <w:rPr>
          <w:sz w:val="24"/>
          <w:szCs w:val="24"/>
          <w:lang w:val="en-GB"/>
        </w:rPr>
        <w:t xml:space="preserve"> The ESPD </w:t>
      </w:r>
      <w:proofErr w:type="gramStart"/>
      <w:r w:rsidR="00563995" w:rsidRPr="00563995">
        <w:rPr>
          <w:sz w:val="24"/>
          <w:szCs w:val="24"/>
          <w:lang w:val="en-GB"/>
        </w:rPr>
        <w:t>shall be completed</w:t>
      </w:r>
      <w:proofErr w:type="gramEnd"/>
      <w:r w:rsidR="00563995" w:rsidRPr="00563995">
        <w:rPr>
          <w:sz w:val="24"/>
          <w:szCs w:val="24"/>
          <w:lang w:val="en-GB"/>
        </w:rPr>
        <w:t xml:space="preserve"> by uploading it to the Public Procurement Office</w:t>
      </w:r>
      <w:r w:rsidR="00563995">
        <w:rPr>
          <w:sz w:val="24"/>
          <w:szCs w:val="24"/>
          <w:lang w:val="en-GB"/>
        </w:rPr>
        <w:t>’</w:t>
      </w:r>
      <w:r w:rsidR="00563995" w:rsidRPr="00563995">
        <w:rPr>
          <w:sz w:val="24"/>
          <w:szCs w:val="24"/>
          <w:lang w:val="en-GB"/>
        </w:rPr>
        <w:t>s website https://ebvpd.eviesiejipirkimai.lt/espd-web/ and, once completed and downloaded, shall be submitted with the tender.</w:t>
      </w:r>
      <w:r w:rsidR="00205AB1" w:rsidRPr="00A70B27">
        <w:rPr>
          <w:sz w:val="24"/>
          <w:szCs w:val="24"/>
          <w:lang w:val="en-GB"/>
        </w:rPr>
        <w:t xml:space="preserve"> </w:t>
      </w:r>
      <w:r w:rsidR="00563995" w:rsidRPr="00563995">
        <w:rPr>
          <w:sz w:val="24"/>
          <w:szCs w:val="24"/>
          <w:lang w:val="en-GB"/>
        </w:rPr>
        <w:t xml:space="preserve">A separate ESPD shall be completed by the supplier, by each member of the group of suppliers (if the tender is submitted by a group of suppliers), and by each economic operator if the supplier relies on its capacities in accordance with Article 49 of the Public Procurement Law. Natural persons whom the supplier intends to employ in the event of the award of the contract and on whose capacity the supplier relies in accordance with Article 49 of the PPL need not complete the ESPD. The verification </w:t>
      </w:r>
      <w:proofErr w:type="gramStart"/>
      <w:r w:rsidR="00563995" w:rsidRPr="00563995">
        <w:rPr>
          <w:sz w:val="24"/>
          <w:szCs w:val="24"/>
          <w:lang w:val="en-GB"/>
        </w:rPr>
        <w:t>shall be carried out</w:t>
      </w:r>
      <w:proofErr w:type="gramEnd"/>
      <w:r w:rsidR="00563995" w:rsidRPr="00563995">
        <w:rPr>
          <w:sz w:val="24"/>
          <w:szCs w:val="24"/>
          <w:lang w:val="en-GB"/>
        </w:rPr>
        <w:t xml:space="preserve"> in the following order:</w:t>
      </w:r>
      <w:r w:rsidR="00205AB1" w:rsidRPr="00A70B27">
        <w:rPr>
          <w:sz w:val="24"/>
          <w:szCs w:val="24"/>
          <w:lang w:val="en-GB"/>
        </w:rPr>
        <w:br/>
      </w:r>
      <w:r w:rsidR="00205AB1" w:rsidRPr="00A70B27">
        <w:rPr>
          <w:sz w:val="24"/>
          <w:szCs w:val="24"/>
          <w:lang w:val="en-GB"/>
        </w:rPr>
        <w:tab/>
        <w:t xml:space="preserve">3.1.1. </w:t>
      </w:r>
      <w:proofErr w:type="gramStart"/>
      <w:r w:rsidR="00563995" w:rsidRPr="00563995">
        <w:rPr>
          <w:sz w:val="24"/>
          <w:szCs w:val="24"/>
          <w:lang w:val="en-GB"/>
        </w:rPr>
        <w:t>The contracting authority shall not require the supplier to provide documents proving the absence of grounds for exclusion where it has access to those documents or information directly and free of charge through a national database in any Member State or through the CPP IS, or where it already has such documents or information in its possession from previous procurement procedures.</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t xml:space="preserve">3.1.2. </w:t>
      </w:r>
      <w:r w:rsidR="00563995" w:rsidRPr="00563995">
        <w:rPr>
          <w:sz w:val="24"/>
          <w:szCs w:val="24"/>
          <w:lang w:val="en-GB"/>
        </w:rPr>
        <w:t xml:space="preserve">The contracting authority shall not require the supplier to submit documents proving the absence of grounds for exclusion together with the tender. Documents supporting the absence of grounds for exclusion </w:t>
      </w:r>
      <w:proofErr w:type="gramStart"/>
      <w:r w:rsidR="00563995" w:rsidRPr="00563995">
        <w:rPr>
          <w:sz w:val="24"/>
          <w:szCs w:val="24"/>
          <w:lang w:val="en-GB"/>
        </w:rPr>
        <w:t>shall be requested and verified only from the eventual successful tenderer, unless the contracting authority decides otherwise during the evaluation of tenders</w:t>
      </w:r>
      <w:proofErr w:type="gramEnd"/>
      <w:r w:rsidR="00563995" w:rsidRPr="00563995">
        <w:rPr>
          <w:sz w:val="24"/>
          <w:szCs w:val="24"/>
          <w:lang w:val="en-GB"/>
        </w:rPr>
        <w:t>. The contracting authority may, at any time during the procurement procedure, request tenderers to provide all or part of the documents proving the absence of grounds for exclusion only if this is necessary to ensure the proper conduct of the procurement procedure.</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3.1.3. </w:t>
      </w:r>
      <w:r w:rsidR="00563995" w:rsidRPr="00563995">
        <w:rPr>
          <w:sz w:val="24"/>
          <w:szCs w:val="24"/>
          <w:lang w:val="en-GB"/>
        </w:rPr>
        <w:t xml:space="preserve">The contracting authority does not check the grounds for excluding subcontractors or economic operators whose capacities </w:t>
      </w:r>
      <w:proofErr w:type="gramStart"/>
      <w:r w:rsidR="00563995" w:rsidRPr="00563995">
        <w:rPr>
          <w:sz w:val="24"/>
          <w:szCs w:val="24"/>
          <w:lang w:val="en-GB"/>
        </w:rPr>
        <w:t>are not relied on</w:t>
      </w:r>
      <w:proofErr w:type="gramEnd"/>
      <w:r w:rsidR="00563995" w:rsidRPr="00563995">
        <w:rPr>
          <w:sz w:val="24"/>
          <w:szCs w:val="24"/>
          <w:lang w:val="en-GB"/>
        </w:rPr>
        <w:t xml:space="preserve"> by the supplier.</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3.1.4. </w:t>
      </w:r>
      <w:r w:rsidR="007B2D92" w:rsidRPr="007B2D92">
        <w:rPr>
          <w:sz w:val="24"/>
          <w:szCs w:val="24"/>
          <w:lang w:val="en-GB"/>
        </w:rPr>
        <w:t>The contracting authority may, in accordance with Article 46(10) of the Public Procurement Law, not exclude a supplier from the procurement procedure if it is established that the grounds for exclusion of the supplier listed in this Section do not comply with the grounds for exclusion of the supplier pursuant to Article 46(1) and/or (4) of the Public Procurement Law.</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3.1.5. </w:t>
      </w:r>
      <w:r w:rsidR="007B2D92" w:rsidRPr="007B2D92">
        <w:rPr>
          <w:sz w:val="24"/>
          <w:szCs w:val="24"/>
          <w:lang w:val="en-GB"/>
        </w:rPr>
        <w:t>If the supplier is unable to provide any of the documents required in Annex 4 to the procurement conditions in support of the absence of any of the grounds for exclusion because such documents are not issued in the Member State or country concerned, or because the documents issued in that country do not cover all the issues raised, they may be replaced by a declaration on oath or by an official supplier</w:t>
      </w:r>
      <w:r w:rsidR="007B2D92">
        <w:rPr>
          <w:sz w:val="24"/>
          <w:szCs w:val="24"/>
          <w:lang w:val="en-GB"/>
        </w:rPr>
        <w:t>’</w:t>
      </w:r>
      <w:r w:rsidR="007B2D92" w:rsidRPr="007B2D92">
        <w:rPr>
          <w:sz w:val="24"/>
          <w:szCs w:val="24"/>
          <w:lang w:val="en-GB"/>
        </w:rPr>
        <w:t>s declaration in the cases and in accordance with the procedure laid down in Article 51(3) of the Public Procurement Law.</w:t>
      </w:r>
      <w:r w:rsidR="00205AB1" w:rsidRPr="00A70B27">
        <w:rPr>
          <w:sz w:val="24"/>
          <w:szCs w:val="24"/>
          <w:lang w:val="en-GB"/>
        </w:rPr>
        <w:tab/>
      </w:r>
      <w:proofErr w:type="gramEnd"/>
      <w:r w:rsidR="007B2D92">
        <w:rPr>
          <w:sz w:val="24"/>
          <w:szCs w:val="24"/>
          <w:lang w:val="en-GB"/>
        </w:rPr>
        <w:t xml:space="preserve"> </w:t>
      </w:r>
      <w:r w:rsidR="00205AB1" w:rsidRPr="00A70B27">
        <w:rPr>
          <w:sz w:val="24"/>
          <w:szCs w:val="24"/>
          <w:lang w:val="en-GB"/>
        </w:rPr>
        <w:br/>
      </w:r>
      <w:r w:rsidR="00205AB1" w:rsidRPr="00A70B27">
        <w:rPr>
          <w:sz w:val="24"/>
          <w:szCs w:val="24"/>
          <w:lang w:val="en-GB"/>
        </w:rPr>
        <w:tab/>
        <w:t xml:space="preserve">3.1.6. </w:t>
      </w:r>
      <w:r w:rsidR="007B2D92" w:rsidRPr="007B2D92">
        <w:rPr>
          <w:sz w:val="24"/>
          <w:szCs w:val="24"/>
          <w:lang w:val="en-GB"/>
        </w:rPr>
        <w:t xml:space="preserve">During the evaluation of tenders, the Contracting Authority shall be entitled to require the supplier to provide documents legalized by Apostille as referred to in Annex 4 of the Procurement Conditions, if the documents </w:t>
      </w:r>
      <w:proofErr w:type="gramStart"/>
      <w:r w:rsidR="007B2D92" w:rsidRPr="007B2D92">
        <w:rPr>
          <w:sz w:val="24"/>
          <w:szCs w:val="24"/>
          <w:lang w:val="en-GB"/>
        </w:rPr>
        <w:t>are issued</w:t>
      </w:r>
      <w:proofErr w:type="gramEnd"/>
      <w:r w:rsidR="007B2D92" w:rsidRPr="007B2D92">
        <w:rPr>
          <w:sz w:val="24"/>
          <w:szCs w:val="24"/>
          <w:lang w:val="en-GB"/>
        </w:rPr>
        <w:t xml:space="preserve"> in a foreign country.</w:t>
      </w:r>
      <w:r w:rsidR="00205AB1" w:rsidRPr="00A70B27">
        <w:rPr>
          <w:sz w:val="24"/>
          <w:szCs w:val="24"/>
          <w:lang w:val="en-GB"/>
        </w:rPr>
        <w:t xml:space="preserve"> </w:t>
      </w:r>
      <w:proofErr w:type="gramStart"/>
      <w:r w:rsidR="007B2D92" w:rsidRPr="007B2D92">
        <w:rPr>
          <w:sz w:val="24"/>
          <w:szCs w:val="24"/>
          <w:lang w:val="en-GB"/>
        </w:rPr>
        <w:t xml:space="preserve">Legalisation shall be carried out in accordance with the Procedure for Legalisation of Documents and Apostille, approved by the Resolution of the Government of the Republic of Lithuania No. 1079 of 30 October 2006, and the Hague Convention of 5 October 1961 on the Abolition of Legalisation of Documents Issued in Foreign Countries, except in cases where, under international treaties of the Republic of Lithuania </w:t>
      </w:r>
      <w:r w:rsidR="007B2D92" w:rsidRPr="007B2D92">
        <w:rPr>
          <w:sz w:val="24"/>
          <w:szCs w:val="24"/>
          <w:lang w:val="en-GB"/>
        </w:rPr>
        <w:lastRenderedPageBreak/>
        <w:t>or European Union legislation, the document is exempted from the requirement to be legalised and (or) to be certified by an Apostille.</w:t>
      </w:r>
      <w:r w:rsidRPr="00A70B27">
        <w:rPr>
          <w:sz w:val="24"/>
          <w:szCs w:val="24"/>
          <w:lang w:val="en-GB"/>
        </w:rPr>
        <w:tab/>
      </w:r>
      <w:proofErr w:type="gramEnd"/>
      <w:r w:rsidR="00205AB1" w:rsidRPr="00A70B27">
        <w:rPr>
          <w:sz w:val="24"/>
          <w:szCs w:val="24"/>
          <w:lang w:val="en-GB"/>
        </w:rPr>
        <w:br/>
      </w:r>
      <w:r w:rsidR="00205AB1" w:rsidRPr="00A70B27">
        <w:rPr>
          <w:sz w:val="24"/>
          <w:szCs w:val="24"/>
          <w:lang w:val="en-GB"/>
        </w:rPr>
        <w:tab/>
        <w:t xml:space="preserve">3.2. </w:t>
      </w:r>
      <w:r w:rsidR="007B2D92" w:rsidRPr="007B2D92">
        <w:rPr>
          <w:sz w:val="24"/>
          <w:szCs w:val="24"/>
          <w:lang w:val="en-GB"/>
        </w:rPr>
        <w:t>The supplier participating in the procurement must meet the qualification requirements set out in Annex 4 to the procurement conditions and, where applicable, comply with the standards of a quality management system and/or an environmental management system.</w:t>
      </w:r>
      <w:r w:rsidR="00205AB1" w:rsidRPr="00A70B27">
        <w:rPr>
          <w:sz w:val="24"/>
          <w:szCs w:val="24"/>
          <w:lang w:val="en-GB"/>
        </w:rPr>
        <w:t xml:space="preserve"> </w:t>
      </w:r>
      <w:r w:rsidR="007B2D92" w:rsidRPr="007B2D92">
        <w:rPr>
          <w:sz w:val="24"/>
          <w:szCs w:val="24"/>
          <w:lang w:val="en-GB"/>
        </w:rPr>
        <w:t>The supplier must declare compliance with the qualification requirements in the tender by submitting the ESPD together with the tender.</w:t>
      </w:r>
      <w:r w:rsidR="007B2D92">
        <w:rPr>
          <w:sz w:val="24"/>
          <w:szCs w:val="24"/>
          <w:lang w:val="en-GB"/>
        </w:rPr>
        <w:t xml:space="preserve"> </w:t>
      </w:r>
      <w:r w:rsidR="007B2D92" w:rsidRPr="007B2D92">
        <w:rPr>
          <w:sz w:val="24"/>
          <w:szCs w:val="24"/>
          <w:lang w:val="en-GB"/>
        </w:rPr>
        <w:t xml:space="preserve">Documents in support of qualifications </w:t>
      </w:r>
      <w:proofErr w:type="gramStart"/>
      <w:r w:rsidR="007B2D92" w:rsidRPr="007B2D92">
        <w:rPr>
          <w:sz w:val="24"/>
          <w:szCs w:val="24"/>
          <w:lang w:val="en-GB"/>
        </w:rPr>
        <w:t>shall be requested and verified only from the eventual successful tenderer, unless the contracting authority decides otherwise during the evaluation of tenders in accordance with clause 3.2.3 of the procurement conditions</w:t>
      </w:r>
      <w:proofErr w:type="gramEnd"/>
      <w:r w:rsidR="007B2D92" w:rsidRPr="007B2D92">
        <w:rPr>
          <w:sz w:val="24"/>
          <w:szCs w:val="24"/>
          <w:lang w:val="en-GB"/>
        </w:rPr>
        <w:t>.</w:t>
      </w:r>
      <w:r w:rsidR="00205AB1" w:rsidRPr="00A70B27">
        <w:rPr>
          <w:sz w:val="24"/>
          <w:szCs w:val="24"/>
          <w:lang w:val="en-GB"/>
        </w:rPr>
        <w:t xml:space="preserve"> </w:t>
      </w:r>
      <w:r w:rsidR="007B2D92" w:rsidRPr="007B2D92">
        <w:rPr>
          <w:sz w:val="24"/>
          <w:szCs w:val="24"/>
          <w:lang w:val="en-GB"/>
        </w:rPr>
        <w:t xml:space="preserve">Upon notification by the contracting authority that its tender </w:t>
      </w:r>
      <w:proofErr w:type="gramStart"/>
      <w:r w:rsidR="007B2D92" w:rsidRPr="007B2D92">
        <w:rPr>
          <w:sz w:val="24"/>
          <w:szCs w:val="24"/>
          <w:lang w:val="en-GB"/>
        </w:rPr>
        <w:t>may be declared</w:t>
      </w:r>
      <w:proofErr w:type="gramEnd"/>
      <w:r w:rsidR="007B2D92" w:rsidRPr="007B2D92">
        <w:rPr>
          <w:sz w:val="24"/>
          <w:szCs w:val="24"/>
          <w:lang w:val="en-GB"/>
        </w:rPr>
        <w:t xml:space="preserve"> successful, the supplier must submit the documents justifying its qualifications as specified in Annex 4 to the procurement conditions, in accordance with the following requirements: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3.2.1. </w:t>
      </w:r>
      <w:r w:rsidR="007B2D92" w:rsidRPr="007B2D92">
        <w:rPr>
          <w:sz w:val="24"/>
          <w:szCs w:val="24"/>
          <w:lang w:val="en-GB"/>
        </w:rPr>
        <w:t>The supplier</w:t>
      </w:r>
      <w:r w:rsidR="007B2D92">
        <w:rPr>
          <w:sz w:val="24"/>
          <w:szCs w:val="24"/>
          <w:lang w:val="en-GB"/>
        </w:rPr>
        <w:t>’</w:t>
      </w:r>
      <w:r w:rsidR="007B2D92" w:rsidRPr="007B2D92">
        <w:rPr>
          <w:sz w:val="24"/>
          <w:szCs w:val="24"/>
          <w:lang w:val="en-GB"/>
        </w:rPr>
        <w:t>s qualifications and compliance with the requirements of the quality management system and/or environmental management system standards (if applicable) must have been acquired by the closing date for the submission of tenders (the date of access to tenders).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3.2.2. </w:t>
      </w:r>
      <w:r w:rsidR="007B2D92" w:rsidRPr="007B2D92">
        <w:rPr>
          <w:sz w:val="24"/>
          <w:szCs w:val="24"/>
          <w:lang w:val="en-GB"/>
        </w:rPr>
        <w:t>The contracting authority shall not require the supplier to provide documents attesting compliance with the qualification requirements and, where applicable, the standards of the quality management system and/or the environmental management system, provided that it has access to these documents or information directly and free of charge through a national database in any Member State or through the CPP IS, or that it has already had access to these documents or information in the context of a previous procurement procedure.</w:t>
      </w:r>
      <w:r w:rsidR="007B2D92">
        <w:rPr>
          <w:sz w:val="24"/>
          <w:szCs w:val="24"/>
          <w:lang w:val="en-GB"/>
        </w:rPr>
        <w:t xml:space="preserve"> </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3.2.3. </w:t>
      </w:r>
      <w:r w:rsidR="007B2D92" w:rsidRPr="007B2D92">
        <w:rPr>
          <w:sz w:val="24"/>
          <w:szCs w:val="24"/>
          <w:lang w:val="en-GB"/>
        </w:rPr>
        <w:t>The contracting authority may, at any time during the procurement procedure, request the tenderers to provide all or part of the documents attesting the absence of grounds for exclusion, compliance with the qualification requirements and, where applicable, with the standards of the quality management system and/or the environmental management system, where this is necessary to ensure the proper performance of the procurement procedure.</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3.2.4. </w:t>
      </w:r>
      <w:r w:rsidR="007B2D92" w:rsidRPr="007B2D92">
        <w:rPr>
          <w:sz w:val="24"/>
          <w:szCs w:val="24"/>
          <w:lang w:val="en-GB"/>
        </w:rPr>
        <w:t>In cases where the supplier uses (will use) the means of third parties who will not contribute directly and actively to the satisfaction of the contracting authority</w:t>
      </w:r>
      <w:r w:rsidR="007B2D92">
        <w:rPr>
          <w:sz w:val="24"/>
          <w:szCs w:val="24"/>
          <w:lang w:val="en-GB"/>
        </w:rPr>
        <w:t>’</w:t>
      </w:r>
      <w:r w:rsidR="007B2D92" w:rsidRPr="007B2D92">
        <w:rPr>
          <w:sz w:val="24"/>
          <w:szCs w:val="24"/>
          <w:lang w:val="en-GB"/>
        </w:rPr>
        <w:t>s need to acquire the subject-matter of the procurement (e.g. by not directly providing part of the services, performing part of the works, contributing directly to the supply of the goods, assuming joint and several liability for the performance of the contract, or otherwise not participating directly in the performance of the procurement contract) (e.g. by renting premises, renting equipment, etc.) the supplier is not obliged to provide evidence of the absence of grounds for exclusion by means of their European Single Procurement Document (ESPD) and the absence of grounds for exclusion, but is obliged to demonstrate, when submitting a tender, that the specific means of the third party concerned will be available to the supplier for the duration of the performance of the contract (by indicating, when submitting the tender, the third parties concerned and the details of the contracts signed with them, the Letters of Intent, etc).</w:t>
      </w:r>
      <w:proofErr w:type="gramEnd"/>
      <w:r w:rsidR="00205AB1" w:rsidRPr="00A70B27">
        <w:rPr>
          <w:sz w:val="24"/>
          <w:szCs w:val="24"/>
          <w:lang w:val="en-GB"/>
        </w:rPr>
        <w:t xml:space="preserve"> </w:t>
      </w:r>
      <w:r w:rsidR="007B2D92" w:rsidRPr="007B2D92">
        <w:rPr>
          <w:sz w:val="24"/>
          <w:szCs w:val="24"/>
          <w:lang w:val="en-GB"/>
        </w:rPr>
        <w:t xml:space="preserve">In such a case, the supplier </w:t>
      </w:r>
      <w:proofErr w:type="gramStart"/>
      <w:r w:rsidR="007B2D92" w:rsidRPr="007B2D92">
        <w:rPr>
          <w:sz w:val="24"/>
          <w:szCs w:val="24"/>
          <w:lang w:val="en-GB"/>
        </w:rPr>
        <w:t>shall be deemed</w:t>
      </w:r>
      <w:proofErr w:type="gramEnd"/>
      <w:r w:rsidR="007B2D92" w:rsidRPr="007B2D92">
        <w:rPr>
          <w:sz w:val="24"/>
          <w:szCs w:val="24"/>
          <w:lang w:val="en-GB"/>
        </w:rPr>
        <w:t xml:space="preserve"> to have the relevant qualification itself, irrespective of the ownership, rental or other basis on which the means in question are or will be used during the performance of the contract.</w:t>
      </w:r>
      <w:r w:rsidR="007B2D92">
        <w:rPr>
          <w:sz w:val="24"/>
          <w:szCs w:val="24"/>
          <w:lang w:val="en-GB"/>
        </w:rPr>
        <w:t xml:space="preserve"> </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3.3. </w:t>
      </w:r>
      <w:r w:rsidR="00C8590C" w:rsidRPr="00C8590C">
        <w:rPr>
          <w:sz w:val="24"/>
          <w:szCs w:val="24"/>
          <w:lang w:val="en-GB"/>
        </w:rPr>
        <w:t>If the supplier</w:t>
      </w:r>
      <w:r w:rsidR="00C8590C">
        <w:rPr>
          <w:sz w:val="24"/>
          <w:szCs w:val="24"/>
          <w:lang w:val="en-GB"/>
        </w:rPr>
        <w:t>’</w:t>
      </w:r>
      <w:r w:rsidR="00C8590C" w:rsidRPr="00C8590C">
        <w:rPr>
          <w:sz w:val="24"/>
          <w:szCs w:val="24"/>
          <w:lang w:val="en-GB"/>
        </w:rPr>
        <w:t xml:space="preserve">s qualifications as regards the right to pursue the activity in question have not been verified or have not been verified in full, the supplier shall undertake to the contracting authority that </w:t>
      </w:r>
      <w:proofErr w:type="gramStart"/>
      <w:r w:rsidR="00C8590C" w:rsidRPr="00C8590C">
        <w:rPr>
          <w:sz w:val="24"/>
          <w:szCs w:val="24"/>
          <w:lang w:val="en-GB"/>
        </w:rPr>
        <w:t>the contract will be performed only by persons who are qualified to do so</w:t>
      </w:r>
      <w:proofErr w:type="gramEnd"/>
      <w:r w:rsidR="00C8590C" w:rsidRPr="00C8590C">
        <w:rPr>
          <w:sz w:val="24"/>
          <w:szCs w:val="24"/>
          <w:lang w:val="en-GB"/>
        </w:rPr>
        <w:t xml:space="preserve">. The supplier must provide evidence of the right to exercise the relevant activities, if such right </w:t>
      </w:r>
      <w:proofErr w:type="gramStart"/>
      <w:r w:rsidR="00C8590C" w:rsidRPr="00C8590C">
        <w:rPr>
          <w:sz w:val="24"/>
          <w:szCs w:val="24"/>
          <w:lang w:val="en-GB"/>
        </w:rPr>
        <w:t>is required</w:t>
      </w:r>
      <w:proofErr w:type="gramEnd"/>
      <w:r w:rsidR="00C8590C" w:rsidRPr="00C8590C">
        <w:rPr>
          <w:sz w:val="24"/>
          <w:szCs w:val="24"/>
          <w:lang w:val="en-GB"/>
        </w:rPr>
        <w:t xml:space="preserve"> by law and has not been verified during the evaluation of tenders, before the start of the performance of the relevant activities.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3.4. </w:t>
      </w:r>
      <w:r w:rsidR="00C8590C" w:rsidRPr="00C8590C">
        <w:rPr>
          <w:sz w:val="24"/>
          <w:szCs w:val="24"/>
          <w:lang w:val="en-GB"/>
        </w:rPr>
        <w:t xml:space="preserve">In its tender, the supplier must indicate for which part of the contract and which subcontractors, if any, it intends to use. If the supplier does not rely on the capacity of subcontractors to meet the qualification requirements or other requirements for the supplier, subcontractors </w:t>
      </w:r>
      <w:proofErr w:type="gramStart"/>
      <w:r w:rsidR="00C8590C" w:rsidRPr="00C8590C">
        <w:rPr>
          <w:sz w:val="24"/>
          <w:szCs w:val="24"/>
          <w:lang w:val="en-GB"/>
        </w:rPr>
        <w:t>may be made</w:t>
      </w:r>
      <w:proofErr w:type="gramEnd"/>
      <w:r w:rsidR="00C8590C" w:rsidRPr="00C8590C">
        <w:rPr>
          <w:sz w:val="24"/>
          <w:szCs w:val="24"/>
          <w:lang w:val="en-GB"/>
        </w:rPr>
        <w:t xml:space="preserve"> public after the conclusion of the contract, as specified in the draft contract annexed to the </w:t>
      </w:r>
      <w:r w:rsidR="00C8590C" w:rsidRPr="00C8590C">
        <w:rPr>
          <w:sz w:val="24"/>
          <w:szCs w:val="24"/>
          <w:lang w:val="en-GB"/>
        </w:rPr>
        <w:lastRenderedPageBreak/>
        <w:t>contract documents. The supplier must disclose quasi-suppliers (i.e. persons whom it plans to employ) when submitting a tender if their capacities are relied upon for the purposes of meeting the qualification requirements.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3.5. </w:t>
      </w:r>
      <w:r w:rsidR="00C8590C" w:rsidRPr="00C8590C">
        <w:rPr>
          <w:sz w:val="24"/>
          <w:szCs w:val="24"/>
          <w:lang w:val="en-GB"/>
        </w:rPr>
        <w:t>A supplier</w:t>
      </w:r>
      <w:r w:rsidR="00C8590C">
        <w:rPr>
          <w:sz w:val="24"/>
          <w:szCs w:val="24"/>
          <w:lang w:val="en-GB"/>
        </w:rPr>
        <w:t>’</w:t>
      </w:r>
      <w:r w:rsidR="00C8590C" w:rsidRPr="00C8590C">
        <w:rPr>
          <w:sz w:val="24"/>
          <w:szCs w:val="24"/>
          <w:lang w:val="en-GB"/>
        </w:rPr>
        <w:t xml:space="preserve">s tender </w:t>
      </w:r>
      <w:proofErr w:type="gramStart"/>
      <w:r w:rsidR="00C8590C" w:rsidRPr="00C8590C">
        <w:rPr>
          <w:sz w:val="24"/>
          <w:szCs w:val="24"/>
          <w:lang w:val="en-GB"/>
        </w:rPr>
        <w:t>shall be rejected</w:t>
      </w:r>
      <w:proofErr w:type="gramEnd"/>
      <w:r w:rsidR="00C8590C" w:rsidRPr="00C8590C">
        <w:rPr>
          <w:sz w:val="24"/>
          <w:szCs w:val="24"/>
          <w:lang w:val="en-GB"/>
        </w:rPr>
        <w:t xml:space="preserve"> if it has supplied false information concerning compliance with the requirements laid down, which the contracting authority may prove by any lawful means.</w:t>
      </w:r>
      <w:r w:rsidRPr="00A70B27">
        <w:rPr>
          <w:sz w:val="24"/>
          <w:szCs w:val="24"/>
          <w:lang w:val="en-GB"/>
        </w:rPr>
        <w:tab/>
      </w:r>
      <w:r w:rsidR="00205AB1" w:rsidRPr="00A70B27">
        <w:rPr>
          <w:sz w:val="24"/>
          <w:szCs w:val="24"/>
          <w:lang w:val="en-GB"/>
        </w:rPr>
        <w:tab/>
      </w:r>
      <w:r w:rsidR="00C8590C">
        <w:rPr>
          <w:sz w:val="24"/>
          <w:szCs w:val="24"/>
          <w:lang w:val="en-GB"/>
        </w:rPr>
        <w:t xml:space="preserve"> </w:t>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4. </w:t>
      </w:r>
      <w:r w:rsidR="00C8590C" w:rsidRPr="00C8590C">
        <w:rPr>
          <w:sz w:val="24"/>
          <w:szCs w:val="24"/>
          <w:lang w:val="en-GB"/>
        </w:rPr>
        <w:t>PARTICIPATION OF A GROUP OF SUPPLIERS IN THE PROCUREMENT PROCEDURE, RELYING ON THE CAPACITIES OF OTHER ECONOMIC OPERATORS</w:t>
      </w:r>
      <w:r w:rsidRPr="00A70B27">
        <w:rPr>
          <w:lang w:val="en-GB"/>
        </w:rPr>
        <w:t xml:space="preserve"> </w:t>
      </w:r>
      <w:r w:rsidRPr="00A70B27">
        <w:rPr>
          <w:lang w:val="en-GB"/>
        </w:rPr>
        <w:tab/>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4.1. </w:t>
      </w:r>
      <w:r w:rsidR="00C8590C" w:rsidRPr="00C8590C">
        <w:rPr>
          <w:sz w:val="24"/>
          <w:szCs w:val="24"/>
          <w:lang w:val="en-GB"/>
        </w:rPr>
        <w:t>If a group of suppliers is involved in the procurement procedure, it shall submit a joint operating agreement or a duly certified copy thereof. The joint operating agreement must specify the obligations of each party to the agreement in the performance of the contract envisaged with the contracting authority and the proportion of the value of those obligations included in the total value of the contract.</w:t>
      </w:r>
      <w:r w:rsidR="00205AB1" w:rsidRPr="00A70B27">
        <w:rPr>
          <w:sz w:val="24"/>
          <w:szCs w:val="24"/>
          <w:lang w:val="en-GB"/>
        </w:rPr>
        <w:t xml:space="preserve"> </w:t>
      </w:r>
      <w:r w:rsidR="00C8590C" w:rsidRPr="00C8590C">
        <w:rPr>
          <w:sz w:val="24"/>
          <w:szCs w:val="24"/>
          <w:lang w:val="en-GB"/>
        </w:rPr>
        <w:t>The joint performance agreement must provide for joint and several liability of all the parties to the agreement for non-performance of their obligations towards the contracting authority. The joint agreement must also provide for the representation of the group of suppliers (with whom the contracting authority should communicate on matters arising during the evaluation of the tender and provide information relating to the evaluation of the tender).</w:t>
      </w:r>
      <w:r w:rsidR="00C8590C">
        <w:rPr>
          <w:sz w:val="24"/>
          <w:szCs w:val="24"/>
          <w:lang w:val="en-GB"/>
        </w:rPr>
        <w:t xml:space="preserve"> </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4.2. </w:t>
      </w:r>
      <w:r w:rsidR="00C8590C" w:rsidRPr="00C8590C">
        <w:rPr>
          <w:sz w:val="24"/>
          <w:szCs w:val="24"/>
          <w:lang w:val="en-GB"/>
        </w:rPr>
        <w:t xml:space="preserve">The contracting authority does not require that the tender submitted by a group of suppliers, once it </w:t>
      </w:r>
      <w:proofErr w:type="gramStart"/>
      <w:r w:rsidR="00C8590C" w:rsidRPr="00C8590C">
        <w:rPr>
          <w:sz w:val="24"/>
          <w:szCs w:val="24"/>
          <w:lang w:val="en-GB"/>
        </w:rPr>
        <w:t>has been declared</w:t>
      </w:r>
      <w:proofErr w:type="gramEnd"/>
      <w:r w:rsidR="00C8590C" w:rsidRPr="00C8590C">
        <w:rPr>
          <w:sz w:val="24"/>
          <w:szCs w:val="24"/>
          <w:lang w:val="en-GB"/>
        </w:rPr>
        <w:t xml:space="preserve"> the best tender and the contracting authority has proposed the award of a contract, should give the group of suppliers a specific legal form.</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4.3. </w:t>
      </w:r>
      <w:r w:rsidR="00C8590C" w:rsidRPr="00C8590C">
        <w:rPr>
          <w:sz w:val="24"/>
          <w:szCs w:val="24"/>
          <w:lang w:val="en-GB"/>
        </w:rPr>
        <w:t>The supplier may rely on the capacities of other economic operators to meet the qualification requirements set by the contracting authority in the contract documents: the requirement to have a specific authorisation or to be a member of certain organisations (only in the cases and to the extent provided for in the regulatory acts); the requirements of financial and economic capacity; and the requirements of technical and professional capability.</w:t>
      </w:r>
      <w:proofErr w:type="gramEnd"/>
      <w:r w:rsidR="00205AB1" w:rsidRPr="00A70B27">
        <w:rPr>
          <w:sz w:val="24"/>
          <w:szCs w:val="24"/>
          <w:lang w:val="en-GB"/>
        </w:rPr>
        <w:t xml:space="preserve"> </w:t>
      </w:r>
      <w:r w:rsidR="00C8590C" w:rsidRPr="00C8590C">
        <w:rPr>
          <w:sz w:val="24"/>
          <w:szCs w:val="24"/>
          <w:lang w:val="en-GB"/>
        </w:rPr>
        <w:t xml:space="preserve">These economic operators include natural persons who, in the event of the award of the contract, </w:t>
      </w:r>
      <w:proofErr w:type="gramStart"/>
      <w:r w:rsidR="00C8590C" w:rsidRPr="00C8590C">
        <w:rPr>
          <w:sz w:val="24"/>
          <w:szCs w:val="24"/>
          <w:lang w:val="en-GB"/>
        </w:rPr>
        <w:t>will be employed</w:t>
      </w:r>
      <w:proofErr w:type="gramEnd"/>
      <w:r w:rsidR="00C8590C" w:rsidRPr="00C8590C">
        <w:rPr>
          <w:sz w:val="24"/>
          <w:szCs w:val="24"/>
          <w:lang w:val="en-GB"/>
        </w:rPr>
        <w:t xml:space="preserve"> by the supplier or the economic operator it uses. A supplier wishing to rely on the capacities of other economic operators must indicate them in the tender.</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4.4. </w:t>
      </w:r>
      <w:r w:rsidR="00D00453" w:rsidRPr="00D00453">
        <w:rPr>
          <w:sz w:val="24"/>
          <w:szCs w:val="24"/>
          <w:lang w:val="en-GB"/>
        </w:rPr>
        <w:t>In the case of the provision of services or the purchase of works, where the contracting authority has imposed qualification requirements on the supplier or its managerial personnel to have appropriate education, professional qualifications or professional experience, or, in the case of the provision of services, to have a specific authorisation, or to be a member of certain organisations, the supplier may rely on the capacities of other economic operators only if the entities whose capacities have been relied on will themselves provide the services or carry out the works for which they are required.</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t xml:space="preserve">4.5. </w:t>
      </w:r>
      <w:r w:rsidR="00D00453" w:rsidRPr="00D00453">
        <w:rPr>
          <w:sz w:val="24"/>
          <w:szCs w:val="24"/>
          <w:lang w:val="en-GB"/>
        </w:rPr>
        <w:t>When relying on the capacities of other economic operators, the supplier shall not take into account the legal link between the supplier and the economic operator whose capacities it relies on. The use of resources belonging to another entity may take various forms, such as joint ventures (partnerships), subcontracting, consortia, reliance on the capacities of subsidiaries, reliance on the capacities of persons not directly involved in the procurement procedure (tools, equipment, technical means), and so on.</w:t>
      </w:r>
      <w:r w:rsidR="00D00453">
        <w:rPr>
          <w:sz w:val="24"/>
          <w:szCs w:val="24"/>
          <w:lang w:val="en-GB"/>
        </w:rPr>
        <w:t xml:space="preserve"> </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4.6. </w:t>
      </w:r>
      <w:r w:rsidR="00D00453" w:rsidRPr="00D00453">
        <w:rPr>
          <w:sz w:val="24"/>
          <w:szCs w:val="24"/>
          <w:lang w:val="en-GB"/>
        </w:rPr>
        <w:t xml:space="preserve">The supplier shall rely on the capacity of the economic </w:t>
      </w:r>
      <w:proofErr w:type="gramStart"/>
      <w:r w:rsidR="00D00453" w:rsidRPr="00D00453">
        <w:rPr>
          <w:sz w:val="24"/>
          <w:szCs w:val="24"/>
          <w:lang w:val="en-GB"/>
        </w:rPr>
        <w:t>operator which</w:t>
      </w:r>
      <w:proofErr w:type="gramEnd"/>
      <w:r w:rsidR="00D00453" w:rsidRPr="00D00453">
        <w:rPr>
          <w:sz w:val="24"/>
          <w:szCs w:val="24"/>
          <w:lang w:val="en-GB"/>
        </w:rPr>
        <w:t xml:space="preserve"> it will realistically have at its disposal during the performance of the contract. The supplier shall have the burden of demonstrating to the contracting authority in the tender that the resources of the entity whose capacities </w:t>
      </w:r>
      <w:proofErr w:type="gramStart"/>
      <w:r w:rsidR="00D00453" w:rsidRPr="00D00453">
        <w:rPr>
          <w:sz w:val="24"/>
          <w:szCs w:val="24"/>
          <w:lang w:val="en-GB"/>
        </w:rPr>
        <w:t>have been relied upon</w:t>
      </w:r>
      <w:proofErr w:type="gramEnd"/>
      <w:r w:rsidR="00D00453" w:rsidRPr="00D00453">
        <w:rPr>
          <w:sz w:val="24"/>
          <w:szCs w:val="24"/>
          <w:lang w:val="en-GB"/>
        </w:rPr>
        <w:t xml:space="preserve"> will be available to the supplier throughout the performance of the contract.</w:t>
      </w:r>
      <w:r w:rsidR="00205AB1" w:rsidRPr="00A70B27">
        <w:rPr>
          <w:sz w:val="24"/>
          <w:szCs w:val="24"/>
          <w:lang w:val="en-GB"/>
        </w:rPr>
        <w:t xml:space="preserve"> </w:t>
      </w:r>
      <w:r w:rsidR="00D00453" w:rsidRPr="00D00453">
        <w:rPr>
          <w:sz w:val="24"/>
          <w:szCs w:val="24"/>
          <w:lang w:val="en-GB"/>
        </w:rPr>
        <w:t xml:space="preserve">Where the capacities of third parties not directly involved in the tendering procedure </w:t>
      </w:r>
      <w:proofErr w:type="gramStart"/>
      <w:r w:rsidR="00D00453" w:rsidRPr="00D00453">
        <w:rPr>
          <w:sz w:val="24"/>
          <w:szCs w:val="24"/>
          <w:lang w:val="en-GB"/>
        </w:rPr>
        <w:t>have been relied</w:t>
      </w:r>
      <w:proofErr w:type="gramEnd"/>
      <w:r w:rsidR="00D00453" w:rsidRPr="00D00453">
        <w:rPr>
          <w:sz w:val="24"/>
          <w:szCs w:val="24"/>
          <w:lang w:val="en-GB"/>
        </w:rPr>
        <w:t xml:space="preserve"> on to meet the qualification requirements, the supplier also has the burden of proving that it will be able to make use of those capacities during the performance of the contract. Under the </w:t>
      </w:r>
      <w:r w:rsidR="00D00453" w:rsidRPr="00D00453">
        <w:rPr>
          <w:sz w:val="24"/>
          <w:szCs w:val="24"/>
          <w:lang w:val="en-GB"/>
        </w:rPr>
        <w:lastRenderedPageBreak/>
        <w:t>same conditions, a group of suppliers may rely on the capacities of members of the group of suppliers or of other economic operators.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4.7. </w:t>
      </w:r>
      <w:r w:rsidR="00D00453" w:rsidRPr="00D00453">
        <w:rPr>
          <w:sz w:val="24"/>
          <w:szCs w:val="24"/>
          <w:lang w:val="en-GB"/>
        </w:rPr>
        <w:t>The availability of the resources of other economic operators necessary for the performance of the contract in question shall be verified by the contracting authority</w:t>
      </w:r>
      <w:proofErr w:type="gramEnd"/>
      <w:r w:rsidR="00D00453" w:rsidRPr="00D00453">
        <w:rPr>
          <w:sz w:val="24"/>
          <w:szCs w:val="24"/>
          <w:lang w:val="en-GB"/>
        </w:rPr>
        <w:t xml:space="preserve">. The supplier shall provide documentation demonstrating the availability of such resources. </w:t>
      </w:r>
      <w:proofErr w:type="gramStart"/>
      <w:r w:rsidR="00D00453" w:rsidRPr="00D00453">
        <w:rPr>
          <w:sz w:val="24"/>
          <w:szCs w:val="24"/>
          <w:lang w:val="en-GB"/>
        </w:rPr>
        <w:t>The proof shall be provided by copies of the contracts</w:t>
      </w:r>
      <w:proofErr w:type="gramEnd"/>
      <w:r w:rsidR="00D00453" w:rsidRPr="00D00453">
        <w:rPr>
          <w:sz w:val="24"/>
          <w:szCs w:val="24"/>
          <w:lang w:val="en-GB"/>
        </w:rPr>
        <w:t xml:space="preserve"> or other documents which confirm that the supplier will have access to the resources of other economic operators and that they will be available and accessible to the supplier for the entire duration of the contractual obligations.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4.8. </w:t>
      </w:r>
      <w:r w:rsidR="00D00453" w:rsidRPr="00D00453">
        <w:rPr>
          <w:sz w:val="24"/>
          <w:szCs w:val="24"/>
          <w:lang w:val="en-GB"/>
        </w:rPr>
        <w:t xml:space="preserve">Where a supplier aggregates the capacities of all economic operators </w:t>
      </w:r>
      <w:proofErr w:type="gramStart"/>
      <w:r w:rsidR="00D00453" w:rsidRPr="00D00453">
        <w:rPr>
          <w:sz w:val="24"/>
          <w:szCs w:val="24"/>
          <w:lang w:val="en-GB"/>
        </w:rPr>
        <w:t>on the basis of</w:t>
      </w:r>
      <w:proofErr w:type="gramEnd"/>
      <w:r w:rsidR="00D00453" w:rsidRPr="00D00453">
        <w:rPr>
          <w:sz w:val="24"/>
          <w:szCs w:val="24"/>
          <w:lang w:val="en-GB"/>
        </w:rPr>
        <w:t xml:space="preserve"> their economic and/or financial capacity, the contracting authority shall require that the liability of all those economic operators be joint and several. Copies of contracts or other documents </w:t>
      </w:r>
      <w:proofErr w:type="gramStart"/>
      <w:r w:rsidR="00D00453" w:rsidRPr="00D00453">
        <w:rPr>
          <w:sz w:val="24"/>
          <w:szCs w:val="24"/>
          <w:lang w:val="en-GB"/>
        </w:rPr>
        <w:t>shall be submitted</w:t>
      </w:r>
      <w:proofErr w:type="gramEnd"/>
      <w:r w:rsidR="00D00453" w:rsidRPr="00D00453">
        <w:rPr>
          <w:sz w:val="24"/>
          <w:szCs w:val="24"/>
          <w:lang w:val="en-GB"/>
        </w:rPr>
        <w:t xml:space="preserve"> as evidence.</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 </w:t>
      </w:r>
      <w:r w:rsidR="00D00453" w:rsidRPr="00D00453">
        <w:rPr>
          <w:sz w:val="24"/>
          <w:szCs w:val="24"/>
          <w:lang w:val="en-GB"/>
        </w:rPr>
        <w:t>DRAFTING, SUBMITTING, AMENDING TENDERS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 </w:t>
      </w:r>
      <w:r w:rsidR="00D00453" w:rsidRPr="00D00453">
        <w:rPr>
          <w:b/>
          <w:sz w:val="24"/>
          <w:szCs w:val="24"/>
          <w:lang w:val="en-GB"/>
        </w:rPr>
        <w:t>A supplier may submit only one tender</w:t>
      </w:r>
      <w:r w:rsidR="00205AB1" w:rsidRPr="00A70B27">
        <w:rPr>
          <w:sz w:val="24"/>
          <w:szCs w:val="24"/>
          <w:lang w:val="en-GB"/>
        </w:rPr>
        <w:t xml:space="preserve">. </w:t>
      </w:r>
      <w:r w:rsidR="00D00453" w:rsidRPr="00D00453">
        <w:rPr>
          <w:sz w:val="24"/>
          <w:szCs w:val="24"/>
          <w:lang w:val="en-GB"/>
        </w:rPr>
        <w:t xml:space="preserve">If the procurement </w:t>
      </w:r>
      <w:proofErr w:type="gramStart"/>
      <w:r w:rsidR="00D00453" w:rsidRPr="00D00453">
        <w:rPr>
          <w:sz w:val="24"/>
          <w:szCs w:val="24"/>
          <w:lang w:val="en-GB"/>
        </w:rPr>
        <w:t>is divided</w:t>
      </w:r>
      <w:proofErr w:type="gramEnd"/>
      <w:r w:rsidR="00D00453" w:rsidRPr="00D00453">
        <w:rPr>
          <w:sz w:val="24"/>
          <w:szCs w:val="24"/>
          <w:lang w:val="en-GB"/>
        </w:rPr>
        <w:t xml:space="preserve"> into parts, the supplier may submit only one tender per part. If a supplier submits more than one tender, or if a member of a group of suppliers participates in several tenders, all such tenders </w:t>
      </w:r>
      <w:proofErr w:type="gramStart"/>
      <w:r w:rsidR="00D00453" w:rsidRPr="00D00453">
        <w:rPr>
          <w:sz w:val="24"/>
          <w:szCs w:val="24"/>
          <w:lang w:val="en-GB"/>
        </w:rPr>
        <w:t>will be rejected</w:t>
      </w:r>
      <w:proofErr w:type="gramEnd"/>
      <w:r w:rsidR="00D00453" w:rsidRPr="00D00453">
        <w:rPr>
          <w:sz w:val="24"/>
          <w:szCs w:val="24"/>
          <w:lang w:val="en-GB"/>
        </w:rPr>
        <w:t xml:space="preserve">. The same economic operator </w:t>
      </w:r>
      <w:proofErr w:type="gramStart"/>
      <w:r w:rsidR="00D00453" w:rsidRPr="00D00453">
        <w:rPr>
          <w:sz w:val="24"/>
          <w:szCs w:val="24"/>
          <w:lang w:val="en-GB"/>
        </w:rPr>
        <w:t>may be named</w:t>
      </w:r>
      <w:proofErr w:type="gramEnd"/>
      <w:r w:rsidR="00D00453" w:rsidRPr="00D00453">
        <w:rPr>
          <w:sz w:val="24"/>
          <w:szCs w:val="24"/>
          <w:lang w:val="en-GB"/>
        </w:rPr>
        <w:t xml:space="preserve"> as a subcontractor in tenders from different suppliers. Similarly, a supplier who has submitted a tender independently or who participates in a procurement </w:t>
      </w:r>
      <w:proofErr w:type="gramStart"/>
      <w:r w:rsidR="00D00453" w:rsidRPr="00D00453">
        <w:rPr>
          <w:sz w:val="24"/>
          <w:szCs w:val="24"/>
          <w:lang w:val="en-GB"/>
        </w:rPr>
        <w:t>on the basis of</w:t>
      </w:r>
      <w:proofErr w:type="gramEnd"/>
      <w:r w:rsidR="00D00453" w:rsidRPr="00D00453">
        <w:rPr>
          <w:sz w:val="24"/>
          <w:szCs w:val="24"/>
          <w:lang w:val="en-GB"/>
        </w:rPr>
        <w:t xml:space="preserve"> a joint operation may be a subcontractor of another supplier who has submitted a tender in the same procurement, unless there is reasonable evidence that such conduct by the undertakings concerned should be qualified as a prohibited agreement.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5.2. </w:t>
      </w:r>
      <w:r w:rsidR="00D00453" w:rsidRPr="00D00453">
        <w:rPr>
          <w:b/>
          <w:sz w:val="24"/>
          <w:szCs w:val="24"/>
          <w:lang w:val="en-GB"/>
        </w:rPr>
        <w:t>The supplier may not submit alternative tenders</w:t>
      </w:r>
      <w:r w:rsidR="00205AB1" w:rsidRPr="00A70B27">
        <w:rPr>
          <w:sz w:val="24"/>
          <w:szCs w:val="24"/>
          <w:lang w:val="en-GB"/>
        </w:rPr>
        <w:t xml:space="preserve">. </w:t>
      </w:r>
      <w:r w:rsidR="00D00453" w:rsidRPr="00D00453">
        <w:rPr>
          <w:sz w:val="24"/>
          <w:szCs w:val="24"/>
          <w:lang w:val="en-GB"/>
        </w:rPr>
        <w:t xml:space="preserve">If the Supplier submits an alternative tender, its tender and the alternative tender(s) </w:t>
      </w:r>
      <w:proofErr w:type="gramStart"/>
      <w:r w:rsidR="00D00453" w:rsidRPr="00D00453">
        <w:rPr>
          <w:sz w:val="24"/>
          <w:szCs w:val="24"/>
          <w:lang w:val="en-GB"/>
        </w:rPr>
        <w:t>will be rejected</w:t>
      </w:r>
      <w:proofErr w:type="gramEnd"/>
      <w:r w:rsidR="00D00453" w:rsidRPr="00D00453">
        <w:rPr>
          <w:sz w:val="24"/>
          <w:szCs w:val="24"/>
          <w:lang w:val="en-GB"/>
        </w:rPr>
        <w: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5.3. </w:t>
      </w:r>
      <w:r w:rsidR="00D00453" w:rsidRPr="00D00453">
        <w:rPr>
          <w:sz w:val="24"/>
          <w:szCs w:val="24"/>
          <w:lang w:val="en-GB"/>
        </w:rPr>
        <w:t xml:space="preserve">The contracting authority shall require tenders to </w:t>
      </w:r>
      <w:proofErr w:type="gramStart"/>
      <w:r w:rsidR="00D00453" w:rsidRPr="00D00453">
        <w:rPr>
          <w:sz w:val="24"/>
          <w:szCs w:val="24"/>
          <w:lang w:val="en-GB"/>
        </w:rPr>
        <w:t>be submitted</w:t>
      </w:r>
      <w:proofErr w:type="gramEnd"/>
      <w:r w:rsidR="00D00453" w:rsidRPr="00D00453">
        <w:rPr>
          <w:sz w:val="24"/>
          <w:szCs w:val="24"/>
          <w:lang w:val="en-GB"/>
        </w:rPr>
        <w:t xml:space="preserve"> only by electronic means using the CPP IS. Paper tenders, if any, </w:t>
      </w:r>
      <w:proofErr w:type="gramStart"/>
      <w:r w:rsidR="00D00453" w:rsidRPr="00D00453">
        <w:rPr>
          <w:sz w:val="24"/>
          <w:szCs w:val="24"/>
          <w:lang w:val="en-GB"/>
        </w:rPr>
        <w:t>will be returned</w:t>
      </w:r>
      <w:proofErr w:type="gramEnd"/>
      <w:r w:rsidR="00D00453" w:rsidRPr="00D00453">
        <w:rPr>
          <w:sz w:val="24"/>
          <w:szCs w:val="24"/>
          <w:lang w:val="en-GB"/>
        </w:rPr>
        <w:t xml:space="preserve"> unopened to the supplier (courier) or returned by registered mail and will not be accepted and evaluated. Only suppliers registered with the CPP IS (free re</w:t>
      </w:r>
      <w:r w:rsidR="002D6A2F">
        <w:rPr>
          <w:sz w:val="24"/>
          <w:szCs w:val="24"/>
          <w:lang w:val="en-GB"/>
        </w:rPr>
        <w:t>gistration at https://</w:t>
      </w:r>
      <w:r w:rsidR="00D00453" w:rsidRPr="00D00453">
        <w:rPr>
          <w:sz w:val="24"/>
          <w:szCs w:val="24"/>
          <w:lang w:val="en-GB"/>
        </w:rPr>
        <w:t>viesiejipirkimai.lt) may submit tenders. Documents or digital copies of documents submitted must be available in non-discriminatory, commonly available data file formats (e.g. pdf, jpg, xlsx, docx, etc.).</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5.4. </w:t>
      </w:r>
      <w:r w:rsidR="00D00453" w:rsidRPr="00D00453">
        <w:rPr>
          <w:sz w:val="24"/>
          <w:szCs w:val="24"/>
          <w:lang w:val="en-GB"/>
        </w:rPr>
        <w:t xml:space="preserve">The tender </w:t>
      </w:r>
      <w:proofErr w:type="gramStart"/>
      <w:r w:rsidR="00D00453" w:rsidRPr="00D00453">
        <w:rPr>
          <w:sz w:val="24"/>
          <w:szCs w:val="24"/>
          <w:lang w:val="en-GB"/>
        </w:rPr>
        <w:t>must be submitted</w:t>
      </w:r>
      <w:proofErr w:type="gramEnd"/>
      <w:r w:rsidR="00D00453" w:rsidRPr="00D00453">
        <w:rPr>
          <w:sz w:val="24"/>
          <w:szCs w:val="24"/>
          <w:lang w:val="en-GB"/>
        </w:rPr>
        <w:t xml:space="preserve"> before the expiry of the time limit for the submission of tenders specified in the notice or, if the time limit for the submission of tenders specified in the notice has been extended, before the expiry of the extended time limit.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5.5. </w:t>
      </w:r>
      <w:r w:rsidR="00D00453" w:rsidRPr="00D00453">
        <w:rPr>
          <w:sz w:val="24"/>
          <w:szCs w:val="24"/>
          <w:lang w:val="en-GB"/>
        </w:rPr>
        <w:t>By submitting a tender, the supplier accepts these contract documents and confirms that the information provided in his tender is correct and includes everything necessary for the proper performance of the contract.</w:t>
      </w:r>
      <w:proofErr w:type="gramEnd"/>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5.6. </w:t>
      </w:r>
      <w:r w:rsidR="00D00453" w:rsidRPr="00D00453">
        <w:rPr>
          <w:rFonts w:eastAsia="Times New Roman"/>
          <w:sz w:val="24"/>
          <w:szCs w:val="24"/>
          <w:bdr w:val="none" w:sz="0" w:space="0" w:color="auto"/>
          <w:lang w:val="en-GB"/>
        </w:rPr>
        <w:t xml:space="preserve">The supplier's tender and other documents </w:t>
      </w:r>
      <w:proofErr w:type="gramStart"/>
      <w:r w:rsidR="00D00453" w:rsidRPr="00D00453">
        <w:rPr>
          <w:rFonts w:eastAsia="Times New Roman"/>
          <w:sz w:val="24"/>
          <w:szCs w:val="24"/>
          <w:bdr w:val="none" w:sz="0" w:space="0" w:color="auto"/>
          <w:lang w:val="en-GB"/>
        </w:rPr>
        <w:t>shall be submitted</w:t>
      </w:r>
      <w:proofErr w:type="gramEnd"/>
      <w:r w:rsidR="00D00453" w:rsidRPr="00D00453">
        <w:rPr>
          <w:rFonts w:eastAsia="Times New Roman"/>
          <w:sz w:val="24"/>
          <w:szCs w:val="24"/>
          <w:bdr w:val="none" w:sz="0" w:space="0" w:color="auto"/>
          <w:lang w:val="en-GB"/>
        </w:rPr>
        <w:t xml:space="preserve"> in Lithuanian or English. If the relevant documents are issued in another language, a duly certified translation into Lithuanian or English, signed by the translator and stamped by the translation agency (if available), or translated by the tenderer itself (certified by the signature and stamp of the tenderer or its authorised person (if available)), shall be provided.</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5.7. </w:t>
      </w:r>
      <w:r w:rsidR="00B046D5" w:rsidRPr="00B046D5">
        <w:rPr>
          <w:bCs/>
          <w:sz w:val="24"/>
          <w:szCs w:val="24"/>
          <w:lang w:val="en-GB"/>
        </w:rPr>
        <w:t>The</w:t>
      </w:r>
      <w:r w:rsidR="00B046D5" w:rsidRPr="00B046D5">
        <w:rPr>
          <w:b/>
          <w:sz w:val="24"/>
          <w:szCs w:val="24"/>
          <w:lang w:val="en-GB"/>
        </w:rPr>
        <w:t xml:space="preserve"> validity of the tender must be at least 180 days </w:t>
      </w:r>
      <w:r w:rsidR="00B046D5" w:rsidRPr="00B046D5">
        <w:rPr>
          <w:bCs/>
          <w:sz w:val="24"/>
          <w:szCs w:val="24"/>
          <w:lang w:val="en-GB"/>
        </w:rPr>
        <w:t xml:space="preserve">after the deadline for submission of tenders. If the tender does not specify a period of validity, the tender shall be deemed </w:t>
      </w:r>
      <w:proofErr w:type="gramStart"/>
      <w:r w:rsidR="00B046D5" w:rsidRPr="00B046D5">
        <w:rPr>
          <w:bCs/>
          <w:sz w:val="24"/>
          <w:szCs w:val="24"/>
          <w:lang w:val="en-GB"/>
        </w:rPr>
        <w:t>to be valid</w:t>
      </w:r>
      <w:proofErr w:type="gramEnd"/>
      <w:r w:rsidR="00B046D5" w:rsidRPr="00B046D5">
        <w:rPr>
          <w:bCs/>
          <w:sz w:val="24"/>
          <w:szCs w:val="24"/>
          <w:lang w:val="en-GB"/>
        </w:rPr>
        <w:t xml:space="preserve"> for the period specified in the contract documents.</w:t>
      </w:r>
      <w:r w:rsidR="00205AB1" w:rsidRPr="00B046D5">
        <w:rPr>
          <w:bCs/>
          <w:sz w:val="24"/>
          <w:szCs w:val="24"/>
          <w:lang w:val="en-GB"/>
        </w:rPr>
        <w:tab/>
      </w:r>
      <w:r w:rsidR="00205AB1" w:rsidRPr="00A70B27">
        <w:rPr>
          <w:sz w:val="24"/>
          <w:szCs w:val="24"/>
          <w:lang w:val="en-GB"/>
        </w:rPr>
        <w:br/>
      </w:r>
      <w:r w:rsidR="00205AB1" w:rsidRPr="00A70B27">
        <w:rPr>
          <w:sz w:val="24"/>
          <w:szCs w:val="24"/>
          <w:lang w:val="en-GB"/>
        </w:rPr>
        <w:tab/>
        <w:t xml:space="preserve">5.8. </w:t>
      </w:r>
      <w:r w:rsidR="00B046D5" w:rsidRPr="00B046D5">
        <w:rPr>
          <w:sz w:val="24"/>
          <w:szCs w:val="24"/>
          <w:lang w:val="en-GB"/>
        </w:rPr>
        <w:t>The rates/price quoted in the tender shall be in euro. The calculation of the price/rate shall take into account all the requirements of the Procurement Conditions, including the draft contract. The tender price/rate shall include all taxes and all costs incurred by the supplier, covering everything necessary for the full and proper performance of the contract.</w:t>
      </w:r>
      <w:r w:rsidR="00683EC9" w:rsidRPr="00A70B27">
        <w:rPr>
          <w:b/>
          <w:lang w:val="en-GB"/>
        </w:rPr>
        <w:t xml:space="preserve"> </w:t>
      </w:r>
      <w:r w:rsidR="00B046D5" w:rsidRPr="00B046D5">
        <w:rPr>
          <w:b/>
          <w:sz w:val="24"/>
          <w:lang w:val="en-GB"/>
        </w:rPr>
        <w:t xml:space="preserve">Rates/prices </w:t>
      </w:r>
      <w:proofErr w:type="gramStart"/>
      <w:r w:rsidR="00B046D5" w:rsidRPr="00B046D5">
        <w:rPr>
          <w:b/>
          <w:sz w:val="24"/>
          <w:lang w:val="en-GB"/>
        </w:rPr>
        <w:t>must be entered</w:t>
      </w:r>
      <w:proofErr w:type="gramEnd"/>
      <w:r w:rsidR="00B046D5" w:rsidRPr="00B046D5">
        <w:rPr>
          <w:b/>
          <w:sz w:val="24"/>
          <w:lang w:val="en-GB"/>
        </w:rPr>
        <w:t xml:space="preserve"> in all tender documents rounded to two decimal places.</w:t>
      </w:r>
      <w:r w:rsidR="00683EC9" w:rsidRPr="00A70B27">
        <w:rPr>
          <w:lang w:val="en-GB"/>
        </w:rPr>
        <w:tab/>
      </w:r>
      <w:r w:rsidR="00205AB1" w:rsidRPr="00A70B27">
        <w:rPr>
          <w:sz w:val="24"/>
          <w:szCs w:val="24"/>
          <w:lang w:val="en-GB"/>
        </w:rPr>
        <w:tab/>
      </w:r>
      <w:r w:rsidR="00205AB1" w:rsidRPr="00A70B27">
        <w:rPr>
          <w:sz w:val="24"/>
          <w:szCs w:val="24"/>
          <w:lang w:val="en-GB"/>
        </w:rPr>
        <w:br/>
      </w:r>
      <w:r w:rsidR="00205AB1" w:rsidRPr="00A70B27">
        <w:rPr>
          <w:sz w:val="24"/>
          <w:szCs w:val="24"/>
          <w:lang w:val="en-GB"/>
        </w:rPr>
        <w:lastRenderedPageBreak/>
        <w:tab/>
        <w:t xml:space="preserve">5.9. </w:t>
      </w:r>
      <w:r w:rsidR="00B046D5" w:rsidRPr="00B046D5">
        <w:rPr>
          <w:sz w:val="24"/>
          <w:szCs w:val="24"/>
          <w:lang w:val="en-GB"/>
        </w:rPr>
        <w:t xml:space="preserve">The contracting authority has the right to extend the time limit for the submission of the tender. The new deadline for the submission of tenders </w:t>
      </w:r>
      <w:proofErr w:type="gramStart"/>
      <w:r w:rsidR="00B046D5" w:rsidRPr="00B046D5">
        <w:rPr>
          <w:sz w:val="24"/>
          <w:szCs w:val="24"/>
          <w:lang w:val="en-GB"/>
        </w:rPr>
        <w:t>shall be published in the CPP IS and notified to the suppliers connected to the procurement in the CPP IS.</w:t>
      </w:r>
      <w:proofErr w:type="gramEnd"/>
      <w:r w:rsidR="00205AB1" w:rsidRPr="00A70B27">
        <w:rPr>
          <w:sz w:val="24"/>
          <w:szCs w:val="24"/>
          <w:lang w:val="en-GB"/>
        </w:rPr>
        <w:tab/>
      </w:r>
      <w:r w:rsidR="00205AB1" w:rsidRPr="00A70B27">
        <w:rPr>
          <w:sz w:val="24"/>
          <w:szCs w:val="24"/>
          <w:lang w:val="en-GB"/>
        </w:rPr>
        <w:br/>
      </w:r>
      <w:r w:rsidR="00205AB1" w:rsidRPr="00A70B27">
        <w:rPr>
          <w:sz w:val="24"/>
          <w:szCs w:val="24"/>
          <w:lang w:val="en-GB"/>
        </w:rPr>
        <w:tab/>
        <w:t>5.10.</w:t>
      </w:r>
      <w:r w:rsidR="00205AB1" w:rsidRPr="00A70B27">
        <w:rPr>
          <w:b/>
          <w:sz w:val="24"/>
          <w:szCs w:val="24"/>
          <w:lang w:val="en-GB"/>
        </w:rPr>
        <w:t xml:space="preserve"> </w:t>
      </w:r>
      <w:r w:rsidR="00B046D5" w:rsidRPr="00B046D5">
        <w:rPr>
          <w:b/>
          <w:sz w:val="24"/>
          <w:szCs w:val="24"/>
          <w:lang w:val="en-GB"/>
        </w:rPr>
        <w:t xml:space="preserve">The tender </w:t>
      </w:r>
      <w:proofErr w:type="gramStart"/>
      <w:r w:rsidR="00B046D5" w:rsidRPr="00B046D5">
        <w:rPr>
          <w:b/>
          <w:sz w:val="24"/>
          <w:szCs w:val="24"/>
          <w:lang w:val="en-GB"/>
        </w:rPr>
        <w:t>shall be submitted</w:t>
      </w:r>
      <w:proofErr w:type="gramEnd"/>
      <w:r w:rsidR="00B046D5" w:rsidRPr="00B046D5">
        <w:rPr>
          <w:b/>
          <w:sz w:val="24"/>
          <w:szCs w:val="24"/>
          <w:lang w:val="en-GB"/>
        </w:rPr>
        <w:t xml:space="preserve"> by means of CPP IS and shall consist of a completed tender form in accordance with Annex 2 </w:t>
      </w:r>
      <w:r w:rsidR="00B046D5">
        <w:rPr>
          <w:b/>
          <w:sz w:val="24"/>
          <w:szCs w:val="24"/>
          <w:lang w:val="en-GB"/>
        </w:rPr>
        <w:t>“</w:t>
      </w:r>
      <w:r w:rsidR="00B046D5" w:rsidRPr="00B046D5">
        <w:rPr>
          <w:b/>
          <w:sz w:val="24"/>
          <w:szCs w:val="24"/>
          <w:lang w:val="en-GB"/>
        </w:rPr>
        <w:t>Tender Form</w:t>
      </w:r>
      <w:r w:rsidR="00B046D5">
        <w:rPr>
          <w:b/>
          <w:sz w:val="24"/>
          <w:szCs w:val="24"/>
          <w:lang w:val="en-GB"/>
        </w:rPr>
        <w:t>”</w:t>
      </w:r>
      <w:r w:rsidR="00B046D5" w:rsidRPr="00B046D5">
        <w:rPr>
          <w:b/>
          <w:sz w:val="24"/>
          <w:szCs w:val="24"/>
          <w:lang w:val="en-GB"/>
        </w:rPr>
        <w:t xml:space="preserve"> to the Procurement Conditions and the following annexes to the tender:</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5.10.1. </w:t>
      </w:r>
      <w:r w:rsidR="00B046D5" w:rsidRPr="00B046D5">
        <w:rPr>
          <w:b/>
          <w:sz w:val="24"/>
          <w:szCs w:val="24"/>
          <w:lang w:val="en-GB"/>
        </w:rPr>
        <w:t xml:space="preserve">Copy of the joint operating agreement </w:t>
      </w:r>
      <w:r w:rsidR="00205AB1" w:rsidRPr="00A70B27">
        <w:rPr>
          <w:sz w:val="24"/>
          <w:szCs w:val="24"/>
          <w:lang w:val="en-GB"/>
        </w:rPr>
        <w:t>(</w:t>
      </w:r>
      <w:r w:rsidR="00B046D5" w:rsidRPr="00B046D5">
        <w:rPr>
          <w:sz w:val="24"/>
          <w:szCs w:val="24"/>
          <w:lang w:val="en-GB"/>
        </w:rPr>
        <w:t xml:space="preserve">if </w:t>
      </w:r>
      <w:proofErr w:type="gramStart"/>
      <w:r w:rsidR="00B046D5" w:rsidRPr="00B046D5">
        <w:rPr>
          <w:sz w:val="24"/>
          <w:szCs w:val="24"/>
          <w:lang w:val="en-GB"/>
        </w:rPr>
        <w:t>the tender is submitted by a group of economic operators</w:t>
      </w:r>
      <w:proofErr w:type="gramEnd"/>
      <w:r w:rsidR="00205AB1" w:rsidRPr="00A70B27">
        <w:rPr>
          <w:sz w:val="24"/>
          <w:szCs w:val="24"/>
          <w:lang w:val="en-GB"/>
        </w:rPr>
        <w: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5.10.2. </w:t>
      </w:r>
      <w:r w:rsidR="00B046D5" w:rsidRPr="00B046D5">
        <w:rPr>
          <w:b/>
          <w:sz w:val="24"/>
          <w:szCs w:val="24"/>
          <w:lang w:val="en-GB"/>
        </w:rPr>
        <w:t xml:space="preserve">Authorisation to submit a tender </w:t>
      </w:r>
      <w:r w:rsidR="00205AB1" w:rsidRPr="00A70B27">
        <w:rPr>
          <w:sz w:val="24"/>
          <w:szCs w:val="24"/>
          <w:lang w:val="en-GB"/>
        </w:rPr>
        <w:t>(</w:t>
      </w:r>
      <w:r w:rsidR="00B046D5" w:rsidRPr="00B046D5">
        <w:rPr>
          <w:sz w:val="24"/>
          <w:szCs w:val="24"/>
          <w:lang w:val="en-GB"/>
        </w:rPr>
        <w:t>if the tender is submitted by a person other than the supplier</w:t>
      </w:r>
      <w:r w:rsidR="00B046D5">
        <w:rPr>
          <w:sz w:val="24"/>
          <w:szCs w:val="24"/>
          <w:lang w:val="en-GB"/>
        </w:rPr>
        <w:t>’</w:t>
      </w:r>
      <w:r w:rsidR="00B046D5" w:rsidRPr="00B046D5">
        <w:rPr>
          <w:sz w:val="24"/>
          <w:szCs w:val="24"/>
          <w:lang w:val="en-GB"/>
        </w:rPr>
        <w:t>s manager</w:t>
      </w:r>
      <w:r w:rsidR="00205AB1" w:rsidRPr="00A70B27">
        <w:rPr>
          <w:sz w:val="24"/>
          <w:szCs w:val="24"/>
          <w:lang w:val="en-GB"/>
        </w:rPr>
        <w: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5.10.3. </w:t>
      </w:r>
      <w:r w:rsidR="00B046D5" w:rsidRPr="00B046D5">
        <w:rPr>
          <w:b/>
          <w:sz w:val="24"/>
          <w:szCs w:val="24"/>
          <w:lang w:val="en-GB"/>
        </w:rPr>
        <w:t xml:space="preserve">The completed European Single Procurement Document (ESPD), </w:t>
      </w:r>
      <w:r w:rsidR="00B046D5" w:rsidRPr="00B046D5">
        <w:rPr>
          <w:bCs/>
          <w:sz w:val="24"/>
          <w:szCs w:val="24"/>
          <w:lang w:val="en-GB"/>
        </w:rPr>
        <w:t xml:space="preserve">drawn up in accordance with Annex 5 </w:t>
      </w:r>
      <w:r w:rsidR="00B046D5">
        <w:rPr>
          <w:bCs/>
          <w:sz w:val="24"/>
          <w:szCs w:val="24"/>
          <w:lang w:val="en-GB"/>
        </w:rPr>
        <w:t>“</w:t>
      </w:r>
      <w:r w:rsidR="00B046D5" w:rsidRPr="00B046D5">
        <w:rPr>
          <w:bCs/>
          <w:sz w:val="24"/>
          <w:szCs w:val="24"/>
          <w:lang w:val="en-GB"/>
        </w:rPr>
        <w:t>European Single Procurement Document (ESPD)</w:t>
      </w:r>
      <w:r w:rsidR="00B046D5">
        <w:rPr>
          <w:bCs/>
          <w:sz w:val="24"/>
          <w:szCs w:val="24"/>
          <w:lang w:val="en-GB"/>
        </w:rPr>
        <w:t>”</w:t>
      </w:r>
      <w:r w:rsidR="00B046D5" w:rsidRPr="00B046D5">
        <w:rPr>
          <w:bCs/>
          <w:sz w:val="24"/>
          <w:szCs w:val="24"/>
          <w:lang w:val="en-GB"/>
        </w:rPr>
        <w:t xml:space="preserve"> of the Procurement Conditions.</w:t>
      </w:r>
    </w:p>
    <w:p w14:paraId="67ABC9C3" w14:textId="10C508F8" w:rsidR="00A95F87" w:rsidRPr="00A70B27" w:rsidRDefault="00A95F87" w:rsidP="00AB7A3A">
      <w:pPr>
        <w:pStyle w:val="Body2"/>
        <w:ind w:firstLine="720"/>
        <w:rPr>
          <w:sz w:val="24"/>
          <w:szCs w:val="24"/>
          <w:lang w:val="en-GB"/>
        </w:rPr>
      </w:pPr>
      <w:r w:rsidRPr="00A70B27">
        <w:rPr>
          <w:sz w:val="24"/>
          <w:szCs w:val="24"/>
          <w:lang w:val="en-GB"/>
        </w:rPr>
        <w:t xml:space="preserve">5.10.4. </w:t>
      </w:r>
      <w:r w:rsidR="00B046D5" w:rsidRPr="00B046D5">
        <w:rPr>
          <w:b/>
          <w:sz w:val="24"/>
          <w:szCs w:val="24"/>
          <w:lang w:val="en-GB"/>
        </w:rPr>
        <w:t xml:space="preserve">Completed Appendix </w:t>
      </w:r>
      <w:r w:rsidR="00B046D5">
        <w:rPr>
          <w:b/>
          <w:sz w:val="24"/>
          <w:szCs w:val="24"/>
          <w:lang w:val="en-GB"/>
        </w:rPr>
        <w:t>“</w:t>
      </w:r>
      <w:r w:rsidR="00B046D5" w:rsidRPr="00B046D5">
        <w:rPr>
          <w:b/>
          <w:sz w:val="24"/>
          <w:szCs w:val="24"/>
          <w:lang w:val="en-GB"/>
        </w:rPr>
        <w:t>Technical Conformity</w:t>
      </w:r>
      <w:r w:rsidR="00B046D5">
        <w:rPr>
          <w:b/>
          <w:sz w:val="24"/>
          <w:szCs w:val="24"/>
          <w:lang w:val="en-GB"/>
        </w:rPr>
        <w:t>”</w:t>
      </w:r>
      <w:r w:rsidR="00B046D5" w:rsidRPr="00B046D5">
        <w:rPr>
          <w:b/>
          <w:sz w:val="24"/>
          <w:szCs w:val="24"/>
          <w:lang w:val="en-GB"/>
        </w:rPr>
        <w:t xml:space="preserve"> to Annex 2 of the Procurement Conditions, together with documents demonstrating that the goods offered comply with the quality and technical requirements set out in the Technical Specification of the Procurement Documents:</w:t>
      </w:r>
      <w:r w:rsidRPr="00A70B27">
        <w:rPr>
          <w:sz w:val="24"/>
          <w:szCs w:val="24"/>
          <w:lang w:val="en-GB"/>
        </w:rPr>
        <w:t xml:space="preserve"> </w:t>
      </w:r>
      <w:r w:rsidR="00B046D5" w:rsidRPr="00B046D5">
        <w:rPr>
          <w:sz w:val="24"/>
          <w:szCs w:val="24"/>
          <w:lang w:val="en-GB"/>
        </w:rPr>
        <w:t>manufacturer</w:t>
      </w:r>
      <w:r w:rsidR="00B046D5">
        <w:rPr>
          <w:sz w:val="24"/>
          <w:szCs w:val="24"/>
          <w:lang w:val="en-GB"/>
        </w:rPr>
        <w:t>’</w:t>
      </w:r>
      <w:r w:rsidR="00B046D5" w:rsidRPr="00B046D5">
        <w:rPr>
          <w:sz w:val="24"/>
          <w:szCs w:val="24"/>
          <w:lang w:val="en-GB"/>
        </w:rPr>
        <w:t>s catalogues and/or manufacturer</w:t>
      </w:r>
      <w:r w:rsidR="00B046D5">
        <w:rPr>
          <w:sz w:val="24"/>
          <w:szCs w:val="24"/>
          <w:lang w:val="en-GB"/>
        </w:rPr>
        <w:t>’</w:t>
      </w:r>
      <w:r w:rsidR="00B046D5" w:rsidRPr="00B046D5">
        <w:rPr>
          <w:sz w:val="24"/>
          <w:szCs w:val="24"/>
          <w:lang w:val="en-GB"/>
        </w:rPr>
        <w:t>s descriptions, brochures and/or other manufacturer</w:t>
      </w:r>
      <w:r w:rsidR="00B046D5">
        <w:rPr>
          <w:sz w:val="24"/>
          <w:szCs w:val="24"/>
          <w:lang w:val="en-GB"/>
        </w:rPr>
        <w:t>’</w:t>
      </w:r>
      <w:r w:rsidR="00B046D5" w:rsidRPr="00B046D5">
        <w:rPr>
          <w:sz w:val="24"/>
          <w:szCs w:val="24"/>
          <w:lang w:val="en-GB"/>
        </w:rPr>
        <w:t>s data on the technical characteristics of the goods/services offered.</w:t>
      </w:r>
      <w:r w:rsidR="00205AB1" w:rsidRPr="00A70B27">
        <w:rPr>
          <w:sz w:val="24"/>
          <w:szCs w:val="24"/>
          <w:lang w:val="en-GB"/>
        </w:rPr>
        <w:tab/>
      </w:r>
    </w:p>
    <w:p w14:paraId="746419B2" w14:textId="21F11B6D" w:rsidR="00A95F87" w:rsidRPr="00A70B27" w:rsidRDefault="00A95F87" w:rsidP="00A95F87">
      <w:pPr>
        <w:pStyle w:val="Body2"/>
        <w:ind w:firstLine="720"/>
        <w:rPr>
          <w:b/>
          <w:sz w:val="24"/>
          <w:lang w:val="en-GB"/>
        </w:rPr>
      </w:pPr>
      <w:r w:rsidRPr="00A70B27">
        <w:rPr>
          <w:sz w:val="24"/>
          <w:lang w:val="en-GB"/>
        </w:rPr>
        <w:t>5.10.5.</w:t>
      </w:r>
      <w:r w:rsidRPr="00A70B27">
        <w:rPr>
          <w:b/>
          <w:sz w:val="24"/>
          <w:lang w:val="en-GB"/>
        </w:rPr>
        <w:t xml:space="preserve"> </w:t>
      </w:r>
      <w:r w:rsidR="00B046D5" w:rsidRPr="00B046D5">
        <w:rPr>
          <w:b/>
          <w:sz w:val="24"/>
          <w:lang w:val="en-GB"/>
        </w:rPr>
        <w:t>The supplier must carry out and submit a site suitability study.</w:t>
      </w:r>
    </w:p>
    <w:p w14:paraId="3F3AAF49" w14:textId="6257862E" w:rsidR="00A95F87" w:rsidRPr="00A70B27" w:rsidRDefault="00A95F87" w:rsidP="00A95F87">
      <w:pPr>
        <w:pStyle w:val="Body2"/>
        <w:ind w:firstLine="720"/>
        <w:rPr>
          <w:b/>
          <w:sz w:val="24"/>
          <w:lang w:val="en-GB"/>
        </w:rPr>
      </w:pPr>
      <w:r w:rsidRPr="00A70B27">
        <w:rPr>
          <w:sz w:val="24"/>
          <w:lang w:val="en-GB"/>
        </w:rPr>
        <w:t>5.10.6.</w:t>
      </w:r>
      <w:r w:rsidRPr="00A70B27">
        <w:rPr>
          <w:b/>
          <w:sz w:val="24"/>
          <w:lang w:val="en-GB"/>
        </w:rPr>
        <w:t xml:space="preserve"> </w:t>
      </w:r>
      <w:r w:rsidR="00B046D5" w:rsidRPr="00B046D5">
        <w:rPr>
          <w:b/>
          <w:sz w:val="24"/>
          <w:lang w:val="en-GB"/>
        </w:rPr>
        <w:t>The supplier must provide documentation proving the security level of the SWAL 4 software for the weather observation system</w:t>
      </w:r>
      <w:proofErr w:type="gramStart"/>
      <w:r w:rsidR="00B046D5" w:rsidRPr="00B046D5">
        <w:rPr>
          <w:b/>
          <w:sz w:val="24"/>
          <w:lang w:val="en-GB"/>
        </w:rPr>
        <w:t>;</w:t>
      </w:r>
      <w:proofErr w:type="gramEnd"/>
    </w:p>
    <w:p w14:paraId="5CAF93CC" w14:textId="360C26ED" w:rsidR="00773342" w:rsidRPr="00A70B27" w:rsidRDefault="00A95F87" w:rsidP="00A95F87">
      <w:pPr>
        <w:pStyle w:val="Body2"/>
        <w:ind w:firstLine="720"/>
        <w:rPr>
          <w:sz w:val="24"/>
          <w:szCs w:val="24"/>
          <w:lang w:val="en-GB"/>
        </w:rPr>
      </w:pPr>
      <w:r w:rsidRPr="00A70B27">
        <w:rPr>
          <w:color w:val="000000" w:themeColor="text1"/>
          <w:sz w:val="24"/>
          <w:szCs w:val="24"/>
          <w:lang w:val="en-GB"/>
        </w:rPr>
        <w:t>5</w:t>
      </w:r>
      <w:r w:rsidR="00D61516" w:rsidRPr="00A70B27">
        <w:rPr>
          <w:color w:val="000000" w:themeColor="text1"/>
          <w:sz w:val="24"/>
          <w:szCs w:val="24"/>
          <w:lang w:val="en-GB"/>
        </w:rPr>
        <w:t>.10.</w:t>
      </w:r>
      <w:r w:rsidR="00726625" w:rsidRPr="00A70B27">
        <w:rPr>
          <w:color w:val="000000" w:themeColor="text1"/>
          <w:sz w:val="24"/>
          <w:szCs w:val="24"/>
          <w:lang w:val="en-GB"/>
        </w:rPr>
        <w:t>7</w:t>
      </w:r>
      <w:r w:rsidRPr="00A70B27">
        <w:rPr>
          <w:color w:val="000000" w:themeColor="text1"/>
          <w:sz w:val="24"/>
          <w:szCs w:val="24"/>
          <w:lang w:val="en-GB"/>
        </w:rPr>
        <w:t>.</w:t>
      </w:r>
      <w:r w:rsidRPr="00A70B27">
        <w:rPr>
          <w:b/>
          <w:color w:val="000000" w:themeColor="text1"/>
          <w:sz w:val="24"/>
          <w:szCs w:val="24"/>
          <w:lang w:val="en-GB"/>
        </w:rPr>
        <w:t xml:space="preserve"> </w:t>
      </w:r>
      <w:r w:rsidR="00B046D5" w:rsidRPr="00B046D5">
        <w:rPr>
          <w:b/>
          <w:color w:val="000000" w:themeColor="text1"/>
          <w:sz w:val="24"/>
          <w:szCs w:val="24"/>
          <w:lang w:val="en-GB"/>
        </w:rPr>
        <w:t xml:space="preserve">Completed Annex 6 </w:t>
      </w:r>
      <w:r w:rsidR="00B046D5">
        <w:rPr>
          <w:b/>
          <w:color w:val="000000" w:themeColor="text1"/>
          <w:sz w:val="24"/>
          <w:szCs w:val="24"/>
          <w:lang w:val="en-GB"/>
        </w:rPr>
        <w:t>“</w:t>
      </w:r>
      <w:r w:rsidR="00B046D5" w:rsidRPr="00B046D5">
        <w:rPr>
          <w:b/>
          <w:color w:val="000000" w:themeColor="text1"/>
          <w:sz w:val="24"/>
          <w:szCs w:val="24"/>
          <w:lang w:val="en-GB"/>
        </w:rPr>
        <w:t>Declaration of Compliance with National Security Requirements</w:t>
      </w:r>
      <w:r w:rsidR="00B046D5">
        <w:rPr>
          <w:b/>
          <w:color w:val="000000" w:themeColor="text1"/>
          <w:sz w:val="24"/>
          <w:szCs w:val="24"/>
          <w:lang w:val="en-GB"/>
        </w:rPr>
        <w:t>”</w:t>
      </w:r>
      <w:r w:rsidR="00B046D5" w:rsidRPr="00B046D5">
        <w:rPr>
          <w:b/>
          <w:color w:val="000000" w:themeColor="text1"/>
          <w:sz w:val="24"/>
          <w:szCs w:val="24"/>
          <w:lang w:val="en-GB"/>
        </w:rPr>
        <w:t xml:space="preserve"> to the Procurement Conditions.</w:t>
      </w:r>
      <w:r w:rsidR="00B046D5">
        <w:rPr>
          <w:b/>
          <w:color w:val="000000" w:themeColor="text1"/>
          <w:sz w:val="24"/>
          <w:szCs w:val="24"/>
          <w:lang w:val="en-GB"/>
        </w:rPr>
        <w:t xml:space="preserve"> </w:t>
      </w:r>
      <w:r w:rsidR="00B046D5" w:rsidRPr="00B046D5">
        <w:rPr>
          <w:i/>
          <w:sz w:val="24"/>
          <w:lang w:val="en-GB"/>
        </w:rPr>
        <w:t xml:space="preserve">The supplier </w:t>
      </w:r>
      <w:proofErr w:type="gramStart"/>
      <w:r w:rsidR="00B046D5" w:rsidRPr="00B046D5">
        <w:rPr>
          <w:i/>
          <w:sz w:val="24"/>
          <w:lang w:val="en-GB"/>
        </w:rPr>
        <w:t>is requested</w:t>
      </w:r>
      <w:proofErr w:type="gramEnd"/>
      <w:r w:rsidR="00B046D5" w:rsidRPr="00B046D5">
        <w:rPr>
          <w:i/>
          <w:sz w:val="24"/>
          <w:lang w:val="en-GB"/>
        </w:rPr>
        <w:t xml:space="preserve"> to provide a declaration (Annex 6 Declaration of Compliance with National Security). If the Contracting Authority has doubts as to the correctness of the information provided by the Supplier, the Contracting Authority will ask the Supplier to provide the documents referred to in Article 51(12) of the PPL (one or more) or any other acceptable documents in support of the information. It may request these documents at any time during the procurement procedure if this is necessary to ensure the proper conduct of the procurement procedure.</w:t>
      </w:r>
      <w:r w:rsidR="00B046D5">
        <w:rPr>
          <w:i/>
          <w:sz w:val="24"/>
          <w:lang w:val="en-GB"/>
        </w:rPr>
        <w:t xml:space="preserve"> </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5.11. </w:t>
      </w:r>
      <w:r w:rsidR="00B046D5" w:rsidRPr="00B046D5">
        <w:rPr>
          <w:sz w:val="24"/>
          <w:szCs w:val="24"/>
          <w:lang w:val="en-GB"/>
        </w:rPr>
        <w:t>The supplier's tender shall consist of the totality of the information and documents submitted by means of the CPP IS.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5.12. </w:t>
      </w:r>
      <w:r w:rsidR="00B046D5" w:rsidRPr="00B046D5">
        <w:rPr>
          <w:sz w:val="24"/>
          <w:szCs w:val="24"/>
          <w:lang w:val="en-GB"/>
        </w:rPr>
        <w:t>The supplier must clearly indicate in the tender form which information in the tender is confidential, in accordance with Article 20 of the PPL (see also</w:t>
      </w:r>
      <w:r w:rsidR="00B046D5">
        <w:rPr>
          <w:sz w:val="24"/>
          <w:szCs w:val="24"/>
          <w:lang w:val="en-GB"/>
        </w:rPr>
        <w:t xml:space="preserve"> </w:t>
      </w:r>
      <w:r w:rsidR="00205AB1" w:rsidRPr="00A70B27">
        <w:rPr>
          <w:sz w:val="24"/>
          <w:szCs w:val="24"/>
          <w:lang w:val="en-GB"/>
        </w:rPr>
        <w:t xml:space="preserve">https://vpt.lrv.lt/uploads/vpt/documents/files/LT_versija/E_vedlys/4_convenience/VPI_20str.pdf). </w:t>
      </w:r>
      <w:r w:rsidR="00B046D5" w:rsidRPr="00B046D5">
        <w:rPr>
          <w:sz w:val="24"/>
          <w:szCs w:val="24"/>
          <w:lang w:val="en-GB"/>
        </w:rPr>
        <w:t xml:space="preserve">If the contracting authority has doubts about the confidentiality of the information contained in the supplier's tender, it must ask the supplier to demonstrate why the information is confidential. If the supplier does not provide such evidence or provides inadequate evidence, the information shall be deemed </w:t>
      </w:r>
      <w:proofErr w:type="gramStart"/>
      <w:r w:rsidR="00B046D5" w:rsidRPr="00B046D5">
        <w:rPr>
          <w:sz w:val="24"/>
          <w:szCs w:val="24"/>
          <w:lang w:val="en-GB"/>
        </w:rPr>
        <w:t>to be non</w:t>
      </w:r>
      <w:proofErr w:type="gramEnd"/>
      <w:r w:rsidR="00B046D5" w:rsidRPr="00B046D5">
        <w:rPr>
          <w:sz w:val="24"/>
          <w:szCs w:val="24"/>
          <w:lang w:val="en-GB"/>
        </w:rPr>
        <w:t xml:space="preserve">-confidential. If the supplier does not indicate confidential information, the tender shall be deemed </w:t>
      </w:r>
      <w:proofErr w:type="gramStart"/>
      <w:r w:rsidR="00B046D5" w:rsidRPr="00B046D5">
        <w:rPr>
          <w:sz w:val="24"/>
          <w:szCs w:val="24"/>
          <w:lang w:val="en-GB"/>
        </w:rPr>
        <w:t>to be non</w:t>
      </w:r>
      <w:proofErr w:type="gramEnd"/>
      <w:r w:rsidR="00B046D5" w:rsidRPr="00B046D5">
        <w:rPr>
          <w:sz w:val="24"/>
          <w:szCs w:val="24"/>
          <w:lang w:val="en-GB"/>
        </w:rPr>
        <w:t>-confidential.</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5.13. </w:t>
      </w:r>
      <w:r w:rsidR="00971F97" w:rsidRPr="00971F97">
        <w:rPr>
          <w:sz w:val="24"/>
          <w:szCs w:val="24"/>
          <w:lang w:val="en-GB"/>
        </w:rPr>
        <w:t xml:space="preserve">The supplier shall have the right to modify or withdraw its tender by means of the CPP IS before the deadline for submission of tenders. Such an amendment or notification that the tender is withdrawn shall be considered valid if </w:t>
      </w:r>
      <w:proofErr w:type="gramStart"/>
      <w:r w:rsidR="00971F97" w:rsidRPr="00971F97">
        <w:rPr>
          <w:sz w:val="24"/>
          <w:szCs w:val="24"/>
          <w:lang w:val="en-GB"/>
        </w:rPr>
        <w:t>it is received by the contracting authority by means of the CPP IS</w:t>
      </w:r>
      <w:proofErr w:type="gramEnd"/>
      <w:r w:rsidR="00971F97" w:rsidRPr="00971F97">
        <w:rPr>
          <w:sz w:val="24"/>
          <w:szCs w:val="24"/>
          <w:lang w:val="en-GB"/>
        </w:rPr>
        <w:t xml:space="preserve"> before the deadline for the submission of tenders.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5.14. </w:t>
      </w:r>
      <w:r w:rsidR="00971F97" w:rsidRPr="00971F97">
        <w:rPr>
          <w:sz w:val="24"/>
          <w:szCs w:val="24"/>
          <w:lang w:val="en-GB"/>
        </w:rPr>
        <w:t>Before the expiry of the period of validity of tenders, the contracting authority shall have the right to request, by means of the CPP IS, that suppliers extend the validity of their tenders until a specified time. The supplier may reject such a request by means of the CPP IS without losing the right to security for the validity of the tender.</w:t>
      </w:r>
    </w:p>
    <w:p w14:paraId="3BF37E3A" w14:textId="02A6D332" w:rsidR="00773342" w:rsidRPr="00A70B27" w:rsidRDefault="00773342" w:rsidP="00773342">
      <w:pPr>
        <w:ind w:firstLine="720"/>
        <w:jc w:val="both"/>
        <w:rPr>
          <w:rFonts w:eastAsiaTheme="minorHAnsi"/>
          <w:bdr w:val="none" w:sz="0" w:space="0" w:color="auto"/>
          <w:lang w:val="en-GB"/>
        </w:rPr>
      </w:pPr>
      <w:r w:rsidRPr="00A70B27">
        <w:rPr>
          <w:lang w:val="en-GB"/>
        </w:rPr>
        <w:t xml:space="preserve">5.15. </w:t>
      </w:r>
      <w:r w:rsidR="00971F97" w:rsidRPr="00971F97">
        <w:rPr>
          <w:b/>
          <w:lang w:val="en-GB"/>
        </w:rPr>
        <w:t xml:space="preserve">The tender </w:t>
      </w:r>
      <w:proofErr w:type="gramStart"/>
      <w:r w:rsidR="00971F97" w:rsidRPr="00971F97">
        <w:rPr>
          <w:b/>
          <w:lang w:val="en-GB"/>
        </w:rPr>
        <w:t>must be signed</w:t>
      </w:r>
      <w:proofErr w:type="gramEnd"/>
      <w:r w:rsidR="00971F97" w:rsidRPr="00971F97">
        <w:rPr>
          <w:b/>
          <w:lang w:val="en-GB"/>
        </w:rPr>
        <w:t xml:space="preserve"> with a physical signature or an original secure electronic signature that complies with the legal requirements.</w:t>
      </w:r>
      <w:r w:rsidR="00971F97">
        <w:rPr>
          <w:b/>
          <w:lang w:val="en-GB"/>
        </w:rPr>
        <w:t xml:space="preserve"> </w:t>
      </w:r>
      <w:r w:rsidR="00205AB1" w:rsidRPr="00A70B27">
        <w:rPr>
          <w:b/>
          <w:lang w:val="en-GB"/>
        </w:rPr>
        <w:tab/>
      </w:r>
      <w:r w:rsidR="00205AB1" w:rsidRPr="00A70B27">
        <w:rPr>
          <w:lang w:val="en-GB"/>
        </w:rPr>
        <w:br/>
      </w:r>
      <w:r w:rsidR="00205AB1" w:rsidRPr="00A70B27">
        <w:rPr>
          <w:lang w:val="en-GB"/>
        </w:rPr>
        <w:lastRenderedPageBreak/>
        <w:tab/>
      </w:r>
      <w:r w:rsidR="00205AB1" w:rsidRPr="00A70B27">
        <w:rPr>
          <w:lang w:val="en-GB"/>
        </w:rPr>
        <w:br/>
      </w:r>
      <w:r w:rsidR="00205AB1" w:rsidRPr="00A70B27">
        <w:rPr>
          <w:lang w:val="en-GB"/>
        </w:rPr>
        <w:tab/>
        <w:t xml:space="preserve">6. </w:t>
      </w:r>
      <w:r w:rsidR="00B84AC0" w:rsidRPr="00B84AC0">
        <w:rPr>
          <w:lang w:val="en-GB"/>
        </w:rPr>
        <w:t>TENDER ENCRYPTION</w:t>
      </w:r>
      <w:r w:rsidR="00205AB1" w:rsidRPr="00A70B27">
        <w:rPr>
          <w:lang w:val="en-GB"/>
        </w:rPr>
        <w:tab/>
      </w:r>
      <w:r w:rsidR="00205AB1" w:rsidRPr="00A70B27">
        <w:rPr>
          <w:lang w:val="en-GB"/>
        </w:rPr>
        <w:br/>
      </w:r>
      <w:r w:rsidR="00205AB1" w:rsidRPr="00A70B27">
        <w:rPr>
          <w:lang w:val="en-GB"/>
        </w:rPr>
        <w:tab/>
      </w:r>
      <w:r w:rsidR="00205AB1" w:rsidRPr="00A70B27">
        <w:rPr>
          <w:lang w:val="en-GB"/>
        </w:rPr>
        <w:br/>
      </w:r>
      <w:r w:rsidR="00205AB1" w:rsidRPr="00A70B27">
        <w:rPr>
          <w:lang w:val="en-GB"/>
        </w:rPr>
        <w:tab/>
        <w:t xml:space="preserve">6.1. </w:t>
      </w:r>
      <w:r w:rsidR="00B84AC0" w:rsidRPr="00B84AC0">
        <w:rPr>
          <w:lang w:val="en-GB"/>
        </w:rPr>
        <w:t xml:space="preserve">The tender submitted by the supplier </w:t>
      </w:r>
      <w:proofErr w:type="gramStart"/>
      <w:r w:rsidR="00B84AC0" w:rsidRPr="00B84AC0">
        <w:rPr>
          <w:lang w:val="en-GB"/>
        </w:rPr>
        <w:t>may be encrypted</w:t>
      </w:r>
      <w:proofErr w:type="gramEnd"/>
      <w:r w:rsidR="00B84AC0" w:rsidRPr="00B84AC0">
        <w:rPr>
          <w:lang w:val="en-GB"/>
        </w:rPr>
        <w:t xml:space="preserve">. A supplier who chooses to submit an encrypted tender </w:t>
      </w:r>
      <w:proofErr w:type="gramStart"/>
      <w:r w:rsidR="00B84AC0" w:rsidRPr="00B84AC0">
        <w:rPr>
          <w:lang w:val="en-GB"/>
        </w:rPr>
        <w:t>must:</w:t>
      </w:r>
      <w:proofErr w:type="gramEnd"/>
      <w:r w:rsidR="00205AB1" w:rsidRPr="00A70B27">
        <w:rPr>
          <w:lang w:val="en-GB"/>
        </w:rPr>
        <w:tab/>
      </w:r>
      <w:r w:rsidR="00205AB1" w:rsidRPr="00A70B27">
        <w:rPr>
          <w:lang w:val="en-GB"/>
        </w:rPr>
        <w:br/>
      </w:r>
      <w:r w:rsidR="00205AB1" w:rsidRPr="00A70B27">
        <w:rPr>
          <w:lang w:val="en-GB"/>
        </w:rPr>
        <w:tab/>
        <w:t xml:space="preserve">6.1.1. </w:t>
      </w:r>
      <w:proofErr w:type="gramStart"/>
      <w:r w:rsidR="00B84AC0" w:rsidRPr="00B84AC0">
        <w:rPr>
          <w:lang w:val="en-GB"/>
        </w:rPr>
        <w:t>submit</w:t>
      </w:r>
      <w:proofErr w:type="gramEnd"/>
      <w:r w:rsidR="00B84AC0" w:rsidRPr="00B84AC0">
        <w:rPr>
          <w:lang w:val="en-GB"/>
        </w:rPr>
        <w:t xml:space="preserve"> an encrypted tender using the CPP IS tools before the deadline for the submission of tenders (the whole tender or the tender document containing the tender price shall be encrypted). Instructions on how to encrypt a supplier</w:t>
      </w:r>
      <w:r w:rsidR="00B84AC0">
        <w:rPr>
          <w:lang w:val="en-GB"/>
        </w:rPr>
        <w:t>’</w:t>
      </w:r>
      <w:r w:rsidR="00B84AC0" w:rsidRPr="00B84AC0">
        <w:rPr>
          <w:lang w:val="en-GB"/>
        </w:rPr>
        <w:t xml:space="preserve">s tender </w:t>
      </w:r>
      <w:proofErr w:type="gramStart"/>
      <w:r w:rsidR="00B84AC0" w:rsidRPr="00B84AC0">
        <w:rPr>
          <w:lang w:val="en-GB"/>
        </w:rPr>
        <w:t>can be found</w:t>
      </w:r>
      <w:proofErr w:type="gramEnd"/>
      <w:r w:rsidR="00B84AC0" w:rsidRPr="00B84AC0">
        <w:rPr>
          <w:lang w:val="en-GB"/>
        </w:rPr>
        <w:t xml:space="preserve"> at http://vpt.lrv.lt/lt/pasiulymu-sifravimas.</w:t>
      </w:r>
      <w:r w:rsidR="00205AB1" w:rsidRPr="00A70B27">
        <w:rPr>
          <w:lang w:val="en-GB"/>
        </w:rPr>
        <w:tab/>
      </w:r>
      <w:r w:rsidR="00B84AC0">
        <w:rPr>
          <w:lang w:val="en-GB"/>
        </w:rPr>
        <w:t xml:space="preserve"> </w:t>
      </w:r>
      <w:r w:rsidR="00205AB1" w:rsidRPr="00A70B27">
        <w:rPr>
          <w:lang w:val="en-GB"/>
        </w:rPr>
        <w:br/>
      </w:r>
      <w:r w:rsidR="00205AB1" w:rsidRPr="00A70B27">
        <w:rPr>
          <w:lang w:val="en-GB"/>
        </w:rPr>
        <w:tab/>
        <w:t xml:space="preserve">6.1.2. </w:t>
      </w:r>
      <w:proofErr w:type="gramStart"/>
      <w:r w:rsidR="00B84AC0" w:rsidRPr="00B84AC0">
        <w:rPr>
          <w:lang w:val="en-GB"/>
        </w:rPr>
        <w:t>before</w:t>
      </w:r>
      <w:proofErr w:type="gramEnd"/>
      <w:r w:rsidR="00B84AC0" w:rsidRPr="00B84AC0">
        <w:rPr>
          <w:lang w:val="en-GB"/>
        </w:rPr>
        <w:t xml:space="preserve"> the start of the procedure/meeting for the initial consultation of the tenders submitted by means of the CPP IS, to provide the CPP IS with a password by means of the correspondence tools which will allow the contracting authority to decrypt the tender submitted. In the event of technical problems with the CPP IS, where the supplier is unable to provide the password via the CPP IS correspondence tool, the supplier has the right to provide the password by any other means of choice: the contracting authority</w:t>
      </w:r>
      <w:r w:rsidR="00B84AC0">
        <w:rPr>
          <w:lang w:val="en-GB"/>
        </w:rPr>
        <w:t>’</w:t>
      </w:r>
      <w:r w:rsidR="00B84AC0" w:rsidRPr="00B84AC0">
        <w:rPr>
          <w:lang w:val="en-GB"/>
        </w:rPr>
        <w:t>s official e-mail, fax or in writing. In this case, the supplier should be proactive in making sure that the password provided has reached the addressee in time (for example, by contacting the contracting authority via its official telephone number and/or by other means).</w:t>
      </w:r>
      <w:r w:rsidR="00205AB1" w:rsidRPr="00A70B27">
        <w:rPr>
          <w:lang w:val="en-GB"/>
        </w:rPr>
        <w:tab/>
      </w:r>
      <w:r w:rsidR="00B84AC0">
        <w:rPr>
          <w:lang w:val="en-GB"/>
        </w:rPr>
        <w:t xml:space="preserve"> </w:t>
      </w:r>
      <w:r w:rsidR="00205AB1" w:rsidRPr="00A70B27">
        <w:rPr>
          <w:lang w:val="en-GB"/>
        </w:rPr>
        <w:br/>
      </w:r>
      <w:r w:rsidR="00205AB1" w:rsidRPr="00A70B27">
        <w:rPr>
          <w:lang w:val="en-GB"/>
        </w:rPr>
        <w:tab/>
      </w:r>
      <w:proofErr w:type="gramStart"/>
      <w:r w:rsidR="00205AB1" w:rsidRPr="00A70B27">
        <w:rPr>
          <w:lang w:val="en-GB"/>
        </w:rPr>
        <w:t xml:space="preserve">6.2. </w:t>
      </w:r>
      <w:r w:rsidR="00B84AC0" w:rsidRPr="00B84AC0">
        <w:rPr>
          <w:lang w:val="en-GB"/>
        </w:rPr>
        <w:t>If the supplier has encrypted the entire tender and does not provide a password (for its own fault) before the start of the procedure (meeting) for the initial consultation of tenders submitted by means of the CPP IS, or if it has provided an incorrect password which has prevented the contracting authority from decrypting the tender, it shall be considered as a non-responsive tender and shall not be evaluated.</w:t>
      </w:r>
      <w:proofErr w:type="gramEnd"/>
      <w:r w:rsidR="00205AB1" w:rsidRPr="00A70B27">
        <w:rPr>
          <w:lang w:val="en-GB"/>
        </w:rPr>
        <w:t xml:space="preserve"> </w:t>
      </w:r>
      <w:r w:rsidR="00B84AC0" w:rsidRPr="00B84AC0">
        <w:rPr>
          <w:lang w:val="en-GB"/>
        </w:rPr>
        <w:t>If, in the above case, the supplier has only encrypted the tender document indicating the tender price and has submitted the other tender documents unencrypted, the contracting authority shall reject the supplier's tender as not complying with the requirements laid down in the contract documents (the supplier has not submitted a tender price).</w:t>
      </w:r>
      <w:r w:rsidR="00B84AC0">
        <w:rPr>
          <w:lang w:val="en-GB"/>
        </w:rPr>
        <w:t xml:space="preserve"> </w:t>
      </w:r>
      <w:r w:rsidR="00205AB1" w:rsidRPr="00A70B27">
        <w:rPr>
          <w:lang w:val="en-GB"/>
        </w:rPr>
        <w:tab/>
      </w:r>
      <w:r w:rsidR="00205AB1" w:rsidRPr="00A70B27">
        <w:rPr>
          <w:lang w:val="en-GB"/>
        </w:rPr>
        <w:br/>
      </w:r>
      <w:r w:rsidR="00205AB1" w:rsidRPr="00A70B27">
        <w:rPr>
          <w:lang w:val="en-GB"/>
        </w:rPr>
        <w:tab/>
      </w:r>
      <w:r w:rsidR="00205AB1" w:rsidRPr="00A70B27">
        <w:rPr>
          <w:lang w:val="en-GB"/>
        </w:rPr>
        <w:br/>
      </w:r>
      <w:r w:rsidR="00205AB1" w:rsidRPr="00A70B27">
        <w:rPr>
          <w:lang w:val="en-GB"/>
        </w:rPr>
        <w:tab/>
        <w:t xml:space="preserve">7. </w:t>
      </w:r>
      <w:r w:rsidR="00B84AC0" w:rsidRPr="00B84AC0">
        <w:rPr>
          <w:lang w:val="en-GB"/>
        </w:rPr>
        <w:t>ENSURING THE VALIDITY OF TENDERS</w:t>
      </w:r>
      <w:r w:rsidR="00205AB1" w:rsidRPr="00A70B27">
        <w:rPr>
          <w:lang w:val="en-GB"/>
        </w:rPr>
        <w:tab/>
      </w:r>
      <w:r w:rsidR="00205AB1" w:rsidRPr="00A70B27">
        <w:rPr>
          <w:lang w:val="en-GB"/>
        </w:rPr>
        <w:br/>
      </w:r>
      <w:r w:rsidR="00205AB1" w:rsidRPr="00A70B27">
        <w:rPr>
          <w:lang w:val="en-GB"/>
        </w:rPr>
        <w:tab/>
      </w:r>
      <w:r w:rsidR="00205AB1" w:rsidRPr="00A70B27">
        <w:rPr>
          <w:lang w:val="en-GB"/>
        </w:rPr>
        <w:br/>
      </w:r>
      <w:r w:rsidR="00205AB1" w:rsidRPr="00A70B27">
        <w:rPr>
          <w:lang w:val="en-GB"/>
        </w:rPr>
        <w:tab/>
      </w:r>
      <w:r w:rsidRPr="00A70B27">
        <w:rPr>
          <w:lang w:val="en-GB"/>
        </w:rPr>
        <w:t xml:space="preserve">7.1. </w:t>
      </w:r>
      <w:r w:rsidR="00B84AC0" w:rsidRPr="00B84AC0">
        <w:rPr>
          <w:lang w:val="en-GB"/>
        </w:rPr>
        <w:t xml:space="preserve">The validity of the tender </w:t>
      </w:r>
      <w:proofErr w:type="gramStart"/>
      <w:r w:rsidR="00B84AC0" w:rsidRPr="00B84AC0">
        <w:rPr>
          <w:lang w:val="en-GB"/>
        </w:rPr>
        <w:t>is guaranteed</w:t>
      </w:r>
      <w:proofErr w:type="gramEnd"/>
      <w:r w:rsidR="00B84AC0" w:rsidRPr="00B84AC0">
        <w:rPr>
          <w:lang w:val="en-GB"/>
        </w:rPr>
        <w:t xml:space="preserve"> by a penalty of 2% of the tender price in EUR excluding VAT (fine).</w:t>
      </w:r>
      <w:r w:rsidRPr="00A70B27">
        <w:rPr>
          <w:lang w:val="en-GB"/>
        </w:rPr>
        <w:tab/>
      </w:r>
      <w:r w:rsidRPr="00A70B27">
        <w:rPr>
          <w:lang w:val="en-GB"/>
        </w:rPr>
        <w:br/>
      </w:r>
      <w:r w:rsidRPr="00A70B27">
        <w:rPr>
          <w:lang w:val="en-GB"/>
        </w:rPr>
        <w:tab/>
        <w:t>7.2</w:t>
      </w:r>
      <w:r w:rsidR="006E6D85" w:rsidRPr="00A70B27">
        <w:rPr>
          <w:lang w:val="en-GB"/>
        </w:rPr>
        <w:t xml:space="preserve">. </w:t>
      </w:r>
      <w:r w:rsidR="00B84AC0" w:rsidRPr="00B84AC0">
        <w:rPr>
          <w:lang w:val="en-GB"/>
        </w:rPr>
        <w:t>By submitting a tender, the supplier undertakes to pay to the contracting authority the amount of liquidated damages (penalty) specified in the event of the occurrence of at least one of the following conditions:</w:t>
      </w:r>
      <w:r w:rsidRPr="00A70B27">
        <w:rPr>
          <w:lang w:val="en-GB"/>
        </w:rPr>
        <w:tab/>
      </w:r>
      <w:r w:rsidRPr="00A70B27">
        <w:rPr>
          <w:lang w:val="en-GB"/>
        </w:rPr>
        <w:br/>
      </w:r>
      <w:r w:rsidRPr="00A70B27">
        <w:rPr>
          <w:lang w:val="en-GB"/>
        </w:rPr>
        <w:tab/>
        <w:t xml:space="preserve">7.2.1. </w:t>
      </w:r>
      <w:r w:rsidR="00B84AC0" w:rsidRPr="00B84AC0">
        <w:rPr>
          <w:lang w:val="en-GB"/>
        </w:rPr>
        <w:t>the tenderer withdraws his tender or part of it (the subject-matter of the contract, the quantity (volume) of the contract, the proposed prices, the delivery or payment terms, other conditions contained in the tender), even though the tender will not have expired;</w:t>
      </w:r>
      <w:r w:rsidRPr="00A70B27">
        <w:rPr>
          <w:lang w:val="en-GB"/>
        </w:rPr>
        <w:tab/>
      </w:r>
      <w:r w:rsidRPr="00A70B27">
        <w:rPr>
          <w:lang w:val="en-GB"/>
        </w:rPr>
        <w:br/>
      </w:r>
      <w:r w:rsidRPr="00A70B27">
        <w:rPr>
          <w:lang w:val="en-GB"/>
        </w:rPr>
        <w:tab/>
        <w:t xml:space="preserve">7.2.2. </w:t>
      </w:r>
      <w:proofErr w:type="gramStart"/>
      <w:r w:rsidR="00B84AC0" w:rsidRPr="00B84AC0">
        <w:rPr>
          <w:lang w:val="en-GB"/>
        </w:rPr>
        <w:t>the</w:t>
      </w:r>
      <w:proofErr w:type="gramEnd"/>
      <w:r w:rsidR="00B84AC0" w:rsidRPr="00B84AC0">
        <w:rPr>
          <w:lang w:val="en-GB"/>
        </w:rPr>
        <w:t xml:space="preserve"> successful tenderer refuses to conclude the contract in accordance with the procedure laid down in these Procurement Conditions, and refuses to sign a contract which meets the requirements laid down in these Procurement Conditions. If the tenderer does not sign the contract by the time specified by the contracting authority, the tenderer </w:t>
      </w:r>
      <w:proofErr w:type="gramStart"/>
      <w:r w:rsidR="00B84AC0" w:rsidRPr="00B84AC0">
        <w:rPr>
          <w:lang w:val="en-GB"/>
        </w:rPr>
        <w:t>shall be deemed</w:t>
      </w:r>
      <w:proofErr w:type="gramEnd"/>
      <w:r w:rsidR="00B84AC0" w:rsidRPr="00B84AC0">
        <w:rPr>
          <w:lang w:val="en-GB"/>
        </w:rPr>
        <w:t xml:space="preserve"> to have refused to sign the contract;</w:t>
      </w:r>
      <w:r w:rsidRPr="00A70B27">
        <w:rPr>
          <w:lang w:val="en-GB"/>
        </w:rPr>
        <w:t xml:space="preserve"> </w:t>
      </w:r>
    </w:p>
    <w:p w14:paraId="472B737D" w14:textId="4C3F604B" w:rsidR="00773342" w:rsidRPr="00A70B27" w:rsidRDefault="00773342" w:rsidP="00773342">
      <w:pPr>
        <w:pStyle w:val="Body2"/>
        <w:ind w:firstLine="720"/>
        <w:rPr>
          <w:sz w:val="24"/>
          <w:szCs w:val="24"/>
          <w:lang w:val="en-GB"/>
        </w:rPr>
      </w:pPr>
      <w:r w:rsidRPr="00A70B27">
        <w:rPr>
          <w:sz w:val="24"/>
          <w:szCs w:val="24"/>
          <w:lang w:val="en-GB"/>
        </w:rPr>
        <w:t xml:space="preserve">7.2.3. </w:t>
      </w:r>
      <w:proofErr w:type="gramStart"/>
      <w:r w:rsidR="00B84AC0" w:rsidRPr="00B84AC0">
        <w:rPr>
          <w:sz w:val="24"/>
          <w:szCs w:val="24"/>
          <w:lang w:val="en-GB"/>
        </w:rPr>
        <w:t>the</w:t>
      </w:r>
      <w:proofErr w:type="gramEnd"/>
      <w:r w:rsidR="00B84AC0" w:rsidRPr="00B84AC0">
        <w:rPr>
          <w:sz w:val="24"/>
          <w:szCs w:val="24"/>
          <w:lang w:val="en-GB"/>
        </w:rPr>
        <w:t xml:space="preserve"> successful tenderer fails to provide a document guaranteeing compliance with the terms of the contract in accordance with the requirements laid down in these Procurement Conditions.</w:t>
      </w:r>
      <w:r w:rsidR="00205AB1" w:rsidRPr="00A70B27">
        <w:rPr>
          <w:sz w:val="24"/>
          <w:szCs w:val="24"/>
          <w:lang w:val="en-GB"/>
        </w:rPr>
        <w:tab/>
      </w:r>
    </w:p>
    <w:p w14:paraId="2E1541F3" w14:textId="18407404" w:rsidR="004B2568" w:rsidRDefault="00205AB1" w:rsidP="00773342">
      <w:pPr>
        <w:pStyle w:val="Body2"/>
        <w:ind w:firstLine="720"/>
        <w:rPr>
          <w:sz w:val="24"/>
          <w:szCs w:val="24"/>
          <w:lang w:val="en-GB"/>
        </w:rPr>
      </w:pPr>
      <w:r w:rsidRPr="00A70B27">
        <w:rPr>
          <w:sz w:val="24"/>
          <w:szCs w:val="24"/>
          <w:lang w:val="en-GB"/>
        </w:rPr>
        <w:br/>
      </w:r>
      <w:r w:rsidRPr="00A70B27">
        <w:rPr>
          <w:sz w:val="24"/>
          <w:szCs w:val="24"/>
          <w:lang w:val="en-GB"/>
        </w:rPr>
        <w:tab/>
        <w:t xml:space="preserve">8. </w:t>
      </w:r>
      <w:r w:rsidR="00B84AC0" w:rsidRPr="00B84AC0">
        <w:rPr>
          <w:sz w:val="24"/>
          <w:szCs w:val="24"/>
          <w:lang w:val="en-GB"/>
        </w:rPr>
        <w:t>PROVIDING SAMPLES</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t xml:space="preserve">8.1. </w:t>
      </w:r>
      <w:r w:rsidR="0032035E" w:rsidRPr="0032035E">
        <w:rPr>
          <w:sz w:val="24"/>
          <w:szCs w:val="24"/>
          <w:lang w:val="en-GB"/>
        </w:rPr>
        <w:t>Samples of the proposed subject of procurement are not required.</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lastRenderedPageBreak/>
        <w:tab/>
        <w:t xml:space="preserve">9. </w:t>
      </w:r>
      <w:r w:rsidR="0032035E" w:rsidRPr="0032035E">
        <w:rPr>
          <w:sz w:val="24"/>
          <w:szCs w:val="24"/>
          <w:lang w:val="en-GB"/>
        </w:rPr>
        <w:t>CLARIFICATION AND REVISION OF PROCUREMENT DOCUMENTS</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t xml:space="preserve">9.1. </w:t>
      </w:r>
      <w:r w:rsidR="0032035E" w:rsidRPr="0032035E">
        <w:rPr>
          <w:sz w:val="24"/>
          <w:szCs w:val="24"/>
          <w:lang w:val="en-GB"/>
        </w:rPr>
        <w:t>The supplier may only request the contracting authority to clarify or amend the contract documents by means of correspondence via the CPP IS.</w:t>
      </w:r>
      <w:r w:rsidRPr="00A70B27">
        <w:rPr>
          <w:sz w:val="24"/>
          <w:szCs w:val="24"/>
          <w:lang w:val="en-GB"/>
        </w:rPr>
        <w:tab/>
      </w:r>
      <w:r w:rsidRPr="00A70B27">
        <w:rPr>
          <w:sz w:val="24"/>
          <w:szCs w:val="24"/>
          <w:lang w:val="en-GB"/>
        </w:rPr>
        <w:br/>
      </w:r>
      <w:r w:rsidRPr="00A70B27">
        <w:rPr>
          <w:sz w:val="24"/>
          <w:szCs w:val="24"/>
          <w:lang w:val="en-GB"/>
        </w:rPr>
        <w:tab/>
        <w:t xml:space="preserve">9.2. </w:t>
      </w:r>
      <w:r w:rsidR="0032035E" w:rsidRPr="0032035E">
        <w:rPr>
          <w:sz w:val="24"/>
          <w:szCs w:val="24"/>
          <w:lang w:val="en-GB"/>
        </w:rPr>
        <w:t xml:space="preserve">The contracting authority shall respond only by means of CPP IS correspondence to any written request from a supplier concerning the contract documents, </w:t>
      </w:r>
      <w:proofErr w:type="gramStart"/>
      <w:r w:rsidR="0032035E" w:rsidRPr="0032035E">
        <w:rPr>
          <w:sz w:val="24"/>
          <w:szCs w:val="24"/>
          <w:lang w:val="en-GB"/>
        </w:rPr>
        <w:t>provided that</w:t>
      </w:r>
      <w:proofErr w:type="gramEnd"/>
      <w:r w:rsidR="0032035E" w:rsidRPr="0032035E">
        <w:rPr>
          <w:sz w:val="24"/>
          <w:szCs w:val="24"/>
          <w:lang w:val="en-GB"/>
        </w:rPr>
        <w:t xml:space="preserve"> the request is made at least 9 days before the deadline for submission of tenders.</w:t>
      </w:r>
      <w:r w:rsidRPr="00A70B27">
        <w:rPr>
          <w:sz w:val="24"/>
          <w:szCs w:val="24"/>
          <w:lang w:val="en-GB"/>
        </w:rPr>
        <w:tab/>
      </w:r>
      <w:r w:rsidRPr="00A70B27">
        <w:rPr>
          <w:sz w:val="24"/>
          <w:szCs w:val="24"/>
          <w:lang w:val="en-GB"/>
        </w:rPr>
        <w:br/>
      </w:r>
      <w:r w:rsidRPr="00A70B27">
        <w:rPr>
          <w:sz w:val="24"/>
          <w:szCs w:val="24"/>
          <w:lang w:val="en-GB"/>
        </w:rPr>
        <w:tab/>
        <w:t xml:space="preserve">9.3. </w:t>
      </w:r>
      <w:r w:rsidR="0032035E" w:rsidRPr="0032035E">
        <w:rPr>
          <w:sz w:val="24"/>
          <w:szCs w:val="24"/>
          <w:lang w:val="en-GB"/>
        </w:rPr>
        <w:t xml:space="preserve">At the request of the supplier (made only by means of CPP IS correspondence), additional contract documents (clarifications or corrections) </w:t>
      </w:r>
      <w:proofErr w:type="gramStart"/>
      <w:r w:rsidR="0032035E" w:rsidRPr="0032035E">
        <w:rPr>
          <w:sz w:val="24"/>
          <w:szCs w:val="24"/>
          <w:lang w:val="en-GB"/>
        </w:rPr>
        <w:t>shall be made</w:t>
      </w:r>
      <w:proofErr w:type="gramEnd"/>
      <w:r w:rsidR="0032035E" w:rsidRPr="0032035E">
        <w:rPr>
          <w:sz w:val="24"/>
          <w:szCs w:val="24"/>
          <w:lang w:val="en-GB"/>
        </w:rPr>
        <w:t xml:space="preserve"> available by means of CPP IS at the latest 6 days before the deadline for the submission of tenders, if requested in time. Explanations or corrections shall form an integral part of the procurement documents.</w:t>
      </w:r>
      <w:r w:rsidRPr="00A70B27">
        <w:rPr>
          <w:sz w:val="24"/>
          <w:szCs w:val="24"/>
          <w:lang w:val="en-GB"/>
        </w:rPr>
        <w:tab/>
      </w:r>
      <w:r w:rsidRPr="00A70B27">
        <w:rPr>
          <w:sz w:val="24"/>
          <w:szCs w:val="24"/>
          <w:lang w:val="en-GB"/>
        </w:rPr>
        <w:br/>
      </w:r>
      <w:r w:rsidRPr="00A70B27">
        <w:rPr>
          <w:sz w:val="24"/>
          <w:szCs w:val="24"/>
          <w:lang w:val="en-GB"/>
        </w:rPr>
        <w:tab/>
        <w:t xml:space="preserve">9.4. </w:t>
      </w:r>
      <w:r w:rsidR="0032035E" w:rsidRPr="0032035E">
        <w:rPr>
          <w:sz w:val="24"/>
          <w:szCs w:val="24"/>
          <w:lang w:val="en-GB"/>
        </w:rPr>
        <w:t xml:space="preserve">Explanations and clarifications of the procurement documents </w:t>
      </w:r>
      <w:proofErr w:type="gramStart"/>
      <w:r w:rsidR="0032035E" w:rsidRPr="0032035E">
        <w:rPr>
          <w:sz w:val="24"/>
          <w:szCs w:val="24"/>
          <w:lang w:val="en-GB"/>
        </w:rPr>
        <w:t>shall be published</w:t>
      </w:r>
      <w:proofErr w:type="gramEnd"/>
      <w:r w:rsidR="0032035E" w:rsidRPr="0032035E">
        <w:rPr>
          <w:sz w:val="24"/>
          <w:szCs w:val="24"/>
          <w:lang w:val="en-GB"/>
        </w:rPr>
        <w:t xml:space="preserve"> by means of the CPP IS together with the other procurement documents and shall be sent to the supplier who has made the request and to all the suppliers who have accessed the procurement, without disclosing the identity of the supplier who made the request.</w:t>
      </w:r>
      <w:r w:rsidRPr="00A70B27">
        <w:rPr>
          <w:sz w:val="24"/>
          <w:szCs w:val="24"/>
          <w:lang w:val="en-GB"/>
        </w:rPr>
        <w:tab/>
      </w:r>
      <w:r w:rsidRPr="00A70B27">
        <w:rPr>
          <w:sz w:val="24"/>
          <w:szCs w:val="24"/>
          <w:lang w:val="en-GB"/>
        </w:rPr>
        <w:br/>
      </w:r>
      <w:r w:rsidRPr="00A70B27">
        <w:rPr>
          <w:sz w:val="24"/>
          <w:szCs w:val="24"/>
          <w:lang w:val="en-GB"/>
        </w:rPr>
        <w:tab/>
        <w:t xml:space="preserve">9.5. </w:t>
      </w:r>
      <w:r w:rsidR="0032035E" w:rsidRPr="0032035E">
        <w:rPr>
          <w:sz w:val="24"/>
          <w:szCs w:val="24"/>
          <w:lang w:val="en-GB"/>
        </w:rPr>
        <w:t xml:space="preserve">Before the expiry of the deadline for the submission of tenders, the contracting authority </w:t>
      </w:r>
      <w:proofErr w:type="gramStart"/>
      <w:r w:rsidR="0032035E" w:rsidRPr="0032035E">
        <w:rPr>
          <w:sz w:val="24"/>
          <w:szCs w:val="24"/>
          <w:lang w:val="en-GB"/>
        </w:rPr>
        <w:t>may, on its own initiative, clarify/correct</w:t>
      </w:r>
      <w:proofErr w:type="gramEnd"/>
      <w:r w:rsidR="0032035E" w:rsidRPr="0032035E">
        <w:rPr>
          <w:sz w:val="24"/>
          <w:szCs w:val="24"/>
          <w:lang w:val="en-GB"/>
        </w:rPr>
        <w:t xml:space="preserve"> the procurement documents by means of a notification to the suppliers who have joined the procurement and by means of a publication on the CPP IS. No substantial changes may be made to the conditions of the </w:t>
      </w:r>
      <w:proofErr w:type="gramStart"/>
      <w:r w:rsidR="0032035E" w:rsidRPr="0032035E">
        <w:rPr>
          <w:sz w:val="24"/>
          <w:szCs w:val="24"/>
          <w:lang w:val="en-GB"/>
        </w:rPr>
        <w:t>contract which</w:t>
      </w:r>
      <w:proofErr w:type="gramEnd"/>
      <w:r w:rsidR="0032035E" w:rsidRPr="0032035E">
        <w:rPr>
          <w:sz w:val="24"/>
          <w:szCs w:val="24"/>
          <w:lang w:val="en-GB"/>
        </w:rPr>
        <w:t xml:space="preserve"> would have the effect of increasing the number of participants in the procurement procedure.</w:t>
      </w:r>
      <w:r w:rsidRPr="00A70B27">
        <w:rPr>
          <w:sz w:val="24"/>
          <w:szCs w:val="24"/>
          <w:lang w:val="en-GB"/>
        </w:rPr>
        <w:tab/>
      </w:r>
      <w:r w:rsidRPr="00A70B27">
        <w:rPr>
          <w:sz w:val="24"/>
          <w:szCs w:val="24"/>
          <w:lang w:val="en-GB"/>
        </w:rPr>
        <w:br/>
      </w:r>
      <w:r w:rsidRPr="00A70B27">
        <w:rPr>
          <w:sz w:val="24"/>
          <w:szCs w:val="24"/>
          <w:lang w:val="en-GB"/>
        </w:rPr>
        <w:tab/>
        <w:t xml:space="preserve">9.6. </w:t>
      </w:r>
      <w:r w:rsidR="0032035E" w:rsidRPr="0032035E">
        <w:rPr>
          <w:sz w:val="24"/>
          <w:szCs w:val="24"/>
          <w:lang w:val="en-GB"/>
        </w:rPr>
        <w:t>In the case of a correction to the information published in the contract notice (if applicable), the contracting authority must publish the correction to the contract notice and, if necessary, extend the time limit for the submission of tenders by a reasonable period of time to allow suppliers to take account of the corrections when preparing their tenders.</w:t>
      </w:r>
      <w:r w:rsidRPr="00A70B27">
        <w:rPr>
          <w:sz w:val="24"/>
          <w:szCs w:val="24"/>
          <w:lang w:val="en-GB"/>
        </w:rPr>
        <w:tab/>
      </w:r>
      <w:r w:rsidRPr="00A70B27">
        <w:rPr>
          <w:sz w:val="24"/>
          <w:szCs w:val="24"/>
          <w:lang w:val="en-GB"/>
        </w:rPr>
        <w:br/>
      </w:r>
      <w:r w:rsidRPr="00A70B27">
        <w:rPr>
          <w:sz w:val="24"/>
          <w:szCs w:val="24"/>
          <w:lang w:val="en-GB"/>
        </w:rPr>
        <w:tab/>
        <w:t xml:space="preserve">9.7. </w:t>
      </w:r>
      <w:r w:rsidR="0032035E" w:rsidRPr="0032035E">
        <w:rPr>
          <w:sz w:val="24"/>
          <w:szCs w:val="24"/>
          <w:lang w:val="en-GB"/>
        </w:rPr>
        <w:t xml:space="preserve">Any information, clarifications, notifications or other correspondence between the contracting authority and the supplier </w:t>
      </w:r>
      <w:proofErr w:type="gramStart"/>
      <w:r w:rsidR="0032035E" w:rsidRPr="0032035E">
        <w:rPr>
          <w:sz w:val="24"/>
          <w:szCs w:val="24"/>
          <w:lang w:val="en-GB"/>
        </w:rPr>
        <w:t>shall be carried out</w:t>
      </w:r>
      <w:proofErr w:type="gramEnd"/>
      <w:r w:rsidR="0032035E" w:rsidRPr="0032035E">
        <w:rPr>
          <w:sz w:val="24"/>
          <w:szCs w:val="24"/>
          <w:lang w:val="en-GB"/>
        </w:rPr>
        <w:t xml:space="preserve"> exclusively by means of the CPP IS correspondence.</w:t>
      </w:r>
      <w:r w:rsidRPr="00A70B27">
        <w:rPr>
          <w:sz w:val="24"/>
          <w:szCs w:val="24"/>
          <w:lang w:val="en-GB"/>
        </w:rPr>
        <w:tab/>
      </w:r>
      <w:r w:rsidRPr="00A70B27">
        <w:rPr>
          <w:sz w:val="24"/>
          <w:szCs w:val="24"/>
          <w:lang w:val="en-GB"/>
        </w:rPr>
        <w:br/>
      </w:r>
      <w:r w:rsidRPr="00A70B27">
        <w:rPr>
          <w:sz w:val="24"/>
          <w:szCs w:val="24"/>
          <w:lang w:val="en-GB"/>
        </w:rPr>
        <w:tab/>
        <w:t xml:space="preserve">9.8. </w:t>
      </w:r>
      <w:r w:rsidR="0032035E" w:rsidRPr="0032035E">
        <w:rPr>
          <w:sz w:val="24"/>
          <w:szCs w:val="24"/>
          <w:lang w:val="en-GB"/>
        </w:rPr>
        <w:t>The Contracting Authority will not hold meetings with suppliers to clarify the procurement documents.</w:t>
      </w:r>
      <w:r w:rsidRPr="00A70B27">
        <w:rPr>
          <w:sz w:val="24"/>
          <w:szCs w:val="24"/>
          <w:lang w:val="en-GB"/>
        </w:rPr>
        <w:tab/>
      </w:r>
      <w:r w:rsidRPr="00A70B27">
        <w:rPr>
          <w:sz w:val="24"/>
          <w:szCs w:val="24"/>
          <w:lang w:val="en-GB"/>
        </w:rPr>
        <w:br/>
      </w:r>
      <w:r w:rsidRPr="00A70B27">
        <w:rPr>
          <w:sz w:val="24"/>
          <w:szCs w:val="24"/>
          <w:lang w:val="en-GB"/>
        </w:rPr>
        <w:tab/>
        <w:t xml:space="preserve">9.9. </w:t>
      </w:r>
      <w:r w:rsidR="0032035E" w:rsidRPr="0032035E">
        <w:rPr>
          <w:sz w:val="24"/>
          <w:szCs w:val="24"/>
          <w:lang w:val="en-GB"/>
        </w:rPr>
        <w:t>The contracting authority will not carry out a site visit.</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t xml:space="preserve">10. </w:t>
      </w:r>
      <w:r w:rsidR="0032035E" w:rsidRPr="0032035E">
        <w:rPr>
          <w:sz w:val="24"/>
          <w:szCs w:val="24"/>
          <w:lang w:val="en-GB"/>
        </w:rPr>
        <w:t>FAMILIARISATION WITH THE TENDERS RECEIVED</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t xml:space="preserve">10.1. </w:t>
      </w:r>
      <w:r w:rsidR="0032035E" w:rsidRPr="0032035E">
        <w:rPr>
          <w:sz w:val="24"/>
          <w:szCs w:val="24"/>
          <w:lang w:val="en-GB"/>
        </w:rPr>
        <w:t>An initial inspection of the suppliers</w:t>
      </w:r>
      <w:r w:rsidR="0032035E">
        <w:rPr>
          <w:sz w:val="24"/>
          <w:szCs w:val="24"/>
          <w:lang w:val="en-GB"/>
        </w:rPr>
        <w:t>’</w:t>
      </w:r>
      <w:r w:rsidR="0032035E" w:rsidRPr="0032035E">
        <w:rPr>
          <w:sz w:val="24"/>
          <w:szCs w:val="24"/>
          <w:lang w:val="en-GB"/>
        </w:rPr>
        <w:t xml:space="preserve"> tenders submitted by means of the CPP IS will take place </w:t>
      </w:r>
      <w:r w:rsidR="00413410">
        <w:rPr>
          <w:sz w:val="24"/>
          <w:szCs w:val="24"/>
          <w:lang w:val="en-GB"/>
        </w:rPr>
        <w:t>30</w:t>
      </w:r>
      <w:bookmarkStart w:id="0" w:name="_GoBack"/>
      <w:bookmarkEnd w:id="0"/>
      <w:r w:rsidR="0032035E" w:rsidRPr="0032035E">
        <w:rPr>
          <w:sz w:val="24"/>
          <w:szCs w:val="24"/>
          <w:lang w:val="en-GB"/>
        </w:rPr>
        <w:t xml:space="preserve"> minutes after the deadline for the submission of tenders indicated in the CPP IS.</w:t>
      </w:r>
      <w:r w:rsidRPr="00A70B27">
        <w:rPr>
          <w:sz w:val="24"/>
          <w:szCs w:val="24"/>
          <w:lang w:val="en-GB"/>
        </w:rPr>
        <w:tab/>
      </w:r>
      <w:r w:rsidRPr="00A70B27">
        <w:rPr>
          <w:sz w:val="24"/>
          <w:szCs w:val="24"/>
          <w:lang w:val="en-GB"/>
        </w:rPr>
        <w:br/>
      </w:r>
      <w:r w:rsidRPr="00A70B27">
        <w:rPr>
          <w:sz w:val="24"/>
          <w:szCs w:val="24"/>
          <w:lang w:val="en-GB"/>
        </w:rPr>
        <w:tab/>
        <w:t xml:space="preserve">10.2. </w:t>
      </w:r>
      <w:r w:rsidR="0032035E" w:rsidRPr="0032035E">
        <w:rPr>
          <w:sz w:val="24"/>
          <w:szCs w:val="24"/>
          <w:lang w:val="en-GB"/>
        </w:rPr>
        <w:t>Suppliers may not take part in the procedure for the initial consultation of tenders submitted via the CPP IS, or in the meetings of the jury where the procedures for examining, evaluating and comparing tenders take place. Observers shall not be present at meetings of the Commission.</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t xml:space="preserve">11. </w:t>
      </w:r>
      <w:r w:rsidR="0032035E" w:rsidRPr="0032035E">
        <w:rPr>
          <w:sz w:val="24"/>
          <w:szCs w:val="24"/>
          <w:lang w:val="en-GB"/>
        </w:rPr>
        <w:t>EXAMINATION OF TENDERS</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r>
      <w:r w:rsidR="00D91B66" w:rsidRPr="00A70B27">
        <w:rPr>
          <w:rFonts w:cs="Times New Roman"/>
          <w:sz w:val="24"/>
          <w:szCs w:val="24"/>
          <w:lang w:val="en-GB"/>
        </w:rPr>
        <w:t xml:space="preserve">11.1. </w:t>
      </w:r>
      <w:r w:rsidR="0032035E" w:rsidRPr="0032035E">
        <w:rPr>
          <w:rFonts w:cs="Times New Roman"/>
          <w:sz w:val="24"/>
          <w:szCs w:val="24"/>
          <w:lang w:val="en-GB"/>
        </w:rPr>
        <w:t xml:space="preserve">The Commission will examine, evaluate and compare the tenders submitted in the following order (the Commission may in turn modify the order in which tenders </w:t>
      </w:r>
      <w:proofErr w:type="gramStart"/>
      <w:r w:rsidR="0032035E" w:rsidRPr="0032035E">
        <w:rPr>
          <w:rFonts w:cs="Times New Roman"/>
          <w:sz w:val="24"/>
          <w:szCs w:val="24"/>
          <w:lang w:val="en-GB"/>
        </w:rPr>
        <w:t>are examined</w:t>
      </w:r>
      <w:proofErr w:type="gramEnd"/>
      <w:r w:rsidR="0032035E" w:rsidRPr="0032035E">
        <w:rPr>
          <w:rFonts w:cs="Times New Roman"/>
          <w:sz w:val="24"/>
          <w:szCs w:val="24"/>
          <w:lang w:val="en-GB"/>
        </w:rPr>
        <w:t>):</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11.1.1. </w:t>
      </w:r>
      <w:proofErr w:type="gramStart"/>
      <w:r w:rsidR="0032035E" w:rsidRPr="0032035E">
        <w:rPr>
          <w:rFonts w:cs="Times New Roman"/>
          <w:sz w:val="24"/>
          <w:szCs w:val="24"/>
          <w:lang w:val="en-GB"/>
        </w:rPr>
        <w:t>checks</w:t>
      </w:r>
      <w:proofErr w:type="gramEnd"/>
      <w:r w:rsidR="0032035E" w:rsidRPr="0032035E">
        <w:rPr>
          <w:rFonts w:cs="Times New Roman"/>
          <w:sz w:val="24"/>
          <w:szCs w:val="24"/>
          <w:lang w:val="en-GB"/>
        </w:rPr>
        <w:t xml:space="preserve"> that no excessive prices unacceptable to the contracting authority have been offered. The price proposed </w:t>
      </w:r>
      <w:proofErr w:type="gramStart"/>
      <w:r w:rsidR="0032035E" w:rsidRPr="0032035E">
        <w:rPr>
          <w:rFonts w:cs="Times New Roman"/>
          <w:sz w:val="24"/>
          <w:szCs w:val="24"/>
          <w:lang w:val="en-GB"/>
        </w:rPr>
        <w:t>shall be considered</w:t>
      </w:r>
      <w:proofErr w:type="gramEnd"/>
      <w:r w:rsidR="0032035E" w:rsidRPr="0032035E">
        <w:rPr>
          <w:rFonts w:cs="Times New Roman"/>
          <w:sz w:val="24"/>
          <w:szCs w:val="24"/>
          <w:lang w:val="en-GB"/>
        </w:rPr>
        <w:t xml:space="preserve"> excessive and unacceptable if it exceeds the funds available to the contracting authority for the procurement, as determined and recorded in the documents drawn up by the contracting authority prior to the start of the procurement procedure. If the price quoted in the most economically advantageous tender is excessive and unacceptable and the contracting authority has not specified the amount of funds available for the procurement in the </w:t>
      </w:r>
      <w:r w:rsidR="0032035E" w:rsidRPr="0032035E">
        <w:rPr>
          <w:rFonts w:cs="Times New Roman"/>
          <w:sz w:val="24"/>
          <w:szCs w:val="24"/>
          <w:lang w:val="en-GB"/>
        </w:rPr>
        <w:lastRenderedPageBreak/>
        <w:t xml:space="preserve">contract documents, the other tenders in the queue </w:t>
      </w:r>
      <w:proofErr w:type="gramStart"/>
      <w:r w:rsidR="0032035E" w:rsidRPr="0032035E">
        <w:rPr>
          <w:rFonts w:cs="Times New Roman"/>
          <w:sz w:val="24"/>
          <w:szCs w:val="24"/>
          <w:lang w:val="en-GB"/>
        </w:rPr>
        <w:t>may not be declared</w:t>
      </w:r>
      <w:proofErr w:type="gramEnd"/>
      <w:r w:rsidR="0032035E" w:rsidRPr="0032035E">
        <w:rPr>
          <w:rFonts w:cs="Times New Roman"/>
          <w:sz w:val="24"/>
          <w:szCs w:val="24"/>
          <w:lang w:val="en-GB"/>
        </w:rPr>
        <w:t xml:space="preserve"> successful.</w:t>
      </w:r>
      <w:r w:rsidR="0032035E">
        <w:rPr>
          <w:rFonts w:cs="Times New Roman"/>
          <w:sz w:val="24"/>
          <w:szCs w:val="24"/>
          <w:lang w:val="en-GB"/>
        </w:rPr>
        <w:t xml:space="preserve"> </w:t>
      </w:r>
      <w:proofErr w:type="gramStart"/>
      <w:r w:rsidR="0032035E" w:rsidRPr="0032035E">
        <w:rPr>
          <w:rFonts w:cs="Times New Roman"/>
          <w:sz w:val="24"/>
          <w:szCs w:val="24"/>
          <w:lang w:val="en-GB"/>
        </w:rPr>
        <w:t>The amount of the funds available for the procurement, as established and recorded in the documents drawn up by the contracting authority before the procurement procedure is launched, may be modified where it is not specified in the procurement documents, the price quoted in the most economically advantageous tender is acceptable to the contracting authority and the contracting authority can justify the acceptability of that price and its compatibility with the principle of the rational use of funds.</w:t>
      </w:r>
      <w:r w:rsidR="00D91B66" w:rsidRPr="00A70B27">
        <w:rPr>
          <w:rFonts w:cs="Times New Roman"/>
          <w:sz w:val="24"/>
          <w:szCs w:val="24"/>
          <w:lang w:val="en-GB"/>
        </w:rPr>
        <w:tab/>
      </w:r>
      <w:proofErr w:type="gramEnd"/>
      <w:r w:rsidR="00D91B66" w:rsidRPr="00A70B27">
        <w:rPr>
          <w:rFonts w:cs="Times New Roman"/>
          <w:sz w:val="24"/>
          <w:szCs w:val="24"/>
          <w:lang w:val="en-GB"/>
        </w:rPr>
        <w:br/>
      </w:r>
      <w:r w:rsidR="00D91B66" w:rsidRPr="00A70B27">
        <w:rPr>
          <w:rFonts w:cs="Times New Roman"/>
          <w:sz w:val="24"/>
          <w:szCs w:val="24"/>
          <w:lang w:val="en-GB"/>
        </w:rPr>
        <w:tab/>
        <w:t xml:space="preserve">11.1.2. </w:t>
      </w:r>
      <w:proofErr w:type="gramStart"/>
      <w:r w:rsidR="0032035E" w:rsidRPr="0032035E">
        <w:rPr>
          <w:rFonts w:cs="Times New Roman"/>
          <w:sz w:val="24"/>
          <w:szCs w:val="24"/>
          <w:lang w:val="en-GB"/>
        </w:rPr>
        <w:t>evaluate</w:t>
      </w:r>
      <w:proofErr w:type="gramEnd"/>
      <w:r w:rsidR="0032035E" w:rsidRPr="0032035E">
        <w:rPr>
          <w:rFonts w:cs="Times New Roman"/>
          <w:sz w:val="24"/>
          <w:szCs w:val="24"/>
          <w:lang w:val="en-GB"/>
        </w:rPr>
        <w:t xml:space="preserve"> the information provided in the ESPD and communicate the results of this verification in writing within 3 working days at the latest;</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11.1.3. </w:t>
      </w:r>
      <w:r w:rsidR="0032035E" w:rsidRPr="0032035E">
        <w:rPr>
          <w:rFonts w:cs="Times New Roman"/>
          <w:sz w:val="24"/>
          <w:szCs w:val="24"/>
          <w:lang w:val="en-GB"/>
        </w:rPr>
        <w:t>examine whether the tender meets the requirements set out in the procurement documents, which are not related to the subject-matter of the contract;</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11.1.4. </w:t>
      </w:r>
      <w:proofErr w:type="gramStart"/>
      <w:r w:rsidR="0032035E" w:rsidRPr="0032035E">
        <w:rPr>
          <w:rFonts w:cs="Times New Roman"/>
          <w:sz w:val="24"/>
          <w:szCs w:val="24"/>
          <w:lang w:val="en-GB"/>
        </w:rPr>
        <w:t>determines</w:t>
      </w:r>
      <w:proofErr w:type="gramEnd"/>
      <w:r w:rsidR="0032035E" w:rsidRPr="0032035E">
        <w:rPr>
          <w:rFonts w:cs="Times New Roman"/>
          <w:sz w:val="24"/>
          <w:szCs w:val="24"/>
          <w:lang w:val="en-GB"/>
        </w:rPr>
        <w:t xml:space="preserve"> whether the subject-matter proposed by the supplier complies with the requirements set out in the procurement documents;</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11.1.5. </w:t>
      </w:r>
      <w:proofErr w:type="gramStart"/>
      <w:r w:rsidR="0032035E" w:rsidRPr="0032035E">
        <w:rPr>
          <w:rFonts w:cs="Times New Roman"/>
          <w:sz w:val="24"/>
          <w:szCs w:val="24"/>
          <w:lang w:val="en-GB"/>
        </w:rPr>
        <w:t>checks</w:t>
      </w:r>
      <w:proofErr w:type="gramEnd"/>
      <w:r w:rsidR="0032035E" w:rsidRPr="0032035E">
        <w:rPr>
          <w:rFonts w:cs="Times New Roman"/>
          <w:sz w:val="24"/>
          <w:szCs w:val="24"/>
          <w:lang w:val="en-GB"/>
        </w:rPr>
        <w:t xml:space="preserve"> that the supplier</w:t>
      </w:r>
      <w:r w:rsidR="0032035E">
        <w:rPr>
          <w:rFonts w:cs="Times New Roman"/>
          <w:sz w:val="24"/>
          <w:szCs w:val="24"/>
          <w:lang w:val="en-GB"/>
        </w:rPr>
        <w:t>’</w:t>
      </w:r>
      <w:r w:rsidR="0032035E" w:rsidRPr="0032035E">
        <w:rPr>
          <w:rFonts w:cs="Times New Roman"/>
          <w:sz w:val="24"/>
          <w:szCs w:val="24"/>
          <w:lang w:val="en-GB"/>
        </w:rPr>
        <w:t>s tender does not contain errors in the calculation of the price;</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11.1.6. </w:t>
      </w:r>
      <w:proofErr w:type="gramStart"/>
      <w:r w:rsidR="0032035E" w:rsidRPr="0032035E">
        <w:rPr>
          <w:rFonts w:cs="Times New Roman"/>
          <w:sz w:val="24"/>
          <w:szCs w:val="24"/>
          <w:lang w:val="en-GB"/>
        </w:rPr>
        <w:t>verifies</w:t>
      </w:r>
      <w:proofErr w:type="gramEnd"/>
      <w:r w:rsidR="0032035E" w:rsidRPr="0032035E">
        <w:rPr>
          <w:rFonts w:cs="Times New Roman"/>
          <w:sz w:val="24"/>
          <w:szCs w:val="24"/>
          <w:lang w:val="en-GB"/>
        </w:rPr>
        <w:t xml:space="preserve"> that an abnormally low price has not been offered and that the supplier has provided, at the request of the Procurement Committee, adequate written proof of the reasonableness of the price;</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11.1.7. </w:t>
      </w:r>
      <w:r w:rsidR="0032035E" w:rsidRPr="0032035E">
        <w:rPr>
          <w:rFonts w:cs="Times New Roman"/>
          <w:sz w:val="24"/>
          <w:szCs w:val="24"/>
          <w:lang w:val="en-GB"/>
        </w:rPr>
        <w:t>request the potential successful tenderer to provide the documents referred to in Annex 4 to the Tender Conditions confirming that there are no grounds for exclusion of the supplier and the documents referred to in Annex 4 to the Tender Conditions confirming the supplier's qualifications (if applicable). On receipt of the documents, the Commission shall verify that there are no grounds for exclusion of the supplier and that the potential successful tenderer meets the qualification requirements set out in Annex 4 to the procurement conditions (if applicable), the quality management system standards (if applicable) and the environmental management system standards (if applicable);</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11.1.8. </w:t>
      </w:r>
      <w:proofErr w:type="gramStart"/>
      <w:r w:rsidR="0032035E" w:rsidRPr="0032035E">
        <w:rPr>
          <w:rFonts w:cs="Times New Roman"/>
          <w:sz w:val="24"/>
          <w:szCs w:val="24"/>
          <w:lang w:val="en-GB"/>
        </w:rPr>
        <w:t>rank</w:t>
      </w:r>
      <w:proofErr w:type="gramEnd"/>
      <w:r w:rsidR="0032035E" w:rsidRPr="0032035E">
        <w:rPr>
          <w:rFonts w:cs="Times New Roman"/>
          <w:sz w:val="24"/>
          <w:szCs w:val="24"/>
          <w:lang w:val="en-GB"/>
        </w:rPr>
        <w:t xml:space="preserve"> the tenders and determine the successful tenderer</w:t>
      </w:r>
      <w:r w:rsidR="00D91B66" w:rsidRPr="00A70B27">
        <w:rPr>
          <w:rFonts w:cs="Times New Roman"/>
          <w:sz w:val="24"/>
          <w:szCs w:val="24"/>
          <w:lang w:val="en-GB"/>
        </w:rPr>
        <w:t>;</w:t>
      </w:r>
      <w:r w:rsidR="00D91B66" w:rsidRPr="00A70B27">
        <w:rPr>
          <w:rFonts w:cs="Times New Roman"/>
          <w:sz w:val="24"/>
          <w:szCs w:val="24"/>
          <w:lang w:val="en-GB"/>
        </w:rPr>
        <w:tab/>
      </w:r>
      <w:r w:rsidR="00D91B66" w:rsidRPr="00A70B27">
        <w:rPr>
          <w:rFonts w:cs="Times New Roman"/>
          <w:sz w:val="24"/>
          <w:szCs w:val="24"/>
          <w:lang w:val="en-GB"/>
        </w:rPr>
        <w:br/>
      </w:r>
      <w:r w:rsidR="00D91B66" w:rsidRPr="00A70B27">
        <w:rPr>
          <w:rFonts w:cs="Times New Roman"/>
          <w:sz w:val="24"/>
          <w:szCs w:val="24"/>
          <w:lang w:val="en-GB"/>
        </w:rPr>
        <w:tab/>
        <w:t xml:space="preserve">11.1.9. </w:t>
      </w:r>
      <w:proofErr w:type="gramStart"/>
      <w:r w:rsidR="004B2568" w:rsidRPr="004B2568">
        <w:rPr>
          <w:rFonts w:cs="Times New Roman"/>
          <w:sz w:val="24"/>
          <w:szCs w:val="24"/>
          <w:lang w:val="en-GB"/>
        </w:rPr>
        <w:t>invites</w:t>
      </w:r>
      <w:proofErr w:type="gramEnd"/>
      <w:r w:rsidR="004B2568" w:rsidRPr="004B2568">
        <w:rPr>
          <w:rFonts w:cs="Times New Roman"/>
          <w:sz w:val="24"/>
          <w:szCs w:val="24"/>
          <w:lang w:val="en-GB"/>
        </w:rPr>
        <w:t xml:space="preserve"> the successful tenderer to conclude the contract.</w:t>
      </w:r>
      <w:r w:rsidR="00D91B66" w:rsidRPr="00A70B27">
        <w:rPr>
          <w:sz w:val="24"/>
          <w:szCs w:val="24"/>
          <w:lang w:val="en-GB"/>
        </w:rPr>
        <w:tab/>
      </w:r>
    </w:p>
    <w:p w14:paraId="61BF22E8" w14:textId="70FA53B0" w:rsidR="00D91B66" w:rsidRPr="00A70B27" w:rsidRDefault="00D91B66" w:rsidP="00773342">
      <w:pPr>
        <w:pStyle w:val="Body2"/>
        <w:ind w:firstLine="720"/>
        <w:rPr>
          <w:color w:val="auto"/>
          <w:sz w:val="24"/>
          <w:lang w:val="en-GB"/>
        </w:rPr>
      </w:pPr>
      <w:proofErr w:type="gramStart"/>
      <w:r w:rsidRPr="00A70B27">
        <w:rPr>
          <w:sz w:val="24"/>
          <w:szCs w:val="24"/>
          <w:lang w:val="en-GB"/>
        </w:rPr>
        <w:t xml:space="preserve">11.2. </w:t>
      </w:r>
      <w:r w:rsidR="004B2568" w:rsidRPr="004B2568">
        <w:rPr>
          <w:sz w:val="24"/>
          <w:szCs w:val="24"/>
          <w:lang w:val="en-GB"/>
        </w:rPr>
        <w:t>When conducting a procurement by open tendering procedure, the contracting authority may depart from the order of precedence set out in clause 11.1 and shall first evaluate the tenders submitted by the tenderers and, after having evaluated the tenders, shall check that there are no grounds for exclusion of the tenderer submitting the most economically advantageous tender, that the qualifications of the tenderer comply with the requirements laid down, and that the supplier complies with the standards of the quality management system and/or the environmental management system where applicable.</w:t>
      </w:r>
      <w:proofErr w:type="gramEnd"/>
      <w:r w:rsidRPr="00A70B27">
        <w:rPr>
          <w:sz w:val="24"/>
          <w:szCs w:val="24"/>
          <w:lang w:val="en-GB"/>
        </w:rPr>
        <w:t xml:space="preserve"> </w:t>
      </w:r>
      <w:r w:rsidR="004B2568" w:rsidRPr="004B2568">
        <w:rPr>
          <w:sz w:val="24"/>
          <w:szCs w:val="24"/>
          <w:lang w:val="en-GB"/>
        </w:rPr>
        <w:t>The contracting authority must use this possibility to ensure that the examination of the tenderer is carried out in an impartial and transparent manner and that the contract or the framework contract is awarded only to a supplier who satisfies the specified requirements</w:t>
      </w:r>
      <w:r w:rsidRPr="00A70B27">
        <w:rPr>
          <w:sz w:val="24"/>
          <w:szCs w:val="24"/>
          <w:lang w:val="en-GB"/>
        </w:rPr>
        <w:tab/>
      </w:r>
      <w:r w:rsidRPr="00A70B27">
        <w:rPr>
          <w:sz w:val="24"/>
          <w:szCs w:val="24"/>
          <w:lang w:val="en-GB"/>
        </w:rPr>
        <w:br/>
      </w:r>
      <w:r w:rsidRPr="00A70B27">
        <w:rPr>
          <w:sz w:val="24"/>
          <w:szCs w:val="24"/>
          <w:lang w:val="en-GB"/>
        </w:rPr>
        <w:tab/>
        <w:t xml:space="preserve">11.3. </w:t>
      </w:r>
      <w:proofErr w:type="gramStart"/>
      <w:r w:rsidR="0005268D" w:rsidRPr="0005268D">
        <w:rPr>
          <w:sz w:val="24"/>
          <w:szCs w:val="24"/>
          <w:lang w:val="en-GB"/>
        </w:rPr>
        <w:t>The contracting authority may request in writing, by means of the CPP IS, that tenderers clarify their tenders, but it may not request, propose or authorise any change in the substance of the tender submitted, such as a change in the price or the fee, or any other change which would render a non-conforming tender conform to the requirements of the contract documents.</w:t>
      </w:r>
      <w:proofErr w:type="gramEnd"/>
      <w:r w:rsidRPr="00A70B27">
        <w:rPr>
          <w:sz w:val="24"/>
          <w:szCs w:val="24"/>
          <w:lang w:val="en-GB"/>
        </w:rPr>
        <w:t xml:space="preserve"> </w:t>
      </w:r>
      <w:r w:rsidR="0005268D" w:rsidRPr="0005268D">
        <w:rPr>
          <w:sz w:val="24"/>
          <w:szCs w:val="24"/>
          <w:lang w:val="en-GB"/>
        </w:rPr>
        <w:t>Tenders shall be revised, supplemented or clarified in accordance with the Rules for Revising, Supplementing or Clarifying Tenders, approved by Order No 1S-240 of the Director of the Public Procurement Office of 30 December 2022 (current version).</w:t>
      </w:r>
      <w:r w:rsidRPr="00A70B27">
        <w:rPr>
          <w:sz w:val="24"/>
          <w:szCs w:val="24"/>
          <w:lang w:val="en-GB"/>
        </w:rPr>
        <w:tab/>
      </w:r>
      <w:r w:rsidRPr="00A70B27">
        <w:rPr>
          <w:sz w:val="24"/>
          <w:szCs w:val="24"/>
          <w:lang w:val="en-GB"/>
        </w:rPr>
        <w:br/>
      </w:r>
      <w:r w:rsidRPr="00A70B27">
        <w:rPr>
          <w:sz w:val="24"/>
          <w:szCs w:val="24"/>
          <w:lang w:val="en-GB"/>
        </w:rPr>
        <w:tab/>
      </w:r>
      <w:proofErr w:type="gramStart"/>
      <w:r w:rsidRPr="00A70B27">
        <w:rPr>
          <w:sz w:val="24"/>
          <w:szCs w:val="24"/>
          <w:lang w:val="en-GB"/>
        </w:rPr>
        <w:t xml:space="preserve">11.4. </w:t>
      </w:r>
      <w:r w:rsidR="0005268D" w:rsidRPr="0005268D">
        <w:rPr>
          <w:sz w:val="24"/>
          <w:szCs w:val="24"/>
          <w:lang w:val="en-GB"/>
        </w:rPr>
        <w:t>If a tenderer has provided inaccurate, incomplete or erroneous documents or particulars of compliance with the requirements of the contract documents, or if these documents or particulars are missing, the contracting authority may, without prejudice to the principles of equality and transparency, request the tenderer to correct, supplement or clarify these documents or particulars within a reasonable period of time fixed by it.</w:t>
      </w:r>
      <w:r w:rsidRPr="00A70B27">
        <w:rPr>
          <w:sz w:val="24"/>
          <w:szCs w:val="24"/>
          <w:lang w:val="en-GB"/>
        </w:rPr>
        <w:tab/>
      </w:r>
      <w:proofErr w:type="gramEnd"/>
      <w:r w:rsidRPr="00A70B27">
        <w:rPr>
          <w:sz w:val="24"/>
          <w:szCs w:val="24"/>
          <w:lang w:val="en-GB"/>
        </w:rPr>
        <w:br/>
      </w:r>
      <w:r w:rsidRPr="00A70B27">
        <w:rPr>
          <w:sz w:val="24"/>
          <w:szCs w:val="24"/>
          <w:lang w:val="en-GB"/>
        </w:rPr>
        <w:lastRenderedPageBreak/>
        <w:tab/>
        <w:t xml:space="preserve">11.5. </w:t>
      </w:r>
      <w:r w:rsidR="0005268D" w:rsidRPr="0005268D">
        <w:rPr>
          <w:sz w:val="24"/>
          <w:szCs w:val="24"/>
          <w:lang w:val="en-GB"/>
        </w:rPr>
        <w:t>In the event of any questions concerning the content of the tenders and at the request of the Tender Committee in writing by means of the CPP IS, the suppliers are required to provide additional clarifications in writing by means of the CPP IS without modifying the substance of the tender. Where a supplier provides duly certified copies of the required documents in its tender, the contracting authority shall have the right to request the supplier to show the original documents to the Tender Committee.</w:t>
      </w:r>
      <w:r w:rsidRPr="00A70B27">
        <w:rPr>
          <w:sz w:val="24"/>
          <w:szCs w:val="24"/>
          <w:lang w:val="en-GB"/>
        </w:rPr>
        <w:tab/>
      </w:r>
      <w:r w:rsidRPr="00A70B27">
        <w:rPr>
          <w:sz w:val="24"/>
          <w:szCs w:val="24"/>
          <w:lang w:val="en-GB"/>
        </w:rPr>
        <w:br/>
      </w:r>
      <w:r w:rsidRPr="00A70B27">
        <w:rPr>
          <w:sz w:val="24"/>
          <w:szCs w:val="24"/>
          <w:lang w:val="en-GB"/>
        </w:rPr>
        <w:tab/>
      </w:r>
      <w:proofErr w:type="gramStart"/>
      <w:r w:rsidRPr="00A70B27">
        <w:rPr>
          <w:sz w:val="24"/>
          <w:szCs w:val="24"/>
          <w:lang w:val="en-GB"/>
        </w:rPr>
        <w:t xml:space="preserve">11.6. </w:t>
      </w:r>
      <w:r w:rsidR="0005268D" w:rsidRPr="0005268D">
        <w:rPr>
          <w:sz w:val="24"/>
          <w:szCs w:val="24"/>
          <w:lang w:val="en-GB"/>
        </w:rPr>
        <w:t>The contracting authority shall require the tenderer to justify the price or cost of the goods, services, works or components thereof, if they appear abnormally low.</w:t>
      </w:r>
      <w:proofErr w:type="gramEnd"/>
      <w:r w:rsidR="0005268D" w:rsidRPr="0005268D">
        <w:rPr>
          <w:sz w:val="24"/>
          <w:szCs w:val="24"/>
          <w:lang w:val="en-GB"/>
        </w:rPr>
        <w:t xml:space="preserve"> </w:t>
      </w:r>
      <w:proofErr w:type="gramStart"/>
      <w:r w:rsidR="0005268D" w:rsidRPr="0005268D">
        <w:rPr>
          <w:sz w:val="24"/>
          <w:szCs w:val="24"/>
          <w:lang w:val="en-GB"/>
        </w:rPr>
        <w:t>The price or cost of the goods, services or works indicated in the tender shall in all cases be considered abnormally low if it is 30 % or more below the arithmetical average of the prices or costs proposed by all suppliers whose tenders have not been rejected on other grounds and whose proposed price does not exceed the amount of funds available for the contract, as determined and recorded in the documents drawn up by the contracting authority prior to the start of the procurement.</w:t>
      </w:r>
      <w:r w:rsidRPr="00A70B27">
        <w:rPr>
          <w:sz w:val="24"/>
          <w:szCs w:val="24"/>
          <w:lang w:val="en-GB"/>
        </w:rPr>
        <w:tab/>
      </w:r>
      <w:proofErr w:type="gramEnd"/>
      <w:r w:rsidRPr="00A70B27">
        <w:rPr>
          <w:sz w:val="24"/>
          <w:szCs w:val="24"/>
          <w:lang w:val="en-GB"/>
        </w:rPr>
        <w:br/>
      </w:r>
      <w:r w:rsidRPr="00A70B27">
        <w:rPr>
          <w:sz w:val="24"/>
          <w:szCs w:val="24"/>
          <w:lang w:val="en-GB"/>
        </w:rPr>
        <w:tab/>
        <w:t xml:space="preserve">11.7. </w:t>
      </w:r>
      <w:r w:rsidR="0005268D" w:rsidRPr="0005268D">
        <w:rPr>
          <w:sz w:val="24"/>
          <w:szCs w:val="24"/>
          <w:lang w:val="en-GB"/>
        </w:rPr>
        <w:t>The contracting authority may refuse to evaluate a supplier's tender in its entirety if, after examining part of it, it finds that the tender must be rejected in accordance with the requirements of the PPL.</w:t>
      </w:r>
      <w:r w:rsidRPr="00A70B27">
        <w:rPr>
          <w:sz w:val="24"/>
          <w:szCs w:val="24"/>
          <w:lang w:val="en-GB"/>
        </w:rPr>
        <w:tab/>
      </w:r>
      <w:r w:rsidRPr="00A70B27">
        <w:rPr>
          <w:sz w:val="24"/>
          <w:szCs w:val="24"/>
          <w:lang w:val="en-GB"/>
        </w:rPr>
        <w:br/>
      </w:r>
      <w:r w:rsidRPr="00A70B27">
        <w:rPr>
          <w:sz w:val="24"/>
          <w:szCs w:val="24"/>
          <w:lang w:val="en-GB"/>
        </w:rPr>
        <w:tab/>
      </w:r>
      <w:r w:rsidRPr="00A70B27">
        <w:rPr>
          <w:color w:val="auto"/>
          <w:sz w:val="24"/>
          <w:lang w:val="en-GB"/>
        </w:rPr>
        <w:t xml:space="preserve">11.8. </w:t>
      </w:r>
      <w:r w:rsidR="0005268D" w:rsidRPr="0005268D">
        <w:rPr>
          <w:color w:val="auto"/>
          <w:sz w:val="24"/>
          <w:lang w:val="en-GB"/>
        </w:rPr>
        <w:t xml:space="preserve">The contracting authority shall, after examining the documents submitted by the supplier whose tender </w:t>
      </w:r>
      <w:proofErr w:type="gramStart"/>
      <w:r w:rsidR="0005268D" w:rsidRPr="0005268D">
        <w:rPr>
          <w:color w:val="auto"/>
          <w:sz w:val="24"/>
          <w:lang w:val="en-GB"/>
        </w:rPr>
        <w:t>should be declared</w:t>
      </w:r>
      <w:proofErr w:type="gramEnd"/>
      <w:r w:rsidR="0005268D" w:rsidRPr="0005268D">
        <w:rPr>
          <w:color w:val="auto"/>
          <w:sz w:val="24"/>
          <w:lang w:val="en-GB"/>
        </w:rPr>
        <w:t xml:space="preserve"> successful according to the criteria laid down in the contract documents, decide whether its tender poses a threat to national security. If the contracting authority is unable to reach an unambiguous conclusion on its own as to the conformity of the tenderer's tender with the interests of national security, it will ask the tenderer to provide the documents and information specified in Appendix 2 of Annex 4 to the procurement conditions.</w:t>
      </w:r>
    </w:p>
    <w:p w14:paraId="4877BC50" w14:textId="44CC1F81" w:rsidR="00D91B66" w:rsidRPr="00A70B27" w:rsidRDefault="00205AB1" w:rsidP="00D91B66">
      <w:pPr>
        <w:pStyle w:val="Body2"/>
        <w:ind w:firstLine="720"/>
        <w:rPr>
          <w:sz w:val="24"/>
          <w:szCs w:val="24"/>
          <w:lang w:val="en-GB"/>
        </w:rPr>
      </w:pPr>
      <w:r w:rsidRPr="00A70B27">
        <w:rPr>
          <w:sz w:val="24"/>
          <w:szCs w:val="24"/>
          <w:lang w:val="en-GB"/>
        </w:rPr>
        <w:tab/>
      </w:r>
      <w:r w:rsidRPr="00A70B27">
        <w:rPr>
          <w:sz w:val="24"/>
          <w:szCs w:val="24"/>
          <w:lang w:val="en-GB"/>
        </w:rPr>
        <w:br/>
      </w:r>
      <w:r w:rsidRPr="00A70B27">
        <w:rPr>
          <w:sz w:val="24"/>
          <w:szCs w:val="24"/>
          <w:lang w:val="en-GB"/>
        </w:rPr>
        <w:tab/>
        <w:t xml:space="preserve">12. </w:t>
      </w:r>
      <w:r w:rsidR="0005268D" w:rsidRPr="0005268D">
        <w:rPr>
          <w:sz w:val="24"/>
          <w:szCs w:val="24"/>
          <w:lang w:val="en-GB"/>
        </w:rPr>
        <w:t>ELECTRONIC AUCTION</w:t>
      </w:r>
      <w:r w:rsidRPr="00A70B27">
        <w:rPr>
          <w:sz w:val="24"/>
          <w:szCs w:val="24"/>
          <w:lang w:val="en-GB"/>
        </w:rPr>
        <w:tab/>
      </w:r>
    </w:p>
    <w:p w14:paraId="14E91CAB" w14:textId="77777777" w:rsidR="00D91B66" w:rsidRPr="00A70B27" w:rsidRDefault="00D91B66" w:rsidP="00D91B66">
      <w:pPr>
        <w:pStyle w:val="Body2"/>
        <w:ind w:firstLine="720"/>
        <w:rPr>
          <w:sz w:val="24"/>
          <w:szCs w:val="24"/>
          <w:lang w:val="en-GB"/>
        </w:rPr>
      </w:pPr>
    </w:p>
    <w:p w14:paraId="676AA798" w14:textId="1594F68A" w:rsidR="00D91B66" w:rsidRPr="00A70B27" w:rsidRDefault="00D91B66" w:rsidP="00D91B66">
      <w:pPr>
        <w:pStyle w:val="Body2"/>
        <w:ind w:firstLine="720"/>
        <w:rPr>
          <w:sz w:val="24"/>
          <w:szCs w:val="24"/>
          <w:lang w:val="en-GB"/>
        </w:rPr>
      </w:pPr>
      <w:r w:rsidRPr="00A70B27">
        <w:rPr>
          <w:rFonts w:cs="Times New Roman"/>
          <w:sz w:val="24"/>
          <w:szCs w:val="24"/>
          <w:lang w:val="en-GB"/>
        </w:rPr>
        <w:t xml:space="preserve">12.1. </w:t>
      </w:r>
      <w:r w:rsidR="0005268D" w:rsidRPr="0005268D">
        <w:rPr>
          <w:rFonts w:cs="Times New Roman"/>
          <w:sz w:val="24"/>
          <w:szCs w:val="24"/>
          <w:lang w:val="en-GB"/>
        </w:rPr>
        <w:t>There is no electronic auction</w:t>
      </w:r>
      <w:r w:rsidRPr="00A70B27">
        <w:rPr>
          <w:rFonts w:cs="Times New Roman"/>
          <w:sz w:val="24"/>
          <w:szCs w:val="24"/>
          <w:lang w:val="en-GB"/>
        </w:rPr>
        <w:t>.</w:t>
      </w:r>
    </w:p>
    <w:p w14:paraId="7703A2E6" w14:textId="77777777" w:rsidR="00D91B66" w:rsidRPr="00A70B27" w:rsidRDefault="00D91B66" w:rsidP="00D91B66">
      <w:pPr>
        <w:pStyle w:val="Body2"/>
        <w:ind w:firstLine="720"/>
        <w:rPr>
          <w:sz w:val="24"/>
          <w:szCs w:val="24"/>
          <w:lang w:val="en-GB"/>
        </w:rPr>
      </w:pPr>
    </w:p>
    <w:p w14:paraId="373E72A4" w14:textId="627C001E" w:rsidR="004B2EBB" w:rsidRPr="00A70B27" w:rsidRDefault="00205AB1" w:rsidP="004B2EBB">
      <w:pPr>
        <w:pStyle w:val="Body2"/>
        <w:ind w:firstLine="720"/>
        <w:rPr>
          <w:sz w:val="24"/>
          <w:szCs w:val="24"/>
          <w:lang w:val="en-GB"/>
        </w:rPr>
      </w:pPr>
      <w:r w:rsidRPr="00A70B27">
        <w:rPr>
          <w:sz w:val="24"/>
          <w:szCs w:val="24"/>
          <w:lang w:val="en-GB"/>
        </w:rPr>
        <w:t xml:space="preserve">13. </w:t>
      </w:r>
      <w:r w:rsidR="0005268D" w:rsidRPr="0005268D">
        <w:rPr>
          <w:sz w:val="24"/>
          <w:szCs w:val="24"/>
          <w:lang w:val="en-GB"/>
        </w:rPr>
        <w:t>REASONS FOR REJECTION OF TENDERS</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r>
      <w:r w:rsidR="00D91B66" w:rsidRPr="00A70B27">
        <w:rPr>
          <w:sz w:val="24"/>
          <w:szCs w:val="24"/>
          <w:lang w:val="en-GB"/>
        </w:rPr>
        <w:t xml:space="preserve">13.1. </w:t>
      </w:r>
      <w:r w:rsidR="0005268D" w:rsidRPr="0005268D">
        <w:rPr>
          <w:sz w:val="24"/>
          <w:szCs w:val="24"/>
          <w:lang w:val="en-GB"/>
        </w:rPr>
        <w:t>The Procurement Committee shall reject the tender if:</w:t>
      </w:r>
      <w:r w:rsidR="00D91B66" w:rsidRPr="00A70B27">
        <w:rPr>
          <w:sz w:val="24"/>
          <w:szCs w:val="24"/>
          <w:lang w:val="en-GB"/>
        </w:rPr>
        <w:tab/>
      </w:r>
      <w:r w:rsidR="00D91B66" w:rsidRPr="00A70B27">
        <w:rPr>
          <w:sz w:val="24"/>
          <w:szCs w:val="24"/>
          <w:lang w:val="en-GB"/>
        </w:rPr>
        <w:br/>
      </w:r>
      <w:r w:rsidR="00D91B66" w:rsidRPr="00A70B27">
        <w:rPr>
          <w:sz w:val="24"/>
          <w:szCs w:val="24"/>
          <w:lang w:val="en-GB"/>
        </w:rPr>
        <w:tab/>
        <w:t xml:space="preserve">13.1.1. </w:t>
      </w:r>
      <w:proofErr w:type="gramStart"/>
      <w:r w:rsidR="0005268D" w:rsidRPr="0005268D">
        <w:rPr>
          <w:sz w:val="24"/>
          <w:szCs w:val="24"/>
          <w:lang w:val="en-GB"/>
        </w:rPr>
        <w:t>the</w:t>
      </w:r>
      <w:proofErr w:type="gramEnd"/>
      <w:r w:rsidR="0005268D" w:rsidRPr="0005268D">
        <w:rPr>
          <w:sz w:val="24"/>
          <w:szCs w:val="24"/>
          <w:lang w:val="en-GB"/>
        </w:rPr>
        <w:t xml:space="preserve"> supplier has not submitted the tender or part of the tender by means of the CPP IS;</w:t>
      </w:r>
      <w:r w:rsidR="00D91B66" w:rsidRPr="00A70B27">
        <w:rPr>
          <w:sz w:val="24"/>
          <w:szCs w:val="24"/>
          <w:lang w:val="en-GB"/>
        </w:rPr>
        <w:tab/>
      </w:r>
      <w:r w:rsidR="00D91B66" w:rsidRPr="00A70B27">
        <w:rPr>
          <w:sz w:val="24"/>
          <w:szCs w:val="24"/>
          <w:lang w:val="en-GB"/>
        </w:rPr>
        <w:br/>
      </w:r>
      <w:r w:rsidR="00D91B66" w:rsidRPr="00A70B27">
        <w:rPr>
          <w:sz w:val="24"/>
          <w:szCs w:val="24"/>
          <w:lang w:val="en-GB"/>
        </w:rPr>
        <w:tab/>
        <w:t xml:space="preserve">13.1.2. </w:t>
      </w:r>
      <w:proofErr w:type="gramStart"/>
      <w:r w:rsidR="0005268D" w:rsidRPr="0005268D">
        <w:rPr>
          <w:sz w:val="24"/>
          <w:szCs w:val="24"/>
          <w:lang w:val="en-GB"/>
        </w:rPr>
        <w:t>the supplier submitting the tender is to be excluded from the procurement procedure in accordance with the requirements set out in Annex 4 to the procurement conditions, or the supplier has failed to provide or to correct, at the request of the contracting authority, any inaccurate or incomplete information submitted by means of the CPP IS regarding the absence of grounds for exclusion;</w:t>
      </w:r>
      <w:proofErr w:type="gramEnd"/>
    </w:p>
    <w:p w14:paraId="093F3DEA" w14:textId="1FA91EB7" w:rsidR="00D91B66" w:rsidRPr="00A70B27" w:rsidRDefault="00D91B66" w:rsidP="004B2EBB">
      <w:pPr>
        <w:pStyle w:val="Body2"/>
        <w:ind w:firstLine="720"/>
        <w:rPr>
          <w:sz w:val="24"/>
          <w:szCs w:val="24"/>
          <w:lang w:val="en-GB"/>
        </w:rPr>
      </w:pPr>
      <w:proofErr w:type="gramStart"/>
      <w:r w:rsidRPr="00A70B27">
        <w:rPr>
          <w:sz w:val="24"/>
          <w:szCs w:val="24"/>
          <w:lang w:val="en-GB"/>
        </w:rPr>
        <w:t xml:space="preserve">13.1.3. </w:t>
      </w:r>
      <w:r w:rsidR="0005268D" w:rsidRPr="0005268D">
        <w:rPr>
          <w:sz w:val="24"/>
          <w:szCs w:val="24"/>
          <w:lang w:val="en-GB"/>
        </w:rPr>
        <w:t>the supplier submitting the tender does not comply with the minimum qualification requirements set out in Annex 4 to the procurement conditions and with the standards of the quality management system and/or the environmental management system (where applicable), or, at the request of the contracting authority, has failed to provide or to correct any inaccurate or incomplete data on compliance submitted by means of the CPP IS;</w:t>
      </w:r>
      <w:r w:rsidRPr="00A70B27">
        <w:rPr>
          <w:sz w:val="24"/>
          <w:szCs w:val="24"/>
          <w:lang w:val="en-GB"/>
        </w:rPr>
        <w:tab/>
      </w:r>
      <w:r w:rsidRPr="00A70B27">
        <w:rPr>
          <w:sz w:val="24"/>
          <w:szCs w:val="24"/>
          <w:lang w:val="en-GB"/>
        </w:rPr>
        <w:br/>
      </w:r>
      <w:r w:rsidRPr="00A70B27">
        <w:rPr>
          <w:sz w:val="24"/>
          <w:szCs w:val="24"/>
          <w:lang w:val="en-GB"/>
        </w:rPr>
        <w:tab/>
        <w:t>13.1.4.</w:t>
      </w:r>
      <w:proofErr w:type="gramEnd"/>
      <w:r w:rsidRPr="00A70B27">
        <w:rPr>
          <w:sz w:val="24"/>
          <w:szCs w:val="24"/>
          <w:lang w:val="en-GB"/>
        </w:rPr>
        <w:t xml:space="preserve"> </w:t>
      </w:r>
      <w:proofErr w:type="gramStart"/>
      <w:r w:rsidR="0005268D" w:rsidRPr="0005268D">
        <w:rPr>
          <w:sz w:val="24"/>
          <w:szCs w:val="24"/>
          <w:lang w:val="en-GB"/>
        </w:rPr>
        <w:t>the</w:t>
      </w:r>
      <w:proofErr w:type="gramEnd"/>
      <w:r w:rsidR="0005268D" w:rsidRPr="0005268D">
        <w:rPr>
          <w:sz w:val="24"/>
          <w:szCs w:val="24"/>
          <w:lang w:val="en-GB"/>
        </w:rPr>
        <w:t xml:space="preserve"> tender does not comply with the requirements set out in the procurement documents;</w:t>
      </w:r>
      <w:r w:rsidRPr="00A70B27">
        <w:rPr>
          <w:sz w:val="24"/>
          <w:szCs w:val="24"/>
          <w:lang w:val="en-GB"/>
        </w:rPr>
        <w:tab/>
      </w:r>
      <w:r w:rsidRPr="00A70B27">
        <w:rPr>
          <w:sz w:val="24"/>
          <w:szCs w:val="24"/>
          <w:lang w:val="en-GB"/>
        </w:rPr>
        <w:br/>
      </w:r>
      <w:r w:rsidRPr="00A70B27">
        <w:rPr>
          <w:sz w:val="24"/>
          <w:szCs w:val="24"/>
          <w:lang w:val="en-GB"/>
        </w:rPr>
        <w:tab/>
        <w:t xml:space="preserve">13.1.5. </w:t>
      </w:r>
      <w:proofErr w:type="gramStart"/>
      <w:r w:rsidR="0005268D" w:rsidRPr="0005268D">
        <w:rPr>
          <w:sz w:val="24"/>
          <w:szCs w:val="24"/>
          <w:lang w:val="en-GB"/>
        </w:rPr>
        <w:t>the</w:t>
      </w:r>
      <w:proofErr w:type="gramEnd"/>
      <w:r w:rsidR="0005268D" w:rsidRPr="0005268D">
        <w:rPr>
          <w:sz w:val="24"/>
          <w:szCs w:val="24"/>
          <w:lang w:val="en-GB"/>
        </w:rPr>
        <w:t xml:space="preserve"> price offered is too high and unacceptable;</w:t>
      </w:r>
      <w:r w:rsidRPr="00A70B27">
        <w:rPr>
          <w:sz w:val="24"/>
          <w:szCs w:val="24"/>
          <w:lang w:val="en-GB"/>
        </w:rPr>
        <w:br/>
      </w:r>
      <w:r w:rsidRPr="00A70B27">
        <w:rPr>
          <w:sz w:val="24"/>
          <w:szCs w:val="24"/>
          <w:lang w:val="en-GB"/>
        </w:rPr>
        <w:tab/>
        <w:t xml:space="preserve">13.1.6. </w:t>
      </w:r>
      <w:proofErr w:type="gramStart"/>
      <w:r w:rsidR="0005268D" w:rsidRPr="0005268D">
        <w:rPr>
          <w:sz w:val="24"/>
          <w:szCs w:val="24"/>
          <w:lang w:val="en-GB"/>
        </w:rPr>
        <w:t>the</w:t>
      </w:r>
      <w:proofErr w:type="gramEnd"/>
      <w:r w:rsidR="0005268D" w:rsidRPr="0005268D">
        <w:rPr>
          <w:sz w:val="24"/>
          <w:szCs w:val="24"/>
          <w:lang w:val="en-GB"/>
        </w:rPr>
        <w:t xml:space="preserve"> price quoted in the tender submitted is abnormally low and the tenderer fails to provide adequate evidence of the reasonableness of the price at the request of the contracting authority;</w:t>
      </w:r>
      <w:r w:rsidRPr="00A70B27">
        <w:rPr>
          <w:sz w:val="24"/>
          <w:szCs w:val="24"/>
          <w:lang w:val="en-GB"/>
        </w:rPr>
        <w:tab/>
      </w:r>
      <w:r w:rsidRPr="00A70B27">
        <w:rPr>
          <w:sz w:val="24"/>
          <w:szCs w:val="24"/>
          <w:lang w:val="en-GB"/>
        </w:rPr>
        <w:br/>
      </w:r>
      <w:r w:rsidRPr="00A70B27">
        <w:rPr>
          <w:sz w:val="24"/>
          <w:szCs w:val="24"/>
          <w:lang w:val="en-GB"/>
        </w:rPr>
        <w:tab/>
        <w:t xml:space="preserve">13.1.7. </w:t>
      </w:r>
      <w:proofErr w:type="gramStart"/>
      <w:r w:rsidR="0005268D" w:rsidRPr="0005268D">
        <w:rPr>
          <w:sz w:val="24"/>
          <w:szCs w:val="24"/>
          <w:lang w:val="en-GB"/>
        </w:rPr>
        <w:t>the</w:t>
      </w:r>
      <w:proofErr w:type="gramEnd"/>
      <w:r w:rsidR="0005268D" w:rsidRPr="0005268D">
        <w:rPr>
          <w:sz w:val="24"/>
          <w:szCs w:val="24"/>
          <w:lang w:val="en-GB"/>
        </w:rPr>
        <w:t xml:space="preserve"> supplier has provided false information concerning the fulfilment of the </w:t>
      </w:r>
      <w:r w:rsidR="0005268D" w:rsidRPr="0005268D">
        <w:rPr>
          <w:sz w:val="24"/>
          <w:szCs w:val="24"/>
          <w:lang w:val="en-GB"/>
        </w:rPr>
        <w:lastRenderedPageBreak/>
        <w:t>requirements laid down, which the contracting authority may prove by any lawful means;</w:t>
      </w:r>
      <w:r w:rsidRPr="00A70B27">
        <w:rPr>
          <w:sz w:val="24"/>
          <w:szCs w:val="24"/>
          <w:lang w:val="en-GB"/>
        </w:rPr>
        <w:tab/>
      </w:r>
      <w:r w:rsidRPr="00A70B27">
        <w:rPr>
          <w:sz w:val="24"/>
          <w:szCs w:val="24"/>
          <w:lang w:val="en-GB"/>
        </w:rPr>
        <w:br/>
      </w:r>
      <w:r w:rsidRPr="00A70B27">
        <w:rPr>
          <w:sz w:val="24"/>
          <w:szCs w:val="24"/>
          <w:lang w:val="en-GB"/>
        </w:rPr>
        <w:tab/>
        <w:t xml:space="preserve">13.1.8. </w:t>
      </w:r>
      <w:proofErr w:type="gramStart"/>
      <w:r w:rsidR="0005268D" w:rsidRPr="0005268D">
        <w:rPr>
          <w:sz w:val="24"/>
          <w:szCs w:val="24"/>
          <w:lang w:val="en-GB"/>
        </w:rPr>
        <w:t>if</w:t>
      </w:r>
      <w:proofErr w:type="gramEnd"/>
      <w:r w:rsidR="0005268D" w:rsidRPr="0005268D">
        <w:rPr>
          <w:sz w:val="24"/>
          <w:szCs w:val="24"/>
          <w:lang w:val="en-GB"/>
        </w:rPr>
        <w:t xml:space="preserve"> the supplier submits more than one tender or a member of the group of economic operators participates in several tenders;</w:t>
      </w:r>
      <w:r w:rsidRPr="00A70B27">
        <w:rPr>
          <w:sz w:val="24"/>
          <w:szCs w:val="24"/>
          <w:lang w:val="en-GB"/>
        </w:rPr>
        <w:tab/>
      </w:r>
      <w:r w:rsidRPr="00A70B27">
        <w:rPr>
          <w:sz w:val="24"/>
          <w:szCs w:val="24"/>
          <w:lang w:val="en-GB"/>
        </w:rPr>
        <w:br/>
      </w:r>
      <w:r w:rsidRPr="00A70B27">
        <w:rPr>
          <w:sz w:val="24"/>
          <w:szCs w:val="24"/>
          <w:lang w:val="en-GB"/>
        </w:rPr>
        <w:tab/>
        <w:t xml:space="preserve">13.1.9. </w:t>
      </w:r>
      <w:r w:rsidR="0005268D" w:rsidRPr="0005268D">
        <w:rPr>
          <w:sz w:val="24"/>
          <w:szCs w:val="24"/>
          <w:lang w:val="en-GB"/>
        </w:rPr>
        <w:t>did not, at the request of the contracting authority, as provided for in Article 45(3) of the Public Procurement Law, revise, complete, clarify or submit documents or data concerning compliance with the requirements of the contract documents;</w:t>
      </w:r>
      <w:r w:rsidRPr="00A70B27">
        <w:rPr>
          <w:sz w:val="24"/>
          <w:szCs w:val="24"/>
          <w:lang w:val="en-GB"/>
        </w:rPr>
        <w:tab/>
      </w:r>
      <w:r w:rsidRPr="00A70B27">
        <w:rPr>
          <w:sz w:val="24"/>
          <w:szCs w:val="24"/>
          <w:lang w:val="en-GB"/>
        </w:rPr>
        <w:br/>
      </w:r>
      <w:r w:rsidRPr="00A70B27">
        <w:rPr>
          <w:sz w:val="24"/>
          <w:szCs w:val="24"/>
          <w:lang w:val="en-GB"/>
        </w:rPr>
        <w:tab/>
        <w:t xml:space="preserve">13.1.10. </w:t>
      </w:r>
      <w:proofErr w:type="gramStart"/>
      <w:r w:rsidR="0005268D" w:rsidRPr="0005268D">
        <w:rPr>
          <w:sz w:val="24"/>
          <w:szCs w:val="24"/>
          <w:lang w:val="en-GB"/>
        </w:rPr>
        <w:t>the contracting authority, in accordance with Article 45(1)(3) and Article 47(6) of the Public Procurement Law, shall exclude the supplier from the procurement procedure where the competent authorities provide information that the supplier, its subcontractor or manufacturer (including its management bodies, shareholders, the nature of the services provided, the characteristics of the equipment) constitutes a threat to the national security of the country or of any other Member State, or that the supplier has a conflict of interest which could adversely affect the performance of the procurement contract, thereby endangering the national security of the country.</w:t>
      </w:r>
      <w:proofErr w:type="gramEnd"/>
      <w:r w:rsidR="0005268D" w:rsidRPr="0005268D">
        <w:rPr>
          <w:sz w:val="24"/>
          <w:szCs w:val="24"/>
          <w:lang w:val="en-GB"/>
        </w:rPr>
        <w:t xml:space="preserve"> The contracting authority </w:t>
      </w:r>
      <w:proofErr w:type="gramStart"/>
      <w:r w:rsidR="0005268D" w:rsidRPr="0005268D">
        <w:rPr>
          <w:sz w:val="24"/>
          <w:szCs w:val="24"/>
          <w:lang w:val="en-GB"/>
        </w:rPr>
        <w:t>may in all cases consider</w:t>
      </w:r>
      <w:proofErr w:type="gramEnd"/>
      <w:r w:rsidR="0005268D" w:rsidRPr="0005268D">
        <w:rPr>
          <w:sz w:val="24"/>
          <w:szCs w:val="24"/>
          <w:lang w:val="en-GB"/>
        </w:rPr>
        <w:t xml:space="preserve"> that a supplier constitutes a threat to the national security or to the security of another Member State if it receives information from the competent authorities to that effect.</w:t>
      </w:r>
      <w:r w:rsidRPr="00A70B27">
        <w:rPr>
          <w:sz w:val="24"/>
          <w:szCs w:val="24"/>
          <w:lang w:val="en-GB"/>
        </w:rPr>
        <w:tab/>
      </w:r>
      <w:r w:rsidRPr="00A70B27">
        <w:rPr>
          <w:sz w:val="24"/>
          <w:szCs w:val="24"/>
          <w:lang w:val="en-GB"/>
        </w:rPr>
        <w:br/>
      </w:r>
      <w:r w:rsidRPr="00A70B27">
        <w:rPr>
          <w:sz w:val="24"/>
          <w:szCs w:val="24"/>
          <w:lang w:val="en-GB"/>
        </w:rPr>
        <w:tab/>
        <w:t xml:space="preserve">13.1.11. </w:t>
      </w:r>
      <w:r w:rsidR="00614399" w:rsidRPr="00614399">
        <w:rPr>
          <w:rFonts w:cs="Times New Roman"/>
          <w:sz w:val="24"/>
          <w:szCs w:val="24"/>
          <w:lang w:val="en-GB"/>
        </w:rPr>
        <w:t xml:space="preserve">the supplier submitting the tender does not comply with the requirements set out in Annex 6 </w:t>
      </w:r>
      <w:r w:rsidR="00614399">
        <w:rPr>
          <w:rFonts w:cs="Times New Roman"/>
          <w:sz w:val="24"/>
          <w:szCs w:val="24"/>
          <w:lang w:val="en-GB"/>
        </w:rPr>
        <w:t>“</w:t>
      </w:r>
      <w:r w:rsidR="00614399" w:rsidRPr="00614399">
        <w:rPr>
          <w:rFonts w:cs="Times New Roman"/>
          <w:sz w:val="24"/>
          <w:szCs w:val="24"/>
          <w:lang w:val="en-GB"/>
        </w:rPr>
        <w:t>National Security Requirements</w:t>
      </w:r>
      <w:r w:rsidR="00614399">
        <w:rPr>
          <w:rFonts w:cs="Times New Roman"/>
          <w:sz w:val="24"/>
          <w:szCs w:val="24"/>
          <w:lang w:val="en-GB"/>
        </w:rPr>
        <w:t>”</w:t>
      </w:r>
      <w:r w:rsidR="00477450">
        <w:rPr>
          <w:rFonts w:cs="Times New Roman"/>
          <w:sz w:val="24"/>
          <w:szCs w:val="24"/>
          <w:lang w:val="en-GB"/>
        </w:rPr>
        <w:t xml:space="preserve"> </w:t>
      </w:r>
      <w:r w:rsidR="00614399" w:rsidRPr="00614399">
        <w:rPr>
          <w:rFonts w:cs="Times New Roman"/>
          <w:sz w:val="24"/>
          <w:szCs w:val="24"/>
          <w:lang w:val="en-GB"/>
        </w:rPr>
        <w:t>of the procurement conditions, or has failed to provide or to correct inaccurate or incomplete eligibility data submitted by means of the CPP IS at the request of the contracting authority;</w:t>
      </w:r>
    </w:p>
    <w:p w14:paraId="5A36E949" w14:textId="657C90DC" w:rsidR="00D91B66" w:rsidRPr="00A70B27" w:rsidRDefault="00D91B66" w:rsidP="00D91B66">
      <w:pPr>
        <w:pStyle w:val="Body2"/>
        <w:rPr>
          <w:rFonts w:cs="Times New Roman"/>
          <w:sz w:val="24"/>
          <w:szCs w:val="24"/>
          <w:lang w:val="en-GB"/>
        </w:rPr>
      </w:pPr>
      <w:r w:rsidRPr="00A70B27">
        <w:rPr>
          <w:rFonts w:cs="Times New Roman"/>
          <w:sz w:val="24"/>
          <w:szCs w:val="24"/>
          <w:lang w:val="en-GB"/>
        </w:rPr>
        <w:tab/>
        <w:t xml:space="preserve">13.1.12. </w:t>
      </w:r>
      <w:proofErr w:type="gramStart"/>
      <w:r w:rsidR="006B6585" w:rsidRPr="006B6585">
        <w:rPr>
          <w:rFonts w:cs="Times New Roman"/>
          <w:sz w:val="24"/>
          <w:szCs w:val="24"/>
          <w:lang w:val="en-GB"/>
        </w:rPr>
        <w:t>the</w:t>
      </w:r>
      <w:proofErr w:type="gramEnd"/>
      <w:r w:rsidR="006B6585" w:rsidRPr="006B6585">
        <w:rPr>
          <w:rFonts w:cs="Times New Roman"/>
          <w:sz w:val="24"/>
          <w:szCs w:val="24"/>
          <w:lang w:val="en-GB"/>
        </w:rPr>
        <w:t xml:space="preserve"> tender does not comply with the requirements set out in clause 11.2.12 of Annex 3 to the procurement conditions;</w:t>
      </w:r>
    </w:p>
    <w:p w14:paraId="07A086F7" w14:textId="49160B17" w:rsidR="00D91B66" w:rsidRPr="00A70B27" w:rsidRDefault="00D91B66" w:rsidP="00D91B66">
      <w:pPr>
        <w:pStyle w:val="Body2"/>
        <w:spacing w:after="0"/>
        <w:ind w:firstLine="709"/>
        <w:rPr>
          <w:sz w:val="24"/>
          <w:szCs w:val="24"/>
          <w:lang w:val="en-GB"/>
        </w:rPr>
      </w:pPr>
      <w:r w:rsidRPr="00A70B27">
        <w:rPr>
          <w:sz w:val="24"/>
          <w:szCs w:val="24"/>
          <w:lang w:val="en-GB"/>
        </w:rPr>
        <w:tab/>
      </w:r>
      <w:r w:rsidRPr="00A70B27">
        <w:rPr>
          <w:rFonts w:cs="Times New Roman"/>
          <w:sz w:val="24"/>
          <w:szCs w:val="24"/>
          <w:lang w:val="en-GB"/>
        </w:rPr>
        <w:t xml:space="preserve">13.1.13. </w:t>
      </w:r>
      <w:proofErr w:type="gramStart"/>
      <w:r w:rsidR="000A5788" w:rsidRPr="000A5788">
        <w:rPr>
          <w:rFonts w:cs="Times New Roman"/>
          <w:sz w:val="24"/>
          <w:szCs w:val="24"/>
          <w:lang w:val="en-GB"/>
        </w:rPr>
        <w:t>the</w:t>
      </w:r>
      <w:proofErr w:type="gramEnd"/>
      <w:r w:rsidR="000A5788" w:rsidRPr="000A5788">
        <w:rPr>
          <w:rFonts w:cs="Times New Roman"/>
          <w:sz w:val="24"/>
          <w:szCs w:val="24"/>
          <w:lang w:val="en-GB"/>
        </w:rPr>
        <w:t xml:space="preserve"> supplier does not comply with requirements relating to national security</w:t>
      </w:r>
      <w:r w:rsidRPr="00A70B27">
        <w:rPr>
          <w:rFonts w:cs="Times New Roman"/>
          <w:sz w:val="24"/>
          <w:szCs w:val="24"/>
          <w:lang w:val="en-GB"/>
        </w:rPr>
        <w:t>.</w:t>
      </w:r>
    </w:p>
    <w:p w14:paraId="528040B3" w14:textId="6BC92BFB" w:rsidR="004B2EBB" w:rsidRPr="00A70B27" w:rsidRDefault="00D91B66" w:rsidP="004B2EBB">
      <w:pPr>
        <w:pStyle w:val="Body2"/>
        <w:ind w:firstLine="720"/>
        <w:rPr>
          <w:sz w:val="24"/>
          <w:szCs w:val="24"/>
          <w:lang w:val="en-GB"/>
        </w:rPr>
      </w:pPr>
      <w:r w:rsidRPr="00A70B27">
        <w:rPr>
          <w:sz w:val="24"/>
          <w:szCs w:val="24"/>
          <w:lang w:val="en-GB"/>
        </w:rPr>
        <w:t xml:space="preserve">13.2. </w:t>
      </w:r>
      <w:r w:rsidR="000A5788" w:rsidRPr="000A5788">
        <w:rPr>
          <w:sz w:val="24"/>
          <w:szCs w:val="24"/>
          <w:lang w:val="en-GB"/>
        </w:rPr>
        <w:t xml:space="preserve">The supplier </w:t>
      </w:r>
      <w:proofErr w:type="gramStart"/>
      <w:r w:rsidR="000A5788" w:rsidRPr="000A5788">
        <w:rPr>
          <w:sz w:val="24"/>
          <w:szCs w:val="24"/>
          <w:lang w:val="en-GB"/>
        </w:rPr>
        <w:t>shall be informed</w:t>
      </w:r>
      <w:proofErr w:type="gramEnd"/>
      <w:r w:rsidR="000A5788" w:rsidRPr="000A5788">
        <w:rPr>
          <w:sz w:val="24"/>
          <w:szCs w:val="24"/>
          <w:lang w:val="en-GB"/>
        </w:rPr>
        <w:t xml:space="preserve"> in writing by means of the CPP IS of the rejection of the tender and the reasons for such rejection.</w:t>
      </w:r>
      <w:r w:rsidRPr="00A70B27">
        <w:rPr>
          <w:sz w:val="24"/>
          <w:szCs w:val="24"/>
          <w:lang w:val="en-GB"/>
        </w:rPr>
        <w:tab/>
      </w:r>
      <w:r w:rsidRPr="00A70B27">
        <w:rPr>
          <w:sz w:val="24"/>
          <w:szCs w:val="24"/>
          <w:lang w:val="en-GB"/>
        </w:rPr>
        <w:br/>
      </w:r>
      <w:r w:rsidRPr="00A70B27">
        <w:rPr>
          <w:sz w:val="24"/>
          <w:szCs w:val="24"/>
          <w:lang w:val="en-GB"/>
        </w:rPr>
        <w:tab/>
        <w:t xml:space="preserve">13.3. </w:t>
      </w:r>
      <w:r w:rsidR="000A5788" w:rsidRPr="000A5788">
        <w:rPr>
          <w:sz w:val="24"/>
          <w:szCs w:val="24"/>
          <w:lang w:val="en-GB"/>
        </w:rPr>
        <w:t>The contracting authority may decide not to award the contract to the supplier submitting the most economically advantageous tender if it appears that the tender does not comply with the environmental, social and labour law obligations referred to in Article 17(2)(2) of the Public Procurement Law.</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14. </w:t>
      </w:r>
      <w:r w:rsidR="000A5788" w:rsidRPr="000A5788">
        <w:rPr>
          <w:sz w:val="24"/>
          <w:szCs w:val="24"/>
          <w:lang w:val="en-GB"/>
        </w:rPr>
        <w:t>EVALUATION AND COMPARISON OF TENDER</w:t>
      </w:r>
      <w:r w:rsidR="000A5788">
        <w:rPr>
          <w:sz w:val="24"/>
          <w:szCs w:val="24"/>
          <w:lang w:val="en-GB"/>
        </w:rPr>
        <w:t>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14.1. </w:t>
      </w:r>
      <w:r w:rsidR="000A5788" w:rsidRPr="000A5788">
        <w:rPr>
          <w:sz w:val="24"/>
          <w:szCs w:val="24"/>
          <w:lang w:val="en-GB"/>
        </w:rPr>
        <w:t xml:space="preserve">The contracting authority shall select the most economically advantageous tender </w:t>
      </w:r>
      <w:proofErr w:type="gramStart"/>
      <w:r w:rsidR="000A5788" w:rsidRPr="000A5788">
        <w:rPr>
          <w:sz w:val="24"/>
          <w:szCs w:val="24"/>
          <w:lang w:val="en-GB"/>
        </w:rPr>
        <w:t>on the basis of</w:t>
      </w:r>
      <w:proofErr w:type="gramEnd"/>
      <w:r w:rsidR="000A5788" w:rsidRPr="000A5788">
        <w:rPr>
          <w:sz w:val="24"/>
          <w:szCs w:val="24"/>
          <w:lang w:val="en-GB"/>
        </w:rPr>
        <w:t xml:space="preserve"> price. The lowest price </w:t>
      </w:r>
      <w:proofErr w:type="gramStart"/>
      <w:r w:rsidR="000A5788" w:rsidRPr="000A5788">
        <w:rPr>
          <w:sz w:val="24"/>
          <w:szCs w:val="24"/>
          <w:lang w:val="en-GB"/>
        </w:rPr>
        <w:t>shall be considered</w:t>
      </w:r>
      <w:proofErr w:type="gramEnd"/>
      <w:r w:rsidR="000A5788" w:rsidRPr="000A5788">
        <w:rPr>
          <w:sz w:val="24"/>
          <w:szCs w:val="24"/>
          <w:lang w:val="en-GB"/>
        </w:rPr>
        <w:t xml:space="preserve"> the most economically advantageous tender.</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14.2. </w:t>
      </w:r>
      <w:r w:rsidR="000A5788" w:rsidRPr="000A5788">
        <w:rPr>
          <w:sz w:val="24"/>
          <w:szCs w:val="24"/>
          <w:lang w:val="en-GB"/>
        </w:rPr>
        <w:t>Where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last day of the deadline for the submission of tenders.</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t xml:space="preserve">14.3. </w:t>
      </w:r>
      <w:r w:rsidR="000A5788" w:rsidRPr="000A5788">
        <w:rPr>
          <w:sz w:val="24"/>
          <w:szCs w:val="24"/>
          <w:lang w:val="en-GB"/>
        </w:rPr>
        <w:t xml:space="preserve">Where the contracting authority </w:t>
      </w:r>
      <w:proofErr w:type="gramStart"/>
      <w:r w:rsidR="000A5788" w:rsidRPr="000A5788">
        <w:rPr>
          <w:sz w:val="24"/>
          <w:szCs w:val="24"/>
          <w:lang w:val="en-GB"/>
        </w:rPr>
        <w:t>is required</w:t>
      </w:r>
      <w:proofErr w:type="gramEnd"/>
      <w:r w:rsidR="000A5788" w:rsidRPr="000A5788">
        <w:rPr>
          <w:sz w:val="24"/>
          <w:szCs w:val="24"/>
          <w:lang w:val="en-GB"/>
        </w:rPr>
        <w:t xml:space="preserve"> by the tax laws and their implementing legislation to pay value added tax (VAT) on the purchase of the subject of the contract from a foreign supplier to the State budget, this tax must be included in the price of the tender. If the supplier did not include the tax when submitting the tender, the </w:t>
      </w:r>
      <w:proofErr w:type="gramStart"/>
      <w:r w:rsidR="000A5788" w:rsidRPr="000A5788">
        <w:rPr>
          <w:sz w:val="24"/>
          <w:szCs w:val="24"/>
          <w:lang w:val="en-GB"/>
        </w:rPr>
        <w:t>tax shall be included by the contracting authority when comparing tenders</w:t>
      </w:r>
      <w:proofErr w:type="gramEnd"/>
      <w:r w:rsidR="000A5788" w:rsidRPr="000A5788">
        <w:rPr>
          <w:sz w:val="24"/>
          <w:szCs w:val="24"/>
          <w:lang w:val="en-GB"/>
        </w:rPr>
        <w:t xml:space="preserve">. If the tender is submitted by a company registered in </w:t>
      </w:r>
      <w:proofErr w:type="gramStart"/>
      <w:r w:rsidR="000A5788" w:rsidRPr="000A5788">
        <w:rPr>
          <w:sz w:val="24"/>
          <w:szCs w:val="24"/>
          <w:lang w:val="en-GB"/>
        </w:rPr>
        <w:t>Lithuania which</w:t>
      </w:r>
      <w:proofErr w:type="gramEnd"/>
      <w:r w:rsidR="000A5788" w:rsidRPr="000A5788">
        <w:rPr>
          <w:sz w:val="24"/>
          <w:szCs w:val="24"/>
          <w:lang w:val="en-GB"/>
        </w:rPr>
        <w:t xml:space="preserve"> is not subject to VAT, VAT will not be added to the evaluation of the tender.</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15. </w:t>
      </w:r>
      <w:r w:rsidR="000A5788" w:rsidRPr="000A5788">
        <w:rPr>
          <w:sz w:val="24"/>
          <w:szCs w:val="24"/>
          <w:lang w:val="en-GB"/>
        </w:rPr>
        <w:t>RANKING OF TENDERS AND DETERMINATION OF THE SUCCESSFUL TENDERER</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lastRenderedPageBreak/>
        <w:tab/>
        <w:t xml:space="preserve">15.1. </w:t>
      </w:r>
      <w:r w:rsidR="000A5788" w:rsidRPr="000A5788">
        <w:rPr>
          <w:sz w:val="24"/>
          <w:szCs w:val="24"/>
          <w:lang w:val="en-GB"/>
        </w:rPr>
        <w:t xml:space="preserve">The tenders </w:t>
      </w:r>
      <w:proofErr w:type="gramStart"/>
      <w:r w:rsidR="000A5788" w:rsidRPr="000A5788">
        <w:rPr>
          <w:sz w:val="24"/>
          <w:szCs w:val="24"/>
          <w:lang w:val="en-GB"/>
        </w:rPr>
        <w:t>are ranked</w:t>
      </w:r>
      <w:proofErr w:type="gramEnd"/>
      <w:r w:rsidR="000A5788" w:rsidRPr="000A5788">
        <w:rPr>
          <w:sz w:val="24"/>
          <w:szCs w:val="24"/>
          <w:lang w:val="en-GB"/>
        </w:rPr>
        <w:t xml:space="preserve"> in descending order of cost-effectiveness. If the economic viability of several tenders submitted is the same, the supplier whose tender </w:t>
      </w:r>
      <w:proofErr w:type="gramStart"/>
      <w:r w:rsidR="000A5788" w:rsidRPr="000A5788">
        <w:rPr>
          <w:sz w:val="24"/>
          <w:szCs w:val="24"/>
          <w:lang w:val="en-GB"/>
        </w:rPr>
        <w:t>was submitted</w:t>
      </w:r>
      <w:proofErr w:type="gramEnd"/>
      <w:r w:rsidR="000A5788" w:rsidRPr="000A5788">
        <w:rPr>
          <w:sz w:val="24"/>
          <w:szCs w:val="24"/>
          <w:lang w:val="en-GB"/>
        </w:rPr>
        <w:t xml:space="preserve"> earliest by means of the CPP IS shall be placed first in the ranking list.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15.2. </w:t>
      </w:r>
      <w:r w:rsidR="000A5788" w:rsidRPr="000A5788">
        <w:rPr>
          <w:sz w:val="24"/>
          <w:szCs w:val="24"/>
          <w:lang w:val="en-GB"/>
        </w:rPr>
        <w:t xml:space="preserve">In cases where only one supplier has submitted a tender, no ranking shall be established and its tender shall be deemed </w:t>
      </w:r>
      <w:proofErr w:type="gramStart"/>
      <w:r w:rsidR="000A5788" w:rsidRPr="000A5788">
        <w:rPr>
          <w:sz w:val="24"/>
          <w:szCs w:val="24"/>
          <w:lang w:val="en-GB"/>
        </w:rPr>
        <w:t>to be the</w:t>
      </w:r>
      <w:proofErr w:type="gramEnd"/>
      <w:r w:rsidR="000A5788" w:rsidRPr="000A5788">
        <w:rPr>
          <w:sz w:val="24"/>
          <w:szCs w:val="24"/>
          <w:lang w:val="en-GB"/>
        </w:rPr>
        <w:t xml:space="preserve"> successful tender, unless it has been rejected in accordance with the terms of these procurement documents.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15.3. </w:t>
      </w:r>
      <w:r w:rsidR="000A5788" w:rsidRPr="000A5788">
        <w:rPr>
          <w:sz w:val="24"/>
          <w:szCs w:val="24"/>
          <w:lang w:val="en-GB"/>
        </w:rPr>
        <w:t xml:space="preserve">The successful tender shall be the tender at the top of the tender queue. Only a supplier whose tender meets the requirements laid down in the contract documents and whose tender price is not excessive and unacceptable to the contracting authority </w:t>
      </w:r>
      <w:proofErr w:type="gramStart"/>
      <w:r w:rsidR="000A5788" w:rsidRPr="000A5788">
        <w:rPr>
          <w:sz w:val="24"/>
          <w:szCs w:val="24"/>
          <w:lang w:val="en-GB"/>
        </w:rPr>
        <w:t>may be selected</w:t>
      </w:r>
      <w:proofErr w:type="gramEnd"/>
      <w:r w:rsidR="000A5788" w:rsidRPr="000A5788">
        <w:rPr>
          <w:sz w:val="24"/>
          <w:szCs w:val="24"/>
          <w:lang w:val="en-GB"/>
        </w:rPr>
        <w:t xml:space="preserve"> as the successful tenderer.</w:t>
      </w:r>
      <w:r w:rsidR="00205AB1" w:rsidRPr="00A70B27">
        <w:rPr>
          <w:sz w:val="24"/>
          <w:szCs w:val="24"/>
          <w:lang w:val="en-GB"/>
        </w:rPr>
        <w:t xml:space="preserve"> </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15.4. </w:t>
      </w:r>
      <w:r w:rsidR="000A5788" w:rsidRPr="000A5788">
        <w:rPr>
          <w:sz w:val="24"/>
          <w:szCs w:val="24"/>
          <w:lang w:val="en-GB"/>
        </w:rPr>
        <w:t xml:space="preserve">The determination of the order of the tenders and the successful tender and the decision to award the contract shall be notified in writing to the suppliers who have submitted tenders by means of the CPP IS </w:t>
      </w:r>
      <w:proofErr w:type="gramStart"/>
      <w:r w:rsidR="000A5788" w:rsidRPr="000A5788">
        <w:rPr>
          <w:sz w:val="24"/>
          <w:szCs w:val="24"/>
          <w:lang w:val="en-GB"/>
        </w:rPr>
        <w:t>without delay</w:t>
      </w:r>
      <w:proofErr w:type="gramEnd"/>
      <w:r w:rsidR="000A5788" w:rsidRPr="000A5788">
        <w:rPr>
          <w:sz w:val="24"/>
          <w:szCs w:val="24"/>
          <w:lang w:val="en-GB"/>
        </w:rPr>
        <w:t xml:space="preserve"> and at the latest within 5 working days of the decision being taken. Suppliers whose tenders are not included in this ranking </w:t>
      </w:r>
      <w:proofErr w:type="gramStart"/>
      <w:r w:rsidR="000A5788" w:rsidRPr="000A5788">
        <w:rPr>
          <w:sz w:val="24"/>
          <w:szCs w:val="24"/>
          <w:lang w:val="en-GB"/>
        </w:rPr>
        <w:t>shall be informed</w:t>
      </w:r>
      <w:proofErr w:type="gramEnd"/>
      <w:r w:rsidR="000A5788" w:rsidRPr="000A5788">
        <w:rPr>
          <w:sz w:val="24"/>
          <w:szCs w:val="24"/>
          <w:lang w:val="en-GB"/>
        </w:rPr>
        <w:t xml:space="preserve"> in writing by means of the CPP IS, together with the notification of the ranking and the successful tender, of the reasons for the rejection of their tender. If it </w:t>
      </w:r>
      <w:proofErr w:type="gramStart"/>
      <w:r w:rsidR="000A5788" w:rsidRPr="000A5788">
        <w:rPr>
          <w:sz w:val="24"/>
          <w:szCs w:val="24"/>
          <w:lang w:val="en-GB"/>
        </w:rPr>
        <w:t>is decided</w:t>
      </w:r>
      <w:proofErr w:type="gramEnd"/>
      <w:r w:rsidR="000A5788" w:rsidRPr="000A5788">
        <w:rPr>
          <w:sz w:val="24"/>
          <w:szCs w:val="24"/>
          <w:lang w:val="en-GB"/>
        </w:rPr>
        <w:t xml:space="preserve"> not to award the contract, the reasons shall be stated in the said notification.</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15.5. </w:t>
      </w:r>
      <w:r w:rsidR="0001210A" w:rsidRPr="0001210A">
        <w:rPr>
          <w:sz w:val="24"/>
          <w:szCs w:val="24"/>
          <w:lang w:val="en-GB"/>
        </w:rPr>
        <w:t xml:space="preserve">The contract </w:t>
      </w:r>
      <w:proofErr w:type="gramStart"/>
      <w:r w:rsidR="0001210A" w:rsidRPr="0001210A">
        <w:rPr>
          <w:sz w:val="24"/>
          <w:szCs w:val="24"/>
          <w:lang w:val="en-GB"/>
        </w:rPr>
        <w:t>may not be concluded</w:t>
      </w:r>
      <w:proofErr w:type="gramEnd"/>
      <w:r w:rsidR="0001210A" w:rsidRPr="0001210A">
        <w:rPr>
          <w:sz w:val="24"/>
          <w:szCs w:val="24"/>
          <w:lang w:val="en-GB"/>
        </w:rPr>
        <w:t xml:space="preserve"> before the expiry of the standstill period for the award of the contract, that is, not earlier than 10 calendar days after the date of dispatch of the notice of the decision to award the contract to the tenderers, unless the sole tenderer is the one to whom the contract is awarded.</w:t>
      </w:r>
      <w:r w:rsidR="00205AB1" w:rsidRPr="00A70B27">
        <w:rPr>
          <w:sz w:val="24"/>
          <w:szCs w:val="24"/>
          <w:lang w:val="en-GB"/>
        </w:rPr>
        <w:t xml:space="preserve"> </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15.6. </w:t>
      </w:r>
      <w:r w:rsidR="0001210A" w:rsidRPr="0001210A">
        <w:rPr>
          <w:sz w:val="24"/>
          <w:szCs w:val="24"/>
          <w:lang w:val="en-GB"/>
        </w:rPr>
        <w:t xml:space="preserve">Interested tenderers </w:t>
      </w:r>
      <w:proofErr w:type="gramStart"/>
      <w:r w:rsidR="0001210A" w:rsidRPr="0001210A">
        <w:rPr>
          <w:sz w:val="24"/>
          <w:szCs w:val="24"/>
          <w:lang w:val="en-GB"/>
        </w:rPr>
        <w:t>may, from the date of notification of the contracting authority</w:t>
      </w:r>
      <w:r w:rsidR="0001210A">
        <w:rPr>
          <w:sz w:val="24"/>
          <w:szCs w:val="24"/>
          <w:lang w:val="en-GB"/>
        </w:rPr>
        <w:t>’</w:t>
      </w:r>
      <w:r w:rsidR="0001210A" w:rsidRPr="0001210A">
        <w:rPr>
          <w:sz w:val="24"/>
          <w:szCs w:val="24"/>
          <w:lang w:val="en-GB"/>
        </w:rPr>
        <w:t>s decision to award the contract to the tenderers until the end of the standstill period, request</w:t>
      </w:r>
      <w:proofErr w:type="gramEnd"/>
      <w:r w:rsidR="0001210A" w:rsidRPr="0001210A">
        <w:rPr>
          <w:sz w:val="24"/>
          <w:szCs w:val="24"/>
          <w:lang w:val="en-GB"/>
        </w:rPr>
        <w:t xml:space="preserve"> the contracting authority to submit the successful tender. </w:t>
      </w:r>
      <w:proofErr w:type="gramStart"/>
      <w:r w:rsidR="0001210A" w:rsidRPr="0001210A">
        <w:rPr>
          <w:sz w:val="24"/>
          <w:szCs w:val="24"/>
          <w:lang w:val="en-GB"/>
        </w:rPr>
        <w:t>In such a case, the time limit set out in Article 102(1) of the PPL and the standstill period shall be extended for an additional period starting from the date on which the interested tenderer</w:t>
      </w:r>
      <w:r w:rsidR="0001210A">
        <w:rPr>
          <w:sz w:val="24"/>
          <w:szCs w:val="24"/>
          <w:lang w:val="en-GB"/>
        </w:rPr>
        <w:t>’</w:t>
      </w:r>
      <w:r w:rsidR="0001210A" w:rsidRPr="0001210A">
        <w:rPr>
          <w:sz w:val="24"/>
          <w:szCs w:val="24"/>
          <w:lang w:val="en-GB"/>
        </w:rPr>
        <w:t>s request to submit the successful tender is submitted to the contracting authority and ending with the date on which the tender is submitted to the interested tenderer.</w:t>
      </w:r>
      <w:proofErr w:type="gramEnd"/>
      <w:r w:rsidR="0001210A" w:rsidRPr="0001210A">
        <w:rPr>
          <w:sz w:val="24"/>
          <w:szCs w:val="24"/>
          <w:lang w:val="en-GB"/>
        </w:rPr>
        <w:t xml:space="preserve"> If the successful </w:t>
      </w:r>
      <w:proofErr w:type="gramStart"/>
      <w:r w:rsidR="0001210A" w:rsidRPr="0001210A">
        <w:rPr>
          <w:sz w:val="24"/>
          <w:szCs w:val="24"/>
          <w:lang w:val="en-GB"/>
        </w:rPr>
        <w:t>tenderer</w:t>
      </w:r>
      <w:r w:rsidR="0001210A">
        <w:rPr>
          <w:sz w:val="24"/>
          <w:szCs w:val="24"/>
          <w:lang w:val="en-GB"/>
        </w:rPr>
        <w:t>’</w:t>
      </w:r>
      <w:r w:rsidR="0001210A" w:rsidRPr="0001210A">
        <w:rPr>
          <w:sz w:val="24"/>
          <w:szCs w:val="24"/>
          <w:lang w:val="en-GB"/>
        </w:rPr>
        <w:t>s</w:t>
      </w:r>
      <w:proofErr w:type="gramEnd"/>
      <w:r w:rsidR="0001210A" w:rsidRPr="0001210A">
        <w:rPr>
          <w:sz w:val="24"/>
          <w:szCs w:val="24"/>
          <w:lang w:val="en-GB"/>
        </w:rPr>
        <w:t xml:space="preserve"> tender is submitted on the same day as requested, the time limit set out in Article 102(1) of the PPL and the period of grace shall be extended by one working day. The contracting authority may make the successful tender available to interested tenderers by providing the information referred to in clause 15.4.</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15.7. </w:t>
      </w:r>
      <w:r w:rsidR="0001210A" w:rsidRPr="0001210A">
        <w:rPr>
          <w:sz w:val="24"/>
          <w:szCs w:val="24"/>
          <w:lang w:val="en-GB"/>
        </w:rPr>
        <w:t>If the supplier to whom the contract has been offered refuses in writing to conclude the contract, or does not sign the contract by the time specified by the contracting authority, or refuses to conclude the contract in accordance with the conditions set out in the PPL and the contract documents, he (they) shall be deemed to have refused to conclude the contract.</w:t>
      </w:r>
      <w:proofErr w:type="gramEnd"/>
      <w:r w:rsidR="0001210A" w:rsidRPr="0001210A">
        <w:rPr>
          <w:sz w:val="24"/>
          <w:szCs w:val="24"/>
          <w:lang w:val="en-GB"/>
        </w:rPr>
        <w:t xml:space="preserve"> </w:t>
      </w:r>
      <w:proofErr w:type="gramStart"/>
      <w:r w:rsidR="0001210A" w:rsidRPr="0001210A">
        <w:rPr>
          <w:sz w:val="24"/>
          <w:szCs w:val="24"/>
          <w:lang w:val="en-GB"/>
        </w:rPr>
        <w:t>In such a case, or if the supplier fails to provide, by the deadline set by the contracting authority, a document confirming the performance of the contract as specified in the contract documents, or fails to fulfil the other conditions for the entry into force of the contract as laid down in the contract documents, the contracting authority shall offer the award of the contract to the supplier whose tender, according to the established order of the tenders, is the first to be awarded, after the supplier who refused to award the contract, who has failed to provide the performance guarantee or who fails to fulfil the other conditions for the entry into force of the contract, provided that the conditions set out in Article 45 (1) of the Public Procurement Law are met.</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 </w:t>
      </w:r>
      <w:r w:rsidR="00103134" w:rsidRPr="00103134">
        <w:rPr>
          <w:sz w:val="24"/>
          <w:szCs w:val="24"/>
          <w:lang w:val="en-GB"/>
        </w:rPr>
        <w:t>HANDLING CLAIMS AND COMPLAINTS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16.1. </w:t>
      </w:r>
      <w:r w:rsidR="00103134" w:rsidRPr="00103134">
        <w:rPr>
          <w:sz w:val="24"/>
          <w:szCs w:val="24"/>
          <w:lang w:val="en-GB"/>
        </w:rPr>
        <w:t>In order to challenge the decisions or actions of the contracting authority in court before the award of the contract or the framework contract, the supplier must first lodge a complaint in writing (by fax, electronic means, or by signature via a postal service provider or other appropriate carrier) with the contracting authority.</w:t>
      </w:r>
      <w:r w:rsidR="00205AB1" w:rsidRPr="00A70B27">
        <w:rPr>
          <w:sz w:val="24"/>
          <w:szCs w:val="24"/>
          <w:lang w:val="en-GB"/>
        </w:rPr>
        <w:tab/>
      </w:r>
      <w:r w:rsidR="00205AB1" w:rsidRPr="00A70B27">
        <w:rPr>
          <w:sz w:val="24"/>
          <w:szCs w:val="24"/>
          <w:lang w:val="en-GB"/>
        </w:rPr>
        <w:br/>
      </w:r>
      <w:r w:rsidR="00205AB1" w:rsidRPr="00A70B27">
        <w:rPr>
          <w:sz w:val="24"/>
          <w:szCs w:val="24"/>
          <w:lang w:val="en-GB"/>
        </w:rPr>
        <w:lastRenderedPageBreak/>
        <w:tab/>
        <w:t xml:space="preserve">16.2. </w:t>
      </w:r>
      <w:r w:rsidR="00103134" w:rsidRPr="00103134">
        <w:rPr>
          <w:sz w:val="24"/>
          <w:szCs w:val="24"/>
          <w:lang w:val="en-GB"/>
        </w:rPr>
        <w:t>The supplier has the right to lodge a complaint with the contracting authority, to submit a request or to bring an action before a court (with the exception of an action for the annulment of a contract or a preliminary agreement or an action for the termination of a contract):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16.2.1. </w:t>
      </w:r>
      <w:proofErr w:type="gramStart"/>
      <w:r w:rsidR="00103134" w:rsidRPr="00103134">
        <w:rPr>
          <w:sz w:val="24"/>
          <w:szCs w:val="24"/>
          <w:lang w:val="en-GB"/>
        </w:rPr>
        <w:t>within</w:t>
      </w:r>
      <w:proofErr w:type="gramEnd"/>
      <w:r w:rsidR="00103134" w:rsidRPr="00103134">
        <w:rPr>
          <w:sz w:val="24"/>
          <w:szCs w:val="24"/>
          <w:lang w:val="en-GB"/>
        </w:rPr>
        <w:t xml:space="preserve"> 10 calendar days of the date on which the contracting authority sends written notification of its decision to the suppliers;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16.2.2. </w:t>
      </w:r>
      <w:proofErr w:type="gramStart"/>
      <w:r w:rsidR="00103134" w:rsidRPr="00103134">
        <w:rPr>
          <w:sz w:val="24"/>
          <w:szCs w:val="24"/>
          <w:lang w:val="en-GB"/>
        </w:rPr>
        <w:t>within</w:t>
      </w:r>
      <w:proofErr w:type="gramEnd"/>
      <w:r w:rsidR="00103134" w:rsidRPr="00103134">
        <w:rPr>
          <w:sz w:val="24"/>
          <w:szCs w:val="24"/>
          <w:lang w:val="en-GB"/>
        </w:rPr>
        <w:t xml:space="preserve"> 10 calendar days of the date of publication of the contracting authority's decision, provided that there is no requirement in the PPL to inform the suppliers in writing of the contracting authority's decisions.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16.3. </w:t>
      </w:r>
      <w:r w:rsidR="00103134" w:rsidRPr="00103134">
        <w:rPr>
          <w:sz w:val="24"/>
          <w:szCs w:val="24"/>
          <w:lang w:val="en-GB"/>
        </w:rPr>
        <w:t xml:space="preserve">The contracting authority shall be obliged to examine only those suppliers' </w:t>
      </w:r>
      <w:proofErr w:type="gramStart"/>
      <w:r w:rsidR="00103134" w:rsidRPr="00103134">
        <w:rPr>
          <w:sz w:val="24"/>
          <w:szCs w:val="24"/>
          <w:lang w:val="en-GB"/>
        </w:rPr>
        <w:t>claims which</w:t>
      </w:r>
      <w:proofErr w:type="gramEnd"/>
      <w:r w:rsidR="00103134" w:rsidRPr="00103134">
        <w:rPr>
          <w:sz w:val="24"/>
          <w:szCs w:val="24"/>
          <w:lang w:val="en-GB"/>
        </w:rPr>
        <w:t xml:space="preserve"> are received before the date of conclusion of the contract or of the preliminary agreement and which are submitted in accordance with the time limits laid down in clause 16.2. Repeated claims relating to the same decision taken or action taken by the contracting authority </w:t>
      </w:r>
      <w:proofErr w:type="gramStart"/>
      <w:r w:rsidR="00103134" w:rsidRPr="00103134">
        <w:rPr>
          <w:sz w:val="24"/>
          <w:szCs w:val="24"/>
          <w:lang w:val="en-GB"/>
        </w:rPr>
        <w:t>need not be examined</w:t>
      </w:r>
      <w:proofErr w:type="gramEnd"/>
      <w:r w:rsidR="00103134" w:rsidRPr="00103134">
        <w:rPr>
          <w:sz w:val="24"/>
          <w:szCs w:val="24"/>
          <w:lang w:val="en-GB"/>
        </w:rPr>
        <w: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16.4. </w:t>
      </w:r>
      <w:r w:rsidR="00A87641" w:rsidRPr="00A87641">
        <w:rPr>
          <w:sz w:val="24"/>
          <w:szCs w:val="24"/>
          <w:lang w:val="en-GB"/>
        </w:rPr>
        <w:t>The contracting authority may not conclude the contract or the preliminary agreement earlier than 10 calendar days after the date of dispatch of the written notification of its decision to the supplier having submitted the complaint and to the tenderers concerned, or, if this notification has not been sent by electronic means, not earlier than 15 calendar days.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16.5. </w:t>
      </w:r>
      <w:r w:rsidR="00A87641" w:rsidRPr="00A87641">
        <w:rPr>
          <w:sz w:val="24"/>
          <w:szCs w:val="24"/>
          <w:lang w:val="en-GB"/>
        </w:rPr>
        <w:t>The contracting authority must examine the complaint, take a reasoned decision and notify the complaining supplier and the tenderers concerned in writing of the decision, as well as of any change in the time limits of the procurement procedure previously notified, within a maximum of 6 working days of receipt of the complaint.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16.6. </w:t>
      </w:r>
      <w:r w:rsidR="00A87641" w:rsidRPr="00A87641">
        <w:rPr>
          <w:sz w:val="24"/>
          <w:szCs w:val="24"/>
          <w:lang w:val="en-GB"/>
        </w:rPr>
        <w:t>If the contracting authority does not examine the complaint submitted to it within the time limit set, the supplier shall have the right to bring an application or an action before a court within 15 calendar days of the date on which the contracting authority should have notified the contracting authority in writing of the decision taken to the complaining supplier, to the candidates and tenderers concerned.</w:t>
      </w:r>
      <w:r w:rsidR="00205AB1" w:rsidRPr="00A70B27">
        <w:rPr>
          <w:sz w:val="24"/>
          <w:szCs w:val="24"/>
          <w:lang w:val="en-GB"/>
        </w:rPr>
        <w:tab/>
      </w:r>
      <w:proofErr w:type="gramEnd"/>
      <w:r w:rsidR="00205AB1" w:rsidRPr="00A70B27">
        <w:rPr>
          <w:sz w:val="24"/>
          <w:szCs w:val="24"/>
          <w:lang w:val="en-GB"/>
        </w:rPr>
        <w:br/>
      </w:r>
      <w:r w:rsidR="00205AB1" w:rsidRPr="00A70B27">
        <w:rPr>
          <w:sz w:val="24"/>
          <w:szCs w:val="24"/>
          <w:lang w:val="en-GB"/>
        </w:rPr>
        <w:tab/>
        <w:t xml:space="preserve">16.7. </w:t>
      </w:r>
      <w:r w:rsidR="00A87641" w:rsidRPr="00A87641">
        <w:rPr>
          <w:sz w:val="24"/>
          <w:szCs w:val="24"/>
          <w:lang w:val="en-GB"/>
        </w:rPr>
        <w:t>The supplier has the right to bring an action for annulment of the contract or preliminary agreement within 6 months of the date of conclusion of the contract.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16.8. </w:t>
      </w:r>
      <w:r w:rsidR="00A87641" w:rsidRPr="00A87641">
        <w:rPr>
          <w:sz w:val="24"/>
          <w:szCs w:val="24"/>
          <w:lang w:val="en-GB"/>
        </w:rPr>
        <w:t xml:space="preserve">In cases where the damage caused to the supplier results from unlawful actions or decisions of the contracting authority, but the PPL does not impose an obligation on the contracting authority to inform the suppliers in writing or to announce its actions or decisions, the limitation periods for bringing an action set out in the Civil Code apply. The provisions of this paragraph shall not apply where the action </w:t>
      </w:r>
      <w:proofErr w:type="gramStart"/>
      <w:r w:rsidR="00A87641" w:rsidRPr="00A87641">
        <w:rPr>
          <w:sz w:val="24"/>
          <w:szCs w:val="24"/>
          <w:lang w:val="en-GB"/>
        </w:rPr>
        <w:t>is brought</w:t>
      </w:r>
      <w:proofErr w:type="gramEnd"/>
      <w:r w:rsidR="00A87641" w:rsidRPr="00A87641">
        <w:rPr>
          <w:sz w:val="24"/>
          <w:szCs w:val="24"/>
          <w:lang w:val="en-GB"/>
        </w:rPr>
        <w:t xml:space="preserve"> against the contracting authority following the unjustified termination of the contract by the contracting authority on the ground of a fundamental breach of the contract.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16.9. </w:t>
      </w:r>
      <w:r w:rsidR="00A87641" w:rsidRPr="00A87641">
        <w:rPr>
          <w:sz w:val="24"/>
          <w:szCs w:val="24"/>
          <w:lang w:val="en-GB"/>
        </w:rPr>
        <w:t>A supplier who has lodged an application or brought an action before a court must provide the contracting authority with a copy of the application or action, together with proof of receipt at the court, no later than 3 working days.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proofErr w:type="gramStart"/>
      <w:r w:rsidR="00205AB1" w:rsidRPr="00A70B27">
        <w:rPr>
          <w:sz w:val="24"/>
          <w:szCs w:val="24"/>
          <w:lang w:val="en-GB"/>
        </w:rPr>
        <w:t xml:space="preserve">16.10. </w:t>
      </w:r>
      <w:r w:rsidR="00A87641" w:rsidRPr="00A87641">
        <w:rPr>
          <w:sz w:val="24"/>
          <w:szCs w:val="24"/>
          <w:lang w:val="en-GB"/>
        </w:rPr>
        <w:t>The contracting authority may not award the contract or the preliminary agreement before the expiry of the standstill period or the time limits referred to in Articles 103(2), 105(2)(3), 105(2)(3) and 105(3)(3) of the Public Procurement Law and before the contracting authority has received the notification from the court of the following, upon receipt of a copy of the supplier</w:t>
      </w:r>
      <w:r w:rsidR="00A87641">
        <w:rPr>
          <w:sz w:val="24"/>
          <w:szCs w:val="24"/>
          <w:lang w:val="en-GB"/>
        </w:rPr>
        <w:t>’</w:t>
      </w:r>
      <w:r w:rsidR="00A87641" w:rsidRPr="00A87641">
        <w:rPr>
          <w:sz w:val="24"/>
          <w:szCs w:val="24"/>
          <w:lang w:val="en-GB"/>
        </w:rPr>
        <w:t>s request or of the claim before the court: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16.10.1.</w:t>
      </w:r>
      <w:proofErr w:type="gramEnd"/>
      <w:r w:rsidR="00205AB1" w:rsidRPr="00A70B27">
        <w:rPr>
          <w:sz w:val="24"/>
          <w:szCs w:val="24"/>
          <w:lang w:val="en-GB"/>
        </w:rPr>
        <w:t xml:space="preserve"> </w:t>
      </w:r>
      <w:proofErr w:type="gramStart"/>
      <w:r w:rsidR="00A87641" w:rsidRPr="00A87641">
        <w:rPr>
          <w:sz w:val="24"/>
          <w:szCs w:val="24"/>
          <w:lang w:val="en-GB"/>
        </w:rPr>
        <w:t>a</w:t>
      </w:r>
      <w:proofErr w:type="gramEnd"/>
      <w:r w:rsidR="00A87641" w:rsidRPr="00A87641">
        <w:rPr>
          <w:sz w:val="24"/>
          <w:szCs w:val="24"/>
          <w:lang w:val="en-GB"/>
        </w:rPr>
        <w:t xml:space="preserve"> reasoned order of the court refusing to accept the </w:t>
      </w:r>
      <w:r w:rsidR="00477450" w:rsidRPr="00A87641">
        <w:rPr>
          <w:sz w:val="24"/>
          <w:szCs w:val="24"/>
          <w:lang w:val="en-GB"/>
        </w:rPr>
        <w:t xml:space="preserve">application;  </w:t>
      </w:r>
      <w:r w:rsidR="00205AB1" w:rsidRPr="00A70B27">
        <w:rPr>
          <w:sz w:val="24"/>
          <w:szCs w:val="24"/>
          <w:lang w:val="en-GB"/>
        </w:rPr>
        <w:br/>
      </w:r>
      <w:r w:rsidR="00205AB1" w:rsidRPr="00A70B27">
        <w:rPr>
          <w:sz w:val="24"/>
          <w:szCs w:val="24"/>
          <w:lang w:val="en-GB"/>
        </w:rPr>
        <w:tab/>
        <w:t xml:space="preserve">16.10.2. </w:t>
      </w:r>
      <w:r w:rsidR="00A87641" w:rsidRPr="00A87641">
        <w:rPr>
          <w:sz w:val="24"/>
          <w:szCs w:val="24"/>
          <w:lang w:val="en-GB"/>
        </w:rPr>
        <w:t>a reasoned court order rejecting the supplier's application for interim measures where that application was received by the court before the action was brought;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16.10.3. </w:t>
      </w:r>
      <w:proofErr w:type="gramStart"/>
      <w:r w:rsidR="00A87641" w:rsidRPr="00A87641">
        <w:rPr>
          <w:sz w:val="24"/>
          <w:szCs w:val="24"/>
          <w:lang w:val="en-GB"/>
        </w:rPr>
        <w:t>the</w:t>
      </w:r>
      <w:proofErr w:type="gramEnd"/>
      <w:r w:rsidR="00A87641" w:rsidRPr="00A87641">
        <w:rPr>
          <w:sz w:val="24"/>
          <w:szCs w:val="24"/>
          <w:lang w:val="en-GB"/>
        </w:rPr>
        <w:t xml:space="preserve"> court</w:t>
      </w:r>
      <w:r w:rsidR="00A87641">
        <w:rPr>
          <w:sz w:val="24"/>
          <w:szCs w:val="24"/>
          <w:lang w:val="en-GB"/>
        </w:rPr>
        <w:t>’</w:t>
      </w:r>
      <w:r w:rsidR="00A87641" w:rsidRPr="00A87641">
        <w:rPr>
          <w:sz w:val="24"/>
          <w:szCs w:val="24"/>
          <w:lang w:val="en-GB"/>
        </w:rPr>
        <w:t>s decision to admit the action without interim measures.</w:t>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16.11. </w:t>
      </w:r>
      <w:r w:rsidR="00A87641" w:rsidRPr="00A87641">
        <w:rPr>
          <w:sz w:val="24"/>
          <w:szCs w:val="24"/>
          <w:lang w:val="en-GB"/>
        </w:rPr>
        <w:t xml:space="preserve">If the time limits for the procurement procedures previously notified to the suppliers are extended </w:t>
      </w:r>
      <w:proofErr w:type="gramStart"/>
      <w:r w:rsidR="00A87641" w:rsidRPr="00A87641">
        <w:rPr>
          <w:sz w:val="24"/>
          <w:szCs w:val="24"/>
          <w:lang w:val="en-GB"/>
        </w:rPr>
        <w:t>as a result</w:t>
      </w:r>
      <w:proofErr w:type="gramEnd"/>
      <w:r w:rsidR="00A87641" w:rsidRPr="00A87641">
        <w:rPr>
          <w:sz w:val="24"/>
          <w:szCs w:val="24"/>
          <w:lang w:val="en-GB"/>
        </w:rPr>
        <w:t xml:space="preserve"> of a request by the supplier or of an action brought before a court, the contracting authority shall send notices to the suppliers stating the reasons for the extension.</w:t>
      </w:r>
      <w:r w:rsidR="00205AB1" w:rsidRPr="00A70B27">
        <w:rPr>
          <w:sz w:val="24"/>
          <w:szCs w:val="24"/>
          <w:lang w:val="en-GB"/>
        </w:rPr>
        <w:tab/>
      </w:r>
      <w:r w:rsidR="00205AB1" w:rsidRPr="00A70B27">
        <w:rPr>
          <w:sz w:val="24"/>
          <w:szCs w:val="24"/>
          <w:lang w:val="en-GB"/>
        </w:rPr>
        <w:br/>
      </w:r>
      <w:r w:rsidR="00205AB1" w:rsidRPr="00A70B27">
        <w:rPr>
          <w:sz w:val="24"/>
          <w:szCs w:val="24"/>
          <w:lang w:val="en-GB"/>
        </w:rPr>
        <w:lastRenderedPageBreak/>
        <w:tab/>
        <w:t xml:space="preserve">16.12. </w:t>
      </w:r>
      <w:r w:rsidR="00A87641" w:rsidRPr="00A87641">
        <w:rPr>
          <w:sz w:val="24"/>
          <w:szCs w:val="24"/>
          <w:lang w:val="en-GB"/>
        </w:rPr>
        <w:t>The contracting authority shall inform the candidates and tenderers concerned in writing of the court's decision on the supplier's application or claim within 3 working days at the latest.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t xml:space="preserve">17. </w:t>
      </w:r>
      <w:r w:rsidR="00A87641" w:rsidRPr="00A87641">
        <w:rPr>
          <w:sz w:val="24"/>
          <w:szCs w:val="24"/>
          <w:lang w:val="en-GB"/>
        </w:rPr>
        <w:t>SIGNING AND CONDITIONS OF THE PROCUREMENT CONTRACT</w:t>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205AB1" w:rsidRPr="00A70B27">
        <w:rPr>
          <w:sz w:val="24"/>
          <w:szCs w:val="24"/>
          <w:lang w:val="en-GB"/>
        </w:rPr>
        <w:br/>
      </w:r>
      <w:r w:rsidR="00205AB1" w:rsidRPr="00A70B27">
        <w:rPr>
          <w:sz w:val="24"/>
          <w:szCs w:val="24"/>
          <w:lang w:val="en-GB"/>
        </w:rPr>
        <w:tab/>
      </w:r>
      <w:r w:rsidR="004B2EBB" w:rsidRPr="00A70B27">
        <w:rPr>
          <w:sz w:val="24"/>
          <w:szCs w:val="24"/>
          <w:lang w:val="en-GB"/>
        </w:rPr>
        <w:t xml:space="preserve">17.1. </w:t>
      </w:r>
      <w:r w:rsidR="00A87641" w:rsidRPr="00A87641">
        <w:rPr>
          <w:sz w:val="24"/>
          <w:szCs w:val="24"/>
          <w:lang w:val="en-GB"/>
        </w:rPr>
        <w:t xml:space="preserve">The contracting authority shall invite the successful tenderer in writing to conclude the contract, together with a time limit by which the contract </w:t>
      </w:r>
      <w:proofErr w:type="gramStart"/>
      <w:r w:rsidR="00A87641" w:rsidRPr="00A87641">
        <w:rPr>
          <w:sz w:val="24"/>
          <w:szCs w:val="24"/>
          <w:lang w:val="en-GB"/>
        </w:rPr>
        <w:t>must be signed</w:t>
      </w:r>
      <w:proofErr w:type="gramEnd"/>
      <w:r w:rsidR="00A87641" w:rsidRPr="00A87641">
        <w:rPr>
          <w:sz w:val="24"/>
          <w:szCs w:val="24"/>
          <w:lang w:val="en-GB"/>
        </w:rPr>
        <w:t>.</w:t>
      </w:r>
      <w:r w:rsidR="004B2EBB" w:rsidRPr="00A70B27">
        <w:rPr>
          <w:sz w:val="24"/>
          <w:szCs w:val="24"/>
          <w:lang w:val="en-GB"/>
        </w:rPr>
        <w:tab/>
      </w:r>
      <w:r w:rsidR="004B2EBB" w:rsidRPr="00A70B27">
        <w:rPr>
          <w:sz w:val="24"/>
          <w:szCs w:val="24"/>
          <w:lang w:val="en-GB"/>
        </w:rPr>
        <w:br/>
      </w:r>
      <w:r w:rsidR="004B2EBB" w:rsidRPr="00A70B27">
        <w:rPr>
          <w:sz w:val="24"/>
          <w:szCs w:val="24"/>
          <w:lang w:val="en-GB"/>
        </w:rPr>
        <w:tab/>
        <w:t xml:space="preserve">17.2. </w:t>
      </w:r>
      <w:r w:rsidR="00A87641" w:rsidRPr="00A87641">
        <w:rPr>
          <w:sz w:val="24"/>
          <w:szCs w:val="24"/>
          <w:lang w:val="en-GB"/>
        </w:rPr>
        <w:t>The terms of the contract are set out in Annex 3 to the procurement conditions.</w:t>
      </w:r>
      <w:r w:rsidR="004B2EBB" w:rsidRPr="00A70B27">
        <w:rPr>
          <w:sz w:val="24"/>
          <w:szCs w:val="24"/>
          <w:lang w:val="en-GB"/>
        </w:rPr>
        <w:tab/>
      </w:r>
      <w:r w:rsidR="004B2EBB" w:rsidRPr="00A70B27">
        <w:rPr>
          <w:sz w:val="24"/>
          <w:szCs w:val="24"/>
          <w:lang w:val="en-GB"/>
        </w:rPr>
        <w:br/>
      </w:r>
      <w:r w:rsidR="004B2EBB" w:rsidRPr="00A70B27">
        <w:rPr>
          <w:sz w:val="24"/>
          <w:szCs w:val="24"/>
          <w:lang w:val="en-GB"/>
        </w:rPr>
        <w:tab/>
        <w:t xml:space="preserve">17.3. </w:t>
      </w:r>
      <w:r w:rsidR="00A87641" w:rsidRPr="00A87641">
        <w:rPr>
          <w:sz w:val="24"/>
          <w:szCs w:val="24"/>
          <w:lang w:val="en-GB"/>
        </w:rPr>
        <w:t xml:space="preserve">It should be noted that in the context of the performance of a procurement contract, value added tax invoices, invoices, credit and debit notes and </w:t>
      </w:r>
      <w:proofErr w:type="spellStart"/>
      <w:r w:rsidR="00A87641" w:rsidRPr="00A87641">
        <w:rPr>
          <w:sz w:val="24"/>
          <w:szCs w:val="24"/>
          <w:lang w:val="en-GB"/>
        </w:rPr>
        <w:t>imprest</w:t>
      </w:r>
      <w:proofErr w:type="spellEnd"/>
      <w:r w:rsidR="00A87641" w:rsidRPr="00A87641">
        <w:rPr>
          <w:sz w:val="24"/>
          <w:szCs w:val="24"/>
          <w:lang w:val="en-GB"/>
        </w:rPr>
        <w:t xml:space="preserve"> accounts have to be submitted using the tools of the General Accounting Administration Information System (hereinafter SABIS). </w:t>
      </w:r>
      <w:proofErr w:type="gramStart"/>
      <w:r w:rsidR="00A87641" w:rsidRPr="00A87641">
        <w:rPr>
          <w:sz w:val="24"/>
          <w:szCs w:val="24"/>
          <w:lang w:val="en-GB"/>
        </w:rPr>
        <w:t>Access to SABIS shall be available at https://sabis.nbfc.lt/ or by means of the means chosen by the supplier, provided that the electronic invoices submitted comply with the European Standard for Electronic Invoices, the reference of which is published in Commission Implementing Decision (EU) 2017/1870 of 16 October 2017 on the publication of a reference to and a list of syntaxes of the European Standard for Electronic Invoices in accordance with Directive 2014/55/EU of the European Parliament and of the Council (OJ L 266, 16.10.2017, p. 19).</w:t>
      </w:r>
      <w:proofErr w:type="gramEnd"/>
      <w:r w:rsidR="00A87641" w:rsidRPr="00A87641">
        <w:rPr>
          <w:sz w:val="24"/>
          <w:szCs w:val="24"/>
          <w:lang w:val="en-GB"/>
        </w:rPr>
        <w:t xml:space="preserve"> The </w:t>
      </w:r>
      <w:proofErr w:type="gramStart"/>
      <w:r w:rsidR="00A87641" w:rsidRPr="00A87641">
        <w:rPr>
          <w:sz w:val="24"/>
          <w:szCs w:val="24"/>
          <w:lang w:val="en-GB"/>
        </w:rPr>
        <w:t>procedure for payment of the service shall be determined by the Ministry of Finance of the Republic of Lithuania</w:t>
      </w:r>
      <w:proofErr w:type="gramEnd"/>
      <w:r w:rsidR="00A87641" w:rsidRPr="00A87641">
        <w:rPr>
          <w:sz w:val="24"/>
          <w:szCs w:val="24"/>
          <w:lang w:val="en-GB"/>
        </w:rPr>
        <w:t>.</w:t>
      </w:r>
    </w:p>
    <w:p w14:paraId="4C5199BF" w14:textId="03B4502A" w:rsidR="004B2EBB" w:rsidRPr="00A70B27" w:rsidRDefault="00205AB1" w:rsidP="004B2EBB">
      <w:pPr>
        <w:pStyle w:val="Body2"/>
        <w:spacing w:after="0"/>
        <w:ind w:firstLine="709"/>
        <w:rPr>
          <w:rFonts w:cs="Times New Roman"/>
          <w:sz w:val="24"/>
          <w:szCs w:val="24"/>
          <w:lang w:val="en-GB"/>
        </w:rPr>
      </w:pPr>
      <w:r w:rsidRPr="00A70B27">
        <w:rPr>
          <w:sz w:val="24"/>
          <w:szCs w:val="24"/>
          <w:lang w:val="en-GB"/>
        </w:rPr>
        <w:tab/>
      </w:r>
      <w:r w:rsidRPr="00A70B27">
        <w:rPr>
          <w:sz w:val="24"/>
          <w:szCs w:val="24"/>
          <w:lang w:val="en-GB"/>
        </w:rPr>
        <w:br/>
      </w:r>
      <w:r w:rsidRPr="00A70B27">
        <w:rPr>
          <w:sz w:val="24"/>
          <w:szCs w:val="24"/>
          <w:lang w:val="en-GB"/>
        </w:rPr>
        <w:tab/>
        <w:t xml:space="preserve">18. </w:t>
      </w:r>
      <w:r w:rsidR="00A87641" w:rsidRPr="00A87641">
        <w:rPr>
          <w:sz w:val="24"/>
          <w:szCs w:val="24"/>
          <w:lang w:val="en-GB"/>
        </w:rPr>
        <w:t>ANNEXES TO THE PROCUREMENT CONDITIONS</w:t>
      </w:r>
      <w:r w:rsidRPr="00A70B27">
        <w:rPr>
          <w:sz w:val="24"/>
          <w:szCs w:val="24"/>
          <w:lang w:val="en-GB"/>
        </w:rPr>
        <w:tab/>
      </w:r>
      <w:r w:rsidRPr="00A70B27">
        <w:rPr>
          <w:sz w:val="24"/>
          <w:szCs w:val="24"/>
          <w:lang w:val="en-GB"/>
        </w:rPr>
        <w:br/>
      </w:r>
      <w:r w:rsidRPr="00A70B27">
        <w:rPr>
          <w:sz w:val="24"/>
          <w:szCs w:val="24"/>
          <w:lang w:val="en-GB"/>
        </w:rPr>
        <w:tab/>
      </w:r>
      <w:r w:rsidRPr="00A70B27">
        <w:rPr>
          <w:sz w:val="24"/>
          <w:szCs w:val="24"/>
          <w:lang w:val="en-GB"/>
        </w:rPr>
        <w:br/>
      </w:r>
      <w:r w:rsidRPr="00A70B27">
        <w:rPr>
          <w:sz w:val="24"/>
          <w:szCs w:val="24"/>
          <w:lang w:val="en-GB"/>
        </w:rPr>
        <w:tab/>
      </w:r>
      <w:r w:rsidR="004B2EBB" w:rsidRPr="00A70B27">
        <w:rPr>
          <w:sz w:val="24"/>
          <w:szCs w:val="24"/>
          <w:lang w:val="en-GB"/>
        </w:rPr>
        <w:t xml:space="preserve">18.1. </w:t>
      </w:r>
      <w:r w:rsidR="00477450" w:rsidRPr="00477450">
        <w:rPr>
          <w:sz w:val="24"/>
          <w:szCs w:val="24"/>
          <w:lang w:val="en-GB"/>
        </w:rPr>
        <w:t xml:space="preserve">The following annexes </w:t>
      </w:r>
      <w:proofErr w:type="gramStart"/>
      <w:r w:rsidR="00477450" w:rsidRPr="00477450">
        <w:rPr>
          <w:sz w:val="24"/>
          <w:szCs w:val="24"/>
          <w:lang w:val="en-GB"/>
        </w:rPr>
        <w:t>are annexed</w:t>
      </w:r>
      <w:proofErr w:type="gramEnd"/>
      <w:r w:rsidR="00477450" w:rsidRPr="00477450">
        <w:rPr>
          <w:sz w:val="24"/>
          <w:szCs w:val="24"/>
          <w:lang w:val="en-GB"/>
        </w:rPr>
        <w:t xml:space="preserve"> to the Procurement Conditions:</w:t>
      </w:r>
      <w:r w:rsidR="004B2EBB" w:rsidRPr="00A70B27">
        <w:rPr>
          <w:sz w:val="24"/>
          <w:szCs w:val="24"/>
          <w:lang w:val="en-GB"/>
        </w:rPr>
        <w:tab/>
      </w:r>
      <w:r w:rsidR="004B2EBB" w:rsidRPr="00A70B27">
        <w:rPr>
          <w:sz w:val="24"/>
          <w:szCs w:val="24"/>
          <w:lang w:val="en-GB"/>
        </w:rPr>
        <w:br/>
      </w:r>
      <w:r w:rsidR="004B2EBB" w:rsidRPr="00A70B27">
        <w:rPr>
          <w:sz w:val="24"/>
          <w:szCs w:val="24"/>
          <w:lang w:val="en-GB"/>
        </w:rPr>
        <w:tab/>
      </w:r>
      <w:r w:rsidR="004B2EBB" w:rsidRPr="00A70B27">
        <w:rPr>
          <w:rFonts w:cs="Times New Roman"/>
          <w:sz w:val="24"/>
          <w:szCs w:val="24"/>
          <w:lang w:val="en-GB"/>
        </w:rPr>
        <w:t xml:space="preserve">18.1.1. </w:t>
      </w:r>
      <w:r w:rsidR="00477450" w:rsidRPr="00477450">
        <w:rPr>
          <w:rFonts w:cs="Times New Roman"/>
          <w:sz w:val="24"/>
          <w:szCs w:val="24"/>
          <w:lang w:val="en-GB"/>
        </w:rPr>
        <w:t xml:space="preserve">Annex 1 </w:t>
      </w:r>
      <w:r w:rsidR="00477450">
        <w:rPr>
          <w:rFonts w:cs="Times New Roman"/>
          <w:sz w:val="24"/>
          <w:szCs w:val="24"/>
          <w:lang w:val="en-GB"/>
        </w:rPr>
        <w:t>“</w:t>
      </w:r>
      <w:r w:rsidR="00477450" w:rsidRPr="00477450">
        <w:rPr>
          <w:rFonts w:cs="Times New Roman"/>
          <w:sz w:val="24"/>
          <w:szCs w:val="24"/>
          <w:lang w:val="en-GB"/>
        </w:rPr>
        <w:t>Technical Specification</w:t>
      </w:r>
      <w:r w:rsidR="00477450">
        <w:rPr>
          <w:rFonts w:cs="Times New Roman"/>
          <w:sz w:val="24"/>
          <w:szCs w:val="24"/>
          <w:lang w:val="en-GB"/>
        </w:rPr>
        <w:t>”</w:t>
      </w:r>
      <w:r w:rsidR="00477450" w:rsidRPr="00477450">
        <w:rPr>
          <w:rFonts w:cs="Times New Roman"/>
          <w:sz w:val="24"/>
          <w:szCs w:val="24"/>
          <w:lang w:val="en-GB"/>
        </w:rPr>
        <w:t>;</w:t>
      </w:r>
      <w:r w:rsidR="004B2EBB" w:rsidRPr="00A70B27">
        <w:rPr>
          <w:rFonts w:cs="Times New Roman"/>
          <w:sz w:val="24"/>
          <w:szCs w:val="24"/>
          <w:lang w:val="en-GB"/>
        </w:rPr>
        <w:t xml:space="preserve"> </w:t>
      </w:r>
      <w:r w:rsidR="004B2EBB" w:rsidRPr="00A70B27">
        <w:rPr>
          <w:rFonts w:cs="Times New Roman"/>
          <w:sz w:val="24"/>
          <w:szCs w:val="24"/>
          <w:lang w:val="en-GB"/>
        </w:rPr>
        <w:tab/>
      </w:r>
      <w:r w:rsidR="004B2EBB" w:rsidRPr="00A70B27">
        <w:rPr>
          <w:rFonts w:cs="Times New Roman"/>
          <w:sz w:val="24"/>
          <w:szCs w:val="24"/>
          <w:lang w:val="en-GB"/>
        </w:rPr>
        <w:br/>
      </w:r>
      <w:r w:rsidR="004B2EBB" w:rsidRPr="00A70B27">
        <w:rPr>
          <w:rFonts w:cs="Times New Roman"/>
          <w:sz w:val="24"/>
          <w:szCs w:val="24"/>
          <w:lang w:val="en-GB"/>
        </w:rPr>
        <w:tab/>
        <w:t xml:space="preserve">18.1.2. </w:t>
      </w:r>
      <w:r w:rsidR="00477450" w:rsidRPr="00477450">
        <w:rPr>
          <w:rFonts w:cs="Times New Roman"/>
          <w:sz w:val="24"/>
          <w:szCs w:val="24"/>
          <w:lang w:val="en-GB"/>
        </w:rPr>
        <w:t xml:space="preserve">Annex </w:t>
      </w:r>
      <w:proofErr w:type="gramStart"/>
      <w:r w:rsidR="00477450" w:rsidRPr="00477450">
        <w:rPr>
          <w:rFonts w:cs="Times New Roman"/>
          <w:sz w:val="24"/>
          <w:szCs w:val="24"/>
          <w:lang w:val="en-GB"/>
        </w:rPr>
        <w:t>2</w:t>
      </w:r>
      <w:proofErr w:type="gramEnd"/>
      <w:r w:rsidR="00477450" w:rsidRPr="00477450">
        <w:rPr>
          <w:rFonts w:cs="Times New Roman"/>
          <w:sz w:val="24"/>
          <w:szCs w:val="24"/>
          <w:lang w:val="en-GB"/>
        </w:rPr>
        <w:t xml:space="preserve"> </w:t>
      </w:r>
      <w:r w:rsidR="00477450">
        <w:rPr>
          <w:rFonts w:cs="Times New Roman"/>
          <w:sz w:val="24"/>
          <w:szCs w:val="24"/>
          <w:lang w:val="en-GB"/>
        </w:rPr>
        <w:t>“</w:t>
      </w:r>
      <w:r w:rsidR="00477450" w:rsidRPr="00477450">
        <w:rPr>
          <w:rFonts w:cs="Times New Roman"/>
          <w:sz w:val="24"/>
          <w:szCs w:val="24"/>
          <w:lang w:val="en-GB"/>
        </w:rPr>
        <w:t>Tender form</w:t>
      </w:r>
      <w:r w:rsidR="00477450">
        <w:rPr>
          <w:rFonts w:cs="Times New Roman"/>
          <w:sz w:val="24"/>
          <w:szCs w:val="24"/>
          <w:lang w:val="en-GB"/>
        </w:rPr>
        <w:t>”</w:t>
      </w:r>
      <w:r w:rsidR="00477450" w:rsidRPr="00477450">
        <w:rPr>
          <w:rFonts w:cs="Times New Roman"/>
          <w:sz w:val="24"/>
          <w:szCs w:val="24"/>
          <w:lang w:val="en-GB"/>
        </w:rPr>
        <w:t>;</w:t>
      </w:r>
      <w:r w:rsidR="004B2EBB" w:rsidRPr="00A70B27">
        <w:rPr>
          <w:rFonts w:cs="Times New Roman"/>
          <w:sz w:val="24"/>
          <w:szCs w:val="24"/>
          <w:lang w:val="en-GB"/>
        </w:rPr>
        <w:tab/>
      </w:r>
    </w:p>
    <w:p w14:paraId="71840070" w14:textId="668F24E5" w:rsidR="004B2EBB" w:rsidRPr="00A70B27" w:rsidRDefault="004B2EBB" w:rsidP="004B2EBB">
      <w:pPr>
        <w:pStyle w:val="Body2"/>
        <w:spacing w:after="0"/>
        <w:ind w:firstLine="720"/>
        <w:rPr>
          <w:rFonts w:cs="Times New Roman"/>
          <w:sz w:val="24"/>
          <w:szCs w:val="24"/>
          <w:lang w:val="en-GB"/>
        </w:rPr>
      </w:pPr>
      <w:r w:rsidRPr="00A70B27">
        <w:rPr>
          <w:rFonts w:cs="Times New Roman"/>
          <w:sz w:val="24"/>
          <w:szCs w:val="24"/>
          <w:lang w:val="en-GB"/>
        </w:rPr>
        <w:t xml:space="preserve">18.1.3. </w:t>
      </w:r>
      <w:r w:rsidR="00477450" w:rsidRPr="00477450">
        <w:rPr>
          <w:rFonts w:cs="Times New Roman"/>
          <w:sz w:val="24"/>
          <w:szCs w:val="24"/>
          <w:lang w:val="en-GB"/>
        </w:rPr>
        <w:t xml:space="preserve">Appendix to Annex </w:t>
      </w:r>
      <w:proofErr w:type="gramStart"/>
      <w:r w:rsidR="00477450" w:rsidRPr="00477450">
        <w:rPr>
          <w:rFonts w:cs="Times New Roman"/>
          <w:sz w:val="24"/>
          <w:szCs w:val="24"/>
          <w:lang w:val="en-GB"/>
        </w:rPr>
        <w:t>2</w:t>
      </w:r>
      <w:proofErr w:type="gramEnd"/>
      <w:r w:rsidR="00477450" w:rsidRPr="00477450">
        <w:rPr>
          <w:rFonts w:cs="Times New Roman"/>
          <w:sz w:val="24"/>
          <w:szCs w:val="24"/>
          <w:lang w:val="en-GB"/>
        </w:rPr>
        <w:t xml:space="preserve"> </w:t>
      </w:r>
      <w:r w:rsidR="00477450">
        <w:rPr>
          <w:rFonts w:cs="Times New Roman"/>
          <w:sz w:val="24"/>
          <w:szCs w:val="24"/>
          <w:lang w:val="en-GB"/>
        </w:rPr>
        <w:t>“</w:t>
      </w:r>
      <w:r w:rsidR="00477450" w:rsidRPr="00477450">
        <w:rPr>
          <w:rFonts w:cs="Times New Roman"/>
          <w:sz w:val="24"/>
          <w:szCs w:val="24"/>
          <w:lang w:val="en-GB"/>
        </w:rPr>
        <w:t>Technical Conformity</w:t>
      </w:r>
      <w:r w:rsidR="00477450">
        <w:rPr>
          <w:rFonts w:cs="Times New Roman"/>
          <w:sz w:val="24"/>
          <w:szCs w:val="24"/>
          <w:lang w:val="en-GB"/>
        </w:rPr>
        <w:t>”</w:t>
      </w:r>
      <w:r w:rsidR="00477450" w:rsidRPr="00477450">
        <w:rPr>
          <w:rFonts w:cs="Times New Roman"/>
          <w:sz w:val="24"/>
          <w:szCs w:val="24"/>
          <w:lang w:val="en-GB"/>
        </w:rPr>
        <w:t>;</w:t>
      </w:r>
    </w:p>
    <w:p w14:paraId="7011B089" w14:textId="3C01F55C" w:rsidR="004B2EBB" w:rsidRPr="00A70B27" w:rsidRDefault="004B2EBB" w:rsidP="004B2EBB">
      <w:pPr>
        <w:pStyle w:val="Body2"/>
        <w:spacing w:after="0"/>
        <w:ind w:firstLine="720"/>
        <w:rPr>
          <w:rFonts w:cs="Times New Roman"/>
          <w:sz w:val="24"/>
          <w:szCs w:val="24"/>
          <w:lang w:val="en-GB"/>
        </w:rPr>
      </w:pPr>
      <w:r w:rsidRPr="00A70B27">
        <w:rPr>
          <w:rFonts w:cs="Times New Roman"/>
          <w:sz w:val="24"/>
          <w:szCs w:val="24"/>
          <w:lang w:val="en-GB"/>
        </w:rPr>
        <w:t xml:space="preserve">18.1.4. </w:t>
      </w:r>
      <w:r w:rsidR="00477450" w:rsidRPr="00477450">
        <w:rPr>
          <w:rFonts w:cs="Times New Roman"/>
          <w:sz w:val="24"/>
          <w:szCs w:val="24"/>
          <w:lang w:val="en-GB"/>
        </w:rPr>
        <w:t xml:space="preserve">Annex 3 </w:t>
      </w:r>
      <w:r w:rsidR="00477450">
        <w:rPr>
          <w:rFonts w:cs="Times New Roman"/>
          <w:sz w:val="24"/>
          <w:szCs w:val="24"/>
          <w:lang w:val="en-GB"/>
        </w:rPr>
        <w:t>“</w:t>
      </w:r>
      <w:r w:rsidR="00477450" w:rsidRPr="00477450">
        <w:rPr>
          <w:rFonts w:cs="Times New Roman"/>
          <w:sz w:val="24"/>
          <w:szCs w:val="24"/>
          <w:lang w:val="en-GB"/>
        </w:rPr>
        <w:t>Draft contract</w:t>
      </w:r>
      <w:r w:rsidR="00477450">
        <w:rPr>
          <w:rFonts w:cs="Times New Roman"/>
          <w:sz w:val="24"/>
          <w:szCs w:val="24"/>
          <w:lang w:val="en-GB"/>
        </w:rPr>
        <w:t>”</w:t>
      </w:r>
      <w:r w:rsidR="00477450" w:rsidRPr="00477450">
        <w:rPr>
          <w:rFonts w:cs="Times New Roman"/>
          <w:sz w:val="24"/>
          <w:szCs w:val="24"/>
          <w:lang w:val="en-GB"/>
        </w:rPr>
        <w:t>;</w:t>
      </w:r>
      <w:r w:rsidRPr="00A70B27">
        <w:rPr>
          <w:rFonts w:cs="Times New Roman"/>
          <w:sz w:val="24"/>
          <w:szCs w:val="24"/>
          <w:lang w:val="en-GB"/>
        </w:rPr>
        <w:tab/>
      </w:r>
      <w:r w:rsidRPr="00A70B27">
        <w:rPr>
          <w:rFonts w:cs="Times New Roman"/>
          <w:sz w:val="24"/>
          <w:szCs w:val="24"/>
          <w:lang w:val="en-GB"/>
        </w:rPr>
        <w:br/>
      </w:r>
      <w:r w:rsidRPr="00A70B27">
        <w:rPr>
          <w:rFonts w:cs="Times New Roman"/>
          <w:sz w:val="24"/>
          <w:szCs w:val="24"/>
          <w:lang w:val="en-GB"/>
        </w:rPr>
        <w:tab/>
        <w:t xml:space="preserve">18.1.5. </w:t>
      </w:r>
      <w:r w:rsidR="00477450" w:rsidRPr="00477450">
        <w:rPr>
          <w:rFonts w:cs="Times New Roman"/>
          <w:sz w:val="24"/>
          <w:szCs w:val="24"/>
          <w:lang w:val="en-GB"/>
        </w:rPr>
        <w:t xml:space="preserve">Annex </w:t>
      </w:r>
      <w:proofErr w:type="gramStart"/>
      <w:r w:rsidR="00477450" w:rsidRPr="00477450">
        <w:rPr>
          <w:rFonts w:cs="Times New Roman"/>
          <w:sz w:val="24"/>
          <w:szCs w:val="24"/>
          <w:lang w:val="en-GB"/>
        </w:rPr>
        <w:t>4</w:t>
      </w:r>
      <w:proofErr w:type="gramEnd"/>
      <w:r w:rsidR="00477450" w:rsidRPr="00477450">
        <w:rPr>
          <w:rFonts w:cs="Times New Roman"/>
          <w:sz w:val="24"/>
          <w:szCs w:val="24"/>
          <w:lang w:val="en-GB"/>
        </w:rPr>
        <w:t xml:space="preserve"> </w:t>
      </w:r>
      <w:r w:rsidR="00477450">
        <w:rPr>
          <w:rFonts w:cs="Times New Roman"/>
          <w:sz w:val="24"/>
          <w:szCs w:val="24"/>
          <w:lang w:val="en-GB"/>
        </w:rPr>
        <w:t>“</w:t>
      </w:r>
      <w:r w:rsidR="00477450" w:rsidRPr="00477450">
        <w:rPr>
          <w:rFonts w:cs="Times New Roman"/>
          <w:sz w:val="24"/>
          <w:szCs w:val="24"/>
          <w:lang w:val="en-GB"/>
        </w:rPr>
        <w:t>Grounds for exclusion of suppliers, required qualifications and other requirements</w:t>
      </w:r>
      <w:r w:rsidR="00477450">
        <w:rPr>
          <w:rFonts w:cs="Times New Roman"/>
          <w:sz w:val="24"/>
          <w:szCs w:val="24"/>
          <w:lang w:val="en-GB"/>
        </w:rPr>
        <w:t>”</w:t>
      </w:r>
      <w:r w:rsidRPr="00A70B27">
        <w:rPr>
          <w:rFonts w:cs="Times New Roman"/>
          <w:sz w:val="24"/>
          <w:szCs w:val="24"/>
          <w:lang w:val="en-GB"/>
        </w:rPr>
        <w:t xml:space="preserve">. </w:t>
      </w:r>
    </w:p>
    <w:p w14:paraId="71AE6EAE" w14:textId="53BB365F" w:rsidR="004B2EBB" w:rsidRPr="00A70B27" w:rsidRDefault="004B2EBB" w:rsidP="004B2EBB">
      <w:pPr>
        <w:pStyle w:val="Body2"/>
        <w:tabs>
          <w:tab w:val="left" w:pos="1276"/>
          <w:tab w:val="left" w:pos="1418"/>
        </w:tabs>
        <w:spacing w:after="0"/>
        <w:ind w:firstLine="720"/>
        <w:rPr>
          <w:rFonts w:cs="Times New Roman"/>
          <w:sz w:val="24"/>
          <w:szCs w:val="24"/>
          <w:lang w:val="en-GB"/>
        </w:rPr>
      </w:pPr>
      <w:r w:rsidRPr="00A70B27">
        <w:rPr>
          <w:rFonts w:cs="Times New Roman"/>
          <w:sz w:val="24"/>
          <w:szCs w:val="24"/>
          <w:lang w:val="en-GB"/>
        </w:rPr>
        <w:t xml:space="preserve">18.1.6. </w:t>
      </w:r>
      <w:r w:rsidR="00477450" w:rsidRPr="00477450">
        <w:rPr>
          <w:rFonts w:cs="Times New Roman"/>
          <w:sz w:val="24"/>
          <w:szCs w:val="24"/>
          <w:lang w:val="en-GB"/>
        </w:rPr>
        <w:t xml:space="preserve">Appendix 1 to Annex 4, </w:t>
      </w:r>
      <w:r w:rsidR="00477450">
        <w:rPr>
          <w:rFonts w:cs="Times New Roman"/>
          <w:sz w:val="24"/>
          <w:szCs w:val="24"/>
          <w:lang w:val="en-GB"/>
        </w:rPr>
        <w:t>“</w:t>
      </w:r>
      <w:r w:rsidR="00477450" w:rsidRPr="00477450">
        <w:rPr>
          <w:rFonts w:cs="Times New Roman"/>
          <w:sz w:val="24"/>
          <w:szCs w:val="24"/>
          <w:lang w:val="en-GB"/>
        </w:rPr>
        <w:t>List of contracts</w:t>
      </w:r>
      <w:r w:rsidR="00477450">
        <w:rPr>
          <w:rFonts w:cs="Times New Roman"/>
          <w:sz w:val="24"/>
          <w:szCs w:val="24"/>
          <w:lang w:val="en-GB"/>
        </w:rPr>
        <w:t>”</w:t>
      </w:r>
      <w:r w:rsidR="00477450" w:rsidRPr="00477450">
        <w:rPr>
          <w:rFonts w:cs="Times New Roman"/>
          <w:sz w:val="24"/>
          <w:szCs w:val="24"/>
          <w:lang w:val="en-GB"/>
        </w:rPr>
        <w:t>;</w:t>
      </w:r>
    </w:p>
    <w:p w14:paraId="5C1229E1" w14:textId="0725578D" w:rsidR="004B2EBB" w:rsidRPr="00A70B27" w:rsidRDefault="004B2EBB" w:rsidP="004B2EBB">
      <w:pPr>
        <w:pStyle w:val="Body2"/>
        <w:tabs>
          <w:tab w:val="left" w:pos="1276"/>
          <w:tab w:val="left" w:pos="1418"/>
        </w:tabs>
        <w:spacing w:after="0"/>
        <w:ind w:firstLine="720"/>
        <w:rPr>
          <w:rFonts w:cs="Times New Roman"/>
          <w:sz w:val="24"/>
          <w:szCs w:val="24"/>
          <w:lang w:val="en-GB"/>
        </w:rPr>
      </w:pPr>
      <w:r w:rsidRPr="00A70B27">
        <w:rPr>
          <w:rFonts w:cs="Times New Roman"/>
          <w:sz w:val="24"/>
          <w:szCs w:val="24"/>
          <w:lang w:val="en-GB"/>
        </w:rPr>
        <w:t xml:space="preserve">18.1.7. </w:t>
      </w:r>
      <w:r w:rsidR="00477450" w:rsidRPr="00477450">
        <w:rPr>
          <w:rFonts w:cs="Times New Roman"/>
          <w:sz w:val="24"/>
          <w:szCs w:val="24"/>
          <w:lang w:val="en-GB"/>
        </w:rPr>
        <w:t xml:space="preserve">Appendix 2 </w:t>
      </w:r>
      <w:r w:rsidR="004128CC">
        <w:rPr>
          <w:rFonts w:cs="Times New Roman"/>
          <w:sz w:val="24"/>
          <w:szCs w:val="24"/>
          <w:lang w:val="en-GB"/>
        </w:rPr>
        <w:t>to</w:t>
      </w:r>
      <w:r w:rsidR="00477450" w:rsidRPr="00477450">
        <w:rPr>
          <w:rFonts w:cs="Times New Roman"/>
          <w:sz w:val="24"/>
          <w:szCs w:val="24"/>
          <w:lang w:val="en-GB"/>
        </w:rPr>
        <w:t xml:space="preserve"> Annex 4, </w:t>
      </w:r>
      <w:r w:rsidR="00477450">
        <w:rPr>
          <w:rFonts w:cs="Times New Roman"/>
          <w:sz w:val="24"/>
          <w:szCs w:val="24"/>
          <w:lang w:val="en-GB"/>
        </w:rPr>
        <w:t>“</w:t>
      </w:r>
      <w:r w:rsidR="004128CC">
        <w:rPr>
          <w:rFonts w:cs="Times New Roman"/>
          <w:sz w:val="24"/>
          <w:szCs w:val="24"/>
          <w:lang w:val="en-GB"/>
        </w:rPr>
        <w:t>I</w:t>
      </w:r>
      <w:r w:rsidR="00477450" w:rsidRPr="00477450">
        <w:rPr>
          <w:rFonts w:cs="Times New Roman"/>
          <w:sz w:val="24"/>
          <w:szCs w:val="24"/>
          <w:lang w:val="en-GB"/>
        </w:rPr>
        <w:t>nformation</w:t>
      </w:r>
      <w:r w:rsidR="004128CC">
        <w:rPr>
          <w:rFonts w:cs="Times New Roman"/>
          <w:sz w:val="24"/>
          <w:szCs w:val="24"/>
          <w:lang w:val="en-GB"/>
        </w:rPr>
        <w:t xml:space="preserve"> about the provider</w:t>
      </w:r>
      <w:r w:rsidR="00477450">
        <w:rPr>
          <w:rFonts w:cs="Times New Roman"/>
          <w:sz w:val="24"/>
          <w:szCs w:val="24"/>
          <w:lang w:val="en-GB"/>
        </w:rPr>
        <w:t>”</w:t>
      </w:r>
      <w:r w:rsidR="00477450" w:rsidRPr="00477450">
        <w:rPr>
          <w:rFonts w:cs="Times New Roman"/>
          <w:sz w:val="24"/>
          <w:szCs w:val="24"/>
          <w:lang w:val="en-GB"/>
        </w:rPr>
        <w:t>;</w:t>
      </w:r>
    </w:p>
    <w:p w14:paraId="3FDD8C15" w14:textId="0CF35CAD" w:rsidR="004B2EBB" w:rsidRPr="00477450" w:rsidRDefault="004B2EBB" w:rsidP="004B2EBB">
      <w:pPr>
        <w:pStyle w:val="Body2"/>
        <w:tabs>
          <w:tab w:val="left" w:pos="1276"/>
          <w:tab w:val="left" w:pos="1418"/>
        </w:tabs>
        <w:spacing w:after="0"/>
        <w:ind w:firstLine="720"/>
        <w:rPr>
          <w:rFonts w:cs="Times New Roman"/>
          <w:sz w:val="24"/>
          <w:szCs w:val="24"/>
          <w:lang w:val="it-IT"/>
        </w:rPr>
      </w:pPr>
      <w:r w:rsidRPr="0076377A">
        <w:rPr>
          <w:rFonts w:cs="Times New Roman"/>
          <w:sz w:val="24"/>
          <w:szCs w:val="24"/>
          <w:lang w:val="it-IT"/>
        </w:rPr>
        <w:t xml:space="preserve">18.1.8. </w:t>
      </w:r>
      <w:r w:rsidR="00477450" w:rsidRPr="00477450">
        <w:rPr>
          <w:rFonts w:cs="Times New Roman"/>
          <w:sz w:val="24"/>
          <w:szCs w:val="24"/>
          <w:lang w:val="it-IT"/>
        </w:rPr>
        <w:t xml:space="preserve">Annex 5 </w:t>
      </w:r>
      <w:r w:rsidR="00477450">
        <w:rPr>
          <w:rFonts w:cs="Times New Roman"/>
          <w:sz w:val="24"/>
          <w:szCs w:val="24"/>
          <w:lang w:val="it-IT"/>
        </w:rPr>
        <w:t>“</w:t>
      </w:r>
      <w:r w:rsidR="00477450" w:rsidRPr="00477450">
        <w:rPr>
          <w:rFonts w:cs="Times New Roman"/>
          <w:sz w:val="24"/>
          <w:szCs w:val="24"/>
          <w:lang w:val="it-IT"/>
        </w:rPr>
        <w:t>European Single Procurement Document (ESPD)</w:t>
      </w:r>
      <w:r w:rsidR="00477450">
        <w:rPr>
          <w:rFonts w:cs="Times New Roman"/>
          <w:sz w:val="24"/>
          <w:szCs w:val="24"/>
          <w:lang w:val="it-IT"/>
        </w:rPr>
        <w:t>”</w:t>
      </w:r>
      <w:r w:rsidR="00477450" w:rsidRPr="00477450">
        <w:rPr>
          <w:rFonts w:cs="Times New Roman"/>
          <w:sz w:val="24"/>
          <w:szCs w:val="24"/>
          <w:lang w:val="it-IT"/>
        </w:rPr>
        <w:t>;</w:t>
      </w:r>
    </w:p>
    <w:p w14:paraId="3153D852" w14:textId="5A6CD7ED" w:rsidR="004B2EBB" w:rsidRPr="00A70B27" w:rsidRDefault="004B2EBB" w:rsidP="004B2EBB">
      <w:pPr>
        <w:pStyle w:val="Body2"/>
        <w:tabs>
          <w:tab w:val="left" w:pos="1276"/>
          <w:tab w:val="left" w:pos="1418"/>
        </w:tabs>
        <w:spacing w:after="0"/>
        <w:ind w:firstLine="720"/>
        <w:rPr>
          <w:rFonts w:eastAsia="Times New Roman" w:cs="Times New Roman"/>
          <w:sz w:val="24"/>
          <w:szCs w:val="24"/>
          <w:lang w:val="en-GB" w:eastAsia="lt-LT"/>
        </w:rPr>
      </w:pPr>
      <w:r w:rsidRPr="00A70B27">
        <w:rPr>
          <w:rFonts w:cs="Times New Roman"/>
          <w:sz w:val="24"/>
          <w:szCs w:val="24"/>
          <w:lang w:val="en-GB"/>
        </w:rPr>
        <w:t xml:space="preserve">18.1.9. </w:t>
      </w:r>
      <w:r w:rsidR="00477450" w:rsidRPr="00477450">
        <w:rPr>
          <w:rFonts w:cs="Times New Roman"/>
          <w:sz w:val="24"/>
          <w:szCs w:val="24"/>
          <w:lang w:val="en-GB"/>
        </w:rPr>
        <w:t xml:space="preserve">Annex </w:t>
      </w:r>
      <w:proofErr w:type="gramStart"/>
      <w:r w:rsidR="00477450" w:rsidRPr="00477450">
        <w:rPr>
          <w:rFonts w:cs="Times New Roman"/>
          <w:sz w:val="24"/>
          <w:szCs w:val="24"/>
          <w:lang w:val="en-GB"/>
        </w:rPr>
        <w:t>6</w:t>
      </w:r>
      <w:proofErr w:type="gramEnd"/>
      <w:r w:rsidR="00477450" w:rsidRPr="00477450">
        <w:rPr>
          <w:rFonts w:cs="Times New Roman"/>
          <w:sz w:val="24"/>
          <w:szCs w:val="24"/>
          <w:lang w:val="en-GB"/>
        </w:rPr>
        <w:t xml:space="preserve"> </w:t>
      </w:r>
      <w:r w:rsidR="00477450">
        <w:rPr>
          <w:rFonts w:cs="Times New Roman"/>
          <w:sz w:val="24"/>
          <w:szCs w:val="24"/>
          <w:lang w:val="en-GB"/>
        </w:rPr>
        <w:t>“</w:t>
      </w:r>
      <w:r w:rsidR="00477450" w:rsidRPr="00477450">
        <w:rPr>
          <w:rFonts w:cs="Times New Roman"/>
          <w:sz w:val="24"/>
          <w:szCs w:val="24"/>
          <w:lang w:val="en-GB"/>
        </w:rPr>
        <w:t>Declaration of compliance with national security requirements</w:t>
      </w:r>
      <w:r w:rsidR="00477450">
        <w:rPr>
          <w:rFonts w:cs="Times New Roman"/>
          <w:sz w:val="24"/>
          <w:szCs w:val="24"/>
          <w:lang w:val="en-GB"/>
        </w:rPr>
        <w:t>”</w:t>
      </w:r>
      <w:r w:rsidR="00477450" w:rsidRPr="00477450">
        <w:rPr>
          <w:rFonts w:cs="Times New Roman"/>
          <w:sz w:val="24"/>
          <w:szCs w:val="24"/>
          <w:lang w:val="en-GB"/>
        </w:rPr>
        <w:t>.</w:t>
      </w:r>
      <w:r w:rsidR="00477450">
        <w:rPr>
          <w:rFonts w:cs="Times New Roman"/>
          <w:sz w:val="24"/>
          <w:szCs w:val="24"/>
          <w:lang w:val="en-GB"/>
        </w:rPr>
        <w:t xml:space="preserve"> </w:t>
      </w:r>
    </w:p>
    <w:p w14:paraId="39DFE4DF" w14:textId="06ED27B7" w:rsidR="00205AB1" w:rsidRPr="00A70B27" w:rsidRDefault="00205AB1" w:rsidP="004B2EBB">
      <w:pPr>
        <w:pStyle w:val="Body2"/>
        <w:ind w:firstLine="720"/>
        <w:rPr>
          <w:sz w:val="24"/>
          <w:szCs w:val="24"/>
          <w:lang w:val="en-GB"/>
        </w:rPr>
      </w:pPr>
    </w:p>
    <w:p w14:paraId="5D5C078A" w14:textId="77777777" w:rsidR="005E5855" w:rsidRPr="00A70B27" w:rsidRDefault="005E5855">
      <w:pPr>
        <w:rPr>
          <w:lang w:val="en-GB"/>
        </w:rPr>
      </w:pPr>
    </w:p>
    <w:sectPr w:rsidR="005E5855" w:rsidRPr="00A70B2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FFAD" w14:textId="77777777" w:rsidR="00BB46F3" w:rsidRDefault="00BB46F3">
      <w:r>
        <w:separator/>
      </w:r>
    </w:p>
  </w:endnote>
  <w:endnote w:type="continuationSeparator" w:id="0">
    <w:p w14:paraId="56C98413" w14:textId="77777777" w:rsidR="00BB46F3" w:rsidRDefault="00BB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53777C8" w:rsidR="00321BA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A70B27">
      <w:rPr>
        <w:rFonts w:ascii="Times New Roman" w:hAnsi="Times New Roman"/>
        <w:sz w:val="18"/>
        <w:szCs w:val="18"/>
      </w:rPr>
      <w:t>Page</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13410">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r w:rsidR="00A70B27">
      <w:rPr>
        <w:rFonts w:ascii="Times New Roman" w:hAnsi="Times New Roman"/>
        <w:sz w:val="18"/>
        <w:szCs w:val="18"/>
      </w:rPr>
      <w:t>of</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13410">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84B34" w14:textId="77777777" w:rsidR="00BB46F3" w:rsidRDefault="00BB46F3">
      <w:r>
        <w:separator/>
      </w:r>
    </w:p>
  </w:footnote>
  <w:footnote w:type="continuationSeparator" w:id="0">
    <w:p w14:paraId="6526E5D3" w14:textId="77777777" w:rsidR="00BB46F3" w:rsidRDefault="00BB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321BA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210A"/>
    <w:rsid w:val="0005268D"/>
    <w:rsid w:val="00094691"/>
    <w:rsid w:val="000A5788"/>
    <w:rsid w:val="00103134"/>
    <w:rsid w:val="001125E3"/>
    <w:rsid w:val="001F7BD0"/>
    <w:rsid w:val="00205AB1"/>
    <w:rsid w:val="00210168"/>
    <w:rsid w:val="002337A7"/>
    <w:rsid w:val="002431AC"/>
    <w:rsid w:val="002517C9"/>
    <w:rsid w:val="002D6A2F"/>
    <w:rsid w:val="0032035E"/>
    <w:rsid w:val="00321BAA"/>
    <w:rsid w:val="00343AAC"/>
    <w:rsid w:val="003E3AE4"/>
    <w:rsid w:val="004128CC"/>
    <w:rsid w:val="00413410"/>
    <w:rsid w:val="00471BC2"/>
    <w:rsid w:val="00477450"/>
    <w:rsid w:val="004B2568"/>
    <w:rsid w:val="004B2EBB"/>
    <w:rsid w:val="00563995"/>
    <w:rsid w:val="005A568E"/>
    <w:rsid w:val="005E5855"/>
    <w:rsid w:val="00614399"/>
    <w:rsid w:val="00637121"/>
    <w:rsid w:val="00683EC9"/>
    <w:rsid w:val="006B6585"/>
    <w:rsid w:val="006E6D85"/>
    <w:rsid w:val="00726625"/>
    <w:rsid w:val="0076377A"/>
    <w:rsid w:val="00773342"/>
    <w:rsid w:val="007B1C2D"/>
    <w:rsid w:val="007B2D92"/>
    <w:rsid w:val="007C39A3"/>
    <w:rsid w:val="0083139C"/>
    <w:rsid w:val="009607AB"/>
    <w:rsid w:val="00971F97"/>
    <w:rsid w:val="0099639A"/>
    <w:rsid w:val="009B17A7"/>
    <w:rsid w:val="00A70B27"/>
    <w:rsid w:val="00A87641"/>
    <w:rsid w:val="00A95F87"/>
    <w:rsid w:val="00AB7A3A"/>
    <w:rsid w:val="00AD19F2"/>
    <w:rsid w:val="00B046D5"/>
    <w:rsid w:val="00B170CA"/>
    <w:rsid w:val="00B42308"/>
    <w:rsid w:val="00B55A66"/>
    <w:rsid w:val="00B84AC0"/>
    <w:rsid w:val="00BB46F3"/>
    <w:rsid w:val="00C8590C"/>
    <w:rsid w:val="00D00453"/>
    <w:rsid w:val="00D0159C"/>
    <w:rsid w:val="00D61516"/>
    <w:rsid w:val="00D82918"/>
    <w:rsid w:val="00D91B66"/>
    <w:rsid w:val="00EE1C55"/>
    <w:rsid w:val="00F14265"/>
    <w:rsid w:val="00F46591"/>
    <w:rsid w:val="00F65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A95F87"/>
    <w:rPr>
      <w:sz w:val="16"/>
      <w:szCs w:val="16"/>
    </w:rPr>
  </w:style>
  <w:style w:type="paragraph" w:styleId="CommentText">
    <w:name w:val="annotation text"/>
    <w:basedOn w:val="Normal"/>
    <w:link w:val="CommentTextChar"/>
    <w:uiPriority w:val="99"/>
    <w:semiHidden/>
    <w:unhideWhenUsed/>
    <w:rsid w:val="00A95F87"/>
    <w:rPr>
      <w:sz w:val="20"/>
      <w:szCs w:val="20"/>
    </w:rPr>
  </w:style>
  <w:style w:type="character" w:customStyle="1" w:styleId="CommentTextChar">
    <w:name w:val="Comment Text Char"/>
    <w:basedOn w:val="DefaultParagraphFont"/>
    <w:link w:val="CommentText"/>
    <w:uiPriority w:val="99"/>
    <w:semiHidden/>
    <w:rsid w:val="00A95F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95F87"/>
    <w:rPr>
      <w:b/>
      <w:bCs/>
    </w:rPr>
  </w:style>
  <w:style w:type="character" w:customStyle="1" w:styleId="CommentSubjectChar">
    <w:name w:val="Comment Subject Char"/>
    <w:basedOn w:val="CommentTextChar"/>
    <w:link w:val="CommentSubject"/>
    <w:uiPriority w:val="99"/>
    <w:semiHidden/>
    <w:rsid w:val="00A95F87"/>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9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87"/>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02AF-2B81-4707-B1BA-DCA8CBCA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15</Pages>
  <Words>8529</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27</cp:revision>
  <dcterms:created xsi:type="dcterms:W3CDTF">2021-02-08T14:42:00Z</dcterms:created>
  <dcterms:modified xsi:type="dcterms:W3CDTF">2024-12-13T07:44:00Z</dcterms:modified>
</cp:coreProperties>
</file>