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ECA01" w14:textId="398263A2" w:rsidR="00BA5DA4" w:rsidRPr="00192613" w:rsidRDefault="00BA5DA4" w:rsidP="00BA5DA4">
      <w:pPr>
        <w:tabs>
          <w:tab w:val="left" w:pos="9356"/>
        </w:tabs>
        <w:ind w:right="209"/>
        <w:jc w:val="right"/>
        <w:rPr>
          <w:rFonts w:ascii="Times New Roman" w:hAnsi="Times New Roman"/>
          <w:b/>
          <w:bCs/>
        </w:rPr>
      </w:pPr>
      <w:bookmarkStart w:id="0" w:name="_Hlk205389948"/>
    </w:p>
    <w:p w14:paraId="31F23FD7" w14:textId="61B17CA4" w:rsidR="00D605B8" w:rsidRPr="0024219E" w:rsidRDefault="00192613" w:rsidP="00A40675">
      <w:pPr>
        <w:jc w:val="center"/>
        <w:rPr>
          <w:rFonts w:ascii="Times New Roman" w:hAnsi="Times New Roman"/>
          <w:b/>
          <w:bCs/>
        </w:rPr>
      </w:pPr>
      <w:r w:rsidRPr="0024219E">
        <w:rPr>
          <w:rFonts w:ascii="Times New Roman" w:hAnsi="Times New Roman"/>
          <w:b/>
          <w:bCs/>
        </w:rPr>
        <w:t xml:space="preserve">TEKSTILĖS KONTEINERIŲ AIKŠTELIŲ ĮRENGIMAS </w:t>
      </w:r>
      <w:bookmarkEnd w:id="0"/>
      <w:r w:rsidRPr="0024219E">
        <w:rPr>
          <w:rFonts w:ascii="Times New Roman" w:hAnsi="Times New Roman"/>
          <w:b/>
          <w:bCs/>
        </w:rPr>
        <w:t>(PROJEKTAS "RŪŠIUOJAMOJO ATLIEKŲ SURINKIMO SKATINIMAS ŠALČININKŲ RAJONE")</w:t>
      </w:r>
    </w:p>
    <w:p w14:paraId="3587F612" w14:textId="77777777" w:rsidR="005D43F3" w:rsidRPr="0024219E" w:rsidRDefault="005D43F3" w:rsidP="00A40675">
      <w:pPr>
        <w:jc w:val="center"/>
        <w:rPr>
          <w:rFonts w:ascii="Times New Roman" w:hAnsi="Times New Roman"/>
          <w:b/>
          <w:bCs/>
        </w:rPr>
      </w:pPr>
    </w:p>
    <w:p w14:paraId="48D434BF" w14:textId="77777777" w:rsidR="0024219E" w:rsidRPr="0024219E" w:rsidRDefault="0024219E" w:rsidP="0024219E">
      <w:pPr>
        <w:ind w:firstLine="567"/>
        <w:jc w:val="both"/>
        <w:rPr>
          <w:rFonts w:ascii="Times New Roman" w:hAnsi="Times New Roman"/>
          <w:b/>
        </w:rPr>
      </w:pPr>
      <w:bookmarkStart w:id="1" w:name="_Hlk176168192"/>
      <w:r w:rsidRPr="0024219E">
        <w:rPr>
          <w:rFonts w:ascii="Times New Roman" w:hAnsi="Times New Roman"/>
          <w:b/>
        </w:rPr>
        <w:t>I. BENDRA INFORMACIJA</w:t>
      </w:r>
    </w:p>
    <w:p w14:paraId="0FF86B77" w14:textId="77777777" w:rsidR="0024219E" w:rsidRPr="0024219E" w:rsidRDefault="0024219E" w:rsidP="0024219E">
      <w:pPr>
        <w:ind w:firstLine="567"/>
        <w:jc w:val="both"/>
        <w:rPr>
          <w:rFonts w:ascii="Times New Roman" w:hAnsi="Times New Roman"/>
          <w:bCs/>
        </w:rPr>
      </w:pPr>
      <w:r w:rsidRPr="00071003">
        <w:rPr>
          <w:rFonts w:ascii="Times New Roman" w:hAnsi="Times New Roman"/>
          <w:b/>
        </w:rPr>
        <w:t>Užsakovas</w:t>
      </w:r>
      <w:r w:rsidRPr="0024219E">
        <w:rPr>
          <w:rFonts w:ascii="Times New Roman" w:hAnsi="Times New Roman"/>
          <w:bCs/>
        </w:rPr>
        <w:t xml:space="preserve"> - Šalčininkų rajono savivaldybės administracija</w:t>
      </w:r>
    </w:p>
    <w:p w14:paraId="01CDE9A0" w14:textId="483F732C" w:rsidR="0024219E" w:rsidRDefault="0024219E" w:rsidP="0024219E">
      <w:pPr>
        <w:ind w:firstLine="567"/>
        <w:jc w:val="both"/>
        <w:rPr>
          <w:rFonts w:ascii="Times New Roman" w:hAnsi="Times New Roman"/>
          <w:bCs/>
        </w:rPr>
      </w:pPr>
      <w:r w:rsidRPr="0040473B">
        <w:rPr>
          <w:rFonts w:ascii="Times New Roman" w:hAnsi="Times New Roman"/>
          <w:b/>
        </w:rPr>
        <w:t>Pirkimo objektas</w:t>
      </w:r>
      <w:r w:rsidRPr="0024219E">
        <w:rPr>
          <w:rFonts w:ascii="Times New Roman" w:hAnsi="Times New Roman"/>
          <w:bCs/>
        </w:rPr>
        <w:t xml:space="preserve"> -Antžeminių tekstilės konteinerių aikštelių įrengimo darbai.</w:t>
      </w:r>
    </w:p>
    <w:p w14:paraId="3BF7D7A6" w14:textId="4A951C02" w:rsidR="00575001" w:rsidRDefault="00192613" w:rsidP="008B4D78">
      <w:pPr>
        <w:ind w:firstLine="567"/>
        <w:jc w:val="both"/>
        <w:rPr>
          <w:rFonts w:ascii="Times New Roman" w:hAnsi="Times New Roman"/>
          <w:bCs/>
        </w:rPr>
      </w:pPr>
      <w:r w:rsidRPr="0040473B">
        <w:rPr>
          <w:rFonts w:ascii="Times New Roman" w:hAnsi="Times New Roman"/>
          <w:b/>
        </w:rPr>
        <w:t>Antžeminių</w:t>
      </w:r>
      <w:r w:rsidR="000B5217" w:rsidRPr="0040473B">
        <w:rPr>
          <w:rFonts w:ascii="Times New Roman" w:hAnsi="Times New Roman"/>
          <w:b/>
        </w:rPr>
        <w:t xml:space="preserve"> konteinerių</w:t>
      </w:r>
      <w:r w:rsidRPr="0040473B">
        <w:rPr>
          <w:rFonts w:ascii="Times New Roman" w:hAnsi="Times New Roman"/>
          <w:b/>
        </w:rPr>
        <w:t xml:space="preserve"> tekstilei rinkti</w:t>
      </w:r>
      <w:r w:rsidR="000B5217" w:rsidRPr="0040473B">
        <w:rPr>
          <w:rFonts w:ascii="Times New Roman" w:hAnsi="Times New Roman"/>
          <w:b/>
        </w:rPr>
        <w:t xml:space="preserve"> aikštelių įrengim</w:t>
      </w:r>
      <w:r w:rsidR="0040473B" w:rsidRPr="0040473B">
        <w:rPr>
          <w:rFonts w:ascii="Times New Roman" w:hAnsi="Times New Roman"/>
          <w:b/>
        </w:rPr>
        <w:t xml:space="preserve">ui </w:t>
      </w:r>
      <w:r w:rsidR="0024219E" w:rsidRPr="0040473B">
        <w:rPr>
          <w:rFonts w:ascii="Times New Roman" w:hAnsi="Times New Roman"/>
          <w:b/>
        </w:rPr>
        <w:t xml:space="preserve">(35 vnt.) </w:t>
      </w:r>
      <w:r w:rsidRPr="0040473B">
        <w:rPr>
          <w:rFonts w:ascii="Times New Roman" w:hAnsi="Times New Roman"/>
          <w:b/>
        </w:rPr>
        <w:t>Šalčininkų rajono teritorijoje</w:t>
      </w:r>
      <w:r w:rsidR="0040473B" w:rsidRPr="0040473B">
        <w:rPr>
          <w:rFonts w:ascii="Times New Roman" w:hAnsi="Times New Roman"/>
          <w:b/>
        </w:rPr>
        <w:t xml:space="preserve"> atlikti</w:t>
      </w:r>
      <w:r w:rsidR="00E12DDF" w:rsidRPr="0040473B">
        <w:rPr>
          <w:rFonts w:ascii="Times New Roman" w:hAnsi="Times New Roman"/>
          <w:b/>
        </w:rPr>
        <w:t xml:space="preserve"> </w:t>
      </w:r>
      <w:bookmarkEnd w:id="1"/>
      <w:r w:rsidR="00E6656F" w:rsidRPr="0040473B">
        <w:rPr>
          <w:rFonts w:ascii="Times New Roman" w:hAnsi="Times New Roman"/>
          <w:b/>
        </w:rPr>
        <w:t>b</w:t>
      </w:r>
      <w:r w:rsidR="00575001" w:rsidRPr="0040473B">
        <w:rPr>
          <w:rFonts w:ascii="Times New Roman" w:hAnsi="Times New Roman"/>
          <w:b/>
        </w:rPr>
        <w:t>endrieji reikalavimai</w:t>
      </w:r>
      <w:r w:rsidR="00336530">
        <w:rPr>
          <w:rFonts w:ascii="Times New Roman" w:hAnsi="Times New Roman"/>
          <w:bCs/>
        </w:rPr>
        <w:t>:</w:t>
      </w:r>
    </w:p>
    <w:p w14:paraId="167B9E8B" w14:textId="1424C68D" w:rsidR="00B43193" w:rsidRDefault="000B5217" w:rsidP="008B4D78">
      <w:pPr>
        <w:ind w:firstLine="567"/>
        <w:jc w:val="both"/>
        <w:rPr>
          <w:rFonts w:ascii="Times New Roman" w:hAnsi="Times New Roman"/>
          <w:bCs/>
        </w:rPr>
      </w:pPr>
      <w:r>
        <w:rPr>
          <w:rFonts w:ascii="Times New Roman" w:hAnsi="Times New Roman"/>
          <w:bCs/>
        </w:rPr>
        <w:t xml:space="preserve">1. </w:t>
      </w:r>
      <w:r w:rsidR="001E0AD7">
        <w:rPr>
          <w:rFonts w:ascii="Times New Roman" w:hAnsi="Times New Roman"/>
          <w:bCs/>
        </w:rPr>
        <w:t xml:space="preserve">Tekstilės konteinerių aikštelių įrengimas numatytas </w:t>
      </w:r>
      <w:r w:rsidR="0040473B">
        <w:rPr>
          <w:rFonts w:ascii="Times New Roman" w:hAnsi="Times New Roman"/>
          <w:bCs/>
        </w:rPr>
        <w:t xml:space="preserve">Akmenynės, Baltosios Vokės, Butrimonių Dainavos, Dieveniškių, Eišiškių, Gerviškių, Jašiūnų, Kalesninkų, Pabarės, Poškonių, Šalčininkų, Turgelių seniūnijose </w:t>
      </w:r>
      <w:r w:rsidR="00D40A31">
        <w:rPr>
          <w:rFonts w:ascii="Times New Roman" w:hAnsi="Times New Roman"/>
          <w:bCs/>
        </w:rPr>
        <w:t>(sąrašas pridedamas)</w:t>
      </w:r>
      <w:r w:rsidR="00620786">
        <w:rPr>
          <w:rFonts w:ascii="Times New Roman" w:hAnsi="Times New Roman"/>
          <w:bCs/>
        </w:rPr>
        <w:t>.</w:t>
      </w:r>
    </w:p>
    <w:p w14:paraId="1B8CAD7F" w14:textId="0C034AD4" w:rsidR="00A160F7" w:rsidRDefault="00A160F7" w:rsidP="008B4D78">
      <w:pPr>
        <w:ind w:firstLine="567"/>
        <w:jc w:val="both"/>
        <w:rPr>
          <w:rFonts w:ascii="Times New Roman" w:hAnsi="Times New Roman"/>
          <w:bCs/>
        </w:rPr>
      </w:pPr>
      <w:r>
        <w:rPr>
          <w:rFonts w:ascii="Times New Roman" w:hAnsi="Times New Roman"/>
          <w:bCs/>
        </w:rPr>
        <w:t xml:space="preserve">2. </w:t>
      </w:r>
      <w:r w:rsidRPr="00A160F7">
        <w:rPr>
          <w:rFonts w:ascii="Times New Roman" w:hAnsi="Times New Roman"/>
          <w:bCs/>
        </w:rPr>
        <w:t>Konteineriai įrengiami statant juos ant specialiai įrengtos aikštelės. Informacija apie konteinerius</w:t>
      </w:r>
      <w:r w:rsidR="00A849E3">
        <w:rPr>
          <w:rFonts w:ascii="Times New Roman" w:hAnsi="Times New Roman"/>
          <w:bCs/>
        </w:rPr>
        <w:t xml:space="preserve"> </w:t>
      </w:r>
      <w:r w:rsidR="00A849E3" w:rsidRPr="00BC608A">
        <w:rPr>
          <w:rFonts w:ascii="Times New Roman" w:hAnsi="Times New Roman"/>
          <w:b/>
          <w:i/>
          <w:iCs/>
        </w:rPr>
        <w:t>(nurodyti preliminarūs išmatavimai</w:t>
      </w:r>
      <w:r w:rsidR="00A849E3" w:rsidRPr="00BC608A">
        <w:rPr>
          <w:rFonts w:ascii="Times New Roman" w:hAnsi="Times New Roman"/>
          <w:bCs/>
          <w:i/>
          <w:iCs/>
        </w:rPr>
        <w:t>)</w:t>
      </w:r>
      <w:r w:rsidRPr="00BC608A">
        <w:rPr>
          <w:rFonts w:ascii="Times New Roman" w:hAnsi="Times New Roman"/>
          <w:bCs/>
          <w:i/>
          <w:iCs/>
        </w:rPr>
        <w:t>:</w:t>
      </w:r>
    </w:p>
    <w:p w14:paraId="45F8C4DF" w14:textId="5FD29252" w:rsidR="00A160F7" w:rsidRDefault="00A160F7" w:rsidP="008B4D78">
      <w:pPr>
        <w:ind w:firstLine="567"/>
        <w:jc w:val="both"/>
        <w:rPr>
          <w:rFonts w:ascii="Times New Roman" w:hAnsi="Times New Roman"/>
          <w:bCs/>
        </w:rPr>
      </w:pPr>
      <w:r w:rsidRPr="003E429C">
        <w:rPr>
          <w:rFonts w:eastAsiaTheme="minorHAnsi"/>
          <w:noProof/>
        </w:rPr>
        <w:drawing>
          <wp:inline distT="0" distB="0" distL="0" distR="0" wp14:anchorId="2C443E7D" wp14:editId="511E0E10">
            <wp:extent cx="4772025" cy="1477456"/>
            <wp:effectExtent l="0" t="0" r="0" b="0"/>
            <wp:docPr id="95606100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91875" cy="1483602"/>
                    </a:xfrm>
                    <a:prstGeom prst="rect">
                      <a:avLst/>
                    </a:prstGeom>
                    <a:noFill/>
                    <a:ln>
                      <a:noFill/>
                    </a:ln>
                  </pic:spPr>
                </pic:pic>
              </a:graphicData>
            </a:graphic>
          </wp:inline>
        </w:drawing>
      </w:r>
    </w:p>
    <w:p w14:paraId="240E7015" w14:textId="559EF155" w:rsidR="00A160F7" w:rsidRPr="000E327F" w:rsidRDefault="00181BF1" w:rsidP="00A160F7">
      <w:pPr>
        <w:ind w:firstLine="567"/>
        <w:jc w:val="both"/>
        <w:rPr>
          <w:rFonts w:ascii="Times New Roman" w:hAnsi="Times New Roman"/>
          <w:b/>
        </w:rPr>
      </w:pPr>
      <w:bookmarkStart w:id="2" w:name="_Hlk207809013"/>
      <w:r>
        <w:rPr>
          <w:rFonts w:ascii="Times New Roman" w:hAnsi="Times New Roman"/>
          <w:bCs/>
        </w:rPr>
        <w:t>Tiekėjas</w:t>
      </w:r>
      <w:bookmarkEnd w:id="2"/>
      <w:r w:rsidR="00C12C89">
        <w:rPr>
          <w:rFonts w:ascii="Times New Roman" w:hAnsi="Times New Roman"/>
          <w:bCs/>
        </w:rPr>
        <w:t xml:space="preserve"> </w:t>
      </w:r>
      <w:r w:rsidR="00A160F7">
        <w:rPr>
          <w:rFonts w:ascii="Times New Roman" w:hAnsi="Times New Roman"/>
          <w:bCs/>
        </w:rPr>
        <w:t xml:space="preserve">privalo įrenginėjant aikšteles įvertinti Techninėje specifikacijoje nurodytą informaciją apie konteinerių gabaritus bei papildomą informaciją </w:t>
      </w:r>
      <w:r w:rsidR="00A160F7" w:rsidRPr="000E327F">
        <w:rPr>
          <w:rFonts w:ascii="Times New Roman" w:hAnsi="Times New Roman"/>
          <w:b/>
          <w:i/>
          <w:iCs/>
        </w:rPr>
        <w:t xml:space="preserve">(konteineriai nėra pirkimo objektas, pateikiama tik </w:t>
      </w:r>
      <w:r w:rsidR="0040473B" w:rsidRPr="000E327F">
        <w:rPr>
          <w:rFonts w:ascii="Times New Roman" w:hAnsi="Times New Roman"/>
          <w:b/>
          <w:i/>
          <w:iCs/>
        </w:rPr>
        <w:t xml:space="preserve">preliminari </w:t>
      </w:r>
      <w:r w:rsidR="00A160F7" w:rsidRPr="000E327F">
        <w:rPr>
          <w:rFonts w:ascii="Times New Roman" w:hAnsi="Times New Roman"/>
          <w:b/>
          <w:i/>
          <w:iCs/>
        </w:rPr>
        <w:t>informacija kokius konteinerius Užsakovas numato pastatyti įrengtose aikštelėse)</w:t>
      </w:r>
      <w:r w:rsidR="00A160F7" w:rsidRPr="000E327F">
        <w:rPr>
          <w:rFonts w:ascii="Times New Roman" w:hAnsi="Times New Roman"/>
          <w:b/>
        </w:rPr>
        <w:t>.</w:t>
      </w:r>
    </w:p>
    <w:p w14:paraId="38B19704" w14:textId="147BF3E8" w:rsidR="00C12C89" w:rsidRDefault="0084572A" w:rsidP="00A160F7">
      <w:pPr>
        <w:ind w:firstLine="567"/>
        <w:jc w:val="both"/>
        <w:rPr>
          <w:rFonts w:ascii="Times New Roman" w:hAnsi="Times New Roman"/>
          <w:bCs/>
        </w:rPr>
      </w:pPr>
      <w:r>
        <w:rPr>
          <w:rFonts w:ascii="Times New Roman" w:hAnsi="Times New Roman"/>
          <w:bCs/>
        </w:rPr>
        <w:t>3.</w:t>
      </w:r>
      <w:r w:rsidR="00C12C89">
        <w:rPr>
          <w:rFonts w:ascii="Times New Roman" w:hAnsi="Times New Roman"/>
          <w:bCs/>
        </w:rPr>
        <w:t xml:space="preserve">Techninė specifikacija nėra galutinė ir yra laikoma, kad </w:t>
      </w:r>
      <w:r w:rsidR="00181BF1">
        <w:rPr>
          <w:rFonts w:ascii="Times New Roman" w:hAnsi="Times New Roman"/>
          <w:bCs/>
        </w:rPr>
        <w:t>Tiekėjas</w:t>
      </w:r>
      <w:r w:rsidR="00C12C89">
        <w:rPr>
          <w:rFonts w:ascii="Times New Roman" w:hAnsi="Times New Roman"/>
          <w:bCs/>
        </w:rPr>
        <w:t xml:space="preserve"> norėdamas pilnai įgyvendinti Užsakovo iškeltus tikslus ir tinkamai vykdyti Sutartį, įtraukė visas reikiamas medžiagas ir darbus, neatsižvelgiant į tai, ar jie nurodyti, ar ne.</w:t>
      </w:r>
    </w:p>
    <w:p w14:paraId="6E3EF71B" w14:textId="024B927E" w:rsidR="00071003" w:rsidRDefault="0040473B" w:rsidP="008B4D78">
      <w:pPr>
        <w:ind w:firstLine="567"/>
        <w:jc w:val="both"/>
        <w:rPr>
          <w:rFonts w:ascii="Times New Roman" w:hAnsi="Times New Roman"/>
          <w:bCs/>
        </w:rPr>
      </w:pPr>
      <w:r>
        <w:rPr>
          <w:rFonts w:ascii="Times New Roman" w:hAnsi="Times New Roman"/>
          <w:bCs/>
        </w:rPr>
        <w:t xml:space="preserve">4. </w:t>
      </w:r>
      <w:r w:rsidR="005B2608">
        <w:rPr>
          <w:rFonts w:ascii="Times New Roman" w:hAnsi="Times New Roman"/>
          <w:bCs/>
        </w:rPr>
        <w:t xml:space="preserve">Remiantis </w:t>
      </w:r>
      <w:r w:rsidR="005B2608" w:rsidRPr="00BC608A">
        <w:rPr>
          <w:rFonts w:ascii="Times New Roman" w:hAnsi="Times New Roman"/>
          <w:bCs/>
          <w:i/>
          <w:iCs/>
        </w:rPr>
        <w:t>Aplinkos</w:t>
      </w:r>
      <w:r w:rsidR="005B2608" w:rsidRPr="005B2608">
        <w:rPr>
          <w:rFonts w:ascii="Times New Roman" w:hAnsi="Times New Roman"/>
          <w:bCs/>
        </w:rPr>
        <w:t xml:space="preserve"> ministro patvirtint</w:t>
      </w:r>
      <w:r w:rsidR="005B2608">
        <w:rPr>
          <w:rFonts w:ascii="Times New Roman" w:hAnsi="Times New Roman"/>
          <w:bCs/>
        </w:rPr>
        <w:t>ais</w:t>
      </w:r>
      <w:r w:rsidR="005B2608" w:rsidRPr="005B2608">
        <w:rPr>
          <w:rFonts w:ascii="Times New Roman" w:hAnsi="Times New Roman"/>
          <w:bCs/>
        </w:rPr>
        <w:t xml:space="preserve"> Minimalių komunalinių atliekų tvarkymo paslaugos kokybės reikalavim</w:t>
      </w:r>
      <w:r w:rsidR="005B2608">
        <w:rPr>
          <w:rFonts w:ascii="Times New Roman" w:hAnsi="Times New Roman"/>
          <w:bCs/>
        </w:rPr>
        <w:t>ais t</w:t>
      </w:r>
      <w:r w:rsidR="005B2608" w:rsidRPr="005B2608">
        <w:rPr>
          <w:rFonts w:ascii="Times New Roman" w:hAnsi="Times New Roman"/>
          <w:bCs/>
        </w:rPr>
        <w:t>ekstilės konteinerių aikštelių įrengimas numatytas jau esamose bendro naudojimo aikštelėse, kuriose yra įrengti konteineriai plastikui, popieriui, stiklui, mišrioms bei maisto atliekoms rinkti</w:t>
      </w:r>
      <w:r>
        <w:rPr>
          <w:rFonts w:ascii="Times New Roman" w:hAnsi="Times New Roman"/>
          <w:bCs/>
        </w:rPr>
        <w:t>:</w:t>
      </w:r>
    </w:p>
    <w:p w14:paraId="39D70709" w14:textId="3D3B6CA1" w:rsidR="00E5186D" w:rsidRDefault="0040473B" w:rsidP="00E5186D">
      <w:pPr>
        <w:pStyle w:val="Sraopastraipa"/>
        <w:numPr>
          <w:ilvl w:val="0"/>
          <w:numId w:val="3"/>
        </w:numPr>
        <w:jc w:val="both"/>
        <w:rPr>
          <w:rFonts w:ascii="Times New Roman" w:hAnsi="Times New Roman"/>
          <w:bCs/>
        </w:rPr>
      </w:pPr>
      <w:r>
        <w:rPr>
          <w:rFonts w:ascii="Times New Roman" w:hAnsi="Times New Roman"/>
          <w:bCs/>
        </w:rPr>
        <w:t>a</w:t>
      </w:r>
      <w:r w:rsidR="00E5186D">
        <w:rPr>
          <w:rFonts w:ascii="Times New Roman" w:hAnsi="Times New Roman"/>
          <w:bCs/>
        </w:rPr>
        <w:t xml:space="preserve">ikštelės dangos nuolydis formuojamas taip, kad nuo jos kuo greičiau pasišalintų </w:t>
      </w:r>
      <w:r w:rsidR="005B2608">
        <w:rPr>
          <w:rFonts w:ascii="Times New Roman" w:hAnsi="Times New Roman"/>
          <w:bCs/>
        </w:rPr>
        <w:t>vanduo;</w:t>
      </w:r>
    </w:p>
    <w:p w14:paraId="73E5438F" w14:textId="49A09D30" w:rsidR="005B2608" w:rsidRDefault="005B2608" w:rsidP="00E5186D">
      <w:pPr>
        <w:pStyle w:val="Sraopastraipa"/>
        <w:numPr>
          <w:ilvl w:val="0"/>
          <w:numId w:val="3"/>
        </w:numPr>
        <w:jc w:val="both"/>
        <w:rPr>
          <w:rFonts w:ascii="Times New Roman" w:hAnsi="Times New Roman"/>
          <w:bCs/>
        </w:rPr>
      </w:pPr>
      <w:r>
        <w:rPr>
          <w:rFonts w:ascii="Times New Roman" w:hAnsi="Times New Roman"/>
          <w:bCs/>
        </w:rPr>
        <w:t>priėjimas prie aikštelės turi būti pritaikytas žmonėms su negalia;</w:t>
      </w:r>
    </w:p>
    <w:p w14:paraId="37E28257" w14:textId="5E871DE6" w:rsidR="005B2608" w:rsidRDefault="005B2608" w:rsidP="00E5186D">
      <w:pPr>
        <w:pStyle w:val="Sraopastraipa"/>
        <w:numPr>
          <w:ilvl w:val="0"/>
          <w:numId w:val="3"/>
        </w:numPr>
        <w:jc w:val="both"/>
        <w:rPr>
          <w:rFonts w:ascii="Times New Roman" w:hAnsi="Times New Roman"/>
          <w:bCs/>
        </w:rPr>
      </w:pPr>
      <w:r>
        <w:rPr>
          <w:rFonts w:ascii="Times New Roman" w:hAnsi="Times New Roman"/>
          <w:bCs/>
        </w:rPr>
        <w:t>įrengiama aikštelė su kieta betono trinkelių danga (aikštelės dydis ir forma priklauso nuo konteinerio matmenų);</w:t>
      </w:r>
    </w:p>
    <w:p w14:paraId="21BF0D97" w14:textId="75E663A4" w:rsidR="005B2608" w:rsidRPr="00E5186D" w:rsidRDefault="005B2608" w:rsidP="00E5186D">
      <w:pPr>
        <w:pStyle w:val="Sraopastraipa"/>
        <w:numPr>
          <w:ilvl w:val="0"/>
          <w:numId w:val="3"/>
        </w:numPr>
        <w:jc w:val="both"/>
        <w:rPr>
          <w:rFonts w:ascii="Times New Roman" w:hAnsi="Times New Roman"/>
          <w:bCs/>
        </w:rPr>
      </w:pPr>
      <w:r>
        <w:rPr>
          <w:rFonts w:ascii="Times New Roman" w:hAnsi="Times New Roman"/>
          <w:bCs/>
        </w:rPr>
        <w:t>aikštelė turi būti įrengta taip, kad prie jos galėtų privažiuoti atliekas surenkantys automobiliai.</w:t>
      </w:r>
    </w:p>
    <w:p w14:paraId="0D574771" w14:textId="4FD6C814" w:rsidR="000B5217" w:rsidRDefault="00041686" w:rsidP="008B4D78">
      <w:pPr>
        <w:ind w:firstLine="567"/>
        <w:jc w:val="both"/>
        <w:rPr>
          <w:rFonts w:ascii="Times New Roman" w:hAnsi="Times New Roman"/>
          <w:bCs/>
        </w:rPr>
      </w:pPr>
      <w:r w:rsidRPr="00041686">
        <w:rPr>
          <w:rFonts w:ascii="Times New Roman" w:hAnsi="Times New Roman"/>
          <w:bCs/>
        </w:rPr>
        <w:t>Prie</w:t>
      </w:r>
      <w:r w:rsidRPr="00041686">
        <w:rPr>
          <w:rFonts w:ascii="Times New Roman" w:hAnsi="Times New Roman" w:hint="eastAsia"/>
          <w:bCs/>
        </w:rPr>
        <w:t>š</w:t>
      </w:r>
      <w:r w:rsidRPr="00041686">
        <w:rPr>
          <w:rFonts w:ascii="Times New Roman" w:hAnsi="Times New Roman"/>
          <w:bCs/>
        </w:rPr>
        <w:t xml:space="preserve"> pradedant statybos</w:t>
      </w:r>
      <w:r w:rsidR="000B3CBD">
        <w:rPr>
          <w:rFonts w:ascii="Times New Roman" w:hAnsi="Times New Roman"/>
          <w:bCs/>
        </w:rPr>
        <w:t xml:space="preserve"> </w:t>
      </w:r>
      <w:r w:rsidRPr="00041686">
        <w:rPr>
          <w:rFonts w:ascii="Times New Roman" w:hAnsi="Times New Roman"/>
          <w:bCs/>
        </w:rPr>
        <w:t>darbus, b</w:t>
      </w:r>
      <w:r w:rsidRPr="00041686">
        <w:rPr>
          <w:rFonts w:ascii="Times New Roman" w:hAnsi="Times New Roman" w:hint="eastAsia"/>
          <w:bCs/>
        </w:rPr>
        <w:t>ū</w:t>
      </w:r>
      <w:r w:rsidRPr="00041686">
        <w:rPr>
          <w:rFonts w:ascii="Times New Roman" w:hAnsi="Times New Roman"/>
          <w:bCs/>
        </w:rPr>
        <w:t xml:space="preserve">tina </w:t>
      </w:r>
      <w:r w:rsidR="005B2608">
        <w:rPr>
          <w:rFonts w:ascii="Times New Roman" w:hAnsi="Times New Roman"/>
          <w:bCs/>
        </w:rPr>
        <w:t>patikslinti esamų požeminių komunikacijų buvimo vietas. N</w:t>
      </w:r>
      <w:r w:rsidRPr="00041686">
        <w:rPr>
          <w:rFonts w:ascii="Times New Roman" w:hAnsi="Times New Roman"/>
          <w:bCs/>
        </w:rPr>
        <w:t>ustatyta tvarka gauti leid</w:t>
      </w:r>
      <w:r w:rsidRPr="00041686">
        <w:rPr>
          <w:rFonts w:ascii="Times New Roman" w:hAnsi="Times New Roman" w:hint="eastAsia"/>
          <w:bCs/>
        </w:rPr>
        <w:t>ž</w:t>
      </w:r>
      <w:r w:rsidRPr="00041686">
        <w:rPr>
          <w:rFonts w:ascii="Times New Roman" w:hAnsi="Times New Roman"/>
          <w:bCs/>
        </w:rPr>
        <w:t>ian</w:t>
      </w:r>
      <w:r w:rsidRPr="00041686">
        <w:rPr>
          <w:rFonts w:ascii="Times New Roman" w:hAnsi="Times New Roman" w:hint="eastAsia"/>
          <w:bCs/>
        </w:rPr>
        <w:t>č</w:t>
      </w:r>
      <w:r w:rsidRPr="00041686">
        <w:rPr>
          <w:rFonts w:ascii="Times New Roman" w:hAnsi="Times New Roman"/>
          <w:bCs/>
        </w:rPr>
        <w:t>ius dokumentus</w:t>
      </w:r>
      <w:r w:rsidR="000B3CBD">
        <w:rPr>
          <w:rFonts w:ascii="Times New Roman" w:hAnsi="Times New Roman"/>
          <w:bCs/>
        </w:rPr>
        <w:t xml:space="preserve"> </w:t>
      </w:r>
      <w:r w:rsidRPr="00041686">
        <w:rPr>
          <w:rFonts w:ascii="Times New Roman" w:hAnsi="Times New Roman"/>
          <w:bCs/>
        </w:rPr>
        <w:t>darbams vykdyti ir atlikti objekt</w:t>
      </w:r>
      <w:r w:rsidRPr="00041686">
        <w:rPr>
          <w:rFonts w:ascii="Times New Roman" w:hAnsi="Times New Roman" w:hint="eastAsia"/>
          <w:bCs/>
        </w:rPr>
        <w:t>ų</w:t>
      </w:r>
      <w:r w:rsidRPr="00041686">
        <w:rPr>
          <w:rFonts w:ascii="Times New Roman" w:hAnsi="Times New Roman"/>
          <w:bCs/>
        </w:rPr>
        <w:t>, po</w:t>
      </w:r>
      <w:r w:rsidRPr="00041686">
        <w:rPr>
          <w:rFonts w:ascii="Times New Roman" w:hAnsi="Times New Roman" w:hint="eastAsia"/>
          <w:bCs/>
        </w:rPr>
        <w:t>ž</w:t>
      </w:r>
      <w:r w:rsidRPr="00041686">
        <w:rPr>
          <w:rFonts w:ascii="Times New Roman" w:hAnsi="Times New Roman"/>
          <w:bCs/>
        </w:rPr>
        <w:t>emini</w:t>
      </w:r>
      <w:r w:rsidRPr="00041686">
        <w:rPr>
          <w:rFonts w:ascii="Times New Roman" w:hAnsi="Times New Roman" w:hint="eastAsia"/>
          <w:bCs/>
        </w:rPr>
        <w:t>ų</w:t>
      </w:r>
      <w:r w:rsidRPr="00041686">
        <w:rPr>
          <w:rFonts w:ascii="Times New Roman" w:hAnsi="Times New Roman"/>
          <w:bCs/>
        </w:rPr>
        <w:t xml:space="preserve"> </w:t>
      </w:r>
      <w:r w:rsidR="000B3CBD">
        <w:rPr>
          <w:rFonts w:ascii="Times New Roman" w:hAnsi="Times New Roman"/>
          <w:bCs/>
        </w:rPr>
        <w:t>k</w:t>
      </w:r>
      <w:r w:rsidRPr="00041686">
        <w:rPr>
          <w:rFonts w:ascii="Times New Roman" w:hAnsi="Times New Roman"/>
          <w:bCs/>
        </w:rPr>
        <w:t>omunikacij</w:t>
      </w:r>
      <w:r w:rsidRPr="00041686">
        <w:rPr>
          <w:rFonts w:ascii="Times New Roman" w:hAnsi="Times New Roman" w:hint="eastAsia"/>
          <w:bCs/>
        </w:rPr>
        <w:t>ų</w:t>
      </w:r>
      <w:r w:rsidRPr="00041686">
        <w:rPr>
          <w:rFonts w:ascii="Times New Roman" w:hAnsi="Times New Roman"/>
          <w:bCs/>
        </w:rPr>
        <w:t xml:space="preserve"> nu</w:t>
      </w:r>
      <w:r w:rsidRPr="00041686">
        <w:rPr>
          <w:rFonts w:ascii="Times New Roman" w:hAnsi="Times New Roman" w:hint="eastAsia"/>
          <w:bCs/>
        </w:rPr>
        <w:t>ž</w:t>
      </w:r>
      <w:r w:rsidRPr="00041686">
        <w:rPr>
          <w:rFonts w:ascii="Times New Roman" w:hAnsi="Times New Roman"/>
          <w:bCs/>
        </w:rPr>
        <w:t>ym</w:t>
      </w:r>
      <w:r w:rsidRPr="00041686">
        <w:rPr>
          <w:rFonts w:ascii="Times New Roman" w:hAnsi="Times New Roman" w:hint="eastAsia"/>
          <w:bCs/>
        </w:rPr>
        <w:t>ė</w:t>
      </w:r>
      <w:r w:rsidRPr="00041686">
        <w:rPr>
          <w:rFonts w:ascii="Times New Roman" w:hAnsi="Times New Roman"/>
          <w:bCs/>
        </w:rPr>
        <w:t>jimo darbus</w:t>
      </w:r>
      <w:r>
        <w:rPr>
          <w:rFonts w:ascii="Times New Roman" w:hAnsi="Times New Roman"/>
          <w:bCs/>
        </w:rPr>
        <w:t>.</w:t>
      </w:r>
    </w:p>
    <w:p w14:paraId="32A466FA" w14:textId="58DAE4F1" w:rsidR="002B0741" w:rsidRDefault="002B0741" w:rsidP="008B4D78">
      <w:pPr>
        <w:ind w:firstLine="567"/>
        <w:jc w:val="both"/>
        <w:rPr>
          <w:rFonts w:ascii="Times New Roman" w:hAnsi="Times New Roman"/>
          <w:bCs/>
        </w:rPr>
      </w:pPr>
      <w:r>
        <w:rPr>
          <w:rFonts w:ascii="Times New Roman" w:hAnsi="Times New Roman"/>
          <w:bCs/>
        </w:rPr>
        <w:t>5. Darbai vykdomi suderinus su U</w:t>
      </w:r>
      <w:r w:rsidRPr="002B0741">
        <w:rPr>
          <w:rFonts w:ascii="Times New Roman" w:hAnsi="Times New Roman"/>
          <w:bCs/>
        </w:rPr>
        <w:t>žsakov</w:t>
      </w:r>
      <w:r>
        <w:rPr>
          <w:rFonts w:ascii="Times New Roman" w:hAnsi="Times New Roman"/>
          <w:bCs/>
        </w:rPr>
        <w:t>u visą eigą.</w:t>
      </w:r>
      <w:r w:rsidR="008815C6">
        <w:rPr>
          <w:rFonts w:ascii="Times New Roman" w:hAnsi="Times New Roman"/>
          <w:bCs/>
        </w:rPr>
        <w:t xml:space="preserve"> </w:t>
      </w:r>
      <w:r>
        <w:rPr>
          <w:rFonts w:ascii="Times New Roman" w:hAnsi="Times New Roman"/>
          <w:bCs/>
        </w:rPr>
        <w:t>Statybos metu reikia numatyti apsaugą, kad nebūtų pažeisti esami vamzdžiai, kabeliai, laidai statybos zonoje ir aplink. Darbų vykdymo metu pažeist</w:t>
      </w:r>
      <w:r w:rsidR="0084572A">
        <w:rPr>
          <w:rFonts w:ascii="Times New Roman" w:hAnsi="Times New Roman"/>
          <w:bCs/>
        </w:rPr>
        <w:t>a</w:t>
      </w:r>
      <w:r>
        <w:rPr>
          <w:rFonts w:ascii="Times New Roman" w:hAnsi="Times New Roman"/>
          <w:bCs/>
        </w:rPr>
        <w:t xml:space="preserve">s komunikacijas </w:t>
      </w:r>
      <w:r w:rsidR="00181BF1">
        <w:rPr>
          <w:rFonts w:ascii="Times New Roman" w:hAnsi="Times New Roman"/>
          <w:bCs/>
        </w:rPr>
        <w:t>Tiekėjas</w:t>
      </w:r>
      <w:r>
        <w:rPr>
          <w:rFonts w:ascii="Times New Roman" w:hAnsi="Times New Roman"/>
          <w:bCs/>
        </w:rPr>
        <w:t xml:space="preserve"> turi suremontuoti savo sąskaita.</w:t>
      </w:r>
    </w:p>
    <w:p w14:paraId="1811DB8E" w14:textId="491213F6" w:rsidR="00261327" w:rsidRDefault="00261327" w:rsidP="008B4D78">
      <w:pPr>
        <w:ind w:firstLine="567"/>
        <w:jc w:val="both"/>
        <w:rPr>
          <w:rFonts w:ascii="Times New Roman" w:hAnsi="Times New Roman"/>
          <w:bCs/>
        </w:rPr>
      </w:pPr>
      <w:r>
        <w:rPr>
          <w:rFonts w:ascii="Times New Roman" w:hAnsi="Times New Roman"/>
          <w:bCs/>
        </w:rPr>
        <w:t xml:space="preserve">Turi būti užtikrintas reikiamas žmonių saugumas, kasimo darbų vietos pažymėtos perspėjimo ženklais. Viso aikštelių įrengimo metu privaloma imtis visų reikiamų atsargumo priemonių, kad darbo metu būtų išvengta bet kokios nepateisinamos žalos padarymo šaligatviams, keliams, nekilnojamam turtui, medžiams. </w:t>
      </w:r>
    </w:p>
    <w:p w14:paraId="12AF8B8E" w14:textId="301C06E0" w:rsidR="00261327" w:rsidRDefault="00261327" w:rsidP="008B4D78">
      <w:pPr>
        <w:ind w:firstLine="567"/>
        <w:jc w:val="both"/>
        <w:rPr>
          <w:rFonts w:ascii="Times New Roman" w:hAnsi="Times New Roman"/>
          <w:bCs/>
        </w:rPr>
      </w:pPr>
      <w:r>
        <w:rPr>
          <w:rFonts w:ascii="Times New Roman" w:hAnsi="Times New Roman"/>
          <w:bCs/>
        </w:rPr>
        <w:t xml:space="preserve">6. Įrengus aikšteles būtina sutvarkyti ir išvalyti statybvietę, pašalinti </w:t>
      </w:r>
      <w:r w:rsidR="009B41E4">
        <w:rPr>
          <w:rFonts w:ascii="Times New Roman" w:hAnsi="Times New Roman"/>
          <w:bCs/>
        </w:rPr>
        <w:t xml:space="preserve">statybos ir griovimo atliekas, iškastą perteklinį gruntą, likusias nepanaudotas medžiagas, išlyginti žemės paviršių apie </w:t>
      </w:r>
      <w:r w:rsidR="009B41E4">
        <w:rPr>
          <w:rFonts w:ascii="Times New Roman" w:hAnsi="Times New Roman"/>
          <w:bCs/>
        </w:rPr>
        <w:lastRenderedPageBreak/>
        <w:t xml:space="preserve">statybvietę, atstatyti pažeistas dangas, nuvalyti esamas ir naujai įrengtas dangas. Statybines atliekos tvarkomos teisės aktų nustatyta tvarka. </w:t>
      </w:r>
    </w:p>
    <w:p w14:paraId="24200451" w14:textId="0F602BE9" w:rsidR="001E0AD7" w:rsidRPr="008815C6" w:rsidRDefault="00CE3BE3" w:rsidP="008815C6">
      <w:pPr>
        <w:ind w:firstLine="567"/>
        <w:jc w:val="both"/>
        <w:rPr>
          <w:rFonts w:ascii="Times New Roman" w:hAnsi="Times New Roman"/>
          <w:bCs/>
        </w:rPr>
      </w:pPr>
      <w:r>
        <w:rPr>
          <w:rFonts w:ascii="Times New Roman" w:hAnsi="Times New Roman"/>
          <w:bCs/>
        </w:rPr>
        <w:t xml:space="preserve">7. Aikštelių įrengimui naudojamas smėlio sluoksnis, 0/45 </w:t>
      </w:r>
      <w:proofErr w:type="spellStart"/>
      <w:r>
        <w:rPr>
          <w:rFonts w:ascii="Times New Roman" w:hAnsi="Times New Roman"/>
          <w:bCs/>
        </w:rPr>
        <w:t>fr</w:t>
      </w:r>
      <w:proofErr w:type="spellEnd"/>
      <w:r>
        <w:rPr>
          <w:rFonts w:ascii="Times New Roman" w:hAnsi="Times New Roman"/>
          <w:bCs/>
        </w:rPr>
        <w:t xml:space="preserve">. dolomitinė skalda, skaldos </w:t>
      </w:r>
      <w:proofErr w:type="spellStart"/>
      <w:r>
        <w:rPr>
          <w:rFonts w:ascii="Times New Roman" w:hAnsi="Times New Roman"/>
          <w:bCs/>
        </w:rPr>
        <w:t>astijos</w:t>
      </w:r>
      <w:proofErr w:type="spellEnd"/>
      <w:r>
        <w:rPr>
          <w:rFonts w:ascii="Times New Roman" w:hAnsi="Times New Roman"/>
          <w:bCs/>
        </w:rPr>
        <w:t xml:space="preserve">, betoninės trinkelės 8 cm aukščio, stačiakampės formos (200x100). Aikštelių pagrindas turi būti iš betoninių trinkelių. Pagrindo rėmas turi būti sudarytas iš bordiūrų su palikta galimybe prie konteinerio privažiuoti neįgaliesiems su vežimėliais. </w:t>
      </w:r>
      <w:r w:rsidR="00041686">
        <w:rPr>
          <w:rFonts w:ascii="Times New Roman" w:hAnsi="Times New Roman"/>
          <w:bCs/>
        </w:rPr>
        <w:t xml:space="preserve"> </w:t>
      </w:r>
      <w:r w:rsidR="003E429C">
        <w:rPr>
          <w:rFonts w:ascii="Times New Roman" w:hAnsi="Times New Roman"/>
          <w:bCs/>
        </w:rPr>
        <w:t xml:space="preserve">Visi aikštelės bortai montuojami ant betoninio pagrindo. Betono storis ne mažiau kaip 20 cm, klasė C16/20. Bortai pagal ilgį sujungti </w:t>
      </w:r>
      <w:r w:rsidR="005C16C4">
        <w:rPr>
          <w:rFonts w:ascii="Times New Roman" w:hAnsi="Times New Roman"/>
          <w:bCs/>
        </w:rPr>
        <w:t>8</w:t>
      </w:r>
      <w:r w:rsidR="003E429C">
        <w:rPr>
          <w:rFonts w:ascii="Times New Roman" w:hAnsi="Times New Roman"/>
          <w:bCs/>
        </w:rPr>
        <w:t xml:space="preserve"> mm storio cemento skiediniu. Visi bortai turi būti taisyklingi, lygūs </w:t>
      </w:r>
      <w:r w:rsidR="005C16C4">
        <w:rPr>
          <w:rFonts w:ascii="Times New Roman" w:hAnsi="Times New Roman"/>
          <w:bCs/>
        </w:rPr>
        <w:t>1 m ilgio. Tai atvejais, kai reikiamas ilgis nesiekia 1,0 m, bortai aptašomi rankiniu būdu. Horizontalūs nukrypimai gali būti nedidesni, kaip 50 mm, vertikalūs – 20 mm. Tačiau nukrypimai turi būti nepastebimi. Betono trinkelės</w:t>
      </w:r>
      <w:r>
        <w:rPr>
          <w:rFonts w:ascii="Times New Roman" w:hAnsi="Times New Roman"/>
          <w:bCs/>
        </w:rPr>
        <w:t xml:space="preserve"> klojamos 1% nuolydžiu nuo atliekų konteinerio </w:t>
      </w:r>
    </w:p>
    <w:p w14:paraId="177BCDB8" w14:textId="2413E0C2" w:rsidR="00D40A31" w:rsidRDefault="008815C6" w:rsidP="00AB26DF">
      <w:pPr>
        <w:ind w:firstLine="567"/>
        <w:jc w:val="both"/>
        <w:rPr>
          <w:rFonts w:ascii="Times New Roman" w:hAnsi="Times New Roman"/>
          <w:bCs/>
          <w:color w:val="auto"/>
        </w:rPr>
      </w:pPr>
      <w:r>
        <w:rPr>
          <w:rFonts w:ascii="Times New Roman" w:hAnsi="Times New Roman"/>
          <w:bCs/>
          <w:color w:val="auto"/>
        </w:rPr>
        <w:t>8</w:t>
      </w:r>
      <w:r w:rsidR="00D40A31">
        <w:rPr>
          <w:rFonts w:ascii="Times New Roman" w:hAnsi="Times New Roman"/>
          <w:bCs/>
          <w:color w:val="auto"/>
        </w:rPr>
        <w:t>. Pagal Užsakovo pateiktus esamų aikštelių duomenis, kuriose numatytas praplatinimas įrengiant vietą tekstilės konteineriams, atstumas yra numatytas 30 cm. Esant atitinkamom</w:t>
      </w:r>
      <w:r w:rsidR="00AB26DF">
        <w:rPr>
          <w:rFonts w:ascii="Times New Roman" w:hAnsi="Times New Roman"/>
          <w:bCs/>
          <w:color w:val="auto"/>
        </w:rPr>
        <w:t>s</w:t>
      </w:r>
      <w:r w:rsidR="00D40A31">
        <w:rPr>
          <w:rFonts w:ascii="Times New Roman" w:hAnsi="Times New Roman"/>
          <w:bCs/>
          <w:color w:val="auto"/>
        </w:rPr>
        <w:t xml:space="preserve"> situacijom</w:t>
      </w:r>
      <w:r w:rsidR="00AB26DF">
        <w:rPr>
          <w:rFonts w:ascii="Times New Roman" w:hAnsi="Times New Roman"/>
          <w:bCs/>
          <w:color w:val="auto"/>
        </w:rPr>
        <w:t xml:space="preserve">s, esant būtinybei  (pvz. dėl greta aikštelės esančių inžinerinių tinklų apsaugos zonų apribojimų) aikštelės ilgis gali būti sumažintas arba padidintas. Apie tokį sprendimą – sumažinti ar padidinti aikštelių ilgį – statybų stadijoje gali priimti </w:t>
      </w:r>
      <w:r w:rsidR="00181BF1" w:rsidRPr="00181BF1">
        <w:rPr>
          <w:rFonts w:ascii="Times New Roman" w:hAnsi="Times New Roman"/>
          <w:bCs/>
          <w:color w:val="auto"/>
        </w:rPr>
        <w:t>Tiekėjas</w:t>
      </w:r>
      <w:r w:rsidR="00AB26DF">
        <w:rPr>
          <w:rFonts w:ascii="Times New Roman" w:hAnsi="Times New Roman"/>
          <w:bCs/>
          <w:color w:val="auto"/>
        </w:rPr>
        <w:t xml:space="preserve">, raštiškai tai suderinęs su Užsakovu. </w:t>
      </w:r>
      <w:r w:rsidR="00D40A31">
        <w:rPr>
          <w:rFonts w:ascii="Times New Roman" w:hAnsi="Times New Roman"/>
          <w:bCs/>
          <w:color w:val="auto"/>
        </w:rPr>
        <w:t xml:space="preserve"> </w:t>
      </w:r>
    </w:p>
    <w:p w14:paraId="148B1973" w14:textId="1B7C13F0" w:rsidR="008815C6" w:rsidRPr="006C5D56" w:rsidRDefault="008815C6" w:rsidP="00AB26DF">
      <w:pPr>
        <w:ind w:firstLine="567"/>
        <w:jc w:val="both"/>
        <w:rPr>
          <w:rFonts w:ascii="Times New Roman" w:hAnsi="Times New Roman"/>
          <w:bCs/>
          <w:color w:val="auto"/>
        </w:rPr>
      </w:pPr>
      <w:r>
        <w:rPr>
          <w:rFonts w:ascii="Times New Roman" w:hAnsi="Times New Roman"/>
          <w:bCs/>
        </w:rPr>
        <w:t xml:space="preserve">9. </w:t>
      </w:r>
      <w:r w:rsidR="00A37716" w:rsidRPr="00A37716">
        <w:rPr>
          <w:rFonts w:ascii="Times New Roman" w:hAnsi="Times New Roman"/>
          <w:bCs/>
          <w:color w:val="auto"/>
        </w:rPr>
        <w:t>Turto registravimui Tiekėjas privalo parengti ir pateikti Užsakovui 35 aikštelių kadastrinių matavimų bylas, schemas ir išpildomą</w:t>
      </w:r>
      <w:r w:rsidR="00D16B97">
        <w:rPr>
          <w:rFonts w:ascii="Times New Roman" w:hAnsi="Times New Roman"/>
          <w:bCs/>
          <w:color w:val="auto"/>
        </w:rPr>
        <w:t>ją dokumentaciją</w:t>
      </w:r>
      <w:r w:rsidR="00A37716" w:rsidRPr="00A37716">
        <w:rPr>
          <w:rFonts w:ascii="Times New Roman" w:hAnsi="Times New Roman"/>
          <w:bCs/>
          <w:color w:val="auto"/>
        </w:rPr>
        <w:t>, suderinta su VĮ Registrų centru</w:t>
      </w:r>
      <w:r w:rsidR="00A37716">
        <w:rPr>
          <w:rFonts w:ascii="Times New Roman" w:hAnsi="Times New Roman"/>
          <w:bCs/>
          <w:color w:val="auto"/>
        </w:rPr>
        <w:t>.</w:t>
      </w:r>
    </w:p>
    <w:p w14:paraId="3CD7263C" w14:textId="77777777" w:rsidR="000B5217" w:rsidRDefault="000B5217" w:rsidP="008B4D78">
      <w:pPr>
        <w:jc w:val="both"/>
        <w:rPr>
          <w:rFonts w:ascii="Times New Roman" w:hAnsi="Times New Roman"/>
          <w:bCs/>
        </w:rPr>
      </w:pPr>
    </w:p>
    <w:p w14:paraId="33CEDDD0" w14:textId="77777777" w:rsidR="0084572A" w:rsidRDefault="0084572A" w:rsidP="001227E0">
      <w:pPr>
        <w:rPr>
          <w:rFonts w:ascii="Times New Roman" w:hAnsi="Times New Roman"/>
          <w:bCs/>
          <w:color w:val="auto"/>
        </w:rPr>
      </w:pPr>
    </w:p>
    <w:p w14:paraId="490B5E04" w14:textId="77777777" w:rsidR="0084572A" w:rsidRDefault="0084572A" w:rsidP="001227E0">
      <w:pPr>
        <w:rPr>
          <w:rFonts w:ascii="Times New Roman" w:hAnsi="Times New Roman"/>
          <w:bCs/>
          <w:color w:val="auto"/>
        </w:rPr>
      </w:pPr>
    </w:p>
    <w:p w14:paraId="5039EE94" w14:textId="77777777" w:rsidR="0084572A" w:rsidRDefault="0084572A" w:rsidP="001227E0">
      <w:pPr>
        <w:rPr>
          <w:rFonts w:ascii="Times New Roman" w:hAnsi="Times New Roman"/>
          <w:bCs/>
          <w:color w:val="auto"/>
        </w:rPr>
      </w:pPr>
    </w:p>
    <w:p w14:paraId="7F9D8385" w14:textId="77777777" w:rsidR="0084572A" w:rsidRDefault="0084572A" w:rsidP="001227E0">
      <w:pPr>
        <w:rPr>
          <w:rFonts w:ascii="Times New Roman" w:hAnsi="Times New Roman"/>
          <w:bCs/>
          <w:color w:val="auto"/>
        </w:rPr>
      </w:pPr>
    </w:p>
    <w:p w14:paraId="0FDA1301" w14:textId="77777777" w:rsidR="0084572A" w:rsidRDefault="0084572A" w:rsidP="001227E0">
      <w:pPr>
        <w:rPr>
          <w:rFonts w:ascii="Times New Roman" w:hAnsi="Times New Roman"/>
          <w:bCs/>
          <w:color w:val="auto"/>
        </w:rPr>
      </w:pPr>
    </w:p>
    <w:p w14:paraId="77AF59DE" w14:textId="77777777" w:rsidR="0084572A" w:rsidRDefault="0084572A" w:rsidP="001227E0">
      <w:pPr>
        <w:rPr>
          <w:rFonts w:ascii="Times New Roman" w:hAnsi="Times New Roman"/>
          <w:bCs/>
          <w:color w:val="auto"/>
        </w:rPr>
      </w:pPr>
    </w:p>
    <w:p w14:paraId="2C2B80BE" w14:textId="77777777" w:rsidR="0084572A" w:rsidRDefault="0084572A" w:rsidP="001227E0">
      <w:pPr>
        <w:rPr>
          <w:rFonts w:ascii="Times New Roman" w:hAnsi="Times New Roman"/>
          <w:bCs/>
          <w:color w:val="auto"/>
        </w:rPr>
      </w:pPr>
    </w:p>
    <w:p w14:paraId="633B858A" w14:textId="77777777" w:rsidR="0084572A" w:rsidRDefault="0084572A" w:rsidP="001227E0">
      <w:pPr>
        <w:rPr>
          <w:rFonts w:ascii="Times New Roman" w:hAnsi="Times New Roman"/>
          <w:bCs/>
          <w:color w:val="auto"/>
        </w:rPr>
      </w:pPr>
    </w:p>
    <w:p w14:paraId="076D6D97" w14:textId="77777777" w:rsidR="0084572A" w:rsidRDefault="0084572A" w:rsidP="001227E0">
      <w:pPr>
        <w:rPr>
          <w:rFonts w:ascii="Times New Roman" w:hAnsi="Times New Roman"/>
          <w:bCs/>
          <w:color w:val="auto"/>
        </w:rPr>
      </w:pPr>
    </w:p>
    <w:p w14:paraId="24524401" w14:textId="77777777" w:rsidR="0084572A" w:rsidRDefault="0084572A" w:rsidP="001227E0">
      <w:pPr>
        <w:rPr>
          <w:rFonts w:ascii="Times New Roman" w:hAnsi="Times New Roman"/>
          <w:bCs/>
          <w:color w:val="auto"/>
        </w:rPr>
      </w:pPr>
    </w:p>
    <w:p w14:paraId="576B59A7" w14:textId="77777777" w:rsidR="0084572A" w:rsidRDefault="0084572A" w:rsidP="001227E0">
      <w:pPr>
        <w:rPr>
          <w:rFonts w:ascii="Times New Roman" w:hAnsi="Times New Roman"/>
          <w:bCs/>
          <w:color w:val="auto"/>
        </w:rPr>
      </w:pPr>
    </w:p>
    <w:p w14:paraId="6123B048" w14:textId="77777777" w:rsidR="0084572A" w:rsidRDefault="0084572A" w:rsidP="001227E0">
      <w:pPr>
        <w:rPr>
          <w:rFonts w:ascii="Times New Roman" w:hAnsi="Times New Roman"/>
          <w:bCs/>
          <w:color w:val="auto"/>
        </w:rPr>
      </w:pPr>
    </w:p>
    <w:p w14:paraId="641E41BA" w14:textId="77777777" w:rsidR="0084572A" w:rsidRDefault="0084572A" w:rsidP="001227E0">
      <w:pPr>
        <w:rPr>
          <w:rFonts w:ascii="Times New Roman" w:hAnsi="Times New Roman"/>
          <w:bCs/>
          <w:color w:val="auto"/>
        </w:rPr>
      </w:pPr>
    </w:p>
    <w:p w14:paraId="792F3CDE" w14:textId="77777777" w:rsidR="0084572A" w:rsidRDefault="0084572A" w:rsidP="001227E0">
      <w:pPr>
        <w:rPr>
          <w:rFonts w:ascii="Times New Roman" w:hAnsi="Times New Roman"/>
          <w:bCs/>
          <w:color w:val="auto"/>
        </w:rPr>
      </w:pPr>
    </w:p>
    <w:p w14:paraId="22708D34" w14:textId="77777777" w:rsidR="0084572A" w:rsidRDefault="0084572A" w:rsidP="001227E0">
      <w:pPr>
        <w:rPr>
          <w:rFonts w:ascii="Times New Roman" w:hAnsi="Times New Roman"/>
          <w:bCs/>
          <w:color w:val="auto"/>
        </w:rPr>
      </w:pPr>
    </w:p>
    <w:p w14:paraId="3B14F0A4" w14:textId="77777777" w:rsidR="0090124F" w:rsidRDefault="0090124F" w:rsidP="001227E0">
      <w:pPr>
        <w:rPr>
          <w:rFonts w:ascii="Times New Roman" w:hAnsi="Times New Roman"/>
          <w:bCs/>
          <w:color w:val="auto"/>
        </w:rPr>
      </w:pPr>
    </w:p>
    <w:p w14:paraId="6EFF7DFB" w14:textId="77777777" w:rsidR="0090124F" w:rsidRDefault="0090124F" w:rsidP="001227E0">
      <w:pPr>
        <w:rPr>
          <w:rFonts w:ascii="Times New Roman" w:hAnsi="Times New Roman"/>
          <w:bCs/>
          <w:color w:val="auto"/>
        </w:rPr>
      </w:pPr>
    </w:p>
    <w:p w14:paraId="050E5F6A" w14:textId="77777777" w:rsidR="0090124F" w:rsidRDefault="0090124F" w:rsidP="001227E0">
      <w:pPr>
        <w:rPr>
          <w:rFonts w:ascii="Times New Roman" w:hAnsi="Times New Roman"/>
          <w:bCs/>
          <w:color w:val="auto"/>
        </w:rPr>
      </w:pPr>
    </w:p>
    <w:p w14:paraId="264F820B" w14:textId="77777777" w:rsidR="0090124F" w:rsidRDefault="0090124F" w:rsidP="001227E0">
      <w:pPr>
        <w:rPr>
          <w:rFonts w:ascii="Times New Roman" w:hAnsi="Times New Roman"/>
          <w:bCs/>
          <w:color w:val="auto"/>
        </w:rPr>
      </w:pPr>
    </w:p>
    <w:p w14:paraId="579327E0" w14:textId="77777777" w:rsidR="0090124F" w:rsidRDefault="0090124F" w:rsidP="001227E0">
      <w:pPr>
        <w:rPr>
          <w:rFonts w:ascii="Times New Roman" w:hAnsi="Times New Roman"/>
          <w:bCs/>
          <w:color w:val="auto"/>
        </w:rPr>
      </w:pPr>
    </w:p>
    <w:p w14:paraId="6087125D" w14:textId="77777777" w:rsidR="0090124F" w:rsidRDefault="0090124F" w:rsidP="001227E0">
      <w:pPr>
        <w:rPr>
          <w:rFonts w:ascii="Times New Roman" w:hAnsi="Times New Roman"/>
          <w:bCs/>
          <w:color w:val="auto"/>
        </w:rPr>
      </w:pPr>
    </w:p>
    <w:p w14:paraId="5C18DC6B" w14:textId="77777777" w:rsidR="00394C5B" w:rsidRDefault="00394C5B" w:rsidP="001227E0">
      <w:pPr>
        <w:rPr>
          <w:rFonts w:ascii="Times New Roman" w:hAnsi="Times New Roman"/>
          <w:bCs/>
          <w:color w:val="auto"/>
        </w:rPr>
      </w:pPr>
    </w:p>
    <w:p w14:paraId="0E817281" w14:textId="77777777" w:rsidR="00394C5B" w:rsidRDefault="00394C5B" w:rsidP="001227E0">
      <w:pPr>
        <w:rPr>
          <w:rFonts w:ascii="Times New Roman" w:hAnsi="Times New Roman"/>
          <w:bCs/>
          <w:color w:val="auto"/>
        </w:rPr>
      </w:pPr>
    </w:p>
    <w:p w14:paraId="56459978" w14:textId="77777777" w:rsidR="00355EF9" w:rsidRDefault="00355EF9" w:rsidP="001227E0">
      <w:pPr>
        <w:rPr>
          <w:rFonts w:ascii="Times New Roman" w:hAnsi="Times New Roman"/>
          <w:bCs/>
          <w:color w:val="auto"/>
        </w:rPr>
      </w:pPr>
    </w:p>
    <w:p w14:paraId="52CD44DA" w14:textId="77777777" w:rsidR="00355EF9" w:rsidRDefault="00355EF9" w:rsidP="001227E0">
      <w:pPr>
        <w:rPr>
          <w:rFonts w:ascii="Times New Roman" w:hAnsi="Times New Roman"/>
          <w:bCs/>
          <w:color w:val="auto"/>
        </w:rPr>
      </w:pPr>
    </w:p>
    <w:p w14:paraId="3B938FF0" w14:textId="77777777" w:rsidR="00394C5B" w:rsidRDefault="00394C5B" w:rsidP="001227E0">
      <w:pPr>
        <w:rPr>
          <w:rFonts w:ascii="Times New Roman" w:hAnsi="Times New Roman"/>
          <w:bCs/>
          <w:color w:val="auto"/>
        </w:rPr>
      </w:pPr>
    </w:p>
    <w:p w14:paraId="24C220C2" w14:textId="77777777" w:rsidR="00394C5B" w:rsidRDefault="00394C5B" w:rsidP="001227E0">
      <w:pPr>
        <w:rPr>
          <w:rFonts w:ascii="Times New Roman" w:hAnsi="Times New Roman"/>
          <w:bCs/>
          <w:color w:val="auto"/>
        </w:rPr>
      </w:pPr>
    </w:p>
    <w:p w14:paraId="3D72D31C" w14:textId="77777777" w:rsidR="00394C5B" w:rsidRDefault="00394C5B" w:rsidP="001227E0">
      <w:pPr>
        <w:rPr>
          <w:rFonts w:ascii="Times New Roman" w:hAnsi="Times New Roman"/>
          <w:bCs/>
          <w:color w:val="auto"/>
        </w:rPr>
      </w:pPr>
    </w:p>
    <w:p w14:paraId="6B56DBDA" w14:textId="77777777" w:rsidR="00394C5B" w:rsidRDefault="00394C5B" w:rsidP="001227E0">
      <w:pPr>
        <w:rPr>
          <w:rFonts w:ascii="Times New Roman" w:hAnsi="Times New Roman"/>
          <w:bCs/>
          <w:color w:val="auto"/>
        </w:rPr>
      </w:pPr>
    </w:p>
    <w:p w14:paraId="5FE73D75" w14:textId="77777777" w:rsidR="0090124F" w:rsidRDefault="0090124F" w:rsidP="001227E0">
      <w:pPr>
        <w:rPr>
          <w:rFonts w:ascii="Times New Roman" w:hAnsi="Times New Roman"/>
          <w:bCs/>
          <w:color w:val="auto"/>
        </w:rPr>
      </w:pPr>
    </w:p>
    <w:p w14:paraId="00CB8F30" w14:textId="77777777" w:rsidR="0090124F" w:rsidRDefault="0090124F" w:rsidP="001227E0">
      <w:pPr>
        <w:rPr>
          <w:rFonts w:ascii="Times New Roman" w:hAnsi="Times New Roman"/>
          <w:bCs/>
          <w:color w:val="auto"/>
        </w:rPr>
      </w:pPr>
    </w:p>
    <w:p w14:paraId="53EEA958" w14:textId="77777777" w:rsidR="0084572A" w:rsidRDefault="0084572A" w:rsidP="001227E0">
      <w:pPr>
        <w:rPr>
          <w:rFonts w:ascii="Times New Roman" w:hAnsi="Times New Roman"/>
          <w:bCs/>
          <w:color w:val="auto"/>
        </w:rPr>
      </w:pPr>
    </w:p>
    <w:p w14:paraId="001EF863" w14:textId="77777777" w:rsidR="0084572A" w:rsidRDefault="0084572A" w:rsidP="001227E0">
      <w:pPr>
        <w:rPr>
          <w:rFonts w:ascii="Times New Roman" w:hAnsi="Times New Roman"/>
          <w:bCs/>
          <w:color w:val="auto"/>
        </w:rPr>
      </w:pPr>
    </w:p>
    <w:p w14:paraId="05453B9A" w14:textId="77777777" w:rsidR="0084572A" w:rsidRDefault="0084572A" w:rsidP="001227E0">
      <w:pPr>
        <w:rPr>
          <w:rFonts w:ascii="Times New Roman" w:hAnsi="Times New Roman"/>
          <w:bCs/>
          <w:color w:val="auto"/>
        </w:rPr>
      </w:pPr>
    </w:p>
    <w:p w14:paraId="0C963324" w14:textId="6E8F55D3" w:rsidR="0084572A" w:rsidRDefault="0084572A" w:rsidP="0084572A">
      <w:pPr>
        <w:jc w:val="center"/>
        <w:rPr>
          <w:rFonts w:ascii="Times New Roman" w:hAnsi="Times New Roman"/>
          <w:b/>
          <w:bCs/>
        </w:rPr>
      </w:pPr>
      <w:r w:rsidRPr="0024219E">
        <w:rPr>
          <w:rFonts w:ascii="Times New Roman" w:hAnsi="Times New Roman"/>
          <w:b/>
          <w:bCs/>
        </w:rPr>
        <w:t xml:space="preserve">TEKSTILĖS KONTEINERIŲ </w:t>
      </w:r>
      <w:r>
        <w:rPr>
          <w:rFonts w:ascii="Times New Roman" w:hAnsi="Times New Roman"/>
          <w:b/>
          <w:bCs/>
        </w:rPr>
        <w:t>AIKŠTELIŲ SĄRAŠAS</w:t>
      </w:r>
    </w:p>
    <w:p w14:paraId="4CB3ED6C" w14:textId="77777777" w:rsidR="0084572A" w:rsidRDefault="0084572A" w:rsidP="0084572A">
      <w:pPr>
        <w:jc w:val="center"/>
        <w:rPr>
          <w:rFonts w:ascii="Times New Roman" w:hAnsi="Times New Roman"/>
          <w:b/>
          <w:bCs/>
        </w:rPr>
      </w:pPr>
    </w:p>
    <w:tbl>
      <w:tblPr>
        <w:tblStyle w:val="Lentelstinklelis"/>
        <w:tblW w:w="0" w:type="auto"/>
        <w:tblLook w:val="04A0" w:firstRow="1" w:lastRow="0" w:firstColumn="1" w:lastColumn="0" w:noHBand="0" w:noVBand="1"/>
      </w:tblPr>
      <w:tblGrid>
        <w:gridCol w:w="720"/>
        <w:gridCol w:w="5760"/>
        <w:gridCol w:w="2300"/>
      </w:tblGrid>
      <w:tr w:rsidR="00322434" w:rsidRPr="00322434" w14:paraId="65713592" w14:textId="77777777" w:rsidTr="00322434">
        <w:trPr>
          <w:trHeight w:val="645"/>
        </w:trPr>
        <w:tc>
          <w:tcPr>
            <w:tcW w:w="720" w:type="dxa"/>
            <w:hideMark/>
          </w:tcPr>
          <w:p w14:paraId="1744CC36" w14:textId="77777777" w:rsidR="00322434" w:rsidRPr="00322434" w:rsidRDefault="00322434" w:rsidP="00322434">
            <w:pPr>
              <w:jc w:val="both"/>
              <w:rPr>
                <w:rFonts w:ascii="Times New Roman" w:hAnsi="Times New Roman"/>
                <w:b/>
                <w:bCs/>
                <w:color w:val="auto"/>
              </w:rPr>
            </w:pPr>
            <w:r w:rsidRPr="00322434">
              <w:rPr>
                <w:rFonts w:ascii="Times New Roman" w:hAnsi="Times New Roman"/>
                <w:b/>
                <w:bCs/>
                <w:color w:val="auto"/>
              </w:rPr>
              <w:t>Eil. Nr.</w:t>
            </w:r>
          </w:p>
        </w:tc>
        <w:tc>
          <w:tcPr>
            <w:tcW w:w="5760" w:type="dxa"/>
            <w:hideMark/>
          </w:tcPr>
          <w:p w14:paraId="455AE106" w14:textId="77777777" w:rsidR="00322434" w:rsidRPr="00322434" w:rsidRDefault="00322434" w:rsidP="00322434">
            <w:pPr>
              <w:jc w:val="both"/>
              <w:rPr>
                <w:rFonts w:ascii="Times New Roman" w:hAnsi="Times New Roman"/>
                <w:b/>
                <w:bCs/>
                <w:color w:val="auto"/>
              </w:rPr>
            </w:pPr>
            <w:r w:rsidRPr="00322434">
              <w:rPr>
                <w:rFonts w:ascii="Times New Roman" w:hAnsi="Times New Roman"/>
                <w:b/>
                <w:bCs/>
                <w:color w:val="auto"/>
              </w:rPr>
              <w:t>Adresas</w:t>
            </w:r>
          </w:p>
        </w:tc>
        <w:tc>
          <w:tcPr>
            <w:tcW w:w="2300" w:type="dxa"/>
            <w:hideMark/>
          </w:tcPr>
          <w:p w14:paraId="4A777FDE" w14:textId="77777777" w:rsidR="00322434" w:rsidRPr="00322434" w:rsidRDefault="00322434" w:rsidP="00322434">
            <w:pPr>
              <w:jc w:val="both"/>
              <w:rPr>
                <w:rFonts w:ascii="Times New Roman" w:hAnsi="Times New Roman"/>
                <w:b/>
                <w:bCs/>
                <w:color w:val="auto"/>
              </w:rPr>
            </w:pPr>
            <w:r w:rsidRPr="00322434">
              <w:rPr>
                <w:rFonts w:ascii="Times New Roman" w:hAnsi="Times New Roman"/>
                <w:b/>
                <w:bCs/>
                <w:color w:val="auto"/>
              </w:rPr>
              <w:t>Seniūnija</w:t>
            </w:r>
          </w:p>
        </w:tc>
      </w:tr>
      <w:tr w:rsidR="00322434" w:rsidRPr="00322434" w14:paraId="0B5E4D15" w14:textId="77777777" w:rsidTr="00322434">
        <w:trPr>
          <w:trHeight w:val="330"/>
        </w:trPr>
        <w:tc>
          <w:tcPr>
            <w:tcW w:w="720" w:type="dxa"/>
            <w:hideMark/>
          </w:tcPr>
          <w:p w14:paraId="43211EA5"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1</w:t>
            </w:r>
          </w:p>
        </w:tc>
        <w:tc>
          <w:tcPr>
            <w:tcW w:w="5760" w:type="dxa"/>
            <w:hideMark/>
          </w:tcPr>
          <w:p w14:paraId="68A17C67"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Akmenynės k., Senoji g. 3 (prie seniūnijos)</w:t>
            </w:r>
          </w:p>
        </w:tc>
        <w:tc>
          <w:tcPr>
            <w:tcW w:w="2300" w:type="dxa"/>
            <w:hideMark/>
          </w:tcPr>
          <w:p w14:paraId="162E5ACE"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Akmenynės sen.</w:t>
            </w:r>
          </w:p>
        </w:tc>
      </w:tr>
      <w:tr w:rsidR="00322434" w:rsidRPr="00322434" w14:paraId="0F48B230" w14:textId="77777777" w:rsidTr="00322434">
        <w:trPr>
          <w:trHeight w:val="315"/>
        </w:trPr>
        <w:tc>
          <w:tcPr>
            <w:tcW w:w="720" w:type="dxa"/>
            <w:hideMark/>
          </w:tcPr>
          <w:p w14:paraId="3BBFD39B"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2</w:t>
            </w:r>
          </w:p>
        </w:tc>
        <w:tc>
          <w:tcPr>
            <w:tcW w:w="5760" w:type="dxa"/>
            <w:hideMark/>
          </w:tcPr>
          <w:p w14:paraId="4925A4E5"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Butrimonių k. Mokyklos g. 5 (prie seniūnijos)</w:t>
            </w:r>
          </w:p>
        </w:tc>
        <w:tc>
          <w:tcPr>
            <w:tcW w:w="2300" w:type="dxa"/>
            <w:hideMark/>
          </w:tcPr>
          <w:p w14:paraId="4433B8E3"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 xml:space="preserve">Butrimonių sen. </w:t>
            </w:r>
          </w:p>
        </w:tc>
      </w:tr>
      <w:tr w:rsidR="00322434" w:rsidRPr="00322434" w14:paraId="304200D3" w14:textId="77777777" w:rsidTr="00322434">
        <w:trPr>
          <w:trHeight w:val="315"/>
        </w:trPr>
        <w:tc>
          <w:tcPr>
            <w:tcW w:w="720" w:type="dxa"/>
            <w:hideMark/>
          </w:tcPr>
          <w:p w14:paraId="72E8871E"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3</w:t>
            </w:r>
          </w:p>
        </w:tc>
        <w:tc>
          <w:tcPr>
            <w:tcW w:w="5760" w:type="dxa"/>
            <w:hideMark/>
          </w:tcPr>
          <w:p w14:paraId="5D948621" w14:textId="77777777" w:rsidR="00322434" w:rsidRPr="00322434" w:rsidRDefault="00322434" w:rsidP="00322434">
            <w:pPr>
              <w:jc w:val="both"/>
              <w:rPr>
                <w:rFonts w:ascii="Times New Roman" w:hAnsi="Times New Roman"/>
                <w:bCs/>
                <w:color w:val="auto"/>
              </w:rPr>
            </w:pPr>
            <w:proofErr w:type="spellStart"/>
            <w:r w:rsidRPr="00322434">
              <w:rPr>
                <w:rFonts w:ascii="Times New Roman" w:hAnsi="Times New Roman"/>
                <w:bCs/>
                <w:color w:val="auto"/>
              </w:rPr>
              <w:t>Butimonių</w:t>
            </w:r>
            <w:proofErr w:type="spellEnd"/>
            <w:r w:rsidRPr="00322434">
              <w:rPr>
                <w:rFonts w:ascii="Times New Roman" w:hAnsi="Times New Roman"/>
                <w:bCs/>
                <w:color w:val="auto"/>
              </w:rPr>
              <w:t xml:space="preserve"> k. Mokyklos g. 6 (prie daugiabučių)</w:t>
            </w:r>
          </w:p>
        </w:tc>
        <w:tc>
          <w:tcPr>
            <w:tcW w:w="2300" w:type="dxa"/>
            <w:hideMark/>
          </w:tcPr>
          <w:p w14:paraId="25EA8020"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 xml:space="preserve">Butrimonių sen. </w:t>
            </w:r>
          </w:p>
        </w:tc>
      </w:tr>
      <w:tr w:rsidR="00322434" w:rsidRPr="00322434" w14:paraId="0C8C626A" w14:textId="77777777" w:rsidTr="00322434">
        <w:trPr>
          <w:trHeight w:val="330"/>
        </w:trPr>
        <w:tc>
          <w:tcPr>
            <w:tcW w:w="720" w:type="dxa"/>
            <w:hideMark/>
          </w:tcPr>
          <w:p w14:paraId="6F267724"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4</w:t>
            </w:r>
          </w:p>
        </w:tc>
        <w:tc>
          <w:tcPr>
            <w:tcW w:w="5760" w:type="dxa"/>
            <w:hideMark/>
          </w:tcPr>
          <w:p w14:paraId="31B58DC6" w14:textId="77777777" w:rsidR="00322434" w:rsidRPr="00322434" w:rsidRDefault="00322434" w:rsidP="00322434">
            <w:pPr>
              <w:jc w:val="both"/>
              <w:rPr>
                <w:rFonts w:ascii="Times New Roman" w:hAnsi="Times New Roman"/>
                <w:bCs/>
                <w:color w:val="auto"/>
              </w:rPr>
            </w:pPr>
            <w:proofErr w:type="spellStart"/>
            <w:r w:rsidRPr="00322434">
              <w:rPr>
                <w:rFonts w:ascii="Times New Roman" w:hAnsi="Times New Roman"/>
                <w:bCs/>
                <w:color w:val="auto"/>
              </w:rPr>
              <w:t>Jančiūnų</w:t>
            </w:r>
            <w:proofErr w:type="spellEnd"/>
            <w:r w:rsidRPr="00322434">
              <w:rPr>
                <w:rFonts w:ascii="Times New Roman" w:hAnsi="Times New Roman"/>
                <w:bCs/>
                <w:color w:val="auto"/>
              </w:rPr>
              <w:t xml:space="preserve"> k., Mokyklos g. 23 (prie kultūros centro)</w:t>
            </w:r>
          </w:p>
        </w:tc>
        <w:tc>
          <w:tcPr>
            <w:tcW w:w="2300" w:type="dxa"/>
            <w:hideMark/>
          </w:tcPr>
          <w:p w14:paraId="1D0CBBC6"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 xml:space="preserve">Butrimonių sen. </w:t>
            </w:r>
          </w:p>
        </w:tc>
      </w:tr>
      <w:tr w:rsidR="00322434" w:rsidRPr="00322434" w14:paraId="7D2CD496" w14:textId="77777777" w:rsidTr="00322434">
        <w:trPr>
          <w:trHeight w:val="315"/>
        </w:trPr>
        <w:tc>
          <w:tcPr>
            <w:tcW w:w="720" w:type="dxa"/>
            <w:hideMark/>
          </w:tcPr>
          <w:p w14:paraId="00A83AED"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5</w:t>
            </w:r>
          </w:p>
        </w:tc>
        <w:tc>
          <w:tcPr>
            <w:tcW w:w="5760" w:type="dxa"/>
            <w:hideMark/>
          </w:tcPr>
          <w:p w14:paraId="50E95556"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 xml:space="preserve">Baltosios Vokės  m. Žalioji g. 5 </w:t>
            </w:r>
          </w:p>
        </w:tc>
        <w:tc>
          <w:tcPr>
            <w:tcW w:w="2300" w:type="dxa"/>
            <w:hideMark/>
          </w:tcPr>
          <w:p w14:paraId="227BA9C6" w14:textId="77777777" w:rsidR="00322434" w:rsidRPr="00322434" w:rsidRDefault="00322434" w:rsidP="00322434">
            <w:pPr>
              <w:jc w:val="both"/>
              <w:rPr>
                <w:rFonts w:ascii="Times New Roman" w:hAnsi="Times New Roman"/>
                <w:bCs/>
                <w:color w:val="auto"/>
              </w:rPr>
            </w:pPr>
            <w:proofErr w:type="spellStart"/>
            <w:r w:rsidRPr="00322434">
              <w:rPr>
                <w:rFonts w:ascii="Times New Roman" w:hAnsi="Times New Roman"/>
                <w:bCs/>
                <w:color w:val="auto"/>
              </w:rPr>
              <w:t>Baltosio</w:t>
            </w:r>
            <w:proofErr w:type="spellEnd"/>
            <w:r w:rsidRPr="00322434">
              <w:rPr>
                <w:rFonts w:ascii="Times New Roman" w:hAnsi="Times New Roman"/>
                <w:bCs/>
                <w:color w:val="auto"/>
              </w:rPr>
              <w:t xml:space="preserve"> Vokės sen.</w:t>
            </w:r>
          </w:p>
        </w:tc>
      </w:tr>
      <w:tr w:rsidR="00322434" w:rsidRPr="00322434" w14:paraId="4A290B17" w14:textId="77777777" w:rsidTr="00322434">
        <w:trPr>
          <w:trHeight w:val="315"/>
        </w:trPr>
        <w:tc>
          <w:tcPr>
            <w:tcW w:w="720" w:type="dxa"/>
            <w:hideMark/>
          </w:tcPr>
          <w:p w14:paraId="3BE47F85"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6</w:t>
            </w:r>
          </w:p>
        </w:tc>
        <w:tc>
          <w:tcPr>
            <w:tcW w:w="5760" w:type="dxa"/>
            <w:hideMark/>
          </w:tcPr>
          <w:p w14:paraId="47FCE310" w14:textId="0A513CD3"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Baltosios Vokės  m. Vilniaus g.</w:t>
            </w:r>
            <w:r w:rsidR="00BB30C7">
              <w:rPr>
                <w:rFonts w:ascii="Times New Roman" w:hAnsi="Times New Roman"/>
                <w:bCs/>
                <w:color w:val="auto"/>
              </w:rPr>
              <w:t xml:space="preserve"> </w:t>
            </w:r>
            <w:r w:rsidR="00763851">
              <w:rPr>
                <w:rFonts w:ascii="Times New Roman" w:hAnsi="Times New Roman"/>
                <w:bCs/>
                <w:color w:val="auto"/>
              </w:rPr>
              <w:t>1</w:t>
            </w:r>
            <w:r w:rsidR="00BB30C7">
              <w:rPr>
                <w:rFonts w:ascii="Times New Roman" w:hAnsi="Times New Roman"/>
                <w:bCs/>
                <w:color w:val="auto"/>
              </w:rPr>
              <w:t>7</w:t>
            </w:r>
            <w:r w:rsidRPr="00322434">
              <w:rPr>
                <w:rFonts w:ascii="Times New Roman" w:hAnsi="Times New Roman"/>
                <w:bCs/>
                <w:color w:val="auto"/>
              </w:rPr>
              <w:t xml:space="preserve"> (</w:t>
            </w:r>
            <w:r w:rsidR="00BB30C7">
              <w:rPr>
                <w:rFonts w:ascii="Times New Roman" w:hAnsi="Times New Roman"/>
                <w:bCs/>
                <w:color w:val="auto"/>
              </w:rPr>
              <w:t>prie seniūnijos</w:t>
            </w:r>
            <w:r w:rsidRPr="00322434">
              <w:rPr>
                <w:rFonts w:ascii="Times New Roman" w:hAnsi="Times New Roman"/>
                <w:bCs/>
                <w:color w:val="auto"/>
              </w:rPr>
              <w:t>)</w:t>
            </w:r>
          </w:p>
        </w:tc>
        <w:tc>
          <w:tcPr>
            <w:tcW w:w="2300" w:type="dxa"/>
            <w:hideMark/>
          </w:tcPr>
          <w:p w14:paraId="4B9FBD2B" w14:textId="77777777" w:rsidR="00322434" w:rsidRPr="00322434" w:rsidRDefault="00322434" w:rsidP="00322434">
            <w:pPr>
              <w:jc w:val="both"/>
              <w:rPr>
                <w:rFonts w:ascii="Times New Roman" w:hAnsi="Times New Roman"/>
                <w:bCs/>
                <w:color w:val="auto"/>
              </w:rPr>
            </w:pPr>
            <w:proofErr w:type="spellStart"/>
            <w:r w:rsidRPr="00322434">
              <w:rPr>
                <w:rFonts w:ascii="Times New Roman" w:hAnsi="Times New Roman"/>
                <w:bCs/>
                <w:color w:val="auto"/>
              </w:rPr>
              <w:t>Baltosio</w:t>
            </w:r>
            <w:proofErr w:type="spellEnd"/>
            <w:r w:rsidRPr="00322434">
              <w:rPr>
                <w:rFonts w:ascii="Times New Roman" w:hAnsi="Times New Roman"/>
                <w:bCs/>
                <w:color w:val="auto"/>
              </w:rPr>
              <w:t xml:space="preserve"> Vokės sen.</w:t>
            </w:r>
          </w:p>
        </w:tc>
      </w:tr>
      <w:tr w:rsidR="00322434" w:rsidRPr="00322434" w14:paraId="519D6E78" w14:textId="77777777" w:rsidTr="00322434">
        <w:trPr>
          <w:trHeight w:val="330"/>
        </w:trPr>
        <w:tc>
          <w:tcPr>
            <w:tcW w:w="720" w:type="dxa"/>
            <w:hideMark/>
          </w:tcPr>
          <w:p w14:paraId="239B3D7C"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7</w:t>
            </w:r>
          </w:p>
        </w:tc>
        <w:tc>
          <w:tcPr>
            <w:tcW w:w="5760" w:type="dxa"/>
            <w:hideMark/>
          </w:tcPr>
          <w:p w14:paraId="15928681"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Rūdninkų k., Bažnyčios g. 8</w:t>
            </w:r>
          </w:p>
        </w:tc>
        <w:tc>
          <w:tcPr>
            <w:tcW w:w="2300" w:type="dxa"/>
            <w:hideMark/>
          </w:tcPr>
          <w:p w14:paraId="313ECF24" w14:textId="77777777" w:rsidR="00322434" w:rsidRPr="00322434" w:rsidRDefault="00322434" w:rsidP="00322434">
            <w:pPr>
              <w:jc w:val="both"/>
              <w:rPr>
                <w:rFonts w:ascii="Times New Roman" w:hAnsi="Times New Roman"/>
                <w:bCs/>
                <w:color w:val="auto"/>
              </w:rPr>
            </w:pPr>
            <w:proofErr w:type="spellStart"/>
            <w:r w:rsidRPr="00322434">
              <w:rPr>
                <w:rFonts w:ascii="Times New Roman" w:hAnsi="Times New Roman"/>
                <w:bCs/>
                <w:color w:val="auto"/>
              </w:rPr>
              <w:t>Baltosio</w:t>
            </w:r>
            <w:proofErr w:type="spellEnd"/>
            <w:r w:rsidRPr="00322434">
              <w:rPr>
                <w:rFonts w:ascii="Times New Roman" w:hAnsi="Times New Roman"/>
                <w:bCs/>
                <w:color w:val="auto"/>
              </w:rPr>
              <w:t xml:space="preserve"> Vokės sen.</w:t>
            </w:r>
          </w:p>
        </w:tc>
      </w:tr>
      <w:tr w:rsidR="00322434" w:rsidRPr="00322434" w14:paraId="24AD29BB" w14:textId="77777777" w:rsidTr="00322434">
        <w:trPr>
          <w:trHeight w:val="330"/>
        </w:trPr>
        <w:tc>
          <w:tcPr>
            <w:tcW w:w="720" w:type="dxa"/>
            <w:hideMark/>
          </w:tcPr>
          <w:p w14:paraId="1FA3DBFF"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8</w:t>
            </w:r>
          </w:p>
        </w:tc>
        <w:tc>
          <w:tcPr>
            <w:tcW w:w="5760" w:type="dxa"/>
            <w:hideMark/>
          </w:tcPr>
          <w:p w14:paraId="6C3B766A"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Dieveniškių mstl., Naujoji g. 4</w:t>
            </w:r>
          </w:p>
        </w:tc>
        <w:tc>
          <w:tcPr>
            <w:tcW w:w="2300" w:type="dxa"/>
            <w:hideMark/>
          </w:tcPr>
          <w:p w14:paraId="403AA3DD"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Dieveniškių sen.</w:t>
            </w:r>
          </w:p>
        </w:tc>
      </w:tr>
      <w:tr w:rsidR="00322434" w:rsidRPr="00322434" w14:paraId="56711541" w14:textId="77777777" w:rsidTr="00322434">
        <w:trPr>
          <w:trHeight w:val="330"/>
        </w:trPr>
        <w:tc>
          <w:tcPr>
            <w:tcW w:w="720" w:type="dxa"/>
            <w:hideMark/>
          </w:tcPr>
          <w:p w14:paraId="2226B99C"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9</w:t>
            </w:r>
          </w:p>
        </w:tc>
        <w:tc>
          <w:tcPr>
            <w:tcW w:w="5760" w:type="dxa"/>
            <w:hideMark/>
          </w:tcPr>
          <w:p w14:paraId="42AB64DF"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Dainavos k. Sodų g. 78</w:t>
            </w:r>
          </w:p>
        </w:tc>
        <w:tc>
          <w:tcPr>
            <w:tcW w:w="2300" w:type="dxa"/>
            <w:hideMark/>
          </w:tcPr>
          <w:p w14:paraId="444998A0"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Dainavos sen.</w:t>
            </w:r>
          </w:p>
        </w:tc>
      </w:tr>
      <w:tr w:rsidR="00322434" w:rsidRPr="00322434" w14:paraId="06B7C61C" w14:textId="77777777" w:rsidTr="00322434">
        <w:trPr>
          <w:trHeight w:val="315"/>
        </w:trPr>
        <w:tc>
          <w:tcPr>
            <w:tcW w:w="720" w:type="dxa"/>
            <w:hideMark/>
          </w:tcPr>
          <w:p w14:paraId="4B49445E"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10</w:t>
            </w:r>
          </w:p>
        </w:tc>
        <w:tc>
          <w:tcPr>
            <w:tcW w:w="5760" w:type="dxa"/>
            <w:hideMark/>
          </w:tcPr>
          <w:p w14:paraId="54D09740"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Eišiškių m., Kaštonų g. 4</w:t>
            </w:r>
          </w:p>
        </w:tc>
        <w:tc>
          <w:tcPr>
            <w:tcW w:w="2300" w:type="dxa"/>
            <w:hideMark/>
          </w:tcPr>
          <w:p w14:paraId="61474891"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Eišiškių sen.</w:t>
            </w:r>
          </w:p>
        </w:tc>
      </w:tr>
      <w:tr w:rsidR="00322434" w:rsidRPr="00322434" w14:paraId="0C1A01B3" w14:textId="77777777" w:rsidTr="00BB30C7">
        <w:trPr>
          <w:trHeight w:val="151"/>
        </w:trPr>
        <w:tc>
          <w:tcPr>
            <w:tcW w:w="720" w:type="dxa"/>
            <w:hideMark/>
          </w:tcPr>
          <w:p w14:paraId="5337D512"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11</w:t>
            </w:r>
          </w:p>
        </w:tc>
        <w:tc>
          <w:tcPr>
            <w:tcW w:w="5760" w:type="dxa"/>
            <w:hideMark/>
          </w:tcPr>
          <w:p w14:paraId="1FF5F686"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Eišiškių m.  Statybininkų g. 1</w:t>
            </w:r>
          </w:p>
        </w:tc>
        <w:tc>
          <w:tcPr>
            <w:tcW w:w="2300" w:type="dxa"/>
            <w:hideMark/>
          </w:tcPr>
          <w:p w14:paraId="39FF2422"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Eišiškių sen.</w:t>
            </w:r>
          </w:p>
        </w:tc>
      </w:tr>
      <w:tr w:rsidR="00322434" w:rsidRPr="00322434" w14:paraId="62FE998F" w14:textId="77777777" w:rsidTr="00322434">
        <w:trPr>
          <w:trHeight w:val="315"/>
        </w:trPr>
        <w:tc>
          <w:tcPr>
            <w:tcW w:w="720" w:type="dxa"/>
            <w:hideMark/>
          </w:tcPr>
          <w:p w14:paraId="5CBFDF3B"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12</w:t>
            </w:r>
          </w:p>
        </w:tc>
        <w:tc>
          <w:tcPr>
            <w:tcW w:w="5760" w:type="dxa"/>
            <w:hideMark/>
          </w:tcPr>
          <w:p w14:paraId="47E3C4E8"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Eišiškių m. Vilniaus g. 73</w:t>
            </w:r>
          </w:p>
        </w:tc>
        <w:tc>
          <w:tcPr>
            <w:tcW w:w="2300" w:type="dxa"/>
            <w:hideMark/>
          </w:tcPr>
          <w:p w14:paraId="0805D665"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Eišiškių sen.</w:t>
            </w:r>
          </w:p>
        </w:tc>
      </w:tr>
      <w:tr w:rsidR="00322434" w:rsidRPr="00322434" w14:paraId="5FE5255F" w14:textId="77777777" w:rsidTr="00322434">
        <w:trPr>
          <w:trHeight w:val="330"/>
        </w:trPr>
        <w:tc>
          <w:tcPr>
            <w:tcW w:w="720" w:type="dxa"/>
            <w:hideMark/>
          </w:tcPr>
          <w:p w14:paraId="5C55FDFB"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13</w:t>
            </w:r>
          </w:p>
        </w:tc>
        <w:tc>
          <w:tcPr>
            <w:tcW w:w="5760" w:type="dxa"/>
            <w:hideMark/>
          </w:tcPr>
          <w:p w14:paraId="69FD69C3"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Eišiškių m., Varėnos pl. 2</w:t>
            </w:r>
          </w:p>
        </w:tc>
        <w:tc>
          <w:tcPr>
            <w:tcW w:w="2300" w:type="dxa"/>
            <w:hideMark/>
          </w:tcPr>
          <w:p w14:paraId="39CF470A"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Eišiškių sen.</w:t>
            </w:r>
          </w:p>
        </w:tc>
      </w:tr>
      <w:tr w:rsidR="00322434" w:rsidRPr="00322434" w14:paraId="0F40BCC9" w14:textId="77777777" w:rsidTr="00322434">
        <w:trPr>
          <w:trHeight w:val="315"/>
        </w:trPr>
        <w:tc>
          <w:tcPr>
            <w:tcW w:w="720" w:type="dxa"/>
            <w:hideMark/>
          </w:tcPr>
          <w:p w14:paraId="74D78613"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14</w:t>
            </w:r>
          </w:p>
        </w:tc>
        <w:tc>
          <w:tcPr>
            <w:tcW w:w="5760" w:type="dxa"/>
            <w:hideMark/>
          </w:tcPr>
          <w:p w14:paraId="0B3F7B92"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Gerviškių k. Šalčios g. 1</w:t>
            </w:r>
          </w:p>
        </w:tc>
        <w:tc>
          <w:tcPr>
            <w:tcW w:w="2300" w:type="dxa"/>
            <w:hideMark/>
          </w:tcPr>
          <w:p w14:paraId="1D743C79"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Gerviškių sen.</w:t>
            </w:r>
          </w:p>
        </w:tc>
      </w:tr>
      <w:tr w:rsidR="00322434" w:rsidRPr="00322434" w14:paraId="55BED500" w14:textId="77777777" w:rsidTr="00322434">
        <w:trPr>
          <w:trHeight w:val="330"/>
        </w:trPr>
        <w:tc>
          <w:tcPr>
            <w:tcW w:w="720" w:type="dxa"/>
            <w:hideMark/>
          </w:tcPr>
          <w:p w14:paraId="419721CB"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15</w:t>
            </w:r>
          </w:p>
        </w:tc>
        <w:tc>
          <w:tcPr>
            <w:tcW w:w="5760" w:type="dxa"/>
            <w:hideMark/>
          </w:tcPr>
          <w:p w14:paraId="5DF83A1E" w14:textId="77777777" w:rsidR="00322434" w:rsidRPr="00322434" w:rsidRDefault="00322434" w:rsidP="00322434">
            <w:pPr>
              <w:jc w:val="both"/>
              <w:rPr>
                <w:rFonts w:ascii="Times New Roman" w:hAnsi="Times New Roman"/>
                <w:bCs/>
                <w:color w:val="auto"/>
              </w:rPr>
            </w:pPr>
            <w:proofErr w:type="spellStart"/>
            <w:r w:rsidRPr="00322434">
              <w:rPr>
                <w:rFonts w:ascii="Times New Roman" w:hAnsi="Times New Roman"/>
                <w:bCs/>
                <w:color w:val="auto"/>
              </w:rPr>
              <w:t>Čiužiakampio</w:t>
            </w:r>
            <w:proofErr w:type="spellEnd"/>
            <w:r w:rsidRPr="00322434">
              <w:rPr>
                <w:rFonts w:ascii="Times New Roman" w:hAnsi="Times New Roman"/>
                <w:bCs/>
                <w:color w:val="auto"/>
              </w:rPr>
              <w:t xml:space="preserve"> k., Vilties g. (</w:t>
            </w:r>
            <w:proofErr w:type="spellStart"/>
            <w:r w:rsidRPr="00322434">
              <w:rPr>
                <w:rFonts w:ascii="Times New Roman" w:hAnsi="Times New Roman"/>
                <w:bCs/>
                <w:color w:val="auto"/>
              </w:rPr>
              <w:t>parkingo</w:t>
            </w:r>
            <w:proofErr w:type="spellEnd"/>
            <w:r w:rsidRPr="00322434">
              <w:rPr>
                <w:rFonts w:ascii="Times New Roman" w:hAnsi="Times New Roman"/>
                <w:bCs/>
                <w:color w:val="auto"/>
              </w:rPr>
              <w:t xml:space="preserve"> aikštelėje)</w:t>
            </w:r>
          </w:p>
        </w:tc>
        <w:tc>
          <w:tcPr>
            <w:tcW w:w="2300" w:type="dxa"/>
            <w:hideMark/>
          </w:tcPr>
          <w:p w14:paraId="16DA74C8"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Gerviškių sen.</w:t>
            </w:r>
          </w:p>
        </w:tc>
      </w:tr>
      <w:tr w:rsidR="00322434" w:rsidRPr="00322434" w14:paraId="5AF09784" w14:textId="77777777" w:rsidTr="00322434">
        <w:trPr>
          <w:trHeight w:val="315"/>
        </w:trPr>
        <w:tc>
          <w:tcPr>
            <w:tcW w:w="720" w:type="dxa"/>
            <w:hideMark/>
          </w:tcPr>
          <w:p w14:paraId="14FE519F"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16</w:t>
            </w:r>
          </w:p>
        </w:tc>
        <w:tc>
          <w:tcPr>
            <w:tcW w:w="5760" w:type="dxa"/>
            <w:hideMark/>
          </w:tcPr>
          <w:p w14:paraId="7B8DF475" w14:textId="77777777" w:rsidR="00322434" w:rsidRPr="00322434" w:rsidRDefault="00322434" w:rsidP="00322434">
            <w:pPr>
              <w:jc w:val="both"/>
              <w:rPr>
                <w:rFonts w:ascii="Times New Roman" w:hAnsi="Times New Roman"/>
                <w:bCs/>
                <w:color w:val="auto"/>
                <w:sz w:val="22"/>
                <w:szCs w:val="22"/>
              </w:rPr>
            </w:pPr>
            <w:r w:rsidRPr="00322434">
              <w:rPr>
                <w:rFonts w:ascii="Times New Roman" w:hAnsi="Times New Roman"/>
                <w:bCs/>
                <w:color w:val="auto"/>
                <w:sz w:val="22"/>
                <w:szCs w:val="22"/>
              </w:rPr>
              <w:t>Jašiūnų mstl. Popierinės g. priešais daugiabutį Nr. 19 arba 21</w:t>
            </w:r>
          </w:p>
        </w:tc>
        <w:tc>
          <w:tcPr>
            <w:tcW w:w="2300" w:type="dxa"/>
            <w:hideMark/>
          </w:tcPr>
          <w:p w14:paraId="0FE83973"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Jašiūnų sen.</w:t>
            </w:r>
          </w:p>
        </w:tc>
      </w:tr>
      <w:tr w:rsidR="00322434" w:rsidRPr="00322434" w14:paraId="0AB18A30" w14:textId="77777777" w:rsidTr="00322434">
        <w:trPr>
          <w:trHeight w:val="405"/>
        </w:trPr>
        <w:tc>
          <w:tcPr>
            <w:tcW w:w="720" w:type="dxa"/>
            <w:hideMark/>
          </w:tcPr>
          <w:p w14:paraId="5AF17945"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17</w:t>
            </w:r>
          </w:p>
        </w:tc>
        <w:tc>
          <w:tcPr>
            <w:tcW w:w="5760" w:type="dxa"/>
            <w:hideMark/>
          </w:tcPr>
          <w:p w14:paraId="7CC62F7E"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Jašiūnų mstl. Saulėtoji g. priešais daugiabutį Nr. 28</w:t>
            </w:r>
          </w:p>
        </w:tc>
        <w:tc>
          <w:tcPr>
            <w:tcW w:w="2300" w:type="dxa"/>
            <w:hideMark/>
          </w:tcPr>
          <w:p w14:paraId="5A18F666"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Jašiūnų sen.</w:t>
            </w:r>
          </w:p>
        </w:tc>
      </w:tr>
      <w:tr w:rsidR="00322434" w:rsidRPr="00322434" w14:paraId="0322FE6A" w14:textId="77777777" w:rsidTr="00322434">
        <w:trPr>
          <w:trHeight w:val="330"/>
        </w:trPr>
        <w:tc>
          <w:tcPr>
            <w:tcW w:w="720" w:type="dxa"/>
            <w:hideMark/>
          </w:tcPr>
          <w:p w14:paraId="580F12D3"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18</w:t>
            </w:r>
          </w:p>
        </w:tc>
        <w:tc>
          <w:tcPr>
            <w:tcW w:w="5760" w:type="dxa"/>
            <w:hideMark/>
          </w:tcPr>
          <w:p w14:paraId="55521C1E"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Jašiūnų mstl. Šv. Antano g. priešais daugiabutį Nr. 2</w:t>
            </w:r>
          </w:p>
        </w:tc>
        <w:tc>
          <w:tcPr>
            <w:tcW w:w="2300" w:type="dxa"/>
            <w:hideMark/>
          </w:tcPr>
          <w:p w14:paraId="4A0D8137"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Jašiūnų sen.</w:t>
            </w:r>
          </w:p>
        </w:tc>
      </w:tr>
      <w:tr w:rsidR="00322434" w:rsidRPr="00322434" w14:paraId="477CD3AC" w14:textId="77777777" w:rsidTr="00322434">
        <w:trPr>
          <w:trHeight w:val="330"/>
        </w:trPr>
        <w:tc>
          <w:tcPr>
            <w:tcW w:w="720" w:type="dxa"/>
            <w:hideMark/>
          </w:tcPr>
          <w:p w14:paraId="7086DD68"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19</w:t>
            </w:r>
          </w:p>
        </w:tc>
        <w:tc>
          <w:tcPr>
            <w:tcW w:w="5760" w:type="dxa"/>
            <w:hideMark/>
          </w:tcPr>
          <w:p w14:paraId="00E8C1C5"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Kalesninkų k. Bažnyčios g.8</w:t>
            </w:r>
          </w:p>
        </w:tc>
        <w:tc>
          <w:tcPr>
            <w:tcW w:w="2300" w:type="dxa"/>
            <w:hideMark/>
          </w:tcPr>
          <w:p w14:paraId="7C5E44A8"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Kalesninkų sen.</w:t>
            </w:r>
          </w:p>
        </w:tc>
      </w:tr>
      <w:tr w:rsidR="00322434" w:rsidRPr="00322434" w14:paraId="6D974E31" w14:textId="77777777" w:rsidTr="00322434">
        <w:trPr>
          <w:trHeight w:val="330"/>
        </w:trPr>
        <w:tc>
          <w:tcPr>
            <w:tcW w:w="720" w:type="dxa"/>
            <w:hideMark/>
          </w:tcPr>
          <w:p w14:paraId="1AD14F6B"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20</w:t>
            </w:r>
          </w:p>
        </w:tc>
        <w:tc>
          <w:tcPr>
            <w:tcW w:w="5760" w:type="dxa"/>
            <w:hideMark/>
          </w:tcPr>
          <w:p w14:paraId="6AE07EDB" w14:textId="77777777" w:rsidR="00322434" w:rsidRPr="00322434" w:rsidRDefault="00322434" w:rsidP="00322434">
            <w:pPr>
              <w:jc w:val="both"/>
              <w:rPr>
                <w:rFonts w:ascii="Times New Roman" w:hAnsi="Times New Roman"/>
                <w:bCs/>
                <w:color w:val="auto"/>
              </w:rPr>
            </w:pPr>
            <w:proofErr w:type="spellStart"/>
            <w:r w:rsidRPr="00322434">
              <w:rPr>
                <w:rFonts w:ascii="Times New Roman" w:hAnsi="Times New Roman"/>
                <w:bCs/>
                <w:color w:val="auto"/>
              </w:rPr>
              <w:t>Tetėnų</w:t>
            </w:r>
            <w:proofErr w:type="spellEnd"/>
            <w:r w:rsidRPr="00322434">
              <w:rPr>
                <w:rFonts w:ascii="Times New Roman" w:hAnsi="Times New Roman"/>
                <w:bCs/>
                <w:color w:val="auto"/>
              </w:rPr>
              <w:t xml:space="preserve"> k., Mokyklos g. 17</w:t>
            </w:r>
          </w:p>
        </w:tc>
        <w:tc>
          <w:tcPr>
            <w:tcW w:w="2300" w:type="dxa"/>
            <w:hideMark/>
          </w:tcPr>
          <w:p w14:paraId="416F803C"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Pabarės sen.</w:t>
            </w:r>
          </w:p>
        </w:tc>
      </w:tr>
      <w:tr w:rsidR="00322434" w:rsidRPr="00322434" w14:paraId="47DB6F47" w14:textId="77777777" w:rsidTr="00322434">
        <w:trPr>
          <w:trHeight w:val="330"/>
        </w:trPr>
        <w:tc>
          <w:tcPr>
            <w:tcW w:w="720" w:type="dxa"/>
            <w:hideMark/>
          </w:tcPr>
          <w:p w14:paraId="609FAA2E"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21</w:t>
            </w:r>
          </w:p>
        </w:tc>
        <w:tc>
          <w:tcPr>
            <w:tcW w:w="5760" w:type="dxa"/>
            <w:hideMark/>
          </w:tcPr>
          <w:p w14:paraId="685094A1"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 xml:space="preserve">Pabarės k. Ipolito </w:t>
            </w:r>
            <w:proofErr w:type="spellStart"/>
            <w:r w:rsidRPr="00322434">
              <w:rPr>
                <w:rFonts w:ascii="Times New Roman" w:hAnsi="Times New Roman"/>
                <w:bCs/>
                <w:color w:val="auto"/>
              </w:rPr>
              <w:t>Jundzilo</w:t>
            </w:r>
            <w:proofErr w:type="spellEnd"/>
            <w:r w:rsidRPr="00322434">
              <w:rPr>
                <w:rFonts w:ascii="Times New Roman" w:hAnsi="Times New Roman"/>
                <w:bCs/>
                <w:color w:val="auto"/>
              </w:rPr>
              <w:t xml:space="preserve"> g. 39</w:t>
            </w:r>
          </w:p>
        </w:tc>
        <w:tc>
          <w:tcPr>
            <w:tcW w:w="2300" w:type="dxa"/>
            <w:hideMark/>
          </w:tcPr>
          <w:p w14:paraId="7662D03B"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Pabarės sen.</w:t>
            </w:r>
          </w:p>
        </w:tc>
      </w:tr>
      <w:tr w:rsidR="00322434" w:rsidRPr="00322434" w14:paraId="46689F9D" w14:textId="77777777" w:rsidTr="00322434">
        <w:trPr>
          <w:trHeight w:val="330"/>
        </w:trPr>
        <w:tc>
          <w:tcPr>
            <w:tcW w:w="720" w:type="dxa"/>
            <w:hideMark/>
          </w:tcPr>
          <w:p w14:paraId="4848DCC5"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22</w:t>
            </w:r>
          </w:p>
        </w:tc>
        <w:tc>
          <w:tcPr>
            <w:tcW w:w="5760" w:type="dxa"/>
            <w:hideMark/>
          </w:tcPr>
          <w:p w14:paraId="2E4A5393"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Poškonių k., Centrinė g. (prie parduotuvės)</w:t>
            </w:r>
          </w:p>
        </w:tc>
        <w:tc>
          <w:tcPr>
            <w:tcW w:w="2300" w:type="dxa"/>
            <w:hideMark/>
          </w:tcPr>
          <w:p w14:paraId="7474F85B"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Poškonių sen.</w:t>
            </w:r>
          </w:p>
        </w:tc>
      </w:tr>
      <w:tr w:rsidR="00322434" w:rsidRPr="00322434" w14:paraId="09CF56A6" w14:textId="77777777" w:rsidTr="00322434">
        <w:trPr>
          <w:trHeight w:val="315"/>
        </w:trPr>
        <w:tc>
          <w:tcPr>
            <w:tcW w:w="720" w:type="dxa"/>
            <w:hideMark/>
          </w:tcPr>
          <w:p w14:paraId="36C01AE2"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23</w:t>
            </w:r>
          </w:p>
        </w:tc>
        <w:tc>
          <w:tcPr>
            <w:tcW w:w="5760" w:type="dxa"/>
            <w:hideMark/>
          </w:tcPr>
          <w:p w14:paraId="02D42992"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Turgelių mstl., Ilgoji g. 4 (prie seniūnijos)</w:t>
            </w:r>
          </w:p>
        </w:tc>
        <w:tc>
          <w:tcPr>
            <w:tcW w:w="2300" w:type="dxa"/>
            <w:hideMark/>
          </w:tcPr>
          <w:p w14:paraId="204B74DF"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Turgelių sen.</w:t>
            </w:r>
          </w:p>
        </w:tc>
      </w:tr>
      <w:tr w:rsidR="00322434" w:rsidRPr="00322434" w14:paraId="37F33E34" w14:textId="77777777" w:rsidTr="00322434">
        <w:trPr>
          <w:trHeight w:val="330"/>
        </w:trPr>
        <w:tc>
          <w:tcPr>
            <w:tcW w:w="720" w:type="dxa"/>
            <w:hideMark/>
          </w:tcPr>
          <w:p w14:paraId="723BDB4B"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24</w:t>
            </w:r>
          </w:p>
        </w:tc>
        <w:tc>
          <w:tcPr>
            <w:tcW w:w="5760" w:type="dxa"/>
            <w:hideMark/>
          </w:tcPr>
          <w:p w14:paraId="7D58C6E6"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Turgelių mstl. Naujasis skg. 5</w:t>
            </w:r>
          </w:p>
        </w:tc>
        <w:tc>
          <w:tcPr>
            <w:tcW w:w="2300" w:type="dxa"/>
            <w:hideMark/>
          </w:tcPr>
          <w:p w14:paraId="51D37318"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Turgelių sen.</w:t>
            </w:r>
          </w:p>
        </w:tc>
      </w:tr>
      <w:tr w:rsidR="00322434" w:rsidRPr="00322434" w14:paraId="2662FE53" w14:textId="77777777" w:rsidTr="00322434">
        <w:trPr>
          <w:trHeight w:val="315"/>
        </w:trPr>
        <w:tc>
          <w:tcPr>
            <w:tcW w:w="720" w:type="dxa"/>
            <w:hideMark/>
          </w:tcPr>
          <w:p w14:paraId="09A62C9B"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25</w:t>
            </w:r>
          </w:p>
        </w:tc>
        <w:tc>
          <w:tcPr>
            <w:tcW w:w="5760" w:type="dxa"/>
            <w:hideMark/>
          </w:tcPr>
          <w:p w14:paraId="4709F65F" w14:textId="734BFEB7" w:rsidR="00322434" w:rsidRPr="00322434" w:rsidRDefault="00322434" w:rsidP="00322434">
            <w:pPr>
              <w:jc w:val="both"/>
              <w:rPr>
                <w:rFonts w:ascii="Times New Roman" w:hAnsi="Times New Roman"/>
                <w:bCs/>
                <w:color w:val="auto"/>
              </w:rPr>
            </w:pPr>
            <w:proofErr w:type="spellStart"/>
            <w:r w:rsidRPr="00322434">
              <w:rPr>
                <w:rFonts w:ascii="Times New Roman" w:hAnsi="Times New Roman"/>
                <w:bCs/>
                <w:color w:val="auto"/>
              </w:rPr>
              <w:t>Zavišonių</w:t>
            </w:r>
            <w:proofErr w:type="spellEnd"/>
            <w:r w:rsidRPr="00322434">
              <w:rPr>
                <w:rFonts w:ascii="Times New Roman" w:hAnsi="Times New Roman"/>
                <w:bCs/>
                <w:color w:val="auto"/>
              </w:rPr>
              <w:t xml:space="preserve"> k., Jovarų g.</w:t>
            </w:r>
            <w:r w:rsidR="00BB30C7">
              <w:rPr>
                <w:rFonts w:ascii="Times New Roman" w:hAnsi="Times New Roman"/>
                <w:bCs/>
                <w:color w:val="auto"/>
              </w:rPr>
              <w:t xml:space="preserve"> 4</w:t>
            </w:r>
          </w:p>
        </w:tc>
        <w:tc>
          <w:tcPr>
            <w:tcW w:w="2300" w:type="dxa"/>
            <w:hideMark/>
          </w:tcPr>
          <w:p w14:paraId="643D7FF6"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sen.</w:t>
            </w:r>
          </w:p>
        </w:tc>
      </w:tr>
      <w:tr w:rsidR="00322434" w:rsidRPr="00322434" w14:paraId="10C946FA" w14:textId="77777777" w:rsidTr="00322434">
        <w:trPr>
          <w:trHeight w:val="315"/>
        </w:trPr>
        <w:tc>
          <w:tcPr>
            <w:tcW w:w="720" w:type="dxa"/>
            <w:hideMark/>
          </w:tcPr>
          <w:p w14:paraId="3EC37697"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26</w:t>
            </w:r>
          </w:p>
        </w:tc>
        <w:tc>
          <w:tcPr>
            <w:tcW w:w="5760" w:type="dxa"/>
            <w:hideMark/>
          </w:tcPr>
          <w:p w14:paraId="6BA960C9" w14:textId="77777777" w:rsidR="00322434" w:rsidRPr="00322434" w:rsidRDefault="00322434" w:rsidP="00322434">
            <w:pPr>
              <w:jc w:val="both"/>
              <w:rPr>
                <w:rFonts w:ascii="Times New Roman" w:hAnsi="Times New Roman"/>
                <w:bCs/>
                <w:color w:val="auto"/>
              </w:rPr>
            </w:pPr>
            <w:proofErr w:type="spellStart"/>
            <w:r w:rsidRPr="00322434">
              <w:rPr>
                <w:rFonts w:ascii="Times New Roman" w:hAnsi="Times New Roman"/>
                <w:bCs/>
                <w:color w:val="auto"/>
              </w:rPr>
              <w:t>Šalčininkėlių</w:t>
            </w:r>
            <w:proofErr w:type="spellEnd"/>
            <w:r w:rsidRPr="00322434">
              <w:rPr>
                <w:rFonts w:ascii="Times New Roman" w:hAnsi="Times New Roman"/>
                <w:bCs/>
                <w:color w:val="auto"/>
              </w:rPr>
              <w:t xml:space="preserve"> k., Naujoji g. 11</w:t>
            </w:r>
          </w:p>
        </w:tc>
        <w:tc>
          <w:tcPr>
            <w:tcW w:w="2300" w:type="dxa"/>
            <w:hideMark/>
          </w:tcPr>
          <w:p w14:paraId="5BF2E85E"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sen.</w:t>
            </w:r>
          </w:p>
        </w:tc>
      </w:tr>
      <w:tr w:rsidR="00322434" w:rsidRPr="00322434" w14:paraId="2DEA110D" w14:textId="77777777" w:rsidTr="00322434">
        <w:trPr>
          <w:trHeight w:val="315"/>
        </w:trPr>
        <w:tc>
          <w:tcPr>
            <w:tcW w:w="720" w:type="dxa"/>
            <w:hideMark/>
          </w:tcPr>
          <w:p w14:paraId="14B49CB8"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27</w:t>
            </w:r>
          </w:p>
        </w:tc>
        <w:tc>
          <w:tcPr>
            <w:tcW w:w="5760" w:type="dxa"/>
            <w:hideMark/>
          </w:tcPr>
          <w:p w14:paraId="6FED05A6"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m. Naujoji g. 4</w:t>
            </w:r>
          </w:p>
        </w:tc>
        <w:tc>
          <w:tcPr>
            <w:tcW w:w="2300" w:type="dxa"/>
            <w:hideMark/>
          </w:tcPr>
          <w:p w14:paraId="72FEA418"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sen.</w:t>
            </w:r>
          </w:p>
        </w:tc>
      </w:tr>
      <w:tr w:rsidR="00322434" w:rsidRPr="00322434" w14:paraId="69A94A4E" w14:textId="77777777" w:rsidTr="00322434">
        <w:trPr>
          <w:trHeight w:val="315"/>
        </w:trPr>
        <w:tc>
          <w:tcPr>
            <w:tcW w:w="720" w:type="dxa"/>
            <w:hideMark/>
          </w:tcPr>
          <w:p w14:paraId="079CDB98"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28</w:t>
            </w:r>
          </w:p>
        </w:tc>
        <w:tc>
          <w:tcPr>
            <w:tcW w:w="5760" w:type="dxa"/>
            <w:hideMark/>
          </w:tcPr>
          <w:p w14:paraId="27A10EB7" w14:textId="7E50593E"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 xml:space="preserve">Šalčininkų m., </w:t>
            </w:r>
            <w:r w:rsidR="00CA0B95">
              <w:rPr>
                <w:rFonts w:ascii="Times New Roman" w:hAnsi="Times New Roman"/>
                <w:bCs/>
                <w:color w:val="auto"/>
              </w:rPr>
              <w:t xml:space="preserve">J. </w:t>
            </w:r>
            <w:proofErr w:type="spellStart"/>
            <w:r w:rsidR="00CA0B95">
              <w:rPr>
                <w:rFonts w:ascii="Times New Roman" w:hAnsi="Times New Roman"/>
                <w:bCs/>
                <w:color w:val="auto"/>
              </w:rPr>
              <w:t>Sniadeckio</w:t>
            </w:r>
            <w:proofErr w:type="spellEnd"/>
            <w:r w:rsidR="00CA0B95">
              <w:rPr>
                <w:rFonts w:ascii="Times New Roman" w:hAnsi="Times New Roman"/>
                <w:bCs/>
                <w:color w:val="auto"/>
              </w:rPr>
              <w:t xml:space="preserve"> g. 21</w:t>
            </w:r>
          </w:p>
        </w:tc>
        <w:tc>
          <w:tcPr>
            <w:tcW w:w="2300" w:type="dxa"/>
            <w:hideMark/>
          </w:tcPr>
          <w:p w14:paraId="68BE5AAB"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sen.</w:t>
            </w:r>
          </w:p>
        </w:tc>
      </w:tr>
      <w:tr w:rsidR="00322434" w:rsidRPr="00322434" w14:paraId="7A55E4F9" w14:textId="77777777" w:rsidTr="00322434">
        <w:trPr>
          <w:trHeight w:val="315"/>
        </w:trPr>
        <w:tc>
          <w:tcPr>
            <w:tcW w:w="720" w:type="dxa"/>
            <w:hideMark/>
          </w:tcPr>
          <w:p w14:paraId="1E9479AA"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29</w:t>
            </w:r>
          </w:p>
        </w:tc>
        <w:tc>
          <w:tcPr>
            <w:tcW w:w="5760" w:type="dxa"/>
            <w:hideMark/>
          </w:tcPr>
          <w:p w14:paraId="410C34BE"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m., Vilniaus g. 51</w:t>
            </w:r>
          </w:p>
        </w:tc>
        <w:tc>
          <w:tcPr>
            <w:tcW w:w="2300" w:type="dxa"/>
            <w:hideMark/>
          </w:tcPr>
          <w:p w14:paraId="0C502987"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sen.</w:t>
            </w:r>
          </w:p>
        </w:tc>
      </w:tr>
      <w:tr w:rsidR="00322434" w:rsidRPr="00322434" w14:paraId="2A4AF026" w14:textId="77777777" w:rsidTr="00322434">
        <w:trPr>
          <w:trHeight w:val="315"/>
        </w:trPr>
        <w:tc>
          <w:tcPr>
            <w:tcW w:w="720" w:type="dxa"/>
            <w:hideMark/>
          </w:tcPr>
          <w:p w14:paraId="4C3E28DB"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30</w:t>
            </w:r>
          </w:p>
        </w:tc>
        <w:tc>
          <w:tcPr>
            <w:tcW w:w="5760" w:type="dxa"/>
            <w:hideMark/>
          </w:tcPr>
          <w:p w14:paraId="07B231E7" w14:textId="511F03F2"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 xml:space="preserve">Šalčininkų m.,  </w:t>
            </w:r>
            <w:r w:rsidR="008E49D7">
              <w:rPr>
                <w:rFonts w:ascii="Times New Roman" w:hAnsi="Times New Roman"/>
                <w:bCs/>
                <w:color w:val="auto"/>
              </w:rPr>
              <w:t>Vytauto g. 22A</w:t>
            </w:r>
          </w:p>
        </w:tc>
        <w:tc>
          <w:tcPr>
            <w:tcW w:w="2300" w:type="dxa"/>
            <w:hideMark/>
          </w:tcPr>
          <w:p w14:paraId="5A312450"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sen.</w:t>
            </w:r>
          </w:p>
        </w:tc>
      </w:tr>
      <w:tr w:rsidR="00322434" w:rsidRPr="00322434" w14:paraId="145BEA1F" w14:textId="77777777" w:rsidTr="00322434">
        <w:trPr>
          <w:trHeight w:val="315"/>
        </w:trPr>
        <w:tc>
          <w:tcPr>
            <w:tcW w:w="720" w:type="dxa"/>
            <w:hideMark/>
          </w:tcPr>
          <w:p w14:paraId="17EBA88A"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31</w:t>
            </w:r>
          </w:p>
        </w:tc>
        <w:tc>
          <w:tcPr>
            <w:tcW w:w="5760" w:type="dxa"/>
            <w:hideMark/>
          </w:tcPr>
          <w:p w14:paraId="46AD7B97"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m., Vytauto g. 38</w:t>
            </w:r>
          </w:p>
        </w:tc>
        <w:tc>
          <w:tcPr>
            <w:tcW w:w="2300" w:type="dxa"/>
            <w:hideMark/>
          </w:tcPr>
          <w:p w14:paraId="086B384F"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sen.</w:t>
            </w:r>
          </w:p>
        </w:tc>
      </w:tr>
      <w:tr w:rsidR="00322434" w:rsidRPr="00322434" w14:paraId="0A113DB4" w14:textId="77777777" w:rsidTr="00322434">
        <w:trPr>
          <w:trHeight w:val="315"/>
        </w:trPr>
        <w:tc>
          <w:tcPr>
            <w:tcW w:w="720" w:type="dxa"/>
            <w:hideMark/>
          </w:tcPr>
          <w:p w14:paraId="25315C50"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32</w:t>
            </w:r>
          </w:p>
        </w:tc>
        <w:tc>
          <w:tcPr>
            <w:tcW w:w="5760" w:type="dxa"/>
            <w:hideMark/>
          </w:tcPr>
          <w:p w14:paraId="71AF339D"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m., A. Mickevičiaus g. 16</w:t>
            </w:r>
          </w:p>
        </w:tc>
        <w:tc>
          <w:tcPr>
            <w:tcW w:w="2300" w:type="dxa"/>
            <w:hideMark/>
          </w:tcPr>
          <w:p w14:paraId="695C03F8"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sen.</w:t>
            </w:r>
          </w:p>
        </w:tc>
      </w:tr>
      <w:tr w:rsidR="00322434" w:rsidRPr="00322434" w14:paraId="7B07D008" w14:textId="77777777" w:rsidTr="00322434">
        <w:trPr>
          <w:trHeight w:val="315"/>
        </w:trPr>
        <w:tc>
          <w:tcPr>
            <w:tcW w:w="720" w:type="dxa"/>
            <w:hideMark/>
          </w:tcPr>
          <w:p w14:paraId="5278D87D"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33</w:t>
            </w:r>
          </w:p>
        </w:tc>
        <w:tc>
          <w:tcPr>
            <w:tcW w:w="5760" w:type="dxa"/>
            <w:hideMark/>
          </w:tcPr>
          <w:p w14:paraId="011612CC"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 xml:space="preserve">Šalčininkų m., J. </w:t>
            </w:r>
            <w:proofErr w:type="spellStart"/>
            <w:r w:rsidRPr="00322434">
              <w:rPr>
                <w:rFonts w:ascii="Times New Roman" w:hAnsi="Times New Roman"/>
                <w:bCs/>
                <w:color w:val="auto"/>
              </w:rPr>
              <w:t>Sniadeckio</w:t>
            </w:r>
            <w:proofErr w:type="spellEnd"/>
            <w:r w:rsidRPr="00322434">
              <w:rPr>
                <w:rFonts w:ascii="Times New Roman" w:hAnsi="Times New Roman"/>
                <w:bCs/>
                <w:color w:val="auto"/>
              </w:rPr>
              <w:t xml:space="preserve"> g. 10</w:t>
            </w:r>
          </w:p>
        </w:tc>
        <w:tc>
          <w:tcPr>
            <w:tcW w:w="2300" w:type="dxa"/>
            <w:hideMark/>
          </w:tcPr>
          <w:p w14:paraId="46DBD85A"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sen.</w:t>
            </w:r>
          </w:p>
        </w:tc>
      </w:tr>
      <w:tr w:rsidR="00322434" w:rsidRPr="00322434" w14:paraId="0EE317B7" w14:textId="77777777" w:rsidTr="00322434">
        <w:trPr>
          <w:trHeight w:val="315"/>
        </w:trPr>
        <w:tc>
          <w:tcPr>
            <w:tcW w:w="720" w:type="dxa"/>
            <w:hideMark/>
          </w:tcPr>
          <w:p w14:paraId="75C4B851"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34</w:t>
            </w:r>
          </w:p>
        </w:tc>
        <w:tc>
          <w:tcPr>
            <w:tcW w:w="5760" w:type="dxa"/>
            <w:hideMark/>
          </w:tcPr>
          <w:p w14:paraId="16DFED8B"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m., Vilniaus g. 25</w:t>
            </w:r>
          </w:p>
        </w:tc>
        <w:tc>
          <w:tcPr>
            <w:tcW w:w="2300" w:type="dxa"/>
            <w:hideMark/>
          </w:tcPr>
          <w:p w14:paraId="27A8B98D"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sen.</w:t>
            </w:r>
          </w:p>
        </w:tc>
      </w:tr>
      <w:tr w:rsidR="00322434" w:rsidRPr="00322434" w14:paraId="4FF390E9" w14:textId="77777777" w:rsidTr="00322434">
        <w:trPr>
          <w:trHeight w:val="330"/>
        </w:trPr>
        <w:tc>
          <w:tcPr>
            <w:tcW w:w="720" w:type="dxa"/>
            <w:hideMark/>
          </w:tcPr>
          <w:p w14:paraId="39117184"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35</w:t>
            </w:r>
          </w:p>
        </w:tc>
        <w:tc>
          <w:tcPr>
            <w:tcW w:w="5760" w:type="dxa"/>
            <w:hideMark/>
          </w:tcPr>
          <w:p w14:paraId="6D3CAAF8"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m., Mokyklos g. 25</w:t>
            </w:r>
          </w:p>
        </w:tc>
        <w:tc>
          <w:tcPr>
            <w:tcW w:w="2300" w:type="dxa"/>
            <w:hideMark/>
          </w:tcPr>
          <w:p w14:paraId="4B77DA03" w14:textId="77777777" w:rsidR="00322434" w:rsidRPr="00322434" w:rsidRDefault="00322434" w:rsidP="00322434">
            <w:pPr>
              <w:jc w:val="both"/>
              <w:rPr>
                <w:rFonts w:ascii="Times New Roman" w:hAnsi="Times New Roman"/>
                <w:bCs/>
                <w:color w:val="auto"/>
              </w:rPr>
            </w:pPr>
            <w:r w:rsidRPr="00322434">
              <w:rPr>
                <w:rFonts w:ascii="Times New Roman" w:hAnsi="Times New Roman"/>
                <w:bCs/>
                <w:color w:val="auto"/>
              </w:rPr>
              <w:t>Šalčininkų sen.</w:t>
            </w:r>
          </w:p>
        </w:tc>
      </w:tr>
    </w:tbl>
    <w:p w14:paraId="56C2A8C6" w14:textId="77777777" w:rsidR="0084572A" w:rsidRDefault="0084572A" w:rsidP="0084572A">
      <w:pPr>
        <w:jc w:val="both"/>
        <w:rPr>
          <w:rFonts w:ascii="Times New Roman" w:hAnsi="Times New Roman"/>
          <w:bCs/>
          <w:color w:val="auto"/>
        </w:rPr>
      </w:pPr>
    </w:p>
    <w:p w14:paraId="3255DF0E" w14:textId="226656BE" w:rsidR="00E63E20" w:rsidRDefault="00824F1A" w:rsidP="00824F1A">
      <w:pPr>
        <w:jc w:val="both"/>
        <w:rPr>
          <w:rFonts w:ascii="Times New Roman" w:hAnsi="Times New Roman"/>
          <w:bCs/>
          <w:color w:val="auto"/>
        </w:rPr>
      </w:pPr>
      <w:r w:rsidRPr="00824F1A">
        <w:rPr>
          <w:rFonts w:ascii="Times New Roman" w:hAnsi="Times New Roman"/>
        </w:rPr>
        <w:t>Konkrečių vietų nuotraukos pateiktos Techninės specifikacijos 1 priede</w:t>
      </w:r>
      <w:r>
        <w:t>.</w:t>
      </w:r>
    </w:p>
    <w:sectPr w:rsidR="00E63E20" w:rsidSect="00E8215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351A6"/>
    <w:multiLevelType w:val="multilevel"/>
    <w:tmpl w:val="0D12B696"/>
    <w:lvl w:ilvl="0">
      <w:start w:val="1"/>
      <w:numFmt w:val="decimal"/>
      <w:lvlText w:val="%1."/>
      <w:lvlJc w:val="left"/>
      <w:pPr>
        <w:ind w:left="360" w:hanging="360"/>
      </w:pPr>
      <w:rPr>
        <w:b w:val="0"/>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36005191"/>
    <w:multiLevelType w:val="hybridMultilevel"/>
    <w:tmpl w:val="A86CE72C"/>
    <w:lvl w:ilvl="0" w:tplc="9BF8F24A">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9867412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0725101">
    <w:abstractNumId w:val="0"/>
  </w:num>
  <w:num w:numId="3" w16cid:durableId="1382746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001"/>
    <w:rsid w:val="00021D90"/>
    <w:rsid w:val="00035D73"/>
    <w:rsid w:val="00041686"/>
    <w:rsid w:val="00050195"/>
    <w:rsid w:val="00071003"/>
    <w:rsid w:val="000727F3"/>
    <w:rsid w:val="000B1D59"/>
    <w:rsid w:val="000B3CBD"/>
    <w:rsid w:val="000B5217"/>
    <w:rsid w:val="000C3B6A"/>
    <w:rsid w:val="000D1C41"/>
    <w:rsid w:val="000E327F"/>
    <w:rsid w:val="001227E0"/>
    <w:rsid w:val="00127627"/>
    <w:rsid w:val="00134E47"/>
    <w:rsid w:val="001621E7"/>
    <w:rsid w:val="00181BF1"/>
    <w:rsid w:val="00192613"/>
    <w:rsid w:val="001A5710"/>
    <w:rsid w:val="001B3BCA"/>
    <w:rsid w:val="001E0AD7"/>
    <w:rsid w:val="001E1A59"/>
    <w:rsid w:val="001F2594"/>
    <w:rsid w:val="00220AE6"/>
    <w:rsid w:val="0024219E"/>
    <w:rsid w:val="00252927"/>
    <w:rsid w:val="00261327"/>
    <w:rsid w:val="0026604E"/>
    <w:rsid w:val="002718A7"/>
    <w:rsid w:val="002843FC"/>
    <w:rsid w:val="002B0741"/>
    <w:rsid w:val="002D2650"/>
    <w:rsid w:val="002E5125"/>
    <w:rsid w:val="00322434"/>
    <w:rsid w:val="00336530"/>
    <w:rsid w:val="00355EF9"/>
    <w:rsid w:val="003744C2"/>
    <w:rsid w:val="00381631"/>
    <w:rsid w:val="003824C3"/>
    <w:rsid w:val="00386B29"/>
    <w:rsid w:val="00394C5B"/>
    <w:rsid w:val="003A1EAB"/>
    <w:rsid w:val="003B5FB1"/>
    <w:rsid w:val="003E429C"/>
    <w:rsid w:val="003F3CF6"/>
    <w:rsid w:val="003F6627"/>
    <w:rsid w:val="0040473B"/>
    <w:rsid w:val="00405B0F"/>
    <w:rsid w:val="00413936"/>
    <w:rsid w:val="004234F2"/>
    <w:rsid w:val="0045669D"/>
    <w:rsid w:val="00461257"/>
    <w:rsid w:val="004665C8"/>
    <w:rsid w:val="00473F64"/>
    <w:rsid w:val="00483CC7"/>
    <w:rsid w:val="004B1C5B"/>
    <w:rsid w:val="004D4DFA"/>
    <w:rsid w:val="00503C5A"/>
    <w:rsid w:val="005156F0"/>
    <w:rsid w:val="00524D68"/>
    <w:rsid w:val="00537663"/>
    <w:rsid w:val="005449A8"/>
    <w:rsid w:val="00552245"/>
    <w:rsid w:val="00575001"/>
    <w:rsid w:val="00583ACD"/>
    <w:rsid w:val="005B2608"/>
    <w:rsid w:val="005C16C4"/>
    <w:rsid w:val="005D43F3"/>
    <w:rsid w:val="005E4C3F"/>
    <w:rsid w:val="00620786"/>
    <w:rsid w:val="006A67A1"/>
    <w:rsid w:val="006C5D56"/>
    <w:rsid w:val="006C69FB"/>
    <w:rsid w:val="006D2922"/>
    <w:rsid w:val="00723C1C"/>
    <w:rsid w:val="00763851"/>
    <w:rsid w:val="00791316"/>
    <w:rsid w:val="00797B29"/>
    <w:rsid w:val="007E035C"/>
    <w:rsid w:val="007E5C68"/>
    <w:rsid w:val="008011A2"/>
    <w:rsid w:val="00810047"/>
    <w:rsid w:val="00824F1A"/>
    <w:rsid w:val="00835BD5"/>
    <w:rsid w:val="0084572A"/>
    <w:rsid w:val="00871C5D"/>
    <w:rsid w:val="008815C6"/>
    <w:rsid w:val="00892B4B"/>
    <w:rsid w:val="008A3B5B"/>
    <w:rsid w:val="008A4E2C"/>
    <w:rsid w:val="008B4D78"/>
    <w:rsid w:val="008E49D7"/>
    <w:rsid w:val="008F65A0"/>
    <w:rsid w:val="008F7E61"/>
    <w:rsid w:val="0090124F"/>
    <w:rsid w:val="00907C67"/>
    <w:rsid w:val="0091318A"/>
    <w:rsid w:val="0095684B"/>
    <w:rsid w:val="009A7300"/>
    <w:rsid w:val="009B2FDF"/>
    <w:rsid w:val="009B41E4"/>
    <w:rsid w:val="009C342C"/>
    <w:rsid w:val="009E644C"/>
    <w:rsid w:val="009E7E29"/>
    <w:rsid w:val="009F3744"/>
    <w:rsid w:val="009F3FCE"/>
    <w:rsid w:val="00A160F7"/>
    <w:rsid w:val="00A27D09"/>
    <w:rsid w:val="00A37716"/>
    <w:rsid w:val="00A40675"/>
    <w:rsid w:val="00A50B1A"/>
    <w:rsid w:val="00A51FC3"/>
    <w:rsid w:val="00A61DBD"/>
    <w:rsid w:val="00A7662E"/>
    <w:rsid w:val="00A849E3"/>
    <w:rsid w:val="00A87C27"/>
    <w:rsid w:val="00AA0B8D"/>
    <w:rsid w:val="00AA18E0"/>
    <w:rsid w:val="00AB26DF"/>
    <w:rsid w:val="00AB47AA"/>
    <w:rsid w:val="00B43193"/>
    <w:rsid w:val="00B81851"/>
    <w:rsid w:val="00BA5DA4"/>
    <w:rsid w:val="00BA694D"/>
    <w:rsid w:val="00BB30C7"/>
    <w:rsid w:val="00BC3E46"/>
    <w:rsid w:val="00BC555B"/>
    <w:rsid w:val="00BC608A"/>
    <w:rsid w:val="00BD4AE7"/>
    <w:rsid w:val="00BD60FD"/>
    <w:rsid w:val="00BE6456"/>
    <w:rsid w:val="00BF2CB8"/>
    <w:rsid w:val="00C12C89"/>
    <w:rsid w:val="00C27EE2"/>
    <w:rsid w:val="00C453D5"/>
    <w:rsid w:val="00C46F12"/>
    <w:rsid w:val="00C81DD1"/>
    <w:rsid w:val="00C83619"/>
    <w:rsid w:val="00C873B1"/>
    <w:rsid w:val="00C90E4B"/>
    <w:rsid w:val="00CA0B95"/>
    <w:rsid w:val="00CB1A43"/>
    <w:rsid w:val="00CE3BE3"/>
    <w:rsid w:val="00CF6C7E"/>
    <w:rsid w:val="00D16B97"/>
    <w:rsid w:val="00D17D33"/>
    <w:rsid w:val="00D26881"/>
    <w:rsid w:val="00D352C7"/>
    <w:rsid w:val="00D40A31"/>
    <w:rsid w:val="00D605B8"/>
    <w:rsid w:val="00D8000F"/>
    <w:rsid w:val="00D87D5A"/>
    <w:rsid w:val="00DD417C"/>
    <w:rsid w:val="00DD4969"/>
    <w:rsid w:val="00DE0B11"/>
    <w:rsid w:val="00E0012A"/>
    <w:rsid w:val="00E12DDF"/>
    <w:rsid w:val="00E42278"/>
    <w:rsid w:val="00E50AD5"/>
    <w:rsid w:val="00E5186D"/>
    <w:rsid w:val="00E63E20"/>
    <w:rsid w:val="00E6656F"/>
    <w:rsid w:val="00E82154"/>
    <w:rsid w:val="00E8506F"/>
    <w:rsid w:val="00EC08C9"/>
    <w:rsid w:val="00EE5712"/>
    <w:rsid w:val="00F0157E"/>
    <w:rsid w:val="00F042E5"/>
    <w:rsid w:val="00F203F0"/>
    <w:rsid w:val="00F34E6D"/>
    <w:rsid w:val="00F9595D"/>
    <w:rsid w:val="00FA50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E396F"/>
  <w15:chartTrackingRefBased/>
  <w15:docId w15:val="{B81E953A-73E6-402C-9A7C-E75E7836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4572A"/>
    <w:pPr>
      <w:suppressAutoHyphens/>
    </w:pPr>
    <w:rPr>
      <w:rFonts w:ascii="Cambria" w:hAnsi="Cambria"/>
      <w:color w:val="00000A"/>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tarp1">
    <w:name w:val="Be tarpų1"/>
    <w:basedOn w:val="prastasis"/>
    <w:link w:val="BetarpDiagrama"/>
    <w:qFormat/>
    <w:rsid w:val="001B3BCA"/>
    <w:pPr>
      <w:suppressAutoHyphens w:val="0"/>
      <w:ind w:left="2160"/>
    </w:pPr>
    <w:rPr>
      <w:rFonts w:ascii="Rockwell" w:eastAsia="Rockwell" w:hAnsi="Rockwell"/>
      <w:color w:val="5A5A5A"/>
      <w:sz w:val="20"/>
      <w:szCs w:val="20"/>
      <w:lang w:val="en-US" w:bidi="en-US"/>
    </w:rPr>
  </w:style>
  <w:style w:type="character" w:customStyle="1" w:styleId="BetarpDiagrama">
    <w:name w:val="Be tarpų Diagrama"/>
    <w:link w:val="Betarp1"/>
    <w:rsid w:val="001B3BCA"/>
    <w:rPr>
      <w:rFonts w:ascii="Rockwell" w:eastAsia="Rockwell" w:hAnsi="Rockwell"/>
      <w:color w:val="5A5A5A"/>
      <w:lang w:val="en-US" w:eastAsia="en-US" w:bidi="en-US"/>
    </w:rPr>
  </w:style>
  <w:style w:type="paragraph" w:styleId="Debesliotekstas">
    <w:name w:val="Balloon Text"/>
    <w:basedOn w:val="prastasis"/>
    <w:semiHidden/>
    <w:rsid w:val="00BA5DA4"/>
    <w:rPr>
      <w:rFonts w:ascii="Tahoma" w:hAnsi="Tahoma" w:cs="Tahoma"/>
      <w:sz w:val="16"/>
      <w:szCs w:val="16"/>
    </w:rPr>
  </w:style>
  <w:style w:type="character" w:customStyle="1" w:styleId="FontStyle16">
    <w:name w:val="Font Style16"/>
    <w:rsid w:val="00A61DBD"/>
    <w:rPr>
      <w:rFonts w:ascii="Times New Roman" w:hAnsi="Times New Roman" w:cs="Times New Roman"/>
      <w:b/>
      <w:bCs/>
      <w:sz w:val="24"/>
      <w:szCs w:val="24"/>
    </w:rPr>
  </w:style>
  <w:style w:type="character" w:customStyle="1" w:styleId="FontStyle17">
    <w:name w:val="Font Style17"/>
    <w:rsid w:val="00A61DBD"/>
    <w:rPr>
      <w:rFonts w:ascii="Times New Roman" w:hAnsi="Times New Roman" w:cs="Times New Roman"/>
      <w:sz w:val="22"/>
      <w:szCs w:val="22"/>
    </w:rPr>
  </w:style>
  <w:style w:type="character" w:customStyle="1" w:styleId="FontStyle12">
    <w:name w:val="Font Style12"/>
    <w:rsid w:val="00BC3E46"/>
    <w:rPr>
      <w:rFonts w:ascii="Times New Roman" w:hAnsi="Times New Roman" w:cs="Times New Roman" w:hint="default"/>
      <w:spacing w:val="-20"/>
      <w:sz w:val="30"/>
      <w:szCs w:val="30"/>
    </w:rPr>
  </w:style>
  <w:style w:type="character" w:customStyle="1" w:styleId="FontStyle13">
    <w:name w:val="Font Style13"/>
    <w:rsid w:val="00BC3E46"/>
    <w:rPr>
      <w:rFonts w:ascii="Times New Roman" w:hAnsi="Times New Roman" w:cs="Times New Roman" w:hint="default"/>
      <w:b/>
      <w:bCs/>
      <w:sz w:val="28"/>
      <w:szCs w:val="28"/>
    </w:rPr>
  </w:style>
  <w:style w:type="paragraph" w:styleId="Sraopastraipa">
    <w:name w:val="List Paragraph"/>
    <w:basedOn w:val="prastasis"/>
    <w:uiPriority w:val="34"/>
    <w:qFormat/>
    <w:rsid w:val="00A160F7"/>
    <w:pPr>
      <w:ind w:left="720"/>
      <w:contextualSpacing/>
    </w:pPr>
  </w:style>
  <w:style w:type="table" w:styleId="Lentelstinklelis">
    <w:name w:val="Table Grid"/>
    <w:basedOn w:val="prastojilentel"/>
    <w:rsid w:val="00322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7573">
      <w:bodyDiv w:val="1"/>
      <w:marLeft w:val="0"/>
      <w:marRight w:val="0"/>
      <w:marTop w:val="0"/>
      <w:marBottom w:val="0"/>
      <w:divBdr>
        <w:top w:val="none" w:sz="0" w:space="0" w:color="auto"/>
        <w:left w:val="none" w:sz="0" w:space="0" w:color="auto"/>
        <w:bottom w:val="none" w:sz="0" w:space="0" w:color="auto"/>
        <w:right w:val="none" w:sz="0" w:space="0" w:color="auto"/>
      </w:divBdr>
    </w:div>
    <w:div w:id="129834431">
      <w:bodyDiv w:val="1"/>
      <w:marLeft w:val="0"/>
      <w:marRight w:val="0"/>
      <w:marTop w:val="0"/>
      <w:marBottom w:val="0"/>
      <w:divBdr>
        <w:top w:val="none" w:sz="0" w:space="0" w:color="auto"/>
        <w:left w:val="none" w:sz="0" w:space="0" w:color="auto"/>
        <w:bottom w:val="none" w:sz="0" w:space="0" w:color="auto"/>
        <w:right w:val="none" w:sz="0" w:space="0" w:color="auto"/>
      </w:divBdr>
    </w:div>
    <w:div w:id="837813079">
      <w:bodyDiv w:val="1"/>
      <w:marLeft w:val="0"/>
      <w:marRight w:val="0"/>
      <w:marTop w:val="0"/>
      <w:marBottom w:val="0"/>
      <w:divBdr>
        <w:top w:val="none" w:sz="0" w:space="0" w:color="auto"/>
        <w:left w:val="none" w:sz="0" w:space="0" w:color="auto"/>
        <w:bottom w:val="none" w:sz="0" w:space="0" w:color="auto"/>
        <w:right w:val="none" w:sz="0" w:space="0" w:color="auto"/>
      </w:divBdr>
    </w:div>
    <w:div w:id="1751613227">
      <w:bodyDiv w:val="1"/>
      <w:marLeft w:val="0"/>
      <w:marRight w:val="0"/>
      <w:marTop w:val="0"/>
      <w:marBottom w:val="0"/>
      <w:divBdr>
        <w:top w:val="none" w:sz="0" w:space="0" w:color="auto"/>
        <w:left w:val="none" w:sz="0" w:space="0" w:color="auto"/>
        <w:bottom w:val="none" w:sz="0" w:space="0" w:color="auto"/>
        <w:right w:val="none" w:sz="0" w:space="0" w:color="auto"/>
      </w:divBdr>
    </w:div>
    <w:div w:id="2049912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4287</Words>
  <Characters>2444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PAKUOČIŲ ATLIEKŲ SURINKIMO PRIEMONIŲ (KONTEINERIŲ) PIRKIMAS MAŽEIKIŲ RAJONO INDIVIDUALIŲ NAMŲ VALDŲ GYVENTOJAMS</vt:lpstr>
      <vt:lpstr>PAKUOČIŲ ATLIEKŲ SURINKIMO PRIEMONIŲ (KONTEINERIŲ) PIRKIMAS MAŽEIKIŲ RAJONO INDIVIDUALIŲ NAMŲ VALDŲ GYVENTOJAMS</vt:lpstr>
    </vt:vector>
  </TitlesOfParts>
  <Company>Mazeikiu rajono savivaldybe</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PAKUOČIŲ ATLIEKŲ SURINKIMO PRIEMONIŲ (KONTEINERIŲ) PIRKIMAS MAŽEIKIŲ RAJONO INDIVIDUALIŲ NAMŲ VALDŲ GYVENTOJAMS</dc:title>
  <dc:subject/>
  <dc:creator>Virginijus Raudonius</dc:creator>
  <cp:keywords/>
  <cp:lastModifiedBy>Ana Voitkun</cp:lastModifiedBy>
  <cp:revision>6</cp:revision>
  <cp:lastPrinted>2025-08-06T13:02:00Z</cp:lastPrinted>
  <dcterms:created xsi:type="dcterms:W3CDTF">2025-08-29T08:48:00Z</dcterms:created>
  <dcterms:modified xsi:type="dcterms:W3CDTF">2025-09-04T07:48:00Z</dcterms:modified>
</cp:coreProperties>
</file>