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E7611" w14:textId="45E9D89B" w:rsidR="004C25F7" w:rsidRDefault="004C25F7" w:rsidP="00AF549B">
      <w:pPr>
        <w:autoSpaceDE w:val="0"/>
        <w:autoSpaceDN w:val="0"/>
        <w:adjustRightInd w:val="0"/>
        <w:spacing w:after="0" w:line="240" w:lineRule="auto"/>
        <w:jc w:val="right"/>
        <w:rPr>
          <w:szCs w:val="24"/>
        </w:rPr>
      </w:pPr>
      <w:r>
        <w:rPr>
          <w:szCs w:val="24"/>
        </w:rPr>
        <w:t xml:space="preserve">Pirkimo sąlygų </w:t>
      </w:r>
      <w:r w:rsidR="00B42326">
        <w:rPr>
          <w:szCs w:val="24"/>
        </w:rPr>
        <w:t>3</w:t>
      </w:r>
      <w:r>
        <w:rPr>
          <w:szCs w:val="24"/>
        </w:rPr>
        <w:t xml:space="preserve"> priedas</w:t>
      </w:r>
    </w:p>
    <w:p w14:paraId="2BAC9164" w14:textId="6C32EA2B" w:rsidR="00AF549B" w:rsidRPr="00AF549B" w:rsidRDefault="00AF549B" w:rsidP="00AF549B">
      <w:pPr>
        <w:autoSpaceDE w:val="0"/>
        <w:autoSpaceDN w:val="0"/>
        <w:adjustRightInd w:val="0"/>
        <w:spacing w:after="0" w:line="240" w:lineRule="auto"/>
        <w:jc w:val="right"/>
        <w:rPr>
          <w:szCs w:val="24"/>
        </w:rPr>
      </w:pPr>
      <w:r w:rsidRPr="00AF549B">
        <w:rPr>
          <w:szCs w:val="24"/>
        </w:rPr>
        <w:t>Sutarties projektas</w:t>
      </w:r>
    </w:p>
    <w:p w14:paraId="116DFE32" w14:textId="77777777" w:rsidR="00AF549B" w:rsidRDefault="00AF549B" w:rsidP="008A482B">
      <w:pPr>
        <w:autoSpaceDE w:val="0"/>
        <w:autoSpaceDN w:val="0"/>
        <w:adjustRightInd w:val="0"/>
        <w:spacing w:after="0" w:line="240" w:lineRule="auto"/>
        <w:jc w:val="center"/>
        <w:rPr>
          <w:b/>
          <w:szCs w:val="24"/>
        </w:rPr>
      </w:pPr>
    </w:p>
    <w:p w14:paraId="5537ADEA" w14:textId="3FADA9DA" w:rsidR="008A482B" w:rsidRDefault="00B02ADF" w:rsidP="008A482B">
      <w:pPr>
        <w:autoSpaceDE w:val="0"/>
        <w:autoSpaceDN w:val="0"/>
        <w:adjustRightInd w:val="0"/>
        <w:spacing w:after="0" w:line="240" w:lineRule="auto"/>
        <w:jc w:val="center"/>
        <w:rPr>
          <w:b/>
          <w:szCs w:val="24"/>
        </w:rPr>
      </w:pPr>
      <w:r>
        <w:rPr>
          <w:b/>
          <w:szCs w:val="24"/>
        </w:rPr>
        <w:t>ELEKTROS GENERATORIAUS</w:t>
      </w:r>
      <w:r w:rsidR="00931208">
        <w:rPr>
          <w:b/>
          <w:szCs w:val="24"/>
        </w:rPr>
        <w:t xml:space="preserve"> (</w:t>
      </w:r>
      <w:r w:rsidR="00AA472D">
        <w:rPr>
          <w:b/>
          <w:szCs w:val="24"/>
        </w:rPr>
        <w:t>50</w:t>
      </w:r>
      <w:r w:rsidR="00931208">
        <w:rPr>
          <w:b/>
          <w:szCs w:val="24"/>
        </w:rPr>
        <w:t xml:space="preserve"> kW)</w:t>
      </w:r>
      <w:r>
        <w:rPr>
          <w:b/>
          <w:szCs w:val="24"/>
        </w:rPr>
        <w:t xml:space="preserve"> </w:t>
      </w:r>
      <w:r w:rsidR="00D37D90">
        <w:rPr>
          <w:b/>
          <w:szCs w:val="24"/>
        </w:rPr>
        <w:t>SU</w:t>
      </w:r>
      <w:r>
        <w:rPr>
          <w:b/>
          <w:szCs w:val="24"/>
        </w:rPr>
        <w:t xml:space="preserve"> ELEKTROS GENERATORIAUS MONTAVIMO </w:t>
      </w:r>
      <w:r w:rsidR="00931208">
        <w:rPr>
          <w:b/>
          <w:szCs w:val="24"/>
        </w:rPr>
        <w:t>DARBAIS</w:t>
      </w:r>
      <w:r>
        <w:rPr>
          <w:b/>
          <w:szCs w:val="24"/>
        </w:rPr>
        <w:t xml:space="preserve"> </w:t>
      </w:r>
      <w:r w:rsidR="008A482B" w:rsidRPr="007F0D93">
        <w:rPr>
          <w:b/>
          <w:bCs/>
          <w:szCs w:val="24"/>
        </w:rPr>
        <w:t>PIRKIMO PARDAVIMO SUTARTIS</w:t>
      </w:r>
    </w:p>
    <w:p w14:paraId="5417D2E8" w14:textId="77777777" w:rsidR="008A482B" w:rsidRPr="0026750F" w:rsidRDefault="008A482B" w:rsidP="008A482B">
      <w:pPr>
        <w:autoSpaceDE w:val="0"/>
        <w:autoSpaceDN w:val="0"/>
        <w:adjustRightInd w:val="0"/>
        <w:spacing w:after="0" w:line="240" w:lineRule="auto"/>
        <w:jc w:val="center"/>
        <w:rPr>
          <w:b/>
          <w:bCs/>
        </w:rPr>
      </w:pPr>
    </w:p>
    <w:p w14:paraId="3102F383" w14:textId="3539BCE8" w:rsidR="008A482B" w:rsidRDefault="008A482B" w:rsidP="008A482B">
      <w:pPr>
        <w:spacing w:after="0"/>
        <w:ind w:firstLine="567"/>
        <w:jc w:val="center"/>
      </w:pPr>
      <w:r>
        <w:rPr>
          <w:szCs w:val="24"/>
        </w:rPr>
        <w:t>202</w:t>
      </w:r>
      <w:r w:rsidR="00931208">
        <w:rPr>
          <w:szCs w:val="24"/>
        </w:rPr>
        <w:t>5</w:t>
      </w:r>
      <w:r w:rsidRPr="003B6019">
        <w:rPr>
          <w:szCs w:val="24"/>
        </w:rPr>
        <w:t xml:space="preserve"> m. </w:t>
      </w:r>
      <w:r w:rsidRPr="003B6019">
        <w:rPr>
          <w:szCs w:val="24"/>
          <w:u w:val="single"/>
        </w:rPr>
        <w:t xml:space="preserve">                      </w:t>
      </w:r>
      <w:r w:rsidRPr="003B6019">
        <w:rPr>
          <w:szCs w:val="24"/>
        </w:rPr>
        <w:t>mėn. ___ d.</w:t>
      </w:r>
    </w:p>
    <w:p w14:paraId="5944AB46" w14:textId="77777777" w:rsidR="008A482B" w:rsidRDefault="008A482B" w:rsidP="008A482B">
      <w:pPr>
        <w:pStyle w:val="Pagrindiniotekstotrauka"/>
        <w:ind w:firstLine="567"/>
        <w:jc w:val="center"/>
      </w:pPr>
      <w:r>
        <w:t>Švenčionys</w:t>
      </w:r>
    </w:p>
    <w:p w14:paraId="3A6B8F98" w14:textId="7A1C13D1" w:rsidR="008A482B" w:rsidRDefault="008A482B" w:rsidP="008A482B">
      <w:pPr>
        <w:pStyle w:val="Pagrindinistekstas"/>
        <w:spacing w:after="0" w:line="240" w:lineRule="auto"/>
        <w:ind w:firstLine="748"/>
        <w:jc w:val="both"/>
        <w:rPr>
          <w:szCs w:val="24"/>
        </w:rPr>
      </w:pPr>
      <w:r>
        <w:rPr>
          <w:szCs w:val="24"/>
        </w:rPr>
        <w:t>Švenčionių rajono savivaldybės administracija, įstaigos kodas 188766722, kurios registruota buveinė yra Vilniaus g. 19, LT - 1811</w:t>
      </w:r>
      <w:r w:rsidR="00824C8C">
        <w:rPr>
          <w:szCs w:val="24"/>
        </w:rPr>
        <w:t>7</w:t>
      </w:r>
      <w:r>
        <w:rPr>
          <w:szCs w:val="24"/>
        </w:rPr>
        <w:t xml:space="preserve"> Švenčionys, duomenys apie įstaigą kaupiami ir saugomi Lietuvos Respublikos juridinių asmenų registre, atstovaujama administracijos direktorės Jovitos Rudėnienės, veikiančios pagal savivaldybės administracijos veiklos nuostatus (toliau vadinama </w:t>
      </w:r>
      <w:r>
        <w:rPr>
          <w:bCs/>
          <w:szCs w:val="24"/>
        </w:rPr>
        <w:t xml:space="preserve">Pirkėju) </w:t>
      </w:r>
      <w:r>
        <w:rPr>
          <w:szCs w:val="24"/>
        </w:rPr>
        <w:t xml:space="preserve">ir </w:t>
      </w:r>
    </w:p>
    <w:p w14:paraId="4B709B07" w14:textId="77777777" w:rsidR="008A482B" w:rsidRDefault="008A482B" w:rsidP="008A482B">
      <w:pPr>
        <w:pStyle w:val="Pagrindinistekstas"/>
        <w:spacing w:after="0" w:line="240" w:lineRule="auto"/>
        <w:ind w:firstLine="748"/>
        <w:jc w:val="both"/>
        <w:rPr>
          <w:bCs/>
          <w:szCs w:val="24"/>
        </w:rPr>
      </w:pPr>
      <w:r>
        <w:rPr>
          <w:szCs w:val="24"/>
        </w:rPr>
        <w:t>__________________________, įmonės kodas ____________, kurios registruota buveinė _____________, duomenys apie įmonę kaupiami ir saugomi _________________, atstovaujama ____________________, veikiančio pagal ________________ (toliau vadinama Pardavėju),</w:t>
      </w:r>
      <w:r>
        <w:rPr>
          <w:bCs/>
          <w:szCs w:val="24"/>
        </w:rPr>
        <w:t xml:space="preserve"> </w:t>
      </w:r>
    </w:p>
    <w:p w14:paraId="39F82918" w14:textId="77777777" w:rsidR="008A482B" w:rsidRPr="004440EF" w:rsidRDefault="008A482B" w:rsidP="008A482B">
      <w:pPr>
        <w:pStyle w:val="Pagrindinistekstas"/>
        <w:spacing w:after="0" w:line="240" w:lineRule="auto"/>
        <w:ind w:firstLine="748"/>
        <w:jc w:val="both"/>
        <w:rPr>
          <w:bCs/>
          <w:szCs w:val="24"/>
        </w:rPr>
      </w:pPr>
      <w:r>
        <w:rPr>
          <w:bCs/>
          <w:szCs w:val="24"/>
        </w:rPr>
        <w:t>toliau kartu vadinami Šalys (atskirai – Šalimi),</w:t>
      </w:r>
      <w:r>
        <w:rPr>
          <w:szCs w:val="24"/>
        </w:rPr>
        <w:t xml:space="preserve"> sudarė šią sutartį (toliau - Sutartis):</w:t>
      </w:r>
    </w:p>
    <w:p w14:paraId="004D577D" w14:textId="77777777" w:rsidR="008A482B" w:rsidRDefault="008A482B" w:rsidP="008A482B">
      <w:pPr>
        <w:pStyle w:val="Pagrindinistekstas"/>
        <w:spacing w:after="0" w:line="240" w:lineRule="auto"/>
        <w:ind w:firstLine="748"/>
        <w:jc w:val="both"/>
        <w:rPr>
          <w:szCs w:val="24"/>
        </w:rPr>
      </w:pPr>
    </w:p>
    <w:p w14:paraId="3221FAC0" w14:textId="77777777" w:rsidR="008A482B" w:rsidRPr="00CB16E9" w:rsidRDefault="008A482B" w:rsidP="008A482B">
      <w:pPr>
        <w:spacing w:after="0" w:line="240" w:lineRule="auto"/>
        <w:ind w:firstLine="567"/>
        <w:jc w:val="center"/>
        <w:rPr>
          <w:b/>
        </w:rPr>
      </w:pPr>
      <w:r>
        <w:rPr>
          <w:b/>
        </w:rPr>
        <w:t>I SUTARTIES OBJEKTAS</w:t>
      </w:r>
    </w:p>
    <w:p w14:paraId="5C9D7543" w14:textId="77777777" w:rsidR="008A482B" w:rsidRDefault="008A482B" w:rsidP="008A482B">
      <w:pPr>
        <w:spacing w:after="0" w:line="240" w:lineRule="auto"/>
        <w:ind w:firstLine="709"/>
        <w:jc w:val="both"/>
        <w:rPr>
          <w:szCs w:val="24"/>
        </w:rPr>
      </w:pPr>
    </w:p>
    <w:p w14:paraId="1FA86794" w14:textId="68C86ADC" w:rsidR="008A482B" w:rsidRPr="007F0D93" w:rsidRDefault="008A482B" w:rsidP="008A482B">
      <w:pPr>
        <w:autoSpaceDE w:val="0"/>
        <w:autoSpaceDN w:val="0"/>
        <w:adjustRightInd w:val="0"/>
        <w:spacing w:after="0" w:line="240" w:lineRule="auto"/>
        <w:ind w:firstLine="567"/>
        <w:jc w:val="both"/>
        <w:rPr>
          <w:szCs w:val="24"/>
        </w:rPr>
      </w:pPr>
      <w:r w:rsidRPr="00CF02E4">
        <w:rPr>
          <w:szCs w:val="24"/>
        </w:rPr>
        <w:t>1</w:t>
      </w:r>
      <w:r w:rsidRPr="007F0D93">
        <w:rPr>
          <w:szCs w:val="24"/>
        </w:rPr>
        <w:t>.1. Sutarties objektas – perkam</w:t>
      </w:r>
      <w:r>
        <w:rPr>
          <w:szCs w:val="24"/>
        </w:rPr>
        <w:t>as elektros generatorius</w:t>
      </w:r>
      <w:r w:rsidRPr="007F0D93">
        <w:rPr>
          <w:szCs w:val="24"/>
        </w:rPr>
        <w:t xml:space="preserve"> </w:t>
      </w:r>
      <w:r w:rsidR="00D37D90">
        <w:rPr>
          <w:szCs w:val="24"/>
        </w:rPr>
        <w:t xml:space="preserve">su </w:t>
      </w:r>
      <w:r w:rsidR="00C71DC2">
        <w:rPr>
          <w:szCs w:val="24"/>
        </w:rPr>
        <w:t>jo</w:t>
      </w:r>
      <w:r w:rsidR="00D37D90">
        <w:rPr>
          <w:szCs w:val="24"/>
        </w:rPr>
        <w:t xml:space="preserve"> montavimo </w:t>
      </w:r>
      <w:r w:rsidR="00931208">
        <w:rPr>
          <w:szCs w:val="24"/>
        </w:rPr>
        <w:t>darbais</w:t>
      </w:r>
      <w:r w:rsidR="00D37D90">
        <w:rPr>
          <w:szCs w:val="24"/>
        </w:rPr>
        <w:t xml:space="preserve"> </w:t>
      </w:r>
      <w:r w:rsidRPr="007F0D93">
        <w:rPr>
          <w:szCs w:val="24"/>
        </w:rPr>
        <w:t xml:space="preserve">(toliau – Prekė arba </w:t>
      </w:r>
      <w:r>
        <w:rPr>
          <w:szCs w:val="24"/>
        </w:rPr>
        <w:t>Generatorius</w:t>
      </w:r>
      <w:r w:rsidRPr="00C7408E">
        <w:rPr>
          <w:i/>
          <w:szCs w:val="24"/>
        </w:rPr>
        <w:t>)</w:t>
      </w:r>
      <w:r w:rsidR="00D37D90">
        <w:rPr>
          <w:i/>
          <w:szCs w:val="24"/>
        </w:rPr>
        <w:t>.</w:t>
      </w:r>
    </w:p>
    <w:p w14:paraId="1A9A633F" w14:textId="77777777" w:rsidR="008A482B" w:rsidRPr="007F0D93" w:rsidRDefault="008A482B" w:rsidP="008A482B">
      <w:pPr>
        <w:tabs>
          <w:tab w:val="left" w:pos="709"/>
        </w:tabs>
        <w:spacing w:after="0" w:line="240" w:lineRule="auto"/>
        <w:ind w:firstLine="567"/>
        <w:jc w:val="both"/>
        <w:rPr>
          <w:szCs w:val="24"/>
        </w:rPr>
      </w:pPr>
      <w:r w:rsidRPr="007F0D93">
        <w:rPr>
          <w:szCs w:val="24"/>
        </w:rPr>
        <w:t xml:space="preserve">1.2. Prekės turi atitikti šios Sutarties 1 Priede pateiktą Techninę specifikaciją. </w:t>
      </w:r>
    </w:p>
    <w:p w14:paraId="2FDE307E" w14:textId="5B23EDDD" w:rsidR="008A482B" w:rsidRPr="007F0D93" w:rsidRDefault="008A482B" w:rsidP="008A482B">
      <w:pPr>
        <w:spacing w:after="0" w:line="240" w:lineRule="auto"/>
        <w:ind w:firstLine="567"/>
        <w:jc w:val="both"/>
      </w:pPr>
      <w:r w:rsidRPr="007F0D93">
        <w:t xml:space="preserve">1.3. Pardavėjas įsipareigoja pristatyti Pirkėjui Sutarties sąlygų 1.2 punkte nurodytas Prekes, atitinkančias nurodytus pavadinimus ir kainas, o Pirkėjas įsipareigoja priimti tinkamai ir laiku pateiktas Prekes </w:t>
      </w:r>
      <w:r w:rsidR="00DC24DC">
        <w:t xml:space="preserve">ir paslaugas </w:t>
      </w:r>
      <w:r w:rsidRPr="007F0D93">
        <w:t xml:space="preserve">ir už priimtas tinkamas Prekes </w:t>
      </w:r>
      <w:r w:rsidR="00C71DC2">
        <w:t xml:space="preserve">ir paslaugas </w:t>
      </w:r>
      <w:r w:rsidRPr="007F0D93">
        <w:t>sumokėti Pardavėjui Sutartyje numatytą kainą, Sutartyje numatytomis sąlygomis ir terminais.</w:t>
      </w:r>
    </w:p>
    <w:p w14:paraId="79F72BFC" w14:textId="77777777" w:rsidR="008A482B" w:rsidRPr="007F0D93" w:rsidRDefault="008A482B" w:rsidP="008A482B">
      <w:pPr>
        <w:tabs>
          <w:tab w:val="left" w:pos="426"/>
          <w:tab w:val="left" w:pos="540"/>
        </w:tabs>
        <w:spacing w:after="0" w:line="240" w:lineRule="auto"/>
        <w:ind w:firstLine="567"/>
        <w:jc w:val="both"/>
      </w:pPr>
      <w:r w:rsidRPr="007F0D93">
        <w:t>1.4. Pardavėjas pareiškia, kad Prekės nėra įkeistos, jų disponavimas, valdymas ar naudojimas nėra apribotas, trečiųjų asmenų pretenzijų dėl Prekių nėra.</w:t>
      </w:r>
    </w:p>
    <w:p w14:paraId="1A5F5710" w14:textId="77777777" w:rsidR="008A482B" w:rsidRPr="007F0D93" w:rsidRDefault="008A482B" w:rsidP="008A482B">
      <w:pPr>
        <w:pStyle w:val="Komentarotekstas"/>
        <w:spacing w:before="0" w:after="0"/>
        <w:ind w:firstLine="567"/>
        <w:jc w:val="both"/>
        <w:rPr>
          <w:rFonts w:ascii="Times New Roman" w:hAnsi="Times New Roman"/>
          <w:sz w:val="24"/>
          <w:szCs w:val="24"/>
        </w:rPr>
      </w:pPr>
      <w:r w:rsidRPr="007F0D93">
        <w:rPr>
          <w:rFonts w:ascii="Times New Roman" w:hAnsi="Times New Roman"/>
          <w:sz w:val="24"/>
          <w:szCs w:val="24"/>
        </w:rPr>
        <w:t>1.5. Jeigu sutartyje numatytos Prekės taptų nebegaminamos ar atsirastų kitos objektyvios priežastys dėl ko jos negalėtų būti tiekiamos, numatoma galimybę pakeisti Prekes į tokių pačių ar geresnių charakteristikų (nekeičiant Sutarties kainos).</w:t>
      </w:r>
    </w:p>
    <w:p w14:paraId="569BC5AC" w14:textId="77777777" w:rsidR="008A482B" w:rsidRPr="007F0D93" w:rsidRDefault="008A482B" w:rsidP="008A482B">
      <w:pPr>
        <w:pStyle w:val="Komentarotekstas"/>
        <w:spacing w:before="0" w:after="0"/>
        <w:ind w:firstLine="567"/>
        <w:jc w:val="both"/>
        <w:rPr>
          <w:rFonts w:ascii="Times New Roman" w:hAnsi="Times New Roman"/>
          <w:sz w:val="24"/>
          <w:szCs w:val="24"/>
        </w:rPr>
      </w:pPr>
    </w:p>
    <w:p w14:paraId="30FB2E8D" w14:textId="77777777" w:rsidR="008A482B" w:rsidRPr="00CB16E9" w:rsidRDefault="008A482B" w:rsidP="008A482B">
      <w:pPr>
        <w:tabs>
          <w:tab w:val="left" w:pos="426"/>
        </w:tabs>
        <w:suppressAutoHyphens/>
        <w:spacing w:after="0"/>
        <w:jc w:val="center"/>
        <w:rPr>
          <w:b/>
        </w:rPr>
      </w:pPr>
      <w:r>
        <w:rPr>
          <w:b/>
        </w:rPr>
        <w:t>II PREKIŲ KAINA</w:t>
      </w:r>
    </w:p>
    <w:p w14:paraId="2F35B39C" w14:textId="77777777" w:rsidR="008A482B" w:rsidRDefault="008A482B" w:rsidP="008A482B">
      <w:pPr>
        <w:tabs>
          <w:tab w:val="left" w:pos="360"/>
          <w:tab w:val="left" w:pos="426"/>
          <w:tab w:val="left" w:pos="540"/>
        </w:tabs>
        <w:spacing w:after="0" w:line="240" w:lineRule="auto"/>
        <w:ind w:firstLine="748"/>
        <w:jc w:val="both"/>
      </w:pPr>
    </w:p>
    <w:p w14:paraId="3A384017" w14:textId="5B6094ED" w:rsidR="008A482B" w:rsidRDefault="008A482B" w:rsidP="008A482B">
      <w:pPr>
        <w:tabs>
          <w:tab w:val="left" w:pos="360"/>
          <w:tab w:val="left" w:pos="426"/>
          <w:tab w:val="left" w:pos="540"/>
        </w:tabs>
        <w:spacing w:after="0" w:line="240" w:lineRule="auto"/>
        <w:ind w:firstLine="748"/>
        <w:jc w:val="both"/>
      </w:pPr>
      <w:r w:rsidRPr="007F0D93">
        <w:t xml:space="preserve">2.1. Bendra </w:t>
      </w:r>
      <w:r>
        <w:t>Generatoriaus</w:t>
      </w:r>
      <w:r w:rsidR="00D37D90">
        <w:t xml:space="preserve"> su montavimo </w:t>
      </w:r>
      <w:r w:rsidR="00931208">
        <w:t>darbais</w:t>
      </w:r>
      <w:r w:rsidRPr="007F0D93">
        <w:t xml:space="preserve"> kaina yra </w:t>
      </w:r>
      <w:r w:rsidRPr="007F0D93">
        <w:rPr>
          <w:b/>
        </w:rPr>
        <w:t>_______ Eur</w:t>
      </w:r>
      <w:r w:rsidRPr="007F0D93">
        <w:t xml:space="preserve"> (</w:t>
      </w:r>
      <w:r w:rsidRPr="007F0D93">
        <w:rPr>
          <w:i/>
        </w:rPr>
        <w:t>suma žodžiais</w:t>
      </w:r>
      <w:r w:rsidRPr="007F0D93">
        <w:t>) įskaitant PVM</w:t>
      </w:r>
      <w:r>
        <w:t xml:space="preserve"> ir pristatymą</w:t>
      </w:r>
      <w:r w:rsidRPr="007F0D93">
        <w:t xml:space="preserve">. PVM sudaro </w:t>
      </w:r>
      <w:r w:rsidRPr="007F0D93">
        <w:rPr>
          <w:b/>
        </w:rPr>
        <w:t>______ Eur</w:t>
      </w:r>
      <w:r w:rsidRPr="007F0D93">
        <w:t xml:space="preserve"> (</w:t>
      </w:r>
      <w:r w:rsidRPr="007F0D93">
        <w:rPr>
          <w:i/>
        </w:rPr>
        <w:t>suma žodžiais</w:t>
      </w:r>
      <w:r w:rsidRPr="007F0D93">
        <w:t>).</w:t>
      </w:r>
    </w:p>
    <w:p w14:paraId="1AFF72B9" w14:textId="77777777" w:rsidR="008A482B" w:rsidRPr="007F0D93" w:rsidRDefault="008A482B" w:rsidP="008A482B">
      <w:pPr>
        <w:tabs>
          <w:tab w:val="left" w:pos="360"/>
          <w:tab w:val="left" w:pos="426"/>
          <w:tab w:val="left" w:pos="540"/>
        </w:tabs>
        <w:spacing w:after="0" w:line="240" w:lineRule="auto"/>
        <w:ind w:firstLine="748"/>
        <w:jc w:val="both"/>
      </w:pPr>
      <w:r w:rsidRPr="007F0D93">
        <w:t xml:space="preserve">2.2. Kaina nustatyta pagal Viešojo pirkimo procedūros metu Pardavėjo pateiktą pasiūlymą. Pasikeitus pridėtinės vertės mokesčiui, Sutarties kaina neapmokėtam prekių kiekiui perskaičiuojama ir pakinta tiek, kiek pakito pridėtinės vertės mokestis. </w:t>
      </w:r>
    </w:p>
    <w:p w14:paraId="54E0D7CE" w14:textId="2E2A9289" w:rsidR="008A482B" w:rsidRDefault="008A482B" w:rsidP="008A482B">
      <w:pPr>
        <w:pStyle w:val="Sraopastraipa"/>
        <w:autoSpaceDE w:val="0"/>
        <w:autoSpaceDN w:val="0"/>
        <w:adjustRightInd w:val="0"/>
        <w:spacing w:after="0" w:line="240" w:lineRule="auto"/>
        <w:ind w:left="0" w:firstLine="748"/>
        <w:jc w:val="both"/>
        <w:rPr>
          <w:sz w:val="24"/>
          <w:szCs w:val="24"/>
        </w:rPr>
      </w:pPr>
      <w:r w:rsidRPr="007F0D93">
        <w:rPr>
          <w:sz w:val="24"/>
          <w:szCs w:val="24"/>
        </w:rPr>
        <w:t xml:space="preserve">2.3. </w:t>
      </w:r>
      <w:r>
        <w:rPr>
          <w:sz w:val="24"/>
          <w:szCs w:val="24"/>
        </w:rPr>
        <w:t>Generatorius</w:t>
      </w:r>
      <w:r w:rsidRPr="007F0D93">
        <w:rPr>
          <w:sz w:val="24"/>
          <w:szCs w:val="24"/>
        </w:rPr>
        <w:t xml:space="preserve"> turi būti nauj</w:t>
      </w:r>
      <w:r>
        <w:rPr>
          <w:sz w:val="24"/>
          <w:szCs w:val="24"/>
        </w:rPr>
        <w:t>as</w:t>
      </w:r>
      <w:r w:rsidRPr="007F0D93">
        <w:rPr>
          <w:sz w:val="24"/>
          <w:szCs w:val="24"/>
        </w:rPr>
        <w:t xml:space="preserve"> ir nenaudot</w:t>
      </w:r>
      <w:r>
        <w:rPr>
          <w:sz w:val="24"/>
          <w:szCs w:val="24"/>
        </w:rPr>
        <w:t>as</w:t>
      </w:r>
      <w:r w:rsidRPr="007F0D93">
        <w:rPr>
          <w:sz w:val="24"/>
          <w:szCs w:val="24"/>
        </w:rPr>
        <w:t xml:space="preserve">. </w:t>
      </w:r>
      <w:r>
        <w:rPr>
          <w:sz w:val="24"/>
          <w:szCs w:val="24"/>
        </w:rPr>
        <w:t>Generatorius</w:t>
      </w:r>
      <w:r w:rsidRPr="007F0D93">
        <w:rPr>
          <w:sz w:val="24"/>
          <w:szCs w:val="24"/>
        </w:rPr>
        <w:t xml:space="preserve"> turi būti sumontuot</w:t>
      </w:r>
      <w:r>
        <w:rPr>
          <w:sz w:val="24"/>
          <w:szCs w:val="24"/>
        </w:rPr>
        <w:t>as</w:t>
      </w:r>
      <w:r w:rsidRPr="007F0D93">
        <w:rPr>
          <w:sz w:val="24"/>
          <w:szCs w:val="24"/>
        </w:rPr>
        <w:t xml:space="preserve"> </w:t>
      </w:r>
      <w:r>
        <w:rPr>
          <w:sz w:val="24"/>
          <w:szCs w:val="24"/>
        </w:rPr>
        <w:t xml:space="preserve">ir pajungtas </w:t>
      </w:r>
      <w:r w:rsidRPr="007F0D93">
        <w:rPr>
          <w:sz w:val="24"/>
          <w:szCs w:val="24"/>
        </w:rPr>
        <w:t>Perkančiosios organizacijos nurodytoje pastatymo vietoje.</w:t>
      </w:r>
    </w:p>
    <w:p w14:paraId="32445595" w14:textId="77777777" w:rsidR="008A482B" w:rsidRPr="007F0D93" w:rsidRDefault="008A482B" w:rsidP="008A482B">
      <w:pPr>
        <w:pStyle w:val="Sraopastraipa"/>
        <w:autoSpaceDE w:val="0"/>
        <w:autoSpaceDN w:val="0"/>
        <w:adjustRightInd w:val="0"/>
        <w:spacing w:after="0" w:line="240" w:lineRule="auto"/>
        <w:ind w:left="0" w:firstLine="748"/>
        <w:jc w:val="both"/>
      </w:pPr>
    </w:p>
    <w:p w14:paraId="50C3E74E" w14:textId="77777777" w:rsidR="008A482B" w:rsidRPr="007F0D93" w:rsidRDefault="008A482B" w:rsidP="008A482B">
      <w:pPr>
        <w:tabs>
          <w:tab w:val="left" w:pos="426"/>
        </w:tabs>
        <w:suppressAutoHyphens/>
        <w:spacing w:after="0"/>
        <w:jc w:val="center"/>
        <w:rPr>
          <w:b/>
        </w:rPr>
      </w:pPr>
      <w:r w:rsidRPr="007F0D93">
        <w:rPr>
          <w:b/>
        </w:rPr>
        <w:t>III PREKIŲ PERDAVIMAS – PRIĖMIMAS</w:t>
      </w:r>
    </w:p>
    <w:p w14:paraId="068D83A4" w14:textId="77777777" w:rsidR="008A482B" w:rsidRPr="007F0D93" w:rsidRDefault="008A482B" w:rsidP="008A482B">
      <w:pPr>
        <w:spacing w:after="0" w:line="240" w:lineRule="auto"/>
        <w:ind w:firstLine="709"/>
        <w:jc w:val="both"/>
      </w:pPr>
    </w:p>
    <w:p w14:paraId="7DFFD80E" w14:textId="6D20AF92" w:rsidR="008A482B" w:rsidRPr="007F0D93" w:rsidRDefault="008A482B" w:rsidP="008A482B">
      <w:pPr>
        <w:spacing w:after="0" w:line="240" w:lineRule="auto"/>
        <w:ind w:firstLine="709"/>
        <w:jc w:val="both"/>
      </w:pPr>
      <w:r w:rsidRPr="007F0D93">
        <w:t xml:space="preserve">3.1. </w:t>
      </w:r>
      <w:r>
        <w:t>Generatorius</w:t>
      </w:r>
      <w:r w:rsidRPr="007F0D93">
        <w:t xml:space="preserve"> turi būti pristatyt</w:t>
      </w:r>
      <w:r>
        <w:t xml:space="preserve">as, </w:t>
      </w:r>
      <w:r w:rsidRPr="007F0D93">
        <w:rPr>
          <w:szCs w:val="24"/>
        </w:rPr>
        <w:t>sumontuot</w:t>
      </w:r>
      <w:r>
        <w:rPr>
          <w:szCs w:val="24"/>
        </w:rPr>
        <w:t>as, pajungtas ir</w:t>
      </w:r>
      <w:r w:rsidRPr="007F0D93">
        <w:rPr>
          <w:szCs w:val="24"/>
        </w:rPr>
        <w:t xml:space="preserve"> paruošt</w:t>
      </w:r>
      <w:r>
        <w:rPr>
          <w:szCs w:val="24"/>
        </w:rPr>
        <w:t>as</w:t>
      </w:r>
      <w:r w:rsidRPr="007F0D93">
        <w:rPr>
          <w:szCs w:val="24"/>
        </w:rPr>
        <w:t xml:space="preserve"> eksploatacijai</w:t>
      </w:r>
      <w:r w:rsidRPr="007F0D93">
        <w:t xml:space="preserve"> per </w:t>
      </w:r>
      <w:r w:rsidR="00931208">
        <w:t>4</w:t>
      </w:r>
      <w:r w:rsidRPr="007F0D93">
        <w:t xml:space="preserve"> mėnesius nuo šios Sutarties pasirašymo dienos. </w:t>
      </w:r>
      <w:r>
        <w:rPr>
          <w:szCs w:val="24"/>
        </w:rPr>
        <w:t>Generatorius</w:t>
      </w:r>
      <w:r w:rsidRPr="007F0D93">
        <w:rPr>
          <w:szCs w:val="24"/>
        </w:rPr>
        <w:t xml:space="preserve"> turi būti pristatyt</w:t>
      </w:r>
      <w:r>
        <w:rPr>
          <w:szCs w:val="24"/>
        </w:rPr>
        <w:t>as</w:t>
      </w:r>
      <w:r w:rsidR="00C71DC2">
        <w:rPr>
          <w:szCs w:val="24"/>
        </w:rPr>
        <w:t>,</w:t>
      </w:r>
      <w:r>
        <w:rPr>
          <w:szCs w:val="24"/>
        </w:rPr>
        <w:t xml:space="preserve"> sumontuotas</w:t>
      </w:r>
      <w:r w:rsidRPr="007F0D93">
        <w:rPr>
          <w:szCs w:val="24"/>
        </w:rPr>
        <w:t xml:space="preserve"> </w:t>
      </w:r>
      <w:r w:rsidR="00C71DC2">
        <w:rPr>
          <w:szCs w:val="24"/>
        </w:rPr>
        <w:t xml:space="preserve">ir pajungtas </w:t>
      </w:r>
      <w:r w:rsidRPr="007F0D93">
        <w:rPr>
          <w:szCs w:val="24"/>
        </w:rPr>
        <w:t xml:space="preserve">šiuo adresu: </w:t>
      </w:r>
      <w:r w:rsidR="00AA472D">
        <w:rPr>
          <w:szCs w:val="24"/>
        </w:rPr>
        <w:t>Lentupio</w:t>
      </w:r>
      <w:r>
        <w:rPr>
          <w:szCs w:val="24"/>
        </w:rPr>
        <w:t xml:space="preserve"> g. </w:t>
      </w:r>
      <w:r w:rsidR="00AA472D">
        <w:rPr>
          <w:szCs w:val="24"/>
        </w:rPr>
        <w:t>32</w:t>
      </w:r>
      <w:r>
        <w:rPr>
          <w:szCs w:val="24"/>
        </w:rPr>
        <w:t>, Švenčionys</w:t>
      </w:r>
      <w:r w:rsidRPr="007F0D93">
        <w:rPr>
          <w:szCs w:val="24"/>
        </w:rPr>
        <w:t>.</w:t>
      </w:r>
    </w:p>
    <w:p w14:paraId="5B109B1A" w14:textId="77777777" w:rsidR="008A482B" w:rsidRPr="007F0D93" w:rsidRDefault="008A482B" w:rsidP="008A482B">
      <w:pPr>
        <w:tabs>
          <w:tab w:val="left" w:pos="709"/>
        </w:tabs>
        <w:spacing w:after="0" w:line="240" w:lineRule="auto"/>
        <w:ind w:firstLine="748"/>
        <w:jc w:val="both"/>
      </w:pPr>
      <w:r w:rsidRPr="006625F9">
        <w:lastRenderedPageBreak/>
        <w:t>3.2</w:t>
      </w:r>
      <w:r w:rsidRPr="007F0D93">
        <w:t>. Pardavėjas pareiškia, kad parduodamų Prekių kokybė atitinka Europos Sąjungos saugos reikalavimus, Prekės pilnai sukomplektuotos pagal Techninę specifikaciją, visiškai funkcionalios, paruoštos naudoti ir atitinka techninius reikalavimus nustatytus Viešojo pirkimo dokumentuose bei šioje Sutartyje aptartas sąlygas. Prekės yra tinkamos naudoti pagal jų paskirtį.</w:t>
      </w:r>
    </w:p>
    <w:p w14:paraId="271B24C4" w14:textId="77777777" w:rsidR="008A482B" w:rsidRPr="007F0D93" w:rsidRDefault="008A482B" w:rsidP="008A482B">
      <w:pPr>
        <w:tabs>
          <w:tab w:val="left" w:pos="709"/>
        </w:tabs>
        <w:spacing w:after="0" w:line="240" w:lineRule="auto"/>
        <w:ind w:firstLine="748"/>
        <w:jc w:val="both"/>
      </w:pPr>
      <w:r w:rsidRPr="007F0D93">
        <w:t xml:space="preserve">3.3. Prekių perdavimas patvirtinamas Prekių perdavimo - priėmimo aktu. </w:t>
      </w:r>
    </w:p>
    <w:p w14:paraId="575E3164" w14:textId="77777777" w:rsidR="008A482B" w:rsidRPr="007F0D93" w:rsidRDefault="008A482B" w:rsidP="008A482B">
      <w:pPr>
        <w:tabs>
          <w:tab w:val="left" w:pos="0"/>
          <w:tab w:val="left" w:pos="426"/>
          <w:tab w:val="left" w:pos="540"/>
        </w:tabs>
        <w:spacing w:after="0" w:line="240" w:lineRule="auto"/>
        <w:ind w:firstLine="748"/>
        <w:jc w:val="both"/>
      </w:pPr>
      <w:r w:rsidRPr="007F0D93">
        <w:t>3.4. Nuosavybės teisė į Prekes Pirkėjui pereina nuo Prekių perdavimo - priėmimo akto pasirašymo momento.</w:t>
      </w:r>
    </w:p>
    <w:p w14:paraId="5399C063" w14:textId="25D4CDCE" w:rsidR="008A482B" w:rsidRPr="007F0D93" w:rsidRDefault="008A482B" w:rsidP="008A482B">
      <w:pPr>
        <w:tabs>
          <w:tab w:val="left" w:pos="4003"/>
        </w:tabs>
        <w:spacing w:after="0" w:line="240" w:lineRule="auto"/>
        <w:ind w:right="176" w:firstLine="709"/>
        <w:jc w:val="both"/>
        <w:rPr>
          <w:szCs w:val="24"/>
        </w:rPr>
      </w:pPr>
      <w:r w:rsidRPr="007F0D93">
        <w:rPr>
          <w:szCs w:val="24"/>
        </w:rPr>
        <w:t>3.5. Pardavėjas turi informuoti apie Subtiekėjų keitimą. Sutarties vykdymo metu Pardavėjas gali pakeisti Subtiekėjus informuodamas Pirkėją ir gavus Pirkėjo rašytinį sutikimą.</w:t>
      </w:r>
    </w:p>
    <w:p w14:paraId="4C7687DB" w14:textId="77777777" w:rsidR="008A482B" w:rsidRPr="0026750F" w:rsidRDefault="008A482B" w:rsidP="008A482B">
      <w:pPr>
        <w:pStyle w:val="Pagrindiniotekstotrauka2"/>
        <w:tabs>
          <w:tab w:val="left" w:pos="426"/>
        </w:tabs>
        <w:ind w:left="60" w:firstLine="0"/>
        <w:jc w:val="center"/>
        <w:rPr>
          <w:b/>
          <w:color w:val="auto"/>
          <w:szCs w:val="22"/>
        </w:rPr>
      </w:pPr>
    </w:p>
    <w:p w14:paraId="7A46B9FE" w14:textId="77777777" w:rsidR="008A482B" w:rsidRPr="007F0D93" w:rsidRDefault="008A482B" w:rsidP="008A482B">
      <w:pPr>
        <w:tabs>
          <w:tab w:val="left" w:pos="426"/>
        </w:tabs>
        <w:suppressAutoHyphens/>
        <w:spacing w:after="0"/>
        <w:jc w:val="center"/>
        <w:rPr>
          <w:b/>
        </w:rPr>
      </w:pPr>
      <w:r w:rsidRPr="007F0D93">
        <w:rPr>
          <w:b/>
        </w:rPr>
        <w:t>IV ATSISKAITYMAI IR MOKĖJIMAI</w:t>
      </w:r>
    </w:p>
    <w:p w14:paraId="065A3286" w14:textId="77777777" w:rsidR="008A482B" w:rsidRPr="007F0D93" w:rsidRDefault="008A482B" w:rsidP="008A482B">
      <w:pPr>
        <w:tabs>
          <w:tab w:val="left" w:pos="540"/>
        </w:tabs>
        <w:spacing w:after="0" w:line="240" w:lineRule="auto"/>
        <w:ind w:firstLine="748"/>
        <w:jc w:val="both"/>
      </w:pPr>
    </w:p>
    <w:p w14:paraId="4D50EBDC" w14:textId="2FE52C6D" w:rsidR="008A482B" w:rsidRPr="007F0D93" w:rsidRDefault="008A482B" w:rsidP="008A482B">
      <w:pPr>
        <w:tabs>
          <w:tab w:val="left" w:pos="540"/>
        </w:tabs>
        <w:spacing w:after="0" w:line="240" w:lineRule="auto"/>
        <w:ind w:firstLine="748"/>
        <w:jc w:val="both"/>
        <w:rPr>
          <w:iCs/>
          <w:szCs w:val="24"/>
        </w:rPr>
      </w:pPr>
      <w:r w:rsidRPr="007F0D93">
        <w:t xml:space="preserve">4.1. Pirkėjas </w:t>
      </w:r>
      <w:r w:rsidRPr="007F0D93">
        <w:rPr>
          <w:szCs w:val="24"/>
        </w:rPr>
        <w:t>Pardavėjui sumoka už perduota tinkama Prek</w:t>
      </w:r>
      <w:r>
        <w:rPr>
          <w:szCs w:val="24"/>
        </w:rPr>
        <w:t>ę</w:t>
      </w:r>
      <w:r w:rsidRPr="007F0D93">
        <w:rPr>
          <w:szCs w:val="24"/>
        </w:rPr>
        <w:t xml:space="preserve"> </w:t>
      </w:r>
      <w:r>
        <w:rPr>
          <w:szCs w:val="24"/>
        </w:rPr>
        <w:t xml:space="preserve">ir paslaugą </w:t>
      </w:r>
      <w:r w:rsidRPr="007F0D93">
        <w:rPr>
          <w:szCs w:val="24"/>
        </w:rPr>
        <w:t>pasirašius Prekių perdavimo -priėmimo aktą ir pateikus sąskaitą - faktūrą n</w:t>
      </w:r>
      <w:r w:rsidRPr="007F0D93">
        <w:rPr>
          <w:iCs/>
          <w:szCs w:val="24"/>
        </w:rPr>
        <w:t>e vėliau kaip per 30 dienų nuo atsiskaitymo dokumentų patvirtinimo dienos.</w:t>
      </w:r>
    </w:p>
    <w:p w14:paraId="11B58731" w14:textId="77777777" w:rsidR="00BB3F16" w:rsidRDefault="008A482B" w:rsidP="000B15AD">
      <w:pPr>
        <w:tabs>
          <w:tab w:val="left" w:pos="4003"/>
        </w:tabs>
        <w:spacing w:after="0" w:line="240" w:lineRule="auto"/>
        <w:ind w:right="176" w:firstLine="709"/>
        <w:jc w:val="both"/>
        <w:rPr>
          <w:szCs w:val="24"/>
        </w:rPr>
      </w:pPr>
      <w:r w:rsidRPr="007F0D93">
        <w:rPr>
          <w:szCs w:val="24"/>
        </w:rPr>
        <w:t xml:space="preserve">4.2. </w:t>
      </w:r>
      <w:r w:rsidR="00BB3F16" w:rsidRPr="00BB3F16">
        <w:rPr>
          <w:szCs w:val="24"/>
        </w:rPr>
        <w:t xml:space="preserve">Sąskaita - faktūra pateikiama naudojantis informacinės sistemos „SABIS“ priemonėmis. </w:t>
      </w:r>
    </w:p>
    <w:p w14:paraId="7E737AA8" w14:textId="5983CA03" w:rsidR="00931208" w:rsidRPr="007F0D93" w:rsidRDefault="00931208" w:rsidP="000B15AD">
      <w:pPr>
        <w:tabs>
          <w:tab w:val="left" w:pos="4003"/>
        </w:tabs>
        <w:spacing w:after="0" w:line="240" w:lineRule="auto"/>
        <w:ind w:right="176" w:firstLine="709"/>
        <w:jc w:val="both"/>
        <w:rPr>
          <w:szCs w:val="24"/>
        </w:rPr>
      </w:pPr>
      <w:r>
        <w:rPr>
          <w:szCs w:val="24"/>
        </w:rPr>
        <w:t xml:space="preserve">4.3. </w:t>
      </w:r>
      <w:r w:rsidR="00B26808" w:rsidRPr="00B26808">
        <w:rPr>
          <w:szCs w:val="24"/>
        </w:rPr>
        <w:t xml:space="preserve">Pirkėjas už prekę be montavimo darbų sumoka ne daugiau kaip </w:t>
      </w:r>
      <w:r w:rsidR="00B66D92">
        <w:rPr>
          <w:szCs w:val="24"/>
        </w:rPr>
        <w:t xml:space="preserve">12000 </w:t>
      </w:r>
      <w:r w:rsidR="00B26808" w:rsidRPr="00B26808">
        <w:rPr>
          <w:szCs w:val="24"/>
        </w:rPr>
        <w:t xml:space="preserve">Eur avansu iki 2025 m. gruodžio 1 d. gavus Pardavėjo išankstinę sąskaitą. Avansu suma išmokama pateikus avansinio mokėjimo užtikrinimą visai mokėtinai sumai. </w:t>
      </w:r>
      <w:r w:rsidR="001E6BCD" w:rsidRPr="001E6BCD">
        <w:rPr>
          <w:szCs w:val="24"/>
        </w:rPr>
        <w:t>Avansinis mokėjimas užtikrinamas banko garantija arba draudimo bendrovės laidavimo draudimo raštu.</w:t>
      </w:r>
      <w:r w:rsidR="001E6BCD">
        <w:rPr>
          <w:szCs w:val="24"/>
        </w:rPr>
        <w:t xml:space="preserve"> </w:t>
      </w:r>
      <w:r w:rsidR="00B26808" w:rsidRPr="00B26808">
        <w:rPr>
          <w:szCs w:val="24"/>
        </w:rPr>
        <w:t>Apmokėjimas už Generatoriaus montavimo darbus pagal 4.1 punktą.</w:t>
      </w:r>
    </w:p>
    <w:p w14:paraId="77DEE559" w14:textId="102DB3BA" w:rsidR="008A482B" w:rsidRDefault="008A482B" w:rsidP="000B15AD">
      <w:pPr>
        <w:spacing w:after="0" w:line="240" w:lineRule="auto"/>
        <w:ind w:firstLine="709"/>
        <w:jc w:val="both"/>
        <w:rPr>
          <w:color w:val="000000"/>
        </w:rPr>
      </w:pPr>
      <w:r w:rsidRPr="007F0D93">
        <w:rPr>
          <w:color w:val="000000"/>
        </w:rPr>
        <w:t>4.</w:t>
      </w:r>
      <w:r w:rsidR="00BB3F16">
        <w:rPr>
          <w:color w:val="000000"/>
        </w:rPr>
        <w:t>4</w:t>
      </w:r>
      <w:r w:rsidRPr="007F0D93">
        <w:rPr>
          <w:color w:val="000000"/>
        </w:rPr>
        <w:t>. Pirkėjas gali tiesiogiai atsiskaityti su Subtiekėjais už jų prekes. Apie tai Pirkėjas raštu informuoja Subtiekėjus per 3 darbo dienas po informacijos apie juos gavimo. Subtiekėjui raštu pateikus prašymą pasinaudoti tiesioginio atsiskaitymo galimybe, sudaroma trišalė sutartis tarp Pirkėjo, Pardavėjo ir jo Subtiekėjo, nustatanti tiesioginio atsiskaitymo su Subtiekėju tvarką, atsižvelgiant į pirkimo dokumentuose, Sutartyje ir subtiekimo sutartyje nustatytus reikalavimus. Pardavėjas turi teisę prieštarauti nepagrįstiems mokėjimams Subtiekėjui trišalėje sutartyje nustatyta tvarka.</w:t>
      </w:r>
    </w:p>
    <w:p w14:paraId="358E91D3" w14:textId="77777777" w:rsidR="00C71DC2" w:rsidRPr="007F0D93" w:rsidRDefault="00C71DC2" w:rsidP="000B15AD">
      <w:pPr>
        <w:spacing w:after="0" w:line="240" w:lineRule="auto"/>
        <w:ind w:firstLine="709"/>
        <w:jc w:val="both"/>
        <w:rPr>
          <w:b/>
          <w:color w:val="00000A"/>
        </w:rPr>
      </w:pPr>
    </w:p>
    <w:p w14:paraId="3D116E5C" w14:textId="77777777" w:rsidR="008A482B" w:rsidRPr="007F0D93" w:rsidRDefault="008A482B" w:rsidP="008A482B">
      <w:pPr>
        <w:tabs>
          <w:tab w:val="left" w:pos="426"/>
        </w:tabs>
        <w:spacing w:after="0"/>
        <w:jc w:val="center"/>
        <w:rPr>
          <w:b/>
        </w:rPr>
      </w:pPr>
      <w:r w:rsidRPr="007F0D93">
        <w:rPr>
          <w:b/>
        </w:rPr>
        <w:t>V SUTARTIES ŠALIŲ ATSAKOMYBĖ</w:t>
      </w:r>
    </w:p>
    <w:p w14:paraId="60C38FF8" w14:textId="77777777" w:rsidR="008A482B" w:rsidRPr="007F0D93" w:rsidRDefault="008A482B" w:rsidP="008A482B">
      <w:pPr>
        <w:tabs>
          <w:tab w:val="left" w:pos="426"/>
        </w:tabs>
        <w:spacing w:after="0"/>
        <w:jc w:val="center"/>
        <w:rPr>
          <w:b/>
        </w:rPr>
      </w:pPr>
    </w:p>
    <w:p w14:paraId="4977010C" w14:textId="77777777" w:rsidR="008A482B" w:rsidRPr="007F0D93" w:rsidRDefault="008A482B" w:rsidP="008A482B">
      <w:pPr>
        <w:tabs>
          <w:tab w:val="left" w:pos="426"/>
          <w:tab w:val="left" w:pos="720"/>
        </w:tabs>
        <w:spacing w:after="0" w:line="240" w:lineRule="auto"/>
        <w:ind w:firstLine="748"/>
        <w:jc w:val="both"/>
        <w:rPr>
          <w:color w:val="000000"/>
        </w:rPr>
      </w:pPr>
      <w:r w:rsidRPr="007F0D93">
        <w:t>5.1. Šalys atsako už Sutartimi prisiimtų įsipareigojimų nevykdymą ir netinkamą jų vykdymą:</w:t>
      </w:r>
    </w:p>
    <w:p w14:paraId="75700F09" w14:textId="77777777" w:rsidR="008A482B" w:rsidRPr="007F0D93" w:rsidRDefault="008A482B" w:rsidP="008A482B">
      <w:pPr>
        <w:widowControl w:val="0"/>
        <w:tabs>
          <w:tab w:val="left" w:pos="720"/>
          <w:tab w:val="left" w:pos="993"/>
          <w:tab w:val="left" w:pos="1134"/>
        </w:tabs>
        <w:spacing w:after="0" w:line="240" w:lineRule="auto"/>
        <w:ind w:firstLine="748"/>
        <w:jc w:val="both"/>
      </w:pPr>
      <w:r w:rsidRPr="007F0D93">
        <w:t xml:space="preserve">5.1.1. Jei Pardavėjas vėluoja pristatyti Prekes per nustatytą terminą, sumoka Pirkėjui 0,02 proc. dydžio delspinigius už kiekvieną pradelstą dieną, skaičiuojant nuo nepristatytų Prekių vertės. Pirkėjas turi teisę išskaičiuoti delspinigių sumą iš Pardavėjui mokėtinų sumų. Jei Pardavėjas vėluoja pristatyti Prekes ir jam priskaičiuoti delspinigiai viršija 5 proc. sutarties vertės, tokiu atveju Pardavėjas sumoka Pirkėjui Sutarties 5.3 punkte nurodytą baudą. </w:t>
      </w:r>
    </w:p>
    <w:p w14:paraId="66FDB8C3" w14:textId="77777777" w:rsidR="008A482B" w:rsidRPr="007F0D93" w:rsidRDefault="008A482B" w:rsidP="008A482B">
      <w:pPr>
        <w:tabs>
          <w:tab w:val="left" w:pos="426"/>
          <w:tab w:val="left" w:pos="720"/>
        </w:tabs>
        <w:spacing w:after="0" w:line="240" w:lineRule="auto"/>
        <w:ind w:firstLine="748"/>
        <w:jc w:val="both"/>
      </w:pPr>
      <w:r w:rsidRPr="007F0D93">
        <w:t xml:space="preserve">5.1.2. Jei Pirkėjas vėluoja apmokėti Pardavėjui už pristatytas tinkamas Prekes, Pirkėjas moka Pardavėjui 0,02 proc. dydžio delspinigius nuo nesumokėtos sumos už kiekvieną pradelstą </w:t>
      </w:r>
      <w:r w:rsidRPr="007F0D93">
        <w:rPr>
          <w:color w:val="000000"/>
        </w:rPr>
        <w:t>apmokėti dieną</w:t>
      </w:r>
    </w:p>
    <w:p w14:paraId="2EA611A5" w14:textId="3FC9873C" w:rsidR="008A482B" w:rsidRDefault="008A482B" w:rsidP="008A482B">
      <w:pPr>
        <w:widowControl w:val="0"/>
        <w:tabs>
          <w:tab w:val="left" w:pos="709"/>
          <w:tab w:val="left" w:pos="993"/>
          <w:tab w:val="left" w:pos="1134"/>
        </w:tabs>
        <w:spacing w:after="0" w:line="240" w:lineRule="auto"/>
        <w:ind w:firstLine="748"/>
        <w:jc w:val="both"/>
      </w:pPr>
      <w:r w:rsidRPr="007F0D93">
        <w:rPr>
          <w:szCs w:val="24"/>
        </w:rPr>
        <w:t>5.3. Sutarties įvykdymo užtikrinimas:</w:t>
      </w:r>
      <w:r w:rsidRPr="007F0D93">
        <w:t xml:space="preserve"> netesybos - 10 proc. dydžio bauda nuo Sutarties kainos mokama, kai Pardavėjas: nevykdo prievolės (nepristato prekių ar atsisako jas pristatyti); netinkamai vykdo prievolę (pristato ne visas prekes, ar visos  (ar dalis) prekės neatitinka Techninės specifikacijos reikalavimų). Pirkėjas turi teisę išskaičiuoti baudos sumą iš Pardavėj</w:t>
      </w:r>
      <w:r>
        <w:t>ui mokėtinų sumų.</w:t>
      </w:r>
    </w:p>
    <w:p w14:paraId="3155F0CC" w14:textId="77777777" w:rsidR="000B15AD" w:rsidRDefault="000B15AD" w:rsidP="008A482B">
      <w:pPr>
        <w:widowControl w:val="0"/>
        <w:tabs>
          <w:tab w:val="left" w:pos="709"/>
          <w:tab w:val="left" w:pos="993"/>
          <w:tab w:val="left" w:pos="1134"/>
        </w:tabs>
        <w:spacing w:after="0" w:line="240" w:lineRule="auto"/>
        <w:ind w:firstLine="748"/>
        <w:jc w:val="both"/>
        <w:rPr>
          <w:b/>
        </w:rPr>
      </w:pPr>
    </w:p>
    <w:p w14:paraId="33FFA3A2" w14:textId="77777777" w:rsidR="008A482B" w:rsidRDefault="008A482B" w:rsidP="008A482B">
      <w:pPr>
        <w:tabs>
          <w:tab w:val="left" w:pos="426"/>
        </w:tabs>
        <w:spacing w:after="0" w:line="240" w:lineRule="auto"/>
        <w:jc w:val="center"/>
        <w:rPr>
          <w:b/>
        </w:rPr>
      </w:pPr>
      <w:r>
        <w:rPr>
          <w:b/>
        </w:rPr>
        <w:t>VI SUTARTIES GALIOJIMAS</w:t>
      </w:r>
    </w:p>
    <w:p w14:paraId="71355CA2" w14:textId="77777777" w:rsidR="008A482B" w:rsidRPr="007A2B19" w:rsidRDefault="008A482B" w:rsidP="008A482B">
      <w:pPr>
        <w:tabs>
          <w:tab w:val="left" w:pos="426"/>
        </w:tabs>
        <w:spacing w:after="0" w:line="240" w:lineRule="auto"/>
        <w:ind w:firstLine="748"/>
        <w:jc w:val="center"/>
        <w:rPr>
          <w:b/>
        </w:rPr>
      </w:pPr>
    </w:p>
    <w:p w14:paraId="272FAA70" w14:textId="77777777" w:rsidR="008A482B" w:rsidRPr="007F0D93" w:rsidRDefault="008A482B" w:rsidP="008A482B">
      <w:pPr>
        <w:pStyle w:val="Pagrindiniotekstotrauka"/>
        <w:tabs>
          <w:tab w:val="left" w:pos="0"/>
        </w:tabs>
        <w:spacing w:after="0"/>
        <w:ind w:left="0" w:firstLine="851"/>
        <w:jc w:val="both"/>
      </w:pPr>
      <w:r w:rsidRPr="007F0D93">
        <w:t>6.1. Sutartis įsigalioja nuo jos pasirašymo dienos ir galioja iki visiško Šalių tarpusavio įsipareigojimų įvykdymo.</w:t>
      </w:r>
    </w:p>
    <w:p w14:paraId="6AAA60A1" w14:textId="77777777" w:rsidR="008A482B" w:rsidRDefault="008A482B" w:rsidP="008A482B">
      <w:pPr>
        <w:pStyle w:val="Pagrindiniotekstotrauka"/>
        <w:tabs>
          <w:tab w:val="left" w:pos="0"/>
          <w:tab w:val="left" w:pos="426"/>
        </w:tabs>
        <w:spacing w:after="0"/>
        <w:ind w:left="0" w:firstLine="851"/>
        <w:jc w:val="both"/>
        <w:rPr>
          <w:i/>
        </w:rPr>
      </w:pPr>
      <w:r w:rsidRPr="007F0D93">
        <w:lastRenderedPageBreak/>
        <w:t xml:space="preserve">6.2. Sutarties Šalims galioja </w:t>
      </w:r>
      <w:r w:rsidRPr="007F0D93">
        <w:rPr>
          <w:i/>
        </w:rPr>
        <w:t>force majeure</w:t>
      </w:r>
      <w:r w:rsidRPr="007F0D93">
        <w:t xml:space="preserve"> </w:t>
      </w:r>
      <w:r>
        <w:t>sąlygos</w:t>
      </w:r>
      <w:r>
        <w:rPr>
          <w:i/>
        </w:rPr>
        <w:t>.</w:t>
      </w:r>
    </w:p>
    <w:p w14:paraId="0E960129" w14:textId="77777777" w:rsidR="00C71DC2" w:rsidRDefault="00C71DC2" w:rsidP="008A482B">
      <w:pPr>
        <w:pStyle w:val="Pagrindiniotekstotrauka"/>
        <w:spacing w:after="0"/>
        <w:jc w:val="center"/>
        <w:rPr>
          <w:b/>
        </w:rPr>
      </w:pPr>
    </w:p>
    <w:p w14:paraId="2D95DA0C" w14:textId="77777777" w:rsidR="00C71DC2" w:rsidRDefault="00C71DC2" w:rsidP="008A482B">
      <w:pPr>
        <w:pStyle w:val="Pagrindiniotekstotrauka"/>
        <w:spacing w:after="0"/>
        <w:jc w:val="center"/>
        <w:rPr>
          <w:b/>
        </w:rPr>
      </w:pPr>
    </w:p>
    <w:p w14:paraId="2EB62D6D" w14:textId="77777777" w:rsidR="00C71DC2" w:rsidRDefault="00C71DC2" w:rsidP="008A482B">
      <w:pPr>
        <w:pStyle w:val="Pagrindiniotekstotrauka"/>
        <w:spacing w:after="0"/>
        <w:jc w:val="center"/>
        <w:rPr>
          <w:b/>
        </w:rPr>
      </w:pPr>
    </w:p>
    <w:p w14:paraId="1F40A38F" w14:textId="68DAD8A5" w:rsidR="008A482B" w:rsidRDefault="008A482B" w:rsidP="008A482B">
      <w:pPr>
        <w:pStyle w:val="Pagrindiniotekstotrauka"/>
        <w:spacing w:after="0"/>
        <w:jc w:val="center"/>
        <w:rPr>
          <w:b/>
        </w:rPr>
      </w:pPr>
      <w:r>
        <w:rPr>
          <w:b/>
        </w:rPr>
        <w:t>VII SUTARTIES NUTRAUKIMAS PRIEŠ TERMINĄ</w:t>
      </w:r>
    </w:p>
    <w:p w14:paraId="0DCF5FB2" w14:textId="77777777" w:rsidR="008A482B" w:rsidRDefault="008A482B" w:rsidP="008A482B">
      <w:pPr>
        <w:pStyle w:val="Pagrindiniotekstotrauka"/>
        <w:spacing w:after="0"/>
        <w:jc w:val="center"/>
        <w:rPr>
          <w:b/>
        </w:rPr>
      </w:pPr>
    </w:p>
    <w:p w14:paraId="6796F2B9" w14:textId="77777777" w:rsidR="008A482B" w:rsidRDefault="008A482B" w:rsidP="008A482B">
      <w:pPr>
        <w:tabs>
          <w:tab w:val="left" w:pos="0"/>
        </w:tabs>
        <w:spacing w:after="0" w:line="240" w:lineRule="auto"/>
        <w:ind w:firstLine="851"/>
        <w:jc w:val="both"/>
        <w:rPr>
          <w:szCs w:val="24"/>
        </w:rPr>
      </w:pPr>
      <w:r>
        <w:rPr>
          <w:szCs w:val="24"/>
        </w:rPr>
        <w:t>7. 1. Sutartis gali būti nutraukta prieš terminą:</w:t>
      </w:r>
    </w:p>
    <w:p w14:paraId="24EA92DA" w14:textId="77777777" w:rsidR="008A482B" w:rsidRDefault="008A482B" w:rsidP="008A482B">
      <w:pPr>
        <w:tabs>
          <w:tab w:val="left" w:pos="0"/>
          <w:tab w:val="left" w:pos="993"/>
        </w:tabs>
        <w:spacing w:after="0" w:line="240" w:lineRule="auto"/>
        <w:ind w:firstLine="851"/>
        <w:jc w:val="both"/>
        <w:rPr>
          <w:szCs w:val="24"/>
        </w:rPr>
      </w:pPr>
      <w:r>
        <w:rPr>
          <w:szCs w:val="24"/>
        </w:rPr>
        <w:t>7.1.1. šalių susitarimu;</w:t>
      </w:r>
    </w:p>
    <w:p w14:paraId="56108165" w14:textId="77777777" w:rsidR="008A482B" w:rsidRDefault="008A482B" w:rsidP="008A482B">
      <w:pPr>
        <w:tabs>
          <w:tab w:val="left" w:pos="0"/>
          <w:tab w:val="left" w:pos="993"/>
        </w:tabs>
        <w:spacing w:after="0" w:line="240" w:lineRule="auto"/>
        <w:ind w:firstLine="851"/>
        <w:jc w:val="both"/>
        <w:rPr>
          <w:szCs w:val="24"/>
        </w:rPr>
      </w:pPr>
      <w:r>
        <w:rPr>
          <w:szCs w:val="24"/>
        </w:rPr>
        <w:t xml:space="preserve">7.1.2. vienašališkai, </w:t>
      </w:r>
      <w:r>
        <w:rPr>
          <w:bCs/>
          <w:szCs w:val="24"/>
        </w:rPr>
        <w:t>Pirkėjo</w:t>
      </w:r>
      <w:r>
        <w:rPr>
          <w:b/>
          <w:bCs/>
          <w:szCs w:val="24"/>
        </w:rPr>
        <w:t xml:space="preserve"> </w:t>
      </w:r>
      <w:r>
        <w:rPr>
          <w:szCs w:val="24"/>
        </w:rPr>
        <w:t>iniciatyva,</w:t>
      </w:r>
      <w:r>
        <w:rPr>
          <w:b/>
          <w:bCs/>
          <w:szCs w:val="24"/>
        </w:rPr>
        <w:t xml:space="preserve"> </w:t>
      </w:r>
      <w:r>
        <w:rPr>
          <w:bCs/>
          <w:szCs w:val="24"/>
        </w:rPr>
        <w:t>Pardavėjui</w:t>
      </w:r>
      <w:r>
        <w:rPr>
          <w:b/>
          <w:bCs/>
          <w:szCs w:val="24"/>
        </w:rPr>
        <w:t xml:space="preserve"> </w:t>
      </w:r>
      <w:r>
        <w:rPr>
          <w:szCs w:val="24"/>
        </w:rPr>
        <w:t xml:space="preserve">nevykdant Sutarties sąlygų. </w:t>
      </w:r>
      <w:r>
        <w:rPr>
          <w:bCs/>
          <w:szCs w:val="24"/>
        </w:rPr>
        <w:t>Pirkėjas</w:t>
      </w:r>
      <w:r>
        <w:rPr>
          <w:szCs w:val="24"/>
        </w:rPr>
        <w:t xml:space="preserve"> apie Sutarties nutraukimą prieš terminą privalo įspėti </w:t>
      </w:r>
      <w:r>
        <w:rPr>
          <w:bCs/>
          <w:szCs w:val="24"/>
        </w:rPr>
        <w:t>Pardavėją</w:t>
      </w:r>
      <w:r>
        <w:rPr>
          <w:b/>
          <w:bCs/>
          <w:szCs w:val="24"/>
        </w:rPr>
        <w:t xml:space="preserve"> </w:t>
      </w:r>
      <w:r>
        <w:rPr>
          <w:szCs w:val="24"/>
        </w:rPr>
        <w:t>raštu ne mažiau kaip prieš 15 kalendorinių dienų.</w:t>
      </w:r>
    </w:p>
    <w:p w14:paraId="052E2DD1" w14:textId="77777777" w:rsidR="00C71DC2" w:rsidRDefault="00C71DC2" w:rsidP="008A482B">
      <w:pPr>
        <w:tabs>
          <w:tab w:val="left" w:pos="0"/>
          <w:tab w:val="left" w:pos="993"/>
        </w:tabs>
        <w:spacing w:after="0" w:line="240" w:lineRule="auto"/>
        <w:ind w:firstLine="851"/>
        <w:jc w:val="both"/>
        <w:rPr>
          <w:szCs w:val="24"/>
        </w:rPr>
      </w:pPr>
    </w:p>
    <w:p w14:paraId="5240F57A" w14:textId="77777777" w:rsidR="008A482B" w:rsidRDefault="008A482B" w:rsidP="008A482B">
      <w:pPr>
        <w:tabs>
          <w:tab w:val="left" w:pos="993"/>
        </w:tabs>
        <w:spacing w:after="0" w:line="240" w:lineRule="auto"/>
        <w:jc w:val="center"/>
        <w:rPr>
          <w:b/>
        </w:rPr>
      </w:pPr>
      <w:r>
        <w:rPr>
          <w:b/>
        </w:rPr>
        <w:t>VIII KITOS SUTARTIES SĄLYGOS</w:t>
      </w:r>
    </w:p>
    <w:p w14:paraId="211637D7" w14:textId="77777777" w:rsidR="008A482B" w:rsidRPr="007A2B19" w:rsidRDefault="008A482B" w:rsidP="008A482B">
      <w:pPr>
        <w:tabs>
          <w:tab w:val="left" w:pos="993"/>
        </w:tabs>
        <w:spacing w:after="0" w:line="240" w:lineRule="auto"/>
        <w:ind w:firstLine="748"/>
        <w:jc w:val="center"/>
        <w:rPr>
          <w:b/>
        </w:rPr>
      </w:pPr>
    </w:p>
    <w:p w14:paraId="6C6909DF" w14:textId="77777777" w:rsidR="008A482B" w:rsidRDefault="008A482B" w:rsidP="008A482B">
      <w:pPr>
        <w:tabs>
          <w:tab w:val="left" w:pos="0"/>
        </w:tabs>
        <w:spacing w:after="0" w:line="240" w:lineRule="auto"/>
        <w:ind w:firstLine="851"/>
        <w:jc w:val="both"/>
        <w:rPr>
          <w:szCs w:val="24"/>
        </w:rPr>
      </w:pPr>
      <w:r>
        <w:rPr>
          <w:szCs w:val="24"/>
        </w:rPr>
        <w:t>8.1. Vykdydamos Sutartį, Šalys vadovaujasi Lietuvos Respublikos įstatymais, kitais teisės aktais.</w:t>
      </w:r>
    </w:p>
    <w:p w14:paraId="14AC96E4" w14:textId="77777777" w:rsidR="008A482B" w:rsidRDefault="008A482B" w:rsidP="008A482B">
      <w:pPr>
        <w:tabs>
          <w:tab w:val="left" w:pos="0"/>
        </w:tabs>
        <w:spacing w:after="0" w:line="240" w:lineRule="auto"/>
        <w:ind w:firstLine="851"/>
        <w:jc w:val="both"/>
        <w:rPr>
          <w:szCs w:val="24"/>
        </w:rPr>
      </w:pPr>
      <w:r>
        <w:rPr>
          <w:szCs w:val="24"/>
        </w:rPr>
        <w:t>8.2. Ginčai tarp Šalių sprendžiami derybomis arba įstatymų nustatyta tvarka.</w:t>
      </w:r>
    </w:p>
    <w:p w14:paraId="3C256B71" w14:textId="77777777" w:rsidR="008A482B" w:rsidRPr="00937860" w:rsidRDefault="008A482B" w:rsidP="008A482B">
      <w:pPr>
        <w:tabs>
          <w:tab w:val="left" w:pos="0"/>
        </w:tabs>
        <w:spacing w:after="0" w:line="240" w:lineRule="auto"/>
        <w:ind w:firstLine="851"/>
        <w:jc w:val="both"/>
        <w:rPr>
          <w:szCs w:val="24"/>
        </w:rPr>
      </w:pPr>
      <w:r>
        <w:rPr>
          <w:szCs w:val="24"/>
        </w:rPr>
        <w:t xml:space="preserve">8.3. Sutarties sąlygos sutarties galiojimo laikotarpiu negali būti keičiamos, išskyrus tokias sutarties sąlygas, kurias pakeitus nebūtų pažeisti Viešųjų pirkimų įstatyme nustatyti principai ir tikslai. </w:t>
      </w:r>
      <w:r w:rsidRPr="00937860">
        <w:rPr>
          <w:szCs w:val="24"/>
        </w:rPr>
        <w:t xml:space="preserve">Sutarties nuostatos jos </w:t>
      </w:r>
      <w:r w:rsidRPr="007A2B19">
        <w:rPr>
          <w:szCs w:val="24"/>
        </w:rPr>
        <w:t>galiojimo metu gali būti keičiamos Viešųjų pirkimų įstatymo 89 straipsnyje nustatytais atvejais ir</w:t>
      </w:r>
      <w:r w:rsidRPr="00937860">
        <w:rPr>
          <w:szCs w:val="24"/>
        </w:rPr>
        <w:t xml:space="preserve"> tvarka.</w:t>
      </w:r>
    </w:p>
    <w:p w14:paraId="029793E3" w14:textId="77777777" w:rsidR="008A482B" w:rsidRDefault="008A482B" w:rsidP="008A482B">
      <w:pPr>
        <w:tabs>
          <w:tab w:val="left" w:pos="0"/>
        </w:tabs>
        <w:spacing w:after="0" w:line="240" w:lineRule="auto"/>
        <w:ind w:firstLine="851"/>
        <w:jc w:val="both"/>
        <w:rPr>
          <w:szCs w:val="24"/>
        </w:rPr>
      </w:pPr>
      <w:r>
        <w:rPr>
          <w:szCs w:val="24"/>
        </w:rPr>
        <w:t>8.4. Šalys įsipareigoja informuoti viena kitą apie jos rekvizituose nurodytų duomenų pasikeitimą ne vėliau kaip per 5 darbo dienas nuo tokių pasikeitimų atsiradimo dienos.</w:t>
      </w:r>
    </w:p>
    <w:p w14:paraId="0C112A09" w14:textId="77777777" w:rsidR="008A482B" w:rsidRDefault="008A482B" w:rsidP="008A482B">
      <w:pPr>
        <w:tabs>
          <w:tab w:val="left" w:pos="0"/>
        </w:tabs>
        <w:spacing w:after="0" w:line="240" w:lineRule="auto"/>
        <w:ind w:firstLine="851"/>
        <w:jc w:val="both"/>
        <w:rPr>
          <w:szCs w:val="24"/>
        </w:rPr>
      </w:pPr>
      <w:r>
        <w:rPr>
          <w:szCs w:val="24"/>
        </w:rPr>
        <w:t>8.5. Visi pranešimai, prašymai, reikalavimai ar kiti dokumentai pagal šią Sutartį turi būti siunčiami Šalių rekvizituose nurodytais adresais. Toks išsiuntimas laikomas tinkamu šiame punkte nurodytų dokumentų įteikimu.</w:t>
      </w:r>
    </w:p>
    <w:p w14:paraId="09864217" w14:textId="77777777" w:rsidR="008A482B" w:rsidRDefault="008A482B" w:rsidP="008A482B">
      <w:pPr>
        <w:tabs>
          <w:tab w:val="left" w:pos="0"/>
        </w:tabs>
        <w:spacing w:after="0" w:line="240" w:lineRule="auto"/>
        <w:ind w:firstLine="851"/>
        <w:jc w:val="both"/>
        <w:rPr>
          <w:szCs w:val="24"/>
        </w:rPr>
      </w:pPr>
      <w:r>
        <w:rPr>
          <w:szCs w:val="24"/>
        </w:rPr>
        <w:t>8.6. Nenumatytais šioje Sutartyje atvejais Šalims taikomos LR Civilinio kodekso nuostatos.</w:t>
      </w:r>
    </w:p>
    <w:p w14:paraId="23123300" w14:textId="10F86137" w:rsidR="00BB3F16" w:rsidRDefault="00BB3F16" w:rsidP="008A482B">
      <w:pPr>
        <w:tabs>
          <w:tab w:val="left" w:pos="0"/>
        </w:tabs>
        <w:spacing w:after="0" w:line="240" w:lineRule="auto"/>
        <w:ind w:firstLine="851"/>
        <w:jc w:val="both"/>
        <w:rPr>
          <w:szCs w:val="24"/>
        </w:rPr>
      </w:pPr>
      <w:r>
        <w:rPr>
          <w:szCs w:val="24"/>
        </w:rPr>
        <w:t xml:space="preserve">8.7. </w:t>
      </w:r>
      <w:r w:rsidRPr="00BB3F16">
        <w:rPr>
          <w:szCs w:val="24"/>
        </w:rPr>
        <w:t>Siekiant sunaudoti mažiau gamtos išteklių, Šalys susitaria nerengti ir nenaudoti popierinių dokumentų. 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Užsakovui turi būti pateikti tik elektroniniu formatu. Išimtiniais atvejais su Sutarties vykdymu susiję dokumentai gali būti pateikiami popieriniu formatu, jeigu toks formatas privalomas pagal teisės aktus arba Užsakovas nurodo tokį būtinumą – tokiu atveju turi būti naudojamas perdirbtas popierius, kuris atitinka minimalius aplinkos apsaugos kriterijus, patvirtintus Lietuvos Respublikos aplinkos ministro 2011 m. birželio 28 d. įsakymu Nr. D1-508 „Dėl Aplinkos apsaugos kriterijų taikymo, vykdant žaliuosius pirkimus, tvarkos aprašo patvirtinimo“.</w:t>
      </w:r>
    </w:p>
    <w:p w14:paraId="7EA213E8" w14:textId="1E6ED832" w:rsidR="008A482B" w:rsidRDefault="008A482B" w:rsidP="008A482B">
      <w:pPr>
        <w:tabs>
          <w:tab w:val="left" w:pos="0"/>
        </w:tabs>
        <w:spacing w:after="0" w:line="240" w:lineRule="auto"/>
        <w:ind w:firstLine="851"/>
        <w:jc w:val="both"/>
        <w:rPr>
          <w:szCs w:val="24"/>
        </w:rPr>
      </w:pPr>
      <w:r>
        <w:rPr>
          <w:szCs w:val="24"/>
        </w:rPr>
        <w:t>8.</w:t>
      </w:r>
      <w:r w:rsidR="00BB3F16">
        <w:rPr>
          <w:szCs w:val="24"/>
        </w:rPr>
        <w:t>8</w:t>
      </w:r>
      <w:r>
        <w:rPr>
          <w:szCs w:val="24"/>
        </w:rPr>
        <w:t>. Sutarties Šalys pareiškia, kad perskaitė Sutartį, suprato jos turinį, padarinius ir ją pasirašė kaip dokumentą, atitinkantį jų valią ir tikslus.</w:t>
      </w:r>
    </w:p>
    <w:p w14:paraId="2AE298A2" w14:textId="56FB1F50" w:rsidR="008A482B" w:rsidRDefault="008A482B" w:rsidP="008A482B">
      <w:pPr>
        <w:tabs>
          <w:tab w:val="left" w:pos="0"/>
        </w:tabs>
        <w:spacing w:after="0" w:line="240" w:lineRule="auto"/>
        <w:ind w:firstLine="851"/>
        <w:jc w:val="both"/>
      </w:pPr>
      <w:r>
        <w:t>8.</w:t>
      </w:r>
      <w:r w:rsidR="00BB3F16">
        <w:t>9</w:t>
      </w:r>
      <w:r>
        <w:t>. Sutartis sudaryta dviem vienodą juridinę galią turinčiais egzemplioriais ir po vieną gauna</w:t>
      </w:r>
      <w:r w:rsidRPr="006F4520">
        <w:t xml:space="preserve"> </w:t>
      </w:r>
      <w:r>
        <w:t>kiekviena Šalis.</w:t>
      </w:r>
    </w:p>
    <w:p w14:paraId="7C389A6B" w14:textId="32154AE2" w:rsidR="00EA1D1B" w:rsidRDefault="00EA1D1B" w:rsidP="00EA1D1B">
      <w:pPr>
        <w:tabs>
          <w:tab w:val="left" w:pos="0"/>
        </w:tabs>
        <w:spacing w:after="0" w:line="240" w:lineRule="auto"/>
        <w:ind w:firstLine="851"/>
        <w:jc w:val="both"/>
      </w:pPr>
      <w:r>
        <w:t>9. Už sutartį atsakingi asmenys:</w:t>
      </w:r>
    </w:p>
    <w:p w14:paraId="2288F648" w14:textId="479F6CEB" w:rsidR="00EA1D1B" w:rsidRDefault="00EA1D1B" w:rsidP="00EA1D1B">
      <w:pPr>
        <w:tabs>
          <w:tab w:val="left" w:pos="0"/>
        </w:tabs>
        <w:spacing w:after="0" w:line="240" w:lineRule="auto"/>
        <w:ind w:firstLine="851"/>
        <w:jc w:val="both"/>
      </w:pPr>
      <w:r>
        <w:t xml:space="preserve">9.1. Pirkėjo paskirtas asmuo, atsakingas už sutarties vykdymą – Patarėjas, atliekantis savivaldybės parengties pareigūno funkcijas Tadeuš Komaiško, tel. (0 387) 663 70, el. p. </w:t>
      </w:r>
      <w:hyperlink r:id="rId5" w:history="1">
        <w:r w:rsidRPr="00247486">
          <w:rPr>
            <w:rStyle w:val="Hipersaitas"/>
          </w:rPr>
          <w:t>tadeus.komaisko@svencionys.lt</w:t>
        </w:r>
      </w:hyperlink>
      <w:r>
        <w:t xml:space="preserve">; </w:t>
      </w:r>
    </w:p>
    <w:p w14:paraId="7B5CE1EC" w14:textId="1814BC52" w:rsidR="00EA1D1B" w:rsidRDefault="00EA1D1B" w:rsidP="00EA1D1B">
      <w:pPr>
        <w:tabs>
          <w:tab w:val="left" w:pos="0"/>
        </w:tabs>
        <w:spacing w:after="0" w:line="240" w:lineRule="auto"/>
        <w:ind w:firstLine="851"/>
        <w:jc w:val="both"/>
      </w:pPr>
      <w:r>
        <w:t xml:space="preserve">9.2. Pirkėjo paskirtas asmuo, atsakingas už sutarties ir pakeitimų paskelbimą – Viešųjų pirkimų skyriaus vyriausioji specialistė Daiva Gavrilovienė, tel. (0 387) 66377, el. p. </w:t>
      </w:r>
      <w:hyperlink r:id="rId6" w:history="1">
        <w:r w:rsidRPr="00247486">
          <w:rPr>
            <w:rStyle w:val="Hipersaitas"/>
          </w:rPr>
          <w:t>daiva.gavriloviene@svencionys.lt</w:t>
        </w:r>
      </w:hyperlink>
      <w:r>
        <w:t xml:space="preserve">; </w:t>
      </w:r>
    </w:p>
    <w:p w14:paraId="11FD6394" w14:textId="77777777" w:rsidR="00EA1D1B" w:rsidRDefault="00EA1D1B" w:rsidP="00EA1D1B">
      <w:pPr>
        <w:tabs>
          <w:tab w:val="left" w:pos="0"/>
        </w:tabs>
        <w:spacing w:after="0" w:line="240" w:lineRule="auto"/>
        <w:ind w:firstLine="851"/>
        <w:jc w:val="both"/>
      </w:pPr>
      <w:r>
        <w:t xml:space="preserve">9.3. Pardavėjo paskirtas asmuo, atsakingas už sutarties vykdymą –  </w:t>
      </w:r>
    </w:p>
    <w:p w14:paraId="3ECB21A9" w14:textId="77777777" w:rsidR="00C71DC2" w:rsidRDefault="00C71DC2" w:rsidP="00EA1D1B">
      <w:pPr>
        <w:tabs>
          <w:tab w:val="left" w:pos="0"/>
        </w:tabs>
        <w:spacing w:after="0" w:line="240" w:lineRule="auto"/>
        <w:ind w:firstLine="851"/>
        <w:jc w:val="both"/>
      </w:pPr>
    </w:p>
    <w:p w14:paraId="29ADED3D" w14:textId="57A0618C" w:rsidR="008A482B" w:rsidRPr="001472FC" w:rsidRDefault="00EA1D1B" w:rsidP="00EA1D1B">
      <w:pPr>
        <w:tabs>
          <w:tab w:val="left" w:pos="0"/>
        </w:tabs>
        <w:spacing w:after="0" w:line="240" w:lineRule="auto"/>
        <w:ind w:firstLine="851"/>
        <w:jc w:val="both"/>
      </w:pPr>
      <w:r>
        <w:t>10</w:t>
      </w:r>
      <w:r w:rsidR="008A482B" w:rsidRPr="001472FC">
        <w:t>. Sutarties priedai:</w:t>
      </w:r>
    </w:p>
    <w:p w14:paraId="10730CBD" w14:textId="20A17413" w:rsidR="008A482B" w:rsidRPr="001472FC" w:rsidRDefault="00EA1D1B" w:rsidP="008A482B">
      <w:pPr>
        <w:tabs>
          <w:tab w:val="left" w:pos="0"/>
        </w:tabs>
        <w:spacing w:after="0" w:line="240" w:lineRule="auto"/>
        <w:ind w:firstLine="851"/>
        <w:jc w:val="both"/>
      </w:pPr>
      <w:r>
        <w:t>10</w:t>
      </w:r>
      <w:r w:rsidR="008A482B" w:rsidRPr="001472FC">
        <w:t xml:space="preserve">.1. 1 </w:t>
      </w:r>
      <w:r w:rsidR="008A482B" w:rsidRPr="001472FC">
        <w:rPr>
          <w:szCs w:val="24"/>
        </w:rPr>
        <w:t>Priedas „Techninė specifikacija“.</w:t>
      </w:r>
    </w:p>
    <w:p w14:paraId="28BC5E64" w14:textId="77777777" w:rsidR="008A482B" w:rsidRDefault="008A482B" w:rsidP="008A482B">
      <w:pPr>
        <w:pStyle w:val="Pagrindiniotekstotrauka"/>
        <w:ind w:left="0"/>
        <w:rPr>
          <w:b/>
        </w:rPr>
      </w:pPr>
    </w:p>
    <w:p w14:paraId="5D7DF0DA" w14:textId="11D71628" w:rsidR="008A482B" w:rsidRDefault="00C71DC2" w:rsidP="008A482B">
      <w:pPr>
        <w:pStyle w:val="Pagrindiniotekstotrauka"/>
        <w:jc w:val="center"/>
        <w:rPr>
          <w:b/>
        </w:rPr>
      </w:pPr>
      <w:r>
        <w:rPr>
          <w:b/>
        </w:rPr>
        <w:t>I</w:t>
      </w:r>
      <w:r w:rsidR="008A482B">
        <w:rPr>
          <w:b/>
        </w:rPr>
        <w:t>X SUTARTIES ŠALIŲ REKVIZITAI IR PARAŠAI</w:t>
      </w:r>
    </w:p>
    <w:p w14:paraId="438DC2D2" w14:textId="77777777" w:rsidR="008A482B" w:rsidRPr="00CB16E9" w:rsidRDefault="008A482B" w:rsidP="008A482B">
      <w:pPr>
        <w:pStyle w:val="Pagrindiniotekstotrauka"/>
        <w:jc w:val="center"/>
        <w:rPr>
          <w:b/>
        </w:rPr>
      </w:pPr>
    </w:p>
    <w:tbl>
      <w:tblPr>
        <w:tblW w:w="9845" w:type="dxa"/>
        <w:tblInd w:w="-106" w:type="dxa"/>
        <w:tblLook w:val="0000" w:firstRow="0" w:lastRow="0" w:firstColumn="0" w:lastColumn="0" w:noHBand="0" w:noVBand="0"/>
      </w:tblPr>
      <w:tblGrid>
        <w:gridCol w:w="4922"/>
        <w:gridCol w:w="4923"/>
      </w:tblGrid>
      <w:tr w:rsidR="008A482B" w14:paraId="5EA57215" w14:textId="77777777" w:rsidTr="00D45375">
        <w:tc>
          <w:tcPr>
            <w:tcW w:w="4922" w:type="dxa"/>
          </w:tcPr>
          <w:p w14:paraId="3077D426" w14:textId="77777777" w:rsidR="008A482B" w:rsidRPr="00522C42" w:rsidRDefault="008A482B" w:rsidP="00D45375">
            <w:pPr>
              <w:pStyle w:val="Pagrindiniotekstotrauka"/>
              <w:jc w:val="both"/>
              <w:rPr>
                <w:b/>
                <w:bCs/>
                <w:szCs w:val="24"/>
                <w:lang w:eastAsia="en-US"/>
              </w:rPr>
            </w:pPr>
            <w:r w:rsidRPr="00522C42">
              <w:rPr>
                <w:b/>
                <w:bCs/>
                <w:szCs w:val="24"/>
                <w:lang w:eastAsia="en-US"/>
              </w:rPr>
              <w:t>PIRKĖJAS</w:t>
            </w:r>
          </w:p>
        </w:tc>
        <w:tc>
          <w:tcPr>
            <w:tcW w:w="4922" w:type="dxa"/>
          </w:tcPr>
          <w:p w14:paraId="001271D4" w14:textId="77777777" w:rsidR="008A482B" w:rsidRPr="00522C42" w:rsidRDefault="008A482B" w:rsidP="00D45375">
            <w:pPr>
              <w:pStyle w:val="Pagrindiniotekstotrauka"/>
              <w:rPr>
                <w:b/>
                <w:bCs/>
                <w:szCs w:val="24"/>
                <w:lang w:eastAsia="en-US"/>
              </w:rPr>
            </w:pPr>
            <w:r w:rsidRPr="00522C42">
              <w:rPr>
                <w:b/>
                <w:bCs/>
                <w:szCs w:val="24"/>
                <w:lang w:eastAsia="en-US"/>
              </w:rPr>
              <w:t>PARDAVĖJAS</w:t>
            </w:r>
          </w:p>
        </w:tc>
      </w:tr>
      <w:tr w:rsidR="008A482B" w:rsidRPr="005821FC" w14:paraId="3E6BDCC9" w14:textId="77777777" w:rsidTr="00D45375">
        <w:trPr>
          <w:trHeight w:val="80"/>
        </w:trPr>
        <w:tc>
          <w:tcPr>
            <w:tcW w:w="4922" w:type="dxa"/>
          </w:tcPr>
          <w:p w14:paraId="0C1685F2" w14:textId="77777777" w:rsidR="008A482B" w:rsidRPr="009E4E1E" w:rsidRDefault="008A482B" w:rsidP="00D45375">
            <w:pPr>
              <w:spacing w:after="0" w:line="240" w:lineRule="auto"/>
              <w:jc w:val="both"/>
              <w:rPr>
                <w:szCs w:val="24"/>
              </w:rPr>
            </w:pPr>
            <w:r w:rsidRPr="009E4E1E">
              <w:rPr>
                <w:szCs w:val="24"/>
              </w:rPr>
              <w:t xml:space="preserve">Švenčionių rajono savivaldybės administracija, įmonės kodas 188766722                                                 </w:t>
            </w:r>
          </w:p>
          <w:p w14:paraId="571D4EC2" w14:textId="527E1A5C" w:rsidR="008A482B" w:rsidRPr="009E4E1E" w:rsidRDefault="008A482B" w:rsidP="00D45375">
            <w:pPr>
              <w:spacing w:after="0" w:line="240" w:lineRule="auto"/>
              <w:jc w:val="both"/>
              <w:rPr>
                <w:szCs w:val="24"/>
              </w:rPr>
            </w:pPr>
            <w:r w:rsidRPr="009E4E1E">
              <w:rPr>
                <w:szCs w:val="24"/>
              </w:rPr>
              <w:t>Vilniaus g.19, 1811</w:t>
            </w:r>
            <w:r w:rsidR="00824C8C">
              <w:rPr>
                <w:szCs w:val="24"/>
              </w:rPr>
              <w:t>7</w:t>
            </w:r>
            <w:r w:rsidRPr="009E4E1E">
              <w:rPr>
                <w:szCs w:val="24"/>
              </w:rPr>
              <w:t xml:space="preserve"> Švenčionys</w:t>
            </w:r>
            <w:r w:rsidRPr="009E4E1E">
              <w:rPr>
                <w:szCs w:val="24"/>
              </w:rPr>
              <w:tab/>
            </w:r>
          </w:p>
          <w:p w14:paraId="1A634B03" w14:textId="20434E48" w:rsidR="008A482B" w:rsidRPr="009E4E1E" w:rsidRDefault="008A482B" w:rsidP="00D45375">
            <w:pPr>
              <w:pStyle w:val="Puslapinporat"/>
              <w:rPr>
                <w:szCs w:val="24"/>
              </w:rPr>
            </w:pPr>
            <w:r w:rsidRPr="009E4E1E">
              <w:rPr>
                <w:szCs w:val="24"/>
              </w:rPr>
              <w:t>tel. (</w:t>
            </w:r>
            <w:r w:rsidR="00EA1D1B">
              <w:rPr>
                <w:szCs w:val="24"/>
              </w:rPr>
              <w:t>0</w:t>
            </w:r>
            <w:r w:rsidRPr="009E4E1E">
              <w:rPr>
                <w:szCs w:val="24"/>
              </w:rPr>
              <w:t xml:space="preserve"> - 387) 66 372 , faks.(</w:t>
            </w:r>
            <w:r w:rsidR="00EA1D1B">
              <w:rPr>
                <w:szCs w:val="24"/>
              </w:rPr>
              <w:t>0</w:t>
            </w:r>
            <w:r w:rsidRPr="009E4E1E">
              <w:rPr>
                <w:szCs w:val="24"/>
              </w:rPr>
              <w:t xml:space="preserve"> - 387) 66 365</w:t>
            </w:r>
          </w:p>
          <w:p w14:paraId="6E416018" w14:textId="77777777" w:rsidR="008A482B" w:rsidRPr="009E4E1E" w:rsidRDefault="008A482B" w:rsidP="00D45375">
            <w:pPr>
              <w:tabs>
                <w:tab w:val="left" w:pos="426"/>
              </w:tabs>
              <w:spacing w:after="0" w:line="240" w:lineRule="auto"/>
              <w:jc w:val="both"/>
              <w:rPr>
                <w:szCs w:val="24"/>
              </w:rPr>
            </w:pPr>
            <w:r w:rsidRPr="009E4E1E">
              <w:rPr>
                <w:szCs w:val="24"/>
              </w:rPr>
              <w:t xml:space="preserve">a/s </w:t>
            </w:r>
            <w:r w:rsidRPr="009E4E1E">
              <w:rPr>
                <w:iCs/>
                <w:szCs w:val="24"/>
              </w:rPr>
              <w:t>LT</w:t>
            </w:r>
            <w:r w:rsidRPr="009E4E1E">
              <w:rPr>
                <w:bCs/>
                <w:szCs w:val="24"/>
              </w:rPr>
              <w:t>79 4010 0432 0003 0027</w:t>
            </w:r>
          </w:p>
          <w:p w14:paraId="5D1066C9" w14:textId="77777777" w:rsidR="008A482B" w:rsidRPr="009E4E1E" w:rsidRDefault="008A482B" w:rsidP="00D45375">
            <w:pPr>
              <w:spacing w:after="0" w:line="240" w:lineRule="auto"/>
              <w:jc w:val="both"/>
              <w:rPr>
                <w:iCs/>
                <w:szCs w:val="24"/>
              </w:rPr>
            </w:pPr>
            <w:r w:rsidRPr="009E4E1E">
              <w:rPr>
                <w:iCs/>
                <w:szCs w:val="24"/>
              </w:rPr>
              <w:t>Luminor bankas</w:t>
            </w:r>
          </w:p>
          <w:p w14:paraId="594426C7" w14:textId="77777777" w:rsidR="008A482B" w:rsidRPr="009E4E1E" w:rsidRDefault="008A482B" w:rsidP="00D45375">
            <w:pPr>
              <w:spacing w:after="0" w:line="240" w:lineRule="auto"/>
              <w:jc w:val="both"/>
              <w:rPr>
                <w:szCs w:val="24"/>
              </w:rPr>
            </w:pPr>
          </w:p>
          <w:p w14:paraId="26908081" w14:textId="77777777" w:rsidR="008A482B" w:rsidRPr="009E4E1E" w:rsidRDefault="008A482B" w:rsidP="00D45375">
            <w:pPr>
              <w:pStyle w:val="Puslapinporat"/>
              <w:jc w:val="both"/>
              <w:rPr>
                <w:szCs w:val="24"/>
              </w:rPr>
            </w:pPr>
            <w:r w:rsidRPr="009E4E1E">
              <w:rPr>
                <w:szCs w:val="24"/>
              </w:rPr>
              <w:t>Administracijos direktorė</w:t>
            </w:r>
          </w:p>
          <w:p w14:paraId="109E9109" w14:textId="77777777" w:rsidR="008A482B" w:rsidRPr="009E4E1E" w:rsidRDefault="008A482B" w:rsidP="00D45375">
            <w:pPr>
              <w:pStyle w:val="Puslapinporat"/>
              <w:jc w:val="both"/>
              <w:rPr>
                <w:szCs w:val="24"/>
              </w:rPr>
            </w:pPr>
            <w:r w:rsidRPr="009E4E1E">
              <w:t>Jovita Rudėnienė</w:t>
            </w:r>
          </w:p>
          <w:p w14:paraId="2E2EB447" w14:textId="77777777" w:rsidR="008A482B" w:rsidRPr="009E4E1E" w:rsidRDefault="008A482B" w:rsidP="00D45375">
            <w:pPr>
              <w:tabs>
                <w:tab w:val="left" w:pos="0"/>
              </w:tabs>
              <w:spacing w:after="0"/>
              <w:jc w:val="both"/>
              <w:rPr>
                <w:szCs w:val="24"/>
              </w:rPr>
            </w:pPr>
            <w:r w:rsidRPr="009E4E1E">
              <w:rPr>
                <w:szCs w:val="24"/>
              </w:rPr>
              <w:t xml:space="preserve">_________________________                                                        </w:t>
            </w:r>
          </w:p>
          <w:p w14:paraId="50C6CF80" w14:textId="77777777" w:rsidR="008A482B" w:rsidRPr="009E4E1E" w:rsidRDefault="008A482B" w:rsidP="00D45375">
            <w:pPr>
              <w:pStyle w:val="Puslapinporat"/>
              <w:ind w:firstLine="748"/>
              <w:jc w:val="both"/>
              <w:rPr>
                <w:szCs w:val="24"/>
              </w:rPr>
            </w:pPr>
            <w:r>
              <w:rPr>
                <w:szCs w:val="24"/>
              </w:rPr>
              <w:t>A.V.</w:t>
            </w:r>
          </w:p>
        </w:tc>
        <w:tc>
          <w:tcPr>
            <w:tcW w:w="4922" w:type="dxa"/>
          </w:tcPr>
          <w:p w14:paraId="761334D1" w14:textId="77777777" w:rsidR="008A482B" w:rsidRPr="00522C42" w:rsidRDefault="008A482B" w:rsidP="00D45375">
            <w:pPr>
              <w:pStyle w:val="Pagrindiniotekstotrauka"/>
              <w:rPr>
                <w:szCs w:val="24"/>
                <w:lang w:eastAsia="en-US"/>
              </w:rPr>
            </w:pPr>
          </w:p>
          <w:p w14:paraId="59DE3587" w14:textId="77777777" w:rsidR="008A482B" w:rsidRPr="00522C42" w:rsidRDefault="008A482B" w:rsidP="00D45375">
            <w:pPr>
              <w:pStyle w:val="Pagrindiniotekstotrauka"/>
              <w:rPr>
                <w:szCs w:val="24"/>
                <w:lang w:eastAsia="en-US"/>
              </w:rPr>
            </w:pPr>
            <w:r w:rsidRPr="00522C42">
              <w:rPr>
                <w:szCs w:val="24"/>
                <w:lang w:eastAsia="en-US"/>
              </w:rPr>
              <w:t xml:space="preserve">įmonės kodas </w:t>
            </w:r>
          </w:p>
          <w:p w14:paraId="3CB862C5" w14:textId="77777777" w:rsidR="008A482B" w:rsidRPr="00522C42" w:rsidRDefault="008A482B" w:rsidP="00D45375">
            <w:pPr>
              <w:pStyle w:val="Pagrindiniotekstotrauka"/>
              <w:spacing w:after="0"/>
              <w:rPr>
                <w:szCs w:val="24"/>
                <w:lang w:eastAsia="en-US"/>
              </w:rPr>
            </w:pPr>
            <w:r w:rsidRPr="00522C42">
              <w:rPr>
                <w:szCs w:val="24"/>
                <w:lang w:eastAsia="en-US"/>
              </w:rPr>
              <w:t xml:space="preserve">PVM mokėtojo kodas </w:t>
            </w:r>
          </w:p>
          <w:p w14:paraId="08B1FA88" w14:textId="77777777" w:rsidR="008A482B" w:rsidRPr="00522C42" w:rsidRDefault="008A482B" w:rsidP="00D45375">
            <w:pPr>
              <w:pStyle w:val="Pagrindiniotekstotrauka"/>
              <w:spacing w:after="0"/>
              <w:rPr>
                <w:szCs w:val="24"/>
                <w:lang w:eastAsia="en-US"/>
              </w:rPr>
            </w:pPr>
            <w:r w:rsidRPr="00522C42">
              <w:rPr>
                <w:szCs w:val="24"/>
                <w:lang w:eastAsia="en-US"/>
              </w:rPr>
              <w:t xml:space="preserve">Tel.      , faks. </w:t>
            </w:r>
          </w:p>
          <w:p w14:paraId="2EE4FA84" w14:textId="77777777" w:rsidR="008A482B" w:rsidRDefault="008A482B" w:rsidP="00D45375">
            <w:pPr>
              <w:spacing w:after="0" w:line="240" w:lineRule="auto"/>
              <w:rPr>
                <w:szCs w:val="24"/>
              </w:rPr>
            </w:pPr>
            <w:r>
              <w:rPr>
                <w:szCs w:val="24"/>
              </w:rPr>
              <w:t xml:space="preserve">     </w:t>
            </w:r>
            <w:r w:rsidRPr="009E4E1E">
              <w:rPr>
                <w:szCs w:val="24"/>
              </w:rPr>
              <w:t xml:space="preserve">a/s Nr.   </w:t>
            </w:r>
          </w:p>
          <w:p w14:paraId="216B5BE4" w14:textId="77777777" w:rsidR="008A482B" w:rsidRDefault="008A482B" w:rsidP="00D45375">
            <w:pPr>
              <w:spacing w:after="0" w:line="240" w:lineRule="auto"/>
              <w:rPr>
                <w:szCs w:val="24"/>
              </w:rPr>
            </w:pPr>
            <w:r>
              <w:rPr>
                <w:szCs w:val="24"/>
              </w:rPr>
              <w:t xml:space="preserve">      </w:t>
            </w:r>
          </w:p>
          <w:p w14:paraId="2EB10DAD" w14:textId="77777777" w:rsidR="008A482B" w:rsidRPr="009E4E1E" w:rsidRDefault="008A482B" w:rsidP="00D45375">
            <w:pPr>
              <w:spacing w:after="0" w:line="240" w:lineRule="auto"/>
              <w:rPr>
                <w:szCs w:val="24"/>
              </w:rPr>
            </w:pPr>
            <w:r>
              <w:rPr>
                <w:szCs w:val="24"/>
              </w:rPr>
              <w:t xml:space="preserve">     </w:t>
            </w:r>
            <w:r w:rsidRPr="009E4E1E">
              <w:rPr>
                <w:szCs w:val="24"/>
              </w:rPr>
              <w:t>Direktorius</w:t>
            </w:r>
          </w:p>
          <w:p w14:paraId="59666323" w14:textId="77777777" w:rsidR="008A482B" w:rsidRDefault="008A482B" w:rsidP="00D45375">
            <w:pPr>
              <w:pStyle w:val="Pagrindiniotekstotrauka"/>
              <w:spacing w:after="0"/>
              <w:ind w:left="0"/>
              <w:rPr>
                <w:szCs w:val="24"/>
              </w:rPr>
            </w:pPr>
          </w:p>
          <w:p w14:paraId="47F625E2" w14:textId="77777777" w:rsidR="008A482B" w:rsidRPr="00522C42" w:rsidRDefault="008A482B" w:rsidP="00D45375">
            <w:pPr>
              <w:pStyle w:val="Pagrindiniotekstotrauka"/>
              <w:spacing w:after="0"/>
              <w:ind w:left="0"/>
              <w:rPr>
                <w:szCs w:val="24"/>
              </w:rPr>
            </w:pPr>
            <w:r>
              <w:rPr>
                <w:szCs w:val="24"/>
              </w:rPr>
              <w:t xml:space="preserve">          </w:t>
            </w:r>
            <w:r w:rsidRPr="00522C42">
              <w:rPr>
                <w:szCs w:val="24"/>
              </w:rPr>
              <w:t xml:space="preserve">______________________ </w:t>
            </w:r>
          </w:p>
          <w:p w14:paraId="491825B8" w14:textId="77777777" w:rsidR="008A482B" w:rsidRPr="00522C42" w:rsidRDefault="008A482B" w:rsidP="00D45375">
            <w:pPr>
              <w:pStyle w:val="Pagrindiniotekstotrauka"/>
              <w:spacing w:after="0"/>
              <w:rPr>
                <w:szCs w:val="24"/>
                <w:lang w:eastAsia="en-US"/>
              </w:rPr>
            </w:pPr>
            <w:r>
              <w:rPr>
                <w:szCs w:val="24"/>
                <w:lang w:eastAsia="en-US"/>
              </w:rPr>
              <w:t xml:space="preserve">                         </w:t>
            </w:r>
            <w:r w:rsidRPr="00522C42">
              <w:rPr>
                <w:szCs w:val="24"/>
                <w:lang w:eastAsia="en-US"/>
              </w:rPr>
              <w:t>A.V.</w:t>
            </w:r>
          </w:p>
        </w:tc>
      </w:tr>
    </w:tbl>
    <w:p w14:paraId="4B01D5CC" w14:textId="77777777" w:rsidR="008A482B" w:rsidRDefault="008A482B" w:rsidP="008A482B">
      <w:pPr>
        <w:tabs>
          <w:tab w:val="left" w:pos="0"/>
        </w:tabs>
        <w:spacing w:after="0"/>
        <w:ind w:firstLine="748"/>
        <w:rPr>
          <w:sz w:val="22"/>
        </w:rPr>
      </w:pPr>
      <w:r w:rsidRPr="005821FC">
        <w:rPr>
          <w:sz w:val="22"/>
        </w:rPr>
        <w:tab/>
        <w:t xml:space="preserve">                                              </w:t>
      </w:r>
      <w:r>
        <w:rPr>
          <w:sz w:val="22"/>
        </w:rPr>
        <w:t xml:space="preserve">                 </w:t>
      </w:r>
    </w:p>
    <w:p w14:paraId="2073D797" w14:textId="253B889B" w:rsidR="008A482B" w:rsidRDefault="008A482B" w:rsidP="008A482B">
      <w:pPr>
        <w:tabs>
          <w:tab w:val="left" w:pos="0"/>
        </w:tabs>
        <w:spacing w:after="0"/>
        <w:jc w:val="center"/>
        <w:rPr>
          <w:sz w:val="22"/>
        </w:rPr>
      </w:pPr>
      <w:r w:rsidRPr="007A2B19">
        <w:rPr>
          <w:sz w:val="22"/>
        </w:rPr>
        <w:t>______________________</w:t>
      </w:r>
    </w:p>
    <w:p w14:paraId="17228596" w14:textId="511EDD86" w:rsidR="00EA1D1B" w:rsidRDefault="00EA1D1B">
      <w:pPr>
        <w:spacing w:after="160" w:line="259" w:lineRule="auto"/>
        <w:rPr>
          <w:rFonts w:eastAsia="Times New Roman"/>
          <w:sz w:val="22"/>
        </w:rPr>
      </w:pPr>
      <w:r>
        <w:rPr>
          <w:rFonts w:eastAsia="Times New Roman"/>
          <w:sz w:val="22"/>
        </w:rPr>
        <w:br w:type="page"/>
      </w:r>
    </w:p>
    <w:p w14:paraId="4ABF2D27" w14:textId="77777777" w:rsidR="000B15AD" w:rsidRPr="000B15AD" w:rsidRDefault="000B15AD" w:rsidP="003B28BA">
      <w:pPr>
        <w:shd w:val="clear" w:color="auto" w:fill="FFFFFF"/>
        <w:spacing w:after="0" w:line="240" w:lineRule="auto"/>
        <w:ind w:left="6480" w:firstLine="1296"/>
        <w:rPr>
          <w:rFonts w:eastAsia="Times New Roman"/>
          <w:szCs w:val="24"/>
          <w:lang w:eastAsia="lt-LT"/>
        </w:rPr>
      </w:pPr>
      <w:r w:rsidRPr="000B15AD">
        <w:rPr>
          <w:rFonts w:eastAsia="Times New Roman"/>
          <w:szCs w:val="24"/>
          <w:lang w:eastAsia="lt-LT"/>
        </w:rPr>
        <w:lastRenderedPageBreak/>
        <w:t>Sutarties 1  priedas</w:t>
      </w:r>
    </w:p>
    <w:p w14:paraId="2456070A" w14:textId="789F499A" w:rsidR="003B28BA" w:rsidRDefault="000B15AD" w:rsidP="003B28BA">
      <w:pPr>
        <w:shd w:val="clear" w:color="auto" w:fill="FFFFFF"/>
        <w:spacing w:after="0" w:line="240" w:lineRule="auto"/>
        <w:jc w:val="center"/>
        <w:rPr>
          <w:rFonts w:eastAsia="Times New Roman"/>
          <w:szCs w:val="24"/>
          <w:lang w:eastAsia="lt-LT"/>
        </w:rPr>
      </w:pPr>
      <w:r w:rsidRPr="000B15AD">
        <w:rPr>
          <w:rFonts w:eastAsia="Times New Roman"/>
          <w:szCs w:val="24"/>
          <w:lang w:eastAsia="lt-LT"/>
        </w:rPr>
        <w:br/>
      </w:r>
      <w:r w:rsidR="003B28BA">
        <w:rPr>
          <w:rFonts w:eastAsia="Times New Roman"/>
          <w:szCs w:val="24"/>
          <w:lang w:eastAsia="lt-LT"/>
        </w:rPr>
        <w:t xml:space="preserve">ELEKTROS GENERATORIAUS </w:t>
      </w:r>
      <w:r w:rsidR="00D37D90">
        <w:rPr>
          <w:rFonts w:eastAsia="Times New Roman"/>
          <w:szCs w:val="24"/>
          <w:lang w:eastAsia="lt-LT"/>
        </w:rPr>
        <w:t>SU</w:t>
      </w:r>
      <w:r w:rsidR="003B28BA">
        <w:rPr>
          <w:rFonts w:eastAsia="Times New Roman"/>
          <w:szCs w:val="24"/>
          <w:lang w:eastAsia="lt-LT"/>
        </w:rPr>
        <w:t xml:space="preserve"> ELEKTROS GENERATORIAUS MONTAVIMO </w:t>
      </w:r>
      <w:r w:rsidR="00EA1D1B">
        <w:rPr>
          <w:rFonts w:eastAsia="Times New Roman"/>
          <w:szCs w:val="24"/>
          <w:lang w:eastAsia="lt-LT"/>
        </w:rPr>
        <w:t>DARBAIS</w:t>
      </w:r>
      <w:r w:rsidR="00D37D90">
        <w:rPr>
          <w:rFonts w:eastAsia="Times New Roman"/>
          <w:szCs w:val="24"/>
          <w:lang w:eastAsia="lt-LT"/>
        </w:rPr>
        <w:t xml:space="preserve"> </w:t>
      </w:r>
      <w:r w:rsidRPr="000B15AD">
        <w:rPr>
          <w:rFonts w:eastAsia="Times New Roman"/>
          <w:szCs w:val="24"/>
          <w:lang w:eastAsia="lt-LT"/>
        </w:rPr>
        <w:t>TECHNINĖ SPECIFIKACIJA</w:t>
      </w:r>
    </w:p>
    <w:p w14:paraId="17B90CDC" w14:textId="77777777" w:rsidR="009D67D8" w:rsidRDefault="000B15AD" w:rsidP="009D67D8">
      <w:pPr>
        <w:shd w:val="clear" w:color="auto" w:fill="FFFFFF"/>
        <w:spacing w:after="0" w:line="240" w:lineRule="auto"/>
        <w:ind w:left="851" w:firstLine="851"/>
        <w:rPr>
          <w:rFonts w:eastAsia="Times New Roman"/>
          <w:szCs w:val="24"/>
          <w:lang w:eastAsia="lt-LT"/>
        </w:rPr>
      </w:pPr>
      <w:r w:rsidRPr="000B15AD">
        <w:rPr>
          <w:rFonts w:eastAsia="Times New Roman"/>
          <w:szCs w:val="24"/>
          <w:lang w:eastAsia="lt-LT"/>
        </w:rPr>
        <w:br/>
        <w:t>1. PERKAMI OBJEKTAI</w:t>
      </w:r>
      <w:r w:rsidRPr="000B15AD">
        <w:rPr>
          <w:rFonts w:eastAsia="Times New Roman"/>
          <w:szCs w:val="24"/>
          <w:lang w:eastAsia="lt-LT"/>
        </w:rPr>
        <w:br/>
      </w:r>
    </w:p>
    <w:p w14:paraId="11F566D3" w14:textId="3E3C100C" w:rsidR="009D67D8" w:rsidRDefault="00EA1D1B" w:rsidP="00EA1D1B">
      <w:pPr>
        <w:shd w:val="clear" w:color="auto" w:fill="FFFFFF"/>
        <w:spacing w:after="0" w:line="240" w:lineRule="auto"/>
        <w:ind w:left="851"/>
        <w:rPr>
          <w:szCs w:val="24"/>
          <w:lang w:eastAsia="lt-LT"/>
        </w:rPr>
      </w:pPr>
      <w:r w:rsidRPr="00EA1D1B">
        <w:rPr>
          <w:rFonts w:eastAsia="Times New Roman"/>
          <w:szCs w:val="24"/>
          <w:lang w:eastAsia="lt-LT"/>
        </w:rPr>
        <w:t xml:space="preserve">Rezervinis elektros šaltinis su elektros montavimo darbais pastate </w:t>
      </w:r>
      <w:r w:rsidR="00AA472D">
        <w:rPr>
          <w:rFonts w:eastAsia="Times New Roman"/>
          <w:szCs w:val="24"/>
          <w:lang w:eastAsia="lt-LT"/>
        </w:rPr>
        <w:t>Lentupio</w:t>
      </w:r>
      <w:r w:rsidRPr="00EA1D1B">
        <w:rPr>
          <w:rFonts w:eastAsia="Times New Roman"/>
          <w:szCs w:val="24"/>
          <w:lang w:eastAsia="lt-LT"/>
        </w:rPr>
        <w:t xml:space="preserve"> g. </w:t>
      </w:r>
      <w:r w:rsidR="00AA472D">
        <w:rPr>
          <w:rFonts w:eastAsia="Times New Roman"/>
          <w:szCs w:val="24"/>
          <w:lang w:eastAsia="lt-LT"/>
        </w:rPr>
        <w:t>32</w:t>
      </w:r>
      <w:r w:rsidRPr="00EA1D1B">
        <w:rPr>
          <w:rFonts w:eastAsia="Times New Roman"/>
          <w:szCs w:val="24"/>
          <w:lang w:eastAsia="lt-LT"/>
        </w:rPr>
        <w:t xml:space="preserve">, Švenčionys </w:t>
      </w:r>
      <w:r w:rsidR="000B15AD" w:rsidRPr="000B15AD">
        <w:rPr>
          <w:rFonts w:eastAsia="Times New Roman"/>
          <w:szCs w:val="24"/>
          <w:lang w:eastAsia="lt-LT"/>
        </w:rPr>
        <w:t xml:space="preserve">- BVPŽ </w:t>
      </w:r>
      <w:r w:rsidR="006C28E9" w:rsidRPr="006C28E9">
        <w:rPr>
          <w:rFonts w:eastAsia="Times New Roman"/>
          <w:szCs w:val="24"/>
          <w:lang w:eastAsia="lt-LT"/>
        </w:rPr>
        <w:t>45315300-1</w:t>
      </w:r>
      <w:r w:rsidR="000B15AD" w:rsidRPr="000B15AD">
        <w:rPr>
          <w:rFonts w:eastAsia="Times New Roman"/>
          <w:szCs w:val="24"/>
          <w:lang w:eastAsia="lt-LT"/>
        </w:rPr>
        <w:t>.</w:t>
      </w:r>
      <w:r w:rsidR="000B15AD" w:rsidRPr="000B15AD">
        <w:rPr>
          <w:rFonts w:eastAsia="Times New Roman"/>
          <w:szCs w:val="24"/>
          <w:lang w:eastAsia="lt-LT"/>
        </w:rPr>
        <w:br/>
      </w:r>
    </w:p>
    <w:p w14:paraId="52F09C2E" w14:textId="77777777" w:rsidR="00930985" w:rsidRPr="00930985" w:rsidRDefault="00930985" w:rsidP="00930985">
      <w:pPr>
        <w:shd w:val="clear" w:color="auto" w:fill="FFFFFF"/>
        <w:spacing w:after="0" w:line="240" w:lineRule="auto"/>
        <w:ind w:left="851"/>
        <w:rPr>
          <w:b/>
          <w:bCs/>
          <w:szCs w:val="24"/>
          <w:lang w:eastAsia="lt-LT"/>
        </w:rPr>
      </w:pPr>
      <w:r w:rsidRPr="00930985">
        <w:rPr>
          <w:b/>
          <w:bCs/>
          <w:szCs w:val="24"/>
          <w:lang w:eastAsia="lt-LT"/>
        </w:rPr>
        <w:t>Elektros generatorius</w:t>
      </w:r>
    </w:p>
    <w:p w14:paraId="73A46454"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1.</w:t>
      </w:r>
      <w:r w:rsidRPr="00930985">
        <w:rPr>
          <w:szCs w:val="24"/>
          <w:lang w:eastAsia="lt-LT"/>
        </w:rPr>
        <w:tab/>
        <w:t>Rezervinio maitinimo dyzelinė elektros stotis (toliau – generatorius) turi būti skirta elektros įrengimų, esančių Švenčionių Zigmo Žemaičio gimnazijoje, aprūpinimui elektros energija.</w:t>
      </w:r>
    </w:p>
    <w:p w14:paraId="04A9DFA2"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2.</w:t>
      </w:r>
      <w:r w:rsidRPr="00930985">
        <w:rPr>
          <w:szCs w:val="24"/>
          <w:lang w:eastAsia="lt-LT"/>
        </w:rPr>
        <w:tab/>
        <w:t>Generatorius turi būti stacionarus, skirtas darbui lauko sąlygomis, komplektuojamas su visa būtina įranga, kuri užtikrintų patikimą generatoriaus įjungimą/išjungimą bet kuriuo metų laiku, Lietuvos klimato sąlygomis;</w:t>
      </w:r>
    </w:p>
    <w:p w14:paraId="03F4F9BC"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3.</w:t>
      </w:r>
      <w:r w:rsidRPr="00930985">
        <w:rPr>
          <w:szCs w:val="24"/>
          <w:lang w:eastAsia="lt-LT"/>
        </w:rPr>
        <w:tab/>
        <w:t>Generatorius turi atitikti šias technines charakteristikas:</w:t>
      </w:r>
    </w:p>
    <w:p w14:paraId="681D5765"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3.1.</w:t>
      </w:r>
      <w:r w:rsidRPr="00930985">
        <w:rPr>
          <w:szCs w:val="24"/>
          <w:lang w:eastAsia="lt-LT"/>
        </w:rPr>
        <w:tab/>
        <w:t>Išėjimo įtampa – 400/230 V;</w:t>
      </w:r>
    </w:p>
    <w:p w14:paraId="48AE9D13"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3.2.</w:t>
      </w:r>
      <w:r w:rsidRPr="00930985">
        <w:rPr>
          <w:szCs w:val="24"/>
          <w:lang w:eastAsia="lt-LT"/>
        </w:rPr>
        <w:tab/>
        <w:t>Dažnis – 50 Hz;</w:t>
      </w:r>
    </w:p>
    <w:p w14:paraId="6DCCC481" w14:textId="02F296EA"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3.3.</w:t>
      </w:r>
      <w:r w:rsidRPr="00930985">
        <w:rPr>
          <w:szCs w:val="24"/>
          <w:lang w:eastAsia="lt-LT"/>
        </w:rPr>
        <w:tab/>
        <w:t xml:space="preserve">Nominali galia – ne mažesnė kaip </w:t>
      </w:r>
      <w:r w:rsidR="00AA472D">
        <w:rPr>
          <w:szCs w:val="24"/>
          <w:lang w:eastAsia="lt-LT"/>
        </w:rPr>
        <w:t>50</w:t>
      </w:r>
      <w:r w:rsidRPr="00930985">
        <w:rPr>
          <w:szCs w:val="24"/>
          <w:lang w:eastAsia="lt-LT"/>
        </w:rPr>
        <w:t xml:space="preserve"> kW;</w:t>
      </w:r>
    </w:p>
    <w:p w14:paraId="639B8A90"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3.4.</w:t>
      </w:r>
      <w:r w:rsidRPr="00930985">
        <w:rPr>
          <w:szCs w:val="24"/>
          <w:lang w:eastAsia="lt-LT"/>
        </w:rPr>
        <w:tab/>
        <w:t>Maksimali galia – 10 procentų didesnė už nominalią galią;</w:t>
      </w:r>
    </w:p>
    <w:p w14:paraId="611FA056"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3.5.</w:t>
      </w:r>
      <w:r w:rsidRPr="00930985">
        <w:rPr>
          <w:szCs w:val="24"/>
          <w:lang w:eastAsia="lt-LT"/>
        </w:rPr>
        <w:tab/>
        <w:t>Pilnu kuro baku generatorius turi išdirbti ne mažiau kaip 12 val. esant 75 procentams nominalios apkrovos;</w:t>
      </w:r>
    </w:p>
    <w:p w14:paraId="1556DDE9"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3.6.</w:t>
      </w:r>
      <w:r w:rsidRPr="00930985">
        <w:rPr>
          <w:szCs w:val="24"/>
          <w:lang w:eastAsia="lt-LT"/>
        </w:rPr>
        <w:tab/>
        <w:t>Generatoriaus aušinimo sistema skystis su pašiltinimu esant DG budėjimo būsenoje;</w:t>
      </w:r>
    </w:p>
    <w:p w14:paraId="408BDEE1"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3.7.</w:t>
      </w:r>
      <w:r w:rsidRPr="00930985">
        <w:rPr>
          <w:szCs w:val="24"/>
          <w:lang w:eastAsia="lt-LT"/>
        </w:rPr>
        <w:tab/>
        <w:t>Generatorius turi būti naujas (nenaudotas);</w:t>
      </w:r>
    </w:p>
    <w:p w14:paraId="50F23029"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3.8.</w:t>
      </w:r>
      <w:r w:rsidRPr="00930985">
        <w:rPr>
          <w:szCs w:val="24"/>
          <w:lang w:eastAsia="lt-LT"/>
        </w:rPr>
        <w:tab/>
        <w:t>Generatoriaus instaliacijos apsaugos klasės indeksas turi būti ne mažesnis kaip IP 23;</w:t>
      </w:r>
    </w:p>
    <w:p w14:paraId="762E673D"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3.9.</w:t>
      </w:r>
      <w:r w:rsidRPr="00930985">
        <w:rPr>
          <w:szCs w:val="24"/>
          <w:lang w:eastAsia="lt-LT"/>
        </w:rPr>
        <w:tab/>
        <w:t>Variklio apsukų skaičius 1500 aps./min.;</w:t>
      </w:r>
    </w:p>
    <w:p w14:paraId="6D3B80E6"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4.</w:t>
      </w:r>
      <w:r w:rsidRPr="00930985">
        <w:rPr>
          <w:szCs w:val="24"/>
          <w:lang w:eastAsia="lt-LT"/>
        </w:rPr>
        <w:tab/>
        <w:t>Generatorius turi būti komplektuojamas su:</w:t>
      </w:r>
    </w:p>
    <w:p w14:paraId="1ECCED92"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4.1.</w:t>
      </w:r>
      <w:r w:rsidRPr="00930985">
        <w:rPr>
          <w:szCs w:val="24"/>
          <w:lang w:eastAsia="lt-LT"/>
        </w:rPr>
        <w:tab/>
        <w:t>Valdikliu;</w:t>
      </w:r>
    </w:p>
    <w:p w14:paraId="36C2B0D0"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4.2.</w:t>
      </w:r>
      <w:r w:rsidRPr="00930985">
        <w:rPr>
          <w:szCs w:val="24"/>
          <w:lang w:eastAsia="lt-LT"/>
        </w:rPr>
        <w:tab/>
        <w:t>Variklio apsukų reguliatoriumi;</w:t>
      </w:r>
    </w:p>
    <w:p w14:paraId="6605ECEF"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4.3.</w:t>
      </w:r>
      <w:r w:rsidRPr="00930985">
        <w:rPr>
          <w:szCs w:val="24"/>
          <w:lang w:eastAsia="lt-LT"/>
        </w:rPr>
        <w:tab/>
        <w:t>Reikiamos talpos akumuliatoriumi bei akumuliatoriaus krovikliu;</w:t>
      </w:r>
    </w:p>
    <w:p w14:paraId="0C5F70B5"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4.4.</w:t>
      </w:r>
      <w:r w:rsidRPr="00930985">
        <w:rPr>
          <w:szCs w:val="24"/>
          <w:lang w:eastAsia="lt-LT"/>
        </w:rPr>
        <w:tab/>
        <w:t>Vandens šildymo, aušinimo, išmetamų dujų ir garso slopinimo sistemomis;</w:t>
      </w:r>
    </w:p>
    <w:p w14:paraId="4473881A"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4.5.</w:t>
      </w:r>
      <w:r w:rsidRPr="00930985">
        <w:rPr>
          <w:szCs w:val="24"/>
          <w:lang w:eastAsia="lt-LT"/>
        </w:rPr>
        <w:tab/>
        <w:t>Automatiniu elektros rezervo įjungimo įrenginiu (toliau –ARĮ);</w:t>
      </w:r>
    </w:p>
    <w:p w14:paraId="1F3917B4"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4.6.</w:t>
      </w:r>
      <w:r w:rsidRPr="00930985">
        <w:rPr>
          <w:szCs w:val="24"/>
          <w:lang w:eastAsia="lt-LT"/>
        </w:rPr>
        <w:tab/>
        <w:t>Atskirame skyde turi būti įrengtas rankinis generatoriaus apėjimas, t. y. rankinis generatoriaus atjungimas, reikalingas generatoriaus remonto darbams atlikti, neatjungus elektros maitinimo savivaldybei.</w:t>
      </w:r>
    </w:p>
    <w:p w14:paraId="6C4F0817"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5.</w:t>
      </w:r>
      <w:r w:rsidRPr="00930985">
        <w:rPr>
          <w:szCs w:val="24"/>
          <w:lang w:eastAsia="lt-LT"/>
        </w:rPr>
        <w:tab/>
        <w:t>Generatorius turi automatiškai įsijungti, sutrikus elektros tiekimui iš miesto elektros tinklų (ne vėliau kaip per 60 sekundžių pradėti tiekti elektros energiją) ir išsijungti, atstačius elektros tiekimą.</w:t>
      </w:r>
    </w:p>
    <w:p w14:paraId="2EF640EF"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6.</w:t>
      </w:r>
      <w:r w:rsidRPr="00930985">
        <w:rPr>
          <w:szCs w:val="24"/>
          <w:lang w:eastAsia="lt-LT"/>
        </w:rPr>
        <w:tab/>
        <w:t>ARĮ turi būti skirtas komutuoti elektros tiekimą vartotojui iš miesto skirstomųjų tinklų, o sutrikus elektros tiekimui, perjungti komutacinius įrenginius elektros energijos tiekimui iš generatoriaus. ARĮ komutavimo įrenginiai turi būti tokios konstrukcijos, kad dirbant generatoriui, gaminama elektros energija nepatektų į miesto elektros skirstymo tinklus.</w:t>
      </w:r>
    </w:p>
    <w:p w14:paraId="3825DDED"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7.</w:t>
      </w:r>
      <w:r w:rsidRPr="00930985">
        <w:rPr>
          <w:szCs w:val="24"/>
          <w:lang w:eastAsia="lt-LT"/>
        </w:rPr>
        <w:tab/>
        <w:t>Generatoriaus valdiklis turi turėti grafinį informacijos atvaizdavimo ekraną, kuriame galima būtų stebėti:</w:t>
      </w:r>
    </w:p>
    <w:p w14:paraId="1FBFA36B"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7.1.</w:t>
      </w:r>
      <w:r w:rsidRPr="00930985">
        <w:rPr>
          <w:szCs w:val="24"/>
          <w:lang w:eastAsia="lt-LT"/>
        </w:rPr>
        <w:tab/>
        <w:t>Generuojamos įtampos parametrus (linijines ir fazines įtampas, sroves, dažnį);</w:t>
      </w:r>
    </w:p>
    <w:p w14:paraId="15ECFCF1"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7.2.</w:t>
      </w:r>
      <w:r w:rsidRPr="00930985">
        <w:rPr>
          <w:szCs w:val="24"/>
          <w:lang w:eastAsia="lt-LT"/>
        </w:rPr>
        <w:tab/>
        <w:t>Kuro kiekį bake;</w:t>
      </w:r>
    </w:p>
    <w:p w14:paraId="3FB05E73"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7.3.</w:t>
      </w:r>
      <w:r w:rsidRPr="00930985">
        <w:rPr>
          <w:szCs w:val="24"/>
          <w:lang w:eastAsia="lt-LT"/>
        </w:rPr>
        <w:tab/>
        <w:t>Baterijų įtampą;</w:t>
      </w:r>
    </w:p>
    <w:p w14:paraId="6C2444C1" w14:textId="77777777" w:rsidR="00930985" w:rsidRPr="00930985" w:rsidRDefault="00930985" w:rsidP="00930985">
      <w:pPr>
        <w:shd w:val="clear" w:color="auto" w:fill="FFFFFF"/>
        <w:spacing w:after="0" w:line="240" w:lineRule="auto"/>
        <w:ind w:left="851"/>
        <w:rPr>
          <w:szCs w:val="24"/>
          <w:lang w:eastAsia="lt-LT"/>
        </w:rPr>
      </w:pPr>
      <w:r w:rsidRPr="00930985">
        <w:rPr>
          <w:szCs w:val="24"/>
          <w:lang w:eastAsia="lt-LT"/>
        </w:rPr>
        <w:t>7.4.</w:t>
      </w:r>
      <w:r w:rsidRPr="00930985">
        <w:rPr>
          <w:szCs w:val="24"/>
          <w:lang w:eastAsia="lt-LT"/>
        </w:rPr>
        <w:tab/>
        <w:t>Dirbtų valandų skaičių;</w:t>
      </w:r>
    </w:p>
    <w:p w14:paraId="466E9E4B" w14:textId="77777777" w:rsidR="00930985" w:rsidRPr="00930985" w:rsidRDefault="00930985" w:rsidP="00930985">
      <w:pPr>
        <w:shd w:val="clear" w:color="auto" w:fill="FFFFFF"/>
        <w:spacing w:after="0" w:line="240" w:lineRule="auto"/>
        <w:ind w:left="851"/>
        <w:rPr>
          <w:szCs w:val="24"/>
          <w:lang w:eastAsia="lt-LT"/>
        </w:rPr>
      </w:pPr>
      <w:r w:rsidRPr="00930985">
        <w:rPr>
          <w:szCs w:val="24"/>
          <w:lang w:eastAsia="lt-LT"/>
        </w:rPr>
        <w:lastRenderedPageBreak/>
        <w:t>7.5.</w:t>
      </w:r>
      <w:r w:rsidRPr="00930985">
        <w:rPr>
          <w:szCs w:val="24"/>
          <w:lang w:eastAsia="lt-LT"/>
        </w:rPr>
        <w:tab/>
        <w:t>Informaciją apie sutrikimus ar gedimus ir esamą būklę;</w:t>
      </w:r>
    </w:p>
    <w:p w14:paraId="1CBB7898" w14:textId="77777777" w:rsidR="00930985" w:rsidRPr="00930985" w:rsidRDefault="00930985" w:rsidP="00930985">
      <w:pPr>
        <w:shd w:val="clear" w:color="auto" w:fill="FFFFFF"/>
        <w:spacing w:after="0" w:line="240" w:lineRule="auto"/>
        <w:ind w:left="851"/>
        <w:rPr>
          <w:szCs w:val="24"/>
          <w:lang w:eastAsia="lt-LT"/>
        </w:rPr>
      </w:pPr>
      <w:r w:rsidRPr="00930985">
        <w:rPr>
          <w:szCs w:val="24"/>
          <w:lang w:eastAsia="lt-LT"/>
        </w:rPr>
        <w:t>7.6.</w:t>
      </w:r>
      <w:r w:rsidRPr="00930985">
        <w:rPr>
          <w:szCs w:val="24"/>
          <w:lang w:eastAsia="lt-LT"/>
        </w:rPr>
        <w:tab/>
        <w:t>Generatoriaus variklio temperatūra;</w:t>
      </w:r>
    </w:p>
    <w:p w14:paraId="5F0E0E6C" w14:textId="77777777" w:rsidR="00930985" w:rsidRPr="00930985" w:rsidRDefault="00930985" w:rsidP="00930985">
      <w:pPr>
        <w:shd w:val="clear" w:color="auto" w:fill="FFFFFF"/>
        <w:spacing w:after="0" w:line="240" w:lineRule="auto"/>
        <w:ind w:left="851"/>
        <w:rPr>
          <w:szCs w:val="24"/>
          <w:lang w:eastAsia="lt-LT"/>
        </w:rPr>
      </w:pPr>
      <w:r w:rsidRPr="00930985">
        <w:rPr>
          <w:szCs w:val="24"/>
          <w:lang w:eastAsia="lt-LT"/>
        </w:rPr>
        <w:t>7.7.</w:t>
      </w:r>
      <w:r w:rsidRPr="00930985">
        <w:rPr>
          <w:szCs w:val="24"/>
          <w:lang w:eastAsia="lt-LT"/>
        </w:rPr>
        <w:tab/>
        <w:t>Generatoriaus apkrovimas;</w:t>
      </w:r>
    </w:p>
    <w:p w14:paraId="394C2FB5" w14:textId="77777777" w:rsidR="00930985" w:rsidRPr="00930985" w:rsidRDefault="00930985" w:rsidP="00930985">
      <w:pPr>
        <w:shd w:val="clear" w:color="auto" w:fill="FFFFFF"/>
        <w:spacing w:after="0" w:line="240" w:lineRule="auto"/>
        <w:ind w:left="851"/>
        <w:rPr>
          <w:szCs w:val="24"/>
          <w:lang w:eastAsia="lt-LT"/>
        </w:rPr>
      </w:pPr>
      <w:r w:rsidRPr="00930985">
        <w:rPr>
          <w:szCs w:val="24"/>
          <w:lang w:eastAsia="lt-LT"/>
        </w:rPr>
        <w:t>7.8.</w:t>
      </w:r>
      <w:r w:rsidRPr="00930985">
        <w:rPr>
          <w:szCs w:val="24"/>
          <w:lang w:eastAsia="lt-LT"/>
        </w:rPr>
        <w:tab/>
        <w:t>Tepalo slėgis (kai stotis dirba).</w:t>
      </w:r>
    </w:p>
    <w:p w14:paraId="3ACF10DD" w14:textId="77777777" w:rsidR="00930985" w:rsidRPr="00930985" w:rsidRDefault="00930985" w:rsidP="00930985">
      <w:pPr>
        <w:shd w:val="clear" w:color="auto" w:fill="FFFFFF"/>
        <w:spacing w:after="0" w:line="240" w:lineRule="auto"/>
        <w:ind w:left="851"/>
        <w:rPr>
          <w:szCs w:val="24"/>
          <w:lang w:eastAsia="lt-LT"/>
        </w:rPr>
      </w:pPr>
      <w:r w:rsidRPr="00930985">
        <w:rPr>
          <w:szCs w:val="24"/>
          <w:lang w:eastAsia="lt-LT"/>
        </w:rPr>
        <w:t>8.</w:t>
      </w:r>
      <w:r w:rsidRPr="00930985">
        <w:rPr>
          <w:szCs w:val="24"/>
          <w:lang w:eastAsia="lt-LT"/>
        </w:rPr>
        <w:tab/>
        <w:t>Generatorius turi turėti galimybę valdyti jį rankiniu būdu.</w:t>
      </w:r>
    </w:p>
    <w:p w14:paraId="34C6CD85" w14:textId="77777777" w:rsidR="00930985" w:rsidRPr="00930985" w:rsidRDefault="00930985" w:rsidP="00930985">
      <w:pPr>
        <w:shd w:val="clear" w:color="auto" w:fill="FFFFFF"/>
        <w:spacing w:after="0" w:line="240" w:lineRule="auto"/>
        <w:ind w:left="851"/>
        <w:rPr>
          <w:szCs w:val="24"/>
          <w:lang w:eastAsia="lt-LT"/>
        </w:rPr>
      </w:pPr>
      <w:r w:rsidRPr="00930985">
        <w:rPr>
          <w:szCs w:val="24"/>
          <w:lang w:eastAsia="lt-LT"/>
        </w:rPr>
        <w:t>9.</w:t>
      </w:r>
      <w:r w:rsidRPr="00930985">
        <w:rPr>
          <w:szCs w:val="24"/>
          <w:lang w:eastAsia="lt-LT"/>
        </w:rPr>
        <w:tab/>
        <w:t>Generatorius turi atitikti ISO 8528/1; ISO 3046/1:1986; BS 5541/1 standartus.</w:t>
      </w:r>
    </w:p>
    <w:p w14:paraId="49C73BFC" w14:textId="77777777" w:rsidR="00930985" w:rsidRPr="00930985" w:rsidRDefault="00930985" w:rsidP="00930985">
      <w:pPr>
        <w:shd w:val="clear" w:color="auto" w:fill="FFFFFF"/>
        <w:spacing w:after="0" w:line="240" w:lineRule="auto"/>
        <w:ind w:left="851"/>
        <w:rPr>
          <w:szCs w:val="24"/>
          <w:lang w:eastAsia="lt-LT"/>
        </w:rPr>
      </w:pPr>
      <w:r w:rsidRPr="00930985">
        <w:rPr>
          <w:szCs w:val="24"/>
          <w:lang w:eastAsia="lt-LT"/>
        </w:rPr>
        <w:t>10.</w:t>
      </w:r>
      <w:r w:rsidRPr="00930985">
        <w:rPr>
          <w:szCs w:val="24"/>
          <w:lang w:eastAsia="lt-LT"/>
        </w:rPr>
        <w:tab/>
        <w:t xml:space="preserve"> Produktas turi būti pažymėtas CE ženklu ir atitikti ženklinimo standartus.</w:t>
      </w:r>
    </w:p>
    <w:p w14:paraId="7B551620" w14:textId="77777777" w:rsidR="00930985" w:rsidRPr="00930985" w:rsidRDefault="00930985" w:rsidP="00930985">
      <w:pPr>
        <w:shd w:val="clear" w:color="auto" w:fill="FFFFFF"/>
        <w:spacing w:after="0" w:line="240" w:lineRule="auto"/>
        <w:ind w:left="851"/>
        <w:rPr>
          <w:szCs w:val="24"/>
          <w:lang w:eastAsia="lt-LT"/>
        </w:rPr>
      </w:pPr>
    </w:p>
    <w:p w14:paraId="0A3EB2D4" w14:textId="77777777" w:rsidR="00930985" w:rsidRPr="00930985" w:rsidRDefault="00930985" w:rsidP="00930985">
      <w:pPr>
        <w:shd w:val="clear" w:color="auto" w:fill="FFFFFF"/>
        <w:spacing w:after="0" w:line="240" w:lineRule="auto"/>
        <w:ind w:left="851"/>
        <w:rPr>
          <w:b/>
          <w:bCs/>
          <w:szCs w:val="24"/>
          <w:lang w:eastAsia="lt-LT"/>
        </w:rPr>
      </w:pPr>
      <w:r w:rsidRPr="00930985">
        <w:rPr>
          <w:b/>
          <w:bCs/>
          <w:szCs w:val="24"/>
          <w:lang w:eastAsia="lt-LT"/>
        </w:rPr>
        <w:t>Elektros generatoriaus montavimas</w:t>
      </w:r>
    </w:p>
    <w:p w14:paraId="225F2365" w14:textId="2FE2E7CA" w:rsidR="00930985" w:rsidRPr="00AA472D" w:rsidRDefault="00930985" w:rsidP="00930985">
      <w:pPr>
        <w:shd w:val="clear" w:color="auto" w:fill="FFFFFF"/>
        <w:spacing w:after="0" w:line="240" w:lineRule="auto"/>
        <w:ind w:left="851"/>
        <w:jc w:val="both"/>
        <w:rPr>
          <w:b/>
          <w:bCs/>
          <w:szCs w:val="24"/>
          <w:lang w:eastAsia="lt-LT"/>
        </w:rPr>
      </w:pPr>
      <w:r w:rsidRPr="00930985">
        <w:rPr>
          <w:szCs w:val="24"/>
          <w:lang w:eastAsia="lt-LT"/>
        </w:rPr>
        <w:t>11.</w:t>
      </w:r>
      <w:r w:rsidRPr="00930985">
        <w:rPr>
          <w:szCs w:val="24"/>
          <w:lang w:eastAsia="lt-LT"/>
        </w:rPr>
        <w:tab/>
        <w:t xml:space="preserve">Generatorius turi būti sumontuotas Švenčionių Zigmo Žemaičio gimnazijos vidinio kiemo salelėje. Generatoriaus pastatymo vietoje turi būti įrengtas tinkamas pamatas. Generatoriaus montavimo vieta šalia elektros įvado, </w:t>
      </w:r>
      <w:r w:rsidRPr="00AA472D">
        <w:rPr>
          <w:b/>
          <w:bCs/>
          <w:szCs w:val="24"/>
          <w:lang w:eastAsia="lt-LT"/>
        </w:rPr>
        <w:t xml:space="preserve">atstumas nuo generatoriaus iki numatomos ARĮ montavimo vietos apie </w:t>
      </w:r>
      <w:r w:rsidR="00AA472D" w:rsidRPr="00AA472D">
        <w:rPr>
          <w:b/>
          <w:bCs/>
          <w:szCs w:val="24"/>
          <w:lang w:eastAsia="lt-LT"/>
        </w:rPr>
        <w:t>10</w:t>
      </w:r>
      <w:r w:rsidRPr="00AA472D">
        <w:rPr>
          <w:b/>
          <w:bCs/>
          <w:szCs w:val="24"/>
          <w:lang w:eastAsia="lt-LT"/>
        </w:rPr>
        <w:t xml:space="preserve"> metr</w:t>
      </w:r>
      <w:r w:rsidR="00AA472D" w:rsidRPr="00AA472D">
        <w:rPr>
          <w:b/>
          <w:bCs/>
          <w:szCs w:val="24"/>
          <w:lang w:eastAsia="lt-LT"/>
        </w:rPr>
        <w:t>ų</w:t>
      </w:r>
      <w:r w:rsidRPr="00AA472D">
        <w:rPr>
          <w:b/>
          <w:bCs/>
          <w:szCs w:val="24"/>
          <w:lang w:eastAsia="lt-LT"/>
        </w:rPr>
        <w:t>.</w:t>
      </w:r>
    </w:p>
    <w:p w14:paraId="36DD8BE5"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12.</w:t>
      </w:r>
      <w:r w:rsidRPr="00930985">
        <w:rPr>
          <w:szCs w:val="24"/>
          <w:lang w:eastAsia="lt-LT"/>
        </w:rPr>
        <w:tab/>
        <w:t>Į generatoriaus montavimo darbus įeina:</w:t>
      </w:r>
    </w:p>
    <w:p w14:paraId="6C4C9E7D" w14:textId="77777777" w:rsidR="00930985" w:rsidRPr="00930985" w:rsidRDefault="00930985" w:rsidP="00930985">
      <w:pPr>
        <w:shd w:val="clear" w:color="auto" w:fill="FFFFFF"/>
        <w:tabs>
          <w:tab w:val="left" w:pos="1418"/>
        </w:tabs>
        <w:spacing w:after="0" w:line="240" w:lineRule="auto"/>
        <w:ind w:left="851"/>
        <w:jc w:val="both"/>
        <w:rPr>
          <w:szCs w:val="24"/>
          <w:lang w:eastAsia="lt-LT"/>
        </w:rPr>
      </w:pPr>
      <w:r w:rsidRPr="00930985">
        <w:rPr>
          <w:szCs w:val="24"/>
          <w:lang w:eastAsia="lt-LT"/>
        </w:rPr>
        <w:t>12.1.</w:t>
      </w:r>
      <w:r w:rsidRPr="00930985">
        <w:rPr>
          <w:szCs w:val="24"/>
          <w:lang w:eastAsia="lt-LT"/>
        </w:rPr>
        <w:tab/>
        <w:t>Darbo projekto parengimas ir suderinimas vadovaujantis galiojančiais Lietuvos Respublikos teisės aktasi, reglamentuojančias tokio pobūdžio objekto statybą.</w:t>
      </w:r>
    </w:p>
    <w:p w14:paraId="52691A7E" w14:textId="77777777" w:rsidR="00930985" w:rsidRPr="00930985" w:rsidRDefault="00930985" w:rsidP="00930985">
      <w:pPr>
        <w:shd w:val="clear" w:color="auto" w:fill="FFFFFF"/>
        <w:tabs>
          <w:tab w:val="left" w:pos="1418"/>
        </w:tabs>
        <w:spacing w:after="0" w:line="240" w:lineRule="auto"/>
        <w:ind w:left="851"/>
        <w:jc w:val="both"/>
        <w:rPr>
          <w:szCs w:val="24"/>
          <w:lang w:eastAsia="lt-LT"/>
        </w:rPr>
      </w:pPr>
      <w:r w:rsidRPr="00930985">
        <w:rPr>
          <w:szCs w:val="24"/>
          <w:lang w:eastAsia="lt-LT"/>
        </w:rPr>
        <w:t>12.2.</w:t>
      </w:r>
      <w:r w:rsidRPr="00930985">
        <w:rPr>
          <w:szCs w:val="24"/>
          <w:lang w:eastAsia="lt-LT"/>
        </w:rPr>
        <w:tab/>
        <w:t>Generatorius turi būti sumontuotas ant betoninio pamato;</w:t>
      </w:r>
    </w:p>
    <w:p w14:paraId="252A41FF" w14:textId="77777777" w:rsidR="00930985" w:rsidRPr="00930985" w:rsidRDefault="00930985" w:rsidP="00930985">
      <w:pPr>
        <w:shd w:val="clear" w:color="auto" w:fill="FFFFFF"/>
        <w:tabs>
          <w:tab w:val="left" w:pos="1418"/>
        </w:tabs>
        <w:spacing w:after="0" w:line="240" w:lineRule="auto"/>
        <w:ind w:left="851"/>
        <w:jc w:val="both"/>
        <w:rPr>
          <w:szCs w:val="24"/>
          <w:lang w:eastAsia="lt-LT"/>
        </w:rPr>
      </w:pPr>
      <w:r w:rsidRPr="00930985">
        <w:rPr>
          <w:szCs w:val="24"/>
          <w:lang w:eastAsia="lt-LT"/>
        </w:rPr>
        <w:t>12.3.</w:t>
      </w:r>
      <w:r w:rsidRPr="00930985">
        <w:rPr>
          <w:szCs w:val="24"/>
          <w:lang w:eastAsia="lt-LT"/>
        </w:rPr>
        <w:tab/>
        <w:t>Reikiamų skerspjūvių kabelių trasos paklojimas;</w:t>
      </w:r>
    </w:p>
    <w:p w14:paraId="61328E87" w14:textId="77777777" w:rsidR="00930985" w:rsidRPr="00930985" w:rsidRDefault="00930985" w:rsidP="00930985">
      <w:pPr>
        <w:shd w:val="clear" w:color="auto" w:fill="FFFFFF"/>
        <w:tabs>
          <w:tab w:val="left" w:pos="1418"/>
        </w:tabs>
        <w:spacing w:after="0" w:line="240" w:lineRule="auto"/>
        <w:ind w:left="851"/>
        <w:jc w:val="both"/>
        <w:rPr>
          <w:szCs w:val="24"/>
          <w:lang w:eastAsia="lt-LT"/>
        </w:rPr>
      </w:pPr>
      <w:r w:rsidRPr="00930985">
        <w:rPr>
          <w:szCs w:val="24"/>
          <w:lang w:eastAsia="lt-LT"/>
        </w:rPr>
        <w:t>12.4.</w:t>
      </w:r>
      <w:r w:rsidRPr="00930985">
        <w:rPr>
          <w:szCs w:val="24"/>
          <w:lang w:eastAsia="lt-LT"/>
        </w:rPr>
        <w:tab/>
        <w:t>ARĮ ir (angl. bypass) montavimas, lauko elektros tinklo kabelių paklojimas;</w:t>
      </w:r>
    </w:p>
    <w:p w14:paraId="6B92C867" w14:textId="77777777" w:rsidR="00930985" w:rsidRPr="00930985" w:rsidRDefault="00930985" w:rsidP="00930985">
      <w:pPr>
        <w:shd w:val="clear" w:color="auto" w:fill="FFFFFF"/>
        <w:tabs>
          <w:tab w:val="left" w:pos="1418"/>
        </w:tabs>
        <w:spacing w:after="0" w:line="240" w:lineRule="auto"/>
        <w:ind w:left="851"/>
        <w:jc w:val="both"/>
        <w:rPr>
          <w:szCs w:val="24"/>
          <w:lang w:eastAsia="lt-LT"/>
        </w:rPr>
      </w:pPr>
      <w:r w:rsidRPr="00930985">
        <w:rPr>
          <w:szCs w:val="24"/>
          <w:lang w:eastAsia="lt-LT"/>
        </w:rPr>
        <w:t>12.5.</w:t>
      </w:r>
      <w:r w:rsidRPr="00930985">
        <w:rPr>
          <w:szCs w:val="24"/>
          <w:lang w:eastAsia="lt-LT"/>
        </w:rPr>
        <w:tab/>
        <w:t>Generatoriaus pastatymas, tvirtinimas, kabelių prijungimas;</w:t>
      </w:r>
    </w:p>
    <w:p w14:paraId="791EFED1" w14:textId="77777777" w:rsidR="00930985" w:rsidRPr="00930985" w:rsidRDefault="00930985" w:rsidP="00930985">
      <w:pPr>
        <w:shd w:val="clear" w:color="auto" w:fill="FFFFFF"/>
        <w:tabs>
          <w:tab w:val="left" w:pos="1418"/>
        </w:tabs>
        <w:spacing w:after="0" w:line="240" w:lineRule="auto"/>
        <w:ind w:left="851"/>
        <w:jc w:val="both"/>
        <w:rPr>
          <w:szCs w:val="24"/>
          <w:lang w:eastAsia="lt-LT"/>
        </w:rPr>
      </w:pPr>
      <w:r w:rsidRPr="00930985">
        <w:rPr>
          <w:szCs w:val="24"/>
          <w:lang w:eastAsia="lt-LT"/>
        </w:rPr>
        <w:t>12.6.</w:t>
      </w:r>
      <w:r w:rsidRPr="00930985">
        <w:rPr>
          <w:szCs w:val="24"/>
          <w:lang w:eastAsia="lt-LT"/>
        </w:rPr>
        <w:tab/>
        <w:t>Generatoriaus ir ARĮ skydo derinimas ir bandymas;</w:t>
      </w:r>
    </w:p>
    <w:p w14:paraId="35228B3E" w14:textId="77777777" w:rsidR="00930985" w:rsidRPr="00930985" w:rsidRDefault="00930985" w:rsidP="00930985">
      <w:pPr>
        <w:shd w:val="clear" w:color="auto" w:fill="FFFFFF"/>
        <w:tabs>
          <w:tab w:val="left" w:pos="1418"/>
        </w:tabs>
        <w:spacing w:after="0" w:line="240" w:lineRule="auto"/>
        <w:ind w:left="851"/>
        <w:jc w:val="both"/>
        <w:rPr>
          <w:szCs w:val="24"/>
          <w:lang w:eastAsia="lt-LT"/>
        </w:rPr>
      </w:pPr>
      <w:r w:rsidRPr="00930985">
        <w:rPr>
          <w:szCs w:val="24"/>
          <w:lang w:eastAsia="lt-LT"/>
        </w:rPr>
        <w:t>12.7.</w:t>
      </w:r>
      <w:r w:rsidRPr="00930985">
        <w:rPr>
          <w:szCs w:val="24"/>
          <w:lang w:eastAsia="lt-LT"/>
        </w:rPr>
        <w:tab/>
        <w:t>Generatoriaus įžeminimo įrengimas;</w:t>
      </w:r>
    </w:p>
    <w:p w14:paraId="094491FC" w14:textId="77777777" w:rsidR="00930985" w:rsidRPr="00930985" w:rsidRDefault="00930985" w:rsidP="00930985">
      <w:pPr>
        <w:shd w:val="clear" w:color="auto" w:fill="FFFFFF"/>
        <w:tabs>
          <w:tab w:val="left" w:pos="1418"/>
        </w:tabs>
        <w:spacing w:after="0" w:line="240" w:lineRule="auto"/>
        <w:ind w:left="851"/>
        <w:jc w:val="both"/>
        <w:rPr>
          <w:szCs w:val="24"/>
          <w:lang w:eastAsia="lt-LT"/>
        </w:rPr>
      </w:pPr>
      <w:r w:rsidRPr="00930985">
        <w:rPr>
          <w:szCs w:val="24"/>
          <w:lang w:eastAsia="lt-LT"/>
        </w:rPr>
        <w:t>12.8.</w:t>
      </w:r>
      <w:r w:rsidRPr="00930985">
        <w:rPr>
          <w:szCs w:val="24"/>
          <w:lang w:eastAsia="lt-LT"/>
        </w:rPr>
        <w:tab/>
        <w:t>Visi darbai turi būti atliekami pagal atitinkamos įrangos gamintojo reikalavimus ir rekomendacijas;</w:t>
      </w:r>
    </w:p>
    <w:p w14:paraId="26A11676" w14:textId="77777777" w:rsidR="00930985" w:rsidRPr="00930985" w:rsidRDefault="00930985" w:rsidP="00930985">
      <w:pPr>
        <w:shd w:val="clear" w:color="auto" w:fill="FFFFFF"/>
        <w:tabs>
          <w:tab w:val="left" w:pos="1418"/>
        </w:tabs>
        <w:spacing w:after="0" w:line="240" w:lineRule="auto"/>
        <w:ind w:left="851"/>
        <w:jc w:val="both"/>
        <w:rPr>
          <w:szCs w:val="24"/>
          <w:lang w:eastAsia="lt-LT"/>
        </w:rPr>
      </w:pPr>
      <w:r w:rsidRPr="00930985">
        <w:rPr>
          <w:szCs w:val="24"/>
          <w:lang w:eastAsia="lt-LT"/>
        </w:rPr>
        <w:t>12.9.</w:t>
      </w:r>
      <w:r w:rsidRPr="00930985">
        <w:rPr>
          <w:szCs w:val="24"/>
          <w:lang w:eastAsia="lt-LT"/>
        </w:rPr>
        <w:tab/>
        <w:t>Pabaigus darbus, darbų metu pažeistos pastato sienos, jų apdaila, aplinkotvarka ar kitos vertybės turi būti suremontuotos ar atstatytos statytojo lėšomis;</w:t>
      </w:r>
    </w:p>
    <w:p w14:paraId="0CE78343" w14:textId="77777777" w:rsidR="00930985" w:rsidRPr="00930985" w:rsidRDefault="00930985" w:rsidP="00930985">
      <w:pPr>
        <w:shd w:val="clear" w:color="auto" w:fill="FFFFFF"/>
        <w:tabs>
          <w:tab w:val="left" w:pos="1418"/>
          <w:tab w:val="left" w:pos="1560"/>
        </w:tabs>
        <w:spacing w:after="0" w:line="240" w:lineRule="auto"/>
        <w:ind w:left="851"/>
        <w:jc w:val="both"/>
        <w:rPr>
          <w:szCs w:val="24"/>
          <w:lang w:eastAsia="lt-LT"/>
        </w:rPr>
      </w:pPr>
      <w:r w:rsidRPr="00930985">
        <w:rPr>
          <w:szCs w:val="24"/>
          <w:lang w:eastAsia="lt-LT"/>
        </w:rPr>
        <w:t>12.10.</w:t>
      </w:r>
      <w:r w:rsidRPr="00930985">
        <w:rPr>
          <w:szCs w:val="24"/>
          <w:lang w:eastAsia="lt-LT"/>
        </w:rPr>
        <w:tab/>
        <w:t>Statytojas visiškai atsako už Lietuvos Respublikos darbuotojų saugos ir sveikatos įstatymo bei Lietuvos Respublikos įstatymų, reglamentuojančių darbų saugą, reikalavimų vykdymą;</w:t>
      </w:r>
    </w:p>
    <w:p w14:paraId="28A36560" w14:textId="77777777" w:rsidR="00930985" w:rsidRPr="00930985" w:rsidRDefault="00930985" w:rsidP="00930985">
      <w:pPr>
        <w:shd w:val="clear" w:color="auto" w:fill="FFFFFF"/>
        <w:tabs>
          <w:tab w:val="left" w:pos="1418"/>
          <w:tab w:val="left" w:pos="1560"/>
        </w:tabs>
        <w:spacing w:after="0" w:line="240" w:lineRule="auto"/>
        <w:ind w:left="851"/>
        <w:jc w:val="both"/>
        <w:rPr>
          <w:szCs w:val="24"/>
          <w:lang w:eastAsia="lt-LT"/>
        </w:rPr>
      </w:pPr>
      <w:r w:rsidRPr="00930985">
        <w:rPr>
          <w:szCs w:val="24"/>
          <w:lang w:eastAsia="lt-LT"/>
        </w:rPr>
        <w:t>12.11.</w:t>
      </w:r>
      <w:r w:rsidRPr="00930985">
        <w:rPr>
          <w:szCs w:val="24"/>
          <w:lang w:eastAsia="lt-LT"/>
        </w:rPr>
        <w:tab/>
        <w:t>Atliekant perjungimą elektra nuo gimnazijos pastato bus galima atlikti darbo dienomis pertraukos metu arba savaitgalį. Priduodant į eksploatacija turi būti atliktas generatoriaus bandymas dirbant 2 val. su apkrova;</w:t>
      </w:r>
    </w:p>
    <w:p w14:paraId="1F74EB05"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13.</w:t>
      </w:r>
      <w:r w:rsidRPr="00930985">
        <w:rPr>
          <w:szCs w:val="24"/>
          <w:lang w:eastAsia="lt-LT"/>
        </w:rPr>
        <w:tab/>
        <w:t>Turi būti pateikta išsami generatoriaus ir ARĮ skydo techninė dokumentacija lietuvių kalba bei generatoriaus vartotojo techninės priežiūros, naudojimo ir saugos instrukcijos lietuvių kalba.</w:t>
      </w:r>
    </w:p>
    <w:p w14:paraId="6368DBCE"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14.</w:t>
      </w:r>
      <w:r w:rsidRPr="00930985">
        <w:rPr>
          <w:szCs w:val="24"/>
          <w:lang w:eastAsia="lt-LT"/>
        </w:rPr>
        <w:tab/>
        <w:t>Generatorius turi būti pateiktas su pilnu eksploatacinių skysčių komplektu įskaitant kuru užpildytą kuro talpą.</w:t>
      </w:r>
    </w:p>
    <w:p w14:paraId="48C5687E"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15.</w:t>
      </w:r>
      <w:r w:rsidRPr="00930985">
        <w:rPr>
          <w:szCs w:val="24"/>
          <w:lang w:eastAsia="lt-LT"/>
        </w:rPr>
        <w:tab/>
        <w:t>Statytojas turi turėti reikalingus atestatus, statyti, aptarnauti, remontuoti elektros generatorius.</w:t>
      </w:r>
    </w:p>
    <w:p w14:paraId="75676E10" w14:textId="584690E0" w:rsidR="00930985" w:rsidRDefault="00930985" w:rsidP="00930985">
      <w:pPr>
        <w:shd w:val="clear" w:color="auto" w:fill="FFFFFF"/>
        <w:spacing w:after="0" w:line="240" w:lineRule="auto"/>
        <w:ind w:left="851"/>
        <w:jc w:val="both"/>
        <w:rPr>
          <w:szCs w:val="24"/>
          <w:lang w:eastAsia="lt-LT"/>
        </w:rPr>
      </w:pPr>
      <w:r w:rsidRPr="00930985">
        <w:rPr>
          <w:szCs w:val="24"/>
          <w:lang w:eastAsia="lt-LT"/>
        </w:rPr>
        <w:t>16.</w:t>
      </w:r>
      <w:r w:rsidRPr="00930985">
        <w:rPr>
          <w:szCs w:val="24"/>
          <w:lang w:eastAsia="lt-LT"/>
        </w:rPr>
        <w:tab/>
        <w:t>Generatoriui turi būti suteikta ne trumpesnė nei 2 metų arba 500 moto valandų gamyklinė garantija. Generatoriaus tiekėjas ir montuotojas turi būti oficialus gamintojo atstovas arba praėjęs mokymus.</w:t>
      </w:r>
    </w:p>
    <w:p w14:paraId="2A2A811D" w14:textId="4F82E09A" w:rsidR="009D67D8" w:rsidRPr="009D67D8" w:rsidRDefault="00032632" w:rsidP="00032632">
      <w:pPr>
        <w:shd w:val="clear" w:color="auto" w:fill="FFFFFF"/>
        <w:tabs>
          <w:tab w:val="left" w:pos="142"/>
        </w:tabs>
        <w:spacing w:after="0" w:line="240" w:lineRule="auto"/>
        <w:ind w:firstLine="851"/>
        <w:contextualSpacing/>
        <w:jc w:val="center"/>
        <w:rPr>
          <w:szCs w:val="24"/>
        </w:rPr>
      </w:pPr>
      <w:r>
        <w:rPr>
          <w:szCs w:val="24"/>
        </w:rPr>
        <w:t>_____________________________</w:t>
      </w:r>
    </w:p>
    <w:sectPr w:rsidR="009D67D8" w:rsidRPr="009D67D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5642"/>
    <w:multiLevelType w:val="hybridMultilevel"/>
    <w:tmpl w:val="0E486588"/>
    <w:lvl w:ilvl="0" w:tplc="415831F6">
      <w:start w:val="1"/>
      <w:numFmt w:val="bullet"/>
      <w:lvlText w:val="-"/>
      <w:lvlJc w:val="left"/>
      <w:pPr>
        <w:ind w:left="402" w:hanging="360"/>
      </w:pPr>
      <w:rPr>
        <w:rFonts w:ascii="Times New Roman" w:eastAsiaTheme="minorHAnsi" w:hAnsi="Times New Roman" w:cs="Times New Roman" w:hint="default"/>
      </w:rPr>
    </w:lvl>
    <w:lvl w:ilvl="1" w:tplc="04270003" w:tentative="1">
      <w:start w:val="1"/>
      <w:numFmt w:val="bullet"/>
      <w:lvlText w:val="o"/>
      <w:lvlJc w:val="left"/>
      <w:pPr>
        <w:ind w:left="1122" w:hanging="360"/>
      </w:pPr>
      <w:rPr>
        <w:rFonts w:ascii="Courier New" w:hAnsi="Courier New" w:cs="Courier New" w:hint="default"/>
      </w:rPr>
    </w:lvl>
    <w:lvl w:ilvl="2" w:tplc="04270005" w:tentative="1">
      <w:start w:val="1"/>
      <w:numFmt w:val="bullet"/>
      <w:lvlText w:val=""/>
      <w:lvlJc w:val="left"/>
      <w:pPr>
        <w:ind w:left="1842" w:hanging="360"/>
      </w:pPr>
      <w:rPr>
        <w:rFonts w:ascii="Wingdings" w:hAnsi="Wingdings" w:hint="default"/>
      </w:rPr>
    </w:lvl>
    <w:lvl w:ilvl="3" w:tplc="04270001" w:tentative="1">
      <w:start w:val="1"/>
      <w:numFmt w:val="bullet"/>
      <w:lvlText w:val=""/>
      <w:lvlJc w:val="left"/>
      <w:pPr>
        <w:ind w:left="2562" w:hanging="360"/>
      </w:pPr>
      <w:rPr>
        <w:rFonts w:ascii="Symbol" w:hAnsi="Symbol" w:hint="default"/>
      </w:rPr>
    </w:lvl>
    <w:lvl w:ilvl="4" w:tplc="04270003" w:tentative="1">
      <w:start w:val="1"/>
      <w:numFmt w:val="bullet"/>
      <w:lvlText w:val="o"/>
      <w:lvlJc w:val="left"/>
      <w:pPr>
        <w:ind w:left="3282" w:hanging="360"/>
      </w:pPr>
      <w:rPr>
        <w:rFonts w:ascii="Courier New" w:hAnsi="Courier New" w:cs="Courier New" w:hint="default"/>
      </w:rPr>
    </w:lvl>
    <w:lvl w:ilvl="5" w:tplc="04270005" w:tentative="1">
      <w:start w:val="1"/>
      <w:numFmt w:val="bullet"/>
      <w:lvlText w:val=""/>
      <w:lvlJc w:val="left"/>
      <w:pPr>
        <w:ind w:left="4002" w:hanging="360"/>
      </w:pPr>
      <w:rPr>
        <w:rFonts w:ascii="Wingdings" w:hAnsi="Wingdings" w:hint="default"/>
      </w:rPr>
    </w:lvl>
    <w:lvl w:ilvl="6" w:tplc="04270001" w:tentative="1">
      <w:start w:val="1"/>
      <w:numFmt w:val="bullet"/>
      <w:lvlText w:val=""/>
      <w:lvlJc w:val="left"/>
      <w:pPr>
        <w:ind w:left="4722" w:hanging="360"/>
      </w:pPr>
      <w:rPr>
        <w:rFonts w:ascii="Symbol" w:hAnsi="Symbol" w:hint="default"/>
      </w:rPr>
    </w:lvl>
    <w:lvl w:ilvl="7" w:tplc="04270003" w:tentative="1">
      <w:start w:val="1"/>
      <w:numFmt w:val="bullet"/>
      <w:lvlText w:val="o"/>
      <w:lvlJc w:val="left"/>
      <w:pPr>
        <w:ind w:left="5442" w:hanging="360"/>
      </w:pPr>
      <w:rPr>
        <w:rFonts w:ascii="Courier New" w:hAnsi="Courier New" w:cs="Courier New" w:hint="default"/>
      </w:rPr>
    </w:lvl>
    <w:lvl w:ilvl="8" w:tplc="04270005" w:tentative="1">
      <w:start w:val="1"/>
      <w:numFmt w:val="bullet"/>
      <w:lvlText w:val=""/>
      <w:lvlJc w:val="left"/>
      <w:pPr>
        <w:ind w:left="6162" w:hanging="360"/>
      </w:pPr>
      <w:rPr>
        <w:rFonts w:ascii="Wingdings" w:hAnsi="Wingdings" w:hint="default"/>
      </w:rPr>
    </w:lvl>
  </w:abstractNum>
  <w:abstractNum w:abstractNumId="1" w15:restartNumberingAfterBreak="0">
    <w:nsid w:val="15045DDC"/>
    <w:multiLevelType w:val="hybridMultilevel"/>
    <w:tmpl w:val="2D963C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AC60E53"/>
    <w:multiLevelType w:val="multilevel"/>
    <w:tmpl w:val="61044E50"/>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804" w:hanging="720"/>
      </w:pPr>
      <w:rPr>
        <w:rFonts w:hint="default"/>
      </w:rPr>
    </w:lvl>
    <w:lvl w:ilvl="3">
      <w:start w:val="1"/>
      <w:numFmt w:val="decimal"/>
      <w:lvlText w:val="%1.%2.%3.%4."/>
      <w:lvlJc w:val="left"/>
      <w:pPr>
        <w:ind w:left="846" w:hanging="720"/>
      </w:pPr>
      <w:rPr>
        <w:rFonts w:hint="default"/>
      </w:rPr>
    </w:lvl>
    <w:lvl w:ilvl="4">
      <w:start w:val="1"/>
      <w:numFmt w:val="decimal"/>
      <w:lvlText w:val="%1.%2.%3.%4.%5."/>
      <w:lvlJc w:val="left"/>
      <w:pPr>
        <w:ind w:left="1248" w:hanging="1080"/>
      </w:pPr>
      <w:rPr>
        <w:rFonts w:hint="default"/>
      </w:rPr>
    </w:lvl>
    <w:lvl w:ilvl="5">
      <w:start w:val="1"/>
      <w:numFmt w:val="decimal"/>
      <w:lvlText w:val="%1.%2.%3.%4.%5.%6."/>
      <w:lvlJc w:val="left"/>
      <w:pPr>
        <w:ind w:left="1290" w:hanging="1080"/>
      </w:pPr>
      <w:rPr>
        <w:rFonts w:hint="default"/>
      </w:rPr>
    </w:lvl>
    <w:lvl w:ilvl="6">
      <w:start w:val="1"/>
      <w:numFmt w:val="decimal"/>
      <w:lvlText w:val="%1.%2.%3.%4.%5.%6.%7."/>
      <w:lvlJc w:val="left"/>
      <w:pPr>
        <w:ind w:left="1692" w:hanging="1440"/>
      </w:pPr>
      <w:rPr>
        <w:rFonts w:hint="default"/>
      </w:rPr>
    </w:lvl>
    <w:lvl w:ilvl="7">
      <w:start w:val="1"/>
      <w:numFmt w:val="decimal"/>
      <w:lvlText w:val="%1.%2.%3.%4.%5.%6.%7.%8."/>
      <w:lvlJc w:val="left"/>
      <w:pPr>
        <w:ind w:left="1734" w:hanging="1440"/>
      </w:pPr>
      <w:rPr>
        <w:rFonts w:hint="default"/>
      </w:rPr>
    </w:lvl>
    <w:lvl w:ilvl="8">
      <w:start w:val="1"/>
      <w:numFmt w:val="decimal"/>
      <w:lvlText w:val="%1.%2.%3.%4.%5.%6.%7.%8.%9."/>
      <w:lvlJc w:val="left"/>
      <w:pPr>
        <w:ind w:left="2136" w:hanging="1800"/>
      </w:pPr>
      <w:rPr>
        <w:rFonts w:hint="default"/>
      </w:rPr>
    </w:lvl>
  </w:abstractNum>
  <w:abstractNum w:abstractNumId="3" w15:restartNumberingAfterBreak="0">
    <w:nsid w:val="47B94D54"/>
    <w:multiLevelType w:val="hybridMultilevel"/>
    <w:tmpl w:val="D94A7BCA"/>
    <w:lvl w:ilvl="0" w:tplc="DAFC8272">
      <w:start w:val="1"/>
      <w:numFmt w:val="decimal"/>
      <w:lvlText w:val="%1"/>
      <w:lvlJc w:val="left"/>
      <w:pPr>
        <w:ind w:left="402" w:hanging="360"/>
      </w:pPr>
      <w:rPr>
        <w:rFonts w:hint="default"/>
      </w:rPr>
    </w:lvl>
    <w:lvl w:ilvl="1" w:tplc="04270019" w:tentative="1">
      <w:start w:val="1"/>
      <w:numFmt w:val="lowerLetter"/>
      <w:lvlText w:val="%2."/>
      <w:lvlJc w:val="left"/>
      <w:pPr>
        <w:ind w:left="1122" w:hanging="360"/>
      </w:pPr>
    </w:lvl>
    <w:lvl w:ilvl="2" w:tplc="0427001B" w:tentative="1">
      <w:start w:val="1"/>
      <w:numFmt w:val="lowerRoman"/>
      <w:lvlText w:val="%3."/>
      <w:lvlJc w:val="right"/>
      <w:pPr>
        <w:ind w:left="1842" w:hanging="180"/>
      </w:pPr>
    </w:lvl>
    <w:lvl w:ilvl="3" w:tplc="0427000F" w:tentative="1">
      <w:start w:val="1"/>
      <w:numFmt w:val="decimal"/>
      <w:lvlText w:val="%4."/>
      <w:lvlJc w:val="left"/>
      <w:pPr>
        <w:ind w:left="2562" w:hanging="360"/>
      </w:pPr>
    </w:lvl>
    <w:lvl w:ilvl="4" w:tplc="04270019" w:tentative="1">
      <w:start w:val="1"/>
      <w:numFmt w:val="lowerLetter"/>
      <w:lvlText w:val="%5."/>
      <w:lvlJc w:val="left"/>
      <w:pPr>
        <w:ind w:left="3282" w:hanging="360"/>
      </w:pPr>
    </w:lvl>
    <w:lvl w:ilvl="5" w:tplc="0427001B" w:tentative="1">
      <w:start w:val="1"/>
      <w:numFmt w:val="lowerRoman"/>
      <w:lvlText w:val="%6."/>
      <w:lvlJc w:val="right"/>
      <w:pPr>
        <w:ind w:left="4002" w:hanging="180"/>
      </w:pPr>
    </w:lvl>
    <w:lvl w:ilvl="6" w:tplc="0427000F" w:tentative="1">
      <w:start w:val="1"/>
      <w:numFmt w:val="decimal"/>
      <w:lvlText w:val="%7."/>
      <w:lvlJc w:val="left"/>
      <w:pPr>
        <w:ind w:left="4722" w:hanging="360"/>
      </w:pPr>
    </w:lvl>
    <w:lvl w:ilvl="7" w:tplc="04270019" w:tentative="1">
      <w:start w:val="1"/>
      <w:numFmt w:val="lowerLetter"/>
      <w:lvlText w:val="%8."/>
      <w:lvlJc w:val="left"/>
      <w:pPr>
        <w:ind w:left="5442" w:hanging="360"/>
      </w:pPr>
    </w:lvl>
    <w:lvl w:ilvl="8" w:tplc="0427001B" w:tentative="1">
      <w:start w:val="1"/>
      <w:numFmt w:val="lowerRoman"/>
      <w:lvlText w:val="%9."/>
      <w:lvlJc w:val="right"/>
      <w:pPr>
        <w:ind w:left="6162" w:hanging="180"/>
      </w:pPr>
    </w:lvl>
  </w:abstractNum>
  <w:abstractNum w:abstractNumId="4" w15:restartNumberingAfterBreak="0">
    <w:nsid w:val="57DA198E"/>
    <w:multiLevelType w:val="multilevel"/>
    <w:tmpl w:val="67AEDAE8"/>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01E03D9"/>
    <w:multiLevelType w:val="multilevel"/>
    <w:tmpl w:val="9578A0BE"/>
    <w:lvl w:ilvl="0">
      <w:start w:val="2"/>
      <w:numFmt w:val="decimal"/>
      <w:lvlText w:val="%1."/>
      <w:lvlJc w:val="left"/>
      <w:pPr>
        <w:ind w:left="480" w:hanging="480"/>
      </w:pPr>
      <w:rPr>
        <w:rFonts w:hint="default"/>
      </w:rPr>
    </w:lvl>
    <w:lvl w:ilvl="1">
      <w:start w:val="11"/>
      <w:numFmt w:val="decimal"/>
      <w:lvlText w:val="%1.%2."/>
      <w:lvlJc w:val="left"/>
      <w:pPr>
        <w:ind w:left="762" w:hanging="720"/>
      </w:pPr>
      <w:rPr>
        <w:rFonts w:hint="default"/>
      </w:rPr>
    </w:lvl>
    <w:lvl w:ilvl="2">
      <w:start w:val="1"/>
      <w:numFmt w:val="decimal"/>
      <w:lvlText w:val="%1.%2.%3."/>
      <w:lvlJc w:val="left"/>
      <w:pPr>
        <w:ind w:left="804" w:hanging="720"/>
      </w:pPr>
      <w:rPr>
        <w:rFonts w:hint="default"/>
      </w:rPr>
    </w:lvl>
    <w:lvl w:ilvl="3">
      <w:start w:val="1"/>
      <w:numFmt w:val="decimal"/>
      <w:lvlText w:val="%1.%2.%3.%4."/>
      <w:lvlJc w:val="left"/>
      <w:pPr>
        <w:ind w:left="1206" w:hanging="1080"/>
      </w:pPr>
      <w:rPr>
        <w:rFonts w:hint="default"/>
      </w:rPr>
    </w:lvl>
    <w:lvl w:ilvl="4">
      <w:start w:val="1"/>
      <w:numFmt w:val="decimal"/>
      <w:lvlText w:val="%1.%2.%3.%4.%5."/>
      <w:lvlJc w:val="left"/>
      <w:pPr>
        <w:ind w:left="1248" w:hanging="1080"/>
      </w:pPr>
      <w:rPr>
        <w:rFonts w:hint="default"/>
      </w:rPr>
    </w:lvl>
    <w:lvl w:ilvl="5">
      <w:start w:val="1"/>
      <w:numFmt w:val="decimal"/>
      <w:lvlText w:val="%1.%2.%3.%4.%5.%6."/>
      <w:lvlJc w:val="left"/>
      <w:pPr>
        <w:ind w:left="1650" w:hanging="1440"/>
      </w:pPr>
      <w:rPr>
        <w:rFonts w:hint="default"/>
      </w:rPr>
    </w:lvl>
    <w:lvl w:ilvl="6">
      <w:start w:val="1"/>
      <w:numFmt w:val="decimal"/>
      <w:lvlText w:val="%1.%2.%3.%4.%5.%6.%7."/>
      <w:lvlJc w:val="left"/>
      <w:pPr>
        <w:ind w:left="1692" w:hanging="1440"/>
      </w:pPr>
      <w:rPr>
        <w:rFonts w:hint="default"/>
      </w:rPr>
    </w:lvl>
    <w:lvl w:ilvl="7">
      <w:start w:val="1"/>
      <w:numFmt w:val="decimal"/>
      <w:lvlText w:val="%1.%2.%3.%4.%5.%6.%7.%8."/>
      <w:lvlJc w:val="left"/>
      <w:pPr>
        <w:ind w:left="2094" w:hanging="1800"/>
      </w:pPr>
      <w:rPr>
        <w:rFonts w:hint="default"/>
      </w:rPr>
    </w:lvl>
    <w:lvl w:ilvl="8">
      <w:start w:val="1"/>
      <w:numFmt w:val="decimal"/>
      <w:lvlText w:val="%1.%2.%3.%4.%5.%6.%7.%8.%9."/>
      <w:lvlJc w:val="left"/>
      <w:pPr>
        <w:ind w:left="2136" w:hanging="1800"/>
      </w:pPr>
      <w:rPr>
        <w:rFonts w:hint="default"/>
      </w:rPr>
    </w:lvl>
  </w:abstractNum>
  <w:num w:numId="1" w16cid:durableId="5134781">
    <w:abstractNumId w:val="4"/>
  </w:num>
  <w:num w:numId="2" w16cid:durableId="1849129680">
    <w:abstractNumId w:val="0"/>
  </w:num>
  <w:num w:numId="3" w16cid:durableId="439952603">
    <w:abstractNumId w:val="5"/>
  </w:num>
  <w:num w:numId="4" w16cid:durableId="839079020">
    <w:abstractNumId w:val="1"/>
  </w:num>
  <w:num w:numId="5" w16cid:durableId="526063420">
    <w:abstractNumId w:val="2"/>
  </w:num>
  <w:num w:numId="6" w16cid:durableId="21454663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82B"/>
    <w:rsid w:val="00032632"/>
    <w:rsid w:val="000B15AD"/>
    <w:rsid w:val="001E6BCD"/>
    <w:rsid w:val="00287EAD"/>
    <w:rsid w:val="003B28BA"/>
    <w:rsid w:val="004A2BB6"/>
    <w:rsid w:val="004C25F7"/>
    <w:rsid w:val="004E05D2"/>
    <w:rsid w:val="005A1816"/>
    <w:rsid w:val="006C28E9"/>
    <w:rsid w:val="00824C8C"/>
    <w:rsid w:val="008A482B"/>
    <w:rsid w:val="00930985"/>
    <w:rsid w:val="00931208"/>
    <w:rsid w:val="009D67D8"/>
    <w:rsid w:val="00AA472D"/>
    <w:rsid w:val="00AF549B"/>
    <w:rsid w:val="00B02ADF"/>
    <w:rsid w:val="00B26808"/>
    <w:rsid w:val="00B42326"/>
    <w:rsid w:val="00B66D92"/>
    <w:rsid w:val="00B745C2"/>
    <w:rsid w:val="00BB3F16"/>
    <w:rsid w:val="00C71DC2"/>
    <w:rsid w:val="00C7408E"/>
    <w:rsid w:val="00D37D90"/>
    <w:rsid w:val="00DC24DC"/>
    <w:rsid w:val="00E807DA"/>
    <w:rsid w:val="00EA1D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AC215"/>
  <w15:chartTrackingRefBased/>
  <w15:docId w15:val="{EB831CB0-D1D2-4275-801D-D46ABCE54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482B"/>
    <w:pPr>
      <w:spacing w:after="200" w:line="276" w:lineRule="auto"/>
    </w:pPr>
    <w:rPr>
      <w:rFonts w:ascii="Times New Roman" w:eastAsia="Arial Unicode MS"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2,lp1,Bullet 1,Use Case List Paragraph,Numbering,ERP-List Paragraph,List Paragraph11,List Paragraph111,Paragraph,List Paragraph Red,Medium Grid 1 - Accent 21"/>
    <w:basedOn w:val="prastasis"/>
    <w:link w:val="SraopastraipaDiagrama"/>
    <w:uiPriority w:val="34"/>
    <w:qFormat/>
    <w:rsid w:val="008A482B"/>
    <w:pPr>
      <w:ind w:left="1296"/>
    </w:pPr>
    <w:rPr>
      <w:rFonts w:eastAsia="Times New Roman"/>
      <w:sz w:val="22"/>
      <w:szCs w:val="20"/>
    </w:rPr>
  </w:style>
  <w:style w:type="paragraph" w:styleId="Pagrindinistekstas">
    <w:name w:val="Body Text"/>
    <w:aliases w:val="Char,Char Char,Char Char Char Diagrama Diagrama Diagrama Diagrama Diagrama,Char Char Char Diagrama Diagrama Diagrama Diagrama Diagrama Diagrama Diagrama Diagrama Diagrama Diagrama,body text,contents,bt,b,body inde"/>
    <w:basedOn w:val="prastasis"/>
    <w:link w:val="PagrindinistekstasDiagrama"/>
    <w:uiPriority w:val="99"/>
    <w:rsid w:val="008A482B"/>
    <w:pPr>
      <w:spacing w:after="120"/>
    </w:pPr>
    <w:rPr>
      <w:rFonts w:eastAsia="Times New Roman"/>
      <w:szCs w:val="20"/>
      <w:lang w:eastAsia="lt-LT"/>
    </w:rPr>
  </w:style>
  <w:style w:type="character" w:customStyle="1" w:styleId="PagrindinistekstasDiagrama">
    <w:name w:val="Pagrindinis tekstas Diagrama"/>
    <w:aliases w:val="Char Diagrama,Char 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8A482B"/>
    <w:rPr>
      <w:rFonts w:ascii="Times New Roman" w:eastAsia="Times New Roman" w:hAnsi="Times New Roman" w:cs="Times New Roman"/>
      <w:sz w:val="24"/>
      <w:szCs w:val="20"/>
      <w:lang w:eastAsia="lt-LT"/>
    </w:rPr>
  </w:style>
  <w:style w:type="paragraph" w:styleId="Komentarotekstas">
    <w:name w:val="annotation text"/>
    <w:aliases w:val="Comment Text Char,Diagrama Diagrama Char Char Char"/>
    <w:basedOn w:val="prastasis"/>
    <w:link w:val="KomentarotekstasDiagrama"/>
    <w:uiPriority w:val="99"/>
    <w:rsid w:val="008A482B"/>
    <w:pPr>
      <w:spacing w:before="120" w:after="120" w:line="240" w:lineRule="auto"/>
    </w:pPr>
    <w:rPr>
      <w:rFonts w:ascii="Arial" w:eastAsia="Times New Roman" w:hAnsi="Arial"/>
      <w:sz w:val="20"/>
      <w:szCs w:val="20"/>
      <w:lang w:val="sv-SE" w:eastAsia="lt-LT"/>
    </w:rPr>
  </w:style>
  <w:style w:type="character" w:customStyle="1" w:styleId="KomentarotekstasDiagrama">
    <w:name w:val="Komentaro tekstas Diagrama"/>
    <w:aliases w:val="Comment Text Char Diagrama,Diagrama Diagrama Char Char Char Diagrama"/>
    <w:basedOn w:val="Numatytasispastraiposriftas"/>
    <w:link w:val="Komentarotekstas"/>
    <w:uiPriority w:val="99"/>
    <w:rsid w:val="008A482B"/>
    <w:rPr>
      <w:rFonts w:ascii="Arial" w:eastAsia="Times New Roman" w:hAnsi="Arial" w:cs="Times New Roman"/>
      <w:sz w:val="20"/>
      <w:szCs w:val="20"/>
      <w:lang w:val="sv-SE" w:eastAsia="lt-LT"/>
    </w:rPr>
  </w:style>
  <w:style w:type="paragraph" w:styleId="Pagrindiniotekstotrauka">
    <w:name w:val="Body Text Indent"/>
    <w:basedOn w:val="prastasis"/>
    <w:link w:val="PagrindiniotekstotraukaDiagrama"/>
    <w:uiPriority w:val="99"/>
    <w:rsid w:val="008A482B"/>
    <w:pPr>
      <w:spacing w:after="120" w:line="240" w:lineRule="auto"/>
      <w:ind w:left="283"/>
    </w:pPr>
    <w:rPr>
      <w:szCs w:val="20"/>
      <w:lang w:eastAsia="lt-LT"/>
    </w:rPr>
  </w:style>
  <w:style w:type="character" w:customStyle="1" w:styleId="PagrindiniotekstotraukaDiagrama">
    <w:name w:val="Pagrindinio teksto įtrauka Diagrama"/>
    <w:basedOn w:val="Numatytasispastraiposriftas"/>
    <w:link w:val="Pagrindiniotekstotrauka"/>
    <w:uiPriority w:val="99"/>
    <w:rsid w:val="008A482B"/>
    <w:rPr>
      <w:rFonts w:ascii="Times New Roman" w:eastAsia="Arial Unicode MS" w:hAnsi="Times New Roman" w:cs="Times New Roman"/>
      <w:sz w:val="24"/>
      <w:szCs w:val="20"/>
      <w:lang w:eastAsia="lt-LT"/>
    </w:rPr>
  </w:style>
  <w:style w:type="paragraph" w:styleId="Pagrindiniotekstotrauka2">
    <w:name w:val="Body Text Indent 2"/>
    <w:basedOn w:val="prastasis"/>
    <w:link w:val="Pagrindiniotekstotrauka2Diagrama"/>
    <w:uiPriority w:val="99"/>
    <w:rsid w:val="008A482B"/>
    <w:pPr>
      <w:spacing w:after="0" w:line="240" w:lineRule="auto"/>
      <w:ind w:firstLine="567"/>
      <w:jc w:val="both"/>
    </w:pPr>
    <w:rPr>
      <w:rFonts w:eastAsia="Times New Roman"/>
      <w:color w:val="000000"/>
      <w:szCs w:val="24"/>
      <w:lang w:eastAsia="lt-LT"/>
    </w:rPr>
  </w:style>
  <w:style w:type="character" w:customStyle="1" w:styleId="Pagrindiniotekstotrauka2Diagrama">
    <w:name w:val="Pagrindinio teksto įtrauka 2 Diagrama"/>
    <w:basedOn w:val="Numatytasispastraiposriftas"/>
    <w:link w:val="Pagrindiniotekstotrauka2"/>
    <w:uiPriority w:val="99"/>
    <w:rsid w:val="008A482B"/>
    <w:rPr>
      <w:rFonts w:ascii="Times New Roman" w:eastAsia="Times New Roman" w:hAnsi="Times New Roman" w:cs="Times New Roman"/>
      <w:color w:val="000000"/>
      <w:sz w:val="24"/>
      <w:szCs w:val="24"/>
      <w:lang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8A482B"/>
    <w:rPr>
      <w:rFonts w:ascii="Times New Roman" w:eastAsia="Times New Roman" w:hAnsi="Times New Roman" w:cs="Times New Roman"/>
      <w:szCs w:val="20"/>
    </w:rPr>
  </w:style>
  <w:style w:type="paragraph" w:customStyle="1" w:styleId="Puslapinporat">
    <w:name w:val="Puslapinė poraštė"/>
    <w:basedOn w:val="prastasis"/>
    <w:uiPriority w:val="99"/>
    <w:rsid w:val="008A482B"/>
    <w:pPr>
      <w:tabs>
        <w:tab w:val="center" w:pos="4320"/>
        <w:tab w:val="right" w:pos="8640"/>
      </w:tabs>
      <w:suppressAutoHyphens/>
      <w:spacing w:after="0" w:line="240" w:lineRule="auto"/>
    </w:pPr>
    <w:rPr>
      <w:rFonts w:eastAsia="Times New Roman"/>
      <w:szCs w:val="20"/>
    </w:rPr>
  </w:style>
  <w:style w:type="character" w:styleId="Hipersaitas">
    <w:name w:val="Hyperlink"/>
    <w:basedOn w:val="Numatytasispastraiposriftas"/>
    <w:uiPriority w:val="99"/>
    <w:unhideWhenUsed/>
    <w:rsid w:val="00EA1D1B"/>
    <w:rPr>
      <w:color w:val="0563C1" w:themeColor="hyperlink"/>
      <w:u w:val="single"/>
    </w:rPr>
  </w:style>
  <w:style w:type="character" w:styleId="Neapdorotaspaminjimas">
    <w:name w:val="Unresolved Mention"/>
    <w:basedOn w:val="Numatytasispastraiposriftas"/>
    <w:uiPriority w:val="99"/>
    <w:semiHidden/>
    <w:unhideWhenUsed/>
    <w:rsid w:val="00EA1D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78600">
      <w:bodyDiv w:val="1"/>
      <w:marLeft w:val="0"/>
      <w:marRight w:val="0"/>
      <w:marTop w:val="0"/>
      <w:marBottom w:val="0"/>
      <w:divBdr>
        <w:top w:val="none" w:sz="0" w:space="0" w:color="auto"/>
        <w:left w:val="none" w:sz="0" w:space="0" w:color="auto"/>
        <w:bottom w:val="none" w:sz="0" w:space="0" w:color="auto"/>
        <w:right w:val="none" w:sz="0" w:space="0" w:color="auto"/>
      </w:divBdr>
      <w:divsChild>
        <w:div w:id="561140709">
          <w:marLeft w:val="0"/>
          <w:marRight w:val="0"/>
          <w:marTop w:val="0"/>
          <w:marBottom w:val="0"/>
          <w:divBdr>
            <w:top w:val="none" w:sz="0" w:space="0" w:color="auto"/>
            <w:left w:val="none" w:sz="0" w:space="0" w:color="auto"/>
            <w:bottom w:val="none" w:sz="0" w:space="0" w:color="auto"/>
            <w:right w:val="none" w:sz="0" w:space="0" w:color="auto"/>
          </w:divBdr>
          <w:divsChild>
            <w:div w:id="17860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iva.gavriloviene@svencionys.lt" TargetMode="External"/><Relationship Id="rId5" Type="http://schemas.openxmlformats.org/officeDocument/2006/relationships/hyperlink" Target="mailto:tadeus.komaisko@svenciony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9812</Words>
  <Characters>5594</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Tadeuš Komaiško</dc:creator>
  <cp:keywords/>
  <dc:description/>
  <cp:lastModifiedBy>Daiva Gavrilovienė</cp:lastModifiedBy>
  <cp:revision>8</cp:revision>
  <dcterms:created xsi:type="dcterms:W3CDTF">2025-08-27T11:43:00Z</dcterms:created>
  <dcterms:modified xsi:type="dcterms:W3CDTF">2025-09-08T08:32:00Z</dcterms:modified>
</cp:coreProperties>
</file>