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6" w:type="dxa"/>
        <w:tblInd w:w="18" w:type="dxa"/>
        <w:tblLayout w:type="fixed"/>
        <w:tblLook w:val="01E0" w:firstRow="1" w:lastRow="1" w:firstColumn="1" w:lastColumn="1" w:noHBand="0" w:noVBand="0"/>
      </w:tblPr>
      <w:tblGrid>
        <w:gridCol w:w="9866"/>
      </w:tblGrid>
      <w:tr w:rsidR="00AB7884" w:rsidRPr="00AB7884" w14:paraId="7607605A" w14:textId="77777777" w:rsidTr="003776C6">
        <w:tc>
          <w:tcPr>
            <w:tcW w:w="3402" w:type="dxa"/>
          </w:tcPr>
          <w:p w14:paraId="4BA4380E" w14:textId="23DE04D8" w:rsidR="00AB7884" w:rsidRPr="00AB7884" w:rsidRDefault="0054520A" w:rsidP="00AF71A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F71A1">
              <w:rPr>
                <w:rFonts w:ascii="Times New Roman" w:eastAsia="Times New Roman" w:hAnsi="Times New Roman" w:cs="Times New Roman"/>
                <w:sz w:val="24"/>
                <w:szCs w:val="24"/>
                <w:lang w:eastAsia="lt-LT"/>
              </w:rPr>
              <w:t>Pirkimo sąlygų 2 priedas</w:t>
            </w:r>
          </w:p>
        </w:tc>
      </w:tr>
      <w:tr w:rsidR="00AB7884" w:rsidRPr="00AB7884" w14:paraId="1E5CA6B0" w14:textId="77777777" w:rsidTr="003776C6">
        <w:tc>
          <w:tcPr>
            <w:tcW w:w="3402" w:type="dxa"/>
          </w:tcPr>
          <w:p w14:paraId="140852C9" w14:textId="3641D369" w:rsidR="00AB7884" w:rsidRPr="00AB7884" w:rsidRDefault="008E3D8B" w:rsidP="00AF71A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4520A">
              <w:rPr>
                <w:rFonts w:ascii="Times New Roman" w:eastAsia="Times New Roman" w:hAnsi="Times New Roman" w:cs="Times New Roman"/>
                <w:sz w:val="24"/>
                <w:szCs w:val="24"/>
                <w:lang w:eastAsia="lt-LT"/>
              </w:rPr>
              <w:t xml:space="preserve">               </w:t>
            </w:r>
            <w:r w:rsidR="007B5305">
              <w:rPr>
                <w:rFonts w:ascii="Times New Roman" w:eastAsia="Times New Roman" w:hAnsi="Times New Roman" w:cs="Times New Roman"/>
                <w:sz w:val="24"/>
                <w:szCs w:val="24"/>
                <w:lang w:eastAsia="lt-LT"/>
              </w:rPr>
              <w:t xml:space="preserve">    </w:t>
            </w:r>
          </w:p>
        </w:tc>
      </w:tr>
      <w:tr w:rsidR="008E3D8B" w:rsidRPr="00AB7884" w14:paraId="5F3E70B8" w14:textId="77777777" w:rsidTr="003776C6">
        <w:tc>
          <w:tcPr>
            <w:tcW w:w="3402" w:type="dxa"/>
          </w:tcPr>
          <w:p w14:paraId="63737438" w14:textId="77777777" w:rsidR="008E3D8B" w:rsidRPr="00AB7884" w:rsidRDefault="008E3D8B" w:rsidP="008E3D8B">
            <w:pPr>
              <w:spacing w:after="0" w:line="240" w:lineRule="auto"/>
              <w:jc w:val="center"/>
              <w:rPr>
                <w:rFonts w:ascii="Times New Roman" w:eastAsia="Times New Roman" w:hAnsi="Times New Roman" w:cs="Times New Roman"/>
                <w:sz w:val="24"/>
                <w:szCs w:val="24"/>
                <w:lang w:eastAsia="lt-LT"/>
              </w:rPr>
            </w:pPr>
          </w:p>
        </w:tc>
      </w:tr>
    </w:tbl>
    <w:p w14:paraId="79771DA7"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Herbas arba prekių ženklas</w:t>
      </w:r>
    </w:p>
    <w:p w14:paraId="69B99590" w14:textId="77777777" w:rsidR="00AB7884" w:rsidRPr="00AB7884" w:rsidRDefault="00AB7884" w:rsidP="00AB7884">
      <w:pPr>
        <w:spacing w:after="0" w:line="240" w:lineRule="auto"/>
        <w:ind w:right="-178"/>
        <w:jc w:val="center"/>
        <w:rPr>
          <w:rFonts w:ascii="Times New Roman" w:eastAsia="Times New Roman" w:hAnsi="Times New Roman" w:cs="Times New Roman"/>
          <w:sz w:val="24"/>
          <w:szCs w:val="24"/>
        </w:rPr>
      </w:pPr>
    </w:p>
    <w:p w14:paraId="0FABA5EF"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(Tiekėjo pavadinimas)</w:t>
      </w:r>
    </w:p>
    <w:p w14:paraId="47097586"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p>
    <w:p w14:paraId="50EE7C41" w14:textId="77777777" w:rsidR="00AB7884" w:rsidRPr="00AB7884" w:rsidRDefault="00AB7884" w:rsidP="00AB7884">
      <w:pPr>
        <w:spacing w:after="0" w:line="240" w:lineRule="auto"/>
        <w:ind w:right="-178"/>
        <w:jc w:val="center"/>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21BD00" w14:textId="168EF101" w:rsidR="00AB7884" w:rsidRDefault="00AB7884" w:rsidP="00AB7884">
      <w:pPr>
        <w:spacing w:after="0" w:line="240" w:lineRule="auto"/>
        <w:jc w:val="center"/>
        <w:rPr>
          <w:rFonts w:ascii="Times New Roman" w:eastAsia="Times New Roman" w:hAnsi="Times New Roman" w:cs="Times New Roman"/>
          <w:b/>
          <w:bCs/>
          <w:sz w:val="24"/>
          <w:szCs w:val="24"/>
        </w:rPr>
      </w:pPr>
    </w:p>
    <w:p w14:paraId="04C0765A" w14:textId="77777777" w:rsidR="009D152C" w:rsidRPr="00AB7884" w:rsidRDefault="009D152C" w:rsidP="00AB7884">
      <w:pPr>
        <w:spacing w:after="0" w:line="240" w:lineRule="auto"/>
        <w:jc w:val="center"/>
        <w:rPr>
          <w:rFonts w:ascii="Times New Roman" w:eastAsia="Times New Roman" w:hAnsi="Times New Roman" w:cs="Times New Roman"/>
          <w:b/>
          <w:bCs/>
          <w:sz w:val="24"/>
          <w:szCs w:val="24"/>
        </w:rPr>
      </w:pPr>
    </w:p>
    <w:p w14:paraId="715C9EB6" w14:textId="77777777" w:rsidR="00AB7884" w:rsidRPr="00AB7884" w:rsidRDefault="00AB7884" w:rsidP="00AB7884">
      <w:pPr>
        <w:spacing w:after="0" w:line="240" w:lineRule="auto"/>
        <w:jc w:val="both"/>
        <w:rPr>
          <w:rFonts w:ascii="Times New Roman" w:eastAsia="Times New Roman" w:hAnsi="Times New Roman" w:cs="Times New Roman"/>
          <w:b/>
          <w:sz w:val="24"/>
          <w:szCs w:val="24"/>
          <w:u w:val="single"/>
        </w:rPr>
      </w:pPr>
      <w:r w:rsidRPr="00AB7884">
        <w:rPr>
          <w:rFonts w:ascii="Times New Roman" w:eastAsia="Times New Roman" w:hAnsi="Times New Roman" w:cs="Times New Roman"/>
          <w:b/>
          <w:sz w:val="24"/>
          <w:szCs w:val="24"/>
          <w:u w:val="single"/>
        </w:rPr>
        <w:t>Lietuvos Respublikos krašto apsaugos ministerija</w:t>
      </w:r>
    </w:p>
    <w:p w14:paraId="094193AC" w14:textId="77777777" w:rsidR="00AB7884" w:rsidRPr="00AB7884" w:rsidRDefault="00AB7884" w:rsidP="00AB7884">
      <w:pPr>
        <w:spacing w:after="0" w:line="240" w:lineRule="auto"/>
        <w:jc w:val="both"/>
        <w:rPr>
          <w:rFonts w:ascii="Times New Roman" w:eastAsia="Times New Roman" w:hAnsi="Times New Roman" w:cs="Times New Roman"/>
          <w:sz w:val="20"/>
          <w:szCs w:val="20"/>
        </w:rPr>
      </w:pPr>
      <w:r w:rsidRPr="00AB7884">
        <w:rPr>
          <w:rFonts w:ascii="Times New Roman" w:eastAsia="Times New Roman" w:hAnsi="Times New Roman" w:cs="Times New Roman"/>
          <w:sz w:val="20"/>
          <w:szCs w:val="20"/>
        </w:rPr>
        <w:t>(Adresatas (perkančioji organizacija))</w:t>
      </w:r>
    </w:p>
    <w:p w14:paraId="33CAE229"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p>
    <w:p w14:paraId="09530CF9"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p>
    <w:p w14:paraId="52256A46"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p>
    <w:p w14:paraId="006AD3A7" w14:textId="77777777" w:rsidR="00AB7884" w:rsidRPr="00AB7884" w:rsidRDefault="00AB7884" w:rsidP="00AB7884">
      <w:pPr>
        <w:spacing w:after="0" w:line="240" w:lineRule="auto"/>
        <w:jc w:val="center"/>
        <w:rPr>
          <w:rFonts w:ascii="Times New Roman" w:eastAsia="Times New Roman" w:hAnsi="Times New Roman" w:cs="Times New Roman"/>
          <w:b/>
          <w:sz w:val="24"/>
          <w:szCs w:val="24"/>
        </w:rPr>
      </w:pPr>
      <w:r w:rsidRPr="00AB7884">
        <w:rPr>
          <w:rFonts w:ascii="Times New Roman" w:eastAsia="Times New Roman" w:hAnsi="Times New Roman" w:cs="Times New Roman"/>
          <w:b/>
          <w:sz w:val="24"/>
          <w:szCs w:val="24"/>
        </w:rPr>
        <w:t>PASIŪLYMAS</w:t>
      </w:r>
    </w:p>
    <w:p w14:paraId="5C6E05B4" w14:textId="4A08AF36" w:rsidR="002226F2" w:rsidRDefault="00E12E01" w:rsidP="002226F2">
      <w:pPr>
        <w:spacing w:after="0" w:line="240" w:lineRule="auto"/>
        <w:ind w:firstLine="720"/>
        <w:jc w:val="center"/>
        <w:rPr>
          <w:rFonts w:ascii="Times New Roman" w:eastAsia="Times New Roman" w:hAnsi="Times New Roman" w:cs="Times New Roman"/>
          <w:b/>
          <w:sz w:val="24"/>
          <w:szCs w:val="24"/>
        </w:rPr>
      </w:pPr>
      <w:r w:rsidRPr="00E12E01">
        <w:rPr>
          <w:rFonts w:ascii="Times New Roman" w:eastAsia="Times New Roman" w:hAnsi="Times New Roman" w:cs="Times New Roman"/>
          <w:b/>
          <w:sz w:val="24"/>
          <w:szCs w:val="24"/>
        </w:rPr>
        <w:t>DĖL MAŽOS VERTĖS VADOVO „KIBERNETINIS SAUGUMAS IR VERSLAS. KĄ TURĖTŲ ŽINOTI KIEKVIENAS ĮMONĖS VADOVAS“  ATNAUJINIMO IR PRISTATYM</w:t>
      </w:r>
      <w:r w:rsidR="00656B5C">
        <w:rPr>
          <w:rFonts w:ascii="Times New Roman" w:eastAsia="Times New Roman" w:hAnsi="Times New Roman" w:cs="Times New Roman"/>
          <w:b/>
          <w:sz w:val="24"/>
          <w:szCs w:val="24"/>
        </w:rPr>
        <w:t>O</w:t>
      </w:r>
      <w:r w:rsidRPr="00E12E01">
        <w:rPr>
          <w:rFonts w:ascii="Times New Roman" w:eastAsia="Times New Roman" w:hAnsi="Times New Roman" w:cs="Times New Roman"/>
          <w:b/>
          <w:sz w:val="24"/>
          <w:szCs w:val="24"/>
        </w:rPr>
        <w:t xml:space="preserve"> RENGINIO PASLAUGŲ PIRKIMO</w:t>
      </w:r>
    </w:p>
    <w:p w14:paraId="4A368535" w14:textId="0B9D4691" w:rsidR="00656B5C" w:rsidRDefault="00656B5C" w:rsidP="002226F2">
      <w:pPr>
        <w:spacing w:after="0" w:line="240" w:lineRule="auto"/>
        <w:ind w:firstLine="720"/>
        <w:jc w:val="center"/>
        <w:rPr>
          <w:rFonts w:ascii="Times New Roman" w:eastAsia="Times New Roman" w:hAnsi="Times New Roman" w:cs="Times New Roman"/>
          <w:b/>
          <w:sz w:val="24"/>
          <w:szCs w:val="24"/>
        </w:rPr>
      </w:pPr>
    </w:p>
    <w:p w14:paraId="1740882D" w14:textId="77777777" w:rsidR="00656B5C" w:rsidRPr="00656B5C" w:rsidRDefault="00656B5C" w:rsidP="00656B5C">
      <w:pPr>
        <w:spacing w:after="0" w:line="240" w:lineRule="auto"/>
        <w:jc w:val="center"/>
        <w:rPr>
          <w:rFonts w:ascii="Times New Roman" w:eastAsia="Times New Roman" w:hAnsi="Times New Roman" w:cs="Times New Roman"/>
          <w:b/>
          <w:caps/>
          <w:color w:val="000000"/>
          <w:sz w:val="24"/>
          <w:szCs w:val="24"/>
        </w:rPr>
      </w:pPr>
      <w:r w:rsidRPr="00656B5C">
        <w:rPr>
          <w:rFonts w:ascii="Times New Roman" w:eastAsia="Times New Roman" w:hAnsi="Times New Roman" w:cs="Times New Roman"/>
          <w:b/>
          <w:color w:val="000000"/>
          <w:sz w:val="24"/>
          <w:szCs w:val="24"/>
        </w:rPr>
        <w:t>A dalis – Techninė informacija ir duomenys apie tiekėją</w:t>
      </w:r>
    </w:p>
    <w:p w14:paraId="52FEAA1E" w14:textId="77777777" w:rsidR="00AB7884" w:rsidRPr="00AB7884" w:rsidRDefault="00AB7884" w:rsidP="00AB7884">
      <w:pPr>
        <w:spacing w:after="0" w:line="240" w:lineRule="auto"/>
        <w:ind w:firstLine="720"/>
        <w:jc w:val="center"/>
        <w:rPr>
          <w:rFonts w:ascii="Times New Roman" w:eastAsia="Times New Roman" w:hAnsi="Times New Roman" w:cs="Times New Roman"/>
          <w:b/>
          <w:sz w:val="24"/>
          <w:szCs w:val="24"/>
        </w:rPr>
      </w:pPr>
    </w:p>
    <w:p w14:paraId="071B34EA"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
          <w:bCs/>
          <w:color w:val="000000"/>
          <w:sz w:val="24"/>
          <w:szCs w:val="24"/>
        </w:rPr>
      </w:pPr>
      <w:r w:rsidRPr="00AB7884">
        <w:rPr>
          <w:rFonts w:ascii="Times New Roman" w:eastAsia="Times New Roman" w:hAnsi="Times New Roman" w:cs="Times New Roman"/>
          <w:sz w:val="24"/>
          <w:szCs w:val="24"/>
        </w:rPr>
        <w:t>____________</w:t>
      </w:r>
      <w:r w:rsidRPr="00AB7884">
        <w:rPr>
          <w:rFonts w:ascii="Times New Roman" w:eastAsia="Times New Roman" w:hAnsi="Times New Roman" w:cs="Times New Roman"/>
          <w:b/>
          <w:bCs/>
          <w:color w:val="000000"/>
          <w:sz w:val="24"/>
          <w:szCs w:val="24"/>
        </w:rPr>
        <w:t xml:space="preserve"> </w:t>
      </w:r>
      <w:r w:rsidRPr="00AB7884">
        <w:rPr>
          <w:rFonts w:ascii="Times New Roman" w:eastAsia="Times New Roman" w:hAnsi="Times New Roman" w:cs="Times New Roman"/>
          <w:sz w:val="24"/>
          <w:szCs w:val="24"/>
        </w:rPr>
        <w:t>Nr.______</w:t>
      </w:r>
    </w:p>
    <w:p w14:paraId="39C9A111"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Cs/>
          <w:color w:val="000000"/>
          <w:sz w:val="20"/>
          <w:szCs w:val="20"/>
        </w:rPr>
      </w:pPr>
      <w:r w:rsidRPr="00AB7884">
        <w:rPr>
          <w:rFonts w:ascii="Times New Roman" w:eastAsia="Times New Roman" w:hAnsi="Times New Roman" w:cs="Times New Roman"/>
          <w:bCs/>
          <w:color w:val="000000"/>
          <w:sz w:val="20"/>
          <w:szCs w:val="20"/>
        </w:rPr>
        <w:t>(Data)</w:t>
      </w:r>
    </w:p>
    <w:p w14:paraId="0734DB87"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Cs/>
          <w:color w:val="000000"/>
          <w:sz w:val="24"/>
          <w:szCs w:val="24"/>
        </w:rPr>
      </w:pPr>
      <w:r w:rsidRPr="00AB7884">
        <w:rPr>
          <w:rFonts w:ascii="Times New Roman" w:eastAsia="Times New Roman" w:hAnsi="Times New Roman" w:cs="Times New Roman"/>
          <w:bCs/>
          <w:color w:val="000000"/>
          <w:sz w:val="24"/>
          <w:szCs w:val="24"/>
        </w:rPr>
        <w:t>_____________</w:t>
      </w:r>
    </w:p>
    <w:p w14:paraId="11D66F10" w14:textId="77777777" w:rsidR="00AB7884" w:rsidRPr="00AB7884" w:rsidRDefault="00AB7884" w:rsidP="00AB7884">
      <w:pPr>
        <w:shd w:val="clear" w:color="auto" w:fill="FFFFFF"/>
        <w:spacing w:after="0" w:line="240" w:lineRule="auto"/>
        <w:jc w:val="center"/>
        <w:rPr>
          <w:rFonts w:ascii="Times New Roman" w:eastAsia="Times New Roman" w:hAnsi="Times New Roman" w:cs="Times New Roman"/>
          <w:bCs/>
          <w:color w:val="000000"/>
          <w:sz w:val="20"/>
          <w:szCs w:val="20"/>
        </w:rPr>
      </w:pPr>
      <w:r w:rsidRPr="00AB7884">
        <w:rPr>
          <w:rFonts w:ascii="Times New Roman" w:eastAsia="Times New Roman" w:hAnsi="Times New Roman" w:cs="Times New Roman"/>
          <w:bCs/>
          <w:color w:val="000000"/>
          <w:sz w:val="20"/>
          <w:szCs w:val="20"/>
        </w:rPr>
        <w:t>(Sudarymo vieta)</w:t>
      </w:r>
    </w:p>
    <w:p w14:paraId="6A6F61F2" w14:textId="0D26BB50" w:rsidR="00AB7884" w:rsidRDefault="00AB7884" w:rsidP="00AB7884">
      <w:pPr>
        <w:shd w:val="clear" w:color="auto" w:fill="FFFFFF"/>
        <w:spacing w:after="0" w:line="240" w:lineRule="auto"/>
        <w:jc w:val="center"/>
        <w:rPr>
          <w:rFonts w:ascii="Times New Roman" w:eastAsia="Times New Roman" w:hAnsi="Times New Roman" w:cs="Times New Roman"/>
          <w:bCs/>
          <w:color w:val="000000"/>
          <w:sz w:val="20"/>
          <w:szCs w:val="20"/>
        </w:rPr>
      </w:pPr>
    </w:p>
    <w:p w14:paraId="4E0D7667" w14:textId="1E05DB6E" w:rsidR="00AB7884" w:rsidRPr="000A0A03" w:rsidRDefault="000A0A03" w:rsidP="000A0A03">
      <w:pPr>
        <w:pStyle w:val="ListParagraph"/>
        <w:numPr>
          <w:ilvl w:val="0"/>
          <w:numId w:val="43"/>
        </w:numPr>
        <w:shd w:val="clear" w:color="auto" w:fill="FFFFFF"/>
        <w:spacing w:after="0" w:line="240" w:lineRule="auto"/>
        <w:jc w:val="center"/>
        <w:rPr>
          <w:b/>
          <w:bCs/>
          <w:szCs w:val="24"/>
        </w:rPr>
      </w:pPr>
      <w:r w:rsidRPr="000A0A03">
        <w:rPr>
          <w:b/>
          <w:bCs/>
          <w:szCs w:val="24"/>
        </w:rPr>
        <w:t>INFORMACIJA APIE TIEKĖJĄ</w:t>
      </w:r>
    </w:p>
    <w:p w14:paraId="0788766D" w14:textId="77777777" w:rsidR="000A0A03" w:rsidRPr="000A0A03" w:rsidRDefault="000A0A03" w:rsidP="000A0A03">
      <w:pPr>
        <w:pStyle w:val="ListParagraph"/>
        <w:shd w:val="clear" w:color="auto" w:fill="FFFFFF"/>
        <w:spacing w:after="0" w:line="240" w:lineRule="auto"/>
        <w:rPr>
          <w:bCs/>
          <w:color w:val="00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AB7884" w:rsidRPr="00AB7884" w14:paraId="65696457" w14:textId="77777777" w:rsidTr="003776C6">
        <w:tc>
          <w:tcPr>
            <w:tcW w:w="4928" w:type="dxa"/>
          </w:tcPr>
          <w:p w14:paraId="08185851" w14:textId="77777777" w:rsidR="00AB7884" w:rsidRDefault="00AB7884" w:rsidP="00AB7884">
            <w:pPr>
              <w:spacing w:after="0" w:line="240" w:lineRule="auto"/>
              <w:jc w:val="both"/>
              <w:rPr>
                <w:rFonts w:ascii="Times New Roman" w:eastAsia="Times New Roman" w:hAnsi="Times New Roman" w:cs="Times New Roman"/>
                <w:i/>
                <w:sz w:val="24"/>
                <w:szCs w:val="24"/>
              </w:rPr>
            </w:pPr>
            <w:r w:rsidRPr="00AB7884">
              <w:rPr>
                <w:rFonts w:ascii="Times New Roman" w:eastAsia="Times New Roman" w:hAnsi="Times New Roman" w:cs="Times New Roman"/>
                <w:sz w:val="24"/>
                <w:szCs w:val="24"/>
              </w:rPr>
              <w:t>Tiekėjo pavadinimas</w:t>
            </w:r>
            <w:r w:rsidRPr="00AB7884">
              <w:rPr>
                <w:rFonts w:ascii="Times New Roman" w:eastAsia="Times New Roman" w:hAnsi="Times New Roman" w:cs="Times New Roman"/>
                <w:i/>
                <w:sz w:val="24"/>
                <w:szCs w:val="24"/>
              </w:rPr>
              <w:t>/Jeigu dalyvauja tiekėjų ar ūkio subjektų grupė, surašomi visi dalyvių pavadinimai/</w:t>
            </w:r>
          </w:p>
          <w:p w14:paraId="75842010" w14:textId="475E4F63" w:rsidR="007B5305" w:rsidRPr="00AB7884" w:rsidRDefault="007B5305" w:rsidP="00AB7884">
            <w:pPr>
              <w:spacing w:after="0" w:line="240" w:lineRule="auto"/>
              <w:jc w:val="both"/>
              <w:rPr>
                <w:rFonts w:ascii="Times New Roman" w:eastAsia="Times New Roman" w:hAnsi="Times New Roman" w:cs="Times New Roman"/>
                <w:sz w:val="24"/>
                <w:szCs w:val="24"/>
              </w:rPr>
            </w:pPr>
          </w:p>
        </w:tc>
        <w:tc>
          <w:tcPr>
            <w:tcW w:w="4819" w:type="dxa"/>
          </w:tcPr>
          <w:p w14:paraId="68CEED10"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06A44E7F" w14:textId="77777777" w:rsidTr="003776C6">
        <w:tc>
          <w:tcPr>
            <w:tcW w:w="4928" w:type="dxa"/>
          </w:tcPr>
          <w:p w14:paraId="3891DD88" w14:textId="77777777" w:rsidR="00AB7884" w:rsidRDefault="00AB7884" w:rsidP="007B5305">
            <w:pPr>
              <w:spacing w:after="0" w:line="240" w:lineRule="auto"/>
              <w:jc w:val="both"/>
              <w:rPr>
                <w:rFonts w:ascii="Times New Roman" w:eastAsia="Times New Roman" w:hAnsi="Times New Roman" w:cs="Times New Roman"/>
                <w:i/>
                <w:sz w:val="24"/>
                <w:szCs w:val="24"/>
              </w:rPr>
            </w:pPr>
            <w:r w:rsidRPr="00AB7884">
              <w:rPr>
                <w:rFonts w:ascii="Times New Roman" w:eastAsia="Times New Roman" w:hAnsi="Times New Roman" w:cs="Times New Roman"/>
                <w:sz w:val="24"/>
                <w:szCs w:val="24"/>
              </w:rPr>
              <w:t>Tiekėjo adresas</w:t>
            </w:r>
            <w:r w:rsidRPr="00AB7884">
              <w:rPr>
                <w:rFonts w:ascii="Times New Roman" w:eastAsia="Times New Roman" w:hAnsi="Times New Roman" w:cs="Times New Roman"/>
                <w:i/>
                <w:sz w:val="24"/>
                <w:szCs w:val="24"/>
              </w:rPr>
              <w:t xml:space="preserve">/Jeigu dalyvauja ūkio subjektų grupė, surašomi visi dalyvių </w:t>
            </w:r>
            <w:r w:rsidR="007B5305">
              <w:rPr>
                <w:rFonts w:ascii="Times New Roman" w:eastAsia="Times New Roman" w:hAnsi="Times New Roman" w:cs="Times New Roman"/>
                <w:i/>
                <w:sz w:val="24"/>
                <w:szCs w:val="24"/>
              </w:rPr>
              <w:t>adresai</w:t>
            </w:r>
            <w:r w:rsidRPr="00AB7884">
              <w:rPr>
                <w:rFonts w:ascii="Times New Roman" w:eastAsia="Times New Roman" w:hAnsi="Times New Roman" w:cs="Times New Roman"/>
                <w:i/>
                <w:sz w:val="24"/>
                <w:szCs w:val="24"/>
              </w:rPr>
              <w:t>/</w:t>
            </w:r>
          </w:p>
          <w:p w14:paraId="173B3C2B" w14:textId="256BEDE3" w:rsidR="007B5305" w:rsidRPr="00AB7884" w:rsidRDefault="007B5305" w:rsidP="007B5305">
            <w:pPr>
              <w:spacing w:after="0" w:line="240" w:lineRule="auto"/>
              <w:jc w:val="both"/>
              <w:rPr>
                <w:rFonts w:ascii="Times New Roman" w:eastAsia="Times New Roman" w:hAnsi="Times New Roman" w:cs="Times New Roman"/>
                <w:sz w:val="24"/>
                <w:szCs w:val="24"/>
              </w:rPr>
            </w:pPr>
          </w:p>
        </w:tc>
        <w:tc>
          <w:tcPr>
            <w:tcW w:w="4819" w:type="dxa"/>
          </w:tcPr>
          <w:p w14:paraId="567FF9F0"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4E8C78A6" w14:textId="77777777" w:rsidTr="003776C6">
        <w:tc>
          <w:tcPr>
            <w:tcW w:w="4928" w:type="dxa"/>
          </w:tcPr>
          <w:p w14:paraId="10C8540C" w14:textId="77777777" w:rsidR="00AB7884" w:rsidRDefault="00AB7884" w:rsidP="00AB7884">
            <w:pPr>
              <w:spacing w:after="0" w:line="240" w:lineRule="auto"/>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Už pasiūlymą atsakingo asmens vardas, pavardė</w:t>
            </w:r>
          </w:p>
          <w:p w14:paraId="68641D99" w14:textId="2EDA890C" w:rsidR="007B5305" w:rsidRPr="00AB7884" w:rsidRDefault="007B5305" w:rsidP="00AB7884">
            <w:pPr>
              <w:spacing w:after="0" w:line="240" w:lineRule="auto"/>
              <w:jc w:val="both"/>
              <w:rPr>
                <w:rFonts w:ascii="Times New Roman" w:eastAsia="Times New Roman" w:hAnsi="Times New Roman" w:cs="Times New Roman"/>
                <w:sz w:val="24"/>
                <w:szCs w:val="24"/>
              </w:rPr>
            </w:pPr>
          </w:p>
        </w:tc>
        <w:tc>
          <w:tcPr>
            <w:tcW w:w="4819" w:type="dxa"/>
          </w:tcPr>
          <w:p w14:paraId="63D07103"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148F6076" w14:textId="77777777" w:rsidTr="003776C6">
        <w:tc>
          <w:tcPr>
            <w:tcW w:w="4928" w:type="dxa"/>
          </w:tcPr>
          <w:p w14:paraId="68E7D6C5" w14:textId="77777777" w:rsidR="00AB7884" w:rsidRDefault="00AB7884" w:rsidP="00AB7884">
            <w:pPr>
              <w:spacing w:after="0" w:line="240" w:lineRule="auto"/>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Telefono numeris</w:t>
            </w:r>
          </w:p>
          <w:p w14:paraId="7DFD5C1B" w14:textId="7677B1AB" w:rsidR="007B5305" w:rsidRPr="00AB7884" w:rsidRDefault="007B5305" w:rsidP="00AB7884">
            <w:pPr>
              <w:spacing w:after="0" w:line="240" w:lineRule="auto"/>
              <w:jc w:val="both"/>
              <w:rPr>
                <w:rFonts w:ascii="Times New Roman" w:eastAsia="Times New Roman" w:hAnsi="Times New Roman" w:cs="Times New Roman"/>
                <w:sz w:val="24"/>
                <w:szCs w:val="24"/>
              </w:rPr>
            </w:pPr>
          </w:p>
        </w:tc>
        <w:tc>
          <w:tcPr>
            <w:tcW w:w="4819" w:type="dxa"/>
          </w:tcPr>
          <w:p w14:paraId="7BC375E9"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520DA9E8" w14:textId="77777777" w:rsidTr="003776C6">
        <w:tc>
          <w:tcPr>
            <w:tcW w:w="4928" w:type="dxa"/>
          </w:tcPr>
          <w:p w14:paraId="64BC6C05" w14:textId="77777777" w:rsidR="00AB7884" w:rsidRDefault="00AB7884" w:rsidP="00AB7884">
            <w:pPr>
              <w:spacing w:after="0" w:line="240" w:lineRule="auto"/>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El. pašto adresas</w:t>
            </w:r>
          </w:p>
          <w:p w14:paraId="5B74493C" w14:textId="2A038971" w:rsidR="007B5305" w:rsidRPr="00AB7884" w:rsidRDefault="007B5305" w:rsidP="00AB7884">
            <w:pPr>
              <w:spacing w:after="0" w:line="240" w:lineRule="auto"/>
              <w:jc w:val="both"/>
              <w:rPr>
                <w:rFonts w:ascii="Times New Roman" w:eastAsia="Times New Roman" w:hAnsi="Times New Roman" w:cs="Times New Roman"/>
                <w:sz w:val="24"/>
                <w:szCs w:val="24"/>
              </w:rPr>
            </w:pPr>
          </w:p>
        </w:tc>
        <w:tc>
          <w:tcPr>
            <w:tcW w:w="4819" w:type="dxa"/>
          </w:tcPr>
          <w:p w14:paraId="172A6FBF"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5D460BF0" w14:textId="77777777" w:rsidTr="003776C6">
        <w:tc>
          <w:tcPr>
            <w:tcW w:w="4928" w:type="dxa"/>
          </w:tcPr>
          <w:p w14:paraId="1D03A2BC" w14:textId="77777777" w:rsidR="00AB7884" w:rsidRDefault="00AB7884" w:rsidP="00AB7884">
            <w:pPr>
              <w:spacing w:after="0" w:line="240" w:lineRule="auto"/>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Įmonės kodas</w:t>
            </w:r>
          </w:p>
          <w:p w14:paraId="713C19F9" w14:textId="3A424FFE" w:rsidR="007B5305" w:rsidRPr="00AB7884" w:rsidRDefault="007B5305" w:rsidP="00AB7884">
            <w:pPr>
              <w:spacing w:after="0" w:line="240" w:lineRule="auto"/>
              <w:jc w:val="both"/>
              <w:rPr>
                <w:rFonts w:ascii="Times New Roman" w:eastAsia="Times New Roman" w:hAnsi="Times New Roman" w:cs="Times New Roman"/>
                <w:sz w:val="24"/>
                <w:szCs w:val="24"/>
              </w:rPr>
            </w:pPr>
          </w:p>
        </w:tc>
        <w:tc>
          <w:tcPr>
            <w:tcW w:w="4819" w:type="dxa"/>
          </w:tcPr>
          <w:p w14:paraId="29BD467E"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r w:rsidR="00AB7884" w:rsidRPr="00AB7884" w14:paraId="0769A360" w14:textId="77777777" w:rsidTr="003776C6">
        <w:trPr>
          <w:trHeight w:val="1071"/>
        </w:trPr>
        <w:tc>
          <w:tcPr>
            <w:tcW w:w="4928" w:type="dxa"/>
          </w:tcPr>
          <w:p w14:paraId="6344F0EB"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r w:rsidRPr="00AB7884">
              <w:rPr>
                <w:rFonts w:ascii="Times New Roman" w:eastAsia="Times New Roman" w:hAnsi="Times New Roman" w:cs="Times New Roman"/>
                <w:sz w:val="24"/>
                <w:szCs w:val="24"/>
              </w:rPr>
              <w:t>Asmenų, į kuriuos būtų galima kreiptis dėl informacijos vardas, pavardė, pareigos, telefono ir mobilaus telefono numeriai, elektroninio pašto adresas</w:t>
            </w:r>
          </w:p>
        </w:tc>
        <w:tc>
          <w:tcPr>
            <w:tcW w:w="4819" w:type="dxa"/>
          </w:tcPr>
          <w:p w14:paraId="66DB5570" w14:textId="77777777" w:rsidR="00AB7884" w:rsidRPr="00AB7884" w:rsidRDefault="00AB7884" w:rsidP="00AB7884">
            <w:pPr>
              <w:spacing w:after="0" w:line="240" w:lineRule="auto"/>
              <w:jc w:val="both"/>
              <w:rPr>
                <w:rFonts w:ascii="Times New Roman" w:eastAsia="Times New Roman" w:hAnsi="Times New Roman" w:cs="Times New Roman"/>
                <w:sz w:val="24"/>
                <w:szCs w:val="24"/>
              </w:rPr>
            </w:pPr>
          </w:p>
        </w:tc>
      </w:tr>
    </w:tbl>
    <w:p w14:paraId="7AAD4CC0" w14:textId="49EB97EA" w:rsidR="00AB7884" w:rsidRDefault="00AB7884" w:rsidP="00AB7884">
      <w:pPr>
        <w:spacing w:after="0" w:line="240" w:lineRule="auto"/>
        <w:ind w:firstLine="720"/>
        <w:jc w:val="both"/>
        <w:rPr>
          <w:rFonts w:ascii="Times New Roman" w:eastAsia="Times New Roman" w:hAnsi="Times New Roman" w:cs="Times New Roman"/>
          <w:sz w:val="24"/>
        </w:rPr>
      </w:pPr>
    </w:p>
    <w:p w14:paraId="0635404B" w14:textId="77777777" w:rsidR="00656B5C" w:rsidRPr="00656B5C" w:rsidRDefault="00656B5C" w:rsidP="00656B5C">
      <w:pPr>
        <w:spacing w:after="0" w:line="240" w:lineRule="auto"/>
        <w:ind w:firstLine="567"/>
        <w:jc w:val="both"/>
        <w:rPr>
          <w:rFonts w:ascii="Times New Roman" w:eastAsia="Times New Roman" w:hAnsi="Times New Roman" w:cs="Times New Roman"/>
          <w:sz w:val="24"/>
          <w:szCs w:val="24"/>
        </w:rPr>
      </w:pPr>
      <w:r w:rsidRPr="00656B5C">
        <w:rPr>
          <w:rFonts w:ascii="Times New Roman" w:eastAsia="Times New Roman" w:hAnsi="Times New Roman" w:cs="Times New Roman"/>
          <w:sz w:val="24"/>
          <w:szCs w:val="24"/>
        </w:rPr>
        <w:lastRenderedPageBreak/>
        <w:t>Teikiame savo pasiūlymą taip, kad pirmojo susipažinimo su gautais pasiūlymais procedūros metu būtų galima susipažinti tik su techniniu pasiūlymu ir šioje pasiūlymo dalyje finansinis pasiūlymas neatskleidžiamas.</w:t>
      </w:r>
    </w:p>
    <w:p w14:paraId="408CE98C" w14:textId="77777777" w:rsidR="007D4890" w:rsidRDefault="007D4890" w:rsidP="007B5305">
      <w:pPr>
        <w:spacing w:after="0"/>
        <w:ind w:left="720"/>
        <w:jc w:val="center"/>
        <w:rPr>
          <w:rFonts w:ascii="Times New Roman" w:eastAsia="Times New Roman" w:hAnsi="Times New Roman" w:cs="Times New Roman"/>
          <w:b/>
          <w:bCs/>
          <w:sz w:val="24"/>
          <w:szCs w:val="24"/>
        </w:rPr>
      </w:pPr>
    </w:p>
    <w:p w14:paraId="46588C88" w14:textId="2253F1D5" w:rsidR="007B5305" w:rsidRPr="007B5305" w:rsidRDefault="007B5305" w:rsidP="007B5305">
      <w:pPr>
        <w:spacing w:after="0"/>
        <w:ind w:left="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Pr="007B5305">
        <w:rPr>
          <w:rFonts w:ascii="Times New Roman" w:eastAsia="Times New Roman" w:hAnsi="Times New Roman" w:cs="Times New Roman"/>
          <w:b/>
          <w:bCs/>
          <w:sz w:val="24"/>
          <w:szCs w:val="24"/>
        </w:rPr>
        <w:t xml:space="preserve">INFORMACIJA APIE </w:t>
      </w:r>
      <w:r w:rsidR="008C5FD5">
        <w:rPr>
          <w:rFonts w:ascii="Times New Roman" w:eastAsia="Times New Roman" w:hAnsi="Times New Roman" w:cs="Times New Roman"/>
          <w:b/>
          <w:bCs/>
          <w:sz w:val="24"/>
          <w:szCs w:val="24"/>
        </w:rPr>
        <w:t xml:space="preserve">ŪKIO SUBJEKTUS IR </w:t>
      </w:r>
      <w:r w:rsidRPr="007B5305">
        <w:rPr>
          <w:rFonts w:ascii="Times New Roman" w:eastAsia="Times New Roman" w:hAnsi="Times New Roman" w:cs="Times New Roman"/>
          <w:b/>
          <w:bCs/>
          <w:sz w:val="24"/>
          <w:szCs w:val="24"/>
        </w:rPr>
        <w:t>SUBTIEKĖJUS</w:t>
      </w:r>
    </w:p>
    <w:p w14:paraId="4E14154C" w14:textId="2D73634A" w:rsidR="007B5305" w:rsidRDefault="00796890" w:rsidP="007B5305">
      <w:pPr>
        <w:spacing w:before="60"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7B5305" w:rsidRPr="007B5305">
        <w:rPr>
          <w:rFonts w:ascii="Times New Roman" w:eastAsia="Times New Roman" w:hAnsi="Times New Roman" w:cs="Times New Roman"/>
          <w:i/>
          <w:sz w:val="24"/>
          <w:szCs w:val="24"/>
        </w:rPr>
        <w:t xml:space="preserve">(pildoma, jei tiekėjas pasitelkia </w:t>
      </w:r>
      <w:r w:rsidR="008C5FD5">
        <w:rPr>
          <w:rFonts w:ascii="Times New Roman" w:eastAsia="Times New Roman" w:hAnsi="Times New Roman" w:cs="Times New Roman"/>
          <w:i/>
          <w:sz w:val="24"/>
          <w:szCs w:val="24"/>
        </w:rPr>
        <w:t xml:space="preserve">ūkio subjektus ir (arba) </w:t>
      </w:r>
      <w:r w:rsidR="007B5305" w:rsidRPr="007B5305">
        <w:rPr>
          <w:rFonts w:ascii="Times New Roman" w:eastAsia="Times New Roman" w:hAnsi="Times New Roman" w:cs="Times New Roman"/>
          <w:i/>
          <w:sz w:val="24"/>
          <w:szCs w:val="24"/>
        </w:rPr>
        <w:t>subtiekėjus)</w:t>
      </w:r>
    </w:p>
    <w:p w14:paraId="24E6A497" w14:textId="77777777" w:rsidR="000A0A03" w:rsidRDefault="000A0A03" w:rsidP="00850E4C">
      <w:pPr>
        <w:spacing w:before="60" w:after="120" w:line="240" w:lineRule="auto"/>
        <w:rPr>
          <w:rFonts w:ascii="Times New Roman" w:eastAsia="Times New Roman" w:hAnsi="Times New Roman" w:cs="Times New Roman"/>
          <w:sz w:val="24"/>
          <w:szCs w:val="24"/>
        </w:rPr>
      </w:pPr>
    </w:p>
    <w:p w14:paraId="42D52487" w14:textId="77777777" w:rsidR="000A0A03" w:rsidRPr="008C5FD5" w:rsidRDefault="000A0A03" w:rsidP="000A0A03">
      <w:pPr>
        <w:spacing w:before="6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Ūkio subjektai, kurių </w:t>
      </w:r>
      <w:proofErr w:type="spellStart"/>
      <w:r>
        <w:rPr>
          <w:rFonts w:ascii="Times New Roman" w:eastAsia="Times New Roman" w:hAnsi="Times New Roman" w:cs="Times New Roman"/>
          <w:sz w:val="24"/>
          <w:szCs w:val="24"/>
        </w:rPr>
        <w:t>pajėgumais</w:t>
      </w:r>
      <w:proofErr w:type="spellEnd"/>
      <w:r>
        <w:rPr>
          <w:rFonts w:ascii="Times New Roman" w:eastAsia="Times New Roman" w:hAnsi="Times New Roman" w:cs="Times New Roman"/>
          <w:sz w:val="24"/>
          <w:szCs w:val="24"/>
        </w:rPr>
        <w:t xml:space="preserve"> remiasi tiekėjas: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2160"/>
        <w:gridCol w:w="2430"/>
        <w:gridCol w:w="2340"/>
        <w:gridCol w:w="2250"/>
      </w:tblGrid>
      <w:tr w:rsidR="000A0A03" w:rsidRPr="008C5FD5" w14:paraId="1FF47A37" w14:textId="77777777" w:rsidTr="00080B31">
        <w:tc>
          <w:tcPr>
            <w:tcW w:w="535" w:type="dxa"/>
            <w:shd w:val="clear" w:color="auto" w:fill="D9E2F3"/>
          </w:tcPr>
          <w:p w14:paraId="05E73001" w14:textId="77777777" w:rsidR="000A0A03" w:rsidRPr="008C5FD5" w:rsidRDefault="000A0A03" w:rsidP="00080B31">
            <w:pPr>
              <w:spacing w:before="60" w:after="60" w:line="240" w:lineRule="auto"/>
              <w:jc w:val="center"/>
              <w:rPr>
                <w:rFonts w:ascii="Times New Roman" w:eastAsia="Times New Roman" w:hAnsi="Times New Roman" w:cs="Times New Roman"/>
                <w:b/>
                <w:sz w:val="20"/>
                <w:szCs w:val="24"/>
                <w:lang w:eastAsia="lt-LT"/>
              </w:rPr>
            </w:pPr>
            <w:r w:rsidRPr="008C5FD5">
              <w:rPr>
                <w:rFonts w:ascii="Times New Roman" w:eastAsia="Times New Roman" w:hAnsi="Times New Roman" w:cs="Times New Roman"/>
                <w:b/>
                <w:sz w:val="20"/>
                <w:szCs w:val="24"/>
                <w:lang w:eastAsia="lt-LT"/>
              </w:rPr>
              <w:t>Eil. Nr.</w:t>
            </w:r>
          </w:p>
        </w:tc>
        <w:tc>
          <w:tcPr>
            <w:tcW w:w="2160" w:type="dxa"/>
            <w:shd w:val="clear" w:color="auto" w:fill="D9E2F3"/>
          </w:tcPr>
          <w:p w14:paraId="11294B7E" w14:textId="77777777" w:rsidR="000A0A03" w:rsidRPr="008C5FD5" w:rsidRDefault="000A0A03" w:rsidP="00080B31">
            <w:pPr>
              <w:spacing w:before="60" w:after="60" w:line="240" w:lineRule="auto"/>
              <w:jc w:val="center"/>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Ūkio subjekto pavadinimas</w:t>
            </w:r>
          </w:p>
        </w:tc>
        <w:tc>
          <w:tcPr>
            <w:tcW w:w="2430" w:type="dxa"/>
            <w:shd w:val="clear" w:color="auto" w:fill="D9E2F3"/>
          </w:tcPr>
          <w:p w14:paraId="7841CBEE" w14:textId="77777777" w:rsidR="000A0A03" w:rsidRPr="008C5FD5" w:rsidRDefault="000A0A03" w:rsidP="00080B31">
            <w:pPr>
              <w:spacing w:before="60" w:after="60" w:line="240" w:lineRule="auto"/>
              <w:jc w:val="center"/>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 xml:space="preserve">Nuoroda į tikslų Pirkimo sąlygų kvalifikacijos reikalavimą, kuriam atitikti remiamasi ūkio subjekto </w:t>
            </w:r>
            <w:proofErr w:type="spellStart"/>
            <w:r>
              <w:rPr>
                <w:rFonts w:ascii="Times New Roman" w:eastAsia="Times New Roman" w:hAnsi="Times New Roman" w:cs="Times New Roman"/>
                <w:b/>
                <w:sz w:val="20"/>
                <w:szCs w:val="24"/>
                <w:lang w:eastAsia="lt-LT"/>
              </w:rPr>
              <w:t>pajėgumais</w:t>
            </w:r>
            <w:proofErr w:type="spellEnd"/>
            <w:r w:rsidRPr="008C5FD5">
              <w:rPr>
                <w:rFonts w:ascii="Times New Roman" w:eastAsia="Times New Roman" w:hAnsi="Times New Roman" w:cs="Times New Roman"/>
                <w:b/>
                <w:sz w:val="20"/>
                <w:szCs w:val="24"/>
                <w:lang w:eastAsia="lt-LT"/>
              </w:rPr>
              <w:t xml:space="preserve"> </w:t>
            </w:r>
          </w:p>
        </w:tc>
        <w:tc>
          <w:tcPr>
            <w:tcW w:w="2340" w:type="dxa"/>
            <w:shd w:val="clear" w:color="auto" w:fill="D9E2F3"/>
          </w:tcPr>
          <w:p w14:paraId="0F395B48" w14:textId="77777777" w:rsidR="000A0A03" w:rsidRPr="008C5FD5" w:rsidRDefault="000A0A03" w:rsidP="00080B31">
            <w:pPr>
              <w:spacing w:before="60" w:after="60" w:line="240" w:lineRule="auto"/>
              <w:jc w:val="center"/>
              <w:rPr>
                <w:rFonts w:ascii="Times New Roman" w:eastAsia="Times New Roman" w:hAnsi="Times New Roman" w:cs="Times New Roman"/>
                <w:b/>
                <w:sz w:val="20"/>
                <w:szCs w:val="24"/>
                <w:lang w:eastAsia="lt-LT"/>
              </w:rPr>
            </w:pPr>
            <w:r w:rsidRPr="008C5FD5">
              <w:rPr>
                <w:rFonts w:ascii="Times New Roman" w:eastAsia="Calibri" w:hAnsi="Times New Roman" w:cs="Times New Roman"/>
                <w:b/>
                <w:sz w:val="20"/>
                <w:szCs w:val="24"/>
                <w:lang w:eastAsia="lt-LT"/>
              </w:rPr>
              <w:t xml:space="preserve">Pirkimo </w:t>
            </w:r>
            <w:r>
              <w:rPr>
                <w:rFonts w:ascii="Times New Roman" w:eastAsia="Calibri" w:hAnsi="Times New Roman" w:cs="Times New Roman"/>
                <w:b/>
                <w:sz w:val="20"/>
                <w:szCs w:val="24"/>
                <w:lang w:eastAsia="lt-LT"/>
              </w:rPr>
              <w:t>objekto</w:t>
            </w:r>
            <w:r w:rsidRPr="008C5FD5">
              <w:rPr>
                <w:rFonts w:ascii="Times New Roman" w:eastAsia="Calibri" w:hAnsi="Times New Roman" w:cs="Times New Roman"/>
                <w:b/>
                <w:sz w:val="20"/>
                <w:szCs w:val="24"/>
                <w:lang w:eastAsia="lt-LT"/>
              </w:rPr>
              <w:t xml:space="preserve"> dalies</w:t>
            </w:r>
            <w:r>
              <w:rPr>
                <w:rFonts w:ascii="Times New Roman" w:eastAsia="Calibri" w:hAnsi="Times New Roman" w:cs="Times New Roman"/>
                <w:b/>
                <w:sz w:val="20"/>
                <w:szCs w:val="24"/>
                <w:lang w:eastAsia="lt-LT"/>
              </w:rPr>
              <w:t>,</w:t>
            </w:r>
            <w:r w:rsidRPr="008C5FD5">
              <w:rPr>
                <w:rFonts w:ascii="Times New Roman" w:eastAsia="Times New Roman" w:hAnsi="Times New Roman" w:cs="Times New Roman"/>
                <w:b/>
                <w:sz w:val="20"/>
                <w:szCs w:val="24"/>
                <w:lang w:eastAsia="lt-LT"/>
              </w:rPr>
              <w:t xml:space="preserve"> perduodamos vykdyti </w:t>
            </w:r>
            <w:r>
              <w:rPr>
                <w:rFonts w:ascii="Times New Roman" w:eastAsia="Times New Roman" w:hAnsi="Times New Roman" w:cs="Times New Roman"/>
                <w:b/>
                <w:sz w:val="20"/>
                <w:szCs w:val="24"/>
                <w:lang w:eastAsia="lt-LT"/>
              </w:rPr>
              <w:t xml:space="preserve">ūkio </w:t>
            </w:r>
            <w:r w:rsidRPr="008C5FD5">
              <w:rPr>
                <w:rFonts w:ascii="Times New Roman" w:eastAsia="Times New Roman" w:hAnsi="Times New Roman" w:cs="Times New Roman"/>
                <w:b/>
                <w:sz w:val="20"/>
                <w:szCs w:val="24"/>
                <w:lang w:eastAsia="lt-LT"/>
              </w:rPr>
              <w:t>sub</w:t>
            </w:r>
            <w:r>
              <w:rPr>
                <w:rFonts w:ascii="Times New Roman" w:eastAsia="Times New Roman" w:hAnsi="Times New Roman" w:cs="Times New Roman"/>
                <w:b/>
                <w:sz w:val="20"/>
                <w:szCs w:val="24"/>
                <w:lang w:eastAsia="lt-LT"/>
              </w:rPr>
              <w:t>jektui</w:t>
            </w:r>
            <w:r w:rsidRPr="008C5FD5">
              <w:rPr>
                <w:rFonts w:ascii="Times New Roman" w:eastAsia="Times New Roman" w:hAnsi="Times New Roman" w:cs="Times New Roman"/>
                <w:b/>
                <w:sz w:val="20"/>
                <w:szCs w:val="24"/>
                <w:lang w:eastAsia="lt-LT"/>
              </w:rPr>
              <w:t>, aprašymas</w:t>
            </w:r>
            <w:r>
              <w:rPr>
                <w:rFonts w:ascii="Times New Roman" w:eastAsia="Times New Roman" w:hAnsi="Times New Roman" w:cs="Times New Roman"/>
                <w:b/>
                <w:sz w:val="20"/>
                <w:szCs w:val="24"/>
                <w:lang w:eastAsia="lt-LT"/>
              </w:rPr>
              <w:t xml:space="preserve"> (pildoma, jei ūkio subjektas vykdys sutartį)</w:t>
            </w:r>
          </w:p>
        </w:tc>
        <w:tc>
          <w:tcPr>
            <w:tcW w:w="2250" w:type="dxa"/>
            <w:shd w:val="clear" w:color="auto" w:fill="D9E2F3"/>
          </w:tcPr>
          <w:p w14:paraId="266F8956" w14:textId="77777777" w:rsidR="000A0A03" w:rsidRPr="008C5FD5" w:rsidRDefault="000A0A03" w:rsidP="00080B31">
            <w:pPr>
              <w:spacing w:before="60" w:after="60" w:line="240" w:lineRule="auto"/>
              <w:jc w:val="center"/>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Procentas perduodamos vykdyti Pirkimo objekto dalies nuo pasiūlymo kainos su PVM (pildoma, jei ūkio subjektas vykdys sutartį)</w:t>
            </w:r>
          </w:p>
        </w:tc>
      </w:tr>
      <w:tr w:rsidR="000A0A03" w:rsidRPr="008C5FD5" w14:paraId="69020A5C" w14:textId="77777777" w:rsidTr="00080B31">
        <w:tc>
          <w:tcPr>
            <w:tcW w:w="535" w:type="dxa"/>
            <w:shd w:val="clear" w:color="auto" w:fill="auto"/>
          </w:tcPr>
          <w:p w14:paraId="01015EE2" w14:textId="77777777" w:rsidR="000A0A03" w:rsidRPr="008C5FD5" w:rsidRDefault="000A0A03" w:rsidP="00080B31">
            <w:pPr>
              <w:spacing w:before="60" w:after="60" w:line="240" w:lineRule="auto"/>
              <w:jc w:val="center"/>
              <w:rPr>
                <w:rFonts w:ascii="Times New Roman" w:eastAsia="Times New Roman" w:hAnsi="Times New Roman" w:cs="Times New Roman"/>
                <w:sz w:val="20"/>
                <w:szCs w:val="24"/>
                <w:lang w:eastAsia="lt-LT"/>
              </w:rPr>
            </w:pPr>
            <w:r w:rsidRPr="008C5FD5">
              <w:rPr>
                <w:rFonts w:ascii="Times New Roman" w:eastAsia="Times New Roman" w:hAnsi="Times New Roman" w:cs="Times New Roman"/>
                <w:b/>
                <w:sz w:val="20"/>
                <w:szCs w:val="24"/>
                <w:lang w:eastAsia="lt-LT"/>
              </w:rPr>
              <w:t>1.</w:t>
            </w:r>
          </w:p>
        </w:tc>
        <w:tc>
          <w:tcPr>
            <w:tcW w:w="2160" w:type="dxa"/>
            <w:shd w:val="clear" w:color="auto" w:fill="auto"/>
          </w:tcPr>
          <w:p w14:paraId="2CA1C1D8"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u w:val="single"/>
                <w:lang w:val="en-US" w:eastAsia="lt-LT"/>
              </w:rPr>
            </w:pPr>
          </w:p>
        </w:tc>
        <w:tc>
          <w:tcPr>
            <w:tcW w:w="2430" w:type="dxa"/>
            <w:shd w:val="clear" w:color="auto" w:fill="auto"/>
          </w:tcPr>
          <w:p w14:paraId="549648B8"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340" w:type="dxa"/>
          </w:tcPr>
          <w:p w14:paraId="2470AA9A"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250" w:type="dxa"/>
          </w:tcPr>
          <w:p w14:paraId="114D9962"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r>
      <w:tr w:rsidR="000A0A03" w:rsidRPr="008C5FD5" w14:paraId="28C287C2" w14:textId="77777777" w:rsidTr="00080B31">
        <w:tc>
          <w:tcPr>
            <w:tcW w:w="535" w:type="dxa"/>
            <w:shd w:val="clear" w:color="auto" w:fill="auto"/>
          </w:tcPr>
          <w:p w14:paraId="0E544963" w14:textId="77777777" w:rsidR="000A0A03" w:rsidRPr="008C5FD5" w:rsidRDefault="000A0A03" w:rsidP="00080B31">
            <w:pPr>
              <w:spacing w:before="60" w:after="60" w:line="240" w:lineRule="auto"/>
              <w:jc w:val="center"/>
              <w:rPr>
                <w:rFonts w:ascii="Times New Roman" w:eastAsia="Times New Roman" w:hAnsi="Times New Roman" w:cs="Times New Roman"/>
                <w:sz w:val="20"/>
                <w:szCs w:val="24"/>
                <w:lang w:eastAsia="lt-LT"/>
              </w:rPr>
            </w:pPr>
            <w:r w:rsidRPr="008C5FD5">
              <w:rPr>
                <w:rFonts w:ascii="Times New Roman" w:eastAsia="Times New Roman" w:hAnsi="Times New Roman" w:cs="Times New Roman"/>
                <w:b/>
                <w:sz w:val="20"/>
                <w:szCs w:val="24"/>
                <w:lang w:eastAsia="lt-LT"/>
              </w:rPr>
              <w:t>2.</w:t>
            </w:r>
          </w:p>
        </w:tc>
        <w:tc>
          <w:tcPr>
            <w:tcW w:w="2160" w:type="dxa"/>
            <w:shd w:val="clear" w:color="auto" w:fill="auto"/>
          </w:tcPr>
          <w:p w14:paraId="529005E6"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430" w:type="dxa"/>
            <w:shd w:val="clear" w:color="auto" w:fill="auto"/>
          </w:tcPr>
          <w:p w14:paraId="7A3F2576"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340" w:type="dxa"/>
          </w:tcPr>
          <w:p w14:paraId="638D290F"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250" w:type="dxa"/>
          </w:tcPr>
          <w:p w14:paraId="396D14C4"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r>
    </w:tbl>
    <w:p w14:paraId="49DEEE2D" w14:textId="77777777" w:rsidR="000A0A03" w:rsidRDefault="000A0A03" w:rsidP="000A0A03">
      <w:pPr>
        <w:spacing w:before="60" w:after="60" w:line="240" w:lineRule="auto"/>
        <w:jc w:val="both"/>
        <w:rPr>
          <w:rFonts w:ascii="Times New Roman" w:eastAsia="Calibri" w:hAnsi="Times New Roman" w:cs="Times New Roman"/>
          <w:color w:val="000000"/>
          <w:sz w:val="24"/>
          <w:szCs w:val="24"/>
        </w:rPr>
      </w:pPr>
    </w:p>
    <w:p w14:paraId="0863FFE1" w14:textId="77777777" w:rsidR="000A0A03" w:rsidRPr="008C5FD5" w:rsidRDefault="000A0A03" w:rsidP="000A0A03">
      <w:pPr>
        <w:spacing w:before="60" w:after="12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Kvazisubtiekėjai</w:t>
      </w:r>
      <w:proofErr w:type="spellEnd"/>
      <w:r>
        <w:rPr>
          <w:rFonts w:ascii="Times New Roman" w:eastAsia="Times New Roman" w:hAnsi="Times New Roman" w:cs="Times New Roman"/>
          <w:sz w:val="24"/>
          <w:szCs w:val="24"/>
        </w:rPr>
        <w:t xml:space="preserve">, kurių </w:t>
      </w:r>
      <w:proofErr w:type="spellStart"/>
      <w:r>
        <w:rPr>
          <w:rFonts w:ascii="Times New Roman" w:eastAsia="Times New Roman" w:hAnsi="Times New Roman" w:cs="Times New Roman"/>
          <w:sz w:val="24"/>
          <w:szCs w:val="24"/>
        </w:rPr>
        <w:t>pajėgumais</w:t>
      </w:r>
      <w:proofErr w:type="spellEnd"/>
      <w:r>
        <w:rPr>
          <w:rFonts w:ascii="Times New Roman" w:eastAsia="Times New Roman" w:hAnsi="Times New Roman" w:cs="Times New Roman"/>
          <w:sz w:val="24"/>
          <w:szCs w:val="24"/>
        </w:rPr>
        <w:t xml:space="preserve"> remiasi tiekėjas </w:t>
      </w:r>
      <w:r w:rsidRPr="00E12E0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p</w:t>
      </w:r>
      <w:r w:rsidRPr="00E12E01">
        <w:rPr>
          <w:rFonts w:ascii="Times New Roman" w:eastAsia="Times New Roman" w:hAnsi="Times New Roman" w:cs="Times New Roman"/>
          <w:i/>
          <w:sz w:val="24"/>
          <w:szCs w:val="24"/>
        </w:rPr>
        <w:t>asiūlymo laimėjimo atveju tiekėjas įsipareigoja įdarbinti)</w:t>
      </w:r>
      <w:r>
        <w:rPr>
          <w:rFonts w:ascii="Times New Roman" w:eastAsia="Times New Roman" w:hAnsi="Times New Roman" w:cs="Times New Roman"/>
          <w:sz w:val="24"/>
          <w:szCs w:val="24"/>
        </w:rPr>
        <w:t>:</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139"/>
        <w:gridCol w:w="2393"/>
        <w:gridCol w:w="2312"/>
        <w:gridCol w:w="2337"/>
      </w:tblGrid>
      <w:tr w:rsidR="000A0A03" w:rsidRPr="008C5FD5" w14:paraId="1A2CADD7" w14:textId="77777777" w:rsidTr="00080B31">
        <w:tc>
          <w:tcPr>
            <w:tcW w:w="534" w:type="dxa"/>
            <w:shd w:val="clear" w:color="auto" w:fill="D9E2F3"/>
          </w:tcPr>
          <w:p w14:paraId="7F5C11CF" w14:textId="77777777" w:rsidR="000A0A03" w:rsidRPr="008C5FD5" w:rsidRDefault="000A0A03" w:rsidP="00080B31">
            <w:pPr>
              <w:spacing w:before="60" w:after="60" w:line="240" w:lineRule="auto"/>
              <w:jc w:val="center"/>
              <w:rPr>
                <w:rFonts w:ascii="Times New Roman" w:eastAsia="Times New Roman" w:hAnsi="Times New Roman" w:cs="Times New Roman"/>
                <w:b/>
                <w:sz w:val="20"/>
                <w:szCs w:val="24"/>
                <w:lang w:eastAsia="lt-LT"/>
              </w:rPr>
            </w:pPr>
            <w:r w:rsidRPr="008C5FD5">
              <w:rPr>
                <w:rFonts w:ascii="Times New Roman" w:eastAsia="Times New Roman" w:hAnsi="Times New Roman" w:cs="Times New Roman"/>
                <w:b/>
                <w:sz w:val="20"/>
                <w:szCs w:val="24"/>
                <w:lang w:eastAsia="lt-LT"/>
              </w:rPr>
              <w:t>Eil. Nr.</w:t>
            </w:r>
          </w:p>
        </w:tc>
        <w:tc>
          <w:tcPr>
            <w:tcW w:w="2139" w:type="dxa"/>
            <w:shd w:val="clear" w:color="auto" w:fill="D9E2F3"/>
          </w:tcPr>
          <w:p w14:paraId="0A241F73" w14:textId="77777777" w:rsidR="000A0A03" w:rsidRPr="008C5FD5" w:rsidRDefault="000A0A03" w:rsidP="00080B31">
            <w:pPr>
              <w:spacing w:before="60" w:after="60" w:line="240" w:lineRule="auto"/>
              <w:jc w:val="center"/>
              <w:rPr>
                <w:rFonts w:ascii="Times New Roman" w:eastAsia="Times New Roman" w:hAnsi="Times New Roman" w:cs="Times New Roman"/>
                <w:b/>
                <w:sz w:val="20"/>
                <w:szCs w:val="24"/>
                <w:lang w:eastAsia="lt-LT"/>
              </w:rPr>
            </w:pPr>
            <w:proofErr w:type="spellStart"/>
            <w:r>
              <w:rPr>
                <w:rFonts w:ascii="Times New Roman" w:eastAsia="Times New Roman" w:hAnsi="Times New Roman" w:cs="Times New Roman"/>
                <w:b/>
                <w:sz w:val="20"/>
                <w:szCs w:val="24"/>
                <w:lang w:eastAsia="lt-LT"/>
              </w:rPr>
              <w:t>Kvazisubtiekėjas</w:t>
            </w:r>
            <w:proofErr w:type="spellEnd"/>
          </w:p>
        </w:tc>
        <w:tc>
          <w:tcPr>
            <w:tcW w:w="2393" w:type="dxa"/>
            <w:shd w:val="clear" w:color="auto" w:fill="D9E2F3"/>
          </w:tcPr>
          <w:p w14:paraId="26D72BF6" w14:textId="77777777" w:rsidR="000A0A03" w:rsidRPr="008C5FD5" w:rsidRDefault="000A0A03" w:rsidP="00080B31">
            <w:pPr>
              <w:spacing w:before="60" w:after="60" w:line="240" w:lineRule="auto"/>
              <w:jc w:val="center"/>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 xml:space="preserve">Nuoroda į tikslų Pirkimo sąlygų kvalifikacijos reikalavimą, kuriam atitikti remiamasi </w:t>
            </w:r>
            <w:proofErr w:type="spellStart"/>
            <w:r>
              <w:rPr>
                <w:rFonts w:ascii="Times New Roman" w:eastAsia="Times New Roman" w:hAnsi="Times New Roman" w:cs="Times New Roman"/>
                <w:b/>
                <w:sz w:val="20"/>
                <w:szCs w:val="24"/>
                <w:lang w:eastAsia="lt-LT"/>
              </w:rPr>
              <w:t>kvazisubtiekėjo</w:t>
            </w:r>
            <w:proofErr w:type="spellEnd"/>
            <w:r>
              <w:rPr>
                <w:rFonts w:ascii="Times New Roman" w:eastAsia="Times New Roman" w:hAnsi="Times New Roman" w:cs="Times New Roman"/>
                <w:b/>
                <w:sz w:val="20"/>
                <w:szCs w:val="24"/>
                <w:lang w:eastAsia="lt-LT"/>
              </w:rPr>
              <w:t xml:space="preserve"> </w:t>
            </w:r>
            <w:proofErr w:type="spellStart"/>
            <w:r>
              <w:rPr>
                <w:rFonts w:ascii="Times New Roman" w:eastAsia="Times New Roman" w:hAnsi="Times New Roman" w:cs="Times New Roman"/>
                <w:b/>
                <w:sz w:val="20"/>
                <w:szCs w:val="24"/>
                <w:lang w:eastAsia="lt-LT"/>
              </w:rPr>
              <w:t>pajėgumais</w:t>
            </w:r>
            <w:proofErr w:type="spellEnd"/>
            <w:r w:rsidRPr="008C5FD5">
              <w:rPr>
                <w:rFonts w:ascii="Times New Roman" w:eastAsia="Times New Roman" w:hAnsi="Times New Roman" w:cs="Times New Roman"/>
                <w:b/>
                <w:sz w:val="20"/>
                <w:szCs w:val="24"/>
                <w:lang w:eastAsia="lt-LT"/>
              </w:rPr>
              <w:t xml:space="preserve"> </w:t>
            </w:r>
          </w:p>
        </w:tc>
        <w:tc>
          <w:tcPr>
            <w:tcW w:w="2312" w:type="dxa"/>
            <w:shd w:val="clear" w:color="auto" w:fill="D9E2F3"/>
          </w:tcPr>
          <w:p w14:paraId="27BE4426" w14:textId="77777777" w:rsidR="000A0A03" w:rsidRPr="008C5FD5" w:rsidRDefault="000A0A03" w:rsidP="00080B31">
            <w:pPr>
              <w:spacing w:before="60" w:after="60" w:line="240" w:lineRule="auto"/>
              <w:jc w:val="center"/>
              <w:rPr>
                <w:rFonts w:ascii="Times New Roman" w:eastAsia="Times New Roman" w:hAnsi="Times New Roman" w:cs="Times New Roman"/>
                <w:b/>
                <w:sz w:val="20"/>
                <w:szCs w:val="24"/>
                <w:lang w:eastAsia="lt-LT"/>
              </w:rPr>
            </w:pPr>
            <w:r w:rsidRPr="008C5FD5">
              <w:rPr>
                <w:rFonts w:ascii="Times New Roman" w:eastAsia="Calibri" w:hAnsi="Times New Roman" w:cs="Times New Roman"/>
                <w:b/>
                <w:sz w:val="20"/>
                <w:szCs w:val="24"/>
                <w:lang w:eastAsia="lt-LT"/>
              </w:rPr>
              <w:t xml:space="preserve">Pirkimo </w:t>
            </w:r>
            <w:r>
              <w:rPr>
                <w:rFonts w:ascii="Times New Roman" w:eastAsia="Calibri" w:hAnsi="Times New Roman" w:cs="Times New Roman"/>
                <w:b/>
                <w:sz w:val="20"/>
                <w:szCs w:val="24"/>
                <w:lang w:eastAsia="lt-LT"/>
              </w:rPr>
              <w:t>objekto</w:t>
            </w:r>
            <w:r w:rsidRPr="008C5FD5">
              <w:rPr>
                <w:rFonts w:ascii="Times New Roman" w:eastAsia="Calibri" w:hAnsi="Times New Roman" w:cs="Times New Roman"/>
                <w:b/>
                <w:sz w:val="20"/>
                <w:szCs w:val="24"/>
                <w:lang w:eastAsia="lt-LT"/>
              </w:rPr>
              <w:t xml:space="preserve"> dalies</w:t>
            </w:r>
            <w:r>
              <w:rPr>
                <w:rFonts w:ascii="Times New Roman" w:eastAsia="Calibri" w:hAnsi="Times New Roman" w:cs="Times New Roman"/>
                <w:b/>
                <w:sz w:val="20"/>
                <w:szCs w:val="24"/>
                <w:lang w:eastAsia="lt-LT"/>
              </w:rPr>
              <w:t>,</w:t>
            </w:r>
            <w:r w:rsidRPr="008C5FD5">
              <w:rPr>
                <w:rFonts w:ascii="Times New Roman" w:eastAsia="Times New Roman" w:hAnsi="Times New Roman" w:cs="Times New Roman"/>
                <w:b/>
                <w:sz w:val="20"/>
                <w:szCs w:val="24"/>
                <w:lang w:eastAsia="lt-LT"/>
              </w:rPr>
              <w:t xml:space="preserve"> perduodamos vykdyti </w:t>
            </w:r>
            <w:proofErr w:type="spellStart"/>
            <w:r>
              <w:rPr>
                <w:rFonts w:ascii="Times New Roman" w:eastAsia="Times New Roman" w:hAnsi="Times New Roman" w:cs="Times New Roman"/>
                <w:b/>
                <w:sz w:val="20"/>
                <w:szCs w:val="24"/>
                <w:lang w:eastAsia="lt-LT"/>
              </w:rPr>
              <w:t>kvazisubtiekėjui</w:t>
            </w:r>
            <w:proofErr w:type="spellEnd"/>
            <w:r w:rsidRPr="008C5FD5">
              <w:rPr>
                <w:rFonts w:ascii="Times New Roman" w:eastAsia="Times New Roman" w:hAnsi="Times New Roman" w:cs="Times New Roman"/>
                <w:b/>
                <w:sz w:val="20"/>
                <w:szCs w:val="24"/>
                <w:lang w:eastAsia="lt-LT"/>
              </w:rPr>
              <w:t>, aprašymas</w:t>
            </w:r>
            <w:r>
              <w:rPr>
                <w:rFonts w:ascii="Times New Roman" w:eastAsia="Times New Roman" w:hAnsi="Times New Roman" w:cs="Times New Roman"/>
                <w:b/>
                <w:sz w:val="20"/>
                <w:szCs w:val="24"/>
                <w:lang w:eastAsia="lt-LT"/>
              </w:rPr>
              <w:t xml:space="preserve"> (pildoma, jei </w:t>
            </w:r>
            <w:proofErr w:type="spellStart"/>
            <w:r>
              <w:rPr>
                <w:rFonts w:ascii="Times New Roman" w:eastAsia="Times New Roman" w:hAnsi="Times New Roman" w:cs="Times New Roman"/>
                <w:b/>
                <w:sz w:val="20"/>
                <w:szCs w:val="24"/>
                <w:lang w:eastAsia="lt-LT"/>
              </w:rPr>
              <w:t>kvazisubtiekėjas</w:t>
            </w:r>
            <w:proofErr w:type="spellEnd"/>
            <w:r>
              <w:rPr>
                <w:rFonts w:ascii="Times New Roman" w:eastAsia="Times New Roman" w:hAnsi="Times New Roman" w:cs="Times New Roman"/>
                <w:b/>
                <w:sz w:val="20"/>
                <w:szCs w:val="24"/>
                <w:lang w:eastAsia="lt-LT"/>
              </w:rPr>
              <w:t xml:space="preserve"> pats vykdys sutartį)</w:t>
            </w:r>
          </w:p>
        </w:tc>
        <w:tc>
          <w:tcPr>
            <w:tcW w:w="2337" w:type="dxa"/>
            <w:shd w:val="clear" w:color="auto" w:fill="D9E2F3"/>
          </w:tcPr>
          <w:p w14:paraId="49494018" w14:textId="77777777" w:rsidR="000A0A03" w:rsidRPr="008C5FD5" w:rsidRDefault="000A0A03" w:rsidP="00080B31">
            <w:pPr>
              <w:spacing w:before="60" w:after="60" w:line="240" w:lineRule="auto"/>
              <w:jc w:val="center"/>
              <w:rPr>
                <w:rFonts w:ascii="Times New Roman" w:eastAsia="Calibri" w:hAnsi="Times New Roman" w:cs="Times New Roman"/>
                <w:b/>
                <w:sz w:val="20"/>
                <w:szCs w:val="24"/>
                <w:lang w:eastAsia="lt-LT"/>
              </w:rPr>
            </w:pPr>
            <w:r>
              <w:rPr>
                <w:rFonts w:ascii="Times New Roman" w:eastAsia="Times New Roman" w:hAnsi="Times New Roman" w:cs="Times New Roman"/>
                <w:b/>
                <w:sz w:val="20"/>
                <w:szCs w:val="24"/>
                <w:lang w:eastAsia="lt-LT"/>
              </w:rPr>
              <w:t xml:space="preserve">Procentas perduodamos vykdyti Pirkimo objekto dalies nuo pasiūlymo kainos su PVM </w:t>
            </w:r>
            <w:r w:rsidRPr="000C1070">
              <w:rPr>
                <w:rFonts w:ascii="Times New Roman" w:eastAsia="Times New Roman" w:hAnsi="Times New Roman" w:cs="Times New Roman"/>
                <w:b/>
                <w:sz w:val="20"/>
                <w:szCs w:val="24"/>
                <w:lang w:eastAsia="lt-LT"/>
              </w:rPr>
              <w:t xml:space="preserve">(pildoma, jei </w:t>
            </w:r>
            <w:proofErr w:type="spellStart"/>
            <w:r w:rsidRPr="000C1070">
              <w:rPr>
                <w:rFonts w:ascii="Times New Roman" w:eastAsia="Times New Roman" w:hAnsi="Times New Roman" w:cs="Times New Roman"/>
                <w:b/>
                <w:sz w:val="20"/>
                <w:szCs w:val="24"/>
                <w:lang w:eastAsia="lt-LT"/>
              </w:rPr>
              <w:t>kvazisubtiekėjas</w:t>
            </w:r>
            <w:proofErr w:type="spellEnd"/>
            <w:r w:rsidRPr="000C1070">
              <w:rPr>
                <w:rFonts w:ascii="Times New Roman" w:eastAsia="Times New Roman" w:hAnsi="Times New Roman" w:cs="Times New Roman"/>
                <w:b/>
                <w:sz w:val="20"/>
                <w:szCs w:val="24"/>
                <w:lang w:eastAsia="lt-LT"/>
              </w:rPr>
              <w:t xml:space="preserve"> pats vykdys sutartį)</w:t>
            </w:r>
          </w:p>
        </w:tc>
      </w:tr>
      <w:tr w:rsidR="000A0A03" w:rsidRPr="008C5FD5" w14:paraId="79745E7A" w14:textId="77777777" w:rsidTr="00080B31">
        <w:tc>
          <w:tcPr>
            <w:tcW w:w="534" w:type="dxa"/>
            <w:shd w:val="clear" w:color="auto" w:fill="auto"/>
          </w:tcPr>
          <w:p w14:paraId="3F15D1C5" w14:textId="77777777" w:rsidR="000A0A03" w:rsidRPr="008C5FD5" w:rsidRDefault="000A0A03" w:rsidP="00080B31">
            <w:pPr>
              <w:spacing w:before="60" w:after="60" w:line="240" w:lineRule="auto"/>
              <w:jc w:val="center"/>
              <w:rPr>
                <w:rFonts w:ascii="Times New Roman" w:eastAsia="Times New Roman" w:hAnsi="Times New Roman" w:cs="Times New Roman"/>
                <w:sz w:val="20"/>
                <w:szCs w:val="24"/>
                <w:lang w:eastAsia="lt-LT"/>
              </w:rPr>
            </w:pPr>
            <w:r w:rsidRPr="008C5FD5">
              <w:rPr>
                <w:rFonts w:ascii="Times New Roman" w:eastAsia="Times New Roman" w:hAnsi="Times New Roman" w:cs="Times New Roman"/>
                <w:b/>
                <w:sz w:val="20"/>
                <w:szCs w:val="24"/>
                <w:lang w:eastAsia="lt-LT"/>
              </w:rPr>
              <w:t>1.</w:t>
            </w:r>
          </w:p>
        </w:tc>
        <w:tc>
          <w:tcPr>
            <w:tcW w:w="2139" w:type="dxa"/>
            <w:shd w:val="clear" w:color="auto" w:fill="auto"/>
          </w:tcPr>
          <w:p w14:paraId="431D430A"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u w:val="single"/>
                <w:lang w:val="en-US" w:eastAsia="lt-LT"/>
              </w:rPr>
            </w:pPr>
          </w:p>
        </w:tc>
        <w:tc>
          <w:tcPr>
            <w:tcW w:w="2393" w:type="dxa"/>
            <w:shd w:val="clear" w:color="auto" w:fill="auto"/>
          </w:tcPr>
          <w:p w14:paraId="54A1B39E"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312" w:type="dxa"/>
          </w:tcPr>
          <w:p w14:paraId="5A749E32"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337" w:type="dxa"/>
          </w:tcPr>
          <w:p w14:paraId="46E5D049"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r>
      <w:tr w:rsidR="000A0A03" w:rsidRPr="008C5FD5" w14:paraId="6D580067" w14:textId="77777777" w:rsidTr="00080B31">
        <w:tc>
          <w:tcPr>
            <w:tcW w:w="534" w:type="dxa"/>
            <w:shd w:val="clear" w:color="auto" w:fill="auto"/>
          </w:tcPr>
          <w:p w14:paraId="005965FC" w14:textId="77777777" w:rsidR="000A0A03" w:rsidRPr="008C5FD5" w:rsidRDefault="000A0A03" w:rsidP="00080B31">
            <w:pPr>
              <w:spacing w:before="60" w:after="60" w:line="240" w:lineRule="auto"/>
              <w:jc w:val="center"/>
              <w:rPr>
                <w:rFonts w:ascii="Times New Roman" w:eastAsia="Times New Roman" w:hAnsi="Times New Roman" w:cs="Times New Roman"/>
                <w:sz w:val="20"/>
                <w:szCs w:val="24"/>
                <w:lang w:eastAsia="lt-LT"/>
              </w:rPr>
            </w:pPr>
            <w:r w:rsidRPr="008C5FD5">
              <w:rPr>
                <w:rFonts w:ascii="Times New Roman" w:eastAsia="Times New Roman" w:hAnsi="Times New Roman" w:cs="Times New Roman"/>
                <w:b/>
                <w:sz w:val="20"/>
                <w:szCs w:val="24"/>
                <w:lang w:eastAsia="lt-LT"/>
              </w:rPr>
              <w:t>2.</w:t>
            </w:r>
          </w:p>
        </w:tc>
        <w:tc>
          <w:tcPr>
            <w:tcW w:w="2139" w:type="dxa"/>
            <w:shd w:val="clear" w:color="auto" w:fill="auto"/>
          </w:tcPr>
          <w:p w14:paraId="00AA2B2C"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393" w:type="dxa"/>
            <w:shd w:val="clear" w:color="auto" w:fill="auto"/>
          </w:tcPr>
          <w:p w14:paraId="1B46FA6D"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312" w:type="dxa"/>
          </w:tcPr>
          <w:p w14:paraId="0D01D55F"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337" w:type="dxa"/>
          </w:tcPr>
          <w:p w14:paraId="1A6344ED" w14:textId="77777777" w:rsidR="000A0A03" w:rsidRPr="008C5FD5" w:rsidRDefault="000A0A03" w:rsidP="00080B31">
            <w:pPr>
              <w:spacing w:before="60" w:after="60" w:line="240" w:lineRule="auto"/>
              <w:jc w:val="both"/>
              <w:rPr>
                <w:rFonts w:ascii="Times New Roman" w:eastAsia="Times New Roman" w:hAnsi="Times New Roman" w:cs="Times New Roman"/>
                <w:sz w:val="20"/>
                <w:szCs w:val="24"/>
                <w:lang w:eastAsia="lt-LT"/>
              </w:rPr>
            </w:pPr>
          </w:p>
        </w:tc>
      </w:tr>
    </w:tbl>
    <w:p w14:paraId="6414541F" w14:textId="77777777" w:rsidR="000A0A03" w:rsidRDefault="000A0A03" w:rsidP="000A0A03">
      <w:pPr>
        <w:spacing w:before="60" w:after="60" w:line="240" w:lineRule="auto"/>
        <w:jc w:val="both"/>
        <w:rPr>
          <w:rFonts w:ascii="Times New Roman" w:eastAsia="Calibri" w:hAnsi="Times New Roman" w:cs="Times New Roman"/>
          <w:color w:val="000000"/>
          <w:sz w:val="24"/>
          <w:szCs w:val="24"/>
        </w:rPr>
      </w:pPr>
    </w:p>
    <w:p w14:paraId="7AEC07E5" w14:textId="77777777" w:rsidR="000A0A03" w:rsidRPr="007B5305" w:rsidRDefault="000A0A03" w:rsidP="000A0A03">
      <w:pPr>
        <w:spacing w:before="60" w:after="12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Subtiekėjai ir jiems perduodama vykdyti sutarties dalis: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3150"/>
        <w:gridCol w:w="3150"/>
        <w:gridCol w:w="2880"/>
      </w:tblGrid>
      <w:tr w:rsidR="000A0A03" w:rsidRPr="007B5305" w14:paraId="5691D5D6" w14:textId="77777777" w:rsidTr="00080B31">
        <w:tc>
          <w:tcPr>
            <w:tcW w:w="535" w:type="dxa"/>
            <w:shd w:val="clear" w:color="auto" w:fill="D9E2F3"/>
          </w:tcPr>
          <w:p w14:paraId="4BF7C5D7" w14:textId="77777777" w:rsidR="000A0A03" w:rsidRPr="007B5305" w:rsidRDefault="000A0A03" w:rsidP="00080B31">
            <w:pPr>
              <w:spacing w:before="60" w:after="60" w:line="240" w:lineRule="auto"/>
              <w:jc w:val="center"/>
              <w:rPr>
                <w:rFonts w:ascii="Times New Roman" w:eastAsia="Times New Roman" w:hAnsi="Times New Roman" w:cs="Times New Roman"/>
                <w:b/>
                <w:sz w:val="20"/>
                <w:szCs w:val="24"/>
                <w:lang w:eastAsia="lt-LT"/>
              </w:rPr>
            </w:pPr>
            <w:r w:rsidRPr="007B5305">
              <w:rPr>
                <w:rFonts w:ascii="Times New Roman" w:eastAsia="Times New Roman" w:hAnsi="Times New Roman" w:cs="Times New Roman"/>
                <w:b/>
                <w:sz w:val="20"/>
                <w:szCs w:val="24"/>
                <w:lang w:eastAsia="lt-LT"/>
              </w:rPr>
              <w:t>Eil. Nr.</w:t>
            </w:r>
          </w:p>
        </w:tc>
        <w:tc>
          <w:tcPr>
            <w:tcW w:w="3150" w:type="dxa"/>
            <w:shd w:val="clear" w:color="auto" w:fill="D9E2F3"/>
          </w:tcPr>
          <w:p w14:paraId="7B6DA770" w14:textId="77777777" w:rsidR="000A0A03" w:rsidRDefault="000A0A03" w:rsidP="00080B31">
            <w:pPr>
              <w:spacing w:before="60" w:after="60" w:line="240" w:lineRule="auto"/>
              <w:jc w:val="center"/>
              <w:rPr>
                <w:rFonts w:ascii="Times New Roman" w:eastAsia="Times New Roman" w:hAnsi="Times New Roman" w:cs="Times New Roman"/>
                <w:b/>
                <w:sz w:val="20"/>
                <w:szCs w:val="24"/>
                <w:lang w:eastAsia="lt-LT"/>
              </w:rPr>
            </w:pPr>
            <w:r w:rsidRPr="007B5305">
              <w:rPr>
                <w:rFonts w:ascii="Times New Roman" w:eastAsia="Times New Roman" w:hAnsi="Times New Roman" w:cs="Times New Roman"/>
                <w:b/>
                <w:sz w:val="20"/>
                <w:szCs w:val="24"/>
                <w:lang w:eastAsia="lt-LT"/>
              </w:rPr>
              <w:t xml:space="preserve">Subtiekėjo </w:t>
            </w:r>
          </w:p>
          <w:p w14:paraId="38BD67D4" w14:textId="77777777" w:rsidR="000A0A03" w:rsidRPr="00850E4C" w:rsidRDefault="000A0A03" w:rsidP="00080B31">
            <w:pPr>
              <w:spacing w:before="60" w:after="60" w:line="240" w:lineRule="auto"/>
              <w:jc w:val="center"/>
              <w:rPr>
                <w:rFonts w:ascii="Times New Roman" w:eastAsia="Calibri" w:hAnsi="Times New Roman" w:cs="Times New Roman"/>
                <w:b/>
                <w:sz w:val="20"/>
                <w:szCs w:val="24"/>
                <w:lang w:eastAsia="lt-LT"/>
              </w:rPr>
            </w:pPr>
            <w:r w:rsidRPr="007B5305">
              <w:rPr>
                <w:rFonts w:ascii="Times New Roman" w:eastAsia="Times New Roman" w:hAnsi="Times New Roman" w:cs="Times New Roman"/>
                <w:b/>
                <w:sz w:val="20"/>
                <w:szCs w:val="24"/>
                <w:lang w:eastAsia="lt-LT"/>
              </w:rPr>
              <w:t>pavadinimas</w:t>
            </w:r>
          </w:p>
          <w:p w14:paraId="5544F878" w14:textId="77777777" w:rsidR="000A0A03" w:rsidRPr="007B5305" w:rsidRDefault="000A0A03" w:rsidP="00080B31">
            <w:pPr>
              <w:spacing w:before="60" w:after="60" w:line="240" w:lineRule="auto"/>
              <w:jc w:val="center"/>
              <w:rPr>
                <w:rFonts w:ascii="Times New Roman" w:eastAsia="Times New Roman" w:hAnsi="Times New Roman" w:cs="Times New Roman"/>
                <w:b/>
                <w:sz w:val="20"/>
                <w:szCs w:val="24"/>
                <w:lang w:eastAsia="lt-LT"/>
              </w:rPr>
            </w:pPr>
          </w:p>
        </w:tc>
        <w:tc>
          <w:tcPr>
            <w:tcW w:w="3150" w:type="dxa"/>
            <w:shd w:val="clear" w:color="auto" w:fill="D9E2F3"/>
          </w:tcPr>
          <w:p w14:paraId="51FD063C" w14:textId="77777777" w:rsidR="000A0A03" w:rsidRPr="007B5305" w:rsidRDefault="000A0A03" w:rsidP="00080B31">
            <w:pPr>
              <w:spacing w:before="60" w:after="60" w:line="240" w:lineRule="auto"/>
              <w:jc w:val="center"/>
              <w:rPr>
                <w:rFonts w:ascii="Times New Roman" w:eastAsia="Times New Roman" w:hAnsi="Times New Roman" w:cs="Times New Roman"/>
                <w:b/>
                <w:sz w:val="20"/>
                <w:szCs w:val="24"/>
                <w:lang w:eastAsia="lt-LT"/>
              </w:rPr>
            </w:pPr>
            <w:r w:rsidRPr="008C5FD5">
              <w:rPr>
                <w:rFonts w:ascii="Times New Roman" w:eastAsia="Calibri" w:hAnsi="Times New Roman" w:cs="Times New Roman"/>
                <w:b/>
                <w:sz w:val="20"/>
                <w:szCs w:val="24"/>
                <w:lang w:eastAsia="lt-LT"/>
              </w:rPr>
              <w:t xml:space="preserve">Pirkimo </w:t>
            </w:r>
            <w:r>
              <w:rPr>
                <w:rFonts w:ascii="Times New Roman" w:eastAsia="Calibri" w:hAnsi="Times New Roman" w:cs="Times New Roman"/>
                <w:b/>
                <w:sz w:val="20"/>
                <w:szCs w:val="24"/>
                <w:lang w:eastAsia="lt-LT"/>
              </w:rPr>
              <w:t>objekto</w:t>
            </w:r>
            <w:r w:rsidRPr="008C5FD5">
              <w:rPr>
                <w:rFonts w:ascii="Times New Roman" w:eastAsia="Calibri" w:hAnsi="Times New Roman" w:cs="Times New Roman"/>
                <w:b/>
                <w:sz w:val="20"/>
                <w:szCs w:val="24"/>
                <w:lang w:eastAsia="lt-LT"/>
              </w:rPr>
              <w:t xml:space="preserve"> dalies</w:t>
            </w:r>
            <w:r>
              <w:rPr>
                <w:rFonts w:ascii="Times New Roman" w:eastAsia="Calibri" w:hAnsi="Times New Roman" w:cs="Times New Roman"/>
                <w:b/>
                <w:sz w:val="20"/>
                <w:szCs w:val="24"/>
                <w:lang w:eastAsia="lt-LT"/>
              </w:rPr>
              <w:t>,</w:t>
            </w:r>
            <w:r w:rsidRPr="008C5FD5">
              <w:rPr>
                <w:rFonts w:ascii="Times New Roman" w:eastAsia="Times New Roman" w:hAnsi="Times New Roman" w:cs="Times New Roman"/>
                <w:b/>
                <w:sz w:val="20"/>
                <w:szCs w:val="24"/>
                <w:lang w:eastAsia="lt-LT"/>
              </w:rPr>
              <w:t xml:space="preserve"> perduodamos vykdyti </w:t>
            </w:r>
            <w:r>
              <w:rPr>
                <w:rFonts w:ascii="Times New Roman" w:eastAsia="Times New Roman" w:hAnsi="Times New Roman" w:cs="Times New Roman"/>
                <w:b/>
                <w:sz w:val="20"/>
                <w:szCs w:val="24"/>
                <w:lang w:eastAsia="lt-LT"/>
              </w:rPr>
              <w:t>subtiekėjui</w:t>
            </w:r>
            <w:r w:rsidRPr="008C5FD5">
              <w:rPr>
                <w:rFonts w:ascii="Times New Roman" w:eastAsia="Times New Roman" w:hAnsi="Times New Roman" w:cs="Times New Roman"/>
                <w:b/>
                <w:sz w:val="20"/>
                <w:szCs w:val="24"/>
                <w:lang w:eastAsia="lt-LT"/>
              </w:rPr>
              <w:t>, aprašymas</w:t>
            </w:r>
            <w:r>
              <w:rPr>
                <w:rFonts w:ascii="Times New Roman" w:eastAsia="Times New Roman" w:hAnsi="Times New Roman" w:cs="Times New Roman"/>
                <w:b/>
                <w:sz w:val="20"/>
                <w:szCs w:val="24"/>
                <w:lang w:eastAsia="lt-LT"/>
              </w:rPr>
              <w:t xml:space="preserve"> (pildoma, jei subtiekėjas vykdys sutartį)</w:t>
            </w:r>
          </w:p>
        </w:tc>
        <w:tc>
          <w:tcPr>
            <w:tcW w:w="2880" w:type="dxa"/>
            <w:shd w:val="clear" w:color="auto" w:fill="D9E2F3"/>
          </w:tcPr>
          <w:p w14:paraId="72E50230" w14:textId="77777777" w:rsidR="000A0A03" w:rsidRPr="007B5305" w:rsidRDefault="000A0A03" w:rsidP="00080B31">
            <w:pPr>
              <w:spacing w:before="60" w:after="60" w:line="240" w:lineRule="auto"/>
              <w:jc w:val="center"/>
              <w:rPr>
                <w:rFonts w:ascii="Times New Roman" w:eastAsia="Times New Roman" w:hAnsi="Times New Roman" w:cs="Times New Roman"/>
                <w:b/>
                <w:sz w:val="20"/>
                <w:szCs w:val="24"/>
                <w:lang w:eastAsia="lt-LT"/>
              </w:rPr>
            </w:pPr>
            <w:r>
              <w:rPr>
                <w:rFonts w:ascii="Times New Roman" w:eastAsia="Times New Roman" w:hAnsi="Times New Roman" w:cs="Times New Roman"/>
                <w:b/>
                <w:sz w:val="20"/>
                <w:szCs w:val="24"/>
                <w:lang w:eastAsia="lt-LT"/>
              </w:rPr>
              <w:t>Procentas perduodamos vykdyti Pirkimo objekto dalies nuo pasiūlymo kainos su PVM (pildoma, jei subtiekėjas vykdys sutartį)</w:t>
            </w:r>
          </w:p>
        </w:tc>
      </w:tr>
      <w:tr w:rsidR="000A0A03" w:rsidRPr="007B5305" w14:paraId="2CB97E0F" w14:textId="77777777" w:rsidTr="00080B31">
        <w:tc>
          <w:tcPr>
            <w:tcW w:w="535" w:type="dxa"/>
            <w:shd w:val="clear" w:color="auto" w:fill="auto"/>
          </w:tcPr>
          <w:p w14:paraId="33C549E3" w14:textId="77777777" w:rsidR="000A0A03" w:rsidRPr="007B5305" w:rsidRDefault="000A0A03" w:rsidP="00080B31">
            <w:pPr>
              <w:spacing w:before="60" w:after="60" w:line="240" w:lineRule="auto"/>
              <w:jc w:val="center"/>
              <w:rPr>
                <w:rFonts w:ascii="Times New Roman" w:eastAsia="Times New Roman" w:hAnsi="Times New Roman" w:cs="Times New Roman"/>
                <w:sz w:val="20"/>
                <w:szCs w:val="24"/>
                <w:lang w:eastAsia="lt-LT"/>
              </w:rPr>
            </w:pPr>
            <w:r w:rsidRPr="007B5305">
              <w:rPr>
                <w:rFonts w:ascii="Times New Roman" w:eastAsia="Times New Roman" w:hAnsi="Times New Roman" w:cs="Times New Roman"/>
                <w:b/>
                <w:sz w:val="20"/>
                <w:szCs w:val="24"/>
                <w:lang w:eastAsia="lt-LT"/>
              </w:rPr>
              <w:t>1.</w:t>
            </w:r>
          </w:p>
        </w:tc>
        <w:tc>
          <w:tcPr>
            <w:tcW w:w="3150" w:type="dxa"/>
            <w:shd w:val="clear" w:color="auto" w:fill="auto"/>
          </w:tcPr>
          <w:p w14:paraId="32B04675" w14:textId="77777777" w:rsidR="000A0A03" w:rsidRPr="007B5305" w:rsidRDefault="000A0A03" w:rsidP="00080B31">
            <w:pPr>
              <w:spacing w:before="60" w:after="60" w:line="240" w:lineRule="auto"/>
              <w:jc w:val="both"/>
              <w:rPr>
                <w:rFonts w:ascii="Times New Roman" w:eastAsia="Times New Roman" w:hAnsi="Times New Roman" w:cs="Times New Roman"/>
                <w:sz w:val="20"/>
                <w:szCs w:val="24"/>
                <w:u w:val="single"/>
                <w:lang w:val="en-US" w:eastAsia="lt-LT"/>
              </w:rPr>
            </w:pPr>
          </w:p>
        </w:tc>
        <w:tc>
          <w:tcPr>
            <w:tcW w:w="3150" w:type="dxa"/>
            <w:shd w:val="clear" w:color="auto" w:fill="auto"/>
          </w:tcPr>
          <w:p w14:paraId="2F8BCACD" w14:textId="77777777" w:rsidR="000A0A03" w:rsidRPr="007B530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880" w:type="dxa"/>
          </w:tcPr>
          <w:p w14:paraId="20EFDB37" w14:textId="77777777" w:rsidR="000A0A03" w:rsidRPr="007B5305" w:rsidRDefault="000A0A03" w:rsidP="00080B31">
            <w:pPr>
              <w:spacing w:before="60" w:after="60" w:line="240" w:lineRule="auto"/>
              <w:jc w:val="both"/>
              <w:rPr>
                <w:rFonts w:ascii="Times New Roman" w:eastAsia="Times New Roman" w:hAnsi="Times New Roman" w:cs="Times New Roman"/>
                <w:sz w:val="20"/>
                <w:szCs w:val="24"/>
                <w:lang w:eastAsia="lt-LT"/>
              </w:rPr>
            </w:pPr>
          </w:p>
        </w:tc>
      </w:tr>
      <w:tr w:rsidR="000A0A03" w:rsidRPr="007B5305" w14:paraId="772B7050" w14:textId="77777777" w:rsidTr="00080B31">
        <w:tc>
          <w:tcPr>
            <w:tcW w:w="535" w:type="dxa"/>
            <w:shd w:val="clear" w:color="auto" w:fill="auto"/>
          </w:tcPr>
          <w:p w14:paraId="6325DE50" w14:textId="77777777" w:rsidR="000A0A03" w:rsidRPr="007B5305" w:rsidRDefault="000A0A03" w:rsidP="00080B31">
            <w:pPr>
              <w:spacing w:before="60" w:after="60" w:line="240" w:lineRule="auto"/>
              <w:jc w:val="center"/>
              <w:rPr>
                <w:rFonts w:ascii="Times New Roman" w:eastAsia="Times New Roman" w:hAnsi="Times New Roman" w:cs="Times New Roman"/>
                <w:sz w:val="20"/>
                <w:szCs w:val="24"/>
                <w:lang w:eastAsia="lt-LT"/>
              </w:rPr>
            </w:pPr>
            <w:r w:rsidRPr="007B5305">
              <w:rPr>
                <w:rFonts w:ascii="Times New Roman" w:eastAsia="Times New Roman" w:hAnsi="Times New Roman" w:cs="Times New Roman"/>
                <w:b/>
                <w:sz w:val="20"/>
                <w:szCs w:val="24"/>
                <w:lang w:eastAsia="lt-LT"/>
              </w:rPr>
              <w:t>2.</w:t>
            </w:r>
          </w:p>
        </w:tc>
        <w:tc>
          <w:tcPr>
            <w:tcW w:w="3150" w:type="dxa"/>
            <w:shd w:val="clear" w:color="auto" w:fill="auto"/>
          </w:tcPr>
          <w:p w14:paraId="3ECE8D3C" w14:textId="77777777" w:rsidR="000A0A03" w:rsidRPr="007B530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3150" w:type="dxa"/>
            <w:shd w:val="clear" w:color="auto" w:fill="auto"/>
          </w:tcPr>
          <w:p w14:paraId="150D1F66" w14:textId="77777777" w:rsidR="000A0A03" w:rsidRPr="007B5305" w:rsidRDefault="000A0A03" w:rsidP="00080B31">
            <w:pPr>
              <w:spacing w:before="60" w:after="60" w:line="240" w:lineRule="auto"/>
              <w:jc w:val="both"/>
              <w:rPr>
                <w:rFonts w:ascii="Times New Roman" w:eastAsia="Times New Roman" w:hAnsi="Times New Roman" w:cs="Times New Roman"/>
                <w:sz w:val="20"/>
                <w:szCs w:val="24"/>
                <w:lang w:eastAsia="lt-LT"/>
              </w:rPr>
            </w:pPr>
          </w:p>
        </w:tc>
        <w:tc>
          <w:tcPr>
            <w:tcW w:w="2880" w:type="dxa"/>
          </w:tcPr>
          <w:p w14:paraId="337A5569" w14:textId="77777777" w:rsidR="000A0A03" w:rsidRPr="007B5305" w:rsidRDefault="000A0A03" w:rsidP="00080B31">
            <w:pPr>
              <w:spacing w:before="60" w:after="60" w:line="240" w:lineRule="auto"/>
              <w:jc w:val="both"/>
              <w:rPr>
                <w:rFonts w:ascii="Times New Roman" w:eastAsia="Times New Roman" w:hAnsi="Times New Roman" w:cs="Times New Roman"/>
                <w:sz w:val="20"/>
                <w:szCs w:val="24"/>
                <w:lang w:eastAsia="lt-LT"/>
              </w:rPr>
            </w:pPr>
          </w:p>
        </w:tc>
      </w:tr>
    </w:tbl>
    <w:p w14:paraId="187959BE" w14:textId="1E2A8272" w:rsidR="000A0A03" w:rsidRDefault="000A0A03" w:rsidP="00850E4C">
      <w:pPr>
        <w:spacing w:before="60" w:after="120" w:line="240" w:lineRule="auto"/>
        <w:rPr>
          <w:rFonts w:ascii="Times New Roman" w:eastAsia="Times New Roman" w:hAnsi="Times New Roman" w:cs="Times New Roman"/>
          <w:sz w:val="24"/>
          <w:szCs w:val="24"/>
        </w:rPr>
      </w:pPr>
    </w:p>
    <w:p w14:paraId="365D5EC5" w14:textId="3BFEE01B" w:rsidR="007E0D6B" w:rsidRDefault="007E0D6B" w:rsidP="00D954BD">
      <w:pPr>
        <w:pStyle w:val="ListParagraph"/>
        <w:numPr>
          <w:ilvl w:val="0"/>
          <w:numId w:val="44"/>
        </w:numPr>
        <w:spacing w:after="0" w:line="240" w:lineRule="auto"/>
        <w:jc w:val="both"/>
        <w:rPr>
          <w:szCs w:val="24"/>
        </w:rPr>
      </w:pPr>
      <w:r w:rsidRPr="00D954BD">
        <w:rPr>
          <w:szCs w:val="24"/>
        </w:rPr>
        <w:t xml:space="preserve">Pasiūlymo ekonominio naudingumo vertinimui teikiame šią informaciją. Siūlomas Pirkimo objektas atitinka </w:t>
      </w:r>
      <w:r w:rsidR="002D7F91">
        <w:rPr>
          <w:szCs w:val="24"/>
        </w:rPr>
        <w:t>p</w:t>
      </w:r>
      <w:r w:rsidRPr="00D954BD">
        <w:rPr>
          <w:szCs w:val="24"/>
        </w:rPr>
        <w:t xml:space="preserve">irkimo sąlygose nustatytus reikalavimus ir jo </w:t>
      </w:r>
      <w:r w:rsidR="002D7F91">
        <w:rPr>
          <w:szCs w:val="24"/>
        </w:rPr>
        <w:t>techniniai rodikliai</w:t>
      </w:r>
      <w:r w:rsidRPr="00D954BD">
        <w:rPr>
          <w:szCs w:val="24"/>
        </w:rPr>
        <w:t xml:space="preserve"> yra toki</w:t>
      </w:r>
      <w:r w:rsidR="002D7F91">
        <w:rPr>
          <w:szCs w:val="24"/>
        </w:rPr>
        <w:t>e</w:t>
      </w:r>
      <w:r w:rsidRPr="00D954BD">
        <w:rPr>
          <w:szCs w:val="24"/>
        </w:rPr>
        <w:t>:</w:t>
      </w:r>
    </w:p>
    <w:p w14:paraId="4A9DDD39" w14:textId="77777777" w:rsidR="00D954BD" w:rsidRPr="00D954BD" w:rsidRDefault="00D954BD" w:rsidP="00D954BD">
      <w:pPr>
        <w:pStyle w:val="ListParagraph"/>
        <w:spacing w:after="0" w:line="240" w:lineRule="auto"/>
        <w:jc w:val="both"/>
        <w:rPr>
          <w:szCs w:val="24"/>
        </w:rPr>
      </w:pPr>
    </w:p>
    <w:tbl>
      <w:tblPr>
        <w:tblStyle w:val="TableGrid8"/>
        <w:tblW w:w="5000" w:type="pct"/>
        <w:tblLook w:val="04A0" w:firstRow="1" w:lastRow="0" w:firstColumn="1" w:lastColumn="0" w:noHBand="0" w:noVBand="1"/>
      </w:tblPr>
      <w:tblGrid>
        <w:gridCol w:w="707"/>
        <w:gridCol w:w="4109"/>
        <w:gridCol w:w="4812"/>
      </w:tblGrid>
      <w:tr w:rsidR="007E0D6B" w:rsidRPr="007E0D6B" w14:paraId="3973770E" w14:textId="77777777" w:rsidTr="00080B31">
        <w:tc>
          <w:tcPr>
            <w:tcW w:w="367" w:type="pct"/>
            <w:vAlign w:val="center"/>
          </w:tcPr>
          <w:p w14:paraId="37098B7A" w14:textId="77777777" w:rsidR="007E0D6B" w:rsidRPr="007E0D6B" w:rsidRDefault="007E0D6B" w:rsidP="007E0D6B">
            <w:pPr>
              <w:tabs>
                <w:tab w:val="left" w:pos="851"/>
              </w:tabs>
              <w:contextualSpacing/>
              <w:jc w:val="center"/>
              <w:rPr>
                <w:b/>
                <w:bCs/>
                <w:sz w:val="24"/>
                <w:szCs w:val="24"/>
              </w:rPr>
            </w:pPr>
            <w:r w:rsidRPr="007E0D6B">
              <w:rPr>
                <w:b/>
                <w:bCs/>
                <w:sz w:val="24"/>
                <w:szCs w:val="24"/>
              </w:rPr>
              <w:t>Eil. Nr.</w:t>
            </w:r>
          </w:p>
        </w:tc>
        <w:tc>
          <w:tcPr>
            <w:tcW w:w="2134" w:type="pct"/>
            <w:vAlign w:val="center"/>
          </w:tcPr>
          <w:p w14:paraId="04388DFB" w14:textId="77777777" w:rsidR="007E0D6B" w:rsidRPr="007E0D6B" w:rsidRDefault="007E0D6B" w:rsidP="007E0D6B">
            <w:pPr>
              <w:tabs>
                <w:tab w:val="left" w:pos="851"/>
              </w:tabs>
              <w:contextualSpacing/>
              <w:jc w:val="center"/>
              <w:rPr>
                <w:b/>
                <w:bCs/>
                <w:sz w:val="24"/>
                <w:szCs w:val="24"/>
              </w:rPr>
            </w:pPr>
            <w:r w:rsidRPr="007E0D6B">
              <w:rPr>
                <w:b/>
                <w:bCs/>
                <w:sz w:val="24"/>
                <w:szCs w:val="24"/>
              </w:rPr>
              <w:t>Pirkimo sąlygose nustatyti Paslaugų techniniai rodikliai</w:t>
            </w:r>
          </w:p>
        </w:tc>
        <w:tc>
          <w:tcPr>
            <w:tcW w:w="2499" w:type="pct"/>
            <w:vAlign w:val="center"/>
          </w:tcPr>
          <w:p w14:paraId="08AB94AD" w14:textId="0C72C551" w:rsidR="007E0D6B" w:rsidRPr="007E0D6B" w:rsidRDefault="007E0D6B" w:rsidP="009F1516">
            <w:pPr>
              <w:tabs>
                <w:tab w:val="left" w:pos="851"/>
              </w:tabs>
              <w:contextualSpacing/>
              <w:jc w:val="center"/>
              <w:rPr>
                <w:b/>
                <w:bCs/>
                <w:sz w:val="24"/>
                <w:szCs w:val="24"/>
              </w:rPr>
            </w:pPr>
            <w:r w:rsidRPr="007E0D6B">
              <w:rPr>
                <w:b/>
                <w:bCs/>
                <w:sz w:val="24"/>
                <w:szCs w:val="24"/>
              </w:rPr>
              <w:t xml:space="preserve">Tiekėjo siūlomų Paslaugų rodiklių reikšmės </w:t>
            </w:r>
            <w:r w:rsidRPr="007E0D6B">
              <w:rPr>
                <w:i/>
                <w:iCs/>
                <w:color w:val="0070C0"/>
                <w:sz w:val="24"/>
                <w:szCs w:val="24"/>
              </w:rPr>
              <w:t xml:space="preserve">(Pirkimo sutarties galiojimo laikotarpiu tiekėjas turės taikyti pasiūlyme nurodytas ir </w:t>
            </w:r>
            <w:r w:rsidR="009F1516">
              <w:rPr>
                <w:i/>
                <w:iCs/>
                <w:color w:val="0070C0"/>
                <w:sz w:val="24"/>
                <w:szCs w:val="24"/>
              </w:rPr>
              <w:lastRenderedPageBreak/>
              <w:t>p</w:t>
            </w:r>
            <w:r w:rsidRPr="007E0D6B">
              <w:rPr>
                <w:i/>
                <w:iCs/>
                <w:color w:val="0070C0"/>
                <w:sz w:val="24"/>
                <w:szCs w:val="24"/>
              </w:rPr>
              <w:t>irkimo sąlygų pried</w:t>
            </w:r>
            <w:r w:rsidR="00142890">
              <w:rPr>
                <w:i/>
                <w:iCs/>
                <w:color w:val="0070C0"/>
                <w:sz w:val="24"/>
                <w:szCs w:val="24"/>
              </w:rPr>
              <w:t>uose</w:t>
            </w:r>
            <w:r w:rsidRPr="007E0D6B">
              <w:rPr>
                <w:i/>
                <w:iCs/>
                <w:color w:val="0070C0"/>
                <w:sz w:val="24"/>
                <w:szCs w:val="24"/>
              </w:rPr>
              <w:t xml:space="preserve"> nustatyta tvarka įvertintas priemones)</w:t>
            </w:r>
          </w:p>
        </w:tc>
      </w:tr>
      <w:tr w:rsidR="00FC57F5" w:rsidRPr="007E0D6B" w14:paraId="34B7C859" w14:textId="77777777" w:rsidTr="00FC57F5">
        <w:tc>
          <w:tcPr>
            <w:tcW w:w="367" w:type="pct"/>
          </w:tcPr>
          <w:p w14:paraId="57D2E11A" w14:textId="3B03F4C4" w:rsidR="00FC57F5" w:rsidRPr="007E0D6B" w:rsidRDefault="00FC57F5" w:rsidP="007E0D6B">
            <w:pPr>
              <w:tabs>
                <w:tab w:val="left" w:pos="851"/>
              </w:tabs>
              <w:contextualSpacing/>
              <w:jc w:val="center"/>
              <w:rPr>
                <w:sz w:val="24"/>
                <w:szCs w:val="24"/>
              </w:rPr>
            </w:pPr>
            <w:r>
              <w:rPr>
                <w:sz w:val="24"/>
                <w:szCs w:val="24"/>
              </w:rPr>
              <w:lastRenderedPageBreak/>
              <w:t>1.</w:t>
            </w:r>
          </w:p>
        </w:tc>
        <w:tc>
          <w:tcPr>
            <w:tcW w:w="4633" w:type="pct"/>
            <w:gridSpan w:val="2"/>
          </w:tcPr>
          <w:p w14:paraId="70818AD4" w14:textId="616CF60E" w:rsidR="00FC57F5" w:rsidRPr="007E0D6B" w:rsidRDefault="00FC57F5" w:rsidP="007E0D6B">
            <w:pPr>
              <w:tabs>
                <w:tab w:val="left" w:pos="851"/>
              </w:tabs>
              <w:contextualSpacing/>
              <w:jc w:val="both"/>
              <w:rPr>
                <w:sz w:val="24"/>
                <w:szCs w:val="24"/>
              </w:rPr>
            </w:pPr>
            <w:r w:rsidRPr="002F796E">
              <w:rPr>
                <w:b/>
                <w:sz w:val="24"/>
                <w:szCs w:val="24"/>
              </w:rPr>
              <w:t>Techniniai kriterijai pirkimo objekte (T</w:t>
            </w:r>
            <w:r w:rsidRPr="002F796E">
              <w:rPr>
                <w:b/>
                <w:sz w:val="24"/>
                <w:szCs w:val="24"/>
                <w:vertAlign w:val="subscript"/>
              </w:rPr>
              <w:t>1</w:t>
            </w:r>
            <w:r w:rsidRPr="002F796E">
              <w:rPr>
                <w:b/>
                <w:sz w:val="24"/>
                <w:szCs w:val="24"/>
              </w:rPr>
              <w:t>)</w:t>
            </w:r>
            <w:r>
              <w:rPr>
                <w:b/>
                <w:sz w:val="24"/>
                <w:szCs w:val="24"/>
              </w:rPr>
              <w:t>:</w:t>
            </w:r>
          </w:p>
        </w:tc>
      </w:tr>
      <w:tr w:rsidR="007E0D6B" w:rsidRPr="007E0D6B" w14:paraId="42242074" w14:textId="77777777" w:rsidTr="00080B31">
        <w:tc>
          <w:tcPr>
            <w:tcW w:w="367" w:type="pct"/>
          </w:tcPr>
          <w:p w14:paraId="1DAB357F" w14:textId="38BD7F84" w:rsidR="007E0D6B" w:rsidRPr="007E0D6B" w:rsidRDefault="007E0D6B" w:rsidP="007E0D6B">
            <w:pPr>
              <w:tabs>
                <w:tab w:val="left" w:pos="851"/>
              </w:tabs>
              <w:contextualSpacing/>
              <w:jc w:val="center"/>
              <w:rPr>
                <w:sz w:val="24"/>
                <w:szCs w:val="24"/>
              </w:rPr>
            </w:pPr>
            <w:r w:rsidRPr="007E0D6B">
              <w:rPr>
                <w:sz w:val="24"/>
                <w:szCs w:val="24"/>
              </w:rPr>
              <w:t>1.</w:t>
            </w:r>
            <w:r w:rsidR="002F796E">
              <w:rPr>
                <w:sz w:val="24"/>
                <w:szCs w:val="24"/>
              </w:rPr>
              <w:t>1</w:t>
            </w:r>
          </w:p>
        </w:tc>
        <w:tc>
          <w:tcPr>
            <w:tcW w:w="2134" w:type="pct"/>
          </w:tcPr>
          <w:p w14:paraId="383E476A" w14:textId="77777777" w:rsidR="00D954BD" w:rsidRDefault="00D954BD" w:rsidP="00D954BD">
            <w:pPr>
              <w:tabs>
                <w:tab w:val="left" w:pos="851"/>
              </w:tabs>
              <w:contextualSpacing/>
              <w:jc w:val="both"/>
              <w:rPr>
                <w:sz w:val="24"/>
                <w:szCs w:val="24"/>
              </w:rPr>
            </w:pPr>
            <w:r>
              <w:rPr>
                <w:sz w:val="24"/>
                <w:szCs w:val="24"/>
              </w:rPr>
              <w:t>S</w:t>
            </w:r>
            <w:r w:rsidRPr="00D954BD">
              <w:rPr>
                <w:sz w:val="24"/>
                <w:szCs w:val="24"/>
              </w:rPr>
              <w:t>mulkaus ir vidutinio verslo (toliau – SVV) įmonių apklausos organizavimo koncepcij</w:t>
            </w:r>
            <w:r>
              <w:rPr>
                <w:sz w:val="24"/>
                <w:szCs w:val="24"/>
              </w:rPr>
              <w:t>a.</w:t>
            </w:r>
          </w:p>
          <w:p w14:paraId="755DBA71" w14:textId="77777777" w:rsidR="002F796E" w:rsidRDefault="00D954BD" w:rsidP="00D954BD">
            <w:pPr>
              <w:tabs>
                <w:tab w:val="left" w:pos="851"/>
              </w:tabs>
              <w:contextualSpacing/>
              <w:jc w:val="both"/>
              <w:rPr>
                <w:sz w:val="24"/>
                <w:szCs w:val="24"/>
              </w:rPr>
            </w:pPr>
            <w:r>
              <w:rPr>
                <w:sz w:val="24"/>
                <w:szCs w:val="24"/>
              </w:rPr>
              <w:t>(</w:t>
            </w:r>
            <w:r w:rsidRPr="002F796E">
              <w:rPr>
                <w:i/>
                <w:sz w:val="24"/>
                <w:szCs w:val="24"/>
              </w:rPr>
              <w:t>Koncepcijoje turi atsispindėti apklausiamų įmonių pasiskirstymas pagal sektorius, dydžius, preliminarus apklausos turinys bei apklausos įgyvendinimo metodai</w:t>
            </w:r>
            <w:r>
              <w:rPr>
                <w:sz w:val="24"/>
                <w:szCs w:val="24"/>
              </w:rPr>
              <w:t xml:space="preserve">). </w:t>
            </w:r>
          </w:p>
          <w:p w14:paraId="68BE5BE9" w14:textId="21DAC703" w:rsidR="007E0D6B" w:rsidRPr="007E0D6B" w:rsidRDefault="00D954BD" w:rsidP="00446AA2">
            <w:pPr>
              <w:tabs>
                <w:tab w:val="left" w:pos="851"/>
              </w:tabs>
              <w:contextualSpacing/>
              <w:jc w:val="both"/>
              <w:rPr>
                <w:sz w:val="24"/>
                <w:szCs w:val="24"/>
              </w:rPr>
            </w:pPr>
            <w:r>
              <w:rPr>
                <w:sz w:val="24"/>
                <w:szCs w:val="24"/>
              </w:rPr>
              <w:t xml:space="preserve">Pateikite Pasiūlymo formos A dalies 1 priedą su informacija, kaip reikalaujama Pirkimo sąlygų </w:t>
            </w:r>
            <w:r w:rsidR="00446AA2">
              <w:rPr>
                <w:sz w:val="24"/>
                <w:szCs w:val="24"/>
              </w:rPr>
              <w:t>1</w:t>
            </w:r>
            <w:r w:rsidR="00446AA2" w:rsidRPr="00446AA2">
              <w:rPr>
                <w:sz w:val="24"/>
                <w:szCs w:val="24"/>
              </w:rPr>
              <w:t xml:space="preserve"> priede „</w:t>
            </w:r>
            <w:r w:rsidR="00446AA2">
              <w:rPr>
                <w:sz w:val="24"/>
                <w:szCs w:val="24"/>
              </w:rPr>
              <w:t xml:space="preserve">Techninė specifikacija ir vadovaujantis Pirkimo sąlygų </w:t>
            </w:r>
            <w:r w:rsidR="002F796E">
              <w:rPr>
                <w:sz w:val="24"/>
                <w:szCs w:val="24"/>
              </w:rPr>
              <w:t>7 priede „Vertinimo kriterijai“.</w:t>
            </w:r>
          </w:p>
        </w:tc>
        <w:tc>
          <w:tcPr>
            <w:tcW w:w="2499" w:type="pct"/>
          </w:tcPr>
          <w:p w14:paraId="69D8EDB5" w14:textId="63FAA9DE" w:rsidR="007E0D6B" w:rsidRPr="007E0D6B" w:rsidRDefault="008375D6" w:rsidP="008375D6">
            <w:pPr>
              <w:tabs>
                <w:tab w:val="left" w:pos="851"/>
              </w:tabs>
              <w:contextualSpacing/>
              <w:jc w:val="both"/>
              <w:rPr>
                <w:sz w:val="24"/>
                <w:szCs w:val="24"/>
              </w:rPr>
            </w:pPr>
            <w:r w:rsidRPr="008375D6">
              <w:rPr>
                <w:sz w:val="24"/>
                <w:szCs w:val="24"/>
              </w:rPr>
              <w:t xml:space="preserve">Pateikiamas aprašymas, Pasiūlymo formos A dalies </w:t>
            </w:r>
            <w:r>
              <w:rPr>
                <w:sz w:val="24"/>
                <w:szCs w:val="24"/>
              </w:rPr>
              <w:t>1</w:t>
            </w:r>
            <w:r w:rsidRPr="008375D6">
              <w:rPr>
                <w:sz w:val="24"/>
                <w:szCs w:val="24"/>
              </w:rPr>
              <w:t xml:space="preserve"> priedas </w:t>
            </w:r>
            <w:bookmarkStart w:id="0" w:name="_GoBack"/>
            <w:bookmarkEnd w:id="0"/>
          </w:p>
        </w:tc>
      </w:tr>
      <w:tr w:rsidR="007E0D6B" w:rsidRPr="007E0D6B" w14:paraId="002ED912" w14:textId="77777777" w:rsidTr="00080B31">
        <w:tc>
          <w:tcPr>
            <w:tcW w:w="367" w:type="pct"/>
          </w:tcPr>
          <w:p w14:paraId="7EFDEAF6" w14:textId="1FF73596" w:rsidR="007E0D6B" w:rsidRPr="007E0D6B" w:rsidRDefault="00344579" w:rsidP="00344579">
            <w:pPr>
              <w:tabs>
                <w:tab w:val="left" w:pos="851"/>
              </w:tabs>
              <w:contextualSpacing/>
              <w:jc w:val="center"/>
              <w:rPr>
                <w:sz w:val="24"/>
                <w:szCs w:val="24"/>
              </w:rPr>
            </w:pPr>
            <w:r>
              <w:rPr>
                <w:sz w:val="24"/>
                <w:szCs w:val="24"/>
              </w:rPr>
              <w:t>1.</w:t>
            </w:r>
            <w:r w:rsidR="007E0D6B" w:rsidRPr="007E0D6B">
              <w:rPr>
                <w:sz w:val="24"/>
                <w:szCs w:val="24"/>
              </w:rPr>
              <w:t>2</w:t>
            </w:r>
          </w:p>
        </w:tc>
        <w:tc>
          <w:tcPr>
            <w:tcW w:w="2134" w:type="pct"/>
          </w:tcPr>
          <w:p w14:paraId="4D0DD1F2" w14:textId="77777777" w:rsidR="00344579" w:rsidRDefault="00344579" w:rsidP="00344579">
            <w:pPr>
              <w:jc w:val="both"/>
              <w:rPr>
                <w:sz w:val="24"/>
              </w:rPr>
            </w:pPr>
            <w:r w:rsidRPr="00344579">
              <w:rPr>
                <w:sz w:val="24"/>
              </w:rPr>
              <w:t>Vadovo koncepcij</w:t>
            </w:r>
            <w:r>
              <w:rPr>
                <w:sz w:val="24"/>
              </w:rPr>
              <w:t>a</w:t>
            </w:r>
          </w:p>
          <w:p w14:paraId="7FD6299F" w14:textId="77777777" w:rsidR="007E0D6B" w:rsidRDefault="00344579" w:rsidP="00F14173">
            <w:pPr>
              <w:jc w:val="both"/>
              <w:rPr>
                <w:i/>
                <w:sz w:val="24"/>
              </w:rPr>
            </w:pPr>
            <w:r w:rsidRPr="00F14173">
              <w:rPr>
                <w:i/>
                <w:sz w:val="24"/>
              </w:rPr>
              <w:t>(Koncepcijoje</w:t>
            </w:r>
            <w:r w:rsidR="00F14173" w:rsidRPr="00F14173">
              <w:rPr>
                <w:i/>
                <w:sz w:val="24"/>
              </w:rPr>
              <w:t xml:space="preserve"> turi būti</w:t>
            </w:r>
            <w:r w:rsidRPr="00F14173">
              <w:rPr>
                <w:i/>
                <w:sz w:val="24"/>
              </w:rPr>
              <w:t xml:space="preserve"> nurodytas Vadovo turinys bei siūlomas vizualinis stilius</w:t>
            </w:r>
            <w:r w:rsidR="00F14173" w:rsidRPr="00F14173">
              <w:rPr>
                <w:i/>
                <w:sz w:val="24"/>
              </w:rPr>
              <w:t>).</w:t>
            </w:r>
          </w:p>
          <w:p w14:paraId="24D64E3C" w14:textId="622BE9D8" w:rsidR="00F14173" w:rsidRPr="007E0D6B" w:rsidRDefault="00F14173" w:rsidP="00F14173">
            <w:pPr>
              <w:jc w:val="both"/>
              <w:rPr>
                <w:sz w:val="24"/>
              </w:rPr>
            </w:pPr>
            <w:r w:rsidRPr="005B7768">
              <w:rPr>
                <w:sz w:val="24"/>
              </w:rPr>
              <w:t>Pateikite Pasiūlymo formos A dalies 2 priedą su informacija, kaip reikalaujama Pirkimo sąlygų 1 priede „Techninė specifikacija ir vadovaujantis Pirkimo sąlygų 7 priede „Vertinimo kriterijai“.</w:t>
            </w:r>
          </w:p>
        </w:tc>
        <w:tc>
          <w:tcPr>
            <w:tcW w:w="2499" w:type="pct"/>
          </w:tcPr>
          <w:p w14:paraId="4C8407DF" w14:textId="1BE1FBC7" w:rsidR="007E0D6B" w:rsidRPr="007E0D6B" w:rsidRDefault="008375D6" w:rsidP="008375D6">
            <w:pPr>
              <w:tabs>
                <w:tab w:val="left" w:pos="851"/>
              </w:tabs>
              <w:contextualSpacing/>
              <w:jc w:val="both"/>
              <w:rPr>
                <w:sz w:val="24"/>
                <w:szCs w:val="24"/>
              </w:rPr>
            </w:pPr>
            <w:r w:rsidRPr="008375D6">
              <w:rPr>
                <w:sz w:val="24"/>
                <w:szCs w:val="24"/>
              </w:rPr>
              <w:t xml:space="preserve">Pateikiamas aprašymas, Pasiūlymo formos A dalies </w:t>
            </w:r>
            <w:r>
              <w:rPr>
                <w:sz w:val="24"/>
                <w:szCs w:val="24"/>
              </w:rPr>
              <w:t>2</w:t>
            </w:r>
            <w:r w:rsidRPr="008375D6">
              <w:rPr>
                <w:sz w:val="24"/>
                <w:szCs w:val="24"/>
              </w:rPr>
              <w:t xml:space="preserve"> priedas </w:t>
            </w:r>
          </w:p>
        </w:tc>
      </w:tr>
      <w:tr w:rsidR="005B7768" w:rsidRPr="007E0D6B" w14:paraId="307D40D4" w14:textId="77777777" w:rsidTr="00080B31">
        <w:tc>
          <w:tcPr>
            <w:tcW w:w="367" w:type="pct"/>
          </w:tcPr>
          <w:p w14:paraId="4FF7A816" w14:textId="18BAFAF4" w:rsidR="005B7768" w:rsidRDefault="005B7768" w:rsidP="00344579">
            <w:pPr>
              <w:tabs>
                <w:tab w:val="left" w:pos="851"/>
              </w:tabs>
              <w:contextualSpacing/>
              <w:jc w:val="center"/>
              <w:rPr>
                <w:sz w:val="24"/>
                <w:szCs w:val="24"/>
              </w:rPr>
            </w:pPr>
            <w:r>
              <w:rPr>
                <w:sz w:val="24"/>
                <w:szCs w:val="24"/>
              </w:rPr>
              <w:t>1.3</w:t>
            </w:r>
          </w:p>
        </w:tc>
        <w:tc>
          <w:tcPr>
            <w:tcW w:w="2134" w:type="pct"/>
          </w:tcPr>
          <w:p w14:paraId="19929A15" w14:textId="77777777" w:rsidR="005B7768" w:rsidRDefault="005B7768" w:rsidP="005B7768">
            <w:pPr>
              <w:jc w:val="both"/>
              <w:rPr>
                <w:sz w:val="24"/>
              </w:rPr>
            </w:pPr>
            <w:r>
              <w:rPr>
                <w:sz w:val="24"/>
              </w:rPr>
              <w:t>R</w:t>
            </w:r>
            <w:r w:rsidRPr="005B7768">
              <w:rPr>
                <w:sz w:val="24"/>
              </w:rPr>
              <w:t>enginio organizavimo koncepcij</w:t>
            </w:r>
            <w:r>
              <w:rPr>
                <w:sz w:val="24"/>
              </w:rPr>
              <w:t>a</w:t>
            </w:r>
          </w:p>
          <w:p w14:paraId="6AF8267C" w14:textId="1922D853" w:rsidR="005B7768" w:rsidRPr="00344579" w:rsidRDefault="005B7768" w:rsidP="005B7768">
            <w:pPr>
              <w:jc w:val="both"/>
              <w:rPr>
                <w:sz w:val="24"/>
              </w:rPr>
            </w:pPr>
            <w:r w:rsidRPr="005B7768">
              <w:rPr>
                <w:sz w:val="24"/>
              </w:rPr>
              <w:t xml:space="preserve">Pateikite Pasiūlymo formos A dalies </w:t>
            </w:r>
            <w:r>
              <w:rPr>
                <w:sz w:val="24"/>
              </w:rPr>
              <w:t>3</w:t>
            </w:r>
            <w:r w:rsidRPr="005B7768">
              <w:rPr>
                <w:sz w:val="24"/>
              </w:rPr>
              <w:t xml:space="preserve"> priedą su informacija, kaip reikalaujama Pirkimo sąlygų 1 priede „Techninė specifikacija ir vadovaujantis Pirkimo sąlygų 7 priede „Vertinimo kriterijai“.</w:t>
            </w:r>
          </w:p>
        </w:tc>
        <w:tc>
          <w:tcPr>
            <w:tcW w:w="2499" w:type="pct"/>
          </w:tcPr>
          <w:p w14:paraId="4CE962B9" w14:textId="155F2971" w:rsidR="005B7768" w:rsidRPr="008375D6" w:rsidRDefault="008375D6" w:rsidP="008375D6">
            <w:pPr>
              <w:tabs>
                <w:tab w:val="left" w:pos="851"/>
              </w:tabs>
              <w:contextualSpacing/>
              <w:jc w:val="both"/>
              <w:rPr>
                <w:sz w:val="24"/>
                <w:szCs w:val="24"/>
              </w:rPr>
            </w:pPr>
            <w:r w:rsidRPr="008375D6">
              <w:rPr>
                <w:sz w:val="24"/>
                <w:szCs w:val="24"/>
              </w:rPr>
              <w:t xml:space="preserve">Pateikiamas aprašymas, Pasiūlymo formos A dalies 3 priedas </w:t>
            </w:r>
          </w:p>
        </w:tc>
      </w:tr>
      <w:tr w:rsidR="008375D6" w:rsidRPr="007E0D6B" w14:paraId="2AB989E4" w14:textId="77777777" w:rsidTr="00080B31">
        <w:tc>
          <w:tcPr>
            <w:tcW w:w="367" w:type="pct"/>
          </w:tcPr>
          <w:p w14:paraId="76E783D4" w14:textId="18F90B53" w:rsidR="008375D6" w:rsidRDefault="008375D6" w:rsidP="00344579">
            <w:pPr>
              <w:tabs>
                <w:tab w:val="left" w:pos="851"/>
              </w:tabs>
              <w:contextualSpacing/>
              <w:jc w:val="center"/>
              <w:rPr>
                <w:sz w:val="24"/>
                <w:szCs w:val="24"/>
              </w:rPr>
            </w:pPr>
            <w:r>
              <w:rPr>
                <w:sz w:val="24"/>
                <w:szCs w:val="24"/>
              </w:rPr>
              <w:t>1.4</w:t>
            </w:r>
          </w:p>
        </w:tc>
        <w:tc>
          <w:tcPr>
            <w:tcW w:w="2134" w:type="pct"/>
          </w:tcPr>
          <w:p w14:paraId="5C266761" w14:textId="77777777" w:rsidR="008375D6" w:rsidRDefault="008375D6" w:rsidP="005B7768">
            <w:pPr>
              <w:jc w:val="both"/>
              <w:rPr>
                <w:sz w:val="24"/>
              </w:rPr>
            </w:pPr>
            <w:r w:rsidRPr="008375D6">
              <w:rPr>
                <w:sz w:val="24"/>
              </w:rPr>
              <w:t>Pasiūlymo įgyvendinimo grafik</w:t>
            </w:r>
            <w:r>
              <w:rPr>
                <w:sz w:val="24"/>
              </w:rPr>
              <w:t>as.</w:t>
            </w:r>
          </w:p>
          <w:p w14:paraId="11A0F7DF" w14:textId="77777777" w:rsidR="008375D6" w:rsidRDefault="008375D6" w:rsidP="008375D6">
            <w:pPr>
              <w:jc w:val="both"/>
              <w:rPr>
                <w:i/>
                <w:sz w:val="24"/>
              </w:rPr>
            </w:pPr>
            <w:r>
              <w:rPr>
                <w:sz w:val="24"/>
              </w:rPr>
              <w:t>(</w:t>
            </w:r>
            <w:r w:rsidRPr="008375D6">
              <w:rPr>
                <w:i/>
                <w:sz w:val="24"/>
              </w:rPr>
              <w:t>Grafike turi būti išskirti SVV įmonių apklausos organizavimo, Vadovo rengimo ir renginio organizavimo etapai).</w:t>
            </w:r>
          </w:p>
          <w:p w14:paraId="2AB942BE" w14:textId="35D3B14F" w:rsidR="008375D6" w:rsidRDefault="008375D6" w:rsidP="008375D6">
            <w:pPr>
              <w:jc w:val="both"/>
              <w:rPr>
                <w:sz w:val="24"/>
              </w:rPr>
            </w:pPr>
            <w:r w:rsidRPr="008375D6">
              <w:rPr>
                <w:sz w:val="24"/>
              </w:rPr>
              <w:t xml:space="preserve">Pateikite Pasiūlymo formos A dalies </w:t>
            </w:r>
            <w:r>
              <w:rPr>
                <w:sz w:val="24"/>
              </w:rPr>
              <w:t>4</w:t>
            </w:r>
            <w:r w:rsidRPr="008375D6">
              <w:rPr>
                <w:sz w:val="24"/>
              </w:rPr>
              <w:t xml:space="preserve"> priedą su informacija, kaip reikalaujama Pirkimo sąlygų 1 priede „Techninė specifikacija ir vadovaujantis Pirkimo sąlygų 7 priede „Vertinimo kriterijai“.</w:t>
            </w:r>
          </w:p>
        </w:tc>
        <w:tc>
          <w:tcPr>
            <w:tcW w:w="2499" w:type="pct"/>
          </w:tcPr>
          <w:p w14:paraId="20424E10" w14:textId="1F5A2CB1" w:rsidR="008375D6" w:rsidRPr="008375D6" w:rsidRDefault="008375D6" w:rsidP="005B0194">
            <w:pPr>
              <w:tabs>
                <w:tab w:val="left" w:pos="851"/>
              </w:tabs>
              <w:contextualSpacing/>
              <w:jc w:val="both"/>
              <w:rPr>
                <w:sz w:val="24"/>
                <w:szCs w:val="24"/>
              </w:rPr>
            </w:pPr>
            <w:r w:rsidRPr="008375D6">
              <w:rPr>
                <w:sz w:val="24"/>
                <w:szCs w:val="24"/>
              </w:rPr>
              <w:t xml:space="preserve">Pateikiamas </w:t>
            </w:r>
            <w:r w:rsidR="005B0194">
              <w:rPr>
                <w:sz w:val="24"/>
                <w:szCs w:val="24"/>
              </w:rPr>
              <w:t>p</w:t>
            </w:r>
            <w:r w:rsidR="005B0194" w:rsidRPr="005B0194">
              <w:rPr>
                <w:sz w:val="24"/>
                <w:szCs w:val="24"/>
              </w:rPr>
              <w:t xml:space="preserve">asiūlymo įgyvendinimo </w:t>
            </w:r>
            <w:r w:rsidR="008863E1">
              <w:rPr>
                <w:sz w:val="24"/>
                <w:szCs w:val="24"/>
              </w:rPr>
              <w:t>grafikas</w:t>
            </w:r>
            <w:r w:rsidRPr="008375D6">
              <w:rPr>
                <w:sz w:val="24"/>
                <w:szCs w:val="24"/>
              </w:rPr>
              <w:t xml:space="preserve">, Pasiūlymo formos A dalies </w:t>
            </w:r>
            <w:r>
              <w:rPr>
                <w:sz w:val="24"/>
                <w:szCs w:val="24"/>
              </w:rPr>
              <w:t>4</w:t>
            </w:r>
            <w:r w:rsidRPr="008375D6">
              <w:rPr>
                <w:sz w:val="24"/>
                <w:szCs w:val="24"/>
              </w:rPr>
              <w:t xml:space="preserve"> priedas </w:t>
            </w:r>
          </w:p>
        </w:tc>
      </w:tr>
      <w:tr w:rsidR="008375D6" w:rsidRPr="007E0D6B" w14:paraId="4B9AAA71" w14:textId="77777777" w:rsidTr="00080B31">
        <w:tc>
          <w:tcPr>
            <w:tcW w:w="367" w:type="pct"/>
          </w:tcPr>
          <w:p w14:paraId="13D79295" w14:textId="5F2D8CD6" w:rsidR="008375D6" w:rsidRDefault="008375D6" w:rsidP="00344579">
            <w:pPr>
              <w:tabs>
                <w:tab w:val="left" w:pos="851"/>
              </w:tabs>
              <w:contextualSpacing/>
              <w:jc w:val="center"/>
              <w:rPr>
                <w:sz w:val="24"/>
                <w:szCs w:val="24"/>
              </w:rPr>
            </w:pPr>
            <w:r>
              <w:rPr>
                <w:sz w:val="24"/>
                <w:szCs w:val="24"/>
              </w:rPr>
              <w:t>1.5</w:t>
            </w:r>
          </w:p>
        </w:tc>
        <w:tc>
          <w:tcPr>
            <w:tcW w:w="2134" w:type="pct"/>
          </w:tcPr>
          <w:p w14:paraId="24FF6531" w14:textId="77777777" w:rsidR="008375D6" w:rsidRDefault="008375D6" w:rsidP="008863E1">
            <w:pPr>
              <w:jc w:val="both"/>
              <w:rPr>
                <w:sz w:val="24"/>
              </w:rPr>
            </w:pPr>
            <w:r>
              <w:rPr>
                <w:sz w:val="24"/>
              </w:rPr>
              <w:t>R</w:t>
            </w:r>
            <w:r w:rsidRPr="008375D6">
              <w:rPr>
                <w:sz w:val="24"/>
              </w:rPr>
              <w:t>izikų valdymo plan</w:t>
            </w:r>
            <w:r w:rsidR="008863E1">
              <w:rPr>
                <w:sz w:val="24"/>
              </w:rPr>
              <w:t>as</w:t>
            </w:r>
          </w:p>
          <w:p w14:paraId="72E333EA" w14:textId="77777777" w:rsidR="008863E1" w:rsidRDefault="008863E1" w:rsidP="008863E1">
            <w:pPr>
              <w:jc w:val="both"/>
              <w:rPr>
                <w:sz w:val="24"/>
              </w:rPr>
            </w:pPr>
            <w:r>
              <w:rPr>
                <w:sz w:val="24"/>
              </w:rPr>
              <w:t xml:space="preserve">(Plane reikia </w:t>
            </w:r>
            <w:r w:rsidRPr="008863E1">
              <w:rPr>
                <w:sz w:val="24"/>
              </w:rPr>
              <w:t>nurodyt</w:t>
            </w:r>
            <w:r>
              <w:rPr>
                <w:sz w:val="24"/>
              </w:rPr>
              <w:t>i</w:t>
            </w:r>
            <w:r w:rsidRPr="008863E1">
              <w:rPr>
                <w:sz w:val="24"/>
              </w:rPr>
              <w:t xml:space="preserve"> veikl</w:t>
            </w:r>
            <w:r>
              <w:rPr>
                <w:sz w:val="24"/>
              </w:rPr>
              <w:t>as</w:t>
            </w:r>
            <w:r w:rsidRPr="008863E1">
              <w:rPr>
                <w:sz w:val="24"/>
              </w:rPr>
              <w:t>, kurioms gali kilti rizika</w:t>
            </w:r>
            <w:r>
              <w:rPr>
                <w:sz w:val="24"/>
              </w:rPr>
              <w:t xml:space="preserve">, </w:t>
            </w:r>
            <w:r w:rsidRPr="008863E1">
              <w:rPr>
                <w:sz w:val="24"/>
              </w:rPr>
              <w:t>galimi rizikos šaltiniai ir priežastys</w:t>
            </w:r>
            <w:r>
              <w:rPr>
                <w:sz w:val="24"/>
              </w:rPr>
              <w:t xml:space="preserve">, </w:t>
            </w:r>
            <w:r w:rsidRPr="008863E1">
              <w:rPr>
                <w:sz w:val="24"/>
              </w:rPr>
              <w:t>rizikos tikimybė ir poveikis</w:t>
            </w:r>
            <w:r>
              <w:rPr>
                <w:sz w:val="24"/>
              </w:rPr>
              <w:t xml:space="preserve">, </w:t>
            </w:r>
            <w:r w:rsidRPr="008863E1">
              <w:rPr>
                <w:sz w:val="24"/>
              </w:rPr>
              <w:t>pasiūlyta rizikos valdymo strategija ir priemonės</w:t>
            </w:r>
            <w:r>
              <w:rPr>
                <w:sz w:val="24"/>
              </w:rPr>
              <w:t>).</w:t>
            </w:r>
          </w:p>
          <w:p w14:paraId="501F2383" w14:textId="74DB501E" w:rsidR="008863E1" w:rsidRDefault="008863E1" w:rsidP="008863E1">
            <w:pPr>
              <w:jc w:val="both"/>
              <w:rPr>
                <w:sz w:val="24"/>
              </w:rPr>
            </w:pPr>
            <w:r w:rsidRPr="008863E1">
              <w:rPr>
                <w:sz w:val="24"/>
              </w:rPr>
              <w:t xml:space="preserve">Pateikite Pasiūlymo formos A dalies </w:t>
            </w:r>
            <w:r>
              <w:rPr>
                <w:sz w:val="24"/>
              </w:rPr>
              <w:t>5</w:t>
            </w:r>
            <w:r w:rsidRPr="008863E1">
              <w:rPr>
                <w:sz w:val="24"/>
              </w:rPr>
              <w:t xml:space="preserve"> priedą su informacija, kaip reikalaujama Pirkimo sąlygų 1 priede „Techninė </w:t>
            </w:r>
            <w:r w:rsidRPr="008863E1">
              <w:rPr>
                <w:sz w:val="24"/>
              </w:rPr>
              <w:lastRenderedPageBreak/>
              <w:t>specifikacija ir vadovaujantis Pirkimo sąlygų 7 priede „Vertinimo kriterijai“.</w:t>
            </w:r>
          </w:p>
        </w:tc>
        <w:tc>
          <w:tcPr>
            <w:tcW w:w="2499" w:type="pct"/>
          </w:tcPr>
          <w:p w14:paraId="55A23A12" w14:textId="0C4FEA5E" w:rsidR="008375D6" w:rsidRPr="005B0194" w:rsidRDefault="005B0194" w:rsidP="005B0194">
            <w:pPr>
              <w:tabs>
                <w:tab w:val="left" w:pos="851"/>
              </w:tabs>
              <w:contextualSpacing/>
              <w:jc w:val="both"/>
              <w:rPr>
                <w:sz w:val="24"/>
                <w:szCs w:val="24"/>
              </w:rPr>
            </w:pPr>
            <w:r w:rsidRPr="005B0194">
              <w:rPr>
                <w:sz w:val="24"/>
                <w:szCs w:val="24"/>
              </w:rPr>
              <w:lastRenderedPageBreak/>
              <w:t xml:space="preserve">Pateikiamas </w:t>
            </w:r>
            <w:r>
              <w:rPr>
                <w:sz w:val="24"/>
                <w:szCs w:val="24"/>
              </w:rPr>
              <w:t>rizikų valdymo planas</w:t>
            </w:r>
            <w:r w:rsidRPr="005B0194">
              <w:rPr>
                <w:sz w:val="24"/>
                <w:szCs w:val="24"/>
              </w:rPr>
              <w:t xml:space="preserve">, Pasiūlymo formos A dalies </w:t>
            </w:r>
            <w:r>
              <w:rPr>
                <w:sz w:val="24"/>
                <w:szCs w:val="24"/>
              </w:rPr>
              <w:t>5</w:t>
            </w:r>
            <w:r w:rsidRPr="005B0194">
              <w:rPr>
                <w:sz w:val="24"/>
                <w:szCs w:val="24"/>
              </w:rPr>
              <w:t xml:space="preserve"> priedas</w:t>
            </w:r>
          </w:p>
        </w:tc>
      </w:tr>
      <w:tr w:rsidR="00FC57F5" w:rsidRPr="007E0D6B" w14:paraId="280421BA" w14:textId="77777777" w:rsidTr="00FC57F5">
        <w:tc>
          <w:tcPr>
            <w:tcW w:w="367" w:type="pct"/>
          </w:tcPr>
          <w:p w14:paraId="59635D1A" w14:textId="46F46F23" w:rsidR="00FC57F5" w:rsidRDefault="00FC57F5" w:rsidP="00344579">
            <w:pPr>
              <w:tabs>
                <w:tab w:val="left" w:pos="851"/>
              </w:tabs>
              <w:contextualSpacing/>
              <w:jc w:val="center"/>
              <w:rPr>
                <w:sz w:val="24"/>
                <w:szCs w:val="24"/>
              </w:rPr>
            </w:pPr>
            <w:r>
              <w:rPr>
                <w:sz w:val="24"/>
                <w:szCs w:val="24"/>
              </w:rPr>
              <w:t>2.</w:t>
            </w:r>
          </w:p>
        </w:tc>
        <w:tc>
          <w:tcPr>
            <w:tcW w:w="4633" w:type="pct"/>
            <w:gridSpan w:val="2"/>
          </w:tcPr>
          <w:p w14:paraId="5AC3E3B9" w14:textId="2A5038C0" w:rsidR="00FC57F5" w:rsidRPr="005B0194" w:rsidRDefault="00FC57F5" w:rsidP="005B0194">
            <w:pPr>
              <w:tabs>
                <w:tab w:val="left" w:pos="851"/>
              </w:tabs>
              <w:contextualSpacing/>
              <w:jc w:val="both"/>
              <w:rPr>
                <w:sz w:val="24"/>
                <w:szCs w:val="24"/>
              </w:rPr>
            </w:pPr>
            <w:r w:rsidRPr="002F796E">
              <w:rPr>
                <w:b/>
                <w:sz w:val="24"/>
                <w:szCs w:val="24"/>
              </w:rPr>
              <w:t>Techniniai kriterijai pirkimo objekte (T</w:t>
            </w:r>
            <w:r w:rsidRPr="00B5065E">
              <w:rPr>
                <w:b/>
                <w:sz w:val="24"/>
                <w:szCs w:val="24"/>
                <w:vertAlign w:val="subscript"/>
              </w:rPr>
              <w:t>2</w:t>
            </w:r>
            <w:r w:rsidRPr="002F796E">
              <w:rPr>
                <w:b/>
                <w:sz w:val="24"/>
                <w:szCs w:val="24"/>
              </w:rPr>
              <w:t>)</w:t>
            </w:r>
            <w:r>
              <w:rPr>
                <w:b/>
                <w:sz w:val="24"/>
                <w:szCs w:val="24"/>
              </w:rPr>
              <w:t>:</w:t>
            </w:r>
          </w:p>
        </w:tc>
      </w:tr>
      <w:tr w:rsidR="00F76710" w:rsidRPr="007E0D6B" w14:paraId="3AD661F6" w14:textId="77777777" w:rsidTr="00080B31">
        <w:tc>
          <w:tcPr>
            <w:tcW w:w="367" w:type="pct"/>
          </w:tcPr>
          <w:p w14:paraId="10859B5D" w14:textId="0BEBBE24" w:rsidR="00F76710" w:rsidRDefault="00A81576" w:rsidP="00344579">
            <w:pPr>
              <w:tabs>
                <w:tab w:val="left" w:pos="851"/>
              </w:tabs>
              <w:contextualSpacing/>
              <w:jc w:val="center"/>
              <w:rPr>
                <w:sz w:val="24"/>
                <w:szCs w:val="24"/>
              </w:rPr>
            </w:pPr>
            <w:r>
              <w:rPr>
                <w:sz w:val="24"/>
                <w:szCs w:val="24"/>
              </w:rPr>
              <w:t>2.1</w:t>
            </w:r>
          </w:p>
        </w:tc>
        <w:tc>
          <w:tcPr>
            <w:tcW w:w="2134" w:type="pct"/>
          </w:tcPr>
          <w:p w14:paraId="794C4C0E" w14:textId="77777777" w:rsidR="00F76710" w:rsidRDefault="00B5065E" w:rsidP="00B5065E">
            <w:pPr>
              <w:jc w:val="both"/>
              <w:rPr>
                <w:sz w:val="24"/>
              </w:rPr>
            </w:pPr>
            <w:r>
              <w:rPr>
                <w:sz w:val="24"/>
              </w:rPr>
              <w:t>T</w:t>
            </w:r>
            <w:r w:rsidRPr="00B5065E">
              <w:rPr>
                <w:sz w:val="24"/>
              </w:rPr>
              <w:t>eikėjas gali  teikti siūlymus, kurie, jo manymu, yra svarbūs ir reikalingi paslaugai suteikti.</w:t>
            </w:r>
          </w:p>
          <w:p w14:paraId="70A60B49" w14:textId="1834483F" w:rsidR="00B5065E" w:rsidRDefault="00B5065E" w:rsidP="00B5065E">
            <w:pPr>
              <w:jc w:val="both"/>
              <w:rPr>
                <w:sz w:val="24"/>
              </w:rPr>
            </w:pPr>
            <w:r w:rsidRPr="00B5065E">
              <w:rPr>
                <w:sz w:val="24"/>
              </w:rPr>
              <w:t xml:space="preserve">Pateikite Pasiūlymo formos A dalies </w:t>
            </w:r>
            <w:r>
              <w:rPr>
                <w:sz w:val="24"/>
              </w:rPr>
              <w:t>6</w:t>
            </w:r>
            <w:r w:rsidRPr="00B5065E">
              <w:rPr>
                <w:sz w:val="24"/>
              </w:rPr>
              <w:t xml:space="preserve"> priedą su informacija, vadovaujantis  Pirkimo sąlygų 1 priede „Techninė specifikacija</w:t>
            </w:r>
            <w:r>
              <w:rPr>
                <w:sz w:val="24"/>
              </w:rPr>
              <w:t>“</w:t>
            </w:r>
            <w:r w:rsidRPr="00B5065E">
              <w:rPr>
                <w:sz w:val="24"/>
              </w:rPr>
              <w:t xml:space="preserve"> ir 7 priede „Vertinimo kriterijai“.</w:t>
            </w:r>
          </w:p>
        </w:tc>
        <w:tc>
          <w:tcPr>
            <w:tcW w:w="2499" w:type="pct"/>
          </w:tcPr>
          <w:p w14:paraId="2D0BDAD1" w14:textId="78E705F1" w:rsidR="00F76710" w:rsidRPr="005B0194" w:rsidRDefault="00A81576" w:rsidP="00A81576">
            <w:pPr>
              <w:tabs>
                <w:tab w:val="left" w:pos="851"/>
              </w:tabs>
              <w:contextualSpacing/>
              <w:jc w:val="both"/>
              <w:rPr>
                <w:sz w:val="24"/>
                <w:szCs w:val="24"/>
              </w:rPr>
            </w:pPr>
            <w:r w:rsidRPr="00A81576">
              <w:rPr>
                <w:sz w:val="24"/>
                <w:szCs w:val="24"/>
              </w:rPr>
              <w:t>Pateikiam</w:t>
            </w:r>
            <w:r>
              <w:rPr>
                <w:sz w:val="24"/>
                <w:szCs w:val="24"/>
              </w:rPr>
              <w:t>i siūlymai (neprivalomi)</w:t>
            </w:r>
            <w:r w:rsidRPr="00A81576">
              <w:rPr>
                <w:sz w:val="24"/>
                <w:szCs w:val="24"/>
              </w:rPr>
              <w:t xml:space="preserve">, Pasiūlymo formos A dalies </w:t>
            </w:r>
            <w:r>
              <w:rPr>
                <w:sz w:val="24"/>
                <w:szCs w:val="24"/>
              </w:rPr>
              <w:t>6</w:t>
            </w:r>
            <w:r w:rsidRPr="00A81576">
              <w:rPr>
                <w:sz w:val="24"/>
                <w:szCs w:val="24"/>
              </w:rPr>
              <w:t xml:space="preserve"> priedas</w:t>
            </w:r>
          </w:p>
        </w:tc>
      </w:tr>
    </w:tbl>
    <w:p w14:paraId="204A3FF6" w14:textId="77777777" w:rsidR="007E0D6B" w:rsidRPr="007E0D6B" w:rsidRDefault="007E0D6B" w:rsidP="007E0D6B">
      <w:pPr>
        <w:spacing w:after="0" w:line="240" w:lineRule="auto"/>
        <w:ind w:firstLine="567"/>
        <w:jc w:val="both"/>
        <w:rPr>
          <w:rFonts w:ascii="Times New Roman" w:eastAsia="Times New Roman" w:hAnsi="Times New Roman" w:cs="Times New Roman"/>
          <w:sz w:val="24"/>
          <w:szCs w:val="24"/>
        </w:rPr>
      </w:pPr>
    </w:p>
    <w:p w14:paraId="5D59D2A6" w14:textId="7BBA029C" w:rsidR="00C07E7C" w:rsidRPr="002F2D3A" w:rsidRDefault="002F2D3A" w:rsidP="002F2D3A">
      <w:pPr>
        <w:pStyle w:val="ListParagraph"/>
        <w:numPr>
          <w:ilvl w:val="0"/>
          <w:numId w:val="44"/>
        </w:numPr>
        <w:autoSpaceDE w:val="0"/>
        <w:autoSpaceDN w:val="0"/>
        <w:adjustRightInd w:val="0"/>
        <w:spacing w:before="60" w:after="60" w:line="240" w:lineRule="auto"/>
        <w:jc w:val="center"/>
        <w:rPr>
          <w:b/>
          <w:bCs/>
          <w:szCs w:val="24"/>
        </w:rPr>
      </w:pPr>
      <w:r>
        <w:rPr>
          <w:b/>
          <w:bCs/>
          <w:szCs w:val="24"/>
        </w:rPr>
        <w:t xml:space="preserve">KARTU </w:t>
      </w:r>
      <w:r w:rsidR="00C07E7C" w:rsidRPr="002F2D3A">
        <w:rPr>
          <w:b/>
          <w:bCs/>
          <w:szCs w:val="24"/>
        </w:rPr>
        <w:t>SU PASIŪLYMU PATEIKIAMI DOKUMENTAI</w:t>
      </w:r>
      <w:r>
        <w:rPr>
          <w:b/>
          <w:bCs/>
          <w:szCs w:val="24"/>
        </w:rPr>
        <w:t xml:space="preserve">, </w:t>
      </w:r>
    </w:p>
    <w:p w14:paraId="1135876A" w14:textId="56D7E022" w:rsidR="002F2D3A" w:rsidRPr="002F2D3A" w:rsidRDefault="002F2D3A" w:rsidP="002F2D3A">
      <w:pPr>
        <w:pStyle w:val="ListParagraph"/>
        <w:autoSpaceDE w:val="0"/>
        <w:autoSpaceDN w:val="0"/>
        <w:adjustRightInd w:val="0"/>
        <w:spacing w:before="60" w:after="60" w:line="240" w:lineRule="auto"/>
        <w:jc w:val="center"/>
        <w:rPr>
          <w:b/>
          <w:bCs/>
          <w:szCs w:val="24"/>
        </w:rPr>
      </w:pPr>
      <w:r>
        <w:rPr>
          <w:b/>
          <w:bCs/>
          <w:szCs w:val="24"/>
        </w:rPr>
        <w:t xml:space="preserve">NURODYTI </w:t>
      </w:r>
      <w:r w:rsidRPr="002F2D3A">
        <w:rPr>
          <w:b/>
          <w:bCs/>
          <w:szCs w:val="24"/>
        </w:rPr>
        <w:t>PIRKIMO SĄLYGŲ 7.7 PUNKTE</w:t>
      </w:r>
    </w:p>
    <w:p w14:paraId="59F301BF" w14:textId="0000656D" w:rsidR="00C07E7C" w:rsidRDefault="00C07E7C" w:rsidP="00C07E7C">
      <w:pPr>
        <w:autoSpaceDE w:val="0"/>
        <w:autoSpaceDN w:val="0"/>
        <w:adjustRightInd w:val="0"/>
        <w:spacing w:before="60" w:after="60" w:line="240" w:lineRule="auto"/>
        <w:jc w:val="both"/>
        <w:rPr>
          <w:rFonts w:ascii="Times New Roman" w:eastAsia="Times New Roman" w:hAnsi="Times New Roman" w:cs="Times New Roman"/>
          <w:sz w:val="24"/>
          <w:szCs w:val="24"/>
        </w:rPr>
      </w:pPr>
    </w:p>
    <w:p w14:paraId="2A3FAC23" w14:textId="6213CB13" w:rsidR="002F2D3A" w:rsidRPr="00C07E7C" w:rsidRDefault="002F2D3A" w:rsidP="00C07E7C">
      <w:pPr>
        <w:autoSpaceDE w:val="0"/>
        <w:autoSpaceDN w:val="0"/>
        <w:adjustRightInd w:val="0"/>
        <w:spacing w:before="60" w:after="60" w:line="240" w:lineRule="auto"/>
        <w:jc w:val="both"/>
        <w:rPr>
          <w:rFonts w:ascii="Times New Roman" w:eastAsia="Times New Roman" w:hAnsi="Times New Roman" w:cs="Times New Roman"/>
          <w:sz w:val="24"/>
          <w:szCs w:val="24"/>
        </w:rPr>
      </w:pPr>
      <w:r w:rsidRPr="002F2D3A">
        <w:rPr>
          <w:rFonts w:ascii="Times New Roman" w:eastAsia="Times New Roman" w:hAnsi="Times New Roman" w:cs="Times New Roman"/>
          <w:sz w:val="24"/>
          <w:szCs w:val="24"/>
        </w:rPr>
        <w:t>(pasirašydamas pasiūlymą ar kiekvieną dokumentą fiziniu ir (arba) kvalifikuotu elektroniniu parašu  patvirtinu, kad dokumentų skaitmeninės kopijos yra tikros):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7030"/>
        <w:gridCol w:w="1923"/>
      </w:tblGrid>
      <w:tr w:rsidR="00C07E7C" w:rsidRPr="00C07E7C" w14:paraId="43BF9A41" w14:textId="77777777" w:rsidTr="007B1A48">
        <w:tc>
          <w:tcPr>
            <w:tcW w:w="762" w:type="dxa"/>
            <w:shd w:val="clear" w:color="auto" w:fill="D9E2F3"/>
            <w:vAlign w:val="center"/>
          </w:tcPr>
          <w:p w14:paraId="5A96D540" w14:textId="77777777" w:rsidR="00C07E7C" w:rsidRPr="00C07E7C" w:rsidRDefault="00C07E7C" w:rsidP="00C07E7C">
            <w:pPr>
              <w:spacing w:before="60" w:after="60" w:line="240" w:lineRule="auto"/>
              <w:jc w:val="center"/>
              <w:rPr>
                <w:rFonts w:ascii="Times New Roman" w:eastAsia="Times New Roman" w:hAnsi="Times New Roman" w:cs="Times New Roman"/>
                <w:b/>
                <w:bCs/>
                <w:sz w:val="20"/>
                <w:szCs w:val="24"/>
                <w:lang w:eastAsia="lt-LT"/>
              </w:rPr>
            </w:pPr>
            <w:r w:rsidRPr="00C07E7C">
              <w:rPr>
                <w:rFonts w:ascii="Times New Roman" w:eastAsia="Times New Roman" w:hAnsi="Times New Roman" w:cs="Times New Roman"/>
                <w:b/>
                <w:bCs/>
                <w:sz w:val="20"/>
                <w:szCs w:val="24"/>
                <w:lang w:eastAsia="lt-LT"/>
              </w:rPr>
              <w:t>Eil. Nr.</w:t>
            </w:r>
          </w:p>
        </w:tc>
        <w:tc>
          <w:tcPr>
            <w:tcW w:w="7030" w:type="dxa"/>
            <w:shd w:val="clear" w:color="auto" w:fill="D9E2F3"/>
            <w:vAlign w:val="center"/>
          </w:tcPr>
          <w:p w14:paraId="677FE26C" w14:textId="77777777" w:rsidR="00C07E7C" w:rsidRPr="00C07E7C" w:rsidRDefault="00C07E7C" w:rsidP="00C07E7C">
            <w:pPr>
              <w:spacing w:before="60" w:after="60" w:line="240" w:lineRule="auto"/>
              <w:jc w:val="center"/>
              <w:rPr>
                <w:rFonts w:ascii="Times New Roman" w:eastAsia="Times New Roman" w:hAnsi="Times New Roman" w:cs="Times New Roman"/>
                <w:b/>
                <w:color w:val="000000"/>
                <w:sz w:val="20"/>
                <w:szCs w:val="24"/>
                <w:lang w:eastAsia="lt-LT"/>
              </w:rPr>
            </w:pPr>
            <w:r w:rsidRPr="00C07E7C">
              <w:rPr>
                <w:rFonts w:ascii="Times New Roman" w:eastAsia="Times New Roman" w:hAnsi="Times New Roman" w:cs="Times New Roman"/>
                <w:b/>
                <w:color w:val="000000"/>
                <w:sz w:val="20"/>
                <w:szCs w:val="24"/>
                <w:lang w:eastAsia="lt-LT"/>
              </w:rPr>
              <w:t>Dokumento pavadinimas</w:t>
            </w:r>
          </w:p>
          <w:p w14:paraId="301E31D6" w14:textId="77777777" w:rsidR="00C07E7C" w:rsidRPr="00C07E7C" w:rsidRDefault="00C07E7C" w:rsidP="00C07E7C">
            <w:pPr>
              <w:spacing w:before="60" w:after="60" w:line="240" w:lineRule="auto"/>
              <w:jc w:val="center"/>
              <w:rPr>
                <w:rFonts w:ascii="Times New Roman" w:eastAsia="Times New Roman" w:hAnsi="Times New Roman" w:cs="Times New Roman"/>
                <w:b/>
                <w:bCs/>
                <w:sz w:val="20"/>
                <w:szCs w:val="24"/>
                <w:lang w:eastAsia="lt-LT"/>
              </w:rPr>
            </w:pPr>
          </w:p>
        </w:tc>
        <w:tc>
          <w:tcPr>
            <w:tcW w:w="1923" w:type="dxa"/>
            <w:shd w:val="clear" w:color="auto" w:fill="D9E2F3"/>
          </w:tcPr>
          <w:p w14:paraId="116AA81A" w14:textId="77777777" w:rsidR="00C07E7C" w:rsidRPr="00C07E7C" w:rsidRDefault="00C07E7C" w:rsidP="00C07E7C">
            <w:pPr>
              <w:spacing w:before="60" w:after="60" w:line="240" w:lineRule="auto"/>
              <w:jc w:val="center"/>
              <w:rPr>
                <w:rFonts w:ascii="Times New Roman" w:eastAsia="Times New Roman" w:hAnsi="Times New Roman" w:cs="Times New Roman"/>
                <w:b/>
                <w:color w:val="000000"/>
                <w:sz w:val="20"/>
                <w:szCs w:val="24"/>
                <w:lang w:eastAsia="lt-LT"/>
              </w:rPr>
            </w:pPr>
            <w:r w:rsidRPr="00C07E7C">
              <w:rPr>
                <w:rFonts w:ascii="Times New Roman" w:eastAsia="Times New Roman" w:hAnsi="Times New Roman" w:cs="Times New Roman"/>
                <w:b/>
                <w:color w:val="000000"/>
                <w:sz w:val="20"/>
                <w:szCs w:val="24"/>
                <w:lang w:eastAsia="lt-LT"/>
              </w:rPr>
              <w:t>Lapų skaičius</w:t>
            </w:r>
          </w:p>
        </w:tc>
      </w:tr>
      <w:tr w:rsidR="00C07E7C" w:rsidRPr="00C07E7C" w14:paraId="6F1AC387" w14:textId="77777777" w:rsidTr="007B1A48">
        <w:tc>
          <w:tcPr>
            <w:tcW w:w="762" w:type="dxa"/>
            <w:shd w:val="clear" w:color="auto" w:fill="auto"/>
            <w:vAlign w:val="center"/>
          </w:tcPr>
          <w:p w14:paraId="288D7AEB" w14:textId="77777777" w:rsidR="00C07E7C" w:rsidRPr="00C07E7C" w:rsidRDefault="00C07E7C" w:rsidP="00C07E7C">
            <w:pPr>
              <w:spacing w:before="60" w:after="60" w:line="240" w:lineRule="auto"/>
              <w:rPr>
                <w:rFonts w:ascii="Times New Roman" w:eastAsia="Times New Roman" w:hAnsi="Times New Roman" w:cs="Times New Roman"/>
                <w:b/>
                <w:sz w:val="20"/>
                <w:szCs w:val="24"/>
                <w:lang w:eastAsia="lt-LT"/>
              </w:rPr>
            </w:pPr>
            <w:r w:rsidRPr="00C07E7C">
              <w:rPr>
                <w:rFonts w:ascii="Times New Roman" w:eastAsia="Times New Roman" w:hAnsi="Times New Roman" w:cs="Times New Roman"/>
                <w:b/>
                <w:sz w:val="20"/>
                <w:szCs w:val="24"/>
                <w:lang w:eastAsia="lt-LT"/>
              </w:rPr>
              <w:t xml:space="preserve">   1.</w:t>
            </w:r>
          </w:p>
        </w:tc>
        <w:tc>
          <w:tcPr>
            <w:tcW w:w="7030" w:type="dxa"/>
            <w:shd w:val="clear" w:color="auto" w:fill="auto"/>
          </w:tcPr>
          <w:p w14:paraId="56B151E7" w14:textId="77777777" w:rsidR="00C07E7C" w:rsidRPr="00C07E7C" w:rsidRDefault="00C07E7C" w:rsidP="00C07E7C">
            <w:pPr>
              <w:suppressAutoHyphens/>
              <w:autoSpaceDN w:val="0"/>
              <w:spacing w:before="60" w:after="60" w:line="240" w:lineRule="auto"/>
              <w:jc w:val="center"/>
              <w:textAlignment w:val="baseline"/>
              <w:rPr>
                <w:rFonts w:ascii="Times New Roman" w:eastAsia="Times New Roman" w:hAnsi="Times New Roman" w:cs="Times New Roman"/>
                <w:kern w:val="3"/>
                <w:sz w:val="20"/>
                <w:szCs w:val="24"/>
                <w:lang w:eastAsia="de-CH"/>
              </w:rPr>
            </w:pPr>
          </w:p>
        </w:tc>
        <w:tc>
          <w:tcPr>
            <w:tcW w:w="1923" w:type="dxa"/>
            <w:shd w:val="clear" w:color="auto" w:fill="auto"/>
          </w:tcPr>
          <w:p w14:paraId="6B9FDE29" w14:textId="77777777" w:rsidR="00C07E7C" w:rsidRPr="00C07E7C" w:rsidRDefault="00C07E7C" w:rsidP="00C07E7C">
            <w:pPr>
              <w:suppressAutoHyphens/>
              <w:autoSpaceDN w:val="0"/>
              <w:spacing w:before="60" w:after="60" w:line="240" w:lineRule="auto"/>
              <w:jc w:val="both"/>
              <w:textAlignment w:val="baseline"/>
              <w:rPr>
                <w:rFonts w:ascii="Times New Roman" w:eastAsia="Times New Roman" w:hAnsi="Times New Roman" w:cs="Times New Roman"/>
                <w:kern w:val="3"/>
                <w:sz w:val="20"/>
                <w:szCs w:val="24"/>
                <w:lang w:eastAsia="de-CH"/>
              </w:rPr>
            </w:pPr>
          </w:p>
        </w:tc>
      </w:tr>
      <w:tr w:rsidR="00C07E7C" w:rsidRPr="00C07E7C" w14:paraId="3BF81F02" w14:textId="77777777" w:rsidTr="007B1A48">
        <w:tc>
          <w:tcPr>
            <w:tcW w:w="762" w:type="dxa"/>
            <w:shd w:val="clear" w:color="auto" w:fill="auto"/>
            <w:vAlign w:val="center"/>
          </w:tcPr>
          <w:p w14:paraId="70CBFCF7" w14:textId="77777777" w:rsidR="00C07E7C" w:rsidRPr="00C07E7C" w:rsidRDefault="00C07E7C" w:rsidP="00C07E7C">
            <w:pPr>
              <w:spacing w:before="60" w:after="60" w:line="240" w:lineRule="auto"/>
              <w:jc w:val="center"/>
              <w:rPr>
                <w:rFonts w:ascii="Times New Roman" w:eastAsia="Times New Roman" w:hAnsi="Times New Roman" w:cs="Times New Roman"/>
                <w:sz w:val="20"/>
                <w:szCs w:val="24"/>
                <w:lang w:eastAsia="lt-LT"/>
              </w:rPr>
            </w:pPr>
            <w:r w:rsidRPr="00C07E7C">
              <w:rPr>
                <w:rFonts w:ascii="Times New Roman" w:eastAsia="Times New Roman" w:hAnsi="Times New Roman" w:cs="Times New Roman"/>
                <w:sz w:val="20"/>
                <w:szCs w:val="24"/>
                <w:lang w:eastAsia="lt-LT"/>
              </w:rPr>
              <w:t>...</w:t>
            </w:r>
          </w:p>
        </w:tc>
        <w:tc>
          <w:tcPr>
            <w:tcW w:w="7030" w:type="dxa"/>
            <w:shd w:val="clear" w:color="auto" w:fill="auto"/>
          </w:tcPr>
          <w:p w14:paraId="5CB4715C" w14:textId="77777777" w:rsidR="00C07E7C" w:rsidRPr="00C07E7C" w:rsidRDefault="00C07E7C" w:rsidP="00C07E7C">
            <w:pPr>
              <w:suppressAutoHyphens/>
              <w:autoSpaceDN w:val="0"/>
              <w:spacing w:before="60" w:after="60" w:line="240" w:lineRule="auto"/>
              <w:jc w:val="both"/>
              <w:textAlignment w:val="baseline"/>
              <w:rPr>
                <w:rFonts w:ascii="Times New Roman" w:eastAsia="Times New Roman" w:hAnsi="Times New Roman" w:cs="Times New Roman"/>
                <w:kern w:val="3"/>
                <w:sz w:val="20"/>
                <w:szCs w:val="24"/>
                <w:lang w:eastAsia="de-CH"/>
              </w:rPr>
            </w:pPr>
          </w:p>
        </w:tc>
        <w:tc>
          <w:tcPr>
            <w:tcW w:w="1923" w:type="dxa"/>
            <w:shd w:val="clear" w:color="auto" w:fill="auto"/>
          </w:tcPr>
          <w:p w14:paraId="116DCA57" w14:textId="77777777" w:rsidR="00C07E7C" w:rsidRPr="00C07E7C" w:rsidRDefault="00C07E7C" w:rsidP="00C07E7C">
            <w:pPr>
              <w:suppressAutoHyphens/>
              <w:autoSpaceDN w:val="0"/>
              <w:spacing w:before="60" w:after="60" w:line="240" w:lineRule="auto"/>
              <w:jc w:val="both"/>
              <w:textAlignment w:val="baseline"/>
              <w:rPr>
                <w:rFonts w:ascii="Times New Roman" w:eastAsia="Times New Roman" w:hAnsi="Times New Roman" w:cs="Times New Roman"/>
                <w:kern w:val="3"/>
                <w:sz w:val="20"/>
                <w:szCs w:val="24"/>
                <w:lang w:eastAsia="de-CH"/>
              </w:rPr>
            </w:pPr>
          </w:p>
        </w:tc>
      </w:tr>
    </w:tbl>
    <w:p w14:paraId="38CA5A6E" w14:textId="77777777" w:rsidR="00C07E7C" w:rsidRPr="00C07E7C" w:rsidRDefault="00C07E7C" w:rsidP="00C07E7C">
      <w:pPr>
        <w:widowControl w:val="0"/>
        <w:spacing w:after="0" w:line="240" w:lineRule="auto"/>
        <w:jc w:val="both"/>
        <w:rPr>
          <w:rFonts w:ascii="Times New Roman" w:eastAsia="Times New Roman" w:hAnsi="Times New Roman" w:cs="Times New Roman"/>
          <w:sz w:val="24"/>
          <w:szCs w:val="24"/>
        </w:rPr>
      </w:pPr>
    </w:p>
    <w:p w14:paraId="45FC0B79" w14:textId="77777777" w:rsidR="00C07E7C" w:rsidRPr="00C07E7C" w:rsidRDefault="00C07E7C" w:rsidP="00C07E7C">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C07E7C">
        <w:rPr>
          <w:rFonts w:ascii="Times New Roman" w:eastAsia="Times New Roman" w:hAnsi="Times New Roman" w:cs="Times New Roman"/>
          <w:b/>
          <w:bCs/>
          <w:sz w:val="24"/>
          <w:szCs w:val="24"/>
        </w:rPr>
        <w:t>5. KONFIDENCIALI INFORMACIJA</w:t>
      </w:r>
    </w:p>
    <w:p w14:paraId="7150EECE" w14:textId="77777777" w:rsidR="00C07E7C" w:rsidRPr="00C07E7C" w:rsidRDefault="00C07E7C" w:rsidP="00C07E7C">
      <w:pPr>
        <w:autoSpaceDE w:val="0"/>
        <w:autoSpaceDN w:val="0"/>
        <w:adjustRightInd w:val="0"/>
        <w:spacing w:before="60" w:after="60" w:line="240" w:lineRule="auto"/>
        <w:jc w:val="both"/>
        <w:rPr>
          <w:rFonts w:ascii="Times New Roman" w:eastAsia="Times New Roman" w:hAnsi="Times New Roman" w:cs="Times New Roman"/>
          <w:sz w:val="24"/>
          <w:szCs w:val="24"/>
        </w:rPr>
      </w:pP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8953"/>
      </w:tblGrid>
      <w:tr w:rsidR="00C07E7C" w:rsidRPr="00C07E7C" w14:paraId="4FDF5BFC" w14:textId="77777777" w:rsidTr="000D6E32">
        <w:tc>
          <w:tcPr>
            <w:tcW w:w="762" w:type="dxa"/>
            <w:shd w:val="clear" w:color="auto" w:fill="D9E2F3"/>
            <w:vAlign w:val="center"/>
          </w:tcPr>
          <w:p w14:paraId="48E64A79" w14:textId="77777777" w:rsidR="00C07E7C" w:rsidRPr="00C07E7C" w:rsidRDefault="00C07E7C" w:rsidP="00C07E7C">
            <w:pPr>
              <w:spacing w:before="60" w:after="60" w:line="240" w:lineRule="auto"/>
              <w:jc w:val="center"/>
              <w:rPr>
                <w:rFonts w:ascii="Times New Roman" w:eastAsia="Times New Roman" w:hAnsi="Times New Roman" w:cs="Times New Roman"/>
                <w:b/>
                <w:bCs/>
                <w:sz w:val="20"/>
                <w:szCs w:val="24"/>
                <w:lang w:eastAsia="lt-LT"/>
              </w:rPr>
            </w:pPr>
            <w:r w:rsidRPr="00C07E7C">
              <w:rPr>
                <w:rFonts w:ascii="Times New Roman" w:eastAsia="Times New Roman" w:hAnsi="Times New Roman" w:cs="Times New Roman"/>
                <w:b/>
                <w:bCs/>
                <w:sz w:val="20"/>
                <w:szCs w:val="24"/>
                <w:lang w:eastAsia="lt-LT"/>
              </w:rPr>
              <w:t>Eil. Nr.</w:t>
            </w:r>
          </w:p>
        </w:tc>
        <w:tc>
          <w:tcPr>
            <w:tcW w:w="8953" w:type="dxa"/>
            <w:shd w:val="clear" w:color="auto" w:fill="D9E2F3"/>
            <w:vAlign w:val="center"/>
          </w:tcPr>
          <w:p w14:paraId="45C3E4B0" w14:textId="77777777" w:rsidR="00C07E7C" w:rsidRPr="00C07E7C" w:rsidRDefault="00C07E7C" w:rsidP="00C07E7C">
            <w:pPr>
              <w:spacing w:before="60" w:after="60" w:line="240" w:lineRule="auto"/>
              <w:jc w:val="center"/>
              <w:rPr>
                <w:rFonts w:ascii="Times New Roman" w:eastAsia="Times New Roman" w:hAnsi="Times New Roman" w:cs="Times New Roman"/>
                <w:b/>
                <w:color w:val="000000"/>
                <w:sz w:val="20"/>
                <w:szCs w:val="24"/>
                <w:lang w:eastAsia="lt-LT"/>
              </w:rPr>
            </w:pPr>
            <w:r w:rsidRPr="00C07E7C">
              <w:rPr>
                <w:rFonts w:ascii="Times New Roman" w:eastAsia="Times New Roman" w:hAnsi="Times New Roman" w:cs="Times New Roman"/>
                <w:b/>
                <w:color w:val="000000"/>
                <w:sz w:val="20"/>
                <w:szCs w:val="24"/>
                <w:lang w:eastAsia="lt-LT"/>
              </w:rPr>
              <w:t>Pateikto dokumento pavadinimas</w:t>
            </w:r>
          </w:p>
          <w:p w14:paraId="072920E3" w14:textId="33F8B92E" w:rsidR="00C07E7C" w:rsidRPr="00C07E7C" w:rsidRDefault="00C07E7C" w:rsidP="002F2D3A">
            <w:pPr>
              <w:spacing w:before="60" w:after="60" w:line="240" w:lineRule="auto"/>
              <w:jc w:val="center"/>
              <w:rPr>
                <w:rFonts w:ascii="Times New Roman" w:eastAsia="Times New Roman" w:hAnsi="Times New Roman" w:cs="Times New Roman"/>
                <w:b/>
                <w:bCs/>
                <w:sz w:val="20"/>
                <w:szCs w:val="24"/>
                <w:lang w:eastAsia="lt-LT"/>
              </w:rPr>
            </w:pPr>
            <w:r w:rsidRPr="00C07E7C">
              <w:rPr>
                <w:rFonts w:ascii="Times New Roman" w:eastAsia="Times New Roman" w:hAnsi="Times New Roman" w:cs="Times New Roman"/>
                <w:b/>
                <w:color w:val="000000"/>
                <w:sz w:val="20"/>
                <w:szCs w:val="24"/>
                <w:lang w:eastAsia="lt-LT"/>
              </w:rPr>
              <w:t xml:space="preserve">(nurodomi visi dokumentai pagal </w:t>
            </w:r>
            <w:r w:rsidR="002F2D3A">
              <w:rPr>
                <w:rFonts w:ascii="Times New Roman" w:eastAsia="Times New Roman" w:hAnsi="Times New Roman" w:cs="Times New Roman"/>
                <w:b/>
                <w:color w:val="000000"/>
                <w:sz w:val="20"/>
                <w:szCs w:val="24"/>
                <w:lang w:eastAsia="lt-LT"/>
              </w:rPr>
              <w:t>p</w:t>
            </w:r>
            <w:r w:rsidR="00D11EC4">
              <w:rPr>
                <w:rFonts w:ascii="Times New Roman" w:eastAsia="Times New Roman" w:hAnsi="Times New Roman" w:cs="Times New Roman"/>
                <w:b/>
                <w:color w:val="000000"/>
                <w:sz w:val="20"/>
                <w:szCs w:val="24"/>
                <w:lang w:eastAsia="lt-LT"/>
              </w:rPr>
              <w:t>irkimo sąlygų</w:t>
            </w:r>
            <w:r w:rsidRPr="00C07E7C">
              <w:rPr>
                <w:rFonts w:ascii="Times New Roman" w:eastAsia="Times New Roman" w:hAnsi="Times New Roman" w:cs="Times New Roman"/>
                <w:b/>
                <w:color w:val="000000"/>
                <w:sz w:val="20"/>
                <w:szCs w:val="24"/>
                <w:lang w:eastAsia="lt-LT"/>
              </w:rPr>
              <w:t xml:space="preserve"> </w:t>
            </w:r>
            <w:r w:rsidR="00A8067D">
              <w:rPr>
                <w:rFonts w:ascii="Times New Roman" w:eastAsia="Times New Roman" w:hAnsi="Times New Roman" w:cs="Times New Roman"/>
                <w:b/>
                <w:color w:val="000000"/>
                <w:sz w:val="20"/>
                <w:szCs w:val="24"/>
                <w:lang w:eastAsia="lt-LT"/>
              </w:rPr>
              <w:t>7.</w:t>
            </w:r>
            <w:r w:rsidR="00D11EC4">
              <w:rPr>
                <w:rFonts w:ascii="Times New Roman" w:eastAsia="Times New Roman" w:hAnsi="Times New Roman" w:cs="Times New Roman"/>
                <w:b/>
                <w:color w:val="000000"/>
                <w:sz w:val="20"/>
                <w:szCs w:val="24"/>
                <w:lang w:eastAsia="lt-LT"/>
              </w:rPr>
              <w:t>1</w:t>
            </w:r>
            <w:r w:rsidR="002F2D3A">
              <w:rPr>
                <w:rFonts w:ascii="Times New Roman" w:eastAsia="Times New Roman" w:hAnsi="Times New Roman" w:cs="Times New Roman"/>
                <w:b/>
                <w:color w:val="000000"/>
                <w:sz w:val="20"/>
                <w:szCs w:val="24"/>
                <w:lang w:eastAsia="lt-LT"/>
              </w:rPr>
              <w:t>7</w:t>
            </w:r>
            <w:r w:rsidRPr="00C07E7C">
              <w:rPr>
                <w:rFonts w:ascii="Times New Roman" w:eastAsia="Times New Roman" w:hAnsi="Times New Roman" w:cs="Times New Roman"/>
                <w:b/>
                <w:sz w:val="20"/>
                <w:szCs w:val="24"/>
                <w:lang w:eastAsia="lt-LT"/>
              </w:rPr>
              <w:t xml:space="preserve"> </w:t>
            </w:r>
            <w:r w:rsidRPr="00C07E7C">
              <w:rPr>
                <w:rFonts w:ascii="Times New Roman" w:eastAsia="Times New Roman" w:hAnsi="Times New Roman" w:cs="Times New Roman"/>
                <w:b/>
                <w:color w:val="000000"/>
                <w:sz w:val="20"/>
                <w:szCs w:val="24"/>
                <w:lang w:eastAsia="lt-LT"/>
              </w:rPr>
              <w:t>punkto nuostatas)</w:t>
            </w:r>
          </w:p>
        </w:tc>
      </w:tr>
      <w:tr w:rsidR="00C07E7C" w:rsidRPr="00C07E7C" w14:paraId="5BFA2641" w14:textId="77777777" w:rsidTr="000D6E32">
        <w:tc>
          <w:tcPr>
            <w:tcW w:w="762" w:type="dxa"/>
            <w:shd w:val="clear" w:color="auto" w:fill="auto"/>
            <w:vAlign w:val="center"/>
          </w:tcPr>
          <w:p w14:paraId="46D8C33D" w14:textId="77777777" w:rsidR="00C07E7C" w:rsidRPr="00C07E7C" w:rsidRDefault="00C07E7C" w:rsidP="00C07E7C">
            <w:pPr>
              <w:spacing w:before="60" w:after="60" w:line="240" w:lineRule="auto"/>
              <w:rPr>
                <w:rFonts w:ascii="Times New Roman" w:eastAsia="Times New Roman" w:hAnsi="Times New Roman" w:cs="Times New Roman"/>
                <w:b/>
                <w:sz w:val="20"/>
                <w:szCs w:val="24"/>
                <w:lang w:eastAsia="lt-LT"/>
              </w:rPr>
            </w:pPr>
            <w:r w:rsidRPr="00C07E7C">
              <w:rPr>
                <w:rFonts w:ascii="Times New Roman" w:eastAsia="Times New Roman" w:hAnsi="Times New Roman" w:cs="Times New Roman"/>
                <w:b/>
                <w:sz w:val="20"/>
                <w:szCs w:val="24"/>
                <w:lang w:eastAsia="lt-LT"/>
              </w:rPr>
              <w:t xml:space="preserve">   1.</w:t>
            </w:r>
          </w:p>
        </w:tc>
        <w:tc>
          <w:tcPr>
            <w:tcW w:w="8953" w:type="dxa"/>
            <w:shd w:val="clear" w:color="auto" w:fill="auto"/>
          </w:tcPr>
          <w:p w14:paraId="04C6DC32" w14:textId="77777777" w:rsidR="00C07E7C" w:rsidRPr="00C07E7C" w:rsidRDefault="00C07E7C" w:rsidP="00C07E7C">
            <w:pPr>
              <w:suppressAutoHyphens/>
              <w:autoSpaceDN w:val="0"/>
              <w:spacing w:before="60" w:after="60" w:line="240" w:lineRule="auto"/>
              <w:jc w:val="both"/>
              <w:textAlignment w:val="baseline"/>
              <w:rPr>
                <w:rFonts w:ascii="Times New Roman" w:eastAsia="Times New Roman" w:hAnsi="Times New Roman" w:cs="Times New Roman"/>
                <w:kern w:val="3"/>
                <w:sz w:val="20"/>
                <w:szCs w:val="24"/>
                <w:lang w:eastAsia="de-CH"/>
              </w:rPr>
            </w:pPr>
          </w:p>
        </w:tc>
      </w:tr>
      <w:tr w:rsidR="00C07E7C" w:rsidRPr="00C07E7C" w14:paraId="22ABF720" w14:textId="77777777" w:rsidTr="000D6E32">
        <w:tc>
          <w:tcPr>
            <w:tcW w:w="762" w:type="dxa"/>
            <w:shd w:val="clear" w:color="auto" w:fill="auto"/>
            <w:vAlign w:val="center"/>
          </w:tcPr>
          <w:p w14:paraId="269A7F61" w14:textId="77777777" w:rsidR="00C07E7C" w:rsidRPr="00C07E7C" w:rsidRDefault="00C07E7C" w:rsidP="00C07E7C">
            <w:pPr>
              <w:spacing w:before="60" w:after="60" w:line="240" w:lineRule="auto"/>
              <w:jc w:val="center"/>
              <w:rPr>
                <w:rFonts w:ascii="Times New Roman" w:eastAsia="Times New Roman" w:hAnsi="Times New Roman" w:cs="Times New Roman"/>
                <w:sz w:val="20"/>
                <w:szCs w:val="24"/>
                <w:lang w:eastAsia="lt-LT"/>
              </w:rPr>
            </w:pPr>
            <w:r w:rsidRPr="00C07E7C">
              <w:rPr>
                <w:rFonts w:ascii="Times New Roman" w:eastAsia="Times New Roman" w:hAnsi="Times New Roman" w:cs="Times New Roman"/>
                <w:sz w:val="20"/>
                <w:szCs w:val="24"/>
                <w:lang w:eastAsia="lt-LT"/>
              </w:rPr>
              <w:t>...</w:t>
            </w:r>
          </w:p>
        </w:tc>
        <w:tc>
          <w:tcPr>
            <w:tcW w:w="8953" w:type="dxa"/>
            <w:shd w:val="clear" w:color="auto" w:fill="auto"/>
          </w:tcPr>
          <w:p w14:paraId="10157812" w14:textId="77777777" w:rsidR="00C07E7C" w:rsidRPr="00C07E7C" w:rsidRDefault="00C07E7C" w:rsidP="00C07E7C">
            <w:pPr>
              <w:suppressAutoHyphens/>
              <w:autoSpaceDN w:val="0"/>
              <w:spacing w:before="60" w:after="60" w:line="240" w:lineRule="auto"/>
              <w:jc w:val="both"/>
              <w:textAlignment w:val="baseline"/>
              <w:rPr>
                <w:rFonts w:ascii="Times New Roman" w:eastAsia="Times New Roman" w:hAnsi="Times New Roman" w:cs="Times New Roman"/>
                <w:kern w:val="3"/>
                <w:sz w:val="20"/>
                <w:szCs w:val="24"/>
                <w:lang w:eastAsia="de-CH"/>
              </w:rPr>
            </w:pPr>
          </w:p>
        </w:tc>
      </w:tr>
    </w:tbl>
    <w:p w14:paraId="3A343D06" w14:textId="77777777" w:rsidR="00C07E7C" w:rsidRPr="00C07E7C" w:rsidRDefault="00C07E7C" w:rsidP="00C07E7C">
      <w:pPr>
        <w:spacing w:after="0" w:line="240" w:lineRule="auto"/>
        <w:ind w:firstLine="660"/>
        <w:rPr>
          <w:rFonts w:ascii="Times New Roman" w:eastAsia="Times New Roman" w:hAnsi="Times New Roman" w:cs="Times New Roman"/>
          <w:sz w:val="24"/>
          <w:szCs w:val="24"/>
        </w:rPr>
      </w:pPr>
    </w:p>
    <w:p w14:paraId="0115E414" w14:textId="77777777" w:rsidR="00C07E7C" w:rsidRPr="00C07E7C" w:rsidRDefault="00C07E7C" w:rsidP="00C07E7C">
      <w:pPr>
        <w:tabs>
          <w:tab w:val="left" w:pos="5760"/>
        </w:tabs>
        <w:spacing w:after="0" w:line="240" w:lineRule="auto"/>
        <w:jc w:val="both"/>
        <w:rPr>
          <w:rFonts w:ascii="Times New Roman" w:eastAsia="Calibri" w:hAnsi="Times New Roman" w:cs="Times New Roman"/>
          <w:sz w:val="24"/>
          <w:szCs w:val="24"/>
        </w:rPr>
      </w:pPr>
    </w:p>
    <w:p w14:paraId="3FDB7F06" w14:textId="77777777" w:rsidR="00C07E7C" w:rsidRPr="00C07E7C" w:rsidRDefault="00C07E7C" w:rsidP="00C07E7C">
      <w:pPr>
        <w:tabs>
          <w:tab w:val="left" w:pos="5760"/>
        </w:tabs>
        <w:spacing w:after="0" w:line="240" w:lineRule="auto"/>
        <w:jc w:val="both"/>
        <w:rPr>
          <w:rFonts w:ascii="Times New Roman" w:eastAsia="Calibri" w:hAnsi="Times New Roman" w:cs="Times New Roman"/>
          <w:sz w:val="24"/>
          <w:szCs w:val="24"/>
        </w:rPr>
      </w:pPr>
      <w:r w:rsidRPr="00C07E7C">
        <w:rPr>
          <w:rFonts w:ascii="Times New Roman" w:eastAsia="Calibri" w:hAnsi="Times New Roman" w:cs="Times New Roman"/>
          <w:sz w:val="24"/>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62A4E604" w14:textId="77777777" w:rsidR="00C07E7C" w:rsidRPr="00C07E7C" w:rsidRDefault="00C07E7C" w:rsidP="00C07E7C">
      <w:pPr>
        <w:spacing w:after="0" w:line="240" w:lineRule="auto"/>
        <w:jc w:val="both"/>
        <w:rPr>
          <w:rFonts w:ascii="Times New Roman" w:eastAsia="Calibri" w:hAnsi="Times New Roman" w:cs="Times New Roman"/>
          <w:sz w:val="24"/>
          <w:szCs w:val="24"/>
        </w:rPr>
      </w:pPr>
      <w:r w:rsidRPr="00C07E7C">
        <w:rPr>
          <w:rFonts w:ascii="Times New Roman" w:eastAsia="Calibri" w:hAnsi="Times New Roman" w:cs="Times New Roman"/>
          <w:sz w:val="24"/>
          <w:szCs w:val="24"/>
        </w:rPr>
        <w:t>Suprantame, kad išaiškėjus aukščiau nurodytoms aplinkybėms būsime pašalinti iš šio pirkimo ir mūsų pateiktas pasiūlymas bus atmestas.</w:t>
      </w:r>
    </w:p>
    <w:p w14:paraId="6B190EC7" w14:textId="77777777" w:rsidR="00C07E7C" w:rsidRPr="00C07E7C" w:rsidRDefault="00C07E7C" w:rsidP="00C07E7C">
      <w:pPr>
        <w:spacing w:after="0" w:line="240" w:lineRule="auto"/>
        <w:jc w:val="both"/>
        <w:rPr>
          <w:rFonts w:ascii="Times New Roman" w:eastAsia="Calibri" w:hAnsi="Times New Roman" w:cs="Times New Roman"/>
          <w:sz w:val="24"/>
          <w:szCs w:val="24"/>
        </w:rPr>
      </w:pPr>
    </w:p>
    <w:p w14:paraId="3B58D4A4" w14:textId="77777777" w:rsidR="00C07E7C" w:rsidRPr="00C07E7C" w:rsidRDefault="00C07E7C" w:rsidP="00C07E7C">
      <w:pPr>
        <w:spacing w:before="60" w:after="60" w:line="240" w:lineRule="auto"/>
        <w:ind w:firstLine="720"/>
        <w:jc w:val="both"/>
        <w:rPr>
          <w:rFonts w:ascii="Times New Roman" w:eastAsia="Times New Roman" w:hAnsi="Times New Roman" w:cs="Times New Roman"/>
          <w:sz w:val="24"/>
          <w:szCs w:val="24"/>
        </w:rPr>
      </w:pPr>
      <w:r w:rsidRPr="00C07E7C">
        <w:rPr>
          <w:rFonts w:ascii="Times New Roman" w:eastAsia="Times New Roman" w:hAnsi="Times New Roman" w:cs="Times New Roman"/>
          <w:sz w:val="24"/>
          <w:szCs w:val="24"/>
        </w:rPr>
        <w:t>Pasirašydamas šį pasiūlymą, tvirtintu, kad:</w:t>
      </w:r>
    </w:p>
    <w:p w14:paraId="59E2643A" w14:textId="314E6E77" w:rsidR="00C07E7C" w:rsidRPr="00C07E7C" w:rsidRDefault="00C07E7C" w:rsidP="00C07E7C">
      <w:pPr>
        <w:numPr>
          <w:ilvl w:val="0"/>
          <w:numId w:val="40"/>
        </w:numPr>
        <w:spacing w:before="60" w:after="60" w:line="276" w:lineRule="auto"/>
        <w:contextualSpacing/>
        <w:jc w:val="both"/>
        <w:rPr>
          <w:rFonts w:ascii="Times New Roman" w:eastAsia="Times New Roman" w:hAnsi="Times New Roman" w:cs="Times New Roman"/>
          <w:sz w:val="24"/>
          <w:szCs w:val="24"/>
        </w:rPr>
      </w:pPr>
      <w:r w:rsidRPr="00C07E7C">
        <w:rPr>
          <w:rFonts w:ascii="Times New Roman" w:eastAsia="Times New Roman" w:hAnsi="Times New Roman" w:cs="Times New Roman"/>
          <w:sz w:val="24"/>
          <w:szCs w:val="24"/>
        </w:rPr>
        <w:t xml:space="preserve">pasiūlymas galioja </w:t>
      </w:r>
      <w:r w:rsidR="002F2D3A">
        <w:rPr>
          <w:rFonts w:ascii="Times New Roman" w:eastAsia="Times New Roman" w:hAnsi="Times New Roman" w:cs="Times New Roman"/>
          <w:sz w:val="24"/>
          <w:szCs w:val="24"/>
        </w:rPr>
        <w:t>p</w:t>
      </w:r>
      <w:r w:rsidR="00D11EC4">
        <w:rPr>
          <w:rFonts w:ascii="Times New Roman" w:eastAsia="Times New Roman" w:hAnsi="Times New Roman" w:cs="Times New Roman"/>
          <w:sz w:val="24"/>
          <w:szCs w:val="24"/>
        </w:rPr>
        <w:t>irkimo sąlygų</w:t>
      </w:r>
      <w:r w:rsidRPr="00C07E7C">
        <w:rPr>
          <w:rFonts w:ascii="Times New Roman" w:eastAsia="Times New Roman" w:hAnsi="Times New Roman" w:cs="Times New Roman"/>
          <w:sz w:val="24"/>
          <w:szCs w:val="24"/>
        </w:rPr>
        <w:t xml:space="preserve"> </w:t>
      </w:r>
      <w:r w:rsidR="00A8067D">
        <w:rPr>
          <w:rFonts w:ascii="Times New Roman" w:eastAsia="Times New Roman" w:hAnsi="Times New Roman" w:cs="Times New Roman"/>
          <w:sz w:val="24"/>
          <w:szCs w:val="24"/>
        </w:rPr>
        <w:t>7.</w:t>
      </w:r>
      <w:r w:rsidR="002F2D3A">
        <w:rPr>
          <w:rFonts w:ascii="Times New Roman" w:eastAsia="Times New Roman" w:hAnsi="Times New Roman" w:cs="Times New Roman"/>
          <w:sz w:val="24"/>
          <w:szCs w:val="24"/>
        </w:rPr>
        <w:t>11</w:t>
      </w:r>
      <w:r w:rsidRPr="00C07E7C">
        <w:rPr>
          <w:rFonts w:ascii="Times New Roman" w:eastAsia="Times New Roman" w:hAnsi="Times New Roman" w:cs="Times New Roman"/>
          <w:sz w:val="24"/>
          <w:szCs w:val="24"/>
        </w:rPr>
        <w:t xml:space="preserve"> punkte nurodytą terminą;</w:t>
      </w:r>
    </w:p>
    <w:p w14:paraId="5D2BFE4E" w14:textId="77777777" w:rsidR="00C07E7C" w:rsidRPr="00C07E7C" w:rsidRDefault="00C07E7C" w:rsidP="00C07E7C">
      <w:pPr>
        <w:numPr>
          <w:ilvl w:val="0"/>
          <w:numId w:val="40"/>
        </w:numPr>
        <w:spacing w:before="60" w:after="60" w:line="276" w:lineRule="auto"/>
        <w:contextualSpacing/>
        <w:jc w:val="both"/>
        <w:rPr>
          <w:rFonts w:ascii="Times New Roman" w:eastAsia="Times New Roman" w:hAnsi="Times New Roman" w:cs="Times New Roman"/>
          <w:sz w:val="24"/>
          <w:szCs w:val="24"/>
        </w:rPr>
      </w:pPr>
      <w:r w:rsidRPr="00C07E7C">
        <w:rPr>
          <w:rFonts w:ascii="Times New Roman" w:eastAsia="Times New Roman" w:hAnsi="Times New Roman" w:cs="Times New Roman"/>
          <w:sz w:val="24"/>
          <w:szCs w:val="24"/>
        </w:rPr>
        <w:t>sutinku su visomis pirkimo dokumentuose nustatytomis sąlygomis;</w:t>
      </w:r>
    </w:p>
    <w:p w14:paraId="3AEEE701" w14:textId="77777777" w:rsidR="00C07E7C" w:rsidRPr="00C07E7C" w:rsidRDefault="00C07E7C" w:rsidP="00C07E7C">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9570" w:type="dxa"/>
        <w:tblInd w:w="108" w:type="dxa"/>
        <w:tblLayout w:type="fixed"/>
        <w:tblLook w:val="00A0" w:firstRow="1" w:lastRow="0" w:firstColumn="1" w:lastColumn="0" w:noHBand="0" w:noVBand="0"/>
      </w:tblPr>
      <w:tblGrid>
        <w:gridCol w:w="3284"/>
        <w:gridCol w:w="604"/>
        <w:gridCol w:w="1980"/>
        <w:gridCol w:w="701"/>
        <w:gridCol w:w="2611"/>
        <w:gridCol w:w="390"/>
      </w:tblGrid>
      <w:tr w:rsidR="00C07E7C" w:rsidRPr="00C07E7C" w14:paraId="72745AC8" w14:textId="77777777" w:rsidTr="000D6E32">
        <w:trPr>
          <w:trHeight w:val="285"/>
        </w:trPr>
        <w:tc>
          <w:tcPr>
            <w:tcW w:w="3284" w:type="dxa"/>
            <w:tcBorders>
              <w:top w:val="nil"/>
              <w:left w:val="nil"/>
              <w:bottom w:val="single" w:sz="4" w:space="0" w:color="auto"/>
              <w:right w:val="nil"/>
            </w:tcBorders>
          </w:tcPr>
          <w:p w14:paraId="05083816" w14:textId="77777777" w:rsidR="00C07E7C" w:rsidRPr="00C07E7C" w:rsidRDefault="00C07E7C" w:rsidP="00C07E7C">
            <w:pPr>
              <w:spacing w:after="0" w:line="240" w:lineRule="auto"/>
              <w:rPr>
                <w:rFonts w:ascii="Times New Roman" w:eastAsia="Times New Roman" w:hAnsi="Times New Roman" w:cs="Times New Roman"/>
                <w:sz w:val="24"/>
                <w:szCs w:val="24"/>
              </w:rPr>
            </w:pPr>
          </w:p>
        </w:tc>
        <w:tc>
          <w:tcPr>
            <w:tcW w:w="604" w:type="dxa"/>
          </w:tcPr>
          <w:p w14:paraId="275C561F" w14:textId="77777777" w:rsidR="00C07E7C" w:rsidRPr="00C07E7C" w:rsidRDefault="00C07E7C" w:rsidP="00C07E7C">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C60AA99" w14:textId="77777777" w:rsidR="00C07E7C" w:rsidRPr="00C07E7C" w:rsidRDefault="00C07E7C" w:rsidP="00C07E7C">
            <w:pPr>
              <w:spacing w:after="0" w:line="240" w:lineRule="auto"/>
              <w:ind w:right="-1"/>
              <w:jc w:val="center"/>
              <w:rPr>
                <w:rFonts w:ascii="Times New Roman" w:eastAsia="Times New Roman" w:hAnsi="Times New Roman" w:cs="Times New Roman"/>
                <w:sz w:val="24"/>
                <w:szCs w:val="24"/>
              </w:rPr>
            </w:pPr>
          </w:p>
        </w:tc>
        <w:tc>
          <w:tcPr>
            <w:tcW w:w="701" w:type="dxa"/>
          </w:tcPr>
          <w:p w14:paraId="437D6010" w14:textId="77777777" w:rsidR="00C07E7C" w:rsidRPr="00C07E7C" w:rsidRDefault="00C07E7C" w:rsidP="00C07E7C">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3BDB0D4B" w14:textId="77777777" w:rsidR="00C07E7C" w:rsidRPr="00C07E7C" w:rsidRDefault="00C07E7C" w:rsidP="00C07E7C">
            <w:pPr>
              <w:spacing w:after="0" w:line="240" w:lineRule="auto"/>
              <w:ind w:right="-1"/>
              <w:jc w:val="right"/>
              <w:rPr>
                <w:rFonts w:ascii="Times New Roman" w:eastAsia="Times New Roman" w:hAnsi="Times New Roman" w:cs="Times New Roman"/>
                <w:sz w:val="24"/>
                <w:szCs w:val="24"/>
              </w:rPr>
            </w:pPr>
          </w:p>
        </w:tc>
        <w:tc>
          <w:tcPr>
            <w:tcW w:w="390" w:type="dxa"/>
          </w:tcPr>
          <w:p w14:paraId="5D99DB06" w14:textId="77777777" w:rsidR="00C07E7C" w:rsidRPr="00C07E7C" w:rsidRDefault="00C07E7C" w:rsidP="00C07E7C">
            <w:pPr>
              <w:spacing w:after="0" w:line="240" w:lineRule="auto"/>
              <w:ind w:right="-1"/>
              <w:jc w:val="right"/>
              <w:rPr>
                <w:rFonts w:ascii="Times New Roman" w:eastAsia="Times New Roman" w:hAnsi="Times New Roman" w:cs="Times New Roman"/>
                <w:sz w:val="24"/>
                <w:szCs w:val="24"/>
              </w:rPr>
            </w:pPr>
          </w:p>
        </w:tc>
      </w:tr>
      <w:tr w:rsidR="00C07E7C" w:rsidRPr="00C07E7C" w14:paraId="695519F9" w14:textId="77777777" w:rsidTr="000D6E32">
        <w:trPr>
          <w:trHeight w:val="813"/>
        </w:trPr>
        <w:tc>
          <w:tcPr>
            <w:tcW w:w="3284" w:type="dxa"/>
            <w:tcBorders>
              <w:top w:val="single" w:sz="4" w:space="0" w:color="auto"/>
              <w:left w:val="nil"/>
              <w:bottom w:val="nil"/>
              <w:right w:val="nil"/>
            </w:tcBorders>
          </w:tcPr>
          <w:p w14:paraId="13E06A75" w14:textId="77777777" w:rsidR="00C07E7C" w:rsidRDefault="00C07E7C" w:rsidP="00BE0EE6">
            <w:pPr>
              <w:snapToGrid w:val="0"/>
              <w:spacing w:after="0" w:line="240" w:lineRule="auto"/>
              <w:rPr>
                <w:rFonts w:ascii="Times New Roman" w:eastAsia="Times New Roman" w:hAnsi="Times New Roman" w:cs="Times New Roman"/>
                <w:position w:val="6"/>
                <w:sz w:val="20"/>
                <w:szCs w:val="20"/>
              </w:rPr>
            </w:pPr>
            <w:r w:rsidRPr="00C07E7C">
              <w:rPr>
                <w:rFonts w:ascii="Times New Roman" w:eastAsia="Times New Roman" w:hAnsi="Times New Roman" w:cs="Times New Roman"/>
                <w:position w:val="6"/>
                <w:sz w:val="20"/>
                <w:szCs w:val="20"/>
              </w:rPr>
              <w:t>(Tiekėjo arba jo įgalioto asmens pareigų pavadinimas)</w:t>
            </w:r>
          </w:p>
          <w:p w14:paraId="73907FEB" w14:textId="77777777" w:rsidR="00BE0EE6" w:rsidRDefault="00BE0EE6" w:rsidP="00BE0EE6">
            <w:pPr>
              <w:snapToGrid w:val="0"/>
              <w:spacing w:after="0" w:line="240" w:lineRule="auto"/>
              <w:rPr>
                <w:rFonts w:ascii="Times New Roman" w:eastAsia="Times New Roman" w:hAnsi="Times New Roman" w:cs="Times New Roman"/>
                <w:position w:val="6"/>
                <w:sz w:val="20"/>
                <w:szCs w:val="20"/>
              </w:rPr>
            </w:pPr>
          </w:p>
          <w:p w14:paraId="28E28FBC" w14:textId="53EAD8EB" w:rsidR="00BE0EE6" w:rsidRPr="00C07E7C" w:rsidRDefault="00BE0EE6" w:rsidP="00BE0EE6">
            <w:pPr>
              <w:snapToGrid w:val="0"/>
              <w:spacing w:after="0" w:line="240" w:lineRule="auto"/>
              <w:rPr>
                <w:rFonts w:ascii="Times New Roman" w:eastAsia="Times New Roman" w:hAnsi="Times New Roman" w:cs="Times New Roman"/>
                <w:position w:val="6"/>
                <w:sz w:val="20"/>
                <w:szCs w:val="20"/>
              </w:rPr>
            </w:pPr>
          </w:p>
        </w:tc>
        <w:tc>
          <w:tcPr>
            <w:tcW w:w="604" w:type="dxa"/>
          </w:tcPr>
          <w:p w14:paraId="16B0FB16"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E9D4207"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r w:rsidRPr="00C07E7C">
              <w:rPr>
                <w:rFonts w:ascii="Times New Roman" w:eastAsia="Times New Roman" w:hAnsi="Times New Roman" w:cs="Times New Roman"/>
                <w:position w:val="6"/>
                <w:sz w:val="20"/>
                <w:szCs w:val="20"/>
              </w:rPr>
              <w:t>(Parašas)</w:t>
            </w:r>
            <w:r w:rsidRPr="00C07E7C">
              <w:rPr>
                <w:rFonts w:ascii="Times New Roman" w:eastAsia="Times New Roman" w:hAnsi="Times New Roman" w:cs="Times New Roman"/>
                <w:i/>
                <w:sz w:val="20"/>
                <w:szCs w:val="20"/>
              </w:rPr>
              <w:t xml:space="preserve"> </w:t>
            </w:r>
          </w:p>
        </w:tc>
        <w:tc>
          <w:tcPr>
            <w:tcW w:w="701" w:type="dxa"/>
          </w:tcPr>
          <w:p w14:paraId="11FAC184"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5BDE968E"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r w:rsidRPr="00C07E7C">
              <w:rPr>
                <w:rFonts w:ascii="Times New Roman" w:eastAsia="Times New Roman" w:hAnsi="Times New Roman" w:cs="Times New Roman"/>
                <w:position w:val="6"/>
                <w:sz w:val="20"/>
                <w:szCs w:val="20"/>
              </w:rPr>
              <w:t>(Vardas ir pavardė)</w:t>
            </w:r>
            <w:r w:rsidRPr="00C07E7C">
              <w:rPr>
                <w:rFonts w:ascii="Times New Roman" w:eastAsia="Times New Roman" w:hAnsi="Times New Roman" w:cs="Times New Roman"/>
                <w:i/>
                <w:sz w:val="20"/>
                <w:szCs w:val="20"/>
              </w:rPr>
              <w:t xml:space="preserve"> </w:t>
            </w:r>
          </w:p>
        </w:tc>
        <w:tc>
          <w:tcPr>
            <w:tcW w:w="390" w:type="dxa"/>
          </w:tcPr>
          <w:p w14:paraId="0542A8DF" w14:textId="77777777" w:rsidR="00C07E7C" w:rsidRPr="00C07E7C" w:rsidRDefault="00C07E7C" w:rsidP="00C07E7C">
            <w:pPr>
              <w:spacing w:after="0" w:line="240" w:lineRule="auto"/>
              <w:ind w:right="-1"/>
              <w:jc w:val="center"/>
              <w:rPr>
                <w:rFonts w:ascii="Times New Roman" w:eastAsia="Times New Roman" w:hAnsi="Times New Roman" w:cs="Times New Roman"/>
                <w:sz w:val="20"/>
                <w:szCs w:val="20"/>
              </w:rPr>
            </w:pPr>
          </w:p>
        </w:tc>
      </w:tr>
    </w:tbl>
    <w:p w14:paraId="769755CC" w14:textId="5D7C3174" w:rsidR="00446AA2" w:rsidRDefault="00446AA2" w:rsidP="00446AA2">
      <w:pPr>
        <w:jc w:val="right"/>
        <w:rPr>
          <w:rFonts w:ascii="Times New Roman" w:eastAsia="Times New Roman" w:hAnsi="Times New Roman" w:cs="Times New Roman"/>
          <w:sz w:val="24"/>
          <w:szCs w:val="24"/>
        </w:rPr>
      </w:pPr>
      <w:r w:rsidRPr="00446AA2">
        <w:rPr>
          <w:rFonts w:ascii="Times New Roman" w:eastAsia="Times New Roman" w:hAnsi="Times New Roman" w:cs="Times New Roman"/>
          <w:sz w:val="24"/>
          <w:szCs w:val="24"/>
        </w:rPr>
        <w:lastRenderedPageBreak/>
        <w:t>Pasiūlymo formos A dalies 1 priedas</w:t>
      </w:r>
    </w:p>
    <w:p w14:paraId="008224EF" w14:textId="77777777" w:rsidR="00446AA2" w:rsidRPr="00446AA2" w:rsidRDefault="00446AA2" w:rsidP="00446AA2">
      <w:pPr>
        <w:jc w:val="right"/>
        <w:rPr>
          <w:rFonts w:ascii="Times New Roman" w:eastAsia="Times New Roman" w:hAnsi="Times New Roman" w:cs="Times New Roman"/>
          <w:sz w:val="24"/>
          <w:szCs w:val="24"/>
        </w:rPr>
      </w:pPr>
    </w:p>
    <w:p w14:paraId="3D44BE28" w14:textId="67C0059E" w:rsidR="00446AA2" w:rsidRDefault="00446AA2" w:rsidP="00446AA2">
      <w:pPr>
        <w:tabs>
          <w:tab w:val="left" w:pos="851"/>
        </w:tabs>
        <w:contextualSpacing/>
        <w:jc w:val="both"/>
        <w:rPr>
          <w:rFonts w:ascii="Times New Roman" w:hAnsi="Times New Roman" w:cs="Times New Roman"/>
          <w:b/>
          <w:sz w:val="24"/>
          <w:szCs w:val="24"/>
        </w:rPr>
      </w:pPr>
      <w:r w:rsidRPr="00446AA2">
        <w:rPr>
          <w:rFonts w:ascii="Times New Roman" w:hAnsi="Times New Roman" w:cs="Times New Roman"/>
          <w:b/>
          <w:sz w:val="24"/>
          <w:szCs w:val="24"/>
        </w:rPr>
        <w:t>Smulkaus ir vidutinio verslo (toliau – SVV) įmonių apklausos organizavimo koncepcija</w:t>
      </w:r>
    </w:p>
    <w:p w14:paraId="4CA46A98" w14:textId="033E1C20" w:rsidR="00446AA2" w:rsidRDefault="00446AA2" w:rsidP="00446AA2">
      <w:pPr>
        <w:tabs>
          <w:tab w:val="left" w:pos="851"/>
        </w:tabs>
        <w:contextualSpacing/>
        <w:jc w:val="both"/>
        <w:rPr>
          <w:rFonts w:ascii="Times New Roman" w:hAnsi="Times New Roman" w:cs="Times New Roman"/>
          <w:b/>
          <w:sz w:val="24"/>
          <w:szCs w:val="24"/>
        </w:rPr>
      </w:pPr>
    </w:p>
    <w:p w14:paraId="00C9A27D" w14:textId="77777777" w:rsidR="00446AA2" w:rsidRDefault="00446AA2" w:rsidP="00446AA2">
      <w:pPr>
        <w:tabs>
          <w:tab w:val="left" w:pos="851"/>
        </w:tabs>
        <w:contextualSpacing/>
        <w:jc w:val="both"/>
        <w:rPr>
          <w:rFonts w:ascii="Times New Roman" w:hAnsi="Times New Roman" w:cs="Times New Roman"/>
          <w:b/>
          <w:sz w:val="24"/>
          <w:szCs w:val="24"/>
        </w:rPr>
      </w:pPr>
    </w:p>
    <w:p w14:paraId="6663EDCD" w14:textId="07EC6627" w:rsidR="00446AA2" w:rsidRDefault="00446AA2" w:rsidP="00446AA2">
      <w:pPr>
        <w:tabs>
          <w:tab w:val="left" w:pos="851"/>
        </w:tabs>
        <w:contextualSpacing/>
        <w:jc w:val="both"/>
        <w:rPr>
          <w:rFonts w:ascii="Times New Roman" w:hAnsi="Times New Roman" w:cs="Times New Roman"/>
          <w:i/>
          <w:sz w:val="24"/>
          <w:szCs w:val="24"/>
        </w:rPr>
      </w:pPr>
      <w:r w:rsidRPr="00446AA2">
        <w:rPr>
          <w:rFonts w:ascii="Times New Roman" w:hAnsi="Times New Roman" w:cs="Times New Roman"/>
          <w:i/>
          <w:sz w:val="24"/>
          <w:szCs w:val="24"/>
        </w:rPr>
        <w:t>(Tiekėjas pateikia aprašymą)</w:t>
      </w:r>
    </w:p>
    <w:p w14:paraId="13178E7C" w14:textId="1FE9028A" w:rsidR="00344579" w:rsidRDefault="00344579">
      <w:pPr>
        <w:rPr>
          <w:rFonts w:ascii="Times New Roman" w:hAnsi="Times New Roman" w:cs="Times New Roman"/>
          <w:i/>
          <w:sz w:val="24"/>
          <w:szCs w:val="24"/>
        </w:rPr>
      </w:pPr>
      <w:r>
        <w:rPr>
          <w:rFonts w:ascii="Times New Roman" w:hAnsi="Times New Roman" w:cs="Times New Roman"/>
          <w:i/>
          <w:sz w:val="24"/>
          <w:szCs w:val="24"/>
        </w:rPr>
        <w:br w:type="page"/>
      </w:r>
    </w:p>
    <w:p w14:paraId="057CC4B5" w14:textId="402EA72D" w:rsidR="00344579" w:rsidRDefault="00344579" w:rsidP="00344579">
      <w:pPr>
        <w:jc w:val="right"/>
        <w:rPr>
          <w:rFonts w:ascii="Times New Roman" w:eastAsia="Times New Roman" w:hAnsi="Times New Roman" w:cs="Times New Roman"/>
          <w:sz w:val="24"/>
          <w:szCs w:val="24"/>
        </w:rPr>
      </w:pPr>
      <w:r w:rsidRPr="00446AA2">
        <w:rPr>
          <w:rFonts w:ascii="Times New Roman" w:eastAsia="Times New Roman" w:hAnsi="Times New Roman" w:cs="Times New Roman"/>
          <w:sz w:val="24"/>
          <w:szCs w:val="24"/>
        </w:rPr>
        <w:lastRenderedPageBreak/>
        <w:t xml:space="preserve">Pasiūlymo formos A dalies </w:t>
      </w:r>
      <w:r w:rsidR="00F14173">
        <w:rPr>
          <w:rFonts w:ascii="Times New Roman" w:eastAsia="Times New Roman" w:hAnsi="Times New Roman" w:cs="Times New Roman"/>
          <w:sz w:val="24"/>
          <w:szCs w:val="24"/>
        </w:rPr>
        <w:t>2</w:t>
      </w:r>
      <w:r w:rsidRPr="00446AA2">
        <w:rPr>
          <w:rFonts w:ascii="Times New Roman" w:eastAsia="Times New Roman" w:hAnsi="Times New Roman" w:cs="Times New Roman"/>
          <w:sz w:val="24"/>
          <w:szCs w:val="24"/>
        </w:rPr>
        <w:t xml:space="preserve"> priedas</w:t>
      </w:r>
    </w:p>
    <w:p w14:paraId="1E9313D2" w14:textId="77777777" w:rsidR="00344579" w:rsidRPr="00446AA2" w:rsidRDefault="00344579" w:rsidP="00344579">
      <w:pPr>
        <w:jc w:val="right"/>
        <w:rPr>
          <w:rFonts w:ascii="Times New Roman" w:eastAsia="Times New Roman" w:hAnsi="Times New Roman" w:cs="Times New Roman"/>
          <w:sz w:val="24"/>
          <w:szCs w:val="24"/>
        </w:rPr>
      </w:pPr>
    </w:p>
    <w:p w14:paraId="1336A27F" w14:textId="77777777" w:rsidR="00F14173" w:rsidRDefault="00F14173" w:rsidP="00F14173">
      <w:pPr>
        <w:tabs>
          <w:tab w:val="left" w:pos="851"/>
        </w:tabs>
        <w:contextualSpacing/>
        <w:jc w:val="center"/>
        <w:rPr>
          <w:rFonts w:ascii="Times New Roman" w:hAnsi="Times New Roman" w:cs="Times New Roman"/>
          <w:b/>
          <w:sz w:val="24"/>
          <w:szCs w:val="24"/>
        </w:rPr>
      </w:pPr>
      <w:r w:rsidRPr="00F14173">
        <w:rPr>
          <w:rFonts w:ascii="Times New Roman" w:hAnsi="Times New Roman" w:cs="Times New Roman"/>
          <w:b/>
          <w:sz w:val="24"/>
          <w:szCs w:val="24"/>
        </w:rPr>
        <w:t>Vadovo koncepcija</w:t>
      </w:r>
    </w:p>
    <w:p w14:paraId="4DD646D4" w14:textId="77777777" w:rsidR="00344579" w:rsidRDefault="00344579" w:rsidP="00344579">
      <w:pPr>
        <w:tabs>
          <w:tab w:val="left" w:pos="851"/>
        </w:tabs>
        <w:contextualSpacing/>
        <w:jc w:val="both"/>
        <w:rPr>
          <w:rFonts w:ascii="Times New Roman" w:hAnsi="Times New Roman" w:cs="Times New Roman"/>
          <w:b/>
          <w:sz w:val="24"/>
          <w:szCs w:val="24"/>
        </w:rPr>
      </w:pPr>
    </w:p>
    <w:p w14:paraId="306819D2" w14:textId="77777777" w:rsidR="00344579" w:rsidRDefault="00344579" w:rsidP="00344579">
      <w:pPr>
        <w:tabs>
          <w:tab w:val="left" w:pos="851"/>
        </w:tabs>
        <w:contextualSpacing/>
        <w:jc w:val="both"/>
        <w:rPr>
          <w:rFonts w:ascii="Times New Roman" w:hAnsi="Times New Roman" w:cs="Times New Roman"/>
          <w:b/>
          <w:sz w:val="24"/>
          <w:szCs w:val="24"/>
        </w:rPr>
      </w:pPr>
    </w:p>
    <w:p w14:paraId="24B348DC" w14:textId="77777777" w:rsidR="00344579" w:rsidRDefault="00344579" w:rsidP="00344579">
      <w:pPr>
        <w:tabs>
          <w:tab w:val="left" w:pos="851"/>
        </w:tabs>
        <w:contextualSpacing/>
        <w:jc w:val="both"/>
        <w:rPr>
          <w:rFonts w:ascii="Times New Roman" w:hAnsi="Times New Roman" w:cs="Times New Roman"/>
          <w:i/>
          <w:sz w:val="24"/>
          <w:szCs w:val="24"/>
        </w:rPr>
      </w:pPr>
      <w:r w:rsidRPr="00446AA2">
        <w:rPr>
          <w:rFonts w:ascii="Times New Roman" w:hAnsi="Times New Roman" w:cs="Times New Roman"/>
          <w:i/>
          <w:sz w:val="24"/>
          <w:szCs w:val="24"/>
        </w:rPr>
        <w:t>(Tiekėjas pateikia aprašymą)</w:t>
      </w:r>
    </w:p>
    <w:p w14:paraId="0CFEE2E9" w14:textId="77777777" w:rsidR="00344579" w:rsidRDefault="00344579" w:rsidP="00344579">
      <w:pPr>
        <w:rPr>
          <w:rFonts w:ascii="Times New Roman" w:hAnsi="Times New Roman" w:cs="Times New Roman"/>
          <w:i/>
          <w:sz w:val="24"/>
          <w:szCs w:val="24"/>
        </w:rPr>
      </w:pPr>
      <w:r>
        <w:rPr>
          <w:rFonts w:ascii="Times New Roman" w:hAnsi="Times New Roman" w:cs="Times New Roman"/>
          <w:i/>
          <w:sz w:val="24"/>
          <w:szCs w:val="24"/>
        </w:rPr>
        <w:br w:type="page"/>
      </w:r>
    </w:p>
    <w:p w14:paraId="22A95216" w14:textId="3A20F9F9" w:rsidR="00344579" w:rsidRPr="00344579" w:rsidRDefault="00344579" w:rsidP="00344579">
      <w:pPr>
        <w:tabs>
          <w:tab w:val="left" w:pos="851"/>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44579">
        <w:rPr>
          <w:rFonts w:ascii="Times New Roman" w:hAnsi="Times New Roman" w:cs="Times New Roman"/>
          <w:sz w:val="24"/>
          <w:szCs w:val="24"/>
        </w:rPr>
        <w:t xml:space="preserve">Pasiūlymo formos A dalies </w:t>
      </w:r>
      <w:r w:rsidR="005B7768">
        <w:rPr>
          <w:rFonts w:ascii="Times New Roman" w:hAnsi="Times New Roman" w:cs="Times New Roman"/>
          <w:sz w:val="24"/>
          <w:szCs w:val="24"/>
        </w:rPr>
        <w:t>3</w:t>
      </w:r>
      <w:r w:rsidRPr="00344579">
        <w:rPr>
          <w:rFonts w:ascii="Times New Roman" w:hAnsi="Times New Roman" w:cs="Times New Roman"/>
          <w:sz w:val="24"/>
          <w:szCs w:val="24"/>
        </w:rPr>
        <w:t xml:space="preserve"> priedas</w:t>
      </w:r>
    </w:p>
    <w:p w14:paraId="54BECC8A" w14:textId="77777777" w:rsidR="00344579" w:rsidRPr="00344579" w:rsidRDefault="00344579" w:rsidP="00344579">
      <w:pPr>
        <w:tabs>
          <w:tab w:val="left" w:pos="851"/>
        </w:tabs>
        <w:contextualSpacing/>
        <w:jc w:val="both"/>
        <w:rPr>
          <w:rFonts w:ascii="Times New Roman" w:hAnsi="Times New Roman" w:cs="Times New Roman"/>
          <w:i/>
          <w:sz w:val="24"/>
          <w:szCs w:val="24"/>
        </w:rPr>
      </w:pPr>
    </w:p>
    <w:p w14:paraId="27C253B4" w14:textId="0AF29AED" w:rsidR="005B7768" w:rsidRDefault="005B7768" w:rsidP="005B7768">
      <w:pPr>
        <w:tabs>
          <w:tab w:val="left" w:pos="851"/>
        </w:tabs>
        <w:contextualSpacing/>
        <w:jc w:val="center"/>
        <w:rPr>
          <w:rFonts w:ascii="Times New Roman" w:hAnsi="Times New Roman" w:cs="Times New Roman"/>
          <w:b/>
          <w:sz w:val="24"/>
          <w:szCs w:val="24"/>
        </w:rPr>
      </w:pPr>
      <w:r w:rsidRPr="005B7768">
        <w:rPr>
          <w:rFonts w:ascii="Times New Roman" w:hAnsi="Times New Roman" w:cs="Times New Roman"/>
          <w:b/>
          <w:sz w:val="24"/>
          <w:szCs w:val="24"/>
        </w:rPr>
        <w:t>Renginio organizavimo koncepcija</w:t>
      </w:r>
    </w:p>
    <w:p w14:paraId="0C2D499D" w14:textId="77777777" w:rsidR="00344579" w:rsidRPr="00344579" w:rsidRDefault="00344579" w:rsidP="00344579">
      <w:pPr>
        <w:tabs>
          <w:tab w:val="left" w:pos="851"/>
        </w:tabs>
        <w:contextualSpacing/>
        <w:jc w:val="both"/>
        <w:rPr>
          <w:rFonts w:ascii="Times New Roman" w:hAnsi="Times New Roman" w:cs="Times New Roman"/>
          <w:i/>
          <w:sz w:val="24"/>
          <w:szCs w:val="24"/>
        </w:rPr>
      </w:pPr>
    </w:p>
    <w:p w14:paraId="406DC342" w14:textId="77777777" w:rsidR="00344579" w:rsidRPr="00344579" w:rsidRDefault="00344579" w:rsidP="00344579">
      <w:pPr>
        <w:tabs>
          <w:tab w:val="left" w:pos="851"/>
        </w:tabs>
        <w:contextualSpacing/>
        <w:jc w:val="both"/>
        <w:rPr>
          <w:rFonts w:ascii="Times New Roman" w:hAnsi="Times New Roman" w:cs="Times New Roman"/>
          <w:i/>
          <w:sz w:val="24"/>
          <w:szCs w:val="24"/>
        </w:rPr>
      </w:pPr>
    </w:p>
    <w:p w14:paraId="4DE88FCB" w14:textId="43844637" w:rsidR="008375D6" w:rsidRDefault="00344579" w:rsidP="00344579">
      <w:pPr>
        <w:tabs>
          <w:tab w:val="left" w:pos="851"/>
        </w:tabs>
        <w:contextualSpacing/>
        <w:jc w:val="both"/>
        <w:rPr>
          <w:i/>
          <w:sz w:val="24"/>
          <w:szCs w:val="24"/>
        </w:rPr>
      </w:pPr>
      <w:r w:rsidRPr="00344579">
        <w:rPr>
          <w:rFonts w:ascii="Times New Roman" w:hAnsi="Times New Roman" w:cs="Times New Roman"/>
          <w:i/>
          <w:sz w:val="24"/>
          <w:szCs w:val="24"/>
        </w:rPr>
        <w:t>(Tiekėjas pateikia aprašymą)</w:t>
      </w:r>
    </w:p>
    <w:p w14:paraId="44868598" w14:textId="77777777" w:rsidR="008375D6" w:rsidRDefault="008375D6">
      <w:pPr>
        <w:rPr>
          <w:rFonts w:ascii="Times New Roman" w:hAnsi="Times New Roman" w:cs="Times New Roman"/>
          <w:i/>
          <w:sz w:val="24"/>
          <w:szCs w:val="24"/>
        </w:rPr>
      </w:pPr>
      <w:r>
        <w:rPr>
          <w:rFonts w:ascii="Times New Roman" w:hAnsi="Times New Roman" w:cs="Times New Roman"/>
          <w:i/>
          <w:sz w:val="24"/>
          <w:szCs w:val="24"/>
        </w:rPr>
        <w:br w:type="page"/>
      </w:r>
    </w:p>
    <w:p w14:paraId="68A2AEB4" w14:textId="12ED454C" w:rsidR="008375D6" w:rsidRPr="008375D6" w:rsidRDefault="008375D6" w:rsidP="008375D6">
      <w:pPr>
        <w:tabs>
          <w:tab w:val="left" w:pos="851"/>
        </w:tabs>
        <w:contextualSpacing/>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375D6">
        <w:rPr>
          <w:rFonts w:ascii="Times New Roman" w:hAnsi="Times New Roman" w:cs="Times New Roman"/>
          <w:sz w:val="24"/>
          <w:szCs w:val="24"/>
        </w:rPr>
        <w:t xml:space="preserve">Pasiūlymo formos A dalies </w:t>
      </w:r>
      <w:r>
        <w:rPr>
          <w:rFonts w:ascii="Times New Roman" w:hAnsi="Times New Roman" w:cs="Times New Roman"/>
          <w:sz w:val="24"/>
          <w:szCs w:val="24"/>
        </w:rPr>
        <w:t>4</w:t>
      </w:r>
      <w:r w:rsidRPr="008375D6">
        <w:rPr>
          <w:rFonts w:ascii="Times New Roman" w:hAnsi="Times New Roman" w:cs="Times New Roman"/>
          <w:sz w:val="24"/>
          <w:szCs w:val="24"/>
        </w:rPr>
        <w:t xml:space="preserve"> priedas</w:t>
      </w:r>
    </w:p>
    <w:p w14:paraId="44151B70" w14:textId="77777777" w:rsidR="008375D6" w:rsidRPr="008375D6" w:rsidRDefault="008375D6" w:rsidP="008375D6">
      <w:pPr>
        <w:tabs>
          <w:tab w:val="left" w:pos="851"/>
        </w:tabs>
        <w:contextualSpacing/>
        <w:jc w:val="both"/>
        <w:rPr>
          <w:rFonts w:ascii="Times New Roman" w:hAnsi="Times New Roman" w:cs="Times New Roman"/>
          <w:sz w:val="24"/>
          <w:szCs w:val="24"/>
        </w:rPr>
      </w:pPr>
    </w:p>
    <w:p w14:paraId="0904DEA2" w14:textId="752E6611" w:rsidR="008375D6" w:rsidRPr="005B0194" w:rsidRDefault="005B0194" w:rsidP="005B0194">
      <w:pPr>
        <w:tabs>
          <w:tab w:val="left" w:pos="851"/>
        </w:tabs>
        <w:contextualSpacing/>
        <w:jc w:val="center"/>
        <w:rPr>
          <w:rFonts w:ascii="Times New Roman" w:hAnsi="Times New Roman" w:cs="Times New Roman"/>
          <w:b/>
          <w:sz w:val="24"/>
          <w:szCs w:val="24"/>
        </w:rPr>
      </w:pPr>
      <w:r w:rsidRPr="005B0194">
        <w:rPr>
          <w:rFonts w:ascii="Times New Roman" w:hAnsi="Times New Roman" w:cs="Times New Roman"/>
          <w:b/>
          <w:sz w:val="24"/>
          <w:szCs w:val="24"/>
        </w:rPr>
        <w:t>Pasiūlymo įgyvendinimo grafikas</w:t>
      </w:r>
    </w:p>
    <w:p w14:paraId="1ADDA307" w14:textId="09DAC78F" w:rsidR="008375D6" w:rsidRDefault="008375D6" w:rsidP="008375D6">
      <w:pPr>
        <w:tabs>
          <w:tab w:val="left" w:pos="851"/>
        </w:tabs>
        <w:contextualSpacing/>
        <w:jc w:val="both"/>
        <w:rPr>
          <w:rFonts w:ascii="Times New Roman" w:hAnsi="Times New Roman" w:cs="Times New Roman"/>
          <w:i/>
          <w:sz w:val="24"/>
          <w:szCs w:val="24"/>
        </w:rPr>
      </w:pPr>
    </w:p>
    <w:p w14:paraId="29266070" w14:textId="77777777" w:rsidR="005B0194" w:rsidRPr="008375D6" w:rsidRDefault="005B0194" w:rsidP="008375D6">
      <w:pPr>
        <w:tabs>
          <w:tab w:val="left" w:pos="851"/>
        </w:tabs>
        <w:contextualSpacing/>
        <w:jc w:val="both"/>
        <w:rPr>
          <w:rFonts w:ascii="Times New Roman" w:hAnsi="Times New Roman" w:cs="Times New Roman"/>
          <w:i/>
          <w:sz w:val="24"/>
          <w:szCs w:val="24"/>
        </w:rPr>
      </w:pPr>
    </w:p>
    <w:p w14:paraId="42975AD4" w14:textId="6AA15A7F" w:rsidR="005B0194" w:rsidRDefault="008375D6" w:rsidP="008375D6">
      <w:pPr>
        <w:tabs>
          <w:tab w:val="left" w:pos="851"/>
        </w:tabs>
        <w:contextualSpacing/>
        <w:jc w:val="both"/>
        <w:rPr>
          <w:i/>
          <w:sz w:val="24"/>
          <w:szCs w:val="24"/>
        </w:rPr>
      </w:pPr>
      <w:r w:rsidRPr="008375D6">
        <w:rPr>
          <w:rFonts w:ascii="Times New Roman" w:hAnsi="Times New Roman" w:cs="Times New Roman"/>
          <w:i/>
          <w:sz w:val="24"/>
          <w:szCs w:val="24"/>
        </w:rPr>
        <w:t xml:space="preserve">(Tiekėjas pateikia </w:t>
      </w:r>
      <w:r w:rsidR="005B0194" w:rsidRPr="005B0194">
        <w:rPr>
          <w:rFonts w:ascii="Times New Roman" w:hAnsi="Times New Roman" w:cs="Times New Roman"/>
          <w:i/>
          <w:sz w:val="24"/>
          <w:szCs w:val="24"/>
        </w:rPr>
        <w:t>pasiūlymo įgyvendinimo grafik</w:t>
      </w:r>
      <w:r w:rsidR="005B0194">
        <w:rPr>
          <w:rFonts w:ascii="Times New Roman" w:hAnsi="Times New Roman" w:cs="Times New Roman"/>
          <w:i/>
          <w:sz w:val="24"/>
          <w:szCs w:val="24"/>
        </w:rPr>
        <w:t>ą</w:t>
      </w:r>
      <w:r w:rsidRPr="008375D6">
        <w:rPr>
          <w:rFonts w:ascii="Times New Roman" w:hAnsi="Times New Roman" w:cs="Times New Roman"/>
          <w:i/>
          <w:sz w:val="24"/>
          <w:szCs w:val="24"/>
        </w:rPr>
        <w:t>)</w:t>
      </w:r>
    </w:p>
    <w:p w14:paraId="2E73D456" w14:textId="77777777" w:rsidR="005B0194" w:rsidRDefault="005B0194">
      <w:pPr>
        <w:rPr>
          <w:rFonts w:ascii="Times New Roman" w:hAnsi="Times New Roman" w:cs="Times New Roman"/>
          <w:i/>
          <w:sz w:val="24"/>
          <w:szCs w:val="24"/>
        </w:rPr>
      </w:pPr>
      <w:r>
        <w:rPr>
          <w:rFonts w:ascii="Times New Roman" w:hAnsi="Times New Roman" w:cs="Times New Roman"/>
          <w:i/>
          <w:sz w:val="24"/>
          <w:szCs w:val="24"/>
        </w:rPr>
        <w:br w:type="page"/>
      </w:r>
    </w:p>
    <w:p w14:paraId="6C75B53D" w14:textId="54416627" w:rsidR="001349CB" w:rsidRPr="001349CB" w:rsidRDefault="001349CB" w:rsidP="001349CB">
      <w:pPr>
        <w:tabs>
          <w:tab w:val="left" w:pos="851"/>
        </w:tabs>
        <w:contextualSpacing/>
        <w:jc w:val="cente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349CB">
        <w:rPr>
          <w:rFonts w:ascii="Times New Roman" w:hAnsi="Times New Roman" w:cs="Times New Roman"/>
          <w:sz w:val="24"/>
          <w:szCs w:val="24"/>
        </w:rPr>
        <w:t xml:space="preserve">Pasiūlymo formos A dalies </w:t>
      </w:r>
      <w:r>
        <w:rPr>
          <w:rFonts w:ascii="Times New Roman" w:hAnsi="Times New Roman" w:cs="Times New Roman"/>
          <w:sz w:val="24"/>
          <w:szCs w:val="24"/>
        </w:rPr>
        <w:t>5</w:t>
      </w:r>
      <w:r w:rsidRPr="001349CB">
        <w:rPr>
          <w:rFonts w:ascii="Times New Roman" w:hAnsi="Times New Roman" w:cs="Times New Roman"/>
          <w:sz w:val="24"/>
          <w:szCs w:val="24"/>
        </w:rPr>
        <w:t xml:space="preserve"> priedas</w:t>
      </w:r>
    </w:p>
    <w:p w14:paraId="2819974F" w14:textId="77777777" w:rsidR="001349CB" w:rsidRDefault="001349CB" w:rsidP="001349CB">
      <w:pPr>
        <w:tabs>
          <w:tab w:val="left" w:pos="851"/>
        </w:tabs>
        <w:contextualSpacing/>
        <w:jc w:val="center"/>
        <w:rPr>
          <w:rFonts w:ascii="Times New Roman" w:hAnsi="Times New Roman" w:cs="Times New Roman"/>
          <w:b/>
          <w:sz w:val="24"/>
          <w:szCs w:val="24"/>
        </w:rPr>
      </w:pPr>
    </w:p>
    <w:p w14:paraId="6BFC26B4" w14:textId="68B2A2BA" w:rsidR="00344579" w:rsidRPr="001349CB" w:rsidRDefault="005B0194" w:rsidP="001349CB">
      <w:pPr>
        <w:tabs>
          <w:tab w:val="left" w:pos="851"/>
        </w:tabs>
        <w:contextualSpacing/>
        <w:jc w:val="center"/>
        <w:rPr>
          <w:rFonts w:ascii="Times New Roman" w:hAnsi="Times New Roman" w:cs="Times New Roman"/>
          <w:b/>
          <w:sz w:val="24"/>
          <w:szCs w:val="24"/>
        </w:rPr>
      </w:pPr>
      <w:r w:rsidRPr="001349CB">
        <w:rPr>
          <w:rFonts w:ascii="Times New Roman" w:hAnsi="Times New Roman" w:cs="Times New Roman"/>
          <w:b/>
          <w:sz w:val="24"/>
          <w:szCs w:val="24"/>
        </w:rPr>
        <w:t>Rizikų valdymo planas</w:t>
      </w:r>
    </w:p>
    <w:p w14:paraId="49132520" w14:textId="6DE15043" w:rsidR="00344579" w:rsidRPr="00446AA2" w:rsidRDefault="00344579" w:rsidP="00344579">
      <w:pPr>
        <w:tabs>
          <w:tab w:val="left" w:pos="851"/>
        </w:tabs>
        <w:contextualSpacing/>
        <w:jc w:val="both"/>
        <w:rPr>
          <w:rFonts w:ascii="Times New Roman" w:hAnsi="Times New Roman" w:cs="Times New Roman"/>
          <w:i/>
          <w:sz w:val="24"/>
          <w:szCs w:val="24"/>
        </w:rPr>
      </w:pPr>
      <w:r w:rsidRPr="00344579">
        <w:rPr>
          <w:rFonts w:ascii="Times New Roman" w:hAnsi="Times New Roman" w:cs="Times New Roman"/>
          <w:i/>
          <w:sz w:val="24"/>
          <w:szCs w:val="24"/>
        </w:rPr>
        <w:t> </w:t>
      </w:r>
    </w:p>
    <w:p w14:paraId="52136F64" w14:textId="00170E96" w:rsidR="00D211AF" w:rsidRDefault="004A7C47">
      <w:pPr>
        <w:rPr>
          <w:rFonts w:ascii="Times New Roman" w:hAnsi="Times New Roman" w:cs="Times New Roman"/>
          <w:i/>
          <w:sz w:val="24"/>
          <w:szCs w:val="24"/>
        </w:rPr>
      </w:pPr>
      <w:r w:rsidRPr="004A7C47">
        <w:rPr>
          <w:rFonts w:ascii="Times New Roman" w:hAnsi="Times New Roman" w:cs="Times New Roman"/>
          <w:i/>
          <w:sz w:val="24"/>
          <w:szCs w:val="24"/>
        </w:rPr>
        <w:t>(Tiekėjas pateikia rizikų valdymo planą)</w:t>
      </w:r>
    </w:p>
    <w:p w14:paraId="0F975009" w14:textId="221F2153" w:rsidR="000B3549" w:rsidRDefault="000B3549">
      <w:pPr>
        <w:rPr>
          <w:rFonts w:ascii="Times New Roman" w:hAnsi="Times New Roman" w:cs="Times New Roman"/>
          <w:i/>
          <w:sz w:val="24"/>
          <w:szCs w:val="24"/>
        </w:rPr>
      </w:pPr>
      <w:r>
        <w:rPr>
          <w:rFonts w:ascii="Times New Roman" w:hAnsi="Times New Roman" w:cs="Times New Roman"/>
          <w:i/>
          <w:sz w:val="24"/>
          <w:szCs w:val="24"/>
        </w:rPr>
        <w:br w:type="page"/>
      </w:r>
    </w:p>
    <w:p w14:paraId="521B8576" w14:textId="4BCEB19A" w:rsidR="000B3549" w:rsidRDefault="000B3549" w:rsidP="000B3549">
      <w:pPr>
        <w:ind w:left="5040" w:firstLine="720"/>
        <w:rPr>
          <w:rFonts w:ascii="Times New Roman" w:hAnsi="Times New Roman" w:cs="Times New Roman"/>
          <w:sz w:val="24"/>
          <w:szCs w:val="24"/>
        </w:rPr>
      </w:pPr>
      <w:r w:rsidRPr="000B3549">
        <w:rPr>
          <w:rFonts w:ascii="Times New Roman" w:hAnsi="Times New Roman" w:cs="Times New Roman"/>
          <w:sz w:val="24"/>
          <w:szCs w:val="24"/>
        </w:rPr>
        <w:lastRenderedPageBreak/>
        <w:t xml:space="preserve">Pasiūlymo formos A dalies </w:t>
      </w:r>
      <w:r>
        <w:rPr>
          <w:rFonts w:ascii="Times New Roman" w:hAnsi="Times New Roman" w:cs="Times New Roman"/>
          <w:sz w:val="24"/>
          <w:szCs w:val="24"/>
        </w:rPr>
        <w:t>6</w:t>
      </w:r>
      <w:r w:rsidRPr="000B3549">
        <w:rPr>
          <w:rFonts w:ascii="Times New Roman" w:hAnsi="Times New Roman" w:cs="Times New Roman"/>
          <w:sz w:val="24"/>
          <w:szCs w:val="24"/>
        </w:rPr>
        <w:t xml:space="preserve"> priedas</w:t>
      </w:r>
    </w:p>
    <w:p w14:paraId="538036F6" w14:textId="77777777" w:rsidR="000B3549" w:rsidRPr="000B3549" w:rsidRDefault="000B3549" w:rsidP="000B3549">
      <w:pPr>
        <w:ind w:left="5040" w:firstLine="720"/>
        <w:rPr>
          <w:rFonts w:ascii="Times New Roman" w:hAnsi="Times New Roman" w:cs="Times New Roman"/>
          <w:sz w:val="24"/>
          <w:szCs w:val="24"/>
        </w:rPr>
      </w:pPr>
    </w:p>
    <w:p w14:paraId="04DBD2D1" w14:textId="39059E8C" w:rsidR="000B3549" w:rsidRDefault="000B3549" w:rsidP="000B3549">
      <w:pPr>
        <w:jc w:val="center"/>
        <w:rPr>
          <w:rFonts w:ascii="Times New Roman" w:hAnsi="Times New Roman" w:cs="Times New Roman"/>
          <w:b/>
          <w:sz w:val="24"/>
          <w:szCs w:val="24"/>
        </w:rPr>
      </w:pPr>
      <w:r w:rsidRPr="000B3549">
        <w:rPr>
          <w:rFonts w:ascii="Times New Roman" w:hAnsi="Times New Roman" w:cs="Times New Roman"/>
          <w:b/>
          <w:sz w:val="24"/>
          <w:szCs w:val="24"/>
        </w:rPr>
        <w:t>Tiekėjo siūlymai</w:t>
      </w:r>
    </w:p>
    <w:p w14:paraId="27A043EB" w14:textId="77777777" w:rsidR="000B3549" w:rsidRPr="000B3549" w:rsidRDefault="000B3549" w:rsidP="000B3549">
      <w:pPr>
        <w:jc w:val="center"/>
        <w:rPr>
          <w:rFonts w:ascii="Times New Roman" w:hAnsi="Times New Roman" w:cs="Times New Roman"/>
          <w:b/>
          <w:sz w:val="24"/>
          <w:szCs w:val="24"/>
        </w:rPr>
      </w:pPr>
    </w:p>
    <w:p w14:paraId="1F4E2CEB" w14:textId="2872A5B9" w:rsidR="000B3549" w:rsidRPr="004A7C47" w:rsidRDefault="000B3549">
      <w:pPr>
        <w:rPr>
          <w:rFonts w:ascii="Times New Roman" w:hAnsi="Times New Roman" w:cs="Times New Roman"/>
          <w:i/>
          <w:sz w:val="24"/>
          <w:szCs w:val="24"/>
        </w:rPr>
      </w:pPr>
      <w:r w:rsidRPr="000B3549">
        <w:rPr>
          <w:rFonts w:ascii="Times New Roman" w:hAnsi="Times New Roman" w:cs="Times New Roman"/>
          <w:i/>
          <w:sz w:val="24"/>
          <w:szCs w:val="24"/>
        </w:rPr>
        <w:t>Pateikiami siūlymai (neprivalom</w:t>
      </w:r>
      <w:r>
        <w:rPr>
          <w:rFonts w:ascii="Times New Roman" w:hAnsi="Times New Roman" w:cs="Times New Roman"/>
          <w:i/>
          <w:sz w:val="24"/>
          <w:szCs w:val="24"/>
        </w:rPr>
        <w:t>a</w:t>
      </w:r>
      <w:r w:rsidRPr="000B3549">
        <w:rPr>
          <w:rFonts w:ascii="Times New Roman" w:hAnsi="Times New Roman" w:cs="Times New Roman"/>
          <w:i/>
          <w:sz w:val="24"/>
          <w:szCs w:val="24"/>
        </w:rPr>
        <w:t>)</w:t>
      </w:r>
    </w:p>
    <w:sectPr w:rsidR="000B3549" w:rsidRPr="004A7C47" w:rsidSect="008E3D8B">
      <w:headerReference w:type="default" r:id="rId8"/>
      <w:pgSz w:w="11906" w:h="16838" w:code="9"/>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BBC5E" w14:textId="77777777" w:rsidR="008E7280" w:rsidRDefault="008E7280" w:rsidP="008E3D8B">
      <w:pPr>
        <w:spacing w:after="0" w:line="240" w:lineRule="auto"/>
      </w:pPr>
      <w:r>
        <w:separator/>
      </w:r>
    </w:p>
  </w:endnote>
  <w:endnote w:type="continuationSeparator" w:id="0">
    <w:p w14:paraId="59C9EA83" w14:textId="77777777" w:rsidR="008E7280" w:rsidRDefault="008E7280" w:rsidP="008E3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90238" w14:textId="77777777" w:rsidR="008E7280" w:rsidRDefault="008E7280" w:rsidP="008E3D8B">
      <w:pPr>
        <w:spacing w:after="0" w:line="240" w:lineRule="auto"/>
      </w:pPr>
      <w:r>
        <w:separator/>
      </w:r>
    </w:p>
  </w:footnote>
  <w:footnote w:type="continuationSeparator" w:id="0">
    <w:p w14:paraId="1B92563A" w14:textId="77777777" w:rsidR="008E7280" w:rsidRDefault="008E7280" w:rsidP="008E3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288300"/>
      <w:docPartObj>
        <w:docPartGallery w:val="Page Numbers (Top of Page)"/>
        <w:docPartUnique/>
      </w:docPartObj>
    </w:sdtPr>
    <w:sdtEndPr>
      <w:rPr>
        <w:noProof/>
      </w:rPr>
    </w:sdtEndPr>
    <w:sdtContent>
      <w:p w14:paraId="78E3D665" w14:textId="3DD7BA3A" w:rsidR="006F4C06" w:rsidRDefault="006F4C06">
        <w:pPr>
          <w:pStyle w:val="Header"/>
          <w:jc w:val="center"/>
        </w:pPr>
        <w:r>
          <w:fldChar w:fldCharType="begin"/>
        </w:r>
        <w:r>
          <w:instrText xml:space="preserve"> PAGE   \* MERGEFORMAT </w:instrText>
        </w:r>
        <w:r>
          <w:fldChar w:fldCharType="separate"/>
        </w:r>
        <w:r w:rsidR="009F1516">
          <w:rPr>
            <w:noProof/>
          </w:rPr>
          <w:t>10</w:t>
        </w:r>
        <w:r>
          <w:rPr>
            <w:noProof/>
          </w:rPr>
          <w:fldChar w:fldCharType="end"/>
        </w:r>
      </w:p>
    </w:sdtContent>
  </w:sdt>
  <w:p w14:paraId="57A4D55B" w14:textId="77777777" w:rsidR="006F4C06" w:rsidRDefault="006F4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Heading8"/>
      <w:lvlText w:val="%1."/>
      <w:lvlJc w:val="left"/>
      <w:pPr>
        <w:tabs>
          <w:tab w:val="num" w:pos="360"/>
        </w:tabs>
        <w:ind w:left="360" w:hanging="360"/>
      </w:pPr>
      <w:rPr>
        <w:rFonts w:cs="Times New Roman"/>
      </w:rPr>
    </w:lvl>
  </w:abstractNum>
  <w:abstractNum w:abstractNumId="1" w15:restartNumberingAfterBreak="0">
    <w:nsid w:val="01FB1748"/>
    <w:multiLevelType w:val="hybridMultilevel"/>
    <w:tmpl w:val="46688A8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A56978"/>
    <w:multiLevelType w:val="hybridMultilevel"/>
    <w:tmpl w:val="D49E57C2"/>
    <w:lvl w:ilvl="0" w:tplc="7B4A48EE">
      <w:start w:val="1"/>
      <w:numFmt w:val="decimal"/>
      <w:lvlText w:val="%1."/>
      <w:lvlJc w:val="left"/>
      <w:pPr>
        <w:ind w:left="109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5" w15:restartNumberingAfterBreak="0">
    <w:nsid w:val="0D8967D4"/>
    <w:multiLevelType w:val="hybridMultilevel"/>
    <w:tmpl w:val="4E7A20A0"/>
    <w:lvl w:ilvl="0" w:tplc="EA72AB0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15244D5E"/>
    <w:multiLevelType w:val="hybridMultilevel"/>
    <w:tmpl w:val="6C2C712E"/>
    <w:lvl w:ilvl="0" w:tplc="10ECA4D0">
      <w:start w:val="5"/>
      <w:numFmt w:val="bullet"/>
      <w:lvlText w:val="-"/>
      <w:lvlJc w:val="left"/>
      <w:pPr>
        <w:ind w:left="1070" w:hanging="360"/>
      </w:pPr>
      <w:rPr>
        <w:rFonts w:ascii="Times New Roman" w:eastAsia="Times New Roman" w:hAnsi="Times New Roman" w:cs="Times New Roman" w:hint="default"/>
      </w:rPr>
    </w:lvl>
    <w:lvl w:ilvl="1" w:tplc="04270003">
      <w:start w:val="1"/>
      <w:numFmt w:val="bullet"/>
      <w:lvlText w:val="o"/>
      <w:lvlJc w:val="left"/>
      <w:pPr>
        <w:ind w:left="1790" w:hanging="360"/>
      </w:pPr>
      <w:rPr>
        <w:rFonts w:ascii="Courier New" w:hAnsi="Courier New" w:cs="Courier New" w:hint="default"/>
      </w:rPr>
    </w:lvl>
    <w:lvl w:ilvl="2" w:tplc="04270005">
      <w:start w:val="1"/>
      <w:numFmt w:val="bullet"/>
      <w:lvlText w:val=""/>
      <w:lvlJc w:val="left"/>
      <w:pPr>
        <w:ind w:left="2510" w:hanging="360"/>
      </w:pPr>
      <w:rPr>
        <w:rFonts w:ascii="Wingdings" w:hAnsi="Wingdings" w:hint="default"/>
      </w:rPr>
    </w:lvl>
    <w:lvl w:ilvl="3" w:tplc="04270001">
      <w:start w:val="1"/>
      <w:numFmt w:val="bullet"/>
      <w:lvlText w:val=""/>
      <w:lvlJc w:val="left"/>
      <w:pPr>
        <w:ind w:left="3230" w:hanging="360"/>
      </w:pPr>
      <w:rPr>
        <w:rFonts w:ascii="Symbol" w:hAnsi="Symbol" w:hint="default"/>
      </w:rPr>
    </w:lvl>
    <w:lvl w:ilvl="4" w:tplc="04270003">
      <w:start w:val="1"/>
      <w:numFmt w:val="bullet"/>
      <w:lvlText w:val="o"/>
      <w:lvlJc w:val="left"/>
      <w:pPr>
        <w:ind w:left="3950" w:hanging="360"/>
      </w:pPr>
      <w:rPr>
        <w:rFonts w:ascii="Courier New" w:hAnsi="Courier New" w:cs="Courier New" w:hint="default"/>
      </w:rPr>
    </w:lvl>
    <w:lvl w:ilvl="5" w:tplc="04270005">
      <w:start w:val="1"/>
      <w:numFmt w:val="bullet"/>
      <w:lvlText w:val=""/>
      <w:lvlJc w:val="left"/>
      <w:pPr>
        <w:ind w:left="4670" w:hanging="360"/>
      </w:pPr>
      <w:rPr>
        <w:rFonts w:ascii="Wingdings" w:hAnsi="Wingdings" w:hint="default"/>
      </w:rPr>
    </w:lvl>
    <w:lvl w:ilvl="6" w:tplc="04270001">
      <w:start w:val="1"/>
      <w:numFmt w:val="bullet"/>
      <w:lvlText w:val=""/>
      <w:lvlJc w:val="left"/>
      <w:pPr>
        <w:ind w:left="5390" w:hanging="360"/>
      </w:pPr>
      <w:rPr>
        <w:rFonts w:ascii="Symbol" w:hAnsi="Symbol" w:hint="default"/>
      </w:rPr>
    </w:lvl>
    <w:lvl w:ilvl="7" w:tplc="04270003">
      <w:start w:val="1"/>
      <w:numFmt w:val="bullet"/>
      <w:lvlText w:val="o"/>
      <w:lvlJc w:val="left"/>
      <w:pPr>
        <w:ind w:left="6110" w:hanging="360"/>
      </w:pPr>
      <w:rPr>
        <w:rFonts w:ascii="Courier New" w:hAnsi="Courier New" w:cs="Courier New" w:hint="default"/>
      </w:rPr>
    </w:lvl>
    <w:lvl w:ilvl="8" w:tplc="04270005">
      <w:start w:val="1"/>
      <w:numFmt w:val="bullet"/>
      <w:lvlText w:val=""/>
      <w:lvlJc w:val="left"/>
      <w:pPr>
        <w:ind w:left="6830" w:hanging="360"/>
      </w:pPr>
      <w:rPr>
        <w:rFonts w:ascii="Wingdings" w:hAnsi="Wingdings" w:hint="default"/>
      </w:rPr>
    </w:lvl>
  </w:abstractNum>
  <w:abstractNum w:abstractNumId="7" w15:restartNumberingAfterBreak="0">
    <w:nsid w:val="196270EC"/>
    <w:multiLevelType w:val="hybridMultilevel"/>
    <w:tmpl w:val="93A47640"/>
    <w:lvl w:ilvl="0" w:tplc="C980CC34">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start w:val="1"/>
      <w:numFmt w:val="bullet"/>
      <w:lvlText w:val="o"/>
      <w:lvlJc w:val="left"/>
      <w:pPr>
        <w:tabs>
          <w:tab w:val="num" w:pos="3720"/>
        </w:tabs>
        <w:ind w:left="3720" w:hanging="360"/>
      </w:pPr>
      <w:rPr>
        <w:rFonts w:ascii="Courier New" w:hAnsi="Courier New" w:cs="Courier New" w:hint="default"/>
      </w:rPr>
    </w:lvl>
    <w:lvl w:ilvl="5" w:tplc="04090005">
      <w:start w:val="1"/>
      <w:numFmt w:val="bullet"/>
      <w:lvlText w:val=""/>
      <w:lvlJc w:val="left"/>
      <w:pPr>
        <w:tabs>
          <w:tab w:val="num" w:pos="4440"/>
        </w:tabs>
        <w:ind w:left="4440" w:hanging="360"/>
      </w:pPr>
      <w:rPr>
        <w:rFonts w:ascii="Wingdings" w:hAnsi="Wingdings" w:hint="default"/>
      </w:rPr>
    </w:lvl>
    <w:lvl w:ilvl="6" w:tplc="04090001">
      <w:start w:val="1"/>
      <w:numFmt w:val="bullet"/>
      <w:lvlText w:val=""/>
      <w:lvlJc w:val="left"/>
      <w:pPr>
        <w:tabs>
          <w:tab w:val="num" w:pos="5160"/>
        </w:tabs>
        <w:ind w:left="5160" w:hanging="360"/>
      </w:pPr>
      <w:rPr>
        <w:rFonts w:ascii="Symbol" w:hAnsi="Symbol" w:hint="default"/>
      </w:rPr>
    </w:lvl>
    <w:lvl w:ilvl="7" w:tplc="04090003">
      <w:start w:val="1"/>
      <w:numFmt w:val="bullet"/>
      <w:lvlText w:val="o"/>
      <w:lvlJc w:val="left"/>
      <w:pPr>
        <w:tabs>
          <w:tab w:val="num" w:pos="5880"/>
        </w:tabs>
        <w:ind w:left="5880" w:hanging="360"/>
      </w:pPr>
      <w:rPr>
        <w:rFonts w:ascii="Courier New" w:hAnsi="Courier New" w:cs="Courier New" w:hint="default"/>
      </w:rPr>
    </w:lvl>
    <w:lvl w:ilvl="8" w:tplc="04090005">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1A1D6E39"/>
    <w:multiLevelType w:val="hybridMultilevel"/>
    <w:tmpl w:val="3656F2B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F55C02"/>
    <w:multiLevelType w:val="multilevel"/>
    <w:tmpl w:val="0EC4CA20"/>
    <w:lvl w:ilvl="0">
      <w:start w:val="1"/>
      <w:numFmt w:val="decimal"/>
      <w:lvlText w:val="%1."/>
      <w:lvlJc w:val="left"/>
      <w:pPr>
        <w:ind w:left="720" w:hanging="360"/>
      </w:pPr>
      <w:rPr>
        <w:rFonts w:hint="default"/>
      </w:rPr>
    </w:lvl>
    <w:lvl w:ilvl="1">
      <w:start w:val="1"/>
      <w:numFmt w:val="decimal"/>
      <w:isLgl/>
      <w:lvlText w:val="%1.%2."/>
      <w:lvlJc w:val="left"/>
      <w:pPr>
        <w:ind w:left="1130" w:hanging="420"/>
      </w:pPr>
      <w:rPr>
        <w:rFonts w:hint="default"/>
        <w:b w:val="0"/>
        <w:strike w:val="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F65B99"/>
    <w:multiLevelType w:val="hybridMultilevel"/>
    <w:tmpl w:val="554CC1BE"/>
    <w:lvl w:ilvl="0" w:tplc="706081FE">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C2D92"/>
    <w:multiLevelType w:val="hybridMultilevel"/>
    <w:tmpl w:val="DF44DD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CF56A7"/>
    <w:multiLevelType w:val="hybridMultilevel"/>
    <w:tmpl w:val="10AE1F78"/>
    <w:lvl w:ilvl="0" w:tplc="8E1EB046">
      <w:numFmt w:val="bullet"/>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cs="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cs="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2C9E6F06"/>
    <w:multiLevelType w:val="hybridMultilevel"/>
    <w:tmpl w:val="B444217A"/>
    <w:lvl w:ilvl="0" w:tplc="6A465A9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2DA66468"/>
    <w:multiLevelType w:val="hybridMultilevel"/>
    <w:tmpl w:val="7AF231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7333E8"/>
    <w:multiLevelType w:val="hybridMultilevel"/>
    <w:tmpl w:val="B9C4069E"/>
    <w:lvl w:ilvl="0" w:tplc="E2AEDE90">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1816F33"/>
    <w:multiLevelType w:val="hybridMultilevel"/>
    <w:tmpl w:val="9FC6FCEE"/>
    <w:lvl w:ilvl="0" w:tplc="66A8DC0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70ECA"/>
    <w:multiLevelType w:val="multilevel"/>
    <w:tmpl w:val="53F06D8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29A0180"/>
    <w:multiLevelType w:val="multilevel"/>
    <w:tmpl w:val="8796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594BAF"/>
    <w:multiLevelType w:val="hybridMultilevel"/>
    <w:tmpl w:val="889C49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0B6AE0"/>
    <w:multiLevelType w:val="hybridMultilevel"/>
    <w:tmpl w:val="B2AAD798"/>
    <w:lvl w:ilvl="0" w:tplc="5DD2A724">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DA3FA5"/>
    <w:multiLevelType w:val="multilevel"/>
    <w:tmpl w:val="3426F5D4"/>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A81892"/>
    <w:multiLevelType w:val="hybridMultilevel"/>
    <w:tmpl w:val="9DF06CEA"/>
    <w:lvl w:ilvl="0" w:tplc="8FD46514">
      <w:start w:val="1"/>
      <w:numFmt w:val="decimal"/>
      <w:lvlText w:val="4.%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E3938FD"/>
    <w:multiLevelType w:val="hybridMultilevel"/>
    <w:tmpl w:val="CBFC3C2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6" w15:restartNumberingAfterBreak="0">
    <w:nsid w:val="4FE43325"/>
    <w:multiLevelType w:val="hybridMultilevel"/>
    <w:tmpl w:val="B1F6B856"/>
    <w:lvl w:ilvl="0" w:tplc="4214480E">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0EE0B0C"/>
    <w:multiLevelType w:val="multilevel"/>
    <w:tmpl w:val="8BFCAAFE"/>
    <w:lvl w:ilvl="0">
      <w:start w:val="7"/>
      <w:numFmt w:val="decimal"/>
      <w:lvlText w:val="%1."/>
      <w:lvlJc w:val="left"/>
      <w:pPr>
        <w:ind w:left="540" w:hanging="540"/>
      </w:pPr>
      <w:rPr>
        <w:rFonts w:hint="default"/>
      </w:rPr>
    </w:lvl>
    <w:lvl w:ilvl="1">
      <w:start w:val="7"/>
      <w:numFmt w:val="decimal"/>
      <w:lvlText w:val="%1.%2."/>
      <w:lvlJc w:val="left"/>
      <w:pPr>
        <w:ind w:left="1674" w:hanging="540"/>
      </w:pPr>
      <w:rPr>
        <w:rFonts w:hint="default"/>
        <w:i w:val="0"/>
      </w:rPr>
    </w:lvl>
    <w:lvl w:ilvl="2">
      <w:start w:val="1"/>
      <w:numFmt w:val="decimal"/>
      <w:lvlText w:val="%1.%2.%3."/>
      <w:lvlJc w:val="left"/>
      <w:pPr>
        <w:ind w:left="1571"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51D226D2"/>
    <w:multiLevelType w:val="hybridMultilevel"/>
    <w:tmpl w:val="3AEA72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076919"/>
    <w:multiLevelType w:val="multilevel"/>
    <w:tmpl w:val="7D70BE0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5A7417A"/>
    <w:multiLevelType w:val="hybridMultilevel"/>
    <w:tmpl w:val="6A4C43CC"/>
    <w:lvl w:ilvl="0" w:tplc="0409000F">
      <w:start w:val="1"/>
      <w:numFmt w:val="decimal"/>
      <w:lvlText w:val="%1."/>
      <w:lvlJc w:val="left"/>
      <w:pPr>
        <w:tabs>
          <w:tab w:val="num" w:pos="720"/>
        </w:tabs>
        <w:ind w:left="720" w:hanging="360"/>
      </w:pPr>
    </w:lvl>
    <w:lvl w:ilvl="1" w:tplc="04090019">
      <w:start w:val="1"/>
      <w:numFmt w:val="lowerLetter"/>
      <w:pStyle w:val="FootnoteText"/>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7F05C45"/>
    <w:multiLevelType w:val="hybridMultilevel"/>
    <w:tmpl w:val="6B60DEE8"/>
    <w:lvl w:ilvl="0" w:tplc="FFACFF72">
      <w:start w:val="1"/>
      <w:numFmt w:val="decimal"/>
      <w:lvlText w:val="%1."/>
      <w:lvlJc w:val="left"/>
      <w:pPr>
        <w:ind w:left="384" w:hanging="360"/>
      </w:pPr>
      <w:rPr>
        <w:rFonts w:hint="default"/>
      </w:rPr>
    </w:lvl>
    <w:lvl w:ilvl="1" w:tplc="04270019" w:tentative="1">
      <w:start w:val="1"/>
      <w:numFmt w:val="lowerLetter"/>
      <w:lvlText w:val="%2."/>
      <w:lvlJc w:val="left"/>
      <w:pPr>
        <w:ind w:left="1104" w:hanging="360"/>
      </w:pPr>
    </w:lvl>
    <w:lvl w:ilvl="2" w:tplc="0427001B" w:tentative="1">
      <w:start w:val="1"/>
      <w:numFmt w:val="lowerRoman"/>
      <w:lvlText w:val="%3."/>
      <w:lvlJc w:val="right"/>
      <w:pPr>
        <w:ind w:left="1824" w:hanging="180"/>
      </w:pPr>
    </w:lvl>
    <w:lvl w:ilvl="3" w:tplc="0427000F" w:tentative="1">
      <w:start w:val="1"/>
      <w:numFmt w:val="decimal"/>
      <w:lvlText w:val="%4."/>
      <w:lvlJc w:val="left"/>
      <w:pPr>
        <w:ind w:left="2544" w:hanging="360"/>
      </w:pPr>
    </w:lvl>
    <w:lvl w:ilvl="4" w:tplc="04270019" w:tentative="1">
      <w:start w:val="1"/>
      <w:numFmt w:val="lowerLetter"/>
      <w:lvlText w:val="%5."/>
      <w:lvlJc w:val="left"/>
      <w:pPr>
        <w:ind w:left="3264" w:hanging="360"/>
      </w:pPr>
    </w:lvl>
    <w:lvl w:ilvl="5" w:tplc="0427001B" w:tentative="1">
      <w:start w:val="1"/>
      <w:numFmt w:val="lowerRoman"/>
      <w:lvlText w:val="%6."/>
      <w:lvlJc w:val="right"/>
      <w:pPr>
        <w:ind w:left="3984" w:hanging="180"/>
      </w:pPr>
    </w:lvl>
    <w:lvl w:ilvl="6" w:tplc="0427000F" w:tentative="1">
      <w:start w:val="1"/>
      <w:numFmt w:val="decimal"/>
      <w:lvlText w:val="%7."/>
      <w:lvlJc w:val="left"/>
      <w:pPr>
        <w:ind w:left="4704" w:hanging="360"/>
      </w:pPr>
    </w:lvl>
    <w:lvl w:ilvl="7" w:tplc="04270019" w:tentative="1">
      <w:start w:val="1"/>
      <w:numFmt w:val="lowerLetter"/>
      <w:lvlText w:val="%8."/>
      <w:lvlJc w:val="left"/>
      <w:pPr>
        <w:ind w:left="5424" w:hanging="360"/>
      </w:pPr>
    </w:lvl>
    <w:lvl w:ilvl="8" w:tplc="0427001B" w:tentative="1">
      <w:start w:val="1"/>
      <w:numFmt w:val="lowerRoman"/>
      <w:lvlText w:val="%9."/>
      <w:lvlJc w:val="right"/>
      <w:pPr>
        <w:ind w:left="6144" w:hanging="180"/>
      </w:pPr>
    </w:lvl>
  </w:abstractNum>
  <w:abstractNum w:abstractNumId="32" w15:restartNumberingAfterBreak="0">
    <w:nsid w:val="58131A03"/>
    <w:multiLevelType w:val="multilevel"/>
    <w:tmpl w:val="262A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DBD6D4B"/>
    <w:multiLevelType w:val="hybridMultilevel"/>
    <w:tmpl w:val="12F0F03A"/>
    <w:lvl w:ilvl="0" w:tplc="25E4F1DC">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61BF15B9"/>
    <w:multiLevelType w:val="hybridMultilevel"/>
    <w:tmpl w:val="4700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A109EC"/>
    <w:multiLevelType w:val="hybridMultilevel"/>
    <w:tmpl w:val="6D5617EC"/>
    <w:lvl w:ilvl="0" w:tplc="E6F257A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E1031"/>
    <w:multiLevelType w:val="hybridMultilevel"/>
    <w:tmpl w:val="381E2730"/>
    <w:lvl w:ilvl="0" w:tplc="6A2EFBE6">
      <w:start w:val="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8" w15:restartNumberingAfterBreak="0">
    <w:nsid w:val="73ED1F78"/>
    <w:multiLevelType w:val="hybridMultilevel"/>
    <w:tmpl w:val="F90C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1754F3"/>
    <w:multiLevelType w:val="hybridMultilevel"/>
    <w:tmpl w:val="065081C2"/>
    <w:lvl w:ilvl="0" w:tplc="2BAA9B52">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0" w15:restartNumberingAfterBreak="0">
    <w:nsid w:val="78467AAC"/>
    <w:multiLevelType w:val="hybridMultilevel"/>
    <w:tmpl w:val="8746EC5E"/>
    <w:lvl w:ilvl="0" w:tplc="07906588">
      <w:numFmt w:val="bullet"/>
      <w:lvlText w:val="-"/>
      <w:lvlJc w:val="left"/>
      <w:pPr>
        <w:ind w:left="199" w:hanging="360"/>
      </w:pPr>
      <w:rPr>
        <w:rFonts w:ascii="Times New Roman" w:eastAsia="Times New Roman" w:hAnsi="Times New Roman" w:cs="Times New Roman" w:hint="default"/>
      </w:rPr>
    </w:lvl>
    <w:lvl w:ilvl="1" w:tplc="04270003" w:tentative="1">
      <w:start w:val="1"/>
      <w:numFmt w:val="bullet"/>
      <w:lvlText w:val="o"/>
      <w:lvlJc w:val="left"/>
      <w:pPr>
        <w:ind w:left="919" w:hanging="360"/>
      </w:pPr>
      <w:rPr>
        <w:rFonts w:ascii="Courier New" w:hAnsi="Courier New" w:cs="Courier New" w:hint="default"/>
      </w:rPr>
    </w:lvl>
    <w:lvl w:ilvl="2" w:tplc="04270005" w:tentative="1">
      <w:start w:val="1"/>
      <w:numFmt w:val="bullet"/>
      <w:lvlText w:val=""/>
      <w:lvlJc w:val="left"/>
      <w:pPr>
        <w:ind w:left="1639" w:hanging="360"/>
      </w:pPr>
      <w:rPr>
        <w:rFonts w:ascii="Wingdings" w:hAnsi="Wingdings" w:hint="default"/>
      </w:rPr>
    </w:lvl>
    <w:lvl w:ilvl="3" w:tplc="04270001" w:tentative="1">
      <w:start w:val="1"/>
      <w:numFmt w:val="bullet"/>
      <w:lvlText w:val=""/>
      <w:lvlJc w:val="left"/>
      <w:pPr>
        <w:ind w:left="2359" w:hanging="360"/>
      </w:pPr>
      <w:rPr>
        <w:rFonts w:ascii="Symbol" w:hAnsi="Symbol" w:hint="default"/>
      </w:rPr>
    </w:lvl>
    <w:lvl w:ilvl="4" w:tplc="04270003" w:tentative="1">
      <w:start w:val="1"/>
      <w:numFmt w:val="bullet"/>
      <w:lvlText w:val="o"/>
      <w:lvlJc w:val="left"/>
      <w:pPr>
        <w:ind w:left="3079" w:hanging="360"/>
      </w:pPr>
      <w:rPr>
        <w:rFonts w:ascii="Courier New" w:hAnsi="Courier New" w:cs="Courier New" w:hint="default"/>
      </w:rPr>
    </w:lvl>
    <w:lvl w:ilvl="5" w:tplc="04270005" w:tentative="1">
      <w:start w:val="1"/>
      <w:numFmt w:val="bullet"/>
      <w:lvlText w:val=""/>
      <w:lvlJc w:val="left"/>
      <w:pPr>
        <w:ind w:left="3799" w:hanging="360"/>
      </w:pPr>
      <w:rPr>
        <w:rFonts w:ascii="Wingdings" w:hAnsi="Wingdings" w:hint="default"/>
      </w:rPr>
    </w:lvl>
    <w:lvl w:ilvl="6" w:tplc="04270001" w:tentative="1">
      <w:start w:val="1"/>
      <w:numFmt w:val="bullet"/>
      <w:lvlText w:val=""/>
      <w:lvlJc w:val="left"/>
      <w:pPr>
        <w:ind w:left="4519" w:hanging="360"/>
      </w:pPr>
      <w:rPr>
        <w:rFonts w:ascii="Symbol" w:hAnsi="Symbol" w:hint="default"/>
      </w:rPr>
    </w:lvl>
    <w:lvl w:ilvl="7" w:tplc="04270003" w:tentative="1">
      <w:start w:val="1"/>
      <w:numFmt w:val="bullet"/>
      <w:lvlText w:val="o"/>
      <w:lvlJc w:val="left"/>
      <w:pPr>
        <w:ind w:left="5239" w:hanging="360"/>
      </w:pPr>
      <w:rPr>
        <w:rFonts w:ascii="Courier New" w:hAnsi="Courier New" w:cs="Courier New" w:hint="default"/>
      </w:rPr>
    </w:lvl>
    <w:lvl w:ilvl="8" w:tplc="04270005" w:tentative="1">
      <w:start w:val="1"/>
      <w:numFmt w:val="bullet"/>
      <w:lvlText w:val=""/>
      <w:lvlJc w:val="left"/>
      <w:pPr>
        <w:ind w:left="5959" w:hanging="360"/>
      </w:pPr>
      <w:rPr>
        <w:rFonts w:ascii="Wingdings" w:hAnsi="Wingdings" w:hint="default"/>
      </w:rPr>
    </w:lvl>
  </w:abstractNum>
  <w:abstractNum w:abstractNumId="41" w15:restartNumberingAfterBreak="0">
    <w:nsid w:val="78C8649A"/>
    <w:multiLevelType w:val="hybridMultilevel"/>
    <w:tmpl w:val="250A47E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AA6848"/>
    <w:multiLevelType w:val="hybridMultilevel"/>
    <w:tmpl w:val="0C4AF102"/>
    <w:lvl w:ilvl="0" w:tplc="B36CB71A">
      <w:start w:val="1"/>
      <w:numFmt w:val="decimal"/>
      <w:lvlText w:val="%1."/>
      <w:lvlJc w:val="left"/>
      <w:pPr>
        <w:ind w:left="8280" w:hanging="36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43" w15:restartNumberingAfterBreak="0">
    <w:nsid w:val="7EC05C2D"/>
    <w:multiLevelType w:val="multilevel"/>
    <w:tmpl w:val="05AAC200"/>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30"/>
  </w:num>
  <w:num w:numId="3">
    <w:abstractNumId w:val="33"/>
  </w:num>
  <w:num w:numId="4">
    <w:abstractNumId w:val="2"/>
  </w:num>
  <w:num w:numId="5">
    <w:abstractNumId w:val="1"/>
  </w:num>
  <w:num w:numId="6">
    <w:abstractNumId w:val="21"/>
  </w:num>
  <w:num w:numId="7">
    <w:abstractNumId w:val="12"/>
  </w:num>
  <w:num w:numId="8">
    <w:abstractNumId w:val="41"/>
  </w:num>
  <w:num w:numId="9">
    <w:abstractNumId w:val="34"/>
  </w:num>
  <w:num w:numId="10">
    <w:abstractNumId w:val="8"/>
  </w:num>
  <w:num w:numId="11">
    <w:abstractNumId w:val="36"/>
  </w:num>
  <w:num w:numId="12">
    <w:abstractNumId w:val="3"/>
  </w:num>
  <w:num w:numId="13">
    <w:abstractNumId w:val="23"/>
  </w:num>
  <w:num w:numId="14">
    <w:abstractNumId w:val="27"/>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4"/>
  </w:num>
  <w:num w:numId="18">
    <w:abstractNumId w:val="20"/>
  </w:num>
  <w:num w:numId="19">
    <w:abstractNumId w:val="39"/>
  </w:num>
  <w:num w:numId="20">
    <w:abstractNumId w:val="16"/>
  </w:num>
  <w:num w:numId="21">
    <w:abstractNumId w:val="13"/>
  </w:num>
  <w:num w:numId="22">
    <w:abstractNumId w:val="38"/>
  </w:num>
  <w:num w:numId="23">
    <w:abstractNumId w:val="19"/>
  </w:num>
  <w:num w:numId="24">
    <w:abstractNumId w:val="7"/>
  </w:num>
  <w:num w:numId="25">
    <w:abstractNumId w:val="6"/>
  </w:num>
  <w:num w:numId="26">
    <w:abstractNumId w:val="5"/>
  </w:num>
  <w:num w:numId="27">
    <w:abstractNumId w:val="15"/>
  </w:num>
  <w:num w:numId="28">
    <w:abstractNumId w:val="26"/>
  </w:num>
  <w:num w:numId="29">
    <w:abstractNumId w:val="24"/>
  </w:num>
  <w:num w:numId="30">
    <w:abstractNumId w:val="14"/>
  </w:num>
  <w:num w:numId="31">
    <w:abstractNumId w:val="37"/>
  </w:num>
  <w:num w:numId="32">
    <w:abstractNumId w:val="32"/>
  </w:num>
  <w:num w:numId="33">
    <w:abstractNumId w:val="31"/>
  </w:num>
  <w:num w:numId="34">
    <w:abstractNumId w:val="29"/>
  </w:num>
  <w:num w:numId="35">
    <w:abstractNumId w:val="43"/>
  </w:num>
  <w:num w:numId="36">
    <w:abstractNumId w:val="40"/>
  </w:num>
  <w:num w:numId="37">
    <w:abstractNumId w:val="18"/>
  </w:num>
  <w:num w:numId="38">
    <w:abstractNumId w:val="22"/>
  </w:num>
  <w:num w:numId="39">
    <w:abstractNumId w:val="11"/>
  </w:num>
  <w:num w:numId="40">
    <w:abstractNumId w:val="9"/>
  </w:num>
  <w:num w:numId="41">
    <w:abstractNumId w:val="42"/>
  </w:num>
  <w:num w:numId="42">
    <w:abstractNumId w:val="17"/>
  </w:num>
  <w:num w:numId="43">
    <w:abstractNumId w:val="35"/>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1F8"/>
    <w:rsid w:val="00015BD0"/>
    <w:rsid w:val="00020AD3"/>
    <w:rsid w:val="00023C66"/>
    <w:rsid w:val="00032B7B"/>
    <w:rsid w:val="00046F89"/>
    <w:rsid w:val="000949AE"/>
    <w:rsid w:val="000A0A03"/>
    <w:rsid w:val="000B3549"/>
    <w:rsid w:val="000B5FB7"/>
    <w:rsid w:val="000F4B45"/>
    <w:rsid w:val="00121736"/>
    <w:rsid w:val="001313C3"/>
    <w:rsid w:val="00132F60"/>
    <w:rsid w:val="0013348B"/>
    <w:rsid w:val="001349CB"/>
    <w:rsid w:val="00141A12"/>
    <w:rsid w:val="00142890"/>
    <w:rsid w:val="00177155"/>
    <w:rsid w:val="001D6906"/>
    <w:rsid w:val="001D697A"/>
    <w:rsid w:val="001E520D"/>
    <w:rsid w:val="001F54AC"/>
    <w:rsid w:val="00204970"/>
    <w:rsid w:val="002226F2"/>
    <w:rsid w:val="00224AA7"/>
    <w:rsid w:val="00225863"/>
    <w:rsid w:val="00227E87"/>
    <w:rsid w:val="00232ED9"/>
    <w:rsid w:val="00234D05"/>
    <w:rsid w:val="0027106A"/>
    <w:rsid w:val="002760DA"/>
    <w:rsid w:val="00287F70"/>
    <w:rsid w:val="002C308B"/>
    <w:rsid w:val="002C5A28"/>
    <w:rsid w:val="002D7F91"/>
    <w:rsid w:val="002E05BA"/>
    <w:rsid w:val="002E3865"/>
    <w:rsid w:val="002E3BAC"/>
    <w:rsid w:val="002E7F01"/>
    <w:rsid w:val="002F2D3A"/>
    <w:rsid w:val="002F796E"/>
    <w:rsid w:val="00312D8D"/>
    <w:rsid w:val="00344579"/>
    <w:rsid w:val="00346A6A"/>
    <w:rsid w:val="0035764A"/>
    <w:rsid w:val="00360A19"/>
    <w:rsid w:val="00362C7A"/>
    <w:rsid w:val="003776C6"/>
    <w:rsid w:val="003806A7"/>
    <w:rsid w:val="00380BE7"/>
    <w:rsid w:val="0039466E"/>
    <w:rsid w:val="00394B25"/>
    <w:rsid w:val="003A125D"/>
    <w:rsid w:val="003A22A8"/>
    <w:rsid w:val="003D6399"/>
    <w:rsid w:val="003E3D40"/>
    <w:rsid w:val="00400ABF"/>
    <w:rsid w:val="0042640A"/>
    <w:rsid w:val="00437346"/>
    <w:rsid w:val="00442CF6"/>
    <w:rsid w:val="00446AA2"/>
    <w:rsid w:val="0045317A"/>
    <w:rsid w:val="00476BA8"/>
    <w:rsid w:val="0049048C"/>
    <w:rsid w:val="004A372D"/>
    <w:rsid w:val="004A4CBC"/>
    <w:rsid w:val="004A7C47"/>
    <w:rsid w:val="004B4827"/>
    <w:rsid w:val="004D7655"/>
    <w:rsid w:val="004E3ED7"/>
    <w:rsid w:val="004F255A"/>
    <w:rsid w:val="004F3F93"/>
    <w:rsid w:val="00510188"/>
    <w:rsid w:val="0051566E"/>
    <w:rsid w:val="00526AEB"/>
    <w:rsid w:val="005369B7"/>
    <w:rsid w:val="0054520A"/>
    <w:rsid w:val="00555D5D"/>
    <w:rsid w:val="00585318"/>
    <w:rsid w:val="00594A25"/>
    <w:rsid w:val="00595C5E"/>
    <w:rsid w:val="005B0194"/>
    <w:rsid w:val="005B7768"/>
    <w:rsid w:val="005C7103"/>
    <w:rsid w:val="005D0D41"/>
    <w:rsid w:val="005E52DB"/>
    <w:rsid w:val="00610296"/>
    <w:rsid w:val="006201F8"/>
    <w:rsid w:val="006250A9"/>
    <w:rsid w:val="0062602A"/>
    <w:rsid w:val="00636AFD"/>
    <w:rsid w:val="00653872"/>
    <w:rsid w:val="0065615B"/>
    <w:rsid w:val="00656B5C"/>
    <w:rsid w:val="006A7D4D"/>
    <w:rsid w:val="006B5D29"/>
    <w:rsid w:val="006C6870"/>
    <w:rsid w:val="006D2105"/>
    <w:rsid w:val="006D43C3"/>
    <w:rsid w:val="006F4C06"/>
    <w:rsid w:val="00722F28"/>
    <w:rsid w:val="00763077"/>
    <w:rsid w:val="00772D9D"/>
    <w:rsid w:val="00774F60"/>
    <w:rsid w:val="00787DD8"/>
    <w:rsid w:val="00796890"/>
    <w:rsid w:val="007A7AD6"/>
    <w:rsid w:val="007B1A48"/>
    <w:rsid w:val="007B5305"/>
    <w:rsid w:val="007D4890"/>
    <w:rsid w:val="007E0D6B"/>
    <w:rsid w:val="007E1DAB"/>
    <w:rsid w:val="007E37C0"/>
    <w:rsid w:val="0081657B"/>
    <w:rsid w:val="00816EF0"/>
    <w:rsid w:val="008375D6"/>
    <w:rsid w:val="00837A98"/>
    <w:rsid w:val="00850E4C"/>
    <w:rsid w:val="00852C1A"/>
    <w:rsid w:val="008539A3"/>
    <w:rsid w:val="00856B9F"/>
    <w:rsid w:val="0087430C"/>
    <w:rsid w:val="00876ED5"/>
    <w:rsid w:val="008863E1"/>
    <w:rsid w:val="008A68B9"/>
    <w:rsid w:val="008B7286"/>
    <w:rsid w:val="008C5711"/>
    <w:rsid w:val="008C5FD5"/>
    <w:rsid w:val="008C7C15"/>
    <w:rsid w:val="008D6AFA"/>
    <w:rsid w:val="008E026D"/>
    <w:rsid w:val="008E3D8B"/>
    <w:rsid w:val="008E57E6"/>
    <w:rsid w:val="008E7280"/>
    <w:rsid w:val="008F187A"/>
    <w:rsid w:val="008F4033"/>
    <w:rsid w:val="009048ED"/>
    <w:rsid w:val="00905389"/>
    <w:rsid w:val="009221F8"/>
    <w:rsid w:val="00937B43"/>
    <w:rsid w:val="00943483"/>
    <w:rsid w:val="00946D4F"/>
    <w:rsid w:val="0098492C"/>
    <w:rsid w:val="00984B08"/>
    <w:rsid w:val="009A5EB6"/>
    <w:rsid w:val="009A6528"/>
    <w:rsid w:val="009D152C"/>
    <w:rsid w:val="009E60A4"/>
    <w:rsid w:val="009F03A4"/>
    <w:rsid w:val="009F1516"/>
    <w:rsid w:val="009F6880"/>
    <w:rsid w:val="00A13A24"/>
    <w:rsid w:val="00A142D3"/>
    <w:rsid w:val="00A30242"/>
    <w:rsid w:val="00A40CA2"/>
    <w:rsid w:val="00A635F1"/>
    <w:rsid w:val="00A6431E"/>
    <w:rsid w:val="00A8067D"/>
    <w:rsid w:val="00A81576"/>
    <w:rsid w:val="00A84B0B"/>
    <w:rsid w:val="00AB7884"/>
    <w:rsid w:val="00AE1E3C"/>
    <w:rsid w:val="00AF4CD9"/>
    <w:rsid w:val="00AF71A1"/>
    <w:rsid w:val="00B0129C"/>
    <w:rsid w:val="00B1040F"/>
    <w:rsid w:val="00B10B60"/>
    <w:rsid w:val="00B151B2"/>
    <w:rsid w:val="00B30061"/>
    <w:rsid w:val="00B31C12"/>
    <w:rsid w:val="00B5065E"/>
    <w:rsid w:val="00B52043"/>
    <w:rsid w:val="00B54482"/>
    <w:rsid w:val="00BE0EE6"/>
    <w:rsid w:val="00BE28F0"/>
    <w:rsid w:val="00BF59BA"/>
    <w:rsid w:val="00C00074"/>
    <w:rsid w:val="00C07E7C"/>
    <w:rsid w:val="00C146C7"/>
    <w:rsid w:val="00C22C85"/>
    <w:rsid w:val="00C247C2"/>
    <w:rsid w:val="00C40653"/>
    <w:rsid w:val="00C4528E"/>
    <w:rsid w:val="00C455AB"/>
    <w:rsid w:val="00C509F4"/>
    <w:rsid w:val="00C5442F"/>
    <w:rsid w:val="00C66112"/>
    <w:rsid w:val="00C83E79"/>
    <w:rsid w:val="00C9563E"/>
    <w:rsid w:val="00CB6325"/>
    <w:rsid w:val="00CB6C24"/>
    <w:rsid w:val="00CD489C"/>
    <w:rsid w:val="00CD7826"/>
    <w:rsid w:val="00D11EC4"/>
    <w:rsid w:val="00D1459A"/>
    <w:rsid w:val="00D211AF"/>
    <w:rsid w:val="00D273AB"/>
    <w:rsid w:val="00D5394F"/>
    <w:rsid w:val="00D65D24"/>
    <w:rsid w:val="00D91162"/>
    <w:rsid w:val="00D954BD"/>
    <w:rsid w:val="00DE767D"/>
    <w:rsid w:val="00E12E01"/>
    <w:rsid w:val="00E21AAC"/>
    <w:rsid w:val="00E45F19"/>
    <w:rsid w:val="00E855F8"/>
    <w:rsid w:val="00E9578B"/>
    <w:rsid w:val="00EA4918"/>
    <w:rsid w:val="00EC3942"/>
    <w:rsid w:val="00EE18F3"/>
    <w:rsid w:val="00EE5076"/>
    <w:rsid w:val="00EE5738"/>
    <w:rsid w:val="00EE6A58"/>
    <w:rsid w:val="00F0529E"/>
    <w:rsid w:val="00F14173"/>
    <w:rsid w:val="00F26585"/>
    <w:rsid w:val="00F415F5"/>
    <w:rsid w:val="00F63E04"/>
    <w:rsid w:val="00F717D2"/>
    <w:rsid w:val="00F74293"/>
    <w:rsid w:val="00F76710"/>
    <w:rsid w:val="00F774D2"/>
    <w:rsid w:val="00F9126F"/>
    <w:rsid w:val="00FA4E55"/>
    <w:rsid w:val="00FC57F5"/>
    <w:rsid w:val="00FF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CE09"/>
  <w15:chartTrackingRefBased/>
  <w15:docId w15:val="{0B5CF867-2CF2-4224-8A76-001ADD2F6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E01"/>
    <w:rPr>
      <w:lang w:val="lt-LT"/>
    </w:rPr>
  </w:style>
  <w:style w:type="paragraph" w:styleId="Heading1">
    <w:name w:val="heading 1"/>
    <w:basedOn w:val="Normal"/>
    <w:next w:val="Normal"/>
    <w:link w:val="Heading1Char"/>
    <w:qFormat/>
    <w:rsid w:val="00AB7884"/>
    <w:pPr>
      <w:keepNext/>
      <w:spacing w:before="360" w:after="360" w:line="240" w:lineRule="auto"/>
      <w:ind w:left="1152" w:hanging="432"/>
      <w:jc w:val="center"/>
      <w:outlineLvl w:val="0"/>
    </w:pPr>
    <w:rPr>
      <w:rFonts w:ascii="Times New Roman" w:eastAsia="Times New Roman" w:hAnsi="Times New Roman" w:cs="Times New Roman"/>
      <w:sz w:val="28"/>
      <w:lang w:eastAsia="lt-LT"/>
    </w:rPr>
  </w:style>
  <w:style w:type="paragraph" w:styleId="Heading2">
    <w:name w:val="heading 2"/>
    <w:aliases w:val="Title Header2"/>
    <w:basedOn w:val="Normal"/>
    <w:next w:val="Normal"/>
    <w:link w:val="Heading2Char"/>
    <w:qFormat/>
    <w:rsid w:val="00AB7884"/>
    <w:pPr>
      <w:numPr>
        <w:ilvl w:val="1"/>
        <w:numId w:val="1"/>
      </w:numPr>
      <w:tabs>
        <w:tab w:val="clear" w:pos="360"/>
      </w:tabs>
      <w:spacing w:after="0" w:line="240" w:lineRule="auto"/>
      <w:ind w:left="180" w:firstLine="720"/>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qFormat/>
    <w:rsid w:val="00AB7884"/>
    <w:pPr>
      <w:keepNext/>
      <w:numPr>
        <w:ilvl w:val="2"/>
        <w:numId w:val="1"/>
      </w:numPr>
      <w:tabs>
        <w:tab w:val="clear" w:pos="360"/>
      </w:tabs>
      <w:spacing w:after="0" w:line="240" w:lineRule="auto"/>
      <w:ind w:left="-294" w:firstLine="720"/>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Heading 4 Char Char Char Char"/>
    <w:basedOn w:val="Normal"/>
    <w:next w:val="Normal"/>
    <w:link w:val="Heading4Char"/>
    <w:qFormat/>
    <w:rsid w:val="00AB7884"/>
    <w:pPr>
      <w:keepNext/>
      <w:numPr>
        <w:ilvl w:val="3"/>
        <w:numId w:val="1"/>
      </w:numPr>
      <w:tabs>
        <w:tab w:val="clear" w:pos="360"/>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Heading5">
    <w:name w:val="heading 5"/>
    <w:basedOn w:val="Normal"/>
    <w:next w:val="Normal"/>
    <w:link w:val="Heading5Char"/>
    <w:qFormat/>
    <w:rsid w:val="00AB7884"/>
    <w:pPr>
      <w:keepNext/>
      <w:numPr>
        <w:ilvl w:val="4"/>
        <w:numId w:val="1"/>
      </w:numPr>
      <w:tabs>
        <w:tab w:val="clear" w:pos="360"/>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AB7884"/>
    <w:pPr>
      <w:keepNext/>
      <w:numPr>
        <w:ilvl w:val="5"/>
        <w:numId w:val="1"/>
      </w:numPr>
      <w:tabs>
        <w:tab w:val="clear" w:pos="360"/>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AB7884"/>
    <w:pPr>
      <w:keepNext/>
      <w:numPr>
        <w:ilvl w:val="6"/>
        <w:numId w:val="1"/>
      </w:numPr>
      <w:tabs>
        <w:tab w:val="clear" w:pos="360"/>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AB7884"/>
    <w:pPr>
      <w:keepNext/>
      <w:numPr>
        <w:ilvl w:val="7"/>
        <w:numId w:val="1"/>
      </w:numPr>
      <w:tabs>
        <w:tab w:val="clear" w:pos="360"/>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AB7884"/>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7884"/>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rsid w:val="00AB7884"/>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AB7884"/>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
    <w:basedOn w:val="DefaultParagraphFont"/>
    <w:link w:val="Heading4"/>
    <w:rsid w:val="00AB7884"/>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AB7884"/>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AB7884"/>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AB7884"/>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AB7884"/>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AB7884"/>
    <w:rPr>
      <w:rFonts w:ascii="Times New Roman" w:eastAsia="Times New Roman" w:hAnsi="Times New Roman" w:cs="Times New Roman"/>
      <w:sz w:val="40"/>
      <w:szCs w:val="20"/>
      <w:lang w:val="lt-LT" w:eastAsia="lt-LT"/>
    </w:rPr>
  </w:style>
  <w:style w:type="numbering" w:customStyle="1" w:styleId="NoList1">
    <w:name w:val="No List1"/>
    <w:next w:val="NoList"/>
    <w:uiPriority w:val="99"/>
    <w:semiHidden/>
    <w:unhideWhenUsed/>
    <w:rsid w:val="00AB7884"/>
  </w:style>
  <w:style w:type="character" w:customStyle="1" w:styleId="Hyperlink1">
    <w:name w:val="Hyperlink1"/>
    <w:basedOn w:val="DefaultParagraphFont"/>
    <w:unhideWhenUsed/>
    <w:rsid w:val="00AB7884"/>
    <w:rPr>
      <w:color w:val="0000FF"/>
      <w:u w:val="single"/>
    </w:rPr>
  </w:style>
  <w:style w:type="numbering" w:customStyle="1" w:styleId="NoList11">
    <w:name w:val="No List11"/>
    <w:next w:val="NoList"/>
    <w:uiPriority w:val="99"/>
    <w:semiHidden/>
    <w:unhideWhenUsed/>
    <w:rsid w:val="00AB7884"/>
  </w:style>
  <w:style w:type="character" w:styleId="FollowedHyperlink">
    <w:name w:val="FollowedHyperlink"/>
    <w:uiPriority w:val="99"/>
    <w:rsid w:val="00AB7884"/>
    <w:rPr>
      <w:rFonts w:cs="Times New Roman"/>
      <w:color w:val="800080"/>
      <w:u w:val="single"/>
    </w:rPr>
  </w:style>
  <w:style w:type="paragraph" w:styleId="CommentText">
    <w:name w:val="annotation text"/>
    <w:basedOn w:val="Normal"/>
    <w:link w:val="CommentTextChar"/>
    <w:uiPriority w:val="99"/>
    <w:rsid w:val="00AB7884"/>
    <w:pPr>
      <w:spacing w:after="200" w:line="276"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B7884"/>
    <w:rPr>
      <w:rFonts w:ascii="Times New Roman" w:eastAsia="Times New Roman" w:hAnsi="Times New Roman" w:cs="Times New Roman"/>
      <w:sz w:val="20"/>
      <w:szCs w:val="20"/>
      <w:lang w:val="lt-LT"/>
    </w:rPr>
  </w:style>
  <w:style w:type="paragraph" w:styleId="Header">
    <w:name w:val="header"/>
    <w:basedOn w:val="Normal"/>
    <w:link w:val="HeaderChar"/>
    <w:uiPriority w:val="99"/>
    <w:rsid w:val="00AB7884"/>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HeaderChar">
    <w:name w:val="Header Char"/>
    <w:basedOn w:val="DefaultParagraphFont"/>
    <w:link w:val="Header"/>
    <w:uiPriority w:val="99"/>
    <w:rsid w:val="00AB7884"/>
    <w:rPr>
      <w:rFonts w:ascii="Times New Roman" w:eastAsia="Times New Roman" w:hAnsi="Times New Roman" w:cs="Times New Roman"/>
      <w:sz w:val="24"/>
      <w:szCs w:val="20"/>
      <w:lang w:val="lt-LT" w:eastAsia="lt-LT"/>
    </w:rPr>
  </w:style>
  <w:style w:type="paragraph" w:styleId="Footer">
    <w:name w:val="footer"/>
    <w:basedOn w:val="Normal"/>
    <w:link w:val="FooterChar"/>
    <w:uiPriority w:val="99"/>
    <w:rsid w:val="00AB7884"/>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FooterChar">
    <w:name w:val="Footer Char"/>
    <w:basedOn w:val="DefaultParagraphFont"/>
    <w:link w:val="Footer"/>
    <w:uiPriority w:val="99"/>
    <w:rsid w:val="00AB7884"/>
    <w:rPr>
      <w:rFonts w:ascii="Times New Roman" w:eastAsia="Times New Roman" w:hAnsi="Times New Roman" w:cs="Times New Roman"/>
      <w:sz w:val="24"/>
      <w:szCs w:val="20"/>
      <w:lang w:val="lt-LT" w:eastAsia="lt-LT"/>
    </w:rPr>
  </w:style>
  <w:style w:type="paragraph" w:styleId="BodyText">
    <w:name w:val="Body Text"/>
    <w:aliases w:val="body indent,ändrad,Body single"/>
    <w:basedOn w:val="Normal"/>
    <w:link w:val="BodyTextChar"/>
    <w:rsid w:val="00AB7884"/>
    <w:pPr>
      <w:spacing w:after="120" w:line="276" w:lineRule="auto"/>
    </w:pPr>
    <w:rPr>
      <w:rFonts w:ascii="Times New Roman" w:eastAsia="Times New Roman" w:hAnsi="Times New Roman" w:cs="Times New Roman"/>
      <w:sz w:val="24"/>
    </w:rPr>
  </w:style>
  <w:style w:type="character" w:customStyle="1" w:styleId="BodyTextChar">
    <w:name w:val="Body Text Char"/>
    <w:aliases w:val="body indent Char,ändrad Char,Body single Char"/>
    <w:basedOn w:val="DefaultParagraphFont"/>
    <w:link w:val="BodyText"/>
    <w:rsid w:val="00AB7884"/>
    <w:rPr>
      <w:rFonts w:ascii="Times New Roman" w:eastAsia="Times New Roman" w:hAnsi="Times New Roman" w:cs="Times New Roman"/>
      <w:sz w:val="24"/>
      <w:lang w:val="lt-LT"/>
    </w:rPr>
  </w:style>
  <w:style w:type="paragraph" w:styleId="BodyTextIndent3">
    <w:name w:val="Body Text Indent 3"/>
    <w:basedOn w:val="Normal"/>
    <w:link w:val="BodyTextIndent3Char1"/>
    <w:rsid w:val="00AB7884"/>
    <w:pPr>
      <w:tabs>
        <w:tab w:val="left" w:pos="4536"/>
      </w:tabs>
      <w:spacing w:after="0" w:line="240" w:lineRule="auto"/>
      <w:ind w:firstLine="2268"/>
      <w:jc w:val="both"/>
    </w:pPr>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rsid w:val="00AB7884"/>
    <w:rPr>
      <w:sz w:val="16"/>
      <w:szCs w:val="16"/>
      <w:lang w:val="lt-LT"/>
    </w:rPr>
  </w:style>
  <w:style w:type="character" w:customStyle="1" w:styleId="BodyTextIndent3Char1">
    <w:name w:val="Body Text Indent 3 Char1"/>
    <w:link w:val="BodyTextIndent3"/>
    <w:locked/>
    <w:rsid w:val="00AB7884"/>
    <w:rPr>
      <w:rFonts w:ascii="Times New Roman" w:eastAsia="Times New Roman" w:hAnsi="Times New Roman" w:cs="Times New Roman"/>
      <w:sz w:val="20"/>
      <w:szCs w:val="20"/>
    </w:rPr>
  </w:style>
  <w:style w:type="paragraph" w:styleId="PlainText">
    <w:name w:val="Plain Text"/>
    <w:basedOn w:val="Normal"/>
    <w:link w:val="PlainTextChar1"/>
    <w:semiHidden/>
    <w:rsid w:val="00AB7884"/>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semiHidden/>
    <w:rsid w:val="00AB7884"/>
    <w:rPr>
      <w:rFonts w:ascii="Consolas" w:hAnsi="Consolas"/>
      <w:sz w:val="21"/>
      <w:szCs w:val="21"/>
      <w:lang w:val="lt-LT"/>
    </w:rPr>
  </w:style>
  <w:style w:type="character" w:customStyle="1" w:styleId="PlainTextChar1">
    <w:name w:val="Plain Text Char1"/>
    <w:link w:val="PlainText"/>
    <w:semiHidden/>
    <w:locked/>
    <w:rsid w:val="00AB7884"/>
    <w:rPr>
      <w:rFonts w:ascii="Courier New" w:eastAsia="Times New Roman" w:hAnsi="Courier New" w:cs="Courier New"/>
      <w:sz w:val="20"/>
      <w:szCs w:val="20"/>
    </w:rPr>
  </w:style>
  <w:style w:type="paragraph" w:styleId="CommentSubject">
    <w:name w:val="annotation subject"/>
    <w:basedOn w:val="CommentText"/>
    <w:next w:val="CommentText"/>
    <w:link w:val="CommentSubjectChar1"/>
    <w:uiPriority w:val="99"/>
    <w:rsid w:val="00AB7884"/>
    <w:rPr>
      <w:sz w:val="28"/>
      <w:szCs w:val="22"/>
      <w:lang w:eastAsia="lt-LT"/>
    </w:rPr>
  </w:style>
  <w:style w:type="character" w:customStyle="1" w:styleId="CommentSubjectChar">
    <w:name w:val="Comment Subject Char"/>
    <w:basedOn w:val="CommentTextChar"/>
    <w:uiPriority w:val="99"/>
    <w:rsid w:val="00AB7884"/>
    <w:rPr>
      <w:rFonts w:ascii="Times New Roman" w:eastAsia="Times New Roman" w:hAnsi="Times New Roman" w:cs="Times New Roman"/>
      <w:b/>
      <w:bCs/>
      <w:sz w:val="20"/>
      <w:szCs w:val="20"/>
      <w:lang w:val="lt-LT"/>
    </w:rPr>
  </w:style>
  <w:style w:type="character" w:customStyle="1" w:styleId="CommentSubjectChar1">
    <w:name w:val="Comment Subject Char1"/>
    <w:link w:val="CommentSubject"/>
    <w:uiPriority w:val="99"/>
    <w:locked/>
    <w:rsid w:val="00AB7884"/>
    <w:rPr>
      <w:rFonts w:ascii="Times New Roman" w:eastAsia="Times New Roman" w:hAnsi="Times New Roman" w:cs="Times New Roman"/>
      <w:sz w:val="28"/>
      <w:lang w:val="lt-LT" w:eastAsia="lt-LT"/>
    </w:rPr>
  </w:style>
  <w:style w:type="paragraph" w:styleId="BalloonText">
    <w:name w:val="Balloon Text"/>
    <w:basedOn w:val="Normal"/>
    <w:link w:val="BalloonTextChar1"/>
    <w:uiPriority w:val="99"/>
    <w:semiHidden/>
    <w:rsid w:val="00AB7884"/>
    <w:pPr>
      <w:spacing w:after="200" w:line="276" w:lineRule="auto"/>
    </w:pPr>
    <w:rPr>
      <w:rFonts w:ascii="Tahoma" w:eastAsia="Times New Roman" w:hAnsi="Tahoma" w:cs="Tahoma"/>
      <w:sz w:val="16"/>
      <w:szCs w:val="16"/>
      <w:lang w:val="en-US"/>
    </w:rPr>
  </w:style>
  <w:style w:type="character" w:customStyle="1" w:styleId="BalloonTextChar">
    <w:name w:val="Balloon Text Char"/>
    <w:basedOn w:val="DefaultParagraphFont"/>
    <w:uiPriority w:val="99"/>
    <w:semiHidden/>
    <w:rsid w:val="00AB7884"/>
    <w:rPr>
      <w:rFonts w:ascii="Segoe UI" w:hAnsi="Segoe UI" w:cs="Segoe UI"/>
      <w:sz w:val="18"/>
      <w:szCs w:val="18"/>
      <w:lang w:val="lt-LT"/>
    </w:rPr>
  </w:style>
  <w:style w:type="character" w:customStyle="1" w:styleId="BalloonTextChar1">
    <w:name w:val="Balloon Text Char1"/>
    <w:link w:val="BalloonText"/>
    <w:uiPriority w:val="99"/>
    <w:semiHidden/>
    <w:locked/>
    <w:rsid w:val="00AB7884"/>
    <w:rPr>
      <w:rFonts w:ascii="Tahoma" w:eastAsia="Times New Roman" w:hAnsi="Tahoma" w:cs="Tahoma"/>
      <w:sz w:val="16"/>
      <w:szCs w:val="16"/>
    </w:rPr>
  </w:style>
  <w:style w:type="paragraph" w:customStyle="1" w:styleId="Patvirtinta">
    <w:name w:val="Patvirtinta"/>
    <w:rsid w:val="00AB788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AB7884"/>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AB7884"/>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MAZAS">
    <w:name w:val="MAZAS"/>
    <w:rsid w:val="00AB7884"/>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Normal"/>
    <w:rsid w:val="00AB788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CommentReference">
    <w:name w:val="annotation reference"/>
    <w:uiPriority w:val="99"/>
    <w:rsid w:val="00AB7884"/>
    <w:rPr>
      <w:rFonts w:cs="Times New Roman"/>
      <w:sz w:val="16"/>
      <w:szCs w:val="16"/>
    </w:rPr>
  </w:style>
  <w:style w:type="character" w:customStyle="1" w:styleId="tblrowlbl1">
    <w:name w:val="tblrowlbl1"/>
    <w:rsid w:val="00AB7884"/>
    <w:rPr>
      <w:rFonts w:ascii="Arial" w:hAnsi="Arial" w:cs="Arial"/>
      <w:b/>
      <w:bCs/>
      <w:color w:val="000000"/>
      <w:sz w:val="18"/>
      <w:szCs w:val="18"/>
      <w:shd w:val="clear" w:color="auto" w:fill="FFFFFF"/>
    </w:rPr>
  </w:style>
  <w:style w:type="character" w:customStyle="1" w:styleId="parahead1">
    <w:name w:val="parahead1"/>
    <w:rsid w:val="00AB7884"/>
    <w:rPr>
      <w:rFonts w:ascii="Verdana" w:hAnsi="Verdana" w:cs="Times New Roman"/>
      <w:b/>
      <w:bCs/>
      <w:color w:val="000000"/>
      <w:sz w:val="17"/>
      <w:szCs w:val="17"/>
    </w:rPr>
  </w:style>
  <w:style w:type="paragraph" w:customStyle="1" w:styleId="bodytext0">
    <w:name w:val="bodytext"/>
    <w:basedOn w:val="Normal"/>
    <w:rsid w:val="00AB788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oint1">
    <w:name w:val="Point 1"/>
    <w:basedOn w:val="Normal"/>
    <w:rsid w:val="00AB7884"/>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oint10">
    <w:name w:val="point1"/>
    <w:basedOn w:val="Normal"/>
    <w:rsid w:val="00AB7884"/>
    <w:pPr>
      <w:spacing w:before="120" w:after="120" w:line="240" w:lineRule="auto"/>
      <w:ind w:left="1418" w:hanging="567"/>
      <w:jc w:val="both"/>
    </w:pPr>
    <w:rPr>
      <w:rFonts w:ascii="Times New Roman" w:eastAsia="Times New Roman" w:hAnsi="Times New Roman" w:cs="Times New Roman"/>
      <w:sz w:val="24"/>
      <w:szCs w:val="24"/>
      <w:lang w:eastAsia="lt-LT"/>
    </w:rPr>
  </w:style>
  <w:style w:type="paragraph" w:customStyle="1" w:styleId="abc">
    <w:name w:val="abc"/>
    <w:basedOn w:val="Normal"/>
    <w:autoRedefine/>
    <w:rsid w:val="00AB7884"/>
    <w:pPr>
      <w:spacing w:after="0" w:line="240" w:lineRule="auto"/>
      <w:ind w:firstLine="851"/>
      <w:jc w:val="both"/>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AB7884"/>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rsid w:val="00AB7884"/>
    <w:rPr>
      <w:rFonts w:ascii="Times New Roman" w:eastAsia="Times New Roman" w:hAnsi="Times New Roman" w:cs="Times New Roman"/>
      <w:sz w:val="24"/>
      <w:szCs w:val="20"/>
      <w:lang w:val="lt-LT" w:eastAsia="lt-LT"/>
    </w:rPr>
  </w:style>
  <w:style w:type="paragraph" w:styleId="TOC1">
    <w:name w:val="toc 1"/>
    <w:basedOn w:val="Normal"/>
    <w:next w:val="Normal"/>
    <w:autoRedefine/>
    <w:semiHidden/>
    <w:rsid w:val="00AB7884"/>
    <w:pPr>
      <w:spacing w:after="0" w:line="240" w:lineRule="auto"/>
      <w:jc w:val="both"/>
    </w:pPr>
    <w:rPr>
      <w:rFonts w:ascii="Times New Roman" w:eastAsia="Times New Roman" w:hAnsi="Times New Roman" w:cs="Times New Roman"/>
      <w:szCs w:val="24"/>
    </w:rPr>
  </w:style>
  <w:style w:type="paragraph" w:customStyle="1" w:styleId="xl35">
    <w:name w:val="xl35"/>
    <w:basedOn w:val="Normal"/>
    <w:rsid w:val="00AB7884"/>
    <w:pPr>
      <w:spacing w:before="100" w:after="100" w:line="240" w:lineRule="auto"/>
      <w:jc w:val="center"/>
    </w:pPr>
    <w:rPr>
      <w:rFonts w:ascii="Arial" w:eastAsia="Arial Unicode MS" w:hAnsi="Arial" w:cs="Times New Roman"/>
      <w:b/>
      <w:sz w:val="24"/>
      <w:szCs w:val="20"/>
      <w:lang w:val="en-GB"/>
    </w:rPr>
  </w:style>
  <w:style w:type="paragraph" w:styleId="Title">
    <w:name w:val="Title"/>
    <w:basedOn w:val="Normal"/>
    <w:link w:val="TitleChar"/>
    <w:qFormat/>
    <w:rsid w:val="00AB7884"/>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AB7884"/>
    <w:rPr>
      <w:rFonts w:ascii="Times New Roman" w:eastAsia="Times New Roman" w:hAnsi="Times New Roman" w:cs="Times New Roman"/>
      <w:b/>
      <w:sz w:val="24"/>
      <w:szCs w:val="20"/>
      <w:lang w:val="lt-LT"/>
    </w:rPr>
  </w:style>
  <w:style w:type="paragraph" w:styleId="BodyTextIndent">
    <w:name w:val="Body Text Indent"/>
    <w:basedOn w:val="Normal"/>
    <w:link w:val="BodyTextIndentChar"/>
    <w:rsid w:val="00AB7884"/>
    <w:pPr>
      <w:spacing w:after="0" w:line="240" w:lineRule="auto"/>
      <w:ind w:firstLine="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B7884"/>
    <w:rPr>
      <w:rFonts w:ascii="Times New Roman" w:eastAsia="Times New Roman" w:hAnsi="Times New Roman" w:cs="Times New Roman"/>
      <w:sz w:val="24"/>
      <w:szCs w:val="20"/>
      <w:lang w:val="lt-LT"/>
    </w:rPr>
  </w:style>
  <w:style w:type="paragraph" w:styleId="BodyText3">
    <w:name w:val="Body Text 3"/>
    <w:basedOn w:val="Normal"/>
    <w:link w:val="BodyText3Char"/>
    <w:rsid w:val="00AB7884"/>
    <w:pPr>
      <w:spacing w:after="0" w:line="240" w:lineRule="auto"/>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AB7884"/>
    <w:rPr>
      <w:rFonts w:ascii="Times New Roman" w:eastAsia="Times New Roman" w:hAnsi="Times New Roman" w:cs="Times New Roman"/>
      <w:sz w:val="24"/>
      <w:szCs w:val="20"/>
      <w:lang w:val="lt-LT"/>
    </w:rPr>
  </w:style>
  <w:style w:type="paragraph" w:styleId="BodyTextIndent2">
    <w:name w:val="Body Text Indent 2"/>
    <w:basedOn w:val="Normal"/>
    <w:link w:val="BodyTextIndent2Char"/>
    <w:rsid w:val="00AB7884"/>
    <w:pPr>
      <w:spacing w:after="0" w:line="240" w:lineRule="auto"/>
      <w:ind w:firstLine="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AB7884"/>
    <w:rPr>
      <w:rFonts w:ascii="Times New Roman" w:eastAsia="Times New Roman" w:hAnsi="Times New Roman" w:cs="Times New Roman"/>
      <w:sz w:val="24"/>
      <w:szCs w:val="20"/>
      <w:lang w:val="lt-LT"/>
    </w:rPr>
  </w:style>
  <w:style w:type="paragraph" w:customStyle="1" w:styleId="DefaultText">
    <w:name w:val="Default Text"/>
    <w:basedOn w:val="Normal"/>
    <w:rsid w:val="00AB7884"/>
    <w:pPr>
      <w:spacing w:after="0" w:line="240" w:lineRule="auto"/>
    </w:pPr>
    <w:rPr>
      <w:rFonts w:ascii="Times New Roman" w:eastAsia="Times New Roman" w:hAnsi="Times New Roman" w:cs="Times New Roman"/>
      <w:sz w:val="24"/>
      <w:szCs w:val="20"/>
    </w:rPr>
  </w:style>
  <w:style w:type="character" w:styleId="PageNumber">
    <w:name w:val="page number"/>
    <w:rsid w:val="00AB7884"/>
    <w:rPr>
      <w:rFonts w:cs="Times New Roman"/>
    </w:rPr>
  </w:style>
  <w:style w:type="character" w:customStyle="1" w:styleId="yshortcuts">
    <w:name w:val="yshortcuts"/>
    <w:rsid w:val="00AB7884"/>
    <w:rPr>
      <w:rFonts w:cs="Times New Roman"/>
    </w:rPr>
  </w:style>
  <w:style w:type="paragraph" w:styleId="ListNumber">
    <w:name w:val="List Number"/>
    <w:aliases w:val="List Number1"/>
    <w:basedOn w:val="Normal"/>
    <w:rsid w:val="00AB7884"/>
    <w:pPr>
      <w:tabs>
        <w:tab w:val="num" w:pos="644"/>
        <w:tab w:val="num" w:pos="1440"/>
      </w:tabs>
      <w:spacing w:after="0" w:line="240" w:lineRule="auto"/>
      <w:ind w:left="567" w:hanging="283"/>
      <w:jc w:val="both"/>
    </w:pPr>
    <w:rPr>
      <w:rFonts w:ascii="Times New Roman" w:eastAsia="Times New Roman" w:hAnsi="Times New Roman" w:cs="Times New Roman"/>
      <w:sz w:val="24"/>
      <w:szCs w:val="20"/>
    </w:rPr>
  </w:style>
  <w:style w:type="character" w:customStyle="1" w:styleId="DiagramaDiagrama6">
    <w:name w:val="Diagrama Diagrama6"/>
    <w:rsid w:val="00AB7884"/>
    <w:rPr>
      <w:rFonts w:ascii="TimesLT" w:hAnsi="TimesLT" w:cs="Times New Roman"/>
      <w:sz w:val="24"/>
      <w:lang w:val="en-US" w:eastAsia="en-US" w:bidi="ar-SA"/>
    </w:rPr>
  </w:style>
  <w:style w:type="table" w:styleId="TableGrid">
    <w:name w:val="Table Grid"/>
    <w:basedOn w:val="TableNormal"/>
    <w:uiPriority w:val="59"/>
    <w:rsid w:val="00AB7884"/>
    <w:pPr>
      <w:spacing w:after="0" w:line="240" w:lineRule="auto"/>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AB7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AB7884"/>
    <w:rPr>
      <w:rFonts w:ascii="Courier New" w:eastAsia="Times New Roman" w:hAnsi="Courier New" w:cs="Courier New"/>
      <w:sz w:val="20"/>
      <w:szCs w:val="20"/>
      <w:lang w:val="lt-LT" w:eastAsia="lt-LT"/>
    </w:rPr>
  </w:style>
  <w:style w:type="paragraph" w:styleId="Caption">
    <w:name w:val="caption"/>
    <w:basedOn w:val="Normal"/>
    <w:next w:val="Normal"/>
    <w:qFormat/>
    <w:rsid w:val="00AB7884"/>
    <w:pPr>
      <w:spacing w:before="240" w:after="120" w:line="240" w:lineRule="auto"/>
      <w:jc w:val="center"/>
    </w:pPr>
    <w:rPr>
      <w:rFonts w:ascii="Times New Roman" w:eastAsia="Times New Roman" w:hAnsi="Times New Roman" w:cs="Times New Roman"/>
      <w:b/>
      <w:caps/>
      <w:sz w:val="24"/>
      <w:szCs w:val="20"/>
    </w:rPr>
  </w:style>
  <w:style w:type="paragraph" w:customStyle="1" w:styleId="tekstas">
    <w:name w:val="tekstas"/>
    <w:basedOn w:val="Heading2"/>
    <w:rsid w:val="00AB7884"/>
    <w:pPr>
      <w:keepNext/>
      <w:numPr>
        <w:ilvl w:val="0"/>
        <w:numId w:val="0"/>
      </w:numPr>
      <w:spacing w:line="288" w:lineRule="auto"/>
      <w:ind w:firstLine="720"/>
    </w:pPr>
    <w:rPr>
      <w:lang w:eastAsia="en-US"/>
    </w:rPr>
  </w:style>
  <w:style w:type="paragraph" w:styleId="FootnoteText">
    <w:name w:val="footnote text"/>
    <w:basedOn w:val="Normal"/>
    <w:link w:val="FootnoteTextChar"/>
    <w:uiPriority w:val="99"/>
    <w:unhideWhenUsed/>
    <w:rsid w:val="00AB7884"/>
    <w:pPr>
      <w:numPr>
        <w:ilvl w:val="1"/>
        <w:numId w:val="2"/>
      </w:numPr>
      <w:tabs>
        <w:tab w:val="clear" w:pos="1440"/>
      </w:tabs>
      <w:spacing w:after="0" w:line="240" w:lineRule="auto"/>
      <w:ind w:left="0" w:firstLine="0"/>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rsid w:val="00AB7884"/>
    <w:rPr>
      <w:rFonts w:ascii="Times New Roman" w:eastAsia="Times New Roman" w:hAnsi="Times New Roman" w:cs="Times New Roman"/>
      <w:sz w:val="20"/>
      <w:szCs w:val="20"/>
      <w:lang w:val="lt-LT" w:eastAsia="lt-LT"/>
    </w:rPr>
  </w:style>
  <w:style w:type="character" w:styleId="FootnoteReference">
    <w:name w:val="footnote reference"/>
    <w:unhideWhenUsed/>
    <w:rsid w:val="00AB7884"/>
    <w:rPr>
      <w:vertAlign w:val="superscript"/>
    </w:rPr>
  </w:style>
  <w:style w:type="numbering" w:customStyle="1" w:styleId="Sraonra1">
    <w:name w:val="Sąrašo nėra1"/>
    <w:next w:val="NoList"/>
    <w:uiPriority w:val="99"/>
    <w:semiHidden/>
    <w:unhideWhenUsed/>
    <w:rsid w:val="00AB7884"/>
  </w:style>
  <w:style w:type="table" w:customStyle="1" w:styleId="Lentelstinklelis1">
    <w:name w:val="Lentelės tinklelis1"/>
    <w:basedOn w:val="TableNormal"/>
    <w:next w:val="TableGrid"/>
    <w:uiPriority w:val="59"/>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lmaraslanaite">
    <w:name w:val="Vilma.raslanaite"/>
    <w:semiHidden/>
    <w:rsid w:val="00AB7884"/>
    <w:rPr>
      <w:rFonts w:ascii="Arial" w:hAnsi="Arial" w:cs="Arial"/>
      <w:b w:val="0"/>
      <w:bCs w:val="0"/>
      <w:i w:val="0"/>
      <w:iCs w:val="0"/>
      <w:strike w:val="0"/>
      <w:color w:val="0000FF"/>
      <w:sz w:val="20"/>
      <w:szCs w:val="20"/>
      <w:u w:val="none"/>
    </w:rPr>
  </w:style>
  <w:style w:type="table" w:customStyle="1" w:styleId="Lentelstinklelis11">
    <w:name w:val="Lentelės tinklelis11"/>
    <w:basedOn w:val="TableNormal"/>
    <w:next w:val="TableGrid"/>
    <w:uiPriority w:val="59"/>
    <w:rsid w:val="00AB7884"/>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NoList"/>
    <w:uiPriority w:val="99"/>
    <w:semiHidden/>
    <w:unhideWhenUsed/>
    <w:rsid w:val="00AB7884"/>
  </w:style>
  <w:style w:type="table" w:customStyle="1" w:styleId="Lentelstinklelis2">
    <w:name w:val="Lentelės tinklelis2"/>
    <w:basedOn w:val="TableNormal"/>
    <w:next w:val="TableGrid"/>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TableNormal"/>
    <w:next w:val="TableGrid"/>
    <w:uiPriority w:val="59"/>
    <w:rsid w:val="00AB7884"/>
    <w:pPr>
      <w:spacing w:after="0" w:line="240" w:lineRule="auto"/>
    </w:pPr>
    <w:rPr>
      <w:rFonts w:ascii="Times New Roman" w:eastAsia="Calibri"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7884"/>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AB7884"/>
    <w:pPr>
      <w:spacing w:after="200" w:line="276" w:lineRule="auto"/>
      <w:ind w:left="720"/>
      <w:contextualSpacing/>
    </w:pPr>
    <w:rPr>
      <w:rFonts w:ascii="Times New Roman" w:eastAsia="Times New Roman" w:hAnsi="Times New Roman" w:cs="Times New Roman"/>
      <w:sz w:val="24"/>
    </w:rPr>
  </w:style>
  <w:style w:type="numbering" w:customStyle="1" w:styleId="NoList2">
    <w:name w:val="No List2"/>
    <w:next w:val="NoList"/>
    <w:uiPriority w:val="99"/>
    <w:semiHidden/>
    <w:unhideWhenUsed/>
    <w:rsid w:val="00AB7884"/>
  </w:style>
  <w:style w:type="numbering" w:customStyle="1" w:styleId="NoList3">
    <w:name w:val="No List3"/>
    <w:next w:val="NoList"/>
    <w:uiPriority w:val="99"/>
    <w:semiHidden/>
    <w:unhideWhenUsed/>
    <w:rsid w:val="00AB7884"/>
  </w:style>
  <w:style w:type="paragraph" w:styleId="NormalWeb">
    <w:name w:val="Normal (Web)"/>
    <w:basedOn w:val="Normal"/>
    <w:unhideWhenUsed/>
    <w:rsid w:val="00AB7884"/>
    <w:pPr>
      <w:spacing w:after="200" w:line="276"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AB7884"/>
  </w:style>
  <w:style w:type="table" w:customStyle="1" w:styleId="TableGrid1">
    <w:name w:val="Table Grid1"/>
    <w:basedOn w:val="TableNormal"/>
    <w:next w:val="TableGrid"/>
    <w:uiPriority w:val="59"/>
    <w:rsid w:val="00AB7884"/>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B7884"/>
  </w:style>
  <w:style w:type="table" w:customStyle="1" w:styleId="TableGrid2">
    <w:name w:val="Table Grid2"/>
    <w:basedOn w:val="TableNormal"/>
    <w:next w:val="TableGrid"/>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AB7884"/>
    <w:pPr>
      <w:shd w:val="clear" w:color="auto" w:fill="000080"/>
      <w:spacing w:after="0" w:line="240" w:lineRule="auto"/>
    </w:pPr>
    <w:rPr>
      <w:rFonts w:ascii="Tahoma" w:eastAsia="Times New Roman" w:hAnsi="Tahoma" w:cs="Tahoma"/>
      <w:sz w:val="20"/>
      <w:szCs w:val="20"/>
      <w:lang w:val="en-US" w:eastAsia="lt-LT"/>
    </w:rPr>
  </w:style>
  <w:style w:type="character" w:customStyle="1" w:styleId="DocumentMapChar">
    <w:name w:val="Document Map Char"/>
    <w:basedOn w:val="DefaultParagraphFont"/>
    <w:link w:val="DocumentMap"/>
    <w:semiHidden/>
    <w:rsid w:val="00AB7884"/>
    <w:rPr>
      <w:rFonts w:ascii="Tahoma" w:eastAsia="Times New Roman" w:hAnsi="Tahoma" w:cs="Tahoma"/>
      <w:sz w:val="20"/>
      <w:szCs w:val="20"/>
      <w:shd w:val="clear" w:color="auto" w:fill="000080"/>
      <w:lang w:eastAsia="lt-LT"/>
    </w:rPr>
  </w:style>
  <w:style w:type="character" w:styleId="Emphasis">
    <w:name w:val="Emphasis"/>
    <w:qFormat/>
    <w:rsid w:val="00AB7884"/>
    <w:rPr>
      <w:rFonts w:cs="Times New Roman"/>
      <w:i/>
      <w:iCs/>
    </w:rPr>
  </w:style>
  <w:style w:type="paragraph" w:customStyle="1" w:styleId="BodyText20">
    <w:name w:val="Body Text2"/>
    <w:rsid w:val="00AB7884"/>
    <w:pPr>
      <w:suppressAutoHyphens/>
      <w:spacing w:after="0" w:line="240" w:lineRule="auto"/>
      <w:ind w:firstLine="312"/>
      <w:jc w:val="both"/>
    </w:pPr>
    <w:rPr>
      <w:rFonts w:ascii="TimesLT" w:eastAsia="Arial" w:hAnsi="TimesLT" w:cs="Times New Roman"/>
      <w:sz w:val="20"/>
      <w:szCs w:val="20"/>
      <w:lang w:val="en-GB" w:eastAsia="ar-SA"/>
    </w:rPr>
  </w:style>
  <w:style w:type="paragraph" w:customStyle="1" w:styleId="DiagramaDiagrama2CharCharDiagramaDiagramaDiagramaDiagrama">
    <w:name w:val="Diagrama Diagrama2 Char Char Diagrama Diagrama Diagrama Diagrama"/>
    <w:basedOn w:val="Normal"/>
    <w:rsid w:val="00AB7884"/>
    <w:pPr>
      <w:spacing w:line="240" w:lineRule="exact"/>
    </w:pPr>
    <w:rPr>
      <w:rFonts w:ascii="Verdana" w:eastAsia="Times New Roman" w:hAnsi="Verdana" w:cs="Times New Roman"/>
      <w:sz w:val="20"/>
      <w:szCs w:val="20"/>
      <w:lang w:val="en-US"/>
    </w:rPr>
  </w:style>
  <w:style w:type="numbering" w:customStyle="1" w:styleId="NoList6">
    <w:name w:val="No List6"/>
    <w:next w:val="NoList"/>
    <w:uiPriority w:val="99"/>
    <w:semiHidden/>
    <w:unhideWhenUsed/>
    <w:rsid w:val="00AB7884"/>
  </w:style>
  <w:style w:type="table" w:customStyle="1" w:styleId="TableGrid3">
    <w:name w:val="Table Grid3"/>
    <w:basedOn w:val="TableNormal"/>
    <w:next w:val="TableGrid"/>
    <w:uiPriority w:val="59"/>
    <w:rsid w:val="00AB7884"/>
    <w:pPr>
      <w:spacing w:after="0" w:line="240" w:lineRule="auto"/>
    </w:pPr>
    <w:rPr>
      <w:rFonts w:ascii="Times New Roman" w:hAnsi="Times New Roman" w:cs="Times New Roman"/>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B7884"/>
  </w:style>
  <w:style w:type="numbering" w:customStyle="1" w:styleId="NoList111">
    <w:name w:val="No List111"/>
    <w:next w:val="NoList"/>
    <w:uiPriority w:val="99"/>
    <w:semiHidden/>
    <w:rsid w:val="00AB7884"/>
  </w:style>
  <w:style w:type="table" w:customStyle="1" w:styleId="TableGrid4">
    <w:name w:val="Table Grid4"/>
    <w:basedOn w:val="TableNormal"/>
    <w:next w:val="TableGrid"/>
    <w:rsid w:val="00AB7884"/>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B7884"/>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1">
    <w:name w:val="Table Grid11"/>
    <w:basedOn w:val="TableNormal"/>
    <w:next w:val="TableGrid"/>
    <w:uiPriority w:val="59"/>
    <w:rsid w:val="00AB7884"/>
    <w:pPr>
      <w:spacing w:after="0" w:line="240" w:lineRule="auto"/>
    </w:pPr>
    <w:rPr>
      <w:rFonts w:ascii="Times New Roman" w:eastAsia="Calibri" w:hAnsi="Times New Roman" w:cs="Times New Roman"/>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B7884"/>
  </w:style>
  <w:style w:type="character" w:customStyle="1" w:styleId="tablesubhead">
    <w:name w:val="tablesubhead"/>
    <w:rsid w:val="00AB7884"/>
  </w:style>
  <w:style w:type="character" w:customStyle="1" w:styleId="tablebody">
    <w:name w:val="tablebody"/>
    <w:rsid w:val="00AB7884"/>
  </w:style>
  <w:style w:type="paragraph" w:customStyle="1" w:styleId="Sraopastraipa1">
    <w:name w:val="Sąrašo pastraipa1"/>
    <w:basedOn w:val="Normal"/>
    <w:uiPriority w:val="34"/>
    <w:qFormat/>
    <w:rsid w:val="00AB7884"/>
    <w:pPr>
      <w:spacing w:after="200" w:line="276" w:lineRule="auto"/>
      <w:ind w:left="720"/>
      <w:contextualSpacing/>
      <w:jc w:val="both"/>
    </w:pPr>
    <w:rPr>
      <w:rFonts w:ascii="Calibri" w:eastAsia="Calibri" w:hAnsi="Calibri" w:cs="Times New Roman"/>
      <w:lang w:val="en-US"/>
    </w:rPr>
  </w:style>
  <w:style w:type="character" w:customStyle="1" w:styleId="apple-style-span">
    <w:name w:val="apple-style-span"/>
    <w:rsid w:val="00AB7884"/>
  </w:style>
  <w:style w:type="character" w:styleId="HTMLTypewriter">
    <w:name w:val="HTML Typewriter"/>
    <w:rsid w:val="00AB7884"/>
    <w:rPr>
      <w:rFonts w:ascii="Courier New" w:eastAsia="Courier New" w:hAnsi="Courier New" w:cs="Courier New"/>
      <w:sz w:val="20"/>
      <w:szCs w:val="20"/>
    </w:rPr>
  </w:style>
  <w:style w:type="paragraph" w:customStyle="1" w:styleId="Style1">
    <w:name w:val="Style1"/>
    <w:basedOn w:val="Normal"/>
    <w:link w:val="Style1Char"/>
    <w:qFormat/>
    <w:rsid w:val="00AB7884"/>
    <w:pPr>
      <w:spacing w:after="0" w:line="240" w:lineRule="auto"/>
    </w:pPr>
    <w:rPr>
      <w:rFonts w:ascii="Times New Roman" w:eastAsia="Times New Roman" w:hAnsi="Times New Roman" w:cs="Times New Roman"/>
      <w:sz w:val="24"/>
      <w:szCs w:val="24"/>
      <w:lang w:val="en-US"/>
    </w:rPr>
  </w:style>
  <w:style w:type="character" w:customStyle="1" w:styleId="Style1Char">
    <w:name w:val="Style1 Char"/>
    <w:link w:val="Style1"/>
    <w:rsid w:val="00AB7884"/>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AB7884"/>
  </w:style>
  <w:style w:type="table" w:customStyle="1" w:styleId="TableGrid21">
    <w:name w:val="Table Grid21"/>
    <w:basedOn w:val="TableNormal"/>
    <w:next w:val="TableGrid"/>
    <w:uiPriority w:val="59"/>
    <w:rsid w:val="00AB7884"/>
    <w:pPr>
      <w:spacing w:after="0" w:line="240" w:lineRule="auto"/>
    </w:pPr>
    <w:rPr>
      <w:rFonts w:ascii="Times New Roman" w:eastAsia="Calibri" w:hAnsi="Times New Roman" w:cs="Times New Roman"/>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B7884"/>
  </w:style>
  <w:style w:type="character" w:styleId="Hyperlink">
    <w:name w:val="Hyperlink"/>
    <w:basedOn w:val="DefaultParagraphFont"/>
    <w:uiPriority w:val="99"/>
    <w:semiHidden/>
    <w:unhideWhenUsed/>
    <w:rsid w:val="00AB7884"/>
    <w:rPr>
      <w:color w:val="0563C1" w:themeColor="hyperlink"/>
      <w:u w:val="single"/>
    </w:rPr>
  </w:style>
  <w:style w:type="table" w:customStyle="1" w:styleId="TableGrid5">
    <w:name w:val="Table Grid5"/>
    <w:basedOn w:val="TableNormal"/>
    <w:next w:val="TableGrid"/>
    <w:uiPriority w:val="39"/>
    <w:rsid w:val="004B4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226F2"/>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8F187A"/>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E0D6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C2C69-F472-4BB8-8880-16FDBDE44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Bartuseviciene</dc:creator>
  <cp:lastModifiedBy>Daiva Bartuseviciene</cp:lastModifiedBy>
  <cp:revision>45</cp:revision>
  <cp:lastPrinted>2022-06-14T06:37:00Z</cp:lastPrinted>
  <dcterms:created xsi:type="dcterms:W3CDTF">2025-03-28T15:10:00Z</dcterms:created>
  <dcterms:modified xsi:type="dcterms:W3CDTF">2025-07-08T12:23:00Z</dcterms:modified>
</cp:coreProperties>
</file>