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1325" w14:textId="0B33A0D9" w:rsidR="002F788F" w:rsidRPr="007032B8" w:rsidRDefault="002F40CA" w:rsidP="002F40CA">
      <w:pPr>
        <w:jc w:val="right"/>
        <w:rPr>
          <w:rFonts w:ascii="Times New Roman" w:hAnsi="Times New Roman" w:cs="Times New Roman"/>
          <w:sz w:val="24"/>
          <w:szCs w:val="24"/>
        </w:rPr>
      </w:pPr>
      <w:r w:rsidRPr="007032B8">
        <w:rPr>
          <w:rFonts w:ascii="Times New Roman" w:hAnsi="Times New Roman" w:cs="Times New Roman"/>
          <w:noProof/>
          <w:sz w:val="24"/>
          <w:szCs w:val="24"/>
        </w:rPr>
        <w:drawing>
          <wp:anchor distT="0" distB="0" distL="114300" distR="114300" simplePos="0" relativeHeight="251660288" behindDoc="1" locked="0" layoutInCell="1" allowOverlap="1" wp14:anchorId="2798A720" wp14:editId="074250EB">
            <wp:simplePos x="0" y="0"/>
            <wp:positionH relativeFrom="column">
              <wp:posOffset>0</wp:posOffset>
            </wp:positionH>
            <wp:positionV relativeFrom="paragraph">
              <wp:posOffset>200025</wp:posOffset>
            </wp:positionV>
            <wp:extent cx="2641600" cy="543560"/>
            <wp:effectExtent l="0" t="0" r="0" b="2540"/>
            <wp:wrapTight wrapText="bothSides">
              <wp:wrapPolygon edited="0">
                <wp:start x="1765" y="0"/>
                <wp:lineTo x="208" y="2019"/>
                <wp:lineTo x="0" y="9589"/>
                <wp:lineTo x="0" y="12112"/>
                <wp:lineTo x="104" y="17664"/>
                <wp:lineTo x="1246" y="21196"/>
                <wp:lineTo x="1765" y="21196"/>
                <wp:lineTo x="15888" y="21196"/>
                <wp:lineTo x="21496" y="20692"/>
                <wp:lineTo x="21496" y="16150"/>
                <wp:lineTo x="20562" y="8075"/>
                <wp:lineTo x="20769" y="2523"/>
                <wp:lineTo x="19835" y="1009"/>
                <wp:lineTo x="15888" y="0"/>
                <wp:lineTo x="1765" y="0"/>
              </wp:wrapPolygon>
            </wp:wrapTight>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641600" cy="543560"/>
                    </a:xfrm>
                    <a:prstGeom prst="rect">
                      <a:avLst/>
                    </a:prstGeom>
                  </pic:spPr>
                </pic:pic>
              </a:graphicData>
            </a:graphic>
            <wp14:sizeRelH relativeFrom="page">
              <wp14:pctWidth>0</wp14:pctWidth>
            </wp14:sizeRelH>
            <wp14:sizeRelV relativeFrom="page">
              <wp14:pctHeight>0</wp14:pctHeight>
            </wp14:sizeRelV>
          </wp:anchor>
        </w:drawing>
      </w:r>
      <w:r w:rsidRPr="007032B8">
        <w:rPr>
          <w:rFonts w:ascii="Times New Roman" w:hAnsi="Times New Roman" w:cs="Times New Roman"/>
          <w:noProof/>
          <w:sz w:val="24"/>
          <w:szCs w:val="24"/>
        </w:rPr>
        <w:drawing>
          <wp:anchor distT="0" distB="0" distL="114300" distR="114300" simplePos="0" relativeHeight="251659264" behindDoc="1" locked="0" layoutInCell="1" allowOverlap="1" wp14:anchorId="70710AD1" wp14:editId="7BC06660">
            <wp:simplePos x="0" y="0"/>
            <wp:positionH relativeFrom="column">
              <wp:posOffset>4840394</wp:posOffset>
            </wp:positionH>
            <wp:positionV relativeFrom="paragraph">
              <wp:posOffset>-288290</wp:posOffset>
            </wp:positionV>
            <wp:extent cx="1612900" cy="1612900"/>
            <wp:effectExtent l="0" t="0" r="0" b="0"/>
            <wp:wrapTight wrapText="bothSides">
              <wp:wrapPolygon edited="0">
                <wp:start x="9354" y="0"/>
                <wp:lineTo x="5783" y="850"/>
                <wp:lineTo x="4252" y="1871"/>
                <wp:lineTo x="4422" y="2721"/>
                <wp:lineTo x="1871" y="4422"/>
                <wp:lineTo x="1020" y="5272"/>
                <wp:lineTo x="680" y="6463"/>
                <wp:lineTo x="1531" y="7313"/>
                <wp:lineTo x="3572" y="8164"/>
                <wp:lineTo x="0" y="9524"/>
                <wp:lineTo x="0" y="11906"/>
                <wp:lineTo x="3572" y="13606"/>
                <wp:lineTo x="1020" y="15137"/>
                <wp:lineTo x="680" y="15477"/>
                <wp:lineTo x="1191" y="16668"/>
                <wp:lineTo x="4422" y="19049"/>
                <wp:lineTo x="4592" y="19899"/>
                <wp:lineTo x="7143" y="21260"/>
                <wp:lineTo x="9354" y="21430"/>
                <wp:lineTo x="12076" y="21430"/>
                <wp:lineTo x="13606" y="21430"/>
                <wp:lineTo x="17348" y="19729"/>
                <wp:lineTo x="17348" y="19049"/>
                <wp:lineTo x="21090" y="15477"/>
                <wp:lineTo x="20580" y="14797"/>
                <wp:lineTo x="18369" y="13606"/>
                <wp:lineTo x="21430" y="11906"/>
                <wp:lineTo x="21430" y="9524"/>
                <wp:lineTo x="17348" y="8164"/>
                <wp:lineTo x="18369" y="8164"/>
                <wp:lineTo x="20580" y="6123"/>
                <wp:lineTo x="20580" y="5102"/>
                <wp:lineTo x="19559" y="4252"/>
                <wp:lineTo x="16498" y="2721"/>
                <wp:lineTo x="17008" y="1701"/>
                <wp:lineTo x="15307" y="680"/>
                <wp:lineTo x="12076" y="0"/>
                <wp:lineTo x="9354" y="0"/>
              </wp:wrapPolygon>
            </wp:wrapTight>
            <wp:docPr id="10"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12900" cy="1612900"/>
                    </a:xfrm>
                    <a:prstGeom prst="rect">
                      <a:avLst/>
                    </a:prstGeom>
                  </pic:spPr>
                </pic:pic>
              </a:graphicData>
            </a:graphic>
            <wp14:sizeRelH relativeFrom="page">
              <wp14:pctWidth>0</wp14:pctWidth>
            </wp14:sizeRelH>
            <wp14:sizeRelV relativeFrom="page">
              <wp14:pctHeight>0</wp14:pctHeight>
            </wp14:sizeRelV>
          </wp:anchor>
        </w:drawing>
      </w:r>
    </w:p>
    <w:p w14:paraId="132D4D68" w14:textId="77777777" w:rsidR="002F40CA" w:rsidRPr="007032B8" w:rsidRDefault="002F40CA" w:rsidP="002F788F">
      <w:pPr>
        <w:jc w:val="both"/>
        <w:rPr>
          <w:rFonts w:ascii="Times New Roman" w:eastAsia="Calibri" w:hAnsi="Times New Roman" w:cs="Times New Roman"/>
          <w:sz w:val="24"/>
          <w:szCs w:val="24"/>
        </w:rPr>
      </w:pPr>
    </w:p>
    <w:p w14:paraId="4BFF55E3" w14:textId="77777777" w:rsidR="002F40CA" w:rsidRPr="007032B8" w:rsidRDefault="002F40CA" w:rsidP="002F788F">
      <w:pPr>
        <w:jc w:val="both"/>
        <w:rPr>
          <w:rFonts w:ascii="Times New Roman" w:eastAsia="Calibri" w:hAnsi="Times New Roman" w:cs="Times New Roman"/>
          <w:sz w:val="24"/>
          <w:szCs w:val="24"/>
        </w:rPr>
      </w:pPr>
    </w:p>
    <w:p w14:paraId="1D8ECDC4" w14:textId="77777777" w:rsidR="002F40CA" w:rsidRPr="007032B8" w:rsidRDefault="002F40CA" w:rsidP="002F788F">
      <w:pPr>
        <w:jc w:val="both"/>
        <w:rPr>
          <w:rFonts w:ascii="Times New Roman" w:eastAsia="Calibri" w:hAnsi="Times New Roman" w:cs="Times New Roman"/>
          <w:sz w:val="24"/>
          <w:szCs w:val="24"/>
        </w:rPr>
      </w:pPr>
    </w:p>
    <w:p w14:paraId="0A78AC0D" w14:textId="77777777" w:rsidR="002F40CA" w:rsidRPr="007032B8" w:rsidRDefault="002F40CA" w:rsidP="002F788F">
      <w:pPr>
        <w:jc w:val="both"/>
        <w:rPr>
          <w:rFonts w:ascii="Times New Roman" w:eastAsia="Calibri" w:hAnsi="Times New Roman" w:cs="Times New Roman"/>
          <w:sz w:val="24"/>
          <w:szCs w:val="24"/>
        </w:rPr>
      </w:pPr>
    </w:p>
    <w:p w14:paraId="526D2C03" w14:textId="77777777" w:rsidR="002F40CA" w:rsidRPr="007032B8" w:rsidRDefault="002F40CA" w:rsidP="002F40CA">
      <w:pPr>
        <w:spacing w:after="0" w:line="240" w:lineRule="auto"/>
        <w:jc w:val="both"/>
        <w:rPr>
          <w:rFonts w:ascii="Times New Roman" w:eastAsia="Calibri" w:hAnsi="Times New Roman" w:cs="Times New Roman"/>
          <w:sz w:val="24"/>
          <w:szCs w:val="24"/>
        </w:rPr>
      </w:pPr>
    </w:p>
    <w:p w14:paraId="413E5F42" w14:textId="6AFCA678" w:rsidR="002F788F" w:rsidRPr="007032B8" w:rsidRDefault="002F788F" w:rsidP="002F40CA">
      <w:pPr>
        <w:spacing w:after="0" w:line="240" w:lineRule="auto"/>
        <w:jc w:val="both"/>
        <w:rPr>
          <w:rFonts w:ascii="Times New Roman" w:hAnsi="Times New Roman" w:cs="Times New Roman"/>
          <w:color w:val="000000"/>
          <w:sz w:val="24"/>
          <w:szCs w:val="24"/>
          <w:shd w:val="clear" w:color="auto" w:fill="FFFFFF"/>
        </w:rPr>
      </w:pPr>
      <w:r w:rsidRPr="007032B8">
        <w:rPr>
          <w:rFonts w:ascii="Times New Roman" w:eastAsia="Calibri" w:hAnsi="Times New Roman" w:cs="Times New Roman"/>
          <w:sz w:val="24"/>
          <w:szCs w:val="24"/>
        </w:rPr>
        <w:t>Suin</w:t>
      </w:r>
      <w:r w:rsidR="005B020C" w:rsidRPr="007032B8">
        <w:rPr>
          <w:rFonts w:ascii="Times New Roman" w:eastAsia="Calibri" w:hAnsi="Times New Roman" w:cs="Times New Roman"/>
          <w:sz w:val="24"/>
          <w:szCs w:val="24"/>
        </w:rPr>
        <w:t>teresuotiems asmenims</w:t>
      </w:r>
      <w:r w:rsidR="00112CF2" w:rsidRPr="007032B8">
        <w:rPr>
          <w:rFonts w:ascii="Times New Roman" w:eastAsia="Calibri" w:hAnsi="Times New Roman" w:cs="Times New Roman"/>
          <w:sz w:val="24"/>
          <w:szCs w:val="24"/>
        </w:rPr>
        <w:tab/>
      </w:r>
      <w:r w:rsidR="00112CF2" w:rsidRPr="007032B8">
        <w:rPr>
          <w:rFonts w:ascii="Times New Roman" w:eastAsia="Calibri" w:hAnsi="Times New Roman" w:cs="Times New Roman"/>
          <w:sz w:val="24"/>
          <w:szCs w:val="24"/>
        </w:rPr>
        <w:tab/>
      </w:r>
      <w:r w:rsidR="00112CF2" w:rsidRPr="007032B8">
        <w:rPr>
          <w:rFonts w:ascii="Times New Roman" w:eastAsia="Calibri" w:hAnsi="Times New Roman" w:cs="Times New Roman"/>
          <w:sz w:val="24"/>
          <w:szCs w:val="24"/>
        </w:rPr>
        <w:tab/>
      </w:r>
      <w:r w:rsidR="00112CF2" w:rsidRPr="007032B8">
        <w:rPr>
          <w:rFonts w:ascii="Times New Roman" w:eastAsia="Calibri" w:hAnsi="Times New Roman" w:cs="Times New Roman"/>
          <w:sz w:val="24"/>
          <w:szCs w:val="24"/>
        </w:rPr>
        <w:tab/>
      </w:r>
      <w:r w:rsidR="00112CF2" w:rsidRPr="007032B8">
        <w:rPr>
          <w:rFonts w:ascii="Times New Roman" w:eastAsia="Calibri" w:hAnsi="Times New Roman" w:cs="Times New Roman"/>
          <w:sz w:val="24"/>
          <w:szCs w:val="24"/>
        </w:rPr>
        <w:tab/>
      </w:r>
      <w:r w:rsidR="00112CF2" w:rsidRPr="007032B8">
        <w:rPr>
          <w:rFonts w:ascii="Times New Roman" w:eastAsia="Calibri" w:hAnsi="Times New Roman" w:cs="Times New Roman"/>
          <w:sz w:val="24"/>
          <w:szCs w:val="24"/>
        </w:rPr>
        <w:tab/>
      </w:r>
      <w:r w:rsidR="0027498B" w:rsidRPr="007032B8">
        <w:rPr>
          <w:rFonts w:ascii="Times New Roman" w:eastAsia="Calibri" w:hAnsi="Times New Roman" w:cs="Times New Roman"/>
          <w:sz w:val="24"/>
          <w:szCs w:val="24"/>
        </w:rPr>
        <w:t>202</w:t>
      </w:r>
      <w:r w:rsidR="00A47B65" w:rsidRPr="007032B8">
        <w:rPr>
          <w:rFonts w:ascii="Times New Roman" w:eastAsia="Calibri" w:hAnsi="Times New Roman" w:cs="Times New Roman"/>
          <w:sz w:val="24"/>
          <w:szCs w:val="24"/>
        </w:rPr>
        <w:t>5-0</w:t>
      </w:r>
      <w:r w:rsidR="001D7B4A">
        <w:rPr>
          <w:rFonts w:ascii="Times New Roman" w:eastAsia="Calibri" w:hAnsi="Times New Roman" w:cs="Times New Roman"/>
          <w:sz w:val="24"/>
          <w:szCs w:val="24"/>
        </w:rPr>
        <w:t>9</w:t>
      </w:r>
      <w:r w:rsidR="00A47B65" w:rsidRPr="007032B8">
        <w:rPr>
          <w:rFonts w:ascii="Times New Roman" w:eastAsia="Calibri" w:hAnsi="Times New Roman" w:cs="Times New Roman"/>
          <w:sz w:val="24"/>
          <w:szCs w:val="24"/>
        </w:rPr>
        <w:t>-</w:t>
      </w:r>
      <w:r w:rsidR="001D7B4A">
        <w:rPr>
          <w:rFonts w:ascii="Times New Roman" w:eastAsia="Calibri" w:hAnsi="Times New Roman" w:cs="Times New Roman"/>
          <w:sz w:val="24"/>
          <w:szCs w:val="24"/>
        </w:rPr>
        <w:t>09</w:t>
      </w:r>
      <w:r w:rsidRPr="007032B8">
        <w:rPr>
          <w:rFonts w:ascii="Times New Roman" w:eastAsia="Calibri" w:hAnsi="Times New Roman" w:cs="Times New Roman"/>
          <w:sz w:val="24"/>
          <w:szCs w:val="24"/>
        </w:rPr>
        <w:t xml:space="preserve"> </w:t>
      </w:r>
    </w:p>
    <w:p w14:paraId="10D93D99" w14:textId="77777777" w:rsidR="002F788F" w:rsidRPr="007032B8" w:rsidRDefault="002F788F" w:rsidP="002F40CA">
      <w:pPr>
        <w:spacing w:after="0" w:line="240" w:lineRule="auto"/>
        <w:jc w:val="both"/>
        <w:rPr>
          <w:rFonts w:ascii="Times New Roman" w:eastAsia="Calibri" w:hAnsi="Times New Roman" w:cs="Times New Roman"/>
          <w:sz w:val="24"/>
          <w:szCs w:val="24"/>
        </w:rPr>
      </w:pPr>
    </w:p>
    <w:p w14:paraId="791CC928" w14:textId="77777777" w:rsidR="002F40CA" w:rsidRPr="007032B8" w:rsidRDefault="002F40CA" w:rsidP="002F40CA">
      <w:pPr>
        <w:spacing w:after="0" w:line="240" w:lineRule="auto"/>
        <w:jc w:val="both"/>
        <w:rPr>
          <w:rFonts w:ascii="Times New Roman" w:eastAsia="Calibri" w:hAnsi="Times New Roman" w:cs="Times New Roman"/>
          <w:sz w:val="24"/>
          <w:szCs w:val="24"/>
        </w:rPr>
      </w:pPr>
    </w:p>
    <w:p w14:paraId="605DF4AC" w14:textId="3DD82441" w:rsidR="002F40CA" w:rsidRPr="007032B8" w:rsidRDefault="00EA161F" w:rsidP="002F40CA">
      <w:pPr>
        <w:spacing w:after="0" w:line="240" w:lineRule="auto"/>
        <w:rPr>
          <w:rFonts w:ascii="Times New Roman" w:eastAsia="Calibri" w:hAnsi="Times New Roman" w:cs="Times New Roman"/>
          <w:b/>
          <w:bCs/>
          <w:sz w:val="24"/>
          <w:szCs w:val="24"/>
        </w:rPr>
      </w:pPr>
      <w:r w:rsidRPr="007032B8">
        <w:rPr>
          <w:rFonts w:ascii="Times New Roman" w:eastAsia="Calibri" w:hAnsi="Times New Roman" w:cs="Times New Roman"/>
          <w:b/>
          <w:bCs/>
          <w:sz w:val="24"/>
          <w:szCs w:val="24"/>
        </w:rPr>
        <w:t xml:space="preserve">DĖL </w:t>
      </w:r>
      <w:r w:rsidR="00B2573B" w:rsidRPr="007032B8">
        <w:rPr>
          <w:rFonts w:ascii="Times New Roman" w:eastAsia="Calibri" w:hAnsi="Times New Roman" w:cs="Times New Roman"/>
          <w:b/>
          <w:bCs/>
          <w:sz w:val="24"/>
          <w:szCs w:val="24"/>
        </w:rPr>
        <w:t>„</w:t>
      </w:r>
      <w:r w:rsidR="001D7B4A">
        <w:rPr>
          <w:rFonts w:ascii="Times New Roman" w:eastAsia="Calibri" w:hAnsi="Times New Roman" w:cs="Times New Roman"/>
          <w:b/>
          <w:bCs/>
          <w:caps/>
          <w:sz w:val="24"/>
          <w:szCs w:val="24"/>
        </w:rPr>
        <w:t>ODONTOLOGO DARBO VIETOS</w:t>
      </w:r>
      <w:r w:rsidR="00B2573B" w:rsidRPr="007032B8">
        <w:rPr>
          <w:rFonts w:ascii="Times New Roman" w:eastAsia="Calibri" w:hAnsi="Times New Roman" w:cs="Times New Roman"/>
          <w:b/>
          <w:bCs/>
          <w:caps/>
          <w:sz w:val="24"/>
          <w:szCs w:val="24"/>
        </w:rPr>
        <w:t xml:space="preserve"> pirkimo</w:t>
      </w:r>
      <w:r w:rsidR="00B2573B" w:rsidRPr="007032B8">
        <w:rPr>
          <w:rFonts w:ascii="Times New Roman" w:eastAsia="Calibri" w:hAnsi="Times New Roman" w:cs="Times New Roman"/>
          <w:b/>
          <w:bCs/>
          <w:sz w:val="24"/>
          <w:szCs w:val="24"/>
        </w:rPr>
        <w:t>“ RINKOS KONSULTACIJOS</w:t>
      </w:r>
    </w:p>
    <w:p w14:paraId="0F804F1E" w14:textId="77777777" w:rsidR="0095171D" w:rsidRPr="007032B8" w:rsidRDefault="0095171D" w:rsidP="002F40CA">
      <w:pPr>
        <w:spacing w:after="0" w:line="240" w:lineRule="auto"/>
        <w:rPr>
          <w:rFonts w:ascii="Times New Roman" w:eastAsia="Calibri" w:hAnsi="Times New Roman" w:cs="Times New Roman"/>
          <w:b/>
          <w:bCs/>
          <w:sz w:val="24"/>
          <w:szCs w:val="24"/>
        </w:rPr>
      </w:pPr>
    </w:p>
    <w:p w14:paraId="4867E333" w14:textId="77777777" w:rsidR="002F40CA" w:rsidRPr="007032B8" w:rsidRDefault="002F40CA" w:rsidP="002F40CA">
      <w:pPr>
        <w:spacing w:after="0" w:line="240" w:lineRule="auto"/>
        <w:rPr>
          <w:rFonts w:ascii="Times New Roman" w:eastAsia="Calibri" w:hAnsi="Times New Roman" w:cs="Times New Roman"/>
          <w:b/>
          <w:bCs/>
          <w:sz w:val="24"/>
          <w:szCs w:val="24"/>
        </w:rPr>
      </w:pPr>
    </w:p>
    <w:p w14:paraId="5484094C" w14:textId="5011E438" w:rsidR="002F40CA" w:rsidRPr="007032B8" w:rsidRDefault="002F788F" w:rsidP="0051094E">
      <w:pPr>
        <w:spacing w:after="0" w:line="240" w:lineRule="auto"/>
        <w:ind w:firstLine="567"/>
        <w:jc w:val="both"/>
        <w:rPr>
          <w:rFonts w:ascii="Times New Roman" w:eastAsia="Calibri" w:hAnsi="Times New Roman" w:cs="Times New Roman"/>
          <w:sz w:val="24"/>
          <w:szCs w:val="24"/>
        </w:rPr>
      </w:pPr>
      <w:r w:rsidRPr="007032B8">
        <w:rPr>
          <w:rFonts w:ascii="Times New Roman" w:hAnsi="Times New Roman" w:cs="Times New Roman"/>
          <w:sz w:val="24"/>
          <w:szCs w:val="24"/>
        </w:rPr>
        <w:t xml:space="preserve">Viešoji įstaiga </w:t>
      </w:r>
      <w:r w:rsidR="007D7F3D" w:rsidRPr="007032B8">
        <w:rPr>
          <w:rFonts w:ascii="Times New Roman" w:hAnsi="Times New Roman" w:cs="Times New Roman"/>
          <w:sz w:val="24"/>
          <w:szCs w:val="24"/>
        </w:rPr>
        <w:t xml:space="preserve">Šeškinės poliklinika </w:t>
      </w:r>
      <w:r w:rsidRPr="007032B8">
        <w:rPr>
          <w:rFonts w:ascii="Times New Roman" w:hAnsi="Times New Roman" w:cs="Times New Roman"/>
          <w:sz w:val="24"/>
          <w:szCs w:val="24"/>
        </w:rPr>
        <w:t xml:space="preserve">(toliau – Perkančioji organizacija) </w:t>
      </w:r>
      <w:r w:rsidR="00B2573B" w:rsidRPr="007032B8">
        <w:rPr>
          <w:rFonts w:ascii="Times New Roman" w:hAnsi="Times New Roman" w:cs="Times New Roman"/>
          <w:sz w:val="24"/>
          <w:szCs w:val="24"/>
        </w:rPr>
        <w:t>Centrinės viešųjų pirkimų informacinės sistemos priemonėmis vykdanti</w:t>
      </w:r>
      <w:r w:rsidRPr="007032B8">
        <w:rPr>
          <w:rFonts w:ascii="Times New Roman" w:hAnsi="Times New Roman" w:cs="Times New Roman"/>
          <w:sz w:val="24"/>
          <w:szCs w:val="24"/>
        </w:rPr>
        <w:t xml:space="preserve"> </w:t>
      </w:r>
      <w:r w:rsidR="0051094E" w:rsidRPr="007032B8">
        <w:rPr>
          <w:rFonts w:ascii="Times New Roman" w:hAnsi="Times New Roman" w:cs="Times New Roman"/>
          <w:i/>
          <w:sz w:val="24"/>
          <w:szCs w:val="24"/>
        </w:rPr>
        <w:t>„</w:t>
      </w:r>
      <w:r w:rsidR="001D7B4A">
        <w:rPr>
          <w:rFonts w:ascii="Times New Roman" w:hAnsi="Times New Roman" w:cs="Times New Roman"/>
          <w:i/>
          <w:sz w:val="24"/>
          <w:szCs w:val="24"/>
        </w:rPr>
        <w:t>Odontologo darbo vietos</w:t>
      </w:r>
      <w:r w:rsidR="00447ADA" w:rsidRPr="007032B8">
        <w:rPr>
          <w:rFonts w:ascii="Times New Roman" w:hAnsi="Times New Roman" w:cs="Times New Roman"/>
          <w:i/>
          <w:sz w:val="24"/>
          <w:szCs w:val="24"/>
        </w:rPr>
        <w:t xml:space="preserve"> pirkimas</w:t>
      </w:r>
      <w:r w:rsidRPr="007032B8">
        <w:rPr>
          <w:rFonts w:ascii="Times New Roman" w:eastAsia="TimesNewRomanPS-BoldMT" w:hAnsi="Times New Roman" w:cs="Times New Roman"/>
          <w:bCs/>
          <w:i/>
          <w:sz w:val="24"/>
          <w:szCs w:val="24"/>
        </w:rPr>
        <w:t>”</w:t>
      </w:r>
      <w:r w:rsidR="001C0981" w:rsidRPr="007032B8">
        <w:rPr>
          <w:rFonts w:ascii="Times New Roman" w:hAnsi="Times New Roman" w:cs="Times New Roman"/>
          <w:sz w:val="24"/>
          <w:szCs w:val="24"/>
        </w:rPr>
        <w:t xml:space="preserve"> </w:t>
      </w:r>
      <w:r w:rsidRPr="007032B8">
        <w:rPr>
          <w:rFonts w:ascii="Times New Roman" w:eastAsia="Calibri" w:hAnsi="Times New Roman" w:cs="Times New Roman"/>
          <w:sz w:val="24"/>
          <w:szCs w:val="24"/>
        </w:rPr>
        <w:t xml:space="preserve">(toliau – </w:t>
      </w:r>
      <w:r w:rsidRPr="007032B8">
        <w:rPr>
          <w:rFonts w:ascii="Times New Roman" w:eastAsia="Calibri" w:hAnsi="Times New Roman" w:cs="Times New Roman"/>
          <w:bCs/>
          <w:sz w:val="24"/>
          <w:szCs w:val="24"/>
        </w:rPr>
        <w:t>Pirkimas</w:t>
      </w:r>
      <w:r w:rsidRPr="007032B8">
        <w:rPr>
          <w:rFonts w:ascii="Times New Roman" w:eastAsia="Calibri" w:hAnsi="Times New Roman" w:cs="Times New Roman"/>
          <w:sz w:val="24"/>
          <w:szCs w:val="24"/>
        </w:rPr>
        <w:t>)</w:t>
      </w:r>
      <w:r w:rsidR="00B2573B" w:rsidRPr="007032B8">
        <w:rPr>
          <w:rFonts w:ascii="Times New Roman" w:eastAsia="Calibri" w:hAnsi="Times New Roman" w:cs="Times New Roman"/>
          <w:sz w:val="24"/>
          <w:szCs w:val="24"/>
        </w:rPr>
        <w:t xml:space="preserve"> rinkos konsultaciją (CVP IS Nr. </w:t>
      </w:r>
      <w:r w:rsidR="001D7B4A" w:rsidRPr="001D7B4A">
        <w:rPr>
          <w:rFonts w:ascii="Times New Roman" w:eastAsia="Calibri" w:hAnsi="Times New Roman" w:cs="Times New Roman"/>
          <w:sz w:val="24"/>
          <w:szCs w:val="24"/>
        </w:rPr>
        <w:t>3962137</w:t>
      </w:r>
      <w:r w:rsidR="00B2573B" w:rsidRPr="007032B8">
        <w:rPr>
          <w:rFonts w:ascii="Times New Roman" w:eastAsia="Calibri" w:hAnsi="Times New Roman" w:cs="Times New Roman"/>
          <w:sz w:val="24"/>
          <w:szCs w:val="24"/>
        </w:rPr>
        <w:t>)</w:t>
      </w:r>
      <w:r w:rsidR="001C0981" w:rsidRPr="007032B8">
        <w:rPr>
          <w:rFonts w:ascii="Times New Roman" w:eastAsia="Calibri" w:hAnsi="Times New Roman" w:cs="Times New Roman"/>
          <w:sz w:val="24"/>
          <w:szCs w:val="24"/>
        </w:rPr>
        <w:t>,</w:t>
      </w:r>
      <w:r w:rsidRPr="007032B8">
        <w:rPr>
          <w:rFonts w:ascii="Times New Roman" w:eastAsia="Calibri" w:hAnsi="Times New Roman" w:cs="Times New Roman"/>
          <w:sz w:val="24"/>
          <w:szCs w:val="24"/>
        </w:rPr>
        <w:t xml:space="preserve"> </w:t>
      </w:r>
      <w:r w:rsidR="00B2573B" w:rsidRPr="007032B8">
        <w:rPr>
          <w:rFonts w:ascii="Times New Roman" w:eastAsia="Calibri" w:hAnsi="Times New Roman" w:cs="Times New Roman"/>
          <w:sz w:val="24"/>
          <w:szCs w:val="24"/>
        </w:rPr>
        <w:t>kad išnagrinėjus gautus tiekėjų siūlymus/prašymus, pateikia atsakymus:</w:t>
      </w:r>
    </w:p>
    <w:p w14:paraId="4C8CF303" w14:textId="77777777" w:rsidR="00B2573B" w:rsidRPr="007032B8" w:rsidRDefault="00B2573B" w:rsidP="0051094E">
      <w:pPr>
        <w:spacing w:after="0" w:line="240" w:lineRule="auto"/>
        <w:ind w:firstLine="567"/>
        <w:jc w:val="both"/>
        <w:rPr>
          <w:rFonts w:ascii="Times New Roman" w:eastAsia="Calibri" w:hAnsi="Times New Roman" w:cs="Times New Roman"/>
          <w:sz w:val="24"/>
          <w:szCs w:val="24"/>
        </w:rPr>
      </w:pPr>
    </w:p>
    <w:p w14:paraId="6227C30F" w14:textId="77777777" w:rsidR="00B2573B" w:rsidRPr="007032B8" w:rsidRDefault="00B2573B" w:rsidP="0051094E">
      <w:pPr>
        <w:spacing w:after="0" w:line="240" w:lineRule="auto"/>
        <w:ind w:firstLine="567"/>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704"/>
        <w:gridCol w:w="4111"/>
        <w:gridCol w:w="4813"/>
      </w:tblGrid>
      <w:tr w:rsidR="00171784" w:rsidRPr="007032B8" w14:paraId="6452D5B8" w14:textId="77777777" w:rsidTr="00171784">
        <w:tc>
          <w:tcPr>
            <w:tcW w:w="704" w:type="dxa"/>
            <w:vAlign w:val="center"/>
          </w:tcPr>
          <w:p w14:paraId="7B19A64B" w14:textId="6B4DAFE9" w:rsidR="00171784" w:rsidRPr="007032B8" w:rsidRDefault="00171784" w:rsidP="00171784">
            <w:pPr>
              <w:jc w:val="center"/>
              <w:rPr>
                <w:rFonts w:ascii="Times New Roman" w:eastAsia="Calibri" w:hAnsi="Times New Roman" w:cs="Times New Roman"/>
                <w:b/>
                <w:bCs/>
                <w:sz w:val="24"/>
                <w:szCs w:val="24"/>
              </w:rPr>
            </w:pPr>
            <w:r w:rsidRPr="007032B8">
              <w:rPr>
                <w:rFonts w:ascii="Times New Roman" w:eastAsia="Calibri" w:hAnsi="Times New Roman" w:cs="Times New Roman"/>
                <w:b/>
                <w:bCs/>
                <w:sz w:val="24"/>
                <w:szCs w:val="24"/>
              </w:rPr>
              <w:t>Eil. Nr.</w:t>
            </w:r>
          </w:p>
        </w:tc>
        <w:tc>
          <w:tcPr>
            <w:tcW w:w="4111" w:type="dxa"/>
            <w:vAlign w:val="center"/>
          </w:tcPr>
          <w:p w14:paraId="220D82C2" w14:textId="4D1BADFB" w:rsidR="00171784" w:rsidRPr="007032B8" w:rsidRDefault="00171784" w:rsidP="00171784">
            <w:pPr>
              <w:jc w:val="center"/>
              <w:rPr>
                <w:rFonts w:ascii="Times New Roman" w:eastAsia="Calibri" w:hAnsi="Times New Roman" w:cs="Times New Roman"/>
                <w:b/>
                <w:bCs/>
                <w:sz w:val="24"/>
                <w:szCs w:val="24"/>
              </w:rPr>
            </w:pPr>
            <w:r w:rsidRPr="007032B8">
              <w:rPr>
                <w:rFonts w:ascii="Times New Roman" w:eastAsia="Calibri" w:hAnsi="Times New Roman" w:cs="Times New Roman"/>
                <w:b/>
                <w:bCs/>
                <w:sz w:val="24"/>
                <w:szCs w:val="24"/>
              </w:rPr>
              <w:t>Tiekėjų prašymai/siūlymai/pastabos</w:t>
            </w:r>
          </w:p>
        </w:tc>
        <w:tc>
          <w:tcPr>
            <w:tcW w:w="4813" w:type="dxa"/>
            <w:vAlign w:val="center"/>
          </w:tcPr>
          <w:p w14:paraId="7B5E1B86" w14:textId="676CBA38" w:rsidR="00171784" w:rsidRPr="007032B8" w:rsidRDefault="00171784" w:rsidP="00171784">
            <w:pPr>
              <w:jc w:val="center"/>
              <w:rPr>
                <w:rFonts w:ascii="Times New Roman" w:eastAsia="Calibri" w:hAnsi="Times New Roman" w:cs="Times New Roman"/>
                <w:b/>
                <w:bCs/>
                <w:sz w:val="24"/>
                <w:szCs w:val="24"/>
              </w:rPr>
            </w:pPr>
            <w:r w:rsidRPr="007032B8">
              <w:rPr>
                <w:rFonts w:ascii="Times New Roman" w:eastAsia="Calibri" w:hAnsi="Times New Roman" w:cs="Times New Roman"/>
                <w:b/>
                <w:bCs/>
                <w:sz w:val="24"/>
                <w:szCs w:val="24"/>
              </w:rPr>
              <w:t>Perkančiosios organizacijos atsakymai</w:t>
            </w:r>
          </w:p>
        </w:tc>
      </w:tr>
      <w:tr w:rsidR="00171784" w:rsidRPr="007032B8" w14:paraId="20C9E7E0" w14:textId="77777777" w:rsidTr="00171784">
        <w:tc>
          <w:tcPr>
            <w:tcW w:w="704" w:type="dxa"/>
          </w:tcPr>
          <w:p w14:paraId="58DDDF5D" w14:textId="58BB7BB3" w:rsidR="00171784" w:rsidRPr="007032B8" w:rsidRDefault="00171784" w:rsidP="00171784">
            <w:pPr>
              <w:jc w:val="both"/>
              <w:rPr>
                <w:rFonts w:ascii="Times New Roman" w:eastAsia="Calibri" w:hAnsi="Times New Roman" w:cs="Times New Roman"/>
                <w:sz w:val="24"/>
                <w:szCs w:val="24"/>
              </w:rPr>
            </w:pPr>
            <w:r w:rsidRPr="007032B8">
              <w:rPr>
                <w:rFonts w:ascii="Times New Roman" w:eastAsia="Calibri" w:hAnsi="Times New Roman" w:cs="Times New Roman"/>
                <w:sz w:val="24"/>
                <w:szCs w:val="24"/>
              </w:rPr>
              <w:t>1.</w:t>
            </w:r>
          </w:p>
        </w:tc>
        <w:tc>
          <w:tcPr>
            <w:tcW w:w="4111" w:type="dxa"/>
          </w:tcPr>
          <w:p w14:paraId="010AA7FD"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Pirkimu siekiama įsigyti odontologinę įrangą su antgalių bloku, kuris turi apimti šiuos</w:t>
            </w:r>
          </w:p>
          <w:p w14:paraId="10DB3DF9"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komponentus (TS 4.2. p.):</w:t>
            </w:r>
          </w:p>
          <w:p w14:paraId="45E5419D"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1. Daugiafunkcinis prapūtiklis (oras, vanduo, oras + vanduo) su pašvietimu;</w:t>
            </w:r>
          </w:p>
          <w:p w14:paraId="0713064F"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2. Rankovė turbininiam antgaliui su pašvietimu;</w:t>
            </w:r>
          </w:p>
          <w:p w14:paraId="7FE5AD75"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3. Rankovė elektriniam mikrovarikliui su pašvietimu;</w:t>
            </w:r>
          </w:p>
          <w:p w14:paraId="293C5A84"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4. Rankovė ultragarsiniam antgaliui su pašvietimu;</w:t>
            </w:r>
          </w:p>
          <w:p w14:paraId="0B693AEB"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5. Rankovė pneumatiniam instrumentui.</w:t>
            </w:r>
          </w:p>
          <w:p w14:paraId="5F060F5A"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TS 4.15 punktas numato, kad turi būti galimybė reguliuoti vandens kiekį kiekvienam antgaliui</w:t>
            </w:r>
          </w:p>
          <w:p w14:paraId="0687E290"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atskirai gydytojo pulte.</w:t>
            </w:r>
          </w:p>
          <w:p w14:paraId="260B7340"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Tuo tarpu vertinimo kriterijus R1, kuriam skiriama net 15 balų iš 30 galimų, numato, kad balai</w:t>
            </w:r>
          </w:p>
          <w:p w14:paraId="205115ED"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bus suteikiami tik tuo atveju, jei odontologinė įranga turės papildomą vandens reguliavimą net</w:t>
            </w:r>
          </w:p>
          <w:p w14:paraId="61C2D700"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trijose skirtingose vietose ir numato vandens reguliavimo konkrečias vietas:</w:t>
            </w:r>
          </w:p>
          <w:p w14:paraId="0ABEF3CB"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 mikrovariklio korpuse arba žarnos jungtyje su mikrovarikliu,</w:t>
            </w:r>
          </w:p>
          <w:p w14:paraId="5A9B6F96"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 turbinos greitoje jungtyje,</w:t>
            </w:r>
          </w:p>
          <w:p w14:paraId="1814BA37"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 ultragarsinio antgalio korpuse arba žarnos jungtyje su ultragarsiniu antgaliu.</w:t>
            </w:r>
          </w:p>
          <w:p w14:paraId="6E3898F5"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lastRenderedPageBreak/>
              <w:t>Manome, kad šis reikalavimas yra itin specifinis ir perteklinis, nes tokį techninis sprendimą</w:t>
            </w:r>
          </w:p>
          <w:p w14:paraId="0C50EC10"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vandens reguliavimui yra įdiegę tik vienas gamintojas Sirona. Funkcija „Vandens reguliavimas“</w:t>
            </w:r>
          </w:p>
          <w:p w14:paraId="177CDB6F"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pasiekiamas paprastesniais būdais, kurie mažina įrangos eksploatacines išlaidas – pigesnis žarnų,</w:t>
            </w:r>
          </w:p>
          <w:p w14:paraId="2BFAFEF4"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jungčių ar mikrovariklių keitimas esant gedimui. Todėl tai negali būti vertinimo kriterijumi, nes</w:t>
            </w:r>
          </w:p>
          <w:p w14:paraId="57139102"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nepagrįstai didina įrangos kainą.</w:t>
            </w:r>
          </w:p>
          <w:p w14:paraId="24AEE6AD"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Toks vertinimo kriterijus iš esmės ribotų tiekėjų konkurenciją ir galėtų būti traktuojamas kaip</w:t>
            </w:r>
          </w:p>
          <w:p w14:paraId="64D4325E"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pritaikytas konkretiems tiekėjams, kas prieštarauja Lietuvos Respublikos viešųjų pirkimų įstatymo</w:t>
            </w:r>
          </w:p>
          <w:p w14:paraId="3B9D30D7"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principams, ypač:</w:t>
            </w:r>
          </w:p>
          <w:p w14:paraId="18678924" w14:textId="77777777" w:rsidR="00C80A75" w:rsidRPr="00C80A75"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 nediskriminavimo (VPĮ 17 str. 1 d. 2 p.),</w:t>
            </w:r>
          </w:p>
          <w:p w14:paraId="52CEE5B9" w14:textId="5704E62B" w:rsidR="00171784" w:rsidRPr="007032B8"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 proporcingumo (VPĮ 17 str. 1 d. 4 p.).</w:t>
            </w:r>
          </w:p>
        </w:tc>
        <w:tc>
          <w:tcPr>
            <w:tcW w:w="4813" w:type="dxa"/>
          </w:tcPr>
          <w:p w14:paraId="664FDC78" w14:textId="002441FA" w:rsidR="00171784" w:rsidRPr="007032B8" w:rsidRDefault="00C80A75" w:rsidP="00171784">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lastRenderedPageBreak/>
              <w:t xml:space="preserve">Reikalavimas dėl papildomo vandens reguliavimo funkcijos </w:t>
            </w:r>
            <w:r>
              <w:rPr>
                <w:rFonts w:ascii="Times New Roman" w:eastAsia="Calibri" w:hAnsi="Times New Roman" w:cs="Times New Roman"/>
                <w:sz w:val="24"/>
                <w:szCs w:val="24"/>
              </w:rPr>
              <w:t>techninėje specifikacijoje</w:t>
            </w:r>
            <w:r w:rsidRPr="00C80A75">
              <w:rPr>
                <w:rFonts w:ascii="Times New Roman" w:eastAsia="Calibri" w:hAnsi="Times New Roman" w:cs="Times New Roman"/>
                <w:sz w:val="24"/>
                <w:szCs w:val="24"/>
              </w:rPr>
              <w:t xml:space="preserve"> yra nustatytas dėl to, kad ši funkcija užtikrina gydytojo darbo ergonomiką ir svarbiausia – pacientų gydymo kokybę, nes suteikia galimybę gydytojui operatyviai reaguojant į gydymo eigą, neatsitraukiant nuo paciento bei nenutraukiant gydymo itin lengvai ir greitai pakeisti vandens kiekį instrumente, kas yra ypač svarbu tam tikrose gydymo indikacijose.</w:t>
            </w:r>
          </w:p>
        </w:tc>
      </w:tr>
      <w:tr w:rsidR="00171784" w:rsidRPr="007032B8" w14:paraId="2794376F" w14:textId="77777777" w:rsidTr="00171784">
        <w:tc>
          <w:tcPr>
            <w:tcW w:w="704" w:type="dxa"/>
          </w:tcPr>
          <w:p w14:paraId="7CD12EA6" w14:textId="387DCA2A" w:rsidR="00171784" w:rsidRPr="007032B8" w:rsidRDefault="00171784" w:rsidP="00171784">
            <w:pPr>
              <w:jc w:val="both"/>
              <w:rPr>
                <w:rFonts w:ascii="Times New Roman" w:eastAsia="Calibri" w:hAnsi="Times New Roman" w:cs="Times New Roman"/>
                <w:sz w:val="24"/>
                <w:szCs w:val="24"/>
              </w:rPr>
            </w:pPr>
            <w:r w:rsidRPr="007032B8">
              <w:rPr>
                <w:rFonts w:ascii="Times New Roman" w:eastAsia="Calibri" w:hAnsi="Times New Roman" w:cs="Times New Roman"/>
                <w:sz w:val="24"/>
                <w:szCs w:val="24"/>
              </w:rPr>
              <w:t>2.</w:t>
            </w:r>
          </w:p>
        </w:tc>
        <w:tc>
          <w:tcPr>
            <w:tcW w:w="4111" w:type="dxa"/>
          </w:tcPr>
          <w:p w14:paraId="7FF791EF" w14:textId="2D6391F4" w:rsidR="000B32B2" w:rsidRPr="007032B8" w:rsidRDefault="00C80A75" w:rsidP="00C80A75">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t xml:space="preserve">Lempa TS 3.4. p. numato, kad Šviesos temperatūra reguliuojama ribose ne blogiau 4600-5500 K ribose, o tuo tarpu vertinimo kriterijus R3, kuriam skiriama net 10 balų iš 30 galimų, numato šviesos temperatūros reguliuojama ne siauriau nei 4600-6200 K ribose. Manome, kad toks (skirtumas 700 K) kriterijus yra nepagrįstas, nelogiškas ir neatitinka rinkos realijų dėl šių priežasčių: Nesuderinamumas su pačia technine specifikacija: Jei 4600–5500 K laikoma pakankama ir tinkama vertinant atitiktį techniniams reikalavimams, tuomet papildomo vertinimo už 6200 K galimybę skyrimas net 10 balų sudaro nepagrįstą pranašumą. Tai suponuoja, kad tik „daugiau“ reiškia „geriau“. 6200 K nėra odontologijoje įprastai naudojama, 6200 K yra labai šaltas, mėlynai baltas spektras, kuris nėra tinkamas nei terapinėms, nei estetinio plombavimo procedūroms. Toks apšvietimas gali iškraipyti spalvų suvokimą, sukelti regėjimo diskomfortą, todėl odontologinių šviestuvų gamintojai dažniausiai riboja spalvinę temperatūrą iki 5500 K. Manome, kad šis reikalavimas yra itin specifinis ir perteklinis, nes tokias lempas su 6200 K siūlo tik SIRONA gamintojas. Todėl šis </w:t>
            </w:r>
            <w:r w:rsidRPr="00C80A75">
              <w:rPr>
                <w:rFonts w:ascii="Times New Roman" w:eastAsia="Calibri" w:hAnsi="Times New Roman" w:cs="Times New Roman"/>
                <w:sz w:val="24"/>
                <w:szCs w:val="24"/>
              </w:rPr>
              <w:lastRenderedPageBreak/>
              <w:t>kriterijus suteikia neproporcingą pranašumą vienetiniams tiekėjams, ribodamas kitų tiekėjų konkurencines galimybes. Tai pažeidžia Viešųjų pirkimų įstatymo 17 straipsnio 1 dalyje numatytus proporcingumo ir nediskriminavimo principus.</w:t>
            </w:r>
          </w:p>
        </w:tc>
        <w:tc>
          <w:tcPr>
            <w:tcW w:w="4813" w:type="dxa"/>
          </w:tcPr>
          <w:p w14:paraId="57A672F0" w14:textId="657A79CA" w:rsidR="00171784" w:rsidRPr="007032B8" w:rsidRDefault="00C80A75" w:rsidP="00171784">
            <w:pPr>
              <w:jc w:val="both"/>
              <w:rPr>
                <w:rFonts w:ascii="Times New Roman" w:eastAsia="Calibri" w:hAnsi="Times New Roman" w:cs="Times New Roman"/>
                <w:sz w:val="24"/>
                <w:szCs w:val="24"/>
              </w:rPr>
            </w:pPr>
            <w:r w:rsidRPr="00C80A75">
              <w:rPr>
                <w:rFonts w:ascii="Times New Roman" w:eastAsia="Calibri" w:hAnsi="Times New Roman" w:cs="Times New Roman"/>
                <w:sz w:val="24"/>
                <w:szCs w:val="24"/>
              </w:rPr>
              <w:lastRenderedPageBreak/>
              <w:t xml:space="preserve">Reikalavimas dėl šviesos spalvos temperatūros reguliavimo </w:t>
            </w:r>
            <w:r>
              <w:rPr>
                <w:rFonts w:ascii="Times New Roman" w:eastAsia="Calibri" w:hAnsi="Times New Roman" w:cs="Times New Roman"/>
                <w:sz w:val="24"/>
                <w:szCs w:val="24"/>
              </w:rPr>
              <w:t>techninėje specifikacijoje</w:t>
            </w:r>
            <w:r w:rsidRPr="00C80A75">
              <w:rPr>
                <w:rFonts w:ascii="Times New Roman" w:eastAsia="Calibri" w:hAnsi="Times New Roman" w:cs="Times New Roman"/>
                <w:sz w:val="24"/>
                <w:szCs w:val="24"/>
              </w:rPr>
              <w:t xml:space="preserve"> yra nustatytas dėl to, kad atliekant skirtingas gydymo procedūras yra naudojami skirtingi šviesos spalvos temperatūros nustatymai. Aukštesnė šviesos spalvos temperatūras suteikia didesnį kontrastą, kas gerokai palengvina endodontijos indikacijų gydymą.</w:t>
            </w:r>
          </w:p>
        </w:tc>
      </w:tr>
    </w:tbl>
    <w:p w14:paraId="328AD05E" w14:textId="77777777" w:rsidR="00B2573B" w:rsidRPr="007032B8" w:rsidRDefault="00B2573B" w:rsidP="000B32B2">
      <w:pPr>
        <w:spacing w:after="0" w:line="240" w:lineRule="auto"/>
        <w:jc w:val="both"/>
        <w:rPr>
          <w:rFonts w:ascii="Times New Roman" w:eastAsia="Calibri" w:hAnsi="Times New Roman" w:cs="Times New Roman"/>
          <w:sz w:val="24"/>
          <w:szCs w:val="24"/>
        </w:rPr>
      </w:pPr>
    </w:p>
    <w:p w14:paraId="1784AA55" w14:textId="77777777" w:rsidR="00F44858" w:rsidRPr="007032B8" w:rsidRDefault="00F44858" w:rsidP="000B32B2">
      <w:pPr>
        <w:spacing w:after="0" w:line="240" w:lineRule="auto"/>
        <w:jc w:val="both"/>
        <w:rPr>
          <w:rFonts w:ascii="Times New Roman" w:eastAsia="Calibri" w:hAnsi="Times New Roman" w:cs="Times New Roman"/>
          <w:sz w:val="24"/>
          <w:szCs w:val="24"/>
        </w:rPr>
      </w:pPr>
    </w:p>
    <w:p w14:paraId="4C36F346" w14:textId="67815937" w:rsidR="00B2573B" w:rsidRPr="007032B8" w:rsidRDefault="00B2573B" w:rsidP="0051094E">
      <w:pPr>
        <w:spacing w:after="0" w:line="240" w:lineRule="auto"/>
        <w:ind w:firstLine="567"/>
        <w:jc w:val="both"/>
        <w:rPr>
          <w:rFonts w:ascii="Times New Roman" w:eastAsia="Calibri" w:hAnsi="Times New Roman" w:cs="Times New Roman"/>
          <w:sz w:val="24"/>
          <w:szCs w:val="24"/>
        </w:rPr>
      </w:pPr>
      <w:r w:rsidRPr="007032B8">
        <w:rPr>
          <w:rFonts w:ascii="Times New Roman" w:eastAsia="Calibri" w:hAnsi="Times New Roman" w:cs="Times New Roman"/>
          <w:sz w:val="24"/>
          <w:szCs w:val="24"/>
        </w:rPr>
        <w:t xml:space="preserve">Perkančioji organizacija laikosi tvirtos pozicijos, kad techninė specifikacija buvo parengta siekiant užtikrinti  </w:t>
      </w:r>
      <w:r w:rsidR="00C80A75">
        <w:rPr>
          <w:rFonts w:ascii="Times New Roman" w:eastAsia="Calibri" w:hAnsi="Times New Roman" w:cs="Times New Roman"/>
          <w:sz w:val="24"/>
          <w:szCs w:val="24"/>
        </w:rPr>
        <w:t>atliekamų paslaugų kokybę,</w:t>
      </w:r>
      <w:r w:rsidRPr="007032B8">
        <w:rPr>
          <w:rFonts w:ascii="Times New Roman" w:eastAsia="Calibri" w:hAnsi="Times New Roman" w:cs="Times New Roman"/>
          <w:sz w:val="24"/>
          <w:szCs w:val="24"/>
        </w:rPr>
        <w:t xml:space="preserve"> saugumą ir konkurencingumą. Atsižvelgiant į tai, visi siūlymai buvo kruopščiai įvertinti ir atmesti.</w:t>
      </w:r>
      <w:r w:rsidR="00171784" w:rsidRPr="007032B8">
        <w:rPr>
          <w:rFonts w:ascii="Times New Roman" w:eastAsia="Calibri" w:hAnsi="Times New Roman" w:cs="Times New Roman"/>
          <w:sz w:val="24"/>
          <w:szCs w:val="24"/>
        </w:rPr>
        <w:t xml:space="preserve"> Rinkos </w:t>
      </w:r>
      <w:r w:rsidR="00C80A75">
        <w:rPr>
          <w:rFonts w:ascii="Times New Roman" w:eastAsia="Calibri" w:hAnsi="Times New Roman" w:cs="Times New Roman"/>
          <w:sz w:val="24"/>
          <w:szCs w:val="24"/>
        </w:rPr>
        <w:t>tyrimo</w:t>
      </w:r>
      <w:r w:rsidR="00171784" w:rsidRPr="007032B8">
        <w:rPr>
          <w:rFonts w:ascii="Times New Roman" w:eastAsia="Calibri" w:hAnsi="Times New Roman" w:cs="Times New Roman"/>
          <w:sz w:val="24"/>
          <w:szCs w:val="24"/>
        </w:rPr>
        <w:t xml:space="preserve"> metu buvo įvertinti įvairūs tiekėjų pasiūlymai ir jų siūlomi sprendimai, atsižvelgiant į šiuo metu galiojančius poreikius ir ateities proceso tobulinimo perspektyvas.</w:t>
      </w:r>
    </w:p>
    <w:p w14:paraId="46338123" w14:textId="77777777" w:rsidR="00B2573B" w:rsidRPr="007032B8" w:rsidRDefault="00B2573B" w:rsidP="0051094E">
      <w:pPr>
        <w:spacing w:after="0" w:line="240" w:lineRule="auto"/>
        <w:ind w:firstLine="567"/>
        <w:jc w:val="both"/>
        <w:rPr>
          <w:rFonts w:ascii="Times New Roman" w:hAnsi="Times New Roman" w:cs="Times New Roman"/>
          <w:sz w:val="24"/>
          <w:szCs w:val="24"/>
        </w:rPr>
      </w:pPr>
    </w:p>
    <w:p w14:paraId="45AC1420" w14:textId="77777777" w:rsidR="00D5186D" w:rsidRPr="007032B8" w:rsidRDefault="00D5186D" w:rsidP="00EA161F">
      <w:pPr>
        <w:pStyle w:val="Body2"/>
        <w:spacing w:after="0"/>
        <w:jc w:val="right"/>
        <w:rPr>
          <w:rFonts w:cs="Times New Roman"/>
          <w:sz w:val="24"/>
          <w:szCs w:val="24"/>
          <w:lang w:val="lt-LT"/>
        </w:rPr>
      </w:pPr>
    </w:p>
    <w:p w14:paraId="758CF154" w14:textId="77777777" w:rsidR="0048212F" w:rsidRPr="007032B8" w:rsidRDefault="0048212F" w:rsidP="00EA161F">
      <w:pPr>
        <w:pStyle w:val="Body2"/>
        <w:spacing w:after="0"/>
        <w:jc w:val="right"/>
        <w:rPr>
          <w:rFonts w:cs="Times New Roman"/>
          <w:sz w:val="24"/>
          <w:szCs w:val="24"/>
          <w:lang w:val="lt-LT"/>
        </w:rPr>
      </w:pPr>
    </w:p>
    <w:sectPr w:rsidR="0048212F" w:rsidRPr="007032B8" w:rsidSect="00DE5F99">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5" w:usb1="08070000" w:usb2="00000010" w:usb3="00000000" w:csb0="0002008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E70D2"/>
    <w:multiLevelType w:val="hybridMultilevel"/>
    <w:tmpl w:val="6CD4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700934793">
    <w:abstractNumId w:val="1"/>
  </w:num>
  <w:num w:numId="2" w16cid:durableId="71088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36"/>
    <w:rsid w:val="00012516"/>
    <w:rsid w:val="000B32B2"/>
    <w:rsid w:val="000E02CE"/>
    <w:rsid w:val="00112CF2"/>
    <w:rsid w:val="001337AE"/>
    <w:rsid w:val="00171784"/>
    <w:rsid w:val="0018796F"/>
    <w:rsid w:val="001B28B5"/>
    <w:rsid w:val="001C0981"/>
    <w:rsid w:val="001D7B4A"/>
    <w:rsid w:val="001F1497"/>
    <w:rsid w:val="001F1B20"/>
    <w:rsid w:val="00221B21"/>
    <w:rsid w:val="00253A99"/>
    <w:rsid w:val="0027498B"/>
    <w:rsid w:val="002F40CA"/>
    <w:rsid w:val="002F788F"/>
    <w:rsid w:val="00392224"/>
    <w:rsid w:val="00447ADA"/>
    <w:rsid w:val="0048212F"/>
    <w:rsid w:val="0051094E"/>
    <w:rsid w:val="005360BF"/>
    <w:rsid w:val="00591015"/>
    <w:rsid w:val="005B020C"/>
    <w:rsid w:val="005B4072"/>
    <w:rsid w:val="005B4536"/>
    <w:rsid w:val="00602593"/>
    <w:rsid w:val="00605DC5"/>
    <w:rsid w:val="006653A6"/>
    <w:rsid w:val="00667D9B"/>
    <w:rsid w:val="006C236C"/>
    <w:rsid w:val="007032B8"/>
    <w:rsid w:val="00765AF3"/>
    <w:rsid w:val="007D7F3D"/>
    <w:rsid w:val="008D3617"/>
    <w:rsid w:val="008F2CF7"/>
    <w:rsid w:val="0095171D"/>
    <w:rsid w:val="009A0BE4"/>
    <w:rsid w:val="009D533C"/>
    <w:rsid w:val="00A47B65"/>
    <w:rsid w:val="00B2573B"/>
    <w:rsid w:val="00B77CB2"/>
    <w:rsid w:val="00C80A75"/>
    <w:rsid w:val="00CA30B0"/>
    <w:rsid w:val="00CB0159"/>
    <w:rsid w:val="00CB525B"/>
    <w:rsid w:val="00CB63AA"/>
    <w:rsid w:val="00D5186D"/>
    <w:rsid w:val="00D815A8"/>
    <w:rsid w:val="00DA49D6"/>
    <w:rsid w:val="00DB4D54"/>
    <w:rsid w:val="00DB5D42"/>
    <w:rsid w:val="00DE5F99"/>
    <w:rsid w:val="00E32290"/>
    <w:rsid w:val="00E90909"/>
    <w:rsid w:val="00EA161F"/>
    <w:rsid w:val="00EB3343"/>
    <w:rsid w:val="00EB4236"/>
    <w:rsid w:val="00EB73DC"/>
    <w:rsid w:val="00EE6455"/>
    <w:rsid w:val="00EF6F96"/>
    <w:rsid w:val="00F35C9B"/>
    <w:rsid w:val="00F44858"/>
    <w:rsid w:val="00F479D8"/>
    <w:rsid w:val="00F80838"/>
    <w:rsid w:val="00FA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0179"/>
  <w15:chartTrackingRefBased/>
  <w15:docId w15:val="{4A840E71-D689-42B6-A134-150F64B4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236"/>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2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B4236"/>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EB4236"/>
    <w:rPr>
      <w:lang w:val="lt-LT"/>
    </w:rPr>
  </w:style>
  <w:style w:type="paragraph" w:customStyle="1" w:styleId="Body2">
    <w:name w:val="Body 2"/>
    <w:rsid w:val="002F788F"/>
    <w:pPr>
      <w:suppressAutoHyphens/>
      <w:spacing w:after="40" w:line="240" w:lineRule="auto"/>
      <w:jc w:val="both"/>
    </w:pPr>
    <w:rPr>
      <w:rFonts w:ascii="Times New Roman" w:eastAsia="Arial Unicode MS" w:hAnsi="Times New Roman" w:cs="Arial Unicode MS"/>
      <w:color w:val="000000"/>
      <w:lang w:eastAsia="lt-LT"/>
    </w:rPr>
  </w:style>
  <w:style w:type="paragraph" w:styleId="BalloonText">
    <w:name w:val="Balloon Text"/>
    <w:basedOn w:val="Normal"/>
    <w:link w:val="BalloonTextChar"/>
    <w:uiPriority w:val="99"/>
    <w:semiHidden/>
    <w:unhideWhenUsed/>
    <w:rsid w:val="002F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0CA"/>
    <w:rPr>
      <w:rFonts w:ascii="Segoe UI" w:hAnsi="Segoe UI" w:cs="Segoe UI"/>
      <w:sz w:val="18"/>
      <w:szCs w:val="18"/>
      <w:lang w:val="lt-LT"/>
    </w:rPr>
  </w:style>
  <w:style w:type="character" w:styleId="Hyperlink">
    <w:name w:val="Hyperlink"/>
    <w:basedOn w:val="DefaultParagraphFont"/>
    <w:uiPriority w:val="99"/>
    <w:unhideWhenUsed/>
    <w:rsid w:val="00DA4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6351">
      <w:bodyDiv w:val="1"/>
      <w:marLeft w:val="0"/>
      <w:marRight w:val="0"/>
      <w:marTop w:val="0"/>
      <w:marBottom w:val="0"/>
      <w:divBdr>
        <w:top w:val="none" w:sz="0" w:space="0" w:color="auto"/>
        <w:left w:val="none" w:sz="0" w:space="0" w:color="auto"/>
        <w:bottom w:val="none" w:sz="0" w:space="0" w:color="auto"/>
        <w:right w:val="none" w:sz="0" w:space="0" w:color="auto"/>
      </w:divBdr>
    </w:div>
    <w:div w:id="1077167297">
      <w:bodyDiv w:val="1"/>
      <w:marLeft w:val="0"/>
      <w:marRight w:val="0"/>
      <w:marTop w:val="0"/>
      <w:marBottom w:val="0"/>
      <w:divBdr>
        <w:top w:val="none" w:sz="0" w:space="0" w:color="auto"/>
        <w:left w:val="none" w:sz="0" w:space="0" w:color="auto"/>
        <w:bottom w:val="none" w:sz="0" w:space="0" w:color="auto"/>
        <w:right w:val="none" w:sz="0" w:space="0" w:color="auto"/>
      </w:divBdr>
    </w:div>
    <w:div w:id="210233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B79D2473B1AB144AB389E8FB5C09F78" ma:contentTypeVersion="13" ma:contentTypeDescription="Kurkite naują dokumentą." ma:contentTypeScope="" ma:versionID="c6de694ca52a387c847a2695f97f8f76">
  <xsd:schema xmlns:xsd="http://www.w3.org/2001/XMLSchema" xmlns:xs="http://www.w3.org/2001/XMLSchema" xmlns:p="http://schemas.microsoft.com/office/2006/metadata/properties" xmlns:ns2="6fb5886e-3b5f-42f9-a58f-be8499717c53" xmlns:ns3="077ba2e5-b762-4e89-9c6b-5806085963e3" targetNamespace="http://schemas.microsoft.com/office/2006/metadata/properties" ma:root="true" ma:fieldsID="3e11c886ece326861c69a192a823075e" ns2:_="" ns3:_="">
    <xsd:import namespace="6fb5886e-3b5f-42f9-a58f-be8499717c53"/>
    <xsd:import namespace="077ba2e5-b762-4e89-9c6b-580608596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5886e-3b5f-42f9-a58f-be8499717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6c8ec90-7d18-43ec-a696-67eafb2d9e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7ba2e5-b762-4e89-9c6b-5806085963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cc0d29-7898-4b01-a7a1-541bc1e1646b}" ma:internalName="TaxCatchAll" ma:showField="CatchAllData" ma:web="077ba2e5-b762-4e89-9c6b-58060859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b5886e-3b5f-42f9-a58f-be8499717c53">
      <Terms xmlns="http://schemas.microsoft.com/office/infopath/2007/PartnerControls"/>
    </lcf76f155ced4ddcb4097134ff3c332f>
    <TaxCatchAll xmlns="077ba2e5-b762-4e89-9c6b-5806085963e3" xsi:nil="true"/>
  </documentManagement>
</p:properties>
</file>

<file path=customXml/itemProps1.xml><?xml version="1.0" encoding="utf-8"?>
<ds:datastoreItem xmlns:ds="http://schemas.openxmlformats.org/officeDocument/2006/customXml" ds:itemID="{00047638-8A2F-4CAA-B6EA-13474D724ED7}">
  <ds:schemaRefs>
    <ds:schemaRef ds:uri="http://schemas.microsoft.com/sharepoint/v3/contenttype/forms"/>
  </ds:schemaRefs>
</ds:datastoreItem>
</file>

<file path=customXml/itemProps2.xml><?xml version="1.0" encoding="utf-8"?>
<ds:datastoreItem xmlns:ds="http://schemas.openxmlformats.org/officeDocument/2006/customXml" ds:itemID="{934934EF-75B2-48F7-A77E-9C157C336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5886e-3b5f-42f9-a58f-be8499717c53"/>
    <ds:schemaRef ds:uri="077ba2e5-b762-4e89-9c6b-58060859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7250A-FB6D-4F4F-AE37-229B74F445EA}">
  <ds:schemaRefs>
    <ds:schemaRef ds:uri="http://schemas.openxmlformats.org/officeDocument/2006/bibliography"/>
  </ds:schemaRefs>
</ds:datastoreItem>
</file>

<file path=customXml/itemProps4.xml><?xml version="1.0" encoding="utf-8"?>
<ds:datastoreItem xmlns:ds="http://schemas.openxmlformats.org/officeDocument/2006/customXml" ds:itemID="{D049A20F-5515-414B-8473-D7A0AAA391B4}">
  <ds:schemaRefs>
    <ds:schemaRef ds:uri="http://schemas.microsoft.com/office/2006/metadata/properties"/>
    <ds:schemaRef ds:uri="http://schemas.microsoft.com/office/infopath/2007/PartnerControls"/>
    <ds:schemaRef ds:uri="6fb5886e-3b5f-42f9-a58f-be8499717c53"/>
    <ds:schemaRef ds:uri="077ba2e5-b762-4e89-9c6b-5806085963e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3024</Words>
  <Characters>1725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Julija Bogamolnikova</cp:lastModifiedBy>
  <cp:revision>2</cp:revision>
  <cp:lastPrinted>2023-04-18T14:11:00Z</cp:lastPrinted>
  <dcterms:created xsi:type="dcterms:W3CDTF">2025-09-09T15:54:00Z</dcterms:created>
  <dcterms:modified xsi:type="dcterms:W3CDTF">2025-09-09T15:54:00Z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0x0101001B79D2473B1AB144AB389E8FB5C09F78</vt:lpwstr>
  </property>
</Properties>
</file>