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83D76" w14:textId="1EF2FC83" w:rsidR="003C1426" w:rsidRPr="00FF32EE" w:rsidRDefault="003C1426" w:rsidP="003C1426">
      <w:pPr>
        <w:pStyle w:val="Antrat2"/>
        <w:spacing w:before="0"/>
        <w:ind w:left="5103"/>
        <w:rPr>
          <w:rFonts w:ascii="Times New Roman" w:hAnsi="Times New Roman" w:cs="Times New Roman"/>
          <w:color w:val="auto"/>
          <w:sz w:val="24"/>
          <w:szCs w:val="24"/>
        </w:rPr>
      </w:pPr>
      <w:bookmarkStart w:id="0" w:name="_Ref38539939"/>
      <w:bookmarkStart w:id="1" w:name="_Ref38541068"/>
      <w:bookmarkStart w:id="2" w:name="_Ref38885053"/>
      <w:bookmarkStart w:id="3" w:name="_Ref38899023"/>
      <w:bookmarkStart w:id="4" w:name="_Toc126333940"/>
      <w:r w:rsidRPr="00FF32EE">
        <w:rPr>
          <w:rFonts w:ascii="Times New Roman" w:eastAsia="Calibri" w:hAnsi="Times New Roman" w:cs="Times New Roman"/>
          <w:color w:val="auto"/>
          <w:sz w:val="24"/>
          <w:szCs w:val="24"/>
        </w:rPr>
        <w:t>Paslaugų sutarties  1 priedas „Techninė specifikacija“</w:t>
      </w:r>
      <w:bookmarkEnd w:id="0"/>
      <w:bookmarkEnd w:id="1"/>
      <w:bookmarkEnd w:id="2"/>
      <w:bookmarkEnd w:id="3"/>
      <w:bookmarkEnd w:id="4"/>
    </w:p>
    <w:p w14:paraId="710AAEEE" w14:textId="77777777" w:rsidR="003C1426" w:rsidRPr="00FF32EE" w:rsidRDefault="003C1426" w:rsidP="003C1426">
      <w:pPr>
        <w:jc w:val="center"/>
        <w:rPr>
          <w:rFonts w:ascii="Times New Roman" w:hAnsi="Times New Roman" w:cs="Times New Roman"/>
          <w:b/>
          <w:bCs/>
          <w:sz w:val="24"/>
          <w:szCs w:val="24"/>
        </w:rPr>
      </w:pPr>
    </w:p>
    <w:p w14:paraId="41E5E336" w14:textId="77777777" w:rsidR="003C1426" w:rsidRPr="00FF32EE" w:rsidRDefault="003C1426" w:rsidP="003C1426">
      <w:pPr>
        <w:pStyle w:val="Paantrat"/>
        <w:spacing w:line="240" w:lineRule="auto"/>
        <w:jc w:val="center"/>
        <w:rPr>
          <w:rFonts w:ascii="Times New Roman" w:hAnsi="Times New Roman" w:cs="Times New Roman"/>
          <w:sz w:val="24"/>
          <w:szCs w:val="24"/>
        </w:rPr>
      </w:pPr>
      <w:r w:rsidRPr="00FF32EE">
        <w:rPr>
          <w:rFonts w:ascii="Times New Roman" w:hAnsi="Times New Roman" w:cs="Times New Roman"/>
          <w:b/>
          <w:bCs/>
          <w:color w:val="000000"/>
          <w:sz w:val="24"/>
          <w:szCs w:val="24"/>
        </w:rPr>
        <w:t>TECHNINĖ SPECIFIKACIJA</w:t>
      </w:r>
    </w:p>
    <w:p w14:paraId="60626481" w14:textId="77F7EB9C" w:rsidR="003C1426" w:rsidRPr="00FF32EE" w:rsidRDefault="003C1426" w:rsidP="003C1426">
      <w:pPr>
        <w:tabs>
          <w:tab w:val="left" w:pos="360"/>
          <w:tab w:val="left" w:pos="1418"/>
          <w:tab w:val="left" w:pos="3960"/>
          <w:tab w:val="left" w:leader="dot" w:pos="9360"/>
        </w:tabs>
        <w:spacing w:after="0" w:line="240" w:lineRule="auto"/>
        <w:contextualSpacing/>
        <w:jc w:val="center"/>
        <w:rPr>
          <w:rFonts w:ascii="Times New Roman" w:eastAsia="Times New Roman" w:hAnsi="Times New Roman" w:cs="Times New Roman"/>
          <w:sz w:val="24"/>
          <w:szCs w:val="24"/>
          <w:bdr w:val="none" w:sz="0" w:space="0" w:color="auto" w:frame="1"/>
        </w:rPr>
      </w:pPr>
      <w:r w:rsidRPr="00FF32EE">
        <w:rPr>
          <w:rFonts w:ascii="Times New Roman" w:hAnsi="Times New Roman" w:cs="Times New Roman"/>
          <w:sz w:val="24"/>
          <w:szCs w:val="24"/>
        </w:rPr>
        <w:t xml:space="preserve">Pirkimo objektas: </w:t>
      </w:r>
      <w:r w:rsidR="00A7659D" w:rsidRPr="00FF32EE">
        <w:rPr>
          <w:rFonts w:ascii="Times New Roman" w:eastAsia="Times New Roman" w:hAnsi="Times New Roman" w:cs="Times New Roman"/>
          <w:sz w:val="24"/>
          <w:szCs w:val="24"/>
          <w:bdr w:val="none" w:sz="0" w:space="0" w:color="auto" w:frame="1"/>
        </w:rPr>
        <w:t>Pasiekimų patikrinimo užduočių skaitmeninimo, koregavimo ir parengimo elektroniniam testavimui paslaugos</w:t>
      </w:r>
    </w:p>
    <w:p w14:paraId="296BAD2D" w14:textId="77777777" w:rsidR="00A7659D" w:rsidRPr="00FF32EE" w:rsidRDefault="00A7659D" w:rsidP="003C1426">
      <w:pPr>
        <w:tabs>
          <w:tab w:val="left" w:pos="360"/>
          <w:tab w:val="left" w:pos="1418"/>
          <w:tab w:val="left" w:pos="3960"/>
          <w:tab w:val="left" w:leader="dot" w:pos="9360"/>
        </w:tabs>
        <w:spacing w:after="0" w:line="240" w:lineRule="auto"/>
        <w:contextualSpacing/>
        <w:jc w:val="center"/>
        <w:rPr>
          <w:rFonts w:ascii="Times New Roman" w:hAnsi="Times New Roman" w:cs="Times New Roman"/>
          <w:sz w:val="24"/>
          <w:szCs w:val="24"/>
        </w:rPr>
      </w:pPr>
    </w:p>
    <w:p w14:paraId="294E0A3D" w14:textId="40DF3814" w:rsidR="003C1426" w:rsidRPr="00FF32EE" w:rsidRDefault="003C1426" w:rsidP="000C4164">
      <w:pPr>
        <w:tabs>
          <w:tab w:val="left" w:pos="360"/>
          <w:tab w:val="left" w:pos="1418"/>
          <w:tab w:val="left" w:pos="3960"/>
          <w:tab w:val="left" w:leader="dot" w:pos="9360"/>
        </w:tabs>
        <w:spacing w:after="0" w:line="240" w:lineRule="auto"/>
        <w:contextualSpacing/>
        <w:jc w:val="center"/>
        <w:rPr>
          <w:rFonts w:ascii="Times New Roman" w:hAnsi="Times New Roman" w:cs="Times New Roman"/>
          <w:b/>
          <w:sz w:val="24"/>
          <w:szCs w:val="24"/>
        </w:rPr>
      </w:pPr>
      <w:r w:rsidRPr="00FF32EE">
        <w:rPr>
          <w:rFonts w:ascii="Times New Roman" w:eastAsia="Times New Roman" w:hAnsi="Times New Roman" w:cs="Times New Roman"/>
          <w:b/>
          <w:sz w:val="24"/>
          <w:szCs w:val="24"/>
          <w:bdr w:val="none" w:sz="0" w:space="0" w:color="auto" w:frame="1"/>
        </w:rPr>
        <w:t>PASIEKIMŲ PATIKRINIM</w:t>
      </w:r>
      <w:r w:rsidR="000B0DCF" w:rsidRPr="00FF32EE">
        <w:rPr>
          <w:rFonts w:ascii="Times New Roman" w:eastAsia="Times New Roman" w:hAnsi="Times New Roman" w:cs="Times New Roman"/>
          <w:b/>
          <w:sz w:val="24"/>
          <w:szCs w:val="24"/>
          <w:bdr w:val="none" w:sz="0" w:space="0" w:color="auto" w:frame="1"/>
        </w:rPr>
        <w:t xml:space="preserve">O </w:t>
      </w:r>
      <w:r w:rsidRPr="00FF32EE">
        <w:rPr>
          <w:rFonts w:ascii="Times New Roman" w:eastAsia="Times New Roman" w:hAnsi="Times New Roman" w:cs="Times New Roman"/>
          <w:b/>
          <w:sz w:val="24"/>
          <w:szCs w:val="24"/>
          <w:bdr w:val="none" w:sz="0" w:space="0" w:color="auto" w:frame="1"/>
        </w:rPr>
        <w:t>UŽDUOČIŲ SKAITMENINIMO, KOREGAVIMO IR PARENGIMO ELEKTRONINIAM TESTAVIMUI</w:t>
      </w:r>
      <w:r w:rsidRPr="00FF32EE">
        <w:rPr>
          <w:rFonts w:ascii="Times New Roman" w:hAnsi="Times New Roman" w:cs="Times New Roman"/>
          <w:b/>
          <w:sz w:val="24"/>
          <w:szCs w:val="24"/>
        </w:rPr>
        <w:t xml:space="preserve"> PASLAUGŲ</w:t>
      </w:r>
      <w:r w:rsidR="009B743F" w:rsidRPr="00FF32EE">
        <w:rPr>
          <w:rFonts w:ascii="Times New Roman" w:hAnsi="Times New Roman" w:cs="Times New Roman"/>
          <w:b/>
          <w:sz w:val="24"/>
          <w:szCs w:val="24"/>
        </w:rPr>
        <w:t xml:space="preserve"> </w:t>
      </w:r>
      <w:r w:rsidRPr="00FF32EE">
        <w:rPr>
          <w:rFonts w:ascii="Times New Roman" w:hAnsi="Times New Roman" w:cs="Times New Roman"/>
          <w:b/>
          <w:sz w:val="24"/>
          <w:szCs w:val="24"/>
        </w:rPr>
        <w:t>TECHNINĖ SPECIFIKACIJA</w:t>
      </w:r>
    </w:p>
    <w:p w14:paraId="31EB8494" w14:textId="77777777" w:rsidR="003C1426" w:rsidRPr="00FF32EE" w:rsidRDefault="003C1426" w:rsidP="003C1426">
      <w:pPr>
        <w:tabs>
          <w:tab w:val="left" w:pos="360"/>
          <w:tab w:val="left" w:pos="1418"/>
          <w:tab w:val="left" w:pos="3960"/>
          <w:tab w:val="left" w:leader="dot" w:pos="9360"/>
        </w:tabs>
        <w:spacing w:after="0" w:line="240" w:lineRule="auto"/>
        <w:ind w:left="709"/>
        <w:contextualSpacing/>
        <w:jc w:val="center"/>
        <w:rPr>
          <w:rFonts w:ascii="Times New Roman" w:hAnsi="Times New Roman" w:cs="Times New Roman"/>
          <w:b/>
          <w:sz w:val="24"/>
          <w:szCs w:val="24"/>
        </w:rPr>
      </w:pPr>
    </w:p>
    <w:p w14:paraId="3349E102" w14:textId="77777777" w:rsidR="003C1426" w:rsidRPr="00FF32EE" w:rsidRDefault="003C1426" w:rsidP="003C1426">
      <w:pPr>
        <w:tabs>
          <w:tab w:val="left" w:pos="360"/>
          <w:tab w:val="left" w:pos="1418"/>
          <w:tab w:val="left" w:pos="3960"/>
          <w:tab w:val="left" w:leader="dot" w:pos="9360"/>
        </w:tabs>
        <w:spacing w:after="0" w:line="240" w:lineRule="auto"/>
        <w:contextualSpacing/>
        <w:jc w:val="center"/>
        <w:rPr>
          <w:rFonts w:ascii="Times New Roman" w:hAnsi="Times New Roman" w:cs="Times New Roman"/>
          <w:b/>
          <w:sz w:val="24"/>
          <w:szCs w:val="24"/>
        </w:rPr>
      </w:pPr>
      <w:r w:rsidRPr="00FF32EE">
        <w:rPr>
          <w:rFonts w:ascii="Times New Roman" w:hAnsi="Times New Roman" w:cs="Times New Roman"/>
          <w:b/>
          <w:sz w:val="24"/>
          <w:szCs w:val="24"/>
        </w:rPr>
        <w:t xml:space="preserve">1. </w:t>
      </w:r>
      <w:r w:rsidRPr="00FF32EE">
        <w:rPr>
          <w:rFonts w:ascii="Times New Roman" w:hAnsi="Times New Roman" w:cs="Times New Roman"/>
          <w:b/>
          <w:color w:val="000000" w:themeColor="text1"/>
          <w:sz w:val="24"/>
          <w:szCs w:val="24"/>
        </w:rPr>
        <w:t>Paslaugų apibūdinimas ir apimtis</w:t>
      </w:r>
    </w:p>
    <w:p w14:paraId="3449C8E4" w14:textId="77777777" w:rsidR="003C1426" w:rsidRPr="00FF32EE" w:rsidRDefault="003C1426" w:rsidP="003C1426">
      <w:pPr>
        <w:tabs>
          <w:tab w:val="left" w:pos="360"/>
          <w:tab w:val="left" w:pos="1418"/>
          <w:tab w:val="left" w:pos="3960"/>
          <w:tab w:val="left" w:leader="dot" w:pos="9360"/>
        </w:tabs>
        <w:spacing w:after="0" w:line="240" w:lineRule="auto"/>
        <w:ind w:left="709"/>
        <w:contextualSpacing/>
        <w:jc w:val="both"/>
        <w:rPr>
          <w:rFonts w:ascii="Times New Roman" w:hAnsi="Times New Roman" w:cs="Times New Roman"/>
          <w:b/>
          <w:sz w:val="24"/>
          <w:szCs w:val="24"/>
        </w:rPr>
      </w:pPr>
    </w:p>
    <w:p w14:paraId="0DACB164" w14:textId="2CB69A9A" w:rsidR="003C1426" w:rsidRPr="00FF32EE" w:rsidRDefault="003C1426" w:rsidP="003C1426">
      <w:pPr>
        <w:tabs>
          <w:tab w:val="left" w:pos="1134"/>
        </w:tabs>
        <w:spacing w:after="0" w:line="240" w:lineRule="auto"/>
        <w:ind w:firstLine="567"/>
        <w:jc w:val="both"/>
        <w:rPr>
          <w:rFonts w:ascii="Times New Roman" w:hAnsi="Times New Roman" w:cs="Times New Roman"/>
          <w:sz w:val="24"/>
          <w:szCs w:val="24"/>
        </w:rPr>
      </w:pPr>
      <w:r w:rsidRPr="00FF32EE">
        <w:rPr>
          <w:rFonts w:ascii="Times New Roman" w:hAnsi="Times New Roman" w:cs="Times New Roman"/>
          <w:sz w:val="24"/>
          <w:szCs w:val="24"/>
        </w:rPr>
        <w:t xml:space="preserve">1.1. Paslaugų teikėjas, naudodamasis savo paties ar savo specialistų asmeniniais gebėjimais, turima praktika ir patirtimi turi suskaitmeninti, koreguoti ir parengti elektroniniam testavimui </w:t>
      </w:r>
      <w:r w:rsidR="003C12B2" w:rsidRPr="00FF32EE">
        <w:rPr>
          <w:rFonts w:ascii="Times New Roman" w:hAnsi="Times New Roman" w:cs="Times New Roman"/>
          <w:sz w:val="24"/>
          <w:szCs w:val="24"/>
        </w:rPr>
        <w:t xml:space="preserve">Nacionalinių </w:t>
      </w:r>
      <w:r w:rsidR="00F06FFF" w:rsidRPr="00FF32EE">
        <w:rPr>
          <w:rFonts w:ascii="Times New Roman" w:hAnsi="Times New Roman" w:cs="Times New Roman"/>
          <w:sz w:val="24"/>
          <w:szCs w:val="24"/>
        </w:rPr>
        <w:t>pasiekimų patikrinimų 4 klasėje, Nacionalinių mokinių pasiekimų patikinimų 8 klasėje, Pagrindinio ugdy</w:t>
      </w:r>
      <w:r w:rsidR="00931552" w:rsidRPr="00FF32EE">
        <w:rPr>
          <w:rFonts w:ascii="Times New Roman" w:hAnsi="Times New Roman" w:cs="Times New Roman"/>
          <w:sz w:val="24"/>
          <w:szCs w:val="24"/>
        </w:rPr>
        <w:t>m</w:t>
      </w:r>
      <w:r w:rsidR="00F06FFF" w:rsidRPr="00FF32EE">
        <w:rPr>
          <w:rFonts w:ascii="Times New Roman" w:hAnsi="Times New Roman" w:cs="Times New Roman"/>
          <w:sz w:val="24"/>
          <w:szCs w:val="24"/>
        </w:rPr>
        <w:t>o pasiekimų patikrinimų, Val</w:t>
      </w:r>
      <w:r w:rsidR="00BB2198" w:rsidRPr="00FF32EE">
        <w:rPr>
          <w:rFonts w:ascii="Times New Roman" w:hAnsi="Times New Roman" w:cs="Times New Roman"/>
          <w:sz w:val="24"/>
          <w:szCs w:val="24"/>
        </w:rPr>
        <w:t>s</w:t>
      </w:r>
      <w:r w:rsidR="00F06FFF" w:rsidRPr="00FF32EE">
        <w:rPr>
          <w:rFonts w:ascii="Times New Roman" w:hAnsi="Times New Roman" w:cs="Times New Roman"/>
          <w:sz w:val="24"/>
          <w:szCs w:val="24"/>
        </w:rPr>
        <w:t>tybinių brandos egzami</w:t>
      </w:r>
      <w:r w:rsidR="00BB2198" w:rsidRPr="00FF32EE">
        <w:rPr>
          <w:rFonts w:ascii="Times New Roman" w:hAnsi="Times New Roman" w:cs="Times New Roman"/>
          <w:sz w:val="24"/>
          <w:szCs w:val="24"/>
        </w:rPr>
        <w:t xml:space="preserve">nų </w:t>
      </w:r>
      <w:r w:rsidR="0015735D" w:rsidRPr="00FF32EE">
        <w:rPr>
          <w:rFonts w:ascii="Times New Roman" w:hAnsi="Times New Roman" w:cs="Times New Roman"/>
          <w:sz w:val="24"/>
          <w:szCs w:val="24"/>
        </w:rPr>
        <w:t>I dalies, Valstybinių brandos egzaminų II dalies ir bandomųjų pasiekimų patikrinimų užduotis</w:t>
      </w:r>
      <w:r w:rsidR="00D37B34" w:rsidRPr="00FF32EE">
        <w:rPr>
          <w:rFonts w:ascii="Times New Roman" w:hAnsi="Times New Roman" w:cs="Times New Roman"/>
          <w:sz w:val="24"/>
          <w:szCs w:val="24"/>
        </w:rPr>
        <w:t xml:space="preserve">, ir šias užduotis pritaikyti viešinimui Švietimo portale </w:t>
      </w:r>
      <w:proofErr w:type="spellStart"/>
      <w:r w:rsidR="00D37B34" w:rsidRPr="00FF32EE">
        <w:rPr>
          <w:rFonts w:ascii="Times New Roman" w:hAnsi="Times New Roman" w:cs="Times New Roman"/>
          <w:sz w:val="24"/>
          <w:szCs w:val="24"/>
        </w:rPr>
        <w:t>Emokykla</w:t>
      </w:r>
      <w:proofErr w:type="spellEnd"/>
      <w:r w:rsidR="00D37B34" w:rsidRPr="00FF32EE">
        <w:rPr>
          <w:rFonts w:ascii="Times New Roman" w:hAnsi="Times New Roman" w:cs="Times New Roman"/>
          <w:sz w:val="24"/>
          <w:szCs w:val="24"/>
        </w:rPr>
        <w:t xml:space="preserve"> </w:t>
      </w:r>
      <w:r w:rsidR="0094149B" w:rsidRPr="00FF32EE">
        <w:rPr>
          <w:rFonts w:ascii="Times New Roman" w:hAnsi="Times New Roman" w:cs="Times New Roman"/>
          <w:sz w:val="24"/>
          <w:szCs w:val="24"/>
        </w:rPr>
        <w:t>(</w:t>
      </w:r>
      <w:r w:rsidR="00733359" w:rsidRPr="00FF32EE">
        <w:rPr>
          <w:rFonts w:ascii="Times New Roman" w:hAnsi="Times New Roman" w:cs="Times New Roman"/>
          <w:sz w:val="24"/>
          <w:szCs w:val="24"/>
        </w:rPr>
        <w:t>https://emokykla.lt/</w:t>
      </w:r>
      <w:r w:rsidR="0094149B" w:rsidRPr="00FF32EE">
        <w:rPr>
          <w:rFonts w:ascii="Times New Roman" w:hAnsi="Times New Roman" w:cs="Times New Roman"/>
          <w:sz w:val="24"/>
          <w:szCs w:val="24"/>
        </w:rPr>
        <w:t>).</w:t>
      </w:r>
      <w:r w:rsidR="00931552" w:rsidRPr="00FF32EE">
        <w:rPr>
          <w:rFonts w:ascii="Times New Roman" w:hAnsi="Times New Roman" w:cs="Times New Roman"/>
          <w:sz w:val="24"/>
          <w:szCs w:val="24"/>
        </w:rPr>
        <w:t xml:space="preserve"> </w:t>
      </w:r>
      <w:r w:rsidRPr="00FF32EE">
        <w:rPr>
          <w:rFonts w:ascii="Times New Roman" w:hAnsi="Times New Roman" w:cs="Times New Roman"/>
          <w:sz w:val="24"/>
          <w:szCs w:val="24"/>
        </w:rPr>
        <w:t xml:space="preserve">Paslaugų teikėjas taip pat turi būti susipažinęs su užduočių elektroniniais formatais, gebėti prie jų pritaikyti skaitmeninamas užduotis (žr. paskelbtus užduočių rinkinius </w:t>
      </w:r>
      <w:hyperlink r:id="rId4" w:history="1">
        <w:r w:rsidRPr="00FF32EE">
          <w:rPr>
            <w:rStyle w:val="Hipersaitas"/>
            <w:sz w:val="24"/>
            <w:szCs w:val="24"/>
          </w:rPr>
          <w:t>https://beta.etestavimas.lt/tests</w:t>
        </w:r>
      </w:hyperlink>
      <w:r w:rsidRPr="00FF32EE">
        <w:rPr>
          <w:rFonts w:ascii="Times New Roman" w:hAnsi="Times New Roman" w:cs="Times New Roman"/>
          <w:sz w:val="24"/>
          <w:szCs w:val="24"/>
        </w:rPr>
        <w:t>).</w:t>
      </w:r>
    </w:p>
    <w:p w14:paraId="351E05A5" w14:textId="39808973" w:rsidR="003C1426" w:rsidRPr="00FF32EE" w:rsidRDefault="003C1426" w:rsidP="003C1426">
      <w:pPr>
        <w:tabs>
          <w:tab w:val="left" w:pos="1134"/>
        </w:tabs>
        <w:spacing w:after="0" w:line="240" w:lineRule="auto"/>
        <w:ind w:firstLine="567"/>
        <w:jc w:val="both"/>
        <w:rPr>
          <w:rFonts w:ascii="Times New Roman" w:hAnsi="Times New Roman" w:cs="Times New Roman"/>
          <w:sz w:val="24"/>
          <w:szCs w:val="24"/>
        </w:rPr>
      </w:pPr>
      <w:r w:rsidRPr="00FF32EE">
        <w:rPr>
          <w:rFonts w:ascii="Times New Roman" w:hAnsi="Times New Roman" w:cs="Times New Roman"/>
          <w:sz w:val="24"/>
          <w:szCs w:val="24"/>
        </w:rPr>
        <w:t xml:space="preserve">1.2. Užduočių skaitmeninimas turi vykti pagal NŠA atsakingo darbuotojo pateiktus užduoties skaitmeninimo užsakymo formą (priedas </w:t>
      </w:r>
      <w:r w:rsidR="00D76C05" w:rsidRPr="00FF32EE">
        <w:rPr>
          <w:rFonts w:ascii="Times New Roman" w:hAnsi="Times New Roman" w:cs="Times New Roman"/>
          <w:sz w:val="24"/>
          <w:szCs w:val="24"/>
        </w:rPr>
        <w:t>N</w:t>
      </w:r>
      <w:r w:rsidRPr="00FF32EE">
        <w:rPr>
          <w:rFonts w:ascii="Times New Roman" w:hAnsi="Times New Roman" w:cs="Times New Roman"/>
          <w:sz w:val="24"/>
          <w:szCs w:val="24"/>
        </w:rPr>
        <w:t>r. 1)</w:t>
      </w:r>
      <w:r w:rsidR="005D140C" w:rsidRPr="00FF32EE">
        <w:rPr>
          <w:rFonts w:ascii="Times New Roman" w:hAnsi="Times New Roman" w:cs="Times New Roman"/>
          <w:sz w:val="24"/>
          <w:szCs w:val="24"/>
        </w:rPr>
        <w:t xml:space="preserve"> ir </w:t>
      </w:r>
      <w:r w:rsidRPr="00FF32EE">
        <w:rPr>
          <w:rFonts w:ascii="Times New Roman" w:hAnsi="Times New Roman" w:cs="Times New Roman"/>
          <w:sz w:val="24"/>
          <w:szCs w:val="24"/>
        </w:rPr>
        <w:t>techninius reikalavimus, susijusius su kon</w:t>
      </w:r>
      <w:r w:rsidR="00D76C05" w:rsidRPr="00FF32EE">
        <w:rPr>
          <w:rFonts w:ascii="Times New Roman" w:hAnsi="Times New Roman" w:cs="Times New Roman"/>
          <w:sz w:val="24"/>
          <w:szCs w:val="24"/>
        </w:rPr>
        <w:t>k</w:t>
      </w:r>
      <w:r w:rsidRPr="00FF32EE">
        <w:rPr>
          <w:rFonts w:ascii="Times New Roman" w:hAnsi="Times New Roman" w:cs="Times New Roman"/>
          <w:sz w:val="24"/>
          <w:szCs w:val="24"/>
        </w:rPr>
        <w:t>rečios užduoties skaitmeninimo sąlygomis.</w:t>
      </w:r>
    </w:p>
    <w:p w14:paraId="5BCB6D3F" w14:textId="77777777" w:rsidR="003C1426" w:rsidRPr="00FF32EE" w:rsidRDefault="003C1426" w:rsidP="003C1426">
      <w:pPr>
        <w:tabs>
          <w:tab w:val="left" w:pos="1134"/>
        </w:tabs>
        <w:spacing w:after="0" w:line="240" w:lineRule="auto"/>
        <w:ind w:firstLine="567"/>
        <w:jc w:val="both"/>
        <w:rPr>
          <w:rFonts w:ascii="Times New Roman" w:hAnsi="Times New Roman" w:cs="Times New Roman"/>
          <w:sz w:val="24"/>
          <w:szCs w:val="24"/>
        </w:rPr>
      </w:pPr>
      <w:r w:rsidRPr="00FF32EE">
        <w:rPr>
          <w:rFonts w:ascii="Times New Roman" w:hAnsi="Times New Roman" w:cs="Times New Roman"/>
          <w:sz w:val="24"/>
          <w:szCs w:val="24"/>
        </w:rPr>
        <w:t>1.3. Skaitmeninant užduotis Paslaugų teikėjas turi dalyvauti NŠA atsakingų darbuotojų organizuojamuose pasitarimuose ar konsultacijose, teikti informaciją apie skaitmeninimo galimybes bei apribojimus, fiksuoti specifinius dalyko reikalavimus, kurie turi būti įdiegti skaitmeninėse užduotyse.</w:t>
      </w:r>
    </w:p>
    <w:p w14:paraId="262AEFB7" w14:textId="77777777" w:rsidR="003C1426" w:rsidRPr="00FF32EE" w:rsidRDefault="003C1426" w:rsidP="003C1426">
      <w:pPr>
        <w:tabs>
          <w:tab w:val="left" w:pos="-1896"/>
          <w:tab w:val="left" w:pos="0"/>
          <w:tab w:val="left" w:pos="1134"/>
        </w:tabs>
        <w:spacing w:after="0" w:line="240" w:lineRule="auto"/>
        <w:ind w:firstLine="567"/>
        <w:jc w:val="both"/>
        <w:rPr>
          <w:rFonts w:ascii="Times New Roman" w:hAnsi="Times New Roman" w:cs="Times New Roman"/>
          <w:sz w:val="24"/>
          <w:szCs w:val="24"/>
        </w:rPr>
      </w:pPr>
      <w:r w:rsidRPr="00FF32EE">
        <w:rPr>
          <w:rFonts w:ascii="Times New Roman" w:hAnsi="Times New Roman" w:cs="Times New Roman"/>
          <w:sz w:val="24"/>
          <w:szCs w:val="24"/>
        </w:rPr>
        <w:t>1.4. Skaitmeninant užduotis Paslaugų teikėjas turi bendradarbiauti su NŠA atsakingais darbuotojais ir / ar skaitmeninamų užduočių rengėjais (dalyko ekspertais), IT specialistais, redaktoriais (jei būtina). Taip pat bendradarbiauti su elektroninės užduočių atlikimo sistemos paslaugų tiekėjais.</w:t>
      </w:r>
    </w:p>
    <w:p w14:paraId="583B138D" w14:textId="77777777" w:rsidR="003C1426" w:rsidRPr="00FF32EE" w:rsidRDefault="003C1426" w:rsidP="003C1426">
      <w:pPr>
        <w:tabs>
          <w:tab w:val="left" w:pos="-1896"/>
          <w:tab w:val="left" w:pos="0"/>
          <w:tab w:val="left" w:pos="1134"/>
        </w:tabs>
        <w:spacing w:after="0" w:line="240" w:lineRule="auto"/>
        <w:ind w:firstLine="567"/>
        <w:jc w:val="both"/>
        <w:rPr>
          <w:rFonts w:ascii="Times New Roman" w:hAnsi="Times New Roman" w:cs="Times New Roman"/>
          <w:sz w:val="24"/>
          <w:szCs w:val="24"/>
        </w:rPr>
      </w:pPr>
      <w:r w:rsidRPr="00FF32EE">
        <w:rPr>
          <w:rFonts w:ascii="Times New Roman" w:hAnsi="Times New Roman" w:cs="Times New Roman"/>
          <w:sz w:val="24"/>
          <w:szCs w:val="24"/>
        </w:rPr>
        <w:t>1.5. Paslaugų teikėjas privalo užtikrinti skaitmeninamų užduočių slaptumą ir konfidencialumą.</w:t>
      </w:r>
      <w:r w:rsidRPr="00FF32EE">
        <w:rPr>
          <w:color w:val="000000"/>
          <w:shd w:val="clear" w:color="auto" w:fill="FFFFFF"/>
        </w:rPr>
        <w:t xml:space="preserve"> </w:t>
      </w:r>
      <w:r w:rsidRPr="00FF32EE">
        <w:rPr>
          <w:rStyle w:val="normaltextrun"/>
          <w:rFonts w:ascii="Times New Roman" w:hAnsi="Times New Roman" w:cs="Times New Roman"/>
          <w:color w:val="000000"/>
          <w:sz w:val="24"/>
          <w:szCs w:val="24"/>
          <w:shd w:val="clear" w:color="auto" w:fill="FFFFFF"/>
        </w:rPr>
        <w:t xml:space="preserve">Konfidencialumo įsipareigojimas fiksuojamas pasirašant Konfidencialumo </w:t>
      </w:r>
      <w:r w:rsidRPr="00FF32EE">
        <w:rPr>
          <w:rStyle w:val="findhit"/>
          <w:rFonts w:ascii="Times New Roman" w:hAnsi="Times New Roman" w:cs="Times New Roman"/>
          <w:color w:val="000000"/>
          <w:sz w:val="24"/>
          <w:szCs w:val="24"/>
        </w:rPr>
        <w:t>pasižadėjim</w:t>
      </w:r>
      <w:r w:rsidRPr="00FF32EE">
        <w:rPr>
          <w:rStyle w:val="normaltextrun"/>
          <w:rFonts w:ascii="Times New Roman" w:hAnsi="Times New Roman" w:cs="Times New Roman"/>
          <w:color w:val="000000"/>
          <w:sz w:val="24"/>
          <w:szCs w:val="24"/>
          <w:shd w:val="clear" w:color="auto" w:fill="FFFFFF"/>
        </w:rPr>
        <w:t>ą.</w:t>
      </w:r>
    </w:p>
    <w:p w14:paraId="6D69DA6B" w14:textId="19184846" w:rsidR="003C1426" w:rsidRPr="00FF32EE" w:rsidRDefault="003C1426" w:rsidP="003C1426">
      <w:pPr>
        <w:tabs>
          <w:tab w:val="left" w:pos="1418"/>
        </w:tabs>
        <w:spacing w:after="0" w:line="240" w:lineRule="auto"/>
        <w:ind w:firstLine="567"/>
        <w:jc w:val="both"/>
        <w:rPr>
          <w:rFonts w:ascii="Times New Roman" w:hAnsi="Times New Roman" w:cs="Times New Roman"/>
          <w:sz w:val="24"/>
          <w:szCs w:val="24"/>
        </w:rPr>
      </w:pPr>
      <w:r w:rsidRPr="00FF32EE">
        <w:rPr>
          <w:rFonts w:ascii="Times New Roman" w:hAnsi="Times New Roman" w:cs="Times New Roman"/>
          <w:sz w:val="24"/>
          <w:szCs w:val="24"/>
        </w:rPr>
        <w:t xml:space="preserve">1.6. Paslaugų teikėjas turi suskaitmeninti užduotis, jas koreguoti pagal NŠA atsakingų darbuotojų pateiktas pastabas ir parengti elektroniniams testavimams TAO platformoje. </w:t>
      </w:r>
    </w:p>
    <w:p w14:paraId="10ED1EAE" w14:textId="45CFE793" w:rsidR="003C1426" w:rsidRPr="00FF32EE" w:rsidRDefault="003C1426" w:rsidP="003C1426">
      <w:pPr>
        <w:tabs>
          <w:tab w:val="left" w:pos="1418"/>
        </w:tabs>
        <w:spacing w:after="0" w:line="240" w:lineRule="auto"/>
        <w:ind w:firstLine="567"/>
        <w:jc w:val="both"/>
        <w:rPr>
          <w:rFonts w:ascii="Times New Roman" w:hAnsi="Times New Roman" w:cs="Times New Roman"/>
          <w:sz w:val="24"/>
          <w:szCs w:val="24"/>
        </w:rPr>
      </w:pPr>
      <w:r w:rsidRPr="00FF32EE">
        <w:rPr>
          <w:rFonts w:ascii="Times New Roman" w:hAnsi="Times New Roman" w:cs="Times New Roman"/>
          <w:sz w:val="24"/>
          <w:szCs w:val="24"/>
        </w:rPr>
        <w:t xml:space="preserve">1.6.1. </w:t>
      </w:r>
      <w:r w:rsidR="003D4C8E" w:rsidRPr="00FF32EE">
        <w:rPr>
          <w:rFonts w:ascii="Times New Roman" w:hAnsi="Times New Roman" w:cs="Times New Roman"/>
          <w:sz w:val="24"/>
          <w:szCs w:val="24"/>
        </w:rPr>
        <w:t>S</w:t>
      </w:r>
      <w:r w:rsidRPr="00FF32EE">
        <w:rPr>
          <w:rFonts w:ascii="Times New Roman" w:hAnsi="Times New Roman" w:cs="Times New Roman"/>
          <w:sz w:val="24"/>
          <w:szCs w:val="24"/>
        </w:rPr>
        <w:t>tandartin</w:t>
      </w:r>
      <w:r w:rsidR="003E653D" w:rsidRPr="00FF32EE">
        <w:rPr>
          <w:rFonts w:ascii="Times New Roman" w:hAnsi="Times New Roman" w:cs="Times New Roman"/>
          <w:sz w:val="24"/>
          <w:szCs w:val="24"/>
        </w:rPr>
        <w:t>ės</w:t>
      </w:r>
      <w:r w:rsidRPr="00FF32EE">
        <w:rPr>
          <w:rFonts w:ascii="Times New Roman" w:hAnsi="Times New Roman" w:cs="Times New Roman"/>
          <w:sz w:val="24"/>
          <w:szCs w:val="24"/>
        </w:rPr>
        <w:t xml:space="preserve"> užduo</w:t>
      </w:r>
      <w:r w:rsidR="003E653D" w:rsidRPr="00FF32EE">
        <w:rPr>
          <w:rFonts w:ascii="Times New Roman" w:hAnsi="Times New Roman" w:cs="Times New Roman"/>
          <w:sz w:val="24"/>
          <w:szCs w:val="24"/>
        </w:rPr>
        <w:t>tys – užduotys</w:t>
      </w:r>
      <w:r w:rsidRPr="00FF32EE">
        <w:rPr>
          <w:rFonts w:ascii="Times New Roman" w:hAnsi="Times New Roman" w:cs="Times New Roman"/>
          <w:sz w:val="24"/>
          <w:szCs w:val="24"/>
        </w:rPr>
        <w:t>, kurių rengimui naudojami TAO sistemoje esa</w:t>
      </w:r>
      <w:r w:rsidR="00344B40" w:rsidRPr="00FF32EE">
        <w:rPr>
          <w:rFonts w:ascii="Times New Roman" w:hAnsi="Times New Roman" w:cs="Times New Roman"/>
          <w:sz w:val="24"/>
          <w:szCs w:val="24"/>
        </w:rPr>
        <w:t>ntys</w:t>
      </w:r>
      <w:r w:rsidRPr="00FF32EE">
        <w:rPr>
          <w:rFonts w:ascii="Times New Roman" w:hAnsi="Times New Roman" w:cs="Times New Roman"/>
          <w:sz w:val="24"/>
          <w:szCs w:val="24"/>
        </w:rPr>
        <w:t xml:space="preserve"> funkcionalumai.</w:t>
      </w:r>
    </w:p>
    <w:p w14:paraId="73BEAA96" w14:textId="1AF5BE0A" w:rsidR="003C1426" w:rsidRPr="00FF32EE" w:rsidRDefault="003C1426" w:rsidP="003C1426">
      <w:pPr>
        <w:tabs>
          <w:tab w:val="left" w:pos="1418"/>
        </w:tabs>
        <w:spacing w:after="0" w:line="240" w:lineRule="auto"/>
        <w:ind w:firstLine="567"/>
        <w:jc w:val="both"/>
        <w:rPr>
          <w:rFonts w:ascii="Times New Roman" w:hAnsi="Times New Roman" w:cs="Times New Roman"/>
          <w:sz w:val="24"/>
          <w:szCs w:val="24"/>
        </w:rPr>
      </w:pPr>
      <w:r w:rsidRPr="00FF32EE">
        <w:rPr>
          <w:rFonts w:ascii="Times New Roman" w:hAnsi="Times New Roman" w:cs="Times New Roman"/>
          <w:sz w:val="24"/>
          <w:szCs w:val="24"/>
        </w:rPr>
        <w:t xml:space="preserve">1.6.2. </w:t>
      </w:r>
      <w:r w:rsidR="003E653D" w:rsidRPr="00FF32EE">
        <w:rPr>
          <w:rFonts w:ascii="Times New Roman" w:hAnsi="Times New Roman" w:cs="Times New Roman"/>
          <w:sz w:val="24"/>
          <w:szCs w:val="24"/>
        </w:rPr>
        <w:t>N</w:t>
      </w:r>
      <w:r w:rsidRPr="00FF32EE">
        <w:rPr>
          <w:rFonts w:ascii="Times New Roman" w:hAnsi="Times New Roman" w:cs="Times New Roman"/>
          <w:sz w:val="24"/>
          <w:szCs w:val="24"/>
        </w:rPr>
        <w:t>estandartin</w:t>
      </w:r>
      <w:r w:rsidR="003E653D" w:rsidRPr="00FF32EE">
        <w:rPr>
          <w:rFonts w:ascii="Times New Roman" w:hAnsi="Times New Roman" w:cs="Times New Roman"/>
          <w:sz w:val="24"/>
          <w:szCs w:val="24"/>
        </w:rPr>
        <w:t>ės</w:t>
      </w:r>
      <w:r w:rsidRPr="00FF32EE">
        <w:rPr>
          <w:rFonts w:ascii="Times New Roman" w:hAnsi="Times New Roman" w:cs="Times New Roman"/>
          <w:sz w:val="24"/>
          <w:szCs w:val="24"/>
        </w:rPr>
        <w:t xml:space="preserve"> užduo</w:t>
      </w:r>
      <w:r w:rsidR="003E653D" w:rsidRPr="00FF32EE">
        <w:rPr>
          <w:rFonts w:ascii="Times New Roman" w:hAnsi="Times New Roman" w:cs="Times New Roman"/>
          <w:sz w:val="24"/>
          <w:szCs w:val="24"/>
        </w:rPr>
        <w:t>tys – užduotys,</w:t>
      </w:r>
      <w:r w:rsidRPr="00FF32EE">
        <w:rPr>
          <w:rFonts w:ascii="Times New Roman" w:hAnsi="Times New Roman" w:cs="Times New Roman"/>
          <w:sz w:val="24"/>
          <w:szCs w:val="24"/>
        </w:rPr>
        <w:t xml:space="preserve"> kurių rengimui naudojami naujai kuriami ir / ar adaptuojami funkcionalumai, kurių nėra TAO sistemos standartiniame variante.</w:t>
      </w:r>
    </w:p>
    <w:p w14:paraId="74A3313A" w14:textId="0B3222F6" w:rsidR="003C1426" w:rsidRPr="00FF32EE" w:rsidRDefault="003C1426" w:rsidP="003C1426">
      <w:pPr>
        <w:tabs>
          <w:tab w:val="left" w:pos="1418"/>
        </w:tabs>
        <w:spacing w:after="0" w:line="240" w:lineRule="auto"/>
        <w:ind w:firstLine="567"/>
        <w:jc w:val="both"/>
        <w:rPr>
          <w:rFonts w:ascii="Times New Roman" w:hAnsi="Times New Roman" w:cs="Times New Roman"/>
          <w:sz w:val="24"/>
          <w:szCs w:val="24"/>
        </w:rPr>
      </w:pPr>
      <w:r w:rsidRPr="00FF32EE">
        <w:rPr>
          <w:rFonts w:ascii="Times New Roman" w:hAnsi="Times New Roman" w:cs="Times New Roman"/>
          <w:sz w:val="24"/>
          <w:szCs w:val="24"/>
        </w:rPr>
        <w:t xml:space="preserve">1.6.3. </w:t>
      </w:r>
      <w:r w:rsidR="00D35C9C" w:rsidRPr="00FF32EE">
        <w:rPr>
          <w:rFonts w:ascii="Times New Roman" w:hAnsi="Times New Roman" w:cs="Times New Roman"/>
          <w:sz w:val="24"/>
          <w:szCs w:val="24"/>
        </w:rPr>
        <w:t>I</w:t>
      </w:r>
      <w:r w:rsidRPr="00FF32EE">
        <w:rPr>
          <w:rFonts w:ascii="Times New Roman" w:hAnsi="Times New Roman" w:cs="Times New Roman"/>
          <w:sz w:val="24"/>
          <w:szCs w:val="24"/>
        </w:rPr>
        <w:t>švestin</w:t>
      </w:r>
      <w:r w:rsidR="00D35C9C" w:rsidRPr="00FF32EE">
        <w:rPr>
          <w:rFonts w:ascii="Times New Roman" w:hAnsi="Times New Roman" w:cs="Times New Roman"/>
          <w:sz w:val="24"/>
          <w:szCs w:val="24"/>
        </w:rPr>
        <w:t>ės</w:t>
      </w:r>
      <w:r w:rsidRPr="00FF32EE">
        <w:rPr>
          <w:rFonts w:ascii="Times New Roman" w:hAnsi="Times New Roman" w:cs="Times New Roman"/>
          <w:sz w:val="24"/>
          <w:szCs w:val="24"/>
        </w:rPr>
        <w:t xml:space="preserve"> užduo</w:t>
      </w:r>
      <w:r w:rsidR="00D35C9C" w:rsidRPr="00FF32EE">
        <w:rPr>
          <w:rFonts w:ascii="Times New Roman" w:hAnsi="Times New Roman" w:cs="Times New Roman"/>
          <w:sz w:val="24"/>
          <w:szCs w:val="24"/>
        </w:rPr>
        <w:t xml:space="preserve">tys – užduotys, kurios </w:t>
      </w:r>
      <w:r w:rsidR="00A2565F" w:rsidRPr="00FF32EE">
        <w:rPr>
          <w:rFonts w:ascii="Times New Roman" w:hAnsi="Times New Roman" w:cs="Times New Roman"/>
          <w:sz w:val="24"/>
          <w:szCs w:val="24"/>
        </w:rPr>
        <w:t xml:space="preserve">sukuriamos </w:t>
      </w:r>
      <w:r w:rsidR="00350F82" w:rsidRPr="00FF32EE">
        <w:rPr>
          <w:rFonts w:ascii="Times New Roman" w:hAnsi="Times New Roman" w:cs="Times New Roman"/>
          <w:sz w:val="24"/>
          <w:szCs w:val="24"/>
        </w:rPr>
        <w:t>iš pagrindinės užduoties</w:t>
      </w:r>
      <w:r w:rsidR="00C72335" w:rsidRPr="00FF32EE">
        <w:rPr>
          <w:rFonts w:ascii="Times New Roman" w:hAnsi="Times New Roman" w:cs="Times New Roman"/>
          <w:sz w:val="24"/>
          <w:szCs w:val="24"/>
        </w:rPr>
        <w:t xml:space="preserve"> </w:t>
      </w:r>
      <w:r w:rsidRPr="00FF32EE">
        <w:rPr>
          <w:rFonts w:ascii="Times New Roman" w:hAnsi="Times New Roman" w:cs="Times New Roman"/>
          <w:sz w:val="24"/>
          <w:szCs w:val="24"/>
        </w:rPr>
        <w:t>pratęs</w:t>
      </w:r>
      <w:r w:rsidR="00A2565F" w:rsidRPr="00FF32EE">
        <w:rPr>
          <w:rFonts w:ascii="Times New Roman" w:hAnsi="Times New Roman" w:cs="Times New Roman"/>
          <w:sz w:val="24"/>
          <w:szCs w:val="24"/>
        </w:rPr>
        <w:t>iant</w:t>
      </w:r>
      <w:r w:rsidRPr="00FF32EE">
        <w:rPr>
          <w:rFonts w:ascii="Times New Roman" w:hAnsi="Times New Roman" w:cs="Times New Roman"/>
          <w:sz w:val="24"/>
          <w:szCs w:val="24"/>
        </w:rPr>
        <w:t xml:space="preserve"> vykdymo laik</w:t>
      </w:r>
      <w:r w:rsidR="00A2565F" w:rsidRPr="00FF32EE">
        <w:rPr>
          <w:rFonts w:ascii="Times New Roman" w:hAnsi="Times New Roman" w:cs="Times New Roman"/>
          <w:sz w:val="24"/>
          <w:szCs w:val="24"/>
        </w:rPr>
        <w:t>ą</w:t>
      </w:r>
      <w:r w:rsidR="0009728C" w:rsidRPr="00FF32EE">
        <w:rPr>
          <w:rFonts w:ascii="Times New Roman" w:hAnsi="Times New Roman" w:cs="Times New Roman"/>
          <w:sz w:val="24"/>
          <w:szCs w:val="24"/>
        </w:rPr>
        <w:t xml:space="preserve"> /</w:t>
      </w:r>
      <w:r w:rsidRPr="00FF32EE">
        <w:rPr>
          <w:rFonts w:ascii="Times New Roman" w:hAnsi="Times New Roman" w:cs="Times New Roman"/>
          <w:sz w:val="24"/>
          <w:szCs w:val="24"/>
        </w:rPr>
        <w:t xml:space="preserve"> sukompiliuo</w:t>
      </w:r>
      <w:r w:rsidR="00C72335" w:rsidRPr="00FF32EE">
        <w:rPr>
          <w:rFonts w:ascii="Times New Roman" w:hAnsi="Times New Roman" w:cs="Times New Roman"/>
          <w:sz w:val="24"/>
          <w:szCs w:val="24"/>
        </w:rPr>
        <w:t>jamo</w:t>
      </w:r>
      <w:r w:rsidRPr="00FF32EE">
        <w:rPr>
          <w:rFonts w:ascii="Times New Roman" w:hAnsi="Times New Roman" w:cs="Times New Roman"/>
          <w:sz w:val="24"/>
          <w:szCs w:val="24"/>
        </w:rPr>
        <w:t xml:space="preserve">s </w:t>
      </w:r>
      <w:r w:rsidR="0009728C" w:rsidRPr="00FF32EE">
        <w:rPr>
          <w:rFonts w:ascii="Times New Roman" w:hAnsi="Times New Roman" w:cs="Times New Roman"/>
          <w:sz w:val="24"/>
          <w:szCs w:val="24"/>
        </w:rPr>
        <w:t xml:space="preserve">kaip </w:t>
      </w:r>
      <w:r w:rsidRPr="00FF32EE">
        <w:rPr>
          <w:rFonts w:ascii="Times New Roman" w:hAnsi="Times New Roman" w:cs="Times New Roman"/>
          <w:sz w:val="24"/>
          <w:szCs w:val="24"/>
        </w:rPr>
        <w:t>alternatyvus pagrindinės standartinės užduoties ir / ar nestandartinės užduoties variantas</w:t>
      </w:r>
      <w:r w:rsidR="0009728C" w:rsidRPr="00FF32EE">
        <w:rPr>
          <w:rFonts w:ascii="Times New Roman" w:hAnsi="Times New Roman" w:cs="Times New Roman"/>
          <w:sz w:val="24"/>
          <w:szCs w:val="24"/>
        </w:rPr>
        <w:t xml:space="preserve"> /</w:t>
      </w:r>
      <w:r w:rsidRPr="00FF32EE">
        <w:rPr>
          <w:rFonts w:ascii="Times New Roman" w:hAnsi="Times New Roman" w:cs="Times New Roman"/>
          <w:sz w:val="24"/>
          <w:szCs w:val="24"/>
        </w:rPr>
        <w:t xml:space="preserve"> pritaik</w:t>
      </w:r>
      <w:r w:rsidR="005C2D8F" w:rsidRPr="00FF32EE">
        <w:rPr>
          <w:rFonts w:ascii="Times New Roman" w:hAnsi="Times New Roman" w:cs="Times New Roman"/>
          <w:sz w:val="24"/>
          <w:szCs w:val="24"/>
        </w:rPr>
        <w:t>omos</w:t>
      </w:r>
      <w:r w:rsidRPr="00FF32EE">
        <w:rPr>
          <w:rFonts w:ascii="Times New Roman" w:hAnsi="Times New Roman" w:cs="Times New Roman"/>
          <w:sz w:val="24"/>
          <w:szCs w:val="24"/>
        </w:rPr>
        <w:t xml:space="preserve"> kitiems specialie</w:t>
      </w:r>
      <w:r w:rsidR="005C2D8F" w:rsidRPr="00FF32EE">
        <w:rPr>
          <w:rFonts w:ascii="Times New Roman" w:hAnsi="Times New Roman" w:cs="Times New Roman"/>
          <w:sz w:val="24"/>
          <w:szCs w:val="24"/>
        </w:rPr>
        <w:t>sie</w:t>
      </w:r>
      <w:r w:rsidRPr="00FF32EE">
        <w:rPr>
          <w:rFonts w:ascii="Times New Roman" w:hAnsi="Times New Roman" w:cs="Times New Roman"/>
          <w:sz w:val="24"/>
          <w:szCs w:val="24"/>
        </w:rPr>
        <w:t>ms poreikiams pagal NŠA atsakingo darbuotojo pateiktą užduoties skaitmeninimo užsakymo formą</w:t>
      </w:r>
      <w:r w:rsidR="005C2D8F" w:rsidRPr="00FF32EE">
        <w:rPr>
          <w:rFonts w:ascii="Times New Roman" w:hAnsi="Times New Roman" w:cs="Times New Roman"/>
          <w:sz w:val="24"/>
          <w:szCs w:val="24"/>
        </w:rPr>
        <w:t xml:space="preserve">. </w:t>
      </w:r>
      <w:r w:rsidR="00344B40" w:rsidRPr="00FF32EE">
        <w:rPr>
          <w:rFonts w:ascii="Times New Roman" w:hAnsi="Times New Roman" w:cs="Times New Roman"/>
          <w:sz w:val="24"/>
          <w:szCs w:val="24"/>
        </w:rPr>
        <w:t>Rengiant šias</w:t>
      </w:r>
      <w:r w:rsidR="005C2D8F" w:rsidRPr="00FF32EE">
        <w:rPr>
          <w:rFonts w:ascii="Times New Roman" w:hAnsi="Times New Roman" w:cs="Times New Roman"/>
          <w:sz w:val="24"/>
          <w:szCs w:val="24"/>
        </w:rPr>
        <w:t xml:space="preserve"> užduot</w:t>
      </w:r>
      <w:r w:rsidR="00344B40" w:rsidRPr="00FF32EE">
        <w:rPr>
          <w:rFonts w:ascii="Times New Roman" w:hAnsi="Times New Roman" w:cs="Times New Roman"/>
          <w:sz w:val="24"/>
          <w:szCs w:val="24"/>
        </w:rPr>
        <w:t xml:space="preserve">is </w:t>
      </w:r>
      <w:r w:rsidRPr="00FF32EE">
        <w:rPr>
          <w:rFonts w:ascii="Times New Roman" w:hAnsi="Times New Roman" w:cs="Times New Roman"/>
          <w:sz w:val="24"/>
          <w:szCs w:val="24"/>
        </w:rPr>
        <w:t>naudojami TAO sistemoje esa</w:t>
      </w:r>
      <w:r w:rsidR="00344B40" w:rsidRPr="00FF32EE">
        <w:rPr>
          <w:rFonts w:ascii="Times New Roman" w:hAnsi="Times New Roman" w:cs="Times New Roman"/>
          <w:sz w:val="24"/>
          <w:szCs w:val="24"/>
        </w:rPr>
        <w:t>ntys</w:t>
      </w:r>
      <w:r w:rsidRPr="00FF32EE">
        <w:rPr>
          <w:rFonts w:ascii="Times New Roman" w:hAnsi="Times New Roman" w:cs="Times New Roman"/>
          <w:sz w:val="24"/>
          <w:szCs w:val="24"/>
        </w:rPr>
        <w:t xml:space="preserve"> funkcionalumai.</w:t>
      </w:r>
    </w:p>
    <w:p w14:paraId="33A47E46" w14:textId="233D15D4" w:rsidR="003C1426" w:rsidRPr="00FF32EE" w:rsidRDefault="003C1426" w:rsidP="003C1426">
      <w:pPr>
        <w:ind w:firstLine="567"/>
        <w:jc w:val="both"/>
        <w:rPr>
          <w:rFonts w:ascii="Times New Roman" w:hAnsi="Times New Roman" w:cs="Times New Roman"/>
          <w:sz w:val="24"/>
          <w:szCs w:val="24"/>
        </w:rPr>
      </w:pPr>
      <w:r w:rsidRPr="00FF32EE">
        <w:rPr>
          <w:rFonts w:ascii="Times New Roman" w:hAnsi="Times New Roman" w:cs="Times New Roman"/>
          <w:sz w:val="24"/>
          <w:szCs w:val="24"/>
        </w:rPr>
        <w:t>1.7.</w:t>
      </w:r>
      <w:r w:rsidRPr="00FF32EE">
        <w:rPr>
          <w:rFonts w:ascii="Times New Roman" w:hAnsi="Times New Roman" w:cs="Times New Roman"/>
          <w:b/>
          <w:bCs/>
          <w:color w:val="242424"/>
          <w:shd w:val="clear" w:color="auto" w:fill="FFFFFF"/>
        </w:rPr>
        <w:t xml:space="preserve"> </w:t>
      </w:r>
      <w:r w:rsidRPr="00FF32EE">
        <w:rPr>
          <w:rFonts w:ascii="Times New Roman" w:hAnsi="Times New Roman" w:cs="Times New Roman"/>
          <w:sz w:val="24"/>
          <w:szCs w:val="24"/>
        </w:rPr>
        <w:t>Vykdomas žaliasis pirkima</w:t>
      </w:r>
      <w:r w:rsidR="00EE62A0" w:rsidRPr="00FF32EE">
        <w:rPr>
          <w:rFonts w:ascii="Times New Roman" w:hAnsi="Times New Roman" w:cs="Times New Roman"/>
          <w:sz w:val="24"/>
          <w:szCs w:val="24"/>
        </w:rPr>
        <w:t xml:space="preserve">s. </w:t>
      </w:r>
      <w:r w:rsidRPr="00FF32EE">
        <w:rPr>
          <w:rFonts w:ascii="Times New Roman" w:hAnsi="Times New Roman" w:cs="Times New Roman"/>
          <w:sz w:val="24"/>
          <w:szCs w:val="24"/>
        </w:rPr>
        <w:t>Perkančioji organizacija siekia įsigyti paslaugą, kuri darys kuo mažesnį poveikį aplinkai paslaugos gyvavimo ciklo etapuose. Paslaugai teikti nenaudojama pavojingų cheminių medžiagų, neteršiama aplinka ir nekeliamas pavojus sveikatai. Sutartis bus pasirašoma elektroniniu parašu ir nebus spausdinama (nenaudojamas popierius).</w:t>
      </w:r>
    </w:p>
    <w:p w14:paraId="488D152D" w14:textId="77777777" w:rsidR="003C1426" w:rsidRPr="00FF32EE" w:rsidRDefault="003C1426" w:rsidP="003C1426">
      <w:pPr>
        <w:tabs>
          <w:tab w:val="left" w:pos="-1896"/>
          <w:tab w:val="left" w:pos="1418"/>
        </w:tabs>
        <w:spacing w:after="0" w:line="240" w:lineRule="auto"/>
        <w:ind w:firstLine="567"/>
        <w:jc w:val="both"/>
        <w:rPr>
          <w:rFonts w:ascii="Times New Roman" w:hAnsi="Times New Roman" w:cs="Times New Roman"/>
          <w:sz w:val="24"/>
          <w:szCs w:val="24"/>
        </w:rPr>
      </w:pPr>
    </w:p>
    <w:p w14:paraId="67723FB4" w14:textId="77777777" w:rsidR="003C1426" w:rsidRPr="00FF32EE" w:rsidRDefault="003C1426" w:rsidP="003C1426">
      <w:pPr>
        <w:spacing w:after="0" w:line="240" w:lineRule="auto"/>
        <w:contextualSpacing/>
        <w:jc w:val="both"/>
        <w:rPr>
          <w:rFonts w:ascii="Times New Roman" w:eastAsia="Calibri" w:hAnsi="Times New Roman" w:cs="Times New Roman"/>
          <w:b/>
          <w:color w:val="000000" w:themeColor="text1"/>
          <w:sz w:val="24"/>
          <w:szCs w:val="24"/>
        </w:rPr>
      </w:pPr>
      <w:r w:rsidRPr="00FF32EE">
        <w:rPr>
          <w:rFonts w:ascii="Times New Roman" w:eastAsia="Calibri" w:hAnsi="Times New Roman" w:cs="Times New Roman"/>
          <w:b/>
          <w:color w:val="000000" w:themeColor="text1"/>
          <w:sz w:val="24"/>
          <w:szCs w:val="24"/>
        </w:rPr>
        <w:t>2. Reikalavimai Užduočių skaitmeninimui</w:t>
      </w:r>
    </w:p>
    <w:p w14:paraId="2502CCDC" w14:textId="77777777" w:rsidR="003C1426" w:rsidRPr="00FF32EE" w:rsidRDefault="003C1426" w:rsidP="003C1426">
      <w:pPr>
        <w:spacing w:after="0" w:line="240" w:lineRule="auto"/>
        <w:ind w:firstLine="567"/>
        <w:jc w:val="both"/>
        <w:rPr>
          <w:rFonts w:ascii="Times New Roman" w:eastAsia="Calibri" w:hAnsi="Times New Roman" w:cs="Times New Roman"/>
          <w:b/>
          <w:color w:val="000000" w:themeColor="text1"/>
          <w:sz w:val="24"/>
          <w:szCs w:val="24"/>
        </w:rPr>
      </w:pPr>
    </w:p>
    <w:p w14:paraId="7779E00C" w14:textId="77777777" w:rsidR="003C1426" w:rsidRPr="00FF32EE" w:rsidRDefault="003C1426" w:rsidP="003C1426">
      <w:pPr>
        <w:tabs>
          <w:tab w:val="left" w:pos="-1896"/>
          <w:tab w:val="left" w:pos="1418"/>
        </w:tabs>
        <w:spacing w:after="0" w:line="240" w:lineRule="auto"/>
        <w:ind w:firstLine="567"/>
        <w:jc w:val="both"/>
        <w:rPr>
          <w:rFonts w:ascii="Times New Roman" w:hAnsi="Times New Roman" w:cs="Times New Roman"/>
          <w:sz w:val="24"/>
          <w:szCs w:val="24"/>
        </w:rPr>
      </w:pPr>
      <w:r w:rsidRPr="00FF32EE">
        <w:rPr>
          <w:rFonts w:ascii="Times New Roman" w:hAnsi="Times New Roman" w:cs="Times New Roman"/>
          <w:sz w:val="24"/>
          <w:szCs w:val="24"/>
        </w:rPr>
        <w:lastRenderedPageBreak/>
        <w:t xml:space="preserve">2.1. Paslaugų tiekėjas privalo užtikrinti </w:t>
      </w:r>
      <w:r w:rsidRPr="00FF32EE">
        <w:rPr>
          <w:rFonts w:ascii="Times New Roman" w:hAnsi="Times New Roman" w:cs="Times New Roman"/>
          <w:b/>
          <w:sz w:val="24"/>
          <w:szCs w:val="24"/>
        </w:rPr>
        <w:t>skaitmeninamų užduočių kokybę</w:t>
      </w:r>
      <w:r w:rsidRPr="00FF32EE">
        <w:rPr>
          <w:rFonts w:ascii="Times New Roman" w:hAnsi="Times New Roman" w:cs="Times New Roman"/>
          <w:sz w:val="24"/>
          <w:szCs w:val="24"/>
        </w:rPr>
        <w:t>:</w:t>
      </w:r>
    </w:p>
    <w:p w14:paraId="19951B2E" w14:textId="77777777" w:rsidR="003C1426" w:rsidRPr="00FF32EE" w:rsidRDefault="003C1426" w:rsidP="003C1426">
      <w:pPr>
        <w:tabs>
          <w:tab w:val="left" w:pos="-1896"/>
          <w:tab w:val="left" w:pos="1418"/>
        </w:tabs>
        <w:spacing w:after="0" w:line="240" w:lineRule="auto"/>
        <w:ind w:firstLine="567"/>
        <w:jc w:val="both"/>
        <w:rPr>
          <w:rFonts w:ascii="Times New Roman" w:hAnsi="Times New Roman" w:cs="Times New Roman"/>
          <w:sz w:val="24"/>
          <w:szCs w:val="24"/>
        </w:rPr>
      </w:pPr>
      <w:r w:rsidRPr="00FF32EE">
        <w:rPr>
          <w:rFonts w:ascii="Times New Roman" w:hAnsi="Times New Roman" w:cs="Times New Roman"/>
          <w:sz w:val="24"/>
          <w:szCs w:val="24"/>
        </w:rPr>
        <w:t xml:space="preserve">2.1.1. Užduotys, kurios yra parengtos tekstų </w:t>
      </w:r>
      <w:proofErr w:type="spellStart"/>
      <w:r w:rsidRPr="00FF32EE">
        <w:rPr>
          <w:rFonts w:ascii="Times New Roman" w:hAnsi="Times New Roman" w:cs="Times New Roman"/>
          <w:sz w:val="24"/>
          <w:szCs w:val="24"/>
        </w:rPr>
        <w:t>rengyklės</w:t>
      </w:r>
      <w:proofErr w:type="spellEnd"/>
      <w:r w:rsidRPr="00FF32EE">
        <w:rPr>
          <w:rFonts w:ascii="Times New Roman" w:hAnsi="Times New Roman" w:cs="Times New Roman"/>
          <w:sz w:val="24"/>
          <w:szCs w:val="24"/>
        </w:rPr>
        <w:t xml:space="preserve"> (pavyzdžiui, MS Word) formatu, turi būti suskaitmenintos formatu, tinkančiu be papildomų keitimų vykdyti TAO platformoje;</w:t>
      </w:r>
    </w:p>
    <w:p w14:paraId="08408011" w14:textId="6F3FB253" w:rsidR="003C1426" w:rsidRPr="00FF32EE" w:rsidRDefault="003C1426" w:rsidP="003C1426">
      <w:pPr>
        <w:tabs>
          <w:tab w:val="left" w:pos="-1896"/>
          <w:tab w:val="left" w:pos="1418"/>
        </w:tabs>
        <w:spacing w:after="0" w:line="240" w:lineRule="auto"/>
        <w:ind w:firstLine="567"/>
        <w:jc w:val="both"/>
        <w:rPr>
          <w:rFonts w:ascii="Times New Roman" w:hAnsi="Times New Roman" w:cs="Times New Roman"/>
          <w:sz w:val="24"/>
          <w:szCs w:val="24"/>
        </w:rPr>
      </w:pPr>
      <w:r w:rsidRPr="00FF32EE">
        <w:rPr>
          <w:rFonts w:ascii="Times New Roman" w:hAnsi="Times New Roman" w:cs="Times New Roman"/>
          <w:sz w:val="24"/>
          <w:szCs w:val="24"/>
        </w:rPr>
        <w:t xml:space="preserve">2.1.2. Užduotyse neturi būti grubių techninių klaidų. Technine grubia klaida laikoma, kai </w:t>
      </w:r>
      <w:r w:rsidRPr="00FF32EE">
        <w:rPr>
          <w:rFonts w:ascii="Times New Roman" w:hAnsi="Times New Roman" w:cs="Times New Roman"/>
          <w:bCs/>
          <w:sz w:val="24"/>
          <w:szCs w:val="24"/>
        </w:rPr>
        <w:t>dėl suskaitmenintos užduoties veikimo trūkumų</w:t>
      </w:r>
      <w:r w:rsidRPr="00FF32EE">
        <w:rPr>
          <w:rFonts w:ascii="Times New Roman" w:hAnsi="Times New Roman" w:cs="Times New Roman"/>
          <w:sz w:val="24"/>
          <w:szCs w:val="24"/>
        </w:rPr>
        <w:t>, testuojamas mokinys negali pateikti savo atsakymo, pateiktas teisingas mokinio atsakymas įvertinamas klaidingai arba netiksliai, užstringa užduoties navigacija ir mokinys negali tęsti darbo</w:t>
      </w:r>
      <w:r w:rsidR="005B06CC" w:rsidRPr="00FF32EE">
        <w:rPr>
          <w:rFonts w:ascii="Times New Roman" w:hAnsi="Times New Roman" w:cs="Times New Roman"/>
          <w:sz w:val="24"/>
          <w:szCs w:val="24"/>
        </w:rPr>
        <w:t>, neišsaugojami mokinio pateikti atsakymai</w:t>
      </w:r>
      <w:r w:rsidRPr="00FF32EE">
        <w:rPr>
          <w:rFonts w:ascii="Times New Roman" w:hAnsi="Times New Roman" w:cs="Times New Roman"/>
          <w:sz w:val="24"/>
          <w:szCs w:val="24"/>
        </w:rPr>
        <w:t xml:space="preserve"> ir pan.</w:t>
      </w:r>
    </w:p>
    <w:p w14:paraId="2D7DC32D" w14:textId="3B0D2346" w:rsidR="003C1426" w:rsidRPr="00FF32EE" w:rsidRDefault="003C1426" w:rsidP="003C1426">
      <w:pPr>
        <w:tabs>
          <w:tab w:val="left" w:pos="-1896"/>
          <w:tab w:val="left" w:pos="1418"/>
        </w:tabs>
        <w:spacing w:after="0" w:line="240" w:lineRule="auto"/>
        <w:ind w:firstLine="567"/>
        <w:jc w:val="both"/>
        <w:rPr>
          <w:rFonts w:ascii="Times New Roman" w:hAnsi="Times New Roman" w:cs="Times New Roman"/>
          <w:sz w:val="24"/>
          <w:szCs w:val="24"/>
        </w:rPr>
      </w:pPr>
      <w:r w:rsidRPr="00FF32EE">
        <w:rPr>
          <w:rFonts w:ascii="Times New Roman" w:hAnsi="Times New Roman" w:cs="Times New Roman"/>
          <w:sz w:val="24"/>
          <w:szCs w:val="24"/>
        </w:rPr>
        <w:t>2.2. Jei skaitmeninimo metu</w:t>
      </w:r>
      <w:r w:rsidR="00F26854" w:rsidRPr="00FF32EE">
        <w:rPr>
          <w:rFonts w:ascii="Times New Roman" w:hAnsi="Times New Roman" w:cs="Times New Roman"/>
          <w:sz w:val="24"/>
          <w:szCs w:val="24"/>
        </w:rPr>
        <w:t xml:space="preserve"> </w:t>
      </w:r>
      <w:r w:rsidRPr="00FF32EE">
        <w:rPr>
          <w:rFonts w:ascii="Times New Roman" w:hAnsi="Times New Roman" w:cs="Times New Roman"/>
          <w:sz w:val="24"/>
          <w:szCs w:val="24"/>
        </w:rPr>
        <w:t xml:space="preserve">NŠA atstovui keliant Užduotis į TAO sistemą, yra poreikis ar būtinybė jas koreguoti, Paslaugų teikėjas gali užduotis koreguoti tik informavęs Paslaugų gavėją – NŠA atsakingą darbuotoją. </w:t>
      </w:r>
    </w:p>
    <w:p w14:paraId="4CB55543" w14:textId="77777777" w:rsidR="003C1426" w:rsidRPr="00FF32EE" w:rsidRDefault="003C1426" w:rsidP="003C1426">
      <w:pPr>
        <w:tabs>
          <w:tab w:val="left" w:pos="1418"/>
        </w:tabs>
        <w:spacing w:after="0" w:line="240" w:lineRule="auto"/>
        <w:ind w:firstLine="567"/>
        <w:jc w:val="both"/>
        <w:rPr>
          <w:rFonts w:ascii="Times New Roman" w:hAnsi="Times New Roman" w:cs="Times New Roman"/>
          <w:sz w:val="24"/>
          <w:szCs w:val="24"/>
        </w:rPr>
      </w:pPr>
      <w:r w:rsidRPr="00FF32EE">
        <w:rPr>
          <w:rFonts w:ascii="Times New Roman" w:hAnsi="Times New Roman" w:cs="Times New Roman"/>
          <w:sz w:val="24"/>
          <w:szCs w:val="24"/>
        </w:rPr>
        <w:t>2.3. Jei kartu su Užduotimi yra dalykininkų-ekspertų sukurtos mokymosi rekomendacijos, t. y. mokinys atlikęs Užduotį turi matyti ne tik rezultatą taškais, bet ir žodinį įvertinimą, šį grįžtamąjį ryšį Paslaugų teikėjas turi suprogramuoti taip, kad jis būtų pateikiamas atlikus Užduotį.</w:t>
      </w:r>
    </w:p>
    <w:p w14:paraId="6394C2DB" w14:textId="77777777" w:rsidR="003C1426" w:rsidRPr="00FF32EE" w:rsidRDefault="003C1426" w:rsidP="003C1426">
      <w:pPr>
        <w:tabs>
          <w:tab w:val="left" w:pos="1134"/>
        </w:tabs>
        <w:spacing w:after="0" w:line="240" w:lineRule="auto"/>
        <w:ind w:firstLine="567"/>
        <w:jc w:val="both"/>
        <w:rPr>
          <w:rFonts w:ascii="Times New Roman" w:hAnsi="Times New Roman" w:cs="Times New Roman"/>
          <w:sz w:val="24"/>
          <w:szCs w:val="24"/>
        </w:rPr>
      </w:pPr>
      <w:r w:rsidRPr="00FF32EE">
        <w:rPr>
          <w:rFonts w:ascii="Times New Roman" w:hAnsi="Times New Roman" w:cs="Times New Roman"/>
          <w:color w:val="000000" w:themeColor="text1"/>
          <w:sz w:val="24"/>
          <w:szCs w:val="24"/>
        </w:rPr>
        <w:t xml:space="preserve">2.4. </w:t>
      </w:r>
      <w:r w:rsidRPr="00FF32EE">
        <w:rPr>
          <w:rFonts w:ascii="Times New Roman" w:hAnsi="Times New Roman" w:cs="Times New Roman"/>
          <w:sz w:val="24"/>
          <w:szCs w:val="24"/>
        </w:rPr>
        <w:t>Užduočių rengėjams (dalyko ekspertams) ir NŠA atsakingiems darbuotojams peržiūrėjus suskaitmenintas Užduotis TAO sistemoje ir pateikus pastabas tobulinimui, Paslaugų teikėjas Užduotis, jų vertinimo instrukcijas ir metaduomenis, jei yra poreikis, koreguoja atsižvelgdamas į elektroninio testavimo ypatumus ne ilgiau kaip per dvi darbo dienas.</w:t>
      </w:r>
    </w:p>
    <w:p w14:paraId="5D042B64" w14:textId="77777777" w:rsidR="003C1426" w:rsidRPr="00FF32EE" w:rsidRDefault="003C1426" w:rsidP="003C1426">
      <w:pPr>
        <w:tabs>
          <w:tab w:val="left" w:pos="1418"/>
        </w:tabs>
        <w:spacing w:after="0" w:line="240" w:lineRule="auto"/>
        <w:ind w:firstLine="567"/>
        <w:jc w:val="both"/>
        <w:rPr>
          <w:rFonts w:ascii="Times New Roman" w:hAnsi="Times New Roman" w:cs="Times New Roman"/>
          <w:sz w:val="24"/>
          <w:szCs w:val="24"/>
        </w:rPr>
      </w:pPr>
      <w:r w:rsidRPr="00FF32EE">
        <w:rPr>
          <w:rFonts w:ascii="Times New Roman" w:hAnsi="Times New Roman" w:cs="Times New Roman"/>
          <w:sz w:val="24"/>
          <w:szCs w:val="24"/>
        </w:rPr>
        <w:t>2.5. Perduodant Paslaugų gavėjui suskaitmenintą Užduotį, drauge turi būti parengta ir NŠA atsakingiems asmenims pateikta jos struktūra Excel formatu pagal Paslaugų gavėjo pateiktą šabloną.</w:t>
      </w:r>
    </w:p>
    <w:p w14:paraId="04018162" w14:textId="77777777" w:rsidR="003C1426" w:rsidRPr="00FF32EE" w:rsidRDefault="003C1426" w:rsidP="003C1426">
      <w:pPr>
        <w:tabs>
          <w:tab w:val="left" w:pos="709"/>
          <w:tab w:val="left" w:pos="3960"/>
          <w:tab w:val="left" w:leader="dot" w:pos="9360"/>
        </w:tabs>
        <w:spacing w:after="0" w:line="240" w:lineRule="auto"/>
        <w:ind w:firstLine="567"/>
        <w:contextualSpacing/>
        <w:jc w:val="both"/>
        <w:rPr>
          <w:rFonts w:ascii="Times New Roman" w:hAnsi="Times New Roman" w:cs="Times New Roman"/>
          <w:sz w:val="24"/>
          <w:szCs w:val="24"/>
        </w:rPr>
      </w:pPr>
    </w:p>
    <w:p w14:paraId="48CD4F36" w14:textId="77777777" w:rsidR="003C1426" w:rsidRPr="00FF32EE" w:rsidRDefault="003C1426" w:rsidP="003C1426">
      <w:pPr>
        <w:spacing w:after="0" w:line="240" w:lineRule="auto"/>
        <w:contextualSpacing/>
        <w:jc w:val="both"/>
        <w:rPr>
          <w:rFonts w:ascii="Times New Roman" w:eastAsia="Calibri" w:hAnsi="Times New Roman" w:cs="Times New Roman"/>
          <w:b/>
          <w:color w:val="000000" w:themeColor="text1"/>
          <w:sz w:val="24"/>
          <w:szCs w:val="24"/>
        </w:rPr>
      </w:pPr>
      <w:r w:rsidRPr="00FF32EE">
        <w:rPr>
          <w:rFonts w:ascii="Times New Roman" w:eastAsia="Calibri" w:hAnsi="Times New Roman" w:cs="Times New Roman"/>
          <w:b/>
          <w:color w:val="000000" w:themeColor="text1"/>
          <w:sz w:val="24"/>
          <w:szCs w:val="24"/>
        </w:rPr>
        <w:t>3. Paslaugų suteikimo terminai ir jų rezultato perdavimo–priėmimo tvarka, apmokėjimas</w:t>
      </w:r>
    </w:p>
    <w:p w14:paraId="0764B6D1" w14:textId="77777777" w:rsidR="003C1426" w:rsidRPr="00FF32EE" w:rsidRDefault="003C1426" w:rsidP="003C1426">
      <w:pPr>
        <w:spacing w:after="0" w:line="240" w:lineRule="auto"/>
        <w:ind w:firstLine="567"/>
        <w:contextualSpacing/>
        <w:jc w:val="both"/>
        <w:rPr>
          <w:rFonts w:ascii="Times New Roman" w:eastAsia="Calibri" w:hAnsi="Times New Roman" w:cs="Times New Roman"/>
          <w:b/>
          <w:color w:val="000000" w:themeColor="text1"/>
          <w:sz w:val="24"/>
          <w:szCs w:val="24"/>
        </w:rPr>
      </w:pPr>
    </w:p>
    <w:p w14:paraId="3DC62E7E" w14:textId="02481960" w:rsidR="003C1426" w:rsidRPr="00FF32EE" w:rsidRDefault="003C1426" w:rsidP="003C1426">
      <w:pPr>
        <w:tabs>
          <w:tab w:val="left" w:pos="709"/>
        </w:tabs>
        <w:spacing w:after="0" w:line="240" w:lineRule="auto"/>
        <w:ind w:firstLine="567"/>
        <w:contextualSpacing/>
        <w:jc w:val="both"/>
        <w:rPr>
          <w:rFonts w:ascii="Times New Roman" w:hAnsi="Times New Roman" w:cs="Times New Roman"/>
          <w:b/>
          <w:bCs/>
          <w:sz w:val="24"/>
          <w:szCs w:val="24"/>
        </w:rPr>
      </w:pPr>
      <w:r w:rsidRPr="00FF32EE">
        <w:rPr>
          <w:rFonts w:ascii="Times New Roman" w:hAnsi="Times New Roman" w:cs="Times New Roman"/>
          <w:b/>
          <w:bCs/>
          <w:sz w:val="24"/>
          <w:szCs w:val="24"/>
        </w:rPr>
        <w:t xml:space="preserve">3.1. Galutiniai suskaitmenintų užduočių variantai Paslaugų gavėjui turi būti perduoti </w:t>
      </w:r>
      <w:r w:rsidR="00502FD9" w:rsidRPr="00FF32EE">
        <w:rPr>
          <w:rFonts w:ascii="Times New Roman" w:hAnsi="Times New Roman" w:cs="Times New Roman"/>
          <w:b/>
          <w:bCs/>
          <w:sz w:val="24"/>
          <w:szCs w:val="24"/>
        </w:rPr>
        <w:t xml:space="preserve">pagal iš anksto suderintą </w:t>
      </w:r>
      <w:r w:rsidR="00620073" w:rsidRPr="00FF32EE">
        <w:rPr>
          <w:rFonts w:ascii="Times New Roman" w:hAnsi="Times New Roman" w:cs="Times New Roman"/>
          <w:b/>
          <w:bCs/>
          <w:sz w:val="24"/>
          <w:szCs w:val="24"/>
        </w:rPr>
        <w:t>darbų grafiką.</w:t>
      </w:r>
    </w:p>
    <w:p w14:paraId="76F264F2" w14:textId="23022103" w:rsidR="003C1426" w:rsidRPr="00FF32EE" w:rsidRDefault="003C1426" w:rsidP="003C1426">
      <w:pPr>
        <w:tabs>
          <w:tab w:val="left" w:pos="1418"/>
        </w:tabs>
        <w:spacing w:after="0" w:line="240" w:lineRule="auto"/>
        <w:ind w:firstLine="567"/>
        <w:jc w:val="both"/>
        <w:rPr>
          <w:rFonts w:ascii="Times New Roman" w:hAnsi="Times New Roman" w:cs="Times New Roman"/>
          <w:sz w:val="24"/>
          <w:szCs w:val="24"/>
        </w:rPr>
      </w:pPr>
      <w:r w:rsidRPr="00FF32EE">
        <w:rPr>
          <w:rFonts w:ascii="Times New Roman" w:hAnsi="Times New Roman" w:cs="Times New Roman"/>
          <w:sz w:val="24"/>
          <w:szCs w:val="24"/>
        </w:rPr>
        <w:t>3.1.1. Užduočių skaitmenizavimo, koregavimo ir parengimo elektroniniams tes</w:t>
      </w:r>
      <w:r w:rsidR="00620073" w:rsidRPr="00FF32EE">
        <w:rPr>
          <w:rFonts w:ascii="Times New Roman" w:hAnsi="Times New Roman" w:cs="Times New Roman"/>
          <w:sz w:val="24"/>
          <w:szCs w:val="24"/>
        </w:rPr>
        <w:t>t</w:t>
      </w:r>
      <w:r w:rsidRPr="00FF32EE">
        <w:rPr>
          <w:rFonts w:ascii="Times New Roman" w:hAnsi="Times New Roman" w:cs="Times New Roman"/>
          <w:sz w:val="24"/>
          <w:szCs w:val="24"/>
        </w:rPr>
        <w:t>avimams veiklų įgyvendinimo grafiką NŠA atstovas, atsakingas už Paslaugų sutarties įgyvendinimą pateikia ir suderina su Paslaugos teikėjais per 10 d. d. nuo sutarties pasirašymo dienos.</w:t>
      </w:r>
    </w:p>
    <w:p w14:paraId="4C179B90" w14:textId="77777777" w:rsidR="003C1426" w:rsidRPr="00FF32EE" w:rsidRDefault="003C1426" w:rsidP="003C1426">
      <w:pPr>
        <w:tabs>
          <w:tab w:val="left" w:pos="1418"/>
        </w:tabs>
        <w:spacing w:after="0" w:line="240" w:lineRule="auto"/>
        <w:ind w:firstLine="567"/>
        <w:jc w:val="both"/>
        <w:rPr>
          <w:rFonts w:ascii="Times New Roman" w:hAnsi="Times New Roman" w:cs="Times New Roman"/>
          <w:sz w:val="24"/>
          <w:szCs w:val="24"/>
        </w:rPr>
      </w:pPr>
      <w:r w:rsidRPr="00FF32EE">
        <w:rPr>
          <w:rFonts w:ascii="Times New Roman" w:hAnsi="Times New Roman" w:cs="Times New Roman"/>
          <w:sz w:val="24"/>
          <w:szCs w:val="24"/>
        </w:rPr>
        <w:t xml:space="preserve">3.1.2. Šios techninės specifikacijos 1.6.1. punkte apibrėžtos vienos užduoties skaitmenizavimo, koregavimo ir parengimo elektroniniams testavimams trukmė turi būti ne ilgesnė kaip 10 d. d. </w:t>
      </w:r>
    </w:p>
    <w:p w14:paraId="40B7C2B2" w14:textId="77777777" w:rsidR="003C1426" w:rsidRPr="00FF32EE" w:rsidRDefault="003C1426" w:rsidP="003C1426">
      <w:pPr>
        <w:tabs>
          <w:tab w:val="left" w:pos="1418"/>
        </w:tabs>
        <w:spacing w:after="0" w:line="240" w:lineRule="auto"/>
        <w:ind w:firstLine="567"/>
        <w:jc w:val="both"/>
        <w:rPr>
          <w:rFonts w:ascii="Times New Roman" w:hAnsi="Times New Roman" w:cs="Times New Roman"/>
          <w:sz w:val="24"/>
          <w:szCs w:val="24"/>
        </w:rPr>
      </w:pPr>
      <w:r w:rsidRPr="00FF32EE">
        <w:rPr>
          <w:rFonts w:ascii="Times New Roman" w:hAnsi="Times New Roman" w:cs="Times New Roman"/>
          <w:sz w:val="24"/>
          <w:szCs w:val="24"/>
        </w:rPr>
        <w:t xml:space="preserve">3.1.3. Šios techninės specifikacijos 1.6.2. punkte apibrėžtos vienos užduoties skaitmenizavimo, koregavimo ir parengimo elektroniniams testavimams trukmė turi būti ne ilgesnė kaip 20 d. d. </w:t>
      </w:r>
    </w:p>
    <w:p w14:paraId="64B50945" w14:textId="77777777" w:rsidR="003C1426" w:rsidRPr="00FF32EE" w:rsidRDefault="003C1426" w:rsidP="003C1426">
      <w:pPr>
        <w:tabs>
          <w:tab w:val="left" w:pos="1418"/>
        </w:tabs>
        <w:spacing w:after="0" w:line="240" w:lineRule="auto"/>
        <w:ind w:firstLine="567"/>
        <w:jc w:val="both"/>
        <w:rPr>
          <w:rFonts w:ascii="Times New Roman" w:hAnsi="Times New Roman" w:cs="Times New Roman"/>
          <w:sz w:val="24"/>
          <w:szCs w:val="24"/>
        </w:rPr>
      </w:pPr>
      <w:r w:rsidRPr="00FF32EE">
        <w:rPr>
          <w:rFonts w:ascii="Times New Roman" w:hAnsi="Times New Roman" w:cs="Times New Roman"/>
          <w:sz w:val="24"/>
          <w:szCs w:val="24"/>
        </w:rPr>
        <w:t xml:space="preserve">3.1.4. Šios techninės specifikacijos 1.6.3. punkte apibrėžtos vienos užduoties skaitmenizavimo, koregavimo ir parengimo elektroniniams testavimams trukmė turi būti ne ilgesnė kaip 3 d. d. </w:t>
      </w:r>
    </w:p>
    <w:p w14:paraId="10317768" w14:textId="77777777" w:rsidR="003C1426" w:rsidRPr="00FF32EE" w:rsidRDefault="003C1426" w:rsidP="003C1426">
      <w:pPr>
        <w:tabs>
          <w:tab w:val="left" w:pos="709"/>
          <w:tab w:val="left" w:pos="1418"/>
          <w:tab w:val="left" w:pos="3960"/>
          <w:tab w:val="left" w:leader="dot" w:pos="9360"/>
        </w:tabs>
        <w:spacing w:after="0" w:line="240" w:lineRule="auto"/>
        <w:ind w:firstLine="567"/>
        <w:contextualSpacing/>
        <w:jc w:val="both"/>
        <w:rPr>
          <w:rFonts w:ascii="Times New Roman" w:hAnsi="Times New Roman" w:cs="Times New Roman"/>
          <w:sz w:val="24"/>
          <w:szCs w:val="24"/>
        </w:rPr>
      </w:pPr>
      <w:r w:rsidRPr="00FF32EE">
        <w:rPr>
          <w:rFonts w:ascii="Times New Roman" w:hAnsi="Times New Roman" w:cs="Times New Roman"/>
          <w:sz w:val="24"/>
          <w:szCs w:val="24"/>
        </w:rPr>
        <w:t xml:space="preserve">3.2. Suskaitmenintos užduotys laikomos priimtomis, kai yra sėkmingai įkeltos į testavimo vykdymo aplinką, atliktas bandomasis testavimas – kokybės patikra, jo metu nenustatyta suskaitmenintos užduoties trūkumų arba nustatyti trūkumai yra pašalinti ir neaptinkami pakartotinio bandomojo testavimo metu. </w:t>
      </w:r>
    </w:p>
    <w:p w14:paraId="54BE945E" w14:textId="77777777" w:rsidR="003C1426" w:rsidRPr="00FF32EE" w:rsidRDefault="003C1426" w:rsidP="003C1426">
      <w:pPr>
        <w:tabs>
          <w:tab w:val="left" w:pos="709"/>
          <w:tab w:val="left" w:pos="1418"/>
          <w:tab w:val="left" w:pos="3960"/>
          <w:tab w:val="left" w:leader="dot" w:pos="9360"/>
        </w:tabs>
        <w:spacing w:after="0" w:line="240" w:lineRule="auto"/>
        <w:ind w:firstLine="567"/>
        <w:contextualSpacing/>
        <w:jc w:val="both"/>
        <w:rPr>
          <w:rFonts w:ascii="Times New Roman" w:hAnsi="Times New Roman" w:cs="Times New Roman"/>
          <w:sz w:val="24"/>
          <w:szCs w:val="24"/>
        </w:rPr>
      </w:pPr>
      <w:r w:rsidRPr="00FF32EE">
        <w:rPr>
          <w:rFonts w:ascii="Times New Roman" w:hAnsi="Times New Roman" w:cs="Times New Roman"/>
          <w:sz w:val="24"/>
          <w:szCs w:val="24"/>
        </w:rPr>
        <w:t>3.3. Užduočių galutinių variantų perdavimo ir priėmimo faktas įforminamas Kūrinio/-</w:t>
      </w:r>
      <w:proofErr w:type="spellStart"/>
      <w:r w:rsidRPr="00FF32EE">
        <w:rPr>
          <w:rFonts w:ascii="Times New Roman" w:hAnsi="Times New Roman" w:cs="Times New Roman"/>
          <w:sz w:val="24"/>
          <w:szCs w:val="24"/>
        </w:rPr>
        <w:t>ių</w:t>
      </w:r>
      <w:proofErr w:type="spellEnd"/>
      <w:r w:rsidRPr="00FF32EE">
        <w:rPr>
          <w:rFonts w:ascii="Times New Roman" w:hAnsi="Times New Roman" w:cs="Times New Roman"/>
          <w:sz w:val="24"/>
          <w:szCs w:val="24"/>
        </w:rPr>
        <w:t xml:space="preserve"> perdavimo-priėmimo aktu/-</w:t>
      </w:r>
      <w:proofErr w:type="spellStart"/>
      <w:r w:rsidRPr="00FF32EE">
        <w:rPr>
          <w:rFonts w:ascii="Times New Roman" w:hAnsi="Times New Roman" w:cs="Times New Roman"/>
          <w:sz w:val="24"/>
          <w:szCs w:val="24"/>
        </w:rPr>
        <w:t>ais</w:t>
      </w:r>
      <w:proofErr w:type="spellEnd"/>
      <w:r w:rsidRPr="00FF32EE">
        <w:rPr>
          <w:rFonts w:ascii="Times New Roman" w:hAnsi="Times New Roman" w:cs="Times New Roman"/>
          <w:sz w:val="24"/>
          <w:szCs w:val="24"/>
        </w:rPr>
        <w:t>, kurį/-</w:t>
      </w:r>
      <w:proofErr w:type="spellStart"/>
      <w:r w:rsidRPr="00FF32EE">
        <w:rPr>
          <w:rFonts w:ascii="Times New Roman" w:hAnsi="Times New Roman" w:cs="Times New Roman"/>
          <w:sz w:val="24"/>
          <w:szCs w:val="24"/>
        </w:rPr>
        <w:t>iuos</w:t>
      </w:r>
      <w:proofErr w:type="spellEnd"/>
      <w:r w:rsidRPr="00FF32EE">
        <w:rPr>
          <w:rFonts w:ascii="Times New Roman" w:hAnsi="Times New Roman" w:cs="Times New Roman"/>
          <w:sz w:val="24"/>
          <w:szCs w:val="24"/>
        </w:rPr>
        <w:t xml:space="preserve"> pasirašo sutarties šalių įgalioti atstovai. Pasirašant Kūrinio/-</w:t>
      </w:r>
      <w:proofErr w:type="spellStart"/>
      <w:r w:rsidRPr="00FF32EE">
        <w:rPr>
          <w:rFonts w:ascii="Times New Roman" w:hAnsi="Times New Roman" w:cs="Times New Roman"/>
          <w:sz w:val="24"/>
          <w:szCs w:val="24"/>
        </w:rPr>
        <w:t>ių</w:t>
      </w:r>
      <w:proofErr w:type="spellEnd"/>
      <w:r w:rsidRPr="00FF32EE">
        <w:rPr>
          <w:rFonts w:ascii="Times New Roman" w:hAnsi="Times New Roman" w:cs="Times New Roman"/>
          <w:sz w:val="24"/>
          <w:szCs w:val="24"/>
        </w:rPr>
        <w:t xml:space="preserve"> perdavimo-priėmimo aktą/-</w:t>
      </w:r>
      <w:proofErr w:type="spellStart"/>
      <w:r w:rsidRPr="00FF32EE">
        <w:rPr>
          <w:rFonts w:ascii="Times New Roman" w:hAnsi="Times New Roman" w:cs="Times New Roman"/>
          <w:sz w:val="24"/>
          <w:szCs w:val="24"/>
        </w:rPr>
        <w:t>us</w:t>
      </w:r>
      <w:proofErr w:type="spellEnd"/>
      <w:r w:rsidRPr="00FF32EE">
        <w:rPr>
          <w:rFonts w:ascii="Times New Roman" w:hAnsi="Times New Roman" w:cs="Times New Roman"/>
          <w:sz w:val="24"/>
          <w:szCs w:val="24"/>
        </w:rPr>
        <w:t xml:space="preserve"> Paslaugų gavėjui perduodamos ir su Užduotimi/-</w:t>
      </w:r>
      <w:proofErr w:type="spellStart"/>
      <w:r w:rsidRPr="00FF32EE">
        <w:rPr>
          <w:rFonts w:ascii="Times New Roman" w:hAnsi="Times New Roman" w:cs="Times New Roman"/>
          <w:sz w:val="24"/>
          <w:szCs w:val="24"/>
        </w:rPr>
        <w:t>is</w:t>
      </w:r>
      <w:proofErr w:type="spellEnd"/>
      <w:r w:rsidRPr="00FF32EE">
        <w:rPr>
          <w:rFonts w:ascii="Times New Roman" w:hAnsi="Times New Roman" w:cs="Times New Roman"/>
          <w:sz w:val="24"/>
          <w:szCs w:val="24"/>
        </w:rPr>
        <w:t xml:space="preserve"> susijusios intelektinės nuosavybės teisės. </w:t>
      </w:r>
    </w:p>
    <w:p w14:paraId="2E4EADD8" w14:textId="77777777" w:rsidR="003C1426" w:rsidRPr="00FF32EE" w:rsidRDefault="003C1426" w:rsidP="003C1426">
      <w:pPr>
        <w:pStyle w:val="Default"/>
        <w:ind w:firstLine="567"/>
        <w:jc w:val="both"/>
      </w:pPr>
      <w:r w:rsidRPr="00FF32EE">
        <w:t>3.4. Nacionalinė švietimo agentūra įsipareigoja teikėjui sumokėti ne vėliau kaip per 30 (trisdešimt) kalendorinių dienų nuo Paslaugų gavimo, perdavimo–priėmimo dokumento pasirašymo ir sąskaitos gavimo, atsižvelgiant į tai, kas įvyksta vėliausiai (t. y. turi būti išpildytos visos sąlygos).</w:t>
      </w:r>
    </w:p>
    <w:p w14:paraId="1B700D30" w14:textId="77777777" w:rsidR="003C1426" w:rsidRPr="00FF32EE" w:rsidRDefault="003C1426" w:rsidP="003C1426">
      <w:pPr>
        <w:tabs>
          <w:tab w:val="left" w:pos="709"/>
          <w:tab w:val="left" w:pos="1418"/>
          <w:tab w:val="left" w:pos="3960"/>
          <w:tab w:val="left" w:leader="dot" w:pos="9360"/>
        </w:tabs>
        <w:spacing w:after="0" w:line="240" w:lineRule="auto"/>
        <w:ind w:firstLine="567"/>
        <w:contextualSpacing/>
        <w:jc w:val="both"/>
        <w:rPr>
          <w:rFonts w:ascii="Times New Roman" w:hAnsi="Times New Roman" w:cs="Times New Roman"/>
          <w:sz w:val="24"/>
          <w:szCs w:val="24"/>
        </w:rPr>
      </w:pPr>
    </w:p>
    <w:p w14:paraId="70D719D5" w14:textId="04DB911D" w:rsidR="00AC3714" w:rsidRPr="00FF32EE" w:rsidRDefault="00E72B8A" w:rsidP="003C1426">
      <w:pPr>
        <w:tabs>
          <w:tab w:val="left" w:pos="709"/>
          <w:tab w:val="left" w:pos="1418"/>
          <w:tab w:val="left" w:pos="3960"/>
          <w:tab w:val="left" w:leader="dot" w:pos="9360"/>
        </w:tabs>
        <w:spacing w:after="0" w:line="240" w:lineRule="auto"/>
        <w:ind w:firstLine="567"/>
        <w:contextualSpacing/>
        <w:jc w:val="both"/>
        <w:rPr>
          <w:rFonts w:ascii="Times New Roman" w:hAnsi="Times New Roman" w:cs="Times New Roman"/>
          <w:sz w:val="24"/>
          <w:szCs w:val="24"/>
        </w:rPr>
      </w:pPr>
      <w:r w:rsidRPr="00FF32EE">
        <w:rPr>
          <w:rFonts w:ascii="Times New Roman" w:hAnsi="Times New Roman" w:cs="Times New Roman"/>
          <w:sz w:val="24"/>
          <w:szCs w:val="24"/>
        </w:rPr>
        <w:t xml:space="preserve"> </w:t>
      </w:r>
      <w:r w:rsidRPr="00FF32EE">
        <w:rPr>
          <w:rFonts w:ascii="Times New Roman" w:hAnsi="Times New Roman" w:cs="Times New Roman"/>
          <w:sz w:val="24"/>
          <w:szCs w:val="24"/>
        </w:rPr>
        <w:tab/>
      </w:r>
      <w:r w:rsidRPr="00FF32EE">
        <w:rPr>
          <w:rFonts w:ascii="Times New Roman" w:hAnsi="Times New Roman" w:cs="Times New Roman"/>
          <w:sz w:val="24"/>
          <w:szCs w:val="24"/>
        </w:rPr>
        <w:tab/>
      </w:r>
      <w:r w:rsidRPr="00FF32EE">
        <w:rPr>
          <w:rFonts w:ascii="Times New Roman" w:hAnsi="Times New Roman" w:cs="Times New Roman"/>
          <w:sz w:val="24"/>
          <w:szCs w:val="24"/>
        </w:rPr>
        <w:tab/>
        <w:t>_______________________</w:t>
      </w:r>
    </w:p>
    <w:p w14:paraId="3A3DFCEC" w14:textId="77777777" w:rsidR="00AC3714" w:rsidRPr="00FF32EE" w:rsidRDefault="00AC3714" w:rsidP="003C1426">
      <w:pPr>
        <w:tabs>
          <w:tab w:val="left" w:pos="709"/>
          <w:tab w:val="left" w:pos="1418"/>
          <w:tab w:val="left" w:pos="3960"/>
          <w:tab w:val="left" w:leader="dot" w:pos="9360"/>
        </w:tabs>
        <w:spacing w:after="0" w:line="240" w:lineRule="auto"/>
        <w:ind w:firstLine="567"/>
        <w:contextualSpacing/>
        <w:jc w:val="both"/>
        <w:rPr>
          <w:rFonts w:ascii="Times New Roman" w:hAnsi="Times New Roman" w:cs="Times New Roman"/>
          <w:sz w:val="24"/>
          <w:szCs w:val="24"/>
        </w:rPr>
      </w:pPr>
    </w:p>
    <w:p w14:paraId="10A0E377" w14:textId="77777777" w:rsidR="00E72B8A" w:rsidRPr="00FF32EE" w:rsidRDefault="00E72B8A">
      <w:pPr>
        <w:suppressAutoHyphens w:val="0"/>
        <w:spacing w:line="259" w:lineRule="auto"/>
        <w:rPr>
          <w:rFonts w:ascii="Times New Roman" w:hAnsi="Times New Roman" w:cs="Times New Roman"/>
          <w:sz w:val="24"/>
          <w:szCs w:val="24"/>
        </w:rPr>
      </w:pPr>
      <w:r w:rsidRPr="00FF32EE">
        <w:rPr>
          <w:rFonts w:ascii="Times New Roman" w:hAnsi="Times New Roman" w:cs="Times New Roman"/>
          <w:sz w:val="24"/>
          <w:szCs w:val="24"/>
        </w:rPr>
        <w:br w:type="page"/>
      </w:r>
    </w:p>
    <w:p w14:paraId="2F9B0EFE" w14:textId="765AB363" w:rsidR="003C1426" w:rsidRDefault="003C1426" w:rsidP="003C1426">
      <w:pPr>
        <w:tabs>
          <w:tab w:val="left" w:pos="709"/>
          <w:tab w:val="left" w:pos="1418"/>
          <w:tab w:val="left" w:pos="3960"/>
          <w:tab w:val="left" w:leader="dot" w:pos="9360"/>
        </w:tabs>
        <w:spacing w:before="20" w:after="0" w:line="240" w:lineRule="auto"/>
        <w:ind w:firstLine="567"/>
        <w:contextualSpacing/>
        <w:jc w:val="both"/>
        <w:rPr>
          <w:rFonts w:ascii="Times New Roman" w:hAnsi="Times New Roman" w:cs="Times New Roman"/>
          <w:sz w:val="24"/>
          <w:szCs w:val="24"/>
        </w:rPr>
      </w:pPr>
      <w:r w:rsidRPr="00FF32EE">
        <w:rPr>
          <w:rFonts w:ascii="Times New Roman" w:hAnsi="Times New Roman" w:cs="Times New Roman"/>
          <w:sz w:val="24"/>
          <w:szCs w:val="24"/>
        </w:rPr>
        <w:lastRenderedPageBreak/>
        <w:t>Priedas Nr. 1</w:t>
      </w:r>
    </w:p>
    <w:p w14:paraId="069918AA" w14:textId="77777777" w:rsidR="00FF32EE" w:rsidRPr="00FF32EE" w:rsidRDefault="00FF32EE" w:rsidP="003C1426">
      <w:pPr>
        <w:tabs>
          <w:tab w:val="left" w:pos="709"/>
          <w:tab w:val="left" w:pos="1418"/>
          <w:tab w:val="left" w:pos="3960"/>
          <w:tab w:val="left" w:leader="dot" w:pos="9360"/>
        </w:tabs>
        <w:spacing w:before="20" w:after="0" w:line="240" w:lineRule="auto"/>
        <w:ind w:firstLine="567"/>
        <w:contextualSpacing/>
        <w:jc w:val="both"/>
        <w:rPr>
          <w:rFonts w:ascii="Times New Roman" w:hAnsi="Times New Roman" w:cs="Times New Roman"/>
          <w:sz w:val="24"/>
          <w:szCs w:val="24"/>
        </w:rPr>
      </w:pPr>
    </w:p>
    <w:p w14:paraId="6A9AF3E6" w14:textId="77777777" w:rsidR="003C1426" w:rsidRDefault="003C1426" w:rsidP="003C1426">
      <w:pPr>
        <w:tabs>
          <w:tab w:val="left" w:pos="709"/>
          <w:tab w:val="left" w:pos="1418"/>
          <w:tab w:val="left" w:pos="3960"/>
          <w:tab w:val="left" w:leader="dot" w:pos="9360"/>
        </w:tabs>
        <w:spacing w:after="0" w:line="240" w:lineRule="auto"/>
        <w:ind w:firstLine="567"/>
        <w:contextualSpacing/>
        <w:jc w:val="both"/>
        <w:rPr>
          <w:rFonts w:ascii="Calibri" w:hAnsi="Calibri" w:cs="Calibri"/>
          <w:sz w:val="24"/>
          <w:szCs w:val="24"/>
        </w:rPr>
      </w:pPr>
      <w:r w:rsidRPr="00FF32EE">
        <w:rPr>
          <w:rFonts w:ascii="Times New Roman" w:hAnsi="Times New Roman" w:cs="Times New Roman"/>
          <w:b/>
          <w:bCs/>
          <w:sz w:val="24"/>
          <w:szCs w:val="24"/>
        </w:rPr>
        <w:t>Užduoties skaitmeninimo užsakymo forma</w:t>
      </w:r>
      <w:r w:rsidRPr="00FF32EE">
        <w:rPr>
          <w:rFonts w:ascii="Calibri" w:hAnsi="Calibri" w:cs="Calibri"/>
          <w:sz w:val="24"/>
          <w:szCs w:val="24"/>
        </w:rPr>
        <w:t>*</w:t>
      </w:r>
    </w:p>
    <w:p w14:paraId="48908BA9" w14:textId="77777777" w:rsidR="00FF32EE" w:rsidRPr="00FF32EE" w:rsidRDefault="00FF32EE" w:rsidP="003C1426">
      <w:pPr>
        <w:tabs>
          <w:tab w:val="left" w:pos="709"/>
          <w:tab w:val="left" w:pos="1418"/>
          <w:tab w:val="left" w:pos="3960"/>
          <w:tab w:val="left" w:leader="dot" w:pos="9360"/>
        </w:tabs>
        <w:spacing w:after="0" w:line="240" w:lineRule="auto"/>
        <w:ind w:firstLine="567"/>
        <w:contextualSpacing/>
        <w:jc w:val="both"/>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7507"/>
        <w:gridCol w:w="2121"/>
      </w:tblGrid>
      <w:tr w:rsidR="003C1426" w:rsidRPr="00FF32EE" w14:paraId="5D9AD31D" w14:textId="77777777" w:rsidTr="007057C4">
        <w:tc>
          <w:tcPr>
            <w:tcW w:w="7507" w:type="dxa"/>
          </w:tcPr>
          <w:p w14:paraId="558B9F49" w14:textId="77777777" w:rsidR="003C1426" w:rsidRPr="00FF32EE" w:rsidRDefault="003C1426" w:rsidP="00A617FC">
            <w:pPr>
              <w:tabs>
                <w:tab w:val="left" w:pos="709"/>
                <w:tab w:val="left" w:pos="1418"/>
                <w:tab w:val="left" w:pos="3960"/>
                <w:tab w:val="left" w:leader="dot" w:pos="9360"/>
              </w:tabs>
              <w:contextualSpacing/>
              <w:jc w:val="both"/>
              <w:rPr>
                <w:rFonts w:ascii="Times New Roman" w:hAnsi="Times New Roman" w:cs="Times New Roman"/>
                <w:sz w:val="24"/>
                <w:szCs w:val="24"/>
              </w:rPr>
            </w:pPr>
            <w:r w:rsidRPr="00FF32EE">
              <w:rPr>
                <w:rFonts w:ascii="Times New Roman" w:hAnsi="Times New Roman" w:cs="Times New Roman"/>
                <w:sz w:val="24"/>
                <w:szCs w:val="24"/>
              </w:rPr>
              <w:t>Tikslus užduoties pavadinimas</w:t>
            </w:r>
          </w:p>
        </w:tc>
        <w:tc>
          <w:tcPr>
            <w:tcW w:w="2121" w:type="dxa"/>
          </w:tcPr>
          <w:p w14:paraId="686AA077" w14:textId="77777777" w:rsidR="003C1426" w:rsidRPr="00FF32EE" w:rsidRDefault="003C1426" w:rsidP="00A617FC">
            <w:pPr>
              <w:tabs>
                <w:tab w:val="left" w:pos="709"/>
                <w:tab w:val="left" w:pos="1418"/>
                <w:tab w:val="left" w:pos="3960"/>
                <w:tab w:val="left" w:leader="dot" w:pos="9360"/>
              </w:tabs>
              <w:contextualSpacing/>
              <w:jc w:val="both"/>
              <w:rPr>
                <w:rFonts w:ascii="Times New Roman" w:hAnsi="Times New Roman" w:cs="Times New Roman"/>
                <w:sz w:val="24"/>
                <w:szCs w:val="24"/>
              </w:rPr>
            </w:pPr>
          </w:p>
        </w:tc>
      </w:tr>
      <w:tr w:rsidR="003C1426" w:rsidRPr="00FF32EE" w14:paraId="51E841E6" w14:textId="77777777" w:rsidTr="007057C4">
        <w:tc>
          <w:tcPr>
            <w:tcW w:w="7507" w:type="dxa"/>
          </w:tcPr>
          <w:p w14:paraId="17A1F03B" w14:textId="77777777" w:rsidR="003C1426" w:rsidRPr="00FF32EE" w:rsidRDefault="003C1426" w:rsidP="00A617FC">
            <w:pPr>
              <w:tabs>
                <w:tab w:val="left" w:pos="709"/>
                <w:tab w:val="left" w:pos="1418"/>
                <w:tab w:val="left" w:pos="3960"/>
                <w:tab w:val="left" w:leader="dot" w:pos="9360"/>
              </w:tabs>
              <w:contextualSpacing/>
              <w:jc w:val="both"/>
              <w:rPr>
                <w:rFonts w:ascii="Times New Roman" w:hAnsi="Times New Roman" w:cs="Times New Roman"/>
                <w:sz w:val="24"/>
                <w:szCs w:val="24"/>
              </w:rPr>
            </w:pPr>
            <w:r w:rsidRPr="00FF32EE">
              <w:rPr>
                <w:rFonts w:ascii="Times New Roman" w:hAnsi="Times New Roman" w:cs="Times New Roman"/>
                <w:sz w:val="24"/>
                <w:szCs w:val="24"/>
              </w:rPr>
              <w:t>Tiksli užduoties atlikimo trukmė</w:t>
            </w:r>
          </w:p>
        </w:tc>
        <w:tc>
          <w:tcPr>
            <w:tcW w:w="2121" w:type="dxa"/>
          </w:tcPr>
          <w:p w14:paraId="3A89C21A" w14:textId="77777777" w:rsidR="003C1426" w:rsidRPr="00FF32EE" w:rsidRDefault="003C1426" w:rsidP="00A617FC">
            <w:pPr>
              <w:tabs>
                <w:tab w:val="left" w:pos="709"/>
                <w:tab w:val="left" w:pos="1418"/>
                <w:tab w:val="left" w:pos="3960"/>
                <w:tab w:val="left" w:leader="dot" w:pos="9360"/>
              </w:tabs>
              <w:contextualSpacing/>
              <w:jc w:val="both"/>
              <w:rPr>
                <w:rFonts w:ascii="Times New Roman" w:hAnsi="Times New Roman" w:cs="Times New Roman"/>
                <w:sz w:val="24"/>
                <w:szCs w:val="24"/>
              </w:rPr>
            </w:pPr>
          </w:p>
        </w:tc>
      </w:tr>
      <w:tr w:rsidR="003C1426" w:rsidRPr="00FF32EE" w14:paraId="7AEA6957" w14:textId="77777777" w:rsidTr="007057C4">
        <w:tc>
          <w:tcPr>
            <w:tcW w:w="7507" w:type="dxa"/>
          </w:tcPr>
          <w:p w14:paraId="56350851" w14:textId="77777777" w:rsidR="003C1426" w:rsidRPr="00FF32EE" w:rsidRDefault="003C1426" w:rsidP="00A617FC">
            <w:pPr>
              <w:tabs>
                <w:tab w:val="left" w:pos="709"/>
                <w:tab w:val="left" w:pos="1418"/>
                <w:tab w:val="left" w:pos="3960"/>
                <w:tab w:val="left" w:leader="dot" w:pos="9360"/>
              </w:tabs>
              <w:contextualSpacing/>
              <w:jc w:val="both"/>
              <w:rPr>
                <w:rFonts w:ascii="Times New Roman" w:hAnsi="Times New Roman" w:cs="Times New Roman"/>
                <w:sz w:val="24"/>
                <w:szCs w:val="24"/>
              </w:rPr>
            </w:pPr>
            <w:r w:rsidRPr="00FF32EE">
              <w:rPr>
                <w:rFonts w:ascii="Times New Roman" w:hAnsi="Times New Roman" w:cs="Times New Roman"/>
                <w:sz w:val="24"/>
                <w:szCs w:val="24"/>
              </w:rPr>
              <w:t>Užduoties struktūra</w:t>
            </w:r>
          </w:p>
        </w:tc>
        <w:tc>
          <w:tcPr>
            <w:tcW w:w="2121" w:type="dxa"/>
          </w:tcPr>
          <w:p w14:paraId="4B8CFD9E" w14:textId="77777777" w:rsidR="003C1426" w:rsidRPr="00FF32EE" w:rsidRDefault="003C1426" w:rsidP="00A617FC">
            <w:pPr>
              <w:tabs>
                <w:tab w:val="left" w:pos="709"/>
                <w:tab w:val="left" w:pos="1418"/>
                <w:tab w:val="left" w:pos="3960"/>
                <w:tab w:val="left" w:leader="dot" w:pos="9360"/>
              </w:tabs>
              <w:contextualSpacing/>
              <w:jc w:val="both"/>
              <w:rPr>
                <w:rFonts w:ascii="Times New Roman" w:hAnsi="Times New Roman" w:cs="Times New Roman"/>
                <w:sz w:val="24"/>
                <w:szCs w:val="24"/>
              </w:rPr>
            </w:pPr>
          </w:p>
        </w:tc>
      </w:tr>
      <w:tr w:rsidR="003C1426" w:rsidRPr="00FF32EE" w14:paraId="135101E2" w14:textId="77777777" w:rsidTr="007057C4">
        <w:tc>
          <w:tcPr>
            <w:tcW w:w="7507" w:type="dxa"/>
          </w:tcPr>
          <w:p w14:paraId="0DD831BC" w14:textId="77777777" w:rsidR="003C1426" w:rsidRPr="00FF32EE" w:rsidRDefault="003C1426" w:rsidP="00A617FC">
            <w:pPr>
              <w:tabs>
                <w:tab w:val="left" w:pos="709"/>
                <w:tab w:val="left" w:pos="1418"/>
                <w:tab w:val="left" w:pos="3960"/>
                <w:tab w:val="left" w:leader="dot" w:pos="9360"/>
              </w:tabs>
              <w:contextualSpacing/>
              <w:jc w:val="both"/>
              <w:rPr>
                <w:rFonts w:ascii="Times New Roman" w:hAnsi="Times New Roman" w:cs="Times New Roman"/>
                <w:sz w:val="24"/>
                <w:szCs w:val="24"/>
              </w:rPr>
            </w:pPr>
            <w:r w:rsidRPr="00FF32EE">
              <w:rPr>
                <w:rFonts w:ascii="Times New Roman" w:hAnsi="Times New Roman" w:cs="Times New Roman"/>
                <w:sz w:val="24"/>
                <w:szCs w:val="24"/>
              </w:rPr>
              <w:t>Užduoties uždavinių / klausimų skaičius</w:t>
            </w:r>
          </w:p>
        </w:tc>
        <w:tc>
          <w:tcPr>
            <w:tcW w:w="2121" w:type="dxa"/>
          </w:tcPr>
          <w:p w14:paraId="39F8A7FA" w14:textId="77777777" w:rsidR="003C1426" w:rsidRPr="00FF32EE" w:rsidRDefault="003C1426" w:rsidP="00A617FC">
            <w:pPr>
              <w:tabs>
                <w:tab w:val="left" w:pos="709"/>
                <w:tab w:val="left" w:pos="1418"/>
                <w:tab w:val="left" w:pos="3960"/>
                <w:tab w:val="left" w:leader="dot" w:pos="9360"/>
              </w:tabs>
              <w:contextualSpacing/>
              <w:jc w:val="both"/>
              <w:rPr>
                <w:rFonts w:ascii="Times New Roman" w:hAnsi="Times New Roman" w:cs="Times New Roman"/>
                <w:sz w:val="24"/>
                <w:szCs w:val="24"/>
              </w:rPr>
            </w:pPr>
          </w:p>
        </w:tc>
      </w:tr>
      <w:tr w:rsidR="003C1426" w:rsidRPr="00FF32EE" w14:paraId="65672EBB" w14:textId="77777777" w:rsidTr="007057C4">
        <w:tc>
          <w:tcPr>
            <w:tcW w:w="7507" w:type="dxa"/>
          </w:tcPr>
          <w:p w14:paraId="25C1E956" w14:textId="77777777" w:rsidR="003C1426" w:rsidRPr="00FF32EE" w:rsidRDefault="003C1426" w:rsidP="00A617FC">
            <w:pPr>
              <w:tabs>
                <w:tab w:val="left" w:pos="709"/>
                <w:tab w:val="left" w:pos="1418"/>
                <w:tab w:val="left" w:pos="3960"/>
                <w:tab w:val="left" w:leader="dot" w:pos="9360"/>
              </w:tabs>
              <w:contextualSpacing/>
              <w:jc w:val="both"/>
              <w:rPr>
                <w:rFonts w:ascii="Times New Roman" w:hAnsi="Times New Roman" w:cs="Times New Roman"/>
                <w:sz w:val="24"/>
                <w:szCs w:val="24"/>
              </w:rPr>
            </w:pPr>
            <w:r w:rsidRPr="00FF32EE">
              <w:rPr>
                <w:rFonts w:ascii="Times New Roman" w:hAnsi="Times New Roman" w:cs="Times New Roman"/>
                <w:sz w:val="24"/>
                <w:szCs w:val="24"/>
              </w:rPr>
              <w:t>Įvadinių užduoties skaidrių skaičius</w:t>
            </w:r>
          </w:p>
        </w:tc>
        <w:tc>
          <w:tcPr>
            <w:tcW w:w="2121" w:type="dxa"/>
          </w:tcPr>
          <w:p w14:paraId="1B213E7E" w14:textId="77777777" w:rsidR="003C1426" w:rsidRPr="00FF32EE" w:rsidRDefault="003C1426" w:rsidP="00A617FC">
            <w:pPr>
              <w:tabs>
                <w:tab w:val="left" w:pos="709"/>
                <w:tab w:val="left" w:pos="1418"/>
                <w:tab w:val="left" w:pos="3960"/>
                <w:tab w:val="left" w:leader="dot" w:pos="9360"/>
              </w:tabs>
              <w:contextualSpacing/>
              <w:jc w:val="both"/>
              <w:rPr>
                <w:rFonts w:ascii="Times New Roman" w:hAnsi="Times New Roman" w:cs="Times New Roman"/>
                <w:sz w:val="24"/>
                <w:szCs w:val="24"/>
              </w:rPr>
            </w:pPr>
          </w:p>
        </w:tc>
      </w:tr>
      <w:tr w:rsidR="003C1426" w:rsidRPr="00FF32EE" w14:paraId="2DBC3892" w14:textId="77777777" w:rsidTr="007057C4">
        <w:tc>
          <w:tcPr>
            <w:tcW w:w="7507" w:type="dxa"/>
          </w:tcPr>
          <w:p w14:paraId="4278964C" w14:textId="77777777" w:rsidR="003C1426" w:rsidRPr="00FF32EE" w:rsidRDefault="003C1426" w:rsidP="00A617FC">
            <w:pPr>
              <w:tabs>
                <w:tab w:val="left" w:pos="709"/>
                <w:tab w:val="left" w:pos="1418"/>
                <w:tab w:val="left" w:pos="3960"/>
                <w:tab w:val="left" w:leader="dot" w:pos="9360"/>
              </w:tabs>
              <w:contextualSpacing/>
              <w:jc w:val="both"/>
              <w:rPr>
                <w:rFonts w:ascii="Times New Roman" w:hAnsi="Times New Roman" w:cs="Times New Roman"/>
                <w:sz w:val="24"/>
                <w:szCs w:val="24"/>
              </w:rPr>
            </w:pPr>
            <w:r w:rsidRPr="00FF32EE">
              <w:rPr>
                <w:rFonts w:ascii="Times New Roman" w:hAnsi="Times New Roman" w:cs="Times New Roman"/>
                <w:sz w:val="24"/>
                <w:szCs w:val="24"/>
              </w:rPr>
              <w:t>Įvadinių užduoties skaidrių turinys</w:t>
            </w:r>
          </w:p>
        </w:tc>
        <w:tc>
          <w:tcPr>
            <w:tcW w:w="2121" w:type="dxa"/>
          </w:tcPr>
          <w:p w14:paraId="272ABDB3" w14:textId="77777777" w:rsidR="003C1426" w:rsidRPr="00FF32EE" w:rsidRDefault="003C1426" w:rsidP="00A617FC">
            <w:pPr>
              <w:tabs>
                <w:tab w:val="left" w:pos="709"/>
                <w:tab w:val="left" w:pos="1418"/>
                <w:tab w:val="left" w:pos="3960"/>
                <w:tab w:val="left" w:leader="dot" w:pos="9360"/>
              </w:tabs>
              <w:contextualSpacing/>
              <w:jc w:val="both"/>
              <w:rPr>
                <w:rFonts w:ascii="Times New Roman" w:hAnsi="Times New Roman" w:cs="Times New Roman"/>
                <w:sz w:val="24"/>
                <w:szCs w:val="24"/>
              </w:rPr>
            </w:pPr>
          </w:p>
        </w:tc>
      </w:tr>
      <w:tr w:rsidR="003C1426" w:rsidRPr="00FF32EE" w14:paraId="025BD9A9" w14:textId="77777777" w:rsidTr="007057C4">
        <w:tc>
          <w:tcPr>
            <w:tcW w:w="7507" w:type="dxa"/>
          </w:tcPr>
          <w:p w14:paraId="28D309E3" w14:textId="77777777" w:rsidR="003C1426" w:rsidRPr="00FF32EE" w:rsidRDefault="003C1426" w:rsidP="00A617FC">
            <w:pPr>
              <w:tabs>
                <w:tab w:val="left" w:pos="709"/>
                <w:tab w:val="left" w:pos="1418"/>
                <w:tab w:val="left" w:pos="3960"/>
                <w:tab w:val="left" w:leader="dot" w:pos="9360"/>
              </w:tabs>
              <w:contextualSpacing/>
              <w:jc w:val="both"/>
              <w:rPr>
                <w:rFonts w:ascii="Times New Roman" w:hAnsi="Times New Roman" w:cs="Times New Roman"/>
                <w:sz w:val="24"/>
                <w:szCs w:val="24"/>
              </w:rPr>
            </w:pPr>
            <w:r w:rsidRPr="00FF32EE">
              <w:rPr>
                <w:rFonts w:ascii="Times New Roman" w:hAnsi="Times New Roman" w:cs="Times New Roman"/>
                <w:sz w:val="24"/>
                <w:szCs w:val="24"/>
              </w:rPr>
              <w:t>Specifiniai reikalavimai mokiniui dėl užduoties atlikimo, išsaugojimo, įkėlimo</w:t>
            </w:r>
          </w:p>
        </w:tc>
        <w:tc>
          <w:tcPr>
            <w:tcW w:w="2121" w:type="dxa"/>
          </w:tcPr>
          <w:p w14:paraId="432F22EE" w14:textId="77777777" w:rsidR="003C1426" w:rsidRPr="00FF32EE" w:rsidRDefault="003C1426" w:rsidP="00A617FC">
            <w:pPr>
              <w:spacing w:line="259" w:lineRule="auto"/>
              <w:jc w:val="both"/>
              <w:rPr>
                <w:rFonts w:ascii="Times New Roman" w:hAnsi="Times New Roman" w:cs="Times New Roman"/>
                <w:sz w:val="24"/>
                <w:szCs w:val="24"/>
              </w:rPr>
            </w:pPr>
          </w:p>
        </w:tc>
      </w:tr>
      <w:tr w:rsidR="003C1426" w:rsidRPr="00FF32EE" w14:paraId="30A06589" w14:textId="77777777" w:rsidTr="007057C4">
        <w:tc>
          <w:tcPr>
            <w:tcW w:w="7507" w:type="dxa"/>
          </w:tcPr>
          <w:p w14:paraId="18B9C9AA" w14:textId="77777777" w:rsidR="003C1426" w:rsidRPr="00FF32EE" w:rsidRDefault="003C1426" w:rsidP="00A617FC">
            <w:pPr>
              <w:tabs>
                <w:tab w:val="left" w:pos="709"/>
                <w:tab w:val="left" w:pos="1418"/>
                <w:tab w:val="left" w:pos="3960"/>
                <w:tab w:val="left" w:leader="dot" w:pos="9360"/>
              </w:tabs>
              <w:contextualSpacing/>
              <w:jc w:val="both"/>
              <w:rPr>
                <w:rFonts w:ascii="Times New Roman" w:hAnsi="Times New Roman" w:cs="Times New Roman"/>
                <w:sz w:val="24"/>
                <w:szCs w:val="24"/>
              </w:rPr>
            </w:pPr>
            <w:r w:rsidRPr="00FF32EE">
              <w:rPr>
                <w:rFonts w:ascii="Times New Roman" w:hAnsi="Times New Roman" w:cs="Times New Roman"/>
                <w:sz w:val="24"/>
                <w:szCs w:val="24"/>
              </w:rPr>
              <w:t>Kiek kartų mokinys gali grįžti prie užduoties ar jos dalies atlikimo?</w:t>
            </w:r>
          </w:p>
        </w:tc>
        <w:tc>
          <w:tcPr>
            <w:tcW w:w="2121" w:type="dxa"/>
          </w:tcPr>
          <w:p w14:paraId="2A7A4B1D" w14:textId="77777777" w:rsidR="003C1426" w:rsidRPr="00FF32EE" w:rsidRDefault="003C1426" w:rsidP="00A617FC">
            <w:pPr>
              <w:tabs>
                <w:tab w:val="left" w:pos="709"/>
                <w:tab w:val="left" w:pos="1418"/>
                <w:tab w:val="left" w:pos="3960"/>
                <w:tab w:val="left" w:leader="dot" w:pos="9360"/>
              </w:tabs>
              <w:contextualSpacing/>
              <w:jc w:val="both"/>
              <w:rPr>
                <w:rFonts w:ascii="Times New Roman" w:hAnsi="Times New Roman" w:cs="Times New Roman"/>
                <w:sz w:val="24"/>
                <w:szCs w:val="24"/>
              </w:rPr>
            </w:pPr>
          </w:p>
        </w:tc>
      </w:tr>
      <w:tr w:rsidR="003C1426" w:rsidRPr="00FF32EE" w14:paraId="0AE8F271" w14:textId="77777777" w:rsidTr="007057C4">
        <w:tc>
          <w:tcPr>
            <w:tcW w:w="7507" w:type="dxa"/>
          </w:tcPr>
          <w:p w14:paraId="146415FC" w14:textId="77777777" w:rsidR="003C1426" w:rsidRPr="00FF32EE" w:rsidRDefault="003C1426" w:rsidP="00A617FC">
            <w:pPr>
              <w:tabs>
                <w:tab w:val="left" w:pos="709"/>
                <w:tab w:val="left" w:pos="1418"/>
                <w:tab w:val="left" w:pos="3960"/>
                <w:tab w:val="left" w:leader="dot" w:pos="9360"/>
              </w:tabs>
              <w:contextualSpacing/>
              <w:jc w:val="both"/>
              <w:rPr>
                <w:rFonts w:ascii="Times New Roman" w:hAnsi="Times New Roman" w:cs="Times New Roman"/>
                <w:sz w:val="24"/>
                <w:szCs w:val="24"/>
              </w:rPr>
            </w:pPr>
            <w:r w:rsidRPr="00FF32EE">
              <w:rPr>
                <w:rFonts w:ascii="Times New Roman" w:hAnsi="Times New Roman" w:cs="Times New Roman"/>
                <w:sz w:val="24"/>
                <w:szCs w:val="24"/>
              </w:rPr>
              <w:t>Kokie yra laiko apribojimai visos užduoties ar jos dalių atlikimui?</w:t>
            </w:r>
          </w:p>
        </w:tc>
        <w:tc>
          <w:tcPr>
            <w:tcW w:w="2121" w:type="dxa"/>
          </w:tcPr>
          <w:p w14:paraId="5EAC1686" w14:textId="77777777" w:rsidR="003C1426" w:rsidRPr="00FF32EE" w:rsidRDefault="003C1426" w:rsidP="00A617FC">
            <w:pPr>
              <w:tabs>
                <w:tab w:val="left" w:pos="709"/>
                <w:tab w:val="left" w:pos="1418"/>
                <w:tab w:val="left" w:pos="3960"/>
                <w:tab w:val="left" w:leader="dot" w:pos="9360"/>
              </w:tabs>
              <w:contextualSpacing/>
              <w:jc w:val="both"/>
              <w:rPr>
                <w:rFonts w:ascii="Times New Roman" w:hAnsi="Times New Roman" w:cs="Times New Roman"/>
                <w:sz w:val="24"/>
                <w:szCs w:val="24"/>
              </w:rPr>
            </w:pPr>
          </w:p>
        </w:tc>
      </w:tr>
      <w:tr w:rsidR="003C1426" w:rsidRPr="00FF32EE" w14:paraId="37AD8238" w14:textId="77777777" w:rsidTr="007057C4">
        <w:tc>
          <w:tcPr>
            <w:tcW w:w="7507" w:type="dxa"/>
          </w:tcPr>
          <w:p w14:paraId="25A991C6" w14:textId="77777777" w:rsidR="003C1426" w:rsidRPr="00FF32EE" w:rsidRDefault="003C1426" w:rsidP="00A617FC">
            <w:pPr>
              <w:tabs>
                <w:tab w:val="left" w:pos="709"/>
                <w:tab w:val="left" w:pos="1418"/>
                <w:tab w:val="left" w:pos="3960"/>
                <w:tab w:val="left" w:leader="dot" w:pos="9360"/>
              </w:tabs>
              <w:contextualSpacing/>
              <w:jc w:val="both"/>
              <w:rPr>
                <w:rFonts w:ascii="Times New Roman" w:hAnsi="Times New Roman" w:cs="Times New Roman"/>
                <w:sz w:val="24"/>
                <w:szCs w:val="24"/>
              </w:rPr>
            </w:pPr>
            <w:r w:rsidRPr="00FF32EE">
              <w:rPr>
                <w:rFonts w:ascii="Times New Roman" w:hAnsi="Times New Roman" w:cs="Times New Roman"/>
                <w:sz w:val="24"/>
                <w:szCs w:val="24"/>
              </w:rPr>
              <w:t>Užduoties klausimų ar uždavinių vertė taškais ir taškų skaičiavimo algoritmas (jei taikoma).</w:t>
            </w:r>
          </w:p>
        </w:tc>
        <w:tc>
          <w:tcPr>
            <w:tcW w:w="2121" w:type="dxa"/>
          </w:tcPr>
          <w:p w14:paraId="754A1FA9" w14:textId="77777777" w:rsidR="003C1426" w:rsidRPr="00FF32EE" w:rsidRDefault="003C1426" w:rsidP="00A617FC">
            <w:pPr>
              <w:tabs>
                <w:tab w:val="left" w:pos="709"/>
                <w:tab w:val="left" w:pos="1418"/>
                <w:tab w:val="left" w:pos="3960"/>
                <w:tab w:val="left" w:leader="dot" w:pos="9360"/>
              </w:tabs>
              <w:contextualSpacing/>
              <w:jc w:val="both"/>
              <w:rPr>
                <w:rFonts w:ascii="Times New Roman" w:hAnsi="Times New Roman" w:cs="Times New Roman"/>
                <w:sz w:val="24"/>
                <w:szCs w:val="24"/>
              </w:rPr>
            </w:pPr>
          </w:p>
        </w:tc>
      </w:tr>
      <w:tr w:rsidR="003C1426" w:rsidRPr="00FF32EE" w14:paraId="4384E754" w14:textId="77777777" w:rsidTr="007057C4">
        <w:tc>
          <w:tcPr>
            <w:tcW w:w="7507" w:type="dxa"/>
          </w:tcPr>
          <w:p w14:paraId="16696082" w14:textId="77777777" w:rsidR="003C1426" w:rsidRPr="00FF32EE" w:rsidRDefault="003C1426" w:rsidP="00A617FC">
            <w:pPr>
              <w:tabs>
                <w:tab w:val="left" w:pos="709"/>
                <w:tab w:val="left" w:pos="1418"/>
                <w:tab w:val="left" w:pos="3960"/>
                <w:tab w:val="left" w:leader="dot" w:pos="9360"/>
              </w:tabs>
              <w:contextualSpacing/>
              <w:jc w:val="both"/>
              <w:rPr>
                <w:rFonts w:ascii="Times New Roman" w:hAnsi="Times New Roman" w:cs="Times New Roman"/>
                <w:sz w:val="24"/>
                <w:szCs w:val="24"/>
              </w:rPr>
            </w:pPr>
            <w:r w:rsidRPr="00FF32EE">
              <w:rPr>
                <w:rFonts w:ascii="Times New Roman" w:hAnsi="Times New Roman" w:cs="Times New Roman"/>
                <w:sz w:val="24"/>
                <w:szCs w:val="24"/>
              </w:rPr>
              <w:t>Papildomos įrankių juostos poreikis (prie kurių klausimų ir kokie įrankiai).</w:t>
            </w:r>
          </w:p>
        </w:tc>
        <w:tc>
          <w:tcPr>
            <w:tcW w:w="2121" w:type="dxa"/>
          </w:tcPr>
          <w:p w14:paraId="63A81D9C" w14:textId="77777777" w:rsidR="003C1426" w:rsidRPr="00FF32EE" w:rsidRDefault="003C1426" w:rsidP="00A617FC">
            <w:pPr>
              <w:tabs>
                <w:tab w:val="left" w:pos="709"/>
                <w:tab w:val="left" w:pos="1418"/>
                <w:tab w:val="left" w:pos="3960"/>
                <w:tab w:val="left" w:leader="dot" w:pos="9360"/>
              </w:tabs>
              <w:contextualSpacing/>
              <w:jc w:val="both"/>
              <w:rPr>
                <w:rFonts w:ascii="Times New Roman" w:hAnsi="Times New Roman" w:cs="Times New Roman"/>
                <w:sz w:val="24"/>
                <w:szCs w:val="24"/>
              </w:rPr>
            </w:pPr>
          </w:p>
        </w:tc>
      </w:tr>
      <w:tr w:rsidR="003C1426" w:rsidRPr="00FF32EE" w14:paraId="51FA2615" w14:textId="77777777" w:rsidTr="007057C4">
        <w:tc>
          <w:tcPr>
            <w:tcW w:w="7507" w:type="dxa"/>
          </w:tcPr>
          <w:p w14:paraId="5CAB4C71" w14:textId="43A50C8A" w:rsidR="003C1426" w:rsidRPr="00FF32EE" w:rsidRDefault="003C1426" w:rsidP="00A617FC">
            <w:pPr>
              <w:tabs>
                <w:tab w:val="left" w:pos="709"/>
                <w:tab w:val="left" w:pos="1418"/>
                <w:tab w:val="left" w:pos="3960"/>
                <w:tab w:val="left" w:leader="dot" w:pos="9360"/>
              </w:tabs>
              <w:contextualSpacing/>
              <w:jc w:val="both"/>
              <w:rPr>
                <w:rFonts w:ascii="Times New Roman" w:hAnsi="Times New Roman" w:cs="Times New Roman"/>
                <w:sz w:val="24"/>
                <w:szCs w:val="24"/>
              </w:rPr>
            </w:pPr>
            <w:r w:rsidRPr="00FF32EE">
              <w:rPr>
                <w:rFonts w:ascii="Times New Roman" w:hAnsi="Times New Roman" w:cs="Times New Roman"/>
                <w:sz w:val="24"/>
                <w:szCs w:val="24"/>
              </w:rPr>
              <w:t>Mokinio pateikiamų atsakymų pagal klausimus ar uždavinius formatas (kiek simbolių turi tilpti, ar yra apribojimas atsakymo ilgiui).</w:t>
            </w:r>
            <w:r w:rsidR="00B70D4A" w:rsidRPr="00FF32EE">
              <w:rPr>
                <w:rFonts w:ascii="Times New Roman" w:hAnsi="Times New Roman" w:cs="Times New Roman"/>
                <w:sz w:val="24"/>
                <w:szCs w:val="24"/>
              </w:rPr>
              <w:t xml:space="preserve"> Klausimo Nr. – simbolių skaičius.</w:t>
            </w:r>
          </w:p>
        </w:tc>
        <w:tc>
          <w:tcPr>
            <w:tcW w:w="2121" w:type="dxa"/>
          </w:tcPr>
          <w:p w14:paraId="32A07D78" w14:textId="77777777" w:rsidR="003C1426" w:rsidRPr="00FF32EE" w:rsidRDefault="003C1426" w:rsidP="00A617FC">
            <w:pPr>
              <w:tabs>
                <w:tab w:val="left" w:pos="709"/>
                <w:tab w:val="left" w:pos="1418"/>
                <w:tab w:val="left" w:pos="3960"/>
                <w:tab w:val="left" w:leader="dot" w:pos="9360"/>
              </w:tabs>
              <w:contextualSpacing/>
              <w:jc w:val="both"/>
              <w:rPr>
                <w:rFonts w:ascii="Times New Roman" w:hAnsi="Times New Roman" w:cs="Times New Roman"/>
                <w:sz w:val="24"/>
                <w:szCs w:val="24"/>
              </w:rPr>
            </w:pPr>
          </w:p>
        </w:tc>
      </w:tr>
      <w:tr w:rsidR="003C1426" w:rsidRPr="00FF32EE" w14:paraId="6A7259DE" w14:textId="77777777" w:rsidTr="007057C4">
        <w:tc>
          <w:tcPr>
            <w:tcW w:w="7507" w:type="dxa"/>
          </w:tcPr>
          <w:p w14:paraId="0493C408" w14:textId="116E933E" w:rsidR="003C1426" w:rsidRPr="00FF32EE" w:rsidRDefault="003C1426" w:rsidP="00A617FC">
            <w:pPr>
              <w:tabs>
                <w:tab w:val="left" w:pos="709"/>
                <w:tab w:val="left" w:pos="1418"/>
                <w:tab w:val="left" w:pos="3960"/>
                <w:tab w:val="left" w:leader="dot" w:pos="9360"/>
              </w:tabs>
              <w:contextualSpacing/>
              <w:jc w:val="both"/>
              <w:rPr>
                <w:rFonts w:ascii="Times New Roman" w:hAnsi="Times New Roman" w:cs="Times New Roman"/>
                <w:sz w:val="24"/>
                <w:szCs w:val="24"/>
              </w:rPr>
            </w:pPr>
            <w:r w:rsidRPr="00FF32EE">
              <w:rPr>
                <w:rFonts w:ascii="Times New Roman" w:hAnsi="Times New Roman" w:cs="Times New Roman"/>
                <w:sz w:val="24"/>
                <w:szCs w:val="24"/>
              </w:rPr>
              <w:t>Ar mokinys privalo būtinai pasirinkti / pateikti atitinkamo klausimo atsakymą, prieš pereidamas prie kito klausimo testavimo aplinkoje?</w:t>
            </w:r>
            <w:r w:rsidR="001B0055" w:rsidRPr="00FF32EE">
              <w:rPr>
                <w:rFonts w:ascii="Times New Roman" w:hAnsi="Times New Roman" w:cs="Times New Roman"/>
                <w:sz w:val="24"/>
                <w:szCs w:val="24"/>
              </w:rPr>
              <w:t xml:space="preserve"> Jei taip, nurodomi klausimų Nr.</w:t>
            </w:r>
          </w:p>
        </w:tc>
        <w:tc>
          <w:tcPr>
            <w:tcW w:w="2121" w:type="dxa"/>
          </w:tcPr>
          <w:p w14:paraId="33D41690" w14:textId="77777777" w:rsidR="003C1426" w:rsidRPr="00FF32EE" w:rsidRDefault="003C1426" w:rsidP="00A617FC">
            <w:pPr>
              <w:tabs>
                <w:tab w:val="left" w:pos="709"/>
                <w:tab w:val="left" w:pos="1418"/>
                <w:tab w:val="left" w:pos="3960"/>
                <w:tab w:val="left" w:leader="dot" w:pos="9360"/>
              </w:tabs>
              <w:contextualSpacing/>
              <w:jc w:val="both"/>
              <w:rPr>
                <w:rFonts w:ascii="Times New Roman" w:hAnsi="Times New Roman" w:cs="Times New Roman"/>
                <w:sz w:val="24"/>
                <w:szCs w:val="24"/>
              </w:rPr>
            </w:pPr>
          </w:p>
        </w:tc>
      </w:tr>
      <w:tr w:rsidR="003C1426" w:rsidRPr="00FF32EE" w14:paraId="22505EE4" w14:textId="77777777" w:rsidTr="007057C4">
        <w:tc>
          <w:tcPr>
            <w:tcW w:w="7507" w:type="dxa"/>
          </w:tcPr>
          <w:p w14:paraId="3FEE8565" w14:textId="77777777" w:rsidR="003C1426" w:rsidRPr="00FF32EE" w:rsidRDefault="003C1426" w:rsidP="00A617FC">
            <w:pPr>
              <w:tabs>
                <w:tab w:val="left" w:pos="709"/>
                <w:tab w:val="left" w:pos="1418"/>
                <w:tab w:val="left" w:pos="3960"/>
                <w:tab w:val="left" w:leader="dot" w:pos="9360"/>
              </w:tabs>
              <w:contextualSpacing/>
              <w:jc w:val="both"/>
              <w:rPr>
                <w:rFonts w:ascii="Times New Roman" w:hAnsi="Times New Roman" w:cs="Times New Roman"/>
                <w:sz w:val="24"/>
                <w:szCs w:val="24"/>
              </w:rPr>
            </w:pPr>
            <w:r w:rsidRPr="00FF32EE">
              <w:rPr>
                <w:rFonts w:ascii="Times New Roman" w:hAnsi="Times New Roman" w:cs="Times New Roman"/>
                <w:sz w:val="24"/>
                <w:szCs w:val="24"/>
              </w:rPr>
              <w:t>Kaip mokinys gali, esant poreikiui, atšaukti savo pateiktą atsakymą?</w:t>
            </w:r>
          </w:p>
        </w:tc>
        <w:tc>
          <w:tcPr>
            <w:tcW w:w="2121" w:type="dxa"/>
          </w:tcPr>
          <w:p w14:paraId="3C80552C" w14:textId="77777777" w:rsidR="003C1426" w:rsidRPr="00FF32EE" w:rsidRDefault="003C1426" w:rsidP="00A617FC">
            <w:pPr>
              <w:tabs>
                <w:tab w:val="left" w:pos="709"/>
                <w:tab w:val="left" w:pos="1418"/>
                <w:tab w:val="left" w:pos="3960"/>
                <w:tab w:val="left" w:leader="dot" w:pos="9360"/>
              </w:tabs>
              <w:contextualSpacing/>
              <w:jc w:val="both"/>
              <w:rPr>
                <w:rFonts w:ascii="Times New Roman" w:hAnsi="Times New Roman" w:cs="Times New Roman"/>
                <w:sz w:val="24"/>
                <w:szCs w:val="24"/>
              </w:rPr>
            </w:pPr>
          </w:p>
        </w:tc>
      </w:tr>
      <w:tr w:rsidR="003C1426" w:rsidRPr="00FF32EE" w14:paraId="7D5B225D" w14:textId="77777777" w:rsidTr="007057C4">
        <w:tc>
          <w:tcPr>
            <w:tcW w:w="7507" w:type="dxa"/>
          </w:tcPr>
          <w:p w14:paraId="00550582" w14:textId="5E5675BC" w:rsidR="003C1426" w:rsidRPr="00FF32EE" w:rsidRDefault="003C1426" w:rsidP="00A617FC">
            <w:pPr>
              <w:tabs>
                <w:tab w:val="left" w:pos="709"/>
                <w:tab w:val="left" w:pos="1418"/>
                <w:tab w:val="left" w:pos="3960"/>
                <w:tab w:val="left" w:leader="dot" w:pos="9360"/>
              </w:tabs>
              <w:contextualSpacing/>
              <w:jc w:val="both"/>
              <w:rPr>
                <w:rFonts w:ascii="Times New Roman" w:hAnsi="Times New Roman" w:cs="Times New Roman"/>
                <w:sz w:val="24"/>
                <w:szCs w:val="24"/>
              </w:rPr>
            </w:pPr>
            <w:r w:rsidRPr="00FF32EE">
              <w:rPr>
                <w:rFonts w:ascii="Times New Roman" w:hAnsi="Times New Roman" w:cs="Times New Roman"/>
                <w:sz w:val="24"/>
                <w:szCs w:val="24"/>
              </w:rPr>
              <w:t>Kaip mokinys turi, esant poreikiui, taisyt</w:t>
            </w:r>
            <w:r w:rsidR="00B03B41" w:rsidRPr="00FF32EE">
              <w:rPr>
                <w:rFonts w:ascii="Times New Roman" w:hAnsi="Times New Roman" w:cs="Times New Roman"/>
                <w:sz w:val="24"/>
                <w:szCs w:val="24"/>
              </w:rPr>
              <w:t>i</w:t>
            </w:r>
            <w:r w:rsidRPr="00FF32EE">
              <w:rPr>
                <w:rFonts w:ascii="Times New Roman" w:hAnsi="Times New Roman" w:cs="Times New Roman"/>
                <w:sz w:val="24"/>
                <w:szCs w:val="24"/>
              </w:rPr>
              <w:t xml:space="preserve"> savo pateiktą atsakymą?</w:t>
            </w:r>
          </w:p>
        </w:tc>
        <w:tc>
          <w:tcPr>
            <w:tcW w:w="2121" w:type="dxa"/>
          </w:tcPr>
          <w:p w14:paraId="58C0F3F0" w14:textId="77777777" w:rsidR="003C1426" w:rsidRPr="00FF32EE" w:rsidRDefault="003C1426" w:rsidP="00A617FC">
            <w:pPr>
              <w:tabs>
                <w:tab w:val="left" w:pos="709"/>
                <w:tab w:val="left" w:pos="1418"/>
                <w:tab w:val="left" w:pos="3960"/>
                <w:tab w:val="left" w:leader="dot" w:pos="9360"/>
              </w:tabs>
              <w:contextualSpacing/>
              <w:jc w:val="both"/>
              <w:rPr>
                <w:rFonts w:ascii="Times New Roman" w:hAnsi="Times New Roman" w:cs="Times New Roman"/>
                <w:sz w:val="24"/>
                <w:szCs w:val="24"/>
              </w:rPr>
            </w:pPr>
          </w:p>
        </w:tc>
      </w:tr>
      <w:tr w:rsidR="003C1426" w:rsidRPr="00FF32EE" w14:paraId="1171D2BB" w14:textId="77777777" w:rsidTr="007057C4">
        <w:tc>
          <w:tcPr>
            <w:tcW w:w="7507" w:type="dxa"/>
          </w:tcPr>
          <w:p w14:paraId="2C4252C1" w14:textId="6C28AD74" w:rsidR="003C1426" w:rsidRPr="00FF32EE" w:rsidRDefault="003C1426" w:rsidP="00A617FC">
            <w:pPr>
              <w:tabs>
                <w:tab w:val="left" w:pos="709"/>
                <w:tab w:val="left" w:pos="1418"/>
                <w:tab w:val="left" w:pos="3960"/>
                <w:tab w:val="left" w:leader="dot" w:pos="9360"/>
              </w:tabs>
              <w:contextualSpacing/>
              <w:jc w:val="both"/>
              <w:rPr>
                <w:rFonts w:ascii="Times New Roman" w:hAnsi="Times New Roman" w:cs="Times New Roman"/>
                <w:sz w:val="24"/>
                <w:szCs w:val="24"/>
              </w:rPr>
            </w:pPr>
            <w:r w:rsidRPr="00FF32EE">
              <w:rPr>
                <w:rFonts w:ascii="Times New Roman" w:hAnsi="Times New Roman" w:cs="Times New Roman"/>
                <w:sz w:val="24"/>
                <w:szCs w:val="24"/>
              </w:rPr>
              <w:t xml:space="preserve">Ar reikia </w:t>
            </w:r>
            <w:r w:rsidR="00464F95" w:rsidRPr="00FF32EE">
              <w:rPr>
                <w:rFonts w:ascii="Times New Roman" w:hAnsi="Times New Roman" w:cs="Times New Roman"/>
                <w:sz w:val="24"/>
                <w:szCs w:val="24"/>
              </w:rPr>
              <w:t xml:space="preserve">maišyti </w:t>
            </w:r>
            <w:r w:rsidRPr="00FF32EE">
              <w:rPr>
                <w:rFonts w:ascii="Times New Roman" w:hAnsi="Times New Roman" w:cs="Times New Roman"/>
                <w:sz w:val="24"/>
                <w:szCs w:val="24"/>
              </w:rPr>
              <w:t xml:space="preserve">ir jei </w:t>
            </w:r>
            <w:r w:rsidR="00464F95" w:rsidRPr="00FF32EE">
              <w:rPr>
                <w:rFonts w:ascii="Times New Roman" w:hAnsi="Times New Roman" w:cs="Times New Roman"/>
                <w:sz w:val="24"/>
                <w:szCs w:val="24"/>
              </w:rPr>
              <w:t>reikia</w:t>
            </w:r>
            <w:r w:rsidRPr="00FF32EE">
              <w:rPr>
                <w:rFonts w:ascii="Times New Roman" w:hAnsi="Times New Roman" w:cs="Times New Roman"/>
                <w:sz w:val="24"/>
                <w:szCs w:val="24"/>
              </w:rPr>
              <w:t xml:space="preserve">, kokiu principu turi būti maišomi užduoties uždaviniai / klausimai / </w:t>
            </w:r>
            <w:proofErr w:type="spellStart"/>
            <w:r w:rsidRPr="00FF32EE">
              <w:rPr>
                <w:rFonts w:ascii="Times New Roman" w:hAnsi="Times New Roman" w:cs="Times New Roman"/>
                <w:sz w:val="24"/>
                <w:szCs w:val="24"/>
              </w:rPr>
              <w:t>distraktoriai</w:t>
            </w:r>
            <w:proofErr w:type="spellEnd"/>
            <w:r w:rsidRPr="00FF32EE">
              <w:rPr>
                <w:rFonts w:ascii="Times New Roman" w:hAnsi="Times New Roman" w:cs="Times New Roman"/>
                <w:sz w:val="24"/>
                <w:szCs w:val="24"/>
              </w:rPr>
              <w:t>.</w:t>
            </w:r>
          </w:p>
        </w:tc>
        <w:tc>
          <w:tcPr>
            <w:tcW w:w="2121" w:type="dxa"/>
          </w:tcPr>
          <w:p w14:paraId="076D9174" w14:textId="77777777" w:rsidR="003C1426" w:rsidRPr="00FF32EE" w:rsidRDefault="003C1426" w:rsidP="00A617FC">
            <w:pPr>
              <w:tabs>
                <w:tab w:val="left" w:pos="709"/>
                <w:tab w:val="left" w:pos="1418"/>
                <w:tab w:val="left" w:pos="3960"/>
                <w:tab w:val="left" w:leader="dot" w:pos="9360"/>
              </w:tabs>
              <w:contextualSpacing/>
              <w:jc w:val="both"/>
              <w:rPr>
                <w:rFonts w:ascii="Times New Roman" w:hAnsi="Times New Roman" w:cs="Times New Roman"/>
                <w:sz w:val="24"/>
                <w:szCs w:val="24"/>
              </w:rPr>
            </w:pPr>
          </w:p>
        </w:tc>
      </w:tr>
      <w:tr w:rsidR="003C1426" w:rsidRPr="00FF32EE" w14:paraId="22C2D448" w14:textId="77777777" w:rsidTr="007057C4">
        <w:tc>
          <w:tcPr>
            <w:tcW w:w="7507" w:type="dxa"/>
          </w:tcPr>
          <w:p w14:paraId="56ADFD44" w14:textId="77777777" w:rsidR="003C1426" w:rsidRPr="00FF32EE" w:rsidRDefault="003C1426" w:rsidP="00A617FC">
            <w:pPr>
              <w:tabs>
                <w:tab w:val="left" w:pos="709"/>
                <w:tab w:val="left" w:pos="1418"/>
                <w:tab w:val="left" w:pos="3960"/>
                <w:tab w:val="left" w:leader="dot" w:pos="9360"/>
              </w:tabs>
              <w:contextualSpacing/>
              <w:jc w:val="both"/>
              <w:rPr>
                <w:rFonts w:ascii="Times New Roman" w:hAnsi="Times New Roman" w:cs="Times New Roman"/>
                <w:sz w:val="24"/>
                <w:szCs w:val="24"/>
              </w:rPr>
            </w:pPr>
            <w:r w:rsidRPr="00FF32EE">
              <w:rPr>
                <w:rFonts w:ascii="Times New Roman" w:hAnsi="Times New Roman" w:cs="Times New Roman"/>
                <w:sz w:val="24"/>
                <w:szCs w:val="24"/>
              </w:rPr>
              <w:t>Užduoties pateikimo šriftas ir dydis.</w:t>
            </w:r>
          </w:p>
        </w:tc>
        <w:tc>
          <w:tcPr>
            <w:tcW w:w="2121" w:type="dxa"/>
          </w:tcPr>
          <w:p w14:paraId="6BD9EF6B" w14:textId="77777777" w:rsidR="003C1426" w:rsidRPr="00FF32EE" w:rsidRDefault="003C1426" w:rsidP="00A617FC">
            <w:pPr>
              <w:tabs>
                <w:tab w:val="left" w:pos="709"/>
                <w:tab w:val="left" w:pos="1418"/>
                <w:tab w:val="left" w:pos="3960"/>
                <w:tab w:val="left" w:leader="dot" w:pos="9360"/>
              </w:tabs>
              <w:contextualSpacing/>
              <w:jc w:val="both"/>
              <w:rPr>
                <w:rFonts w:ascii="Times New Roman" w:hAnsi="Times New Roman" w:cs="Times New Roman"/>
                <w:sz w:val="24"/>
                <w:szCs w:val="24"/>
              </w:rPr>
            </w:pPr>
          </w:p>
        </w:tc>
      </w:tr>
      <w:tr w:rsidR="003C1426" w:rsidRPr="00FF32EE" w14:paraId="1ED934C7" w14:textId="77777777" w:rsidTr="007057C4">
        <w:tc>
          <w:tcPr>
            <w:tcW w:w="7507" w:type="dxa"/>
          </w:tcPr>
          <w:p w14:paraId="2756A41A" w14:textId="77777777" w:rsidR="003C1426" w:rsidRPr="00FF32EE" w:rsidRDefault="003C1426" w:rsidP="00A617FC">
            <w:pPr>
              <w:tabs>
                <w:tab w:val="left" w:pos="709"/>
                <w:tab w:val="left" w:pos="1418"/>
                <w:tab w:val="left" w:pos="3960"/>
                <w:tab w:val="left" w:leader="dot" w:pos="9360"/>
              </w:tabs>
              <w:contextualSpacing/>
              <w:jc w:val="both"/>
              <w:rPr>
                <w:rFonts w:ascii="Times New Roman" w:hAnsi="Times New Roman" w:cs="Times New Roman"/>
                <w:sz w:val="24"/>
                <w:szCs w:val="24"/>
              </w:rPr>
            </w:pPr>
            <w:r w:rsidRPr="00FF32EE">
              <w:rPr>
                <w:rFonts w:ascii="Times New Roman" w:hAnsi="Times New Roman" w:cs="Times New Roman"/>
                <w:sz w:val="24"/>
                <w:szCs w:val="24"/>
              </w:rPr>
              <w:t>Užduoties iliustracijų pateikimo reikalavimai (dydis, ryškumas, vieta).</w:t>
            </w:r>
          </w:p>
        </w:tc>
        <w:tc>
          <w:tcPr>
            <w:tcW w:w="2121" w:type="dxa"/>
          </w:tcPr>
          <w:p w14:paraId="41E23A09" w14:textId="77777777" w:rsidR="003C1426" w:rsidRPr="00FF32EE" w:rsidRDefault="003C1426" w:rsidP="00A617FC">
            <w:pPr>
              <w:tabs>
                <w:tab w:val="left" w:pos="709"/>
                <w:tab w:val="left" w:pos="1418"/>
                <w:tab w:val="left" w:pos="3960"/>
                <w:tab w:val="left" w:leader="dot" w:pos="9360"/>
              </w:tabs>
              <w:contextualSpacing/>
              <w:jc w:val="both"/>
              <w:rPr>
                <w:rFonts w:ascii="Times New Roman" w:hAnsi="Times New Roman" w:cs="Times New Roman"/>
                <w:sz w:val="24"/>
                <w:szCs w:val="24"/>
              </w:rPr>
            </w:pPr>
          </w:p>
        </w:tc>
      </w:tr>
      <w:tr w:rsidR="003C1426" w:rsidRPr="00FF32EE" w14:paraId="258128F2" w14:textId="77777777" w:rsidTr="007057C4">
        <w:tc>
          <w:tcPr>
            <w:tcW w:w="7507" w:type="dxa"/>
          </w:tcPr>
          <w:p w14:paraId="0DCA710A" w14:textId="77777777" w:rsidR="003C1426" w:rsidRPr="00FF32EE" w:rsidRDefault="003C1426" w:rsidP="00A617FC">
            <w:pPr>
              <w:tabs>
                <w:tab w:val="left" w:pos="709"/>
                <w:tab w:val="left" w:pos="1418"/>
                <w:tab w:val="left" w:pos="3960"/>
                <w:tab w:val="left" w:leader="dot" w:pos="9360"/>
              </w:tabs>
              <w:contextualSpacing/>
              <w:jc w:val="both"/>
              <w:rPr>
                <w:rFonts w:ascii="Times New Roman" w:hAnsi="Times New Roman" w:cs="Times New Roman"/>
                <w:sz w:val="24"/>
                <w:szCs w:val="24"/>
              </w:rPr>
            </w:pPr>
            <w:r w:rsidRPr="00FF32EE">
              <w:rPr>
                <w:rFonts w:ascii="Times New Roman" w:hAnsi="Times New Roman" w:cs="Times New Roman"/>
                <w:sz w:val="24"/>
                <w:szCs w:val="24"/>
              </w:rPr>
              <w:t>Kurioje vietoje turi būti pateikta bibliografinė informacija?</w:t>
            </w:r>
          </w:p>
        </w:tc>
        <w:tc>
          <w:tcPr>
            <w:tcW w:w="2121" w:type="dxa"/>
          </w:tcPr>
          <w:p w14:paraId="2A5F4FB2" w14:textId="77777777" w:rsidR="003C1426" w:rsidRPr="00FF32EE" w:rsidRDefault="003C1426" w:rsidP="00A617FC">
            <w:pPr>
              <w:tabs>
                <w:tab w:val="left" w:pos="709"/>
                <w:tab w:val="left" w:pos="1418"/>
                <w:tab w:val="left" w:pos="3960"/>
                <w:tab w:val="left" w:leader="dot" w:pos="9360"/>
              </w:tabs>
              <w:contextualSpacing/>
              <w:jc w:val="both"/>
              <w:rPr>
                <w:rFonts w:ascii="Times New Roman" w:hAnsi="Times New Roman" w:cs="Times New Roman"/>
                <w:sz w:val="24"/>
                <w:szCs w:val="24"/>
              </w:rPr>
            </w:pPr>
          </w:p>
        </w:tc>
      </w:tr>
      <w:tr w:rsidR="003C1426" w:rsidRPr="00FF32EE" w14:paraId="1F11E650" w14:textId="77777777" w:rsidTr="007057C4">
        <w:tc>
          <w:tcPr>
            <w:tcW w:w="7507" w:type="dxa"/>
          </w:tcPr>
          <w:p w14:paraId="670C981D" w14:textId="77777777" w:rsidR="003C1426" w:rsidRPr="00FF32EE" w:rsidRDefault="003C1426" w:rsidP="00A617FC">
            <w:pPr>
              <w:tabs>
                <w:tab w:val="left" w:pos="709"/>
                <w:tab w:val="left" w:pos="1418"/>
                <w:tab w:val="left" w:pos="3960"/>
                <w:tab w:val="left" w:leader="dot" w:pos="9360"/>
              </w:tabs>
              <w:contextualSpacing/>
              <w:jc w:val="both"/>
              <w:rPr>
                <w:rFonts w:ascii="Times New Roman" w:hAnsi="Times New Roman" w:cs="Times New Roman"/>
                <w:sz w:val="24"/>
                <w:szCs w:val="24"/>
              </w:rPr>
            </w:pPr>
            <w:r w:rsidRPr="00FF32EE">
              <w:rPr>
                <w:rFonts w:ascii="Times New Roman" w:hAnsi="Times New Roman" w:cs="Times New Roman"/>
                <w:sz w:val="24"/>
                <w:szCs w:val="24"/>
              </w:rPr>
              <w:t>Užduoties ar užduoties dalies talpinimo į ekraną reikalavimai.</w:t>
            </w:r>
          </w:p>
        </w:tc>
        <w:tc>
          <w:tcPr>
            <w:tcW w:w="2121" w:type="dxa"/>
          </w:tcPr>
          <w:p w14:paraId="69348652" w14:textId="77777777" w:rsidR="003C1426" w:rsidRPr="00FF32EE" w:rsidRDefault="003C1426" w:rsidP="00A617FC">
            <w:pPr>
              <w:tabs>
                <w:tab w:val="left" w:pos="709"/>
                <w:tab w:val="left" w:pos="1418"/>
                <w:tab w:val="left" w:pos="3960"/>
                <w:tab w:val="left" w:leader="dot" w:pos="9360"/>
              </w:tabs>
              <w:contextualSpacing/>
              <w:jc w:val="both"/>
              <w:rPr>
                <w:rFonts w:ascii="Times New Roman" w:hAnsi="Times New Roman" w:cs="Times New Roman"/>
                <w:sz w:val="24"/>
                <w:szCs w:val="24"/>
              </w:rPr>
            </w:pPr>
          </w:p>
        </w:tc>
      </w:tr>
      <w:tr w:rsidR="003C1426" w:rsidRPr="00FF32EE" w14:paraId="3F4593B5" w14:textId="77777777" w:rsidTr="007057C4">
        <w:tc>
          <w:tcPr>
            <w:tcW w:w="7507" w:type="dxa"/>
          </w:tcPr>
          <w:p w14:paraId="0CBD3B78" w14:textId="77777777" w:rsidR="003C1426" w:rsidRPr="00FF32EE" w:rsidRDefault="003C1426" w:rsidP="00A617FC">
            <w:pPr>
              <w:tabs>
                <w:tab w:val="left" w:pos="709"/>
                <w:tab w:val="left" w:pos="1418"/>
                <w:tab w:val="left" w:pos="3960"/>
                <w:tab w:val="left" w:leader="dot" w:pos="9360"/>
              </w:tabs>
              <w:contextualSpacing/>
              <w:jc w:val="both"/>
              <w:rPr>
                <w:rFonts w:ascii="Times New Roman" w:hAnsi="Times New Roman" w:cs="Times New Roman"/>
                <w:sz w:val="24"/>
                <w:szCs w:val="24"/>
              </w:rPr>
            </w:pPr>
            <w:r w:rsidRPr="00FF32EE">
              <w:rPr>
                <w:rFonts w:ascii="Times New Roman" w:hAnsi="Times New Roman" w:cs="Times New Roman"/>
                <w:sz w:val="24"/>
                <w:szCs w:val="24"/>
              </w:rPr>
              <w:t>Kokius veiksmus mokinys privalo atlikti prieš paspausdamas mygtuką ,,Pateikti” ir paspausdamas mygtuką ,,Baigti darbą”?</w:t>
            </w:r>
          </w:p>
        </w:tc>
        <w:tc>
          <w:tcPr>
            <w:tcW w:w="2121" w:type="dxa"/>
          </w:tcPr>
          <w:p w14:paraId="529F2B1B" w14:textId="77777777" w:rsidR="003C1426" w:rsidRPr="00FF32EE" w:rsidRDefault="003C1426" w:rsidP="00A617FC">
            <w:pPr>
              <w:spacing w:line="259" w:lineRule="auto"/>
              <w:jc w:val="both"/>
              <w:rPr>
                <w:rFonts w:ascii="Times New Roman" w:hAnsi="Times New Roman" w:cs="Times New Roman"/>
                <w:sz w:val="24"/>
                <w:szCs w:val="24"/>
              </w:rPr>
            </w:pPr>
          </w:p>
        </w:tc>
      </w:tr>
      <w:tr w:rsidR="003C1426" w:rsidRPr="00FF32EE" w14:paraId="15E77BC0" w14:textId="77777777" w:rsidTr="007057C4">
        <w:tc>
          <w:tcPr>
            <w:tcW w:w="7507" w:type="dxa"/>
          </w:tcPr>
          <w:p w14:paraId="6B406BFB" w14:textId="77777777" w:rsidR="003C1426" w:rsidRPr="00FF32EE" w:rsidRDefault="003C1426" w:rsidP="00A617FC">
            <w:pPr>
              <w:tabs>
                <w:tab w:val="left" w:pos="709"/>
                <w:tab w:val="left" w:pos="1418"/>
                <w:tab w:val="left" w:pos="3960"/>
                <w:tab w:val="left" w:leader="dot" w:pos="9360"/>
              </w:tabs>
              <w:jc w:val="both"/>
              <w:rPr>
                <w:rFonts w:ascii="Times New Roman" w:hAnsi="Times New Roman" w:cs="Times New Roman"/>
                <w:sz w:val="24"/>
                <w:szCs w:val="24"/>
                <w:highlight w:val="yellow"/>
              </w:rPr>
            </w:pPr>
            <w:r w:rsidRPr="00FF32EE">
              <w:rPr>
                <w:rFonts w:ascii="Times New Roman" w:hAnsi="Times New Roman" w:cs="Times New Roman"/>
                <w:sz w:val="24"/>
                <w:szCs w:val="24"/>
              </w:rPr>
              <w:t>Reikalavimas (pa)žymėjimui varnelės, kuri leistų pateikti darbą pasibaigus atlikimo laikui</w:t>
            </w:r>
          </w:p>
        </w:tc>
        <w:tc>
          <w:tcPr>
            <w:tcW w:w="2121" w:type="dxa"/>
          </w:tcPr>
          <w:p w14:paraId="217B653C" w14:textId="77777777" w:rsidR="003C1426" w:rsidRPr="00FF32EE" w:rsidRDefault="003C1426" w:rsidP="00A617FC">
            <w:pPr>
              <w:spacing w:line="259" w:lineRule="auto"/>
              <w:jc w:val="both"/>
              <w:rPr>
                <w:rFonts w:ascii="Times New Roman" w:hAnsi="Times New Roman" w:cs="Times New Roman"/>
                <w:sz w:val="24"/>
                <w:szCs w:val="24"/>
              </w:rPr>
            </w:pPr>
          </w:p>
        </w:tc>
      </w:tr>
      <w:tr w:rsidR="003C1426" w:rsidRPr="00FF32EE" w14:paraId="31855BFC" w14:textId="77777777" w:rsidTr="007057C4">
        <w:tc>
          <w:tcPr>
            <w:tcW w:w="7507" w:type="dxa"/>
          </w:tcPr>
          <w:p w14:paraId="6C833D21" w14:textId="77777777" w:rsidR="003C1426" w:rsidRPr="00FF32EE" w:rsidRDefault="003C1426" w:rsidP="00A617FC">
            <w:pPr>
              <w:tabs>
                <w:tab w:val="left" w:pos="709"/>
                <w:tab w:val="left" w:pos="1418"/>
                <w:tab w:val="left" w:pos="3960"/>
                <w:tab w:val="left" w:leader="dot" w:pos="9360"/>
              </w:tabs>
              <w:contextualSpacing/>
              <w:jc w:val="both"/>
              <w:rPr>
                <w:rFonts w:ascii="Times New Roman" w:hAnsi="Times New Roman" w:cs="Times New Roman"/>
                <w:sz w:val="24"/>
                <w:szCs w:val="24"/>
              </w:rPr>
            </w:pPr>
            <w:r w:rsidRPr="00FF32EE">
              <w:rPr>
                <w:rFonts w:ascii="Times New Roman" w:hAnsi="Times New Roman" w:cs="Times New Roman"/>
                <w:sz w:val="24"/>
                <w:szCs w:val="24"/>
              </w:rPr>
              <w:t>Kokią informaciją turi matyti mokinys, kai paspaudžia mygtuką ,,Pateikti”?</w:t>
            </w:r>
          </w:p>
        </w:tc>
        <w:tc>
          <w:tcPr>
            <w:tcW w:w="2121" w:type="dxa"/>
          </w:tcPr>
          <w:p w14:paraId="01CD06AA" w14:textId="77777777" w:rsidR="003C1426" w:rsidRPr="00FF32EE" w:rsidRDefault="003C1426" w:rsidP="00A617FC">
            <w:pPr>
              <w:spacing w:line="259" w:lineRule="auto"/>
              <w:jc w:val="both"/>
              <w:rPr>
                <w:rFonts w:ascii="Times New Roman" w:eastAsia="Calibri" w:hAnsi="Times New Roman" w:cs="Times New Roman"/>
                <w:b/>
                <w:bCs/>
                <w:color w:val="385623" w:themeColor="accent6" w:themeShade="80"/>
                <w:sz w:val="24"/>
                <w:szCs w:val="24"/>
              </w:rPr>
            </w:pPr>
          </w:p>
        </w:tc>
      </w:tr>
      <w:tr w:rsidR="003C1426" w:rsidRPr="00FF32EE" w14:paraId="23F07E19" w14:textId="77777777" w:rsidTr="007057C4">
        <w:tc>
          <w:tcPr>
            <w:tcW w:w="7507" w:type="dxa"/>
          </w:tcPr>
          <w:p w14:paraId="64269D2D" w14:textId="77777777" w:rsidR="003C1426" w:rsidRPr="00FF32EE" w:rsidRDefault="003C1426" w:rsidP="00A617FC">
            <w:pPr>
              <w:tabs>
                <w:tab w:val="left" w:pos="709"/>
                <w:tab w:val="left" w:pos="1418"/>
                <w:tab w:val="left" w:pos="3960"/>
                <w:tab w:val="left" w:leader="dot" w:pos="9360"/>
              </w:tabs>
              <w:contextualSpacing/>
              <w:jc w:val="both"/>
              <w:rPr>
                <w:rFonts w:ascii="Times New Roman" w:hAnsi="Times New Roman" w:cs="Times New Roman"/>
                <w:sz w:val="24"/>
                <w:szCs w:val="24"/>
              </w:rPr>
            </w:pPr>
            <w:r w:rsidRPr="00FF32EE">
              <w:rPr>
                <w:rFonts w:ascii="Times New Roman" w:hAnsi="Times New Roman" w:cs="Times New Roman"/>
                <w:sz w:val="24"/>
                <w:szCs w:val="24"/>
              </w:rPr>
              <w:t>Kokie klausimyno klausimai pateikiami mokiniui, atlikusiam užduotį?</w:t>
            </w:r>
          </w:p>
        </w:tc>
        <w:tc>
          <w:tcPr>
            <w:tcW w:w="2121" w:type="dxa"/>
          </w:tcPr>
          <w:p w14:paraId="3868B4E5" w14:textId="77777777" w:rsidR="003C1426" w:rsidRPr="00FF32EE" w:rsidRDefault="003C1426" w:rsidP="00A617FC">
            <w:pPr>
              <w:spacing w:line="259" w:lineRule="auto"/>
              <w:jc w:val="both"/>
              <w:rPr>
                <w:rFonts w:ascii="Times New Roman" w:eastAsia="Calibri" w:hAnsi="Times New Roman" w:cs="Times New Roman"/>
                <w:b/>
                <w:bCs/>
                <w:color w:val="385623" w:themeColor="accent6" w:themeShade="80"/>
                <w:sz w:val="24"/>
                <w:szCs w:val="24"/>
              </w:rPr>
            </w:pPr>
          </w:p>
        </w:tc>
      </w:tr>
      <w:tr w:rsidR="003C1426" w:rsidRPr="00FF32EE" w14:paraId="53D778EE" w14:textId="77777777" w:rsidTr="007057C4">
        <w:tc>
          <w:tcPr>
            <w:tcW w:w="7507" w:type="dxa"/>
          </w:tcPr>
          <w:p w14:paraId="5C2254CE" w14:textId="77777777" w:rsidR="003C1426" w:rsidRPr="00FF32EE" w:rsidRDefault="003C1426" w:rsidP="00A617FC">
            <w:pPr>
              <w:tabs>
                <w:tab w:val="left" w:pos="709"/>
                <w:tab w:val="left" w:pos="1418"/>
                <w:tab w:val="left" w:pos="3960"/>
                <w:tab w:val="left" w:leader="dot" w:pos="9360"/>
              </w:tabs>
              <w:contextualSpacing/>
              <w:jc w:val="both"/>
              <w:rPr>
                <w:rFonts w:ascii="Times New Roman" w:hAnsi="Times New Roman" w:cs="Times New Roman"/>
                <w:sz w:val="24"/>
                <w:szCs w:val="24"/>
              </w:rPr>
            </w:pPr>
            <w:r w:rsidRPr="00FF32EE">
              <w:rPr>
                <w:rFonts w:ascii="Times New Roman" w:hAnsi="Times New Roman" w:cs="Times New Roman"/>
                <w:sz w:val="24"/>
                <w:szCs w:val="24"/>
              </w:rPr>
              <w:t>Ar nustatomas reikalavimas, kad mokinys turi atsakyti į visus klausimyno klausimus, prieš paspausdamas mygtuką ,,Baigti darbą”?</w:t>
            </w:r>
          </w:p>
        </w:tc>
        <w:tc>
          <w:tcPr>
            <w:tcW w:w="2121" w:type="dxa"/>
          </w:tcPr>
          <w:p w14:paraId="2C1C46DE" w14:textId="77777777" w:rsidR="003C1426" w:rsidRPr="00FF32EE" w:rsidRDefault="003C1426" w:rsidP="00A617FC">
            <w:pPr>
              <w:spacing w:line="259" w:lineRule="auto"/>
              <w:jc w:val="both"/>
              <w:rPr>
                <w:rFonts w:ascii="Times New Roman" w:eastAsia="Calibri" w:hAnsi="Times New Roman" w:cs="Times New Roman"/>
                <w:b/>
                <w:bCs/>
                <w:color w:val="385623" w:themeColor="accent6" w:themeShade="80"/>
                <w:sz w:val="24"/>
                <w:szCs w:val="24"/>
              </w:rPr>
            </w:pPr>
          </w:p>
        </w:tc>
      </w:tr>
      <w:tr w:rsidR="003C1426" w:rsidRPr="00FF32EE" w14:paraId="295DDD1F" w14:textId="77777777" w:rsidTr="007057C4">
        <w:tc>
          <w:tcPr>
            <w:tcW w:w="7507" w:type="dxa"/>
          </w:tcPr>
          <w:p w14:paraId="0C472AD7" w14:textId="77777777" w:rsidR="003C1426" w:rsidRPr="00FF32EE" w:rsidRDefault="003C1426" w:rsidP="00A617FC">
            <w:pPr>
              <w:tabs>
                <w:tab w:val="left" w:pos="709"/>
                <w:tab w:val="left" w:pos="1418"/>
                <w:tab w:val="left" w:pos="3960"/>
                <w:tab w:val="left" w:leader="dot" w:pos="9360"/>
              </w:tabs>
              <w:contextualSpacing/>
              <w:jc w:val="both"/>
              <w:rPr>
                <w:rFonts w:ascii="Times New Roman" w:hAnsi="Times New Roman" w:cs="Times New Roman"/>
                <w:sz w:val="24"/>
                <w:szCs w:val="24"/>
              </w:rPr>
            </w:pPr>
            <w:r w:rsidRPr="00FF32EE">
              <w:rPr>
                <w:rFonts w:ascii="Times New Roman" w:hAnsi="Times New Roman" w:cs="Times New Roman"/>
                <w:sz w:val="24"/>
                <w:szCs w:val="24"/>
              </w:rPr>
              <w:t>Reikalavimai rezultatų skaidrei</w:t>
            </w:r>
          </w:p>
        </w:tc>
        <w:tc>
          <w:tcPr>
            <w:tcW w:w="2121" w:type="dxa"/>
          </w:tcPr>
          <w:p w14:paraId="21432E8F" w14:textId="77777777" w:rsidR="003C1426" w:rsidRPr="00FF32EE" w:rsidRDefault="003C1426" w:rsidP="00A617FC">
            <w:pPr>
              <w:spacing w:line="259" w:lineRule="auto"/>
              <w:jc w:val="both"/>
              <w:rPr>
                <w:rFonts w:ascii="Times New Roman" w:eastAsia="Calibri" w:hAnsi="Times New Roman" w:cs="Times New Roman"/>
                <w:b/>
                <w:bCs/>
                <w:color w:val="385623" w:themeColor="accent6" w:themeShade="80"/>
                <w:sz w:val="24"/>
                <w:szCs w:val="24"/>
              </w:rPr>
            </w:pPr>
          </w:p>
        </w:tc>
      </w:tr>
      <w:tr w:rsidR="003C1426" w:rsidRPr="00FF32EE" w14:paraId="46CFADC7" w14:textId="77777777" w:rsidTr="007057C4">
        <w:tc>
          <w:tcPr>
            <w:tcW w:w="7507" w:type="dxa"/>
          </w:tcPr>
          <w:p w14:paraId="7B7DF9BA" w14:textId="77777777" w:rsidR="003C1426" w:rsidRPr="00FF32EE" w:rsidRDefault="003C1426" w:rsidP="00A617FC">
            <w:pPr>
              <w:tabs>
                <w:tab w:val="left" w:pos="709"/>
                <w:tab w:val="left" w:pos="1418"/>
                <w:tab w:val="left" w:pos="3960"/>
                <w:tab w:val="left" w:leader="dot" w:pos="9360"/>
              </w:tabs>
              <w:jc w:val="both"/>
              <w:rPr>
                <w:rFonts w:ascii="Times New Roman" w:hAnsi="Times New Roman" w:cs="Times New Roman"/>
                <w:sz w:val="24"/>
                <w:szCs w:val="24"/>
              </w:rPr>
            </w:pPr>
            <w:r w:rsidRPr="00FF32EE">
              <w:rPr>
                <w:rFonts w:ascii="Times New Roman" w:hAnsi="Times New Roman" w:cs="Times New Roman"/>
                <w:sz w:val="24"/>
                <w:szCs w:val="24"/>
              </w:rPr>
              <w:t>Vertinimo kriterijų pavadinimai ir kt. informacija, kuri turi būti matoma vertinimo aplinkoje (rašto darbams)</w:t>
            </w:r>
          </w:p>
        </w:tc>
        <w:tc>
          <w:tcPr>
            <w:tcW w:w="2121" w:type="dxa"/>
          </w:tcPr>
          <w:p w14:paraId="2AE24DCE" w14:textId="77777777" w:rsidR="003C1426" w:rsidRPr="00FF32EE" w:rsidRDefault="003C1426" w:rsidP="00A617FC">
            <w:pPr>
              <w:spacing w:line="259" w:lineRule="auto"/>
              <w:jc w:val="both"/>
              <w:rPr>
                <w:rFonts w:ascii="Times New Roman" w:eastAsia="Calibri" w:hAnsi="Times New Roman" w:cs="Times New Roman"/>
                <w:b/>
                <w:bCs/>
                <w:color w:val="385623" w:themeColor="accent6" w:themeShade="80"/>
                <w:sz w:val="24"/>
                <w:szCs w:val="24"/>
              </w:rPr>
            </w:pPr>
          </w:p>
        </w:tc>
      </w:tr>
    </w:tbl>
    <w:p w14:paraId="284A923F" w14:textId="7A358415" w:rsidR="003C1426" w:rsidRPr="00FF32EE" w:rsidRDefault="003C1426" w:rsidP="003C1426">
      <w:pPr>
        <w:tabs>
          <w:tab w:val="left" w:pos="709"/>
          <w:tab w:val="left" w:pos="1418"/>
          <w:tab w:val="left" w:pos="3960"/>
          <w:tab w:val="left" w:leader="dot" w:pos="9360"/>
        </w:tabs>
        <w:spacing w:after="0" w:line="240" w:lineRule="auto"/>
        <w:ind w:firstLine="567"/>
        <w:contextualSpacing/>
        <w:jc w:val="both"/>
        <w:rPr>
          <w:rFonts w:ascii="Times New Roman" w:hAnsi="Times New Roman" w:cs="Times New Roman"/>
          <w:sz w:val="24"/>
          <w:szCs w:val="24"/>
        </w:rPr>
      </w:pPr>
      <w:r w:rsidRPr="00FF32EE">
        <w:rPr>
          <w:rFonts w:ascii="Calibri" w:hAnsi="Calibri" w:cs="Calibri"/>
          <w:sz w:val="24"/>
          <w:szCs w:val="24"/>
        </w:rPr>
        <w:t xml:space="preserve">* </w:t>
      </w:r>
      <w:r w:rsidR="00FF32EE">
        <w:rPr>
          <w:rFonts w:ascii="Times New Roman" w:hAnsi="Times New Roman" w:cs="Times New Roman"/>
          <w:sz w:val="24"/>
          <w:szCs w:val="24"/>
        </w:rPr>
        <w:t>U</w:t>
      </w:r>
      <w:r w:rsidRPr="00FF32EE">
        <w:rPr>
          <w:rFonts w:ascii="Times New Roman" w:hAnsi="Times New Roman" w:cs="Times New Roman"/>
          <w:sz w:val="24"/>
          <w:szCs w:val="24"/>
        </w:rPr>
        <w:t>žduoties skaitmeninimo užsakymo forma gali būti tikslinama sutarties įgyvendinimo metu.</w:t>
      </w:r>
    </w:p>
    <w:p w14:paraId="60A18F45" w14:textId="77777777" w:rsidR="009678BA" w:rsidRPr="00FF32EE" w:rsidRDefault="009678BA"/>
    <w:sectPr w:rsidR="009678BA" w:rsidRPr="00FF32EE" w:rsidSect="003C1426">
      <w:pgSz w:w="11906" w:h="16838"/>
      <w:pgMar w:top="567"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426"/>
    <w:rsid w:val="0009728C"/>
    <w:rsid w:val="000B0DCF"/>
    <w:rsid w:val="000C4164"/>
    <w:rsid w:val="0015735D"/>
    <w:rsid w:val="001B0055"/>
    <w:rsid w:val="002C1822"/>
    <w:rsid w:val="00344B40"/>
    <w:rsid w:val="00350F82"/>
    <w:rsid w:val="003C12B2"/>
    <w:rsid w:val="003C1426"/>
    <w:rsid w:val="003D4C8E"/>
    <w:rsid w:val="003E4EBC"/>
    <w:rsid w:val="003E653D"/>
    <w:rsid w:val="004331A9"/>
    <w:rsid w:val="00464F95"/>
    <w:rsid w:val="00502FD9"/>
    <w:rsid w:val="005B06CC"/>
    <w:rsid w:val="005C2D8F"/>
    <w:rsid w:val="005D140C"/>
    <w:rsid w:val="00620073"/>
    <w:rsid w:val="00686EE0"/>
    <w:rsid w:val="006A75B9"/>
    <w:rsid w:val="007057C4"/>
    <w:rsid w:val="00733359"/>
    <w:rsid w:val="007B2A3B"/>
    <w:rsid w:val="00931552"/>
    <w:rsid w:val="0094149B"/>
    <w:rsid w:val="009678BA"/>
    <w:rsid w:val="009B743F"/>
    <w:rsid w:val="00A2565F"/>
    <w:rsid w:val="00A7659D"/>
    <w:rsid w:val="00AC3714"/>
    <w:rsid w:val="00B0340A"/>
    <w:rsid w:val="00B03B41"/>
    <w:rsid w:val="00B70D4A"/>
    <w:rsid w:val="00B87FEF"/>
    <w:rsid w:val="00BB2198"/>
    <w:rsid w:val="00C55D53"/>
    <w:rsid w:val="00C72335"/>
    <w:rsid w:val="00C86000"/>
    <w:rsid w:val="00D35C9C"/>
    <w:rsid w:val="00D37B34"/>
    <w:rsid w:val="00D76C05"/>
    <w:rsid w:val="00E56C66"/>
    <w:rsid w:val="00E72B8A"/>
    <w:rsid w:val="00EE62A0"/>
    <w:rsid w:val="00F06FFF"/>
    <w:rsid w:val="00F26854"/>
    <w:rsid w:val="00FF32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AC540"/>
  <w15:chartTrackingRefBased/>
  <w15:docId w15:val="{5DAEC842-CDAE-4279-88D4-B76331718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C1426"/>
    <w:pPr>
      <w:suppressAutoHyphens/>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semiHidden/>
    <w:unhideWhenUsed/>
    <w:qFormat/>
    <w:rsid w:val="003C1426"/>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qFormat/>
    <w:rsid w:val="003C1426"/>
    <w:rPr>
      <w:rFonts w:asciiTheme="majorHAnsi" w:eastAsiaTheme="majorEastAsia" w:hAnsiTheme="majorHAnsi" w:cstheme="majorBidi"/>
      <w:color w:val="ED7D31" w:themeColor="accent2"/>
      <w:sz w:val="36"/>
      <w:szCs w:val="36"/>
      <w:lang w:eastAsia="lt-LT"/>
    </w:rPr>
  </w:style>
  <w:style w:type="character" w:styleId="Hipersaitas">
    <w:name w:val="Hyperlink"/>
    <w:basedOn w:val="Numatytasispastraiposriftas"/>
    <w:uiPriority w:val="99"/>
    <w:unhideWhenUsed/>
    <w:rsid w:val="003C1426"/>
    <w:rPr>
      <w:strike w:val="0"/>
      <w:dstrike w:val="0"/>
      <w:color w:val="auto"/>
      <w:u w:val="none"/>
      <w:effect w:val="none"/>
    </w:rPr>
  </w:style>
  <w:style w:type="character" w:customStyle="1" w:styleId="PaantratDiagrama">
    <w:name w:val="Paantraštė Diagrama"/>
    <w:basedOn w:val="Numatytasispastraiposriftas"/>
    <w:link w:val="Paantrat"/>
    <w:uiPriority w:val="11"/>
    <w:qFormat/>
    <w:rsid w:val="003C1426"/>
    <w:rPr>
      <w:caps/>
      <w:color w:val="404040" w:themeColor="text1" w:themeTint="BF"/>
      <w:spacing w:val="20"/>
      <w:sz w:val="28"/>
      <w:szCs w:val="28"/>
    </w:rPr>
  </w:style>
  <w:style w:type="character" w:customStyle="1" w:styleId="normaltextrun">
    <w:name w:val="normaltextrun"/>
    <w:basedOn w:val="Numatytasispastraiposriftas"/>
    <w:qFormat/>
    <w:rsid w:val="003C1426"/>
  </w:style>
  <w:style w:type="paragraph" w:styleId="Paantrat">
    <w:name w:val="Subtitle"/>
    <w:basedOn w:val="prastasis"/>
    <w:next w:val="prastasis"/>
    <w:link w:val="PaantratDiagrama"/>
    <w:uiPriority w:val="11"/>
    <w:qFormat/>
    <w:rsid w:val="003C1426"/>
    <w:pPr>
      <w:spacing w:after="240"/>
    </w:pPr>
    <w:rPr>
      <w:rFonts w:eastAsiaTheme="minorHAnsi"/>
      <w:caps/>
      <w:color w:val="404040" w:themeColor="text1" w:themeTint="BF"/>
      <w:spacing w:val="20"/>
      <w:sz w:val="28"/>
      <w:szCs w:val="28"/>
      <w:lang w:eastAsia="en-US"/>
    </w:rPr>
  </w:style>
  <w:style w:type="character" w:customStyle="1" w:styleId="SubtitleChar1">
    <w:name w:val="Subtitle Char1"/>
    <w:basedOn w:val="Numatytasispastraiposriftas"/>
    <w:uiPriority w:val="11"/>
    <w:rsid w:val="003C1426"/>
    <w:rPr>
      <w:rFonts w:eastAsiaTheme="minorEastAsia"/>
      <w:color w:val="5A5A5A" w:themeColor="text1" w:themeTint="A5"/>
      <w:spacing w:val="15"/>
      <w:lang w:eastAsia="lt-LT"/>
    </w:rPr>
  </w:style>
  <w:style w:type="table" w:styleId="Lentelstinklelis">
    <w:name w:val="Table Grid"/>
    <w:basedOn w:val="prastojilentel"/>
    <w:uiPriority w:val="39"/>
    <w:rsid w:val="003C1426"/>
    <w:pPr>
      <w:suppressAutoHyphens/>
      <w:spacing w:after="0" w:line="240" w:lineRule="auto"/>
    </w:pPr>
    <w:rPr>
      <w:rFonts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3C142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indhit">
    <w:name w:val="findhit"/>
    <w:basedOn w:val="Numatytasispastraiposriftas"/>
    <w:rsid w:val="003C1426"/>
  </w:style>
  <w:style w:type="character" w:styleId="Neapdorotaspaminjimas">
    <w:name w:val="Unresolved Mention"/>
    <w:basedOn w:val="Numatytasispastraiposriftas"/>
    <w:uiPriority w:val="99"/>
    <w:semiHidden/>
    <w:unhideWhenUsed/>
    <w:rsid w:val="009414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beta.etestavimas.lt/tes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5926</Words>
  <Characters>3379</Characters>
  <Application>Microsoft Office Word</Application>
  <DocSecurity>0</DocSecurity>
  <Lines>28</Lines>
  <Paragraphs>18</Paragraphs>
  <ScaleCrop>false</ScaleCrop>
  <Company/>
  <LinksUpToDate>false</LinksUpToDate>
  <CharactersWithSpaces>9287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Nainienė</dc:creator>
  <cp:keywords/>
  <dc:description/>
  <cp:lastModifiedBy>Žydrė Jucevičienė</cp:lastModifiedBy>
  <cp:revision>2</cp:revision>
  <dcterms:created xsi:type="dcterms:W3CDTF">2025-09-10T05:48:00Z</dcterms:created>
  <dcterms:modified xsi:type="dcterms:W3CDTF">2025-09-10T05:48:00Z</dcterms:modified>
</cp:coreProperties>
</file>