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ED347" w14:textId="42A13EB4" w:rsidR="003666F7" w:rsidRDefault="003666F7" w:rsidP="003666F7">
      <w:pPr>
        <w:shd w:val="clear" w:color="auto" w:fill="FFFFFF"/>
        <w:jc w:val="right"/>
        <w:rPr>
          <w:rFonts w:eastAsia="Times New Roman" w:cs="Times New Roman"/>
          <w:kern w:val="0"/>
          <w:szCs w:val="24"/>
          <w:lang w:eastAsia="lt-LT"/>
          <w14:ligatures w14:val="none"/>
        </w:rPr>
      </w:pPr>
      <w:r>
        <w:rPr>
          <w:rFonts w:eastAsia="Times New Roman" w:cs="Times New Roman"/>
          <w:kern w:val="0"/>
          <w:szCs w:val="24"/>
          <w:lang w:eastAsia="lt-LT"/>
          <w14:ligatures w14:val="none"/>
        </w:rPr>
        <w:t>Pirkimo sąlygų 2 priedas</w:t>
      </w:r>
    </w:p>
    <w:p w14:paraId="7CC0DAD0" w14:textId="77777777" w:rsidR="003666F7" w:rsidRDefault="003666F7" w:rsidP="003666F7">
      <w:pPr>
        <w:shd w:val="clear" w:color="auto" w:fill="FFFFFF"/>
        <w:jc w:val="center"/>
        <w:rPr>
          <w:rFonts w:eastAsia="Times New Roman" w:cs="Times New Roman"/>
          <w:kern w:val="0"/>
          <w:szCs w:val="24"/>
          <w:lang w:eastAsia="lt-LT"/>
          <w14:ligatures w14:val="none"/>
        </w:rPr>
      </w:pPr>
    </w:p>
    <w:p w14:paraId="1EE925BD" w14:textId="77777777" w:rsidR="00E965C0" w:rsidRPr="00E965C0" w:rsidRDefault="003666F7" w:rsidP="00E965C0">
      <w:pPr>
        <w:shd w:val="clear" w:color="auto" w:fill="FFFFFF"/>
        <w:jc w:val="center"/>
        <w:rPr>
          <w:rFonts w:eastAsia="Times New Roman" w:cs="Times New Roman"/>
          <w:kern w:val="0"/>
          <w:szCs w:val="24"/>
          <w:lang w:eastAsia="lt-LT"/>
          <w14:ligatures w14:val="none"/>
        </w:rPr>
      </w:pPr>
      <w:r w:rsidRPr="003666F7">
        <w:rPr>
          <w:rFonts w:eastAsia="Times New Roman" w:cs="Times New Roman"/>
          <w:kern w:val="0"/>
          <w:szCs w:val="24"/>
          <w:lang w:eastAsia="lt-LT"/>
          <w14:ligatures w14:val="none"/>
        </w:rPr>
        <w:br/>
      </w:r>
      <w:r w:rsidR="00E965C0" w:rsidRPr="00E965C0">
        <w:rPr>
          <w:rFonts w:eastAsia="Times New Roman" w:cs="Times New Roman"/>
          <w:kern w:val="0"/>
          <w:szCs w:val="24"/>
          <w:lang w:eastAsia="lt-LT"/>
          <w14:ligatures w14:val="none"/>
        </w:rPr>
        <w:t>ELEKTROS GENERATORIAUS SU ELEKTROS GENERATORIAUS MONTAVIMO DARBAIS TECHNINĖ SPECIFIKACIJA</w:t>
      </w:r>
    </w:p>
    <w:p w14:paraId="71599900" w14:textId="77777777" w:rsidR="00E965C0" w:rsidRPr="00E965C0" w:rsidRDefault="00E965C0" w:rsidP="00E965C0">
      <w:pPr>
        <w:shd w:val="clear" w:color="auto" w:fill="FFFFFF"/>
        <w:ind w:left="851" w:firstLine="851"/>
        <w:rPr>
          <w:rFonts w:eastAsia="Times New Roman" w:cs="Times New Roman"/>
          <w:kern w:val="0"/>
          <w:szCs w:val="24"/>
          <w:lang w:eastAsia="lt-LT"/>
          <w14:ligatures w14:val="none"/>
        </w:rPr>
      </w:pPr>
      <w:r w:rsidRPr="00E965C0">
        <w:rPr>
          <w:rFonts w:eastAsia="Times New Roman" w:cs="Times New Roman"/>
          <w:kern w:val="0"/>
          <w:szCs w:val="24"/>
          <w:lang w:eastAsia="lt-LT"/>
          <w14:ligatures w14:val="none"/>
        </w:rPr>
        <w:br/>
        <w:t>1. PERKAMI OBJEKTAI</w:t>
      </w:r>
      <w:r w:rsidRPr="00E965C0">
        <w:rPr>
          <w:rFonts w:eastAsia="Times New Roman" w:cs="Times New Roman"/>
          <w:kern w:val="0"/>
          <w:szCs w:val="24"/>
          <w:lang w:eastAsia="lt-LT"/>
          <w14:ligatures w14:val="none"/>
        </w:rPr>
        <w:br/>
      </w:r>
    </w:p>
    <w:p w14:paraId="154F90EF" w14:textId="77777777" w:rsidR="00E965C0" w:rsidRPr="00E965C0" w:rsidRDefault="00E965C0" w:rsidP="00E965C0">
      <w:pPr>
        <w:shd w:val="clear" w:color="auto" w:fill="FFFFFF"/>
        <w:ind w:left="851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E965C0">
        <w:rPr>
          <w:rFonts w:eastAsia="Times New Roman" w:cs="Times New Roman"/>
          <w:kern w:val="0"/>
          <w:szCs w:val="24"/>
          <w:lang w:eastAsia="lt-LT"/>
          <w14:ligatures w14:val="none"/>
        </w:rPr>
        <w:t>Rezervinis elektros šaltinis su elektros montavimo darbais pastate Mokyklos g. 24, Švenčionėliai - BVPŽ 45315300-1.</w:t>
      </w:r>
      <w:r w:rsidRPr="00E965C0">
        <w:rPr>
          <w:rFonts w:eastAsia="Times New Roman" w:cs="Times New Roman"/>
          <w:kern w:val="0"/>
          <w:szCs w:val="24"/>
          <w:lang w:eastAsia="lt-LT"/>
          <w14:ligatures w14:val="none"/>
        </w:rPr>
        <w:br/>
      </w:r>
    </w:p>
    <w:p w14:paraId="2877E516" w14:textId="77777777" w:rsidR="00E965C0" w:rsidRPr="00E965C0" w:rsidRDefault="00E965C0" w:rsidP="00E965C0">
      <w:pPr>
        <w:shd w:val="clear" w:color="auto" w:fill="FFFFFF"/>
        <w:ind w:left="851"/>
        <w:rPr>
          <w:rFonts w:eastAsia="Arial Unicode MS" w:cs="Times New Roman"/>
          <w:b/>
          <w:bCs/>
          <w:kern w:val="0"/>
          <w:szCs w:val="24"/>
          <w:lang w:eastAsia="lt-LT"/>
          <w14:ligatures w14:val="none"/>
        </w:rPr>
      </w:pPr>
      <w:r w:rsidRPr="00E965C0">
        <w:rPr>
          <w:rFonts w:eastAsia="Arial Unicode MS" w:cs="Times New Roman"/>
          <w:b/>
          <w:bCs/>
          <w:kern w:val="0"/>
          <w:szCs w:val="24"/>
          <w:lang w:eastAsia="lt-LT"/>
          <w14:ligatures w14:val="none"/>
        </w:rPr>
        <w:t>Elektros generatorius</w:t>
      </w:r>
    </w:p>
    <w:p w14:paraId="1A9C42AE" w14:textId="77777777" w:rsidR="00E965C0" w:rsidRPr="00E965C0" w:rsidRDefault="00E965C0" w:rsidP="00E965C0">
      <w:pPr>
        <w:shd w:val="clear" w:color="auto" w:fill="FFFFFF"/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E965C0">
        <w:rPr>
          <w:rFonts w:eastAsia="Arial Unicode MS" w:cs="Times New Roman"/>
          <w:kern w:val="0"/>
          <w:szCs w:val="24"/>
          <w:lang w:eastAsia="lt-LT"/>
          <w14:ligatures w14:val="none"/>
        </w:rPr>
        <w:t>1.</w:t>
      </w:r>
      <w:r w:rsidRPr="00E965C0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Rezervinio maitinimo dyzelinė elektros stotis (toliau – generatorius) turi būti skirta elektros įrengimų, esančių Švenčionių Karaliaus Mindaugo gimnazijoje, aprūpinimui elektros energija.</w:t>
      </w:r>
    </w:p>
    <w:p w14:paraId="77B6BDD6" w14:textId="77777777" w:rsidR="00E965C0" w:rsidRPr="00E965C0" w:rsidRDefault="00E965C0" w:rsidP="00E965C0">
      <w:pPr>
        <w:shd w:val="clear" w:color="auto" w:fill="FFFFFF"/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E965C0">
        <w:rPr>
          <w:rFonts w:eastAsia="Arial Unicode MS" w:cs="Times New Roman"/>
          <w:kern w:val="0"/>
          <w:szCs w:val="24"/>
          <w:lang w:eastAsia="lt-LT"/>
          <w14:ligatures w14:val="none"/>
        </w:rPr>
        <w:t>2.</w:t>
      </w:r>
      <w:r w:rsidRPr="00E965C0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Generatorius turi būti stacionarus, skirtas darbui lauko sąlygomis, komplektuojamas su visa būtina įranga, kuri užtikrintų patikimą generatoriaus įjungimą/išjungimą bet kuriuo metų laiku, Lietuvos klimato sąlygomis;</w:t>
      </w:r>
    </w:p>
    <w:p w14:paraId="389DB686" w14:textId="77777777" w:rsidR="00E965C0" w:rsidRPr="00E965C0" w:rsidRDefault="00E965C0" w:rsidP="00E965C0">
      <w:pPr>
        <w:shd w:val="clear" w:color="auto" w:fill="FFFFFF"/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E965C0">
        <w:rPr>
          <w:rFonts w:eastAsia="Arial Unicode MS" w:cs="Times New Roman"/>
          <w:kern w:val="0"/>
          <w:szCs w:val="24"/>
          <w:lang w:eastAsia="lt-LT"/>
          <w14:ligatures w14:val="none"/>
        </w:rPr>
        <w:t>3.</w:t>
      </w:r>
      <w:r w:rsidRPr="00E965C0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Generatorius turi atitikti šias technines charakteristikas:</w:t>
      </w:r>
    </w:p>
    <w:p w14:paraId="15700F38" w14:textId="77777777" w:rsidR="00E965C0" w:rsidRPr="00E965C0" w:rsidRDefault="00E965C0" w:rsidP="00E965C0">
      <w:pPr>
        <w:shd w:val="clear" w:color="auto" w:fill="FFFFFF"/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E965C0">
        <w:rPr>
          <w:rFonts w:eastAsia="Arial Unicode MS" w:cs="Times New Roman"/>
          <w:kern w:val="0"/>
          <w:szCs w:val="24"/>
          <w:lang w:eastAsia="lt-LT"/>
          <w14:ligatures w14:val="none"/>
        </w:rPr>
        <w:t>3.1.</w:t>
      </w:r>
      <w:r w:rsidRPr="00E965C0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Išėjimo įtampa – 400/230 V;</w:t>
      </w:r>
    </w:p>
    <w:p w14:paraId="07049756" w14:textId="77777777" w:rsidR="00E965C0" w:rsidRPr="00E965C0" w:rsidRDefault="00E965C0" w:rsidP="00E965C0">
      <w:pPr>
        <w:shd w:val="clear" w:color="auto" w:fill="FFFFFF"/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E965C0">
        <w:rPr>
          <w:rFonts w:eastAsia="Arial Unicode MS" w:cs="Times New Roman"/>
          <w:kern w:val="0"/>
          <w:szCs w:val="24"/>
          <w:lang w:eastAsia="lt-LT"/>
          <w14:ligatures w14:val="none"/>
        </w:rPr>
        <w:t>3.2.</w:t>
      </w:r>
      <w:r w:rsidRPr="00E965C0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Dažnis – 50 Hz;</w:t>
      </w:r>
    </w:p>
    <w:p w14:paraId="562E765D" w14:textId="77777777" w:rsidR="00E965C0" w:rsidRPr="00E965C0" w:rsidRDefault="00E965C0" w:rsidP="00E965C0">
      <w:pPr>
        <w:shd w:val="clear" w:color="auto" w:fill="FFFFFF"/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E965C0">
        <w:rPr>
          <w:rFonts w:eastAsia="Arial Unicode MS" w:cs="Times New Roman"/>
          <w:kern w:val="0"/>
          <w:szCs w:val="24"/>
          <w:lang w:eastAsia="lt-LT"/>
          <w14:ligatures w14:val="none"/>
        </w:rPr>
        <w:t>3.3.</w:t>
      </w:r>
      <w:r w:rsidRPr="00E965C0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Nominali galia – ne mažesnė kaip 50 kW;</w:t>
      </w:r>
    </w:p>
    <w:p w14:paraId="4F7FA97F" w14:textId="77777777" w:rsidR="00E965C0" w:rsidRPr="00E965C0" w:rsidRDefault="00E965C0" w:rsidP="00E965C0">
      <w:pPr>
        <w:shd w:val="clear" w:color="auto" w:fill="FFFFFF"/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E965C0">
        <w:rPr>
          <w:rFonts w:eastAsia="Arial Unicode MS" w:cs="Times New Roman"/>
          <w:kern w:val="0"/>
          <w:szCs w:val="24"/>
          <w:lang w:eastAsia="lt-LT"/>
          <w14:ligatures w14:val="none"/>
        </w:rPr>
        <w:t>3.4.</w:t>
      </w:r>
      <w:r w:rsidRPr="00E965C0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Maksimali galia – 10 procentų didesnė už nominalią galią;</w:t>
      </w:r>
    </w:p>
    <w:p w14:paraId="6F965390" w14:textId="77777777" w:rsidR="00E965C0" w:rsidRPr="00E965C0" w:rsidRDefault="00E965C0" w:rsidP="00E965C0">
      <w:pPr>
        <w:shd w:val="clear" w:color="auto" w:fill="FFFFFF"/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E965C0">
        <w:rPr>
          <w:rFonts w:eastAsia="Arial Unicode MS" w:cs="Times New Roman"/>
          <w:kern w:val="0"/>
          <w:szCs w:val="24"/>
          <w:lang w:eastAsia="lt-LT"/>
          <w14:ligatures w14:val="none"/>
        </w:rPr>
        <w:t>3.5.</w:t>
      </w:r>
      <w:r w:rsidRPr="00E965C0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Pilnu kuro baku generatorius turi išdirbti ne mažiau kaip 12 val. esant 75 procentams nominalios apkrovos;</w:t>
      </w:r>
    </w:p>
    <w:p w14:paraId="7510A0C3" w14:textId="77777777" w:rsidR="00E965C0" w:rsidRPr="00E965C0" w:rsidRDefault="00E965C0" w:rsidP="00E965C0">
      <w:pPr>
        <w:shd w:val="clear" w:color="auto" w:fill="FFFFFF"/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E965C0">
        <w:rPr>
          <w:rFonts w:eastAsia="Arial Unicode MS" w:cs="Times New Roman"/>
          <w:kern w:val="0"/>
          <w:szCs w:val="24"/>
          <w:lang w:eastAsia="lt-LT"/>
          <w14:ligatures w14:val="none"/>
        </w:rPr>
        <w:t>3.6.</w:t>
      </w:r>
      <w:r w:rsidRPr="00E965C0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Generatoriaus aušinimo sistema skystis su pašiltinimu esant DG budėjimo būsenoje;</w:t>
      </w:r>
    </w:p>
    <w:p w14:paraId="19F456F2" w14:textId="77777777" w:rsidR="00E965C0" w:rsidRPr="00E965C0" w:rsidRDefault="00E965C0" w:rsidP="00E965C0">
      <w:pPr>
        <w:shd w:val="clear" w:color="auto" w:fill="FFFFFF"/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E965C0">
        <w:rPr>
          <w:rFonts w:eastAsia="Arial Unicode MS" w:cs="Times New Roman"/>
          <w:kern w:val="0"/>
          <w:szCs w:val="24"/>
          <w:lang w:eastAsia="lt-LT"/>
          <w14:ligatures w14:val="none"/>
        </w:rPr>
        <w:t>3.7.</w:t>
      </w:r>
      <w:r w:rsidRPr="00E965C0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Generatorius turi būti naujas (nenaudotas);</w:t>
      </w:r>
    </w:p>
    <w:p w14:paraId="4DB8505D" w14:textId="77777777" w:rsidR="00E965C0" w:rsidRPr="00E965C0" w:rsidRDefault="00E965C0" w:rsidP="00E965C0">
      <w:pPr>
        <w:shd w:val="clear" w:color="auto" w:fill="FFFFFF"/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E965C0">
        <w:rPr>
          <w:rFonts w:eastAsia="Arial Unicode MS" w:cs="Times New Roman"/>
          <w:kern w:val="0"/>
          <w:szCs w:val="24"/>
          <w:lang w:eastAsia="lt-LT"/>
          <w14:ligatures w14:val="none"/>
        </w:rPr>
        <w:t>3.8.</w:t>
      </w:r>
      <w:r w:rsidRPr="00E965C0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Generatoriaus instaliacijos apsaugos klasės indeksas turi būti ne mažesnis kaip IP 23;</w:t>
      </w:r>
    </w:p>
    <w:p w14:paraId="32EFE072" w14:textId="77777777" w:rsidR="00E965C0" w:rsidRPr="00E965C0" w:rsidRDefault="00E965C0" w:rsidP="00E965C0">
      <w:pPr>
        <w:shd w:val="clear" w:color="auto" w:fill="FFFFFF"/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E965C0">
        <w:rPr>
          <w:rFonts w:eastAsia="Arial Unicode MS" w:cs="Times New Roman"/>
          <w:kern w:val="0"/>
          <w:szCs w:val="24"/>
          <w:lang w:eastAsia="lt-LT"/>
          <w14:ligatures w14:val="none"/>
        </w:rPr>
        <w:t>3.9.</w:t>
      </w:r>
      <w:r w:rsidRPr="00E965C0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Variklio apsukų skaičius 1500 aps./min.;</w:t>
      </w:r>
    </w:p>
    <w:p w14:paraId="37823507" w14:textId="77777777" w:rsidR="00E965C0" w:rsidRPr="00E965C0" w:rsidRDefault="00E965C0" w:rsidP="00E965C0">
      <w:pPr>
        <w:shd w:val="clear" w:color="auto" w:fill="FFFFFF"/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E965C0">
        <w:rPr>
          <w:rFonts w:eastAsia="Arial Unicode MS" w:cs="Times New Roman"/>
          <w:kern w:val="0"/>
          <w:szCs w:val="24"/>
          <w:lang w:eastAsia="lt-LT"/>
          <w14:ligatures w14:val="none"/>
        </w:rPr>
        <w:t>4.</w:t>
      </w:r>
      <w:r w:rsidRPr="00E965C0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Generatorius turi būti komplektuojamas su:</w:t>
      </w:r>
    </w:p>
    <w:p w14:paraId="19392F8D" w14:textId="77777777" w:rsidR="00E965C0" w:rsidRPr="00E965C0" w:rsidRDefault="00E965C0" w:rsidP="00E965C0">
      <w:pPr>
        <w:shd w:val="clear" w:color="auto" w:fill="FFFFFF"/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E965C0">
        <w:rPr>
          <w:rFonts w:eastAsia="Arial Unicode MS" w:cs="Times New Roman"/>
          <w:kern w:val="0"/>
          <w:szCs w:val="24"/>
          <w:lang w:eastAsia="lt-LT"/>
          <w14:ligatures w14:val="none"/>
        </w:rPr>
        <w:t>4.1.</w:t>
      </w:r>
      <w:r w:rsidRPr="00E965C0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Valdikliu;</w:t>
      </w:r>
    </w:p>
    <w:p w14:paraId="41E1FE2D" w14:textId="77777777" w:rsidR="00E965C0" w:rsidRPr="00E965C0" w:rsidRDefault="00E965C0" w:rsidP="00E965C0">
      <w:pPr>
        <w:shd w:val="clear" w:color="auto" w:fill="FFFFFF"/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E965C0">
        <w:rPr>
          <w:rFonts w:eastAsia="Arial Unicode MS" w:cs="Times New Roman"/>
          <w:kern w:val="0"/>
          <w:szCs w:val="24"/>
          <w:lang w:eastAsia="lt-LT"/>
          <w14:ligatures w14:val="none"/>
        </w:rPr>
        <w:t>4.2.</w:t>
      </w:r>
      <w:r w:rsidRPr="00E965C0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Variklio apsukų reguliatoriumi;</w:t>
      </w:r>
    </w:p>
    <w:p w14:paraId="15E0E8E8" w14:textId="77777777" w:rsidR="00E965C0" w:rsidRPr="00E965C0" w:rsidRDefault="00E965C0" w:rsidP="00E965C0">
      <w:pPr>
        <w:shd w:val="clear" w:color="auto" w:fill="FFFFFF"/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E965C0">
        <w:rPr>
          <w:rFonts w:eastAsia="Arial Unicode MS" w:cs="Times New Roman"/>
          <w:kern w:val="0"/>
          <w:szCs w:val="24"/>
          <w:lang w:eastAsia="lt-LT"/>
          <w14:ligatures w14:val="none"/>
        </w:rPr>
        <w:t>4.3.</w:t>
      </w:r>
      <w:r w:rsidRPr="00E965C0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Reikiamos talpos akumuliatoriumi bei akumuliatoriaus krovikliu;</w:t>
      </w:r>
    </w:p>
    <w:p w14:paraId="7053B69D" w14:textId="77777777" w:rsidR="00E965C0" w:rsidRPr="00E965C0" w:rsidRDefault="00E965C0" w:rsidP="00E965C0">
      <w:pPr>
        <w:shd w:val="clear" w:color="auto" w:fill="FFFFFF"/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E965C0">
        <w:rPr>
          <w:rFonts w:eastAsia="Arial Unicode MS" w:cs="Times New Roman"/>
          <w:kern w:val="0"/>
          <w:szCs w:val="24"/>
          <w:lang w:eastAsia="lt-LT"/>
          <w14:ligatures w14:val="none"/>
        </w:rPr>
        <w:t>4.4.</w:t>
      </w:r>
      <w:r w:rsidRPr="00E965C0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Vandens šildymo, aušinimo, išmetamų dujų ir garso slopinimo sistemomis;</w:t>
      </w:r>
    </w:p>
    <w:p w14:paraId="569196ED" w14:textId="77777777" w:rsidR="00E965C0" w:rsidRPr="00E965C0" w:rsidRDefault="00E965C0" w:rsidP="00E965C0">
      <w:pPr>
        <w:shd w:val="clear" w:color="auto" w:fill="FFFFFF"/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E965C0">
        <w:rPr>
          <w:rFonts w:eastAsia="Arial Unicode MS" w:cs="Times New Roman"/>
          <w:kern w:val="0"/>
          <w:szCs w:val="24"/>
          <w:lang w:eastAsia="lt-LT"/>
          <w14:ligatures w14:val="none"/>
        </w:rPr>
        <w:t>4.5.</w:t>
      </w:r>
      <w:r w:rsidRPr="00E965C0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Automatiniu elektros rezervo įjungimo įrenginiu (toliau –ARĮ);</w:t>
      </w:r>
    </w:p>
    <w:p w14:paraId="2A57DF89" w14:textId="77777777" w:rsidR="00E965C0" w:rsidRPr="00E965C0" w:rsidRDefault="00E965C0" w:rsidP="00E965C0">
      <w:pPr>
        <w:shd w:val="clear" w:color="auto" w:fill="FFFFFF"/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E965C0">
        <w:rPr>
          <w:rFonts w:eastAsia="Arial Unicode MS" w:cs="Times New Roman"/>
          <w:kern w:val="0"/>
          <w:szCs w:val="24"/>
          <w:lang w:eastAsia="lt-LT"/>
          <w14:ligatures w14:val="none"/>
        </w:rPr>
        <w:t>4.6.</w:t>
      </w:r>
      <w:r w:rsidRPr="00E965C0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Atskirame skyde turi būti įrengtas rankinis generatoriaus apėjimas, t. y. rankinis generatoriaus atjungimas, reikalingas generatoriaus remonto darbams atlikti, neatjungus elektros maitinimo savivaldybei.</w:t>
      </w:r>
    </w:p>
    <w:p w14:paraId="082751A8" w14:textId="77777777" w:rsidR="00E965C0" w:rsidRPr="00E965C0" w:rsidRDefault="00E965C0" w:rsidP="00E965C0">
      <w:pPr>
        <w:shd w:val="clear" w:color="auto" w:fill="FFFFFF"/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E965C0">
        <w:rPr>
          <w:rFonts w:eastAsia="Arial Unicode MS" w:cs="Times New Roman"/>
          <w:kern w:val="0"/>
          <w:szCs w:val="24"/>
          <w:lang w:eastAsia="lt-LT"/>
          <w14:ligatures w14:val="none"/>
        </w:rPr>
        <w:t>5.</w:t>
      </w:r>
      <w:r w:rsidRPr="00E965C0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Generatorius turi automatiškai įsijungti, sutrikus elektros tiekimui iš miesto elektros tinklų (ne vėliau kaip per 60 sekundžių pradėti tiekti elektros energiją) ir išsijungti, atstačius elektros tiekimą.</w:t>
      </w:r>
    </w:p>
    <w:p w14:paraId="67744710" w14:textId="77777777" w:rsidR="00E965C0" w:rsidRPr="00E965C0" w:rsidRDefault="00E965C0" w:rsidP="00E965C0">
      <w:pPr>
        <w:shd w:val="clear" w:color="auto" w:fill="FFFFFF"/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E965C0">
        <w:rPr>
          <w:rFonts w:eastAsia="Arial Unicode MS" w:cs="Times New Roman"/>
          <w:kern w:val="0"/>
          <w:szCs w:val="24"/>
          <w:lang w:eastAsia="lt-LT"/>
          <w14:ligatures w14:val="none"/>
        </w:rPr>
        <w:t>6.</w:t>
      </w:r>
      <w:r w:rsidRPr="00E965C0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ARĮ turi būti skirtas komutuoti elektros tiekimą vartotojui iš miesto skirstomųjų tinklų, o sutrikus elektros tiekimui, perjungti komutacinius įrenginius elektros energijos tiekimui iš generatoriaus. ARĮ komutavimo įrenginiai turi būti tokios konstrukcijos, kad dirbant generatoriui, gaminama elektros energija nepatektų į miesto elektros skirstymo tinklus.</w:t>
      </w:r>
    </w:p>
    <w:p w14:paraId="72D71105" w14:textId="77777777" w:rsidR="00E965C0" w:rsidRPr="00E965C0" w:rsidRDefault="00E965C0" w:rsidP="00E965C0">
      <w:pPr>
        <w:shd w:val="clear" w:color="auto" w:fill="FFFFFF"/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E965C0">
        <w:rPr>
          <w:rFonts w:eastAsia="Arial Unicode MS" w:cs="Times New Roman"/>
          <w:kern w:val="0"/>
          <w:szCs w:val="24"/>
          <w:lang w:eastAsia="lt-LT"/>
          <w14:ligatures w14:val="none"/>
        </w:rPr>
        <w:t>7.</w:t>
      </w:r>
      <w:r w:rsidRPr="00E965C0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Generatoriaus valdiklis turi turėti grafinį informacijos atvaizdavimo ekraną, kuriame galima būtų stebėti:</w:t>
      </w:r>
    </w:p>
    <w:p w14:paraId="3FB4CF59" w14:textId="77777777" w:rsidR="00E965C0" w:rsidRPr="00E965C0" w:rsidRDefault="00E965C0" w:rsidP="00E965C0">
      <w:pPr>
        <w:shd w:val="clear" w:color="auto" w:fill="FFFFFF"/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E965C0">
        <w:rPr>
          <w:rFonts w:eastAsia="Arial Unicode MS" w:cs="Times New Roman"/>
          <w:kern w:val="0"/>
          <w:szCs w:val="24"/>
          <w:lang w:eastAsia="lt-LT"/>
          <w14:ligatures w14:val="none"/>
        </w:rPr>
        <w:t>7.1.</w:t>
      </w:r>
      <w:r w:rsidRPr="00E965C0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Generuojamos įtampos parametrus (linijines ir fazines įtampas, sroves, dažnį);</w:t>
      </w:r>
    </w:p>
    <w:p w14:paraId="16835DC7" w14:textId="77777777" w:rsidR="00E965C0" w:rsidRPr="00E965C0" w:rsidRDefault="00E965C0" w:rsidP="00E965C0">
      <w:pPr>
        <w:shd w:val="clear" w:color="auto" w:fill="FFFFFF"/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E965C0">
        <w:rPr>
          <w:rFonts w:eastAsia="Arial Unicode MS" w:cs="Times New Roman"/>
          <w:kern w:val="0"/>
          <w:szCs w:val="24"/>
          <w:lang w:eastAsia="lt-LT"/>
          <w14:ligatures w14:val="none"/>
        </w:rPr>
        <w:t>7.2.</w:t>
      </w:r>
      <w:r w:rsidRPr="00E965C0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Kuro kiekį bake;</w:t>
      </w:r>
    </w:p>
    <w:p w14:paraId="48B169F8" w14:textId="77777777" w:rsidR="00E965C0" w:rsidRPr="00E965C0" w:rsidRDefault="00E965C0" w:rsidP="00E965C0">
      <w:pPr>
        <w:shd w:val="clear" w:color="auto" w:fill="FFFFFF"/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E965C0">
        <w:rPr>
          <w:rFonts w:eastAsia="Arial Unicode MS" w:cs="Times New Roman"/>
          <w:kern w:val="0"/>
          <w:szCs w:val="24"/>
          <w:lang w:eastAsia="lt-LT"/>
          <w14:ligatures w14:val="none"/>
        </w:rPr>
        <w:t>7.3.</w:t>
      </w:r>
      <w:r w:rsidRPr="00E965C0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Baterijų įtampą;</w:t>
      </w:r>
    </w:p>
    <w:p w14:paraId="593B1E4B" w14:textId="77777777" w:rsidR="00E965C0" w:rsidRPr="00E965C0" w:rsidRDefault="00E965C0" w:rsidP="00E965C0">
      <w:pPr>
        <w:shd w:val="clear" w:color="auto" w:fill="FFFFFF"/>
        <w:ind w:left="851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E965C0">
        <w:rPr>
          <w:rFonts w:eastAsia="Arial Unicode MS" w:cs="Times New Roman"/>
          <w:kern w:val="0"/>
          <w:szCs w:val="24"/>
          <w:lang w:eastAsia="lt-LT"/>
          <w14:ligatures w14:val="none"/>
        </w:rPr>
        <w:lastRenderedPageBreak/>
        <w:t>7.4.</w:t>
      </w:r>
      <w:r w:rsidRPr="00E965C0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Dirbtų valandų skaičių;</w:t>
      </w:r>
    </w:p>
    <w:p w14:paraId="4C05FCDC" w14:textId="77777777" w:rsidR="00E965C0" w:rsidRPr="00E965C0" w:rsidRDefault="00E965C0" w:rsidP="00E965C0">
      <w:pPr>
        <w:shd w:val="clear" w:color="auto" w:fill="FFFFFF"/>
        <w:ind w:left="851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E965C0">
        <w:rPr>
          <w:rFonts w:eastAsia="Arial Unicode MS" w:cs="Times New Roman"/>
          <w:kern w:val="0"/>
          <w:szCs w:val="24"/>
          <w:lang w:eastAsia="lt-LT"/>
          <w14:ligatures w14:val="none"/>
        </w:rPr>
        <w:t>7.5.</w:t>
      </w:r>
      <w:r w:rsidRPr="00E965C0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Informaciją apie sutrikimus ar gedimus ir esamą būklę;</w:t>
      </w:r>
    </w:p>
    <w:p w14:paraId="1CC2670E" w14:textId="77777777" w:rsidR="00E965C0" w:rsidRPr="00E965C0" w:rsidRDefault="00E965C0" w:rsidP="00E965C0">
      <w:pPr>
        <w:shd w:val="clear" w:color="auto" w:fill="FFFFFF"/>
        <w:ind w:left="851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E965C0">
        <w:rPr>
          <w:rFonts w:eastAsia="Arial Unicode MS" w:cs="Times New Roman"/>
          <w:kern w:val="0"/>
          <w:szCs w:val="24"/>
          <w:lang w:eastAsia="lt-LT"/>
          <w14:ligatures w14:val="none"/>
        </w:rPr>
        <w:t>7.6.</w:t>
      </w:r>
      <w:r w:rsidRPr="00E965C0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Generatoriaus variklio temperatūra;</w:t>
      </w:r>
    </w:p>
    <w:p w14:paraId="68F84379" w14:textId="77777777" w:rsidR="00E965C0" w:rsidRPr="00E965C0" w:rsidRDefault="00E965C0" w:rsidP="00E965C0">
      <w:pPr>
        <w:shd w:val="clear" w:color="auto" w:fill="FFFFFF"/>
        <w:ind w:left="851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E965C0">
        <w:rPr>
          <w:rFonts w:eastAsia="Arial Unicode MS" w:cs="Times New Roman"/>
          <w:kern w:val="0"/>
          <w:szCs w:val="24"/>
          <w:lang w:eastAsia="lt-LT"/>
          <w14:ligatures w14:val="none"/>
        </w:rPr>
        <w:t>7.7.</w:t>
      </w:r>
      <w:r w:rsidRPr="00E965C0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Generatoriaus apkrovimas;</w:t>
      </w:r>
    </w:p>
    <w:p w14:paraId="17416C6D" w14:textId="77777777" w:rsidR="00E965C0" w:rsidRPr="00E965C0" w:rsidRDefault="00E965C0" w:rsidP="00E965C0">
      <w:pPr>
        <w:shd w:val="clear" w:color="auto" w:fill="FFFFFF"/>
        <w:ind w:left="851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E965C0">
        <w:rPr>
          <w:rFonts w:eastAsia="Arial Unicode MS" w:cs="Times New Roman"/>
          <w:kern w:val="0"/>
          <w:szCs w:val="24"/>
          <w:lang w:eastAsia="lt-LT"/>
          <w14:ligatures w14:val="none"/>
        </w:rPr>
        <w:t>7.8.</w:t>
      </w:r>
      <w:r w:rsidRPr="00E965C0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Tepalo slėgis (kai stotis dirba).</w:t>
      </w:r>
    </w:p>
    <w:p w14:paraId="43E9418D" w14:textId="77777777" w:rsidR="00E965C0" w:rsidRPr="00E965C0" w:rsidRDefault="00E965C0" w:rsidP="00E965C0">
      <w:pPr>
        <w:shd w:val="clear" w:color="auto" w:fill="FFFFFF"/>
        <w:ind w:left="851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E965C0">
        <w:rPr>
          <w:rFonts w:eastAsia="Arial Unicode MS" w:cs="Times New Roman"/>
          <w:kern w:val="0"/>
          <w:szCs w:val="24"/>
          <w:lang w:eastAsia="lt-LT"/>
          <w14:ligatures w14:val="none"/>
        </w:rPr>
        <w:t>8.</w:t>
      </w:r>
      <w:r w:rsidRPr="00E965C0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Generatorius turi turėti galimybę valdyti jį rankiniu būdu.</w:t>
      </w:r>
    </w:p>
    <w:p w14:paraId="6684A1A7" w14:textId="77777777" w:rsidR="00E965C0" w:rsidRPr="00E965C0" w:rsidRDefault="00E965C0" w:rsidP="00E965C0">
      <w:pPr>
        <w:shd w:val="clear" w:color="auto" w:fill="FFFFFF"/>
        <w:ind w:left="851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E965C0">
        <w:rPr>
          <w:rFonts w:eastAsia="Arial Unicode MS" w:cs="Times New Roman"/>
          <w:kern w:val="0"/>
          <w:szCs w:val="24"/>
          <w:lang w:eastAsia="lt-LT"/>
          <w14:ligatures w14:val="none"/>
        </w:rPr>
        <w:t>9.</w:t>
      </w:r>
      <w:r w:rsidRPr="00E965C0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Generatorius turi atitikti ISO 8528/1; ISO 3046/1:1986; BS 5541/1 standartus.</w:t>
      </w:r>
    </w:p>
    <w:p w14:paraId="093A5EEF" w14:textId="77777777" w:rsidR="00E965C0" w:rsidRPr="00E965C0" w:rsidRDefault="00E965C0" w:rsidP="00E965C0">
      <w:pPr>
        <w:shd w:val="clear" w:color="auto" w:fill="FFFFFF"/>
        <w:ind w:left="851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E965C0">
        <w:rPr>
          <w:rFonts w:eastAsia="Arial Unicode MS" w:cs="Times New Roman"/>
          <w:kern w:val="0"/>
          <w:szCs w:val="24"/>
          <w:lang w:eastAsia="lt-LT"/>
          <w14:ligatures w14:val="none"/>
        </w:rPr>
        <w:t>10.</w:t>
      </w:r>
      <w:r w:rsidRPr="00E965C0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 xml:space="preserve"> Produktas turi būti pažymėtas CE ženklu ir atitikti ženklinimo standartus.</w:t>
      </w:r>
    </w:p>
    <w:p w14:paraId="1F58B372" w14:textId="77777777" w:rsidR="00E965C0" w:rsidRPr="00E965C0" w:rsidRDefault="00E965C0" w:rsidP="00E965C0">
      <w:pPr>
        <w:shd w:val="clear" w:color="auto" w:fill="FFFFFF"/>
        <w:ind w:left="851"/>
        <w:rPr>
          <w:rFonts w:eastAsia="Arial Unicode MS" w:cs="Times New Roman"/>
          <w:kern w:val="0"/>
          <w:szCs w:val="24"/>
          <w:lang w:eastAsia="lt-LT"/>
          <w14:ligatures w14:val="none"/>
        </w:rPr>
      </w:pPr>
    </w:p>
    <w:p w14:paraId="28E8CDDE" w14:textId="77777777" w:rsidR="00E965C0" w:rsidRPr="00E965C0" w:rsidRDefault="00E965C0" w:rsidP="00E965C0">
      <w:pPr>
        <w:shd w:val="clear" w:color="auto" w:fill="FFFFFF"/>
        <w:ind w:left="851"/>
        <w:rPr>
          <w:rFonts w:eastAsia="Arial Unicode MS" w:cs="Times New Roman"/>
          <w:b/>
          <w:bCs/>
          <w:kern w:val="0"/>
          <w:szCs w:val="24"/>
          <w:lang w:eastAsia="lt-LT"/>
          <w14:ligatures w14:val="none"/>
        </w:rPr>
      </w:pPr>
      <w:r w:rsidRPr="00E965C0">
        <w:rPr>
          <w:rFonts w:eastAsia="Arial Unicode MS" w:cs="Times New Roman"/>
          <w:b/>
          <w:bCs/>
          <w:kern w:val="0"/>
          <w:szCs w:val="24"/>
          <w:lang w:eastAsia="lt-LT"/>
          <w14:ligatures w14:val="none"/>
        </w:rPr>
        <w:t>Elektros generatoriaus montavimas</w:t>
      </w:r>
    </w:p>
    <w:p w14:paraId="062E92FF" w14:textId="77777777" w:rsidR="00E965C0" w:rsidRPr="00E965C0" w:rsidRDefault="00E965C0" w:rsidP="00E965C0">
      <w:pPr>
        <w:shd w:val="clear" w:color="auto" w:fill="FFFFFF"/>
        <w:ind w:left="851"/>
        <w:jc w:val="both"/>
        <w:rPr>
          <w:rFonts w:eastAsia="Arial Unicode MS" w:cs="Times New Roman"/>
          <w:b/>
          <w:bCs/>
          <w:kern w:val="0"/>
          <w:szCs w:val="24"/>
          <w:lang w:eastAsia="lt-LT"/>
          <w14:ligatures w14:val="none"/>
        </w:rPr>
      </w:pPr>
      <w:r w:rsidRPr="00E965C0">
        <w:rPr>
          <w:rFonts w:eastAsia="Arial Unicode MS" w:cs="Times New Roman"/>
          <w:kern w:val="0"/>
          <w:szCs w:val="24"/>
          <w:lang w:eastAsia="lt-LT"/>
          <w14:ligatures w14:val="none"/>
        </w:rPr>
        <w:t>11.</w:t>
      </w:r>
      <w:r w:rsidRPr="00E965C0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 xml:space="preserve">Generatorius turi būti sumontuotas Švenčionių Zigmo Žemaičio gimnazijos vidinio kiemo salelėje. Generatoriaus pastatymo vietoje turi būti įrengtas tinkamas pamatas. Generatoriaus montavimo vieta šalia elektros įvado, </w:t>
      </w:r>
      <w:r w:rsidRPr="00E965C0">
        <w:rPr>
          <w:rFonts w:eastAsia="Arial Unicode MS" w:cs="Times New Roman"/>
          <w:b/>
          <w:bCs/>
          <w:kern w:val="0"/>
          <w:szCs w:val="24"/>
          <w:lang w:eastAsia="lt-LT"/>
          <w14:ligatures w14:val="none"/>
        </w:rPr>
        <w:t>atstumas nuo generatoriaus iki numatomos ARĮ montavimo vietos apie 12 metrų.</w:t>
      </w:r>
    </w:p>
    <w:p w14:paraId="43C9EFD7" w14:textId="77777777" w:rsidR="00E965C0" w:rsidRPr="00E965C0" w:rsidRDefault="00E965C0" w:rsidP="00E965C0">
      <w:pPr>
        <w:shd w:val="clear" w:color="auto" w:fill="FFFFFF"/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E965C0">
        <w:rPr>
          <w:rFonts w:eastAsia="Arial Unicode MS" w:cs="Times New Roman"/>
          <w:kern w:val="0"/>
          <w:szCs w:val="24"/>
          <w:lang w:eastAsia="lt-LT"/>
          <w14:ligatures w14:val="none"/>
        </w:rPr>
        <w:t>12.</w:t>
      </w:r>
      <w:r w:rsidRPr="00E965C0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Į generatoriaus montavimo darbus įeina:</w:t>
      </w:r>
    </w:p>
    <w:p w14:paraId="3502F594" w14:textId="77777777" w:rsidR="00E965C0" w:rsidRPr="00E965C0" w:rsidRDefault="00E965C0" w:rsidP="00E965C0">
      <w:pPr>
        <w:shd w:val="clear" w:color="auto" w:fill="FFFFFF"/>
        <w:tabs>
          <w:tab w:val="left" w:pos="1418"/>
        </w:tabs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E965C0">
        <w:rPr>
          <w:rFonts w:eastAsia="Arial Unicode MS" w:cs="Times New Roman"/>
          <w:kern w:val="0"/>
          <w:szCs w:val="24"/>
          <w:lang w:eastAsia="lt-LT"/>
          <w14:ligatures w14:val="none"/>
        </w:rPr>
        <w:t>12.1.</w:t>
      </w:r>
      <w:r w:rsidRPr="00E965C0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Darbo projekto parengimas ir suderinimas vadovaujantis galiojančiais Lietuvos Respublikos teisės aktasi, reglamentuojančias tokio pobūdžio objekto statybą.</w:t>
      </w:r>
    </w:p>
    <w:p w14:paraId="4D940CE0" w14:textId="77777777" w:rsidR="00E965C0" w:rsidRPr="00E965C0" w:rsidRDefault="00E965C0" w:rsidP="00E965C0">
      <w:pPr>
        <w:shd w:val="clear" w:color="auto" w:fill="FFFFFF"/>
        <w:tabs>
          <w:tab w:val="left" w:pos="1418"/>
        </w:tabs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E965C0">
        <w:rPr>
          <w:rFonts w:eastAsia="Arial Unicode MS" w:cs="Times New Roman"/>
          <w:kern w:val="0"/>
          <w:szCs w:val="24"/>
          <w:lang w:eastAsia="lt-LT"/>
          <w14:ligatures w14:val="none"/>
        </w:rPr>
        <w:t>12.2.</w:t>
      </w:r>
      <w:r w:rsidRPr="00E965C0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Generatorius turi būti sumontuotas ant betoninio pamato;</w:t>
      </w:r>
    </w:p>
    <w:p w14:paraId="43BECC9C" w14:textId="77777777" w:rsidR="00E965C0" w:rsidRPr="00E965C0" w:rsidRDefault="00E965C0" w:rsidP="00E965C0">
      <w:pPr>
        <w:shd w:val="clear" w:color="auto" w:fill="FFFFFF"/>
        <w:tabs>
          <w:tab w:val="left" w:pos="1418"/>
        </w:tabs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E965C0">
        <w:rPr>
          <w:rFonts w:eastAsia="Arial Unicode MS" w:cs="Times New Roman"/>
          <w:kern w:val="0"/>
          <w:szCs w:val="24"/>
          <w:lang w:eastAsia="lt-LT"/>
          <w14:ligatures w14:val="none"/>
        </w:rPr>
        <w:t>12.3.</w:t>
      </w:r>
      <w:r w:rsidRPr="00E965C0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Reikiamų skerspjūvių kabelių trasos paklojimas;</w:t>
      </w:r>
    </w:p>
    <w:p w14:paraId="09BC5158" w14:textId="77777777" w:rsidR="00E965C0" w:rsidRPr="00E965C0" w:rsidRDefault="00E965C0" w:rsidP="00E965C0">
      <w:pPr>
        <w:shd w:val="clear" w:color="auto" w:fill="FFFFFF"/>
        <w:tabs>
          <w:tab w:val="left" w:pos="1418"/>
        </w:tabs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E965C0">
        <w:rPr>
          <w:rFonts w:eastAsia="Arial Unicode MS" w:cs="Times New Roman"/>
          <w:kern w:val="0"/>
          <w:szCs w:val="24"/>
          <w:lang w:eastAsia="lt-LT"/>
          <w14:ligatures w14:val="none"/>
        </w:rPr>
        <w:t>12.4.</w:t>
      </w:r>
      <w:r w:rsidRPr="00E965C0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 xml:space="preserve">ARĮ ir (angl. </w:t>
      </w:r>
      <w:proofErr w:type="spellStart"/>
      <w:r w:rsidRPr="00E965C0">
        <w:rPr>
          <w:rFonts w:eastAsia="Arial Unicode MS" w:cs="Times New Roman"/>
          <w:kern w:val="0"/>
          <w:szCs w:val="24"/>
          <w:lang w:eastAsia="lt-LT"/>
          <w14:ligatures w14:val="none"/>
        </w:rPr>
        <w:t>bypass</w:t>
      </w:r>
      <w:proofErr w:type="spellEnd"/>
      <w:r w:rsidRPr="00E965C0">
        <w:rPr>
          <w:rFonts w:eastAsia="Arial Unicode MS" w:cs="Times New Roman"/>
          <w:kern w:val="0"/>
          <w:szCs w:val="24"/>
          <w:lang w:eastAsia="lt-LT"/>
          <w14:ligatures w14:val="none"/>
        </w:rPr>
        <w:t>) montavimas, lauko elektros tinklo kabelių paklojimas;</w:t>
      </w:r>
    </w:p>
    <w:p w14:paraId="18895A30" w14:textId="77777777" w:rsidR="00E965C0" w:rsidRPr="00E965C0" w:rsidRDefault="00E965C0" w:rsidP="00E965C0">
      <w:pPr>
        <w:shd w:val="clear" w:color="auto" w:fill="FFFFFF"/>
        <w:tabs>
          <w:tab w:val="left" w:pos="1418"/>
        </w:tabs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E965C0">
        <w:rPr>
          <w:rFonts w:eastAsia="Arial Unicode MS" w:cs="Times New Roman"/>
          <w:kern w:val="0"/>
          <w:szCs w:val="24"/>
          <w:lang w:eastAsia="lt-LT"/>
          <w14:ligatures w14:val="none"/>
        </w:rPr>
        <w:t>12.5.</w:t>
      </w:r>
      <w:r w:rsidRPr="00E965C0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Generatoriaus pastatymas, tvirtinimas, kabelių prijungimas;</w:t>
      </w:r>
    </w:p>
    <w:p w14:paraId="6855A645" w14:textId="77777777" w:rsidR="00E965C0" w:rsidRPr="00E965C0" w:rsidRDefault="00E965C0" w:rsidP="00E965C0">
      <w:pPr>
        <w:shd w:val="clear" w:color="auto" w:fill="FFFFFF"/>
        <w:tabs>
          <w:tab w:val="left" w:pos="1418"/>
        </w:tabs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E965C0">
        <w:rPr>
          <w:rFonts w:eastAsia="Arial Unicode MS" w:cs="Times New Roman"/>
          <w:kern w:val="0"/>
          <w:szCs w:val="24"/>
          <w:lang w:eastAsia="lt-LT"/>
          <w14:ligatures w14:val="none"/>
        </w:rPr>
        <w:t>12.6.</w:t>
      </w:r>
      <w:r w:rsidRPr="00E965C0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Generatoriaus ir ARĮ skydo derinimas ir bandymas;</w:t>
      </w:r>
    </w:p>
    <w:p w14:paraId="38D8A62B" w14:textId="77777777" w:rsidR="00E965C0" w:rsidRPr="00E965C0" w:rsidRDefault="00E965C0" w:rsidP="00E965C0">
      <w:pPr>
        <w:shd w:val="clear" w:color="auto" w:fill="FFFFFF"/>
        <w:tabs>
          <w:tab w:val="left" w:pos="1418"/>
        </w:tabs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E965C0">
        <w:rPr>
          <w:rFonts w:eastAsia="Arial Unicode MS" w:cs="Times New Roman"/>
          <w:kern w:val="0"/>
          <w:szCs w:val="24"/>
          <w:lang w:eastAsia="lt-LT"/>
          <w14:ligatures w14:val="none"/>
        </w:rPr>
        <w:t>12.7.</w:t>
      </w:r>
      <w:r w:rsidRPr="00E965C0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Generatoriaus įžeminimo įrengimas;</w:t>
      </w:r>
    </w:p>
    <w:p w14:paraId="6A6B982F" w14:textId="77777777" w:rsidR="00E965C0" w:rsidRPr="00E965C0" w:rsidRDefault="00E965C0" w:rsidP="00E965C0">
      <w:pPr>
        <w:shd w:val="clear" w:color="auto" w:fill="FFFFFF"/>
        <w:tabs>
          <w:tab w:val="left" w:pos="1418"/>
        </w:tabs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E965C0">
        <w:rPr>
          <w:rFonts w:eastAsia="Arial Unicode MS" w:cs="Times New Roman"/>
          <w:kern w:val="0"/>
          <w:szCs w:val="24"/>
          <w:lang w:eastAsia="lt-LT"/>
          <w14:ligatures w14:val="none"/>
        </w:rPr>
        <w:t>12.8.</w:t>
      </w:r>
      <w:r w:rsidRPr="00E965C0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Visi darbai turi būti atliekami pagal atitinkamos įrangos gamintojo reikalavimus ir rekomendacijas;</w:t>
      </w:r>
    </w:p>
    <w:p w14:paraId="3CBA37BD" w14:textId="77777777" w:rsidR="00E965C0" w:rsidRPr="00E965C0" w:rsidRDefault="00E965C0" w:rsidP="00E965C0">
      <w:pPr>
        <w:shd w:val="clear" w:color="auto" w:fill="FFFFFF"/>
        <w:tabs>
          <w:tab w:val="left" w:pos="1418"/>
        </w:tabs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E965C0">
        <w:rPr>
          <w:rFonts w:eastAsia="Arial Unicode MS" w:cs="Times New Roman"/>
          <w:kern w:val="0"/>
          <w:szCs w:val="24"/>
          <w:lang w:eastAsia="lt-LT"/>
          <w14:ligatures w14:val="none"/>
        </w:rPr>
        <w:t>12.9.</w:t>
      </w:r>
      <w:r w:rsidRPr="00E965C0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Pabaigus darbus, darbų metu pažeistos pastato sienos, jų apdaila, aplinkotvarka ar kitos vertybės turi būti suremontuotos ar atstatytos statytojo lėšomis;</w:t>
      </w:r>
    </w:p>
    <w:p w14:paraId="4EF92061" w14:textId="77777777" w:rsidR="00E965C0" w:rsidRPr="00E965C0" w:rsidRDefault="00E965C0" w:rsidP="00E965C0">
      <w:pPr>
        <w:shd w:val="clear" w:color="auto" w:fill="FFFFFF"/>
        <w:tabs>
          <w:tab w:val="left" w:pos="1418"/>
          <w:tab w:val="left" w:pos="1560"/>
        </w:tabs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E965C0">
        <w:rPr>
          <w:rFonts w:eastAsia="Arial Unicode MS" w:cs="Times New Roman"/>
          <w:kern w:val="0"/>
          <w:szCs w:val="24"/>
          <w:lang w:eastAsia="lt-LT"/>
          <w14:ligatures w14:val="none"/>
        </w:rPr>
        <w:t>12.10.</w:t>
      </w:r>
      <w:r w:rsidRPr="00E965C0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Statytojas visiškai atsako už Lietuvos Respublikos darbuotojų saugos ir sveikatos įstatymo bei Lietuvos Respublikos įstatymų, reglamentuojančių darbų saugą, reikalavimų vykdymą;</w:t>
      </w:r>
    </w:p>
    <w:p w14:paraId="465C1775" w14:textId="77777777" w:rsidR="00E965C0" w:rsidRPr="00E965C0" w:rsidRDefault="00E965C0" w:rsidP="00E965C0">
      <w:pPr>
        <w:shd w:val="clear" w:color="auto" w:fill="FFFFFF"/>
        <w:tabs>
          <w:tab w:val="left" w:pos="1418"/>
          <w:tab w:val="left" w:pos="1560"/>
        </w:tabs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E965C0">
        <w:rPr>
          <w:rFonts w:eastAsia="Arial Unicode MS" w:cs="Times New Roman"/>
          <w:kern w:val="0"/>
          <w:szCs w:val="24"/>
          <w:lang w:eastAsia="lt-LT"/>
          <w14:ligatures w14:val="none"/>
        </w:rPr>
        <w:t>12.11.</w:t>
      </w:r>
      <w:r w:rsidRPr="00E965C0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Atliekant perjungimą elektra nuo gimnazijos pastato bus galima atlikti darbo dienomis pertraukos metu arba savaitgalį. Priduodant į eksploatacija turi būti atliktas generatoriaus bandymas dirbant 2 val. su apkrova;</w:t>
      </w:r>
    </w:p>
    <w:p w14:paraId="55FCC4C3" w14:textId="77777777" w:rsidR="00E965C0" w:rsidRPr="00E965C0" w:rsidRDefault="00E965C0" w:rsidP="00E965C0">
      <w:pPr>
        <w:shd w:val="clear" w:color="auto" w:fill="FFFFFF"/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E965C0">
        <w:rPr>
          <w:rFonts w:eastAsia="Arial Unicode MS" w:cs="Times New Roman"/>
          <w:kern w:val="0"/>
          <w:szCs w:val="24"/>
          <w:lang w:eastAsia="lt-LT"/>
          <w14:ligatures w14:val="none"/>
        </w:rPr>
        <w:t>13.</w:t>
      </w:r>
      <w:r w:rsidRPr="00E965C0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Turi būti pateikta išsami generatoriaus ir ARĮ skydo techninė dokumentacija lietuvių kalba bei generatoriaus vartotojo techninės priežiūros, naudojimo ir saugos instrukcijos lietuvių kalba.</w:t>
      </w:r>
    </w:p>
    <w:p w14:paraId="5D153DD6" w14:textId="77777777" w:rsidR="00E965C0" w:rsidRPr="00E965C0" w:rsidRDefault="00E965C0" w:rsidP="00E965C0">
      <w:pPr>
        <w:shd w:val="clear" w:color="auto" w:fill="FFFFFF"/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E965C0">
        <w:rPr>
          <w:rFonts w:eastAsia="Arial Unicode MS" w:cs="Times New Roman"/>
          <w:kern w:val="0"/>
          <w:szCs w:val="24"/>
          <w:lang w:eastAsia="lt-LT"/>
          <w14:ligatures w14:val="none"/>
        </w:rPr>
        <w:t>14.</w:t>
      </w:r>
      <w:r w:rsidRPr="00E965C0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Generatorius turi būti pateiktas su pilnu eksploatacinių skysčių komplektu įskaitant kuru užpildytą kuro talpą.</w:t>
      </w:r>
    </w:p>
    <w:p w14:paraId="12F22225" w14:textId="77777777" w:rsidR="00E965C0" w:rsidRPr="00E965C0" w:rsidRDefault="00E965C0" w:rsidP="00E965C0">
      <w:pPr>
        <w:shd w:val="clear" w:color="auto" w:fill="FFFFFF"/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E965C0">
        <w:rPr>
          <w:rFonts w:eastAsia="Arial Unicode MS" w:cs="Times New Roman"/>
          <w:kern w:val="0"/>
          <w:szCs w:val="24"/>
          <w:lang w:eastAsia="lt-LT"/>
          <w14:ligatures w14:val="none"/>
        </w:rPr>
        <w:t>15.</w:t>
      </w:r>
      <w:r w:rsidRPr="00E965C0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Statytojas turi turėti reikalingus atestatus, statyti, aptarnauti, remontuoti elektros generatorius.</w:t>
      </w:r>
    </w:p>
    <w:p w14:paraId="6E14B264" w14:textId="77777777" w:rsidR="00E965C0" w:rsidRPr="00E965C0" w:rsidRDefault="00E965C0" w:rsidP="00E965C0">
      <w:pPr>
        <w:shd w:val="clear" w:color="auto" w:fill="FFFFFF"/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E965C0">
        <w:rPr>
          <w:rFonts w:eastAsia="Arial Unicode MS" w:cs="Times New Roman"/>
          <w:kern w:val="0"/>
          <w:szCs w:val="24"/>
          <w:lang w:eastAsia="lt-LT"/>
          <w14:ligatures w14:val="none"/>
        </w:rPr>
        <w:t>16.</w:t>
      </w:r>
      <w:r w:rsidRPr="00E965C0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Generatoriui turi būti suteikta ne trumpesnė nei 2 metų arba 500 moto valandų gamyklinė garantija. Generatoriaus tiekėjas ir montuotojas turi būti oficialus gamintojo atstovas arba praėjęs mokymus.</w:t>
      </w:r>
    </w:p>
    <w:p w14:paraId="2B0C9513" w14:textId="77777777" w:rsidR="00E965C0" w:rsidRPr="00E965C0" w:rsidRDefault="00E965C0" w:rsidP="00E965C0">
      <w:pPr>
        <w:shd w:val="clear" w:color="auto" w:fill="FFFFFF"/>
        <w:tabs>
          <w:tab w:val="left" w:pos="142"/>
        </w:tabs>
        <w:ind w:firstLine="851"/>
        <w:contextualSpacing/>
        <w:jc w:val="center"/>
        <w:rPr>
          <w:rFonts w:eastAsia="Arial Unicode MS" w:cs="Times New Roman"/>
          <w:kern w:val="0"/>
          <w:szCs w:val="24"/>
          <w14:ligatures w14:val="none"/>
        </w:rPr>
      </w:pPr>
      <w:r w:rsidRPr="00E965C0">
        <w:rPr>
          <w:rFonts w:eastAsia="Arial Unicode MS" w:cs="Times New Roman"/>
          <w:kern w:val="0"/>
          <w:szCs w:val="24"/>
          <w14:ligatures w14:val="none"/>
        </w:rPr>
        <w:t>_____________________________</w:t>
      </w:r>
    </w:p>
    <w:p w14:paraId="151AB5C0" w14:textId="1CBFBF5D" w:rsidR="003666F7" w:rsidRPr="003666F7" w:rsidRDefault="003666F7" w:rsidP="00E965C0">
      <w:pPr>
        <w:shd w:val="clear" w:color="auto" w:fill="FFFFFF"/>
        <w:jc w:val="center"/>
        <w:rPr>
          <w:rFonts w:eastAsia="Arial Unicode MS" w:cs="Times New Roman"/>
          <w:kern w:val="0"/>
          <w:szCs w:val="24"/>
          <w14:ligatures w14:val="none"/>
        </w:rPr>
      </w:pPr>
    </w:p>
    <w:p w14:paraId="09273823" w14:textId="77777777" w:rsidR="008F58E3" w:rsidRDefault="008F58E3"/>
    <w:sectPr w:rsidR="008F58E3" w:rsidSect="003666F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6F7"/>
    <w:rsid w:val="003666F7"/>
    <w:rsid w:val="00433C53"/>
    <w:rsid w:val="00456B5B"/>
    <w:rsid w:val="004F04F0"/>
    <w:rsid w:val="008F58E3"/>
    <w:rsid w:val="00C85378"/>
    <w:rsid w:val="00DC5C3F"/>
    <w:rsid w:val="00E9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501E0"/>
  <w15:chartTrackingRefBased/>
  <w15:docId w15:val="{5A6FDF76-F020-4C7A-8630-1C850A8ED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85378"/>
    <w:pPr>
      <w:spacing w:after="0" w:line="240" w:lineRule="auto"/>
    </w:pPr>
    <w:rPr>
      <w:rFonts w:ascii="Times New Roman" w:hAnsi="Times New Roman"/>
      <w:sz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666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666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666F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666F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666F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666F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666F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666F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666F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666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666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666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666F7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666F7"/>
    <w:rPr>
      <w:rFonts w:eastAsiaTheme="majorEastAsia" w:cstheme="majorBidi"/>
      <w:color w:val="2F5496" w:themeColor="accent1" w:themeShade="BF"/>
      <w:sz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666F7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666F7"/>
    <w:rPr>
      <w:rFonts w:eastAsiaTheme="majorEastAsia" w:cstheme="majorBidi"/>
      <w:color w:val="595959" w:themeColor="text1" w:themeTint="A6"/>
      <w:sz w:val="24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666F7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666F7"/>
    <w:rPr>
      <w:rFonts w:eastAsiaTheme="majorEastAsia" w:cstheme="majorBidi"/>
      <w:color w:val="272727" w:themeColor="text1" w:themeTint="D8"/>
      <w:sz w:val="24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666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666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666F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666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666F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666F7"/>
    <w:rPr>
      <w:rFonts w:ascii="Times New Roman" w:hAnsi="Times New Roman"/>
      <w:i/>
      <w:iCs/>
      <w:color w:val="404040" w:themeColor="text1" w:themeTint="BF"/>
      <w:sz w:val="24"/>
    </w:rPr>
  </w:style>
  <w:style w:type="paragraph" w:styleId="Sraopastraipa">
    <w:name w:val="List Paragraph"/>
    <w:basedOn w:val="prastasis"/>
    <w:uiPriority w:val="34"/>
    <w:qFormat/>
    <w:rsid w:val="003666F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666F7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666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666F7"/>
    <w:rPr>
      <w:rFonts w:ascii="Times New Roman" w:hAnsi="Times New Roman"/>
      <w:i/>
      <w:iCs/>
      <w:color w:val="2F5496" w:themeColor="accent1" w:themeShade="BF"/>
      <w:sz w:val="24"/>
    </w:rPr>
  </w:style>
  <w:style w:type="character" w:styleId="Rykinuoroda">
    <w:name w:val="Intense Reference"/>
    <w:basedOn w:val="Numatytasispastraiposriftas"/>
    <w:uiPriority w:val="32"/>
    <w:qFormat/>
    <w:rsid w:val="003666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3360</Words>
  <Characters>1916</Characters>
  <Application>Microsoft Office Word</Application>
  <DocSecurity>0</DocSecurity>
  <Lines>15</Lines>
  <Paragraphs>10</Paragraphs>
  <ScaleCrop>false</ScaleCrop>
  <Company/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Gavrilovienė</dc:creator>
  <cp:keywords/>
  <dc:description/>
  <cp:lastModifiedBy>Daiva Gavrilovienė</cp:lastModifiedBy>
  <cp:revision>2</cp:revision>
  <dcterms:created xsi:type="dcterms:W3CDTF">2025-09-08T08:34:00Z</dcterms:created>
  <dcterms:modified xsi:type="dcterms:W3CDTF">2025-09-08T08:48:00Z</dcterms:modified>
</cp:coreProperties>
</file>