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20" w:rsidRPr="00C174C0" w:rsidRDefault="00C174C0">
      <w:pPr>
        <w:pStyle w:val="Pagrindinistekstas"/>
        <w:jc w:val="center"/>
        <w:rPr>
          <w:rFonts w:ascii="Times New Roman" w:hAnsi="Times New Roman"/>
          <w:b/>
          <w:bCs/>
          <w:lang w:val="lt-LT"/>
        </w:rPr>
      </w:pPr>
      <w:r w:rsidRPr="00C174C0">
        <w:rPr>
          <w:rFonts w:ascii="Times New Roman" w:hAnsi="Times New Roman"/>
          <w:b/>
          <w:bCs/>
          <w:lang w:val="lt-LT"/>
        </w:rPr>
        <w:t>DEFIBRILIATORIUS</w:t>
      </w:r>
    </w:p>
    <w:p w:rsidR="00FD0020" w:rsidRPr="00C174C0" w:rsidRDefault="00C174C0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C174C0">
        <w:rPr>
          <w:rFonts w:ascii="Times New Roman" w:hAnsi="Times New Roman"/>
          <w:b/>
          <w:bCs/>
          <w:lang w:val="lt-LT"/>
        </w:rPr>
        <w:t>Specialieji reikalavimai:</w:t>
      </w:r>
    </w:p>
    <w:p w:rsidR="00FD0020" w:rsidRPr="00C174C0" w:rsidRDefault="00C174C0">
      <w:pPr>
        <w:rPr>
          <w:rFonts w:ascii="Times New Roman" w:hAnsi="Times New Roman"/>
          <w:sz w:val="22"/>
          <w:szCs w:val="22"/>
          <w:lang w:val="lt-LT"/>
        </w:rPr>
      </w:pPr>
      <w:r w:rsidRPr="00C174C0">
        <w:rPr>
          <w:rFonts w:ascii="Times New Roman" w:hAnsi="Times New Roman"/>
          <w:lang w:val="lt-LT"/>
        </w:rPr>
        <w:t>1. Prekė turi atitikti Europos direktyvos 93/42/EEB reikalavimus medicinos prietaisams ir turėti CE ženklinimą. Pateikti (kartu su pasiūlymu) CE sertifikato (arba lygiaverčio dokumento) kopiją.</w:t>
      </w:r>
    </w:p>
    <w:p w:rsidR="00FD0020" w:rsidRPr="00C174C0" w:rsidRDefault="00C174C0">
      <w:pPr>
        <w:rPr>
          <w:rFonts w:hint="eastAsia"/>
          <w:lang w:val="lt-LT"/>
        </w:rPr>
      </w:pPr>
      <w:r w:rsidRPr="00C174C0">
        <w:rPr>
          <w:rFonts w:ascii="Times New Roman" w:hAnsi="Times New Roman"/>
          <w:b/>
          <w:bCs/>
          <w:lang w:val="lt-LT"/>
        </w:rPr>
        <w:t>2. Pristatant prekę būtina pateikti:</w:t>
      </w:r>
    </w:p>
    <w:p w:rsidR="00FD0020" w:rsidRPr="00C174C0" w:rsidRDefault="00C174C0">
      <w:pPr>
        <w:rPr>
          <w:rFonts w:ascii="Times New Roman" w:hAnsi="Times New Roman"/>
          <w:sz w:val="22"/>
          <w:szCs w:val="22"/>
          <w:lang w:val="lt-LT"/>
        </w:rPr>
      </w:pPr>
      <w:r w:rsidRPr="00C174C0">
        <w:rPr>
          <w:rFonts w:ascii="Times New Roman" w:hAnsi="Times New Roman"/>
          <w:lang w:val="lt-LT"/>
        </w:rPr>
        <w:t>2.1. įrangos vartotojo instrukciją (lietuvių ir anglų kalbomis);</w:t>
      </w:r>
    </w:p>
    <w:p w:rsidR="00FD0020" w:rsidRPr="00C174C0" w:rsidRDefault="00C174C0">
      <w:pPr>
        <w:rPr>
          <w:rFonts w:ascii="Times New Roman" w:hAnsi="Times New Roman"/>
          <w:sz w:val="22"/>
          <w:szCs w:val="22"/>
          <w:lang w:val="lt-LT"/>
        </w:rPr>
      </w:pPr>
      <w:r w:rsidRPr="00C174C0">
        <w:rPr>
          <w:rFonts w:ascii="Times New Roman" w:hAnsi="Times New Roman"/>
          <w:lang w:val="lt-LT"/>
        </w:rPr>
        <w:t>2.2. įrangos priežiūros ir valymo dokumentaciją (lietuvių ir anglų kalbomis);</w:t>
      </w:r>
    </w:p>
    <w:p w:rsidR="00FD0020" w:rsidRPr="00C174C0" w:rsidRDefault="00C174C0">
      <w:pPr>
        <w:rPr>
          <w:rFonts w:hint="eastAsia"/>
          <w:lang w:val="lt-LT"/>
        </w:rPr>
      </w:pPr>
      <w:r w:rsidRPr="00C174C0">
        <w:rPr>
          <w:rFonts w:ascii="Times New Roman" w:hAnsi="Times New Roman"/>
          <w:lang w:val="lt-LT"/>
        </w:rPr>
        <w:t xml:space="preserve">2.3. </w:t>
      </w:r>
      <w:r w:rsidRPr="00C174C0">
        <w:rPr>
          <w:rFonts w:ascii="Times New Roman" w:hAnsi="Times New Roman"/>
          <w:u w:val="single"/>
          <w:lang w:val="lt-LT"/>
        </w:rPr>
        <w:t>Dokumentus, įrodančius, kad tiekėjas užtikrina</w:t>
      </w:r>
      <w:r w:rsidRPr="00C174C0">
        <w:rPr>
          <w:rFonts w:ascii="Times New Roman" w:hAnsi="Times New Roman"/>
          <w:lang w:val="lt-LT"/>
        </w:rPr>
        <w:t>, kad per garantinį prekės naudojimo laikotarpį ir bent 5 metus po garantinio laikotarpio būtų galima įsigyti originalių arba joms lygiaverčių atsarginių dalių (pateikiama tiekėjo deklaracija arba kiti lygiaverčiai įrodymai - pateikiama skaitmeninė dokumento kopija).</w:t>
      </w:r>
    </w:p>
    <w:p w:rsidR="00FD0020" w:rsidRPr="00C174C0" w:rsidRDefault="00C174C0">
      <w:pPr>
        <w:rPr>
          <w:rFonts w:ascii="Times New Roman" w:hAnsi="Times New Roman"/>
          <w:b/>
          <w:bCs/>
          <w:sz w:val="22"/>
          <w:szCs w:val="22"/>
          <w:lang w:val="lt-LT"/>
        </w:rPr>
      </w:pPr>
      <w:r w:rsidRPr="00C174C0">
        <w:rPr>
          <w:rFonts w:ascii="Times New Roman" w:hAnsi="Times New Roman"/>
          <w:b/>
          <w:bCs/>
          <w:lang w:val="lt-LT"/>
        </w:rPr>
        <w:t>3. Medicinos įrangai taikoma ne mažesnė kaip 24 mėn. garantija nuo prekės priėmimo–perdavimo ir instaliavimo akto pasirašymo dienos.</w:t>
      </w:r>
    </w:p>
    <w:p w:rsidR="00FD0020" w:rsidRPr="00C174C0" w:rsidRDefault="00FD0020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tbl>
      <w:tblPr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0"/>
        <w:gridCol w:w="2213"/>
        <w:gridCol w:w="3652"/>
        <w:gridCol w:w="3286"/>
      </w:tblGrid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174C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Eil.</w:t>
            </w:r>
          </w:p>
          <w:p w:rsidR="00FD0020" w:rsidRPr="00C174C0" w:rsidRDefault="00C174C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C174C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174C0">
              <w:rPr>
                <w:rFonts w:ascii="Times New Roman" w:eastAsia="Times New Roman" w:hAnsi="Times New Roman" w:cs="Times New Roman"/>
                <w:b/>
                <w:lang w:val="lt-LT"/>
              </w:rPr>
              <w:t>Parametrai (specifikacija)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174C0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/>
              </w:rPr>
            </w:pPr>
            <w:r w:rsidRPr="00C174C0">
              <w:rPr>
                <w:rFonts w:ascii="Times New Roman" w:eastAsia="Times New Roman" w:hAnsi="Times New Roman" w:cs="Times New Roman"/>
                <w:b/>
                <w:lang w:val="lt-LT"/>
              </w:rPr>
              <w:t>Siūlomos parametrų reikšmės</w:t>
            </w: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Matmenys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didesni nei 325x 280 x 210  mm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Svoris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daugiau nei 6.5 kg kartu su daugkartinėmis mentelėmis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Apsauga nuo vandens bei kietųjų dalelių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mažesnė nei IP 33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Galimybė dirbti tiek nuo elektros tinklo, tiek nuo įmontuotos baterijos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Būtina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Baterijos tipas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Ličio jonų arba lygiavertė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Baterijos įtampa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daugiau  nei 11 V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Baterijos talpa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mažiau nei 6 Ah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8.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Veikimo</w:t>
            </w:r>
            <w:r w:rsidRPr="00C174C0">
              <w:rPr>
                <w:rFonts w:ascii="Times New Roman" w:hAnsi="Times New Roman"/>
                <w:color w:val="000000" w:themeColor="text1"/>
                <w:lang w:val="lt-LT"/>
              </w:rPr>
              <w:t xml:space="preserve"> trukmė nuo vidinės baterijos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Ne mažiau 200 smūgių maksimalia energija arba ne mažiau nei 8 valandų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monitoravimo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9.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Akumuliatoriaus įkrovimo laikas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90 % įkraunama ne ilgiau nei per 2  valandas, po pilno iškrovimo, kai prietaisas kraunamas išjungtas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10.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lang w:val="lt-LT"/>
              </w:rPr>
              <w:t>Defibriliatoriaus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monitorias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ekrano tipas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Didelės raiškos spalvotas LCD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1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highlight w:val="yellow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11.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Ekranas apsaugotas grūdintu stiklu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Būtina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Dydis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Ne mažiau nei 154 x 85 mm (7 “)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Prietaisas turi integruotą terminį spausdintuvą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Būtina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 w:rsidP="003E430B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Prietaise naudojama defibril</w:t>
            </w:r>
            <w:r w:rsidR="003E430B">
              <w:rPr>
                <w:rFonts w:ascii="Times New Roman" w:hAnsi="Times New Roman"/>
                <w:lang w:val="lt-LT"/>
              </w:rPr>
              <w:t>ia</w:t>
            </w:r>
            <w:r w:rsidRPr="00C174C0">
              <w:rPr>
                <w:rFonts w:ascii="Times New Roman" w:hAnsi="Times New Roman"/>
                <w:lang w:val="lt-LT"/>
              </w:rPr>
              <w:t xml:space="preserve">cijos bangos forma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Bifazinis</w:t>
            </w:r>
            <w:proofErr w:type="spellEnd"/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defibriliacijos impulsas su fiksuota optimalia fiziologine fazių trukme 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lastRenderedPageBreak/>
              <w:t>Išlaiko pacientui tiekiamą energiją maždaug pastoviu lygiu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atsižvelgiant į paciento atsparumą (varžą)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Standartiniai energijos nustatymai automatiniame rėžime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Suaugusiems, ne daugiau nei 150/200/200 J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Vaikams, ne daugiau nei 50/50/50 J</w:t>
            </w:r>
          </w:p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Automatinis prietaiso persijungimas į vaikų rėžimą, kai prijungiami pediatriniai elekt</w:t>
            </w:r>
            <w:r w:rsidR="003E430B">
              <w:rPr>
                <w:rFonts w:ascii="Times New Roman" w:hAnsi="Times New Roman"/>
                <w:lang w:val="lt-LT"/>
              </w:rPr>
              <w:t>r</w:t>
            </w:r>
            <w:r w:rsidRPr="00C174C0">
              <w:rPr>
                <w:rFonts w:ascii="Times New Roman" w:hAnsi="Times New Roman"/>
                <w:lang w:val="lt-LT"/>
              </w:rPr>
              <w:t>odai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Būtina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highlight w:val="yellow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highlight w:val="yellow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Standartiniai energijos nustatymai rankiniame rėžime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Suaugusiems, ne mažiau nei 1, 2, 3, 4, 5, 6, 7, 8, 9. 10, 11, 12, 13, 14, 15, 30, 50, 70, 90, 120, 150,170, 200 J</w:t>
            </w:r>
          </w:p>
          <w:p w:rsidR="00FD0020" w:rsidRPr="00C174C0" w:rsidRDefault="00C174C0">
            <w:pPr>
              <w:rPr>
                <w:rFonts w:hint="eastAsia"/>
                <w:color w:val="000000"/>
                <w:highlight w:val="yellow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Vaikams, ne mažiau nei 1, 2, 3, 4, 5, 6, 7, 8, 9. 10, 11, 12, 13, 14, 15, 30, 50, 70, 90 J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highlight w:val="yellow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18.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Įkrovimo laikas šokui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Laikas reikalingas saugojimo kondensatoriui įkrauti iki maksimalios 200 J energijos, esant rankiniam rėžimui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Su visiškai įkrauta baterija – ne ilgiau nei  8 sekundės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Dirbant nuo elektros tinklo – ne ilgiau nei 7 sekundės </w:t>
            </w:r>
          </w:p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19.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Ciklo laiko ritmo analizė – automatiniame rėžime</w:t>
            </w:r>
          </w:p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Su pilnai įkrauta baterija - 1 šokas ne vėliau nei 11 sekundžių 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20.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Ciklo laikas tarp šokų (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shock-shock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daugiau nei 15 sekundžių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Darbo rėžimai, ne mažiau nei išvardinta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Sinchronizuotas su širdies veikla &lt;60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ms</w:t>
            </w:r>
            <w:proofErr w:type="spellEnd"/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po R bangos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Nesinchronizuotas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Automatinis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highlight w:val="red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Šoko perdavimas, ne mažiau nei išvardinta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Naudojant vienkartinius, lipnius defibriliacijos elektrodus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Naudojant defibriliacijos menteles 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Defibriliacijos elektrodai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Elektrodų kabelis ne trumpesnis nei 2 metrai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lastRenderedPageBreak/>
              <w:t>24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Elektrodų dydis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Suaugusių elek</w:t>
            </w:r>
            <w:r w:rsidR="003E430B">
              <w:rPr>
                <w:rFonts w:ascii="Times New Roman" w:hAnsi="Times New Roman"/>
                <w:color w:val="000000"/>
                <w:lang w:val="lt-LT"/>
              </w:rPr>
              <w:t>t</w:t>
            </w:r>
            <w:r w:rsidRPr="00C174C0">
              <w:rPr>
                <w:rFonts w:ascii="Times New Roman" w:hAnsi="Times New Roman"/>
                <w:color w:val="000000"/>
                <w:lang w:val="lt-LT"/>
              </w:rPr>
              <w:t>rodai ne mažiau nei 80 cm</w:t>
            </w:r>
            <w:r w:rsidRPr="003E430B">
              <w:rPr>
                <w:rFonts w:ascii="Times New Roman" w:hAnsi="Times New Roman"/>
                <w:color w:val="000000"/>
                <w:vertAlign w:val="superscript"/>
                <w:lang w:val="lt-LT"/>
              </w:rPr>
              <w:t>2</w:t>
            </w: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aktyvaus  paviršiaus 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Pediatriniai elektrodai ne mažiau nei 42 cm</w:t>
            </w:r>
            <w:r w:rsidRPr="003E430B">
              <w:rPr>
                <w:rFonts w:ascii="Times New Roman" w:hAnsi="Times New Roman"/>
                <w:color w:val="000000"/>
                <w:vertAlign w:val="superscript"/>
                <w:lang w:val="lt-LT"/>
              </w:rPr>
              <w:t>2</w:t>
            </w: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aktyvaus paviršiaus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Defibriliacijos mentelių dydis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Suaugusiems,  ne mažiau nei 69 cm</w:t>
            </w:r>
            <w:r w:rsidRPr="003E430B">
              <w:rPr>
                <w:rFonts w:ascii="Times New Roman" w:hAnsi="Times New Roman"/>
                <w:color w:val="000000"/>
                <w:vertAlign w:val="superscript"/>
                <w:lang w:val="lt-LT"/>
              </w:rPr>
              <w:t xml:space="preserve">2 </w:t>
            </w: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aktyvaus  paviršiaus 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Vaikams, ne mažiau nei 17 cm</w:t>
            </w:r>
            <w:r w:rsidRPr="003E430B">
              <w:rPr>
                <w:rFonts w:ascii="Times New Roman" w:hAnsi="Times New Roman"/>
                <w:color w:val="000000"/>
                <w:vertAlign w:val="superscript"/>
                <w:lang w:val="lt-LT"/>
              </w:rPr>
              <w:t>2</w:t>
            </w: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aktyvaus paviršiaus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Prietaisas turi išorinės 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kardiostimuliacijos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funkciją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Būtina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3E430B" w:rsidP="003E430B">
            <w:pPr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Kardiostimuliatoriau</w:t>
            </w:r>
            <w:r w:rsidR="00C174C0" w:rsidRPr="00C174C0">
              <w:rPr>
                <w:rFonts w:ascii="Times New Roman" w:hAnsi="Times New Roman"/>
                <w:lang w:val="lt-LT"/>
              </w:rPr>
              <w:t>s</w:t>
            </w:r>
            <w:proofErr w:type="spellEnd"/>
            <w:r w:rsidR="00C174C0" w:rsidRPr="00C174C0">
              <w:rPr>
                <w:rFonts w:ascii="Times New Roman" w:hAnsi="Times New Roman"/>
                <w:lang w:val="lt-LT"/>
              </w:rPr>
              <w:t xml:space="preserve"> darbo rėž</w:t>
            </w:r>
            <w:r>
              <w:rPr>
                <w:rFonts w:ascii="Times New Roman" w:hAnsi="Times New Roman"/>
                <w:lang w:val="lt-LT"/>
              </w:rPr>
              <w:t>i</w:t>
            </w:r>
            <w:r w:rsidR="00C174C0" w:rsidRPr="00C174C0">
              <w:rPr>
                <w:rFonts w:ascii="Times New Roman" w:hAnsi="Times New Roman"/>
                <w:lang w:val="lt-LT"/>
              </w:rPr>
              <w:t>mai, ne mažiau nei išvardinta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Pareikalavimo 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Fiksuoto dažnio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28.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Stimuliuojančio impulso forma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Stačiakampė vienfazė su nuolatiniu srovės šaltiniu arba lygiavertė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29.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3E430B">
            <w:pPr>
              <w:rPr>
                <w:rFonts w:ascii="Times New Roman" w:hAnsi="Times New Roman"/>
                <w:lang w:val="lt-LT"/>
              </w:rPr>
            </w:pPr>
            <w:proofErr w:type="spellStart"/>
            <w:r>
              <w:rPr>
                <w:rFonts w:ascii="Times New Roman" w:hAnsi="Times New Roman"/>
                <w:lang w:val="lt-LT"/>
              </w:rPr>
              <w:t>Kardiostimuliacijai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naudoja</w:t>
            </w:r>
            <w:r w:rsidR="00C174C0" w:rsidRPr="00C174C0">
              <w:rPr>
                <w:rFonts w:ascii="Times New Roman" w:hAnsi="Times New Roman"/>
                <w:lang w:val="lt-LT"/>
              </w:rPr>
              <w:t xml:space="preserve">mi tie patys elektrodai, kaip ir automatiniai defibriliacijai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Būtina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30.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lang w:val="lt-LT"/>
              </w:rPr>
              <w:t>Defibriliatoriaus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/monitoriaus  registruojamos 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derivacijos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Sinchroniškai įrašoma ne mažiau nei 6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derivacijos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EKG paciento kabelis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mažiau nei  4  laidų</w:t>
            </w:r>
          </w:p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Širdies susitraukimų dažnis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Diapazonas ne siauriau nei nuo 15  iki 350 dūžių/min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Blokada, kuria sukelia defibriliacijos šokas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Ne daugiau nei 5 sekundės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Prietaisas turi turėti neinvazinio 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kraujos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spaudimo matavimo modulį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Būtina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 w:rsidP="003E430B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Neinvazinio kraujo</w:t>
            </w:r>
            <w:bookmarkStart w:id="0" w:name="_GoBack"/>
            <w:bookmarkEnd w:id="0"/>
            <w:r w:rsidRPr="00C174C0">
              <w:rPr>
                <w:rFonts w:ascii="Times New Roman" w:hAnsi="Times New Roman"/>
                <w:lang w:val="lt-LT"/>
              </w:rPr>
              <w:t xml:space="preserve"> spaudimo matavimo rėžimai, ne mažiau nei išvardinta: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Automatinis</w:t>
            </w:r>
          </w:p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Rankinis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Matavimo metodas : 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Oscilometrinis</w:t>
            </w:r>
            <w:proofErr w:type="spellEnd"/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Būtina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37.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Matavimo diapazonas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Suaugusiems (ir vaikams)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sistolinis</w:t>
            </w:r>
            <w:proofErr w:type="spellEnd"/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ne siauriau nei nuo 30 iki 255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mmHg</w:t>
            </w:r>
            <w:proofErr w:type="spellEnd"/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,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diastolinis</w:t>
            </w:r>
            <w:proofErr w:type="spellEnd"/>
            <w:r w:rsidRPr="00C174C0">
              <w:rPr>
                <w:rFonts w:ascii="Times New Roman" w:hAnsi="Times New Roman"/>
                <w:color w:val="000000"/>
                <w:lang w:val="lt-LT"/>
              </w:rPr>
              <w:t xml:space="preserve"> ne siauriau nei nuo 15 iki 220 </w:t>
            </w:r>
            <w:proofErr w:type="spellStart"/>
            <w:r w:rsidRPr="00C174C0">
              <w:rPr>
                <w:rFonts w:ascii="Times New Roman" w:hAnsi="Times New Roman"/>
                <w:color w:val="000000"/>
                <w:lang w:val="lt-LT"/>
              </w:rPr>
              <w:t>mmHg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lastRenderedPageBreak/>
              <w:t>38.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Tikslumas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000000"/>
                <w:lang w:val="lt-LT"/>
              </w:rPr>
            </w:pPr>
            <w:r w:rsidRPr="00C174C0">
              <w:rPr>
                <w:rFonts w:ascii="Times New Roman" w:hAnsi="Times New Roman"/>
                <w:color w:val="000000"/>
                <w:lang w:val="lt-LT"/>
              </w:rPr>
              <w:t>Ne daugiau nei ± 3mmHg ir ± 2 dūžiai/min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hint="eastAsia"/>
                <w:color w:val="000000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39.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Prietaisas turi turėti SpO2 matavimo modulį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b/>
                <w:color w:val="FF0000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40.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b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SpO2  stiprintuvo tipas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lang w:val="lt-LT"/>
              </w:rPr>
              <w:t>Massimo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arba lygiavertis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2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41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SpO2 matavimo diapazonas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Ne siauriau nei nuo 0 iki 100 %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ind w:firstLine="120"/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42.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Blokada, sukelta defibril</w:t>
            </w:r>
            <w:r w:rsidR="003E430B">
              <w:rPr>
                <w:rFonts w:ascii="Times New Roman" w:hAnsi="Times New Roman"/>
                <w:lang w:val="lt-LT"/>
              </w:rPr>
              <w:t>i</w:t>
            </w:r>
            <w:r w:rsidRPr="00C174C0">
              <w:rPr>
                <w:rFonts w:ascii="Times New Roman" w:hAnsi="Times New Roman"/>
                <w:lang w:val="lt-LT"/>
              </w:rPr>
              <w:t xml:space="preserve">acijos šoko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Ne daugiau nei 10 sekundžių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8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hint="eastAsia"/>
                <w:color w:val="FF0000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43.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Prietaisas turi turėti galimybė perduodi duomenis, ne mažiau nei išvardinta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Duomenų perdavimas </w:t>
            </w:r>
            <w:proofErr w:type="spellStart"/>
            <w:r w:rsidRPr="00C174C0">
              <w:rPr>
                <w:rFonts w:ascii="Times New Roman" w:hAnsi="Times New Roman"/>
                <w:lang w:val="lt-LT"/>
              </w:rPr>
              <w:t>wifi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ryšiu;</w:t>
            </w:r>
          </w:p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Duomenų perkėlimas į USB atmintinę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8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44.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Komple</w:t>
            </w:r>
            <w:r w:rsidR="003E430B">
              <w:rPr>
                <w:rFonts w:ascii="Times New Roman" w:hAnsi="Times New Roman"/>
                <w:lang w:val="lt-LT"/>
              </w:rPr>
              <w:t>k</w:t>
            </w:r>
            <w:r w:rsidRPr="00C174C0">
              <w:rPr>
                <w:rFonts w:ascii="Times New Roman" w:hAnsi="Times New Roman"/>
                <w:lang w:val="lt-LT"/>
              </w:rPr>
              <w:t>tacija: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lang w:val="lt-LT"/>
              </w:rPr>
              <w:t>Defibriliatorius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su daugkartinėmis mentelėmis 1 vnt.;</w:t>
            </w:r>
          </w:p>
          <w:p w:rsidR="00FD0020" w:rsidRPr="00C174C0" w:rsidRDefault="00C174C0">
            <w:pPr>
              <w:rPr>
                <w:rFonts w:hint="eastAsia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SpO2 daviklis suaugusiems -1 vnt., </w:t>
            </w:r>
          </w:p>
          <w:p w:rsidR="00FD0020" w:rsidRPr="00C174C0" w:rsidRDefault="00C174C0">
            <w:pPr>
              <w:rPr>
                <w:rFonts w:hint="eastAsia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SpO2 daviklis vaikams -1 vnt.</w:t>
            </w:r>
          </w:p>
          <w:p w:rsidR="00FD0020" w:rsidRPr="00C174C0" w:rsidRDefault="00C174C0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lang w:val="lt-LT"/>
              </w:rPr>
              <w:t>Manžetė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suaugusiems – 1 vnt.</w:t>
            </w:r>
          </w:p>
          <w:p w:rsidR="00FD0020" w:rsidRPr="00C174C0" w:rsidRDefault="00C174C0">
            <w:pPr>
              <w:rPr>
                <w:rFonts w:hint="eastAsia"/>
                <w:lang w:val="lt-LT"/>
              </w:rPr>
            </w:pPr>
            <w:proofErr w:type="spellStart"/>
            <w:r w:rsidRPr="00C174C0">
              <w:rPr>
                <w:rFonts w:ascii="Times New Roman" w:hAnsi="Times New Roman"/>
                <w:lang w:val="lt-LT"/>
              </w:rPr>
              <w:t>Manžetė</w:t>
            </w:r>
            <w:proofErr w:type="spellEnd"/>
            <w:r w:rsidRPr="00C174C0">
              <w:rPr>
                <w:rFonts w:ascii="Times New Roman" w:hAnsi="Times New Roman"/>
                <w:lang w:val="lt-LT"/>
              </w:rPr>
              <w:t xml:space="preserve"> vaikams – 1 vnt.</w:t>
            </w:r>
          </w:p>
          <w:p w:rsidR="00FD0020" w:rsidRPr="00C174C0" w:rsidRDefault="00C174C0">
            <w:pPr>
              <w:rPr>
                <w:rFonts w:hint="eastAsia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 xml:space="preserve">Vežimėlis transportavimui – 1 vnt. 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26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pStyle w:val="TableContents"/>
              <w:ind w:left="-89" w:right="89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Klausimai Tiekėjui: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57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pStyle w:val="TableConten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Ar pagal aukščiau pateiktą techninę specifikaciją galėtumėte pateikti prekę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8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pStyle w:val="TableConten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Kokie techninių parametrų pakeitimai sąlygotų didesnę konkurenciją, išlaikant diagnostinės sistemos paskirtį ir kokybę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56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pStyle w:val="TableConten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Ar jūsų siūlomos prekės kainą būtų iki 26 000 su PVM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D0020" w:rsidRPr="00C174C0">
        <w:trPr>
          <w:trHeight w:val="31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D0020" w:rsidRPr="00C174C0" w:rsidRDefault="00C174C0">
            <w:pPr>
              <w:pStyle w:val="TableConten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174C0">
              <w:rPr>
                <w:rFonts w:ascii="Times New Roman" w:hAnsi="Times New Roman"/>
                <w:lang w:val="lt-LT"/>
              </w:rPr>
              <w:t>Kitos Tiekėjo pastabos ir pasiūlymai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020" w:rsidRPr="00C174C0" w:rsidRDefault="00FD0020">
            <w:pPr>
              <w:rPr>
                <w:rFonts w:ascii="Times New Roman" w:hAnsi="Times New Roman"/>
                <w:lang w:val="lt-LT"/>
              </w:rPr>
            </w:pPr>
          </w:p>
        </w:tc>
      </w:tr>
    </w:tbl>
    <w:p w:rsidR="00FD0020" w:rsidRPr="00C174C0" w:rsidRDefault="00FD0020">
      <w:pPr>
        <w:rPr>
          <w:rFonts w:hint="eastAsia"/>
          <w:color w:val="FF0000"/>
          <w:lang w:val="lt-LT"/>
        </w:rPr>
      </w:pPr>
    </w:p>
    <w:sectPr w:rsidR="00FD0020" w:rsidRPr="00C174C0">
      <w:pgSz w:w="12240" w:h="15840"/>
      <w:pgMar w:top="1134" w:right="1134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20"/>
    <w:rsid w:val="003E430B"/>
    <w:rsid w:val="00C174C0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83F7"/>
  <w15:docId w15:val="{C3844068-783E-4421-A6D4-2E1F2177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Vilavičienė</dc:creator>
  <cp:lastModifiedBy>Gydytojas</cp:lastModifiedBy>
  <cp:revision>3</cp:revision>
  <dcterms:created xsi:type="dcterms:W3CDTF">2025-09-09T12:53:00Z</dcterms:created>
  <dcterms:modified xsi:type="dcterms:W3CDTF">2025-09-09T13:34:00Z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2025-08-27T10:28:47Z</dcterms:created>
  <dc:creator/>
  <dc:description/>
  <dc:language>en-US</dc:language>
  <cp:lastModifiedBy/>
  <dcterms:modified xsi:type="dcterms:W3CDTF">2025-08-27T10:36:42Z</dcterms:modified>
  <cp:revision>2</cp:revision>
  <dc:subject/>
  <dc:title/>
</cp:coreProperties>
</file>