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E2052" w14:textId="7946A3EC" w:rsidR="00ED0B8C" w:rsidRPr="005A0313" w:rsidRDefault="00ED0B8C" w:rsidP="002E46E2">
      <w:pPr>
        <w:spacing w:after="0" w:line="240" w:lineRule="auto"/>
        <w:jc w:val="both"/>
        <w:rPr>
          <w:rFonts w:ascii="Times New Roman" w:hAnsi="Times New Roman" w:cs="Times New Roman"/>
          <w:sz w:val="24"/>
          <w:szCs w:val="24"/>
        </w:rPr>
      </w:pPr>
      <w:r w:rsidRPr="005A0313">
        <w:rPr>
          <w:rFonts w:ascii="Times New Roman" w:hAnsi="Times New Roman" w:cs="Times New Roman"/>
          <w:sz w:val="24"/>
          <w:szCs w:val="24"/>
        </w:rPr>
        <w:tab/>
      </w:r>
      <w:r w:rsidRPr="005A0313">
        <w:rPr>
          <w:rFonts w:ascii="Times New Roman" w:hAnsi="Times New Roman" w:cs="Times New Roman"/>
          <w:sz w:val="24"/>
          <w:szCs w:val="24"/>
        </w:rPr>
        <w:tab/>
        <w:t xml:space="preserve">              </w:t>
      </w:r>
    </w:p>
    <w:p w14:paraId="56FAC5CD"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6D832568" w14:textId="77777777" w:rsidR="00ED0B8C" w:rsidRPr="005A0313" w:rsidRDefault="00ED0B8C" w:rsidP="002E46E2">
      <w:pPr>
        <w:spacing w:after="0" w:line="240" w:lineRule="auto"/>
        <w:jc w:val="both"/>
        <w:rPr>
          <w:rFonts w:ascii="Times New Roman" w:eastAsia="Calibri" w:hAnsi="Times New Roman" w:cs="Times New Roman"/>
          <w:b/>
          <w:sz w:val="24"/>
          <w:szCs w:val="24"/>
        </w:rPr>
      </w:pPr>
    </w:p>
    <w:p w14:paraId="5B3F021D" w14:textId="77777777" w:rsidR="00ED0B8C" w:rsidRPr="005A0313" w:rsidRDefault="00ED0B8C" w:rsidP="002E46E2">
      <w:pPr>
        <w:spacing w:after="0" w:line="240" w:lineRule="auto"/>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 xml:space="preserve">KVIETIMAS PATEIKTI PASIŪLYMĄ </w:t>
      </w:r>
    </w:p>
    <w:p w14:paraId="1B40EBC7" w14:textId="77777777" w:rsidR="00ED0B8C" w:rsidRPr="005A0313" w:rsidRDefault="00ED0B8C" w:rsidP="002E46E2">
      <w:pPr>
        <w:spacing w:after="0" w:line="240" w:lineRule="auto"/>
        <w:jc w:val="both"/>
        <w:rPr>
          <w:rFonts w:ascii="Times New Roman" w:eastAsia="Calibri" w:hAnsi="Times New Roman" w:cs="Times New Roman"/>
          <w:sz w:val="24"/>
          <w:szCs w:val="24"/>
        </w:rPr>
      </w:pPr>
    </w:p>
    <w:p w14:paraId="7D6B07FE" w14:textId="77777777" w:rsidR="009478D3" w:rsidRPr="005A0313" w:rsidRDefault="009478D3" w:rsidP="002E46E2">
      <w:pPr>
        <w:spacing w:after="0" w:line="240" w:lineRule="auto"/>
        <w:jc w:val="both"/>
        <w:rPr>
          <w:rFonts w:ascii="Times New Roman" w:eastAsia="Times New Roman" w:hAnsi="Times New Roman" w:cs="Times New Roman"/>
          <w:b/>
          <w:sz w:val="24"/>
          <w:szCs w:val="24"/>
          <w:lang w:eastAsia="lt-LT"/>
        </w:rPr>
      </w:pPr>
    </w:p>
    <w:p w14:paraId="73BDB51F" w14:textId="3C51F404" w:rsidR="00ED0B8C" w:rsidRPr="00344563" w:rsidRDefault="00410550" w:rsidP="00C7206A">
      <w:pPr>
        <w:spacing w:after="0" w:line="240" w:lineRule="auto"/>
        <w:ind w:firstLine="680"/>
        <w:jc w:val="both"/>
        <w:rPr>
          <w:rFonts w:ascii="Times New Roman" w:hAnsi="Times New Roman" w:cs="Times New Roman"/>
          <w:b/>
          <w:sz w:val="24"/>
          <w:szCs w:val="24"/>
        </w:rPr>
      </w:pPr>
      <w:r w:rsidRPr="00351D2E">
        <w:rPr>
          <w:rFonts w:ascii="Times New Roman" w:eastAsia="Calibri" w:hAnsi="Times New Roman" w:cs="Times New Roman"/>
          <w:b/>
          <w:sz w:val="24"/>
          <w:szCs w:val="24"/>
        </w:rPr>
        <w:t xml:space="preserve">        Lietuvos kariuomenės Lietuvos didžiojo kunigaikščio Vytenio bendrosios paramos logistikos batalionas,</w:t>
      </w:r>
      <w:r w:rsidRPr="00351D2E">
        <w:rPr>
          <w:rFonts w:ascii="Times New Roman" w:eastAsia="Calibri" w:hAnsi="Times New Roman" w:cs="Times New Roman"/>
          <w:sz w:val="24"/>
          <w:szCs w:val="24"/>
        </w:rPr>
        <w:t xml:space="preserve"> įm. kodas 188788238, Vytauto g. 72, Marijampolė</w:t>
      </w:r>
      <w:r w:rsidRPr="00351D2E">
        <w:rPr>
          <w:rFonts w:ascii="Times New Roman" w:eastAsia="Times New Roman" w:hAnsi="Times New Roman" w:cs="Times New Roman"/>
          <w:sz w:val="24"/>
          <w:szCs w:val="24"/>
          <w:lang w:eastAsia="lt-LT"/>
        </w:rPr>
        <w:t>,</w:t>
      </w:r>
      <w:r w:rsidR="00314BD1">
        <w:rPr>
          <w:rFonts w:ascii="Times New Roman" w:eastAsia="Times New Roman" w:hAnsi="Times New Roman" w:cs="Times New Roman"/>
          <w:color w:val="000000"/>
          <w:sz w:val="24"/>
          <w:szCs w:val="24"/>
        </w:rPr>
        <w:t xml:space="preserve"> numato įsigyti </w:t>
      </w:r>
      <w:r w:rsidR="00A81862">
        <w:rPr>
          <w:rFonts w:ascii="Times New Roman" w:eastAsia="Times New Roman" w:hAnsi="Times New Roman" w:cs="Times New Roman"/>
          <w:color w:val="000000"/>
          <w:sz w:val="24"/>
          <w:szCs w:val="24"/>
        </w:rPr>
        <w:t>buities</w:t>
      </w:r>
      <w:r w:rsidR="00A777D0">
        <w:rPr>
          <w:rFonts w:ascii="Times New Roman" w:eastAsia="Times New Roman" w:hAnsi="Times New Roman" w:cs="Times New Roman"/>
          <w:color w:val="000000"/>
          <w:sz w:val="24"/>
          <w:szCs w:val="24"/>
        </w:rPr>
        <w:t xml:space="preserve"> prekes</w:t>
      </w:r>
      <w:r w:rsidR="00314BD1">
        <w:rPr>
          <w:rFonts w:ascii="Times New Roman" w:eastAsia="Times New Roman" w:hAnsi="Times New Roman" w:cs="Times New Roman"/>
          <w:color w:val="000000"/>
          <w:sz w:val="24"/>
          <w:szCs w:val="24"/>
        </w:rPr>
        <w:t xml:space="preserve"> </w:t>
      </w:r>
      <w:r w:rsidR="00ED0B8C" w:rsidRPr="00351D2E">
        <w:rPr>
          <w:rFonts w:ascii="Times New Roman" w:eastAsia="Calibri" w:hAnsi="Times New Roman" w:cs="Times New Roman"/>
          <w:sz w:val="24"/>
          <w:szCs w:val="24"/>
        </w:rPr>
        <w:t>(toliau –</w:t>
      </w:r>
      <w:r w:rsidR="009058A8" w:rsidRPr="00351D2E">
        <w:rPr>
          <w:rFonts w:ascii="Times New Roman" w:eastAsia="Calibri" w:hAnsi="Times New Roman" w:cs="Times New Roman"/>
          <w:sz w:val="24"/>
          <w:szCs w:val="24"/>
        </w:rPr>
        <w:t xml:space="preserve"> </w:t>
      </w:r>
      <w:r w:rsidR="00551C03" w:rsidRPr="00351D2E">
        <w:rPr>
          <w:rFonts w:ascii="Times New Roman" w:hAnsi="Times New Roman" w:cs="Times New Roman"/>
          <w:i/>
          <w:iCs/>
          <w:color w:val="4472C4"/>
          <w:kern w:val="2"/>
          <w:sz w:val="24"/>
          <w:szCs w:val="24"/>
        </w:rPr>
        <w:t xml:space="preserve"> </w:t>
      </w:r>
      <w:r w:rsidR="00010969" w:rsidRPr="00351D2E">
        <w:rPr>
          <w:rFonts w:ascii="Times New Roman" w:hAnsi="Times New Roman" w:cs="Times New Roman"/>
          <w:i/>
          <w:iCs/>
          <w:color w:val="000000" w:themeColor="text1"/>
          <w:kern w:val="2"/>
          <w:sz w:val="24"/>
          <w:szCs w:val="24"/>
        </w:rPr>
        <w:t>Prek</w:t>
      </w:r>
      <w:r w:rsidR="003656D0" w:rsidRPr="00351D2E">
        <w:rPr>
          <w:rFonts w:ascii="Times New Roman" w:hAnsi="Times New Roman" w:cs="Times New Roman"/>
          <w:i/>
          <w:iCs/>
          <w:color w:val="000000" w:themeColor="text1"/>
          <w:kern w:val="2"/>
          <w:sz w:val="24"/>
          <w:szCs w:val="24"/>
        </w:rPr>
        <w:t>ė</w:t>
      </w:r>
      <w:r w:rsidRPr="00351D2E">
        <w:rPr>
          <w:rFonts w:ascii="Times New Roman" w:hAnsi="Times New Roman" w:cs="Times New Roman"/>
          <w:i/>
          <w:iCs/>
          <w:color w:val="000000" w:themeColor="text1"/>
          <w:kern w:val="2"/>
          <w:sz w:val="24"/>
          <w:szCs w:val="24"/>
        </w:rPr>
        <w:t>s</w:t>
      </w:r>
      <w:r w:rsidR="00ED0B8C" w:rsidRPr="00351D2E">
        <w:rPr>
          <w:rFonts w:ascii="Times New Roman" w:eastAsia="Calibri" w:hAnsi="Times New Roman" w:cs="Times New Roman"/>
          <w:color w:val="000000" w:themeColor="text1"/>
          <w:sz w:val="24"/>
          <w:szCs w:val="24"/>
        </w:rPr>
        <w:t>)</w:t>
      </w:r>
      <w:r w:rsidR="00ED0B8C" w:rsidRPr="00351D2E">
        <w:rPr>
          <w:rFonts w:ascii="Times New Roman" w:eastAsia="Calibri" w:hAnsi="Times New Roman" w:cs="Times New Roman"/>
          <w:b/>
          <w:i/>
          <w:sz w:val="24"/>
          <w:szCs w:val="24"/>
        </w:rPr>
        <w:t xml:space="preserve"> </w:t>
      </w:r>
      <w:r w:rsidR="00ED0B8C" w:rsidRPr="00351D2E">
        <w:rPr>
          <w:rFonts w:ascii="Times New Roman" w:eastAsia="Calibri" w:hAnsi="Times New Roman" w:cs="Times New Roman"/>
          <w:b/>
          <w:sz w:val="24"/>
          <w:szCs w:val="24"/>
        </w:rPr>
        <w:t>pirkimą</w:t>
      </w:r>
      <w:r w:rsidR="00ED0B8C" w:rsidRPr="00351D2E">
        <w:rPr>
          <w:rFonts w:ascii="Times New Roman" w:eastAsia="Calibri" w:hAnsi="Times New Roman" w:cs="Times New Roman"/>
          <w:sz w:val="24"/>
          <w:szCs w:val="24"/>
        </w:rPr>
        <w:t xml:space="preserve"> (toliau – </w:t>
      </w:r>
      <w:r w:rsidR="00ED0B8C" w:rsidRPr="00351D2E">
        <w:rPr>
          <w:rFonts w:ascii="Times New Roman" w:eastAsia="Calibri" w:hAnsi="Times New Roman" w:cs="Times New Roman"/>
          <w:b/>
          <w:sz w:val="24"/>
          <w:szCs w:val="24"/>
        </w:rPr>
        <w:t>Pirkimas/Apklausa</w:t>
      </w:r>
      <w:r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skelbiamos apklausos būdu. Pirkimui taikomos kvietime</w:t>
      </w:r>
      <w:r w:rsidR="002E46E2" w:rsidRPr="00351D2E">
        <w:rPr>
          <w:rFonts w:ascii="Times New Roman" w:eastAsia="Calibri" w:hAnsi="Times New Roman" w:cs="Times New Roman"/>
          <w:sz w:val="24"/>
          <w:szCs w:val="24"/>
        </w:rPr>
        <w:t xml:space="preserve"> </w:t>
      </w:r>
      <w:r w:rsidR="00ED0B8C" w:rsidRPr="00351D2E">
        <w:rPr>
          <w:rFonts w:ascii="Times New Roman" w:eastAsia="Calibri" w:hAnsi="Times New Roman" w:cs="Times New Roman"/>
          <w:sz w:val="24"/>
          <w:szCs w:val="24"/>
        </w:rPr>
        <w:t xml:space="preserve">nurodytos sąlygos (toliau – Kvietimas). </w:t>
      </w:r>
      <w:r w:rsidR="00551C03" w:rsidRPr="00351D2E">
        <w:rPr>
          <w:rFonts w:ascii="Times New Roman" w:hAnsi="Times New Roman" w:cs="Times New Roman"/>
          <w:i/>
          <w:iCs/>
          <w:color w:val="4472C4"/>
          <w:kern w:val="2"/>
          <w:sz w:val="24"/>
          <w:szCs w:val="24"/>
        </w:rPr>
        <w:t xml:space="preserve"> </w:t>
      </w:r>
      <w:r w:rsidRPr="00351D2E">
        <w:rPr>
          <w:rFonts w:ascii="Times New Roman" w:hAnsi="Times New Roman" w:cs="Times New Roman"/>
          <w:i/>
          <w:iCs/>
          <w:color w:val="000000" w:themeColor="text1"/>
          <w:kern w:val="2"/>
          <w:sz w:val="24"/>
          <w:szCs w:val="24"/>
        </w:rPr>
        <w:t>Prekės</w:t>
      </w:r>
      <w:r w:rsidR="00205238" w:rsidRPr="00351D2E">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turi atitikti šio </w:t>
      </w:r>
      <w:r w:rsidR="002E46E2" w:rsidRPr="00351D2E">
        <w:rPr>
          <w:rFonts w:ascii="Times New Roman" w:hAnsi="Times New Roman" w:cs="Times New Roman"/>
          <w:sz w:val="24"/>
          <w:szCs w:val="24"/>
        </w:rPr>
        <w:t>k</w:t>
      </w:r>
      <w:r w:rsidR="005B04A7">
        <w:rPr>
          <w:rFonts w:ascii="Times New Roman" w:hAnsi="Times New Roman" w:cs="Times New Roman"/>
          <w:sz w:val="24"/>
          <w:szCs w:val="24"/>
        </w:rPr>
        <w:t>vietimo</w:t>
      </w:r>
      <w:r w:rsidR="00C7206A">
        <w:rPr>
          <w:rFonts w:ascii="Times New Roman" w:hAnsi="Times New Roman" w:cs="Times New Roman"/>
          <w:sz w:val="24"/>
          <w:szCs w:val="24"/>
        </w:rPr>
        <w:t xml:space="preserve"> </w:t>
      </w:r>
      <w:r w:rsidR="00C7206A" w:rsidRPr="005A0313">
        <w:rPr>
          <w:rFonts w:ascii="Times New Roman" w:hAnsi="Times New Roman" w:cs="Times New Roman"/>
          <w:i/>
          <w:sz w:val="24"/>
          <w:szCs w:val="24"/>
        </w:rPr>
        <w:t>„</w:t>
      </w:r>
      <w:r w:rsidR="00C7206A" w:rsidRPr="005A0313">
        <w:rPr>
          <w:rFonts w:ascii="Times New Roman" w:eastAsia="Times New Roman" w:hAnsi="Times New Roman" w:cs="Times New Roman"/>
          <w:sz w:val="24"/>
          <w:szCs w:val="24"/>
          <w:lang w:eastAsia="lt-LT"/>
        </w:rPr>
        <w:t>Techninė specifikacija</w:t>
      </w:r>
      <w:r w:rsidR="00C7206A" w:rsidRPr="005A0313">
        <w:rPr>
          <w:rFonts w:ascii="Times New Roman" w:hAnsi="Times New Roman" w:cs="Times New Roman"/>
          <w:sz w:val="24"/>
          <w:szCs w:val="24"/>
        </w:rPr>
        <w:t xml:space="preserve">“ </w:t>
      </w:r>
      <w:r w:rsidR="00ED0B8C" w:rsidRPr="00351D2E">
        <w:rPr>
          <w:rFonts w:ascii="Times New Roman" w:hAnsi="Times New Roman" w:cs="Times New Roman"/>
          <w:sz w:val="24"/>
          <w:szCs w:val="24"/>
        </w:rPr>
        <w:t xml:space="preserve"> nustatytus reikalavimus. </w:t>
      </w:r>
    </w:p>
    <w:p w14:paraId="4FDA57DA" w14:textId="0CEE7E59" w:rsidR="00ED0B8C" w:rsidRPr="005A0313" w:rsidRDefault="00ED0B8C" w:rsidP="002E46E2">
      <w:pPr>
        <w:spacing w:after="0" w:line="240" w:lineRule="auto"/>
        <w:ind w:firstLine="720"/>
        <w:jc w:val="both"/>
        <w:rPr>
          <w:rFonts w:ascii="Times New Roman" w:eastAsia="Calibri" w:hAnsi="Times New Roman" w:cs="Times New Roman"/>
          <w:color w:val="000000"/>
          <w:sz w:val="24"/>
          <w:szCs w:val="24"/>
        </w:rPr>
      </w:pPr>
      <w:r w:rsidRPr="005A0313">
        <w:rPr>
          <w:rFonts w:ascii="Times New Roman" w:eastAsia="Calibri" w:hAnsi="Times New Roman" w:cs="Times New Roman"/>
          <w:color w:val="000000"/>
          <w:sz w:val="24"/>
          <w:szCs w:val="24"/>
        </w:rPr>
        <w:t xml:space="preserve">Tiekti </w:t>
      </w:r>
      <w:r w:rsidR="00410550">
        <w:rPr>
          <w:rFonts w:ascii="Times New Roman" w:hAnsi="Times New Roman" w:cs="Times New Roman"/>
          <w:i/>
          <w:iCs/>
          <w:color w:val="000000" w:themeColor="text1"/>
          <w:kern w:val="2"/>
          <w:sz w:val="24"/>
          <w:szCs w:val="24"/>
        </w:rPr>
        <w:t>p</w:t>
      </w:r>
      <w:r w:rsidR="00B02FC2" w:rsidRPr="00410550">
        <w:rPr>
          <w:rFonts w:ascii="Times New Roman" w:hAnsi="Times New Roman" w:cs="Times New Roman"/>
          <w:i/>
          <w:iCs/>
          <w:color w:val="000000" w:themeColor="text1"/>
          <w:kern w:val="2"/>
          <w:sz w:val="24"/>
          <w:szCs w:val="24"/>
        </w:rPr>
        <w:t>rekes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color w:val="000000"/>
          <w:sz w:val="24"/>
          <w:szCs w:val="24"/>
        </w:rPr>
        <w:t xml:space="preserve">pretenduojantis asmuo Kvietime vadinamas </w:t>
      </w:r>
      <w:r w:rsidRPr="005A0313">
        <w:rPr>
          <w:rFonts w:ascii="Times New Roman" w:eastAsia="Calibri" w:hAnsi="Times New Roman" w:cs="Times New Roman"/>
          <w:sz w:val="24"/>
          <w:szCs w:val="24"/>
        </w:rPr>
        <w:t xml:space="preserve">(toliau – </w:t>
      </w:r>
      <w:r w:rsidRPr="00410550">
        <w:rPr>
          <w:rFonts w:ascii="Times New Roman" w:eastAsia="Calibri" w:hAnsi="Times New Roman" w:cs="Times New Roman"/>
          <w:i/>
          <w:iCs/>
          <w:color w:val="000000" w:themeColor="text1"/>
          <w:sz w:val="24"/>
          <w:szCs w:val="24"/>
        </w:rPr>
        <w:t>Tiekėjas</w:t>
      </w:r>
      <w:r w:rsidR="00410550" w:rsidRPr="00410550">
        <w:rPr>
          <w:rFonts w:ascii="Times New Roman" w:eastAsia="Calibri" w:hAnsi="Times New Roman" w:cs="Times New Roman"/>
          <w:i/>
          <w:iCs/>
          <w:color w:val="000000" w:themeColor="text1"/>
          <w:sz w:val="24"/>
          <w:szCs w:val="24"/>
        </w:rPr>
        <w:t>)</w:t>
      </w:r>
      <w:r w:rsidRPr="00410550">
        <w:rPr>
          <w:rFonts w:ascii="Times New Roman" w:eastAsia="Calibri" w:hAnsi="Times New Roman" w:cs="Times New Roman"/>
          <w:color w:val="000000" w:themeColor="text1"/>
          <w:sz w:val="24"/>
          <w:szCs w:val="24"/>
        </w:rPr>
        <w:t>.</w:t>
      </w:r>
    </w:p>
    <w:p w14:paraId="06692E20" w14:textId="6E5BA418" w:rsidR="00ED0B8C" w:rsidRPr="005A0313" w:rsidRDefault="00ED0B8C" w:rsidP="007965F2">
      <w:pPr>
        <w:tabs>
          <w:tab w:val="num" w:pos="1260"/>
        </w:tabs>
        <w:ind w:firstLine="54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Apklausa b</w:t>
      </w:r>
      <w:r w:rsidR="002F18A4" w:rsidRPr="005A0313">
        <w:rPr>
          <w:rFonts w:ascii="Times New Roman" w:eastAsia="Calibri" w:hAnsi="Times New Roman" w:cs="Times New Roman"/>
          <w:sz w:val="24"/>
          <w:szCs w:val="24"/>
        </w:rPr>
        <w:t xml:space="preserve">us </w:t>
      </w:r>
      <w:r w:rsidR="00CD7F70" w:rsidRPr="005A0313">
        <w:rPr>
          <w:rFonts w:ascii="Times New Roman" w:hAnsi="Times New Roman" w:cs="Times New Roman"/>
          <w:bCs/>
          <w:sz w:val="24"/>
          <w:szCs w:val="24"/>
        </w:rPr>
        <w:t>vykdoma vadovaujantis Lietuvos Respublikos viešųjų pirkimų įstatymu (toliau – VPĮ),</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Viešųjų pirkimų tarnybos direktoriaus 2017 m. birželio 28 d. įsakymu Nr. 1S-97 patvirtintu Mažos vertės pirkimų tvarkos aprašu (toliau – Aprašas),</w:t>
      </w:r>
      <w:r w:rsidR="00CD7F70" w:rsidRPr="005A0313">
        <w:rPr>
          <w:rFonts w:ascii="Times New Roman" w:hAnsi="Times New Roman" w:cs="Times New Roman"/>
          <w:b/>
          <w:bCs/>
          <w:sz w:val="24"/>
          <w:szCs w:val="24"/>
        </w:rPr>
        <w:t xml:space="preserve"> </w:t>
      </w:r>
      <w:r w:rsidR="00CD7F70" w:rsidRPr="005A0313">
        <w:rPr>
          <w:rFonts w:ascii="Times New Roman" w:hAnsi="Times New Roman" w:cs="Times New Roman"/>
          <w:bCs/>
          <w:sz w:val="24"/>
          <w:szCs w:val="24"/>
        </w:rPr>
        <w:t xml:space="preserve"> Lietuvos Respublikos civiliniu kodeksu (toliau – Civilinis kodeksas), kitais viešuosius pirkimus reglamentuojančiais teisės aktais</w:t>
      </w:r>
      <w:r w:rsidR="007965F2" w:rsidRPr="005A0313">
        <w:rPr>
          <w:rFonts w:ascii="Times New Roman" w:hAnsi="Times New Roman" w:cs="Times New Roman"/>
          <w:bCs/>
          <w:sz w:val="24"/>
          <w:szCs w:val="24"/>
        </w:rPr>
        <w:t>.</w:t>
      </w:r>
    </w:p>
    <w:p w14:paraId="5B241587" w14:textId="74C917D3" w:rsidR="00806C77" w:rsidRPr="005A0313" w:rsidRDefault="00ED0B8C" w:rsidP="00F71FFF">
      <w:pPr>
        <w:spacing w:after="0" w:line="240" w:lineRule="auto"/>
        <w:ind w:firstLine="720"/>
        <w:rPr>
          <w:rFonts w:ascii="Times New Roman" w:eastAsia="Calibri" w:hAnsi="Times New Roman" w:cs="Times New Roman"/>
          <w:sz w:val="24"/>
          <w:szCs w:val="24"/>
        </w:rPr>
      </w:pPr>
      <w:r w:rsidRPr="005A0313">
        <w:rPr>
          <w:rFonts w:ascii="Times New Roman" w:eastAsia="Calibri" w:hAnsi="Times New Roman" w:cs="Times New Roman"/>
          <w:sz w:val="24"/>
          <w:szCs w:val="24"/>
        </w:rPr>
        <w:t>Tiekėjų kvalifikacija nebus tikrinama.</w:t>
      </w:r>
    </w:p>
    <w:p w14:paraId="03CD5C7E" w14:textId="77777777" w:rsidR="000037E1" w:rsidRPr="005A0313" w:rsidRDefault="000037E1" w:rsidP="00F71FFF">
      <w:pPr>
        <w:spacing w:after="0" w:line="240" w:lineRule="auto"/>
        <w:ind w:firstLine="720"/>
        <w:rPr>
          <w:rFonts w:ascii="Times New Roman" w:eastAsia="Calibri" w:hAnsi="Times New Roman" w:cs="Times New Roman"/>
          <w:sz w:val="24"/>
          <w:szCs w:val="24"/>
        </w:rPr>
      </w:pPr>
    </w:p>
    <w:p w14:paraId="6A089629" w14:textId="77777777" w:rsidR="00ED0B8C" w:rsidRPr="005A0313" w:rsidRDefault="00ED0B8C" w:rsidP="002E46E2">
      <w:pPr>
        <w:spacing w:after="0" w:line="240" w:lineRule="auto"/>
        <w:ind w:firstLine="720"/>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1. Pasiūlymų rengimo reikalavimai:</w:t>
      </w:r>
    </w:p>
    <w:p w14:paraId="315FE45B" w14:textId="78024BAF" w:rsidR="00F66133"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1.1 </w:t>
      </w:r>
      <w:r w:rsidR="00F66133" w:rsidRPr="005A0313">
        <w:rPr>
          <w:rFonts w:ascii="Times New Roman" w:eastAsia="Calibri" w:hAnsi="Times New Roman" w:cs="Times New Roman"/>
          <w:sz w:val="24"/>
          <w:szCs w:val="24"/>
        </w:rPr>
        <w:t xml:space="preserve">Tiekėjas pateikia rašytinį pasiūlymą, pasirašytą Tiekėjo. Pasiūlymas turi būti surašytas lietuvių kalba ir pateiktas </w:t>
      </w:r>
      <w:r w:rsidR="00410550">
        <w:rPr>
          <w:rFonts w:ascii="Times New Roman" w:eastAsia="Calibri" w:hAnsi="Times New Roman" w:cs="Times New Roman"/>
          <w:sz w:val="24"/>
          <w:szCs w:val="24"/>
        </w:rPr>
        <w:t>CVP IS priemonėmis</w:t>
      </w:r>
      <w:r w:rsidR="00F66133" w:rsidRPr="005A0313">
        <w:rPr>
          <w:rFonts w:ascii="Times New Roman" w:eastAsia="Calibri" w:hAnsi="Times New Roman" w:cs="Times New Roman"/>
          <w:sz w:val="24"/>
          <w:szCs w:val="24"/>
        </w:rPr>
        <w:t xml:space="preserve"> (PDF ar kitu neredaguojamu formatu), nurodant pasiūlymą pasirašiusio asmens vardą, pavardę, pareigas, taip pat pareigas, vardus, telefonų</w:t>
      </w:r>
      <w:r w:rsidR="006A24A7" w:rsidRPr="005A0313">
        <w:rPr>
          <w:rFonts w:ascii="Times New Roman" w:eastAsia="Calibri" w:hAnsi="Times New Roman" w:cs="Times New Roman"/>
          <w:sz w:val="24"/>
          <w:szCs w:val="24"/>
        </w:rPr>
        <w:t xml:space="preserve"> </w:t>
      </w:r>
      <w:r w:rsidR="00F66133" w:rsidRPr="005A0313">
        <w:rPr>
          <w:rFonts w:ascii="Times New Roman" w:eastAsia="Calibri" w:hAnsi="Times New Roman" w:cs="Times New Roman"/>
          <w:sz w:val="24"/>
          <w:szCs w:val="24"/>
        </w:rPr>
        <w:t>numerius ir elektroninio pašto adresus darbuotojų, kurie įgalioti palaikyti ryšį su Perkančiąja organizacija ir gauti su Pirkimo procedū</w:t>
      </w:r>
      <w:r w:rsidR="002718E1">
        <w:rPr>
          <w:rFonts w:ascii="Times New Roman" w:eastAsia="Calibri" w:hAnsi="Times New Roman" w:cs="Times New Roman"/>
          <w:sz w:val="24"/>
          <w:szCs w:val="24"/>
        </w:rPr>
        <w:t xml:space="preserve">romis susijusius pranešimus. </w:t>
      </w:r>
      <w:r w:rsidR="00F66133" w:rsidRPr="005A0313">
        <w:rPr>
          <w:rFonts w:ascii="Times New Roman" w:eastAsia="Calibri" w:hAnsi="Times New Roman" w:cs="Times New Roman"/>
          <w:b/>
          <w:bCs/>
          <w:i/>
          <w:sz w:val="24"/>
          <w:szCs w:val="24"/>
        </w:rPr>
        <w:t xml:space="preserve"> </w:t>
      </w:r>
    </w:p>
    <w:p w14:paraId="31137E36" w14:textId="0F5E442C" w:rsidR="00911424" w:rsidRPr="005A0313" w:rsidRDefault="00A81862" w:rsidP="00911424">
      <w:pPr>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color w:val="333333"/>
          <w:sz w:val="24"/>
          <w:szCs w:val="24"/>
          <w:shd w:val="clear" w:color="auto" w:fill="FFFFFF"/>
        </w:rPr>
        <w:t xml:space="preserve"> Bus pasirašoma sutartis, kurios vertė </w:t>
      </w:r>
      <w:r w:rsidR="00A206D8">
        <w:rPr>
          <w:rFonts w:ascii="Times New Roman" w:hAnsi="Times New Roman" w:cs="Times New Roman"/>
          <w:color w:val="333333"/>
          <w:sz w:val="24"/>
          <w:szCs w:val="24"/>
          <w:shd w:val="clear" w:color="auto" w:fill="FFFFFF"/>
        </w:rPr>
        <w:t>7</w:t>
      </w:r>
      <w:r w:rsidR="0008337C">
        <w:rPr>
          <w:rFonts w:ascii="Times New Roman" w:hAnsi="Times New Roman" w:cs="Times New Roman"/>
          <w:color w:val="333333"/>
          <w:sz w:val="24"/>
          <w:szCs w:val="24"/>
          <w:shd w:val="clear" w:color="auto" w:fill="FFFFFF"/>
        </w:rPr>
        <w:t>0</w:t>
      </w:r>
      <w:r w:rsidR="001925C8">
        <w:rPr>
          <w:rFonts w:ascii="Times New Roman" w:hAnsi="Times New Roman" w:cs="Times New Roman"/>
          <w:color w:val="333333"/>
          <w:sz w:val="24"/>
          <w:szCs w:val="24"/>
          <w:shd w:val="clear" w:color="auto" w:fill="FFFFFF"/>
        </w:rPr>
        <w:t>00</w:t>
      </w:r>
      <w:r>
        <w:rPr>
          <w:rFonts w:ascii="Times New Roman" w:hAnsi="Times New Roman" w:cs="Times New Roman"/>
          <w:b/>
          <w:color w:val="333333"/>
          <w:sz w:val="24"/>
          <w:szCs w:val="24"/>
          <w:shd w:val="clear" w:color="auto" w:fill="FFFFFF"/>
        </w:rPr>
        <w:t>,00 EUR</w:t>
      </w:r>
      <w:r w:rsidR="00911424" w:rsidRPr="00863ECF">
        <w:rPr>
          <w:rFonts w:ascii="Times New Roman" w:hAnsi="Times New Roman" w:cs="Times New Roman"/>
          <w:b/>
          <w:color w:val="333333"/>
          <w:sz w:val="24"/>
          <w:szCs w:val="24"/>
          <w:shd w:val="clear" w:color="auto" w:fill="FFFFFF"/>
        </w:rPr>
        <w:t xml:space="preserve"> su PVM.</w:t>
      </w:r>
      <w:r>
        <w:rPr>
          <w:rFonts w:ascii="Times New Roman" w:hAnsi="Times New Roman" w:cs="Times New Roman"/>
          <w:b/>
          <w:color w:val="333333"/>
          <w:sz w:val="24"/>
          <w:szCs w:val="24"/>
          <w:shd w:val="clear" w:color="auto" w:fill="FFFFFF"/>
        </w:rPr>
        <w:t xml:space="preserve"> </w:t>
      </w:r>
    </w:p>
    <w:p w14:paraId="63414522" w14:textId="18741B93" w:rsidR="00FB4D4A" w:rsidRDefault="00ED0B8C" w:rsidP="002E46E2">
      <w:pPr>
        <w:spacing w:after="0" w:line="240" w:lineRule="auto"/>
        <w:ind w:firstLine="720"/>
        <w:contextualSpacing/>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1.2. Pasiūlymą Tiekėjas</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rPr>
        <w:t xml:space="preserve">turi pateikti pagal </w:t>
      </w:r>
      <w:r w:rsidR="00C15C4B" w:rsidRPr="005A0313">
        <w:rPr>
          <w:rFonts w:ascii="Times New Roman" w:eastAsia="Calibri" w:hAnsi="Times New Roman" w:cs="Times New Roman"/>
          <w:sz w:val="24"/>
          <w:szCs w:val="24"/>
        </w:rPr>
        <w:t>k</w:t>
      </w:r>
      <w:r w:rsidR="00C055C8">
        <w:rPr>
          <w:rFonts w:ascii="Times New Roman" w:eastAsia="Calibri" w:hAnsi="Times New Roman" w:cs="Times New Roman"/>
          <w:sz w:val="24"/>
          <w:szCs w:val="24"/>
        </w:rPr>
        <w:t>vietimo 2</w:t>
      </w:r>
      <w:r w:rsidRPr="005A0313">
        <w:rPr>
          <w:rFonts w:ascii="Times New Roman" w:eastAsia="Calibri" w:hAnsi="Times New Roman" w:cs="Times New Roman"/>
          <w:sz w:val="24"/>
          <w:szCs w:val="24"/>
        </w:rPr>
        <w:t xml:space="preserve"> priedą </w:t>
      </w:r>
      <w:r w:rsidRPr="005A0313">
        <w:rPr>
          <w:rFonts w:ascii="Times New Roman" w:eastAsia="Calibri" w:hAnsi="Times New Roman" w:cs="Times New Roman"/>
          <w:b/>
          <w:bCs/>
          <w:sz w:val="24"/>
          <w:szCs w:val="24"/>
        </w:rPr>
        <w:t>„Pasiūlymo forma“</w:t>
      </w:r>
      <w:r w:rsidRPr="005A0313">
        <w:rPr>
          <w:rFonts w:ascii="Times New Roman" w:eastAsia="Calibri" w:hAnsi="Times New Roman" w:cs="Times New Roman"/>
          <w:sz w:val="24"/>
          <w:szCs w:val="24"/>
        </w:rPr>
        <w:t xml:space="preserve"> (toliau – </w:t>
      </w:r>
      <w:r w:rsidR="00C055C8">
        <w:rPr>
          <w:rFonts w:ascii="Times New Roman" w:eastAsia="Calibri" w:hAnsi="Times New Roman" w:cs="Times New Roman"/>
          <w:b/>
          <w:sz w:val="24"/>
          <w:szCs w:val="24"/>
        </w:rPr>
        <w:t>2</w:t>
      </w:r>
      <w:r w:rsidRPr="005A0313">
        <w:rPr>
          <w:rFonts w:ascii="Times New Roman" w:eastAsia="Calibri" w:hAnsi="Times New Roman" w:cs="Times New Roman"/>
          <w:b/>
          <w:sz w:val="24"/>
          <w:szCs w:val="24"/>
        </w:rPr>
        <w:t xml:space="preserve"> priedas</w:t>
      </w:r>
      <w:r w:rsidRPr="005A0313">
        <w:rPr>
          <w:rFonts w:ascii="Times New Roman" w:eastAsia="Calibri" w:hAnsi="Times New Roman" w:cs="Times New Roman"/>
          <w:sz w:val="24"/>
          <w:szCs w:val="24"/>
        </w:rPr>
        <w:t>).</w:t>
      </w:r>
      <w:r w:rsidR="00695D28" w:rsidRPr="005A0313">
        <w:rPr>
          <w:rFonts w:ascii="Times New Roman" w:eastAsia="Calibri" w:hAnsi="Times New Roman" w:cs="Times New Roman"/>
          <w:sz w:val="24"/>
          <w:szCs w:val="24"/>
        </w:rPr>
        <w:t xml:space="preserve"> </w:t>
      </w:r>
      <w:bookmarkStart w:id="0" w:name="_GoBack"/>
      <w:bookmarkEnd w:id="0"/>
    </w:p>
    <w:p w14:paraId="39528742" w14:textId="2D85BDE6" w:rsidR="0008337C" w:rsidRPr="0008337C" w:rsidRDefault="0008337C" w:rsidP="0008337C">
      <w:pPr>
        <w:spacing w:after="0" w:line="240" w:lineRule="auto"/>
        <w:contextualSpacing/>
        <w:jc w:val="both"/>
        <w:rPr>
          <w:rFonts w:ascii="Times New Roman" w:hAnsi="Times New Roman" w:cs="Times New Roman"/>
          <w:b/>
          <w:bCs/>
          <w:sz w:val="24"/>
          <w:szCs w:val="24"/>
        </w:rPr>
      </w:pPr>
      <w:r>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rPr>
        <w:t xml:space="preserve"> </w:t>
      </w:r>
      <w:r w:rsidRPr="005A0313">
        <w:rPr>
          <w:rFonts w:ascii="Times New Roman" w:hAnsi="Times New Roman" w:cs="Times New Roman"/>
          <w:b/>
          <w:bCs/>
          <w:sz w:val="24"/>
          <w:szCs w:val="24"/>
        </w:rPr>
        <w:t>Kartu su pasiūlymu tiekėjas pateikia:</w:t>
      </w:r>
    </w:p>
    <w:p w14:paraId="5B7E8E25" w14:textId="5EA3096F" w:rsidR="0008337C" w:rsidRPr="00055508" w:rsidRDefault="0008337C" w:rsidP="0008337C">
      <w:pPr>
        <w:jc w:val="both"/>
        <w:rPr>
          <w:rFonts w:ascii="Times New Roman" w:hAnsi="Times New Roman" w:cs="Times New Roman"/>
          <w:sz w:val="24"/>
          <w:szCs w:val="24"/>
          <w:lang w:val="en-US"/>
        </w:rPr>
      </w:pPr>
      <w:r>
        <w:rPr>
          <w:rFonts w:ascii="Times New Roman" w:hAnsi="Times New Roman" w:cs="Times New Roman"/>
          <w:sz w:val="24"/>
          <w:szCs w:val="24"/>
        </w:rPr>
        <w:t xml:space="preserve">1.3. </w:t>
      </w:r>
      <w:r w:rsidRPr="00C24B48">
        <w:rPr>
          <w:rFonts w:ascii="Times New Roman" w:hAnsi="Times New Roman" w:cs="Times New Roman"/>
          <w:sz w:val="24"/>
          <w:szCs w:val="24"/>
        </w:rPr>
        <w:t>Siekiant įgyvendinti aplinkosauginį principą, k</w:t>
      </w:r>
      <w:r>
        <w:rPr>
          <w:rFonts w:ascii="Times New Roman" w:hAnsi="Times New Roman" w:cs="Times New Roman"/>
          <w:sz w:val="24"/>
          <w:szCs w:val="24"/>
        </w:rPr>
        <w:t>ad Paslaugų teikimui būtų „</w:t>
      </w:r>
      <w:r w:rsidRPr="00C24B48">
        <w:rPr>
          <w:rFonts w:ascii="Times New Roman" w:hAnsi="Times New Roman" w:cs="Times New Roman"/>
          <w:sz w:val="24"/>
          <w:szCs w:val="24"/>
        </w:rPr>
        <w:t>sunaudoj</w:t>
      </w:r>
      <w:r>
        <w:rPr>
          <w:rFonts w:ascii="Times New Roman" w:hAnsi="Times New Roman" w:cs="Times New Roman"/>
          <w:sz w:val="24"/>
          <w:szCs w:val="24"/>
        </w:rPr>
        <w:t xml:space="preserve">ama mažiau gamtos išteklių </w:t>
      </w:r>
      <w:r w:rsidRPr="00C24B48">
        <w:rPr>
          <w:rFonts w:ascii="Times New Roman" w:hAnsi="Times New Roman" w:cs="Times New Roman"/>
          <w:sz w:val="24"/>
          <w:szCs w:val="24"/>
        </w:rPr>
        <w:t xml:space="preserve">“ (pagal Lietuvos Respublikos aplinkos ministro 2011 m. birželio 28 d. įsakymu Nr. D1-508 patvirtinto </w:t>
      </w:r>
      <w:r w:rsidRPr="00C24B48">
        <w:rPr>
          <w:rFonts w:ascii="Times New Roman" w:hAnsi="Times New Roman" w:cs="Times New Roman"/>
          <w:i/>
          <w:iCs/>
          <w:sz w:val="24"/>
          <w:szCs w:val="24"/>
        </w:rPr>
        <w:t>Aplinkos apsaugos kriterijų, kuriuos perkančiosios organizacijos ir perkantieji subjektai turi taikyti pirkdamos prekes, paslaugas ar darbus, taikymo tvarkos aprašo</w:t>
      </w:r>
      <w:r w:rsidR="00A81862">
        <w:rPr>
          <w:rFonts w:ascii="Times New Roman" w:hAnsi="Times New Roman" w:cs="Times New Roman"/>
          <w:sz w:val="24"/>
          <w:szCs w:val="24"/>
        </w:rPr>
        <w:t xml:space="preserve"> 4.4.4 punktą), Prekių tie</w:t>
      </w:r>
      <w:r w:rsidRPr="00C24B48">
        <w:rPr>
          <w:rFonts w:ascii="Times New Roman" w:hAnsi="Times New Roman" w:cs="Times New Roman"/>
          <w:sz w:val="24"/>
          <w:szCs w:val="24"/>
        </w:rPr>
        <w:t>kėjas įsipareigoja laikytis aplinkosaugos reikalavimų: atsisakyti popierinių dokumentų, reikalingą dokumentaciją rengti elektronine forma ir kitai sutarties šaliai pateikti tik elektroniniu formatu, dokumentus pasirašy</w:t>
      </w:r>
      <w:r>
        <w:rPr>
          <w:rFonts w:ascii="Times New Roman" w:hAnsi="Times New Roman" w:cs="Times New Roman"/>
          <w:sz w:val="24"/>
          <w:szCs w:val="24"/>
        </w:rPr>
        <w:t>ti elektroniniu būdu, sąskaitas</w:t>
      </w:r>
      <w:r w:rsidRPr="00C24B48">
        <w:rPr>
          <w:rFonts w:ascii="Times New Roman" w:hAnsi="Times New Roman" w:cs="Times New Roman"/>
          <w:sz w:val="24"/>
          <w:szCs w:val="24"/>
        </w:rPr>
        <w:t xml:space="preserve"> rengti ir pateikti tik elektroniniu būdu.  Esant būtinybei spausdinti, naudojamas perdirbtas popierius, kuris atitinka žaliojo pirkimo reikalavimus.</w:t>
      </w:r>
      <w:r>
        <w:rPr>
          <w:rFonts w:ascii="Times New Roman" w:hAnsi="Times New Roman" w:cs="Times New Roman"/>
          <w:sz w:val="24"/>
          <w:szCs w:val="24"/>
        </w:rPr>
        <w:t xml:space="preserve"> </w:t>
      </w:r>
      <w:r w:rsidRPr="006818ED">
        <w:rPr>
          <w:rFonts w:ascii="Times New Roman" w:hAnsi="Times New Roman" w:cs="Times New Roman"/>
          <w:b/>
          <w:sz w:val="24"/>
          <w:szCs w:val="24"/>
        </w:rPr>
        <w:t xml:space="preserve">Pateikiama laisvos formos tiekėjo </w:t>
      </w:r>
      <w:proofErr w:type="spellStart"/>
      <w:r w:rsidRPr="006818ED">
        <w:rPr>
          <w:rFonts w:ascii="Times New Roman" w:hAnsi="Times New Roman" w:cs="Times New Roman"/>
          <w:b/>
          <w:sz w:val="24"/>
          <w:szCs w:val="24"/>
        </w:rPr>
        <w:t>deklar</w:t>
      </w:r>
      <w:r w:rsidRPr="006818ED">
        <w:rPr>
          <w:rFonts w:ascii="Times New Roman" w:hAnsi="Times New Roman" w:cs="Times New Roman"/>
          <w:b/>
          <w:sz w:val="24"/>
          <w:szCs w:val="24"/>
          <w:lang w:val="en-US"/>
        </w:rPr>
        <w:t>acija</w:t>
      </w:r>
      <w:proofErr w:type="spellEnd"/>
      <w:r w:rsidRPr="006818ED">
        <w:rPr>
          <w:rFonts w:ascii="Times New Roman" w:hAnsi="Times New Roman" w:cs="Times New Roman"/>
          <w:b/>
          <w:sz w:val="24"/>
          <w:szCs w:val="24"/>
          <w:lang w:val="en-US"/>
        </w:rPr>
        <w:t>.</w:t>
      </w:r>
    </w:p>
    <w:p w14:paraId="212014FC" w14:textId="77777777" w:rsidR="0008337C" w:rsidRPr="00055508" w:rsidRDefault="0008337C" w:rsidP="0008337C">
      <w:pPr>
        <w:contextualSpacing/>
        <w:jc w:val="both"/>
        <w:rPr>
          <w:rFonts w:ascii="Times New Roman" w:hAnsi="Times New Roman" w:cs="Times New Roman"/>
          <w:b/>
          <w:sz w:val="24"/>
          <w:szCs w:val="24"/>
          <w:lang w:val="en-US"/>
        </w:rPr>
      </w:pPr>
      <w:r>
        <w:rPr>
          <w:rFonts w:ascii="Times New Roman" w:hAnsi="Times New Roman" w:cs="Times New Roman"/>
          <w:sz w:val="24"/>
          <w:szCs w:val="24"/>
          <w:lang w:val="en-US"/>
        </w:rPr>
        <w:t>1.4</w:t>
      </w:r>
      <w:r w:rsidRPr="00055508">
        <w:rPr>
          <w:rFonts w:ascii="Times New Roman" w:hAnsi="Times New Roman" w:cs="Times New Roman"/>
          <w:sz w:val="24"/>
          <w:szCs w:val="24"/>
          <w:lang w:val="en-US"/>
        </w:rPr>
        <w:t xml:space="preserve">. </w:t>
      </w:r>
      <w:r w:rsidRPr="00055508">
        <w:rPr>
          <w:rFonts w:ascii="Times New Roman" w:hAnsi="Times New Roman" w:cs="Times New Roman"/>
          <w:sz w:val="24"/>
          <w:szCs w:val="24"/>
        </w:rPr>
        <w:t xml:space="preserve">Reikalaujame, kad tiekėjo, subtiekėjo, ūkio subjekto, kurio </w:t>
      </w:r>
      <w:proofErr w:type="spellStart"/>
      <w:r w:rsidRPr="00055508">
        <w:rPr>
          <w:rFonts w:ascii="Times New Roman" w:hAnsi="Times New Roman" w:cs="Times New Roman"/>
          <w:sz w:val="24"/>
          <w:szCs w:val="24"/>
        </w:rPr>
        <w:t>pajėgumais</w:t>
      </w:r>
      <w:proofErr w:type="spellEnd"/>
      <w:r w:rsidRPr="00055508">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rsidRPr="00055508">
        <w:rPr>
          <w:rFonts w:ascii="Times New Roman" w:hAnsi="Times New Roman" w:cs="Times New Roman"/>
          <w:sz w:val="24"/>
          <w:szCs w:val="24"/>
        </w:rPr>
        <w:t>Padniestrės</w:t>
      </w:r>
      <w:proofErr w:type="spellEnd"/>
      <w:r w:rsidRPr="00055508">
        <w:rPr>
          <w:rFonts w:ascii="Times New Roman" w:hAnsi="Times New Roman" w:cs="Times New Roman"/>
          <w:sz w:val="24"/>
          <w:szCs w:val="24"/>
        </w:rPr>
        <w:t xml:space="preserve"> teritorija, </w:t>
      </w:r>
      <w:proofErr w:type="spellStart"/>
      <w:r w:rsidRPr="00055508">
        <w:rPr>
          <w:rFonts w:ascii="Times New Roman" w:hAnsi="Times New Roman" w:cs="Times New Roman"/>
          <w:sz w:val="24"/>
          <w:szCs w:val="24"/>
        </w:rPr>
        <w:t>Sakartvelo</w:t>
      </w:r>
      <w:proofErr w:type="spellEnd"/>
      <w:r w:rsidRPr="00055508">
        <w:rPr>
          <w:rFonts w:ascii="Times New Roman" w:hAnsi="Times New Roman" w:cs="Times New Roman"/>
          <w:sz w:val="24"/>
          <w:szCs w:val="24"/>
        </w:rPr>
        <w:t xml:space="preserve"> vyriausybės nekontroliuojamos Abchazijos ir Pietų Osetijos teritorijos. </w:t>
      </w:r>
      <w:r>
        <w:rPr>
          <w:rFonts w:ascii="Times New Roman" w:hAnsi="Times New Roman" w:cs="Times New Roman"/>
          <w:b/>
          <w:sz w:val="24"/>
          <w:szCs w:val="24"/>
        </w:rPr>
        <w:t>Pateikiama</w:t>
      </w:r>
      <w:r w:rsidRPr="00055508">
        <w:rPr>
          <w:rFonts w:ascii="Times New Roman" w:hAnsi="Times New Roman" w:cs="Times New Roman"/>
          <w:b/>
          <w:sz w:val="24"/>
          <w:szCs w:val="24"/>
        </w:rPr>
        <w:t xml:space="preserve"> tiekėjo </w:t>
      </w:r>
      <w:proofErr w:type="spellStart"/>
      <w:r w:rsidRPr="00055508">
        <w:rPr>
          <w:rFonts w:ascii="Times New Roman" w:hAnsi="Times New Roman" w:cs="Times New Roman"/>
          <w:b/>
          <w:sz w:val="24"/>
          <w:szCs w:val="24"/>
        </w:rPr>
        <w:t>deklar</w:t>
      </w:r>
      <w:r w:rsidRPr="00055508">
        <w:rPr>
          <w:rFonts w:ascii="Times New Roman" w:hAnsi="Times New Roman" w:cs="Times New Roman"/>
          <w:b/>
          <w:sz w:val="24"/>
          <w:szCs w:val="24"/>
          <w:lang w:val="en-US"/>
        </w:rPr>
        <w:t>acija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dokumentas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pridedamas</w:t>
      </w:r>
      <w:proofErr w:type="spellEnd"/>
      <w:r>
        <w:rPr>
          <w:rFonts w:ascii="Times New Roman" w:hAnsi="Times New Roman" w:cs="Times New Roman"/>
          <w:b/>
          <w:sz w:val="24"/>
          <w:szCs w:val="24"/>
          <w:lang w:val="en-US"/>
        </w:rPr>
        <w:t>)</w:t>
      </w:r>
      <w:r w:rsidRPr="00055508">
        <w:rPr>
          <w:rFonts w:ascii="Times New Roman" w:hAnsi="Times New Roman" w:cs="Times New Roman"/>
          <w:b/>
          <w:sz w:val="24"/>
          <w:szCs w:val="24"/>
          <w:lang w:val="en-US"/>
        </w:rPr>
        <w:t>.</w:t>
      </w:r>
    </w:p>
    <w:p w14:paraId="66D1BE78" w14:textId="77777777" w:rsidR="0008337C" w:rsidRDefault="0008337C" w:rsidP="0008337C">
      <w:pPr>
        <w:jc w:val="both"/>
        <w:rPr>
          <w:rFonts w:ascii="Times New Roman" w:hAnsi="Times New Roman" w:cs="Times New Roman"/>
          <w:sz w:val="24"/>
          <w:szCs w:val="24"/>
        </w:rPr>
      </w:pPr>
      <w:r>
        <w:rPr>
          <w:rFonts w:ascii="Times New Roman" w:hAnsi="Times New Roman" w:cs="Times New Roman"/>
          <w:sz w:val="24"/>
          <w:szCs w:val="24"/>
        </w:rPr>
        <w:t>1.5</w:t>
      </w:r>
      <w:r w:rsidRPr="00055508">
        <w:rPr>
          <w:rFonts w:ascii="Times New Roman" w:hAnsi="Times New Roman" w:cs="Times New Roman"/>
          <w:sz w:val="24"/>
          <w:szCs w:val="24"/>
        </w:rPr>
        <w:t>.</w:t>
      </w:r>
      <w:r w:rsidRPr="00055508">
        <w:rPr>
          <w:rFonts w:ascii="Times New Roman" w:hAnsi="Times New Roman" w:cs="Times New Roman"/>
          <w:b/>
          <w:sz w:val="24"/>
          <w:szCs w:val="24"/>
        </w:rPr>
        <w:t xml:space="preserve"> </w:t>
      </w:r>
      <w:r w:rsidRPr="00055508">
        <w:rPr>
          <w:rFonts w:ascii="Times New Roman" w:hAnsi="Times New Roman" w:cs="Times New Roman"/>
          <w:sz w:val="24"/>
          <w:szCs w:val="24"/>
        </w:rPr>
        <w:t xml:space="preserve">Tiekėjams, jų subtiekėjams, ūkio subjektams, kurių </w:t>
      </w:r>
      <w:proofErr w:type="spellStart"/>
      <w:r w:rsidRPr="00055508">
        <w:rPr>
          <w:rFonts w:ascii="Times New Roman" w:hAnsi="Times New Roman" w:cs="Times New Roman"/>
          <w:sz w:val="24"/>
          <w:szCs w:val="24"/>
        </w:rPr>
        <w:t>pajėgumais</w:t>
      </w:r>
      <w:proofErr w:type="spellEnd"/>
      <w:r w:rsidRPr="00055508">
        <w:rPr>
          <w:rFonts w:ascii="Times New Roman" w:hAnsi="Times New Roman" w:cs="Times New Roman"/>
          <w:sz w:val="24"/>
          <w:szCs w:val="24"/>
        </w:rPr>
        <w:t xml:space="preserve"> yra remiamasi, gamintojams, techninės ar programinės įrangos priežiūrą ir palaikymą vykdantiems asmenims ar juos </w:t>
      </w:r>
      <w:proofErr w:type="spellStart"/>
      <w:r w:rsidRPr="00055508">
        <w:rPr>
          <w:rFonts w:ascii="Times New Roman" w:hAnsi="Times New Roman" w:cs="Times New Roman"/>
          <w:sz w:val="24"/>
          <w:szCs w:val="24"/>
        </w:rPr>
        <w:t>kontorliuojantiems</w:t>
      </w:r>
      <w:proofErr w:type="spellEnd"/>
      <w:r w:rsidRPr="00055508">
        <w:rPr>
          <w:rFonts w:ascii="Times New Roman" w:hAnsi="Times New Roman" w:cs="Times New Roman"/>
          <w:sz w:val="24"/>
          <w:szCs w:val="24"/>
        </w:rPr>
        <w:t xml:space="preserve"> asmenims taikomus patekimo į KAS organizacijų patalpas ir (ar) karines teritorijas, ribojimus, nustatytus Transporto priemonių, jose esančių asmenų, karių ir tarnybos ar </w:t>
      </w:r>
      <w:r w:rsidRPr="00055508">
        <w:rPr>
          <w:rFonts w:ascii="Times New Roman" w:hAnsi="Times New Roman" w:cs="Times New Roman"/>
          <w:sz w:val="24"/>
          <w:szCs w:val="24"/>
        </w:rPr>
        <w:lastRenderedPageBreak/>
        <w:t xml:space="preserve">darbo santykiais su krašto apsaugos sistema susijusių asmenų, lankytojų įleidimo ir jų turimų daiktų </w:t>
      </w:r>
      <w:r w:rsidRPr="00720EE4">
        <w:rPr>
          <w:rFonts w:ascii="Times New Roman" w:hAnsi="Times New Roman" w:cs="Times New Roman"/>
          <w:sz w:val="24"/>
          <w:szCs w:val="24"/>
        </w:rPr>
        <w:t>(nešulių) patikros, prieš jiems patenkant į karines teritorijas, taisyklių, patvirtintų Lietuvos Respublikos krašto apsaugos ministro 2009 m. vasario 9d. įsakymu Nr. V-107 „Dėl transporto priemonių, jose esančių asmenų, karių ir tarnybos ar darbo santykiais su krašto apsaugos sistema susijusių asmenų, lankytojų įleidimo ir jų turimų daiktų (nešulių) patikros, prieš jiems patenkant į karines teritorijas, taisyklių pavirtinimo“, 5</w:t>
      </w:r>
      <w:r w:rsidRPr="00720EE4">
        <w:rPr>
          <w:rFonts w:ascii="Times New Roman" w:hAnsi="Times New Roman" w:cs="Times New Roman"/>
          <w:sz w:val="24"/>
          <w:szCs w:val="24"/>
          <w:vertAlign w:val="superscript"/>
        </w:rPr>
        <w:t>6</w:t>
      </w:r>
      <w:r w:rsidRPr="00720EE4">
        <w:rPr>
          <w:rFonts w:ascii="Times New Roman" w:hAnsi="Times New Roman" w:cs="Times New Roman"/>
          <w:sz w:val="24"/>
          <w:szCs w:val="24"/>
        </w:rPr>
        <w:t xml:space="preserve"> punkte.</w:t>
      </w:r>
    </w:p>
    <w:p w14:paraId="1784E0E8" w14:textId="0A5852FD" w:rsidR="0008337C" w:rsidRPr="00671249" w:rsidRDefault="0008337C" w:rsidP="0008337C">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eastAsia="lt-LT"/>
        </w:rPr>
      </w:pPr>
      <w:proofErr w:type="spellStart"/>
      <w:r>
        <w:rPr>
          <w:rFonts w:ascii="Times New Roman" w:hAnsi="Times New Roman" w:cs="Times New Roman"/>
          <w:sz w:val="24"/>
          <w:szCs w:val="24"/>
          <w:lang w:val="en-US"/>
        </w:rPr>
        <w:t>Informuojame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shd w:val="clear" w:color="auto" w:fill="FFFFFF"/>
          <w:lang w:eastAsia="lt-LT"/>
        </w:rPr>
        <w:t xml:space="preserve"> n</w:t>
      </w:r>
      <w:r w:rsidRPr="00671249">
        <w:rPr>
          <w:rFonts w:ascii="Times New Roman" w:eastAsia="Calibri" w:hAnsi="Times New Roman" w:cs="Times New Roman"/>
          <w:sz w:val="24"/>
          <w:szCs w:val="24"/>
          <w:shd w:val="clear" w:color="auto" w:fill="FFFFFF"/>
          <w:lang w:eastAsia="lt-LT"/>
        </w:rPr>
        <w:t xml:space="preserve">uo 2025-02-01 įsigaliojo nauja </w:t>
      </w:r>
      <w:r w:rsidRPr="00671249">
        <w:rPr>
          <w:rFonts w:ascii="Times New Roman" w:eastAsia="Calibri" w:hAnsi="Times New Roman" w:cs="Times New Roman"/>
          <w:sz w:val="24"/>
          <w:szCs w:val="24"/>
          <w:bdr w:val="none" w:sz="0" w:space="0" w:color="auto" w:frame="1"/>
          <w:shd w:val="clear" w:color="auto" w:fill="FFFFFF"/>
          <w:lang w:eastAsia="lt-LT"/>
        </w:rPr>
        <w:t>VPĮ 46 str. 2</w:t>
      </w:r>
      <w:r w:rsidRPr="00671249">
        <w:rPr>
          <w:rFonts w:ascii="Times New Roman" w:eastAsia="Calibri" w:hAnsi="Times New Roman" w:cs="Times New Roman"/>
          <w:sz w:val="24"/>
          <w:szCs w:val="24"/>
          <w:bdr w:val="none" w:sz="0" w:space="0" w:color="auto" w:frame="1"/>
          <w:shd w:val="clear" w:color="auto" w:fill="FFFFFF"/>
          <w:vertAlign w:val="superscript"/>
          <w:lang w:eastAsia="lt-LT"/>
        </w:rPr>
        <w:t>1 </w:t>
      </w:r>
      <w:r w:rsidRPr="00671249">
        <w:rPr>
          <w:rFonts w:ascii="Times New Roman" w:eastAsia="Calibri" w:hAnsi="Times New Roman" w:cs="Times New Roman"/>
          <w:sz w:val="24"/>
          <w:szCs w:val="24"/>
          <w:bdr w:val="none" w:sz="0" w:space="0" w:color="auto" w:frame="1"/>
          <w:shd w:val="clear" w:color="auto" w:fill="FFFFFF"/>
          <w:lang w:eastAsia="lt-LT"/>
        </w:rPr>
        <w:t>nuostata (</w:t>
      </w:r>
      <w:hyperlink r:id="rId7" w:history="1">
        <w:r w:rsidRPr="00671249">
          <w:rPr>
            <w:rFonts w:ascii="Times New Roman" w:eastAsia="Calibri" w:hAnsi="Times New Roman" w:cs="Times New Roman"/>
            <w:sz w:val="24"/>
            <w:szCs w:val="24"/>
            <w:u w:val="single"/>
            <w:bdr w:val="none" w:sz="0" w:space="0" w:color="auto" w:frame="1"/>
            <w:shd w:val="clear" w:color="auto" w:fill="FFFFFF"/>
            <w:lang w:eastAsia="lt-LT"/>
          </w:rPr>
          <w:t>Lietuvos Respublikos viešųjų pirkimų įstatymo Nr. I-1491 46 straipsnio pakeitimo įstatymas</w:t>
        </w:r>
      </w:hyperlink>
      <w:r w:rsidRPr="00671249">
        <w:rPr>
          <w:rFonts w:ascii="Times New Roman" w:eastAsia="Calibri" w:hAnsi="Times New Roman" w:cs="Times New Roman"/>
          <w:sz w:val="24"/>
          <w:szCs w:val="24"/>
          <w:bdr w:val="none" w:sz="0" w:space="0" w:color="auto" w:frame="1"/>
          <w:shd w:val="clear" w:color="auto" w:fill="FFFFFF"/>
          <w:lang w:eastAsia="lt-LT"/>
        </w:rPr>
        <w:t xml:space="preserve">), kad „perkančioji organizacija pašalina teikėją </w:t>
      </w:r>
      <w:r w:rsidR="00A81862">
        <w:rPr>
          <w:rFonts w:ascii="Times New Roman" w:eastAsia="Calibri" w:hAnsi="Times New Roman" w:cs="Times New Roman"/>
          <w:sz w:val="24"/>
          <w:szCs w:val="24"/>
          <w:bdr w:val="none" w:sz="0" w:space="0" w:color="auto" w:frame="1"/>
          <w:shd w:val="clear" w:color="auto" w:fill="FFFFFF"/>
          <w:lang w:eastAsia="lt-LT"/>
        </w:rPr>
        <w:t>iš pirkimo procedūros, jeigu tie</w:t>
      </w:r>
      <w:r w:rsidRPr="00671249">
        <w:rPr>
          <w:rFonts w:ascii="Times New Roman" w:eastAsia="Calibri" w:hAnsi="Times New Roman" w:cs="Times New Roman"/>
          <w:sz w:val="24"/>
          <w:szCs w:val="24"/>
          <w:bdr w:val="none" w:sz="0" w:space="0" w:color="auto" w:frame="1"/>
          <w:shd w:val="clear" w:color="auto" w:fill="FFFFFF"/>
          <w:lang w:eastAsia="lt-LT"/>
        </w:rPr>
        <w:t>kėjas yra neatlikęs jam teismo sprendimu paskirtos baudžiamojo poveikio priemonės – uždraudimo juridiniam asmeniui dalyvauti viešuosiuose pirkimuose“.</w:t>
      </w:r>
    </w:p>
    <w:p w14:paraId="5FB4D98E" w14:textId="77777777" w:rsidR="0008337C" w:rsidRDefault="0008337C" w:rsidP="0008337C">
      <w:pPr>
        <w:spacing w:before="240" w:after="0" w:line="240" w:lineRule="auto"/>
        <w:ind w:firstLine="720"/>
        <w:jc w:val="both"/>
        <w:rPr>
          <w:rFonts w:ascii="Times New Roman" w:eastAsia="Arial" w:hAnsi="Times New Roman" w:cs="Times New Roman"/>
          <w:b/>
          <w:i/>
          <w:color w:val="000000"/>
          <w:sz w:val="24"/>
          <w:szCs w:val="24"/>
          <w:lang w:eastAsia="lt-LT"/>
        </w:rPr>
      </w:pPr>
      <w:r w:rsidRPr="002629A9">
        <w:rPr>
          <w:rFonts w:ascii="Times New Roman" w:eastAsia="Arial" w:hAnsi="Times New Roman" w:cs="Times New Roman"/>
          <w:b/>
          <w:i/>
          <w:color w:val="000000"/>
          <w:sz w:val="24"/>
          <w:szCs w:val="24"/>
          <w:lang w:eastAsia="lt-LT"/>
        </w:rPr>
        <w:t>Tiekėjo nereikalaujama pateikti EBVPD, tačiau tiekėjas kartu su pasiūlymu laisvos formos tiekėjo deklaracija privalo patvirtinti, kad jam nėra taikomi pašalinimo pagrindai.</w:t>
      </w:r>
    </w:p>
    <w:p w14:paraId="2E144A99" w14:textId="77777777" w:rsidR="0008337C" w:rsidRPr="005A0313" w:rsidRDefault="0008337C" w:rsidP="002E46E2">
      <w:pPr>
        <w:spacing w:after="0" w:line="240" w:lineRule="auto"/>
        <w:ind w:firstLine="720"/>
        <w:contextualSpacing/>
        <w:jc w:val="both"/>
        <w:rPr>
          <w:rFonts w:ascii="Times New Roman" w:hAnsi="Times New Roman" w:cs="Times New Roman"/>
          <w:b/>
          <w:bCs/>
          <w:sz w:val="24"/>
          <w:szCs w:val="24"/>
        </w:rPr>
      </w:pPr>
    </w:p>
    <w:p w14:paraId="09084111" w14:textId="7C07B859" w:rsidR="006818ED" w:rsidRPr="003471E9" w:rsidRDefault="006818ED" w:rsidP="006818ED">
      <w:pPr>
        <w:pStyle w:val="paragrafesrasas2lygis"/>
        <w:ind w:firstLine="720"/>
        <w:rPr>
          <w:b/>
        </w:rPr>
      </w:pPr>
    </w:p>
    <w:p w14:paraId="78057A72" w14:textId="63E0EA00" w:rsidR="00ED0B8C" w:rsidRPr="00FD2B03" w:rsidRDefault="0008337C" w:rsidP="00FD2B03">
      <w:pPr>
        <w:ind w:firstLine="720"/>
      </w:pPr>
      <w:r>
        <w:rPr>
          <w:rFonts w:ascii="Times New Roman" w:eastAsia="Calibri" w:hAnsi="Times New Roman" w:cs="Times New Roman"/>
          <w:sz w:val="24"/>
          <w:szCs w:val="24"/>
        </w:rPr>
        <w:t>1.6</w:t>
      </w:r>
      <w:r w:rsidR="00ED0B8C" w:rsidRPr="005A0313">
        <w:rPr>
          <w:rFonts w:ascii="Times New Roman" w:eastAsia="Calibri" w:hAnsi="Times New Roman" w:cs="Times New Roman"/>
          <w:sz w:val="24"/>
          <w:szCs w:val="24"/>
        </w:rPr>
        <w:t xml:space="preserve">. Pasiūlyme turi būti nurodytas jo galiojimo terminas. Pasiūlymas turi galioti ne trumpiau kaip </w:t>
      </w:r>
      <w:r w:rsidR="007018E1" w:rsidRPr="005A0313">
        <w:rPr>
          <w:rFonts w:ascii="Times New Roman" w:eastAsia="Calibri" w:hAnsi="Times New Roman" w:cs="Times New Roman"/>
          <w:sz w:val="24"/>
          <w:szCs w:val="24"/>
        </w:rPr>
        <w:t>6</w:t>
      </w:r>
      <w:r w:rsidR="00044FDD" w:rsidRPr="005A0313">
        <w:rPr>
          <w:rFonts w:ascii="Times New Roman" w:eastAsia="Calibri" w:hAnsi="Times New Roman" w:cs="Times New Roman"/>
          <w:sz w:val="24"/>
          <w:szCs w:val="24"/>
        </w:rPr>
        <w:t>0</w:t>
      </w:r>
      <w:r w:rsidR="00ED0B8C" w:rsidRPr="005A0313">
        <w:rPr>
          <w:rFonts w:ascii="Times New Roman" w:eastAsia="Calibri" w:hAnsi="Times New Roman" w:cs="Times New Roman"/>
          <w:sz w:val="24"/>
          <w:szCs w:val="24"/>
        </w:rPr>
        <w:t xml:space="preserve"> (</w:t>
      </w:r>
      <w:r w:rsidR="00A238AD" w:rsidRPr="005A0313">
        <w:rPr>
          <w:rFonts w:ascii="Times New Roman" w:eastAsia="Calibri" w:hAnsi="Times New Roman" w:cs="Times New Roman"/>
          <w:sz w:val="24"/>
          <w:szCs w:val="24"/>
        </w:rPr>
        <w:t>šešiasdešimt</w:t>
      </w:r>
      <w:r w:rsidR="00ED0B8C" w:rsidRPr="005A0313">
        <w:rPr>
          <w:rFonts w:ascii="Times New Roman" w:eastAsia="Calibri" w:hAnsi="Times New Roman" w:cs="Times New Roman"/>
          <w:sz w:val="24"/>
          <w:szCs w:val="24"/>
        </w:rPr>
        <w:t>) kalendorin</w:t>
      </w:r>
      <w:r w:rsidR="00044FDD" w:rsidRPr="005A0313">
        <w:rPr>
          <w:rFonts w:ascii="Times New Roman" w:eastAsia="Calibri" w:hAnsi="Times New Roman" w:cs="Times New Roman"/>
          <w:sz w:val="24"/>
          <w:szCs w:val="24"/>
        </w:rPr>
        <w:t>ių</w:t>
      </w:r>
      <w:r w:rsidR="00ED0B8C" w:rsidRPr="005A0313">
        <w:rPr>
          <w:rFonts w:ascii="Times New Roman" w:eastAsia="Calibri" w:hAnsi="Times New Roman" w:cs="Times New Roman"/>
          <w:sz w:val="24"/>
          <w:szCs w:val="24"/>
        </w:rPr>
        <w:t xml:space="preserve"> dien</w:t>
      </w:r>
      <w:r w:rsidR="00044FDD" w:rsidRPr="005A0313">
        <w:rPr>
          <w:rFonts w:ascii="Times New Roman" w:eastAsia="Calibri" w:hAnsi="Times New Roman" w:cs="Times New Roman"/>
          <w:sz w:val="24"/>
          <w:szCs w:val="24"/>
        </w:rPr>
        <w:t>ų</w:t>
      </w:r>
      <w:r w:rsidR="00ED0B8C" w:rsidRPr="005A0313">
        <w:rPr>
          <w:rFonts w:ascii="Times New Roman" w:eastAsia="Calibri" w:hAnsi="Times New Roman" w:cs="Times New Roman"/>
          <w:sz w:val="24"/>
          <w:szCs w:val="24"/>
        </w:rPr>
        <w:t xml:space="preserve"> nuo pirminio pasiūlymų pateikimo termino pabaigos. Pirminiu pasiūlymo pateikimo terminu yra laikomas terminas, nurodytas Kvietimo 1.1 punkte, išskyrus atvejus, kai Perkančioji organizacija nusprendžia jį pratęsti.</w:t>
      </w:r>
    </w:p>
    <w:p w14:paraId="053756B0" w14:textId="5638CA95" w:rsidR="00ED0B8C" w:rsidRPr="00887683" w:rsidRDefault="0008337C" w:rsidP="002E46E2">
      <w:pPr>
        <w:spacing w:after="0" w:line="240" w:lineRule="auto"/>
        <w:ind w:right="-119" w:firstLine="720"/>
        <w:jc w:val="both"/>
        <w:rPr>
          <w:rFonts w:ascii="Times New Roman" w:eastAsia="Calibri" w:hAnsi="Times New Roman" w:cs="Times New Roman"/>
          <w:b/>
          <w:color w:val="000000" w:themeColor="text1"/>
          <w:sz w:val="24"/>
          <w:szCs w:val="24"/>
        </w:rPr>
      </w:pPr>
      <w:r>
        <w:rPr>
          <w:rFonts w:ascii="Times New Roman" w:eastAsia="Calibri" w:hAnsi="Times New Roman" w:cs="Times New Roman"/>
          <w:sz w:val="24"/>
          <w:szCs w:val="24"/>
        </w:rPr>
        <w:t>1.7</w:t>
      </w:r>
      <w:r w:rsidR="00ED0B8C" w:rsidRPr="005A0313">
        <w:rPr>
          <w:rFonts w:ascii="Times New Roman" w:eastAsia="Calibri" w:hAnsi="Times New Roman" w:cs="Times New Roman"/>
          <w:sz w:val="24"/>
          <w:szCs w:val="24"/>
        </w:rPr>
        <w:t xml:space="preserve">. </w:t>
      </w:r>
      <w:r w:rsidR="00505FAA" w:rsidRPr="00E355D8">
        <w:rPr>
          <w:rFonts w:ascii="Times New Roman" w:hAnsi="Times New Roman" w:cs="Times New Roman"/>
          <w:i/>
          <w:iCs/>
          <w:color w:val="2F5496" w:themeColor="accent1" w:themeShade="BF"/>
          <w:kern w:val="2"/>
          <w:sz w:val="24"/>
          <w:szCs w:val="24"/>
        </w:rPr>
        <w:t xml:space="preserve"> </w:t>
      </w:r>
      <w:r w:rsidR="008128B5" w:rsidRPr="00887683">
        <w:rPr>
          <w:rFonts w:ascii="Times New Roman" w:hAnsi="Times New Roman" w:cs="Times New Roman"/>
          <w:i/>
          <w:iCs/>
          <w:color w:val="000000" w:themeColor="text1"/>
          <w:kern w:val="2"/>
          <w:sz w:val="24"/>
          <w:szCs w:val="24"/>
        </w:rPr>
        <w:t>Prekių</w:t>
      </w:r>
      <w:r w:rsidR="00ED0B8C" w:rsidRPr="00887683">
        <w:rPr>
          <w:rFonts w:ascii="Times New Roman" w:eastAsia="Calibri" w:hAnsi="Times New Roman" w:cs="Times New Roman"/>
          <w:color w:val="000000" w:themeColor="text1"/>
          <w:sz w:val="24"/>
          <w:szCs w:val="24"/>
        </w:rPr>
        <w:t xml:space="preserve"> </w:t>
      </w:r>
      <w:r w:rsidR="00A81862">
        <w:rPr>
          <w:rFonts w:ascii="Times New Roman" w:eastAsia="Calibri" w:hAnsi="Times New Roman" w:cs="Times New Roman"/>
          <w:color w:val="000000" w:themeColor="text1"/>
          <w:sz w:val="24"/>
          <w:szCs w:val="24"/>
        </w:rPr>
        <w:t>į</w:t>
      </w:r>
      <w:r w:rsidR="00A81862">
        <w:rPr>
          <w:rFonts w:ascii="Times New Roman" w:eastAsia="Calibri" w:hAnsi="Times New Roman" w:cs="Times New Roman"/>
          <w:sz w:val="24"/>
          <w:szCs w:val="24"/>
        </w:rPr>
        <w:t>kainis</w:t>
      </w:r>
      <w:r w:rsidR="00ED0B8C" w:rsidRPr="005A0313">
        <w:rPr>
          <w:rFonts w:ascii="Times New Roman" w:eastAsia="Calibri" w:hAnsi="Times New Roman" w:cs="Times New Roman"/>
          <w:sz w:val="24"/>
          <w:szCs w:val="24"/>
        </w:rPr>
        <w:t xml:space="preserve"> turi būti nurodoma</w:t>
      </w:r>
      <w:r w:rsidR="00A81862">
        <w:rPr>
          <w:rFonts w:ascii="Times New Roman" w:eastAsia="Calibri" w:hAnsi="Times New Roman" w:cs="Times New Roman"/>
          <w:sz w:val="24"/>
          <w:szCs w:val="24"/>
        </w:rPr>
        <w:t>s</w:t>
      </w:r>
      <w:r w:rsidR="00ED0B8C" w:rsidRPr="005A0313">
        <w:rPr>
          <w:rFonts w:ascii="Times New Roman" w:eastAsia="Calibri" w:hAnsi="Times New Roman" w:cs="Times New Roman"/>
          <w:sz w:val="24"/>
          <w:szCs w:val="24"/>
        </w:rPr>
        <w:t xml:space="preserve"> eurais </w:t>
      </w:r>
      <w:r w:rsidR="00ED0B8C" w:rsidRPr="005A0313">
        <w:rPr>
          <w:rFonts w:ascii="Times New Roman" w:eastAsia="Calibri" w:hAnsi="Times New Roman" w:cs="Times New Roman"/>
          <w:sz w:val="24"/>
          <w:szCs w:val="24"/>
          <w:u w:val="single"/>
        </w:rPr>
        <w:t>dviejų skaitmenų po kablelio tikslumu</w:t>
      </w:r>
      <w:r w:rsidR="00603928">
        <w:rPr>
          <w:rFonts w:ascii="Times New Roman" w:eastAsia="Calibri" w:hAnsi="Times New Roman" w:cs="Times New Roman"/>
          <w:sz w:val="24"/>
          <w:szCs w:val="24"/>
        </w:rPr>
        <w:t xml:space="preserve"> pagal Kvietimo 2</w:t>
      </w:r>
      <w:r w:rsidR="00ED0B8C" w:rsidRPr="005A0313">
        <w:rPr>
          <w:rFonts w:ascii="Times New Roman" w:eastAsia="Calibri" w:hAnsi="Times New Roman" w:cs="Times New Roman"/>
          <w:sz w:val="24"/>
          <w:szCs w:val="24"/>
        </w:rPr>
        <w:t xml:space="preserve"> priedą. Į </w:t>
      </w:r>
      <w:r w:rsidR="00FD2B03" w:rsidRPr="00887683">
        <w:rPr>
          <w:rFonts w:ascii="Times New Roman" w:hAnsi="Times New Roman" w:cs="Times New Roman"/>
          <w:i/>
          <w:iCs/>
          <w:color w:val="000000" w:themeColor="text1"/>
          <w:kern w:val="2"/>
          <w:sz w:val="24"/>
          <w:szCs w:val="24"/>
        </w:rPr>
        <w:t xml:space="preserve">Prekės </w:t>
      </w:r>
      <w:r w:rsidR="00ED0B8C" w:rsidRPr="005A0313">
        <w:rPr>
          <w:rFonts w:ascii="Times New Roman" w:eastAsia="Calibri" w:hAnsi="Times New Roman" w:cs="Times New Roman"/>
          <w:bCs/>
          <w:sz w:val="24"/>
          <w:szCs w:val="24"/>
        </w:rPr>
        <w:t>kainą yra įskaičiuotos visos išlaid</w:t>
      </w:r>
      <w:r w:rsidR="00FD2B03">
        <w:rPr>
          <w:rFonts w:ascii="Times New Roman" w:eastAsia="Calibri" w:hAnsi="Times New Roman" w:cs="Times New Roman"/>
          <w:bCs/>
          <w:sz w:val="24"/>
          <w:szCs w:val="24"/>
        </w:rPr>
        <w:t>os ir visi mokesčiai, susiję su</w:t>
      </w:r>
      <w:r w:rsidR="00551C03" w:rsidRPr="005A0313">
        <w:rPr>
          <w:rFonts w:ascii="Times New Roman" w:hAnsi="Times New Roman" w:cs="Times New Roman"/>
          <w:i/>
          <w:iCs/>
          <w:color w:val="4472C4"/>
          <w:kern w:val="2"/>
          <w:sz w:val="24"/>
          <w:szCs w:val="24"/>
        </w:rPr>
        <w:t xml:space="preserve"> </w:t>
      </w:r>
      <w:r w:rsidR="00FD2B03" w:rsidRPr="00887683">
        <w:rPr>
          <w:rFonts w:ascii="Times New Roman" w:hAnsi="Times New Roman" w:cs="Times New Roman"/>
          <w:i/>
          <w:iCs/>
          <w:color w:val="000000" w:themeColor="text1"/>
          <w:kern w:val="2"/>
          <w:sz w:val="24"/>
          <w:szCs w:val="24"/>
        </w:rPr>
        <w:t>Prekės</w:t>
      </w:r>
      <w:r w:rsidR="00EF386F" w:rsidRPr="00887683">
        <w:rPr>
          <w:rFonts w:ascii="Times New Roman" w:hAnsi="Times New Roman" w:cs="Times New Roman"/>
          <w:color w:val="000000" w:themeColor="text1"/>
          <w:sz w:val="24"/>
          <w:szCs w:val="24"/>
        </w:rPr>
        <w:t xml:space="preserve"> </w:t>
      </w:r>
      <w:r w:rsidR="00ED0B8C" w:rsidRPr="00887683">
        <w:rPr>
          <w:rFonts w:ascii="Times New Roman" w:eastAsia="Calibri" w:hAnsi="Times New Roman" w:cs="Times New Roman"/>
          <w:bCs/>
          <w:color w:val="000000" w:themeColor="text1"/>
          <w:sz w:val="24"/>
          <w:szCs w:val="24"/>
        </w:rPr>
        <w:t>teikimu.</w:t>
      </w:r>
    </w:p>
    <w:p w14:paraId="0D574DC1" w14:textId="709ADAEA" w:rsidR="00ED0B8C" w:rsidRPr="00A23DC9" w:rsidRDefault="00ED0B8C" w:rsidP="00165392">
      <w:pPr>
        <w:spacing w:after="0" w:line="240" w:lineRule="auto"/>
        <w:ind w:firstLine="720"/>
        <w:jc w:val="both"/>
        <w:rPr>
          <w:rFonts w:ascii="Times New Roman" w:eastAsia="Calibri" w:hAnsi="Times New Roman" w:cs="Times New Roman"/>
          <w:b/>
          <w:sz w:val="24"/>
          <w:szCs w:val="24"/>
          <w:u w:val="single"/>
        </w:rPr>
      </w:pPr>
      <w:r w:rsidRPr="005A0313">
        <w:rPr>
          <w:rFonts w:ascii="Times New Roman" w:eastAsia="Calibri" w:hAnsi="Times New Roman" w:cs="Times New Roman"/>
          <w:sz w:val="24"/>
          <w:szCs w:val="24"/>
        </w:rPr>
        <w:t>1.</w:t>
      </w:r>
      <w:r w:rsidR="0008337C">
        <w:rPr>
          <w:rFonts w:ascii="Times New Roman" w:eastAsia="Calibri" w:hAnsi="Times New Roman" w:cs="Times New Roman"/>
          <w:sz w:val="24"/>
          <w:szCs w:val="24"/>
        </w:rPr>
        <w:t>8</w:t>
      </w:r>
      <w:r w:rsidR="00FD2B03">
        <w:rPr>
          <w:rFonts w:ascii="Times New Roman" w:eastAsia="Calibri" w:hAnsi="Times New Roman" w:cs="Times New Roman"/>
          <w:sz w:val="24"/>
          <w:szCs w:val="24"/>
        </w:rPr>
        <w:t xml:space="preserve">. </w:t>
      </w:r>
      <w:r w:rsidR="00FD2B03" w:rsidRPr="00887683">
        <w:rPr>
          <w:rFonts w:ascii="Times New Roman" w:eastAsia="Calibri" w:hAnsi="Times New Roman" w:cs="Times New Roman"/>
          <w:i/>
          <w:iCs/>
          <w:color w:val="000000" w:themeColor="text1"/>
          <w:sz w:val="24"/>
          <w:szCs w:val="24"/>
        </w:rPr>
        <w:t xml:space="preserve">Tiekėjas </w:t>
      </w:r>
      <w:r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 xml:space="preserve">pasiūlyme turi nurodyti, kokia pasiūlyme pateikta informacija yra konfidenciali, jei tokia yra. </w:t>
      </w:r>
      <w:r w:rsidRPr="005A0313">
        <w:rPr>
          <w:rFonts w:ascii="Times New Roman" w:eastAsia="Calibri" w:hAnsi="Times New Roman" w:cs="Times New Roman"/>
          <w:sz w:val="24"/>
          <w:szCs w:val="24"/>
          <w:lang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5A0313">
        <w:rPr>
          <w:rFonts w:ascii="Times New Roman" w:eastAsia="Calibri" w:hAnsi="Times New Roman" w:cs="Times New Roman"/>
          <w:color w:val="538135" w:themeColor="accent6" w:themeShade="BF"/>
          <w:sz w:val="24"/>
          <w:szCs w:val="24"/>
        </w:rPr>
        <w:t xml:space="preserve"> </w:t>
      </w:r>
      <w:r w:rsidRPr="005A0313">
        <w:rPr>
          <w:rFonts w:ascii="Times New Roman" w:eastAsia="Calibri" w:hAnsi="Times New Roman" w:cs="Times New Roman"/>
          <w:sz w:val="24"/>
          <w:szCs w:val="24"/>
          <w:lang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5A0313">
        <w:rPr>
          <w:rFonts w:ascii="Times New Roman" w:eastAsia="Calibri" w:hAnsi="Times New Roman" w:cs="Times New Roman"/>
          <w:sz w:val="24"/>
          <w:szCs w:val="24"/>
        </w:rPr>
        <w:t xml:space="preserve"> </w:t>
      </w:r>
      <w:r w:rsidRPr="005A0313">
        <w:rPr>
          <w:rFonts w:ascii="Times New Roman" w:eastAsia="Calibri" w:hAnsi="Times New Roman" w:cs="Times New Roman"/>
          <w:sz w:val="24"/>
          <w:szCs w:val="24"/>
          <w:lang w:eastAsia="lt-LT"/>
        </w:rPr>
        <w:t xml:space="preserve">ar Paslaugų teikėjo įsipareigojimai pagal su trečiaisiais asmenimis sudarytas sutartis (jeigu tokios informacijos reikalaujama); 4) informacija apie </w:t>
      </w:r>
      <w:proofErr w:type="spellStart"/>
      <w:r w:rsidRPr="005A0313">
        <w:rPr>
          <w:rFonts w:ascii="Times New Roman" w:eastAsia="Calibri" w:hAnsi="Times New Roman" w:cs="Times New Roman"/>
          <w:sz w:val="24"/>
          <w:szCs w:val="24"/>
          <w:lang w:eastAsia="lt-LT"/>
        </w:rPr>
        <w:t>subteikėjus</w:t>
      </w:r>
      <w:proofErr w:type="spellEnd"/>
      <w:r w:rsidRPr="005A0313">
        <w:rPr>
          <w:rFonts w:ascii="Times New Roman" w:eastAsia="Calibri" w:hAnsi="Times New Roman" w:cs="Times New Roman"/>
          <w:sz w:val="24"/>
          <w:szCs w:val="24"/>
          <w:lang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5A0313">
        <w:rPr>
          <w:rFonts w:ascii="Times New Roman" w:eastAsia="Calibri" w:hAnsi="Times New Roman" w:cs="Times New Roman"/>
          <w:sz w:val="24"/>
          <w:szCs w:val="24"/>
          <w:lang w:eastAsia="lt-LT"/>
        </w:rPr>
        <w:t>įrodymus</w:t>
      </w:r>
      <w:proofErr w:type="spellEnd"/>
      <w:r w:rsidRPr="005A0313">
        <w:rPr>
          <w:rFonts w:ascii="Times New Roman" w:eastAsia="Calibri" w:hAnsi="Times New Roman" w:cs="Times New Roman"/>
          <w:sz w:val="24"/>
          <w:szCs w:val="24"/>
          <w:lang w:eastAsia="lt-LT"/>
        </w:rPr>
        <w:t xml:space="preserve">, laikoma, kad tokia informacija yra nekonfidenciali. </w:t>
      </w:r>
      <w:r w:rsidRPr="005A0313">
        <w:rPr>
          <w:rFonts w:ascii="Times New Roman" w:eastAsia="Calibri" w:hAnsi="Times New Roman" w:cs="Times New Roman"/>
          <w:sz w:val="24"/>
          <w:szCs w:val="24"/>
        </w:rPr>
        <w:t xml:space="preserve">Konfidencialius dokumentus </w:t>
      </w:r>
      <w:bookmarkStart w:id="1" w:name="_Hlk29384370"/>
      <w:r w:rsidRPr="005A0313">
        <w:rPr>
          <w:rFonts w:ascii="Times New Roman" w:eastAsia="Calibri" w:hAnsi="Times New Roman" w:cs="Times New Roman"/>
          <w:sz w:val="24"/>
          <w:szCs w:val="24"/>
        </w:rPr>
        <w:t xml:space="preserve">Tiekėjas </w:t>
      </w:r>
      <w:bookmarkEnd w:id="1"/>
      <w:r w:rsidRPr="005A0313">
        <w:rPr>
          <w:rFonts w:ascii="Times New Roman" w:eastAsia="Calibri" w:hAnsi="Times New Roman" w:cs="Times New Roman"/>
          <w:sz w:val="24"/>
          <w:szCs w:val="24"/>
        </w:rPr>
        <w:t>nurodo pasiūlymo pateikimo formoje, p</w:t>
      </w:r>
      <w:r w:rsidR="00F4741D">
        <w:rPr>
          <w:rFonts w:ascii="Times New Roman" w:eastAsia="Calibri" w:hAnsi="Times New Roman" w:cs="Times New Roman"/>
          <w:sz w:val="24"/>
          <w:szCs w:val="24"/>
        </w:rPr>
        <w:t>arengtoje pagal pirkimo sąlygų 3</w:t>
      </w:r>
      <w:r w:rsidRPr="005A0313">
        <w:rPr>
          <w:rFonts w:ascii="Times New Roman" w:eastAsia="Calibri" w:hAnsi="Times New Roman" w:cs="Times New Roman"/>
          <w:sz w:val="24"/>
          <w:szCs w:val="24"/>
        </w:rPr>
        <w:t xml:space="preserve"> priedą. </w:t>
      </w:r>
      <w:r w:rsidR="00E94D01" w:rsidRPr="005A0313">
        <w:rPr>
          <w:rFonts w:ascii="Times New Roman" w:eastAsia="Calibri" w:hAnsi="Times New Roman" w:cs="Times New Roman"/>
          <w:sz w:val="24"/>
          <w:szCs w:val="24"/>
        </w:rPr>
        <w:t>T</w:t>
      </w:r>
      <w:r w:rsidRPr="005A0313">
        <w:rPr>
          <w:rFonts w:ascii="Times New Roman" w:eastAsia="Calibri" w:hAnsi="Times New Roman" w:cs="Times New Roman"/>
          <w:sz w:val="24"/>
          <w:szCs w:val="24"/>
        </w:rPr>
        <w:t>iekėjo</w:t>
      </w:r>
      <w:r w:rsidRPr="005A0313">
        <w:rPr>
          <w:rFonts w:ascii="Times New Roman" w:eastAsia="Calibri" w:hAnsi="Times New Roman" w:cs="Times New Roman"/>
          <w:color w:val="538135" w:themeColor="accent6" w:themeShade="BF"/>
          <w:sz w:val="24"/>
          <w:szCs w:val="24"/>
        </w:rPr>
        <w:t xml:space="preserve"> </w:t>
      </w:r>
      <w:r w:rsidRPr="00A23DC9">
        <w:rPr>
          <w:rFonts w:ascii="Times New Roman" w:eastAsia="Calibri" w:hAnsi="Times New Roman" w:cs="Times New Roman"/>
          <w:b/>
          <w:sz w:val="24"/>
          <w:szCs w:val="24"/>
          <w:u w:val="single"/>
        </w:rPr>
        <w:t>pasiūlymai turi būti teikiami aiškiai pasiūlymo pateikimo formoje nurodant, kurios pasiūlymo dalys yra konfidencialios, kadangi laimėjusio(-ų) dalyvio(-</w:t>
      </w:r>
      <w:proofErr w:type="spellStart"/>
      <w:r w:rsidRPr="00A23DC9">
        <w:rPr>
          <w:rFonts w:ascii="Times New Roman" w:eastAsia="Calibri" w:hAnsi="Times New Roman" w:cs="Times New Roman"/>
          <w:b/>
          <w:sz w:val="24"/>
          <w:szCs w:val="24"/>
          <w:u w:val="single"/>
        </w:rPr>
        <w:t>ių</w:t>
      </w:r>
      <w:proofErr w:type="spellEnd"/>
      <w:r w:rsidRPr="00A23DC9">
        <w:rPr>
          <w:rFonts w:ascii="Times New Roman" w:eastAsia="Calibri" w:hAnsi="Times New Roman" w:cs="Times New Roman"/>
          <w:b/>
          <w:sz w:val="24"/>
          <w:szCs w:val="24"/>
          <w:u w:val="single"/>
        </w:rPr>
        <w:t>) pasiūlymas(-ai) ir pirkimo sutartis(-</w:t>
      </w:r>
      <w:proofErr w:type="spellStart"/>
      <w:r w:rsidRPr="00A23DC9">
        <w:rPr>
          <w:rFonts w:ascii="Times New Roman" w:eastAsia="Calibri" w:hAnsi="Times New Roman" w:cs="Times New Roman"/>
          <w:b/>
          <w:sz w:val="24"/>
          <w:szCs w:val="24"/>
          <w:u w:val="single"/>
        </w:rPr>
        <w:t>ys</w:t>
      </w:r>
      <w:proofErr w:type="spellEnd"/>
      <w:r w:rsidRPr="00A23DC9">
        <w:rPr>
          <w:rFonts w:ascii="Times New Roman" w:eastAsia="Calibri" w:hAnsi="Times New Roman" w:cs="Times New Roman"/>
          <w:b/>
          <w:sz w:val="24"/>
          <w:szCs w:val="24"/>
          <w:u w:val="single"/>
        </w:rPr>
        <w:t xml:space="preserve">) bei jos(-ų) pakeitimai </w:t>
      </w:r>
      <w:r w:rsidR="00066BD8" w:rsidRPr="00A23DC9">
        <w:rPr>
          <w:rFonts w:ascii="Times New Roman" w:eastAsia="Calibri" w:hAnsi="Times New Roman" w:cs="Times New Roman"/>
          <w:b/>
          <w:bCs/>
          <w:sz w:val="24"/>
          <w:szCs w:val="24"/>
        </w:rPr>
        <w:t xml:space="preserve">vadovaujantis </w:t>
      </w:r>
      <w:r w:rsidR="006F71DD" w:rsidRPr="00076E60">
        <w:rPr>
          <w:rFonts w:ascii="Times New Roman" w:hAnsi="Times New Roman" w:cs="Times New Roman"/>
          <w:b/>
          <w:sz w:val="24"/>
          <w:szCs w:val="24"/>
        </w:rPr>
        <w:t>VPĮ</w:t>
      </w:r>
      <w:r w:rsidR="00066BD8" w:rsidRPr="00A23DC9">
        <w:rPr>
          <w:rFonts w:ascii="Times New Roman" w:eastAsia="Calibri" w:hAnsi="Times New Roman" w:cs="Times New Roman"/>
          <w:b/>
          <w:bCs/>
          <w:sz w:val="24"/>
          <w:szCs w:val="24"/>
        </w:rPr>
        <w:t xml:space="preserve"> </w:t>
      </w:r>
      <w:r w:rsidR="007367A7">
        <w:rPr>
          <w:rFonts w:ascii="Times New Roman" w:eastAsia="Calibri" w:hAnsi="Times New Roman" w:cs="Times New Roman"/>
          <w:b/>
          <w:bCs/>
          <w:sz w:val="24"/>
          <w:szCs w:val="24"/>
        </w:rPr>
        <w:t xml:space="preserve">86 </w:t>
      </w:r>
      <w:r w:rsidR="00066BD8" w:rsidRPr="00A23DC9">
        <w:rPr>
          <w:rFonts w:ascii="Times New Roman" w:eastAsia="Calibri" w:hAnsi="Times New Roman" w:cs="Times New Roman"/>
          <w:b/>
          <w:bCs/>
          <w:sz w:val="24"/>
          <w:szCs w:val="24"/>
        </w:rPr>
        <w:t>str. 9 dalimi,</w:t>
      </w:r>
      <w:r w:rsidR="00A23DC9" w:rsidRPr="00A23DC9">
        <w:rPr>
          <w:rFonts w:ascii="Times New Roman" w:eastAsia="Calibri" w:hAnsi="Times New Roman" w:cs="Times New Roman"/>
          <w:b/>
          <w:bCs/>
          <w:sz w:val="24"/>
          <w:szCs w:val="24"/>
        </w:rPr>
        <w:t xml:space="preserve"> </w:t>
      </w:r>
      <w:r w:rsidRPr="00A23DC9">
        <w:rPr>
          <w:rFonts w:ascii="Times New Roman" w:eastAsia="Calibri" w:hAnsi="Times New Roman" w:cs="Times New Roman"/>
          <w:b/>
          <w:sz w:val="24"/>
          <w:szCs w:val="24"/>
          <w:u w:val="single"/>
        </w:rPr>
        <w:t>bus viešinami centrinėje viešųjų pirkimų informacinėje sistemoje.</w:t>
      </w:r>
    </w:p>
    <w:p w14:paraId="694EA77F" w14:textId="77777777" w:rsidR="00ED0B8C" w:rsidRPr="005A0313" w:rsidRDefault="00ED0B8C" w:rsidP="003D5D0C">
      <w:pPr>
        <w:tabs>
          <w:tab w:val="left" w:pos="0"/>
        </w:tabs>
        <w:spacing w:after="0" w:line="240" w:lineRule="auto"/>
        <w:ind w:left="709" w:hanging="142"/>
        <w:jc w:val="both"/>
        <w:rPr>
          <w:rFonts w:ascii="Times New Roman" w:eastAsia="Calibri" w:hAnsi="Times New Roman" w:cs="Times New Roman"/>
          <w:b/>
          <w:sz w:val="24"/>
          <w:szCs w:val="24"/>
        </w:rPr>
      </w:pPr>
      <w:r w:rsidRPr="005A0313">
        <w:rPr>
          <w:rFonts w:ascii="Times New Roman" w:eastAsia="Calibri" w:hAnsi="Times New Roman" w:cs="Times New Roman"/>
          <w:b/>
          <w:sz w:val="24"/>
          <w:szCs w:val="24"/>
        </w:rPr>
        <w:t>2. Pasiūlymo nagrinėjimas ir vertinimas:</w:t>
      </w:r>
    </w:p>
    <w:p w14:paraId="097CB0CC" w14:textId="5135082B" w:rsidR="00ED0B8C" w:rsidRPr="005A0313" w:rsidRDefault="00ED0B8C" w:rsidP="003D5D0C">
      <w:pPr>
        <w:spacing w:after="0" w:line="240" w:lineRule="auto"/>
        <w:ind w:firstLine="567"/>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lastRenderedPageBreak/>
        <w:t>2.1. Apklausa atliekama rašytine forma (</w:t>
      </w:r>
      <w:r w:rsidR="00C47559" w:rsidRPr="005A0313">
        <w:rPr>
          <w:rFonts w:ascii="Times New Roman" w:eastAsia="Calibri" w:hAnsi="Times New Roman" w:cs="Times New Roman"/>
          <w:sz w:val="24"/>
          <w:szCs w:val="24"/>
        </w:rPr>
        <w:t>s</w:t>
      </w:r>
      <w:r w:rsidR="00F4741D">
        <w:rPr>
          <w:rFonts w:ascii="Times New Roman" w:eastAsia="Calibri" w:hAnsi="Times New Roman" w:cs="Times New Roman"/>
          <w:sz w:val="24"/>
          <w:szCs w:val="24"/>
        </w:rPr>
        <w:t>usirašinėjant CVP IS priemonėmis</w:t>
      </w:r>
      <w:r w:rsidRPr="005A0313">
        <w:rPr>
          <w:rFonts w:ascii="Times New Roman" w:eastAsia="Calibri" w:hAnsi="Times New Roman" w:cs="Times New Roman"/>
          <w:sz w:val="24"/>
          <w:szCs w:val="24"/>
        </w:rPr>
        <w:t xml:space="preserve">). </w:t>
      </w:r>
    </w:p>
    <w:p w14:paraId="7DE01DBA" w14:textId="31E79056" w:rsidR="00551E6C" w:rsidRPr="005A0313" w:rsidRDefault="003D5D0C" w:rsidP="003D5D0C">
      <w:pPr>
        <w:spacing w:after="0"/>
        <w:ind w:firstLine="426"/>
        <w:jc w:val="both"/>
        <w:rPr>
          <w:rFonts w:ascii="Times New Roman" w:eastAsia="SimSun" w:hAnsi="Times New Roman" w:cs="Times New Roman"/>
          <w:sz w:val="24"/>
          <w:szCs w:val="24"/>
          <w:lang w:eastAsia="lt-LT"/>
        </w:rPr>
      </w:pPr>
      <w:r w:rsidRPr="005A0313">
        <w:rPr>
          <w:rFonts w:ascii="Times New Roman" w:eastAsia="Calibri" w:hAnsi="Times New Roman" w:cs="Times New Roman"/>
          <w:sz w:val="24"/>
          <w:szCs w:val="24"/>
        </w:rPr>
        <w:t xml:space="preserve">  </w:t>
      </w:r>
      <w:r w:rsidR="00ED0B8C" w:rsidRPr="005A0313">
        <w:rPr>
          <w:rFonts w:ascii="Times New Roman" w:eastAsia="Calibri" w:hAnsi="Times New Roman" w:cs="Times New Roman"/>
          <w:sz w:val="24"/>
          <w:szCs w:val="24"/>
        </w:rPr>
        <w:t>2.2. Perkančioji organizacija gali paprašyti</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Tiekėjo</w:t>
      </w:r>
      <w:r w:rsidR="00AE7D22" w:rsidRPr="00887683">
        <w:rPr>
          <w:rFonts w:ascii="Times New Roman" w:eastAsia="Calibri" w:hAnsi="Times New Roman" w:cs="Times New Roman"/>
          <w:color w:val="000000" w:themeColor="text1"/>
          <w:sz w:val="24"/>
          <w:szCs w:val="24"/>
        </w:rPr>
        <w:t xml:space="preserve"> </w:t>
      </w:r>
      <w:r w:rsidR="00070695" w:rsidRPr="00866B43">
        <w:rPr>
          <w:rFonts w:ascii="Times New Roman" w:eastAsia="Calibri" w:hAnsi="Times New Roman" w:cs="Times New Roman"/>
          <w:sz w:val="24"/>
          <w:szCs w:val="24"/>
        </w:rPr>
        <w:t>n</w:t>
      </w:r>
      <w:r w:rsidR="00070695" w:rsidRPr="00866B43">
        <w:rPr>
          <w:rFonts w:ascii="Times New Roman" w:hAnsi="Times New Roman" w:cs="Times New Roman"/>
          <w:sz w:val="24"/>
          <w:szCs w:val="24"/>
        </w:rPr>
        <w:t xml:space="preserve">epažeisdama lygiateisiškumo ir skaidrumo principų </w:t>
      </w:r>
      <w:r w:rsidR="00551E6C" w:rsidRPr="005A0313">
        <w:rPr>
          <w:rFonts w:ascii="Times New Roman" w:eastAsia="Times New Roman" w:hAnsi="Times New Roman" w:cs="Times New Roman"/>
          <w:sz w:val="24"/>
          <w:szCs w:val="24"/>
          <w:lang w:eastAsia="lt-LT"/>
        </w:rPr>
        <w:t>patikslinti ir/ar papildyti ir/ar paaiškinti netikslius ir/ar neišsamius ir/ar klaidingus dokumentus ir/ar duomenis</w:t>
      </w:r>
      <w:r w:rsidR="00551E6C" w:rsidRPr="005A0313">
        <w:rPr>
          <w:rFonts w:ascii="Times New Roman" w:eastAsia="SimSun" w:hAnsi="Times New Roman" w:cs="Times New Roman"/>
          <w:sz w:val="24"/>
          <w:szCs w:val="24"/>
          <w:lang w:eastAsia="lt-LT"/>
        </w:rPr>
        <w:t xml:space="preserve"> apie atitiktį Pirkimo sąlygų reikalavimams ir/ar pateikti dokumentus ir/ar duomenis, kurių trūksta.</w:t>
      </w:r>
    </w:p>
    <w:p w14:paraId="34B386E7" w14:textId="194BB97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2.3. Išnagrinėjus ir įvertinus pasiūlymo atitikimą Pirkimo dokumentų sąlygoms, apie priimtą sprendimą </w:t>
      </w:r>
      <w:r w:rsidR="0061558C" w:rsidRPr="005A0313">
        <w:rPr>
          <w:rFonts w:ascii="Times New Roman" w:eastAsia="Calibri" w:hAnsi="Times New Roman" w:cs="Times New Roman"/>
          <w:i/>
          <w:iCs/>
          <w:color w:val="2F5496" w:themeColor="accent1" w:themeShade="BF"/>
          <w:sz w:val="24"/>
          <w:szCs w:val="24"/>
        </w:rPr>
        <w:t xml:space="preserve"> </w:t>
      </w:r>
      <w:r w:rsidR="003B2B58" w:rsidRPr="00887683">
        <w:rPr>
          <w:rFonts w:ascii="Times New Roman" w:eastAsia="Calibri" w:hAnsi="Times New Roman" w:cs="Times New Roman"/>
          <w:i/>
          <w:iCs/>
          <w:color w:val="000000" w:themeColor="text1"/>
          <w:sz w:val="24"/>
          <w:szCs w:val="24"/>
        </w:rPr>
        <w:t>Tiekėj</w:t>
      </w:r>
      <w:r w:rsidR="00CE4A18" w:rsidRPr="00887683">
        <w:rPr>
          <w:rFonts w:ascii="Times New Roman" w:eastAsia="Calibri" w:hAnsi="Times New Roman" w:cs="Times New Roman"/>
          <w:i/>
          <w:iCs/>
          <w:color w:val="000000" w:themeColor="text1"/>
          <w:sz w:val="24"/>
          <w:szCs w:val="24"/>
        </w:rPr>
        <w:t>ui</w:t>
      </w:r>
      <w:r w:rsidR="003B2B58" w:rsidRPr="00887683">
        <w:rPr>
          <w:rFonts w:ascii="Times New Roman" w:eastAsia="Calibri" w:hAnsi="Times New Roman" w:cs="Times New Roman"/>
          <w:color w:val="000000" w:themeColor="text1"/>
          <w:sz w:val="24"/>
          <w:szCs w:val="24"/>
        </w:rPr>
        <w:t xml:space="preserve"> </w:t>
      </w:r>
      <w:r w:rsidRPr="005A0313">
        <w:rPr>
          <w:rFonts w:ascii="Times New Roman" w:eastAsia="Calibri" w:hAnsi="Times New Roman" w:cs="Times New Roman"/>
          <w:sz w:val="24"/>
          <w:szCs w:val="24"/>
        </w:rPr>
        <w:t>informuojamas raštu.</w:t>
      </w:r>
    </w:p>
    <w:p w14:paraId="664B0D67" w14:textId="05D7DC80"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F4741D">
        <w:rPr>
          <w:rFonts w:ascii="Times New Roman" w:eastAsia="Calibri" w:hAnsi="Times New Roman" w:cs="Times New Roman"/>
          <w:sz w:val="24"/>
          <w:szCs w:val="24"/>
        </w:rPr>
        <w:t>4. Perkančioji organizacija iki</w:t>
      </w:r>
      <w:r w:rsidR="00F4741D">
        <w:rPr>
          <w:rFonts w:ascii="Times New Roman" w:eastAsia="Calibri" w:hAnsi="Times New Roman" w:cs="Times New Roman"/>
          <w:color w:val="2F5496" w:themeColor="accent1" w:themeShade="BF"/>
          <w:sz w:val="24"/>
          <w:szCs w:val="24"/>
        </w:rPr>
        <w:t xml:space="preserve"> </w:t>
      </w:r>
      <w:r w:rsidR="009D672B" w:rsidRPr="00887683">
        <w:rPr>
          <w:rFonts w:ascii="Times New Roman" w:hAnsi="Times New Roman" w:cs="Times New Roman"/>
          <w:color w:val="000000" w:themeColor="text1"/>
          <w:sz w:val="24"/>
          <w:szCs w:val="24"/>
        </w:rPr>
        <w:t xml:space="preserve">Prekių pirkimo-pardavimo </w:t>
      </w:r>
      <w:r w:rsidRPr="00887683">
        <w:rPr>
          <w:rFonts w:ascii="Times New Roman" w:eastAsia="Calibri" w:hAnsi="Times New Roman" w:cs="Times New Roman"/>
          <w:color w:val="000000" w:themeColor="text1"/>
          <w:sz w:val="24"/>
          <w:szCs w:val="24"/>
        </w:rPr>
        <w:t xml:space="preserve">sutarties </w:t>
      </w:r>
      <w:r w:rsidRPr="005A0313">
        <w:rPr>
          <w:rFonts w:ascii="Times New Roman" w:eastAsia="Calibri" w:hAnsi="Times New Roman" w:cs="Times New Roman"/>
          <w:sz w:val="24"/>
          <w:szCs w:val="24"/>
        </w:rPr>
        <w:t xml:space="preserve">(toliau – Sutartis) sudarymo turi teisę savo iniciatyva nutraukti pradėtas Pirkimo procedūras, jeigu atsirado aplinkybių, kurių nebuvo galima numatyti, ir privalo tai padaryti, jeigu buvo pažeisti </w:t>
      </w:r>
      <w:r w:rsidR="000509BC" w:rsidRPr="005A0313">
        <w:rPr>
          <w:rFonts w:ascii="Times New Roman" w:eastAsia="Calibri" w:hAnsi="Times New Roman" w:cs="Times New Roman"/>
          <w:sz w:val="24"/>
          <w:szCs w:val="24"/>
        </w:rPr>
        <w:t xml:space="preserve">Viešųjų </w:t>
      </w:r>
      <w:r w:rsidRPr="005A0313">
        <w:rPr>
          <w:rFonts w:ascii="Times New Roman" w:eastAsia="Calibri" w:hAnsi="Times New Roman" w:cs="Times New Roman"/>
          <w:sz w:val="24"/>
          <w:szCs w:val="24"/>
        </w:rPr>
        <w:t>Pirkimų</w:t>
      </w:r>
      <w:r w:rsidR="00B62918" w:rsidRPr="005A0313">
        <w:rPr>
          <w:rFonts w:ascii="Times New Roman" w:eastAsia="Calibri" w:hAnsi="Times New Roman" w:cs="Times New Roman"/>
          <w:sz w:val="24"/>
          <w:szCs w:val="24"/>
        </w:rPr>
        <w:t xml:space="preserve"> įstatymo</w:t>
      </w:r>
      <w:r w:rsidRPr="005A0313">
        <w:rPr>
          <w:rFonts w:ascii="Times New Roman" w:eastAsia="Calibri" w:hAnsi="Times New Roman" w:cs="Times New Roman"/>
          <w:sz w:val="24"/>
          <w:szCs w:val="24"/>
        </w:rPr>
        <w:t xml:space="preserve"> principai ir atitinkamos padėties negalima ištaisyti.</w:t>
      </w:r>
    </w:p>
    <w:p w14:paraId="180EFDBB" w14:textId="7DEBE511" w:rsidR="00ED0B8C" w:rsidRPr="005A0313" w:rsidRDefault="00ED0B8C" w:rsidP="008F3C8B">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2.5. Pirkimo objektas į dalis neskaidomas,</w:t>
      </w:r>
      <w:r w:rsidR="00F4741D">
        <w:rPr>
          <w:rFonts w:ascii="Times New Roman" w:eastAsia="Calibri" w:hAnsi="Times New Roman" w:cs="Times New Roman"/>
          <w:i/>
          <w:iCs/>
          <w:color w:val="2F5496" w:themeColor="accent1" w:themeShade="BF"/>
          <w:sz w:val="24"/>
          <w:szCs w:val="24"/>
        </w:rPr>
        <w:t xml:space="preserve"> </w:t>
      </w:r>
      <w:r w:rsidR="00F4741D" w:rsidRPr="00887683">
        <w:rPr>
          <w:rFonts w:ascii="Times New Roman" w:eastAsia="Calibri" w:hAnsi="Times New Roman" w:cs="Times New Roman"/>
          <w:i/>
          <w:iCs/>
          <w:color w:val="000000" w:themeColor="text1"/>
          <w:sz w:val="24"/>
          <w:szCs w:val="24"/>
        </w:rPr>
        <w:t>Tiekėjas</w:t>
      </w:r>
      <w:r w:rsidRPr="005A0313">
        <w:rPr>
          <w:rFonts w:ascii="Times New Roman" w:eastAsia="Calibri" w:hAnsi="Times New Roman" w:cs="Times New Roman"/>
          <w:sz w:val="24"/>
          <w:szCs w:val="24"/>
        </w:rPr>
        <w:t xml:space="preserve"> pateikdamas Pasiūlymą turi siūlyti visą Pirkimo objekto kiekį/apimtį. </w:t>
      </w:r>
    </w:p>
    <w:p w14:paraId="53443B5B" w14:textId="67FC5775" w:rsidR="00B0659D" w:rsidRPr="009F6129" w:rsidRDefault="00ED0B8C" w:rsidP="009F6129">
      <w:pPr>
        <w:ind w:firstLine="709"/>
        <w:jc w:val="both"/>
        <w:rPr>
          <w:rFonts w:ascii="Times New Roman" w:hAnsi="Times New Roman" w:cs="Times New Roman"/>
          <w:b/>
          <w:bCs/>
          <w:sz w:val="24"/>
          <w:szCs w:val="24"/>
        </w:rPr>
      </w:pPr>
      <w:r w:rsidRPr="005A0313">
        <w:rPr>
          <w:rFonts w:ascii="Times New Roman" w:eastAsia="Calibri" w:hAnsi="Times New Roman" w:cs="Times New Roman"/>
          <w:sz w:val="24"/>
          <w:szCs w:val="24"/>
        </w:rPr>
        <w:t xml:space="preserve">2.6. </w:t>
      </w:r>
      <w:r w:rsidR="00C549FC" w:rsidRPr="005A0313">
        <w:rPr>
          <w:rFonts w:ascii="Times New Roman" w:hAnsi="Times New Roman" w:cs="Times New Roman"/>
          <w:sz w:val="24"/>
          <w:szCs w:val="24"/>
        </w:rPr>
        <w:t>E</w:t>
      </w:r>
      <w:r w:rsidR="00A00FC4" w:rsidRPr="005A0313">
        <w:rPr>
          <w:rFonts w:ascii="Times New Roman" w:hAnsi="Times New Roman" w:cs="Times New Roman"/>
          <w:sz w:val="24"/>
          <w:szCs w:val="24"/>
        </w:rPr>
        <w:t>konomiškai naudingiausi</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pasiūlym</w:t>
      </w:r>
      <w:r w:rsidR="0058220E" w:rsidRPr="005A0313">
        <w:rPr>
          <w:rFonts w:ascii="Times New Roman" w:hAnsi="Times New Roman" w:cs="Times New Roman"/>
          <w:sz w:val="24"/>
          <w:szCs w:val="24"/>
        </w:rPr>
        <w:t>as</w:t>
      </w:r>
      <w:r w:rsidR="00A00FC4" w:rsidRPr="005A0313">
        <w:rPr>
          <w:rFonts w:ascii="Times New Roman" w:hAnsi="Times New Roman" w:cs="Times New Roman"/>
          <w:sz w:val="24"/>
          <w:szCs w:val="24"/>
        </w:rPr>
        <w:t xml:space="preserve"> išrenka</w:t>
      </w:r>
      <w:r w:rsidR="00507529" w:rsidRPr="005A0313">
        <w:rPr>
          <w:rFonts w:ascii="Times New Roman" w:hAnsi="Times New Roman" w:cs="Times New Roman"/>
          <w:sz w:val="24"/>
          <w:szCs w:val="24"/>
        </w:rPr>
        <w:t>mas</w:t>
      </w:r>
      <w:r w:rsidR="00A00FC4" w:rsidRPr="005A0313">
        <w:rPr>
          <w:rFonts w:ascii="Times New Roman" w:hAnsi="Times New Roman" w:cs="Times New Roman"/>
          <w:sz w:val="24"/>
          <w:szCs w:val="24"/>
        </w:rPr>
        <w:t xml:space="preserve"> pagal kainos kriterijų, </w:t>
      </w:r>
      <w:r w:rsidR="00C549FC" w:rsidRPr="005A0313">
        <w:rPr>
          <w:rFonts w:ascii="Times New Roman" w:eastAsia="Calibri" w:hAnsi="Times New Roman" w:cs="Times New Roman"/>
          <w:sz w:val="24"/>
          <w:szCs w:val="24"/>
        </w:rPr>
        <w:t xml:space="preserve">Perkančioji organizacija </w:t>
      </w:r>
      <w:r w:rsidR="00A00FC4" w:rsidRPr="005A0313">
        <w:rPr>
          <w:rFonts w:ascii="Times New Roman" w:hAnsi="Times New Roman" w:cs="Times New Roman"/>
          <w:sz w:val="24"/>
          <w:szCs w:val="24"/>
        </w:rPr>
        <w:t>vertin</w:t>
      </w:r>
      <w:r w:rsidR="00507529" w:rsidRPr="005A0313">
        <w:rPr>
          <w:rFonts w:ascii="Times New Roman" w:hAnsi="Times New Roman" w:cs="Times New Roman"/>
          <w:sz w:val="24"/>
          <w:szCs w:val="24"/>
        </w:rPr>
        <w:t>s</w:t>
      </w:r>
      <w:r w:rsidR="00A00FC4" w:rsidRPr="005A0313">
        <w:rPr>
          <w:rFonts w:ascii="Times New Roman" w:hAnsi="Times New Roman" w:cs="Times New Roman"/>
          <w:sz w:val="24"/>
          <w:szCs w:val="24"/>
        </w:rPr>
        <w:t xml:space="preserve"> tik tą pasiūlymą, kuris</w:t>
      </w:r>
      <w:r w:rsidR="00507529" w:rsidRPr="005A0313">
        <w:rPr>
          <w:rFonts w:ascii="Times New Roman" w:hAnsi="Times New Roman" w:cs="Times New Roman"/>
          <w:sz w:val="24"/>
          <w:szCs w:val="24"/>
        </w:rPr>
        <w:t xml:space="preserve"> bus</w:t>
      </w:r>
      <w:r w:rsidR="00A00FC4" w:rsidRPr="005A0313">
        <w:rPr>
          <w:rFonts w:ascii="Times New Roman" w:hAnsi="Times New Roman" w:cs="Times New Roman"/>
          <w:sz w:val="24"/>
          <w:szCs w:val="24"/>
        </w:rPr>
        <w:t xml:space="preserve">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w:t>
      </w:r>
      <w:r w:rsidR="00D350CB">
        <w:rPr>
          <w:rFonts w:ascii="Times New Roman" w:hAnsi="Times New Roman" w:cs="Times New Roman"/>
          <w:sz w:val="24"/>
          <w:szCs w:val="24"/>
        </w:rPr>
        <w:t xml:space="preserve">imo dokumentuose. </w:t>
      </w:r>
      <w:r w:rsidR="00A00FC4" w:rsidRPr="005A0313">
        <w:rPr>
          <w:rFonts w:ascii="Times New Roman" w:hAnsi="Times New Roman" w:cs="Times New Roman"/>
          <w:sz w:val="24"/>
          <w:szCs w:val="24"/>
        </w:rPr>
        <w:t xml:space="preserve"> </w:t>
      </w:r>
      <w:r w:rsidR="009F6129" w:rsidRPr="005A0313">
        <w:rPr>
          <w:rFonts w:ascii="Times New Roman" w:hAnsi="Times New Roman" w:cs="Times New Roman"/>
          <w:sz w:val="24"/>
          <w:szCs w:val="24"/>
        </w:rPr>
        <w:t>Šio punkto nuostatos netaikomos, jeigu pirkimo dokumentuose numatyta derybų galimybė.</w:t>
      </w:r>
    </w:p>
    <w:p w14:paraId="51631247" w14:textId="4A4851FD" w:rsidR="00ED0B8C" w:rsidRPr="005A0313" w:rsidRDefault="00ED0B8C" w:rsidP="00125D82">
      <w:pPr>
        <w:spacing w:after="0" w:line="240" w:lineRule="auto"/>
        <w:ind w:firstLine="72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2</w:t>
      </w:r>
      <w:r w:rsidR="000B7F36">
        <w:rPr>
          <w:rFonts w:ascii="Times New Roman" w:eastAsia="Calibri" w:hAnsi="Times New Roman" w:cs="Times New Roman"/>
          <w:sz w:val="24"/>
          <w:szCs w:val="24"/>
        </w:rPr>
        <w:t>.7</w:t>
      </w:r>
      <w:r w:rsidRPr="005A0313">
        <w:rPr>
          <w:rFonts w:ascii="Times New Roman" w:eastAsia="Calibri" w:hAnsi="Times New Roman" w:cs="Times New Roman"/>
          <w:sz w:val="24"/>
          <w:szCs w:val="24"/>
        </w:rPr>
        <w:t>. Perkančioji organizacija nereikalauja kartu su pasiūlymu pateikti pasiūlymo galiojimo užtikrinimą patvirtinančių dokumentų</w:t>
      </w:r>
      <w:r w:rsidR="00492D62" w:rsidRPr="005A0313">
        <w:rPr>
          <w:rFonts w:ascii="Times New Roman" w:eastAsia="Calibri" w:hAnsi="Times New Roman" w:cs="Times New Roman"/>
          <w:sz w:val="24"/>
          <w:szCs w:val="24"/>
        </w:rPr>
        <w:t>.</w:t>
      </w:r>
      <w:r w:rsidRPr="005A0313">
        <w:rPr>
          <w:rFonts w:ascii="Times New Roman" w:eastAsia="Calibri" w:hAnsi="Times New Roman" w:cs="Times New Roman"/>
          <w:sz w:val="24"/>
          <w:szCs w:val="24"/>
        </w:rPr>
        <w:t xml:space="preserve"> </w:t>
      </w:r>
    </w:p>
    <w:p w14:paraId="60C1096E" w14:textId="77777777" w:rsidR="00ED0B8C" w:rsidRPr="005A0313" w:rsidRDefault="00ED0B8C" w:rsidP="002E46E2">
      <w:pPr>
        <w:tabs>
          <w:tab w:val="left" w:pos="0"/>
        </w:tabs>
        <w:spacing w:after="0" w:line="240" w:lineRule="auto"/>
        <w:ind w:firstLine="680"/>
        <w:jc w:val="both"/>
        <w:rPr>
          <w:rFonts w:ascii="Times New Roman" w:eastAsia="Calibri" w:hAnsi="Times New Roman" w:cs="Times New Roman"/>
          <w:b/>
          <w:bCs/>
          <w:sz w:val="24"/>
          <w:szCs w:val="24"/>
        </w:rPr>
      </w:pPr>
      <w:r w:rsidRPr="005A0313">
        <w:rPr>
          <w:rFonts w:ascii="Times New Roman" w:eastAsia="Calibri" w:hAnsi="Times New Roman" w:cs="Times New Roman"/>
          <w:b/>
          <w:bCs/>
          <w:sz w:val="24"/>
          <w:szCs w:val="24"/>
        </w:rPr>
        <w:t>3. Papildomą informaciją teikia:</w:t>
      </w:r>
    </w:p>
    <w:p w14:paraId="027E1273" w14:textId="285E4D82" w:rsidR="00ED0B8C" w:rsidRPr="00524899" w:rsidRDefault="001E1555" w:rsidP="00334B7A">
      <w:pPr>
        <w:tabs>
          <w:tab w:val="left" w:pos="0"/>
        </w:tabs>
        <w:spacing w:line="240" w:lineRule="auto"/>
        <w:ind w:firstLine="680"/>
        <w:jc w:val="both"/>
        <w:rPr>
          <w:rFonts w:ascii="Times New Roman" w:eastAsia="Calibri" w:hAnsi="Times New Roman" w:cs="Times New Roman"/>
          <w:b/>
          <w:bCs/>
          <w:color w:val="000000" w:themeColor="text1"/>
          <w:sz w:val="24"/>
          <w:szCs w:val="24"/>
        </w:rPr>
      </w:pPr>
      <w:r w:rsidRPr="005A0313">
        <w:rPr>
          <w:rFonts w:ascii="Times New Roman" w:eastAsia="Calibri" w:hAnsi="Times New Roman" w:cs="Times New Roman"/>
          <w:sz w:val="24"/>
          <w:szCs w:val="24"/>
        </w:rPr>
        <w:t>3.1. Pirkimo procedūrų klausimais –</w:t>
      </w:r>
      <w:r w:rsidR="00887683" w:rsidRPr="00887683">
        <w:rPr>
          <w:rFonts w:ascii="Times New Roman" w:eastAsiaTheme="minorEastAsia" w:hAnsi="Times New Roman" w:cs="Times New Roman"/>
          <w:noProof/>
          <w:sz w:val="20"/>
          <w:szCs w:val="20"/>
          <w:lang w:eastAsia="lt-LT"/>
        </w:rPr>
        <w:t xml:space="preserve"> </w:t>
      </w:r>
      <w:r w:rsidR="00887683">
        <w:rPr>
          <w:rFonts w:ascii="Times New Roman" w:eastAsia="Calibri" w:hAnsi="Times New Roman" w:cs="Times New Roman"/>
          <w:sz w:val="24"/>
          <w:szCs w:val="24"/>
        </w:rPr>
        <w:t xml:space="preserve">Jolita </w:t>
      </w:r>
      <w:proofErr w:type="spellStart"/>
      <w:r w:rsidR="00887683">
        <w:rPr>
          <w:rFonts w:ascii="Times New Roman" w:eastAsia="Calibri" w:hAnsi="Times New Roman" w:cs="Times New Roman"/>
          <w:sz w:val="24"/>
          <w:szCs w:val="24"/>
        </w:rPr>
        <w:t>Simanavičienė</w:t>
      </w:r>
      <w:proofErr w:type="spellEnd"/>
      <w:r w:rsidR="00887683" w:rsidRPr="00524899">
        <w:rPr>
          <w:rFonts w:ascii="Times New Roman" w:eastAsia="Calibri" w:hAnsi="Times New Roman" w:cs="Times New Roman"/>
          <w:sz w:val="24"/>
          <w:szCs w:val="24"/>
        </w:rPr>
        <w:t>,</w:t>
      </w:r>
      <w:r w:rsidR="00887683" w:rsidRPr="00524899">
        <w:rPr>
          <w:rFonts w:ascii="Times New Roman" w:hAnsi="Times New Roman" w:cs="Times New Roman"/>
          <w:i/>
          <w:iCs/>
          <w:color w:val="4472C4"/>
          <w:kern w:val="2"/>
          <w:sz w:val="24"/>
          <w:szCs w:val="24"/>
        </w:rPr>
        <w:t xml:space="preserve"> </w:t>
      </w:r>
      <w:r w:rsidR="00887683" w:rsidRPr="00524899">
        <w:rPr>
          <w:rFonts w:ascii="Times New Roman" w:hAnsi="Times New Roman" w:cs="Times New Roman"/>
          <w:i/>
          <w:iCs/>
          <w:color w:val="000000" w:themeColor="text1"/>
          <w:kern w:val="2"/>
          <w:sz w:val="24"/>
          <w:szCs w:val="24"/>
        </w:rPr>
        <w:t xml:space="preserve">el. paštas </w:t>
      </w:r>
      <w:r w:rsidR="00887683" w:rsidRPr="00524899">
        <w:rPr>
          <w:rFonts w:ascii="Times New Roman" w:eastAsiaTheme="minorEastAsia" w:hAnsi="Times New Roman" w:cs="Times New Roman"/>
          <w:noProof/>
          <w:color w:val="000000" w:themeColor="text1"/>
          <w:sz w:val="24"/>
          <w:szCs w:val="24"/>
          <w:lang w:eastAsia="lt-LT"/>
        </w:rPr>
        <w:t xml:space="preserve">  </w:t>
      </w:r>
      <w:hyperlink r:id="rId8" w:history="1">
        <w:r w:rsidR="00887683" w:rsidRPr="00524899">
          <w:rPr>
            <w:rStyle w:val="Hyperlink"/>
            <w:rFonts w:ascii="Times New Roman" w:eastAsiaTheme="minorEastAsia" w:hAnsi="Times New Roman" w:cs="Times New Roman"/>
            <w:noProof/>
            <w:color w:val="000000" w:themeColor="text1"/>
            <w:sz w:val="24"/>
            <w:szCs w:val="24"/>
            <w:lang w:eastAsia="lt-LT"/>
          </w:rPr>
          <w:t>jolita.simanaviciene2@mil.lt</w:t>
        </w:r>
      </w:hyperlink>
      <w:r w:rsidR="00334B7A" w:rsidRPr="00524899">
        <w:rPr>
          <w:rFonts w:ascii="Times New Roman" w:hAnsi="Times New Roman" w:cs="Times New Roman"/>
          <w:i/>
          <w:iCs/>
          <w:color w:val="000000" w:themeColor="text1"/>
          <w:kern w:val="2"/>
          <w:sz w:val="24"/>
          <w:szCs w:val="24"/>
        </w:rPr>
        <w:t xml:space="preserve"> </w:t>
      </w:r>
      <w:r w:rsidR="00524899">
        <w:rPr>
          <w:rFonts w:ascii="Times New Roman" w:hAnsi="Times New Roman" w:cs="Times New Roman"/>
          <w:i/>
          <w:iCs/>
          <w:color w:val="000000" w:themeColor="text1"/>
          <w:kern w:val="2"/>
          <w:sz w:val="24"/>
          <w:szCs w:val="24"/>
        </w:rPr>
        <w:t xml:space="preserve"> </w:t>
      </w:r>
      <w:r w:rsidR="00334B7A" w:rsidRPr="00524899">
        <w:rPr>
          <w:rFonts w:ascii="Times New Roman" w:hAnsi="Times New Roman" w:cs="Times New Roman"/>
          <w:i/>
          <w:iCs/>
          <w:color w:val="000000" w:themeColor="text1"/>
          <w:kern w:val="2"/>
          <w:sz w:val="24"/>
          <w:szCs w:val="24"/>
        </w:rPr>
        <w:t>tel. Nr.</w:t>
      </w:r>
      <w:r w:rsidR="00887683" w:rsidRPr="00524899">
        <w:rPr>
          <w:rFonts w:ascii="Times New Roman" w:hAnsi="Times New Roman" w:cs="Times New Roman"/>
          <w:i/>
          <w:iCs/>
          <w:color w:val="000000" w:themeColor="text1"/>
          <w:kern w:val="2"/>
          <w:sz w:val="24"/>
          <w:szCs w:val="24"/>
        </w:rPr>
        <w:t xml:space="preserve"> +370-657-75156.</w:t>
      </w:r>
    </w:p>
    <w:p w14:paraId="399676A2" w14:textId="77777777" w:rsidR="00ED0B8C" w:rsidRPr="005A0313" w:rsidRDefault="00ED0B8C" w:rsidP="002E46E2">
      <w:pPr>
        <w:spacing w:after="0" w:line="240" w:lineRule="auto"/>
        <w:ind w:firstLine="680"/>
        <w:jc w:val="both"/>
        <w:rPr>
          <w:rFonts w:ascii="Times New Roman" w:eastAsia="Calibri" w:hAnsi="Times New Roman" w:cs="Times New Roman"/>
          <w:sz w:val="24"/>
          <w:szCs w:val="24"/>
        </w:rPr>
      </w:pPr>
      <w:r w:rsidRPr="005A0313">
        <w:rPr>
          <w:rFonts w:ascii="Times New Roman" w:eastAsia="Calibri" w:hAnsi="Times New Roman" w:cs="Times New Roman"/>
          <w:sz w:val="24"/>
          <w:szCs w:val="24"/>
        </w:rPr>
        <w:t xml:space="preserve">PRIDEDAMA: </w:t>
      </w:r>
    </w:p>
    <w:p w14:paraId="1BB7A57D" w14:textId="2C7DF67D" w:rsidR="007500BC" w:rsidRPr="005A0313" w:rsidRDefault="00ED0B8C" w:rsidP="002E46E2">
      <w:pPr>
        <w:spacing w:after="0" w:line="240" w:lineRule="auto"/>
        <w:ind w:firstLine="680"/>
        <w:jc w:val="both"/>
        <w:rPr>
          <w:rFonts w:ascii="Times New Roman" w:hAnsi="Times New Roman" w:cs="Times New Roman"/>
          <w:sz w:val="24"/>
          <w:szCs w:val="24"/>
        </w:rPr>
      </w:pPr>
      <w:r w:rsidRPr="005A0313">
        <w:rPr>
          <w:rFonts w:ascii="Times New Roman" w:eastAsia="Calibri" w:hAnsi="Times New Roman" w:cs="Times New Roman"/>
          <w:sz w:val="24"/>
          <w:szCs w:val="24"/>
        </w:rPr>
        <w:t>1</w:t>
      </w:r>
      <w:r w:rsidR="000B7F36">
        <w:rPr>
          <w:rFonts w:ascii="Times New Roman" w:eastAsia="Calibri" w:hAnsi="Times New Roman" w:cs="Times New Roman"/>
          <w:sz w:val="24"/>
          <w:szCs w:val="24"/>
        </w:rPr>
        <w:t xml:space="preserve"> priedas</w:t>
      </w:r>
      <w:r w:rsidRPr="005A0313">
        <w:rPr>
          <w:rFonts w:ascii="Times New Roman" w:eastAsia="Calibri" w:hAnsi="Times New Roman" w:cs="Times New Roman"/>
          <w:sz w:val="24"/>
          <w:szCs w:val="24"/>
        </w:rPr>
        <w:t xml:space="preserve">. </w:t>
      </w:r>
      <w:r w:rsidR="007500BC" w:rsidRPr="005A0313">
        <w:rPr>
          <w:rFonts w:ascii="Times New Roman" w:hAnsi="Times New Roman" w:cs="Times New Roman"/>
          <w:i/>
          <w:sz w:val="24"/>
          <w:szCs w:val="24"/>
        </w:rPr>
        <w:t>„</w:t>
      </w:r>
      <w:r w:rsidR="00043AEF" w:rsidRPr="005A0313">
        <w:rPr>
          <w:rFonts w:ascii="Times New Roman" w:eastAsia="Times New Roman" w:hAnsi="Times New Roman" w:cs="Times New Roman"/>
          <w:sz w:val="24"/>
          <w:szCs w:val="24"/>
          <w:lang w:eastAsia="lt-LT"/>
        </w:rPr>
        <w:t>T</w:t>
      </w:r>
      <w:r w:rsidR="007500BC" w:rsidRPr="005A0313">
        <w:rPr>
          <w:rFonts w:ascii="Times New Roman" w:eastAsia="Times New Roman" w:hAnsi="Times New Roman" w:cs="Times New Roman"/>
          <w:sz w:val="24"/>
          <w:szCs w:val="24"/>
          <w:lang w:eastAsia="lt-LT"/>
        </w:rPr>
        <w:t>echninė specifikacija</w:t>
      </w:r>
      <w:r w:rsidR="007500BC" w:rsidRPr="005A0313">
        <w:rPr>
          <w:rFonts w:ascii="Times New Roman" w:hAnsi="Times New Roman" w:cs="Times New Roman"/>
          <w:sz w:val="24"/>
          <w:szCs w:val="24"/>
        </w:rPr>
        <w:t xml:space="preserve">“ </w:t>
      </w:r>
    </w:p>
    <w:p w14:paraId="4D5D5ABD" w14:textId="1B79E3B6" w:rsidR="00ED0B8C" w:rsidRDefault="000B7F36" w:rsidP="002E46E2">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D0B8C" w:rsidRPr="005A0313">
        <w:rPr>
          <w:rFonts w:ascii="Times New Roman" w:eastAsia="Calibri" w:hAnsi="Times New Roman" w:cs="Times New Roman"/>
          <w:sz w:val="24"/>
          <w:szCs w:val="24"/>
        </w:rPr>
        <w:t xml:space="preserve"> priedas. </w:t>
      </w:r>
      <w:r w:rsidR="00351D2E" w:rsidRPr="005A0313">
        <w:rPr>
          <w:rFonts w:ascii="Times New Roman" w:hAnsi="Times New Roman" w:cs="Times New Roman"/>
          <w:i/>
          <w:sz w:val="24"/>
          <w:szCs w:val="24"/>
        </w:rPr>
        <w:t>„</w:t>
      </w:r>
      <w:r w:rsidR="00ED0B8C" w:rsidRPr="005A0313">
        <w:rPr>
          <w:rFonts w:ascii="Times New Roman" w:eastAsia="Calibri" w:hAnsi="Times New Roman" w:cs="Times New Roman"/>
          <w:sz w:val="24"/>
          <w:szCs w:val="24"/>
        </w:rPr>
        <w:t>Pasiūlymo forma</w:t>
      </w:r>
      <w:r w:rsidR="00351D2E" w:rsidRPr="005A0313">
        <w:rPr>
          <w:rFonts w:ascii="Times New Roman" w:hAnsi="Times New Roman" w:cs="Times New Roman"/>
          <w:sz w:val="24"/>
          <w:szCs w:val="24"/>
        </w:rPr>
        <w:t>“</w:t>
      </w:r>
      <w:r w:rsidR="00ED0B8C" w:rsidRPr="005A0313">
        <w:rPr>
          <w:rFonts w:ascii="Times New Roman" w:eastAsia="Calibri" w:hAnsi="Times New Roman" w:cs="Times New Roman"/>
          <w:sz w:val="24"/>
          <w:szCs w:val="24"/>
        </w:rPr>
        <w:t>;</w:t>
      </w:r>
    </w:p>
    <w:p w14:paraId="116EE313" w14:textId="6ACE9106" w:rsidR="00ED0B8C" w:rsidRPr="00351D2E" w:rsidRDefault="00834A2D" w:rsidP="00834A2D">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Calibri" w:hAnsi="Times New Roman" w:cs="Times New Roman"/>
          <w:sz w:val="24"/>
          <w:szCs w:val="24"/>
        </w:rPr>
        <w:t xml:space="preserve">           </w:t>
      </w:r>
      <w:r w:rsidR="0008337C">
        <w:rPr>
          <w:rFonts w:ascii="Times New Roman" w:eastAsia="Calibri" w:hAnsi="Times New Roman" w:cs="Times New Roman"/>
          <w:sz w:val="24"/>
          <w:szCs w:val="24"/>
        </w:rPr>
        <w:t>3 priedas „Deklaracija“.</w:t>
      </w:r>
    </w:p>
    <w:p w14:paraId="335F7D0C" w14:textId="3E52E2DE" w:rsidR="00FD10D2" w:rsidRPr="005A0313" w:rsidRDefault="00FD10D2" w:rsidP="002E46E2">
      <w:pPr>
        <w:spacing w:after="0" w:line="240" w:lineRule="auto"/>
        <w:ind w:left="680"/>
        <w:jc w:val="both"/>
        <w:rPr>
          <w:rFonts w:ascii="Times New Roman" w:eastAsia="Calibri" w:hAnsi="Times New Roman" w:cs="Times New Roman"/>
          <w:sz w:val="24"/>
          <w:szCs w:val="24"/>
        </w:rPr>
      </w:pPr>
    </w:p>
    <w:p w14:paraId="77DAB077"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1BB0C6B6"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7C3E2CC"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0E08C2A" w14:textId="77777777" w:rsidR="00ED0B8C" w:rsidRPr="005A0313" w:rsidRDefault="00ED0B8C" w:rsidP="002E46E2">
      <w:pPr>
        <w:spacing w:after="0" w:line="240" w:lineRule="auto"/>
        <w:jc w:val="both"/>
        <w:rPr>
          <w:rFonts w:ascii="Times New Roman" w:eastAsia="Calibri" w:hAnsi="Times New Roman" w:cs="Times New Roman"/>
          <w:i/>
          <w:iCs/>
          <w:color w:val="538135" w:themeColor="accent6" w:themeShade="BF"/>
          <w:sz w:val="24"/>
          <w:szCs w:val="24"/>
        </w:rPr>
      </w:pPr>
    </w:p>
    <w:p w14:paraId="6C9B1B6A" w14:textId="2BAAD1B9" w:rsidR="001A118B" w:rsidRPr="00887683" w:rsidRDefault="001A118B" w:rsidP="002E46E2">
      <w:pPr>
        <w:spacing w:after="0" w:line="240" w:lineRule="auto"/>
        <w:jc w:val="both"/>
        <w:rPr>
          <w:rFonts w:ascii="Times New Roman" w:eastAsia="Calibri" w:hAnsi="Times New Roman" w:cs="Times New Roman"/>
          <w:color w:val="000000" w:themeColor="text1"/>
          <w:sz w:val="24"/>
          <w:szCs w:val="24"/>
        </w:rPr>
      </w:pPr>
      <w:r w:rsidRPr="005A0313">
        <w:rPr>
          <w:rFonts w:ascii="Times New Roman" w:eastAsia="Times New Roman" w:hAnsi="Times New Roman" w:cs="Times New Roman"/>
          <w:sz w:val="24"/>
          <w:szCs w:val="24"/>
        </w:rPr>
        <w:t>Pirkimo organizator</w:t>
      </w:r>
      <w:r w:rsidR="00F67025" w:rsidRPr="005A0313">
        <w:rPr>
          <w:rFonts w:ascii="Times New Roman" w:eastAsia="Times New Roman" w:hAnsi="Times New Roman" w:cs="Times New Roman"/>
          <w:sz w:val="24"/>
          <w:szCs w:val="24"/>
        </w:rPr>
        <w:t>ius</w:t>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Pr="005A0313">
        <w:rPr>
          <w:rFonts w:ascii="Times New Roman" w:eastAsia="Times New Roman" w:hAnsi="Times New Roman" w:cs="Times New Roman"/>
          <w:sz w:val="24"/>
          <w:szCs w:val="24"/>
        </w:rPr>
        <w:tab/>
      </w:r>
      <w:r w:rsidR="00F770D4" w:rsidRPr="00887683">
        <w:rPr>
          <w:rFonts w:ascii="Times New Roman" w:eastAsia="Times New Roman" w:hAnsi="Times New Roman" w:cs="Times New Roman"/>
          <w:color w:val="000000" w:themeColor="text1"/>
          <w:sz w:val="24"/>
          <w:szCs w:val="24"/>
        </w:rPr>
        <w:t xml:space="preserve">                           </w:t>
      </w:r>
      <w:r w:rsidRPr="00887683">
        <w:rPr>
          <w:rFonts w:ascii="Times New Roman" w:eastAsia="Calibri" w:hAnsi="Times New Roman" w:cs="Times New Roman"/>
          <w:i/>
          <w:iCs/>
          <w:color w:val="000000" w:themeColor="text1"/>
          <w:sz w:val="24"/>
          <w:szCs w:val="24"/>
        </w:rPr>
        <w:t xml:space="preserve"> </w:t>
      </w:r>
      <w:r w:rsidR="00887683" w:rsidRPr="00887683">
        <w:rPr>
          <w:rFonts w:ascii="Times New Roman" w:hAnsi="Times New Roman" w:cs="Times New Roman"/>
          <w:i/>
          <w:iCs/>
          <w:color w:val="000000" w:themeColor="text1"/>
          <w:kern w:val="2"/>
          <w:sz w:val="24"/>
          <w:szCs w:val="24"/>
        </w:rPr>
        <w:t xml:space="preserve">Jolita </w:t>
      </w:r>
      <w:proofErr w:type="spellStart"/>
      <w:r w:rsidR="00887683" w:rsidRPr="00887683">
        <w:rPr>
          <w:rFonts w:ascii="Times New Roman" w:hAnsi="Times New Roman" w:cs="Times New Roman"/>
          <w:i/>
          <w:iCs/>
          <w:color w:val="000000" w:themeColor="text1"/>
          <w:kern w:val="2"/>
          <w:sz w:val="24"/>
          <w:szCs w:val="24"/>
        </w:rPr>
        <w:t>Simanavičienė</w:t>
      </w:r>
      <w:proofErr w:type="spellEnd"/>
    </w:p>
    <w:p w14:paraId="33CD0E8D"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7EDD9413" w14:textId="77777777" w:rsidR="00F67025" w:rsidRPr="005A0313" w:rsidRDefault="00F67025" w:rsidP="002E46E2">
      <w:pPr>
        <w:spacing w:after="0" w:line="240" w:lineRule="auto"/>
        <w:jc w:val="both"/>
        <w:rPr>
          <w:rFonts w:ascii="Times New Roman" w:eastAsia="Calibri" w:hAnsi="Times New Roman" w:cs="Times New Roman"/>
          <w:sz w:val="24"/>
          <w:szCs w:val="24"/>
        </w:rPr>
      </w:pPr>
    </w:p>
    <w:p w14:paraId="0CD40895" w14:textId="77777777" w:rsidR="00F67025" w:rsidRPr="002E46E2" w:rsidRDefault="00F67025" w:rsidP="002E46E2">
      <w:pPr>
        <w:spacing w:after="0" w:line="240" w:lineRule="auto"/>
        <w:jc w:val="both"/>
        <w:rPr>
          <w:rFonts w:ascii="Times New Roman" w:eastAsia="Calibri" w:hAnsi="Times New Roman" w:cs="Times New Roman"/>
          <w:sz w:val="24"/>
          <w:szCs w:val="24"/>
        </w:rPr>
      </w:pPr>
    </w:p>
    <w:p w14:paraId="5B2AB822"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7640AD8B"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26215C9F"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BBB37B8" w14:textId="77777777" w:rsidR="001A118B" w:rsidRPr="002E46E2" w:rsidRDefault="001A118B" w:rsidP="002E46E2">
      <w:pPr>
        <w:spacing w:after="0" w:line="240" w:lineRule="auto"/>
        <w:jc w:val="both"/>
        <w:rPr>
          <w:rFonts w:ascii="Times New Roman" w:eastAsia="Calibri" w:hAnsi="Times New Roman" w:cs="Times New Roman"/>
          <w:sz w:val="24"/>
          <w:szCs w:val="24"/>
        </w:rPr>
      </w:pPr>
    </w:p>
    <w:p w14:paraId="1DCF9703" w14:textId="7C761606" w:rsidR="001A118B" w:rsidRPr="002E46E2" w:rsidRDefault="001A118B" w:rsidP="002E46E2">
      <w:pPr>
        <w:spacing w:after="0" w:line="240" w:lineRule="auto"/>
        <w:jc w:val="both"/>
        <w:rPr>
          <w:rFonts w:ascii="Times New Roman" w:eastAsia="Calibri" w:hAnsi="Times New Roman" w:cs="Times New Roman"/>
          <w:sz w:val="24"/>
          <w:szCs w:val="24"/>
        </w:rPr>
      </w:pPr>
    </w:p>
    <w:sectPr w:rsidR="001A118B" w:rsidRPr="002E46E2" w:rsidSect="00411FC6">
      <w:headerReference w:type="default" r:id="rId9"/>
      <w:footerReference w:type="default" r:id="rId10"/>
      <w:pgSz w:w="11906" w:h="16838"/>
      <w:pgMar w:top="426" w:right="567" w:bottom="1560" w:left="1701" w:header="567" w:footer="1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F2F93" w14:textId="77777777" w:rsidR="005213F1" w:rsidRDefault="005213F1">
      <w:pPr>
        <w:spacing w:after="0" w:line="240" w:lineRule="auto"/>
      </w:pPr>
      <w:r>
        <w:separator/>
      </w:r>
    </w:p>
  </w:endnote>
  <w:endnote w:type="continuationSeparator" w:id="0">
    <w:p w14:paraId="26C6EFF5" w14:textId="77777777" w:rsidR="005213F1" w:rsidRDefault="0052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34AD9" w14:textId="77777777" w:rsidR="00ED0B8C" w:rsidRPr="00D749EF" w:rsidRDefault="00ED0B8C" w:rsidP="006E6C7A">
    <w:pPr>
      <w:pStyle w:val="NormalWeb"/>
      <w:tabs>
        <w:tab w:val="left" w:pos="1395"/>
      </w:tabs>
      <w:spacing w:before="0" w:beforeAutospacing="0" w:after="0" w:afterAutospacing="0"/>
      <w:rPr>
        <w:color w:val="1F3864" w:themeColor="accent1" w:themeShade="80"/>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6885C" w14:textId="77777777" w:rsidR="005213F1" w:rsidRDefault="005213F1">
      <w:pPr>
        <w:spacing w:after="0" w:line="240" w:lineRule="auto"/>
      </w:pPr>
      <w:r>
        <w:separator/>
      </w:r>
    </w:p>
  </w:footnote>
  <w:footnote w:type="continuationSeparator" w:id="0">
    <w:p w14:paraId="2F05AE78" w14:textId="77777777" w:rsidR="005213F1" w:rsidRDefault="00521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876B8" w14:textId="77777777" w:rsidR="00ED0B8C" w:rsidRDefault="00ED0B8C" w:rsidP="003D6095">
    <w:pPr>
      <w:pStyle w:val="Header"/>
      <w:tabs>
        <w:tab w:val="clear" w:pos="4819"/>
        <w:tab w:val="clear" w:pos="9638"/>
        <w:tab w:val="left" w:pos="4560"/>
        <w:tab w:val="left" w:pos="6945"/>
      </w:tabs>
      <w:jc w:val="right"/>
      <w:rPr>
        <w:noProof/>
        <w:lang w:eastAsia="lt-LT"/>
      </w:rPr>
    </w:pPr>
  </w:p>
  <w:p w14:paraId="236F46DD" w14:textId="77777777" w:rsidR="00ED0B8C" w:rsidRDefault="00ED0B8C" w:rsidP="00812922">
    <w:pPr>
      <w:pStyle w:val="Header"/>
      <w:tabs>
        <w:tab w:val="clear" w:pos="4819"/>
        <w:tab w:val="clear" w:pos="9638"/>
        <w:tab w:val="left" w:pos="4560"/>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B8C"/>
    <w:rsid w:val="000037E1"/>
    <w:rsid w:val="0000621E"/>
    <w:rsid w:val="00010969"/>
    <w:rsid w:val="0003564D"/>
    <w:rsid w:val="00043AEF"/>
    <w:rsid w:val="00043BAE"/>
    <w:rsid w:val="00044FDD"/>
    <w:rsid w:val="000509BC"/>
    <w:rsid w:val="000612CC"/>
    <w:rsid w:val="00066BD8"/>
    <w:rsid w:val="00070695"/>
    <w:rsid w:val="00076E60"/>
    <w:rsid w:val="0008337C"/>
    <w:rsid w:val="00093587"/>
    <w:rsid w:val="000975EE"/>
    <w:rsid w:val="000A03C0"/>
    <w:rsid w:val="000A0C91"/>
    <w:rsid w:val="000A6AA8"/>
    <w:rsid w:val="000B55B2"/>
    <w:rsid w:val="000B7F36"/>
    <w:rsid w:val="000C51B9"/>
    <w:rsid w:val="000F0851"/>
    <w:rsid w:val="000F1AC0"/>
    <w:rsid w:val="000F6949"/>
    <w:rsid w:val="00110944"/>
    <w:rsid w:val="00125D82"/>
    <w:rsid w:val="00127433"/>
    <w:rsid w:val="0015491A"/>
    <w:rsid w:val="00161EF5"/>
    <w:rsid w:val="001631E8"/>
    <w:rsid w:val="00165392"/>
    <w:rsid w:val="00171085"/>
    <w:rsid w:val="001925C8"/>
    <w:rsid w:val="001A118B"/>
    <w:rsid w:val="001B50E6"/>
    <w:rsid w:val="001E13B2"/>
    <w:rsid w:val="001E1555"/>
    <w:rsid w:val="001F0B91"/>
    <w:rsid w:val="001F1A33"/>
    <w:rsid w:val="00200717"/>
    <w:rsid w:val="00205238"/>
    <w:rsid w:val="00233B3E"/>
    <w:rsid w:val="002639E1"/>
    <w:rsid w:val="002718E1"/>
    <w:rsid w:val="002755FE"/>
    <w:rsid w:val="0028284B"/>
    <w:rsid w:val="00283CA7"/>
    <w:rsid w:val="002E46E2"/>
    <w:rsid w:val="002F18A4"/>
    <w:rsid w:val="002F5B65"/>
    <w:rsid w:val="002F6BEF"/>
    <w:rsid w:val="00303928"/>
    <w:rsid w:val="00314BD1"/>
    <w:rsid w:val="00327DAA"/>
    <w:rsid w:val="00334449"/>
    <w:rsid w:val="00334B7A"/>
    <w:rsid w:val="00336163"/>
    <w:rsid w:val="0033655C"/>
    <w:rsid w:val="00337EA1"/>
    <w:rsid w:val="00344563"/>
    <w:rsid w:val="003475FC"/>
    <w:rsid w:val="00351D2E"/>
    <w:rsid w:val="00353864"/>
    <w:rsid w:val="003556DE"/>
    <w:rsid w:val="00357498"/>
    <w:rsid w:val="00361809"/>
    <w:rsid w:val="003656D0"/>
    <w:rsid w:val="00366FA2"/>
    <w:rsid w:val="00370CAF"/>
    <w:rsid w:val="003A1FA9"/>
    <w:rsid w:val="003B2B58"/>
    <w:rsid w:val="003C0C97"/>
    <w:rsid w:val="003D5D0C"/>
    <w:rsid w:val="003E6822"/>
    <w:rsid w:val="003F552F"/>
    <w:rsid w:val="00406C0F"/>
    <w:rsid w:val="00410550"/>
    <w:rsid w:val="00411FC6"/>
    <w:rsid w:val="004148E7"/>
    <w:rsid w:val="00415D92"/>
    <w:rsid w:val="00440D07"/>
    <w:rsid w:val="00443A84"/>
    <w:rsid w:val="00462945"/>
    <w:rsid w:val="00464D3F"/>
    <w:rsid w:val="0046643B"/>
    <w:rsid w:val="00480BE6"/>
    <w:rsid w:val="00484ACA"/>
    <w:rsid w:val="0048658D"/>
    <w:rsid w:val="00492D62"/>
    <w:rsid w:val="004A1D18"/>
    <w:rsid w:val="004A7DA2"/>
    <w:rsid w:val="004B11D4"/>
    <w:rsid w:val="004B2EF9"/>
    <w:rsid w:val="004B5909"/>
    <w:rsid w:val="004C2584"/>
    <w:rsid w:val="004D0684"/>
    <w:rsid w:val="004E64E3"/>
    <w:rsid w:val="004F7828"/>
    <w:rsid w:val="00505FAA"/>
    <w:rsid w:val="00507529"/>
    <w:rsid w:val="005111D7"/>
    <w:rsid w:val="00520845"/>
    <w:rsid w:val="005213F1"/>
    <w:rsid w:val="00524899"/>
    <w:rsid w:val="00551C03"/>
    <w:rsid w:val="00551E6C"/>
    <w:rsid w:val="0055571A"/>
    <w:rsid w:val="00564F07"/>
    <w:rsid w:val="00573784"/>
    <w:rsid w:val="0058220E"/>
    <w:rsid w:val="0058742D"/>
    <w:rsid w:val="00594017"/>
    <w:rsid w:val="005A0313"/>
    <w:rsid w:val="005B04A7"/>
    <w:rsid w:val="005C7ADA"/>
    <w:rsid w:val="005E6735"/>
    <w:rsid w:val="005F4B7B"/>
    <w:rsid w:val="00602365"/>
    <w:rsid w:val="00603928"/>
    <w:rsid w:val="0061558C"/>
    <w:rsid w:val="00621FCB"/>
    <w:rsid w:val="006356F6"/>
    <w:rsid w:val="00676460"/>
    <w:rsid w:val="006818ED"/>
    <w:rsid w:val="00695D28"/>
    <w:rsid w:val="006A24A7"/>
    <w:rsid w:val="006D5153"/>
    <w:rsid w:val="006F71DD"/>
    <w:rsid w:val="007018E1"/>
    <w:rsid w:val="007152ED"/>
    <w:rsid w:val="00720EE4"/>
    <w:rsid w:val="007367A7"/>
    <w:rsid w:val="00740319"/>
    <w:rsid w:val="00742597"/>
    <w:rsid w:val="00747AA6"/>
    <w:rsid w:val="007500BC"/>
    <w:rsid w:val="007531E7"/>
    <w:rsid w:val="00757ACB"/>
    <w:rsid w:val="00763A6B"/>
    <w:rsid w:val="0077320E"/>
    <w:rsid w:val="00785A32"/>
    <w:rsid w:val="00792B8F"/>
    <w:rsid w:val="007965F2"/>
    <w:rsid w:val="007A5CDA"/>
    <w:rsid w:val="007C10EC"/>
    <w:rsid w:val="007C158D"/>
    <w:rsid w:val="007C5E61"/>
    <w:rsid w:val="007D4B8C"/>
    <w:rsid w:val="007D696B"/>
    <w:rsid w:val="007D6D47"/>
    <w:rsid w:val="007F43F1"/>
    <w:rsid w:val="007F544C"/>
    <w:rsid w:val="007F784F"/>
    <w:rsid w:val="00806C77"/>
    <w:rsid w:val="008128B5"/>
    <w:rsid w:val="00815529"/>
    <w:rsid w:val="00826240"/>
    <w:rsid w:val="00831049"/>
    <w:rsid w:val="00834A2D"/>
    <w:rsid w:val="008419DC"/>
    <w:rsid w:val="00863377"/>
    <w:rsid w:val="00866B43"/>
    <w:rsid w:val="00884F61"/>
    <w:rsid w:val="00887683"/>
    <w:rsid w:val="008A6828"/>
    <w:rsid w:val="008B281A"/>
    <w:rsid w:val="008E102F"/>
    <w:rsid w:val="008E3B2B"/>
    <w:rsid w:val="008F3C8B"/>
    <w:rsid w:val="00901DEC"/>
    <w:rsid w:val="009058A8"/>
    <w:rsid w:val="00911424"/>
    <w:rsid w:val="00925134"/>
    <w:rsid w:val="009256E7"/>
    <w:rsid w:val="009342B6"/>
    <w:rsid w:val="00943079"/>
    <w:rsid w:val="009478D3"/>
    <w:rsid w:val="00965098"/>
    <w:rsid w:val="00966CF7"/>
    <w:rsid w:val="00990F74"/>
    <w:rsid w:val="00990FBD"/>
    <w:rsid w:val="0099590D"/>
    <w:rsid w:val="009977B8"/>
    <w:rsid w:val="009A0111"/>
    <w:rsid w:val="009C70A8"/>
    <w:rsid w:val="009D672B"/>
    <w:rsid w:val="009E696E"/>
    <w:rsid w:val="009F2AEA"/>
    <w:rsid w:val="009F6129"/>
    <w:rsid w:val="009F6520"/>
    <w:rsid w:val="00A00FC4"/>
    <w:rsid w:val="00A13E6E"/>
    <w:rsid w:val="00A206D8"/>
    <w:rsid w:val="00A22262"/>
    <w:rsid w:val="00A238AD"/>
    <w:rsid w:val="00A23DC9"/>
    <w:rsid w:val="00A71F83"/>
    <w:rsid w:val="00A777D0"/>
    <w:rsid w:val="00A81862"/>
    <w:rsid w:val="00A9459F"/>
    <w:rsid w:val="00AA26A3"/>
    <w:rsid w:val="00AD2C12"/>
    <w:rsid w:val="00AE183B"/>
    <w:rsid w:val="00AE7D22"/>
    <w:rsid w:val="00B02FC2"/>
    <w:rsid w:val="00B04E51"/>
    <w:rsid w:val="00B0659D"/>
    <w:rsid w:val="00B10819"/>
    <w:rsid w:val="00B12BEA"/>
    <w:rsid w:val="00B241DE"/>
    <w:rsid w:val="00B2611D"/>
    <w:rsid w:val="00B524C8"/>
    <w:rsid w:val="00B60168"/>
    <w:rsid w:val="00B60B78"/>
    <w:rsid w:val="00B62918"/>
    <w:rsid w:val="00B71ADE"/>
    <w:rsid w:val="00BD0280"/>
    <w:rsid w:val="00BD2B35"/>
    <w:rsid w:val="00BE1622"/>
    <w:rsid w:val="00BF0DC8"/>
    <w:rsid w:val="00C055C8"/>
    <w:rsid w:val="00C05990"/>
    <w:rsid w:val="00C15C4B"/>
    <w:rsid w:val="00C22458"/>
    <w:rsid w:val="00C40D23"/>
    <w:rsid w:val="00C47559"/>
    <w:rsid w:val="00C549FC"/>
    <w:rsid w:val="00C55446"/>
    <w:rsid w:val="00C66EA3"/>
    <w:rsid w:val="00C7206A"/>
    <w:rsid w:val="00C94F3C"/>
    <w:rsid w:val="00CA4A3A"/>
    <w:rsid w:val="00CB747B"/>
    <w:rsid w:val="00CC0300"/>
    <w:rsid w:val="00CC181D"/>
    <w:rsid w:val="00CD7F70"/>
    <w:rsid w:val="00CE331C"/>
    <w:rsid w:val="00CE4A18"/>
    <w:rsid w:val="00D00729"/>
    <w:rsid w:val="00D25E96"/>
    <w:rsid w:val="00D33A78"/>
    <w:rsid w:val="00D350CB"/>
    <w:rsid w:val="00D3674C"/>
    <w:rsid w:val="00D43A5B"/>
    <w:rsid w:val="00D52BA6"/>
    <w:rsid w:val="00D67F2B"/>
    <w:rsid w:val="00D77130"/>
    <w:rsid w:val="00D772F6"/>
    <w:rsid w:val="00DC3F72"/>
    <w:rsid w:val="00E0335D"/>
    <w:rsid w:val="00E172A2"/>
    <w:rsid w:val="00E355D8"/>
    <w:rsid w:val="00E53713"/>
    <w:rsid w:val="00E60456"/>
    <w:rsid w:val="00E76E7B"/>
    <w:rsid w:val="00E77213"/>
    <w:rsid w:val="00E86A36"/>
    <w:rsid w:val="00E91CC8"/>
    <w:rsid w:val="00E940F4"/>
    <w:rsid w:val="00E94D01"/>
    <w:rsid w:val="00ED0B8C"/>
    <w:rsid w:val="00EF0E12"/>
    <w:rsid w:val="00EF386F"/>
    <w:rsid w:val="00F337E8"/>
    <w:rsid w:val="00F368FA"/>
    <w:rsid w:val="00F37AAC"/>
    <w:rsid w:val="00F4741D"/>
    <w:rsid w:val="00F66133"/>
    <w:rsid w:val="00F67025"/>
    <w:rsid w:val="00F71FFF"/>
    <w:rsid w:val="00F7505D"/>
    <w:rsid w:val="00F770D4"/>
    <w:rsid w:val="00F86147"/>
    <w:rsid w:val="00FA79E5"/>
    <w:rsid w:val="00FB2AA2"/>
    <w:rsid w:val="00FB2B9D"/>
    <w:rsid w:val="00FB4D4A"/>
    <w:rsid w:val="00FD10D2"/>
    <w:rsid w:val="00FD2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6B8"/>
  <w15:chartTrackingRefBased/>
  <w15:docId w15:val="{B2586D83-3923-4212-A4AF-7C8F6AC3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B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0B8C"/>
    <w:rPr>
      <w:kern w:val="0"/>
      <w14:ligatures w14:val="none"/>
    </w:rPr>
  </w:style>
  <w:style w:type="paragraph" w:styleId="NormalWeb">
    <w:name w:val="Normal (Web)"/>
    <w:basedOn w:val="Normal"/>
    <w:uiPriority w:val="99"/>
    <w:unhideWhenUsed/>
    <w:rsid w:val="00ED0B8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D0B8C"/>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D0B8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0B8C"/>
    <w:rPr>
      <w:rFonts w:ascii="Times New Roman" w:eastAsia="Times New Roman" w:hAnsi="Times New Roman" w:cs="Times New Roman"/>
      <w:kern w:val="0"/>
      <w:sz w:val="24"/>
      <w:szCs w:val="24"/>
      <w14:ligatures w14:val="none"/>
    </w:rPr>
  </w:style>
  <w:style w:type="character" w:customStyle="1" w:styleId="UnresolvedMention">
    <w:name w:val="Unresolved Mention"/>
    <w:basedOn w:val="DefaultParagraphFont"/>
    <w:uiPriority w:val="99"/>
    <w:semiHidden/>
    <w:unhideWhenUsed/>
    <w:rsid w:val="00044FDD"/>
    <w:rPr>
      <w:color w:val="605E5C"/>
      <w:shd w:val="clear" w:color="auto" w:fill="E1DFDD"/>
    </w:rPr>
  </w:style>
  <w:style w:type="paragraph" w:styleId="Footer">
    <w:name w:val="footer"/>
    <w:basedOn w:val="Normal"/>
    <w:link w:val="FooterChar"/>
    <w:uiPriority w:val="99"/>
    <w:unhideWhenUsed/>
    <w:rsid w:val="009E69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96E"/>
    <w:rPr>
      <w:kern w:val="0"/>
      <w14:ligatures w14:val="none"/>
    </w:rPr>
  </w:style>
  <w:style w:type="paragraph" w:styleId="NoSpacing">
    <w:name w:val="No Spacing"/>
    <w:link w:val="NoSpacingChar"/>
    <w:uiPriority w:val="1"/>
    <w:qFormat/>
    <w:rsid w:val="009E696E"/>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9E696E"/>
    <w:rPr>
      <w:rFonts w:eastAsiaTheme="minorEastAsia"/>
      <w:kern w:val="0"/>
      <w:sz w:val="21"/>
      <w:szCs w:val="21"/>
      <w:lang w:eastAsia="lt-LT"/>
      <w14:ligatures w14:val="none"/>
    </w:rPr>
  </w:style>
  <w:style w:type="paragraph" w:customStyle="1" w:styleId="paragrafesrasas2lygis">
    <w:name w:val="_paragrafe sąrasas 2 lygis"/>
    <w:basedOn w:val="BodyTextIndent2"/>
    <w:link w:val="paragrafesrasas2lygisDiagrama"/>
    <w:qFormat/>
    <w:rsid w:val="006818ED"/>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DefaultParagraphFont"/>
    <w:link w:val="paragrafesrasas2lygis"/>
    <w:rsid w:val="006818ED"/>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6818ED"/>
    <w:pPr>
      <w:spacing w:after="120" w:line="480" w:lineRule="auto"/>
      <w:ind w:left="283"/>
    </w:pPr>
  </w:style>
  <w:style w:type="character" w:customStyle="1" w:styleId="BodyTextIndent2Char">
    <w:name w:val="Body Text Indent 2 Char"/>
    <w:basedOn w:val="DefaultParagraphFont"/>
    <w:link w:val="BodyTextIndent2"/>
    <w:uiPriority w:val="99"/>
    <w:semiHidden/>
    <w:rsid w:val="006818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simanaviciene2@mil.lt" TargetMode="Externa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3</Pages>
  <Words>1459</Words>
  <Characters>8322</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63</cp:revision>
  <dcterms:created xsi:type="dcterms:W3CDTF">2024-03-08T06:38:00Z</dcterms:created>
  <dcterms:modified xsi:type="dcterms:W3CDTF">2025-09-10T06:19:00Z</dcterms:modified>
</cp:coreProperties>
</file>