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910A"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72AA13BB"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01C3EABE" w14:textId="77777777" w:rsidR="002224EA" w:rsidRPr="00487BFC" w:rsidRDefault="002224EA" w:rsidP="00487BFC">
      <w:pPr>
        <w:ind w:left="284" w:firstLine="142"/>
        <w:jc w:val="center"/>
        <w:rPr>
          <w:rFonts w:ascii="Times New Roman" w:hAnsi="Times New Roman"/>
          <w:b/>
          <w:bCs/>
          <w:sz w:val="24"/>
          <w:szCs w:val="24"/>
        </w:rPr>
      </w:pPr>
    </w:p>
    <w:p w14:paraId="54112D99"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320F37BA" w14:textId="77777777" w:rsidR="00AB2B35" w:rsidRDefault="00FE750E" w:rsidP="00487BFC">
      <w:pPr>
        <w:ind w:left="284" w:firstLine="142"/>
        <w:jc w:val="center"/>
        <w:rPr>
          <w:rFonts w:ascii="Times New Roman" w:hAnsi="Times New Roman"/>
          <w:b/>
          <w:sz w:val="24"/>
          <w:szCs w:val="24"/>
        </w:rPr>
      </w:pPr>
      <w:r>
        <w:rPr>
          <w:rFonts w:ascii="Times New Roman" w:hAnsi="Times New Roman"/>
          <w:b/>
          <w:sz w:val="24"/>
          <w:szCs w:val="24"/>
        </w:rPr>
        <w:t xml:space="preserve">MEDICININĖS </w:t>
      </w:r>
      <w:r w:rsidR="00471836" w:rsidRPr="00487BFC">
        <w:rPr>
          <w:rFonts w:ascii="Times New Roman" w:hAnsi="Times New Roman"/>
          <w:b/>
          <w:sz w:val="24"/>
          <w:szCs w:val="24"/>
        </w:rPr>
        <w:t>KONSOLĖS</w:t>
      </w:r>
    </w:p>
    <w:p w14:paraId="0CD9AFB1" w14:textId="2A0DB7EB" w:rsidR="00FF00A4" w:rsidRDefault="0027786B" w:rsidP="00487BFC">
      <w:pPr>
        <w:ind w:left="284" w:firstLine="142"/>
        <w:jc w:val="center"/>
        <w:rPr>
          <w:rFonts w:ascii="Times New Roman" w:hAnsi="Times New Roman"/>
          <w:b/>
          <w:sz w:val="24"/>
          <w:szCs w:val="24"/>
        </w:rPr>
      </w:pPr>
      <w:r>
        <w:rPr>
          <w:rFonts w:ascii="Times New Roman" w:hAnsi="Times New Roman"/>
          <w:b/>
          <w:sz w:val="24"/>
          <w:szCs w:val="24"/>
        </w:rPr>
        <w:t>2025-</w:t>
      </w:r>
      <w:r w:rsidR="007667B7">
        <w:rPr>
          <w:rFonts w:ascii="Times New Roman" w:hAnsi="Times New Roman"/>
          <w:b/>
          <w:sz w:val="24"/>
          <w:szCs w:val="24"/>
        </w:rPr>
        <w:t xml:space="preserve">   </w:t>
      </w:r>
      <w:r>
        <w:rPr>
          <w:rFonts w:ascii="Times New Roman" w:hAnsi="Times New Roman"/>
          <w:b/>
          <w:sz w:val="24"/>
          <w:szCs w:val="24"/>
        </w:rPr>
        <w:t>-</w:t>
      </w:r>
      <w:r w:rsidR="007667B7">
        <w:rPr>
          <w:rFonts w:ascii="Times New Roman" w:hAnsi="Times New Roman"/>
          <w:b/>
          <w:sz w:val="24"/>
          <w:szCs w:val="24"/>
        </w:rPr>
        <w:t xml:space="preserve">    </w:t>
      </w:r>
    </w:p>
    <w:p w14:paraId="1635D9F7" w14:textId="77777777" w:rsidR="00471836" w:rsidRPr="00487BFC" w:rsidRDefault="00471836" w:rsidP="00487BFC">
      <w:pPr>
        <w:ind w:left="284" w:firstLine="142"/>
        <w:jc w:val="center"/>
        <w:rPr>
          <w:rFonts w:ascii="Times New Roman" w:hAnsi="Times New Roman"/>
          <w:b/>
          <w:bCs/>
          <w:sz w:val="24"/>
          <w:szCs w:val="24"/>
        </w:rPr>
      </w:pPr>
    </w:p>
    <w:tbl>
      <w:tblPr>
        <w:tblW w:w="14033" w:type="dxa"/>
        <w:tblInd w:w="534" w:type="dxa"/>
        <w:tblLayout w:type="fixed"/>
        <w:tblLook w:val="04A0" w:firstRow="1" w:lastRow="0" w:firstColumn="1" w:lastColumn="0" w:noHBand="0" w:noVBand="1"/>
      </w:tblPr>
      <w:tblGrid>
        <w:gridCol w:w="6023"/>
        <w:gridCol w:w="8010"/>
      </w:tblGrid>
      <w:tr w:rsidR="00AB2B35" w:rsidRPr="00487BFC" w14:paraId="2DB1D72D"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2AF7A934"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pavadinimas / ūkio subjektų grupės nariai:</w:t>
            </w:r>
          </w:p>
        </w:tc>
        <w:tc>
          <w:tcPr>
            <w:tcW w:w="8010" w:type="dxa"/>
            <w:tcBorders>
              <w:top w:val="single" w:sz="4" w:space="0" w:color="000000"/>
              <w:bottom w:val="single" w:sz="4" w:space="0" w:color="000000"/>
              <w:right w:val="single" w:sz="4" w:space="0" w:color="000000"/>
            </w:tcBorders>
            <w:shd w:val="clear" w:color="000000" w:fill="D9D9D9"/>
            <w:vAlign w:val="center"/>
          </w:tcPr>
          <w:p w14:paraId="7A230CE0"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231CD2DE"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1A989F1C"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kodas:</w:t>
            </w:r>
          </w:p>
        </w:tc>
        <w:tc>
          <w:tcPr>
            <w:tcW w:w="8010" w:type="dxa"/>
            <w:tcBorders>
              <w:top w:val="single" w:sz="4" w:space="0" w:color="000000"/>
              <w:bottom w:val="single" w:sz="4" w:space="0" w:color="000000"/>
              <w:right w:val="single" w:sz="4" w:space="0" w:color="000000"/>
            </w:tcBorders>
            <w:shd w:val="clear" w:color="000000" w:fill="D9D9D9"/>
            <w:vAlign w:val="center"/>
          </w:tcPr>
          <w:p w14:paraId="6C1CACC4"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3E297768"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23D24546"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Tiekėjo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54B851DD"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6219A6B3"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57D6AEBD"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pareigos, vardas, pavardė:</w:t>
            </w:r>
          </w:p>
        </w:tc>
        <w:tc>
          <w:tcPr>
            <w:tcW w:w="8010" w:type="dxa"/>
            <w:tcBorders>
              <w:top w:val="single" w:sz="4" w:space="0" w:color="000000"/>
              <w:bottom w:val="single" w:sz="4" w:space="0" w:color="000000"/>
              <w:right w:val="single" w:sz="4" w:space="0" w:color="000000"/>
            </w:tcBorders>
            <w:shd w:val="clear" w:color="000000" w:fill="D9D9D9"/>
            <w:vAlign w:val="center"/>
          </w:tcPr>
          <w:p w14:paraId="61FA8052"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396F0E0F"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0D1D03DC"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telefono numeris:</w:t>
            </w:r>
          </w:p>
        </w:tc>
        <w:tc>
          <w:tcPr>
            <w:tcW w:w="8010" w:type="dxa"/>
            <w:tcBorders>
              <w:top w:val="single" w:sz="4" w:space="0" w:color="000000"/>
              <w:bottom w:val="single" w:sz="4" w:space="0" w:color="000000"/>
              <w:right w:val="single" w:sz="4" w:space="0" w:color="000000"/>
            </w:tcBorders>
            <w:shd w:val="clear" w:color="000000" w:fill="D9D9D9"/>
            <w:vAlign w:val="center"/>
          </w:tcPr>
          <w:p w14:paraId="2D29D8CD" w14:textId="77777777" w:rsidR="00AB2B35" w:rsidRPr="00487BFC" w:rsidRDefault="00AB2B35" w:rsidP="00487BFC">
            <w:pPr>
              <w:widowControl w:val="0"/>
              <w:ind w:left="284" w:firstLine="142"/>
              <w:rPr>
                <w:rFonts w:ascii="Times New Roman" w:hAnsi="Times New Roman"/>
                <w:sz w:val="24"/>
                <w:szCs w:val="24"/>
                <w:lang w:eastAsia="lt-LT"/>
              </w:rPr>
            </w:pPr>
          </w:p>
        </w:tc>
      </w:tr>
      <w:tr w:rsidR="00AB2B35" w:rsidRPr="00487BFC" w14:paraId="1A3E9961" w14:textId="77777777" w:rsidTr="00AB2B35">
        <w:trPr>
          <w:trHeight w:val="325"/>
        </w:trPr>
        <w:tc>
          <w:tcPr>
            <w:tcW w:w="6023" w:type="dxa"/>
            <w:tcBorders>
              <w:top w:val="single" w:sz="4" w:space="0" w:color="000000"/>
              <w:left w:val="single" w:sz="4" w:space="0" w:color="000000"/>
              <w:bottom w:val="single" w:sz="4" w:space="0" w:color="000000"/>
              <w:right w:val="single" w:sz="4" w:space="0" w:color="000000"/>
            </w:tcBorders>
            <w:vAlign w:val="center"/>
          </w:tcPr>
          <w:p w14:paraId="747B2A44" w14:textId="77777777" w:rsidR="00AB2B35" w:rsidRPr="00487BFC" w:rsidRDefault="00AB2B35" w:rsidP="00487BFC">
            <w:pPr>
              <w:widowControl w:val="0"/>
              <w:ind w:left="-108" w:firstLine="108"/>
              <w:rPr>
                <w:rFonts w:ascii="Times New Roman" w:hAnsi="Times New Roman"/>
                <w:sz w:val="24"/>
                <w:szCs w:val="24"/>
                <w:lang w:eastAsia="lt-LT"/>
              </w:rPr>
            </w:pPr>
            <w:r w:rsidRPr="00487BFC">
              <w:rPr>
                <w:rFonts w:ascii="Times New Roman" w:hAnsi="Times New Roman"/>
                <w:sz w:val="24"/>
                <w:szCs w:val="24"/>
                <w:lang w:eastAsia="lt-LT"/>
              </w:rPr>
              <w:t>Asmens atsakingo už pasiūlymą el. pašto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34116438" w14:textId="77777777" w:rsidR="00AB2B35" w:rsidRPr="00487BFC" w:rsidRDefault="00AB2B35" w:rsidP="00487BFC">
            <w:pPr>
              <w:widowControl w:val="0"/>
              <w:ind w:left="284" w:firstLine="142"/>
              <w:rPr>
                <w:rFonts w:ascii="Times New Roman" w:hAnsi="Times New Roman"/>
                <w:sz w:val="24"/>
                <w:szCs w:val="24"/>
                <w:lang w:eastAsia="lt-LT"/>
              </w:rPr>
            </w:pPr>
          </w:p>
        </w:tc>
      </w:tr>
    </w:tbl>
    <w:p w14:paraId="6E8EDA54" w14:textId="77777777" w:rsidR="00AB2B35" w:rsidRPr="00487BFC" w:rsidRDefault="00AB2B35" w:rsidP="00487BFC">
      <w:pPr>
        <w:spacing w:line="276" w:lineRule="auto"/>
        <w:ind w:left="284" w:firstLine="142"/>
        <w:jc w:val="both"/>
        <w:rPr>
          <w:rFonts w:ascii="Times New Roman" w:hAnsi="Times New Roman"/>
          <w:b/>
          <w:bCs/>
          <w:sz w:val="24"/>
          <w:szCs w:val="24"/>
        </w:rPr>
      </w:pPr>
    </w:p>
    <w:p w14:paraId="795ABC47" w14:textId="77777777" w:rsidR="00AB2B35" w:rsidRPr="00487BFC" w:rsidRDefault="00AB2B35" w:rsidP="00487BFC">
      <w:pPr>
        <w:spacing w:line="276" w:lineRule="auto"/>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28F5E20F"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7BEE336F"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7C382F4B" w14:textId="77777777" w:rsidR="00AB2B35" w:rsidRPr="00487BFC" w:rsidRDefault="00AB2B35" w:rsidP="00487BFC">
      <w:pPr>
        <w:spacing w:line="276" w:lineRule="auto"/>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127B47C3" w14:textId="77777777" w:rsidR="00AB2B35" w:rsidRPr="00487BFC" w:rsidRDefault="00AB2B35" w:rsidP="00487BFC">
      <w:pPr>
        <w:spacing w:line="276" w:lineRule="auto"/>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1E7CAC87" w14:textId="77777777" w:rsidR="00AB2B35" w:rsidRPr="00487BFC" w:rsidRDefault="00AB2B35" w:rsidP="00487BFC">
      <w:pPr>
        <w:spacing w:line="276" w:lineRule="auto"/>
        <w:ind w:left="426"/>
        <w:jc w:val="both"/>
        <w:rPr>
          <w:rFonts w:ascii="Times New Roman" w:hAnsi="Times New Roman"/>
          <w:b/>
          <w:bCs/>
          <w:sz w:val="24"/>
          <w:szCs w:val="24"/>
        </w:rPr>
      </w:pPr>
    </w:p>
    <w:p w14:paraId="2FF382B9" w14:textId="77777777" w:rsidR="00AB2B35" w:rsidRPr="00487BFC" w:rsidRDefault="00AB2B35" w:rsidP="00487BFC">
      <w:pPr>
        <w:spacing w:line="276" w:lineRule="auto"/>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2BEAB838" w14:textId="77777777" w:rsidR="002224EA"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 xml:space="preserve">2.1. </w:t>
      </w:r>
      <w:r w:rsidR="002224EA" w:rsidRPr="00487BFC">
        <w:rPr>
          <w:rFonts w:ascii="Times New Roman" w:hAnsi="Times New Roman"/>
          <w:sz w:val="24"/>
          <w:szCs w:val="24"/>
        </w:rPr>
        <w:t xml:space="preserve">Tiekėjo siūlomos prekės turi būti pažymėtos atitikties ženklu „CE“ ir  atitikti 2017 m. balandžio 5 d.  Europos Parlamento ir Tarybos </w:t>
      </w:r>
      <w:r w:rsidR="002224EA" w:rsidRPr="00B4284F">
        <w:rPr>
          <w:rFonts w:ascii="Times New Roman" w:hAnsi="Times New Roman"/>
          <w:color w:val="000000" w:themeColor="text1"/>
          <w:sz w:val="24"/>
          <w:szCs w:val="24"/>
        </w:rPr>
        <w:t xml:space="preserve">Reglamento (ES) 2017/745 dėl medicinos priemonių </w:t>
      </w:r>
      <w:r w:rsidR="002224EA" w:rsidRPr="00B4284F">
        <w:rPr>
          <w:rFonts w:ascii="Times New Roman" w:hAnsi="Times New Roman"/>
          <w:iCs/>
          <w:color w:val="000000" w:themeColor="text1"/>
          <w:sz w:val="24"/>
          <w:szCs w:val="24"/>
        </w:rPr>
        <w:t>reikalavimus</w:t>
      </w:r>
      <w:r w:rsidR="002224EA" w:rsidRPr="00B4284F">
        <w:rPr>
          <w:rFonts w:ascii="Times New Roman" w:hAnsi="Times New Roman"/>
          <w:color w:val="000000" w:themeColor="text1"/>
          <w:sz w:val="24"/>
          <w:szCs w:val="24"/>
        </w:rPr>
        <w:t xml:space="preserve">. Kartu su pasiūlymu tiekėjas turi pateikti tai įrodančius atitikties dokumentus. </w:t>
      </w:r>
    </w:p>
    <w:p w14:paraId="66A9FAFB" w14:textId="77777777" w:rsidR="00AB2B35" w:rsidRPr="00487BFC" w:rsidRDefault="00AB2B35" w:rsidP="00487BFC">
      <w:pPr>
        <w:spacing w:line="276" w:lineRule="auto"/>
        <w:ind w:left="426"/>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220E69B2" w14:textId="77777777" w:rsidR="00AB2B35" w:rsidRPr="00487BFC" w:rsidRDefault="00AB2B35" w:rsidP="00487BFC">
      <w:pPr>
        <w:spacing w:line="276" w:lineRule="auto"/>
        <w:ind w:left="426"/>
        <w:jc w:val="both"/>
        <w:rPr>
          <w:rFonts w:ascii="Times New Roman" w:hAnsi="Times New Roman"/>
          <w:sz w:val="24"/>
          <w:szCs w:val="24"/>
        </w:rPr>
      </w:pPr>
      <w:r w:rsidRPr="00487BFC">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DF98478" w14:textId="6BE2F01A" w:rsidR="000F4564" w:rsidRPr="00487BFC" w:rsidRDefault="00AB2B35" w:rsidP="00487BFC">
      <w:pPr>
        <w:spacing w:line="276" w:lineRule="auto"/>
        <w:ind w:left="426"/>
        <w:jc w:val="both"/>
        <w:rPr>
          <w:rFonts w:ascii="Times New Roman" w:hAnsi="Times New Roman"/>
          <w:b/>
          <w:sz w:val="24"/>
          <w:szCs w:val="24"/>
        </w:rPr>
      </w:pPr>
      <w:r w:rsidRPr="00FF00A4">
        <w:rPr>
          <w:rFonts w:ascii="Times New Roman" w:hAnsi="Times New Roman"/>
          <w:sz w:val="24"/>
          <w:szCs w:val="24"/>
        </w:rPr>
        <w:t>2.4.</w:t>
      </w:r>
      <w:r w:rsidRPr="00487BFC">
        <w:rPr>
          <w:rFonts w:ascii="Times New Roman" w:hAnsi="Times New Roman"/>
          <w:b/>
          <w:sz w:val="24"/>
          <w:szCs w:val="24"/>
        </w:rPr>
        <w:t xml:space="preserve"> </w:t>
      </w:r>
      <w:r w:rsidR="000F4564" w:rsidRPr="00056B82">
        <w:rPr>
          <w:rFonts w:ascii="Times New Roman" w:hAnsi="Times New Roman"/>
          <w:b/>
          <w:i/>
          <w:sz w:val="24"/>
          <w:szCs w:val="24"/>
        </w:rPr>
        <w:t>Tiekėjas iki pasiūlymo pateikimo turi įvertinti patalpas, įrangos tvirtinimo taškus (</w:t>
      </w:r>
      <w:r w:rsidR="000F4564" w:rsidRPr="00056B82">
        <w:rPr>
          <w:rFonts w:ascii="Times New Roman" w:hAnsi="Times New Roman"/>
          <w:b/>
          <w:i/>
          <w:sz w:val="24"/>
          <w:szCs w:val="24"/>
          <w:u w:val="single"/>
        </w:rPr>
        <w:t>tvirtinimas kiaurai per perdangą neleistinas</w:t>
      </w:r>
      <w:r w:rsidR="006751F2">
        <w:rPr>
          <w:rFonts w:ascii="Times New Roman" w:hAnsi="Times New Roman"/>
          <w:b/>
          <w:i/>
          <w:sz w:val="24"/>
          <w:szCs w:val="24"/>
        </w:rPr>
        <w:t xml:space="preserve">). </w:t>
      </w:r>
      <w:r w:rsidR="006907A6" w:rsidRPr="00056B82">
        <w:rPr>
          <w:rFonts w:ascii="Times New Roman" w:hAnsi="Times New Roman"/>
          <w:b/>
          <w:i/>
          <w:sz w:val="24"/>
          <w:szCs w:val="24"/>
        </w:rPr>
        <w:t xml:space="preserve">Siūloma įranga turi tikti nurodytoms patalpoms. </w:t>
      </w:r>
      <w:r w:rsidR="00056B82">
        <w:rPr>
          <w:rFonts w:ascii="Times New Roman" w:hAnsi="Times New Roman"/>
          <w:b/>
          <w:i/>
          <w:sz w:val="24"/>
          <w:szCs w:val="24"/>
        </w:rPr>
        <w:t>S</w:t>
      </w:r>
      <w:r w:rsidR="000F4564" w:rsidRPr="00056B82">
        <w:rPr>
          <w:rFonts w:ascii="Times New Roman" w:hAnsi="Times New Roman"/>
          <w:b/>
          <w:i/>
          <w:sz w:val="24"/>
          <w:szCs w:val="24"/>
        </w:rPr>
        <w:t>iūlomos konsolės</w:t>
      </w:r>
      <w:r w:rsidR="00793E80" w:rsidRPr="00056B82">
        <w:rPr>
          <w:rFonts w:ascii="Times New Roman" w:hAnsi="Times New Roman"/>
          <w:b/>
          <w:i/>
          <w:sz w:val="24"/>
          <w:szCs w:val="24"/>
        </w:rPr>
        <w:t xml:space="preserve"> turi būti sumontuotos patalpos</w:t>
      </w:r>
      <w:r w:rsidR="00866471" w:rsidRPr="00056B82">
        <w:rPr>
          <w:rFonts w:ascii="Times New Roman" w:hAnsi="Times New Roman"/>
          <w:b/>
          <w:i/>
          <w:sz w:val="24"/>
          <w:szCs w:val="24"/>
        </w:rPr>
        <w:t>e, kuri</w:t>
      </w:r>
      <w:r w:rsidR="00793E80" w:rsidRPr="00056B82">
        <w:rPr>
          <w:rFonts w:ascii="Times New Roman" w:hAnsi="Times New Roman"/>
          <w:b/>
          <w:i/>
          <w:sz w:val="24"/>
          <w:szCs w:val="24"/>
        </w:rPr>
        <w:t>ų</w:t>
      </w:r>
      <w:r w:rsidR="000F4564" w:rsidRPr="00056B82">
        <w:rPr>
          <w:rFonts w:ascii="Times New Roman" w:hAnsi="Times New Roman"/>
          <w:b/>
          <w:i/>
          <w:sz w:val="24"/>
          <w:szCs w:val="24"/>
        </w:rPr>
        <w:t xml:space="preserve"> preliminarūs matmenys pateikti Priede</w:t>
      </w:r>
      <w:r w:rsidR="007667B7">
        <w:rPr>
          <w:rFonts w:ascii="Times New Roman" w:hAnsi="Times New Roman"/>
          <w:b/>
          <w:i/>
          <w:sz w:val="24"/>
          <w:szCs w:val="24"/>
        </w:rPr>
        <w:t>lyje</w:t>
      </w:r>
      <w:r w:rsidR="000F4564" w:rsidRPr="00056B82">
        <w:rPr>
          <w:rFonts w:ascii="Times New Roman" w:hAnsi="Times New Roman"/>
          <w:b/>
          <w:i/>
          <w:sz w:val="24"/>
          <w:szCs w:val="24"/>
        </w:rPr>
        <w:t xml:space="preserve"> Nr. 1.</w:t>
      </w:r>
      <w:r w:rsidR="000F4564" w:rsidRPr="00487BFC">
        <w:rPr>
          <w:rFonts w:ascii="Times New Roman" w:hAnsi="Times New Roman"/>
          <w:b/>
          <w:sz w:val="24"/>
          <w:szCs w:val="24"/>
        </w:rPr>
        <w:t xml:space="preserve"> </w:t>
      </w:r>
    </w:p>
    <w:p w14:paraId="085BA8EB" w14:textId="77777777" w:rsidR="00AB2B35" w:rsidRPr="00487BFC" w:rsidRDefault="000F4564" w:rsidP="00487BFC">
      <w:pPr>
        <w:spacing w:line="276" w:lineRule="auto"/>
        <w:ind w:left="426"/>
        <w:jc w:val="both"/>
        <w:rPr>
          <w:rFonts w:ascii="Times New Roman" w:hAnsi="Times New Roman"/>
          <w:sz w:val="24"/>
          <w:szCs w:val="24"/>
        </w:rPr>
      </w:pPr>
      <w:r w:rsidRPr="00487BFC">
        <w:rPr>
          <w:rFonts w:ascii="Times New Roman" w:hAnsi="Times New Roman"/>
          <w:sz w:val="24"/>
          <w:szCs w:val="24"/>
        </w:rPr>
        <w:lastRenderedPageBreak/>
        <w:t xml:space="preserve">2.5. </w:t>
      </w:r>
      <w:r w:rsidR="00AB2B35" w:rsidRPr="00487BFC">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3F6BF120" w14:textId="77777777" w:rsidR="00AB2B35" w:rsidRPr="00487BFC" w:rsidRDefault="000F4564" w:rsidP="00487BFC">
      <w:pPr>
        <w:spacing w:line="276" w:lineRule="auto"/>
        <w:ind w:left="426"/>
        <w:jc w:val="both"/>
        <w:rPr>
          <w:rFonts w:ascii="Times New Roman" w:hAnsi="Times New Roman"/>
          <w:sz w:val="24"/>
          <w:szCs w:val="24"/>
        </w:rPr>
      </w:pPr>
      <w:r w:rsidRPr="00487BFC">
        <w:rPr>
          <w:rFonts w:ascii="Times New Roman" w:hAnsi="Times New Roman"/>
          <w:sz w:val="24"/>
          <w:szCs w:val="24"/>
        </w:rPr>
        <w:t>2.6</w:t>
      </w:r>
      <w:r w:rsidR="00AB2B35" w:rsidRPr="00487BFC">
        <w:rPr>
          <w:rFonts w:ascii="Times New Roman" w:hAnsi="Times New Roman"/>
          <w:sz w:val="24"/>
          <w:szCs w:val="24"/>
        </w:rPr>
        <w:t>. Siūlomos prekės turi būti naujos, negalima siūlyti demonstracinių, naudotų arba naudotų ir atnaujintų (remarketing) prekių.</w:t>
      </w:r>
    </w:p>
    <w:p w14:paraId="2B0E237B" w14:textId="77777777" w:rsidR="005F7370" w:rsidRPr="00793E80" w:rsidRDefault="000F4564" w:rsidP="00487BFC">
      <w:pPr>
        <w:spacing w:line="276" w:lineRule="auto"/>
        <w:ind w:left="426"/>
        <w:jc w:val="both"/>
        <w:rPr>
          <w:rFonts w:ascii="Times New Roman" w:hAnsi="Times New Roman"/>
          <w:b/>
          <w:i/>
          <w:sz w:val="24"/>
          <w:szCs w:val="24"/>
        </w:rPr>
      </w:pPr>
      <w:r w:rsidRPr="0028469E">
        <w:rPr>
          <w:rFonts w:ascii="Times New Roman" w:hAnsi="Times New Roman"/>
          <w:sz w:val="24"/>
          <w:szCs w:val="24"/>
        </w:rPr>
        <w:t>2.7</w:t>
      </w:r>
      <w:r w:rsidR="005F7370" w:rsidRPr="0028469E">
        <w:rPr>
          <w:rFonts w:ascii="Times New Roman" w:hAnsi="Times New Roman"/>
          <w:sz w:val="24"/>
          <w:szCs w:val="24"/>
        </w:rPr>
        <w:t>.</w:t>
      </w:r>
      <w:r w:rsidR="005F7370" w:rsidRPr="00487BFC">
        <w:rPr>
          <w:rFonts w:ascii="Times New Roman" w:hAnsi="Times New Roman"/>
          <w:b/>
          <w:i/>
          <w:sz w:val="24"/>
          <w:szCs w:val="24"/>
        </w:rPr>
        <w:t xml:space="preserve"> </w:t>
      </w:r>
      <w:r w:rsidR="005B059F" w:rsidRPr="00487BFC">
        <w:rPr>
          <w:rFonts w:ascii="Times New Roman" w:hAnsi="Times New Roman"/>
          <w:b/>
          <w:i/>
          <w:sz w:val="24"/>
          <w:szCs w:val="24"/>
        </w:rPr>
        <w:t xml:space="preserve">Siūlomų prekių paviršiai nebūtinai turi būti dažyti,  tačiau negalima siūlyti nei tamsių, nei ryškių spalvų. Medicininių konsolių paviršiai </w:t>
      </w:r>
      <w:r w:rsidR="005B059F" w:rsidRPr="00793E80">
        <w:rPr>
          <w:rFonts w:ascii="Times New Roman" w:hAnsi="Times New Roman"/>
          <w:b/>
          <w:i/>
          <w:sz w:val="24"/>
          <w:szCs w:val="24"/>
        </w:rPr>
        <w:t xml:space="preserve">turi būti neutralių </w:t>
      </w:r>
      <w:r w:rsidR="004E5F41" w:rsidRPr="00793E80">
        <w:rPr>
          <w:rFonts w:ascii="Times New Roman" w:hAnsi="Times New Roman"/>
          <w:b/>
          <w:i/>
          <w:sz w:val="24"/>
          <w:szCs w:val="24"/>
        </w:rPr>
        <w:t>atspalvių</w:t>
      </w:r>
      <w:r w:rsidR="00FE41ED">
        <w:rPr>
          <w:rFonts w:ascii="Times New Roman" w:hAnsi="Times New Roman"/>
          <w:b/>
          <w:i/>
          <w:sz w:val="24"/>
          <w:szCs w:val="24"/>
        </w:rPr>
        <w:t>.</w:t>
      </w:r>
      <w:r w:rsidR="005B059F" w:rsidRPr="00793E80">
        <w:rPr>
          <w:rFonts w:ascii="Times New Roman" w:hAnsi="Times New Roman"/>
          <w:b/>
          <w:i/>
          <w:sz w:val="24"/>
          <w:szCs w:val="24"/>
        </w:rPr>
        <w:t xml:space="preserve"> </w:t>
      </w:r>
      <w:r w:rsidR="00FE41ED">
        <w:rPr>
          <w:rFonts w:ascii="Times New Roman" w:hAnsi="Times New Roman"/>
          <w:b/>
          <w:i/>
          <w:sz w:val="24"/>
          <w:szCs w:val="24"/>
        </w:rPr>
        <w:t>K</w:t>
      </w:r>
      <w:r w:rsidR="006C54BC">
        <w:rPr>
          <w:rFonts w:ascii="Times New Roman" w:hAnsi="Times New Roman"/>
          <w:b/>
          <w:i/>
          <w:sz w:val="24"/>
          <w:szCs w:val="24"/>
        </w:rPr>
        <w:t xml:space="preserve">onsolių </w:t>
      </w:r>
      <w:r w:rsidR="005B059F" w:rsidRPr="00793E80">
        <w:rPr>
          <w:rFonts w:ascii="Times New Roman" w:hAnsi="Times New Roman"/>
          <w:b/>
          <w:i/>
          <w:sz w:val="24"/>
          <w:szCs w:val="24"/>
        </w:rPr>
        <w:t xml:space="preserve">spalvos </w:t>
      </w:r>
      <w:r w:rsidR="006C54BC">
        <w:rPr>
          <w:rFonts w:ascii="Times New Roman" w:hAnsi="Times New Roman"/>
          <w:b/>
          <w:i/>
          <w:sz w:val="24"/>
          <w:szCs w:val="24"/>
        </w:rPr>
        <w:t xml:space="preserve">ir </w:t>
      </w:r>
      <w:r w:rsidR="004D4EEA">
        <w:rPr>
          <w:rFonts w:ascii="Times New Roman" w:hAnsi="Times New Roman"/>
          <w:b/>
          <w:i/>
          <w:sz w:val="24"/>
          <w:szCs w:val="24"/>
        </w:rPr>
        <w:t xml:space="preserve">jungčių </w:t>
      </w:r>
      <w:r w:rsidR="006C54BC">
        <w:rPr>
          <w:rFonts w:ascii="Times New Roman" w:hAnsi="Times New Roman"/>
          <w:b/>
          <w:i/>
          <w:sz w:val="24"/>
          <w:szCs w:val="24"/>
        </w:rPr>
        <w:t xml:space="preserve">padėtys </w:t>
      </w:r>
      <w:r w:rsidR="005B059F" w:rsidRPr="00793E80">
        <w:rPr>
          <w:rFonts w:ascii="Times New Roman" w:hAnsi="Times New Roman"/>
          <w:b/>
          <w:i/>
          <w:sz w:val="24"/>
          <w:szCs w:val="24"/>
        </w:rPr>
        <w:t>suderinamos su Perkanči</w:t>
      </w:r>
      <w:r w:rsidR="009563C8" w:rsidRPr="00793E80">
        <w:rPr>
          <w:rFonts w:ascii="Times New Roman" w:hAnsi="Times New Roman"/>
          <w:b/>
          <w:i/>
          <w:sz w:val="24"/>
          <w:szCs w:val="24"/>
        </w:rPr>
        <w:t>ąja</w:t>
      </w:r>
      <w:r w:rsidR="005B059F" w:rsidRPr="00793E80">
        <w:rPr>
          <w:rFonts w:ascii="Times New Roman" w:hAnsi="Times New Roman"/>
          <w:b/>
          <w:i/>
          <w:sz w:val="24"/>
          <w:szCs w:val="24"/>
        </w:rPr>
        <w:t xml:space="preserve"> organizacij</w:t>
      </w:r>
      <w:r w:rsidR="009563C8" w:rsidRPr="00793E80">
        <w:rPr>
          <w:rFonts w:ascii="Times New Roman" w:hAnsi="Times New Roman"/>
          <w:b/>
          <w:i/>
          <w:sz w:val="24"/>
          <w:szCs w:val="24"/>
        </w:rPr>
        <w:t>a</w:t>
      </w:r>
      <w:r w:rsidR="005B059F" w:rsidRPr="00793E80">
        <w:rPr>
          <w:rFonts w:ascii="Times New Roman" w:hAnsi="Times New Roman"/>
          <w:b/>
          <w:i/>
          <w:sz w:val="24"/>
          <w:szCs w:val="24"/>
        </w:rPr>
        <w:t xml:space="preserve"> prieš</w:t>
      </w:r>
      <w:r w:rsidR="004E5F41" w:rsidRPr="00793E80">
        <w:rPr>
          <w:rFonts w:ascii="Times New Roman" w:hAnsi="Times New Roman"/>
          <w:b/>
          <w:i/>
          <w:sz w:val="24"/>
          <w:szCs w:val="24"/>
        </w:rPr>
        <w:t xml:space="preserve"> medicininių konsolių užsakymą. </w:t>
      </w:r>
      <w:r w:rsidR="00866471" w:rsidRPr="00793E80">
        <w:rPr>
          <w:rFonts w:ascii="Times New Roman" w:hAnsi="Times New Roman"/>
          <w:b/>
          <w:i/>
          <w:sz w:val="24"/>
          <w:szCs w:val="24"/>
        </w:rPr>
        <w:t>S</w:t>
      </w:r>
      <w:r w:rsidR="004E5F41" w:rsidRPr="00793E80">
        <w:rPr>
          <w:rFonts w:ascii="Times New Roman" w:hAnsi="Times New Roman"/>
          <w:b/>
          <w:i/>
          <w:sz w:val="24"/>
          <w:szCs w:val="24"/>
        </w:rPr>
        <w:t xml:space="preserve">iūlomų medicininių konsolių paviršių atspalviai turi būti vienodi. </w:t>
      </w:r>
    </w:p>
    <w:p w14:paraId="5873EAC4" w14:textId="77777777" w:rsidR="00AB2B35" w:rsidRPr="00A91CC3" w:rsidRDefault="00FF31BE" w:rsidP="00487BFC">
      <w:pPr>
        <w:spacing w:line="276" w:lineRule="auto"/>
        <w:ind w:left="426"/>
        <w:jc w:val="both"/>
        <w:rPr>
          <w:rFonts w:ascii="Times New Roman" w:hAnsi="Times New Roman"/>
          <w:b/>
          <w:bCs/>
          <w:sz w:val="24"/>
          <w:szCs w:val="24"/>
        </w:rPr>
      </w:pPr>
      <w:r w:rsidRPr="00A91CC3">
        <w:rPr>
          <w:rFonts w:ascii="Times New Roman" w:hAnsi="Times New Roman"/>
          <w:sz w:val="24"/>
          <w:szCs w:val="24"/>
        </w:rPr>
        <w:t>2</w:t>
      </w:r>
      <w:r w:rsidR="00AB2B35" w:rsidRPr="00A91CC3">
        <w:rPr>
          <w:rFonts w:ascii="Times New Roman" w:hAnsi="Times New Roman"/>
          <w:sz w:val="24"/>
          <w:szCs w:val="24"/>
        </w:rPr>
        <w:t>.</w:t>
      </w:r>
      <w:r w:rsidR="00EB3C52" w:rsidRPr="00A91CC3">
        <w:rPr>
          <w:rFonts w:ascii="Times New Roman" w:hAnsi="Times New Roman"/>
          <w:sz w:val="24"/>
          <w:szCs w:val="24"/>
        </w:rPr>
        <w:t>8.</w:t>
      </w:r>
      <w:r w:rsidR="00AB2B35" w:rsidRPr="00A91CC3">
        <w:rPr>
          <w:rFonts w:ascii="Times New Roman" w:hAnsi="Times New Roman"/>
          <w:sz w:val="24"/>
          <w:szCs w:val="24"/>
        </w:rPr>
        <w:t xml:space="preserve"> </w:t>
      </w:r>
      <w:r w:rsidR="00AB2B35" w:rsidRPr="00A91CC3">
        <w:rPr>
          <w:rFonts w:ascii="Times New Roman" w:hAnsi="Times New Roman"/>
          <w:b/>
          <w:sz w:val="24"/>
          <w:szCs w:val="24"/>
          <w:u w:val="single"/>
        </w:rPr>
        <w:t>Kartu su prekėmis</w:t>
      </w:r>
      <w:r w:rsidR="00AB2B35" w:rsidRPr="00A91CC3">
        <w:rPr>
          <w:rFonts w:ascii="Times New Roman" w:hAnsi="Times New Roman"/>
          <w:sz w:val="24"/>
          <w:szCs w:val="24"/>
        </w:rPr>
        <w:t xml:space="preserve"> tiekėjas turi pateikti prekių naudojimo ir valymo/dezinfekavimo instrukcijas originalo ir lietuvių kalba.</w:t>
      </w:r>
      <w:r w:rsidR="00FE6ED6" w:rsidRPr="00A91CC3">
        <w:rPr>
          <w:rFonts w:ascii="Times New Roman" w:hAnsi="Times New Roman"/>
          <w:sz w:val="24"/>
          <w:szCs w:val="24"/>
        </w:rPr>
        <w:t xml:space="preserve"> </w:t>
      </w:r>
    </w:p>
    <w:p w14:paraId="72024D2C" w14:textId="77777777" w:rsidR="00FF00A4" w:rsidRDefault="00EB3C52" w:rsidP="00487BFC">
      <w:pPr>
        <w:spacing w:line="276" w:lineRule="auto"/>
        <w:ind w:left="426"/>
        <w:jc w:val="both"/>
        <w:rPr>
          <w:rFonts w:ascii="Times New Roman" w:hAnsi="Times New Roman"/>
          <w:b/>
          <w:sz w:val="24"/>
          <w:szCs w:val="24"/>
        </w:rPr>
      </w:pPr>
      <w:r w:rsidRPr="00A91CC3">
        <w:rPr>
          <w:rFonts w:ascii="Times New Roman" w:hAnsi="Times New Roman"/>
          <w:sz w:val="24"/>
          <w:szCs w:val="24"/>
        </w:rPr>
        <w:t>2.9</w:t>
      </w:r>
      <w:r w:rsidR="00A02BAC" w:rsidRPr="00A91CC3">
        <w:rPr>
          <w:rFonts w:ascii="Times New Roman" w:hAnsi="Times New Roman"/>
          <w:sz w:val="24"/>
          <w:szCs w:val="24"/>
        </w:rPr>
        <w:t>.</w:t>
      </w:r>
      <w:r w:rsidR="00A02BAC" w:rsidRPr="00793E80">
        <w:rPr>
          <w:rFonts w:ascii="Times New Roman" w:hAnsi="Times New Roman"/>
          <w:b/>
          <w:i/>
          <w:sz w:val="24"/>
          <w:szCs w:val="24"/>
        </w:rPr>
        <w:t xml:space="preserve"> </w:t>
      </w:r>
      <w:r w:rsidR="005B059F" w:rsidRPr="00793E80">
        <w:rPr>
          <w:rFonts w:ascii="Times New Roman" w:hAnsi="Times New Roman"/>
          <w:b/>
          <w:sz w:val="24"/>
          <w:szCs w:val="24"/>
        </w:rPr>
        <w:t>Prekių</w:t>
      </w:r>
      <w:r w:rsidR="00A02BAC" w:rsidRPr="00793E80">
        <w:rPr>
          <w:rFonts w:ascii="Times New Roman" w:hAnsi="Times New Roman"/>
          <w:b/>
          <w:sz w:val="24"/>
          <w:szCs w:val="24"/>
        </w:rPr>
        <w:t xml:space="preserve"> pristatymo terminas -  </w:t>
      </w:r>
      <w:r w:rsidR="00A52755" w:rsidRPr="00793E80">
        <w:rPr>
          <w:rFonts w:ascii="Times New Roman" w:hAnsi="Times New Roman"/>
          <w:b/>
          <w:sz w:val="24"/>
          <w:szCs w:val="24"/>
        </w:rPr>
        <w:t>4</w:t>
      </w:r>
      <w:r w:rsidR="00A02BAC" w:rsidRPr="00793E80">
        <w:rPr>
          <w:rFonts w:ascii="Times New Roman" w:hAnsi="Times New Roman"/>
          <w:b/>
          <w:sz w:val="24"/>
          <w:szCs w:val="24"/>
        </w:rPr>
        <w:t xml:space="preserve"> mėn. </w:t>
      </w:r>
    </w:p>
    <w:p w14:paraId="5D57875F" w14:textId="77777777" w:rsidR="00AB2B35" w:rsidRPr="00487BFC" w:rsidRDefault="00EB3C52" w:rsidP="00487BFC">
      <w:pPr>
        <w:spacing w:line="276" w:lineRule="auto"/>
        <w:ind w:left="426"/>
        <w:jc w:val="both"/>
        <w:rPr>
          <w:rFonts w:ascii="Times New Roman" w:hAnsi="Times New Roman"/>
          <w:sz w:val="24"/>
          <w:szCs w:val="24"/>
        </w:rPr>
      </w:pPr>
      <w:r w:rsidRPr="00FF00A4">
        <w:rPr>
          <w:rFonts w:ascii="Times New Roman" w:hAnsi="Times New Roman"/>
          <w:sz w:val="24"/>
          <w:szCs w:val="24"/>
        </w:rPr>
        <w:t>2.10</w:t>
      </w:r>
      <w:r w:rsidR="00AB2B35" w:rsidRPr="00FF00A4">
        <w:rPr>
          <w:rFonts w:ascii="Times New Roman" w:hAnsi="Times New Roman"/>
          <w:sz w:val="24"/>
          <w:szCs w:val="24"/>
        </w:rPr>
        <w:t>.</w:t>
      </w:r>
      <w:r w:rsidR="00AB2B35" w:rsidRPr="00793E80">
        <w:rPr>
          <w:rFonts w:ascii="Times New Roman" w:hAnsi="Times New Roman"/>
          <w:b/>
          <w:sz w:val="24"/>
          <w:szCs w:val="24"/>
        </w:rPr>
        <w:t xml:space="preserve"> Prekių garantijos terminas  ≥ </w:t>
      </w:r>
      <w:r w:rsidR="00A02BAC" w:rsidRPr="00793E80">
        <w:rPr>
          <w:rFonts w:ascii="Times New Roman" w:hAnsi="Times New Roman"/>
          <w:b/>
          <w:sz w:val="24"/>
          <w:szCs w:val="24"/>
        </w:rPr>
        <w:t xml:space="preserve">60 </w:t>
      </w:r>
      <w:r w:rsidR="00AB2B35" w:rsidRPr="00793E80">
        <w:rPr>
          <w:rFonts w:ascii="Times New Roman" w:hAnsi="Times New Roman"/>
          <w:b/>
          <w:sz w:val="24"/>
          <w:szCs w:val="24"/>
        </w:rPr>
        <w:t>mėnes</w:t>
      </w:r>
      <w:r w:rsidR="00A02BAC" w:rsidRPr="00793E80">
        <w:rPr>
          <w:rFonts w:ascii="Times New Roman" w:hAnsi="Times New Roman"/>
          <w:b/>
          <w:sz w:val="24"/>
          <w:szCs w:val="24"/>
        </w:rPr>
        <w:t>ių</w:t>
      </w:r>
      <w:r w:rsidR="00AB2B35" w:rsidRPr="00793E80">
        <w:rPr>
          <w:rFonts w:ascii="Times New Roman" w:hAnsi="Times New Roman"/>
          <w:b/>
          <w:sz w:val="24"/>
          <w:szCs w:val="24"/>
        </w:rPr>
        <w:t>.</w:t>
      </w:r>
    </w:p>
    <w:p w14:paraId="01F1210E" w14:textId="77777777" w:rsidR="009C7F0E" w:rsidRDefault="009C7F0E" w:rsidP="00487BFC">
      <w:pPr>
        <w:ind w:left="426"/>
        <w:rPr>
          <w:rFonts w:ascii="Times New Roman" w:hAnsi="Times New Roman"/>
          <w:b/>
          <w:sz w:val="24"/>
          <w:szCs w:val="24"/>
        </w:rPr>
      </w:pPr>
    </w:p>
    <w:p w14:paraId="1A8DCBE3" w14:textId="140E98A4" w:rsidR="00787084" w:rsidRPr="00487BFC" w:rsidRDefault="00787084" w:rsidP="00487BFC">
      <w:pPr>
        <w:ind w:left="426"/>
        <w:rPr>
          <w:rFonts w:ascii="Times New Roman" w:hAnsi="Times New Roman"/>
          <w:b/>
          <w:sz w:val="24"/>
          <w:szCs w:val="24"/>
        </w:rPr>
      </w:pPr>
      <w:r w:rsidRPr="00793E80">
        <w:rPr>
          <w:rFonts w:ascii="Times New Roman" w:hAnsi="Times New Roman"/>
          <w:b/>
          <w:sz w:val="24"/>
          <w:szCs w:val="24"/>
        </w:rPr>
        <w:t>LUBINĖS KONSOLĖS</w:t>
      </w:r>
      <w:r w:rsidRPr="00487BFC">
        <w:rPr>
          <w:rFonts w:ascii="Times New Roman" w:hAnsi="Times New Roman"/>
          <w:b/>
          <w:sz w:val="24"/>
          <w:szCs w:val="24"/>
        </w:rPr>
        <w:t xml:space="preserve"> </w:t>
      </w:r>
      <w:r w:rsidR="007667B7">
        <w:rPr>
          <w:rFonts w:ascii="Times New Roman" w:hAnsi="Times New Roman"/>
          <w:b/>
          <w:sz w:val="24"/>
          <w:szCs w:val="24"/>
        </w:rPr>
        <w:t>(</w:t>
      </w:r>
      <w:r w:rsidRPr="00487BFC">
        <w:rPr>
          <w:rFonts w:ascii="Times New Roman" w:hAnsi="Times New Roman"/>
          <w:b/>
          <w:sz w:val="24"/>
          <w:szCs w:val="24"/>
        </w:rPr>
        <w:t>REANIMACINĖJE IR IZOLIACINĖJE PALATOJE</w:t>
      </w:r>
      <w:r w:rsidR="007667B7">
        <w:rPr>
          <w:rFonts w:ascii="Times New Roman" w:hAnsi="Times New Roman"/>
          <w:b/>
          <w:sz w:val="24"/>
          <w:szCs w:val="24"/>
        </w:rPr>
        <w:t>)</w:t>
      </w:r>
    </w:p>
    <w:p w14:paraId="4CD386FA" w14:textId="77777777" w:rsidR="00787084" w:rsidRPr="00487BFC" w:rsidRDefault="00787084" w:rsidP="00487BFC">
      <w:pPr>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320"/>
        <w:gridCol w:w="4536"/>
      </w:tblGrid>
      <w:tr w:rsidR="00787084" w:rsidRPr="00487BFC" w14:paraId="49A92240" w14:textId="77777777" w:rsidTr="002224EA">
        <w:tc>
          <w:tcPr>
            <w:tcW w:w="850" w:type="dxa"/>
            <w:vAlign w:val="center"/>
          </w:tcPr>
          <w:p w14:paraId="69EE088C" w14:textId="77777777" w:rsidR="00787084" w:rsidRPr="00977D30" w:rsidRDefault="00787084" w:rsidP="00487BFC">
            <w:pPr>
              <w:pStyle w:val="Footer"/>
              <w:ind w:left="33" w:hanging="33"/>
              <w:jc w:val="center"/>
              <w:rPr>
                <w:rFonts w:ascii="Times New Roman" w:hAnsi="Times New Roman"/>
                <w:b/>
                <w:sz w:val="24"/>
                <w:szCs w:val="24"/>
              </w:rPr>
            </w:pPr>
            <w:r w:rsidRPr="00977D30">
              <w:rPr>
                <w:rFonts w:ascii="Times New Roman" w:hAnsi="Times New Roman"/>
                <w:b/>
                <w:sz w:val="24"/>
                <w:szCs w:val="24"/>
              </w:rPr>
              <w:t>Eil. Nr.</w:t>
            </w:r>
          </w:p>
        </w:tc>
        <w:tc>
          <w:tcPr>
            <w:tcW w:w="3327" w:type="dxa"/>
            <w:vAlign w:val="center"/>
          </w:tcPr>
          <w:p w14:paraId="6BCAD9FE" w14:textId="77777777" w:rsidR="00787084" w:rsidRPr="00977D30" w:rsidRDefault="00787084" w:rsidP="00487BFC">
            <w:pPr>
              <w:pStyle w:val="Footer"/>
              <w:ind w:left="284" w:firstLine="142"/>
              <w:jc w:val="center"/>
              <w:rPr>
                <w:rFonts w:ascii="Times New Roman" w:hAnsi="Times New Roman"/>
                <w:b/>
                <w:sz w:val="24"/>
                <w:szCs w:val="24"/>
              </w:rPr>
            </w:pPr>
            <w:r w:rsidRPr="00977D30">
              <w:rPr>
                <w:rFonts w:ascii="Times New Roman" w:hAnsi="Times New Roman"/>
                <w:b/>
                <w:sz w:val="24"/>
                <w:szCs w:val="24"/>
              </w:rPr>
              <w:t>Parametrai, taikomi lubinei konsolei (nurodoma 1 vnt. komplektacija)</w:t>
            </w:r>
          </w:p>
        </w:tc>
        <w:tc>
          <w:tcPr>
            <w:tcW w:w="5320" w:type="dxa"/>
            <w:vAlign w:val="center"/>
          </w:tcPr>
          <w:p w14:paraId="6019DE22" w14:textId="77777777" w:rsidR="00787084" w:rsidRPr="00977D30" w:rsidRDefault="00787084" w:rsidP="00487BFC">
            <w:pPr>
              <w:pStyle w:val="Footer"/>
              <w:ind w:left="284" w:firstLine="142"/>
              <w:jc w:val="center"/>
              <w:rPr>
                <w:rFonts w:ascii="Times New Roman" w:hAnsi="Times New Roman"/>
                <w:b/>
                <w:sz w:val="24"/>
                <w:szCs w:val="24"/>
              </w:rPr>
            </w:pPr>
            <w:r w:rsidRPr="00977D30">
              <w:rPr>
                <w:rFonts w:ascii="Times New Roman" w:hAnsi="Times New Roman"/>
                <w:b/>
                <w:sz w:val="24"/>
                <w:szCs w:val="24"/>
              </w:rPr>
              <w:t>Parametrų reikšmė</w:t>
            </w:r>
          </w:p>
        </w:tc>
        <w:tc>
          <w:tcPr>
            <w:tcW w:w="4536" w:type="dxa"/>
            <w:vAlign w:val="center"/>
          </w:tcPr>
          <w:p w14:paraId="5B6B97BD" w14:textId="77777777" w:rsidR="00787084" w:rsidRPr="00977D30" w:rsidRDefault="00787084" w:rsidP="00487BFC">
            <w:pPr>
              <w:pStyle w:val="Footer"/>
              <w:ind w:left="284" w:firstLine="142"/>
              <w:jc w:val="center"/>
              <w:rPr>
                <w:rFonts w:ascii="Times New Roman" w:hAnsi="Times New Roman"/>
                <w:b/>
                <w:sz w:val="24"/>
                <w:szCs w:val="24"/>
              </w:rPr>
            </w:pPr>
            <w:r w:rsidRPr="00977D30">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787084" w:rsidRPr="00487BFC" w14:paraId="1C8207E3" w14:textId="77777777" w:rsidTr="00977D30">
        <w:tc>
          <w:tcPr>
            <w:tcW w:w="850" w:type="dxa"/>
          </w:tcPr>
          <w:p w14:paraId="7893BD00" w14:textId="77777777" w:rsidR="00787084" w:rsidRPr="00977D30" w:rsidRDefault="00787084" w:rsidP="00487BFC">
            <w:pPr>
              <w:pStyle w:val="Footer"/>
              <w:ind w:left="33"/>
              <w:jc w:val="center"/>
              <w:rPr>
                <w:rFonts w:ascii="Times New Roman" w:hAnsi="Times New Roman"/>
                <w:sz w:val="24"/>
                <w:szCs w:val="24"/>
              </w:rPr>
            </w:pPr>
            <w:r w:rsidRPr="00977D30">
              <w:rPr>
                <w:rFonts w:ascii="Times New Roman" w:hAnsi="Times New Roman"/>
                <w:sz w:val="24"/>
                <w:szCs w:val="24"/>
              </w:rPr>
              <w:t>1.</w:t>
            </w:r>
          </w:p>
        </w:tc>
        <w:tc>
          <w:tcPr>
            <w:tcW w:w="3327" w:type="dxa"/>
            <w:shd w:val="clear" w:color="auto" w:fill="FFFFFF" w:themeFill="background1"/>
          </w:tcPr>
          <w:p w14:paraId="56C69B57"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Konsolės tvirtinimas</w:t>
            </w:r>
          </w:p>
        </w:tc>
        <w:tc>
          <w:tcPr>
            <w:tcW w:w="5320" w:type="dxa"/>
            <w:shd w:val="clear" w:color="auto" w:fill="FFFFFF" w:themeFill="background1"/>
          </w:tcPr>
          <w:p w14:paraId="1C4239A4" w14:textId="77777777" w:rsidR="00787084" w:rsidRPr="00977D30" w:rsidRDefault="00787084" w:rsidP="00F64D17">
            <w:pPr>
              <w:spacing w:before="20" w:after="20"/>
              <w:jc w:val="both"/>
              <w:rPr>
                <w:rFonts w:ascii="Times New Roman" w:hAnsi="Times New Roman"/>
                <w:sz w:val="24"/>
                <w:szCs w:val="24"/>
              </w:rPr>
            </w:pPr>
            <w:r w:rsidRPr="00977D30">
              <w:rPr>
                <w:rFonts w:ascii="Times New Roman" w:hAnsi="Times New Roman"/>
                <w:sz w:val="24"/>
                <w:szCs w:val="24"/>
              </w:rPr>
              <w:t>Prie lubų (konsolės išmatavimai derinami pagal patalpos aukštį). Paliekamas atstumas t</w:t>
            </w:r>
            <w:r w:rsidR="00392A35" w:rsidRPr="00977D30">
              <w:rPr>
                <w:rFonts w:ascii="Times New Roman" w:hAnsi="Times New Roman"/>
                <w:sz w:val="24"/>
                <w:szCs w:val="24"/>
              </w:rPr>
              <w:t>a</w:t>
            </w:r>
            <w:r w:rsidR="00F64D17" w:rsidRPr="00977D30">
              <w:rPr>
                <w:rFonts w:ascii="Times New Roman" w:hAnsi="Times New Roman"/>
                <w:sz w:val="24"/>
                <w:szCs w:val="24"/>
              </w:rPr>
              <w:t>rp balkio ir grindų 2000 mm ± 20</w:t>
            </w:r>
            <w:r w:rsidRPr="00977D30">
              <w:rPr>
                <w:rFonts w:ascii="Times New Roman" w:hAnsi="Times New Roman"/>
                <w:sz w:val="24"/>
                <w:szCs w:val="24"/>
              </w:rPr>
              <w:t>0 mm. Konsolė tiekiama su visais jos tvirtinimui reikalingais elementais.</w:t>
            </w:r>
          </w:p>
        </w:tc>
        <w:tc>
          <w:tcPr>
            <w:tcW w:w="4536" w:type="dxa"/>
            <w:shd w:val="clear" w:color="auto" w:fill="D9D9D9"/>
          </w:tcPr>
          <w:p w14:paraId="33AA04AC" w14:textId="77777777" w:rsidR="00787084" w:rsidRPr="00977D30" w:rsidRDefault="00787084" w:rsidP="00487BFC">
            <w:pPr>
              <w:pStyle w:val="Footer"/>
              <w:ind w:left="284" w:firstLine="142"/>
              <w:rPr>
                <w:rFonts w:ascii="Times New Roman" w:hAnsi="Times New Roman"/>
                <w:sz w:val="24"/>
                <w:szCs w:val="24"/>
                <w:lang w:val="en-US"/>
              </w:rPr>
            </w:pPr>
          </w:p>
        </w:tc>
      </w:tr>
      <w:tr w:rsidR="00787084" w:rsidRPr="00487BFC" w14:paraId="39D05760" w14:textId="77777777" w:rsidTr="00977D30">
        <w:tc>
          <w:tcPr>
            <w:tcW w:w="850" w:type="dxa"/>
          </w:tcPr>
          <w:p w14:paraId="43755B4B" w14:textId="77777777" w:rsidR="00787084" w:rsidRPr="00977D30" w:rsidRDefault="00787084" w:rsidP="00487BFC">
            <w:pPr>
              <w:pStyle w:val="Footer"/>
              <w:ind w:left="33"/>
              <w:jc w:val="center"/>
              <w:rPr>
                <w:rFonts w:ascii="Times New Roman" w:hAnsi="Times New Roman"/>
                <w:sz w:val="24"/>
                <w:szCs w:val="24"/>
              </w:rPr>
            </w:pPr>
            <w:r w:rsidRPr="00977D30">
              <w:rPr>
                <w:rFonts w:ascii="Times New Roman" w:hAnsi="Times New Roman"/>
                <w:sz w:val="24"/>
                <w:szCs w:val="24"/>
              </w:rPr>
              <w:t>2.</w:t>
            </w:r>
          </w:p>
        </w:tc>
        <w:tc>
          <w:tcPr>
            <w:tcW w:w="3327" w:type="dxa"/>
            <w:shd w:val="clear" w:color="auto" w:fill="FFFFFF" w:themeFill="background1"/>
          </w:tcPr>
          <w:p w14:paraId="083C1F32" w14:textId="77777777" w:rsidR="00787084" w:rsidRPr="00977D30" w:rsidRDefault="00787084" w:rsidP="00F64D17">
            <w:pPr>
              <w:spacing w:before="20" w:after="20"/>
              <w:ind w:left="34"/>
              <w:jc w:val="both"/>
              <w:rPr>
                <w:rFonts w:ascii="Times New Roman" w:hAnsi="Times New Roman"/>
                <w:sz w:val="22"/>
                <w:szCs w:val="22"/>
              </w:rPr>
            </w:pPr>
            <w:r w:rsidRPr="00977D30">
              <w:rPr>
                <w:rFonts w:ascii="Times New Roman" w:hAnsi="Times New Roman"/>
                <w:sz w:val="22"/>
                <w:szCs w:val="22"/>
              </w:rPr>
              <w:t>Konsolės konstrukcijos tipas</w:t>
            </w:r>
          </w:p>
        </w:tc>
        <w:tc>
          <w:tcPr>
            <w:tcW w:w="5320" w:type="dxa"/>
            <w:shd w:val="clear" w:color="auto" w:fill="FFFFFF" w:themeFill="background1"/>
          </w:tcPr>
          <w:p w14:paraId="05857791" w14:textId="77777777" w:rsidR="00787084" w:rsidRPr="00977D30" w:rsidRDefault="00F64D17" w:rsidP="00F64D17">
            <w:pPr>
              <w:jc w:val="both"/>
              <w:rPr>
                <w:rFonts w:ascii="Times New Roman" w:hAnsi="Times New Roman"/>
                <w:sz w:val="24"/>
                <w:szCs w:val="24"/>
              </w:rPr>
            </w:pPr>
            <w:r w:rsidRPr="00977D30">
              <w:rPr>
                <w:rFonts w:ascii="Times New Roman" w:hAnsi="Times New Roman"/>
                <w:sz w:val="24"/>
                <w:szCs w:val="24"/>
              </w:rPr>
              <w:t xml:space="preserve">Dvejuose taškuose, kolonų pagalba, prie lubų tvirtinamas horizontalus balkis, kuriame sumontuoti reikalingi medicininių dujų, elektros, kompiuterinio tinklo, apšvietimo įrengimai </w:t>
            </w:r>
            <w:r w:rsidRPr="00977D30">
              <w:rPr>
                <w:rFonts w:ascii="Times New Roman" w:hAnsi="Times New Roman"/>
                <w:sz w:val="24"/>
                <w:szCs w:val="24"/>
                <w:lang w:eastAsia="zh-TW"/>
              </w:rPr>
              <w:t xml:space="preserve">ir </w:t>
            </w:r>
            <w:r w:rsidRPr="00977D30">
              <w:rPr>
                <w:rFonts w:ascii="Times New Roman" w:hAnsi="Times New Roman"/>
                <w:sz w:val="24"/>
                <w:szCs w:val="24"/>
              </w:rPr>
              <w:t>du įrangos</w:t>
            </w:r>
            <w:r w:rsidR="00C77D73" w:rsidRPr="00977D30">
              <w:rPr>
                <w:rFonts w:ascii="Times New Roman" w:hAnsi="Times New Roman"/>
                <w:sz w:val="24"/>
                <w:szCs w:val="24"/>
              </w:rPr>
              <w:t xml:space="preserve"> </w:t>
            </w:r>
            <w:r w:rsidRPr="00977D30">
              <w:rPr>
                <w:rFonts w:ascii="Times New Roman" w:hAnsi="Times New Roman"/>
                <w:sz w:val="24"/>
                <w:szCs w:val="24"/>
              </w:rPr>
              <w:t>vežimėliai</w:t>
            </w:r>
            <w:r w:rsidR="00C77D73" w:rsidRPr="00977D30">
              <w:rPr>
                <w:rFonts w:ascii="Times New Roman" w:hAnsi="Times New Roman"/>
                <w:sz w:val="24"/>
                <w:szCs w:val="24"/>
              </w:rPr>
              <w:t>.</w:t>
            </w:r>
          </w:p>
        </w:tc>
        <w:tc>
          <w:tcPr>
            <w:tcW w:w="4536" w:type="dxa"/>
            <w:shd w:val="clear" w:color="auto" w:fill="D9D9D9"/>
          </w:tcPr>
          <w:p w14:paraId="6C48A434" w14:textId="77777777" w:rsidR="00787084" w:rsidRPr="00977D30" w:rsidRDefault="00787084" w:rsidP="00487BFC">
            <w:pPr>
              <w:pStyle w:val="Footer"/>
              <w:ind w:left="284" w:firstLine="142"/>
              <w:rPr>
                <w:rFonts w:ascii="Times New Roman" w:hAnsi="Times New Roman"/>
                <w:sz w:val="24"/>
                <w:szCs w:val="24"/>
                <w:lang w:val="en-US"/>
              </w:rPr>
            </w:pPr>
          </w:p>
        </w:tc>
      </w:tr>
      <w:tr w:rsidR="00787084" w:rsidRPr="00487BFC" w14:paraId="0244B2DD" w14:textId="77777777" w:rsidTr="00977D30">
        <w:tc>
          <w:tcPr>
            <w:tcW w:w="850" w:type="dxa"/>
          </w:tcPr>
          <w:p w14:paraId="08B4DAB7" w14:textId="77777777" w:rsidR="00787084" w:rsidRPr="00977D30" w:rsidRDefault="00787084" w:rsidP="00487BFC">
            <w:pPr>
              <w:pStyle w:val="Footer"/>
              <w:ind w:left="33"/>
              <w:jc w:val="center"/>
              <w:rPr>
                <w:rFonts w:ascii="Times New Roman" w:hAnsi="Times New Roman"/>
                <w:sz w:val="24"/>
                <w:szCs w:val="24"/>
              </w:rPr>
            </w:pPr>
            <w:r w:rsidRPr="00977D30">
              <w:rPr>
                <w:rFonts w:ascii="Times New Roman" w:hAnsi="Times New Roman"/>
                <w:sz w:val="24"/>
                <w:szCs w:val="24"/>
              </w:rPr>
              <w:t>3.</w:t>
            </w:r>
          </w:p>
        </w:tc>
        <w:tc>
          <w:tcPr>
            <w:tcW w:w="3327" w:type="dxa"/>
            <w:shd w:val="clear" w:color="auto" w:fill="FFFFFF" w:themeFill="background1"/>
          </w:tcPr>
          <w:p w14:paraId="1D3753FB"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 xml:space="preserve">Horizontalaus balkio ilgis </w:t>
            </w:r>
          </w:p>
        </w:tc>
        <w:tc>
          <w:tcPr>
            <w:tcW w:w="5320" w:type="dxa"/>
            <w:shd w:val="clear" w:color="auto" w:fill="FFFFFF" w:themeFill="background1"/>
          </w:tcPr>
          <w:p w14:paraId="6E9D922E" w14:textId="77777777" w:rsidR="00787084" w:rsidRPr="00977D30" w:rsidRDefault="00787084" w:rsidP="00487BFC">
            <w:pPr>
              <w:spacing w:before="20" w:after="20"/>
              <w:jc w:val="both"/>
              <w:rPr>
                <w:rFonts w:ascii="Times New Roman" w:hAnsi="Times New Roman"/>
                <w:sz w:val="24"/>
                <w:szCs w:val="24"/>
              </w:rPr>
            </w:pPr>
            <w:r w:rsidRPr="00977D30">
              <w:rPr>
                <w:rFonts w:ascii="Times New Roman" w:hAnsi="Times New Roman"/>
                <w:sz w:val="24"/>
                <w:szCs w:val="24"/>
              </w:rPr>
              <w:t>Pritaikomas pagal patalpos plotį, su galimybe montuoti vieną šalia kito arba sujungti tarpusavyje.</w:t>
            </w:r>
          </w:p>
        </w:tc>
        <w:tc>
          <w:tcPr>
            <w:tcW w:w="4536" w:type="dxa"/>
            <w:shd w:val="clear" w:color="auto" w:fill="D9D9D9"/>
          </w:tcPr>
          <w:p w14:paraId="2DFDF249"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11C49078" w14:textId="77777777" w:rsidTr="00977D30">
        <w:tc>
          <w:tcPr>
            <w:tcW w:w="850" w:type="dxa"/>
          </w:tcPr>
          <w:p w14:paraId="208E81AF" w14:textId="77777777" w:rsidR="00787084" w:rsidRPr="00977D30" w:rsidRDefault="00787084" w:rsidP="00487BFC">
            <w:pPr>
              <w:pStyle w:val="Footer"/>
              <w:ind w:left="33"/>
              <w:jc w:val="center"/>
              <w:rPr>
                <w:rFonts w:ascii="Times New Roman" w:hAnsi="Times New Roman"/>
                <w:sz w:val="24"/>
                <w:szCs w:val="24"/>
              </w:rPr>
            </w:pPr>
            <w:r w:rsidRPr="00977D30">
              <w:rPr>
                <w:rFonts w:ascii="Times New Roman" w:hAnsi="Times New Roman"/>
                <w:sz w:val="24"/>
                <w:szCs w:val="24"/>
              </w:rPr>
              <w:t>4.</w:t>
            </w:r>
          </w:p>
        </w:tc>
        <w:tc>
          <w:tcPr>
            <w:tcW w:w="3327" w:type="dxa"/>
            <w:shd w:val="clear" w:color="auto" w:fill="FFFFFF" w:themeFill="background1"/>
          </w:tcPr>
          <w:p w14:paraId="1611CF4D"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Horizontalaus balkio matmenys</w:t>
            </w:r>
          </w:p>
        </w:tc>
        <w:tc>
          <w:tcPr>
            <w:tcW w:w="5320" w:type="dxa"/>
            <w:shd w:val="clear" w:color="auto" w:fill="FFFFFF" w:themeFill="background1"/>
          </w:tcPr>
          <w:p w14:paraId="444A7458" w14:textId="77777777" w:rsidR="00787084" w:rsidRPr="00977D30" w:rsidRDefault="007C4C92" w:rsidP="00487BFC">
            <w:pPr>
              <w:numPr>
                <w:ilvl w:val="0"/>
                <w:numId w:val="1"/>
              </w:numPr>
              <w:tabs>
                <w:tab w:val="left" w:pos="299"/>
              </w:tabs>
              <w:spacing w:before="20" w:after="20"/>
              <w:ind w:left="0" w:firstLine="0"/>
              <w:rPr>
                <w:rFonts w:ascii="Times New Roman" w:hAnsi="Times New Roman"/>
                <w:sz w:val="24"/>
                <w:szCs w:val="24"/>
              </w:rPr>
            </w:pPr>
            <w:r w:rsidRPr="00977D30">
              <w:rPr>
                <w:rFonts w:ascii="Times New Roman" w:hAnsi="Times New Roman"/>
                <w:sz w:val="24"/>
                <w:szCs w:val="24"/>
              </w:rPr>
              <w:t>Gylis ≤ 600 m</w:t>
            </w:r>
            <w:r w:rsidR="00787084" w:rsidRPr="00977D30">
              <w:rPr>
                <w:rFonts w:ascii="Times New Roman" w:hAnsi="Times New Roman"/>
                <w:sz w:val="24"/>
                <w:szCs w:val="24"/>
              </w:rPr>
              <w:t>m.</w:t>
            </w:r>
          </w:p>
          <w:p w14:paraId="775E36B9" w14:textId="77777777" w:rsidR="00787084" w:rsidRPr="00977D30" w:rsidRDefault="00F64D17" w:rsidP="00487BFC">
            <w:pPr>
              <w:numPr>
                <w:ilvl w:val="0"/>
                <w:numId w:val="1"/>
              </w:numPr>
              <w:tabs>
                <w:tab w:val="left" w:pos="251"/>
              </w:tabs>
              <w:spacing w:before="20" w:after="20"/>
              <w:ind w:left="0" w:firstLine="0"/>
              <w:rPr>
                <w:rFonts w:ascii="Times New Roman" w:hAnsi="Times New Roman"/>
                <w:sz w:val="24"/>
                <w:szCs w:val="24"/>
              </w:rPr>
            </w:pPr>
            <w:r w:rsidRPr="00977D30">
              <w:rPr>
                <w:rFonts w:ascii="Times New Roman" w:hAnsi="Times New Roman"/>
                <w:sz w:val="24"/>
                <w:szCs w:val="24"/>
              </w:rPr>
              <w:t>Aukštis ≤ 26</w:t>
            </w:r>
            <w:r w:rsidR="007C4C92" w:rsidRPr="00977D30">
              <w:rPr>
                <w:rFonts w:ascii="Times New Roman" w:hAnsi="Times New Roman"/>
                <w:sz w:val="24"/>
                <w:szCs w:val="24"/>
              </w:rPr>
              <w:t>0 m</w:t>
            </w:r>
            <w:r w:rsidR="00787084" w:rsidRPr="00977D30">
              <w:rPr>
                <w:rFonts w:ascii="Times New Roman" w:hAnsi="Times New Roman"/>
                <w:sz w:val="24"/>
                <w:szCs w:val="24"/>
              </w:rPr>
              <w:t>m.</w:t>
            </w:r>
          </w:p>
        </w:tc>
        <w:tc>
          <w:tcPr>
            <w:tcW w:w="4536" w:type="dxa"/>
            <w:shd w:val="clear" w:color="auto" w:fill="D9D9D9"/>
          </w:tcPr>
          <w:p w14:paraId="7466407A"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3DC31467" w14:textId="77777777" w:rsidTr="00977D30">
        <w:tc>
          <w:tcPr>
            <w:tcW w:w="850" w:type="dxa"/>
          </w:tcPr>
          <w:p w14:paraId="3CE700B8" w14:textId="77777777" w:rsidR="00787084" w:rsidRPr="00977D30" w:rsidRDefault="00787084" w:rsidP="00487BFC">
            <w:pPr>
              <w:pStyle w:val="Footer"/>
              <w:ind w:left="33"/>
              <w:jc w:val="center"/>
              <w:rPr>
                <w:rFonts w:ascii="Times New Roman" w:hAnsi="Times New Roman"/>
                <w:sz w:val="24"/>
                <w:szCs w:val="24"/>
              </w:rPr>
            </w:pPr>
            <w:r w:rsidRPr="00977D30">
              <w:rPr>
                <w:rFonts w:ascii="Times New Roman" w:hAnsi="Times New Roman"/>
                <w:sz w:val="24"/>
                <w:szCs w:val="24"/>
              </w:rPr>
              <w:t>5.</w:t>
            </w:r>
          </w:p>
        </w:tc>
        <w:tc>
          <w:tcPr>
            <w:tcW w:w="3327" w:type="dxa"/>
            <w:shd w:val="clear" w:color="auto" w:fill="FFFFFF" w:themeFill="background1"/>
          </w:tcPr>
          <w:p w14:paraId="0513645F" w14:textId="77777777" w:rsidR="00787084" w:rsidRPr="00977D30" w:rsidRDefault="004C554D" w:rsidP="00392A35">
            <w:pPr>
              <w:spacing w:before="20" w:after="20"/>
              <w:rPr>
                <w:rFonts w:ascii="Times New Roman" w:hAnsi="Times New Roman"/>
                <w:sz w:val="24"/>
                <w:szCs w:val="24"/>
              </w:rPr>
            </w:pPr>
            <w:r w:rsidRPr="00977D30">
              <w:rPr>
                <w:rFonts w:ascii="Times New Roman" w:hAnsi="Times New Roman"/>
                <w:sz w:val="24"/>
                <w:szCs w:val="24"/>
              </w:rPr>
              <w:t>Du atskiri įrangos vežimėliai, vienai paciento lovai iš abiejų lovos pusių, sumontuoti po balkiu</w:t>
            </w:r>
          </w:p>
        </w:tc>
        <w:tc>
          <w:tcPr>
            <w:tcW w:w="5320" w:type="dxa"/>
            <w:shd w:val="clear" w:color="auto" w:fill="FFFFFF" w:themeFill="background1"/>
          </w:tcPr>
          <w:p w14:paraId="53FE359A" w14:textId="77777777" w:rsidR="00710270" w:rsidRPr="007667B7" w:rsidRDefault="0008289B" w:rsidP="00710270">
            <w:pPr>
              <w:pStyle w:val="ListParagraph"/>
              <w:numPr>
                <w:ilvl w:val="0"/>
                <w:numId w:val="26"/>
              </w:numPr>
              <w:tabs>
                <w:tab w:val="left" w:pos="274"/>
              </w:tabs>
              <w:spacing w:before="20" w:after="20"/>
              <w:ind w:left="0" w:firstLine="0"/>
              <w:jc w:val="both"/>
              <w:rPr>
                <w:rFonts w:ascii="Times New Roman" w:hAnsi="Times New Roman"/>
                <w:sz w:val="24"/>
                <w:szCs w:val="24"/>
              </w:rPr>
            </w:pPr>
            <w:r w:rsidRPr="00977D30">
              <w:rPr>
                <w:rFonts w:ascii="Times New Roman" w:hAnsi="Times New Roman"/>
                <w:sz w:val="24"/>
                <w:szCs w:val="24"/>
              </w:rPr>
              <w:t xml:space="preserve">Įrangos vežimėlis su </w:t>
            </w:r>
            <w:r w:rsidR="009C7F0E" w:rsidRPr="00977D30">
              <w:rPr>
                <w:rFonts w:ascii="Times New Roman" w:hAnsi="Times New Roman"/>
                <w:sz w:val="24"/>
                <w:szCs w:val="24"/>
              </w:rPr>
              <w:t>vertikalia</w:t>
            </w:r>
            <w:r w:rsidRPr="00977D30">
              <w:rPr>
                <w:rFonts w:ascii="Times New Roman" w:hAnsi="Times New Roman"/>
                <w:sz w:val="24"/>
                <w:szCs w:val="24"/>
              </w:rPr>
              <w:t xml:space="preserve"> kolona laisvai slanki</w:t>
            </w:r>
            <w:r w:rsidR="004C554D" w:rsidRPr="00977D30">
              <w:rPr>
                <w:rFonts w:ascii="Times New Roman" w:hAnsi="Times New Roman"/>
                <w:sz w:val="24"/>
                <w:szCs w:val="24"/>
              </w:rPr>
              <w:t>ojantis balkiu ≥ 7</w:t>
            </w:r>
            <w:r w:rsidR="00710270" w:rsidRPr="00977D30">
              <w:rPr>
                <w:rFonts w:ascii="Times New Roman" w:hAnsi="Times New Roman"/>
                <w:sz w:val="24"/>
                <w:szCs w:val="24"/>
              </w:rPr>
              <w:t>00 mm ribose</w:t>
            </w:r>
            <w:r w:rsidR="004C554D" w:rsidRPr="00977D30">
              <w:rPr>
                <w:rFonts w:ascii="Times New Roman" w:hAnsi="Times New Roman"/>
                <w:sz w:val="24"/>
                <w:szCs w:val="24"/>
              </w:rPr>
              <w:t>.</w:t>
            </w:r>
            <w:r w:rsidR="00897015" w:rsidRPr="00977D30">
              <w:rPr>
                <w:rFonts w:ascii="Times New Roman" w:hAnsi="Times New Roman"/>
                <w:sz w:val="24"/>
                <w:szCs w:val="24"/>
                <w:lang w:eastAsia="zh-TW"/>
              </w:rPr>
              <w:t xml:space="preserve"> Įrangos vežimėlis aprūpintas elektromagnetinių arba pneumatinių stabdžių </w:t>
            </w:r>
            <w:r w:rsidR="00897015" w:rsidRPr="007667B7">
              <w:rPr>
                <w:rFonts w:ascii="Times New Roman" w:hAnsi="Times New Roman"/>
                <w:sz w:val="24"/>
                <w:szCs w:val="24"/>
                <w:lang w:eastAsia="zh-TW"/>
              </w:rPr>
              <w:t>sistema.</w:t>
            </w:r>
          </w:p>
          <w:p w14:paraId="5A5B2B69" w14:textId="77777777" w:rsidR="00392A35" w:rsidRPr="00977D30" w:rsidRDefault="00392A35" w:rsidP="00392A35">
            <w:pPr>
              <w:pStyle w:val="ListParagraph"/>
              <w:numPr>
                <w:ilvl w:val="0"/>
                <w:numId w:val="26"/>
              </w:numPr>
              <w:tabs>
                <w:tab w:val="left" w:pos="274"/>
              </w:tabs>
              <w:spacing w:before="20" w:after="20"/>
              <w:ind w:left="0" w:firstLine="0"/>
              <w:jc w:val="both"/>
              <w:rPr>
                <w:rFonts w:ascii="Times New Roman" w:hAnsi="Times New Roman"/>
                <w:sz w:val="24"/>
                <w:szCs w:val="24"/>
              </w:rPr>
            </w:pPr>
            <w:r w:rsidRPr="00977D30">
              <w:rPr>
                <w:rFonts w:ascii="Times New Roman" w:hAnsi="Times New Roman"/>
                <w:sz w:val="24"/>
                <w:szCs w:val="24"/>
              </w:rPr>
              <w:t xml:space="preserve">Įrangos vežimėlis su </w:t>
            </w:r>
            <w:r w:rsidR="004C554D" w:rsidRPr="00977D30">
              <w:rPr>
                <w:rFonts w:ascii="Times New Roman" w:hAnsi="Times New Roman"/>
                <w:sz w:val="24"/>
                <w:szCs w:val="24"/>
              </w:rPr>
              <w:t>viengubu arba dvigubu stovu</w:t>
            </w:r>
            <w:r w:rsidR="00F739ED">
              <w:rPr>
                <w:rFonts w:ascii="Times New Roman" w:hAnsi="Times New Roman"/>
                <w:sz w:val="24"/>
                <w:szCs w:val="24"/>
              </w:rPr>
              <w:t xml:space="preserve"> </w:t>
            </w:r>
            <w:r w:rsidR="00F739ED" w:rsidRPr="00977D30">
              <w:rPr>
                <w:rFonts w:ascii="Times New Roman" w:hAnsi="Times New Roman"/>
                <w:sz w:val="24"/>
                <w:szCs w:val="24"/>
              </w:rPr>
              <w:t>laisvai slankiojantis balkiu ≥ 700 mm ribose.</w:t>
            </w:r>
          </w:p>
          <w:p w14:paraId="769D4C82" w14:textId="77777777" w:rsidR="00787084" w:rsidRPr="00977D30" w:rsidRDefault="0008289B" w:rsidP="003A610A">
            <w:pPr>
              <w:pStyle w:val="ListParagraph"/>
              <w:numPr>
                <w:ilvl w:val="0"/>
                <w:numId w:val="26"/>
              </w:numPr>
              <w:tabs>
                <w:tab w:val="left" w:pos="274"/>
              </w:tabs>
              <w:spacing w:before="20" w:after="20"/>
              <w:ind w:left="0" w:firstLine="0"/>
              <w:jc w:val="both"/>
              <w:rPr>
                <w:rFonts w:ascii="Times New Roman" w:hAnsi="Times New Roman"/>
                <w:sz w:val="24"/>
                <w:szCs w:val="24"/>
                <w:lang w:val="en-US"/>
              </w:rPr>
            </w:pPr>
            <w:r w:rsidRPr="00977D30">
              <w:rPr>
                <w:rFonts w:ascii="Times New Roman" w:hAnsi="Times New Roman"/>
                <w:sz w:val="24"/>
                <w:szCs w:val="24"/>
              </w:rPr>
              <w:t xml:space="preserve"> Įrangos </w:t>
            </w:r>
            <w:r w:rsidR="00075BFB" w:rsidRPr="00977D30">
              <w:rPr>
                <w:rFonts w:ascii="Times New Roman" w:hAnsi="Times New Roman"/>
                <w:sz w:val="24"/>
                <w:szCs w:val="24"/>
              </w:rPr>
              <w:t>vežimėli</w:t>
            </w:r>
            <w:r w:rsidR="004C554D" w:rsidRPr="00977D30">
              <w:rPr>
                <w:rFonts w:ascii="Times New Roman" w:hAnsi="Times New Roman"/>
                <w:sz w:val="24"/>
                <w:szCs w:val="24"/>
              </w:rPr>
              <w:t>ų</w:t>
            </w:r>
            <w:r w:rsidR="00D8361D">
              <w:rPr>
                <w:rFonts w:ascii="Times New Roman" w:hAnsi="Times New Roman"/>
                <w:sz w:val="24"/>
                <w:szCs w:val="24"/>
              </w:rPr>
              <w:t xml:space="preserve"> išlaikomas svoris ≥ </w:t>
            </w:r>
            <w:r w:rsidR="003A610A">
              <w:rPr>
                <w:rFonts w:ascii="Times New Roman" w:hAnsi="Times New Roman"/>
                <w:sz w:val="24"/>
                <w:szCs w:val="24"/>
              </w:rPr>
              <w:t xml:space="preserve">115 </w:t>
            </w:r>
            <w:r w:rsidRPr="00977D30">
              <w:rPr>
                <w:rFonts w:ascii="Times New Roman" w:hAnsi="Times New Roman"/>
                <w:sz w:val="24"/>
                <w:szCs w:val="24"/>
              </w:rPr>
              <w:t>kg.</w:t>
            </w:r>
            <w:r w:rsidR="009C7F0E" w:rsidRPr="00977D30">
              <w:rPr>
                <w:rFonts w:ascii="Times New Roman" w:hAnsi="Times New Roman"/>
                <w:sz w:val="24"/>
                <w:szCs w:val="24"/>
                <w:lang w:eastAsia="zh-TW"/>
              </w:rPr>
              <w:t xml:space="preserve"> </w:t>
            </w:r>
          </w:p>
        </w:tc>
        <w:tc>
          <w:tcPr>
            <w:tcW w:w="4536" w:type="dxa"/>
            <w:shd w:val="clear" w:color="auto" w:fill="D9D9D9"/>
          </w:tcPr>
          <w:p w14:paraId="0B8D109D" w14:textId="77777777" w:rsidR="00787084" w:rsidRPr="00977D30" w:rsidRDefault="00787084" w:rsidP="00487BFC">
            <w:pPr>
              <w:pStyle w:val="Footer"/>
              <w:ind w:left="284" w:firstLine="142"/>
              <w:rPr>
                <w:rFonts w:ascii="Times New Roman" w:hAnsi="Times New Roman"/>
                <w:sz w:val="24"/>
                <w:szCs w:val="24"/>
              </w:rPr>
            </w:pPr>
          </w:p>
        </w:tc>
      </w:tr>
      <w:tr w:rsidR="00660A6D" w:rsidRPr="00487BFC" w14:paraId="12647886" w14:textId="77777777" w:rsidTr="00977D30">
        <w:tc>
          <w:tcPr>
            <w:tcW w:w="850" w:type="dxa"/>
          </w:tcPr>
          <w:p w14:paraId="7FF28430" w14:textId="77777777" w:rsidR="00660A6D" w:rsidRPr="00977D30" w:rsidRDefault="00660A6D"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p>
        </w:tc>
        <w:tc>
          <w:tcPr>
            <w:tcW w:w="3327" w:type="dxa"/>
            <w:shd w:val="clear" w:color="auto" w:fill="FFFFFF" w:themeFill="background1"/>
          </w:tcPr>
          <w:p w14:paraId="15C61E4D" w14:textId="77777777" w:rsidR="00660A6D" w:rsidRPr="00977D30" w:rsidRDefault="00392A35" w:rsidP="00660A6D">
            <w:pPr>
              <w:rPr>
                <w:rFonts w:ascii="Times New Roman" w:hAnsi="Times New Roman"/>
                <w:sz w:val="24"/>
                <w:szCs w:val="24"/>
                <w:lang w:eastAsia="zh-TW"/>
              </w:rPr>
            </w:pPr>
            <w:r w:rsidRPr="00977D30">
              <w:rPr>
                <w:rFonts w:ascii="Times New Roman" w:hAnsi="Times New Roman"/>
                <w:sz w:val="24"/>
                <w:szCs w:val="24"/>
              </w:rPr>
              <w:t>Įrangos vežimėlis su vertikalia kolona</w:t>
            </w:r>
          </w:p>
        </w:tc>
        <w:tc>
          <w:tcPr>
            <w:tcW w:w="5320" w:type="dxa"/>
            <w:shd w:val="clear" w:color="auto" w:fill="FFFFFF" w:themeFill="background1"/>
          </w:tcPr>
          <w:p w14:paraId="6C8522FF" w14:textId="77777777" w:rsidR="00660A6D" w:rsidRPr="00977D30" w:rsidRDefault="00660A6D" w:rsidP="00660A6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977D30">
              <w:rPr>
                <w:rFonts w:ascii="Times New Roman" w:hAnsi="Times New Roman"/>
                <w:sz w:val="24"/>
                <w:szCs w:val="24"/>
                <w:lang w:eastAsia="zh-TW"/>
              </w:rPr>
              <w:t xml:space="preserve">1. </w:t>
            </w:r>
            <w:r w:rsidR="00392A35" w:rsidRPr="00977D30">
              <w:rPr>
                <w:rFonts w:ascii="Times New Roman" w:hAnsi="Times New Roman"/>
                <w:sz w:val="24"/>
                <w:szCs w:val="24"/>
                <w:lang w:eastAsia="zh-TW"/>
              </w:rPr>
              <w:t>Vertikali</w:t>
            </w:r>
            <w:r w:rsidR="004C5CC3" w:rsidRPr="00977D30">
              <w:rPr>
                <w:rFonts w:ascii="Times New Roman" w:hAnsi="Times New Roman"/>
                <w:sz w:val="24"/>
                <w:szCs w:val="24"/>
                <w:lang w:eastAsia="zh-TW"/>
              </w:rPr>
              <w:t>os kolonos</w:t>
            </w:r>
            <w:r w:rsidR="00392A35" w:rsidRPr="00977D30">
              <w:rPr>
                <w:rFonts w:ascii="Times New Roman" w:hAnsi="Times New Roman"/>
                <w:sz w:val="24"/>
                <w:szCs w:val="24"/>
                <w:lang w:eastAsia="zh-TW"/>
              </w:rPr>
              <w:t xml:space="preserve"> </w:t>
            </w:r>
            <w:r w:rsidR="004C5CC3" w:rsidRPr="00977D30">
              <w:rPr>
                <w:rFonts w:ascii="Times New Roman" w:hAnsi="Times New Roman"/>
                <w:sz w:val="24"/>
                <w:szCs w:val="24"/>
                <w:lang w:eastAsia="zh-TW"/>
              </w:rPr>
              <w:t>ilgis ≥1000 mm</w:t>
            </w:r>
            <w:r w:rsidRPr="00977D30">
              <w:rPr>
                <w:rFonts w:ascii="Times New Roman" w:hAnsi="Times New Roman"/>
                <w:sz w:val="24"/>
                <w:szCs w:val="24"/>
                <w:lang w:eastAsia="zh-TW"/>
              </w:rPr>
              <w:t xml:space="preserve">. </w:t>
            </w:r>
          </w:p>
          <w:p w14:paraId="4A9C853A" w14:textId="77777777" w:rsidR="00660A6D" w:rsidRPr="00977D30" w:rsidRDefault="00660A6D" w:rsidP="001430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977D30">
              <w:rPr>
                <w:rFonts w:ascii="Times New Roman" w:hAnsi="Times New Roman"/>
                <w:sz w:val="24"/>
                <w:szCs w:val="24"/>
                <w:lang w:eastAsia="zh-TW"/>
              </w:rPr>
              <w:t>2. Kolonos apsisukimo aplink savo ašį spindulys ≥ 180°.</w:t>
            </w:r>
          </w:p>
          <w:p w14:paraId="71AFCDD2" w14:textId="77777777" w:rsidR="00660A6D" w:rsidRPr="00977D30" w:rsidRDefault="0014304F" w:rsidP="00660A6D">
            <w:pPr>
              <w:jc w:val="both"/>
              <w:rPr>
                <w:rFonts w:ascii="Times New Roman" w:hAnsi="Times New Roman"/>
                <w:sz w:val="24"/>
                <w:szCs w:val="24"/>
                <w:lang w:eastAsia="zh-TW"/>
              </w:rPr>
            </w:pPr>
            <w:r>
              <w:rPr>
                <w:rFonts w:ascii="Times New Roman" w:hAnsi="Times New Roman"/>
                <w:sz w:val="24"/>
                <w:szCs w:val="24"/>
                <w:lang w:eastAsia="zh-TW"/>
              </w:rPr>
              <w:t>3</w:t>
            </w:r>
            <w:r w:rsidR="00660A6D" w:rsidRPr="00977D30">
              <w:rPr>
                <w:rFonts w:ascii="Times New Roman" w:hAnsi="Times New Roman"/>
                <w:sz w:val="24"/>
                <w:szCs w:val="24"/>
                <w:lang w:eastAsia="zh-TW"/>
              </w:rPr>
              <w:t>. Kolonoje sumontuoti reikalingi medicininių dujų, elektros, kompiuterinio tinklo įvadai ir apšvietimo įjungimo</w:t>
            </w:r>
            <w:r w:rsidR="00660A6D" w:rsidRPr="00977D30">
              <w:rPr>
                <w:rFonts w:ascii="Times New Roman" w:hAnsi="Times New Roman"/>
                <w:sz w:val="24"/>
                <w:szCs w:val="24"/>
              </w:rPr>
              <w:t xml:space="preserve"> bei stabdžių valdymo </w:t>
            </w:r>
            <w:r w:rsidR="00660A6D" w:rsidRPr="00977D30">
              <w:rPr>
                <w:rFonts w:ascii="Times New Roman" w:hAnsi="Times New Roman"/>
                <w:sz w:val="24"/>
                <w:szCs w:val="24"/>
                <w:lang w:eastAsia="zh-TW"/>
              </w:rPr>
              <w:t>įrengimai.</w:t>
            </w:r>
          </w:p>
        </w:tc>
        <w:tc>
          <w:tcPr>
            <w:tcW w:w="4536" w:type="dxa"/>
            <w:shd w:val="clear" w:color="auto" w:fill="D9D9D9" w:themeFill="background1" w:themeFillShade="D9"/>
          </w:tcPr>
          <w:p w14:paraId="0077E3A2" w14:textId="77777777" w:rsidR="00660A6D" w:rsidRPr="00977D30" w:rsidRDefault="00660A6D" w:rsidP="00660A6D">
            <w:pPr>
              <w:spacing w:before="20" w:after="20"/>
              <w:ind w:left="284" w:firstLine="142"/>
              <w:rPr>
                <w:rFonts w:ascii="Times New Roman" w:hAnsi="Times New Roman"/>
                <w:sz w:val="24"/>
                <w:szCs w:val="24"/>
              </w:rPr>
            </w:pPr>
          </w:p>
        </w:tc>
      </w:tr>
      <w:tr w:rsidR="00787084" w:rsidRPr="00487BFC" w14:paraId="63472DD9" w14:textId="77777777" w:rsidTr="00977D30">
        <w:tc>
          <w:tcPr>
            <w:tcW w:w="850" w:type="dxa"/>
          </w:tcPr>
          <w:p w14:paraId="337068C6"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w:t>
            </w:r>
            <w:r w:rsidR="00787084" w:rsidRPr="00977D30">
              <w:rPr>
                <w:rFonts w:ascii="Times New Roman" w:hAnsi="Times New Roman"/>
                <w:sz w:val="24"/>
                <w:szCs w:val="24"/>
              </w:rPr>
              <w:t>.</w:t>
            </w:r>
          </w:p>
        </w:tc>
        <w:tc>
          <w:tcPr>
            <w:tcW w:w="3327" w:type="dxa"/>
            <w:shd w:val="clear" w:color="auto" w:fill="FFFFFF" w:themeFill="background1"/>
          </w:tcPr>
          <w:p w14:paraId="7A704CD4"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 xml:space="preserve">Reikalavimai dujų tiekimui </w:t>
            </w:r>
          </w:p>
        </w:tc>
        <w:tc>
          <w:tcPr>
            <w:tcW w:w="5320" w:type="dxa"/>
            <w:shd w:val="clear" w:color="auto" w:fill="FFFFFF" w:themeFill="background1"/>
          </w:tcPr>
          <w:p w14:paraId="414061DB" w14:textId="77777777" w:rsidR="00787084" w:rsidRPr="00977D30" w:rsidRDefault="00B46691" w:rsidP="00283092">
            <w:pPr>
              <w:spacing w:before="20" w:after="20"/>
              <w:jc w:val="both"/>
              <w:rPr>
                <w:rFonts w:ascii="Times New Roman" w:hAnsi="Times New Roman"/>
                <w:sz w:val="24"/>
                <w:szCs w:val="24"/>
              </w:rPr>
            </w:pPr>
            <w:r w:rsidRPr="00977D30">
              <w:rPr>
                <w:rFonts w:ascii="Times New Roman" w:hAnsi="Times New Roman"/>
                <w:sz w:val="24"/>
                <w:szCs w:val="24"/>
                <w:lang w:eastAsia="zh-TW"/>
              </w:rPr>
              <w:t xml:space="preserve">Visos pneumatinės jungtys sumontuotos konsolės </w:t>
            </w:r>
            <w:r w:rsidR="000862D5" w:rsidRPr="00977D30">
              <w:rPr>
                <w:rFonts w:ascii="Times New Roman" w:hAnsi="Times New Roman"/>
                <w:sz w:val="24"/>
                <w:szCs w:val="24"/>
                <w:lang w:eastAsia="zh-TW"/>
              </w:rPr>
              <w:t xml:space="preserve">vertikalioje </w:t>
            </w:r>
            <w:r w:rsidRPr="00977D30">
              <w:rPr>
                <w:rFonts w:ascii="Times New Roman" w:hAnsi="Times New Roman"/>
                <w:sz w:val="24"/>
                <w:szCs w:val="24"/>
                <w:lang w:eastAsia="zh-TW"/>
              </w:rPr>
              <w:t xml:space="preserve">kolonoje turi užtikrinti greitą prisijungimą, atitikti mechaninį jungčių kodavimą pagal ISO standartus. </w:t>
            </w:r>
          </w:p>
        </w:tc>
        <w:tc>
          <w:tcPr>
            <w:tcW w:w="4536" w:type="dxa"/>
            <w:shd w:val="clear" w:color="auto" w:fill="D9D9D9"/>
          </w:tcPr>
          <w:p w14:paraId="5DF6E1F4"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21C80CED" w14:textId="77777777" w:rsidTr="00977D30">
        <w:tc>
          <w:tcPr>
            <w:tcW w:w="850" w:type="dxa"/>
          </w:tcPr>
          <w:p w14:paraId="3CB6C05D"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1.1.</w:t>
            </w:r>
          </w:p>
        </w:tc>
        <w:tc>
          <w:tcPr>
            <w:tcW w:w="3327" w:type="dxa"/>
            <w:shd w:val="clear" w:color="auto" w:fill="FFFFFF" w:themeFill="background1"/>
          </w:tcPr>
          <w:p w14:paraId="49FE8427"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 xml:space="preserve">Deguonies tiekimas </w:t>
            </w:r>
            <w:r w:rsidR="004955B0" w:rsidRPr="00977D30">
              <w:rPr>
                <w:rFonts w:ascii="Times New Roman" w:hAnsi="Times New Roman"/>
                <w:sz w:val="24"/>
                <w:szCs w:val="24"/>
              </w:rPr>
              <w:t>(</w:t>
            </w:r>
            <w:r w:rsidRPr="00977D30">
              <w:rPr>
                <w:rFonts w:ascii="Times New Roman" w:hAnsi="Times New Roman"/>
                <w:sz w:val="24"/>
                <w:szCs w:val="24"/>
              </w:rPr>
              <w:t>5 bar</w:t>
            </w:r>
            <w:r w:rsidR="004955B0" w:rsidRPr="00977D30">
              <w:rPr>
                <w:rFonts w:ascii="Times New Roman" w:hAnsi="Times New Roman"/>
                <w:sz w:val="24"/>
                <w:szCs w:val="24"/>
              </w:rPr>
              <w:t>)</w:t>
            </w:r>
          </w:p>
        </w:tc>
        <w:tc>
          <w:tcPr>
            <w:tcW w:w="5320" w:type="dxa"/>
            <w:shd w:val="clear" w:color="auto" w:fill="FFFFFF" w:themeFill="background1"/>
          </w:tcPr>
          <w:p w14:paraId="4420BA3D" w14:textId="77777777" w:rsidR="00787084" w:rsidRPr="00977D30" w:rsidRDefault="00787084" w:rsidP="00487BFC">
            <w:pPr>
              <w:spacing w:before="20" w:after="20"/>
              <w:rPr>
                <w:rFonts w:ascii="Times New Roman" w:hAnsi="Times New Roman"/>
                <w:sz w:val="24"/>
                <w:szCs w:val="24"/>
              </w:rPr>
            </w:pPr>
            <w:r w:rsidRPr="00977D30">
              <w:rPr>
                <w:rFonts w:ascii="Times New Roman" w:hAnsi="Times New Roman"/>
                <w:sz w:val="24"/>
                <w:szCs w:val="24"/>
              </w:rPr>
              <w:t>≥ 2 jungtis.</w:t>
            </w:r>
          </w:p>
        </w:tc>
        <w:tc>
          <w:tcPr>
            <w:tcW w:w="4536" w:type="dxa"/>
            <w:shd w:val="clear" w:color="auto" w:fill="D9D9D9"/>
          </w:tcPr>
          <w:p w14:paraId="3695897B"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0160CAD0" w14:textId="77777777" w:rsidTr="00977D30">
        <w:tc>
          <w:tcPr>
            <w:tcW w:w="850" w:type="dxa"/>
          </w:tcPr>
          <w:p w14:paraId="12A4A064"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6.1.2.</w:t>
            </w:r>
          </w:p>
        </w:tc>
        <w:tc>
          <w:tcPr>
            <w:tcW w:w="3327" w:type="dxa"/>
            <w:shd w:val="clear" w:color="auto" w:fill="FFFFFF" w:themeFill="background1"/>
          </w:tcPr>
          <w:p w14:paraId="50A9C9F5"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Vakuumas</w:t>
            </w:r>
          </w:p>
        </w:tc>
        <w:tc>
          <w:tcPr>
            <w:tcW w:w="5320" w:type="dxa"/>
            <w:shd w:val="clear" w:color="auto" w:fill="FFFFFF" w:themeFill="background1"/>
          </w:tcPr>
          <w:p w14:paraId="1CB5AD99" w14:textId="77777777" w:rsidR="00787084" w:rsidRPr="00977D30" w:rsidRDefault="00787084" w:rsidP="00487BFC">
            <w:pPr>
              <w:rPr>
                <w:rFonts w:ascii="Times New Roman" w:hAnsi="Times New Roman"/>
                <w:sz w:val="24"/>
                <w:szCs w:val="24"/>
              </w:rPr>
            </w:pPr>
            <w:r w:rsidRPr="00977D30">
              <w:rPr>
                <w:rFonts w:ascii="Times New Roman" w:hAnsi="Times New Roman"/>
                <w:sz w:val="24"/>
                <w:szCs w:val="24"/>
              </w:rPr>
              <w:t>≥ 2 jungtis.</w:t>
            </w:r>
          </w:p>
        </w:tc>
        <w:tc>
          <w:tcPr>
            <w:tcW w:w="4536" w:type="dxa"/>
            <w:shd w:val="clear" w:color="auto" w:fill="D9D9D9"/>
          </w:tcPr>
          <w:p w14:paraId="00D18826"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55B6FA46" w14:textId="77777777" w:rsidTr="00977D30">
        <w:tc>
          <w:tcPr>
            <w:tcW w:w="850" w:type="dxa"/>
          </w:tcPr>
          <w:p w14:paraId="79513918"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w:t>
            </w:r>
            <w:r w:rsidR="00787084" w:rsidRPr="00977D30">
              <w:rPr>
                <w:rFonts w:ascii="Times New Roman" w:hAnsi="Times New Roman"/>
                <w:sz w:val="24"/>
                <w:szCs w:val="24"/>
              </w:rPr>
              <w:t>.3.</w:t>
            </w:r>
          </w:p>
        </w:tc>
        <w:tc>
          <w:tcPr>
            <w:tcW w:w="3327" w:type="dxa"/>
            <w:shd w:val="clear" w:color="auto" w:fill="FFFFFF" w:themeFill="background1"/>
          </w:tcPr>
          <w:p w14:paraId="3C084783"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lang w:eastAsia="lt-LT"/>
              </w:rPr>
              <w:t xml:space="preserve">Medicininio suspausto oro tiekimas </w:t>
            </w:r>
            <w:r w:rsidR="004955B0" w:rsidRPr="00977D30">
              <w:rPr>
                <w:rFonts w:ascii="Times New Roman" w:hAnsi="Times New Roman"/>
                <w:sz w:val="24"/>
                <w:szCs w:val="24"/>
                <w:lang w:eastAsia="lt-LT"/>
              </w:rPr>
              <w:t>(5 bar)</w:t>
            </w:r>
          </w:p>
        </w:tc>
        <w:tc>
          <w:tcPr>
            <w:tcW w:w="5320" w:type="dxa"/>
            <w:shd w:val="clear" w:color="auto" w:fill="FFFFFF" w:themeFill="background1"/>
          </w:tcPr>
          <w:p w14:paraId="24AC4C93" w14:textId="77777777" w:rsidR="00787084" w:rsidRPr="00977D30" w:rsidRDefault="00787084" w:rsidP="00B140CD">
            <w:pPr>
              <w:rPr>
                <w:rFonts w:ascii="Times New Roman" w:hAnsi="Times New Roman"/>
                <w:sz w:val="24"/>
                <w:szCs w:val="24"/>
              </w:rPr>
            </w:pPr>
            <w:r w:rsidRPr="00977D30">
              <w:rPr>
                <w:rFonts w:ascii="Times New Roman" w:hAnsi="Times New Roman"/>
                <w:sz w:val="24"/>
                <w:szCs w:val="24"/>
              </w:rPr>
              <w:t>≥</w:t>
            </w:r>
            <w:r w:rsidR="00B140CD" w:rsidRPr="00977D30">
              <w:rPr>
                <w:rFonts w:ascii="Times New Roman" w:hAnsi="Times New Roman"/>
                <w:sz w:val="24"/>
                <w:szCs w:val="24"/>
              </w:rPr>
              <w:t xml:space="preserve"> 1</w:t>
            </w:r>
            <w:r w:rsidRPr="00977D30">
              <w:rPr>
                <w:rFonts w:ascii="Times New Roman" w:hAnsi="Times New Roman"/>
                <w:sz w:val="24"/>
                <w:szCs w:val="24"/>
              </w:rPr>
              <w:t xml:space="preserve"> jungtis.</w:t>
            </w:r>
          </w:p>
        </w:tc>
        <w:tc>
          <w:tcPr>
            <w:tcW w:w="4536" w:type="dxa"/>
            <w:shd w:val="clear" w:color="auto" w:fill="D9D9D9"/>
          </w:tcPr>
          <w:p w14:paraId="01027108"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5E6F3925" w14:textId="77777777" w:rsidTr="004E0CD2">
        <w:tc>
          <w:tcPr>
            <w:tcW w:w="850" w:type="dxa"/>
          </w:tcPr>
          <w:p w14:paraId="67AC3C60"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2</w:t>
            </w:r>
          </w:p>
        </w:tc>
        <w:tc>
          <w:tcPr>
            <w:tcW w:w="3327" w:type="dxa"/>
            <w:shd w:val="clear" w:color="auto" w:fill="FFFFFF" w:themeFill="background1"/>
          </w:tcPr>
          <w:p w14:paraId="55951839" w14:textId="77777777" w:rsidR="00787084" w:rsidRPr="00977D30" w:rsidRDefault="00787084" w:rsidP="00ED1C92">
            <w:pPr>
              <w:spacing w:before="20" w:after="20"/>
              <w:ind w:left="34"/>
              <w:rPr>
                <w:rFonts w:ascii="Times New Roman" w:hAnsi="Times New Roman"/>
                <w:sz w:val="24"/>
                <w:szCs w:val="24"/>
              </w:rPr>
            </w:pPr>
            <w:r w:rsidRPr="00977D30">
              <w:rPr>
                <w:rFonts w:ascii="Times New Roman" w:hAnsi="Times New Roman"/>
                <w:sz w:val="24"/>
                <w:szCs w:val="24"/>
              </w:rPr>
              <w:t>Vienfazės elektros rozetės su dangteliais sumontuotos konsolės kolonoje</w:t>
            </w:r>
          </w:p>
        </w:tc>
        <w:tc>
          <w:tcPr>
            <w:tcW w:w="5320" w:type="dxa"/>
          </w:tcPr>
          <w:p w14:paraId="53CF2B62" w14:textId="77777777" w:rsidR="00787084" w:rsidRPr="00977D30" w:rsidRDefault="00787084" w:rsidP="0016279D">
            <w:pPr>
              <w:spacing w:before="20" w:after="20"/>
              <w:rPr>
                <w:rFonts w:ascii="Times New Roman" w:hAnsi="Times New Roman"/>
                <w:sz w:val="24"/>
                <w:szCs w:val="24"/>
              </w:rPr>
            </w:pPr>
            <w:r w:rsidRPr="004E0CD2">
              <w:rPr>
                <w:rFonts w:ascii="Times New Roman" w:hAnsi="Times New Roman"/>
                <w:sz w:val="24"/>
                <w:szCs w:val="24"/>
              </w:rPr>
              <w:t xml:space="preserve">≥ </w:t>
            </w:r>
            <w:r w:rsidR="0016279D">
              <w:rPr>
                <w:rFonts w:ascii="Times New Roman" w:hAnsi="Times New Roman"/>
                <w:sz w:val="24"/>
                <w:szCs w:val="24"/>
              </w:rPr>
              <w:t>10</w:t>
            </w:r>
            <w:r w:rsidRPr="004E0CD2">
              <w:rPr>
                <w:rFonts w:ascii="Times New Roman" w:hAnsi="Times New Roman"/>
                <w:sz w:val="24"/>
                <w:szCs w:val="24"/>
              </w:rPr>
              <w:t xml:space="preserve"> vnt.  (230 V ± 10%).</w:t>
            </w:r>
          </w:p>
        </w:tc>
        <w:tc>
          <w:tcPr>
            <w:tcW w:w="4536" w:type="dxa"/>
            <w:shd w:val="clear" w:color="auto" w:fill="D9D9D9"/>
          </w:tcPr>
          <w:p w14:paraId="4DC01EED"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5225C180" w14:textId="77777777" w:rsidTr="00977D30">
        <w:tc>
          <w:tcPr>
            <w:tcW w:w="850" w:type="dxa"/>
          </w:tcPr>
          <w:p w14:paraId="6BF0327B"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3</w:t>
            </w:r>
            <w:r w:rsidRPr="00977D30">
              <w:rPr>
                <w:rFonts w:ascii="Times New Roman" w:hAnsi="Times New Roman"/>
                <w:sz w:val="24"/>
                <w:szCs w:val="24"/>
              </w:rPr>
              <w:t>.</w:t>
            </w:r>
          </w:p>
        </w:tc>
        <w:tc>
          <w:tcPr>
            <w:tcW w:w="3327" w:type="dxa"/>
            <w:shd w:val="clear" w:color="auto" w:fill="FFFFFF" w:themeFill="background1"/>
          </w:tcPr>
          <w:p w14:paraId="78CD840D"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Elektrinių potencialų išlyginimo gnybtai sumontuoti konsolės kolonoje</w:t>
            </w:r>
          </w:p>
        </w:tc>
        <w:tc>
          <w:tcPr>
            <w:tcW w:w="5320" w:type="dxa"/>
            <w:shd w:val="clear" w:color="auto" w:fill="FFFFFF" w:themeFill="background1"/>
          </w:tcPr>
          <w:p w14:paraId="7F4FF229" w14:textId="77777777" w:rsidR="00787084" w:rsidRPr="00977D30" w:rsidRDefault="00787084" w:rsidP="00B140CD">
            <w:pPr>
              <w:spacing w:before="20" w:after="20"/>
              <w:rPr>
                <w:rFonts w:ascii="Times New Roman" w:hAnsi="Times New Roman"/>
                <w:sz w:val="24"/>
                <w:szCs w:val="24"/>
              </w:rPr>
            </w:pPr>
            <w:r w:rsidRPr="00977D30">
              <w:rPr>
                <w:rFonts w:ascii="Times New Roman" w:hAnsi="Times New Roman"/>
                <w:sz w:val="24"/>
                <w:szCs w:val="24"/>
              </w:rPr>
              <w:t xml:space="preserve">≥ </w:t>
            </w:r>
            <w:r w:rsidR="00B140CD" w:rsidRPr="00977D30">
              <w:rPr>
                <w:rFonts w:ascii="Times New Roman" w:hAnsi="Times New Roman"/>
                <w:sz w:val="24"/>
                <w:szCs w:val="24"/>
              </w:rPr>
              <w:t>2</w:t>
            </w:r>
            <w:r w:rsidRPr="00977D30">
              <w:rPr>
                <w:rFonts w:ascii="Times New Roman" w:hAnsi="Times New Roman"/>
                <w:sz w:val="24"/>
                <w:szCs w:val="24"/>
              </w:rPr>
              <w:t xml:space="preserve"> vnt. </w:t>
            </w:r>
          </w:p>
        </w:tc>
        <w:tc>
          <w:tcPr>
            <w:tcW w:w="4536" w:type="dxa"/>
            <w:shd w:val="clear" w:color="auto" w:fill="D9D9D9"/>
          </w:tcPr>
          <w:p w14:paraId="390A1072"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1DEB9773" w14:textId="77777777" w:rsidTr="00977D30">
        <w:tc>
          <w:tcPr>
            <w:tcW w:w="850" w:type="dxa"/>
          </w:tcPr>
          <w:p w14:paraId="0D7D2E69"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6.4</w:t>
            </w:r>
            <w:r w:rsidR="00787084" w:rsidRPr="00977D30">
              <w:rPr>
                <w:rFonts w:ascii="Times New Roman" w:hAnsi="Times New Roman"/>
                <w:sz w:val="24"/>
                <w:szCs w:val="24"/>
              </w:rPr>
              <w:t>.</w:t>
            </w:r>
          </w:p>
        </w:tc>
        <w:tc>
          <w:tcPr>
            <w:tcW w:w="3327" w:type="dxa"/>
            <w:shd w:val="clear" w:color="auto" w:fill="FFFFFF" w:themeFill="background1"/>
          </w:tcPr>
          <w:p w14:paraId="166A1CA2" w14:textId="77777777" w:rsidR="00787084" w:rsidRPr="00977D30" w:rsidRDefault="00B46691" w:rsidP="00487BFC">
            <w:pPr>
              <w:spacing w:before="20" w:after="20"/>
              <w:ind w:left="34"/>
              <w:rPr>
                <w:rFonts w:ascii="Times New Roman" w:hAnsi="Times New Roman"/>
                <w:sz w:val="24"/>
                <w:szCs w:val="24"/>
              </w:rPr>
            </w:pPr>
            <w:r w:rsidRPr="00977D30">
              <w:rPr>
                <w:rFonts w:ascii="Times New Roman" w:hAnsi="Times New Roman"/>
                <w:sz w:val="24"/>
                <w:szCs w:val="24"/>
              </w:rPr>
              <w:t>Jungtis kompiuteriniam tinklui RJ45 (tinklo jungties kategorija CAT6)</w:t>
            </w:r>
          </w:p>
        </w:tc>
        <w:tc>
          <w:tcPr>
            <w:tcW w:w="5320" w:type="dxa"/>
            <w:shd w:val="clear" w:color="auto" w:fill="FFFFFF" w:themeFill="background1"/>
          </w:tcPr>
          <w:p w14:paraId="7FD925F3" w14:textId="77777777" w:rsidR="00787084" w:rsidRPr="00977D30" w:rsidRDefault="0008124E" w:rsidP="00487BFC">
            <w:pPr>
              <w:spacing w:before="20" w:after="20"/>
              <w:rPr>
                <w:rFonts w:ascii="Times New Roman" w:hAnsi="Times New Roman"/>
                <w:sz w:val="24"/>
                <w:szCs w:val="24"/>
              </w:rPr>
            </w:pPr>
            <w:r w:rsidRPr="00977D30">
              <w:rPr>
                <w:rFonts w:ascii="Times New Roman" w:hAnsi="Times New Roman"/>
                <w:sz w:val="24"/>
                <w:szCs w:val="24"/>
              </w:rPr>
              <w:t>≥ 4</w:t>
            </w:r>
            <w:r w:rsidR="00787084" w:rsidRPr="00977D30">
              <w:rPr>
                <w:rFonts w:ascii="Times New Roman" w:hAnsi="Times New Roman"/>
                <w:sz w:val="24"/>
                <w:szCs w:val="24"/>
              </w:rPr>
              <w:t xml:space="preserve"> vnt.</w:t>
            </w:r>
          </w:p>
        </w:tc>
        <w:tc>
          <w:tcPr>
            <w:tcW w:w="4536" w:type="dxa"/>
            <w:shd w:val="clear" w:color="auto" w:fill="D9D9D9"/>
          </w:tcPr>
          <w:p w14:paraId="4891D6D5"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36F295FB" w14:textId="77777777" w:rsidTr="00977D30">
        <w:tc>
          <w:tcPr>
            <w:tcW w:w="850" w:type="dxa"/>
          </w:tcPr>
          <w:p w14:paraId="721DEA18" w14:textId="77777777" w:rsidR="00787084" w:rsidRPr="00977D30" w:rsidRDefault="004C5CC3"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6.5</w:t>
            </w:r>
            <w:r w:rsidR="00787084" w:rsidRPr="00977D30">
              <w:rPr>
                <w:rFonts w:ascii="Times New Roman" w:hAnsi="Times New Roman"/>
                <w:sz w:val="24"/>
                <w:szCs w:val="24"/>
              </w:rPr>
              <w:t>.</w:t>
            </w:r>
          </w:p>
        </w:tc>
        <w:tc>
          <w:tcPr>
            <w:tcW w:w="3327" w:type="dxa"/>
            <w:shd w:val="clear" w:color="auto" w:fill="FFFFFF" w:themeFill="background1"/>
          </w:tcPr>
          <w:p w14:paraId="00AA9A53" w14:textId="77777777" w:rsidR="00787084" w:rsidRPr="00977D30" w:rsidRDefault="00787084" w:rsidP="00487BFC">
            <w:pPr>
              <w:ind w:left="34"/>
              <w:rPr>
                <w:rFonts w:ascii="Times New Roman" w:hAnsi="Times New Roman"/>
                <w:sz w:val="24"/>
                <w:szCs w:val="24"/>
              </w:rPr>
            </w:pPr>
            <w:r w:rsidRPr="00977D30">
              <w:rPr>
                <w:rFonts w:ascii="Times New Roman" w:hAnsi="Times New Roman"/>
                <w:sz w:val="24"/>
                <w:szCs w:val="24"/>
              </w:rPr>
              <w:t>Maitinimo šakos</w:t>
            </w:r>
          </w:p>
        </w:tc>
        <w:tc>
          <w:tcPr>
            <w:tcW w:w="5320" w:type="dxa"/>
            <w:shd w:val="clear" w:color="auto" w:fill="FFFFFF" w:themeFill="background1"/>
          </w:tcPr>
          <w:p w14:paraId="2BEF2284" w14:textId="77777777" w:rsidR="00787084" w:rsidRPr="00977D30" w:rsidRDefault="00D158AE" w:rsidP="0016279D">
            <w:pPr>
              <w:jc w:val="both"/>
              <w:rPr>
                <w:rFonts w:ascii="Times New Roman" w:hAnsi="Times New Roman"/>
                <w:sz w:val="24"/>
                <w:szCs w:val="24"/>
              </w:rPr>
            </w:pPr>
            <w:r w:rsidRPr="00977D30">
              <w:rPr>
                <w:rFonts w:ascii="Times New Roman" w:hAnsi="Times New Roman"/>
                <w:sz w:val="24"/>
                <w:szCs w:val="24"/>
              </w:rPr>
              <w:t>Vertikali</w:t>
            </w:r>
            <w:r w:rsidR="00787084" w:rsidRPr="00977D30">
              <w:rPr>
                <w:rFonts w:ascii="Times New Roman" w:hAnsi="Times New Roman"/>
                <w:sz w:val="24"/>
                <w:szCs w:val="24"/>
              </w:rPr>
              <w:t xml:space="preserve"> kolon</w:t>
            </w:r>
            <w:r w:rsidRPr="00977D30">
              <w:rPr>
                <w:rFonts w:ascii="Times New Roman" w:hAnsi="Times New Roman"/>
                <w:sz w:val="24"/>
                <w:szCs w:val="24"/>
              </w:rPr>
              <w:t>os</w:t>
            </w:r>
            <w:r w:rsidR="00787084" w:rsidRPr="00977D30">
              <w:rPr>
                <w:rFonts w:ascii="Times New Roman" w:hAnsi="Times New Roman"/>
                <w:sz w:val="24"/>
                <w:szCs w:val="24"/>
              </w:rPr>
              <w:t xml:space="preserve"> turi turėti dvi  230 V  ± 10% maitinimo šakas, kiekvienos šakos maitinimo lizdų spalvos skirtingos (spalva parenkama priklausomai nuo maitinimo šaltinio).   </w:t>
            </w:r>
          </w:p>
        </w:tc>
        <w:tc>
          <w:tcPr>
            <w:tcW w:w="4536" w:type="dxa"/>
            <w:shd w:val="clear" w:color="auto" w:fill="D9D9D9"/>
          </w:tcPr>
          <w:p w14:paraId="100BFCEC"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3D2586C0" w14:textId="77777777" w:rsidTr="00977D30">
        <w:tc>
          <w:tcPr>
            <w:tcW w:w="850" w:type="dxa"/>
          </w:tcPr>
          <w:p w14:paraId="13708EC6" w14:textId="77777777" w:rsidR="00787084" w:rsidRPr="00977D30" w:rsidRDefault="004C5CC3"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6.6</w:t>
            </w:r>
            <w:r w:rsidR="00787084" w:rsidRPr="00977D30">
              <w:rPr>
                <w:rFonts w:ascii="Times New Roman" w:hAnsi="Times New Roman"/>
                <w:sz w:val="24"/>
                <w:szCs w:val="24"/>
              </w:rPr>
              <w:t>.</w:t>
            </w:r>
          </w:p>
        </w:tc>
        <w:tc>
          <w:tcPr>
            <w:tcW w:w="3327" w:type="dxa"/>
          </w:tcPr>
          <w:p w14:paraId="6021EFC9" w14:textId="77777777" w:rsidR="00787084" w:rsidRPr="00977D30" w:rsidRDefault="00B140CD" w:rsidP="00454335">
            <w:pPr>
              <w:spacing w:before="20" w:after="20"/>
              <w:ind w:left="34"/>
              <w:rPr>
                <w:rFonts w:ascii="Times New Roman" w:hAnsi="Times New Roman"/>
                <w:sz w:val="24"/>
                <w:szCs w:val="24"/>
              </w:rPr>
            </w:pPr>
            <w:r w:rsidRPr="00977D30">
              <w:rPr>
                <w:rFonts w:ascii="Times New Roman" w:hAnsi="Times New Roman"/>
                <w:sz w:val="24"/>
                <w:szCs w:val="24"/>
              </w:rPr>
              <w:t>Prie įrangos vežimėlio su vertikalia kolona</w:t>
            </w:r>
            <w:r w:rsidRPr="00977D30">
              <w:rPr>
                <w:rFonts w:ascii="Times New Roman" w:hAnsi="Times New Roman"/>
                <w:sz w:val="24"/>
                <w:szCs w:val="24"/>
                <w:lang w:eastAsia="zh-TW"/>
              </w:rPr>
              <w:t xml:space="preserve"> </w:t>
            </w:r>
            <w:r w:rsidR="0029129A" w:rsidRPr="00977D30">
              <w:rPr>
                <w:rFonts w:ascii="Times New Roman" w:hAnsi="Times New Roman"/>
                <w:sz w:val="24"/>
                <w:szCs w:val="24"/>
                <w:lang w:eastAsia="zh-TW"/>
              </w:rPr>
              <w:t>teikiami priedai</w:t>
            </w:r>
          </w:p>
        </w:tc>
        <w:tc>
          <w:tcPr>
            <w:tcW w:w="5320" w:type="dxa"/>
            <w:shd w:val="clear" w:color="auto" w:fill="FFFFFF" w:themeFill="background1"/>
          </w:tcPr>
          <w:p w14:paraId="10F8D228" w14:textId="77777777" w:rsidR="002B50EC" w:rsidRPr="00977D30" w:rsidRDefault="0029129A" w:rsidP="002B50EC">
            <w:pPr>
              <w:spacing w:before="20" w:after="20"/>
              <w:jc w:val="both"/>
              <w:rPr>
                <w:rFonts w:ascii="Times New Roman" w:hAnsi="Times New Roman"/>
                <w:sz w:val="24"/>
                <w:szCs w:val="24"/>
              </w:rPr>
            </w:pPr>
            <w:r w:rsidRPr="00977D30">
              <w:rPr>
                <w:rFonts w:ascii="Times New Roman" w:hAnsi="Times New Roman"/>
                <w:sz w:val="24"/>
                <w:szCs w:val="24"/>
              </w:rPr>
              <w:t xml:space="preserve">1. </w:t>
            </w:r>
            <w:r w:rsidR="002B50EC">
              <w:rPr>
                <w:rFonts w:ascii="Times New Roman" w:hAnsi="Times New Roman"/>
                <w:sz w:val="24"/>
                <w:szCs w:val="24"/>
              </w:rPr>
              <w:t xml:space="preserve"> Dvi l</w:t>
            </w:r>
            <w:r w:rsidRPr="00977D30">
              <w:rPr>
                <w:rFonts w:ascii="Times New Roman" w:hAnsi="Times New Roman"/>
                <w:sz w:val="24"/>
                <w:szCs w:val="24"/>
              </w:rPr>
              <w:t>entyn</w:t>
            </w:r>
            <w:r w:rsidR="002B50EC">
              <w:rPr>
                <w:rFonts w:ascii="Times New Roman" w:hAnsi="Times New Roman"/>
                <w:sz w:val="24"/>
                <w:szCs w:val="24"/>
              </w:rPr>
              <w:t>os</w:t>
            </w:r>
            <w:r w:rsidRPr="00977D30">
              <w:rPr>
                <w:rFonts w:ascii="Times New Roman" w:hAnsi="Times New Roman"/>
                <w:sz w:val="24"/>
                <w:szCs w:val="24"/>
              </w:rPr>
              <w:t xml:space="preserve"> medicininei įrangai su </w:t>
            </w:r>
            <w:r w:rsidR="00FF5734" w:rsidRPr="00977D30">
              <w:rPr>
                <w:rFonts w:ascii="Times New Roman" w:hAnsi="Times New Roman"/>
                <w:sz w:val="24"/>
                <w:szCs w:val="24"/>
              </w:rPr>
              <w:t>stalči</w:t>
            </w:r>
            <w:r w:rsidR="002B50EC">
              <w:rPr>
                <w:rFonts w:ascii="Times New Roman" w:hAnsi="Times New Roman"/>
                <w:sz w:val="24"/>
                <w:szCs w:val="24"/>
              </w:rPr>
              <w:t xml:space="preserve">ais </w:t>
            </w:r>
            <w:r w:rsidR="002B50EC" w:rsidRPr="002B50EC">
              <w:rPr>
                <w:rFonts w:ascii="Times New Roman" w:hAnsi="Times New Roman"/>
                <w:b/>
                <w:sz w:val="24"/>
                <w:szCs w:val="24"/>
              </w:rPr>
              <w:t>arba</w:t>
            </w:r>
            <w:r w:rsidR="002B50EC">
              <w:rPr>
                <w:rFonts w:ascii="Times New Roman" w:hAnsi="Times New Roman"/>
                <w:sz w:val="24"/>
                <w:szCs w:val="24"/>
              </w:rPr>
              <w:t xml:space="preserve"> viena lentyna</w:t>
            </w:r>
            <w:r w:rsidR="002B50EC" w:rsidRPr="00977D30">
              <w:rPr>
                <w:rFonts w:ascii="Times New Roman" w:hAnsi="Times New Roman"/>
                <w:sz w:val="24"/>
                <w:szCs w:val="24"/>
              </w:rPr>
              <w:t xml:space="preserve"> medicininei įrangai</w:t>
            </w:r>
            <w:r w:rsidR="002B50EC">
              <w:rPr>
                <w:rFonts w:ascii="Times New Roman" w:hAnsi="Times New Roman"/>
                <w:sz w:val="24"/>
                <w:szCs w:val="24"/>
              </w:rPr>
              <w:t xml:space="preserve"> su dviejų stalčių sistema.  </w:t>
            </w:r>
          </w:p>
          <w:p w14:paraId="34A2FDBB"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a) Galimybė keisti lentynos</w:t>
            </w:r>
            <w:r w:rsidR="002B50EC">
              <w:rPr>
                <w:rFonts w:ascii="Times New Roman" w:hAnsi="Times New Roman"/>
                <w:sz w:val="24"/>
                <w:szCs w:val="24"/>
              </w:rPr>
              <w:t>/ų</w:t>
            </w:r>
            <w:r w:rsidRPr="00977D30">
              <w:rPr>
                <w:rFonts w:ascii="Times New Roman" w:hAnsi="Times New Roman"/>
                <w:sz w:val="24"/>
                <w:szCs w:val="24"/>
              </w:rPr>
              <w:t xml:space="preserve"> tvirtinimo vietą per visą vertikalios kolonos ilgį.</w:t>
            </w:r>
          </w:p>
          <w:p w14:paraId="6BECC76C"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b) Lentynos dviejuose šonuose įrengti tvirtinimo bėgeliai me</w:t>
            </w:r>
            <w:r w:rsidR="00FF5734" w:rsidRPr="00977D30">
              <w:rPr>
                <w:rFonts w:ascii="Times New Roman" w:hAnsi="Times New Roman"/>
                <w:sz w:val="24"/>
                <w:szCs w:val="24"/>
              </w:rPr>
              <w:t>dicinos įrangai fiksuoti prie jų</w:t>
            </w:r>
            <w:r w:rsidRPr="00977D30">
              <w:rPr>
                <w:rFonts w:ascii="Times New Roman" w:hAnsi="Times New Roman"/>
                <w:sz w:val="24"/>
                <w:szCs w:val="24"/>
              </w:rPr>
              <w:t>.</w:t>
            </w:r>
          </w:p>
          <w:p w14:paraId="75AB67ED"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c) Lentynos išlaikomas svoris ≥ 35 kg.</w:t>
            </w:r>
          </w:p>
          <w:p w14:paraId="4BBEEC4D" w14:textId="77777777" w:rsidR="0029129A" w:rsidRPr="00977D30" w:rsidRDefault="0029129A" w:rsidP="0029129A">
            <w:pPr>
              <w:ind w:left="6" w:firstLine="283"/>
              <w:jc w:val="both"/>
              <w:rPr>
                <w:rFonts w:ascii="Times New Roman" w:hAnsi="Times New Roman"/>
                <w:sz w:val="24"/>
                <w:szCs w:val="24"/>
                <w:lang w:eastAsia="zh-TW"/>
              </w:rPr>
            </w:pPr>
            <w:r w:rsidRPr="00977D30">
              <w:rPr>
                <w:rFonts w:ascii="Times New Roman" w:hAnsi="Times New Roman"/>
                <w:sz w:val="24"/>
                <w:szCs w:val="24"/>
              </w:rPr>
              <w:t xml:space="preserve">d) Lentynos darbinio paviršiaus (be tvirtinimo bėgelių) matmenys: </w:t>
            </w:r>
            <w:r w:rsidR="00E55E92" w:rsidRPr="00977D30">
              <w:rPr>
                <w:rFonts w:ascii="Times New Roman" w:hAnsi="Times New Roman"/>
                <w:sz w:val="24"/>
                <w:szCs w:val="24"/>
                <w:lang w:eastAsia="zh-TW"/>
              </w:rPr>
              <w:t>plotis 420-550 mm; gylis 370</w:t>
            </w:r>
            <w:r w:rsidRPr="00977D30">
              <w:rPr>
                <w:rFonts w:ascii="Times New Roman" w:hAnsi="Times New Roman"/>
                <w:sz w:val="24"/>
                <w:szCs w:val="24"/>
                <w:lang w:eastAsia="zh-TW"/>
              </w:rPr>
              <w:t>-500 mm.</w:t>
            </w:r>
          </w:p>
          <w:p w14:paraId="767C33E4" w14:textId="77777777" w:rsidR="0029129A" w:rsidRPr="00977D30" w:rsidRDefault="00B140CD" w:rsidP="0029129A">
            <w:pPr>
              <w:ind w:left="6" w:firstLine="245"/>
              <w:jc w:val="both"/>
              <w:rPr>
                <w:rFonts w:ascii="Times New Roman" w:eastAsia="Calibri" w:hAnsi="Times New Roman"/>
                <w:sz w:val="24"/>
                <w:szCs w:val="24"/>
              </w:rPr>
            </w:pPr>
            <w:r w:rsidRPr="00977D30">
              <w:rPr>
                <w:rFonts w:ascii="Times New Roman" w:hAnsi="Times New Roman"/>
                <w:sz w:val="24"/>
                <w:szCs w:val="24"/>
              </w:rPr>
              <w:t xml:space="preserve">e) Po lentyna </w:t>
            </w:r>
            <w:r w:rsidR="00E55E92" w:rsidRPr="00977D30">
              <w:rPr>
                <w:rFonts w:ascii="Times New Roman" w:hAnsi="Times New Roman"/>
                <w:sz w:val="24"/>
                <w:szCs w:val="24"/>
              </w:rPr>
              <w:t>įrengto stalčiaus</w:t>
            </w:r>
            <w:r w:rsidR="00331A42">
              <w:rPr>
                <w:rFonts w:ascii="Times New Roman" w:eastAsia="Calibri" w:hAnsi="Times New Roman"/>
                <w:sz w:val="24"/>
                <w:szCs w:val="24"/>
              </w:rPr>
              <w:t xml:space="preserve"> aukštis ≥ 125</w:t>
            </w:r>
            <w:r w:rsidR="0029129A" w:rsidRPr="00977D30">
              <w:rPr>
                <w:rFonts w:ascii="Times New Roman" w:eastAsia="Calibri" w:hAnsi="Times New Roman"/>
                <w:sz w:val="24"/>
                <w:szCs w:val="24"/>
              </w:rPr>
              <w:t xml:space="preserve"> mm.</w:t>
            </w:r>
          </w:p>
          <w:p w14:paraId="15DF9D94" w14:textId="77777777" w:rsidR="00D86605" w:rsidRPr="002B50EC" w:rsidRDefault="0029129A" w:rsidP="002B50EC">
            <w:pPr>
              <w:spacing w:before="20" w:after="20"/>
              <w:jc w:val="both"/>
              <w:rPr>
                <w:rFonts w:ascii="Times New Roman" w:hAnsi="Times New Roman"/>
                <w:sz w:val="24"/>
                <w:szCs w:val="24"/>
              </w:rPr>
            </w:pPr>
            <w:r w:rsidRPr="00977D30">
              <w:rPr>
                <w:rFonts w:ascii="Times New Roman" w:hAnsi="Times New Roman"/>
                <w:sz w:val="24"/>
                <w:szCs w:val="24"/>
              </w:rPr>
              <w:t>2</w:t>
            </w:r>
            <w:r w:rsidRPr="002B50EC">
              <w:rPr>
                <w:rFonts w:ascii="Times New Roman" w:hAnsi="Times New Roman"/>
                <w:sz w:val="24"/>
                <w:szCs w:val="24"/>
              </w:rPr>
              <w:t xml:space="preserve">. Pasukama, </w:t>
            </w:r>
            <w:r w:rsidRPr="002B50EC">
              <w:rPr>
                <w:rFonts w:ascii="Times New Roman" w:hAnsi="Times New Roman"/>
                <w:sz w:val="24"/>
                <w:szCs w:val="24"/>
                <w:lang w:eastAsia="zh-TW"/>
              </w:rPr>
              <w:t>alkūnė</w:t>
            </w:r>
            <w:r w:rsidR="00D86605" w:rsidRPr="002B50EC">
              <w:rPr>
                <w:rFonts w:ascii="Times New Roman" w:hAnsi="Times New Roman"/>
                <w:sz w:val="24"/>
                <w:szCs w:val="24"/>
                <w:lang w:eastAsia="zh-TW"/>
              </w:rPr>
              <w:t xml:space="preserve">  su horizontalia plokštele gyvybinių funkcijų parametrų sekimo monitoriaus tvirtinimui.</w:t>
            </w:r>
          </w:p>
          <w:p w14:paraId="3EACF209" w14:textId="77777777" w:rsidR="0029129A" w:rsidRPr="002B50EC" w:rsidRDefault="0029129A" w:rsidP="0029129A">
            <w:pPr>
              <w:ind w:firstLine="318"/>
              <w:jc w:val="both"/>
              <w:rPr>
                <w:rFonts w:ascii="Times New Roman" w:hAnsi="Times New Roman"/>
                <w:sz w:val="24"/>
                <w:szCs w:val="24"/>
              </w:rPr>
            </w:pPr>
            <w:r w:rsidRPr="002B50EC">
              <w:rPr>
                <w:rFonts w:ascii="Times New Roman" w:hAnsi="Times New Roman"/>
                <w:sz w:val="24"/>
                <w:szCs w:val="24"/>
                <w:lang w:eastAsia="zh-TW"/>
              </w:rPr>
              <w:t xml:space="preserve">a) </w:t>
            </w:r>
            <w:r w:rsidRPr="002B50EC">
              <w:rPr>
                <w:rFonts w:ascii="Times New Roman" w:hAnsi="Times New Roman"/>
                <w:sz w:val="24"/>
                <w:szCs w:val="24"/>
              </w:rPr>
              <w:t>Alkū</w:t>
            </w:r>
            <w:r w:rsidR="00D86605" w:rsidRPr="002B50EC">
              <w:rPr>
                <w:rFonts w:ascii="Times New Roman" w:hAnsi="Times New Roman"/>
                <w:sz w:val="24"/>
                <w:szCs w:val="24"/>
              </w:rPr>
              <w:t>nės</w:t>
            </w:r>
            <w:r w:rsidRPr="002B50EC">
              <w:rPr>
                <w:rFonts w:ascii="Times New Roman" w:hAnsi="Times New Roman"/>
                <w:sz w:val="24"/>
                <w:szCs w:val="24"/>
              </w:rPr>
              <w:t xml:space="preserve"> </w:t>
            </w:r>
            <w:r w:rsidR="00D86605" w:rsidRPr="002B50EC">
              <w:rPr>
                <w:rFonts w:ascii="Times New Roman" w:hAnsi="Times New Roman"/>
                <w:sz w:val="24"/>
                <w:szCs w:val="24"/>
              </w:rPr>
              <w:t xml:space="preserve">ilgis </w:t>
            </w:r>
            <w:r w:rsidR="002B50EC" w:rsidRPr="002B50EC">
              <w:rPr>
                <w:rFonts w:ascii="Times New Roman" w:hAnsi="Times New Roman"/>
                <w:sz w:val="24"/>
                <w:szCs w:val="24"/>
              </w:rPr>
              <w:t>400</w:t>
            </w:r>
            <w:r w:rsidR="00D86605" w:rsidRPr="002B50EC">
              <w:rPr>
                <w:rFonts w:ascii="Times New Roman" w:hAnsi="Times New Roman"/>
                <w:sz w:val="24"/>
                <w:szCs w:val="24"/>
              </w:rPr>
              <w:t xml:space="preserve"> mm ± 100 mm.</w:t>
            </w:r>
          </w:p>
          <w:p w14:paraId="0BCE10C0" w14:textId="77777777" w:rsidR="002B50EC" w:rsidRPr="002B50EC" w:rsidRDefault="0029129A" w:rsidP="002B50EC">
            <w:pPr>
              <w:ind w:firstLine="318"/>
              <w:jc w:val="both"/>
              <w:rPr>
                <w:rFonts w:ascii="Times New Roman" w:hAnsi="Times New Roman"/>
                <w:sz w:val="24"/>
                <w:szCs w:val="24"/>
              </w:rPr>
            </w:pPr>
            <w:r w:rsidRPr="002B50EC">
              <w:rPr>
                <w:rFonts w:ascii="Times New Roman" w:hAnsi="Times New Roman"/>
                <w:sz w:val="24"/>
                <w:szCs w:val="24"/>
                <w:lang w:eastAsia="zh-TW"/>
              </w:rPr>
              <w:t xml:space="preserve">b) </w:t>
            </w:r>
            <w:r w:rsidR="002B50EC" w:rsidRPr="002B50EC">
              <w:rPr>
                <w:rFonts w:ascii="Times New Roman" w:hAnsi="Times New Roman"/>
                <w:sz w:val="24"/>
                <w:szCs w:val="24"/>
              </w:rPr>
              <w:t>Galimybė keisti  alkūnės tvirtinimo vietą per visą vertikalios kolonos ilgį.</w:t>
            </w:r>
          </w:p>
          <w:p w14:paraId="7B65422E" w14:textId="77777777" w:rsidR="0029129A" w:rsidRPr="002B50EC" w:rsidRDefault="0029129A" w:rsidP="0029129A">
            <w:pPr>
              <w:ind w:firstLine="318"/>
              <w:jc w:val="both"/>
              <w:rPr>
                <w:rFonts w:ascii="Times New Roman" w:hAnsi="Times New Roman"/>
                <w:sz w:val="24"/>
                <w:szCs w:val="24"/>
              </w:rPr>
            </w:pPr>
            <w:r w:rsidRPr="002B50EC">
              <w:rPr>
                <w:rFonts w:ascii="Times New Roman" w:hAnsi="Times New Roman"/>
                <w:sz w:val="24"/>
                <w:szCs w:val="24"/>
              </w:rPr>
              <w:t>c) Alkūnės išlaikomas svoris ≥ 1</w:t>
            </w:r>
            <w:r w:rsidR="002B50EC" w:rsidRPr="002B50EC">
              <w:rPr>
                <w:rFonts w:ascii="Times New Roman" w:hAnsi="Times New Roman"/>
                <w:sz w:val="24"/>
                <w:szCs w:val="24"/>
              </w:rPr>
              <w:t>5</w:t>
            </w:r>
            <w:r w:rsidRPr="002B50EC">
              <w:rPr>
                <w:rFonts w:ascii="Times New Roman" w:hAnsi="Times New Roman"/>
                <w:sz w:val="24"/>
                <w:szCs w:val="24"/>
              </w:rPr>
              <w:t xml:space="preserve"> kg.</w:t>
            </w:r>
          </w:p>
          <w:p w14:paraId="76A8D3E5" w14:textId="77777777" w:rsidR="00B140CD" w:rsidRPr="00977D30" w:rsidRDefault="0029129A" w:rsidP="002B50EC">
            <w:pPr>
              <w:ind w:firstLine="318"/>
              <w:jc w:val="both"/>
              <w:rPr>
                <w:rFonts w:ascii="Times New Roman" w:hAnsi="Times New Roman"/>
                <w:sz w:val="24"/>
                <w:szCs w:val="24"/>
                <w:lang w:eastAsia="zh-TW"/>
              </w:rPr>
            </w:pPr>
            <w:r w:rsidRPr="002B50EC">
              <w:rPr>
                <w:rFonts w:ascii="Times New Roman" w:hAnsi="Times New Roman"/>
                <w:sz w:val="24"/>
                <w:szCs w:val="24"/>
              </w:rPr>
              <w:t xml:space="preserve">d) </w:t>
            </w:r>
            <w:r w:rsidR="00D86605" w:rsidRPr="002B50EC">
              <w:rPr>
                <w:rFonts w:ascii="Times New Roman" w:hAnsi="Times New Roman"/>
                <w:sz w:val="24"/>
                <w:szCs w:val="24"/>
                <w:lang w:eastAsia="zh-TW"/>
              </w:rPr>
              <w:t xml:space="preserve">Tiekėjas turi įvertinti ir užtikrinti įstaigoje naudojamų gyvybinių funkcijų parametrų sekimo monitorių tvirtinimą. </w:t>
            </w:r>
          </w:p>
        </w:tc>
        <w:tc>
          <w:tcPr>
            <w:tcW w:w="4536" w:type="dxa"/>
            <w:shd w:val="clear" w:color="auto" w:fill="D9D9D9"/>
          </w:tcPr>
          <w:p w14:paraId="45D5FBB1" w14:textId="77777777" w:rsidR="00787084" w:rsidRPr="00977D30" w:rsidRDefault="00787084" w:rsidP="00487BFC">
            <w:pPr>
              <w:pStyle w:val="Footer"/>
              <w:ind w:left="284" w:firstLine="142"/>
              <w:rPr>
                <w:rFonts w:ascii="Times New Roman" w:hAnsi="Times New Roman"/>
                <w:sz w:val="24"/>
                <w:szCs w:val="24"/>
              </w:rPr>
            </w:pPr>
          </w:p>
        </w:tc>
      </w:tr>
      <w:tr w:rsidR="00454335" w:rsidRPr="00487BFC" w14:paraId="4FFAA3D0" w14:textId="77777777" w:rsidTr="00977D30">
        <w:tc>
          <w:tcPr>
            <w:tcW w:w="850" w:type="dxa"/>
          </w:tcPr>
          <w:p w14:paraId="63AF383C" w14:textId="77777777" w:rsidR="00454335" w:rsidRPr="00977D30" w:rsidRDefault="004C5CC3" w:rsidP="00454335">
            <w:pPr>
              <w:pStyle w:val="Footer"/>
              <w:ind w:left="284" w:hanging="251"/>
              <w:jc w:val="center"/>
              <w:rPr>
                <w:rFonts w:ascii="Times New Roman" w:hAnsi="Times New Roman"/>
                <w:sz w:val="24"/>
                <w:szCs w:val="24"/>
              </w:rPr>
            </w:pPr>
            <w:r w:rsidRPr="00977D30">
              <w:rPr>
                <w:rFonts w:ascii="Times New Roman" w:hAnsi="Times New Roman"/>
                <w:sz w:val="24"/>
                <w:szCs w:val="24"/>
              </w:rPr>
              <w:t>6.7</w:t>
            </w:r>
            <w:r w:rsidR="00454335" w:rsidRPr="00977D30">
              <w:rPr>
                <w:rFonts w:ascii="Times New Roman" w:hAnsi="Times New Roman"/>
                <w:sz w:val="24"/>
                <w:szCs w:val="24"/>
              </w:rPr>
              <w:t>.</w:t>
            </w:r>
          </w:p>
        </w:tc>
        <w:tc>
          <w:tcPr>
            <w:tcW w:w="3327" w:type="dxa"/>
            <w:shd w:val="clear" w:color="auto" w:fill="FFFFFF" w:themeFill="background1"/>
          </w:tcPr>
          <w:p w14:paraId="540D3062" w14:textId="77777777" w:rsidR="00454335" w:rsidRPr="00977D30" w:rsidRDefault="00454335" w:rsidP="00454335">
            <w:pPr>
              <w:rPr>
                <w:rFonts w:ascii="Times New Roman" w:hAnsi="Times New Roman"/>
                <w:sz w:val="24"/>
                <w:szCs w:val="24"/>
                <w:lang w:eastAsia="zh-TW"/>
              </w:rPr>
            </w:pPr>
            <w:r w:rsidRPr="00977D30">
              <w:rPr>
                <w:rFonts w:ascii="Times New Roman" w:hAnsi="Times New Roman"/>
                <w:sz w:val="24"/>
                <w:szCs w:val="24"/>
              </w:rPr>
              <w:t>Konsolės vertikali</w:t>
            </w:r>
            <w:r w:rsidR="006B1580" w:rsidRPr="00977D30">
              <w:rPr>
                <w:rFonts w:ascii="Times New Roman" w:hAnsi="Times New Roman"/>
                <w:sz w:val="24"/>
                <w:szCs w:val="24"/>
              </w:rPr>
              <w:t>os</w:t>
            </w:r>
            <w:r w:rsidRPr="00977D30">
              <w:rPr>
                <w:rFonts w:ascii="Times New Roman" w:hAnsi="Times New Roman"/>
                <w:sz w:val="24"/>
                <w:szCs w:val="24"/>
              </w:rPr>
              <w:t xml:space="preserve">  kolon</w:t>
            </w:r>
            <w:r w:rsidR="006B1580" w:rsidRPr="00977D30">
              <w:rPr>
                <w:rFonts w:ascii="Times New Roman" w:hAnsi="Times New Roman"/>
                <w:sz w:val="24"/>
                <w:szCs w:val="24"/>
              </w:rPr>
              <w:t>os</w:t>
            </w:r>
            <w:r w:rsidRPr="00977D30">
              <w:rPr>
                <w:rFonts w:ascii="Times New Roman" w:hAnsi="Times New Roman"/>
                <w:sz w:val="24"/>
                <w:szCs w:val="24"/>
              </w:rPr>
              <w:t xml:space="preserve"> stabdžių valdymas</w:t>
            </w:r>
          </w:p>
        </w:tc>
        <w:tc>
          <w:tcPr>
            <w:tcW w:w="5320" w:type="dxa"/>
            <w:shd w:val="clear" w:color="auto" w:fill="FFFFFF" w:themeFill="background1"/>
          </w:tcPr>
          <w:p w14:paraId="19061099" w14:textId="77777777" w:rsidR="00454335" w:rsidRPr="00977D30" w:rsidRDefault="00454335" w:rsidP="00454335">
            <w:pPr>
              <w:jc w:val="both"/>
              <w:rPr>
                <w:rFonts w:ascii="Times New Roman" w:hAnsi="Times New Roman"/>
                <w:sz w:val="24"/>
                <w:szCs w:val="24"/>
                <w:lang w:eastAsia="zh-TW"/>
              </w:rPr>
            </w:pPr>
            <w:r w:rsidRPr="00977D30">
              <w:rPr>
                <w:rFonts w:ascii="Times New Roman" w:hAnsi="Times New Roman"/>
                <w:sz w:val="24"/>
                <w:szCs w:val="24"/>
              </w:rPr>
              <w:t>Stabdžiai valdomi kolonoje integruotos rankenos pagalba, arba prie vienos iš lentynų priekinėje jos plokštumoje įrengtos rankenos pagalba.</w:t>
            </w:r>
          </w:p>
        </w:tc>
        <w:tc>
          <w:tcPr>
            <w:tcW w:w="4536" w:type="dxa"/>
            <w:shd w:val="clear" w:color="auto" w:fill="D9D9D9"/>
          </w:tcPr>
          <w:p w14:paraId="18B76DC3" w14:textId="77777777" w:rsidR="00454335" w:rsidRPr="00977D30" w:rsidRDefault="00454335" w:rsidP="00454335">
            <w:pPr>
              <w:pStyle w:val="Footer"/>
              <w:ind w:left="284" w:firstLine="142"/>
              <w:rPr>
                <w:rFonts w:ascii="Times New Roman" w:hAnsi="Times New Roman"/>
                <w:sz w:val="24"/>
                <w:szCs w:val="24"/>
              </w:rPr>
            </w:pPr>
          </w:p>
        </w:tc>
      </w:tr>
      <w:tr w:rsidR="00454335" w:rsidRPr="00487BFC" w14:paraId="05902374" w14:textId="77777777" w:rsidTr="006C54BC">
        <w:trPr>
          <w:trHeight w:val="1177"/>
        </w:trPr>
        <w:tc>
          <w:tcPr>
            <w:tcW w:w="850" w:type="dxa"/>
          </w:tcPr>
          <w:p w14:paraId="5D6B3176" w14:textId="77777777" w:rsidR="00454335" w:rsidRPr="00977D30" w:rsidRDefault="004C5CC3" w:rsidP="00454335">
            <w:pPr>
              <w:pStyle w:val="Footer"/>
              <w:ind w:left="284" w:hanging="251"/>
              <w:jc w:val="center"/>
              <w:rPr>
                <w:rFonts w:ascii="Times New Roman" w:hAnsi="Times New Roman"/>
                <w:sz w:val="24"/>
                <w:szCs w:val="24"/>
              </w:rPr>
            </w:pPr>
            <w:r w:rsidRPr="00977D30">
              <w:rPr>
                <w:rFonts w:ascii="Times New Roman" w:hAnsi="Times New Roman"/>
                <w:sz w:val="24"/>
                <w:szCs w:val="24"/>
              </w:rPr>
              <w:t>6.8</w:t>
            </w:r>
            <w:r w:rsidR="00454335" w:rsidRPr="00977D30">
              <w:rPr>
                <w:rFonts w:ascii="Times New Roman" w:hAnsi="Times New Roman"/>
                <w:sz w:val="24"/>
                <w:szCs w:val="24"/>
              </w:rPr>
              <w:t>.</w:t>
            </w:r>
          </w:p>
        </w:tc>
        <w:tc>
          <w:tcPr>
            <w:tcW w:w="3327" w:type="dxa"/>
            <w:shd w:val="clear" w:color="auto" w:fill="FFFFFF" w:themeFill="background1"/>
          </w:tcPr>
          <w:p w14:paraId="74555FF8" w14:textId="77777777" w:rsidR="00454335" w:rsidRPr="00977D30" w:rsidRDefault="00454335" w:rsidP="00454335">
            <w:pPr>
              <w:rPr>
                <w:rFonts w:ascii="Times New Roman" w:hAnsi="Times New Roman"/>
                <w:sz w:val="24"/>
                <w:szCs w:val="24"/>
                <w:lang w:eastAsia="zh-TW"/>
              </w:rPr>
            </w:pPr>
            <w:r w:rsidRPr="00977D30">
              <w:rPr>
                <w:rFonts w:ascii="Times New Roman" w:hAnsi="Times New Roman"/>
                <w:sz w:val="24"/>
                <w:szCs w:val="24"/>
                <w:lang w:eastAsia="zh-TW"/>
              </w:rPr>
              <w:t xml:space="preserve">Prie konsolės kolonos tvirtinamas horizontalus medicininės įrangos tvirtinimo bėgelis </w:t>
            </w:r>
          </w:p>
        </w:tc>
        <w:tc>
          <w:tcPr>
            <w:tcW w:w="5320" w:type="dxa"/>
            <w:shd w:val="clear" w:color="auto" w:fill="FFFFFF" w:themeFill="background1"/>
          </w:tcPr>
          <w:p w14:paraId="0A4FA0B6" w14:textId="77777777" w:rsidR="00454335" w:rsidRPr="00977D30" w:rsidRDefault="00705561" w:rsidP="002B50EC">
            <w:pPr>
              <w:jc w:val="both"/>
              <w:rPr>
                <w:rFonts w:ascii="Times New Roman" w:hAnsi="Times New Roman"/>
                <w:sz w:val="24"/>
                <w:szCs w:val="24"/>
                <w:lang w:eastAsia="zh-TW"/>
              </w:rPr>
            </w:pPr>
            <w:r>
              <w:rPr>
                <w:rFonts w:ascii="Times New Roman" w:hAnsi="Times New Roman"/>
                <w:sz w:val="24"/>
                <w:szCs w:val="24"/>
              </w:rPr>
              <w:t>M</w:t>
            </w:r>
            <w:r w:rsidR="00454335" w:rsidRPr="00977D30">
              <w:rPr>
                <w:rFonts w:ascii="Times New Roman" w:hAnsi="Times New Roman"/>
                <w:sz w:val="24"/>
                <w:szCs w:val="24"/>
              </w:rPr>
              <w:t xml:space="preserve">edicininės įrangos tvirtinimo bėgelis tvirtinamas vertikalios kolonos </w:t>
            </w:r>
            <w:r w:rsidR="00454335" w:rsidRPr="008558E7">
              <w:rPr>
                <w:rFonts w:ascii="Times New Roman" w:hAnsi="Times New Roman"/>
                <w:sz w:val="24"/>
                <w:szCs w:val="24"/>
              </w:rPr>
              <w:t>apačioje</w:t>
            </w:r>
            <w:r w:rsidR="004C5CC3" w:rsidRPr="008558E7">
              <w:rPr>
                <w:rFonts w:ascii="Times New Roman" w:hAnsi="Times New Roman"/>
                <w:sz w:val="24"/>
                <w:szCs w:val="24"/>
              </w:rPr>
              <w:t xml:space="preserve"> (</w:t>
            </w:r>
            <w:r w:rsidR="002E68FB">
              <w:rPr>
                <w:rFonts w:ascii="Times New Roman" w:hAnsi="Times New Roman"/>
                <w:sz w:val="24"/>
                <w:szCs w:val="24"/>
              </w:rPr>
              <w:t>padėtis derinama su Perkančiąj</w:t>
            </w:r>
            <w:r w:rsidR="002B50EC">
              <w:rPr>
                <w:rFonts w:ascii="Times New Roman" w:hAnsi="Times New Roman"/>
                <w:sz w:val="24"/>
                <w:szCs w:val="24"/>
              </w:rPr>
              <w:t>a</w:t>
            </w:r>
            <w:r w:rsidR="002E68FB">
              <w:rPr>
                <w:rFonts w:ascii="Times New Roman" w:hAnsi="Times New Roman"/>
                <w:sz w:val="24"/>
                <w:szCs w:val="24"/>
              </w:rPr>
              <w:t xml:space="preserve"> organizacij</w:t>
            </w:r>
            <w:r w:rsidR="002B50EC">
              <w:rPr>
                <w:rFonts w:ascii="Times New Roman" w:hAnsi="Times New Roman"/>
                <w:sz w:val="24"/>
                <w:szCs w:val="24"/>
              </w:rPr>
              <w:t>a</w:t>
            </w:r>
            <w:r w:rsidR="004C5CC3" w:rsidRPr="008558E7">
              <w:rPr>
                <w:rFonts w:ascii="Times New Roman" w:hAnsi="Times New Roman"/>
                <w:sz w:val="24"/>
                <w:szCs w:val="24"/>
              </w:rPr>
              <w:t>)</w:t>
            </w:r>
            <w:r w:rsidR="00454335" w:rsidRPr="008558E7">
              <w:rPr>
                <w:rFonts w:ascii="Times New Roman" w:hAnsi="Times New Roman"/>
                <w:sz w:val="24"/>
                <w:szCs w:val="24"/>
              </w:rPr>
              <w:t>.</w:t>
            </w:r>
          </w:p>
        </w:tc>
        <w:tc>
          <w:tcPr>
            <w:tcW w:w="4536" w:type="dxa"/>
            <w:shd w:val="clear" w:color="auto" w:fill="D9D9D9"/>
          </w:tcPr>
          <w:p w14:paraId="2BD52416" w14:textId="77777777" w:rsidR="00454335" w:rsidRPr="00977D30" w:rsidRDefault="00454335" w:rsidP="00454335">
            <w:pPr>
              <w:rPr>
                <w:rFonts w:ascii="Times New Roman" w:hAnsi="Times New Roman"/>
                <w:sz w:val="24"/>
                <w:szCs w:val="24"/>
              </w:rPr>
            </w:pPr>
          </w:p>
          <w:p w14:paraId="2AD61BC9" w14:textId="77777777" w:rsidR="00454335" w:rsidRPr="00977D30" w:rsidRDefault="00454335" w:rsidP="00454335">
            <w:pPr>
              <w:rPr>
                <w:rFonts w:ascii="Times New Roman" w:hAnsi="Times New Roman"/>
                <w:sz w:val="24"/>
                <w:szCs w:val="24"/>
              </w:rPr>
            </w:pPr>
          </w:p>
          <w:p w14:paraId="72F4C5E8" w14:textId="77777777" w:rsidR="00454335" w:rsidRPr="00977D30" w:rsidRDefault="00454335" w:rsidP="00454335">
            <w:pPr>
              <w:rPr>
                <w:rFonts w:ascii="Times New Roman" w:hAnsi="Times New Roman"/>
                <w:sz w:val="24"/>
                <w:szCs w:val="24"/>
              </w:rPr>
            </w:pPr>
          </w:p>
          <w:p w14:paraId="335957F5" w14:textId="77777777" w:rsidR="00454335" w:rsidRPr="00977D30" w:rsidRDefault="00454335" w:rsidP="00454335">
            <w:pPr>
              <w:rPr>
                <w:rFonts w:ascii="Times New Roman" w:hAnsi="Times New Roman"/>
                <w:sz w:val="24"/>
                <w:szCs w:val="24"/>
              </w:rPr>
            </w:pPr>
          </w:p>
        </w:tc>
      </w:tr>
      <w:tr w:rsidR="004C5CC3" w:rsidRPr="00487BFC" w14:paraId="32432861" w14:textId="77777777" w:rsidTr="00977D30">
        <w:tc>
          <w:tcPr>
            <w:tcW w:w="850" w:type="dxa"/>
          </w:tcPr>
          <w:p w14:paraId="05ACDDA1" w14:textId="77777777" w:rsidR="004C5CC3" w:rsidRPr="00977D30" w:rsidRDefault="004C5CC3"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7.</w:t>
            </w:r>
          </w:p>
        </w:tc>
        <w:tc>
          <w:tcPr>
            <w:tcW w:w="3327" w:type="dxa"/>
            <w:shd w:val="clear" w:color="auto" w:fill="FFFFFF" w:themeFill="background1"/>
          </w:tcPr>
          <w:p w14:paraId="53BF1DB6" w14:textId="77777777" w:rsidR="003E6F90" w:rsidRPr="00977D30" w:rsidRDefault="003E6F90" w:rsidP="003E6F90">
            <w:pPr>
              <w:pStyle w:val="ListParagraph"/>
              <w:tabs>
                <w:tab w:val="left" w:pos="274"/>
              </w:tabs>
              <w:spacing w:before="20" w:after="20"/>
              <w:ind w:left="0"/>
              <w:jc w:val="both"/>
              <w:rPr>
                <w:rFonts w:ascii="Times New Roman" w:hAnsi="Times New Roman"/>
                <w:sz w:val="24"/>
                <w:szCs w:val="24"/>
              </w:rPr>
            </w:pPr>
            <w:r w:rsidRPr="00977D30">
              <w:rPr>
                <w:rFonts w:ascii="Times New Roman" w:hAnsi="Times New Roman"/>
                <w:sz w:val="24"/>
                <w:szCs w:val="24"/>
              </w:rPr>
              <w:t xml:space="preserve">Įrangos vežimėlis su vertikaliu viengubu arba dvigubu stovu. </w:t>
            </w:r>
          </w:p>
          <w:p w14:paraId="65E3C01B" w14:textId="77777777" w:rsidR="004C5CC3" w:rsidRPr="00977D30" w:rsidRDefault="004C5CC3" w:rsidP="00661289">
            <w:pPr>
              <w:rPr>
                <w:rFonts w:ascii="Times New Roman" w:hAnsi="Times New Roman"/>
                <w:sz w:val="24"/>
                <w:szCs w:val="24"/>
                <w:lang w:eastAsia="zh-TW"/>
              </w:rPr>
            </w:pPr>
          </w:p>
        </w:tc>
        <w:tc>
          <w:tcPr>
            <w:tcW w:w="5320" w:type="dxa"/>
            <w:shd w:val="clear" w:color="auto" w:fill="FFFFFF" w:themeFill="background1"/>
          </w:tcPr>
          <w:p w14:paraId="6D4DC8B6" w14:textId="77777777" w:rsidR="004C5CC3" w:rsidRPr="00977D30" w:rsidRDefault="004C5CC3" w:rsidP="00661289">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977D30">
              <w:rPr>
                <w:rFonts w:ascii="Times New Roman" w:hAnsi="Times New Roman"/>
                <w:sz w:val="24"/>
                <w:szCs w:val="24"/>
                <w:lang w:eastAsia="zh-TW"/>
              </w:rPr>
              <w:t xml:space="preserve">1. </w:t>
            </w:r>
            <w:r w:rsidR="004E600A" w:rsidRPr="00977D30">
              <w:rPr>
                <w:rFonts w:ascii="Times New Roman" w:hAnsi="Times New Roman"/>
                <w:sz w:val="24"/>
                <w:szCs w:val="24"/>
              </w:rPr>
              <w:t>Stovo ilgis ≥ 1400 mm.</w:t>
            </w:r>
          </w:p>
          <w:p w14:paraId="5C19E673" w14:textId="77777777" w:rsidR="004E600A" w:rsidRPr="00977D30" w:rsidRDefault="004C5CC3" w:rsidP="004E600A">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977D30">
              <w:rPr>
                <w:rFonts w:ascii="Times New Roman" w:hAnsi="Times New Roman"/>
                <w:sz w:val="24"/>
                <w:szCs w:val="24"/>
                <w:lang w:eastAsia="zh-TW"/>
              </w:rPr>
              <w:t xml:space="preserve">2. </w:t>
            </w:r>
            <w:r w:rsidR="004E600A" w:rsidRPr="00977D30">
              <w:rPr>
                <w:rFonts w:ascii="Times New Roman" w:hAnsi="Times New Roman"/>
                <w:sz w:val="24"/>
                <w:szCs w:val="24"/>
              </w:rPr>
              <w:t>Stovo diametras 38 mm ±2 mm.</w:t>
            </w:r>
          </w:p>
          <w:p w14:paraId="68AABF30" w14:textId="77777777" w:rsidR="00C953D0" w:rsidRDefault="004E600A" w:rsidP="00785C3B">
            <w:pPr>
              <w:pStyle w:val="ListParagraph"/>
              <w:tabs>
                <w:tab w:val="left" w:pos="274"/>
              </w:tabs>
              <w:spacing w:before="20" w:after="20"/>
              <w:ind w:left="0"/>
              <w:jc w:val="both"/>
              <w:rPr>
                <w:rFonts w:ascii="Times New Roman" w:hAnsi="Times New Roman"/>
                <w:sz w:val="24"/>
                <w:szCs w:val="24"/>
                <w:lang w:eastAsia="zh-TW"/>
              </w:rPr>
            </w:pPr>
            <w:r w:rsidRPr="00977D30">
              <w:rPr>
                <w:rFonts w:ascii="Times New Roman" w:hAnsi="Times New Roman"/>
                <w:sz w:val="24"/>
                <w:szCs w:val="24"/>
                <w:lang w:eastAsia="zh-TW"/>
              </w:rPr>
              <w:t xml:space="preserve">3. </w:t>
            </w:r>
            <w:r w:rsidR="00C953D0">
              <w:rPr>
                <w:rFonts w:ascii="Times New Roman" w:hAnsi="Times New Roman"/>
                <w:sz w:val="24"/>
                <w:szCs w:val="24"/>
                <w:lang w:eastAsia="zh-TW"/>
              </w:rPr>
              <w:t xml:space="preserve">Stovas skirtas </w:t>
            </w:r>
            <w:proofErr w:type="spellStart"/>
            <w:r w:rsidR="00C953D0">
              <w:rPr>
                <w:rFonts w:ascii="Times New Roman" w:hAnsi="Times New Roman"/>
                <w:sz w:val="24"/>
                <w:szCs w:val="24"/>
                <w:lang w:eastAsia="zh-TW"/>
              </w:rPr>
              <w:t>švirkštinių</w:t>
            </w:r>
            <w:proofErr w:type="spellEnd"/>
            <w:r w:rsidR="00C953D0">
              <w:rPr>
                <w:rFonts w:ascii="Times New Roman" w:hAnsi="Times New Roman"/>
                <w:sz w:val="24"/>
                <w:szCs w:val="24"/>
                <w:lang w:eastAsia="zh-TW"/>
              </w:rPr>
              <w:t xml:space="preserve"> pompų</w:t>
            </w:r>
            <w:r w:rsidR="006F2F6A">
              <w:rPr>
                <w:rFonts w:ascii="Times New Roman" w:hAnsi="Times New Roman"/>
                <w:sz w:val="24"/>
                <w:szCs w:val="24"/>
                <w:lang w:eastAsia="zh-TW"/>
              </w:rPr>
              <w:t xml:space="preserve"> ir kitų konsolės priedų</w:t>
            </w:r>
            <w:r w:rsidR="00C953D0">
              <w:rPr>
                <w:rFonts w:ascii="Times New Roman" w:hAnsi="Times New Roman"/>
                <w:sz w:val="24"/>
                <w:szCs w:val="24"/>
                <w:lang w:eastAsia="zh-TW"/>
              </w:rPr>
              <w:t xml:space="preserve"> tvirtinimu. </w:t>
            </w:r>
          </w:p>
          <w:p w14:paraId="7975867A" w14:textId="77777777" w:rsidR="004C5CC3" w:rsidRPr="00977D30" w:rsidRDefault="00C953D0" w:rsidP="00785C3B">
            <w:pPr>
              <w:pStyle w:val="ListParagraph"/>
              <w:tabs>
                <w:tab w:val="left" w:pos="274"/>
              </w:tabs>
              <w:spacing w:before="20" w:after="20"/>
              <w:ind w:left="0"/>
              <w:jc w:val="both"/>
              <w:rPr>
                <w:rFonts w:ascii="Times New Roman" w:hAnsi="Times New Roman"/>
                <w:sz w:val="24"/>
                <w:szCs w:val="24"/>
              </w:rPr>
            </w:pPr>
            <w:r>
              <w:rPr>
                <w:rFonts w:ascii="Times New Roman" w:hAnsi="Times New Roman"/>
                <w:sz w:val="24"/>
                <w:szCs w:val="24"/>
                <w:lang w:eastAsia="zh-TW"/>
              </w:rPr>
              <w:t xml:space="preserve">4. </w:t>
            </w:r>
            <w:r w:rsidR="004E600A" w:rsidRPr="00C953D0">
              <w:rPr>
                <w:rFonts w:ascii="Times New Roman" w:hAnsi="Times New Roman"/>
                <w:sz w:val="24"/>
                <w:szCs w:val="24"/>
                <w:lang w:eastAsia="zh-TW"/>
              </w:rPr>
              <w:t>Jeigu siūlomas</w:t>
            </w:r>
            <w:r w:rsidR="004E600A" w:rsidRPr="00C953D0">
              <w:rPr>
                <w:rFonts w:ascii="Times New Roman" w:hAnsi="Times New Roman"/>
                <w:sz w:val="24"/>
                <w:szCs w:val="24"/>
              </w:rPr>
              <w:t xml:space="preserve"> vežimėlis su vertikaliu dvigubu stovu, tai atstumas tarp dviejų stovų turi būti 300 ±50 mm. </w:t>
            </w:r>
          </w:p>
        </w:tc>
        <w:tc>
          <w:tcPr>
            <w:tcW w:w="4536" w:type="dxa"/>
            <w:shd w:val="clear" w:color="auto" w:fill="D9D9D9"/>
          </w:tcPr>
          <w:p w14:paraId="2CB4E1B2" w14:textId="77777777" w:rsidR="004C5CC3" w:rsidRPr="00977D30" w:rsidRDefault="004C5CC3" w:rsidP="00454335">
            <w:pPr>
              <w:pStyle w:val="Footer"/>
              <w:ind w:left="284" w:firstLine="142"/>
              <w:rPr>
                <w:rFonts w:ascii="Times New Roman" w:hAnsi="Times New Roman"/>
                <w:sz w:val="24"/>
                <w:szCs w:val="24"/>
              </w:rPr>
            </w:pPr>
          </w:p>
        </w:tc>
      </w:tr>
      <w:tr w:rsidR="004C5CC3" w:rsidRPr="00487BFC" w14:paraId="009EFFD4" w14:textId="77777777" w:rsidTr="00B34EDE">
        <w:tc>
          <w:tcPr>
            <w:tcW w:w="850" w:type="dxa"/>
          </w:tcPr>
          <w:p w14:paraId="5570EC5A" w14:textId="77777777" w:rsidR="004C5CC3" w:rsidRPr="00977D30" w:rsidRDefault="004E600A"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7.1.</w:t>
            </w:r>
          </w:p>
        </w:tc>
        <w:tc>
          <w:tcPr>
            <w:tcW w:w="3327" w:type="dxa"/>
            <w:shd w:val="clear" w:color="auto" w:fill="FFFFFF" w:themeFill="background1"/>
          </w:tcPr>
          <w:p w14:paraId="68280DBD" w14:textId="77777777" w:rsidR="004C5CC3" w:rsidRPr="00977D30" w:rsidRDefault="004E600A" w:rsidP="00661289">
            <w:pPr>
              <w:spacing w:before="20" w:after="20"/>
              <w:ind w:left="34"/>
              <w:rPr>
                <w:rFonts w:ascii="Times New Roman" w:hAnsi="Times New Roman"/>
                <w:sz w:val="24"/>
                <w:szCs w:val="24"/>
              </w:rPr>
            </w:pPr>
            <w:r w:rsidRPr="00977D30">
              <w:rPr>
                <w:rFonts w:ascii="Times New Roman" w:hAnsi="Times New Roman"/>
                <w:sz w:val="24"/>
                <w:szCs w:val="24"/>
                <w:lang w:eastAsia="zh-TW"/>
              </w:rPr>
              <w:t xml:space="preserve">Prie įrangos vežimėlio su </w:t>
            </w:r>
            <w:r w:rsidRPr="00977D30">
              <w:rPr>
                <w:rFonts w:ascii="Times New Roman" w:hAnsi="Times New Roman"/>
                <w:sz w:val="24"/>
                <w:szCs w:val="24"/>
              </w:rPr>
              <w:t>vertikaliu viengubu arba dvigubu stovu</w:t>
            </w:r>
            <w:r w:rsidRPr="00977D30">
              <w:rPr>
                <w:rFonts w:ascii="Times New Roman" w:hAnsi="Times New Roman"/>
                <w:sz w:val="24"/>
                <w:szCs w:val="24"/>
                <w:lang w:eastAsia="zh-TW"/>
              </w:rPr>
              <w:t xml:space="preserve"> teikiami priedai</w:t>
            </w:r>
          </w:p>
        </w:tc>
        <w:tc>
          <w:tcPr>
            <w:tcW w:w="5320" w:type="dxa"/>
          </w:tcPr>
          <w:p w14:paraId="63A3EBB7" w14:textId="77777777" w:rsidR="00117A76" w:rsidRPr="007667B7" w:rsidRDefault="006F2F6A" w:rsidP="006F2F6A">
            <w:pPr>
              <w:spacing w:before="20" w:after="20"/>
              <w:jc w:val="both"/>
              <w:rPr>
                <w:rFonts w:ascii="Times New Roman" w:hAnsi="Times New Roman"/>
                <w:sz w:val="24"/>
                <w:szCs w:val="24"/>
              </w:rPr>
            </w:pPr>
            <w:r w:rsidRPr="007667B7">
              <w:rPr>
                <w:rFonts w:ascii="Times New Roman" w:hAnsi="Times New Roman"/>
                <w:sz w:val="24"/>
                <w:szCs w:val="24"/>
              </w:rPr>
              <w:t>A</w:t>
            </w:r>
            <w:r w:rsidR="00117A76" w:rsidRPr="007667B7">
              <w:rPr>
                <w:rFonts w:ascii="Times New Roman" w:hAnsi="Times New Roman"/>
                <w:sz w:val="24"/>
                <w:szCs w:val="24"/>
              </w:rPr>
              <w:t xml:space="preserve">lkūnių sistema </w:t>
            </w:r>
            <w:r w:rsidRPr="007667B7">
              <w:rPr>
                <w:rFonts w:ascii="Times New Roman" w:hAnsi="Times New Roman"/>
                <w:sz w:val="24"/>
                <w:szCs w:val="24"/>
              </w:rPr>
              <w:t xml:space="preserve">infuzijų stovo tvirtinimui </w:t>
            </w:r>
            <w:r w:rsidR="00117A76" w:rsidRPr="007667B7">
              <w:rPr>
                <w:rFonts w:ascii="Times New Roman" w:hAnsi="Times New Roman"/>
                <w:sz w:val="24"/>
                <w:szCs w:val="24"/>
              </w:rPr>
              <w:t>- 1 vnt.</w:t>
            </w:r>
          </w:p>
          <w:p w14:paraId="2296C671" w14:textId="77777777" w:rsidR="00117A76" w:rsidRPr="007667B7" w:rsidRDefault="00117A76" w:rsidP="00B34EDE">
            <w:pPr>
              <w:ind w:firstLine="251"/>
              <w:jc w:val="both"/>
              <w:rPr>
                <w:rFonts w:ascii="Times New Roman" w:hAnsi="Times New Roman"/>
                <w:sz w:val="24"/>
                <w:szCs w:val="24"/>
              </w:rPr>
            </w:pPr>
            <w:r w:rsidRPr="007667B7">
              <w:rPr>
                <w:rFonts w:ascii="Times New Roman" w:hAnsi="Times New Roman"/>
                <w:sz w:val="24"/>
                <w:szCs w:val="24"/>
              </w:rPr>
              <w:t xml:space="preserve">a) </w:t>
            </w:r>
            <w:r w:rsidR="006F2F6A" w:rsidRPr="007667B7">
              <w:rPr>
                <w:rFonts w:ascii="Times New Roman" w:hAnsi="Times New Roman"/>
                <w:sz w:val="24"/>
                <w:szCs w:val="24"/>
              </w:rPr>
              <w:t xml:space="preserve">Alkūnių </w:t>
            </w:r>
            <w:r w:rsidRPr="007667B7">
              <w:rPr>
                <w:rFonts w:ascii="Times New Roman" w:hAnsi="Times New Roman"/>
                <w:sz w:val="24"/>
                <w:szCs w:val="24"/>
              </w:rPr>
              <w:t xml:space="preserve">ilgis ≥ </w:t>
            </w:r>
            <w:r w:rsidR="006F2F6A" w:rsidRPr="007667B7">
              <w:rPr>
                <w:rFonts w:ascii="Times New Roman" w:hAnsi="Times New Roman"/>
                <w:sz w:val="24"/>
                <w:szCs w:val="24"/>
              </w:rPr>
              <w:t>300</w:t>
            </w:r>
            <w:r w:rsidRPr="007667B7">
              <w:rPr>
                <w:rFonts w:ascii="Times New Roman" w:hAnsi="Times New Roman"/>
                <w:sz w:val="24"/>
                <w:szCs w:val="24"/>
              </w:rPr>
              <w:t xml:space="preserve"> mm </w:t>
            </w:r>
          </w:p>
          <w:p w14:paraId="0D47934D" w14:textId="77777777" w:rsidR="004C5CC3" w:rsidRPr="007667B7" w:rsidRDefault="00117A76" w:rsidP="00B34EDE">
            <w:pPr>
              <w:ind w:firstLine="251"/>
              <w:jc w:val="both"/>
              <w:rPr>
                <w:rFonts w:ascii="Times New Roman" w:hAnsi="Times New Roman"/>
                <w:sz w:val="24"/>
                <w:szCs w:val="24"/>
                <w:highlight w:val="yellow"/>
              </w:rPr>
            </w:pPr>
            <w:r w:rsidRPr="007667B7">
              <w:rPr>
                <w:rFonts w:ascii="Times New Roman" w:hAnsi="Times New Roman"/>
                <w:sz w:val="24"/>
                <w:szCs w:val="24"/>
              </w:rPr>
              <w:t>b) Kintamo aukščio stovas su</w:t>
            </w:r>
            <w:r w:rsidR="00FE41ED" w:rsidRPr="007667B7">
              <w:rPr>
                <w:rFonts w:ascii="Times New Roman" w:hAnsi="Times New Roman"/>
                <w:sz w:val="24"/>
                <w:szCs w:val="24"/>
              </w:rPr>
              <w:t xml:space="preserve"> keturiais</w:t>
            </w:r>
            <w:r w:rsidRPr="007667B7">
              <w:rPr>
                <w:rFonts w:ascii="Times New Roman" w:hAnsi="Times New Roman"/>
                <w:sz w:val="24"/>
                <w:szCs w:val="24"/>
              </w:rPr>
              <w:t xml:space="preserve"> kabliais infuzijų maišeliams – 1 vn</w:t>
            </w:r>
            <w:r w:rsidR="006F2F6A" w:rsidRPr="007667B7">
              <w:rPr>
                <w:rFonts w:ascii="Times New Roman" w:hAnsi="Times New Roman"/>
                <w:sz w:val="24"/>
                <w:szCs w:val="24"/>
              </w:rPr>
              <w:t>t.</w:t>
            </w:r>
          </w:p>
        </w:tc>
        <w:tc>
          <w:tcPr>
            <w:tcW w:w="4536" w:type="dxa"/>
            <w:shd w:val="clear" w:color="auto" w:fill="D9D9D9"/>
          </w:tcPr>
          <w:p w14:paraId="0DEAB7EF" w14:textId="77777777" w:rsidR="004C5CC3" w:rsidRPr="00977D30" w:rsidRDefault="004C5CC3" w:rsidP="00454335">
            <w:pPr>
              <w:pStyle w:val="Footer"/>
              <w:ind w:left="284" w:firstLine="142"/>
              <w:rPr>
                <w:rFonts w:ascii="Times New Roman" w:hAnsi="Times New Roman"/>
                <w:sz w:val="24"/>
                <w:szCs w:val="24"/>
              </w:rPr>
            </w:pPr>
          </w:p>
        </w:tc>
      </w:tr>
      <w:tr w:rsidR="00943AF5" w:rsidRPr="00487BFC" w14:paraId="188862CD" w14:textId="77777777" w:rsidTr="00977D30">
        <w:tc>
          <w:tcPr>
            <w:tcW w:w="850" w:type="dxa"/>
          </w:tcPr>
          <w:p w14:paraId="6EC91DBD"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w:t>
            </w:r>
          </w:p>
        </w:tc>
        <w:tc>
          <w:tcPr>
            <w:tcW w:w="3327" w:type="dxa"/>
            <w:shd w:val="clear" w:color="auto" w:fill="FFFFFF" w:themeFill="background1"/>
          </w:tcPr>
          <w:p w14:paraId="3486BE91" w14:textId="77777777" w:rsidR="00943AF5" w:rsidRPr="00977D30" w:rsidRDefault="00943AF5" w:rsidP="00D72B66">
            <w:pPr>
              <w:spacing w:before="20" w:after="20"/>
              <w:ind w:left="34"/>
              <w:rPr>
                <w:rFonts w:ascii="Times New Roman" w:hAnsi="Times New Roman"/>
                <w:sz w:val="24"/>
                <w:szCs w:val="24"/>
              </w:rPr>
            </w:pPr>
            <w:r w:rsidRPr="00977D30">
              <w:rPr>
                <w:rFonts w:ascii="Times New Roman" w:hAnsi="Times New Roman"/>
                <w:sz w:val="24"/>
                <w:szCs w:val="24"/>
              </w:rPr>
              <w:t xml:space="preserve">Konsolės horizontaliame balkyje sumontuoti medicininių dujų ir elektros įvadai </w:t>
            </w:r>
          </w:p>
        </w:tc>
        <w:tc>
          <w:tcPr>
            <w:tcW w:w="5320" w:type="dxa"/>
            <w:shd w:val="clear" w:color="auto" w:fill="FFFFFF" w:themeFill="background1"/>
          </w:tcPr>
          <w:p w14:paraId="30499D10" w14:textId="77777777" w:rsidR="00943AF5" w:rsidRPr="00977D30" w:rsidRDefault="00943AF5" w:rsidP="00D72B66">
            <w:pPr>
              <w:spacing w:before="20" w:after="20"/>
              <w:jc w:val="both"/>
              <w:rPr>
                <w:rFonts w:ascii="Times New Roman" w:hAnsi="Times New Roman"/>
                <w:sz w:val="24"/>
                <w:szCs w:val="24"/>
              </w:rPr>
            </w:pPr>
            <w:r w:rsidRPr="00977D30">
              <w:rPr>
                <w:rFonts w:ascii="Times New Roman" w:hAnsi="Times New Roman"/>
                <w:sz w:val="24"/>
                <w:szCs w:val="24"/>
              </w:rPr>
              <w:t xml:space="preserve">Įvadai montuojami virš įrangos </w:t>
            </w:r>
            <w:r w:rsidRPr="00977D30">
              <w:rPr>
                <w:rFonts w:ascii="Times New Roman" w:hAnsi="Times New Roman"/>
                <w:sz w:val="24"/>
                <w:szCs w:val="24"/>
                <w:lang w:eastAsia="zh-TW"/>
              </w:rPr>
              <w:t xml:space="preserve">vežimėlio su </w:t>
            </w:r>
            <w:r w:rsidRPr="00977D30">
              <w:rPr>
                <w:rFonts w:ascii="Times New Roman" w:hAnsi="Times New Roman"/>
                <w:sz w:val="24"/>
                <w:szCs w:val="24"/>
              </w:rPr>
              <w:t>vertikaliu viengubu arba dvigubu stovu.</w:t>
            </w:r>
          </w:p>
        </w:tc>
        <w:tc>
          <w:tcPr>
            <w:tcW w:w="4536" w:type="dxa"/>
            <w:shd w:val="clear" w:color="auto" w:fill="D9D9D9"/>
          </w:tcPr>
          <w:p w14:paraId="131B473B"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64BD8D9E" w14:textId="77777777" w:rsidTr="00977D30">
        <w:tc>
          <w:tcPr>
            <w:tcW w:w="850" w:type="dxa"/>
          </w:tcPr>
          <w:p w14:paraId="43430713" w14:textId="77777777" w:rsidR="00943AF5" w:rsidRPr="00977D30" w:rsidRDefault="00943AF5" w:rsidP="008B61D0">
            <w:pPr>
              <w:pStyle w:val="Footer"/>
              <w:ind w:left="284" w:hanging="251"/>
              <w:jc w:val="center"/>
              <w:rPr>
                <w:rFonts w:ascii="Times New Roman" w:hAnsi="Times New Roman"/>
                <w:sz w:val="24"/>
                <w:szCs w:val="24"/>
              </w:rPr>
            </w:pPr>
            <w:r w:rsidRPr="00977D30">
              <w:rPr>
                <w:rFonts w:ascii="Times New Roman" w:hAnsi="Times New Roman"/>
                <w:sz w:val="24"/>
                <w:szCs w:val="24"/>
              </w:rPr>
              <w:t>8.1</w:t>
            </w:r>
          </w:p>
        </w:tc>
        <w:tc>
          <w:tcPr>
            <w:tcW w:w="3327" w:type="dxa"/>
            <w:shd w:val="clear" w:color="auto" w:fill="FFFFFF" w:themeFill="background1"/>
          </w:tcPr>
          <w:p w14:paraId="7D732B02" w14:textId="77777777" w:rsidR="00943AF5" w:rsidRPr="00977D30" w:rsidRDefault="00943AF5" w:rsidP="008B61D0">
            <w:pPr>
              <w:spacing w:before="20" w:after="20"/>
              <w:ind w:left="34"/>
              <w:rPr>
                <w:rFonts w:ascii="Times New Roman" w:hAnsi="Times New Roman"/>
                <w:sz w:val="24"/>
                <w:szCs w:val="24"/>
              </w:rPr>
            </w:pPr>
            <w:r w:rsidRPr="00977D30">
              <w:rPr>
                <w:rFonts w:ascii="Times New Roman" w:hAnsi="Times New Roman"/>
                <w:sz w:val="24"/>
                <w:szCs w:val="24"/>
              </w:rPr>
              <w:t xml:space="preserve">Reikalavimai dujų tiekimui </w:t>
            </w:r>
          </w:p>
        </w:tc>
        <w:tc>
          <w:tcPr>
            <w:tcW w:w="5320" w:type="dxa"/>
            <w:shd w:val="clear" w:color="auto" w:fill="FFFFFF" w:themeFill="background1"/>
          </w:tcPr>
          <w:p w14:paraId="4645D407" w14:textId="77777777" w:rsidR="00943AF5" w:rsidRPr="00977D30" w:rsidRDefault="00943AF5" w:rsidP="008B61D0">
            <w:pPr>
              <w:spacing w:before="20" w:after="20"/>
              <w:jc w:val="both"/>
              <w:rPr>
                <w:rFonts w:ascii="Times New Roman" w:hAnsi="Times New Roman"/>
                <w:sz w:val="24"/>
                <w:szCs w:val="24"/>
              </w:rPr>
            </w:pPr>
            <w:r w:rsidRPr="00977D30">
              <w:rPr>
                <w:rFonts w:ascii="Times New Roman" w:hAnsi="Times New Roman"/>
                <w:sz w:val="24"/>
                <w:szCs w:val="24"/>
                <w:lang w:eastAsia="zh-TW"/>
              </w:rPr>
              <w:t>Visos pneumatinės jungtys sumontuotos konsolės vertikalioje kolonoje turi užtikrinti greitą prisijungimą, atitikti mechaninį jungčių kodavimą pagal ISO standartus.</w:t>
            </w:r>
          </w:p>
        </w:tc>
        <w:tc>
          <w:tcPr>
            <w:tcW w:w="4536" w:type="dxa"/>
            <w:shd w:val="clear" w:color="auto" w:fill="D9D9D9"/>
          </w:tcPr>
          <w:p w14:paraId="7FE3E462"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4B342E32" w14:textId="77777777" w:rsidTr="002224EA">
        <w:tc>
          <w:tcPr>
            <w:tcW w:w="850" w:type="dxa"/>
          </w:tcPr>
          <w:p w14:paraId="56EED6B7" w14:textId="77777777" w:rsidR="00943AF5" w:rsidRPr="00977D30" w:rsidRDefault="00943AF5" w:rsidP="00943AF5">
            <w:pPr>
              <w:pStyle w:val="Footer"/>
              <w:ind w:left="284" w:hanging="251"/>
              <w:rPr>
                <w:rFonts w:ascii="Times New Roman" w:hAnsi="Times New Roman"/>
                <w:sz w:val="24"/>
                <w:szCs w:val="24"/>
              </w:rPr>
            </w:pPr>
            <w:r w:rsidRPr="00977D30">
              <w:rPr>
                <w:rFonts w:ascii="Times New Roman" w:hAnsi="Times New Roman"/>
                <w:sz w:val="24"/>
                <w:szCs w:val="24"/>
              </w:rPr>
              <w:t>8.1.1</w:t>
            </w:r>
          </w:p>
        </w:tc>
        <w:tc>
          <w:tcPr>
            <w:tcW w:w="3327" w:type="dxa"/>
          </w:tcPr>
          <w:p w14:paraId="23B00F09"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Deguonies tiekimas (5 bar)</w:t>
            </w:r>
          </w:p>
        </w:tc>
        <w:tc>
          <w:tcPr>
            <w:tcW w:w="5320" w:type="dxa"/>
          </w:tcPr>
          <w:p w14:paraId="343D9CF8"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2 jungtis.</w:t>
            </w:r>
          </w:p>
        </w:tc>
        <w:tc>
          <w:tcPr>
            <w:tcW w:w="4536" w:type="dxa"/>
            <w:shd w:val="clear" w:color="auto" w:fill="D9D9D9"/>
          </w:tcPr>
          <w:p w14:paraId="3ABBA19F"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6DC90915" w14:textId="77777777" w:rsidTr="002224EA">
        <w:tc>
          <w:tcPr>
            <w:tcW w:w="850" w:type="dxa"/>
          </w:tcPr>
          <w:p w14:paraId="2BDD2169"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8.1.2.</w:t>
            </w:r>
          </w:p>
        </w:tc>
        <w:tc>
          <w:tcPr>
            <w:tcW w:w="3327" w:type="dxa"/>
          </w:tcPr>
          <w:p w14:paraId="5D578C8A"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Vakuumas</w:t>
            </w:r>
          </w:p>
        </w:tc>
        <w:tc>
          <w:tcPr>
            <w:tcW w:w="5320" w:type="dxa"/>
          </w:tcPr>
          <w:p w14:paraId="02B76A58" w14:textId="77777777" w:rsidR="00943AF5" w:rsidRPr="00977D30" w:rsidRDefault="00943AF5" w:rsidP="00661289">
            <w:pPr>
              <w:rPr>
                <w:rFonts w:ascii="Times New Roman" w:hAnsi="Times New Roman"/>
                <w:sz w:val="24"/>
                <w:szCs w:val="24"/>
              </w:rPr>
            </w:pPr>
            <w:r w:rsidRPr="00977D30">
              <w:rPr>
                <w:rFonts w:ascii="Times New Roman" w:hAnsi="Times New Roman"/>
                <w:sz w:val="24"/>
                <w:szCs w:val="24"/>
              </w:rPr>
              <w:t>≥ 2 jungtis.</w:t>
            </w:r>
          </w:p>
        </w:tc>
        <w:tc>
          <w:tcPr>
            <w:tcW w:w="4536" w:type="dxa"/>
            <w:shd w:val="clear" w:color="auto" w:fill="D9D9D9"/>
          </w:tcPr>
          <w:p w14:paraId="51776E23"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676BE894" w14:textId="77777777" w:rsidTr="002224EA">
        <w:tc>
          <w:tcPr>
            <w:tcW w:w="850" w:type="dxa"/>
          </w:tcPr>
          <w:p w14:paraId="546E6FB3"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8.1.3.</w:t>
            </w:r>
          </w:p>
        </w:tc>
        <w:tc>
          <w:tcPr>
            <w:tcW w:w="3327" w:type="dxa"/>
          </w:tcPr>
          <w:p w14:paraId="2BC016A5"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lang w:eastAsia="lt-LT"/>
              </w:rPr>
              <w:t>Medicininio suspausto oro tiekimas (5 bar)</w:t>
            </w:r>
          </w:p>
        </w:tc>
        <w:tc>
          <w:tcPr>
            <w:tcW w:w="5320" w:type="dxa"/>
          </w:tcPr>
          <w:p w14:paraId="03319202" w14:textId="77777777" w:rsidR="00943AF5" w:rsidRPr="00977D30" w:rsidRDefault="00943AF5" w:rsidP="00661289">
            <w:pPr>
              <w:rPr>
                <w:rFonts w:ascii="Times New Roman" w:hAnsi="Times New Roman"/>
                <w:sz w:val="24"/>
                <w:szCs w:val="24"/>
              </w:rPr>
            </w:pPr>
            <w:r w:rsidRPr="00977D30">
              <w:rPr>
                <w:rFonts w:ascii="Times New Roman" w:hAnsi="Times New Roman"/>
                <w:sz w:val="24"/>
                <w:szCs w:val="24"/>
              </w:rPr>
              <w:t>≥ 1 jungtis.</w:t>
            </w:r>
          </w:p>
        </w:tc>
        <w:tc>
          <w:tcPr>
            <w:tcW w:w="4536" w:type="dxa"/>
            <w:shd w:val="clear" w:color="auto" w:fill="D9D9D9"/>
          </w:tcPr>
          <w:p w14:paraId="1FBB16F1"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290F27DD" w14:textId="77777777" w:rsidTr="002224EA">
        <w:tc>
          <w:tcPr>
            <w:tcW w:w="850" w:type="dxa"/>
          </w:tcPr>
          <w:p w14:paraId="31C65C1E"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8.2</w:t>
            </w:r>
          </w:p>
        </w:tc>
        <w:tc>
          <w:tcPr>
            <w:tcW w:w="3327" w:type="dxa"/>
          </w:tcPr>
          <w:p w14:paraId="21C8C963"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Vienfazės elektros rozetės su dangteliais ir įtampos indikatoriais sumontuotos konsolės kolonoje</w:t>
            </w:r>
          </w:p>
        </w:tc>
        <w:tc>
          <w:tcPr>
            <w:tcW w:w="5320" w:type="dxa"/>
          </w:tcPr>
          <w:p w14:paraId="2EE29051"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6 vnt.  (230 V ± 10%).</w:t>
            </w:r>
          </w:p>
        </w:tc>
        <w:tc>
          <w:tcPr>
            <w:tcW w:w="4536" w:type="dxa"/>
            <w:shd w:val="clear" w:color="auto" w:fill="D9D9D9"/>
          </w:tcPr>
          <w:p w14:paraId="44C7337D"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42829EC1" w14:textId="77777777" w:rsidTr="002224EA">
        <w:tc>
          <w:tcPr>
            <w:tcW w:w="850" w:type="dxa"/>
          </w:tcPr>
          <w:p w14:paraId="457920E0"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8.3.</w:t>
            </w:r>
          </w:p>
        </w:tc>
        <w:tc>
          <w:tcPr>
            <w:tcW w:w="3327" w:type="dxa"/>
          </w:tcPr>
          <w:p w14:paraId="52EF182D"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Elektrinių potencialų išlyginimo gnybtai sumontuoti konsolės kolonoje</w:t>
            </w:r>
          </w:p>
        </w:tc>
        <w:tc>
          <w:tcPr>
            <w:tcW w:w="5320" w:type="dxa"/>
          </w:tcPr>
          <w:p w14:paraId="397F5848"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xml:space="preserve">≥ 2 vnt. </w:t>
            </w:r>
          </w:p>
        </w:tc>
        <w:tc>
          <w:tcPr>
            <w:tcW w:w="4536" w:type="dxa"/>
            <w:shd w:val="clear" w:color="auto" w:fill="D9D9D9"/>
          </w:tcPr>
          <w:p w14:paraId="656A8524"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4DBD850A" w14:textId="77777777" w:rsidTr="002224EA">
        <w:tc>
          <w:tcPr>
            <w:tcW w:w="850" w:type="dxa"/>
          </w:tcPr>
          <w:p w14:paraId="28112270"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8.4.</w:t>
            </w:r>
          </w:p>
        </w:tc>
        <w:tc>
          <w:tcPr>
            <w:tcW w:w="3327" w:type="dxa"/>
          </w:tcPr>
          <w:p w14:paraId="3462F1BD"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Jungtis kompiuteriniam tinklui RJ45 (tinklo jungties kategorija CAT6)</w:t>
            </w:r>
          </w:p>
        </w:tc>
        <w:tc>
          <w:tcPr>
            <w:tcW w:w="5320" w:type="dxa"/>
          </w:tcPr>
          <w:p w14:paraId="52E0AB56"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4 vnt.</w:t>
            </w:r>
          </w:p>
        </w:tc>
        <w:tc>
          <w:tcPr>
            <w:tcW w:w="4536" w:type="dxa"/>
            <w:shd w:val="clear" w:color="auto" w:fill="D9D9D9"/>
          </w:tcPr>
          <w:p w14:paraId="1019ED9E"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31980E39" w14:textId="77777777" w:rsidTr="002224EA">
        <w:tc>
          <w:tcPr>
            <w:tcW w:w="850" w:type="dxa"/>
          </w:tcPr>
          <w:p w14:paraId="7AA5A4C6"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8.5.</w:t>
            </w:r>
          </w:p>
        </w:tc>
        <w:tc>
          <w:tcPr>
            <w:tcW w:w="3327" w:type="dxa"/>
          </w:tcPr>
          <w:p w14:paraId="3FAF3F75" w14:textId="77777777" w:rsidR="00943AF5" w:rsidRPr="00977D30" w:rsidRDefault="00943AF5" w:rsidP="00661289">
            <w:pPr>
              <w:ind w:left="34"/>
              <w:rPr>
                <w:rFonts w:ascii="Times New Roman" w:hAnsi="Times New Roman"/>
                <w:sz w:val="24"/>
                <w:szCs w:val="24"/>
              </w:rPr>
            </w:pPr>
            <w:r w:rsidRPr="00977D30">
              <w:rPr>
                <w:rFonts w:ascii="Times New Roman" w:hAnsi="Times New Roman"/>
                <w:sz w:val="24"/>
                <w:szCs w:val="24"/>
              </w:rPr>
              <w:t>Maitinimo šakos</w:t>
            </w:r>
          </w:p>
        </w:tc>
        <w:tc>
          <w:tcPr>
            <w:tcW w:w="5320" w:type="dxa"/>
          </w:tcPr>
          <w:p w14:paraId="41224B56" w14:textId="77777777" w:rsidR="00943AF5" w:rsidRPr="00977D30" w:rsidRDefault="00943AF5" w:rsidP="00661289">
            <w:pPr>
              <w:jc w:val="both"/>
              <w:rPr>
                <w:rFonts w:ascii="Times New Roman" w:hAnsi="Times New Roman"/>
                <w:sz w:val="24"/>
                <w:szCs w:val="24"/>
              </w:rPr>
            </w:pPr>
            <w:r w:rsidRPr="00977D30">
              <w:rPr>
                <w:rFonts w:ascii="Times New Roman" w:hAnsi="Times New Roman"/>
                <w:sz w:val="24"/>
                <w:szCs w:val="24"/>
              </w:rPr>
              <w:t xml:space="preserve">Vertikalios kolonos turi turėti dvi  230 V  ± 10% maitinimo šakas, kiekvienos šakos maitinimo lizdų spalvos skirtingos (spalva parenkama priklausomai nuo maitinimo šaltinio).   </w:t>
            </w:r>
          </w:p>
        </w:tc>
        <w:tc>
          <w:tcPr>
            <w:tcW w:w="4536" w:type="dxa"/>
            <w:shd w:val="clear" w:color="auto" w:fill="D9D9D9"/>
          </w:tcPr>
          <w:p w14:paraId="5BB1084B"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7E0C0F8B" w14:textId="77777777" w:rsidTr="002224EA">
        <w:tc>
          <w:tcPr>
            <w:tcW w:w="850" w:type="dxa"/>
          </w:tcPr>
          <w:p w14:paraId="3166668B" w14:textId="77777777" w:rsidR="00943AF5" w:rsidRPr="00487BFC" w:rsidRDefault="00E40DB0" w:rsidP="00454335">
            <w:pPr>
              <w:pStyle w:val="Footer"/>
              <w:ind w:left="284" w:hanging="284"/>
              <w:jc w:val="center"/>
              <w:rPr>
                <w:rFonts w:ascii="Times New Roman" w:hAnsi="Times New Roman"/>
                <w:sz w:val="24"/>
                <w:szCs w:val="24"/>
              </w:rPr>
            </w:pPr>
            <w:r>
              <w:rPr>
                <w:rFonts w:ascii="Times New Roman" w:hAnsi="Times New Roman"/>
                <w:sz w:val="24"/>
                <w:szCs w:val="24"/>
              </w:rPr>
              <w:t>9</w:t>
            </w:r>
            <w:r w:rsidR="00943AF5">
              <w:rPr>
                <w:rFonts w:ascii="Times New Roman" w:hAnsi="Times New Roman"/>
                <w:sz w:val="24"/>
                <w:szCs w:val="24"/>
              </w:rPr>
              <w:t>.</w:t>
            </w:r>
          </w:p>
        </w:tc>
        <w:tc>
          <w:tcPr>
            <w:tcW w:w="3327" w:type="dxa"/>
          </w:tcPr>
          <w:p w14:paraId="4078A110" w14:textId="77777777" w:rsidR="00943AF5" w:rsidRPr="000453F4" w:rsidRDefault="00943AF5" w:rsidP="00D247E5">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320" w:type="dxa"/>
          </w:tcPr>
          <w:p w14:paraId="6EC7AFFC" w14:textId="77777777" w:rsidR="00943AF5" w:rsidRPr="0069218B" w:rsidRDefault="005A6ACF" w:rsidP="00392A35">
            <w:pPr>
              <w:jc w:val="both"/>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7DB75A31" w14:textId="77777777" w:rsidR="00943AF5" w:rsidRPr="00487BFC" w:rsidRDefault="00943AF5" w:rsidP="00454335">
            <w:pPr>
              <w:pStyle w:val="Footer"/>
              <w:ind w:left="284" w:firstLine="142"/>
              <w:rPr>
                <w:rFonts w:ascii="Times New Roman" w:hAnsi="Times New Roman"/>
                <w:sz w:val="24"/>
                <w:szCs w:val="24"/>
              </w:rPr>
            </w:pPr>
          </w:p>
        </w:tc>
      </w:tr>
      <w:tr w:rsidR="00943AF5" w:rsidRPr="00487BFC" w14:paraId="6B047294" w14:textId="77777777" w:rsidTr="002224EA">
        <w:trPr>
          <w:trHeight w:val="942"/>
        </w:trPr>
        <w:tc>
          <w:tcPr>
            <w:tcW w:w="850" w:type="dxa"/>
          </w:tcPr>
          <w:p w14:paraId="2FBD508B" w14:textId="77777777" w:rsidR="00943AF5" w:rsidRPr="00487BFC" w:rsidRDefault="00E40DB0" w:rsidP="00454335">
            <w:pPr>
              <w:pStyle w:val="Footer"/>
              <w:ind w:left="284" w:hanging="251"/>
              <w:jc w:val="center"/>
              <w:rPr>
                <w:rFonts w:ascii="Times New Roman" w:hAnsi="Times New Roman"/>
                <w:sz w:val="24"/>
                <w:szCs w:val="24"/>
              </w:rPr>
            </w:pPr>
            <w:r>
              <w:rPr>
                <w:rFonts w:ascii="Times New Roman" w:hAnsi="Times New Roman"/>
                <w:sz w:val="24"/>
                <w:szCs w:val="24"/>
              </w:rPr>
              <w:t>10</w:t>
            </w:r>
            <w:r w:rsidR="00943AF5" w:rsidRPr="00487BFC">
              <w:rPr>
                <w:rFonts w:ascii="Times New Roman" w:hAnsi="Times New Roman"/>
                <w:sz w:val="24"/>
                <w:szCs w:val="24"/>
              </w:rPr>
              <w:t>.</w:t>
            </w:r>
          </w:p>
        </w:tc>
        <w:tc>
          <w:tcPr>
            <w:tcW w:w="3327" w:type="dxa"/>
          </w:tcPr>
          <w:p w14:paraId="0CC7A084" w14:textId="77777777" w:rsidR="00943AF5" w:rsidRPr="00487BFC" w:rsidRDefault="00943AF5" w:rsidP="00454335">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20" w:type="dxa"/>
          </w:tcPr>
          <w:p w14:paraId="6165AE62" w14:textId="77777777" w:rsidR="00943AF5" w:rsidRPr="00487BFC" w:rsidRDefault="00943AF5" w:rsidP="00454335">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14DFDBEB" w14:textId="77777777" w:rsidR="00943AF5" w:rsidRPr="00487BFC" w:rsidRDefault="00943AF5" w:rsidP="00454335">
            <w:pPr>
              <w:pStyle w:val="Footer"/>
              <w:ind w:left="284" w:firstLine="142"/>
              <w:rPr>
                <w:rFonts w:ascii="Times New Roman" w:hAnsi="Times New Roman"/>
                <w:sz w:val="24"/>
                <w:szCs w:val="24"/>
              </w:rPr>
            </w:pPr>
          </w:p>
        </w:tc>
      </w:tr>
      <w:tr w:rsidR="00943AF5" w:rsidRPr="00487BFC" w14:paraId="3907152E" w14:textId="77777777" w:rsidTr="002224EA">
        <w:trPr>
          <w:trHeight w:val="942"/>
        </w:trPr>
        <w:tc>
          <w:tcPr>
            <w:tcW w:w="850" w:type="dxa"/>
          </w:tcPr>
          <w:p w14:paraId="24AC780D" w14:textId="77777777" w:rsidR="00943AF5" w:rsidRPr="00487BFC" w:rsidRDefault="00E40DB0" w:rsidP="00454335">
            <w:pPr>
              <w:pStyle w:val="Footer"/>
              <w:ind w:left="284" w:hanging="251"/>
              <w:jc w:val="center"/>
              <w:rPr>
                <w:rFonts w:ascii="Times New Roman" w:hAnsi="Times New Roman"/>
                <w:sz w:val="24"/>
                <w:szCs w:val="24"/>
              </w:rPr>
            </w:pPr>
            <w:r>
              <w:rPr>
                <w:rFonts w:ascii="Times New Roman" w:hAnsi="Times New Roman"/>
                <w:sz w:val="24"/>
                <w:szCs w:val="24"/>
              </w:rPr>
              <w:t>11</w:t>
            </w:r>
            <w:r w:rsidR="00943AF5" w:rsidRPr="00487BFC">
              <w:rPr>
                <w:rFonts w:ascii="Times New Roman" w:hAnsi="Times New Roman"/>
                <w:sz w:val="24"/>
                <w:szCs w:val="24"/>
              </w:rPr>
              <w:t>.</w:t>
            </w:r>
          </w:p>
        </w:tc>
        <w:tc>
          <w:tcPr>
            <w:tcW w:w="3327" w:type="dxa"/>
          </w:tcPr>
          <w:p w14:paraId="07864DF0" w14:textId="77777777" w:rsidR="00943AF5" w:rsidRPr="00487BFC" w:rsidRDefault="00943AF5" w:rsidP="00951831">
            <w:pPr>
              <w:spacing w:before="20" w:after="20"/>
              <w:ind w:left="34"/>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w:t>
            </w:r>
            <w:r>
              <w:rPr>
                <w:rFonts w:ascii="Times New Roman" w:hAnsi="Times New Roman"/>
                <w:sz w:val="24"/>
                <w:szCs w:val="24"/>
              </w:rPr>
              <w:t>Konsolės ir priedų p</w:t>
            </w:r>
            <w:r w:rsidRPr="00487BFC">
              <w:rPr>
                <w:rFonts w:ascii="Times New Roman" w:hAnsi="Times New Roman"/>
                <w:sz w:val="24"/>
                <w:szCs w:val="24"/>
              </w:rPr>
              <w:t>avirši</w:t>
            </w:r>
            <w:r>
              <w:rPr>
                <w:rFonts w:ascii="Times New Roman" w:hAnsi="Times New Roman"/>
                <w:sz w:val="24"/>
                <w:szCs w:val="24"/>
              </w:rPr>
              <w:t>ai atsparū</w:t>
            </w:r>
            <w:r w:rsidRPr="00487BFC">
              <w:rPr>
                <w:rFonts w:ascii="Times New Roman" w:hAnsi="Times New Roman"/>
                <w:sz w:val="24"/>
                <w:szCs w:val="24"/>
              </w:rPr>
              <w:t xml:space="preserve">s valymo ir dezinfekcijos priemonėms. </w:t>
            </w:r>
          </w:p>
        </w:tc>
        <w:tc>
          <w:tcPr>
            <w:tcW w:w="5320" w:type="dxa"/>
          </w:tcPr>
          <w:p w14:paraId="4668A10A" w14:textId="77777777" w:rsidR="00943AF5" w:rsidRPr="00487BFC" w:rsidRDefault="00943AF5" w:rsidP="00951831">
            <w:pPr>
              <w:spacing w:before="20" w:after="20"/>
              <w:jc w:val="both"/>
              <w:rPr>
                <w:rFonts w:ascii="Times New Roman" w:hAnsi="Times New Roman"/>
                <w:sz w:val="24"/>
                <w:szCs w:val="24"/>
              </w:rPr>
            </w:pPr>
            <w:r w:rsidRPr="00487BFC">
              <w:rPr>
                <w:rFonts w:ascii="Times New Roman" w:hAnsi="Times New Roman"/>
                <w:sz w:val="24"/>
                <w:szCs w:val="24"/>
              </w:rPr>
              <w:t>Lengvai valom</w:t>
            </w:r>
            <w:r>
              <w:rPr>
                <w:rFonts w:ascii="Times New Roman" w:hAnsi="Times New Roman"/>
                <w:sz w:val="24"/>
                <w:szCs w:val="24"/>
              </w:rPr>
              <w:t>i</w:t>
            </w:r>
            <w:r w:rsidRPr="00487BFC">
              <w:rPr>
                <w:rFonts w:ascii="Times New Roman" w:hAnsi="Times New Roman"/>
                <w:sz w:val="24"/>
                <w:szCs w:val="24"/>
              </w:rPr>
              <w:t xml:space="preserve"> ir dezinfekuojam</w:t>
            </w:r>
            <w:r>
              <w:rPr>
                <w:rFonts w:ascii="Times New Roman" w:hAnsi="Times New Roman"/>
                <w:sz w:val="24"/>
                <w:szCs w:val="24"/>
              </w:rPr>
              <w:t>i</w:t>
            </w:r>
            <w:r w:rsidRPr="00487BFC">
              <w:rPr>
                <w:rFonts w:ascii="Times New Roman" w:hAnsi="Times New Roman"/>
                <w:sz w:val="24"/>
                <w:szCs w:val="24"/>
              </w:rPr>
              <w:t xml:space="preserve"> rankiniu būdu </w:t>
            </w:r>
            <w:r w:rsidRPr="00793E80">
              <w:rPr>
                <w:rFonts w:ascii="Times New Roman" w:hAnsi="Times New Roman"/>
                <w:sz w:val="24"/>
                <w:szCs w:val="24"/>
              </w:rPr>
              <w:t>naudojant alkoholio ar ketvirtinių amonio junginių pagrindu pagamintus dezinfekantus.</w:t>
            </w:r>
            <w:r w:rsidRPr="00487BFC">
              <w:rPr>
                <w:rFonts w:ascii="Times New Roman" w:hAnsi="Times New Roman"/>
                <w:sz w:val="24"/>
                <w:szCs w:val="24"/>
              </w:rPr>
              <w:t xml:space="preserve"> (</w:t>
            </w:r>
            <w:r w:rsidRPr="00487BFC">
              <w:rPr>
                <w:rFonts w:ascii="Times New Roman" w:hAnsi="Times New Roman"/>
                <w:i/>
                <w:iCs/>
                <w:sz w:val="24"/>
                <w:szCs w:val="24"/>
              </w:rPr>
              <w:t>Nurodyti rekomenduojamas valymo ir dezinfekavimo priemones).</w:t>
            </w:r>
            <w:r w:rsidRPr="00793E80">
              <w:rPr>
                <w:rFonts w:ascii="Times New Roman" w:hAnsi="Times New Roman"/>
                <w:sz w:val="24"/>
                <w:szCs w:val="24"/>
              </w:rPr>
              <w:t xml:space="preserve"> </w:t>
            </w:r>
          </w:p>
        </w:tc>
        <w:tc>
          <w:tcPr>
            <w:tcW w:w="4536" w:type="dxa"/>
            <w:shd w:val="clear" w:color="auto" w:fill="D9D9D9"/>
          </w:tcPr>
          <w:p w14:paraId="36F6E6F5" w14:textId="77777777" w:rsidR="00943AF5" w:rsidRPr="00487BFC" w:rsidRDefault="00943AF5" w:rsidP="00454335">
            <w:pPr>
              <w:pStyle w:val="Footer"/>
              <w:ind w:left="284" w:firstLine="142"/>
              <w:rPr>
                <w:rFonts w:ascii="Times New Roman" w:hAnsi="Times New Roman"/>
                <w:sz w:val="24"/>
                <w:szCs w:val="24"/>
              </w:rPr>
            </w:pPr>
          </w:p>
        </w:tc>
      </w:tr>
    </w:tbl>
    <w:p w14:paraId="5FC446D2" w14:textId="77777777" w:rsidR="00056B82" w:rsidRDefault="00056B82" w:rsidP="00487BFC">
      <w:pPr>
        <w:ind w:left="426" w:right="-739"/>
        <w:jc w:val="both"/>
        <w:rPr>
          <w:rFonts w:ascii="Times New Roman" w:hAnsi="Times New Roman"/>
          <w:b/>
          <w:bCs/>
          <w:color w:val="000000"/>
          <w:sz w:val="24"/>
          <w:szCs w:val="24"/>
          <w:u w:val="single"/>
        </w:rPr>
      </w:pPr>
    </w:p>
    <w:p w14:paraId="07DDE093" w14:textId="77777777" w:rsidR="00056B82" w:rsidRDefault="00056B82" w:rsidP="00487BFC">
      <w:pPr>
        <w:ind w:left="426" w:right="-739"/>
        <w:jc w:val="both"/>
        <w:rPr>
          <w:rFonts w:ascii="Times New Roman" w:hAnsi="Times New Roman"/>
          <w:b/>
          <w:bCs/>
          <w:color w:val="000000"/>
          <w:sz w:val="24"/>
          <w:szCs w:val="24"/>
          <w:u w:val="single"/>
        </w:rPr>
      </w:pPr>
    </w:p>
    <w:p w14:paraId="65FD2BA9" w14:textId="77777777" w:rsidR="00FA4D41" w:rsidRPr="00487BFC" w:rsidRDefault="005E2214" w:rsidP="00487BFC">
      <w:pPr>
        <w:ind w:left="426" w:right="-739"/>
        <w:jc w:val="both"/>
        <w:rPr>
          <w:rFonts w:ascii="Times New Roman" w:eastAsia="Arial Unicode MS" w:hAnsi="Times New Roman"/>
          <w:b/>
          <w:bCs/>
          <w:sz w:val="24"/>
          <w:szCs w:val="24"/>
          <w:bdr w:val="nil"/>
        </w:rPr>
      </w:pPr>
      <w:r w:rsidRPr="005E2214">
        <w:rPr>
          <w:rFonts w:ascii="Times New Roman" w:hAnsi="Times New Roman"/>
          <w:b/>
          <w:sz w:val="24"/>
          <w:szCs w:val="24"/>
          <w:u w:val="single"/>
        </w:rPr>
        <w:t>„LUBINĖS KONSOLĖS (REANIMACINĖJE IR IZOLIACINĖJE PALATOJE)“</w:t>
      </w:r>
      <w:r w:rsidRPr="000453F4">
        <w:rPr>
          <w:rFonts w:ascii="Times New Roman" w:hAnsi="Times New Roman"/>
          <w:b/>
          <w:bCs/>
          <w:sz w:val="24"/>
          <w:szCs w:val="24"/>
          <w:u w:val="single"/>
        </w:rPr>
        <w:t xml:space="preserve"> </w:t>
      </w:r>
      <w:r w:rsidR="00FA4D41" w:rsidRPr="00487BFC">
        <w:rPr>
          <w:rFonts w:ascii="Times New Roman" w:hAnsi="Times New Roman"/>
          <w:b/>
          <w:bCs/>
          <w:color w:val="000000"/>
          <w:sz w:val="24"/>
          <w:szCs w:val="24"/>
          <w:u w:val="single"/>
        </w:rPr>
        <w:t>PASIŪLYMO KAINA</w:t>
      </w:r>
      <w:r w:rsidR="00FA4D41" w:rsidRPr="00487BFC">
        <w:rPr>
          <w:rFonts w:ascii="Times New Roman" w:eastAsia="Arial Unicode MS" w:hAnsi="Times New Roman"/>
          <w:b/>
          <w:bCs/>
          <w:sz w:val="24"/>
          <w:szCs w:val="24"/>
          <w:bdr w:val="nil"/>
        </w:rPr>
        <w:t>:</w:t>
      </w:r>
    </w:p>
    <w:p w14:paraId="3C80DE71"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3"/>
        <w:gridCol w:w="4207"/>
        <w:gridCol w:w="1712"/>
        <w:gridCol w:w="1515"/>
        <w:gridCol w:w="1403"/>
        <w:gridCol w:w="2102"/>
      </w:tblGrid>
      <w:tr w:rsidR="00FA4D41" w:rsidRPr="00487BFC" w14:paraId="13009784" w14:textId="77777777" w:rsidTr="00FA4D41">
        <w:trPr>
          <w:trHeight w:val="478"/>
        </w:trPr>
        <w:tc>
          <w:tcPr>
            <w:tcW w:w="702" w:type="dxa"/>
            <w:tcBorders>
              <w:top w:val="single" w:sz="8" w:space="0" w:color="auto"/>
              <w:left w:val="single" w:sz="8" w:space="0" w:color="auto"/>
              <w:bottom w:val="single" w:sz="8" w:space="0" w:color="auto"/>
              <w:right w:val="nil"/>
            </w:tcBorders>
            <w:vAlign w:val="center"/>
          </w:tcPr>
          <w:p w14:paraId="36E26C0B"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 d. Nr.</w:t>
            </w:r>
          </w:p>
        </w:tc>
        <w:tc>
          <w:tcPr>
            <w:tcW w:w="2383" w:type="dxa"/>
            <w:tcBorders>
              <w:top w:val="single" w:sz="8" w:space="0" w:color="auto"/>
              <w:left w:val="single" w:sz="8" w:space="0" w:color="auto"/>
              <w:bottom w:val="single" w:sz="8" w:space="0" w:color="auto"/>
              <w:right w:val="nil"/>
            </w:tcBorders>
            <w:vAlign w:val="center"/>
          </w:tcPr>
          <w:p w14:paraId="2757B76B"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Prekės pavadinimas</w:t>
            </w:r>
          </w:p>
        </w:tc>
        <w:tc>
          <w:tcPr>
            <w:tcW w:w="4207" w:type="dxa"/>
            <w:tcBorders>
              <w:top w:val="single" w:sz="8" w:space="0" w:color="auto"/>
              <w:left w:val="single" w:sz="8" w:space="0" w:color="auto"/>
              <w:bottom w:val="single" w:sz="4" w:space="0" w:color="auto"/>
              <w:right w:val="single" w:sz="4" w:space="0" w:color="auto"/>
            </w:tcBorders>
            <w:vAlign w:val="center"/>
          </w:tcPr>
          <w:p w14:paraId="6B243A0B"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 xml:space="preserve">Siūlomos prekės gamintojo pavadinimas, šalis, siūlomos prekės kodas/ modelis </w:t>
            </w:r>
          </w:p>
        </w:tc>
        <w:tc>
          <w:tcPr>
            <w:tcW w:w="1712" w:type="dxa"/>
            <w:tcBorders>
              <w:top w:val="single" w:sz="4" w:space="0" w:color="auto"/>
              <w:left w:val="single" w:sz="4" w:space="0" w:color="auto"/>
              <w:bottom w:val="single" w:sz="4" w:space="0" w:color="auto"/>
              <w:right w:val="single" w:sz="4" w:space="0" w:color="auto"/>
            </w:tcBorders>
            <w:vAlign w:val="center"/>
          </w:tcPr>
          <w:p w14:paraId="67D39E59"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Kiekis</w:t>
            </w:r>
          </w:p>
        </w:tc>
        <w:tc>
          <w:tcPr>
            <w:tcW w:w="1515" w:type="dxa"/>
            <w:tcBorders>
              <w:top w:val="single" w:sz="8" w:space="0" w:color="auto"/>
              <w:left w:val="single" w:sz="4" w:space="0" w:color="auto"/>
              <w:bottom w:val="single" w:sz="4" w:space="0" w:color="auto"/>
              <w:right w:val="single" w:sz="8" w:space="0" w:color="auto"/>
            </w:tcBorders>
            <w:vAlign w:val="center"/>
          </w:tcPr>
          <w:p w14:paraId="3C6E9AF8"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color w:val="000000"/>
                <w:sz w:val="22"/>
                <w:szCs w:val="22"/>
              </w:rPr>
              <w:t>Mato vieneto kaina EUR, be PVM</w:t>
            </w:r>
          </w:p>
        </w:tc>
        <w:tc>
          <w:tcPr>
            <w:tcW w:w="1403" w:type="dxa"/>
            <w:tcBorders>
              <w:top w:val="single" w:sz="8" w:space="0" w:color="auto"/>
              <w:left w:val="single" w:sz="4" w:space="0" w:color="auto"/>
              <w:bottom w:val="single" w:sz="4" w:space="0" w:color="auto"/>
              <w:right w:val="single" w:sz="8" w:space="0" w:color="auto"/>
            </w:tcBorders>
            <w:vAlign w:val="center"/>
          </w:tcPr>
          <w:p w14:paraId="7A3BDF60"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PVM tarifas, proc.</w:t>
            </w:r>
          </w:p>
        </w:tc>
        <w:tc>
          <w:tcPr>
            <w:tcW w:w="2102" w:type="dxa"/>
            <w:tcBorders>
              <w:top w:val="single" w:sz="8" w:space="0" w:color="auto"/>
              <w:left w:val="single" w:sz="4" w:space="0" w:color="auto"/>
              <w:bottom w:val="single" w:sz="4" w:space="0" w:color="auto"/>
              <w:right w:val="single" w:sz="8" w:space="0" w:color="auto"/>
            </w:tcBorders>
            <w:vAlign w:val="center"/>
          </w:tcPr>
          <w:p w14:paraId="65F56A6C" w14:textId="77777777" w:rsidR="00FA4D41" w:rsidRPr="00487BFC" w:rsidRDefault="00FA4D41" w:rsidP="00487BFC">
            <w:pPr>
              <w:ind w:right="34"/>
              <w:jc w:val="center"/>
              <w:rPr>
                <w:rFonts w:ascii="Times New Roman" w:hAnsi="Times New Roman"/>
                <w:b/>
                <w:bCs/>
                <w:iCs/>
                <w:color w:val="000000"/>
                <w:sz w:val="22"/>
                <w:szCs w:val="22"/>
              </w:rPr>
            </w:pPr>
            <w:r w:rsidRPr="00487BFC">
              <w:rPr>
                <w:rFonts w:ascii="Times New Roman" w:hAnsi="Times New Roman"/>
                <w:b/>
                <w:bCs/>
                <w:iCs/>
                <w:color w:val="000000"/>
                <w:sz w:val="22"/>
                <w:szCs w:val="22"/>
              </w:rPr>
              <w:t>Bendra kaina EUR be PVM</w:t>
            </w:r>
          </w:p>
        </w:tc>
      </w:tr>
      <w:tr w:rsidR="00FA4D41" w:rsidRPr="00487BFC" w14:paraId="499245D0" w14:textId="77777777" w:rsidTr="00FA4D41">
        <w:trPr>
          <w:trHeight w:val="617"/>
        </w:trPr>
        <w:tc>
          <w:tcPr>
            <w:tcW w:w="702" w:type="dxa"/>
            <w:vAlign w:val="center"/>
          </w:tcPr>
          <w:p w14:paraId="18C1541C"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2383" w:type="dxa"/>
            <w:vAlign w:val="center"/>
          </w:tcPr>
          <w:p w14:paraId="4BC46FA4" w14:textId="77777777"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 (reanimacinėje ir izoliacinėje palatoje)</w:t>
            </w:r>
          </w:p>
        </w:tc>
        <w:tc>
          <w:tcPr>
            <w:tcW w:w="4207" w:type="dxa"/>
            <w:shd w:val="clear" w:color="auto" w:fill="D9D9D9"/>
            <w:vAlign w:val="center"/>
          </w:tcPr>
          <w:p w14:paraId="49FBCCA1" w14:textId="77777777" w:rsidR="00FA4D41" w:rsidRPr="00487BFC" w:rsidRDefault="00FA4D41" w:rsidP="00487BFC">
            <w:pPr>
              <w:rPr>
                <w:rFonts w:ascii="Times New Roman" w:eastAsia="Arial Unicode MS" w:hAnsi="Times New Roman"/>
                <w:b/>
                <w:bCs/>
                <w:sz w:val="22"/>
                <w:szCs w:val="22"/>
                <w:bdr w:val="nil"/>
              </w:rPr>
            </w:pPr>
          </w:p>
        </w:tc>
        <w:tc>
          <w:tcPr>
            <w:tcW w:w="1712" w:type="dxa"/>
            <w:vAlign w:val="center"/>
          </w:tcPr>
          <w:p w14:paraId="5BE62576"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515" w:type="dxa"/>
            <w:shd w:val="clear" w:color="auto" w:fill="D9D9D9"/>
            <w:vAlign w:val="center"/>
          </w:tcPr>
          <w:p w14:paraId="27380C11" w14:textId="77777777" w:rsidR="00FA4D41" w:rsidRPr="00487BFC" w:rsidRDefault="00FA4D41" w:rsidP="00487BFC">
            <w:pPr>
              <w:jc w:val="center"/>
              <w:rPr>
                <w:rFonts w:ascii="Times New Roman" w:eastAsia="Arial Unicode MS" w:hAnsi="Times New Roman"/>
                <w:b/>
                <w:bCs/>
                <w:sz w:val="22"/>
                <w:szCs w:val="22"/>
                <w:bdr w:val="nil"/>
              </w:rPr>
            </w:pPr>
          </w:p>
        </w:tc>
        <w:tc>
          <w:tcPr>
            <w:tcW w:w="1403" w:type="dxa"/>
            <w:shd w:val="clear" w:color="auto" w:fill="D9D9D9"/>
          </w:tcPr>
          <w:p w14:paraId="2C33A6BE"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54909433"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3D1260C4" w14:textId="77777777" w:rsidTr="00FA4D41">
        <w:trPr>
          <w:trHeight w:val="261"/>
        </w:trPr>
        <w:tc>
          <w:tcPr>
            <w:tcW w:w="11922" w:type="dxa"/>
            <w:gridSpan w:val="6"/>
          </w:tcPr>
          <w:p w14:paraId="0B8D1BE0"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3F7315A6"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31986A88" w14:textId="77777777" w:rsidTr="00FA4D41">
        <w:trPr>
          <w:trHeight w:val="261"/>
        </w:trPr>
        <w:tc>
          <w:tcPr>
            <w:tcW w:w="11922" w:type="dxa"/>
            <w:gridSpan w:val="6"/>
          </w:tcPr>
          <w:p w14:paraId="0517026B"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5EC473B9" w14:textId="77777777" w:rsidR="00FA4D41" w:rsidRPr="00487BFC" w:rsidRDefault="00FA4D41" w:rsidP="00487BFC">
            <w:pPr>
              <w:rPr>
                <w:rFonts w:ascii="Times New Roman" w:eastAsia="Arial Unicode MS" w:hAnsi="Times New Roman"/>
                <w:b/>
                <w:bCs/>
                <w:sz w:val="22"/>
                <w:szCs w:val="22"/>
                <w:bdr w:val="nil"/>
              </w:rPr>
            </w:pPr>
          </w:p>
        </w:tc>
      </w:tr>
      <w:tr w:rsidR="007667B7" w:rsidRPr="00487BFC" w14:paraId="4C010810" w14:textId="77777777" w:rsidTr="00FA4D41">
        <w:trPr>
          <w:trHeight w:val="261"/>
        </w:trPr>
        <w:tc>
          <w:tcPr>
            <w:tcW w:w="11922" w:type="dxa"/>
            <w:gridSpan w:val="6"/>
          </w:tcPr>
          <w:p w14:paraId="52E46249" w14:textId="491A4EAF" w:rsidR="007667B7" w:rsidRPr="00487BFC" w:rsidRDefault="007667B7" w:rsidP="00487BFC">
            <w:pPr>
              <w:jc w:val="right"/>
              <w:rPr>
                <w:rFonts w:ascii="Times New Roman" w:eastAsia="Arial Unicode MS" w:hAnsi="Times New Roman"/>
                <w:b/>
                <w:bCs/>
                <w:sz w:val="22"/>
                <w:szCs w:val="22"/>
                <w:bdr w:val="nil"/>
              </w:rPr>
            </w:pPr>
            <w:r>
              <w:rPr>
                <w:rFonts w:ascii="Times New Roman" w:eastAsia="Arial Unicode MS" w:hAnsi="Times New Roman"/>
                <w:b/>
                <w:bCs/>
                <w:sz w:val="22"/>
                <w:szCs w:val="22"/>
                <w:bdr w:val="nil"/>
              </w:rPr>
              <w:t>Siūloma garantija mėnesiais:</w:t>
            </w:r>
          </w:p>
        </w:tc>
        <w:tc>
          <w:tcPr>
            <w:tcW w:w="2102" w:type="dxa"/>
            <w:shd w:val="clear" w:color="auto" w:fill="D9D9D9"/>
          </w:tcPr>
          <w:p w14:paraId="1E9B6F14" w14:textId="77777777" w:rsidR="007667B7" w:rsidRPr="00487BFC" w:rsidRDefault="007667B7" w:rsidP="00487BFC">
            <w:pPr>
              <w:rPr>
                <w:rFonts w:ascii="Times New Roman" w:eastAsia="Arial Unicode MS" w:hAnsi="Times New Roman"/>
                <w:b/>
                <w:bCs/>
                <w:sz w:val="22"/>
                <w:szCs w:val="22"/>
                <w:bdr w:val="nil"/>
              </w:rPr>
            </w:pPr>
          </w:p>
        </w:tc>
      </w:tr>
    </w:tbl>
    <w:p w14:paraId="3F3BB394" w14:textId="77777777" w:rsidR="00C85AF8" w:rsidRPr="000453F4" w:rsidRDefault="00C85AF8" w:rsidP="00C85AF8">
      <w:pPr>
        <w:tabs>
          <w:tab w:val="left" w:pos="567"/>
        </w:tabs>
        <w:ind w:left="426"/>
        <w:jc w:val="both"/>
        <w:rPr>
          <w:rFonts w:ascii="Times New Roman" w:hAnsi="Times New Roman"/>
          <w:sz w:val="24"/>
          <w:szCs w:val="24"/>
        </w:rPr>
      </w:pPr>
    </w:p>
    <w:p w14:paraId="70651C3D" w14:textId="77777777" w:rsidR="00C85AF8" w:rsidRPr="000453F4" w:rsidRDefault="00C85AF8" w:rsidP="00C85AF8">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71F94A71" w14:textId="77777777" w:rsidR="00C85AF8" w:rsidRPr="000453F4" w:rsidRDefault="00C85AF8" w:rsidP="00C85AF8">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C85AF8" w:rsidRPr="000453F4" w14:paraId="6AF19544" w14:textId="77777777" w:rsidTr="00B4284F">
        <w:trPr>
          <w:gridAfter w:val="1"/>
          <w:wAfter w:w="25" w:type="dxa"/>
          <w:trHeight w:val="309"/>
        </w:trPr>
        <w:tc>
          <w:tcPr>
            <w:tcW w:w="11172" w:type="dxa"/>
            <w:gridSpan w:val="6"/>
          </w:tcPr>
          <w:p w14:paraId="03A9BBAE" w14:textId="77777777" w:rsidR="00C85AF8" w:rsidRPr="000453F4" w:rsidRDefault="00C85AF8" w:rsidP="00B4284F">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2191A19C" w14:textId="77777777" w:rsidR="00C85AF8" w:rsidRPr="000453F4" w:rsidRDefault="00C85AF8" w:rsidP="00B4284F">
            <w:pPr>
              <w:widowControl w:val="0"/>
              <w:tabs>
                <w:tab w:val="left" w:pos="567"/>
              </w:tabs>
              <w:rPr>
                <w:rFonts w:ascii="Times New Roman" w:hAnsi="Times New Roman"/>
                <w:sz w:val="24"/>
                <w:szCs w:val="24"/>
              </w:rPr>
            </w:pPr>
          </w:p>
        </w:tc>
      </w:tr>
      <w:tr w:rsidR="00C85AF8" w:rsidRPr="000453F4" w14:paraId="24AFED3E" w14:textId="77777777" w:rsidTr="00B4284F">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50F8495D"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602351C5"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4604DC5D"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4386C7E8"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C85AF8" w:rsidRPr="000453F4" w14:paraId="6373EA8E"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C2D34D3"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03933"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9AF3C5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62AB5F4D"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50C8DEEE"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0FA44C4"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D04B8"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761AE7DF"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013E5ED6"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6343EA37"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51D2A3A"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9C93E"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5D9FEA7"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570B302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4539936E" w14:textId="77777777" w:rsidTr="00B4284F">
        <w:trPr>
          <w:gridAfter w:val="1"/>
          <w:wAfter w:w="25" w:type="dxa"/>
          <w:trHeight w:val="309"/>
        </w:trPr>
        <w:tc>
          <w:tcPr>
            <w:tcW w:w="14316" w:type="dxa"/>
            <w:gridSpan w:val="7"/>
          </w:tcPr>
          <w:p w14:paraId="3F7D1ED7" w14:textId="77777777" w:rsidR="00C85AF8" w:rsidRPr="000453F4" w:rsidRDefault="00C85AF8" w:rsidP="00B4284F">
            <w:pPr>
              <w:widowControl w:val="0"/>
              <w:tabs>
                <w:tab w:val="left" w:pos="567"/>
              </w:tabs>
              <w:rPr>
                <w:rFonts w:ascii="Times New Roman" w:hAnsi="Times New Roman"/>
                <w:b/>
                <w:bCs/>
                <w:sz w:val="24"/>
                <w:szCs w:val="24"/>
                <w:lang w:eastAsia="lt-LT"/>
              </w:rPr>
            </w:pPr>
          </w:p>
          <w:p w14:paraId="3E14F64C" w14:textId="77777777" w:rsidR="00C85AF8" w:rsidRPr="000453F4" w:rsidRDefault="00C85AF8" w:rsidP="00B4284F">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C85AF8" w:rsidRPr="000453F4" w14:paraId="5A455B7B"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4CD9CA4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5A323EDD"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vAlign w:val="center"/>
          </w:tcPr>
          <w:p w14:paraId="54A29726"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vAlign w:val="center"/>
          </w:tcPr>
          <w:p w14:paraId="7C8D781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C85AF8" w:rsidRPr="000453F4" w14:paraId="1544D9B8"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1D35606"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9803F1" w14:textId="77777777" w:rsidR="00C85AF8" w:rsidRPr="000453F4" w:rsidRDefault="00C85AF8" w:rsidP="00B4284F">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9DBED45"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152A5D2A"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5621EBBD" w14:textId="77777777" w:rsidTr="00B4284F">
        <w:trPr>
          <w:trHeight w:val="245"/>
        </w:trPr>
        <w:tc>
          <w:tcPr>
            <w:tcW w:w="5820" w:type="dxa"/>
            <w:gridSpan w:val="3"/>
            <w:tcBorders>
              <w:bottom w:val="single" w:sz="4" w:space="0" w:color="000000"/>
            </w:tcBorders>
            <w:vAlign w:val="bottom"/>
          </w:tcPr>
          <w:p w14:paraId="0D6129EF" w14:textId="77777777" w:rsidR="00C85AF8" w:rsidRPr="000453F4" w:rsidRDefault="00C85AF8" w:rsidP="00B4284F">
            <w:pPr>
              <w:widowControl w:val="0"/>
              <w:tabs>
                <w:tab w:val="left" w:pos="567"/>
              </w:tabs>
              <w:rPr>
                <w:rFonts w:ascii="Times New Roman" w:hAnsi="Times New Roman"/>
                <w:sz w:val="24"/>
                <w:szCs w:val="24"/>
              </w:rPr>
            </w:pPr>
          </w:p>
        </w:tc>
        <w:tc>
          <w:tcPr>
            <w:tcW w:w="3200" w:type="dxa"/>
            <w:gridSpan w:val="2"/>
            <w:vAlign w:val="bottom"/>
          </w:tcPr>
          <w:p w14:paraId="6392713E" w14:textId="77777777" w:rsidR="00C85AF8" w:rsidRPr="000453F4" w:rsidRDefault="00C85AF8" w:rsidP="00B4284F">
            <w:pPr>
              <w:widowControl w:val="0"/>
              <w:tabs>
                <w:tab w:val="left" w:pos="567"/>
              </w:tabs>
              <w:rPr>
                <w:rFonts w:ascii="Times New Roman" w:hAnsi="Times New Roman"/>
                <w:sz w:val="24"/>
                <w:szCs w:val="24"/>
              </w:rPr>
            </w:pPr>
          </w:p>
        </w:tc>
        <w:tc>
          <w:tcPr>
            <w:tcW w:w="5321" w:type="dxa"/>
            <w:gridSpan w:val="3"/>
            <w:tcBorders>
              <w:bottom w:val="single" w:sz="4" w:space="0" w:color="000000"/>
            </w:tcBorders>
            <w:vAlign w:val="bottom"/>
          </w:tcPr>
          <w:p w14:paraId="040F32F1" w14:textId="77777777" w:rsidR="00C85AF8" w:rsidRPr="000453F4" w:rsidRDefault="00C85AF8" w:rsidP="00B4284F">
            <w:pPr>
              <w:widowControl w:val="0"/>
              <w:tabs>
                <w:tab w:val="left" w:pos="567"/>
              </w:tabs>
              <w:rPr>
                <w:rFonts w:ascii="Times New Roman" w:hAnsi="Times New Roman"/>
                <w:sz w:val="24"/>
                <w:szCs w:val="24"/>
              </w:rPr>
            </w:pPr>
            <w:r w:rsidRPr="000453F4">
              <w:rPr>
                <w:rFonts w:ascii="Times New Roman" w:hAnsi="Times New Roman"/>
                <w:sz w:val="24"/>
                <w:szCs w:val="24"/>
              </w:rPr>
              <w:t> </w:t>
            </w:r>
          </w:p>
        </w:tc>
      </w:tr>
      <w:tr w:rsidR="00C85AF8" w:rsidRPr="000453F4" w14:paraId="62495102" w14:textId="77777777" w:rsidTr="00B4284F">
        <w:trPr>
          <w:trHeight w:val="245"/>
        </w:trPr>
        <w:tc>
          <w:tcPr>
            <w:tcW w:w="5820" w:type="dxa"/>
            <w:gridSpan w:val="3"/>
            <w:tcBorders>
              <w:top w:val="single" w:sz="4" w:space="0" w:color="000000"/>
            </w:tcBorders>
            <w:vAlign w:val="center"/>
          </w:tcPr>
          <w:p w14:paraId="6E5DA798" w14:textId="77777777" w:rsidR="00C85AF8" w:rsidRPr="000453F4" w:rsidRDefault="00C85AF8" w:rsidP="00B4284F">
            <w:pPr>
              <w:widowControl w:val="0"/>
              <w:tabs>
                <w:tab w:val="left" w:pos="567"/>
              </w:tabs>
              <w:jc w:val="center"/>
              <w:rPr>
                <w:rFonts w:ascii="Times New Roman" w:hAnsi="Times New Roman"/>
                <w:sz w:val="24"/>
                <w:szCs w:val="24"/>
              </w:rPr>
            </w:pPr>
            <w:r w:rsidRPr="000453F4">
              <w:rPr>
                <w:rFonts w:ascii="Times New Roman" w:hAnsi="Times New Roman"/>
                <w:i/>
                <w:iCs/>
                <w:sz w:val="24"/>
                <w:szCs w:val="24"/>
              </w:rPr>
              <w:t>(Tiekėjo arba jo įgalioto asmens pareigų pavadinimas</w:t>
            </w:r>
            <w:r w:rsidRPr="000453F4">
              <w:rPr>
                <w:rFonts w:ascii="Times New Roman" w:hAnsi="Times New Roman"/>
                <w:sz w:val="24"/>
                <w:szCs w:val="24"/>
              </w:rPr>
              <w:t>)</w:t>
            </w:r>
          </w:p>
        </w:tc>
        <w:tc>
          <w:tcPr>
            <w:tcW w:w="3200" w:type="dxa"/>
            <w:gridSpan w:val="2"/>
            <w:vAlign w:val="bottom"/>
          </w:tcPr>
          <w:p w14:paraId="19F36EAD" w14:textId="77777777" w:rsidR="00C85AF8" w:rsidRPr="000453F4" w:rsidRDefault="00C85AF8" w:rsidP="00B4284F">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vAlign w:val="bottom"/>
          </w:tcPr>
          <w:p w14:paraId="2AE9B173" w14:textId="77777777" w:rsidR="00C85AF8" w:rsidRPr="000453F4" w:rsidRDefault="00C85AF8" w:rsidP="00B4284F">
            <w:pPr>
              <w:widowControl w:val="0"/>
              <w:tabs>
                <w:tab w:val="left" w:pos="567"/>
              </w:tabs>
              <w:jc w:val="center"/>
              <w:rPr>
                <w:rFonts w:ascii="Times New Roman" w:hAnsi="Times New Roman"/>
                <w:i/>
                <w:iCs/>
                <w:sz w:val="24"/>
                <w:szCs w:val="24"/>
              </w:rPr>
            </w:pPr>
            <w:r w:rsidRPr="000453F4">
              <w:rPr>
                <w:rFonts w:ascii="Times New Roman" w:hAnsi="Times New Roman"/>
                <w:i/>
                <w:iCs/>
                <w:sz w:val="24"/>
                <w:szCs w:val="24"/>
              </w:rPr>
              <w:t xml:space="preserve">(Vardas ir pavardė) </w:t>
            </w:r>
          </w:p>
        </w:tc>
      </w:tr>
    </w:tbl>
    <w:p w14:paraId="31B59777" w14:textId="77777777" w:rsidR="00C85AF8" w:rsidRPr="000453F4" w:rsidRDefault="00C85AF8" w:rsidP="00C85AF8">
      <w:pPr>
        <w:rPr>
          <w:rFonts w:ascii="Times New Roman" w:hAnsi="Times New Roman"/>
          <w:sz w:val="24"/>
          <w:szCs w:val="24"/>
        </w:rPr>
      </w:pPr>
    </w:p>
    <w:p w14:paraId="1E806CA0" w14:textId="23CB6BF6" w:rsidR="007667B7" w:rsidRDefault="007667B7">
      <w:pPr>
        <w:spacing w:after="200" w:line="276" w:lineRule="auto"/>
      </w:pPr>
      <w:r>
        <w:br w:type="page"/>
      </w:r>
    </w:p>
    <w:p w14:paraId="032EE24A" w14:textId="219B7ADE" w:rsidR="007667B7" w:rsidRPr="007667B7" w:rsidRDefault="007667B7" w:rsidP="007667B7">
      <w:pPr>
        <w:spacing w:line="276" w:lineRule="auto"/>
        <w:jc w:val="right"/>
        <w:rPr>
          <w:rFonts w:ascii="Times New Roman" w:eastAsiaTheme="minorHAnsi" w:hAnsi="Times New Roman"/>
          <w:bCs/>
          <w:sz w:val="24"/>
          <w:szCs w:val="24"/>
        </w:rPr>
      </w:pPr>
      <w:r w:rsidRPr="007667B7">
        <w:rPr>
          <w:rFonts w:ascii="Times New Roman" w:eastAsiaTheme="minorHAnsi" w:hAnsi="Times New Roman"/>
          <w:bCs/>
          <w:sz w:val="24"/>
          <w:szCs w:val="24"/>
        </w:rPr>
        <w:t>Techninės specifikacijos pried</w:t>
      </w:r>
      <w:r>
        <w:rPr>
          <w:rFonts w:ascii="Times New Roman" w:eastAsiaTheme="minorHAnsi" w:hAnsi="Times New Roman"/>
          <w:bCs/>
          <w:sz w:val="24"/>
          <w:szCs w:val="24"/>
        </w:rPr>
        <w:t>ėli</w:t>
      </w:r>
      <w:r w:rsidRPr="007667B7">
        <w:rPr>
          <w:rFonts w:ascii="Times New Roman" w:eastAsiaTheme="minorHAnsi" w:hAnsi="Times New Roman"/>
          <w:bCs/>
          <w:sz w:val="24"/>
          <w:szCs w:val="24"/>
        </w:rPr>
        <w:t>s Nr. 1.</w:t>
      </w:r>
    </w:p>
    <w:p w14:paraId="38ABDA3E" w14:textId="77777777" w:rsidR="007667B7" w:rsidRPr="007667B7" w:rsidRDefault="007667B7" w:rsidP="007667B7">
      <w:pPr>
        <w:spacing w:line="276" w:lineRule="auto"/>
        <w:jc w:val="center"/>
        <w:rPr>
          <w:rFonts w:ascii="Times New Roman" w:eastAsiaTheme="minorHAnsi" w:hAnsi="Times New Roman"/>
          <w:b/>
          <w:sz w:val="24"/>
          <w:szCs w:val="24"/>
        </w:rPr>
      </w:pPr>
    </w:p>
    <w:p w14:paraId="33E0608E" w14:textId="77777777" w:rsidR="007667B7" w:rsidRPr="007667B7" w:rsidRDefault="007667B7" w:rsidP="007667B7">
      <w:pPr>
        <w:spacing w:line="276" w:lineRule="auto"/>
        <w:jc w:val="both"/>
        <w:rPr>
          <w:rFonts w:ascii="Times New Roman" w:eastAsiaTheme="minorHAnsi" w:hAnsi="Times New Roman"/>
          <w:b/>
          <w:sz w:val="24"/>
          <w:szCs w:val="24"/>
        </w:rPr>
      </w:pPr>
      <w:r w:rsidRPr="007667B7">
        <w:rPr>
          <w:rFonts w:ascii="Times New Roman" w:eastAsiaTheme="minorHAnsi" w:hAnsi="Times New Roman"/>
          <w:b/>
          <w:sz w:val="24"/>
          <w:szCs w:val="24"/>
          <w:u w:val="single"/>
        </w:rPr>
        <w:t xml:space="preserve">Atkreiptinas dėmesys, kad priede patalpų  Nr. S165 ir S166 matmenys nurodyti apytiksliai. </w:t>
      </w:r>
    </w:p>
    <w:p w14:paraId="41E504DF" w14:textId="77777777" w:rsidR="007667B7" w:rsidRPr="007667B7" w:rsidRDefault="007667B7" w:rsidP="007667B7">
      <w:pPr>
        <w:spacing w:line="276" w:lineRule="auto"/>
        <w:jc w:val="both"/>
        <w:rPr>
          <w:rFonts w:ascii="Times New Roman" w:eastAsiaTheme="minorHAnsi" w:hAnsi="Times New Roman"/>
          <w:sz w:val="24"/>
          <w:szCs w:val="24"/>
          <w:u w:val="single"/>
        </w:rPr>
      </w:pPr>
    </w:p>
    <w:p w14:paraId="09F8BE53" w14:textId="77777777" w:rsidR="007667B7" w:rsidRPr="007667B7" w:rsidRDefault="007667B7" w:rsidP="007667B7">
      <w:pPr>
        <w:spacing w:line="276" w:lineRule="auto"/>
        <w:jc w:val="both"/>
        <w:rPr>
          <w:rFonts w:ascii="Times New Roman" w:eastAsiaTheme="minorHAnsi" w:hAnsi="Times New Roman"/>
          <w:sz w:val="24"/>
          <w:szCs w:val="24"/>
        </w:rPr>
      </w:pPr>
      <w:r w:rsidRPr="007667B7">
        <w:rPr>
          <w:rFonts w:ascii="Times New Roman" w:eastAsiaTheme="minorHAnsi" w:hAnsi="Times New Roman"/>
          <w:sz w:val="24"/>
          <w:szCs w:val="24"/>
        </w:rPr>
        <w:t xml:space="preserve">Patalpos Nr. S165: Ilgis  - 13,8 m; Plotis  - 7,5 m. </w:t>
      </w:r>
    </w:p>
    <w:p w14:paraId="26AA2B6E" w14:textId="77777777" w:rsidR="007667B7" w:rsidRPr="007667B7" w:rsidRDefault="007667B7" w:rsidP="007667B7">
      <w:pPr>
        <w:spacing w:line="276" w:lineRule="auto"/>
        <w:jc w:val="both"/>
        <w:rPr>
          <w:rFonts w:ascii="Times New Roman" w:eastAsiaTheme="minorHAnsi" w:hAnsi="Times New Roman"/>
          <w:sz w:val="24"/>
          <w:szCs w:val="24"/>
        </w:rPr>
      </w:pPr>
      <w:r w:rsidRPr="007667B7">
        <w:rPr>
          <w:rFonts w:ascii="Times New Roman" w:eastAsiaTheme="minorHAnsi" w:hAnsi="Times New Roman"/>
          <w:sz w:val="24"/>
          <w:szCs w:val="24"/>
        </w:rPr>
        <w:t xml:space="preserve">Patalpos Nr. S166: Ilgis  - 8 m; Plotis  - 3,5 m. </w:t>
      </w:r>
    </w:p>
    <w:p w14:paraId="6950D40E" w14:textId="77777777" w:rsidR="007667B7" w:rsidRPr="007667B7" w:rsidRDefault="007667B7" w:rsidP="007667B7">
      <w:pPr>
        <w:spacing w:line="276" w:lineRule="auto"/>
        <w:jc w:val="both"/>
        <w:rPr>
          <w:rFonts w:ascii="Times New Roman" w:eastAsiaTheme="minorHAnsi" w:hAnsi="Times New Roman" w:cstheme="minorBidi"/>
          <w:b/>
          <w:sz w:val="24"/>
          <w:szCs w:val="24"/>
          <w:lang w:val="en-US"/>
        </w:rPr>
      </w:pPr>
    </w:p>
    <w:p w14:paraId="5CE406A9" w14:textId="77777777" w:rsidR="007667B7" w:rsidRPr="007667B7" w:rsidRDefault="007667B7" w:rsidP="007667B7">
      <w:pPr>
        <w:spacing w:after="200" w:line="276" w:lineRule="auto"/>
        <w:jc w:val="center"/>
        <w:rPr>
          <w:rFonts w:ascii="Times New Roman" w:eastAsiaTheme="minorHAnsi" w:hAnsi="Times New Roman"/>
          <w:sz w:val="24"/>
          <w:szCs w:val="24"/>
          <w:highlight w:val="cyan"/>
        </w:rPr>
      </w:pPr>
      <w:r w:rsidRPr="007667B7">
        <w:rPr>
          <w:rFonts w:ascii="Times New Roman" w:eastAsiaTheme="minorHAnsi" w:hAnsi="Times New Roman"/>
          <w:noProof/>
          <w:sz w:val="24"/>
          <w:szCs w:val="24"/>
          <w:lang w:val="en-US"/>
        </w:rPr>
        <w:drawing>
          <wp:inline distT="0" distB="0" distL="0" distR="0" wp14:anchorId="32E0589D" wp14:editId="63B442FE">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4DF97A68" w14:textId="77777777" w:rsidR="00FA4D41" w:rsidRPr="00487BFC" w:rsidRDefault="00FA4D41" w:rsidP="00487BFC">
      <w:pPr>
        <w:tabs>
          <w:tab w:val="left" w:pos="426"/>
        </w:tabs>
      </w:pPr>
    </w:p>
    <w:sectPr w:rsidR="00FA4D41" w:rsidRPr="00487BFC" w:rsidSect="007667B7">
      <w:pgSz w:w="15840" w:h="12240" w:orient="landscape"/>
      <w:pgMar w:top="1135"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872E87"/>
    <w:multiLevelType w:val="hybridMultilevel"/>
    <w:tmpl w:val="3934E818"/>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DF1"/>
    <w:multiLevelType w:val="hybridMultilevel"/>
    <w:tmpl w:val="09AAFB5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331C0"/>
    <w:multiLevelType w:val="hybridMultilevel"/>
    <w:tmpl w:val="C5D05886"/>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33BDB"/>
    <w:multiLevelType w:val="hybridMultilevel"/>
    <w:tmpl w:val="40CC4102"/>
    <w:lvl w:ilvl="0" w:tplc="53962B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D42BC"/>
    <w:multiLevelType w:val="hybridMultilevel"/>
    <w:tmpl w:val="ED7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54CA6"/>
    <w:multiLevelType w:val="hybridMultilevel"/>
    <w:tmpl w:val="A074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4" w15:restartNumberingAfterBreak="0">
    <w:nsid w:val="77195960"/>
    <w:multiLevelType w:val="hybridMultilevel"/>
    <w:tmpl w:val="235CF23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66562">
    <w:abstractNumId w:val="3"/>
  </w:num>
  <w:num w:numId="2" w16cid:durableId="2064599566">
    <w:abstractNumId w:val="5"/>
  </w:num>
  <w:num w:numId="3" w16cid:durableId="1720325376">
    <w:abstractNumId w:val="19"/>
  </w:num>
  <w:num w:numId="4" w16cid:durableId="1941645774">
    <w:abstractNumId w:val="11"/>
  </w:num>
  <w:num w:numId="5" w16cid:durableId="1551262341">
    <w:abstractNumId w:val="23"/>
  </w:num>
  <w:num w:numId="6" w16cid:durableId="28186538">
    <w:abstractNumId w:val="15"/>
  </w:num>
  <w:num w:numId="7" w16cid:durableId="781728195">
    <w:abstractNumId w:val="25"/>
  </w:num>
  <w:num w:numId="8" w16cid:durableId="933903497">
    <w:abstractNumId w:val="20"/>
  </w:num>
  <w:num w:numId="9" w16cid:durableId="1806387165">
    <w:abstractNumId w:val="4"/>
  </w:num>
  <w:num w:numId="10" w16cid:durableId="518588849">
    <w:abstractNumId w:val="10"/>
  </w:num>
  <w:num w:numId="11" w16cid:durableId="724909919">
    <w:abstractNumId w:val="16"/>
  </w:num>
  <w:num w:numId="12" w16cid:durableId="485054980">
    <w:abstractNumId w:val="1"/>
  </w:num>
  <w:num w:numId="13" w16cid:durableId="636883426">
    <w:abstractNumId w:val="21"/>
  </w:num>
  <w:num w:numId="14" w16cid:durableId="1624775134">
    <w:abstractNumId w:val="9"/>
  </w:num>
  <w:num w:numId="15" w16cid:durableId="94519041">
    <w:abstractNumId w:val="7"/>
  </w:num>
  <w:num w:numId="16" w16cid:durableId="500239947">
    <w:abstractNumId w:val="8"/>
  </w:num>
  <w:num w:numId="17" w16cid:durableId="1059860691">
    <w:abstractNumId w:val="14"/>
  </w:num>
  <w:num w:numId="18" w16cid:durableId="748308256">
    <w:abstractNumId w:val="6"/>
  </w:num>
  <w:num w:numId="19" w16cid:durableId="608046319">
    <w:abstractNumId w:val="0"/>
  </w:num>
  <w:num w:numId="20" w16cid:durableId="412968613">
    <w:abstractNumId w:val="22"/>
  </w:num>
  <w:num w:numId="21" w16cid:durableId="1262832625">
    <w:abstractNumId w:val="24"/>
  </w:num>
  <w:num w:numId="22" w16cid:durableId="1109157779">
    <w:abstractNumId w:val="12"/>
  </w:num>
  <w:num w:numId="23" w16cid:durableId="2077622861">
    <w:abstractNumId w:val="2"/>
  </w:num>
  <w:num w:numId="24" w16cid:durableId="1535844503">
    <w:abstractNumId w:val="18"/>
  </w:num>
  <w:num w:numId="25" w16cid:durableId="114644029">
    <w:abstractNumId w:val="13"/>
  </w:num>
  <w:num w:numId="26" w16cid:durableId="4993501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5"/>
    <w:rsid w:val="00003E37"/>
    <w:rsid w:val="00056B82"/>
    <w:rsid w:val="00057EF2"/>
    <w:rsid w:val="00065905"/>
    <w:rsid w:val="00075BFB"/>
    <w:rsid w:val="0008124E"/>
    <w:rsid w:val="0008289B"/>
    <w:rsid w:val="000862D5"/>
    <w:rsid w:val="0009462E"/>
    <w:rsid w:val="0009570D"/>
    <w:rsid w:val="000971F5"/>
    <w:rsid w:val="000C5AAE"/>
    <w:rsid w:val="000D1305"/>
    <w:rsid w:val="000D70A6"/>
    <w:rsid w:val="000E1B9C"/>
    <w:rsid w:val="000F4564"/>
    <w:rsid w:val="000F6897"/>
    <w:rsid w:val="00106207"/>
    <w:rsid w:val="00110477"/>
    <w:rsid w:val="00117A76"/>
    <w:rsid w:val="0014304F"/>
    <w:rsid w:val="00160595"/>
    <w:rsid w:val="0016279D"/>
    <w:rsid w:val="0016553A"/>
    <w:rsid w:val="001808BA"/>
    <w:rsid w:val="0018198C"/>
    <w:rsid w:val="001A20BD"/>
    <w:rsid w:val="001B751C"/>
    <w:rsid w:val="002224EA"/>
    <w:rsid w:val="00225148"/>
    <w:rsid w:val="00236C30"/>
    <w:rsid w:val="00246B3B"/>
    <w:rsid w:val="0027786B"/>
    <w:rsid w:val="00283092"/>
    <w:rsid w:val="0028469E"/>
    <w:rsid w:val="00286C19"/>
    <w:rsid w:val="0029129A"/>
    <w:rsid w:val="002A10E0"/>
    <w:rsid w:val="002B2399"/>
    <w:rsid w:val="002B50EC"/>
    <w:rsid w:val="002C357B"/>
    <w:rsid w:val="002D7613"/>
    <w:rsid w:val="002D7BDF"/>
    <w:rsid w:val="002E3AEC"/>
    <w:rsid w:val="002E687D"/>
    <w:rsid w:val="002E68FB"/>
    <w:rsid w:val="002F1F16"/>
    <w:rsid w:val="002F2918"/>
    <w:rsid w:val="00302972"/>
    <w:rsid w:val="00323084"/>
    <w:rsid w:val="00331A42"/>
    <w:rsid w:val="00335F3B"/>
    <w:rsid w:val="00347CBE"/>
    <w:rsid w:val="0035057A"/>
    <w:rsid w:val="00364D4B"/>
    <w:rsid w:val="003836EF"/>
    <w:rsid w:val="00384A88"/>
    <w:rsid w:val="00392A35"/>
    <w:rsid w:val="003A610A"/>
    <w:rsid w:val="003B576E"/>
    <w:rsid w:val="003D29F4"/>
    <w:rsid w:val="003D3740"/>
    <w:rsid w:val="003E1603"/>
    <w:rsid w:val="003E193D"/>
    <w:rsid w:val="003E6F90"/>
    <w:rsid w:val="00412CA2"/>
    <w:rsid w:val="00417A50"/>
    <w:rsid w:val="004422E4"/>
    <w:rsid w:val="00454335"/>
    <w:rsid w:val="004576FC"/>
    <w:rsid w:val="00471836"/>
    <w:rsid w:val="004754FC"/>
    <w:rsid w:val="00480340"/>
    <w:rsid w:val="00487BFC"/>
    <w:rsid w:val="004942CA"/>
    <w:rsid w:val="004955B0"/>
    <w:rsid w:val="00497418"/>
    <w:rsid w:val="004B3356"/>
    <w:rsid w:val="004B733C"/>
    <w:rsid w:val="004C431B"/>
    <w:rsid w:val="004C554D"/>
    <w:rsid w:val="004C5CC3"/>
    <w:rsid w:val="004D4EEA"/>
    <w:rsid w:val="004E0CD2"/>
    <w:rsid w:val="004E5F41"/>
    <w:rsid w:val="004E600A"/>
    <w:rsid w:val="00512995"/>
    <w:rsid w:val="00527BE3"/>
    <w:rsid w:val="0053031A"/>
    <w:rsid w:val="00542A51"/>
    <w:rsid w:val="005445E3"/>
    <w:rsid w:val="00566BB6"/>
    <w:rsid w:val="0057346E"/>
    <w:rsid w:val="0058206D"/>
    <w:rsid w:val="005903E9"/>
    <w:rsid w:val="005A6ACF"/>
    <w:rsid w:val="005B059F"/>
    <w:rsid w:val="005C3187"/>
    <w:rsid w:val="005E2214"/>
    <w:rsid w:val="005E5B25"/>
    <w:rsid w:val="005F5BC5"/>
    <w:rsid w:val="005F7370"/>
    <w:rsid w:val="00600BF2"/>
    <w:rsid w:val="00632ED2"/>
    <w:rsid w:val="00635DA2"/>
    <w:rsid w:val="006375E8"/>
    <w:rsid w:val="00660A6D"/>
    <w:rsid w:val="00665E81"/>
    <w:rsid w:val="00671DDF"/>
    <w:rsid w:val="006751F2"/>
    <w:rsid w:val="00686BE8"/>
    <w:rsid w:val="00686EB0"/>
    <w:rsid w:val="006907A6"/>
    <w:rsid w:val="0069218B"/>
    <w:rsid w:val="00696716"/>
    <w:rsid w:val="006A7971"/>
    <w:rsid w:val="006B1580"/>
    <w:rsid w:val="006C54BC"/>
    <w:rsid w:val="006F2F6A"/>
    <w:rsid w:val="006F3833"/>
    <w:rsid w:val="00705561"/>
    <w:rsid w:val="00710270"/>
    <w:rsid w:val="007133E5"/>
    <w:rsid w:val="00744867"/>
    <w:rsid w:val="0076291E"/>
    <w:rsid w:val="007667B7"/>
    <w:rsid w:val="00777596"/>
    <w:rsid w:val="007808CD"/>
    <w:rsid w:val="00785C3B"/>
    <w:rsid w:val="00787084"/>
    <w:rsid w:val="00793E80"/>
    <w:rsid w:val="007C4C92"/>
    <w:rsid w:val="007D0794"/>
    <w:rsid w:val="007F1B40"/>
    <w:rsid w:val="007F64CD"/>
    <w:rsid w:val="008053BC"/>
    <w:rsid w:val="00810773"/>
    <w:rsid w:val="008265F7"/>
    <w:rsid w:val="00834C49"/>
    <w:rsid w:val="00853FB3"/>
    <w:rsid w:val="008558E7"/>
    <w:rsid w:val="00866471"/>
    <w:rsid w:val="00883176"/>
    <w:rsid w:val="00897015"/>
    <w:rsid w:val="008B15F6"/>
    <w:rsid w:val="008B249C"/>
    <w:rsid w:val="008D2862"/>
    <w:rsid w:val="00901A58"/>
    <w:rsid w:val="009025A9"/>
    <w:rsid w:val="00906B92"/>
    <w:rsid w:val="00911BB3"/>
    <w:rsid w:val="00923A85"/>
    <w:rsid w:val="00924FBF"/>
    <w:rsid w:val="00943AF5"/>
    <w:rsid w:val="009517CC"/>
    <w:rsid w:val="00951831"/>
    <w:rsid w:val="009563C8"/>
    <w:rsid w:val="00977D30"/>
    <w:rsid w:val="00982FFA"/>
    <w:rsid w:val="009C7F0E"/>
    <w:rsid w:val="009D1A35"/>
    <w:rsid w:val="009E2567"/>
    <w:rsid w:val="009E7D85"/>
    <w:rsid w:val="00A02BAC"/>
    <w:rsid w:val="00A06651"/>
    <w:rsid w:val="00A313B1"/>
    <w:rsid w:val="00A52755"/>
    <w:rsid w:val="00A64487"/>
    <w:rsid w:val="00A73E9B"/>
    <w:rsid w:val="00A81AFB"/>
    <w:rsid w:val="00A91CC3"/>
    <w:rsid w:val="00A944C2"/>
    <w:rsid w:val="00AA2E0A"/>
    <w:rsid w:val="00AB2B35"/>
    <w:rsid w:val="00AB7EDA"/>
    <w:rsid w:val="00AE15C8"/>
    <w:rsid w:val="00AE443D"/>
    <w:rsid w:val="00AE4A79"/>
    <w:rsid w:val="00B10088"/>
    <w:rsid w:val="00B134E5"/>
    <w:rsid w:val="00B140CD"/>
    <w:rsid w:val="00B34EDE"/>
    <w:rsid w:val="00B416A6"/>
    <w:rsid w:val="00B4284F"/>
    <w:rsid w:val="00B46691"/>
    <w:rsid w:val="00B46834"/>
    <w:rsid w:val="00B86675"/>
    <w:rsid w:val="00B87B65"/>
    <w:rsid w:val="00B94EB7"/>
    <w:rsid w:val="00BB27DC"/>
    <w:rsid w:val="00BB750D"/>
    <w:rsid w:val="00BC216D"/>
    <w:rsid w:val="00BC5B80"/>
    <w:rsid w:val="00BD764D"/>
    <w:rsid w:val="00BF7182"/>
    <w:rsid w:val="00C333C5"/>
    <w:rsid w:val="00C5270C"/>
    <w:rsid w:val="00C6034F"/>
    <w:rsid w:val="00C71152"/>
    <w:rsid w:val="00C779B1"/>
    <w:rsid w:val="00C77D73"/>
    <w:rsid w:val="00C85AF8"/>
    <w:rsid w:val="00C95067"/>
    <w:rsid w:val="00C953D0"/>
    <w:rsid w:val="00CA08EA"/>
    <w:rsid w:val="00CB2202"/>
    <w:rsid w:val="00CB76D0"/>
    <w:rsid w:val="00CC5C76"/>
    <w:rsid w:val="00CD04F5"/>
    <w:rsid w:val="00CE1E47"/>
    <w:rsid w:val="00CE2F0D"/>
    <w:rsid w:val="00CF68F5"/>
    <w:rsid w:val="00D14284"/>
    <w:rsid w:val="00D158AE"/>
    <w:rsid w:val="00D31BEA"/>
    <w:rsid w:val="00D371CE"/>
    <w:rsid w:val="00D46231"/>
    <w:rsid w:val="00D763C4"/>
    <w:rsid w:val="00D8361D"/>
    <w:rsid w:val="00D86605"/>
    <w:rsid w:val="00D9653F"/>
    <w:rsid w:val="00DA1E09"/>
    <w:rsid w:val="00DB494A"/>
    <w:rsid w:val="00DD1104"/>
    <w:rsid w:val="00DD45F7"/>
    <w:rsid w:val="00E1355F"/>
    <w:rsid w:val="00E20A22"/>
    <w:rsid w:val="00E215E9"/>
    <w:rsid w:val="00E40DB0"/>
    <w:rsid w:val="00E55E92"/>
    <w:rsid w:val="00E631BC"/>
    <w:rsid w:val="00E729F6"/>
    <w:rsid w:val="00E87AEB"/>
    <w:rsid w:val="00E937D0"/>
    <w:rsid w:val="00EA1AA9"/>
    <w:rsid w:val="00EA2B4D"/>
    <w:rsid w:val="00EA387F"/>
    <w:rsid w:val="00EB3C52"/>
    <w:rsid w:val="00EB5177"/>
    <w:rsid w:val="00EC144F"/>
    <w:rsid w:val="00EC1512"/>
    <w:rsid w:val="00ED1C92"/>
    <w:rsid w:val="00EF246F"/>
    <w:rsid w:val="00F01166"/>
    <w:rsid w:val="00F30BB1"/>
    <w:rsid w:val="00F60A85"/>
    <w:rsid w:val="00F64D17"/>
    <w:rsid w:val="00F739ED"/>
    <w:rsid w:val="00F90CAA"/>
    <w:rsid w:val="00F91C1D"/>
    <w:rsid w:val="00F97F4F"/>
    <w:rsid w:val="00FA0433"/>
    <w:rsid w:val="00FA4D41"/>
    <w:rsid w:val="00FA549A"/>
    <w:rsid w:val="00FB7D20"/>
    <w:rsid w:val="00FC3F07"/>
    <w:rsid w:val="00FD43E6"/>
    <w:rsid w:val="00FE41ED"/>
    <w:rsid w:val="00FE67A5"/>
    <w:rsid w:val="00FE6E23"/>
    <w:rsid w:val="00FE6ED6"/>
    <w:rsid w:val="00FE750E"/>
    <w:rsid w:val="00FF00A4"/>
    <w:rsid w:val="00FF31BE"/>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A562"/>
  <w15:docId w15:val="{A0A1FB47-F175-424F-8881-C6EB02A8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 w:id="19113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3346-A36E-4E48-BFAC-BED2ED4E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6838</Words>
  <Characters>3898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Neringa Stankevičienė</cp:lastModifiedBy>
  <cp:revision>2</cp:revision>
  <cp:lastPrinted>2025-02-21T13:36:00Z</cp:lastPrinted>
  <dcterms:created xsi:type="dcterms:W3CDTF">2025-09-10T06:51:00Z</dcterms:created>
  <dcterms:modified xsi:type="dcterms:W3CDTF">2025-09-10T06:51:00Z</dcterms:modified>
</cp:coreProperties>
</file>