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3FA0BF4D" w:rsidR="00753252" w:rsidRPr="006B7CE3" w:rsidRDefault="006936FA">
            <w:pPr>
              <w:jc w:val="both"/>
              <w:rPr>
                <w:rFonts w:ascii="Cambria" w:hAnsi="Cambria"/>
                <w:b/>
                <w:kern w:val="2"/>
                <w:sz w:val="22"/>
                <w:szCs w:val="22"/>
              </w:rPr>
            </w:pPr>
            <w:r w:rsidRPr="006936FA">
              <w:rPr>
                <w:rFonts w:ascii="Cambria" w:hAnsi="Cambria"/>
                <w:b/>
                <w:kern w:val="2"/>
                <w:sz w:val="22"/>
                <w:szCs w:val="22"/>
              </w:rPr>
              <w:t xml:space="preserve">Reagentai ir papildomos priemonės </w:t>
            </w:r>
            <w:proofErr w:type="spellStart"/>
            <w:r w:rsidRPr="006936FA">
              <w:rPr>
                <w:rFonts w:ascii="Cambria" w:hAnsi="Cambria"/>
                <w:b/>
                <w:kern w:val="2"/>
                <w:sz w:val="22"/>
                <w:szCs w:val="22"/>
              </w:rPr>
              <w:t>Interleukino</w:t>
            </w:r>
            <w:proofErr w:type="spellEnd"/>
            <w:r w:rsidRPr="006936FA">
              <w:rPr>
                <w:rFonts w:ascii="Cambria" w:hAnsi="Cambria"/>
                <w:b/>
                <w:kern w:val="2"/>
                <w:sz w:val="22"/>
                <w:szCs w:val="22"/>
              </w:rPr>
              <w:t xml:space="preserve"> 6 nustatymui kartu įrangos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29E91409"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6936FA">
              <w:rPr>
                <w:rFonts w:ascii="Cambria" w:hAnsi="Cambria"/>
                <w:b/>
                <w:kern w:val="2"/>
                <w:sz w:val="22"/>
                <w:szCs w:val="22"/>
              </w:rPr>
              <w:t>r</w:t>
            </w:r>
            <w:r w:rsidR="006936FA" w:rsidRPr="006936FA">
              <w:rPr>
                <w:rFonts w:ascii="Cambria" w:hAnsi="Cambria"/>
                <w:b/>
                <w:kern w:val="2"/>
                <w:sz w:val="22"/>
                <w:szCs w:val="22"/>
              </w:rPr>
              <w:t>eagent</w:t>
            </w:r>
            <w:r w:rsidR="006936FA">
              <w:rPr>
                <w:rFonts w:ascii="Cambria" w:hAnsi="Cambria"/>
                <w:b/>
                <w:kern w:val="2"/>
                <w:sz w:val="22"/>
                <w:szCs w:val="22"/>
              </w:rPr>
              <w:t>us</w:t>
            </w:r>
            <w:r w:rsidR="006936FA" w:rsidRPr="006936FA">
              <w:rPr>
                <w:rFonts w:ascii="Cambria" w:hAnsi="Cambria"/>
                <w:b/>
                <w:kern w:val="2"/>
                <w:sz w:val="22"/>
                <w:szCs w:val="22"/>
              </w:rPr>
              <w:t xml:space="preserve"> ir papildom</w:t>
            </w:r>
            <w:r w:rsidR="006936FA">
              <w:rPr>
                <w:rFonts w:ascii="Cambria" w:hAnsi="Cambria"/>
                <w:b/>
                <w:kern w:val="2"/>
                <w:sz w:val="22"/>
                <w:szCs w:val="22"/>
              </w:rPr>
              <w:t>a</w:t>
            </w:r>
            <w:r w:rsidR="006936FA" w:rsidRPr="006936FA">
              <w:rPr>
                <w:rFonts w:ascii="Cambria" w:hAnsi="Cambria"/>
                <w:b/>
                <w:kern w:val="2"/>
                <w:sz w:val="22"/>
                <w:szCs w:val="22"/>
              </w:rPr>
              <w:t>s priemon</w:t>
            </w:r>
            <w:r w:rsidR="006936FA">
              <w:rPr>
                <w:rFonts w:ascii="Cambria" w:hAnsi="Cambria"/>
                <w:b/>
                <w:kern w:val="2"/>
                <w:sz w:val="22"/>
                <w:szCs w:val="22"/>
              </w:rPr>
              <w:t>e</w:t>
            </w:r>
            <w:r w:rsidR="006936FA" w:rsidRPr="006936FA">
              <w:rPr>
                <w:rFonts w:ascii="Cambria" w:hAnsi="Cambria"/>
                <w:b/>
                <w:kern w:val="2"/>
                <w:sz w:val="22"/>
                <w:szCs w:val="22"/>
              </w:rPr>
              <w:t xml:space="preserve">s </w:t>
            </w:r>
            <w:proofErr w:type="spellStart"/>
            <w:r w:rsidR="006936FA" w:rsidRPr="006936FA">
              <w:rPr>
                <w:rFonts w:ascii="Cambria" w:hAnsi="Cambria"/>
                <w:b/>
                <w:kern w:val="2"/>
                <w:sz w:val="22"/>
                <w:szCs w:val="22"/>
              </w:rPr>
              <w:t>Interleukino</w:t>
            </w:r>
            <w:proofErr w:type="spellEnd"/>
            <w:r w:rsidR="006936FA" w:rsidRPr="006936FA">
              <w:rPr>
                <w:rFonts w:ascii="Cambria" w:hAnsi="Cambria"/>
                <w:b/>
                <w:kern w:val="2"/>
                <w:sz w:val="22"/>
                <w:szCs w:val="22"/>
              </w:rPr>
              <w:t xml:space="preserve"> 6 nustatymui kartu įrangos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644B529B"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w:t>
            </w:r>
            <w:r w:rsidR="006936FA" w:rsidRPr="006936FA">
              <w:t>Tiekėjo pasiūlymas</w:t>
            </w:r>
            <w:r w:rsidR="003B0F57">
              <w:t>“</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F522C08" w14:textId="77777777" w:rsidR="006936FA" w:rsidRDefault="006936FA" w:rsidP="00775C8F">
            <w:pPr>
              <w:jc w:val="both"/>
              <w:rPr>
                <w:rFonts w:ascii="Cambria" w:hAnsi="Cambria"/>
                <w:kern w:val="2"/>
                <w:sz w:val="22"/>
                <w:szCs w:val="22"/>
              </w:rPr>
            </w:pPr>
            <w:r w:rsidRPr="006936FA">
              <w:rPr>
                <w:rFonts w:ascii="Cambria" w:hAnsi="Cambria"/>
                <w:kern w:val="2"/>
                <w:sz w:val="22"/>
                <w:szCs w:val="22"/>
              </w:rPr>
              <w:t xml:space="preserve">Reagentai ir papildomos priemonės </w:t>
            </w:r>
            <w:proofErr w:type="spellStart"/>
            <w:r w:rsidRPr="006936FA">
              <w:rPr>
                <w:rFonts w:ascii="Cambria" w:hAnsi="Cambria"/>
                <w:kern w:val="2"/>
                <w:sz w:val="22"/>
                <w:szCs w:val="22"/>
              </w:rPr>
              <w:t>Interleukino</w:t>
            </w:r>
            <w:proofErr w:type="spellEnd"/>
            <w:r w:rsidRPr="006936FA">
              <w:rPr>
                <w:rFonts w:ascii="Cambria" w:hAnsi="Cambria"/>
                <w:kern w:val="2"/>
                <w:sz w:val="22"/>
                <w:szCs w:val="22"/>
              </w:rPr>
              <w:t xml:space="preserve"> 6 nustatymui kartu įrangos įsigijimu panaudos būdu </w:t>
            </w:r>
          </w:p>
          <w:p w14:paraId="16866C14" w14:textId="15F47C53"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4697D1E8" w14:textId="46E17037" w:rsidR="006936FA" w:rsidRDefault="002A5AAF" w:rsidP="006936FA">
            <w:pPr>
              <w:jc w:val="both"/>
              <w:rPr>
                <w:rFonts w:ascii="Cambria" w:hAnsi="Cambria"/>
                <w:kern w:val="2"/>
                <w:sz w:val="22"/>
                <w:szCs w:val="22"/>
              </w:rPr>
            </w:pPr>
            <w:r w:rsidRPr="00DF7ACC">
              <w:rPr>
                <w:rFonts w:ascii="Cambria" w:hAnsi="Cambria"/>
                <w:kern w:val="2"/>
                <w:sz w:val="22"/>
                <w:szCs w:val="22"/>
              </w:rPr>
              <w:lastRenderedPageBreak/>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pateikiama dokumentacija:</w:t>
            </w:r>
            <w:r w:rsidR="006936FA">
              <w:rPr>
                <w:rFonts w:ascii="Cambria" w:hAnsi="Cambria"/>
                <w:kern w:val="2"/>
                <w:sz w:val="22"/>
                <w:szCs w:val="22"/>
              </w:rPr>
              <w:t xml:space="preserve"> (i) </w:t>
            </w:r>
            <w:r w:rsidR="004B6BA3">
              <w:rPr>
                <w:rFonts w:ascii="Cambria" w:hAnsi="Cambria"/>
                <w:kern w:val="2"/>
                <w:sz w:val="22"/>
                <w:szCs w:val="22"/>
              </w:rPr>
              <w:t>N</w:t>
            </w:r>
            <w:r w:rsidR="006936FA" w:rsidRPr="006936FA">
              <w:rPr>
                <w:rFonts w:ascii="Cambria" w:hAnsi="Cambria"/>
                <w:kern w:val="2"/>
                <w:sz w:val="22"/>
                <w:szCs w:val="22"/>
              </w:rPr>
              <w:t>audojimo instrukcija (vartotojo vadovas) anglų ir lietuvių kalbomis (elektroninė versija</w:t>
            </w:r>
            <w:r w:rsidR="006936FA">
              <w:rPr>
                <w:rFonts w:ascii="Cambria" w:hAnsi="Cambria"/>
                <w:kern w:val="2"/>
                <w:sz w:val="22"/>
                <w:szCs w:val="22"/>
              </w:rPr>
              <w:t xml:space="preserve">), (ii) </w:t>
            </w:r>
            <w:r w:rsidR="004B6BA3">
              <w:rPr>
                <w:rFonts w:ascii="Cambria" w:hAnsi="Cambria"/>
                <w:kern w:val="2"/>
                <w:sz w:val="22"/>
                <w:szCs w:val="22"/>
              </w:rPr>
              <w:t>D</w:t>
            </w:r>
            <w:r w:rsidR="006936FA" w:rsidRPr="006936FA">
              <w:rPr>
                <w:rFonts w:ascii="Cambria" w:hAnsi="Cambria"/>
                <w:kern w:val="2"/>
                <w:sz w:val="22"/>
                <w:szCs w:val="22"/>
              </w:rPr>
              <w:t>etal</w:t>
            </w:r>
            <w:r w:rsidR="006936FA">
              <w:rPr>
                <w:rFonts w:ascii="Cambria" w:hAnsi="Cambria"/>
                <w:kern w:val="2"/>
                <w:sz w:val="22"/>
                <w:szCs w:val="22"/>
              </w:rPr>
              <w:t>us</w:t>
            </w:r>
            <w:r w:rsidR="006936FA" w:rsidRPr="006936FA">
              <w:rPr>
                <w:rFonts w:ascii="Cambria" w:hAnsi="Cambria"/>
                <w:kern w:val="2"/>
                <w:sz w:val="22"/>
                <w:szCs w:val="22"/>
              </w:rPr>
              <w:t xml:space="preserve"> Sistemos atliekamų tyrimų sąraš</w:t>
            </w:r>
            <w:r w:rsidR="006936FA">
              <w:rPr>
                <w:rFonts w:ascii="Cambria" w:hAnsi="Cambria"/>
                <w:kern w:val="2"/>
                <w:sz w:val="22"/>
                <w:szCs w:val="22"/>
              </w:rPr>
              <w:t xml:space="preserve">as </w:t>
            </w:r>
            <w:r w:rsidR="006936FA" w:rsidRPr="006936FA">
              <w:rPr>
                <w:rFonts w:ascii="Cambria" w:hAnsi="Cambria"/>
                <w:kern w:val="2"/>
                <w:sz w:val="22"/>
                <w:szCs w:val="22"/>
              </w:rPr>
              <w:t>su nurodytais tyrimų (jei tyrimai susideda iš daugiau nei vienos analitės, taip pat ir analičių) kodais, pavadinimais ir kitais duomenimis</w:t>
            </w:r>
            <w:r w:rsidR="006936FA">
              <w:rPr>
                <w:rFonts w:ascii="Cambria" w:hAnsi="Cambria"/>
                <w:kern w:val="2"/>
                <w:sz w:val="22"/>
                <w:szCs w:val="22"/>
              </w:rPr>
              <w:t xml:space="preserve">, (iii) </w:t>
            </w:r>
            <w:r w:rsidR="006936FA" w:rsidRPr="006936FA">
              <w:rPr>
                <w:rFonts w:ascii="Cambria" w:hAnsi="Cambria"/>
                <w:kern w:val="2"/>
                <w:sz w:val="22"/>
                <w:szCs w:val="22"/>
              </w:rPr>
              <w:t xml:space="preserve">Tyrimo metodika, reagentų (tame tarpe ir kontrolių, </w:t>
            </w:r>
            <w:proofErr w:type="spellStart"/>
            <w:r w:rsidR="006936FA" w:rsidRPr="006936FA">
              <w:rPr>
                <w:rFonts w:ascii="Cambria" w:hAnsi="Cambria"/>
                <w:kern w:val="2"/>
                <w:sz w:val="22"/>
                <w:szCs w:val="22"/>
              </w:rPr>
              <w:t>kalibratorių</w:t>
            </w:r>
            <w:proofErr w:type="spellEnd"/>
            <w:r w:rsidR="006936FA" w:rsidRPr="006936FA">
              <w:rPr>
                <w:rFonts w:ascii="Cambria" w:hAnsi="Cambria"/>
                <w:kern w:val="2"/>
                <w:sz w:val="22"/>
                <w:szCs w:val="22"/>
              </w:rPr>
              <w:t xml:space="preserve"> (jei reikalingi tyrimo atlikimui)) aprašymai anglų ir lietuvių kalbomis</w:t>
            </w:r>
            <w:r w:rsidR="004B6BA3">
              <w:rPr>
                <w:rFonts w:ascii="Cambria" w:hAnsi="Cambria"/>
                <w:kern w:val="2"/>
                <w:sz w:val="22"/>
                <w:szCs w:val="22"/>
              </w:rPr>
              <w:t>, (iv) S</w:t>
            </w:r>
            <w:r w:rsidR="004B6BA3" w:rsidRPr="004B6BA3">
              <w:rPr>
                <w:rFonts w:ascii="Cambria" w:hAnsi="Cambria"/>
                <w:kern w:val="2"/>
                <w:sz w:val="22"/>
                <w:szCs w:val="22"/>
              </w:rPr>
              <w:t>ąraš</w:t>
            </w:r>
            <w:r w:rsidR="004B6BA3">
              <w:rPr>
                <w:rFonts w:ascii="Cambria" w:hAnsi="Cambria"/>
                <w:kern w:val="2"/>
                <w:sz w:val="22"/>
                <w:szCs w:val="22"/>
              </w:rPr>
              <w:t>as</w:t>
            </w:r>
            <w:r w:rsidR="004B6BA3" w:rsidRPr="004B6BA3">
              <w:rPr>
                <w:rFonts w:ascii="Cambria" w:hAnsi="Cambria"/>
                <w:kern w:val="2"/>
                <w:sz w:val="22"/>
                <w:szCs w:val="22"/>
              </w:rPr>
              <w:t xml:space="preserve"> visų tyrimų atlikimui pagal gamintojo rekomendacijas naudojamų sudedamųjų priemonių (reagentų, kontrolinių medžiagų (ne mažiau 2 lygių),   ploviklių, skiediklių (jei reikalingi tyrimo atlikimui),  papildomų priemonių (pvz., specialių antgalių, specialaus spausdinimo popieriaus,  mėginių indelių) ir/ar kitų gamintojo nurodytų priemonių, reikalingų 1 priede nurodytų tyrimų  atlikimui per 36 mėn. bei rezultatų pateikimui) su nurodytu kiekiu pakuotėje</w:t>
            </w:r>
            <w:r w:rsidR="004B6BA3">
              <w:rPr>
                <w:rFonts w:ascii="Cambria" w:hAnsi="Cambria"/>
                <w:kern w:val="2"/>
                <w:sz w:val="22"/>
                <w:szCs w:val="22"/>
              </w:rPr>
              <w:t>.</w:t>
            </w:r>
          </w:p>
          <w:p w14:paraId="3BFF66E8" w14:textId="1CA5B706"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6936FA">
              <w:rPr>
                <w:rFonts w:ascii="Cambria" w:hAnsi="Cambria"/>
                <w:kern w:val="2"/>
                <w:sz w:val="22"/>
                <w:szCs w:val="22"/>
              </w:rPr>
              <w:t>analizatoriaus</w:t>
            </w:r>
            <w:r w:rsidRPr="00B8655F">
              <w:rPr>
                <w:rFonts w:ascii="Cambria" w:hAnsi="Cambria"/>
                <w:kern w:val="2"/>
                <w:sz w:val="22"/>
                <w:szCs w:val="22"/>
              </w:rPr>
              <w:t xml:space="preserve"> CE </w:t>
            </w:r>
            <w:r w:rsidR="006936FA" w:rsidRPr="006936FA">
              <w:rPr>
                <w:rFonts w:ascii="Cambria" w:hAnsi="Cambria"/>
                <w:kern w:val="2"/>
                <w:sz w:val="22"/>
                <w:szCs w:val="22"/>
              </w:rPr>
              <w:t>ženklinimą</w:t>
            </w:r>
            <w:r w:rsidR="006936FA" w:rsidRPr="00B8655F">
              <w:rPr>
                <w:rFonts w:ascii="Cambria" w:hAnsi="Cambria"/>
                <w:kern w:val="2"/>
                <w:sz w:val="22"/>
                <w:szCs w:val="22"/>
              </w:rPr>
              <w:t xml:space="preserve"> ir reagentų</w:t>
            </w:r>
            <w:r w:rsidR="006936FA">
              <w:rPr>
                <w:rFonts w:ascii="Cambria" w:hAnsi="Cambria"/>
                <w:kern w:val="2"/>
                <w:sz w:val="22"/>
                <w:szCs w:val="22"/>
              </w:rPr>
              <w:t xml:space="preserve"> CE ir IVD </w:t>
            </w:r>
            <w:r w:rsidR="004B6BA3">
              <w:rPr>
                <w:rFonts w:ascii="Cambria" w:hAnsi="Cambria"/>
                <w:kern w:val="2"/>
                <w:sz w:val="22"/>
                <w:szCs w:val="22"/>
              </w:rPr>
              <w:t>ženklinimą</w:t>
            </w:r>
            <w:r w:rsidR="006936FA" w:rsidRPr="006936FA">
              <w:rPr>
                <w:rFonts w:ascii="Cambria" w:hAnsi="Cambria"/>
                <w:kern w:val="2"/>
                <w:sz w:val="22"/>
                <w:szCs w:val="22"/>
              </w:rPr>
              <w:t xml:space="preserve"> </w:t>
            </w:r>
            <w:r w:rsidRPr="00B8655F">
              <w:rPr>
                <w:rFonts w:ascii="Cambria" w:hAnsi="Cambria"/>
                <w:kern w:val="2"/>
                <w:sz w:val="22"/>
                <w:szCs w:val="22"/>
              </w:rPr>
              <w:t>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w:t>
            </w:r>
            <w:r w:rsidRPr="006B7CE3">
              <w:rPr>
                <w:rFonts w:ascii="Cambria" w:hAnsi="Cambria"/>
                <w:b/>
                <w:bCs/>
                <w:kern w:val="2"/>
                <w:sz w:val="22"/>
                <w:szCs w:val="22"/>
              </w:rPr>
              <w:lastRenderedPageBreak/>
              <w:t xml:space="preserve">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lastRenderedPageBreak/>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lastRenderedPageBreak/>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6936FA"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w:t>
            </w:r>
            <w:r w:rsidRPr="00BE6893">
              <w:rPr>
                <w:rFonts w:ascii="Cambria" w:hAnsi="Cambria"/>
                <w:kern w:val="2"/>
                <w:sz w:val="22"/>
                <w:szCs w:val="22"/>
                <w:shd w:val="clear" w:color="auto" w:fill="FFFFFF"/>
              </w:rPr>
              <w:lastRenderedPageBreak/>
              <w:t>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2DEF86AA"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3E6F88">
              <w:rPr>
                <w:rFonts w:ascii="Cambria" w:hAnsi="Cambria" w:cstheme="majorHAnsi"/>
                <w:b/>
                <w:kern w:val="2"/>
                <w:sz w:val="22"/>
                <w:szCs w:val="22"/>
              </w:rPr>
              <w:t>visą panaudos sutarties galiojimo terminą.</w:t>
            </w:r>
            <w:r w:rsidRPr="003E6F88">
              <w:rPr>
                <w:rFonts w:ascii="Cambria" w:hAnsi="Cambria" w:cstheme="majorHAnsi"/>
                <w:kern w:val="2"/>
                <w:sz w:val="22"/>
                <w:szCs w:val="22"/>
              </w:rPr>
              <w:t xml:space="preserve"> </w:t>
            </w:r>
          </w:p>
          <w:p w14:paraId="1AD73BAD" w14:textId="77777777" w:rsidR="003E6F88" w:rsidRPr="003E6F88" w:rsidRDefault="003E6F88" w:rsidP="003E6F88">
            <w:pPr>
              <w:jc w:val="both"/>
              <w:rPr>
                <w:rFonts w:ascii="Cambria" w:hAnsi="Cambria" w:cstheme="majorHAnsi"/>
                <w:b/>
                <w:color w:val="808080" w:themeColor="background1" w:themeShade="80"/>
                <w:kern w:val="2"/>
                <w:sz w:val="22"/>
                <w:szCs w:val="22"/>
              </w:rPr>
            </w:pPr>
            <w:r w:rsidRPr="003E6F88">
              <w:rPr>
                <w:rFonts w:ascii="Cambria" w:hAnsi="Cambria" w:cstheme="majorHAnsi"/>
                <w:kern w:val="2"/>
                <w:sz w:val="22"/>
                <w:szCs w:val="22"/>
              </w:rPr>
              <w:t xml:space="preserve">Garantinis terminas, skaičiuojamas nuo panaudos perdavimo–priėmimo akto pasirašymo dienos. </w:t>
            </w:r>
            <w:r w:rsidRPr="003E6F88">
              <w:rPr>
                <w:rFonts w:ascii="Cambria" w:hAnsi="Cambria" w:cstheme="majorHAnsi"/>
                <w:b/>
                <w:color w:val="808080" w:themeColor="background1" w:themeShade="80"/>
                <w:kern w:val="2"/>
                <w:sz w:val="22"/>
                <w:szCs w:val="22"/>
              </w:rPr>
              <w:t xml:space="preserve"> </w:t>
            </w:r>
          </w:p>
          <w:p w14:paraId="22122598" w14:textId="70704DF9"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Tiekėjas įsipareigoja tiekti reagentus</w:t>
            </w:r>
            <w:r w:rsidR="004B6BA3">
              <w:t xml:space="preserve"> </w:t>
            </w:r>
            <w:r w:rsidR="004B6BA3" w:rsidRPr="004B6BA3">
              <w:rPr>
                <w:rFonts w:ascii="Cambria" w:hAnsi="Cambria" w:cstheme="majorHAnsi"/>
                <w:kern w:val="2"/>
                <w:sz w:val="22"/>
                <w:szCs w:val="22"/>
              </w:rPr>
              <w:t>ir papildom</w:t>
            </w:r>
            <w:r w:rsidR="004B6BA3">
              <w:rPr>
                <w:rFonts w:ascii="Cambria" w:hAnsi="Cambria" w:cstheme="majorHAnsi"/>
                <w:kern w:val="2"/>
                <w:sz w:val="22"/>
                <w:szCs w:val="22"/>
              </w:rPr>
              <w:t xml:space="preserve">as </w:t>
            </w:r>
            <w:r w:rsidR="004B6BA3" w:rsidRPr="004B6BA3">
              <w:rPr>
                <w:rFonts w:ascii="Cambria" w:hAnsi="Cambria" w:cstheme="majorHAnsi"/>
                <w:kern w:val="2"/>
                <w:sz w:val="22"/>
                <w:szCs w:val="22"/>
              </w:rPr>
              <w:t>priemon</w:t>
            </w:r>
            <w:r w:rsidR="004B6BA3">
              <w:rPr>
                <w:rFonts w:ascii="Cambria" w:hAnsi="Cambria" w:cstheme="majorHAnsi"/>
                <w:kern w:val="2"/>
                <w:sz w:val="22"/>
                <w:szCs w:val="22"/>
              </w:rPr>
              <w:t>es</w:t>
            </w:r>
            <w:r w:rsidRPr="003E6F88">
              <w:rPr>
                <w:rFonts w:ascii="Cambria" w:hAnsi="Cambria" w:cstheme="majorHAnsi"/>
                <w:kern w:val="2"/>
                <w:sz w:val="22"/>
                <w:szCs w:val="22"/>
              </w:rPr>
              <w:t xml:space="preserve">, kurių galiojimas būtų ne trumpesnis kaip </w:t>
            </w:r>
            <w:r w:rsidRPr="003E6F88">
              <w:rPr>
                <w:rFonts w:ascii="Cambria" w:hAnsi="Cambria" w:cstheme="majorHAnsi"/>
                <w:b/>
                <w:kern w:val="2"/>
                <w:sz w:val="22"/>
                <w:szCs w:val="22"/>
              </w:rPr>
              <w:t xml:space="preserve">6 (šeši) mėn. </w:t>
            </w:r>
            <w:r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5BACFC7B" w:rsidR="003E6F88" w:rsidRPr="003E6F88" w:rsidRDefault="004B6BA3" w:rsidP="003E6F88">
            <w:pPr>
              <w:jc w:val="both"/>
              <w:rPr>
                <w:rFonts w:ascii="Cambria" w:hAnsi="Cambria" w:cstheme="majorHAnsi"/>
                <w:kern w:val="2"/>
                <w:sz w:val="22"/>
                <w:szCs w:val="22"/>
              </w:rPr>
            </w:pPr>
            <w:r w:rsidRPr="004B6BA3">
              <w:rPr>
                <w:rFonts w:ascii="Cambria" w:hAnsi="Cambria" w:cstheme="majorHAnsi"/>
                <w:color w:val="000000" w:themeColor="text1"/>
                <w:sz w:val="22"/>
                <w:szCs w:val="22"/>
              </w:rPr>
              <w:t xml:space="preserve">Tiekėjas turi užtikrinti įrangos (aparatūrinės ir programinės) nepertraukiamą techninį aptarnavimą sutarties galiojimo laikotarpiu. Tiekėjui gavus pranešimą apie įrangos gedimą/veiklos sutrikimą, reikiamą kvalifikaciją turintis darbuotojas turi prisijungti nuotoliniu būdu (jeigu tokia galimybė yra)  ir pašalinti sutrikimą. Nepavykus </w:t>
            </w:r>
            <w:r w:rsidRPr="004B6BA3">
              <w:rPr>
                <w:rFonts w:ascii="Cambria" w:hAnsi="Cambria" w:cstheme="majorHAnsi"/>
                <w:color w:val="000000" w:themeColor="text1"/>
                <w:sz w:val="22"/>
                <w:szCs w:val="22"/>
              </w:rPr>
              <w:lastRenderedPageBreak/>
              <w:t>pašalinti gedimo nuotoliniu būdu arba nesant tokios galimybės, į LSMU ligoninę Kauno klinikas turi atvykti reikiamą kvalifikaciją turintis darbuotojas ir ne vėliau kaip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 xml:space="preserve">Jeigu Tiekėjas vėluoja vykdyti užsakymą, tiekti Prekes ar ištaisyti jų trūkumus arba nevykdo kitų sutartinių įsipareigojimų ilgiau negu 7 </w:t>
            </w:r>
            <w:r w:rsidRPr="0088411A">
              <w:rPr>
                <w:rFonts w:ascii="Cambria" w:hAnsi="Cambria"/>
                <w:kern w:val="2"/>
                <w:sz w:val="22"/>
                <w:szCs w:val="22"/>
              </w:rPr>
              <w:lastRenderedPageBreak/>
              <w:t>(septynias)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059EFE1A" w:rsidR="003E6F88" w:rsidRPr="00C76239" w:rsidRDefault="003E6F88" w:rsidP="003E6F8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4B6BA3">
              <w:rPr>
                <w:rFonts w:ascii="Cambria" w:hAnsi="Cambria"/>
                <w:b/>
                <w:color w:val="000000"/>
                <w:kern w:val="2"/>
                <w:sz w:val="22"/>
                <w:szCs w:val="22"/>
              </w:rPr>
              <w:t>36</w:t>
            </w:r>
            <w:r w:rsidRPr="006B7CE3">
              <w:rPr>
                <w:rFonts w:ascii="Cambria" w:hAnsi="Cambria"/>
                <w:b/>
                <w:color w:val="000000"/>
                <w:kern w:val="2"/>
                <w:sz w:val="22"/>
                <w:szCs w:val="22"/>
              </w:rPr>
              <w:t xml:space="preserve"> (</w:t>
            </w:r>
            <w:r>
              <w:rPr>
                <w:rFonts w:ascii="Cambria" w:hAnsi="Cambria"/>
                <w:b/>
                <w:color w:val="000000"/>
                <w:kern w:val="2"/>
                <w:sz w:val="22"/>
                <w:szCs w:val="22"/>
              </w:rPr>
              <w:t>trisdešimt šeši</w:t>
            </w:r>
            <w:r w:rsidRPr="006B7CE3">
              <w:rPr>
                <w:rFonts w:ascii="Cambria" w:hAnsi="Cambria"/>
                <w:b/>
                <w:color w:val="000000"/>
                <w:kern w:val="2"/>
                <w:sz w:val="22"/>
                <w:szCs w:val="22"/>
              </w:rPr>
              <w:t>) mėnesiai.</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w:t>
            </w:r>
            <w:r w:rsidRPr="006B7CE3">
              <w:rPr>
                <w:rFonts w:ascii="Cambria" w:hAnsi="Cambria"/>
                <w:color w:val="000000"/>
                <w:kern w:val="2"/>
                <w:sz w:val="22"/>
                <w:szCs w:val="22"/>
                <w:shd w:val="clear" w:color="auto" w:fill="FFFFFF"/>
              </w:rPr>
              <w:lastRenderedPageBreak/>
              <w:t>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Prekių žiniaraštis;</w:t>
            </w:r>
          </w:p>
        </w:tc>
      </w:tr>
      <w:tr w:rsidR="003E6F88" w:rsidRPr="006B7CE3" w14:paraId="3F5D9098" w14:textId="77777777" w:rsidTr="00AE60A7">
        <w:trPr>
          <w:trHeight w:val="300"/>
        </w:trPr>
        <w:tc>
          <w:tcPr>
            <w:tcW w:w="2700" w:type="dxa"/>
          </w:tcPr>
          <w:p w14:paraId="147C90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Panaudos sutartis;</w:t>
            </w:r>
          </w:p>
        </w:tc>
      </w:tr>
      <w:tr w:rsidR="003E6F88" w:rsidRPr="006B7CE3" w14:paraId="7F1397DD" w14:textId="77777777" w:rsidTr="00AE60A7">
        <w:trPr>
          <w:trHeight w:val="300"/>
        </w:trPr>
        <w:tc>
          <w:tcPr>
            <w:tcW w:w="2700" w:type="dxa"/>
          </w:tcPr>
          <w:p w14:paraId="0380EC1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3E6F88" w:rsidRPr="006B7CE3" w14:paraId="499CA3CF" w14:textId="77777777" w:rsidTr="00AE60A7">
        <w:trPr>
          <w:trHeight w:val="300"/>
        </w:trPr>
        <w:tc>
          <w:tcPr>
            <w:tcW w:w="2700" w:type="dxa"/>
          </w:tcPr>
          <w:p w14:paraId="2DB5FB83"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3E6F8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B7CE3" w:rsidRDefault="003E6F88" w:rsidP="003E6F8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67DA8CB7" w14:textId="46553F9E" w:rsidR="009F0071" w:rsidRDefault="009F0071">
      <w:pPr>
        <w:rPr>
          <w:rFonts w:ascii="Cambria" w:hAnsi="Cambria"/>
          <w:sz w:val="22"/>
          <w:szCs w:val="22"/>
        </w:rPr>
      </w:pPr>
    </w:p>
    <w:p w14:paraId="4F7662E5" w14:textId="77777777" w:rsidR="009F0071" w:rsidRPr="006B7CE3" w:rsidRDefault="009F0071">
      <w:pPr>
        <w:rPr>
          <w:rFonts w:ascii="Cambria" w:hAnsi="Cambria"/>
          <w:sz w:val="22"/>
          <w:szCs w:val="22"/>
        </w:rPr>
      </w:pPr>
    </w:p>
    <w:p w14:paraId="12E38576" w14:textId="3D83B298" w:rsidR="006B7CE3" w:rsidRPr="006B7CE3" w:rsidRDefault="006B7CE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4B6BA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pateikti Turto vartotojo vadovą (instrukciją) lietuvių kalba (jeigu Techninėje specifikacijoje nenurodyta kitaip);</w:t>
      </w:r>
    </w:p>
    <w:p w14:paraId="6D14EC79"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savo lėšomis apmokyti Panaudos gavėjo darbuotojus naudotis Turtu ir nuolat teikti jiems konsultacijas; </w:t>
      </w:r>
    </w:p>
    <w:p w14:paraId="6F49FA97" w14:textId="692DF076" w:rsidR="001B46DE" w:rsidRPr="004B6BA3" w:rsidRDefault="001B46DE"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4B6BA3">
        <w:rPr>
          <w:rFonts w:ascii="Cambria" w:hAnsi="Cambria"/>
          <w:sz w:val="22"/>
          <w:szCs w:val="22"/>
        </w:rPr>
        <w:t xml:space="preserve">Panaudos davėjas </w:t>
      </w:r>
      <w:r w:rsidR="009F0071" w:rsidRPr="004B6BA3">
        <w:rPr>
          <w:rFonts w:ascii="Cambria" w:hAnsi="Cambria"/>
          <w:sz w:val="22"/>
          <w:szCs w:val="22"/>
        </w:rPr>
        <w:t xml:space="preserve">savo sąskaita  turi užtikrinti sistemos įrangos (aparatūrinės ir programinės) nepertraukiamą techninį aptarnavimą  bei nenutrūkstamą veikimą ir tinkamą funkcionavimą sutarties galiojimo laikotarpiu.  Gavus </w:t>
      </w:r>
      <w:r w:rsidR="004B6BA3" w:rsidRPr="00A479F8">
        <w:rPr>
          <w:color w:val="000000" w:themeColor="text1"/>
        </w:rPr>
        <w:t xml:space="preserve">pranešimą apie </w:t>
      </w:r>
      <w:r w:rsidR="004B6BA3">
        <w:rPr>
          <w:color w:val="000000" w:themeColor="text1"/>
        </w:rPr>
        <w:t>Turto</w:t>
      </w:r>
      <w:r w:rsidR="004B6BA3" w:rsidRPr="00A479F8">
        <w:rPr>
          <w:color w:val="000000" w:themeColor="text1"/>
        </w:rPr>
        <w:t xml:space="preserve"> gedimą/veiklos sutrikimą, reikiamą kvalifikaciją turintis </w:t>
      </w:r>
      <w:r w:rsidR="004B6BA3" w:rsidRPr="00A479F8">
        <w:t xml:space="preserve">darbuotojas turi prisijungti nuotoliniu būdu (jeigu tokia galimybė yra)  ir pašalinti sutrikimą. Nepavykus pašalinti gedimo nuotoliniu būdu arba nesant tokios galimybės, į LSMU ligoninę </w:t>
      </w:r>
      <w:r w:rsidR="004B6BA3" w:rsidRPr="00A479F8">
        <w:lastRenderedPageBreak/>
        <w:t>Kauno</w:t>
      </w:r>
      <w:r w:rsidR="004B6BA3" w:rsidRPr="00A479F8">
        <w:rPr>
          <w:color w:val="000000" w:themeColor="text1"/>
        </w:rPr>
        <w:t xml:space="preserve"> klinikas </w:t>
      </w:r>
      <w:r w:rsidR="004B6BA3" w:rsidRPr="00A479F8">
        <w:rPr>
          <w:iCs/>
        </w:rPr>
        <w:t xml:space="preserve">turi atvykti reikiamą kvalifikaciją turintis darbuotojas </w:t>
      </w:r>
      <w:r w:rsidR="004B6BA3" w:rsidRPr="00A479F8">
        <w:rPr>
          <w:color w:val="000000" w:themeColor="text1"/>
        </w:rPr>
        <w:t xml:space="preserve">ir ne vėliau kaip per  24 valandas pašalinti gedimą arba kitaip užtikrinti </w:t>
      </w:r>
      <w:r w:rsidR="004B6BA3">
        <w:rPr>
          <w:color w:val="000000" w:themeColor="text1"/>
        </w:rPr>
        <w:t>Turto</w:t>
      </w:r>
      <w:r w:rsidR="004B6BA3" w:rsidRPr="00A479F8">
        <w:rPr>
          <w:color w:val="000000" w:themeColor="text1"/>
        </w:rPr>
        <w:t xml:space="preserve"> darbą ir sudaryti sąlygas kokybiškai ir savalaikiai atlikti tyrimus. Visiškai pašalinti gedimą turi per 48 valandas, o nesant galimybės pašalinti gedimo per 48 valandas, </w:t>
      </w:r>
      <w:r w:rsidR="004B6BA3">
        <w:rPr>
          <w:color w:val="000000" w:themeColor="text1"/>
        </w:rPr>
        <w:t>Panaudos davėjas</w:t>
      </w:r>
      <w:r w:rsidR="004B6BA3" w:rsidRPr="00A479F8">
        <w:rPr>
          <w:color w:val="000000" w:themeColor="text1"/>
        </w:rPr>
        <w:t xml:space="preserve"> privalo sugedus</w:t>
      </w:r>
      <w:r w:rsidR="004B6BA3">
        <w:rPr>
          <w:color w:val="000000" w:themeColor="text1"/>
        </w:rPr>
        <w:t>į</w:t>
      </w:r>
      <w:r w:rsidR="004B6BA3" w:rsidRPr="00A479F8">
        <w:rPr>
          <w:color w:val="000000" w:themeColor="text1"/>
        </w:rPr>
        <w:t xml:space="preserve"> (netinkamai veikian</w:t>
      </w:r>
      <w:r w:rsidR="004B6BA3">
        <w:rPr>
          <w:color w:val="000000" w:themeColor="text1"/>
        </w:rPr>
        <w:t>tį</w:t>
      </w:r>
      <w:r w:rsidR="004B6BA3" w:rsidRPr="00A479F8">
        <w:rPr>
          <w:color w:val="000000" w:themeColor="text1"/>
        </w:rPr>
        <w:t xml:space="preserve">) </w:t>
      </w:r>
      <w:r w:rsidR="004B6BA3">
        <w:rPr>
          <w:color w:val="000000" w:themeColor="text1"/>
        </w:rPr>
        <w:t>turtą</w:t>
      </w:r>
      <w:r w:rsidR="004B6BA3" w:rsidRPr="00A479F8">
        <w:rPr>
          <w:color w:val="000000" w:themeColor="text1"/>
        </w:rPr>
        <w:t xml:space="preserve"> laikinai pakeisti lygiaver</w:t>
      </w:r>
      <w:r w:rsidR="004B6BA3">
        <w:rPr>
          <w:color w:val="000000" w:themeColor="text1"/>
        </w:rPr>
        <w:t>čiu</w:t>
      </w:r>
      <w:r w:rsidR="004B6BA3" w:rsidRPr="00A479F8">
        <w:rPr>
          <w:color w:val="000000" w:themeColor="text1"/>
        </w:rPr>
        <w:t>.</w:t>
      </w:r>
    </w:p>
    <w:p w14:paraId="226EBBEE" w14:textId="77777777" w:rsidR="004B6BA3" w:rsidRPr="004B6BA3" w:rsidRDefault="004B6BA3" w:rsidP="004B6BA3">
      <w:pPr>
        <w:tabs>
          <w:tab w:val="left" w:pos="1134"/>
          <w:tab w:val="left" w:pos="1276"/>
          <w:tab w:val="left" w:pos="1418"/>
        </w:tabs>
        <w:suppressAutoHyphens/>
        <w:ind w:left="851"/>
        <w:jc w:val="both"/>
        <w:rPr>
          <w:rFonts w:ascii="Cambria" w:hAnsi="Cambria"/>
          <w:sz w:val="22"/>
          <w:szCs w:val="22"/>
        </w:rPr>
      </w:pPr>
      <w:bookmarkStart w:id="0" w:name="_GoBack"/>
      <w:bookmarkEnd w:id="0"/>
    </w:p>
    <w:p w14:paraId="7F320F06" w14:textId="77777777" w:rsidR="006B7CE3" w:rsidRPr="006B7CE3" w:rsidRDefault="006B7CE3" w:rsidP="004B6BA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0D936C4A"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9F0071" w:rsidRPr="004B6BA3">
        <w:rPr>
          <w:rFonts w:ascii="Cambria" w:eastAsia="Times New Roman" w:hAnsi="Cambria" w:cs="Times New Roman"/>
          <w:b/>
          <w:lang w:val="lt-LT"/>
        </w:rPr>
        <w:t>3</w:t>
      </w:r>
      <w:r w:rsidR="002D632C" w:rsidRPr="004B6BA3">
        <w:rPr>
          <w:rFonts w:ascii="Cambria" w:eastAsia="Times New Roman" w:hAnsi="Cambria" w:cs="Times New Roman"/>
          <w:b/>
          <w:lang w:val="lt-LT"/>
        </w:rPr>
        <w:t>6</w:t>
      </w:r>
      <w:r w:rsidRPr="006B7CE3">
        <w:rPr>
          <w:rFonts w:ascii="Cambria" w:hAnsi="Cambria"/>
          <w:b/>
          <w:lang w:val="lt-LT" w:eastAsia="lt-LT"/>
        </w:rPr>
        <w:t xml:space="preserve"> (</w:t>
      </w:r>
      <w:r w:rsidR="009F0071">
        <w:rPr>
          <w:rFonts w:ascii="Cambria" w:hAnsi="Cambria"/>
          <w:b/>
          <w:lang w:val="lt-LT" w:eastAsia="lt-LT"/>
        </w:rPr>
        <w:t xml:space="preserve">trisdešimt </w:t>
      </w:r>
      <w:r w:rsidR="002D632C">
        <w:rPr>
          <w:rFonts w:ascii="Cambria" w:hAnsi="Cambria"/>
          <w:b/>
          <w:lang w:val="lt-LT" w:eastAsia="lt-LT"/>
        </w:rPr>
        <w:t>šešis</w:t>
      </w:r>
      <w:r w:rsidRPr="006B7CE3">
        <w:rPr>
          <w:rFonts w:ascii="Cambria" w:hAnsi="Cambria"/>
          <w:b/>
          <w:lang w:val="lt-LT" w:eastAsia="lt-LT"/>
        </w:rPr>
        <w:t>) mėnesi</w:t>
      </w:r>
      <w:r w:rsidR="002D632C">
        <w:rPr>
          <w:rFonts w:ascii="Cambria" w:hAnsi="Cambria"/>
          <w:b/>
          <w:lang w:val="lt-LT" w:eastAsia="lt-LT"/>
        </w:rPr>
        <w:t>us</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055B1A0F"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faks.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 faks. (8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6BA14" w14:textId="77777777" w:rsidR="00B74B81" w:rsidRDefault="00B74B81">
      <w:r>
        <w:separator/>
      </w:r>
    </w:p>
  </w:endnote>
  <w:endnote w:type="continuationSeparator" w:id="0">
    <w:p w14:paraId="7DF5D869" w14:textId="77777777" w:rsidR="00B74B81" w:rsidRDefault="00B7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936FA" w:rsidRDefault="006936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936FA" w:rsidRDefault="006936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936FA" w:rsidRDefault="006936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38B26" w14:textId="77777777" w:rsidR="00B74B81" w:rsidRDefault="00B74B81">
      <w:r>
        <w:separator/>
      </w:r>
    </w:p>
  </w:footnote>
  <w:footnote w:type="continuationSeparator" w:id="0">
    <w:p w14:paraId="4EB29867" w14:textId="77777777" w:rsidR="00B74B81" w:rsidRDefault="00B7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936FA" w:rsidRDefault="006936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936FA" w:rsidRDefault="006936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936FA" w:rsidRDefault="006936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63B8"/>
    <w:rsid w:val="000D5E51"/>
    <w:rsid w:val="000E6F4B"/>
    <w:rsid w:val="00101893"/>
    <w:rsid w:val="00112792"/>
    <w:rsid w:val="0012395B"/>
    <w:rsid w:val="0015459F"/>
    <w:rsid w:val="00162911"/>
    <w:rsid w:val="00182C20"/>
    <w:rsid w:val="00196E89"/>
    <w:rsid w:val="001B46DE"/>
    <w:rsid w:val="001E0E4E"/>
    <w:rsid w:val="001F3BF7"/>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92272"/>
    <w:rsid w:val="004B6BA3"/>
    <w:rsid w:val="005265AE"/>
    <w:rsid w:val="00581330"/>
    <w:rsid w:val="005A23D8"/>
    <w:rsid w:val="00611F32"/>
    <w:rsid w:val="00672DC8"/>
    <w:rsid w:val="00682208"/>
    <w:rsid w:val="006936FA"/>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619B3"/>
    <w:rsid w:val="009634E5"/>
    <w:rsid w:val="00970326"/>
    <w:rsid w:val="009A2C07"/>
    <w:rsid w:val="009A38E9"/>
    <w:rsid w:val="009D69D3"/>
    <w:rsid w:val="009E3A43"/>
    <w:rsid w:val="009F0071"/>
    <w:rsid w:val="00A73E04"/>
    <w:rsid w:val="00AB2F53"/>
    <w:rsid w:val="00AE60A7"/>
    <w:rsid w:val="00B74B81"/>
    <w:rsid w:val="00B76A10"/>
    <w:rsid w:val="00B837E5"/>
    <w:rsid w:val="00B8655F"/>
    <w:rsid w:val="00B86E07"/>
    <w:rsid w:val="00BF7C8E"/>
    <w:rsid w:val="00C33335"/>
    <w:rsid w:val="00C35BB8"/>
    <w:rsid w:val="00C44973"/>
    <w:rsid w:val="00C76239"/>
    <w:rsid w:val="00C76C77"/>
    <w:rsid w:val="00CA4ED2"/>
    <w:rsid w:val="00CB3DA8"/>
    <w:rsid w:val="00CB3DDE"/>
    <w:rsid w:val="00CF344E"/>
    <w:rsid w:val="00D66827"/>
    <w:rsid w:val="00D66BA3"/>
    <w:rsid w:val="00D72C56"/>
    <w:rsid w:val="00D90295"/>
    <w:rsid w:val="00DE7627"/>
    <w:rsid w:val="00DF7ACC"/>
    <w:rsid w:val="00E17CC3"/>
    <w:rsid w:val="00E213E9"/>
    <w:rsid w:val="00E276C6"/>
    <w:rsid w:val="00E27FB8"/>
    <w:rsid w:val="00E443AB"/>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22917</Words>
  <Characters>13064</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15</cp:revision>
  <dcterms:created xsi:type="dcterms:W3CDTF">2025-05-14T11:21:00Z</dcterms:created>
  <dcterms:modified xsi:type="dcterms:W3CDTF">2025-09-10T06:22:00Z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