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BCDA" w14:textId="487DC186" w:rsidR="00387856" w:rsidRPr="007F695F" w:rsidRDefault="6E2AB23D" w:rsidP="007F695F">
      <w:pPr>
        <w:pStyle w:val="Antrat2"/>
        <w:spacing w:before="0" w:after="0"/>
        <w:ind w:left="720"/>
        <w:jc w:val="center"/>
        <w:rPr>
          <w:rFonts w:ascii="Arial" w:eastAsia="Arial" w:hAnsi="Arial" w:cs="Arial"/>
        </w:rPr>
      </w:pPr>
      <w:r w:rsidRPr="007F695F">
        <w:rPr>
          <w:rFonts w:ascii="Arial" w:eastAsia="Arial" w:hAnsi="Arial" w:cs="Arial"/>
          <w:color w:val="auto"/>
          <w:sz w:val="22"/>
          <w:szCs w:val="22"/>
          <w:lang w:val="lt-LT" w:eastAsia="en-US"/>
        </w:rPr>
        <w:t>TECHNINĖ SPECIFIKACIJA</w:t>
      </w:r>
    </w:p>
    <w:p w14:paraId="3E47D0EE" w14:textId="77777777" w:rsidR="004C1CF3" w:rsidRPr="005D29F4" w:rsidRDefault="004C1CF3" w:rsidP="00FE6BCD">
      <w:pPr>
        <w:spacing w:after="0"/>
        <w:rPr>
          <w:rFonts w:ascii="Arial" w:eastAsia="Arial" w:hAnsi="Arial" w:cs="Arial"/>
          <w:b/>
          <w:bCs/>
        </w:rPr>
      </w:pPr>
    </w:p>
    <w:p w14:paraId="04000B39" w14:textId="77777777" w:rsidR="00D51B3E" w:rsidRPr="00EE77C9" w:rsidRDefault="00D51B3E" w:rsidP="00D51B3E">
      <w:pPr>
        <w:pStyle w:val="Sraopastraipa"/>
        <w:tabs>
          <w:tab w:val="left" w:pos="284"/>
        </w:tabs>
        <w:spacing w:before="60" w:after="60"/>
        <w:ind w:left="0"/>
        <w:contextualSpacing w:val="0"/>
        <w:rPr>
          <w:rFonts w:cs="Arial"/>
          <w:b/>
          <w:bCs/>
        </w:rPr>
      </w:pPr>
    </w:p>
    <w:p w14:paraId="10BB4667" w14:textId="77777777" w:rsidR="00D51B3E" w:rsidRPr="0080407B" w:rsidRDefault="00D51B3E" w:rsidP="00D51B3E">
      <w:pPr>
        <w:pStyle w:val="Sraopastraipa"/>
        <w:numPr>
          <w:ilvl w:val="0"/>
          <w:numId w:val="20"/>
        </w:numPr>
        <w:pBdr>
          <w:top w:val="single" w:sz="8" w:space="1" w:color="auto"/>
          <w:bottom w:val="single" w:sz="8" w:space="1" w:color="auto"/>
        </w:pBdr>
        <w:tabs>
          <w:tab w:val="left" w:pos="360"/>
        </w:tabs>
        <w:spacing w:before="60" w:after="60" w:line="240" w:lineRule="auto"/>
        <w:contextualSpacing w:val="0"/>
        <w:rPr>
          <w:rFonts w:ascii="Arial" w:hAnsi="Arial" w:cs="Arial"/>
          <w:b/>
          <w:color w:val="auto"/>
          <w:sz w:val="22"/>
          <w:szCs w:val="22"/>
        </w:rPr>
      </w:pPr>
      <w:r w:rsidRPr="0080407B">
        <w:rPr>
          <w:rFonts w:ascii="Arial" w:hAnsi="Arial" w:cs="Arial"/>
          <w:b/>
          <w:color w:val="auto"/>
          <w:sz w:val="22"/>
          <w:szCs w:val="22"/>
        </w:rPr>
        <w:t>SĄVOKOS IR SUTRUMPINIMAI</w:t>
      </w:r>
    </w:p>
    <w:p w14:paraId="04C60C97" w14:textId="69776B99" w:rsidR="001922B3" w:rsidRPr="0080407B" w:rsidRDefault="000F28CF" w:rsidP="005D29F4">
      <w:pPr>
        <w:pStyle w:val="Betarp"/>
        <w:numPr>
          <w:ilvl w:val="1"/>
          <w:numId w:val="20"/>
        </w:numPr>
        <w:rPr>
          <w:rFonts w:ascii="Arial" w:eastAsia="Arial" w:hAnsi="Arial" w:cs="Arial"/>
        </w:rPr>
      </w:pPr>
      <w:r w:rsidRPr="007F695F">
        <w:rPr>
          <w:rFonts w:ascii="Arial" w:eastAsia="Arial" w:hAnsi="Arial" w:cs="Arial"/>
          <w:b/>
          <w:bCs/>
        </w:rPr>
        <w:t>Pirkėjas</w:t>
      </w:r>
      <w:r w:rsidRPr="0080407B">
        <w:rPr>
          <w:rFonts w:ascii="Arial" w:eastAsia="Arial" w:hAnsi="Arial" w:cs="Arial"/>
        </w:rPr>
        <w:t xml:space="preserve"> </w:t>
      </w:r>
      <w:r w:rsidR="00806B1D" w:rsidRPr="007F695F">
        <w:rPr>
          <w:rFonts w:ascii="Arial" w:eastAsia="Arial" w:hAnsi="Arial" w:cs="Arial"/>
        </w:rPr>
        <w:t>–</w:t>
      </w:r>
      <w:r w:rsidR="00D22B55" w:rsidRPr="007F695F">
        <w:rPr>
          <w:rFonts w:ascii="Arial" w:eastAsia="Arial" w:hAnsi="Arial" w:cs="Arial"/>
        </w:rPr>
        <w:t xml:space="preserve"> </w:t>
      </w:r>
      <w:sdt>
        <w:sdtPr>
          <w:rPr>
            <w:rFonts w:ascii="Arial" w:eastAsia="Arial" w:hAnsi="Arial" w:cs="Arial"/>
          </w:rPr>
          <w:id w:val="-1971580968"/>
          <w:placeholder>
            <w:docPart w:val="BE77ADB48A8C450B8D8366A183EA2520"/>
          </w:placeholder>
          <w:comboBox>
            <w:listItem w:value="Pasirinkite"/>
            <w:listItem w:displayText="UAB &quot;Vilniaus vystymo kompanija&quot;" w:value="UAB &quot;Vilniaus vystymo kompanija&quot;"/>
            <w:listItem w:displayText="Vilniaus miesto savivaldybės administracija" w:value="Vilniaus miesto savivaldybės administracija"/>
            <w:listItem w:displayText="kita ____________ (įrašyti)" w:value="kita ____________ (įrašyti)"/>
          </w:comboBox>
        </w:sdtPr>
        <w:sdtContent>
          <w:r w:rsidR="00EF669D" w:rsidRPr="0080407B">
            <w:rPr>
              <w:rFonts w:ascii="Arial" w:eastAsia="Arial" w:hAnsi="Arial" w:cs="Arial"/>
            </w:rPr>
            <w:t>UAB "Vilniaus vystymo kompanija"</w:t>
          </w:r>
        </w:sdtContent>
      </w:sdt>
    </w:p>
    <w:p w14:paraId="7BA4F212" w14:textId="2567C5E5" w:rsidR="001922B3" w:rsidRPr="0080407B" w:rsidRDefault="005A42BE" w:rsidP="009B67E0">
      <w:pPr>
        <w:pStyle w:val="Betarp"/>
        <w:numPr>
          <w:ilvl w:val="1"/>
          <w:numId w:val="20"/>
        </w:numPr>
        <w:rPr>
          <w:rFonts w:ascii="Arial" w:eastAsia="Arial" w:hAnsi="Arial" w:cs="Arial"/>
        </w:rPr>
      </w:pPr>
      <w:r w:rsidRPr="0080407B">
        <w:rPr>
          <w:rFonts w:ascii="Arial" w:eastAsia="Arial" w:hAnsi="Arial" w:cs="Arial"/>
          <w:b/>
          <w:bCs/>
        </w:rPr>
        <w:t>T</w:t>
      </w:r>
      <w:r w:rsidR="003A017D" w:rsidRPr="0080407B">
        <w:rPr>
          <w:rFonts w:ascii="Arial" w:eastAsia="Arial" w:hAnsi="Arial" w:cs="Arial"/>
          <w:b/>
          <w:bCs/>
        </w:rPr>
        <w:t>ei</w:t>
      </w:r>
      <w:r w:rsidRPr="0080407B">
        <w:rPr>
          <w:rFonts w:ascii="Arial" w:eastAsia="Arial" w:hAnsi="Arial" w:cs="Arial"/>
          <w:b/>
          <w:bCs/>
        </w:rPr>
        <w:t>kėjas</w:t>
      </w:r>
      <w:r w:rsidR="00690FA9" w:rsidRPr="0080407B">
        <w:rPr>
          <w:rFonts w:ascii="Arial" w:eastAsia="Arial" w:hAnsi="Arial" w:cs="Arial"/>
        </w:rPr>
        <w:t xml:space="preserve"> </w:t>
      </w:r>
      <w:r w:rsidRPr="0080407B">
        <w:rPr>
          <w:rFonts w:ascii="Arial" w:eastAsia="Arial" w:hAnsi="Arial" w:cs="Arial"/>
        </w:rPr>
        <w:t xml:space="preserve">– </w:t>
      </w:r>
      <w:r w:rsidR="003D7C73" w:rsidRPr="0080407B">
        <w:rPr>
          <w:rFonts w:ascii="Arial" w:eastAsia="Arial" w:hAnsi="Arial" w:cs="Arial"/>
        </w:rPr>
        <w:t>ūkio subjektas – fizinis asmuo, privatusis juridinis asmuo, viešasis juridinis asmuo, kitos organizacijos ir jų padaliniai ar tokių asmenų grupė, su kuriuo Pirkėjas sudaro Sutartį.</w:t>
      </w:r>
    </w:p>
    <w:p w14:paraId="0864A044" w14:textId="2F6F70DF" w:rsidR="001922B3" w:rsidRPr="0080407B" w:rsidRDefault="00EF19B0" w:rsidP="0080407B">
      <w:pPr>
        <w:pStyle w:val="Betarp"/>
        <w:numPr>
          <w:ilvl w:val="1"/>
          <w:numId w:val="20"/>
        </w:numPr>
        <w:rPr>
          <w:rFonts w:ascii="Arial" w:eastAsia="Arial" w:hAnsi="Arial" w:cs="Arial"/>
        </w:rPr>
      </w:pPr>
      <w:r w:rsidRPr="0080407B">
        <w:rPr>
          <w:rFonts w:ascii="Arial" w:eastAsia="Arial" w:hAnsi="Arial" w:cs="Arial"/>
          <w:b/>
          <w:bCs/>
        </w:rPr>
        <w:t>Sutartis</w:t>
      </w:r>
      <w:r w:rsidRPr="0080407B">
        <w:rPr>
          <w:rFonts w:ascii="Arial" w:eastAsia="Arial" w:hAnsi="Arial" w:cs="Arial"/>
        </w:rPr>
        <w:t xml:space="preserve"> – Sutartis, sudaroma tarp Pirkėjo ir Teikėjo dėl Pirkimo objekto.</w:t>
      </w:r>
    </w:p>
    <w:p w14:paraId="1E390DB1" w14:textId="0CD36871" w:rsidR="001922B3" w:rsidRPr="0080407B" w:rsidRDefault="00100C13" w:rsidP="009B67E0">
      <w:pPr>
        <w:pStyle w:val="Betarp"/>
        <w:numPr>
          <w:ilvl w:val="1"/>
          <w:numId w:val="20"/>
        </w:numPr>
        <w:rPr>
          <w:rFonts w:ascii="Arial" w:eastAsia="Arial" w:hAnsi="Arial" w:cs="Arial"/>
        </w:rPr>
      </w:pPr>
      <w:r w:rsidRPr="0080407B">
        <w:rPr>
          <w:rFonts w:ascii="Arial" w:eastAsia="Arial" w:hAnsi="Arial" w:cs="Arial"/>
          <w:b/>
          <w:bCs/>
        </w:rPr>
        <w:t>Prekės</w:t>
      </w:r>
      <w:r w:rsidRPr="0080407B">
        <w:rPr>
          <w:rFonts w:ascii="Arial" w:eastAsia="Arial" w:hAnsi="Arial" w:cs="Arial"/>
        </w:rPr>
        <w:t xml:space="preserve"> –</w:t>
      </w:r>
      <w:r w:rsidR="007E4A6B" w:rsidRPr="0080407B">
        <w:rPr>
          <w:rFonts w:ascii="Arial" w:eastAsia="Arial" w:hAnsi="Arial" w:cs="Arial"/>
        </w:rPr>
        <w:t xml:space="preserve"> </w:t>
      </w:r>
      <w:r w:rsidR="00EF669D" w:rsidRPr="0080407B">
        <w:rPr>
          <w:rFonts w:ascii="Arial" w:eastAsia="Arial" w:hAnsi="Arial" w:cs="Arial"/>
        </w:rPr>
        <w:t>Šviestuv</w:t>
      </w:r>
      <w:r w:rsidR="006B3E9D" w:rsidRPr="0080407B">
        <w:rPr>
          <w:rFonts w:ascii="Arial" w:eastAsia="Arial" w:hAnsi="Arial" w:cs="Arial"/>
        </w:rPr>
        <w:t>ai</w:t>
      </w:r>
      <w:r w:rsidR="00EF669D" w:rsidRPr="0080407B">
        <w:rPr>
          <w:rFonts w:ascii="Arial" w:eastAsia="Arial" w:hAnsi="Arial" w:cs="Arial"/>
        </w:rPr>
        <w:t xml:space="preserve"> </w:t>
      </w:r>
      <w:r w:rsidR="005010FF" w:rsidRPr="0080407B">
        <w:rPr>
          <w:rFonts w:ascii="Arial" w:eastAsia="Arial" w:hAnsi="Arial" w:cs="Arial"/>
        </w:rPr>
        <w:t xml:space="preserve">ir apšvietimo įranga </w:t>
      </w:r>
      <w:r w:rsidR="00EF669D" w:rsidRPr="0080407B">
        <w:rPr>
          <w:rFonts w:ascii="Arial" w:eastAsia="Arial" w:hAnsi="Arial" w:cs="Arial"/>
        </w:rPr>
        <w:t xml:space="preserve">su </w:t>
      </w:r>
      <w:r w:rsidR="005010FF" w:rsidRPr="0080407B">
        <w:rPr>
          <w:rFonts w:ascii="Arial" w:eastAsia="Arial" w:hAnsi="Arial" w:cs="Arial"/>
        </w:rPr>
        <w:t>pristatym</w:t>
      </w:r>
      <w:r w:rsidR="005068E0">
        <w:rPr>
          <w:rFonts w:ascii="Arial" w:eastAsia="Arial" w:hAnsi="Arial" w:cs="Arial"/>
        </w:rPr>
        <w:t>u</w:t>
      </w:r>
      <w:r w:rsidR="00E371CF" w:rsidRPr="0080407B">
        <w:rPr>
          <w:rFonts w:ascii="Arial" w:eastAsia="Arial" w:hAnsi="Arial" w:cs="Arial"/>
        </w:rPr>
        <w:t>.</w:t>
      </w:r>
    </w:p>
    <w:p w14:paraId="07D5F6E2" w14:textId="2B84AE69" w:rsidR="004E307D" w:rsidRPr="0080407B" w:rsidRDefault="008210F4" w:rsidP="0080407B">
      <w:pPr>
        <w:pStyle w:val="Betarp"/>
        <w:numPr>
          <w:ilvl w:val="1"/>
          <w:numId w:val="20"/>
        </w:numPr>
        <w:rPr>
          <w:rFonts w:ascii="Arial" w:eastAsia="Arial" w:hAnsi="Arial" w:cs="Arial"/>
        </w:rPr>
      </w:pPr>
      <w:r w:rsidRPr="0080407B">
        <w:rPr>
          <w:rFonts w:ascii="Arial" w:eastAsia="Arial" w:hAnsi="Arial" w:cs="Arial"/>
          <w:b/>
          <w:bCs/>
        </w:rPr>
        <w:t>Užsakymas</w:t>
      </w:r>
      <w:r w:rsidR="008D4FB3">
        <w:rPr>
          <w:rFonts w:ascii="Arial" w:eastAsia="Arial" w:hAnsi="Arial" w:cs="Arial"/>
        </w:rPr>
        <w:t xml:space="preserve"> </w:t>
      </w:r>
      <w:r w:rsidRPr="0080407B">
        <w:rPr>
          <w:rFonts w:ascii="Arial" w:eastAsia="Arial" w:hAnsi="Arial" w:cs="Arial"/>
        </w:rPr>
        <w:t xml:space="preserve">– Sutarties pagrindu Teikėjui elektroniniu paštu ir / ar per Pirkėjo nurodytą informacinę sistemą teikiamas rašytinis dokumentas, kuriame nurodomi Prekių kiekiai, </w:t>
      </w:r>
      <w:r w:rsidR="00EB478A" w:rsidRPr="0080407B">
        <w:rPr>
          <w:rFonts w:ascii="Arial" w:eastAsia="Arial" w:hAnsi="Arial" w:cs="Arial"/>
        </w:rPr>
        <w:t>Preki</w:t>
      </w:r>
      <w:r w:rsidRPr="0080407B">
        <w:rPr>
          <w:rFonts w:ascii="Arial" w:eastAsia="Arial" w:hAnsi="Arial" w:cs="Arial"/>
        </w:rPr>
        <w:t xml:space="preserve">ų </w:t>
      </w:r>
      <w:r w:rsidR="00EB478A" w:rsidRPr="0080407B">
        <w:rPr>
          <w:rFonts w:ascii="Arial" w:eastAsia="Arial" w:hAnsi="Arial" w:cs="Arial"/>
        </w:rPr>
        <w:t>pristatymo</w:t>
      </w:r>
      <w:r w:rsidRPr="0080407B">
        <w:rPr>
          <w:rFonts w:ascii="Arial" w:eastAsia="Arial" w:hAnsi="Arial" w:cs="Arial"/>
        </w:rPr>
        <w:t xml:space="preserve"> adresai ir terminas</w:t>
      </w:r>
      <w:r w:rsidR="0079101F">
        <w:rPr>
          <w:rFonts w:ascii="Arial" w:eastAsia="Arial" w:hAnsi="Arial" w:cs="Arial"/>
        </w:rPr>
        <w:t xml:space="preserve"> ir kita reikalinga informacija</w:t>
      </w:r>
      <w:r w:rsidR="00EB478A" w:rsidRPr="0080407B">
        <w:rPr>
          <w:rFonts w:ascii="Arial" w:eastAsia="Arial" w:hAnsi="Arial" w:cs="Arial"/>
        </w:rPr>
        <w:t>.</w:t>
      </w:r>
    </w:p>
    <w:p w14:paraId="0C83D2D1" w14:textId="77777777" w:rsidR="00D92F1C" w:rsidRPr="0080407B" w:rsidRDefault="00D92F1C" w:rsidP="00D2219B">
      <w:pPr>
        <w:spacing w:after="0"/>
        <w:jc w:val="both"/>
        <w:rPr>
          <w:rFonts w:ascii="Arial" w:eastAsia="Arial" w:hAnsi="Arial" w:cs="Arial"/>
        </w:rPr>
      </w:pPr>
    </w:p>
    <w:p w14:paraId="4D304BF1" w14:textId="77777777" w:rsidR="00DD7401" w:rsidRPr="0080407B" w:rsidRDefault="00DD7401" w:rsidP="00DD7401">
      <w:pPr>
        <w:pStyle w:val="Sraopastraipa"/>
        <w:numPr>
          <w:ilvl w:val="0"/>
          <w:numId w:val="20"/>
        </w:numPr>
        <w:pBdr>
          <w:top w:val="single" w:sz="8" w:space="1" w:color="auto"/>
          <w:bottom w:val="single" w:sz="8" w:space="1" w:color="auto"/>
        </w:pBdr>
        <w:tabs>
          <w:tab w:val="left" w:pos="284"/>
        </w:tabs>
        <w:spacing w:before="60" w:after="60" w:line="240" w:lineRule="auto"/>
        <w:contextualSpacing w:val="0"/>
        <w:rPr>
          <w:rFonts w:ascii="Arial" w:hAnsi="Arial" w:cs="Arial"/>
          <w:b/>
          <w:color w:val="auto"/>
          <w:sz w:val="22"/>
          <w:szCs w:val="22"/>
        </w:rPr>
      </w:pPr>
      <w:r w:rsidRPr="0080407B">
        <w:rPr>
          <w:rFonts w:ascii="Arial" w:hAnsi="Arial" w:cs="Arial"/>
          <w:b/>
          <w:color w:val="auto"/>
          <w:sz w:val="22"/>
          <w:szCs w:val="22"/>
        </w:rPr>
        <w:t>PIRKIMO OBJEKTAS</w:t>
      </w:r>
    </w:p>
    <w:p w14:paraId="43EDB1BA" w14:textId="5D0FD1CE" w:rsidR="00E30D7D" w:rsidRPr="0080407B" w:rsidRDefault="00D435F3" w:rsidP="008D4FB3">
      <w:pPr>
        <w:pStyle w:val="Sraopastraipa"/>
        <w:numPr>
          <w:ilvl w:val="1"/>
          <w:numId w:val="20"/>
        </w:numPr>
        <w:ind w:left="567" w:hanging="567"/>
        <w:jc w:val="both"/>
        <w:rPr>
          <w:rFonts w:ascii="Arial" w:eastAsia="Arial" w:hAnsi="Arial" w:cs="Arial"/>
          <w:color w:val="auto"/>
          <w:sz w:val="22"/>
          <w:szCs w:val="22"/>
          <w:lang w:val="lt-LT" w:eastAsia="en-US"/>
        </w:rPr>
      </w:pPr>
      <w:r w:rsidRPr="005B720B">
        <w:rPr>
          <w:rFonts w:ascii="Arial" w:eastAsia="Arial" w:hAnsi="Arial" w:cs="Arial"/>
          <w:color w:val="auto"/>
          <w:sz w:val="22"/>
          <w:szCs w:val="22"/>
          <w:lang w:val="lt-LT" w:eastAsia="en-US"/>
        </w:rPr>
        <w:t>Šviestuvai ir apšvietimo įranga</w:t>
      </w:r>
      <w:r w:rsidR="006B3E9D" w:rsidRPr="0080407B">
        <w:rPr>
          <w:rFonts w:ascii="Arial" w:eastAsia="Arial" w:hAnsi="Arial" w:cs="Arial"/>
          <w:color w:val="auto"/>
          <w:sz w:val="22"/>
          <w:szCs w:val="22"/>
          <w:lang w:eastAsia="en-US"/>
        </w:rPr>
        <w:t>.</w:t>
      </w:r>
    </w:p>
    <w:p w14:paraId="47543FC1" w14:textId="110840C8" w:rsidR="00805E07" w:rsidRPr="0080407B" w:rsidRDefault="00805E07" w:rsidP="008D4FB3">
      <w:pPr>
        <w:pStyle w:val="Sraopastraipa"/>
        <w:numPr>
          <w:ilvl w:val="1"/>
          <w:numId w:val="20"/>
        </w:numPr>
        <w:ind w:left="567" w:hanging="567"/>
        <w:jc w:val="both"/>
        <w:rPr>
          <w:rFonts w:ascii="Arial" w:eastAsia="Arial" w:hAnsi="Arial" w:cs="Arial"/>
        </w:rPr>
      </w:pPr>
      <w:r w:rsidRPr="0080407B">
        <w:rPr>
          <w:rFonts w:ascii="Arial" w:eastAsia="Arial" w:hAnsi="Arial" w:cs="Arial"/>
          <w:color w:val="auto"/>
          <w:sz w:val="22"/>
          <w:szCs w:val="22"/>
          <w:lang w:val="lt-LT" w:eastAsia="en-US"/>
        </w:rPr>
        <w:t xml:space="preserve">Pirkėjas siekia įsigyti Prekes, kurių techniniai reikalavimai </w:t>
      </w:r>
      <w:r w:rsidR="00C47FF2" w:rsidRPr="0080407B">
        <w:rPr>
          <w:rFonts w:ascii="Arial" w:eastAsia="Arial" w:hAnsi="Arial" w:cs="Arial"/>
          <w:color w:val="auto"/>
          <w:sz w:val="22"/>
          <w:szCs w:val="22"/>
          <w:lang w:val="lt-LT" w:eastAsia="en-US"/>
        </w:rPr>
        <w:t xml:space="preserve">aprašyti šios Techninės </w:t>
      </w:r>
      <w:r w:rsidR="006E1495" w:rsidRPr="0080407B">
        <w:rPr>
          <w:rFonts w:ascii="Arial" w:eastAsia="Arial" w:hAnsi="Arial" w:cs="Arial"/>
          <w:color w:val="auto"/>
          <w:sz w:val="22"/>
          <w:szCs w:val="22"/>
          <w:lang w:val="lt-LT" w:eastAsia="en-US"/>
        </w:rPr>
        <w:t>specifikacijos</w:t>
      </w:r>
      <w:r w:rsidR="00C47FF2" w:rsidRPr="0080407B">
        <w:rPr>
          <w:rFonts w:ascii="Arial" w:eastAsia="Arial" w:hAnsi="Arial" w:cs="Arial"/>
          <w:color w:val="auto"/>
          <w:sz w:val="22"/>
          <w:szCs w:val="22"/>
          <w:lang w:val="lt-LT" w:eastAsia="en-US"/>
        </w:rPr>
        <w:t xml:space="preserve"> 3 </w:t>
      </w:r>
      <w:r w:rsidR="005209B3">
        <w:rPr>
          <w:rFonts w:ascii="Arial" w:eastAsia="Arial" w:hAnsi="Arial" w:cs="Arial"/>
          <w:color w:val="auto"/>
          <w:sz w:val="22"/>
          <w:szCs w:val="22"/>
          <w:lang w:val="lt-LT" w:eastAsia="en-US"/>
        </w:rPr>
        <w:t>skyri</w:t>
      </w:r>
      <w:r w:rsidR="00701A22">
        <w:rPr>
          <w:rFonts w:ascii="Arial" w:eastAsia="Arial" w:hAnsi="Arial" w:cs="Arial"/>
          <w:color w:val="auto"/>
          <w:sz w:val="22"/>
          <w:szCs w:val="22"/>
          <w:lang w:val="lt-LT" w:eastAsia="en-US"/>
        </w:rPr>
        <w:t>uje</w:t>
      </w:r>
      <w:r w:rsidR="00D86D29" w:rsidRPr="0080407B">
        <w:rPr>
          <w:rFonts w:ascii="Arial" w:eastAsia="Arial" w:hAnsi="Arial" w:cs="Arial"/>
          <w:color w:val="auto"/>
          <w:sz w:val="22"/>
          <w:szCs w:val="22"/>
          <w:lang w:val="lt-LT" w:eastAsia="en-US"/>
        </w:rPr>
        <w:t xml:space="preserve">, </w:t>
      </w:r>
      <w:r w:rsidR="0065018F" w:rsidRPr="0080407B">
        <w:rPr>
          <w:rFonts w:ascii="Arial" w:eastAsia="Arial" w:hAnsi="Arial" w:cs="Arial"/>
          <w:color w:val="auto"/>
          <w:sz w:val="22"/>
          <w:szCs w:val="22"/>
          <w:lang w:val="lt-LT" w:eastAsia="en-US"/>
        </w:rPr>
        <w:t xml:space="preserve">Sutartyje </w:t>
      </w:r>
      <w:r w:rsidR="006E1495" w:rsidRPr="0080407B">
        <w:rPr>
          <w:rFonts w:ascii="Arial" w:eastAsia="Arial" w:hAnsi="Arial" w:cs="Arial"/>
          <w:color w:val="auto"/>
          <w:sz w:val="22"/>
          <w:szCs w:val="22"/>
          <w:lang w:val="lt-LT" w:eastAsia="en-US"/>
        </w:rPr>
        <w:t xml:space="preserve">ir kituose pirkimo dokumentuose nustatytomis sąlygomis ir </w:t>
      </w:r>
      <w:r w:rsidR="00E2236F">
        <w:rPr>
          <w:rFonts w:ascii="Arial" w:eastAsia="Arial" w:hAnsi="Arial" w:cs="Arial"/>
          <w:color w:val="auto"/>
          <w:sz w:val="22"/>
          <w:szCs w:val="22"/>
          <w:lang w:val="lt-LT" w:eastAsia="en-US"/>
        </w:rPr>
        <w:t>tvarka</w:t>
      </w:r>
      <w:r w:rsidR="006E1495" w:rsidRPr="0080407B">
        <w:rPr>
          <w:rFonts w:ascii="Arial" w:eastAsia="Arial" w:hAnsi="Arial" w:cs="Arial"/>
          <w:color w:val="auto"/>
          <w:sz w:val="22"/>
          <w:szCs w:val="22"/>
          <w:lang w:val="lt-LT" w:eastAsia="en-US"/>
        </w:rPr>
        <w:t>.</w:t>
      </w:r>
    </w:p>
    <w:p w14:paraId="39113FFB" w14:textId="77777777" w:rsidR="00E9279B" w:rsidRPr="0080407B" w:rsidRDefault="00E9279B" w:rsidP="00691C02">
      <w:pPr>
        <w:pStyle w:val="Sraopastraipa"/>
        <w:tabs>
          <w:tab w:val="left" w:pos="567"/>
        </w:tabs>
        <w:spacing w:after="0" w:line="240" w:lineRule="auto"/>
        <w:ind w:left="567"/>
        <w:contextualSpacing w:val="0"/>
        <w:jc w:val="both"/>
        <w:rPr>
          <w:rFonts w:ascii="Arial" w:eastAsia="Arial" w:hAnsi="Arial" w:cs="Arial"/>
          <w:color w:val="auto"/>
          <w:sz w:val="22"/>
          <w:szCs w:val="22"/>
          <w:lang w:val="lt-LT" w:eastAsia="en-US"/>
        </w:rPr>
      </w:pPr>
    </w:p>
    <w:p w14:paraId="363ADD87" w14:textId="5794D32C" w:rsidR="00D3751E" w:rsidRPr="0080407B" w:rsidRDefault="00701A22" w:rsidP="00D3751E">
      <w:pPr>
        <w:pStyle w:val="Sraopastraipa"/>
        <w:numPr>
          <w:ilvl w:val="0"/>
          <w:numId w:val="20"/>
        </w:numPr>
        <w:pBdr>
          <w:top w:val="single" w:sz="8" w:space="1" w:color="auto"/>
          <w:bottom w:val="single" w:sz="8" w:space="1" w:color="auto"/>
        </w:pBdr>
        <w:tabs>
          <w:tab w:val="left" w:pos="284"/>
        </w:tabs>
        <w:spacing w:before="60" w:after="60" w:line="240" w:lineRule="auto"/>
        <w:contextualSpacing w:val="0"/>
        <w:rPr>
          <w:rFonts w:ascii="Arial" w:hAnsi="Arial" w:cs="Arial"/>
          <w:b/>
          <w:color w:val="auto"/>
          <w:sz w:val="22"/>
          <w:szCs w:val="22"/>
        </w:rPr>
      </w:pPr>
      <w:r>
        <w:rPr>
          <w:rFonts w:ascii="Arial" w:hAnsi="Arial" w:cs="Arial"/>
          <w:b/>
          <w:color w:val="auto"/>
          <w:sz w:val="22"/>
          <w:szCs w:val="22"/>
        </w:rPr>
        <w:t xml:space="preserve">REIKALAVIMAI PIRKIMO OBJEKTUI IR </w:t>
      </w:r>
      <w:r w:rsidR="00D3751E" w:rsidRPr="0080407B">
        <w:rPr>
          <w:rFonts w:ascii="Arial" w:hAnsi="Arial" w:cs="Arial"/>
          <w:b/>
          <w:color w:val="auto"/>
          <w:sz w:val="22"/>
          <w:szCs w:val="22"/>
        </w:rPr>
        <w:t>PIRKIMO OBJEKTO APIMTYS</w:t>
      </w:r>
    </w:p>
    <w:p w14:paraId="4EABCA69" w14:textId="42F0B5C9" w:rsidR="00D24D5E" w:rsidRPr="0080407B" w:rsidRDefault="00B15141" w:rsidP="00D24D5E">
      <w:pPr>
        <w:pStyle w:val="Sraopastraipa"/>
        <w:numPr>
          <w:ilvl w:val="1"/>
          <w:numId w:val="20"/>
        </w:numP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w:t>
      </w:r>
      <w:r w:rsidR="007C6F86" w:rsidRPr="0080407B">
        <w:rPr>
          <w:rFonts w:ascii="Arial" w:eastAsia="Arial" w:hAnsi="Arial" w:cs="Arial"/>
          <w:color w:val="auto"/>
          <w:sz w:val="22"/>
          <w:szCs w:val="22"/>
          <w:lang w:val="lt-LT" w:eastAsia="en-US"/>
        </w:rPr>
        <w:t xml:space="preserve"> </w:t>
      </w:r>
      <w:r w:rsidRPr="0080407B">
        <w:rPr>
          <w:rFonts w:ascii="Arial" w:eastAsia="Arial" w:hAnsi="Arial" w:cs="Arial"/>
          <w:color w:val="auto"/>
          <w:sz w:val="22"/>
          <w:szCs w:val="22"/>
          <w:lang w:val="lt-LT" w:eastAsia="en-US"/>
        </w:rPr>
        <w:t>b</w:t>
      </w:r>
      <w:r w:rsidR="009B2A3E" w:rsidRPr="0080407B">
        <w:rPr>
          <w:rFonts w:ascii="Arial" w:eastAsia="Arial" w:hAnsi="Arial" w:cs="Arial"/>
          <w:color w:val="auto"/>
          <w:sz w:val="22"/>
          <w:szCs w:val="22"/>
          <w:lang w:val="lt-LT" w:eastAsia="en-US"/>
        </w:rPr>
        <w:t xml:space="preserve">endrieji reikalavimai </w:t>
      </w:r>
      <w:r w:rsidRPr="0080407B">
        <w:rPr>
          <w:rFonts w:ascii="Arial" w:eastAsia="Arial" w:hAnsi="Arial" w:cs="Arial"/>
          <w:color w:val="auto"/>
          <w:sz w:val="22"/>
          <w:szCs w:val="22"/>
          <w:lang w:val="lt-LT" w:eastAsia="en-US"/>
        </w:rPr>
        <w:t xml:space="preserve">nurodyti </w:t>
      </w:r>
      <w:r w:rsidRPr="0080407B">
        <w:rPr>
          <w:rFonts w:ascii="Arial" w:eastAsia="Arial" w:hAnsi="Arial" w:cs="Arial"/>
          <w:i/>
          <w:iCs/>
          <w:color w:val="auto"/>
          <w:sz w:val="22"/>
          <w:szCs w:val="22"/>
          <w:lang w:val="lt-LT" w:eastAsia="en-US"/>
        </w:rPr>
        <w:t>Lentelėje Nr. 1</w:t>
      </w:r>
      <w:r w:rsidR="009B2A3E" w:rsidRPr="0080407B">
        <w:rPr>
          <w:rFonts w:ascii="Arial" w:eastAsia="Arial" w:hAnsi="Arial" w:cs="Arial"/>
          <w:color w:val="auto"/>
          <w:sz w:val="22"/>
          <w:szCs w:val="22"/>
          <w:lang w:val="lt-LT" w:eastAsia="en-US"/>
        </w:rPr>
        <w:t>:</w:t>
      </w:r>
    </w:p>
    <w:p w14:paraId="051BC813" w14:textId="22848DB6" w:rsidR="00D24D5E" w:rsidRPr="0080407B" w:rsidRDefault="00D24D5E" w:rsidP="0080407B">
      <w:pPr>
        <w:pStyle w:val="Sraopastraipa"/>
        <w:tabs>
          <w:tab w:val="left" w:pos="8760"/>
        </w:tabs>
        <w:ind w:left="39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Lentelė Nr. 1</w:t>
      </w:r>
    </w:p>
    <w:tbl>
      <w:tblPr>
        <w:tblStyle w:val="Lentelstinklelis"/>
        <w:tblW w:w="0" w:type="auto"/>
        <w:tblLook w:val="04A0" w:firstRow="1" w:lastRow="0" w:firstColumn="1" w:lastColumn="0" w:noHBand="0" w:noVBand="1"/>
      </w:tblPr>
      <w:tblGrid>
        <w:gridCol w:w="846"/>
        <w:gridCol w:w="3402"/>
        <w:gridCol w:w="5380"/>
      </w:tblGrid>
      <w:tr w:rsidR="00930F4E" w:rsidRPr="00A73B44" w14:paraId="197E879F" w14:textId="77777777" w:rsidTr="009C2D95">
        <w:tc>
          <w:tcPr>
            <w:tcW w:w="846" w:type="dxa"/>
          </w:tcPr>
          <w:p w14:paraId="7D971166" w14:textId="4EBC7C8E" w:rsidR="00DF58F7" w:rsidRPr="0080407B" w:rsidRDefault="00DF58F7" w:rsidP="0080407B">
            <w:pPr>
              <w:pStyle w:val="Antrat2"/>
              <w:tabs>
                <w:tab w:val="left" w:pos="284"/>
              </w:tabs>
              <w:spacing w:before="0" w:after="0" w:line="259" w:lineRule="auto"/>
              <w:jc w:val="center"/>
              <w:rPr>
                <w:rFonts w:ascii="Arial" w:eastAsia="Arial" w:hAnsi="Arial" w:cs="Arial"/>
                <w:sz w:val="22"/>
                <w:szCs w:val="22"/>
              </w:rPr>
            </w:pPr>
            <w:r w:rsidRPr="0080407B">
              <w:rPr>
                <w:rFonts w:ascii="Arial" w:eastAsia="Arial" w:hAnsi="Arial" w:cs="Arial"/>
                <w:color w:val="auto"/>
                <w:sz w:val="22"/>
                <w:szCs w:val="22"/>
                <w:lang w:val="lt-LT" w:eastAsia="en-US"/>
              </w:rPr>
              <w:t>Eil. Nr.</w:t>
            </w:r>
          </w:p>
        </w:tc>
        <w:tc>
          <w:tcPr>
            <w:tcW w:w="3402" w:type="dxa"/>
          </w:tcPr>
          <w:p w14:paraId="278360FB" w14:textId="1938C879" w:rsidR="00DF58F7" w:rsidRPr="0080407B" w:rsidRDefault="00DF58F7" w:rsidP="0080407B">
            <w:pPr>
              <w:pStyle w:val="Antrat2"/>
              <w:numPr>
                <w:ilvl w:val="0"/>
                <w:numId w:val="20"/>
              </w:numPr>
              <w:tabs>
                <w:tab w:val="left" w:pos="284"/>
              </w:tabs>
              <w:spacing w:before="0" w:after="0" w:line="259" w:lineRule="auto"/>
              <w:ind w:hanging="720"/>
              <w:jc w:val="center"/>
              <w:rPr>
                <w:rFonts w:ascii="Arial" w:eastAsia="Arial" w:hAnsi="Arial" w:cs="Arial"/>
                <w:sz w:val="22"/>
                <w:szCs w:val="22"/>
              </w:rPr>
            </w:pPr>
            <w:r w:rsidRPr="0080407B">
              <w:rPr>
                <w:rFonts w:ascii="Arial" w:eastAsia="Arial" w:hAnsi="Arial" w:cs="Arial"/>
                <w:color w:val="auto"/>
                <w:sz w:val="22"/>
                <w:szCs w:val="22"/>
                <w:lang w:val="lt-LT" w:eastAsia="en-US"/>
              </w:rPr>
              <w:t>Reikalaujamos Prekės savybės, parametrai arba funkcijos</w:t>
            </w:r>
          </w:p>
        </w:tc>
        <w:tc>
          <w:tcPr>
            <w:tcW w:w="5380" w:type="dxa"/>
          </w:tcPr>
          <w:p w14:paraId="762C3873" w14:textId="67DB839F" w:rsidR="00DF58F7" w:rsidRPr="0080407B" w:rsidRDefault="00DF58F7" w:rsidP="0080407B">
            <w:pPr>
              <w:pStyle w:val="Antrat2"/>
              <w:tabs>
                <w:tab w:val="left" w:pos="284"/>
              </w:tabs>
              <w:spacing w:before="0" w:after="0" w:line="259" w:lineRule="auto"/>
              <w:ind w:left="360"/>
              <w:jc w:val="center"/>
              <w:rPr>
                <w:rFonts w:ascii="Arial" w:eastAsia="Arial" w:hAnsi="Arial" w:cs="Arial"/>
                <w:sz w:val="22"/>
                <w:szCs w:val="22"/>
              </w:rPr>
            </w:pPr>
            <w:r w:rsidRPr="0080407B">
              <w:rPr>
                <w:rFonts w:ascii="Arial" w:eastAsia="Arial" w:hAnsi="Arial" w:cs="Arial"/>
                <w:color w:val="auto"/>
                <w:sz w:val="22"/>
                <w:szCs w:val="22"/>
                <w:lang w:val="lt-LT" w:eastAsia="en-US"/>
              </w:rPr>
              <w:t>Reikalaujamo parametro arba vykdomos funkcijos reikšmės išpildymas</w:t>
            </w:r>
          </w:p>
        </w:tc>
      </w:tr>
      <w:tr w:rsidR="003A4570" w:rsidRPr="00A73B44" w14:paraId="38874F0D" w14:textId="77777777" w:rsidTr="009C2D95">
        <w:tc>
          <w:tcPr>
            <w:tcW w:w="846" w:type="dxa"/>
            <w:vAlign w:val="center"/>
          </w:tcPr>
          <w:p w14:paraId="26258B59" w14:textId="30A20CAA" w:rsidR="00DF58F7" w:rsidRPr="0080407B" w:rsidRDefault="0052607F" w:rsidP="0080407B">
            <w:pPr>
              <w:spacing w:before="60" w:after="60"/>
              <w:rPr>
                <w:rFonts w:ascii="Arial" w:eastAsia="Arial" w:hAnsi="Arial" w:cs="Arial"/>
              </w:rPr>
            </w:pPr>
            <w:r w:rsidRPr="0080407B">
              <w:rPr>
                <w:rFonts w:ascii="Arial" w:eastAsia="Arial" w:hAnsi="Arial" w:cs="Arial"/>
              </w:rPr>
              <w:t>3.1.1.</w:t>
            </w:r>
          </w:p>
        </w:tc>
        <w:tc>
          <w:tcPr>
            <w:tcW w:w="3402" w:type="dxa"/>
          </w:tcPr>
          <w:p w14:paraId="095F8BBC" w14:textId="70C47432" w:rsidR="00DF58F7" w:rsidRPr="0080407B" w:rsidRDefault="00DF58F7" w:rsidP="0080407B">
            <w:pPr>
              <w:spacing w:before="60" w:after="60"/>
              <w:rPr>
                <w:rFonts w:ascii="Arial" w:eastAsia="Arial" w:hAnsi="Arial" w:cs="Arial"/>
              </w:rPr>
            </w:pPr>
            <w:r w:rsidRPr="0080407B">
              <w:rPr>
                <w:rFonts w:ascii="Arial" w:eastAsia="Arial" w:hAnsi="Arial" w:cs="Arial"/>
              </w:rPr>
              <w:t>Prekių techninės atitikties parametrai</w:t>
            </w:r>
          </w:p>
        </w:tc>
        <w:tc>
          <w:tcPr>
            <w:tcW w:w="5380" w:type="dxa"/>
          </w:tcPr>
          <w:p w14:paraId="318059D4" w14:textId="020CD528" w:rsidR="00DF58F7" w:rsidRPr="0080407B" w:rsidRDefault="00DF58F7" w:rsidP="0080407B">
            <w:pPr>
              <w:spacing w:before="60" w:after="60"/>
              <w:rPr>
                <w:rFonts w:ascii="Arial" w:eastAsia="Arial" w:hAnsi="Arial" w:cs="Arial"/>
              </w:rPr>
            </w:pPr>
            <w:r w:rsidRPr="0080407B">
              <w:rPr>
                <w:rFonts w:ascii="Arial" w:eastAsia="Arial" w:hAnsi="Arial" w:cs="Arial"/>
              </w:rPr>
              <w:t xml:space="preserve">Nurodyti žemiau esančioje Techninės atitikties parametrų </w:t>
            </w:r>
            <w:r w:rsidR="00853422" w:rsidRPr="00853422">
              <w:rPr>
                <w:rFonts w:ascii="Arial" w:eastAsia="Arial" w:hAnsi="Arial" w:cs="Arial"/>
                <w:i/>
                <w:iCs/>
              </w:rPr>
              <w:t>L</w:t>
            </w:r>
            <w:r w:rsidRPr="00853422">
              <w:rPr>
                <w:rFonts w:ascii="Arial" w:eastAsia="Arial" w:hAnsi="Arial" w:cs="Arial"/>
                <w:i/>
                <w:iCs/>
              </w:rPr>
              <w:t>entelėje</w:t>
            </w:r>
            <w:r w:rsidR="00853422" w:rsidRPr="00853422">
              <w:rPr>
                <w:rFonts w:ascii="Arial" w:eastAsia="Arial" w:hAnsi="Arial" w:cs="Arial"/>
                <w:i/>
                <w:iCs/>
              </w:rPr>
              <w:t xml:space="preserve"> Nr. 2</w:t>
            </w:r>
            <w:r w:rsidRPr="0080407B">
              <w:rPr>
                <w:rFonts w:ascii="Arial" w:eastAsia="Arial" w:hAnsi="Arial" w:cs="Arial"/>
              </w:rPr>
              <w:t>.</w:t>
            </w:r>
          </w:p>
        </w:tc>
      </w:tr>
      <w:tr w:rsidR="003A4570" w:rsidRPr="00A73B44" w14:paraId="2575EFB3" w14:textId="77777777" w:rsidTr="009C2D95">
        <w:tc>
          <w:tcPr>
            <w:tcW w:w="846" w:type="dxa"/>
            <w:vAlign w:val="center"/>
          </w:tcPr>
          <w:p w14:paraId="1F29D78E" w14:textId="02557E4E" w:rsidR="0052607F" w:rsidRPr="0080407B" w:rsidRDefault="0052607F" w:rsidP="0080407B">
            <w:pPr>
              <w:spacing w:before="60" w:after="60"/>
              <w:rPr>
                <w:rFonts w:ascii="Arial" w:eastAsia="Arial" w:hAnsi="Arial" w:cs="Arial"/>
              </w:rPr>
            </w:pPr>
            <w:r w:rsidRPr="0080407B">
              <w:rPr>
                <w:rFonts w:ascii="Arial" w:eastAsia="Arial" w:hAnsi="Arial" w:cs="Arial"/>
              </w:rPr>
              <w:t>3.1.2.</w:t>
            </w:r>
          </w:p>
        </w:tc>
        <w:tc>
          <w:tcPr>
            <w:tcW w:w="3402" w:type="dxa"/>
          </w:tcPr>
          <w:p w14:paraId="233F1816" w14:textId="3BAA9481" w:rsidR="00DF58F7" w:rsidRPr="0080407B" w:rsidRDefault="00DF58F7" w:rsidP="0080407B">
            <w:pPr>
              <w:spacing w:before="60" w:after="60"/>
              <w:rPr>
                <w:rFonts w:ascii="Arial" w:eastAsia="Arial" w:hAnsi="Arial" w:cs="Arial"/>
              </w:rPr>
            </w:pPr>
            <w:r w:rsidRPr="0080407B">
              <w:rPr>
                <w:rFonts w:ascii="Arial" w:eastAsia="Arial" w:hAnsi="Arial" w:cs="Arial"/>
              </w:rPr>
              <w:t>Charakteristikos ir sertifikatai</w:t>
            </w:r>
          </w:p>
        </w:tc>
        <w:tc>
          <w:tcPr>
            <w:tcW w:w="5380" w:type="dxa"/>
          </w:tcPr>
          <w:p w14:paraId="468BD1FE" w14:textId="3F648DB3" w:rsidR="00DF58F7" w:rsidRPr="0080407B" w:rsidRDefault="00DF58F7" w:rsidP="0080407B">
            <w:pPr>
              <w:spacing w:before="60" w:after="60"/>
              <w:rPr>
                <w:rFonts w:ascii="Arial" w:eastAsia="Arial" w:hAnsi="Arial" w:cs="Arial"/>
              </w:rPr>
            </w:pPr>
            <w:r w:rsidRPr="0080407B">
              <w:rPr>
                <w:rFonts w:ascii="Arial" w:eastAsia="Arial" w:hAnsi="Arial" w:cs="Arial"/>
              </w:rPr>
              <w:t>Tiekėjas kartu su pasiūlymu privalo pateikti siūlomų šviestuvų charakteristikas bei sertifikatus pagrindžiančius dokumentus.</w:t>
            </w:r>
          </w:p>
        </w:tc>
      </w:tr>
      <w:tr w:rsidR="003A4570" w:rsidRPr="00A73B44" w14:paraId="063C51B9" w14:textId="77777777" w:rsidTr="009C2D95">
        <w:tc>
          <w:tcPr>
            <w:tcW w:w="846" w:type="dxa"/>
            <w:vAlign w:val="center"/>
          </w:tcPr>
          <w:p w14:paraId="17E19F64" w14:textId="0763DBB7" w:rsidR="00DF58F7" w:rsidRPr="0080407B" w:rsidRDefault="0052607F" w:rsidP="0080407B">
            <w:pPr>
              <w:spacing w:before="60" w:after="60"/>
              <w:rPr>
                <w:rFonts w:ascii="Arial" w:eastAsia="Arial" w:hAnsi="Arial" w:cs="Arial"/>
              </w:rPr>
            </w:pPr>
            <w:r w:rsidRPr="0080407B">
              <w:rPr>
                <w:rFonts w:ascii="Arial" w:eastAsia="Arial" w:hAnsi="Arial" w:cs="Arial"/>
              </w:rPr>
              <w:t>3.1.3.</w:t>
            </w:r>
          </w:p>
        </w:tc>
        <w:tc>
          <w:tcPr>
            <w:tcW w:w="3402" w:type="dxa"/>
          </w:tcPr>
          <w:p w14:paraId="45AC78CC" w14:textId="1A0FF9E6" w:rsidR="00DF58F7" w:rsidRPr="0080407B" w:rsidRDefault="00DF58F7" w:rsidP="0080407B">
            <w:pPr>
              <w:spacing w:before="60" w:after="60"/>
              <w:rPr>
                <w:rFonts w:ascii="Arial" w:eastAsia="Arial" w:hAnsi="Arial" w:cs="Arial"/>
              </w:rPr>
            </w:pPr>
            <w:r w:rsidRPr="0080407B">
              <w:rPr>
                <w:rFonts w:ascii="Arial" w:eastAsia="Arial" w:hAnsi="Arial" w:cs="Arial"/>
              </w:rPr>
              <w:t>Prekėms suteikiama garantija</w:t>
            </w:r>
          </w:p>
        </w:tc>
        <w:tc>
          <w:tcPr>
            <w:tcW w:w="5380" w:type="dxa"/>
          </w:tcPr>
          <w:p w14:paraId="04A3102A" w14:textId="2315B23E" w:rsidR="00DF58F7" w:rsidRPr="00E2236F" w:rsidRDefault="00DF58F7" w:rsidP="0080407B">
            <w:pPr>
              <w:spacing w:before="60" w:after="60"/>
              <w:rPr>
                <w:rFonts w:ascii="Arial" w:eastAsia="Arial" w:hAnsi="Arial" w:cs="Arial"/>
              </w:rPr>
            </w:pPr>
            <w:r w:rsidRPr="0080407B">
              <w:rPr>
                <w:rFonts w:ascii="Arial" w:eastAsia="Arial" w:hAnsi="Arial" w:cs="Arial"/>
              </w:rPr>
              <w:t xml:space="preserve">Prekėms suteikiama garantija </w:t>
            </w:r>
            <w:r w:rsidR="009C2D95">
              <w:rPr>
                <w:rFonts w:ascii="Arial" w:eastAsia="Arial" w:hAnsi="Arial" w:cs="Arial"/>
              </w:rPr>
              <w:t>–</w:t>
            </w:r>
            <w:r w:rsidRPr="0080407B">
              <w:rPr>
                <w:rFonts w:ascii="Arial" w:eastAsia="Arial" w:hAnsi="Arial" w:cs="Arial"/>
              </w:rPr>
              <w:t xml:space="preserve"> 60</w:t>
            </w:r>
            <w:r w:rsidR="009C2D95">
              <w:rPr>
                <w:rFonts w:ascii="Arial" w:eastAsia="Arial" w:hAnsi="Arial" w:cs="Arial"/>
              </w:rPr>
              <w:t xml:space="preserve"> </w:t>
            </w:r>
            <w:r w:rsidRPr="0080407B">
              <w:rPr>
                <w:rFonts w:ascii="Arial" w:eastAsia="Arial" w:hAnsi="Arial" w:cs="Arial"/>
              </w:rPr>
              <w:t>(šešiasdešimt) mėnesių nuo Prekių pristatymo Pirkėjui dienos.</w:t>
            </w:r>
          </w:p>
        </w:tc>
      </w:tr>
    </w:tbl>
    <w:p w14:paraId="3550DF07" w14:textId="77777777" w:rsidR="00AD3C33" w:rsidRDefault="00AD3C33" w:rsidP="00AD3C33">
      <w:pPr>
        <w:rPr>
          <w:rFonts w:ascii="Arial" w:eastAsia="Arial" w:hAnsi="Arial" w:cs="Arial"/>
        </w:rPr>
      </w:pPr>
    </w:p>
    <w:p w14:paraId="13144A52" w14:textId="766C56F5" w:rsidR="009E0E43" w:rsidRPr="0080407B" w:rsidRDefault="00993136" w:rsidP="0080407B">
      <w:pPr>
        <w:pStyle w:val="Sraopastraipa"/>
        <w:numPr>
          <w:ilvl w:val="1"/>
          <w:numId w:val="58"/>
        </w:numPr>
        <w:rPr>
          <w:rFonts w:ascii="Arial" w:eastAsia="Arial" w:hAnsi="Arial" w:cs="Arial"/>
        </w:rPr>
      </w:pPr>
      <w:r w:rsidRPr="0080407B">
        <w:rPr>
          <w:rFonts w:ascii="Arial" w:eastAsia="Arial" w:hAnsi="Arial" w:cs="Arial"/>
          <w:color w:val="auto"/>
          <w:sz w:val="22"/>
          <w:szCs w:val="22"/>
          <w:lang w:val="lt-LT" w:eastAsia="en-US"/>
        </w:rPr>
        <w:t xml:space="preserve">Prekių techninės atitikties </w:t>
      </w:r>
      <w:r w:rsidR="00B15141" w:rsidRPr="0080407B">
        <w:rPr>
          <w:rFonts w:ascii="Arial" w:eastAsia="Arial" w:hAnsi="Arial" w:cs="Arial"/>
          <w:color w:val="auto"/>
          <w:sz w:val="22"/>
          <w:szCs w:val="22"/>
          <w:lang w:val="lt-LT" w:eastAsia="en-US"/>
        </w:rPr>
        <w:t xml:space="preserve">parametrai nurodyti </w:t>
      </w:r>
      <w:r w:rsidR="00B15141" w:rsidRPr="0080407B">
        <w:rPr>
          <w:rFonts w:ascii="Arial" w:eastAsia="Arial" w:hAnsi="Arial" w:cs="Arial"/>
          <w:i/>
          <w:iCs/>
          <w:color w:val="auto"/>
          <w:sz w:val="22"/>
          <w:szCs w:val="22"/>
          <w:lang w:val="lt-LT" w:eastAsia="en-US"/>
        </w:rPr>
        <w:t>Lentelėje Nr. 2</w:t>
      </w:r>
      <w:r w:rsidR="009E0E43" w:rsidRPr="0080407B">
        <w:rPr>
          <w:rFonts w:ascii="Arial" w:eastAsia="Arial" w:hAnsi="Arial" w:cs="Arial"/>
        </w:rPr>
        <w:t>:</w:t>
      </w:r>
    </w:p>
    <w:p w14:paraId="4049EA46" w14:textId="6BF5D1D1" w:rsidR="009E0E43" w:rsidRPr="0080407B" w:rsidRDefault="009E0E43" w:rsidP="009E0E43">
      <w:pPr>
        <w:pStyle w:val="Sraopastraipa"/>
        <w:tabs>
          <w:tab w:val="left" w:pos="8760"/>
        </w:tabs>
        <w:ind w:left="39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Lentelė Nr. 2</w:t>
      </w:r>
    </w:p>
    <w:tbl>
      <w:tblPr>
        <w:tblStyle w:val="TableGrid1"/>
        <w:tblW w:w="5003" w:type="pct"/>
        <w:tblLayout w:type="fixed"/>
        <w:tblLook w:val="04A0" w:firstRow="1" w:lastRow="0" w:firstColumn="1" w:lastColumn="0" w:noHBand="0" w:noVBand="1"/>
      </w:tblPr>
      <w:tblGrid>
        <w:gridCol w:w="989"/>
        <w:gridCol w:w="3969"/>
        <w:gridCol w:w="4676"/>
      </w:tblGrid>
      <w:tr w:rsidR="00BC34FF" w:rsidRPr="00A73B44" w14:paraId="19326B51" w14:textId="77777777" w:rsidTr="46677D66">
        <w:tc>
          <w:tcPr>
            <w:tcW w:w="513" w:type="pct"/>
            <w:tcBorders>
              <w:top w:val="single" w:sz="4" w:space="0" w:color="auto"/>
            </w:tcBorders>
            <w:vAlign w:val="center"/>
          </w:tcPr>
          <w:p w14:paraId="6EAD4DBA" w14:textId="77777777"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Eil. Nr.</w:t>
            </w:r>
          </w:p>
        </w:tc>
        <w:tc>
          <w:tcPr>
            <w:tcW w:w="2060" w:type="pct"/>
            <w:tcBorders>
              <w:top w:val="single" w:sz="4" w:space="0" w:color="auto"/>
            </w:tcBorders>
          </w:tcPr>
          <w:p w14:paraId="098BD1A8" w14:textId="3078BEB7"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Reikalavimo pavadinimas</w:t>
            </w:r>
          </w:p>
        </w:tc>
        <w:tc>
          <w:tcPr>
            <w:tcW w:w="2427" w:type="pct"/>
            <w:tcBorders>
              <w:top w:val="single" w:sz="4" w:space="0" w:color="auto"/>
            </w:tcBorders>
          </w:tcPr>
          <w:p w14:paraId="53F6E1E3" w14:textId="69066DE3"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Reikalavimo pavadinimas</w:t>
            </w:r>
          </w:p>
        </w:tc>
      </w:tr>
      <w:tr w:rsidR="0093120A" w:rsidRPr="00A73B44" w14:paraId="052F8AF6" w14:textId="77777777" w:rsidTr="46677D66">
        <w:tc>
          <w:tcPr>
            <w:tcW w:w="513" w:type="pct"/>
            <w:vAlign w:val="center"/>
          </w:tcPr>
          <w:p w14:paraId="74C6D05F" w14:textId="41E3DBD9" w:rsidR="009E0E43" w:rsidRPr="0080407B" w:rsidRDefault="00BC34FF" w:rsidP="0080407B">
            <w:pPr>
              <w:jc w:val="center"/>
              <w:rPr>
                <w:rFonts w:ascii="Arial" w:eastAsia="Arial" w:hAnsi="Arial" w:cs="Arial"/>
                <w:sz w:val="22"/>
                <w:szCs w:val="22"/>
              </w:rPr>
            </w:pPr>
            <w:r w:rsidRPr="0080407B">
              <w:rPr>
                <w:rFonts w:ascii="Arial" w:eastAsia="Arial" w:hAnsi="Arial" w:cs="Arial"/>
                <w:sz w:val="22"/>
                <w:szCs w:val="22"/>
              </w:rPr>
              <w:t>3.2.1</w:t>
            </w:r>
            <w:r w:rsidR="00324367" w:rsidRPr="0080407B">
              <w:rPr>
                <w:rFonts w:ascii="Arial" w:eastAsia="Arial" w:hAnsi="Arial" w:cs="Arial"/>
                <w:sz w:val="22"/>
                <w:szCs w:val="22"/>
              </w:rPr>
              <w:t>.</w:t>
            </w:r>
          </w:p>
        </w:tc>
        <w:tc>
          <w:tcPr>
            <w:tcW w:w="2060" w:type="pct"/>
          </w:tcPr>
          <w:p w14:paraId="0A34B02C" w14:textId="7F32D456" w:rsidR="009E0E43" w:rsidRPr="0080407B" w:rsidRDefault="00A63F12">
            <w:pPr>
              <w:rPr>
                <w:rFonts w:ascii="Arial" w:eastAsia="Arial" w:hAnsi="Arial" w:cs="Arial"/>
                <w:sz w:val="22"/>
                <w:szCs w:val="22"/>
              </w:rPr>
            </w:pPr>
            <w:r w:rsidRPr="0080407B">
              <w:rPr>
                <w:rFonts w:ascii="Arial" w:eastAsia="Arial" w:hAnsi="Arial" w:cs="Arial"/>
              </w:rPr>
              <w:t>Lempos galia W</w:t>
            </w:r>
          </w:p>
        </w:tc>
        <w:tc>
          <w:tcPr>
            <w:tcW w:w="2427" w:type="pct"/>
          </w:tcPr>
          <w:p w14:paraId="22572B94" w14:textId="1869758D" w:rsidR="009E0E43" w:rsidRPr="0080407B" w:rsidRDefault="009952C8">
            <w:pPr>
              <w:jc w:val="both"/>
              <w:rPr>
                <w:rFonts w:ascii="Arial" w:eastAsia="Arial" w:hAnsi="Arial" w:cs="Arial"/>
                <w:sz w:val="22"/>
                <w:szCs w:val="22"/>
              </w:rPr>
            </w:pPr>
            <w:r w:rsidRPr="0080407B">
              <w:rPr>
                <w:rFonts w:ascii="Arial" w:eastAsia="Arial" w:hAnsi="Arial" w:cs="Arial"/>
              </w:rPr>
              <w:t>nuo 18 iki 45</w:t>
            </w:r>
          </w:p>
        </w:tc>
      </w:tr>
      <w:tr w:rsidR="0093120A" w:rsidRPr="00A73B44" w14:paraId="234D4129" w14:textId="77777777" w:rsidTr="46677D66">
        <w:tc>
          <w:tcPr>
            <w:tcW w:w="513" w:type="pct"/>
            <w:vAlign w:val="center"/>
          </w:tcPr>
          <w:p w14:paraId="0BF2A9B5" w14:textId="19918F6D" w:rsidR="0040772D" w:rsidRPr="0080407B" w:rsidRDefault="0040772D" w:rsidP="0080407B">
            <w:pPr>
              <w:spacing w:before="60" w:after="60"/>
              <w:jc w:val="center"/>
              <w:rPr>
                <w:rFonts w:ascii="Arial" w:eastAsia="Arial" w:hAnsi="Arial" w:cs="Arial"/>
                <w:sz w:val="22"/>
                <w:szCs w:val="22"/>
              </w:rPr>
            </w:pPr>
            <w:r w:rsidRPr="0080407B">
              <w:rPr>
                <w:rFonts w:ascii="Arial" w:eastAsia="Arial" w:hAnsi="Arial" w:cs="Arial"/>
                <w:sz w:val="22"/>
                <w:szCs w:val="22"/>
              </w:rPr>
              <w:t>3.2.2.</w:t>
            </w:r>
          </w:p>
        </w:tc>
        <w:tc>
          <w:tcPr>
            <w:tcW w:w="2060" w:type="pct"/>
          </w:tcPr>
          <w:p w14:paraId="776529EA" w14:textId="03FDF4E1" w:rsidR="0040772D" w:rsidRPr="0080407B" w:rsidRDefault="0040772D" w:rsidP="0080407B">
            <w:pPr>
              <w:spacing w:before="60" w:after="60"/>
              <w:jc w:val="both"/>
              <w:rPr>
                <w:rFonts w:ascii="Arial" w:eastAsia="Arial" w:hAnsi="Arial" w:cs="Arial"/>
                <w:sz w:val="22"/>
                <w:szCs w:val="22"/>
              </w:rPr>
            </w:pPr>
            <w:r w:rsidRPr="0080407B">
              <w:rPr>
                <w:rFonts w:ascii="Arial" w:eastAsia="Arial" w:hAnsi="Arial" w:cs="Arial"/>
              </w:rPr>
              <w:t>Efektyvumas lm/W</w:t>
            </w:r>
          </w:p>
        </w:tc>
        <w:tc>
          <w:tcPr>
            <w:tcW w:w="2427" w:type="pct"/>
          </w:tcPr>
          <w:p w14:paraId="7F05F9CE" w14:textId="47F623ED" w:rsidR="0040772D" w:rsidRPr="0080407B" w:rsidRDefault="0040772D" w:rsidP="0080407B">
            <w:pPr>
              <w:spacing w:before="60" w:after="60"/>
              <w:jc w:val="both"/>
              <w:rPr>
                <w:rFonts w:ascii="Arial" w:eastAsia="Arial" w:hAnsi="Arial" w:cs="Arial"/>
                <w:sz w:val="22"/>
                <w:szCs w:val="22"/>
              </w:rPr>
            </w:pPr>
            <w:r w:rsidRPr="476CCDFC">
              <w:rPr>
                <w:rFonts w:ascii="Arial" w:eastAsia="Arial" w:hAnsi="Arial" w:cs="Arial"/>
              </w:rPr>
              <w:t>nuo 120 iki 1</w:t>
            </w:r>
            <w:r w:rsidR="0C77AE9C" w:rsidRPr="476CCDFC">
              <w:rPr>
                <w:rFonts w:ascii="Arial" w:eastAsia="Arial" w:hAnsi="Arial" w:cs="Arial"/>
              </w:rPr>
              <w:t>6</w:t>
            </w:r>
            <w:r w:rsidRPr="476CCDFC">
              <w:rPr>
                <w:rFonts w:ascii="Arial" w:eastAsia="Arial" w:hAnsi="Arial" w:cs="Arial"/>
              </w:rPr>
              <w:t>0</w:t>
            </w:r>
          </w:p>
        </w:tc>
      </w:tr>
      <w:tr w:rsidR="0093120A" w:rsidRPr="00A73B44" w14:paraId="027E4028" w14:textId="77777777" w:rsidTr="46677D66">
        <w:tc>
          <w:tcPr>
            <w:tcW w:w="513" w:type="pct"/>
            <w:vAlign w:val="center"/>
          </w:tcPr>
          <w:p w14:paraId="65C975F8" w14:textId="3E9D59E4" w:rsidR="0093120A" w:rsidRPr="0080407B" w:rsidRDefault="0093120A" w:rsidP="0080407B">
            <w:pPr>
              <w:spacing w:before="60" w:after="60"/>
              <w:jc w:val="center"/>
              <w:rPr>
                <w:rFonts w:ascii="Arial" w:eastAsia="Arial" w:hAnsi="Arial" w:cs="Arial"/>
                <w:sz w:val="22"/>
                <w:szCs w:val="22"/>
              </w:rPr>
            </w:pPr>
            <w:r w:rsidRPr="0080407B">
              <w:rPr>
                <w:rFonts w:ascii="Arial" w:eastAsia="Arial" w:hAnsi="Arial" w:cs="Arial"/>
                <w:sz w:val="22"/>
                <w:szCs w:val="22"/>
              </w:rPr>
              <w:t>3.2.3.</w:t>
            </w:r>
          </w:p>
        </w:tc>
        <w:tc>
          <w:tcPr>
            <w:tcW w:w="2060" w:type="pct"/>
          </w:tcPr>
          <w:p w14:paraId="7CBF8E25" w14:textId="404A9E98" w:rsidR="0093120A" w:rsidRPr="0080407B" w:rsidRDefault="0093120A" w:rsidP="0080407B">
            <w:pPr>
              <w:spacing w:before="60" w:after="60"/>
              <w:jc w:val="both"/>
              <w:rPr>
                <w:rFonts w:ascii="Arial" w:eastAsia="Arial" w:hAnsi="Arial" w:cs="Arial"/>
                <w:sz w:val="22"/>
                <w:szCs w:val="22"/>
              </w:rPr>
            </w:pPr>
            <w:r w:rsidRPr="0080407B">
              <w:rPr>
                <w:rFonts w:ascii="Arial" w:eastAsia="Arial" w:hAnsi="Arial" w:cs="Arial"/>
              </w:rPr>
              <w:t>Kelvinai  (spalvos temperatūra)</w:t>
            </w:r>
          </w:p>
        </w:tc>
        <w:tc>
          <w:tcPr>
            <w:tcW w:w="2427" w:type="pct"/>
          </w:tcPr>
          <w:p w14:paraId="5BBD2696" w14:textId="2103E64C" w:rsidR="0093120A" w:rsidRPr="0080407B" w:rsidRDefault="0093120A" w:rsidP="0080407B">
            <w:pPr>
              <w:spacing w:before="60" w:after="60"/>
              <w:jc w:val="both"/>
              <w:rPr>
                <w:rFonts w:ascii="Arial" w:eastAsia="Arial" w:hAnsi="Arial" w:cs="Arial"/>
                <w:sz w:val="22"/>
                <w:szCs w:val="22"/>
              </w:rPr>
            </w:pPr>
            <w:r w:rsidRPr="0080407B">
              <w:rPr>
                <w:rFonts w:ascii="Arial" w:eastAsia="Arial" w:hAnsi="Arial" w:cs="Arial"/>
              </w:rPr>
              <w:t>4000</w:t>
            </w:r>
          </w:p>
        </w:tc>
      </w:tr>
      <w:tr w:rsidR="009B367A" w:rsidRPr="00A73B44" w14:paraId="53CF109F" w14:textId="77777777" w:rsidTr="46677D66">
        <w:tc>
          <w:tcPr>
            <w:tcW w:w="513" w:type="pct"/>
            <w:vAlign w:val="center"/>
          </w:tcPr>
          <w:p w14:paraId="1162133E" w14:textId="28CD5AF0" w:rsidR="009B367A" w:rsidRPr="0080407B" w:rsidRDefault="009B367A" w:rsidP="0080407B">
            <w:pPr>
              <w:spacing w:before="60" w:after="60"/>
              <w:jc w:val="center"/>
              <w:rPr>
                <w:rFonts w:ascii="Arial" w:eastAsia="Arial" w:hAnsi="Arial" w:cs="Arial"/>
                <w:sz w:val="22"/>
                <w:szCs w:val="22"/>
              </w:rPr>
            </w:pPr>
            <w:r w:rsidRPr="0080407B">
              <w:rPr>
                <w:rFonts w:ascii="Arial" w:eastAsia="Arial" w:hAnsi="Arial" w:cs="Arial"/>
                <w:sz w:val="22"/>
                <w:szCs w:val="22"/>
              </w:rPr>
              <w:t>3.2.4.</w:t>
            </w:r>
          </w:p>
        </w:tc>
        <w:tc>
          <w:tcPr>
            <w:tcW w:w="2060" w:type="pct"/>
          </w:tcPr>
          <w:p w14:paraId="7A88EA04" w14:textId="43E6A918" w:rsidR="009B367A" w:rsidRPr="0080407B" w:rsidRDefault="009B367A" w:rsidP="0080407B">
            <w:pPr>
              <w:spacing w:before="60" w:after="60"/>
              <w:jc w:val="both"/>
              <w:rPr>
                <w:rFonts w:ascii="Arial" w:eastAsia="Arial" w:hAnsi="Arial" w:cs="Arial"/>
                <w:sz w:val="22"/>
                <w:szCs w:val="22"/>
              </w:rPr>
            </w:pPr>
            <w:r w:rsidRPr="0080407B">
              <w:rPr>
                <w:rFonts w:ascii="Arial" w:eastAsia="Arial" w:hAnsi="Arial" w:cs="Arial"/>
              </w:rPr>
              <w:t>CRI (Spalvų atvaizdavimo indeksas)</w:t>
            </w:r>
          </w:p>
        </w:tc>
        <w:tc>
          <w:tcPr>
            <w:tcW w:w="2427" w:type="pct"/>
          </w:tcPr>
          <w:p w14:paraId="71869A01" w14:textId="02F1C5A8" w:rsidR="009B367A" w:rsidRPr="0080407B" w:rsidRDefault="009B367A" w:rsidP="0080407B">
            <w:pPr>
              <w:spacing w:before="60" w:after="60"/>
              <w:jc w:val="both"/>
              <w:rPr>
                <w:rFonts w:ascii="Arial" w:eastAsia="Arial" w:hAnsi="Arial" w:cs="Arial"/>
                <w:sz w:val="22"/>
                <w:szCs w:val="22"/>
              </w:rPr>
            </w:pPr>
            <w:r w:rsidRPr="0080407B">
              <w:rPr>
                <w:rFonts w:ascii="Arial" w:eastAsia="Arial" w:hAnsi="Arial" w:cs="Arial"/>
              </w:rPr>
              <w:t>nuo 70 Ra</w:t>
            </w:r>
          </w:p>
        </w:tc>
      </w:tr>
      <w:tr w:rsidR="00007D8B" w:rsidRPr="00A73B44" w14:paraId="24EFEA60" w14:textId="77777777" w:rsidTr="46677D66">
        <w:tc>
          <w:tcPr>
            <w:tcW w:w="513" w:type="pct"/>
            <w:vAlign w:val="center"/>
          </w:tcPr>
          <w:p w14:paraId="5CFB78E5" w14:textId="04947D83" w:rsidR="00007D8B" w:rsidRPr="0080407B" w:rsidRDefault="00007D8B" w:rsidP="0080407B">
            <w:pPr>
              <w:spacing w:before="60" w:after="60"/>
              <w:jc w:val="center"/>
              <w:rPr>
                <w:rFonts w:ascii="Arial" w:eastAsia="Arial" w:hAnsi="Arial" w:cs="Arial"/>
                <w:sz w:val="22"/>
                <w:szCs w:val="22"/>
              </w:rPr>
            </w:pPr>
            <w:r w:rsidRPr="0080407B">
              <w:rPr>
                <w:rFonts w:ascii="Arial" w:eastAsia="Arial" w:hAnsi="Arial" w:cs="Arial"/>
                <w:sz w:val="22"/>
                <w:szCs w:val="22"/>
              </w:rPr>
              <w:t>3.2.5.</w:t>
            </w:r>
          </w:p>
        </w:tc>
        <w:tc>
          <w:tcPr>
            <w:tcW w:w="2060" w:type="pct"/>
          </w:tcPr>
          <w:p w14:paraId="3659C475" w14:textId="7C231D6F" w:rsidR="00007D8B" w:rsidRPr="0080407B" w:rsidRDefault="00007D8B" w:rsidP="0080407B">
            <w:pPr>
              <w:spacing w:before="60" w:after="60"/>
              <w:jc w:val="both"/>
              <w:rPr>
                <w:rFonts w:ascii="Arial" w:eastAsia="Arial" w:hAnsi="Arial" w:cs="Arial"/>
                <w:sz w:val="22"/>
                <w:szCs w:val="22"/>
              </w:rPr>
            </w:pPr>
            <w:r w:rsidRPr="0080407B">
              <w:rPr>
                <w:rFonts w:ascii="Arial" w:eastAsia="Arial" w:hAnsi="Arial" w:cs="Arial"/>
              </w:rPr>
              <w:t>Darbo laikas h</w:t>
            </w:r>
          </w:p>
        </w:tc>
        <w:tc>
          <w:tcPr>
            <w:tcW w:w="2427" w:type="pct"/>
          </w:tcPr>
          <w:p w14:paraId="2CD29020" w14:textId="6A2D36D7" w:rsidR="00007D8B" w:rsidRPr="0080407B" w:rsidRDefault="00007D8B" w:rsidP="0080407B">
            <w:pPr>
              <w:spacing w:before="60" w:after="60"/>
              <w:jc w:val="both"/>
              <w:rPr>
                <w:rFonts w:ascii="Arial" w:eastAsia="Arial" w:hAnsi="Arial" w:cs="Arial"/>
                <w:sz w:val="22"/>
                <w:szCs w:val="22"/>
              </w:rPr>
            </w:pPr>
            <w:r w:rsidRPr="0080407B">
              <w:rPr>
                <w:rFonts w:ascii="Arial" w:eastAsia="Arial" w:hAnsi="Arial" w:cs="Arial"/>
              </w:rPr>
              <w:t>ne mažiau nei 50 000</w:t>
            </w:r>
          </w:p>
        </w:tc>
      </w:tr>
      <w:tr w:rsidR="001D2790" w:rsidRPr="00A73B44" w14:paraId="43259714" w14:textId="77777777" w:rsidTr="46677D66">
        <w:tc>
          <w:tcPr>
            <w:tcW w:w="513" w:type="pct"/>
            <w:vAlign w:val="center"/>
          </w:tcPr>
          <w:p w14:paraId="1216F03E" w14:textId="60E99B98" w:rsidR="001D2790" w:rsidRPr="0080407B" w:rsidRDefault="001D2790" w:rsidP="0080407B">
            <w:pPr>
              <w:spacing w:before="60" w:after="60"/>
              <w:jc w:val="center"/>
              <w:rPr>
                <w:rFonts w:ascii="Arial" w:eastAsia="Arial" w:hAnsi="Arial" w:cs="Arial"/>
                <w:sz w:val="22"/>
                <w:szCs w:val="22"/>
              </w:rPr>
            </w:pPr>
            <w:r w:rsidRPr="0080407B">
              <w:rPr>
                <w:rFonts w:ascii="Arial" w:eastAsia="Arial" w:hAnsi="Arial" w:cs="Arial"/>
                <w:sz w:val="22"/>
                <w:szCs w:val="22"/>
              </w:rPr>
              <w:t>3.2.6.</w:t>
            </w:r>
          </w:p>
        </w:tc>
        <w:tc>
          <w:tcPr>
            <w:tcW w:w="2060" w:type="pct"/>
          </w:tcPr>
          <w:p w14:paraId="150B31F9" w14:textId="6DA678A0" w:rsidR="001D2790" w:rsidRPr="0080407B" w:rsidRDefault="001D2790" w:rsidP="0080407B">
            <w:pPr>
              <w:spacing w:before="60" w:after="60"/>
              <w:jc w:val="both"/>
              <w:rPr>
                <w:rFonts w:ascii="Arial" w:eastAsia="Arial" w:hAnsi="Arial" w:cs="Arial"/>
                <w:sz w:val="22"/>
                <w:szCs w:val="22"/>
              </w:rPr>
            </w:pPr>
            <w:r w:rsidRPr="0080407B">
              <w:rPr>
                <w:rFonts w:ascii="Arial" w:eastAsia="Arial" w:hAnsi="Arial" w:cs="Arial"/>
              </w:rPr>
              <w:t>Energijos vartojimo efektyvumo klasė</w:t>
            </w:r>
          </w:p>
        </w:tc>
        <w:tc>
          <w:tcPr>
            <w:tcW w:w="2427" w:type="pct"/>
          </w:tcPr>
          <w:p w14:paraId="6988E0D1" w14:textId="266E71CF" w:rsidR="001D2790" w:rsidRPr="0080407B" w:rsidRDefault="001D2790" w:rsidP="0080407B">
            <w:pPr>
              <w:spacing w:before="60" w:after="60"/>
              <w:jc w:val="both"/>
              <w:rPr>
                <w:rFonts w:ascii="Arial" w:eastAsia="Arial" w:hAnsi="Arial" w:cs="Arial"/>
                <w:sz w:val="22"/>
                <w:szCs w:val="22"/>
              </w:rPr>
            </w:pPr>
            <w:r w:rsidRPr="0080407B">
              <w:rPr>
                <w:rFonts w:ascii="Arial" w:eastAsia="Arial" w:hAnsi="Arial" w:cs="Arial"/>
              </w:rPr>
              <w:t>nežemesnė negu D</w:t>
            </w:r>
          </w:p>
        </w:tc>
      </w:tr>
      <w:tr w:rsidR="00456EE5" w:rsidRPr="00A73B44" w14:paraId="59046BAE" w14:textId="77777777" w:rsidTr="46677D66">
        <w:tc>
          <w:tcPr>
            <w:tcW w:w="513" w:type="pct"/>
            <w:vAlign w:val="center"/>
          </w:tcPr>
          <w:p w14:paraId="252D1BC0" w14:textId="2847155F" w:rsidR="00456EE5" w:rsidRPr="0080407B" w:rsidRDefault="00456EE5" w:rsidP="0080407B">
            <w:pPr>
              <w:spacing w:before="60" w:after="60"/>
              <w:jc w:val="center"/>
              <w:rPr>
                <w:rFonts w:ascii="Arial" w:eastAsia="Arial" w:hAnsi="Arial" w:cs="Arial"/>
                <w:sz w:val="22"/>
                <w:szCs w:val="22"/>
              </w:rPr>
            </w:pPr>
            <w:r w:rsidRPr="0080407B">
              <w:rPr>
                <w:rFonts w:ascii="Arial" w:eastAsia="Arial" w:hAnsi="Arial" w:cs="Arial"/>
                <w:sz w:val="22"/>
                <w:szCs w:val="22"/>
              </w:rPr>
              <w:t>3.2.7.</w:t>
            </w:r>
          </w:p>
        </w:tc>
        <w:tc>
          <w:tcPr>
            <w:tcW w:w="2060" w:type="pct"/>
          </w:tcPr>
          <w:p w14:paraId="4E8E4A19" w14:textId="1E4A63E3" w:rsidR="00456EE5" w:rsidRPr="0080407B" w:rsidRDefault="00456EE5" w:rsidP="0080407B">
            <w:pPr>
              <w:spacing w:before="60" w:after="60"/>
              <w:jc w:val="both"/>
              <w:rPr>
                <w:rFonts w:ascii="Arial" w:eastAsia="Arial" w:hAnsi="Arial" w:cs="Arial"/>
                <w:sz w:val="22"/>
                <w:szCs w:val="22"/>
              </w:rPr>
            </w:pPr>
            <w:r w:rsidRPr="0080407B">
              <w:rPr>
                <w:rFonts w:ascii="Arial" w:eastAsia="Arial" w:hAnsi="Arial" w:cs="Arial"/>
              </w:rPr>
              <w:t>Unified Glare Rating (UGR)</w:t>
            </w:r>
          </w:p>
        </w:tc>
        <w:tc>
          <w:tcPr>
            <w:tcW w:w="2427" w:type="pct"/>
          </w:tcPr>
          <w:p w14:paraId="43BD8782" w14:textId="1233911A" w:rsidR="00456EE5" w:rsidRPr="0080407B" w:rsidRDefault="00456EE5" w:rsidP="0080407B">
            <w:pPr>
              <w:spacing w:before="60" w:after="60"/>
              <w:jc w:val="both"/>
              <w:rPr>
                <w:rFonts w:ascii="Arial" w:eastAsia="Arial" w:hAnsi="Arial" w:cs="Arial"/>
                <w:sz w:val="22"/>
                <w:szCs w:val="22"/>
              </w:rPr>
            </w:pPr>
            <w:r w:rsidRPr="476CCDFC">
              <w:rPr>
                <w:rFonts w:ascii="Arial" w:eastAsia="Arial" w:hAnsi="Arial" w:cs="Arial"/>
              </w:rPr>
              <w:t>&lt;</w:t>
            </w:r>
            <w:r w:rsidR="7722B8D7" w:rsidRPr="476CCDFC">
              <w:rPr>
                <w:rFonts w:ascii="Arial" w:eastAsia="Arial" w:hAnsi="Arial" w:cs="Arial"/>
              </w:rPr>
              <w:t>=</w:t>
            </w:r>
            <w:r w:rsidRPr="476CCDFC">
              <w:rPr>
                <w:rFonts w:ascii="Arial" w:eastAsia="Arial" w:hAnsi="Arial" w:cs="Arial"/>
              </w:rPr>
              <w:t>19</w:t>
            </w:r>
          </w:p>
        </w:tc>
      </w:tr>
      <w:tr w:rsidR="00380888" w:rsidRPr="00A73B44" w14:paraId="7264A9B3" w14:textId="77777777" w:rsidTr="46677D66">
        <w:tc>
          <w:tcPr>
            <w:tcW w:w="513" w:type="pct"/>
            <w:vAlign w:val="center"/>
          </w:tcPr>
          <w:p w14:paraId="19B5B465" w14:textId="0EB3027B" w:rsidR="00380888" w:rsidRPr="0080407B" w:rsidRDefault="00380888" w:rsidP="0080407B">
            <w:pPr>
              <w:spacing w:before="60" w:after="60"/>
              <w:jc w:val="center"/>
              <w:rPr>
                <w:rFonts w:ascii="Arial" w:eastAsia="Arial" w:hAnsi="Arial" w:cs="Arial"/>
                <w:sz w:val="22"/>
                <w:szCs w:val="22"/>
              </w:rPr>
            </w:pPr>
            <w:r w:rsidRPr="0080407B">
              <w:rPr>
                <w:rFonts w:ascii="Arial" w:eastAsia="Arial" w:hAnsi="Arial" w:cs="Arial"/>
                <w:sz w:val="22"/>
                <w:szCs w:val="22"/>
              </w:rPr>
              <w:lastRenderedPageBreak/>
              <w:t>3.2.8.</w:t>
            </w:r>
          </w:p>
        </w:tc>
        <w:tc>
          <w:tcPr>
            <w:tcW w:w="2060" w:type="pct"/>
          </w:tcPr>
          <w:p w14:paraId="6AD647E0" w14:textId="42E89854" w:rsidR="00380888" w:rsidRPr="0080407B" w:rsidRDefault="00380888" w:rsidP="0080407B">
            <w:pPr>
              <w:spacing w:before="60" w:after="60"/>
              <w:jc w:val="both"/>
              <w:rPr>
                <w:rFonts w:ascii="Arial" w:eastAsia="Arial" w:hAnsi="Arial" w:cs="Arial"/>
                <w:sz w:val="22"/>
                <w:szCs w:val="22"/>
              </w:rPr>
            </w:pPr>
            <w:r w:rsidRPr="0080407B">
              <w:rPr>
                <w:rFonts w:ascii="Arial" w:eastAsia="Arial" w:hAnsi="Arial" w:cs="Arial"/>
              </w:rPr>
              <w:t>Įtampa V</w:t>
            </w:r>
          </w:p>
        </w:tc>
        <w:tc>
          <w:tcPr>
            <w:tcW w:w="2427" w:type="pct"/>
          </w:tcPr>
          <w:p w14:paraId="39905DA1" w14:textId="7028A940" w:rsidR="00380888" w:rsidRPr="0080407B" w:rsidRDefault="00380888" w:rsidP="0080407B">
            <w:pPr>
              <w:spacing w:before="60" w:after="60"/>
              <w:jc w:val="both"/>
              <w:rPr>
                <w:rFonts w:ascii="Arial" w:eastAsia="Arial" w:hAnsi="Arial" w:cs="Arial"/>
                <w:sz w:val="22"/>
                <w:szCs w:val="22"/>
              </w:rPr>
            </w:pPr>
            <w:r w:rsidRPr="0080407B">
              <w:rPr>
                <w:rFonts w:ascii="Arial" w:eastAsia="Arial" w:hAnsi="Arial" w:cs="Arial"/>
              </w:rPr>
              <w:t>210-240</w:t>
            </w:r>
          </w:p>
        </w:tc>
      </w:tr>
      <w:tr w:rsidR="006A2232" w:rsidRPr="00A73B44" w14:paraId="49E326D7" w14:textId="77777777" w:rsidTr="46677D66">
        <w:tc>
          <w:tcPr>
            <w:tcW w:w="513" w:type="pct"/>
            <w:vAlign w:val="center"/>
          </w:tcPr>
          <w:p w14:paraId="29B0C17A" w14:textId="4081FA70" w:rsidR="006A2232" w:rsidRPr="0080407B" w:rsidRDefault="006A2232" w:rsidP="0080407B">
            <w:pPr>
              <w:spacing w:before="60" w:after="60"/>
              <w:jc w:val="center"/>
              <w:rPr>
                <w:rFonts w:ascii="Arial" w:eastAsia="Arial" w:hAnsi="Arial" w:cs="Arial"/>
                <w:sz w:val="22"/>
                <w:szCs w:val="22"/>
              </w:rPr>
            </w:pPr>
            <w:r w:rsidRPr="0080407B">
              <w:rPr>
                <w:rFonts w:ascii="Arial" w:eastAsia="Arial" w:hAnsi="Arial" w:cs="Arial"/>
                <w:sz w:val="22"/>
                <w:szCs w:val="22"/>
              </w:rPr>
              <w:t>3.2.9.</w:t>
            </w:r>
          </w:p>
        </w:tc>
        <w:tc>
          <w:tcPr>
            <w:tcW w:w="2060" w:type="pct"/>
          </w:tcPr>
          <w:p w14:paraId="7CFB3723" w14:textId="54653747" w:rsidR="006A2232" w:rsidRPr="0080407B" w:rsidRDefault="006A2232" w:rsidP="0080407B">
            <w:pPr>
              <w:spacing w:before="60" w:after="60"/>
              <w:jc w:val="both"/>
              <w:rPr>
                <w:rFonts w:ascii="Arial" w:eastAsia="Arial" w:hAnsi="Arial" w:cs="Arial"/>
                <w:sz w:val="22"/>
                <w:szCs w:val="22"/>
              </w:rPr>
            </w:pPr>
            <w:r w:rsidRPr="0080407B">
              <w:rPr>
                <w:rFonts w:ascii="Arial" w:eastAsia="Arial" w:hAnsi="Arial" w:cs="Arial"/>
              </w:rPr>
              <w:t>Dažnis Hz</w:t>
            </w:r>
          </w:p>
        </w:tc>
        <w:tc>
          <w:tcPr>
            <w:tcW w:w="2427" w:type="pct"/>
          </w:tcPr>
          <w:p w14:paraId="4C7F4767" w14:textId="4A067C14" w:rsidR="006A2232" w:rsidRPr="0080407B" w:rsidRDefault="006A2232" w:rsidP="0080407B">
            <w:pPr>
              <w:spacing w:before="60" w:after="60"/>
              <w:jc w:val="both"/>
              <w:rPr>
                <w:rFonts w:ascii="Arial" w:eastAsia="Arial" w:hAnsi="Arial" w:cs="Arial"/>
                <w:sz w:val="22"/>
                <w:szCs w:val="22"/>
              </w:rPr>
            </w:pPr>
            <w:r w:rsidRPr="0080407B">
              <w:rPr>
                <w:rFonts w:ascii="Arial" w:eastAsia="Arial" w:hAnsi="Arial" w:cs="Arial"/>
              </w:rPr>
              <w:t>50/60</w:t>
            </w:r>
          </w:p>
        </w:tc>
      </w:tr>
      <w:tr w:rsidR="00AB5E11" w:rsidRPr="00A73B44" w14:paraId="66EE00DD" w14:textId="77777777" w:rsidTr="46677D66">
        <w:tc>
          <w:tcPr>
            <w:tcW w:w="513" w:type="pct"/>
            <w:vAlign w:val="center"/>
          </w:tcPr>
          <w:p w14:paraId="1CB0C7C8" w14:textId="5F88CA33" w:rsidR="00AB5E11" w:rsidRPr="0080407B" w:rsidRDefault="00AB5E11" w:rsidP="0080407B">
            <w:pPr>
              <w:spacing w:before="60" w:after="60"/>
              <w:jc w:val="center"/>
              <w:rPr>
                <w:rFonts w:ascii="Arial" w:eastAsia="Arial" w:hAnsi="Arial" w:cs="Arial"/>
                <w:sz w:val="22"/>
                <w:szCs w:val="22"/>
              </w:rPr>
            </w:pPr>
            <w:r w:rsidRPr="0080407B">
              <w:rPr>
                <w:rFonts w:ascii="Arial" w:eastAsia="Arial" w:hAnsi="Arial" w:cs="Arial"/>
                <w:sz w:val="22"/>
                <w:szCs w:val="22"/>
              </w:rPr>
              <w:t>3.2.10.</w:t>
            </w:r>
          </w:p>
        </w:tc>
        <w:tc>
          <w:tcPr>
            <w:tcW w:w="2060" w:type="pct"/>
          </w:tcPr>
          <w:p w14:paraId="44ECF58F" w14:textId="279221CB" w:rsidR="00AB5E11" w:rsidRPr="0080407B" w:rsidRDefault="00AB5E11" w:rsidP="0080407B">
            <w:pPr>
              <w:spacing w:before="60" w:after="60"/>
              <w:jc w:val="both"/>
              <w:rPr>
                <w:rFonts w:ascii="Arial" w:eastAsia="Arial" w:hAnsi="Arial" w:cs="Arial"/>
                <w:sz w:val="22"/>
                <w:szCs w:val="22"/>
              </w:rPr>
            </w:pPr>
            <w:r w:rsidRPr="0080407B">
              <w:rPr>
                <w:rFonts w:ascii="Arial" w:eastAsia="Arial" w:hAnsi="Arial" w:cs="Arial"/>
              </w:rPr>
              <w:t>Lempos apsaugos klasė IP</w:t>
            </w:r>
          </w:p>
        </w:tc>
        <w:tc>
          <w:tcPr>
            <w:tcW w:w="2427" w:type="pct"/>
          </w:tcPr>
          <w:p w14:paraId="519547BD" w14:textId="0226E612" w:rsidR="00AB5E11" w:rsidRPr="0080407B" w:rsidRDefault="00AB5E11" w:rsidP="0080407B">
            <w:pPr>
              <w:spacing w:before="60" w:after="60"/>
              <w:jc w:val="both"/>
              <w:rPr>
                <w:rFonts w:ascii="Arial" w:eastAsia="Arial" w:hAnsi="Arial" w:cs="Arial"/>
                <w:sz w:val="22"/>
                <w:szCs w:val="22"/>
              </w:rPr>
            </w:pPr>
            <w:r w:rsidRPr="0080407B">
              <w:rPr>
                <w:rFonts w:ascii="Arial" w:eastAsia="Arial" w:hAnsi="Arial" w:cs="Arial"/>
              </w:rPr>
              <w:t>nežemesnė kaip IP20</w:t>
            </w:r>
          </w:p>
        </w:tc>
      </w:tr>
      <w:tr w:rsidR="006C3F6A" w:rsidRPr="00A73B44" w14:paraId="40EFC14F" w14:textId="77777777" w:rsidTr="46677D66">
        <w:tc>
          <w:tcPr>
            <w:tcW w:w="513" w:type="pct"/>
            <w:vAlign w:val="center"/>
          </w:tcPr>
          <w:p w14:paraId="4A4EBD42" w14:textId="20DC1510" w:rsidR="006C3F6A" w:rsidRPr="0080407B" w:rsidRDefault="006C3F6A" w:rsidP="0080407B">
            <w:pPr>
              <w:spacing w:before="60" w:after="60"/>
              <w:jc w:val="center"/>
              <w:rPr>
                <w:rFonts w:ascii="Arial" w:eastAsia="Arial" w:hAnsi="Arial" w:cs="Arial"/>
                <w:sz w:val="22"/>
                <w:szCs w:val="22"/>
              </w:rPr>
            </w:pPr>
            <w:r w:rsidRPr="0080407B">
              <w:rPr>
                <w:rFonts w:ascii="Arial" w:eastAsia="Arial" w:hAnsi="Arial" w:cs="Arial"/>
                <w:sz w:val="22"/>
                <w:szCs w:val="22"/>
              </w:rPr>
              <w:t>3.2.11.</w:t>
            </w:r>
          </w:p>
        </w:tc>
        <w:tc>
          <w:tcPr>
            <w:tcW w:w="2060" w:type="pct"/>
          </w:tcPr>
          <w:p w14:paraId="49BF74FA" w14:textId="06BD4D3B" w:rsidR="006C3F6A" w:rsidRPr="0080407B" w:rsidRDefault="006C3F6A" w:rsidP="0080407B">
            <w:pPr>
              <w:spacing w:before="60" w:after="60"/>
              <w:jc w:val="both"/>
              <w:rPr>
                <w:rFonts w:ascii="Arial" w:eastAsia="Arial" w:hAnsi="Arial" w:cs="Arial"/>
                <w:sz w:val="22"/>
                <w:szCs w:val="22"/>
              </w:rPr>
            </w:pPr>
            <w:r w:rsidRPr="0080407B">
              <w:rPr>
                <w:rFonts w:ascii="Arial" w:eastAsia="Arial" w:hAnsi="Arial" w:cs="Arial"/>
              </w:rPr>
              <w:t>Cokolis</w:t>
            </w:r>
          </w:p>
        </w:tc>
        <w:tc>
          <w:tcPr>
            <w:tcW w:w="2427" w:type="pct"/>
          </w:tcPr>
          <w:p w14:paraId="50F77928" w14:textId="0FD1EE87" w:rsidR="006C3F6A" w:rsidRPr="0080407B" w:rsidRDefault="006C3F6A" w:rsidP="0080407B">
            <w:pPr>
              <w:spacing w:before="60" w:after="60"/>
              <w:jc w:val="both"/>
              <w:rPr>
                <w:rFonts w:ascii="Arial" w:eastAsia="Arial" w:hAnsi="Arial" w:cs="Arial"/>
                <w:sz w:val="22"/>
                <w:szCs w:val="22"/>
              </w:rPr>
            </w:pPr>
            <w:r w:rsidRPr="0080407B">
              <w:rPr>
                <w:rFonts w:ascii="Arial" w:eastAsia="Arial" w:hAnsi="Arial" w:cs="Arial"/>
              </w:rPr>
              <w:t>-</w:t>
            </w:r>
          </w:p>
        </w:tc>
      </w:tr>
      <w:tr w:rsidR="34D6FD24" w14:paraId="18316A54" w14:textId="77777777" w:rsidTr="46677D66">
        <w:trPr>
          <w:trHeight w:val="300"/>
        </w:trPr>
        <w:tc>
          <w:tcPr>
            <w:tcW w:w="513" w:type="pct"/>
            <w:vAlign w:val="center"/>
          </w:tcPr>
          <w:p w14:paraId="2D44EF77" w14:textId="00198B03" w:rsidR="5B55E2B5" w:rsidRDefault="5B55E2B5" w:rsidP="34D6FD24">
            <w:pPr>
              <w:jc w:val="center"/>
              <w:rPr>
                <w:rFonts w:ascii="Arial" w:eastAsia="Arial" w:hAnsi="Arial" w:cs="Arial"/>
                <w:sz w:val="22"/>
                <w:szCs w:val="22"/>
              </w:rPr>
            </w:pPr>
            <w:r w:rsidRPr="34D6FD24">
              <w:rPr>
                <w:rFonts w:ascii="Arial" w:eastAsia="Arial" w:hAnsi="Arial" w:cs="Arial"/>
                <w:sz w:val="22"/>
                <w:szCs w:val="22"/>
              </w:rPr>
              <w:t>3.2.12</w:t>
            </w:r>
            <w:r w:rsidR="004F5EA3">
              <w:rPr>
                <w:rFonts w:ascii="Arial" w:eastAsia="Arial" w:hAnsi="Arial" w:cs="Arial"/>
                <w:sz w:val="22"/>
                <w:szCs w:val="22"/>
              </w:rPr>
              <w:t>.</w:t>
            </w:r>
          </w:p>
        </w:tc>
        <w:tc>
          <w:tcPr>
            <w:tcW w:w="2060" w:type="pct"/>
          </w:tcPr>
          <w:p w14:paraId="739F10A6" w14:textId="01E9D808" w:rsidR="3B6F15FF" w:rsidRDefault="3B6F15FF" w:rsidP="34D6FD24">
            <w:pPr>
              <w:rPr>
                <w:rFonts w:ascii="Arial" w:eastAsia="Arial" w:hAnsi="Arial" w:cs="Arial"/>
              </w:rPr>
            </w:pPr>
            <w:r w:rsidRPr="34D6FD24">
              <w:rPr>
                <w:rFonts w:ascii="Arial" w:eastAsia="Arial" w:hAnsi="Arial" w:cs="Arial"/>
              </w:rPr>
              <w:t>Montavimo vieta</w:t>
            </w:r>
          </w:p>
        </w:tc>
        <w:tc>
          <w:tcPr>
            <w:tcW w:w="2427" w:type="pct"/>
          </w:tcPr>
          <w:p w14:paraId="096024BC" w14:textId="78AD9D58" w:rsidR="3B6F15FF" w:rsidRDefault="3B6F15FF" w:rsidP="34D6FD24">
            <w:pPr>
              <w:jc w:val="both"/>
              <w:rPr>
                <w:rFonts w:ascii="Arial" w:eastAsia="Arial" w:hAnsi="Arial" w:cs="Arial"/>
              </w:rPr>
            </w:pPr>
            <w:r w:rsidRPr="34D6FD24">
              <w:rPr>
                <w:rFonts w:ascii="Arial" w:eastAsia="Arial" w:hAnsi="Arial" w:cs="Arial"/>
              </w:rPr>
              <w:t>Vidus</w:t>
            </w:r>
          </w:p>
        </w:tc>
      </w:tr>
      <w:tr w:rsidR="476CCDFC" w14:paraId="30283778" w14:textId="77777777" w:rsidTr="46677D66">
        <w:trPr>
          <w:trHeight w:val="300"/>
        </w:trPr>
        <w:tc>
          <w:tcPr>
            <w:tcW w:w="513" w:type="pct"/>
            <w:vAlign w:val="center"/>
          </w:tcPr>
          <w:p w14:paraId="00EA05D5" w14:textId="74C68CEE" w:rsidR="59D86E1D" w:rsidRDefault="59D86E1D" w:rsidP="476CCDFC">
            <w:pPr>
              <w:jc w:val="center"/>
              <w:rPr>
                <w:rFonts w:ascii="Arial" w:eastAsia="Arial" w:hAnsi="Arial" w:cs="Arial"/>
                <w:sz w:val="22"/>
                <w:szCs w:val="22"/>
              </w:rPr>
            </w:pPr>
            <w:r w:rsidRPr="476CCDFC">
              <w:rPr>
                <w:rFonts w:ascii="Arial" w:eastAsia="Arial" w:hAnsi="Arial" w:cs="Arial"/>
                <w:sz w:val="22"/>
                <w:szCs w:val="22"/>
              </w:rPr>
              <w:t>3.2.13</w:t>
            </w:r>
            <w:r w:rsidR="004F5EA3">
              <w:rPr>
                <w:rFonts w:ascii="Arial" w:eastAsia="Arial" w:hAnsi="Arial" w:cs="Arial"/>
                <w:sz w:val="22"/>
                <w:szCs w:val="22"/>
              </w:rPr>
              <w:t>.</w:t>
            </w:r>
          </w:p>
        </w:tc>
        <w:tc>
          <w:tcPr>
            <w:tcW w:w="2060" w:type="pct"/>
          </w:tcPr>
          <w:p w14:paraId="21EFDAF8" w14:textId="79FE5710" w:rsidR="59D86E1D" w:rsidRDefault="005A78B9" w:rsidP="476CCDFC">
            <w:pPr>
              <w:rPr>
                <w:rFonts w:ascii="Arial" w:eastAsia="Arial" w:hAnsi="Arial" w:cs="Arial"/>
              </w:rPr>
            </w:pPr>
            <w:r w:rsidRPr="005A78B9">
              <w:rPr>
                <w:rFonts w:ascii="Arial" w:eastAsia="Arial" w:hAnsi="Arial" w:cs="Arial"/>
              </w:rPr>
              <w:t>LED panelių ir LED šviestuvų apšviestumo (lm) paklaida</w:t>
            </w:r>
          </w:p>
        </w:tc>
        <w:tc>
          <w:tcPr>
            <w:tcW w:w="2427" w:type="pct"/>
          </w:tcPr>
          <w:p w14:paraId="3578EFFA" w14:textId="13D6EF6E" w:rsidR="59D86E1D" w:rsidRDefault="59D86E1D" w:rsidP="476CCDFC">
            <w:pPr>
              <w:jc w:val="both"/>
              <w:rPr>
                <w:rFonts w:ascii="Arial" w:eastAsia="Arial" w:hAnsi="Arial" w:cs="Arial"/>
                <w:sz w:val="22"/>
                <w:szCs w:val="22"/>
              </w:rPr>
            </w:pPr>
            <w:r w:rsidRPr="476CCDFC">
              <w:rPr>
                <w:rFonts w:ascii="Arial" w:eastAsia="Arial" w:hAnsi="Arial" w:cs="Arial"/>
                <w:color w:val="000000" w:themeColor="text1"/>
                <w:sz w:val="22"/>
                <w:szCs w:val="22"/>
              </w:rPr>
              <w:t>± 10%</w:t>
            </w:r>
          </w:p>
          <w:p w14:paraId="4BD7D3DC" w14:textId="340152E7" w:rsidR="476CCDFC" w:rsidRDefault="476CCDFC" w:rsidP="476CCDFC">
            <w:pPr>
              <w:jc w:val="both"/>
              <w:rPr>
                <w:rFonts w:ascii="Arial" w:eastAsia="Arial" w:hAnsi="Arial" w:cs="Arial"/>
                <w:color w:val="000000" w:themeColor="text1"/>
                <w:sz w:val="22"/>
                <w:szCs w:val="22"/>
              </w:rPr>
            </w:pPr>
          </w:p>
        </w:tc>
      </w:tr>
      <w:tr w:rsidR="00240705" w:rsidRPr="00A73B44" w14:paraId="618C9EC1" w14:textId="77777777" w:rsidTr="46677D66">
        <w:tc>
          <w:tcPr>
            <w:tcW w:w="513" w:type="pct"/>
            <w:vAlign w:val="center"/>
          </w:tcPr>
          <w:p w14:paraId="21A3E40E" w14:textId="78FED003" w:rsidR="00240705" w:rsidRPr="0080407B" w:rsidRDefault="00240705" w:rsidP="0080407B">
            <w:pPr>
              <w:jc w:val="center"/>
              <w:rPr>
                <w:rFonts w:ascii="Arial" w:eastAsia="Arial" w:hAnsi="Arial" w:cs="Arial"/>
                <w:sz w:val="22"/>
                <w:szCs w:val="22"/>
              </w:rPr>
            </w:pPr>
            <w:r w:rsidRPr="476CCDFC">
              <w:rPr>
                <w:rFonts w:ascii="Arial" w:eastAsia="Arial" w:hAnsi="Arial" w:cs="Arial"/>
                <w:sz w:val="22"/>
                <w:szCs w:val="22"/>
              </w:rPr>
              <w:t>3.2.1</w:t>
            </w:r>
            <w:r w:rsidR="6F857D86" w:rsidRPr="476CCDFC">
              <w:rPr>
                <w:rFonts w:ascii="Arial" w:eastAsia="Arial" w:hAnsi="Arial" w:cs="Arial"/>
                <w:sz w:val="22"/>
                <w:szCs w:val="22"/>
              </w:rPr>
              <w:t>4</w:t>
            </w:r>
            <w:r w:rsidRPr="476CCDFC">
              <w:rPr>
                <w:rFonts w:ascii="Arial" w:eastAsia="Arial" w:hAnsi="Arial" w:cs="Arial"/>
                <w:sz w:val="22"/>
                <w:szCs w:val="22"/>
              </w:rPr>
              <w:t>.</w:t>
            </w:r>
          </w:p>
        </w:tc>
        <w:tc>
          <w:tcPr>
            <w:tcW w:w="2060" w:type="pct"/>
          </w:tcPr>
          <w:p w14:paraId="2770B073" w14:textId="38134F43" w:rsidR="00240705" w:rsidRPr="0080407B" w:rsidRDefault="00942AF6" w:rsidP="476CCDFC">
            <w:pPr>
              <w:rPr>
                <w:rFonts w:ascii="Arial" w:eastAsia="Arial" w:hAnsi="Arial" w:cs="Arial"/>
              </w:rPr>
            </w:pPr>
            <w:r w:rsidRPr="46677D66">
              <w:rPr>
                <w:rFonts w:ascii="Arial" w:eastAsia="Arial" w:hAnsi="Arial" w:cs="Arial"/>
              </w:rPr>
              <w:t>LED panelių ir LED šviestuvų matmenų paklaida</w:t>
            </w:r>
            <w:r w:rsidR="488F4E76" w:rsidRPr="46677D66">
              <w:rPr>
                <w:rFonts w:ascii="Arial" w:eastAsia="Arial" w:hAnsi="Arial" w:cs="Arial"/>
              </w:rPr>
              <w:t xml:space="preserve"> </w:t>
            </w:r>
            <w:r w:rsidR="006B3795">
              <w:rPr>
                <w:rFonts w:ascii="Arial" w:eastAsia="Arial" w:hAnsi="Arial" w:cs="Arial"/>
              </w:rPr>
              <w:t>(</w:t>
            </w:r>
            <w:r w:rsidR="488F4E76" w:rsidRPr="46677D66">
              <w:rPr>
                <w:rFonts w:ascii="Arial" w:eastAsia="Arial" w:hAnsi="Arial" w:cs="Arial"/>
              </w:rPr>
              <w:t>išskyrus 4.1.4 ir 4.1.5 punkto prekių)</w:t>
            </w:r>
          </w:p>
        </w:tc>
        <w:tc>
          <w:tcPr>
            <w:tcW w:w="2427" w:type="pct"/>
          </w:tcPr>
          <w:p w14:paraId="292DEA92" w14:textId="1DD65DB7" w:rsidR="00240705" w:rsidRPr="0080407B" w:rsidRDefault="3FFB7C58" w:rsidP="34D6FD24">
            <w:pPr>
              <w:jc w:val="both"/>
              <w:rPr>
                <w:rFonts w:ascii="Arial" w:eastAsia="Arial" w:hAnsi="Arial" w:cs="Arial"/>
                <w:sz w:val="22"/>
                <w:szCs w:val="22"/>
              </w:rPr>
            </w:pPr>
            <w:r w:rsidRPr="46677D66">
              <w:rPr>
                <w:rFonts w:ascii="Arial" w:eastAsia="Arial" w:hAnsi="Arial" w:cs="Arial"/>
                <w:color w:val="000000" w:themeColor="text1"/>
                <w:sz w:val="22"/>
                <w:szCs w:val="22"/>
              </w:rPr>
              <w:t xml:space="preserve">± </w:t>
            </w:r>
            <w:r w:rsidR="03DBE7C7" w:rsidRPr="46677D66">
              <w:rPr>
                <w:rFonts w:ascii="Arial" w:eastAsia="Arial" w:hAnsi="Arial" w:cs="Arial"/>
                <w:color w:val="000000" w:themeColor="text1"/>
                <w:sz w:val="22"/>
                <w:szCs w:val="22"/>
              </w:rPr>
              <w:t>5</w:t>
            </w:r>
            <w:r w:rsidRPr="46677D66">
              <w:rPr>
                <w:rFonts w:ascii="Arial" w:eastAsia="Arial" w:hAnsi="Arial" w:cs="Arial"/>
                <w:color w:val="000000" w:themeColor="text1"/>
                <w:sz w:val="22"/>
                <w:szCs w:val="22"/>
              </w:rPr>
              <w:t>%</w:t>
            </w:r>
          </w:p>
        </w:tc>
      </w:tr>
    </w:tbl>
    <w:p w14:paraId="6A268F89" w14:textId="28CD12F8" w:rsidR="009E0E43" w:rsidRPr="0080407B" w:rsidRDefault="009E0E43" w:rsidP="0080407B">
      <w:pPr>
        <w:rPr>
          <w:rFonts w:ascii="Arial" w:eastAsia="Arial" w:hAnsi="Arial" w:cs="Arial"/>
        </w:rPr>
      </w:pPr>
    </w:p>
    <w:p w14:paraId="41B7FF23" w14:textId="77777777" w:rsidR="00AD3C33" w:rsidRPr="00AD3C33" w:rsidRDefault="00AD3C33" w:rsidP="0080407B">
      <w:pPr>
        <w:pStyle w:val="Sraopastraipa"/>
        <w:keepNext/>
        <w:keepLines/>
        <w:numPr>
          <w:ilvl w:val="0"/>
          <w:numId w:val="59"/>
        </w:numPr>
        <w:pBdr>
          <w:top w:val="single" w:sz="8" w:space="0" w:color="auto"/>
          <w:bottom w:val="single" w:sz="8" w:space="1" w:color="auto"/>
        </w:pBdr>
        <w:tabs>
          <w:tab w:val="left" w:pos="284"/>
        </w:tabs>
        <w:spacing w:after="0" w:line="259" w:lineRule="auto"/>
        <w:contextualSpacing w:val="0"/>
        <w:jc w:val="both"/>
        <w:outlineLvl w:val="1"/>
        <w:rPr>
          <w:rFonts w:ascii="Arial" w:eastAsia="Arial" w:hAnsi="Arial" w:cs="Arial"/>
          <w:b/>
          <w:bCs/>
          <w:vanish/>
          <w:color w:val="auto"/>
          <w:sz w:val="22"/>
          <w:szCs w:val="22"/>
          <w:lang w:val="lt-LT" w:eastAsia="en-US"/>
        </w:rPr>
      </w:pPr>
    </w:p>
    <w:p w14:paraId="4EE5ABF3" w14:textId="77777777" w:rsidR="00AD3C33" w:rsidRPr="00AD3C33" w:rsidRDefault="00AD3C33" w:rsidP="0080407B">
      <w:pPr>
        <w:pStyle w:val="Sraopastraipa"/>
        <w:keepNext/>
        <w:keepLines/>
        <w:numPr>
          <w:ilvl w:val="0"/>
          <w:numId w:val="59"/>
        </w:numPr>
        <w:pBdr>
          <w:top w:val="single" w:sz="8" w:space="0" w:color="auto"/>
          <w:bottom w:val="single" w:sz="8" w:space="1" w:color="auto"/>
        </w:pBdr>
        <w:tabs>
          <w:tab w:val="left" w:pos="284"/>
        </w:tabs>
        <w:spacing w:after="0" w:line="259" w:lineRule="auto"/>
        <w:contextualSpacing w:val="0"/>
        <w:jc w:val="both"/>
        <w:outlineLvl w:val="1"/>
        <w:rPr>
          <w:rFonts w:ascii="Arial" w:eastAsia="Arial" w:hAnsi="Arial" w:cs="Arial"/>
          <w:b/>
          <w:bCs/>
          <w:vanish/>
          <w:color w:val="auto"/>
          <w:sz w:val="22"/>
          <w:szCs w:val="22"/>
          <w:lang w:val="lt-LT" w:eastAsia="en-US"/>
        </w:rPr>
      </w:pPr>
    </w:p>
    <w:p w14:paraId="664A5D68" w14:textId="77777777" w:rsidR="00AD3C33" w:rsidRPr="00AD3C33" w:rsidRDefault="00AD3C33" w:rsidP="0080407B">
      <w:pPr>
        <w:pStyle w:val="Sraopastraipa"/>
        <w:keepNext/>
        <w:keepLines/>
        <w:numPr>
          <w:ilvl w:val="0"/>
          <w:numId w:val="59"/>
        </w:numPr>
        <w:pBdr>
          <w:top w:val="single" w:sz="8" w:space="0" w:color="auto"/>
          <w:bottom w:val="single" w:sz="8" w:space="1" w:color="auto"/>
        </w:pBdr>
        <w:tabs>
          <w:tab w:val="left" w:pos="284"/>
        </w:tabs>
        <w:spacing w:after="0" w:line="259" w:lineRule="auto"/>
        <w:contextualSpacing w:val="0"/>
        <w:jc w:val="both"/>
        <w:outlineLvl w:val="1"/>
        <w:rPr>
          <w:rFonts w:ascii="Arial" w:eastAsia="Arial" w:hAnsi="Arial" w:cs="Arial"/>
          <w:b/>
          <w:bCs/>
          <w:vanish/>
          <w:color w:val="auto"/>
          <w:sz w:val="22"/>
          <w:szCs w:val="22"/>
          <w:lang w:val="lt-LT" w:eastAsia="en-US"/>
        </w:rPr>
      </w:pPr>
    </w:p>
    <w:p w14:paraId="055075EA" w14:textId="5C027B8B" w:rsidR="00361C01" w:rsidRPr="0080407B" w:rsidRDefault="00361C01" w:rsidP="0080407B">
      <w:pPr>
        <w:pStyle w:val="Antrat2"/>
        <w:numPr>
          <w:ilvl w:val="0"/>
          <w:numId w:val="59"/>
        </w:numPr>
        <w:pBdr>
          <w:top w:val="single" w:sz="8" w:space="0" w:color="auto"/>
          <w:bottom w:val="single" w:sz="8" w:space="1" w:color="auto"/>
        </w:pBdr>
        <w:tabs>
          <w:tab w:val="left" w:pos="284"/>
        </w:tabs>
        <w:spacing w:before="0" w:after="0" w:line="259" w:lineRule="auto"/>
        <w:jc w:val="both"/>
        <w:rPr>
          <w:rFonts w:ascii="Arial" w:eastAsia="Arial" w:hAnsi="Arial" w:cs="Arial"/>
          <w:b w:val="0"/>
          <w:bCs w:val="0"/>
          <w:color w:val="auto"/>
          <w:sz w:val="22"/>
          <w:szCs w:val="22"/>
          <w:lang w:val="lt-LT" w:eastAsia="en-US"/>
        </w:rPr>
      </w:pPr>
      <w:r w:rsidRPr="0080407B">
        <w:rPr>
          <w:rFonts w:ascii="Arial" w:eastAsia="Arial" w:hAnsi="Arial" w:cs="Arial"/>
          <w:color w:val="auto"/>
          <w:sz w:val="22"/>
          <w:szCs w:val="22"/>
          <w:lang w:val="lt-LT" w:eastAsia="en-US"/>
        </w:rPr>
        <w:t>PIRKIMO OBJEKTO APIMTYS</w:t>
      </w:r>
    </w:p>
    <w:p w14:paraId="7AC83466" w14:textId="3921ACC2" w:rsidR="00361C01" w:rsidRPr="0080407B" w:rsidRDefault="00361C01" w:rsidP="0080407B">
      <w:pPr>
        <w:pStyle w:val="Sraopastraipa"/>
        <w:numPr>
          <w:ilvl w:val="1"/>
          <w:numId w:val="59"/>
        </w:numPr>
        <w:tabs>
          <w:tab w:val="left" w:pos="284"/>
        </w:tabs>
        <w:spacing w:after="0" w:line="240" w:lineRule="auto"/>
        <w:ind w:left="567" w:hanging="567"/>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Perkamų Prekių </w:t>
      </w:r>
      <w:r w:rsidR="002018EF" w:rsidRPr="0080407B">
        <w:rPr>
          <w:rFonts w:ascii="Arial" w:eastAsia="Arial" w:hAnsi="Arial" w:cs="Arial"/>
          <w:color w:val="auto"/>
          <w:sz w:val="22"/>
          <w:szCs w:val="22"/>
          <w:lang w:val="lt-LT" w:eastAsia="en-US"/>
        </w:rPr>
        <w:t xml:space="preserve">preliminarus </w:t>
      </w:r>
      <w:r w:rsidRPr="0080407B">
        <w:rPr>
          <w:rFonts w:ascii="Arial" w:eastAsia="Arial" w:hAnsi="Arial" w:cs="Arial"/>
          <w:color w:val="auto"/>
          <w:sz w:val="22"/>
          <w:szCs w:val="22"/>
          <w:lang w:val="lt-LT" w:eastAsia="en-US"/>
        </w:rPr>
        <w:t xml:space="preserve">kiekiai nurodyti </w:t>
      </w:r>
      <w:r w:rsidRPr="0080407B">
        <w:rPr>
          <w:rFonts w:ascii="Arial" w:eastAsia="Arial" w:hAnsi="Arial" w:cs="Arial"/>
          <w:i/>
          <w:iCs/>
          <w:color w:val="auto"/>
          <w:sz w:val="22"/>
          <w:szCs w:val="22"/>
          <w:lang w:val="lt-LT" w:eastAsia="en-US"/>
        </w:rPr>
        <w:t xml:space="preserve">Lentelėje Nr. </w:t>
      </w:r>
      <w:r w:rsidR="002018EF" w:rsidRPr="0080407B">
        <w:rPr>
          <w:rFonts w:ascii="Arial" w:eastAsia="Arial" w:hAnsi="Arial" w:cs="Arial"/>
          <w:i/>
          <w:iCs/>
          <w:color w:val="auto"/>
          <w:sz w:val="22"/>
          <w:szCs w:val="22"/>
          <w:lang w:val="lt-LT" w:eastAsia="en-US"/>
        </w:rPr>
        <w:t>3</w:t>
      </w:r>
      <w:r w:rsidRPr="0080407B">
        <w:rPr>
          <w:rFonts w:ascii="Arial" w:eastAsia="Arial" w:hAnsi="Arial" w:cs="Arial"/>
          <w:color w:val="auto"/>
          <w:sz w:val="22"/>
          <w:szCs w:val="22"/>
          <w:lang w:val="lt-LT" w:eastAsia="en-US"/>
        </w:rPr>
        <w:t xml:space="preserve">:  </w:t>
      </w:r>
    </w:p>
    <w:p w14:paraId="6D8F1534" w14:textId="5BED5CC6" w:rsidR="00361C01" w:rsidRPr="0080407B" w:rsidRDefault="00361C01" w:rsidP="00361C01">
      <w:pPr>
        <w:pStyle w:val="Sraopastraipa"/>
        <w:spacing w:before="60" w:after="60"/>
        <w:ind w:left="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 xml:space="preserve">Lentelė Nr. </w:t>
      </w:r>
      <w:r w:rsidR="00953F51" w:rsidRPr="0080407B">
        <w:rPr>
          <w:rFonts w:ascii="Arial" w:eastAsia="Arial" w:hAnsi="Arial" w:cs="Arial"/>
          <w:i/>
          <w:iCs/>
          <w:color w:val="auto"/>
          <w:sz w:val="22"/>
          <w:szCs w:val="22"/>
          <w:lang w:val="lt-LT" w:eastAsia="en-US"/>
        </w:rPr>
        <w:t xml:space="preserve">3 </w:t>
      </w:r>
    </w:p>
    <w:p w14:paraId="66BEB52F" w14:textId="77777777" w:rsidR="00D24D5E" w:rsidRPr="0080407B" w:rsidRDefault="00D24D5E" w:rsidP="00361C01">
      <w:pPr>
        <w:pStyle w:val="Sraopastraipa"/>
        <w:spacing w:before="60" w:after="60"/>
        <w:ind w:left="0"/>
        <w:jc w:val="right"/>
        <w:rPr>
          <w:rFonts w:ascii="Arial" w:eastAsia="Arial" w:hAnsi="Arial" w:cs="Arial"/>
          <w:color w:val="auto"/>
          <w:sz w:val="22"/>
          <w:szCs w:val="22"/>
          <w:lang w:val="lt-LT" w:eastAsia="en-US"/>
        </w:rPr>
      </w:pPr>
    </w:p>
    <w:tbl>
      <w:tblPr>
        <w:tblStyle w:val="Lentelstinklelis"/>
        <w:tblW w:w="9634" w:type="dxa"/>
        <w:tblLook w:val="04A0" w:firstRow="1" w:lastRow="0" w:firstColumn="1" w:lastColumn="0" w:noHBand="0" w:noVBand="1"/>
        <w:tblCaption w:val="Konkretus kiekis"/>
      </w:tblPr>
      <w:tblGrid>
        <w:gridCol w:w="767"/>
        <w:gridCol w:w="6087"/>
        <w:gridCol w:w="1231"/>
        <w:gridCol w:w="1549"/>
      </w:tblGrid>
      <w:tr w:rsidR="00361C01" w:rsidRPr="00A73B44" w14:paraId="3D556D28" w14:textId="77777777" w:rsidTr="476CCDFC">
        <w:tc>
          <w:tcPr>
            <w:tcW w:w="542" w:type="dxa"/>
            <w:vAlign w:val="center"/>
          </w:tcPr>
          <w:p w14:paraId="252D5850" w14:textId="77777777" w:rsidR="00361C01" w:rsidRPr="0080407B" w:rsidRDefault="00361C01">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Eil. Nr.</w:t>
            </w:r>
          </w:p>
        </w:tc>
        <w:tc>
          <w:tcPr>
            <w:tcW w:w="6398" w:type="dxa"/>
            <w:vAlign w:val="center"/>
          </w:tcPr>
          <w:p w14:paraId="57A1C89B" w14:textId="77777777" w:rsidR="00361C01" w:rsidRPr="0080407B" w:rsidRDefault="00361C01">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Prekių pavadinimas</w:t>
            </w:r>
          </w:p>
        </w:tc>
        <w:tc>
          <w:tcPr>
            <w:tcW w:w="1266" w:type="dxa"/>
            <w:vAlign w:val="center"/>
          </w:tcPr>
          <w:p w14:paraId="737549FC" w14:textId="77777777" w:rsidR="00E5361B" w:rsidRPr="0080407B" w:rsidRDefault="00361C0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Mato</w:t>
            </w:r>
          </w:p>
          <w:p w14:paraId="7499D073" w14:textId="21EA08C3" w:rsidR="00361C01" w:rsidRPr="0080407B" w:rsidRDefault="00361C0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vnt.</w:t>
            </w:r>
          </w:p>
        </w:tc>
        <w:tc>
          <w:tcPr>
            <w:tcW w:w="1428" w:type="dxa"/>
            <w:vAlign w:val="center"/>
          </w:tcPr>
          <w:p w14:paraId="2E5E4F02" w14:textId="77777777" w:rsidR="00953F51" w:rsidRPr="0080407B" w:rsidRDefault="00953F5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Preliminarus</w:t>
            </w:r>
          </w:p>
          <w:p w14:paraId="4BDECC6E" w14:textId="3C0D1104" w:rsidR="00361C01" w:rsidRPr="0080407B" w:rsidRDefault="00953F5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k</w:t>
            </w:r>
            <w:r w:rsidR="00E564FE" w:rsidRPr="0080407B">
              <w:rPr>
                <w:rFonts w:ascii="Arial" w:eastAsia="Arial" w:hAnsi="Arial" w:cs="Arial"/>
                <w:b/>
                <w:bCs/>
                <w:color w:val="auto"/>
                <w:sz w:val="22"/>
                <w:szCs w:val="22"/>
                <w:lang w:val="lt-LT" w:eastAsia="en-US"/>
              </w:rPr>
              <w:t>iekis</w:t>
            </w:r>
          </w:p>
        </w:tc>
      </w:tr>
      <w:tr w:rsidR="00E5361B" w:rsidRPr="00A73B44" w14:paraId="429AA797" w14:textId="77777777" w:rsidTr="476CCDFC">
        <w:tc>
          <w:tcPr>
            <w:tcW w:w="542" w:type="dxa"/>
            <w:vAlign w:val="center"/>
          </w:tcPr>
          <w:p w14:paraId="11495F2A" w14:textId="62464302"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4.1.1.</w:t>
            </w:r>
          </w:p>
        </w:tc>
        <w:tc>
          <w:tcPr>
            <w:tcW w:w="6398" w:type="dxa"/>
          </w:tcPr>
          <w:p w14:paraId="46D49A9C" w14:textId="61446624"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476CCDFC">
              <w:rPr>
                <w:rFonts w:ascii="Arial" w:eastAsia="Arial" w:hAnsi="Arial" w:cs="Arial"/>
                <w:color w:val="auto"/>
                <w:sz w:val="22"/>
                <w:szCs w:val="22"/>
                <w:lang w:val="lt-LT" w:eastAsia="en-US"/>
              </w:rPr>
              <w:t xml:space="preserve">LED panelė, įleidžiamo tipo su rėmeliu, balta, </w:t>
            </w:r>
            <w:r w:rsidRPr="00937D40">
              <w:rPr>
                <w:rFonts w:ascii="Arial" w:eastAsia="Arial" w:hAnsi="Arial" w:cs="Arial"/>
                <w:color w:val="auto"/>
                <w:sz w:val="22"/>
                <w:szCs w:val="22"/>
                <w:lang w:val="lt-LT" w:eastAsia="en-US"/>
              </w:rPr>
              <w:t>dydis  300x1200mm</w:t>
            </w:r>
            <w:r w:rsidRPr="476CCDFC">
              <w:rPr>
                <w:rFonts w:ascii="Arial" w:eastAsia="Arial" w:hAnsi="Arial" w:cs="Arial"/>
                <w:color w:val="auto"/>
                <w:sz w:val="22"/>
                <w:szCs w:val="22"/>
                <w:lang w:val="lt-LT" w:eastAsia="en-US"/>
              </w:rPr>
              <w:t xml:space="preserve">, apsaugos klasė ne mažiau kaip IP20. 4000K, </w:t>
            </w:r>
            <w:r w:rsidR="727BE1EE" w:rsidRPr="476CCDFC">
              <w:rPr>
                <w:rFonts w:ascii="Arial" w:eastAsia="Arial" w:hAnsi="Arial" w:cs="Arial"/>
                <w:color w:val="auto"/>
                <w:sz w:val="22"/>
                <w:szCs w:val="22"/>
                <w:lang w:val="lt-LT" w:eastAsia="en-US"/>
              </w:rPr>
              <w:t xml:space="preserve">ne mažiau 4000lm, </w:t>
            </w:r>
            <w:r w:rsidRPr="476CCDFC">
              <w:rPr>
                <w:rFonts w:ascii="Arial" w:eastAsia="Arial" w:hAnsi="Arial" w:cs="Arial"/>
                <w:color w:val="auto"/>
                <w:sz w:val="22"/>
                <w:szCs w:val="22"/>
                <w:lang w:val="lt-LT" w:eastAsia="en-US"/>
              </w:rPr>
              <w:t xml:space="preserve">ne mažiau 120lm/W, montavimas paviršinis. </w:t>
            </w:r>
          </w:p>
        </w:tc>
        <w:tc>
          <w:tcPr>
            <w:tcW w:w="1266" w:type="dxa"/>
            <w:vAlign w:val="center"/>
          </w:tcPr>
          <w:p w14:paraId="653C3008" w14:textId="340DECB6"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510B892F" w14:textId="5129A2F6"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5EBB0379" w14:textId="77777777" w:rsidTr="476CCDFC">
        <w:tc>
          <w:tcPr>
            <w:tcW w:w="542" w:type="dxa"/>
            <w:vAlign w:val="center"/>
          </w:tcPr>
          <w:p w14:paraId="001181D9" w14:textId="215585C1"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4.1.2.</w:t>
            </w:r>
          </w:p>
        </w:tc>
        <w:tc>
          <w:tcPr>
            <w:tcW w:w="6398" w:type="dxa"/>
          </w:tcPr>
          <w:p w14:paraId="3AAF1FF3" w14:textId="1263C812"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LED panelė, įleidžiamo tipo su rėmeliu, balta, </w:t>
            </w:r>
            <w:r w:rsidRPr="00937D40">
              <w:rPr>
                <w:rFonts w:ascii="Arial" w:eastAsia="Arial" w:hAnsi="Arial" w:cs="Arial"/>
                <w:color w:val="auto"/>
                <w:sz w:val="22"/>
                <w:szCs w:val="22"/>
                <w:lang w:val="lt-LT" w:eastAsia="en-US"/>
              </w:rPr>
              <w:t>dydis  600x600mm</w:t>
            </w:r>
            <w:r w:rsidRPr="0080407B">
              <w:rPr>
                <w:rFonts w:ascii="Arial" w:eastAsia="Arial" w:hAnsi="Arial" w:cs="Arial"/>
                <w:color w:val="auto"/>
                <w:sz w:val="22"/>
                <w:szCs w:val="22"/>
                <w:lang w:val="lt-LT" w:eastAsia="en-US"/>
              </w:rPr>
              <w:t xml:space="preserve">, apsaugos klasė ne mažiau kaip IP20. 4000K, ne mažiau 4000lm, ne mažiau 120lm/W, montavimas paviršinis. </w:t>
            </w:r>
          </w:p>
        </w:tc>
        <w:tc>
          <w:tcPr>
            <w:tcW w:w="1266" w:type="dxa"/>
            <w:vAlign w:val="center"/>
          </w:tcPr>
          <w:p w14:paraId="6B697701" w14:textId="74BA3F23"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48076503" w14:textId="6DB7E5BD"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7381D0C5" w14:textId="77777777" w:rsidTr="476CCDFC">
        <w:tc>
          <w:tcPr>
            <w:tcW w:w="542" w:type="dxa"/>
            <w:vAlign w:val="center"/>
          </w:tcPr>
          <w:p w14:paraId="6B162F73" w14:textId="7AFD783F"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4.1.3.</w:t>
            </w:r>
          </w:p>
        </w:tc>
        <w:tc>
          <w:tcPr>
            <w:tcW w:w="6398" w:type="dxa"/>
          </w:tcPr>
          <w:p w14:paraId="4D272C4A" w14:textId="18FF2253"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LED šviestuvas baltas, apvalus su judesio davikliu, dydis </w:t>
            </w:r>
            <w:r w:rsidRPr="00937D40">
              <w:rPr>
                <w:rFonts w:ascii="Arial" w:eastAsia="Arial" w:hAnsi="Arial" w:cs="Arial"/>
                <w:color w:val="auto"/>
                <w:sz w:val="22"/>
                <w:szCs w:val="22"/>
                <w:lang w:val="lt-LT" w:eastAsia="en-US"/>
              </w:rPr>
              <w:t>apie d300mm</w:t>
            </w:r>
            <w:r w:rsidRPr="0080407B">
              <w:rPr>
                <w:rFonts w:ascii="Arial" w:eastAsia="Arial" w:hAnsi="Arial" w:cs="Arial"/>
                <w:color w:val="auto"/>
                <w:sz w:val="22"/>
                <w:szCs w:val="22"/>
                <w:lang w:val="lt-LT" w:eastAsia="en-US"/>
              </w:rPr>
              <w:t xml:space="preserve">, apsaugos klasė ne mažiau kaip IP20. 4000K, ne mažiau 3000lm. Montavimas paviršinis. </w:t>
            </w:r>
          </w:p>
        </w:tc>
        <w:tc>
          <w:tcPr>
            <w:tcW w:w="1266" w:type="dxa"/>
            <w:vAlign w:val="center"/>
          </w:tcPr>
          <w:p w14:paraId="72DAE0BB" w14:textId="43D0F232" w:rsidR="00E5361B" w:rsidRPr="0080407B" w:rsidRDefault="00E5361B" w:rsidP="0080407B">
            <w:pPr>
              <w:pStyle w:val="Sraopastraipa"/>
              <w:tabs>
                <w:tab w:val="left" w:pos="540"/>
              </w:tabs>
              <w:spacing w:before="60" w:after="60"/>
              <w:ind w:left="29"/>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51EC5B92" w14:textId="263E2B09"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400</w:t>
            </w:r>
          </w:p>
        </w:tc>
      </w:tr>
      <w:tr w:rsidR="00E5361B" w:rsidRPr="00A73B44" w14:paraId="3014B4FF" w14:textId="77777777" w:rsidTr="476CCDFC">
        <w:tc>
          <w:tcPr>
            <w:tcW w:w="542" w:type="dxa"/>
            <w:vAlign w:val="center"/>
          </w:tcPr>
          <w:p w14:paraId="21B892FD" w14:textId="67DE6D2B"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4.1.4.</w:t>
            </w:r>
          </w:p>
        </w:tc>
        <w:tc>
          <w:tcPr>
            <w:tcW w:w="6398" w:type="dxa"/>
          </w:tcPr>
          <w:p w14:paraId="40EBC98E" w14:textId="0ED47E15"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LED panelė, įleidžiama į Amstrong lubas, </w:t>
            </w:r>
            <w:r w:rsidRPr="00937D40">
              <w:rPr>
                <w:rFonts w:ascii="Arial" w:eastAsia="Arial" w:hAnsi="Arial" w:cs="Arial"/>
                <w:color w:val="auto"/>
                <w:sz w:val="22"/>
                <w:szCs w:val="22"/>
                <w:lang w:val="lt-LT" w:eastAsia="en-US"/>
              </w:rPr>
              <w:t>dydis apie 600x600mm</w:t>
            </w:r>
            <w:r w:rsidRPr="0080407B">
              <w:rPr>
                <w:rFonts w:ascii="Arial" w:eastAsia="Arial" w:hAnsi="Arial" w:cs="Arial"/>
                <w:color w:val="auto"/>
                <w:sz w:val="22"/>
                <w:szCs w:val="22"/>
                <w:lang w:val="lt-LT" w:eastAsia="en-US"/>
              </w:rPr>
              <w:t xml:space="preserve">, apsaugos klasė ne mažiau kaip IP20. 4000K. Ne mažiau 4000lm. Ne mažiau 120Lm/W. </w:t>
            </w:r>
          </w:p>
        </w:tc>
        <w:tc>
          <w:tcPr>
            <w:tcW w:w="1266" w:type="dxa"/>
            <w:vAlign w:val="center"/>
          </w:tcPr>
          <w:p w14:paraId="30A017AA" w14:textId="0683C874"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08B8AEC0" w14:textId="7E93FC66"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011F5999" w14:textId="77777777" w:rsidTr="476CCDFC">
        <w:tc>
          <w:tcPr>
            <w:tcW w:w="542" w:type="dxa"/>
            <w:vAlign w:val="center"/>
          </w:tcPr>
          <w:p w14:paraId="2B934ED6" w14:textId="461DA2A9"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4.1.5.</w:t>
            </w:r>
          </w:p>
        </w:tc>
        <w:tc>
          <w:tcPr>
            <w:tcW w:w="6398" w:type="dxa"/>
          </w:tcPr>
          <w:p w14:paraId="4D44234F" w14:textId="08F59A63"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LED panelė, įleidžiama  į Amstrong lubas, balta, dydis </w:t>
            </w:r>
            <w:r w:rsidRPr="00937D40">
              <w:rPr>
                <w:rFonts w:ascii="Arial" w:eastAsia="Arial" w:hAnsi="Arial" w:cs="Arial"/>
                <w:color w:val="auto"/>
                <w:sz w:val="22"/>
                <w:szCs w:val="22"/>
                <w:lang w:val="lt-LT" w:eastAsia="en-US"/>
              </w:rPr>
              <w:t>apie 300x1200mm</w:t>
            </w:r>
            <w:r w:rsidRPr="0080407B">
              <w:rPr>
                <w:rFonts w:ascii="Arial" w:eastAsia="Arial" w:hAnsi="Arial" w:cs="Arial"/>
                <w:color w:val="auto"/>
                <w:sz w:val="22"/>
                <w:szCs w:val="22"/>
                <w:lang w:val="lt-LT" w:eastAsia="en-US"/>
              </w:rPr>
              <w:t xml:space="preserve">, apsaugos klasė ne mažiau kaip IP20. 4000K, ne mažiau  4000lm, ne mažiau 120lm/W. </w:t>
            </w:r>
          </w:p>
        </w:tc>
        <w:tc>
          <w:tcPr>
            <w:tcW w:w="1266" w:type="dxa"/>
            <w:vAlign w:val="center"/>
          </w:tcPr>
          <w:p w14:paraId="4A0B770C" w14:textId="5E201410"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34E2F009" w14:textId="1F8E9147"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3275ADAA" w14:textId="77777777" w:rsidTr="476CCDFC">
        <w:tc>
          <w:tcPr>
            <w:tcW w:w="542" w:type="dxa"/>
            <w:vAlign w:val="center"/>
          </w:tcPr>
          <w:p w14:paraId="1CBEB095" w14:textId="73C60053"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4.1.6.</w:t>
            </w:r>
          </w:p>
        </w:tc>
        <w:tc>
          <w:tcPr>
            <w:tcW w:w="6398" w:type="dxa"/>
          </w:tcPr>
          <w:p w14:paraId="5A88F32F" w14:textId="671D3E6B"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476CCDFC">
              <w:rPr>
                <w:rFonts w:ascii="Arial" w:eastAsia="Arial" w:hAnsi="Arial" w:cs="Arial"/>
                <w:color w:val="auto"/>
                <w:sz w:val="22"/>
                <w:szCs w:val="22"/>
                <w:lang w:val="lt-LT" w:eastAsia="en-US"/>
              </w:rPr>
              <w:t xml:space="preserve">LED šviestuvas, baltas. </w:t>
            </w:r>
            <w:r w:rsidRPr="00937D40">
              <w:rPr>
                <w:rFonts w:ascii="Arial" w:eastAsia="Arial" w:hAnsi="Arial" w:cs="Arial"/>
                <w:color w:val="auto"/>
                <w:sz w:val="22"/>
                <w:szCs w:val="22"/>
                <w:lang w:val="lt-LT" w:eastAsia="en-US"/>
              </w:rPr>
              <w:t>Dydis 1450x100mm</w:t>
            </w:r>
            <w:r w:rsidRPr="476CCDFC">
              <w:rPr>
                <w:rFonts w:ascii="Arial" w:eastAsia="Arial" w:hAnsi="Arial" w:cs="Arial"/>
                <w:color w:val="auto"/>
                <w:sz w:val="22"/>
                <w:szCs w:val="22"/>
                <w:lang w:val="lt-LT" w:eastAsia="en-US"/>
              </w:rPr>
              <w:t xml:space="preserve">, apsaugos klasė ne mažiau kaip IP20. 4000K, montavimas paviršinis. Ne mažiau 6300lm. </w:t>
            </w:r>
            <w:r w:rsidR="03BE646D" w:rsidRPr="476CCDFC">
              <w:rPr>
                <w:rFonts w:ascii="Arial" w:eastAsia="Arial" w:hAnsi="Arial" w:cs="Arial"/>
                <w:color w:val="auto"/>
                <w:sz w:val="22"/>
                <w:szCs w:val="22"/>
                <w:lang w:val="lt-LT" w:eastAsia="en-US"/>
              </w:rPr>
              <w:t xml:space="preserve">Ne mažiau </w:t>
            </w:r>
            <w:r w:rsidRPr="476CCDFC">
              <w:rPr>
                <w:rFonts w:ascii="Arial" w:eastAsia="Arial" w:hAnsi="Arial" w:cs="Arial"/>
                <w:color w:val="auto"/>
                <w:sz w:val="22"/>
                <w:szCs w:val="22"/>
                <w:lang w:val="lt-LT" w:eastAsia="en-US"/>
              </w:rPr>
              <w:t xml:space="preserve">140lm/W. </w:t>
            </w:r>
          </w:p>
        </w:tc>
        <w:tc>
          <w:tcPr>
            <w:tcW w:w="1266" w:type="dxa"/>
            <w:vAlign w:val="center"/>
          </w:tcPr>
          <w:p w14:paraId="52E62E9C" w14:textId="733751E7"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6396FD06" w14:textId="5EBFB5DB"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300</w:t>
            </w:r>
          </w:p>
        </w:tc>
      </w:tr>
      <w:tr w:rsidR="00E5361B" w:rsidRPr="00A73B44" w14:paraId="133BA7C3" w14:textId="77777777" w:rsidTr="476CCDFC">
        <w:tc>
          <w:tcPr>
            <w:tcW w:w="542" w:type="dxa"/>
            <w:vAlign w:val="center"/>
          </w:tcPr>
          <w:p w14:paraId="5DD28A65" w14:textId="123DF364"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4.1.7.</w:t>
            </w:r>
          </w:p>
        </w:tc>
        <w:tc>
          <w:tcPr>
            <w:tcW w:w="6398" w:type="dxa"/>
          </w:tcPr>
          <w:p w14:paraId="7114318F" w14:textId="58ABB9E9"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476CCDFC">
              <w:rPr>
                <w:rFonts w:ascii="Arial" w:eastAsia="Arial" w:hAnsi="Arial" w:cs="Arial"/>
                <w:color w:val="auto"/>
                <w:sz w:val="22"/>
                <w:szCs w:val="22"/>
                <w:lang w:val="lt-LT" w:eastAsia="en-US"/>
              </w:rPr>
              <w:t xml:space="preserve">LED šviestuvas, baltas, galia iki 40w. </w:t>
            </w:r>
            <w:r w:rsidRPr="00937D40">
              <w:rPr>
                <w:rFonts w:ascii="Arial" w:eastAsia="Arial" w:hAnsi="Arial" w:cs="Arial"/>
                <w:color w:val="auto"/>
                <w:sz w:val="22"/>
                <w:szCs w:val="22"/>
                <w:lang w:val="lt-LT" w:eastAsia="en-US"/>
              </w:rPr>
              <w:t>Dydis 1170x100mm</w:t>
            </w:r>
            <w:r w:rsidRPr="476CCDFC">
              <w:rPr>
                <w:rFonts w:ascii="Arial" w:eastAsia="Arial" w:hAnsi="Arial" w:cs="Arial"/>
                <w:color w:val="auto"/>
                <w:sz w:val="22"/>
                <w:szCs w:val="22"/>
                <w:lang w:val="lt-LT" w:eastAsia="en-US"/>
              </w:rPr>
              <w:t xml:space="preserve"> apsaugos klasė ne mažiau kaip IP20. 4000K, montavimas paviršinis. Ne mažiau 5000Lm. </w:t>
            </w:r>
            <w:r w:rsidR="4C6967DE" w:rsidRPr="476CCDFC">
              <w:rPr>
                <w:rFonts w:ascii="Arial" w:eastAsia="Arial" w:hAnsi="Arial" w:cs="Arial"/>
                <w:color w:val="auto"/>
                <w:sz w:val="22"/>
                <w:szCs w:val="22"/>
                <w:lang w:val="lt-LT" w:eastAsia="en-US"/>
              </w:rPr>
              <w:t xml:space="preserve">Ne mažiau </w:t>
            </w:r>
            <w:r w:rsidRPr="476CCDFC">
              <w:rPr>
                <w:rFonts w:ascii="Arial" w:eastAsia="Arial" w:hAnsi="Arial" w:cs="Arial"/>
                <w:color w:val="auto"/>
                <w:sz w:val="22"/>
                <w:szCs w:val="22"/>
                <w:lang w:val="lt-LT" w:eastAsia="en-US"/>
              </w:rPr>
              <w:t xml:space="preserve">140lm/W. </w:t>
            </w:r>
          </w:p>
        </w:tc>
        <w:tc>
          <w:tcPr>
            <w:tcW w:w="1266" w:type="dxa"/>
            <w:vAlign w:val="center"/>
          </w:tcPr>
          <w:p w14:paraId="2EBE383B" w14:textId="3CE122FB"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527FFDE2" w14:textId="1EE86BC4"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r w:rsidR="00E5361B" w:rsidRPr="00A73B44" w14:paraId="71269373" w14:textId="77777777" w:rsidTr="476CCDFC">
        <w:tc>
          <w:tcPr>
            <w:tcW w:w="542" w:type="dxa"/>
            <w:vAlign w:val="center"/>
          </w:tcPr>
          <w:p w14:paraId="53DC0B36" w14:textId="6A74C3BD"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4.1.8.</w:t>
            </w:r>
          </w:p>
        </w:tc>
        <w:tc>
          <w:tcPr>
            <w:tcW w:w="6398" w:type="dxa"/>
          </w:tcPr>
          <w:p w14:paraId="3BA6EF8F" w14:textId="55FE49AE"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476CCDFC">
              <w:rPr>
                <w:rFonts w:ascii="Arial" w:eastAsia="Arial" w:hAnsi="Arial" w:cs="Arial"/>
                <w:color w:val="auto"/>
                <w:sz w:val="22"/>
                <w:szCs w:val="22"/>
                <w:lang w:val="lt-LT" w:eastAsia="en-US"/>
              </w:rPr>
              <w:t xml:space="preserve">LED šviestuvas, baltas. Galia iki 20W, </w:t>
            </w:r>
            <w:r w:rsidRPr="00937D40">
              <w:rPr>
                <w:rFonts w:ascii="Arial" w:eastAsia="Arial" w:hAnsi="Arial" w:cs="Arial"/>
                <w:color w:val="auto"/>
                <w:sz w:val="22"/>
                <w:szCs w:val="22"/>
                <w:lang w:val="lt-LT" w:eastAsia="en-US"/>
              </w:rPr>
              <w:t>dydis 615x100mm</w:t>
            </w:r>
            <w:r w:rsidRPr="476CCDFC">
              <w:rPr>
                <w:rFonts w:ascii="Arial" w:eastAsia="Arial" w:hAnsi="Arial" w:cs="Arial"/>
                <w:color w:val="auto"/>
                <w:sz w:val="22"/>
                <w:szCs w:val="22"/>
                <w:lang w:val="lt-LT" w:eastAsia="en-US"/>
              </w:rPr>
              <w:t>, apsaugos klasė ne mažiau kaip IP20. 4000K, montavimas paviršinis. Ne mažiau 2500lm.</w:t>
            </w:r>
            <w:r w:rsidR="2EEC8E7C" w:rsidRPr="476CCDFC">
              <w:rPr>
                <w:rFonts w:ascii="Arial" w:eastAsia="Arial" w:hAnsi="Arial" w:cs="Arial"/>
                <w:color w:val="auto"/>
                <w:sz w:val="22"/>
                <w:szCs w:val="22"/>
                <w:lang w:val="lt-LT" w:eastAsia="en-US"/>
              </w:rPr>
              <w:t xml:space="preserve"> Ne mažiau</w:t>
            </w:r>
            <w:r w:rsidRPr="476CCDFC">
              <w:rPr>
                <w:rFonts w:ascii="Arial" w:eastAsia="Arial" w:hAnsi="Arial" w:cs="Arial"/>
                <w:color w:val="auto"/>
                <w:sz w:val="22"/>
                <w:szCs w:val="22"/>
                <w:lang w:val="lt-LT" w:eastAsia="en-US"/>
              </w:rPr>
              <w:t xml:space="preserve"> 140lm/W. </w:t>
            </w:r>
          </w:p>
        </w:tc>
        <w:tc>
          <w:tcPr>
            <w:tcW w:w="1266" w:type="dxa"/>
            <w:vAlign w:val="center"/>
          </w:tcPr>
          <w:p w14:paraId="0E410BBB" w14:textId="090C044E"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706BC30C" w14:textId="4CD1421F"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r w:rsidR="00E5361B" w:rsidRPr="00A73B44" w14:paraId="5AF74439" w14:textId="77777777" w:rsidTr="476CCDFC">
        <w:trPr>
          <w:trHeight w:val="895"/>
        </w:trPr>
        <w:tc>
          <w:tcPr>
            <w:tcW w:w="542" w:type="dxa"/>
            <w:vAlign w:val="center"/>
          </w:tcPr>
          <w:p w14:paraId="6531D796" w14:textId="7B307BD1"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lastRenderedPageBreak/>
              <w:t>4.1.9.</w:t>
            </w:r>
          </w:p>
        </w:tc>
        <w:tc>
          <w:tcPr>
            <w:tcW w:w="6398" w:type="dxa"/>
          </w:tcPr>
          <w:p w14:paraId="44289445" w14:textId="1C31C35B"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476CCDFC">
              <w:rPr>
                <w:rFonts w:ascii="Arial" w:eastAsia="Arial" w:hAnsi="Arial" w:cs="Arial"/>
                <w:color w:val="auto"/>
                <w:sz w:val="22"/>
                <w:szCs w:val="22"/>
                <w:lang w:val="lt-LT" w:eastAsia="en-US"/>
              </w:rPr>
              <w:t xml:space="preserve">LED šviestuvas aukštoms patalpoms nuo 100W. Ne mažiau 13000Lm. </w:t>
            </w:r>
            <w:r w:rsidR="0F3D722C" w:rsidRPr="476CCDFC">
              <w:rPr>
                <w:rFonts w:ascii="Arial" w:eastAsia="Arial" w:hAnsi="Arial" w:cs="Arial"/>
                <w:color w:val="auto"/>
                <w:sz w:val="22"/>
                <w:szCs w:val="22"/>
                <w:lang w:val="lt-LT" w:eastAsia="en-US"/>
              </w:rPr>
              <w:t xml:space="preserve">Ne mažiau </w:t>
            </w:r>
            <w:r w:rsidRPr="476CCDFC">
              <w:rPr>
                <w:rFonts w:ascii="Arial" w:eastAsia="Arial" w:hAnsi="Arial" w:cs="Arial"/>
                <w:color w:val="auto"/>
                <w:sz w:val="22"/>
                <w:szCs w:val="22"/>
                <w:lang w:val="lt-LT" w:eastAsia="en-US"/>
              </w:rPr>
              <w:t>130 lm/W.</w:t>
            </w:r>
            <w:r w:rsidR="40388D72" w:rsidRPr="476CCDFC">
              <w:rPr>
                <w:rFonts w:ascii="Arial" w:eastAsia="Arial" w:hAnsi="Arial" w:cs="Arial"/>
                <w:color w:val="auto"/>
                <w:sz w:val="22"/>
                <w:szCs w:val="22"/>
                <w:lang w:val="lt-LT" w:eastAsia="en-US"/>
              </w:rPr>
              <w:t xml:space="preserve"> Ne mažiau</w:t>
            </w:r>
            <w:r w:rsidRPr="476CCDFC">
              <w:rPr>
                <w:rFonts w:ascii="Arial" w:eastAsia="Arial" w:hAnsi="Arial" w:cs="Arial"/>
                <w:color w:val="auto"/>
                <w:sz w:val="22"/>
                <w:szCs w:val="22"/>
                <w:lang w:val="lt-LT" w:eastAsia="en-US"/>
              </w:rPr>
              <w:t xml:space="preserve"> IP65. 4000K. </w:t>
            </w:r>
          </w:p>
        </w:tc>
        <w:tc>
          <w:tcPr>
            <w:tcW w:w="1266" w:type="dxa"/>
            <w:vAlign w:val="center"/>
          </w:tcPr>
          <w:p w14:paraId="63CD01CB" w14:textId="38B6D298"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4ACAA3B5" w14:textId="3B881B53"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bl>
    <w:p w14:paraId="20835574" w14:textId="77777777" w:rsidR="003A31AE" w:rsidRPr="0080407B" w:rsidRDefault="003A31AE" w:rsidP="00E26EAE">
      <w:pPr>
        <w:pStyle w:val="paragraph"/>
        <w:spacing w:before="0" w:beforeAutospacing="0" w:after="0" w:afterAutospacing="0"/>
        <w:jc w:val="both"/>
        <w:textAlignment w:val="baseline"/>
        <w:rPr>
          <w:rFonts w:ascii="Arial" w:eastAsia="Arial" w:hAnsi="Arial" w:cs="Arial"/>
          <w:sz w:val="22"/>
          <w:szCs w:val="22"/>
          <w:lang w:eastAsia="en-US"/>
        </w:rPr>
      </w:pPr>
    </w:p>
    <w:p w14:paraId="74C563FA" w14:textId="6811D91B" w:rsidR="5EE760FC" w:rsidRDefault="5EE760FC" w:rsidP="009C2D95">
      <w:pPr>
        <w:spacing w:after="0"/>
        <w:jc w:val="both"/>
        <w:rPr>
          <w:rFonts w:ascii="Arial" w:eastAsia="Arial" w:hAnsi="Arial" w:cs="Arial"/>
          <w:color w:val="000000" w:themeColor="text1"/>
        </w:rPr>
      </w:pPr>
      <w:r w:rsidRPr="27F9D5BF">
        <w:rPr>
          <w:rFonts w:ascii="Arial" w:eastAsia="Arial" w:hAnsi="Arial" w:cs="Arial"/>
        </w:rPr>
        <w:t>4.2. Jeigu</w:t>
      </w:r>
      <w:r w:rsidRPr="27F9D5BF">
        <w:rPr>
          <w:rFonts w:ascii="Arial" w:eastAsia="Arial" w:hAnsi="Arial" w:cs="Arial"/>
          <w:color w:val="000000" w:themeColor="text1"/>
        </w:rPr>
        <w:t xml:space="preserve"> apibūdinant pirkimo objektą techninėje specifikacijoje nurodytas konkretus modelis ar tiekimo šaltinis, konkretus procesas, būdingas konkretaus Teikėjo tiekiamoms prekėms ar teikiamoms paslaugoms, ar prekių ženklas, patentas, tipai, konkreti kilmė ar gamyba, turi būti laikoma, kad kiekviena tokia nuoroda yra pateikta su žodžiais „arba lygiavertis“. </w:t>
      </w:r>
    </w:p>
    <w:p w14:paraId="40763277" w14:textId="1D178953" w:rsidR="5EE760FC" w:rsidRDefault="5EE760FC" w:rsidP="27F9D5BF">
      <w:pPr>
        <w:spacing w:after="0"/>
        <w:jc w:val="both"/>
        <w:rPr>
          <w:rFonts w:ascii="Arial" w:eastAsia="Arial" w:hAnsi="Arial" w:cs="Arial"/>
          <w:color w:val="000000" w:themeColor="text1"/>
        </w:rPr>
      </w:pPr>
      <w:r w:rsidRPr="27F9D5BF">
        <w:rPr>
          <w:rFonts w:ascii="Arial" w:eastAsia="Arial" w:hAnsi="Arial" w:cs="Arial"/>
          <w:color w:val="000000" w:themeColor="text1"/>
        </w:rPr>
        <w:t xml:space="preserve">4.3. Jeigu apibūdinant pirkimo objektą techninėje specifikacijoje nurodytas standartas, </w:t>
      </w:r>
      <w:r w:rsidRPr="27F9D5BF">
        <w:rPr>
          <w:rFonts w:ascii="Arial" w:eastAsia="Arial" w:hAnsi="Arial" w:cs="Arial"/>
        </w:rPr>
        <w:t>techninis</w:t>
      </w:r>
      <w:r w:rsidRPr="27F9D5BF">
        <w:rPr>
          <w:rFonts w:ascii="Arial" w:eastAsia="Arial" w:hAnsi="Arial" w:cs="Arial"/>
          <w:color w:val="000000" w:themeColor="text1"/>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8D12A48" w14:textId="5DF880A1" w:rsidR="007C5F1D" w:rsidRPr="0080407B" w:rsidRDefault="003A31AE" w:rsidP="00E26EAE">
      <w:pPr>
        <w:pStyle w:val="paragraph"/>
        <w:spacing w:before="0" w:beforeAutospacing="0" w:after="0" w:afterAutospacing="0"/>
        <w:jc w:val="both"/>
        <w:textAlignment w:val="baseline"/>
        <w:rPr>
          <w:rFonts w:ascii="Arial" w:eastAsia="Arial" w:hAnsi="Arial" w:cs="Arial"/>
          <w:i/>
          <w:iCs/>
          <w:sz w:val="22"/>
          <w:szCs w:val="22"/>
          <w:lang w:eastAsia="en-US"/>
        </w:rPr>
      </w:pPr>
      <w:r w:rsidRPr="0080407B">
        <w:rPr>
          <w:rFonts w:ascii="Arial" w:eastAsia="Arial" w:hAnsi="Arial" w:cs="Arial"/>
          <w:b/>
          <w:bCs/>
          <w:sz w:val="22"/>
          <w:szCs w:val="22"/>
          <w:lang w:eastAsia="en-US"/>
        </w:rPr>
        <w:t>Pastaba:</w:t>
      </w:r>
      <w:r w:rsidRPr="0080407B">
        <w:rPr>
          <w:rFonts w:ascii="Arial" w:eastAsia="Arial" w:hAnsi="Arial" w:cs="Arial"/>
          <w:sz w:val="22"/>
          <w:szCs w:val="22"/>
          <w:lang w:eastAsia="en-US"/>
        </w:rPr>
        <w:t xml:space="preserve"> Nurodyti Prekių kiekiai yra preliminarūs. Pirkėjas neįsipareigoja išpirkti viso nurodyto kiekio</w:t>
      </w:r>
      <w:r w:rsidR="00E2236F">
        <w:rPr>
          <w:rFonts w:ascii="Arial" w:eastAsia="Arial" w:hAnsi="Arial" w:cs="Arial"/>
          <w:sz w:val="22"/>
          <w:szCs w:val="22"/>
          <w:lang w:eastAsia="en-US"/>
        </w:rPr>
        <w:t xml:space="preserve"> ar bet kokios jo dalies</w:t>
      </w:r>
      <w:r w:rsidRPr="0080407B">
        <w:rPr>
          <w:rFonts w:ascii="Arial" w:eastAsia="Arial" w:hAnsi="Arial" w:cs="Arial"/>
          <w:sz w:val="22"/>
          <w:szCs w:val="22"/>
          <w:lang w:eastAsia="en-US"/>
        </w:rPr>
        <w:t>.</w:t>
      </w:r>
    </w:p>
    <w:p w14:paraId="639C1AA8" w14:textId="77777777" w:rsidR="00FC695F" w:rsidRPr="0080407B" w:rsidRDefault="00FC695F" w:rsidP="00E26EAE">
      <w:pPr>
        <w:pStyle w:val="paragraph"/>
        <w:spacing w:before="0" w:beforeAutospacing="0" w:after="0" w:afterAutospacing="0"/>
        <w:jc w:val="both"/>
        <w:textAlignment w:val="baseline"/>
        <w:rPr>
          <w:rFonts w:ascii="Arial" w:eastAsia="Arial" w:hAnsi="Arial" w:cs="Arial"/>
          <w:i/>
          <w:iCs/>
          <w:sz w:val="22"/>
          <w:szCs w:val="22"/>
          <w:lang w:eastAsia="en-US"/>
        </w:rPr>
      </w:pPr>
    </w:p>
    <w:p w14:paraId="2AB1E2FF" w14:textId="25179BD4" w:rsidR="007A57DE" w:rsidRPr="0080407B" w:rsidRDefault="007A57DE" w:rsidP="0080407B">
      <w:pPr>
        <w:pStyle w:val="Antrat2"/>
        <w:numPr>
          <w:ilvl w:val="0"/>
          <w:numId w:val="59"/>
        </w:numPr>
        <w:pBdr>
          <w:top w:val="single" w:sz="8" w:space="1" w:color="auto"/>
          <w:bottom w:val="single" w:sz="8" w:space="1" w:color="auto"/>
        </w:pBdr>
        <w:spacing w:before="120" w:after="0"/>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 TIEKIMO TVARKA IR TERMINAI</w:t>
      </w:r>
    </w:p>
    <w:p w14:paraId="7D5AA390" w14:textId="196E1FA0" w:rsidR="007A57DE" w:rsidRPr="0080407B" w:rsidRDefault="004679CE"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A42E39">
        <w:rPr>
          <w:rFonts w:ascii="Arial" w:eastAsia="Arial" w:hAnsi="Arial" w:cs="Arial"/>
          <w:color w:val="auto"/>
          <w:sz w:val="22"/>
          <w:szCs w:val="22"/>
          <w:lang w:val="lt-LT" w:eastAsia="en-US"/>
        </w:rPr>
        <w:t>Prekių</w:t>
      </w:r>
      <w:r w:rsidRPr="0080407B">
        <w:rPr>
          <w:rFonts w:ascii="Arial" w:eastAsia="Arial" w:hAnsi="Arial" w:cs="Arial"/>
          <w:color w:val="auto"/>
          <w:sz w:val="22"/>
          <w:szCs w:val="22"/>
          <w:lang w:val="lt-LT" w:eastAsia="en-US"/>
        </w:rPr>
        <w:t xml:space="preserve"> tiekimo laikotarpis – 12 (dvylika) mėnesių nuo Sutarties įsigaliojimo dienos. Sutartis galioja 13 (trylika) mėnesių – iš jų 12 mėnesių skirti Prekių tiekimui, o papildomas 1 (vienas) mėnuo – galutiniam atsiskaitymui ir su Sutarties vykdymu susijusių įsipareigojimų užbaigimui.</w:t>
      </w:r>
    </w:p>
    <w:p w14:paraId="212C0317" w14:textId="7FA33DD0" w:rsidR="005C74BA" w:rsidRDefault="005C74BA"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Prekės bus užsakomos pagal poreikį, atskirais Pirkėjo pateiktais užsakymais.</w:t>
      </w:r>
    </w:p>
    <w:p w14:paraId="4AB56B17" w14:textId="6519F6BB" w:rsidR="00924E93" w:rsidRPr="0080407B" w:rsidRDefault="00755F88"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755F88">
        <w:rPr>
          <w:rFonts w:ascii="Arial" w:eastAsia="Arial" w:hAnsi="Arial" w:cs="Arial"/>
          <w:color w:val="auto"/>
          <w:sz w:val="22"/>
          <w:szCs w:val="22"/>
          <w:lang w:val="lt-LT" w:eastAsia="en-US"/>
        </w:rPr>
        <w:t>Prekių pristatymo vieta – Pirkėjo nurodytos patalpos ir (ar) objektai, esantys Vilniaus mieste (tiksli vieta bus nurodoma kiekviename užsakyme).</w:t>
      </w:r>
    </w:p>
    <w:p w14:paraId="6F37ED0B" w14:textId="7D6E9AC4" w:rsidR="006A1F8B" w:rsidRPr="0080407B" w:rsidRDefault="000B7478"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Užsakymai Tiekėjui teikiami raštu (elektroniniu paštu ar per elektroninę sistemą), nurodant:</w:t>
      </w:r>
    </w:p>
    <w:p w14:paraId="6F135CCD" w14:textId="73CFCBCD" w:rsidR="008472A4" w:rsidRPr="008D4FB3" w:rsidRDefault="008472A4"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D4FB3">
        <w:rPr>
          <w:rFonts w:ascii="Arial" w:eastAsia="Arial" w:hAnsi="Arial" w:cs="Arial"/>
          <w:color w:val="auto"/>
          <w:sz w:val="22"/>
          <w:szCs w:val="22"/>
          <w:lang w:val="lt-LT" w:eastAsia="en-US"/>
        </w:rPr>
        <w:t>užsakomas Prekes (pavadinimą, tipą, kiekį)</w:t>
      </w:r>
      <w:r w:rsidR="0079101F" w:rsidRPr="008D4FB3">
        <w:rPr>
          <w:rFonts w:ascii="Arial" w:eastAsia="Arial" w:hAnsi="Arial" w:cs="Arial"/>
          <w:color w:val="auto"/>
          <w:sz w:val="22"/>
          <w:szCs w:val="22"/>
          <w:lang w:val="lt-LT" w:eastAsia="en-US"/>
        </w:rPr>
        <w:t>, Prekių kiekį, Prekių pristatymo vietą</w:t>
      </w:r>
      <w:r w:rsidRPr="008D4FB3">
        <w:rPr>
          <w:rFonts w:ascii="Arial" w:eastAsia="Arial" w:hAnsi="Arial" w:cs="Arial"/>
          <w:color w:val="auto"/>
          <w:sz w:val="22"/>
          <w:szCs w:val="22"/>
          <w:lang w:val="lt-LT" w:eastAsia="en-US"/>
        </w:rPr>
        <w:t xml:space="preserve"> ar kitą Pirkėjo nurodytą reikalingą informaciją</w:t>
      </w:r>
      <w:r w:rsidR="008D4FB3" w:rsidRPr="008D4FB3">
        <w:rPr>
          <w:rFonts w:ascii="Arial" w:eastAsia="Arial" w:hAnsi="Arial" w:cs="Arial"/>
          <w:color w:val="auto"/>
          <w:sz w:val="22"/>
          <w:szCs w:val="22"/>
          <w:lang w:val="lt-LT" w:eastAsia="en-US"/>
        </w:rPr>
        <w:t>.</w:t>
      </w:r>
    </w:p>
    <w:p w14:paraId="5035F42E" w14:textId="57811C41" w:rsidR="004A2BE3" w:rsidRPr="0080407B" w:rsidRDefault="00EB4CD2"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Prekės turi būti pristatytos ne vėliau kaip per 1 mėnesį nuo Užsakymo pateikimo dienos.</w:t>
      </w:r>
    </w:p>
    <w:p w14:paraId="1A23C613" w14:textId="45FF71ED" w:rsidR="001113F0" w:rsidRPr="0080407B" w:rsidRDefault="00CF2293"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 pristatymo tvarka:</w:t>
      </w:r>
    </w:p>
    <w:p w14:paraId="6E09F3E5" w14:textId="3207DD46" w:rsidR="00EE3775" w:rsidRPr="0080407B" w:rsidRDefault="00251B31"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privalo raštu (elektroniniu paštu) ir papildomai telefonu informuoti Pirkėjo paskirtą kontaktinį asmenį apie prekių pristatymą prieš 2 darbo dienas</w:t>
      </w:r>
      <w:r w:rsidR="004853DA" w:rsidRPr="0080407B">
        <w:rPr>
          <w:rFonts w:ascii="Arial" w:eastAsia="Arial" w:hAnsi="Arial" w:cs="Arial"/>
          <w:color w:val="auto"/>
          <w:sz w:val="22"/>
          <w:szCs w:val="22"/>
          <w:lang w:val="lt-LT" w:eastAsia="en-US"/>
        </w:rPr>
        <w:t>.</w:t>
      </w:r>
    </w:p>
    <w:p w14:paraId="528A3F62" w14:textId="306CE2F4" w:rsidR="004853DA" w:rsidRPr="0080407B" w:rsidRDefault="004853DA"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prekių pristatymą ir iškrovimą vykdo savo lėšomis.</w:t>
      </w:r>
    </w:p>
    <w:p w14:paraId="0EB8288B" w14:textId="77777777" w:rsidR="00BF1EF1" w:rsidRPr="0080407B" w:rsidRDefault="00133900"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Pirkėjas priima Prekes vadovaudamasis šia Technine specifikacija ir pasirašydamas Prekių perdavimo–priėmimo aktą, kuriame nurodomi faktiškai pristatyti kiekiai.</w:t>
      </w:r>
    </w:p>
    <w:p w14:paraId="5C113C22" w14:textId="01C55722" w:rsidR="00133900" w:rsidRPr="0080407B" w:rsidRDefault="00133900" w:rsidP="008D4FB3">
      <w:pPr>
        <w:pStyle w:val="Sraopastraipa"/>
        <w:numPr>
          <w:ilvl w:val="0"/>
          <w:numId w:val="54"/>
        </w:numPr>
        <w:tabs>
          <w:tab w:val="left" w:pos="284"/>
        </w:tabs>
        <w:spacing w:after="0" w:line="240" w:lineRule="auto"/>
        <w:jc w:val="both"/>
        <w:rPr>
          <w:rFonts w:ascii="Arial" w:eastAsia="Arial" w:hAnsi="Arial" w:cs="Arial"/>
          <w:color w:val="auto"/>
          <w:lang w:eastAsia="en-US"/>
        </w:rPr>
      </w:pPr>
      <w:r w:rsidRPr="0080407B">
        <w:rPr>
          <w:rFonts w:ascii="Arial" w:eastAsia="Arial" w:hAnsi="Arial" w:cs="Arial"/>
          <w:color w:val="auto"/>
          <w:sz w:val="22"/>
          <w:szCs w:val="22"/>
          <w:lang w:val="lt-LT" w:eastAsia="en-US"/>
        </w:rPr>
        <w:t xml:space="preserve">Jeigu nenurodyta kitaip, Prekės pristatomos Pirkėjo </w:t>
      </w:r>
      <w:r w:rsidR="00FF4FAB" w:rsidRPr="00FF4FAB">
        <w:rPr>
          <w:rFonts w:ascii="Arial" w:eastAsia="Arial" w:hAnsi="Arial" w:cs="Arial"/>
          <w:color w:val="auto"/>
          <w:sz w:val="22"/>
          <w:szCs w:val="22"/>
          <w:lang w:val="lt-LT" w:eastAsia="en-US"/>
        </w:rPr>
        <w:t>nurodytais adresais Vilniaus mieste</w:t>
      </w:r>
      <w:r w:rsidR="00FF4FAB">
        <w:rPr>
          <w:rFonts w:ascii="Arial" w:eastAsia="Arial" w:hAnsi="Arial" w:cs="Arial"/>
          <w:color w:val="auto"/>
          <w:sz w:val="22"/>
          <w:szCs w:val="22"/>
          <w:lang w:val="lt-LT" w:eastAsia="en-US"/>
        </w:rPr>
        <w:t xml:space="preserve"> </w:t>
      </w:r>
      <w:r w:rsidRPr="0080407B">
        <w:rPr>
          <w:rFonts w:ascii="Arial" w:eastAsia="Arial" w:hAnsi="Arial" w:cs="Arial"/>
          <w:color w:val="auto"/>
          <w:sz w:val="22"/>
          <w:szCs w:val="22"/>
          <w:lang w:val="lt-LT" w:eastAsia="en-US"/>
        </w:rPr>
        <w:t>darbo valandomis: pirmadieniais–ketvirtadieniais 7.30–16.30 val., penktadieniais 7.30–15.15 val.</w:t>
      </w:r>
    </w:p>
    <w:p w14:paraId="64C02849" w14:textId="77777777" w:rsidR="00133900" w:rsidRPr="0080407B" w:rsidRDefault="00133900" w:rsidP="00133900">
      <w:pPr>
        <w:rPr>
          <w:rFonts w:ascii="Arial" w:eastAsia="Arial" w:hAnsi="Arial" w:cs="Arial"/>
        </w:rPr>
      </w:pPr>
    </w:p>
    <w:p w14:paraId="6D0D05D1" w14:textId="4DDC96EA" w:rsidR="00133900" w:rsidRPr="0080407B" w:rsidRDefault="00D80BD2" w:rsidP="0080407B">
      <w:pPr>
        <w:pStyle w:val="Antrat2"/>
        <w:numPr>
          <w:ilvl w:val="0"/>
          <w:numId w:val="59"/>
        </w:numPr>
        <w:pBdr>
          <w:top w:val="single" w:sz="8" w:space="1" w:color="auto"/>
          <w:bottom w:val="single" w:sz="8" w:space="1" w:color="auto"/>
        </w:pBdr>
        <w:spacing w:before="120" w:after="0"/>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 xml:space="preserve">PREKIŲ </w:t>
      </w:r>
      <w:r w:rsidR="00620E8C" w:rsidRPr="0080407B">
        <w:rPr>
          <w:rFonts w:ascii="Arial" w:eastAsia="Arial" w:hAnsi="Arial" w:cs="Arial"/>
          <w:color w:val="auto"/>
          <w:sz w:val="22"/>
          <w:szCs w:val="22"/>
          <w:lang w:val="lt-LT" w:eastAsia="en-US"/>
        </w:rPr>
        <w:t>KOKYBĖ</w:t>
      </w:r>
      <w:r w:rsidR="0014219A">
        <w:rPr>
          <w:rFonts w:ascii="Arial" w:eastAsia="Arial" w:hAnsi="Arial" w:cs="Arial"/>
          <w:color w:val="auto"/>
          <w:sz w:val="22"/>
          <w:szCs w:val="22"/>
          <w:lang w:val="lt-LT" w:eastAsia="en-US"/>
        </w:rPr>
        <w:t>, GARA</w:t>
      </w:r>
      <w:r w:rsidR="00702D71">
        <w:rPr>
          <w:rFonts w:ascii="Arial" w:eastAsia="Arial" w:hAnsi="Arial" w:cs="Arial"/>
          <w:color w:val="auto"/>
          <w:sz w:val="22"/>
          <w:szCs w:val="22"/>
          <w:lang w:val="lt-LT" w:eastAsia="en-US"/>
        </w:rPr>
        <w:t>NTIJA</w:t>
      </w:r>
      <w:r w:rsidR="00620E8C" w:rsidRPr="0080407B">
        <w:rPr>
          <w:rFonts w:ascii="Arial" w:eastAsia="Arial" w:hAnsi="Arial" w:cs="Arial"/>
          <w:color w:val="auto"/>
          <w:sz w:val="22"/>
          <w:szCs w:val="22"/>
          <w:lang w:val="lt-LT" w:eastAsia="en-US"/>
        </w:rPr>
        <w:t xml:space="preserve"> IR TRŪKUMŲ PAŠALINIMAS</w:t>
      </w:r>
    </w:p>
    <w:p w14:paraId="27A5253A" w14:textId="744F2E84" w:rsidR="00133900" w:rsidRPr="0080407B" w:rsidRDefault="00825E8E"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Prekių trūkumais laikomi neatitikimai Techninės specifikacijos reikalavimams, </w:t>
      </w:r>
      <w:r w:rsidR="0003727E">
        <w:rPr>
          <w:rFonts w:ascii="Arial" w:eastAsia="Arial" w:hAnsi="Arial" w:cs="Arial"/>
          <w:color w:val="auto"/>
          <w:sz w:val="22"/>
          <w:szCs w:val="22"/>
          <w:lang w:val="lt-LT" w:eastAsia="en-US"/>
        </w:rPr>
        <w:t xml:space="preserve">Užsakymui, aktualiems </w:t>
      </w:r>
      <w:r w:rsidRPr="0080407B">
        <w:rPr>
          <w:rFonts w:ascii="Arial" w:eastAsia="Arial" w:hAnsi="Arial" w:cs="Arial"/>
          <w:color w:val="auto"/>
          <w:sz w:val="22"/>
          <w:szCs w:val="22"/>
          <w:lang w:val="lt-LT" w:eastAsia="en-US"/>
        </w:rPr>
        <w:t>teisės aktams, taip pat defektai, turintys įtakos Prekių tinkamam veikimui, saugumui ar naudojimui pagal paskirtį</w:t>
      </w:r>
      <w:r w:rsidR="00133900" w:rsidRPr="0080407B">
        <w:rPr>
          <w:rFonts w:ascii="Arial" w:eastAsia="Arial" w:hAnsi="Arial" w:cs="Arial"/>
          <w:color w:val="auto"/>
          <w:sz w:val="22"/>
          <w:szCs w:val="22"/>
          <w:lang w:val="lt-LT" w:eastAsia="en-US"/>
        </w:rPr>
        <w:t>.</w:t>
      </w:r>
    </w:p>
    <w:p w14:paraId="0591F71E" w14:textId="50291DF1" w:rsidR="00133900" w:rsidRPr="0080407B" w:rsidRDefault="004F5ADF"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K</w:t>
      </w:r>
      <w:r w:rsidR="00825E8E" w:rsidRPr="0080407B">
        <w:rPr>
          <w:rFonts w:ascii="Arial" w:eastAsia="Arial" w:hAnsi="Arial" w:cs="Arial"/>
          <w:color w:val="auto"/>
          <w:sz w:val="22"/>
          <w:szCs w:val="22"/>
          <w:lang w:val="lt-LT" w:eastAsia="en-US"/>
        </w:rPr>
        <w:t>iekvienai faktiškai pristatytai Prekei, kai yra pasirašomas perdavimo–priėmimo aktas, Pirkėjas turi teisę nurodyti nustatytus trūkumus šiame akte. Tokie trūkumai turi būti pašalinti per 5 (penkias) kalendorines dienas nuo akto pasirašymo arba Pirkėjo raštiško pranešimo dėl trūkumų pateikimo dieno</w:t>
      </w:r>
      <w:r w:rsidR="00133900" w:rsidRPr="0080407B">
        <w:rPr>
          <w:rFonts w:ascii="Arial" w:eastAsia="Arial" w:hAnsi="Arial" w:cs="Arial"/>
          <w:color w:val="auto"/>
          <w:sz w:val="22"/>
          <w:szCs w:val="22"/>
          <w:lang w:val="lt-LT" w:eastAsia="en-US"/>
        </w:rPr>
        <w:t>s.</w:t>
      </w:r>
    </w:p>
    <w:p w14:paraId="270A06E8" w14:textId="68FF701A" w:rsidR="004D4F24" w:rsidRPr="0080407B" w:rsidRDefault="004753BC"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Pirkėjas turi teisę per 1 (vieną) mėnesį nuo Prekių pristatymo fiksuoti trūkumus ir reikalauti jų pašalinimo.</w:t>
      </w:r>
    </w:p>
    <w:p w14:paraId="6DC012C3" w14:textId="03947A95" w:rsidR="004753BC" w:rsidRPr="0080407B" w:rsidRDefault="00372F60"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lastRenderedPageBreak/>
        <w:t>Pirkėjo nustatytiems trūkumams, apie kuriuos buvo pranešta per 1 mėnesį nuo Prekių pristatymo, taikomas 5 (penkių) darbo dienų šalinimo terminas nuo Pirkėjo pranešimo gavimo dienos, išskyrus atvejus, kai šalių rašytiniu susitarimu nustatomas kitoks terminas.</w:t>
      </w:r>
    </w:p>
    <w:p w14:paraId="599379E4" w14:textId="5ED17DF5" w:rsidR="00372F60" w:rsidRPr="0080407B" w:rsidRDefault="00372F60"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Jei nustatytas trūkumas negali būti pašalintas, Tiekėjas privalo pakeisti Prekes naujomis ne vėliau kaip per 10 (dešimt) kalendorinių dienų nuo Pirkėjo pranešimo gavimo dienos.</w:t>
      </w:r>
    </w:p>
    <w:p w14:paraId="49239A0C" w14:textId="648F09BA" w:rsidR="00372F60" w:rsidRDefault="00F034B9"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negali reikalauti papildomo apmokėjimo už trūkumų šalinimą, jei trūkumai atsirado dėl jo kaltės arba Prekių neatitikimo Techninės specifikacijos reikalavimams.</w:t>
      </w:r>
    </w:p>
    <w:p w14:paraId="688F7116" w14:textId="06B03675" w:rsidR="00702D71" w:rsidRDefault="00CF770D"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CF770D">
        <w:rPr>
          <w:rFonts w:ascii="Arial" w:eastAsia="Arial" w:hAnsi="Arial" w:cs="Arial"/>
          <w:color w:val="auto"/>
          <w:sz w:val="22"/>
          <w:szCs w:val="22"/>
          <w:lang w:val="lt-LT" w:eastAsia="en-US"/>
        </w:rPr>
        <w:t>Garantijos taikymo tvarka:</w:t>
      </w:r>
    </w:p>
    <w:p w14:paraId="679D87CD" w14:textId="6A4AC9C6" w:rsidR="0080202C" w:rsidRDefault="00A02667" w:rsidP="0080202C">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A02667">
        <w:rPr>
          <w:rFonts w:ascii="Arial" w:eastAsia="Arial" w:hAnsi="Arial" w:cs="Arial"/>
          <w:color w:val="auto"/>
          <w:sz w:val="22"/>
          <w:szCs w:val="22"/>
          <w:lang w:val="lt-LT" w:eastAsia="en-US"/>
        </w:rPr>
        <w:t>Tiekėjas privalo raštu (elektroniniu paštu) ir papildomai telefonu informuoti Pirkėjo paskirtą kontaktinį asmenį apie garantijos pagrindu vykdomą prekių paėmimą ar pakeitimą ne vėliau kaip per 2 (dvi) darbo dienas nuo Pirkėjo pranešimo gavimo ir suderinti atvykimo laiką</w:t>
      </w:r>
      <w:r w:rsidR="0080202C" w:rsidRPr="009C2D95">
        <w:rPr>
          <w:rFonts w:ascii="Arial" w:eastAsia="Arial" w:hAnsi="Arial" w:cs="Arial"/>
          <w:color w:val="auto"/>
          <w:sz w:val="22"/>
          <w:szCs w:val="22"/>
          <w:lang w:val="lt-LT" w:eastAsia="en-US"/>
        </w:rPr>
        <w:t>.</w:t>
      </w:r>
    </w:p>
    <w:p w14:paraId="40461939" w14:textId="325CDEBA" w:rsidR="00BC05F9" w:rsidRPr="009C2D95" w:rsidRDefault="001C522B"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T</w:t>
      </w:r>
      <w:r w:rsidRPr="001C522B">
        <w:rPr>
          <w:rFonts w:ascii="Arial" w:eastAsia="Arial" w:hAnsi="Arial" w:cs="Arial"/>
          <w:color w:val="auto"/>
          <w:sz w:val="22"/>
          <w:szCs w:val="22"/>
          <w:lang w:val="lt-LT" w:eastAsia="en-US"/>
        </w:rPr>
        <w:t>iekėjas privalo savo lėšomis paimti brokuotas ar su trūkumais Prekes iš Pirkėjo nurodyto adreso Vilniaus mieste ne vėliau kaip per 5 (penkias) kalendorines dienas nuo Pirkėjo pranešimo gavimo dienos</w:t>
      </w:r>
      <w:r w:rsidR="00BC05F9" w:rsidRPr="00BC05F9">
        <w:rPr>
          <w:rFonts w:ascii="Arial" w:eastAsia="Arial" w:hAnsi="Arial" w:cs="Arial"/>
          <w:color w:val="auto"/>
          <w:sz w:val="22"/>
          <w:szCs w:val="22"/>
          <w:lang w:val="lt-LT" w:eastAsia="en-US"/>
        </w:rPr>
        <w:t>.</w:t>
      </w:r>
    </w:p>
    <w:p w14:paraId="3FC7E1C3" w14:textId="719FAF0C" w:rsidR="0080202C" w:rsidRPr="009C2D95" w:rsidRDefault="004F19E7" w:rsidP="00745D6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T</w:t>
      </w:r>
      <w:r w:rsidRPr="004F19E7">
        <w:rPr>
          <w:rFonts w:ascii="Arial" w:eastAsia="Arial" w:hAnsi="Arial" w:cs="Arial"/>
          <w:color w:val="auto"/>
          <w:sz w:val="22"/>
          <w:szCs w:val="22"/>
          <w:lang w:val="lt-LT" w:eastAsia="en-US"/>
        </w:rPr>
        <w:t>rūkumai turi būti pašalinti arba Prekės pakeistos naujomis, visiškai atitinkančiomis Techninės specifikacijos reikalavimus, ne vėliau kaip per 10 (dešimt) kalendorinių dienų nuo brokuotų Prekių paėmimo arba Pirkėjo pristatymo Tiekėjui dienos</w:t>
      </w:r>
      <w:r w:rsidR="008E7FD1">
        <w:rPr>
          <w:rFonts w:ascii="Arial" w:eastAsia="Arial" w:hAnsi="Arial" w:cs="Arial"/>
          <w:color w:val="auto"/>
          <w:sz w:val="22"/>
          <w:szCs w:val="22"/>
          <w:lang w:val="lt-LT" w:eastAsia="en-US"/>
        </w:rPr>
        <w:t>.</w:t>
      </w:r>
    </w:p>
    <w:p w14:paraId="30FCFB82" w14:textId="77777777" w:rsidR="0080202C" w:rsidRPr="009C2D95" w:rsidRDefault="0080202C"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9C2D95">
        <w:rPr>
          <w:rFonts w:ascii="Arial" w:eastAsia="Arial" w:hAnsi="Arial" w:cs="Arial"/>
          <w:color w:val="auto"/>
          <w:sz w:val="22"/>
          <w:szCs w:val="22"/>
          <w:lang w:val="lt-LT" w:eastAsia="en-US"/>
        </w:rPr>
        <w:t>Šalių susitarimu Pirkėjas gali pats pristatyti Prekes Tiekėjui. Tokiu atveju terminai (5 dienos ir 10 dienų) skaičiuojami nuo Prekių pristatymo Tiekėjui dienos.</w:t>
      </w:r>
    </w:p>
    <w:p w14:paraId="1AFCB766" w14:textId="6119AC89" w:rsidR="00CF770D" w:rsidRPr="009C2D95" w:rsidRDefault="0080202C"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9C2D95">
        <w:rPr>
          <w:rFonts w:ascii="Arial" w:eastAsia="Arial" w:hAnsi="Arial" w:cs="Arial"/>
          <w:color w:val="auto"/>
          <w:sz w:val="22"/>
          <w:szCs w:val="22"/>
          <w:lang w:val="lt-LT" w:eastAsia="en-US"/>
        </w:rPr>
        <w:t>Visos su Prekių paėmimu, transportavimu, grąžinimu ar pakeitimu susijusios išlaidos tenka Tiekėjui.</w:t>
      </w:r>
    </w:p>
    <w:p w14:paraId="572563F3" w14:textId="74E424D7" w:rsidR="009D2A45" w:rsidRPr="0080407B" w:rsidRDefault="00673848" w:rsidP="0080407B">
      <w:pPr>
        <w:pStyle w:val="Antrat2"/>
        <w:numPr>
          <w:ilvl w:val="0"/>
          <w:numId w:val="59"/>
        </w:numPr>
        <w:pBdr>
          <w:top w:val="single" w:sz="8" w:space="1" w:color="auto"/>
          <w:bottom w:val="single" w:sz="8" w:space="1" w:color="auto"/>
        </w:pBdr>
        <w:spacing w:before="120" w:after="0"/>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APLINKOS APSAUGOS KRITERIJAI</w:t>
      </w:r>
    </w:p>
    <w:p w14:paraId="3A088CB5" w14:textId="77777777" w:rsidR="009B4D86" w:rsidRPr="0080407B" w:rsidRDefault="009B4D86" w:rsidP="0080407B">
      <w:pPr>
        <w:pStyle w:val="Sraopastraipa"/>
        <w:numPr>
          <w:ilvl w:val="1"/>
          <w:numId w:val="59"/>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Pakuotė turi atitikti Lietuvos Respublikos pakuočių ir pakuočių atliekų tvarkymo įstatymo ir Lietuvos Respublikos aplinkos ministro 2002 m. birželio 27 d. įsakymu Nr. 348 „Dėl pakuočių ir pakuočių atliekų tvarkymo taisyklių patvirtinimo“ nustatytus reikalavimus.</w:t>
      </w:r>
    </w:p>
    <w:p w14:paraId="5078551E" w14:textId="79541660" w:rsidR="009D2A45" w:rsidRPr="0080407B" w:rsidRDefault="00D80BD2" w:rsidP="0080407B">
      <w:pPr>
        <w:pStyle w:val="Sraopastraipa"/>
        <w:tabs>
          <w:tab w:val="left" w:pos="284"/>
        </w:tabs>
        <w:spacing w:after="0" w:line="240" w:lineRule="auto"/>
        <w:ind w:left="390"/>
        <w:jc w:val="both"/>
        <w:rPr>
          <w:rFonts w:ascii="Arial" w:eastAsia="Arial" w:hAnsi="Arial" w:cs="Arial"/>
          <w:color w:val="auto"/>
          <w:sz w:val="22"/>
          <w:szCs w:val="22"/>
          <w:lang w:val="lt-LT" w:eastAsia="en-US"/>
        </w:rPr>
      </w:pPr>
      <w:r>
        <w:rPr>
          <w:rFonts w:ascii="Arial" w:eastAsia="Arial" w:hAnsi="Arial" w:cs="Arial"/>
          <w:i/>
          <w:iCs/>
          <w:color w:val="auto"/>
          <w:sz w:val="22"/>
          <w:szCs w:val="22"/>
          <w:lang w:val="lt-LT" w:eastAsia="en-US"/>
        </w:rPr>
        <w:t>A</w:t>
      </w:r>
      <w:r w:rsidR="009B4D86" w:rsidRPr="0080407B">
        <w:rPr>
          <w:rFonts w:ascii="Arial" w:eastAsia="Arial" w:hAnsi="Arial" w:cs="Arial"/>
          <w:i/>
          <w:iCs/>
          <w:color w:val="auto"/>
          <w:sz w:val="22"/>
          <w:szCs w:val="22"/>
          <w:lang w:val="lt-LT" w:eastAsia="en-US"/>
        </w:rPr>
        <w:t xml:space="preserve">titiktį įrodantys dokumentai: </w:t>
      </w:r>
      <w:r w:rsidR="009B4D86" w:rsidRPr="0080407B">
        <w:rPr>
          <w:rFonts w:ascii="Arial" w:eastAsia="Arial" w:hAnsi="Arial" w:cs="Arial"/>
          <w:color w:val="auto"/>
          <w:sz w:val="22"/>
          <w:szCs w:val="22"/>
          <w:lang w:val="lt-LT" w:eastAsia="en-US"/>
        </w:rPr>
        <w:t>gamintojo ir (ar) importuotojo raštiškas patvirtinimas arba kitas lygiavertis įrodymas</w:t>
      </w:r>
      <w:r w:rsidR="009D2A45" w:rsidRPr="0080407B">
        <w:rPr>
          <w:rFonts w:ascii="Arial" w:eastAsia="Arial" w:hAnsi="Arial" w:cs="Arial"/>
          <w:color w:val="auto"/>
          <w:sz w:val="22"/>
          <w:szCs w:val="22"/>
          <w:lang w:val="lt-LT" w:eastAsia="en-US"/>
        </w:rPr>
        <w:t>.</w:t>
      </w:r>
    </w:p>
    <w:p w14:paraId="336632B2" w14:textId="71878915" w:rsidR="009D2A45" w:rsidRPr="0080407B" w:rsidRDefault="0017514A" w:rsidP="0080407B">
      <w:pPr>
        <w:pStyle w:val="Sraopastraipa"/>
        <w:numPr>
          <w:ilvl w:val="1"/>
          <w:numId w:val="59"/>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Produktas turi atitikti Lietuvos Respublikos energetikos ministro 2015 m. birželio 18 d. įsakymo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reikalavimus</w:t>
      </w:r>
      <w:r w:rsidR="009D2A45" w:rsidRPr="0080407B">
        <w:rPr>
          <w:rFonts w:ascii="Arial" w:eastAsia="Arial" w:hAnsi="Arial" w:cs="Arial"/>
          <w:color w:val="auto"/>
          <w:sz w:val="22"/>
          <w:szCs w:val="22"/>
          <w:lang w:val="lt-LT" w:eastAsia="en-US"/>
        </w:rPr>
        <w:t>.</w:t>
      </w:r>
    </w:p>
    <w:p w14:paraId="2B5DC390" w14:textId="2A7BBD2E" w:rsidR="00AE0B6C" w:rsidRPr="0080407B" w:rsidRDefault="00D80BD2" w:rsidP="0080407B">
      <w:pPr>
        <w:pStyle w:val="Sraopastraipa"/>
        <w:tabs>
          <w:tab w:val="left" w:pos="284"/>
        </w:tabs>
        <w:spacing w:after="0" w:line="240" w:lineRule="auto"/>
        <w:ind w:left="390"/>
        <w:jc w:val="both"/>
        <w:rPr>
          <w:rFonts w:ascii="Arial" w:eastAsia="Arial" w:hAnsi="Arial" w:cs="Arial"/>
          <w:color w:val="auto"/>
          <w:sz w:val="22"/>
          <w:szCs w:val="22"/>
          <w:lang w:val="lt-LT" w:eastAsia="en-US"/>
        </w:rPr>
      </w:pPr>
      <w:r>
        <w:rPr>
          <w:rFonts w:ascii="Arial" w:eastAsia="Arial" w:hAnsi="Arial" w:cs="Arial"/>
          <w:i/>
          <w:iCs/>
          <w:color w:val="auto"/>
          <w:sz w:val="22"/>
          <w:szCs w:val="22"/>
          <w:lang w:val="lt-LT" w:eastAsia="en-US"/>
        </w:rPr>
        <w:t>A</w:t>
      </w:r>
      <w:r w:rsidR="00AE0B6C" w:rsidRPr="0080407B">
        <w:rPr>
          <w:rFonts w:ascii="Arial" w:eastAsia="Arial" w:hAnsi="Arial" w:cs="Arial"/>
          <w:i/>
          <w:iCs/>
          <w:color w:val="auto"/>
          <w:sz w:val="22"/>
          <w:szCs w:val="22"/>
          <w:lang w:val="lt-LT" w:eastAsia="en-US"/>
        </w:rPr>
        <w:t xml:space="preserve">titiktį įrodantys dokumentai: </w:t>
      </w:r>
      <w:r w:rsidR="00AE0B6C" w:rsidRPr="0080407B">
        <w:rPr>
          <w:rFonts w:ascii="Arial" w:eastAsia="Arial" w:hAnsi="Arial" w:cs="Arial"/>
          <w:color w:val="auto"/>
          <w:sz w:val="22"/>
          <w:szCs w:val="22"/>
          <w:lang w:val="lt-LT" w:eastAsia="en-US"/>
        </w:rPr>
        <w:t>ekologinis ženklas European Ecolabel, gamintojo techniniai dokumentai arba kitas lygiavertis įrodymas.</w:t>
      </w:r>
    </w:p>
    <w:p w14:paraId="72B3A57C" w14:textId="3092CCE7" w:rsidR="009D2A45" w:rsidRPr="0080407B" w:rsidRDefault="00AE0B6C" w:rsidP="0080407B">
      <w:pPr>
        <w:pStyle w:val="Sraopastraipa"/>
        <w:numPr>
          <w:ilvl w:val="1"/>
          <w:numId w:val="59"/>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Atitiktį 7.1–7.2 punktuose nustatytiems reikalavimams įrodantys dokumentai turi būti pateikti kartu su pasiūlymu.</w:t>
      </w:r>
    </w:p>
    <w:p w14:paraId="128F15DB" w14:textId="77777777" w:rsidR="009D2A45" w:rsidRPr="0080407B" w:rsidRDefault="009D2A45" w:rsidP="0080407B">
      <w:pPr>
        <w:rPr>
          <w:rFonts w:ascii="Arial" w:eastAsia="Arial" w:hAnsi="Arial" w:cs="Arial"/>
        </w:rPr>
      </w:pPr>
    </w:p>
    <w:sectPr w:rsidR="009D2A45" w:rsidRPr="0080407B" w:rsidSect="00E276A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E0EB" w14:textId="77777777" w:rsidR="009739D6" w:rsidRDefault="009739D6" w:rsidP="00F86956">
      <w:pPr>
        <w:spacing w:after="0" w:line="240" w:lineRule="auto"/>
      </w:pPr>
      <w:r>
        <w:separator/>
      </w:r>
    </w:p>
  </w:endnote>
  <w:endnote w:type="continuationSeparator" w:id="0">
    <w:p w14:paraId="051139C5" w14:textId="77777777" w:rsidR="009739D6" w:rsidRDefault="009739D6" w:rsidP="00F86956">
      <w:pPr>
        <w:spacing w:after="0" w:line="240" w:lineRule="auto"/>
      </w:pPr>
      <w:r>
        <w:continuationSeparator/>
      </w:r>
    </w:p>
  </w:endnote>
  <w:endnote w:type="continuationNotice" w:id="1">
    <w:p w14:paraId="74D2408C" w14:textId="77777777" w:rsidR="009739D6" w:rsidRDefault="00973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Antrats"/>
            <w:ind w:left="-115"/>
          </w:pPr>
        </w:p>
      </w:tc>
      <w:tc>
        <w:tcPr>
          <w:tcW w:w="3210" w:type="dxa"/>
        </w:tcPr>
        <w:p w14:paraId="7A3D660E" w14:textId="749D954C" w:rsidR="2ADBD71E" w:rsidRDefault="2ADBD71E" w:rsidP="00184EC2">
          <w:pPr>
            <w:pStyle w:val="Antrats"/>
            <w:jc w:val="center"/>
          </w:pPr>
        </w:p>
      </w:tc>
      <w:tc>
        <w:tcPr>
          <w:tcW w:w="3210" w:type="dxa"/>
        </w:tcPr>
        <w:p w14:paraId="24AD9F0D" w14:textId="2E95A6B9" w:rsidR="2ADBD71E" w:rsidRDefault="2ADBD71E" w:rsidP="00184EC2">
          <w:pPr>
            <w:pStyle w:val="Antrats"/>
            <w:ind w:right="-115"/>
            <w:jc w:val="right"/>
          </w:pPr>
        </w:p>
      </w:tc>
    </w:tr>
  </w:tbl>
  <w:p w14:paraId="16197226" w14:textId="174CEA63" w:rsidR="2ADBD71E" w:rsidRDefault="2ADBD71E" w:rsidP="00184E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046D" w14:textId="77777777" w:rsidR="009739D6" w:rsidRDefault="009739D6" w:rsidP="00F86956">
      <w:pPr>
        <w:spacing w:after="0" w:line="240" w:lineRule="auto"/>
      </w:pPr>
      <w:r>
        <w:separator/>
      </w:r>
    </w:p>
  </w:footnote>
  <w:footnote w:type="continuationSeparator" w:id="0">
    <w:p w14:paraId="3FC56FC5" w14:textId="77777777" w:rsidR="009739D6" w:rsidRDefault="009739D6" w:rsidP="00F86956">
      <w:pPr>
        <w:spacing w:after="0" w:line="240" w:lineRule="auto"/>
      </w:pPr>
      <w:r>
        <w:continuationSeparator/>
      </w:r>
    </w:p>
  </w:footnote>
  <w:footnote w:type="continuationNotice" w:id="1">
    <w:p w14:paraId="68501FEF" w14:textId="77777777" w:rsidR="009739D6" w:rsidRDefault="00973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64F" w14:textId="77777777" w:rsidR="00750735" w:rsidRDefault="00750735" w:rsidP="00750735">
    <w:pPr>
      <w:pStyle w:val="Antrats"/>
      <w:jc w:val="right"/>
    </w:pPr>
    <w:r w:rsidRPr="00C40E4A">
      <w:rPr>
        <w:rStyle w:val="normaltextrun"/>
        <w:rFonts w:eastAsia="Times New Roman" w:cs="Arial"/>
        <w:color w:val="000000"/>
        <w:sz w:val="20"/>
        <w:szCs w:val="20"/>
        <w:shd w:val="clear" w:color="auto" w:fill="FFFFFF"/>
      </w:rPr>
      <w:t>SPS Priedas Nr. 1 Techninė specifikacija</w:t>
    </w:r>
  </w:p>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7D6A66"/>
    <w:multiLevelType w:val="hybridMultilevel"/>
    <w:tmpl w:val="0E92673C"/>
    <w:lvl w:ilvl="0" w:tplc="04270001">
      <w:start w:val="1"/>
      <w:numFmt w:val="bullet"/>
      <w:lvlText w:val=""/>
      <w:lvlJc w:val="left"/>
      <w:pPr>
        <w:ind w:left="1394" w:hanging="360"/>
      </w:pPr>
      <w:rPr>
        <w:rFonts w:ascii="Symbol" w:hAnsi="Symbol" w:hint="default"/>
      </w:rPr>
    </w:lvl>
    <w:lvl w:ilvl="1" w:tplc="04270003" w:tentative="1">
      <w:start w:val="1"/>
      <w:numFmt w:val="bullet"/>
      <w:lvlText w:val="o"/>
      <w:lvlJc w:val="left"/>
      <w:pPr>
        <w:ind w:left="2114" w:hanging="360"/>
      </w:pPr>
      <w:rPr>
        <w:rFonts w:ascii="Courier New" w:hAnsi="Courier New" w:cs="Courier New" w:hint="default"/>
      </w:rPr>
    </w:lvl>
    <w:lvl w:ilvl="2" w:tplc="04270005" w:tentative="1">
      <w:start w:val="1"/>
      <w:numFmt w:val="bullet"/>
      <w:lvlText w:val=""/>
      <w:lvlJc w:val="left"/>
      <w:pPr>
        <w:ind w:left="2834" w:hanging="360"/>
      </w:pPr>
      <w:rPr>
        <w:rFonts w:ascii="Wingdings" w:hAnsi="Wingdings" w:hint="default"/>
      </w:rPr>
    </w:lvl>
    <w:lvl w:ilvl="3" w:tplc="04270001" w:tentative="1">
      <w:start w:val="1"/>
      <w:numFmt w:val="bullet"/>
      <w:lvlText w:val=""/>
      <w:lvlJc w:val="left"/>
      <w:pPr>
        <w:ind w:left="3554" w:hanging="360"/>
      </w:pPr>
      <w:rPr>
        <w:rFonts w:ascii="Symbol" w:hAnsi="Symbol" w:hint="default"/>
      </w:rPr>
    </w:lvl>
    <w:lvl w:ilvl="4" w:tplc="04270003" w:tentative="1">
      <w:start w:val="1"/>
      <w:numFmt w:val="bullet"/>
      <w:lvlText w:val="o"/>
      <w:lvlJc w:val="left"/>
      <w:pPr>
        <w:ind w:left="4274" w:hanging="360"/>
      </w:pPr>
      <w:rPr>
        <w:rFonts w:ascii="Courier New" w:hAnsi="Courier New" w:cs="Courier New" w:hint="default"/>
      </w:rPr>
    </w:lvl>
    <w:lvl w:ilvl="5" w:tplc="04270005" w:tentative="1">
      <w:start w:val="1"/>
      <w:numFmt w:val="bullet"/>
      <w:lvlText w:val=""/>
      <w:lvlJc w:val="left"/>
      <w:pPr>
        <w:ind w:left="4994" w:hanging="360"/>
      </w:pPr>
      <w:rPr>
        <w:rFonts w:ascii="Wingdings" w:hAnsi="Wingdings" w:hint="default"/>
      </w:rPr>
    </w:lvl>
    <w:lvl w:ilvl="6" w:tplc="04270001" w:tentative="1">
      <w:start w:val="1"/>
      <w:numFmt w:val="bullet"/>
      <w:lvlText w:val=""/>
      <w:lvlJc w:val="left"/>
      <w:pPr>
        <w:ind w:left="5714" w:hanging="360"/>
      </w:pPr>
      <w:rPr>
        <w:rFonts w:ascii="Symbol" w:hAnsi="Symbol" w:hint="default"/>
      </w:rPr>
    </w:lvl>
    <w:lvl w:ilvl="7" w:tplc="04270003" w:tentative="1">
      <w:start w:val="1"/>
      <w:numFmt w:val="bullet"/>
      <w:lvlText w:val="o"/>
      <w:lvlJc w:val="left"/>
      <w:pPr>
        <w:ind w:left="6434" w:hanging="360"/>
      </w:pPr>
      <w:rPr>
        <w:rFonts w:ascii="Courier New" w:hAnsi="Courier New" w:cs="Courier New" w:hint="default"/>
      </w:rPr>
    </w:lvl>
    <w:lvl w:ilvl="8" w:tplc="04270005" w:tentative="1">
      <w:start w:val="1"/>
      <w:numFmt w:val="bullet"/>
      <w:lvlText w:val=""/>
      <w:lvlJc w:val="left"/>
      <w:pPr>
        <w:ind w:left="7154" w:hanging="360"/>
      </w:pPr>
      <w:rPr>
        <w:rFonts w:ascii="Wingdings" w:hAnsi="Wingdings" w:hint="default"/>
      </w:rPr>
    </w:lvl>
  </w:abstractNum>
  <w:abstractNum w:abstractNumId="2" w15:restartNumberingAfterBreak="0">
    <w:nsid w:val="054B33D4"/>
    <w:multiLevelType w:val="hybridMultilevel"/>
    <w:tmpl w:val="2D265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83396"/>
    <w:multiLevelType w:val="multilevel"/>
    <w:tmpl w:val="4E2417F6"/>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C54EE2"/>
    <w:multiLevelType w:val="multilevel"/>
    <w:tmpl w:val="F61E848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0007F8"/>
    <w:multiLevelType w:val="hybridMultilevel"/>
    <w:tmpl w:val="884C3348"/>
    <w:lvl w:ilvl="0" w:tplc="48E4C5F2">
      <w:start w:val="5"/>
      <w:numFmt w:val="bullet"/>
      <w:lvlText w:val="-"/>
      <w:lvlJc w:val="left"/>
      <w:pPr>
        <w:ind w:left="1080" w:hanging="360"/>
      </w:pPr>
      <w:rPr>
        <w:rFonts w:ascii="Arial" w:eastAsia="MS Mincho"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10" w15:restartNumberingAfterBreak="0">
    <w:nsid w:val="14D316DF"/>
    <w:multiLevelType w:val="multilevel"/>
    <w:tmpl w:val="DFC2C9B0"/>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3C5AB2"/>
    <w:multiLevelType w:val="hybridMultilevel"/>
    <w:tmpl w:val="7E120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9DD770A"/>
    <w:multiLevelType w:val="hybridMultilevel"/>
    <w:tmpl w:val="244009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1A69671E"/>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6048B8"/>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831309"/>
    <w:multiLevelType w:val="multilevel"/>
    <w:tmpl w:val="4E2417F6"/>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DD4B97"/>
    <w:multiLevelType w:val="multilevel"/>
    <w:tmpl w:val="41EA2658"/>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C750A9"/>
    <w:multiLevelType w:val="hybridMultilevel"/>
    <w:tmpl w:val="5D3AE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4F7005"/>
    <w:multiLevelType w:val="hybridMultilevel"/>
    <w:tmpl w:val="885CA54E"/>
    <w:lvl w:ilvl="0" w:tplc="0427000F">
      <w:start w:val="1"/>
      <w:numFmt w:val="decimal"/>
      <w:lvlText w:val="%1."/>
      <w:lvlJc w:val="left"/>
      <w:pPr>
        <w:ind w:left="2114" w:hanging="360"/>
      </w:pPr>
    </w:lvl>
    <w:lvl w:ilvl="1" w:tplc="04270019" w:tentative="1">
      <w:start w:val="1"/>
      <w:numFmt w:val="lowerLetter"/>
      <w:lvlText w:val="%2."/>
      <w:lvlJc w:val="left"/>
      <w:pPr>
        <w:ind w:left="2834" w:hanging="360"/>
      </w:pPr>
    </w:lvl>
    <w:lvl w:ilvl="2" w:tplc="0427001B" w:tentative="1">
      <w:start w:val="1"/>
      <w:numFmt w:val="lowerRoman"/>
      <w:lvlText w:val="%3."/>
      <w:lvlJc w:val="right"/>
      <w:pPr>
        <w:ind w:left="3554" w:hanging="180"/>
      </w:pPr>
    </w:lvl>
    <w:lvl w:ilvl="3" w:tplc="0427000F" w:tentative="1">
      <w:start w:val="1"/>
      <w:numFmt w:val="decimal"/>
      <w:lvlText w:val="%4."/>
      <w:lvlJc w:val="left"/>
      <w:pPr>
        <w:ind w:left="4274" w:hanging="360"/>
      </w:pPr>
    </w:lvl>
    <w:lvl w:ilvl="4" w:tplc="04270019" w:tentative="1">
      <w:start w:val="1"/>
      <w:numFmt w:val="lowerLetter"/>
      <w:lvlText w:val="%5."/>
      <w:lvlJc w:val="left"/>
      <w:pPr>
        <w:ind w:left="4994" w:hanging="360"/>
      </w:pPr>
    </w:lvl>
    <w:lvl w:ilvl="5" w:tplc="0427001B" w:tentative="1">
      <w:start w:val="1"/>
      <w:numFmt w:val="lowerRoman"/>
      <w:lvlText w:val="%6."/>
      <w:lvlJc w:val="right"/>
      <w:pPr>
        <w:ind w:left="5714" w:hanging="180"/>
      </w:pPr>
    </w:lvl>
    <w:lvl w:ilvl="6" w:tplc="0427000F" w:tentative="1">
      <w:start w:val="1"/>
      <w:numFmt w:val="decimal"/>
      <w:lvlText w:val="%7."/>
      <w:lvlJc w:val="left"/>
      <w:pPr>
        <w:ind w:left="6434" w:hanging="360"/>
      </w:pPr>
    </w:lvl>
    <w:lvl w:ilvl="7" w:tplc="04270019" w:tentative="1">
      <w:start w:val="1"/>
      <w:numFmt w:val="lowerLetter"/>
      <w:lvlText w:val="%8."/>
      <w:lvlJc w:val="left"/>
      <w:pPr>
        <w:ind w:left="7154" w:hanging="360"/>
      </w:pPr>
    </w:lvl>
    <w:lvl w:ilvl="8" w:tplc="0427001B" w:tentative="1">
      <w:start w:val="1"/>
      <w:numFmt w:val="lowerRoman"/>
      <w:lvlText w:val="%9."/>
      <w:lvlJc w:val="right"/>
      <w:pPr>
        <w:ind w:left="7874" w:hanging="180"/>
      </w:pPr>
    </w:lvl>
  </w:abstractNum>
  <w:abstractNum w:abstractNumId="28" w15:restartNumberingAfterBreak="0">
    <w:nsid w:val="34874FEC"/>
    <w:multiLevelType w:val="multilevel"/>
    <w:tmpl w:val="AD981E80"/>
    <w:lvl w:ilvl="0">
      <w:start w:val="3"/>
      <w:numFmt w:val="decimal"/>
      <w:lvlText w:val="%1."/>
      <w:lvlJc w:val="left"/>
      <w:pPr>
        <w:ind w:left="504" w:hanging="504"/>
      </w:pPr>
      <w:rPr>
        <w:rFonts w:cs="Times New Roman" w:hint="default"/>
      </w:rPr>
    </w:lvl>
    <w:lvl w:ilvl="1">
      <w:start w:val="3"/>
      <w:numFmt w:val="decimal"/>
      <w:lvlText w:val="%1.%2."/>
      <w:lvlJc w:val="left"/>
      <w:pPr>
        <w:ind w:left="504" w:hanging="50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89751D"/>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352521"/>
    <w:multiLevelType w:val="multilevel"/>
    <w:tmpl w:val="2DBCD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2A5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932E36"/>
    <w:multiLevelType w:val="multilevel"/>
    <w:tmpl w:val="0620657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6D1B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5B36AB"/>
    <w:multiLevelType w:val="hybridMultilevel"/>
    <w:tmpl w:val="10EA45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EAC74C8"/>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D346A8"/>
    <w:multiLevelType w:val="multilevel"/>
    <w:tmpl w:val="A058E862"/>
    <w:lvl w:ilvl="0">
      <w:start w:val="1"/>
      <w:numFmt w:val="decimal"/>
      <w:lvlText w:val="%1."/>
      <w:lvlJc w:val="left"/>
      <w:pPr>
        <w:ind w:left="360" w:hanging="360"/>
      </w:pPr>
      <w:rPr>
        <w:rFonts w:hint="default"/>
        <w:b/>
        <w:bCs/>
        <w:i w:val="0"/>
        <w:color w:val="auto"/>
      </w:rPr>
    </w:lvl>
    <w:lvl w:ilvl="1">
      <w:start w:val="1"/>
      <w:numFmt w:val="none"/>
      <w:isLgl/>
      <w:lvlText w:val="3.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23E5BE6"/>
    <w:multiLevelType w:val="multilevel"/>
    <w:tmpl w:val="945AC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AE7462"/>
    <w:multiLevelType w:val="hybridMultilevel"/>
    <w:tmpl w:val="D34CA894"/>
    <w:lvl w:ilvl="0" w:tplc="89DC61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48"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69FD1BA"/>
    <w:multiLevelType w:val="multilevel"/>
    <w:tmpl w:val="6742B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190380"/>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0F32D2"/>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1692B5A"/>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672FBE"/>
    <w:multiLevelType w:val="hybridMultilevel"/>
    <w:tmpl w:val="B2DEA036"/>
    <w:lvl w:ilvl="0" w:tplc="2556A626">
      <w:start w:val="3"/>
      <w:numFmt w:val="bullet"/>
      <w:lvlText w:val="-"/>
      <w:lvlJc w:val="left"/>
      <w:pPr>
        <w:ind w:left="1080" w:hanging="360"/>
      </w:pPr>
      <w:rPr>
        <w:rFonts w:ascii="Segoe UI" w:eastAsia="Times New Roman" w:hAnsi="Segoe UI" w:cs="Segoe U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76AE386E"/>
    <w:multiLevelType w:val="hybridMultilevel"/>
    <w:tmpl w:val="BF246E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B391D69"/>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4930482">
    <w:abstractNumId w:val="48"/>
  </w:num>
  <w:num w:numId="2" w16cid:durableId="1444231824">
    <w:abstractNumId w:val="43"/>
  </w:num>
  <w:num w:numId="3" w16cid:durableId="348340682">
    <w:abstractNumId w:val="59"/>
  </w:num>
  <w:num w:numId="4" w16cid:durableId="2055881551">
    <w:abstractNumId w:val="9"/>
  </w:num>
  <w:num w:numId="5" w16cid:durableId="173688120">
    <w:abstractNumId w:val="0"/>
  </w:num>
  <w:num w:numId="6" w16cid:durableId="1095595101">
    <w:abstractNumId w:val="52"/>
  </w:num>
  <w:num w:numId="7" w16cid:durableId="438763603">
    <w:abstractNumId w:val="21"/>
  </w:num>
  <w:num w:numId="8" w16cid:durableId="513036230">
    <w:abstractNumId w:val="11"/>
  </w:num>
  <w:num w:numId="9" w16cid:durableId="1211109027">
    <w:abstractNumId w:val="20"/>
  </w:num>
  <w:num w:numId="10" w16cid:durableId="2013606420">
    <w:abstractNumId w:val="47"/>
  </w:num>
  <w:num w:numId="11" w16cid:durableId="917251512">
    <w:abstractNumId w:val="58"/>
  </w:num>
  <w:num w:numId="12" w16cid:durableId="1306743529">
    <w:abstractNumId w:val="42"/>
  </w:num>
  <w:num w:numId="13" w16cid:durableId="1719664971">
    <w:abstractNumId w:val="6"/>
  </w:num>
  <w:num w:numId="14" w16cid:durableId="315842159">
    <w:abstractNumId w:val="56"/>
  </w:num>
  <w:num w:numId="15" w16cid:durableId="908001631">
    <w:abstractNumId w:val="12"/>
  </w:num>
  <w:num w:numId="16" w16cid:durableId="1687749052">
    <w:abstractNumId w:val="38"/>
  </w:num>
  <w:num w:numId="17" w16cid:durableId="756946802">
    <w:abstractNumId w:val="55"/>
  </w:num>
  <w:num w:numId="18" w16cid:durableId="5255383">
    <w:abstractNumId w:val="3"/>
  </w:num>
  <w:num w:numId="19" w16cid:durableId="1368290009">
    <w:abstractNumId w:val="29"/>
  </w:num>
  <w:num w:numId="20" w16cid:durableId="2133280556">
    <w:abstractNumId w:val="23"/>
  </w:num>
  <w:num w:numId="21" w16cid:durableId="932933926">
    <w:abstractNumId w:val="19"/>
  </w:num>
  <w:num w:numId="22" w16cid:durableId="1164321401">
    <w:abstractNumId w:val="13"/>
  </w:num>
  <w:num w:numId="23" w16cid:durableId="1638991522">
    <w:abstractNumId w:val="44"/>
  </w:num>
  <w:num w:numId="24" w16cid:durableId="1402214979">
    <w:abstractNumId w:val="25"/>
  </w:num>
  <w:num w:numId="25" w16cid:durableId="1736780184">
    <w:abstractNumId w:val="7"/>
  </w:num>
  <w:num w:numId="26" w16cid:durableId="667711049">
    <w:abstractNumId w:val="10"/>
  </w:num>
  <w:num w:numId="27" w16cid:durableId="586113256">
    <w:abstractNumId w:val="26"/>
  </w:num>
  <w:num w:numId="28" w16cid:durableId="1494836209">
    <w:abstractNumId w:val="46"/>
  </w:num>
  <w:num w:numId="29" w16cid:durableId="215432284">
    <w:abstractNumId w:val="31"/>
  </w:num>
  <w:num w:numId="30" w16cid:durableId="1154251459">
    <w:abstractNumId w:val="30"/>
  </w:num>
  <w:num w:numId="31" w16cid:durableId="989406381">
    <w:abstractNumId w:val="14"/>
  </w:num>
  <w:num w:numId="32" w16cid:durableId="868953268">
    <w:abstractNumId w:val="57"/>
  </w:num>
  <w:num w:numId="33" w16cid:durableId="280234355">
    <w:abstractNumId w:val="45"/>
  </w:num>
  <w:num w:numId="34" w16cid:durableId="986667904">
    <w:abstractNumId w:val="54"/>
  </w:num>
  <w:num w:numId="35" w16cid:durableId="411313445">
    <w:abstractNumId w:val="35"/>
  </w:num>
  <w:num w:numId="36" w16cid:durableId="221716238">
    <w:abstractNumId w:val="17"/>
  </w:num>
  <w:num w:numId="37" w16cid:durableId="1479497054">
    <w:abstractNumId w:val="28"/>
  </w:num>
  <w:num w:numId="38" w16cid:durableId="1408116827">
    <w:abstractNumId w:val="41"/>
  </w:num>
  <w:num w:numId="39" w16cid:durableId="1441874177">
    <w:abstractNumId w:val="33"/>
  </w:num>
  <w:num w:numId="40" w16cid:durableId="694186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836655">
    <w:abstractNumId w:val="5"/>
  </w:num>
  <w:num w:numId="42" w16cid:durableId="345326013">
    <w:abstractNumId w:val="8"/>
  </w:num>
  <w:num w:numId="43" w16cid:durableId="973876106">
    <w:abstractNumId w:val="16"/>
  </w:num>
  <w:num w:numId="44" w16cid:durableId="1734695507">
    <w:abstractNumId w:val="51"/>
  </w:num>
  <w:num w:numId="45" w16cid:durableId="1721979230">
    <w:abstractNumId w:val="36"/>
  </w:num>
  <w:num w:numId="46" w16cid:durableId="335886137">
    <w:abstractNumId w:val="34"/>
  </w:num>
  <w:num w:numId="47" w16cid:durableId="1399597750">
    <w:abstractNumId w:val="32"/>
  </w:num>
  <w:num w:numId="48" w16cid:durableId="735055877">
    <w:abstractNumId w:val="39"/>
  </w:num>
  <w:num w:numId="49" w16cid:durableId="1688824097">
    <w:abstractNumId w:val="53"/>
  </w:num>
  <w:num w:numId="50" w16cid:durableId="428742511">
    <w:abstractNumId w:val="18"/>
  </w:num>
  <w:num w:numId="51" w16cid:durableId="1593080899">
    <w:abstractNumId w:val="60"/>
  </w:num>
  <w:num w:numId="52" w16cid:durableId="101850476">
    <w:abstractNumId w:val="50"/>
  </w:num>
  <w:num w:numId="53" w16cid:durableId="164175098">
    <w:abstractNumId w:val="37"/>
  </w:num>
  <w:num w:numId="54" w16cid:durableId="1259603484">
    <w:abstractNumId w:val="1"/>
  </w:num>
  <w:num w:numId="55" w16cid:durableId="1311203662">
    <w:abstractNumId w:val="27"/>
  </w:num>
  <w:num w:numId="56" w16cid:durableId="1440560622">
    <w:abstractNumId w:val="15"/>
  </w:num>
  <w:num w:numId="57" w16cid:durableId="577711309">
    <w:abstractNumId w:val="4"/>
  </w:num>
  <w:num w:numId="58" w16cid:durableId="1164322980">
    <w:abstractNumId w:val="40"/>
  </w:num>
  <w:num w:numId="59" w16cid:durableId="1687707020">
    <w:abstractNumId w:val="22"/>
  </w:num>
  <w:num w:numId="60" w16cid:durableId="182595426">
    <w:abstractNumId w:val="2"/>
  </w:num>
  <w:num w:numId="61" w16cid:durableId="946959321">
    <w:abstractNumId w:val="24"/>
  </w:num>
  <w:num w:numId="62" w16cid:durableId="4910280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2AE8"/>
    <w:rsid w:val="000034C7"/>
    <w:rsid w:val="00004010"/>
    <w:rsid w:val="00004468"/>
    <w:rsid w:val="00004BB1"/>
    <w:rsid w:val="00005A59"/>
    <w:rsid w:val="000065A4"/>
    <w:rsid w:val="00007236"/>
    <w:rsid w:val="00007D8B"/>
    <w:rsid w:val="00010A80"/>
    <w:rsid w:val="000112E5"/>
    <w:rsid w:val="00013B92"/>
    <w:rsid w:val="00014F6A"/>
    <w:rsid w:val="00015AAF"/>
    <w:rsid w:val="000162CF"/>
    <w:rsid w:val="00021C84"/>
    <w:rsid w:val="00023D72"/>
    <w:rsid w:val="00023F5E"/>
    <w:rsid w:val="00025070"/>
    <w:rsid w:val="000263B5"/>
    <w:rsid w:val="00026B1A"/>
    <w:rsid w:val="000270C6"/>
    <w:rsid w:val="00027AB7"/>
    <w:rsid w:val="000307E8"/>
    <w:rsid w:val="00032086"/>
    <w:rsid w:val="00032475"/>
    <w:rsid w:val="0003394F"/>
    <w:rsid w:val="00034D0E"/>
    <w:rsid w:val="00035874"/>
    <w:rsid w:val="0003672D"/>
    <w:rsid w:val="0003727E"/>
    <w:rsid w:val="00037C76"/>
    <w:rsid w:val="00041A52"/>
    <w:rsid w:val="000440F8"/>
    <w:rsid w:val="00044915"/>
    <w:rsid w:val="000449E7"/>
    <w:rsid w:val="000454B3"/>
    <w:rsid w:val="000457F8"/>
    <w:rsid w:val="00047540"/>
    <w:rsid w:val="00047885"/>
    <w:rsid w:val="00050622"/>
    <w:rsid w:val="000536F7"/>
    <w:rsid w:val="00054E89"/>
    <w:rsid w:val="000617CA"/>
    <w:rsid w:val="00061FF0"/>
    <w:rsid w:val="000628FE"/>
    <w:rsid w:val="00063B9E"/>
    <w:rsid w:val="00063EB4"/>
    <w:rsid w:val="000645A2"/>
    <w:rsid w:val="00064B97"/>
    <w:rsid w:val="0006606E"/>
    <w:rsid w:val="0006630A"/>
    <w:rsid w:val="000673F1"/>
    <w:rsid w:val="000728BC"/>
    <w:rsid w:val="00075E35"/>
    <w:rsid w:val="000777D4"/>
    <w:rsid w:val="00077F44"/>
    <w:rsid w:val="00081CE2"/>
    <w:rsid w:val="0008449C"/>
    <w:rsid w:val="00084A8F"/>
    <w:rsid w:val="00086F54"/>
    <w:rsid w:val="00087945"/>
    <w:rsid w:val="00087F77"/>
    <w:rsid w:val="00091458"/>
    <w:rsid w:val="00091792"/>
    <w:rsid w:val="00092B36"/>
    <w:rsid w:val="0009337E"/>
    <w:rsid w:val="00093388"/>
    <w:rsid w:val="0009359C"/>
    <w:rsid w:val="00095061"/>
    <w:rsid w:val="00095325"/>
    <w:rsid w:val="000966B8"/>
    <w:rsid w:val="00097CB0"/>
    <w:rsid w:val="000A032B"/>
    <w:rsid w:val="000A080D"/>
    <w:rsid w:val="000A2834"/>
    <w:rsid w:val="000A2FB9"/>
    <w:rsid w:val="000A4E3E"/>
    <w:rsid w:val="000A648B"/>
    <w:rsid w:val="000A656D"/>
    <w:rsid w:val="000B07C8"/>
    <w:rsid w:val="000B164E"/>
    <w:rsid w:val="000B1662"/>
    <w:rsid w:val="000B1839"/>
    <w:rsid w:val="000B2288"/>
    <w:rsid w:val="000B2D70"/>
    <w:rsid w:val="000B2F38"/>
    <w:rsid w:val="000B362C"/>
    <w:rsid w:val="000B4A9E"/>
    <w:rsid w:val="000B5268"/>
    <w:rsid w:val="000B54AB"/>
    <w:rsid w:val="000B7478"/>
    <w:rsid w:val="000B77D7"/>
    <w:rsid w:val="000B7CCF"/>
    <w:rsid w:val="000C016F"/>
    <w:rsid w:val="000C0E1E"/>
    <w:rsid w:val="000C1CB5"/>
    <w:rsid w:val="000C286C"/>
    <w:rsid w:val="000C3492"/>
    <w:rsid w:val="000C3D72"/>
    <w:rsid w:val="000C4650"/>
    <w:rsid w:val="000C6EFA"/>
    <w:rsid w:val="000C7F7C"/>
    <w:rsid w:val="000D0E06"/>
    <w:rsid w:val="000D17FB"/>
    <w:rsid w:val="000D180B"/>
    <w:rsid w:val="000D1975"/>
    <w:rsid w:val="000D204F"/>
    <w:rsid w:val="000D2486"/>
    <w:rsid w:val="000D3179"/>
    <w:rsid w:val="000D5484"/>
    <w:rsid w:val="000D6AF2"/>
    <w:rsid w:val="000D6BA0"/>
    <w:rsid w:val="000E0C48"/>
    <w:rsid w:val="000E2C8D"/>
    <w:rsid w:val="000E2D81"/>
    <w:rsid w:val="000E3332"/>
    <w:rsid w:val="000E3921"/>
    <w:rsid w:val="000E4C70"/>
    <w:rsid w:val="000E594C"/>
    <w:rsid w:val="000E7C4E"/>
    <w:rsid w:val="000F127D"/>
    <w:rsid w:val="000F13EA"/>
    <w:rsid w:val="000F1D96"/>
    <w:rsid w:val="000F240F"/>
    <w:rsid w:val="000F28CF"/>
    <w:rsid w:val="000F323A"/>
    <w:rsid w:val="000F3811"/>
    <w:rsid w:val="000F3A97"/>
    <w:rsid w:val="000F4244"/>
    <w:rsid w:val="000F45AB"/>
    <w:rsid w:val="000F5B12"/>
    <w:rsid w:val="000F5DAC"/>
    <w:rsid w:val="000F792D"/>
    <w:rsid w:val="00100821"/>
    <w:rsid w:val="00100C13"/>
    <w:rsid w:val="00100F82"/>
    <w:rsid w:val="00101217"/>
    <w:rsid w:val="001017B0"/>
    <w:rsid w:val="00101909"/>
    <w:rsid w:val="001019A4"/>
    <w:rsid w:val="0010388A"/>
    <w:rsid w:val="001050FA"/>
    <w:rsid w:val="001073EC"/>
    <w:rsid w:val="001103CD"/>
    <w:rsid w:val="001108B2"/>
    <w:rsid w:val="001109EB"/>
    <w:rsid w:val="00111110"/>
    <w:rsid w:val="00111156"/>
    <w:rsid w:val="001113F0"/>
    <w:rsid w:val="0011281D"/>
    <w:rsid w:val="00114B80"/>
    <w:rsid w:val="00114FAB"/>
    <w:rsid w:val="00115CE4"/>
    <w:rsid w:val="00117A66"/>
    <w:rsid w:val="001215C8"/>
    <w:rsid w:val="00122854"/>
    <w:rsid w:val="001233A9"/>
    <w:rsid w:val="00123B1A"/>
    <w:rsid w:val="001246B6"/>
    <w:rsid w:val="001248A0"/>
    <w:rsid w:val="001256E3"/>
    <w:rsid w:val="00125A98"/>
    <w:rsid w:val="001271FC"/>
    <w:rsid w:val="001306EF"/>
    <w:rsid w:val="00132560"/>
    <w:rsid w:val="0013360B"/>
    <w:rsid w:val="00133900"/>
    <w:rsid w:val="00133C2D"/>
    <w:rsid w:val="00133DDA"/>
    <w:rsid w:val="00133FF6"/>
    <w:rsid w:val="00134B89"/>
    <w:rsid w:val="0013586A"/>
    <w:rsid w:val="00135D81"/>
    <w:rsid w:val="0014044F"/>
    <w:rsid w:val="00140810"/>
    <w:rsid w:val="00141318"/>
    <w:rsid w:val="0014219A"/>
    <w:rsid w:val="001421FB"/>
    <w:rsid w:val="00142DE6"/>
    <w:rsid w:val="001430D6"/>
    <w:rsid w:val="00144249"/>
    <w:rsid w:val="001459FE"/>
    <w:rsid w:val="0014636C"/>
    <w:rsid w:val="0014693D"/>
    <w:rsid w:val="00150039"/>
    <w:rsid w:val="001551D9"/>
    <w:rsid w:val="001554D5"/>
    <w:rsid w:val="00156D75"/>
    <w:rsid w:val="00157CA9"/>
    <w:rsid w:val="0016083E"/>
    <w:rsid w:val="001614A1"/>
    <w:rsid w:val="001624BE"/>
    <w:rsid w:val="00162E55"/>
    <w:rsid w:val="0016425A"/>
    <w:rsid w:val="0016685C"/>
    <w:rsid w:val="00170E2F"/>
    <w:rsid w:val="00172653"/>
    <w:rsid w:val="001739D6"/>
    <w:rsid w:val="00174622"/>
    <w:rsid w:val="00174984"/>
    <w:rsid w:val="00174B1A"/>
    <w:rsid w:val="0017514A"/>
    <w:rsid w:val="001753E1"/>
    <w:rsid w:val="001754CB"/>
    <w:rsid w:val="00175BB5"/>
    <w:rsid w:val="0017614E"/>
    <w:rsid w:val="001821CE"/>
    <w:rsid w:val="00182269"/>
    <w:rsid w:val="00182EFC"/>
    <w:rsid w:val="00184EC2"/>
    <w:rsid w:val="0018559D"/>
    <w:rsid w:val="0018721C"/>
    <w:rsid w:val="001873FB"/>
    <w:rsid w:val="00187787"/>
    <w:rsid w:val="00187AD1"/>
    <w:rsid w:val="00190776"/>
    <w:rsid w:val="001920A0"/>
    <w:rsid w:val="001922B3"/>
    <w:rsid w:val="001932A3"/>
    <w:rsid w:val="001937B3"/>
    <w:rsid w:val="0019619F"/>
    <w:rsid w:val="00196457"/>
    <w:rsid w:val="001A04D1"/>
    <w:rsid w:val="001A1A8A"/>
    <w:rsid w:val="001A466E"/>
    <w:rsid w:val="001A4AEE"/>
    <w:rsid w:val="001A5405"/>
    <w:rsid w:val="001A62A2"/>
    <w:rsid w:val="001B0E3D"/>
    <w:rsid w:val="001B0F90"/>
    <w:rsid w:val="001B13FC"/>
    <w:rsid w:val="001B1B69"/>
    <w:rsid w:val="001B3BEF"/>
    <w:rsid w:val="001B5317"/>
    <w:rsid w:val="001B5AE6"/>
    <w:rsid w:val="001B7FF0"/>
    <w:rsid w:val="001C14A7"/>
    <w:rsid w:val="001C22BF"/>
    <w:rsid w:val="001C25E0"/>
    <w:rsid w:val="001C522B"/>
    <w:rsid w:val="001C5506"/>
    <w:rsid w:val="001C6CC8"/>
    <w:rsid w:val="001C7C36"/>
    <w:rsid w:val="001D1205"/>
    <w:rsid w:val="001D2790"/>
    <w:rsid w:val="001D31A8"/>
    <w:rsid w:val="001D3CDF"/>
    <w:rsid w:val="001D3E18"/>
    <w:rsid w:val="001D422B"/>
    <w:rsid w:val="001D477C"/>
    <w:rsid w:val="001D58DE"/>
    <w:rsid w:val="001D6208"/>
    <w:rsid w:val="001D76C2"/>
    <w:rsid w:val="001D7F9E"/>
    <w:rsid w:val="001E04F1"/>
    <w:rsid w:val="001E1535"/>
    <w:rsid w:val="001E487E"/>
    <w:rsid w:val="001E4E25"/>
    <w:rsid w:val="001E4F23"/>
    <w:rsid w:val="001E526F"/>
    <w:rsid w:val="001E56F9"/>
    <w:rsid w:val="001E7099"/>
    <w:rsid w:val="001E735F"/>
    <w:rsid w:val="001E7656"/>
    <w:rsid w:val="001E7E32"/>
    <w:rsid w:val="001F08B7"/>
    <w:rsid w:val="001F35B0"/>
    <w:rsid w:val="001F4A2C"/>
    <w:rsid w:val="001F5DA3"/>
    <w:rsid w:val="0020010C"/>
    <w:rsid w:val="00201654"/>
    <w:rsid w:val="002018EF"/>
    <w:rsid w:val="002022A0"/>
    <w:rsid w:val="00202E06"/>
    <w:rsid w:val="00202FC1"/>
    <w:rsid w:val="00203BBF"/>
    <w:rsid w:val="00205BCD"/>
    <w:rsid w:val="00206957"/>
    <w:rsid w:val="002130CD"/>
    <w:rsid w:val="00213CD9"/>
    <w:rsid w:val="00215A26"/>
    <w:rsid w:val="0021764E"/>
    <w:rsid w:val="00221232"/>
    <w:rsid w:val="00222F05"/>
    <w:rsid w:val="0022446F"/>
    <w:rsid w:val="002253E1"/>
    <w:rsid w:val="002264AC"/>
    <w:rsid w:val="0022667D"/>
    <w:rsid w:val="00227207"/>
    <w:rsid w:val="00236AA1"/>
    <w:rsid w:val="00236F63"/>
    <w:rsid w:val="00240705"/>
    <w:rsid w:val="00241747"/>
    <w:rsid w:val="00241954"/>
    <w:rsid w:val="00242695"/>
    <w:rsid w:val="00243C83"/>
    <w:rsid w:val="00246728"/>
    <w:rsid w:val="00246729"/>
    <w:rsid w:val="002476FA"/>
    <w:rsid w:val="00251666"/>
    <w:rsid w:val="002518DB"/>
    <w:rsid w:val="0025191F"/>
    <w:rsid w:val="00251B31"/>
    <w:rsid w:val="00251D70"/>
    <w:rsid w:val="002527A2"/>
    <w:rsid w:val="00254171"/>
    <w:rsid w:val="0025437A"/>
    <w:rsid w:val="002552A4"/>
    <w:rsid w:val="00255AC9"/>
    <w:rsid w:val="00257813"/>
    <w:rsid w:val="00261622"/>
    <w:rsid w:val="00262CC9"/>
    <w:rsid w:val="0026315D"/>
    <w:rsid w:val="002631EB"/>
    <w:rsid w:val="00264DD0"/>
    <w:rsid w:val="002653B7"/>
    <w:rsid w:val="00265A5C"/>
    <w:rsid w:val="00265D91"/>
    <w:rsid w:val="002670B0"/>
    <w:rsid w:val="00267138"/>
    <w:rsid w:val="00267FFC"/>
    <w:rsid w:val="00273DA5"/>
    <w:rsid w:val="00274400"/>
    <w:rsid w:val="00274994"/>
    <w:rsid w:val="0027532E"/>
    <w:rsid w:val="00276074"/>
    <w:rsid w:val="002777E3"/>
    <w:rsid w:val="00280050"/>
    <w:rsid w:val="00280F25"/>
    <w:rsid w:val="0028107E"/>
    <w:rsid w:val="00281296"/>
    <w:rsid w:val="00282238"/>
    <w:rsid w:val="00282EEE"/>
    <w:rsid w:val="00282FA7"/>
    <w:rsid w:val="00284B41"/>
    <w:rsid w:val="00285245"/>
    <w:rsid w:val="00286430"/>
    <w:rsid w:val="00291A4D"/>
    <w:rsid w:val="00292A91"/>
    <w:rsid w:val="00293C8E"/>
    <w:rsid w:val="00293E86"/>
    <w:rsid w:val="0029726E"/>
    <w:rsid w:val="0029794D"/>
    <w:rsid w:val="00297EA9"/>
    <w:rsid w:val="002A079A"/>
    <w:rsid w:val="002A09FC"/>
    <w:rsid w:val="002A0A69"/>
    <w:rsid w:val="002A2BB7"/>
    <w:rsid w:val="002A2E4B"/>
    <w:rsid w:val="002A330B"/>
    <w:rsid w:val="002A4250"/>
    <w:rsid w:val="002A4608"/>
    <w:rsid w:val="002A476A"/>
    <w:rsid w:val="002A4DB2"/>
    <w:rsid w:val="002A5E17"/>
    <w:rsid w:val="002A61CA"/>
    <w:rsid w:val="002A6327"/>
    <w:rsid w:val="002A6C21"/>
    <w:rsid w:val="002A7046"/>
    <w:rsid w:val="002B1131"/>
    <w:rsid w:val="002B2A08"/>
    <w:rsid w:val="002B62DC"/>
    <w:rsid w:val="002B6611"/>
    <w:rsid w:val="002B74B6"/>
    <w:rsid w:val="002C05DA"/>
    <w:rsid w:val="002C18DD"/>
    <w:rsid w:val="002C1FFA"/>
    <w:rsid w:val="002C2140"/>
    <w:rsid w:val="002C4205"/>
    <w:rsid w:val="002C454C"/>
    <w:rsid w:val="002C6FB1"/>
    <w:rsid w:val="002C7B7B"/>
    <w:rsid w:val="002D239D"/>
    <w:rsid w:val="002D2ABA"/>
    <w:rsid w:val="002D3142"/>
    <w:rsid w:val="002D35FA"/>
    <w:rsid w:val="002D36BA"/>
    <w:rsid w:val="002D4534"/>
    <w:rsid w:val="002D480E"/>
    <w:rsid w:val="002D794D"/>
    <w:rsid w:val="002E1B75"/>
    <w:rsid w:val="002E1CB7"/>
    <w:rsid w:val="002E1CE4"/>
    <w:rsid w:val="002E25E5"/>
    <w:rsid w:val="002E3DE4"/>
    <w:rsid w:val="002E469B"/>
    <w:rsid w:val="002E4845"/>
    <w:rsid w:val="002E65A2"/>
    <w:rsid w:val="002E6B4C"/>
    <w:rsid w:val="002F0CCA"/>
    <w:rsid w:val="002F17AE"/>
    <w:rsid w:val="002F27F7"/>
    <w:rsid w:val="002F388F"/>
    <w:rsid w:val="002F3F8D"/>
    <w:rsid w:val="002F5023"/>
    <w:rsid w:val="002F51B7"/>
    <w:rsid w:val="002F526B"/>
    <w:rsid w:val="002F54DC"/>
    <w:rsid w:val="00300ED0"/>
    <w:rsid w:val="003014D9"/>
    <w:rsid w:val="00301880"/>
    <w:rsid w:val="00301AF3"/>
    <w:rsid w:val="00301D90"/>
    <w:rsid w:val="00301E42"/>
    <w:rsid w:val="003049D0"/>
    <w:rsid w:val="00305FDC"/>
    <w:rsid w:val="00307CA8"/>
    <w:rsid w:val="00307FA0"/>
    <w:rsid w:val="00311614"/>
    <w:rsid w:val="00313594"/>
    <w:rsid w:val="00315B80"/>
    <w:rsid w:val="00316D07"/>
    <w:rsid w:val="0031752C"/>
    <w:rsid w:val="00317F81"/>
    <w:rsid w:val="00320834"/>
    <w:rsid w:val="00324367"/>
    <w:rsid w:val="003249BB"/>
    <w:rsid w:val="00325F57"/>
    <w:rsid w:val="00330ADA"/>
    <w:rsid w:val="003318C0"/>
    <w:rsid w:val="00332494"/>
    <w:rsid w:val="003328C3"/>
    <w:rsid w:val="003338A7"/>
    <w:rsid w:val="0033414C"/>
    <w:rsid w:val="0033532D"/>
    <w:rsid w:val="00336056"/>
    <w:rsid w:val="00337045"/>
    <w:rsid w:val="00337ABA"/>
    <w:rsid w:val="00340F19"/>
    <w:rsid w:val="00342AEC"/>
    <w:rsid w:val="00342CC5"/>
    <w:rsid w:val="0034373C"/>
    <w:rsid w:val="00343CAF"/>
    <w:rsid w:val="0034423B"/>
    <w:rsid w:val="00344A8F"/>
    <w:rsid w:val="003469D9"/>
    <w:rsid w:val="00347666"/>
    <w:rsid w:val="00347C59"/>
    <w:rsid w:val="00347CBB"/>
    <w:rsid w:val="003501EB"/>
    <w:rsid w:val="003501FF"/>
    <w:rsid w:val="003502DB"/>
    <w:rsid w:val="003516E3"/>
    <w:rsid w:val="00352506"/>
    <w:rsid w:val="00352A2E"/>
    <w:rsid w:val="003542CD"/>
    <w:rsid w:val="00355417"/>
    <w:rsid w:val="00360D34"/>
    <w:rsid w:val="0036140D"/>
    <w:rsid w:val="003614D5"/>
    <w:rsid w:val="00361C01"/>
    <w:rsid w:val="00361E8F"/>
    <w:rsid w:val="00362618"/>
    <w:rsid w:val="0036375B"/>
    <w:rsid w:val="00365CDB"/>
    <w:rsid w:val="00365E75"/>
    <w:rsid w:val="00372F5B"/>
    <w:rsid w:val="00372F60"/>
    <w:rsid w:val="0037313F"/>
    <w:rsid w:val="003739DA"/>
    <w:rsid w:val="003747E9"/>
    <w:rsid w:val="00375BC9"/>
    <w:rsid w:val="00375BD0"/>
    <w:rsid w:val="0037681C"/>
    <w:rsid w:val="00376B36"/>
    <w:rsid w:val="0037760C"/>
    <w:rsid w:val="00377F0C"/>
    <w:rsid w:val="0038055A"/>
    <w:rsid w:val="00380888"/>
    <w:rsid w:val="00380D42"/>
    <w:rsid w:val="00381919"/>
    <w:rsid w:val="00381AA8"/>
    <w:rsid w:val="003833FF"/>
    <w:rsid w:val="00385EEB"/>
    <w:rsid w:val="00386036"/>
    <w:rsid w:val="00386629"/>
    <w:rsid w:val="003867DB"/>
    <w:rsid w:val="00387856"/>
    <w:rsid w:val="00387F08"/>
    <w:rsid w:val="00391203"/>
    <w:rsid w:val="003931E3"/>
    <w:rsid w:val="00393F21"/>
    <w:rsid w:val="0039487C"/>
    <w:rsid w:val="0039524C"/>
    <w:rsid w:val="00396D09"/>
    <w:rsid w:val="003A017D"/>
    <w:rsid w:val="003A10D0"/>
    <w:rsid w:val="003A267C"/>
    <w:rsid w:val="003A31AE"/>
    <w:rsid w:val="003A4570"/>
    <w:rsid w:val="003A50AD"/>
    <w:rsid w:val="003A5A8D"/>
    <w:rsid w:val="003B06D6"/>
    <w:rsid w:val="003B1614"/>
    <w:rsid w:val="003B232C"/>
    <w:rsid w:val="003B236E"/>
    <w:rsid w:val="003B310B"/>
    <w:rsid w:val="003B3A64"/>
    <w:rsid w:val="003B3DC2"/>
    <w:rsid w:val="003B3E03"/>
    <w:rsid w:val="003B4422"/>
    <w:rsid w:val="003B49C6"/>
    <w:rsid w:val="003B5906"/>
    <w:rsid w:val="003B67AE"/>
    <w:rsid w:val="003B734B"/>
    <w:rsid w:val="003C00DD"/>
    <w:rsid w:val="003C1460"/>
    <w:rsid w:val="003C1CEF"/>
    <w:rsid w:val="003C3012"/>
    <w:rsid w:val="003C356E"/>
    <w:rsid w:val="003C5526"/>
    <w:rsid w:val="003C688A"/>
    <w:rsid w:val="003D0C84"/>
    <w:rsid w:val="003D732E"/>
    <w:rsid w:val="003D772D"/>
    <w:rsid w:val="003D7C73"/>
    <w:rsid w:val="003E1394"/>
    <w:rsid w:val="003E169F"/>
    <w:rsid w:val="003E1CF2"/>
    <w:rsid w:val="003E2BE3"/>
    <w:rsid w:val="003E638C"/>
    <w:rsid w:val="003E657C"/>
    <w:rsid w:val="003E79B4"/>
    <w:rsid w:val="003E7DB5"/>
    <w:rsid w:val="003F004C"/>
    <w:rsid w:val="003F1020"/>
    <w:rsid w:val="003F1178"/>
    <w:rsid w:val="003F1C22"/>
    <w:rsid w:val="003F1CB1"/>
    <w:rsid w:val="003F1D7D"/>
    <w:rsid w:val="003F2E98"/>
    <w:rsid w:val="003F4192"/>
    <w:rsid w:val="003F4D0E"/>
    <w:rsid w:val="003F65C6"/>
    <w:rsid w:val="00400274"/>
    <w:rsid w:val="004005BC"/>
    <w:rsid w:val="00402547"/>
    <w:rsid w:val="00402D30"/>
    <w:rsid w:val="0040742A"/>
    <w:rsid w:val="0040756F"/>
    <w:rsid w:val="0040772D"/>
    <w:rsid w:val="00407880"/>
    <w:rsid w:val="0040788C"/>
    <w:rsid w:val="00411ED6"/>
    <w:rsid w:val="00411F76"/>
    <w:rsid w:val="00412481"/>
    <w:rsid w:val="00413745"/>
    <w:rsid w:val="004139B8"/>
    <w:rsid w:val="00414206"/>
    <w:rsid w:val="004152BA"/>
    <w:rsid w:val="004153F3"/>
    <w:rsid w:val="004161B1"/>
    <w:rsid w:val="00416AED"/>
    <w:rsid w:val="00416B19"/>
    <w:rsid w:val="00416B2B"/>
    <w:rsid w:val="00417F47"/>
    <w:rsid w:val="004203AD"/>
    <w:rsid w:val="00422BAC"/>
    <w:rsid w:val="004239CB"/>
    <w:rsid w:val="004253DE"/>
    <w:rsid w:val="00430FB2"/>
    <w:rsid w:val="004360C5"/>
    <w:rsid w:val="0043668B"/>
    <w:rsid w:val="004379E3"/>
    <w:rsid w:val="00440672"/>
    <w:rsid w:val="00443E87"/>
    <w:rsid w:val="004450E8"/>
    <w:rsid w:val="0044532C"/>
    <w:rsid w:val="00445465"/>
    <w:rsid w:val="00446174"/>
    <w:rsid w:val="00446CEC"/>
    <w:rsid w:val="00447187"/>
    <w:rsid w:val="00450095"/>
    <w:rsid w:val="00450B8B"/>
    <w:rsid w:val="00451AB1"/>
    <w:rsid w:val="004536E7"/>
    <w:rsid w:val="004536F5"/>
    <w:rsid w:val="00453ADD"/>
    <w:rsid w:val="00453E0B"/>
    <w:rsid w:val="00455191"/>
    <w:rsid w:val="00455CEE"/>
    <w:rsid w:val="00456370"/>
    <w:rsid w:val="00456EE5"/>
    <w:rsid w:val="0046002A"/>
    <w:rsid w:val="00460EF8"/>
    <w:rsid w:val="00461916"/>
    <w:rsid w:val="00461CC1"/>
    <w:rsid w:val="00461DD7"/>
    <w:rsid w:val="0046330D"/>
    <w:rsid w:val="00464016"/>
    <w:rsid w:val="00464D4E"/>
    <w:rsid w:val="004655B7"/>
    <w:rsid w:val="004660BC"/>
    <w:rsid w:val="004669E2"/>
    <w:rsid w:val="00466C7D"/>
    <w:rsid w:val="00466E9E"/>
    <w:rsid w:val="004679CE"/>
    <w:rsid w:val="00470368"/>
    <w:rsid w:val="00471AF0"/>
    <w:rsid w:val="004725E4"/>
    <w:rsid w:val="00472B61"/>
    <w:rsid w:val="00472E03"/>
    <w:rsid w:val="004753BC"/>
    <w:rsid w:val="004757A2"/>
    <w:rsid w:val="00475E1E"/>
    <w:rsid w:val="00477058"/>
    <w:rsid w:val="00481D9F"/>
    <w:rsid w:val="00481F26"/>
    <w:rsid w:val="00483F42"/>
    <w:rsid w:val="004853DA"/>
    <w:rsid w:val="00486F0F"/>
    <w:rsid w:val="00487A2C"/>
    <w:rsid w:val="00487A9C"/>
    <w:rsid w:val="00487FBD"/>
    <w:rsid w:val="0049124A"/>
    <w:rsid w:val="004920F3"/>
    <w:rsid w:val="00492807"/>
    <w:rsid w:val="00492995"/>
    <w:rsid w:val="00495671"/>
    <w:rsid w:val="00496051"/>
    <w:rsid w:val="004975EE"/>
    <w:rsid w:val="00497B0E"/>
    <w:rsid w:val="00497B3D"/>
    <w:rsid w:val="00497E22"/>
    <w:rsid w:val="004A0CE7"/>
    <w:rsid w:val="004A1FD2"/>
    <w:rsid w:val="004A21E6"/>
    <w:rsid w:val="004A2BE3"/>
    <w:rsid w:val="004A2C79"/>
    <w:rsid w:val="004A338D"/>
    <w:rsid w:val="004A3812"/>
    <w:rsid w:val="004A47FC"/>
    <w:rsid w:val="004B0008"/>
    <w:rsid w:val="004B068E"/>
    <w:rsid w:val="004B0AA2"/>
    <w:rsid w:val="004B0FA4"/>
    <w:rsid w:val="004B150E"/>
    <w:rsid w:val="004B1B60"/>
    <w:rsid w:val="004B1F8C"/>
    <w:rsid w:val="004B3842"/>
    <w:rsid w:val="004B3935"/>
    <w:rsid w:val="004B57AF"/>
    <w:rsid w:val="004C0170"/>
    <w:rsid w:val="004C1CF3"/>
    <w:rsid w:val="004C28EA"/>
    <w:rsid w:val="004C320A"/>
    <w:rsid w:val="004C42C7"/>
    <w:rsid w:val="004C595A"/>
    <w:rsid w:val="004C7350"/>
    <w:rsid w:val="004D0ED6"/>
    <w:rsid w:val="004D1166"/>
    <w:rsid w:val="004D4F24"/>
    <w:rsid w:val="004D5A56"/>
    <w:rsid w:val="004D5A5E"/>
    <w:rsid w:val="004D5D21"/>
    <w:rsid w:val="004D5FA9"/>
    <w:rsid w:val="004D61B8"/>
    <w:rsid w:val="004D66CA"/>
    <w:rsid w:val="004D67C1"/>
    <w:rsid w:val="004E197F"/>
    <w:rsid w:val="004E20D2"/>
    <w:rsid w:val="004E307D"/>
    <w:rsid w:val="004E4B8E"/>
    <w:rsid w:val="004E54D1"/>
    <w:rsid w:val="004E5CB8"/>
    <w:rsid w:val="004E5D2E"/>
    <w:rsid w:val="004E60BF"/>
    <w:rsid w:val="004E70B0"/>
    <w:rsid w:val="004F0B35"/>
    <w:rsid w:val="004F0D1F"/>
    <w:rsid w:val="004F108A"/>
    <w:rsid w:val="004F19E7"/>
    <w:rsid w:val="004F2802"/>
    <w:rsid w:val="004F2AC7"/>
    <w:rsid w:val="004F39B4"/>
    <w:rsid w:val="004F496C"/>
    <w:rsid w:val="004F5765"/>
    <w:rsid w:val="004F5777"/>
    <w:rsid w:val="004F5ADF"/>
    <w:rsid w:val="004F5EA3"/>
    <w:rsid w:val="00500026"/>
    <w:rsid w:val="0050008C"/>
    <w:rsid w:val="00500231"/>
    <w:rsid w:val="00500B48"/>
    <w:rsid w:val="005010FF"/>
    <w:rsid w:val="0050130A"/>
    <w:rsid w:val="0050331F"/>
    <w:rsid w:val="005034F0"/>
    <w:rsid w:val="005038F3"/>
    <w:rsid w:val="00504237"/>
    <w:rsid w:val="00504E28"/>
    <w:rsid w:val="005064D2"/>
    <w:rsid w:val="005068E0"/>
    <w:rsid w:val="00506917"/>
    <w:rsid w:val="00507AF0"/>
    <w:rsid w:val="00511517"/>
    <w:rsid w:val="005130AD"/>
    <w:rsid w:val="0051592A"/>
    <w:rsid w:val="00517064"/>
    <w:rsid w:val="0052013D"/>
    <w:rsid w:val="005209B3"/>
    <w:rsid w:val="0052217C"/>
    <w:rsid w:val="0052461C"/>
    <w:rsid w:val="005249E8"/>
    <w:rsid w:val="00525B7E"/>
    <w:rsid w:val="0052607F"/>
    <w:rsid w:val="00526159"/>
    <w:rsid w:val="00526DF6"/>
    <w:rsid w:val="005272EA"/>
    <w:rsid w:val="00527F1C"/>
    <w:rsid w:val="00530051"/>
    <w:rsid w:val="00530EC5"/>
    <w:rsid w:val="00531540"/>
    <w:rsid w:val="005327C6"/>
    <w:rsid w:val="00532FF6"/>
    <w:rsid w:val="0053421A"/>
    <w:rsid w:val="00534B0C"/>
    <w:rsid w:val="00534F2C"/>
    <w:rsid w:val="00536383"/>
    <w:rsid w:val="005373FC"/>
    <w:rsid w:val="00537436"/>
    <w:rsid w:val="00541E30"/>
    <w:rsid w:val="00542CF9"/>
    <w:rsid w:val="005430FC"/>
    <w:rsid w:val="00544316"/>
    <w:rsid w:val="00545ED3"/>
    <w:rsid w:val="00546C17"/>
    <w:rsid w:val="00547178"/>
    <w:rsid w:val="00547403"/>
    <w:rsid w:val="00547789"/>
    <w:rsid w:val="00547EA0"/>
    <w:rsid w:val="0055217F"/>
    <w:rsid w:val="00552566"/>
    <w:rsid w:val="0055256F"/>
    <w:rsid w:val="005528FE"/>
    <w:rsid w:val="00553E31"/>
    <w:rsid w:val="0055420F"/>
    <w:rsid w:val="00555A85"/>
    <w:rsid w:val="00556643"/>
    <w:rsid w:val="00556FBB"/>
    <w:rsid w:val="005571D0"/>
    <w:rsid w:val="00560165"/>
    <w:rsid w:val="00560FF5"/>
    <w:rsid w:val="005617B6"/>
    <w:rsid w:val="00561FF7"/>
    <w:rsid w:val="0056229A"/>
    <w:rsid w:val="00562558"/>
    <w:rsid w:val="00562759"/>
    <w:rsid w:val="00563BDD"/>
    <w:rsid w:val="00567693"/>
    <w:rsid w:val="00567BAB"/>
    <w:rsid w:val="00570F01"/>
    <w:rsid w:val="00571202"/>
    <w:rsid w:val="005719B5"/>
    <w:rsid w:val="0057261D"/>
    <w:rsid w:val="00574AE7"/>
    <w:rsid w:val="00574BC4"/>
    <w:rsid w:val="0057603A"/>
    <w:rsid w:val="0057776A"/>
    <w:rsid w:val="005802AC"/>
    <w:rsid w:val="005805CA"/>
    <w:rsid w:val="005809EA"/>
    <w:rsid w:val="00580F78"/>
    <w:rsid w:val="005826F2"/>
    <w:rsid w:val="00582808"/>
    <w:rsid w:val="00584936"/>
    <w:rsid w:val="00586A53"/>
    <w:rsid w:val="00591118"/>
    <w:rsid w:val="005949D4"/>
    <w:rsid w:val="0059567A"/>
    <w:rsid w:val="0059612F"/>
    <w:rsid w:val="00596477"/>
    <w:rsid w:val="00597279"/>
    <w:rsid w:val="005A0D94"/>
    <w:rsid w:val="005A15FD"/>
    <w:rsid w:val="005A272F"/>
    <w:rsid w:val="005A42BE"/>
    <w:rsid w:val="005A449C"/>
    <w:rsid w:val="005A4B17"/>
    <w:rsid w:val="005A4BB5"/>
    <w:rsid w:val="005A638F"/>
    <w:rsid w:val="005A78B9"/>
    <w:rsid w:val="005B1077"/>
    <w:rsid w:val="005B26C5"/>
    <w:rsid w:val="005B720B"/>
    <w:rsid w:val="005C0AA5"/>
    <w:rsid w:val="005C2612"/>
    <w:rsid w:val="005C2D18"/>
    <w:rsid w:val="005C31EA"/>
    <w:rsid w:val="005C3276"/>
    <w:rsid w:val="005C3763"/>
    <w:rsid w:val="005C38C2"/>
    <w:rsid w:val="005C40F5"/>
    <w:rsid w:val="005C5FE2"/>
    <w:rsid w:val="005C74BA"/>
    <w:rsid w:val="005C79C3"/>
    <w:rsid w:val="005D0DCD"/>
    <w:rsid w:val="005D2937"/>
    <w:rsid w:val="005D29F4"/>
    <w:rsid w:val="005D2D0B"/>
    <w:rsid w:val="005D42BF"/>
    <w:rsid w:val="005D4461"/>
    <w:rsid w:val="005D7667"/>
    <w:rsid w:val="005D7F4D"/>
    <w:rsid w:val="005E18B9"/>
    <w:rsid w:val="005E20C9"/>
    <w:rsid w:val="005E3798"/>
    <w:rsid w:val="005E3B46"/>
    <w:rsid w:val="005E4703"/>
    <w:rsid w:val="005E4722"/>
    <w:rsid w:val="005E75E5"/>
    <w:rsid w:val="005F0539"/>
    <w:rsid w:val="005F19D7"/>
    <w:rsid w:val="005F1EE1"/>
    <w:rsid w:val="005F2162"/>
    <w:rsid w:val="005F40DF"/>
    <w:rsid w:val="005F4A5C"/>
    <w:rsid w:val="005F4B12"/>
    <w:rsid w:val="005F5781"/>
    <w:rsid w:val="005F6C67"/>
    <w:rsid w:val="00600A80"/>
    <w:rsid w:val="00601075"/>
    <w:rsid w:val="006010A7"/>
    <w:rsid w:val="006010DE"/>
    <w:rsid w:val="00602BD8"/>
    <w:rsid w:val="00602D62"/>
    <w:rsid w:val="0060357A"/>
    <w:rsid w:val="00603C40"/>
    <w:rsid w:val="00603DAA"/>
    <w:rsid w:val="00607526"/>
    <w:rsid w:val="00607834"/>
    <w:rsid w:val="00607A85"/>
    <w:rsid w:val="00607B6C"/>
    <w:rsid w:val="006100AC"/>
    <w:rsid w:val="0061040B"/>
    <w:rsid w:val="006104C6"/>
    <w:rsid w:val="00611D8E"/>
    <w:rsid w:val="00612898"/>
    <w:rsid w:val="00612F14"/>
    <w:rsid w:val="00613397"/>
    <w:rsid w:val="00615657"/>
    <w:rsid w:val="00616438"/>
    <w:rsid w:val="006167DA"/>
    <w:rsid w:val="00620E8C"/>
    <w:rsid w:val="006219B7"/>
    <w:rsid w:val="00622DC5"/>
    <w:rsid w:val="00623FD2"/>
    <w:rsid w:val="006244DF"/>
    <w:rsid w:val="006335FA"/>
    <w:rsid w:val="0063376E"/>
    <w:rsid w:val="00633B3D"/>
    <w:rsid w:val="00641469"/>
    <w:rsid w:val="00641586"/>
    <w:rsid w:val="006421B9"/>
    <w:rsid w:val="00643F14"/>
    <w:rsid w:val="0064408F"/>
    <w:rsid w:val="00644C76"/>
    <w:rsid w:val="00644CE5"/>
    <w:rsid w:val="006452A9"/>
    <w:rsid w:val="00647821"/>
    <w:rsid w:val="0065018F"/>
    <w:rsid w:val="00650972"/>
    <w:rsid w:val="00650CEF"/>
    <w:rsid w:val="00652649"/>
    <w:rsid w:val="00652B5D"/>
    <w:rsid w:val="00652DA9"/>
    <w:rsid w:val="00653921"/>
    <w:rsid w:val="00657684"/>
    <w:rsid w:val="0066267F"/>
    <w:rsid w:val="00662B14"/>
    <w:rsid w:val="00662DC5"/>
    <w:rsid w:val="00664779"/>
    <w:rsid w:val="006716D0"/>
    <w:rsid w:val="00671869"/>
    <w:rsid w:val="00673848"/>
    <w:rsid w:val="00674A0E"/>
    <w:rsid w:val="00675F70"/>
    <w:rsid w:val="006769C3"/>
    <w:rsid w:val="00677C6E"/>
    <w:rsid w:val="00680E30"/>
    <w:rsid w:val="006810DC"/>
    <w:rsid w:val="00683D5A"/>
    <w:rsid w:val="00683DB6"/>
    <w:rsid w:val="00684BEA"/>
    <w:rsid w:val="0068569A"/>
    <w:rsid w:val="0068577A"/>
    <w:rsid w:val="006860FF"/>
    <w:rsid w:val="00687701"/>
    <w:rsid w:val="00690FA9"/>
    <w:rsid w:val="0069155E"/>
    <w:rsid w:val="00691C02"/>
    <w:rsid w:val="006921FA"/>
    <w:rsid w:val="00694E64"/>
    <w:rsid w:val="00696343"/>
    <w:rsid w:val="006A16E1"/>
    <w:rsid w:val="006A1F8B"/>
    <w:rsid w:val="006A2232"/>
    <w:rsid w:val="006A2992"/>
    <w:rsid w:val="006A2BCA"/>
    <w:rsid w:val="006A5AA3"/>
    <w:rsid w:val="006A6410"/>
    <w:rsid w:val="006A72A2"/>
    <w:rsid w:val="006A730C"/>
    <w:rsid w:val="006B1923"/>
    <w:rsid w:val="006B2A7A"/>
    <w:rsid w:val="006B2C26"/>
    <w:rsid w:val="006B2E6C"/>
    <w:rsid w:val="006B32E9"/>
    <w:rsid w:val="006B3747"/>
    <w:rsid w:val="006B3795"/>
    <w:rsid w:val="006B393C"/>
    <w:rsid w:val="006B3E9D"/>
    <w:rsid w:val="006B3EB0"/>
    <w:rsid w:val="006B4E28"/>
    <w:rsid w:val="006B5037"/>
    <w:rsid w:val="006B52CA"/>
    <w:rsid w:val="006B7563"/>
    <w:rsid w:val="006B7B70"/>
    <w:rsid w:val="006B7C34"/>
    <w:rsid w:val="006C024E"/>
    <w:rsid w:val="006C0C11"/>
    <w:rsid w:val="006C3143"/>
    <w:rsid w:val="006C3369"/>
    <w:rsid w:val="006C3D3C"/>
    <w:rsid w:val="006C3E35"/>
    <w:rsid w:val="006C3F6A"/>
    <w:rsid w:val="006C5669"/>
    <w:rsid w:val="006C608E"/>
    <w:rsid w:val="006C70BE"/>
    <w:rsid w:val="006C7BD5"/>
    <w:rsid w:val="006D074C"/>
    <w:rsid w:val="006D0FDA"/>
    <w:rsid w:val="006D1619"/>
    <w:rsid w:val="006D2111"/>
    <w:rsid w:val="006D2A5F"/>
    <w:rsid w:val="006D5BD4"/>
    <w:rsid w:val="006D6D1B"/>
    <w:rsid w:val="006E00BC"/>
    <w:rsid w:val="006E1495"/>
    <w:rsid w:val="006E3A74"/>
    <w:rsid w:val="006E3FC4"/>
    <w:rsid w:val="006E6D5E"/>
    <w:rsid w:val="006E75DD"/>
    <w:rsid w:val="006E7CC8"/>
    <w:rsid w:val="006F1C59"/>
    <w:rsid w:val="006F218E"/>
    <w:rsid w:val="006F33A8"/>
    <w:rsid w:val="006F386D"/>
    <w:rsid w:val="006F3CCB"/>
    <w:rsid w:val="006F4177"/>
    <w:rsid w:val="006F566A"/>
    <w:rsid w:val="006F77FC"/>
    <w:rsid w:val="00701A22"/>
    <w:rsid w:val="00702D71"/>
    <w:rsid w:val="0070419D"/>
    <w:rsid w:val="00704241"/>
    <w:rsid w:val="00704CFB"/>
    <w:rsid w:val="00705333"/>
    <w:rsid w:val="00705C53"/>
    <w:rsid w:val="0070668E"/>
    <w:rsid w:val="00706FDE"/>
    <w:rsid w:val="00710999"/>
    <w:rsid w:val="00711353"/>
    <w:rsid w:val="00712001"/>
    <w:rsid w:val="0071463F"/>
    <w:rsid w:val="0071585F"/>
    <w:rsid w:val="00716F9B"/>
    <w:rsid w:val="0071701A"/>
    <w:rsid w:val="00717B11"/>
    <w:rsid w:val="0072037F"/>
    <w:rsid w:val="00720D13"/>
    <w:rsid w:val="00721F6C"/>
    <w:rsid w:val="00723B8E"/>
    <w:rsid w:val="00723F28"/>
    <w:rsid w:val="007300B4"/>
    <w:rsid w:val="0073077E"/>
    <w:rsid w:val="00730D64"/>
    <w:rsid w:val="007310F8"/>
    <w:rsid w:val="007321CA"/>
    <w:rsid w:val="00732361"/>
    <w:rsid w:val="007323E5"/>
    <w:rsid w:val="00732AE7"/>
    <w:rsid w:val="00732F90"/>
    <w:rsid w:val="00734E87"/>
    <w:rsid w:val="00735058"/>
    <w:rsid w:val="00735953"/>
    <w:rsid w:val="0074072F"/>
    <w:rsid w:val="00741B7F"/>
    <w:rsid w:val="00741DCC"/>
    <w:rsid w:val="00742364"/>
    <w:rsid w:val="0074259B"/>
    <w:rsid w:val="00742833"/>
    <w:rsid w:val="00745A69"/>
    <w:rsid w:val="00745D65"/>
    <w:rsid w:val="00746936"/>
    <w:rsid w:val="00747FB7"/>
    <w:rsid w:val="00750640"/>
    <w:rsid w:val="00750735"/>
    <w:rsid w:val="00750B02"/>
    <w:rsid w:val="00752061"/>
    <w:rsid w:val="00752086"/>
    <w:rsid w:val="00752431"/>
    <w:rsid w:val="00752B97"/>
    <w:rsid w:val="00752EB7"/>
    <w:rsid w:val="007532B1"/>
    <w:rsid w:val="00755F88"/>
    <w:rsid w:val="007563EC"/>
    <w:rsid w:val="00756A25"/>
    <w:rsid w:val="00757D73"/>
    <w:rsid w:val="00762DB2"/>
    <w:rsid w:val="0076685F"/>
    <w:rsid w:val="00766D90"/>
    <w:rsid w:val="00770093"/>
    <w:rsid w:val="00770097"/>
    <w:rsid w:val="00770862"/>
    <w:rsid w:val="00770AF5"/>
    <w:rsid w:val="007728AF"/>
    <w:rsid w:val="00773E2C"/>
    <w:rsid w:val="00775196"/>
    <w:rsid w:val="007753DD"/>
    <w:rsid w:val="00775A5F"/>
    <w:rsid w:val="0077607F"/>
    <w:rsid w:val="00776AD5"/>
    <w:rsid w:val="00776B2A"/>
    <w:rsid w:val="0077776E"/>
    <w:rsid w:val="007777BB"/>
    <w:rsid w:val="007806D7"/>
    <w:rsid w:val="00782C13"/>
    <w:rsid w:val="00782D31"/>
    <w:rsid w:val="00783128"/>
    <w:rsid w:val="00784069"/>
    <w:rsid w:val="00784491"/>
    <w:rsid w:val="007855EF"/>
    <w:rsid w:val="007858E1"/>
    <w:rsid w:val="0079101F"/>
    <w:rsid w:val="007911C3"/>
    <w:rsid w:val="00791C51"/>
    <w:rsid w:val="00794EB1"/>
    <w:rsid w:val="00795BF6"/>
    <w:rsid w:val="007A03D7"/>
    <w:rsid w:val="007A2A87"/>
    <w:rsid w:val="007A465A"/>
    <w:rsid w:val="007A4D1E"/>
    <w:rsid w:val="007A5335"/>
    <w:rsid w:val="007A57DE"/>
    <w:rsid w:val="007A5AB5"/>
    <w:rsid w:val="007A674E"/>
    <w:rsid w:val="007A73F6"/>
    <w:rsid w:val="007A7D91"/>
    <w:rsid w:val="007B2164"/>
    <w:rsid w:val="007B3B9A"/>
    <w:rsid w:val="007B448E"/>
    <w:rsid w:val="007B51C5"/>
    <w:rsid w:val="007B58C4"/>
    <w:rsid w:val="007B6717"/>
    <w:rsid w:val="007C0F4B"/>
    <w:rsid w:val="007C4F4F"/>
    <w:rsid w:val="007C5F1D"/>
    <w:rsid w:val="007C5FAF"/>
    <w:rsid w:val="007C6F86"/>
    <w:rsid w:val="007C760F"/>
    <w:rsid w:val="007D12DB"/>
    <w:rsid w:val="007D2B68"/>
    <w:rsid w:val="007D3669"/>
    <w:rsid w:val="007D3B0A"/>
    <w:rsid w:val="007D3B84"/>
    <w:rsid w:val="007D621A"/>
    <w:rsid w:val="007D7425"/>
    <w:rsid w:val="007D75AD"/>
    <w:rsid w:val="007E21DE"/>
    <w:rsid w:val="007E4A6B"/>
    <w:rsid w:val="007E54A4"/>
    <w:rsid w:val="007E633D"/>
    <w:rsid w:val="007E768E"/>
    <w:rsid w:val="007E77CF"/>
    <w:rsid w:val="007F1CBD"/>
    <w:rsid w:val="007F3BDD"/>
    <w:rsid w:val="007F51C1"/>
    <w:rsid w:val="007F695F"/>
    <w:rsid w:val="007F6E31"/>
    <w:rsid w:val="007F7360"/>
    <w:rsid w:val="0080069D"/>
    <w:rsid w:val="00800BE9"/>
    <w:rsid w:val="00801373"/>
    <w:rsid w:val="00801FCD"/>
    <w:rsid w:val="0080202C"/>
    <w:rsid w:val="00803BB0"/>
    <w:rsid w:val="0080407B"/>
    <w:rsid w:val="0080441E"/>
    <w:rsid w:val="00804B2D"/>
    <w:rsid w:val="0080562D"/>
    <w:rsid w:val="00805AF9"/>
    <w:rsid w:val="00805E07"/>
    <w:rsid w:val="00806B1D"/>
    <w:rsid w:val="00807578"/>
    <w:rsid w:val="008103AA"/>
    <w:rsid w:val="00810839"/>
    <w:rsid w:val="00810F6C"/>
    <w:rsid w:val="008115B9"/>
    <w:rsid w:val="00812355"/>
    <w:rsid w:val="00813441"/>
    <w:rsid w:val="0081398A"/>
    <w:rsid w:val="00815FF4"/>
    <w:rsid w:val="008171B1"/>
    <w:rsid w:val="00817276"/>
    <w:rsid w:val="00817523"/>
    <w:rsid w:val="00817CA4"/>
    <w:rsid w:val="00820564"/>
    <w:rsid w:val="00820B92"/>
    <w:rsid w:val="00820DA8"/>
    <w:rsid w:val="008210F4"/>
    <w:rsid w:val="00824A0C"/>
    <w:rsid w:val="00824D32"/>
    <w:rsid w:val="00825E8E"/>
    <w:rsid w:val="00825F4D"/>
    <w:rsid w:val="00826D30"/>
    <w:rsid w:val="0082724D"/>
    <w:rsid w:val="00827FEE"/>
    <w:rsid w:val="00830C3C"/>
    <w:rsid w:val="00832B65"/>
    <w:rsid w:val="008332BC"/>
    <w:rsid w:val="0083504D"/>
    <w:rsid w:val="0083654D"/>
    <w:rsid w:val="008415D0"/>
    <w:rsid w:val="008415F4"/>
    <w:rsid w:val="00841AEC"/>
    <w:rsid w:val="00841C18"/>
    <w:rsid w:val="0084525E"/>
    <w:rsid w:val="00845A90"/>
    <w:rsid w:val="008472A4"/>
    <w:rsid w:val="008472FC"/>
    <w:rsid w:val="00847EFF"/>
    <w:rsid w:val="00847F7A"/>
    <w:rsid w:val="008507C4"/>
    <w:rsid w:val="00851169"/>
    <w:rsid w:val="00851DEC"/>
    <w:rsid w:val="0085218F"/>
    <w:rsid w:val="008526D6"/>
    <w:rsid w:val="00853422"/>
    <w:rsid w:val="00855076"/>
    <w:rsid w:val="008605A4"/>
    <w:rsid w:val="00860813"/>
    <w:rsid w:val="00860976"/>
    <w:rsid w:val="008613FF"/>
    <w:rsid w:val="00861D40"/>
    <w:rsid w:val="00861F14"/>
    <w:rsid w:val="00862FB4"/>
    <w:rsid w:val="0086352D"/>
    <w:rsid w:val="00865118"/>
    <w:rsid w:val="0086553A"/>
    <w:rsid w:val="00866BBA"/>
    <w:rsid w:val="00867199"/>
    <w:rsid w:val="00871650"/>
    <w:rsid w:val="00872AF1"/>
    <w:rsid w:val="00876EC6"/>
    <w:rsid w:val="00877680"/>
    <w:rsid w:val="0088086B"/>
    <w:rsid w:val="008833C0"/>
    <w:rsid w:val="00884506"/>
    <w:rsid w:val="00884C3B"/>
    <w:rsid w:val="008859FC"/>
    <w:rsid w:val="0088606D"/>
    <w:rsid w:val="00886A01"/>
    <w:rsid w:val="0088734E"/>
    <w:rsid w:val="00887BF6"/>
    <w:rsid w:val="0089082B"/>
    <w:rsid w:val="00890E7B"/>
    <w:rsid w:val="008919CB"/>
    <w:rsid w:val="00891E32"/>
    <w:rsid w:val="00892301"/>
    <w:rsid w:val="00892646"/>
    <w:rsid w:val="0089335F"/>
    <w:rsid w:val="0089485C"/>
    <w:rsid w:val="008948FA"/>
    <w:rsid w:val="00896125"/>
    <w:rsid w:val="00897AAD"/>
    <w:rsid w:val="00897CDF"/>
    <w:rsid w:val="008A1E19"/>
    <w:rsid w:val="008A3D3D"/>
    <w:rsid w:val="008A5DB9"/>
    <w:rsid w:val="008A6318"/>
    <w:rsid w:val="008A7099"/>
    <w:rsid w:val="008A7E23"/>
    <w:rsid w:val="008A7F53"/>
    <w:rsid w:val="008B1584"/>
    <w:rsid w:val="008B1913"/>
    <w:rsid w:val="008B1D4E"/>
    <w:rsid w:val="008B213A"/>
    <w:rsid w:val="008B2390"/>
    <w:rsid w:val="008B308C"/>
    <w:rsid w:val="008B3243"/>
    <w:rsid w:val="008B3279"/>
    <w:rsid w:val="008B35DB"/>
    <w:rsid w:val="008B36E5"/>
    <w:rsid w:val="008B647F"/>
    <w:rsid w:val="008C43DF"/>
    <w:rsid w:val="008C4F98"/>
    <w:rsid w:val="008C567A"/>
    <w:rsid w:val="008C66C3"/>
    <w:rsid w:val="008C6AD9"/>
    <w:rsid w:val="008C746A"/>
    <w:rsid w:val="008C7CE5"/>
    <w:rsid w:val="008C7D35"/>
    <w:rsid w:val="008D095E"/>
    <w:rsid w:val="008D1CBE"/>
    <w:rsid w:val="008D1E30"/>
    <w:rsid w:val="008D370B"/>
    <w:rsid w:val="008D458E"/>
    <w:rsid w:val="008D4A9E"/>
    <w:rsid w:val="008D4FB3"/>
    <w:rsid w:val="008D62D3"/>
    <w:rsid w:val="008E07E4"/>
    <w:rsid w:val="008E132B"/>
    <w:rsid w:val="008E1C2A"/>
    <w:rsid w:val="008E1D75"/>
    <w:rsid w:val="008E30D2"/>
    <w:rsid w:val="008E3F69"/>
    <w:rsid w:val="008E4584"/>
    <w:rsid w:val="008E5942"/>
    <w:rsid w:val="008E5E60"/>
    <w:rsid w:val="008E5F33"/>
    <w:rsid w:val="008E796C"/>
    <w:rsid w:val="008E7FD1"/>
    <w:rsid w:val="008F0624"/>
    <w:rsid w:val="008F0D04"/>
    <w:rsid w:val="008F0EEE"/>
    <w:rsid w:val="008F0F02"/>
    <w:rsid w:val="008F2CE5"/>
    <w:rsid w:val="008F31DC"/>
    <w:rsid w:val="008F4885"/>
    <w:rsid w:val="008F60BF"/>
    <w:rsid w:val="008F687D"/>
    <w:rsid w:val="008F6D07"/>
    <w:rsid w:val="008F744B"/>
    <w:rsid w:val="008F7786"/>
    <w:rsid w:val="008F7D4E"/>
    <w:rsid w:val="009005FC"/>
    <w:rsid w:val="0090239F"/>
    <w:rsid w:val="009027D6"/>
    <w:rsid w:val="00903CBA"/>
    <w:rsid w:val="009066E2"/>
    <w:rsid w:val="00907482"/>
    <w:rsid w:val="00911031"/>
    <w:rsid w:val="00911957"/>
    <w:rsid w:val="0091263A"/>
    <w:rsid w:val="00913591"/>
    <w:rsid w:val="00913941"/>
    <w:rsid w:val="00914235"/>
    <w:rsid w:val="0091519A"/>
    <w:rsid w:val="00916264"/>
    <w:rsid w:val="009169CF"/>
    <w:rsid w:val="00916DC7"/>
    <w:rsid w:val="009215B5"/>
    <w:rsid w:val="00921863"/>
    <w:rsid w:val="00922714"/>
    <w:rsid w:val="00923478"/>
    <w:rsid w:val="00924E93"/>
    <w:rsid w:val="00925202"/>
    <w:rsid w:val="00925AE5"/>
    <w:rsid w:val="00926805"/>
    <w:rsid w:val="009305AF"/>
    <w:rsid w:val="00930A51"/>
    <w:rsid w:val="00930ACB"/>
    <w:rsid w:val="00930B27"/>
    <w:rsid w:val="00930F4E"/>
    <w:rsid w:val="0093120A"/>
    <w:rsid w:val="0093146C"/>
    <w:rsid w:val="009325FE"/>
    <w:rsid w:val="0093299A"/>
    <w:rsid w:val="00932B9D"/>
    <w:rsid w:val="00933602"/>
    <w:rsid w:val="00933915"/>
    <w:rsid w:val="00935CE4"/>
    <w:rsid w:val="00937D40"/>
    <w:rsid w:val="00937FB2"/>
    <w:rsid w:val="00942AF6"/>
    <w:rsid w:val="009503FE"/>
    <w:rsid w:val="00951626"/>
    <w:rsid w:val="009518F6"/>
    <w:rsid w:val="00951965"/>
    <w:rsid w:val="009523D1"/>
    <w:rsid w:val="0095395D"/>
    <w:rsid w:val="00953F51"/>
    <w:rsid w:val="00956010"/>
    <w:rsid w:val="0095722D"/>
    <w:rsid w:val="00957828"/>
    <w:rsid w:val="00957846"/>
    <w:rsid w:val="00960356"/>
    <w:rsid w:val="00962169"/>
    <w:rsid w:val="009634A7"/>
    <w:rsid w:val="00963A7F"/>
    <w:rsid w:val="009653CD"/>
    <w:rsid w:val="00965764"/>
    <w:rsid w:val="009675F1"/>
    <w:rsid w:val="0097006D"/>
    <w:rsid w:val="0097140E"/>
    <w:rsid w:val="00971A40"/>
    <w:rsid w:val="009739D6"/>
    <w:rsid w:val="0097425E"/>
    <w:rsid w:val="0097566A"/>
    <w:rsid w:val="009775EC"/>
    <w:rsid w:val="00977C25"/>
    <w:rsid w:val="0098091B"/>
    <w:rsid w:val="00980F10"/>
    <w:rsid w:val="009815AB"/>
    <w:rsid w:val="00982C42"/>
    <w:rsid w:val="00983F9F"/>
    <w:rsid w:val="00984F27"/>
    <w:rsid w:val="00985F38"/>
    <w:rsid w:val="00986188"/>
    <w:rsid w:val="009868B6"/>
    <w:rsid w:val="00987884"/>
    <w:rsid w:val="009904EF"/>
    <w:rsid w:val="0099121C"/>
    <w:rsid w:val="00992564"/>
    <w:rsid w:val="00992923"/>
    <w:rsid w:val="00993136"/>
    <w:rsid w:val="00994EDB"/>
    <w:rsid w:val="009952C8"/>
    <w:rsid w:val="0099581D"/>
    <w:rsid w:val="009959A4"/>
    <w:rsid w:val="00995E23"/>
    <w:rsid w:val="009968AC"/>
    <w:rsid w:val="00997106"/>
    <w:rsid w:val="009A21D0"/>
    <w:rsid w:val="009A2712"/>
    <w:rsid w:val="009A2A23"/>
    <w:rsid w:val="009A3306"/>
    <w:rsid w:val="009A3C5D"/>
    <w:rsid w:val="009A4FE4"/>
    <w:rsid w:val="009A54EA"/>
    <w:rsid w:val="009A671A"/>
    <w:rsid w:val="009A7365"/>
    <w:rsid w:val="009A7B7A"/>
    <w:rsid w:val="009B01B4"/>
    <w:rsid w:val="009B0586"/>
    <w:rsid w:val="009B21EE"/>
    <w:rsid w:val="009B2A05"/>
    <w:rsid w:val="009B2A3E"/>
    <w:rsid w:val="009B367A"/>
    <w:rsid w:val="009B38EE"/>
    <w:rsid w:val="009B4213"/>
    <w:rsid w:val="009B4D86"/>
    <w:rsid w:val="009B67E0"/>
    <w:rsid w:val="009B75D0"/>
    <w:rsid w:val="009C10F1"/>
    <w:rsid w:val="009C2D95"/>
    <w:rsid w:val="009C5170"/>
    <w:rsid w:val="009C625C"/>
    <w:rsid w:val="009C6581"/>
    <w:rsid w:val="009D0E90"/>
    <w:rsid w:val="009D1671"/>
    <w:rsid w:val="009D185F"/>
    <w:rsid w:val="009D280E"/>
    <w:rsid w:val="009D2A45"/>
    <w:rsid w:val="009D35FF"/>
    <w:rsid w:val="009D4B58"/>
    <w:rsid w:val="009D5AFF"/>
    <w:rsid w:val="009D773E"/>
    <w:rsid w:val="009E0CFC"/>
    <w:rsid w:val="009E0E43"/>
    <w:rsid w:val="009E11A0"/>
    <w:rsid w:val="009E3728"/>
    <w:rsid w:val="009E3F41"/>
    <w:rsid w:val="009E452F"/>
    <w:rsid w:val="009E4B5D"/>
    <w:rsid w:val="009E63B2"/>
    <w:rsid w:val="009F0A00"/>
    <w:rsid w:val="009F63E1"/>
    <w:rsid w:val="009F6F0F"/>
    <w:rsid w:val="009F7438"/>
    <w:rsid w:val="00A00E20"/>
    <w:rsid w:val="00A01353"/>
    <w:rsid w:val="00A02667"/>
    <w:rsid w:val="00A04688"/>
    <w:rsid w:val="00A06EC3"/>
    <w:rsid w:val="00A104DF"/>
    <w:rsid w:val="00A12347"/>
    <w:rsid w:val="00A13216"/>
    <w:rsid w:val="00A13BDB"/>
    <w:rsid w:val="00A1403F"/>
    <w:rsid w:val="00A15144"/>
    <w:rsid w:val="00A15527"/>
    <w:rsid w:val="00A158A8"/>
    <w:rsid w:val="00A15A37"/>
    <w:rsid w:val="00A15D4B"/>
    <w:rsid w:val="00A163AF"/>
    <w:rsid w:val="00A16AC0"/>
    <w:rsid w:val="00A17CFF"/>
    <w:rsid w:val="00A20200"/>
    <w:rsid w:val="00A2077A"/>
    <w:rsid w:val="00A21170"/>
    <w:rsid w:val="00A21B33"/>
    <w:rsid w:val="00A226D9"/>
    <w:rsid w:val="00A228F7"/>
    <w:rsid w:val="00A22B0A"/>
    <w:rsid w:val="00A22C35"/>
    <w:rsid w:val="00A2344C"/>
    <w:rsid w:val="00A25525"/>
    <w:rsid w:val="00A26775"/>
    <w:rsid w:val="00A30D91"/>
    <w:rsid w:val="00A31867"/>
    <w:rsid w:val="00A32976"/>
    <w:rsid w:val="00A35539"/>
    <w:rsid w:val="00A36963"/>
    <w:rsid w:val="00A40CF4"/>
    <w:rsid w:val="00A415CC"/>
    <w:rsid w:val="00A41994"/>
    <w:rsid w:val="00A42A10"/>
    <w:rsid w:val="00A42CF1"/>
    <w:rsid w:val="00A42E39"/>
    <w:rsid w:val="00A440AE"/>
    <w:rsid w:val="00A445CC"/>
    <w:rsid w:val="00A46974"/>
    <w:rsid w:val="00A47139"/>
    <w:rsid w:val="00A477B0"/>
    <w:rsid w:val="00A47F36"/>
    <w:rsid w:val="00A50259"/>
    <w:rsid w:val="00A50724"/>
    <w:rsid w:val="00A51688"/>
    <w:rsid w:val="00A53C0B"/>
    <w:rsid w:val="00A554D2"/>
    <w:rsid w:val="00A55CCD"/>
    <w:rsid w:val="00A56D34"/>
    <w:rsid w:val="00A575CE"/>
    <w:rsid w:val="00A60713"/>
    <w:rsid w:val="00A6121B"/>
    <w:rsid w:val="00A612E5"/>
    <w:rsid w:val="00A63F12"/>
    <w:rsid w:val="00A6701D"/>
    <w:rsid w:val="00A67C6D"/>
    <w:rsid w:val="00A706D5"/>
    <w:rsid w:val="00A7184E"/>
    <w:rsid w:val="00A72398"/>
    <w:rsid w:val="00A730B8"/>
    <w:rsid w:val="00A73A44"/>
    <w:rsid w:val="00A73B44"/>
    <w:rsid w:val="00A7472A"/>
    <w:rsid w:val="00A74E99"/>
    <w:rsid w:val="00A753F3"/>
    <w:rsid w:val="00A7595D"/>
    <w:rsid w:val="00A7615C"/>
    <w:rsid w:val="00A77A54"/>
    <w:rsid w:val="00A77CD2"/>
    <w:rsid w:val="00A805D8"/>
    <w:rsid w:val="00A82927"/>
    <w:rsid w:val="00A8317E"/>
    <w:rsid w:val="00A8351B"/>
    <w:rsid w:val="00A85337"/>
    <w:rsid w:val="00A8672E"/>
    <w:rsid w:val="00A870DD"/>
    <w:rsid w:val="00A90237"/>
    <w:rsid w:val="00A90ECB"/>
    <w:rsid w:val="00A9135E"/>
    <w:rsid w:val="00A91C34"/>
    <w:rsid w:val="00A91C78"/>
    <w:rsid w:val="00A922B0"/>
    <w:rsid w:val="00A953E0"/>
    <w:rsid w:val="00A958ED"/>
    <w:rsid w:val="00A9616D"/>
    <w:rsid w:val="00A96CFA"/>
    <w:rsid w:val="00A96E61"/>
    <w:rsid w:val="00A9758A"/>
    <w:rsid w:val="00A978C9"/>
    <w:rsid w:val="00AA1A44"/>
    <w:rsid w:val="00AA438C"/>
    <w:rsid w:val="00AA6014"/>
    <w:rsid w:val="00AA79F9"/>
    <w:rsid w:val="00AB0537"/>
    <w:rsid w:val="00AB21B6"/>
    <w:rsid w:val="00AB2D6E"/>
    <w:rsid w:val="00AB565D"/>
    <w:rsid w:val="00AB5AAC"/>
    <w:rsid w:val="00AB5E11"/>
    <w:rsid w:val="00AC00EB"/>
    <w:rsid w:val="00AC145E"/>
    <w:rsid w:val="00AC14CC"/>
    <w:rsid w:val="00AC2B6A"/>
    <w:rsid w:val="00AC2EB5"/>
    <w:rsid w:val="00AC57AB"/>
    <w:rsid w:val="00AC6CF9"/>
    <w:rsid w:val="00AC6D69"/>
    <w:rsid w:val="00AC7874"/>
    <w:rsid w:val="00AC7BAA"/>
    <w:rsid w:val="00AC7E0C"/>
    <w:rsid w:val="00AD0FF2"/>
    <w:rsid w:val="00AD1CB6"/>
    <w:rsid w:val="00AD1FBE"/>
    <w:rsid w:val="00AD3C33"/>
    <w:rsid w:val="00AD3E0D"/>
    <w:rsid w:val="00AD710C"/>
    <w:rsid w:val="00AD757D"/>
    <w:rsid w:val="00AD79CE"/>
    <w:rsid w:val="00AE0B6C"/>
    <w:rsid w:val="00AE0D14"/>
    <w:rsid w:val="00AE4F06"/>
    <w:rsid w:val="00AE5273"/>
    <w:rsid w:val="00AE5CB2"/>
    <w:rsid w:val="00AE7671"/>
    <w:rsid w:val="00AE7E76"/>
    <w:rsid w:val="00AF1A26"/>
    <w:rsid w:val="00AF3339"/>
    <w:rsid w:val="00AF4556"/>
    <w:rsid w:val="00AF5DD6"/>
    <w:rsid w:val="00B00759"/>
    <w:rsid w:val="00B00799"/>
    <w:rsid w:val="00B03D2B"/>
    <w:rsid w:val="00B06653"/>
    <w:rsid w:val="00B10E8F"/>
    <w:rsid w:val="00B10EAB"/>
    <w:rsid w:val="00B10FAA"/>
    <w:rsid w:val="00B12DC6"/>
    <w:rsid w:val="00B13BCD"/>
    <w:rsid w:val="00B13C6F"/>
    <w:rsid w:val="00B15141"/>
    <w:rsid w:val="00B15C00"/>
    <w:rsid w:val="00B17354"/>
    <w:rsid w:val="00B21303"/>
    <w:rsid w:val="00B24986"/>
    <w:rsid w:val="00B24E5A"/>
    <w:rsid w:val="00B25928"/>
    <w:rsid w:val="00B26C42"/>
    <w:rsid w:val="00B27673"/>
    <w:rsid w:val="00B317B0"/>
    <w:rsid w:val="00B369EF"/>
    <w:rsid w:val="00B36D0E"/>
    <w:rsid w:val="00B4152D"/>
    <w:rsid w:val="00B41E97"/>
    <w:rsid w:val="00B43799"/>
    <w:rsid w:val="00B43E58"/>
    <w:rsid w:val="00B461DB"/>
    <w:rsid w:val="00B46715"/>
    <w:rsid w:val="00B46F07"/>
    <w:rsid w:val="00B46F41"/>
    <w:rsid w:val="00B5090F"/>
    <w:rsid w:val="00B52881"/>
    <w:rsid w:val="00B53091"/>
    <w:rsid w:val="00B55942"/>
    <w:rsid w:val="00B56CD3"/>
    <w:rsid w:val="00B57976"/>
    <w:rsid w:val="00B6058B"/>
    <w:rsid w:val="00B60B30"/>
    <w:rsid w:val="00B61B75"/>
    <w:rsid w:val="00B627BF"/>
    <w:rsid w:val="00B6285E"/>
    <w:rsid w:val="00B63695"/>
    <w:rsid w:val="00B636EB"/>
    <w:rsid w:val="00B66234"/>
    <w:rsid w:val="00B678CE"/>
    <w:rsid w:val="00B67E06"/>
    <w:rsid w:val="00B71E80"/>
    <w:rsid w:val="00B7241F"/>
    <w:rsid w:val="00B7321B"/>
    <w:rsid w:val="00B7365D"/>
    <w:rsid w:val="00B73761"/>
    <w:rsid w:val="00B741A4"/>
    <w:rsid w:val="00B76704"/>
    <w:rsid w:val="00B7735C"/>
    <w:rsid w:val="00B80253"/>
    <w:rsid w:val="00B82707"/>
    <w:rsid w:val="00B852FE"/>
    <w:rsid w:val="00B872DA"/>
    <w:rsid w:val="00B87D31"/>
    <w:rsid w:val="00B91BD6"/>
    <w:rsid w:val="00B9234F"/>
    <w:rsid w:val="00B93272"/>
    <w:rsid w:val="00B93792"/>
    <w:rsid w:val="00B93A91"/>
    <w:rsid w:val="00B93D04"/>
    <w:rsid w:val="00B9534A"/>
    <w:rsid w:val="00B961F6"/>
    <w:rsid w:val="00B9661A"/>
    <w:rsid w:val="00B97A85"/>
    <w:rsid w:val="00B97B05"/>
    <w:rsid w:val="00BA0FF2"/>
    <w:rsid w:val="00BA3406"/>
    <w:rsid w:val="00BA3BE8"/>
    <w:rsid w:val="00BA47C4"/>
    <w:rsid w:val="00BA58E5"/>
    <w:rsid w:val="00BA5923"/>
    <w:rsid w:val="00BA5B9F"/>
    <w:rsid w:val="00BA6306"/>
    <w:rsid w:val="00BA67CE"/>
    <w:rsid w:val="00BA7482"/>
    <w:rsid w:val="00BB2B49"/>
    <w:rsid w:val="00BB5D76"/>
    <w:rsid w:val="00BB6384"/>
    <w:rsid w:val="00BC05F9"/>
    <w:rsid w:val="00BC06A2"/>
    <w:rsid w:val="00BC0C0C"/>
    <w:rsid w:val="00BC1ED5"/>
    <w:rsid w:val="00BC30B9"/>
    <w:rsid w:val="00BC34FF"/>
    <w:rsid w:val="00BC739C"/>
    <w:rsid w:val="00BD1576"/>
    <w:rsid w:val="00BD1802"/>
    <w:rsid w:val="00BD196A"/>
    <w:rsid w:val="00BD1B05"/>
    <w:rsid w:val="00BD3303"/>
    <w:rsid w:val="00BD3F27"/>
    <w:rsid w:val="00BD522D"/>
    <w:rsid w:val="00BD568A"/>
    <w:rsid w:val="00BD5913"/>
    <w:rsid w:val="00BE0CAE"/>
    <w:rsid w:val="00BE1186"/>
    <w:rsid w:val="00BE131D"/>
    <w:rsid w:val="00BE1F94"/>
    <w:rsid w:val="00BE4556"/>
    <w:rsid w:val="00BE7332"/>
    <w:rsid w:val="00BE7D70"/>
    <w:rsid w:val="00BF1177"/>
    <w:rsid w:val="00BF1EF1"/>
    <w:rsid w:val="00BF3F9C"/>
    <w:rsid w:val="00BF417F"/>
    <w:rsid w:val="00BF439D"/>
    <w:rsid w:val="00BF50C6"/>
    <w:rsid w:val="00BF5B54"/>
    <w:rsid w:val="00BF7A84"/>
    <w:rsid w:val="00C03B8A"/>
    <w:rsid w:val="00C042A9"/>
    <w:rsid w:val="00C0790E"/>
    <w:rsid w:val="00C07A00"/>
    <w:rsid w:val="00C1161F"/>
    <w:rsid w:val="00C12F30"/>
    <w:rsid w:val="00C133A9"/>
    <w:rsid w:val="00C133E2"/>
    <w:rsid w:val="00C14192"/>
    <w:rsid w:val="00C150E3"/>
    <w:rsid w:val="00C153BD"/>
    <w:rsid w:val="00C15D1B"/>
    <w:rsid w:val="00C15D51"/>
    <w:rsid w:val="00C163A1"/>
    <w:rsid w:val="00C20CC1"/>
    <w:rsid w:val="00C216C3"/>
    <w:rsid w:val="00C2547A"/>
    <w:rsid w:val="00C25E4E"/>
    <w:rsid w:val="00C27D7D"/>
    <w:rsid w:val="00C30965"/>
    <w:rsid w:val="00C3373A"/>
    <w:rsid w:val="00C3396A"/>
    <w:rsid w:val="00C34DDA"/>
    <w:rsid w:val="00C35C89"/>
    <w:rsid w:val="00C35F06"/>
    <w:rsid w:val="00C37C88"/>
    <w:rsid w:val="00C40E21"/>
    <w:rsid w:val="00C41510"/>
    <w:rsid w:val="00C42A43"/>
    <w:rsid w:val="00C42B7C"/>
    <w:rsid w:val="00C43E98"/>
    <w:rsid w:val="00C46ED6"/>
    <w:rsid w:val="00C47445"/>
    <w:rsid w:val="00C47FF2"/>
    <w:rsid w:val="00C50F8A"/>
    <w:rsid w:val="00C52A5D"/>
    <w:rsid w:val="00C53A4A"/>
    <w:rsid w:val="00C55722"/>
    <w:rsid w:val="00C57827"/>
    <w:rsid w:val="00C57E6A"/>
    <w:rsid w:val="00C60E95"/>
    <w:rsid w:val="00C6125F"/>
    <w:rsid w:val="00C61BFA"/>
    <w:rsid w:val="00C62194"/>
    <w:rsid w:val="00C6388A"/>
    <w:rsid w:val="00C63DB5"/>
    <w:rsid w:val="00C65E6A"/>
    <w:rsid w:val="00C66325"/>
    <w:rsid w:val="00C66697"/>
    <w:rsid w:val="00C666BB"/>
    <w:rsid w:val="00C67D2A"/>
    <w:rsid w:val="00C73547"/>
    <w:rsid w:val="00C73D5E"/>
    <w:rsid w:val="00C73EF1"/>
    <w:rsid w:val="00C74257"/>
    <w:rsid w:val="00C76F01"/>
    <w:rsid w:val="00C77371"/>
    <w:rsid w:val="00C777AC"/>
    <w:rsid w:val="00C8019D"/>
    <w:rsid w:val="00C8052F"/>
    <w:rsid w:val="00C8093E"/>
    <w:rsid w:val="00C85CB1"/>
    <w:rsid w:val="00C91344"/>
    <w:rsid w:val="00C92BD5"/>
    <w:rsid w:val="00C93BA4"/>
    <w:rsid w:val="00C9473B"/>
    <w:rsid w:val="00C94B93"/>
    <w:rsid w:val="00C95334"/>
    <w:rsid w:val="00C956C2"/>
    <w:rsid w:val="00C966D9"/>
    <w:rsid w:val="00C96F2E"/>
    <w:rsid w:val="00CA027D"/>
    <w:rsid w:val="00CA0DEC"/>
    <w:rsid w:val="00CA13AC"/>
    <w:rsid w:val="00CA3D75"/>
    <w:rsid w:val="00CA4D7B"/>
    <w:rsid w:val="00CA4E5A"/>
    <w:rsid w:val="00CA4FA0"/>
    <w:rsid w:val="00CA6066"/>
    <w:rsid w:val="00CA7121"/>
    <w:rsid w:val="00CB36D5"/>
    <w:rsid w:val="00CB4224"/>
    <w:rsid w:val="00CB4A6F"/>
    <w:rsid w:val="00CB5828"/>
    <w:rsid w:val="00CB584E"/>
    <w:rsid w:val="00CB731B"/>
    <w:rsid w:val="00CB7F77"/>
    <w:rsid w:val="00CC027E"/>
    <w:rsid w:val="00CC0472"/>
    <w:rsid w:val="00CC0CDE"/>
    <w:rsid w:val="00CC4477"/>
    <w:rsid w:val="00CC6600"/>
    <w:rsid w:val="00CD05EB"/>
    <w:rsid w:val="00CD1EF6"/>
    <w:rsid w:val="00CD3710"/>
    <w:rsid w:val="00CD3992"/>
    <w:rsid w:val="00CD5FE4"/>
    <w:rsid w:val="00CD61A9"/>
    <w:rsid w:val="00CD6B27"/>
    <w:rsid w:val="00CE0B88"/>
    <w:rsid w:val="00CE1101"/>
    <w:rsid w:val="00CE43A0"/>
    <w:rsid w:val="00CE5662"/>
    <w:rsid w:val="00CF049C"/>
    <w:rsid w:val="00CF0F3C"/>
    <w:rsid w:val="00CF2222"/>
    <w:rsid w:val="00CF2293"/>
    <w:rsid w:val="00CF2327"/>
    <w:rsid w:val="00CF4D6F"/>
    <w:rsid w:val="00CF5552"/>
    <w:rsid w:val="00CF5A16"/>
    <w:rsid w:val="00CF638B"/>
    <w:rsid w:val="00CF770D"/>
    <w:rsid w:val="00CF7B19"/>
    <w:rsid w:val="00D01762"/>
    <w:rsid w:val="00D01956"/>
    <w:rsid w:val="00D027A5"/>
    <w:rsid w:val="00D034B5"/>
    <w:rsid w:val="00D03897"/>
    <w:rsid w:val="00D03DB9"/>
    <w:rsid w:val="00D05D3B"/>
    <w:rsid w:val="00D06095"/>
    <w:rsid w:val="00D061E7"/>
    <w:rsid w:val="00D1009E"/>
    <w:rsid w:val="00D10ACC"/>
    <w:rsid w:val="00D10BEF"/>
    <w:rsid w:val="00D1350A"/>
    <w:rsid w:val="00D15285"/>
    <w:rsid w:val="00D1633F"/>
    <w:rsid w:val="00D16D1D"/>
    <w:rsid w:val="00D2005D"/>
    <w:rsid w:val="00D203D6"/>
    <w:rsid w:val="00D21A01"/>
    <w:rsid w:val="00D21DC8"/>
    <w:rsid w:val="00D2219B"/>
    <w:rsid w:val="00D22B55"/>
    <w:rsid w:val="00D24D5E"/>
    <w:rsid w:val="00D2628C"/>
    <w:rsid w:val="00D30892"/>
    <w:rsid w:val="00D30D81"/>
    <w:rsid w:val="00D31BAC"/>
    <w:rsid w:val="00D338F0"/>
    <w:rsid w:val="00D34664"/>
    <w:rsid w:val="00D3751E"/>
    <w:rsid w:val="00D3795A"/>
    <w:rsid w:val="00D4013D"/>
    <w:rsid w:val="00D40210"/>
    <w:rsid w:val="00D40CC1"/>
    <w:rsid w:val="00D435F3"/>
    <w:rsid w:val="00D450A1"/>
    <w:rsid w:val="00D45912"/>
    <w:rsid w:val="00D46504"/>
    <w:rsid w:val="00D50790"/>
    <w:rsid w:val="00D5113F"/>
    <w:rsid w:val="00D513E9"/>
    <w:rsid w:val="00D51B3E"/>
    <w:rsid w:val="00D5225B"/>
    <w:rsid w:val="00D523D8"/>
    <w:rsid w:val="00D524B6"/>
    <w:rsid w:val="00D52B9F"/>
    <w:rsid w:val="00D54A1E"/>
    <w:rsid w:val="00D54C59"/>
    <w:rsid w:val="00D560B6"/>
    <w:rsid w:val="00D56861"/>
    <w:rsid w:val="00D56FED"/>
    <w:rsid w:val="00D57A93"/>
    <w:rsid w:val="00D61555"/>
    <w:rsid w:val="00D650BD"/>
    <w:rsid w:val="00D66DA6"/>
    <w:rsid w:val="00D70E2D"/>
    <w:rsid w:val="00D7366B"/>
    <w:rsid w:val="00D73D3B"/>
    <w:rsid w:val="00D75A7B"/>
    <w:rsid w:val="00D75FB2"/>
    <w:rsid w:val="00D76635"/>
    <w:rsid w:val="00D768AA"/>
    <w:rsid w:val="00D769A4"/>
    <w:rsid w:val="00D76F91"/>
    <w:rsid w:val="00D80BD2"/>
    <w:rsid w:val="00D81ED2"/>
    <w:rsid w:val="00D82A33"/>
    <w:rsid w:val="00D84B90"/>
    <w:rsid w:val="00D86656"/>
    <w:rsid w:val="00D86D29"/>
    <w:rsid w:val="00D87547"/>
    <w:rsid w:val="00D878D8"/>
    <w:rsid w:val="00D906CB"/>
    <w:rsid w:val="00D9198F"/>
    <w:rsid w:val="00D91C96"/>
    <w:rsid w:val="00D9242C"/>
    <w:rsid w:val="00D92B8C"/>
    <w:rsid w:val="00D92F1C"/>
    <w:rsid w:val="00D95B16"/>
    <w:rsid w:val="00D96158"/>
    <w:rsid w:val="00D97206"/>
    <w:rsid w:val="00D9761D"/>
    <w:rsid w:val="00DA2344"/>
    <w:rsid w:val="00DA2EDA"/>
    <w:rsid w:val="00DA33E0"/>
    <w:rsid w:val="00DA5504"/>
    <w:rsid w:val="00DA7A44"/>
    <w:rsid w:val="00DB082B"/>
    <w:rsid w:val="00DB0D22"/>
    <w:rsid w:val="00DB0DD4"/>
    <w:rsid w:val="00DB0F8A"/>
    <w:rsid w:val="00DB13D3"/>
    <w:rsid w:val="00DB650B"/>
    <w:rsid w:val="00DB663D"/>
    <w:rsid w:val="00DB718A"/>
    <w:rsid w:val="00DB7379"/>
    <w:rsid w:val="00DC22FA"/>
    <w:rsid w:val="00DC3C3B"/>
    <w:rsid w:val="00DC48D6"/>
    <w:rsid w:val="00DC755C"/>
    <w:rsid w:val="00DC7FB8"/>
    <w:rsid w:val="00DD0C73"/>
    <w:rsid w:val="00DD1001"/>
    <w:rsid w:val="00DD11C7"/>
    <w:rsid w:val="00DD4521"/>
    <w:rsid w:val="00DD46B7"/>
    <w:rsid w:val="00DD47B0"/>
    <w:rsid w:val="00DD5269"/>
    <w:rsid w:val="00DD7401"/>
    <w:rsid w:val="00DD78D2"/>
    <w:rsid w:val="00DE0606"/>
    <w:rsid w:val="00DE2396"/>
    <w:rsid w:val="00DE26C7"/>
    <w:rsid w:val="00DE7B2A"/>
    <w:rsid w:val="00DE7E67"/>
    <w:rsid w:val="00DF02F0"/>
    <w:rsid w:val="00DF06D2"/>
    <w:rsid w:val="00DF0EBF"/>
    <w:rsid w:val="00DF13F6"/>
    <w:rsid w:val="00DF209C"/>
    <w:rsid w:val="00DF2997"/>
    <w:rsid w:val="00DF3710"/>
    <w:rsid w:val="00DF3FC2"/>
    <w:rsid w:val="00DF58F7"/>
    <w:rsid w:val="00DF5F49"/>
    <w:rsid w:val="00DF6CFE"/>
    <w:rsid w:val="00E00337"/>
    <w:rsid w:val="00E007E3"/>
    <w:rsid w:val="00E00960"/>
    <w:rsid w:val="00E00BA0"/>
    <w:rsid w:val="00E0153C"/>
    <w:rsid w:val="00E01D54"/>
    <w:rsid w:val="00E0401E"/>
    <w:rsid w:val="00E040F9"/>
    <w:rsid w:val="00E061B7"/>
    <w:rsid w:val="00E1010E"/>
    <w:rsid w:val="00E11059"/>
    <w:rsid w:val="00E12871"/>
    <w:rsid w:val="00E1351B"/>
    <w:rsid w:val="00E13DD2"/>
    <w:rsid w:val="00E142F3"/>
    <w:rsid w:val="00E15151"/>
    <w:rsid w:val="00E15624"/>
    <w:rsid w:val="00E1572C"/>
    <w:rsid w:val="00E1691E"/>
    <w:rsid w:val="00E16A20"/>
    <w:rsid w:val="00E17275"/>
    <w:rsid w:val="00E200CC"/>
    <w:rsid w:val="00E216DE"/>
    <w:rsid w:val="00E21999"/>
    <w:rsid w:val="00E2236F"/>
    <w:rsid w:val="00E22A71"/>
    <w:rsid w:val="00E22B9F"/>
    <w:rsid w:val="00E22C1D"/>
    <w:rsid w:val="00E22C65"/>
    <w:rsid w:val="00E23C47"/>
    <w:rsid w:val="00E25516"/>
    <w:rsid w:val="00E25E57"/>
    <w:rsid w:val="00E26EAE"/>
    <w:rsid w:val="00E276A3"/>
    <w:rsid w:val="00E30643"/>
    <w:rsid w:val="00E30D7D"/>
    <w:rsid w:val="00E32253"/>
    <w:rsid w:val="00E32294"/>
    <w:rsid w:val="00E32FFB"/>
    <w:rsid w:val="00E33B43"/>
    <w:rsid w:val="00E33BE3"/>
    <w:rsid w:val="00E33F03"/>
    <w:rsid w:val="00E34C69"/>
    <w:rsid w:val="00E35AEE"/>
    <w:rsid w:val="00E35D28"/>
    <w:rsid w:val="00E36E1E"/>
    <w:rsid w:val="00E371CF"/>
    <w:rsid w:val="00E442BC"/>
    <w:rsid w:val="00E45483"/>
    <w:rsid w:val="00E45FCF"/>
    <w:rsid w:val="00E4664B"/>
    <w:rsid w:val="00E47F8A"/>
    <w:rsid w:val="00E51831"/>
    <w:rsid w:val="00E51C82"/>
    <w:rsid w:val="00E52215"/>
    <w:rsid w:val="00E528AD"/>
    <w:rsid w:val="00E53214"/>
    <w:rsid w:val="00E5361B"/>
    <w:rsid w:val="00E55B1E"/>
    <w:rsid w:val="00E56029"/>
    <w:rsid w:val="00E564FE"/>
    <w:rsid w:val="00E56E2A"/>
    <w:rsid w:val="00E57CC3"/>
    <w:rsid w:val="00E6080C"/>
    <w:rsid w:val="00E61F7B"/>
    <w:rsid w:val="00E64D85"/>
    <w:rsid w:val="00E64E98"/>
    <w:rsid w:val="00E6527D"/>
    <w:rsid w:val="00E65694"/>
    <w:rsid w:val="00E66215"/>
    <w:rsid w:val="00E663A5"/>
    <w:rsid w:val="00E673FC"/>
    <w:rsid w:val="00E6789E"/>
    <w:rsid w:val="00E708CC"/>
    <w:rsid w:val="00E717B8"/>
    <w:rsid w:val="00E7458A"/>
    <w:rsid w:val="00E74762"/>
    <w:rsid w:val="00E74E7F"/>
    <w:rsid w:val="00E750B8"/>
    <w:rsid w:val="00E754B7"/>
    <w:rsid w:val="00E76F57"/>
    <w:rsid w:val="00E77066"/>
    <w:rsid w:val="00E81642"/>
    <w:rsid w:val="00E820EB"/>
    <w:rsid w:val="00E8330B"/>
    <w:rsid w:val="00E83A7D"/>
    <w:rsid w:val="00E85664"/>
    <w:rsid w:val="00E861FF"/>
    <w:rsid w:val="00E86511"/>
    <w:rsid w:val="00E869C3"/>
    <w:rsid w:val="00E86CC4"/>
    <w:rsid w:val="00E86D5C"/>
    <w:rsid w:val="00E91A9C"/>
    <w:rsid w:val="00E9279B"/>
    <w:rsid w:val="00E93BDB"/>
    <w:rsid w:val="00E93F1B"/>
    <w:rsid w:val="00E95609"/>
    <w:rsid w:val="00EA0143"/>
    <w:rsid w:val="00EA1FE9"/>
    <w:rsid w:val="00EA2126"/>
    <w:rsid w:val="00EA27F4"/>
    <w:rsid w:val="00EA46CC"/>
    <w:rsid w:val="00EA617C"/>
    <w:rsid w:val="00EA6568"/>
    <w:rsid w:val="00EA656E"/>
    <w:rsid w:val="00EB064F"/>
    <w:rsid w:val="00EB0CF9"/>
    <w:rsid w:val="00EB164E"/>
    <w:rsid w:val="00EB21F6"/>
    <w:rsid w:val="00EB3B78"/>
    <w:rsid w:val="00EB478A"/>
    <w:rsid w:val="00EB4CD2"/>
    <w:rsid w:val="00EB5580"/>
    <w:rsid w:val="00EB6622"/>
    <w:rsid w:val="00EB69AE"/>
    <w:rsid w:val="00EB6FB5"/>
    <w:rsid w:val="00EB7113"/>
    <w:rsid w:val="00EC0431"/>
    <w:rsid w:val="00EC0AE3"/>
    <w:rsid w:val="00EC197B"/>
    <w:rsid w:val="00EC3FFE"/>
    <w:rsid w:val="00EC4E12"/>
    <w:rsid w:val="00EC542C"/>
    <w:rsid w:val="00EC5B91"/>
    <w:rsid w:val="00EC74BD"/>
    <w:rsid w:val="00ED16A2"/>
    <w:rsid w:val="00ED2EAC"/>
    <w:rsid w:val="00ED4DFF"/>
    <w:rsid w:val="00ED6090"/>
    <w:rsid w:val="00ED6EC1"/>
    <w:rsid w:val="00ED746F"/>
    <w:rsid w:val="00ED7724"/>
    <w:rsid w:val="00EE14D9"/>
    <w:rsid w:val="00EE2FD4"/>
    <w:rsid w:val="00EE3775"/>
    <w:rsid w:val="00EE493B"/>
    <w:rsid w:val="00EE6966"/>
    <w:rsid w:val="00EF1918"/>
    <w:rsid w:val="00EF19B0"/>
    <w:rsid w:val="00EF201E"/>
    <w:rsid w:val="00EF2FAD"/>
    <w:rsid w:val="00EF3574"/>
    <w:rsid w:val="00EF4571"/>
    <w:rsid w:val="00EF51AE"/>
    <w:rsid w:val="00EF5D72"/>
    <w:rsid w:val="00EF669D"/>
    <w:rsid w:val="00F0008A"/>
    <w:rsid w:val="00F01232"/>
    <w:rsid w:val="00F013C3"/>
    <w:rsid w:val="00F01691"/>
    <w:rsid w:val="00F02AE5"/>
    <w:rsid w:val="00F03153"/>
    <w:rsid w:val="00F034B9"/>
    <w:rsid w:val="00F03AF3"/>
    <w:rsid w:val="00F03E24"/>
    <w:rsid w:val="00F04215"/>
    <w:rsid w:val="00F04986"/>
    <w:rsid w:val="00F0536F"/>
    <w:rsid w:val="00F05BF1"/>
    <w:rsid w:val="00F0695D"/>
    <w:rsid w:val="00F0779A"/>
    <w:rsid w:val="00F10105"/>
    <w:rsid w:val="00F10E04"/>
    <w:rsid w:val="00F1207D"/>
    <w:rsid w:val="00F121B2"/>
    <w:rsid w:val="00F133CE"/>
    <w:rsid w:val="00F14FFE"/>
    <w:rsid w:val="00F16AD7"/>
    <w:rsid w:val="00F21D10"/>
    <w:rsid w:val="00F24579"/>
    <w:rsid w:val="00F25E0C"/>
    <w:rsid w:val="00F26CA5"/>
    <w:rsid w:val="00F27990"/>
    <w:rsid w:val="00F30BA0"/>
    <w:rsid w:val="00F3110B"/>
    <w:rsid w:val="00F31181"/>
    <w:rsid w:val="00F316C4"/>
    <w:rsid w:val="00F3227C"/>
    <w:rsid w:val="00F33595"/>
    <w:rsid w:val="00F355DE"/>
    <w:rsid w:val="00F408D1"/>
    <w:rsid w:val="00F408FC"/>
    <w:rsid w:val="00F43559"/>
    <w:rsid w:val="00F4429E"/>
    <w:rsid w:val="00F447BD"/>
    <w:rsid w:val="00F45AA7"/>
    <w:rsid w:val="00F5209A"/>
    <w:rsid w:val="00F520DA"/>
    <w:rsid w:val="00F52F76"/>
    <w:rsid w:val="00F53440"/>
    <w:rsid w:val="00F536EB"/>
    <w:rsid w:val="00F549ED"/>
    <w:rsid w:val="00F568A0"/>
    <w:rsid w:val="00F60180"/>
    <w:rsid w:val="00F60193"/>
    <w:rsid w:val="00F62839"/>
    <w:rsid w:val="00F629B2"/>
    <w:rsid w:val="00F64492"/>
    <w:rsid w:val="00F64CE1"/>
    <w:rsid w:val="00F65465"/>
    <w:rsid w:val="00F675B3"/>
    <w:rsid w:val="00F70782"/>
    <w:rsid w:val="00F7099D"/>
    <w:rsid w:val="00F711A4"/>
    <w:rsid w:val="00F74135"/>
    <w:rsid w:val="00F757C1"/>
    <w:rsid w:val="00F762D0"/>
    <w:rsid w:val="00F77AA0"/>
    <w:rsid w:val="00F81C89"/>
    <w:rsid w:val="00F8252A"/>
    <w:rsid w:val="00F8278E"/>
    <w:rsid w:val="00F83427"/>
    <w:rsid w:val="00F83EE2"/>
    <w:rsid w:val="00F83F4C"/>
    <w:rsid w:val="00F847BE"/>
    <w:rsid w:val="00F84996"/>
    <w:rsid w:val="00F8542D"/>
    <w:rsid w:val="00F85C40"/>
    <w:rsid w:val="00F86714"/>
    <w:rsid w:val="00F86956"/>
    <w:rsid w:val="00F87E50"/>
    <w:rsid w:val="00F91FE9"/>
    <w:rsid w:val="00F96A7F"/>
    <w:rsid w:val="00FA0674"/>
    <w:rsid w:val="00FA1CF1"/>
    <w:rsid w:val="00FA3332"/>
    <w:rsid w:val="00FA381F"/>
    <w:rsid w:val="00FA421A"/>
    <w:rsid w:val="00FA477A"/>
    <w:rsid w:val="00FA4961"/>
    <w:rsid w:val="00FA57E5"/>
    <w:rsid w:val="00FA5F46"/>
    <w:rsid w:val="00FA66E6"/>
    <w:rsid w:val="00FA6FEA"/>
    <w:rsid w:val="00FB02A6"/>
    <w:rsid w:val="00FB0D7F"/>
    <w:rsid w:val="00FB160A"/>
    <w:rsid w:val="00FB22F3"/>
    <w:rsid w:val="00FB252A"/>
    <w:rsid w:val="00FB4756"/>
    <w:rsid w:val="00FB5A98"/>
    <w:rsid w:val="00FB703E"/>
    <w:rsid w:val="00FC38FE"/>
    <w:rsid w:val="00FC46ED"/>
    <w:rsid w:val="00FC5732"/>
    <w:rsid w:val="00FC5A2E"/>
    <w:rsid w:val="00FC5C41"/>
    <w:rsid w:val="00FC695F"/>
    <w:rsid w:val="00FC6D37"/>
    <w:rsid w:val="00FC73C1"/>
    <w:rsid w:val="00FC7E43"/>
    <w:rsid w:val="00FD0A13"/>
    <w:rsid w:val="00FD2873"/>
    <w:rsid w:val="00FD3487"/>
    <w:rsid w:val="00FD3B0F"/>
    <w:rsid w:val="00FD3D0B"/>
    <w:rsid w:val="00FD418F"/>
    <w:rsid w:val="00FD46A3"/>
    <w:rsid w:val="00FD6613"/>
    <w:rsid w:val="00FD7B39"/>
    <w:rsid w:val="00FE1029"/>
    <w:rsid w:val="00FE1CA1"/>
    <w:rsid w:val="00FE3419"/>
    <w:rsid w:val="00FE47E0"/>
    <w:rsid w:val="00FE497C"/>
    <w:rsid w:val="00FE5EF1"/>
    <w:rsid w:val="00FE6BCD"/>
    <w:rsid w:val="00FF044C"/>
    <w:rsid w:val="00FF17A9"/>
    <w:rsid w:val="00FF1B3F"/>
    <w:rsid w:val="00FF2DB9"/>
    <w:rsid w:val="00FF33FB"/>
    <w:rsid w:val="00FF35F0"/>
    <w:rsid w:val="00FF4663"/>
    <w:rsid w:val="00FF4BE7"/>
    <w:rsid w:val="00FF4FAB"/>
    <w:rsid w:val="00FF593E"/>
    <w:rsid w:val="00FF5EC6"/>
    <w:rsid w:val="00FF6602"/>
    <w:rsid w:val="00FF6A6F"/>
    <w:rsid w:val="00FF6C18"/>
    <w:rsid w:val="01FF9E23"/>
    <w:rsid w:val="02DCB03F"/>
    <w:rsid w:val="03AFD55B"/>
    <w:rsid w:val="03BE646D"/>
    <w:rsid w:val="03DBE7C7"/>
    <w:rsid w:val="04AA85D6"/>
    <w:rsid w:val="0667D906"/>
    <w:rsid w:val="09E1F28A"/>
    <w:rsid w:val="0C237063"/>
    <w:rsid w:val="0C77AE9C"/>
    <w:rsid w:val="0CB3179A"/>
    <w:rsid w:val="0E32D364"/>
    <w:rsid w:val="0E505D73"/>
    <w:rsid w:val="0F3D722C"/>
    <w:rsid w:val="10717712"/>
    <w:rsid w:val="110A74B8"/>
    <w:rsid w:val="1124F479"/>
    <w:rsid w:val="125E5E57"/>
    <w:rsid w:val="129E0309"/>
    <w:rsid w:val="12B567C6"/>
    <w:rsid w:val="141D8EED"/>
    <w:rsid w:val="15277827"/>
    <w:rsid w:val="1649452C"/>
    <w:rsid w:val="1863609A"/>
    <w:rsid w:val="1908BC99"/>
    <w:rsid w:val="1AF580B2"/>
    <w:rsid w:val="1D51FFE4"/>
    <w:rsid w:val="1DA4BAE7"/>
    <w:rsid w:val="1DEA4F24"/>
    <w:rsid w:val="20CC3D09"/>
    <w:rsid w:val="20FD798C"/>
    <w:rsid w:val="2214CC61"/>
    <w:rsid w:val="2230CE78"/>
    <w:rsid w:val="234A484C"/>
    <w:rsid w:val="23E91C07"/>
    <w:rsid w:val="25887649"/>
    <w:rsid w:val="27ABC4FE"/>
    <w:rsid w:val="27CBB654"/>
    <w:rsid w:val="27F9D5BF"/>
    <w:rsid w:val="28F3E82B"/>
    <w:rsid w:val="2905C709"/>
    <w:rsid w:val="292B55DD"/>
    <w:rsid w:val="2ADBD71E"/>
    <w:rsid w:val="2AF9BC49"/>
    <w:rsid w:val="2B906F6E"/>
    <w:rsid w:val="2CA96B6D"/>
    <w:rsid w:val="2E9C3740"/>
    <w:rsid w:val="2EAD39B2"/>
    <w:rsid w:val="2EAEF3CA"/>
    <w:rsid w:val="2EEC8E7C"/>
    <w:rsid w:val="2FDA0942"/>
    <w:rsid w:val="30BF9DEB"/>
    <w:rsid w:val="30FF7D41"/>
    <w:rsid w:val="3105CD53"/>
    <w:rsid w:val="323CF958"/>
    <w:rsid w:val="327894C4"/>
    <w:rsid w:val="342EB992"/>
    <w:rsid w:val="34BE264D"/>
    <w:rsid w:val="34D4451F"/>
    <w:rsid w:val="34D6FD24"/>
    <w:rsid w:val="353F347E"/>
    <w:rsid w:val="35EE53A3"/>
    <w:rsid w:val="3666BBF7"/>
    <w:rsid w:val="36B22AAA"/>
    <w:rsid w:val="37EE3E8B"/>
    <w:rsid w:val="391F84E1"/>
    <w:rsid w:val="39E65FE6"/>
    <w:rsid w:val="3A6ED54F"/>
    <w:rsid w:val="3B21CA24"/>
    <w:rsid w:val="3B6F15FF"/>
    <w:rsid w:val="3C3F2045"/>
    <w:rsid w:val="3D5A8BEC"/>
    <w:rsid w:val="3D9DC98C"/>
    <w:rsid w:val="3E3FC588"/>
    <w:rsid w:val="3E61E861"/>
    <w:rsid w:val="3E83BF6D"/>
    <w:rsid w:val="3FFB7C58"/>
    <w:rsid w:val="40388D72"/>
    <w:rsid w:val="420887C5"/>
    <w:rsid w:val="4346EFED"/>
    <w:rsid w:val="44A20311"/>
    <w:rsid w:val="4501256A"/>
    <w:rsid w:val="46677D66"/>
    <w:rsid w:val="4751ABAB"/>
    <w:rsid w:val="476CCDFC"/>
    <w:rsid w:val="488F4E76"/>
    <w:rsid w:val="48EAC955"/>
    <w:rsid w:val="4995311B"/>
    <w:rsid w:val="499EEE7A"/>
    <w:rsid w:val="4A032F97"/>
    <w:rsid w:val="4A07D6E8"/>
    <w:rsid w:val="4A51B135"/>
    <w:rsid w:val="4C6967DE"/>
    <w:rsid w:val="4CE9DAE7"/>
    <w:rsid w:val="4D20920A"/>
    <w:rsid w:val="4DA6295A"/>
    <w:rsid w:val="4ED36810"/>
    <w:rsid w:val="4EFB62D0"/>
    <w:rsid w:val="4F4C22DF"/>
    <w:rsid w:val="513C6AE5"/>
    <w:rsid w:val="5336C617"/>
    <w:rsid w:val="53D2E68F"/>
    <w:rsid w:val="56379B64"/>
    <w:rsid w:val="57A305B2"/>
    <w:rsid w:val="5857684A"/>
    <w:rsid w:val="58859EBC"/>
    <w:rsid w:val="59D86E1D"/>
    <w:rsid w:val="5ACD87EC"/>
    <w:rsid w:val="5B55E2B5"/>
    <w:rsid w:val="5EE760FC"/>
    <w:rsid w:val="5F2BF5F4"/>
    <w:rsid w:val="60F38474"/>
    <w:rsid w:val="6120D6CA"/>
    <w:rsid w:val="61238E01"/>
    <w:rsid w:val="61CA29F4"/>
    <w:rsid w:val="61DC9B30"/>
    <w:rsid w:val="621FBD31"/>
    <w:rsid w:val="63E40412"/>
    <w:rsid w:val="660EB4E9"/>
    <w:rsid w:val="679AE8A1"/>
    <w:rsid w:val="6873858C"/>
    <w:rsid w:val="69640F24"/>
    <w:rsid w:val="6B942AA6"/>
    <w:rsid w:val="6D1DF19A"/>
    <w:rsid w:val="6DA43406"/>
    <w:rsid w:val="6E2AB23D"/>
    <w:rsid w:val="6F008EA7"/>
    <w:rsid w:val="6F857D86"/>
    <w:rsid w:val="70F7D568"/>
    <w:rsid w:val="71586762"/>
    <w:rsid w:val="727BE1EE"/>
    <w:rsid w:val="73F588DC"/>
    <w:rsid w:val="73F6B6C0"/>
    <w:rsid w:val="740CB5D4"/>
    <w:rsid w:val="740EBBE5"/>
    <w:rsid w:val="7672D411"/>
    <w:rsid w:val="7722B8D7"/>
    <w:rsid w:val="773D5FDC"/>
    <w:rsid w:val="7905CD48"/>
    <w:rsid w:val="79D7ED1E"/>
    <w:rsid w:val="79F4740D"/>
    <w:rsid w:val="7A0E4568"/>
    <w:rsid w:val="7A40D83F"/>
    <w:rsid w:val="7B0144E3"/>
    <w:rsid w:val="7C8CDFEE"/>
    <w:rsid w:val="7D7A1F95"/>
    <w:rsid w:val="7DEF5B2F"/>
    <w:rsid w:val="7E8D35DF"/>
    <w:rsid w:val="7EAE219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B2E54C3-7C95-4E96-AFCC-827A4D90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3091"/>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3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nhideWhenUsed/>
    <w:rsid w:val="00F43559"/>
    <w:rPr>
      <w:sz w:val="16"/>
      <w:szCs w:val="16"/>
    </w:rPr>
  </w:style>
  <w:style w:type="paragraph" w:styleId="Komentarotekstas">
    <w:name w:val="annotation text"/>
    <w:basedOn w:val="prastasis"/>
    <w:link w:val="KomentarotekstasDiagrama"/>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styleId="Neapdorotaspaminjimas">
    <w:name w:val="Unresolved Mention"/>
    <w:basedOn w:val="Numatytasispastraiposriftas"/>
    <w:uiPriority w:val="99"/>
    <w:unhideWhenUsed/>
    <w:rsid w:val="00EF1918"/>
    <w:rPr>
      <w:color w:val="605E5C"/>
      <w:shd w:val="clear" w:color="auto" w:fill="E1DFDD"/>
    </w:rPr>
  </w:style>
  <w:style w:type="character" w:styleId="Paminjimas">
    <w:name w:val="Mention"/>
    <w:basedOn w:val="Numatytasispastraiposriftas"/>
    <w:uiPriority w:val="99"/>
    <w:unhideWhenUsed/>
    <w:rsid w:val="00EF1918"/>
    <w:rPr>
      <w:color w:val="2B579A"/>
      <w:shd w:val="clear" w:color="auto" w:fill="E1DFDD"/>
    </w:rPr>
  </w:style>
  <w:style w:type="character" w:styleId="Hipersaitas">
    <w:name w:val="Hyperlink"/>
    <w:basedOn w:val="Numatytasispastraiposriftas"/>
    <w:uiPriority w:val="99"/>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table" w:customStyle="1" w:styleId="TableGrid11">
    <w:name w:val="Table Grid11"/>
    <w:basedOn w:val="prastojilentel"/>
    <w:next w:val="Lentelstinklelis"/>
    <w:uiPriority w:val="99"/>
    <w:rsid w:val="00B7365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91B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Numatytasispastraiposriftas"/>
    <w:rsid w:val="000B2D70"/>
  </w:style>
  <w:style w:type="character" w:customStyle="1" w:styleId="normaltextrun">
    <w:name w:val="normaltextrun"/>
    <w:basedOn w:val="Numatytasispastraiposriftas"/>
    <w:rsid w:val="000B2D70"/>
  </w:style>
  <w:style w:type="paragraph" w:customStyle="1" w:styleId="paragraph">
    <w:name w:val="paragraph"/>
    <w:basedOn w:val="prastasis"/>
    <w:rsid w:val="004A0C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A0CE7"/>
  </w:style>
  <w:style w:type="character" w:styleId="Grietas">
    <w:name w:val="Strong"/>
    <w:basedOn w:val="Numatytasispastraiposriftas"/>
    <w:uiPriority w:val="22"/>
    <w:qFormat/>
    <w:rsid w:val="008B647F"/>
    <w:rPr>
      <w:b/>
      <w:bCs/>
    </w:rPr>
  </w:style>
  <w:style w:type="paragraph" w:styleId="HTMLiankstoformatuotas">
    <w:name w:val="HTML Preformatted"/>
    <w:basedOn w:val="prastasis"/>
    <w:link w:val="HTMLiankstoformatuotasDiagrama"/>
    <w:uiPriority w:val="99"/>
    <w:semiHidden/>
    <w:unhideWhenUsed/>
    <w:rsid w:val="006B3E9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B3E9D"/>
    <w:rPr>
      <w:rFonts w:ascii="Consolas" w:hAnsi="Consolas"/>
      <w:sz w:val="20"/>
      <w:szCs w:val="20"/>
    </w:rPr>
  </w:style>
  <w:style w:type="paragraph" w:styleId="Betarp">
    <w:name w:val="No Spacing"/>
    <w:uiPriority w:val="1"/>
    <w:qFormat/>
    <w:rsid w:val="009B6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5259342">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76486219">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09316113">
      <w:bodyDiv w:val="1"/>
      <w:marLeft w:val="0"/>
      <w:marRight w:val="0"/>
      <w:marTop w:val="0"/>
      <w:marBottom w:val="0"/>
      <w:divBdr>
        <w:top w:val="none" w:sz="0" w:space="0" w:color="auto"/>
        <w:left w:val="none" w:sz="0" w:space="0" w:color="auto"/>
        <w:bottom w:val="none" w:sz="0" w:space="0" w:color="auto"/>
        <w:right w:val="none" w:sz="0" w:space="0" w:color="auto"/>
      </w:divBdr>
    </w:div>
    <w:div w:id="971401873">
      <w:bodyDiv w:val="1"/>
      <w:marLeft w:val="0"/>
      <w:marRight w:val="0"/>
      <w:marTop w:val="0"/>
      <w:marBottom w:val="0"/>
      <w:divBdr>
        <w:top w:val="none" w:sz="0" w:space="0" w:color="auto"/>
        <w:left w:val="none" w:sz="0" w:space="0" w:color="auto"/>
        <w:bottom w:val="none" w:sz="0" w:space="0" w:color="auto"/>
        <w:right w:val="none" w:sz="0" w:space="0" w:color="auto"/>
      </w:divBdr>
      <w:divsChild>
        <w:div w:id="707951206">
          <w:marLeft w:val="0"/>
          <w:marRight w:val="0"/>
          <w:marTop w:val="0"/>
          <w:marBottom w:val="0"/>
          <w:divBdr>
            <w:top w:val="none" w:sz="0" w:space="0" w:color="auto"/>
            <w:left w:val="none" w:sz="0" w:space="0" w:color="auto"/>
            <w:bottom w:val="none" w:sz="0" w:space="0" w:color="auto"/>
            <w:right w:val="none" w:sz="0" w:space="0" w:color="auto"/>
          </w:divBdr>
        </w:div>
        <w:div w:id="1555235254">
          <w:marLeft w:val="0"/>
          <w:marRight w:val="0"/>
          <w:marTop w:val="0"/>
          <w:marBottom w:val="0"/>
          <w:divBdr>
            <w:top w:val="none" w:sz="0" w:space="0" w:color="auto"/>
            <w:left w:val="none" w:sz="0" w:space="0" w:color="auto"/>
            <w:bottom w:val="none" w:sz="0" w:space="0" w:color="auto"/>
            <w:right w:val="none" w:sz="0" w:space="0" w:color="auto"/>
          </w:divBdr>
        </w:div>
        <w:div w:id="1556769955">
          <w:marLeft w:val="0"/>
          <w:marRight w:val="0"/>
          <w:marTop w:val="0"/>
          <w:marBottom w:val="0"/>
          <w:divBdr>
            <w:top w:val="none" w:sz="0" w:space="0" w:color="auto"/>
            <w:left w:val="none" w:sz="0" w:space="0" w:color="auto"/>
            <w:bottom w:val="none" w:sz="0" w:space="0" w:color="auto"/>
            <w:right w:val="none" w:sz="0" w:space="0" w:color="auto"/>
          </w:divBdr>
        </w:div>
      </w:divsChild>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71318261">
      <w:bodyDiv w:val="1"/>
      <w:marLeft w:val="0"/>
      <w:marRight w:val="0"/>
      <w:marTop w:val="0"/>
      <w:marBottom w:val="0"/>
      <w:divBdr>
        <w:top w:val="none" w:sz="0" w:space="0" w:color="auto"/>
        <w:left w:val="none" w:sz="0" w:space="0" w:color="auto"/>
        <w:bottom w:val="none" w:sz="0" w:space="0" w:color="auto"/>
        <w:right w:val="none" w:sz="0" w:space="0" w:color="auto"/>
      </w:divBdr>
    </w:div>
    <w:div w:id="1091438179">
      <w:bodyDiv w:val="1"/>
      <w:marLeft w:val="0"/>
      <w:marRight w:val="0"/>
      <w:marTop w:val="0"/>
      <w:marBottom w:val="0"/>
      <w:divBdr>
        <w:top w:val="none" w:sz="0" w:space="0" w:color="auto"/>
        <w:left w:val="none" w:sz="0" w:space="0" w:color="auto"/>
        <w:bottom w:val="none" w:sz="0" w:space="0" w:color="auto"/>
        <w:right w:val="none" w:sz="0" w:space="0" w:color="auto"/>
      </w:divBdr>
    </w:div>
    <w:div w:id="1145438874">
      <w:bodyDiv w:val="1"/>
      <w:marLeft w:val="0"/>
      <w:marRight w:val="0"/>
      <w:marTop w:val="0"/>
      <w:marBottom w:val="0"/>
      <w:divBdr>
        <w:top w:val="none" w:sz="0" w:space="0" w:color="auto"/>
        <w:left w:val="none" w:sz="0" w:space="0" w:color="auto"/>
        <w:bottom w:val="none" w:sz="0" w:space="0" w:color="auto"/>
        <w:right w:val="none" w:sz="0" w:space="0" w:color="auto"/>
      </w:divBdr>
    </w:div>
    <w:div w:id="1293635757">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46538981">
      <w:bodyDiv w:val="1"/>
      <w:marLeft w:val="0"/>
      <w:marRight w:val="0"/>
      <w:marTop w:val="0"/>
      <w:marBottom w:val="0"/>
      <w:divBdr>
        <w:top w:val="none" w:sz="0" w:space="0" w:color="auto"/>
        <w:left w:val="none" w:sz="0" w:space="0" w:color="auto"/>
        <w:bottom w:val="none" w:sz="0" w:space="0" w:color="auto"/>
        <w:right w:val="none" w:sz="0" w:space="0" w:color="auto"/>
      </w:divBdr>
    </w:div>
    <w:div w:id="1516966119">
      <w:bodyDiv w:val="1"/>
      <w:marLeft w:val="0"/>
      <w:marRight w:val="0"/>
      <w:marTop w:val="0"/>
      <w:marBottom w:val="0"/>
      <w:divBdr>
        <w:top w:val="none" w:sz="0" w:space="0" w:color="auto"/>
        <w:left w:val="none" w:sz="0" w:space="0" w:color="auto"/>
        <w:bottom w:val="none" w:sz="0" w:space="0" w:color="auto"/>
        <w:right w:val="none" w:sz="0" w:space="0" w:color="auto"/>
      </w:divBdr>
      <w:divsChild>
        <w:div w:id="691954687">
          <w:marLeft w:val="0"/>
          <w:marRight w:val="0"/>
          <w:marTop w:val="0"/>
          <w:marBottom w:val="0"/>
          <w:divBdr>
            <w:top w:val="none" w:sz="0" w:space="0" w:color="auto"/>
            <w:left w:val="none" w:sz="0" w:space="0" w:color="auto"/>
            <w:bottom w:val="none" w:sz="0" w:space="0" w:color="auto"/>
            <w:right w:val="none" w:sz="0" w:space="0" w:color="auto"/>
          </w:divBdr>
        </w:div>
        <w:div w:id="1205488493">
          <w:marLeft w:val="0"/>
          <w:marRight w:val="0"/>
          <w:marTop w:val="0"/>
          <w:marBottom w:val="0"/>
          <w:divBdr>
            <w:top w:val="none" w:sz="0" w:space="0" w:color="auto"/>
            <w:left w:val="none" w:sz="0" w:space="0" w:color="auto"/>
            <w:bottom w:val="none" w:sz="0" w:space="0" w:color="auto"/>
            <w:right w:val="none" w:sz="0" w:space="0" w:color="auto"/>
          </w:divBdr>
        </w:div>
        <w:div w:id="1268078296">
          <w:marLeft w:val="0"/>
          <w:marRight w:val="0"/>
          <w:marTop w:val="0"/>
          <w:marBottom w:val="0"/>
          <w:divBdr>
            <w:top w:val="none" w:sz="0" w:space="0" w:color="auto"/>
            <w:left w:val="none" w:sz="0" w:space="0" w:color="auto"/>
            <w:bottom w:val="none" w:sz="0" w:space="0" w:color="auto"/>
            <w:right w:val="none" w:sz="0" w:space="0" w:color="auto"/>
          </w:divBdr>
        </w:div>
        <w:div w:id="1598246809">
          <w:marLeft w:val="0"/>
          <w:marRight w:val="0"/>
          <w:marTop w:val="0"/>
          <w:marBottom w:val="0"/>
          <w:divBdr>
            <w:top w:val="none" w:sz="0" w:space="0" w:color="auto"/>
            <w:left w:val="none" w:sz="0" w:space="0" w:color="auto"/>
            <w:bottom w:val="none" w:sz="0" w:space="0" w:color="auto"/>
            <w:right w:val="none" w:sz="0" w:space="0" w:color="auto"/>
          </w:divBdr>
        </w:div>
      </w:divsChild>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75691166">
      <w:bodyDiv w:val="1"/>
      <w:marLeft w:val="0"/>
      <w:marRight w:val="0"/>
      <w:marTop w:val="0"/>
      <w:marBottom w:val="0"/>
      <w:divBdr>
        <w:top w:val="none" w:sz="0" w:space="0" w:color="auto"/>
        <w:left w:val="none" w:sz="0" w:space="0" w:color="auto"/>
        <w:bottom w:val="none" w:sz="0" w:space="0" w:color="auto"/>
        <w:right w:val="none" w:sz="0" w:space="0" w:color="auto"/>
      </w:divBdr>
    </w:div>
    <w:div w:id="1763602433">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ADB48A8C450B8D8366A183EA2520"/>
        <w:category>
          <w:name w:val="Bendrosios nuostatos"/>
          <w:gallery w:val="placeholder"/>
        </w:category>
        <w:types>
          <w:type w:val="bbPlcHdr"/>
        </w:types>
        <w:behaviors>
          <w:behavior w:val="content"/>
        </w:behaviors>
        <w:guid w:val="{67CA4CC2-0748-425A-91FD-C7732F219131}"/>
      </w:docPartPr>
      <w:docPartBody>
        <w:p w:rsidR="000E159A" w:rsidRDefault="00935CE4" w:rsidP="00935CE4">
          <w:pPr>
            <w:pStyle w:val="BE77ADB48A8C450B8D8366A183EA25201"/>
          </w:pPr>
          <w:r w:rsidRPr="00C5482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C"/>
    <w:rsid w:val="000078DA"/>
    <w:rsid w:val="00075E35"/>
    <w:rsid w:val="000C5A4C"/>
    <w:rsid w:val="000E159A"/>
    <w:rsid w:val="00100020"/>
    <w:rsid w:val="0018559D"/>
    <w:rsid w:val="001F1062"/>
    <w:rsid w:val="002E1CB7"/>
    <w:rsid w:val="00345328"/>
    <w:rsid w:val="00347CBB"/>
    <w:rsid w:val="003D0C84"/>
    <w:rsid w:val="0040710C"/>
    <w:rsid w:val="004C68A6"/>
    <w:rsid w:val="004F0A0F"/>
    <w:rsid w:val="00534F2C"/>
    <w:rsid w:val="005A1D49"/>
    <w:rsid w:val="006002BB"/>
    <w:rsid w:val="006010A7"/>
    <w:rsid w:val="00621192"/>
    <w:rsid w:val="00661727"/>
    <w:rsid w:val="00752431"/>
    <w:rsid w:val="00801FCD"/>
    <w:rsid w:val="008D1CBE"/>
    <w:rsid w:val="00911031"/>
    <w:rsid w:val="00935CE4"/>
    <w:rsid w:val="00964B00"/>
    <w:rsid w:val="00980F10"/>
    <w:rsid w:val="009E3728"/>
    <w:rsid w:val="00B425C4"/>
    <w:rsid w:val="00B61B75"/>
    <w:rsid w:val="00B66234"/>
    <w:rsid w:val="00B70B65"/>
    <w:rsid w:val="00BB280D"/>
    <w:rsid w:val="00C55722"/>
    <w:rsid w:val="00C66697"/>
    <w:rsid w:val="00CE43A0"/>
    <w:rsid w:val="00CF2222"/>
    <w:rsid w:val="00D1350A"/>
    <w:rsid w:val="00D4013D"/>
    <w:rsid w:val="00DA5504"/>
    <w:rsid w:val="00DD4F30"/>
    <w:rsid w:val="00ED6F52"/>
    <w:rsid w:val="00F21D10"/>
    <w:rsid w:val="00F62839"/>
    <w:rsid w:val="00F8340E"/>
    <w:rsid w:val="00FF34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5CE4"/>
    <w:rPr>
      <w:color w:val="808080"/>
    </w:rPr>
  </w:style>
  <w:style w:type="paragraph" w:customStyle="1" w:styleId="BE77ADB48A8C450B8D8366A183EA25201">
    <w:name w:val="BE77ADB48A8C450B8D8366A183EA25201"/>
    <w:rsid w:val="00935CE4"/>
    <w:rPr>
      <w:rFonts w:eastAsia="MS Minch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BD5B-8BB3-4ED4-A6D8-540D2DDAC8D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F3FDB4E-D97E-4ACD-8C98-4E690BC43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9B403-1840-426E-9649-5AB1469AB662}">
  <ds:schemaRefs>
    <ds:schemaRef ds:uri="http://schemas.microsoft.com/sharepoint/v3/contenttype/forms"/>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6392</Words>
  <Characters>3644</Characters>
  <Application>Microsoft Office Word</Application>
  <DocSecurity>0</DocSecurity>
  <Lines>30</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Viktorija Soldatenko</cp:lastModifiedBy>
  <cp:revision>44</cp:revision>
  <dcterms:created xsi:type="dcterms:W3CDTF">2025-08-28T04:31:00Z</dcterms:created>
  <dcterms:modified xsi:type="dcterms:W3CDTF">2025-09-09T06:33:00Z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2021-08-18T05:25:39Z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07d28256-ff3e-4336-bc53-17143c3d546e</vt:lpwstr>
  </property>
  <property fmtid="{D5CDD505-2E9C-101B-9397-08002B2CF9AE}" pid="8" name="MSIP_Label_cfcb905c-755b-4fd4-bd20-0d682d4f1d27_ContentBits">
    <vt:lpwstr>0</vt:lpwstr>
  </property>
  <property fmtid="{D5CDD505-2E9C-101B-9397-08002B2CF9AE}" pid="9" name="ContentTypeId">
    <vt:lpwstr>0x0101005A5681AB322D1347B1F7CBA0195EE3D0</vt:lpwstr>
  </property>
  <property fmtid="{D5CDD505-2E9C-101B-9397-08002B2CF9AE}" pid="10" name="MediaServiceImageTags">
    <vt:lpwstr/>
  </property>
</Properties>
</file>