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C78D8" w14:textId="77777777" w:rsidR="00946A69" w:rsidRPr="000156F6" w:rsidRDefault="00946A69" w:rsidP="000156F6">
      <w:pPr>
        <w:ind w:left="5245" w:right="-999"/>
        <w:rPr>
          <w:szCs w:val="24"/>
        </w:rPr>
      </w:pPr>
      <w:r w:rsidRPr="000156F6">
        <w:rPr>
          <w:szCs w:val="24"/>
        </w:rPr>
        <w:t>PATVIRTINTA</w:t>
      </w:r>
    </w:p>
    <w:p w14:paraId="7D4FCA1F" w14:textId="77777777" w:rsidR="000156F6" w:rsidRPr="0055168D" w:rsidRDefault="000156F6" w:rsidP="000156F6">
      <w:pPr>
        <w:pBdr>
          <w:top w:val="nil"/>
          <w:left w:val="nil"/>
          <w:bottom w:val="nil"/>
          <w:right w:val="nil"/>
          <w:between w:val="nil"/>
          <w:bar w:val="nil"/>
        </w:pBdr>
        <w:ind w:left="5245" w:right="-999"/>
        <w:rPr>
          <w:rFonts w:eastAsia="Arial Unicode MS"/>
          <w:color w:val="000000" w:themeColor="text1"/>
          <w:szCs w:val="24"/>
        </w:rPr>
      </w:pPr>
      <w:r w:rsidRPr="0055168D">
        <w:rPr>
          <w:rFonts w:eastAsia="Arial Unicode MS"/>
          <w:color w:val="000000" w:themeColor="text1"/>
          <w:szCs w:val="24"/>
          <w:bdr w:val="nil"/>
        </w:rPr>
        <w:t>Jurbarko rajono savivaldybės administracijos</w:t>
      </w:r>
    </w:p>
    <w:p w14:paraId="7909F45B" w14:textId="176F078A" w:rsidR="000156F6" w:rsidRPr="00D869B6" w:rsidRDefault="000156F6" w:rsidP="000156F6">
      <w:pPr>
        <w:pBdr>
          <w:top w:val="nil"/>
          <w:left w:val="nil"/>
          <w:bottom w:val="nil"/>
          <w:right w:val="nil"/>
          <w:between w:val="nil"/>
          <w:bar w:val="nil"/>
        </w:pBdr>
        <w:ind w:left="5245" w:right="-999"/>
        <w:rPr>
          <w:rFonts w:eastAsia="Arial Unicode MS"/>
          <w:color w:val="000000" w:themeColor="text1"/>
          <w:szCs w:val="24"/>
          <w:bdr w:val="nil"/>
        </w:rPr>
      </w:pPr>
      <w:r w:rsidRPr="00D869B6">
        <w:rPr>
          <w:rFonts w:eastAsia="Arial Unicode MS"/>
          <w:color w:val="000000" w:themeColor="text1"/>
          <w:szCs w:val="24"/>
          <w:bdr w:val="nil"/>
        </w:rPr>
        <w:t xml:space="preserve">direktoriaus </w:t>
      </w:r>
      <w:r w:rsidRPr="00B56A54">
        <w:rPr>
          <w:rFonts w:eastAsia="Arial Unicode MS"/>
          <w:color w:val="000000" w:themeColor="text1"/>
          <w:szCs w:val="24"/>
          <w:bdr w:val="nil"/>
        </w:rPr>
        <w:t>202</w:t>
      </w:r>
      <w:r w:rsidR="00DB33B9" w:rsidRPr="00B56A54">
        <w:rPr>
          <w:rFonts w:eastAsia="Arial Unicode MS"/>
          <w:color w:val="000000" w:themeColor="text1"/>
          <w:szCs w:val="24"/>
          <w:bdr w:val="nil"/>
        </w:rPr>
        <w:t>5</w:t>
      </w:r>
      <w:r w:rsidRPr="00B56A54">
        <w:rPr>
          <w:rFonts w:eastAsia="Arial Unicode MS"/>
          <w:color w:val="000000" w:themeColor="text1"/>
          <w:szCs w:val="24"/>
          <w:bdr w:val="nil"/>
        </w:rPr>
        <w:t>-0</w:t>
      </w:r>
      <w:r w:rsidR="00B56A54" w:rsidRPr="00B56A54">
        <w:rPr>
          <w:rFonts w:eastAsia="Arial Unicode MS"/>
          <w:color w:val="000000" w:themeColor="text1"/>
          <w:szCs w:val="24"/>
          <w:bdr w:val="nil"/>
        </w:rPr>
        <w:t>7</w:t>
      </w:r>
      <w:r w:rsidRPr="00B56A54">
        <w:rPr>
          <w:rFonts w:eastAsia="Arial Unicode MS"/>
          <w:color w:val="000000" w:themeColor="text1"/>
          <w:szCs w:val="24"/>
          <w:bdr w:val="nil"/>
        </w:rPr>
        <w:t>-</w:t>
      </w:r>
      <w:r w:rsidR="00533A45" w:rsidRPr="00B56A54">
        <w:rPr>
          <w:rFonts w:eastAsia="Arial Unicode MS"/>
          <w:color w:val="000000" w:themeColor="text1"/>
          <w:szCs w:val="24"/>
          <w:bdr w:val="nil"/>
        </w:rPr>
        <w:t>1</w:t>
      </w:r>
      <w:r w:rsidR="00B56A54" w:rsidRPr="00B56A54">
        <w:rPr>
          <w:rFonts w:eastAsia="Arial Unicode MS"/>
          <w:color w:val="000000" w:themeColor="text1"/>
          <w:szCs w:val="24"/>
          <w:bdr w:val="nil"/>
        </w:rPr>
        <w:t>6</w:t>
      </w:r>
      <w:r w:rsidRPr="00B56A54">
        <w:rPr>
          <w:rFonts w:eastAsia="Arial Unicode MS"/>
          <w:color w:val="000000" w:themeColor="text1"/>
          <w:szCs w:val="24"/>
          <w:bdr w:val="nil"/>
        </w:rPr>
        <w:t xml:space="preserve"> įsakymu Nr. O1-2.1</w:t>
      </w:r>
      <w:r w:rsidR="00B56A54" w:rsidRPr="00B56A54">
        <w:rPr>
          <w:rFonts w:eastAsia="Arial Unicode MS"/>
          <w:color w:val="000000" w:themeColor="text1"/>
          <w:szCs w:val="24"/>
          <w:bdr w:val="nil"/>
        </w:rPr>
        <w:t>E-569</w:t>
      </w:r>
    </w:p>
    <w:p w14:paraId="0DF032E2" w14:textId="12F47FF4" w:rsidR="000156F6" w:rsidRPr="0055168D" w:rsidRDefault="000156F6" w:rsidP="000156F6">
      <w:pPr>
        <w:pBdr>
          <w:top w:val="nil"/>
          <w:left w:val="nil"/>
          <w:bottom w:val="nil"/>
          <w:right w:val="nil"/>
          <w:between w:val="nil"/>
          <w:bar w:val="nil"/>
        </w:pBdr>
        <w:ind w:left="5245" w:right="-999"/>
        <w:rPr>
          <w:rFonts w:eastAsia="Arial Unicode MS"/>
          <w:color w:val="000000" w:themeColor="text1"/>
          <w:szCs w:val="24"/>
          <w:bdr w:val="nil"/>
        </w:rPr>
      </w:pPr>
      <w:r w:rsidRPr="0055168D">
        <w:rPr>
          <w:rFonts w:eastAsia="Arial Unicode MS"/>
          <w:color w:val="000000" w:themeColor="text1"/>
          <w:szCs w:val="24"/>
          <w:bdr w:val="nil"/>
        </w:rPr>
        <w:t xml:space="preserve">sudarytos viešojo pirkimo komisijos </w:t>
      </w:r>
    </w:p>
    <w:p w14:paraId="66E0E8C6" w14:textId="47E6CC8E" w:rsidR="00946A69" w:rsidRPr="009A03C6" w:rsidRDefault="000156F6" w:rsidP="000156F6">
      <w:pPr>
        <w:ind w:left="5245" w:right="-999"/>
        <w:rPr>
          <w:strike/>
          <w:color w:val="000000" w:themeColor="text1"/>
          <w:szCs w:val="24"/>
        </w:rPr>
      </w:pPr>
      <w:r w:rsidRPr="0044463A">
        <w:rPr>
          <w:rFonts w:eastAsia="Arial Unicode MS"/>
          <w:color w:val="000000" w:themeColor="text1"/>
          <w:szCs w:val="24"/>
          <w:bdr w:val="nil"/>
        </w:rPr>
        <w:t>202</w:t>
      </w:r>
      <w:r w:rsidR="00DB33B9" w:rsidRPr="0044463A">
        <w:rPr>
          <w:rFonts w:eastAsia="Arial Unicode MS"/>
          <w:color w:val="000000" w:themeColor="text1"/>
          <w:szCs w:val="24"/>
          <w:bdr w:val="nil"/>
        </w:rPr>
        <w:t>5</w:t>
      </w:r>
      <w:r w:rsidRPr="0044463A">
        <w:rPr>
          <w:rFonts w:eastAsia="Arial Unicode MS"/>
          <w:color w:val="000000" w:themeColor="text1"/>
          <w:szCs w:val="24"/>
          <w:bdr w:val="nil"/>
        </w:rPr>
        <w:t>-</w:t>
      </w:r>
      <w:r w:rsidR="004850AA" w:rsidRPr="0044463A">
        <w:rPr>
          <w:rFonts w:eastAsia="Arial Unicode MS"/>
          <w:color w:val="000000" w:themeColor="text1"/>
          <w:szCs w:val="24"/>
          <w:bdr w:val="nil"/>
        </w:rPr>
        <w:t>0</w:t>
      </w:r>
      <w:r w:rsidR="000C31C6" w:rsidRPr="0044463A">
        <w:rPr>
          <w:rFonts w:eastAsia="Arial Unicode MS"/>
          <w:color w:val="000000" w:themeColor="text1"/>
          <w:szCs w:val="24"/>
          <w:bdr w:val="nil"/>
        </w:rPr>
        <w:t>9</w:t>
      </w:r>
      <w:r w:rsidR="004850AA" w:rsidRPr="0044463A">
        <w:rPr>
          <w:rFonts w:eastAsia="Arial Unicode MS"/>
          <w:color w:val="000000" w:themeColor="text1"/>
          <w:szCs w:val="24"/>
          <w:bdr w:val="nil"/>
        </w:rPr>
        <w:t>-</w:t>
      </w:r>
      <w:r w:rsidR="00420674" w:rsidRPr="0044463A">
        <w:rPr>
          <w:rFonts w:eastAsia="Arial Unicode MS"/>
          <w:color w:val="000000" w:themeColor="text1"/>
          <w:szCs w:val="24"/>
          <w:bdr w:val="nil"/>
        </w:rPr>
        <w:t>10</w:t>
      </w:r>
      <w:r w:rsidR="004850AA" w:rsidRPr="0044463A">
        <w:rPr>
          <w:rFonts w:eastAsia="Arial Unicode MS"/>
          <w:color w:val="000000" w:themeColor="text1"/>
          <w:szCs w:val="24"/>
          <w:bdr w:val="nil"/>
        </w:rPr>
        <w:t xml:space="preserve"> posėdžio protokolu Nr.Vš2-</w:t>
      </w:r>
      <w:r w:rsidR="0044463A" w:rsidRPr="0044463A">
        <w:rPr>
          <w:rFonts w:eastAsia="Arial Unicode MS"/>
          <w:color w:val="000000" w:themeColor="text1"/>
          <w:szCs w:val="24"/>
          <w:bdr w:val="nil"/>
        </w:rPr>
        <w:t>276</w:t>
      </w:r>
    </w:p>
    <w:p w14:paraId="5D4ED6AF" w14:textId="77777777" w:rsidR="002958B4" w:rsidRPr="004850AA" w:rsidRDefault="002958B4" w:rsidP="002958B4">
      <w:pPr>
        <w:ind w:left="5954" w:right="-999"/>
        <w:rPr>
          <w:szCs w:val="24"/>
        </w:rPr>
      </w:pPr>
    </w:p>
    <w:p w14:paraId="348EE0D9" w14:textId="77777777" w:rsidR="00A527C2" w:rsidRPr="00C2063E" w:rsidRDefault="00A527C2" w:rsidP="002958B4">
      <w:pPr>
        <w:ind w:left="5954" w:right="-999"/>
        <w:rPr>
          <w:szCs w:val="24"/>
        </w:rPr>
      </w:pPr>
    </w:p>
    <w:p w14:paraId="2E97B0DB" w14:textId="77777777" w:rsidR="00693BD1" w:rsidRDefault="00693BD1" w:rsidP="00693BD1">
      <w:pPr>
        <w:jc w:val="center"/>
        <w:rPr>
          <w:b/>
          <w:szCs w:val="24"/>
        </w:rPr>
      </w:pPr>
      <w:r w:rsidRPr="00630D9E">
        <w:rPr>
          <w:b/>
          <w:szCs w:val="24"/>
        </w:rPr>
        <w:t>JURBARKO RAJONO SAVIVALDYBĖS ADMINISTRACIJA</w:t>
      </w:r>
    </w:p>
    <w:p w14:paraId="37E55A29" w14:textId="77777777" w:rsidR="00110D6B" w:rsidRDefault="00110D6B" w:rsidP="00693BD1">
      <w:pPr>
        <w:jc w:val="center"/>
        <w:rPr>
          <w:b/>
          <w:szCs w:val="24"/>
        </w:rPr>
      </w:pPr>
    </w:p>
    <w:p w14:paraId="4B0965D6" w14:textId="1EB65491" w:rsidR="00110D6B" w:rsidRDefault="00110D6B" w:rsidP="006932DA">
      <w:pPr>
        <w:jc w:val="center"/>
        <w:rPr>
          <w:b/>
          <w:szCs w:val="24"/>
        </w:rPr>
      </w:pPr>
      <w:r w:rsidRPr="00110D6B">
        <w:rPr>
          <w:b/>
          <w:szCs w:val="24"/>
        </w:rPr>
        <w:t>JURBARKO RAJONO SAVIVALDYBĖS PRIEDANGŲ REMONTO DARBAI SU PROJEKTAVIMO PASLAUGOMIS</w:t>
      </w:r>
    </w:p>
    <w:p w14:paraId="580BCB89" w14:textId="77777777" w:rsidR="00110D6B" w:rsidRDefault="00110D6B" w:rsidP="006932DA">
      <w:pPr>
        <w:jc w:val="center"/>
        <w:rPr>
          <w:b/>
          <w:szCs w:val="24"/>
        </w:rPr>
      </w:pPr>
    </w:p>
    <w:p w14:paraId="2A58AC71" w14:textId="42948DAC" w:rsidR="00704766" w:rsidRDefault="00C02EC8" w:rsidP="006932DA">
      <w:pPr>
        <w:jc w:val="center"/>
        <w:rPr>
          <w:b/>
          <w:szCs w:val="24"/>
        </w:rPr>
      </w:pPr>
      <w:r>
        <w:rPr>
          <w:b/>
          <w:szCs w:val="24"/>
        </w:rPr>
        <w:t>MAŽOS VERTĖS SKELBIAMA APKLAUSA</w:t>
      </w:r>
    </w:p>
    <w:p w14:paraId="4D6E25D4" w14:textId="77777777" w:rsidR="00693BD1" w:rsidRPr="00C90044" w:rsidRDefault="00693BD1" w:rsidP="006932DA">
      <w:pPr>
        <w:jc w:val="center"/>
        <w:rPr>
          <w:b/>
          <w:szCs w:val="24"/>
        </w:rPr>
      </w:pPr>
    </w:p>
    <w:p w14:paraId="26DC3A40" w14:textId="77777777" w:rsidR="006932DA" w:rsidRPr="00C90044" w:rsidRDefault="00CA5D8E" w:rsidP="006932DA">
      <w:pPr>
        <w:jc w:val="center"/>
        <w:rPr>
          <w:b/>
          <w:szCs w:val="24"/>
        </w:rPr>
      </w:pPr>
      <w:r w:rsidRPr="00C90044">
        <w:rPr>
          <w:b/>
          <w:szCs w:val="24"/>
        </w:rPr>
        <w:t>TURINYS</w:t>
      </w:r>
    </w:p>
    <w:p w14:paraId="51E43742" w14:textId="77777777" w:rsidR="00CA5D8E" w:rsidRPr="00C90044" w:rsidRDefault="00CA5D8E" w:rsidP="00CA5D8E">
      <w:pPr>
        <w:jc w:val="center"/>
        <w:rPr>
          <w:b/>
          <w:szCs w:val="24"/>
        </w:rPr>
      </w:pPr>
    </w:p>
    <w:p w14:paraId="3B28D271" w14:textId="77777777" w:rsidR="00933596" w:rsidRPr="001F55A0" w:rsidRDefault="00DC68A2" w:rsidP="009C79A3">
      <w:pPr>
        <w:pStyle w:val="Turinys1"/>
        <w:tabs>
          <w:tab w:val="right" w:leader="dot" w:pos="9739"/>
        </w:tabs>
        <w:spacing w:after="0"/>
        <w:rPr>
          <w:rFonts w:ascii="Calibri" w:hAnsi="Calibri"/>
          <w:noProof/>
          <w:sz w:val="22"/>
          <w:szCs w:val="22"/>
          <w:lang w:val="en-US"/>
        </w:rPr>
      </w:pPr>
      <w:r w:rsidRPr="00C90044">
        <w:rPr>
          <w:color w:val="000000"/>
          <w:szCs w:val="24"/>
        </w:rPr>
        <w:fldChar w:fldCharType="begin"/>
      </w:r>
      <w:r w:rsidR="00CA5D8E" w:rsidRPr="00C90044">
        <w:rPr>
          <w:color w:val="000000"/>
          <w:szCs w:val="24"/>
        </w:rPr>
        <w:instrText xml:space="preserve"> TOC \o "1-1" \n \p " " \h \z \u </w:instrText>
      </w:r>
      <w:r w:rsidRPr="00C90044">
        <w:rPr>
          <w:color w:val="000000"/>
          <w:szCs w:val="24"/>
        </w:rPr>
        <w:fldChar w:fldCharType="separate"/>
      </w:r>
      <w:hyperlink w:anchor="_Toc487638911" w:history="1">
        <w:r w:rsidR="00933596" w:rsidRPr="009F7568">
          <w:rPr>
            <w:rStyle w:val="Hipersaitas"/>
            <w:b/>
            <w:noProof/>
          </w:rPr>
          <w:t>1. BENDROSIOS</w:t>
        </w:r>
        <w:r w:rsidR="00933596" w:rsidRPr="009F7568">
          <w:rPr>
            <w:rStyle w:val="Hipersaitas"/>
            <w:noProof/>
          </w:rPr>
          <w:t xml:space="preserve"> </w:t>
        </w:r>
        <w:r w:rsidR="00933596" w:rsidRPr="009F7568">
          <w:rPr>
            <w:rStyle w:val="Hipersaitas"/>
            <w:b/>
            <w:noProof/>
          </w:rPr>
          <w:t>NUOSTATOS</w:t>
        </w:r>
      </w:hyperlink>
    </w:p>
    <w:p w14:paraId="281E0F5F" w14:textId="77777777" w:rsidR="00933596" w:rsidRPr="001F55A0" w:rsidRDefault="00420674" w:rsidP="009C79A3">
      <w:pPr>
        <w:pStyle w:val="Turinys1"/>
        <w:tabs>
          <w:tab w:val="right" w:leader="dot" w:pos="9739"/>
        </w:tabs>
        <w:spacing w:after="0"/>
        <w:rPr>
          <w:rFonts w:ascii="Calibri" w:hAnsi="Calibri"/>
          <w:noProof/>
          <w:sz w:val="22"/>
          <w:szCs w:val="22"/>
          <w:lang w:val="en-US"/>
        </w:rPr>
      </w:pPr>
      <w:hyperlink w:anchor="_Toc487638912" w:history="1">
        <w:r w:rsidR="00933596" w:rsidRPr="009F7568">
          <w:rPr>
            <w:rStyle w:val="Hipersaitas"/>
            <w:b/>
            <w:noProof/>
          </w:rPr>
          <w:t>2. PIRKIMO OBJEKTAS</w:t>
        </w:r>
      </w:hyperlink>
    </w:p>
    <w:p w14:paraId="24406C95" w14:textId="77777777" w:rsidR="00933596" w:rsidRPr="001F55A0" w:rsidRDefault="00420674" w:rsidP="009C79A3">
      <w:pPr>
        <w:pStyle w:val="Turinys1"/>
        <w:tabs>
          <w:tab w:val="right" w:leader="dot" w:pos="9739"/>
        </w:tabs>
        <w:spacing w:after="0"/>
        <w:rPr>
          <w:rFonts w:ascii="Calibri" w:hAnsi="Calibri"/>
          <w:noProof/>
          <w:sz w:val="22"/>
          <w:szCs w:val="22"/>
          <w:lang w:val="en-US"/>
        </w:rPr>
      </w:pPr>
      <w:hyperlink w:anchor="_Toc487638913" w:history="1">
        <w:r w:rsidR="00933596" w:rsidRPr="009F7568">
          <w:rPr>
            <w:rStyle w:val="Hipersaitas"/>
            <w:b/>
            <w:noProof/>
          </w:rPr>
          <w:t>3. DALYVAVIMAS</w:t>
        </w:r>
      </w:hyperlink>
    </w:p>
    <w:p w14:paraId="56924507" w14:textId="77777777" w:rsidR="00933596" w:rsidRPr="001F55A0" w:rsidRDefault="00420674" w:rsidP="006803E2">
      <w:pPr>
        <w:pStyle w:val="Turinys1"/>
        <w:tabs>
          <w:tab w:val="right" w:leader="dot" w:pos="9739"/>
        </w:tabs>
        <w:spacing w:after="0"/>
        <w:jc w:val="both"/>
        <w:rPr>
          <w:rFonts w:ascii="Calibri" w:hAnsi="Calibri"/>
          <w:noProof/>
          <w:sz w:val="22"/>
          <w:szCs w:val="22"/>
          <w:lang w:val="en-US"/>
        </w:rPr>
      </w:pPr>
      <w:hyperlink w:anchor="_Toc487638914" w:history="1">
        <w:r w:rsidR="00933596" w:rsidRPr="009F7568">
          <w:rPr>
            <w:rStyle w:val="Hipersaitas"/>
            <w:b/>
            <w:noProof/>
          </w:rPr>
          <w:t xml:space="preserve">4. </w:t>
        </w:r>
        <w:r w:rsidR="006803E2" w:rsidRPr="006803E2">
          <w:rPr>
            <w:b/>
          </w:rPr>
          <w:t xml:space="preserve">TIEKĖJŲ PAŠALINIMO PAGRINDAI, KVALIFIKACIJOS REIKALAVIMAI IR </w:t>
        </w:r>
        <w:r w:rsidR="006803E2" w:rsidRPr="006803E2">
          <w:rPr>
            <w:rFonts w:eastAsia="Yu Mincho"/>
            <w:b/>
          </w:rPr>
          <w:t>REIKALAUJAMI KOKYBĖS BEI APLINKOS APSAUGOS VADYBOS SISTEMŲ STANDARTAI</w:t>
        </w:r>
        <w:r w:rsidR="006803E2" w:rsidRPr="00F140B2">
          <w:t xml:space="preserve"> </w:t>
        </w:r>
      </w:hyperlink>
    </w:p>
    <w:p w14:paraId="446F0086" w14:textId="77777777" w:rsidR="00933596" w:rsidRPr="001F55A0" w:rsidRDefault="00420674" w:rsidP="009C79A3">
      <w:pPr>
        <w:pStyle w:val="Turinys1"/>
        <w:tabs>
          <w:tab w:val="right" w:leader="dot" w:pos="9739"/>
        </w:tabs>
        <w:spacing w:after="0"/>
        <w:rPr>
          <w:rFonts w:ascii="Calibri" w:hAnsi="Calibri"/>
          <w:noProof/>
          <w:sz w:val="22"/>
          <w:szCs w:val="22"/>
          <w:lang w:val="en-US"/>
        </w:rPr>
      </w:pPr>
      <w:hyperlink w:anchor="_Toc487638915" w:history="1">
        <w:r w:rsidR="00933596" w:rsidRPr="009F7568">
          <w:rPr>
            <w:rStyle w:val="Hipersaitas"/>
            <w:b/>
            <w:noProof/>
          </w:rPr>
          <w:t>5. PASIŪLYMŲ RENGIMAS, PATEIKIMAS, KEITIMAS</w:t>
        </w:r>
      </w:hyperlink>
    </w:p>
    <w:p w14:paraId="7173EC7E" w14:textId="77777777" w:rsidR="00933596" w:rsidRPr="001F55A0" w:rsidRDefault="00420674" w:rsidP="009C79A3">
      <w:pPr>
        <w:pStyle w:val="Turinys1"/>
        <w:tabs>
          <w:tab w:val="right" w:leader="dot" w:pos="9739"/>
        </w:tabs>
        <w:spacing w:after="0"/>
        <w:rPr>
          <w:rFonts w:ascii="Calibri" w:hAnsi="Calibri"/>
          <w:noProof/>
          <w:sz w:val="22"/>
          <w:szCs w:val="22"/>
          <w:lang w:val="en-US"/>
        </w:rPr>
      </w:pPr>
      <w:hyperlink w:anchor="_Toc487638916" w:history="1">
        <w:r w:rsidR="00933596" w:rsidRPr="009F7568">
          <w:rPr>
            <w:rStyle w:val="Hipersaitas"/>
            <w:b/>
            <w:noProof/>
          </w:rPr>
          <w:t>6. PASIŪLYMŲ GALIOJIMO UŽTIKRINIMO REIKALAVIMAI</w:t>
        </w:r>
      </w:hyperlink>
    </w:p>
    <w:p w14:paraId="0744997C" w14:textId="77777777" w:rsidR="00933596" w:rsidRPr="001F55A0" w:rsidRDefault="00420674" w:rsidP="009C79A3">
      <w:pPr>
        <w:pStyle w:val="Turinys1"/>
        <w:tabs>
          <w:tab w:val="right" w:leader="dot" w:pos="9739"/>
        </w:tabs>
        <w:spacing w:after="0"/>
        <w:rPr>
          <w:rFonts w:ascii="Calibri" w:hAnsi="Calibri"/>
          <w:noProof/>
          <w:sz w:val="22"/>
          <w:szCs w:val="22"/>
          <w:lang w:val="en-US"/>
        </w:rPr>
      </w:pPr>
      <w:hyperlink w:anchor="_Toc487638917" w:history="1">
        <w:r w:rsidR="00933596" w:rsidRPr="009F7568">
          <w:rPr>
            <w:rStyle w:val="Hipersaitas"/>
            <w:b/>
            <w:noProof/>
          </w:rPr>
          <w:t>7. PIRKIMO DOKUMENTŲ PAAIŠKINIMAS IR PATIKSLINIMAS</w:t>
        </w:r>
      </w:hyperlink>
    </w:p>
    <w:p w14:paraId="6DC0D953" w14:textId="77777777" w:rsidR="00933596" w:rsidRPr="001F55A0" w:rsidRDefault="00420674" w:rsidP="009C79A3">
      <w:pPr>
        <w:pStyle w:val="Turinys1"/>
        <w:tabs>
          <w:tab w:val="right" w:leader="dot" w:pos="9739"/>
        </w:tabs>
        <w:spacing w:after="0"/>
        <w:rPr>
          <w:rFonts w:ascii="Calibri" w:hAnsi="Calibri"/>
          <w:noProof/>
          <w:sz w:val="22"/>
          <w:szCs w:val="22"/>
          <w:lang w:val="en-US"/>
        </w:rPr>
      </w:pPr>
      <w:hyperlink w:anchor="_Toc487638918" w:history="1">
        <w:r w:rsidR="00933596" w:rsidRPr="009F7568">
          <w:rPr>
            <w:rStyle w:val="Hipersaitas"/>
            <w:b/>
            <w:noProof/>
          </w:rPr>
          <w:t>8. VOKŲ SU PASIŪLYMAIS ATPLĖŠIMO PROCEDŪROS</w:t>
        </w:r>
      </w:hyperlink>
    </w:p>
    <w:p w14:paraId="1A5E3699" w14:textId="77777777" w:rsidR="00933596" w:rsidRPr="001F55A0" w:rsidRDefault="00420674" w:rsidP="009C79A3">
      <w:pPr>
        <w:pStyle w:val="Turinys1"/>
        <w:tabs>
          <w:tab w:val="right" w:leader="dot" w:pos="9739"/>
        </w:tabs>
        <w:spacing w:after="0"/>
        <w:rPr>
          <w:rFonts w:ascii="Calibri" w:hAnsi="Calibri"/>
          <w:noProof/>
          <w:sz w:val="22"/>
          <w:szCs w:val="22"/>
          <w:lang w:val="en-US"/>
        </w:rPr>
      </w:pPr>
      <w:hyperlink w:anchor="_Toc487638919" w:history="1">
        <w:r w:rsidR="00933596" w:rsidRPr="009F7568">
          <w:rPr>
            <w:rStyle w:val="Hipersaitas"/>
            <w:b/>
            <w:noProof/>
          </w:rPr>
          <w:t>9. PASIŪLYMŲ NAGRINĖJIMAS IR PASIŪLYMŲ ATMETIMO PRIEŽASTYS</w:t>
        </w:r>
      </w:hyperlink>
    </w:p>
    <w:p w14:paraId="2B613F5C" w14:textId="77777777" w:rsidR="00933596" w:rsidRPr="001F55A0" w:rsidRDefault="00420674" w:rsidP="009C79A3">
      <w:pPr>
        <w:pStyle w:val="Turinys1"/>
        <w:tabs>
          <w:tab w:val="right" w:leader="dot" w:pos="9739"/>
        </w:tabs>
        <w:spacing w:after="0"/>
        <w:rPr>
          <w:rFonts w:ascii="Calibri" w:hAnsi="Calibri"/>
          <w:noProof/>
          <w:sz w:val="22"/>
          <w:szCs w:val="22"/>
          <w:lang w:val="en-US"/>
        </w:rPr>
      </w:pPr>
      <w:hyperlink w:anchor="_Toc487638920" w:history="1">
        <w:r w:rsidR="00933596" w:rsidRPr="009F7568">
          <w:rPr>
            <w:rStyle w:val="Hipersaitas"/>
            <w:b/>
            <w:noProof/>
          </w:rPr>
          <w:t>10. PASIŪLYMŲ VERTINIMAS</w:t>
        </w:r>
      </w:hyperlink>
    </w:p>
    <w:p w14:paraId="4CC8739A" w14:textId="77777777" w:rsidR="00933596" w:rsidRPr="001F55A0" w:rsidRDefault="00420674" w:rsidP="009C79A3">
      <w:pPr>
        <w:pStyle w:val="Turinys1"/>
        <w:tabs>
          <w:tab w:val="right" w:leader="dot" w:pos="9739"/>
        </w:tabs>
        <w:spacing w:after="0"/>
        <w:rPr>
          <w:rFonts w:ascii="Calibri" w:hAnsi="Calibri"/>
          <w:noProof/>
          <w:sz w:val="22"/>
          <w:szCs w:val="22"/>
          <w:lang w:val="en-US"/>
        </w:rPr>
      </w:pPr>
      <w:hyperlink w:anchor="_Toc487638921" w:history="1">
        <w:r w:rsidR="00933596" w:rsidRPr="009F7568">
          <w:rPr>
            <w:rStyle w:val="Hipersaitas"/>
            <w:b/>
            <w:noProof/>
          </w:rPr>
          <w:t>11. DERYBŲ VYKDYMAS</w:t>
        </w:r>
      </w:hyperlink>
    </w:p>
    <w:p w14:paraId="4107CA37" w14:textId="77777777" w:rsidR="00933596" w:rsidRPr="001F55A0" w:rsidRDefault="00420674" w:rsidP="009C79A3">
      <w:pPr>
        <w:pStyle w:val="Turinys1"/>
        <w:tabs>
          <w:tab w:val="right" w:leader="dot" w:pos="9739"/>
        </w:tabs>
        <w:spacing w:after="0"/>
        <w:rPr>
          <w:rFonts w:ascii="Calibri" w:hAnsi="Calibri"/>
          <w:noProof/>
          <w:sz w:val="22"/>
          <w:szCs w:val="22"/>
          <w:lang w:val="en-US"/>
        </w:rPr>
      </w:pPr>
      <w:hyperlink w:anchor="_Toc487638922" w:history="1">
        <w:r w:rsidR="00933596" w:rsidRPr="009F7568">
          <w:rPr>
            <w:rStyle w:val="Hipersaitas"/>
            <w:b/>
            <w:noProof/>
          </w:rPr>
          <w:t>12. PASIŪLYMŲ EILĖ IR SPRENDIMAS APIE LAIMĖJUSĮ PASIŪLYMĄ</w:t>
        </w:r>
      </w:hyperlink>
    </w:p>
    <w:p w14:paraId="62E56FB4" w14:textId="77777777" w:rsidR="00933596" w:rsidRPr="001F55A0" w:rsidRDefault="00420674" w:rsidP="009C79A3">
      <w:pPr>
        <w:pStyle w:val="Turinys1"/>
        <w:tabs>
          <w:tab w:val="right" w:leader="dot" w:pos="9739"/>
        </w:tabs>
        <w:spacing w:after="0"/>
        <w:rPr>
          <w:rFonts w:ascii="Calibri" w:hAnsi="Calibri"/>
          <w:noProof/>
          <w:sz w:val="22"/>
          <w:szCs w:val="22"/>
          <w:lang w:val="en-US"/>
        </w:rPr>
      </w:pPr>
      <w:hyperlink w:anchor="_Toc487638924" w:history="1">
        <w:r w:rsidR="00933596" w:rsidRPr="009F7568">
          <w:rPr>
            <w:rStyle w:val="Hipersaitas"/>
            <w:b/>
            <w:noProof/>
          </w:rPr>
          <w:t>1</w:t>
        </w:r>
        <w:r w:rsidR="00FC4C91">
          <w:rPr>
            <w:rStyle w:val="Hipersaitas"/>
            <w:b/>
            <w:noProof/>
          </w:rPr>
          <w:t>3</w:t>
        </w:r>
        <w:r w:rsidR="00933596" w:rsidRPr="009F7568">
          <w:rPr>
            <w:rStyle w:val="Hipersaitas"/>
            <w:b/>
            <w:noProof/>
          </w:rPr>
          <w:t>. SPRENDIMAS DĖL VIEŠOJO PIRKIMO SUTARTIES SUDARYMO</w:t>
        </w:r>
      </w:hyperlink>
    </w:p>
    <w:p w14:paraId="16FB306C" w14:textId="77777777" w:rsidR="00933596" w:rsidRPr="001F55A0" w:rsidRDefault="00420674" w:rsidP="009C79A3">
      <w:pPr>
        <w:pStyle w:val="Turinys1"/>
        <w:tabs>
          <w:tab w:val="right" w:leader="dot" w:pos="9739"/>
        </w:tabs>
        <w:spacing w:after="0"/>
        <w:rPr>
          <w:rFonts w:ascii="Calibri" w:hAnsi="Calibri"/>
          <w:noProof/>
          <w:sz w:val="22"/>
          <w:szCs w:val="22"/>
          <w:lang w:val="en-US"/>
        </w:rPr>
      </w:pPr>
      <w:hyperlink w:anchor="_Toc487638925" w:history="1">
        <w:r w:rsidR="00933596" w:rsidRPr="009F7568">
          <w:rPr>
            <w:rStyle w:val="Hipersaitas"/>
            <w:b/>
            <w:noProof/>
          </w:rPr>
          <w:t>1</w:t>
        </w:r>
        <w:r w:rsidR="00FC4C91">
          <w:rPr>
            <w:rStyle w:val="Hipersaitas"/>
            <w:b/>
            <w:noProof/>
          </w:rPr>
          <w:t>4</w:t>
        </w:r>
        <w:r w:rsidR="00933596" w:rsidRPr="009F7568">
          <w:rPr>
            <w:rStyle w:val="Hipersaitas"/>
            <w:b/>
            <w:noProof/>
          </w:rPr>
          <w:t>. PRETENZIJŲ IR SKUNDŲ NAGRINĖJIMO TVARKA</w:t>
        </w:r>
      </w:hyperlink>
    </w:p>
    <w:p w14:paraId="3D7D6585" w14:textId="77777777" w:rsidR="00933596" w:rsidRPr="001F55A0" w:rsidRDefault="00420674" w:rsidP="009C79A3">
      <w:pPr>
        <w:pStyle w:val="Turinys1"/>
        <w:tabs>
          <w:tab w:val="right" w:leader="dot" w:pos="9739"/>
        </w:tabs>
        <w:spacing w:after="0"/>
        <w:rPr>
          <w:rFonts w:ascii="Calibri" w:hAnsi="Calibri"/>
          <w:noProof/>
          <w:sz w:val="22"/>
          <w:szCs w:val="22"/>
          <w:lang w:val="en-US"/>
        </w:rPr>
      </w:pPr>
      <w:hyperlink w:anchor="_Toc487638926" w:history="1">
        <w:r w:rsidR="009C79A3">
          <w:rPr>
            <w:rStyle w:val="Hipersaitas"/>
            <w:b/>
            <w:noProof/>
          </w:rPr>
          <w:t>1</w:t>
        </w:r>
        <w:r w:rsidR="00FC4C91">
          <w:rPr>
            <w:rStyle w:val="Hipersaitas"/>
            <w:b/>
            <w:noProof/>
          </w:rPr>
          <w:t>5</w:t>
        </w:r>
        <w:r w:rsidR="00933596" w:rsidRPr="009F7568">
          <w:rPr>
            <w:rStyle w:val="Hipersaitas"/>
            <w:b/>
            <w:noProof/>
          </w:rPr>
          <w:t>. PASIŪLYMŲ ŠIFRAVIMAS</w:t>
        </w:r>
      </w:hyperlink>
    </w:p>
    <w:p w14:paraId="0EAC6155" w14:textId="77777777" w:rsidR="00CA5D8E" w:rsidRPr="00CC1980" w:rsidRDefault="00DC68A2" w:rsidP="009C79A3">
      <w:pPr>
        <w:rPr>
          <w:b/>
          <w:bCs/>
          <w:color w:val="000000"/>
          <w:szCs w:val="24"/>
        </w:rPr>
      </w:pPr>
      <w:r w:rsidRPr="00C90044">
        <w:rPr>
          <w:color w:val="000000"/>
          <w:szCs w:val="24"/>
        </w:rPr>
        <w:fldChar w:fldCharType="end"/>
      </w:r>
      <w:r w:rsidR="0010027A" w:rsidRPr="00C90044">
        <w:rPr>
          <w:color w:val="000000"/>
          <w:szCs w:val="24"/>
        </w:rPr>
        <w:br/>
      </w:r>
      <w:r w:rsidR="00CA5D8E" w:rsidRPr="00CC1980">
        <w:rPr>
          <w:b/>
          <w:bCs/>
          <w:color w:val="000000"/>
          <w:szCs w:val="24"/>
        </w:rPr>
        <w:t>Priedai:</w:t>
      </w:r>
    </w:p>
    <w:p w14:paraId="55E1AF6E" w14:textId="77777777" w:rsidR="00DA55F1" w:rsidRPr="00DA55F1" w:rsidRDefault="004D54EA" w:rsidP="00C1274A">
      <w:pPr>
        <w:numPr>
          <w:ilvl w:val="0"/>
          <w:numId w:val="4"/>
        </w:numPr>
        <w:tabs>
          <w:tab w:val="left" w:pos="709"/>
        </w:tabs>
        <w:ind w:left="0" w:firstLine="426"/>
        <w:jc w:val="both"/>
        <w:rPr>
          <w:bCs/>
        </w:rPr>
      </w:pPr>
      <w:r w:rsidRPr="00DA55F1">
        <w:rPr>
          <w:szCs w:val="24"/>
        </w:rPr>
        <w:t>Priedas Nr. 1 „</w:t>
      </w:r>
      <w:r w:rsidR="00EE6FBE" w:rsidRPr="00DA55F1">
        <w:rPr>
          <w:szCs w:val="24"/>
        </w:rPr>
        <w:t>Pasiūlymo forma</w:t>
      </w:r>
      <w:r w:rsidRPr="00DA55F1">
        <w:rPr>
          <w:szCs w:val="24"/>
        </w:rPr>
        <w:t>“</w:t>
      </w:r>
      <w:r w:rsidR="00960038" w:rsidRPr="00DA55F1">
        <w:rPr>
          <w:szCs w:val="24"/>
        </w:rPr>
        <w:t>.</w:t>
      </w:r>
    </w:p>
    <w:p w14:paraId="6637AB6E" w14:textId="2078D074" w:rsidR="00DA55F1" w:rsidRPr="00DA55F1" w:rsidRDefault="004D54EA" w:rsidP="00C1274A">
      <w:pPr>
        <w:numPr>
          <w:ilvl w:val="0"/>
          <w:numId w:val="4"/>
        </w:numPr>
        <w:tabs>
          <w:tab w:val="left" w:pos="709"/>
        </w:tabs>
        <w:ind w:left="0" w:firstLine="426"/>
        <w:jc w:val="both"/>
        <w:rPr>
          <w:bCs/>
        </w:rPr>
      </w:pPr>
      <w:r w:rsidRPr="00DA55F1">
        <w:rPr>
          <w:bCs/>
          <w:szCs w:val="24"/>
        </w:rPr>
        <w:t>Priedas Nr. 2 „</w:t>
      </w:r>
      <w:r w:rsidR="004572C6" w:rsidRPr="00DA55F1">
        <w:rPr>
          <w:bCs/>
          <w:szCs w:val="24"/>
        </w:rPr>
        <w:t>Priedangos, esančios adresu Vydūno g. 56D, Jurbarkas, kapitalinio remonto darbų su projekto parengimu techninė specifikacija“.</w:t>
      </w:r>
    </w:p>
    <w:p w14:paraId="15169629" w14:textId="25D8705C" w:rsidR="00DA55F1" w:rsidRPr="00DA55F1" w:rsidRDefault="004D54EA" w:rsidP="00C1274A">
      <w:pPr>
        <w:numPr>
          <w:ilvl w:val="0"/>
          <w:numId w:val="4"/>
        </w:numPr>
        <w:tabs>
          <w:tab w:val="left" w:pos="709"/>
        </w:tabs>
        <w:ind w:left="0" w:firstLine="426"/>
        <w:jc w:val="both"/>
        <w:rPr>
          <w:bCs/>
        </w:rPr>
      </w:pPr>
      <w:r w:rsidRPr="00DA55F1">
        <w:rPr>
          <w:szCs w:val="24"/>
        </w:rPr>
        <w:t>Priedas Nr. 3 „</w:t>
      </w:r>
      <w:r w:rsidR="004572C6" w:rsidRPr="00DA55F1">
        <w:rPr>
          <w:bCs/>
          <w:szCs w:val="24"/>
        </w:rPr>
        <w:t>Priedangos, esančios adresu Vydūno g. 56, Jurbarkas, kapitalinio remonto darbų su projekto parengimu techninė specifikacija“.</w:t>
      </w:r>
    </w:p>
    <w:p w14:paraId="71C325A8" w14:textId="77777777" w:rsidR="00DA55F1" w:rsidRPr="00DA55F1" w:rsidRDefault="004D54EA" w:rsidP="00C1274A">
      <w:pPr>
        <w:numPr>
          <w:ilvl w:val="0"/>
          <w:numId w:val="4"/>
        </w:numPr>
        <w:tabs>
          <w:tab w:val="left" w:pos="709"/>
        </w:tabs>
        <w:ind w:left="0" w:firstLine="426"/>
        <w:jc w:val="both"/>
        <w:rPr>
          <w:bCs/>
        </w:rPr>
      </w:pPr>
      <w:r w:rsidRPr="00DA55F1">
        <w:rPr>
          <w:szCs w:val="24"/>
        </w:rPr>
        <w:t>Priedas Nr. 4 „</w:t>
      </w:r>
      <w:r w:rsidR="00120269" w:rsidRPr="00DA55F1">
        <w:rPr>
          <w:bCs/>
          <w:szCs w:val="24"/>
        </w:rPr>
        <w:t>Priedangos, esančios adresu Dariaus ir Girėno g. 120A, Jurbarkas, kapitalinio remonto darbų su projekto parengimu techninė specifikacija“.</w:t>
      </w:r>
    </w:p>
    <w:p w14:paraId="68719F1F" w14:textId="77777777" w:rsidR="00DA55F1" w:rsidRPr="00DA55F1" w:rsidRDefault="004D54EA" w:rsidP="00DA55F1">
      <w:pPr>
        <w:numPr>
          <w:ilvl w:val="0"/>
          <w:numId w:val="4"/>
        </w:numPr>
        <w:tabs>
          <w:tab w:val="left" w:pos="709"/>
        </w:tabs>
        <w:ind w:left="0" w:firstLine="426"/>
        <w:jc w:val="both"/>
        <w:rPr>
          <w:bCs/>
        </w:rPr>
      </w:pPr>
      <w:r w:rsidRPr="00DA55F1">
        <w:rPr>
          <w:szCs w:val="24"/>
        </w:rPr>
        <w:t>Priedas Nr. 5 „</w:t>
      </w:r>
      <w:r w:rsidR="00120269" w:rsidRPr="00DA55F1">
        <w:rPr>
          <w:bCs/>
          <w:szCs w:val="24"/>
        </w:rPr>
        <w:t>Priedangos, esančios adresu Vytauto Didžiojo g. 53A, Jurbarkas, kapitalinio remonto darbų su projekto parengimu techninė specifikacija“.</w:t>
      </w:r>
    </w:p>
    <w:p w14:paraId="12B2D290" w14:textId="2CC04DB3" w:rsidR="00120269" w:rsidRPr="00DA55F1" w:rsidRDefault="004D54EA" w:rsidP="00DA55F1">
      <w:pPr>
        <w:numPr>
          <w:ilvl w:val="0"/>
          <w:numId w:val="4"/>
        </w:numPr>
        <w:tabs>
          <w:tab w:val="left" w:pos="709"/>
        </w:tabs>
        <w:ind w:left="0" w:firstLine="426"/>
        <w:jc w:val="both"/>
        <w:rPr>
          <w:bCs/>
        </w:rPr>
      </w:pPr>
      <w:r w:rsidRPr="00DA55F1">
        <w:rPr>
          <w:szCs w:val="24"/>
        </w:rPr>
        <w:t>Priedas Nr. 6 „</w:t>
      </w:r>
      <w:r w:rsidR="00120269" w:rsidRPr="00DA55F1">
        <w:rPr>
          <w:bCs/>
          <w:szCs w:val="24"/>
        </w:rPr>
        <w:t>Priedangos, esančios adresu Lauko g. 17-1A, Jurbarkas, kapitalinio remonto darbų su projekto parengimu techninė specifikacija“.</w:t>
      </w:r>
    </w:p>
    <w:p w14:paraId="015F38E8" w14:textId="0B5F408A" w:rsidR="004A3229" w:rsidRDefault="004D54EA" w:rsidP="00DA55F1">
      <w:pPr>
        <w:numPr>
          <w:ilvl w:val="0"/>
          <w:numId w:val="4"/>
        </w:numPr>
        <w:ind w:hanging="294"/>
        <w:jc w:val="both"/>
        <w:rPr>
          <w:szCs w:val="24"/>
        </w:rPr>
      </w:pPr>
      <w:r>
        <w:rPr>
          <w:szCs w:val="24"/>
        </w:rPr>
        <w:t xml:space="preserve">Priedas Nr. </w:t>
      </w:r>
      <w:r w:rsidR="00120269">
        <w:rPr>
          <w:szCs w:val="24"/>
        </w:rPr>
        <w:t>7</w:t>
      </w:r>
      <w:r>
        <w:rPr>
          <w:szCs w:val="24"/>
        </w:rPr>
        <w:t xml:space="preserve"> „</w:t>
      </w:r>
      <w:r w:rsidR="004A3229">
        <w:rPr>
          <w:szCs w:val="24"/>
        </w:rPr>
        <w:t>Sutarties projektas</w:t>
      </w:r>
      <w:r>
        <w:rPr>
          <w:szCs w:val="24"/>
        </w:rPr>
        <w:t>“</w:t>
      </w:r>
      <w:r w:rsidR="004A3229">
        <w:rPr>
          <w:szCs w:val="24"/>
        </w:rPr>
        <w:t>.</w:t>
      </w:r>
    </w:p>
    <w:p w14:paraId="3D16C904" w14:textId="77777777" w:rsidR="00CA5D8E" w:rsidRPr="00C90044" w:rsidRDefault="00CA5D8E" w:rsidP="0007799A">
      <w:pPr>
        <w:pStyle w:val="Antrat1"/>
        <w:spacing w:before="0" w:after="120"/>
        <w:ind w:left="0" w:firstLine="0"/>
        <w:rPr>
          <w:sz w:val="24"/>
          <w:szCs w:val="24"/>
          <w:lang w:val="lt-LT"/>
        </w:rPr>
      </w:pPr>
      <w:r w:rsidRPr="00C90044">
        <w:rPr>
          <w:sz w:val="24"/>
          <w:szCs w:val="24"/>
          <w:lang w:val="lt-LT"/>
        </w:rPr>
        <w:br w:type="page"/>
      </w:r>
      <w:bookmarkStart w:id="0" w:name="_Toc47844928"/>
      <w:bookmarkStart w:id="1" w:name="_Toc487638911"/>
      <w:r w:rsidRPr="00C90044">
        <w:rPr>
          <w:b/>
          <w:sz w:val="24"/>
          <w:szCs w:val="24"/>
          <w:lang w:val="lt-LT"/>
        </w:rPr>
        <w:lastRenderedPageBreak/>
        <w:t>BENDROSIOS</w:t>
      </w:r>
      <w:r w:rsidRPr="00C90044">
        <w:rPr>
          <w:sz w:val="24"/>
          <w:szCs w:val="24"/>
          <w:lang w:val="lt-LT"/>
        </w:rPr>
        <w:t xml:space="preserve"> </w:t>
      </w:r>
      <w:r w:rsidRPr="00C90044">
        <w:rPr>
          <w:b/>
          <w:sz w:val="24"/>
          <w:szCs w:val="24"/>
          <w:lang w:val="lt-LT"/>
        </w:rPr>
        <w:t>NUOSTATOS</w:t>
      </w:r>
      <w:bookmarkEnd w:id="0"/>
      <w:bookmarkEnd w:id="1"/>
    </w:p>
    <w:p w14:paraId="2E2A62CA" w14:textId="77777777" w:rsidR="00DA1531" w:rsidRDefault="00BC2D99" w:rsidP="00BE0E42">
      <w:pPr>
        <w:jc w:val="both"/>
      </w:pPr>
      <w:r>
        <w:t xml:space="preserve">1.1. </w:t>
      </w:r>
      <w:r w:rsidR="009F2AAB" w:rsidRPr="00464FB3">
        <w:t>Jurbarko</w:t>
      </w:r>
      <w:r w:rsidR="009C7F90" w:rsidRPr="00464FB3">
        <w:t xml:space="preserve"> rajono savivaldybės administracija,</w:t>
      </w:r>
      <w:r w:rsidR="002C0549" w:rsidRPr="00464FB3">
        <w:t xml:space="preserve"> juridinio asmens kodas </w:t>
      </w:r>
      <w:r w:rsidR="00DC1853" w:rsidRPr="006932DA">
        <w:rPr>
          <w:color w:val="393434"/>
        </w:rPr>
        <w:t>188713933</w:t>
      </w:r>
      <w:r w:rsidR="002C0549" w:rsidRPr="00464FB3">
        <w:t xml:space="preserve">, įstaigos buveinė </w:t>
      </w:r>
      <w:r w:rsidR="00DC1853" w:rsidRPr="00D7004D">
        <w:t>Dariaus ir Girėno g. 96, 74187 Jurbarkas</w:t>
      </w:r>
      <w:r w:rsidR="00DC1853" w:rsidRPr="00464FB3">
        <w:t xml:space="preserve"> </w:t>
      </w:r>
      <w:r w:rsidR="002C0549" w:rsidRPr="00464FB3">
        <w:t>(toliau –</w:t>
      </w:r>
      <w:r w:rsidR="009D6121" w:rsidRPr="00464FB3">
        <w:t xml:space="preserve"> </w:t>
      </w:r>
      <w:r w:rsidR="002C0549" w:rsidRPr="00464FB3">
        <w:t>perkančioji organizacija)</w:t>
      </w:r>
      <w:r w:rsidR="00DA1531">
        <w:t xml:space="preserve">. </w:t>
      </w:r>
    </w:p>
    <w:p w14:paraId="2B1CB780" w14:textId="77777777" w:rsidR="00CA5D8E" w:rsidRPr="006932DA" w:rsidRDefault="00BC2D99" w:rsidP="00BE0E42">
      <w:pPr>
        <w:jc w:val="both"/>
        <w:rPr>
          <w:szCs w:val="24"/>
        </w:rPr>
      </w:pPr>
      <w:r>
        <w:rPr>
          <w:szCs w:val="24"/>
        </w:rPr>
        <w:t xml:space="preserve">1.2. </w:t>
      </w:r>
      <w:r w:rsidR="00CA5D8E" w:rsidRPr="006932DA">
        <w:rPr>
          <w:szCs w:val="24"/>
        </w:rPr>
        <w:t xml:space="preserve">Vartojamos pagrindinės sąvokos, apibrėžtos </w:t>
      </w:r>
      <w:r w:rsidR="009327EB" w:rsidRPr="006932DA">
        <w:rPr>
          <w:szCs w:val="24"/>
        </w:rPr>
        <w:t>LR</w:t>
      </w:r>
      <w:r w:rsidR="00CA5D8E" w:rsidRPr="006932DA">
        <w:rPr>
          <w:szCs w:val="24"/>
        </w:rPr>
        <w:t xml:space="preserve"> </w:t>
      </w:r>
      <w:r w:rsidR="00F50C53" w:rsidRPr="006932DA">
        <w:rPr>
          <w:szCs w:val="24"/>
        </w:rPr>
        <w:t>V</w:t>
      </w:r>
      <w:r w:rsidR="00CA5D8E" w:rsidRPr="006932DA">
        <w:rPr>
          <w:szCs w:val="24"/>
        </w:rPr>
        <w:t>iešųjų pirkimų įstatyme (toliau – Viešųjų pirkimų įstatymas).</w:t>
      </w:r>
    </w:p>
    <w:p w14:paraId="07B8745B" w14:textId="77777777" w:rsidR="00CA5D8E" w:rsidRPr="007E793D" w:rsidRDefault="00BC2D99" w:rsidP="00BC2D99">
      <w:pPr>
        <w:pStyle w:val="Antrat2"/>
        <w:numPr>
          <w:ilvl w:val="0"/>
          <w:numId w:val="0"/>
        </w:numPr>
        <w:rPr>
          <w:szCs w:val="24"/>
          <w:lang w:val="lt-LT"/>
        </w:rPr>
      </w:pPr>
      <w:r>
        <w:rPr>
          <w:szCs w:val="24"/>
          <w:lang w:val="lt-LT"/>
        </w:rPr>
        <w:t xml:space="preserve">1.3. </w:t>
      </w:r>
      <w:r w:rsidR="00CA5D8E" w:rsidRPr="007E793D">
        <w:rPr>
          <w:szCs w:val="24"/>
          <w:lang w:val="lt-LT"/>
        </w:rPr>
        <w:t>Pirkimas vykdomas vadovaujantis</w:t>
      </w:r>
      <w:r w:rsidR="00DE556B" w:rsidRPr="007E793D">
        <w:rPr>
          <w:szCs w:val="24"/>
          <w:lang w:val="lt-LT"/>
        </w:rPr>
        <w:t xml:space="preserve"> </w:t>
      </w:r>
      <w:r w:rsidR="00CA5D8E" w:rsidRPr="007E793D">
        <w:rPr>
          <w:szCs w:val="24"/>
          <w:lang w:val="lt-LT"/>
        </w:rPr>
        <w:t xml:space="preserve">Viešųjų pirkimų įstatymu, </w:t>
      </w:r>
      <w:r w:rsidR="005E5112" w:rsidRPr="007E793D">
        <w:rPr>
          <w:szCs w:val="24"/>
          <w:lang w:val="lt-LT"/>
        </w:rPr>
        <w:t xml:space="preserve">Mažos vertės pirkimų tvarkos aprašu, LR Civiliniu kodeksu </w:t>
      </w:r>
      <w:r w:rsidR="00CA5D8E" w:rsidRPr="007E793D">
        <w:rPr>
          <w:szCs w:val="24"/>
          <w:lang w:val="lt-LT"/>
        </w:rPr>
        <w:t>kitais teisės aktais bei pirkimo dokumentais.</w:t>
      </w:r>
    </w:p>
    <w:p w14:paraId="4A548C24" w14:textId="77777777" w:rsidR="00CA5D8E" w:rsidRPr="00C90044" w:rsidRDefault="00BC2D99" w:rsidP="00BC2D99">
      <w:pPr>
        <w:pStyle w:val="Antrat2"/>
        <w:numPr>
          <w:ilvl w:val="0"/>
          <w:numId w:val="0"/>
        </w:numPr>
        <w:rPr>
          <w:szCs w:val="24"/>
          <w:lang w:val="lt-LT"/>
        </w:rPr>
      </w:pPr>
      <w:r>
        <w:rPr>
          <w:lang w:val="lt-LT"/>
        </w:rPr>
        <w:t xml:space="preserve">1.4. </w:t>
      </w:r>
      <w:r w:rsidR="007C5DAC">
        <w:rPr>
          <w:lang w:val="lt-LT"/>
        </w:rPr>
        <w:t>Pirkimas atliekamas</w:t>
      </w:r>
      <w:r w:rsidR="007C5DAC" w:rsidRPr="007C5DAC">
        <w:rPr>
          <w:lang w:val="lt-LT"/>
        </w:rPr>
        <w:t xml:space="preserve"> laikantis </w:t>
      </w:r>
      <w:r w:rsidR="007C5DAC" w:rsidRPr="007C5DAC">
        <w:rPr>
          <w:szCs w:val="24"/>
          <w:lang w:val="lt-LT"/>
        </w:rPr>
        <w:t>lygiateisiškumo, nediskriminavimo, abipusio pripažinimo, proporcingumo, skaidrum</w:t>
      </w:r>
      <w:r w:rsidR="007C5DAC" w:rsidRPr="007C5DAC">
        <w:rPr>
          <w:lang w:val="lt-LT"/>
        </w:rPr>
        <w:t>o principų</w:t>
      </w:r>
      <w:r w:rsidR="007C5DAC" w:rsidRPr="007C5DAC">
        <w:rPr>
          <w:szCs w:val="24"/>
          <w:lang w:val="lt-LT"/>
        </w:rPr>
        <w:t>. Perkančioji organizacija, vykdydama pirkimą, siekia racionaliai naudoti tam skirtas lėšas, bei užtikrina, kad būtų laikomasi aplinkos apsaugos, socialinės ir darbo teisės įpareigojimų vykdant pirkimo sutart</w:t>
      </w:r>
      <w:r w:rsidR="007C5DAC">
        <w:rPr>
          <w:szCs w:val="24"/>
          <w:lang w:val="lt-LT"/>
        </w:rPr>
        <w:t>į</w:t>
      </w:r>
      <w:r w:rsidR="00CA5D8E" w:rsidRPr="00C90044">
        <w:rPr>
          <w:szCs w:val="24"/>
          <w:lang w:val="lt-LT"/>
        </w:rPr>
        <w:t>.</w:t>
      </w:r>
    </w:p>
    <w:p w14:paraId="28912D0D" w14:textId="77777777" w:rsidR="00774124" w:rsidRPr="00C90044" w:rsidRDefault="00BC2D99" w:rsidP="00BC2D99">
      <w:pPr>
        <w:pStyle w:val="Antrat2"/>
        <w:numPr>
          <w:ilvl w:val="0"/>
          <w:numId w:val="0"/>
        </w:numPr>
        <w:rPr>
          <w:szCs w:val="24"/>
          <w:lang w:val="lt-LT"/>
        </w:rPr>
      </w:pPr>
      <w:r>
        <w:rPr>
          <w:szCs w:val="24"/>
          <w:lang w:val="lt-LT"/>
        </w:rPr>
        <w:t xml:space="preserve">1.5. </w:t>
      </w:r>
      <w:r w:rsidR="0016360F">
        <w:rPr>
          <w:szCs w:val="24"/>
          <w:lang w:val="lt-LT"/>
        </w:rPr>
        <w:t>Tiekėj</w:t>
      </w:r>
      <w:r w:rsidR="00774124" w:rsidRPr="00C90044">
        <w:rPr>
          <w:szCs w:val="24"/>
          <w:lang w:val="lt-LT"/>
        </w:rPr>
        <w:t xml:space="preserve">ų išlaidos, patirtos rengiant ir pateikiant pasiūlymus Perkančiajai organizacijai, neatlyginamos. </w:t>
      </w:r>
    </w:p>
    <w:p w14:paraId="647A1BBF" w14:textId="77777777" w:rsidR="00EA2123" w:rsidRPr="00EA2123" w:rsidRDefault="00BC2D99" w:rsidP="00BC2D99">
      <w:pPr>
        <w:pStyle w:val="Antrat2"/>
        <w:numPr>
          <w:ilvl w:val="0"/>
          <w:numId w:val="0"/>
        </w:numPr>
        <w:rPr>
          <w:szCs w:val="24"/>
          <w:lang w:val="lt-LT"/>
        </w:rPr>
      </w:pPr>
      <w:bookmarkStart w:id="2" w:name="_Ref315194126"/>
      <w:bookmarkStart w:id="3" w:name="_Toc47844929"/>
      <w:r>
        <w:rPr>
          <w:szCs w:val="24"/>
          <w:lang w:val="lt-LT"/>
        </w:rPr>
        <w:t xml:space="preserve">1.6. </w:t>
      </w:r>
      <w:r w:rsidR="00EA2123" w:rsidRPr="00EA2123">
        <w:rPr>
          <w:szCs w:val="24"/>
          <w:lang w:val="lt-LT"/>
        </w:rPr>
        <w:t xml:space="preserve">Perkančioji organizacija nėra pridėtinės vertės mokesčio (toliau – PVM) mokėtoja. </w:t>
      </w:r>
    </w:p>
    <w:p w14:paraId="3B8747ED" w14:textId="49D7F48F" w:rsidR="00BC1586" w:rsidRDefault="00BC2D99" w:rsidP="00BC2D99">
      <w:pPr>
        <w:pStyle w:val="Antrat2"/>
        <w:numPr>
          <w:ilvl w:val="0"/>
          <w:numId w:val="0"/>
        </w:numPr>
        <w:rPr>
          <w:lang w:val="lt-LT"/>
        </w:rPr>
      </w:pPr>
      <w:r>
        <w:rPr>
          <w:lang w:val="lt-LT"/>
        </w:rPr>
        <w:t xml:space="preserve">1.7. </w:t>
      </w:r>
      <w:r w:rsidR="005E5112">
        <w:rPr>
          <w:lang w:val="lt-LT"/>
        </w:rPr>
        <w:t>Pirkimo</w:t>
      </w:r>
      <w:r w:rsidR="00BC1586" w:rsidRPr="00C90044">
        <w:rPr>
          <w:lang w:val="lt-LT"/>
        </w:rPr>
        <w:t xml:space="preserve"> sąlygos ir jų paaiškinimai bei papildymai skelbiami CVP IS adresu </w:t>
      </w:r>
      <w:hyperlink r:id="rId8" w:history="1">
        <w:r w:rsidR="003A5E83" w:rsidRPr="00AA7C05">
          <w:rPr>
            <w:rStyle w:val="Hipersaitas"/>
            <w:szCs w:val="24"/>
            <w:lang w:val="lt-LT"/>
          </w:rPr>
          <w:t>https://viesiejipirkimai.lt/</w:t>
        </w:r>
      </w:hyperlink>
      <w:r w:rsidR="00BC1586" w:rsidRPr="00C90044">
        <w:rPr>
          <w:lang w:val="lt-LT"/>
        </w:rPr>
        <w:t xml:space="preserve">. Kitais būdais pirkimo dokumentai ir jų paaiškinimai </w:t>
      </w:r>
      <w:r w:rsidR="0016360F">
        <w:rPr>
          <w:lang w:val="lt-LT"/>
        </w:rPr>
        <w:t>tiekėj</w:t>
      </w:r>
      <w:r w:rsidR="00BC1586" w:rsidRPr="00C90044">
        <w:rPr>
          <w:lang w:val="lt-LT"/>
        </w:rPr>
        <w:t xml:space="preserve">ams neteikiami. Pirkimas vykdomas CVP IS priemonėmis, todėl jame gali dalyvauti tik CVP IS prisiregistravę </w:t>
      </w:r>
      <w:r w:rsidR="0016360F">
        <w:rPr>
          <w:lang w:val="lt-LT"/>
        </w:rPr>
        <w:t>tiekėj</w:t>
      </w:r>
      <w:r w:rsidR="00BC1586" w:rsidRPr="00C90044">
        <w:rPr>
          <w:lang w:val="lt-LT"/>
        </w:rPr>
        <w:t xml:space="preserve">ai. </w:t>
      </w:r>
    </w:p>
    <w:p w14:paraId="4FDF2B42" w14:textId="796ED2FD" w:rsidR="00E91408" w:rsidRPr="0055168D" w:rsidRDefault="00E91408" w:rsidP="0055168D">
      <w:pPr>
        <w:widowControl w:val="0"/>
        <w:tabs>
          <w:tab w:val="left" w:pos="993"/>
          <w:tab w:val="left" w:pos="1134"/>
        </w:tabs>
        <w:suppressAutoHyphens/>
        <w:autoSpaceDE w:val="0"/>
        <w:adjustRightInd w:val="0"/>
        <w:jc w:val="both"/>
        <w:rPr>
          <w:bCs/>
          <w:color w:val="000000"/>
          <w:szCs w:val="24"/>
          <w:lang w:eastAsia="lt-LT"/>
        </w:rPr>
      </w:pPr>
      <w:r>
        <w:t xml:space="preserve">1.8. </w:t>
      </w:r>
      <w:r w:rsidRPr="003C4A64">
        <w:rPr>
          <w:color w:val="000000"/>
          <w:szCs w:val="24"/>
          <w:lang w:eastAsia="lt-LT"/>
        </w:rPr>
        <w:t xml:space="preserve">Perkančiosios organizacijos sprendimo neatlikti pirkimo naudojantis centrinės perkančiosios organizacijos paslaugomis argumentai, kaip numatyta Viešųjų pirkimų įstatymo 82 straipsnio 2 dalies 1 punkte: </w:t>
      </w:r>
      <w:r w:rsidR="0055168D" w:rsidRPr="0055168D">
        <w:rPr>
          <w:bCs/>
          <w:color w:val="000000"/>
          <w:szCs w:val="24"/>
          <w:lang w:eastAsia="lt-LT"/>
        </w:rPr>
        <w:t xml:space="preserve">centralizuotų pirkimų kataloge </w:t>
      </w:r>
      <w:r w:rsidR="00947933" w:rsidRPr="00F37F6B">
        <w:rPr>
          <w:rFonts w:eastAsia="Calibri"/>
          <w:color w:val="000000"/>
          <w:szCs w:val="24"/>
        </w:rPr>
        <w:t xml:space="preserve">tokio objekto, </w:t>
      </w:r>
      <w:bookmarkStart w:id="4" w:name="_Hlk208392007"/>
      <w:bookmarkStart w:id="5" w:name="_GoBack"/>
      <w:r w:rsidR="00947933" w:rsidRPr="00F37F6B">
        <w:rPr>
          <w:rFonts w:eastAsia="Calibri"/>
          <w:color w:val="000000"/>
          <w:szCs w:val="24"/>
        </w:rPr>
        <w:t>apimančio pirkimo sąlygų techninę specifikaciją ir pirkimo sutarties sąlygas</w:t>
      </w:r>
      <w:bookmarkEnd w:id="4"/>
      <w:bookmarkEnd w:id="5"/>
      <w:r w:rsidR="00947933" w:rsidRPr="00F37F6B">
        <w:rPr>
          <w:rFonts w:eastAsia="Calibri"/>
          <w:color w:val="000000"/>
          <w:szCs w:val="24"/>
        </w:rPr>
        <w:t>, įsigyti galimybės nėra</w:t>
      </w:r>
      <w:r w:rsidR="0055168D" w:rsidRPr="0055168D">
        <w:rPr>
          <w:szCs w:val="24"/>
        </w:rPr>
        <w:t>.</w:t>
      </w:r>
    </w:p>
    <w:p w14:paraId="3F8B6CDA" w14:textId="77777777" w:rsidR="00BC1586" w:rsidRPr="00CC1CAF" w:rsidRDefault="00BC2D99" w:rsidP="00BC2D99">
      <w:pPr>
        <w:pStyle w:val="Antrat2"/>
        <w:numPr>
          <w:ilvl w:val="0"/>
          <w:numId w:val="0"/>
        </w:numPr>
        <w:rPr>
          <w:lang w:val="lt-LT"/>
        </w:rPr>
      </w:pPr>
      <w:r>
        <w:rPr>
          <w:lang w:val="lt-LT"/>
        </w:rPr>
        <w:t>1.</w:t>
      </w:r>
      <w:r w:rsidR="00E91408">
        <w:rPr>
          <w:lang w:val="lt-LT"/>
        </w:rPr>
        <w:t>9</w:t>
      </w:r>
      <w:r>
        <w:rPr>
          <w:lang w:val="lt-LT"/>
        </w:rPr>
        <w:t xml:space="preserve">. </w:t>
      </w:r>
      <w:r w:rsidR="0016360F">
        <w:rPr>
          <w:lang w:val="lt-LT"/>
        </w:rPr>
        <w:t>Tiekėj</w:t>
      </w:r>
      <w:r w:rsidR="00BC1586" w:rsidRPr="00C90044">
        <w:rPr>
          <w:lang w:val="lt-LT"/>
        </w:rPr>
        <w:t xml:space="preserve">ai privalo atidžiai stebėti CVP IS skelbiamus </w:t>
      </w:r>
      <w:r w:rsidR="005E5112">
        <w:rPr>
          <w:lang w:val="lt-LT"/>
        </w:rPr>
        <w:t>Pirkimo</w:t>
      </w:r>
      <w:r w:rsidR="00BC1586" w:rsidRPr="00C90044">
        <w:rPr>
          <w:lang w:val="lt-LT"/>
        </w:rPr>
        <w:t xml:space="preserve"> sąlygų paaiškinimus bei papildymus, </w:t>
      </w:r>
      <w:r w:rsidR="00BC1586" w:rsidRPr="00CC1CAF">
        <w:rPr>
          <w:lang w:val="lt-LT"/>
        </w:rPr>
        <w:t>būti rūpestingi ir domėtis viešojo pirkimo procesu.</w:t>
      </w:r>
    </w:p>
    <w:p w14:paraId="3F84CF88" w14:textId="6B1B8010" w:rsidR="00AB7B0B" w:rsidRDefault="00BC2D99" w:rsidP="0039130A">
      <w:pPr>
        <w:pStyle w:val="Antrat2"/>
        <w:numPr>
          <w:ilvl w:val="0"/>
          <w:numId w:val="0"/>
        </w:numPr>
        <w:rPr>
          <w:szCs w:val="24"/>
          <w:lang w:val="lt-LT"/>
        </w:rPr>
      </w:pPr>
      <w:r w:rsidRPr="00AE242A">
        <w:rPr>
          <w:szCs w:val="24"/>
          <w:lang w:val="lt-LT"/>
        </w:rPr>
        <w:t>1.</w:t>
      </w:r>
      <w:r w:rsidR="00E91408" w:rsidRPr="00AE242A">
        <w:rPr>
          <w:szCs w:val="24"/>
          <w:lang w:val="lt-LT"/>
        </w:rPr>
        <w:t>10.</w:t>
      </w:r>
      <w:r w:rsidRPr="00AE242A">
        <w:rPr>
          <w:szCs w:val="24"/>
          <w:lang w:val="lt-LT"/>
        </w:rPr>
        <w:t xml:space="preserve"> </w:t>
      </w:r>
      <w:r w:rsidR="00006D76" w:rsidRPr="00AE242A">
        <w:rPr>
          <w:szCs w:val="24"/>
          <w:lang w:val="lt-LT"/>
        </w:rPr>
        <w:t xml:space="preserve">Perkančiosios organizacijos adresas: </w:t>
      </w:r>
      <w:r w:rsidR="002578E3" w:rsidRPr="00AE242A">
        <w:rPr>
          <w:lang w:val="lt-LT"/>
        </w:rPr>
        <w:t>Dariaus ir Girėno g. 96, 74187 Jurbarkas</w:t>
      </w:r>
      <w:r w:rsidR="00006D76" w:rsidRPr="00AE242A">
        <w:rPr>
          <w:szCs w:val="24"/>
          <w:lang w:val="lt-LT"/>
        </w:rPr>
        <w:t xml:space="preserve">. </w:t>
      </w:r>
      <w:bookmarkEnd w:id="2"/>
      <w:r w:rsidR="00693BD1" w:rsidRPr="00AE242A">
        <w:rPr>
          <w:noProof/>
          <w:lang w:val="lt-LT"/>
        </w:rPr>
        <w:t xml:space="preserve">Tiesioginį ryšį su tiekėjais įgaliota palaikyti </w:t>
      </w:r>
      <w:r w:rsidR="00D90C54" w:rsidRPr="00AE242A">
        <w:rPr>
          <w:lang w:val="lt-LT"/>
        </w:rPr>
        <w:t>perkančiosios</w:t>
      </w:r>
      <w:r w:rsidR="00693BD1" w:rsidRPr="00AE242A">
        <w:rPr>
          <w:lang w:val="lt-LT"/>
        </w:rPr>
        <w:t xml:space="preserve"> organizacijos kontaktiniai asmenys dėl klausimų susijusių su pirkimo objektu – Jurbarko rajono savivaldybės administracijos </w:t>
      </w:r>
      <w:r w:rsidR="00110D6B">
        <w:rPr>
          <w:color w:val="000000"/>
          <w:lang w:val="lt-LT"/>
        </w:rPr>
        <w:t xml:space="preserve">Infrastruktūros ir turto skyriaus vyr. specialiste Gabriele </w:t>
      </w:r>
      <w:proofErr w:type="spellStart"/>
      <w:r w:rsidR="00110D6B">
        <w:rPr>
          <w:color w:val="000000"/>
          <w:lang w:val="lt-LT"/>
        </w:rPr>
        <w:t>Gvazdauskaite</w:t>
      </w:r>
      <w:proofErr w:type="spellEnd"/>
      <w:r w:rsidR="00693BD1" w:rsidRPr="00AE242A">
        <w:rPr>
          <w:color w:val="000000"/>
          <w:lang w:val="lt-LT"/>
        </w:rPr>
        <w:t xml:space="preserve">, tel. </w:t>
      </w:r>
      <w:r w:rsidR="00594217">
        <w:rPr>
          <w:color w:val="000000"/>
          <w:lang w:val="lt-LT"/>
        </w:rPr>
        <w:t>+370</w:t>
      </w:r>
      <w:r w:rsidR="00110D6B">
        <w:rPr>
          <w:color w:val="000000"/>
          <w:lang w:val="lt-LT"/>
        </w:rPr>
        <w:t> 601 93 565</w:t>
      </w:r>
      <w:r w:rsidR="00693BD1" w:rsidRPr="00AE242A">
        <w:rPr>
          <w:color w:val="000000"/>
          <w:lang w:val="lt-LT"/>
        </w:rPr>
        <w:t>, el. paštas</w:t>
      </w:r>
      <w:r w:rsidR="00110D6B">
        <w:rPr>
          <w:color w:val="000000"/>
          <w:lang w:val="lt-LT"/>
        </w:rPr>
        <w:t xml:space="preserve"> </w:t>
      </w:r>
      <w:proofErr w:type="spellStart"/>
      <w:r w:rsidR="00110D6B">
        <w:rPr>
          <w:color w:val="000000"/>
          <w:lang w:val="lt-LT"/>
        </w:rPr>
        <w:t>gabriele</w:t>
      </w:r>
      <w:r w:rsidR="00693BD1" w:rsidRPr="00AE242A">
        <w:rPr>
          <w:color w:val="000000"/>
          <w:lang w:val="lt-LT"/>
        </w:rPr>
        <w:t>.</w:t>
      </w:r>
      <w:r w:rsidR="00110D6B">
        <w:rPr>
          <w:color w:val="000000"/>
          <w:lang w:val="lt-LT"/>
        </w:rPr>
        <w:t>gvazdauskaite</w:t>
      </w:r>
      <w:r w:rsidR="00693BD1" w:rsidRPr="00AE242A">
        <w:rPr>
          <w:color w:val="000000"/>
          <w:lang w:val="lt-LT"/>
        </w:rPr>
        <w:t>@jurbarkas.lt</w:t>
      </w:r>
      <w:proofErr w:type="spellEnd"/>
      <w:r w:rsidR="00693BD1" w:rsidRPr="00AE242A">
        <w:rPr>
          <w:color w:val="000000"/>
          <w:lang w:val="lt-LT"/>
        </w:rPr>
        <w:t xml:space="preserve">; </w:t>
      </w:r>
      <w:r w:rsidR="00693BD1" w:rsidRPr="00AE242A">
        <w:rPr>
          <w:lang w:val="lt-LT"/>
        </w:rPr>
        <w:t xml:space="preserve">dėl pirkimo procedūrų: Jurbarko rajono savivaldybės administracijos Teisės ir civilinės metrikacijos </w:t>
      </w:r>
      <w:r w:rsidR="00DD2328">
        <w:rPr>
          <w:lang w:val="lt-LT"/>
        </w:rPr>
        <w:t xml:space="preserve">skyriaus </w:t>
      </w:r>
      <w:r w:rsidR="00693BD1" w:rsidRPr="00AE242A">
        <w:rPr>
          <w:lang w:val="lt-LT"/>
        </w:rPr>
        <w:t xml:space="preserve">vyriausioji specialistė </w:t>
      </w:r>
      <w:r w:rsidR="00D90C54">
        <w:rPr>
          <w:lang w:val="lt-LT"/>
        </w:rPr>
        <w:t>Jolanta Laurinaitienė</w:t>
      </w:r>
      <w:r w:rsidR="00693BD1" w:rsidRPr="00AE242A">
        <w:rPr>
          <w:lang w:val="lt-LT"/>
        </w:rPr>
        <w:t xml:space="preserve">, tel. </w:t>
      </w:r>
      <w:r w:rsidR="00594217">
        <w:rPr>
          <w:lang w:val="lt-LT"/>
        </w:rPr>
        <w:t>+370</w:t>
      </w:r>
      <w:r w:rsidR="00693BD1" w:rsidRPr="00AE242A">
        <w:rPr>
          <w:lang w:val="lt-LT"/>
        </w:rPr>
        <w:t xml:space="preserve"> </w:t>
      </w:r>
      <w:r w:rsidR="00D90C54">
        <w:rPr>
          <w:lang w:val="lt-LT"/>
        </w:rPr>
        <w:t>447</w:t>
      </w:r>
      <w:r w:rsidR="00693BD1" w:rsidRPr="00AE242A">
        <w:rPr>
          <w:lang w:val="lt-LT"/>
        </w:rPr>
        <w:t xml:space="preserve"> </w:t>
      </w:r>
      <w:r w:rsidR="00D90C54">
        <w:rPr>
          <w:lang w:val="lt-LT"/>
        </w:rPr>
        <w:t>70</w:t>
      </w:r>
      <w:r w:rsidR="004850AA">
        <w:rPr>
          <w:lang w:val="lt-LT"/>
        </w:rPr>
        <w:t xml:space="preserve"> 1</w:t>
      </w:r>
      <w:r w:rsidR="00D90C54">
        <w:rPr>
          <w:lang w:val="lt-LT"/>
        </w:rPr>
        <w:t>99</w:t>
      </w:r>
      <w:r w:rsidR="00693BD1" w:rsidRPr="00AE242A">
        <w:rPr>
          <w:lang w:val="lt-LT"/>
        </w:rPr>
        <w:t xml:space="preserve">, el. paštas </w:t>
      </w:r>
      <w:proofErr w:type="spellStart"/>
      <w:r w:rsidR="00D90C54">
        <w:rPr>
          <w:lang w:val="lt-LT"/>
        </w:rPr>
        <w:t>jolant</w:t>
      </w:r>
      <w:r w:rsidR="004850AA">
        <w:rPr>
          <w:lang w:val="lt-LT"/>
        </w:rPr>
        <w:t>a.</w:t>
      </w:r>
      <w:r w:rsidR="00D90C54">
        <w:rPr>
          <w:lang w:val="lt-LT"/>
        </w:rPr>
        <w:t>laurinaitien</w:t>
      </w:r>
      <w:r w:rsidR="004850AA">
        <w:rPr>
          <w:lang w:val="lt-LT"/>
        </w:rPr>
        <w:t>e</w:t>
      </w:r>
      <w:r w:rsidR="00693BD1" w:rsidRPr="00AE242A">
        <w:rPr>
          <w:lang w:val="lt-LT"/>
        </w:rPr>
        <w:t>@jurbarkas.lt</w:t>
      </w:r>
      <w:proofErr w:type="spellEnd"/>
      <w:r w:rsidR="00693BD1" w:rsidRPr="00AE242A">
        <w:rPr>
          <w:lang w:val="lt-LT"/>
        </w:rPr>
        <w:t>.</w:t>
      </w:r>
      <w:r w:rsidR="00693BD1" w:rsidRPr="00AE242A">
        <w:rPr>
          <w:szCs w:val="24"/>
          <w:lang w:val="lt-LT"/>
        </w:rPr>
        <w:t xml:space="preserve"> T</w:t>
      </w:r>
      <w:r w:rsidR="00DD2328">
        <w:rPr>
          <w:szCs w:val="24"/>
          <w:lang w:val="lt-LT"/>
        </w:rPr>
        <w:t>ie</w:t>
      </w:r>
      <w:r w:rsidR="00693BD1" w:rsidRPr="00AE242A">
        <w:rPr>
          <w:szCs w:val="24"/>
          <w:lang w:val="lt-LT"/>
        </w:rPr>
        <w:t>kėjų bendravimas su Perkančiąja organizacija vykdomas tik CVP IS priemonėmis.</w:t>
      </w:r>
      <w:r w:rsidR="00463B73" w:rsidRPr="00AE242A">
        <w:rPr>
          <w:szCs w:val="24"/>
          <w:lang w:val="lt-LT"/>
        </w:rPr>
        <w:t xml:space="preserve"> </w:t>
      </w:r>
    </w:p>
    <w:p w14:paraId="3389C67A" w14:textId="77777777" w:rsidR="0039130A" w:rsidRPr="0039130A" w:rsidRDefault="0039130A" w:rsidP="0039130A"/>
    <w:p w14:paraId="02775F14" w14:textId="77777777" w:rsidR="00CA5D8E" w:rsidRDefault="00CA5D8E" w:rsidP="0039130A">
      <w:pPr>
        <w:pStyle w:val="Antrat1"/>
        <w:spacing w:before="0" w:after="0"/>
        <w:ind w:left="0" w:firstLine="0"/>
        <w:rPr>
          <w:b/>
          <w:sz w:val="24"/>
          <w:szCs w:val="24"/>
          <w:lang w:val="lt-LT"/>
        </w:rPr>
      </w:pPr>
      <w:bookmarkStart w:id="6" w:name="_Toc487638912"/>
      <w:r w:rsidRPr="00C90044">
        <w:rPr>
          <w:b/>
          <w:sz w:val="24"/>
          <w:szCs w:val="24"/>
          <w:lang w:val="lt-LT"/>
        </w:rPr>
        <w:t>PIRKIMO OBJEKTAS</w:t>
      </w:r>
      <w:bookmarkEnd w:id="3"/>
      <w:bookmarkEnd w:id="6"/>
    </w:p>
    <w:p w14:paraId="37FF4334" w14:textId="1D93F838" w:rsidR="007817E5" w:rsidRPr="008C5CB1" w:rsidRDefault="006803E2" w:rsidP="007817E5">
      <w:pPr>
        <w:tabs>
          <w:tab w:val="left" w:pos="993"/>
        </w:tabs>
        <w:contextualSpacing/>
        <w:jc w:val="both"/>
        <w:rPr>
          <w:rFonts w:ascii="TimesLT" w:hAnsi="TimesLT"/>
          <w:szCs w:val="24"/>
          <w:lang w:eastAsia="lt-LT"/>
        </w:rPr>
      </w:pPr>
      <w:r w:rsidRPr="00693BD1">
        <w:t xml:space="preserve">2.1. </w:t>
      </w:r>
      <w:r w:rsidR="007C33E3" w:rsidRPr="00693BD1">
        <w:t>P</w:t>
      </w:r>
      <w:r w:rsidR="00C51F77" w:rsidRPr="00693BD1">
        <w:t>irkimo objektas –</w:t>
      </w:r>
      <w:r w:rsidR="007C33E3" w:rsidRPr="00693BD1">
        <w:t xml:space="preserve"> </w:t>
      </w:r>
      <w:bookmarkStart w:id="7" w:name="_Hlk208391061"/>
      <w:r w:rsidR="00110D6B" w:rsidRPr="00110D6B">
        <w:rPr>
          <w:b/>
          <w:szCs w:val="24"/>
        </w:rPr>
        <w:t>Jurbarko rajono savivaldybės priedangų remonto darbai su projektavimo paslaugomis</w:t>
      </w:r>
      <w:bookmarkEnd w:id="7"/>
      <w:r w:rsidR="007125FC">
        <w:rPr>
          <w:b/>
        </w:rPr>
        <w:t xml:space="preserve"> </w:t>
      </w:r>
      <w:r w:rsidRPr="00693BD1">
        <w:rPr>
          <w:rFonts w:ascii="TimesLT" w:hAnsi="TimesLT"/>
          <w:bCs/>
          <w:szCs w:val="24"/>
        </w:rPr>
        <w:t xml:space="preserve">(toliau – </w:t>
      </w:r>
      <w:r w:rsidR="008C146B">
        <w:rPr>
          <w:rFonts w:ascii="TimesLT" w:hAnsi="TimesLT"/>
          <w:bCs/>
          <w:szCs w:val="24"/>
        </w:rPr>
        <w:t>Darbai</w:t>
      </w:r>
      <w:r w:rsidRPr="00693BD1">
        <w:rPr>
          <w:rFonts w:ascii="TimesLT" w:hAnsi="TimesLT"/>
          <w:bCs/>
          <w:szCs w:val="24"/>
        </w:rPr>
        <w:t>)</w:t>
      </w:r>
      <w:r w:rsidR="00265C23" w:rsidRPr="00693BD1">
        <w:rPr>
          <w:rFonts w:ascii="TimesLT" w:hAnsi="TimesLT"/>
          <w:bCs/>
          <w:szCs w:val="24"/>
        </w:rPr>
        <w:t>,</w:t>
      </w:r>
      <w:r w:rsidR="00265C23" w:rsidRPr="00693BD1">
        <w:rPr>
          <w:rFonts w:ascii="TimesLT" w:hAnsi="TimesLT"/>
          <w:b/>
          <w:bCs/>
          <w:szCs w:val="24"/>
        </w:rPr>
        <w:t xml:space="preserve"> </w:t>
      </w:r>
      <w:r w:rsidR="00265C23" w:rsidRPr="00693BD1">
        <w:rPr>
          <w:rFonts w:ascii="TimesLT" w:hAnsi="TimesLT"/>
          <w:szCs w:val="24"/>
          <w:lang w:eastAsia="lt-LT"/>
        </w:rPr>
        <w:t>jų</w:t>
      </w:r>
      <w:r w:rsidR="00265C23" w:rsidRPr="006803E2">
        <w:rPr>
          <w:rFonts w:ascii="TimesLT" w:hAnsi="TimesLT"/>
          <w:szCs w:val="24"/>
          <w:lang w:eastAsia="lt-LT"/>
        </w:rPr>
        <w:t xml:space="preserve"> planuojamos apimtys ir savybės nurodytos </w:t>
      </w:r>
      <w:r w:rsidR="00265C23">
        <w:rPr>
          <w:rFonts w:ascii="TimesLT" w:hAnsi="TimesLT"/>
          <w:szCs w:val="24"/>
          <w:lang w:eastAsia="lt-LT"/>
        </w:rPr>
        <w:t>Techninėse specifikacijose</w:t>
      </w:r>
      <w:r w:rsidR="00265C23" w:rsidRPr="006803E2">
        <w:rPr>
          <w:rFonts w:ascii="TimesLT" w:hAnsi="TimesLT"/>
          <w:szCs w:val="24"/>
          <w:lang w:eastAsia="lt-LT"/>
        </w:rPr>
        <w:t>.</w:t>
      </w:r>
      <w:r w:rsidR="004950DF">
        <w:rPr>
          <w:rFonts w:ascii="TimesLT" w:hAnsi="TimesLT"/>
          <w:szCs w:val="24"/>
          <w:lang w:eastAsia="lt-LT"/>
        </w:rPr>
        <w:t xml:space="preserve"> </w:t>
      </w:r>
      <w:r w:rsidR="004950DF" w:rsidRPr="004950DF">
        <w:rPr>
          <w:rFonts w:ascii="TimesLT" w:hAnsi="TimesLT"/>
          <w:szCs w:val="24"/>
          <w:lang w:eastAsia="lt-LT"/>
        </w:rPr>
        <w:t>Pirkimo objektas neskaidomas</w:t>
      </w:r>
      <w:r w:rsidR="004950DF">
        <w:rPr>
          <w:rFonts w:ascii="TimesLT" w:hAnsi="TimesLT"/>
          <w:szCs w:val="24"/>
          <w:lang w:eastAsia="lt-LT"/>
        </w:rPr>
        <w:t xml:space="preserve"> į atskiras pirkimo dalis</w:t>
      </w:r>
      <w:r w:rsidR="008F33B2">
        <w:rPr>
          <w:rFonts w:ascii="TimesLT" w:hAnsi="TimesLT"/>
          <w:szCs w:val="24"/>
          <w:lang w:eastAsia="lt-LT"/>
        </w:rPr>
        <w:t xml:space="preserve"> </w:t>
      </w:r>
      <w:r w:rsidR="008F33B2" w:rsidRPr="0044463A">
        <w:rPr>
          <w:rFonts w:ascii="TimesLT" w:hAnsi="TimesLT"/>
          <w:szCs w:val="24"/>
          <w:lang w:eastAsia="lt-LT"/>
        </w:rPr>
        <w:t>(t. y. darbai perkami kartu su projektavimo paslaugomis)</w:t>
      </w:r>
      <w:r w:rsidR="008C5CB1">
        <w:rPr>
          <w:rFonts w:ascii="TimesLT" w:hAnsi="TimesLT"/>
          <w:szCs w:val="24"/>
          <w:lang w:eastAsia="lt-LT"/>
        </w:rPr>
        <w:t xml:space="preserve">, </w:t>
      </w:r>
      <w:r w:rsidR="004950DF" w:rsidRPr="004950DF">
        <w:rPr>
          <w:rFonts w:ascii="TimesLT" w:hAnsi="TimesLT"/>
          <w:szCs w:val="24"/>
          <w:lang w:eastAsia="lt-LT"/>
        </w:rPr>
        <w:t>kadangi statybos darbus atliekantis tiekėjas pats rengdamas projektą, kartu sieks efektyvumo ir kaštų taupymo, t. y. parinks optimalų projekto sprendinių įgyvendinimą sudėtingumo prasme, galės lygiagrečiai, siekiant optimalaus terminų įgyvendinimo, atlikti projekto rengimo ir statybos darbus, t. y. projektuoti, o kartu ir ruoštis statybos darbams, atlikti kai kuriuos paruošiamuosius darbus, planuoti reikalingą techniką.</w:t>
      </w:r>
      <w:r w:rsidR="007817E5">
        <w:rPr>
          <w:rFonts w:ascii="TimesLT" w:hAnsi="TimesLT"/>
          <w:szCs w:val="24"/>
          <w:lang w:eastAsia="lt-LT"/>
        </w:rPr>
        <w:t xml:space="preserve"> </w:t>
      </w:r>
      <w:r w:rsidR="007817E5" w:rsidRPr="007817E5">
        <w:rPr>
          <w:rFonts w:eastAsia="Calibri"/>
          <w:color w:val="000000"/>
          <w:spacing w:val="2"/>
          <w:szCs w:val="22"/>
          <w:shd w:val="clear" w:color="auto" w:fill="FFFFFF"/>
        </w:rPr>
        <w:t>Kadangi perkami labai mažos apimties ir kiekių pirkimo objektai, todėl tai gali sumažinti tiekėjų suinteresuotumą dalyvauti tokiame pirkime (pirkimo dalyse), dėl to atitinkamai – mažėtų ir potencialių tiekėjų skaičius, atitinkamai – ūkio subjektų konkurencija, o tai lemtų prastesnes įsigijimo sąlygas.</w:t>
      </w:r>
    </w:p>
    <w:p w14:paraId="0C359BDB" w14:textId="41EEBD94" w:rsidR="008C146B" w:rsidRDefault="00C51F77" w:rsidP="008C146B">
      <w:pPr>
        <w:tabs>
          <w:tab w:val="left" w:pos="3240"/>
        </w:tabs>
        <w:jc w:val="both"/>
      </w:pPr>
      <w:r>
        <w:rPr>
          <w:szCs w:val="24"/>
        </w:rPr>
        <w:t>2.</w:t>
      </w:r>
      <w:r w:rsidR="005C74E0">
        <w:rPr>
          <w:szCs w:val="24"/>
        </w:rPr>
        <w:t>2</w:t>
      </w:r>
      <w:r>
        <w:rPr>
          <w:szCs w:val="24"/>
        </w:rPr>
        <w:t xml:space="preserve">. </w:t>
      </w:r>
      <w:r w:rsidR="007125FC">
        <w:t>Pirkimo objektui keliami reikalavimai pateikti šių Pirkimo sąlygų pried</w:t>
      </w:r>
      <w:r w:rsidR="00110D6B">
        <w:t>uose</w:t>
      </w:r>
      <w:r w:rsidR="001B470F">
        <w:t xml:space="preserve"> Nr. 2, Nr. 3, Nr. 4, </w:t>
      </w:r>
      <w:r w:rsidR="00796944">
        <w:t xml:space="preserve">       </w:t>
      </w:r>
      <w:r w:rsidR="001B470F">
        <w:t xml:space="preserve">Nr. 5, Nr. </w:t>
      </w:r>
      <w:r w:rsidR="001744FF" w:rsidRPr="00436E7F">
        <w:rPr>
          <w:color w:val="000000" w:themeColor="text1"/>
        </w:rPr>
        <w:t>6</w:t>
      </w:r>
      <w:r w:rsidR="001744FF">
        <w:t xml:space="preserve"> </w:t>
      </w:r>
      <w:r w:rsidR="001B470F">
        <w:t>(</w:t>
      </w:r>
      <w:r w:rsidR="007125FC">
        <w:t>techninėse specifikacijose).</w:t>
      </w:r>
      <w:r w:rsidR="008C146B">
        <w:t xml:space="preserve"> </w:t>
      </w:r>
    </w:p>
    <w:p w14:paraId="1FFF67EB" w14:textId="5FB358CD" w:rsidR="007125FC" w:rsidRPr="00116876" w:rsidRDefault="008C146B" w:rsidP="007125FC">
      <w:pPr>
        <w:tabs>
          <w:tab w:val="left" w:pos="3240"/>
        </w:tabs>
        <w:jc w:val="both"/>
        <w:rPr>
          <w:color w:val="000000" w:themeColor="text1"/>
        </w:rPr>
      </w:pPr>
      <w:r>
        <w:t xml:space="preserve">2.3. </w:t>
      </w:r>
      <w:r w:rsidR="007125FC" w:rsidRPr="00265C23">
        <w:rPr>
          <w:b/>
          <w:bCs/>
        </w:rPr>
        <w:t xml:space="preserve">Pirkimas skaidomas į </w:t>
      </w:r>
      <w:r w:rsidR="00DC39EC">
        <w:rPr>
          <w:b/>
          <w:bCs/>
        </w:rPr>
        <w:t>5</w:t>
      </w:r>
      <w:r w:rsidR="007125FC" w:rsidRPr="00265C23">
        <w:rPr>
          <w:b/>
          <w:bCs/>
        </w:rPr>
        <w:t xml:space="preserve"> (</w:t>
      </w:r>
      <w:r w:rsidR="00DC39EC">
        <w:rPr>
          <w:b/>
          <w:bCs/>
        </w:rPr>
        <w:t>penkias</w:t>
      </w:r>
      <w:r w:rsidR="007125FC" w:rsidRPr="00265C23">
        <w:rPr>
          <w:b/>
          <w:bCs/>
        </w:rPr>
        <w:t>) dalis</w:t>
      </w:r>
      <w:r w:rsidR="007125FC">
        <w:t xml:space="preserve"> (kiekvienos dalies aprašymai pateikiami techninėse specifikacijose). </w:t>
      </w:r>
      <w:r w:rsidR="003F3B1A" w:rsidRPr="0044463A">
        <w:rPr>
          <w:color w:val="000000" w:themeColor="text1"/>
          <w:szCs w:val="24"/>
          <w:lang w:eastAsia="x-none"/>
        </w:rPr>
        <w:t xml:space="preserve">Tiekėjai </w:t>
      </w:r>
      <w:r w:rsidR="007125FC" w:rsidRPr="00116876">
        <w:rPr>
          <w:color w:val="000000" w:themeColor="text1"/>
        </w:rPr>
        <w:t xml:space="preserve">pasiūlymus gali teikti </w:t>
      </w:r>
      <w:bookmarkStart w:id="8" w:name="_Hlk200455709"/>
      <w:r w:rsidR="00232990" w:rsidRPr="00232990">
        <w:rPr>
          <w:color w:val="000000" w:themeColor="text1"/>
        </w:rPr>
        <w:t xml:space="preserve">vienai, kelioms arba visoms </w:t>
      </w:r>
      <w:r w:rsidR="007125FC" w:rsidRPr="00116876">
        <w:rPr>
          <w:color w:val="000000" w:themeColor="text1"/>
        </w:rPr>
        <w:t>pirkimo dalims</w:t>
      </w:r>
      <w:bookmarkEnd w:id="8"/>
      <w:r w:rsidR="007125FC" w:rsidRPr="00116876">
        <w:rPr>
          <w:color w:val="000000" w:themeColor="text1"/>
        </w:rPr>
        <w:t>:</w:t>
      </w:r>
    </w:p>
    <w:p w14:paraId="24425BEB" w14:textId="434A2E69" w:rsidR="007125FC" w:rsidRPr="0062608B" w:rsidRDefault="007125FC" w:rsidP="007125FC">
      <w:pPr>
        <w:tabs>
          <w:tab w:val="left" w:pos="3240"/>
        </w:tabs>
        <w:jc w:val="both"/>
      </w:pPr>
      <w:r w:rsidRPr="0062608B">
        <w:t xml:space="preserve">2.3.1. </w:t>
      </w:r>
      <w:r w:rsidRPr="0062608B">
        <w:rPr>
          <w:i/>
          <w:iCs/>
        </w:rPr>
        <w:t xml:space="preserve">I pirkimo daliai skiriama lėšų suma – </w:t>
      </w:r>
      <w:r w:rsidR="0062608B" w:rsidRPr="0062608B">
        <w:rPr>
          <w:i/>
          <w:iCs/>
        </w:rPr>
        <w:t>21 652,89</w:t>
      </w:r>
      <w:r w:rsidRPr="0062608B">
        <w:rPr>
          <w:i/>
          <w:iCs/>
        </w:rPr>
        <w:t xml:space="preserve"> eurų be PVM (</w:t>
      </w:r>
      <w:r w:rsidR="0062608B" w:rsidRPr="0062608B">
        <w:rPr>
          <w:i/>
          <w:iCs/>
        </w:rPr>
        <w:t xml:space="preserve">26 200,00 </w:t>
      </w:r>
      <w:r w:rsidRPr="0062608B">
        <w:rPr>
          <w:i/>
          <w:iCs/>
        </w:rPr>
        <w:t>eurų su PVM);</w:t>
      </w:r>
    </w:p>
    <w:p w14:paraId="20CD0D08" w14:textId="54E0B856" w:rsidR="007125FC" w:rsidRPr="0062608B" w:rsidRDefault="007125FC" w:rsidP="007125FC">
      <w:pPr>
        <w:tabs>
          <w:tab w:val="left" w:pos="3240"/>
        </w:tabs>
        <w:jc w:val="both"/>
        <w:rPr>
          <w:i/>
          <w:iCs/>
        </w:rPr>
      </w:pPr>
      <w:r w:rsidRPr="0062608B">
        <w:t xml:space="preserve">2.3.2. </w:t>
      </w:r>
      <w:r w:rsidRPr="0062608B">
        <w:rPr>
          <w:i/>
          <w:iCs/>
        </w:rPr>
        <w:t>II pirkimo daliai skiriama lėšų suma – 2</w:t>
      </w:r>
      <w:r w:rsidR="0062608B" w:rsidRPr="0062608B">
        <w:rPr>
          <w:i/>
          <w:iCs/>
        </w:rPr>
        <w:t xml:space="preserve">4 132,23 </w:t>
      </w:r>
      <w:r w:rsidRPr="0062608B">
        <w:rPr>
          <w:i/>
          <w:iCs/>
        </w:rPr>
        <w:t>eurų be PVM (2</w:t>
      </w:r>
      <w:r w:rsidR="006D2E0D" w:rsidRPr="0062608B">
        <w:rPr>
          <w:i/>
          <w:iCs/>
        </w:rPr>
        <w:t>9</w:t>
      </w:r>
      <w:r w:rsidR="0062608B" w:rsidRPr="0062608B">
        <w:rPr>
          <w:i/>
          <w:iCs/>
        </w:rPr>
        <w:t xml:space="preserve"> 200</w:t>
      </w:r>
      <w:r w:rsidRPr="0062608B">
        <w:rPr>
          <w:i/>
          <w:iCs/>
        </w:rPr>
        <w:t>,00 eurų su PVM);</w:t>
      </w:r>
    </w:p>
    <w:p w14:paraId="7FA8E21E" w14:textId="6A780266" w:rsidR="008C146B" w:rsidRPr="0062608B" w:rsidRDefault="007125FC" w:rsidP="007125FC">
      <w:pPr>
        <w:tabs>
          <w:tab w:val="left" w:pos="3240"/>
        </w:tabs>
        <w:jc w:val="both"/>
        <w:rPr>
          <w:i/>
          <w:iCs/>
        </w:rPr>
      </w:pPr>
      <w:r w:rsidRPr="0062608B">
        <w:t xml:space="preserve">2.3.3. </w:t>
      </w:r>
      <w:r w:rsidRPr="0062608B">
        <w:rPr>
          <w:i/>
          <w:iCs/>
        </w:rPr>
        <w:t xml:space="preserve">III pirkimo daliai skiriama lėšų suma – </w:t>
      </w:r>
      <w:r w:rsidR="0062608B" w:rsidRPr="0062608B">
        <w:rPr>
          <w:i/>
          <w:iCs/>
        </w:rPr>
        <w:t>26 694,21</w:t>
      </w:r>
      <w:r w:rsidRPr="0062608B">
        <w:rPr>
          <w:i/>
          <w:iCs/>
        </w:rPr>
        <w:t xml:space="preserve"> eurų be PVM (</w:t>
      </w:r>
      <w:r w:rsidR="0062608B" w:rsidRPr="0062608B">
        <w:rPr>
          <w:i/>
          <w:iCs/>
        </w:rPr>
        <w:t>32 300,00</w:t>
      </w:r>
      <w:r w:rsidRPr="0062608B">
        <w:rPr>
          <w:i/>
          <w:iCs/>
        </w:rPr>
        <w:t xml:space="preserve"> eurų su PVM);</w:t>
      </w:r>
    </w:p>
    <w:p w14:paraId="01A1F0D8" w14:textId="0072C9EB" w:rsidR="007125FC" w:rsidRPr="0062608B" w:rsidRDefault="007125FC" w:rsidP="007125FC">
      <w:pPr>
        <w:tabs>
          <w:tab w:val="left" w:pos="3240"/>
        </w:tabs>
        <w:jc w:val="both"/>
        <w:rPr>
          <w:i/>
          <w:iCs/>
        </w:rPr>
      </w:pPr>
      <w:r w:rsidRPr="0062608B">
        <w:t xml:space="preserve">2.3.4. </w:t>
      </w:r>
      <w:r w:rsidRPr="0062608B">
        <w:rPr>
          <w:i/>
          <w:iCs/>
        </w:rPr>
        <w:t xml:space="preserve">IV pirkimo daliai skiriama lėšų suma – </w:t>
      </w:r>
      <w:r w:rsidR="0062608B" w:rsidRPr="0062608B">
        <w:rPr>
          <w:i/>
          <w:iCs/>
        </w:rPr>
        <w:t>26 033,06</w:t>
      </w:r>
      <w:r w:rsidR="006D2E0D" w:rsidRPr="0062608B">
        <w:rPr>
          <w:i/>
          <w:iCs/>
        </w:rPr>
        <w:t xml:space="preserve"> eurų be PVM (</w:t>
      </w:r>
      <w:r w:rsidR="0062608B" w:rsidRPr="0062608B">
        <w:rPr>
          <w:i/>
          <w:iCs/>
        </w:rPr>
        <w:t>31 500,00</w:t>
      </w:r>
      <w:r w:rsidR="006D2E0D" w:rsidRPr="0062608B">
        <w:rPr>
          <w:i/>
          <w:iCs/>
        </w:rPr>
        <w:t xml:space="preserve"> eurų su PVM)</w:t>
      </w:r>
      <w:r w:rsidRPr="0062608B">
        <w:rPr>
          <w:i/>
          <w:iCs/>
        </w:rPr>
        <w:t>;</w:t>
      </w:r>
    </w:p>
    <w:p w14:paraId="6AEE05A4" w14:textId="3E3C2E6F" w:rsidR="007125FC" w:rsidRPr="00A61FC6" w:rsidRDefault="007125FC" w:rsidP="007125FC">
      <w:pPr>
        <w:tabs>
          <w:tab w:val="left" w:pos="3240"/>
        </w:tabs>
        <w:jc w:val="both"/>
        <w:rPr>
          <w:i/>
          <w:iCs/>
        </w:rPr>
      </w:pPr>
      <w:r w:rsidRPr="0062608B">
        <w:lastRenderedPageBreak/>
        <w:t xml:space="preserve">2.3.5. </w:t>
      </w:r>
      <w:r w:rsidRPr="0062608B">
        <w:rPr>
          <w:i/>
          <w:iCs/>
        </w:rPr>
        <w:t xml:space="preserve">V pirkimo daliai skiriama lėšų suma – </w:t>
      </w:r>
      <w:r w:rsidR="0062608B" w:rsidRPr="0062608B">
        <w:rPr>
          <w:i/>
          <w:iCs/>
        </w:rPr>
        <w:t>11 074,38</w:t>
      </w:r>
      <w:r w:rsidR="006D2E0D" w:rsidRPr="0062608B">
        <w:rPr>
          <w:i/>
          <w:iCs/>
        </w:rPr>
        <w:t xml:space="preserve"> eurų be PVM (</w:t>
      </w:r>
      <w:r w:rsidR="0062608B" w:rsidRPr="0062608B">
        <w:rPr>
          <w:i/>
          <w:iCs/>
        </w:rPr>
        <w:t>13 400,00</w:t>
      </w:r>
      <w:r w:rsidR="006D2E0D" w:rsidRPr="0062608B">
        <w:rPr>
          <w:i/>
          <w:iCs/>
        </w:rPr>
        <w:t xml:space="preserve"> eurų su PVM)</w:t>
      </w:r>
      <w:r w:rsidR="00DC39EC" w:rsidRPr="0062608B">
        <w:rPr>
          <w:i/>
          <w:iCs/>
        </w:rPr>
        <w:t>.</w:t>
      </w:r>
    </w:p>
    <w:p w14:paraId="56F8150C" w14:textId="75587C39" w:rsidR="00265C23" w:rsidRDefault="008C146B" w:rsidP="00265C23">
      <w:pPr>
        <w:tabs>
          <w:tab w:val="left" w:pos="3240"/>
        </w:tabs>
        <w:jc w:val="both"/>
        <w:rPr>
          <w:szCs w:val="24"/>
        </w:rPr>
      </w:pPr>
      <w:r w:rsidRPr="00C90044">
        <w:rPr>
          <w:szCs w:val="24"/>
        </w:rPr>
        <w:t>2.</w:t>
      </w:r>
      <w:r>
        <w:rPr>
          <w:szCs w:val="24"/>
        </w:rPr>
        <w:t>4</w:t>
      </w:r>
      <w:r w:rsidRPr="00C90044">
        <w:rPr>
          <w:szCs w:val="24"/>
        </w:rPr>
        <w:t xml:space="preserve">. </w:t>
      </w:r>
      <w:r w:rsidR="00265C23" w:rsidRPr="00265C23">
        <w:rPr>
          <w:szCs w:val="24"/>
        </w:rPr>
        <w:t>Pirkimui bus sudaroma fiksuot</w:t>
      </w:r>
      <w:r w:rsidR="006B57FD">
        <w:rPr>
          <w:szCs w:val="24"/>
        </w:rPr>
        <w:t>os</w:t>
      </w:r>
      <w:r w:rsidR="00265C23" w:rsidRPr="00265C23">
        <w:rPr>
          <w:szCs w:val="24"/>
        </w:rPr>
        <w:t xml:space="preserve"> kain</w:t>
      </w:r>
      <w:r w:rsidR="006B57FD">
        <w:rPr>
          <w:szCs w:val="24"/>
        </w:rPr>
        <w:t>os</w:t>
      </w:r>
      <w:r w:rsidR="00265C23" w:rsidRPr="00265C23">
        <w:rPr>
          <w:szCs w:val="24"/>
        </w:rPr>
        <w:t xml:space="preserve"> sutartis</w:t>
      </w:r>
      <w:r w:rsidR="00265C23">
        <w:rPr>
          <w:color w:val="000000"/>
        </w:rPr>
        <w:t>.</w:t>
      </w:r>
      <w:r w:rsidR="00265C23" w:rsidRPr="00265C23">
        <w:rPr>
          <w:szCs w:val="24"/>
        </w:rPr>
        <w:t xml:space="preserve"> Tiekėjas turės pateikti pasiūlymą visai nurodytai </w:t>
      </w:r>
      <w:r w:rsidR="000B2D4B">
        <w:rPr>
          <w:szCs w:val="24"/>
        </w:rPr>
        <w:t>darbų</w:t>
      </w:r>
      <w:r w:rsidR="00265C23" w:rsidRPr="00265C23">
        <w:rPr>
          <w:szCs w:val="24"/>
        </w:rPr>
        <w:t xml:space="preserve"> apimčiai, pateikiant bendrą pasiūlymo kainą ir atskiras vertes, užpildant Pirkimo sąlygų </w:t>
      </w:r>
      <w:r w:rsidR="00265C23">
        <w:rPr>
          <w:szCs w:val="24"/>
        </w:rPr>
        <w:t>1</w:t>
      </w:r>
      <w:r w:rsidR="00265C23" w:rsidRPr="00265C23">
        <w:rPr>
          <w:szCs w:val="24"/>
        </w:rPr>
        <w:t xml:space="preserve"> priede nurodytą lentelę. Lentelėje nurodytos pasiūlymo kainos bus fiksuojamos sutartyje ir vėliau nebus keičiamos, išskyrus sutartyje numatytus atvejus</w:t>
      </w:r>
      <w:r w:rsidR="00265C23" w:rsidRPr="00AA326A">
        <w:rPr>
          <w:szCs w:val="24"/>
        </w:rPr>
        <w:t xml:space="preserve">. Tiekėjui laimėjus </w:t>
      </w:r>
      <w:r w:rsidR="00AA326A" w:rsidRPr="00AA326A">
        <w:rPr>
          <w:szCs w:val="24"/>
        </w:rPr>
        <w:t>daugiau nei 1 (vieną)</w:t>
      </w:r>
      <w:r w:rsidR="00265C23" w:rsidRPr="00AA326A">
        <w:rPr>
          <w:szCs w:val="24"/>
        </w:rPr>
        <w:t xml:space="preserve"> pirkimo </w:t>
      </w:r>
      <w:r w:rsidR="00265C23" w:rsidRPr="00265C23">
        <w:rPr>
          <w:szCs w:val="24"/>
        </w:rPr>
        <w:t>dal</w:t>
      </w:r>
      <w:r w:rsidR="00AA326A">
        <w:rPr>
          <w:szCs w:val="24"/>
        </w:rPr>
        <w:t>į</w:t>
      </w:r>
      <w:r w:rsidR="00265C23" w:rsidRPr="00265C23">
        <w:rPr>
          <w:szCs w:val="24"/>
        </w:rPr>
        <w:t>, su juo bus sudaroma viena sutartis</w:t>
      </w:r>
      <w:r w:rsidR="00A74721">
        <w:rPr>
          <w:szCs w:val="24"/>
        </w:rPr>
        <w:t>,</w:t>
      </w:r>
      <w:r w:rsidR="00265C23" w:rsidRPr="00265C23">
        <w:rPr>
          <w:szCs w:val="24"/>
        </w:rPr>
        <w:t xml:space="preserve"> apimanti </w:t>
      </w:r>
      <w:r w:rsidR="00AA326A">
        <w:rPr>
          <w:szCs w:val="24"/>
        </w:rPr>
        <w:t>visas</w:t>
      </w:r>
      <w:r w:rsidR="00265C23" w:rsidRPr="00265C23">
        <w:rPr>
          <w:szCs w:val="24"/>
        </w:rPr>
        <w:t xml:space="preserve"> laimėtas pirkimo dalis.</w:t>
      </w:r>
    </w:p>
    <w:p w14:paraId="3BCCF0DC" w14:textId="368D2A93" w:rsidR="00265C23" w:rsidRDefault="008C146B" w:rsidP="00265C23">
      <w:pPr>
        <w:tabs>
          <w:tab w:val="left" w:pos="3240"/>
        </w:tabs>
        <w:jc w:val="both"/>
        <w:rPr>
          <w:color w:val="000000" w:themeColor="text1"/>
        </w:rPr>
      </w:pPr>
      <w:r w:rsidRPr="0062608B">
        <w:rPr>
          <w:szCs w:val="24"/>
        </w:rPr>
        <w:t xml:space="preserve">2.5. </w:t>
      </w:r>
      <w:r w:rsidR="00777BC9" w:rsidRPr="007E265D">
        <w:rPr>
          <w:bCs/>
          <w:color w:val="000000" w:themeColor="text1"/>
        </w:rPr>
        <w:t>Bendra Sutarties trukmė apimanti Darbų atlikimo ir Paslaugos suteikimo terminą su galimais pratęsimais ir atsiskaitymo pagal Sutartį terminas yra 12 (dvylika) mėnesių nuo Sutarties įsigaliojimo. Projektavimo paslaugų atlikimo terminas 3 (trys) mėnesiai nuo Sutarties įsigaliojimo dienos, Darbų atlikimo terminas 7 (septyni) mėnesiai nuo projektavimo paslaugų suderinimo dienos su Perkančiąja organizacija. Darbų atlikimo terminas, dėl nenumatytų aplinkybių, gali būti pratęstas ne ilgiau kaip 1 (vieno) mėnesio laikotarpiui.</w:t>
      </w:r>
    </w:p>
    <w:p w14:paraId="2AC29109" w14:textId="63A6D330" w:rsidR="00CA5D8E" w:rsidRDefault="008C146B" w:rsidP="008C146B">
      <w:pPr>
        <w:pStyle w:val="Sraopastraipa"/>
        <w:ind w:left="0"/>
        <w:jc w:val="both"/>
        <w:rPr>
          <w:szCs w:val="24"/>
        </w:rPr>
      </w:pPr>
      <w:r w:rsidRPr="00C90044">
        <w:rPr>
          <w:szCs w:val="24"/>
        </w:rPr>
        <w:t>2.</w:t>
      </w:r>
      <w:r w:rsidR="00252472">
        <w:rPr>
          <w:szCs w:val="24"/>
        </w:rPr>
        <w:t>6</w:t>
      </w:r>
      <w:r w:rsidRPr="00C90044">
        <w:rPr>
          <w:szCs w:val="24"/>
        </w:rPr>
        <w:t xml:space="preserve">. </w:t>
      </w:r>
      <w:r w:rsidR="00265C23" w:rsidRPr="00C90044">
        <w:rPr>
          <w:szCs w:val="24"/>
        </w:rPr>
        <w:t xml:space="preserve">Alternatyvių pasiūlymų pateikti neleidžiama. </w:t>
      </w:r>
      <w:r w:rsidR="00265C23">
        <w:rPr>
          <w:szCs w:val="24"/>
        </w:rPr>
        <w:t>Tiekėj</w:t>
      </w:r>
      <w:r w:rsidR="00265C23" w:rsidRPr="00C90044">
        <w:rPr>
          <w:szCs w:val="24"/>
        </w:rPr>
        <w:t xml:space="preserve">ų pateikti alternatyvūs pasiūlymai nebus nagrinėjami, o </w:t>
      </w:r>
      <w:r w:rsidR="00265C23">
        <w:rPr>
          <w:szCs w:val="24"/>
        </w:rPr>
        <w:t>tiekėj</w:t>
      </w:r>
      <w:r w:rsidR="00265C23" w:rsidRPr="00C90044">
        <w:rPr>
          <w:szCs w:val="24"/>
        </w:rPr>
        <w:t xml:space="preserve">o, pateikusio alternatyvius pasiūlymus, pasiūlymai bus atmesti. </w:t>
      </w:r>
    </w:p>
    <w:p w14:paraId="78479810" w14:textId="19455398" w:rsidR="00A57160" w:rsidRPr="001E1FE7" w:rsidRDefault="004850AA" w:rsidP="00A57160">
      <w:pPr>
        <w:jc w:val="both"/>
        <w:rPr>
          <w:strike/>
          <w:szCs w:val="24"/>
        </w:rPr>
      </w:pPr>
      <w:r w:rsidRPr="00AB7B0B">
        <w:rPr>
          <w:color w:val="000000" w:themeColor="text1"/>
        </w:rPr>
        <w:t>2.</w:t>
      </w:r>
      <w:r w:rsidR="00252472">
        <w:rPr>
          <w:color w:val="000000" w:themeColor="text1"/>
        </w:rPr>
        <w:t>7</w:t>
      </w:r>
      <w:r w:rsidRPr="00AB7B0B">
        <w:rPr>
          <w:color w:val="000000" w:themeColor="text1"/>
        </w:rPr>
        <w:t xml:space="preserve">. </w:t>
      </w:r>
      <w:r w:rsidR="00AB7B0B" w:rsidRPr="00892E1B">
        <w:rPr>
          <w:rFonts w:eastAsia="Calibri"/>
          <w:szCs w:val="24"/>
          <w:lang w:eastAsia="lt-LT"/>
        </w:rPr>
        <w:t>Atliekamas žaliasis pirkimas. Pirkimas vykdomas vadovaujantis Lietuvos Respublikos aplinkos ministro 2011 m. birželio 28 d. įsakymo Nr. D1-508 „</w:t>
      </w:r>
      <w:hyperlink r:id="rId9" w:history="1">
        <w:r w:rsidR="00AB7B0B" w:rsidRPr="0003069C">
          <w:rPr>
            <w:rFonts w:eastAsia="Calibri"/>
            <w:szCs w:val="24"/>
            <w:lang w:eastAsia="lt-LT"/>
          </w:rPr>
          <w:t>Dėl Aplinkos apsaugos kriterijų taikymo, vykdant žaliuosius pirkimus, tvarkos aprašo patvirtinimo</w:t>
        </w:r>
      </w:hyperlink>
      <w:r w:rsidR="00AB7B0B" w:rsidRPr="00892E1B">
        <w:rPr>
          <w:rFonts w:eastAsia="Calibri"/>
          <w:szCs w:val="24"/>
          <w:lang w:eastAsia="lt-LT"/>
        </w:rPr>
        <w:t xml:space="preserve">“ </w:t>
      </w:r>
      <w:r w:rsidR="00294E80" w:rsidRPr="00E94D5C">
        <w:rPr>
          <w:rFonts w:eastAsia="Calibri"/>
          <w:szCs w:val="24"/>
          <w:lang w:eastAsia="lt-LT"/>
        </w:rPr>
        <w:t>4.1 papunkčiu</w:t>
      </w:r>
      <w:r w:rsidR="00A57160">
        <w:rPr>
          <w:rFonts w:eastAsia="Calibri"/>
          <w:szCs w:val="24"/>
          <w:lang w:eastAsia="lt-LT"/>
        </w:rPr>
        <w:t xml:space="preserve">. </w:t>
      </w:r>
      <w:r w:rsidR="00A57160" w:rsidRPr="001E1FE7">
        <w:rPr>
          <w:szCs w:val="24"/>
        </w:rPr>
        <w:t>Aplinkos ap</w:t>
      </w:r>
      <w:r w:rsidR="00A56649">
        <w:rPr>
          <w:szCs w:val="24"/>
        </w:rPr>
        <w:t>s</w:t>
      </w:r>
      <w:r w:rsidR="00A57160" w:rsidRPr="001E1FE7">
        <w:rPr>
          <w:szCs w:val="24"/>
        </w:rPr>
        <w:t xml:space="preserve">augos kriterijai nustatyti Pirkimo sąlygų </w:t>
      </w:r>
      <w:r w:rsidR="00A57160">
        <w:rPr>
          <w:szCs w:val="24"/>
        </w:rPr>
        <w:t>prieduose Nr. 2, Nr. 3, Nr. 4, Nr. 5, Nr. 6</w:t>
      </w:r>
      <w:r w:rsidR="00A56649">
        <w:rPr>
          <w:szCs w:val="24"/>
        </w:rPr>
        <w:t>,</w:t>
      </w:r>
      <w:r w:rsidR="00A57160" w:rsidRPr="001E1FE7">
        <w:rPr>
          <w:szCs w:val="24"/>
        </w:rPr>
        <w:t xml:space="preserve"> </w:t>
      </w:r>
      <w:r w:rsidR="00A57160" w:rsidRPr="0003069C">
        <w:rPr>
          <w:szCs w:val="24"/>
        </w:rPr>
        <w:t xml:space="preserve">Pirkimo sąlygų </w:t>
      </w:r>
      <w:r w:rsidR="00A56649" w:rsidRPr="0003069C">
        <w:rPr>
          <w:szCs w:val="24"/>
        </w:rPr>
        <w:t>7</w:t>
      </w:r>
      <w:r w:rsidR="00A57160" w:rsidRPr="0003069C">
        <w:rPr>
          <w:szCs w:val="24"/>
        </w:rPr>
        <w:t xml:space="preserve"> priede „Sutarties projektas“.</w:t>
      </w:r>
      <w:r w:rsidR="00A56649" w:rsidRPr="00A56649">
        <w:rPr>
          <w:szCs w:val="24"/>
        </w:rPr>
        <w:t xml:space="preserve"> </w:t>
      </w:r>
      <w:r w:rsidR="00A56649" w:rsidRPr="008F33B2">
        <w:rPr>
          <w:rFonts w:eastAsia="Calibri"/>
          <w:szCs w:val="24"/>
        </w:rPr>
        <w:t xml:space="preserve">Atliekamiems statybos darbams aplinkos apsaugos vadybos sistemos reikalavimai nustatyti pirkimo sąlygų 4.6 </w:t>
      </w:r>
      <w:r w:rsidR="00A56649" w:rsidRPr="008F33B2">
        <w:rPr>
          <w:rFonts w:eastAsia="Calibri"/>
          <w:bCs/>
          <w:color w:val="000000"/>
          <w:szCs w:val="24"/>
        </w:rPr>
        <w:t>punkte.</w:t>
      </w:r>
    </w:p>
    <w:p w14:paraId="405C789C" w14:textId="77777777" w:rsidR="00252472" w:rsidRDefault="00252472" w:rsidP="0039130A">
      <w:pPr>
        <w:jc w:val="both"/>
        <w:rPr>
          <w:rFonts w:eastAsia="Calibri"/>
          <w:szCs w:val="24"/>
          <w:lang w:eastAsia="lt-LT"/>
        </w:rPr>
      </w:pPr>
    </w:p>
    <w:p w14:paraId="70CD6D27" w14:textId="77777777" w:rsidR="000A6C91" w:rsidRPr="00AB7B0B" w:rsidRDefault="000A6C91" w:rsidP="0039130A">
      <w:pPr>
        <w:pStyle w:val="Antrat1"/>
        <w:spacing w:before="0" w:after="0"/>
        <w:ind w:left="0" w:firstLine="0"/>
        <w:rPr>
          <w:b/>
          <w:color w:val="000000" w:themeColor="text1"/>
          <w:sz w:val="24"/>
          <w:szCs w:val="24"/>
          <w:lang w:val="lt-LT"/>
        </w:rPr>
      </w:pPr>
      <w:bookmarkStart w:id="9" w:name="_Toc487638913"/>
      <w:bookmarkStart w:id="10" w:name="_Toc47844930"/>
      <w:r w:rsidRPr="00AB7B0B">
        <w:rPr>
          <w:b/>
          <w:color w:val="000000" w:themeColor="text1"/>
          <w:sz w:val="24"/>
          <w:szCs w:val="24"/>
          <w:lang w:val="lt-LT"/>
        </w:rPr>
        <w:t>DALYVAVIMAS</w:t>
      </w:r>
      <w:bookmarkEnd w:id="9"/>
    </w:p>
    <w:p w14:paraId="13E166BC" w14:textId="77777777" w:rsidR="000A6C91" w:rsidRPr="00C90044" w:rsidRDefault="000A6C91" w:rsidP="0039130A">
      <w:pPr>
        <w:pStyle w:val="Antrat2"/>
        <w:ind w:left="0" w:firstLine="0"/>
        <w:rPr>
          <w:szCs w:val="24"/>
          <w:lang w:val="lt-LT"/>
        </w:rPr>
      </w:pPr>
      <w:r w:rsidRPr="00C90044">
        <w:rPr>
          <w:szCs w:val="24"/>
          <w:lang w:val="lt-LT"/>
        </w:rPr>
        <w:t>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33C6ACDD" w14:textId="00BD9BDE" w:rsidR="00AB7B0B" w:rsidRDefault="000A6C91" w:rsidP="0039130A">
      <w:pPr>
        <w:pStyle w:val="Antrat2"/>
        <w:ind w:left="0" w:firstLine="0"/>
        <w:rPr>
          <w:szCs w:val="24"/>
          <w:lang w:val="lt-LT"/>
        </w:rPr>
      </w:pPr>
      <w:r w:rsidRPr="00D244C8">
        <w:rPr>
          <w:szCs w:val="24"/>
          <w:lang w:val="lt-LT"/>
        </w:rPr>
        <w:t xml:space="preserve">Jei </w:t>
      </w:r>
      <w:r w:rsidR="0016360F" w:rsidRPr="00D244C8">
        <w:rPr>
          <w:szCs w:val="24"/>
          <w:lang w:val="lt-LT"/>
        </w:rPr>
        <w:t>tiekėj</w:t>
      </w:r>
      <w:r w:rsidRPr="00D244C8">
        <w:rPr>
          <w:szCs w:val="24"/>
          <w:lang w:val="lt-LT"/>
        </w:rPr>
        <w:t>as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ir/arba nevykdymą. Jungtinės veiklos sutarties šalys privalo paskirti vieną asmenį (partnerį) atsakingu, t.</w:t>
      </w:r>
      <w:r w:rsidR="0039414E">
        <w:rPr>
          <w:szCs w:val="24"/>
          <w:lang w:val="lt-LT"/>
        </w:rPr>
        <w:t xml:space="preserve"> </w:t>
      </w:r>
      <w:r w:rsidRPr="00D244C8">
        <w:rPr>
          <w:szCs w:val="24"/>
          <w:lang w:val="lt-LT"/>
        </w:rPr>
        <w:t xml:space="preserve">y. turinčiu teisę prisiimti įsipareigojimus </w:t>
      </w:r>
      <w:r w:rsidR="0016360F" w:rsidRPr="00D244C8">
        <w:rPr>
          <w:szCs w:val="24"/>
          <w:lang w:val="lt-LT"/>
        </w:rPr>
        <w:t>tiekėj</w:t>
      </w:r>
      <w:r w:rsidRPr="00D244C8">
        <w:rPr>
          <w:szCs w:val="24"/>
          <w:lang w:val="lt-LT"/>
        </w:rPr>
        <w:t xml:space="preserve">o vardu. </w:t>
      </w:r>
      <w:r w:rsidR="00F0292E" w:rsidRPr="00D244C8">
        <w:rPr>
          <w:szCs w:val="24"/>
          <w:lang w:val="lt-LT"/>
        </w:rPr>
        <w:t>B</w:t>
      </w:r>
      <w:r w:rsidRPr="00D244C8">
        <w:rPr>
          <w:szCs w:val="24"/>
          <w:lang w:val="lt-LT"/>
        </w:rPr>
        <w:t xml:space="preserve">e išankstinio raštiško Perkančiosios organizacijos sutikimo jungtinės veiklos sutartis negali būti keičiama, jungtinės veiklos sutarties šalys (partneriai), vadovaujantysis partneris ir kitos sąlygos negali būti keičiamos. </w:t>
      </w:r>
      <w:r w:rsidR="0016360F" w:rsidRPr="00D244C8">
        <w:rPr>
          <w:szCs w:val="24"/>
          <w:lang w:val="lt-LT"/>
        </w:rPr>
        <w:t>Tiekėj</w:t>
      </w:r>
      <w:r w:rsidRPr="00D244C8">
        <w:rPr>
          <w:szCs w:val="24"/>
          <w:lang w:val="lt-LT"/>
        </w:rPr>
        <w:t xml:space="preserve">o pasiūlymas nebus laikomas atitinkančiu </w:t>
      </w:r>
      <w:r w:rsidR="00E65896" w:rsidRPr="00D244C8">
        <w:rPr>
          <w:szCs w:val="24"/>
          <w:lang w:val="lt-LT"/>
        </w:rPr>
        <w:t>pirkimo</w:t>
      </w:r>
      <w:r w:rsidR="009327EB" w:rsidRPr="00D244C8">
        <w:rPr>
          <w:szCs w:val="24"/>
          <w:lang w:val="lt-LT"/>
        </w:rPr>
        <w:t xml:space="preserve"> </w:t>
      </w:r>
      <w:r w:rsidRPr="00D244C8">
        <w:rPr>
          <w:szCs w:val="24"/>
          <w:lang w:val="lt-LT"/>
        </w:rPr>
        <w:t xml:space="preserve">sąlygų reikalavimus, jeigu jungtinės veiklos sutartyje nebus numatyta ir reglamentuota jungtinės sutarties šalių (dalyvių) solidari atsakomybė. LR Civilinio kodekso nuostatos ir rėmimasis išimtinai jomis, nereguliuojant solidariosios atsakomybės jungtinės veiklos sutartyje, nėra pakankamas pagrindas laikyti, kad </w:t>
      </w:r>
      <w:r w:rsidR="0016360F" w:rsidRPr="00D244C8">
        <w:rPr>
          <w:szCs w:val="24"/>
          <w:lang w:val="lt-LT"/>
        </w:rPr>
        <w:t>tiekėj</w:t>
      </w:r>
      <w:r w:rsidRPr="00D244C8">
        <w:rPr>
          <w:szCs w:val="24"/>
          <w:lang w:val="lt-LT"/>
        </w:rPr>
        <w:t xml:space="preserve">o pateikta jungtinės veiklos sutartis atitinka </w:t>
      </w:r>
      <w:r w:rsidR="00E65896" w:rsidRPr="00D244C8">
        <w:rPr>
          <w:szCs w:val="24"/>
          <w:lang w:val="lt-LT"/>
        </w:rPr>
        <w:t>pirkimo</w:t>
      </w:r>
      <w:r w:rsidRPr="00D244C8">
        <w:rPr>
          <w:szCs w:val="24"/>
          <w:lang w:val="lt-LT"/>
        </w:rPr>
        <w:t xml:space="preserve"> sąlygose nustatytus reikalavimus.</w:t>
      </w:r>
    </w:p>
    <w:p w14:paraId="1BFE6A0A" w14:textId="77777777" w:rsidR="0039130A" w:rsidRPr="0039130A" w:rsidRDefault="0039130A" w:rsidP="0039130A"/>
    <w:bookmarkEnd w:id="10"/>
    <w:p w14:paraId="5965978D" w14:textId="77777777" w:rsidR="00CA5D8E" w:rsidRDefault="006803E2" w:rsidP="0039130A">
      <w:pPr>
        <w:pStyle w:val="Antrat1"/>
        <w:spacing w:before="0" w:after="0"/>
        <w:ind w:left="0" w:firstLine="0"/>
        <w:rPr>
          <w:rFonts w:eastAsia="Yu Mincho"/>
          <w:b/>
          <w:sz w:val="24"/>
        </w:rPr>
      </w:pPr>
      <w:r w:rsidRPr="006803E2">
        <w:rPr>
          <w:b/>
          <w:sz w:val="24"/>
        </w:rPr>
        <w:t xml:space="preserve">TIEKĖJŲ PAŠALINIMO PAGRINDAI, KVALIFIKACIJOS REIKALAVIMAI IR </w:t>
      </w:r>
      <w:r w:rsidRPr="006803E2">
        <w:rPr>
          <w:rFonts w:eastAsia="Yu Mincho"/>
          <w:b/>
          <w:sz w:val="24"/>
        </w:rPr>
        <w:t>REIKALAUJAMI KOKYBĖS BEI APLINKOS APSAUGOS VADYBOS SISTEMŲ STANDARTAI</w:t>
      </w:r>
    </w:p>
    <w:p w14:paraId="7ADA6484" w14:textId="77777777" w:rsidR="001B4B40" w:rsidRPr="001B4B40" w:rsidRDefault="001B4B40" w:rsidP="001B4B40">
      <w:pPr>
        <w:rPr>
          <w:rFonts w:eastAsia="Yu Mincho"/>
          <w:lang w:val="x-none"/>
        </w:rPr>
      </w:pPr>
    </w:p>
    <w:p w14:paraId="02CC28A8" w14:textId="77777777" w:rsidR="001B4B40" w:rsidRDefault="001B4B40" w:rsidP="001B4B40">
      <w:pPr>
        <w:jc w:val="both"/>
        <w:rPr>
          <w:szCs w:val="24"/>
          <w:bdr w:val="none" w:sz="0" w:space="0" w:color="auto" w:frame="1"/>
          <w:lang w:eastAsia="lt-LT"/>
        </w:rPr>
      </w:pPr>
      <w:r>
        <w:rPr>
          <w:color w:val="000000"/>
          <w:szCs w:val="24"/>
          <w:lang w:eastAsia="lt-LT"/>
        </w:rPr>
        <w:t>4.1.</w:t>
      </w:r>
      <w:r>
        <w:rPr>
          <w:color w:val="000000"/>
          <w:lang w:eastAsia="lt-LT"/>
        </w:rPr>
        <w:t xml:space="preserve"> </w:t>
      </w:r>
      <w:r>
        <w:rPr>
          <w:color w:val="000000"/>
          <w:szCs w:val="24"/>
          <w:lang w:eastAsia="lt-LT"/>
        </w:rPr>
        <w:t xml:space="preserve">Perkančioji organizacija netikrina ar yra Viešųjų pirkimų įstatymo 46 straipsnyje numatyti tiekėjo pašalinimo pagrindai, </w:t>
      </w:r>
      <w:bookmarkStart w:id="11" w:name="_Hlk189746364"/>
      <w:r>
        <w:rPr>
          <w:color w:val="000000"/>
          <w:szCs w:val="24"/>
          <w:lang w:eastAsia="lt-LT"/>
        </w:rPr>
        <w:t>išskyrus pašalinimo pagrindą pagal Viešųjų pirkimų įstatymo 46 straipsnio 2¹ dalį.</w:t>
      </w:r>
      <w:bookmarkEnd w:id="11"/>
      <w:r>
        <w:rPr>
          <w:color w:val="000000"/>
          <w:szCs w:val="24"/>
          <w:lang w:eastAsia="lt-LT"/>
        </w:rPr>
        <w:t xml:space="preserve"> Perkančioji organizacija pašalina tiekėją iš pirkimo procedūros, jeigu tiekėjas yra neatlikęs jam paskirtos baudžiamojo poveikio priemonės – uždraudimo juridiniam asmeniui dalyvauti viešuosiuose pirkimuose.</w:t>
      </w:r>
      <w:r>
        <w:rPr>
          <w:b/>
          <w:bCs/>
          <w:color w:val="000000"/>
          <w:szCs w:val="24"/>
          <w:lang w:eastAsia="lt-LT"/>
        </w:rPr>
        <w:t xml:space="preserve"> </w:t>
      </w:r>
      <w:r>
        <w:rPr>
          <w:szCs w:val="24"/>
          <w:bdr w:val="none" w:sz="0" w:space="0" w:color="auto" w:frame="1"/>
          <w:lang w:eastAsia="lt-LT"/>
        </w:rPr>
        <w:t>Tiekėjas, kai jis yra juridinis asmuo, kita organizacija ar jos struktūrinis padalinys, teikdamas pasirašytą pasiūlymą, parengtą pagal pirkimo sąlygų 1 priede pateiktą pasiūlymo formą, patvirtina, kad neturi pašalinimo pagrindo pagal VPĮ 46 straipsnio 2</w:t>
      </w:r>
      <w:r>
        <w:rPr>
          <w:szCs w:val="24"/>
          <w:bdr w:val="none" w:sz="0" w:space="0" w:color="auto" w:frame="1"/>
          <w:vertAlign w:val="superscript"/>
          <w:lang w:eastAsia="lt-LT"/>
        </w:rPr>
        <w:t>1</w:t>
      </w:r>
      <w:r>
        <w:rPr>
          <w:szCs w:val="24"/>
          <w:bdr w:val="none" w:sz="0" w:space="0" w:color="auto" w:frame="1"/>
          <w:lang w:eastAsia="lt-LT"/>
        </w:rPr>
        <w:t xml:space="preserve"> dalį.</w:t>
      </w:r>
    </w:p>
    <w:p w14:paraId="6D4063B6" w14:textId="0D257A5F" w:rsidR="001B4B40" w:rsidRDefault="001B4B40" w:rsidP="001B4B40">
      <w:pPr>
        <w:jc w:val="both"/>
        <w:rPr>
          <w:color w:val="000000"/>
          <w:szCs w:val="24"/>
        </w:rPr>
      </w:pPr>
      <w:r>
        <w:rPr>
          <w:szCs w:val="24"/>
          <w:lang w:val="x-none"/>
        </w:rPr>
        <w:t xml:space="preserve">4.2. </w:t>
      </w:r>
      <w:r>
        <w:rPr>
          <w:szCs w:val="24"/>
        </w:rPr>
        <w:t xml:space="preserve">Perkančioji organizacija </w:t>
      </w:r>
      <w:r>
        <w:rPr>
          <w:szCs w:val="24"/>
          <w:lang w:val="x-none"/>
        </w:rPr>
        <w:t xml:space="preserve">nenustato </w:t>
      </w:r>
      <w:r w:rsidR="00C1274A">
        <w:rPr>
          <w:szCs w:val="24"/>
        </w:rPr>
        <w:t xml:space="preserve">tiekėjams </w:t>
      </w:r>
      <w:r>
        <w:rPr>
          <w:szCs w:val="24"/>
          <w:lang w:val="x-none"/>
        </w:rPr>
        <w:t>kvalifikacijos reikalavimų</w:t>
      </w:r>
      <w:r>
        <w:rPr>
          <w:color w:val="000000"/>
          <w:szCs w:val="24"/>
        </w:rPr>
        <w:t xml:space="preserve">. </w:t>
      </w:r>
    </w:p>
    <w:p w14:paraId="7577DB67" w14:textId="5C39DB63" w:rsidR="00D14899" w:rsidRDefault="00515467" w:rsidP="00D14899">
      <w:pPr>
        <w:jc w:val="both"/>
        <w:rPr>
          <w:szCs w:val="24"/>
        </w:rPr>
      </w:pPr>
      <w:r w:rsidRPr="00DC3847">
        <w:rPr>
          <w:szCs w:val="24"/>
        </w:rPr>
        <w:lastRenderedPageBreak/>
        <w:t xml:space="preserve">4.3. </w:t>
      </w:r>
      <w:r w:rsidR="00D14899" w:rsidRPr="00DC3847">
        <w:rPr>
          <w:szCs w:val="24"/>
        </w:rPr>
        <w:t xml:space="preserve">Tiekėjas, teikdamas pasiūlymą, įsipareigoja, kad </w:t>
      </w:r>
      <w:r w:rsidRPr="00DC3847">
        <w:rPr>
          <w:szCs w:val="24"/>
        </w:rPr>
        <w:t xml:space="preserve">pirkimo </w:t>
      </w:r>
      <w:r w:rsidR="00D14899" w:rsidRPr="00DC3847">
        <w:rPr>
          <w:szCs w:val="24"/>
        </w:rPr>
        <w:t xml:space="preserve">sutartį vykdys tik </w:t>
      </w:r>
      <w:r w:rsidR="00C1274A" w:rsidRPr="00DC3847">
        <w:rPr>
          <w:szCs w:val="24"/>
        </w:rPr>
        <w:t xml:space="preserve">tokią </w:t>
      </w:r>
      <w:r w:rsidR="00D14899" w:rsidRPr="00DC3847">
        <w:rPr>
          <w:szCs w:val="24"/>
        </w:rPr>
        <w:t>teisę turintys asmenys.</w:t>
      </w:r>
    </w:p>
    <w:p w14:paraId="5A3E1D2D" w14:textId="1844347F" w:rsidR="001B4B40" w:rsidRDefault="001B4B40" w:rsidP="001B4B40">
      <w:pPr>
        <w:autoSpaceDE w:val="0"/>
        <w:autoSpaceDN w:val="0"/>
        <w:jc w:val="both"/>
        <w:rPr>
          <w:szCs w:val="24"/>
          <w:lang w:eastAsia="lt-LT"/>
        </w:rPr>
      </w:pPr>
      <w:r>
        <w:rPr>
          <w:szCs w:val="24"/>
          <w:lang w:eastAsia="lt-LT"/>
        </w:rPr>
        <w:t>4.</w:t>
      </w:r>
      <w:r w:rsidR="00515467">
        <w:rPr>
          <w:szCs w:val="24"/>
          <w:lang w:eastAsia="lt-LT"/>
        </w:rPr>
        <w:t>4</w:t>
      </w:r>
      <w:r>
        <w:rPr>
          <w:szCs w:val="24"/>
          <w:lang w:eastAsia="lt-LT"/>
        </w:rPr>
        <w:t xml:space="preserve">.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1BF23306" w14:textId="6399CAF3" w:rsidR="001B4B40" w:rsidRDefault="001B4B40" w:rsidP="001B4B40">
      <w:pPr>
        <w:autoSpaceDE w:val="0"/>
        <w:autoSpaceDN w:val="0"/>
        <w:jc w:val="both"/>
        <w:rPr>
          <w:szCs w:val="24"/>
          <w:lang w:eastAsia="lt-LT"/>
        </w:rPr>
      </w:pPr>
      <w:r>
        <w:rPr>
          <w:szCs w:val="24"/>
          <w:lang w:eastAsia="lt-LT"/>
        </w:rPr>
        <w:t>4.</w:t>
      </w:r>
      <w:r w:rsidR="00515467">
        <w:rPr>
          <w:szCs w:val="24"/>
          <w:lang w:eastAsia="lt-LT"/>
        </w:rPr>
        <w:t>5</w:t>
      </w:r>
      <w:r>
        <w:rPr>
          <w:szCs w:val="24"/>
          <w:lang w:eastAsia="lt-LT"/>
        </w:rPr>
        <w:t>.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7D661512" w14:textId="42C21E1C" w:rsidR="00165495" w:rsidRPr="00C40624" w:rsidRDefault="00165495" w:rsidP="00165495">
      <w:pPr>
        <w:widowControl w:val="0"/>
        <w:autoSpaceDE w:val="0"/>
        <w:autoSpaceDN w:val="0"/>
        <w:adjustRightInd w:val="0"/>
        <w:contextualSpacing/>
        <w:jc w:val="both"/>
        <w:rPr>
          <w:color w:val="000000" w:themeColor="text1"/>
        </w:rPr>
      </w:pPr>
      <w:bookmarkStart w:id="12" w:name="_Toc47844931"/>
      <w:r w:rsidRPr="00515467">
        <w:rPr>
          <w:color w:val="000000"/>
        </w:rPr>
        <w:t>4.</w:t>
      </w:r>
      <w:r w:rsidR="00515467" w:rsidRPr="00515467">
        <w:rPr>
          <w:color w:val="000000"/>
        </w:rPr>
        <w:t>6</w:t>
      </w:r>
      <w:r w:rsidRPr="00515467">
        <w:rPr>
          <w:color w:val="000000"/>
        </w:rPr>
        <w:t xml:space="preserve">. </w:t>
      </w:r>
      <w:r w:rsidRPr="00515467">
        <w:rPr>
          <w:color w:val="000000" w:themeColor="text1"/>
        </w:rPr>
        <w:t>Reikalavimai dėl kokybės vadybos sistemos ir (arba) aplinkos apsaugos vadybos sistemos standartų laikymosi ir atitiktį reikalavimui patvirtinantys dokumentai:</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165495" w:rsidRPr="001F769D" w14:paraId="4C155A23" w14:textId="77777777" w:rsidTr="00533A45">
        <w:trPr>
          <w:trHeight w:val="562"/>
          <w:jc w:val="center"/>
        </w:trPr>
        <w:tc>
          <w:tcPr>
            <w:tcW w:w="9994" w:type="dxa"/>
            <w:tcBorders>
              <w:top w:val="nil"/>
              <w:left w:val="nil"/>
              <w:bottom w:val="nil"/>
              <w:right w:val="nil"/>
            </w:tcBorders>
          </w:tcPr>
          <w:p w14:paraId="5043614E" w14:textId="77777777" w:rsidR="00165495" w:rsidRPr="001F769D" w:rsidRDefault="00165495" w:rsidP="00533A45">
            <w:pPr>
              <w:widowControl w:val="0"/>
              <w:autoSpaceDE w:val="0"/>
              <w:autoSpaceDN w:val="0"/>
              <w:adjustRightInd w:val="0"/>
              <w:snapToGrid w:val="0"/>
              <w:ind w:firstLine="720"/>
              <w:jc w:val="right"/>
              <w:rPr>
                <w:sz w:val="16"/>
                <w:szCs w:val="16"/>
                <w:lang w:eastAsia="lt-LT"/>
              </w:rPr>
            </w:pPr>
          </w:p>
          <w:p w14:paraId="43F8C5D4" w14:textId="14BB8D15" w:rsidR="00165495" w:rsidRPr="00C1274A" w:rsidRDefault="00515467" w:rsidP="00533A45">
            <w:pPr>
              <w:widowControl w:val="0"/>
              <w:autoSpaceDE w:val="0"/>
              <w:autoSpaceDN w:val="0"/>
              <w:adjustRightInd w:val="0"/>
              <w:snapToGrid w:val="0"/>
              <w:jc w:val="both"/>
              <w:rPr>
                <w:rFonts w:eastAsia="Calibri"/>
                <w:b/>
                <w:color w:val="000000"/>
                <w:szCs w:val="24"/>
              </w:rPr>
            </w:pPr>
            <w:r>
              <w:rPr>
                <w:b/>
                <w:color w:val="000000"/>
                <w:szCs w:val="24"/>
                <w:lang w:eastAsia="lt-LT"/>
              </w:rPr>
              <w:t>1</w:t>
            </w:r>
            <w:r w:rsidR="00165495" w:rsidRPr="00C1274A">
              <w:rPr>
                <w:b/>
                <w:color w:val="000000"/>
                <w:szCs w:val="24"/>
                <w:lang w:eastAsia="lt-LT"/>
              </w:rPr>
              <w:t xml:space="preserve"> lentelė. Reikalavimai dėl </w:t>
            </w:r>
            <w:r w:rsidR="00165495" w:rsidRPr="00C1274A">
              <w:rPr>
                <w:rFonts w:eastAsia="Calibri"/>
                <w:b/>
                <w:color w:val="000000"/>
                <w:szCs w:val="24"/>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165495" w:rsidRPr="009E76C1" w14:paraId="7362E0CB" w14:textId="77777777" w:rsidTr="00533A45">
              <w:tc>
                <w:tcPr>
                  <w:tcW w:w="690" w:type="dxa"/>
                </w:tcPr>
                <w:p w14:paraId="39CA1D59" w14:textId="77777777" w:rsidR="00165495" w:rsidRPr="00C1274A" w:rsidRDefault="00165495" w:rsidP="00533A45">
                  <w:pPr>
                    <w:widowControl w:val="0"/>
                    <w:autoSpaceDE w:val="0"/>
                    <w:autoSpaceDN w:val="0"/>
                    <w:adjustRightInd w:val="0"/>
                    <w:snapToGrid w:val="0"/>
                    <w:rPr>
                      <w:b/>
                      <w:color w:val="000000" w:themeColor="text1"/>
                      <w:szCs w:val="24"/>
                    </w:rPr>
                  </w:pPr>
                  <w:r w:rsidRPr="00C1274A">
                    <w:rPr>
                      <w:b/>
                      <w:color w:val="000000" w:themeColor="text1"/>
                      <w:szCs w:val="24"/>
                    </w:rPr>
                    <w:t>Eil. Nr.</w:t>
                  </w:r>
                </w:p>
              </w:tc>
              <w:tc>
                <w:tcPr>
                  <w:tcW w:w="4726" w:type="dxa"/>
                </w:tcPr>
                <w:p w14:paraId="19D4B62D" w14:textId="77777777" w:rsidR="00165495" w:rsidRPr="00C1274A" w:rsidRDefault="00165495" w:rsidP="00533A45">
                  <w:pPr>
                    <w:widowControl w:val="0"/>
                    <w:autoSpaceDE w:val="0"/>
                    <w:autoSpaceDN w:val="0"/>
                    <w:adjustRightInd w:val="0"/>
                    <w:jc w:val="center"/>
                    <w:rPr>
                      <w:b/>
                      <w:bCs/>
                      <w:color w:val="000000" w:themeColor="text1"/>
                      <w:szCs w:val="24"/>
                      <w:lang w:eastAsia="lt-LT"/>
                    </w:rPr>
                  </w:pPr>
                  <w:r w:rsidRPr="00C1274A">
                    <w:rPr>
                      <w:b/>
                      <w:bCs/>
                      <w:color w:val="000000" w:themeColor="text1"/>
                      <w:szCs w:val="24"/>
                      <w:lang w:eastAsia="lt-LT"/>
                    </w:rPr>
                    <w:t>Reikalavimai dėl kokybės vadybos sistemos ir (arba) aplinkos apsaugos vadybos sistemos standartų laikymosi</w:t>
                  </w:r>
                </w:p>
              </w:tc>
              <w:tc>
                <w:tcPr>
                  <w:tcW w:w="4347" w:type="dxa"/>
                </w:tcPr>
                <w:p w14:paraId="105DA3D5" w14:textId="77777777" w:rsidR="00165495" w:rsidRPr="00C1274A" w:rsidRDefault="00165495" w:rsidP="00533A45">
                  <w:pPr>
                    <w:widowControl w:val="0"/>
                    <w:autoSpaceDE w:val="0"/>
                    <w:autoSpaceDN w:val="0"/>
                    <w:adjustRightInd w:val="0"/>
                    <w:jc w:val="center"/>
                    <w:rPr>
                      <w:b/>
                      <w:bCs/>
                      <w:color w:val="000000" w:themeColor="text1"/>
                      <w:szCs w:val="24"/>
                      <w:lang w:eastAsia="lt-LT"/>
                    </w:rPr>
                  </w:pPr>
                  <w:r w:rsidRPr="00C1274A">
                    <w:rPr>
                      <w:b/>
                      <w:bCs/>
                      <w:color w:val="000000" w:themeColor="text1"/>
                      <w:szCs w:val="24"/>
                      <w:lang w:eastAsia="lt-LT"/>
                    </w:rPr>
                    <w:t>Atitiktį reikalavimui įrodantys dokumentai</w:t>
                  </w:r>
                </w:p>
              </w:tc>
            </w:tr>
            <w:tr w:rsidR="00165495" w:rsidRPr="000C7DCF" w14:paraId="77A1263B" w14:textId="77777777" w:rsidTr="00533A45">
              <w:tc>
                <w:tcPr>
                  <w:tcW w:w="690" w:type="dxa"/>
                </w:tcPr>
                <w:p w14:paraId="3356B15A" w14:textId="77777777" w:rsidR="00165495" w:rsidRPr="00C1274A" w:rsidRDefault="00165495" w:rsidP="00533A45">
                  <w:pPr>
                    <w:widowControl w:val="0"/>
                    <w:autoSpaceDE w:val="0"/>
                    <w:autoSpaceDN w:val="0"/>
                    <w:adjustRightInd w:val="0"/>
                    <w:snapToGrid w:val="0"/>
                    <w:rPr>
                      <w:color w:val="000000" w:themeColor="text1"/>
                      <w:szCs w:val="24"/>
                    </w:rPr>
                  </w:pPr>
                  <w:r w:rsidRPr="00C1274A">
                    <w:rPr>
                      <w:color w:val="000000" w:themeColor="text1"/>
                      <w:szCs w:val="24"/>
                    </w:rPr>
                    <w:t>1.</w:t>
                  </w:r>
                </w:p>
              </w:tc>
              <w:tc>
                <w:tcPr>
                  <w:tcW w:w="4726" w:type="dxa"/>
                </w:tcPr>
                <w:p w14:paraId="1B2025FC" w14:textId="77777777" w:rsidR="003A5E83" w:rsidRPr="00C1274A" w:rsidRDefault="003A5E83" w:rsidP="003A5E83">
                  <w:pPr>
                    <w:widowControl w:val="0"/>
                    <w:autoSpaceDE w:val="0"/>
                    <w:autoSpaceDN w:val="0"/>
                    <w:adjustRightInd w:val="0"/>
                    <w:jc w:val="both"/>
                    <w:rPr>
                      <w:color w:val="000000"/>
                      <w:szCs w:val="24"/>
                      <w:lang w:eastAsia="lt-LT"/>
                    </w:rPr>
                  </w:pPr>
                  <w:r w:rsidRPr="00C1274A">
                    <w:rPr>
                      <w:color w:val="000000"/>
                      <w:szCs w:val="24"/>
                      <w:lang w:eastAsia="lt-LT"/>
                    </w:rPr>
                    <w:t xml:space="preserve">Darbams tiekėjas, </w:t>
                  </w:r>
                  <w:r w:rsidRPr="00C1274A">
                    <w:rPr>
                      <w:szCs w:val="24"/>
                    </w:rPr>
                    <w:t>tiekėjų grupės narys (-</w:t>
                  </w:r>
                  <w:proofErr w:type="spellStart"/>
                  <w:r w:rsidRPr="00C1274A">
                    <w:rPr>
                      <w:szCs w:val="24"/>
                    </w:rPr>
                    <w:t>iai</w:t>
                  </w:r>
                  <w:proofErr w:type="spellEnd"/>
                  <w:r w:rsidRPr="00C1274A">
                    <w:rPr>
                      <w:szCs w:val="24"/>
                    </w:rPr>
                    <w:t>), veikiantis (-</w:t>
                  </w:r>
                  <w:proofErr w:type="spellStart"/>
                  <w:r w:rsidRPr="00C1274A">
                    <w:rPr>
                      <w:szCs w:val="24"/>
                    </w:rPr>
                    <w:t>ys</w:t>
                  </w:r>
                  <w:proofErr w:type="spellEnd"/>
                  <w:r w:rsidRPr="00C1274A">
                    <w:rPr>
                      <w:szCs w:val="24"/>
                    </w:rPr>
                    <w:t>) pagal jungtinės veiklos sutartį, kuris (-</w:t>
                  </w:r>
                  <w:proofErr w:type="spellStart"/>
                  <w:r w:rsidRPr="00C1274A">
                    <w:rPr>
                      <w:szCs w:val="24"/>
                    </w:rPr>
                    <w:t>ie</w:t>
                  </w:r>
                  <w:proofErr w:type="spellEnd"/>
                  <w:r w:rsidRPr="00C1274A">
                    <w:rPr>
                      <w:szCs w:val="24"/>
                    </w:rPr>
                    <w:t>) realiai vykdys pirkimo sutartį</w:t>
                  </w:r>
                  <w:r w:rsidRPr="00C1274A">
                    <w:rPr>
                      <w:color w:val="000000"/>
                      <w:szCs w:val="24"/>
                      <w:lang w:eastAsia="lt-LT"/>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B5DF01E" w14:textId="77777777" w:rsidR="003A5E83" w:rsidRPr="00C1274A" w:rsidRDefault="003A5E83" w:rsidP="003A5E83">
                  <w:pPr>
                    <w:jc w:val="both"/>
                    <w:rPr>
                      <w:color w:val="000000"/>
                    </w:rPr>
                  </w:pPr>
                </w:p>
                <w:p w14:paraId="1DD171E3" w14:textId="77777777" w:rsidR="003A5E83" w:rsidRPr="00C1274A" w:rsidRDefault="003A5E83" w:rsidP="003A5E83">
                  <w:pPr>
                    <w:jc w:val="both"/>
                    <w:rPr>
                      <w:color w:val="000000"/>
                    </w:rPr>
                  </w:pPr>
                  <w:r w:rsidRPr="00C1274A">
                    <w:rPr>
                      <w:color w:val="000000"/>
                    </w:rPr>
                    <w:t>Reikalavimai:</w:t>
                  </w:r>
                </w:p>
                <w:p w14:paraId="070AD3C8" w14:textId="77777777" w:rsidR="003A5E83" w:rsidRPr="00C1274A" w:rsidRDefault="003A5E83" w:rsidP="003A5E83">
                  <w:pPr>
                    <w:widowControl w:val="0"/>
                    <w:numPr>
                      <w:ilvl w:val="0"/>
                      <w:numId w:val="26"/>
                    </w:numPr>
                    <w:autoSpaceDE w:val="0"/>
                    <w:autoSpaceDN w:val="0"/>
                    <w:adjustRightInd w:val="0"/>
                    <w:ind w:left="42" w:firstLine="318"/>
                    <w:contextualSpacing/>
                    <w:jc w:val="both"/>
                    <w:rPr>
                      <w:rFonts w:eastAsia="Calibri"/>
                      <w:color w:val="000000"/>
                      <w:kern w:val="2"/>
                    </w:rPr>
                  </w:pPr>
                  <w:r w:rsidRPr="00C1274A">
                    <w:rPr>
                      <w:rFonts w:eastAsia="Calibri"/>
                      <w:color w:val="000000"/>
                      <w:kern w:val="2"/>
                    </w:rPr>
                    <w:t>jeigu pasiūlymą teikia ūkio subjektų grupė – reikalavimą turi atitikti ūkio subjektų grupės narys (-</w:t>
                  </w:r>
                  <w:proofErr w:type="spellStart"/>
                  <w:r w:rsidRPr="00C1274A">
                    <w:rPr>
                      <w:rFonts w:eastAsia="Calibri"/>
                      <w:color w:val="000000"/>
                      <w:kern w:val="2"/>
                    </w:rPr>
                    <w:t>iai</w:t>
                  </w:r>
                  <w:proofErr w:type="spellEnd"/>
                  <w:r w:rsidRPr="00C1274A">
                    <w:rPr>
                      <w:rFonts w:eastAsia="Calibri"/>
                      <w:color w:val="000000"/>
                      <w:kern w:val="2"/>
                    </w:rPr>
                    <w:t xml:space="preserve">), atsižvelgiant į jų prisiimamus įsipareigojimus pirkimo sutarčiai vykdyti; </w:t>
                  </w:r>
                </w:p>
                <w:p w14:paraId="456B499E" w14:textId="77777777" w:rsidR="003A5E83" w:rsidRPr="00C1274A" w:rsidRDefault="003A5E83" w:rsidP="003A5E83">
                  <w:pPr>
                    <w:widowControl w:val="0"/>
                    <w:numPr>
                      <w:ilvl w:val="0"/>
                      <w:numId w:val="26"/>
                    </w:numPr>
                    <w:autoSpaceDE w:val="0"/>
                    <w:autoSpaceDN w:val="0"/>
                    <w:adjustRightInd w:val="0"/>
                    <w:ind w:left="47" w:firstLine="278"/>
                    <w:contextualSpacing/>
                    <w:jc w:val="both"/>
                    <w:rPr>
                      <w:rFonts w:eastAsia="Calibri"/>
                      <w:color w:val="000000"/>
                      <w:kern w:val="2"/>
                    </w:rPr>
                  </w:pPr>
                  <w:r w:rsidRPr="00C1274A">
                    <w:rPr>
                      <w:rFonts w:eastAsia="Calibri"/>
                      <w:color w:val="000000"/>
                      <w:kern w:val="2"/>
                    </w:rPr>
                    <w:t xml:space="preserve">tiekėjas gali remtis kitų ūkio subjektų pajėgumais atsižvelgiant į jų prisiimamus įsipareigojimus pirkimo sutarčiai vykdyti; </w:t>
                  </w:r>
                </w:p>
                <w:p w14:paraId="3FF40173" w14:textId="77777777" w:rsidR="003A5E83" w:rsidRPr="00C1274A" w:rsidRDefault="003A5E83" w:rsidP="003A5E83">
                  <w:pPr>
                    <w:widowControl w:val="0"/>
                    <w:numPr>
                      <w:ilvl w:val="0"/>
                      <w:numId w:val="26"/>
                    </w:numPr>
                    <w:autoSpaceDE w:val="0"/>
                    <w:autoSpaceDN w:val="0"/>
                    <w:adjustRightInd w:val="0"/>
                    <w:ind w:left="0" w:firstLine="467"/>
                    <w:contextualSpacing/>
                    <w:jc w:val="both"/>
                    <w:rPr>
                      <w:rFonts w:eastAsia="Calibri"/>
                      <w:color w:val="000000"/>
                      <w:kern w:val="2"/>
                    </w:rPr>
                  </w:pPr>
                  <w:r w:rsidRPr="00C1274A">
                    <w:rPr>
                      <w:rFonts w:eastAsia="Calibri"/>
                      <w:color w:val="000000"/>
                      <w:kern w:val="2"/>
                    </w:rPr>
                    <w:t>subtiekėjai turi laikytis reikalaujamų aplinkos apsaugos vadybos priemonių, atsižvelgiant į jų prisiimamus įsipareigojimus pirkimo sutarčiai vykdyti.</w:t>
                  </w:r>
                </w:p>
                <w:p w14:paraId="207AEC25" w14:textId="7E3A3C16" w:rsidR="00165495" w:rsidRPr="00C1274A" w:rsidRDefault="00165495" w:rsidP="00533A45">
                  <w:pPr>
                    <w:widowControl w:val="0"/>
                    <w:autoSpaceDE w:val="0"/>
                    <w:autoSpaceDN w:val="0"/>
                    <w:adjustRightInd w:val="0"/>
                    <w:jc w:val="both"/>
                    <w:rPr>
                      <w:color w:val="000000" w:themeColor="text1"/>
                      <w:szCs w:val="24"/>
                      <w:lang w:eastAsia="lt-LT"/>
                    </w:rPr>
                  </w:pPr>
                </w:p>
              </w:tc>
              <w:tc>
                <w:tcPr>
                  <w:tcW w:w="4347" w:type="dxa"/>
                </w:tcPr>
                <w:p w14:paraId="26C219A4" w14:textId="77777777" w:rsidR="00165495" w:rsidRPr="00C1274A" w:rsidRDefault="00165495" w:rsidP="00533A45">
                  <w:pPr>
                    <w:jc w:val="both"/>
                    <w:rPr>
                      <w:rFonts w:eastAsia="Calibri" w:cs="Calibri"/>
                      <w:kern w:val="1"/>
                      <w:szCs w:val="24"/>
                      <w:lang w:eastAsia="ar-SA"/>
                    </w:rPr>
                  </w:pPr>
                  <w:r w:rsidRPr="00C1274A">
                    <w:rPr>
                      <w:rFonts w:eastAsia="Calibri" w:cs="Calibri"/>
                      <w:kern w:val="1"/>
                      <w:szCs w:val="24"/>
                      <w:lang w:eastAsia="ar-SA"/>
                    </w:rPr>
                    <w:lastRenderedPageBreak/>
                    <w:t>Nepriklausomos šalies išduotas galiojantis sertifikatas ar kitas lygiavertis dokumentas, kuriuo įrodoma atitiktis taikomiems standartams.</w:t>
                  </w:r>
                </w:p>
                <w:p w14:paraId="7F5E6604" w14:textId="77777777" w:rsidR="00165495" w:rsidRPr="00C1274A" w:rsidRDefault="00165495" w:rsidP="00533A45">
                  <w:pPr>
                    <w:jc w:val="both"/>
                    <w:rPr>
                      <w:rFonts w:eastAsia="Calibri" w:cs="Calibri"/>
                      <w:kern w:val="1"/>
                      <w:szCs w:val="24"/>
                      <w:lang w:eastAsia="ar-SA"/>
                    </w:rPr>
                  </w:pPr>
                  <w:r w:rsidRPr="00C1274A">
                    <w:rPr>
                      <w:rFonts w:eastAsia="Calibri" w:cs="Calibri"/>
                      <w:kern w:val="1"/>
                      <w:szCs w:val="24"/>
                      <w:lang w:eastAsia="ar-SA"/>
                    </w:rPr>
                    <w:t>Kiti lygiaverčiai aplinkos apsaugos vadybos užtikrinimo priemonių įrodymai gali būti tiekėjo taikomų aplinkos apsaugos vadybos priemonių aprašymas, atitinkantis visus šiuos reikalavimus:</w:t>
                  </w:r>
                </w:p>
                <w:p w14:paraId="637CA58E" w14:textId="77777777" w:rsidR="00165495" w:rsidRPr="00C1274A" w:rsidRDefault="00165495" w:rsidP="00533A45">
                  <w:pPr>
                    <w:jc w:val="both"/>
                    <w:rPr>
                      <w:rFonts w:eastAsia="Calibri" w:cs="Calibri"/>
                      <w:kern w:val="1"/>
                      <w:szCs w:val="24"/>
                      <w:lang w:eastAsia="ar-SA"/>
                    </w:rPr>
                  </w:pPr>
                  <w:r w:rsidRPr="00C1274A">
                    <w:rPr>
                      <w:rFonts w:eastAsia="Calibri" w:cs="Calibri"/>
                      <w:kern w:val="1"/>
                      <w:szCs w:val="24"/>
                      <w:lang w:eastAsia="ar-SA"/>
                    </w:rPr>
                    <w:t>1. apibrėžta įmonės ar įstaigos vadovybės patvirtinta aplinkos apsaugos politika ir atitiktis aplinkos apsaugos reikalavimams teikiant paslaugas ir vykdant darbus;</w:t>
                  </w:r>
                </w:p>
                <w:p w14:paraId="15D5E44A" w14:textId="49A3B117" w:rsidR="00165495" w:rsidRPr="00C1274A" w:rsidRDefault="00165495" w:rsidP="0039130A">
                  <w:pPr>
                    <w:jc w:val="both"/>
                    <w:rPr>
                      <w:rFonts w:eastAsia="Calibri" w:cs="Calibri"/>
                      <w:kern w:val="1"/>
                      <w:szCs w:val="24"/>
                      <w:lang w:eastAsia="ar-SA"/>
                    </w:rPr>
                  </w:pPr>
                  <w:r w:rsidRPr="00C1274A">
                    <w:rPr>
                      <w:rFonts w:eastAsia="Calibri" w:cs="Calibri"/>
                      <w:kern w:val="1"/>
                      <w:szCs w:val="24"/>
                      <w:lang w:eastAsia="ar-SA"/>
                    </w:rPr>
                    <w:t>2. nustatyti reikšmingiausi aplinkos apsaugos aspektai, kuriems poveikį daro arba gali daryti įmonės ar įstaigos vykdoma veikla, ir šiuos aplinkos apsaugos aspektus reglamentuojantys teisės aktai;</w:t>
                  </w:r>
                </w:p>
                <w:p w14:paraId="492282B6" w14:textId="77777777" w:rsidR="00165495" w:rsidRPr="00C1274A" w:rsidRDefault="00165495" w:rsidP="00533A45">
                  <w:pPr>
                    <w:jc w:val="both"/>
                    <w:rPr>
                      <w:rFonts w:eastAsia="Calibri" w:cs="Calibri"/>
                      <w:kern w:val="1"/>
                      <w:szCs w:val="24"/>
                      <w:lang w:eastAsia="ar-SA"/>
                    </w:rPr>
                  </w:pPr>
                  <w:r w:rsidRPr="00C1274A">
                    <w:rPr>
                      <w:rFonts w:eastAsia="Calibri" w:cs="Calibri"/>
                      <w:kern w:val="1"/>
                      <w:szCs w:val="24"/>
                      <w:lang w:eastAsia="ar-SA"/>
                    </w:rPr>
                    <w:t>3. nustatyti aplinkosauginiai tikslai, uždaviniai ir priemonės šiems tikslams pasiekti;</w:t>
                  </w:r>
                </w:p>
                <w:p w14:paraId="4BFD6618" w14:textId="77777777" w:rsidR="00165495" w:rsidRPr="00C1274A" w:rsidRDefault="00165495" w:rsidP="00533A45">
                  <w:pPr>
                    <w:jc w:val="both"/>
                    <w:rPr>
                      <w:rFonts w:eastAsia="Calibri" w:cs="Calibri"/>
                      <w:kern w:val="1"/>
                      <w:szCs w:val="24"/>
                      <w:lang w:eastAsia="ar-SA"/>
                    </w:rPr>
                  </w:pPr>
                  <w:r w:rsidRPr="00C1274A">
                    <w:rPr>
                      <w:rFonts w:eastAsia="Calibri" w:cs="Calibri"/>
                      <w:kern w:val="1"/>
                      <w:szCs w:val="24"/>
                      <w:lang w:eastAsia="ar-SA"/>
                    </w:rPr>
                    <w:t>4. numatyta aplinkosauginių tikslų įgyvendinimo stebėsena – paskirti atsakingi asmenys, nustatyta jų atsakomybė, pareigos ir priemonių įgyvendinimo terminai;</w:t>
                  </w:r>
                </w:p>
                <w:p w14:paraId="534288B9" w14:textId="77777777" w:rsidR="00165495" w:rsidRPr="00C1274A" w:rsidRDefault="00165495" w:rsidP="00533A45">
                  <w:pPr>
                    <w:jc w:val="both"/>
                    <w:rPr>
                      <w:rFonts w:eastAsia="Calibri" w:cs="Calibri"/>
                      <w:kern w:val="1"/>
                      <w:szCs w:val="24"/>
                      <w:lang w:eastAsia="ar-SA"/>
                    </w:rPr>
                  </w:pPr>
                  <w:r w:rsidRPr="00C1274A">
                    <w:rPr>
                      <w:rFonts w:eastAsia="Calibri" w:cs="Calibri"/>
                      <w:kern w:val="1"/>
                      <w:szCs w:val="24"/>
                      <w:lang w:eastAsia="ar-SA"/>
                    </w:rPr>
                    <w:t>5. parengtas aplinkosauginių ir avarinių situacijų valdymo planas;</w:t>
                  </w:r>
                </w:p>
                <w:p w14:paraId="3A841186" w14:textId="77777777" w:rsidR="00165495" w:rsidRPr="00C1274A" w:rsidRDefault="00165495" w:rsidP="00533A45">
                  <w:pPr>
                    <w:jc w:val="both"/>
                    <w:rPr>
                      <w:rFonts w:eastAsia="Calibri" w:cs="Calibri"/>
                      <w:color w:val="000000" w:themeColor="text1"/>
                      <w:kern w:val="1"/>
                      <w:szCs w:val="24"/>
                      <w:lang w:eastAsia="ar-SA"/>
                    </w:rPr>
                  </w:pPr>
                  <w:r w:rsidRPr="00C1274A">
                    <w:rPr>
                      <w:rFonts w:eastAsia="Calibri" w:cs="Calibri"/>
                      <w:kern w:val="1"/>
                      <w:szCs w:val="24"/>
                      <w:lang w:eastAsia="ar-SA"/>
                    </w:rPr>
                    <w:lastRenderedPageBreak/>
                    <w:t>6. vykdoma aplinkosauginio gerinimo veiklos kontrolė (pvz., parengiamos metinės ataskaitos, kurios pateikiamos ir pristatomos įmonės vadovybei).</w:t>
                  </w:r>
                </w:p>
              </w:tc>
            </w:tr>
          </w:tbl>
          <w:p w14:paraId="7EB39530" w14:textId="75508D89" w:rsidR="00165495" w:rsidRDefault="00165495" w:rsidP="00165495">
            <w:pPr>
              <w:widowControl w:val="0"/>
              <w:autoSpaceDE w:val="0"/>
              <w:autoSpaceDN w:val="0"/>
              <w:adjustRightInd w:val="0"/>
              <w:snapToGrid w:val="0"/>
              <w:jc w:val="both"/>
              <w:rPr>
                <w:rFonts w:eastAsia="Calibri"/>
                <w:szCs w:val="24"/>
                <w:lang w:eastAsia="lt-LT"/>
              </w:rPr>
            </w:pPr>
            <w:r w:rsidRPr="00515467">
              <w:rPr>
                <w:rFonts w:eastAsia="Calibri"/>
                <w:szCs w:val="24"/>
                <w:lang w:eastAsia="lt-LT"/>
              </w:rPr>
              <w:lastRenderedPageBreak/>
              <w:t>4.</w:t>
            </w:r>
            <w:r w:rsidR="00515467">
              <w:rPr>
                <w:rFonts w:eastAsia="Calibri"/>
                <w:szCs w:val="24"/>
                <w:lang w:eastAsia="lt-LT"/>
              </w:rPr>
              <w:t>7</w:t>
            </w:r>
            <w:r w:rsidRPr="00515467">
              <w:rPr>
                <w:rFonts w:eastAsia="Calibri"/>
                <w:szCs w:val="24"/>
                <w:lang w:eastAsia="lt-LT"/>
              </w:rPr>
              <w:t>. Reikalaujama atitiktis kokybės vadybos sistemos ir (arba) aplinkos apsaugos vadybos sistemos standartų reikalavimams turi būti įgyta iki pasiūlymų pateikimo termino pabaigos.</w:t>
            </w:r>
          </w:p>
          <w:p w14:paraId="6F347FBD" w14:textId="32E10CC4" w:rsidR="00116876" w:rsidRPr="00116876" w:rsidRDefault="00116876" w:rsidP="00165495">
            <w:pPr>
              <w:widowControl w:val="0"/>
              <w:autoSpaceDE w:val="0"/>
              <w:autoSpaceDN w:val="0"/>
              <w:adjustRightInd w:val="0"/>
              <w:snapToGrid w:val="0"/>
              <w:jc w:val="both"/>
              <w:rPr>
                <w:szCs w:val="24"/>
                <w:lang w:eastAsia="lt-LT"/>
              </w:rPr>
            </w:pPr>
          </w:p>
        </w:tc>
      </w:tr>
    </w:tbl>
    <w:p w14:paraId="5A70C1EE" w14:textId="77777777" w:rsidR="00CA5D8E" w:rsidRPr="00C90044" w:rsidRDefault="00CA5D8E" w:rsidP="00116876">
      <w:pPr>
        <w:pStyle w:val="Antrat1"/>
        <w:spacing w:before="0" w:after="0"/>
        <w:ind w:left="0" w:firstLine="0"/>
        <w:rPr>
          <w:b/>
          <w:sz w:val="24"/>
          <w:szCs w:val="24"/>
          <w:lang w:val="lt-LT"/>
        </w:rPr>
      </w:pPr>
      <w:bookmarkStart w:id="13" w:name="_Toc487638915"/>
      <w:r w:rsidRPr="00C90044">
        <w:rPr>
          <w:b/>
          <w:sz w:val="24"/>
          <w:szCs w:val="24"/>
          <w:lang w:val="lt-LT"/>
        </w:rPr>
        <w:lastRenderedPageBreak/>
        <w:t>PASIŪLYMŲ RENGIMAS, PATEIKIMAS, KEITIMAS</w:t>
      </w:r>
      <w:bookmarkEnd w:id="12"/>
      <w:bookmarkEnd w:id="13"/>
    </w:p>
    <w:p w14:paraId="32CCBEE6" w14:textId="77777777" w:rsidR="00BC2D99" w:rsidRPr="00C90044" w:rsidRDefault="00BC2D99" w:rsidP="00116876">
      <w:pPr>
        <w:pStyle w:val="Antrat2"/>
        <w:numPr>
          <w:ilvl w:val="0"/>
          <w:numId w:val="0"/>
        </w:numPr>
        <w:rPr>
          <w:szCs w:val="24"/>
        </w:rPr>
      </w:pPr>
      <w:bookmarkStart w:id="14" w:name="_Toc47844932"/>
      <w:bookmarkStart w:id="15" w:name="_Toc336947065"/>
      <w:bookmarkStart w:id="16" w:name="_Toc487638916"/>
      <w:r>
        <w:rPr>
          <w:szCs w:val="24"/>
          <w:lang w:eastAsia="lt-LT"/>
        </w:rPr>
        <w:t xml:space="preserve">5.1. </w:t>
      </w:r>
      <w:r w:rsidRPr="00C90044">
        <w:rPr>
          <w:szCs w:val="24"/>
          <w:lang w:eastAsia="lt-LT"/>
        </w:rPr>
        <w:t xml:space="preserve">Pateikdamas pasiūlymą </w:t>
      </w:r>
      <w:r>
        <w:rPr>
          <w:szCs w:val="24"/>
          <w:lang w:eastAsia="lt-LT"/>
        </w:rPr>
        <w:t>tiekėj</w:t>
      </w:r>
      <w:r w:rsidRPr="00C90044">
        <w:rPr>
          <w:szCs w:val="24"/>
          <w:lang w:eastAsia="lt-LT"/>
        </w:rPr>
        <w:t xml:space="preserve">as sutinka su šiomis </w:t>
      </w:r>
      <w:r>
        <w:rPr>
          <w:szCs w:val="24"/>
          <w:lang w:eastAsia="lt-LT"/>
        </w:rPr>
        <w:t>Pirkimo</w:t>
      </w:r>
      <w:r w:rsidRPr="00C90044">
        <w:rPr>
          <w:szCs w:val="24"/>
          <w:lang w:eastAsia="lt-LT"/>
        </w:rPr>
        <w:t xml:space="preserve"> sąlygomis, visais vėlesniais jų paaiškinimais ir papildymais ir patvirtina, kad jo pasiūlyme pateikta informacija yra teisinga ir apima viską, ko reikia tinkamam viešojo pirkimo sutarties įvykdymui.</w:t>
      </w:r>
    </w:p>
    <w:p w14:paraId="4BAD6E24" w14:textId="468A7F73" w:rsidR="00BC2D99" w:rsidRPr="00C90044" w:rsidRDefault="00BC2D99" w:rsidP="00BC2D99">
      <w:pPr>
        <w:pStyle w:val="Antrat2"/>
        <w:numPr>
          <w:ilvl w:val="0"/>
          <w:numId w:val="0"/>
        </w:numPr>
        <w:rPr>
          <w:bCs/>
          <w:szCs w:val="24"/>
        </w:rPr>
      </w:pPr>
      <w:r>
        <w:rPr>
          <w:szCs w:val="24"/>
        </w:rPr>
        <w:t>5.</w:t>
      </w:r>
      <w:r w:rsidR="00C03337">
        <w:rPr>
          <w:szCs w:val="24"/>
          <w:lang w:val="lt-LT"/>
        </w:rPr>
        <w:t>2</w:t>
      </w:r>
      <w:r>
        <w:rPr>
          <w:szCs w:val="24"/>
        </w:rPr>
        <w:t xml:space="preserve">. </w:t>
      </w:r>
      <w:r w:rsidRPr="00C90044">
        <w:rPr>
          <w:szCs w:val="24"/>
        </w:rPr>
        <w:t xml:space="preserve">Pasiūlymas turi būti pateikiamas </w:t>
      </w:r>
      <w:r w:rsidRPr="00C90044">
        <w:rPr>
          <w:szCs w:val="24"/>
          <w:u w:val="single"/>
        </w:rPr>
        <w:t>tik elektroninėmis priemonėmis</w:t>
      </w:r>
      <w:r w:rsidRPr="00C90044">
        <w:rPr>
          <w:szCs w:val="24"/>
        </w:rPr>
        <w:t xml:space="preserve">, naudojant CVP IS, pasiekiamoje adresu </w:t>
      </w:r>
      <w:hyperlink r:id="rId10" w:history="1">
        <w:r w:rsidR="003A5E83" w:rsidRPr="00AA7C05">
          <w:rPr>
            <w:rStyle w:val="Hipersaitas"/>
            <w:iCs/>
            <w:szCs w:val="24"/>
          </w:rPr>
          <w:t>https://viesiejipirkimai.lt</w:t>
        </w:r>
      </w:hyperlink>
      <w:r w:rsidRPr="00C90044">
        <w:rPr>
          <w:szCs w:val="24"/>
        </w:rPr>
        <w:t xml:space="preserve">. Pasiūlymai, pateikti popierinėje formoje arba ne Perkančiosios organizacijos nurodytomis elektroninėmis priemonėmis, bus atmesti kaip neatitinkantys </w:t>
      </w:r>
      <w:r>
        <w:rPr>
          <w:szCs w:val="24"/>
        </w:rPr>
        <w:t>Pirkimo</w:t>
      </w:r>
      <w:r w:rsidRPr="00C90044">
        <w:rPr>
          <w:szCs w:val="24"/>
        </w:rPr>
        <w:t xml:space="preserve"> sąlygų reikalavimų. Pasiūlymus gali teikti tik CVP IS registruoti </w:t>
      </w:r>
      <w:r>
        <w:rPr>
          <w:szCs w:val="24"/>
        </w:rPr>
        <w:t>tiekėj</w:t>
      </w:r>
      <w:r w:rsidRPr="00C90044">
        <w:rPr>
          <w:szCs w:val="24"/>
        </w:rPr>
        <w:t xml:space="preserve">ai (nemokama registracija adresu </w:t>
      </w:r>
      <w:hyperlink r:id="rId11" w:history="1">
        <w:r w:rsidR="004B045B" w:rsidRPr="00AA7C05">
          <w:rPr>
            <w:rStyle w:val="Hipersaitas"/>
            <w:iCs/>
            <w:szCs w:val="24"/>
          </w:rPr>
          <w:t>https://viesiejipirkimai.lt</w:t>
        </w:r>
      </w:hyperlink>
      <w:r w:rsidRPr="00C90044">
        <w:rPr>
          <w:iCs/>
          <w:szCs w:val="24"/>
        </w:rPr>
        <w:t xml:space="preserve">). </w:t>
      </w:r>
      <w:r w:rsidRPr="00C90044">
        <w:rPr>
          <w:bCs/>
          <w:szCs w:val="24"/>
        </w:rPr>
        <w:t xml:space="preserve">Visi pasiūlyme pateikiami dokumentai turi būti pateikti elektronine forma, t. y. tiesiogiai suformuoti elektroninėmis priemonėmis arba pateikiant </w:t>
      </w:r>
      <w:r w:rsidRPr="00C90044">
        <w:rPr>
          <w:szCs w:val="24"/>
        </w:rPr>
        <w:t>skaitmenines dokumentų kopijas</w:t>
      </w:r>
      <w:r w:rsidRPr="00C90044">
        <w:rPr>
          <w:bCs/>
          <w:szCs w:val="24"/>
        </w:rPr>
        <w:t xml:space="preserve">. Pateikiami dokumentai ar skaitmeninės dokumentų kopijos turi būti prieinami naudojant nediskriminuojančius, visuotinai prieinamus duomenų failų formatus (pvz., </w:t>
      </w:r>
      <w:proofErr w:type="spellStart"/>
      <w:r w:rsidRPr="00C90044">
        <w:rPr>
          <w:bCs/>
          <w:szCs w:val="24"/>
        </w:rPr>
        <w:t>pdf</w:t>
      </w:r>
      <w:proofErr w:type="spellEnd"/>
      <w:r w:rsidRPr="00C90044">
        <w:rPr>
          <w:bCs/>
          <w:szCs w:val="24"/>
        </w:rPr>
        <w:t xml:space="preserve">, jpg, </w:t>
      </w:r>
      <w:proofErr w:type="spellStart"/>
      <w:r w:rsidRPr="00C90044">
        <w:rPr>
          <w:bCs/>
          <w:szCs w:val="24"/>
        </w:rPr>
        <w:t>doc</w:t>
      </w:r>
      <w:proofErr w:type="spellEnd"/>
      <w:r w:rsidRPr="00C90044">
        <w:rPr>
          <w:bCs/>
          <w:szCs w:val="24"/>
        </w:rPr>
        <w:t xml:space="preserve"> ir kt.).</w:t>
      </w:r>
    </w:p>
    <w:p w14:paraId="3D6598B1" w14:textId="77777777" w:rsidR="00C03337" w:rsidRPr="00C03337" w:rsidRDefault="00BC2D99" w:rsidP="00C03337">
      <w:pPr>
        <w:pStyle w:val="Antrat2"/>
        <w:numPr>
          <w:ilvl w:val="0"/>
          <w:numId w:val="0"/>
        </w:numPr>
        <w:rPr>
          <w:szCs w:val="24"/>
        </w:rPr>
      </w:pPr>
      <w:r>
        <w:rPr>
          <w:szCs w:val="24"/>
        </w:rPr>
        <w:t>5.</w:t>
      </w:r>
      <w:r w:rsidR="00C03337">
        <w:rPr>
          <w:szCs w:val="24"/>
          <w:lang w:val="lt-LT"/>
        </w:rPr>
        <w:t>3</w:t>
      </w:r>
      <w:r>
        <w:rPr>
          <w:szCs w:val="24"/>
        </w:rPr>
        <w:t xml:space="preserve">. </w:t>
      </w:r>
      <w:r w:rsidR="00C03337" w:rsidRPr="00C03337">
        <w:rPr>
          <w:szCs w:val="24"/>
        </w:rPr>
        <w:t>Pasiūlymas (tiekėjo CVP IS priemonėmis pateiktų dokumentų visuma) turi būti pateikiamas raštu lietuvių kalba. Bendrai veiklai susivienijusių tiekėjų grupės narių dokumentai, kitokie papildomi dokumentai gali būti ir kita kalba, jei prie jų pridedamas tikslus (vertėjo patvirtintas parašu ir spaudu, jei tokį turi) dokumentų vertimas į lietuvių kalbą, ir, tokiu atveju, aiškinant pasiūlymą pirmenybė teikiama tekstui lietuvių kalba. Vertimas pateikiamas skenuotas elektroninėje formoje, kaip ir kiti dokumentai.</w:t>
      </w:r>
    </w:p>
    <w:p w14:paraId="30964851" w14:textId="6D82BB6C" w:rsidR="00BC2D99" w:rsidRPr="00E85DDC" w:rsidRDefault="00BC2D99" w:rsidP="00BC2D99">
      <w:pPr>
        <w:pStyle w:val="Antrat2"/>
        <w:numPr>
          <w:ilvl w:val="0"/>
          <w:numId w:val="0"/>
        </w:numPr>
        <w:rPr>
          <w:bCs/>
          <w:szCs w:val="24"/>
        </w:rPr>
      </w:pPr>
      <w:r>
        <w:rPr>
          <w:szCs w:val="24"/>
        </w:rPr>
        <w:t>5.</w:t>
      </w:r>
      <w:r w:rsidR="00C03337">
        <w:rPr>
          <w:szCs w:val="24"/>
          <w:lang w:val="lt-LT"/>
        </w:rPr>
        <w:t>4</w:t>
      </w:r>
      <w:r>
        <w:rPr>
          <w:szCs w:val="24"/>
        </w:rPr>
        <w:t xml:space="preserve">. </w:t>
      </w:r>
      <w:r w:rsidRPr="00883604">
        <w:rPr>
          <w:szCs w:val="24"/>
        </w:rPr>
        <w:t>T</w:t>
      </w:r>
      <w:r>
        <w:rPr>
          <w:szCs w:val="24"/>
        </w:rPr>
        <w:t>i</w:t>
      </w:r>
      <w:r w:rsidRPr="00883604">
        <w:rPr>
          <w:szCs w:val="24"/>
        </w:rPr>
        <w:t xml:space="preserve">ekėjas </w:t>
      </w:r>
      <w:r>
        <w:rPr>
          <w:szCs w:val="24"/>
        </w:rPr>
        <w:t xml:space="preserve">savo pasiūlymą privalo parengti </w:t>
      </w:r>
      <w:r w:rsidRPr="00883604">
        <w:rPr>
          <w:bCs/>
          <w:szCs w:val="24"/>
        </w:rPr>
        <w:t xml:space="preserve">CVP IS pasiūlymo lango eilutėje </w:t>
      </w:r>
      <w:r w:rsidRPr="00CD4DCC">
        <w:rPr>
          <w:bCs/>
          <w:szCs w:val="24"/>
        </w:rPr>
        <w:t>„Prisegti dokumentai“</w:t>
      </w:r>
      <w:r w:rsidRPr="00883604">
        <w:rPr>
          <w:bCs/>
          <w:szCs w:val="24"/>
        </w:rPr>
        <w:t xml:space="preserve"> pateikdamas reikalaujamus dokumentus:</w:t>
      </w:r>
    </w:p>
    <w:p w14:paraId="10611156" w14:textId="45BAC683" w:rsidR="006C6D55" w:rsidRDefault="00BC2D99" w:rsidP="006C6D55">
      <w:pPr>
        <w:pStyle w:val="Antrat3"/>
        <w:keepNext w:val="0"/>
        <w:numPr>
          <w:ilvl w:val="0"/>
          <w:numId w:val="0"/>
        </w:numPr>
      </w:pPr>
      <w:r>
        <w:t>5.</w:t>
      </w:r>
      <w:r w:rsidR="00C03337">
        <w:rPr>
          <w:lang w:val="lt-LT"/>
        </w:rPr>
        <w:t>4</w:t>
      </w:r>
      <w:r>
        <w:t xml:space="preserve">.1. </w:t>
      </w:r>
      <w:r w:rsidRPr="00603051">
        <w:t xml:space="preserve">Tiekėjo pasiūlymą, kurį privalo parengti pagal šių </w:t>
      </w:r>
      <w:r>
        <w:t xml:space="preserve">Mažos vertės skelbiamos apklausos sąlygų </w:t>
      </w:r>
      <w:r w:rsidR="000B2D4B">
        <w:rPr>
          <w:lang w:val="lt-LT"/>
        </w:rPr>
        <w:t>1</w:t>
      </w:r>
      <w:r w:rsidRPr="00603051">
        <w:t xml:space="preserve"> priede pateiktą formą;</w:t>
      </w:r>
    </w:p>
    <w:p w14:paraId="76E2D5C6" w14:textId="55D435BA" w:rsidR="006C6D55" w:rsidRPr="006C6D55" w:rsidRDefault="006C6D55" w:rsidP="006C6D55">
      <w:pPr>
        <w:pStyle w:val="Antrat3"/>
        <w:keepNext w:val="0"/>
        <w:numPr>
          <w:ilvl w:val="0"/>
          <w:numId w:val="0"/>
        </w:numPr>
      </w:pPr>
      <w:r>
        <w:t>5.</w:t>
      </w:r>
      <w:r w:rsidR="00C03337">
        <w:rPr>
          <w:lang w:val="lt-LT"/>
        </w:rPr>
        <w:t>4</w:t>
      </w:r>
      <w:r>
        <w:t xml:space="preserve">.2. </w:t>
      </w:r>
      <w:r w:rsidRPr="006C6D55">
        <w:rPr>
          <w:color w:val="000000"/>
          <w:szCs w:val="24"/>
          <w:lang w:val="lt-LT"/>
        </w:rPr>
        <w:t>Kvalifikaciją ir atitiktį nustatytiems kokybės vadybos sistemos ir (arba) aplinkos apsaugos vadybos sistemos standartų reikalavimams pagrindžiančius dokumentus</w:t>
      </w:r>
      <w:r w:rsidR="00C03337">
        <w:rPr>
          <w:color w:val="000000"/>
          <w:szCs w:val="24"/>
          <w:lang w:val="lt-LT"/>
        </w:rPr>
        <w:t xml:space="preserve"> (jei taikoma)</w:t>
      </w:r>
      <w:r w:rsidRPr="006C6D55">
        <w:rPr>
          <w:color w:val="000000"/>
          <w:szCs w:val="24"/>
          <w:lang w:val="lt-LT"/>
        </w:rPr>
        <w:t>;</w:t>
      </w:r>
    </w:p>
    <w:p w14:paraId="06F0C012" w14:textId="1D75A752" w:rsidR="00BC2D99" w:rsidRPr="00603051" w:rsidRDefault="00BC2D99" w:rsidP="00BC2D99">
      <w:pPr>
        <w:pStyle w:val="Antrat3"/>
        <w:keepNext w:val="0"/>
        <w:numPr>
          <w:ilvl w:val="0"/>
          <w:numId w:val="0"/>
        </w:numPr>
      </w:pPr>
      <w:r>
        <w:t>5.</w:t>
      </w:r>
      <w:r w:rsidR="00C03337">
        <w:rPr>
          <w:lang w:val="lt-LT"/>
        </w:rPr>
        <w:t>4</w:t>
      </w:r>
      <w:r>
        <w:t>.</w:t>
      </w:r>
      <w:r w:rsidR="006C6D55">
        <w:rPr>
          <w:lang w:val="lt-LT"/>
        </w:rPr>
        <w:t>3</w:t>
      </w:r>
      <w:r>
        <w:t xml:space="preserve">. </w:t>
      </w:r>
      <w:r w:rsidRPr="00603051">
        <w:t>Įgaliojimą pasirašyti pasiūlymą ar atskirus jo dokumentus (jei pasiūlymą teikia jungtinės veiklos sutarties pagrindu veikianti ūkio subjektų grupė, įgaliojimas turi būti jungtinės veiklos sutartyje) pagal Pirkimo sąlygų reikalavimus;</w:t>
      </w:r>
    </w:p>
    <w:p w14:paraId="5D052F01" w14:textId="40A5FBE4" w:rsidR="00BC2D99" w:rsidRPr="00603051" w:rsidRDefault="00BC2D99" w:rsidP="00BC2D99">
      <w:pPr>
        <w:pStyle w:val="Antrat3"/>
        <w:keepNext w:val="0"/>
        <w:numPr>
          <w:ilvl w:val="0"/>
          <w:numId w:val="0"/>
        </w:numPr>
      </w:pPr>
      <w:r>
        <w:t>5.</w:t>
      </w:r>
      <w:r w:rsidR="00C03337">
        <w:rPr>
          <w:lang w:val="lt-LT"/>
        </w:rPr>
        <w:t>4</w:t>
      </w:r>
      <w:r>
        <w:t>.</w:t>
      </w:r>
      <w:r w:rsidR="006C6D55">
        <w:rPr>
          <w:lang w:val="lt-LT"/>
        </w:rPr>
        <w:t>4</w:t>
      </w:r>
      <w:r>
        <w:t xml:space="preserve">. </w:t>
      </w:r>
      <w:r w:rsidRPr="00603051">
        <w:t>Jungtin</w:t>
      </w:r>
      <w:r>
        <w:t>ės veiklos sutartį</w:t>
      </w:r>
      <w:r w:rsidRPr="00603051">
        <w:t xml:space="preserve"> (jei taikoma);</w:t>
      </w:r>
    </w:p>
    <w:p w14:paraId="2AE9299C" w14:textId="0734BBA4" w:rsidR="00BC2D99" w:rsidRPr="00603051" w:rsidRDefault="00BC2D99" w:rsidP="00BC2D99">
      <w:pPr>
        <w:pStyle w:val="Antrat3"/>
        <w:keepNext w:val="0"/>
        <w:numPr>
          <w:ilvl w:val="0"/>
          <w:numId w:val="0"/>
        </w:numPr>
      </w:pPr>
      <w:r>
        <w:t>5.</w:t>
      </w:r>
      <w:r w:rsidR="00C03337">
        <w:rPr>
          <w:lang w:val="lt-LT"/>
        </w:rPr>
        <w:t>4</w:t>
      </w:r>
      <w:r>
        <w:t>.</w:t>
      </w:r>
      <w:r w:rsidR="006C6D55">
        <w:rPr>
          <w:lang w:val="lt-LT"/>
        </w:rPr>
        <w:t>5</w:t>
      </w:r>
      <w:r>
        <w:t xml:space="preserve">. </w:t>
      </w:r>
      <w:r w:rsidRPr="00603051">
        <w:t xml:space="preserve">Kitus šiose Pirkimo sąlygose ir jų prieduose numatytus </w:t>
      </w:r>
      <w:r>
        <w:t>tiekėj</w:t>
      </w:r>
      <w:r w:rsidRPr="00603051">
        <w:t xml:space="preserve">o teikiamus dokumentus ar informaciją. </w:t>
      </w:r>
    </w:p>
    <w:p w14:paraId="4DEDFCE5" w14:textId="1D9EF17B" w:rsidR="00BC2D99" w:rsidRPr="004850AA" w:rsidRDefault="00BC2D99" w:rsidP="00BC2D99">
      <w:pPr>
        <w:pStyle w:val="Antrat2"/>
        <w:numPr>
          <w:ilvl w:val="0"/>
          <w:numId w:val="0"/>
        </w:numPr>
        <w:rPr>
          <w:bCs/>
          <w:szCs w:val="24"/>
        </w:rPr>
      </w:pPr>
      <w:r>
        <w:rPr>
          <w:bCs/>
          <w:szCs w:val="24"/>
        </w:rPr>
        <w:t>5.</w:t>
      </w:r>
      <w:r w:rsidR="00C03337">
        <w:rPr>
          <w:bCs/>
          <w:szCs w:val="24"/>
          <w:lang w:val="lt-LT"/>
        </w:rPr>
        <w:t>5</w:t>
      </w:r>
      <w:r>
        <w:rPr>
          <w:bCs/>
          <w:szCs w:val="24"/>
        </w:rPr>
        <w:t xml:space="preserve">. </w:t>
      </w:r>
      <w:r w:rsidRPr="00603051">
        <w:rPr>
          <w:bCs/>
          <w:szCs w:val="24"/>
        </w:rPr>
        <w:t xml:space="preserve">Pasiūlymą sudaro </w:t>
      </w:r>
      <w:r>
        <w:rPr>
          <w:bCs/>
          <w:szCs w:val="24"/>
        </w:rPr>
        <w:t>tiekėj</w:t>
      </w:r>
      <w:r w:rsidRPr="00603051">
        <w:rPr>
          <w:bCs/>
          <w:szCs w:val="24"/>
        </w:rPr>
        <w:t xml:space="preserve">o pateiktų duomenų, dokumentų elektroninėje formoje ir atsakymų CVP IS priemonėmis, visuma (Perkančioji organizacija pasilieka sau teisę pareikalauti dokumentų originalų). </w:t>
      </w:r>
    </w:p>
    <w:p w14:paraId="3E0BB203" w14:textId="4357EB50" w:rsidR="00BC2D99" w:rsidRPr="0083509F" w:rsidRDefault="00BC2D99" w:rsidP="00BC2D99">
      <w:pPr>
        <w:pStyle w:val="Antrat2"/>
        <w:numPr>
          <w:ilvl w:val="0"/>
          <w:numId w:val="0"/>
        </w:numPr>
        <w:rPr>
          <w:szCs w:val="24"/>
          <w:lang w:val="lt-LT"/>
        </w:rPr>
      </w:pPr>
      <w:r w:rsidRPr="004850AA">
        <w:rPr>
          <w:szCs w:val="24"/>
        </w:rPr>
        <w:t>5.</w:t>
      </w:r>
      <w:r w:rsidR="00C03337">
        <w:rPr>
          <w:szCs w:val="24"/>
          <w:lang w:val="lt-LT"/>
        </w:rPr>
        <w:t>6</w:t>
      </w:r>
      <w:r w:rsidRPr="004850AA">
        <w:rPr>
          <w:szCs w:val="24"/>
        </w:rPr>
        <w:t xml:space="preserve">. </w:t>
      </w:r>
      <w:r w:rsidR="0083509F" w:rsidRPr="0083509F">
        <w:rPr>
          <w:b/>
          <w:szCs w:val="24"/>
          <w:lang w:val="lt-LT"/>
        </w:rPr>
        <w:t>Pasiūlymas turi būti pateiktas iki skelbime apie pirkimą</w:t>
      </w:r>
      <w:r w:rsidR="0083509F" w:rsidRPr="0083509F">
        <w:rPr>
          <w:szCs w:val="24"/>
          <w:lang w:val="lt-LT"/>
        </w:rPr>
        <w:t xml:space="preserve"> </w:t>
      </w:r>
      <w:r w:rsidR="0083509F" w:rsidRPr="0083509F">
        <w:rPr>
          <w:b/>
          <w:iCs/>
          <w:szCs w:val="24"/>
          <w:lang w:val="lt-LT"/>
        </w:rPr>
        <w:t>nurodyto pasiūlymų pateikimo termino pabaigos</w:t>
      </w:r>
      <w:r w:rsidR="0083509F" w:rsidRPr="0083509F">
        <w:rPr>
          <w:szCs w:val="24"/>
          <w:lang w:val="lt-LT"/>
        </w:rPr>
        <w:t xml:space="preserve">, tik elektroninėmis priemonėmis, naudojant CVP IS. </w:t>
      </w:r>
    </w:p>
    <w:p w14:paraId="61B8E83E" w14:textId="538E5320" w:rsidR="00BC2D99" w:rsidRPr="00542A6C" w:rsidRDefault="00BC2D99" w:rsidP="00BC2D99">
      <w:pPr>
        <w:pStyle w:val="Antrat2"/>
        <w:numPr>
          <w:ilvl w:val="0"/>
          <w:numId w:val="0"/>
        </w:numPr>
        <w:rPr>
          <w:szCs w:val="24"/>
        </w:rPr>
      </w:pPr>
      <w:r w:rsidRPr="004850AA">
        <w:rPr>
          <w:szCs w:val="24"/>
        </w:rPr>
        <w:t>5.</w:t>
      </w:r>
      <w:r w:rsidR="00C03337">
        <w:rPr>
          <w:szCs w:val="24"/>
          <w:lang w:val="lt-LT"/>
        </w:rPr>
        <w:t>7</w:t>
      </w:r>
      <w:r w:rsidRPr="004850AA">
        <w:rPr>
          <w:szCs w:val="24"/>
        </w:rPr>
        <w:t>. Tiekėjai pasiūlyme turi nurodyti, kuri informacija, vadovaujantis Viešųjų pirkim</w:t>
      </w:r>
      <w:r w:rsidRPr="00542A6C">
        <w:rPr>
          <w:szCs w:val="24"/>
        </w:rPr>
        <w:t xml:space="preserve">ų įstatymo 20 straipsniu, yra konfidenciali. Perkančioji organizacija, viešojo pirkimo komisija (toliau – vadinama Komisija), jos nariai ar ekspertai ir kiti asmenys negali atskleisti </w:t>
      </w:r>
      <w:r>
        <w:rPr>
          <w:szCs w:val="24"/>
        </w:rPr>
        <w:t>tiekėj</w:t>
      </w:r>
      <w:r w:rsidRPr="00542A6C">
        <w:rPr>
          <w:szCs w:val="24"/>
        </w:rPr>
        <w:t xml:space="preserve">o pateiktos informacijos, kurią tiekėjas nurodė kaip konfidencialią. Informacija, kurią viešai skelbti įpareigoja Lietuvos Respublikos įstatymai, negali būti </w:t>
      </w:r>
      <w:r>
        <w:rPr>
          <w:szCs w:val="24"/>
        </w:rPr>
        <w:t>tiekėj</w:t>
      </w:r>
      <w:r w:rsidRPr="00542A6C">
        <w:rPr>
          <w:szCs w:val="24"/>
        </w:rPr>
        <w:t>o nurodoma kaip konfidenciali.</w:t>
      </w:r>
    </w:p>
    <w:p w14:paraId="0DB2737C" w14:textId="6D488200" w:rsidR="00BC2D99" w:rsidRDefault="00BC2D99" w:rsidP="00BC2D99">
      <w:pPr>
        <w:pStyle w:val="Antrat2"/>
        <w:numPr>
          <w:ilvl w:val="0"/>
          <w:numId w:val="0"/>
        </w:numPr>
        <w:rPr>
          <w:sz w:val="22"/>
          <w:szCs w:val="22"/>
          <w:lang w:val="lt-LT" w:eastAsia="en-GB"/>
        </w:rPr>
      </w:pPr>
      <w:r>
        <w:rPr>
          <w:szCs w:val="24"/>
        </w:rPr>
        <w:t>5.</w:t>
      </w:r>
      <w:r w:rsidR="00C03337">
        <w:rPr>
          <w:szCs w:val="24"/>
          <w:lang w:val="lt-LT"/>
        </w:rPr>
        <w:t>8</w:t>
      </w:r>
      <w:r>
        <w:rPr>
          <w:szCs w:val="24"/>
        </w:rPr>
        <w:t xml:space="preserve">. </w:t>
      </w:r>
      <w:r w:rsidRPr="00BC2D99">
        <w:rPr>
          <w:szCs w:val="24"/>
          <w:lang w:val="lt-LT"/>
        </w:rPr>
        <w:t xml:space="preserve">Pasiūlyme nurodoma pirkimo kaina turi būti apskaičiuota ir išreikšta taip, kaip nurodyta </w:t>
      </w:r>
      <w:r w:rsidR="003A5E83">
        <w:rPr>
          <w:szCs w:val="24"/>
          <w:lang w:val="lt-LT"/>
        </w:rPr>
        <w:t>1</w:t>
      </w:r>
      <w:r w:rsidRPr="00BC2D99">
        <w:rPr>
          <w:szCs w:val="24"/>
          <w:lang w:val="lt-LT"/>
        </w:rPr>
        <w:t xml:space="preserve"> priede. </w:t>
      </w:r>
      <w:r w:rsidRPr="00BC2D99">
        <w:rPr>
          <w:rFonts w:eastAsia="Calibri"/>
          <w:szCs w:val="24"/>
          <w:lang w:val="lt-LT"/>
        </w:rPr>
        <w:t xml:space="preserve">Į kainą turi būti įskaičiuotos visos išlaidos ir mokesčiai. Apskaičiuojant kainą turi būti atsižvelgta į visas perkamų </w:t>
      </w:r>
      <w:r w:rsidR="003A5E83">
        <w:rPr>
          <w:rFonts w:eastAsia="Calibri"/>
          <w:szCs w:val="24"/>
          <w:lang w:val="lt-LT"/>
        </w:rPr>
        <w:t>darbų</w:t>
      </w:r>
      <w:r w:rsidRPr="00BC2D99">
        <w:rPr>
          <w:rFonts w:eastAsia="Calibri"/>
          <w:szCs w:val="24"/>
          <w:lang w:val="lt-LT"/>
        </w:rPr>
        <w:t xml:space="preserve"> apimtis, į pasiūlymo kainos sudėtines dalis, pirkimo sutarties atsiskaitymo sąlygas bei į visus kitus šio viešojo pirkimo dokumentų reikalavimus. </w:t>
      </w:r>
      <w:r w:rsidRPr="00BC2D99">
        <w:rPr>
          <w:szCs w:val="24"/>
          <w:lang w:val="lt-LT"/>
        </w:rPr>
        <w:t>Į kainą turi būti įskaityti visi tiekėjo mokami mokesčiai ir visos tiekėjo patiriamos su pasiūlymo rengimu ir su pirkimo sutarties vykdymu susijusios, tame tarpe elektroninių sąskaitų faktūrų</w:t>
      </w:r>
      <w:r w:rsidRPr="00BC2D99">
        <w:rPr>
          <w:b/>
          <w:szCs w:val="24"/>
          <w:lang w:val="lt-LT"/>
        </w:rPr>
        <w:t xml:space="preserve"> </w:t>
      </w:r>
      <w:r w:rsidRPr="00BC2D99">
        <w:rPr>
          <w:szCs w:val="24"/>
          <w:lang w:val="lt-LT"/>
        </w:rPr>
        <w:t>pateikimo išlaidos.</w:t>
      </w:r>
      <w:r w:rsidRPr="00BC2D99">
        <w:rPr>
          <w:sz w:val="22"/>
          <w:szCs w:val="22"/>
          <w:lang w:val="lt-LT" w:eastAsia="en-GB"/>
        </w:rPr>
        <w:t xml:space="preserve"> </w:t>
      </w:r>
    </w:p>
    <w:p w14:paraId="1205112D" w14:textId="0DB1A0EE" w:rsidR="00BC2D99" w:rsidRPr="003F3BC8" w:rsidRDefault="00BC2D99" w:rsidP="00BC2D99">
      <w:pPr>
        <w:pStyle w:val="Antrat2"/>
        <w:numPr>
          <w:ilvl w:val="0"/>
          <w:numId w:val="0"/>
        </w:numPr>
        <w:rPr>
          <w:szCs w:val="24"/>
        </w:rPr>
      </w:pPr>
      <w:r>
        <w:rPr>
          <w:szCs w:val="24"/>
        </w:rPr>
        <w:lastRenderedPageBreak/>
        <w:t>5.</w:t>
      </w:r>
      <w:r w:rsidR="00C03337">
        <w:rPr>
          <w:szCs w:val="24"/>
          <w:lang w:val="lt-LT"/>
        </w:rPr>
        <w:t>9</w:t>
      </w:r>
      <w:r>
        <w:rPr>
          <w:szCs w:val="24"/>
        </w:rPr>
        <w:t xml:space="preserve">. </w:t>
      </w:r>
      <w:r w:rsidRPr="003F3BC8">
        <w:rPr>
          <w:szCs w:val="24"/>
        </w:rPr>
        <w:t xml:space="preserve">Pasiūlymas turi galioti ne trumpiau nei </w:t>
      </w:r>
      <w:r>
        <w:rPr>
          <w:szCs w:val="24"/>
        </w:rPr>
        <w:t>6</w:t>
      </w:r>
      <w:r w:rsidRPr="003F3BC8">
        <w:rPr>
          <w:szCs w:val="24"/>
        </w:rPr>
        <w:t xml:space="preserve">0 dienų nuo pasiūlymo pateikimo dienos. Jei pasiūlyme nenurodytas jo galiojimo laikas, laikoma, kad pasiūlymas galioja tiek, kiek nustatyta Pirkimo sąlygose. </w:t>
      </w:r>
    </w:p>
    <w:p w14:paraId="67709681" w14:textId="6E1B86DD" w:rsidR="00BC2D99" w:rsidRPr="00C90044" w:rsidRDefault="00BC2D99" w:rsidP="00BC2D99">
      <w:pPr>
        <w:pStyle w:val="Antrat2"/>
        <w:numPr>
          <w:ilvl w:val="0"/>
          <w:numId w:val="0"/>
        </w:numPr>
        <w:rPr>
          <w:i/>
          <w:szCs w:val="24"/>
        </w:rPr>
      </w:pPr>
      <w:r>
        <w:rPr>
          <w:szCs w:val="24"/>
        </w:rPr>
        <w:t>5.1</w:t>
      </w:r>
      <w:r w:rsidR="00C03337">
        <w:rPr>
          <w:szCs w:val="24"/>
          <w:lang w:val="lt-LT"/>
        </w:rPr>
        <w:t>0</w:t>
      </w:r>
      <w:r>
        <w:rPr>
          <w:szCs w:val="24"/>
        </w:rPr>
        <w:t xml:space="preserve">. </w:t>
      </w:r>
      <w:r w:rsidRPr="00C90044">
        <w:rPr>
          <w:szCs w:val="24"/>
        </w:rPr>
        <w:t>Kol nesiba</w:t>
      </w:r>
      <w:r>
        <w:rPr>
          <w:szCs w:val="24"/>
        </w:rPr>
        <w:t xml:space="preserve">igė pasiūlymų galiojimo laikas, </w:t>
      </w:r>
      <w:r w:rsidRPr="00C90044">
        <w:rPr>
          <w:szCs w:val="24"/>
        </w:rPr>
        <w:t>Perkančioji organizacija turi teisę prašyti, kad t</w:t>
      </w:r>
      <w:r>
        <w:rPr>
          <w:szCs w:val="24"/>
        </w:rPr>
        <w:t>i</w:t>
      </w:r>
      <w:r w:rsidRPr="00C90044">
        <w:rPr>
          <w:szCs w:val="24"/>
        </w:rPr>
        <w:t>ekėjai pratęstų jų galiojimą iki konkrečiai nurodyto laiko. T</w:t>
      </w:r>
      <w:r>
        <w:rPr>
          <w:szCs w:val="24"/>
        </w:rPr>
        <w:t>i</w:t>
      </w:r>
      <w:r w:rsidRPr="00C90044">
        <w:rPr>
          <w:szCs w:val="24"/>
        </w:rPr>
        <w:t>ekėjas gali atmesti tokį prašymą neprarasdamas teisės į savo pasiūlymo galiojimo užtikrinimą.</w:t>
      </w:r>
    </w:p>
    <w:p w14:paraId="654AC4AD" w14:textId="120FB279" w:rsidR="00BC2D99" w:rsidRPr="00C90044" w:rsidRDefault="00BC2D99" w:rsidP="00BC2D99">
      <w:pPr>
        <w:pStyle w:val="Antrat2"/>
        <w:numPr>
          <w:ilvl w:val="0"/>
          <w:numId w:val="0"/>
        </w:numPr>
        <w:rPr>
          <w:szCs w:val="24"/>
        </w:rPr>
      </w:pPr>
      <w:r>
        <w:rPr>
          <w:szCs w:val="24"/>
        </w:rPr>
        <w:t>5.1</w:t>
      </w:r>
      <w:r w:rsidR="00C03337">
        <w:rPr>
          <w:szCs w:val="24"/>
          <w:lang w:val="lt-LT"/>
        </w:rPr>
        <w:t>1</w:t>
      </w:r>
      <w:r>
        <w:rPr>
          <w:szCs w:val="24"/>
        </w:rPr>
        <w:t xml:space="preserve">. </w:t>
      </w:r>
      <w:r w:rsidRPr="00C90044">
        <w:rPr>
          <w:szCs w:val="24"/>
        </w:rPr>
        <w:t xml:space="preserve">Perkančioji organizacija turi teisę pratęsti pasiūlymo pateikimo terminą. Apie naują pasiūlymo pateikimo terminą Perkančioji organizacija paskelbia CVP IS bei </w:t>
      </w:r>
      <w:r w:rsidRPr="00C90044">
        <w:rPr>
          <w:szCs w:val="24"/>
          <w:lang w:eastAsia="lt-LT"/>
        </w:rPr>
        <w:t xml:space="preserve">praneša tik CVP IS priemonėmis prie pirkimo prisijungusiems </w:t>
      </w:r>
      <w:r>
        <w:rPr>
          <w:szCs w:val="24"/>
          <w:lang w:eastAsia="lt-LT"/>
        </w:rPr>
        <w:t>tiekėj</w:t>
      </w:r>
      <w:r w:rsidRPr="00C90044">
        <w:rPr>
          <w:szCs w:val="24"/>
          <w:lang w:eastAsia="lt-LT"/>
        </w:rPr>
        <w:t>ams.</w:t>
      </w:r>
    </w:p>
    <w:p w14:paraId="00681DAF" w14:textId="1B1EBD56" w:rsidR="00BC2D99" w:rsidRPr="00C90044" w:rsidRDefault="00BC2D99" w:rsidP="00BC2D99">
      <w:pPr>
        <w:pStyle w:val="Antrat2"/>
        <w:numPr>
          <w:ilvl w:val="0"/>
          <w:numId w:val="0"/>
        </w:numPr>
        <w:rPr>
          <w:bCs/>
        </w:rPr>
      </w:pPr>
      <w:r>
        <w:t>5.1</w:t>
      </w:r>
      <w:r w:rsidR="00C03337">
        <w:rPr>
          <w:lang w:val="lt-LT"/>
        </w:rPr>
        <w:t>2</w:t>
      </w:r>
      <w:r>
        <w:t xml:space="preserve">. </w:t>
      </w:r>
      <w:r w:rsidRPr="00C90044">
        <w:t xml:space="preserve">Dalyvis iki galutinio pasiūlymų pateikimo termino turi teisę pakeisti arba atšaukti savo pasiūlymą. </w:t>
      </w:r>
    </w:p>
    <w:p w14:paraId="35476737" w14:textId="40D8F6B4" w:rsidR="00BC2D99" w:rsidRPr="00C90044" w:rsidRDefault="00BC2D99" w:rsidP="00BC2D99">
      <w:pPr>
        <w:pStyle w:val="Antrat2"/>
        <w:numPr>
          <w:ilvl w:val="0"/>
          <w:numId w:val="0"/>
        </w:numPr>
        <w:rPr>
          <w:bCs/>
          <w:szCs w:val="24"/>
        </w:rPr>
      </w:pPr>
      <w:bookmarkStart w:id="17" w:name="_Ref315193380"/>
      <w:r>
        <w:rPr>
          <w:bCs/>
          <w:szCs w:val="24"/>
        </w:rPr>
        <w:t>5.1</w:t>
      </w:r>
      <w:r w:rsidR="00C03337">
        <w:rPr>
          <w:bCs/>
          <w:szCs w:val="24"/>
          <w:lang w:val="lt-LT"/>
        </w:rPr>
        <w:t>3</w:t>
      </w:r>
      <w:r>
        <w:rPr>
          <w:bCs/>
          <w:szCs w:val="24"/>
        </w:rPr>
        <w:t xml:space="preserve">. </w:t>
      </w:r>
      <w:r w:rsidRPr="00C90044">
        <w:rPr>
          <w:bCs/>
          <w:szCs w:val="24"/>
        </w:rPr>
        <w:t>Jei pasiūlymą pasirašo ne pats t</w:t>
      </w:r>
      <w:r>
        <w:rPr>
          <w:bCs/>
          <w:szCs w:val="24"/>
        </w:rPr>
        <w:t>i</w:t>
      </w:r>
      <w:r w:rsidRPr="00C90044">
        <w:rPr>
          <w:bCs/>
          <w:szCs w:val="24"/>
        </w:rPr>
        <w:t>ekėjas (jei jis fizinis asmuo) arba t</w:t>
      </w:r>
      <w:r>
        <w:rPr>
          <w:bCs/>
          <w:szCs w:val="24"/>
        </w:rPr>
        <w:t>i</w:t>
      </w:r>
      <w:r w:rsidRPr="00C90044">
        <w:rPr>
          <w:bCs/>
          <w:szCs w:val="24"/>
        </w:rPr>
        <w:t>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w:t>
      </w:r>
      <w:bookmarkEnd w:id="17"/>
    </w:p>
    <w:p w14:paraId="0F4F7C01" w14:textId="0EDF85BD" w:rsidR="00BC2D99" w:rsidRDefault="00BC2D99" w:rsidP="00BC2D99">
      <w:pPr>
        <w:pStyle w:val="Antrat2"/>
        <w:numPr>
          <w:ilvl w:val="0"/>
          <w:numId w:val="0"/>
        </w:numPr>
      </w:pPr>
      <w:r>
        <w:t>5.1</w:t>
      </w:r>
      <w:r w:rsidR="00C03337">
        <w:rPr>
          <w:lang w:val="lt-LT"/>
        </w:rPr>
        <w:t>4</w:t>
      </w:r>
      <w:r>
        <w:t xml:space="preserve">. </w:t>
      </w:r>
      <w:r w:rsidRPr="00C90044">
        <w:t xml:space="preserve">Perkančioji organizacija neatsako už CVP IS sutrikimus ar kitus nenumatytus atvejus, dėl kurių pasiūlymai nebuvo gauti, gauti pavėluotai ar </w:t>
      </w:r>
      <w:r>
        <w:t>tiekėj</w:t>
      </w:r>
      <w:r w:rsidRPr="00C90044">
        <w:t xml:space="preserve">as susidūrė su kitais pasiūlymo pateikimo trukdžiais. Siekiant išvengti nesklandumų Perkančioji organizacija rekomenduoja teikti pasiūlymą likus bent dienai iki pasiūlymų pateikimo termino pabaigos. </w:t>
      </w:r>
    </w:p>
    <w:p w14:paraId="301A67C6" w14:textId="77777777" w:rsidR="00116876" w:rsidRPr="00116876" w:rsidRDefault="00116876" w:rsidP="00116876">
      <w:pPr>
        <w:rPr>
          <w:lang w:val="x-none"/>
        </w:rPr>
      </w:pPr>
    </w:p>
    <w:p w14:paraId="12A590E1" w14:textId="77777777" w:rsidR="004820DB" w:rsidRDefault="004820DB" w:rsidP="00116876">
      <w:pPr>
        <w:pStyle w:val="Antrat1"/>
        <w:spacing w:before="0" w:after="0"/>
        <w:ind w:left="0" w:firstLine="0"/>
        <w:rPr>
          <w:b/>
          <w:color w:val="000000"/>
          <w:sz w:val="24"/>
          <w:szCs w:val="24"/>
          <w:lang w:val="lt-LT"/>
        </w:rPr>
      </w:pPr>
      <w:bookmarkStart w:id="18" w:name="_Toc336947066"/>
      <w:bookmarkStart w:id="19" w:name="_Toc487638917"/>
      <w:bookmarkEnd w:id="14"/>
      <w:bookmarkEnd w:id="15"/>
      <w:bookmarkEnd w:id="16"/>
      <w:r w:rsidRPr="000537E7">
        <w:rPr>
          <w:b/>
          <w:color w:val="000000"/>
          <w:sz w:val="24"/>
          <w:szCs w:val="24"/>
          <w:lang w:val="lt-LT"/>
        </w:rPr>
        <w:t>PASIŪLYMŲ GALIOJIMO UŽTIKRINIMO REIKALAVIMAI</w:t>
      </w:r>
    </w:p>
    <w:p w14:paraId="74B3C267" w14:textId="16BF7DC1" w:rsidR="004820DB" w:rsidRDefault="004820DB" w:rsidP="00116876">
      <w:pPr>
        <w:pStyle w:val="Antrat2"/>
        <w:ind w:left="0" w:firstLine="0"/>
      </w:pPr>
      <w:r w:rsidRPr="003F3BC8">
        <w:t xml:space="preserve">Perkančioji organizacija </w:t>
      </w:r>
      <w:r w:rsidRPr="003940C6">
        <w:t>nereikalauja pasiūlymo galiojimo</w:t>
      </w:r>
      <w:r w:rsidRPr="003F3BC8">
        <w:t xml:space="preserve"> užtikrinimo Lietuvos Respublikos civilinio kodekso nustatytais prievolių įvykdymo užtikrinimo būdais.</w:t>
      </w:r>
    </w:p>
    <w:p w14:paraId="4B481BC5" w14:textId="77777777" w:rsidR="00116876" w:rsidRPr="00116876" w:rsidRDefault="00116876" w:rsidP="00116876">
      <w:pPr>
        <w:rPr>
          <w:lang w:val="x-none"/>
        </w:rPr>
      </w:pPr>
    </w:p>
    <w:p w14:paraId="439ADBB6" w14:textId="77777777" w:rsidR="009A2D63" w:rsidRPr="00963C4E" w:rsidRDefault="009A2D63" w:rsidP="00116876">
      <w:pPr>
        <w:pStyle w:val="Antrat1"/>
        <w:spacing w:before="0" w:after="0"/>
        <w:ind w:left="431" w:hanging="431"/>
        <w:rPr>
          <w:b/>
          <w:sz w:val="24"/>
          <w:szCs w:val="24"/>
        </w:rPr>
      </w:pPr>
      <w:r w:rsidRPr="00963C4E">
        <w:rPr>
          <w:b/>
          <w:sz w:val="24"/>
          <w:szCs w:val="24"/>
        </w:rPr>
        <w:t>PIRKIMO DOKUMENTŲ PAAIŠKINIMAS IR PATIKSLINIMAS</w:t>
      </w:r>
      <w:bookmarkEnd w:id="18"/>
      <w:bookmarkEnd w:id="19"/>
    </w:p>
    <w:p w14:paraId="26EBAEE2" w14:textId="77777777" w:rsidR="00277C2E" w:rsidRPr="00542A6C" w:rsidRDefault="00542A6C" w:rsidP="00963C4E">
      <w:pPr>
        <w:pStyle w:val="Antrat2"/>
        <w:ind w:left="0" w:firstLine="0"/>
        <w:rPr>
          <w:szCs w:val="24"/>
          <w:lang w:val="lt-LT"/>
        </w:rPr>
      </w:pPr>
      <w:r w:rsidRPr="00542A6C">
        <w:rPr>
          <w:szCs w:val="24"/>
          <w:lang w:val="lt-LT"/>
        </w:rPr>
        <w:t>Jei gauta paklausimų dėl pirkimo dokumentų, teikiami pirkimo dokumentų paaiškinimai ar patikslinimai.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3AA0DECE" w14:textId="7FEDA81C" w:rsidR="00277C2E" w:rsidRDefault="00542A6C" w:rsidP="00116876">
      <w:pPr>
        <w:pStyle w:val="Antrat2"/>
        <w:ind w:left="0" w:firstLine="0"/>
        <w:rPr>
          <w:szCs w:val="24"/>
          <w:lang w:val="lt-LT"/>
        </w:rPr>
      </w:pPr>
      <w:r w:rsidRPr="00542A6C">
        <w:rPr>
          <w:szCs w:val="24"/>
          <w:lang w:val="lt-LT"/>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r w:rsidR="00277C2E" w:rsidRPr="00C90044">
        <w:rPr>
          <w:szCs w:val="24"/>
          <w:lang w:val="lt-LT"/>
        </w:rPr>
        <w:t xml:space="preserve"> </w:t>
      </w:r>
    </w:p>
    <w:p w14:paraId="5B572757" w14:textId="77777777" w:rsidR="00116876" w:rsidRPr="00116876" w:rsidRDefault="00116876" w:rsidP="00116876"/>
    <w:p w14:paraId="6619BE2E" w14:textId="77777777" w:rsidR="009A2D63" w:rsidRPr="004850AA" w:rsidRDefault="00E85475" w:rsidP="00116876">
      <w:pPr>
        <w:pStyle w:val="Antrat1"/>
        <w:spacing w:before="0" w:after="0"/>
        <w:ind w:left="0" w:firstLine="0"/>
        <w:rPr>
          <w:b/>
          <w:sz w:val="24"/>
          <w:szCs w:val="24"/>
          <w:lang w:val="lt-LT"/>
        </w:rPr>
      </w:pPr>
      <w:bookmarkStart w:id="20" w:name="_Toc47844933"/>
      <w:bookmarkStart w:id="21" w:name="_Toc336947067"/>
      <w:bookmarkStart w:id="22" w:name="_Toc487638918"/>
      <w:r>
        <w:rPr>
          <w:b/>
          <w:sz w:val="24"/>
          <w:szCs w:val="24"/>
          <w:lang w:val="lt-LT"/>
        </w:rPr>
        <w:t>SUSIPAŽINIMO SU GAUTAIS</w:t>
      </w:r>
      <w:r w:rsidR="009A2D63" w:rsidRPr="00C90044">
        <w:rPr>
          <w:b/>
          <w:sz w:val="24"/>
          <w:szCs w:val="24"/>
          <w:lang w:val="lt-LT"/>
        </w:rPr>
        <w:t xml:space="preserve"> PASIŪLYMAIS PROCEDŪROS</w:t>
      </w:r>
      <w:bookmarkEnd w:id="20"/>
      <w:bookmarkEnd w:id="21"/>
      <w:bookmarkEnd w:id="22"/>
    </w:p>
    <w:p w14:paraId="508141F1" w14:textId="08216305" w:rsidR="0083509F" w:rsidRPr="009B3533" w:rsidRDefault="0083509F" w:rsidP="0083509F">
      <w:pPr>
        <w:pStyle w:val="Antrat2"/>
        <w:ind w:left="0" w:firstLine="0"/>
        <w:rPr>
          <w:b/>
          <w:color w:val="000000"/>
          <w:szCs w:val="24"/>
          <w:u w:val="single"/>
          <w:lang w:val="lt-LT"/>
        </w:rPr>
      </w:pPr>
      <w:r w:rsidRPr="003E3298">
        <w:rPr>
          <w:szCs w:val="24"/>
          <w:lang w:val="lt-LT"/>
        </w:rPr>
        <w:t>Su CVPIS priemonėmis gautais pasiūlymais susipažįstama</w:t>
      </w:r>
      <w:r>
        <w:rPr>
          <w:szCs w:val="24"/>
          <w:lang w:val="lt-LT"/>
        </w:rPr>
        <w:t>,</w:t>
      </w:r>
      <w:r w:rsidRPr="003E3298">
        <w:rPr>
          <w:szCs w:val="24"/>
          <w:lang w:val="lt-LT"/>
        </w:rPr>
        <w:t xml:space="preserve"> naudojantis CVP IS priemonėmis. Susipažinimas su CVP IS priemonėmis gautais pasiūlymais vyks ne anksčiau kaip </w:t>
      </w:r>
      <w:r w:rsidR="004B045B">
        <w:rPr>
          <w:szCs w:val="24"/>
          <w:lang w:val="lt-LT"/>
        </w:rPr>
        <w:t>30</w:t>
      </w:r>
      <w:r w:rsidRPr="003E3298">
        <w:rPr>
          <w:szCs w:val="24"/>
          <w:lang w:val="lt-LT"/>
        </w:rPr>
        <w:t xml:space="preserve"> min. po pasiūlymų pateikimo termino pabaigos</w:t>
      </w:r>
      <w:r w:rsidRPr="003E3298">
        <w:rPr>
          <w:color w:val="000000"/>
          <w:lang w:val="lt-LT"/>
        </w:rPr>
        <w:t xml:space="preserve"> perkančiosios </w:t>
      </w:r>
      <w:r w:rsidRPr="003E3298">
        <w:rPr>
          <w:color w:val="000000"/>
          <w:szCs w:val="24"/>
          <w:lang w:val="lt-LT"/>
        </w:rPr>
        <w:t xml:space="preserve">organizacijos, įsikūrusios adresu </w:t>
      </w:r>
      <w:r w:rsidRPr="003E3298">
        <w:rPr>
          <w:color w:val="000000"/>
          <w:lang w:val="lt-LT"/>
        </w:rPr>
        <w:t>Dariaus ir Girėno g. 96, 74187</w:t>
      </w:r>
      <w:r w:rsidRPr="009B3533">
        <w:rPr>
          <w:color w:val="000000"/>
          <w:lang w:val="lt-LT"/>
        </w:rPr>
        <w:t xml:space="preserve"> Jurbarkas, patalpose – </w:t>
      </w:r>
      <w:r w:rsidRPr="00515467">
        <w:rPr>
          <w:color w:val="000000"/>
          <w:lang w:val="lt-LT"/>
        </w:rPr>
        <w:t>kabineto Nr. 207</w:t>
      </w:r>
      <w:r w:rsidRPr="00515467">
        <w:rPr>
          <w:color w:val="000000"/>
          <w:szCs w:val="24"/>
          <w:lang w:val="lt-LT"/>
        </w:rPr>
        <w:t>.</w:t>
      </w:r>
    </w:p>
    <w:p w14:paraId="512896EA" w14:textId="57EF152B" w:rsidR="0060091B" w:rsidRDefault="00BB7D9B" w:rsidP="00946A69">
      <w:pPr>
        <w:pStyle w:val="Antrat2"/>
        <w:ind w:left="0" w:firstLine="0"/>
        <w:rPr>
          <w:lang w:val="lt-LT"/>
        </w:rPr>
      </w:pPr>
      <w:r w:rsidRPr="004850AA">
        <w:rPr>
          <w:lang w:val="lt-LT"/>
        </w:rPr>
        <w:t xml:space="preserve">Susipažinimo su CVP IS priemonėmis gautais pasiūlymais </w:t>
      </w:r>
      <w:r w:rsidR="0060091B" w:rsidRPr="004850AA">
        <w:rPr>
          <w:lang w:val="lt-LT"/>
        </w:rPr>
        <w:t xml:space="preserve">procedūroje </w:t>
      </w:r>
      <w:r w:rsidR="00074C8C" w:rsidRPr="004850AA">
        <w:rPr>
          <w:lang w:val="lt-LT"/>
        </w:rPr>
        <w:t>tiekėjai nedalyvauja</w:t>
      </w:r>
      <w:r w:rsidR="0060091B" w:rsidRPr="004850AA">
        <w:rPr>
          <w:lang w:val="lt-LT"/>
        </w:rPr>
        <w:t>.</w:t>
      </w:r>
    </w:p>
    <w:p w14:paraId="0A0BFE72" w14:textId="77777777" w:rsidR="00116876" w:rsidRPr="00116876" w:rsidRDefault="00116876" w:rsidP="00116876"/>
    <w:p w14:paraId="32B37595" w14:textId="77777777" w:rsidR="009A2D63" w:rsidRPr="00C90044" w:rsidRDefault="009A2D63" w:rsidP="00116876">
      <w:pPr>
        <w:pStyle w:val="Antrat1"/>
        <w:spacing w:before="0" w:after="0"/>
        <w:ind w:left="0" w:firstLine="0"/>
        <w:rPr>
          <w:b/>
          <w:sz w:val="24"/>
          <w:szCs w:val="24"/>
          <w:lang w:val="lt-LT"/>
        </w:rPr>
      </w:pPr>
      <w:bookmarkStart w:id="23" w:name="_Toc47844934"/>
      <w:bookmarkStart w:id="24" w:name="_Toc336947068"/>
      <w:bookmarkStart w:id="25" w:name="_Toc487638919"/>
      <w:r w:rsidRPr="00C90044">
        <w:rPr>
          <w:b/>
          <w:sz w:val="24"/>
          <w:szCs w:val="24"/>
          <w:lang w:val="lt-LT"/>
        </w:rPr>
        <w:t>PASIŪLYMŲ NAGRINĖJIMAS</w:t>
      </w:r>
      <w:bookmarkEnd w:id="23"/>
      <w:r w:rsidRPr="00C90044">
        <w:rPr>
          <w:b/>
          <w:sz w:val="24"/>
          <w:szCs w:val="24"/>
          <w:lang w:val="lt-LT"/>
        </w:rPr>
        <w:t xml:space="preserve"> IR PASIŪLYMŲ ATMETIMO PRIEŽASTYS</w:t>
      </w:r>
      <w:bookmarkEnd w:id="24"/>
      <w:bookmarkEnd w:id="25"/>
    </w:p>
    <w:p w14:paraId="29B29EB6" w14:textId="5F8C3F15" w:rsidR="006C6D55" w:rsidRPr="006C6D55" w:rsidRDefault="006C6D55" w:rsidP="006C6D55">
      <w:pPr>
        <w:pStyle w:val="Antrat2"/>
        <w:ind w:left="0" w:firstLine="0"/>
        <w:rPr>
          <w:szCs w:val="24"/>
          <w:lang w:val="lt-LT"/>
        </w:rPr>
      </w:pPr>
      <w:r w:rsidRPr="002E34E9">
        <w:rPr>
          <w:szCs w:val="24"/>
          <w:lang w:val="lt-LT"/>
        </w:rPr>
        <w:t>Perkančioji organizacija tikrina tiekėjų pasiūlymuose pateiktų kvalifikacijos duomenų atitiktį Pirkimo sąlygose nustatytiems kvalifikacijos reikalavimams</w:t>
      </w:r>
      <w:r w:rsidR="009A6BCC">
        <w:rPr>
          <w:szCs w:val="24"/>
          <w:lang w:val="lt-LT"/>
        </w:rPr>
        <w:t xml:space="preserve"> (jei taikoma)</w:t>
      </w:r>
      <w:r>
        <w:rPr>
          <w:szCs w:val="24"/>
          <w:lang w:val="lt-LT"/>
        </w:rPr>
        <w:t xml:space="preserve"> ir atitiktį Pirkimo sąlygose </w:t>
      </w:r>
      <w:bookmarkStart w:id="26" w:name="_Hlk128489326"/>
      <w:r>
        <w:rPr>
          <w:szCs w:val="24"/>
          <w:lang w:val="lt-LT"/>
        </w:rPr>
        <w:t xml:space="preserve">nustatytiems </w:t>
      </w:r>
      <w:r w:rsidRPr="00C06458">
        <w:rPr>
          <w:szCs w:val="24"/>
          <w:lang w:val="lt-LT"/>
        </w:rPr>
        <w:t>kokybės vadybos sistemos ir (arba) aplinkos apsaugos vadybos sistemos standartų reikalavim</w:t>
      </w:r>
      <w:r>
        <w:rPr>
          <w:szCs w:val="24"/>
          <w:lang w:val="lt-LT"/>
        </w:rPr>
        <w:t>ams</w:t>
      </w:r>
      <w:bookmarkEnd w:id="26"/>
      <w:r w:rsidR="0095284B">
        <w:rPr>
          <w:szCs w:val="24"/>
          <w:lang w:val="lt-LT"/>
        </w:rPr>
        <w:t xml:space="preserve"> (jei taikoma)</w:t>
      </w:r>
      <w:r>
        <w:rPr>
          <w:szCs w:val="24"/>
          <w:lang w:val="lt-LT"/>
        </w:rPr>
        <w:t>.</w:t>
      </w:r>
      <w:r w:rsidRPr="002E34E9">
        <w:rPr>
          <w:szCs w:val="24"/>
          <w:lang w:val="lt-LT"/>
        </w:rPr>
        <w:t xml:space="preserve"> </w:t>
      </w:r>
    </w:p>
    <w:p w14:paraId="5FBF42F2" w14:textId="77777777" w:rsidR="000C1638" w:rsidRPr="000C1638" w:rsidRDefault="000C1638" w:rsidP="00132B01">
      <w:pPr>
        <w:pStyle w:val="Antrat2"/>
        <w:ind w:left="0" w:firstLine="0"/>
        <w:rPr>
          <w:rFonts w:eastAsia="Calibri"/>
          <w:szCs w:val="24"/>
        </w:rPr>
      </w:pPr>
      <w:r w:rsidRPr="000C1638">
        <w:rPr>
          <w:szCs w:val="24"/>
          <w:lang w:val="lt-LT" w:eastAsia="lt-LT"/>
        </w:rPr>
        <w:t xml:space="preserve">Jeigu tiekėjas pateikė netikslius, neišsamius ar klaidingus dokumentus ar duomenis apie atitiktį pirkimo dokumentų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w:t>
      </w:r>
      <w:r w:rsidRPr="000C1638">
        <w:rPr>
          <w:szCs w:val="24"/>
          <w:lang w:val="lt-LT" w:eastAsia="lt-LT"/>
        </w:rPr>
        <w:lastRenderedPageBreak/>
        <w:t xml:space="preserve">Viešųjų pirkimų tarnybos nustatytomis Pasiūlymų patikslinimo, papildymo ar paaiškinimo taisyklėmis, patvirtintomis Viešųjų pirkimų tarnybos direktoriaus 2022 m. gruodžio 30 d. įsakymu </w:t>
      </w:r>
      <w:proofErr w:type="spellStart"/>
      <w:r w:rsidRPr="000C1638">
        <w:rPr>
          <w:szCs w:val="24"/>
          <w:lang w:val="lt-LT" w:eastAsia="lt-LT"/>
        </w:rPr>
        <w:t>Nr</w:t>
      </w:r>
      <w:proofErr w:type="spellEnd"/>
      <w:r w:rsidRPr="000C1638">
        <w:rPr>
          <w:szCs w:val="24"/>
          <w:lang w:val="lt-LT" w:eastAsia="lt-LT"/>
        </w:rPr>
        <w:t xml:space="preserve"> 1S-240 „Dėl Pasiūlymų patikslinimo, papildymo ar paaiškinimo taisyklių patvirtinimo“.</w:t>
      </w:r>
    </w:p>
    <w:p w14:paraId="4A146A71" w14:textId="2FF27F6B" w:rsidR="00BC2D99" w:rsidRPr="00EB728A" w:rsidRDefault="00BC2D99" w:rsidP="00BC2D99">
      <w:pPr>
        <w:pStyle w:val="Antrat2"/>
        <w:ind w:left="0" w:firstLine="0"/>
      </w:pPr>
      <w:r w:rsidRPr="00EB728A">
        <w:t xml:space="preserve">Komisija, nagrinėdama pasiūlymus, taip pat vertina, ar pasiūlyta kaina: nėra neįprastai maža. Pasiūlyme nurodyta </w:t>
      </w:r>
      <w:r w:rsidR="00D90C54">
        <w:rPr>
          <w:lang w:val="lt-LT"/>
        </w:rPr>
        <w:t>paslaugų</w:t>
      </w:r>
      <w:r w:rsidRPr="00EB728A">
        <w:t xml:space="preserve">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Užsakovo rengiamuose dokumentuose prieš pradedant pirkimo procedūrą, pasiūlytų kainų aritmetinį vidurkį.</w:t>
      </w:r>
    </w:p>
    <w:p w14:paraId="0C446019" w14:textId="77777777" w:rsidR="00BC2D99" w:rsidRPr="00C90044" w:rsidRDefault="00BC2D99" w:rsidP="00BC2D99">
      <w:pPr>
        <w:pStyle w:val="Antrat2"/>
        <w:ind w:left="0" w:firstLine="0"/>
        <w:rPr>
          <w:szCs w:val="24"/>
        </w:rPr>
      </w:pPr>
      <w:r>
        <w:rPr>
          <w:szCs w:val="24"/>
        </w:rPr>
        <w:t>Tiekėj</w:t>
      </w:r>
      <w:r w:rsidRPr="00C90044">
        <w:rPr>
          <w:szCs w:val="24"/>
        </w:rPr>
        <w:t xml:space="preserve">ų </w:t>
      </w:r>
      <w:r>
        <w:rPr>
          <w:szCs w:val="24"/>
        </w:rPr>
        <w:t>pasiūlymo informacijos paaiškinimai ir</w:t>
      </w:r>
      <w:r w:rsidRPr="00C90044">
        <w:rPr>
          <w:szCs w:val="24"/>
        </w:rPr>
        <w:t xml:space="preserve"> patikslinimai siunčiami Perkančiajai organizacijai CVP IS priemonėmis. </w:t>
      </w:r>
    </w:p>
    <w:p w14:paraId="362759E7" w14:textId="77777777" w:rsidR="00BC2D99" w:rsidRPr="00C90044" w:rsidRDefault="00BC2D99" w:rsidP="00BC2D99">
      <w:pPr>
        <w:pStyle w:val="Antrat2"/>
        <w:ind w:left="0" w:firstLine="0"/>
        <w:rPr>
          <w:szCs w:val="24"/>
        </w:rPr>
      </w:pPr>
      <w:r>
        <w:rPr>
          <w:szCs w:val="24"/>
        </w:rPr>
        <w:t>Tiekėjo pasiūlymas atmetamas</w:t>
      </w:r>
      <w:r w:rsidRPr="00C90044">
        <w:rPr>
          <w:szCs w:val="24"/>
        </w:rPr>
        <w:t>, jeigu:</w:t>
      </w:r>
    </w:p>
    <w:p w14:paraId="1EB0BCF3" w14:textId="77777777" w:rsidR="002E0C0B" w:rsidRDefault="002E0C0B" w:rsidP="002E0C0B">
      <w:pPr>
        <w:pStyle w:val="Antrat3"/>
        <w:ind w:left="0" w:firstLine="0"/>
        <w:rPr>
          <w:szCs w:val="24"/>
        </w:rPr>
      </w:pPr>
      <w:r w:rsidRPr="005E5892">
        <w:rPr>
          <w:szCs w:val="24"/>
        </w:rPr>
        <w:t xml:space="preserve">pasiūlymas </w:t>
      </w:r>
      <w:r>
        <w:rPr>
          <w:szCs w:val="24"/>
        </w:rPr>
        <w:t>ne</w:t>
      </w:r>
      <w:r w:rsidRPr="005E5892">
        <w:rPr>
          <w:szCs w:val="24"/>
        </w:rPr>
        <w:t>atitinka skelbime apie pirkimą</w:t>
      </w:r>
      <w:r>
        <w:rPr>
          <w:szCs w:val="24"/>
        </w:rPr>
        <w:t xml:space="preserve"> </w:t>
      </w:r>
      <w:r w:rsidRPr="005E5892">
        <w:rPr>
          <w:szCs w:val="24"/>
        </w:rPr>
        <w:t>ir pirkimo dokumentuose nustatyt</w:t>
      </w:r>
      <w:r>
        <w:rPr>
          <w:szCs w:val="24"/>
        </w:rPr>
        <w:t>ų</w:t>
      </w:r>
      <w:r w:rsidRPr="005E5892">
        <w:rPr>
          <w:szCs w:val="24"/>
        </w:rPr>
        <w:t xml:space="preserve"> reikalavim</w:t>
      </w:r>
      <w:r>
        <w:rPr>
          <w:szCs w:val="24"/>
        </w:rPr>
        <w:t>ų</w:t>
      </w:r>
      <w:r w:rsidRPr="005E5892">
        <w:rPr>
          <w:szCs w:val="24"/>
        </w:rPr>
        <w:t>, sąlyg</w:t>
      </w:r>
      <w:r>
        <w:rPr>
          <w:szCs w:val="24"/>
        </w:rPr>
        <w:t>ų</w:t>
      </w:r>
      <w:r w:rsidRPr="005E5892">
        <w:rPr>
          <w:szCs w:val="24"/>
        </w:rPr>
        <w:t xml:space="preserve"> ir kriterij</w:t>
      </w:r>
      <w:r>
        <w:rPr>
          <w:szCs w:val="24"/>
        </w:rPr>
        <w:t>ų</w:t>
      </w:r>
      <w:r w:rsidRPr="00086729">
        <w:rPr>
          <w:szCs w:val="24"/>
        </w:rPr>
        <w:t>;</w:t>
      </w:r>
    </w:p>
    <w:p w14:paraId="56710D5A" w14:textId="180E68E8" w:rsidR="004B045B" w:rsidRDefault="0045264F" w:rsidP="0045264F">
      <w:pPr>
        <w:pStyle w:val="Antrat3"/>
        <w:ind w:left="0" w:firstLine="0"/>
      </w:pPr>
      <w:r w:rsidRPr="0045264F">
        <w:t>pasiūlymą pateikęs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D4D7B6F" w14:textId="74C74243" w:rsidR="002E0C0B" w:rsidRPr="004A6DC1" w:rsidRDefault="002E0C0B" w:rsidP="002E0C0B">
      <w:pPr>
        <w:pStyle w:val="Antrat3"/>
        <w:ind w:left="0" w:firstLine="0"/>
      </w:pPr>
      <w:r w:rsidRPr="004A6DC1">
        <w:t>pasiūlymą pateikęs tiekėjas neatitinka pirkimo dokumentuose nustatytų kvalifikacijos reikalavimų</w:t>
      </w:r>
      <w:r>
        <w:t xml:space="preserve"> </w:t>
      </w:r>
      <w:r w:rsidR="00515467">
        <w:rPr>
          <w:lang w:val="lt-LT"/>
        </w:rPr>
        <w:t xml:space="preserve">(jei taikoma) </w:t>
      </w:r>
      <w:r>
        <w:t xml:space="preserve">ir (arba) </w:t>
      </w:r>
      <w:r w:rsidRPr="00F53B03">
        <w:t>neatitinka kokybės vadybos sistemos ir (arba) aplinkos apsaugos vadybos sistemos standartų reikalavimų</w:t>
      </w:r>
      <w:r w:rsidR="000C1638">
        <w:rPr>
          <w:lang w:val="lt-LT"/>
        </w:rPr>
        <w:t xml:space="preserve"> (jei taikoma)</w:t>
      </w:r>
      <w:r w:rsidRPr="00F53B03">
        <w:t>;</w:t>
      </w:r>
    </w:p>
    <w:p w14:paraId="20854444" w14:textId="77777777" w:rsidR="002E0C0B" w:rsidRDefault="002E0C0B" w:rsidP="002E0C0B">
      <w:pPr>
        <w:pStyle w:val="Antrat3"/>
        <w:ind w:left="0" w:firstLine="0"/>
        <w:rPr>
          <w:szCs w:val="24"/>
        </w:rPr>
      </w:pPr>
      <w:r w:rsidRPr="000D4F52">
        <w:rPr>
          <w:rFonts w:eastAsia="Yu Mincho"/>
          <w:color w:val="000000"/>
        </w:rPr>
        <w:t>nustačius, kad buvo pateikti netikslūs, neišsamūs ar klaidingi dokumentai ar duomenys, ar jų trūksta, tiekėjas per perkančiosios organizacijos nustatytą terminą nepatikslino, nepapildė, nepaaiškino informacijos</w:t>
      </w:r>
      <w:r w:rsidRPr="00086729">
        <w:rPr>
          <w:szCs w:val="24"/>
        </w:rPr>
        <w:t>;</w:t>
      </w:r>
    </w:p>
    <w:p w14:paraId="3979DC33" w14:textId="6D9A531A" w:rsidR="000C1638" w:rsidRPr="000C1638" w:rsidRDefault="002E0C0B" w:rsidP="000C1638">
      <w:pPr>
        <w:pStyle w:val="Sraopastraipa"/>
        <w:ind w:left="0"/>
        <w:jc w:val="both"/>
        <w:rPr>
          <w:szCs w:val="24"/>
          <w:lang w:eastAsia="lt-LT"/>
        </w:rPr>
      </w:pPr>
      <w:r>
        <w:t>9.</w:t>
      </w:r>
      <w:r w:rsidR="000C1638">
        <w:t>5</w:t>
      </w:r>
      <w:r>
        <w:t>.</w:t>
      </w:r>
      <w:r w:rsidR="00D869B6">
        <w:t>5</w:t>
      </w:r>
      <w:r>
        <w:t xml:space="preserve">. </w:t>
      </w:r>
      <w:r w:rsidR="000C1638" w:rsidRPr="000C1638">
        <w:rPr>
          <w:szCs w:val="24"/>
          <w:lang w:eastAsia="lt-LT"/>
        </w:rPr>
        <w:t>tiekėjas per perkančiosios organizacijos nustatytą terminą patikslino, papildė, paaiškino pasiūlymą ir tai lėmė esminį jo pasiūlymo pakeitimą;</w:t>
      </w:r>
    </w:p>
    <w:p w14:paraId="1CCFBC1F" w14:textId="5B1560EF" w:rsidR="000C1638" w:rsidRPr="000C1638" w:rsidRDefault="002E0C0B" w:rsidP="000C1638">
      <w:pPr>
        <w:tabs>
          <w:tab w:val="left" w:pos="567"/>
        </w:tabs>
        <w:jc w:val="both"/>
        <w:rPr>
          <w:szCs w:val="24"/>
          <w:lang w:eastAsia="lt-LT"/>
        </w:rPr>
      </w:pPr>
      <w:r>
        <w:t>9.</w:t>
      </w:r>
      <w:r w:rsidR="000C1638">
        <w:t>5</w:t>
      </w:r>
      <w:r>
        <w:t>.</w:t>
      </w:r>
      <w:r w:rsidR="00D869B6">
        <w:t>6</w:t>
      </w:r>
      <w:r>
        <w:t xml:space="preserve">. </w:t>
      </w:r>
      <w:r w:rsidR="000C1638" w:rsidRPr="00E4543A">
        <w:rPr>
          <w:rFonts w:eastAsia="Yu Mincho"/>
          <w:szCs w:val="24"/>
        </w:rPr>
        <w:t xml:space="preserve">pasiūlymas neatitinka pirkimo dokumentų reikalavimų ir jo trūkumai negali būti ištaisyti vadovaujantis </w:t>
      </w:r>
      <w:r w:rsidR="000C1638" w:rsidRPr="00E4543A">
        <w:rPr>
          <w:rFonts w:eastAsia="Yu Mincho"/>
          <w:color w:val="000000"/>
          <w:szCs w:val="24"/>
        </w:rPr>
        <w:t>Viešųjų pirkimų tarnybos nustatytomis taisyklėmis (Pasiūlymų patikslinimo, papildymo ar paaiškinimo taisyklės)</w:t>
      </w:r>
      <w:r w:rsidR="000C1638">
        <w:rPr>
          <w:rFonts w:eastAsia="Yu Mincho"/>
          <w:color w:val="000000"/>
          <w:szCs w:val="24"/>
        </w:rPr>
        <w:t>;</w:t>
      </w:r>
    </w:p>
    <w:p w14:paraId="03C1C3F8" w14:textId="1FE0D722" w:rsidR="002E0C0B" w:rsidRPr="00EB728A" w:rsidRDefault="000C1638" w:rsidP="000C1638">
      <w:pPr>
        <w:tabs>
          <w:tab w:val="left" w:pos="567"/>
        </w:tabs>
        <w:jc w:val="both"/>
      </w:pPr>
      <w:r>
        <w:t>9.5.</w:t>
      </w:r>
      <w:r w:rsidR="00D869B6">
        <w:t>7</w:t>
      </w:r>
      <w:r>
        <w:t xml:space="preserve">. </w:t>
      </w:r>
      <w:r w:rsidR="002E0C0B" w:rsidRPr="00EB728A">
        <w:t>buvo pasiūlyta neįprastai maža kaina, ir tiekėjas perkančiosios organizacijos prašymu nepateikė ti</w:t>
      </w:r>
      <w:r w:rsidR="002E0C0B">
        <w:t>nkamų kainos pagrįstumo įrodymų;</w:t>
      </w:r>
    </w:p>
    <w:p w14:paraId="3B87AB21" w14:textId="044B41B8" w:rsidR="002E0C0B" w:rsidRDefault="002E0C0B" w:rsidP="002E0C0B">
      <w:pPr>
        <w:pStyle w:val="Antrat3"/>
        <w:numPr>
          <w:ilvl w:val="0"/>
          <w:numId w:val="0"/>
        </w:numPr>
        <w:rPr>
          <w:szCs w:val="24"/>
          <w:lang w:val="lt-LT"/>
        </w:rPr>
      </w:pPr>
      <w:r>
        <w:rPr>
          <w:szCs w:val="24"/>
        </w:rPr>
        <w:t>9.</w:t>
      </w:r>
      <w:r w:rsidR="000C1638">
        <w:rPr>
          <w:szCs w:val="24"/>
          <w:lang w:val="lt-LT"/>
        </w:rPr>
        <w:t>5</w:t>
      </w:r>
      <w:r>
        <w:rPr>
          <w:szCs w:val="24"/>
        </w:rPr>
        <w:t>.</w:t>
      </w:r>
      <w:r w:rsidR="00D869B6">
        <w:rPr>
          <w:szCs w:val="24"/>
          <w:lang w:val="lt-LT"/>
        </w:rPr>
        <w:t>8</w:t>
      </w:r>
      <w:r>
        <w:rPr>
          <w:szCs w:val="24"/>
        </w:rPr>
        <w:t xml:space="preserve">. pasiūlyta </w:t>
      </w:r>
      <w:r w:rsidRPr="005E5892">
        <w:rPr>
          <w:szCs w:val="24"/>
        </w:rPr>
        <w:t xml:space="preserve">kaina </w:t>
      </w:r>
      <w:r>
        <w:rPr>
          <w:szCs w:val="24"/>
        </w:rPr>
        <w:t>yra</w:t>
      </w:r>
      <w:r w:rsidRPr="005E5892">
        <w:rPr>
          <w:szCs w:val="24"/>
        </w:rPr>
        <w:t xml:space="preserve"> per didelė ir perkančiajai organizacijai nepriimtina</w:t>
      </w:r>
      <w:r>
        <w:rPr>
          <w:szCs w:val="24"/>
          <w:lang w:val="lt-LT"/>
        </w:rPr>
        <w:t>;</w:t>
      </w:r>
    </w:p>
    <w:p w14:paraId="0FF6FF49" w14:textId="5D6B9267" w:rsidR="00BC2D99" w:rsidRDefault="002E0C0B" w:rsidP="000C1638">
      <w:pPr>
        <w:widowControl w:val="0"/>
        <w:tabs>
          <w:tab w:val="left" w:pos="567"/>
        </w:tabs>
        <w:autoSpaceDE w:val="0"/>
        <w:autoSpaceDN w:val="0"/>
        <w:adjustRightInd w:val="0"/>
        <w:jc w:val="both"/>
        <w:rPr>
          <w:szCs w:val="24"/>
        </w:rPr>
      </w:pPr>
      <w:r>
        <w:t>9.</w:t>
      </w:r>
      <w:r w:rsidR="000C1638">
        <w:t>5</w:t>
      </w:r>
      <w:r>
        <w:t>.</w:t>
      </w:r>
      <w:r w:rsidR="00D869B6">
        <w:t>9</w:t>
      </w:r>
      <w:r>
        <w:t xml:space="preserve">. </w:t>
      </w:r>
      <w:r w:rsidR="000C1638" w:rsidRPr="00AF7CB8">
        <w:rPr>
          <w:szCs w:val="24"/>
          <w:lang w:eastAsia="lt-LT"/>
        </w:rPr>
        <w:t>komisija nustatė, kad tiekėjas pateikė melagingą informaciją.</w:t>
      </w:r>
      <w:r w:rsidR="0083509F">
        <w:rPr>
          <w:szCs w:val="24"/>
          <w:lang w:eastAsia="lt-LT"/>
        </w:rPr>
        <w:t xml:space="preserve"> </w:t>
      </w:r>
    </w:p>
    <w:p w14:paraId="72FE1BEC" w14:textId="1B5E7612" w:rsidR="000C1638" w:rsidRDefault="000C1638" w:rsidP="00116876">
      <w:pPr>
        <w:widowControl w:val="0"/>
        <w:autoSpaceDE w:val="0"/>
        <w:autoSpaceDN w:val="0"/>
        <w:adjustRightInd w:val="0"/>
        <w:contextualSpacing/>
        <w:jc w:val="both"/>
        <w:rPr>
          <w:rFonts w:eastAsia="Calibri"/>
        </w:rPr>
      </w:pPr>
      <w:r w:rsidRPr="001976A6">
        <w:rPr>
          <w:rFonts w:eastAsia="Calibri"/>
        </w:rPr>
        <w:t>9.6. Apie pasiūlymo atmetimą ir tokio atmetimo priežastis tiekėjas informuojamas raštu CVP IS priemonėmis.</w:t>
      </w:r>
    </w:p>
    <w:p w14:paraId="11E459D2" w14:textId="77777777" w:rsidR="00116876" w:rsidRPr="001976A6" w:rsidRDefault="00116876" w:rsidP="00116876">
      <w:pPr>
        <w:widowControl w:val="0"/>
        <w:autoSpaceDE w:val="0"/>
        <w:autoSpaceDN w:val="0"/>
        <w:adjustRightInd w:val="0"/>
        <w:contextualSpacing/>
        <w:jc w:val="both"/>
        <w:rPr>
          <w:rFonts w:eastAsia="Calibri"/>
        </w:rPr>
      </w:pPr>
    </w:p>
    <w:p w14:paraId="1BDB7767" w14:textId="77777777" w:rsidR="009A2D63" w:rsidRPr="00C90044" w:rsidRDefault="009A2D63" w:rsidP="00116876">
      <w:pPr>
        <w:pStyle w:val="Antrat1"/>
        <w:spacing w:before="0" w:after="0"/>
        <w:ind w:left="0" w:firstLine="0"/>
        <w:rPr>
          <w:b/>
          <w:sz w:val="24"/>
          <w:szCs w:val="24"/>
          <w:lang w:val="lt-LT"/>
        </w:rPr>
      </w:pPr>
      <w:r w:rsidRPr="00C90044">
        <w:rPr>
          <w:b/>
          <w:sz w:val="24"/>
          <w:szCs w:val="24"/>
          <w:lang w:val="lt-LT"/>
        </w:rPr>
        <w:t xml:space="preserve"> </w:t>
      </w:r>
      <w:bookmarkStart w:id="27" w:name="_Toc336947069"/>
      <w:bookmarkStart w:id="28" w:name="_Toc487638920"/>
      <w:r w:rsidRPr="00C90044">
        <w:rPr>
          <w:b/>
          <w:sz w:val="24"/>
          <w:szCs w:val="24"/>
          <w:lang w:val="lt-LT"/>
        </w:rPr>
        <w:t>PASIŪLYMŲ VERTINIMAS</w:t>
      </w:r>
      <w:bookmarkEnd w:id="27"/>
      <w:bookmarkEnd w:id="28"/>
    </w:p>
    <w:p w14:paraId="4D8069F5" w14:textId="0C6F6AA1" w:rsidR="00224F05" w:rsidRPr="00C90044" w:rsidRDefault="00224F05" w:rsidP="005E11E9">
      <w:pPr>
        <w:pStyle w:val="Sraopastraipa"/>
        <w:numPr>
          <w:ilvl w:val="1"/>
          <w:numId w:val="7"/>
        </w:numPr>
        <w:tabs>
          <w:tab w:val="left" w:pos="426"/>
        </w:tabs>
        <w:ind w:left="0" w:firstLine="0"/>
        <w:jc w:val="both"/>
        <w:outlineLvl w:val="1"/>
        <w:rPr>
          <w:szCs w:val="24"/>
        </w:rPr>
      </w:pPr>
      <w:bookmarkStart w:id="29" w:name="_Toc47844937"/>
      <w:bookmarkStart w:id="30" w:name="_Toc336947070"/>
      <w:r w:rsidRPr="00C90044">
        <w:rPr>
          <w:szCs w:val="24"/>
        </w:rPr>
        <w:t>. Pasiūlymuose nurodyto</w:t>
      </w:r>
      <w:r w:rsidR="004850AA">
        <w:rPr>
          <w:szCs w:val="24"/>
        </w:rPr>
        <w:t xml:space="preserve">s kainos bus vertinamos eurais </w:t>
      </w:r>
      <w:r w:rsidR="000C1638">
        <w:rPr>
          <w:szCs w:val="24"/>
        </w:rPr>
        <w:t>su</w:t>
      </w:r>
      <w:r w:rsidRPr="00C90044">
        <w:rPr>
          <w:szCs w:val="24"/>
        </w:rPr>
        <w:t xml:space="preserve"> PVM. </w:t>
      </w:r>
    </w:p>
    <w:p w14:paraId="6A6E458F" w14:textId="28667CE5" w:rsidR="00D869B6" w:rsidRDefault="00CF454D" w:rsidP="006B57FD">
      <w:pPr>
        <w:pStyle w:val="Antrat2"/>
        <w:numPr>
          <w:ilvl w:val="1"/>
          <w:numId w:val="8"/>
        </w:numPr>
        <w:ind w:left="0" w:firstLine="0"/>
        <w:rPr>
          <w:szCs w:val="24"/>
          <w:lang w:val="lt-LT"/>
        </w:rPr>
      </w:pPr>
      <w:r w:rsidRPr="00D244C8">
        <w:rPr>
          <w:szCs w:val="24"/>
          <w:lang w:val="lt-LT"/>
        </w:rPr>
        <w:t>Perkančioji organizacija ekonomiškai naudingiausią pasiūlymą išrenka pagal kainą</w:t>
      </w:r>
      <w:r w:rsidR="00224F05" w:rsidRPr="00D244C8">
        <w:rPr>
          <w:szCs w:val="24"/>
          <w:lang w:val="lt-LT"/>
        </w:rPr>
        <w:t>.</w:t>
      </w:r>
    </w:p>
    <w:p w14:paraId="7ED21E4D" w14:textId="77777777" w:rsidR="00116876" w:rsidRPr="00116876" w:rsidRDefault="00116876" w:rsidP="00116876"/>
    <w:p w14:paraId="55C769B8" w14:textId="77777777" w:rsidR="00FC4C91" w:rsidRPr="00FC4C91" w:rsidRDefault="00FC4C91" w:rsidP="00116876">
      <w:pPr>
        <w:keepNext/>
        <w:numPr>
          <w:ilvl w:val="0"/>
          <w:numId w:val="1"/>
        </w:numPr>
        <w:ind w:left="431" w:hanging="431"/>
        <w:jc w:val="center"/>
        <w:outlineLvl w:val="0"/>
        <w:rPr>
          <w:b/>
          <w:szCs w:val="24"/>
        </w:rPr>
      </w:pPr>
      <w:bookmarkStart w:id="31" w:name="_Toc465101235"/>
      <w:bookmarkStart w:id="32" w:name="_Toc487638921"/>
      <w:r w:rsidRPr="00FC4C91">
        <w:rPr>
          <w:b/>
          <w:szCs w:val="24"/>
        </w:rPr>
        <w:t>DERYBŲ VYKDYMAS</w:t>
      </w:r>
      <w:bookmarkEnd w:id="31"/>
      <w:bookmarkEnd w:id="32"/>
      <w:r w:rsidRPr="00FC4C91">
        <w:rPr>
          <w:b/>
          <w:szCs w:val="24"/>
        </w:rPr>
        <w:t xml:space="preserve"> </w:t>
      </w:r>
    </w:p>
    <w:p w14:paraId="1C98DE43" w14:textId="0AC83C1D" w:rsidR="00D869B6" w:rsidRPr="00116876" w:rsidRDefault="00FC4C91" w:rsidP="006B57FD">
      <w:pPr>
        <w:numPr>
          <w:ilvl w:val="1"/>
          <w:numId w:val="1"/>
        </w:numPr>
        <w:ind w:hanging="3675"/>
        <w:jc w:val="both"/>
        <w:outlineLvl w:val="1"/>
        <w:rPr>
          <w:sz w:val="16"/>
          <w:szCs w:val="16"/>
          <w:lang w:val="x-none"/>
        </w:rPr>
      </w:pPr>
      <w:r w:rsidRPr="00D244C8">
        <w:rPr>
          <w:lang w:val="x-none"/>
        </w:rPr>
        <w:t>Perkančioji organizacija tiekėjų į derybas nekvies.</w:t>
      </w:r>
    </w:p>
    <w:p w14:paraId="47A7B917" w14:textId="77777777" w:rsidR="00116876" w:rsidRPr="00116876" w:rsidRDefault="00116876" w:rsidP="00116876">
      <w:pPr>
        <w:ind w:left="3675"/>
        <w:jc w:val="both"/>
        <w:outlineLvl w:val="1"/>
        <w:rPr>
          <w:szCs w:val="24"/>
          <w:lang w:val="x-none"/>
        </w:rPr>
      </w:pPr>
    </w:p>
    <w:p w14:paraId="35AC1C7A" w14:textId="77777777" w:rsidR="009A2D63" w:rsidRDefault="00FC4C91" w:rsidP="00116876">
      <w:pPr>
        <w:pStyle w:val="Antrat1"/>
        <w:numPr>
          <w:ilvl w:val="0"/>
          <w:numId w:val="0"/>
        </w:numPr>
        <w:spacing w:before="0" w:after="0"/>
        <w:rPr>
          <w:b/>
          <w:sz w:val="24"/>
          <w:szCs w:val="24"/>
          <w:lang w:val="lt-LT"/>
        </w:rPr>
      </w:pPr>
      <w:bookmarkStart w:id="33" w:name="_Toc487638922"/>
      <w:r>
        <w:rPr>
          <w:b/>
          <w:sz w:val="24"/>
          <w:szCs w:val="24"/>
          <w:lang w:val="lt-LT"/>
        </w:rPr>
        <w:t xml:space="preserve">12. </w:t>
      </w:r>
      <w:r w:rsidR="009A2D63" w:rsidRPr="00C90044">
        <w:rPr>
          <w:b/>
          <w:sz w:val="24"/>
          <w:szCs w:val="24"/>
          <w:lang w:val="lt-LT"/>
        </w:rPr>
        <w:t>PASIŪLYMŲ EILĖ</w:t>
      </w:r>
      <w:bookmarkEnd w:id="29"/>
      <w:r w:rsidR="009A2D63" w:rsidRPr="00C90044">
        <w:rPr>
          <w:b/>
          <w:sz w:val="24"/>
          <w:szCs w:val="24"/>
          <w:lang w:val="lt-LT"/>
        </w:rPr>
        <w:t xml:space="preserve"> IR SPRENDIMAS APIE LAIMĖJUSĮ PASIŪLYMĄ</w:t>
      </w:r>
      <w:bookmarkEnd w:id="30"/>
      <w:bookmarkEnd w:id="33"/>
    </w:p>
    <w:p w14:paraId="50B4BEEE" w14:textId="77777777" w:rsidR="000C1638" w:rsidRPr="000C1638" w:rsidRDefault="00AF6578" w:rsidP="00116876">
      <w:pPr>
        <w:pStyle w:val="Antrat2"/>
        <w:numPr>
          <w:ilvl w:val="0"/>
          <w:numId w:val="0"/>
        </w:numPr>
        <w:rPr>
          <w:szCs w:val="24"/>
        </w:rPr>
      </w:pPr>
      <w:r>
        <w:rPr>
          <w:color w:val="000000"/>
          <w:lang w:val="lt-LT"/>
        </w:rPr>
        <w:t xml:space="preserve">12.1. </w:t>
      </w:r>
      <w:r w:rsidR="000C1638" w:rsidRPr="000C1638">
        <w:rPr>
          <w:color w:val="000000"/>
        </w:rPr>
        <w:t xml:space="preserve">Perkančioji organizacija įvertina pateiktus dalyvių pasiūlymus ir nustato pasiūlymų eilę (išskyrus atvejį, kai pasiūlymą pateikia tik vienas tiekėjas ar pirkimo procedūrų metu atmetus kitus pasiūlymus, liko vienas tiekėjas.). </w:t>
      </w:r>
      <w:r w:rsidR="000C1638" w:rsidRPr="000C1638">
        <w:rPr>
          <w:color w:val="000000"/>
          <w:szCs w:val="24"/>
          <w:lang w:val="lt-LT"/>
        </w:rPr>
        <w:t xml:space="preserve">Į pasiūlymų eilę įtraukiami tie tiekėjai, kurių pasiūlymai atitiko pirkimo dokumentuose nustatytus reikalavimus. </w:t>
      </w:r>
      <w:r w:rsidR="000C1638" w:rsidRPr="000C1638">
        <w:rPr>
          <w:color w:val="000000"/>
          <w:szCs w:val="24"/>
        </w:rPr>
        <w:t>Pasiūlymai eilėje surašomi kainos didėjimo tvarka</w:t>
      </w:r>
      <w:r w:rsidR="000C1638" w:rsidRPr="000C1638">
        <w:rPr>
          <w:color w:val="000000"/>
          <w:szCs w:val="24"/>
          <w:lang w:val="lt-LT"/>
        </w:rPr>
        <w:t xml:space="preserve">. </w:t>
      </w:r>
      <w:r w:rsidR="000C1638" w:rsidRPr="000C1638">
        <w:rPr>
          <w:color w:val="000000"/>
          <w:szCs w:val="24"/>
        </w:rPr>
        <w:t>Jeigu kelių pateiktų</w:t>
      </w:r>
      <w:r w:rsidR="000C1638" w:rsidRPr="000C1638">
        <w:rPr>
          <w:szCs w:val="24"/>
        </w:rPr>
        <w:t xml:space="preserve"> pasiūlymų yra vienodos kainos, nustatant pasiūlymų eilę pirmesnis į šią eilę įrašomas </w:t>
      </w:r>
      <w:r w:rsidR="000C1638" w:rsidRPr="000C1638">
        <w:rPr>
          <w:szCs w:val="24"/>
          <w:lang w:val="lt-LT"/>
        </w:rPr>
        <w:t>tiekėjas</w:t>
      </w:r>
      <w:r w:rsidR="000C1638" w:rsidRPr="000C1638">
        <w:rPr>
          <w:szCs w:val="24"/>
        </w:rPr>
        <w:t xml:space="preserve">, kurio pasiūlymas CVP IS priemonėmis pateiktas anksčiausiai. </w:t>
      </w:r>
      <w:r w:rsidR="000C1638" w:rsidRPr="000C1638">
        <w:rPr>
          <w:color w:val="000000"/>
        </w:rPr>
        <w:t xml:space="preserve">Perkančioji organizacija priima </w:t>
      </w:r>
      <w:r w:rsidR="000C1638" w:rsidRPr="000C1638">
        <w:rPr>
          <w:color w:val="000000"/>
        </w:rPr>
        <w:lastRenderedPageBreak/>
        <w:t xml:space="preserve">sprendimą nustatyti laimėjusį pasiūlymą, tik jeigu nėra Pirkimo sąlygų </w:t>
      </w:r>
      <w:r w:rsidR="000C1638" w:rsidRPr="000C1638">
        <w:rPr>
          <w:color w:val="000000"/>
          <w:lang w:val="lt-LT"/>
        </w:rPr>
        <w:t>9.5.</w:t>
      </w:r>
      <w:r w:rsidR="000C1638" w:rsidRPr="000C1638">
        <w:rPr>
          <w:color w:val="000000"/>
        </w:rPr>
        <w:t xml:space="preserve"> punkte nustatytų pasiūlymo atmetimo pagrindų.</w:t>
      </w:r>
    </w:p>
    <w:p w14:paraId="578B71FE" w14:textId="0EB6C88B" w:rsidR="00D869B6" w:rsidRDefault="00AF6578" w:rsidP="00D244C8">
      <w:pPr>
        <w:pStyle w:val="Antrat2"/>
        <w:numPr>
          <w:ilvl w:val="0"/>
          <w:numId w:val="0"/>
        </w:numPr>
        <w:rPr>
          <w:szCs w:val="24"/>
          <w:lang w:val="lt-LT"/>
        </w:rPr>
      </w:pPr>
      <w:r>
        <w:rPr>
          <w:szCs w:val="24"/>
          <w:lang w:val="lt-LT"/>
        </w:rPr>
        <w:t xml:space="preserve">12.2. </w:t>
      </w:r>
      <w:r w:rsidR="001E6A3D" w:rsidRPr="00B81547">
        <w:rPr>
          <w:szCs w:val="24"/>
          <w:lang w:val="lt-LT"/>
        </w:rPr>
        <w:t>Laimėtoju gali būti pasirenkamas tik toks tiekėjas, kurio pasiūlymas atitinka pirkimo dokumentuose nustatytus reikalavimus ir tiekėjo siūloma kaina nėra per didelė ir perkančiajai organizacijai nepriimtina</w:t>
      </w:r>
      <w:r w:rsidR="00FC3325" w:rsidRPr="00B81547">
        <w:rPr>
          <w:szCs w:val="24"/>
          <w:lang w:val="lt-LT"/>
        </w:rPr>
        <w:t xml:space="preserve">. </w:t>
      </w:r>
    </w:p>
    <w:p w14:paraId="153841A8" w14:textId="77777777" w:rsidR="00116876" w:rsidRPr="00116876" w:rsidRDefault="00116876" w:rsidP="00116876"/>
    <w:p w14:paraId="19AD26C1" w14:textId="2A3B969C" w:rsidR="00465805" w:rsidRPr="00FC4C91" w:rsidRDefault="00F81A71" w:rsidP="00116876">
      <w:pPr>
        <w:pStyle w:val="Antrat1"/>
        <w:numPr>
          <w:ilvl w:val="0"/>
          <w:numId w:val="9"/>
        </w:numPr>
        <w:tabs>
          <w:tab w:val="left" w:pos="2552"/>
        </w:tabs>
        <w:spacing w:before="0" w:after="0"/>
        <w:ind w:left="431" w:hanging="431"/>
        <w:rPr>
          <w:b/>
          <w:sz w:val="24"/>
          <w:szCs w:val="24"/>
          <w:lang w:val="lt-LT"/>
        </w:rPr>
      </w:pPr>
      <w:bookmarkStart w:id="34" w:name="_Toc487638924"/>
      <w:r w:rsidRPr="00FC4C91">
        <w:rPr>
          <w:b/>
          <w:sz w:val="24"/>
          <w:szCs w:val="24"/>
          <w:lang w:val="lt-LT"/>
        </w:rPr>
        <w:t xml:space="preserve">SPRENDIMAS DĖL </w:t>
      </w:r>
      <w:r w:rsidR="009327EB" w:rsidRPr="00FC4C91">
        <w:rPr>
          <w:b/>
          <w:sz w:val="24"/>
          <w:szCs w:val="24"/>
          <w:lang w:val="lt-LT"/>
        </w:rPr>
        <w:t xml:space="preserve">VIEŠOJO </w:t>
      </w:r>
      <w:r w:rsidRPr="00FC4C91">
        <w:rPr>
          <w:b/>
          <w:sz w:val="24"/>
          <w:szCs w:val="24"/>
          <w:lang w:val="lt-LT"/>
        </w:rPr>
        <w:t>PIRKIMO SUTARTIES SUDARYMO</w:t>
      </w:r>
      <w:bookmarkEnd w:id="34"/>
    </w:p>
    <w:p w14:paraId="22B47888" w14:textId="77777777" w:rsidR="00465805" w:rsidRPr="00D674EC" w:rsidRDefault="009312FD" w:rsidP="00946A69">
      <w:pPr>
        <w:pStyle w:val="Antrat2"/>
        <w:ind w:left="0" w:firstLine="0"/>
        <w:rPr>
          <w:b/>
          <w:lang w:val="lt-LT"/>
        </w:rPr>
      </w:pPr>
      <w:r>
        <w:rPr>
          <w:lang w:val="lt-LT"/>
        </w:rPr>
        <w:t>Pirkimo sutarties sudarymo atidėjimo terminas netaikomas.</w:t>
      </w:r>
    </w:p>
    <w:p w14:paraId="0080B8A6" w14:textId="77777777" w:rsidR="00465805" w:rsidRPr="00C90044" w:rsidRDefault="00305887" w:rsidP="00946A69">
      <w:pPr>
        <w:pStyle w:val="Antrat2"/>
        <w:ind w:left="0" w:firstLine="0"/>
        <w:rPr>
          <w:szCs w:val="24"/>
          <w:lang w:val="lt-LT"/>
        </w:rPr>
      </w:pPr>
      <w:r w:rsidRPr="00305887">
        <w:rPr>
          <w:szCs w:val="24"/>
          <w:lang w:val="lt-LT"/>
        </w:rPr>
        <w:t>Dalyvis, kurio pasiūlymas nustatytas laimėjęs, sudaryti pirkimo sutarties kv</w:t>
      </w:r>
      <w:r>
        <w:rPr>
          <w:szCs w:val="24"/>
          <w:lang w:val="lt-LT"/>
        </w:rPr>
        <w:t xml:space="preserve">iečiamas raštu </w:t>
      </w:r>
      <w:r w:rsidRPr="00305887">
        <w:rPr>
          <w:szCs w:val="24"/>
          <w:lang w:val="lt-LT"/>
        </w:rPr>
        <w:t>ir jam nurodomas laikas, iki kada jis turi sudaryti pirkimo sutartį</w:t>
      </w:r>
      <w:r w:rsidR="00465805" w:rsidRPr="00C90044">
        <w:rPr>
          <w:szCs w:val="24"/>
          <w:lang w:val="lt-LT"/>
        </w:rPr>
        <w:t>.</w:t>
      </w:r>
    </w:p>
    <w:p w14:paraId="65387778" w14:textId="77777777" w:rsidR="00465805" w:rsidRPr="00C90044" w:rsidRDefault="00305887" w:rsidP="00946A69">
      <w:pPr>
        <w:pStyle w:val="Antrat2"/>
        <w:ind w:left="0" w:firstLine="0"/>
        <w:rPr>
          <w:szCs w:val="24"/>
          <w:lang w:val="lt-LT"/>
        </w:rPr>
      </w:pPr>
      <w:r w:rsidRPr="00305887">
        <w:rPr>
          <w:szCs w:val="24"/>
          <w:lang w:val="lt-LT"/>
        </w:rPr>
        <w:t xml:space="preserve">Jeigu tiekėjas, kuriam buvo pasiūlyta sudaryti pirkimo sutartį, raštu atsisako ją sudaryti, arba iki perkančiosios organizacijos nurodyto laiko nepasirašo pirkimo sutarties, arba atsisako sudaryti pirkimo sutartį </w:t>
      </w:r>
      <w:r>
        <w:rPr>
          <w:szCs w:val="24"/>
          <w:lang w:val="lt-LT"/>
        </w:rPr>
        <w:t>Viešųjų pirkimų</w:t>
      </w:r>
      <w:r w:rsidRPr="00305887">
        <w:rPr>
          <w:szCs w:val="24"/>
          <w:lang w:val="lt-LT"/>
        </w:rPr>
        <w:t xml:space="preserve"> įstatyme ir pirkimo dokumentuose nustatytomis sąlygomis</w:t>
      </w:r>
      <w:r>
        <w:rPr>
          <w:szCs w:val="24"/>
          <w:lang w:val="lt-LT"/>
        </w:rPr>
        <w:t>,</w:t>
      </w:r>
      <w:r w:rsidRPr="00305887">
        <w:rPr>
          <w:szCs w:val="24"/>
          <w:lang w:val="lt-LT"/>
        </w:rPr>
        <w:t xml:space="preserve"> laikoma, kad jis atsisakė sudaryti pirkimo sutartį. Tuo atveju perkančioji organizacija siūlo sudaryti pirkimo sutartį tiekėjui, kurio pasiūlymas pagal nustatytą pasiūlymų eilę yra pirmas po tiekėjo, atsisakiusio su</w:t>
      </w:r>
      <w:r>
        <w:rPr>
          <w:szCs w:val="24"/>
          <w:lang w:val="lt-LT"/>
        </w:rPr>
        <w:t>daryti pirkimo sutartį.</w:t>
      </w:r>
    </w:p>
    <w:p w14:paraId="424C1528" w14:textId="77777777" w:rsidR="00465805" w:rsidRPr="00C90044" w:rsidRDefault="00465805" w:rsidP="00946A69">
      <w:pPr>
        <w:pStyle w:val="Antrat2"/>
        <w:ind w:left="0" w:firstLine="0"/>
        <w:rPr>
          <w:spacing w:val="-4"/>
          <w:szCs w:val="24"/>
          <w:lang w:val="lt-LT"/>
        </w:rPr>
      </w:pPr>
      <w:r w:rsidRPr="00C90044">
        <w:rPr>
          <w:szCs w:val="24"/>
          <w:lang w:val="lt-LT"/>
        </w:rPr>
        <w:t xml:space="preserve"> </w:t>
      </w:r>
      <w:r w:rsidR="0071443F" w:rsidRPr="0071443F">
        <w:rPr>
          <w:szCs w:val="24"/>
          <w:lang w:val="lt-LT"/>
        </w:rPr>
        <w:t>Sudarant pirkimo sutartį, joje negali būti keičiama laimė</w:t>
      </w:r>
      <w:r w:rsidR="0071443F">
        <w:rPr>
          <w:szCs w:val="24"/>
          <w:lang w:val="lt-LT"/>
        </w:rPr>
        <w:t>jusio tiekėjo pasiūlymo kaina</w:t>
      </w:r>
      <w:r w:rsidR="0071443F" w:rsidRPr="0071443F">
        <w:rPr>
          <w:szCs w:val="24"/>
          <w:lang w:val="lt-LT"/>
        </w:rPr>
        <w:t xml:space="preserve"> ar kitos sąlygos, </w:t>
      </w:r>
      <w:r w:rsidR="0071443F">
        <w:rPr>
          <w:szCs w:val="24"/>
          <w:lang w:val="lt-LT"/>
        </w:rPr>
        <w:t>galutinai suderėta kaina</w:t>
      </w:r>
      <w:r w:rsidR="0071443F" w:rsidRPr="0071443F">
        <w:rPr>
          <w:szCs w:val="24"/>
          <w:lang w:val="lt-LT"/>
        </w:rPr>
        <w:t xml:space="preserve">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sidRPr="00C90044">
        <w:rPr>
          <w:spacing w:val="-4"/>
          <w:szCs w:val="24"/>
          <w:lang w:val="lt-LT"/>
        </w:rPr>
        <w:t xml:space="preserve"> </w:t>
      </w:r>
    </w:p>
    <w:p w14:paraId="3D1AEF26" w14:textId="5C5776EF" w:rsidR="00D869B6" w:rsidRDefault="00D23588" w:rsidP="006B57FD">
      <w:pPr>
        <w:pStyle w:val="Antrat2"/>
        <w:ind w:left="0" w:firstLine="0"/>
        <w:rPr>
          <w:szCs w:val="24"/>
          <w:lang w:val="lt-LT"/>
        </w:rPr>
      </w:pPr>
      <w:r w:rsidRPr="00D244C8">
        <w:rPr>
          <w:szCs w:val="24"/>
          <w:lang w:val="lt-LT"/>
        </w:rPr>
        <w:t>Viešojo pirkimo</w:t>
      </w:r>
      <w:r w:rsidR="00465805" w:rsidRPr="00D244C8">
        <w:rPr>
          <w:szCs w:val="24"/>
          <w:lang w:val="lt-LT"/>
        </w:rPr>
        <w:t xml:space="preserve"> sutarties projektas yra pridedamas prie šių </w:t>
      </w:r>
      <w:r w:rsidR="009D2F0A" w:rsidRPr="00D244C8">
        <w:rPr>
          <w:szCs w:val="24"/>
          <w:lang w:val="lt-LT"/>
        </w:rPr>
        <w:t xml:space="preserve">Mažos vertės </w:t>
      </w:r>
      <w:r w:rsidR="009D2F0A" w:rsidRPr="00D244C8">
        <w:rPr>
          <w:bCs/>
          <w:szCs w:val="24"/>
          <w:lang w:val="lt-LT"/>
        </w:rPr>
        <w:t>skelbiamos</w:t>
      </w:r>
      <w:r w:rsidR="008C4DA1" w:rsidRPr="00D244C8">
        <w:rPr>
          <w:szCs w:val="24"/>
          <w:lang w:val="lt-LT"/>
        </w:rPr>
        <w:t xml:space="preserve"> apklausos sąlygų </w:t>
      </w:r>
      <w:r w:rsidR="000B2D4B">
        <w:rPr>
          <w:szCs w:val="24"/>
          <w:lang w:val="lt-LT"/>
        </w:rPr>
        <w:t>4</w:t>
      </w:r>
      <w:r w:rsidR="009D2F0A" w:rsidRPr="00D244C8">
        <w:rPr>
          <w:szCs w:val="24"/>
          <w:lang w:val="lt-LT"/>
        </w:rPr>
        <w:t xml:space="preserve"> priedas</w:t>
      </w:r>
      <w:r w:rsidR="00465805" w:rsidRPr="00D244C8">
        <w:rPr>
          <w:szCs w:val="24"/>
          <w:lang w:val="lt-LT"/>
        </w:rPr>
        <w:t xml:space="preserve">. </w:t>
      </w:r>
    </w:p>
    <w:p w14:paraId="227AA37D" w14:textId="77777777" w:rsidR="00116876" w:rsidRPr="00116876" w:rsidRDefault="00116876" w:rsidP="00116876"/>
    <w:p w14:paraId="05DA4BE5" w14:textId="77777777" w:rsidR="00DD7C1D" w:rsidRDefault="00F81A71" w:rsidP="00116876">
      <w:pPr>
        <w:pStyle w:val="Antrat1"/>
        <w:spacing w:before="0" w:after="0"/>
        <w:ind w:left="0" w:firstLine="0"/>
        <w:rPr>
          <w:b/>
          <w:sz w:val="24"/>
          <w:szCs w:val="24"/>
          <w:lang w:val="lt-LT"/>
        </w:rPr>
      </w:pPr>
      <w:bookmarkStart w:id="35" w:name="_Toc487638925"/>
      <w:r w:rsidRPr="00C90044">
        <w:rPr>
          <w:b/>
          <w:sz w:val="24"/>
          <w:szCs w:val="24"/>
          <w:lang w:val="lt-LT"/>
        </w:rPr>
        <w:t>PRETENZIJŲ IR SKUNDŲ NAGRINĖJIMO TVARKA</w:t>
      </w:r>
      <w:bookmarkEnd w:id="35"/>
    </w:p>
    <w:p w14:paraId="14A3317D" w14:textId="62795D70" w:rsidR="00D869B6" w:rsidRDefault="00F81A71" w:rsidP="006B57FD">
      <w:pPr>
        <w:pStyle w:val="Antrat2"/>
        <w:ind w:hanging="3675"/>
      </w:pPr>
      <w:r w:rsidRPr="008C4DA1">
        <w:t xml:space="preserve">Ginčai nagrinėjami Viešųjų pirkimų įstatymo </w:t>
      </w:r>
      <w:r w:rsidR="00BD5CAF" w:rsidRPr="008C4DA1">
        <w:t>VII</w:t>
      </w:r>
      <w:r w:rsidRPr="008C4DA1">
        <w:t xml:space="preserve"> skyriuje nustatyta tvarka</w:t>
      </w:r>
      <w:r w:rsidR="00CA19D1" w:rsidRPr="008C4DA1">
        <w:t xml:space="preserve">. </w:t>
      </w:r>
    </w:p>
    <w:p w14:paraId="650278C9" w14:textId="77777777" w:rsidR="00116876" w:rsidRPr="00116876" w:rsidRDefault="00116876" w:rsidP="00116876">
      <w:pPr>
        <w:rPr>
          <w:lang w:val="x-none"/>
        </w:rPr>
      </w:pPr>
    </w:p>
    <w:p w14:paraId="02CB69B5" w14:textId="77777777" w:rsidR="00E10894" w:rsidRPr="00C90044" w:rsidRDefault="009D2F0A" w:rsidP="00116876">
      <w:pPr>
        <w:pStyle w:val="Antrat1"/>
        <w:numPr>
          <w:ilvl w:val="0"/>
          <w:numId w:val="0"/>
        </w:numPr>
        <w:spacing w:before="0" w:after="0"/>
        <w:rPr>
          <w:b/>
          <w:sz w:val="24"/>
          <w:szCs w:val="24"/>
          <w:lang w:val="lt-LT"/>
        </w:rPr>
      </w:pPr>
      <w:bookmarkStart w:id="36" w:name="_Toc487638926"/>
      <w:r>
        <w:rPr>
          <w:b/>
          <w:sz w:val="24"/>
          <w:szCs w:val="24"/>
          <w:lang w:val="lt-LT"/>
        </w:rPr>
        <w:t>1</w:t>
      </w:r>
      <w:r w:rsidR="00FC4C91">
        <w:rPr>
          <w:b/>
          <w:sz w:val="24"/>
          <w:szCs w:val="24"/>
          <w:lang w:val="lt-LT"/>
        </w:rPr>
        <w:t>5</w:t>
      </w:r>
      <w:r w:rsidR="00E10894" w:rsidRPr="00C90044">
        <w:rPr>
          <w:b/>
          <w:sz w:val="24"/>
          <w:szCs w:val="24"/>
          <w:lang w:val="lt-LT"/>
        </w:rPr>
        <w:t>. PASIŪLYMŲ ŠIFRAVIMAS</w:t>
      </w:r>
      <w:bookmarkEnd w:id="36"/>
    </w:p>
    <w:p w14:paraId="50A304AB" w14:textId="77777777" w:rsidR="00E10894" w:rsidRPr="00C90044" w:rsidRDefault="009D2F0A" w:rsidP="008C4DA1">
      <w:pPr>
        <w:jc w:val="both"/>
      </w:pPr>
      <w:r>
        <w:t>1</w:t>
      </w:r>
      <w:r w:rsidR="00AF6578">
        <w:t>5</w:t>
      </w:r>
      <w:r w:rsidR="00E10894" w:rsidRPr="00C90044">
        <w:t xml:space="preserve">.1 </w:t>
      </w:r>
      <w:r w:rsidR="002B4F8A" w:rsidRPr="00C90044">
        <w:t>T</w:t>
      </w:r>
      <w:r w:rsidR="00D47009">
        <w:t>i</w:t>
      </w:r>
      <w:r w:rsidR="002B4F8A" w:rsidRPr="00C90044">
        <w:t>ekėj</w:t>
      </w:r>
      <w:r w:rsidR="00E10894" w:rsidRPr="00C90044">
        <w:t xml:space="preserve">o teikiamas pasiūlymas gali būti užšifruojamas. </w:t>
      </w:r>
      <w:r w:rsidR="002B4F8A" w:rsidRPr="00C90044">
        <w:t>T</w:t>
      </w:r>
      <w:r w:rsidR="00677D05">
        <w:t>i</w:t>
      </w:r>
      <w:r w:rsidR="002B4F8A" w:rsidRPr="00C90044">
        <w:t>ekėj</w:t>
      </w:r>
      <w:r w:rsidR="00E10894" w:rsidRPr="00C90044">
        <w:t>as, nusprendęs pateikti užšifruotą pasiūlymą, turi:</w:t>
      </w:r>
    </w:p>
    <w:p w14:paraId="118F7E80" w14:textId="77777777" w:rsidR="00D869B6" w:rsidRPr="00D869B6" w:rsidRDefault="00D869B6" w:rsidP="00D869B6">
      <w:pPr>
        <w:jc w:val="both"/>
      </w:pPr>
      <w:r w:rsidRPr="00D869B6">
        <w:t xml:space="preserve">15.1.1. </w:t>
      </w:r>
      <w:r w:rsidRPr="00D869B6">
        <w:rPr>
          <w:color w:val="000000"/>
          <w:u w:val="single"/>
        </w:rPr>
        <w:t xml:space="preserve">iki </w:t>
      </w:r>
      <w:r w:rsidRPr="00D869B6">
        <w:rPr>
          <w:b/>
          <w:color w:val="000000"/>
          <w:u w:val="single"/>
        </w:rPr>
        <w:t>pasiūlymų pateikimo termino pabaigos</w:t>
      </w:r>
      <w:r w:rsidRPr="00D869B6">
        <w:rPr>
          <w:b/>
          <w:color w:val="000000"/>
        </w:rPr>
        <w:t xml:space="preserve"> </w:t>
      </w:r>
      <w:r w:rsidRPr="00D869B6">
        <w:rPr>
          <w:color w:val="000000"/>
        </w:rPr>
        <w:t xml:space="preserve">naudodamasis CVP IS priemonėmis </w:t>
      </w:r>
      <w:r w:rsidRPr="00D869B6">
        <w:rPr>
          <w:iCs/>
          <w:color w:val="000000"/>
        </w:rPr>
        <w:t xml:space="preserve">pateikti užšifruotą pasiūlymą (užšifruojamas </w:t>
      </w:r>
      <w:r w:rsidRPr="00D869B6">
        <w:t>visas pasiūlymas arba pasiūlymo dokumentas, kuriame nurodyta pasiūlymo kaina)</w:t>
      </w:r>
      <w:r w:rsidRPr="00D869B6">
        <w:rPr>
          <w:iCs/>
          <w:color w:val="000000"/>
        </w:rPr>
        <w:t>.</w:t>
      </w:r>
    </w:p>
    <w:p w14:paraId="48F4A235" w14:textId="77777777" w:rsidR="00D869B6" w:rsidRPr="00D869B6" w:rsidRDefault="00D869B6" w:rsidP="00D869B6">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D869B6">
        <w:rPr>
          <w:lang w:eastAsia="x-none"/>
        </w:rPr>
        <w:t xml:space="preserve">15.1.2. </w:t>
      </w:r>
      <w:r w:rsidRPr="00D869B6">
        <w:rPr>
          <w:rFonts w:eastAsia="Arial Unicode MS"/>
          <w:szCs w:val="24"/>
          <w:bdr w:val="nil"/>
        </w:rPr>
        <w:t xml:space="preserve">pasibaigus pasiūlymų pateikimo terminui, bet ne vėliau kaip per 30 min., CVP IS susirašinėjimo priemonėmis pateikti slaptažodį, su kuriuo perkančioji organizacija galės iššifruoti pateiktą pasiūlymą. </w:t>
      </w:r>
      <w:r w:rsidRPr="00D869B6">
        <w:rPr>
          <w:rFonts w:eastAsia="Arial Unicode MS"/>
          <w:szCs w:val="24"/>
          <w:bdr w:val="nil"/>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FF9D73" w14:textId="77777777" w:rsidR="00D869B6" w:rsidRPr="00D869B6" w:rsidRDefault="00D869B6" w:rsidP="00D869B6">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D869B6">
        <w:rPr>
          <w:lang w:eastAsia="x-none"/>
        </w:rPr>
        <w:t xml:space="preserve">15.2. </w:t>
      </w:r>
      <w:r w:rsidRPr="00D869B6">
        <w:rPr>
          <w:rFonts w:eastAsia="Arial Unicode MS"/>
          <w:szCs w:val="24"/>
          <w:bdr w:val="nil"/>
          <w:lang w:eastAsia="lt-LT"/>
        </w:rPr>
        <w:t xml:space="preserve">Tiekėjui užšifravus visą pasiūlymą ir </w:t>
      </w:r>
      <w:r w:rsidRPr="00D869B6">
        <w:rPr>
          <w:rFonts w:eastAsia="Arial Unicode MS"/>
          <w:szCs w:val="24"/>
          <w:bdr w:val="nil"/>
        </w:rPr>
        <w:t>pasibaigus pasiūlymų pateikimo terminui (ne vėliau kaip per 30 min.)</w:t>
      </w:r>
      <w:r w:rsidRPr="00D869B6">
        <w:rPr>
          <w:rFonts w:eastAsia="Arial Unicode MS"/>
          <w:szCs w:val="24"/>
          <w:bdr w:val="nil"/>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869B6">
        <w:rPr>
          <w:rFonts w:eastAsia="Arial Unicode MS"/>
          <w:szCs w:val="24"/>
          <w:bdr w:val="nil"/>
        </w:rPr>
        <w:t>neatitinkantį pirkimo dokumentuose nustatytų reikalavimų (tiekėjas nepateikė pasiūlymo kainos)</w:t>
      </w:r>
      <w:r w:rsidRPr="00D869B6">
        <w:rPr>
          <w:rFonts w:eastAsia="Arial Unicode MS"/>
          <w:szCs w:val="24"/>
          <w:bdr w:val="nil"/>
          <w:lang w:eastAsia="lt-LT"/>
        </w:rPr>
        <w:t>.</w:t>
      </w:r>
    </w:p>
    <w:p w14:paraId="1CE828D4" w14:textId="050EFEAC" w:rsidR="0007799A" w:rsidRDefault="0007799A" w:rsidP="00D90C54">
      <w:pPr>
        <w:jc w:val="center"/>
        <w:rPr>
          <w:szCs w:val="24"/>
        </w:rPr>
      </w:pPr>
      <w:r>
        <w:rPr>
          <w:szCs w:val="24"/>
        </w:rPr>
        <w:t>_____________________</w:t>
      </w:r>
      <w:r w:rsidR="001C43B9" w:rsidRPr="00C90044">
        <w:rPr>
          <w:szCs w:val="24"/>
        </w:rPr>
        <w:br w:type="page"/>
      </w:r>
    </w:p>
    <w:p w14:paraId="53848ECF" w14:textId="35936A4C" w:rsidR="00DE5D79" w:rsidRPr="009E76C1" w:rsidRDefault="00301454" w:rsidP="0059307E">
      <w:pPr>
        <w:jc w:val="right"/>
        <w:rPr>
          <w:i/>
          <w:iCs/>
          <w:szCs w:val="24"/>
          <w:lang w:eastAsia="lt-LT"/>
        </w:rPr>
      </w:pPr>
      <w:r w:rsidRPr="009E76C1">
        <w:rPr>
          <w:i/>
          <w:iCs/>
          <w:szCs w:val="24"/>
        </w:rPr>
        <w:lastRenderedPageBreak/>
        <w:t>Pirkimo</w:t>
      </w:r>
      <w:r w:rsidR="00DE5D79" w:rsidRPr="009E76C1">
        <w:rPr>
          <w:i/>
          <w:iCs/>
          <w:szCs w:val="24"/>
        </w:rPr>
        <w:t xml:space="preserve"> sąlygų </w:t>
      </w:r>
    </w:p>
    <w:p w14:paraId="1F677FFB" w14:textId="07108BE5" w:rsidR="00DE5D79" w:rsidRPr="009E76C1" w:rsidRDefault="00165495" w:rsidP="002075E6">
      <w:pPr>
        <w:jc w:val="right"/>
        <w:rPr>
          <w:i/>
          <w:iCs/>
          <w:szCs w:val="24"/>
        </w:rPr>
      </w:pPr>
      <w:r w:rsidRPr="009E76C1">
        <w:rPr>
          <w:i/>
          <w:iCs/>
          <w:szCs w:val="24"/>
        </w:rPr>
        <w:t>1</w:t>
      </w:r>
      <w:r w:rsidR="00DE5D79" w:rsidRPr="009E76C1">
        <w:rPr>
          <w:i/>
          <w:iCs/>
          <w:szCs w:val="24"/>
        </w:rPr>
        <w:t xml:space="preserve"> priedas</w:t>
      </w:r>
    </w:p>
    <w:p w14:paraId="60A57F6C" w14:textId="77777777" w:rsidR="0059307E" w:rsidRDefault="0059307E" w:rsidP="002075E6">
      <w:pPr>
        <w:jc w:val="right"/>
        <w:rPr>
          <w:szCs w:val="24"/>
        </w:rPr>
      </w:pPr>
    </w:p>
    <w:p w14:paraId="481637C3" w14:textId="77777777" w:rsidR="00DD7C1D" w:rsidRPr="00DD7C1D" w:rsidRDefault="00DD7C1D" w:rsidP="00DD7C1D">
      <w:pPr>
        <w:jc w:val="center"/>
        <w:rPr>
          <w:szCs w:val="24"/>
          <w:lang w:eastAsia="lt-LT"/>
        </w:rPr>
      </w:pPr>
      <w:r w:rsidRPr="00DD7C1D">
        <w:rPr>
          <w:szCs w:val="24"/>
          <w:lang w:eastAsia="lt-LT"/>
        </w:rPr>
        <w:t>Herbas arba prekių ženklas</w:t>
      </w:r>
    </w:p>
    <w:p w14:paraId="17661267" w14:textId="77777777" w:rsidR="00DD7C1D" w:rsidRPr="00CD01DD" w:rsidRDefault="00DD7C1D" w:rsidP="00DD7C1D">
      <w:pPr>
        <w:jc w:val="center"/>
        <w:rPr>
          <w:sz w:val="20"/>
          <w:lang w:eastAsia="lt-LT"/>
        </w:rPr>
      </w:pPr>
    </w:p>
    <w:p w14:paraId="41DCB5BC" w14:textId="77777777" w:rsidR="00DD7C1D" w:rsidRPr="00DD7C1D" w:rsidRDefault="00DD7C1D" w:rsidP="00DD7C1D">
      <w:pPr>
        <w:jc w:val="center"/>
        <w:rPr>
          <w:szCs w:val="24"/>
          <w:lang w:eastAsia="lt-LT"/>
        </w:rPr>
      </w:pPr>
      <w:r w:rsidRPr="00DD7C1D">
        <w:rPr>
          <w:szCs w:val="24"/>
          <w:lang w:eastAsia="lt-LT"/>
        </w:rPr>
        <w:t>(Tiekėjo pavadinimas)</w:t>
      </w:r>
    </w:p>
    <w:p w14:paraId="4B34CF9A" w14:textId="77777777" w:rsidR="00DD7C1D" w:rsidRPr="00CD01DD" w:rsidRDefault="00DD7C1D" w:rsidP="00DD7C1D">
      <w:pPr>
        <w:jc w:val="center"/>
        <w:rPr>
          <w:sz w:val="20"/>
          <w:lang w:eastAsia="lt-LT"/>
        </w:rPr>
      </w:pPr>
    </w:p>
    <w:p w14:paraId="440D2CC6" w14:textId="77777777" w:rsidR="00DD7C1D" w:rsidRPr="00DD7C1D" w:rsidRDefault="00DD7C1D" w:rsidP="00DD7C1D">
      <w:pPr>
        <w:jc w:val="center"/>
        <w:rPr>
          <w:szCs w:val="24"/>
          <w:lang w:eastAsia="lt-LT"/>
        </w:rPr>
      </w:pPr>
      <w:r w:rsidRPr="00DD7C1D">
        <w:rPr>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7B7C00" w14:textId="77777777" w:rsidR="00DD7C1D" w:rsidRPr="00DD7C1D" w:rsidRDefault="00DD7C1D" w:rsidP="00DD7C1D">
      <w:pPr>
        <w:ind w:firstLine="720"/>
        <w:jc w:val="center"/>
        <w:rPr>
          <w:szCs w:val="24"/>
          <w:lang w:eastAsia="lt-LT"/>
        </w:rPr>
      </w:pPr>
      <w:r w:rsidRPr="00DD7C1D">
        <w:rPr>
          <w:szCs w:val="24"/>
          <w:lang w:eastAsia="lt-LT"/>
        </w:rPr>
        <w:t>_______________________</w:t>
      </w:r>
    </w:p>
    <w:p w14:paraId="4450DE32" w14:textId="77777777" w:rsidR="00DD7C1D" w:rsidRDefault="00DD7C1D" w:rsidP="00DD7C1D">
      <w:pPr>
        <w:tabs>
          <w:tab w:val="center" w:pos="2520"/>
        </w:tabs>
        <w:ind w:firstLine="720"/>
        <w:jc w:val="center"/>
        <w:rPr>
          <w:szCs w:val="24"/>
          <w:lang w:eastAsia="lt-LT"/>
        </w:rPr>
      </w:pPr>
      <w:r w:rsidRPr="00DD7C1D">
        <w:rPr>
          <w:szCs w:val="24"/>
          <w:lang w:eastAsia="lt-LT"/>
        </w:rPr>
        <w:t>(Adresatas (perkančioji organizacija))</w:t>
      </w:r>
    </w:p>
    <w:p w14:paraId="6D6907F7" w14:textId="77777777" w:rsidR="009A52EF" w:rsidRPr="00DD7C1D" w:rsidRDefault="009A52EF" w:rsidP="00DD7C1D">
      <w:pPr>
        <w:tabs>
          <w:tab w:val="center" w:pos="2520"/>
        </w:tabs>
        <w:ind w:firstLine="720"/>
        <w:jc w:val="center"/>
        <w:rPr>
          <w:szCs w:val="24"/>
          <w:lang w:eastAsia="lt-LT"/>
        </w:rPr>
      </w:pPr>
    </w:p>
    <w:p w14:paraId="71638CD5" w14:textId="4DFB1AB6" w:rsidR="00C069B2" w:rsidRDefault="00C069B2" w:rsidP="00AF7EF0">
      <w:pPr>
        <w:tabs>
          <w:tab w:val="center" w:pos="2520"/>
        </w:tabs>
        <w:autoSpaceDN w:val="0"/>
        <w:ind w:firstLine="720"/>
        <w:jc w:val="center"/>
        <w:rPr>
          <w:b/>
          <w:szCs w:val="24"/>
          <w:lang w:eastAsia="lt-LT"/>
        </w:rPr>
      </w:pPr>
      <w:r w:rsidRPr="00C069B2">
        <w:rPr>
          <w:b/>
          <w:szCs w:val="24"/>
          <w:lang w:eastAsia="lt-LT"/>
        </w:rPr>
        <w:t>PASIŪLYMAS</w:t>
      </w:r>
    </w:p>
    <w:p w14:paraId="353CA464" w14:textId="77777777" w:rsidR="004F38B0" w:rsidRPr="00C069B2" w:rsidRDefault="004F38B0" w:rsidP="00AF7EF0">
      <w:pPr>
        <w:tabs>
          <w:tab w:val="center" w:pos="2520"/>
        </w:tabs>
        <w:autoSpaceDN w:val="0"/>
        <w:ind w:firstLine="720"/>
        <w:jc w:val="center"/>
        <w:rPr>
          <w:b/>
          <w:szCs w:val="24"/>
          <w:lang w:eastAsia="lt-LT"/>
        </w:rPr>
      </w:pPr>
    </w:p>
    <w:p w14:paraId="62294C0D" w14:textId="77777777" w:rsidR="009E76C1" w:rsidRDefault="009E76C1" w:rsidP="009E76C1">
      <w:pPr>
        <w:jc w:val="center"/>
        <w:rPr>
          <w:b/>
          <w:szCs w:val="24"/>
        </w:rPr>
      </w:pPr>
      <w:r w:rsidRPr="00110D6B">
        <w:rPr>
          <w:b/>
          <w:szCs w:val="24"/>
        </w:rPr>
        <w:t>JURBARKO RAJONO SAVIVALDYBĖS PRIEDANGŲ REMONTO DARBAI SU PROJEKTAVIMO PASLAUGOMIS</w:t>
      </w:r>
    </w:p>
    <w:p w14:paraId="1D268489" w14:textId="77777777" w:rsidR="00C069B2" w:rsidRPr="00C069B2" w:rsidRDefault="00C069B2" w:rsidP="00C069B2">
      <w:pPr>
        <w:shd w:val="clear" w:color="auto" w:fill="FFFFFF"/>
        <w:autoSpaceDN w:val="0"/>
        <w:jc w:val="center"/>
        <w:rPr>
          <w:bCs/>
          <w:color w:val="000000"/>
          <w:szCs w:val="24"/>
          <w:lang w:eastAsia="lt-LT"/>
        </w:rPr>
      </w:pPr>
      <w:r w:rsidRPr="00C069B2">
        <w:rPr>
          <w:szCs w:val="24"/>
          <w:lang w:eastAsia="lt-LT"/>
        </w:rPr>
        <w:t>_____________</w:t>
      </w:r>
      <w:r w:rsidRPr="00C069B2">
        <w:rPr>
          <w:bCs/>
          <w:color w:val="000000"/>
          <w:szCs w:val="24"/>
          <w:lang w:eastAsia="lt-LT"/>
        </w:rPr>
        <w:t xml:space="preserve"> Nr.</w:t>
      </w:r>
      <w:r w:rsidRPr="00C069B2">
        <w:rPr>
          <w:szCs w:val="24"/>
          <w:lang w:eastAsia="lt-LT"/>
        </w:rPr>
        <w:t xml:space="preserve"> ______</w:t>
      </w:r>
    </w:p>
    <w:p w14:paraId="69B7425A" w14:textId="77777777" w:rsidR="00C069B2" w:rsidRPr="00C069B2" w:rsidRDefault="00C069B2" w:rsidP="0033487E">
      <w:pPr>
        <w:shd w:val="clear" w:color="auto" w:fill="FFFFFF"/>
        <w:autoSpaceDN w:val="0"/>
        <w:ind w:left="2592" w:firstLine="1296"/>
        <w:rPr>
          <w:bCs/>
          <w:color w:val="000000"/>
          <w:szCs w:val="24"/>
          <w:lang w:eastAsia="lt-LT"/>
        </w:rPr>
      </w:pPr>
      <w:r w:rsidRPr="00C069B2">
        <w:rPr>
          <w:bCs/>
          <w:color w:val="000000"/>
          <w:szCs w:val="24"/>
          <w:lang w:eastAsia="lt-LT"/>
        </w:rPr>
        <w:t>(</w:t>
      </w:r>
      <w:r w:rsidR="0033487E" w:rsidRPr="00C069B2">
        <w:rPr>
          <w:bCs/>
          <w:color w:val="000000"/>
          <w:szCs w:val="24"/>
          <w:lang w:eastAsia="lt-LT"/>
        </w:rPr>
        <w:t>data</w:t>
      </w:r>
      <w:r w:rsidRPr="00C069B2">
        <w:rPr>
          <w:bCs/>
          <w:color w:val="000000"/>
          <w:szCs w:val="24"/>
          <w:lang w:eastAsia="lt-LT"/>
        </w:rPr>
        <w:t>)</w:t>
      </w:r>
    </w:p>
    <w:p w14:paraId="36795495" w14:textId="77777777" w:rsidR="0033487E" w:rsidRDefault="0033487E" w:rsidP="0033487E">
      <w:pPr>
        <w:shd w:val="clear" w:color="auto" w:fill="FFFFFF"/>
        <w:jc w:val="center"/>
        <w:rPr>
          <w:bCs/>
          <w:color w:val="000000"/>
          <w:szCs w:val="24"/>
          <w:lang w:eastAsia="lt-LT"/>
        </w:rPr>
      </w:pPr>
      <w:r w:rsidRPr="00DD7C1D">
        <w:rPr>
          <w:bCs/>
          <w:color w:val="000000"/>
          <w:szCs w:val="24"/>
          <w:lang w:eastAsia="lt-LT"/>
        </w:rPr>
        <w:t xml:space="preserve"> (Sudarymo vieta)</w:t>
      </w:r>
    </w:p>
    <w:p w14:paraId="67AEA275" w14:textId="77777777" w:rsidR="0033487E" w:rsidRPr="007046F5" w:rsidRDefault="0033487E" w:rsidP="0033487E">
      <w:pPr>
        <w:shd w:val="clear" w:color="auto" w:fill="FFFFFF"/>
        <w:jc w:val="center"/>
        <w:rPr>
          <w:bCs/>
          <w:color w:val="000000"/>
          <w:sz w:val="20"/>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33487E" w:rsidRPr="0096710A" w14:paraId="4C8C897E" w14:textId="77777777" w:rsidTr="002F1F9A">
        <w:tc>
          <w:tcPr>
            <w:tcW w:w="5353" w:type="dxa"/>
            <w:tcBorders>
              <w:top w:val="single" w:sz="4" w:space="0" w:color="auto"/>
              <w:left w:val="single" w:sz="4" w:space="0" w:color="auto"/>
              <w:bottom w:val="single" w:sz="4" w:space="0" w:color="auto"/>
              <w:right w:val="single" w:sz="4" w:space="0" w:color="auto"/>
            </w:tcBorders>
          </w:tcPr>
          <w:p w14:paraId="319B438A" w14:textId="77777777" w:rsidR="0033487E" w:rsidRPr="0096710A" w:rsidRDefault="0033487E" w:rsidP="002F1F9A">
            <w:pPr>
              <w:rPr>
                <w:i/>
                <w:szCs w:val="24"/>
                <w:lang w:eastAsia="lt-LT"/>
              </w:rPr>
            </w:pPr>
            <w:r w:rsidRPr="0096710A">
              <w:rPr>
                <w:szCs w:val="24"/>
                <w:lang w:eastAsia="lt-LT"/>
              </w:rPr>
              <w:t xml:space="preserve">Tiekėjo pavadinimas </w:t>
            </w:r>
            <w:r w:rsidRPr="0096710A">
              <w:rPr>
                <w:i/>
                <w:szCs w:val="24"/>
                <w:lang w:eastAsia="lt-LT"/>
              </w:rPr>
              <w:t xml:space="preserve">(Jeigu dalyvauja tiekėjų grupė, surašomi visi grupės narių pavadinimai: </w:t>
            </w:r>
          </w:p>
          <w:p w14:paraId="2C7AC13A" w14:textId="77777777" w:rsidR="0033487E" w:rsidRPr="0096710A" w:rsidRDefault="0033487E" w:rsidP="002F1F9A">
            <w:pPr>
              <w:rPr>
                <w:i/>
                <w:szCs w:val="24"/>
                <w:lang w:eastAsia="lt-LT"/>
              </w:rPr>
            </w:pPr>
            <w:r w:rsidRPr="0096710A">
              <w:rPr>
                <w:i/>
                <w:szCs w:val="24"/>
                <w:lang w:eastAsia="lt-LT"/>
              </w:rPr>
              <w:t xml:space="preserve">Atsakingasis partneris: </w:t>
            </w:r>
          </w:p>
          <w:p w14:paraId="7C539B78" w14:textId="77777777" w:rsidR="0033487E" w:rsidRPr="0096710A" w:rsidRDefault="0033487E" w:rsidP="002F1F9A">
            <w:pPr>
              <w:rPr>
                <w:i/>
                <w:szCs w:val="24"/>
                <w:lang w:eastAsia="lt-LT"/>
              </w:rPr>
            </w:pPr>
            <w:r w:rsidRPr="0096710A">
              <w:rPr>
                <w:i/>
                <w:szCs w:val="24"/>
                <w:lang w:eastAsia="lt-LT"/>
              </w:rPr>
              <w:t>Partneris Nr. 1:</w:t>
            </w:r>
          </w:p>
          <w:p w14:paraId="2E803CC9" w14:textId="77777777" w:rsidR="0033487E" w:rsidRPr="0096710A" w:rsidRDefault="0033487E" w:rsidP="002F1F9A">
            <w:pPr>
              <w:rPr>
                <w:szCs w:val="24"/>
                <w:lang w:eastAsia="lt-LT"/>
              </w:rPr>
            </w:pPr>
            <w:r w:rsidRPr="0096710A">
              <w:rPr>
                <w:i/>
                <w:szCs w:val="24"/>
                <w:lang w:eastAsia="lt-LT"/>
              </w:rPr>
              <w:t>Partneris Nr. 2 ir t.t.:)</w:t>
            </w:r>
          </w:p>
        </w:tc>
        <w:tc>
          <w:tcPr>
            <w:tcW w:w="4284" w:type="dxa"/>
            <w:tcBorders>
              <w:top w:val="single" w:sz="4" w:space="0" w:color="auto"/>
              <w:left w:val="single" w:sz="4" w:space="0" w:color="auto"/>
              <w:bottom w:val="single" w:sz="4" w:space="0" w:color="auto"/>
              <w:right w:val="single" w:sz="4" w:space="0" w:color="auto"/>
            </w:tcBorders>
          </w:tcPr>
          <w:p w14:paraId="08A8BDF8" w14:textId="77777777" w:rsidR="0033487E" w:rsidRPr="0096710A" w:rsidRDefault="0033487E" w:rsidP="002F1F9A">
            <w:pPr>
              <w:jc w:val="both"/>
              <w:rPr>
                <w:szCs w:val="24"/>
                <w:lang w:eastAsia="lt-LT"/>
              </w:rPr>
            </w:pPr>
          </w:p>
        </w:tc>
      </w:tr>
      <w:tr w:rsidR="0033487E" w:rsidRPr="0096710A" w14:paraId="6104245C" w14:textId="77777777" w:rsidTr="002F1F9A">
        <w:tc>
          <w:tcPr>
            <w:tcW w:w="5353" w:type="dxa"/>
            <w:tcBorders>
              <w:top w:val="single" w:sz="4" w:space="0" w:color="auto"/>
              <w:left w:val="single" w:sz="4" w:space="0" w:color="auto"/>
              <w:bottom w:val="single" w:sz="4" w:space="0" w:color="auto"/>
              <w:right w:val="single" w:sz="4" w:space="0" w:color="auto"/>
            </w:tcBorders>
          </w:tcPr>
          <w:p w14:paraId="46837BAB" w14:textId="77777777" w:rsidR="0033487E" w:rsidRPr="0096710A" w:rsidRDefault="0033487E" w:rsidP="002F1F9A">
            <w:pPr>
              <w:rPr>
                <w:szCs w:val="24"/>
                <w:lang w:eastAsia="lt-LT"/>
              </w:rPr>
            </w:pPr>
            <w:r w:rsidRPr="0096710A">
              <w:rPr>
                <w:szCs w:val="24"/>
                <w:lang w:eastAsia="lt-LT"/>
              </w:rPr>
              <w:t>Tiekėjo adresas</w:t>
            </w:r>
          </w:p>
        </w:tc>
        <w:tc>
          <w:tcPr>
            <w:tcW w:w="4284" w:type="dxa"/>
            <w:tcBorders>
              <w:top w:val="single" w:sz="4" w:space="0" w:color="auto"/>
              <w:left w:val="single" w:sz="4" w:space="0" w:color="auto"/>
              <w:bottom w:val="single" w:sz="4" w:space="0" w:color="auto"/>
              <w:right w:val="single" w:sz="4" w:space="0" w:color="auto"/>
            </w:tcBorders>
          </w:tcPr>
          <w:p w14:paraId="3D2C213E" w14:textId="77777777" w:rsidR="0033487E" w:rsidRPr="0096710A" w:rsidRDefault="0033487E" w:rsidP="002F1F9A">
            <w:pPr>
              <w:jc w:val="both"/>
              <w:rPr>
                <w:szCs w:val="24"/>
                <w:lang w:eastAsia="lt-LT"/>
              </w:rPr>
            </w:pPr>
          </w:p>
        </w:tc>
      </w:tr>
      <w:tr w:rsidR="0033487E" w:rsidRPr="0096710A" w14:paraId="54E6129A" w14:textId="77777777" w:rsidTr="002F1F9A">
        <w:tc>
          <w:tcPr>
            <w:tcW w:w="5353" w:type="dxa"/>
            <w:tcBorders>
              <w:top w:val="single" w:sz="4" w:space="0" w:color="auto"/>
              <w:left w:val="single" w:sz="4" w:space="0" w:color="auto"/>
              <w:bottom w:val="single" w:sz="4" w:space="0" w:color="auto"/>
              <w:right w:val="single" w:sz="4" w:space="0" w:color="auto"/>
            </w:tcBorders>
          </w:tcPr>
          <w:p w14:paraId="76F3B948" w14:textId="77777777" w:rsidR="0033487E" w:rsidRPr="0096710A" w:rsidRDefault="0033487E" w:rsidP="002F1F9A">
            <w:pPr>
              <w:rPr>
                <w:szCs w:val="24"/>
                <w:lang w:eastAsia="lt-LT"/>
              </w:rPr>
            </w:pPr>
            <w:r w:rsidRPr="0096710A">
              <w:rPr>
                <w:szCs w:val="24"/>
                <w:lang w:eastAsia="lt-LT"/>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7F17F384" w14:textId="77777777" w:rsidR="0033487E" w:rsidRPr="0096710A" w:rsidRDefault="0033487E" w:rsidP="002F1F9A">
            <w:pPr>
              <w:jc w:val="both"/>
              <w:rPr>
                <w:szCs w:val="24"/>
                <w:lang w:eastAsia="lt-LT"/>
              </w:rPr>
            </w:pPr>
          </w:p>
        </w:tc>
      </w:tr>
      <w:tr w:rsidR="0033487E" w:rsidRPr="0096710A" w14:paraId="1E779A9A" w14:textId="77777777" w:rsidTr="002F1F9A">
        <w:tc>
          <w:tcPr>
            <w:tcW w:w="5353" w:type="dxa"/>
            <w:tcBorders>
              <w:top w:val="single" w:sz="4" w:space="0" w:color="auto"/>
              <w:left w:val="single" w:sz="4" w:space="0" w:color="auto"/>
              <w:bottom w:val="single" w:sz="4" w:space="0" w:color="auto"/>
              <w:right w:val="single" w:sz="4" w:space="0" w:color="auto"/>
            </w:tcBorders>
          </w:tcPr>
          <w:p w14:paraId="19647D55" w14:textId="77777777" w:rsidR="0033487E" w:rsidRPr="0096710A" w:rsidRDefault="0033487E" w:rsidP="002F1F9A">
            <w:pPr>
              <w:rPr>
                <w:szCs w:val="24"/>
                <w:lang w:eastAsia="lt-LT"/>
              </w:rPr>
            </w:pPr>
            <w:r w:rsidRPr="0096710A">
              <w:rPr>
                <w:szCs w:val="24"/>
                <w:lang w:eastAsia="lt-LT"/>
              </w:rPr>
              <w:t>Telefono numeris</w:t>
            </w:r>
          </w:p>
        </w:tc>
        <w:tc>
          <w:tcPr>
            <w:tcW w:w="4284" w:type="dxa"/>
            <w:tcBorders>
              <w:top w:val="single" w:sz="4" w:space="0" w:color="auto"/>
              <w:left w:val="single" w:sz="4" w:space="0" w:color="auto"/>
              <w:bottom w:val="single" w:sz="4" w:space="0" w:color="auto"/>
              <w:right w:val="single" w:sz="4" w:space="0" w:color="auto"/>
            </w:tcBorders>
          </w:tcPr>
          <w:p w14:paraId="3F28E21F" w14:textId="77777777" w:rsidR="0033487E" w:rsidRPr="0096710A" w:rsidRDefault="0033487E" w:rsidP="002F1F9A">
            <w:pPr>
              <w:jc w:val="both"/>
              <w:rPr>
                <w:szCs w:val="24"/>
                <w:lang w:eastAsia="lt-LT"/>
              </w:rPr>
            </w:pPr>
          </w:p>
        </w:tc>
      </w:tr>
      <w:tr w:rsidR="0033487E" w:rsidRPr="0096710A" w14:paraId="0883CD3E" w14:textId="77777777" w:rsidTr="002F1F9A">
        <w:tc>
          <w:tcPr>
            <w:tcW w:w="5353" w:type="dxa"/>
            <w:tcBorders>
              <w:top w:val="single" w:sz="4" w:space="0" w:color="auto"/>
              <w:left w:val="single" w:sz="4" w:space="0" w:color="auto"/>
              <w:bottom w:val="single" w:sz="4" w:space="0" w:color="auto"/>
              <w:right w:val="single" w:sz="4" w:space="0" w:color="auto"/>
            </w:tcBorders>
          </w:tcPr>
          <w:p w14:paraId="6D72C987" w14:textId="77777777" w:rsidR="0033487E" w:rsidRPr="0096710A" w:rsidRDefault="0033487E" w:rsidP="002F1F9A">
            <w:pPr>
              <w:rPr>
                <w:szCs w:val="24"/>
                <w:lang w:eastAsia="lt-LT"/>
              </w:rPr>
            </w:pPr>
            <w:r w:rsidRPr="0096710A">
              <w:rPr>
                <w:szCs w:val="24"/>
                <w:lang w:eastAsia="lt-LT"/>
              </w:rPr>
              <w:t>Fakso numeris</w:t>
            </w:r>
          </w:p>
        </w:tc>
        <w:tc>
          <w:tcPr>
            <w:tcW w:w="4284" w:type="dxa"/>
            <w:tcBorders>
              <w:top w:val="single" w:sz="4" w:space="0" w:color="auto"/>
              <w:left w:val="single" w:sz="4" w:space="0" w:color="auto"/>
              <w:bottom w:val="single" w:sz="4" w:space="0" w:color="auto"/>
              <w:right w:val="single" w:sz="4" w:space="0" w:color="auto"/>
            </w:tcBorders>
          </w:tcPr>
          <w:p w14:paraId="67AA3A19" w14:textId="77777777" w:rsidR="0033487E" w:rsidRPr="0096710A" w:rsidRDefault="0033487E" w:rsidP="002F1F9A">
            <w:pPr>
              <w:jc w:val="both"/>
              <w:rPr>
                <w:szCs w:val="24"/>
                <w:lang w:eastAsia="lt-LT"/>
              </w:rPr>
            </w:pPr>
          </w:p>
        </w:tc>
      </w:tr>
      <w:tr w:rsidR="0033487E" w:rsidRPr="0096710A" w14:paraId="35536F14" w14:textId="77777777" w:rsidTr="002F1F9A">
        <w:tc>
          <w:tcPr>
            <w:tcW w:w="5353" w:type="dxa"/>
            <w:tcBorders>
              <w:top w:val="single" w:sz="4" w:space="0" w:color="auto"/>
              <w:left w:val="single" w:sz="4" w:space="0" w:color="auto"/>
              <w:bottom w:val="single" w:sz="4" w:space="0" w:color="auto"/>
              <w:right w:val="single" w:sz="4" w:space="0" w:color="auto"/>
            </w:tcBorders>
          </w:tcPr>
          <w:p w14:paraId="4365762D" w14:textId="77777777" w:rsidR="0033487E" w:rsidRPr="0096710A" w:rsidRDefault="0033487E" w:rsidP="002F1F9A">
            <w:pPr>
              <w:rPr>
                <w:szCs w:val="24"/>
                <w:lang w:eastAsia="lt-LT"/>
              </w:rPr>
            </w:pPr>
            <w:r w:rsidRPr="0096710A">
              <w:rPr>
                <w:szCs w:val="24"/>
                <w:lang w:eastAsia="lt-LT"/>
              </w:rPr>
              <w:t>El. pašto adresas</w:t>
            </w:r>
          </w:p>
        </w:tc>
        <w:tc>
          <w:tcPr>
            <w:tcW w:w="4284" w:type="dxa"/>
            <w:tcBorders>
              <w:top w:val="single" w:sz="4" w:space="0" w:color="auto"/>
              <w:left w:val="single" w:sz="4" w:space="0" w:color="auto"/>
              <w:bottom w:val="single" w:sz="4" w:space="0" w:color="auto"/>
              <w:right w:val="single" w:sz="4" w:space="0" w:color="auto"/>
            </w:tcBorders>
          </w:tcPr>
          <w:p w14:paraId="26736E19" w14:textId="77777777" w:rsidR="0033487E" w:rsidRPr="0096710A" w:rsidRDefault="0033487E" w:rsidP="002F1F9A">
            <w:pPr>
              <w:jc w:val="both"/>
              <w:rPr>
                <w:szCs w:val="24"/>
                <w:lang w:eastAsia="lt-LT"/>
              </w:rPr>
            </w:pPr>
          </w:p>
        </w:tc>
      </w:tr>
    </w:tbl>
    <w:p w14:paraId="5CD91C5E" w14:textId="77777777" w:rsidR="0033487E" w:rsidRPr="0096710A" w:rsidRDefault="0033487E" w:rsidP="0033487E">
      <w:pPr>
        <w:ind w:firstLine="720"/>
        <w:jc w:val="both"/>
        <w:rPr>
          <w:sz w:val="16"/>
          <w:szCs w:val="16"/>
          <w:lang w:eastAsia="lt-LT"/>
        </w:rPr>
      </w:pPr>
    </w:p>
    <w:p w14:paraId="102234A4" w14:textId="77777777" w:rsidR="0033487E" w:rsidRPr="00165495" w:rsidRDefault="0033487E" w:rsidP="0033487E">
      <w:pPr>
        <w:widowControl w:val="0"/>
        <w:autoSpaceDE w:val="0"/>
        <w:autoSpaceDN w:val="0"/>
        <w:adjustRightInd w:val="0"/>
        <w:spacing w:line="20" w:lineRule="atLeast"/>
        <w:ind w:firstLine="284"/>
        <w:jc w:val="both"/>
        <w:rPr>
          <w:b/>
          <w:bCs/>
          <w:szCs w:val="24"/>
          <w:lang w:eastAsia="lt-LT"/>
        </w:rPr>
      </w:pPr>
      <w:r w:rsidRPr="00165495">
        <w:rPr>
          <w:b/>
          <w:bCs/>
          <w:i/>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33487E" w:rsidRPr="0096710A" w14:paraId="774F8240" w14:textId="77777777" w:rsidTr="002F1F9A">
        <w:trPr>
          <w:trHeight w:val="454"/>
        </w:trPr>
        <w:tc>
          <w:tcPr>
            <w:tcW w:w="5387" w:type="dxa"/>
            <w:tcBorders>
              <w:top w:val="single" w:sz="4" w:space="0" w:color="auto"/>
              <w:left w:val="single" w:sz="4" w:space="0" w:color="auto"/>
              <w:bottom w:val="single" w:sz="4" w:space="0" w:color="auto"/>
              <w:right w:val="single" w:sz="4" w:space="0" w:color="auto"/>
            </w:tcBorders>
          </w:tcPr>
          <w:p w14:paraId="0B4A400A" w14:textId="77777777" w:rsidR="0033487E" w:rsidRPr="0096710A" w:rsidRDefault="0033487E" w:rsidP="002F1F9A">
            <w:pPr>
              <w:widowControl w:val="0"/>
              <w:autoSpaceDE w:val="0"/>
              <w:autoSpaceDN w:val="0"/>
              <w:adjustRightInd w:val="0"/>
              <w:spacing w:line="20" w:lineRule="atLeast"/>
              <w:rPr>
                <w:szCs w:val="24"/>
                <w:lang w:eastAsia="lt-LT"/>
              </w:rPr>
            </w:pPr>
            <w:r w:rsidRPr="0096710A">
              <w:rPr>
                <w:szCs w:val="24"/>
                <w:lang w:eastAsia="lt-LT"/>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3A87658C" w14:textId="77777777" w:rsidR="0033487E" w:rsidRPr="0096710A" w:rsidRDefault="0033487E" w:rsidP="002F1F9A">
            <w:pPr>
              <w:widowControl w:val="0"/>
              <w:autoSpaceDE w:val="0"/>
              <w:autoSpaceDN w:val="0"/>
              <w:adjustRightInd w:val="0"/>
              <w:spacing w:line="20" w:lineRule="atLeast"/>
              <w:ind w:firstLine="720"/>
              <w:jc w:val="both"/>
              <w:rPr>
                <w:szCs w:val="24"/>
                <w:lang w:eastAsia="lt-LT"/>
              </w:rPr>
            </w:pPr>
          </w:p>
        </w:tc>
      </w:tr>
      <w:tr w:rsidR="0033487E" w:rsidRPr="0096710A" w14:paraId="4A0146C5" w14:textId="77777777" w:rsidTr="002F1F9A">
        <w:trPr>
          <w:trHeight w:val="454"/>
        </w:trPr>
        <w:tc>
          <w:tcPr>
            <w:tcW w:w="5387" w:type="dxa"/>
            <w:tcBorders>
              <w:top w:val="single" w:sz="4" w:space="0" w:color="auto"/>
              <w:left w:val="single" w:sz="4" w:space="0" w:color="auto"/>
              <w:bottom w:val="single" w:sz="4" w:space="0" w:color="auto"/>
              <w:right w:val="single" w:sz="4" w:space="0" w:color="auto"/>
            </w:tcBorders>
          </w:tcPr>
          <w:p w14:paraId="4044BBA6" w14:textId="77777777" w:rsidR="0033487E" w:rsidRPr="0096710A" w:rsidRDefault="0033487E" w:rsidP="002F1F9A">
            <w:pPr>
              <w:widowControl w:val="0"/>
              <w:autoSpaceDE w:val="0"/>
              <w:autoSpaceDN w:val="0"/>
              <w:adjustRightInd w:val="0"/>
              <w:spacing w:line="20" w:lineRule="atLeast"/>
              <w:rPr>
                <w:szCs w:val="24"/>
                <w:lang w:eastAsia="lt-LT"/>
              </w:rPr>
            </w:pPr>
            <w:r w:rsidRPr="0096710A">
              <w:rPr>
                <w:szCs w:val="24"/>
                <w:lang w:eastAsia="lt-LT"/>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27DFA673" w14:textId="77777777" w:rsidR="0033487E" w:rsidRPr="0096710A" w:rsidRDefault="0033487E" w:rsidP="002F1F9A">
            <w:pPr>
              <w:widowControl w:val="0"/>
              <w:autoSpaceDE w:val="0"/>
              <w:autoSpaceDN w:val="0"/>
              <w:adjustRightInd w:val="0"/>
              <w:spacing w:line="20" w:lineRule="atLeast"/>
              <w:ind w:firstLine="720"/>
              <w:jc w:val="both"/>
              <w:rPr>
                <w:szCs w:val="24"/>
                <w:lang w:eastAsia="lt-LT"/>
              </w:rPr>
            </w:pPr>
          </w:p>
        </w:tc>
      </w:tr>
      <w:tr w:rsidR="0033487E" w:rsidRPr="0096710A" w14:paraId="6B7CFF9E" w14:textId="77777777" w:rsidTr="002F1F9A">
        <w:trPr>
          <w:trHeight w:val="454"/>
        </w:trPr>
        <w:tc>
          <w:tcPr>
            <w:tcW w:w="5387" w:type="dxa"/>
            <w:tcBorders>
              <w:top w:val="single" w:sz="4" w:space="0" w:color="auto"/>
              <w:left w:val="single" w:sz="4" w:space="0" w:color="auto"/>
              <w:bottom w:val="single" w:sz="4" w:space="0" w:color="auto"/>
              <w:right w:val="single" w:sz="4" w:space="0" w:color="auto"/>
            </w:tcBorders>
          </w:tcPr>
          <w:p w14:paraId="2E04C7DD" w14:textId="1872CF53" w:rsidR="0033487E" w:rsidRPr="0096710A" w:rsidRDefault="0033487E" w:rsidP="002F1F9A">
            <w:pPr>
              <w:widowControl w:val="0"/>
              <w:autoSpaceDE w:val="0"/>
              <w:autoSpaceDN w:val="0"/>
              <w:adjustRightInd w:val="0"/>
              <w:spacing w:line="20" w:lineRule="atLeast"/>
              <w:rPr>
                <w:szCs w:val="24"/>
                <w:lang w:eastAsia="lt-LT"/>
              </w:rPr>
            </w:pPr>
            <w:r w:rsidRPr="0096710A">
              <w:rPr>
                <w:szCs w:val="24"/>
                <w:lang w:eastAsia="lt-LT"/>
              </w:rPr>
              <w:t>Kuriai sutarties daliai (koki</w:t>
            </w:r>
            <w:r w:rsidR="00210CA6">
              <w:rPr>
                <w:szCs w:val="24"/>
                <w:lang w:eastAsia="lt-LT"/>
              </w:rPr>
              <w:t>e</w:t>
            </w:r>
            <w:r w:rsidRPr="0096710A">
              <w:rPr>
                <w:szCs w:val="24"/>
                <w:lang w:eastAsia="lt-LT"/>
              </w:rPr>
              <w:t xml:space="preserve">ms </w:t>
            </w:r>
            <w:r w:rsidR="00210CA6">
              <w:rPr>
                <w:szCs w:val="24"/>
                <w:lang w:eastAsia="lt-LT"/>
              </w:rPr>
              <w:t>darba</w:t>
            </w:r>
            <w:r w:rsidRPr="0096710A">
              <w:rPr>
                <w:szCs w:val="24"/>
                <w:lang w:eastAsia="lt-LT"/>
              </w:rPr>
              <w:t>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08742A07" w14:textId="77777777" w:rsidR="0033487E" w:rsidRPr="0096710A" w:rsidRDefault="0033487E" w:rsidP="002F1F9A">
            <w:pPr>
              <w:widowControl w:val="0"/>
              <w:autoSpaceDE w:val="0"/>
              <w:autoSpaceDN w:val="0"/>
              <w:adjustRightInd w:val="0"/>
              <w:spacing w:line="20" w:lineRule="atLeast"/>
              <w:ind w:firstLine="720"/>
              <w:jc w:val="both"/>
              <w:rPr>
                <w:szCs w:val="24"/>
                <w:lang w:eastAsia="lt-LT"/>
              </w:rPr>
            </w:pPr>
          </w:p>
        </w:tc>
      </w:tr>
    </w:tbl>
    <w:p w14:paraId="35674FA1" w14:textId="77777777" w:rsidR="0033487E" w:rsidRPr="0096710A" w:rsidRDefault="0033487E" w:rsidP="0033487E">
      <w:pPr>
        <w:ind w:firstLine="720"/>
        <w:jc w:val="both"/>
        <w:rPr>
          <w:sz w:val="16"/>
          <w:szCs w:val="16"/>
          <w:lang w:eastAsia="lt-LT"/>
        </w:rPr>
      </w:pPr>
    </w:p>
    <w:p w14:paraId="688D164B" w14:textId="77777777" w:rsidR="00165495" w:rsidRPr="00C069B2" w:rsidRDefault="00165495" w:rsidP="00165495">
      <w:pPr>
        <w:widowControl w:val="0"/>
        <w:autoSpaceDE w:val="0"/>
        <w:autoSpaceDN w:val="0"/>
        <w:adjustRightInd w:val="0"/>
        <w:spacing w:line="20" w:lineRule="atLeast"/>
        <w:ind w:firstLine="284"/>
        <w:jc w:val="both"/>
        <w:rPr>
          <w:b/>
          <w:szCs w:val="24"/>
          <w:lang w:eastAsia="lt-LT"/>
        </w:rPr>
      </w:pPr>
      <w:r w:rsidRPr="00C069B2">
        <w:rPr>
          <w:b/>
          <w:i/>
          <w:szCs w:val="24"/>
          <w:lang w:eastAsia="lt-LT"/>
        </w:rPr>
        <w:t xml:space="preserve">Pastaba. Pildoma, jei Tiekėjas ketina pasitelkti </w:t>
      </w:r>
      <w:proofErr w:type="spellStart"/>
      <w:r w:rsidRPr="00C069B2">
        <w:rPr>
          <w:b/>
          <w:i/>
          <w:szCs w:val="24"/>
          <w:lang w:eastAsia="lt-LT"/>
        </w:rPr>
        <w:t>kvazisubtiekėją</w:t>
      </w:r>
      <w:proofErr w:type="spellEnd"/>
      <w:r w:rsidRPr="00C069B2">
        <w:rPr>
          <w:b/>
          <w:i/>
          <w:szCs w:val="24"/>
          <w:lang w:eastAsia="lt-LT"/>
        </w:rPr>
        <w:t xml:space="preserve"> (-ų)</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971"/>
      </w:tblGrid>
      <w:tr w:rsidR="00165495" w:rsidRPr="00C069B2" w14:paraId="716AAA81" w14:textId="77777777" w:rsidTr="00533A45">
        <w:trPr>
          <w:trHeight w:val="454"/>
        </w:trPr>
        <w:tc>
          <w:tcPr>
            <w:tcW w:w="5671" w:type="dxa"/>
            <w:tcBorders>
              <w:top w:val="single" w:sz="4" w:space="0" w:color="auto"/>
              <w:left w:val="single" w:sz="4" w:space="0" w:color="auto"/>
              <w:bottom w:val="single" w:sz="4" w:space="0" w:color="auto"/>
              <w:right w:val="single" w:sz="4" w:space="0" w:color="auto"/>
            </w:tcBorders>
            <w:hideMark/>
          </w:tcPr>
          <w:p w14:paraId="079D3250" w14:textId="77777777" w:rsidR="00165495" w:rsidRPr="00C069B2" w:rsidRDefault="00165495" w:rsidP="00533A45">
            <w:pPr>
              <w:widowControl w:val="0"/>
              <w:autoSpaceDE w:val="0"/>
              <w:autoSpaceDN w:val="0"/>
              <w:adjustRightInd w:val="0"/>
              <w:spacing w:line="20" w:lineRule="atLeast"/>
              <w:rPr>
                <w:szCs w:val="24"/>
                <w:lang w:eastAsia="lt-LT"/>
              </w:rPr>
            </w:pPr>
            <w:proofErr w:type="spellStart"/>
            <w:r w:rsidRPr="00C069B2">
              <w:rPr>
                <w:szCs w:val="24"/>
                <w:lang w:eastAsia="lt-LT"/>
              </w:rPr>
              <w:t>Kvazisubtiekėjo</w:t>
            </w:r>
            <w:proofErr w:type="spellEnd"/>
            <w:r w:rsidRPr="00C069B2">
              <w:rPr>
                <w:szCs w:val="24"/>
                <w:lang w:eastAsia="lt-LT"/>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349FCC3A" w14:textId="77777777" w:rsidR="00165495" w:rsidRPr="00C069B2" w:rsidRDefault="00165495" w:rsidP="00533A45">
            <w:pPr>
              <w:widowControl w:val="0"/>
              <w:autoSpaceDE w:val="0"/>
              <w:autoSpaceDN w:val="0"/>
              <w:adjustRightInd w:val="0"/>
              <w:spacing w:line="20" w:lineRule="atLeast"/>
              <w:ind w:firstLine="720"/>
              <w:jc w:val="both"/>
              <w:rPr>
                <w:szCs w:val="24"/>
                <w:lang w:eastAsia="lt-LT"/>
              </w:rPr>
            </w:pPr>
          </w:p>
        </w:tc>
      </w:tr>
      <w:tr w:rsidR="00165495" w:rsidRPr="00C069B2" w14:paraId="7C084F9F" w14:textId="77777777" w:rsidTr="00533A45">
        <w:trPr>
          <w:trHeight w:val="454"/>
        </w:trPr>
        <w:tc>
          <w:tcPr>
            <w:tcW w:w="5671" w:type="dxa"/>
            <w:tcBorders>
              <w:top w:val="single" w:sz="4" w:space="0" w:color="auto"/>
              <w:left w:val="single" w:sz="4" w:space="0" w:color="auto"/>
              <w:bottom w:val="single" w:sz="4" w:space="0" w:color="auto"/>
              <w:right w:val="single" w:sz="4" w:space="0" w:color="auto"/>
            </w:tcBorders>
            <w:hideMark/>
          </w:tcPr>
          <w:p w14:paraId="241C041C" w14:textId="77777777" w:rsidR="00165495" w:rsidRPr="00C069B2" w:rsidRDefault="00165495" w:rsidP="00533A45">
            <w:pPr>
              <w:widowControl w:val="0"/>
              <w:autoSpaceDE w:val="0"/>
              <w:autoSpaceDN w:val="0"/>
              <w:adjustRightInd w:val="0"/>
              <w:spacing w:line="20" w:lineRule="atLeast"/>
              <w:rPr>
                <w:szCs w:val="24"/>
                <w:lang w:eastAsia="lt-LT"/>
              </w:rPr>
            </w:pPr>
            <w:proofErr w:type="spellStart"/>
            <w:r w:rsidRPr="00C069B2">
              <w:rPr>
                <w:szCs w:val="24"/>
                <w:lang w:eastAsia="lt-LT"/>
              </w:rPr>
              <w:t>Kvazisubtiekėjo</w:t>
            </w:r>
            <w:proofErr w:type="spellEnd"/>
            <w:r w:rsidRPr="00C069B2">
              <w:rPr>
                <w:szCs w:val="24"/>
                <w:lang w:eastAsia="lt-LT"/>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61D679B7" w14:textId="77777777" w:rsidR="00165495" w:rsidRPr="00C069B2" w:rsidRDefault="00165495" w:rsidP="00533A45">
            <w:pPr>
              <w:widowControl w:val="0"/>
              <w:autoSpaceDE w:val="0"/>
              <w:autoSpaceDN w:val="0"/>
              <w:adjustRightInd w:val="0"/>
              <w:spacing w:line="20" w:lineRule="atLeast"/>
              <w:ind w:firstLine="720"/>
              <w:jc w:val="both"/>
              <w:rPr>
                <w:szCs w:val="24"/>
                <w:lang w:eastAsia="lt-LT"/>
              </w:rPr>
            </w:pPr>
          </w:p>
        </w:tc>
      </w:tr>
      <w:tr w:rsidR="00165495" w:rsidRPr="00C069B2" w14:paraId="6B103B05" w14:textId="77777777" w:rsidTr="00533A45">
        <w:trPr>
          <w:trHeight w:val="454"/>
        </w:trPr>
        <w:tc>
          <w:tcPr>
            <w:tcW w:w="5671" w:type="dxa"/>
            <w:tcBorders>
              <w:top w:val="single" w:sz="4" w:space="0" w:color="auto"/>
              <w:left w:val="single" w:sz="4" w:space="0" w:color="auto"/>
              <w:bottom w:val="single" w:sz="4" w:space="0" w:color="auto"/>
              <w:right w:val="single" w:sz="4" w:space="0" w:color="auto"/>
            </w:tcBorders>
            <w:hideMark/>
          </w:tcPr>
          <w:p w14:paraId="65E38769" w14:textId="22C16D32" w:rsidR="00165495" w:rsidRPr="00C069B2" w:rsidRDefault="00165495" w:rsidP="00533A45">
            <w:pPr>
              <w:widowControl w:val="0"/>
              <w:autoSpaceDE w:val="0"/>
              <w:autoSpaceDN w:val="0"/>
              <w:adjustRightInd w:val="0"/>
              <w:spacing w:line="20" w:lineRule="atLeast"/>
              <w:jc w:val="both"/>
              <w:rPr>
                <w:szCs w:val="24"/>
                <w:lang w:eastAsia="lt-LT"/>
              </w:rPr>
            </w:pPr>
            <w:r w:rsidRPr="00C069B2">
              <w:rPr>
                <w:szCs w:val="24"/>
                <w:lang w:eastAsia="lt-LT"/>
              </w:rPr>
              <w:t>Kuriai sutarties daliai (koki</w:t>
            </w:r>
            <w:r w:rsidR="00210CA6">
              <w:rPr>
                <w:szCs w:val="24"/>
                <w:lang w:eastAsia="lt-LT"/>
              </w:rPr>
              <w:t>e</w:t>
            </w:r>
            <w:r w:rsidRPr="00C069B2">
              <w:rPr>
                <w:szCs w:val="24"/>
                <w:lang w:eastAsia="lt-LT"/>
              </w:rPr>
              <w:t xml:space="preserve">ms </w:t>
            </w:r>
            <w:r w:rsidR="00210CA6">
              <w:rPr>
                <w:szCs w:val="24"/>
                <w:lang w:eastAsia="lt-LT"/>
              </w:rPr>
              <w:t>darba</w:t>
            </w:r>
            <w:r w:rsidRPr="00C069B2">
              <w:rPr>
                <w:szCs w:val="24"/>
                <w:lang w:eastAsia="lt-LT"/>
              </w:rPr>
              <w:t xml:space="preserve">ms ar pan.) ketinama pasitelkti </w:t>
            </w:r>
            <w:proofErr w:type="spellStart"/>
            <w:r w:rsidRPr="00C069B2">
              <w:rPr>
                <w:szCs w:val="24"/>
                <w:lang w:eastAsia="lt-LT"/>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64CEC2B3" w14:textId="77777777" w:rsidR="00165495" w:rsidRPr="00C069B2" w:rsidRDefault="00165495" w:rsidP="00533A45">
            <w:pPr>
              <w:widowControl w:val="0"/>
              <w:autoSpaceDE w:val="0"/>
              <w:autoSpaceDN w:val="0"/>
              <w:adjustRightInd w:val="0"/>
              <w:spacing w:line="20" w:lineRule="atLeast"/>
              <w:ind w:firstLine="720"/>
              <w:jc w:val="both"/>
              <w:rPr>
                <w:szCs w:val="24"/>
                <w:lang w:eastAsia="lt-LT"/>
              </w:rPr>
            </w:pPr>
          </w:p>
        </w:tc>
      </w:tr>
    </w:tbl>
    <w:p w14:paraId="54772EE4" w14:textId="77777777" w:rsidR="004418D4" w:rsidRPr="00DD7C1D" w:rsidRDefault="004418D4" w:rsidP="004418D4">
      <w:pPr>
        <w:tabs>
          <w:tab w:val="left" w:pos="993"/>
        </w:tabs>
        <w:spacing w:before="120"/>
        <w:ind w:firstLine="720"/>
        <w:jc w:val="both"/>
        <w:rPr>
          <w:szCs w:val="24"/>
          <w:lang w:eastAsia="lt-LT"/>
        </w:rPr>
      </w:pPr>
      <w:r w:rsidRPr="00DD7C1D">
        <w:rPr>
          <w:szCs w:val="24"/>
          <w:lang w:eastAsia="lt-LT"/>
        </w:rPr>
        <w:t>Šiuo pasiūlymu pažymime, kad sutinkame su visomis pirkimo sąlygomis, nustatytomis:</w:t>
      </w:r>
    </w:p>
    <w:p w14:paraId="7B4EBE43" w14:textId="77777777" w:rsidR="004418D4" w:rsidRPr="00DD7C1D" w:rsidRDefault="004418D4" w:rsidP="004418D4">
      <w:pPr>
        <w:tabs>
          <w:tab w:val="left" w:pos="993"/>
        </w:tabs>
        <w:ind w:firstLine="720"/>
        <w:jc w:val="both"/>
        <w:rPr>
          <w:szCs w:val="24"/>
          <w:lang w:eastAsia="lt-LT"/>
        </w:rPr>
      </w:pPr>
      <w:r w:rsidRPr="00DD7C1D">
        <w:rPr>
          <w:szCs w:val="24"/>
          <w:lang w:eastAsia="lt-LT"/>
        </w:rPr>
        <w:t>1) skelbime apie pirkimą, paskelbtame Lietuvos Respublikos viešųjų pirkimų įstatymo nustatyta tvarka;</w:t>
      </w:r>
    </w:p>
    <w:p w14:paraId="16E5FD97" w14:textId="77777777" w:rsidR="004418D4" w:rsidRPr="00DD7C1D" w:rsidRDefault="004418D4" w:rsidP="004418D4">
      <w:pPr>
        <w:tabs>
          <w:tab w:val="left" w:pos="993"/>
        </w:tabs>
        <w:ind w:firstLine="720"/>
        <w:jc w:val="both"/>
        <w:rPr>
          <w:szCs w:val="24"/>
          <w:lang w:eastAsia="lt-LT"/>
        </w:rPr>
      </w:pPr>
      <w:r w:rsidRPr="00DD7C1D">
        <w:rPr>
          <w:szCs w:val="24"/>
          <w:lang w:eastAsia="lt-LT"/>
        </w:rPr>
        <w:t>2) šiose pirkimo sąlygose;</w:t>
      </w:r>
    </w:p>
    <w:p w14:paraId="103E370A" w14:textId="446808FE" w:rsidR="004418D4" w:rsidRPr="00DD7C1D" w:rsidRDefault="004418D4" w:rsidP="004418D4">
      <w:pPr>
        <w:tabs>
          <w:tab w:val="left" w:pos="993"/>
        </w:tabs>
        <w:ind w:firstLine="720"/>
        <w:jc w:val="both"/>
        <w:rPr>
          <w:szCs w:val="24"/>
          <w:lang w:eastAsia="lt-LT"/>
        </w:rPr>
      </w:pPr>
      <w:r w:rsidRPr="00DD7C1D">
        <w:rPr>
          <w:szCs w:val="24"/>
          <w:lang w:eastAsia="lt-LT"/>
        </w:rPr>
        <w:t>3) kituose pirkimo dokumentuose (jų paaiškinimuose, papildymuose).</w:t>
      </w:r>
    </w:p>
    <w:p w14:paraId="464AB6CC" w14:textId="77777777" w:rsidR="004418D4" w:rsidRPr="00DD7C1D" w:rsidRDefault="004418D4" w:rsidP="004418D4">
      <w:pPr>
        <w:tabs>
          <w:tab w:val="left" w:pos="993"/>
        </w:tabs>
        <w:ind w:firstLine="720"/>
        <w:jc w:val="both"/>
        <w:rPr>
          <w:szCs w:val="24"/>
          <w:lang w:eastAsia="lt-LT"/>
        </w:rPr>
      </w:pPr>
      <w:r w:rsidRPr="00DD7C1D">
        <w:rPr>
          <w:szCs w:val="24"/>
          <w:lang w:eastAsia="lt-LT"/>
        </w:rPr>
        <w:t>Atsižvelgdami į pirkimo dokumentuose išdėstytas sąlygas, teikiame savo pasiūlymą.</w:t>
      </w:r>
    </w:p>
    <w:p w14:paraId="4A10B995" w14:textId="42437EEB" w:rsidR="00B97F14" w:rsidRPr="00436E7F" w:rsidRDefault="00B97F14" w:rsidP="00A56D0A">
      <w:pPr>
        <w:tabs>
          <w:tab w:val="left" w:pos="284"/>
        </w:tabs>
        <w:ind w:firstLine="709"/>
        <w:jc w:val="both"/>
        <w:rPr>
          <w:bCs/>
          <w:i/>
          <w:iCs/>
          <w:color w:val="000000" w:themeColor="text1"/>
          <w:szCs w:val="24"/>
          <w:lang w:eastAsia="lt-LT"/>
        </w:rPr>
      </w:pPr>
      <w:r w:rsidRPr="00515467">
        <w:rPr>
          <w:bCs/>
          <w:i/>
          <w:iCs/>
          <w:color w:val="000000" w:themeColor="text1"/>
          <w:szCs w:val="24"/>
          <w:lang w:eastAsia="lt-LT"/>
        </w:rPr>
        <w:lastRenderedPageBreak/>
        <w:t xml:space="preserve">PASTABA. </w:t>
      </w:r>
      <w:r w:rsidR="003F3B1A" w:rsidRPr="00515467">
        <w:rPr>
          <w:color w:val="000000" w:themeColor="text1"/>
          <w:szCs w:val="24"/>
          <w:lang w:eastAsia="x-none"/>
        </w:rPr>
        <w:t>Tiekėja</w:t>
      </w:r>
      <w:r w:rsidR="009E76C1" w:rsidRPr="00515467">
        <w:rPr>
          <w:color w:val="000000" w:themeColor="text1"/>
          <w:szCs w:val="24"/>
          <w:lang w:eastAsia="x-none"/>
        </w:rPr>
        <w:t>s</w:t>
      </w:r>
      <w:r w:rsidR="003F3B1A" w:rsidRPr="00515467">
        <w:rPr>
          <w:color w:val="000000" w:themeColor="text1"/>
          <w:szCs w:val="24"/>
          <w:lang w:eastAsia="x-none"/>
        </w:rPr>
        <w:t xml:space="preserve"> </w:t>
      </w:r>
      <w:r w:rsidR="009E76C1" w:rsidRPr="00515467">
        <w:rPr>
          <w:color w:val="000000" w:themeColor="text1"/>
        </w:rPr>
        <w:t>pasiūlymus gali teikti vienai, kelioms arba visoms pirkimo dalims</w:t>
      </w:r>
      <w:r w:rsidR="00131850" w:rsidRPr="00515467">
        <w:rPr>
          <w:color w:val="000000" w:themeColor="text1"/>
        </w:rPr>
        <w:t>.</w:t>
      </w:r>
      <w:r w:rsidR="00583A0A" w:rsidRPr="00515467">
        <w:rPr>
          <w:color w:val="000000" w:themeColor="text1"/>
        </w:rPr>
        <w:t xml:space="preserve"> </w:t>
      </w:r>
      <w:r w:rsidR="00583A0A" w:rsidRPr="00515467">
        <w:rPr>
          <w:bCs/>
          <w:i/>
          <w:iCs/>
          <w:color w:val="000000" w:themeColor="text1"/>
          <w:szCs w:val="24"/>
          <w:lang w:eastAsia="lt-LT"/>
        </w:rPr>
        <w:t xml:space="preserve">Tiekėjas pildydamas pasiūlymo formą, užpildo tik tas pirkimų dalių lenteles, kurioms teikia pasiūlymą. </w:t>
      </w:r>
    </w:p>
    <w:p w14:paraId="66D35FAF" w14:textId="630324CA" w:rsidR="004418D4" w:rsidRDefault="004418D4" w:rsidP="00131850">
      <w:pPr>
        <w:ind w:firstLine="720"/>
        <w:jc w:val="both"/>
        <w:rPr>
          <w:szCs w:val="24"/>
          <w:lang w:eastAsia="lt-LT"/>
        </w:rPr>
      </w:pPr>
      <w:r w:rsidRPr="00DD7C1D">
        <w:rPr>
          <w:szCs w:val="24"/>
          <w:lang w:eastAsia="lt-LT"/>
        </w:rPr>
        <w:t xml:space="preserve">Mes siūlome: </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591"/>
        <w:gridCol w:w="1753"/>
      </w:tblGrid>
      <w:tr w:rsidR="0090613E" w:rsidRPr="00131850" w14:paraId="2F23CDD1" w14:textId="77777777" w:rsidTr="0090613E">
        <w:trPr>
          <w:trHeight w:val="496"/>
        </w:trPr>
        <w:tc>
          <w:tcPr>
            <w:tcW w:w="562" w:type="dxa"/>
            <w:shd w:val="clear" w:color="auto" w:fill="DBE5F1"/>
          </w:tcPr>
          <w:p w14:paraId="6FDFB65D" w14:textId="5882E424" w:rsidR="0090613E" w:rsidRPr="00131850" w:rsidRDefault="0090613E" w:rsidP="00575BE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szCs w:val="24"/>
              </w:rPr>
            </w:pPr>
            <w:r>
              <w:rPr>
                <w:b/>
                <w:szCs w:val="24"/>
              </w:rPr>
              <w:t>Eil. Nr.</w:t>
            </w:r>
          </w:p>
        </w:tc>
        <w:tc>
          <w:tcPr>
            <w:tcW w:w="7598" w:type="dxa"/>
            <w:shd w:val="clear" w:color="auto" w:fill="DBE5F1"/>
            <w:vAlign w:val="center"/>
          </w:tcPr>
          <w:p w14:paraId="6AA3F522" w14:textId="42B68A2D" w:rsidR="0090613E" w:rsidRPr="00131850" w:rsidRDefault="0090613E" w:rsidP="00575BE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r w:rsidRPr="00131850">
              <w:rPr>
                <w:b/>
                <w:szCs w:val="24"/>
              </w:rPr>
              <w:t>I pirkimo dalis:</w:t>
            </w:r>
          </w:p>
        </w:tc>
        <w:tc>
          <w:tcPr>
            <w:tcW w:w="1754" w:type="dxa"/>
            <w:shd w:val="clear" w:color="auto" w:fill="DBE5F1"/>
          </w:tcPr>
          <w:p w14:paraId="2F000746" w14:textId="77777777" w:rsidR="0090613E" w:rsidRPr="00131850" w:rsidRDefault="0090613E" w:rsidP="00575BE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jc w:val="center"/>
              <w:textAlignment w:val="baseline"/>
              <w:rPr>
                <w:b/>
                <w:bCs/>
                <w:color w:val="000000"/>
                <w:szCs w:val="24"/>
              </w:rPr>
            </w:pPr>
            <w:r w:rsidRPr="00131850">
              <w:rPr>
                <w:b/>
                <w:bCs/>
                <w:color w:val="000000"/>
                <w:szCs w:val="24"/>
              </w:rPr>
              <w:t>Kaina Eur be PVM</w:t>
            </w:r>
          </w:p>
        </w:tc>
      </w:tr>
      <w:tr w:rsidR="0090613E" w:rsidRPr="00131850" w14:paraId="01240799" w14:textId="77777777" w:rsidTr="0090613E">
        <w:tc>
          <w:tcPr>
            <w:tcW w:w="562" w:type="dxa"/>
          </w:tcPr>
          <w:p w14:paraId="3ABC1437" w14:textId="30F58F8D" w:rsidR="0090613E" w:rsidRPr="009104B9" w:rsidRDefault="0090613E" w:rsidP="00F9577C">
            <w:pPr>
              <w:suppressAutoHyphens/>
              <w:autoSpaceDN w:val="0"/>
              <w:jc w:val="both"/>
              <w:textAlignment w:val="baseline"/>
              <w:rPr>
                <w:bCs/>
                <w:szCs w:val="24"/>
              </w:rPr>
            </w:pPr>
            <w:r>
              <w:rPr>
                <w:bCs/>
                <w:szCs w:val="24"/>
              </w:rPr>
              <w:t>1.</w:t>
            </w:r>
          </w:p>
        </w:tc>
        <w:tc>
          <w:tcPr>
            <w:tcW w:w="7598" w:type="dxa"/>
          </w:tcPr>
          <w:p w14:paraId="0B9B860C" w14:textId="7463FBB4" w:rsidR="0090613E" w:rsidRPr="009104B9" w:rsidRDefault="0090613E" w:rsidP="00F9577C">
            <w:pPr>
              <w:suppressAutoHyphens/>
              <w:autoSpaceDN w:val="0"/>
              <w:jc w:val="both"/>
              <w:textAlignment w:val="baseline"/>
              <w:rPr>
                <w:color w:val="000000"/>
                <w:szCs w:val="24"/>
              </w:rPr>
            </w:pPr>
            <w:bookmarkStart w:id="37" w:name="_Hlk208391482"/>
            <w:r w:rsidRPr="009104B9">
              <w:rPr>
                <w:bCs/>
                <w:szCs w:val="24"/>
              </w:rPr>
              <w:t>Priedangos, esančios adresu Vydūno g. 56D, Jurbarkas, kapitalinio remonto darbai</w:t>
            </w:r>
            <w:bookmarkEnd w:id="37"/>
          </w:p>
        </w:tc>
        <w:tc>
          <w:tcPr>
            <w:tcW w:w="1754" w:type="dxa"/>
          </w:tcPr>
          <w:p w14:paraId="687239E5" w14:textId="77777777" w:rsidR="0090613E" w:rsidRPr="00131850" w:rsidRDefault="0090613E" w:rsidP="00F9577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0613E" w:rsidRPr="00131850" w14:paraId="5162C57E" w14:textId="77777777" w:rsidTr="0090613E">
        <w:tc>
          <w:tcPr>
            <w:tcW w:w="562" w:type="dxa"/>
          </w:tcPr>
          <w:p w14:paraId="742301D3" w14:textId="06B3EF9D" w:rsidR="0090613E" w:rsidRDefault="0090613E" w:rsidP="00131850">
            <w:pPr>
              <w:suppressAutoHyphens/>
              <w:autoSpaceDN w:val="0"/>
              <w:spacing w:line="276" w:lineRule="auto"/>
              <w:jc w:val="both"/>
              <w:textAlignment w:val="baseline"/>
              <w:rPr>
                <w:bCs/>
                <w:szCs w:val="24"/>
              </w:rPr>
            </w:pPr>
            <w:r>
              <w:rPr>
                <w:bCs/>
                <w:szCs w:val="24"/>
              </w:rPr>
              <w:t>2.</w:t>
            </w:r>
          </w:p>
        </w:tc>
        <w:tc>
          <w:tcPr>
            <w:tcW w:w="7598" w:type="dxa"/>
          </w:tcPr>
          <w:p w14:paraId="55587FC3" w14:textId="5C604424" w:rsidR="0090613E" w:rsidRPr="009104B9" w:rsidRDefault="0090613E" w:rsidP="00131850">
            <w:pPr>
              <w:suppressAutoHyphens/>
              <w:autoSpaceDN w:val="0"/>
              <w:spacing w:line="276" w:lineRule="auto"/>
              <w:jc w:val="both"/>
              <w:textAlignment w:val="baseline"/>
              <w:rPr>
                <w:bCs/>
                <w:szCs w:val="24"/>
              </w:rPr>
            </w:pPr>
            <w:bookmarkStart w:id="38" w:name="_Hlk208391498"/>
            <w:r>
              <w:rPr>
                <w:bCs/>
                <w:szCs w:val="24"/>
              </w:rPr>
              <w:t>Projektavimo paslauga</w:t>
            </w:r>
            <w:bookmarkEnd w:id="38"/>
          </w:p>
        </w:tc>
        <w:tc>
          <w:tcPr>
            <w:tcW w:w="1754" w:type="dxa"/>
          </w:tcPr>
          <w:p w14:paraId="3F2A35E7" w14:textId="77777777" w:rsidR="0090613E" w:rsidRPr="00131850" w:rsidRDefault="0090613E"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0613E" w:rsidRPr="00131850" w14:paraId="0FF76E65" w14:textId="77777777" w:rsidTr="0090613E">
        <w:tc>
          <w:tcPr>
            <w:tcW w:w="562" w:type="dxa"/>
          </w:tcPr>
          <w:p w14:paraId="7944C2DC" w14:textId="77777777" w:rsidR="0090613E" w:rsidRDefault="0090613E" w:rsidP="00131850">
            <w:pPr>
              <w:suppressAutoHyphens/>
              <w:autoSpaceDN w:val="0"/>
              <w:spacing w:line="276" w:lineRule="auto"/>
              <w:jc w:val="both"/>
              <w:textAlignment w:val="baseline"/>
              <w:rPr>
                <w:bCs/>
                <w:szCs w:val="24"/>
              </w:rPr>
            </w:pPr>
          </w:p>
        </w:tc>
        <w:tc>
          <w:tcPr>
            <w:tcW w:w="7598" w:type="dxa"/>
          </w:tcPr>
          <w:p w14:paraId="5DF47498" w14:textId="4825DD06" w:rsidR="0090613E" w:rsidRDefault="0090613E" w:rsidP="0090613E">
            <w:pPr>
              <w:suppressAutoHyphens/>
              <w:autoSpaceDN w:val="0"/>
              <w:spacing w:line="276" w:lineRule="auto"/>
              <w:jc w:val="right"/>
              <w:textAlignment w:val="baseline"/>
              <w:rPr>
                <w:bCs/>
                <w:szCs w:val="24"/>
              </w:rPr>
            </w:pPr>
            <w:r>
              <w:rPr>
                <w:b/>
                <w:szCs w:val="24"/>
                <w:lang w:eastAsia="lt-LT"/>
              </w:rPr>
              <w:t>B</w:t>
            </w:r>
            <w:r w:rsidRPr="00C5697B">
              <w:rPr>
                <w:b/>
                <w:szCs w:val="24"/>
                <w:lang w:eastAsia="lt-LT"/>
              </w:rPr>
              <w:t>endra kaina be PVM, Eur (1 eil., 2 eil.</w:t>
            </w:r>
            <w:r>
              <w:rPr>
                <w:b/>
                <w:szCs w:val="24"/>
                <w:lang w:eastAsia="lt-LT"/>
              </w:rPr>
              <w:t xml:space="preserve"> </w:t>
            </w:r>
            <w:r w:rsidRPr="00C5697B">
              <w:rPr>
                <w:b/>
                <w:szCs w:val="24"/>
                <w:lang w:eastAsia="lt-LT"/>
              </w:rPr>
              <w:t>suma)</w:t>
            </w:r>
          </w:p>
        </w:tc>
        <w:tc>
          <w:tcPr>
            <w:tcW w:w="1754" w:type="dxa"/>
          </w:tcPr>
          <w:p w14:paraId="0629E308" w14:textId="77777777" w:rsidR="0090613E" w:rsidRPr="00131850" w:rsidRDefault="0090613E"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0613E" w:rsidRPr="00131850" w14:paraId="7431137E" w14:textId="77777777" w:rsidTr="0090613E">
        <w:tc>
          <w:tcPr>
            <w:tcW w:w="562" w:type="dxa"/>
          </w:tcPr>
          <w:p w14:paraId="5FAE16B3" w14:textId="77777777" w:rsidR="0090613E" w:rsidRPr="00131850" w:rsidRDefault="0090613E" w:rsidP="00131850">
            <w:pPr>
              <w:suppressAutoHyphens/>
              <w:autoSpaceDN w:val="0"/>
              <w:jc w:val="right"/>
              <w:textAlignment w:val="baseline"/>
              <w:rPr>
                <w:b/>
                <w:bCs/>
                <w:color w:val="000000"/>
                <w:szCs w:val="24"/>
              </w:rPr>
            </w:pPr>
          </w:p>
        </w:tc>
        <w:tc>
          <w:tcPr>
            <w:tcW w:w="7598" w:type="dxa"/>
          </w:tcPr>
          <w:p w14:paraId="70356C58" w14:textId="16880EB9" w:rsidR="0090613E" w:rsidRPr="00131850" w:rsidRDefault="00C75210" w:rsidP="00131850">
            <w:pPr>
              <w:suppressAutoHyphens/>
              <w:autoSpaceDN w:val="0"/>
              <w:jc w:val="right"/>
              <w:textAlignment w:val="baseline"/>
              <w:rPr>
                <w:rFonts w:eastAsia="Calibri"/>
                <w:szCs w:val="24"/>
              </w:rPr>
            </w:pPr>
            <w:r w:rsidRPr="00131850">
              <w:rPr>
                <w:b/>
                <w:bCs/>
                <w:color w:val="000000"/>
                <w:szCs w:val="24"/>
              </w:rPr>
              <w:t>PVM (</w:t>
            </w:r>
            <w:r>
              <w:rPr>
                <w:b/>
                <w:bCs/>
                <w:i/>
                <w:iCs/>
                <w:color w:val="000000"/>
                <w:szCs w:val="24"/>
              </w:rPr>
              <w:t>21 proc.</w:t>
            </w:r>
            <w:r w:rsidRPr="00131850">
              <w:rPr>
                <w:b/>
                <w:bCs/>
                <w:color w:val="000000"/>
                <w:szCs w:val="24"/>
              </w:rPr>
              <w:t>) suma*</w:t>
            </w:r>
          </w:p>
        </w:tc>
        <w:tc>
          <w:tcPr>
            <w:tcW w:w="1754" w:type="dxa"/>
          </w:tcPr>
          <w:p w14:paraId="4C8A6427" w14:textId="77777777" w:rsidR="0090613E" w:rsidRPr="00131850" w:rsidRDefault="0090613E"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0613E" w:rsidRPr="00131850" w14:paraId="45280DE1" w14:textId="77777777" w:rsidTr="0090613E">
        <w:tc>
          <w:tcPr>
            <w:tcW w:w="562" w:type="dxa"/>
          </w:tcPr>
          <w:p w14:paraId="70C9E1BE" w14:textId="77777777" w:rsidR="0090613E" w:rsidRPr="00131850" w:rsidRDefault="0090613E" w:rsidP="00131850">
            <w:pPr>
              <w:suppressAutoHyphens/>
              <w:autoSpaceDN w:val="0"/>
              <w:jc w:val="right"/>
              <w:textAlignment w:val="baseline"/>
              <w:rPr>
                <w:b/>
                <w:bCs/>
                <w:color w:val="000000"/>
                <w:szCs w:val="24"/>
              </w:rPr>
            </w:pPr>
          </w:p>
        </w:tc>
        <w:tc>
          <w:tcPr>
            <w:tcW w:w="7598" w:type="dxa"/>
          </w:tcPr>
          <w:p w14:paraId="19C5B51F" w14:textId="34A9CA7D" w:rsidR="0090613E" w:rsidRPr="00131850" w:rsidRDefault="0090613E" w:rsidP="00131850">
            <w:pPr>
              <w:suppressAutoHyphens/>
              <w:autoSpaceDN w:val="0"/>
              <w:jc w:val="right"/>
              <w:textAlignment w:val="baseline"/>
              <w:rPr>
                <w:rFonts w:eastAsia="Calibri"/>
                <w:szCs w:val="24"/>
              </w:rPr>
            </w:pPr>
            <w:r w:rsidRPr="00131850">
              <w:rPr>
                <w:b/>
                <w:bCs/>
                <w:color w:val="000000"/>
                <w:szCs w:val="24"/>
              </w:rPr>
              <w:t>Bendra pasiūlymo kaina Eur su PVM</w:t>
            </w:r>
          </w:p>
        </w:tc>
        <w:tc>
          <w:tcPr>
            <w:tcW w:w="1754" w:type="dxa"/>
          </w:tcPr>
          <w:p w14:paraId="50C232EA" w14:textId="77777777" w:rsidR="0090613E" w:rsidRPr="00131850" w:rsidRDefault="0090613E"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bl>
    <w:p w14:paraId="7503A86B" w14:textId="77777777" w:rsidR="00131850" w:rsidRPr="00575BEE" w:rsidRDefault="00131850" w:rsidP="00131850">
      <w:pPr>
        <w:suppressAutoHyphens/>
        <w:autoSpaceDE w:val="0"/>
        <w:autoSpaceDN w:val="0"/>
        <w:adjustRightInd w:val="0"/>
        <w:textAlignment w:val="baseline"/>
        <w:rPr>
          <w:rFonts w:eastAsia="Calibri"/>
          <w:bCs/>
          <w:szCs w:val="24"/>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47"/>
        <w:gridCol w:w="1697"/>
      </w:tblGrid>
      <w:tr w:rsidR="009D6AA4" w:rsidRPr="00131850" w14:paraId="4A212F78" w14:textId="77777777" w:rsidTr="009D6AA4">
        <w:trPr>
          <w:trHeight w:val="496"/>
        </w:trPr>
        <w:tc>
          <w:tcPr>
            <w:tcW w:w="570" w:type="dxa"/>
            <w:shd w:val="clear" w:color="auto" w:fill="DBE5F1"/>
          </w:tcPr>
          <w:p w14:paraId="731A4ED5" w14:textId="377BB67D" w:rsidR="009D6AA4" w:rsidRPr="00131850" w:rsidRDefault="009D6AA4"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szCs w:val="24"/>
              </w:rPr>
            </w:pPr>
            <w:r>
              <w:rPr>
                <w:b/>
                <w:szCs w:val="24"/>
              </w:rPr>
              <w:t>Eil. Nr.</w:t>
            </w:r>
          </w:p>
        </w:tc>
        <w:tc>
          <w:tcPr>
            <w:tcW w:w="7647" w:type="dxa"/>
            <w:shd w:val="clear" w:color="auto" w:fill="DBE5F1"/>
            <w:vAlign w:val="center"/>
          </w:tcPr>
          <w:p w14:paraId="286108FC" w14:textId="0177FC65" w:rsidR="009D6AA4" w:rsidRPr="00131850" w:rsidRDefault="009D6AA4"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r w:rsidRPr="00131850">
              <w:rPr>
                <w:b/>
                <w:szCs w:val="24"/>
              </w:rPr>
              <w:t>II pirkimo dalis:</w:t>
            </w:r>
          </w:p>
        </w:tc>
        <w:tc>
          <w:tcPr>
            <w:tcW w:w="1697" w:type="dxa"/>
            <w:shd w:val="clear" w:color="auto" w:fill="DBE5F1"/>
          </w:tcPr>
          <w:p w14:paraId="2DA2659E" w14:textId="77777777" w:rsidR="009D6AA4" w:rsidRPr="00131850" w:rsidRDefault="009D6AA4"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jc w:val="center"/>
              <w:textAlignment w:val="baseline"/>
              <w:rPr>
                <w:b/>
                <w:bCs/>
                <w:color w:val="000000"/>
                <w:szCs w:val="24"/>
              </w:rPr>
            </w:pPr>
            <w:r w:rsidRPr="00131850">
              <w:rPr>
                <w:b/>
                <w:bCs/>
                <w:color w:val="000000"/>
                <w:szCs w:val="24"/>
              </w:rPr>
              <w:t>Kaina Eur be PVM</w:t>
            </w:r>
          </w:p>
        </w:tc>
      </w:tr>
      <w:tr w:rsidR="009D6AA4" w:rsidRPr="00131850" w14:paraId="71295511" w14:textId="77777777" w:rsidTr="009D6AA4">
        <w:tc>
          <w:tcPr>
            <w:tcW w:w="570" w:type="dxa"/>
          </w:tcPr>
          <w:p w14:paraId="2223B363" w14:textId="19C4A065" w:rsidR="009D6AA4" w:rsidRPr="00770AF0" w:rsidRDefault="009D6AA4" w:rsidP="00F9577C">
            <w:pPr>
              <w:suppressAutoHyphens/>
              <w:autoSpaceDN w:val="0"/>
              <w:jc w:val="both"/>
              <w:textAlignment w:val="baseline"/>
              <w:rPr>
                <w:bCs/>
              </w:rPr>
            </w:pPr>
            <w:r>
              <w:rPr>
                <w:bCs/>
              </w:rPr>
              <w:t>1.</w:t>
            </w:r>
          </w:p>
        </w:tc>
        <w:tc>
          <w:tcPr>
            <w:tcW w:w="7647" w:type="dxa"/>
            <w:vAlign w:val="center"/>
          </w:tcPr>
          <w:p w14:paraId="7626FCF6" w14:textId="534F3EA9" w:rsidR="009D6AA4" w:rsidRPr="00131850" w:rsidRDefault="009D6AA4" w:rsidP="00F9577C">
            <w:pPr>
              <w:suppressAutoHyphens/>
              <w:autoSpaceDN w:val="0"/>
              <w:jc w:val="both"/>
              <w:textAlignment w:val="baseline"/>
              <w:rPr>
                <w:color w:val="000000"/>
                <w:szCs w:val="24"/>
              </w:rPr>
            </w:pPr>
            <w:bookmarkStart w:id="39" w:name="_Hlk208391621"/>
            <w:r w:rsidRPr="00770AF0">
              <w:rPr>
                <w:bCs/>
              </w:rPr>
              <w:t xml:space="preserve">Priedangos, esančios adresu  </w:t>
            </w:r>
            <w:r w:rsidRPr="00AC06AD">
              <w:rPr>
                <w:bCs/>
              </w:rPr>
              <w:t>Vydūno g. 56</w:t>
            </w:r>
            <w:r w:rsidRPr="00770AF0">
              <w:rPr>
                <w:bCs/>
              </w:rPr>
              <w:t>, Jurbarkas, kapitalinio remonto darb</w:t>
            </w:r>
            <w:r>
              <w:rPr>
                <w:bCs/>
              </w:rPr>
              <w:t>ai</w:t>
            </w:r>
            <w:bookmarkEnd w:id="39"/>
          </w:p>
        </w:tc>
        <w:tc>
          <w:tcPr>
            <w:tcW w:w="1697" w:type="dxa"/>
          </w:tcPr>
          <w:p w14:paraId="50C3588F" w14:textId="77777777" w:rsidR="009D6AA4" w:rsidRPr="00131850" w:rsidRDefault="009D6AA4" w:rsidP="00F9577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D6AA4" w:rsidRPr="00131850" w14:paraId="5D8FC9F1" w14:textId="77777777" w:rsidTr="009D6AA4">
        <w:tc>
          <w:tcPr>
            <w:tcW w:w="570" w:type="dxa"/>
          </w:tcPr>
          <w:p w14:paraId="418066C4" w14:textId="5B8400A5" w:rsidR="009D6AA4" w:rsidRDefault="009D6AA4" w:rsidP="00131850">
            <w:pPr>
              <w:suppressAutoHyphens/>
              <w:autoSpaceDN w:val="0"/>
              <w:spacing w:line="276" w:lineRule="auto"/>
              <w:jc w:val="both"/>
              <w:textAlignment w:val="baseline"/>
              <w:rPr>
                <w:bCs/>
                <w:szCs w:val="24"/>
              </w:rPr>
            </w:pPr>
            <w:r>
              <w:rPr>
                <w:bCs/>
                <w:szCs w:val="24"/>
              </w:rPr>
              <w:t>2.</w:t>
            </w:r>
          </w:p>
        </w:tc>
        <w:tc>
          <w:tcPr>
            <w:tcW w:w="7647" w:type="dxa"/>
            <w:vAlign w:val="center"/>
          </w:tcPr>
          <w:p w14:paraId="3303D9E9" w14:textId="4EA59636" w:rsidR="009D6AA4" w:rsidRPr="00770AF0" w:rsidRDefault="009D6AA4" w:rsidP="00131850">
            <w:pPr>
              <w:suppressAutoHyphens/>
              <w:autoSpaceDN w:val="0"/>
              <w:spacing w:line="276" w:lineRule="auto"/>
              <w:jc w:val="both"/>
              <w:textAlignment w:val="baseline"/>
              <w:rPr>
                <w:bCs/>
              </w:rPr>
            </w:pPr>
            <w:r>
              <w:rPr>
                <w:bCs/>
                <w:szCs w:val="24"/>
              </w:rPr>
              <w:t>Projektavimo paslauga</w:t>
            </w:r>
          </w:p>
        </w:tc>
        <w:tc>
          <w:tcPr>
            <w:tcW w:w="1697" w:type="dxa"/>
          </w:tcPr>
          <w:p w14:paraId="35CB913E" w14:textId="77777777" w:rsidR="009D6AA4" w:rsidRPr="00131850" w:rsidRDefault="009D6AA4"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D6AA4" w:rsidRPr="00131850" w14:paraId="11788638" w14:textId="77777777" w:rsidTr="00EA7E5D">
        <w:tc>
          <w:tcPr>
            <w:tcW w:w="570" w:type="dxa"/>
          </w:tcPr>
          <w:p w14:paraId="395C029B" w14:textId="77777777" w:rsidR="009D6AA4" w:rsidRDefault="009D6AA4" w:rsidP="009D6AA4">
            <w:pPr>
              <w:suppressAutoHyphens/>
              <w:autoSpaceDN w:val="0"/>
              <w:spacing w:line="276" w:lineRule="auto"/>
              <w:jc w:val="both"/>
              <w:textAlignment w:val="baseline"/>
              <w:rPr>
                <w:bCs/>
                <w:szCs w:val="24"/>
              </w:rPr>
            </w:pPr>
          </w:p>
        </w:tc>
        <w:tc>
          <w:tcPr>
            <w:tcW w:w="7647" w:type="dxa"/>
          </w:tcPr>
          <w:p w14:paraId="19DCC6FF" w14:textId="7ADC2BD3" w:rsidR="009D6AA4" w:rsidRDefault="009D6AA4" w:rsidP="009D6AA4">
            <w:pPr>
              <w:suppressAutoHyphens/>
              <w:autoSpaceDN w:val="0"/>
              <w:spacing w:line="276" w:lineRule="auto"/>
              <w:jc w:val="right"/>
              <w:textAlignment w:val="baseline"/>
              <w:rPr>
                <w:bCs/>
                <w:szCs w:val="24"/>
              </w:rPr>
            </w:pPr>
            <w:r>
              <w:rPr>
                <w:b/>
                <w:szCs w:val="24"/>
                <w:lang w:eastAsia="lt-LT"/>
              </w:rPr>
              <w:t>B</w:t>
            </w:r>
            <w:r w:rsidRPr="00C5697B">
              <w:rPr>
                <w:b/>
                <w:szCs w:val="24"/>
                <w:lang w:eastAsia="lt-LT"/>
              </w:rPr>
              <w:t>endra kaina be PVM, Eur (1 eil., 2 eil.</w:t>
            </w:r>
            <w:r>
              <w:rPr>
                <w:b/>
                <w:szCs w:val="24"/>
                <w:lang w:eastAsia="lt-LT"/>
              </w:rPr>
              <w:t xml:space="preserve"> </w:t>
            </w:r>
            <w:r w:rsidRPr="00C5697B">
              <w:rPr>
                <w:b/>
                <w:szCs w:val="24"/>
                <w:lang w:eastAsia="lt-LT"/>
              </w:rPr>
              <w:t>suma)</w:t>
            </w:r>
          </w:p>
        </w:tc>
        <w:tc>
          <w:tcPr>
            <w:tcW w:w="1697" w:type="dxa"/>
          </w:tcPr>
          <w:p w14:paraId="45CAD5CA" w14:textId="77777777" w:rsidR="009D6AA4" w:rsidRPr="00131850" w:rsidRDefault="009D6AA4" w:rsidP="009D6AA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D6AA4" w:rsidRPr="00131850" w14:paraId="7459B5DF" w14:textId="77777777" w:rsidTr="009D6AA4">
        <w:tc>
          <w:tcPr>
            <w:tcW w:w="570" w:type="dxa"/>
          </w:tcPr>
          <w:p w14:paraId="0F58756C" w14:textId="77777777" w:rsidR="009D6AA4" w:rsidRPr="00131850" w:rsidRDefault="009D6AA4" w:rsidP="009D6AA4">
            <w:pPr>
              <w:suppressAutoHyphens/>
              <w:autoSpaceDN w:val="0"/>
              <w:jc w:val="right"/>
              <w:textAlignment w:val="baseline"/>
              <w:rPr>
                <w:b/>
                <w:bCs/>
                <w:color w:val="000000"/>
                <w:szCs w:val="24"/>
              </w:rPr>
            </w:pPr>
          </w:p>
        </w:tc>
        <w:tc>
          <w:tcPr>
            <w:tcW w:w="7647" w:type="dxa"/>
          </w:tcPr>
          <w:p w14:paraId="20E76931" w14:textId="35C2335E" w:rsidR="009D6AA4" w:rsidRPr="00131850" w:rsidRDefault="00C75210" w:rsidP="009D6AA4">
            <w:pPr>
              <w:suppressAutoHyphens/>
              <w:autoSpaceDN w:val="0"/>
              <w:jc w:val="right"/>
              <w:textAlignment w:val="baseline"/>
              <w:rPr>
                <w:rFonts w:eastAsia="Calibri"/>
                <w:szCs w:val="24"/>
              </w:rPr>
            </w:pPr>
            <w:r w:rsidRPr="00131850">
              <w:rPr>
                <w:b/>
                <w:bCs/>
                <w:color w:val="000000"/>
                <w:szCs w:val="24"/>
              </w:rPr>
              <w:t>PVM (</w:t>
            </w:r>
            <w:r>
              <w:rPr>
                <w:b/>
                <w:bCs/>
                <w:i/>
                <w:iCs/>
                <w:color w:val="000000"/>
                <w:szCs w:val="24"/>
              </w:rPr>
              <w:t>21 proc.</w:t>
            </w:r>
            <w:r w:rsidRPr="00131850">
              <w:rPr>
                <w:b/>
                <w:bCs/>
                <w:color w:val="000000"/>
                <w:szCs w:val="24"/>
              </w:rPr>
              <w:t>) suma*</w:t>
            </w:r>
          </w:p>
        </w:tc>
        <w:tc>
          <w:tcPr>
            <w:tcW w:w="1697" w:type="dxa"/>
          </w:tcPr>
          <w:p w14:paraId="68BB4BD9" w14:textId="77777777" w:rsidR="009D6AA4" w:rsidRPr="00131850" w:rsidRDefault="009D6AA4" w:rsidP="009D6AA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D6AA4" w:rsidRPr="00131850" w14:paraId="4D2BC153" w14:textId="77777777" w:rsidTr="009D6AA4">
        <w:tc>
          <w:tcPr>
            <w:tcW w:w="570" w:type="dxa"/>
          </w:tcPr>
          <w:p w14:paraId="6748A948" w14:textId="77777777" w:rsidR="009D6AA4" w:rsidRPr="00131850" w:rsidRDefault="009D6AA4" w:rsidP="009D6AA4">
            <w:pPr>
              <w:suppressAutoHyphens/>
              <w:autoSpaceDN w:val="0"/>
              <w:jc w:val="right"/>
              <w:textAlignment w:val="baseline"/>
              <w:rPr>
                <w:b/>
                <w:bCs/>
                <w:color w:val="000000"/>
                <w:szCs w:val="24"/>
              </w:rPr>
            </w:pPr>
          </w:p>
        </w:tc>
        <w:tc>
          <w:tcPr>
            <w:tcW w:w="7647" w:type="dxa"/>
          </w:tcPr>
          <w:p w14:paraId="30A31763" w14:textId="1CBD62D3" w:rsidR="009D6AA4" w:rsidRPr="00131850" w:rsidRDefault="009D6AA4" w:rsidP="009D6AA4">
            <w:pPr>
              <w:suppressAutoHyphens/>
              <w:autoSpaceDN w:val="0"/>
              <w:jc w:val="right"/>
              <w:textAlignment w:val="baseline"/>
              <w:rPr>
                <w:rFonts w:eastAsia="Calibri"/>
                <w:szCs w:val="24"/>
              </w:rPr>
            </w:pPr>
            <w:r w:rsidRPr="00131850">
              <w:rPr>
                <w:b/>
                <w:bCs/>
                <w:color w:val="000000"/>
                <w:szCs w:val="24"/>
              </w:rPr>
              <w:t>Bendra pasiūlymo kaina Eur su PVM</w:t>
            </w:r>
          </w:p>
        </w:tc>
        <w:tc>
          <w:tcPr>
            <w:tcW w:w="1697" w:type="dxa"/>
          </w:tcPr>
          <w:p w14:paraId="7BC4EFAD" w14:textId="77777777" w:rsidR="009D6AA4" w:rsidRPr="00131850" w:rsidRDefault="009D6AA4" w:rsidP="009D6AA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bl>
    <w:p w14:paraId="22A46233" w14:textId="77777777" w:rsidR="00131850" w:rsidRPr="00575BEE" w:rsidRDefault="00131850" w:rsidP="00131850">
      <w:pPr>
        <w:suppressAutoHyphens/>
        <w:autoSpaceDE w:val="0"/>
        <w:autoSpaceDN w:val="0"/>
        <w:adjustRightInd w:val="0"/>
        <w:textAlignment w:val="baseline"/>
        <w:rPr>
          <w:rFonts w:eastAsia="Calibri"/>
          <w:bCs/>
          <w:szCs w:val="24"/>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47"/>
        <w:gridCol w:w="1697"/>
      </w:tblGrid>
      <w:tr w:rsidR="009D6AA4" w:rsidRPr="00131850" w14:paraId="1486BE74" w14:textId="77777777" w:rsidTr="009D6AA4">
        <w:trPr>
          <w:trHeight w:val="496"/>
        </w:trPr>
        <w:tc>
          <w:tcPr>
            <w:tcW w:w="570" w:type="dxa"/>
            <w:shd w:val="clear" w:color="auto" w:fill="DBE5F1"/>
          </w:tcPr>
          <w:p w14:paraId="5FDD88EB" w14:textId="3D27D9B2" w:rsidR="009D6AA4" w:rsidRPr="00131850" w:rsidRDefault="009D6AA4"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szCs w:val="24"/>
              </w:rPr>
            </w:pPr>
            <w:r>
              <w:rPr>
                <w:b/>
                <w:szCs w:val="24"/>
              </w:rPr>
              <w:t>Eil. Nr.</w:t>
            </w:r>
          </w:p>
        </w:tc>
        <w:tc>
          <w:tcPr>
            <w:tcW w:w="7647" w:type="dxa"/>
            <w:shd w:val="clear" w:color="auto" w:fill="DBE5F1"/>
            <w:vAlign w:val="center"/>
          </w:tcPr>
          <w:p w14:paraId="24DA774E" w14:textId="6EB63A0A" w:rsidR="009D6AA4" w:rsidRPr="00131850" w:rsidRDefault="009D6AA4"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r w:rsidRPr="00131850">
              <w:rPr>
                <w:b/>
                <w:szCs w:val="24"/>
              </w:rPr>
              <w:t>III pirkimo dalis:</w:t>
            </w:r>
          </w:p>
        </w:tc>
        <w:tc>
          <w:tcPr>
            <w:tcW w:w="1697" w:type="dxa"/>
            <w:shd w:val="clear" w:color="auto" w:fill="DBE5F1"/>
          </w:tcPr>
          <w:p w14:paraId="6C1FA195" w14:textId="77777777" w:rsidR="009D6AA4" w:rsidRPr="00131850" w:rsidRDefault="009D6AA4"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jc w:val="center"/>
              <w:textAlignment w:val="baseline"/>
              <w:rPr>
                <w:b/>
                <w:bCs/>
                <w:color w:val="000000"/>
                <w:szCs w:val="24"/>
              </w:rPr>
            </w:pPr>
            <w:r w:rsidRPr="00131850">
              <w:rPr>
                <w:b/>
                <w:bCs/>
                <w:color w:val="000000"/>
                <w:szCs w:val="24"/>
              </w:rPr>
              <w:t>Kaina Eur be PVM</w:t>
            </w:r>
          </w:p>
        </w:tc>
      </w:tr>
      <w:tr w:rsidR="009D6AA4" w:rsidRPr="00131850" w14:paraId="4490310E" w14:textId="77777777" w:rsidTr="009D6AA4">
        <w:tc>
          <w:tcPr>
            <w:tcW w:w="570" w:type="dxa"/>
          </w:tcPr>
          <w:p w14:paraId="6965D2E8" w14:textId="1E750F65" w:rsidR="009D6AA4" w:rsidRPr="00770AF0" w:rsidRDefault="009D6AA4" w:rsidP="00F9577C">
            <w:pPr>
              <w:suppressAutoHyphens/>
              <w:autoSpaceDN w:val="0"/>
              <w:jc w:val="both"/>
              <w:textAlignment w:val="baseline"/>
              <w:rPr>
                <w:bCs/>
              </w:rPr>
            </w:pPr>
            <w:r>
              <w:rPr>
                <w:bCs/>
              </w:rPr>
              <w:t>1.</w:t>
            </w:r>
          </w:p>
        </w:tc>
        <w:tc>
          <w:tcPr>
            <w:tcW w:w="7647" w:type="dxa"/>
            <w:vAlign w:val="center"/>
          </w:tcPr>
          <w:p w14:paraId="10451C38" w14:textId="50DA7FCE" w:rsidR="009D6AA4" w:rsidRPr="00131850" w:rsidRDefault="009D6AA4" w:rsidP="00F9577C">
            <w:pPr>
              <w:suppressAutoHyphens/>
              <w:autoSpaceDN w:val="0"/>
              <w:jc w:val="both"/>
              <w:textAlignment w:val="baseline"/>
              <w:rPr>
                <w:color w:val="000000"/>
                <w:szCs w:val="24"/>
              </w:rPr>
            </w:pPr>
            <w:bookmarkStart w:id="40" w:name="_Hlk208391684"/>
            <w:r w:rsidRPr="00770AF0">
              <w:rPr>
                <w:bCs/>
              </w:rPr>
              <w:t>Priedangos, esančios adresu  Dariaus ir Girėno g. 120A, Jurbarkas, kapitalinio remonto darb</w:t>
            </w:r>
            <w:r>
              <w:rPr>
                <w:bCs/>
              </w:rPr>
              <w:t>ai</w:t>
            </w:r>
            <w:bookmarkEnd w:id="40"/>
          </w:p>
        </w:tc>
        <w:tc>
          <w:tcPr>
            <w:tcW w:w="1697" w:type="dxa"/>
          </w:tcPr>
          <w:p w14:paraId="46584D09" w14:textId="77777777" w:rsidR="009D6AA4" w:rsidRPr="00131850" w:rsidRDefault="009D6AA4" w:rsidP="00F9577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D6AA4" w:rsidRPr="00131850" w14:paraId="0E08964F" w14:textId="77777777" w:rsidTr="009D6AA4">
        <w:tc>
          <w:tcPr>
            <w:tcW w:w="570" w:type="dxa"/>
          </w:tcPr>
          <w:p w14:paraId="4E1E9F7A" w14:textId="5D0C76FC" w:rsidR="009D6AA4" w:rsidRDefault="009D6AA4" w:rsidP="00131850">
            <w:pPr>
              <w:suppressAutoHyphens/>
              <w:autoSpaceDN w:val="0"/>
              <w:spacing w:line="276" w:lineRule="auto"/>
              <w:jc w:val="both"/>
              <w:textAlignment w:val="baseline"/>
              <w:rPr>
                <w:bCs/>
              </w:rPr>
            </w:pPr>
            <w:r>
              <w:rPr>
                <w:bCs/>
              </w:rPr>
              <w:t>2.</w:t>
            </w:r>
          </w:p>
        </w:tc>
        <w:tc>
          <w:tcPr>
            <w:tcW w:w="7647" w:type="dxa"/>
            <w:vAlign w:val="center"/>
          </w:tcPr>
          <w:p w14:paraId="07D8EF47" w14:textId="60A44A52" w:rsidR="009D6AA4" w:rsidRPr="00770AF0" w:rsidRDefault="009D6AA4" w:rsidP="00131850">
            <w:pPr>
              <w:suppressAutoHyphens/>
              <w:autoSpaceDN w:val="0"/>
              <w:spacing w:line="276" w:lineRule="auto"/>
              <w:jc w:val="both"/>
              <w:textAlignment w:val="baseline"/>
              <w:rPr>
                <w:bCs/>
              </w:rPr>
            </w:pPr>
            <w:r>
              <w:rPr>
                <w:bCs/>
                <w:szCs w:val="24"/>
              </w:rPr>
              <w:t>Projektavimo paslauga</w:t>
            </w:r>
          </w:p>
        </w:tc>
        <w:tc>
          <w:tcPr>
            <w:tcW w:w="1697" w:type="dxa"/>
          </w:tcPr>
          <w:p w14:paraId="2860361C" w14:textId="77777777" w:rsidR="009D6AA4" w:rsidRPr="00131850" w:rsidRDefault="009D6AA4"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D6AA4" w:rsidRPr="00131850" w14:paraId="543074F5" w14:textId="77777777" w:rsidTr="009D6AA4">
        <w:tc>
          <w:tcPr>
            <w:tcW w:w="570" w:type="dxa"/>
          </w:tcPr>
          <w:p w14:paraId="2AE15B80" w14:textId="423D807B" w:rsidR="009D6AA4" w:rsidRPr="009D6AA4" w:rsidRDefault="009D6AA4" w:rsidP="009D6AA4">
            <w:pPr>
              <w:suppressAutoHyphens/>
              <w:autoSpaceDN w:val="0"/>
              <w:ind w:right="-102"/>
              <w:textAlignment w:val="baseline"/>
              <w:rPr>
                <w:bCs/>
                <w:color w:val="000000"/>
                <w:szCs w:val="24"/>
              </w:rPr>
            </w:pPr>
          </w:p>
        </w:tc>
        <w:tc>
          <w:tcPr>
            <w:tcW w:w="7647" w:type="dxa"/>
          </w:tcPr>
          <w:p w14:paraId="02BF1C11" w14:textId="4FAD4F9D" w:rsidR="009D6AA4" w:rsidRPr="00131850" w:rsidRDefault="009D6AA4" w:rsidP="009D6AA4">
            <w:pPr>
              <w:suppressAutoHyphens/>
              <w:autoSpaceDN w:val="0"/>
              <w:jc w:val="right"/>
              <w:textAlignment w:val="baseline"/>
              <w:rPr>
                <w:rFonts w:eastAsia="Calibri"/>
                <w:szCs w:val="24"/>
              </w:rPr>
            </w:pPr>
            <w:r>
              <w:rPr>
                <w:b/>
                <w:szCs w:val="24"/>
                <w:lang w:eastAsia="lt-LT"/>
              </w:rPr>
              <w:t>B</w:t>
            </w:r>
            <w:r w:rsidRPr="00C5697B">
              <w:rPr>
                <w:b/>
                <w:szCs w:val="24"/>
                <w:lang w:eastAsia="lt-LT"/>
              </w:rPr>
              <w:t>endra kaina be PVM, Eur (1 eil., 2 eil.</w:t>
            </w:r>
            <w:r>
              <w:rPr>
                <w:b/>
                <w:szCs w:val="24"/>
                <w:lang w:eastAsia="lt-LT"/>
              </w:rPr>
              <w:t xml:space="preserve"> </w:t>
            </w:r>
            <w:r w:rsidRPr="00C5697B">
              <w:rPr>
                <w:b/>
                <w:szCs w:val="24"/>
                <w:lang w:eastAsia="lt-LT"/>
              </w:rPr>
              <w:t>suma)</w:t>
            </w:r>
          </w:p>
        </w:tc>
        <w:tc>
          <w:tcPr>
            <w:tcW w:w="1697" w:type="dxa"/>
          </w:tcPr>
          <w:p w14:paraId="78A45A7D" w14:textId="77777777" w:rsidR="009D6AA4" w:rsidRPr="00131850" w:rsidRDefault="009D6AA4" w:rsidP="009D6AA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D6AA4" w:rsidRPr="00131850" w14:paraId="556583DC" w14:textId="77777777" w:rsidTr="009D6AA4">
        <w:tc>
          <w:tcPr>
            <w:tcW w:w="570" w:type="dxa"/>
          </w:tcPr>
          <w:p w14:paraId="3EB8C84C" w14:textId="77777777" w:rsidR="009D6AA4" w:rsidRPr="009D6AA4" w:rsidRDefault="009D6AA4" w:rsidP="009D6AA4">
            <w:pPr>
              <w:suppressAutoHyphens/>
              <w:autoSpaceDN w:val="0"/>
              <w:ind w:right="-102"/>
              <w:textAlignment w:val="baseline"/>
              <w:rPr>
                <w:bCs/>
                <w:color w:val="000000"/>
                <w:szCs w:val="24"/>
              </w:rPr>
            </w:pPr>
          </w:p>
        </w:tc>
        <w:tc>
          <w:tcPr>
            <w:tcW w:w="7647" w:type="dxa"/>
          </w:tcPr>
          <w:p w14:paraId="51E8EFF0" w14:textId="0C8CEAF1" w:rsidR="009D6AA4" w:rsidRPr="00131850" w:rsidRDefault="00C75210" w:rsidP="009D6AA4">
            <w:pPr>
              <w:suppressAutoHyphens/>
              <w:autoSpaceDN w:val="0"/>
              <w:jc w:val="right"/>
              <w:textAlignment w:val="baseline"/>
              <w:rPr>
                <w:b/>
                <w:bCs/>
                <w:color w:val="000000"/>
                <w:szCs w:val="24"/>
              </w:rPr>
            </w:pPr>
            <w:r w:rsidRPr="00131850">
              <w:rPr>
                <w:b/>
                <w:bCs/>
                <w:color w:val="000000"/>
                <w:szCs w:val="24"/>
              </w:rPr>
              <w:t>PVM (</w:t>
            </w:r>
            <w:r>
              <w:rPr>
                <w:b/>
                <w:bCs/>
                <w:i/>
                <w:iCs/>
                <w:color w:val="000000"/>
                <w:szCs w:val="24"/>
              </w:rPr>
              <w:t>21 proc.</w:t>
            </w:r>
            <w:r w:rsidRPr="00131850">
              <w:rPr>
                <w:b/>
                <w:bCs/>
                <w:color w:val="000000"/>
                <w:szCs w:val="24"/>
              </w:rPr>
              <w:t>) suma*</w:t>
            </w:r>
          </w:p>
        </w:tc>
        <w:tc>
          <w:tcPr>
            <w:tcW w:w="1697" w:type="dxa"/>
          </w:tcPr>
          <w:p w14:paraId="7049AC57" w14:textId="77777777" w:rsidR="009D6AA4" w:rsidRPr="00131850" w:rsidRDefault="009D6AA4" w:rsidP="009D6AA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D6AA4" w:rsidRPr="00131850" w14:paraId="06D0B7FA" w14:textId="77777777" w:rsidTr="009D6AA4">
        <w:tc>
          <w:tcPr>
            <w:tcW w:w="570" w:type="dxa"/>
          </w:tcPr>
          <w:p w14:paraId="247CEAC5" w14:textId="77777777" w:rsidR="009D6AA4" w:rsidRPr="00131850" w:rsidRDefault="009D6AA4" w:rsidP="009D6AA4">
            <w:pPr>
              <w:suppressAutoHyphens/>
              <w:autoSpaceDN w:val="0"/>
              <w:jc w:val="right"/>
              <w:textAlignment w:val="baseline"/>
              <w:rPr>
                <w:b/>
                <w:bCs/>
                <w:color w:val="000000"/>
                <w:szCs w:val="24"/>
              </w:rPr>
            </w:pPr>
          </w:p>
        </w:tc>
        <w:tc>
          <w:tcPr>
            <w:tcW w:w="7647" w:type="dxa"/>
          </w:tcPr>
          <w:p w14:paraId="6203BC09" w14:textId="0C0FCA1B" w:rsidR="009D6AA4" w:rsidRPr="00131850" w:rsidRDefault="009D6AA4" w:rsidP="009D6AA4">
            <w:pPr>
              <w:suppressAutoHyphens/>
              <w:autoSpaceDN w:val="0"/>
              <w:jc w:val="right"/>
              <w:textAlignment w:val="baseline"/>
              <w:rPr>
                <w:rFonts w:eastAsia="Calibri"/>
                <w:szCs w:val="24"/>
              </w:rPr>
            </w:pPr>
            <w:r w:rsidRPr="00131850">
              <w:rPr>
                <w:b/>
                <w:bCs/>
                <w:color w:val="000000"/>
                <w:szCs w:val="24"/>
              </w:rPr>
              <w:t>Bendra pasiūlymo kaina Eur su PVM</w:t>
            </w:r>
          </w:p>
        </w:tc>
        <w:tc>
          <w:tcPr>
            <w:tcW w:w="1697" w:type="dxa"/>
          </w:tcPr>
          <w:p w14:paraId="445187BA" w14:textId="77777777" w:rsidR="009D6AA4" w:rsidRPr="00131850" w:rsidRDefault="009D6AA4" w:rsidP="009D6AA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bl>
    <w:p w14:paraId="468B5708" w14:textId="6A96A57F" w:rsidR="00131850" w:rsidRPr="00575BEE" w:rsidRDefault="00131850" w:rsidP="00131850">
      <w:pPr>
        <w:ind w:firstLine="720"/>
        <w:jc w:val="both"/>
        <w:rPr>
          <w:szCs w:val="24"/>
          <w:lang w:eastAsia="lt-LT"/>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30"/>
        <w:gridCol w:w="1714"/>
      </w:tblGrid>
      <w:tr w:rsidR="009D6AA4" w:rsidRPr="00131850" w14:paraId="7E64B1F0" w14:textId="77777777" w:rsidTr="009D6AA4">
        <w:trPr>
          <w:trHeight w:val="496"/>
        </w:trPr>
        <w:tc>
          <w:tcPr>
            <w:tcW w:w="570" w:type="dxa"/>
            <w:shd w:val="clear" w:color="auto" w:fill="DBE5F1"/>
          </w:tcPr>
          <w:p w14:paraId="70A4EE23" w14:textId="7EAB4A5A" w:rsidR="009D6AA4" w:rsidRPr="00131850" w:rsidRDefault="009D6AA4"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szCs w:val="24"/>
              </w:rPr>
            </w:pPr>
            <w:r>
              <w:rPr>
                <w:b/>
                <w:szCs w:val="24"/>
              </w:rPr>
              <w:t>Eil. Nr.</w:t>
            </w:r>
          </w:p>
        </w:tc>
        <w:tc>
          <w:tcPr>
            <w:tcW w:w="7630" w:type="dxa"/>
            <w:shd w:val="clear" w:color="auto" w:fill="DBE5F1"/>
            <w:vAlign w:val="center"/>
          </w:tcPr>
          <w:p w14:paraId="74CF3FAE" w14:textId="055D8ADD" w:rsidR="009D6AA4" w:rsidRPr="00131850" w:rsidRDefault="009D6AA4"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r w:rsidRPr="00131850">
              <w:rPr>
                <w:b/>
                <w:szCs w:val="24"/>
              </w:rPr>
              <w:t>I</w:t>
            </w:r>
            <w:r>
              <w:rPr>
                <w:b/>
                <w:szCs w:val="24"/>
              </w:rPr>
              <w:t>V</w:t>
            </w:r>
            <w:r w:rsidRPr="00131850">
              <w:rPr>
                <w:b/>
                <w:szCs w:val="24"/>
              </w:rPr>
              <w:t xml:space="preserve"> pirkimo dalis:</w:t>
            </w:r>
          </w:p>
        </w:tc>
        <w:tc>
          <w:tcPr>
            <w:tcW w:w="1714" w:type="dxa"/>
            <w:shd w:val="clear" w:color="auto" w:fill="DBE5F1"/>
          </w:tcPr>
          <w:p w14:paraId="4DCAF6A3" w14:textId="77777777" w:rsidR="009D6AA4" w:rsidRPr="00131850" w:rsidRDefault="009D6AA4"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jc w:val="center"/>
              <w:textAlignment w:val="baseline"/>
              <w:rPr>
                <w:b/>
                <w:bCs/>
                <w:color w:val="000000"/>
                <w:szCs w:val="24"/>
              </w:rPr>
            </w:pPr>
            <w:r w:rsidRPr="00131850">
              <w:rPr>
                <w:b/>
                <w:bCs/>
                <w:color w:val="000000"/>
                <w:szCs w:val="24"/>
              </w:rPr>
              <w:t>Kaina Eur be PVM</w:t>
            </w:r>
          </w:p>
        </w:tc>
      </w:tr>
      <w:tr w:rsidR="009D6AA4" w:rsidRPr="00131850" w14:paraId="58ED0791" w14:textId="77777777" w:rsidTr="009D6AA4">
        <w:tc>
          <w:tcPr>
            <w:tcW w:w="570" w:type="dxa"/>
          </w:tcPr>
          <w:p w14:paraId="6E2AE241" w14:textId="3DB4399E" w:rsidR="009D6AA4" w:rsidRPr="00770AF0" w:rsidRDefault="009D6AA4" w:rsidP="00F9577C">
            <w:pPr>
              <w:suppressAutoHyphens/>
              <w:autoSpaceDN w:val="0"/>
              <w:jc w:val="both"/>
              <w:textAlignment w:val="baseline"/>
              <w:rPr>
                <w:bCs/>
              </w:rPr>
            </w:pPr>
            <w:r>
              <w:rPr>
                <w:bCs/>
              </w:rPr>
              <w:t>1.</w:t>
            </w:r>
          </w:p>
        </w:tc>
        <w:tc>
          <w:tcPr>
            <w:tcW w:w="7630" w:type="dxa"/>
            <w:vAlign w:val="center"/>
          </w:tcPr>
          <w:p w14:paraId="780B4583" w14:textId="659103B0" w:rsidR="009D6AA4" w:rsidRPr="00131850" w:rsidRDefault="009D6AA4" w:rsidP="00F9577C">
            <w:pPr>
              <w:suppressAutoHyphens/>
              <w:autoSpaceDN w:val="0"/>
              <w:jc w:val="both"/>
              <w:textAlignment w:val="baseline"/>
              <w:rPr>
                <w:color w:val="000000"/>
                <w:szCs w:val="24"/>
              </w:rPr>
            </w:pPr>
            <w:bookmarkStart w:id="41" w:name="_Hlk208391763"/>
            <w:r w:rsidRPr="00770AF0">
              <w:rPr>
                <w:bCs/>
              </w:rPr>
              <w:t xml:space="preserve">Priedangos, esančios adresu  </w:t>
            </w:r>
            <w:r w:rsidRPr="000C3DCF">
              <w:rPr>
                <w:bCs/>
              </w:rPr>
              <w:t>Vytauto Didžiojo g. 53A</w:t>
            </w:r>
            <w:r w:rsidRPr="00770AF0">
              <w:rPr>
                <w:bCs/>
              </w:rPr>
              <w:t>, Jurbarkas, kapitalinio remonto darb</w:t>
            </w:r>
            <w:r>
              <w:rPr>
                <w:bCs/>
              </w:rPr>
              <w:t>ai</w:t>
            </w:r>
            <w:bookmarkEnd w:id="41"/>
          </w:p>
        </w:tc>
        <w:tc>
          <w:tcPr>
            <w:tcW w:w="1714" w:type="dxa"/>
          </w:tcPr>
          <w:p w14:paraId="6376A035" w14:textId="77777777" w:rsidR="009D6AA4" w:rsidRPr="00131850" w:rsidRDefault="009D6AA4" w:rsidP="00F9577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D6AA4" w:rsidRPr="00131850" w14:paraId="730C9C10" w14:textId="77777777" w:rsidTr="009D6AA4">
        <w:tc>
          <w:tcPr>
            <w:tcW w:w="570" w:type="dxa"/>
          </w:tcPr>
          <w:p w14:paraId="2770690C" w14:textId="6851807B" w:rsidR="009D6AA4" w:rsidRPr="00770AF0" w:rsidRDefault="009D6AA4" w:rsidP="002E71A4">
            <w:pPr>
              <w:suppressAutoHyphens/>
              <w:autoSpaceDN w:val="0"/>
              <w:spacing w:line="276" w:lineRule="auto"/>
              <w:jc w:val="both"/>
              <w:textAlignment w:val="baseline"/>
              <w:rPr>
                <w:bCs/>
              </w:rPr>
            </w:pPr>
            <w:r>
              <w:rPr>
                <w:bCs/>
              </w:rPr>
              <w:t>2.</w:t>
            </w:r>
          </w:p>
        </w:tc>
        <w:tc>
          <w:tcPr>
            <w:tcW w:w="7630" w:type="dxa"/>
            <w:vAlign w:val="center"/>
          </w:tcPr>
          <w:p w14:paraId="1E7AB9F8" w14:textId="303DD0BD" w:rsidR="009D6AA4" w:rsidRPr="00770AF0" w:rsidRDefault="009D6AA4" w:rsidP="002E71A4">
            <w:pPr>
              <w:suppressAutoHyphens/>
              <w:autoSpaceDN w:val="0"/>
              <w:spacing w:line="276" w:lineRule="auto"/>
              <w:jc w:val="both"/>
              <w:textAlignment w:val="baseline"/>
              <w:rPr>
                <w:bCs/>
              </w:rPr>
            </w:pPr>
            <w:r>
              <w:rPr>
                <w:bCs/>
                <w:szCs w:val="24"/>
              </w:rPr>
              <w:t>Projektavimo paslauga</w:t>
            </w:r>
          </w:p>
        </w:tc>
        <w:tc>
          <w:tcPr>
            <w:tcW w:w="1714" w:type="dxa"/>
          </w:tcPr>
          <w:p w14:paraId="653D12F1" w14:textId="77777777" w:rsidR="009D6AA4" w:rsidRPr="00131850" w:rsidRDefault="009D6AA4" w:rsidP="002E71A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D6AA4" w:rsidRPr="00131850" w14:paraId="71694024" w14:textId="77777777" w:rsidTr="009D6AA4">
        <w:tc>
          <w:tcPr>
            <w:tcW w:w="570" w:type="dxa"/>
          </w:tcPr>
          <w:p w14:paraId="6F17DAA2" w14:textId="77777777" w:rsidR="009D6AA4" w:rsidRDefault="009D6AA4" w:rsidP="009D6AA4">
            <w:pPr>
              <w:suppressAutoHyphens/>
              <w:autoSpaceDN w:val="0"/>
              <w:spacing w:line="276" w:lineRule="auto"/>
              <w:jc w:val="both"/>
              <w:textAlignment w:val="baseline"/>
              <w:rPr>
                <w:bCs/>
              </w:rPr>
            </w:pPr>
          </w:p>
        </w:tc>
        <w:tc>
          <w:tcPr>
            <w:tcW w:w="7630" w:type="dxa"/>
          </w:tcPr>
          <w:p w14:paraId="012B60B5" w14:textId="6016758B" w:rsidR="009D6AA4" w:rsidRDefault="009D6AA4" w:rsidP="009D6AA4">
            <w:pPr>
              <w:suppressAutoHyphens/>
              <w:autoSpaceDN w:val="0"/>
              <w:spacing w:line="276" w:lineRule="auto"/>
              <w:jc w:val="right"/>
              <w:textAlignment w:val="baseline"/>
              <w:rPr>
                <w:bCs/>
                <w:szCs w:val="24"/>
              </w:rPr>
            </w:pPr>
            <w:r>
              <w:rPr>
                <w:b/>
                <w:szCs w:val="24"/>
                <w:lang w:eastAsia="lt-LT"/>
              </w:rPr>
              <w:t>B</w:t>
            </w:r>
            <w:r w:rsidRPr="00C5697B">
              <w:rPr>
                <w:b/>
                <w:szCs w:val="24"/>
                <w:lang w:eastAsia="lt-LT"/>
              </w:rPr>
              <w:t>endra kaina be PVM, Eur (1 eil., 2 eil.</w:t>
            </w:r>
            <w:r>
              <w:rPr>
                <w:b/>
                <w:szCs w:val="24"/>
                <w:lang w:eastAsia="lt-LT"/>
              </w:rPr>
              <w:t xml:space="preserve"> </w:t>
            </w:r>
            <w:r w:rsidRPr="00C5697B">
              <w:rPr>
                <w:b/>
                <w:szCs w:val="24"/>
                <w:lang w:eastAsia="lt-LT"/>
              </w:rPr>
              <w:t>suma)</w:t>
            </w:r>
          </w:p>
        </w:tc>
        <w:tc>
          <w:tcPr>
            <w:tcW w:w="1714" w:type="dxa"/>
          </w:tcPr>
          <w:p w14:paraId="7829A9EF" w14:textId="77777777" w:rsidR="009D6AA4" w:rsidRPr="00131850" w:rsidRDefault="009D6AA4" w:rsidP="009D6AA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D6AA4" w:rsidRPr="00131850" w14:paraId="50419827" w14:textId="77777777" w:rsidTr="009D6AA4">
        <w:tc>
          <w:tcPr>
            <w:tcW w:w="570" w:type="dxa"/>
          </w:tcPr>
          <w:p w14:paraId="141A2E32" w14:textId="77777777" w:rsidR="009D6AA4" w:rsidRPr="00131850" w:rsidRDefault="009D6AA4" w:rsidP="009D6AA4">
            <w:pPr>
              <w:suppressAutoHyphens/>
              <w:autoSpaceDN w:val="0"/>
              <w:jc w:val="right"/>
              <w:textAlignment w:val="baseline"/>
              <w:rPr>
                <w:b/>
                <w:bCs/>
                <w:color w:val="000000"/>
                <w:szCs w:val="24"/>
              </w:rPr>
            </w:pPr>
          </w:p>
        </w:tc>
        <w:tc>
          <w:tcPr>
            <w:tcW w:w="7630" w:type="dxa"/>
          </w:tcPr>
          <w:p w14:paraId="12169583" w14:textId="44F82BFC" w:rsidR="009D6AA4" w:rsidRPr="00131850" w:rsidRDefault="009D6AA4" w:rsidP="009D6AA4">
            <w:pPr>
              <w:suppressAutoHyphens/>
              <w:autoSpaceDN w:val="0"/>
              <w:jc w:val="right"/>
              <w:textAlignment w:val="baseline"/>
              <w:rPr>
                <w:rFonts w:eastAsia="Calibri"/>
                <w:szCs w:val="24"/>
              </w:rPr>
            </w:pPr>
            <w:r w:rsidRPr="00131850">
              <w:rPr>
                <w:b/>
                <w:bCs/>
                <w:color w:val="000000"/>
                <w:szCs w:val="24"/>
              </w:rPr>
              <w:t>PVM (</w:t>
            </w:r>
            <w:r w:rsidR="00C75210">
              <w:rPr>
                <w:b/>
                <w:bCs/>
                <w:i/>
                <w:iCs/>
                <w:color w:val="000000"/>
                <w:szCs w:val="24"/>
              </w:rPr>
              <w:t>21 proc.</w:t>
            </w:r>
            <w:r w:rsidRPr="00131850">
              <w:rPr>
                <w:b/>
                <w:bCs/>
                <w:color w:val="000000"/>
                <w:szCs w:val="24"/>
              </w:rPr>
              <w:t>) suma*</w:t>
            </w:r>
          </w:p>
        </w:tc>
        <w:tc>
          <w:tcPr>
            <w:tcW w:w="1714" w:type="dxa"/>
          </w:tcPr>
          <w:p w14:paraId="07728AC0" w14:textId="77777777" w:rsidR="009D6AA4" w:rsidRPr="00131850" w:rsidRDefault="009D6AA4" w:rsidP="009D6AA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D6AA4" w:rsidRPr="00131850" w14:paraId="4A4FBB6B" w14:textId="77777777" w:rsidTr="009D6AA4">
        <w:tc>
          <w:tcPr>
            <w:tcW w:w="570" w:type="dxa"/>
          </w:tcPr>
          <w:p w14:paraId="5E931844" w14:textId="77777777" w:rsidR="009D6AA4" w:rsidRPr="00131850" w:rsidRDefault="009D6AA4" w:rsidP="009D6AA4">
            <w:pPr>
              <w:suppressAutoHyphens/>
              <w:autoSpaceDN w:val="0"/>
              <w:jc w:val="right"/>
              <w:textAlignment w:val="baseline"/>
              <w:rPr>
                <w:b/>
                <w:bCs/>
                <w:color w:val="000000"/>
                <w:szCs w:val="24"/>
              </w:rPr>
            </w:pPr>
          </w:p>
        </w:tc>
        <w:tc>
          <w:tcPr>
            <w:tcW w:w="7630" w:type="dxa"/>
          </w:tcPr>
          <w:p w14:paraId="7F76F70A" w14:textId="77A2F719" w:rsidR="009D6AA4" w:rsidRPr="00131850" w:rsidRDefault="009D6AA4" w:rsidP="009D6AA4">
            <w:pPr>
              <w:suppressAutoHyphens/>
              <w:autoSpaceDN w:val="0"/>
              <w:jc w:val="right"/>
              <w:textAlignment w:val="baseline"/>
              <w:rPr>
                <w:rFonts w:eastAsia="Calibri"/>
                <w:szCs w:val="24"/>
              </w:rPr>
            </w:pPr>
            <w:r w:rsidRPr="00131850">
              <w:rPr>
                <w:b/>
                <w:bCs/>
                <w:color w:val="000000"/>
                <w:szCs w:val="24"/>
              </w:rPr>
              <w:t>Bendra pasiūlymo kaina Eur su PVM</w:t>
            </w:r>
          </w:p>
        </w:tc>
        <w:tc>
          <w:tcPr>
            <w:tcW w:w="1714" w:type="dxa"/>
          </w:tcPr>
          <w:p w14:paraId="11F049E6" w14:textId="77777777" w:rsidR="009D6AA4" w:rsidRPr="00131850" w:rsidRDefault="009D6AA4" w:rsidP="009D6AA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bl>
    <w:p w14:paraId="71A7543F" w14:textId="0618CCA7" w:rsidR="00131850" w:rsidRPr="00575BEE" w:rsidRDefault="00131850" w:rsidP="00131850">
      <w:pPr>
        <w:ind w:firstLine="720"/>
        <w:jc w:val="both"/>
        <w:rPr>
          <w:szCs w:val="24"/>
          <w:lang w:eastAsia="lt-LT"/>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47"/>
        <w:gridCol w:w="1697"/>
      </w:tblGrid>
      <w:tr w:rsidR="009D6AA4" w:rsidRPr="00131850" w14:paraId="645CBBDA" w14:textId="77777777" w:rsidTr="009D6AA4">
        <w:trPr>
          <w:trHeight w:val="496"/>
        </w:trPr>
        <w:tc>
          <w:tcPr>
            <w:tcW w:w="570" w:type="dxa"/>
            <w:shd w:val="clear" w:color="auto" w:fill="DBE5F1"/>
          </w:tcPr>
          <w:p w14:paraId="7CFE4E0A" w14:textId="4812CB78" w:rsidR="009D6AA4" w:rsidRDefault="009D6AA4" w:rsidP="00F9577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szCs w:val="24"/>
              </w:rPr>
            </w:pPr>
            <w:r>
              <w:rPr>
                <w:b/>
                <w:szCs w:val="24"/>
              </w:rPr>
              <w:t>Eil. Nr.</w:t>
            </w:r>
          </w:p>
        </w:tc>
        <w:tc>
          <w:tcPr>
            <w:tcW w:w="7647" w:type="dxa"/>
            <w:shd w:val="clear" w:color="auto" w:fill="DBE5F1"/>
            <w:vAlign w:val="center"/>
          </w:tcPr>
          <w:p w14:paraId="191007EE" w14:textId="5DB828B3" w:rsidR="009D6AA4" w:rsidRPr="00131850" w:rsidRDefault="009D6AA4" w:rsidP="00F9577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r>
              <w:rPr>
                <w:b/>
                <w:szCs w:val="24"/>
              </w:rPr>
              <w:t>V</w:t>
            </w:r>
            <w:r w:rsidRPr="00131850">
              <w:rPr>
                <w:b/>
                <w:szCs w:val="24"/>
              </w:rPr>
              <w:t xml:space="preserve"> pirkimo dalis:</w:t>
            </w:r>
          </w:p>
        </w:tc>
        <w:tc>
          <w:tcPr>
            <w:tcW w:w="1697" w:type="dxa"/>
            <w:shd w:val="clear" w:color="auto" w:fill="DBE5F1"/>
          </w:tcPr>
          <w:p w14:paraId="170CE292" w14:textId="77777777" w:rsidR="009D6AA4" w:rsidRPr="00131850" w:rsidRDefault="009D6AA4" w:rsidP="00F9577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jc w:val="center"/>
              <w:textAlignment w:val="baseline"/>
              <w:rPr>
                <w:b/>
                <w:bCs/>
                <w:color w:val="000000"/>
                <w:szCs w:val="24"/>
              </w:rPr>
            </w:pPr>
            <w:r w:rsidRPr="00131850">
              <w:rPr>
                <w:b/>
                <w:bCs/>
                <w:color w:val="000000"/>
                <w:szCs w:val="24"/>
              </w:rPr>
              <w:t>Kaina Eur be PVM</w:t>
            </w:r>
          </w:p>
        </w:tc>
      </w:tr>
      <w:tr w:rsidR="009D6AA4" w:rsidRPr="00131850" w14:paraId="062F8846" w14:textId="77777777" w:rsidTr="009D6AA4">
        <w:tc>
          <w:tcPr>
            <w:tcW w:w="570" w:type="dxa"/>
          </w:tcPr>
          <w:p w14:paraId="2A80F098" w14:textId="545C8485" w:rsidR="009D6AA4" w:rsidRPr="00770AF0" w:rsidRDefault="009D6AA4" w:rsidP="00F9577C">
            <w:pPr>
              <w:suppressAutoHyphens/>
              <w:autoSpaceDN w:val="0"/>
              <w:jc w:val="both"/>
              <w:textAlignment w:val="baseline"/>
              <w:rPr>
                <w:bCs/>
              </w:rPr>
            </w:pPr>
            <w:r>
              <w:rPr>
                <w:bCs/>
              </w:rPr>
              <w:t>1.</w:t>
            </w:r>
          </w:p>
        </w:tc>
        <w:tc>
          <w:tcPr>
            <w:tcW w:w="7647" w:type="dxa"/>
            <w:vAlign w:val="center"/>
          </w:tcPr>
          <w:p w14:paraId="549F789B" w14:textId="09361516" w:rsidR="009D6AA4" w:rsidRPr="00131850" w:rsidRDefault="009D6AA4" w:rsidP="00F9577C">
            <w:pPr>
              <w:suppressAutoHyphens/>
              <w:autoSpaceDN w:val="0"/>
              <w:jc w:val="both"/>
              <w:textAlignment w:val="baseline"/>
              <w:rPr>
                <w:color w:val="000000"/>
                <w:szCs w:val="24"/>
              </w:rPr>
            </w:pPr>
            <w:bookmarkStart w:id="42" w:name="_Hlk208391846"/>
            <w:r w:rsidRPr="00770AF0">
              <w:rPr>
                <w:bCs/>
              </w:rPr>
              <w:t xml:space="preserve">Priedangos, esančios adresu  </w:t>
            </w:r>
            <w:r w:rsidRPr="0034210C">
              <w:rPr>
                <w:bCs/>
              </w:rPr>
              <w:t>Lauko g. 17-1A</w:t>
            </w:r>
            <w:r w:rsidRPr="00770AF0">
              <w:rPr>
                <w:bCs/>
              </w:rPr>
              <w:t>, Jurbarkas, kapitalinio remonto darb</w:t>
            </w:r>
            <w:r>
              <w:rPr>
                <w:bCs/>
              </w:rPr>
              <w:t>ai</w:t>
            </w:r>
            <w:bookmarkEnd w:id="42"/>
          </w:p>
        </w:tc>
        <w:tc>
          <w:tcPr>
            <w:tcW w:w="1697" w:type="dxa"/>
          </w:tcPr>
          <w:p w14:paraId="04E2A70E" w14:textId="77777777" w:rsidR="009D6AA4" w:rsidRPr="00131850" w:rsidRDefault="009D6AA4" w:rsidP="00F9577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D6AA4" w:rsidRPr="00131850" w14:paraId="2BDF31BC" w14:textId="77777777" w:rsidTr="009D6AA4">
        <w:tc>
          <w:tcPr>
            <w:tcW w:w="570" w:type="dxa"/>
          </w:tcPr>
          <w:p w14:paraId="330C57EB" w14:textId="5C835C84" w:rsidR="009D6AA4" w:rsidRPr="00770AF0" w:rsidRDefault="009D6AA4" w:rsidP="00C70C23">
            <w:pPr>
              <w:suppressAutoHyphens/>
              <w:autoSpaceDN w:val="0"/>
              <w:spacing w:line="276" w:lineRule="auto"/>
              <w:jc w:val="both"/>
              <w:textAlignment w:val="baseline"/>
              <w:rPr>
                <w:bCs/>
              </w:rPr>
            </w:pPr>
            <w:r>
              <w:rPr>
                <w:bCs/>
              </w:rPr>
              <w:t>2.</w:t>
            </w:r>
          </w:p>
        </w:tc>
        <w:tc>
          <w:tcPr>
            <w:tcW w:w="7647" w:type="dxa"/>
            <w:vAlign w:val="center"/>
          </w:tcPr>
          <w:p w14:paraId="7B95A683" w14:textId="13D7C9EF" w:rsidR="009D6AA4" w:rsidRPr="00770AF0" w:rsidRDefault="009D6AA4" w:rsidP="00C70C23">
            <w:pPr>
              <w:suppressAutoHyphens/>
              <w:autoSpaceDN w:val="0"/>
              <w:spacing w:line="276" w:lineRule="auto"/>
              <w:jc w:val="both"/>
              <w:textAlignment w:val="baseline"/>
              <w:rPr>
                <w:bCs/>
              </w:rPr>
            </w:pPr>
            <w:r>
              <w:rPr>
                <w:bCs/>
                <w:szCs w:val="24"/>
              </w:rPr>
              <w:t>Projektavimo paslauga</w:t>
            </w:r>
          </w:p>
        </w:tc>
        <w:tc>
          <w:tcPr>
            <w:tcW w:w="1697" w:type="dxa"/>
          </w:tcPr>
          <w:p w14:paraId="3721EF1E" w14:textId="77777777" w:rsidR="009D6AA4" w:rsidRPr="00131850" w:rsidRDefault="009D6AA4" w:rsidP="00C70C2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D6AA4" w:rsidRPr="00131850" w14:paraId="06193523" w14:textId="77777777" w:rsidTr="00EA7E5D">
        <w:tc>
          <w:tcPr>
            <w:tcW w:w="570" w:type="dxa"/>
          </w:tcPr>
          <w:p w14:paraId="503C3B25" w14:textId="77777777" w:rsidR="009D6AA4" w:rsidRDefault="009D6AA4" w:rsidP="009D6AA4">
            <w:pPr>
              <w:suppressAutoHyphens/>
              <w:autoSpaceDN w:val="0"/>
              <w:spacing w:line="276" w:lineRule="auto"/>
              <w:jc w:val="both"/>
              <w:textAlignment w:val="baseline"/>
              <w:rPr>
                <w:bCs/>
              </w:rPr>
            </w:pPr>
          </w:p>
        </w:tc>
        <w:tc>
          <w:tcPr>
            <w:tcW w:w="7647" w:type="dxa"/>
          </w:tcPr>
          <w:p w14:paraId="31B5E4EA" w14:textId="357BB0E0" w:rsidR="009D6AA4" w:rsidRDefault="009D6AA4" w:rsidP="009D6AA4">
            <w:pPr>
              <w:suppressAutoHyphens/>
              <w:autoSpaceDN w:val="0"/>
              <w:spacing w:line="276" w:lineRule="auto"/>
              <w:jc w:val="right"/>
              <w:textAlignment w:val="baseline"/>
              <w:rPr>
                <w:bCs/>
                <w:szCs w:val="24"/>
              </w:rPr>
            </w:pPr>
            <w:r>
              <w:rPr>
                <w:b/>
                <w:szCs w:val="24"/>
                <w:lang w:eastAsia="lt-LT"/>
              </w:rPr>
              <w:t>B</w:t>
            </w:r>
            <w:r w:rsidRPr="00C5697B">
              <w:rPr>
                <w:b/>
                <w:szCs w:val="24"/>
                <w:lang w:eastAsia="lt-LT"/>
              </w:rPr>
              <w:t>endra kaina be PVM, Eur (1 eil., 2 eil.</w:t>
            </w:r>
            <w:r>
              <w:rPr>
                <w:b/>
                <w:szCs w:val="24"/>
                <w:lang w:eastAsia="lt-LT"/>
              </w:rPr>
              <w:t xml:space="preserve"> </w:t>
            </w:r>
            <w:r w:rsidRPr="00C5697B">
              <w:rPr>
                <w:b/>
                <w:szCs w:val="24"/>
                <w:lang w:eastAsia="lt-LT"/>
              </w:rPr>
              <w:t>suma)</w:t>
            </w:r>
          </w:p>
        </w:tc>
        <w:tc>
          <w:tcPr>
            <w:tcW w:w="1697" w:type="dxa"/>
          </w:tcPr>
          <w:p w14:paraId="2A1BC31F" w14:textId="77777777" w:rsidR="009D6AA4" w:rsidRPr="00131850" w:rsidRDefault="009D6AA4" w:rsidP="009D6AA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D6AA4" w:rsidRPr="00131850" w14:paraId="6C7E17C0" w14:textId="77777777" w:rsidTr="009D6AA4">
        <w:tc>
          <w:tcPr>
            <w:tcW w:w="570" w:type="dxa"/>
          </w:tcPr>
          <w:p w14:paraId="5D8A49B4" w14:textId="77777777" w:rsidR="009D6AA4" w:rsidRPr="00131850" w:rsidRDefault="009D6AA4" w:rsidP="009D6AA4">
            <w:pPr>
              <w:suppressAutoHyphens/>
              <w:autoSpaceDN w:val="0"/>
              <w:jc w:val="right"/>
              <w:textAlignment w:val="baseline"/>
              <w:rPr>
                <w:b/>
                <w:bCs/>
                <w:color w:val="000000"/>
                <w:szCs w:val="24"/>
              </w:rPr>
            </w:pPr>
          </w:p>
        </w:tc>
        <w:tc>
          <w:tcPr>
            <w:tcW w:w="7647" w:type="dxa"/>
          </w:tcPr>
          <w:p w14:paraId="464B768C" w14:textId="3B6C1DE3" w:rsidR="009D6AA4" w:rsidRPr="00131850" w:rsidRDefault="00C75210" w:rsidP="009D6AA4">
            <w:pPr>
              <w:suppressAutoHyphens/>
              <w:autoSpaceDN w:val="0"/>
              <w:jc w:val="right"/>
              <w:textAlignment w:val="baseline"/>
              <w:rPr>
                <w:rFonts w:eastAsia="Calibri"/>
                <w:szCs w:val="24"/>
              </w:rPr>
            </w:pPr>
            <w:r w:rsidRPr="00131850">
              <w:rPr>
                <w:b/>
                <w:bCs/>
                <w:color w:val="000000"/>
                <w:szCs w:val="24"/>
              </w:rPr>
              <w:t>PVM (</w:t>
            </w:r>
            <w:r>
              <w:rPr>
                <w:b/>
                <w:bCs/>
                <w:i/>
                <w:iCs/>
                <w:color w:val="000000"/>
                <w:szCs w:val="24"/>
              </w:rPr>
              <w:t>21 proc.</w:t>
            </w:r>
            <w:r w:rsidRPr="00131850">
              <w:rPr>
                <w:b/>
                <w:bCs/>
                <w:color w:val="000000"/>
                <w:szCs w:val="24"/>
              </w:rPr>
              <w:t>) suma*</w:t>
            </w:r>
          </w:p>
        </w:tc>
        <w:tc>
          <w:tcPr>
            <w:tcW w:w="1697" w:type="dxa"/>
          </w:tcPr>
          <w:p w14:paraId="580FAD74" w14:textId="77777777" w:rsidR="009D6AA4" w:rsidRPr="00131850" w:rsidRDefault="009D6AA4" w:rsidP="009D6AA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9D6AA4" w:rsidRPr="00131850" w14:paraId="7DF333DF" w14:textId="77777777" w:rsidTr="009D6AA4">
        <w:tc>
          <w:tcPr>
            <w:tcW w:w="570" w:type="dxa"/>
          </w:tcPr>
          <w:p w14:paraId="636E748F" w14:textId="77777777" w:rsidR="009D6AA4" w:rsidRPr="00131850" w:rsidRDefault="009D6AA4" w:rsidP="009D6AA4">
            <w:pPr>
              <w:suppressAutoHyphens/>
              <w:autoSpaceDN w:val="0"/>
              <w:jc w:val="right"/>
              <w:textAlignment w:val="baseline"/>
              <w:rPr>
                <w:b/>
                <w:bCs/>
                <w:color w:val="000000"/>
                <w:szCs w:val="24"/>
              </w:rPr>
            </w:pPr>
          </w:p>
        </w:tc>
        <w:tc>
          <w:tcPr>
            <w:tcW w:w="7647" w:type="dxa"/>
          </w:tcPr>
          <w:p w14:paraId="3C620E12" w14:textId="31BB3FBB" w:rsidR="009D6AA4" w:rsidRPr="00131850" w:rsidRDefault="009D6AA4" w:rsidP="009D6AA4">
            <w:pPr>
              <w:suppressAutoHyphens/>
              <w:autoSpaceDN w:val="0"/>
              <w:jc w:val="right"/>
              <w:textAlignment w:val="baseline"/>
              <w:rPr>
                <w:rFonts w:eastAsia="Calibri"/>
                <w:szCs w:val="24"/>
              </w:rPr>
            </w:pPr>
            <w:r w:rsidRPr="00131850">
              <w:rPr>
                <w:b/>
                <w:bCs/>
                <w:color w:val="000000"/>
                <w:szCs w:val="24"/>
              </w:rPr>
              <w:t>Bendra pasiūlymo kaina Eur su PVM</w:t>
            </w:r>
          </w:p>
        </w:tc>
        <w:tc>
          <w:tcPr>
            <w:tcW w:w="1697" w:type="dxa"/>
          </w:tcPr>
          <w:p w14:paraId="18C2A2FB" w14:textId="77777777" w:rsidR="009D6AA4" w:rsidRPr="00131850" w:rsidRDefault="009D6AA4" w:rsidP="009D6AA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bl>
    <w:p w14:paraId="514EDBFD" w14:textId="77777777" w:rsidR="00CF1368" w:rsidRDefault="00CF1368" w:rsidP="00106DAA">
      <w:pPr>
        <w:autoSpaceDN w:val="0"/>
        <w:ind w:firstLine="720"/>
        <w:jc w:val="both"/>
        <w:rPr>
          <w:b/>
          <w:color w:val="000000" w:themeColor="text1"/>
          <w:szCs w:val="24"/>
          <w:lang w:eastAsia="lt-LT"/>
        </w:rPr>
      </w:pPr>
    </w:p>
    <w:p w14:paraId="77AFB23B" w14:textId="68929DA6" w:rsidR="00CF1368" w:rsidRDefault="00CF1368" w:rsidP="00106DAA">
      <w:pPr>
        <w:autoSpaceDN w:val="0"/>
        <w:ind w:firstLine="720"/>
        <w:jc w:val="both"/>
        <w:rPr>
          <w:b/>
          <w:color w:val="000000" w:themeColor="text1"/>
          <w:szCs w:val="24"/>
          <w:lang w:eastAsia="lt-LT"/>
        </w:rPr>
      </w:pPr>
    </w:p>
    <w:p w14:paraId="5BB6C743" w14:textId="77777777" w:rsidR="00BD67DA" w:rsidRDefault="00BD67DA" w:rsidP="00106DAA">
      <w:pPr>
        <w:autoSpaceDN w:val="0"/>
        <w:ind w:firstLine="720"/>
        <w:jc w:val="both"/>
        <w:rPr>
          <w:b/>
          <w:color w:val="000000" w:themeColor="text1"/>
          <w:szCs w:val="24"/>
          <w:lang w:eastAsia="lt-LT"/>
        </w:rPr>
      </w:pPr>
    </w:p>
    <w:p w14:paraId="63473AA9" w14:textId="595A4902" w:rsidR="00106DAA" w:rsidRPr="00116876" w:rsidRDefault="00106DAA" w:rsidP="00106DAA">
      <w:pPr>
        <w:autoSpaceDN w:val="0"/>
        <w:ind w:firstLine="720"/>
        <w:jc w:val="both"/>
        <w:rPr>
          <w:b/>
          <w:color w:val="000000" w:themeColor="text1"/>
          <w:szCs w:val="24"/>
          <w:lang w:eastAsia="lt-LT"/>
        </w:rPr>
      </w:pPr>
      <w:r w:rsidRPr="00116876">
        <w:rPr>
          <w:b/>
          <w:color w:val="000000" w:themeColor="text1"/>
          <w:szCs w:val="24"/>
          <w:lang w:eastAsia="lt-LT"/>
        </w:rPr>
        <w:lastRenderedPageBreak/>
        <w:t>Pastabos:</w:t>
      </w:r>
    </w:p>
    <w:p w14:paraId="066988B2" w14:textId="13C15AAA" w:rsidR="00B67FF6" w:rsidRDefault="00B67FF6" w:rsidP="00B67FF6">
      <w:pPr>
        <w:numPr>
          <w:ilvl w:val="0"/>
          <w:numId w:val="23"/>
        </w:numPr>
        <w:tabs>
          <w:tab w:val="left" w:pos="851"/>
        </w:tabs>
        <w:suppressAutoHyphens/>
        <w:autoSpaceDN w:val="0"/>
        <w:ind w:hanging="11"/>
        <w:jc w:val="both"/>
        <w:textAlignment w:val="baseline"/>
        <w:rPr>
          <w:rFonts w:eastAsia="Lucida Sans Unicode"/>
          <w:i/>
          <w:color w:val="000000" w:themeColor="text1"/>
          <w:sz w:val="22"/>
          <w:szCs w:val="22"/>
          <w:lang w:eastAsia="ar-SA"/>
        </w:rPr>
      </w:pPr>
      <w:r w:rsidRPr="00116876">
        <w:rPr>
          <w:rFonts w:eastAsia="Lucida Sans Unicode"/>
          <w:i/>
          <w:color w:val="000000" w:themeColor="text1"/>
          <w:sz w:val="22"/>
          <w:szCs w:val="22"/>
          <w:lang w:eastAsia="ar-SA"/>
        </w:rPr>
        <w:t>Kainos pasiūlyme nurodomos paliekant du skaitmenis po kablelio;</w:t>
      </w:r>
    </w:p>
    <w:p w14:paraId="7BBFF94E" w14:textId="45ECCB24" w:rsidR="00C723A7" w:rsidRPr="00116876" w:rsidRDefault="00C723A7" w:rsidP="00B67FF6">
      <w:pPr>
        <w:numPr>
          <w:ilvl w:val="0"/>
          <w:numId w:val="23"/>
        </w:numPr>
        <w:tabs>
          <w:tab w:val="left" w:pos="851"/>
        </w:tabs>
        <w:suppressAutoHyphens/>
        <w:autoSpaceDN w:val="0"/>
        <w:ind w:hanging="11"/>
        <w:jc w:val="both"/>
        <w:textAlignment w:val="baseline"/>
        <w:rPr>
          <w:rFonts w:eastAsia="Lucida Sans Unicode"/>
          <w:i/>
          <w:color w:val="000000" w:themeColor="text1"/>
          <w:sz w:val="22"/>
          <w:szCs w:val="22"/>
          <w:lang w:eastAsia="ar-SA"/>
        </w:rPr>
      </w:pPr>
      <w:r w:rsidRPr="00C723A7">
        <w:rPr>
          <w:rFonts w:eastAsia="Lucida Sans Unicode"/>
          <w:i/>
          <w:color w:val="000000" w:themeColor="text1"/>
          <w:sz w:val="22"/>
          <w:szCs w:val="22"/>
          <w:lang w:eastAsia="ar-SA"/>
        </w:rPr>
        <w:t>Į pasiūlymo kainą įeina visos tiekėjo išlaidos ir visi mokesčiai.</w:t>
      </w:r>
    </w:p>
    <w:p w14:paraId="38A4F89E" w14:textId="77777777" w:rsidR="00B67FF6" w:rsidRPr="00116876" w:rsidRDefault="00B67FF6" w:rsidP="00B67FF6">
      <w:pPr>
        <w:numPr>
          <w:ilvl w:val="0"/>
          <w:numId w:val="23"/>
        </w:numPr>
        <w:tabs>
          <w:tab w:val="left" w:pos="851"/>
        </w:tabs>
        <w:suppressAutoHyphens/>
        <w:autoSpaceDN w:val="0"/>
        <w:ind w:hanging="11"/>
        <w:jc w:val="both"/>
        <w:textAlignment w:val="baseline"/>
        <w:rPr>
          <w:rFonts w:eastAsia="Lucida Sans Unicode"/>
          <w:i/>
          <w:color w:val="000000" w:themeColor="text1"/>
          <w:sz w:val="22"/>
          <w:szCs w:val="22"/>
          <w:lang w:eastAsia="ar-SA"/>
        </w:rPr>
      </w:pPr>
      <w:r w:rsidRPr="00116876">
        <w:rPr>
          <w:rFonts w:eastAsia="Lucida Sans Unicode"/>
          <w:i/>
          <w:color w:val="000000" w:themeColor="text1"/>
          <w:sz w:val="22"/>
          <w:szCs w:val="22"/>
          <w:lang w:eastAsia="ar-SA"/>
        </w:rPr>
        <w:t>Kiekvienai pirkimo daliai bus sudaroma atskira pasiūlymų eilė.</w:t>
      </w:r>
    </w:p>
    <w:p w14:paraId="2A7BBFF7" w14:textId="70856F48" w:rsidR="000B6692" w:rsidRDefault="009D6AA4" w:rsidP="00B67FF6">
      <w:pPr>
        <w:tabs>
          <w:tab w:val="left" w:pos="709"/>
        </w:tabs>
        <w:jc w:val="both"/>
        <w:rPr>
          <w:rFonts w:eastAsia="Lucida Sans Unicode"/>
          <w:i/>
          <w:color w:val="000000" w:themeColor="text1"/>
          <w:sz w:val="22"/>
          <w:szCs w:val="22"/>
          <w:lang w:eastAsia="ar-SA"/>
        </w:rPr>
      </w:pPr>
      <w:r>
        <w:rPr>
          <w:rFonts w:eastAsia="Lucida Sans Unicode"/>
          <w:i/>
          <w:color w:val="000000" w:themeColor="text1"/>
          <w:sz w:val="22"/>
          <w:szCs w:val="22"/>
          <w:lang w:eastAsia="ar-SA"/>
        </w:rPr>
        <w:tab/>
      </w:r>
      <w:r w:rsidRPr="009D6AA4">
        <w:rPr>
          <w:rFonts w:eastAsia="Lucida Sans Unicode"/>
          <w:i/>
          <w:color w:val="000000" w:themeColor="text1"/>
          <w:sz w:val="22"/>
          <w:szCs w:val="22"/>
          <w:lang w:eastAsia="ar-SA"/>
        </w:rPr>
        <w:t>Tais atvejais, kai pagal galiojančius teisės aktus tiekėjui nereikia mokėti PVM, jis lentelės atitinkamos skilties nepildo ir nurodo priežastis, dėl kurių PVM nemokamas:__________________.</w:t>
      </w:r>
    </w:p>
    <w:p w14:paraId="172681A9" w14:textId="77777777" w:rsidR="000B6692" w:rsidRPr="00116876" w:rsidRDefault="000B6692" w:rsidP="00B67FF6">
      <w:pPr>
        <w:tabs>
          <w:tab w:val="left" w:pos="709"/>
        </w:tabs>
        <w:jc w:val="both"/>
        <w:rPr>
          <w:rFonts w:eastAsia="Lucida Sans Unicode"/>
          <w:i/>
          <w:color w:val="000000" w:themeColor="text1"/>
          <w:sz w:val="22"/>
          <w:szCs w:val="22"/>
          <w:lang w:eastAsia="ar-SA"/>
        </w:rPr>
      </w:pPr>
    </w:p>
    <w:p w14:paraId="585A1EB2" w14:textId="77777777" w:rsidR="00165495" w:rsidRPr="00DD7C1D" w:rsidRDefault="00165495" w:rsidP="004418D4">
      <w:pPr>
        <w:spacing w:before="120"/>
        <w:ind w:firstLine="720"/>
        <w:jc w:val="both"/>
        <w:rPr>
          <w:szCs w:val="24"/>
          <w:lang w:eastAsia="lt-LT"/>
        </w:rPr>
      </w:pPr>
      <w:r w:rsidRPr="00DD7C1D">
        <w:rPr>
          <w:szCs w:val="24"/>
          <w:lang w:eastAsia="lt-LT"/>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165495" w:rsidRPr="00C069B2" w14:paraId="018AD86B" w14:textId="77777777" w:rsidTr="00533A45">
        <w:trPr>
          <w:trHeight w:val="364"/>
        </w:trPr>
        <w:tc>
          <w:tcPr>
            <w:tcW w:w="567" w:type="dxa"/>
            <w:tcBorders>
              <w:top w:val="single" w:sz="4" w:space="0" w:color="auto"/>
              <w:left w:val="single" w:sz="4" w:space="0" w:color="auto"/>
              <w:bottom w:val="single" w:sz="4" w:space="0" w:color="auto"/>
              <w:right w:val="single" w:sz="4" w:space="0" w:color="auto"/>
            </w:tcBorders>
            <w:hideMark/>
          </w:tcPr>
          <w:p w14:paraId="145873A0" w14:textId="77777777" w:rsidR="00165495" w:rsidRPr="00C069B2" w:rsidRDefault="00165495" w:rsidP="00533A45">
            <w:pPr>
              <w:autoSpaceDN w:val="0"/>
              <w:ind w:right="-178"/>
              <w:rPr>
                <w:rFonts w:eastAsia="Calibri"/>
                <w:szCs w:val="24"/>
              </w:rPr>
            </w:pPr>
            <w:r w:rsidRPr="00C069B2">
              <w:rPr>
                <w:rFonts w:eastAsia="Calibri"/>
                <w:szCs w:val="24"/>
              </w:rPr>
              <w:t>Eil.</w:t>
            </w:r>
          </w:p>
          <w:p w14:paraId="20587640" w14:textId="77777777" w:rsidR="00165495" w:rsidRPr="00C069B2" w:rsidRDefault="00165495" w:rsidP="00533A45">
            <w:pPr>
              <w:autoSpaceDN w:val="0"/>
              <w:ind w:right="-178"/>
              <w:rPr>
                <w:rFonts w:eastAsia="Calibri"/>
                <w:szCs w:val="24"/>
              </w:rPr>
            </w:pPr>
            <w:r w:rsidRPr="00C069B2">
              <w:rPr>
                <w:rFonts w:eastAsia="Calibri"/>
                <w:szCs w:val="24"/>
              </w:rPr>
              <w:t>Nr.</w:t>
            </w:r>
          </w:p>
        </w:tc>
        <w:tc>
          <w:tcPr>
            <w:tcW w:w="4410" w:type="dxa"/>
            <w:tcBorders>
              <w:top w:val="single" w:sz="4" w:space="0" w:color="auto"/>
              <w:left w:val="single" w:sz="4" w:space="0" w:color="auto"/>
              <w:bottom w:val="single" w:sz="4" w:space="0" w:color="auto"/>
              <w:right w:val="single" w:sz="4" w:space="0" w:color="auto"/>
            </w:tcBorders>
            <w:hideMark/>
          </w:tcPr>
          <w:p w14:paraId="7CBD46C5" w14:textId="77777777" w:rsidR="00165495" w:rsidRPr="00C069B2" w:rsidRDefault="00165495" w:rsidP="00533A45">
            <w:pPr>
              <w:autoSpaceDN w:val="0"/>
              <w:ind w:right="-178"/>
              <w:jc w:val="center"/>
              <w:rPr>
                <w:rFonts w:eastAsia="Calibri"/>
                <w:szCs w:val="24"/>
              </w:rPr>
            </w:pPr>
            <w:r w:rsidRPr="00C069B2">
              <w:rPr>
                <w:rFonts w:eastAsia="Calibri"/>
                <w:szCs w:val="24"/>
              </w:rPr>
              <w:t>Pateiktų dokumentų pavadinimas</w:t>
            </w:r>
          </w:p>
        </w:tc>
        <w:tc>
          <w:tcPr>
            <w:tcW w:w="1984" w:type="dxa"/>
            <w:tcBorders>
              <w:top w:val="single" w:sz="4" w:space="0" w:color="auto"/>
              <w:left w:val="single" w:sz="4" w:space="0" w:color="auto"/>
              <w:bottom w:val="single" w:sz="4" w:space="0" w:color="auto"/>
              <w:right w:val="single" w:sz="4" w:space="0" w:color="auto"/>
            </w:tcBorders>
            <w:hideMark/>
          </w:tcPr>
          <w:p w14:paraId="0450E563" w14:textId="77777777" w:rsidR="00165495" w:rsidRPr="00C069B2" w:rsidRDefault="00165495" w:rsidP="00533A45">
            <w:pPr>
              <w:autoSpaceDN w:val="0"/>
              <w:ind w:right="-178"/>
              <w:jc w:val="center"/>
              <w:rPr>
                <w:rFonts w:eastAsia="Calibri"/>
                <w:szCs w:val="24"/>
              </w:rPr>
            </w:pPr>
            <w:r w:rsidRPr="00C069B2">
              <w:rPr>
                <w:rFonts w:eastAsia="Calibri"/>
                <w:szCs w:val="24"/>
              </w:rPr>
              <w:t>Dokumento puslapių skaičius</w:t>
            </w:r>
          </w:p>
        </w:tc>
        <w:tc>
          <w:tcPr>
            <w:tcW w:w="2729" w:type="dxa"/>
            <w:tcBorders>
              <w:top w:val="single" w:sz="4" w:space="0" w:color="auto"/>
              <w:left w:val="single" w:sz="4" w:space="0" w:color="auto"/>
              <w:bottom w:val="single" w:sz="4" w:space="0" w:color="auto"/>
              <w:right w:val="single" w:sz="4" w:space="0" w:color="auto"/>
            </w:tcBorders>
            <w:hideMark/>
          </w:tcPr>
          <w:p w14:paraId="2E7CB725" w14:textId="77777777" w:rsidR="00165495" w:rsidRPr="00C069B2" w:rsidRDefault="00165495" w:rsidP="00533A45">
            <w:pPr>
              <w:autoSpaceDN w:val="0"/>
              <w:ind w:right="-72"/>
              <w:jc w:val="center"/>
              <w:rPr>
                <w:rFonts w:eastAsia="Calibri"/>
                <w:szCs w:val="24"/>
              </w:rPr>
            </w:pPr>
            <w:r w:rsidRPr="00C069B2">
              <w:rPr>
                <w:szCs w:val="24"/>
              </w:rPr>
              <w:t>Ar dokumentas konfidencialus? (Taip/Ne)</w:t>
            </w:r>
          </w:p>
        </w:tc>
      </w:tr>
      <w:tr w:rsidR="00165495" w:rsidRPr="00C069B2" w14:paraId="36B64FC2" w14:textId="77777777" w:rsidTr="00533A45">
        <w:tc>
          <w:tcPr>
            <w:tcW w:w="567" w:type="dxa"/>
            <w:tcBorders>
              <w:top w:val="single" w:sz="4" w:space="0" w:color="auto"/>
              <w:left w:val="single" w:sz="4" w:space="0" w:color="auto"/>
              <w:bottom w:val="single" w:sz="4" w:space="0" w:color="auto"/>
              <w:right w:val="single" w:sz="4" w:space="0" w:color="auto"/>
            </w:tcBorders>
          </w:tcPr>
          <w:p w14:paraId="469D2968" w14:textId="77777777" w:rsidR="00165495" w:rsidRPr="00C069B2" w:rsidRDefault="00165495" w:rsidP="00533A45">
            <w:pPr>
              <w:autoSpaceDN w:val="0"/>
              <w:ind w:right="-178"/>
              <w:rPr>
                <w:rFonts w:eastAsia="Calibri"/>
                <w:szCs w:val="24"/>
              </w:rPr>
            </w:pPr>
          </w:p>
        </w:tc>
        <w:tc>
          <w:tcPr>
            <w:tcW w:w="4410" w:type="dxa"/>
            <w:tcBorders>
              <w:top w:val="single" w:sz="4" w:space="0" w:color="auto"/>
              <w:left w:val="single" w:sz="4" w:space="0" w:color="auto"/>
              <w:bottom w:val="single" w:sz="4" w:space="0" w:color="auto"/>
              <w:right w:val="single" w:sz="4" w:space="0" w:color="auto"/>
            </w:tcBorders>
          </w:tcPr>
          <w:p w14:paraId="164A5EE4" w14:textId="77777777" w:rsidR="00165495" w:rsidRPr="00C069B2" w:rsidRDefault="00165495" w:rsidP="00533A45">
            <w:pPr>
              <w:autoSpaceDN w:val="0"/>
              <w:ind w:right="-178"/>
              <w:rPr>
                <w:rFonts w:eastAsia="Calibri"/>
                <w:szCs w:val="24"/>
              </w:rPr>
            </w:pPr>
          </w:p>
        </w:tc>
        <w:tc>
          <w:tcPr>
            <w:tcW w:w="1984" w:type="dxa"/>
            <w:tcBorders>
              <w:top w:val="single" w:sz="4" w:space="0" w:color="auto"/>
              <w:left w:val="single" w:sz="4" w:space="0" w:color="auto"/>
              <w:bottom w:val="single" w:sz="4" w:space="0" w:color="auto"/>
              <w:right w:val="single" w:sz="4" w:space="0" w:color="auto"/>
            </w:tcBorders>
          </w:tcPr>
          <w:p w14:paraId="3E27032E" w14:textId="77777777" w:rsidR="00165495" w:rsidRPr="00C069B2" w:rsidRDefault="00165495" w:rsidP="00533A45">
            <w:pPr>
              <w:autoSpaceDN w:val="0"/>
              <w:ind w:right="-178"/>
              <w:rPr>
                <w:rFonts w:eastAsia="Calibri"/>
                <w:szCs w:val="24"/>
              </w:rPr>
            </w:pPr>
          </w:p>
        </w:tc>
        <w:tc>
          <w:tcPr>
            <w:tcW w:w="2729" w:type="dxa"/>
            <w:tcBorders>
              <w:top w:val="single" w:sz="4" w:space="0" w:color="auto"/>
              <w:left w:val="single" w:sz="4" w:space="0" w:color="auto"/>
              <w:bottom w:val="single" w:sz="4" w:space="0" w:color="auto"/>
              <w:right w:val="single" w:sz="4" w:space="0" w:color="auto"/>
            </w:tcBorders>
          </w:tcPr>
          <w:p w14:paraId="79B1D7F2" w14:textId="77777777" w:rsidR="00165495" w:rsidRPr="00C069B2" w:rsidRDefault="00165495" w:rsidP="00533A45">
            <w:pPr>
              <w:autoSpaceDN w:val="0"/>
              <w:ind w:right="-178"/>
              <w:rPr>
                <w:rFonts w:eastAsia="Calibri"/>
                <w:szCs w:val="24"/>
              </w:rPr>
            </w:pPr>
          </w:p>
        </w:tc>
      </w:tr>
      <w:tr w:rsidR="00165495" w:rsidRPr="00C069B2" w14:paraId="49CE26B2" w14:textId="77777777" w:rsidTr="00533A45">
        <w:tc>
          <w:tcPr>
            <w:tcW w:w="567" w:type="dxa"/>
            <w:tcBorders>
              <w:top w:val="single" w:sz="4" w:space="0" w:color="auto"/>
              <w:left w:val="single" w:sz="4" w:space="0" w:color="auto"/>
              <w:bottom w:val="single" w:sz="4" w:space="0" w:color="auto"/>
              <w:right w:val="single" w:sz="4" w:space="0" w:color="auto"/>
            </w:tcBorders>
          </w:tcPr>
          <w:p w14:paraId="0B1E8E3C" w14:textId="77777777" w:rsidR="00165495" w:rsidRPr="00C069B2" w:rsidRDefault="00165495" w:rsidP="00533A45">
            <w:pPr>
              <w:autoSpaceDN w:val="0"/>
              <w:ind w:right="-178"/>
              <w:rPr>
                <w:rFonts w:eastAsia="Calibri"/>
                <w:szCs w:val="24"/>
              </w:rPr>
            </w:pPr>
          </w:p>
        </w:tc>
        <w:tc>
          <w:tcPr>
            <w:tcW w:w="4410" w:type="dxa"/>
            <w:tcBorders>
              <w:top w:val="single" w:sz="4" w:space="0" w:color="auto"/>
              <w:left w:val="single" w:sz="4" w:space="0" w:color="auto"/>
              <w:bottom w:val="single" w:sz="4" w:space="0" w:color="auto"/>
              <w:right w:val="single" w:sz="4" w:space="0" w:color="auto"/>
            </w:tcBorders>
          </w:tcPr>
          <w:p w14:paraId="2E435596" w14:textId="77777777" w:rsidR="00165495" w:rsidRPr="00C069B2" w:rsidRDefault="00165495" w:rsidP="00533A45">
            <w:pPr>
              <w:autoSpaceDN w:val="0"/>
              <w:ind w:right="-178"/>
              <w:rPr>
                <w:rFonts w:eastAsia="Calibri"/>
                <w:szCs w:val="24"/>
              </w:rPr>
            </w:pPr>
          </w:p>
        </w:tc>
        <w:tc>
          <w:tcPr>
            <w:tcW w:w="1984" w:type="dxa"/>
            <w:tcBorders>
              <w:top w:val="single" w:sz="4" w:space="0" w:color="auto"/>
              <w:left w:val="single" w:sz="4" w:space="0" w:color="auto"/>
              <w:bottom w:val="single" w:sz="4" w:space="0" w:color="auto"/>
              <w:right w:val="single" w:sz="4" w:space="0" w:color="auto"/>
            </w:tcBorders>
          </w:tcPr>
          <w:p w14:paraId="68372166" w14:textId="77777777" w:rsidR="00165495" w:rsidRPr="00C069B2" w:rsidRDefault="00165495" w:rsidP="00533A45">
            <w:pPr>
              <w:autoSpaceDN w:val="0"/>
              <w:ind w:right="-178"/>
              <w:rPr>
                <w:rFonts w:eastAsia="Calibri"/>
                <w:szCs w:val="24"/>
              </w:rPr>
            </w:pPr>
          </w:p>
        </w:tc>
        <w:tc>
          <w:tcPr>
            <w:tcW w:w="2729" w:type="dxa"/>
            <w:tcBorders>
              <w:top w:val="single" w:sz="4" w:space="0" w:color="auto"/>
              <w:left w:val="single" w:sz="4" w:space="0" w:color="auto"/>
              <w:bottom w:val="single" w:sz="4" w:space="0" w:color="auto"/>
              <w:right w:val="single" w:sz="4" w:space="0" w:color="auto"/>
            </w:tcBorders>
          </w:tcPr>
          <w:p w14:paraId="260931F4" w14:textId="77777777" w:rsidR="00165495" w:rsidRPr="00C069B2" w:rsidRDefault="00165495" w:rsidP="00533A45">
            <w:pPr>
              <w:autoSpaceDN w:val="0"/>
              <w:ind w:right="-178"/>
              <w:rPr>
                <w:rFonts w:eastAsia="Calibri"/>
                <w:szCs w:val="24"/>
              </w:rPr>
            </w:pPr>
          </w:p>
        </w:tc>
      </w:tr>
      <w:tr w:rsidR="00165495" w:rsidRPr="00C069B2" w14:paraId="39231AE9" w14:textId="77777777" w:rsidTr="00533A45">
        <w:tc>
          <w:tcPr>
            <w:tcW w:w="567" w:type="dxa"/>
            <w:tcBorders>
              <w:top w:val="single" w:sz="4" w:space="0" w:color="auto"/>
              <w:left w:val="single" w:sz="4" w:space="0" w:color="auto"/>
              <w:bottom w:val="single" w:sz="4" w:space="0" w:color="auto"/>
              <w:right w:val="single" w:sz="4" w:space="0" w:color="auto"/>
            </w:tcBorders>
          </w:tcPr>
          <w:p w14:paraId="04AF5854" w14:textId="77777777" w:rsidR="00165495" w:rsidRPr="00C069B2" w:rsidRDefault="00165495" w:rsidP="00533A45">
            <w:pPr>
              <w:autoSpaceDN w:val="0"/>
              <w:ind w:right="-178"/>
              <w:rPr>
                <w:rFonts w:eastAsia="Calibri"/>
                <w:szCs w:val="24"/>
              </w:rPr>
            </w:pPr>
          </w:p>
        </w:tc>
        <w:tc>
          <w:tcPr>
            <w:tcW w:w="4410" w:type="dxa"/>
            <w:tcBorders>
              <w:top w:val="single" w:sz="4" w:space="0" w:color="auto"/>
              <w:left w:val="single" w:sz="4" w:space="0" w:color="auto"/>
              <w:bottom w:val="single" w:sz="4" w:space="0" w:color="auto"/>
              <w:right w:val="single" w:sz="4" w:space="0" w:color="auto"/>
            </w:tcBorders>
          </w:tcPr>
          <w:p w14:paraId="55DC43F0" w14:textId="77777777" w:rsidR="00165495" w:rsidRPr="00C069B2" w:rsidRDefault="00165495" w:rsidP="00533A45">
            <w:pPr>
              <w:autoSpaceDN w:val="0"/>
              <w:ind w:right="-178"/>
              <w:rPr>
                <w:rFonts w:eastAsia="Calibri"/>
                <w:szCs w:val="24"/>
              </w:rPr>
            </w:pPr>
          </w:p>
        </w:tc>
        <w:tc>
          <w:tcPr>
            <w:tcW w:w="1984" w:type="dxa"/>
            <w:tcBorders>
              <w:top w:val="single" w:sz="4" w:space="0" w:color="auto"/>
              <w:left w:val="single" w:sz="4" w:space="0" w:color="auto"/>
              <w:bottom w:val="single" w:sz="4" w:space="0" w:color="auto"/>
              <w:right w:val="single" w:sz="4" w:space="0" w:color="auto"/>
            </w:tcBorders>
          </w:tcPr>
          <w:p w14:paraId="7E273B94" w14:textId="77777777" w:rsidR="00165495" w:rsidRPr="00C069B2" w:rsidRDefault="00165495" w:rsidP="00533A45">
            <w:pPr>
              <w:autoSpaceDN w:val="0"/>
              <w:ind w:right="-178"/>
              <w:rPr>
                <w:rFonts w:eastAsia="Calibri"/>
                <w:szCs w:val="24"/>
              </w:rPr>
            </w:pPr>
          </w:p>
        </w:tc>
        <w:tc>
          <w:tcPr>
            <w:tcW w:w="2729" w:type="dxa"/>
            <w:tcBorders>
              <w:top w:val="single" w:sz="4" w:space="0" w:color="auto"/>
              <w:left w:val="single" w:sz="4" w:space="0" w:color="auto"/>
              <w:bottom w:val="single" w:sz="4" w:space="0" w:color="auto"/>
              <w:right w:val="single" w:sz="4" w:space="0" w:color="auto"/>
            </w:tcBorders>
          </w:tcPr>
          <w:p w14:paraId="4225A476" w14:textId="77777777" w:rsidR="00165495" w:rsidRPr="00C069B2" w:rsidRDefault="00165495" w:rsidP="00533A45">
            <w:pPr>
              <w:autoSpaceDN w:val="0"/>
              <w:ind w:right="-178"/>
              <w:rPr>
                <w:rFonts w:eastAsia="Calibri"/>
                <w:szCs w:val="24"/>
              </w:rPr>
            </w:pPr>
          </w:p>
        </w:tc>
      </w:tr>
    </w:tbl>
    <w:p w14:paraId="3DD5E826" w14:textId="77777777" w:rsidR="0033487E" w:rsidRPr="00DD7C1D" w:rsidRDefault="0033487E" w:rsidP="0033487E">
      <w:pPr>
        <w:ind w:firstLine="720"/>
        <w:jc w:val="both"/>
        <w:rPr>
          <w:szCs w:val="24"/>
          <w:lang w:eastAsia="lt-LT"/>
        </w:rPr>
      </w:pPr>
    </w:p>
    <w:p w14:paraId="159C3A39" w14:textId="77777777" w:rsidR="00D869B6" w:rsidRPr="00D869B6" w:rsidRDefault="00D869B6" w:rsidP="00D869B6">
      <w:pPr>
        <w:ind w:firstLine="709"/>
        <w:jc w:val="both"/>
        <w:rPr>
          <w:rFonts w:eastAsia="Calibri" w:cs="Arial"/>
          <w:szCs w:val="22"/>
        </w:rPr>
      </w:pPr>
      <w:r w:rsidRPr="00D869B6">
        <w:rPr>
          <w:rFonts w:eastAsia="Calibri" w:cs="Arial"/>
          <w:szCs w:val="22"/>
        </w:rPr>
        <w:t>Pasirašydamas šį pasiūlymą, tvirtinu, kad:</w:t>
      </w:r>
    </w:p>
    <w:p w14:paraId="25724924" w14:textId="77777777" w:rsidR="00D869B6" w:rsidRPr="00D869B6" w:rsidRDefault="00D869B6" w:rsidP="00D869B6">
      <w:pPr>
        <w:ind w:firstLine="709"/>
        <w:jc w:val="both"/>
        <w:rPr>
          <w:rFonts w:eastAsia="Calibri" w:cs="Arial"/>
          <w:szCs w:val="22"/>
        </w:rPr>
      </w:pPr>
      <w:r w:rsidRPr="00D869B6">
        <w:rPr>
          <w:rFonts w:eastAsia="Calibri" w:cs="Arial"/>
          <w:szCs w:val="22"/>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C6CB8E7" w14:textId="77777777" w:rsidR="00D869B6" w:rsidRPr="00D869B6" w:rsidRDefault="00D869B6" w:rsidP="00D869B6">
      <w:pPr>
        <w:ind w:firstLine="709"/>
        <w:jc w:val="both"/>
        <w:rPr>
          <w:rFonts w:eastAsia="Calibri" w:cs="Arial"/>
          <w:szCs w:val="22"/>
        </w:rPr>
      </w:pPr>
      <w:r w:rsidRPr="00D869B6">
        <w:rPr>
          <w:rFonts w:eastAsia="Calibri" w:cs="Arial"/>
          <w:szCs w:val="22"/>
        </w:rPr>
        <w:t>2. sutinku su pirkimo dokumentuose nustatytomis sąlygomis ir procedūromis,</w:t>
      </w:r>
    </w:p>
    <w:p w14:paraId="61FE530D" w14:textId="77777777" w:rsidR="00D869B6" w:rsidRPr="00D869B6" w:rsidRDefault="00D869B6" w:rsidP="00D869B6">
      <w:pPr>
        <w:ind w:firstLine="709"/>
        <w:jc w:val="both"/>
        <w:rPr>
          <w:rFonts w:eastAsia="Calibri" w:cs="Arial"/>
          <w:szCs w:val="22"/>
        </w:rPr>
      </w:pPr>
      <w:r w:rsidRPr="00D869B6">
        <w:rPr>
          <w:rFonts w:eastAsia="Calibri" w:cs="Arial"/>
          <w:szCs w:val="22"/>
        </w:rPr>
        <w:t>3. pasiūlymo dokumentuose pateikti duomenys ir informacija yra teisinga ir apima viską, ko reikia tinkamam sutarties įvykdymui;</w:t>
      </w:r>
    </w:p>
    <w:p w14:paraId="74C51175" w14:textId="77777777" w:rsidR="00D869B6" w:rsidRPr="00D869B6" w:rsidRDefault="00D869B6" w:rsidP="00D869B6">
      <w:pPr>
        <w:ind w:firstLine="709"/>
        <w:jc w:val="both"/>
        <w:rPr>
          <w:rFonts w:eastAsia="Calibri" w:cs="Arial"/>
          <w:szCs w:val="22"/>
        </w:rPr>
      </w:pPr>
      <w:r w:rsidRPr="00D869B6">
        <w:rPr>
          <w:rFonts w:eastAsia="Calibri" w:cs="Arial"/>
          <w:szCs w:val="22"/>
        </w:rPr>
        <w:t>4. neturiu pašalinimo pagrindo pagal VPĮ 46 straipsnio 2</w:t>
      </w:r>
      <w:r w:rsidRPr="00D869B6">
        <w:rPr>
          <w:rFonts w:eastAsia="Calibri" w:cs="Arial"/>
          <w:szCs w:val="22"/>
          <w:vertAlign w:val="superscript"/>
        </w:rPr>
        <w:t>1</w:t>
      </w:r>
      <w:r w:rsidRPr="00D869B6">
        <w:rPr>
          <w:rFonts w:eastAsia="Calibri" w:cs="Arial"/>
          <w:szCs w:val="22"/>
        </w:rPr>
        <w:t xml:space="preserve"> dalį (taikoma, kai tiekėjas yra juridinis asmuo, kita organizacija ar jos struktūrinis padalinys);</w:t>
      </w:r>
    </w:p>
    <w:p w14:paraId="473B9962" w14:textId="77777777" w:rsidR="00D869B6" w:rsidRPr="00D869B6" w:rsidRDefault="00D869B6" w:rsidP="00D869B6">
      <w:pPr>
        <w:ind w:firstLine="720"/>
        <w:jc w:val="both"/>
        <w:rPr>
          <w:szCs w:val="24"/>
          <w:lang w:eastAsia="lt-LT"/>
        </w:rPr>
      </w:pPr>
      <w:r w:rsidRPr="00D869B6">
        <w:rPr>
          <w:rFonts w:eastAsia="Calibri" w:cs="Arial"/>
          <w:szCs w:val="22"/>
        </w:rPr>
        <w:t xml:space="preserve">5. </w:t>
      </w:r>
      <w:r w:rsidRPr="00D869B6">
        <w:rPr>
          <w:szCs w:val="24"/>
          <w:lang w:eastAsia="lt-LT"/>
        </w:rPr>
        <w:t>Pasiūlymas galioja iki termino nurodyto pirkimo dokumentuose.</w:t>
      </w:r>
    </w:p>
    <w:p w14:paraId="0F2F06FF" w14:textId="2383A968" w:rsidR="0033487E" w:rsidRDefault="0033487E" w:rsidP="0033487E">
      <w:pPr>
        <w:tabs>
          <w:tab w:val="left" w:pos="9460"/>
        </w:tabs>
        <w:ind w:firstLine="720"/>
        <w:jc w:val="both"/>
        <w:rPr>
          <w:szCs w:val="24"/>
          <w:lang w:eastAsia="lt-LT"/>
        </w:rPr>
      </w:pPr>
    </w:p>
    <w:p w14:paraId="0D06C770" w14:textId="77777777" w:rsidR="00575BEE" w:rsidRPr="00DD7C1D" w:rsidRDefault="00575BEE" w:rsidP="0033487E">
      <w:pPr>
        <w:tabs>
          <w:tab w:val="left" w:pos="9460"/>
        </w:tabs>
        <w:ind w:firstLine="720"/>
        <w:jc w:val="both"/>
        <w:rPr>
          <w:szCs w:val="24"/>
          <w:lang w:eastAsia="lt-LT"/>
        </w:rPr>
      </w:pPr>
    </w:p>
    <w:tbl>
      <w:tblPr>
        <w:tblW w:w="9637" w:type="dxa"/>
        <w:tblLayout w:type="fixed"/>
        <w:tblLook w:val="01E0" w:firstRow="1" w:lastRow="1" w:firstColumn="1" w:lastColumn="1" w:noHBand="0" w:noVBand="0"/>
      </w:tblPr>
      <w:tblGrid>
        <w:gridCol w:w="4082"/>
        <w:gridCol w:w="2814"/>
        <w:gridCol w:w="2741"/>
      </w:tblGrid>
      <w:tr w:rsidR="0033487E" w:rsidRPr="00DD7C1D" w14:paraId="01F7C8D5" w14:textId="77777777" w:rsidTr="002F1F9A">
        <w:trPr>
          <w:trHeight w:val="186"/>
        </w:trPr>
        <w:tc>
          <w:tcPr>
            <w:tcW w:w="3888" w:type="dxa"/>
          </w:tcPr>
          <w:p w14:paraId="1A2C248E" w14:textId="77777777" w:rsidR="0033487E" w:rsidRPr="00872FEA" w:rsidRDefault="0033487E" w:rsidP="002F1F9A">
            <w:pPr>
              <w:ind w:right="-1"/>
              <w:rPr>
                <w:position w:val="6"/>
                <w:sz w:val="20"/>
                <w:lang w:eastAsia="lt-LT"/>
              </w:rPr>
            </w:pPr>
            <w:r w:rsidRPr="00872FEA">
              <w:rPr>
                <w:position w:val="6"/>
                <w:sz w:val="20"/>
                <w:lang w:eastAsia="lt-LT"/>
              </w:rPr>
              <w:t>_________________</w:t>
            </w:r>
          </w:p>
          <w:p w14:paraId="2A830CBE" w14:textId="77777777" w:rsidR="0033487E" w:rsidRPr="00872FEA" w:rsidRDefault="0033487E" w:rsidP="002F1F9A">
            <w:pPr>
              <w:ind w:right="-1"/>
              <w:rPr>
                <w:sz w:val="20"/>
                <w:lang w:eastAsia="lt-LT"/>
              </w:rPr>
            </w:pPr>
            <w:r w:rsidRPr="00872FEA">
              <w:rPr>
                <w:position w:val="6"/>
                <w:sz w:val="20"/>
                <w:lang w:eastAsia="lt-LT"/>
              </w:rPr>
              <w:t>(Tiekėjo arba jo įgalioto asmens pareigų pavadinimas)</w:t>
            </w:r>
          </w:p>
        </w:tc>
        <w:tc>
          <w:tcPr>
            <w:tcW w:w="2681" w:type="dxa"/>
          </w:tcPr>
          <w:p w14:paraId="008C8E7F" w14:textId="77777777" w:rsidR="0033487E" w:rsidRPr="00872FEA" w:rsidRDefault="0033487E" w:rsidP="002F1F9A">
            <w:pPr>
              <w:jc w:val="center"/>
              <w:rPr>
                <w:position w:val="6"/>
                <w:sz w:val="20"/>
                <w:lang w:eastAsia="lt-LT"/>
              </w:rPr>
            </w:pPr>
            <w:r w:rsidRPr="00872FEA">
              <w:rPr>
                <w:position w:val="6"/>
                <w:sz w:val="20"/>
                <w:lang w:eastAsia="lt-LT"/>
              </w:rPr>
              <w:t>____________</w:t>
            </w:r>
          </w:p>
          <w:p w14:paraId="2B435DD4" w14:textId="77777777" w:rsidR="0033487E" w:rsidRPr="00872FEA" w:rsidRDefault="0033487E" w:rsidP="002F1F9A">
            <w:pPr>
              <w:jc w:val="center"/>
              <w:rPr>
                <w:sz w:val="20"/>
                <w:lang w:eastAsia="lt-LT"/>
              </w:rPr>
            </w:pPr>
            <w:r w:rsidRPr="00872FEA">
              <w:rPr>
                <w:position w:val="6"/>
                <w:sz w:val="20"/>
                <w:lang w:eastAsia="lt-LT"/>
              </w:rPr>
              <w:t>(Parašas)</w:t>
            </w:r>
          </w:p>
        </w:tc>
        <w:tc>
          <w:tcPr>
            <w:tcW w:w="2611" w:type="dxa"/>
          </w:tcPr>
          <w:p w14:paraId="527350A1" w14:textId="77777777" w:rsidR="0033487E" w:rsidRPr="00872FEA" w:rsidRDefault="0033487E" w:rsidP="002F1F9A">
            <w:pPr>
              <w:jc w:val="center"/>
              <w:rPr>
                <w:position w:val="6"/>
                <w:sz w:val="20"/>
                <w:lang w:eastAsia="lt-LT"/>
              </w:rPr>
            </w:pPr>
            <w:r w:rsidRPr="00872FEA">
              <w:rPr>
                <w:position w:val="6"/>
                <w:sz w:val="20"/>
                <w:lang w:eastAsia="lt-LT"/>
              </w:rPr>
              <w:t>____________</w:t>
            </w:r>
          </w:p>
          <w:p w14:paraId="2CE901D3" w14:textId="77777777" w:rsidR="0033487E" w:rsidRPr="00872FEA" w:rsidRDefault="0033487E" w:rsidP="002F1F9A">
            <w:pPr>
              <w:jc w:val="center"/>
              <w:rPr>
                <w:sz w:val="20"/>
                <w:lang w:eastAsia="lt-LT"/>
              </w:rPr>
            </w:pPr>
            <w:r w:rsidRPr="00872FEA">
              <w:rPr>
                <w:position w:val="6"/>
                <w:sz w:val="20"/>
                <w:lang w:eastAsia="lt-LT"/>
              </w:rPr>
              <w:t>(Vardas ir pavardė)</w:t>
            </w:r>
          </w:p>
        </w:tc>
      </w:tr>
    </w:tbl>
    <w:p w14:paraId="71A19DD1" w14:textId="27CDA0C4" w:rsidR="00165495" w:rsidRDefault="00165495" w:rsidP="0033487E">
      <w:pPr>
        <w:jc w:val="right"/>
        <w:rPr>
          <w:szCs w:val="24"/>
        </w:rPr>
      </w:pPr>
    </w:p>
    <w:p w14:paraId="169D37C7" w14:textId="28718617" w:rsidR="0039130A" w:rsidRDefault="0039130A" w:rsidP="0033487E">
      <w:pPr>
        <w:jc w:val="right"/>
        <w:rPr>
          <w:szCs w:val="24"/>
        </w:rPr>
      </w:pPr>
    </w:p>
    <w:p w14:paraId="2631EE0F" w14:textId="648676C9" w:rsidR="0039130A" w:rsidRDefault="0039130A" w:rsidP="0033487E">
      <w:pPr>
        <w:jc w:val="right"/>
        <w:rPr>
          <w:szCs w:val="24"/>
        </w:rPr>
      </w:pPr>
    </w:p>
    <w:p w14:paraId="1587E5D9" w14:textId="19896DBB" w:rsidR="0039130A" w:rsidRDefault="0039130A" w:rsidP="0033487E">
      <w:pPr>
        <w:jc w:val="right"/>
        <w:rPr>
          <w:szCs w:val="24"/>
        </w:rPr>
      </w:pPr>
    </w:p>
    <w:p w14:paraId="484365BE" w14:textId="33F05C42" w:rsidR="00393D41" w:rsidRDefault="00393D41">
      <w:pPr>
        <w:rPr>
          <w:szCs w:val="24"/>
        </w:rPr>
      </w:pPr>
      <w:r>
        <w:rPr>
          <w:szCs w:val="24"/>
        </w:rPr>
        <w:br w:type="page"/>
      </w:r>
    </w:p>
    <w:p w14:paraId="01E9F9AD" w14:textId="77777777" w:rsidR="00393D41" w:rsidRPr="00393D41" w:rsidRDefault="00393D41" w:rsidP="00393D41">
      <w:pPr>
        <w:jc w:val="right"/>
        <w:rPr>
          <w:bCs/>
          <w:i/>
          <w:iCs/>
          <w:szCs w:val="24"/>
        </w:rPr>
      </w:pPr>
      <w:r w:rsidRPr="00393D41">
        <w:rPr>
          <w:bCs/>
          <w:i/>
          <w:iCs/>
          <w:szCs w:val="24"/>
        </w:rPr>
        <w:lastRenderedPageBreak/>
        <w:t>Pirkimo sąlygų</w:t>
      </w:r>
    </w:p>
    <w:p w14:paraId="081C11A8" w14:textId="77777777" w:rsidR="00393D41" w:rsidRPr="00393D41" w:rsidRDefault="00393D41" w:rsidP="00393D41">
      <w:pPr>
        <w:jc w:val="right"/>
        <w:rPr>
          <w:bCs/>
          <w:i/>
          <w:iCs/>
          <w:szCs w:val="24"/>
        </w:rPr>
      </w:pPr>
      <w:r w:rsidRPr="00393D41">
        <w:rPr>
          <w:bCs/>
          <w:i/>
          <w:iCs/>
          <w:szCs w:val="24"/>
        </w:rPr>
        <w:t>Priedas Nr. 2</w:t>
      </w:r>
    </w:p>
    <w:p w14:paraId="37DE092A" w14:textId="77777777" w:rsidR="00393D41" w:rsidRPr="00393D41" w:rsidRDefault="00393D41" w:rsidP="00393D41">
      <w:pPr>
        <w:jc w:val="center"/>
        <w:rPr>
          <w:b/>
          <w:szCs w:val="24"/>
        </w:rPr>
      </w:pPr>
    </w:p>
    <w:p w14:paraId="188DFD29" w14:textId="77777777" w:rsidR="004572C6" w:rsidRPr="009104B9" w:rsidRDefault="004572C6" w:rsidP="004572C6">
      <w:pPr>
        <w:jc w:val="center"/>
        <w:rPr>
          <w:b/>
          <w:szCs w:val="24"/>
        </w:rPr>
      </w:pPr>
      <w:r w:rsidRPr="009104B9">
        <w:rPr>
          <w:b/>
          <w:szCs w:val="24"/>
        </w:rPr>
        <w:t>PRIEDANGOS, ESANČIOS ADRESU VYDŪNO G. 56D, JURBARKAS, KAPITALINIO REMONTO DARBŲ SU PROJEKTO PARENGIMU</w:t>
      </w:r>
    </w:p>
    <w:p w14:paraId="48A24092" w14:textId="1A35C63E" w:rsidR="00393D41" w:rsidRPr="00393D41" w:rsidRDefault="004572C6" w:rsidP="004572C6">
      <w:pPr>
        <w:jc w:val="center"/>
        <w:rPr>
          <w:b/>
          <w:szCs w:val="24"/>
        </w:rPr>
      </w:pPr>
      <w:r w:rsidRPr="00393D41">
        <w:rPr>
          <w:b/>
          <w:szCs w:val="24"/>
        </w:rPr>
        <w:t>TECHNINĖ SPECIFIKACIJA</w:t>
      </w:r>
    </w:p>
    <w:p w14:paraId="1393FEA1" w14:textId="77777777" w:rsidR="00393D41" w:rsidRPr="00393D41" w:rsidRDefault="00393D41" w:rsidP="00393D41">
      <w:pPr>
        <w:jc w:val="center"/>
        <w:rPr>
          <w:bCs/>
          <w:szCs w:val="24"/>
        </w:rPr>
      </w:pPr>
    </w:p>
    <w:p w14:paraId="2F9C14F2" w14:textId="77777777" w:rsidR="00393D41" w:rsidRPr="00393D41" w:rsidRDefault="00393D41" w:rsidP="00393D41">
      <w:pPr>
        <w:jc w:val="center"/>
        <w:rPr>
          <w:b/>
          <w:szCs w:val="24"/>
        </w:rPr>
      </w:pPr>
      <w:r w:rsidRPr="00393D41">
        <w:rPr>
          <w:b/>
          <w:szCs w:val="24"/>
        </w:rPr>
        <w:t>1. BENDRA INFORMACIJA</w:t>
      </w:r>
    </w:p>
    <w:p w14:paraId="11DC5312" w14:textId="77777777" w:rsidR="00393D41" w:rsidRPr="00393D41" w:rsidRDefault="00393D41" w:rsidP="00393D41">
      <w:pPr>
        <w:jc w:val="both"/>
        <w:rPr>
          <w:bCs/>
          <w:szCs w:val="24"/>
        </w:rPr>
      </w:pPr>
      <w:r w:rsidRPr="00393D41">
        <w:rPr>
          <w:bCs/>
          <w:szCs w:val="24"/>
        </w:rPr>
        <w:t>Jurbarko rajono savivaldybės administracija, įmonės kodas 188713933 (toliau – Perkančioji organizacija), perka šiuos darbus (toliau – Darbai):</w:t>
      </w:r>
    </w:p>
    <w:p w14:paraId="4C6B9422" w14:textId="0277C2A9" w:rsidR="00393D41" w:rsidRDefault="00393D41" w:rsidP="00393D41">
      <w:pPr>
        <w:jc w:val="both"/>
        <w:rPr>
          <w:bCs/>
          <w:szCs w:val="24"/>
        </w:rPr>
      </w:pPr>
      <w:r w:rsidRPr="00393D41">
        <w:rPr>
          <w:bCs/>
          <w:szCs w:val="24"/>
        </w:rPr>
        <w:t>1.1. Priedangos, esančios adresu Vydūno g. 56D, Jurbarkas, kapitalinio remonto darbus su projekto parengimu.</w:t>
      </w:r>
    </w:p>
    <w:p w14:paraId="639986E2" w14:textId="77777777" w:rsidR="00DC34C0" w:rsidRPr="00393D41" w:rsidRDefault="00DC34C0" w:rsidP="00393D41">
      <w:pPr>
        <w:jc w:val="both"/>
        <w:rPr>
          <w:bCs/>
          <w:szCs w:val="24"/>
        </w:rPr>
      </w:pPr>
    </w:p>
    <w:p w14:paraId="561EB7D7" w14:textId="77777777" w:rsidR="00393D41" w:rsidRPr="00393D41" w:rsidRDefault="00393D41" w:rsidP="00393D41">
      <w:pPr>
        <w:jc w:val="center"/>
        <w:rPr>
          <w:b/>
          <w:szCs w:val="24"/>
        </w:rPr>
      </w:pPr>
      <w:r w:rsidRPr="00393D41">
        <w:rPr>
          <w:b/>
          <w:szCs w:val="24"/>
        </w:rPr>
        <w:t>2. INFORMACIJA APIE DARBUS</w:t>
      </w:r>
    </w:p>
    <w:p w14:paraId="737F84A0" w14:textId="77777777" w:rsidR="00393D41" w:rsidRPr="00393D41" w:rsidRDefault="00393D41" w:rsidP="00393D41">
      <w:pPr>
        <w:jc w:val="both"/>
        <w:rPr>
          <w:bCs/>
          <w:szCs w:val="24"/>
        </w:rPr>
      </w:pPr>
      <w:r w:rsidRPr="00393D41">
        <w:rPr>
          <w:bCs/>
          <w:szCs w:val="24"/>
        </w:rPr>
        <w:t>2.1. Perkamų darbų atlikimo vieta – Vydūno g. 56D, Jurbarkas, Jurbarko r. savivaldybė.</w:t>
      </w:r>
    </w:p>
    <w:p w14:paraId="7E0FDFF0" w14:textId="77777777" w:rsidR="00393D41" w:rsidRPr="00393D41" w:rsidRDefault="00393D41" w:rsidP="00393D41">
      <w:pPr>
        <w:jc w:val="both"/>
        <w:rPr>
          <w:bCs/>
          <w:szCs w:val="24"/>
        </w:rPr>
      </w:pPr>
      <w:r w:rsidRPr="00393D41">
        <w:rPr>
          <w:bCs/>
          <w:szCs w:val="24"/>
        </w:rPr>
        <w:t>2.2. Darbai turi būti atliekami vadovaujantis Lietuvos Respublikos įstatymais bei jų įgyvendinamaisiais teisės aktais, reglamentuojančiais su tuo susijusių darbų teikimą. Pasikeitus teisės aktų nuostatoms, būtina vadovautis teisės aktų aktualiomis redakcijomis.</w:t>
      </w:r>
    </w:p>
    <w:p w14:paraId="420EF718" w14:textId="77777777" w:rsidR="00393D41" w:rsidRPr="00393D41" w:rsidRDefault="00393D41" w:rsidP="00393D41">
      <w:pPr>
        <w:jc w:val="both"/>
        <w:rPr>
          <w:bCs/>
          <w:szCs w:val="24"/>
        </w:rPr>
      </w:pPr>
      <w:r w:rsidRPr="00393D41">
        <w:rPr>
          <w:bCs/>
          <w:szCs w:val="24"/>
        </w:rPr>
        <w:t>2.3. Rangovas privalo informuoti perkančiąją organizaciją apie darbų eigą, užtikrinti, kad darbai būtų suteikti sutartyje bei užsakymuose nustatytais terminais bei garantuoti, kad atlikti darbai atitinka teisės aktų nustatytus reikalavimus.</w:t>
      </w:r>
    </w:p>
    <w:p w14:paraId="532A25C4" w14:textId="77777777" w:rsidR="00393D41" w:rsidRPr="00393D41" w:rsidRDefault="00393D41" w:rsidP="00393D41">
      <w:pPr>
        <w:jc w:val="both"/>
        <w:rPr>
          <w:szCs w:val="24"/>
        </w:rPr>
      </w:pPr>
      <w:r w:rsidRPr="00393D41">
        <w:rPr>
          <w:bCs/>
          <w:szCs w:val="24"/>
        </w:rPr>
        <w:t xml:space="preserve">2.4. </w:t>
      </w:r>
      <w:r w:rsidRPr="00393D41">
        <w:rPr>
          <w:szCs w:val="24"/>
        </w:rPr>
        <w:t>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
        <w:tblW w:w="9776" w:type="dxa"/>
        <w:tblLook w:val="04A0" w:firstRow="1" w:lastRow="0" w:firstColumn="1" w:lastColumn="0" w:noHBand="0" w:noVBand="1"/>
      </w:tblPr>
      <w:tblGrid>
        <w:gridCol w:w="593"/>
        <w:gridCol w:w="1954"/>
        <w:gridCol w:w="1362"/>
        <w:gridCol w:w="1363"/>
        <w:gridCol w:w="1456"/>
        <w:gridCol w:w="1402"/>
        <w:gridCol w:w="1646"/>
      </w:tblGrid>
      <w:tr w:rsidR="00ED7F14" w:rsidRPr="00393D41" w14:paraId="3ADD6A0F" w14:textId="77777777" w:rsidTr="00ED7F14">
        <w:trPr>
          <w:trHeight w:val="1954"/>
        </w:trPr>
        <w:tc>
          <w:tcPr>
            <w:tcW w:w="593" w:type="dxa"/>
            <w:tcBorders>
              <w:top w:val="single" w:sz="4" w:space="0" w:color="auto"/>
              <w:left w:val="single" w:sz="4" w:space="0" w:color="auto"/>
              <w:bottom w:val="single" w:sz="4" w:space="0" w:color="auto"/>
              <w:right w:val="single" w:sz="4" w:space="0" w:color="auto"/>
            </w:tcBorders>
            <w:vAlign w:val="center"/>
            <w:hideMark/>
          </w:tcPr>
          <w:p w14:paraId="12F7A613" w14:textId="77777777" w:rsidR="00393D41" w:rsidRPr="00393D41" w:rsidRDefault="00393D41" w:rsidP="00393D41">
            <w:pPr>
              <w:jc w:val="center"/>
              <w:rPr>
                <w:b/>
                <w:bCs/>
                <w:szCs w:val="24"/>
              </w:rPr>
            </w:pPr>
            <w:r w:rsidRPr="00393D41">
              <w:rPr>
                <w:b/>
                <w:bCs/>
                <w:szCs w:val="24"/>
              </w:rPr>
              <w:t>Eil. Nr.</w:t>
            </w:r>
          </w:p>
        </w:tc>
        <w:tc>
          <w:tcPr>
            <w:tcW w:w="1954" w:type="dxa"/>
            <w:tcBorders>
              <w:top w:val="single" w:sz="4" w:space="0" w:color="auto"/>
              <w:left w:val="single" w:sz="4" w:space="0" w:color="auto"/>
              <w:bottom w:val="single" w:sz="4" w:space="0" w:color="auto"/>
              <w:right w:val="single" w:sz="4" w:space="0" w:color="auto"/>
            </w:tcBorders>
            <w:vAlign w:val="center"/>
            <w:hideMark/>
          </w:tcPr>
          <w:p w14:paraId="41AAE086" w14:textId="77777777" w:rsidR="00393D41" w:rsidRPr="00393D41" w:rsidRDefault="00393D41" w:rsidP="00393D41">
            <w:pPr>
              <w:jc w:val="center"/>
              <w:rPr>
                <w:b/>
                <w:bCs/>
                <w:szCs w:val="24"/>
              </w:rPr>
            </w:pPr>
            <w:r w:rsidRPr="00393D41">
              <w:rPr>
                <w:b/>
                <w:bCs/>
                <w:szCs w:val="24"/>
              </w:rPr>
              <w:t>Objekto pavadinimas</w:t>
            </w:r>
          </w:p>
        </w:tc>
        <w:tc>
          <w:tcPr>
            <w:tcW w:w="1362" w:type="dxa"/>
            <w:tcBorders>
              <w:top w:val="single" w:sz="4" w:space="0" w:color="auto"/>
              <w:left w:val="single" w:sz="4" w:space="0" w:color="auto"/>
              <w:bottom w:val="single" w:sz="4" w:space="0" w:color="auto"/>
              <w:right w:val="single" w:sz="4" w:space="0" w:color="auto"/>
            </w:tcBorders>
            <w:vAlign w:val="center"/>
            <w:hideMark/>
          </w:tcPr>
          <w:p w14:paraId="5374424E" w14:textId="77777777" w:rsidR="00393D41" w:rsidRPr="00393D41" w:rsidRDefault="00393D41" w:rsidP="00393D41">
            <w:pPr>
              <w:jc w:val="center"/>
              <w:rPr>
                <w:b/>
                <w:bCs/>
                <w:szCs w:val="24"/>
              </w:rPr>
            </w:pPr>
            <w:r w:rsidRPr="00393D41">
              <w:rPr>
                <w:b/>
                <w:bCs/>
                <w:szCs w:val="24"/>
              </w:rPr>
              <w:t>Objekto adresas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E208B12" w14:textId="77777777" w:rsidR="00393D41" w:rsidRPr="00393D41" w:rsidRDefault="00393D41" w:rsidP="00393D41">
            <w:pPr>
              <w:jc w:val="center"/>
              <w:rPr>
                <w:b/>
                <w:bCs/>
                <w:szCs w:val="24"/>
              </w:rPr>
            </w:pPr>
            <w:r w:rsidRPr="00393D41">
              <w:rPr>
                <w:b/>
                <w:bCs/>
                <w:szCs w:val="24"/>
              </w:rPr>
              <w:t>Priedangos plotas</w:t>
            </w:r>
          </w:p>
          <w:p w14:paraId="3183F81F" w14:textId="77777777" w:rsidR="00393D41" w:rsidRPr="00393D41" w:rsidRDefault="00393D41" w:rsidP="00393D41">
            <w:pPr>
              <w:jc w:val="center"/>
              <w:rPr>
                <w:b/>
                <w:bCs/>
                <w:szCs w:val="24"/>
              </w:rPr>
            </w:pPr>
            <w:r w:rsidRPr="00393D41">
              <w:rPr>
                <w:b/>
                <w:bCs/>
                <w:szCs w:val="24"/>
              </w:rPr>
              <w:t>kv. m.</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ED29B26" w14:textId="77777777" w:rsidR="00393D41" w:rsidRPr="00393D41" w:rsidRDefault="00393D41" w:rsidP="00393D41">
            <w:pPr>
              <w:jc w:val="center"/>
              <w:rPr>
                <w:b/>
                <w:bCs/>
                <w:szCs w:val="24"/>
              </w:rPr>
            </w:pPr>
            <w:r w:rsidRPr="00393D41">
              <w:rPr>
                <w:b/>
                <w:bCs/>
                <w:szCs w:val="24"/>
              </w:rPr>
              <w:t>Priedangoje talpinamų gyventojų skaičius</w:t>
            </w:r>
          </w:p>
        </w:tc>
        <w:tc>
          <w:tcPr>
            <w:tcW w:w="1402" w:type="dxa"/>
            <w:tcBorders>
              <w:top w:val="single" w:sz="4" w:space="0" w:color="auto"/>
              <w:left w:val="single" w:sz="4" w:space="0" w:color="auto"/>
              <w:bottom w:val="single" w:sz="4" w:space="0" w:color="auto"/>
              <w:right w:val="single" w:sz="4" w:space="0" w:color="auto"/>
            </w:tcBorders>
            <w:vAlign w:val="center"/>
            <w:hideMark/>
          </w:tcPr>
          <w:p w14:paraId="6096CB22" w14:textId="77777777" w:rsidR="00393D41" w:rsidRPr="00393D41" w:rsidRDefault="00393D41" w:rsidP="00393D41">
            <w:pPr>
              <w:jc w:val="center"/>
              <w:rPr>
                <w:b/>
                <w:bCs/>
                <w:szCs w:val="24"/>
              </w:rPr>
            </w:pPr>
            <w:r w:rsidRPr="00393D41">
              <w:rPr>
                <w:b/>
                <w:bCs/>
                <w:szCs w:val="24"/>
              </w:rPr>
              <w:t>Esamas priedangos lygis</w:t>
            </w:r>
          </w:p>
        </w:tc>
        <w:tc>
          <w:tcPr>
            <w:tcW w:w="1646" w:type="dxa"/>
            <w:tcBorders>
              <w:top w:val="single" w:sz="4" w:space="0" w:color="auto"/>
              <w:left w:val="single" w:sz="4" w:space="0" w:color="auto"/>
              <w:bottom w:val="single" w:sz="4" w:space="0" w:color="auto"/>
              <w:right w:val="single" w:sz="4" w:space="0" w:color="auto"/>
            </w:tcBorders>
            <w:vAlign w:val="center"/>
            <w:hideMark/>
          </w:tcPr>
          <w:p w14:paraId="13FBB863" w14:textId="77777777" w:rsidR="00393D41" w:rsidRPr="00393D41" w:rsidRDefault="00393D41" w:rsidP="00393D41">
            <w:pPr>
              <w:jc w:val="center"/>
              <w:rPr>
                <w:b/>
                <w:bCs/>
                <w:szCs w:val="24"/>
              </w:rPr>
            </w:pPr>
            <w:r w:rsidRPr="00393D41">
              <w:rPr>
                <w:b/>
                <w:bCs/>
                <w:szCs w:val="24"/>
              </w:rPr>
              <w:t>Numatomas pasiekti lygis įgyvendinus projektą</w:t>
            </w:r>
          </w:p>
        </w:tc>
      </w:tr>
      <w:tr w:rsidR="00ED7F14" w:rsidRPr="00393D41" w14:paraId="4521769C" w14:textId="77777777" w:rsidTr="00ED7F14">
        <w:trPr>
          <w:trHeight w:val="1135"/>
        </w:trPr>
        <w:tc>
          <w:tcPr>
            <w:tcW w:w="593" w:type="dxa"/>
            <w:tcBorders>
              <w:top w:val="single" w:sz="4" w:space="0" w:color="auto"/>
              <w:left w:val="single" w:sz="4" w:space="0" w:color="auto"/>
              <w:bottom w:val="single" w:sz="4" w:space="0" w:color="auto"/>
              <w:right w:val="single" w:sz="4" w:space="0" w:color="auto"/>
            </w:tcBorders>
            <w:vAlign w:val="center"/>
            <w:hideMark/>
          </w:tcPr>
          <w:p w14:paraId="5B3A8ED9" w14:textId="77777777" w:rsidR="00393D41" w:rsidRPr="00393D41" w:rsidRDefault="00393D41" w:rsidP="00393D41">
            <w:pPr>
              <w:jc w:val="center"/>
              <w:rPr>
                <w:szCs w:val="24"/>
              </w:rPr>
            </w:pPr>
            <w:r w:rsidRPr="00393D41">
              <w:rPr>
                <w:szCs w:val="24"/>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70870D05" w14:textId="77777777" w:rsidR="00393D41" w:rsidRPr="00393D41" w:rsidRDefault="00393D41" w:rsidP="00393D41">
            <w:pPr>
              <w:jc w:val="center"/>
              <w:rPr>
                <w:szCs w:val="24"/>
              </w:rPr>
            </w:pPr>
            <w:r w:rsidRPr="00393D41">
              <w:rPr>
                <w:szCs w:val="24"/>
              </w:rPr>
              <w:t>VšĮ Jurbarko rajono pirminės sveikatos priežiūros centras</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80B7221" w14:textId="77777777" w:rsidR="00393D41" w:rsidRPr="00393D41" w:rsidRDefault="00393D41" w:rsidP="00393D41">
            <w:pPr>
              <w:jc w:val="center"/>
              <w:rPr>
                <w:szCs w:val="24"/>
              </w:rPr>
            </w:pPr>
            <w:r w:rsidRPr="00393D41">
              <w:rPr>
                <w:szCs w:val="24"/>
              </w:rPr>
              <w:t>Vydūno g. 56D, Jurbarkas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A261276" w14:textId="77777777" w:rsidR="00393D41" w:rsidRPr="00393D41" w:rsidRDefault="00393D41" w:rsidP="00393D41">
            <w:pPr>
              <w:jc w:val="center"/>
              <w:rPr>
                <w:szCs w:val="24"/>
              </w:rPr>
            </w:pPr>
            <w:r w:rsidRPr="00393D41">
              <w:rPr>
                <w:bCs/>
                <w:szCs w:val="24"/>
              </w:rPr>
              <w:t>450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19F14BA" w14:textId="77777777" w:rsidR="00393D41" w:rsidRPr="00393D41" w:rsidRDefault="00393D41" w:rsidP="00393D41">
            <w:pPr>
              <w:jc w:val="center"/>
              <w:rPr>
                <w:szCs w:val="24"/>
              </w:rPr>
            </w:pPr>
            <w:r w:rsidRPr="00393D41">
              <w:rPr>
                <w:bCs/>
                <w:szCs w:val="24"/>
              </w:rPr>
              <w:t>300</w:t>
            </w:r>
          </w:p>
        </w:tc>
        <w:tc>
          <w:tcPr>
            <w:tcW w:w="1402" w:type="dxa"/>
            <w:tcBorders>
              <w:top w:val="single" w:sz="4" w:space="0" w:color="auto"/>
              <w:left w:val="single" w:sz="4" w:space="0" w:color="auto"/>
              <w:bottom w:val="single" w:sz="4" w:space="0" w:color="auto"/>
              <w:right w:val="single" w:sz="4" w:space="0" w:color="auto"/>
            </w:tcBorders>
            <w:vAlign w:val="center"/>
            <w:hideMark/>
          </w:tcPr>
          <w:p w14:paraId="2EEB17EF" w14:textId="77777777" w:rsidR="00393D41" w:rsidRPr="00393D41" w:rsidRDefault="00393D41" w:rsidP="00393D41">
            <w:pPr>
              <w:jc w:val="center"/>
              <w:rPr>
                <w:szCs w:val="24"/>
              </w:rPr>
            </w:pPr>
            <w:r w:rsidRPr="00393D41">
              <w:rPr>
                <w:bCs/>
                <w:szCs w:val="24"/>
              </w:rPr>
              <w:t>3</w:t>
            </w:r>
          </w:p>
        </w:tc>
        <w:tc>
          <w:tcPr>
            <w:tcW w:w="1646" w:type="dxa"/>
            <w:tcBorders>
              <w:top w:val="single" w:sz="4" w:space="0" w:color="auto"/>
              <w:left w:val="single" w:sz="4" w:space="0" w:color="auto"/>
              <w:bottom w:val="single" w:sz="4" w:space="0" w:color="auto"/>
              <w:right w:val="single" w:sz="4" w:space="0" w:color="auto"/>
            </w:tcBorders>
            <w:vAlign w:val="center"/>
            <w:hideMark/>
          </w:tcPr>
          <w:p w14:paraId="0C02090A" w14:textId="77777777" w:rsidR="00393D41" w:rsidRPr="00393D41" w:rsidRDefault="00393D41" w:rsidP="00393D41">
            <w:pPr>
              <w:jc w:val="center"/>
              <w:rPr>
                <w:szCs w:val="24"/>
              </w:rPr>
            </w:pPr>
            <w:r w:rsidRPr="00393D41">
              <w:rPr>
                <w:bCs/>
                <w:szCs w:val="24"/>
              </w:rPr>
              <w:t>2</w:t>
            </w:r>
          </w:p>
        </w:tc>
      </w:tr>
    </w:tbl>
    <w:p w14:paraId="2FD01E6E" w14:textId="77777777" w:rsidR="00393D41" w:rsidRPr="00393D41" w:rsidRDefault="00393D41" w:rsidP="00393D41">
      <w:pPr>
        <w:jc w:val="both"/>
        <w:rPr>
          <w:bCs/>
          <w:szCs w:val="24"/>
        </w:rPr>
      </w:pPr>
      <w:r w:rsidRPr="00393D41">
        <w:rPr>
          <w:bCs/>
          <w:szCs w:val="24"/>
        </w:rPr>
        <w:t>2.5. Rangovas įsipareigoja sutarties vykdymo eigoje derinti informaciją, susijusią su užsakomais darbais, Perkančiajai organizacijai priimtinu būdu (pvz.: el. paštu, telefonu ar kt.).</w:t>
      </w:r>
      <w:r w:rsidRPr="00393D41">
        <w:rPr>
          <w:bCs/>
          <w:szCs w:val="24"/>
        </w:rPr>
        <w:tab/>
      </w:r>
    </w:p>
    <w:p w14:paraId="5E2C410B" w14:textId="77777777" w:rsidR="00393D41" w:rsidRPr="00393D41" w:rsidRDefault="00393D41" w:rsidP="00393D41">
      <w:pPr>
        <w:jc w:val="both"/>
        <w:rPr>
          <w:bCs/>
          <w:szCs w:val="24"/>
        </w:rPr>
      </w:pPr>
      <w:r w:rsidRPr="00393D41">
        <w:rPr>
          <w:bCs/>
          <w:szCs w:val="24"/>
        </w:rPr>
        <w:tab/>
      </w:r>
    </w:p>
    <w:p w14:paraId="62C83017" w14:textId="7FA62893" w:rsidR="00393D41" w:rsidRPr="00393D41" w:rsidRDefault="00393D41" w:rsidP="00393D41">
      <w:pPr>
        <w:jc w:val="center"/>
        <w:rPr>
          <w:b/>
          <w:szCs w:val="24"/>
        </w:rPr>
      </w:pPr>
      <w:r w:rsidRPr="00393D41">
        <w:rPr>
          <w:b/>
          <w:szCs w:val="24"/>
        </w:rPr>
        <w:t>3. DARBŲ</w:t>
      </w:r>
      <w:r w:rsidR="00407A9A">
        <w:rPr>
          <w:b/>
          <w:szCs w:val="24"/>
        </w:rPr>
        <w:t xml:space="preserve"> </w:t>
      </w:r>
      <w:r w:rsidRPr="00393D41">
        <w:rPr>
          <w:b/>
          <w:szCs w:val="24"/>
        </w:rPr>
        <w:t>APIMTYS</w:t>
      </w:r>
    </w:p>
    <w:p w14:paraId="34E9CE2E" w14:textId="77777777" w:rsidR="00393D41" w:rsidRPr="00393D41" w:rsidRDefault="00393D41" w:rsidP="00393D41">
      <w:pPr>
        <w:jc w:val="both"/>
        <w:rPr>
          <w:bCs/>
          <w:szCs w:val="24"/>
        </w:rPr>
      </w:pPr>
      <w:r w:rsidRPr="00393D41">
        <w:rPr>
          <w:bCs/>
          <w:szCs w:val="24"/>
        </w:rPr>
        <w:t xml:space="preserve">3.1. Perkamų darbų apimtys – 1 </w:t>
      </w:r>
      <w:proofErr w:type="spellStart"/>
      <w:r w:rsidRPr="00393D41">
        <w:rPr>
          <w:bCs/>
          <w:szCs w:val="24"/>
        </w:rPr>
        <w:t>kompl</w:t>
      </w:r>
      <w:proofErr w:type="spellEnd"/>
      <w:r w:rsidRPr="00393D41">
        <w:rPr>
          <w:bCs/>
          <w:szCs w:val="24"/>
        </w:rPr>
        <w:t xml:space="preserve">. </w:t>
      </w:r>
    </w:p>
    <w:tbl>
      <w:tblPr>
        <w:tblStyle w:val="Lentelstinklelis"/>
        <w:tblW w:w="0" w:type="auto"/>
        <w:tblLook w:val="04A0" w:firstRow="1" w:lastRow="0" w:firstColumn="1" w:lastColumn="0" w:noHBand="0" w:noVBand="1"/>
      </w:tblPr>
      <w:tblGrid>
        <w:gridCol w:w="582"/>
        <w:gridCol w:w="2887"/>
        <w:gridCol w:w="1043"/>
        <w:gridCol w:w="870"/>
        <w:gridCol w:w="4532"/>
      </w:tblGrid>
      <w:tr w:rsidR="00393D41" w:rsidRPr="00393D41" w14:paraId="40FD2E33" w14:textId="77777777" w:rsidTr="00393D41">
        <w:trPr>
          <w:trHeight w:val="741"/>
        </w:trPr>
        <w:tc>
          <w:tcPr>
            <w:tcW w:w="5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977CCD" w14:textId="77777777" w:rsidR="00393D41" w:rsidRPr="00393D41" w:rsidRDefault="00393D41" w:rsidP="00393D41">
            <w:pPr>
              <w:jc w:val="center"/>
              <w:rPr>
                <w:b/>
                <w:szCs w:val="24"/>
              </w:rPr>
            </w:pPr>
            <w:r w:rsidRPr="00393D41">
              <w:rPr>
                <w:b/>
                <w:szCs w:val="24"/>
              </w:rPr>
              <w:t>Eil. Nr.</w:t>
            </w:r>
          </w:p>
        </w:tc>
        <w:tc>
          <w:tcPr>
            <w:tcW w:w="29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9B7FE4" w14:textId="77777777" w:rsidR="00393D41" w:rsidRPr="00393D41" w:rsidRDefault="00393D41" w:rsidP="00393D41">
            <w:pPr>
              <w:jc w:val="center"/>
              <w:rPr>
                <w:b/>
                <w:szCs w:val="24"/>
              </w:rPr>
            </w:pPr>
            <w:r w:rsidRPr="00393D41">
              <w:rPr>
                <w:b/>
                <w:szCs w:val="24"/>
              </w:rPr>
              <w:t>Pavadinimas</w:t>
            </w:r>
          </w:p>
        </w:tc>
        <w:tc>
          <w:tcPr>
            <w:tcW w:w="10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86293F" w14:textId="77777777" w:rsidR="00393D41" w:rsidRPr="00393D41" w:rsidRDefault="00393D41" w:rsidP="00393D41">
            <w:pPr>
              <w:jc w:val="center"/>
              <w:rPr>
                <w:b/>
                <w:szCs w:val="24"/>
              </w:rPr>
            </w:pPr>
            <w:r w:rsidRPr="00393D41">
              <w:rPr>
                <w:b/>
                <w:szCs w:val="24"/>
              </w:rPr>
              <w:t>Mato vienetas</w:t>
            </w:r>
          </w:p>
        </w:tc>
        <w:tc>
          <w:tcPr>
            <w:tcW w:w="8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E8FA13" w14:textId="77777777" w:rsidR="00393D41" w:rsidRPr="00393D41" w:rsidRDefault="00393D41" w:rsidP="00393D41">
            <w:pPr>
              <w:jc w:val="center"/>
              <w:rPr>
                <w:b/>
                <w:szCs w:val="24"/>
              </w:rPr>
            </w:pPr>
            <w:r w:rsidRPr="00393D41">
              <w:rPr>
                <w:b/>
                <w:szCs w:val="24"/>
              </w:rPr>
              <w:t>Kiekis</w:t>
            </w:r>
          </w:p>
        </w:tc>
        <w:tc>
          <w:tcPr>
            <w:tcW w:w="476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BCEA0D6" w14:textId="77777777" w:rsidR="00393D41" w:rsidRPr="00393D41" w:rsidRDefault="00393D41" w:rsidP="00393D41">
            <w:pPr>
              <w:jc w:val="center"/>
              <w:rPr>
                <w:b/>
                <w:szCs w:val="24"/>
              </w:rPr>
            </w:pPr>
            <w:r w:rsidRPr="00393D41">
              <w:rPr>
                <w:b/>
                <w:szCs w:val="24"/>
              </w:rPr>
              <w:t>Reikalaujami techniniai parametrai</w:t>
            </w:r>
          </w:p>
        </w:tc>
      </w:tr>
      <w:tr w:rsidR="00393D41" w:rsidRPr="00393D41" w14:paraId="35F90514" w14:textId="77777777" w:rsidTr="00393D41">
        <w:trPr>
          <w:trHeight w:val="741"/>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E22920" w14:textId="77777777" w:rsidR="00393D41" w:rsidRPr="00393D41" w:rsidRDefault="00393D41" w:rsidP="00393D41">
            <w:pPr>
              <w:jc w:val="center"/>
              <w:rPr>
                <w:b/>
                <w:szCs w:val="24"/>
              </w:rPr>
            </w:pPr>
            <w:r w:rsidRPr="00393D41">
              <w:rPr>
                <w:b/>
                <w:szCs w:val="24"/>
              </w:rPr>
              <w:t>1.</w:t>
            </w:r>
          </w:p>
        </w:tc>
        <w:tc>
          <w:tcPr>
            <w:tcW w:w="961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509F38" w14:textId="77777777" w:rsidR="00393D41" w:rsidRPr="00393D41" w:rsidRDefault="00393D41" w:rsidP="00393D41">
            <w:pPr>
              <w:jc w:val="center"/>
              <w:rPr>
                <w:b/>
                <w:szCs w:val="24"/>
              </w:rPr>
            </w:pPr>
            <w:r w:rsidRPr="00393D41">
              <w:rPr>
                <w:b/>
                <w:szCs w:val="24"/>
              </w:rPr>
              <w:t>VšĮ Jurbarko rajono pirminės sveikatos priežiūros centras, Vydūno g. 56D, Jurbarkas</w:t>
            </w:r>
          </w:p>
        </w:tc>
      </w:tr>
      <w:tr w:rsidR="00393D41" w:rsidRPr="00393D41" w14:paraId="53BC5DDE" w14:textId="77777777" w:rsidTr="00393D41">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2D44B306" w14:textId="77777777" w:rsidR="00393D41" w:rsidRPr="00393D41" w:rsidRDefault="00393D41" w:rsidP="00393D41">
            <w:pPr>
              <w:jc w:val="center"/>
              <w:rPr>
                <w:bCs/>
                <w:szCs w:val="24"/>
              </w:rPr>
            </w:pPr>
            <w:r w:rsidRPr="00393D41">
              <w:rPr>
                <w:bCs/>
                <w:szCs w:val="24"/>
              </w:rPr>
              <w:t>1.1.</w:t>
            </w:r>
          </w:p>
        </w:tc>
        <w:tc>
          <w:tcPr>
            <w:tcW w:w="2936" w:type="dxa"/>
            <w:tcBorders>
              <w:top w:val="single" w:sz="4" w:space="0" w:color="auto"/>
              <w:left w:val="single" w:sz="4" w:space="0" w:color="auto"/>
              <w:bottom w:val="single" w:sz="4" w:space="0" w:color="auto"/>
              <w:right w:val="single" w:sz="4" w:space="0" w:color="auto"/>
            </w:tcBorders>
            <w:vAlign w:val="center"/>
            <w:hideMark/>
          </w:tcPr>
          <w:p w14:paraId="3F94B017" w14:textId="77777777" w:rsidR="00393D41" w:rsidRPr="00393D41" w:rsidRDefault="00393D41" w:rsidP="0091517E">
            <w:pPr>
              <w:jc w:val="both"/>
              <w:rPr>
                <w:bCs/>
                <w:szCs w:val="24"/>
              </w:rPr>
            </w:pPr>
            <w:r w:rsidRPr="00393D41">
              <w:rPr>
                <w:bCs/>
                <w:szCs w:val="24"/>
              </w:rPr>
              <w:t>Kapitalinio remonto techninio darbo projekto (TDP) parengimas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6344410" w14:textId="77777777" w:rsidR="00393D41" w:rsidRPr="00393D41" w:rsidRDefault="00393D41" w:rsidP="00393D41">
            <w:pPr>
              <w:jc w:val="center"/>
              <w:rPr>
                <w:bCs/>
                <w:szCs w:val="24"/>
              </w:rPr>
            </w:pPr>
            <w:proofErr w:type="spellStart"/>
            <w:r w:rsidRPr="00393D41">
              <w:rPr>
                <w:bCs/>
                <w:szCs w:val="24"/>
              </w:rPr>
              <w:t>kompl</w:t>
            </w:r>
            <w:proofErr w:type="spellEnd"/>
            <w:r w:rsidRPr="00393D41">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E23EE41" w14:textId="77777777" w:rsidR="00393D41" w:rsidRPr="00393D41" w:rsidRDefault="00393D41" w:rsidP="00393D41">
            <w:pPr>
              <w:jc w:val="center"/>
              <w:rPr>
                <w:bCs/>
                <w:szCs w:val="24"/>
              </w:rPr>
            </w:pPr>
            <w:r w:rsidRPr="00393D41">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237828A7" w14:textId="02DB21D2" w:rsidR="00393D41" w:rsidRPr="00393D41" w:rsidRDefault="00393D41" w:rsidP="0091517E">
            <w:pPr>
              <w:jc w:val="both"/>
              <w:rPr>
                <w:bCs/>
                <w:szCs w:val="24"/>
              </w:rPr>
            </w:pPr>
            <w:r w:rsidRPr="00393D41">
              <w:rPr>
                <w:bCs/>
                <w:szCs w:val="24"/>
              </w:rPr>
              <w:t>STR 2.07.02:2024.</w:t>
            </w:r>
          </w:p>
        </w:tc>
      </w:tr>
      <w:tr w:rsidR="00393D41" w:rsidRPr="00393D41" w14:paraId="0F769737" w14:textId="77777777" w:rsidTr="00393D41">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7C69E742" w14:textId="77777777" w:rsidR="00393D41" w:rsidRPr="00393D41" w:rsidRDefault="00393D41" w:rsidP="00393D41">
            <w:pPr>
              <w:jc w:val="center"/>
              <w:rPr>
                <w:bCs/>
                <w:szCs w:val="24"/>
              </w:rPr>
            </w:pPr>
            <w:r w:rsidRPr="00393D41">
              <w:rPr>
                <w:szCs w:val="24"/>
              </w:rPr>
              <w:lastRenderedPageBreak/>
              <w:t>1.2.</w:t>
            </w:r>
          </w:p>
        </w:tc>
        <w:tc>
          <w:tcPr>
            <w:tcW w:w="2936" w:type="dxa"/>
            <w:tcBorders>
              <w:top w:val="single" w:sz="4" w:space="0" w:color="auto"/>
              <w:left w:val="single" w:sz="4" w:space="0" w:color="auto"/>
              <w:bottom w:val="single" w:sz="4" w:space="0" w:color="auto"/>
              <w:right w:val="single" w:sz="4" w:space="0" w:color="auto"/>
            </w:tcBorders>
            <w:vAlign w:val="center"/>
            <w:hideMark/>
          </w:tcPr>
          <w:p w14:paraId="05D9D879" w14:textId="77777777" w:rsidR="00393D41" w:rsidRPr="00393D41" w:rsidRDefault="00393D41" w:rsidP="0091517E">
            <w:pPr>
              <w:jc w:val="both"/>
              <w:rPr>
                <w:bCs/>
                <w:szCs w:val="24"/>
              </w:rPr>
            </w:pPr>
            <w:r w:rsidRPr="00393D41">
              <w:rPr>
                <w:bCs/>
                <w:szCs w:val="24"/>
              </w:rPr>
              <w:t>Evakuacinių išėjimų ir apšvietimo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152596D" w14:textId="77777777" w:rsidR="00393D41" w:rsidRPr="00393D41" w:rsidRDefault="00393D41" w:rsidP="00393D41">
            <w:pPr>
              <w:jc w:val="center"/>
              <w:rPr>
                <w:bCs/>
                <w:szCs w:val="24"/>
              </w:rPr>
            </w:pPr>
            <w:r w:rsidRPr="00393D41">
              <w:rPr>
                <w:bCs/>
                <w:szCs w:val="24"/>
              </w:rPr>
              <w:t>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F3D584E" w14:textId="77777777" w:rsidR="00393D41" w:rsidRPr="00393D41" w:rsidRDefault="00393D41" w:rsidP="00393D41">
            <w:pPr>
              <w:jc w:val="center"/>
              <w:rPr>
                <w:bCs/>
                <w:szCs w:val="24"/>
              </w:rPr>
            </w:pPr>
            <w:r w:rsidRPr="00393D41">
              <w:rPr>
                <w:bCs/>
                <w:szCs w:val="24"/>
              </w:rPr>
              <w:t>2</w:t>
            </w:r>
          </w:p>
        </w:tc>
        <w:tc>
          <w:tcPr>
            <w:tcW w:w="4763" w:type="dxa"/>
            <w:tcBorders>
              <w:top w:val="single" w:sz="4" w:space="0" w:color="auto"/>
              <w:left w:val="single" w:sz="4" w:space="0" w:color="auto"/>
              <w:bottom w:val="single" w:sz="4" w:space="0" w:color="auto"/>
              <w:right w:val="single" w:sz="4" w:space="0" w:color="auto"/>
            </w:tcBorders>
            <w:vAlign w:val="center"/>
            <w:hideMark/>
          </w:tcPr>
          <w:p w14:paraId="0F717A89" w14:textId="77777777" w:rsidR="00393D41" w:rsidRPr="00393D41" w:rsidRDefault="00393D41" w:rsidP="0091517E">
            <w:pPr>
              <w:jc w:val="both"/>
              <w:rPr>
                <w:bCs/>
                <w:szCs w:val="24"/>
              </w:rPr>
            </w:pPr>
            <w:r w:rsidRPr="00393D41">
              <w:rPr>
                <w:bCs/>
                <w:szCs w:val="24"/>
              </w:rPr>
              <w:t>STR 2.07.02:2024, IV skyriaus, pirmo skirsnio 19.1 papunktis.</w:t>
            </w:r>
          </w:p>
        </w:tc>
      </w:tr>
      <w:tr w:rsidR="00393D41" w:rsidRPr="00393D41" w14:paraId="006B447F" w14:textId="77777777" w:rsidTr="00393D41">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5393CA5B" w14:textId="77777777" w:rsidR="00393D41" w:rsidRPr="00393D41" w:rsidRDefault="00393D41" w:rsidP="00393D41">
            <w:pPr>
              <w:jc w:val="center"/>
              <w:rPr>
                <w:szCs w:val="24"/>
              </w:rPr>
            </w:pPr>
            <w:r w:rsidRPr="00393D41">
              <w:rPr>
                <w:bCs/>
                <w:szCs w:val="24"/>
              </w:rPr>
              <w:t>1.3.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7C6F9CB" w14:textId="77777777" w:rsidR="00393D41" w:rsidRPr="00393D41" w:rsidRDefault="00393D41" w:rsidP="0091517E">
            <w:pPr>
              <w:jc w:val="both"/>
              <w:rPr>
                <w:bCs/>
                <w:szCs w:val="24"/>
              </w:rPr>
            </w:pPr>
            <w:r w:rsidRPr="00393D41">
              <w:rPr>
                <w:bCs/>
                <w:szCs w:val="24"/>
              </w:rPr>
              <w:t>Elektros instaliacijos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769E0CC" w14:textId="77777777" w:rsidR="00393D41" w:rsidRPr="00393D41" w:rsidRDefault="00393D41" w:rsidP="00393D41">
            <w:pPr>
              <w:jc w:val="center"/>
              <w:rPr>
                <w:bCs/>
                <w:szCs w:val="24"/>
              </w:rPr>
            </w:pPr>
            <w:proofErr w:type="spellStart"/>
            <w:r w:rsidRPr="00393D41">
              <w:rPr>
                <w:bCs/>
                <w:szCs w:val="24"/>
              </w:rPr>
              <w:t>kompl</w:t>
            </w:r>
            <w:proofErr w:type="spellEnd"/>
            <w:r w:rsidRPr="00393D41">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3E1DC36" w14:textId="77777777" w:rsidR="00393D41" w:rsidRPr="00393D41" w:rsidRDefault="00393D41" w:rsidP="00393D41">
            <w:pPr>
              <w:jc w:val="center"/>
              <w:rPr>
                <w:bCs/>
                <w:szCs w:val="24"/>
              </w:rPr>
            </w:pPr>
            <w:r w:rsidRPr="00393D41">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5AC9BEE2" w14:textId="77777777" w:rsidR="00393D41" w:rsidRPr="00393D41" w:rsidRDefault="00393D41" w:rsidP="0091517E">
            <w:pPr>
              <w:jc w:val="both"/>
              <w:rPr>
                <w:bCs/>
                <w:szCs w:val="24"/>
              </w:rPr>
            </w:pPr>
            <w:r w:rsidRPr="00393D41">
              <w:rPr>
                <w:bCs/>
                <w:szCs w:val="24"/>
              </w:rPr>
              <w:t>STR 2.07.02:2024, IV skyriaus, trečio skirsnio „Elektros sistemos“ poskirsnis.</w:t>
            </w:r>
          </w:p>
          <w:p w14:paraId="08ACD7F2" w14:textId="77777777" w:rsidR="00393D41" w:rsidRPr="00393D41" w:rsidRDefault="00393D41" w:rsidP="0091517E">
            <w:pPr>
              <w:jc w:val="both"/>
              <w:rPr>
                <w:bCs/>
                <w:szCs w:val="24"/>
              </w:rPr>
            </w:pPr>
            <w:r w:rsidRPr="00393D41">
              <w:rPr>
                <w:bCs/>
                <w:szCs w:val="24"/>
              </w:rPr>
              <w:t xml:space="preserve">Priedangoje būtina numatyti pakankamą kiekį elektros rozečių, skirtų gyvybiškai svarbių įrenginių prijungimui bei individualių poreikių tenkinimui. </w:t>
            </w:r>
          </w:p>
          <w:p w14:paraId="69E50B58" w14:textId="77777777" w:rsidR="00393D41" w:rsidRPr="00393D41" w:rsidRDefault="00393D41" w:rsidP="0091517E">
            <w:pPr>
              <w:jc w:val="both"/>
              <w:rPr>
                <w:bCs/>
                <w:szCs w:val="24"/>
              </w:rPr>
            </w:pPr>
            <w:r w:rsidRPr="00393D41">
              <w:rPr>
                <w:bCs/>
                <w:szCs w:val="24"/>
              </w:rPr>
              <w:t xml:space="preserve">Atsižvelgiant į galimą poreikį palaikyti minimalią temperatūrą šaltojo sezono metu, priedangoje turi būti numatyti elektriniai šildymo įrenginiai. </w:t>
            </w:r>
          </w:p>
          <w:p w14:paraId="12F12429" w14:textId="77777777" w:rsidR="00393D41" w:rsidRPr="00393D41" w:rsidRDefault="00393D41" w:rsidP="0091517E">
            <w:pPr>
              <w:jc w:val="both"/>
              <w:rPr>
                <w:bCs/>
                <w:szCs w:val="24"/>
              </w:rPr>
            </w:pPr>
            <w:r w:rsidRPr="00393D41">
              <w:rPr>
                <w:bCs/>
                <w:szCs w:val="24"/>
              </w:rPr>
              <w:t>Šildymo sistema prijungiama prie atskiros elektros grandinės su automatinėmis saugikliais ir srovės nuotėkio relėmis.</w:t>
            </w:r>
          </w:p>
          <w:p w14:paraId="4804EFAB" w14:textId="77777777" w:rsidR="00393D41" w:rsidRPr="00393D41" w:rsidRDefault="00393D41" w:rsidP="0091517E">
            <w:pPr>
              <w:jc w:val="both"/>
              <w:rPr>
                <w:bCs/>
                <w:szCs w:val="24"/>
              </w:rPr>
            </w:pPr>
            <w:r w:rsidRPr="00393D41">
              <w:rPr>
                <w:bCs/>
                <w:szCs w:val="24"/>
              </w:rPr>
              <w:t xml:space="preserve">Priedangoje taip pat turi būti suprojektuotas efektyvus ir saugus apšvietimas, užtikrinantis pakankamą šviesos lygį visose funkcinėse zonose. </w:t>
            </w:r>
          </w:p>
        </w:tc>
      </w:tr>
      <w:tr w:rsidR="00393D41" w:rsidRPr="00393D41" w14:paraId="742650C6" w14:textId="77777777" w:rsidTr="00393D41">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2E2F79A7" w14:textId="77777777" w:rsidR="00393D41" w:rsidRPr="00393D41" w:rsidRDefault="00393D41" w:rsidP="00393D41">
            <w:pPr>
              <w:jc w:val="center"/>
              <w:rPr>
                <w:bCs/>
                <w:szCs w:val="24"/>
              </w:rPr>
            </w:pPr>
            <w:r w:rsidRPr="00393D41">
              <w:rPr>
                <w:bCs/>
                <w:szCs w:val="24"/>
              </w:rPr>
              <w:t>1.4.</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E5ADA60" w14:textId="77777777" w:rsidR="00393D41" w:rsidRPr="00393D41" w:rsidRDefault="00393D41" w:rsidP="0091517E">
            <w:pPr>
              <w:jc w:val="both"/>
              <w:rPr>
                <w:bCs/>
                <w:szCs w:val="24"/>
              </w:rPr>
            </w:pPr>
            <w:r w:rsidRPr="00393D41">
              <w:rPr>
                <w:bCs/>
                <w:szCs w:val="24"/>
              </w:rPr>
              <w:t>Vėdinimo sistemos įrengimo/sutvarkymo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E7890FF" w14:textId="77777777" w:rsidR="00393D41" w:rsidRPr="00393D41" w:rsidRDefault="00393D41" w:rsidP="00393D41">
            <w:pPr>
              <w:jc w:val="center"/>
              <w:rPr>
                <w:bCs/>
                <w:szCs w:val="24"/>
              </w:rPr>
            </w:pPr>
            <w:proofErr w:type="spellStart"/>
            <w:r w:rsidRPr="00393D41">
              <w:rPr>
                <w:bCs/>
                <w:szCs w:val="24"/>
              </w:rPr>
              <w:t>kompl</w:t>
            </w:r>
            <w:proofErr w:type="spellEnd"/>
            <w:r w:rsidRPr="00393D41">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25F4919" w14:textId="77777777" w:rsidR="00393D41" w:rsidRPr="00393D41" w:rsidRDefault="00393D41" w:rsidP="00393D41">
            <w:pPr>
              <w:jc w:val="center"/>
              <w:rPr>
                <w:bCs/>
                <w:szCs w:val="24"/>
              </w:rPr>
            </w:pPr>
            <w:r w:rsidRPr="00393D41">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7C842257" w14:textId="77777777" w:rsidR="00393D41" w:rsidRPr="00393D41" w:rsidRDefault="00393D41" w:rsidP="0091517E">
            <w:pPr>
              <w:jc w:val="both"/>
              <w:rPr>
                <w:bCs/>
                <w:szCs w:val="24"/>
              </w:rPr>
            </w:pPr>
            <w:r w:rsidRPr="00393D41">
              <w:rPr>
                <w:bCs/>
                <w:szCs w:val="24"/>
              </w:rPr>
              <w:t>STR 2.07.02:2024, IV skyriaus, trečio skirsnio „Vėdinimo sistemos“ poskirsnis.</w:t>
            </w:r>
          </w:p>
        </w:tc>
      </w:tr>
      <w:tr w:rsidR="00393D41" w:rsidRPr="00393D41" w14:paraId="25392499" w14:textId="77777777" w:rsidTr="00393D41">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7CF5AECB" w14:textId="77777777" w:rsidR="00393D41" w:rsidRPr="00393D41" w:rsidRDefault="00393D41" w:rsidP="00393D41">
            <w:pPr>
              <w:jc w:val="center"/>
              <w:rPr>
                <w:bCs/>
                <w:szCs w:val="24"/>
              </w:rPr>
            </w:pPr>
            <w:r w:rsidRPr="00393D41">
              <w:rPr>
                <w:bCs/>
                <w:szCs w:val="24"/>
              </w:rPr>
              <w:t>1.5.</w:t>
            </w:r>
          </w:p>
        </w:tc>
        <w:tc>
          <w:tcPr>
            <w:tcW w:w="2936" w:type="dxa"/>
            <w:tcBorders>
              <w:top w:val="single" w:sz="4" w:space="0" w:color="auto"/>
              <w:left w:val="single" w:sz="4" w:space="0" w:color="auto"/>
              <w:bottom w:val="single" w:sz="4" w:space="0" w:color="auto"/>
              <w:right w:val="single" w:sz="4" w:space="0" w:color="auto"/>
            </w:tcBorders>
            <w:vAlign w:val="center"/>
            <w:hideMark/>
          </w:tcPr>
          <w:p w14:paraId="783F8D1E" w14:textId="77777777" w:rsidR="00393D41" w:rsidRPr="00393D41" w:rsidRDefault="00393D41" w:rsidP="0091517E">
            <w:pPr>
              <w:jc w:val="both"/>
              <w:rPr>
                <w:bCs/>
                <w:szCs w:val="24"/>
              </w:rPr>
            </w:pPr>
            <w:r w:rsidRPr="00393D41">
              <w:rPr>
                <w:bCs/>
                <w:szCs w:val="24"/>
              </w:rPr>
              <w:t>Gaisro aptikimo ir signalizavimo sistemos / autonominių detektorių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9159CFA" w14:textId="77777777" w:rsidR="00393D41" w:rsidRPr="00393D41" w:rsidRDefault="00393D41" w:rsidP="00393D41">
            <w:pPr>
              <w:jc w:val="center"/>
              <w:rPr>
                <w:bCs/>
                <w:szCs w:val="24"/>
              </w:rPr>
            </w:pPr>
            <w:proofErr w:type="spellStart"/>
            <w:r w:rsidRPr="00393D41">
              <w:rPr>
                <w:bCs/>
                <w:szCs w:val="24"/>
              </w:rPr>
              <w:t>kompl</w:t>
            </w:r>
            <w:proofErr w:type="spellEnd"/>
            <w:r w:rsidRPr="00393D41">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0D33FE03" w14:textId="77777777" w:rsidR="00393D41" w:rsidRPr="00393D41" w:rsidRDefault="00393D41" w:rsidP="00393D41">
            <w:pPr>
              <w:jc w:val="center"/>
              <w:rPr>
                <w:bCs/>
                <w:szCs w:val="24"/>
              </w:rPr>
            </w:pPr>
            <w:r w:rsidRPr="00393D41">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1EA46EBE" w14:textId="77777777" w:rsidR="00393D41" w:rsidRPr="00393D41" w:rsidRDefault="00393D41" w:rsidP="0091517E">
            <w:pPr>
              <w:jc w:val="both"/>
              <w:rPr>
                <w:bCs/>
                <w:szCs w:val="24"/>
              </w:rPr>
            </w:pPr>
            <w:r w:rsidRPr="00393D41">
              <w:rPr>
                <w:bCs/>
                <w:szCs w:val="24"/>
              </w:rPr>
              <w:t>STR 2.07.02:2024, IV skyriaus, trečio skirsnio „Kitos sistemos“ poskirsnis.</w:t>
            </w:r>
          </w:p>
        </w:tc>
      </w:tr>
      <w:tr w:rsidR="00393D41" w:rsidRPr="00393D41" w14:paraId="6D42D5A4" w14:textId="77777777" w:rsidTr="00393D41">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1C3DD68E" w14:textId="77777777" w:rsidR="00393D41" w:rsidRPr="00393D41" w:rsidRDefault="00393D41" w:rsidP="00393D41">
            <w:pPr>
              <w:jc w:val="center"/>
              <w:rPr>
                <w:bCs/>
                <w:szCs w:val="24"/>
              </w:rPr>
            </w:pPr>
            <w:r w:rsidRPr="00393D41">
              <w:rPr>
                <w:bCs/>
                <w:szCs w:val="24"/>
              </w:rPr>
              <w:t>1.6.</w:t>
            </w:r>
          </w:p>
        </w:tc>
        <w:tc>
          <w:tcPr>
            <w:tcW w:w="2936" w:type="dxa"/>
            <w:tcBorders>
              <w:top w:val="single" w:sz="4" w:space="0" w:color="auto"/>
              <w:left w:val="single" w:sz="4" w:space="0" w:color="auto"/>
              <w:bottom w:val="single" w:sz="4" w:space="0" w:color="auto"/>
              <w:right w:val="single" w:sz="4" w:space="0" w:color="auto"/>
            </w:tcBorders>
            <w:vAlign w:val="center"/>
            <w:hideMark/>
          </w:tcPr>
          <w:p w14:paraId="0B5CB851" w14:textId="77777777" w:rsidR="00393D41" w:rsidRPr="00393D41" w:rsidRDefault="00393D41" w:rsidP="0091517E">
            <w:pPr>
              <w:jc w:val="both"/>
              <w:rPr>
                <w:bCs/>
                <w:szCs w:val="24"/>
              </w:rPr>
            </w:pPr>
            <w:r w:rsidRPr="00393D41">
              <w:rPr>
                <w:bCs/>
                <w:szCs w:val="24"/>
              </w:rPr>
              <w:t>Elektros generatoriaus prijungimui reikalingų darbų ir techninių sprendinių parengimas (be generatoriaus tiekimo)</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F17ADC6" w14:textId="77777777" w:rsidR="00393D41" w:rsidRPr="00393D41" w:rsidRDefault="00393D41" w:rsidP="00393D41">
            <w:pPr>
              <w:jc w:val="center"/>
              <w:rPr>
                <w:bCs/>
                <w:szCs w:val="24"/>
              </w:rPr>
            </w:pPr>
            <w:proofErr w:type="spellStart"/>
            <w:r w:rsidRPr="00393D41">
              <w:rPr>
                <w:bCs/>
                <w:szCs w:val="24"/>
              </w:rPr>
              <w:t>kompl</w:t>
            </w:r>
            <w:proofErr w:type="spellEnd"/>
            <w:r w:rsidRPr="00393D41">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4A728788" w14:textId="77777777" w:rsidR="00393D41" w:rsidRPr="00393D41" w:rsidRDefault="00393D41" w:rsidP="00393D41">
            <w:pPr>
              <w:jc w:val="center"/>
              <w:rPr>
                <w:bCs/>
                <w:szCs w:val="24"/>
              </w:rPr>
            </w:pPr>
            <w:r w:rsidRPr="00393D41">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26C636F6" w14:textId="77777777" w:rsidR="00393D41" w:rsidRPr="00393D41" w:rsidRDefault="00393D41" w:rsidP="0091517E">
            <w:pPr>
              <w:jc w:val="both"/>
              <w:rPr>
                <w:bCs/>
                <w:szCs w:val="24"/>
              </w:rPr>
            </w:pPr>
            <w:r w:rsidRPr="00393D41">
              <w:rPr>
                <w:bCs/>
                <w:szCs w:val="24"/>
              </w:rPr>
              <w:t>STR 2.07.02:2024, IV skyriaus, trečio skirsnio „Elektros sistemos“ poskirsnis.</w:t>
            </w:r>
          </w:p>
          <w:p w14:paraId="1D374AF2" w14:textId="77777777" w:rsidR="00393D41" w:rsidRPr="00393D41" w:rsidRDefault="00393D41" w:rsidP="0091517E">
            <w:pPr>
              <w:jc w:val="both"/>
              <w:rPr>
                <w:bCs/>
                <w:szCs w:val="24"/>
              </w:rPr>
            </w:pPr>
            <w:r w:rsidRPr="00393D41">
              <w:rPr>
                <w:bCs/>
                <w:szCs w:val="24"/>
              </w:rPr>
              <w:t>Priedangoje būtina numatyti autonominį elektros energijos šaltinį, užtikrinantį nepertraukiamą kritinių inžinerinių sistemų veikimą (apšvietimas, ventiliacija, ryšio įranga, vandens siurbliai ir pan.). Slėptuvėje turi būti suprojektuota rezervinio elektros energijos tiekimo iš slėptuvėje įrengto elektros generatoriaus sistema. Turi būti numatyta papildomo elektros generatoriaus prijungimo iš lauko galimybė.</w:t>
            </w:r>
          </w:p>
        </w:tc>
      </w:tr>
      <w:tr w:rsidR="00393D41" w:rsidRPr="00393D41" w14:paraId="3EE4DB29" w14:textId="77777777" w:rsidTr="00393D41">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380AE978" w14:textId="77777777" w:rsidR="00393D41" w:rsidRPr="00393D41" w:rsidRDefault="00393D41" w:rsidP="00393D41">
            <w:pPr>
              <w:jc w:val="center"/>
              <w:rPr>
                <w:bCs/>
                <w:szCs w:val="24"/>
              </w:rPr>
            </w:pPr>
            <w:r w:rsidRPr="00393D41">
              <w:rPr>
                <w:bCs/>
                <w:szCs w:val="24"/>
              </w:rPr>
              <w:t>1.7.</w:t>
            </w:r>
          </w:p>
        </w:tc>
        <w:tc>
          <w:tcPr>
            <w:tcW w:w="2936" w:type="dxa"/>
            <w:tcBorders>
              <w:top w:val="single" w:sz="4" w:space="0" w:color="auto"/>
              <w:left w:val="single" w:sz="4" w:space="0" w:color="auto"/>
              <w:bottom w:val="single" w:sz="4" w:space="0" w:color="auto"/>
              <w:right w:val="single" w:sz="4" w:space="0" w:color="auto"/>
            </w:tcBorders>
            <w:vAlign w:val="center"/>
            <w:hideMark/>
          </w:tcPr>
          <w:p w14:paraId="15AB61DC" w14:textId="77777777" w:rsidR="00393D41" w:rsidRPr="00393D41" w:rsidRDefault="00393D41" w:rsidP="0091517E">
            <w:pPr>
              <w:jc w:val="both"/>
              <w:rPr>
                <w:bCs/>
                <w:szCs w:val="24"/>
              </w:rPr>
            </w:pPr>
            <w:r w:rsidRPr="00393D41">
              <w:rPr>
                <w:bCs/>
                <w:szCs w:val="24"/>
              </w:rPr>
              <w:t>Įėjimo ir išėjimo pritaikymas riboto judumo asmenims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AD5F06A" w14:textId="77777777" w:rsidR="00393D41" w:rsidRPr="00393D41" w:rsidRDefault="00393D41" w:rsidP="00393D41">
            <w:pPr>
              <w:jc w:val="center"/>
              <w:rPr>
                <w:bCs/>
                <w:szCs w:val="24"/>
              </w:rPr>
            </w:pPr>
            <w:proofErr w:type="spellStart"/>
            <w:r w:rsidRPr="00393D41">
              <w:rPr>
                <w:bCs/>
                <w:szCs w:val="24"/>
              </w:rPr>
              <w:t>kompl</w:t>
            </w:r>
            <w:proofErr w:type="spellEnd"/>
            <w:r w:rsidRPr="00393D41">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C74F4E4" w14:textId="77777777" w:rsidR="00393D41" w:rsidRPr="00393D41" w:rsidRDefault="00393D41" w:rsidP="00393D41">
            <w:pPr>
              <w:jc w:val="center"/>
              <w:rPr>
                <w:bCs/>
                <w:szCs w:val="24"/>
              </w:rPr>
            </w:pPr>
            <w:r w:rsidRPr="00393D41">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1DE39557" w14:textId="77777777" w:rsidR="00393D41" w:rsidRPr="00393D41" w:rsidRDefault="00393D41" w:rsidP="0091517E">
            <w:pPr>
              <w:jc w:val="both"/>
              <w:rPr>
                <w:bCs/>
                <w:szCs w:val="24"/>
              </w:rPr>
            </w:pPr>
            <w:r w:rsidRPr="00393D41">
              <w:rPr>
                <w:bCs/>
                <w:szCs w:val="24"/>
              </w:rPr>
              <w:t>STR 2.07.02:2024, IV skyriaus, pirmo skirsnio 19.1 papunktis.</w:t>
            </w:r>
          </w:p>
        </w:tc>
      </w:tr>
      <w:tr w:rsidR="00393D41" w:rsidRPr="00393D41" w14:paraId="2BE98712" w14:textId="77777777" w:rsidTr="00393D41">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6CB88258" w14:textId="77777777" w:rsidR="00393D41" w:rsidRPr="00393D41" w:rsidRDefault="00393D41" w:rsidP="00393D41">
            <w:pPr>
              <w:jc w:val="center"/>
              <w:rPr>
                <w:bCs/>
                <w:szCs w:val="24"/>
              </w:rPr>
            </w:pPr>
            <w:r w:rsidRPr="00393D41">
              <w:rPr>
                <w:bCs/>
                <w:szCs w:val="24"/>
              </w:rPr>
              <w:t>1.8.</w:t>
            </w:r>
          </w:p>
        </w:tc>
        <w:tc>
          <w:tcPr>
            <w:tcW w:w="2936" w:type="dxa"/>
            <w:tcBorders>
              <w:top w:val="single" w:sz="4" w:space="0" w:color="auto"/>
              <w:left w:val="single" w:sz="4" w:space="0" w:color="auto"/>
              <w:bottom w:val="single" w:sz="4" w:space="0" w:color="auto"/>
              <w:right w:val="single" w:sz="4" w:space="0" w:color="auto"/>
            </w:tcBorders>
            <w:vAlign w:val="center"/>
            <w:hideMark/>
          </w:tcPr>
          <w:p w14:paraId="7D6D4A9F" w14:textId="77777777" w:rsidR="00393D41" w:rsidRPr="00393D41" w:rsidRDefault="00393D41" w:rsidP="0091517E">
            <w:pPr>
              <w:jc w:val="both"/>
              <w:rPr>
                <w:bCs/>
                <w:szCs w:val="24"/>
              </w:rPr>
            </w:pPr>
            <w:r w:rsidRPr="00393D41">
              <w:rPr>
                <w:bCs/>
                <w:szCs w:val="24"/>
              </w:rPr>
              <w:t>Apsauginių langų skydų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4D4C240" w14:textId="77777777" w:rsidR="00393D41" w:rsidRPr="00393D41" w:rsidRDefault="00393D41" w:rsidP="00393D41">
            <w:pPr>
              <w:jc w:val="center"/>
              <w:rPr>
                <w:bCs/>
                <w:szCs w:val="24"/>
              </w:rPr>
            </w:pPr>
            <w:proofErr w:type="spellStart"/>
            <w:r w:rsidRPr="00393D41">
              <w:rPr>
                <w:bCs/>
                <w:szCs w:val="24"/>
              </w:rPr>
              <w:t>kompl</w:t>
            </w:r>
            <w:proofErr w:type="spellEnd"/>
            <w:r w:rsidRPr="00393D41">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12D0144" w14:textId="77777777" w:rsidR="00393D41" w:rsidRPr="00393D41" w:rsidRDefault="00393D41" w:rsidP="00393D41">
            <w:pPr>
              <w:jc w:val="center"/>
              <w:rPr>
                <w:bCs/>
                <w:szCs w:val="24"/>
              </w:rPr>
            </w:pPr>
            <w:r w:rsidRPr="00393D41">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46967CBF" w14:textId="77777777" w:rsidR="00393D41" w:rsidRPr="00393D41" w:rsidRDefault="00393D41" w:rsidP="0091517E">
            <w:pPr>
              <w:jc w:val="both"/>
              <w:rPr>
                <w:bCs/>
                <w:szCs w:val="24"/>
              </w:rPr>
            </w:pPr>
            <w:r w:rsidRPr="00393D41">
              <w:rPr>
                <w:bCs/>
                <w:szCs w:val="24"/>
              </w:rPr>
              <w:t>STR 2.07.02:2024, V skyriaus, antro skirsnio 121 punktas.</w:t>
            </w:r>
          </w:p>
          <w:p w14:paraId="163C8C92" w14:textId="77777777" w:rsidR="00393D41" w:rsidRPr="00393D41" w:rsidRDefault="00393D41" w:rsidP="0091517E">
            <w:pPr>
              <w:jc w:val="both"/>
              <w:rPr>
                <w:bCs/>
                <w:szCs w:val="24"/>
              </w:rPr>
            </w:pPr>
            <w:r w:rsidRPr="00393D41">
              <w:rPr>
                <w:bCs/>
                <w:szCs w:val="24"/>
              </w:rPr>
              <w:t>Planuojama apie 6 vnt., kiekis tikslinamas  projektavimo metu.</w:t>
            </w:r>
          </w:p>
        </w:tc>
      </w:tr>
    </w:tbl>
    <w:p w14:paraId="38EF82B3" w14:textId="77777777" w:rsidR="00393D41" w:rsidRPr="00393D41" w:rsidRDefault="00393D41" w:rsidP="00393D41">
      <w:pPr>
        <w:jc w:val="center"/>
        <w:rPr>
          <w:b/>
          <w:szCs w:val="24"/>
        </w:rPr>
      </w:pPr>
    </w:p>
    <w:p w14:paraId="5F29DB36" w14:textId="18045CDC" w:rsidR="00393D41" w:rsidRDefault="00F771C3" w:rsidP="00393D41">
      <w:pPr>
        <w:jc w:val="center"/>
        <w:rPr>
          <w:b/>
          <w:szCs w:val="24"/>
        </w:rPr>
      </w:pPr>
      <w:r>
        <w:rPr>
          <w:b/>
          <w:szCs w:val="24"/>
        </w:rPr>
        <w:t>4</w:t>
      </w:r>
      <w:r w:rsidR="00393D41" w:rsidRPr="00393D41">
        <w:rPr>
          <w:b/>
          <w:szCs w:val="24"/>
        </w:rPr>
        <w:t>. KITOS NUOSTATOS</w:t>
      </w:r>
    </w:p>
    <w:p w14:paraId="2A7B3810" w14:textId="3CA0A5BE" w:rsidR="001B470F" w:rsidRPr="003F2027" w:rsidRDefault="00F771C3" w:rsidP="001B470F">
      <w:pPr>
        <w:jc w:val="both"/>
        <w:rPr>
          <w:bCs/>
          <w:szCs w:val="24"/>
        </w:rPr>
      </w:pPr>
      <w:bookmarkStart w:id="43" w:name="_Hlk207891014"/>
      <w:bookmarkStart w:id="44" w:name="_Hlk207960999"/>
      <w:r>
        <w:rPr>
          <w:bCs/>
          <w:szCs w:val="24"/>
        </w:rPr>
        <w:t>4</w:t>
      </w:r>
      <w:r w:rsidR="001B470F" w:rsidRPr="003F2027">
        <w:rPr>
          <w:bCs/>
          <w:szCs w:val="24"/>
        </w:rPr>
        <w:t xml:space="preserve">.1. </w:t>
      </w:r>
      <w:r w:rsidR="005E779A" w:rsidRPr="00393D41">
        <w:rPr>
          <w:bCs/>
          <w:szCs w:val="24"/>
        </w:rPr>
        <w:t>Rangovas</w:t>
      </w:r>
      <w:r w:rsidR="001B470F" w:rsidRPr="003F2027">
        <w:rPr>
          <w:bCs/>
          <w:szCs w:val="24"/>
        </w:rPr>
        <w:t xml:space="preserve"> turi laikytis Lietuvos Respublikos aplinkos ministro 2011 m. birželio 28 d. įsakymu Nr. D1-508 patvirtinto Aplinkos apsaugos kriterijų taikymo, vykdant žaliuosius pirkimus, tvarkos aprašo (toliau – Aprašas) 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w:t>
      </w:r>
      <w:r w:rsidR="001B470F" w:rsidRPr="003F2027">
        <w:rPr>
          <w:bCs/>
          <w:szCs w:val="24"/>
        </w:rPr>
        <w:lastRenderedPageBreak/>
        <w:t xml:space="preserve">skyrius „Patalpų apšvietimas“; XV skyrius „Vandens maišytuvai ir dušai“; XVI skyrius „Vandens šildytuvai“). </w:t>
      </w:r>
    </w:p>
    <w:p w14:paraId="54228D03" w14:textId="67108C55" w:rsidR="001B470F" w:rsidRPr="003F2027" w:rsidRDefault="005E779A" w:rsidP="001B470F">
      <w:pPr>
        <w:jc w:val="both"/>
        <w:rPr>
          <w:bCs/>
          <w:szCs w:val="24"/>
        </w:rPr>
      </w:pPr>
      <w:r>
        <w:rPr>
          <w:bCs/>
          <w:szCs w:val="24"/>
        </w:rPr>
        <w:t xml:space="preserve">4.2. </w:t>
      </w:r>
      <w:r w:rsidR="001B470F" w:rsidRPr="003F2027">
        <w:rPr>
          <w:bCs/>
          <w:szCs w:val="24"/>
        </w:rPr>
        <w:t xml:space="preserve">Darbų metu </w:t>
      </w:r>
      <w:r w:rsidRPr="00393D41">
        <w:rPr>
          <w:bCs/>
          <w:szCs w:val="24"/>
        </w:rPr>
        <w:t>Rangovas</w:t>
      </w:r>
      <w:r w:rsidR="001B470F" w:rsidRPr="003F2027">
        <w:rPr>
          <w:bCs/>
          <w:szCs w:val="24"/>
        </w:rPr>
        <w:t xml:space="preserve"> </w:t>
      </w:r>
      <w:r>
        <w:rPr>
          <w:bCs/>
          <w:szCs w:val="24"/>
        </w:rPr>
        <w:t xml:space="preserve">turi </w:t>
      </w:r>
      <w:r w:rsidR="001B470F" w:rsidRPr="003F2027">
        <w:rPr>
          <w:bCs/>
          <w:szCs w:val="24"/>
        </w:rPr>
        <w:t>laikytis Lietuvos Respublikos aplinkos ministro 2011 m. birželio 28 d. įsakymu 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p w14:paraId="4C8885B4" w14:textId="57458C30" w:rsidR="001B470F" w:rsidRDefault="005E779A" w:rsidP="001B470F">
      <w:pPr>
        <w:jc w:val="both"/>
        <w:rPr>
          <w:bCs/>
          <w:szCs w:val="24"/>
        </w:rPr>
      </w:pPr>
      <w:r>
        <w:rPr>
          <w:bCs/>
          <w:szCs w:val="24"/>
        </w:rPr>
        <w:t xml:space="preserve">4.3. </w:t>
      </w:r>
      <w:r w:rsidR="001B470F" w:rsidRPr="003F2027">
        <w:rPr>
          <w:bCs/>
          <w:szCs w:val="24"/>
        </w:rPr>
        <w:t xml:space="preserve">Atlikdamas darbus </w:t>
      </w:r>
      <w:r w:rsidRPr="00393D41">
        <w:rPr>
          <w:bCs/>
          <w:szCs w:val="24"/>
        </w:rPr>
        <w:t>Rangovas</w:t>
      </w:r>
      <w:r w:rsidR="001B470F" w:rsidRPr="003F2027">
        <w:rPr>
          <w:bCs/>
          <w:szCs w:val="24"/>
        </w:rPr>
        <w:t xml:space="preserve">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bookmarkEnd w:id="43"/>
    <w:p w14:paraId="63CB8087" w14:textId="256F46F0" w:rsidR="00393D41" w:rsidRPr="00393D41" w:rsidRDefault="005E779A" w:rsidP="00393D41">
      <w:pPr>
        <w:jc w:val="both"/>
        <w:rPr>
          <w:bCs/>
          <w:szCs w:val="24"/>
        </w:rPr>
      </w:pPr>
      <w:r>
        <w:rPr>
          <w:bCs/>
          <w:color w:val="000000" w:themeColor="text1"/>
          <w:szCs w:val="24"/>
        </w:rPr>
        <w:t>4.4</w:t>
      </w:r>
      <w:r w:rsidR="00393D41" w:rsidRPr="005E779A">
        <w:rPr>
          <w:bCs/>
          <w:color w:val="000000" w:themeColor="text1"/>
          <w:szCs w:val="24"/>
        </w:rPr>
        <w:t xml:space="preserve">. </w:t>
      </w:r>
      <w:r w:rsidR="00393D41" w:rsidRPr="00393D41">
        <w:rPr>
          <w:bCs/>
          <w:szCs w:val="24"/>
        </w:rPr>
        <w:t xml:space="preserve">Nustačius Darbų atlikimo trūkumus, Rangovas privalo per </w:t>
      </w:r>
      <w:r w:rsidR="00393D41" w:rsidRPr="00393D41">
        <w:rPr>
          <w:szCs w:val="24"/>
        </w:rPr>
        <w:t>Perkančiosios organizacijos</w:t>
      </w:r>
      <w:r w:rsidR="00393D41" w:rsidRPr="00393D41">
        <w:rPr>
          <w:bCs/>
          <w:szCs w:val="24"/>
        </w:rPr>
        <w:t xml:space="preserve"> nurodytą terminą neatlygintinai ištaisyti visus trūkumus.</w:t>
      </w:r>
    </w:p>
    <w:p w14:paraId="110EBA0D" w14:textId="468AD0DC" w:rsidR="00393D41" w:rsidRPr="00393D41" w:rsidRDefault="005E779A" w:rsidP="00393D41">
      <w:pPr>
        <w:jc w:val="both"/>
        <w:rPr>
          <w:bCs/>
          <w:szCs w:val="24"/>
        </w:rPr>
      </w:pPr>
      <w:r>
        <w:rPr>
          <w:bCs/>
          <w:szCs w:val="24"/>
        </w:rPr>
        <w:t>4.5</w:t>
      </w:r>
      <w:r w:rsidR="00393D41" w:rsidRPr="00393D41">
        <w:rPr>
          <w:bCs/>
          <w:szCs w:val="24"/>
        </w:rPr>
        <w:t>. Perkančioji organizacija už faktiškai suteiktus Darbus apmoka ne vėliau kaip per 30 (trisdešimt) kalendorinių dienų, Rangovui pateikus parengtus dokumentus, perdavimo ir priėmimo aktus bei sąskaitas faktūras.</w:t>
      </w:r>
    </w:p>
    <w:p w14:paraId="7D0433A0" w14:textId="0A58DB2D" w:rsidR="00393D41" w:rsidRPr="00393D41" w:rsidRDefault="005E779A" w:rsidP="00393D41">
      <w:pPr>
        <w:jc w:val="both"/>
        <w:rPr>
          <w:bCs/>
          <w:szCs w:val="24"/>
        </w:rPr>
      </w:pPr>
      <w:r>
        <w:rPr>
          <w:bCs/>
          <w:szCs w:val="24"/>
        </w:rPr>
        <w:t>4.6</w:t>
      </w:r>
      <w:r w:rsidR="00393D41" w:rsidRPr="00393D41">
        <w:rPr>
          <w:bCs/>
          <w:szCs w:val="24"/>
        </w:rPr>
        <w:t>. Į Darbų kainą turi būti įskaičiuoti visi mokesčiai ir visos Rangovo išlaidos, apimančios viską, ko reikia visiškam ir tinkamam Sutarties įvykdymui. Jokios papildomos Rangovo išlaidos nebus apmokamos ar kompensuojamos.</w:t>
      </w:r>
    </w:p>
    <w:p w14:paraId="253D7617" w14:textId="38D24537" w:rsidR="0091517E" w:rsidRDefault="005E779A" w:rsidP="00393D41">
      <w:pPr>
        <w:jc w:val="both"/>
        <w:rPr>
          <w:bCs/>
          <w:szCs w:val="24"/>
        </w:rPr>
      </w:pPr>
      <w:bookmarkStart w:id="45" w:name="_Hlk203125642"/>
      <w:r>
        <w:rPr>
          <w:bCs/>
          <w:szCs w:val="24"/>
        </w:rPr>
        <w:t>4.7</w:t>
      </w:r>
      <w:r w:rsidR="00393D41" w:rsidRPr="00393D41">
        <w:rPr>
          <w:bCs/>
          <w:szCs w:val="24"/>
        </w:rPr>
        <w:t>. Bendra Sutarties trukmė apimanti Darbų atlikimo ir Paslaugos suteikimo terminą su galimais pratęsimais ir atsiskaitymo pagal Sutartį terminas yra 12 (dvylika) mėnesių nuo Sutarties įsigaliojimo. Projektavimo paslaugų atlikimo terminas 3 (trys) mėnesiai nuo Sutarties įsigaliojimo dienos, Darbų atlikimo terminas 7 (septyni) mėnesiai nuo projektavimo paslaugų suderinimo dienos su Perkančiąja organizacija. Darbų atlikimo terminas, dėl nenumatytų aplinkybių, gali būti pratęstas ne ilgiau kaip 1 (vieno) mėnesio laikotarpiui</w:t>
      </w:r>
      <w:r w:rsidR="00393D41">
        <w:rPr>
          <w:bCs/>
          <w:szCs w:val="24"/>
        </w:rPr>
        <w:t>.</w:t>
      </w:r>
    </w:p>
    <w:bookmarkEnd w:id="44"/>
    <w:p w14:paraId="051DF439" w14:textId="692EDF7C" w:rsidR="00FA3363" w:rsidRDefault="00FA3363" w:rsidP="00393D41">
      <w:pPr>
        <w:jc w:val="both"/>
        <w:rPr>
          <w:bCs/>
          <w:szCs w:val="24"/>
        </w:rPr>
      </w:pPr>
    </w:p>
    <w:p w14:paraId="46407B67" w14:textId="4C8A9498" w:rsidR="00FA3363" w:rsidRPr="009B5831" w:rsidRDefault="00FA3363" w:rsidP="00393D41">
      <w:pPr>
        <w:jc w:val="both"/>
        <w:rPr>
          <w:bCs/>
          <w:color w:val="000000" w:themeColor="text1"/>
          <w:szCs w:val="24"/>
        </w:rPr>
      </w:pPr>
      <w:bookmarkStart w:id="46" w:name="_Hlk207889553"/>
      <w:r w:rsidRPr="009B5831">
        <w:rPr>
          <w:bCs/>
          <w:color w:val="000000" w:themeColor="text1"/>
          <w:szCs w:val="24"/>
        </w:rPr>
        <w:t>PRIDEDAMA:</w:t>
      </w:r>
    </w:p>
    <w:p w14:paraId="7B737AEF" w14:textId="148CA5A4" w:rsidR="00FA3363" w:rsidRPr="009B5831" w:rsidRDefault="00FA3363" w:rsidP="00FA3363">
      <w:pPr>
        <w:pStyle w:val="Sraopastraipa"/>
        <w:numPr>
          <w:ilvl w:val="0"/>
          <w:numId w:val="34"/>
        </w:numPr>
        <w:jc w:val="both"/>
        <w:rPr>
          <w:bCs/>
          <w:color w:val="000000" w:themeColor="text1"/>
          <w:szCs w:val="24"/>
        </w:rPr>
      </w:pPr>
      <w:r w:rsidRPr="009B5831">
        <w:rPr>
          <w:bCs/>
          <w:color w:val="000000" w:themeColor="text1"/>
          <w:szCs w:val="24"/>
        </w:rPr>
        <w:t>Esamo statinio rūsio planas;</w:t>
      </w:r>
    </w:p>
    <w:p w14:paraId="72BB380D" w14:textId="4124C761" w:rsidR="00FA3363" w:rsidRPr="009B5831" w:rsidRDefault="003B334D" w:rsidP="00FA3363">
      <w:pPr>
        <w:pStyle w:val="Sraopastraipa"/>
        <w:numPr>
          <w:ilvl w:val="0"/>
          <w:numId w:val="34"/>
        </w:numPr>
        <w:jc w:val="both"/>
        <w:rPr>
          <w:bCs/>
          <w:color w:val="000000" w:themeColor="text1"/>
          <w:szCs w:val="24"/>
        </w:rPr>
      </w:pPr>
      <w:r w:rsidRPr="009B5831">
        <w:rPr>
          <w:bCs/>
          <w:color w:val="000000" w:themeColor="text1"/>
          <w:szCs w:val="24"/>
        </w:rPr>
        <w:t xml:space="preserve">Nekilnojamojo turto registro </w:t>
      </w:r>
      <w:r w:rsidR="009B5831" w:rsidRPr="009B5831">
        <w:rPr>
          <w:bCs/>
          <w:color w:val="000000" w:themeColor="text1"/>
          <w:szCs w:val="24"/>
        </w:rPr>
        <w:t>duomenų bazės išrašas</w:t>
      </w:r>
      <w:r w:rsidR="00FA3363" w:rsidRPr="009B5831">
        <w:rPr>
          <w:bCs/>
          <w:color w:val="000000" w:themeColor="text1"/>
          <w:szCs w:val="24"/>
        </w:rPr>
        <w:t>.</w:t>
      </w:r>
    </w:p>
    <w:bookmarkEnd w:id="46"/>
    <w:p w14:paraId="74A09E23" w14:textId="77777777" w:rsidR="0091517E" w:rsidRDefault="0091517E">
      <w:pPr>
        <w:rPr>
          <w:bCs/>
          <w:szCs w:val="24"/>
        </w:rPr>
      </w:pPr>
      <w:r>
        <w:rPr>
          <w:bCs/>
          <w:szCs w:val="24"/>
        </w:rPr>
        <w:br w:type="page"/>
      </w:r>
    </w:p>
    <w:p w14:paraId="7DB30E5C" w14:textId="77777777" w:rsidR="0091517E" w:rsidRPr="0091517E" w:rsidRDefault="0091517E" w:rsidP="0091517E">
      <w:pPr>
        <w:jc w:val="right"/>
        <w:rPr>
          <w:bCs/>
          <w:i/>
          <w:iCs/>
          <w:szCs w:val="24"/>
        </w:rPr>
      </w:pPr>
      <w:r w:rsidRPr="0091517E">
        <w:rPr>
          <w:bCs/>
          <w:i/>
          <w:iCs/>
          <w:szCs w:val="24"/>
        </w:rPr>
        <w:lastRenderedPageBreak/>
        <w:t>Pirkimo sąlygų</w:t>
      </w:r>
    </w:p>
    <w:p w14:paraId="593AECCF" w14:textId="77777777" w:rsidR="0091517E" w:rsidRPr="0091517E" w:rsidRDefault="0091517E" w:rsidP="0091517E">
      <w:pPr>
        <w:jc w:val="right"/>
        <w:rPr>
          <w:bCs/>
          <w:i/>
          <w:iCs/>
          <w:szCs w:val="24"/>
        </w:rPr>
      </w:pPr>
      <w:r w:rsidRPr="0091517E">
        <w:rPr>
          <w:bCs/>
          <w:i/>
          <w:iCs/>
          <w:szCs w:val="24"/>
        </w:rPr>
        <w:t>Priedas Nr. 3</w:t>
      </w:r>
    </w:p>
    <w:p w14:paraId="449BB81C" w14:textId="77777777" w:rsidR="0091517E" w:rsidRPr="0091517E" w:rsidRDefault="0091517E" w:rsidP="0091517E">
      <w:pPr>
        <w:jc w:val="both"/>
        <w:rPr>
          <w:bCs/>
          <w:i/>
          <w:iCs/>
          <w:szCs w:val="24"/>
        </w:rPr>
      </w:pPr>
    </w:p>
    <w:p w14:paraId="1FEF54B0" w14:textId="3A4A82DA" w:rsidR="00CC1980" w:rsidRPr="009104B9" w:rsidRDefault="00CC1980" w:rsidP="00CC1980">
      <w:pPr>
        <w:jc w:val="center"/>
        <w:rPr>
          <w:b/>
          <w:szCs w:val="24"/>
        </w:rPr>
      </w:pPr>
      <w:r w:rsidRPr="009104B9">
        <w:rPr>
          <w:b/>
          <w:szCs w:val="24"/>
        </w:rPr>
        <w:t>PRIEDANGOS, ESANČIOS ADRESU VYDŪNO G. 56, JURBARKAS, KAPITALINIO REMONTO DARBŲ SU PROJEKTO PARENGIMU</w:t>
      </w:r>
    </w:p>
    <w:p w14:paraId="3B90BA5E" w14:textId="77777777" w:rsidR="00CC1980" w:rsidRPr="00393D41" w:rsidRDefault="00CC1980" w:rsidP="00CC1980">
      <w:pPr>
        <w:jc w:val="center"/>
        <w:rPr>
          <w:b/>
          <w:szCs w:val="24"/>
        </w:rPr>
      </w:pPr>
      <w:r w:rsidRPr="00393D41">
        <w:rPr>
          <w:b/>
          <w:szCs w:val="24"/>
        </w:rPr>
        <w:t>TECHNINĖ SPECIFIKACIJA</w:t>
      </w:r>
    </w:p>
    <w:p w14:paraId="7F3EA177" w14:textId="77777777" w:rsidR="0091517E" w:rsidRPr="0091517E" w:rsidRDefault="0091517E" w:rsidP="0091517E">
      <w:pPr>
        <w:jc w:val="both"/>
        <w:rPr>
          <w:bCs/>
          <w:szCs w:val="24"/>
        </w:rPr>
      </w:pPr>
    </w:p>
    <w:p w14:paraId="20C55309" w14:textId="77777777" w:rsidR="0091517E" w:rsidRPr="0091517E" w:rsidRDefault="0091517E" w:rsidP="0091517E">
      <w:pPr>
        <w:jc w:val="center"/>
        <w:rPr>
          <w:b/>
          <w:bCs/>
          <w:szCs w:val="24"/>
        </w:rPr>
      </w:pPr>
      <w:r w:rsidRPr="0091517E">
        <w:rPr>
          <w:b/>
          <w:bCs/>
          <w:szCs w:val="24"/>
        </w:rPr>
        <w:t>1. BENDRA INFORMACIJA</w:t>
      </w:r>
    </w:p>
    <w:p w14:paraId="4D0F3D09" w14:textId="77777777" w:rsidR="0091517E" w:rsidRPr="0091517E" w:rsidRDefault="0091517E" w:rsidP="0091517E">
      <w:pPr>
        <w:jc w:val="both"/>
        <w:rPr>
          <w:bCs/>
          <w:szCs w:val="24"/>
        </w:rPr>
      </w:pPr>
      <w:r w:rsidRPr="0091517E">
        <w:rPr>
          <w:bCs/>
          <w:szCs w:val="24"/>
        </w:rPr>
        <w:t>Jurbarko rajono savivaldybės administracija, įmonės kodas 188713933 (toliau – Perkančioji organizacija), perka šiuos darbus (toliau – Darbai):</w:t>
      </w:r>
    </w:p>
    <w:p w14:paraId="5CA56805" w14:textId="08FD84E4" w:rsidR="0091517E" w:rsidRDefault="0091517E" w:rsidP="0091517E">
      <w:pPr>
        <w:jc w:val="both"/>
        <w:rPr>
          <w:bCs/>
          <w:szCs w:val="24"/>
        </w:rPr>
      </w:pPr>
      <w:r w:rsidRPr="0091517E">
        <w:rPr>
          <w:bCs/>
          <w:szCs w:val="24"/>
        </w:rPr>
        <w:t>1.1. Priedangos, esančios adresu Vydūno g. 56, Jurbarkas, kapitalinio remonto darbus su projekto parengimu.</w:t>
      </w:r>
    </w:p>
    <w:p w14:paraId="23449958" w14:textId="77777777" w:rsidR="00DC34C0" w:rsidRPr="0091517E" w:rsidRDefault="00DC34C0" w:rsidP="0091517E">
      <w:pPr>
        <w:jc w:val="both"/>
        <w:rPr>
          <w:bCs/>
          <w:szCs w:val="24"/>
        </w:rPr>
      </w:pPr>
    </w:p>
    <w:p w14:paraId="50947B48" w14:textId="77777777" w:rsidR="0091517E" w:rsidRPr="0091517E" w:rsidRDefault="0091517E" w:rsidP="0091517E">
      <w:pPr>
        <w:jc w:val="center"/>
        <w:rPr>
          <w:b/>
          <w:bCs/>
          <w:szCs w:val="24"/>
        </w:rPr>
      </w:pPr>
      <w:r w:rsidRPr="0091517E">
        <w:rPr>
          <w:b/>
          <w:bCs/>
          <w:szCs w:val="24"/>
        </w:rPr>
        <w:t>2. INFORMACIJA APIE DARBUS</w:t>
      </w:r>
    </w:p>
    <w:p w14:paraId="6B4A4F79" w14:textId="77777777" w:rsidR="0091517E" w:rsidRPr="0091517E" w:rsidRDefault="0091517E" w:rsidP="0091517E">
      <w:pPr>
        <w:jc w:val="both"/>
        <w:rPr>
          <w:bCs/>
          <w:szCs w:val="24"/>
        </w:rPr>
      </w:pPr>
      <w:r w:rsidRPr="0091517E">
        <w:rPr>
          <w:bCs/>
          <w:szCs w:val="24"/>
        </w:rPr>
        <w:t>2.1. Perkamų darbų atlikimo vieta – Vydūno g. 56, Jurbarkas, Jurbarko r. savivaldybė.</w:t>
      </w:r>
    </w:p>
    <w:p w14:paraId="1CD7B864" w14:textId="77777777" w:rsidR="0091517E" w:rsidRPr="0091517E" w:rsidRDefault="0091517E" w:rsidP="0091517E">
      <w:pPr>
        <w:jc w:val="both"/>
        <w:rPr>
          <w:bCs/>
          <w:szCs w:val="24"/>
        </w:rPr>
      </w:pPr>
      <w:r w:rsidRPr="0091517E">
        <w:rPr>
          <w:bCs/>
          <w:szCs w:val="24"/>
        </w:rPr>
        <w:t>2.2. Darbai turi būti atliekami vadovaujantis Lietuvos Respublikos įstatymais bei jų įgyvendinamaisiais teisės aktais, reglamentuojančiais su tuo susijusių darbų teikimą. Pasikeitus teisės aktų nuostatoms, būtina vadovautis teisės aktų aktualiomis redakcijomis.</w:t>
      </w:r>
    </w:p>
    <w:p w14:paraId="1AC9894E" w14:textId="77777777" w:rsidR="0091517E" w:rsidRPr="0091517E" w:rsidRDefault="0091517E" w:rsidP="0091517E">
      <w:pPr>
        <w:jc w:val="both"/>
        <w:rPr>
          <w:bCs/>
          <w:szCs w:val="24"/>
        </w:rPr>
      </w:pPr>
      <w:r w:rsidRPr="0091517E">
        <w:rPr>
          <w:bCs/>
          <w:szCs w:val="24"/>
        </w:rPr>
        <w:t>2.3. Rangovas privalo informuoti perkančiąją organizaciją apie darbų eigą, užtikrinti, kad darbai būtų suteikti sutartyje bei užsakymuose nustatytais terminais bei garantuoti, kad atlikti darbai atitinka teisės aktų nustatytus reikalavimus.</w:t>
      </w:r>
    </w:p>
    <w:p w14:paraId="40A538EC" w14:textId="77777777" w:rsidR="0091517E" w:rsidRPr="0091517E" w:rsidRDefault="0091517E" w:rsidP="0091517E">
      <w:pPr>
        <w:jc w:val="both"/>
        <w:rPr>
          <w:bCs/>
          <w:szCs w:val="24"/>
        </w:rPr>
      </w:pPr>
      <w:r w:rsidRPr="0091517E">
        <w:rPr>
          <w:bCs/>
          <w:szCs w:val="24"/>
        </w:rPr>
        <w:t>2.4. 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
        <w:tblW w:w="9776" w:type="dxa"/>
        <w:tblLook w:val="04A0" w:firstRow="1" w:lastRow="0" w:firstColumn="1" w:lastColumn="0" w:noHBand="0" w:noVBand="1"/>
      </w:tblPr>
      <w:tblGrid>
        <w:gridCol w:w="667"/>
        <w:gridCol w:w="1592"/>
        <w:gridCol w:w="1411"/>
        <w:gridCol w:w="1416"/>
        <w:gridCol w:w="1456"/>
        <w:gridCol w:w="1533"/>
        <w:gridCol w:w="1701"/>
      </w:tblGrid>
      <w:tr w:rsidR="0091517E" w:rsidRPr="0091517E" w14:paraId="1CD3CCA8" w14:textId="77777777" w:rsidTr="00A21571">
        <w:trPr>
          <w:trHeight w:val="1954"/>
        </w:trPr>
        <w:tc>
          <w:tcPr>
            <w:tcW w:w="667" w:type="dxa"/>
            <w:tcBorders>
              <w:top w:val="single" w:sz="4" w:space="0" w:color="auto"/>
              <w:left w:val="single" w:sz="4" w:space="0" w:color="auto"/>
              <w:bottom w:val="single" w:sz="4" w:space="0" w:color="auto"/>
              <w:right w:val="single" w:sz="4" w:space="0" w:color="auto"/>
            </w:tcBorders>
            <w:vAlign w:val="center"/>
            <w:hideMark/>
          </w:tcPr>
          <w:p w14:paraId="1D85896F" w14:textId="77777777" w:rsidR="0091517E" w:rsidRPr="0091517E" w:rsidRDefault="0091517E" w:rsidP="0091517E">
            <w:pPr>
              <w:jc w:val="both"/>
              <w:rPr>
                <w:b/>
                <w:bCs/>
                <w:szCs w:val="24"/>
              </w:rPr>
            </w:pPr>
            <w:r w:rsidRPr="0091517E">
              <w:rPr>
                <w:b/>
                <w:bCs/>
                <w:szCs w:val="24"/>
              </w:rPr>
              <w:t>Eil. Nr.</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6F616AE" w14:textId="77777777" w:rsidR="0091517E" w:rsidRPr="0091517E" w:rsidRDefault="0091517E" w:rsidP="0091517E">
            <w:pPr>
              <w:jc w:val="both"/>
              <w:rPr>
                <w:b/>
                <w:bCs/>
                <w:szCs w:val="24"/>
              </w:rPr>
            </w:pPr>
            <w:r w:rsidRPr="0091517E">
              <w:rPr>
                <w:b/>
                <w:bCs/>
                <w:szCs w:val="24"/>
              </w:rPr>
              <w:t>Objekto pavadinimas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9D0E342" w14:textId="77777777" w:rsidR="0091517E" w:rsidRPr="0091517E" w:rsidRDefault="0091517E" w:rsidP="0091517E">
            <w:pPr>
              <w:jc w:val="both"/>
              <w:rPr>
                <w:b/>
                <w:bCs/>
                <w:szCs w:val="24"/>
              </w:rPr>
            </w:pPr>
            <w:r w:rsidRPr="0091517E">
              <w:rPr>
                <w:b/>
                <w:bCs/>
                <w:szCs w:val="24"/>
              </w:rPr>
              <w:t>Objekto adresas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DAB30D8" w14:textId="77777777" w:rsidR="0091517E" w:rsidRPr="0091517E" w:rsidRDefault="0091517E" w:rsidP="0091517E">
            <w:pPr>
              <w:jc w:val="both"/>
              <w:rPr>
                <w:b/>
                <w:bCs/>
                <w:szCs w:val="24"/>
              </w:rPr>
            </w:pPr>
            <w:r w:rsidRPr="0091517E">
              <w:rPr>
                <w:b/>
                <w:bCs/>
                <w:szCs w:val="24"/>
              </w:rPr>
              <w:t>Priedangos plotas</w:t>
            </w:r>
          </w:p>
          <w:p w14:paraId="5B7DAE73" w14:textId="77777777" w:rsidR="0091517E" w:rsidRPr="0091517E" w:rsidRDefault="0091517E" w:rsidP="0091517E">
            <w:pPr>
              <w:jc w:val="both"/>
              <w:rPr>
                <w:b/>
                <w:bCs/>
                <w:szCs w:val="24"/>
              </w:rPr>
            </w:pPr>
            <w:r w:rsidRPr="0091517E">
              <w:rPr>
                <w:b/>
                <w:bCs/>
                <w:szCs w:val="24"/>
              </w:rPr>
              <w:t>kv. m.</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F9A65D6" w14:textId="77777777" w:rsidR="0091517E" w:rsidRPr="0091517E" w:rsidRDefault="0091517E" w:rsidP="0091517E">
            <w:pPr>
              <w:jc w:val="both"/>
              <w:rPr>
                <w:b/>
                <w:bCs/>
                <w:szCs w:val="24"/>
              </w:rPr>
            </w:pPr>
            <w:r w:rsidRPr="0091517E">
              <w:rPr>
                <w:b/>
                <w:bCs/>
                <w:szCs w:val="24"/>
              </w:rPr>
              <w:t>Priedangoje talpinamų gyventojų skaičius</w:t>
            </w:r>
          </w:p>
        </w:tc>
        <w:tc>
          <w:tcPr>
            <w:tcW w:w="1533" w:type="dxa"/>
            <w:tcBorders>
              <w:top w:val="single" w:sz="4" w:space="0" w:color="auto"/>
              <w:left w:val="single" w:sz="4" w:space="0" w:color="auto"/>
              <w:bottom w:val="single" w:sz="4" w:space="0" w:color="auto"/>
              <w:right w:val="single" w:sz="4" w:space="0" w:color="auto"/>
            </w:tcBorders>
            <w:vAlign w:val="center"/>
            <w:hideMark/>
          </w:tcPr>
          <w:p w14:paraId="6141D0CE" w14:textId="77777777" w:rsidR="0091517E" w:rsidRPr="0091517E" w:rsidRDefault="0091517E" w:rsidP="0091517E">
            <w:pPr>
              <w:jc w:val="both"/>
              <w:rPr>
                <w:b/>
                <w:bCs/>
                <w:szCs w:val="24"/>
              </w:rPr>
            </w:pPr>
            <w:r w:rsidRPr="0091517E">
              <w:rPr>
                <w:b/>
                <w:bCs/>
                <w:szCs w:val="24"/>
              </w:rPr>
              <w:t>Esamas priedangos lygis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F457A9" w14:textId="77777777" w:rsidR="0091517E" w:rsidRPr="0091517E" w:rsidRDefault="0091517E" w:rsidP="0091517E">
            <w:pPr>
              <w:jc w:val="both"/>
              <w:rPr>
                <w:b/>
                <w:bCs/>
                <w:szCs w:val="24"/>
              </w:rPr>
            </w:pPr>
            <w:r w:rsidRPr="0091517E">
              <w:rPr>
                <w:b/>
                <w:bCs/>
                <w:szCs w:val="24"/>
              </w:rPr>
              <w:t>Numatomas pasiekti lygis įgyvendinus projektą</w:t>
            </w:r>
          </w:p>
        </w:tc>
      </w:tr>
      <w:tr w:rsidR="0091517E" w:rsidRPr="0091517E" w14:paraId="450BE8A3" w14:textId="77777777" w:rsidTr="00A21571">
        <w:trPr>
          <w:trHeight w:val="1135"/>
        </w:trPr>
        <w:tc>
          <w:tcPr>
            <w:tcW w:w="667" w:type="dxa"/>
            <w:tcBorders>
              <w:top w:val="single" w:sz="4" w:space="0" w:color="auto"/>
              <w:left w:val="single" w:sz="4" w:space="0" w:color="auto"/>
              <w:bottom w:val="single" w:sz="4" w:space="0" w:color="auto"/>
              <w:right w:val="single" w:sz="4" w:space="0" w:color="auto"/>
            </w:tcBorders>
            <w:vAlign w:val="center"/>
            <w:hideMark/>
          </w:tcPr>
          <w:p w14:paraId="045F0FD8" w14:textId="77777777" w:rsidR="0091517E" w:rsidRPr="0091517E" w:rsidRDefault="0091517E" w:rsidP="0091517E">
            <w:pPr>
              <w:jc w:val="both"/>
              <w:rPr>
                <w:bCs/>
                <w:szCs w:val="24"/>
              </w:rPr>
            </w:pPr>
            <w:r w:rsidRPr="0091517E">
              <w:rPr>
                <w:bCs/>
                <w:szCs w:val="24"/>
              </w:rPr>
              <w:t>1.</w:t>
            </w:r>
          </w:p>
        </w:tc>
        <w:tc>
          <w:tcPr>
            <w:tcW w:w="1592" w:type="dxa"/>
            <w:tcBorders>
              <w:top w:val="single" w:sz="4" w:space="0" w:color="auto"/>
              <w:left w:val="single" w:sz="4" w:space="0" w:color="auto"/>
              <w:bottom w:val="single" w:sz="4" w:space="0" w:color="auto"/>
              <w:right w:val="single" w:sz="4" w:space="0" w:color="auto"/>
            </w:tcBorders>
            <w:vAlign w:val="center"/>
            <w:hideMark/>
          </w:tcPr>
          <w:p w14:paraId="4DEF7788" w14:textId="77777777" w:rsidR="0091517E" w:rsidRPr="0091517E" w:rsidRDefault="0091517E" w:rsidP="0091517E">
            <w:pPr>
              <w:jc w:val="both"/>
              <w:rPr>
                <w:bCs/>
                <w:szCs w:val="24"/>
              </w:rPr>
            </w:pPr>
            <w:r w:rsidRPr="0091517E">
              <w:rPr>
                <w:bCs/>
                <w:szCs w:val="24"/>
              </w:rPr>
              <w:t>VšĮ Jurbarko ligoninė</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6C980BB" w14:textId="77777777" w:rsidR="0091517E" w:rsidRPr="0091517E" w:rsidRDefault="0091517E" w:rsidP="0091517E">
            <w:pPr>
              <w:jc w:val="both"/>
              <w:rPr>
                <w:bCs/>
                <w:szCs w:val="24"/>
              </w:rPr>
            </w:pPr>
            <w:r w:rsidRPr="0091517E">
              <w:rPr>
                <w:bCs/>
                <w:szCs w:val="24"/>
              </w:rPr>
              <w:t>Vydūno g. 56, Jurbarkas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B5C8E74" w14:textId="77777777" w:rsidR="0091517E" w:rsidRPr="0091517E" w:rsidRDefault="0091517E" w:rsidP="0091517E">
            <w:pPr>
              <w:jc w:val="both"/>
              <w:rPr>
                <w:bCs/>
                <w:szCs w:val="24"/>
              </w:rPr>
            </w:pPr>
            <w:r w:rsidRPr="0091517E">
              <w:rPr>
                <w:bCs/>
                <w:szCs w:val="24"/>
              </w:rPr>
              <w:t>960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8D1D02F" w14:textId="77777777" w:rsidR="0091517E" w:rsidRPr="0091517E" w:rsidRDefault="0091517E" w:rsidP="0091517E">
            <w:pPr>
              <w:jc w:val="both"/>
              <w:rPr>
                <w:bCs/>
                <w:szCs w:val="24"/>
              </w:rPr>
            </w:pPr>
            <w:r w:rsidRPr="0091517E">
              <w:rPr>
                <w:bCs/>
                <w:szCs w:val="24"/>
              </w:rPr>
              <w:t>640</w:t>
            </w:r>
          </w:p>
        </w:tc>
        <w:tc>
          <w:tcPr>
            <w:tcW w:w="1533" w:type="dxa"/>
            <w:tcBorders>
              <w:top w:val="single" w:sz="4" w:space="0" w:color="auto"/>
              <w:left w:val="single" w:sz="4" w:space="0" w:color="auto"/>
              <w:bottom w:val="single" w:sz="4" w:space="0" w:color="auto"/>
              <w:right w:val="single" w:sz="4" w:space="0" w:color="auto"/>
            </w:tcBorders>
            <w:vAlign w:val="center"/>
            <w:hideMark/>
          </w:tcPr>
          <w:p w14:paraId="442C5EF6" w14:textId="77777777" w:rsidR="0091517E" w:rsidRPr="0091517E" w:rsidRDefault="0091517E" w:rsidP="0091517E">
            <w:pPr>
              <w:jc w:val="both"/>
              <w:rPr>
                <w:bCs/>
                <w:szCs w:val="24"/>
              </w:rPr>
            </w:pPr>
            <w:r w:rsidRPr="0091517E">
              <w:rPr>
                <w:bCs/>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43CC92" w14:textId="77777777" w:rsidR="0091517E" w:rsidRPr="0091517E" w:rsidRDefault="0091517E" w:rsidP="0091517E">
            <w:pPr>
              <w:jc w:val="both"/>
              <w:rPr>
                <w:bCs/>
                <w:szCs w:val="24"/>
              </w:rPr>
            </w:pPr>
            <w:r w:rsidRPr="0091517E">
              <w:rPr>
                <w:bCs/>
                <w:szCs w:val="24"/>
              </w:rPr>
              <w:t>3</w:t>
            </w:r>
          </w:p>
        </w:tc>
      </w:tr>
    </w:tbl>
    <w:p w14:paraId="74E888C2" w14:textId="77777777" w:rsidR="0091517E" w:rsidRPr="0091517E" w:rsidRDefault="0091517E" w:rsidP="0091517E">
      <w:pPr>
        <w:jc w:val="both"/>
        <w:rPr>
          <w:bCs/>
          <w:szCs w:val="24"/>
        </w:rPr>
      </w:pPr>
      <w:r w:rsidRPr="0091517E">
        <w:rPr>
          <w:bCs/>
          <w:szCs w:val="24"/>
        </w:rPr>
        <w:t>2.5. Rangovas įsipareigoja sutarties vykdymo eigoje derinti informaciją, susijusią su užsakomais darbais, Perkančiajai organizacijai priimtinu būdu (pvz.: el. paštu, telefonu ar kt.).</w:t>
      </w:r>
      <w:r w:rsidRPr="0091517E">
        <w:rPr>
          <w:bCs/>
          <w:szCs w:val="24"/>
        </w:rPr>
        <w:tab/>
      </w:r>
    </w:p>
    <w:p w14:paraId="17D368A0" w14:textId="77777777" w:rsidR="0091517E" w:rsidRPr="0091517E" w:rsidRDefault="0091517E" w:rsidP="0091517E">
      <w:pPr>
        <w:jc w:val="both"/>
        <w:rPr>
          <w:bCs/>
          <w:szCs w:val="24"/>
        </w:rPr>
      </w:pPr>
      <w:r w:rsidRPr="0091517E">
        <w:rPr>
          <w:bCs/>
          <w:szCs w:val="24"/>
        </w:rPr>
        <w:tab/>
      </w:r>
    </w:p>
    <w:p w14:paraId="24617634" w14:textId="7B9E36B8" w:rsidR="0091517E" w:rsidRPr="0091517E" w:rsidRDefault="0091517E" w:rsidP="0091517E">
      <w:pPr>
        <w:jc w:val="center"/>
        <w:rPr>
          <w:b/>
          <w:bCs/>
          <w:szCs w:val="24"/>
        </w:rPr>
      </w:pPr>
      <w:r w:rsidRPr="0091517E">
        <w:rPr>
          <w:b/>
          <w:bCs/>
          <w:szCs w:val="24"/>
        </w:rPr>
        <w:t>3. DARBŲ</w:t>
      </w:r>
      <w:r w:rsidR="00407A9A">
        <w:rPr>
          <w:b/>
          <w:bCs/>
          <w:szCs w:val="24"/>
        </w:rPr>
        <w:t xml:space="preserve"> </w:t>
      </w:r>
      <w:r w:rsidRPr="0091517E">
        <w:rPr>
          <w:b/>
          <w:bCs/>
          <w:szCs w:val="24"/>
        </w:rPr>
        <w:t>APIMTYS</w:t>
      </w:r>
    </w:p>
    <w:p w14:paraId="4A006595" w14:textId="77777777" w:rsidR="0091517E" w:rsidRPr="0091517E" w:rsidRDefault="0091517E" w:rsidP="0091517E">
      <w:pPr>
        <w:jc w:val="both"/>
        <w:rPr>
          <w:bCs/>
          <w:szCs w:val="24"/>
        </w:rPr>
      </w:pPr>
      <w:r w:rsidRPr="0091517E">
        <w:rPr>
          <w:bCs/>
          <w:szCs w:val="24"/>
        </w:rPr>
        <w:t xml:space="preserve">3.1. Perkamų darbų apimtys – 1 </w:t>
      </w:r>
      <w:proofErr w:type="spellStart"/>
      <w:r w:rsidRPr="0091517E">
        <w:rPr>
          <w:bCs/>
          <w:szCs w:val="24"/>
        </w:rPr>
        <w:t>kompl</w:t>
      </w:r>
      <w:proofErr w:type="spellEnd"/>
      <w:r w:rsidRPr="0091517E">
        <w:rPr>
          <w:bCs/>
          <w:szCs w:val="24"/>
        </w:rPr>
        <w:t xml:space="preserve">. </w:t>
      </w:r>
    </w:p>
    <w:tbl>
      <w:tblPr>
        <w:tblStyle w:val="Lentelstinklelis"/>
        <w:tblW w:w="0" w:type="auto"/>
        <w:tblLook w:val="04A0" w:firstRow="1" w:lastRow="0" w:firstColumn="1" w:lastColumn="0" w:noHBand="0" w:noVBand="1"/>
      </w:tblPr>
      <w:tblGrid>
        <w:gridCol w:w="582"/>
        <w:gridCol w:w="2887"/>
        <w:gridCol w:w="1043"/>
        <w:gridCol w:w="870"/>
        <w:gridCol w:w="4394"/>
      </w:tblGrid>
      <w:tr w:rsidR="0091517E" w:rsidRPr="0091517E" w14:paraId="26FD2A51" w14:textId="77777777" w:rsidTr="00C723A7">
        <w:trPr>
          <w:trHeight w:val="741"/>
        </w:trPr>
        <w:tc>
          <w:tcPr>
            <w:tcW w:w="5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45E3EB" w14:textId="77777777" w:rsidR="0091517E" w:rsidRPr="0091517E" w:rsidRDefault="0091517E" w:rsidP="0091517E">
            <w:pPr>
              <w:jc w:val="both"/>
              <w:rPr>
                <w:b/>
                <w:bCs/>
                <w:szCs w:val="24"/>
              </w:rPr>
            </w:pPr>
            <w:r w:rsidRPr="0091517E">
              <w:rPr>
                <w:b/>
                <w:bCs/>
                <w:szCs w:val="24"/>
              </w:rPr>
              <w:t>Eil. Nr.</w:t>
            </w:r>
          </w:p>
        </w:tc>
        <w:tc>
          <w:tcPr>
            <w:tcW w:w="28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45593A" w14:textId="77777777" w:rsidR="0091517E" w:rsidRPr="0091517E" w:rsidRDefault="0091517E" w:rsidP="0091517E">
            <w:pPr>
              <w:jc w:val="both"/>
              <w:rPr>
                <w:b/>
                <w:bCs/>
                <w:szCs w:val="24"/>
              </w:rPr>
            </w:pPr>
            <w:r w:rsidRPr="0091517E">
              <w:rPr>
                <w:b/>
                <w:bCs/>
                <w:szCs w:val="24"/>
              </w:rPr>
              <w:t>Pavadinimas</w:t>
            </w:r>
          </w:p>
        </w:tc>
        <w:tc>
          <w:tcPr>
            <w:tcW w:w="10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F7D0261" w14:textId="77777777" w:rsidR="0091517E" w:rsidRPr="0091517E" w:rsidRDefault="0091517E" w:rsidP="0091517E">
            <w:pPr>
              <w:jc w:val="both"/>
              <w:rPr>
                <w:b/>
                <w:bCs/>
                <w:szCs w:val="24"/>
              </w:rPr>
            </w:pPr>
            <w:r w:rsidRPr="0091517E">
              <w:rPr>
                <w:b/>
                <w:bCs/>
                <w:szCs w:val="24"/>
              </w:rPr>
              <w:t>Mato vienetas</w:t>
            </w:r>
          </w:p>
        </w:tc>
        <w:tc>
          <w:tcPr>
            <w:tcW w:w="8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D103E6" w14:textId="77777777" w:rsidR="0091517E" w:rsidRPr="0091517E" w:rsidRDefault="0091517E" w:rsidP="0091517E">
            <w:pPr>
              <w:jc w:val="both"/>
              <w:rPr>
                <w:b/>
                <w:bCs/>
                <w:szCs w:val="24"/>
              </w:rPr>
            </w:pPr>
            <w:r w:rsidRPr="0091517E">
              <w:rPr>
                <w:b/>
                <w:bCs/>
                <w:szCs w:val="24"/>
              </w:rPr>
              <w:t>Kiekis</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8F8565" w14:textId="77777777" w:rsidR="0091517E" w:rsidRPr="0091517E" w:rsidRDefault="0091517E" w:rsidP="0091517E">
            <w:pPr>
              <w:jc w:val="both"/>
              <w:rPr>
                <w:b/>
                <w:bCs/>
                <w:szCs w:val="24"/>
              </w:rPr>
            </w:pPr>
            <w:r w:rsidRPr="0091517E">
              <w:rPr>
                <w:b/>
                <w:bCs/>
                <w:szCs w:val="24"/>
              </w:rPr>
              <w:t>Reikalaujami techniniai parametrai</w:t>
            </w:r>
          </w:p>
        </w:tc>
      </w:tr>
      <w:tr w:rsidR="0091517E" w:rsidRPr="0091517E" w14:paraId="36AEBFF5" w14:textId="77777777" w:rsidTr="00C723A7">
        <w:trPr>
          <w:trHeight w:val="741"/>
        </w:trPr>
        <w:tc>
          <w:tcPr>
            <w:tcW w:w="5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4D28DC" w14:textId="77777777" w:rsidR="0091517E" w:rsidRPr="0091517E" w:rsidRDefault="0091517E" w:rsidP="0091517E">
            <w:pPr>
              <w:jc w:val="both"/>
              <w:rPr>
                <w:b/>
                <w:bCs/>
                <w:szCs w:val="24"/>
              </w:rPr>
            </w:pPr>
            <w:r w:rsidRPr="0091517E">
              <w:rPr>
                <w:b/>
                <w:bCs/>
                <w:szCs w:val="24"/>
              </w:rPr>
              <w:t>1.</w:t>
            </w:r>
          </w:p>
        </w:tc>
        <w:tc>
          <w:tcPr>
            <w:tcW w:w="91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256C0C" w14:textId="77777777" w:rsidR="0091517E" w:rsidRPr="0091517E" w:rsidRDefault="0091517E" w:rsidP="0091517E">
            <w:pPr>
              <w:jc w:val="both"/>
              <w:rPr>
                <w:b/>
                <w:bCs/>
                <w:szCs w:val="24"/>
              </w:rPr>
            </w:pPr>
            <w:r w:rsidRPr="0091517E">
              <w:rPr>
                <w:b/>
                <w:bCs/>
                <w:szCs w:val="24"/>
              </w:rPr>
              <w:t>VšĮ Jurbarko ligoninė, Vydūno g. 56, Jurbarkas</w:t>
            </w:r>
          </w:p>
        </w:tc>
      </w:tr>
      <w:tr w:rsidR="0091517E" w:rsidRPr="0091517E" w14:paraId="03CBCF3B" w14:textId="77777777" w:rsidTr="00C723A7">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6906EB4D" w14:textId="77777777" w:rsidR="0091517E" w:rsidRPr="0091517E" w:rsidRDefault="0091517E" w:rsidP="0091517E">
            <w:pPr>
              <w:jc w:val="both"/>
              <w:rPr>
                <w:bCs/>
                <w:szCs w:val="24"/>
              </w:rPr>
            </w:pPr>
            <w:r w:rsidRPr="0091517E">
              <w:rPr>
                <w:bCs/>
                <w:szCs w:val="24"/>
              </w:rPr>
              <w:t>1.1.</w:t>
            </w:r>
          </w:p>
        </w:tc>
        <w:tc>
          <w:tcPr>
            <w:tcW w:w="2887" w:type="dxa"/>
            <w:tcBorders>
              <w:top w:val="single" w:sz="4" w:space="0" w:color="auto"/>
              <w:left w:val="single" w:sz="4" w:space="0" w:color="auto"/>
              <w:bottom w:val="single" w:sz="4" w:space="0" w:color="auto"/>
              <w:right w:val="single" w:sz="4" w:space="0" w:color="auto"/>
            </w:tcBorders>
            <w:vAlign w:val="center"/>
            <w:hideMark/>
          </w:tcPr>
          <w:p w14:paraId="497DD445" w14:textId="77777777" w:rsidR="0091517E" w:rsidRPr="0091517E" w:rsidRDefault="0091517E" w:rsidP="0091517E">
            <w:pPr>
              <w:jc w:val="both"/>
              <w:rPr>
                <w:bCs/>
                <w:szCs w:val="24"/>
              </w:rPr>
            </w:pPr>
            <w:r w:rsidRPr="0091517E">
              <w:rPr>
                <w:bCs/>
                <w:szCs w:val="24"/>
              </w:rPr>
              <w:t>Kapitalinio remonto techninio darbo projekto (TDP) parengimas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B453919" w14:textId="77777777" w:rsidR="0091517E" w:rsidRPr="0091517E" w:rsidRDefault="0091517E" w:rsidP="0091517E">
            <w:pPr>
              <w:jc w:val="both"/>
              <w:rPr>
                <w:bCs/>
                <w:szCs w:val="24"/>
              </w:rPr>
            </w:pPr>
            <w:proofErr w:type="spellStart"/>
            <w:r w:rsidRPr="0091517E">
              <w:rPr>
                <w:bCs/>
                <w:szCs w:val="24"/>
              </w:rPr>
              <w:t>kompl</w:t>
            </w:r>
            <w:proofErr w:type="spellEnd"/>
            <w:r w:rsidRPr="0091517E">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9AC72B6" w14:textId="77777777" w:rsidR="0091517E" w:rsidRPr="0091517E" w:rsidRDefault="0091517E" w:rsidP="0091517E">
            <w:pPr>
              <w:jc w:val="both"/>
              <w:rPr>
                <w:bCs/>
                <w:szCs w:val="24"/>
              </w:rPr>
            </w:pPr>
            <w:r w:rsidRPr="0091517E">
              <w:rPr>
                <w:bCs/>
                <w:szCs w:val="24"/>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7B9890E" w14:textId="77777777" w:rsidR="0091517E" w:rsidRPr="0091517E" w:rsidRDefault="0091517E" w:rsidP="0091517E">
            <w:pPr>
              <w:jc w:val="both"/>
              <w:rPr>
                <w:bCs/>
                <w:szCs w:val="24"/>
              </w:rPr>
            </w:pPr>
            <w:r w:rsidRPr="0091517E">
              <w:rPr>
                <w:bCs/>
                <w:szCs w:val="24"/>
              </w:rPr>
              <w:t>STR 2.07.02:2024 .</w:t>
            </w:r>
          </w:p>
        </w:tc>
      </w:tr>
      <w:tr w:rsidR="0091517E" w:rsidRPr="0091517E" w14:paraId="007EFE6E" w14:textId="77777777" w:rsidTr="00C723A7">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3CD9C88D" w14:textId="77777777" w:rsidR="0091517E" w:rsidRPr="0091517E" w:rsidRDefault="0091517E" w:rsidP="0091517E">
            <w:pPr>
              <w:jc w:val="both"/>
              <w:rPr>
                <w:bCs/>
                <w:szCs w:val="24"/>
              </w:rPr>
            </w:pPr>
            <w:r w:rsidRPr="0091517E">
              <w:rPr>
                <w:bCs/>
                <w:szCs w:val="24"/>
              </w:rPr>
              <w:lastRenderedPageBreak/>
              <w:t>1.2.</w:t>
            </w:r>
          </w:p>
        </w:tc>
        <w:tc>
          <w:tcPr>
            <w:tcW w:w="2887" w:type="dxa"/>
            <w:tcBorders>
              <w:top w:val="single" w:sz="4" w:space="0" w:color="auto"/>
              <w:left w:val="single" w:sz="4" w:space="0" w:color="auto"/>
              <w:bottom w:val="single" w:sz="4" w:space="0" w:color="auto"/>
              <w:right w:val="single" w:sz="4" w:space="0" w:color="auto"/>
            </w:tcBorders>
            <w:vAlign w:val="center"/>
            <w:hideMark/>
          </w:tcPr>
          <w:p w14:paraId="09EF92F5" w14:textId="77777777" w:rsidR="0091517E" w:rsidRPr="0091517E" w:rsidRDefault="0091517E" w:rsidP="0091517E">
            <w:pPr>
              <w:jc w:val="both"/>
              <w:rPr>
                <w:bCs/>
                <w:szCs w:val="24"/>
              </w:rPr>
            </w:pPr>
            <w:r w:rsidRPr="0091517E">
              <w:rPr>
                <w:bCs/>
                <w:szCs w:val="24"/>
              </w:rPr>
              <w:t>Evakuacinių išėjimų ir apšvietimo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6E56A4A" w14:textId="77777777" w:rsidR="0091517E" w:rsidRPr="0091517E" w:rsidRDefault="0091517E" w:rsidP="0091517E">
            <w:pPr>
              <w:jc w:val="both"/>
              <w:rPr>
                <w:bCs/>
                <w:szCs w:val="24"/>
              </w:rPr>
            </w:pPr>
            <w:r w:rsidRPr="0091517E">
              <w:rPr>
                <w:bCs/>
                <w:szCs w:val="24"/>
              </w:rPr>
              <w:t>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A2B75F1" w14:textId="77777777" w:rsidR="0091517E" w:rsidRPr="0091517E" w:rsidRDefault="0091517E" w:rsidP="0091517E">
            <w:pPr>
              <w:jc w:val="both"/>
              <w:rPr>
                <w:bCs/>
                <w:szCs w:val="24"/>
              </w:rPr>
            </w:pPr>
            <w:r w:rsidRPr="0091517E">
              <w:rPr>
                <w:bCs/>
                <w:szCs w:val="24"/>
              </w:rPr>
              <w:t>2</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0588F52" w14:textId="77777777" w:rsidR="0091517E" w:rsidRPr="0091517E" w:rsidRDefault="0091517E" w:rsidP="0091517E">
            <w:pPr>
              <w:jc w:val="both"/>
              <w:rPr>
                <w:bCs/>
                <w:szCs w:val="24"/>
              </w:rPr>
            </w:pPr>
            <w:r w:rsidRPr="0091517E">
              <w:rPr>
                <w:bCs/>
                <w:szCs w:val="24"/>
              </w:rPr>
              <w:t>STR 2.07.02:2024, IV skyriaus, pirmo skirsnio 19.1 papunktis.</w:t>
            </w:r>
          </w:p>
        </w:tc>
      </w:tr>
      <w:tr w:rsidR="0091517E" w:rsidRPr="0091517E" w14:paraId="3E9268D1" w14:textId="77777777" w:rsidTr="00C723A7">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22F379EF" w14:textId="77777777" w:rsidR="0091517E" w:rsidRPr="0091517E" w:rsidRDefault="0091517E" w:rsidP="0091517E">
            <w:pPr>
              <w:jc w:val="both"/>
              <w:rPr>
                <w:bCs/>
                <w:szCs w:val="24"/>
              </w:rPr>
            </w:pPr>
            <w:r w:rsidRPr="0091517E">
              <w:rPr>
                <w:bCs/>
                <w:szCs w:val="24"/>
              </w:rPr>
              <w:t>1.3.</w:t>
            </w:r>
          </w:p>
        </w:tc>
        <w:tc>
          <w:tcPr>
            <w:tcW w:w="2887" w:type="dxa"/>
            <w:tcBorders>
              <w:top w:val="single" w:sz="4" w:space="0" w:color="auto"/>
              <w:left w:val="single" w:sz="4" w:space="0" w:color="auto"/>
              <w:bottom w:val="single" w:sz="4" w:space="0" w:color="auto"/>
              <w:right w:val="single" w:sz="4" w:space="0" w:color="auto"/>
            </w:tcBorders>
            <w:vAlign w:val="center"/>
            <w:hideMark/>
          </w:tcPr>
          <w:p w14:paraId="71999399" w14:textId="77777777" w:rsidR="0091517E" w:rsidRPr="0091517E" w:rsidRDefault="0091517E" w:rsidP="0091517E">
            <w:pPr>
              <w:jc w:val="both"/>
              <w:rPr>
                <w:bCs/>
                <w:szCs w:val="24"/>
              </w:rPr>
            </w:pPr>
            <w:r w:rsidRPr="0091517E">
              <w:rPr>
                <w:bCs/>
                <w:szCs w:val="24"/>
              </w:rPr>
              <w:t>Elektros instaliacijos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BC04EC1" w14:textId="77777777" w:rsidR="0091517E" w:rsidRPr="0091517E" w:rsidRDefault="0091517E" w:rsidP="0091517E">
            <w:pPr>
              <w:jc w:val="both"/>
              <w:rPr>
                <w:bCs/>
                <w:szCs w:val="24"/>
              </w:rPr>
            </w:pPr>
            <w:proofErr w:type="spellStart"/>
            <w:r w:rsidRPr="0091517E">
              <w:rPr>
                <w:bCs/>
                <w:szCs w:val="24"/>
              </w:rPr>
              <w:t>kompl</w:t>
            </w:r>
            <w:proofErr w:type="spellEnd"/>
            <w:r w:rsidRPr="0091517E">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0B9A0F38" w14:textId="77777777" w:rsidR="0091517E" w:rsidRPr="0091517E" w:rsidRDefault="0091517E" w:rsidP="0091517E">
            <w:pPr>
              <w:jc w:val="both"/>
              <w:rPr>
                <w:bCs/>
                <w:szCs w:val="24"/>
              </w:rPr>
            </w:pPr>
            <w:r w:rsidRPr="0091517E">
              <w:rPr>
                <w:bCs/>
                <w:szCs w:val="24"/>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046874D" w14:textId="77777777" w:rsidR="0091517E" w:rsidRPr="0091517E" w:rsidRDefault="0091517E" w:rsidP="0091517E">
            <w:pPr>
              <w:jc w:val="both"/>
              <w:rPr>
                <w:bCs/>
                <w:szCs w:val="24"/>
              </w:rPr>
            </w:pPr>
            <w:r w:rsidRPr="0091517E">
              <w:rPr>
                <w:bCs/>
                <w:szCs w:val="24"/>
              </w:rPr>
              <w:t>STR 2.07.02:2024, IV skyriaus, trečio skirsnio „Elektros sistemos“ poskirsnis.</w:t>
            </w:r>
          </w:p>
          <w:p w14:paraId="1CC1520B" w14:textId="77777777" w:rsidR="0091517E" w:rsidRPr="0091517E" w:rsidRDefault="0091517E" w:rsidP="0091517E">
            <w:pPr>
              <w:jc w:val="both"/>
              <w:rPr>
                <w:bCs/>
                <w:szCs w:val="24"/>
              </w:rPr>
            </w:pPr>
            <w:r w:rsidRPr="0091517E">
              <w:rPr>
                <w:bCs/>
                <w:szCs w:val="24"/>
              </w:rPr>
              <w:t xml:space="preserve">Priedangoje būtina numatyti pakankamą kiekį elektros rozečių, skirtų gyvybiškai svarbių įrenginių prijungimui bei individualių poreikių tenkinimui. </w:t>
            </w:r>
          </w:p>
          <w:p w14:paraId="3F7524E5" w14:textId="77777777" w:rsidR="0091517E" w:rsidRPr="0091517E" w:rsidRDefault="0091517E" w:rsidP="0091517E">
            <w:pPr>
              <w:jc w:val="both"/>
              <w:rPr>
                <w:bCs/>
                <w:szCs w:val="24"/>
              </w:rPr>
            </w:pPr>
            <w:r w:rsidRPr="0091517E">
              <w:rPr>
                <w:bCs/>
                <w:szCs w:val="24"/>
              </w:rPr>
              <w:t xml:space="preserve">Atsižvelgiant į galimą poreikį palaikyti minimalią temperatūrą šaltojo sezono metu, priedangoje turi būti numatyti elektriniai šildymo įrenginiai. </w:t>
            </w:r>
          </w:p>
          <w:p w14:paraId="0C15482D" w14:textId="77777777" w:rsidR="0091517E" w:rsidRPr="0091517E" w:rsidRDefault="0091517E" w:rsidP="0091517E">
            <w:pPr>
              <w:jc w:val="both"/>
              <w:rPr>
                <w:bCs/>
                <w:szCs w:val="24"/>
              </w:rPr>
            </w:pPr>
            <w:r w:rsidRPr="0091517E">
              <w:rPr>
                <w:bCs/>
                <w:szCs w:val="24"/>
              </w:rPr>
              <w:t>Šildymo sistema prijungiama prie atskiros elektros grandinės su automatinėmis saugikliais ir srovės nuotėkio relėmis.</w:t>
            </w:r>
          </w:p>
          <w:p w14:paraId="277E97CD" w14:textId="77777777" w:rsidR="0091517E" w:rsidRPr="0091517E" w:rsidRDefault="0091517E" w:rsidP="0091517E">
            <w:pPr>
              <w:jc w:val="both"/>
              <w:rPr>
                <w:bCs/>
                <w:szCs w:val="24"/>
              </w:rPr>
            </w:pPr>
            <w:r w:rsidRPr="0091517E">
              <w:rPr>
                <w:bCs/>
                <w:szCs w:val="24"/>
              </w:rPr>
              <w:t xml:space="preserve">Priedangoje taip pat turi būti suprojektuotas efektyvus ir saugus apšvietimas, užtikrinantis pakankamą šviesos lygį visose funkcinėse zonose. </w:t>
            </w:r>
          </w:p>
        </w:tc>
      </w:tr>
      <w:tr w:rsidR="0091517E" w:rsidRPr="0091517E" w14:paraId="72A3ABCA" w14:textId="77777777" w:rsidTr="00C723A7">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11CBEF7F" w14:textId="77777777" w:rsidR="0091517E" w:rsidRPr="0091517E" w:rsidRDefault="0091517E" w:rsidP="0091517E">
            <w:pPr>
              <w:jc w:val="both"/>
              <w:rPr>
                <w:bCs/>
                <w:szCs w:val="24"/>
              </w:rPr>
            </w:pPr>
            <w:r w:rsidRPr="0091517E">
              <w:rPr>
                <w:bCs/>
                <w:szCs w:val="24"/>
              </w:rPr>
              <w:t>1.4.</w:t>
            </w:r>
          </w:p>
        </w:tc>
        <w:tc>
          <w:tcPr>
            <w:tcW w:w="2887" w:type="dxa"/>
            <w:tcBorders>
              <w:top w:val="single" w:sz="4" w:space="0" w:color="auto"/>
              <w:left w:val="single" w:sz="4" w:space="0" w:color="auto"/>
              <w:bottom w:val="single" w:sz="4" w:space="0" w:color="auto"/>
              <w:right w:val="single" w:sz="4" w:space="0" w:color="auto"/>
            </w:tcBorders>
            <w:vAlign w:val="center"/>
            <w:hideMark/>
          </w:tcPr>
          <w:p w14:paraId="57AF9F3F" w14:textId="77777777" w:rsidR="0091517E" w:rsidRPr="0091517E" w:rsidRDefault="0091517E" w:rsidP="0091517E">
            <w:pPr>
              <w:jc w:val="both"/>
              <w:rPr>
                <w:bCs/>
                <w:szCs w:val="24"/>
              </w:rPr>
            </w:pPr>
            <w:r w:rsidRPr="0091517E">
              <w:rPr>
                <w:bCs/>
                <w:szCs w:val="24"/>
              </w:rPr>
              <w:t>Vėdinimo sistemos įrengimo/sutvarkymo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77D1200" w14:textId="77777777" w:rsidR="0091517E" w:rsidRPr="0091517E" w:rsidRDefault="0091517E" w:rsidP="0091517E">
            <w:pPr>
              <w:jc w:val="both"/>
              <w:rPr>
                <w:bCs/>
                <w:szCs w:val="24"/>
              </w:rPr>
            </w:pPr>
            <w:proofErr w:type="spellStart"/>
            <w:r w:rsidRPr="0091517E">
              <w:rPr>
                <w:bCs/>
                <w:szCs w:val="24"/>
              </w:rPr>
              <w:t>kompl</w:t>
            </w:r>
            <w:proofErr w:type="spellEnd"/>
            <w:r w:rsidRPr="0091517E">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42842DE" w14:textId="77777777" w:rsidR="0091517E" w:rsidRPr="0091517E" w:rsidRDefault="0091517E" w:rsidP="0091517E">
            <w:pPr>
              <w:jc w:val="both"/>
              <w:rPr>
                <w:bCs/>
                <w:szCs w:val="24"/>
              </w:rPr>
            </w:pPr>
            <w:r w:rsidRPr="0091517E">
              <w:rPr>
                <w:bCs/>
                <w:szCs w:val="24"/>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79A39AD" w14:textId="77777777" w:rsidR="0091517E" w:rsidRPr="0091517E" w:rsidRDefault="0091517E" w:rsidP="0091517E">
            <w:pPr>
              <w:jc w:val="both"/>
              <w:rPr>
                <w:bCs/>
                <w:szCs w:val="24"/>
              </w:rPr>
            </w:pPr>
            <w:r w:rsidRPr="0091517E">
              <w:rPr>
                <w:bCs/>
                <w:szCs w:val="24"/>
              </w:rPr>
              <w:t>STR 2.07.02:2024, IV skyriaus, trečio skirsnio „Vėdinimo sistemos“ poskirsnis.</w:t>
            </w:r>
          </w:p>
        </w:tc>
      </w:tr>
      <w:tr w:rsidR="0091517E" w:rsidRPr="0091517E" w14:paraId="2DCA19DF" w14:textId="77777777" w:rsidTr="00C723A7">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0C024DA9" w14:textId="77777777" w:rsidR="0091517E" w:rsidRPr="0091517E" w:rsidRDefault="0091517E" w:rsidP="0091517E">
            <w:pPr>
              <w:jc w:val="both"/>
              <w:rPr>
                <w:bCs/>
                <w:szCs w:val="24"/>
              </w:rPr>
            </w:pPr>
            <w:r w:rsidRPr="0091517E">
              <w:rPr>
                <w:bCs/>
                <w:szCs w:val="24"/>
              </w:rPr>
              <w:t>1.5.</w:t>
            </w:r>
          </w:p>
        </w:tc>
        <w:tc>
          <w:tcPr>
            <w:tcW w:w="2887" w:type="dxa"/>
            <w:tcBorders>
              <w:top w:val="single" w:sz="4" w:space="0" w:color="auto"/>
              <w:left w:val="single" w:sz="4" w:space="0" w:color="auto"/>
              <w:bottom w:val="single" w:sz="4" w:space="0" w:color="auto"/>
              <w:right w:val="single" w:sz="4" w:space="0" w:color="auto"/>
            </w:tcBorders>
            <w:vAlign w:val="center"/>
            <w:hideMark/>
          </w:tcPr>
          <w:p w14:paraId="4F6A07D0" w14:textId="77777777" w:rsidR="0091517E" w:rsidRPr="0091517E" w:rsidRDefault="0091517E" w:rsidP="0091517E">
            <w:pPr>
              <w:jc w:val="both"/>
              <w:rPr>
                <w:bCs/>
                <w:szCs w:val="24"/>
              </w:rPr>
            </w:pPr>
            <w:r w:rsidRPr="0091517E">
              <w:rPr>
                <w:bCs/>
                <w:szCs w:val="24"/>
              </w:rPr>
              <w:t>Gaisro aptikimo ir signalizavimo sistemos / autonominių detektorių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1BA91FA" w14:textId="77777777" w:rsidR="0091517E" w:rsidRPr="0091517E" w:rsidRDefault="0091517E" w:rsidP="0091517E">
            <w:pPr>
              <w:jc w:val="both"/>
              <w:rPr>
                <w:bCs/>
                <w:szCs w:val="24"/>
              </w:rPr>
            </w:pPr>
            <w:proofErr w:type="spellStart"/>
            <w:r w:rsidRPr="0091517E">
              <w:rPr>
                <w:bCs/>
                <w:szCs w:val="24"/>
              </w:rPr>
              <w:t>kompl</w:t>
            </w:r>
            <w:proofErr w:type="spellEnd"/>
            <w:r w:rsidRPr="0091517E">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D7EEE5F" w14:textId="77777777" w:rsidR="0091517E" w:rsidRPr="0091517E" w:rsidRDefault="0091517E" w:rsidP="0091517E">
            <w:pPr>
              <w:jc w:val="both"/>
              <w:rPr>
                <w:bCs/>
                <w:szCs w:val="24"/>
              </w:rPr>
            </w:pPr>
            <w:r w:rsidRPr="0091517E">
              <w:rPr>
                <w:bCs/>
                <w:szCs w:val="24"/>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98BA872" w14:textId="77777777" w:rsidR="0091517E" w:rsidRPr="0091517E" w:rsidRDefault="0091517E" w:rsidP="0091517E">
            <w:pPr>
              <w:jc w:val="both"/>
              <w:rPr>
                <w:bCs/>
                <w:szCs w:val="24"/>
              </w:rPr>
            </w:pPr>
            <w:r w:rsidRPr="0091517E">
              <w:rPr>
                <w:bCs/>
                <w:szCs w:val="24"/>
              </w:rPr>
              <w:t>STR 2.07.02:2024, IV skyriaus, trečio skirsnio „Kitos sistemos“ poskirsnis.</w:t>
            </w:r>
          </w:p>
        </w:tc>
      </w:tr>
      <w:tr w:rsidR="0091517E" w:rsidRPr="0091517E" w14:paraId="6E989736" w14:textId="77777777" w:rsidTr="00C723A7">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3D4F4E89" w14:textId="77777777" w:rsidR="0091517E" w:rsidRPr="0091517E" w:rsidRDefault="0091517E" w:rsidP="0091517E">
            <w:pPr>
              <w:jc w:val="both"/>
              <w:rPr>
                <w:bCs/>
                <w:szCs w:val="24"/>
              </w:rPr>
            </w:pPr>
            <w:r w:rsidRPr="0091517E">
              <w:rPr>
                <w:bCs/>
                <w:szCs w:val="24"/>
              </w:rPr>
              <w:t>1.6.</w:t>
            </w:r>
          </w:p>
        </w:tc>
        <w:tc>
          <w:tcPr>
            <w:tcW w:w="2887" w:type="dxa"/>
            <w:tcBorders>
              <w:top w:val="single" w:sz="4" w:space="0" w:color="auto"/>
              <w:left w:val="single" w:sz="4" w:space="0" w:color="auto"/>
              <w:bottom w:val="single" w:sz="4" w:space="0" w:color="auto"/>
              <w:right w:val="single" w:sz="4" w:space="0" w:color="auto"/>
            </w:tcBorders>
            <w:vAlign w:val="center"/>
            <w:hideMark/>
          </w:tcPr>
          <w:p w14:paraId="2684C566" w14:textId="77777777" w:rsidR="0091517E" w:rsidRPr="0091517E" w:rsidRDefault="0091517E" w:rsidP="0091517E">
            <w:pPr>
              <w:jc w:val="both"/>
              <w:rPr>
                <w:bCs/>
                <w:szCs w:val="24"/>
              </w:rPr>
            </w:pPr>
            <w:r w:rsidRPr="0091517E">
              <w:rPr>
                <w:bCs/>
                <w:szCs w:val="24"/>
              </w:rPr>
              <w:t>Elektros generatoriaus prijungimui reikalingų darbų ir techninių sprendinių parengimas (be generatoriaus tiekimo)</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E95958C" w14:textId="77777777" w:rsidR="0091517E" w:rsidRPr="0091517E" w:rsidRDefault="0091517E" w:rsidP="0091517E">
            <w:pPr>
              <w:jc w:val="both"/>
              <w:rPr>
                <w:bCs/>
                <w:szCs w:val="24"/>
              </w:rPr>
            </w:pPr>
            <w:proofErr w:type="spellStart"/>
            <w:r w:rsidRPr="0091517E">
              <w:rPr>
                <w:bCs/>
                <w:szCs w:val="24"/>
              </w:rPr>
              <w:t>kompl</w:t>
            </w:r>
            <w:proofErr w:type="spellEnd"/>
            <w:r w:rsidRPr="0091517E">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B96FE3D" w14:textId="77777777" w:rsidR="0091517E" w:rsidRPr="0091517E" w:rsidRDefault="0091517E" w:rsidP="0091517E">
            <w:pPr>
              <w:jc w:val="both"/>
              <w:rPr>
                <w:bCs/>
                <w:szCs w:val="24"/>
              </w:rPr>
            </w:pPr>
            <w:r w:rsidRPr="0091517E">
              <w:rPr>
                <w:bCs/>
                <w:szCs w:val="24"/>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AA456F5" w14:textId="77777777" w:rsidR="0091517E" w:rsidRPr="0091517E" w:rsidRDefault="0091517E" w:rsidP="0091517E">
            <w:pPr>
              <w:jc w:val="both"/>
              <w:rPr>
                <w:bCs/>
                <w:szCs w:val="24"/>
              </w:rPr>
            </w:pPr>
            <w:r w:rsidRPr="0091517E">
              <w:rPr>
                <w:bCs/>
                <w:szCs w:val="24"/>
              </w:rPr>
              <w:t>STR 2.07.02:2024, IV skyriaus, trečio skirsnio „Elektros sistemos“ poskirsnis.</w:t>
            </w:r>
          </w:p>
          <w:p w14:paraId="1DA8C4F4" w14:textId="77777777" w:rsidR="0091517E" w:rsidRPr="0091517E" w:rsidRDefault="0091517E" w:rsidP="0091517E">
            <w:pPr>
              <w:jc w:val="both"/>
              <w:rPr>
                <w:bCs/>
                <w:szCs w:val="24"/>
              </w:rPr>
            </w:pPr>
            <w:r w:rsidRPr="0091517E">
              <w:rPr>
                <w:bCs/>
                <w:szCs w:val="24"/>
              </w:rPr>
              <w:t>Priedangoje būtina numatyti autonominį elektros energijos šaltinį, užtikrinantį nepertraukiamą kritinių inžinerinių sistemų veikimą (apšvietimas, ventiliacija, ryšio įranga, vandens siurbliai ir pan.). Slėptuvėje turi būti suprojektuota rezervinio elektros energijos tiekimo iš slėptuvėje įrengto elektros generatoriaus sistema. Turi būti numatyta papildomo elektros generatoriaus prijungimo iš lauko galimybė.</w:t>
            </w:r>
          </w:p>
        </w:tc>
      </w:tr>
      <w:tr w:rsidR="0091517E" w:rsidRPr="0091517E" w14:paraId="3A75CAD9" w14:textId="77777777" w:rsidTr="00C723A7">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6EEDD2E6" w14:textId="77777777" w:rsidR="0091517E" w:rsidRPr="0091517E" w:rsidRDefault="0091517E" w:rsidP="0091517E">
            <w:pPr>
              <w:jc w:val="both"/>
              <w:rPr>
                <w:bCs/>
                <w:szCs w:val="24"/>
              </w:rPr>
            </w:pPr>
            <w:r w:rsidRPr="0091517E">
              <w:rPr>
                <w:bCs/>
                <w:szCs w:val="24"/>
              </w:rPr>
              <w:t>1.7.</w:t>
            </w:r>
          </w:p>
        </w:tc>
        <w:tc>
          <w:tcPr>
            <w:tcW w:w="2887" w:type="dxa"/>
            <w:tcBorders>
              <w:top w:val="single" w:sz="4" w:space="0" w:color="auto"/>
              <w:left w:val="single" w:sz="4" w:space="0" w:color="auto"/>
              <w:bottom w:val="single" w:sz="4" w:space="0" w:color="auto"/>
              <w:right w:val="single" w:sz="4" w:space="0" w:color="auto"/>
            </w:tcBorders>
            <w:vAlign w:val="center"/>
            <w:hideMark/>
          </w:tcPr>
          <w:p w14:paraId="34C0AB21" w14:textId="77777777" w:rsidR="0091517E" w:rsidRPr="0091517E" w:rsidRDefault="0091517E" w:rsidP="0091517E">
            <w:pPr>
              <w:jc w:val="both"/>
              <w:rPr>
                <w:bCs/>
                <w:szCs w:val="24"/>
              </w:rPr>
            </w:pPr>
            <w:r w:rsidRPr="0091517E">
              <w:rPr>
                <w:bCs/>
                <w:szCs w:val="24"/>
              </w:rPr>
              <w:t>Įėjimo ir išėjimo pritaikymas riboto judumo asmenims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E71E847" w14:textId="77777777" w:rsidR="0091517E" w:rsidRPr="0091517E" w:rsidRDefault="0091517E" w:rsidP="0091517E">
            <w:pPr>
              <w:jc w:val="both"/>
              <w:rPr>
                <w:bCs/>
                <w:szCs w:val="24"/>
              </w:rPr>
            </w:pPr>
            <w:proofErr w:type="spellStart"/>
            <w:r w:rsidRPr="0091517E">
              <w:rPr>
                <w:bCs/>
                <w:szCs w:val="24"/>
              </w:rPr>
              <w:t>kompl</w:t>
            </w:r>
            <w:proofErr w:type="spellEnd"/>
            <w:r w:rsidRPr="0091517E">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2E8DD15" w14:textId="77777777" w:rsidR="0091517E" w:rsidRPr="0091517E" w:rsidRDefault="0091517E" w:rsidP="0091517E">
            <w:pPr>
              <w:jc w:val="both"/>
              <w:rPr>
                <w:bCs/>
                <w:szCs w:val="24"/>
              </w:rPr>
            </w:pPr>
            <w:r w:rsidRPr="0091517E">
              <w:rPr>
                <w:bCs/>
                <w:szCs w:val="24"/>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A76610B" w14:textId="77777777" w:rsidR="0091517E" w:rsidRPr="0091517E" w:rsidRDefault="0091517E" w:rsidP="0091517E">
            <w:pPr>
              <w:jc w:val="both"/>
              <w:rPr>
                <w:bCs/>
                <w:szCs w:val="24"/>
              </w:rPr>
            </w:pPr>
            <w:r w:rsidRPr="0091517E">
              <w:rPr>
                <w:bCs/>
                <w:szCs w:val="24"/>
              </w:rPr>
              <w:t>STR 2.07.02:2024, IV skyriaus, pirmo skirsnio 19.1 papunktis.</w:t>
            </w:r>
          </w:p>
        </w:tc>
      </w:tr>
      <w:tr w:rsidR="0091517E" w:rsidRPr="0091517E" w14:paraId="00520596" w14:textId="77777777" w:rsidTr="00C723A7">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53F3B73B" w14:textId="77777777" w:rsidR="0091517E" w:rsidRPr="0091517E" w:rsidRDefault="0091517E" w:rsidP="0091517E">
            <w:pPr>
              <w:jc w:val="both"/>
              <w:rPr>
                <w:bCs/>
                <w:szCs w:val="24"/>
              </w:rPr>
            </w:pPr>
            <w:r w:rsidRPr="0091517E">
              <w:rPr>
                <w:bCs/>
                <w:szCs w:val="24"/>
              </w:rPr>
              <w:t>1.8.</w:t>
            </w:r>
          </w:p>
        </w:tc>
        <w:tc>
          <w:tcPr>
            <w:tcW w:w="2887" w:type="dxa"/>
            <w:tcBorders>
              <w:top w:val="single" w:sz="4" w:space="0" w:color="auto"/>
              <w:left w:val="single" w:sz="4" w:space="0" w:color="auto"/>
              <w:bottom w:val="single" w:sz="4" w:space="0" w:color="auto"/>
              <w:right w:val="single" w:sz="4" w:space="0" w:color="auto"/>
            </w:tcBorders>
            <w:vAlign w:val="center"/>
            <w:hideMark/>
          </w:tcPr>
          <w:p w14:paraId="47C92873" w14:textId="77777777" w:rsidR="0091517E" w:rsidRPr="0091517E" w:rsidRDefault="0091517E" w:rsidP="0091517E">
            <w:pPr>
              <w:jc w:val="both"/>
              <w:rPr>
                <w:bCs/>
                <w:szCs w:val="24"/>
              </w:rPr>
            </w:pPr>
            <w:r w:rsidRPr="0091517E">
              <w:rPr>
                <w:bCs/>
                <w:szCs w:val="24"/>
              </w:rPr>
              <w:t>Apsauginių langų skydų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B21B1B3" w14:textId="77777777" w:rsidR="0091517E" w:rsidRPr="0091517E" w:rsidRDefault="0091517E" w:rsidP="0091517E">
            <w:pPr>
              <w:jc w:val="both"/>
              <w:rPr>
                <w:bCs/>
                <w:szCs w:val="24"/>
              </w:rPr>
            </w:pPr>
            <w:proofErr w:type="spellStart"/>
            <w:r w:rsidRPr="0091517E">
              <w:rPr>
                <w:bCs/>
                <w:szCs w:val="24"/>
              </w:rPr>
              <w:t>kompl</w:t>
            </w:r>
            <w:proofErr w:type="spellEnd"/>
            <w:r w:rsidRPr="0091517E">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6AAE56A" w14:textId="77777777" w:rsidR="0091517E" w:rsidRPr="0091517E" w:rsidRDefault="0091517E" w:rsidP="0091517E">
            <w:pPr>
              <w:jc w:val="both"/>
              <w:rPr>
                <w:bCs/>
                <w:szCs w:val="24"/>
              </w:rPr>
            </w:pPr>
            <w:r w:rsidRPr="0091517E">
              <w:rPr>
                <w:bCs/>
                <w:szCs w:val="24"/>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52FCEA1" w14:textId="77777777" w:rsidR="0091517E" w:rsidRPr="0091517E" w:rsidRDefault="0091517E" w:rsidP="0091517E">
            <w:pPr>
              <w:jc w:val="both"/>
              <w:rPr>
                <w:bCs/>
                <w:szCs w:val="24"/>
              </w:rPr>
            </w:pPr>
            <w:r w:rsidRPr="0091517E">
              <w:rPr>
                <w:bCs/>
                <w:szCs w:val="24"/>
              </w:rPr>
              <w:t>STR 2.07.02:2024, V skyriaus, antro skirsnio 121 punktas.</w:t>
            </w:r>
          </w:p>
          <w:p w14:paraId="1616B608" w14:textId="77777777" w:rsidR="0091517E" w:rsidRPr="0091517E" w:rsidRDefault="0091517E" w:rsidP="0091517E">
            <w:pPr>
              <w:jc w:val="both"/>
              <w:rPr>
                <w:bCs/>
                <w:szCs w:val="24"/>
              </w:rPr>
            </w:pPr>
            <w:r w:rsidRPr="0091517E">
              <w:rPr>
                <w:bCs/>
                <w:szCs w:val="24"/>
              </w:rPr>
              <w:t>Planuojama apie 9 vnt., kiekis tikslinamas  projektavimo metu.</w:t>
            </w:r>
          </w:p>
        </w:tc>
      </w:tr>
    </w:tbl>
    <w:p w14:paraId="65ACF334" w14:textId="77777777" w:rsidR="0091517E" w:rsidRPr="0091517E" w:rsidRDefault="0091517E" w:rsidP="0091517E">
      <w:pPr>
        <w:jc w:val="both"/>
        <w:rPr>
          <w:b/>
          <w:bCs/>
          <w:szCs w:val="24"/>
        </w:rPr>
      </w:pPr>
    </w:p>
    <w:p w14:paraId="54BEF325" w14:textId="7B01313F" w:rsidR="0091517E" w:rsidRDefault="00F771C3" w:rsidP="00C15D83">
      <w:pPr>
        <w:jc w:val="center"/>
        <w:rPr>
          <w:b/>
          <w:bCs/>
          <w:szCs w:val="24"/>
        </w:rPr>
      </w:pPr>
      <w:r>
        <w:rPr>
          <w:b/>
          <w:bCs/>
          <w:szCs w:val="24"/>
        </w:rPr>
        <w:t>4</w:t>
      </w:r>
      <w:r w:rsidR="0091517E" w:rsidRPr="0091517E">
        <w:rPr>
          <w:b/>
          <w:bCs/>
          <w:szCs w:val="24"/>
        </w:rPr>
        <w:t>. KITOS NUOSTATOS</w:t>
      </w:r>
    </w:p>
    <w:p w14:paraId="0BEF5911" w14:textId="77777777" w:rsidR="008B0393" w:rsidRPr="003F2027" w:rsidRDefault="008B0393" w:rsidP="008B0393">
      <w:pPr>
        <w:jc w:val="both"/>
        <w:rPr>
          <w:bCs/>
          <w:szCs w:val="24"/>
        </w:rPr>
      </w:pPr>
      <w:r>
        <w:rPr>
          <w:bCs/>
          <w:szCs w:val="24"/>
        </w:rPr>
        <w:t>4</w:t>
      </w:r>
      <w:r w:rsidRPr="003F2027">
        <w:rPr>
          <w:bCs/>
          <w:szCs w:val="24"/>
        </w:rPr>
        <w:t xml:space="preserve">.1. </w:t>
      </w:r>
      <w:r w:rsidRPr="00393D41">
        <w:rPr>
          <w:bCs/>
          <w:szCs w:val="24"/>
        </w:rPr>
        <w:t>Rangovas</w:t>
      </w:r>
      <w:r w:rsidRPr="003F2027">
        <w:rPr>
          <w:bCs/>
          <w:szCs w:val="24"/>
        </w:rPr>
        <w:t xml:space="preserve"> turi laikytis Lietuvos Respublikos aplinkos ministro 2011 m. birželio 28 d. įsakymu Nr. D1-508 patvirtinto Aplinkos apsaugos kriterijų taikymo, vykdant žaliuosius pirkimus, tvarkos aprašo (toliau – Aprašas) 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w:t>
      </w:r>
      <w:r w:rsidRPr="003F2027">
        <w:rPr>
          <w:bCs/>
          <w:szCs w:val="24"/>
        </w:rPr>
        <w:lastRenderedPageBreak/>
        <w:t xml:space="preserve">skyrius „Patalpų apšvietimas“; XV skyrius „Vandens maišytuvai ir dušai“; XVI skyrius „Vandens šildytuvai“). </w:t>
      </w:r>
    </w:p>
    <w:p w14:paraId="78389BB1" w14:textId="77777777" w:rsidR="008B0393" w:rsidRPr="003F2027" w:rsidRDefault="008B0393" w:rsidP="008B0393">
      <w:pPr>
        <w:jc w:val="both"/>
        <w:rPr>
          <w:bCs/>
          <w:szCs w:val="24"/>
        </w:rPr>
      </w:pPr>
      <w:r>
        <w:rPr>
          <w:bCs/>
          <w:szCs w:val="24"/>
        </w:rPr>
        <w:t xml:space="preserve">4.2. </w:t>
      </w:r>
      <w:r w:rsidRPr="003F2027">
        <w:rPr>
          <w:bCs/>
          <w:szCs w:val="24"/>
        </w:rPr>
        <w:t xml:space="preserve">Darbų metu </w:t>
      </w:r>
      <w:r w:rsidRPr="00393D41">
        <w:rPr>
          <w:bCs/>
          <w:szCs w:val="24"/>
        </w:rPr>
        <w:t>Rangovas</w:t>
      </w:r>
      <w:r w:rsidRPr="003F2027">
        <w:rPr>
          <w:bCs/>
          <w:szCs w:val="24"/>
        </w:rPr>
        <w:t xml:space="preserve"> </w:t>
      </w:r>
      <w:r>
        <w:rPr>
          <w:bCs/>
          <w:szCs w:val="24"/>
        </w:rPr>
        <w:t xml:space="preserve">turi </w:t>
      </w:r>
      <w:r w:rsidRPr="003F2027">
        <w:rPr>
          <w:bCs/>
          <w:szCs w:val="24"/>
        </w:rPr>
        <w:t>laikytis Lietuvos Respublikos aplinkos ministro 2011 m. birželio 28 d. įsakymu 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p w14:paraId="2EB9D02F" w14:textId="77777777" w:rsidR="008B0393" w:rsidRDefault="008B0393" w:rsidP="008B0393">
      <w:pPr>
        <w:jc w:val="both"/>
        <w:rPr>
          <w:bCs/>
          <w:szCs w:val="24"/>
        </w:rPr>
      </w:pPr>
      <w:r>
        <w:rPr>
          <w:bCs/>
          <w:szCs w:val="24"/>
        </w:rPr>
        <w:t xml:space="preserve">4.3. </w:t>
      </w:r>
      <w:r w:rsidRPr="003F2027">
        <w:rPr>
          <w:bCs/>
          <w:szCs w:val="24"/>
        </w:rPr>
        <w:t xml:space="preserve">Atlikdamas darbus </w:t>
      </w:r>
      <w:r w:rsidRPr="00393D41">
        <w:rPr>
          <w:bCs/>
          <w:szCs w:val="24"/>
        </w:rPr>
        <w:t>Rangovas</w:t>
      </w:r>
      <w:r w:rsidRPr="003F2027">
        <w:rPr>
          <w:bCs/>
          <w:szCs w:val="24"/>
        </w:rPr>
        <w:t xml:space="preserve">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297470B8" w14:textId="77777777" w:rsidR="008B0393" w:rsidRPr="00393D41" w:rsidRDefault="008B0393" w:rsidP="008B0393">
      <w:pPr>
        <w:jc w:val="both"/>
        <w:rPr>
          <w:bCs/>
          <w:szCs w:val="24"/>
        </w:rPr>
      </w:pPr>
      <w:r>
        <w:rPr>
          <w:bCs/>
          <w:color w:val="000000" w:themeColor="text1"/>
          <w:szCs w:val="24"/>
        </w:rPr>
        <w:t>4.4</w:t>
      </w:r>
      <w:r w:rsidRPr="005E779A">
        <w:rPr>
          <w:bCs/>
          <w:color w:val="000000" w:themeColor="text1"/>
          <w:szCs w:val="24"/>
        </w:rPr>
        <w:t xml:space="preserve">. </w:t>
      </w:r>
      <w:r w:rsidRPr="00393D41">
        <w:rPr>
          <w:bCs/>
          <w:szCs w:val="24"/>
        </w:rPr>
        <w:t xml:space="preserve">Nustačius Darbų atlikimo trūkumus, Rangovas privalo per </w:t>
      </w:r>
      <w:r w:rsidRPr="00393D41">
        <w:rPr>
          <w:szCs w:val="24"/>
        </w:rPr>
        <w:t>Perkančiosios organizacijos</w:t>
      </w:r>
      <w:r w:rsidRPr="00393D41">
        <w:rPr>
          <w:bCs/>
          <w:szCs w:val="24"/>
        </w:rPr>
        <w:t xml:space="preserve"> nurodytą terminą neatlygintinai ištaisyti visus trūkumus.</w:t>
      </w:r>
    </w:p>
    <w:p w14:paraId="73150DEB" w14:textId="77777777" w:rsidR="008B0393" w:rsidRPr="00393D41" w:rsidRDefault="008B0393" w:rsidP="008B0393">
      <w:pPr>
        <w:jc w:val="both"/>
        <w:rPr>
          <w:bCs/>
          <w:szCs w:val="24"/>
        </w:rPr>
      </w:pPr>
      <w:r>
        <w:rPr>
          <w:bCs/>
          <w:szCs w:val="24"/>
        </w:rPr>
        <w:t>4.5</w:t>
      </w:r>
      <w:r w:rsidRPr="00393D41">
        <w:rPr>
          <w:bCs/>
          <w:szCs w:val="24"/>
        </w:rPr>
        <w:t>. Perkančioji organizacija už faktiškai suteiktus Darbus apmoka ne vėliau kaip per 30 (trisdešimt) kalendorinių dienų, Rangovui pateikus parengtus dokumentus, perdavimo ir priėmimo aktus bei sąskaitas faktūras.</w:t>
      </w:r>
    </w:p>
    <w:p w14:paraId="09C3F0BA" w14:textId="77777777" w:rsidR="008B0393" w:rsidRPr="00393D41" w:rsidRDefault="008B0393" w:rsidP="008B0393">
      <w:pPr>
        <w:jc w:val="both"/>
        <w:rPr>
          <w:bCs/>
          <w:szCs w:val="24"/>
        </w:rPr>
      </w:pPr>
      <w:r>
        <w:rPr>
          <w:bCs/>
          <w:szCs w:val="24"/>
        </w:rPr>
        <w:t>4.6</w:t>
      </w:r>
      <w:r w:rsidRPr="00393D41">
        <w:rPr>
          <w:bCs/>
          <w:szCs w:val="24"/>
        </w:rPr>
        <w:t>. Į Darbų kainą turi būti įskaičiuoti visi mokesčiai ir visos Rangovo išlaidos, apimančios viską, ko reikia visiškam ir tinkamam Sutarties įvykdymui. Jokios papildomos Rangovo išlaidos nebus apmokamos ar kompensuojamos.</w:t>
      </w:r>
    </w:p>
    <w:p w14:paraId="3CF6C8E4" w14:textId="77777777" w:rsidR="008B0393" w:rsidRDefault="008B0393" w:rsidP="008B0393">
      <w:pPr>
        <w:jc w:val="both"/>
        <w:rPr>
          <w:bCs/>
          <w:szCs w:val="24"/>
        </w:rPr>
      </w:pPr>
      <w:r>
        <w:rPr>
          <w:bCs/>
          <w:szCs w:val="24"/>
        </w:rPr>
        <w:t>4.7</w:t>
      </w:r>
      <w:r w:rsidRPr="00393D41">
        <w:rPr>
          <w:bCs/>
          <w:szCs w:val="24"/>
        </w:rPr>
        <w:t>. Bendra Sutarties trukmė apimanti Darbų atlikimo ir Paslaugos suteikimo terminą su galimais pratęsimais ir atsiskaitymo pagal Sutartį terminas yra 12 (dvylika) mėnesių nuo Sutarties įsigaliojimo. Projektavimo paslaugų atlikimo terminas 3 (trys) mėnesiai nuo Sutarties įsigaliojimo dienos, Darbų atlikimo terminas 7 (septyni) mėnesiai nuo projektavimo paslaugų suderinimo dienos su Perkančiąja organizacija. Darbų atlikimo terminas, dėl nenumatytų aplinkybių, gali būti pratęstas ne ilgiau kaip 1 (vieno) mėnesio laikotarpiui</w:t>
      </w:r>
      <w:r>
        <w:rPr>
          <w:bCs/>
          <w:szCs w:val="24"/>
        </w:rPr>
        <w:t>.</w:t>
      </w:r>
    </w:p>
    <w:p w14:paraId="0FAFB4B0" w14:textId="62B37E9B" w:rsidR="00D30E23" w:rsidRDefault="00D30E23" w:rsidP="0091517E">
      <w:pPr>
        <w:jc w:val="both"/>
        <w:rPr>
          <w:bCs/>
          <w:szCs w:val="24"/>
        </w:rPr>
      </w:pPr>
    </w:p>
    <w:p w14:paraId="0F0294A4" w14:textId="77777777" w:rsidR="00D30E23" w:rsidRPr="00D30E23" w:rsidRDefault="00D30E23" w:rsidP="00D30E23">
      <w:pPr>
        <w:jc w:val="both"/>
        <w:rPr>
          <w:bCs/>
          <w:szCs w:val="24"/>
        </w:rPr>
      </w:pPr>
      <w:r w:rsidRPr="00D30E23">
        <w:rPr>
          <w:bCs/>
          <w:szCs w:val="24"/>
        </w:rPr>
        <w:t>PRIDEDAMA:</w:t>
      </w:r>
    </w:p>
    <w:p w14:paraId="710D141E" w14:textId="77777777" w:rsidR="00D30E23" w:rsidRPr="00D30E23" w:rsidRDefault="00D30E23" w:rsidP="00D30E23">
      <w:pPr>
        <w:jc w:val="both"/>
        <w:rPr>
          <w:bCs/>
          <w:szCs w:val="24"/>
        </w:rPr>
      </w:pPr>
      <w:r w:rsidRPr="00D30E23">
        <w:rPr>
          <w:bCs/>
          <w:szCs w:val="24"/>
        </w:rPr>
        <w:t>1.</w:t>
      </w:r>
      <w:r w:rsidRPr="00D30E23">
        <w:rPr>
          <w:bCs/>
          <w:szCs w:val="24"/>
        </w:rPr>
        <w:tab/>
        <w:t>Esamo statinio rūsio planas;</w:t>
      </w:r>
    </w:p>
    <w:p w14:paraId="1B0CE2C4" w14:textId="1DC9BA1D" w:rsidR="00D30E23" w:rsidRDefault="00D30E23" w:rsidP="00D30E23">
      <w:pPr>
        <w:jc w:val="both"/>
        <w:rPr>
          <w:bCs/>
          <w:szCs w:val="24"/>
        </w:rPr>
      </w:pPr>
      <w:r w:rsidRPr="00D30E23">
        <w:rPr>
          <w:bCs/>
          <w:szCs w:val="24"/>
        </w:rPr>
        <w:t>2.</w:t>
      </w:r>
      <w:r w:rsidRPr="00D30E23">
        <w:rPr>
          <w:bCs/>
          <w:szCs w:val="24"/>
        </w:rPr>
        <w:tab/>
        <w:t>Nekilnojamojo turto registro duomenų bazės išrašas.</w:t>
      </w:r>
    </w:p>
    <w:p w14:paraId="01A16DB2" w14:textId="0BC4A4AE" w:rsidR="009949B2" w:rsidRDefault="0094370A">
      <w:pPr>
        <w:rPr>
          <w:bCs/>
          <w:szCs w:val="24"/>
        </w:rPr>
      </w:pPr>
      <w:r>
        <w:rPr>
          <w:bCs/>
          <w:szCs w:val="24"/>
        </w:rPr>
        <w:br w:type="page"/>
      </w:r>
    </w:p>
    <w:p w14:paraId="28536E7E" w14:textId="77777777" w:rsidR="00A92063" w:rsidRPr="00A92063" w:rsidRDefault="00A92063" w:rsidP="00A92063">
      <w:pPr>
        <w:jc w:val="right"/>
        <w:rPr>
          <w:bCs/>
          <w:i/>
          <w:iCs/>
          <w:szCs w:val="24"/>
        </w:rPr>
      </w:pPr>
      <w:r w:rsidRPr="00A92063">
        <w:rPr>
          <w:bCs/>
          <w:i/>
          <w:iCs/>
          <w:szCs w:val="24"/>
        </w:rPr>
        <w:lastRenderedPageBreak/>
        <w:t>Pirkimo sąlygų</w:t>
      </w:r>
    </w:p>
    <w:p w14:paraId="23C29F2F" w14:textId="77777777" w:rsidR="00A92063" w:rsidRPr="00A92063" w:rsidRDefault="00A92063" w:rsidP="00A92063">
      <w:pPr>
        <w:jc w:val="right"/>
        <w:rPr>
          <w:bCs/>
          <w:i/>
          <w:iCs/>
          <w:szCs w:val="24"/>
        </w:rPr>
      </w:pPr>
      <w:r w:rsidRPr="00A92063">
        <w:rPr>
          <w:bCs/>
          <w:i/>
          <w:iCs/>
          <w:szCs w:val="24"/>
        </w:rPr>
        <w:t>Priedas Nr. 4</w:t>
      </w:r>
    </w:p>
    <w:p w14:paraId="7C618585" w14:textId="77777777" w:rsidR="00A92063" w:rsidRPr="00A92063" w:rsidRDefault="00A92063" w:rsidP="00A92063">
      <w:pPr>
        <w:jc w:val="both"/>
        <w:rPr>
          <w:b/>
          <w:bCs/>
          <w:szCs w:val="24"/>
        </w:rPr>
      </w:pPr>
    </w:p>
    <w:p w14:paraId="321C5AD9" w14:textId="0563D72A" w:rsidR="00D37744" w:rsidRPr="009104B9" w:rsidRDefault="00D37744" w:rsidP="00D37744">
      <w:pPr>
        <w:jc w:val="center"/>
        <w:rPr>
          <w:b/>
          <w:szCs w:val="24"/>
        </w:rPr>
      </w:pPr>
      <w:r w:rsidRPr="009104B9">
        <w:rPr>
          <w:b/>
          <w:szCs w:val="24"/>
        </w:rPr>
        <w:t xml:space="preserve">PRIEDANGOS, ESANČIOS ADRESU </w:t>
      </w:r>
      <w:r>
        <w:rPr>
          <w:b/>
          <w:szCs w:val="24"/>
        </w:rPr>
        <w:t>DARIAUS IR GIRĖNO G. 120A</w:t>
      </w:r>
      <w:r w:rsidRPr="009104B9">
        <w:rPr>
          <w:b/>
          <w:szCs w:val="24"/>
        </w:rPr>
        <w:t>, JURBARKAS, KAPITALINIO REMONTO DARBŲ SU PROJEKTO PARENGIMU</w:t>
      </w:r>
    </w:p>
    <w:p w14:paraId="04D60DAE" w14:textId="77777777" w:rsidR="00D37744" w:rsidRPr="00393D41" w:rsidRDefault="00D37744" w:rsidP="00D37744">
      <w:pPr>
        <w:jc w:val="center"/>
        <w:rPr>
          <w:b/>
          <w:szCs w:val="24"/>
        </w:rPr>
      </w:pPr>
      <w:r w:rsidRPr="00393D41">
        <w:rPr>
          <w:b/>
          <w:szCs w:val="24"/>
        </w:rPr>
        <w:t>TECHNINĖ SPECIFIKACIJA</w:t>
      </w:r>
    </w:p>
    <w:p w14:paraId="035165FA" w14:textId="77777777" w:rsidR="00A92063" w:rsidRPr="00A92063" w:rsidRDefault="00A92063" w:rsidP="00A92063">
      <w:pPr>
        <w:jc w:val="both"/>
        <w:rPr>
          <w:bCs/>
          <w:szCs w:val="24"/>
        </w:rPr>
      </w:pPr>
    </w:p>
    <w:p w14:paraId="64C1CE42" w14:textId="77777777" w:rsidR="00A92063" w:rsidRPr="00A92063" w:rsidRDefault="00A92063" w:rsidP="00A92063">
      <w:pPr>
        <w:jc w:val="center"/>
        <w:rPr>
          <w:b/>
          <w:bCs/>
          <w:szCs w:val="24"/>
        </w:rPr>
      </w:pPr>
      <w:r w:rsidRPr="00A92063">
        <w:rPr>
          <w:b/>
          <w:bCs/>
          <w:szCs w:val="24"/>
        </w:rPr>
        <w:t>1. BENDRA INFORMACIJA</w:t>
      </w:r>
    </w:p>
    <w:p w14:paraId="7A129AC8" w14:textId="77777777" w:rsidR="00A92063" w:rsidRPr="00A92063" w:rsidRDefault="00A92063" w:rsidP="00A92063">
      <w:pPr>
        <w:jc w:val="both"/>
        <w:rPr>
          <w:bCs/>
          <w:szCs w:val="24"/>
        </w:rPr>
      </w:pPr>
      <w:r w:rsidRPr="00A92063">
        <w:rPr>
          <w:bCs/>
          <w:szCs w:val="24"/>
        </w:rPr>
        <w:t>Jurbarko rajono savivaldybės administracija, įmonės kodas 188713933 (toliau – Perkančioji organizacija), perka šiuos darbus (toliau – Darbai):</w:t>
      </w:r>
    </w:p>
    <w:p w14:paraId="36C8F593" w14:textId="624209EC" w:rsidR="00A92063" w:rsidRDefault="00A92063" w:rsidP="00A92063">
      <w:pPr>
        <w:jc w:val="both"/>
        <w:rPr>
          <w:bCs/>
          <w:szCs w:val="24"/>
        </w:rPr>
      </w:pPr>
      <w:r w:rsidRPr="00A92063">
        <w:rPr>
          <w:bCs/>
          <w:szCs w:val="24"/>
        </w:rPr>
        <w:t>1.1. Priedangos, esančios adresu Dariaus ir Girėno g. 120A, Jurbarkas, kapitalinio remonto darbus su projekto parengimu.</w:t>
      </w:r>
    </w:p>
    <w:p w14:paraId="154B3F94" w14:textId="77777777" w:rsidR="00A92063" w:rsidRPr="00A92063" w:rsidRDefault="00A92063" w:rsidP="00A92063">
      <w:pPr>
        <w:jc w:val="both"/>
        <w:rPr>
          <w:bCs/>
          <w:szCs w:val="24"/>
        </w:rPr>
      </w:pPr>
    </w:p>
    <w:p w14:paraId="5681D940" w14:textId="77777777" w:rsidR="00A92063" w:rsidRPr="00A92063" w:rsidRDefault="00A92063" w:rsidP="00A92063">
      <w:pPr>
        <w:jc w:val="center"/>
        <w:rPr>
          <w:b/>
          <w:bCs/>
          <w:szCs w:val="24"/>
        </w:rPr>
      </w:pPr>
      <w:r w:rsidRPr="00A92063">
        <w:rPr>
          <w:b/>
          <w:bCs/>
          <w:szCs w:val="24"/>
        </w:rPr>
        <w:t>2. INFORMACIJA APIE DARBUS</w:t>
      </w:r>
    </w:p>
    <w:p w14:paraId="4E7845B7" w14:textId="77777777" w:rsidR="00A92063" w:rsidRPr="00A92063" w:rsidRDefault="00A92063" w:rsidP="00A92063">
      <w:pPr>
        <w:jc w:val="both"/>
        <w:rPr>
          <w:bCs/>
          <w:szCs w:val="24"/>
        </w:rPr>
      </w:pPr>
      <w:r w:rsidRPr="00A92063">
        <w:rPr>
          <w:bCs/>
          <w:szCs w:val="24"/>
        </w:rPr>
        <w:t>2.1. Perkamų darbų atlikimo vieta – Dariaus ir Girėno g. 120A, Jurbarkas, Jurbarko r. savivaldybė.</w:t>
      </w:r>
    </w:p>
    <w:p w14:paraId="771752AC" w14:textId="77777777" w:rsidR="00A92063" w:rsidRPr="00A92063" w:rsidRDefault="00A92063" w:rsidP="00A92063">
      <w:pPr>
        <w:jc w:val="both"/>
        <w:rPr>
          <w:bCs/>
          <w:szCs w:val="24"/>
        </w:rPr>
      </w:pPr>
      <w:r w:rsidRPr="00A92063">
        <w:rPr>
          <w:bCs/>
          <w:szCs w:val="24"/>
        </w:rPr>
        <w:t>2.2. Darbai turi būti atliekami vadovaujantis Lietuvos Respublikos įstatymais bei jų įgyvendinamaisiais teisės aktais, reglamentuojančiais su tuo susijusių darbų teikimą. Pasikeitus teisės aktų nuostatoms, būtina vadovautis teisės aktų aktualiomis redakcijomis.</w:t>
      </w:r>
    </w:p>
    <w:p w14:paraId="54CB7E7A" w14:textId="77777777" w:rsidR="00A92063" w:rsidRPr="00A92063" w:rsidRDefault="00A92063" w:rsidP="00A92063">
      <w:pPr>
        <w:jc w:val="both"/>
        <w:rPr>
          <w:bCs/>
          <w:szCs w:val="24"/>
        </w:rPr>
      </w:pPr>
      <w:r w:rsidRPr="00A92063">
        <w:rPr>
          <w:bCs/>
          <w:szCs w:val="24"/>
        </w:rPr>
        <w:t>2.3. Rangovas privalo informuoti perkančiąją organizaciją apie darbų eigą, užtikrinti, kad darbai būtų suteikti sutartyje bei užsakymuose nustatytais terminais bei garantuoti, kad atlikti darbai atitinka teisės aktų nustatytus reikalavimus.</w:t>
      </w:r>
    </w:p>
    <w:p w14:paraId="1DC0010A" w14:textId="77777777" w:rsidR="00A92063" w:rsidRPr="00A92063" w:rsidRDefault="00A92063" w:rsidP="00A92063">
      <w:pPr>
        <w:jc w:val="both"/>
        <w:rPr>
          <w:bCs/>
          <w:szCs w:val="24"/>
        </w:rPr>
      </w:pPr>
      <w:r w:rsidRPr="00A92063">
        <w:rPr>
          <w:bCs/>
          <w:szCs w:val="24"/>
        </w:rPr>
        <w:t>2.4. 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
        <w:tblW w:w="9918" w:type="dxa"/>
        <w:tblLayout w:type="fixed"/>
        <w:tblLook w:val="04A0" w:firstRow="1" w:lastRow="0" w:firstColumn="1" w:lastColumn="0" w:noHBand="0" w:noVBand="1"/>
      </w:tblPr>
      <w:tblGrid>
        <w:gridCol w:w="667"/>
        <w:gridCol w:w="1738"/>
        <w:gridCol w:w="1559"/>
        <w:gridCol w:w="1418"/>
        <w:gridCol w:w="1559"/>
        <w:gridCol w:w="1418"/>
        <w:gridCol w:w="1559"/>
      </w:tblGrid>
      <w:tr w:rsidR="006D1B40" w:rsidRPr="00A92063" w14:paraId="4F81A06C" w14:textId="77777777" w:rsidTr="006D1B40">
        <w:trPr>
          <w:trHeight w:val="1954"/>
        </w:trPr>
        <w:tc>
          <w:tcPr>
            <w:tcW w:w="667" w:type="dxa"/>
            <w:tcBorders>
              <w:top w:val="single" w:sz="4" w:space="0" w:color="auto"/>
              <w:left w:val="single" w:sz="4" w:space="0" w:color="auto"/>
              <w:bottom w:val="single" w:sz="4" w:space="0" w:color="auto"/>
              <w:right w:val="single" w:sz="4" w:space="0" w:color="auto"/>
            </w:tcBorders>
            <w:vAlign w:val="center"/>
            <w:hideMark/>
          </w:tcPr>
          <w:p w14:paraId="69F493A1" w14:textId="77777777" w:rsidR="00A92063" w:rsidRPr="00A92063" w:rsidRDefault="00A92063" w:rsidP="00A92063">
            <w:pPr>
              <w:jc w:val="both"/>
              <w:rPr>
                <w:b/>
                <w:bCs/>
                <w:szCs w:val="24"/>
              </w:rPr>
            </w:pPr>
            <w:r w:rsidRPr="00A92063">
              <w:rPr>
                <w:b/>
                <w:bCs/>
                <w:szCs w:val="24"/>
              </w:rPr>
              <w:t>Eil. Nr.</w:t>
            </w:r>
          </w:p>
        </w:tc>
        <w:tc>
          <w:tcPr>
            <w:tcW w:w="1738" w:type="dxa"/>
            <w:tcBorders>
              <w:top w:val="single" w:sz="4" w:space="0" w:color="auto"/>
              <w:left w:val="single" w:sz="4" w:space="0" w:color="auto"/>
              <w:bottom w:val="single" w:sz="4" w:space="0" w:color="auto"/>
              <w:right w:val="single" w:sz="4" w:space="0" w:color="auto"/>
            </w:tcBorders>
            <w:vAlign w:val="center"/>
            <w:hideMark/>
          </w:tcPr>
          <w:p w14:paraId="66D06DC3" w14:textId="77777777" w:rsidR="00A92063" w:rsidRPr="00A92063" w:rsidRDefault="00A92063" w:rsidP="00A92063">
            <w:pPr>
              <w:jc w:val="both"/>
              <w:rPr>
                <w:b/>
                <w:bCs/>
                <w:szCs w:val="24"/>
              </w:rPr>
            </w:pPr>
            <w:r w:rsidRPr="00A92063">
              <w:rPr>
                <w:b/>
                <w:bCs/>
                <w:szCs w:val="24"/>
              </w:rPr>
              <w:t>Objekto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0FCFB8" w14:textId="77777777" w:rsidR="00A92063" w:rsidRPr="00A92063" w:rsidRDefault="00A92063" w:rsidP="00A92063">
            <w:pPr>
              <w:jc w:val="both"/>
              <w:rPr>
                <w:b/>
                <w:bCs/>
                <w:szCs w:val="24"/>
              </w:rPr>
            </w:pPr>
            <w:r w:rsidRPr="00A92063">
              <w:rPr>
                <w:b/>
                <w:bCs/>
                <w:szCs w:val="24"/>
              </w:rPr>
              <w:t>Objekto adresas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A0A5AE" w14:textId="77777777" w:rsidR="00A92063" w:rsidRPr="00A92063" w:rsidRDefault="00A92063" w:rsidP="00A92063">
            <w:pPr>
              <w:jc w:val="both"/>
              <w:rPr>
                <w:b/>
                <w:bCs/>
                <w:szCs w:val="24"/>
              </w:rPr>
            </w:pPr>
            <w:r w:rsidRPr="00A92063">
              <w:rPr>
                <w:b/>
                <w:bCs/>
                <w:szCs w:val="24"/>
              </w:rPr>
              <w:t>Priedangos plotas</w:t>
            </w:r>
          </w:p>
          <w:p w14:paraId="7000C3E6" w14:textId="77777777" w:rsidR="00A92063" w:rsidRPr="00A92063" w:rsidRDefault="00A92063" w:rsidP="00A92063">
            <w:pPr>
              <w:jc w:val="both"/>
              <w:rPr>
                <w:b/>
                <w:bCs/>
                <w:szCs w:val="24"/>
              </w:rPr>
            </w:pPr>
            <w:r w:rsidRPr="00A92063">
              <w:rPr>
                <w:b/>
                <w:bCs/>
                <w:szCs w:val="24"/>
              </w:rPr>
              <w:t>kv. 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683787" w14:textId="77777777" w:rsidR="00A92063" w:rsidRPr="00A92063" w:rsidRDefault="00A92063" w:rsidP="00A92063">
            <w:pPr>
              <w:jc w:val="both"/>
              <w:rPr>
                <w:b/>
                <w:bCs/>
                <w:szCs w:val="24"/>
              </w:rPr>
            </w:pPr>
            <w:r w:rsidRPr="00A92063">
              <w:rPr>
                <w:b/>
                <w:bCs/>
                <w:szCs w:val="24"/>
              </w:rPr>
              <w:t>Priedangoje talpinamų gyventojų skaičius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272252" w14:textId="77777777" w:rsidR="00A92063" w:rsidRPr="00A92063" w:rsidRDefault="00A92063" w:rsidP="00A92063">
            <w:pPr>
              <w:jc w:val="both"/>
              <w:rPr>
                <w:b/>
                <w:bCs/>
                <w:szCs w:val="24"/>
              </w:rPr>
            </w:pPr>
            <w:r w:rsidRPr="00A92063">
              <w:rPr>
                <w:b/>
                <w:bCs/>
                <w:szCs w:val="24"/>
              </w:rPr>
              <w:t>Esamas priedangos lygis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5C42F5" w14:textId="77777777" w:rsidR="00A92063" w:rsidRPr="00A92063" w:rsidRDefault="00A92063" w:rsidP="00A92063">
            <w:pPr>
              <w:jc w:val="both"/>
              <w:rPr>
                <w:b/>
                <w:bCs/>
                <w:szCs w:val="24"/>
              </w:rPr>
            </w:pPr>
            <w:r w:rsidRPr="00A92063">
              <w:rPr>
                <w:b/>
                <w:bCs/>
                <w:szCs w:val="24"/>
              </w:rPr>
              <w:t>Numatomas pasiekti lygis įgyvendinus projektą</w:t>
            </w:r>
          </w:p>
        </w:tc>
      </w:tr>
      <w:tr w:rsidR="006D1B40" w:rsidRPr="00A92063" w14:paraId="6DA23546" w14:textId="77777777" w:rsidTr="006D1B40">
        <w:trPr>
          <w:trHeight w:val="1135"/>
        </w:trPr>
        <w:tc>
          <w:tcPr>
            <w:tcW w:w="667" w:type="dxa"/>
            <w:tcBorders>
              <w:top w:val="single" w:sz="4" w:space="0" w:color="auto"/>
              <w:left w:val="single" w:sz="4" w:space="0" w:color="auto"/>
              <w:bottom w:val="single" w:sz="4" w:space="0" w:color="auto"/>
              <w:right w:val="single" w:sz="4" w:space="0" w:color="auto"/>
            </w:tcBorders>
            <w:vAlign w:val="center"/>
            <w:hideMark/>
          </w:tcPr>
          <w:p w14:paraId="3AF4385C" w14:textId="77777777" w:rsidR="00A92063" w:rsidRPr="00A92063" w:rsidRDefault="00A92063" w:rsidP="00A92063">
            <w:pPr>
              <w:jc w:val="both"/>
              <w:rPr>
                <w:bCs/>
                <w:szCs w:val="24"/>
              </w:rPr>
            </w:pPr>
            <w:r w:rsidRPr="00A92063">
              <w:rPr>
                <w:bCs/>
                <w:szCs w:val="24"/>
              </w:rPr>
              <w:t>1.</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622F531" w14:textId="77777777" w:rsidR="00A92063" w:rsidRPr="00A92063" w:rsidRDefault="00A92063" w:rsidP="00A92063">
            <w:pPr>
              <w:jc w:val="both"/>
              <w:rPr>
                <w:bCs/>
                <w:szCs w:val="24"/>
              </w:rPr>
            </w:pPr>
            <w:r w:rsidRPr="00A92063">
              <w:rPr>
                <w:bCs/>
                <w:szCs w:val="24"/>
              </w:rPr>
              <w:t>Jurbarko švietimo centras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25357D" w14:textId="77777777" w:rsidR="00A92063" w:rsidRPr="00A92063" w:rsidRDefault="00A92063" w:rsidP="00A92063">
            <w:pPr>
              <w:jc w:val="both"/>
              <w:rPr>
                <w:bCs/>
                <w:szCs w:val="24"/>
              </w:rPr>
            </w:pPr>
            <w:r w:rsidRPr="00A92063">
              <w:rPr>
                <w:bCs/>
                <w:szCs w:val="24"/>
              </w:rPr>
              <w:t>Dariaus ir Girėno g. 120A, Jurbarkas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81CA57" w14:textId="77777777" w:rsidR="00A92063" w:rsidRPr="00A92063" w:rsidRDefault="00A92063" w:rsidP="00A92063">
            <w:pPr>
              <w:jc w:val="both"/>
              <w:rPr>
                <w:bCs/>
                <w:szCs w:val="24"/>
              </w:rPr>
            </w:pPr>
            <w:r w:rsidRPr="00A92063">
              <w:rPr>
                <w:bCs/>
                <w:szCs w:val="24"/>
              </w:rPr>
              <w:t>722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3C1B7C" w14:textId="77777777" w:rsidR="00A92063" w:rsidRPr="00A92063" w:rsidRDefault="00A92063" w:rsidP="00A92063">
            <w:pPr>
              <w:jc w:val="both"/>
              <w:rPr>
                <w:bCs/>
                <w:szCs w:val="24"/>
              </w:rPr>
            </w:pPr>
            <w:r w:rsidRPr="00A92063">
              <w:rPr>
                <w:bCs/>
                <w:szCs w:val="24"/>
              </w:rPr>
              <w:t>481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F74082" w14:textId="77777777" w:rsidR="00A92063" w:rsidRPr="00A92063" w:rsidRDefault="00A92063" w:rsidP="00A92063">
            <w:pPr>
              <w:jc w:val="both"/>
              <w:rPr>
                <w:bCs/>
                <w:szCs w:val="24"/>
              </w:rPr>
            </w:pPr>
            <w:r w:rsidRPr="00A92063">
              <w:rPr>
                <w:bCs/>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729A9C" w14:textId="77777777" w:rsidR="00A92063" w:rsidRPr="00A92063" w:rsidRDefault="00A92063" w:rsidP="00A92063">
            <w:pPr>
              <w:jc w:val="both"/>
              <w:rPr>
                <w:bCs/>
                <w:szCs w:val="24"/>
              </w:rPr>
            </w:pPr>
            <w:r w:rsidRPr="00A92063">
              <w:rPr>
                <w:bCs/>
                <w:szCs w:val="24"/>
              </w:rPr>
              <w:t>2</w:t>
            </w:r>
          </w:p>
        </w:tc>
      </w:tr>
    </w:tbl>
    <w:p w14:paraId="02E2C022" w14:textId="77777777" w:rsidR="00A92063" w:rsidRPr="00A92063" w:rsidRDefault="00A92063" w:rsidP="00A92063">
      <w:pPr>
        <w:jc w:val="both"/>
        <w:rPr>
          <w:bCs/>
          <w:szCs w:val="24"/>
        </w:rPr>
      </w:pPr>
      <w:r w:rsidRPr="00A92063">
        <w:rPr>
          <w:bCs/>
          <w:szCs w:val="24"/>
        </w:rPr>
        <w:t>2.5. Rangovas įsipareigoja sutarties vykdymo eigoje derinti informaciją, susijusią su užsakomais darbais, Perkančiajai organizacijai priimtinu būdu (pvz.: el. paštu, telefonu ar kt.).</w:t>
      </w:r>
      <w:r w:rsidRPr="00A92063">
        <w:rPr>
          <w:bCs/>
          <w:szCs w:val="24"/>
        </w:rPr>
        <w:tab/>
      </w:r>
    </w:p>
    <w:p w14:paraId="4FF19C03" w14:textId="77777777" w:rsidR="00A92063" w:rsidRPr="00A92063" w:rsidRDefault="00A92063" w:rsidP="00A92063">
      <w:pPr>
        <w:jc w:val="both"/>
        <w:rPr>
          <w:bCs/>
          <w:szCs w:val="24"/>
        </w:rPr>
      </w:pPr>
      <w:r w:rsidRPr="00A92063">
        <w:rPr>
          <w:bCs/>
          <w:szCs w:val="24"/>
        </w:rPr>
        <w:tab/>
      </w:r>
    </w:p>
    <w:p w14:paraId="02FAF9C2" w14:textId="44473A8E" w:rsidR="00A92063" w:rsidRPr="00A92063" w:rsidRDefault="00A92063" w:rsidP="00A92063">
      <w:pPr>
        <w:jc w:val="center"/>
        <w:rPr>
          <w:b/>
          <w:bCs/>
          <w:szCs w:val="24"/>
        </w:rPr>
      </w:pPr>
      <w:r w:rsidRPr="00A92063">
        <w:rPr>
          <w:b/>
          <w:bCs/>
          <w:szCs w:val="24"/>
        </w:rPr>
        <w:t>3. DARBŲ</w:t>
      </w:r>
      <w:r w:rsidR="00407A9A">
        <w:rPr>
          <w:b/>
          <w:bCs/>
          <w:szCs w:val="24"/>
        </w:rPr>
        <w:t xml:space="preserve"> </w:t>
      </w:r>
      <w:r w:rsidRPr="00A92063">
        <w:rPr>
          <w:b/>
          <w:bCs/>
          <w:szCs w:val="24"/>
        </w:rPr>
        <w:t>APIMTYS</w:t>
      </w:r>
    </w:p>
    <w:p w14:paraId="714C49B6" w14:textId="77777777" w:rsidR="00A92063" w:rsidRPr="00A92063" w:rsidRDefault="00A92063" w:rsidP="00A92063">
      <w:pPr>
        <w:jc w:val="both"/>
        <w:rPr>
          <w:bCs/>
          <w:szCs w:val="24"/>
        </w:rPr>
      </w:pPr>
      <w:r w:rsidRPr="00A92063">
        <w:rPr>
          <w:bCs/>
          <w:szCs w:val="24"/>
        </w:rPr>
        <w:t xml:space="preserve">3.1. Perkamų darbų apimtys – 1 </w:t>
      </w:r>
      <w:proofErr w:type="spellStart"/>
      <w:r w:rsidRPr="00A92063">
        <w:rPr>
          <w:bCs/>
          <w:szCs w:val="24"/>
        </w:rPr>
        <w:t>kompl</w:t>
      </w:r>
      <w:proofErr w:type="spellEnd"/>
      <w:r w:rsidRPr="00A92063">
        <w:rPr>
          <w:bCs/>
          <w:szCs w:val="24"/>
        </w:rPr>
        <w:t xml:space="preserve">. </w:t>
      </w:r>
    </w:p>
    <w:tbl>
      <w:tblPr>
        <w:tblStyle w:val="Lentelstinklelis"/>
        <w:tblW w:w="0" w:type="auto"/>
        <w:tblLook w:val="04A0" w:firstRow="1" w:lastRow="0" w:firstColumn="1" w:lastColumn="0" w:noHBand="0" w:noVBand="1"/>
      </w:tblPr>
      <w:tblGrid>
        <w:gridCol w:w="582"/>
        <w:gridCol w:w="2887"/>
        <w:gridCol w:w="1043"/>
        <w:gridCol w:w="870"/>
        <w:gridCol w:w="4532"/>
      </w:tblGrid>
      <w:tr w:rsidR="00A92063" w:rsidRPr="00A92063" w14:paraId="66C92EC8" w14:textId="77777777" w:rsidTr="00A92063">
        <w:trPr>
          <w:trHeight w:val="741"/>
        </w:trPr>
        <w:tc>
          <w:tcPr>
            <w:tcW w:w="5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B4BAD7" w14:textId="77777777" w:rsidR="00A92063" w:rsidRPr="00A92063" w:rsidRDefault="00A92063" w:rsidP="00A92063">
            <w:pPr>
              <w:jc w:val="both"/>
              <w:rPr>
                <w:b/>
                <w:bCs/>
                <w:szCs w:val="24"/>
              </w:rPr>
            </w:pPr>
            <w:r w:rsidRPr="00A92063">
              <w:rPr>
                <w:b/>
                <w:bCs/>
                <w:szCs w:val="24"/>
              </w:rPr>
              <w:t>Eil. Nr.</w:t>
            </w:r>
          </w:p>
        </w:tc>
        <w:tc>
          <w:tcPr>
            <w:tcW w:w="29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708DEB" w14:textId="77777777" w:rsidR="00A92063" w:rsidRPr="00A92063" w:rsidRDefault="00A92063" w:rsidP="00A92063">
            <w:pPr>
              <w:jc w:val="both"/>
              <w:rPr>
                <w:b/>
                <w:bCs/>
                <w:szCs w:val="24"/>
              </w:rPr>
            </w:pPr>
            <w:r w:rsidRPr="00A92063">
              <w:rPr>
                <w:b/>
                <w:bCs/>
                <w:szCs w:val="24"/>
              </w:rPr>
              <w:t>Pavadinimas</w:t>
            </w:r>
          </w:p>
        </w:tc>
        <w:tc>
          <w:tcPr>
            <w:tcW w:w="10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F01329C" w14:textId="77777777" w:rsidR="00A92063" w:rsidRPr="00A92063" w:rsidRDefault="00A92063" w:rsidP="00A92063">
            <w:pPr>
              <w:jc w:val="both"/>
              <w:rPr>
                <w:b/>
                <w:bCs/>
                <w:szCs w:val="24"/>
              </w:rPr>
            </w:pPr>
            <w:r w:rsidRPr="00A92063">
              <w:rPr>
                <w:b/>
                <w:bCs/>
                <w:szCs w:val="24"/>
              </w:rPr>
              <w:t>Mato vienetas</w:t>
            </w:r>
          </w:p>
        </w:tc>
        <w:tc>
          <w:tcPr>
            <w:tcW w:w="8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FF5406" w14:textId="77777777" w:rsidR="00A92063" w:rsidRPr="00A92063" w:rsidRDefault="00A92063" w:rsidP="00A92063">
            <w:pPr>
              <w:jc w:val="both"/>
              <w:rPr>
                <w:b/>
                <w:bCs/>
                <w:szCs w:val="24"/>
              </w:rPr>
            </w:pPr>
            <w:r w:rsidRPr="00A92063">
              <w:rPr>
                <w:b/>
                <w:bCs/>
                <w:szCs w:val="24"/>
              </w:rPr>
              <w:t>Kiekis</w:t>
            </w:r>
          </w:p>
        </w:tc>
        <w:tc>
          <w:tcPr>
            <w:tcW w:w="476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4763B6" w14:textId="77777777" w:rsidR="00A92063" w:rsidRPr="00A92063" w:rsidRDefault="00A92063" w:rsidP="00A92063">
            <w:pPr>
              <w:jc w:val="both"/>
              <w:rPr>
                <w:b/>
                <w:bCs/>
                <w:szCs w:val="24"/>
              </w:rPr>
            </w:pPr>
            <w:r w:rsidRPr="00A92063">
              <w:rPr>
                <w:b/>
                <w:bCs/>
                <w:szCs w:val="24"/>
              </w:rPr>
              <w:t>Reikalaujami techniniai parametrai</w:t>
            </w:r>
          </w:p>
        </w:tc>
      </w:tr>
      <w:tr w:rsidR="00A92063" w:rsidRPr="00A92063" w14:paraId="610B20C1" w14:textId="77777777" w:rsidTr="00A92063">
        <w:trPr>
          <w:trHeight w:val="741"/>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49DA0" w14:textId="77777777" w:rsidR="00A92063" w:rsidRPr="00A92063" w:rsidRDefault="00A92063" w:rsidP="00A92063">
            <w:pPr>
              <w:jc w:val="both"/>
              <w:rPr>
                <w:b/>
                <w:bCs/>
                <w:szCs w:val="24"/>
              </w:rPr>
            </w:pPr>
            <w:r w:rsidRPr="00A92063">
              <w:rPr>
                <w:b/>
                <w:bCs/>
                <w:szCs w:val="24"/>
              </w:rPr>
              <w:t>1.</w:t>
            </w:r>
          </w:p>
        </w:tc>
        <w:tc>
          <w:tcPr>
            <w:tcW w:w="961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EFDD56" w14:textId="77777777" w:rsidR="00A92063" w:rsidRPr="00A92063" w:rsidRDefault="00A92063" w:rsidP="00A92063">
            <w:pPr>
              <w:jc w:val="both"/>
              <w:rPr>
                <w:b/>
                <w:bCs/>
                <w:szCs w:val="24"/>
              </w:rPr>
            </w:pPr>
            <w:r w:rsidRPr="00A92063">
              <w:rPr>
                <w:b/>
                <w:bCs/>
                <w:szCs w:val="24"/>
              </w:rPr>
              <w:t>Jurbarko švietimo centras, Dariaus ir Girėno g. 120A, Jurbarkas</w:t>
            </w:r>
          </w:p>
        </w:tc>
      </w:tr>
      <w:tr w:rsidR="00A92063" w:rsidRPr="00A92063" w14:paraId="55562D7A" w14:textId="77777777" w:rsidTr="00A9206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02F47744" w14:textId="77777777" w:rsidR="00A92063" w:rsidRPr="00A92063" w:rsidRDefault="00A92063" w:rsidP="00A92063">
            <w:pPr>
              <w:jc w:val="both"/>
              <w:rPr>
                <w:bCs/>
                <w:szCs w:val="24"/>
              </w:rPr>
            </w:pPr>
            <w:r w:rsidRPr="00A92063">
              <w:rPr>
                <w:bCs/>
                <w:szCs w:val="24"/>
              </w:rPr>
              <w:t>1.1.</w:t>
            </w:r>
          </w:p>
        </w:tc>
        <w:tc>
          <w:tcPr>
            <w:tcW w:w="2936" w:type="dxa"/>
            <w:tcBorders>
              <w:top w:val="single" w:sz="4" w:space="0" w:color="auto"/>
              <w:left w:val="single" w:sz="4" w:space="0" w:color="auto"/>
              <w:bottom w:val="single" w:sz="4" w:space="0" w:color="auto"/>
              <w:right w:val="single" w:sz="4" w:space="0" w:color="auto"/>
            </w:tcBorders>
            <w:vAlign w:val="center"/>
            <w:hideMark/>
          </w:tcPr>
          <w:p w14:paraId="7790156F" w14:textId="77777777" w:rsidR="00A92063" w:rsidRPr="00A92063" w:rsidRDefault="00A92063" w:rsidP="00A92063">
            <w:pPr>
              <w:jc w:val="both"/>
              <w:rPr>
                <w:bCs/>
                <w:szCs w:val="24"/>
              </w:rPr>
            </w:pPr>
            <w:r w:rsidRPr="00A92063">
              <w:rPr>
                <w:bCs/>
                <w:szCs w:val="24"/>
              </w:rPr>
              <w:t>Kapitalinio remonto techninio darbo projekto (TDP) parengimas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D934A32" w14:textId="77777777" w:rsidR="00A92063" w:rsidRPr="00A92063" w:rsidRDefault="00A92063" w:rsidP="00A92063">
            <w:pPr>
              <w:jc w:val="both"/>
              <w:rPr>
                <w:bCs/>
                <w:szCs w:val="24"/>
              </w:rPr>
            </w:pPr>
            <w:proofErr w:type="spellStart"/>
            <w:r w:rsidRPr="00A92063">
              <w:rPr>
                <w:bCs/>
                <w:szCs w:val="24"/>
              </w:rPr>
              <w:t>kompl</w:t>
            </w:r>
            <w:proofErr w:type="spellEnd"/>
            <w:r w:rsidRPr="00A92063">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46924F48" w14:textId="77777777" w:rsidR="00A92063" w:rsidRPr="00A92063" w:rsidRDefault="00A92063" w:rsidP="00A92063">
            <w:pPr>
              <w:jc w:val="both"/>
              <w:rPr>
                <w:bCs/>
                <w:szCs w:val="24"/>
              </w:rPr>
            </w:pPr>
            <w:r w:rsidRPr="00A92063">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75F86561" w14:textId="77777777" w:rsidR="00A92063" w:rsidRPr="00A92063" w:rsidRDefault="00A92063" w:rsidP="00A92063">
            <w:pPr>
              <w:jc w:val="both"/>
              <w:rPr>
                <w:bCs/>
                <w:szCs w:val="24"/>
              </w:rPr>
            </w:pPr>
            <w:r w:rsidRPr="00A92063">
              <w:rPr>
                <w:bCs/>
                <w:szCs w:val="24"/>
              </w:rPr>
              <w:t>STR 2.07.02:2024 .</w:t>
            </w:r>
          </w:p>
        </w:tc>
      </w:tr>
      <w:tr w:rsidR="00A92063" w:rsidRPr="00A92063" w14:paraId="5D36385F" w14:textId="77777777" w:rsidTr="00A9206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661B893E" w14:textId="77777777" w:rsidR="00A92063" w:rsidRPr="00A92063" w:rsidRDefault="00A92063" w:rsidP="00A92063">
            <w:pPr>
              <w:jc w:val="both"/>
              <w:rPr>
                <w:bCs/>
                <w:szCs w:val="24"/>
              </w:rPr>
            </w:pPr>
            <w:r w:rsidRPr="00A92063">
              <w:rPr>
                <w:bCs/>
                <w:szCs w:val="24"/>
              </w:rPr>
              <w:lastRenderedPageBreak/>
              <w:t>1.2.</w:t>
            </w:r>
          </w:p>
        </w:tc>
        <w:tc>
          <w:tcPr>
            <w:tcW w:w="2936" w:type="dxa"/>
            <w:tcBorders>
              <w:top w:val="single" w:sz="4" w:space="0" w:color="auto"/>
              <w:left w:val="single" w:sz="4" w:space="0" w:color="auto"/>
              <w:bottom w:val="single" w:sz="4" w:space="0" w:color="auto"/>
              <w:right w:val="single" w:sz="4" w:space="0" w:color="auto"/>
            </w:tcBorders>
            <w:vAlign w:val="center"/>
            <w:hideMark/>
          </w:tcPr>
          <w:p w14:paraId="496D0D41" w14:textId="77777777" w:rsidR="00A92063" w:rsidRPr="00A92063" w:rsidRDefault="00A92063" w:rsidP="00A92063">
            <w:pPr>
              <w:jc w:val="both"/>
              <w:rPr>
                <w:bCs/>
                <w:szCs w:val="24"/>
              </w:rPr>
            </w:pPr>
            <w:r w:rsidRPr="00A92063">
              <w:rPr>
                <w:bCs/>
                <w:szCs w:val="24"/>
              </w:rPr>
              <w:t>Evakuacinių išėjimų ir apšvietimo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7A24882" w14:textId="77777777" w:rsidR="00A92063" w:rsidRPr="00A92063" w:rsidRDefault="00A92063" w:rsidP="00A92063">
            <w:pPr>
              <w:jc w:val="both"/>
              <w:rPr>
                <w:bCs/>
                <w:szCs w:val="24"/>
              </w:rPr>
            </w:pPr>
            <w:r w:rsidRPr="00A92063">
              <w:rPr>
                <w:bCs/>
                <w:szCs w:val="24"/>
              </w:rPr>
              <w:t>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7C49186" w14:textId="77777777" w:rsidR="00A92063" w:rsidRPr="00A92063" w:rsidRDefault="00A92063" w:rsidP="00A92063">
            <w:pPr>
              <w:jc w:val="both"/>
              <w:rPr>
                <w:bCs/>
                <w:szCs w:val="24"/>
              </w:rPr>
            </w:pPr>
            <w:r w:rsidRPr="00A92063">
              <w:rPr>
                <w:bCs/>
                <w:szCs w:val="24"/>
              </w:rPr>
              <w:t>2</w:t>
            </w:r>
          </w:p>
        </w:tc>
        <w:tc>
          <w:tcPr>
            <w:tcW w:w="4763" w:type="dxa"/>
            <w:tcBorders>
              <w:top w:val="single" w:sz="4" w:space="0" w:color="auto"/>
              <w:left w:val="single" w:sz="4" w:space="0" w:color="auto"/>
              <w:bottom w:val="single" w:sz="4" w:space="0" w:color="auto"/>
              <w:right w:val="single" w:sz="4" w:space="0" w:color="auto"/>
            </w:tcBorders>
            <w:vAlign w:val="center"/>
            <w:hideMark/>
          </w:tcPr>
          <w:p w14:paraId="3B0F838B" w14:textId="77777777" w:rsidR="00A92063" w:rsidRPr="00A92063" w:rsidRDefault="00A92063" w:rsidP="00A92063">
            <w:pPr>
              <w:jc w:val="both"/>
              <w:rPr>
                <w:bCs/>
                <w:szCs w:val="24"/>
              </w:rPr>
            </w:pPr>
            <w:r w:rsidRPr="00A92063">
              <w:rPr>
                <w:bCs/>
                <w:szCs w:val="24"/>
              </w:rPr>
              <w:t>STR 2.07.02:2024, IV skyriaus, pirmo skirsnio 19.1 papunktis.</w:t>
            </w:r>
          </w:p>
        </w:tc>
      </w:tr>
      <w:tr w:rsidR="00A92063" w:rsidRPr="00A92063" w14:paraId="37ADF4B9" w14:textId="77777777" w:rsidTr="00A9206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041D7C4B" w14:textId="77777777" w:rsidR="00A92063" w:rsidRPr="00A92063" w:rsidRDefault="00A92063" w:rsidP="00A92063">
            <w:pPr>
              <w:jc w:val="both"/>
              <w:rPr>
                <w:bCs/>
                <w:szCs w:val="24"/>
              </w:rPr>
            </w:pPr>
            <w:r w:rsidRPr="00A92063">
              <w:rPr>
                <w:bCs/>
                <w:szCs w:val="24"/>
              </w:rPr>
              <w:t>1.3.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7A35EC4F" w14:textId="77777777" w:rsidR="00A92063" w:rsidRPr="00A92063" w:rsidRDefault="00A92063" w:rsidP="00A92063">
            <w:pPr>
              <w:jc w:val="both"/>
              <w:rPr>
                <w:bCs/>
                <w:szCs w:val="24"/>
              </w:rPr>
            </w:pPr>
            <w:r w:rsidRPr="00A92063">
              <w:rPr>
                <w:bCs/>
                <w:szCs w:val="24"/>
              </w:rPr>
              <w:t>Elektros instaliacijos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1B79335" w14:textId="77777777" w:rsidR="00A92063" w:rsidRPr="00A92063" w:rsidRDefault="00A92063" w:rsidP="00A92063">
            <w:pPr>
              <w:jc w:val="both"/>
              <w:rPr>
                <w:bCs/>
                <w:szCs w:val="24"/>
              </w:rPr>
            </w:pPr>
            <w:proofErr w:type="spellStart"/>
            <w:r w:rsidRPr="00A92063">
              <w:rPr>
                <w:bCs/>
                <w:szCs w:val="24"/>
              </w:rPr>
              <w:t>kompl</w:t>
            </w:r>
            <w:proofErr w:type="spellEnd"/>
            <w:r w:rsidRPr="00A92063">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A96F925" w14:textId="77777777" w:rsidR="00A92063" w:rsidRPr="00A92063" w:rsidRDefault="00A92063" w:rsidP="00A92063">
            <w:pPr>
              <w:jc w:val="both"/>
              <w:rPr>
                <w:bCs/>
                <w:szCs w:val="24"/>
              </w:rPr>
            </w:pPr>
            <w:r w:rsidRPr="00A92063">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0CE0F6AF" w14:textId="77777777" w:rsidR="00A92063" w:rsidRPr="00A92063" w:rsidRDefault="00A92063" w:rsidP="00A92063">
            <w:pPr>
              <w:jc w:val="both"/>
              <w:rPr>
                <w:bCs/>
                <w:szCs w:val="24"/>
              </w:rPr>
            </w:pPr>
            <w:r w:rsidRPr="00A92063">
              <w:rPr>
                <w:bCs/>
                <w:szCs w:val="24"/>
              </w:rPr>
              <w:t>STR 2.07.02:2024, IV skyriaus, trečio skirsnio „Elektros sistemos“ poskirsnis.</w:t>
            </w:r>
          </w:p>
          <w:p w14:paraId="2D6453E5" w14:textId="77777777" w:rsidR="00A92063" w:rsidRPr="00A92063" w:rsidRDefault="00A92063" w:rsidP="00A92063">
            <w:pPr>
              <w:jc w:val="both"/>
              <w:rPr>
                <w:bCs/>
                <w:szCs w:val="24"/>
              </w:rPr>
            </w:pPr>
            <w:r w:rsidRPr="00A92063">
              <w:rPr>
                <w:bCs/>
                <w:szCs w:val="24"/>
              </w:rPr>
              <w:t xml:space="preserve">Priedangoje būtina numatyti pakankamą kiekį elektros rozečių, skirtų gyvybiškai svarbių įrenginių prijungimui bei individualių poreikių tenkinimui. </w:t>
            </w:r>
          </w:p>
          <w:p w14:paraId="7CF33421" w14:textId="77777777" w:rsidR="00A92063" w:rsidRPr="00A92063" w:rsidRDefault="00A92063" w:rsidP="00A92063">
            <w:pPr>
              <w:jc w:val="both"/>
              <w:rPr>
                <w:bCs/>
                <w:szCs w:val="24"/>
              </w:rPr>
            </w:pPr>
            <w:r w:rsidRPr="00A92063">
              <w:rPr>
                <w:bCs/>
                <w:szCs w:val="24"/>
              </w:rPr>
              <w:t xml:space="preserve">Atsižvelgiant į galimą poreikį palaikyti minimalią temperatūrą šaltojo sezono metu, priedangoje turi būti numatyti elektriniai šildymo įrenginiai. </w:t>
            </w:r>
          </w:p>
          <w:p w14:paraId="1923E22F" w14:textId="77777777" w:rsidR="00A92063" w:rsidRPr="00A92063" w:rsidRDefault="00A92063" w:rsidP="00A92063">
            <w:pPr>
              <w:jc w:val="both"/>
              <w:rPr>
                <w:bCs/>
                <w:szCs w:val="24"/>
              </w:rPr>
            </w:pPr>
            <w:r w:rsidRPr="00A92063">
              <w:rPr>
                <w:bCs/>
                <w:szCs w:val="24"/>
              </w:rPr>
              <w:t>Šildymo sistema prijungiama prie atskiros elektros grandinės su automatinėmis saugikliais ir srovės nuotėkio relėmis.</w:t>
            </w:r>
          </w:p>
          <w:p w14:paraId="10A8D2DC" w14:textId="77777777" w:rsidR="00A92063" w:rsidRPr="00A92063" w:rsidRDefault="00A92063" w:rsidP="00A92063">
            <w:pPr>
              <w:jc w:val="both"/>
              <w:rPr>
                <w:bCs/>
                <w:szCs w:val="24"/>
              </w:rPr>
            </w:pPr>
            <w:r w:rsidRPr="00A92063">
              <w:rPr>
                <w:bCs/>
                <w:szCs w:val="24"/>
              </w:rPr>
              <w:t xml:space="preserve">Priedangoje taip pat turi būti suprojektuotas efektyvus ir saugus apšvietimas, užtikrinantis pakankamą šviesos lygį visose funkcinėse zonose. </w:t>
            </w:r>
          </w:p>
        </w:tc>
      </w:tr>
      <w:tr w:rsidR="00A92063" w:rsidRPr="00A92063" w14:paraId="65761DD0" w14:textId="77777777" w:rsidTr="00A9206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27923CE4" w14:textId="77777777" w:rsidR="00A92063" w:rsidRPr="00A92063" w:rsidRDefault="00A92063" w:rsidP="00A92063">
            <w:pPr>
              <w:jc w:val="both"/>
              <w:rPr>
                <w:bCs/>
                <w:szCs w:val="24"/>
              </w:rPr>
            </w:pPr>
            <w:r w:rsidRPr="00A92063">
              <w:rPr>
                <w:bCs/>
                <w:szCs w:val="24"/>
              </w:rPr>
              <w:t>1.4.</w:t>
            </w:r>
          </w:p>
        </w:tc>
        <w:tc>
          <w:tcPr>
            <w:tcW w:w="2936" w:type="dxa"/>
            <w:tcBorders>
              <w:top w:val="single" w:sz="4" w:space="0" w:color="auto"/>
              <w:left w:val="single" w:sz="4" w:space="0" w:color="auto"/>
              <w:bottom w:val="single" w:sz="4" w:space="0" w:color="auto"/>
              <w:right w:val="single" w:sz="4" w:space="0" w:color="auto"/>
            </w:tcBorders>
            <w:vAlign w:val="center"/>
            <w:hideMark/>
          </w:tcPr>
          <w:p w14:paraId="3036CEF2" w14:textId="77777777" w:rsidR="00A92063" w:rsidRPr="00A92063" w:rsidRDefault="00A92063" w:rsidP="00A92063">
            <w:pPr>
              <w:jc w:val="both"/>
              <w:rPr>
                <w:bCs/>
                <w:szCs w:val="24"/>
              </w:rPr>
            </w:pPr>
            <w:r w:rsidRPr="00A92063">
              <w:rPr>
                <w:bCs/>
                <w:szCs w:val="24"/>
              </w:rPr>
              <w:t>Vėdinimo sistemos įrengimo/sutvarkymo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1ADE4C5" w14:textId="77777777" w:rsidR="00A92063" w:rsidRPr="00A92063" w:rsidRDefault="00A92063" w:rsidP="00A92063">
            <w:pPr>
              <w:jc w:val="both"/>
              <w:rPr>
                <w:bCs/>
                <w:szCs w:val="24"/>
              </w:rPr>
            </w:pPr>
            <w:proofErr w:type="spellStart"/>
            <w:r w:rsidRPr="00A92063">
              <w:rPr>
                <w:bCs/>
                <w:szCs w:val="24"/>
              </w:rPr>
              <w:t>kompl</w:t>
            </w:r>
            <w:proofErr w:type="spellEnd"/>
            <w:r w:rsidRPr="00A92063">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472E1EA6" w14:textId="77777777" w:rsidR="00A92063" w:rsidRPr="00A92063" w:rsidRDefault="00A92063" w:rsidP="00A92063">
            <w:pPr>
              <w:jc w:val="both"/>
              <w:rPr>
                <w:bCs/>
                <w:szCs w:val="24"/>
              </w:rPr>
            </w:pPr>
            <w:r w:rsidRPr="00A92063">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4F5AB247" w14:textId="77777777" w:rsidR="00A92063" w:rsidRPr="00A92063" w:rsidRDefault="00A92063" w:rsidP="00A92063">
            <w:pPr>
              <w:jc w:val="both"/>
              <w:rPr>
                <w:bCs/>
                <w:szCs w:val="24"/>
              </w:rPr>
            </w:pPr>
            <w:r w:rsidRPr="00A92063">
              <w:rPr>
                <w:bCs/>
                <w:szCs w:val="24"/>
              </w:rPr>
              <w:t>STR 2.07.02:2024, IV skyriaus, trečio skirsnio „Vėdinimo sistemos“ poskirsnis.</w:t>
            </w:r>
          </w:p>
        </w:tc>
      </w:tr>
      <w:tr w:rsidR="00A92063" w:rsidRPr="00A92063" w14:paraId="4EB4D33D" w14:textId="77777777" w:rsidTr="00A9206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7F62B476" w14:textId="77777777" w:rsidR="00A92063" w:rsidRPr="00A92063" w:rsidRDefault="00A92063" w:rsidP="00A92063">
            <w:pPr>
              <w:jc w:val="both"/>
              <w:rPr>
                <w:bCs/>
                <w:szCs w:val="24"/>
              </w:rPr>
            </w:pPr>
            <w:r w:rsidRPr="00A92063">
              <w:rPr>
                <w:bCs/>
                <w:szCs w:val="24"/>
              </w:rPr>
              <w:t>1.5.</w:t>
            </w:r>
          </w:p>
        </w:tc>
        <w:tc>
          <w:tcPr>
            <w:tcW w:w="2936" w:type="dxa"/>
            <w:tcBorders>
              <w:top w:val="single" w:sz="4" w:space="0" w:color="auto"/>
              <w:left w:val="single" w:sz="4" w:space="0" w:color="auto"/>
              <w:bottom w:val="single" w:sz="4" w:space="0" w:color="auto"/>
              <w:right w:val="single" w:sz="4" w:space="0" w:color="auto"/>
            </w:tcBorders>
            <w:vAlign w:val="center"/>
            <w:hideMark/>
          </w:tcPr>
          <w:p w14:paraId="08B21565" w14:textId="77777777" w:rsidR="00A92063" w:rsidRPr="00A92063" w:rsidRDefault="00A92063" w:rsidP="00A92063">
            <w:pPr>
              <w:jc w:val="both"/>
              <w:rPr>
                <w:bCs/>
                <w:szCs w:val="24"/>
              </w:rPr>
            </w:pPr>
            <w:r w:rsidRPr="00A92063">
              <w:rPr>
                <w:bCs/>
                <w:szCs w:val="24"/>
              </w:rPr>
              <w:t>Gaisro aptikimo ir signalizavimo sistemos / autonominių detektorių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2EB875A" w14:textId="77777777" w:rsidR="00A92063" w:rsidRPr="00A92063" w:rsidRDefault="00A92063" w:rsidP="00A92063">
            <w:pPr>
              <w:jc w:val="both"/>
              <w:rPr>
                <w:bCs/>
                <w:szCs w:val="24"/>
              </w:rPr>
            </w:pPr>
            <w:proofErr w:type="spellStart"/>
            <w:r w:rsidRPr="00A92063">
              <w:rPr>
                <w:bCs/>
                <w:szCs w:val="24"/>
              </w:rPr>
              <w:t>kompl</w:t>
            </w:r>
            <w:proofErr w:type="spellEnd"/>
            <w:r w:rsidRPr="00A92063">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0B4625D" w14:textId="77777777" w:rsidR="00A92063" w:rsidRPr="00A92063" w:rsidRDefault="00A92063" w:rsidP="00A92063">
            <w:pPr>
              <w:jc w:val="both"/>
              <w:rPr>
                <w:bCs/>
                <w:szCs w:val="24"/>
              </w:rPr>
            </w:pPr>
            <w:r w:rsidRPr="00A92063">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732E3504" w14:textId="77777777" w:rsidR="00A92063" w:rsidRPr="00A92063" w:rsidRDefault="00A92063" w:rsidP="00A92063">
            <w:pPr>
              <w:jc w:val="both"/>
              <w:rPr>
                <w:bCs/>
                <w:szCs w:val="24"/>
              </w:rPr>
            </w:pPr>
            <w:r w:rsidRPr="00A92063">
              <w:rPr>
                <w:bCs/>
                <w:szCs w:val="24"/>
              </w:rPr>
              <w:t>STR 2.07.02:2024, IV skyriaus, trečio skirsnio „Kitos sistemos“ poskirsnis.</w:t>
            </w:r>
          </w:p>
        </w:tc>
      </w:tr>
      <w:tr w:rsidR="00A92063" w:rsidRPr="00A92063" w14:paraId="44C5AFC4" w14:textId="77777777" w:rsidTr="00A9206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0A189D83" w14:textId="77777777" w:rsidR="00A92063" w:rsidRPr="00A92063" w:rsidRDefault="00A92063" w:rsidP="00A92063">
            <w:pPr>
              <w:jc w:val="both"/>
              <w:rPr>
                <w:bCs/>
                <w:szCs w:val="24"/>
              </w:rPr>
            </w:pPr>
            <w:r w:rsidRPr="00A92063">
              <w:rPr>
                <w:bCs/>
                <w:szCs w:val="24"/>
              </w:rPr>
              <w:t>1.6.</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D5F4F9A" w14:textId="77777777" w:rsidR="00A92063" w:rsidRPr="00A92063" w:rsidRDefault="00A92063" w:rsidP="00A92063">
            <w:pPr>
              <w:jc w:val="both"/>
              <w:rPr>
                <w:bCs/>
                <w:szCs w:val="24"/>
              </w:rPr>
            </w:pPr>
            <w:r w:rsidRPr="00A92063">
              <w:rPr>
                <w:bCs/>
                <w:szCs w:val="24"/>
              </w:rPr>
              <w:t>Elektros generatoriaus prijungimui reikalingų darbų ir techninių sprendinių parengimas (be generatoriaus tiekimo)</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C7DBCCE" w14:textId="77777777" w:rsidR="00A92063" w:rsidRPr="00A92063" w:rsidRDefault="00A92063" w:rsidP="00A92063">
            <w:pPr>
              <w:jc w:val="both"/>
              <w:rPr>
                <w:bCs/>
                <w:szCs w:val="24"/>
              </w:rPr>
            </w:pPr>
            <w:proofErr w:type="spellStart"/>
            <w:r w:rsidRPr="00A92063">
              <w:rPr>
                <w:bCs/>
                <w:szCs w:val="24"/>
              </w:rPr>
              <w:t>kompl</w:t>
            </w:r>
            <w:proofErr w:type="spellEnd"/>
            <w:r w:rsidRPr="00A92063">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EC12065" w14:textId="77777777" w:rsidR="00A92063" w:rsidRPr="00A92063" w:rsidRDefault="00A92063" w:rsidP="00A92063">
            <w:pPr>
              <w:jc w:val="both"/>
              <w:rPr>
                <w:bCs/>
                <w:szCs w:val="24"/>
              </w:rPr>
            </w:pPr>
            <w:r w:rsidRPr="00A92063">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5204C2BE" w14:textId="77777777" w:rsidR="00A92063" w:rsidRPr="00A92063" w:rsidRDefault="00A92063" w:rsidP="00A92063">
            <w:pPr>
              <w:jc w:val="both"/>
              <w:rPr>
                <w:bCs/>
                <w:szCs w:val="24"/>
              </w:rPr>
            </w:pPr>
            <w:r w:rsidRPr="00A92063">
              <w:rPr>
                <w:bCs/>
                <w:szCs w:val="24"/>
              </w:rPr>
              <w:t>STR 2.07.02:2024, IV skyriaus, trečio skirsnio „Elektros sistemos“ poskirsnis.</w:t>
            </w:r>
          </w:p>
          <w:p w14:paraId="1BAFDD33" w14:textId="77777777" w:rsidR="00A92063" w:rsidRPr="00A92063" w:rsidRDefault="00A92063" w:rsidP="00A92063">
            <w:pPr>
              <w:jc w:val="both"/>
              <w:rPr>
                <w:bCs/>
                <w:szCs w:val="24"/>
              </w:rPr>
            </w:pPr>
            <w:r w:rsidRPr="00A92063">
              <w:rPr>
                <w:bCs/>
                <w:szCs w:val="24"/>
              </w:rPr>
              <w:t>Priedangoje būtina numatyti autonominį elektros energijos šaltinį, užtikrinantį nepertraukiamą kritinių inžinerinių sistemų veikimą (apšvietimas, ventiliacija, ryšio įranga, vandens siurbliai ir pan.). Slėptuvėje turi būti suprojektuota rezervinio elektros energijos tiekimo iš slėptuvėje įrengto elektros generatoriaus sistema. Turi būti numatyta papildomo elektros generatoriaus prijungimo iš lauko galimybė.</w:t>
            </w:r>
          </w:p>
        </w:tc>
      </w:tr>
      <w:tr w:rsidR="00A92063" w:rsidRPr="00A92063" w14:paraId="2506102E" w14:textId="77777777" w:rsidTr="00A9206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6EF4BB8E" w14:textId="77777777" w:rsidR="00A92063" w:rsidRPr="00A92063" w:rsidRDefault="00A92063" w:rsidP="00A92063">
            <w:pPr>
              <w:jc w:val="both"/>
              <w:rPr>
                <w:bCs/>
                <w:szCs w:val="24"/>
              </w:rPr>
            </w:pPr>
            <w:r w:rsidRPr="00A92063">
              <w:rPr>
                <w:bCs/>
                <w:szCs w:val="24"/>
              </w:rPr>
              <w:t>1.7.</w:t>
            </w:r>
          </w:p>
        </w:tc>
        <w:tc>
          <w:tcPr>
            <w:tcW w:w="2936" w:type="dxa"/>
            <w:tcBorders>
              <w:top w:val="single" w:sz="4" w:space="0" w:color="auto"/>
              <w:left w:val="single" w:sz="4" w:space="0" w:color="auto"/>
              <w:bottom w:val="single" w:sz="4" w:space="0" w:color="auto"/>
              <w:right w:val="single" w:sz="4" w:space="0" w:color="auto"/>
            </w:tcBorders>
            <w:vAlign w:val="center"/>
            <w:hideMark/>
          </w:tcPr>
          <w:p w14:paraId="3DCC301F" w14:textId="77777777" w:rsidR="00A92063" w:rsidRPr="00A92063" w:rsidRDefault="00A92063" w:rsidP="00A92063">
            <w:pPr>
              <w:jc w:val="both"/>
              <w:rPr>
                <w:bCs/>
                <w:szCs w:val="24"/>
              </w:rPr>
            </w:pPr>
            <w:r w:rsidRPr="00A92063">
              <w:rPr>
                <w:bCs/>
                <w:szCs w:val="24"/>
              </w:rPr>
              <w:t>Įėjimo ir išėjimo pritaikymas riboto judumo asmenims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D5EE0B7" w14:textId="77777777" w:rsidR="00A92063" w:rsidRPr="00A92063" w:rsidRDefault="00A92063" w:rsidP="00A92063">
            <w:pPr>
              <w:jc w:val="both"/>
              <w:rPr>
                <w:bCs/>
                <w:szCs w:val="24"/>
              </w:rPr>
            </w:pPr>
            <w:proofErr w:type="spellStart"/>
            <w:r w:rsidRPr="00A92063">
              <w:rPr>
                <w:bCs/>
                <w:szCs w:val="24"/>
              </w:rPr>
              <w:t>kompl</w:t>
            </w:r>
            <w:proofErr w:type="spellEnd"/>
            <w:r w:rsidRPr="00A92063">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BDFA2F3" w14:textId="77777777" w:rsidR="00A92063" w:rsidRPr="00A92063" w:rsidRDefault="00A92063" w:rsidP="00A92063">
            <w:pPr>
              <w:jc w:val="both"/>
              <w:rPr>
                <w:bCs/>
                <w:szCs w:val="24"/>
              </w:rPr>
            </w:pPr>
            <w:r w:rsidRPr="00A92063">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6D7B0F47" w14:textId="77777777" w:rsidR="00A92063" w:rsidRPr="00A92063" w:rsidRDefault="00A92063" w:rsidP="00A92063">
            <w:pPr>
              <w:jc w:val="both"/>
              <w:rPr>
                <w:bCs/>
                <w:szCs w:val="24"/>
              </w:rPr>
            </w:pPr>
            <w:r w:rsidRPr="00A92063">
              <w:rPr>
                <w:bCs/>
                <w:szCs w:val="24"/>
              </w:rPr>
              <w:t>STR 2.07.02:2024, IV skyriaus, pirmo skirsnio 19.1 papunktis.</w:t>
            </w:r>
          </w:p>
        </w:tc>
      </w:tr>
      <w:tr w:rsidR="00A92063" w:rsidRPr="00A92063" w14:paraId="79B7F80E" w14:textId="77777777" w:rsidTr="00A9206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74A77213" w14:textId="77777777" w:rsidR="00A92063" w:rsidRPr="00A92063" w:rsidRDefault="00A92063" w:rsidP="00A92063">
            <w:pPr>
              <w:jc w:val="both"/>
              <w:rPr>
                <w:bCs/>
                <w:szCs w:val="24"/>
              </w:rPr>
            </w:pPr>
            <w:r w:rsidRPr="00A92063">
              <w:rPr>
                <w:bCs/>
                <w:szCs w:val="24"/>
              </w:rPr>
              <w:t>1.8.</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6D03A0A" w14:textId="77777777" w:rsidR="00A92063" w:rsidRPr="00A92063" w:rsidRDefault="00A92063" w:rsidP="00A92063">
            <w:pPr>
              <w:jc w:val="both"/>
              <w:rPr>
                <w:bCs/>
                <w:szCs w:val="24"/>
              </w:rPr>
            </w:pPr>
            <w:r w:rsidRPr="00A92063">
              <w:rPr>
                <w:bCs/>
                <w:szCs w:val="24"/>
              </w:rPr>
              <w:t>Apsauginių langų skydų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D4F6448" w14:textId="77777777" w:rsidR="00A92063" w:rsidRPr="00A92063" w:rsidRDefault="00A92063" w:rsidP="00A92063">
            <w:pPr>
              <w:jc w:val="both"/>
              <w:rPr>
                <w:bCs/>
                <w:szCs w:val="24"/>
              </w:rPr>
            </w:pPr>
            <w:proofErr w:type="spellStart"/>
            <w:r w:rsidRPr="00A92063">
              <w:rPr>
                <w:bCs/>
                <w:szCs w:val="24"/>
              </w:rPr>
              <w:t>kompl</w:t>
            </w:r>
            <w:proofErr w:type="spellEnd"/>
            <w:r w:rsidRPr="00A92063">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39C6DF0B" w14:textId="77777777" w:rsidR="00A92063" w:rsidRPr="00A92063" w:rsidRDefault="00A92063" w:rsidP="00A92063">
            <w:pPr>
              <w:jc w:val="both"/>
              <w:rPr>
                <w:bCs/>
                <w:szCs w:val="24"/>
              </w:rPr>
            </w:pPr>
            <w:r w:rsidRPr="00A92063">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1D678E60" w14:textId="77777777" w:rsidR="00A92063" w:rsidRPr="00A92063" w:rsidRDefault="00A92063" w:rsidP="00A92063">
            <w:pPr>
              <w:jc w:val="both"/>
              <w:rPr>
                <w:bCs/>
                <w:szCs w:val="24"/>
              </w:rPr>
            </w:pPr>
            <w:r w:rsidRPr="00A92063">
              <w:rPr>
                <w:bCs/>
                <w:szCs w:val="24"/>
              </w:rPr>
              <w:t>STR 2.07.02:2024, V skyriaus, antro skirsnio 121 punktas.</w:t>
            </w:r>
          </w:p>
          <w:p w14:paraId="28CDC980" w14:textId="77777777" w:rsidR="00A92063" w:rsidRPr="00A92063" w:rsidRDefault="00A92063" w:rsidP="00A92063">
            <w:pPr>
              <w:jc w:val="both"/>
              <w:rPr>
                <w:bCs/>
                <w:szCs w:val="24"/>
              </w:rPr>
            </w:pPr>
            <w:r w:rsidRPr="00A92063">
              <w:rPr>
                <w:bCs/>
                <w:szCs w:val="24"/>
              </w:rPr>
              <w:t>Planuojama apie 16 vnt., kiekis tikslinamas  projektavimo metu.</w:t>
            </w:r>
          </w:p>
        </w:tc>
      </w:tr>
    </w:tbl>
    <w:p w14:paraId="19FBC863" w14:textId="77777777" w:rsidR="00A92063" w:rsidRPr="00A92063" w:rsidRDefault="00A92063" w:rsidP="00A92063">
      <w:pPr>
        <w:jc w:val="both"/>
        <w:rPr>
          <w:bCs/>
          <w:szCs w:val="24"/>
        </w:rPr>
      </w:pPr>
    </w:p>
    <w:p w14:paraId="6B433C74" w14:textId="3AC4FE47" w:rsidR="00A92063" w:rsidRPr="00F771C3" w:rsidRDefault="00A92063" w:rsidP="008B0393">
      <w:pPr>
        <w:pStyle w:val="Sraopastraipa"/>
        <w:numPr>
          <w:ilvl w:val="0"/>
          <w:numId w:val="35"/>
        </w:numPr>
        <w:ind w:hanging="1080"/>
        <w:jc w:val="center"/>
        <w:rPr>
          <w:b/>
          <w:bCs/>
          <w:szCs w:val="24"/>
        </w:rPr>
      </w:pPr>
      <w:r w:rsidRPr="00F771C3">
        <w:rPr>
          <w:b/>
          <w:bCs/>
          <w:szCs w:val="24"/>
        </w:rPr>
        <w:t>KITOS NUOSTATOS</w:t>
      </w:r>
    </w:p>
    <w:p w14:paraId="50EDEEAC" w14:textId="77777777" w:rsidR="008B0393" w:rsidRPr="008B0393" w:rsidRDefault="008B0393" w:rsidP="008B0393">
      <w:pPr>
        <w:jc w:val="both"/>
        <w:rPr>
          <w:bCs/>
          <w:szCs w:val="24"/>
        </w:rPr>
      </w:pPr>
      <w:r w:rsidRPr="008B0393">
        <w:rPr>
          <w:bCs/>
          <w:szCs w:val="24"/>
        </w:rPr>
        <w:t xml:space="preserve">4.1. Rangovas turi laikytis Lietuvos Respublikos aplinkos ministro 2011 m. birželio 28 d. įsakymu Nr. D1-508 patvirtinto Aplinkos apsaugos kriterijų taikymo, vykdant žaliuosius pirkimus, tvarkos aprašo (toliau – Aprašas) 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w:t>
      </w:r>
      <w:r w:rsidRPr="008B0393">
        <w:rPr>
          <w:bCs/>
          <w:szCs w:val="24"/>
        </w:rPr>
        <w:lastRenderedPageBreak/>
        <w:t xml:space="preserve">skyrius „Patalpų apšvietimas“; XV skyrius „Vandens maišytuvai ir dušai“; XVI skyrius „Vandens šildytuvai“). </w:t>
      </w:r>
    </w:p>
    <w:p w14:paraId="52EA17E5" w14:textId="77777777" w:rsidR="008B0393" w:rsidRPr="008B0393" w:rsidRDefault="008B0393" w:rsidP="008B0393">
      <w:pPr>
        <w:jc w:val="both"/>
        <w:rPr>
          <w:bCs/>
          <w:szCs w:val="24"/>
        </w:rPr>
      </w:pPr>
      <w:r w:rsidRPr="008B0393">
        <w:rPr>
          <w:bCs/>
          <w:szCs w:val="24"/>
        </w:rPr>
        <w:t>4.2. Darbų metu Rangovas turi laikytis Lietuvos Respublikos aplinkos ministro 2011 m. birželio 28 d. įsakymu 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p w14:paraId="79A39D1B" w14:textId="77777777" w:rsidR="008B0393" w:rsidRPr="008B0393" w:rsidRDefault="008B0393" w:rsidP="008B0393">
      <w:pPr>
        <w:jc w:val="both"/>
        <w:rPr>
          <w:bCs/>
          <w:szCs w:val="24"/>
        </w:rPr>
      </w:pPr>
      <w:r w:rsidRPr="008B0393">
        <w:rPr>
          <w:bCs/>
          <w:szCs w:val="24"/>
        </w:rPr>
        <w:t>4.3. Atlikdamas darbus Rangovas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14CF0AC0" w14:textId="77777777" w:rsidR="008B0393" w:rsidRPr="008B0393" w:rsidRDefault="008B0393" w:rsidP="008B0393">
      <w:pPr>
        <w:jc w:val="both"/>
        <w:rPr>
          <w:bCs/>
          <w:szCs w:val="24"/>
        </w:rPr>
      </w:pPr>
      <w:r w:rsidRPr="008B0393">
        <w:rPr>
          <w:bCs/>
          <w:szCs w:val="24"/>
        </w:rPr>
        <w:t>4.4. Nustačius Darbų atlikimo trūkumus, Rangovas privalo per Perkančiosios organizacijos nurodytą terminą neatlygintinai ištaisyti visus trūkumus.</w:t>
      </w:r>
    </w:p>
    <w:p w14:paraId="65DC17A1" w14:textId="77777777" w:rsidR="008B0393" w:rsidRPr="008B0393" w:rsidRDefault="008B0393" w:rsidP="008B0393">
      <w:pPr>
        <w:jc w:val="both"/>
        <w:rPr>
          <w:bCs/>
          <w:szCs w:val="24"/>
        </w:rPr>
      </w:pPr>
      <w:r w:rsidRPr="008B0393">
        <w:rPr>
          <w:bCs/>
          <w:szCs w:val="24"/>
        </w:rPr>
        <w:t>4.5. Perkančioji organizacija už faktiškai suteiktus Darbus apmoka ne vėliau kaip per 30 (trisdešimt) kalendorinių dienų, Rangovui pateikus parengtus dokumentus, perdavimo ir priėmimo aktus bei sąskaitas faktūras.</w:t>
      </w:r>
    </w:p>
    <w:p w14:paraId="478357F3" w14:textId="77777777" w:rsidR="008B0393" w:rsidRPr="008B0393" w:rsidRDefault="008B0393" w:rsidP="008B0393">
      <w:pPr>
        <w:jc w:val="both"/>
        <w:rPr>
          <w:bCs/>
          <w:szCs w:val="24"/>
        </w:rPr>
      </w:pPr>
      <w:r w:rsidRPr="008B0393">
        <w:rPr>
          <w:bCs/>
          <w:szCs w:val="24"/>
        </w:rPr>
        <w:t>4.6. Į Darbų kainą turi būti įskaičiuoti visi mokesčiai ir visos Rangovo išlaidos, apimančios viską, ko reikia visiškam ir tinkamam Sutarties įvykdymui. Jokios papildomos Rangovo išlaidos nebus apmokamos ar kompensuojamos.</w:t>
      </w:r>
    </w:p>
    <w:p w14:paraId="1A96DEC4" w14:textId="533E0A00" w:rsidR="002C2462" w:rsidRDefault="008B0393" w:rsidP="008B0393">
      <w:pPr>
        <w:jc w:val="both"/>
        <w:rPr>
          <w:bCs/>
          <w:szCs w:val="24"/>
        </w:rPr>
      </w:pPr>
      <w:r w:rsidRPr="008B0393">
        <w:rPr>
          <w:bCs/>
          <w:szCs w:val="24"/>
        </w:rPr>
        <w:t>4.7. Bendra Sutarties trukmė apimanti Darbų atlikimo ir Paslaugos suteikimo terminą su galimais pratęsimais ir atsiskaitymo pagal Sutartį terminas yra 12 (dvylika) mėnesių nuo Sutarties įsigaliojimo. Projektavimo paslaugų atlikimo terminas 3 (trys) mėnesiai nuo Sutarties įsigaliojimo dienos, Darbų atlikimo terminas 7 (septyni) mėnesiai nuo projektavimo paslaugų suderinimo dienos su Perkančiąja organizacija. Darbų atlikimo terminas, dėl nenumatytų aplinkybių, gali būti pratęstas ne ilgiau kaip 1 (vieno) mėnesio laikotarpiui.</w:t>
      </w:r>
    </w:p>
    <w:p w14:paraId="0E127D57" w14:textId="77777777" w:rsidR="008B0393" w:rsidRDefault="008B0393" w:rsidP="008B0393">
      <w:pPr>
        <w:jc w:val="both"/>
        <w:rPr>
          <w:bCs/>
          <w:szCs w:val="24"/>
        </w:rPr>
      </w:pPr>
    </w:p>
    <w:p w14:paraId="3B4D3E06" w14:textId="77777777" w:rsidR="002C2462" w:rsidRPr="002C2462" w:rsidRDefault="002C2462" w:rsidP="002C2462">
      <w:pPr>
        <w:jc w:val="both"/>
        <w:rPr>
          <w:bCs/>
          <w:szCs w:val="24"/>
        </w:rPr>
      </w:pPr>
      <w:r w:rsidRPr="002C2462">
        <w:rPr>
          <w:bCs/>
          <w:szCs w:val="24"/>
        </w:rPr>
        <w:t>PRIDEDAMA:</w:t>
      </w:r>
    </w:p>
    <w:p w14:paraId="1D514439" w14:textId="77777777" w:rsidR="002C2462" w:rsidRPr="002C2462" w:rsidRDefault="002C2462" w:rsidP="002C2462">
      <w:pPr>
        <w:jc w:val="both"/>
        <w:rPr>
          <w:bCs/>
          <w:szCs w:val="24"/>
        </w:rPr>
      </w:pPr>
      <w:r w:rsidRPr="002C2462">
        <w:rPr>
          <w:bCs/>
          <w:szCs w:val="24"/>
        </w:rPr>
        <w:t>1.</w:t>
      </w:r>
      <w:r w:rsidRPr="002C2462">
        <w:rPr>
          <w:bCs/>
          <w:szCs w:val="24"/>
        </w:rPr>
        <w:tab/>
        <w:t>Esamo statinio rūsio planas;</w:t>
      </w:r>
    </w:p>
    <w:p w14:paraId="20978D4B" w14:textId="51B30297" w:rsidR="002C2462" w:rsidRDefault="002C2462" w:rsidP="002C2462">
      <w:pPr>
        <w:jc w:val="both"/>
        <w:rPr>
          <w:bCs/>
          <w:szCs w:val="24"/>
        </w:rPr>
      </w:pPr>
      <w:r w:rsidRPr="002C2462">
        <w:rPr>
          <w:bCs/>
          <w:szCs w:val="24"/>
        </w:rPr>
        <w:t>2.</w:t>
      </w:r>
      <w:r w:rsidRPr="002C2462">
        <w:rPr>
          <w:bCs/>
          <w:szCs w:val="24"/>
        </w:rPr>
        <w:tab/>
        <w:t>Nekilnojamojo turto registro duomenų bazės išrašas.</w:t>
      </w:r>
    </w:p>
    <w:p w14:paraId="779DE7CD" w14:textId="7FD2A23F" w:rsidR="00794B0D" w:rsidRDefault="00794B0D">
      <w:pPr>
        <w:rPr>
          <w:bCs/>
          <w:szCs w:val="24"/>
        </w:rPr>
      </w:pPr>
      <w:r>
        <w:rPr>
          <w:bCs/>
          <w:szCs w:val="24"/>
        </w:rPr>
        <w:br w:type="page"/>
      </w:r>
    </w:p>
    <w:p w14:paraId="0C970102" w14:textId="77777777" w:rsidR="00794B0D" w:rsidRPr="00794B0D" w:rsidRDefault="00794B0D" w:rsidP="00794B0D">
      <w:pPr>
        <w:jc w:val="right"/>
        <w:rPr>
          <w:bCs/>
          <w:i/>
          <w:iCs/>
          <w:szCs w:val="24"/>
        </w:rPr>
      </w:pPr>
      <w:r w:rsidRPr="00794B0D">
        <w:rPr>
          <w:bCs/>
          <w:i/>
          <w:iCs/>
          <w:szCs w:val="24"/>
        </w:rPr>
        <w:lastRenderedPageBreak/>
        <w:t>Pirkimo sąlygų</w:t>
      </w:r>
    </w:p>
    <w:p w14:paraId="180E65BF" w14:textId="77777777" w:rsidR="00794B0D" w:rsidRPr="00794B0D" w:rsidRDefault="00794B0D" w:rsidP="00794B0D">
      <w:pPr>
        <w:jc w:val="right"/>
        <w:rPr>
          <w:bCs/>
          <w:i/>
          <w:iCs/>
          <w:szCs w:val="24"/>
        </w:rPr>
      </w:pPr>
      <w:r w:rsidRPr="00794B0D">
        <w:rPr>
          <w:bCs/>
          <w:i/>
          <w:iCs/>
          <w:szCs w:val="24"/>
        </w:rPr>
        <w:t>Priedas Nr. 5</w:t>
      </w:r>
    </w:p>
    <w:p w14:paraId="7B6216D1" w14:textId="77777777" w:rsidR="00794B0D" w:rsidRPr="00794B0D" w:rsidRDefault="00794B0D" w:rsidP="00794B0D">
      <w:pPr>
        <w:jc w:val="both"/>
        <w:rPr>
          <w:b/>
          <w:bCs/>
          <w:szCs w:val="24"/>
        </w:rPr>
      </w:pPr>
    </w:p>
    <w:p w14:paraId="362F715F" w14:textId="1FC1707C" w:rsidR="002318C8" w:rsidRPr="009104B9" w:rsidRDefault="002318C8" w:rsidP="002318C8">
      <w:pPr>
        <w:jc w:val="center"/>
        <w:rPr>
          <w:b/>
          <w:szCs w:val="24"/>
        </w:rPr>
      </w:pPr>
      <w:r w:rsidRPr="009104B9">
        <w:rPr>
          <w:b/>
          <w:szCs w:val="24"/>
        </w:rPr>
        <w:t xml:space="preserve">PRIEDANGOS, ESANČIOS ADRESU </w:t>
      </w:r>
      <w:r w:rsidRPr="002318C8">
        <w:rPr>
          <w:b/>
          <w:szCs w:val="24"/>
        </w:rPr>
        <w:t>VYTAUTO DIDŽIOJO G. 53A</w:t>
      </w:r>
      <w:r w:rsidRPr="009104B9">
        <w:rPr>
          <w:b/>
          <w:szCs w:val="24"/>
        </w:rPr>
        <w:t>, JURBARKAS, KAPITALINIO REMONTO DARBŲ SU PROJEKTO PARENGIMU</w:t>
      </w:r>
    </w:p>
    <w:p w14:paraId="551D1736" w14:textId="77777777" w:rsidR="002318C8" w:rsidRPr="00393D41" w:rsidRDefault="002318C8" w:rsidP="002318C8">
      <w:pPr>
        <w:jc w:val="center"/>
        <w:rPr>
          <w:b/>
          <w:szCs w:val="24"/>
        </w:rPr>
      </w:pPr>
      <w:r w:rsidRPr="00393D41">
        <w:rPr>
          <w:b/>
          <w:szCs w:val="24"/>
        </w:rPr>
        <w:t>TECHNINĖ SPECIFIKACIJA</w:t>
      </w:r>
    </w:p>
    <w:p w14:paraId="1FB11A2A" w14:textId="77777777" w:rsidR="00794B0D" w:rsidRPr="00794B0D" w:rsidRDefault="00794B0D" w:rsidP="00794B0D">
      <w:pPr>
        <w:jc w:val="both"/>
        <w:rPr>
          <w:bCs/>
          <w:szCs w:val="24"/>
        </w:rPr>
      </w:pPr>
    </w:p>
    <w:p w14:paraId="6845833D" w14:textId="77777777" w:rsidR="00794B0D" w:rsidRPr="00794B0D" w:rsidRDefault="00794B0D" w:rsidP="00794B0D">
      <w:pPr>
        <w:jc w:val="center"/>
        <w:rPr>
          <w:b/>
          <w:bCs/>
          <w:szCs w:val="24"/>
        </w:rPr>
      </w:pPr>
      <w:r w:rsidRPr="00794B0D">
        <w:rPr>
          <w:b/>
          <w:bCs/>
          <w:szCs w:val="24"/>
        </w:rPr>
        <w:t>1. BENDRA INFORMACIJA</w:t>
      </w:r>
    </w:p>
    <w:p w14:paraId="4DC8AE06" w14:textId="77777777" w:rsidR="00794B0D" w:rsidRPr="00794B0D" w:rsidRDefault="00794B0D" w:rsidP="00794B0D">
      <w:pPr>
        <w:jc w:val="both"/>
        <w:rPr>
          <w:bCs/>
          <w:szCs w:val="24"/>
        </w:rPr>
      </w:pPr>
      <w:r w:rsidRPr="00794B0D">
        <w:rPr>
          <w:bCs/>
          <w:szCs w:val="24"/>
        </w:rPr>
        <w:t>Jurbarko rajono savivaldybės administracija, įmonės kodas 188713933 (toliau – Perkančioji organizacija), perka šiuos darbus (toliau – Darbai):</w:t>
      </w:r>
    </w:p>
    <w:p w14:paraId="26C9077B" w14:textId="53C48BAE" w:rsidR="00794B0D" w:rsidRDefault="00794B0D" w:rsidP="00794B0D">
      <w:pPr>
        <w:jc w:val="both"/>
        <w:rPr>
          <w:bCs/>
          <w:szCs w:val="24"/>
        </w:rPr>
      </w:pPr>
      <w:r w:rsidRPr="00794B0D">
        <w:rPr>
          <w:bCs/>
          <w:szCs w:val="24"/>
        </w:rPr>
        <w:t>1.1. Priedangos, esančios adresu Vytauto Didžiojo g. 53A, Jurbarkas, kapitalinio remonto darbus su projekto parengimu.</w:t>
      </w:r>
    </w:p>
    <w:p w14:paraId="12E39758" w14:textId="77777777" w:rsidR="00794B0D" w:rsidRPr="00794B0D" w:rsidRDefault="00794B0D" w:rsidP="00794B0D">
      <w:pPr>
        <w:jc w:val="both"/>
        <w:rPr>
          <w:bCs/>
          <w:szCs w:val="24"/>
        </w:rPr>
      </w:pPr>
    </w:p>
    <w:p w14:paraId="0930B15C" w14:textId="77777777" w:rsidR="00794B0D" w:rsidRPr="00794B0D" w:rsidRDefault="00794B0D" w:rsidP="00794B0D">
      <w:pPr>
        <w:jc w:val="center"/>
        <w:rPr>
          <w:b/>
          <w:bCs/>
          <w:szCs w:val="24"/>
        </w:rPr>
      </w:pPr>
      <w:r w:rsidRPr="00794B0D">
        <w:rPr>
          <w:b/>
          <w:bCs/>
          <w:szCs w:val="24"/>
        </w:rPr>
        <w:t>2. INFORMACIJA APIE DARBUS</w:t>
      </w:r>
    </w:p>
    <w:p w14:paraId="2C10C853" w14:textId="77777777" w:rsidR="00794B0D" w:rsidRPr="00794B0D" w:rsidRDefault="00794B0D" w:rsidP="00794B0D">
      <w:pPr>
        <w:jc w:val="both"/>
        <w:rPr>
          <w:bCs/>
          <w:szCs w:val="24"/>
        </w:rPr>
      </w:pPr>
      <w:r w:rsidRPr="00794B0D">
        <w:rPr>
          <w:bCs/>
          <w:szCs w:val="24"/>
        </w:rPr>
        <w:t>2.1. Perkamų darbų atlikimo vieta – Vytauto Didžiojo g. 53A, Jurbarkas, Jurbarko r. savivaldybė.</w:t>
      </w:r>
    </w:p>
    <w:p w14:paraId="1AE1F0F2" w14:textId="77777777" w:rsidR="00794B0D" w:rsidRPr="00794B0D" w:rsidRDefault="00794B0D" w:rsidP="00794B0D">
      <w:pPr>
        <w:jc w:val="both"/>
        <w:rPr>
          <w:bCs/>
          <w:szCs w:val="24"/>
        </w:rPr>
      </w:pPr>
      <w:r w:rsidRPr="00794B0D">
        <w:rPr>
          <w:bCs/>
          <w:szCs w:val="24"/>
        </w:rPr>
        <w:t>2.2. Darbai turi būti atliekami vadovaujantis Lietuvos Respublikos įstatymais bei jų įgyvendinamaisiais teisės aktais, reglamentuojančiais su tuo susijusių darbų teikimą. Pasikeitus teisės aktų nuostatoms, būtina vadovautis teisės aktų aktualiomis redakcijomis.</w:t>
      </w:r>
    </w:p>
    <w:p w14:paraId="68E530C1" w14:textId="77777777" w:rsidR="00794B0D" w:rsidRPr="00794B0D" w:rsidRDefault="00794B0D" w:rsidP="00794B0D">
      <w:pPr>
        <w:jc w:val="both"/>
        <w:rPr>
          <w:bCs/>
          <w:szCs w:val="24"/>
        </w:rPr>
      </w:pPr>
      <w:r w:rsidRPr="00794B0D">
        <w:rPr>
          <w:bCs/>
          <w:szCs w:val="24"/>
        </w:rPr>
        <w:t>2.3. Rangovas privalo informuoti perkančiąją organizaciją apie darbų eigą, užtikrinti, kad darbai būtų suteikti sutartyje bei užsakymuose nustatytais terminais bei garantuoti, kad atlikti darbai atitinka teisės aktų nustatytus reikalavimus.</w:t>
      </w:r>
    </w:p>
    <w:p w14:paraId="3B8C48D6" w14:textId="70E18606" w:rsidR="00794B0D" w:rsidRDefault="00794B0D" w:rsidP="00794B0D">
      <w:pPr>
        <w:jc w:val="both"/>
        <w:rPr>
          <w:bCs/>
          <w:szCs w:val="24"/>
        </w:rPr>
      </w:pPr>
      <w:r w:rsidRPr="00794B0D">
        <w:rPr>
          <w:bCs/>
          <w:szCs w:val="24"/>
        </w:rPr>
        <w:t>2.4. 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
        <w:tblW w:w="9918" w:type="dxa"/>
        <w:tblLook w:val="04A0" w:firstRow="1" w:lastRow="0" w:firstColumn="1" w:lastColumn="0" w:noHBand="0" w:noVBand="1"/>
      </w:tblPr>
      <w:tblGrid>
        <w:gridCol w:w="572"/>
        <w:gridCol w:w="2113"/>
        <w:gridCol w:w="1482"/>
        <w:gridCol w:w="1363"/>
        <w:gridCol w:w="1582"/>
        <w:gridCol w:w="1350"/>
        <w:gridCol w:w="1456"/>
      </w:tblGrid>
      <w:tr w:rsidR="00F00974" w:rsidRPr="00F00974" w14:paraId="74117A0B" w14:textId="77777777" w:rsidTr="00767F2C">
        <w:trPr>
          <w:trHeight w:val="1954"/>
        </w:trPr>
        <w:tc>
          <w:tcPr>
            <w:tcW w:w="571" w:type="dxa"/>
            <w:tcBorders>
              <w:top w:val="single" w:sz="4" w:space="0" w:color="auto"/>
              <w:left w:val="single" w:sz="4" w:space="0" w:color="auto"/>
              <w:bottom w:val="single" w:sz="4" w:space="0" w:color="auto"/>
              <w:right w:val="single" w:sz="4" w:space="0" w:color="auto"/>
            </w:tcBorders>
            <w:vAlign w:val="center"/>
            <w:hideMark/>
          </w:tcPr>
          <w:p w14:paraId="3A065322" w14:textId="77777777" w:rsidR="00F00974" w:rsidRPr="00F00974" w:rsidRDefault="00F00974" w:rsidP="00F00974">
            <w:pPr>
              <w:jc w:val="both"/>
              <w:rPr>
                <w:b/>
                <w:bCs/>
                <w:szCs w:val="24"/>
                <w:lang w:eastAsia="lt-LT"/>
              </w:rPr>
            </w:pPr>
            <w:r w:rsidRPr="00F00974">
              <w:rPr>
                <w:b/>
                <w:bCs/>
                <w:szCs w:val="24"/>
                <w:lang w:eastAsia="lt-LT"/>
              </w:rPr>
              <w:t>Eil. Nr.</w:t>
            </w:r>
          </w:p>
        </w:tc>
        <w:tc>
          <w:tcPr>
            <w:tcW w:w="2195" w:type="dxa"/>
            <w:tcBorders>
              <w:top w:val="single" w:sz="4" w:space="0" w:color="auto"/>
              <w:left w:val="single" w:sz="4" w:space="0" w:color="auto"/>
              <w:bottom w:val="single" w:sz="4" w:space="0" w:color="auto"/>
              <w:right w:val="single" w:sz="4" w:space="0" w:color="auto"/>
            </w:tcBorders>
            <w:vAlign w:val="center"/>
            <w:hideMark/>
          </w:tcPr>
          <w:p w14:paraId="1FB0015E" w14:textId="77777777" w:rsidR="00F00974" w:rsidRPr="00F00974" w:rsidRDefault="00F00974" w:rsidP="00F00974">
            <w:pPr>
              <w:jc w:val="both"/>
              <w:rPr>
                <w:b/>
                <w:bCs/>
                <w:szCs w:val="24"/>
                <w:lang w:eastAsia="lt-LT"/>
              </w:rPr>
            </w:pPr>
            <w:r w:rsidRPr="00F00974">
              <w:rPr>
                <w:b/>
                <w:bCs/>
                <w:szCs w:val="24"/>
                <w:lang w:eastAsia="lt-LT"/>
              </w:rPr>
              <w:t>Objekto pavadinimas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E312799" w14:textId="77777777" w:rsidR="00F00974" w:rsidRPr="00F00974" w:rsidRDefault="00F00974" w:rsidP="00F00974">
            <w:pPr>
              <w:jc w:val="both"/>
              <w:rPr>
                <w:b/>
                <w:bCs/>
                <w:szCs w:val="24"/>
                <w:lang w:eastAsia="lt-LT"/>
              </w:rPr>
            </w:pPr>
            <w:r w:rsidRPr="00F00974">
              <w:rPr>
                <w:b/>
                <w:bCs/>
                <w:szCs w:val="24"/>
                <w:lang w:eastAsia="lt-LT"/>
              </w:rPr>
              <w:t>Objekto adresas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7EC8F81D" w14:textId="77777777" w:rsidR="00F00974" w:rsidRPr="00F00974" w:rsidRDefault="00F00974" w:rsidP="00F00974">
            <w:pPr>
              <w:jc w:val="both"/>
              <w:rPr>
                <w:b/>
                <w:bCs/>
                <w:szCs w:val="24"/>
                <w:lang w:eastAsia="lt-LT"/>
              </w:rPr>
            </w:pPr>
            <w:r w:rsidRPr="00F00974">
              <w:rPr>
                <w:b/>
                <w:bCs/>
                <w:szCs w:val="24"/>
                <w:lang w:eastAsia="lt-LT"/>
              </w:rPr>
              <w:t>Priedangos plotas</w:t>
            </w:r>
          </w:p>
          <w:p w14:paraId="7EE36113" w14:textId="77777777" w:rsidR="00F00974" w:rsidRPr="00F00974" w:rsidRDefault="00F00974" w:rsidP="00F00974">
            <w:pPr>
              <w:jc w:val="both"/>
              <w:rPr>
                <w:b/>
                <w:bCs/>
                <w:szCs w:val="24"/>
                <w:lang w:eastAsia="lt-LT"/>
              </w:rPr>
            </w:pPr>
            <w:r w:rsidRPr="00F00974">
              <w:rPr>
                <w:b/>
                <w:bCs/>
                <w:szCs w:val="24"/>
                <w:lang w:eastAsia="lt-LT"/>
              </w:rPr>
              <w:t>kv. m.</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4100F82" w14:textId="77777777" w:rsidR="00F00974" w:rsidRPr="00F00974" w:rsidRDefault="00F00974" w:rsidP="00F00974">
            <w:pPr>
              <w:jc w:val="both"/>
              <w:rPr>
                <w:b/>
                <w:bCs/>
                <w:szCs w:val="24"/>
                <w:lang w:eastAsia="lt-LT"/>
              </w:rPr>
            </w:pPr>
            <w:r w:rsidRPr="00F00974">
              <w:rPr>
                <w:b/>
                <w:bCs/>
                <w:szCs w:val="24"/>
                <w:lang w:eastAsia="lt-LT"/>
              </w:rPr>
              <w:t>Priedangoje talpinamų gyventojų skaičius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72FE6F0" w14:textId="77777777" w:rsidR="00F00974" w:rsidRPr="00F00974" w:rsidRDefault="00F00974" w:rsidP="00F00974">
            <w:pPr>
              <w:jc w:val="both"/>
              <w:rPr>
                <w:b/>
                <w:bCs/>
                <w:szCs w:val="24"/>
                <w:lang w:eastAsia="lt-LT"/>
              </w:rPr>
            </w:pPr>
            <w:r w:rsidRPr="00F00974">
              <w:rPr>
                <w:b/>
                <w:bCs/>
                <w:szCs w:val="24"/>
                <w:lang w:eastAsia="lt-LT"/>
              </w:rPr>
              <w:t>Esamas priedangos lygis</w:t>
            </w:r>
          </w:p>
        </w:tc>
        <w:tc>
          <w:tcPr>
            <w:tcW w:w="1314" w:type="dxa"/>
            <w:tcBorders>
              <w:top w:val="single" w:sz="4" w:space="0" w:color="auto"/>
              <w:left w:val="single" w:sz="4" w:space="0" w:color="auto"/>
              <w:bottom w:val="single" w:sz="4" w:space="0" w:color="auto"/>
              <w:right w:val="single" w:sz="4" w:space="0" w:color="auto"/>
            </w:tcBorders>
            <w:vAlign w:val="center"/>
            <w:hideMark/>
          </w:tcPr>
          <w:p w14:paraId="73BB50A3" w14:textId="77777777" w:rsidR="00F00974" w:rsidRPr="00F00974" w:rsidRDefault="00F00974" w:rsidP="00F00974">
            <w:pPr>
              <w:jc w:val="both"/>
              <w:rPr>
                <w:b/>
                <w:bCs/>
                <w:szCs w:val="24"/>
                <w:lang w:eastAsia="lt-LT"/>
              </w:rPr>
            </w:pPr>
            <w:r w:rsidRPr="00F00974">
              <w:rPr>
                <w:b/>
                <w:bCs/>
                <w:szCs w:val="24"/>
                <w:lang w:eastAsia="lt-LT"/>
              </w:rPr>
              <w:t>Numatomas pasiekti lygis įgyvendinus projektą</w:t>
            </w:r>
          </w:p>
        </w:tc>
      </w:tr>
      <w:tr w:rsidR="00F00974" w:rsidRPr="00F00974" w14:paraId="0A3BF206" w14:textId="77777777" w:rsidTr="00767F2C">
        <w:trPr>
          <w:trHeight w:val="1135"/>
        </w:trPr>
        <w:tc>
          <w:tcPr>
            <w:tcW w:w="571" w:type="dxa"/>
            <w:tcBorders>
              <w:top w:val="single" w:sz="4" w:space="0" w:color="auto"/>
              <w:left w:val="single" w:sz="4" w:space="0" w:color="auto"/>
              <w:bottom w:val="single" w:sz="4" w:space="0" w:color="auto"/>
              <w:right w:val="single" w:sz="4" w:space="0" w:color="auto"/>
            </w:tcBorders>
            <w:vAlign w:val="center"/>
            <w:hideMark/>
          </w:tcPr>
          <w:p w14:paraId="5D83E983" w14:textId="77777777" w:rsidR="00F00974" w:rsidRPr="00F00974" w:rsidRDefault="00F00974" w:rsidP="00F00974">
            <w:pPr>
              <w:jc w:val="both"/>
              <w:rPr>
                <w:bCs/>
                <w:szCs w:val="24"/>
                <w:lang w:eastAsia="lt-LT"/>
              </w:rPr>
            </w:pPr>
            <w:r w:rsidRPr="00F00974">
              <w:rPr>
                <w:bCs/>
                <w:szCs w:val="24"/>
                <w:lang w:eastAsia="lt-LT"/>
              </w:rPr>
              <w:t>1.</w:t>
            </w:r>
          </w:p>
        </w:tc>
        <w:tc>
          <w:tcPr>
            <w:tcW w:w="2195" w:type="dxa"/>
            <w:tcBorders>
              <w:top w:val="single" w:sz="4" w:space="0" w:color="auto"/>
              <w:left w:val="single" w:sz="4" w:space="0" w:color="auto"/>
              <w:bottom w:val="single" w:sz="4" w:space="0" w:color="auto"/>
              <w:right w:val="single" w:sz="4" w:space="0" w:color="auto"/>
            </w:tcBorders>
            <w:vAlign w:val="center"/>
            <w:hideMark/>
          </w:tcPr>
          <w:p w14:paraId="28A227A0" w14:textId="77777777" w:rsidR="00F00974" w:rsidRPr="00F00974" w:rsidRDefault="00F00974" w:rsidP="00F00974">
            <w:pPr>
              <w:jc w:val="both"/>
              <w:rPr>
                <w:bCs/>
                <w:szCs w:val="24"/>
                <w:lang w:eastAsia="lt-LT"/>
              </w:rPr>
            </w:pPr>
            <w:r w:rsidRPr="00F00974">
              <w:rPr>
                <w:bCs/>
                <w:szCs w:val="24"/>
                <w:lang w:eastAsia="lt-LT"/>
              </w:rPr>
              <w:t>Jurbarko Vytauto Didžiojo pagrindinė mokykla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FD6E137" w14:textId="77777777" w:rsidR="00F00974" w:rsidRPr="00F00974" w:rsidRDefault="00F00974" w:rsidP="00F00974">
            <w:pPr>
              <w:ind w:left="40" w:hanging="40"/>
              <w:jc w:val="both"/>
              <w:rPr>
                <w:bCs/>
                <w:szCs w:val="24"/>
                <w:lang w:eastAsia="lt-LT"/>
              </w:rPr>
            </w:pPr>
            <w:r w:rsidRPr="00F00974">
              <w:rPr>
                <w:bCs/>
                <w:szCs w:val="24"/>
                <w:lang w:eastAsia="lt-LT"/>
              </w:rPr>
              <w:t>Vytauto Didžiojo g. 53A, Jurbarkas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18AEEBF" w14:textId="77777777" w:rsidR="00F00974" w:rsidRPr="00F00974" w:rsidRDefault="00F00974" w:rsidP="00F00974">
            <w:pPr>
              <w:jc w:val="both"/>
              <w:rPr>
                <w:bCs/>
                <w:szCs w:val="24"/>
                <w:lang w:eastAsia="lt-LT"/>
              </w:rPr>
            </w:pPr>
            <w:r w:rsidRPr="00F00974">
              <w:rPr>
                <w:bCs/>
                <w:szCs w:val="24"/>
                <w:lang w:eastAsia="lt-LT"/>
              </w:rPr>
              <w:t>525</w:t>
            </w:r>
          </w:p>
        </w:tc>
        <w:tc>
          <w:tcPr>
            <w:tcW w:w="1600" w:type="dxa"/>
            <w:tcBorders>
              <w:top w:val="single" w:sz="4" w:space="0" w:color="auto"/>
              <w:left w:val="single" w:sz="4" w:space="0" w:color="auto"/>
              <w:bottom w:val="single" w:sz="4" w:space="0" w:color="auto"/>
              <w:right w:val="single" w:sz="4" w:space="0" w:color="auto"/>
            </w:tcBorders>
            <w:vAlign w:val="center"/>
            <w:hideMark/>
          </w:tcPr>
          <w:p w14:paraId="69F5E149" w14:textId="77777777" w:rsidR="00F00974" w:rsidRPr="00F00974" w:rsidRDefault="00F00974" w:rsidP="00F00974">
            <w:pPr>
              <w:jc w:val="both"/>
              <w:rPr>
                <w:bCs/>
                <w:szCs w:val="24"/>
                <w:lang w:eastAsia="lt-LT"/>
              </w:rPr>
            </w:pPr>
            <w:r w:rsidRPr="00F00974">
              <w:rPr>
                <w:bCs/>
                <w:szCs w:val="24"/>
                <w:lang w:eastAsia="lt-LT"/>
              </w:rPr>
              <w:t>350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8D0ADCD" w14:textId="77777777" w:rsidR="00F00974" w:rsidRPr="00F00974" w:rsidRDefault="00F00974" w:rsidP="00F00974">
            <w:pPr>
              <w:jc w:val="both"/>
              <w:rPr>
                <w:bCs/>
                <w:szCs w:val="24"/>
                <w:lang w:eastAsia="lt-LT"/>
              </w:rPr>
            </w:pPr>
            <w:r w:rsidRPr="00F00974">
              <w:rPr>
                <w:bCs/>
                <w:szCs w:val="24"/>
                <w:lang w:eastAsia="lt-LT"/>
              </w:rPr>
              <w:t>3</w:t>
            </w:r>
          </w:p>
        </w:tc>
        <w:tc>
          <w:tcPr>
            <w:tcW w:w="1314" w:type="dxa"/>
            <w:tcBorders>
              <w:top w:val="single" w:sz="4" w:space="0" w:color="auto"/>
              <w:left w:val="single" w:sz="4" w:space="0" w:color="auto"/>
              <w:bottom w:val="single" w:sz="4" w:space="0" w:color="auto"/>
              <w:right w:val="single" w:sz="4" w:space="0" w:color="auto"/>
            </w:tcBorders>
            <w:vAlign w:val="center"/>
            <w:hideMark/>
          </w:tcPr>
          <w:p w14:paraId="18A843C1" w14:textId="77777777" w:rsidR="00F00974" w:rsidRPr="00F00974" w:rsidRDefault="00F00974" w:rsidP="00F00974">
            <w:pPr>
              <w:jc w:val="both"/>
              <w:rPr>
                <w:bCs/>
                <w:szCs w:val="24"/>
                <w:lang w:eastAsia="lt-LT"/>
              </w:rPr>
            </w:pPr>
            <w:r w:rsidRPr="00F00974">
              <w:rPr>
                <w:bCs/>
                <w:szCs w:val="24"/>
                <w:lang w:eastAsia="lt-LT"/>
              </w:rPr>
              <w:t>2</w:t>
            </w:r>
          </w:p>
        </w:tc>
      </w:tr>
    </w:tbl>
    <w:p w14:paraId="48B376E2" w14:textId="77777777" w:rsidR="00794B0D" w:rsidRPr="00794B0D" w:rsidRDefault="00794B0D" w:rsidP="00794B0D">
      <w:pPr>
        <w:jc w:val="both"/>
        <w:rPr>
          <w:bCs/>
          <w:szCs w:val="24"/>
        </w:rPr>
      </w:pPr>
      <w:r w:rsidRPr="00794B0D">
        <w:rPr>
          <w:bCs/>
          <w:szCs w:val="24"/>
        </w:rPr>
        <w:t>2.5. Rangovas įsipareigoja sutarties vykdymo eigoje derinti informaciją, susijusią su užsakomais darbais, Perkančiajai organizacijai priimtinu būdu (pvz.: el. paštu, telefonu ar kt.).</w:t>
      </w:r>
      <w:r w:rsidRPr="00794B0D">
        <w:rPr>
          <w:bCs/>
          <w:szCs w:val="24"/>
        </w:rPr>
        <w:tab/>
      </w:r>
    </w:p>
    <w:p w14:paraId="27E48635" w14:textId="77777777" w:rsidR="00794B0D" w:rsidRPr="00794B0D" w:rsidRDefault="00794B0D" w:rsidP="00794B0D">
      <w:pPr>
        <w:jc w:val="both"/>
        <w:rPr>
          <w:bCs/>
          <w:szCs w:val="24"/>
        </w:rPr>
      </w:pPr>
      <w:r w:rsidRPr="00794B0D">
        <w:rPr>
          <w:bCs/>
          <w:szCs w:val="24"/>
        </w:rPr>
        <w:tab/>
      </w:r>
    </w:p>
    <w:p w14:paraId="04FD6B63" w14:textId="344488F7" w:rsidR="00794B0D" w:rsidRPr="00794B0D" w:rsidRDefault="00794B0D" w:rsidP="00794B0D">
      <w:pPr>
        <w:jc w:val="center"/>
        <w:rPr>
          <w:b/>
          <w:bCs/>
          <w:szCs w:val="24"/>
        </w:rPr>
      </w:pPr>
      <w:r w:rsidRPr="00794B0D">
        <w:rPr>
          <w:b/>
          <w:bCs/>
          <w:szCs w:val="24"/>
        </w:rPr>
        <w:t>3. DARBŲ</w:t>
      </w:r>
      <w:r w:rsidR="00407A9A">
        <w:rPr>
          <w:b/>
          <w:bCs/>
          <w:szCs w:val="24"/>
        </w:rPr>
        <w:t xml:space="preserve"> </w:t>
      </w:r>
      <w:r w:rsidRPr="00794B0D">
        <w:rPr>
          <w:b/>
          <w:bCs/>
          <w:szCs w:val="24"/>
        </w:rPr>
        <w:t>APIMTYS</w:t>
      </w:r>
    </w:p>
    <w:p w14:paraId="090D5710" w14:textId="77777777" w:rsidR="00794B0D" w:rsidRPr="00794B0D" w:rsidRDefault="00794B0D" w:rsidP="00794B0D">
      <w:pPr>
        <w:jc w:val="both"/>
        <w:rPr>
          <w:bCs/>
          <w:szCs w:val="24"/>
        </w:rPr>
      </w:pPr>
      <w:r w:rsidRPr="00794B0D">
        <w:rPr>
          <w:bCs/>
          <w:szCs w:val="24"/>
        </w:rPr>
        <w:t xml:space="preserve">3.1. Perkamų darbų apimtys – 1 </w:t>
      </w:r>
      <w:proofErr w:type="spellStart"/>
      <w:r w:rsidRPr="00794B0D">
        <w:rPr>
          <w:bCs/>
          <w:szCs w:val="24"/>
        </w:rPr>
        <w:t>kompl</w:t>
      </w:r>
      <w:proofErr w:type="spellEnd"/>
      <w:r w:rsidRPr="00794B0D">
        <w:rPr>
          <w:bCs/>
          <w:szCs w:val="24"/>
        </w:rPr>
        <w:t xml:space="preserve">. </w:t>
      </w:r>
    </w:p>
    <w:tbl>
      <w:tblPr>
        <w:tblStyle w:val="Lentelstinklelis"/>
        <w:tblW w:w="0" w:type="auto"/>
        <w:tblLook w:val="04A0" w:firstRow="1" w:lastRow="0" w:firstColumn="1" w:lastColumn="0" w:noHBand="0" w:noVBand="1"/>
      </w:tblPr>
      <w:tblGrid>
        <w:gridCol w:w="582"/>
        <w:gridCol w:w="2887"/>
        <w:gridCol w:w="1043"/>
        <w:gridCol w:w="870"/>
        <w:gridCol w:w="4532"/>
      </w:tblGrid>
      <w:tr w:rsidR="00794B0D" w:rsidRPr="00794B0D" w14:paraId="36E4E773" w14:textId="77777777" w:rsidTr="00794B0D">
        <w:trPr>
          <w:trHeight w:val="741"/>
        </w:trPr>
        <w:tc>
          <w:tcPr>
            <w:tcW w:w="5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D1A6B9" w14:textId="77777777" w:rsidR="00794B0D" w:rsidRPr="00794B0D" w:rsidRDefault="00794B0D" w:rsidP="00794B0D">
            <w:pPr>
              <w:jc w:val="both"/>
              <w:rPr>
                <w:b/>
                <w:bCs/>
                <w:szCs w:val="24"/>
              </w:rPr>
            </w:pPr>
            <w:r w:rsidRPr="00794B0D">
              <w:rPr>
                <w:b/>
                <w:bCs/>
                <w:szCs w:val="24"/>
              </w:rPr>
              <w:t>Eil. Nr.</w:t>
            </w:r>
          </w:p>
        </w:tc>
        <w:tc>
          <w:tcPr>
            <w:tcW w:w="29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F603F7" w14:textId="77777777" w:rsidR="00794B0D" w:rsidRPr="00794B0D" w:rsidRDefault="00794B0D" w:rsidP="00794B0D">
            <w:pPr>
              <w:jc w:val="both"/>
              <w:rPr>
                <w:b/>
                <w:bCs/>
                <w:szCs w:val="24"/>
              </w:rPr>
            </w:pPr>
            <w:r w:rsidRPr="00794B0D">
              <w:rPr>
                <w:b/>
                <w:bCs/>
                <w:szCs w:val="24"/>
              </w:rPr>
              <w:t>Pavadinimas</w:t>
            </w:r>
          </w:p>
        </w:tc>
        <w:tc>
          <w:tcPr>
            <w:tcW w:w="10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02DEC3" w14:textId="77777777" w:rsidR="00794B0D" w:rsidRPr="00794B0D" w:rsidRDefault="00794B0D" w:rsidP="00794B0D">
            <w:pPr>
              <w:jc w:val="both"/>
              <w:rPr>
                <w:b/>
                <w:bCs/>
                <w:szCs w:val="24"/>
              </w:rPr>
            </w:pPr>
            <w:r w:rsidRPr="00794B0D">
              <w:rPr>
                <w:b/>
                <w:bCs/>
                <w:szCs w:val="24"/>
              </w:rPr>
              <w:t>Mato vienetas</w:t>
            </w:r>
          </w:p>
        </w:tc>
        <w:tc>
          <w:tcPr>
            <w:tcW w:w="8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28DC58" w14:textId="77777777" w:rsidR="00794B0D" w:rsidRPr="00794B0D" w:rsidRDefault="00794B0D" w:rsidP="00794B0D">
            <w:pPr>
              <w:jc w:val="both"/>
              <w:rPr>
                <w:b/>
                <w:bCs/>
                <w:szCs w:val="24"/>
              </w:rPr>
            </w:pPr>
            <w:r w:rsidRPr="00794B0D">
              <w:rPr>
                <w:b/>
                <w:bCs/>
                <w:szCs w:val="24"/>
              </w:rPr>
              <w:t>Kiekis</w:t>
            </w:r>
          </w:p>
        </w:tc>
        <w:tc>
          <w:tcPr>
            <w:tcW w:w="476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99FF53" w14:textId="77777777" w:rsidR="00794B0D" w:rsidRPr="00794B0D" w:rsidRDefault="00794B0D" w:rsidP="00794B0D">
            <w:pPr>
              <w:jc w:val="both"/>
              <w:rPr>
                <w:b/>
                <w:bCs/>
                <w:szCs w:val="24"/>
              </w:rPr>
            </w:pPr>
            <w:r w:rsidRPr="00794B0D">
              <w:rPr>
                <w:b/>
                <w:bCs/>
                <w:szCs w:val="24"/>
              </w:rPr>
              <w:t>Reikalaujami techniniai parametrai</w:t>
            </w:r>
          </w:p>
        </w:tc>
      </w:tr>
      <w:tr w:rsidR="00794B0D" w:rsidRPr="00794B0D" w14:paraId="0B171D8F" w14:textId="77777777" w:rsidTr="00794B0D">
        <w:trPr>
          <w:trHeight w:val="741"/>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8FE785" w14:textId="77777777" w:rsidR="00794B0D" w:rsidRPr="00794B0D" w:rsidRDefault="00794B0D" w:rsidP="00794B0D">
            <w:pPr>
              <w:jc w:val="both"/>
              <w:rPr>
                <w:b/>
                <w:bCs/>
                <w:szCs w:val="24"/>
              </w:rPr>
            </w:pPr>
            <w:r w:rsidRPr="00794B0D">
              <w:rPr>
                <w:b/>
                <w:bCs/>
                <w:szCs w:val="24"/>
              </w:rPr>
              <w:t>1.</w:t>
            </w:r>
          </w:p>
        </w:tc>
        <w:tc>
          <w:tcPr>
            <w:tcW w:w="961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B18A65" w14:textId="77777777" w:rsidR="00794B0D" w:rsidRPr="00794B0D" w:rsidRDefault="00794B0D" w:rsidP="00794B0D">
            <w:pPr>
              <w:jc w:val="both"/>
              <w:rPr>
                <w:b/>
                <w:bCs/>
                <w:szCs w:val="24"/>
              </w:rPr>
            </w:pPr>
            <w:r w:rsidRPr="00794B0D">
              <w:rPr>
                <w:b/>
                <w:bCs/>
                <w:szCs w:val="24"/>
              </w:rPr>
              <w:t>Jurbarko Vytauto Didžiojo pagrindinė mokykla, Vytauto Didžiojo g. 53A. Jurbarkas</w:t>
            </w:r>
          </w:p>
        </w:tc>
      </w:tr>
      <w:tr w:rsidR="00794B0D" w:rsidRPr="00794B0D" w14:paraId="74C70B5A" w14:textId="77777777" w:rsidTr="00794B0D">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10D5BAC3" w14:textId="77777777" w:rsidR="00794B0D" w:rsidRPr="00794B0D" w:rsidRDefault="00794B0D" w:rsidP="00794B0D">
            <w:pPr>
              <w:jc w:val="both"/>
              <w:rPr>
                <w:bCs/>
                <w:szCs w:val="24"/>
              </w:rPr>
            </w:pPr>
            <w:r w:rsidRPr="00794B0D">
              <w:rPr>
                <w:bCs/>
                <w:szCs w:val="24"/>
              </w:rPr>
              <w:t>1.1.</w:t>
            </w:r>
          </w:p>
        </w:tc>
        <w:tc>
          <w:tcPr>
            <w:tcW w:w="2936" w:type="dxa"/>
            <w:tcBorders>
              <w:top w:val="single" w:sz="4" w:space="0" w:color="auto"/>
              <w:left w:val="single" w:sz="4" w:space="0" w:color="auto"/>
              <w:bottom w:val="single" w:sz="4" w:space="0" w:color="auto"/>
              <w:right w:val="single" w:sz="4" w:space="0" w:color="auto"/>
            </w:tcBorders>
            <w:vAlign w:val="center"/>
            <w:hideMark/>
          </w:tcPr>
          <w:p w14:paraId="726A8D13" w14:textId="77777777" w:rsidR="00794B0D" w:rsidRPr="00794B0D" w:rsidRDefault="00794B0D" w:rsidP="00794B0D">
            <w:pPr>
              <w:jc w:val="both"/>
              <w:rPr>
                <w:bCs/>
                <w:szCs w:val="24"/>
              </w:rPr>
            </w:pPr>
            <w:r w:rsidRPr="00794B0D">
              <w:rPr>
                <w:bCs/>
                <w:szCs w:val="24"/>
              </w:rPr>
              <w:t>Kapitalinio remonto techninio darbo projekto (TDP) parengimas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CB3019E" w14:textId="77777777" w:rsidR="00794B0D" w:rsidRPr="00794B0D" w:rsidRDefault="00794B0D" w:rsidP="00794B0D">
            <w:pPr>
              <w:jc w:val="both"/>
              <w:rPr>
                <w:bCs/>
                <w:szCs w:val="24"/>
              </w:rPr>
            </w:pPr>
            <w:proofErr w:type="spellStart"/>
            <w:r w:rsidRPr="00794B0D">
              <w:rPr>
                <w:bCs/>
                <w:szCs w:val="24"/>
              </w:rPr>
              <w:t>kompl</w:t>
            </w:r>
            <w:proofErr w:type="spellEnd"/>
            <w:r w:rsidRPr="00794B0D">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A520401" w14:textId="77777777" w:rsidR="00794B0D" w:rsidRPr="00794B0D" w:rsidRDefault="00794B0D" w:rsidP="00794B0D">
            <w:pPr>
              <w:jc w:val="both"/>
              <w:rPr>
                <w:bCs/>
                <w:szCs w:val="24"/>
              </w:rPr>
            </w:pPr>
            <w:r w:rsidRPr="00794B0D">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37709313" w14:textId="77777777" w:rsidR="00794B0D" w:rsidRPr="00794B0D" w:rsidRDefault="00794B0D" w:rsidP="00794B0D">
            <w:pPr>
              <w:jc w:val="both"/>
              <w:rPr>
                <w:bCs/>
                <w:szCs w:val="24"/>
              </w:rPr>
            </w:pPr>
            <w:r w:rsidRPr="00794B0D">
              <w:rPr>
                <w:bCs/>
                <w:szCs w:val="24"/>
              </w:rPr>
              <w:t>STR 2.07.02:2024 .</w:t>
            </w:r>
          </w:p>
        </w:tc>
      </w:tr>
      <w:tr w:rsidR="00794B0D" w:rsidRPr="00794B0D" w14:paraId="5D967CE2" w14:textId="77777777" w:rsidTr="00794B0D">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130B7887" w14:textId="77777777" w:rsidR="00794B0D" w:rsidRPr="00794B0D" w:rsidRDefault="00794B0D" w:rsidP="00794B0D">
            <w:pPr>
              <w:jc w:val="both"/>
              <w:rPr>
                <w:bCs/>
                <w:szCs w:val="24"/>
              </w:rPr>
            </w:pPr>
            <w:r w:rsidRPr="00794B0D">
              <w:rPr>
                <w:bCs/>
                <w:szCs w:val="24"/>
              </w:rPr>
              <w:lastRenderedPageBreak/>
              <w:t>1.2.</w:t>
            </w:r>
          </w:p>
        </w:tc>
        <w:tc>
          <w:tcPr>
            <w:tcW w:w="2936" w:type="dxa"/>
            <w:tcBorders>
              <w:top w:val="single" w:sz="4" w:space="0" w:color="auto"/>
              <w:left w:val="single" w:sz="4" w:space="0" w:color="auto"/>
              <w:bottom w:val="single" w:sz="4" w:space="0" w:color="auto"/>
              <w:right w:val="single" w:sz="4" w:space="0" w:color="auto"/>
            </w:tcBorders>
            <w:vAlign w:val="center"/>
            <w:hideMark/>
          </w:tcPr>
          <w:p w14:paraId="3A1B9E32" w14:textId="77777777" w:rsidR="00794B0D" w:rsidRPr="00794B0D" w:rsidRDefault="00794B0D" w:rsidP="00794B0D">
            <w:pPr>
              <w:jc w:val="both"/>
              <w:rPr>
                <w:bCs/>
                <w:szCs w:val="24"/>
              </w:rPr>
            </w:pPr>
            <w:r w:rsidRPr="00794B0D">
              <w:rPr>
                <w:bCs/>
                <w:szCs w:val="24"/>
              </w:rPr>
              <w:t>Evakuacinių išėjimų ir apšvietimo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090C51F" w14:textId="77777777" w:rsidR="00794B0D" w:rsidRPr="00794B0D" w:rsidRDefault="00794B0D" w:rsidP="00794B0D">
            <w:pPr>
              <w:jc w:val="both"/>
              <w:rPr>
                <w:bCs/>
                <w:szCs w:val="24"/>
              </w:rPr>
            </w:pPr>
            <w:r w:rsidRPr="00794B0D">
              <w:rPr>
                <w:bCs/>
                <w:szCs w:val="24"/>
              </w:rPr>
              <w:t>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CE711BF" w14:textId="77777777" w:rsidR="00794B0D" w:rsidRPr="00794B0D" w:rsidRDefault="00794B0D" w:rsidP="00794B0D">
            <w:pPr>
              <w:jc w:val="both"/>
              <w:rPr>
                <w:bCs/>
                <w:szCs w:val="24"/>
              </w:rPr>
            </w:pPr>
            <w:r w:rsidRPr="00794B0D">
              <w:rPr>
                <w:bCs/>
                <w:szCs w:val="24"/>
              </w:rPr>
              <w:t>2</w:t>
            </w:r>
          </w:p>
        </w:tc>
        <w:tc>
          <w:tcPr>
            <w:tcW w:w="4763" w:type="dxa"/>
            <w:tcBorders>
              <w:top w:val="single" w:sz="4" w:space="0" w:color="auto"/>
              <w:left w:val="single" w:sz="4" w:space="0" w:color="auto"/>
              <w:bottom w:val="single" w:sz="4" w:space="0" w:color="auto"/>
              <w:right w:val="single" w:sz="4" w:space="0" w:color="auto"/>
            </w:tcBorders>
            <w:vAlign w:val="center"/>
            <w:hideMark/>
          </w:tcPr>
          <w:p w14:paraId="27A0C446" w14:textId="77777777" w:rsidR="00794B0D" w:rsidRPr="00794B0D" w:rsidRDefault="00794B0D" w:rsidP="00794B0D">
            <w:pPr>
              <w:jc w:val="both"/>
              <w:rPr>
                <w:bCs/>
                <w:szCs w:val="24"/>
              </w:rPr>
            </w:pPr>
            <w:r w:rsidRPr="00794B0D">
              <w:rPr>
                <w:bCs/>
                <w:szCs w:val="24"/>
              </w:rPr>
              <w:t>STR 2.07.02:2024, IV skyriaus, pirmo skirsnio 19.1 papunktis.</w:t>
            </w:r>
          </w:p>
        </w:tc>
      </w:tr>
      <w:tr w:rsidR="00794B0D" w:rsidRPr="00794B0D" w14:paraId="60BC1128" w14:textId="77777777" w:rsidTr="00794B0D">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7141C091" w14:textId="77777777" w:rsidR="00794B0D" w:rsidRPr="00794B0D" w:rsidRDefault="00794B0D" w:rsidP="00794B0D">
            <w:pPr>
              <w:jc w:val="both"/>
              <w:rPr>
                <w:bCs/>
                <w:szCs w:val="24"/>
              </w:rPr>
            </w:pPr>
            <w:r w:rsidRPr="00794B0D">
              <w:rPr>
                <w:bCs/>
                <w:szCs w:val="24"/>
              </w:rPr>
              <w:t>1.3.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02856C0C" w14:textId="77777777" w:rsidR="00794B0D" w:rsidRPr="00794B0D" w:rsidRDefault="00794B0D" w:rsidP="00794B0D">
            <w:pPr>
              <w:jc w:val="both"/>
              <w:rPr>
                <w:bCs/>
                <w:szCs w:val="24"/>
              </w:rPr>
            </w:pPr>
            <w:r w:rsidRPr="00794B0D">
              <w:rPr>
                <w:bCs/>
                <w:szCs w:val="24"/>
              </w:rPr>
              <w:t>Elektros instaliacijos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38EB517" w14:textId="77777777" w:rsidR="00794B0D" w:rsidRPr="00794B0D" w:rsidRDefault="00794B0D" w:rsidP="00794B0D">
            <w:pPr>
              <w:jc w:val="both"/>
              <w:rPr>
                <w:bCs/>
                <w:szCs w:val="24"/>
              </w:rPr>
            </w:pPr>
            <w:proofErr w:type="spellStart"/>
            <w:r w:rsidRPr="00794B0D">
              <w:rPr>
                <w:bCs/>
                <w:szCs w:val="24"/>
              </w:rPr>
              <w:t>kompl</w:t>
            </w:r>
            <w:proofErr w:type="spellEnd"/>
            <w:r w:rsidRPr="00794B0D">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4C61E0F" w14:textId="77777777" w:rsidR="00794B0D" w:rsidRPr="00794B0D" w:rsidRDefault="00794B0D" w:rsidP="00794B0D">
            <w:pPr>
              <w:jc w:val="both"/>
              <w:rPr>
                <w:bCs/>
                <w:szCs w:val="24"/>
              </w:rPr>
            </w:pPr>
            <w:r w:rsidRPr="00794B0D">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5F7BE2BD" w14:textId="77777777" w:rsidR="00794B0D" w:rsidRPr="00794B0D" w:rsidRDefault="00794B0D" w:rsidP="00794B0D">
            <w:pPr>
              <w:jc w:val="both"/>
              <w:rPr>
                <w:bCs/>
                <w:szCs w:val="24"/>
              </w:rPr>
            </w:pPr>
            <w:r w:rsidRPr="00794B0D">
              <w:rPr>
                <w:bCs/>
                <w:szCs w:val="24"/>
              </w:rPr>
              <w:t>STR 2.07.02:2024, IV skyriaus, trečio skirsnio „Elektros sistemos“ poskirsnis.</w:t>
            </w:r>
          </w:p>
          <w:p w14:paraId="2EB65CD4" w14:textId="77777777" w:rsidR="00794B0D" w:rsidRPr="00794B0D" w:rsidRDefault="00794B0D" w:rsidP="00794B0D">
            <w:pPr>
              <w:jc w:val="both"/>
              <w:rPr>
                <w:bCs/>
                <w:szCs w:val="24"/>
              </w:rPr>
            </w:pPr>
            <w:r w:rsidRPr="00794B0D">
              <w:rPr>
                <w:bCs/>
                <w:szCs w:val="24"/>
              </w:rPr>
              <w:t xml:space="preserve">Priedangoje būtina numatyti pakankamą kiekį elektros rozečių, skirtų gyvybiškai svarbių įrenginių prijungimui bei individualių poreikių tenkinimui. </w:t>
            </w:r>
          </w:p>
          <w:p w14:paraId="251407A2" w14:textId="77777777" w:rsidR="00794B0D" w:rsidRPr="00794B0D" w:rsidRDefault="00794B0D" w:rsidP="00794B0D">
            <w:pPr>
              <w:jc w:val="both"/>
              <w:rPr>
                <w:bCs/>
                <w:szCs w:val="24"/>
              </w:rPr>
            </w:pPr>
            <w:r w:rsidRPr="00794B0D">
              <w:rPr>
                <w:bCs/>
                <w:szCs w:val="24"/>
              </w:rPr>
              <w:t xml:space="preserve">Atsižvelgiant į galimą poreikį palaikyti minimalią temperatūrą šaltojo sezono metu, priedangoje turi būti numatyti elektriniai šildymo įrenginiai. </w:t>
            </w:r>
          </w:p>
          <w:p w14:paraId="0C75AACB" w14:textId="77777777" w:rsidR="00794B0D" w:rsidRPr="00794B0D" w:rsidRDefault="00794B0D" w:rsidP="00794B0D">
            <w:pPr>
              <w:jc w:val="both"/>
              <w:rPr>
                <w:bCs/>
                <w:szCs w:val="24"/>
              </w:rPr>
            </w:pPr>
            <w:r w:rsidRPr="00794B0D">
              <w:rPr>
                <w:bCs/>
                <w:szCs w:val="24"/>
              </w:rPr>
              <w:t>Šildymo sistema prijungiama prie atskiros elektros grandinės su automatinėmis saugikliais ir srovės nuotėkio relėmis.</w:t>
            </w:r>
          </w:p>
          <w:p w14:paraId="1925F887" w14:textId="77777777" w:rsidR="00794B0D" w:rsidRPr="00794B0D" w:rsidRDefault="00794B0D" w:rsidP="00794B0D">
            <w:pPr>
              <w:jc w:val="both"/>
              <w:rPr>
                <w:bCs/>
                <w:szCs w:val="24"/>
              </w:rPr>
            </w:pPr>
            <w:r w:rsidRPr="00794B0D">
              <w:rPr>
                <w:bCs/>
                <w:szCs w:val="24"/>
              </w:rPr>
              <w:t xml:space="preserve">Priedangoje taip pat turi būti suprojektuotas efektyvus ir saugus apšvietimas, užtikrinantis pakankamą šviesos lygį visose funkcinėse zonose. </w:t>
            </w:r>
          </w:p>
        </w:tc>
      </w:tr>
      <w:tr w:rsidR="00794B0D" w:rsidRPr="00794B0D" w14:paraId="0817512C" w14:textId="77777777" w:rsidTr="00794B0D">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29EB1BA0" w14:textId="77777777" w:rsidR="00794B0D" w:rsidRPr="00794B0D" w:rsidRDefault="00794B0D" w:rsidP="00794B0D">
            <w:pPr>
              <w:jc w:val="both"/>
              <w:rPr>
                <w:bCs/>
                <w:szCs w:val="24"/>
              </w:rPr>
            </w:pPr>
            <w:r w:rsidRPr="00794B0D">
              <w:rPr>
                <w:bCs/>
                <w:szCs w:val="24"/>
              </w:rPr>
              <w:t>1.4.</w:t>
            </w:r>
          </w:p>
        </w:tc>
        <w:tc>
          <w:tcPr>
            <w:tcW w:w="2936" w:type="dxa"/>
            <w:tcBorders>
              <w:top w:val="single" w:sz="4" w:space="0" w:color="auto"/>
              <w:left w:val="single" w:sz="4" w:space="0" w:color="auto"/>
              <w:bottom w:val="single" w:sz="4" w:space="0" w:color="auto"/>
              <w:right w:val="single" w:sz="4" w:space="0" w:color="auto"/>
            </w:tcBorders>
            <w:vAlign w:val="center"/>
            <w:hideMark/>
          </w:tcPr>
          <w:p w14:paraId="3B8F98C6" w14:textId="77777777" w:rsidR="00794B0D" w:rsidRPr="00794B0D" w:rsidRDefault="00794B0D" w:rsidP="00794B0D">
            <w:pPr>
              <w:jc w:val="both"/>
              <w:rPr>
                <w:bCs/>
                <w:szCs w:val="24"/>
              </w:rPr>
            </w:pPr>
            <w:r w:rsidRPr="00794B0D">
              <w:rPr>
                <w:bCs/>
                <w:szCs w:val="24"/>
              </w:rPr>
              <w:t>Vėdinimo sistemos įrengimo/sutvarkymo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EE4C0FE" w14:textId="77777777" w:rsidR="00794B0D" w:rsidRPr="00794B0D" w:rsidRDefault="00794B0D" w:rsidP="00794B0D">
            <w:pPr>
              <w:jc w:val="both"/>
              <w:rPr>
                <w:bCs/>
                <w:szCs w:val="24"/>
              </w:rPr>
            </w:pPr>
            <w:proofErr w:type="spellStart"/>
            <w:r w:rsidRPr="00794B0D">
              <w:rPr>
                <w:bCs/>
                <w:szCs w:val="24"/>
              </w:rPr>
              <w:t>kompl</w:t>
            </w:r>
            <w:proofErr w:type="spellEnd"/>
            <w:r w:rsidRPr="00794B0D">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8CC9AAD" w14:textId="77777777" w:rsidR="00794B0D" w:rsidRPr="00794B0D" w:rsidRDefault="00794B0D" w:rsidP="00794B0D">
            <w:pPr>
              <w:jc w:val="both"/>
              <w:rPr>
                <w:bCs/>
                <w:szCs w:val="24"/>
              </w:rPr>
            </w:pPr>
            <w:r w:rsidRPr="00794B0D">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5C56C6D9" w14:textId="77777777" w:rsidR="00794B0D" w:rsidRPr="00794B0D" w:rsidRDefault="00794B0D" w:rsidP="00794B0D">
            <w:pPr>
              <w:jc w:val="both"/>
              <w:rPr>
                <w:bCs/>
                <w:szCs w:val="24"/>
              </w:rPr>
            </w:pPr>
            <w:r w:rsidRPr="00794B0D">
              <w:rPr>
                <w:bCs/>
                <w:szCs w:val="24"/>
              </w:rPr>
              <w:t>STR 2.07.02:2024, IV skyriaus, trečio skirsnio „Vėdinimo sistemos“ poskirsnis.</w:t>
            </w:r>
          </w:p>
        </w:tc>
      </w:tr>
      <w:tr w:rsidR="00794B0D" w:rsidRPr="00794B0D" w14:paraId="0AB39796" w14:textId="77777777" w:rsidTr="00794B0D">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0191AC67" w14:textId="77777777" w:rsidR="00794B0D" w:rsidRPr="00794B0D" w:rsidRDefault="00794B0D" w:rsidP="00794B0D">
            <w:pPr>
              <w:jc w:val="both"/>
              <w:rPr>
                <w:bCs/>
                <w:szCs w:val="24"/>
              </w:rPr>
            </w:pPr>
            <w:r w:rsidRPr="00794B0D">
              <w:rPr>
                <w:bCs/>
                <w:szCs w:val="24"/>
              </w:rPr>
              <w:t>1.5.</w:t>
            </w:r>
          </w:p>
        </w:tc>
        <w:tc>
          <w:tcPr>
            <w:tcW w:w="2936" w:type="dxa"/>
            <w:tcBorders>
              <w:top w:val="single" w:sz="4" w:space="0" w:color="auto"/>
              <w:left w:val="single" w:sz="4" w:space="0" w:color="auto"/>
              <w:bottom w:val="single" w:sz="4" w:space="0" w:color="auto"/>
              <w:right w:val="single" w:sz="4" w:space="0" w:color="auto"/>
            </w:tcBorders>
            <w:vAlign w:val="center"/>
            <w:hideMark/>
          </w:tcPr>
          <w:p w14:paraId="4C8F8D5C" w14:textId="77777777" w:rsidR="00794B0D" w:rsidRPr="00794B0D" w:rsidRDefault="00794B0D" w:rsidP="00794B0D">
            <w:pPr>
              <w:jc w:val="both"/>
              <w:rPr>
                <w:bCs/>
                <w:szCs w:val="24"/>
              </w:rPr>
            </w:pPr>
            <w:r w:rsidRPr="00794B0D">
              <w:rPr>
                <w:bCs/>
                <w:szCs w:val="24"/>
              </w:rPr>
              <w:t>Gaisro aptikimo ir signalizavimo sistemos / autonominių detektorių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A2EE721" w14:textId="77777777" w:rsidR="00794B0D" w:rsidRPr="00794B0D" w:rsidRDefault="00794B0D" w:rsidP="00794B0D">
            <w:pPr>
              <w:jc w:val="both"/>
              <w:rPr>
                <w:bCs/>
                <w:szCs w:val="24"/>
              </w:rPr>
            </w:pPr>
            <w:proofErr w:type="spellStart"/>
            <w:r w:rsidRPr="00794B0D">
              <w:rPr>
                <w:bCs/>
                <w:szCs w:val="24"/>
              </w:rPr>
              <w:t>kompl</w:t>
            </w:r>
            <w:proofErr w:type="spellEnd"/>
            <w:r w:rsidRPr="00794B0D">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3465A0B9" w14:textId="77777777" w:rsidR="00794B0D" w:rsidRPr="00794B0D" w:rsidRDefault="00794B0D" w:rsidP="00794B0D">
            <w:pPr>
              <w:jc w:val="both"/>
              <w:rPr>
                <w:bCs/>
                <w:szCs w:val="24"/>
              </w:rPr>
            </w:pPr>
            <w:r w:rsidRPr="00794B0D">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39D3BAD7" w14:textId="77777777" w:rsidR="00794B0D" w:rsidRPr="00794B0D" w:rsidRDefault="00794B0D" w:rsidP="00794B0D">
            <w:pPr>
              <w:jc w:val="both"/>
              <w:rPr>
                <w:bCs/>
                <w:szCs w:val="24"/>
              </w:rPr>
            </w:pPr>
            <w:r w:rsidRPr="00794B0D">
              <w:rPr>
                <w:bCs/>
                <w:szCs w:val="24"/>
              </w:rPr>
              <w:t>STR 2.07.02:2024, IV skyriaus, trečio skirsnio „Kitos sistemos“ poskirsnis.</w:t>
            </w:r>
          </w:p>
        </w:tc>
      </w:tr>
      <w:tr w:rsidR="00794B0D" w:rsidRPr="00794B0D" w14:paraId="0429D9F3" w14:textId="77777777" w:rsidTr="00794B0D">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26CB01ED" w14:textId="77777777" w:rsidR="00794B0D" w:rsidRPr="00794B0D" w:rsidRDefault="00794B0D" w:rsidP="00794B0D">
            <w:pPr>
              <w:jc w:val="both"/>
              <w:rPr>
                <w:bCs/>
                <w:szCs w:val="24"/>
              </w:rPr>
            </w:pPr>
            <w:r w:rsidRPr="00794B0D">
              <w:rPr>
                <w:bCs/>
                <w:szCs w:val="24"/>
              </w:rPr>
              <w:t>1.6.</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515AFEC" w14:textId="77777777" w:rsidR="00794B0D" w:rsidRPr="00794B0D" w:rsidRDefault="00794B0D" w:rsidP="00794B0D">
            <w:pPr>
              <w:jc w:val="both"/>
              <w:rPr>
                <w:bCs/>
                <w:szCs w:val="24"/>
              </w:rPr>
            </w:pPr>
            <w:r w:rsidRPr="00794B0D">
              <w:rPr>
                <w:bCs/>
                <w:szCs w:val="24"/>
              </w:rPr>
              <w:t>Elektros generatoriaus prijungimui reikalingų darbų ir techninių sprendinių parengimas (be generatoriaus tiekimo)</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C0ACDDF" w14:textId="77777777" w:rsidR="00794B0D" w:rsidRPr="00794B0D" w:rsidRDefault="00794B0D" w:rsidP="00794B0D">
            <w:pPr>
              <w:jc w:val="both"/>
              <w:rPr>
                <w:bCs/>
                <w:szCs w:val="24"/>
              </w:rPr>
            </w:pPr>
            <w:proofErr w:type="spellStart"/>
            <w:r w:rsidRPr="00794B0D">
              <w:rPr>
                <w:bCs/>
                <w:szCs w:val="24"/>
              </w:rPr>
              <w:t>kompl</w:t>
            </w:r>
            <w:proofErr w:type="spellEnd"/>
            <w:r w:rsidRPr="00794B0D">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0588B563" w14:textId="77777777" w:rsidR="00794B0D" w:rsidRPr="00794B0D" w:rsidRDefault="00794B0D" w:rsidP="00794B0D">
            <w:pPr>
              <w:jc w:val="both"/>
              <w:rPr>
                <w:bCs/>
                <w:szCs w:val="24"/>
              </w:rPr>
            </w:pPr>
            <w:r w:rsidRPr="00794B0D">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68A3547B" w14:textId="77777777" w:rsidR="00794B0D" w:rsidRPr="00794B0D" w:rsidRDefault="00794B0D" w:rsidP="00794B0D">
            <w:pPr>
              <w:jc w:val="both"/>
              <w:rPr>
                <w:bCs/>
                <w:szCs w:val="24"/>
              </w:rPr>
            </w:pPr>
            <w:r w:rsidRPr="00794B0D">
              <w:rPr>
                <w:bCs/>
                <w:szCs w:val="24"/>
              </w:rPr>
              <w:t>STR 2.07.02:2024, IV skyriaus, trečio skirsnio „Elektros sistemos“ poskirsnis.</w:t>
            </w:r>
          </w:p>
          <w:p w14:paraId="5CECD164" w14:textId="77777777" w:rsidR="00794B0D" w:rsidRPr="00794B0D" w:rsidRDefault="00794B0D" w:rsidP="00794B0D">
            <w:pPr>
              <w:jc w:val="both"/>
              <w:rPr>
                <w:bCs/>
                <w:szCs w:val="24"/>
              </w:rPr>
            </w:pPr>
            <w:r w:rsidRPr="00794B0D">
              <w:rPr>
                <w:bCs/>
                <w:szCs w:val="24"/>
              </w:rPr>
              <w:t>Priedangoje būtina numatyti autonominį elektros energijos šaltinį, užtikrinantį nepertraukiamą kritinių inžinerinių sistemų veikimą (apšvietimas, ventiliacija, ryšio įranga, vandens siurbliai ir pan.). Slėptuvėje turi būti suprojektuota rezervinio elektros energijos tiekimo iš slėptuvėje įrengto elektros generatoriaus sistema. Turi būti numatyta papildomo elektros generatoriaus prijungimo iš lauko galimybė.</w:t>
            </w:r>
          </w:p>
        </w:tc>
      </w:tr>
      <w:tr w:rsidR="00794B0D" w:rsidRPr="00794B0D" w14:paraId="54753666" w14:textId="77777777" w:rsidTr="00794B0D">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549AF2FA" w14:textId="77777777" w:rsidR="00794B0D" w:rsidRPr="00794B0D" w:rsidRDefault="00794B0D" w:rsidP="00794B0D">
            <w:pPr>
              <w:jc w:val="both"/>
              <w:rPr>
                <w:bCs/>
                <w:szCs w:val="24"/>
              </w:rPr>
            </w:pPr>
            <w:r w:rsidRPr="00794B0D">
              <w:rPr>
                <w:bCs/>
                <w:szCs w:val="24"/>
              </w:rPr>
              <w:t>1.7.</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7684765" w14:textId="77777777" w:rsidR="00794B0D" w:rsidRPr="00794B0D" w:rsidRDefault="00794B0D" w:rsidP="00794B0D">
            <w:pPr>
              <w:jc w:val="both"/>
              <w:rPr>
                <w:bCs/>
                <w:szCs w:val="24"/>
              </w:rPr>
            </w:pPr>
            <w:r w:rsidRPr="00794B0D">
              <w:rPr>
                <w:bCs/>
                <w:szCs w:val="24"/>
              </w:rPr>
              <w:t>Įėjimo ir išėjimo pritaikymas riboto judumo asmenims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687E114" w14:textId="77777777" w:rsidR="00794B0D" w:rsidRPr="00794B0D" w:rsidRDefault="00794B0D" w:rsidP="00794B0D">
            <w:pPr>
              <w:jc w:val="both"/>
              <w:rPr>
                <w:bCs/>
                <w:szCs w:val="24"/>
              </w:rPr>
            </w:pPr>
            <w:proofErr w:type="spellStart"/>
            <w:r w:rsidRPr="00794B0D">
              <w:rPr>
                <w:bCs/>
                <w:szCs w:val="24"/>
              </w:rPr>
              <w:t>kompl</w:t>
            </w:r>
            <w:proofErr w:type="spellEnd"/>
            <w:r w:rsidRPr="00794B0D">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35D2B1FB" w14:textId="77777777" w:rsidR="00794B0D" w:rsidRPr="00794B0D" w:rsidRDefault="00794B0D" w:rsidP="00794B0D">
            <w:pPr>
              <w:jc w:val="both"/>
              <w:rPr>
                <w:bCs/>
                <w:szCs w:val="24"/>
              </w:rPr>
            </w:pPr>
            <w:r w:rsidRPr="00794B0D">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6F02AB5E" w14:textId="77777777" w:rsidR="00794B0D" w:rsidRPr="00794B0D" w:rsidRDefault="00794B0D" w:rsidP="00794B0D">
            <w:pPr>
              <w:jc w:val="both"/>
              <w:rPr>
                <w:bCs/>
                <w:szCs w:val="24"/>
              </w:rPr>
            </w:pPr>
            <w:r w:rsidRPr="00794B0D">
              <w:rPr>
                <w:bCs/>
                <w:szCs w:val="24"/>
              </w:rPr>
              <w:t>STR 2.07.02:2024, IV skyriaus, pirmo skirsnio 19.1 papunktis.</w:t>
            </w:r>
          </w:p>
        </w:tc>
      </w:tr>
    </w:tbl>
    <w:p w14:paraId="46418CE1" w14:textId="77777777" w:rsidR="00794B0D" w:rsidRPr="00794B0D" w:rsidRDefault="00794B0D" w:rsidP="00794B0D">
      <w:pPr>
        <w:jc w:val="both"/>
        <w:rPr>
          <w:bCs/>
          <w:szCs w:val="24"/>
        </w:rPr>
      </w:pPr>
    </w:p>
    <w:p w14:paraId="5BC66316" w14:textId="41395F25" w:rsidR="00794B0D" w:rsidRPr="00F771C3" w:rsidRDefault="00DF4A3F" w:rsidP="00DF4A3F">
      <w:pPr>
        <w:pStyle w:val="Sraopastraipa"/>
        <w:ind w:left="1080" w:hanging="1080"/>
        <w:jc w:val="center"/>
        <w:rPr>
          <w:b/>
          <w:bCs/>
          <w:szCs w:val="24"/>
        </w:rPr>
      </w:pPr>
      <w:r>
        <w:rPr>
          <w:b/>
          <w:bCs/>
          <w:szCs w:val="24"/>
        </w:rPr>
        <w:t xml:space="preserve">4. </w:t>
      </w:r>
      <w:r w:rsidR="00794B0D" w:rsidRPr="00F771C3">
        <w:rPr>
          <w:b/>
          <w:bCs/>
          <w:szCs w:val="24"/>
        </w:rPr>
        <w:t>KITOS NUOSTATOS</w:t>
      </w:r>
    </w:p>
    <w:p w14:paraId="7E01ED08" w14:textId="77777777" w:rsidR="00DF4A3F" w:rsidRPr="00DF4A3F" w:rsidRDefault="00DF4A3F" w:rsidP="00DF4A3F">
      <w:pPr>
        <w:jc w:val="both"/>
        <w:rPr>
          <w:bCs/>
          <w:szCs w:val="24"/>
        </w:rPr>
      </w:pPr>
      <w:r w:rsidRPr="00DF4A3F">
        <w:rPr>
          <w:bCs/>
          <w:szCs w:val="24"/>
        </w:rPr>
        <w:t xml:space="preserve">4.1. Rangovas turi laikytis Lietuvos Respublikos aplinkos ministro 2011 m. birželio 28 d. įsakymu Nr. D1-508 patvirtinto Aplinkos apsaugos kriterijų taikymo, vykdant žaliuosius pirkimus, tvarkos aprašo (toliau – Aprašas) 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2AEF5A7F" w14:textId="77777777" w:rsidR="00DF4A3F" w:rsidRPr="00DF4A3F" w:rsidRDefault="00DF4A3F" w:rsidP="00DF4A3F">
      <w:pPr>
        <w:jc w:val="both"/>
        <w:rPr>
          <w:bCs/>
          <w:szCs w:val="24"/>
        </w:rPr>
      </w:pPr>
      <w:r w:rsidRPr="00DF4A3F">
        <w:rPr>
          <w:bCs/>
          <w:szCs w:val="24"/>
        </w:rPr>
        <w:t xml:space="preserve">4.2. Darbų metu Rangovas turi laikytis Lietuvos Respublikos aplinkos ministro 2011 m. birželio 28 d. įsakymu Nr. D1-508 patvirtinto Aplinkos apsaugos kriterijų taikymo, vykdant žaliuosius pirkimus, </w:t>
      </w:r>
      <w:r w:rsidRPr="00DF4A3F">
        <w:rPr>
          <w:bCs/>
          <w:szCs w:val="24"/>
        </w:rPr>
        <w:lastRenderedPageBreak/>
        <w:t>tvarkos aprašo reikalavimų (XIV skyrius „Patalpų apšvietimas“; XV skyrius „Vandens maišytuvai ir dušai“; XVI skyrius „Vandens šildytuvai“) ir statyboje naudoti statybines medžiagas, kurios atitinka minimalius aplinkos apsaugos kriterijus.</w:t>
      </w:r>
    </w:p>
    <w:p w14:paraId="3B6F8717" w14:textId="77777777" w:rsidR="00DF4A3F" w:rsidRPr="00DF4A3F" w:rsidRDefault="00DF4A3F" w:rsidP="00DF4A3F">
      <w:pPr>
        <w:jc w:val="both"/>
        <w:rPr>
          <w:bCs/>
          <w:szCs w:val="24"/>
        </w:rPr>
      </w:pPr>
      <w:r w:rsidRPr="00DF4A3F">
        <w:rPr>
          <w:bCs/>
          <w:szCs w:val="24"/>
        </w:rPr>
        <w:t>4.3. Atlikdamas darbus Rangovas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409E45BD" w14:textId="77777777" w:rsidR="00DF4A3F" w:rsidRPr="00DF4A3F" w:rsidRDefault="00DF4A3F" w:rsidP="00DF4A3F">
      <w:pPr>
        <w:jc w:val="both"/>
        <w:rPr>
          <w:bCs/>
          <w:szCs w:val="24"/>
        </w:rPr>
      </w:pPr>
      <w:r w:rsidRPr="00DF4A3F">
        <w:rPr>
          <w:bCs/>
          <w:szCs w:val="24"/>
        </w:rPr>
        <w:t>4.4. Nustačius Darbų atlikimo trūkumus, Rangovas privalo per Perkančiosios organizacijos nurodytą terminą neatlygintinai ištaisyti visus trūkumus.</w:t>
      </w:r>
    </w:p>
    <w:p w14:paraId="12E628F9" w14:textId="77777777" w:rsidR="00DF4A3F" w:rsidRPr="00DF4A3F" w:rsidRDefault="00DF4A3F" w:rsidP="00DF4A3F">
      <w:pPr>
        <w:jc w:val="both"/>
        <w:rPr>
          <w:bCs/>
          <w:szCs w:val="24"/>
        </w:rPr>
      </w:pPr>
      <w:r w:rsidRPr="00DF4A3F">
        <w:rPr>
          <w:bCs/>
          <w:szCs w:val="24"/>
        </w:rPr>
        <w:t>4.5. Perkančioji organizacija už faktiškai suteiktus Darbus apmoka ne vėliau kaip per 30 (trisdešimt) kalendorinių dienų, Rangovui pateikus parengtus dokumentus, perdavimo ir priėmimo aktus bei sąskaitas faktūras.</w:t>
      </w:r>
    </w:p>
    <w:p w14:paraId="22BE8C9C" w14:textId="77777777" w:rsidR="00DF4A3F" w:rsidRPr="00DF4A3F" w:rsidRDefault="00DF4A3F" w:rsidP="00DF4A3F">
      <w:pPr>
        <w:jc w:val="both"/>
        <w:rPr>
          <w:bCs/>
          <w:szCs w:val="24"/>
        </w:rPr>
      </w:pPr>
      <w:r w:rsidRPr="00DF4A3F">
        <w:rPr>
          <w:bCs/>
          <w:szCs w:val="24"/>
        </w:rPr>
        <w:t>4.6. Į Darbų kainą turi būti įskaičiuoti visi mokesčiai ir visos Rangovo išlaidos, apimančios viską, ko reikia visiškam ir tinkamam Sutarties įvykdymui. Jokios papildomos Rangovo išlaidos nebus apmokamos ar kompensuojamos.</w:t>
      </w:r>
    </w:p>
    <w:p w14:paraId="0A6EFCD6" w14:textId="48C5A433" w:rsidR="002C2462" w:rsidRDefault="00DF4A3F" w:rsidP="00DF4A3F">
      <w:pPr>
        <w:jc w:val="both"/>
        <w:rPr>
          <w:bCs/>
          <w:szCs w:val="24"/>
        </w:rPr>
      </w:pPr>
      <w:r w:rsidRPr="00DF4A3F">
        <w:rPr>
          <w:bCs/>
          <w:szCs w:val="24"/>
        </w:rPr>
        <w:t>4.7. Bendra Sutarties trukmė apimanti Darbų atlikimo ir Paslaugos suteikimo terminą su galimais pratęsimais ir atsiskaitymo pagal Sutartį terminas yra 12 (dvylika) mėnesių nuo Sutarties įsigaliojimo. Projektavimo paslaugų atlikimo terminas 3 (trys) mėnesiai nuo Sutarties įsigaliojimo dienos, Darbų atlikimo terminas 7 (septyni) mėnesiai nuo projektavimo paslaugų suderinimo dienos su Perkančiąja organizacija. Darbų atlikimo terminas, dėl nenumatytų aplinkybių, gali būti pratęstas ne ilgiau kaip 1 (vieno) mėnesio laikotarpiui.</w:t>
      </w:r>
    </w:p>
    <w:p w14:paraId="61390ADF" w14:textId="77777777" w:rsidR="00DF4A3F" w:rsidRDefault="00DF4A3F" w:rsidP="00DF4A3F">
      <w:pPr>
        <w:jc w:val="both"/>
        <w:rPr>
          <w:bCs/>
          <w:szCs w:val="24"/>
        </w:rPr>
      </w:pPr>
    </w:p>
    <w:p w14:paraId="66BC5FA5" w14:textId="77777777" w:rsidR="002C2462" w:rsidRPr="002C2462" w:rsidRDefault="002C2462" w:rsidP="002C2462">
      <w:pPr>
        <w:jc w:val="both"/>
        <w:rPr>
          <w:bCs/>
          <w:szCs w:val="24"/>
        </w:rPr>
      </w:pPr>
      <w:r w:rsidRPr="002C2462">
        <w:rPr>
          <w:bCs/>
          <w:szCs w:val="24"/>
        </w:rPr>
        <w:t>PRIDEDAMA:</w:t>
      </w:r>
    </w:p>
    <w:p w14:paraId="63AE29E3" w14:textId="77777777" w:rsidR="002C2462" w:rsidRPr="002C2462" w:rsidRDefault="002C2462" w:rsidP="002C2462">
      <w:pPr>
        <w:jc w:val="both"/>
        <w:rPr>
          <w:bCs/>
          <w:szCs w:val="24"/>
        </w:rPr>
      </w:pPr>
      <w:r w:rsidRPr="002C2462">
        <w:rPr>
          <w:bCs/>
          <w:szCs w:val="24"/>
        </w:rPr>
        <w:t>1.</w:t>
      </w:r>
      <w:r w:rsidRPr="002C2462">
        <w:rPr>
          <w:bCs/>
          <w:szCs w:val="24"/>
        </w:rPr>
        <w:tab/>
        <w:t>Esamo statinio rūsio planas;</w:t>
      </w:r>
    </w:p>
    <w:p w14:paraId="43D52DE1" w14:textId="2B89C75A" w:rsidR="002C2462" w:rsidRDefault="002C2462" w:rsidP="002C2462">
      <w:pPr>
        <w:jc w:val="both"/>
        <w:rPr>
          <w:bCs/>
          <w:szCs w:val="24"/>
        </w:rPr>
      </w:pPr>
      <w:r w:rsidRPr="002C2462">
        <w:rPr>
          <w:bCs/>
          <w:szCs w:val="24"/>
        </w:rPr>
        <w:t>2.</w:t>
      </w:r>
      <w:r w:rsidRPr="002C2462">
        <w:rPr>
          <w:bCs/>
          <w:szCs w:val="24"/>
        </w:rPr>
        <w:tab/>
        <w:t>Nekilnojamojo turto registro duomenų bazės išrašas.</w:t>
      </w:r>
    </w:p>
    <w:p w14:paraId="7687715A" w14:textId="3E78B055" w:rsidR="00897654" w:rsidRDefault="00897654">
      <w:pPr>
        <w:rPr>
          <w:bCs/>
          <w:szCs w:val="24"/>
        </w:rPr>
      </w:pPr>
      <w:r>
        <w:rPr>
          <w:bCs/>
          <w:szCs w:val="24"/>
        </w:rPr>
        <w:br w:type="page"/>
      </w:r>
    </w:p>
    <w:p w14:paraId="352B1202" w14:textId="77777777" w:rsidR="00897654" w:rsidRPr="00897654" w:rsidRDefault="00897654" w:rsidP="00897654">
      <w:pPr>
        <w:jc w:val="right"/>
        <w:rPr>
          <w:bCs/>
          <w:i/>
          <w:iCs/>
          <w:szCs w:val="24"/>
        </w:rPr>
      </w:pPr>
      <w:r w:rsidRPr="00897654">
        <w:rPr>
          <w:bCs/>
          <w:i/>
          <w:iCs/>
          <w:szCs w:val="24"/>
        </w:rPr>
        <w:lastRenderedPageBreak/>
        <w:t>Pirkimo sąlygų</w:t>
      </w:r>
    </w:p>
    <w:p w14:paraId="505E98D0" w14:textId="77777777" w:rsidR="00897654" w:rsidRPr="00897654" w:rsidRDefault="00897654" w:rsidP="00897654">
      <w:pPr>
        <w:jc w:val="right"/>
        <w:rPr>
          <w:bCs/>
          <w:i/>
          <w:iCs/>
          <w:szCs w:val="24"/>
        </w:rPr>
      </w:pPr>
      <w:r w:rsidRPr="00897654">
        <w:rPr>
          <w:bCs/>
          <w:i/>
          <w:iCs/>
          <w:szCs w:val="24"/>
        </w:rPr>
        <w:t>Priedas Nr. 6</w:t>
      </w:r>
    </w:p>
    <w:p w14:paraId="58194558" w14:textId="77777777" w:rsidR="00897654" w:rsidRPr="00897654" w:rsidRDefault="00897654" w:rsidP="00897654">
      <w:pPr>
        <w:jc w:val="both"/>
        <w:rPr>
          <w:b/>
          <w:bCs/>
          <w:szCs w:val="24"/>
        </w:rPr>
      </w:pPr>
    </w:p>
    <w:p w14:paraId="71C65A9E" w14:textId="0799918C" w:rsidR="00EC44E6" w:rsidRPr="009104B9" w:rsidRDefault="00EC44E6" w:rsidP="00EC44E6">
      <w:pPr>
        <w:jc w:val="center"/>
        <w:rPr>
          <w:b/>
          <w:szCs w:val="24"/>
        </w:rPr>
      </w:pPr>
      <w:r w:rsidRPr="009104B9">
        <w:rPr>
          <w:b/>
          <w:szCs w:val="24"/>
        </w:rPr>
        <w:t xml:space="preserve">PRIEDANGOS, ESANČIOS ADRESU </w:t>
      </w:r>
      <w:r w:rsidRPr="00EC44E6">
        <w:rPr>
          <w:b/>
          <w:szCs w:val="24"/>
        </w:rPr>
        <w:t>LAUKO G. 17-1A</w:t>
      </w:r>
      <w:r w:rsidRPr="009104B9">
        <w:rPr>
          <w:b/>
          <w:szCs w:val="24"/>
        </w:rPr>
        <w:t>, JURBARKAS, KAPITALINIO REMONTO DARBŲ SU PROJEKTO PARENGIMU</w:t>
      </w:r>
    </w:p>
    <w:p w14:paraId="618F636C" w14:textId="77777777" w:rsidR="00EC44E6" w:rsidRPr="00393D41" w:rsidRDefault="00EC44E6" w:rsidP="00EC44E6">
      <w:pPr>
        <w:jc w:val="center"/>
        <w:rPr>
          <w:b/>
          <w:szCs w:val="24"/>
        </w:rPr>
      </w:pPr>
      <w:r w:rsidRPr="00393D41">
        <w:rPr>
          <w:b/>
          <w:szCs w:val="24"/>
        </w:rPr>
        <w:t>TECHNINĖ SPECIFIKACIJA</w:t>
      </w:r>
    </w:p>
    <w:p w14:paraId="14221C1C" w14:textId="77777777" w:rsidR="00897654" w:rsidRPr="00897654" w:rsidRDefault="00897654" w:rsidP="00897654">
      <w:pPr>
        <w:jc w:val="both"/>
        <w:rPr>
          <w:bCs/>
          <w:szCs w:val="24"/>
        </w:rPr>
      </w:pPr>
    </w:p>
    <w:p w14:paraId="7B9D0DE6" w14:textId="77777777" w:rsidR="00897654" w:rsidRPr="00897654" w:rsidRDefault="00897654" w:rsidP="00897654">
      <w:pPr>
        <w:jc w:val="center"/>
        <w:rPr>
          <w:b/>
          <w:bCs/>
          <w:szCs w:val="24"/>
        </w:rPr>
      </w:pPr>
      <w:r w:rsidRPr="00897654">
        <w:rPr>
          <w:b/>
          <w:bCs/>
          <w:szCs w:val="24"/>
        </w:rPr>
        <w:t>1. BENDRA INFORMACIJA</w:t>
      </w:r>
    </w:p>
    <w:p w14:paraId="532B2571" w14:textId="77777777" w:rsidR="00897654" w:rsidRPr="00897654" w:rsidRDefault="00897654" w:rsidP="00897654">
      <w:pPr>
        <w:jc w:val="both"/>
        <w:rPr>
          <w:bCs/>
          <w:szCs w:val="24"/>
        </w:rPr>
      </w:pPr>
      <w:r w:rsidRPr="00897654">
        <w:rPr>
          <w:bCs/>
          <w:szCs w:val="24"/>
        </w:rPr>
        <w:t>Jurbarko rajono savivaldybės administracija, įmonės kodas 188713933 (toliau – Perkančioji organizacija), perka šiuos darbus (toliau – Darbai):</w:t>
      </w:r>
    </w:p>
    <w:p w14:paraId="394847AD" w14:textId="00B5B77C" w:rsidR="00897654" w:rsidRDefault="00897654" w:rsidP="00897654">
      <w:pPr>
        <w:jc w:val="both"/>
        <w:rPr>
          <w:bCs/>
          <w:szCs w:val="24"/>
        </w:rPr>
      </w:pPr>
      <w:r w:rsidRPr="00897654">
        <w:rPr>
          <w:bCs/>
          <w:szCs w:val="24"/>
        </w:rPr>
        <w:t>1.1. Priedangos, esančios adresu Lauko g. 17-1A, Jurbarkas, kapitalinio remonto darbus su projekto parengimu.</w:t>
      </w:r>
    </w:p>
    <w:p w14:paraId="2DB52C4F" w14:textId="77777777" w:rsidR="00897654" w:rsidRPr="00897654" w:rsidRDefault="00897654" w:rsidP="00897654">
      <w:pPr>
        <w:jc w:val="both"/>
        <w:rPr>
          <w:bCs/>
          <w:szCs w:val="24"/>
        </w:rPr>
      </w:pPr>
    </w:p>
    <w:p w14:paraId="24F299B5" w14:textId="77777777" w:rsidR="00897654" w:rsidRPr="00897654" w:rsidRDefault="00897654" w:rsidP="00897654">
      <w:pPr>
        <w:jc w:val="center"/>
        <w:rPr>
          <w:b/>
          <w:bCs/>
          <w:szCs w:val="24"/>
        </w:rPr>
      </w:pPr>
      <w:r w:rsidRPr="00897654">
        <w:rPr>
          <w:b/>
          <w:bCs/>
          <w:szCs w:val="24"/>
        </w:rPr>
        <w:t>2. INFORMACIJA APIE DARBUS</w:t>
      </w:r>
    </w:p>
    <w:p w14:paraId="09FF70C6" w14:textId="77777777" w:rsidR="00897654" w:rsidRPr="00897654" w:rsidRDefault="00897654" w:rsidP="00897654">
      <w:pPr>
        <w:jc w:val="both"/>
        <w:rPr>
          <w:bCs/>
          <w:szCs w:val="24"/>
        </w:rPr>
      </w:pPr>
      <w:r w:rsidRPr="00897654">
        <w:rPr>
          <w:bCs/>
          <w:szCs w:val="24"/>
        </w:rPr>
        <w:t>2.1. Perkamų darbų atlikimo vieta – Lauko g. 17-1A, Jurbarkas, Jurbarko r. savivaldybė.</w:t>
      </w:r>
    </w:p>
    <w:p w14:paraId="2796225D" w14:textId="77777777" w:rsidR="00897654" w:rsidRPr="00897654" w:rsidRDefault="00897654" w:rsidP="00897654">
      <w:pPr>
        <w:jc w:val="both"/>
        <w:rPr>
          <w:bCs/>
          <w:szCs w:val="24"/>
        </w:rPr>
      </w:pPr>
      <w:r w:rsidRPr="00897654">
        <w:rPr>
          <w:bCs/>
          <w:szCs w:val="24"/>
        </w:rPr>
        <w:t>2.2. Darbai turi būti atliekami vadovaujantis Lietuvos Respublikos įstatymais bei jų įgyvendinamaisiais teisės aktais, reglamentuojančiais su tuo susijusių darbų teikimą. Pasikeitus teisės aktų nuostatoms, būtina vadovautis teisės aktų aktualiomis redakcijomis.</w:t>
      </w:r>
    </w:p>
    <w:p w14:paraId="45B119BC" w14:textId="77777777" w:rsidR="00897654" w:rsidRPr="00897654" w:rsidRDefault="00897654" w:rsidP="00897654">
      <w:pPr>
        <w:jc w:val="both"/>
        <w:rPr>
          <w:bCs/>
          <w:szCs w:val="24"/>
        </w:rPr>
      </w:pPr>
      <w:r w:rsidRPr="00897654">
        <w:rPr>
          <w:bCs/>
          <w:szCs w:val="24"/>
        </w:rPr>
        <w:t>2.3. Rangovas privalo informuoti perkančiąją organizaciją apie darbų eigą, užtikrinti, kad darbai būtų suteikti sutartyje bei užsakymuose nustatytais terminais bei garantuoti, kad atlikti darbai atitinka teisės aktų nustatytus reikalavimus.</w:t>
      </w:r>
    </w:p>
    <w:p w14:paraId="363513DE" w14:textId="77777777" w:rsidR="00897654" w:rsidRPr="00897654" w:rsidRDefault="00897654" w:rsidP="00897654">
      <w:pPr>
        <w:jc w:val="both"/>
        <w:rPr>
          <w:bCs/>
          <w:szCs w:val="24"/>
        </w:rPr>
      </w:pPr>
      <w:r w:rsidRPr="00897654">
        <w:rPr>
          <w:bCs/>
          <w:szCs w:val="24"/>
        </w:rPr>
        <w:t>2.4. 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
        <w:tblW w:w="9918" w:type="dxa"/>
        <w:tblLook w:val="04A0" w:firstRow="1" w:lastRow="0" w:firstColumn="1" w:lastColumn="0" w:noHBand="0" w:noVBand="1"/>
      </w:tblPr>
      <w:tblGrid>
        <w:gridCol w:w="605"/>
        <w:gridCol w:w="1664"/>
        <w:gridCol w:w="1356"/>
        <w:gridCol w:w="1363"/>
        <w:gridCol w:w="1592"/>
        <w:gridCol w:w="1637"/>
        <w:gridCol w:w="1701"/>
      </w:tblGrid>
      <w:tr w:rsidR="005A3E6D" w:rsidRPr="00897654" w14:paraId="59377CB0" w14:textId="77777777" w:rsidTr="005A3E6D">
        <w:trPr>
          <w:trHeight w:val="1954"/>
        </w:trPr>
        <w:tc>
          <w:tcPr>
            <w:tcW w:w="605" w:type="dxa"/>
            <w:tcBorders>
              <w:top w:val="single" w:sz="4" w:space="0" w:color="auto"/>
              <w:left w:val="single" w:sz="4" w:space="0" w:color="auto"/>
              <w:bottom w:val="single" w:sz="4" w:space="0" w:color="auto"/>
              <w:right w:val="single" w:sz="4" w:space="0" w:color="auto"/>
            </w:tcBorders>
            <w:vAlign w:val="center"/>
            <w:hideMark/>
          </w:tcPr>
          <w:p w14:paraId="2D480BEF" w14:textId="77777777" w:rsidR="00897654" w:rsidRPr="00897654" w:rsidRDefault="00897654" w:rsidP="00897654">
            <w:pPr>
              <w:jc w:val="both"/>
              <w:rPr>
                <w:b/>
                <w:bCs/>
                <w:szCs w:val="24"/>
              </w:rPr>
            </w:pPr>
            <w:r w:rsidRPr="00897654">
              <w:rPr>
                <w:b/>
                <w:bCs/>
                <w:szCs w:val="24"/>
              </w:rPr>
              <w:t>Eil. Nr.</w:t>
            </w:r>
          </w:p>
        </w:tc>
        <w:tc>
          <w:tcPr>
            <w:tcW w:w="1664" w:type="dxa"/>
            <w:tcBorders>
              <w:top w:val="single" w:sz="4" w:space="0" w:color="auto"/>
              <w:left w:val="single" w:sz="4" w:space="0" w:color="auto"/>
              <w:bottom w:val="single" w:sz="4" w:space="0" w:color="auto"/>
              <w:right w:val="single" w:sz="4" w:space="0" w:color="auto"/>
            </w:tcBorders>
            <w:vAlign w:val="center"/>
            <w:hideMark/>
          </w:tcPr>
          <w:p w14:paraId="3FFE92F6" w14:textId="77777777" w:rsidR="00897654" w:rsidRPr="00897654" w:rsidRDefault="00897654" w:rsidP="00897654">
            <w:pPr>
              <w:jc w:val="both"/>
              <w:rPr>
                <w:b/>
                <w:bCs/>
                <w:szCs w:val="24"/>
              </w:rPr>
            </w:pPr>
            <w:r w:rsidRPr="00897654">
              <w:rPr>
                <w:b/>
                <w:bCs/>
                <w:szCs w:val="24"/>
              </w:rPr>
              <w:t>Objekto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2458B79E" w14:textId="77777777" w:rsidR="00897654" w:rsidRPr="00897654" w:rsidRDefault="00897654" w:rsidP="00897654">
            <w:pPr>
              <w:jc w:val="both"/>
              <w:rPr>
                <w:b/>
                <w:bCs/>
                <w:szCs w:val="24"/>
              </w:rPr>
            </w:pPr>
            <w:r w:rsidRPr="00897654">
              <w:rPr>
                <w:b/>
                <w:bCs/>
                <w:szCs w:val="24"/>
              </w:rPr>
              <w:t>Objekto adresas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7A88F07A" w14:textId="77777777" w:rsidR="00897654" w:rsidRPr="00897654" w:rsidRDefault="00897654" w:rsidP="00897654">
            <w:pPr>
              <w:jc w:val="both"/>
              <w:rPr>
                <w:b/>
                <w:bCs/>
                <w:szCs w:val="24"/>
              </w:rPr>
            </w:pPr>
            <w:r w:rsidRPr="00897654">
              <w:rPr>
                <w:b/>
                <w:bCs/>
                <w:szCs w:val="24"/>
              </w:rPr>
              <w:t>Priedangos plotas</w:t>
            </w:r>
          </w:p>
          <w:p w14:paraId="727E6E7B" w14:textId="77777777" w:rsidR="00897654" w:rsidRPr="00897654" w:rsidRDefault="00897654" w:rsidP="00897654">
            <w:pPr>
              <w:jc w:val="both"/>
              <w:rPr>
                <w:b/>
                <w:bCs/>
                <w:szCs w:val="24"/>
              </w:rPr>
            </w:pPr>
            <w:r w:rsidRPr="00897654">
              <w:rPr>
                <w:b/>
                <w:bCs/>
                <w:szCs w:val="24"/>
              </w:rPr>
              <w:t>kv. m.</w:t>
            </w:r>
          </w:p>
        </w:tc>
        <w:tc>
          <w:tcPr>
            <w:tcW w:w="1592" w:type="dxa"/>
            <w:tcBorders>
              <w:top w:val="single" w:sz="4" w:space="0" w:color="auto"/>
              <w:left w:val="single" w:sz="4" w:space="0" w:color="auto"/>
              <w:bottom w:val="single" w:sz="4" w:space="0" w:color="auto"/>
              <w:right w:val="single" w:sz="4" w:space="0" w:color="auto"/>
            </w:tcBorders>
            <w:vAlign w:val="center"/>
            <w:hideMark/>
          </w:tcPr>
          <w:p w14:paraId="77614FC1" w14:textId="77777777" w:rsidR="00897654" w:rsidRPr="00897654" w:rsidRDefault="00897654" w:rsidP="00897654">
            <w:pPr>
              <w:jc w:val="both"/>
              <w:rPr>
                <w:b/>
                <w:bCs/>
                <w:szCs w:val="24"/>
              </w:rPr>
            </w:pPr>
            <w:r w:rsidRPr="00897654">
              <w:rPr>
                <w:b/>
                <w:bCs/>
                <w:szCs w:val="24"/>
              </w:rPr>
              <w:t>Priedangoje talpinamų gyventojų skaičius</w:t>
            </w:r>
          </w:p>
        </w:tc>
        <w:tc>
          <w:tcPr>
            <w:tcW w:w="1637" w:type="dxa"/>
            <w:tcBorders>
              <w:top w:val="single" w:sz="4" w:space="0" w:color="auto"/>
              <w:left w:val="single" w:sz="4" w:space="0" w:color="auto"/>
              <w:bottom w:val="single" w:sz="4" w:space="0" w:color="auto"/>
              <w:right w:val="single" w:sz="4" w:space="0" w:color="auto"/>
            </w:tcBorders>
            <w:vAlign w:val="center"/>
            <w:hideMark/>
          </w:tcPr>
          <w:p w14:paraId="6B3D8EAE" w14:textId="77777777" w:rsidR="00897654" w:rsidRPr="00897654" w:rsidRDefault="00897654" w:rsidP="00897654">
            <w:pPr>
              <w:jc w:val="both"/>
              <w:rPr>
                <w:b/>
                <w:bCs/>
                <w:szCs w:val="24"/>
              </w:rPr>
            </w:pPr>
            <w:r w:rsidRPr="00897654">
              <w:rPr>
                <w:b/>
                <w:bCs/>
                <w:szCs w:val="24"/>
              </w:rPr>
              <w:t>Esamas priedangos lygis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9794E2" w14:textId="77777777" w:rsidR="00897654" w:rsidRPr="00897654" w:rsidRDefault="00897654" w:rsidP="00897654">
            <w:pPr>
              <w:jc w:val="both"/>
              <w:rPr>
                <w:b/>
                <w:bCs/>
                <w:szCs w:val="24"/>
              </w:rPr>
            </w:pPr>
            <w:r w:rsidRPr="00897654">
              <w:rPr>
                <w:b/>
                <w:bCs/>
                <w:szCs w:val="24"/>
              </w:rPr>
              <w:t>Numatomas pasiekti lygis įgyvendinus projektą</w:t>
            </w:r>
          </w:p>
        </w:tc>
      </w:tr>
      <w:tr w:rsidR="005A3E6D" w:rsidRPr="00897654" w14:paraId="5263C525" w14:textId="77777777" w:rsidTr="005A3E6D">
        <w:trPr>
          <w:trHeight w:val="1135"/>
        </w:trPr>
        <w:tc>
          <w:tcPr>
            <w:tcW w:w="605" w:type="dxa"/>
            <w:tcBorders>
              <w:top w:val="single" w:sz="4" w:space="0" w:color="auto"/>
              <w:left w:val="single" w:sz="4" w:space="0" w:color="auto"/>
              <w:bottom w:val="single" w:sz="4" w:space="0" w:color="auto"/>
              <w:right w:val="single" w:sz="4" w:space="0" w:color="auto"/>
            </w:tcBorders>
            <w:vAlign w:val="center"/>
            <w:hideMark/>
          </w:tcPr>
          <w:p w14:paraId="40B75CEE" w14:textId="77777777" w:rsidR="00897654" w:rsidRPr="00897654" w:rsidRDefault="00897654" w:rsidP="00897654">
            <w:pPr>
              <w:jc w:val="both"/>
              <w:rPr>
                <w:bCs/>
                <w:szCs w:val="24"/>
              </w:rPr>
            </w:pPr>
            <w:r w:rsidRPr="00897654">
              <w:rPr>
                <w:bCs/>
                <w:szCs w:val="24"/>
              </w:rPr>
              <w:t>1.</w:t>
            </w:r>
          </w:p>
        </w:tc>
        <w:tc>
          <w:tcPr>
            <w:tcW w:w="1664" w:type="dxa"/>
            <w:tcBorders>
              <w:top w:val="single" w:sz="4" w:space="0" w:color="auto"/>
              <w:left w:val="single" w:sz="4" w:space="0" w:color="auto"/>
              <w:bottom w:val="single" w:sz="4" w:space="0" w:color="auto"/>
              <w:right w:val="single" w:sz="4" w:space="0" w:color="auto"/>
            </w:tcBorders>
            <w:hideMark/>
          </w:tcPr>
          <w:p w14:paraId="5574ED01" w14:textId="77777777" w:rsidR="00897654" w:rsidRPr="00897654" w:rsidRDefault="00897654" w:rsidP="00897654">
            <w:pPr>
              <w:jc w:val="both"/>
              <w:rPr>
                <w:bCs/>
                <w:szCs w:val="24"/>
              </w:rPr>
            </w:pPr>
            <w:r w:rsidRPr="00897654">
              <w:rPr>
                <w:bCs/>
                <w:szCs w:val="24"/>
              </w:rPr>
              <w:t>VšĮ Jurbarko socialinės paslaugos</w:t>
            </w:r>
          </w:p>
        </w:tc>
        <w:tc>
          <w:tcPr>
            <w:tcW w:w="1356" w:type="dxa"/>
            <w:tcBorders>
              <w:top w:val="single" w:sz="4" w:space="0" w:color="auto"/>
              <w:left w:val="single" w:sz="4" w:space="0" w:color="auto"/>
              <w:bottom w:val="single" w:sz="4" w:space="0" w:color="auto"/>
              <w:right w:val="single" w:sz="4" w:space="0" w:color="auto"/>
            </w:tcBorders>
            <w:hideMark/>
          </w:tcPr>
          <w:p w14:paraId="01B51157" w14:textId="77777777" w:rsidR="00897654" w:rsidRPr="00897654" w:rsidRDefault="00897654" w:rsidP="00897654">
            <w:pPr>
              <w:jc w:val="both"/>
              <w:rPr>
                <w:bCs/>
                <w:szCs w:val="24"/>
              </w:rPr>
            </w:pPr>
            <w:r w:rsidRPr="00897654">
              <w:rPr>
                <w:bCs/>
                <w:szCs w:val="24"/>
              </w:rPr>
              <w:t>Lauko g. 17-1A, Jurbarkas</w:t>
            </w:r>
          </w:p>
        </w:tc>
        <w:tc>
          <w:tcPr>
            <w:tcW w:w="1363" w:type="dxa"/>
            <w:tcBorders>
              <w:top w:val="single" w:sz="4" w:space="0" w:color="auto"/>
              <w:left w:val="single" w:sz="4" w:space="0" w:color="auto"/>
              <w:bottom w:val="single" w:sz="4" w:space="0" w:color="auto"/>
              <w:right w:val="single" w:sz="4" w:space="0" w:color="auto"/>
            </w:tcBorders>
            <w:hideMark/>
          </w:tcPr>
          <w:p w14:paraId="1A66DF25" w14:textId="77777777" w:rsidR="00897654" w:rsidRPr="00897654" w:rsidRDefault="00897654" w:rsidP="00897654">
            <w:pPr>
              <w:jc w:val="both"/>
              <w:rPr>
                <w:bCs/>
                <w:szCs w:val="24"/>
              </w:rPr>
            </w:pPr>
            <w:r w:rsidRPr="00897654">
              <w:rPr>
                <w:bCs/>
                <w:szCs w:val="24"/>
              </w:rPr>
              <w:t>150</w:t>
            </w:r>
          </w:p>
        </w:tc>
        <w:tc>
          <w:tcPr>
            <w:tcW w:w="1592" w:type="dxa"/>
            <w:tcBorders>
              <w:top w:val="single" w:sz="4" w:space="0" w:color="auto"/>
              <w:left w:val="single" w:sz="4" w:space="0" w:color="auto"/>
              <w:bottom w:val="single" w:sz="4" w:space="0" w:color="auto"/>
              <w:right w:val="single" w:sz="4" w:space="0" w:color="auto"/>
            </w:tcBorders>
            <w:hideMark/>
          </w:tcPr>
          <w:p w14:paraId="778B4C2E" w14:textId="77777777" w:rsidR="00897654" w:rsidRPr="00897654" w:rsidRDefault="00897654" w:rsidP="00897654">
            <w:pPr>
              <w:jc w:val="both"/>
              <w:rPr>
                <w:bCs/>
                <w:szCs w:val="24"/>
              </w:rPr>
            </w:pPr>
            <w:r w:rsidRPr="00897654">
              <w:rPr>
                <w:bCs/>
                <w:szCs w:val="24"/>
              </w:rPr>
              <w:t>100</w:t>
            </w:r>
          </w:p>
        </w:tc>
        <w:tc>
          <w:tcPr>
            <w:tcW w:w="1637" w:type="dxa"/>
            <w:tcBorders>
              <w:top w:val="single" w:sz="4" w:space="0" w:color="auto"/>
              <w:left w:val="single" w:sz="4" w:space="0" w:color="auto"/>
              <w:bottom w:val="single" w:sz="4" w:space="0" w:color="auto"/>
              <w:right w:val="single" w:sz="4" w:space="0" w:color="auto"/>
            </w:tcBorders>
            <w:hideMark/>
          </w:tcPr>
          <w:p w14:paraId="35F68B54" w14:textId="77777777" w:rsidR="00897654" w:rsidRPr="00897654" w:rsidRDefault="00897654" w:rsidP="00897654">
            <w:pPr>
              <w:jc w:val="both"/>
              <w:rPr>
                <w:bCs/>
                <w:szCs w:val="24"/>
              </w:rPr>
            </w:pPr>
            <w:r w:rsidRPr="00897654">
              <w:rPr>
                <w:bCs/>
                <w:szCs w:val="24"/>
              </w:rPr>
              <w:t>3</w:t>
            </w:r>
          </w:p>
        </w:tc>
        <w:tc>
          <w:tcPr>
            <w:tcW w:w="1701" w:type="dxa"/>
            <w:tcBorders>
              <w:top w:val="single" w:sz="4" w:space="0" w:color="auto"/>
              <w:left w:val="single" w:sz="4" w:space="0" w:color="auto"/>
              <w:bottom w:val="single" w:sz="4" w:space="0" w:color="auto"/>
              <w:right w:val="single" w:sz="4" w:space="0" w:color="auto"/>
            </w:tcBorders>
            <w:hideMark/>
          </w:tcPr>
          <w:p w14:paraId="4E4BF0DA" w14:textId="77777777" w:rsidR="00897654" w:rsidRPr="00897654" w:rsidRDefault="00897654" w:rsidP="00897654">
            <w:pPr>
              <w:jc w:val="both"/>
              <w:rPr>
                <w:bCs/>
                <w:szCs w:val="24"/>
              </w:rPr>
            </w:pPr>
            <w:r w:rsidRPr="00897654">
              <w:rPr>
                <w:bCs/>
                <w:szCs w:val="24"/>
              </w:rPr>
              <w:t>3</w:t>
            </w:r>
          </w:p>
        </w:tc>
      </w:tr>
    </w:tbl>
    <w:p w14:paraId="588EF023" w14:textId="0E074D01" w:rsidR="00897654" w:rsidRPr="00897654" w:rsidRDefault="00897654" w:rsidP="00897654">
      <w:pPr>
        <w:jc w:val="both"/>
        <w:rPr>
          <w:bCs/>
          <w:szCs w:val="24"/>
        </w:rPr>
      </w:pPr>
      <w:r w:rsidRPr="00897654">
        <w:rPr>
          <w:bCs/>
          <w:szCs w:val="24"/>
        </w:rPr>
        <w:t>2.5. Rangovas įsipareigoja sutarties vykdymo eigoje derinti informaciją, susijusią su užsakomais darbais, Perkančiajai organizacijai priimtinu būdu (pvz.: el. paštu, telefonu ar kt.).</w:t>
      </w:r>
    </w:p>
    <w:p w14:paraId="7E9F446E" w14:textId="77777777" w:rsidR="00897654" w:rsidRPr="00897654" w:rsidRDefault="00897654" w:rsidP="00897654">
      <w:pPr>
        <w:jc w:val="both"/>
        <w:rPr>
          <w:bCs/>
          <w:szCs w:val="24"/>
        </w:rPr>
      </w:pPr>
      <w:r w:rsidRPr="00897654">
        <w:rPr>
          <w:bCs/>
          <w:szCs w:val="24"/>
        </w:rPr>
        <w:tab/>
      </w:r>
    </w:p>
    <w:p w14:paraId="3F11285F" w14:textId="475F7627" w:rsidR="00897654" w:rsidRPr="00897654" w:rsidRDefault="00897654" w:rsidP="00897654">
      <w:pPr>
        <w:jc w:val="center"/>
        <w:rPr>
          <w:b/>
          <w:bCs/>
          <w:szCs w:val="24"/>
        </w:rPr>
      </w:pPr>
      <w:r w:rsidRPr="00897654">
        <w:rPr>
          <w:b/>
          <w:bCs/>
          <w:szCs w:val="24"/>
        </w:rPr>
        <w:t>3. DARBŲ</w:t>
      </w:r>
      <w:r w:rsidR="00407A9A">
        <w:rPr>
          <w:b/>
          <w:bCs/>
          <w:szCs w:val="24"/>
        </w:rPr>
        <w:t xml:space="preserve"> </w:t>
      </w:r>
      <w:r w:rsidRPr="00897654">
        <w:rPr>
          <w:b/>
          <w:bCs/>
          <w:szCs w:val="24"/>
        </w:rPr>
        <w:t>APIMTYS</w:t>
      </w:r>
    </w:p>
    <w:p w14:paraId="10469A75" w14:textId="77777777" w:rsidR="00897654" w:rsidRPr="00897654" w:rsidRDefault="00897654" w:rsidP="00897654">
      <w:pPr>
        <w:jc w:val="both"/>
        <w:rPr>
          <w:bCs/>
          <w:szCs w:val="24"/>
        </w:rPr>
      </w:pPr>
      <w:r w:rsidRPr="00897654">
        <w:rPr>
          <w:bCs/>
          <w:szCs w:val="24"/>
        </w:rPr>
        <w:t xml:space="preserve">3.1. Perkamų darbų apimtys – 1 </w:t>
      </w:r>
      <w:proofErr w:type="spellStart"/>
      <w:r w:rsidRPr="00897654">
        <w:rPr>
          <w:bCs/>
          <w:szCs w:val="24"/>
        </w:rPr>
        <w:t>kompl</w:t>
      </w:r>
      <w:proofErr w:type="spellEnd"/>
      <w:r w:rsidRPr="00897654">
        <w:rPr>
          <w:bCs/>
          <w:szCs w:val="24"/>
        </w:rPr>
        <w:t xml:space="preserve">. </w:t>
      </w:r>
    </w:p>
    <w:tbl>
      <w:tblPr>
        <w:tblStyle w:val="Lentelstinklelis"/>
        <w:tblW w:w="0" w:type="auto"/>
        <w:tblLook w:val="04A0" w:firstRow="1" w:lastRow="0" w:firstColumn="1" w:lastColumn="0" w:noHBand="0" w:noVBand="1"/>
      </w:tblPr>
      <w:tblGrid>
        <w:gridCol w:w="582"/>
        <w:gridCol w:w="2888"/>
        <w:gridCol w:w="1043"/>
        <w:gridCol w:w="870"/>
        <w:gridCol w:w="4531"/>
      </w:tblGrid>
      <w:tr w:rsidR="00897654" w:rsidRPr="00897654" w14:paraId="2338E735" w14:textId="77777777" w:rsidTr="00897654">
        <w:trPr>
          <w:trHeight w:val="741"/>
        </w:trPr>
        <w:tc>
          <w:tcPr>
            <w:tcW w:w="5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A03B17" w14:textId="77777777" w:rsidR="00897654" w:rsidRPr="00897654" w:rsidRDefault="00897654" w:rsidP="00897654">
            <w:pPr>
              <w:jc w:val="both"/>
              <w:rPr>
                <w:b/>
                <w:bCs/>
                <w:szCs w:val="24"/>
              </w:rPr>
            </w:pPr>
            <w:r w:rsidRPr="00897654">
              <w:rPr>
                <w:b/>
                <w:bCs/>
                <w:szCs w:val="24"/>
              </w:rPr>
              <w:t>Eil. Nr.</w:t>
            </w:r>
          </w:p>
        </w:tc>
        <w:tc>
          <w:tcPr>
            <w:tcW w:w="29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07D139" w14:textId="77777777" w:rsidR="00897654" w:rsidRPr="00897654" w:rsidRDefault="00897654" w:rsidP="00897654">
            <w:pPr>
              <w:jc w:val="both"/>
              <w:rPr>
                <w:b/>
                <w:bCs/>
                <w:szCs w:val="24"/>
              </w:rPr>
            </w:pPr>
            <w:r w:rsidRPr="00897654">
              <w:rPr>
                <w:b/>
                <w:bCs/>
                <w:szCs w:val="24"/>
              </w:rPr>
              <w:t>Pavadinimas</w:t>
            </w:r>
          </w:p>
        </w:tc>
        <w:tc>
          <w:tcPr>
            <w:tcW w:w="10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F258E3" w14:textId="77777777" w:rsidR="00897654" w:rsidRPr="00897654" w:rsidRDefault="00897654" w:rsidP="00897654">
            <w:pPr>
              <w:jc w:val="both"/>
              <w:rPr>
                <w:b/>
                <w:bCs/>
                <w:szCs w:val="24"/>
              </w:rPr>
            </w:pPr>
            <w:r w:rsidRPr="00897654">
              <w:rPr>
                <w:b/>
                <w:bCs/>
                <w:szCs w:val="24"/>
              </w:rPr>
              <w:t>Mato vienetas</w:t>
            </w:r>
          </w:p>
        </w:tc>
        <w:tc>
          <w:tcPr>
            <w:tcW w:w="8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48ECDB" w14:textId="77777777" w:rsidR="00897654" w:rsidRPr="00897654" w:rsidRDefault="00897654" w:rsidP="00897654">
            <w:pPr>
              <w:jc w:val="both"/>
              <w:rPr>
                <w:b/>
                <w:bCs/>
                <w:szCs w:val="24"/>
              </w:rPr>
            </w:pPr>
            <w:r w:rsidRPr="00897654">
              <w:rPr>
                <w:b/>
                <w:bCs/>
                <w:szCs w:val="24"/>
              </w:rPr>
              <w:t>Kiekis</w:t>
            </w:r>
          </w:p>
        </w:tc>
        <w:tc>
          <w:tcPr>
            <w:tcW w:w="476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B37914" w14:textId="77777777" w:rsidR="00897654" w:rsidRPr="00897654" w:rsidRDefault="00897654" w:rsidP="00897654">
            <w:pPr>
              <w:jc w:val="both"/>
              <w:rPr>
                <w:b/>
                <w:bCs/>
                <w:szCs w:val="24"/>
              </w:rPr>
            </w:pPr>
            <w:r w:rsidRPr="00897654">
              <w:rPr>
                <w:b/>
                <w:bCs/>
                <w:szCs w:val="24"/>
              </w:rPr>
              <w:t>Reikalaujami techniniai parametrai</w:t>
            </w:r>
          </w:p>
        </w:tc>
      </w:tr>
      <w:tr w:rsidR="00897654" w:rsidRPr="00897654" w14:paraId="38F921D6" w14:textId="77777777" w:rsidTr="00897654">
        <w:trPr>
          <w:trHeight w:val="741"/>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0AA84E" w14:textId="77777777" w:rsidR="00897654" w:rsidRPr="00897654" w:rsidRDefault="00897654" w:rsidP="00897654">
            <w:pPr>
              <w:jc w:val="both"/>
              <w:rPr>
                <w:b/>
                <w:bCs/>
                <w:szCs w:val="24"/>
              </w:rPr>
            </w:pPr>
            <w:r w:rsidRPr="00897654">
              <w:rPr>
                <w:b/>
                <w:bCs/>
                <w:szCs w:val="24"/>
              </w:rPr>
              <w:t>1.</w:t>
            </w:r>
          </w:p>
        </w:tc>
        <w:tc>
          <w:tcPr>
            <w:tcW w:w="961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E7A031" w14:textId="77777777" w:rsidR="00897654" w:rsidRPr="00897654" w:rsidRDefault="00897654" w:rsidP="00897654">
            <w:pPr>
              <w:jc w:val="both"/>
              <w:rPr>
                <w:b/>
                <w:bCs/>
                <w:szCs w:val="24"/>
              </w:rPr>
            </w:pPr>
            <w:r w:rsidRPr="00897654">
              <w:rPr>
                <w:b/>
                <w:bCs/>
                <w:szCs w:val="24"/>
              </w:rPr>
              <w:t>VšĮ Jurbarko socialinės paslaugos, Lauko g. 17-1A, Jurbarkas</w:t>
            </w:r>
          </w:p>
        </w:tc>
      </w:tr>
      <w:tr w:rsidR="00897654" w:rsidRPr="00897654" w14:paraId="078E1260" w14:textId="77777777" w:rsidTr="00897654">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4893E4C2" w14:textId="77777777" w:rsidR="00897654" w:rsidRPr="00897654" w:rsidRDefault="00897654" w:rsidP="00897654">
            <w:pPr>
              <w:jc w:val="both"/>
              <w:rPr>
                <w:bCs/>
                <w:szCs w:val="24"/>
              </w:rPr>
            </w:pPr>
            <w:r w:rsidRPr="00897654">
              <w:rPr>
                <w:bCs/>
                <w:szCs w:val="24"/>
              </w:rPr>
              <w:t>1.1.</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CBBD465" w14:textId="77777777" w:rsidR="00897654" w:rsidRPr="00897654" w:rsidRDefault="00897654" w:rsidP="00897654">
            <w:pPr>
              <w:jc w:val="both"/>
              <w:rPr>
                <w:bCs/>
                <w:szCs w:val="24"/>
              </w:rPr>
            </w:pPr>
            <w:r w:rsidRPr="00897654">
              <w:rPr>
                <w:bCs/>
                <w:szCs w:val="24"/>
              </w:rPr>
              <w:t>Kapitalinio remonto techninio darbo projekto (TDP) parengimas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CD0126F" w14:textId="77777777" w:rsidR="00897654" w:rsidRPr="00897654" w:rsidRDefault="00897654" w:rsidP="00897654">
            <w:pPr>
              <w:jc w:val="both"/>
              <w:rPr>
                <w:bCs/>
                <w:szCs w:val="24"/>
              </w:rPr>
            </w:pPr>
            <w:proofErr w:type="spellStart"/>
            <w:r w:rsidRPr="00897654">
              <w:rPr>
                <w:bCs/>
                <w:szCs w:val="24"/>
              </w:rPr>
              <w:t>kompl</w:t>
            </w:r>
            <w:proofErr w:type="spellEnd"/>
            <w:r w:rsidRPr="00897654">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5603451" w14:textId="77777777" w:rsidR="00897654" w:rsidRPr="00897654" w:rsidRDefault="00897654" w:rsidP="00897654">
            <w:pPr>
              <w:jc w:val="both"/>
              <w:rPr>
                <w:bCs/>
                <w:szCs w:val="24"/>
              </w:rPr>
            </w:pPr>
            <w:r w:rsidRPr="00897654">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66C3FB56" w14:textId="77777777" w:rsidR="00897654" w:rsidRPr="00897654" w:rsidRDefault="00897654" w:rsidP="00897654">
            <w:pPr>
              <w:jc w:val="both"/>
              <w:rPr>
                <w:bCs/>
                <w:szCs w:val="24"/>
              </w:rPr>
            </w:pPr>
            <w:r w:rsidRPr="00897654">
              <w:rPr>
                <w:bCs/>
                <w:szCs w:val="24"/>
              </w:rPr>
              <w:t>STR 2.07.02:2024 .</w:t>
            </w:r>
          </w:p>
        </w:tc>
      </w:tr>
      <w:tr w:rsidR="00897654" w:rsidRPr="00897654" w14:paraId="49D4CC3A" w14:textId="77777777" w:rsidTr="00897654">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70639136" w14:textId="77777777" w:rsidR="00897654" w:rsidRPr="00897654" w:rsidRDefault="00897654" w:rsidP="00897654">
            <w:pPr>
              <w:jc w:val="both"/>
              <w:rPr>
                <w:bCs/>
                <w:szCs w:val="24"/>
              </w:rPr>
            </w:pPr>
            <w:r w:rsidRPr="00897654">
              <w:rPr>
                <w:bCs/>
                <w:szCs w:val="24"/>
              </w:rPr>
              <w:lastRenderedPageBreak/>
              <w:t>1.2.</w:t>
            </w:r>
          </w:p>
        </w:tc>
        <w:tc>
          <w:tcPr>
            <w:tcW w:w="2936" w:type="dxa"/>
            <w:tcBorders>
              <w:top w:val="single" w:sz="4" w:space="0" w:color="auto"/>
              <w:left w:val="single" w:sz="4" w:space="0" w:color="auto"/>
              <w:bottom w:val="single" w:sz="4" w:space="0" w:color="auto"/>
              <w:right w:val="single" w:sz="4" w:space="0" w:color="auto"/>
            </w:tcBorders>
            <w:vAlign w:val="center"/>
            <w:hideMark/>
          </w:tcPr>
          <w:p w14:paraId="36C6C87E" w14:textId="77777777" w:rsidR="00897654" w:rsidRPr="00897654" w:rsidRDefault="00897654" w:rsidP="00897654">
            <w:pPr>
              <w:jc w:val="both"/>
              <w:rPr>
                <w:bCs/>
                <w:szCs w:val="24"/>
              </w:rPr>
            </w:pPr>
            <w:r w:rsidRPr="00897654">
              <w:rPr>
                <w:bCs/>
                <w:szCs w:val="24"/>
              </w:rPr>
              <w:t>Evakuacinių išėjimų ir apšvietimo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30657A1" w14:textId="77777777" w:rsidR="00897654" w:rsidRPr="00897654" w:rsidRDefault="00897654" w:rsidP="00897654">
            <w:pPr>
              <w:jc w:val="both"/>
              <w:rPr>
                <w:bCs/>
                <w:szCs w:val="24"/>
              </w:rPr>
            </w:pPr>
            <w:r w:rsidRPr="00897654">
              <w:rPr>
                <w:bCs/>
                <w:szCs w:val="24"/>
              </w:rPr>
              <w:t>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55C6467" w14:textId="77777777" w:rsidR="00897654" w:rsidRPr="00897654" w:rsidRDefault="00897654" w:rsidP="00897654">
            <w:pPr>
              <w:jc w:val="both"/>
              <w:rPr>
                <w:bCs/>
                <w:szCs w:val="24"/>
              </w:rPr>
            </w:pPr>
            <w:r w:rsidRPr="00897654">
              <w:rPr>
                <w:bCs/>
                <w:szCs w:val="24"/>
              </w:rPr>
              <w:t>2</w:t>
            </w:r>
          </w:p>
        </w:tc>
        <w:tc>
          <w:tcPr>
            <w:tcW w:w="4763" w:type="dxa"/>
            <w:tcBorders>
              <w:top w:val="single" w:sz="4" w:space="0" w:color="auto"/>
              <w:left w:val="single" w:sz="4" w:space="0" w:color="auto"/>
              <w:bottom w:val="single" w:sz="4" w:space="0" w:color="auto"/>
              <w:right w:val="single" w:sz="4" w:space="0" w:color="auto"/>
            </w:tcBorders>
            <w:vAlign w:val="center"/>
            <w:hideMark/>
          </w:tcPr>
          <w:p w14:paraId="64847DA3" w14:textId="77777777" w:rsidR="00897654" w:rsidRPr="00897654" w:rsidRDefault="00897654" w:rsidP="00897654">
            <w:pPr>
              <w:jc w:val="both"/>
              <w:rPr>
                <w:bCs/>
                <w:szCs w:val="24"/>
              </w:rPr>
            </w:pPr>
            <w:r w:rsidRPr="00897654">
              <w:rPr>
                <w:bCs/>
                <w:szCs w:val="24"/>
              </w:rPr>
              <w:t>STR 2.07.02:2024, IV skyriaus, pirmo skirsnio 19.1 papunktis.</w:t>
            </w:r>
          </w:p>
        </w:tc>
      </w:tr>
      <w:tr w:rsidR="00897654" w:rsidRPr="00897654" w14:paraId="1663D3B1" w14:textId="77777777" w:rsidTr="00897654">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03ABAA23" w14:textId="77777777" w:rsidR="00897654" w:rsidRPr="00897654" w:rsidRDefault="00897654" w:rsidP="00897654">
            <w:pPr>
              <w:jc w:val="both"/>
              <w:rPr>
                <w:bCs/>
                <w:szCs w:val="24"/>
              </w:rPr>
            </w:pPr>
            <w:r w:rsidRPr="00897654">
              <w:rPr>
                <w:bCs/>
                <w:szCs w:val="24"/>
              </w:rPr>
              <w:t>1.3.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BAAA4C1" w14:textId="77777777" w:rsidR="00897654" w:rsidRPr="00897654" w:rsidRDefault="00897654" w:rsidP="00897654">
            <w:pPr>
              <w:jc w:val="both"/>
              <w:rPr>
                <w:bCs/>
                <w:szCs w:val="24"/>
              </w:rPr>
            </w:pPr>
            <w:r w:rsidRPr="00897654">
              <w:rPr>
                <w:bCs/>
                <w:szCs w:val="24"/>
              </w:rPr>
              <w:t>Vėdinimo sistemos įrengimo/sutvarkymo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C7F681E" w14:textId="77777777" w:rsidR="00897654" w:rsidRPr="00897654" w:rsidRDefault="00897654" w:rsidP="00897654">
            <w:pPr>
              <w:jc w:val="both"/>
              <w:rPr>
                <w:bCs/>
                <w:szCs w:val="24"/>
              </w:rPr>
            </w:pPr>
            <w:proofErr w:type="spellStart"/>
            <w:r w:rsidRPr="00897654">
              <w:rPr>
                <w:bCs/>
                <w:szCs w:val="24"/>
              </w:rPr>
              <w:t>kompl</w:t>
            </w:r>
            <w:proofErr w:type="spellEnd"/>
            <w:r w:rsidRPr="00897654">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0EC9FEE0" w14:textId="77777777" w:rsidR="00897654" w:rsidRPr="00897654" w:rsidRDefault="00897654" w:rsidP="00897654">
            <w:pPr>
              <w:jc w:val="both"/>
              <w:rPr>
                <w:bCs/>
                <w:szCs w:val="24"/>
              </w:rPr>
            </w:pPr>
            <w:r w:rsidRPr="00897654">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76437EC9" w14:textId="77777777" w:rsidR="00897654" w:rsidRPr="00897654" w:rsidRDefault="00897654" w:rsidP="00897654">
            <w:pPr>
              <w:jc w:val="both"/>
              <w:rPr>
                <w:bCs/>
                <w:szCs w:val="24"/>
              </w:rPr>
            </w:pPr>
            <w:r w:rsidRPr="00897654">
              <w:rPr>
                <w:bCs/>
                <w:szCs w:val="24"/>
              </w:rPr>
              <w:t>STR 2.07.02:2024, IV skyriaus, trečio skirsnio „Vėdinimo sistemos“ poskirsnis.</w:t>
            </w:r>
          </w:p>
        </w:tc>
      </w:tr>
      <w:tr w:rsidR="00897654" w:rsidRPr="00897654" w14:paraId="519625CA" w14:textId="77777777" w:rsidTr="00897654">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0EBCEBB8" w14:textId="77777777" w:rsidR="00897654" w:rsidRPr="00897654" w:rsidRDefault="00897654" w:rsidP="00897654">
            <w:pPr>
              <w:jc w:val="both"/>
              <w:rPr>
                <w:bCs/>
                <w:szCs w:val="24"/>
              </w:rPr>
            </w:pPr>
            <w:r w:rsidRPr="00897654">
              <w:rPr>
                <w:bCs/>
                <w:szCs w:val="24"/>
              </w:rPr>
              <w:t>1.4.</w:t>
            </w:r>
          </w:p>
        </w:tc>
        <w:tc>
          <w:tcPr>
            <w:tcW w:w="2936" w:type="dxa"/>
            <w:tcBorders>
              <w:top w:val="single" w:sz="4" w:space="0" w:color="auto"/>
              <w:left w:val="single" w:sz="4" w:space="0" w:color="auto"/>
              <w:bottom w:val="single" w:sz="4" w:space="0" w:color="auto"/>
              <w:right w:val="single" w:sz="4" w:space="0" w:color="auto"/>
            </w:tcBorders>
            <w:vAlign w:val="center"/>
            <w:hideMark/>
          </w:tcPr>
          <w:p w14:paraId="00ABB116" w14:textId="77777777" w:rsidR="00897654" w:rsidRPr="00897654" w:rsidRDefault="00897654" w:rsidP="00897654">
            <w:pPr>
              <w:jc w:val="both"/>
              <w:rPr>
                <w:bCs/>
                <w:szCs w:val="24"/>
              </w:rPr>
            </w:pPr>
            <w:r w:rsidRPr="00897654">
              <w:rPr>
                <w:bCs/>
                <w:szCs w:val="24"/>
              </w:rPr>
              <w:t>Gaisro aptikimo ir signalizavimo sistemos / autonominių detektorių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5B55828" w14:textId="77777777" w:rsidR="00897654" w:rsidRPr="00897654" w:rsidRDefault="00897654" w:rsidP="00897654">
            <w:pPr>
              <w:jc w:val="both"/>
              <w:rPr>
                <w:bCs/>
                <w:szCs w:val="24"/>
              </w:rPr>
            </w:pPr>
            <w:proofErr w:type="spellStart"/>
            <w:r w:rsidRPr="00897654">
              <w:rPr>
                <w:bCs/>
                <w:szCs w:val="24"/>
              </w:rPr>
              <w:t>kompl</w:t>
            </w:r>
            <w:proofErr w:type="spellEnd"/>
            <w:r w:rsidRPr="00897654">
              <w:rPr>
                <w:bCs/>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903D518" w14:textId="77777777" w:rsidR="00897654" w:rsidRPr="00897654" w:rsidRDefault="00897654" w:rsidP="00897654">
            <w:pPr>
              <w:jc w:val="both"/>
              <w:rPr>
                <w:bCs/>
                <w:szCs w:val="24"/>
              </w:rPr>
            </w:pPr>
            <w:r w:rsidRPr="00897654">
              <w:rPr>
                <w:bCs/>
                <w:szCs w:val="24"/>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1312C181" w14:textId="77777777" w:rsidR="00897654" w:rsidRPr="00897654" w:rsidRDefault="00897654" w:rsidP="00897654">
            <w:pPr>
              <w:jc w:val="both"/>
              <w:rPr>
                <w:bCs/>
                <w:szCs w:val="24"/>
              </w:rPr>
            </w:pPr>
            <w:r w:rsidRPr="00897654">
              <w:rPr>
                <w:bCs/>
                <w:szCs w:val="24"/>
              </w:rPr>
              <w:t>STR 2.07.02:2024, IV skyriaus, trečio skirsnio „Kitos sistemos“ poskirsnis.</w:t>
            </w:r>
          </w:p>
        </w:tc>
      </w:tr>
    </w:tbl>
    <w:p w14:paraId="08348B81" w14:textId="77777777" w:rsidR="00897654" w:rsidRPr="00897654" w:rsidRDefault="00897654" w:rsidP="00897654">
      <w:pPr>
        <w:jc w:val="both"/>
        <w:rPr>
          <w:b/>
          <w:bCs/>
          <w:szCs w:val="24"/>
        </w:rPr>
      </w:pPr>
    </w:p>
    <w:p w14:paraId="29C6CF85" w14:textId="3C0A29F8" w:rsidR="00897654" w:rsidRDefault="00717AF8" w:rsidP="00897654">
      <w:pPr>
        <w:jc w:val="center"/>
        <w:rPr>
          <w:b/>
          <w:bCs/>
          <w:szCs w:val="24"/>
        </w:rPr>
      </w:pPr>
      <w:r>
        <w:rPr>
          <w:b/>
          <w:bCs/>
          <w:szCs w:val="24"/>
        </w:rPr>
        <w:t>4</w:t>
      </w:r>
      <w:r w:rsidR="00897654" w:rsidRPr="00897654">
        <w:rPr>
          <w:b/>
          <w:bCs/>
          <w:szCs w:val="24"/>
        </w:rPr>
        <w:t>. KITOS NUOSTATOS</w:t>
      </w:r>
    </w:p>
    <w:p w14:paraId="4D5D7F4F" w14:textId="77777777" w:rsidR="005270A6" w:rsidRPr="003F2027" w:rsidRDefault="005270A6" w:rsidP="005270A6">
      <w:pPr>
        <w:jc w:val="both"/>
        <w:rPr>
          <w:bCs/>
          <w:szCs w:val="24"/>
        </w:rPr>
      </w:pPr>
      <w:r>
        <w:rPr>
          <w:bCs/>
          <w:szCs w:val="24"/>
        </w:rPr>
        <w:t>4</w:t>
      </w:r>
      <w:r w:rsidRPr="003F2027">
        <w:rPr>
          <w:bCs/>
          <w:szCs w:val="24"/>
        </w:rPr>
        <w:t xml:space="preserve">.1. </w:t>
      </w:r>
      <w:r w:rsidRPr="00393D41">
        <w:rPr>
          <w:bCs/>
          <w:szCs w:val="24"/>
        </w:rPr>
        <w:t>Rangovas</w:t>
      </w:r>
      <w:r w:rsidRPr="003F2027">
        <w:rPr>
          <w:bCs/>
          <w:szCs w:val="24"/>
        </w:rPr>
        <w:t xml:space="preserve"> turi laikytis Lietuvos Respublikos aplinkos ministro 2011 m. birželio 28 d. įsakymu Nr. D1-508 patvirtinto Aplinkos apsaugos kriterijų taikymo, vykdant žaliuosius pirkimus, tvarkos aprašo (toliau – Aprašas) 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16E9DD6E" w14:textId="77777777" w:rsidR="005270A6" w:rsidRPr="003F2027" w:rsidRDefault="005270A6" w:rsidP="005270A6">
      <w:pPr>
        <w:jc w:val="both"/>
        <w:rPr>
          <w:bCs/>
          <w:szCs w:val="24"/>
        </w:rPr>
      </w:pPr>
      <w:r>
        <w:rPr>
          <w:bCs/>
          <w:szCs w:val="24"/>
        </w:rPr>
        <w:t xml:space="preserve">4.2. </w:t>
      </w:r>
      <w:r w:rsidRPr="003F2027">
        <w:rPr>
          <w:bCs/>
          <w:szCs w:val="24"/>
        </w:rPr>
        <w:t xml:space="preserve">Darbų metu </w:t>
      </w:r>
      <w:r w:rsidRPr="00393D41">
        <w:rPr>
          <w:bCs/>
          <w:szCs w:val="24"/>
        </w:rPr>
        <w:t>Rangovas</w:t>
      </w:r>
      <w:r w:rsidRPr="003F2027">
        <w:rPr>
          <w:bCs/>
          <w:szCs w:val="24"/>
        </w:rPr>
        <w:t xml:space="preserve"> </w:t>
      </w:r>
      <w:r>
        <w:rPr>
          <w:bCs/>
          <w:szCs w:val="24"/>
        </w:rPr>
        <w:t xml:space="preserve">turi </w:t>
      </w:r>
      <w:bookmarkStart w:id="47" w:name="_Hlk208242722"/>
      <w:r w:rsidRPr="003F2027">
        <w:rPr>
          <w:bCs/>
          <w:szCs w:val="24"/>
        </w:rPr>
        <w:t>laikytis Lietuvos Respublikos aplinkos ministro 2011 m. birželio 28 d. įsakymu 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bookmarkEnd w:id="47"/>
    <w:p w14:paraId="24E095BC" w14:textId="77777777" w:rsidR="005270A6" w:rsidRDefault="005270A6" w:rsidP="005270A6">
      <w:pPr>
        <w:jc w:val="both"/>
        <w:rPr>
          <w:bCs/>
          <w:szCs w:val="24"/>
        </w:rPr>
      </w:pPr>
      <w:r>
        <w:rPr>
          <w:bCs/>
          <w:szCs w:val="24"/>
        </w:rPr>
        <w:t xml:space="preserve">4.3. </w:t>
      </w:r>
      <w:r w:rsidRPr="003F2027">
        <w:rPr>
          <w:bCs/>
          <w:szCs w:val="24"/>
        </w:rPr>
        <w:t xml:space="preserve">Atlikdamas darbus </w:t>
      </w:r>
      <w:r w:rsidRPr="00393D41">
        <w:rPr>
          <w:bCs/>
          <w:szCs w:val="24"/>
        </w:rPr>
        <w:t>Rangovas</w:t>
      </w:r>
      <w:r w:rsidRPr="003F2027">
        <w:rPr>
          <w:bCs/>
          <w:szCs w:val="24"/>
        </w:rPr>
        <w:t xml:space="preserve">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56DD1FCB" w14:textId="77777777" w:rsidR="005270A6" w:rsidRPr="00393D41" w:rsidRDefault="005270A6" w:rsidP="005270A6">
      <w:pPr>
        <w:jc w:val="both"/>
        <w:rPr>
          <w:bCs/>
          <w:szCs w:val="24"/>
        </w:rPr>
      </w:pPr>
      <w:r>
        <w:rPr>
          <w:bCs/>
          <w:color w:val="000000" w:themeColor="text1"/>
          <w:szCs w:val="24"/>
        </w:rPr>
        <w:t>4.4</w:t>
      </w:r>
      <w:r w:rsidRPr="005E779A">
        <w:rPr>
          <w:bCs/>
          <w:color w:val="000000" w:themeColor="text1"/>
          <w:szCs w:val="24"/>
        </w:rPr>
        <w:t xml:space="preserve">. </w:t>
      </w:r>
      <w:r w:rsidRPr="00393D41">
        <w:rPr>
          <w:bCs/>
          <w:szCs w:val="24"/>
        </w:rPr>
        <w:t xml:space="preserve">Nustačius Darbų atlikimo trūkumus, Rangovas privalo per </w:t>
      </w:r>
      <w:r w:rsidRPr="00393D41">
        <w:rPr>
          <w:szCs w:val="24"/>
        </w:rPr>
        <w:t>Perkančiosios organizacijos</w:t>
      </w:r>
      <w:r w:rsidRPr="00393D41">
        <w:rPr>
          <w:bCs/>
          <w:szCs w:val="24"/>
        </w:rPr>
        <w:t xml:space="preserve"> nurodytą terminą neatlygintinai ištaisyti visus trūkumus.</w:t>
      </w:r>
    </w:p>
    <w:p w14:paraId="7C19880F" w14:textId="77777777" w:rsidR="005270A6" w:rsidRPr="00393D41" w:rsidRDefault="005270A6" w:rsidP="005270A6">
      <w:pPr>
        <w:jc w:val="both"/>
        <w:rPr>
          <w:bCs/>
          <w:szCs w:val="24"/>
        </w:rPr>
      </w:pPr>
      <w:r>
        <w:rPr>
          <w:bCs/>
          <w:szCs w:val="24"/>
        </w:rPr>
        <w:t>4.5</w:t>
      </w:r>
      <w:r w:rsidRPr="00393D41">
        <w:rPr>
          <w:bCs/>
          <w:szCs w:val="24"/>
        </w:rPr>
        <w:t>. Perkančioji organizacija už faktiškai suteiktus Darbus apmoka ne vėliau kaip per 30 (trisdešimt) kalendorinių dienų, Rangovui pateikus parengtus dokumentus, perdavimo ir priėmimo aktus bei sąskaitas faktūras.</w:t>
      </w:r>
    </w:p>
    <w:p w14:paraId="7A859511" w14:textId="77777777" w:rsidR="005270A6" w:rsidRPr="00393D41" w:rsidRDefault="005270A6" w:rsidP="005270A6">
      <w:pPr>
        <w:jc w:val="both"/>
        <w:rPr>
          <w:bCs/>
          <w:szCs w:val="24"/>
        </w:rPr>
      </w:pPr>
      <w:r>
        <w:rPr>
          <w:bCs/>
          <w:szCs w:val="24"/>
        </w:rPr>
        <w:t>4.6</w:t>
      </w:r>
      <w:r w:rsidRPr="00393D41">
        <w:rPr>
          <w:bCs/>
          <w:szCs w:val="24"/>
        </w:rPr>
        <w:t>. Į Darbų kainą turi būti įskaičiuoti visi mokesčiai ir visos Rangovo išlaidos, apimančios viską, ko reikia visiškam ir tinkamam Sutarties įvykdymui. Jokios papildomos Rangovo išlaidos nebus apmokamos ar kompensuojamos.</w:t>
      </w:r>
    </w:p>
    <w:p w14:paraId="71B4A37C" w14:textId="77777777" w:rsidR="005270A6" w:rsidRDefault="005270A6" w:rsidP="005270A6">
      <w:pPr>
        <w:jc w:val="both"/>
        <w:rPr>
          <w:bCs/>
          <w:szCs w:val="24"/>
        </w:rPr>
      </w:pPr>
      <w:r>
        <w:rPr>
          <w:bCs/>
          <w:szCs w:val="24"/>
        </w:rPr>
        <w:t>4.7</w:t>
      </w:r>
      <w:r w:rsidRPr="00393D41">
        <w:rPr>
          <w:bCs/>
          <w:szCs w:val="24"/>
        </w:rPr>
        <w:t>. Bendra Sutarties trukmė apimanti Darbų atlikimo ir Paslaugos suteikimo terminą su galimais pratęsimais ir atsiskaitymo pagal Sutartį terminas yra 12 (dvylika) mėnesių nuo Sutarties įsigaliojimo. Projektavimo paslaugų atlikimo terminas 3 (trys) mėnesiai nuo Sutarties įsigaliojimo dienos, Darbų atlikimo terminas 7 (septyni) mėnesiai nuo projektavimo paslaugų suderinimo dienos su Perkančiąja organizacija. Darbų atlikimo terminas, dėl nenumatytų aplinkybių, gali būti pratęstas ne ilgiau kaip 1 (vieno) mėnesio laikotarpiui</w:t>
      </w:r>
      <w:r>
        <w:rPr>
          <w:bCs/>
          <w:szCs w:val="24"/>
        </w:rPr>
        <w:t>.</w:t>
      </w:r>
    </w:p>
    <w:p w14:paraId="03660AEE" w14:textId="77777777" w:rsidR="00897654" w:rsidRPr="00897654" w:rsidRDefault="00897654" w:rsidP="00897654">
      <w:pPr>
        <w:jc w:val="both"/>
        <w:rPr>
          <w:bCs/>
          <w:szCs w:val="24"/>
        </w:rPr>
      </w:pPr>
    </w:p>
    <w:p w14:paraId="6F8166B7" w14:textId="77777777" w:rsidR="002C2462" w:rsidRPr="002C2462" w:rsidRDefault="002C2462" w:rsidP="002C2462">
      <w:pPr>
        <w:jc w:val="both"/>
        <w:rPr>
          <w:bCs/>
          <w:szCs w:val="24"/>
        </w:rPr>
      </w:pPr>
      <w:r w:rsidRPr="002C2462">
        <w:rPr>
          <w:bCs/>
          <w:szCs w:val="24"/>
        </w:rPr>
        <w:t>PRIDEDAMA:</w:t>
      </w:r>
    </w:p>
    <w:p w14:paraId="524E65B4" w14:textId="77777777" w:rsidR="002C2462" w:rsidRPr="002C2462" w:rsidRDefault="002C2462" w:rsidP="002C2462">
      <w:pPr>
        <w:jc w:val="both"/>
        <w:rPr>
          <w:bCs/>
          <w:szCs w:val="24"/>
        </w:rPr>
      </w:pPr>
      <w:r w:rsidRPr="002C2462">
        <w:rPr>
          <w:bCs/>
          <w:szCs w:val="24"/>
        </w:rPr>
        <w:t>1.</w:t>
      </w:r>
      <w:r w:rsidRPr="002C2462">
        <w:rPr>
          <w:bCs/>
          <w:szCs w:val="24"/>
        </w:rPr>
        <w:tab/>
        <w:t>Esamo statinio rūsio planas;</w:t>
      </w:r>
    </w:p>
    <w:p w14:paraId="0333801F" w14:textId="24A08189" w:rsidR="00794B0D" w:rsidRPr="00794B0D" w:rsidRDefault="002C2462" w:rsidP="002C2462">
      <w:pPr>
        <w:jc w:val="both"/>
        <w:rPr>
          <w:bCs/>
          <w:szCs w:val="24"/>
        </w:rPr>
      </w:pPr>
      <w:r w:rsidRPr="002C2462">
        <w:rPr>
          <w:bCs/>
          <w:szCs w:val="24"/>
        </w:rPr>
        <w:t>2.</w:t>
      </w:r>
      <w:r w:rsidRPr="002C2462">
        <w:rPr>
          <w:bCs/>
          <w:szCs w:val="24"/>
        </w:rPr>
        <w:tab/>
        <w:t>Nekilnojamojo turto registro duomenų bazės išrašas.</w:t>
      </w:r>
    </w:p>
    <w:p w14:paraId="64B27211" w14:textId="77777777" w:rsidR="00A92063" w:rsidRPr="00A92063" w:rsidRDefault="00A92063" w:rsidP="00A92063">
      <w:pPr>
        <w:jc w:val="both"/>
        <w:rPr>
          <w:bCs/>
          <w:szCs w:val="24"/>
        </w:rPr>
      </w:pPr>
    </w:p>
    <w:p w14:paraId="18DA8BA0" w14:textId="77777777" w:rsidR="0094370A" w:rsidRPr="0091517E" w:rsidRDefault="0094370A" w:rsidP="0091517E">
      <w:pPr>
        <w:jc w:val="both"/>
        <w:rPr>
          <w:bCs/>
          <w:szCs w:val="24"/>
        </w:rPr>
      </w:pPr>
    </w:p>
    <w:p w14:paraId="0BE7A0BC" w14:textId="77777777" w:rsidR="0091517E" w:rsidRPr="0091517E" w:rsidRDefault="0091517E" w:rsidP="0091517E">
      <w:pPr>
        <w:jc w:val="both"/>
        <w:rPr>
          <w:bCs/>
          <w:szCs w:val="24"/>
        </w:rPr>
      </w:pPr>
    </w:p>
    <w:p w14:paraId="19FFEE1F" w14:textId="77777777" w:rsidR="00393D41" w:rsidRPr="00393D41" w:rsidRDefault="00393D41" w:rsidP="00393D41">
      <w:pPr>
        <w:jc w:val="both"/>
        <w:rPr>
          <w:bCs/>
          <w:szCs w:val="24"/>
        </w:rPr>
      </w:pPr>
    </w:p>
    <w:bookmarkEnd w:id="45"/>
    <w:p w14:paraId="41E818A9" w14:textId="77777777" w:rsidR="00393D41" w:rsidRPr="00393D41" w:rsidRDefault="00393D41" w:rsidP="00393D41">
      <w:pPr>
        <w:jc w:val="center"/>
        <w:rPr>
          <w:bCs/>
          <w:szCs w:val="24"/>
        </w:rPr>
      </w:pPr>
    </w:p>
    <w:p w14:paraId="025F11C7" w14:textId="1D1283D5" w:rsidR="00A01839" w:rsidRDefault="00A01839" w:rsidP="00571E82">
      <w:pPr>
        <w:jc w:val="center"/>
        <w:rPr>
          <w:szCs w:val="24"/>
        </w:rPr>
      </w:pPr>
    </w:p>
    <w:p w14:paraId="4CAB14A3" w14:textId="5E4BA823" w:rsidR="00A01839" w:rsidRPr="00924985" w:rsidRDefault="00301454" w:rsidP="00B441F0">
      <w:pPr>
        <w:jc w:val="right"/>
        <w:rPr>
          <w:i/>
          <w:iCs/>
          <w:szCs w:val="24"/>
        </w:rPr>
      </w:pPr>
      <w:r w:rsidRPr="00924985">
        <w:rPr>
          <w:i/>
          <w:iCs/>
          <w:szCs w:val="24"/>
        </w:rPr>
        <w:lastRenderedPageBreak/>
        <w:t>Pirkimo</w:t>
      </w:r>
      <w:r w:rsidR="00B441F0" w:rsidRPr="00924985">
        <w:rPr>
          <w:i/>
          <w:iCs/>
          <w:szCs w:val="24"/>
        </w:rPr>
        <w:t xml:space="preserve"> sąlygų </w:t>
      </w:r>
    </w:p>
    <w:p w14:paraId="7F26E11B" w14:textId="66A62A76" w:rsidR="00B441F0" w:rsidRPr="00924985" w:rsidRDefault="00924985" w:rsidP="00B441F0">
      <w:pPr>
        <w:jc w:val="right"/>
        <w:rPr>
          <w:i/>
          <w:iCs/>
          <w:szCs w:val="24"/>
        </w:rPr>
      </w:pPr>
      <w:r w:rsidRPr="00924985">
        <w:rPr>
          <w:i/>
          <w:iCs/>
          <w:szCs w:val="24"/>
        </w:rPr>
        <w:t>7</w:t>
      </w:r>
      <w:r w:rsidR="008E48DB" w:rsidRPr="00924985">
        <w:rPr>
          <w:i/>
          <w:iCs/>
          <w:szCs w:val="24"/>
        </w:rPr>
        <w:t xml:space="preserve"> priedas</w:t>
      </w:r>
    </w:p>
    <w:p w14:paraId="1B04831A" w14:textId="77777777" w:rsidR="008E48DB" w:rsidRPr="00CB655E" w:rsidRDefault="008E48DB" w:rsidP="00B441F0">
      <w:pPr>
        <w:jc w:val="right"/>
        <w:rPr>
          <w:szCs w:val="24"/>
          <w:lang w:eastAsia="lt-LT"/>
        </w:rPr>
      </w:pPr>
    </w:p>
    <w:p w14:paraId="323CCBB4" w14:textId="5A2EF5AE" w:rsidR="00ED735E" w:rsidRPr="008E48DB" w:rsidRDefault="007B5CFA" w:rsidP="00ED735E">
      <w:pPr>
        <w:jc w:val="center"/>
        <w:rPr>
          <w:rFonts w:eastAsia="Calibri" w:cs="Arial"/>
          <w:b/>
          <w:bCs/>
          <w:szCs w:val="22"/>
        </w:rPr>
      </w:pPr>
      <w:r w:rsidRPr="00110D6B">
        <w:rPr>
          <w:b/>
          <w:szCs w:val="24"/>
        </w:rPr>
        <w:t>JURBARKO RAJONO SAVIVALDYBĖS PRIEDANGŲ REMONTO DARB</w:t>
      </w:r>
      <w:r>
        <w:rPr>
          <w:b/>
          <w:szCs w:val="24"/>
        </w:rPr>
        <w:t xml:space="preserve">Ų </w:t>
      </w:r>
      <w:r w:rsidRPr="00110D6B">
        <w:rPr>
          <w:b/>
          <w:szCs w:val="24"/>
        </w:rPr>
        <w:t>SU PROJEKTAVIMO PASLAUGOMIS</w:t>
      </w:r>
      <w:r>
        <w:rPr>
          <w:b/>
          <w:szCs w:val="24"/>
        </w:rPr>
        <w:t xml:space="preserve"> </w:t>
      </w:r>
      <w:r w:rsidR="00ED735E" w:rsidRPr="00F20155">
        <w:rPr>
          <w:rFonts w:eastAsia="Calibri" w:cs="Arial"/>
          <w:b/>
          <w:bCs/>
          <w:szCs w:val="22"/>
        </w:rPr>
        <w:t>SUTARTIS</w:t>
      </w:r>
      <w:bookmarkStart w:id="48" w:name="_Toc86135564"/>
    </w:p>
    <w:p w14:paraId="26971FDB" w14:textId="77777777" w:rsidR="00ED735E" w:rsidRPr="00D50247" w:rsidRDefault="00ED735E" w:rsidP="004C59ED">
      <w:pPr>
        <w:jc w:val="center"/>
        <w:outlineLvl w:val="0"/>
        <w:rPr>
          <w:b/>
        </w:rPr>
      </w:pPr>
    </w:p>
    <w:p w14:paraId="0EADCE08" w14:textId="260846EE" w:rsidR="00ED735E" w:rsidRPr="00D50247" w:rsidRDefault="00ED735E" w:rsidP="004C59ED">
      <w:pPr>
        <w:jc w:val="center"/>
      </w:pPr>
      <w:r w:rsidRPr="00D50247">
        <w:t>202</w:t>
      </w:r>
      <w:r>
        <w:t>5</w:t>
      </w:r>
      <w:r w:rsidRPr="00D50247">
        <w:t xml:space="preserve"> m. ______________ d. Nr. G1-______</w:t>
      </w:r>
    </w:p>
    <w:p w14:paraId="3CC5C899" w14:textId="2D2B6FC1" w:rsidR="00ED735E" w:rsidRPr="00D50247" w:rsidRDefault="00ED735E" w:rsidP="004C59ED">
      <w:pPr>
        <w:ind w:left="2592" w:firstLine="1296"/>
      </w:pPr>
      <w:r w:rsidRPr="00D50247">
        <w:t>Jurbarkas</w:t>
      </w:r>
    </w:p>
    <w:p w14:paraId="0AAD5832" w14:textId="77777777" w:rsidR="00ED735E" w:rsidRPr="00D50247" w:rsidRDefault="00ED735E" w:rsidP="00ED735E">
      <w:pPr>
        <w:jc w:val="both"/>
        <w:rPr>
          <w:b/>
        </w:rPr>
      </w:pPr>
    </w:p>
    <w:bookmarkEnd w:id="48"/>
    <w:p w14:paraId="371D3C00" w14:textId="77777777" w:rsidR="00ED735E" w:rsidRPr="00C10DAD" w:rsidRDefault="00ED735E" w:rsidP="00ED735E">
      <w:pPr>
        <w:ind w:firstLine="709"/>
        <w:jc w:val="both"/>
        <w:rPr>
          <w:rFonts w:eastAsia="Calibri"/>
          <w:szCs w:val="22"/>
        </w:rPr>
      </w:pPr>
      <w:r w:rsidRPr="00C10DAD">
        <w:rPr>
          <w:rFonts w:eastAsia="Calibri"/>
          <w:szCs w:val="22"/>
          <w:u w:val="single"/>
        </w:rPr>
        <w:t xml:space="preserve">                                     </w:t>
      </w:r>
      <w:r w:rsidRPr="00C10DAD">
        <w:rPr>
          <w:rFonts w:eastAsia="Calibri"/>
          <w:szCs w:val="22"/>
        </w:rPr>
        <w:t xml:space="preserve">, juridinio asmens kodas </w:t>
      </w:r>
      <w:r w:rsidRPr="00C10DAD">
        <w:rPr>
          <w:rFonts w:eastAsia="Calibri"/>
          <w:szCs w:val="22"/>
          <w:u w:val="single"/>
        </w:rPr>
        <w:t xml:space="preserve">                           </w:t>
      </w:r>
      <w:r w:rsidRPr="00C10DAD">
        <w:rPr>
          <w:rFonts w:eastAsia="Calibri"/>
          <w:szCs w:val="22"/>
        </w:rPr>
        <w:t>, kurios/</w:t>
      </w:r>
      <w:proofErr w:type="spellStart"/>
      <w:r w:rsidRPr="00C10DAD">
        <w:rPr>
          <w:rFonts w:eastAsia="Calibri"/>
          <w:szCs w:val="22"/>
        </w:rPr>
        <w:t>io</w:t>
      </w:r>
      <w:proofErr w:type="spellEnd"/>
      <w:r w:rsidRPr="00C10DAD">
        <w:rPr>
          <w:rFonts w:eastAsia="Calibri"/>
          <w:szCs w:val="22"/>
        </w:rPr>
        <w:t xml:space="preserve"> registruota buveinė</w:t>
      </w:r>
    </w:p>
    <w:p w14:paraId="77938A90" w14:textId="77777777" w:rsidR="00ED735E" w:rsidRPr="00C10DAD" w:rsidRDefault="00ED735E" w:rsidP="00ED735E">
      <w:pPr>
        <w:jc w:val="both"/>
        <w:rPr>
          <w:rFonts w:eastAsia="Calibri"/>
          <w:szCs w:val="22"/>
        </w:rPr>
      </w:pPr>
      <w:r w:rsidRPr="00C10DAD">
        <w:rPr>
          <w:rFonts w:eastAsia="Calibri"/>
          <w:szCs w:val="22"/>
        </w:rPr>
        <w:t>yra</w:t>
      </w:r>
      <w:r w:rsidRPr="00C10DAD">
        <w:rPr>
          <w:rFonts w:eastAsia="Calibri"/>
          <w:szCs w:val="22"/>
          <w:u w:val="single"/>
        </w:rPr>
        <w:t xml:space="preserve">         </w:t>
      </w:r>
      <w:r w:rsidRPr="00C10DAD">
        <w:rPr>
          <w:rFonts w:eastAsia="Calibri"/>
          <w:szCs w:val="22"/>
        </w:rPr>
        <w:t xml:space="preserve"> </w:t>
      </w:r>
      <w:r w:rsidRPr="00C10DAD">
        <w:rPr>
          <w:rFonts w:eastAsia="Calibri"/>
          <w:szCs w:val="22"/>
          <w:u w:val="single"/>
        </w:rPr>
        <w:t xml:space="preserve"> </w:t>
      </w:r>
      <w:r w:rsidRPr="00C10DAD">
        <w:rPr>
          <w:rFonts w:eastAsia="Calibri"/>
          <w:szCs w:val="22"/>
        </w:rPr>
        <w:t xml:space="preserve">,  duomenys apie įstaigą kaupiami ir saugomi Lietuvos Respublikos juridinių asmenų registre, atstovaujama </w:t>
      </w:r>
      <w:r w:rsidRPr="00C10DAD">
        <w:rPr>
          <w:rFonts w:eastAsia="Calibri"/>
          <w:szCs w:val="22"/>
          <w:u w:val="single"/>
        </w:rPr>
        <w:t xml:space="preserve">      </w:t>
      </w:r>
      <w:r w:rsidRPr="00C10DAD">
        <w:rPr>
          <w:rFonts w:eastAsia="Calibri"/>
          <w:szCs w:val="22"/>
        </w:rPr>
        <w:t>, veikiančios/</w:t>
      </w:r>
      <w:proofErr w:type="spellStart"/>
      <w:r w:rsidRPr="00C10DAD">
        <w:rPr>
          <w:rFonts w:eastAsia="Calibri"/>
          <w:szCs w:val="22"/>
        </w:rPr>
        <w:t>io</w:t>
      </w:r>
      <w:proofErr w:type="spellEnd"/>
      <w:r w:rsidRPr="00C10DAD">
        <w:rPr>
          <w:rFonts w:eastAsia="Calibri"/>
          <w:szCs w:val="22"/>
        </w:rPr>
        <w:t xml:space="preserve"> pagal </w:t>
      </w:r>
      <w:r w:rsidRPr="00C10DAD">
        <w:rPr>
          <w:rFonts w:eastAsia="Calibri"/>
          <w:szCs w:val="22"/>
          <w:u w:val="single"/>
        </w:rPr>
        <w:t xml:space="preserve">             </w:t>
      </w:r>
      <w:r w:rsidRPr="00C10DAD">
        <w:rPr>
          <w:rFonts w:eastAsia="Calibri"/>
          <w:szCs w:val="22"/>
        </w:rPr>
        <w:t xml:space="preserve">  (nurodyti atstovavimo pagrindą, datą ir numerį) (toliau – </w:t>
      </w:r>
      <w:r w:rsidRPr="00C10DAD">
        <w:rPr>
          <w:rFonts w:eastAsia="Calibri"/>
          <w:b/>
          <w:bCs/>
          <w:szCs w:val="22"/>
        </w:rPr>
        <w:t>Užsakovas</w:t>
      </w:r>
      <w:r w:rsidRPr="00C10DAD">
        <w:rPr>
          <w:rFonts w:eastAsia="Calibri"/>
          <w:szCs w:val="22"/>
        </w:rPr>
        <w:t>),</w:t>
      </w:r>
    </w:p>
    <w:p w14:paraId="7237A9D9" w14:textId="77777777" w:rsidR="00ED735E" w:rsidRPr="00C10DAD" w:rsidRDefault="00ED735E" w:rsidP="00ED735E">
      <w:pPr>
        <w:ind w:firstLine="709"/>
        <w:jc w:val="both"/>
        <w:rPr>
          <w:rFonts w:eastAsia="Calibri"/>
          <w:szCs w:val="22"/>
        </w:rPr>
      </w:pPr>
      <w:r w:rsidRPr="00C10DAD">
        <w:rPr>
          <w:rFonts w:eastAsia="Calibri"/>
          <w:szCs w:val="22"/>
        </w:rPr>
        <w:t xml:space="preserve">ir </w:t>
      </w:r>
      <w:r w:rsidRPr="00C10DAD">
        <w:rPr>
          <w:rFonts w:eastAsia="Calibri"/>
          <w:bCs/>
          <w:szCs w:val="22"/>
          <w:u w:val="single"/>
        </w:rPr>
        <w:t xml:space="preserve">                          </w:t>
      </w:r>
      <w:r w:rsidRPr="00C10DAD">
        <w:rPr>
          <w:rFonts w:eastAsia="Calibri"/>
          <w:szCs w:val="22"/>
        </w:rPr>
        <w:t xml:space="preserve">, juridinio asmens kodas </w:t>
      </w:r>
      <w:r w:rsidRPr="00C10DAD">
        <w:rPr>
          <w:rFonts w:eastAsia="Calibri"/>
          <w:szCs w:val="22"/>
          <w:u w:val="single"/>
        </w:rPr>
        <w:t xml:space="preserve">            </w:t>
      </w:r>
      <w:r w:rsidRPr="00C10DAD">
        <w:rPr>
          <w:rFonts w:eastAsia="Calibri"/>
          <w:szCs w:val="22"/>
        </w:rPr>
        <w:t>, kurios/</w:t>
      </w:r>
      <w:proofErr w:type="spellStart"/>
      <w:r w:rsidRPr="00C10DAD">
        <w:rPr>
          <w:rFonts w:eastAsia="Calibri"/>
          <w:szCs w:val="22"/>
        </w:rPr>
        <w:t>io</w:t>
      </w:r>
      <w:proofErr w:type="spellEnd"/>
      <w:r w:rsidRPr="00C10DAD">
        <w:rPr>
          <w:rFonts w:eastAsia="Calibri"/>
          <w:szCs w:val="22"/>
        </w:rPr>
        <w:t xml:space="preserve"> registruota buveinė yra </w:t>
      </w:r>
      <w:r w:rsidRPr="00C10DAD">
        <w:rPr>
          <w:rFonts w:eastAsia="Calibri"/>
          <w:szCs w:val="22"/>
          <w:u w:val="single"/>
        </w:rPr>
        <w:t xml:space="preserve">                    </w:t>
      </w:r>
      <w:r w:rsidRPr="00C10DAD">
        <w:rPr>
          <w:rFonts w:eastAsia="Calibri"/>
          <w:szCs w:val="22"/>
        </w:rPr>
        <w:t xml:space="preserve">, duomenys apie įstaigą kaupiami ir saugomi Lietuvos Respublikos juridinių asmenų registre, atstovaujama </w:t>
      </w:r>
      <w:r w:rsidRPr="00C10DAD">
        <w:rPr>
          <w:rFonts w:eastAsia="Calibri"/>
          <w:szCs w:val="22"/>
          <w:u w:val="single"/>
        </w:rPr>
        <w:t xml:space="preserve">          </w:t>
      </w:r>
      <w:r w:rsidRPr="00C10DAD">
        <w:rPr>
          <w:rFonts w:eastAsia="Calibri"/>
          <w:szCs w:val="22"/>
        </w:rPr>
        <w:t>, veikiančios/</w:t>
      </w:r>
      <w:proofErr w:type="spellStart"/>
      <w:r w:rsidRPr="00C10DAD">
        <w:rPr>
          <w:rFonts w:eastAsia="Calibri"/>
          <w:szCs w:val="22"/>
        </w:rPr>
        <w:t>io</w:t>
      </w:r>
      <w:proofErr w:type="spellEnd"/>
      <w:r w:rsidRPr="00C10DAD">
        <w:rPr>
          <w:rFonts w:eastAsia="Calibri"/>
          <w:szCs w:val="22"/>
        </w:rPr>
        <w:t xml:space="preserve"> pagal </w:t>
      </w:r>
      <w:r w:rsidRPr="00C10DAD">
        <w:rPr>
          <w:rFonts w:eastAsia="Calibri"/>
          <w:szCs w:val="22"/>
          <w:u w:val="single"/>
        </w:rPr>
        <w:t xml:space="preserve">          </w:t>
      </w:r>
      <w:r w:rsidRPr="00C10DAD">
        <w:rPr>
          <w:rFonts w:eastAsia="Calibri"/>
          <w:szCs w:val="22"/>
        </w:rPr>
        <w:t xml:space="preserve"> (nurodyti atstovavimo pagrindą, datą ir numerį) (toliau – </w:t>
      </w:r>
      <w:r w:rsidRPr="00C10DAD">
        <w:rPr>
          <w:rFonts w:eastAsia="Calibri"/>
          <w:b/>
          <w:szCs w:val="22"/>
        </w:rPr>
        <w:t>Rangovas</w:t>
      </w:r>
      <w:r w:rsidRPr="00C10DAD">
        <w:rPr>
          <w:rFonts w:eastAsia="Calibri"/>
          <w:szCs w:val="22"/>
        </w:rPr>
        <w:t>),</w:t>
      </w:r>
    </w:p>
    <w:p w14:paraId="5C7BEDA1" w14:textId="77777777" w:rsidR="00ED735E" w:rsidRPr="00C10DAD" w:rsidRDefault="00ED735E" w:rsidP="00ED735E">
      <w:pPr>
        <w:ind w:firstLine="709"/>
        <w:jc w:val="both"/>
        <w:rPr>
          <w:rFonts w:eastAsia="Calibri"/>
          <w:szCs w:val="22"/>
        </w:rPr>
      </w:pPr>
      <w:r w:rsidRPr="00C10DAD">
        <w:rPr>
          <w:rFonts w:eastAsia="Calibri"/>
          <w:szCs w:val="22"/>
        </w:rPr>
        <w:t>toliau kartu šioje viešojo pirkimo–pardavimo sutartyje vadinami „</w:t>
      </w:r>
      <w:r w:rsidRPr="00C10DAD">
        <w:rPr>
          <w:rFonts w:eastAsia="Calibri"/>
          <w:b/>
          <w:bCs/>
          <w:szCs w:val="22"/>
        </w:rPr>
        <w:t>Šalimis</w:t>
      </w:r>
      <w:r w:rsidRPr="00C10DAD">
        <w:rPr>
          <w:rFonts w:eastAsia="Calibri"/>
          <w:szCs w:val="22"/>
        </w:rPr>
        <w:t>“, o kiekvienas atskirai – „</w:t>
      </w:r>
      <w:r w:rsidRPr="00C10DAD">
        <w:rPr>
          <w:rFonts w:eastAsia="Calibri"/>
          <w:b/>
          <w:bCs/>
          <w:szCs w:val="22"/>
        </w:rPr>
        <w:t>Šalimi</w:t>
      </w:r>
      <w:r w:rsidRPr="00C10DAD">
        <w:rPr>
          <w:rFonts w:eastAsia="Calibri"/>
          <w:szCs w:val="22"/>
        </w:rPr>
        <w:t>“,</w:t>
      </w:r>
    </w:p>
    <w:p w14:paraId="195826D0" w14:textId="77777777" w:rsidR="00ED735E" w:rsidRPr="00C10DAD" w:rsidRDefault="00ED735E" w:rsidP="00ED735E">
      <w:pPr>
        <w:ind w:firstLine="709"/>
        <w:jc w:val="both"/>
        <w:rPr>
          <w:rFonts w:eastAsia="Calibri"/>
          <w:szCs w:val="22"/>
        </w:rPr>
      </w:pPr>
      <w:r w:rsidRPr="00C10DAD">
        <w:rPr>
          <w:rFonts w:eastAsia="Calibri"/>
          <w:szCs w:val="22"/>
        </w:rPr>
        <w:t>gavę ir aptarę informaciją, susijusią su atliekamų darbų prigimtimi, jų vykdymo sąlygomis,  kaina, terminais, galimomis pasekmėmis, bei kitokią informaciją, turinčią įtakos Užsakovo apsisprendimui sudaryti sutartį,</w:t>
      </w:r>
    </w:p>
    <w:p w14:paraId="65D5AD90" w14:textId="77777777" w:rsidR="00ED735E" w:rsidRPr="00C10DAD" w:rsidRDefault="00ED735E" w:rsidP="00ED735E">
      <w:pPr>
        <w:ind w:firstLine="709"/>
        <w:jc w:val="both"/>
        <w:rPr>
          <w:rFonts w:eastAsia="Calibri"/>
          <w:szCs w:val="22"/>
        </w:rPr>
      </w:pPr>
      <w:r w:rsidRPr="00C10DAD">
        <w:rPr>
          <w:rFonts w:eastAsia="Calibri"/>
          <w:szCs w:val="22"/>
        </w:rPr>
        <w:t xml:space="preserve">vadovaudamiesi Užsakovo įgyvendinamo viešojo pirkimo (toliau – </w:t>
      </w:r>
      <w:r w:rsidRPr="00C10DAD">
        <w:rPr>
          <w:rFonts w:eastAsia="Calibri"/>
          <w:b/>
          <w:bCs/>
          <w:szCs w:val="22"/>
        </w:rPr>
        <w:t>Pirkimas</w:t>
      </w:r>
      <w:r w:rsidRPr="00C10DAD">
        <w:rPr>
          <w:rFonts w:eastAsia="Calibri"/>
          <w:szCs w:val="22"/>
        </w:rPr>
        <w:t xml:space="preserve">) rezultatais (pirkimo pavadinimas: </w:t>
      </w:r>
      <w:r w:rsidRPr="00C10DAD">
        <w:rPr>
          <w:rFonts w:eastAsia="Calibri"/>
          <w:szCs w:val="22"/>
          <w:u w:val="single"/>
        </w:rPr>
        <w:t xml:space="preserve">         </w:t>
      </w:r>
      <w:r w:rsidRPr="00C10DAD">
        <w:rPr>
          <w:rFonts w:eastAsia="Calibri"/>
          <w:szCs w:val="22"/>
        </w:rPr>
        <w:t xml:space="preserve">, sprendimo sudaryti viešojo pirkimo–pardavimo sutartį data: </w:t>
      </w:r>
      <w:r w:rsidRPr="00C10DAD">
        <w:rPr>
          <w:rFonts w:eastAsia="Calibri"/>
          <w:szCs w:val="22"/>
          <w:u w:val="single"/>
        </w:rPr>
        <w:t xml:space="preserve">            ,</w:t>
      </w:r>
      <w:r w:rsidRPr="00C10DAD">
        <w:rPr>
          <w:rFonts w:eastAsia="Calibri"/>
          <w:szCs w:val="22"/>
        </w:rPr>
        <w:t xml:space="preserve"> vykdyto vadovaujantis Lietuvos Respublikos viešųjų pirkimų įstatymu (toliau – </w:t>
      </w:r>
      <w:r w:rsidRPr="00C10DAD">
        <w:rPr>
          <w:rFonts w:eastAsia="Calibri"/>
          <w:b/>
          <w:bCs/>
          <w:szCs w:val="22"/>
        </w:rPr>
        <w:t>VPĮ</w:t>
      </w:r>
      <w:r w:rsidRPr="00C10DAD">
        <w:rPr>
          <w:rFonts w:eastAsia="Calibri"/>
          <w:szCs w:val="22"/>
        </w:rPr>
        <w:t xml:space="preserve">), Lietuvos Respublikos civiliniu kodeksu (toliau – </w:t>
      </w:r>
      <w:r w:rsidRPr="00C10DAD">
        <w:rPr>
          <w:rFonts w:eastAsia="Calibri"/>
          <w:b/>
          <w:bCs/>
          <w:szCs w:val="22"/>
        </w:rPr>
        <w:t>CK</w:t>
      </w:r>
      <w:r w:rsidRPr="00C10DAD">
        <w:rPr>
          <w:rFonts w:eastAsia="Calibri"/>
          <w:szCs w:val="22"/>
        </w:rPr>
        <w:t>),</w:t>
      </w:r>
    </w:p>
    <w:p w14:paraId="51704966" w14:textId="77777777" w:rsidR="00ED735E" w:rsidRPr="00C10DAD" w:rsidRDefault="00ED735E" w:rsidP="00ED735E">
      <w:pPr>
        <w:ind w:firstLine="709"/>
        <w:jc w:val="both"/>
        <w:rPr>
          <w:rFonts w:eastAsia="Calibri"/>
          <w:szCs w:val="22"/>
        </w:rPr>
      </w:pPr>
      <w:r w:rsidRPr="00C10DAD">
        <w:rPr>
          <w:rFonts w:eastAsia="Calibri"/>
          <w:szCs w:val="22"/>
        </w:rPr>
        <w:t>atsižvelgdami į Užsakovo įgyvendinamo Pirkimo dokumentuose nustatytas sąlygas, sudarė šią viešojo pirkimo–pardavimo sutartį, toliau vadinamą „</w:t>
      </w:r>
      <w:r w:rsidRPr="00C10DAD">
        <w:rPr>
          <w:rFonts w:eastAsia="Calibri"/>
          <w:b/>
          <w:bCs/>
          <w:szCs w:val="22"/>
        </w:rPr>
        <w:t>Sutartimi</w:t>
      </w:r>
      <w:r w:rsidRPr="00C10DAD">
        <w:rPr>
          <w:rFonts w:eastAsia="Calibri"/>
          <w:szCs w:val="22"/>
        </w:rPr>
        <w:t>“, ir susitarė dėl toliau išvardintų sąlygų.</w:t>
      </w:r>
    </w:p>
    <w:p w14:paraId="5BBCB0F5" w14:textId="77777777" w:rsidR="00ED735E" w:rsidRPr="00C10DAD" w:rsidRDefault="00ED735E" w:rsidP="00ED735E">
      <w:pPr>
        <w:spacing w:before="120" w:after="120"/>
        <w:ind w:firstLine="709"/>
        <w:jc w:val="center"/>
      </w:pPr>
      <w:r w:rsidRPr="00C10DAD">
        <w:rPr>
          <w:b/>
          <w:bCs/>
        </w:rPr>
        <w:t>1.   Sutarties aiškinimas</w:t>
      </w:r>
    </w:p>
    <w:p w14:paraId="70DD9E36" w14:textId="09C92066" w:rsidR="00ED735E" w:rsidRPr="00C10DAD" w:rsidRDefault="00ED735E" w:rsidP="00ED735E">
      <w:pPr>
        <w:ind w:firstLine="709"/>
        <w:jc w:val="both"/>
      </w:pPr>
      <w:bookmarkStart w:id="49" w:name="part_d61c00177d1d43f5805b56594b9d6722"/>
      <w:bookmarkEnd w:id="49"/>
      <w:r w:rsidRPr="00C10DAD">
        <w:t>1.1. Sutartis yra sudaryta ir turi būti aiškinama pagal Lietuvos Respublikos teisės aktus.</w:t>
      </w:r>
    </w:p>
    <w:p w14:paraId="010B7D73" w14:textId="77777777" w:rsidR="00ED735E" w:rsidRPr="00C10DAD" w:rsidRDefault="00ED735E" w:rsidP="00ED735E">
      <w:pPr>
        <w:ind w:firstLine="709"/>
        <w:jc w:val="both"/>
      </w:pPr>
      <w:bookmarkStart w:id="50" w:name="part_91b61d274d154c36a9a6fd4eea0e648c"/>
      <w:bookmarkEnd w:id="50"/>
      <w:r w:rsidRPr="00C10DAD">
        <w:t>1.2. Jei Sutarties sąlygos prieštarauja VPĮ ir kitų teisės aktų reikalavimams, taikomos VPĮ ir kitų teisės aktų nuostatos.</w:t>
      </w:r>
    </w:p>
    <w:p w14:paraId="30D853C2" w14:textId="77777777" w:rsidR="00ED735E" w:rsidRPr="00C10DAD" w:rsidRDefault="00ED735E" w:rsidP="00ED735E">
      <w:pPr>
        <w:ind w:firstLine="709"/>
        <w:jc w:val="both"/>
      </w:pPr>
      <w:bookmarkStart w:id="51" w:name="part_6f55083f24404fcba138d423fb22634f"/>
      <w:bookmarkEnd w:id="51"/>
      <w:r w:rsidRPr="00C10DAD">
        <w:t>1.3. Diena Sutartyje reiškia kalendorinę dieną.</w:t>
      </w:r>
    </w:p>
    <w:p w14:paraId="76120F0B" w14:textId="77777777" w:rsidR="00ED735E" w:rsidRPr="00C10DAD" w:rsidRDefault="00ED735E" w:rsidP="00ED735E">
      <w:pPr>
        <w:ind w:firstLine="709"/>
        <w:jc w:val="both"/>
      </w:pPr>
      <w:bookmarkStart w:id="52" w:name="part_f28213aeb5e348029d62ba9549b5fdf3"/>
      <w:bookmarkEnd w:id="52"/>
      <w:r w:rsidRPr="00C10DAD">
        <w:t>1.4. Darbo diena Sutartyje reiškia bet kurią dieną, išskyrus šeštadienį, sekmadienį ir švenčių dienas Lietuvoje, nurodytas Lietuvos Respublikos darbo kodekse.</w:t>
      </w:r>
    </w:p>
    <w:p w14:paraId="2DD80EF9" w14:textId="77777777" w:rsidR="00ED735E" w:rsidRPr="00C10DAD" w:rsidRDefault="00ED735E" w:rsidP="00ED735E">
      <w:pPr>
        <w:ind w:firstLine="709"/>
        <w:jc w:val="both"/>
      </w:pPr>
      <w:bookmarkStart w:id="53" w:name="part_4473e28ac76e4cfcb1a2f4e0ecffe4c4"/>
      <w:bookmarkEnd w:id="53"/>
      <w:r w:rsidRPr="00C10DAD">
        <w:t>1.5. Terminai pagal Sutartį yra skaičiuojami metais, mėnesiais, savaitėmis, darbo dienomis, kalendorinėmis dienomis ir valandomis.</w:t>
      </w:r>
    </w:p>
    <w:p w14:paraId="54C32CF7" w14:textId="77777777" w:rsidR="00ED735E" w:rsidRPr="00C10DAD" w:rsidRDefault="00ED735E" w:rsidP="00ED735E">
      <w:pPr>
        <w:ind w:firstLine="709"/>
        <w:jc w:val="both"/>
      </w:pPr>
      <w:bookmarkStart w:id="54" w:name="part_1df36e9144e74fbd86d011190f06e8cc"/>
      <w:bookmarkEnd w:id="54"/>
      <w:r w:rsidRPr="00C10DAD">
        <w:t>1.6. Kvalifikacija, rėmimasis kitų ūkio subjektų pajėgumais, darbų apimtis, peržiūra suprantami taip, kaip nustatyta VPĮ bei jį įgyvendinančiuose teisės aktuose.</w:t>
      </w:r>
    </w:p>
    <w:p w14:paraId="5EA0D6A5" w14:textId="77777777" w:rsidR="00ED735E" w:rsidRPr="00C10DAD" w:rsidRDefault="00ED735E" w:rsidP="00ED735E">
      <w:pPr>
        <w:ind w:firstLine="709"/>
        <w:jc w:val="both"/>
      </w:pPr>
      <w:bookmarkStart w:id="55" w:name="part_9557e735c0ff4dd888233ed137297bf0"/>
      <w:bookmarkEnd w:id="55"/>
      <w:r w:rsidRPr="00C10DAD">
        <w:t xml:space="preserve">1.7. </w:t>
      </w:r>
      <w:bookmarkStart w:id="56" w:name="part_0e65faabc0a645c4833ce7d2dcd25dd5"/>
      <w:bookmarkEnd w:id="56"/>
      <w:r w:rsidRPr="00C10DAD">
        <w:t>Informuoti, pranešti, įspėti arba atsakyti reiškia pateikti informaciją, pranešimą, įspėjimą arba atsakymą Sutarties sąlygose nustatyta tvarka.</w:t>
      </w:r>
    </w:p>
    <w:p w14:paraId="5B576CC1" w14:textId="77777777" w:rsidR="00ED735E" w:rsidRPr="00C10DAD" w:rsidRDefault="00ED735E" w:rsidP="00ED735E">
      <w:pPr>
        <w:ind w:firstLine="709"/>
        <w:jc w:val="both"/>
      </w:pPr>
      <w:bookmarkStart w:id="57" w:name="part_a2ed1d44d3554a54ba3fa672f501fc55"/>
      <w:bookmarkEnd w:id="57"/>
      <w:r w:rsidRPr="00C10DAD">
        <w:t>1.8. Patvirtinti reiškia pateikti patvirtinimą raštu arba pasirašyti dokumentą be išlygų ar su išlygomis, išskyrus atvejus, kai asmuo, pasirašydamas dokumentą, nurodo, jog atsisako jį patvirtinti.</w:t>
      </w:r>
    </w:p>
    <w:p w14:paraId="43F408C5" w14:textId="77777777" w:rsidR="00ED735E" w:rsidRPr="00C10DAD" w:rsidRDefault="00ED735E" w:rsidP="00ED735E">
      <w:pPr>
        <w:ind w:firstLine="709"/>
        <w:jc w:val="both"/>
      </w:pPr>
      <w:bookmarkStart w:id="58" w:name="part_42dd6360991b4e429501a25c4cd25e0b"/>
      <w:bookmarkEnd w:id="58"/>
      <w:r w:rsidRPr="00C10DAD">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01538C" w14:textId="77777777" w:rsidR="00ED735E" w:rsidRPr="00C10DAD" w:rsidRDefault="00ED735E" w:rsidP="00ED735E">
      <w:pPr>
        <w:ind w:firstLine="709"/>
        <w:jc w:val="both"/>
      </w:pPr>
      <w:bookmarkStart w:id="59" w:name="part_0667364a05704a0b8e735d1c5c6347c5"/>
      <w:bookmarkEnd w:id="59"/>
      <w:r w:rsidRPr="00C10DAD">
        <w:t>1.10.   Jeigu Sutartyje nurodyta reikšmė skaičiais ir žodžiais skiriasi, vadovaujamasi žodžiais nurodyta reikšme.</w:t>
      </w:r>
    </w:p>
    <w:p w14:paraId="3AFFA17B" w14:textId="0A8453D3" w:rsidR="00ED735E" w:rsidRDefault="00ED735E" w:rsidP="009F7271">
      <w:pPr>
        <w:ind w:firstLine="709"/>
        <w:jc w:val="both"/>
        <w:rPr>
          <w:b/>
          <w:bCs/>
        </w:rPr>
      </w:pPr>
      <w:bookmarkStart w:id="60" w:name="part_cba0ccac0b1c43ce9a321c946b5882a9"/>
      <w:bookmarkEnd w:id="60"/>
      <w:r w:rsidRPr="00C10DAD">
        <w:t>1.11.   Jei pateikiamos nuorodos į teisės aktus, turi būti taikomos aktualios teisės aktų redakcijos, jeigu nenurodyta kitaip.</w:t>
      </w:r>
    </w:p>
    <w:p w14:paraId="06C15D10" w14:textId="77777777" w:rsidR="00821F74" w:rsidRDefault="00821F74">
      <w:pPr>
        <w:rPr>
          <w:b/>
          <w:bCs/>
        </w:rPr>
      </w:pPr>
      <w:r>
        <w:rPr>
          <w:b/>
          <w:bCs/>
        </w:rPr>
        <w:br w:type="page"/>
      </w:r>
    </w:p>
    <w:p w14:paraId="7BE2BC61" w14:textId="4E90094B" w:rsidR="00ED735E" w:rsidRPr="00C10DAD" w:rsidRDefault="00ED735E" w:rsidP="00ED735E">
      <w:pPr>
        <w:spacing w:before="120" w:after="120"/>
        <w:ind w:firstLine="709"/>
        <w:jc w:val="center"/>
      </w:pPr>
      <w:r w:rsidRPr="00C10DAD">
        <w:rPr>
          <w:b/>
          <w:bCs/>
        </w:rPr>
        <w:lastRenderedPageBreak/>
        <w:t>2. Sutarties dalykas</w:t>
      </w:r>
    </w:p>
    <w:p w14:paraId="79D9594D" w14:textId="6E6C66E7" w:rsidR="008B05B2" w:rsidRPr="008B05B2" w:rsidRDefault="00ED735E" w:rsidP="008B05B2">
      <w:pPr>
        <w:ind w:firstLine="709"/>
        <w:jc w:val="both"/>
        <w:rPr>
          <w:bCs/>
        </w:rPr>
      </w:pPr>
      <w:bookmarkStart w:id="61" w:name="part_8c0f6fa78e004ecf92fbb0f73301a4f9"/>
      <w:bookmarkEnd w:id="61"/>
      <w:r w:rsidRPr="00C10DAD">
        <w:rPr>
          <w:bCs/>
        </w:rPr>
        <w:t xml:space="preserve">2.1. </w:t>
      </w:r>
      <w:r w:rsidR="008B05B2" w:rsidRPr="008B05B2">
        <w:rPr>
          <w:bCs/>
        </w:rPr>
        <w:t xml:space="preserve">Šioje Sutartyje nustatytomis sąlygomis Rangovas savo jėgomis, rizika, medžiagomis bei priemonėmis įsipareigoja atlikti šios Sutarties 2.2 papunktyje numatytus Darbus, ištaisyti po Darbų atlikimo termino nustatytus defektus ir perduoti Darbų rezultatą Užsakovui, o Užsakovas įsipareigoja, sudaryti Rangovui būtinas sąlygas Darbams atlikti, Sutartyje numatyta tvarka priimti tinkamai atliktų Darbų rezultatą ir sumokėti Rangovui Sutarties kainą Sutartyje numatytomis sąlygomis, terminais ir tvarka. </w:t>
      </w:r>
    </w:p>
    <w:p w14:paraId="76211A6C" w14:textId="13E62C71" w:rsidR="00ED735E" w:rsidRPr="00AF1145" w:rsidRDefault="00ED735E" w:rsidP="00ED735E">
      <w:pPr>
        <w:ind w:firstLine="709"/>
        <w:jc w:val="both"/>
        <w:rPr>
          <w:color w:val="000000" w:themeColor="text1"/>
        </w:rPr>
      </w:pPr>
      <w:r w:rsidRPr="00C10DAD">
        <w:t xml:space="preserve">2.2. </w:t>
      </w:r>
      <w:r w:rsidR="004418D4" w:rsidRPr="00C802A0">
        <w:t xml:space="preserve">Sutarties objektas </w:t>
      </w:r>
      <w:bookmarkStart w:id="62" w:name="_Hlk161693846"/>
      <w:r w:rsidR="004418D4" w:rsidRPr="00C802A0">
        <w:t xml:space="preserve">– </w:t>
      </w:r>
      <w:bookmarkEnd w:id="62"/>
      <w:r w:rsidR="004418D4" w:rsidRPr="00C802A0">
        <w:t>[nurodoma laimėta pirkimo dalis arba dalys] (toliau – Darbai)</w:t>
      </w:r>
      <w:r w:rsidR="00C802A0" w:rsidRPr="00C802A0">
        <w:t>.</w:t>
      </w:r>
      <w:r w:rsidR="00F85033">
        <w:t xml:space="preserve"> </w:t>
      </w:r>
      <w:r w:rsidR="000B69FC">
        <w:t xml:space="preserve">Darbai vykdomi pagal įgyvendinamą </w:t>
      </w:r>
      <w:r w:rsidR="00AF1145">
        <w:t xml:space="preserve">Valstybės gynybos fondo lėšomis finansuojamą </w:t>
      </w:r>
      <w:r w:rsidR="000B69FC">
        <w:t xml:space="preserve">projektą </w:t>
      </w:r>
      <w:r w:rsidR="000B69FC" w:rsidRPr="00AF1145">
        <w:rPr>
          <w:color w:val="000000" w:themeColor="text1"/>
        </w:rPr>
        <w:t>Nr.</w:t>
      </w:r>
      <w:r w:rsidR="00AF1145" w:rsidRPr="00AF1145">
        <w:rPr>
          <w:color w:val="000000" w:themeColor="text1"/>
        </w:rPr>
        <w:t xml:space="preserve"> VRM-001-K-041</w:t>
      </w:r>
      <w:r w:rsidR="000B69FC" w:rsidRPr="00AF1145">
        <w:rPr>
          <w:color w:val="000000" w:themeColor="text1"/>
        </w:rPr>
        <w:t xml:space="preserve"> </w:t>
      </w:r>
      <w:r w:rsidR="00033664" w:rsidRPr="00AF1145">
        <w:rPr>
          <w:color w:val="000000" w:themeColor="text1"/>
        </w:rPr>
        <w:t>„</w:t>
      </w:r>
      <w:r w:rsidR="000B69FC" w:rsidRPr="00AF1145">
        <w:rPr>
          <w:rFonts w:eastAsia="Calibri"/>
          <w:iCs/>
          <w:color w:val="000000" w:themeColor="text1"/>
          <w:szCs w:val="24"/>
        </w:rPr>
        <w:t>Jurbarko rajono savivaldybės priedangų infrastruktūros gerinimas (I etapas)</w:t>
      </w:r>
      <w:r w:rsidR="00033664" w:rsidRPr="00AF1145">
        <w:rPr>
          <w:rFonts w:eastAsia="Calibri"/>
          <w:iCs/>
          <w:color w:val="000000" w:themeColor="text1"/>
          <w:szCs w:val="24"/>
        </w:rPr>
        <w:t>“.</w:t>
      </w:r>
    </w:p>
    <w:p w14:paraId="6EFF8E7A" w14:textId="225AF4B0" w:rsidR="00ED735E" w:rsidRPr="00C10DAD" w:rsidRDefault="00ED735E" w:rsidP="00ED735E">
      <w:pPr>
        <w:tabs>
          <w:tab w:val="left" w:pos="1134"/>
        </w:tabs>
        <w:suppressAutoHyphens/>
        <w:ind w:firstLine="709"/>
        <w:jc w:val="both"/>
        <w:rPr>
          <w:bCs/>
        </w:rPr>
      </w:pPr>
      <w:r w:rsidRPr="00C10DAD">
        <w:t xml:space="preserve">2.3. </w:t>
      </w:r>
      <w:r w:rsidR="004418D4" w:rsidRPr="009022A4">
        <w:t>Darbai</w:t>
      </w:r>
      <w:r w:rsidR="004418D4" w:rsidRPr="009022A4">
        <w:rPr>
          <w:szCs w:val="24"/>
        </w:rPr>
        <w:t xml:space="preserve"> atliekami vadovaujantis </w:t>
      </w:r>
      <w:r w:rsidR="004418D4">
        <w:rPr>
          <w:szCs w:val="24"/>
        </w:rPr>
        <w:t>T</w:t>
      </w:r>
      <w:r w:rsidR="004418D4" w:rsidRPr="009022A4">
        <w:rPr>
          <w:szCs w:val="24"/>
        </w:rPr>
        <w:t>echnin</w:t>
      </w:r>
      <w:r w:rsidR="004418D4">
        <w:rPr>
          <w:szCs w:val="24"/>
        </w:rPr>
        <w:t>e</w:t>
      </w:r>
      <w:r w:rsidR="004418D4" w:rsidRPr="009022A4">
        <w:rPr>
          <w:szCs w:val="24"/>
        </w:rPr>
        <w:t xml:space="preserve"> </w:t>
      </w:r>
      <w:r w:rsidR="004418D4">
        <w:rPr>
          <w:szCs w:val="24"/>
        </w:rPr>
        <w:t>specifikacija</w:t>
      </w:r>
      <w:r w:rsidR="005E0772">
        <w:rPr>
          <w:szCs w:val="24"/>
        </w:rPr>
        <w:t>/</w:t>
      </w:r>
      <w:proofErr w:type="spellStart"/>
      <w:r w:rsidR="005E0772">
        <w:rPr>
          <w:szCs w:val="24"/>
        </w:rPr>
        <w:t>omis</w:t>
      </w:r>
      <w:proofErr w:type="spellEnd"/>
      <w:r w:rsidR="004418D4" w:rsidRPr="009022A4">
        <w:rPr>
          <w:szCs w:val="24"/>
        </w:rPr>
        <w:t>.</w:t>
      </w:r>
      <w:r>
        <w:rPr>
          <w:bCs/>
          <w:szCs w:val="24"/>
        </w:rPr>
        <w:t xml:space="preserve"> </w:t>
      </w:r>
    </w:p>
    <w:p w14:paraId="5D09D83A" w14:textId="0402365E" w:rsidR="00ED735E" w:rsidRPr="008B05B2" w:rsidRDefault="00ED735E" w:rsidP="00ED735E">
      <w:pPr>
        <w:ind w:firstLine="709"/>
        <w:jc w:val="both"/>
        <w:rPr>
          <w:i/>
          <w:lang w:eastAsia="x-none"/>
        </w:rPr>
      </w:pPr>
      <w:r w:rsidRPr="008B05B2">
        <w:rPr>
          <w:lang w:eastAsia="x-none"/>
        </w:rPr>
        <w:t xml:space="preserve">2.4. </w:t>
      </w:r>
      <w:r w:rsidR="008B05B2" w:rsidRPr="008B05B2">
        <w:rPr>
          <w:iCs/>
          <w:lang w:eastAsia="x-none"/>
        </w:rPr>
        <w:t>Rangovas vykdydamas Darbus privalo vadovautis statybos veiklą ir aplinkos apsaugą reglamentuojančiais teisės aktais, Statybos įstatymu, kitais Lietuvos Respublikos įstatymais, Vyriausybės nutarimais, statybiniais techniniais reglamentais (STR), statybos normomis, ministerijų taisyklėmis, įsakymais, statybos rekomendacijomis, standartais.</w:t>
      </w:r>
    </w:p>
    <w:p w14:paraId="2BB352E2" w14:textId="77777777" w:rsidR="009B7CAD" w:rsidRDefault="00ED735E" w:rsidP="00ED735E">
      <w:pPr>
        <w:ind w:firstLine="709"/>
        <w:jc w:val="both"/>
        <w:rPr>
          <w:iCs/>
          <w:color w:val="000000"/>
        </w:rPr>
      </w:pPr>
      <w:r w:rsidRPr="008907AA">
        <w:rPr>
          <w:iCs/>
          <w:color w:val="000000"/>
        </w:rPr>
        <w:t>2.5.</w:t>
      </w:r>
      <w:r w:rsidR="00F85033" w:rsidRPr="008907AA">
        <w:rPr>
          <w:iCs/>
          <w:color w:val="000000"/>
        </w:rPr>
        <w:t xml:space="preserve"> </w:t>
      </w:r>
      <w:r w:rsidRPr="008907AA">
        <w:rPr>
          <w:iCs/>
          <w:color w:val="000000"/>
        </w:rPr>
        <w:t>Darbai vykdant Sutartį, būtų vykdomi</w:t>
      </w:r>
      <w:r w:rsidR="009B7CAD">
        <w:rPr>
          <w:iCs/>
          <w:color w:val="000000"/>
        </w:rPr>
        <w:t>:</w:t>
      </w:r>
    </w:p>
    <w:p w14:paraId="20BF5324" w14:textId="6A394625" w:rsidR="00ED735E" w:rsidRDefault="009B7CAD" w:rsidP="00ED735E">
      <w:pPr>
        <w:ind w:firstLine="709"/>
        <w:jc w:val="both"/>
        <w:rPr>
          <w:iCs/>
          <w:color w:val="000000"/>
        </w:rPr>
      </w:pPr>
      <w:r>
        <w:rPr>
          <w:iCs/>
          <w:color w:val="000000"/>
        </w:rPr>
        <w:t>2.5.1.</w:t>
      </w:r>
      <w:r w:rsidR="00ED735E" w:rsidRPr="008907AA">
        <w:rPr>
          <w:iCs/>
          <w:color w:val="000000"/>
        </w:rPr>
        <w:t xml:space="preserve">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Pr>
          <w:iCs/>
          <w:color w:val="000000"/>
        </w:rPr>
        <w:t>;</w:t>
      </w:r>
    </w:p>
    <w:p w14:paraId="1B2440E0" w14:textId="1E3AD59C" w:rsidR="009B7CAD" w:rsidRPr="008907AA" w:rsidRDefault="009B7CAD" w:rsidP="00ED735E">
      <w:pPr>
        <w:ind w:firstLine="709"/>
        <w:jc w:val="both"/>
        <w:rPr>
          <w:iCs/>
          <w:color w:val="000000"/>
        </w:rPr>
      </w:pPr>
      <w:r>
        <w:rPr>
          <w:iCs/>
          <w:color w:val="000000"/>
        </w:rPr>
        <w:t xml:space="preserve">2.5.2. </w:t>
      </w:r>
      <w:r w:rsidRPr="009B7CAD">
        <w:rPr>
          <w:iCs/>
          <w:color w:val="000000"/>
        </w:rPr>
        <w:t>laik</w:t>
      </w:r>
      <w:r>
        <w:rPr>
          <w:iCs/>
          <w:color w:val="000000"/>
        </w:rPr>
        <w:t>antis</w:t>
      </w:r>
      <w:r w:rsidRPr="009B7CAD">
        <w:rPr>
          <w:iCs/>
          <w:color w:val="000000"/>
        </w:rPr>
        <w:t xml:space="preserve"> Lietuvos Respublikos aplinkos ministro 2011 m. birželio 28 d. įsakymu </w:t>
      </w:r>
      <w:r>
        <w:rPr>
          <w:iCs/>
          <w:color w:val="000000"/>
        </w:rPr>
        <w:br/>
      </w:r>
      <w:r w:rsidRPr="009B7CAD">
        <w:rPr>
          <w:iCs/>
          <w:color w:val="000000"/>
        </w:rPr>
        <w:t>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p w14:paraId="680627D3" w14:textId="754F0232" w:rsidR="00073B11" w:rsidRPr="00202917" w:rsidRDefault="004418D4" w:rsidP="00073B11">
      <w:pPr>
        <w:ind w:firstLine="709"/>
        <w:jc w:val="both"/>
        <w:rPr>
          <w:bCs/>
          <w:color w:val="000000" w:themeColor="text1"/>
        </w:rPr>
      </w:pPr>
      <w:r>
        <w:rPr>
          <w:iCs/>
          <w:color w:val="000000"/>
        </w:rPr>
        <w:t xml:space="preserve">2.6. </w:t>
      </w:r>
      <w:r w:rsidR="00073B11" w:rsidRPr="00202917">
        <w:rPr>
          <w:bCs/>
          <w:color w:val="000000" w:themeColor="text1"/>
        </w:rPr>
        <w:t xml:space="preserve">Bendra Sutarties trukmė apimanti Darbų atlikimo ir Paslaugos suteikimo terminą su galimais pratęsimais ir atsiskaitymo pagal Sutartį terminas yra 12 (dvylika) mėnesių nuo Sutarties įsigaliojimo. Projektavimo paslaugų atlikimo terminas 3 (trys) mėnesiai nuo Sutarties įsigaliojimo dienos, Darbų atlikimo terminas 7 (septyni) mėnesiai nuo projektavimo paslaugų suderinimo dienos su </w:t>
      </w:r>
      <w:r w:rsidR="005A2127">
        <w:rPr>
          <w:bCs/>
          <w:color w:val="000000" w:themeColor="text1"/>
        </w:rPr>
        <w:t>Užsakovu</w:t>
      </w:r>
      <w:r w:rsidR="00073B11" w:rsidRPr="00202917">
        <w:rPr>
          <w:bCs/>
          <w:color w:val="000000" w:themeColor="text1"/>
        </w:rPr>
        <w:t>. Darbų atlikimo terminas, dėl nenumatytų aplinkybių, gali būti pratęstas ne ilgiau kaip 1 (vieno) mėnesio laikotarpiui.</w:t>
      </w:r>
    </w:p>
    <w:p w14:paraId="787752F1" w14:textId="4F32CAC1" w:rsidR="004418D4" w:rsidRPr="00C10DAD" w:rsidRDefault="004418D4" w:rsidP="00ED735E">
      <w:pPr>
        <w:ind w:firstLine="709"/>
        <w:jc w:val="both"/>
        <w:rPr>
          <w:iCs/>
          <w:color w:val="000000"/>
        </w:rPr>
      </w:pPr>
    </w:p>
    <w:p w14:paraId="0830894F" w14:textId="77777777" w:rsidR="00ED735E" w:rsidRPr="00C10DAD" w:rsidRDefault="00ED735E" w:rsidP="00ED735E">
      <w:pPr>
        <w:spacing w:before="120" w:after="120"/>
        <w:ind w:firstLine="709"/>
        <w:jc w:val="center"/>
      </w:pPr>
      <w:r w:rsidRPr="00C10DAD">
        <w:rPr>
          <w:b/>
          <w:bCs/>
        </w:rPr>
        <w:t xml:space="preserve">3.  </w:t>
      </w:r>
      <w:bookmarkStart w:id="63" w:name="part_1c3ae81aed584b558deafcaeab13c24f"/>
      <w:bookmarkEnd w:id="63"/>
      <w:r w:rsidRPr="00C10DAD">
        <w:rPr>
          <w:rFonts w:eastAsiaTheme="minorHAnsi"/>
          <w:b/>
          <w:bCs/>
          <w:kern w:val="2"/>
          <w14:ligatures w14:val="standardContextual"/>
        </w:rPr>
        <w:t>Sutarties galiojimas ir Darbų įvykdymo terminai</w:t>
      </w:r>
    </w:p>
    <w:p w14:paraId="49104249" w14:textId="77777777" w:rsidR="00ED735E" w:rsidRDefault="00ED735E" w:rsidP="00ED735E">
      <w:pPr>
        <w:ind w:firstLine="709"/>
        <w:jc w:val="both"/>
        <w:rPr>
          <w:rFonts w:eastAsiaTheme="minorHAnsi"/>
          <w:kern w:val="2"/>
          <w14:ligatures w14:val="standardContextual"/>
        </w:rPr>
      </w:pPr>
      <w:r w:rsidRPr="00C10DAD">
        <w:rPr>
          <w:rFonts w:eastAsiaTheme="minorHAnsi"/>
          <w:kern w:val="2"/>
          <w14:ligatures w14:val="standardContextual"/>
        </w:rPr>
        <w:t xml:space="preserve">3.1. </w:t>
      </w:r>
      <w:r w:rsidRPr="00342040">
        <w:rPr>
          <w:rFonts w:eastAsiaTheme="minorHAnsi"/>
          <w:kern w:val="2"/>
          <w14:ligatures w14:val="standardContextual"/>
        </w:rPr>
        <w:t>Ši Sutartis laikoma sudaryta ir įsigalioja nuo Sutarties pasirašymo dienos (</w:t>
      </w:r>
      <w:r w:rsidRPr="00342040">
        <w:rPr>
          <w:rFonts w:eastAsiaTheme="minorHAnsi"/>
          <w:i/>
          <w:iCs/>
          <w:kern w:val="2"/>
          <w14:ligatures w14:val="standardContextual"/>
        </w:rPr>
        <w:t>antrosios Šalies pasirašymo dieną</w:t>
      </w:r>
      <w:r w:rsidRPr="00342040">
        <w:rPr>
          <w:rFonts w:eastAsiaTheme="minorHAnsi"/>
          <w:kern w:val="2"/>
          <w14:ligatures w14:val="standardContextual"/>
        </w:rPr>
        <w:t xml:space="preserve">). Sutartis galioja iki visiško prievolių įvykdymo </w:t>
      </w:r>
      <w:bookmarkStart w:id="64" w:name="_Hlk164953259"/>
      <w:r w:rsidRPr="00342040">
        <w:rPr>
          <w:rFonts w:eastAsiaTheme="minorHAnsi"/>
          <w:kern w:val="2"/>
          <w14:ligatures w14:val="standardContextual"/>
        </w:rPr>
        <w:t>t. y. tinkamai įvykdomi Darbai ir už juos atsiskaitoma Sutartyje nustatyta tvarka.</w:t>
      </w:r>
      <w:bookmarkEnd w:id="64"/>
    </w:p>
    <w:p w14:paraId="14BAFD12" w14:textId="58B23E13" w:rsidR="004418D4" w:rsidRPr="005B5B11" w:rsidRDefault="00A25A60" w:rsidP="005B5B11">
      <w:pPr>
        <w:ind w:firstLine="709"/>
        <w:jc w:val="both"/>
        <w:rPr>
          <w:rFonts w:eastAsiaTheme="minorHAnsi"/>
          <w:kern w:val="2"/>
          <w:szCs w:val="24"/>
          <w14:ligatures w14:val="standardContextual"/>
        </w:rPr>
      </w:pPr>
      <w:r>
        <w:rPr>
          <w:rFonts w:eastAsiaTheme="minorHAnsi"/>
          <w:kern w:val="2"/>
          <w14:ligatures w14:val="standardContextual"/>
        </w:rPr>
        <w:t>3.2.</w:t>
      </w:r>
      <w:r w:rsidR="004418D4">
        <w:rPr>
          <w:rFonts w:eastAsiaTheme="minorHAnsi"/>
          <w:kern w:val="2"/>
          <w:szCs w:val="24"/>
          <w14:ligatures w14:val="standardContextual"/>
        </w:rPr>
        <w:t xml:space="preserve"> </w:t>
      </w:r>
      <w:r w:rsidR="004418D4" w:rsidRPr="009022A4">
        <w:rPr>
          <w:rFonts w:eastAsiaTheme="minorHAnsi"/>
          <w:kern w:val="2"/>
          <w:szCs w:val="24"/>
          <w14:ligatures w14:val="standardContextual"/>
        </w:rPr>
        <w:t>Darbai pagal Sutartį turi būti įvykdyti laikantis šio</w:t>
      </w:r>
      <w:r w:rsidR="004418D4">
        <w:rPr>
          <w:rFonts w:eastAsiaTheme="minorHAnsi"/>
          <w:kern w:val="2"/>
          <w:szCs w:val="24"/>
          <w14:ligatures w14:val="standardContextual"/>
        </w:rPr>
        <w:t>s</w:t>
      </w:r>
      <w:r w:rsidR="004418D4" w:rsidRPr="009022A4">
        <w:rPr>
          <w:rFonts w:eastAsiaTheme="minorHAnsi"/>
          <w:kern w:val="2"/>
          <w:szCs w:val="24"/>
          <w14:ligatures w14:val="standardContextual"/>
        </w:rPr>
        <w:t xml:space="preserve"> Sutart</w:t>
      </w:r>
      <w:r w:rsidR="004418D4">
        <w:rPr>
          <w:rFonts w:eastAsiaTheme="minorHAnsi"/>
          <w:kern w:val="2"/>
          <w:szCs w:val="24"/>
          <w14:ligatures w14:val="standardContextual"/>
        </w:rPr>
        <w:t>i</w:t>
      </w:r>
      <w:r w:rsidR="004418D4" w:rsidRPr="009022A4">
        <w:rPr>
          <w:rFonts w:eastAsiaTheme="minorHAnsi"/>
          <w:kern w:val="2"/>
          <w:szCs w:val="24"/>
          <w14:ligatures w14:val="standardContextual"/>
        </w:rPr>
        <w:t>e</w:t>
      </w:r>
      <w:r w:rsidR="004418D4">
        <w:rPr>
          <w:rFonts w:eastAsiaTheme="minorHAnsi"/>
          <w:kern w:val="2"/>
          <w:szCs w:val="24"/>
          <w14:ligatures w14:val="standardContextual"/>
        </w:rPr>
        <w:t>s 2.6 p</w:t>
      </w:r>
      <w:r w:rsidR="005B5B11">
        <w:rPr>
          <w:rFonts w:eastAsiaTheme="minorHAnsi"/>
          <w:kern w:val="2"/>
          <w:szCs w:val="24"/>
          <w14:ligatures w14:val="standardContextual"/>
        </w:rPr>
        <w:t>apunktyje</w:t>
      </w:r>
      <w:r w:rsidR="004418D4">
        <w:rPr>
          <w:rFonts w:eastAsiaTheme="minorHAnsi"/>
          <w:kern w:val="2"/>
          <w:szCs w:val="24"/>
          <w14:ligatures w14:val="standardContextual"/>
        </w:rPr>
        <w:t xml:space="preserve"> ir Techninėje specifikacijoje</w:t>
      </w:r>
      <w:r w:rsidR="004418D4" w:rsidRPr="009022A4">
        <w:rPr>
          <w:rFonts w:eastAsiaTheme="minorHAnsi"/>
          <w:kern w:val="2"/>
          <w:szCs w:val="24"/>
          <w14:ligatures w14:val="standardContextual"/>
        </w:rPr>
        <w:t xml:space="preserve"> nustatytų įvykdymo terminų ir tvarkos.</w:t>
      </w:r>
    </w:p>
    <w:p w14:paraId="66EE4A80" w14:textId="2DFA583E" w:rsidR="005B5B11" w:rsidRDefault="005B5B11" w:rsidP="00193C41">
      <w:pPr>
        <w:ind w:firstLine="709"/>
        <w:jc w:val="both"/>
        <w:rPr>
          <w:szCs w:val="24"/>
        </w:rPr>
      </w:pPr>
    </w:p>
    <w:p w14:paraId="168F59F9" w14:textId="77777777" w:rsidR="00ED735E" w:rsidRPr="00C10DAD" w:rsidRDefault="00ED735E" w:rsidP="00ED735E">
      <w:pPr>
        <w:spacing w:before="120" w:after="120"/>
        <w:jc w:val="center"/>
        <w:rPr>
          <w:rFonts w:eastAsiaTheme="minorHAnsi"/>
          <w:b/>
          <w:bCs/>
          <w:kern w:val="2"/>
          <w14:ligatures w14:val="standardContextual"/>
        </w:rPr>
      </w:pPr>
      <w:r w:rsidRPr="00C10DAD">
        <w:rPr>
          <w:rFonts w:eastAsiaTheme="minorHAnsi"/>
          <w:b/>
          <w:bCs/>
          <w:kern w:val="2"/>
          <w14:ligatures w14:val="standardContextual"/>
        </w:rPr>
        <w:t>4. Sutarties kainodaros taisyklės ir mokėjimo sąlygos</w:t>
      </w:r>
    </w:p>
    <w:p w14:paraId="05D71D38" w14:textId="77777777" w:rsidR="00F35DEC" w:rsidRPr="00F35DEC" w:rsidRDefault="00F35DEC" w:rsidP="00F35DEC">
      <w:pPr>
        <w:ind w:firstLine="709"/>
        <w:jc w:val="both"/>
        <w:rPr>
          <w:rFonts w:eastAsiaTheme="minorHAnsi" w:cstheme="minorBidi"/>
          <w:szCs w:val="22"/>
        </w:rPr>
      </w:pPr>
      <w:bookmarkStart w:id="65" w:name="_Ref28266294"/>
      <w:r w:rsidRPr="00F35DEC">
        <w:rPr>
          <w:rFonts w:eastAsiaTheme="minorHAnsi" w:cstheme="minorBidi"/>
          <w:szCs w:val="22"/>
        </w:rPr>
        <w:t xml:space="preserve">4.1. Sutarčiai taikoma Fiksuotos kainos su peržiūra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F35DEC">
        <w:rPr>
          <w:rFonts w:eastAsiaTheme="minorHAnsi" w:cstheme="minorBidi"/>
          <w:b/>
          <w:bCs/>
          <w:szCs w:val="22"/>
        </w:rPr>
        <w:t>Kainodaros taisyklės</w:t>
      </w:r>
      <w:r w:rsidRPr="00F35DEC">
        <w:rPr>
          <w:rFonts w:eastAsiaTheme="minorHAnsi" w:cstheme="minorBidi"/>
          <w:szCs w:val="22"/>
        </w:rPr>
        <w:t>).</w:t>
      </w:r>
    </w:p>
    <w:p w14:paraId="28888F83" w14:textId="77777777" w:rsidR="00F35DEC" w:rsidRPr="00F35DEC" w:rsidRDefault="00F35DEC" w:rsidP="00F35DEC">
      <w:pPr>
        <w:ind w:firstLine="709"/>
        <w:jc w:val="both"/>
        <w:rPr>
          <w:rFonts w:eastAsiaTheme="minorHAnsi" w:cstheme="minorBidi"/>
          <w:szCs w:val="22"/>
        </w:rPr>
      </w:pPr>
      <w:r w:rsidRPr="00F35DEC">
        <w:rPr>
          <w:rFonts w:eastAsiaTheme="minorHAnsi" w:cstheme="minorBidi"/>
          <w:szCs w:val="22"/>
        </w:rPr>
        <w:t>4.2. Sutarties kaina: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6208"/>
      </w:tblGrid>
      <w:tr w:rsidR="003E2449" w:rsidRPr="00F35DEC" w14:paraId="49B610DD" w14:textId="77777777" w:rsidTr="003E2449">
        <w:tc>
          <w:tcPr>
            <w:tcW w:w="3715" w:type="dxa"/>
            <w:tcBorders>
              <w:top w:val="single" w:sz="4" w:space="0" w:color="auto"/>
              <w:left w:val="single" w:sz="4" w:space="0" w:color="auto"/>
              <w:bottom w:val="single" w:sz="4" w:space="0" w:color="auto"/>
              <w:right w:val="single" w:sz="4" w:space="0" w:color="auto"/>
            </w:tcBorders>
            <w:hideMark/>
          </w:tcPr>
          <w:p w14:paraId="19F667D6" w14:textId="6603B4C1" w:rsidR="003E2449" w:rsidRPr="00F35DEC" w:rsidRDefault="003E2449" w:rsidP="003E2449">
            <w:pPr>
              <w:jc w:val="both"/>
              <w:rPr>
                <w:rFonts w:eastAsiaTheme="minorHAnsi" w:cstheme="minorBidi"/>
                <w:szCs w:val="22"/>
              </w:rPr>
            </w:pPr>
            <w:r>
              <w:rPr>
                <w:rFonts w:eastAsiaTheme="minorHAnsi" w:cstheme="minorBidi"/>
                <w:szCs w:val="22"/>
              </w:rPr>
              <w:t>Bendra S</w:t>
            </w:r>
            <w:r w:rsidRPr="00F35DEC">
              <w:rPr>
                <w:rFonts w:eastAsiaTheme="minorHAnsi" w:cstheme="minorBidi"/>
                <w:szCs w:val="22"/>
              </w:rPr>
              <w:t>utarties kaina be PVM</w:t>
            </w:r>
          </w:p>
        </w:tc>
        <w:tc>
          <w:tcPr>
            <w:tcW w:w="6208" w:type="dxa"/>
          </w:tcPr>
          <w:p w14:paraId="1CFA4F04" w14:textId="19E0FB05" w:rsidR="003E2449" w:rsidRPr="00F35DEC" w:rsidRDefault="003E2449" w:rsidP="003E2449">
            <w:pPr>
              <w:ind w:left="709"/>
              <w:jc w:val="both"/>
              <w:rPr>
                <w:rFonts w:eastAsiaTheme="minorHAnsi" w:cstheme="minorBidi"/>
                <w:i/>
                <w:szCs w:val="22"/>
              </w:rPr>
            </w:pPr>
          </w:p>
        </w:tc>
      </w:tr>
      <w:tr w:rsidR="003E2449" w:rsidRPr="00F35DEC" w14:paraId="7935F912" w14:textId="77777777" w:rsidTr="003E2449">
        <w:tc>
          <w:tcPr>
            <w:tcW w:w="3715" w:type="dxa"/>
            <w:tcBorders>
              <w:top w:val="single" w:sz="4" w:space="0" w:color="auto"/>
              <w:left w:val="single" w:sz="4" w:space="0" w:color="auto"/>
              <w:bottom w:val="single" w:sz="4" w:space="0" w:color="auto"/>
              <w:right w:val="single" w:sz="4" w:space="0" w:color="auto"/>
            </w:tcBorders>
            <w:hideMark/>
          </w:tcPr>
          <w:p w14:paraId="68B1C1E7" w14:textId="6B1BD36A" w:rsidR="003E2449" w:rsidRPr="003E2449" w:rsidRDefault="003E2449" w:rsidP="003E2449">
            <w:pPr>
              <w:ind w:left="709"/>
              <w:jc w:val="both"/>
              <w:rPr>
                <w:rFonts w:eastAsiaTheme="minorHAnsi" w:cstheme="minorBidi"/>
                <w:szCs w:val="22"/>
              </w:rPr>
            </w:pPr>
            <w:r w:rsidRPr="003E2449">
              <w:rPr>
                <w:bCs/>
                <w:color w:val="000000"/>
                <w:szCs w:val="24"/>
              </w:rPr>
              <w:t>PVM (</w:t>
            </w:r>
            <w:r w:rsidRPr="003E2449">
              <w:rPr>
                <w:bCs/>
                <w:i/>
                <w:iCs/>
                <w:color w:val="000000"/>
                <w:szCs w:val="24"/>
              </w:rPr>
              <w:t>21 proc.</w:t>
            </w:r>
            <w:r w:rsidRPr="003E2449">
              <w:rPr>
                <w:bCs/>
                <w:color w:val="000000"/>
                <w:szCs w:val="24"/>
              </w:rPr>
              <w:t>)</w:t>
            </w:r>
          </w:p>
        </w:tc>
        <w:tc>
          <w:tcPr>
            <w:tcW w:w="6208" w:type="dxa"/>
          </w:tcPr>
          <w:p w14:paraId="0668B009" w14:textId="670ABADE" w:rsidR="003E2449" w:rsidRPr="00F35DEC" w:rsidRDefault="003E2449" w:rsidP="003E2449">
            <w:pPr>
              <w:ind w:left="709"/>
              <w:jc w:val="both"/>
              <w:rPr>
                <w:rFonts w:eastAsiaTheme="minorHAnsi" w:cstheme="minorBidi"/>
                <w:i/>
                <w:szCs w:val="22"/>
              </w:rPr>
            </w:pPr>
          </w:p>
        </w:tc>
      </w:tr>
      <w:tr w:rsidR="003E2449" w:rsidRPr="00F35DEC" w14:paraId="0584E945" w14:textId="77777777" w:rsidTr="003E2449">
        <w:tc>
          <w:tcPr>
            <w:tcW w:w="3715" w:type="dxa"/>
            <w:tcBorders>
              <w:top w:val="single" w:sz="4" w:space="0" w:color="auto"/>
              <w:left w:val="single" w:sz="4" w:space="0" w:color="auto"/>
              <w:bottom w:val="single" w:sz="4" w:space="0" w:color="auto"/>
              <w:right w:val="single" w:sz="4" w:space="0" w:color="auto"/>
            </w:tcBorders>
            <w:hideMark/>
          </w:tcPr>
          <w:p w14:paraId="26A12366" w14:textId="47CCE103" w:rsidR="003E2449" w:rsidRPr="00F35DEC" w:rsidRDefault="003E2449" w:rsidP="003E2449">
            <w:pPr>
              <w:jc w:val="both"/>
              <w:rPr>
                <w:rFonts w:eastAsiaTheme="minorHAnsi" w:cstheme="minorBidi"/>
                <w:szCs w:val="22"/>
              </w:rPr>
            </w:pPr>
            <w:r w:rsidRPr="00F35DEC">
              <w:rPr>
                <w:rFonts w:eastAsiaTheme="minorHAnsi" w:cstheme="minorBidi"/>
                <w:szCs w:val="22"/>
              </w:rPr>
              <w:t xml:space="preserve">Bendra Sutarties kaina </w:t>
            </w:r>
            <w:r w:rsidRPr="003E2449">
              <w:rPr>
                <w:bCs/>
                <w:color w:val="000000"/>
                <w:szCs w:val="24"/>
              </w:rPr>
              <w:t>Eur su PVM</w:t>
            </w:r>
          </w:p>
        </w:tc>
        <w:tc>
          <w:tcPr>
            <w:tcW w:w="6208" w:type="dxa"/>
          </w:tcPr>
          <w:p w14:paraId="0ED7BD46" w14:textId="21AFBE80" w:rsidR="003E2449" w:rsidRPr="00F35DEC" w:rsidRDefault="003E2449" w:rsidP="003E2449">
            <w:pPr>
              <w:ind w:left="709"/>
              <w:jc w:val="both"/>
              <w:rPr>
                <w:rFonts w:eastAsiaTheme="minorHAnsi" w:cstheme="minorBidi"/>
                <w:iCs/>
                <w:szCs w:val="22"/>
              </w:rPr>
            </w:pPr>
          </w:p>
        </w:tc>
      </w:tr>
    </w:tbl>
    <w:p w14:paraId="56F5B071" w14:textId="77777777" w:rsidR="00F35DEC" w:rsidRPr="00F35DEC" w:rsidRDefault="00F35DEC" w:rsidP="00F35DEC">
      <w:pPr>
        <w:ind w:firstLine="709"/>
        <w:jc w:val="both"/>
        <w:rPr>
          <w:rFonts w:eastAsiaTheme="minorHAnsi" w:cstheme="minorBidi"/>
          <w:szCs w:val="22"/>
        </w:rPr>
      </w:pPr>
      <w:r w:rsidRPr="00F35DEC">
        <w:rPr>
          <w:rFonts w:eastAsiaTheme="minorHAnsi" w:cstheme="minorBidi"/>
          <w:szCs w:val="22"/>
        </w:rPr>
        <w:lastRenderedPageBreak/>
        <w:t>4.3. Į Sutarties kainą yra įskaičiuoti visi mokesčiai ir visos Rangovo išlaidos, apimančios viską, ko reikia visiškam ir tinkamam Sutarties įvykdymui (įskaitant ir sąskaitų pateikimo informacinės sistemos „SABIS“ priemonėmis išlaidas bei elektroninio statybos darbų žurnalo vedimo išlaidas). Jokios papildomos Rangovo išlaidos nebus apmokamos ar kompensuojamos.</w:t>
      </w:r>
    </w:p>
    <w:p w14:paraId="2A7EB79E" w14:textId="77777777" w:rsidR="00F35DEC" w:rsidRPr="00F35DEC" w:rsidRDefault="00F35DEC" w:rsidP="00F35DEC">
      <w:pPr>
        <w:numPr>
          <w:ilvl w:val="1"/>
          <w:numId w:val="24"/>
        </w:numPr>
        <w:ind w:left="0" w:firstLine="709"/>
        <w:jc w:val="both"/>
        <w:rPr>
          <w:rFonts w:eastAsiaTheme="minorHAnsi" w:cstheme="minorBidi"/>
          <w:szCs w:val="22"/>
        </w:rPr>
      </w:pPr>
      <w:r w:rsidRPr="00F35DEC">
        <w:rPr>
          <w:rFonts w:eastAsiaTheme="minorHAnsi" w:cstheme="minorBidi"/>
          <w:szCs w:val="22"/>
        </w:rPr>
        <w:t>Sutartyje numatyta Darbų kaina galiojimo laikotarpiu gali būti keičiama:</w:t>
      </w:r>
    </w:p>
    <w:p w14:paraId="328C5712" w14:textId="77777777" w:rsidR="00F35DEC" w:rsidRDefault="00F35DEC" w:rsidP="00F35DEC">
      <w:pPr>
        <w:ind w:firstLine="709"/>
        <w:jc w:val="both"/>
        <w:rPr>
          <w:rFonts w:eastAsiaTheme="minorHAnsi" w:cstheme="minorBidi"/>
          <w:szCs w:val="22"/>
        </w:rPr>
      </w:pPr>
      <w:r w:rsidRPr="00F35DEC">
        <w:rPr>
          <w:rFonts w:eastAsiaTheme="minorHAnsi" w:cstheme="minorBidi"/>
          <w:szCs w:val="22"/>
        </w:rPr>
        <w:t>4.4.1.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554303BF" w14:textId="5396B604" w:rsidR="00F35DEC" w:rsidRPr="00F35DEC" w:rsidRDefault="00F35DEC" w:rsidP="00F35DEC">
      <w:pPr>
        <w:ind w:firstLine="709"/>
        <w:jc w:val="both"/>
        <w:rPr>
          <w:rFonts w:eastAsiaTheme="minorHAnsi" w:cstheme="minorBidi"/>
          <w:szCs w:val="22"/>
        </w:rPr>
      </w:pPr>
      <w:r w:rsidRPr="00A57160">
        <w:rPr>
          <w:rFonts w:eastAsiaTheme="minorHAnsi" w:cstheme="minorBidi"/>
          <w:szCs w:val="22"/>
        </w:rPr>
        <w:t>4.4.2. Dėl kainų lygio pokyčio:</w:t>
      </w:r>
    </w:p>
    <w:p w14:paraId="06F3A49C" w14:textId="77777777" w:rsidR="00F35DEC" w:rsidRPr="00F35DEC" w:rsidRDefault="00F35DEC" w:rsidP="00F35DEC">
      <w:pPr>
        <w:ind w:firstLine="709"/>
        <w:jc w:val="both"/>
        <w:rPr>
          <w:rFonts w:eastAsiaTheme="minorHAnsi" w:cstheme="minorBidi"/>
          <w:szCs w:val="22"/>
        </w:rPr>
      </w:pPr>
      <w:r w:rsidRPr="00F35DEC">
        <w:rPr>
          <w:rFonts w:eastAsiaTheme="minorHAnsi" w:cstheme="minorBidi"/>
          <w:szCs w:val="22"/>
        </w:rPr>
        <w:t xml:space="preserve">4.4.2.1. Sutarties kaina gali būti peržiūrima dėl kainų lygio pokyčio bet kurios iš Šalių rašytiniu prašymu. Peržiūros momentas yra Šalies prašymo kitai Šaliai peržiūrėti Sutarties kainą gavimo diena, su sąlyga, kad yra suėjęs laikotarpis, kai Sutarties kaina gali būti perskaičiuojama. Ne vėliau kaip per 3 darbo dienas nuo peržiūros momento, Šalys privalo užfiksuoti faktiškai atliktų Darbų kiekius, parengdami atliktų Darbų aktus.  </w:t>
      </w:r>
    </w:p>
    <w:p w14:paraId="4BFEAF91" w14:textId="77777777" w:rsidR="00F35DEC" w:rsidRPr="00F35DEC" w:rsidRDefault="00F35DEC" w:rsidP="00F35DEC">
      <w:pPr>
        <w:ind w:firstLine="709"/>
        <w:jc w:val="both"/>
        <w:rPr>
          <w:rFonts w:eastAsiaTheme="minorHAnsi" w:cstheme="minorBidi"/>
          <w:szCs w:val="22"/>
        </w:rPr>
      </w:pPr>
      <w:r w:rsidRPr="00F35DEC">
        <w:rPr>
          <w:rFonts w:eastAsiaTheme="minorHAnsi" w:cstheme="minorBidi"/>
          <w:szCs w:val="22"/>
        </w:rPr>
        <w:t>4.4.2.2. Gali būti perskaičiuojamos Rangovui mokėtinos sumos tik už Statybos darbus, o už kitus, nei Statybos darbai, Darbus mokėtinos sumos negali būti perskaičiuojamos.</w:t>
      </w:r>
    </w:p>
    <w:p w14:paraId="04A21EAD" w14:textId="77777777" w:rsidR="00F35DEC" w:rsidRPr="00F35DEC" w:rsidRDefault="00F35DEC" w:rsidP="00F35DEC">
      <w:pPr>
        <w:ind w:firstLine="709"/>
        <w:jc w:val="both"/>
        <w:rPr>
          <w:rFonts w:eastAsiaTheme="minorHAnsi" w:cstheme="minorBidi"/>
          <w:szCs w:val="22"/>
        </w:rPr>
      </w:pPr>
      <w:r w:rsidRPr="00F35DEC">
        <w:rPr>
          <w:rFonts w:eastAsiaTheme="minorHAnsi" w:cstheme="minorBidi"/>
          <w:szCs w:val="22"/>
        </w:rPr>
        <w:t>4.4.2.3. Rangovui mokėtinos sumos už Statybos darbus gali būti perskaičiuojamos, jeigu Valstybės duomenų agentūros kas mėnesį skelbiamo:</w:t>
      </w:r>
    </w:p>
    <w:p w14:paraId="5A7F93E2" w14:textId="77777777" w:rsidR="00F35DEC" w:rsidRPr="00F35DEC" w:rsidRDefault="00F35DEC" w:rsidP="00F35DEC">
      <w:pPr>
        <w:ind w:firstLine="709"/>
        <w:jc w:val="both"/>
        <w:rPr>
          <w:rFonts w:eastAsiaTheme="minorHAnsi" w:cstheme="minorBidi"/>
          <w:szCs w:val="22"/>
        </w:rPr>
      </w:pPr>
      <w:r w:rsidRPr="00F35DEC">
        <w:rPr>
          <w:rFonts w:eastAsiaTheme="minorHAnsi" w:cstheme="minorBidi"/>
          <w:szCs w:val="22"/>
        </w:rPr>
        <w:t>(I) kelių ir gatvių sąnaudų elementų kainų indekso (toliau – Indeksas) reikšmė pakinta daugiau kaip 0,05 per bet kurį Darbų vykdymo laikotarpį – tuo atveju, kai pagal Sutartį vykdomi kelių ar gatvių remonto darbai; arba</w:t>
      </w:r>
    </w:p>
    <w:p w14:paraId="6B59386A" w14:textId="77777777" w:rsidR="00F35DEC" w:rsidRPr="00F35DEC" w:rsidRDefault="00F35DEC" w:rsidP="00F35DEC">
      <w:pPr>
        <w:ind w:firstLine="709"/>
        <w:jc w:val="both"/>
        <w:rPr>
          <w:rFonts w:eastAsiaTheme="minorHAnsi" w:cstheme="minorBidi"/>
          <w:szCs w:val="22"/>
        </w:rPr>
      </w:pPr>
      <w:r w:rsidRPr="00F35DEC">
        <w:rPr>
          <w:rFonts w:eastAsiaTheme="minorHAnsi" w:cstheme="minorBidi"/>
          <w:szCs w:val="22"/>
        </w:rPr>
        <w:t>(II) statybos sąnaudų elementų kainų indekso, labiausiai atitinkančio statinio, dėl kurio statybos, rekonstravimo, remonto Šalys sudarė šią Sutartį, rūšį, reikšmė pakinta daugiau kaip 0,05 per bet kurį Darbų vykdymo laikotarpį – visais kitais atvejais, negu nurodytasis 4.4.2.3.(I) papunktyje. Indeksai, nurodyti 4.4.2.3 papunktyje, toliau kiekvienas atskirai vadinami Indeksu.</w:t>
      </w:r>
    </w:p>
    <w:p w14:paraId="58D62940" w14:textId="77777777" w:rsidR="00F35DEC" w:rsidRPr="00F35DEC" w:rsidRDefault="00F35DEC" w:rsidP="00F35DEC">
      <w:pPr>
        <w:ind w:firstLine="709"/>
        <w:jc w:val="both"/>
        <w:rPr>
          <w:rFonts w:eastAsiaTheme="minorHAnsi" w:cstheme="minorBidi"/>
          <w:szCs w:val="22"/>
        </w:rPr>
      </w:pPr>
      <w:r w:rsidRPr="00F35DEC">
        <w:rPr>
          <w:rFonts w:eastAsiaTheme="minorHAnsi" w:cstheme="minorBidi"/>
          <w:szCs w:val="22"/>
        </w:rPr>
        <w:t>4.4.2.4. Sutarties kaina perskaičiuojama dėl Indekso pokyčio, pagal Sutartį neišpirktų Statybos darbų vertę padauginant iš Indekso pokyčio koeficiento, kuris apskaičiuojamas pagal toliau nurodytą formulę:</w:t>
      </w:r>
    </w:p>
    <w:p w14:paraId="2AF96813" w14:textId="77777777" w:rsidR="00F35DEC" w:rsidRPr="00F35DEC" w:rsidRDefault="00F35DEC" w:rsidP="00F35DEC">
      <w:pPr>
        <w:ind w:left="709"/>
        <w:jc w:val="both"/>
        <w:rPr>
          <w:rFonts w:eastAsiaTheme="minorHAnsi" w:cstheme="minorBidi"/>
          <w:szCs w:val="22"/>
        </w:rPr>
      </w:pPr>
      <w:r w:rsidRPr="00F35DEC">
        <w:rPr>
          <w:rFonts w:eastAsiaTheme="minorHAnsi" w:cstheme="minorBidi"/>
          <w:szCs w:val="22"/>
        </w:rPr>
        <w:t xml:space="preserve">K = </w:t>
      </w:r>
      <w:proofErr w:type="spellStart"/>
      <w:r w:rsidRPr="00F35DEC">
        <w:rPr>
          <w:rFonts w:eastAsiaTheme="minorHAnsi" w:cstheme="minorBidi"/>
          <w:szCs w:val="22"/>
        </w:rPr>
        <w:t>IPb</w:t>
      </w:r>
      <w:proofErr w:type="spellEnd"/>
      <w:r w:rsidRPr="00F35DEC">
        <w:rPr>
          <w:rFonts w:eastAsiaTheme="minorHAnsi" w:cstheme="minorBidi"/>
          <w:szCs w:val="22"/>
        </w:rPr>
        <w:t xml:space="preserve"> / </w:t>
      </w:r>
      <w:proofErr w:type="spellStart"/>
      <w:r w:rsidRPr="00F35DEC">
        <w:rPr>
          <w:rFonts w:eastAsiaTheme="minorHAnsi" w:cstheme="minorBidi"/>
          <w:szCs w:val="22"/>
        </w:rPr>
        <w:t>IPr</w:t>
      </w:r>
      <w:proofErr w:type="spellEnd"/>
    </w:p>
    <w:p w14:paraId="3D1A62FD" w14:textId="77777777" w:rsidR="00F35DEC" w:rsidRPr="00F35DEC" w:rsidRDefault="00F35DEC" w:rsidP="00F35DEC">
      <w:pPr>
        <w:ind w:left="709"/>
        <w:jc w:val="both"/>
        <w:rPr>
          <w:rFonts w:eastAsiaTheme="minorHAnsi" w:cstheme="minorBidi"/>
          <w:szCs w:val="22"/>
        </w:rPr>
      </w:pPr>
      <w:r w:rsidRPr="00F35DEC">
        <w:rPr>
          <w:rFonts w:eastAsiaTheme="minorHAnsi" w:cstheme="minorBidi"/>
          <w:szCs w:val="22"/>
        </w:rPr>
        <w:t>Kur:</w:t>
      </w:r>
      <w:r w:rsidRPr="00F35DEC">
        <w:rPr>
          <w:rFonts w:eastAsiaTheme="minorHAnsi" w:cstheme="minorBidi"/>
          <w:szCs w:val="22"/>
        </w:rPr>
        <w:tab/>
      </w:r>
    </w:p>
    <w:p w14:paraId="385465B1" w14:textId="77777777" w:rsidR="00F35DEC" w:rsidRPr="00F35DEC" w:rsidRDefault="00F35DEC" w:rsidP="00F35DEC">
      <w:pPr>
        <w:ind w:left="709"/>
        <w:jc w:val="both"/>
        <w:rPr>
          <w:rFonts w:eastAsiaTheme="minorHAnsi" w:cstheme="minorBidi"/>
          <w:szCs w:val="22"/>
        </w:rPr>
      </w:pPr>
      <w:r w:rsidRPr="00F35DEC">
        <w:rPr>
          <w:rFonts w:eastAsiaTheme="minorHAnsi" w:cstheme="minorBidi"/>
          <w:szCs w:val="22"/>
        </w:rPr>
        <w:t>K – Indekso pokyčio koeficientas;</w:t>
      </w:r>
    </w:p>
    <w:p w14:paraId="18CE12B7" w14:textId="77777777" w:rsidR="00F35DEC" w:rsidRPr="00F35DEC" w:rsidRDefault="00F35DEC" w:rsidP="00F35DEC">
      <w:pPr>
        <w:ind w:left="709"/>
        <w:jc w:val="both"/>
        <w:rPr>
          <w:rFonts w:eastAsiaTheme="minorHAnsi" w:cstheme="minorBidi"/>
          <w:szCs w:val="22"/>
        </w:rPr>
      </w:pPr>
      <w:proofErr w:type="spellStart"/>
      <w:r w:rsidRPr="00F35DEC">
        <w:rPr>
          <w:rFonts w:eastAsiaTheme="minorHAnsi" w:cstheme="minorBidi"/>
          <w:szCs w:val="22"/>
        </w:rPr>
        <w:t>IPr</w:t>
      </w:r>
      <w:proofErr w:type="spellEnd"/>
      <w:r w:rsidRPr="00F35DEC">
        <w:rPr>
          <w:rFonts w:eastAsiaTheme="minorHAnsi" w:cstheme="minorBidi"/>
          <w:szCs w:val="22"/>
        </w:rPr>
        <w:t xml:space="preserve"> – Indekso reikšmė laikotarpio pradžioje;</w:t>
      </w:r>
    </w:p>
    <w:p w14:paraId="34B0C109" w14:textId="77777777" w:rsidR="00F35DEC" w:rsidRPr="00F35DEC" w:rsidRDefault="00F35DEC" w:rsidP="00F35DEC">
      <w:pPr>
        <w:ind w:left="709"/>
        <w:jc w:val="both"/>
        <w:rPr>
          <w:rFonts w:eastAsiaTheme="minorHAnsi" w:cstheme="minorBidi"/>
          <w:szCs w:val="22"/>
        </w:rPr>
      </w:pPr>
      <w:proofErr w:type="spellStart"/>
      <w:r w:rsidRPr="00F35DEC">
        <w:rPr>
          <w:rFonts w:eastAsiaTheme="minorHAnsi" w:cstheme="minorBidi"/>
          <w:szCs w:val="22"/>
        </w:rPr>
        <w:t>IPb</w:t>
      </w:r>
      <w:proofErr w:type="spellEnd"/>
      <w:r w:rsidRPr="00F35DEC">
        <w:rPr>
          <w:rFonts w:eastAsiaTheme="minorHAnsi" w:cstheme="minorBidi"/>
          <w:szCs w:val="22"/>
        </w:rPr>
        <w:t xml:space="preserve"> – Indekso reikšmė laikotarpio pabaigoje;</w:t>
      </w:r>
    </w:p>
    <w:p w14:paraId="7BEA45D7" w14:textId="77777777" w:rsidR="00F35DEC" w:rsidRPr="00F35DEC" w:rsidRDefault="00F35DEC" w:rsidP="00F35DEC">
      <w:pPr>
        <w:ind w:firstLine="709"/>
        <w:jc w:val="both"/>
        <w:rPr>
          <w:rFonts w:eastAsiaTheme="minorHAnsi" w:cstheme="minorBidi"/>
          <w:szCs w:val="22"/>
        </w:rPr>
      </w:pPr>
      <w:r w:rsidRPr="00F35DEC">
        <w:rPr>
          <w:rFonts w:eastAsiaTheme="minorHAnsi" w:cstheme="minorBidi"/>
          <w:szCs w:val="22"/>
        </w:rPr>
        <w:t>Laikotarpis yra bet koks laikotarpis, kurio pradžia yra ne ankstesnė, negu pasiūlymų pateikimo pirkime termino pabaigos diena, pabaiga ne vėlesnė, negu paskutiniojo Atliktų darbų akto pagal Sutartį sudarymo diena.</w:t>
      </w:r>
    </w:p>
    <w:p w14:paraId="6586458F" w14:textId="77777777" w:rsidR="00F35DEC" w:rsidRPr="00F35DEC" w:rsidRDefault="00F35DEC" w:rsidP="00F35DEC">
      <w:pPr>
        <w:ind w:firstLine="709"/>
        <w:jc w:val="both"/>
        <w:rPr>
          <w:rFonts w:eastAsiaTheme="minorHAnsi" w:cstheme="minorBidi"/>
          <w:szCs w:val="22"/>
        </w:rPr>
      </w:pPr>
      <w:r w:rsidRPr="00F35DEC">
        <w:rPr>
          <w:rFonts w:eastAsiaTheme="minorHAnsi" w:cstheme="minorBidi"/>
          <w:szCs w:val="22"/>
        </w:rPr>
        <w:t>4.4.2.5.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Sutarties vertę, perskaičiuotą Sutarties įvykdymo užtikrinimo sumą, perskaičiuotą Statybos darbų (šios sumos turi būti padauginamos iš Indekso pokyčio koeficiento) bei kitą perskaičiavimui reikšmingą informaciją.</w:t>
      </w:r>
    </w:p>
    <w:p w14:paraId="6B2773E9" w14:textId="77777777" w:rsidR="00F35DEC" w:rsidRPr="00F35DEC" w:rsidRDefault="00F35DEC" w:rsidP="00C66875">
      <w:pPr>
        <w:ind w:firstLine="709"/>
        <w:jc w:val="both"/>
        <w:rPr>
          <w:rFonts w:eastAsiaTheme="minorHAnsi" w:cstheme="minorBidi"/>
          <w:szCs w:val="22"/>
        </w:rPr>
      </w:pPr>
      <w:r w:rsidRPr="00F35DEC">
        <w:rPr>
          <w:rFonts w:eastAsiaTheme="minorHAnsi" w:cstheme="minorBidi"/>
          <w:szCs w:val="22"/>
        </w:rPr>
        <w:t xml:space="preserve">4.4.2.6.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w:t>
      </w:r>
      <w:r w:rsidRPr="00F35DEC">
        <w:rPr>
          <w:rFonts w:eastAsiaTheme="minorHAnsi" w:cstheme="minorBidi"/>
          <w:szCs w:val="22"/>
        </w:rPr>
        <w:lastRenderedPageBreak/>
        <w:t>pateikti Atliktų darbų aktą su neperskaičiuotomis kainomis ir perskaičiavimą atlikti kitame Atliktų darbų akte arba sustabdyti Atliktų darbų akto pateikimą iki bus perskaičiuotos kainos (įkainiai).</w:t>
      </w:r>
    </w:p>
    <w:p w14:paraId="6396A03D" w14:textId="77777777" w:rsidR="00F35DEC" w:rsidRPr="00F35DEC" w:rsidRDefault="00F35DEC" w:rsidP="00C66875">
      <w:pPr>
        <w:ind w:firstLine="709"/>
        <w:jc w:val="both"/>
        <w:rPr>
          <w:rFonts w:eastAsiaTheme="minorHAnsi" w:cstheme="minorBidi"/>
          <w:szCs w:val="22"/>
        </w:rPr>
      </w:pPr>
      <w:r w:rsidRPr="00F35DEC">
        <w:rPr>
          <w:rFonts w:eastAsiaTheme="minorHAnsi" w:cstheme="minorBidi"/>
          <w:szCs w:val="22"/>
        </w:rPr>
        <w:t xml:space="preserve">4.4.2.7. Pirmoji Sutarties kainos peržiūra gali būti atliekama ne anksčiau nei po 6 mėnesių po Sutarties įsigaliojimo ir po to Sutarties kaina gali būti peržiūrima ne dažniau negu kas 3 mėnesius. </w:t>
      </w:r>
    </w:p>
    <w:p w14:paraId="248E21E6" w14:textId="77777777" w:rsidR="00F35DEC" w:rsidRPr="00F35DEC" w:rsidRDefault="00F35DEC" w:rsidP="00C66875">
      <w:pPr>
        <w:ind w:firstLine="709"/>
        <w:jc w:val="both"/>
        <w:rPr>
          <w:rFonts w:eastAsiaTheme="minorHAnsi" w:cstheme="minorBidi"/>
          <w:szCs w:val="22"/>
        </w:rPr>
      </w:pPr>
      <w:r w:rsidRPr="00F35DEC">
        <w:rPr>
          <w:rFonts w:eastAsiaTheme="minorHAnsi" w:cstheme="minorBidi"/>
          <w:szCs w:val="22"/>
        </w:rPr>
        <w:t xml:space="preserve">4.4.2.8. Vėlesnis kainų arba įkainių perskaičiavimas negali apimti laikotarpio, už kurį jau buvo atliktas perskaičiavimas. </w:t>
      </w:r>
    </w:p>
    <w:p w14:paraId="7BB730F2" w14:textId="77777777" w:rsidR="00F35DEC" w:rsidRPr="00F35DEC" w:rsidRDefault="00F35DEC" w:rsidP="00C66875">
      <w:pPr>
        <w:ind w:firstLine="709"/>
        <w:jc w:val="both"/>
        <w:rPr>
          <w:rFonts w:eastAsiaTheme="minorHAnsi" w:cstheme="minorBidi"/>
          <w:szCs w:val="22"/>
        </w:rPr>
      </w:pPr>
      <w:r w:rsidRPr="00F35DEC">
        <w:rPr>
          <w:rFonts w:eastAsiaTheme="minorHAnsi" w:cstheme="minorBidi"/>
          <w:szCs w:val="22"/>
        </w:rPr>
        <w:t>4.4.2.9.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DDD9D30" w14:textId="77777777" w:rsidR="00F35DEC" w:rsidRPr="00F35DEC" w:rsidRDefault="00F35DEC" w:rsidP="00C66875">
      <w:pPr>
        <w:ind w:firstLine="709"/>
        <w:jc w:val="both"/>
        <w:rPr>
          <w:rFonts w:eastAsiaTheme="minorHAnsi" w:cstheme="minorBidi"/>
          <w:szCs w:val="22"/>
        </w:rPr>
      </w:pPr>
      <w:r w:rsidRPr="00F35DEC">
        <w:rPr>
          <w:rFonts w:eastAsiaTheme="minorHAnsi" w:cstheme="minorBidi"/>
          <w:szCs w:val="22"/>
        </w:rPr>
        <w:t>4.4.3. Jeigu Sutarties kaina buvo pakeista pagal 4.4.1 ir 4.4.2 papunkčius, atitinkamai pakeičiama ir Pradinės sutarties vertė ir, taikant Pakeitimų nuostatas pagal VPĮ 89 straipsnį (PĮ 97 straipsnį), atsižvelgiama į pakeistą Pradinės sutarties vertę.</w:t>
      </w:r>
    </w:p>
    <w:p w14:paraId="79E41C37" w14:textId="77777777" w:rsidR="00F35DEC" w:rsidRPr="00F35DEC" w:rsidRDefault="00F35DEC" w:rsidP="00C66875">
      <w:pPr>
        <w:ind w:firstLine="709"/>
        <w:jc w:val="both"/>
        <w:rPr>
          <w:rFonts w:eastAsiaTheme="minorHAnsi" w:cstheme="minorBidi"/>
          <w:szCs w:val="22"/>
        </w:rPr>
      </w:pPr>
      <w:r w:rsidRPr="00F35DEC">
        <w:rPr>
          <w:rFonts w:eastAsiaTheme="minorHAnsi" w:cstheme="minorBidi"/>
          <w:szCs w:val="22"/>
        </w:rPr>
        <w:t>4.4.4.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Kainodaros taisyklių III skyriuje.</w:t>
      </w:r>
    </w:p>
    <w:p w14:paraId="401953E1" w14:textId="77777777" w:rsidR="00ED735E" w:rsidRPr="00C10DAD" w:rsidRDefault="00ED735E" w:rsidP="00ED735E">
      <w:pPr>
        <w:numPr>
          <w:ilvl w:val="1"/>
          <w:numId w:val="24"/>
        </w:numPr>
        <w:ind w:left="0" w:firstLine="709"/>
        <w:jc w:val="both"/>
        <w:rPr>
          <w:rFonts w:eastAsiaTheme="minorHAnsi" w:cstheme="minorBidi"/>
          <w:szCs w:val="22"/>
        </w:rPr>
      </w:pPr>
      <w:r w:rsidRPr="00C10DAD">
        <w:rPr>
          <w:rFonts w:eastAsiaTheme="minorHAnsi" w:cstheme="minorBidi"/>
          <w:szCs w:val="22"/>
        </w:rPr>
        <w:t>Užsakovas su Rangovu už faktiškai laiku ir kokybiškai įvykdytus Darbus atsiskaitys ne vėliau kaip per 30 dienų nuo darbų perdavimo–priėmimo akto pasirašymo ir sąskaitos faktūros pateikimo dienos.</w:t>
      </w:r>
      <w:bookmarkEnd w:id="65"/>
    </w:p>
    <w:p w14:paraId="26B3AE3D" w14:textId="77777777" w:rsidR="00ED735E" w:rsidRPr="004C76E4" w:rsidRDefault="00ED735E" w:rsidP="00ED735E">
      <w:pPr>
        <w:pStyle w:val="Sraopastraipa"/>
        <w:numPr>
          <w:ilvl w:val="1"/>
          <w:numId w:val="24"/>
        </w:numPr>
        <w:tabs>
          <w:tab w:val="left" w:pos="1134"/>
        </w:tabs>
        <w:ind w:left="0" w:firstLine="709"/>
        <w:contextualSpacing w:val="0"/>
        <w:jc w:val="both"/>
        <w:rPr>
          <w:rFonts w:eastAsiaTheme="minorHAnsi" w:cstheme="minorBidi"/>
          <w:szCs w:val="22"/>
        </w:rPr>
      </w:pPr>
      <w:r w:rsidRPr="004C76E4">
        <w:rPr>
          <w:rFonts w:eastAsiaTheme="minorHAnsi" w:cstheme="minorBidi"/>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per informacinę sistemą „SABIS“ (</w:t>
      </w:r>
      <w:hyperlink r:id="rId12" w:history="1">
        <w:r w:rsidRPr="004C76E4">
          <w:rPr>
            <w:rFonts w:eastAsiaTheme="minorHAnsi" w:cstheme="minorBidi"/>
            <w:color w:val="0563C1" w:themeColor="hyperlink"/>
            <w:szCs w:val="22"/>
            <w:u w:val="single"/>
          </w:rPr>
          <w:t>www.sabis.nbfc.lt</w:t>
        </w:r>
      </w:hyperlink>
      <w:r w:rsidRPr="004C76E4">
        <w:rPr>
          <w:rFonts w:eastAsiaTheme="minorHAnsi" w:cstheme="minorBidi"/>
          <w:szCs w:val="22"/>
        </w:rPr>
        <w:t>) arba per kitą savo pasirinktą informacinę sistemą. Europos elektroninių sąskaitų faktūrų standarto neatitinkančią elektroninę sąskaitą faktūrą Rangovas privalo pateikti, naudodamasis informacinės sistemos „SABIS“ (</w:t>
      </w:r>
      <w:hyperlink r:id="rId13" w:history="1">
        <w:r w:rsidRPr="004C76E4">
          <w:rPr>
            <w:rFonts w:eastAsiaTheme="minorHAnsi" w:cstheme="minorBidi"/>
            <w:color w:val="0563C1" w:themeColor="hyperlink"/>
            <w:szCs w:val="22"/>
            <w:u w:val="single"/>
          </w:rPr>
          <w:t>www.sabis.nbfc.lt</w:t>
        </w:r>
      </w:hyperlink>
      <w:r w:rsidRPr="004C76E4">
        <w:rPr>
          <w:rFonts w:eastAsiaTheme="minorHAnsi" w:cstheme="minorBidi"/>
          <w:szCs w:val="22"/>
        </w:rPr>
        <w:t xml:space="preserve">) priemonėmis. Prisijungti prie informacinės sistemos „SABIS“ galima interneto adresu </w:t>
      </w:r>
      <w:hyperlink r:id="rId14" w:history="1">
        <w:r w:rsidRPr="004C76E4">
          <w:rPr>
            <w:rFonts w:eastAsiaTheme="minorHAnsi" w:cstheme="minorBidi"/>
            <w:color w:val="0563C1" w:themeColor="hyperlink"/>
            <w:szCs w:val="22"/>
            <w:u w:val="single"/>
          </w:rPr>
          <w:t>https://sabis.prisijungti.lt</w:t>
        </w:r>
      </w:hyperlink>
      <w:r w:rsidRPr="004C76E4">
        <w:rPr>
          <w:rFonts w:eastAsiaTheme="minorHAnsi" w:cstheme="minorBidi"/>
          <w:szCs w:val="22"/>
        </w:rPr>
        <w:t xml:space="preserve">. Kitu būdu pateikta sąskaita faktūra nebus priimta. </w:t>
      </w:r>
    </w:p>
    <w:p w14:paraId="56302949" w14:textId="77777777" w:rsidR="00ED735E" w:rsidRPr="00C10DAD" w:rsidRDefault="00ED735E" w:rsidP="00ED735E">
      <w:pPr>
        <w:numPr>
          <w:ilvl w:val="1"/>
          <w:numId w:val="24"/>
        </w:numPr>
        <w:tabs>
          <w:tab w:val="left" w:pos="1134"/>
        </w:tabs>
        <w:ind w:left="0" w:firstLine="709"/>
        <w:jc w:val="both"/>
        <w:rPr>
          <w:rFonts w:eastAsiaTheme="minorHAnsi" w:cstheme="minorBidi"/>
          <w:szCs w:val="22"/>
        </w:rPr>
      </w:pPr>
      <w:r w:rsidRPr="00C10DAD">
        <w:rPr>
          <w:rFonts w:eastAsiaTheme="minorHAnsi" w:cstheme="minorBidi"/>
          <w:szCs w:val="22"/>
        </w:rPr>
        <w:t xml:space="preserve"> Užsakovas už įvykdytus Darbus su Rangovu atsiskaito mokėjimo pavedimu į Rangovo sąskaitoje faktūroje nurodytą banko sąskaitą.</w:t>
      </w:r>
    </w:p>
    <w:p w14:paraId="13C870F9" w14:textId="77777777" w:rsidR="00C66875" w:rsidRDefault="00ED735E" w:rsidP="00C66875">
      <w:pPr>
        <w:numPr>
          <w:ilvl w:val="1"/>
          <w:numId w:val="24"/>
        </w:numPr>
        <w:tabs>
          <w:tab w:val="left" w:pos="1134"/>
        </w:tabs>
        <w:ind w:left="0" w:firstLine="709"/>
        <w:jc w:val="both"/>
        <w:rPr>
          <w:rFonts w:eastAsiaTheme="minorHAnsi" w:cstheme="minorBidi"/>
          <w:szCs w:val="22"/>
        </w:rPr>
      </w:pPr>
      <w:r w:rsidRPr="00C10DAD">
        <w:rPr>
          <w:rFonts w:eastAsiaTheme="minorHAnsi" w:cstheme="minorBidi"/>
          <w:szCs w:val="22"/>
        </w:rPr>
        <w:t xml:space="preserve"> Numatoma atlikti tarpinius mokėjimus. Tarpiniai mokėjimai atliekami vadovaujantis Rangovo pateiktomis sąskaitomis faktūromis. Kiekvieno tarpinio mokėjimo suma nustatoma pagal faktiškai įvykdytų Darbų kiekį ir jų vertę.</w:t>
      </w:r>
    </w:p>
    <w:p w14:paraId="4ABC3A82" w14:textId="1061D22B" w:rsidR="00ED735E" w:rsidRPr="00C66875" w:rsidRDefault="00ED735E" w:rsidP="00C66875">
      <w:pPr>
        <w:numPr>
          <w:ilvl w:val="1"/>
          <w:numId w:val="24"/>
        </w:numPr>
        <w:tabs>
          <w:tab w:val="left" w:pos="1134"/>
        </w:tabs>
        <w:ind w:left="0" w:firstLine="709"/>
        <w:jc w:val="both"/>
        <w:rPr>
          <w:rFonts w:eastAsiaTheme="minorHAnsi" w:cstheme="minorBidi"/>
          <w:szCs w:val="22"/>
        </w:rPr>
      </w:pPr>
      <w:r w:rsidRPr="00C66875">
        <w:rPr>
          <w:rFonts w:eastAsiaTheme="minorHAnsi" w:cstheme="minorBidi"/>
        </w:rPr>
        <w:t>Užsakovas numato tiesioginio atsiskaitymo galimybę su Sutartyje nurodytais subrangovais tokiomis sąlygomis:</w:t>
      </w:r>
    </w:p>
    <w:p w14:paraId="321D729B" w14:textId="77777777" w:rsidR="00ED735E" w:rsidRPr="00C10DAD" w:rsidRDefault="00ED735E" w:rsidP="00ED735E">
      <w:pPr>
        <w:numPr>
          <w:ilvl w:val="2"/>
          <w:numId w:val="24"/>
        </w:numPr>
        <w:tabs>
          <w:tab w:val="left" w:pos="1418"/>
        </w:tabs>
        <w:ind w:left="0" w:firstLine="709"/>
        <w:jc w:val="both"/>
        <w:rPr>
          <w:rFonts w:eastAsiaTheme="minorHAnsi" w:cstheme="minorBidi"/>
        </w:rPr>
      </w:pPr>
      <w:r w:rsidRPr="00C10DAD">
        <w:rPr>
          <w:rFonts w:eastAsiaTheme="minorHAnsi" w:cstheme="minorBidi"/>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2EC274EF" w14:textId="77777777" w:rsidR="00ED735E" w:rsidRPr="00C10DAD" w:rsidRDefault="00ED735E" w:rsidP="00ED735E">
      <w:pPr>
        <w:numPr>
          <w:ilvl w:val="2"/>
          <w:numId w:val="24"/>
        </w:numPr>
        <w:tabs>
          <w:tab w:val="left" w:pos="1418"/>
        </w:tabs>
        <w:ind w:left="0" w:firstLine="709"/>
        <w:jc w:val="both"/>
        <w:rPr>
          <w:rFonts w:eastAsiaTheme="minorHAnsi" w:cstheme="minorBidi"/>
        </w:rPr>
      </w:pPr>
      <w:r w:rsidRPr="00C10DAD">
        <w:rPr>
          <w:rFonts w:eastAsiaTheme="minorHAnsi" w:cstheme="minorBidi"/>
        </w:rPr>
        <w:t>Užsakovas ne vėliau kaip per 3 (tris) darbo dienas nuo Sutarties 4.9.1 papunktyje nurodytos informacijos gavimo dienos raštu informuoja subrangovus apie tiesioginio atsiskaitymo galimybę;</w:t>
      </w:r>
    </w:p>
    <w:p w14:paraId="750CB961" w14:textId="77777777" w:rsidR="00ED735E" w:rsidRPr="00C10DAD" w:rsidRDefault="00ED735E" w:rsidP="00ED735E">
      <w:pPr>
        <w:numPr>
          <w:ilvl w:val="2"/>
          <w:numId w:val="24"/>
        </w:numPr>
        <w:tabs>
          <w:tab w:val="left" w:pos="1418"/>
        </w:tabs>
        <w:ind w:left="0" w:firstLine="709"/>
        <w:jc w:val="both"/>
        <w:rPr>
          <w:rFonts w:eastAsiaTheme="minorHAnsi" w:cstheme="minorBidi"/>
        </w:rPr>
      </w:pPr>
      <w:r w:rsidRPr="00C10DAD">
        <w:rPr>
          <w:rFonts w:eastAsiaTheme="minorHAnsi" w:cstheme="minorBidi"/>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0430C62A" w14:textId="77777777" w:rsidR="00ED735E" w:rsidRPr="00C10DAD" w:rsidRDefault="00ED735E" w:rsidP="00ED735E">
      <w:pPr>
        <w:numPr>
          <w:ilvl w:val="2"/>
          <w:numId w:val="24"/>
        </w:numPr>
        <w:tabs>
          <w:tab w:val="left" w:pos="1560"/>
        </w:tabs>
        <w:ind w:left="0" w:firstLine="709"/>
        <w:jc w:val="both"/>
        <w:rPr>
          <w:rFonts w:eastAsiaTheme="minorHAnsi" w:cstheme="minorBidi"/>
        </w:rPr>
      </w:pPr>
      <w:r w:rsidRPr="00C10DAD">
        <w:rPr>
          <w:rFonts w:eastAsiaTheme="minorHAnsi" w:cstheme="minorBidi"/>
        </w:rPr>
        <w:lastRenderedPageBreak/>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58FF1968" w14:textId="2B7A4657" w:rsidR="00C66875" w:rsidRPr="008907AA" w:rsidRDefault="00ED735E" w:rsidP="008907AA">
      <w:pPr>
        <w:numPr>
          <w:ilvl w:val="1"/>
          <w:numId w:val="24"/>
        </w:numPr>
        <w:tabs>
          <w:tab w:val="left" w:pos="1276"/>
        </w:tabs>
        <w:jc w:val="both"/>
        <w:rPr>
          <w:rFonts w:eastAsiaTheme="minorHAnsi" w:cstheme="minorBidi"/>
        </w:rPr>
      </w:pPr>
      <w:r w:rsidRPr="00C10DAD">
        <w:rPr>
          <w:rFonts w:eastAsiaTheme="minorHAnsi" w:cstheme="minorBidi"/>
        </w:rPr>
        <w:t>Užsakovas nėra pridėtinės vertės mokesčio mokėtojas.</w:t>
      </w:r>
    </w:p>
    <w:p w14:paraId="465CDB13" w14:textId="77777777" w:rsidR="00ED735E" w:rsidRPr="00C10DAD" w:rsidRDefault="00ED735E" w:rsidP="00ED735E">
      <w:pPr>
        <w:numPr>
          <w:ilvl w:val="0"/>
          <w:numId w:val="24"/>
        </w:numPr>
        <w:tabs>
          <w:tab w:val="left" w:pos="1134"/>
        </w:tabs>
        <w:spacing w:before="120" w:after="120"/>
        <w:ind w:left="357" w:hanging="357"/>
        <w:jc w:val="center"/>
        <w:rPr>
          <w:rFonts w:eastAsiaTheme="minorHAnsi" w:cstheme="minorBidi"/>
          <w:b/>
          <w:bCs/>
          <w:szCs w:val="22"/>
        </w:rPr>
      </w:pPr>
      <w:r w:rsidRPr="00C10DAD">
        <w:rPr>
          <w:rFonts w:eastAsiaTheme="minorHAnsi" w:cstheme="minorBidi"/>
          <w:b/>
          <w:bCs/>
          <w:szCs w:val="22"/>
        </w:rPr>
        <w:t>Avansinio mokėjimo tvarka</w:t>
      </w:r>
      <w:r>
        <w:rPr>
          <w:rFonts w:eastAsiaTheme="minorHAnsi" w:cstheme="minorBidi"/>
          <w:b/>
          <w:bCs/>
          <w:szCs w:val="22"/>
        </w:rPr>
        <w:t xml:space="preserve"> </w:t>
      </w:r>
      <w:r w:rsidRPr="00FC3A0C">
        <w:rPr>
          <w:rFonts w:eastAsiaTheme="minorHAnsi" w:cstheme="minorBidi"/>
          <w:szCs w:val="22"/>
        </w:rPr>
        <w:t>(netaikoma)</w:t>
      </w:r>
    </w:p>
    <w:p w14:paraId="734D5478" w14:textId="77777777" w:rsidR="00ED735E" w:rsidRPr="003523F4" w:rsidRDefault="00ED735E" w:rsidP="00ED735E">
      <w:pPr>
        <w:tabs>
          <w:tab w:val="left" w:pos="1134"/>
        </w:tabs>
        <w:ind w:firstLine="709"/>
        <w:jc w:val="both"/>
        <w:rPr>
          <w:rFonts w:eastAsiaTheme="minorHAnsi" w:cstheme="minorBidi"/>
          <w:szCs w:val="22"/>
        </w:rPr>
      </w:pPr>
      <w:r w:rsidRPr="00C10DAD">
        <w:rPr>
          <w:rFonts w:eastAsiaTheme="minorHAnsi" w:cstheme="minorBidi"/>
          <w:szCs w:val="22"/>
        </w:rPr>
        <w:t xml:space="preserve">5.1. </w:t>
      </w:r>
      <w:r w:rsidRPr="003523F4">
        <w:rPr>
          <w:rFonts w:eastAsiaTheme="minorHAnsi" w:cstheme="minorBidi"/>
          <w:szCs w:val="22"/>
        </w:rPr>
        <w:t>Rangovui pageidaujant Užsakovas sumoka Rangovui avansą – ne daugiau kaip [nurodomas avanso dydis procentais] proc. pradinės Sutarties vertės. Dėl avanso mokėjimo Rangovas turi kreiptis į Užsakovą per      (nurodomas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3523F4">
        <w:rPr>
          <w:rFonts w:eastAsiaTheme="minorHAnsi" w:cstheme="minorBidi"/>
          <w:szCs w:val="22"/>
        </w:rPr>
        <w:t>ia</w:t>
      </w:r>
      <w:proofErr w:type="spellEnd"/>
      <w:r w:rsidRPr="003523F4">
        <w:rPr>
          <w:rFonts w:eastAsiaTheme="minorHAnsi" w:cstheme="minorBidi"/>
          <w:szCs w:val="22"/>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78AE875C" w14:textId="77777777" w:rsidR="00ED735E" w:rsidRPr="003523F4" w:rsidRDefault="00ED735E" w:rsidP="00ED735E">
      <w:pPr>
        <w:tabs>
          <w:tab w:val="left" w:pos="1134"/>
        </w:tabs>
        <w:ind w:firstLine="709"/>
        <w:jc w:val="both"/>
        <w:rPr>
          <w:rFonts w:eastAsiaTheme="minorHAnsi" w:cstheme="minorBidi"/>
          <w:szCs w:val="22"/>
        </w:rPr>
      </w:pPr>
      <w:r w:rsidRPr="003523F4">
        <w:rPr>
          <w:rFonts w:eastAsiaTheme="minorHAnsi" w:cstheme="minorBidi"/>
          <w:szCs w:val="22"/>
        </w:rPr>
        <w:t>5.2.</w:t>
      </w:r>
      <w:r w:rsidRPr="003523F4">
        <w:rPr>
          <w:rFonts w:eastAsiaTheme="minorHAnsi" w:cstheme="minorBidi"/>
          <w:szCs w:val="22"/>
        </w:rPr>
        <w:tab/>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5A8BD9B8" w14:textId="77777777" w:rsidR="00ED735E" w:rsidRPr="00C10DAD" w:rsidRDefault="00ED735E" w:rsidP="00ED735E">
      <w:pPr>
        <w:tabs>
          <w:tab w:val="left" w:pos="1134"/>
        </w:tabs>
        <w:ind w:firstLine="709"/>
        <w:jc w:val="both"/>
        <w:rPr>
          <w:rFonts w:eastAsiaTheme="minorHAnsi" w:cstheme="minorBidi"/>
          <w:szCs w:val="22"/>
        </w:rPr>
      </w:pPr>
      <w:r w:rsidRPr="003523F4">
        <w:rPr>
          <w:rFonts w:eastAsiaTheme="minorHAnsi" w:cstheme="minorBidi"/>
          <w:szCs w:val="22"/>
        </w:rPr>
        <w:t>5.3.</w:t>
      </w:r>
      <w:r w:rsidRPr="003523F4">
        <w:rPr>
          <w:rFonts w:eastAsiaTheme="minorHAnsi" w:cstheme="minorBidi"/>
          <w:szCs w:val="22"/>
        </w:rPr>
        <w:tab/>
        <w:t>Kai išmokėtas avansas, už Darbus pradedama mokėti, kai užskaityta visa avanso suma.</w:t>
      </w:r>
    </w:p>
    <w:p w14:paraId="422C4714" w14:textId="77777777" w:rsidR="00ED735E" w:rsidRPr="00C10DAD" w:rsidRDefault="00ED735E" w:rsidP="00ED735E">
      <w:pPr>
        <w:numPr>
          <w:ilvl w:val="0"/>
          <w:numId w:val="16"/>
        </w:numPr>
        <w:spacing w:before="120" w:after="120"/>
        <w:ind w:left="357" w:hanging="357"/>
        <w:jc w:val="center"/>
        <w:rPr>
          <w:rFonts w:eastAsia="Calibri"/>
          <w:b/>
          <w:bCs/>
          <w:szCs w:val="22"/>
        </w:rPr>
      </w:pPr>
      <w:r w:rsidRPr="00C10DAD">
        <w:rPr>
          <w:rFonts w:eastAsia="Calibri"/>
          <w:b/>
          <w:bCs/>
          <w:szCs w:val="22"/>
        </w:rPr>
        <w:t>Sutarties pakeitimai, peržiūros sąlygos</w:t>
      </w:r>
    </w:p>
    <w:p w14:paraId="37AF9EEF" w14:textId="15D42986" w:rsidR="00ED735E" w:rsidRPr="00C10DAD" w:rsidRDefault="00ED735E" w:rsidP="00ED735E">
      <w:pPr>
        <w:numPr>
          <w:ilvl w:val="1"/>
          <w:numId w:val="16"/>
        </w:numPr>
        <w:tabs>
          <w:tab w:val="left" w:pos="1134"/>
        </w:tabs>
        <w:ind w:left="0" w:firstLine="709"/>
        <w:jc w:val="both"/>
        <w:rPr>
          <w:rFonts w:eastAsia="Calibri"/>
          <w:szCs w:val="22"/>
        </w:rPr>
      </w:pPr>
      <w:r w:rsidRPr="00C10DAD">
        <w:rPr>
          <w:rFonts w:eastAsia="Calibri"/>
          <w:szCs w:val="22"/>
        </w:rPr>
        <w:t xml:space="preserve">Sutarties sąlygos Sutarties galiojimo laikotarpiu gali būti keičiamos VPĮ 89 straipsnyje </w:t>
      </w:r>
      <w:r w:rsidR="005A2127">
        <w:rPr>
          <w:rFonts w:eastAsia="Calibri"/>
          <w:szCs w:val="22"/>
        </w:rPr>
        <w:t xml:space="preserve">ir šioje Sutartyje </w:t>
      </w:r>
      <w:r w:rsidRPr="00C10DAD">
        <w:rPr>
          <w:rFonts w:eastAsia="Calibri"/>
          <w:szCs w:val="22"/>
        </w:rPr>
        <w:t xml:space="preserve">nustatyta tvarka. </w:t>
      </w:r>
    </w:p>
    <w:p w14:paraId="67711A67" w14:textId="77777777" w:rsidR="00ED735E" w:rsidRPr="00C10DAD" w:rsidRDefault="00ED735E" w:rsidP="00ED735E">
      <w:pPr>
        <w:numPr>
          <w:ilvl w:val="1"/>
          <w:numId w:val="16"/>
        </w:numPr>
        <w:tabs>
          <w:tab w:val="left" w:pos="1134"/>
        </w:tabs>
        <w:ind w:left="0" w:firstLine="709"/>
        <w:jc w:val="both"/>
        <w:rPr>
          <w:rFonts w:eastAsia="Calibri"/>
          <w:szCs w:val="22"/>
        </w:rPr>
      </w:pPr>
      <w:r w:rsidRPr="00C10DAD">
        <w:rPr>
          <w:rFonts w:eastAsia="Calibri"/>
          <w:szCs w:val="22"/>
        </w:rPr>
        <w:t xml:space="preserve">Sudarytos Sutarties Šalis gali būti pakeista VPĮ 89 straipsnio 1 dalies 4 punkte numatytais atvejais. </w:t>
      </w:r>
    </w:p>
    <w:p w14:paraId="790ECA9D" w14:textId="77777777" w:rsidR="00ED735E" w:rsidRPr="00C10DAD" w:rsidRDefault="00ED735E" w:rsidP="00ED735E">
      <w:pPr>
        <w:numPr>
          <w:ilvl w:val="1"/>
          <w:numId w:val="16"/>
        </w:numPr>
        <w:tabs>
          <w:tab w:val="left" w:pos="1134"/>
        </w:tabs>
        <w:ind w:left="0" w:firstLine="709"/>
        <w:jc w:val="both"/>
        <w:rPr>
          <w:rFonts w:eastAsia="Calibri"/>
          <w:szCs w:val="22"/>
        </w:rPr>
      </w:pPr>
      <w:r w:rsidRPr="00C10DAD">
        <w:rPr>
          <w:rFonts w:eastAsia="Calibri"/>
          <w:szCs w:val="22"/>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477FEA23" w14:textId="77777777" w:rsidR="00ED735E" w:rsidRPr="003523F4" w:rsidRDefault="00ED735E" w:rsidP="00ED735E">
      <w:pPr>
        <w:numPr>
          <w:ilvl w:val="1"/>
          <w:numId w:val="16"/>
        </w:numPr>
        <w:tabs>
          <w:tab w:val="left" w:pos="1134"/>
        </w:tabs>
        <w:ind w:left="0" w:firstLine="709"/>
        <w:jc w:val="both"/>
        <w:rPr>
          <w:rFonts w:eastAsia="Calibri"/>
          <w:i/>
          <w:iCs/>
          <w:szCs w:val="22"/>
        </w:rPr>
      </w:pPr>
      <w:r w:rsidRPr="007801B9">
        <w:rPr>
          <w:rFonts w:eastAsia="Calibri"/>
          <w:szCs w:val="22"/>
        </w:rPr>
        <w:t>Sutarties sąlygų pakeitimas turi būti įformintas papildomu susitarimu ir pasirašytas abiejų</w:t>
      </w:r>
      <w:r w:rsidRPr="00C10DAD">
        <w:rPr>
          <w:rFonts w:eastAsia="Calibri"/>
          <w:szCs w:val="22"/>
        </w:rPr>
        <w:t xml:space="preserve"> Šalių.</w:t>
      </w:r>
    </w:p>
    <w:p w14:paraId="49478D54" w14:textId="77777777" w:rsidR="00ED735E" w:rsidRPr="00C10DAD" w:rsidRDefault="00ED735E" w:rsidP="00ED735E">
      <w:pPr>
        <w:numPr>
          <w:ilvl w:val="0"/>
          <w:numId w:val="16"/>
        </w:numPr>
        <w:spacing w:before="120" w:after="120"/>
        <w:ind w:left="357" w:hanging="357"/>
        <w:jc w:val="center"/>
      </w:pPr>
      <w:r w:rsidRPr="00C10DAD">
        <w:rPr>
          <w:b/>
          <w:bCs/>
        </w:rPr>
        <w:t>Darbų vykdymo tvarka</w:t>
      </w:r>
    </w:p>
    <w:p w14:paraId="59059E1D" w14:textId="191C73BC" w:rsidR="00ED735E" w:rsidRPr="009D2D6E" w:rsidRDefault="00ED735E" w:rsidP="00ED735E">
      <w:pPr>
        <w:tabs>
          <w:tab w:val="left" w:pos="1134"/>
        </w:tabs>
        <w:ind w:firstLine="709"/>
        <w:jc w:val="both"/>
        <w:rPr>
          <w:rFonts w:eastAsiaTheme="minorHAnsi"/>
          <w:kern w:val="2"/>
          <w14:ligatures w14:val="standardContextual"/>
        </w:rPr>
      </w:pPr>
      <w:r w:rsidRPr="00C10DAD">
        <w:rPr>
          <w:b/>
          <w:bCs/>
        </w:rPr>
        <w:t> </w:t>
      </w:r>
      <w:bookmarkStart w:id="66" w:name="part_be897e665bdc4ac6932e5e23ecf5bfa2"/>
      <w:bookmarkStart w:id="67" w:name="part_5d7eface054f403daaaccfd74fe58aef"/>
      <w:bookmarkEnd w:id="66"/>
      <w:bookmarkEnd w:id="67"/>
      <w:r w:rsidRPr="00C10DAD">
        <w:rPr>
          <w:rFonts w:eastAsia="Calibri"/>
          <w:szCs w:val="22"/>
        </w:rPr>
        <w:t xml:space="preserve">7.1. </w:t>
      </w:r>
      <w:r w:rsidR="00EA49B9" w:rsidRPr="00EA49B9">
        <w:rPr>
          <w:rFonts w:eastAsiaTheme="minorHAnsi"/>
          <w:kern w:val="2"/>
          <w14:ligatures w14:val="standardContextual"/>
        </w:rPr>
        <w:t>Darbų pabaiga pagal Sutartį bus laikomas momentas, kai bus užbaigti visi Sutartyje numatyti Darbai, ištaisyti defektai, pasirašytas (-i) Darbų perdavimo-priėmimo aktas (-ai). Darbų rezultatas turi atitikti Lietuvoje galiojančių teisės aktų reikalavimus ir šios Sutarties keliamus reikalavimus.</w:t>
      </w:r>
    </w:p>
    <w:p w14:paraId="478FAD21" w14:textId="71803195" w:rsidR="00ED735E" w:rsidRPr="00C10DAD" w:rsidRDefault="00ED735E" w:rsidP="00ED735E">
      <w:pPr>
        <w:ind w:firstLine="709"/>
        <w:jc w:val="both"/>
        <w:rPr>
          <w:rFonts w:eastAsia="Calibri"/>
          <w:color w:val="000000"/>
          <w:szCs w:val="22"/>
        </w:rPr>
      </w:pPr>
      <w:r>
        <w:rPr>
          <w:rFonts w:eastAsia="Calibri"/>
          <w:szCs w:val="22"/>
        </w:rPr>
        <w:t xml:space="preserve">7.2. </w:t>
      </w:r>
      <w:r w:rsidR="00EA49B9" w:rsidRPr="00EA49B9">
        <w:rPr>
          <w:rFonts w:eastAsia="Calibri"/>
          <w:szCs w:val="22"/>
        </w:rPr>
        <w:t>Rangovas informuoja Užsakovą raštu apie Darbų užbaigimo datą pagal šią Sutartį ir pateikia atliktų Darbų aktus, statybos vykdymo dokumentus ir kitus reikalingus dokumentus.</w:t>
      </w:r>
    </w:p>
    <w:p w14:paraId="6DF1A8B9" w14:textId="18665F5F" w:rsidR="00ED735E" w:rsidRPr="00C10DAD" w:rsidRDefault="00ED735E" w:rsidP="00ED735E">
      <w:pPr>
        <w:ind w:firstLine="709"/>
        <w:jc w:val="both"/>
      </w:pPr>
      <w:r w:rsidRPr="00C10DAD">
        <w:t>7.</w:t>
      </w:r>
      <w:r>
        <w:t>3</w:t>
      </w:r>
      <w:r w:rsidRPr="00C10DAD">
        <w:t xml:space="preserve">. </w:t>
      </w:r>
      <w:r w:rsidR="00EA49B9" w:rsidRPr="00C10DAD">
        <w:t>Užsakovas gali nepriimti atliktų Darbų rezultato, jei jų perdavimo metu (ar Darbų metu) nustatomi trūkumai, kurie gali trukdyti naudoti objektą pagal paskirtį.</w:t>
      </w:r>
    </w:p>
    <w:p w14:paraId="13B8FDCB" w14:textId="4E489F2D" w:rsidR="00ED735E" w:rsidRDefault="00ED735E" w:rsidP="00ED735E">
      <w:pPr>
        <w:ind w:firstLine="709"/>
        <w:jc w:val="both"/>
      </w:pPr>
      <w:r w:rsidRPr="00C10DAD">
        <w:t>7.</w:t>
      </w:r>
      <w:r>
        <w:t>4</w:t>
      </w:r>
      <w:r w:rsidRPr="00C10DAD">
        <w:t xml:space="preserve">. </w:t>
      </w:r>
      <w:r w:rsidR="00EA49B9" w:rsidRPr="00C10DAD">
        <w:t>Užsakovas taip pat gali nepriimti Darbų, jeigu nebuvo pateikta dokumentacija, kuri turi būti pateikta prieš perdavimo procedūrą ir kuria Užsakovas turi naudotis įvertindamas, ar įvykdyta Sutartis.</w:t>
      </w:r>
      <w:r w:rsidRPr="00C10DAD">
        <w:t xml:space="preserve"> </w:t>
      </w:r>
    </w:p>
    <w:p w14:paraId="2D07B202" w14:textId="77777777" w:rsidR="00DE72ED" w:rsidRDefault="00DE72ED">
      <w:r>
        <w:lastRenderedPageBreak/>
        <w:br w:type="page"/>
      </w:r>
    </w:p>
    <w:p w14:paraId="3AED1E1A" w14:textId="77777777" w:rsidR="00ED735E" w:rsidRPr="00C10DAD" w:rsidRDefault="00ED735E" w:rsidP="00ED735E">
      <w:pPr>
        <w:numPr>
          <w:ilvl w:val="0"/>
          <w:numId w:val="16"/>
        </w:numPr>
        <w:spacing w:before="120" w:after="120"/>
        <w:ind w:left="357" w:hanging="357"/>
        <w:jc w:val="center"/>
      </w:pPr>
      <w:r w:rsidRPr="00C10DAD">
        <w:rPr>
          <w:b/>
          <w:bCs/>
        </w:rPr>
        <w:lastRenderedPageBreak/>
        <w:t xml:space="preserve">Netesybos už Darbų atlikimo ir mokėjimų pagal Sutartį vėlavimą </w:t>
      </w:r>
    </w:p>
    <w:p w14:paraId="35A89E9E" w14:textId="590E365F" w:rsidR="00ED735E" w:rsidRDefault="00ED735E" w:rsidP="00ED735E">
      <w:pPr>
        <w:ind w:firstLine="709"/>
        <w:jc w:val="both"/>
        <w:rPr>
          <w:color w:val="000000"/>
          <w:kern w:val="2"/>
        </w:rPr>
      </w:pPr>
      <w:r w:rsidRPr="00C10DAD">
        <w:rPr>
          <w:b/>
          <w:bCs/>
        </w:rPr>
        <w:t> </w:t>
      </w:r>
      <w:bookmarkStart w:id="68" w:name="part_54dcb3e1ad3943359be1ae5c68d3600d"/>
      <w:bookmarkEnd w:id="68"/>
      <w:r w:rsidRPr="00C10DAD">
        <w:t xml:space="preserve">8.1. </w:t>
      </w:r>
      <w:r w:rsidRPr="00C10DAD">
        <w:rPr>
          <w:color w:val="000000"/>
          <w:kern w:val="2"/>
        </w:rPr>
        <w:t xml:space="preserve">Jeigu Rangovas vėluoja vykdyti Darbus ar ištaisyti jų trūkumus, Užsakovas nuo kitos nei nustatytas terminas dienos Rangovui skaičiuoja </w:t>
      </w:r>
      <w:r w:rsidRPr="00C10DAD">
        <w:rPr>
          <w:kern w:val="2"/>
        </w:rPr>
        <w:t xml:space="preserve">0,02 (dvi šimtosios) </w:t>
      </w:r>
      <w:r w:rsidRPr="00C10DAD">
        <w:rPr>
          <w:color w:val="000000"/>
          <w:kern w:val="2"/>
        </w:rPr>
        <w:t xml:space="preserve">dydžio delspinigius už kiekvieną uždelstą </w:t>
      </w:r>
      <w:r w:rsidRPr="00C10DAD">
        <w:rPr>
          <w:kern w:val="2"/>
        </w:rPr>
        <w:t>dieną</w:t>
      </w:r>
      <w:r w:rsidRPr="00C10DAD">
        <w:rPr>
          <w:color w:val="FF0000"/>
          <w:kern w:val="2"/>
        </w:rPr>
        <w:t xml:space="preserve"> </w:t>
      </w:r>
      <w:r w:rsidRPr="00C10DAD">
        <w:rPr>
          <w:color w:val="000000"/>
          <w:kern w:val="2"/>
        </w:rPr>
        <w:t xml:space="preserve">nuo laiku neįvykdytų Darbų kainos. </w:t>
      </w:r>
    </w:p>
    <w:p w14:paraId="20D9DEB4" w14:textId="7CAAD1F7" w:rsidR="00ED735E" w:rsidRPr="00C10DAD" w:rsidRDefault="00ED735E" w:rsidP="00ED735E">
      <w:pPr>
        <w:ind w:firstLine="709"/>
        <w:jc w:val="both"/>
      </w:pPr>
      <w:r w:rsidRPr="00C10DAD">
        <w:t>8</w:t>
      </w:r>
      <w:r w:rsidR="00FC01D7">
        <w:t>.2</w:t>
      </w:r>
      <w:r w:rsidRPr="00C10DAD">
        <w:t>.</w:t>
      </w:r>
      <w:bookmarkStart w:id="69" w:name="part_f649e49a431e4ee080613c16c50ab7cd"/>
      <w:bookmarkEnd w:id="69"/>
      <w:r w:rsidRPr="00C10DAD">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614167EB" w14:textId="57E7FF2C" w:rsidR="00ED735E" w:rsidRPr="00C10DAD" w:rsidRDefault="00ED735E" w:rsidP="00ED735E">
      <w:pPr>
        <w:ind w:firstLine="709"/>
        <w:jc w:val="both"/>
      </w:pPr>
      <w:r w:rsidRPr="00C10DAD">
        <w:t>8.</w:t>
      </w:r>
      <w:r w:rsidR="00FC01D7">
        <w:t>3</w:t>
      </w:r>
      <w:r w:rsidRPr="00C10DAD">
        <w:t>.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už kiekvieną vėlavimo dieną.</w:t>
      </w:r>
    </w:p>
    <w:p w14:paraId="253C9BFB" w14:textId="5704BFE2" w:rsidR="00ED735E" w:rsidRDefault="00ED735E" w:rsidP="00ED735E">
      <w:pPr>
        <w:ind w:firstLine="709"/>
        <w:jc w:val="both"/>
      </w:pPr>
      <w:r w:rsidRPr="00C10DAD">
        <w:t>8.</w:t>
      </w:r>
      <w:r w:rsidR="00FC01D7">
        <w:t>4</w:t>
      </w:r>
      <w:r w:rsidRPr="00C10DAD">
        <w:t>. Nustačius Sutarties 2</w:t>
      </w:r>
      <w:r w:rsidR="00FE269C">
        <w:t>.5</w:t>
      </w:r>
      <w:r w:rsidRPr="00C10DAD">
        <w:t xml:space="preserve"> </w:t>
      </w:r>
      <w:r w:rsidR="00FE269C">
        <w:t>p</w:t>
      </w:r>
      <w:r w:rsidR="005A2127">
        <w:t>apunktyje</w:t>
      </w:r>
      <w:r w:rsidRPr="00C10DAD">
        <w:t xml:space="preserve"> nurodytos pareigos nevykdymo</w:t>
      </w:r>
      <w:r w:rsidR="00FE269C">
        <w:t xml:space="preserve"> atvejį</w:t>
      </w:r>
      <w:r w:rsidRPr="00C10DAD">
        <w:t xml:space="preserve">, Rangovui bus taikoma </w:t>
      </w:r>
      <w:r w:rsidRPr="008418FB">
        <w:rPr>
          <w:b/>
          <w:bCs/>
        </w:rPr>
        <w:t>5 proc. Pradinės Sutarties vertės</w:t>
      </w:r>
      <w:r>
        <w:rPr>
          <w:i/>
          <w:iCs/>
        </w:rPr>
        <w:t xml:space="preserve"> </w:t>
      </w:r>
      <w:r w:rsidRPr="00C10DAD">
        <w:t>dydžio bauda.</w:t>
      </w:r>
    </w:p>
    <w:p w14:paraId="304CAEA1" w14:textId="77777777" w:rsidR="00ED735E" w:rsidRPr="00C10DAD" w:rsidRDefault="00ED735E" w:rsidP="00ED735E">
      <w:pPr>
        <w:numPr>
          <w:ilvl w:val="0"/>
          <w:numId w:val="16"/>
        </w:numPr>
        <w:spacing w:before="120" w:after="120"/>
        <w:ind w:left="357" w:hanging="357"/>
        <w:jc w:val="center"/>
      </w:pPr>
      <w:r w:rsidRPr="00C10DAD">
        <w:rPr>
          <w:b/>
          <w:bCs/>
        </w:rPr>
        <w:t>Sutarties įvykdymo užtikrinimas</w:t>
      </w:r>
      <w:r>
        <w:rPr>
          <w:b/>
          <w:bCs/>
        </w:rPr>
        <w:t xml:space="preserve"> </w:t>
      </w:r>
      <w:r w:rsidRPr="00A44F83">
        <w:t>(netaikoma)</w:t>
      </w:r>
    </w:p>
    <w:p w14:paraId="08D4253E" w14:textId="77777777" w:rsidR="00ED735E" w:rsidRPr="00C10DAD" w:rsidRDefault="00ED735E" w:rsidP="00ED735E">
      <w:pPr>
        <w:ind w:firstLine="709"/>
        <w:jc w:val="both"/>
      </w:pPr>
      <w:r w:rsidRPr="00C10DAD">
        <w:rPr>
          <w:b/>
          <w:bCs/>
        </w:rPr>
        <w:t> </w:t>
      </w:r>
      <w:bookmarkStart w:id="70" w:name="part_c4bf71e0a13347bb9d73f37111460f21"/>
      <w:bookmarkEnd w:id="70"/>
      <w:r w:rsidRPr="00C10DAD">
        <w:t>9.1. Šio skyriaus nuostatos taikomos tuomet, kai tinkamam Sutarties įvykdymui užtikrinti Rangovas turi pateikti banko garantiją arba draudimo bendrovės laidavimo draudimo raštą arba kitą sutartinių įsipareigojimų įvykdymo užtikrinimą.</w:t>
      </w:r>
    </w:p>
    <w:p w14:paraId="4DA56B54" w14:textId="77777777" w:rsidR="00ED735E" w:rsidRPr="00C10DAD" w:rsidRDefault="00ED735E" w:rsidP="00ED735E">
      <w:pPr>
        <w:ind w:firstLine="709"/>
        <w:jc w:val="both"/>
      </w:pPr>
      <w:r w:rsidRPr="00C10DAD">
        <w:rPr>
          <w:b/>
          <w:bCs/>
        </w:rPr>
        <w:t>Pastaba.</w:t>
      </w:r>
      <w:r w:rsidRPr="00C10DAD">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5E134B02" w14:textId="77777777" w:rsidR="00ED735E" w:rsidRPr="00C10DAD" w:rsidRDefault="00ED735E" w:rsidP="00ED735E">
      <w:pPr>
        <w:ind w:firstLine="709"/>
        <w:jc w:val="both"/>
      </w:pPr>
      <w:bookmarkStart w:id="71" w:name="part_c09b80e91487460892fc4e3987cad62d"/>
      <w:bookmarkEnd w:id="71"/>
      <w:r w:rsidRPr="00C10DAD">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C10DAD">
        <w:rPr>
          <w:b/>
          <w:bCs/>
        </w:rPr>
        <w:t>Sutarties įvykdymo užtikrinimas</w:t>
      </w:r>
      <w:r w:rsidRPr="00C10DAD">
        <w:t>).</w:t>
      </w:r>
    </w:p>
    <w:p w14:paraId="25316F3C" w14:textId="77777777" w:rsidR="00ED735E" w:rsidRPr="00C10DAD" w:rsidRDefault="00ED735E" w:rsidP="00ED735E">
      <w:pPr>
        <w:ind w:firstLine="709"/>
        <w:jc w:val="both"/>
      </w:pPr>
      <w:r w:rsidRPr="00C10DAD">
        <w:t xml:space="preserve">Rangovas ne vėliau kaip per </w:t>
      </w:r>
      <w:r w:rsidRPr="00FC3A0C">
        <w:t>5 (penkias)</w:t>
      </w:r>
      <w:r>
        <w:t xml:space="preserve"> </w:t>
      </w:r>
      <w:r w:rsidRPr="00C10DAD">
        <w:t>darbo dien</w:t>
      </w:r>
      <w:r>
        <w:t>as</w:t>
      </w:r>
      <w:r w:rsidRPr="00C10DAD">
        <w:t xml:space="preserve"> nuo Sutarties pasirašymo dienos turi pateikti Užsakovui </w:t>
      </w:r>
      <w:r w:rsidRPr="00C10DAD">
        <w:rPr>
          <w:b/>
          <w:bCs/>
        </w:rPr>
        <w:t>ne mažiau kaip 5 proc. visos Sutarties kainos su PVM</w:t>
      </w:r>
      <w:r w:rsidRPr="00C10DAD">
        <w:t xml:space="preserve"> (įskaitant papildomus susitarimus, jei tokie bus pasirašyti) prievolių įvykdymo užtikrinimo dokumentą, atitinkantį Sutarties sąlygų 9 skyriaus reikalavimus. </w:t>
      </w:r>
    </w:p>
    <w:p w14:paraId="74850CA9" w14:textId="77777777" w:rsidR="00ED735E" w:rsidRPr="00C10DAD" w:rsidRDefault="00ED735E" w:rsidP="00ED735E">
      <w:pPr>
        <w:ind w:firstLine="709"/>
        <w:jc w:val="both"/>
      </w:pPr>
      <w:bookmarkStart w:id="72" w:name="part_52e4a7b2e0364f58bd75adf447726ff3"/>
      <w:bookmarkEnd w:id="72"/>
      <w:r w:rsidRPr="00C10DAD">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2F43B49E" w14:textId="77777777" w:rsidR="00ED735E" w:rsidRPr="00C10DAD" w:rsidRDefault="00ED735E" w:rsidP="00ED735E">
      <w:pPr>
        <w:ind w:firstLine="709"/>
        <w:jc w:val="both"/>
      </w:pPr>
      <w:bookmarkStart w:id="73" w:name="part_6c0bdb1c2ca045019b2cfbdc72e0763c"/>
      <w:bookmarkEnd w:id="73"/>
      <w:r w:rsidRPr="00C10DAD">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5374E9BD" w14:textId="77777777" w:rsidR="00ED735E" w:rsidRPr="00C10DAD" w:rsidRDefault="00ED735E" w:rsidP="00ED735E">
      <w:pPr>
        <w:ind w:firstLine="709"/>
        <w:jc w:val="both"/>
      </w:pPr>
      <w:bookmarkStart w:id="74" w:name="part_6537cded94db4c62a56f0c6fa1409d48"/>
      <w:bookmarkEnd w:id="74"/>
      <w:r w:rsidRPr="00C10DAD">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4737D76B" w14:textId="77777777" w:rsidR="00ED735E" w:rsidRPr="00C10DAD" w:rsidRDefault="00ED735E" w:rsidP="00ED735E">
      <w:pPr>
        <w:ind w:firstLine="709"/>
        <w:jc w:val="both"/>
      </w:pPr>
      <w:bookmarkStart w:id="75" w:name="part_573b757aab854745b04b45eafced8002"/>
      <w:bookmarkEnd w:id="75"/>
      <w:r w:rsidRPr="00C10DAD">
        <w:t>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445002F5" w14:textId="77777777" w:rsidR="00ED735E" w:rsidRPr="00C10DAD" w:rsidRDefault="00ED735E" w:rsidP="00ED735E">
      <w:pPr>
        <w:ind w:firstLine="709"/>
        <w:jc w:val="both"/>
      </w:pPr>
      <w:bookmarkStart w:id="76" w:name="part_5482040495f04243a31dad247297d688"/>
      <w:bookmarkEnd w:id="76"/>
      <w:r w:rsidRPr="00C10DAD">
        <w:lastRenderedPageBreak/>
        <w:t>9.7. Sutarties įvykdymo užtikrinimas turi įsigalioti ne vėliau negu jo pateikimo Užsakovui dieną. </w:t>
      </w:r>
    </w:p>
    <w:p w14:paraId="4C8E37BC" w14:textId="77777777" w:rsidR="00ED735E" w:rsidRPr="00C10DAD" w:rsidRDefault="00ED735E" w:rsidP="00ED735E">
      <w:pPr>
        <w:ind w:firstLine="709"/>
        <w:jc w:val="both"/>
      </w:pPr>
      <w:bookmarkStart w:id="77" w:name="part_23f57b60af624d9eb659171e94f04e91"/>
      <w:bookmarkEnd w:id="77"/>
      <w:r w:rsidRPr="00C10DAD">
        <w:t>9.8. Sutarties įvykdymo užtikrinimo suma turi būti nurodoma ir išmokama eurais. </w:t>
      </w:r>
    </w:p>
    <w:p w14:paraId="06FD131F" w14:textId="77777777" w:rsidR="00ED735E" w:rsidRPr="00C10DAD" w:rsidRDefault="00ED735E" w:rsidP="00ED735E">
      <w:pPr>
        <w:ind w:firstLine="709"/>
        <w:jc w:val="both"/>
      </w:pPr>
      <w:bookmarkStart w:id="78" w:name="part_6b2469244a124a9bad93c36272e453a7"/>
      <w:bookmarkEnd w:id="78"/>
      <w:r w:rsidRPr="00C10DAD">
        <w:t>9.9. Sutarties įvykdymo užtikrinimas turi būti surašytas lietuvių arba kita kalba (esant Užsakovo prašymui, turi būti pateiktas vertimas į lietuvių kalbą). </w:t>
      </w:r>
    </w:p>
    <w:p w14:paraId="35D34E59" w14:textId="77777777" w:rsidR="00ED735E" w:rsidRPr="00C10DAD" w:rsidRDefault="00ED735E" w:rsidP="00ED735E">
      <w:pPr>
        <w:ind w:firstLine="709"/>
        <w:jc w:val="both"/>
      </w:pPr>
      <w:bookmarkStart w:id="79" w:name="part_bff60bd02bba4499b09e7095f4db3021"/>
      <w:bookmarkEnd w:id="79"/>
      <w:r w:rsidRPr="00C10DAD">
        <w:t>9.10. Sutarties įvykdymo užtikrinime nurodytas jo galiojimo terminas turi būti ne trumpesnis nei Sutarties galiojimo terminas. </w:t>
      </w:r>
    </w:p>
    <w:p w14:paraId="06718E1E" w14:textId="77777777" w:rsidR="00ED735E" w:rsidRPr="00C10DAD" w:rsidRDefault="00ED735E" w:rsidP="00ED735E">
      <w:pPr>
        <w:ind w:firstLine="709"/>
        <w:jc w:val="both"/>
      </w:pPr>
      <w:bookmarkStart w:id="80" w:name="part_c09828b127ee464b93cda0418427a0c9"/>
      <w:bookmarkEnd w:id="80"/>
      <w:r w:rsidRPr="00C10DAD">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65C9F2" w14:textId="77777777" w:rsidR="00ED735E" w:rsidRPr="00C10DAD" w:rsidRDefault="00ED735E" w:rsidP="00ED735E">
      <w:pPr>
        <w:ind w:firstLine="709"/>
        <w:jc w:val="both"/>
      </w:pPr>
      <w:bookmarkStart w:id="81" w:name="part_99e867755032455a9cff83393036909a"/>
      <w:bookmarkEnd w:id="81"/>
      <w:r w:rsidRPr="00C10DAD">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550139D4" w14:textId="77777777" w:rsidR="00ED735E" w:rsidRPr="00C10DAD" w:rsidRDefault="00ED735E" w:rsidP="00ED735E">
      <w:pPr>
        <w:ind w:firstLine="709"/>
        <w:jc w:val="both"/>
      </w:pPr>
      <w:bookmarkStart w:id="82" w:name="part_6dcb58dc08854693968aff8f73ab0017"/>
      <w:bookmarkEnd w:id="82"/>
      <w:r w:rsidRPr="00C10DAD">
        <w:t xml:space="preserve">9.13. Rangovui laiku nepratęsus Sutarties įvykdymo užtikrinimo galiojimo termino arba nepateikus naujo Sutarties įvykdymo užtikrinimo, Užsakovas turi teisę </w:t>
      </w:r>
      <w:r w:rsidRPr="00C10DAD">
        <w:rPr>
          <w:color w:val="000000"/>
          <w:kern w:val="2"/>
        </w:rPr>
        <w:t xml:space="preserve">nuo kitos nei nustatytas terminas dienos Rangovui skaičiuoti </w:t>
      </w:r>
      <w:r w:rsidRPr="00C10DAD">
        <w:rPr>
          <w:kern w:val="2"/>
        </w:rPr>
        <w:t xml:space="preserve">0,02 (dvi šimtosios) </w:t>
      </w:r>
      <w:r w:rsidRPr="00C10DAD">
        <w:rPr>
          <w:color w:val="000000"/>
          <w:kern w:val="2"/>
        </w:rPr>
        <w:t xml:space="preserve">dydžio delspinigius už kiekvieną uždelstą </w:t>
      </w:r>
      <w:r w:rsidRPr="00C10DAD">
        <w:rPr>
          <w:kern w:val="2"/>
        </w:rPr>
        <w:t>dieną</w:t>
      </w:r>
      <w:r w:rsidRPr="00C10DAD">
        <w:rPr>
          <w:color w:val="FF0000"/>
          <w:kern w:val="2"/>
        </w:rPr>
        <w:t xml:space="preserve"> </w:t>
      </w:r>
      <w:r w:rsidRPr="00C10DAD">
        <w:rPr>
          <w:color w:val="000000"/>
          <w:kern w:val="2"/>
        </w:rPr>
        <w:t>nuo pradinės Sutarties vertės.</w:t>
      </w:r>
      <w:r w:rsidRPr="00C10DAD">
        <w:t> </w:t>
      </w:r>
    </w:p>
    <w:p w14:paraId="2B146FF4" w14:textId="77777777" w:rsidR="00ED735E" w:rsidRPr="00C10DAD" w:rsidRDefault="00ED735E" w:rsidP="00ED735E">
      <w:pPr>
        <w:ind w:firstLine="709"/>
        <w:jc w:val="both"/>
      </w:pPr>
      <w:bookmarkStart w:id="83" w:name="part_0a25206412474a4bbf44c79515a1be16"/>
      <w:bookmarkEnd w:id="83"/>
      <w:r w:rsidRPr="00C10DAD">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4A17B9BC" w14:textId="77777777" w:rsidR="00ED735E" w:rsidRPr="00C10DAD" w:rsidRDefault="00ED735E" w:rsidP="00ED735E">
      <w:pPr>
        <w:ind w:firstLine="709"/>
        <w:jc w:val="both"/>
      </w:pPr>
      <w:bookmarkStart w:id="84" w:name="part_73f193929275476697fbc659ee2ffef2"/>
      <w:bookmarkEnd w:id="84"/>
      <w:r w:rsidRPr="00C10DAD">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0B3D2FD3" w14:textId="77777777" w:rsidR="00ED735E" w:rsidRPr="00C10DAD" w:rsidRDefault="00ED735E" w:rsidP="00ED735E">
      <w:pPr>
        <w:ind w:firstLine="709"/>
        <w:jc w:val="both"/>
      </w:pPr>
      <w:bookmarkStart w:id="85" w:name="part_8386d1c839604490978a759fa8cd0e41"/>
      <w:bookmarkEnd w:id="85"/>
      <w:r w:rsidRPr="00C10DAD">
        <w:t>9.16. Užsakovas gali pasinaudoti Sutarties įvykdymo užtikrinimu, esant bet kuriai iš žemiau nurodytų aplinkybių:  </w:t>
      </w:r>
    </w:p>
    <w:p w14:paraId="456072EA" w14:textId="77777777" w:rsidR="00ED735E" w:rsidRPr="00C10DAD" w:rsidRDefault="00ED735E" w:rsidP="00ED735E">
      <w:pPr>
        <w:ind w:firstLine="709"/>
        <w:jc w:val="both"/>
      </w:pPr>
      <w:bookmarkStart w:id="86" w:name="part_6a4092053ad24f90ab91354c79bcd602"/>
      <w:bookmarkEnd w:id="86"/>
      <w:r w:rsidRPr="00C10DAD">
        <w:t>9.16.1. Rangovas neįvykdė, nevykdo arba netinkamai vykdo savo įsipareigojimus pagal Sutartį;  </w:t>
      </w:r>
    </w:p>
    <w:p w14:paraId="20255CDE" w14:textId="77777777" w:rsidR="00ED735E" w:rsidRPr="00C10DAD" w:rsidRDefault="00ED735E" w:rsidP="00ED735E">
      <w:pPr>
        <w:ind w:firstLine="709"/>
        <w:jc w:val="both"/>
      </w:pPr>
      <w:bookmarkStart w:id="87" w:name="part_e00fe693219e4e6b902e80dd837aa291"/>
      <w:bookmarkEnd w:id="87"/>
      <w:r w:rsidRPr="00C10DAD">
        <w:t>9.16.2. Rangovas per protingai nustatytą laikotarpį neįvykdo Užsakovo nurodymo ištaisyti Darbų trūkumus;  </w:t>
      </w:r>
    </w:p>
    <w:p w14:paraId="7202722E" w14:textId="14990880" w:rsidR="00EA49B9" w:rsidRDefault="00ED735E" w:rsidP="00ED735E">
      <w:pPr>
        <w:ind w:firstLine="709"/>
        <w:jc w:val="both"/>
      </w:pPr>
      <w:bookmarkStart w:id="88" w:name="part_17e55675b4024b56b54f2dc3516d031d"/>
      <w:bookmarkEnd w:id="88"/>
      <w:r w:rsidRPr="00C10DAD">
        <w:t xml:space="preserve">9.16.3. </w:t>
      </w:r>
      <w:bookmarkStart w:id="89" w:name="part_fca8937bd292487180f445fc4e772862"/>
      <w:bookmarkEnd w:id="89"/>
      <w:r w:rsidR="00EA49B9" w:rsidRPr="009022A4">
        <w:rPr>
          <w:szCs w:val="24"/>
        </w:rPr>
        <w:t>jei dėl bet kokių Rangovo veiksmų (veikimo ar neveikimo) Užsakovas patyrė nuostolius (įskaitant, bet neapribojant, papildomas išlaidas, negautas pajamas ar kitus tiesioginius ir netiesioginius nuostolius, delspinigius ir (arba) baudas (jei tai yra numatyta Sutarties sąlygose);</w:t>
      </w:r>
    </w:p>
    <w:p w14:paraId="54686CAA" w14:textId="5079B7B1" w:rsidR="00ED735E" w:rsidRPr="00C10DAD" w:rsidRDefault="00EA49B9" w:rsidP="00ED735E">
      <w:pPr>
        <w:ind w:firstLine="709"/>
        <w:jc w:val="both"/>
      </w:pPr>
      <w:r>
        <w:t xml:space="preserve">9.16.4. </w:t>
      </w:r>
      <w:r w:rsidR="00ED735E" w:rsidRPr="00C10DAD">
        <w:t>Rangovas be pateisinamos priežasties (ne Sutartyje nustatytais atvejais) vienašališkai nutraukia Sutartį. </w:t>
      </w:r>
    </w:p>
    <w:p w14:paraId="451DA28E" w14:textId="77777777" w:rsidR="00ED735E" w:rsidRPr="00C10DAD" w:rsidRDefault="00ED735E" w:rsidP="00ED735E">
      <w:pPr>
        <w:numPr>
          <w:ilvl w:val="0"/>
          <w:numId w:val="16"/>
        </w:numPr>
        <w:spacing w:before="120" w:after="120"/>
        <w:ind w:left="357" w:hanging="357"/>
        <w:jc w:val="center"/>
        <w:rPr>
          <w:rFonts w:eastAsiaTheme="minorHAnsi"/>
          <w:b/>
          <w:bCs/>
        </w:rPr>
      </w:pPr>
      <w:r w:rsidRPr="00C10DAD">
        <w:rPr>
          <w:rFonts w:eastAsiaTheme="minorHAnsi"/>
          <w:b/>
          <w:bCs/>
        </w:rPr>
        <w:t>Sutarties stabdymas ir nutraukimas</w:t>
      </w:r>
    </w:p>
    <w:p w14:paraId="1CF1F189" w14:textId="77777777" w:rsidR="00ED735E" w:rsidRPr="00C10DAD" w:rsidRDefault="00ED735E" w:rsidP="00ED735E">
      <w:pPr>
        <w:ind w:firstLine="709"/>
        <w:jc w:val="both"/>
      </w:pPr>
      <w:r w:rsidRPr="00C10DAD">
        <w:rPr>
          <w:rFonts w:eastAsiaTheme="minorHAnsi"/>
          <w:kern w:val="2"/>
          <w14:ligatures w14:val="standardContextual"/>
        </w:rPr>
        <w:t>10.1</w:t>
      </w:r>
      <w:r w:rsidRPr="00C10DAD">
        <w:rPr>
          <w:rFonts w:asciiTheme="minorHAnsi" w:eastAsiaTheme="minorHAnsi" w:hAnsiTheme="minorHAnsi"/>
          <w:kern w:val="2"/>
          <w:sz w:val="22"/>
          <w14:ligatures w14:val="standardContextual"/>
        </w:rPr>
        <w:t xml:space="preserve">.  </w:t>
      </w:r>
      <w:r w:rsidRPr="00C10DAD">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08CBE758" w14:textId="77777777" w:rsidR="00ED735E" w:rsidRPr="00C10DAD" w:rsidRDefault="00ED735E" w:rsidP="00ED735E">
      <w:pPr>
        <w:ind w:firstLine="709"/>
        <w:jc w:val="both"/>
      </w:pPr>
      <w:bookmarkStart w:id="90" w:name="part_298a311e48dc452ea0b36f1afc5f3eb7"/>
      <w:bookmarkEnd w:id="90"/>
      <w:r w:rsidRPr="00C10DAD">
        <w:t>10.2. Darbų (jų dalies) vykdymas gali būti stabdomas esant bent vienai iš šių aplinkybių: </w:t>
      </w:r>
    </w:p>
    <w:p w14:paraId="1176D4E4" w14:textId="77777777" w:rsidR="00ED735E" w:rsidRPr="00C10DAD" w:rsidRDefault="00ED735E" w:rsidP="00ED735E">
      <w:pPr>
        <w:ind w:firstLine="709"/>
        <w:jc w:val="both"/>
      </w:pPr>
      <w:bookmarkStart w:id="91" w:name="part_09c0118c78ea4034b225fedd69812f90"/>
      <w:bookmarkEnd w:id="91"/>
      <w:r w:rsidRPr="00C10DAD">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16D1F1F7" w14:textId="77777777" w:rsidR="00ED735E" w:rsidRPr="00C10DAD" w:rsidRDefault="00ED735E" w:rsidP="00ED735E">
      <w:pPr>
        <w:ind w:firstLine="709"/>
        <w:jc w:val="both"/>
      </w:pPr>
      <w:bookmarkStart w:id="92" w:name="part_89440bace89e4bfba214a997ceefe81d"/>
      <w:bookmarkEnd w:id="92"/>
      <w:r w:rsidRPr="00C10DAD">
        <w:lastRenderedPageBreak/>
        <w:t>10.2.2. Užsakovas Sutartyje nurodyta tvarka negali priimti Darbų, o Rangovas dėl to negali vykdyti Sutarties; </w:t>
      </w:r>
    </w:p>
    <w:p w14:paraId="0F3C60FB" w14:textId="77777777" w:rsidR="00ED735E" w:rsidRPr="00C10DAD" w:rsidRDefault="00ED735E" w:rsidP="00ED735E">
      <w:pPr>
        <w:ind w:firstLine="709"/>
        <w:jc w:val="both"/>
      </w:pPr>
      <w:bookmarkStart w:id="93" w:name="part_fe52b5159efd4939838b848f85e9ea9b"/>
      <w:bookmarkEnd w:id="93"/>
      <w:r w:rsidRPr="00C10DAD">
        <w:t>10.2.3. dėl nenumatytų prekių, paslaugų ir (ar) darbų, susijusių su perkamu objektu, kurių poreikis paaiškėjo tik vykdant Sutartį; </w:t>
      </w:r>
    </w:p>
    <w:p w14:paraId="1A614544" w14:textId="77777777" w:rsidR="00ED735E" w:rsidRPr="00C10DAD" w:rsidRDefault="00ED735E" w:rsidP="00ED735E">
      <w:pPr>
        <w:ind w:firstLine="709"/>
        <w:jc w:val="both"/>
      </w:pPr>
      <w:bookmarkStart w:id="94" w:name="part_84f9056801c64e11b4ed9140364256f0"/>
      <w:bookmarkEnd w:id="94"/>
      <w:r w:rsidRPr="00C10DAD">
        <w:t>10.2.4. ne dėl Pirkėjo kaltės vėluoja kitos Užsakovo pirkimo sutarties, turinčios tiesioginės įtakos šiai Sutarčiai, vykdymas;  </w:t>
      </w:r>
    </w:p>
    <w:p w14:paraId="20AB1181" w14:textId="77777777" w:rsidR="00ED735E" w:rsidRPr="00C10DAD" w:rsidRDefault="00ED735E" w:rsidP="00ED735E">
      <w:pPr>
        <w:ind w:firstLine="709"/>
        <w:jc w:val="both"/>
      </w:pPr>
      <w:bookmarkStart w:id="95" w:name="part_3a30d4bcd0274cdd82e5a2a7f7fc4b8b"/>
      <w:bookmarkEnd w:id="95"/>
      <w:r w:rsidRPr="00C10DAD">
        <w:t>10.2.5. esant įrodymais pagrįstoms kliūtims ar trukdymams, sukeltiems Rangovui kitų trečiųjų asmenų ne dėl Rangovo ne laiku ar netinkamai pagal Sutarties sąlygas ir tvarką įvykdytų sutartinių įsipareigojimų; </w:t>
      </w:r>
    </w:p>
    <w:p w14:paraId="5DCB467F" w14:textId="77777777" w:rsidR="00ED735E" w:rsidRPr="00C10DAD" w:rsidRDefault="00ED735E" w:rsidP="00ED735E">
      <w:pPr>
        <w:ind w:firstLine="709"/>
        <w:jc w:val="both"/>
      </w:pPr>
      <w:bookmarkStart w:id="96" w:name="part_a6676d356d734e81a71d2a213370e988"/>
      <w:bookmarkEnd w:id="96"/>
      <w:r w:rsidRPr="00C10DAD">
        <w:t>10.2.6. pasikeitus galiojančiam teisės aktui ar įsigaliojus naujam teisės aktui, kuris turi įtakos šios Sutarties vykdymui; </w:t>
      </w:r>
    </w:p>
    <w:p w14:paraId="5A5C5EA9" w14:textId="77777777" w:rsidR="00ED735E" w:rsidRPr="00C10DAD" w:rsidRDefault="00ED735E" w:rsidP="00ED735E">
      <w:pPr>
        <w:ind w:firstLine="709"/>
        <w:jc w:val="both"/>
      </w:pPr>
      <w:bookmarkStart w:id="97" w:name="part_a818ad17feb74ad092df9d84443cf75e"/>
      <w:bookmarkEnd w:id="97"/>
      <w:r w:rsidRPr="00C10DAD">
        <w:t>10.2.7. sutartinių įsipareigojimų stabdymo būtinybė atsirado dėl sustabdyto / perskirstyto / negauto ir panašiai Užsakovo Darbų pirkimui skirto finansavimo arba finansavimo trūkumo; </w:t>
      </w:r>
    </w:p>
    <w:p w14:paraId="24A86225" w14:textId="77777777" w:rsidR="00ED735E" w:rsidRPr="00C10DAD" w:rsidRDefault="00ED735E" w:rsidP="00ED735E">
      <w:pPr>
        <w:ind w:firstLine="709"/>
        <w:jc w:val="both"/>
      </w:pPr>
      <w:bookmarkStart w:id="98" w:name="part_71adc62644ec4294ae7e0a3fd7705f53"/>
      <w:bookmarkEnd w:id="98"/>
      <w:r w:rsidRPr="00C10DAD">
        <w:t>10.2.8. dėl teisminių (arbitražinių) ginčų su Užsakovu ar trečiaisiais asmenimis, kurių dalykas yra tiesiogiai susijęs su Sutarties vykdymu. </w:t>
      </w:r>
    </w:p>
    <w:p w14:paraId="6AC9FCBB" w14:textId="77777777" w:rsidR="00ED735E" w:rsidRPr="00C10DAD" w:rsidRDefault="00ED735E" w:rsidP="00ED735E">
      <w:pPr>
        <w:ind w:firstLine="709"/>
        <w:jc w:val="both"/>
      </w:pPr>
      <w:bookmarkStart w:id="99" w:name="part_a500fd3f658e4365b41faeda48e53cf9"/>
      <w:bookmarkEnd w:id="99"/>
      <w:r w:rsidRPr="00C10DAD">
        <w:t>10.3. Jei Darbų (jų dalies) vykdymo stabdymas atliekamas dėl Sutarties sąlygų 10.2 punkte nurodytų aplinkybių ir tęsiasi ne ilgiau kaip 3 (tris) mėnesius, toks stabdymas laikomas Sutarties keitimu joje numatytomis sąlygomis.</w:t>
      </w:r>
    </w:p>
    <w:p w14:paraId="61F18339" w14:textId="77777777" w:rsidR="00ED735E" w:rsidRPr="00C10DAD" w:rsidRDefault="00ED735E" w:rsidP="00ED735E">
      <w:pPr>
        <w:ind w:firstLine="709"/>
        <w:jc w:val="both"/>
      </w:pPr>
      <w:bookmarkStart w:id="100" w:name="part_633809059b5a4ff6952af4ed164f789e"/>
      <w:bookmarkEnd w:id="100"/>
      <w:r w:rsidRPr="00C10DAD">
        <w:t>10.4. Sutartinių įsipareigojimų vykdymas gali būti stabdomas tik Sutarties galiojimo laikotarpiu tokia tvarka:</w:t>
      </w:r>
    </w:p>
    <w:p w14:paraId="09441420" w14:textId="77777777" w:rsidR="00ED735E" w:rsidRPr="00C10DAD" w:rsidRDefault="00ED735E" w:rsidP="00ED735E">
      <w:pPr>
        <w:ind w:firstLine="709"/>
        <w:jc w:val="both"/>
      </w:pPr>
      <w:bookmarkStart w:id="101" w:name="part_e1d9f5497e2b4b8fac0f14c0d5441376"/>
      <w:bookmarkEnd w:id="101"/>
      <w:r w:rsidRPr="00C10DAD">
        <w:t>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13C4D11E" w14:textId="77777777" w:rsidR="00ED735E" w:rsidRPr="00C10DAD" w:rsidRDefault="00ED735E" w:rsidP="00ED735E">
      <w:pPr>
        <w:ind w:firstLine="709"/>
        <w:jc w:val="both"/>
      </w:pPr>
      <w:bookmarkStart w:id="102" w:name="part_0c29870313ec4b8e9159c25696039f5b"/>
      <w:bookmarkEnd w:id="102"/>
      <w:r w:rsidRPr="00C10DAD">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009715F0" w14:textId="77777777" w:rsidR="00ED735E" w:rsidRPr="00C10DAD" w:rsidRDefault="00ED735E" w:rsidP="00ED735E">
      <w:pPr>
        <w:ind w:firstLine="709"/>
        <w:jc w:val="both"/>
      </w:pPr>
      <w:bookmarkStart w:id="103" w:name="part_ebd2788b705046149fed4a6909a8851e"/>
      <w:bookmarkEnd w:id="103"/>
      <w:r w:rsidRPr="00C10DAD">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3F3147D8" w14:textId="77777777" w:rsidR="00ED735E" w:rsidRPr="00C10DAD" w:rsidRDefault="00ED735E" w:rsidP="00ED735E">
      <w:pPr>
        <w:ind w:firstLine="709"/>
        <w:jc w:val="both"/>
      </w:pPr>
      <w:bookmarkStart w:id="104" w:name="part_e70536bc9e7f448ca32e84c110e2744e"/>
      <w:bookmarkEnd w:id="104"/>
      <w:r w:rsidRPr="00C10DAD">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9DF106" w14:textId="77777777" w:rsidR="00ED735E" w:rsidRPr="00C10DAD" w:rsidRDefault="00ED735E" w:rsidP="00ED735E">
      <w:pPr>
        <w:ind w:firstLine="709"/>
        <w:jc w:val="both"/>
      </w:pPr>
      <w:bookmarkStart w:id="105" w:name="part_529fc201055c492aa2aec8333e131a21"/>
      <w:bookmarkEnd w:id="105"/>
      <w:r w:rsidRPr="00C10DAD">
        <w:t>10.6. Sutartinių įsipareigojimų vykdymas stabdomas ne ilgesniam kaip konkrečios, pagrįstos aplinkybės egzistavimo laikotarpiui.</w:t>
      </w:r>
    </w:p>
    <w:p w14:paraId="26346A64" w14:textId="77777777" w:rsidR="00ED735E" w:rsidRPr="00C10DAD" w:rsidRDefault="00ED735E" w:rsidP="00ED735E">
      <w:pPr>
        <w:ind w:firstLine="709"/>
        <w:jc w:val="both"/>
      </w:pPr>
      <w:bookmarkStart w:id="106" w:name="part_d59e96d451a74e99b5f4e53964697169"/>
      <w:bookmarkEnd w:id="106"/>
      <w:r w:rsidRPr="00C10DAD">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43E257CB" w14:textId="77777777" w:rsidR="00ED735E" w:rsidRPr="00C10DAD" w:rsidRDefault="00ED735E" w:rsidP="00ED735E">
      <w:pPr>
        <w:ind w:firstLine="709"/>
        <w:jc w:val="both"/>
      </w:pPr>
      <w:bookmarkStart w:id="107" w:name="part_1562589c8c774e55b369607136bcbb1f"/>
      <w:bookmarkEnd w:id="107"/>
      <w:r w:rsidRPr="00C10DAD">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5D4EDBF0" w14:textId="77777777" w:rsidR="00ED735E" w:rsidRPr="00C10DAD" w:rsidRDefault="00ED735E" w:rsidP="00ED735E">
      <w:pPr>
        <w:ind w:firstLine="709"/>
        <w:jc w:val="both"/>
      </w:pPr>
      <w:bookmarkStart w:id="108" w:name="part_8652c492428945d791973cd6350d83ea"/>
      <w:bookmarkEnd w:id="108"/>
      <w:r w:rsidRPr="00C10DAD">
        <w:t>10.9. Atnaujinus Sutarties vykdymą, neįvykdytų prievolių (jų dalies) įvykdymo terminai ir Sutarties galiojimas nukeliami tokiam terminui, kiek buvo likę laiko jų įvykdymui jų sustabdymo metu. </w:t>
      </w:r>
    </w:p>
    <w:p w14:paraId="3558742F" w14:textId="77777777" w:rsidR="00ED735E" w:rsidRPr="00C10DAD" w:rsidRDefault="00ED735E" w:rsidP="00ED735E">
      <w:pPr>
        <w:ind w:firstLine="709"/>
        <w:jc w:val="both"/>
      </w:pPr>
      <w:bookmarkStart w:id="109" w:name="part_f75400b376aa49b1abb489376ffee67d"/>
      <w:bookmarkEnd w:id="109"/>
      <w:r w:rsidRPr="00C10DAD">
        <w:t xml:space="preserve">10.10. Jei sutartinių įsipareigojimų vykdymas buvo sustabdytas ilgesniam nei 3 (trijų) mėnesių laikotarpiui, praėjus šiam terminui, viena Šalis gali rašytiniu pranešimu kitos Šalies pareikalauti </w:t>
      </w:r>
      <w:r w:rsidRPr="00C10DAD">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1D6DFB6E" w14:textId="77777777" w:rsidR="00ED735E" w:rsidRPr="00C10DAD" w:rsidRDefault="00ED735E" w:rsidP="00ED735E">
      <w:pPr>
        <w:numPr>
          <w:ilvl w:val="1"/>
          <w:numId w:val="25"/>
        </w:numPr>
        <w:tabs>
          <w:tab w:val="left" w:pos="1418"/>
        </w:tabs>
        <w:ind w:left="0" w:firstLine="709"/>
        <w:jc w:val="both"/>
        <w:rPr>
          <w:rFonts w:eastAsiaTheme="minorHAnsi"/>
        </w:rPr>
      </w:pPr>
      <w:r w:rsidRPr="00C10DAD">
        <w:rPr>
          <w:rFonts w:eastAsiaTheme="minorHAnsi"/>
        </w:rPr>
        <w:t>Sutartis gali būti nutraukiama VPĮ 90 straipsnyje ir Sutartyje numatytais atvejais, įskaitant galimybę nutraukti Sutartį Šalių susitarimu.</w:t>
      </w:r>
    </w:p>
    <w:p w14:paraId="1F5361F6" w14:textId="77777777" w:rsidR="00ED735E" w:rsidRPr="00C10DAD" w:rsidRDefault="00ED735E" w:rsidP="00ED735E">
      <w:pPr>
        <w:numPr>
          <w:ilvl w:val="0"/>
          <w:numId w:val="25"/>
        </w:numPr>
        <w:spacing w:before="120" w:after="120"/>
        <w:ind w:left="550" w:hanging="550"/>
        <w:jc w:val="center"/>
        <w:rPr>
          <w:rFonts w:eastAsiaTheme="minorHAnsi"/>
        </w:rPr>
      </w:pPr>
      <w:r w:rsidRPr="00C10DAD">
        <w:rPr>
          <w:rFonts w:eastAsiaTheme="minorHAnsi"/>
          <w:b/>
          <w:bCs/>
        </w:rPr>
        <w:t>Sutarties nutraukimas Užsakovo iniciatyva</w:t>
      </w:r>
    </w:p>
    <w:p w14:paraId="5CE1DA48" w14:textId="77777777" w:rsidR="00ED735E" w:rsidRPr="00C10DAD" w:rsidRDefault="00ED735E" w:rsidP="00ED735E">
      <w:pPr>
        <w:tabs>
          <w:tab w:val="left" w:pos="567"/>
        </w:tabs>
        <w:ind w:firstLine="709"/>
        <w:jc w:val="both"/>
      </w:pPr>
      <w:r w:rsidRPr="00C10DAD">
        <w:t>11.1. Užsakovas, įspėjęs Rangovą prieš 15 kalendorinių dienų, gali nutraukti Sutartį šiais atvejais:</w:t>
      </w:r>
    </w:p>
    <w:p w14:paraId="5F7FD3AC" w14:textId="77777777" w:rsidR="00ED735E" w:rsidRPr="00C10DAD" w:rsidRDefault="00ED735E" w:rsidP="00ED735E">
      <w:pPr>
        <w:tabs>
          <w:tab w:val="left" w:pos="851"/>
          <w:tab w:val="left" w:pos="1440"/>
        </w:tabs>
        <w:ind w:firstLine="709"/>
        <w:jc w:val="both"/>
      </w:pPr>
      <w:r w:rsidRPr="00C10DAD">
        <w:t xml:space="preserve">11.1.1. kai Rangovas nevykdo savo įsipareigojimų pagal Sutartį; </w:t>
      </w:r>
    </w:p>
    <w:p w14:paraId="45E84D51" w14:textId="77777777" w:rsidR="00ED735E" w:rsidRPr="00C10DAD" w:rsidRDefault="00ED735E" w:rsidP="00ED735E">
      <w:pPr>
        <w:tabs>
          <w:tab w:val="left" w:pos="851"/>
          <w:tab w:val="left" w:pos="1440"/>
        </w:tabs>
        <w:ind w:firstLine="709"/>
        <w:jc w:val="both"/>
      </w:pPr>
      <w:r w:rsidRPr="00C10DAD">
        <w:t>11.1.2. kai Rangovas per pagrįstai nustatytą laikotarpį neįvykdo Užsakovo nurodymo ištaisyti netinkamai įvykdytus arba neįvykdytus sutartinius įsipareigojimus;</w:t>
      </w:r>
    </w:p>
    <w:p w14:paraId="7BEB027A" w14:textId="77777777" w:rsidR="00ED735E" w:rsidRPr="00C10DAD" w:rsidRDefault="00ED735E" w:rsidP="00ED735E">
      <w:pPr>
        <w:tabs>
          <w:tab w:val="left" w:pos="851"/>
          <w:tab w:val="left" w:pos="1440"/>
        </w:tabs>
        <w:ind w:firstLine="709"/>
        <w:jc w:val="both"/>
      </w:pPr>
      <w:r w:rsidRPr="00C10DAD">
        <w:t xml:space="preserve">11.1.3. kai Rangovas perleidžia savo įsipareigojimus pagal šią Sutartį tretiesiems asmenims arba pasitelkia nenurodytus Rangovo pasiūlyme subrangovus be Užsakovo leidimo; </w:t>
      </w:r>
    </w:p>
    <w:p w14:paraId="01CAEB4D" w14:textId="77777777" w:rsidR="00ED735E" w:rsidRPr="00C10DAD" w:rsidRDefault="00ED735E" w:rsidP="00ED735E">
      <w:pPr>
        <w:tabs>
          <w:tab w:val="left" w:pos="851"/>
          <w:tab w:val="left" w:pos="1440"/>
        </w:tabs>
        <w:ind w:firstLine="709"/>
        <w:jc w:val="both"/>
      </w:pPr>
      <w:r w:rsidRPr="00C10DAD">
        <w:t xml:space="preserve">11.1.4. kai Rangovas įgyja bankrutuojančios, restruktūrizuojamos ar likviduojamos įmonės statusą, kai sustabdo ūkinę veiklą, arba kai įstatymuose ir kituose teisės aktuose numatyta tvarka susidaro analogiška situacija; </w:t>
      </w:r>
    </w:p>
    <w:p w14:paraId="60B18884" w14:textId="77777777" w:rsidR="00ED735E" w:rsidRPr="00C10DAD" w:rsidRDefault="00ED735E" w:rsidP="00ED735E">
      <w:pPr>
        <w:tabs>
          <w:tab w:val="left" w:pos="851"/>
          <w:tab w:val="left" w:pos="1440"/>
        </w:tabs>
        <w:ind w:firstLine="709"/>
        <w:jc w:val="both"/>
      </w:pPr>
      <w:r w:rsidRPr="00C10DAD">
        <w:t>11.1.5. kai keičiasi Rangovo organizacinė struktūra – juridinis statusas, pobūdis ar valdymo struktūra ir tai gali turėti įtakos tinkamam Sutarties įvykdymui, išskyrus atvejus, kai dėl šių pasikeitimų keičiama Sutartis.</w:t>
      </w:r>
    </w:p>
    <w:p w14:paraId="15CF1BDB" w14:textId="77777777" w:rsidR="00ED735E" w:rsidRPr="00C10DAD" w:rsidRDefault="00ED735E" w:rsidP="00ED735E">
      <w:pPr>
        <w:tabs>
          <w:tab w:val="left" w:pos="851"/>
          <w:tab w:val="left" w:pos="1440"/>
        </w:tabs>
        <w:ind w:firstLine="709"/>
        <w:jc w:val="both"/>
      </w:pPr>
      <w:r w:rsidRPr="00C10DAD">
        <w:t>11.2. Užsakovas po Sutarties nutraukimo turi kiek galima greičiau patvirtinti atliktų Darbų vertę. Taip pat parengiama ataskaita apie Sutarties nutraukimo dieną esančią Rangovo skolą Užsakovui ir Užsakovo skolą Rangovui.</w:t>
      </w:r>
    </w:p>
    <w:p w14:paraId="456C5A41" w14:textId="77777777" w:rsidR="00ED735E" w:rsidRPr="00C10DAD" w:rsidRDefault="00ED735E" w:rsidP="00ED735E">
      <w:pPr>
        <w:tabs>
          <w:tab w:val="left" w:pos="567"/>
        </w:tabs>
        <w:ind w:firstLine="709"/>
        <w:jc w:val="both"/>
      </w:pPr>
      <w:r w:rsidRPr="00C10DAD">
        <w:t>11.3. Jei Sutartis nutraukiama Užsakovo iniciatyva, nuostoliai ar išlaidos išieškomi išskaičiuojant juos iš Rangovui mokėtinų sumų.</w:t>
      </w:r>
    </w:p>
    <w:p w14:paraId="68CF4435" w14:textId="77777777" w:rsidR="00ED735E" w:rsidRPr="00C10DAD" w:rsidRDefault="00ED735E" w:rsidP="00ED735E">
      <w:pPr>
        <w:ind w:firstLine="709"/>
        <w:jc w:val="both"/>
      </w:pPr>
      <w:r w:rsidRPr="00C10DAD">
        <w:t>11.4. Sutartį nutraukus dėl Rangovo kaltės, be jam priklausančio atlyginimo už atliktus Darbus, Rangovas neturi teisės į kokių nors patirtų nuostolių ar žalos kompensaciją.</w:t>
      </w:r>
    </w:p>
    <w:p w14:paraId="727881DD" w14:textId="77777777" w:rsidR="00ED735E" w:rsidRPr="00C10DAD" w:rsidRDefault="00ED735E" w:rsidP="00ED735E">
      <w:pPr>
        <w:tabs>
          <w:tab w:val="left" w:pos="1276"/>
        </w:tabs>
        <w:ind w:firstLine="709"/>
        <w:jc w:val="both"/>
        <w:rPr>
          <w:color w:val="000000"/>
        </w:rPr>
      </w:pPr>
      <w:r w:rsidRPr="00C10DAD">
        <w:rPr>
          <w:color w:val="000000"/>
        </w:rPr>
        <w:t>11.5. Įspėjus Rangovą apie esminį Sutarties pažeidimą, Sutartis nutraukiama per 5 darbo dienas nuo įspėjimo Rangovui išsiuntimo dienos. Laikoma, kad siuntimo ir gavimo diena sutampa, kai pranešimas yra siunčiamas el. paštu.</w:t>
      </w:r>
    </w:p>
    <w:p w14:paraId="141AE89C" w14:textId="77777777" w:rsidR="00ED735E" w:rsidRPr="00C10DAD" w:rsidRDefault="00ED735E" w:rsidP="00ED735E">
      <w:pPr>
        <w:tabs>
          <w:tab w:val="left" w:pos="1276"/>
        </w:tabs>
        <w:ind w:firstLine="709"/>
        <w:jc w:val="both"/>
        <w:rPr>
          <w:color w:val="000000"/>
        </w:rPr>
      </w:pPr>
      <w:r w:rsidRPr="00C10DAD">
        <w:rPr>
          <w:color w:val="000000"/>
        </w:rPr>
        <w:t>11.6. Esminiu Sutarties pažeidimu bus laikomas - pažeidimas, atitinkantis Civilinio kodekso 6.217 straipsnio kriterijus, nepaisant to, kad tokie nebuvo apibrėžti Sutartyje.</w:t>
      </w:r>
    </w:p>
    <w:p w14:paraId="675A5CBF" w14:textId="77777777" w:rsidR="00ED735E" w:rsidRPr="00C10DAD" w:rsidRDefault="00ED735E" w:rsidP="00ED735E">
      <w:pPr>
        <w:numPr>
          <w:ilvl w:val="0"/>
          <w:numId w:val="25"/>
        </w:numPr>
        <w:spacing w:before="120" w:after="120"/>
        <w:ind w:left="550" w:hanging="550"/>
        <w:jc w:val="center"/>
        <w:rPr>
          <w:rFonts w:eastAsiaTheme="minorHAnsi"/>
          <w:b/>
          <w:bCs/>
        </w:rPr>
      </w:pPr>
      <w:bookmarkStart w:id="110" w:name="part_1b7bddcca159478786fab5db33d9b961"/>
      <w:bookmarkStart w:id="111" w:name="part_b895c993d309446280ac23d4c4c6b3af"/>
      <w:bookmarkEnd w:id="110"/>
      <w:bookmarkEnd w:id="111"/>
      <w:r w:rsidRPr="00C10DAD">
        <w:rPr>
          <w:rFonts w:eastAsiaTheme="minorHAnsi"/>
          <w:b/>
          <w:bCs/>
        </w:rPr>
        <w:t xml:space="preserve">Sutarties nutraukimas </w:t>
      </w:r>
      <w:r>
        <w:rPr>
          <w:rFonts w:eastAsiaTheme="minorHAnsi"/>
          <w:b/>
          <w:bCs/>
        </w:rPr>
        <w:t>Rangovo</w:t>
      </w:r>
      <w:r w:rsidRPr="00C10DAD">
        <w:rPr>
          <w:rFonts w:eastAsiaTheme="minorHAnsi"/>
          <w:b/>
          <w:bCs/>
        </w:rPr>
        <w:t xml:space="preserve"> iniciatyva</w:t>
      </w:r>
    </w:p>
    <w:p w14:paraId="10A4EE72" w14:textId="76BADFA7" w:rsidR="00ED735E" w:rsidRPr="00C10DAD" w:rsidRDefault="00ED735E" w:rsidP="00ED735E">
      <w:pPr>
        <w:tabs>
          <w:tab w:val="left" w:pos="567"/>
        </w:tabs>
        <w:ind w:firstLine="709"/>
        <w:jc w:val="both"/>
      </w:pPr>
      <w:r w:rsidRPr="00C10DAD">
        <w:t>12.1. Rangovas, prieš 15 kalendorinių dienų įspėjęs Užsakovą gali nutraukti Sutartį, jei:</w:t>
      </w:r>
    </w:p>
    <w:p w14:paraId="225C43D6" w14:textId="77777777" w:rsidR="00ED735E" w:rsidRPr="00C10DAD" w:rsidRDefault="00ED735E" w:rsidP="00ED735E">
      <w:pPr>
        <w:tabs>
          <w:tab w:val="left" w:pos="851"/>
        </w:tabs>
        <w:ind w:firstLine="709"/>
        <w:jc w:val="both"/>
      </w:pPr>
      <w:r w:rsidRPr="00C10DAD">
        <w:t xml:space="preserve">12.1.1. Užsakovas ilgiau kaip 30 dienų nevykdo savo sutartinių įsipareigojimų; </w:t>
      </w:r>
    </w:p>
    <w:p w14:paraId="48A339F7" w14:textId="77777777" w:rsidR="00ED735E" w:rsidRPr="00C10DAD" w:rsidRDefault="00ED735E" w:rsidP="00ED735E">
      <w:pPr>
        <w:tabs>
          <w:tab w:val="left" w:pos="851"/>
        </w:tabs>
        <w:ind w:firstLine="709"/>
        <w:jc w:val="both"/>
      </w:pPr>
      <w:r w:rsidRPr="00C10DAD">
        <w:t xml:space="preserve">12.1.2. Užsakovas stabdo Darbų vykdymą daugiau kaip 3 mėnesius dėl Sutartyje nenurodytų ir ne dėl Rangovo kaltės atsiradusių priežasčių. </w:t>
      </w:r>
    </w:p>
    <w:p w14:paraId="38F38EAD" w14:textId="77777777" w:rsidR="00ED735E" w:rsidRPr="00C10DAD" w:rsidRDefault="00ED735E" w:rsidP="00ED735E">
      <w:pPr>
        <w:tabs>
          <w:tab w:val="left" w:pos="1304"/>
          <w:tab w:val="left" w:pos="1457"/>
          <w:tab w:val="left" w:pos="1604"/>
          <w:tab w:val="left" w:pos="1757"/>
          <w:tab w:val="left" w:pos="1860"/>
          <w:tab w:val="left" w:pos="1984"/>
          <w:tab w:val="left" w:pos="2098"/>
          <w:tab w:val="left" w:pos="2211"/>
        </w:tabs>
        <w:ind w:firstLine="709"/>
        <w:jc w:val="both"/>
        <w:rPr>
          <w:b/>
          <w:bCs/>
        </w:rPr>
      </w:pPr>
      <w:r w:rsidRPr="00C10DAD">
        <w:t>12.2. 12.1 papunktyje nurodyto nutraukimo atveju Užsakovas atlygina Rangovui jo patirtus tiesioginius nuostolius.</w:t>
      </w:r>
    </w:p>
    <w:p w14:paraId="72B5436F" w14:textId="77777777" w:rsidR="00ED735E" w:rsidRPr="00C10DAD" w:rsidRDefault="00ED735E" w:rsidP="00ED735E">
      <w:pPr>
        <w:numPr>
          <w:ilvl w:val="0"/>
          <w:numId w:val="25"/>
        </w:numPr>
        <w:spacing w:before="120" w:after="120"/>
        <w:ind w:left="550" w:hanging="550"/>
        <w:jc w:val="center"/>
        <w:rPr>
          <w:rFonts w:eastAsiaTheme="minorHAnsi"/>
          <w:b/>
          <w:bCs/>
        </w:rPr>
      </w:pPr>
      <w:r w:rsidRPr="00C10DAD">
        <w:rPr>
          <w:rFonts w:eastAsiaTheme="minorHAnsi"/>
          <w:b/>
          <w:bCs/>
        </w:rPr>
        <w:t>Bendravimo tvarka ir kalba</w:t>
      </w:r>
    </w:p>
    <w:p w14:paraId="2EE8E932" w14:textId="77777777" w:rsidR="00ED735E" w:rsidRPr="00C10DAD" w:rsidRDefault="00ED735E" w:rsidP="00ED735E">
      <w:pPr>
        <w:ind w:firstLine="709"/>
        <w:jc w:val="both"/>
      </w:pPr>
      <w:r w:rsidRPr="00C10DAD">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846DDFC" w14:textId="77777777" w:rsidR="00ED735E" w:rsidRPr="00C10DAD" w:rsidRDefault="00ED735E" w:rsidP="00ED735E">
      <w:pPr>
        <w:ind w:firstLine="709"/>
        <w:jc w:val="both"/>
      </w:pPr>
      <w:bookmarkStart w:id="112" w:name="part_a17b32d11af84db791ec82dde93cfe02"/>
      <w:bookmarkEnd w:id="112"/>
      <w:r w:rsidRPr="00C10DAD">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BED694" w14:textId="77777777" w:rsidR="00ED735E" w:rsidRPr="00C10DAD" w:rsidRDefault="00ED735E" w:rsidP="00ED735E">
      <w:pPr>
        <w:ind w:firstLine="709"/>
        <w:jc w:val="both"/>
      </w:pPr>
      <w:bookmarkStart w:id="113" w:name="part_4f6fa3f6751140f6bceb9d9f940b7b23"/>
      <w:bookmarkEnd w:id="113"/>
      <w:r w:rsidRPr="00C10DAD">
        <w:t>13.3. Jeigu pranešimas yra įteikiamas asmeniškai arba siunčiamas paštu ar per kurjerį, jis turi būti įteikiamas pasirašytinai ir laikomas gautu gavimo patvirtinime nurodytą dieną.</w:t>
      </w:r>
    </w:p>
    <w:p w14:paraId="613AB0EC" w14:textId="77777777" w:rsidR="00ED735E" w:rsidRPr="00C10DAD" w:rsidRDefault="00ED735E" w:rsidP="00ED735E">
      <w:pPr>
        <w:ind w:firstLine="709"/>
        <w:jc w:val="both"/>
      </w:pPr>
      <w:bookmarkStart w:id="114" w:name="part_ba27b372997f4b95a3e9db8445d2163d"/>
      <w:bookmarkEnd w:id="114"/>
      <w:r w:rsidRPr="00C10DAD">
        <w:t>13.4. Jeigu pranešimas siunčiamas el. paštu, laikoma, kad Šalis jį gavo kitą darbo dieną.</w:t>
      </w:r>
    </w:p>
    <w:p w14:paraId="23A240AD" w14:textId="77777777" w:rsidR="00ED735E" w:rsidRPr="00C10DAD" w:rsidRDefault="00ED735E" w:rsidP="00ED735E">
      <w:pPr>
        <w:ind w:firstLine="709"/>
        <w:jc w:val="both"/>
      </w:pPr>
      <w:bookmarkStart w:id="115" w:name="part_7905db5a9c784fbb91eb4a303116b2a5"/>
      <w:bookmarkEnd w:id="115"/>
      <w:r w:rsidRPr="00C10DAD">
        <w:lastRenderedPageBreak/>
        <w:t>13.5. Jeigu pranešimas siunčiamas keliais skirtingais būdais, laikoma, kad gavėjas jį gavo tada, kai jis gavo pirmesnįjį pranešimą.</w:t>
      </w:r>
    </w:p>
    <w:p w14:paraId="2297F8C1" w14:textId="77777777" w:rsidR="00ED735E" w:rsidRPr="00C10DAD" w:rsidRDefault="00ED735E" w:rsidP="00ED735E">
      <w:pPr>
        <w:ind w:firstLine="709"/>
        <w:jc w:val="both"/>
      </w:pPr>
      <w:r w:rsidRPr="00C10DAD">
        <w:t>13.6. Sutarties Šalių kontaktiniai asmenys:</w:t>
      </w:r>
    </w:p>
    <w:p w14:paraId="3B2EB7AA" w14:textId="77777777" w:rsidR="00ED735E" w:rsidRPr="00C10DAD" w:rsidRDefault="00ED735E" w:rsidP="00ED735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ED735E" w:rsidRPr="00C10DAD" w14:paraId="2A56C959" w14:textId="77777777" w:rsidTr="006B57FD">
        <w:tc>
          <w:tcPr>
            <w:tcW w:w="2056" w:type="dxa"/>
          </w:tcPr>
          <w:p w14:paraId="0A48CD67" w14:textId="77777777" w:rsidR="00ED735E" w:rsidRPr="00C10DAD" w:rsidRDefault="00ED735E" w:rsidP="006B57FD">
            <w:pPr>
              <w:jc w:val="both"/>
              <w:rPr>
                <w:b/>
              </w:rPr>
            </w:pPr>
          </w:p>
        </w:tc>
        <w:tc>
          <w:tcPr>
            <w:tcW w:w="4042" w:type="dxa"/>
          </w:tcPr>
          <w:p w14:paraId="25FC9753" w14:textId="77777777" w:rsidR="00ED735E" w:rsidRPr="00C10DAD" w:rsidRDefault="00ED735E" w:rsidP="006B57FD">
            <w:pPr>
              <w:jc w:val="both"/>
              <w:rPr>
                <w:b/>
              </w:rPr>
            </w:pPr>
            <w:r w:rsidRPr="00C10DAD">
              <w:rPr>
                <w:b/>
              </w:rPr>
              <w:t xml:space="preserve">Užsakovo atstovas </w:t>
            </w:r>
          </w:p>
        </w:tc>
        <w:tc>
          <w:tcPr>
            <w:tcW w:w="3529" w:type="dxa"/>
          </w:tcPr>
          <w:p w14:paraId="664619C0" w14:textId="77777777" w:rsidR="00ED735E" w:rsidRPr="00C10DAD" w:rsidRDefault="00ED735E" w:rsidP="006B57FD">
            <w:pPr>
              <w:jc w:val="both"/>
              <w:rPr>
                <w:b/>
              </w:rPr>
            </w:pPr>
            <w:r w:rsidRPr="00C10DAD">
              <w:rPr>
                <w:b/>
              </w:rPr>
              <w:t>Rangovo atstovas</w:t>
            </w:r>
          </w:p>
        </w:tc>
      </w:tr>
      <w:tr w:rsidR="00ED735E" w:rsidRPr="00C10DAD" w14:paraId="462F8830" w14:textId="77777777" w:rsidTr="006B57FD">
        <w:tc>
          <w:tcPr>
            <w:tcW w:w="2056" w:type="dxa"/>
          </w:tcPr>
          <w:p w14:paraId="5E7712B4" w14:textId="77777777" w:rsidR="00ED735E" w:rsidRPr="00C10DAD" w:rsidRDefault="00ED735E" w:rsidP="006B57FD">
            <w:pPr>
              <w:jc w:val="both"/>
            </w:pPr>
            <w:r w:rsidRPr="00C10DAD">
              <w:t>Vardas, pavardė</w:t>
            </w:r>
          </w:p>
        </w:tc>
        <w:tc>
          <w:tcPr>
            <w:tcW w:w="4042" w:type="dxa"/>
          </w:tcPr>
          <w:p w14:paraId="19156626" w14:textId="77777777" w:rsidR="00ED735E" w:rsidRPr="00C10DAD" w:rsidRDefault="00ED735E" w:rsidP="006B57FD">
            <w:pPr>
              <w:jc w:val="both"/>
            </w:pPr>
          </w:p>
        </w:tc>
        <w:tc>
          <w:tcPr>
            <w:tcW w:w="3529" w:type="dxa"/>
          </w:tcPr>
          <w:p w14:paraId="64FC82B7" w14:textId="77777777" w:rsidR="00ED735E" w:rsidRPr="00C10DAD" w:rsidRDefault="00ED735E" w:rsidP="006B57FD">
            <w:pPr>
              <w:jc w:val="both"/>
            </w:pPr>
          </w:p>
        </w:tc>
      </w:tr>
      <w:tr w:rsidR="00ED735E" w:rsidRPr="00C10DAD" w14:paraId="24F56564" w14:textId="77777777" w:rsidTr="006B57FD">
        <w:tc>
          <w:tcPr>
            <w:tcW w:w="2056" w:type="dxa"/>
          </w:tcPr>
          <w:p w14:paraId="28886DE2" w14:textId="77777777" w:rsidR="00ED735E" w:rsidRPr="00C10DAD" w:rsidRDefault="00ED735E" w:rsidP="006B57FD">
            <w:pPr>
              <w:jc w:val="both"/>
            </w:pPr>
            <w:r w:rsidRPr="00C10DAD">
              <w:t>Adresas</w:t>
            </w:r>
          </w:p>
        </w:tc>
        <w:tc>
          <w:tcPr>
            <w:tcW w:w="4042" w:type="dxa"/>
          </w:tcPr>
          <w:p w14:paraId="14EC45C7" w14:textId="77777777" w:rsidR="00ED735E" w:rsidRPr="00C10DAD" w:rsidRDefault="00ED735E" w:rsidP="006B57FD">
            <w:pPr>
              <w:jc w:val="both"/>
            </w:pPr>
          </w:p>
        </w:tc>
        <w:tc>
          <w:tcPr>
            <w:tcW w:w="3529" w:type="dxa"/>
          </w:tcPr>
          <w:p w14:paraId="473DB27E" w14:textId="77777777" w:rsidR="00ED735E" w:rsidRPr="00C10DAD" w:rsidRDefault="00ED735E" w:rsidP="006B57FD">
            <w:pPr>
              <w:jc w:val="both"/>
            </w:pPr>
          </w:p>
        </w:tc>
      </w:tr>
      <w:tr w:rsidR="00ED735E" w:rsidRPr="00C10DAD" w14:paraId="2ED1A882" w14:textId="77777777" w:rsidTr="006B57FD">
        <w:tc>
          <w:tcPr>
            <w:tcW w:w="2056" w:type="dxa"/>
          </w:tcPr>
          <w:p w14:paraId="753F6A18" w14:textId="77777777" w:rsidR="00ED735E" w:rsidRPr="00C10DAD" w:rsidRDefault="00ED735E" w:rsidP="006B57FD">
            <w:pPr>
              <w:jc w:val="both"/>
            </w:pPr>
            <w:r w:rsidRPr="00C10DAD">
              <w:t>Telefonas</w:t>
            </w:r>
          </w:p>
        </w:tc>
        <w:tc>
          <w:tcPr>
            <w:tcW w:w="4042" w:type="dxa"/>
          </w:tcPr>
          <w:p w14:paraId="1CD60079" w14:textId="77777777" w:rsidR="00ED735E" w:rsidRPr="00C10DAD" w:rsidRDefault="00ED735E" w:rsidP="006B57FD">
            <w:pPr>
              <w:jc w:val="both"/>
            </w:pPr>
          </w:p>
        </w:tc>
        <w:tc>
          <w:tcPr>
            <w:tcW w:w="3529" w:type="dxa"/>
          </w:tcPr>
          <w:p w14:paraId="58DCEF35" w14:textId="77777777" w:rsidR="00ED735E" w:rsidRPr="00C10DAD" w:rsidRDefault="00ED735E" w:rsidP="006B57FD">
            <w:pPr>
              <w:jc w:val="both"/>
            </w:pPr>
          </w:p>
        </w:tc>
      </w:tr>
      <w:tr w:rsidR="00ED735E" w:rsidRPr="00C10DAD" w14:paraId="5866F895" w14:textId="77777777" w:rsidTr="006B57FD">
        <w:tc>
          <w:tcPr>
            <w:tcW w:w="2056" w:type="dxa"/>
          </w:tcPr>
          <w:p w14:paraId="3C3A5E6A" w14:textId="77777777" w:rsidR="00ED735E" w:rsidRPr="00C10DAD" w:rsidRDefault="00ED735E" w:rsidP="006B57FD">
            <w:pPr>
              <w:jc w:val="both"/>
            </w:pPr>
            <w:r w:rsidRPr="00C10DAD">
              <w:t xml:space="preserve">El. paštas </w:t>
            </w:r>
          </w:p>
        </w:tc>
        <w:tc>
          <w:tcPr>
            <w:tcW w:w="4042" w:type="dxa"/>
          </w:tcPr>
          <w:p w14:paraId="2644E486" w14:textId="77777777" w:rsidR="00ED735E" w:rsidRPr="00C10DAD" w:rsidRDefault="00ED735E" w:rsidP="006B57FD">
            <w:pPr>
              <w:jc w:val="both"/>
            </w:pPr>
          </w:p>
        </w:tc>
        <w:tc>
          <w:tcPr>
            <w:tcW w:w="3529" w:type="dxa"/>
          </w:tcPr>
          <w:p w14:paraId="3BFF9E41" w14:textId="77777777" w:rsidR="00ED735E" w:rsidRPr="00C10DAD" w:rsidRDefault="00ED735E" w:rsidP="006B57FD">
            <w:pPr>
              <w:jc w:val="both"/>
            </w:pPr>
          </w:p>
        </w:tc>
      </w:tr>
    </w:tbl>
    <w:p w14:paraId="015B4539" w14:textId="77777777" w:rsidR="00ED735E" w:rsidRPr="00C10DAD" w:rsidRDefault="00ED735E" w:rsidP="00ED735E">
      <w:pPr>
        <w:numPr>
          <w:ilvl w:val="0"/>
          <w:numId w:val="25"/>
        </w:numPr>
        <w:spacing w:before="120" w:after="120"/>
        <w:ind w:left="550" w:hanging="550"/>
        <w:jc w:val="center"/>
        <w:rPr>
          <w:rFonts w:eastAsiaTheme="minorHAnsi"/>
          <w:b/>
          <w:bCs/>
        </w:rPr>
      </w:pPr>
      <w:r w:rsidRPr="00C10DAD">
        <w:rPr>
          <w:rFonts w:eastAsiaTheme="minorHAnsi"/>
          <w:b/>
          <w:bCs/>
        </w:rPr>
        <w:t>Asmens duomenų apsauga</w:t>
      </w:r>
    </w:p>
    <w:p w14:paraId="257B4E10" w14:textId="77777777" w:rsidR="00ED735E" w:rsidRPr="00C10DAD" w:rsidRDefault="00ED735E" w:rsidP="00ED735E">
      <w:pPr>
        <w:ind w:firstLine="709"/>
        <w:jc w:val="both"/>
      </w:pPr>
      <w:r w:rsidRPr="00C10DAD">
        <w:rPr>
          <w:rFonts w:asciiTheme="minorHAnsi" w:eastAsiaTheme="minorHAnsi" w:hAnsiTheme="minorHAnsi"/>
          <w:b/>
          <w:bCs/>
          <w:kern w:val="2"/>
          <w:sz w:val="22"/>
          <w14:ligatures w14:val="standardContextual"/>
        </w:rPr>
        <w:t xml:space="preserve"> </w:t>
      </w:r>
      <w:r w:rsidRPr="00C10DAD">
        <w:rPr>
          <w:rFonts w:eastAsiaTheme="minorHAnsi"/>
          <w:kern w:val="2"/>
          <w14:ligatures w14:val="standardContextual"/>
        </w:rPr>
        <w:t>14.1.</w:t>
      </w:r>
      <w:r w:rsidRPr="00C10DAD">
        <w:rPr>
          <w:rFonts w:asciiTheme="minorHAnsi" w:eastAsiaTheme="minorHAnsi" w:hAnsiTheme="minorHAnsi"/>
          <w:b/>
          <w:bCs/>
          <w:kern w:val="2"/>
          <w:sz w:val="22"/>
          <w14:ligatures w14:val="standardContextual"/>
        </w:rPr>
        <w:t xml:space="preserve"> </w:t>
      </w:r>
      <w:r w:rsidRPr="00C10DAD">
        <w:t>Šalys įsipareigoja užtikrinti asmens duomenų saugumą bei asmens duomenų tvarkymą vykdyti teisėtai, vadovaujantis 2016 m. balandžio 27 d. priimto Europos Parlamento ir Tarybos reglamento </w:t>
      </w:r>
      <w:r w:rsidRPr="00C10DAD">
        <w:rPr>
          <w:u w:val="single"/>
        </w:rPr>
        <w:t>(ES) 2016/679</w:t>
      </w:r>
      <w:r w:rsidRPr="00C10DAD">
        <w:t> dėl fizinių asmenų apsaugos tvarkant asmens duomenis ir dėl laisvo tokių duomenų judėjimo ir kuriuo panaikinama Direktyva </w:t>
      </w:r>
      <w:r w:rsidRPr="00C10DAD">
        <w:rPr>
          <w:u w:val="single"/>
        </w:rPr>
        <w:t>95/46/EB</w:t>
      </w:r>
      <w:r w:rsidRPr="00C10DAD">
        <w:t> (Bendrasis duomenų apsaugos reglamentas) ir kitų teisės aktų, reglamentuojančių asmens duomenų tvarkymą, nuostatomis.</w:t>
      </w:r>
    </w:p>
    <w:p w14:paraId="0A340C50" w14:textId="01112ED1" w:rsidR="00A25A60" w:rsidRDefault="00ED735E" w:rsidP="00ED735E">
      <w:pPr>
        <w:ind w:firstLine="709"/>
        <w:jc w:val="both"/>
      </w:pPr>
      <w:bookmarkStart w:id="116" w:name="part_efcf2289ac124501be1817d02c0f316e"/>
      <w:bookmarkEnd w:id="116"/>
      <w:r w:rsidRPr="00C10DAD">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0C42EB" w14:textId="77777777" w:rsidR="00ED735E" w:rsidRPr="00C10DAD" w:rsidRDefault="00ED735E" w:rsidP="00ED735E">
      <w:pPr>
        <w:numPr>
          <w:ilvl w:val="0"/>
          <w:numId w:val="25"/>
        </w:numPr>
        <w:spacing w:before="120" w:after="120"/>
        <w:ind w:left="550" w:hanging="550"/>
        <w:jc w:val="center"/>
        <w:rPr>
          <w:b/>
          <w:bCs/>
        </w:rPr>
      </w:pPr>
      <w:r w:rsidRPr="00C10DAD">
        <w:rPr>
          <w:b/>
          <w:bCs/>
        </w:rPr>
        <w:t>Bendrieji atsakomybės klausimai</w:t>
      </w:r>
    </w:p>
    <w:p w14:paraId="2F7008A0" w14:textId="77777777" w:rsidR="00ED735E" w:rsidRPr="00C10DAD" w:rsidRDefault="00ED735E" w:rsidP="00ED735E">
      <w:pPr>
        <w:ind w:firstLine="709"/>
        <w:jc w:val="both"/>
      </w:pPr>
      <w:r w:rsidRPr="00C10DAD">
        <w:t>15.1. Netesybų už vėlavimą ar pareigų pagal Sutartį pažeidimą sumokėjimas neatleidžia Šalies nuo Sutartyje numatytų jos pareigų vykdymo.</w:t>
      </w:r>
    </w:p>
    <w:p w14:paraId="7807BCC9" w14:textId="77777777" w:rsidR="00ED735E" w:rsidRPr="00C10DAD" w:rsidRDefault="00ED735E" w:rsidP="00ED735E">
      <w:pPr>
        <w:ind w:firstLine="709"/>
        <w:jc w:val="both"/>
      </w:pPr>
      <w:bookmarkStart w:id="117" w:name="part_a11418743e2b4d3298cca6ec5c290ee2"/>
      <w:bookmarkEnd w:id="117"/>
      <w:r w:rsidRPr="00C10DAD">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BE262FA" w14:textId="77777777" w:rsidR="00ED735E" w:rsidRPr="00C10DAD" w:rsidRDefault="00ED735E" w:rsidP="00ED735E">
      <w:pPr>
        <w:ind w:firstLine="709"/>
        <w:jc w:val="both"/>
      </w:pPr>
      <w:bookmarkStart w:id="118" w:name="part_5231dbfb1dc5447b916618d3c25e9fc8"/>
      <w:bookmarkEnd w:id="118"/>
      <w:r w:rsidRPr="00C10DAD">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FC09AF" w14:textId="77777777" w:rsidR="00ED735E" w:rsidRPr="00C10DAD" w:rsidRDefault="00ED735E" w:rsidP="00ED735E">
      <w:pPr>
        <w:ind w:firstLine="709"/>
        <w:jc w:val="both"/>
      </w:pPr>
      <w:bookmarkStart w:id="119" w:name="part_acf5a3997d064987a757c9e576f2ea5e"/>
      <w:bookmarkEnd w:id="119"/>
      <w:r w:rsidRPr="00C10DAD">
        <w:t>15.4. Šioje Sutartyje numatytos teisių gynybos priemonės neapriboja Šalių teisės pasinaudoti kitomis teisėtomis teisių gynybos priemonėmis.</w:t>
      </w:r>
    </w:p>
    <w:p w14:paraId="5E0C3186" w14:textId="77777777" w:rsidR="00ED735E" w:rsidRPr="00C10DAD" w:rsidRDefault="00ED735E" w:rsidP="00ED735E">
      <w:pPr>
        <w:ind w:firstLine="709"/>
        <w:jc w:val="both"/>
      </w:pPr>
      <w:bookmarkStart w:id="120" w:name="part_eb78b4fc534f4a4880f192558ede0983"/>
      <w:bookmarkEnd w:id="120"/>
      <w:r w:rsidRPr="00C10DAD">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D4CF4E" w14:textId="77777777" w:rsidR="00ED735E" w:rsidRPr="00C10DAD" w:rsidRDefault="00ED735E" w:rsidP="00ED735E">
      <w:pPr>
        <w:ind w:firstLine="709"/>
        <w:jc w:val="both"/>
      </w:pPr>
      <w:bookmarkStart w:id="121" w:name="part_04866c4c3de8456088563842aba89e9c"/>
      <w:bookmarkEnd w:id="121"/>
      <w:r w:rsidRPr="00C10DAD">
        <w:t>15.6. Pasibaigus Sutarties galiojimui, Šalys neatleidžiamos nuo atsakomybės už Sutarties pažeidimą. Pasibaigus Sutarties galiojimui, Šalys nepraranda teisės reikalauti atlyginti dėl Sutarties nevykdymo patirtus nuostolius bei sumokėti netesybas.</w:t>
      </w:r>
    </w:p>
    <w:p w14:paraId="43218CD9" w14:textId="77777777" w:rsidR="00ED735E" w:rsidRPr="00C10DAD" w:rsidRDefault="00ED735E" w:rsidP="00ED735E">
      <w:pPr>
        <w:numPr>
          <w:ilvl w:val="0"/>
          <w:numId w:val="25"/>
        </w:numPr>
        <w:spacing w:before="120" w:after="120"/>
        <w:ind w:left="550" w:hanging="550"/>
        <w:jc w:val="center"/>
        <w:rPr>
          <w:rFonts w:eastAsiaTheme="minorHAnsi"/>
          <w:b/>
          <w:bCs/>
        </w:rPr>
      </w:pPr>
      <w:r w:rsidRPr="00C10DAD">
        <w:rPr>
          <w:rFonts w:eastAsiaTheme="minorHAnsi" w:cstheme="minorBidi"/>
          <w:b/>
          <w:bCs/>
        </w:rPr>
        <w:t>Nenugalima jėga (force majeure)</w:t>
      </w:r>
    </w:p>
    <w:p w14:paraId="79252C6E" w14:textId="77777777" w:rsidR="00ED735E" w:rsidRPr="00C10DAD" w:rsidRDefault="00ED735E" w:rsidP="00ED735E">
      <w:pPr>
        <w:ind w:firstLine="709"/>
        <w:jc w:val="both"/>
      </w:pPr>
      <w:r w:rsidRPr="00C10DAD">
        <w:rPr>
          <w:rFonts w:eastAsiaTheme="minorHAnsi"/>
          <w:kern w:val="2"/>
          <w14:ligatures w14:val="standardContextual"/>
        </w:rPr>
        <w:t xml:space="preserve">16.1. </w:t>
      </w:r>
      <w:r w:rsidRPr="00C10DAD">
        <w:t>Atsakomybė pagal Sutartį netaikoma, taip pat Šalys gali būti visiškai ar iš dalies atleistos nuo civilinės atsakomybės šiais pagrindais:</w:t>
      </w:r>
    </w:p>
    <w:p w14:paraId="222682BB" w14:textId="77777777" w:rsidR="00ED735E" w:rsidRPr="00C10DAD" w:rsidRDefault="00ED735E" w:rsidP="00ED735E">
      <w:pPr>
        <w:ind w:firstLine="709"/>
        <w:jc w:val="both"/>
      </w:pPr>
      <w:bookmarkStart w:id="122" w:name="part_5d384a3a9a474ad8853c55d5dad77681"/>
      <w:bookmarkEnd w:id="122"/>
      <w:r w:rsidRPr="00C10DAD">
        <w:t xml:space="preserve">16.1.1.   dėl nenugalimos jėgos (force majeure) – taikomos Lietuvos Respublikos civilinio kodekso 6.212 straipsnio ir Lietuvos Respublikos Vyriausybės 1996 m. liepos 15 d. nutarimu Nr. 840 </w:t>
      </w:r>
      <w:r w:rsidRPr="00C10DAD">
        <w:lastRenderedPageBreak/>
        <w:t>„Dėl Atleidimo nuo atsakomybės esant nenugalimos jėgos (force majeure) aplinkybėms taisyklių patvirtinimo” patvirtintų taisyklių nuostatos;</w:t>
      </w:r>
    </w:p>
    <w:p w14:paraId="3A7202B2" w14:textId="77777777" w:rsidR="00ED735E" w:rsidRPr="00C10DAD" w:rsidRDefault="00ED735E" w:rsidP="00ED735E">
      <w:pPr>
        <w:ind w:firstLine="709"/>
        <w:jc w:val="both"/>
      </w:pPr>
      <w:bookmarkStart w:id="123" w:name="part_49da970caa0f401eac6fb363fe4067db"/>
      <w:bookmarkEnd w:id="123"/>
      <w:r w:rsidRPr="00C10DAD">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DE3A6F" w14:textId="77777777" w:rsidR="00ED735E" w:rsidRPr="00C10DAD" w:rsidRDefault="00ED735E" w:rsidP="00ED735E">
      <w:pPr>
        <w:ind w:firstLine="709"/>
        <w:jc w:val="both"/>
      </w:pPr>
      <w:bookmarkStart w:id="124" w:name="part_8408038109614adba5e530c90d7ce474"/>
      <w:bookmarkEnd w:id="124"/>
      <w:r w:rsidRPr="00C10DAD">
        <w:t>16.2.</w:t>
      </w:r>
      <w:r w:rsidRPr="00C10DAD">
        <w:rPr>
          <w:b/>
          <w:bCs/>
        </w:rPr>
        <w:t>  </w:t>
      </w:r>
      <w:r w:rsidRPr="00C10DAD">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49102" w14:textId="77777777" w:rsidR="00ED735E" w:rsidRPr="00C10DAD" w:rsidRDefault="00ED735E" w:rsidP="00ED735E">
      <w:pPr>
        <w:ind w:firstLine="709"/>
        <w:jc w:val="both"/>
      </w:pPr>
      <w:bookmarkStart w:id="125" w:name="part_31076b6b2ef04558bbb6d0a6d998ae2b"/>
      <w:bookmarkEnd w:id="125"/>
      <w:r w:rsidRPr="00C10DAD">
        <w:t>16.3.</w:t>
      </w:r>
      <w:r w:rsidRPr="00C10DAD">
        <w:rPr>
          <w:b/>
          <w:bCs/>
        </w:rPr>
        <w:t>  </w:t>
      </w:r>
      <w:r w:rsidRPr="00C10DAD">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EBEE04" w14:textId="77777777" w:rsidR="00ED735E" w:rsidRPr="00C10DAD" w:rsidRDefault="00ED735E" w:rsidP="00ED735E">
      <w:pPr>
        <w:ind w:firstLine="709"/>
        <w:jc w:val="both"/>
      </w:pPr>
      <w:bookmarkStart w:id="126" w:name="part_fb98fb3631c440c7b8ec351c4af72a9b"/>
      <w:bookmarkEnd w:id="126"/>
      <w:r w:rsidRPr="00C10DAD">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16E5B1" w14:textId="77777777" w:rsidR="00ED735E" w:rsidRPr="00C10DAD" w:rsidRDefault="00ED735E" w:rsidP="00ED735E">
      <w:pPr>
        <w:numPr>
          <w:ilvl w:val="0"/>
          <w:numId w:val="25"/>
        </w:numPr>
        <w:spacing w:before="120" w:after="120"/>
        <w:ind w:left="550" w:hanging="550"/>
        <w:jc w:val="center"/>
        <w:rPr>
          <w:b/>
          <w:bCs/>
        </w:rPr>
      </w:pPr>
      <w:r w:rsidRPr="00C10DAD">
        <w:rPr>
          <w:b/>
          <w:bCs/>
        </w:rPr>
        <w:t>Rangovo teisės ir pareigos</w:t>
      </w:r>
    </w:p>
    <w:p w14:paraId="7376BA1F" w14:textId="77777777" w:rsidR="00ED735E" w:rsidRPr="00C10DAD" w:rsidRDefault="00ED735E" w:rsidP="00ED735E">
      <w:pPr>
        <w:ind w:firstLine="709"/>
        <w:jc w:val="both"/>
      </w:pPr>
      <w:r w:rsidRPr="00C10DAD">
        <w:t xml:space="preserve">17.1. Rangovas, vadovaudamasis teisės aktų nustatytais reikalavimais ir šia Sutartimi, bei jos priedais, įsipareigoja atlikti </w:t>
      </w:r>
      <w:r w:rsidRPr="00C10DAD">
        <w:rPr>
          <w:bCs/>
        </w:rPr>
        <w:t>šios Sutarties 2.2 punkte numatytus Darbus.</w:t>
      </w:r>
    </w:p>
    <w:p w14:paraId="2CCF3D29" w14:textId="1EE1E128" w:rsidR="00ED735E" w:rsidRPr="00C10DAD" w:rsidRDefault="00ED735E" w:rsidP="00ED735E">
      <w:pPr>
        <w:tabs>
          <w:tab w:val="left" w:pos="284"/>
        </w:tabs>
        <w:ind w:firstLine="709"/>
        <w:jc w:val="both"/>
      </w:pPr>
      <w:r w:rsidRPr="00C10DAD">
        <w:t xml:space="preserve">17.2. Per 5 (penkias) darbo dienas nuo Sutarties įsigaliojimo paskirti su Užsakovu suderintą </w:t>
      </w:r>
      <w:r w:rsidR="00EA49B9">
        <w:t>darbų</w:t>
      </w:r>
      <w:r w:rsidRPr="00C10DAD">
        <w:t xml:space="preserve"> vadovą.</w:t>
      </w:r>
    </w:p>
    <w:p w14:paraId="256A1827" w14:textId="77777777" w:rsidR="00ED735E" w:rsidRPr="00C10DAD" w:rsidRDefault="00ED735E" w:rsidP="00ED735E">
      <w:pPr>
        <w:pBdr>
          <w:top w:val="nil"/>
          <w:left w:val="nil"/>
          <w:bottom w:val="nil"/>
          <w:right w:val="nil"/>
          <w:between w:val="nil"/>
          <w:bar w:val="nil"/>
        </w:pBdr>
        <w:tabs>
          <w:tab w:val="left" w:pos="709"/>
          <w:tab w:val="left" w:pos="1276"/>
        </w:tabs>
        <w:ind w:right="-1"/>
        <w:jc w:val="both"/>
        <w:rPr>
          <w:b/>
          <w:bCs/>
          <w:lang w:eastAsia="x-none"/>
        </w:rPr>
      </w:pPr>
      <w:r w:rsidRPr="00C10DAD">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722D43DE" w14:textId="77777777" w:rsidR="00ED735E" w:rsidRPr="00C10DAD" w:rsidRDefault="00ED735E" w:rsidP="00ED735E">
      <w:pPr>
        <w:ind w:firstLine="709"/>
        <w:jc w:val="both"/>
      </w:pPr>
      <w:r w:rsidRPr="00C10DAD">
        <w:t xml:space="preserve">17.4. </w:t>
      </w:r>
      <w:r w:rsidRPr="00C10DAD">
        <w:rPr>
          <w:rFonts w:eastAsia="Calibri"/>
          <w:bCs/>
        </w:rPr>
        <w:t>Prisiimti visą atsakomybę už įvykius objekte, kurie sąlygoti Rangovo veiksmų ir/ar neveikimo, bei apie tokius įvykius kuo skubiau informuoti raštu Užsakovą</w:t>
      </w:r>
      <w:r w:rsidRPr="00C10DAD">
        <w:t>.</w:t>
      </w:r>
    </w:p>
    <w:p w14:paraId="4D91823A" w14:textId="77777777" w:rsidR="00ED735E" w:rsidRPr="00C10DAD" w:rsidRDefault="00ED735E" w:rsidP="00ED735E">
      <w:pPr>
        <w:ind w:firstLine="709"/>
        <w:jc w:val="both"/>
      </w:pPr>
      <w:r w:rsidRPr="00C10DAD">
        <w:t xml:space="preserve">17.5. Tinkamai vykdyti </w:t>
      </w:r>
      <w:r>
        <w:t xml:space="preserve">Užsakovo teikiamus Darbų užsakymus ir </w:t>
      </w:r>
      <w:r w:rsidRPr="00C10DAD">
        <w:t>kitus įsipareigojimus, numatytus Sutartyje ir galiojančiuose Lietuvos Respublikos teisės aktuose.</w:t>
      </w:r>
    </w:p>
    <w:p w14:paraId="623DB82B" w14:textId="77777777" w:rsidR="00ED735E" w:rsidRPr="00C10DAD" w:rsidRDefault="00ED735E" w:rsidP="00ED735E">
      <w:pPr>
        <w:ind w:firstLine="709"/>
        <w:jc w:val="both"/>
      </w:pPr>
      <w:r w:rsidRPr="00C10DAD">
        <w:t>17.</w:t>
      </w:r>
      <w:r>
        <w:t>6</w:t>
      </w:r>
      <w:r w:rsidRPr="00C10DAD">
        <w:t>. Laiku ir tinkamai informuoti Užsakovą apie atliktus Darbus bei pateikti atliktų Darbų perdavimo – priėmimo aktus.</w:t>
      </w:r>
    </w:p>
    <w:p w14:paraId="74CF464D" w14:textId="77777777" w:rsidR="00ED735E" w:rsidRPr="00C10DAD" w:rsidRDefault="00ED735E" w:rsidP="00ED735E">
      <w:pPr>
        <w:ind w:firstLine="709"/>
        <w:jc w:val="both"/>
      </w:pPr>
      <w:r w:rsidRPr="00C10DAD">
        <w:t>17.</w:t>
      </w:r>
      <w:r>
        <w:t>7</w:t>
      </w:r>
      <w:r w:rsidRPr="00C10DAD">
        <w:t xml:space="preserve">. Užsakovui paprašius, teikti informaciją susijusią su Darbų vykdymu. Rangovas suteikia Užsakovui galimybę patikrinti atliktus </w:t>
      </w:r>
      <w:r>
        <w:t>D</w:t>
      </w:r>
      <w:r w:rsidRPr="00C10DAD">
        <w:t xml:space="preserve">arbus, siekiant nustatyti, ar atliktų Darbų kiekiai ir kokybė atitinka </w:t>
      </w:r>
      <w:r>
        <w:t>D</w:t>
      </w:r>
      <w:r w:rsidRPr="00C10DAD">
        <w:t>arbų techninę dokumentaciją ir/arba šioje Sutartyje pateiktus Darbų aprašymus ir reikalavimus. Užsakovo atliekama kontrolė ir priežiūra neatleidžia Rangovo nuo atsakomybės atlikti Darbus pagal Lietuvoje galiojančius teisės aktus, statybos standartus ir normas.</w:t>
      </w:r>
    </w:p>
    <w:p w14:paraId="4EC8DB67" w14:textId="77777777" w:rsidR="00ED735E" w:rsidRPr="00C10DAD" w:rsidRDefault="00ED735E" w:rsidP="00ED735E">
      <w:pPr>
        <w:ind w:firstLine="709"/>
        <w:jc w:val="both"/>
      </w:pPr>
      <w:r w:rsidRPr="00C10DAD">
        <w:t>17.</w:t>
      </w:r>
      <w:r>
        <w:t>8</w:t>
      </w:r>
      <w:r w:rsidRPr="00C10DAD">
        <w:t>. Kokybiškai atlikti, užbaigti ir perduoti Užsakovui visus Sutartyje numatytus Darbus ir ištaisyti defektus, nustatytus iki Darbų perdavimo Užsakovui ir per garantinį laikotarpį.</w:t>
      </w:r>
    </w:p>
    <w:p w14:paraId="0A95D9C2" w14:textId="77777777" w:rsidR="00ED735E" w:rsidRPr="00C10DAD" w:rsidRDefault="00ED735E" w:rsidP="00ED735E">
      <w:pPr>
        <w:ind w:firstLine="709"/>
        <w:jc w:val="both"/>
      </w:pPr>
      <w:r w:rsidRPr="00C10DAD">
        <w:t>17.</w:t>
      </w:r>
      <w:r>
        <w:t>9</w:t>
      </w:r>
      <w:r w:rsidRPr="00C10DAD">
        <w:t>.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31CFAB10" w14:textId="77777777" w:rsidR="00ED735E" w:rsidRPr="00C10DAD" w:rsidRDefault="00ED735E" w:rsidP="00ED735E">
      <w:pPr>
        <w:ind w:firstLine="709"/>
        <w:jc w:val="both"/>
      </w:pPr>
      <w:r w:rsidRPr="00C10DAD">
        <w:t>17.1</w:t>
      </w:r>
      <w:r>
        <w:t>0</w:t>
      </w:r>
      <w:r w:rsidRPr="00C10DAD">
        <w:t>.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06E25883" w14:textId="77777777" w:rsidR="00ED735E" w:rsidRPr="00C10DAD" w:rsidRDefault="00ED735E" w:rsidP="00ED735E">
      <w:pPr>
        <w:tabs>
          <w:tab w:val="left" w:pos="284"/>
        </w:tabs>
        <w:ind w:firstLine="709"/>
        <w:jc w:val="both"/>
      </w:pPr>
      <w:r w:rsidRPr="00C10DAD">
        <w:rPr>
          <w:color w:val="000000"/>
        </w:rPr>
        <w:lastRenderedPageBreak/>
        <w:t>17.1</w:t>
      </w:r>
      <w:r>
        <w:rPr>
          <w:color w:val="000000"/>
        </w:rPr>
        <w:t>1</w:t>
      </w:r>
      <w:r w:rsidRPr="00C10DAD">
        <w:rPr>
          <w:color w:val="000000"/>
        </w:rPr>
        <w:t xml:space="preserve">. </w:t>
      </w:r>
      <w:r w:rsidRPr="00C10DAD">
        <w:t>Rangovas turi vykdyti teisėtus Užsakovo nurodymus. Jei Rangovas mano, kad Užsakovo nurodymai viršija Sutarties reikalavimus, jis apie tai raštu praneša Užsakovui per 5 kalendorines dienas nuo tokio nurodymo gavimo dienos.</w:t>
      </w:r>
    </w:p>
    <w:p w14:paraId="346A48F2" w14:textId="77777777" w:rsidR="00ED735E" w:rsidRPr="00C10DAD" w:rsidRDefault="00ED735E" w:rsidP="00ED735E">
      <w:pPr>
        <w:ind w:firstLine="709"/>
        <w:jc w:val="both"/>
      </w:pPr>
      <w:r w:rsidRPr="00C10DAD">
        <w:t>17.1</w:t>
      </w:r>
      <w:r>
        <w:t>2</w:t>
      </w:r>
      <w:r w:rsidRPr="00C10DAD">
        <w:t>.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6C7D3DF5" w14:textId="77777777" w:rsidR="00ED735E" w:rsidRDefault="00ED735E" w:rsidP="00ED735E">
      <w:pPr>
        <w:ind w:firstLine="709"/>
        <w:jc w:val="both"/>
      </w:pPr>
      <w:r w:rsidRPr="00C10DAD">
        <w:t>17.</w:t>
      </w:r>
      <w:r>
        <w:t>13</w:t>
      </w:r>
      <w:r w:rsidRPr="00C10DAD">
        <w:t>. Gauti Sutarties kainą už tinkamai ir laiku atliktus Darbus.</w:t>
      </w:r>
    </w:p>
    <w:p w14:paraId="1BBEDC3D" w14:textId="77777777" w:rsidR="00ED735E" w:rsidRPr="00C10DAD" w:rsidRDefault="00ED735E" w:rsidP="00ED735E">
      <w:pPr>
        <w:numPr>
          <w:ilvl w:val="0"/>
          <w:numId w:val="25"/>
        </w:numPr>
        <w:spacing w:before="120" w:after="120"/>
        <w:ind w:left="550" w:hanging="550"/>
        <w:jc w:val="center"/>
        <w:rPr>
          <w:b/>
          <w:bCs/>
        </w:rPr>
      </w:pPr>
      <w:r w:rsidRPr="00C10DAD">
        <w:rPr>
          <w:b/>
          <w:bCs/>
        </w:rPr>
        <w:t>Užsakovo teisės ir pareigos</w:t>
      </w:r>
    </w:p>
    <w:p w14:paraId="0413C9EF" w14:textId="77777777" w:rsidR="00ED735E" w:rsidRPr="00C10DAD" w:rsidRDefault="00ED735E" w:rsidP="00ED735E">
      <w:pPr>
        <w:ind w:firstLine="851"/>
        <w:jc w:val="both"/>
        <w:rPr>
          <w:bCs/>
        </w:rPr>
      </w:pPr>
      <w:r w:rsidRPr="00C10DAD">
        <w:rPr>
          <w:bCs/>
        </w:rPr>
        <w:t xml:space="preserve">18.1. Užsakovas turi teisę bet kuriuo metu tikrinti Darbų atlikimo eigą ir kokybę (įskaitant </w:t>
      </w:r>
      <w:r w:rsidRPr="00C10DAD">
        <w:t>aplinkosauginių reikalavimų vykdymą)</w:t>
      </w:r>
      <w:r w:rsidRPr="00C10DAD">
        <w:rPr>
          <w:bCs/>
        </w:rPr>
        <w:t>, Rangovo teikiamų medžiagų kokybę, nesikišdamas į Rangovo ūkinę komercinę veiklą.</w:t>
      </w:r>
    </w:p>
    <w:p w14:paraId="06368B07" w14:textId="77777777" w:rsidR="00ED735E" w:rsidRPr="00C10DAD" w:rsidRDefault="00ED735E" w:rsidP="00ED735E">
      <w:pPr>
        <w:ind w:firstLine="851"/>
        <w:jc w:val="both"/>
        <w:rPr>
          <w:bCs/>
        </w:rPr>
      </w:pPr>
      <w:r w:rsidRPr="00C10DAD">
        <w:rPr>
          <w:bCs/>
        </w:rPr>
        <w:t xml:space="preserve">18.2. Užsakovas </w:t>
      </w:r>
      <w:r w:rsidRPr="00C10DAD">
        <w:t>prieš priimdamas atliktus Darbus, privalo įsitikinti ar atlikti darbai atitinka pirkimo dokumentuose ir (ar) Sutartyje nustatytus aplinkos apsaugos reikalavimus.</w:t>
      </w:r>
    </w:p>
    <w:p w14:paraId="75803DAB" w14:textId="77777777" w:rsidR="00ED735E" w:rsidRPr="00C10DAD" w:rsidRDefault="00ED735E" w:rsidP="00ED735E">
      <w:pPr>
        <w:ind w:firstLine="851"/>
        <w:jc w:val="both"/>
        <w:rPr>
          <w:bCs/>
        </w:rPr>
      </w:pPr>
      <w:r w:rsidRPr="00C10DAD">
        <w:rPr>
          <w:bCs/>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53CAB6D1" w14:textId="77777777" w:rsidR="00ED735E" w:rsidRPr="00C10DAD" w:rsidRDefault="00ED735E" w:rsidP="00ED735E">
      <w:pPr>
        <w:ind w:firstLine="851"/>
        <w:jc w:val="both"/>
        <w:rPr>
          <w:bCs/>
        </w:rPr>
      </w:pPr>
      <w:r w:rsidRPr="00C10DAD">
        <w:rPr>
          <w:bCs/>
        </w:rPr>
        <w:t xml:space="preserve">18.4. Užsakovas turi teisę nutraukti Sutartį Sutarties 11 skyriuje nurodytais atvejais. </w:t>
      </w:r>
    </w:p>
    <w:p w14:paraId="22D446C5" w14:textId="77777777" w:rsidR="00ED735E" w:rsidRPr="00C10DAD" w:rsidRDefault="00ED735E" w:rsidP="00ED735E">
      <w:pPr>
        <w:ind w:firstLine="851"/>
        <w:jc w:val="both"/>
        <w:rPr>
          <w:bCs/>
        </w:rPr>
      </w:pPr>
      <w:r w:rsidRPr="00C10DAD">
        <w:rPr>
          <w:bCs/>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44ABBB0C" w14:textId="7A65B9AD" w:rsidR="00ED735E" w:rsidRPr="00C10DAD" w:rsidRDefault="00ED735E" w:rsidP="00ED735E">
      <w:pPr>
        <w:ind w:firstLine="851"/>
        <w:jc w:val="both"/>
        <w:rPr>
          <w:bCs/>
        </w:rPr>
      </w:pPr>
      <w:r w:rsidRPr="00C10DAD">
        <w:rPr>
          <w:bCs/>
        </w:rPr>
        <w:t xml:space="preserve">18.6. </w:t>
      </w:r>
      <w:r w:rsidR="00EA49B9" w:rsidRPr="00EA49B9">
        <w:rPr>
          <w:bCs/>
        </w:rPr>
        <w:t>Jeigu Rangovas nepradeda laiku vykdyti Sutarties arba atlieka Darbus taip lėtai, kad juos baigti iki termino pabaigos pasidaro aiškiai negalima, Užsakovas turi teisę atsisakyti Sutarties ir reikalauti atlyginti nuostolius.</w:t>
      </w:r>
    </w:p>
    <w:p w14:paraId="0B33A024" w14:textId="77777777" w:rsidR="00ED735E" w:rsidRPr="00C10DAD" w:rsidRDefault="00ED735E" w:rsidP="00ED735E">
      <w:pPr>
        <w:ind w:firstLine="851"/>
        <w:jc w:val="both"/>
        <w:rPr>
          <w:bCs/>
        </w:rPr>
      </w:pPr>
      <w:r w:rsidRPr="00C10DAD">
        <w:rPr>
          <w:bCs/>
        </w:rPr>
        <w:t xml:space="preserve">18.7. Užsakovas turi teisę bet kuriuo Sutarties galiojimo metu pareikalauti iš Rangovo, kad šis pateiktų ir su Užsakovu suderintų Sutartyje numatytų darbų </w:t>
      </w:r>
      <w:r>
        <w:rPr>
          <w:bCs/>
        </w:rPr>
        <w:t xml:space="preserve">ar jų dalies </w:t>
      </w:r>
      <w:r w:rsidRPr="00C10DAD">
        <w:rPr>
          <w:bCs/>
        </w:rPr>
        <w:t xml:space="preserve">atlikimo grafiką. Rangovui per Užsakovo nustatytą terminą nepateikus ar nesilaikant pateikto </w:t>
      </w:r>
      <w:r>
        <w:rPr>
          <w:bCs/>
        </w:rPr>
        <w:t>g</w:t>
      </w:r>
      <w:r w:rsidRPr="00C10DAD">
        <w:rPr>
          <w:bCs/>
        </w:rPr>
        <w:t>rafiko, Užsakovas turi teisę atsisakyti Sutarties ir reikalauti atlyginti nuostolius.</w:t>
      </w:r>
    </w:p>
    <w:p w14:paraId="56934451" w14:textId="77777777" w:rsidR="00ED735E" w:rsidRPr="00C10DAD" w:rsidRDefault="00ED735E" w:rsidP="00ED735E">
      <w:pPr>
        <w:ind w:firstLine="851"/>
        <w:jc w:val="both"/>
        <w:rPr>
          <w:bCs/>
        </w:rPr>
      </w:pPr>
      <w:r w:rsidRPr="00C10DAD">
        <w:rPr>
          <w:bCs/>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6AB0BCF4" w14:textId="77777777" w:rsidR="00ED735E" w:rsidRPr="00C10DAD" w:rsidRDefault="00ED735E" w:rsidP="00ED735E">
      <w:pPr>
        <w:ind w:firstLine="851"/>
        <w:jc w:val="both"/>
        <w:rPr>
          <w:bCs/>
        </w:rPr>
      </w:pPr>
      <w:r w:rsidRPr="00C10DAD">
        <w:rPr>
          <w:bCs/>
        </w:rPr>
        <w:t>18.9. Užsakovas turi teisę sustabdyti Darbus Sutarties 10 skyriuje nustatyta tvarka.</w:t>
      </w:r>
    </w:p>
    <w:p w14:paraId="194DBB34" w14:textId="77777777" w:rsidR="00ED735E" w:rsidRPr="00C10DAD" w:rsidRDefault="00ED735E" w:rsidP="00ED735E">
      <w:pPr>
        <w:ind w:firstLine="851"/>
        <w:jc w:val="both"/>
        <w:rPr>
          <w:bCs/>
        </w:rPr>
      </w:pPr>
      <w:r w:rsidRPr="00C10DAD">
        <w:rPr>
          <w:bCs/>
        </w:rPr>
        <w:t>18.10. Užsakovas įsipareigoja:</w:t>
      </w:r>
    </w:p>
    <w:p w14:paraId="56137635" w14:textId="77777777" w:rsidR="00ED735E" w:rsidRPr="00C10DAD" w:rsidRDefault="00ED735E" w:rsidP="00ED735E">
      <w:pPr>
        <w:ind w:firstLine="851"/>
        <w:jc w:val="both"/>
        <w:rPr>
          <w:bCs/>
        </w:rPr>
      </w:pPr>
      <w:r w:rsidRPr="00C10DAD">
        <w:rPr>
          <w:bCs/>
        </w:rPr>
        <w:t>18.10.1. bendradarbiauti su Rangovu vykdant Darbus;</w:t>
      </w:r>
    </w:p>
    <w:p w14:paraId="43AAB18F" w14:textId="7E2DA53D" w:rsidR="00ED735E" w:rsidRPr="00C10DAD" w:rsidRDefault="00ED735E" w:rsidP="00ED735E">
      <w:pPr>
        <w:ind w:firstLine="851"/>
        <w:jc w:val="both"/>
        <w:rPr>
          <w:rFonts w:eastAsiaTheme="minorHAnsi"/>
          <w:kern w:val="2"/>
          <w:szCs w:val="22"/>
          <w14:ligatures w14:val="standardContextual"/>
        </w:rPr>
      </w:pPr>
      <w:r w:rsidRPr="00C10DAD">
        <w:rPr>
          <w:bCs/>
        </w:rPr>
        <w:t xml:space="preserve">18.10.2. </w:t>
      </w:r>
      <w:r w:rsidR="00EA49B9" w:rsidRPr="009022A4">
        <w:rPr>
          <w:rFonts w:eastAsiaTheme="minorHAnsi"/>
          <w:kern w:val="2"/>
          <w:szCs w:val="22"/>
          <w14:ligatures w14:val="standardContextual"/>
        </w:rPr>
        <w:t>pateikti Darbams vykdyti reikalingus dokumentus, kuriuos pagal įstatymus ir kitus teisės aktus Užsakovas privalo pateikti Rangovui (išskyrus šioje Sutartyje nurodytus Rangovo rengiamus dokumentus);</w:t>
      </w:r>
    </w:p>
    <w:p w14:paraId="7E4A624F" w14:textId="77777777" w:rsidR="00EA49B9" w:rsidRPr="009022A4" w:rsidRDefault="00ED735E" w:rsidP="00EA49B9">
      <w:pPr>
        <w:ind w:firstLine="851"/>
        <w:jc w:val="both"/>
        <w:rPr>
          <w:rFonts w:eastAsiaTheme="minorHAnsi"/>
          <w:kern w:val="2"/>
          <w:szCs w:val="22"/>
          <w14:ligatures w14:val="standardContextual"/>
        </w:rPr>
      </w:pPr>
      <w:r w:rsidRPr="00C10DAD">
        <w:rPr>
          <w:rFonts w:eastAsiaTheme="minorHAnsi"/>
          <w:kern w:val="2"/>
          <w:szCs w:val="22"/>
          <w14:ligatures w14:val="standardContextual"/>
        </w:rPr>
        <w:t xml:space="preserve">18.10.3. </w:t>
      </w:r>
      <w:r w:rsidR="00EA49B9" w:rsidRPr="009022A4">
        <w:rPr>
          <w:bCs/>
        </w:rPr>
        <w:t>sumokėti Rangovui už tinkamai atliktus bei nustatyta tvarka priimtus Darbus Sutartyje numatytais terminais ir tvarka;</w:t>
      </w:r>
    </w:p>
    <w:p w14:paraId="64B013FC" w14:textId="06AA5CC0" w:rsidR="00ED735E" w:rsidRPr="00C10DAD" w:rsidRDefault="00EA49B9" w:rsidP="00EA49B9">
      <w:pPr>
        <w:ind w:firstLine="851"/>
        <w:jc w:val="both"/>
        <w:rPr>
          <w:rFonts w:eastAsiaTheme="minorHAnsi"/>
          <w:kern w:val="2"/>
          <w:szCs w:val="22"/>
          <w14:ligatures w14:val="standardContextual"/>
        </w:rPr>
      </w:pPr>
      <w:r w:rsidRPr="009022A4">
        <w:rPr>
          <w:bCs/>
        </w:rPr>
        <w:t>18.10.4. Sutartyje nustatytomis sąlygomis priimti iš Rangovo tinkamai atliktus Darbus ir jam už juos sumokėti</w:t>
      </w:r>
      <w:r>
        <w:rPr>
          <w:bCs/>
        </w:rPr>
        <w:t>.</w:t>
      </w:r>
    </w:p>
    <w:p w14:paraId="51FBA8A7" w14:textId="77777777" w:rsidR="00ED735E" w:rsidRPr="00C10DAD" w:rsidRDefault="00ED735E" w:rsidP="00ED735E">
      <w:pPr>
        <w:spacing w:before="120" w:after="120"/>
        <w:ind w:firstLine="851"/>
        <w:jc w:val="center"/>
        <w:rPr>
          <w:rFonts w:eastAsiaTheme="minorHAnsi"/>
          <w:b/>
          <w:bCs/>
          <w:kern w:val="2"/>
          <w:szCs w:val="22"/>
          <w14:ligatures w14:val="standardContextual"/>
        </w:rPr>
      </w:pPr>
      <w:r w:rsidRPr="00C10DAD">
        <w:rPr>
          <w:rFonts w:eastAsiaTheme="minorHAnsi"/>
          <w:b/>
          <w:bCs/>
          <w:kern w:val="2"/>
          <w:szCs w:val="22"/>
          <w14:ligatures w14:val="standardContextual"/>
        </w:rPr>
        <w:t>19. Garantija</w:t>
      </w:r>
    </w:p>
    <w:p w14:paraId="3E81DD0B"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bCs/>
        </w:rPr>
        <w:t xml:space="preserve">19.1. </w:t>
      </w:r>
      <w:r w:rsidRPr="00C10DAD">
        <w:rPr>
          <w:rFonts w:eastAsiaTheme="minorHAnsi"/>
          <w:kern w:val="2"/>
          <w:szCs w:val="22"/>
          <w14:ligatures w14:val="standardContextual"/>
        </w:rPr>
        <w:t>Objektui garantinis laikas nustatomas remiantis Lietuvos Respublikos statybos įstatymu ir kitais norminiais aktais, t. y. atliktiems statybos darbams nustatomas 5 (penkerių) metų garantinis terminas.</w:t>
      </w:r>
    </w:p>
    <w:p w14:paraId="1709C8B0"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19.2. Paslėptiems statinio elementams (konstrukcijoms, vamzdynams ir kt.) nustatomas 10 (dešimties) metų garantinis terminas. Esant tyčia paslėptų defektų, nustatomas 20 (dvidešimt) metų garantinis terminas.</w:t>
      </w:r>
    </w:p>
    <w:p w14:paraId="6D64CBAC"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lastRenderedPageBreak/>
        <w:t>19.3. Garantinis terminas sustabdomas tiek laiko, kiek objektas negalėjo būti naudojamas dėl nustatytų defektų, už kuriuos atsako Rangovas.</w:t>
      </w:r>
    </w:p>
    <w:p w14:paraId="4EE6671E"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19.4. Garantinis laikotarpis pradedamas skaičiuoti nuo baigiamojo Darbų priėmimo-perdavimo akto pasirašymo dienos.</w:t>
      </w:r>
    </w:p>
    <w:p w14:paraId="780EB772"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19.5. Rangovas per visą garantinį laiką užtikrina, kad statybos objektas atitinka normatyvinių statybos dokumentų nustatytus rodiklius ir yra tinkamas naudoti pagal paskirtį.</w:t>
      </w:r>
    </w:p>
    <w:p w14:paraId="67A0908A"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19.6. Užsakovas tikrina Rangovo darbą ir praneša jam apie rastus defektus. Šis tikrinimas nemažina Rangovo atsakomybės. Užsakovas gali nurodyti Rangovui atlikti tyrimus siekiant nustatyti Darbų ar medžiagų defektus.</w:t>
      </w:r>
    </w:p>
    <w:p w14:paraId="15D5EF5A"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4B4C14C7"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19.8. Gavęs pranešimą apie defektą, Rangovas privalo šį defektą ištaisyti Užsakovo nurodytu laiku.</w:t>
      </w:r>
    </w:p>
    <w:p w14:paraId="40C60244" w14:textId="77777777" w:rsidR="00ED735E" w:rsidRDefault="00ED735E" w:rsidP="00ED735E">
      <w:pPr>
        <w:ind w:firstLine="851"/>
        <w:jc w:val="both"/>
        <w:rPr>
          <w:rFonts w:eastAsiaTheme="minorHAnsi"/>
          <w:kern w:val="2"/>
          <w:szCs w:val="22"/>
          <w14:ligatures w14:val="standardContextual"/>
        </w:rPr>
      </w:pPr>
      <w:r w:rsidRPr="00C10DAD">
        <w:rPr>
          <w:rFonts w:eastAsiaTheme="minorHAnsi"/>
          <w:kern w:val="2"/>
          <w:szCs w:val="22"/>
          <w14:ligatures w14:val="standardContextual"/>
        </w:rPr>
        <w:t>19.9. Jeigu Rangovas neištaisė defekto Užsakovo nurodytu laiku, tai Užsakovas apskaičiuoja defekto ištaisymo kainą ir Rangovas šią kainą apmoka.</w:t>
      </w:r>
    </w:p>
    <w:p w14:paraId="0751BABB" w14:textId="77777777" w:rsidR="00ED735E" w:rsidRPr="00C10DAD" w:rsidRDefault="00ED735E" w:rsidP="00ED735E">
      <w:pPr>
        <w:spacing w:before="120" w:after="120"/>
        <w:ind w:left="357"/>
        <w:jc w:val="center"/>
        <w:rPr>
          <w:b/>
          <w:bCs/>
          <w:kern w:val="2"/>
          <w14:ligatures w14:val="standardContextual"/>
        </w:rPr>
      </w:pPr>
      <w:r w:rsidRPr="00C10DAD">
        <w:rPr>
          <w:b/>
          <w:bCs/>
          <w:kern w:val="2"/>
          <w14:ligatures w14:val="standardContextual"/>
        </w:rPr>
        <w:t>20. Bendrosios nuostatos</w:t>
      </w:r>
    </w:p>
    <w:p w14:paraId="65754B1C" w14:textId="77777777" w:rsidR="00ED735E" w:rsidRPr="00C10DAD" w:rsidRDefault="00ED735E" w:rsidP="00ED735E">
      <w:pPr>
        <w:ind w:firstLine="709"/>
        <w:jc w:val="both"/>
      </w:pPr>
      <w:r w:rsidRPr="00C10DAD">
        <w:rPr>
          <w:rFonts w:eastAsiaTheme="minorHAnsi"/>
          <w:kern w:val="2"/>
          <w14:ligatures w14:val="standardContextual"/>
        </w:rPr>
        <w:t xml:space="preserve">20.1 </w:t>
      </w:r>
      <w:r w:rsidRPr="00C10DAD">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FCF4D55" w14:textId="77777777" w:rsidR="00ED735E" w:rsidRPr="00C10DAD" w:rsidRDefault="00ED735E" w:rsidP="00ED735E">
      <w:pPr>
        <w:ind w:firstLine="709"/>
        <w:jc w:val="both"/>
      </w:pPr>
      <w:bookmarkStart w:id="127" w:name="part_91c7ae78fb6b42cd9abf3afcd0274f09"/>
      <w:bookmarkEnd w:id="127"/>
      <w:r w:rsidRPr="00C10DAD">
        <w:t>20.2.  Kiekviena iš Šalių pareiškia ir garantuoja kitai Šaliai, kad</w:t>
      </w:r>
      <w:bookmarkStart w:id="128" w:name="part_7f25f6c58258486eba0d25e18c99c106"/>
      <w:bookmarkEnd w:id="128"/>
      <w:r w:rsidRPr="00C10DAD">
        <w:t xml:space="preserve"> yra teisėtai priimti ir galioja visi būtini sprendimai, gauti leidimai bei sutikimai, taip pat teisėtai atlikti ir galioja kiti teisiniai veiksmai, reikalingi Sutarties sudarymui, galiojimui ir vykdymui.</w:t>
      </w:r>
    </w:p>
    <w:p w14:paraId="2ED69FC1" w14:textId="77777777" w:rsidR="00ED735E" w:rsidRPr="00C10DAD" w:rsidRDefault="00ED735E" w:rsidP="00ED735E">
      <w:pPr>
        <w:ind w:firstLine="709"/>
        <w:jc w:val="both"/>
      </w:pPr>
      <w:r w:rsidRPr="00C10DAD">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29" w:name="part_75d07c6fefde4a33abd58218f423414b"/>
      <w:bookmarkEnd w:id="129"/>
      <w:r w:rsidRPr="00C10DAD">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10DAD">
        <w:rPr>
          <w:b/>
          <w:bCs/>
        </w:rPr>
        <w:t> </w:t>
      </w:r>
      <w:r w:rsidRPr="00C10DAD">
        <w:t>Teikėjo teisė siūlyti kitą terminą nelaikoma Pirkėjo pareiga tą terminą priimti. Pretenziją gavusios Šalies pasiūlytasis terminas pakeičia terminą, nurodytą pretenzijoje, tik jeigu kita Šalis jį patvirtina. </w:t>
      </w:r>
    </w:p>
    <w:p w14:paraId="7ABB7BD6" w14:textId="77777777" w:rsidR="00ED735E" w:rsidRPr="00C10DAD" w:rsidRDefault="00ED735E" w:rsidP="00ED735E">
      <w:pPr>
        <w:ind w:firstLine="709"/>
        <w:jc w:val="both"/>
      </w:pPr>
      <w:r w:rsidRPr="00C10DAD">
        <w:t>20.4. Bet kokie ginčai, nesutarimai ar reikalavimai, kylantys iš Sutarties arba susiję su Sutartimi, jos pažeidimu, nutraukimu ar galiojimu, visų pirma privalo būti sprendžiami derybomis tarp Šalių vadovų arba jų įgaliotų asmenų.</w:t>
      </w:r>
      <w:bookmarkStart w:id="130" w:name="part_cb0c8b77b8c646fa891d39f0bb23609b"/>
      <w:bookmarkEnd w:id="130"/>
      <w:r w:rsidRPr="00C10DAD">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31" w:name="part_c48dcfe486ec453590d408769137d2c7"/>
      <w:bookmarkEnd w:id="131"/>
      <w:r w:rsidRPr="00C10DAD">
        <w:t xml:space="preserve"> Kilę ginčai nesudaro pagrindo Šalims atsisakyti vykdyti savo prievoles pagal Sutartį.</w:t>
      </w:r>
    </w:p>
    <w:p w14:paraId="058AC0F3"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r w:rsidRPr="00C10DAD">
        <w:rPr>
          <w:kern w:val="2"/>
          <w14:ligatures w14:val="standardContextual"/>
        </w:rPr>
        <w:t xml:space="preserve">20.5. </w:t>
      </w:r>
      <w:r w:rsidRPr="00C10DAD">
        <w:rPr>
          <w:rFonts w:eastAsiaTheme="minorHAnsi"/>
          <w:kern w:val="2"/>
          <w14:ligatures w14:val="standardContextual"/>
        </w:rPr>
        <w:t xml:space="preserve">Rangovas turi teisę pasitelkti Subrangovus atlikti bet kurią Darbų dalį, išskyrus išimtis, nurodytas Užsakovo užduotyje ir (arba) kituose Pirkimo dokumentuose (jeigu nurodyta). </w:t>
      </w:r>
    </w:p>
    <w:p w14:paraId="3718D5A9"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r w:rsidRPr="00C10DAD">
        <w:rPr>
          <w:rFonts w:eastAsiaTheme="minorHAnsi"/>
          <w:kern w:val="2"/>
          <w14:ligatures w14:val="standardContextual"/>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4EC994C0"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bookmarkStart w:id="132" w:name="_z337ya" w:colFirst="0" w:colLast="0"/>
      <w:bookmarkStart w:id="133" w:name="_3j2qqm3" w:colFirst="0" w:colLast="0"/>
      <w:bookmarkStart w:id="134" w:name="_1y810tw" w:colFirst="0" w:colLast="0"/>
      <w:bookmarkStart w:id="135" w:name="_Ref88645491"/>
      <w:bookmarkEnd w:id="132"/>
      <w:bookmarkEnd w:id="133"/>
      <w:bookmarkEnd w:id="134"/>
      <w:r w:rsidRPr="00C10DAD">
        <w:rPr>
          <w:rFonts w:eastAsiaTheme="minorHAnsi"/>
          <w:kern w:val="2"/>
          <w14:ligatures w14:val="standardContextual"/>
        </w:rPr>
        <w:lastRenderedPageBreak/>
        <w:t>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35"/>
      <w:r w:rsidRPr="00C10DAD">
        <w:rPr>
          <w:rFonts w:eastAsiaTheme="minorHAnsi"/>
          <w:kern w:val="2"/>
          <w14:ligatures w14:val="standardContextual"/>
        </w:rPr>
        <w:t xml:space="preserve"> </w:t>
      </w:r>
    </w:p>
    <w:p w14:paraId="265C7A38"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bookmarkStart w:id="136" w:name="_Ref89156784"/>
      <w:r w:rsidRPr="00C10DAD">
        <w:rPr>
          <w:rFonts w:eastAsiaTheme="minorHAnsi"/>
          <w:kern w:val="2"/>
          <w14:ligatures w14:val="standardContextual"/>
        </w:rPr>
        <w:t>20.8. Rangovas privalo nedelsdamas informuoti Užsakovą apie Subrangovų sąrašo pakeitimus visu Sutarties vykdymo metu, kaskart pateikdamas atnaujintą Subrangovų sąrašą su paryškintais pakeitimais.</w:t>
      </w:r>
      <w:bookmarkEnd w:id="136"/>
      <w:r w:rsidRPr="00C10DAD">
        <w:rPr>
          <w:rFonts w:eastAsiaTheme="minorHAnsi"/>
          <w:kern w:val="2"/>
          <w14:ligatures w14:val="standardContextual"/>
        </w:rPr>
        <w:t xml:space="preserve"> Subrangovų sąrašo pakeitimai nelaikomi Sutarties pakeitimu, išskyrus atvejus, kai keičiamas Subjektas, kurio pajėgumais remiasi Rangovas.</w:t>
      </w:r>
    </w:p>
    <w:p w14:paraId="44C98279"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bookmarkStart w:id="137" w:name="_4i7ojhp" w:colFirst="0" w:colLast="0"/>
      <w:bookmarkStart w:id="138" w:name="_Ref88645605"/>
      <w:bookmarkStart w:id="139" w:name="_Ref90573935"/>
      <w:bookmarkEnd w:id="137"/>
      <w:r w:rsidRPr="00C10DAD">
        <w:rPr>
          <w:rFonts w:eastAsiaTheme="minorHAnsi"/>
          <w:kern w:val="2"/>
          <w14:ligatures w14:val="standardContextual"/>
        </w:rPr>
        <w:t>20.9. Rangovas privalo užtikrinti, kad Subrangovai, įtraukti į Subrangovų sąrašą, patys vykdytų jiems priskirtą Darbų dalį, nurodytą Subrangovų sąraše.</w:t>
      </w:r>
      <w:bookmarkEnd w:id="138"/>
      <w:r w:rsidRPr="00C10DAD">
        <w:rPr>
          <w:rFonts w:eastAsiaTheme="minorHAnsi"/>
          <w:kern w:val="2"/>
          <w14:ligatures w14:val="standardContextual"/>
        </w:rPr>
        <w:t xml:space="preserv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w:t>
      </w:r>
      <w:bookmarkEnd w:id="139"/>
      <w:r w:rsidRPr="00C10DAD">
        <w:rPr>
          <w:rFonts w:eastAsiaTheme="minorHAnsi"/>
          <w:kern w:val="2"/>
          <w14:ligatures w14:val="standardContextual"/>
        </w:rPr>
        <w:t xml:space="preserve"> </w:t>
      </w:r>
    </w:p>
    <w:p w14:paraId="019F246B"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r w:rsidRPr="00C10DAD">
        <w:rPr>
          <w:rFonts w:eastAsiaTheme="minorHAnsi"/>
          <w:kern w:val="2"/>
          <w14:ligatures w14:val="standardContextual"/>
        </w:rPr>
        <w:t>20.10. Visus kitus klausimus, kurie neaptarti Sutartyje, reguliuoja Lietuvos Respublikos teisės aktai.</w:t>
      </w:r>
    </w:p>
    <w:p w14:paraId="5144C2C9" w14:textId="77777777" w:rsidR="00ED735E" w:rsidRPr="00C10DAD" w:rsidRDefault="00ED735E" w:rsidP="00ED735E">
      <w:pPr>
        <w:ind w:firstLine="709"/>
        <w:jc w:val="both"/>
      </w:pPr>
      <w:r w:rsidRPr="00C10DAD">
        <w:t>20.11. Šią Sutartį sudaro Sutartis ir jos priedai.</w:t>
      </w:r>
    </w:p>
    <w:p w14:paraId="55F16F69" w14:textId="77777777" w:rsidR="00ED735E" w:rsidRPr="00C10DAD" w:rsidRDefault="00ED735E" w:rsidP="00ED735E">
      <w:pPr>
        <w:ind w:firstLine="709"/>
        <w:jc w:val="both"/>
      </w:pPr>
      <w:r w:rsidRPr="00C10DAD">
        <w:t>20.12. Prie šios Sutarties esantys priedai yra neatsiejama Sutarties dalis:</w:t>
      </w:r>
    </w:p>
    <w:p w14:paraId="7BCAC6D6" w14:textId="0ADAAF21" w:rsidR="00EA49B9" w:rsidRDefault="00ED735E" w:rsidP="00ED735E">
      <w:pPr>
        <w:ind w:firstLine="709"/>
        <w:jc w:val="both"/>
      </w:pPr>
      <w:r w:rsidRPr="00C10DAD">
        <w:t>20.12.1.</w:t>
      </w:r>
      <w:r w:rsidR="00EA49B9">
        <w:t xml:space="preserve"> </w:t>
      </w:r>
      <w:r w:rsidR="00E2216D">
        <w:t>Rangovo pasiūlymas</w:t>
      </w:r>
      <w:r w:rsidR="00EA49B9">
        <w:t>;</w:t>
      </w:r>
    </w:p>
    <w:p w14:paraId="449BDFD5" w14:textId="24F0362B" w:rsidR="00EA49B9" w:rsidRDefault="00EA49B9" w:rsidP="00ED735E">
      <w:pPr>
        <w:ind w:firstLine="709"/>
        <w:jc w:val="both"/>
      </w:pPr>
      <w:r>
        <w:t xml:space="preserve">20.12.2. </w:t>
      </w:r>
      <w:r w:rsidR="005A2127">
        <w:t>T</w:t>
      </w:r>
      <w:r>
        <w:t>echninės specifikacij</w:t>
      </w:r>
      <w:r w:rsidR="005A2127">
        <w:t>a/</w:t>
      </w:r>
      <w:proofErr w:type="spellStart"/>
      <w:r>
        <w:t>os</w:t>
      </w:r>
      <w:proofErr w:type="spellEnd"/>
      <w:r>
        <w:t>;</w:t>
      </w:r>
    </w:p>
    <w:p w14:paraId="2A4C0502" w14:textId="78D9A47F" w:rsidR="00ED735E" w:rsidRPr="00C10DAD" w:rsidRDefault="00EA49B9" w:rsidP="00ED735E">
      <w:pPr>
        <w:ind w:firstLine="709"/>
        <w:jc w:val="both"/>
      </w:pPr>
      <w:r>
        <w:t xml:space="preserve">20.12.3. </w:t>
      </w:r>
      <w:r w:rsidR="00C464A7">
        <w:t>P</w:t>
      </w:r>
      <w:r w:rsidR="00ED735E">
        <w:t>riedas dėl asmens duomenų apsaugos.</w:t>
      </w:r>
    </w:p>
    <w:p w14:paraId="715339D7" w14:textId="77777777" w:rsidR="00ED735E" w:rsidRPr="00C10DAD" w:rsidRDefault="00ED735E" w:rsidP="00ED735E">
      <w:pPr>
        <w:ind w:firstLine="709"/>
        <w:jc w:val="both"/>
      </w:pPr>
    </w:p>
    <w:tbl>
      <w:tblPr>
        <w:tblW w:w="0" w:type="auto"/>
        <w:tblLayout w:type="fixed"/>
        <w:tblLook w:val="04A0" w:firstRow="1" w:lastRow="0" w:firstColumn="1" w:lastColumn="0" w:noHBand="0" w:noVBand="1"/>
      </w:tblPr>
      <w:tblGrid>
        <w:gridCol w:w="4928"/>
        <w:gridCol w:w="4648"/>
      </w:tblGrid>
      <w:tr w:rsidR="00ED735E" w:rsidRPr="00C10DAD" w14:paraId="2995D7E9" w14:textId="77777777" w:rsidTr="006B57FD">
        <w:tc>
          <w:tcPr>
            <w:tcW w:w="4928" w:type="dxa"/>
          </w:tcPr>
          <w:p w14:paraId="20DED45C" w14:textId="77777777" w:rsidR="00ED735E" w:rsidRPr="00C10DAD" w:rsidRDefault="00ED735E" w:rsidP="006B57FD">
            <w:pPr>
              <w:snapToGrid w:val="0"/>
              <w:jc w:val="both"/>
              <w:rPr>
                <w:rFonts w:eastAsia="MS Mincho"/>
                <w:b/>
              </w:rPr>
            </w:pPr>
            <w:r w:rsidRPr="00C10DAD">
              <w:rPr>
                <w:rFonts w:eastAsia="MS Mincho"/>
                <w:b/>
              </w:rPr>
              <w:t>UŽSAKOVAS</w:t>
            </w:r>
          </w:p>
          <w:p w14:paraId="616F350D" w14:textId="77777777" w:rsidR="00ED735E" w:rsidRPr="00C10DAD" w:rsidRDefault="00ED735E" w:rsidP="006B57FD">
            <w:pPr>
              <w:snapToGrid w:val="0"/>
              <w:jc w:val="both"/>
              <w:rPr>
                <w:rFonts w:eastAsia="MS Mincho"/>
              </w:rPr>
            </w:pPr>
            <w:r w:rsidRPr="00C10DAD">
              <w:rPr>
                <w:rFonts w:eastAsia="MS Mincho"/>
              </w:rPr>
              <w:t>Jurbarko rajono savivaldybės administracija</w:t>
            </w:r>
          </w:p>
          <w:p w14:paraId="02531668" w14:textId="77777777" w:rsidR="00ED735E" w:rsidRPr="00C10DAD" w:rsidRDefault="00ED735E" w:rsidP="006B57FD">
            <w:pPr>
              <w:snapToGrid w:val="0"/>
              <w:jc w:val="both"/>
              <w:rPr>
                <w:rFonts w:eastAsia="MS Mincho"/>
              </w:rPr>
            </w:pPr>
            <w:r w:rsidRPr="00C10DAD">
              <w:rPr>
                <w:rFonts w:eastAsia="MS Mincho"/>
              </w:rPr>
              <w:t>Dariaus ir Girėno g. 96</w:t>
            </w:r>
            <w:r w:rsidRPr="00C10DAD">
              <w:rPr>
                <w:rFonts w:eastAsia="MS Mincho"/>
              </w:rPr>
              <w:tab/>
            </w:r>
          </w:p>
          <w:p w14:paraId="488F4FB9" w14:textId="77777777" w:rsidR="00ED735E" w:rsidRPr="00C10DAD" w:rsidRDefault="00ED735E" w:rsidP="006B57FD">
            <w:pPr>
              <w:snapToGrid w:val="0"/>
              <w:jc w:val="both"/>
              <w:rPr>
                <w:rFonts w:eastAsia="MS Mincho"/>
              </w:rPr>
            </w:pPr>
            <w:r w:rsidRPr="00C10DAD">
              <w:rPr>
                <w:rFonts w:eastAsia="MS Mincho"/>
              </w:rPr>
              <w:t>74187 Jurbarkas</w:t>
            </w:r>
            <w:r w:rsidRPr="00C10DAD">
              <w:rPr>
                <w:rFonts w:eastAsia="MS Mincho"/>
              </w:rPr>
              <w:tab/>
            </w:r>
          </w:p>
          <w:p w14:paraId="3CF2520A" w14:textId="77777777" w:rsidR="00ED735E" w:rsidRPr="00C10DAD" w:rsidRDefault="00ED735E" w:rsidP="006B57FD">
            <w:pPr>
              <w:snapToGrid w:val="0"/>
              <w:jc w:val="both"/>
              <w:rPr>
                <w:rFonts w:eastAsia="MS Mincho"/>
              </w:rPr>
            </w:pPr>
            <w:r w:rsidRPr="00C10DAD">
              <w:rPr>
                <w:rFonts w:eastAsia="MS Mincho"/>
              </w:rPr>
              <w:t>kodas 188713933</w:t>
            </w:r>
            <w:r w:rsidRPr="00C10DAD">
              <w:rPr>
                <w:rFonts w:eastAsia="MS Mincho"/>
              </w:rPr>
              <w:tab/>
            </w:r>
          </w:p>
          <w:p w14:paraId="37420E58" w14:textId="77777777" w:rsidR="00ED735E" w:rsidRPr="00C10DAD" w:rsidRDefault="00ED735E" w:rsidP="006B57FD">
            <w:pPr>
              <w:snapToGrid w:val="0"/>
              <w:jc w:val="both"/>
              <w:rPr>
                <w:rFonts w:eastAsia="MS Mincho"/>
              </w:rPr>
            </w:pPr>
            <w:proofErr w:type="spellStart"/>
            <w:r w:rsidRPr="00C10DAD">
              <w:rPr>
                <w:rFonts w:eastAsia="MS Mincho"/>
              </w:rPr>
              <w:t>A.s</w:t>
            </w:r>
            <w:proofErr w:type="spellEnd"/>
            <w:r w:rsidRPr="00C10DAD">
              <w:rPr>
                <w:rFonts w:eastAsia="MS Mincho"/>
              </w:rPr>
              <w:t>. LT254010044300351566</w:t>
            </w:r>
            <w:r w:rsidRPr="00C10DAD">
              <w:rPr>
                <w:rFonts w:eastAsia="MS Mincho"/>
              </w:rPr>
              <w:tab/>
            </w:r>
          </w:p>
          <w:p w14:paraId="7C2D0F18" w14:textId="77777777" w:rsidR="00ED735E" w:rsidRPr="00C10DAD" w:rsidRDefault="00ED735E" w:rsidP="006B57FD">
            <w:pPr>
              <w:snapToGrid w:val="0"/>
              <w:jc w:val="both"/>
              <w:rPr>
                <w:rFonts w:eastAsia="MS Mincho"/>
              </w:rPr>
            </w:pPr>
            <w:proofErr w:type="spellStart"/>
            <w:r w:rsidRPr="00C10DAD">
              <w:rPr>
                <w:rFonts w:eastAsia="MS Mincho"/>
              </w:rPr>
              <w:t>Luminor</w:t>
            </w:r>
            <w:proofErr w:type="spellEnd"/>
            <w:r w:rsidRPr="00C10DAD">
              <w:rPr>
                <w:rFonts w:eastAsia="MS Mincho"/>
              </w:rPr>
              <w:t xml:space="preserve"> Bank AS</w:t>
            </w:r>
            <w:r w:rsidRPr="00C10DAD">
              <w:rPr>
                <w:rFonts w:eastAsia="MS Mincho"/>
              </w:rPr>
              <w:tab/>
            </w:r>
          </w:p>
          <w:p w14:paraId="67A916B5" w14:textId="77777777" w:rsidR="00ED735E" w:rsidRPr="00C10DAD" w:rsidRDefault="00ED735E" w:rsidP="006B57FD">
            <w:pPr>
              <w:snapToGrid w:val="0"/>
              <w:jc w:val="both"/>
              <w:rPr>
                <w:rFonts w:eastAsia="MS Mincho"/>
              </w:rPr>
            </w:pPr>
            <w:r w:rsidRPr="00C10DAD">
              <w:rPr>
                <w:rFonts w:eastAsia="MS Mincho"/>
              </w:rPr>
              <w:t>Banko kodas 41000</w:t>
            </w:r>
          </w:p>
          <w:p w14:paraId="5CD91BDB" w14:textId="119F6CE3" w:rsidR="00ED735E" w:rsidRPr="00C10DAD" w:rsidRDefault="00ED735E" w:rsidP="006B57FD">
            <w:pPr>
              <w:snapToGrid w:val="0"/>
              <w:jc w:val="both"/>
              <w:rPr>
                <w:rFonts w:eastAsia="MS Mincho"/>
              </w:rPr>
            </w:pPr>
            <w:r w:rsidRPr="00C10DAD">
              <w:rPr>
                <w:rFonts w:eastAsia="MS Mincho"/>
              </w:rPr>
              <w:t>tel. (</w:t>
            </w:r>
            <w:r w:rsidR="00E2216D">
              <w:rPr>
                <w:rFonts w:eastAsia="MS Mincho"/>
              </w:rPr>
              <w:t>+370</w:t>
            </w:r>
            <w:r w:rsidRPr="00C10DAD">
              <w:rPr>
                <w:rFonts w:eastAsia="MS Mincho"/>
              </w:rPr>
              <w:t xml:space="preserve"> 447) 70 153 </w:t>
            </w:r>
          </w:p>
          <w:p w14:paraId="100E954D" w14:textId="77777777" w:rsidR="00ED735E" w:rsidRPr="00C10DAD" w:rsidRDefault="00ED735E" w:rsidP="006B57FD">
            <w:pPr>
              <w:snapToGrid w:val="0"/>
              <w:jc w:val="both"/>
              <w:rPr>
                <w:rFonts w:eastAsia="MS Mincho"/>
              </w:rPr>
            </w:pPr>
            <w:r w:rsidRPr="00C10DAD">
              <w:rPr>
                <w:rFonts w:eastAsia="MS Mincho"/>
              </w:rPr>
              <w:t>el. paštas info@jurbarkas.lt</w:t>
            </w:r>
          </w:p>
          <w:p w14:paraId="166873B6" w14:textId="77777777" w:rsidR="00ED735E" w:rsidRPr="00C10DAD" w:rsidRDefault="00ED735E" w:rsidP="006B57FD">
            <w:pPr>
              <w:snapToGrid w:val="0"/>
              <w:jc w:val="both"/>
              <w:rPr>
                <w:rFonts w:eastAsia="MS Mincho"/>
              </w:rPr>
            </w:pPr>
            <w:r w:rsidRPr="00C10DAD">
              <w:rPr>
                <w:rFonts w:eastAsia="MS Mincho"/>
              </w:rPr>
              <w:t>___________________</w:t>
            </w:r>
            <w:r w:rsidRPr="00C10DAD">
              <w:rPr>
                <w:rFonts w:eastAsia="MS Mincho"/>
              </w:rPr>
              <w:tab/>
            </w:r>
            <w:r w:rsidRPr="00C10DAD">
              <w:rPr>
                <w:rFonts w:eastAsia="MS Mincho"/>
              </w:rPr>
              <w:tab/>
            </w:r>
          </w:p>
          <w:p w14:paraId="402BC863" w14:textId="77777777" w:rsidR="00ED735E" w:rsidRPr="00C10DAD" w:rsidRDefault="00ED735E" w:rsidP="006B57FD">
            <w:pPr>
              <w:snapToGrid w:val="0"/>
              <w:jc w:val="both"/>
              <w:rPr>
                <w:rFonts w:eastAsia="MS Mincho"/>
              </w:rPr>
            </w:pPr>
            <w:r w:rsidRPr="00C10DAD">
              <w:rPr>
                <w:rFonts w:eastAsia="MS Mincho"/>
              </w:rPr>
              <w:t xml:space="preserve"> (parašas)                                </w:t>
            </w:r>
          </w:p>
          <w:p w14:paraId="6AB34B70" w14:textId="77777777" w:rsidR="00ED735E" w:rsidRPr="00C10DAD" w:rsidRDefault="00ED735E" w:rsidP="006B57FD">
            <w:pPr>
              <w:snapToGrid w:val="0"/>
              <w:jc w:val="both"/>
              <w:rPr>
                <w:rFonts w:eastAsia="MS Mincho"/>
              </w:rPr>
            </w:pPr>
            <w:r w:rsidRPr="00C10DAD">
              <w:rPr>
                <w:rFonts w:eastAsia="MS Mincho"/>
              </w:rPr>
              <w:t xml:space="preserve">  </w:t>
            </w:r>
            <w:r w:rsidRPr="00C10DAD">
              <w:t>A.V.</w:t>
            </w:r>
            <w:r w:rsidRPr="00C10DAD">
              <w:rPr>
                <w:rFonts w:eastAsia="MS Mincho"/>
              </w:rPr>
              <w:t xml:space="preserve">        </w:t>
            </w:r>
            <w:r w:rsidRPr="00C10DAD">
              <w:rPr>
                <w:rFonts w:eastAsia="MS Mincho"/>
              </w:rPr>
              <w:tab/>
            </w:r>
          </w:p>
        </w:tc>
        <w:tc>
          <w:tcPr>
            <w:tcW w:w="4648" w:type="dxa"/>
          </w:tcPr>
          <w:p w14:paraId="7B6200D8" w14:textId="77777777" w:rsidR="00ED735E" w:rsidRPr="00C10DAD" w:rsidRDefault="00ED735E" w:rsidP="006B57FD">
            <w:pPr>
              <w:snapToGrid w:val="0"/>
              <w:jc w:val="both"/>
              <w:rPr>
                <w:rFonts w:eastAsia="MS Mincho"/>
                <w:b/>
              </w:rPr>
            </w:pPr>
            <w:r w:rsidRPr="00C10DAD">
              <w:rPr>
                <w:rFonts w:eastAsia="MS Mincho"/>
                <w:b/>
              </w:rPr>
              <w:t>RANGOVAS</w:t>
            </w:r>
          </w:p>
          <w:p w14:paraId="6EE1312A" w14:textId="77777777" w:rsidR="00ED735E" w:rsidRPr="00C10DAD" w:rsidRDefault="00ED735E" w:rsidP="006B57FD">
            <w:pPr>
              <w:snapToGrid w:val="0"/>
              <w:jc w:val="both"/>
              <w:rPr>
                <w:rFonts w:eastAsia="MS Mincho"/>
              </w:rPr>
            </w:pPr>
          </w:p>
          <w:p w14:paraId="50281011" w14:textId="77777777" w:rsidR="00ED735E" w:rsidRPr="00C10DAD" w:rsidRDefault="00ED735E" w:rsidP="006B57FD">
            <w:pPr>
              <w:snapToGrid w:val="0"/>
              <w:jc w:val="both"/>
              <w:rPr>
                <w:rFonts w:eastAsia="MS Mincho"/>
              </w:rPr>
            </w:pPr>
          </w:p>
          <w:p w14:paraId="2BFD471A" w14:textId="77777777" w:rsidR="00ED735E" w:rsidRPr="00C10DAD" w:rsidRDefault="00ED735E" w:rsidP="006B57FD">
            <w:pPr>
              <w:snapToGrid w:val="0"/>
              <w:jc w:val="both"/>
              <w:rPr>
                <w:rFonts w:eastAsia="MS Mincho"/>
              </w:rPr>
            </w:pPr>
            <w:r w:rsidRPr="00C10DAD">
              <w:rPr>
                <w:rFonts w:eastAsia="MS Mincho"/>
              </w:rPr>
              <w:t>__________________</w:t>
            </w:r>
            <w:r w:rsidRPr="00C10DAD">
              <w:rPr>
                <w:rFonts w:eastAsia="MS Mincho"/>
              </w:rPr>
              <w:tab/>
            </w:r>
            <w:r w:rsidRPr="00C10DAD">
              <w:rPr>
                <w:rFonts w:eastAsia="MS Mincho"/>
              </w:rPr>
              <w:tab/>
            </w:r>
          </w:p>
          <w:p w14:paraId="2E9D6BA4" w14:textId="77777777" w:rsidR="00ED735E" w:rsidRPr="00C10DAD" w:rsidRDefault="00ED735E" w:rsidP="006B57FD">
            <w:pPr>
              <w:snapToGrid w:val="0"/>
              <w:jc w:val="both"/>
              <w:rPr>
                <w:rFonts w:eastAsia="MS Mincho"/>
              </w:rPr>
            </w:pPr>
            <w:r w:rsidRPr="00C10DAD">
              <w:rPr>
                <w:rFonts w:eastAsia="MS Mincho"/>
              </w:rPr>
              <w:t xml:space="preserve"> (parašas)                               </w:t>
            </w:r>
          </w:p>
          <w:p w14:paraId="68373915" w14:textId="77777777" w:rsidR="00ED735E" w:rsidRPr="00C10DAD" w:rsidRDefault="00ED735E" w:rsidP="006B57FD">
            <w:pPr>
              <w:snapToGrid w:val="0"/>
              <w:jc w:val="both"/>
              <w:rPr>
                <w:rFonts w:eastAsia="MS Mincho"/>
              </w:rPr>
            </w:pPr>
            <w:r w:rsidRPr="00C10DAD">
              <w:rPr>
                <w:rFonts w:eastAsia="MS Mincho"/>
              </w:rPr>
              <w:t xml:space="preserve">   </w:t>
            </w:r>
            <w:r w:rsidRPr="00C10DAD">
              <w:t>A.V.</w:t>
            </w:r>
          </w:p>
        </w:tc>
      </w:tr>
    </w:tbl>
    <w:p w14:paraId="36D264E8" w14:textId="77777777" w:rsidR="00AE4E9B" w:rsidRDefault="00AE4E9B" w:rsidP="00167A78">
      <w:pPr>
        <w:widowControl w:val="0"/>
        <w:autoSpaceDE w:val="0"/>
        <w:autoSpaceDN w:val="0"/>
        <w:adjustRightInd w:val="0"/>
        <w:ind w:firstLine="5103"/>
        <w:outlineLvl w:val="0"/>
        <w:rPr>
          <w:szCs w:val="24"/>
          <w:lang w:eastAsia="lt-LT"/>
        </w:rPr>
      </w:pPr>
    </w:p>
    <w:p w14:paraId="0840BC27" w14:textId="5F37EAC8" w:rsidR="00AE4E9B" w:rsidRDefault="00AE4E9B" w:rsidP="00167A78">
      <w:pPr>
        <w:widowControl w:val="0"/>
        <w:autoSpaceDE w:val="0"/>
        <w:autoSpaceDN w:val="0"/>
        <w:adjustRightInd w:val="0"/>
        <w:ind w:firstLine="5103"/>
        <w:outlineLvl w:val="0"/>
        <w:rPr>
          <w:szCs w:val="24"/>
          <w:lang w:eastAsia="lt-LT"/>
        </w:rPr>
      </w:pPr>
    </w:p>
    <w:p w14:paraId="7F36F6BC" w14:textId="7AA482B4" w:rsidR="00163062" w:rsidRDefault="00163062" w:rsidP="00167A78">
      <w:pPr>
        <w:widowControl w:val="0"/>
        <w:autoSpaceDE w:val="0"/>
        <w:autoSpaceDN w:val="0"/>
        <w:adjustRightInd w:val="0"/>
        <w:ind w:firstLine="5103"/>
        <w:outlineLvl w:val="0"/>
        <w:rPr>
          <w:szCs w:val="24"/>
          <w:lang w:eastAsia="lt-LT"/>
        </w:rPr>
      </w:pPr>
    </w:p>
    <w:p w14:paraId="14372FB3" w14:textId="242DA6B1" w:rsidR="00163062" w:rsidRDefault="00163062" w:rsidP="00167A78">
      <w:pPr>
        <w:widowControl w:val="0"/>
        <w:autoSpaceDE w:val="0"/>
        <w:autoSpaceDN w:val="0"/>
        <w:adjustRightInd w:val="0"/>
        <w:ind w:firstLine="5103"/>
        <w:outlineLvl w:val="0"/>
        <w:rPr>
          <w:szCs w:val="24"/>
          <w:lang w:eastAsia="lt-LT"/>
        </w:rPr>
      </w:pPr>
    </w:p>
    <w:p w14:paraId="0660A4C7" w14:textId="449E1CEA" w:rsidR="00163062" w:rsidRDefault="00163062" w:rsidP="00167A78">
      <w:pPr>
        <w:widowControl w:val="0"/>
        <w:autoSpaceDE w:val="0"/>
        <w:autoSpaceDN w:val="0"/>
        <w:adjustRightInd w:val="0"/>
        <w:ind w:firstLine="5103"/>
        <w:outlineLvl w:val="0"/>
        <w:rPr>
          <w:szCs w:val="24"/>
          <w:lang w:eastAsia="lt-LT"/>
        </w:rPr>
      </w:pPr>
    </w:p>
    <w:p w14:paraId="00C826D0" w14:textId="198598F6" w:rsidR="00163062" w:rsidRDefault="00163062" w:rsidP="00167A78">
      <w:pPr>
        <w:widowControl w:val="0"/>
        <w:autoSpaceDE w:val="0"/>
        <w:autoSpaceDN w:val="0"/>
        <w:adjustRightInd w:val="0"/>
        <w:ind w:firstLine="5103"/>
        <w:outlineLvl w:val="0"/>
        <w:rPr>
          <w:szCs w:val="24"/>
          <w:lang w:eastAsia="lt-LT"/>
        </w:rPr>
      </w:pPr>
    </w:p>
    <w:p w14:paraId="3549CCF7" w14:textId="6B48FC87" w:rsidR="00163062" w:rsidRDefault="00163062" w:rsidP="00167A78">
      <w:pPr>
        <w:widowControl w:val="0"/>
        <w:autoSpaceDE w:val="0"/>
        <w:autoSpaceDN w:val="0"/>
        <w:adjustRightInd w:val="0"/>
        <w:ind w:firstLine="5103"/>
        <w:outlineLvl w:val="0"/>
        <w:rPr>
          <w:szCs w:val="24"/>
          <w:lang w:eastAsia="lt-LT"/>
        </w:rPr>
      </w:pPr>
    </w:p>
    <w:p w14:paraId="6A0CB29A" w14:textId="042CA13B" w:rsidR="00163062" w:rsidRDefault="00163062" w:rsidP="00167A78">
      <w:pPr>
        <w:widowControl w:val="0"/>
        <w:autoSpaceDE w:val="0"/>
        <w:autoSpaceDN w:val="0"/>
        <w:adjustRightInd w:val="0"/>
        <w:ind w:firstLine="5103"/>
        <w:outlineLvl w:val="0"/>
        <w:rPr>
          <w:szCs w:val="24"/>
          <w:lang w:eastAsia="lt-LT"/>
        </w:rPr>
      </w:pPr>
    </w:p>
    <w:p w14:paraId="3F31FB66" w14:textId="7B863CE9" w:rsidR="00163062" w:rsidRDefault="00163062" w:rsidP="00167A78">
      <w:pPr>
        <w:widowControl w:val="0"/>
        <w:autoSpaceDE w:val="0"/>
        <w:autoSpaceDN w:val="0"/>
        <w:adjustRightInd w:val="0"/>
        <w:ind w:firstLine="5103"/>
        <w:outlineLvl w:val="0"/>
        <w:rPr>
          <w:szCs w:val="24"/>
          <w:lang w:eastAsia="lt-LT"/>
        </w:rPr>
      </w:pPr>
    </w:p>
    <w:p w14:paraId="67DBB413" w14:textId="72981970" w:rsidR="00163062" w:rsidRDefault="00163062" w:rsidP="00167A78">
      <w:pPr>
        <w:widowControl w:val="0"/>
        <w:autoSpaceDE w:val="0"/>
        <w:autoSpaceDN w:val="0"/>
        <w:adjustRightInd w:val="0"/>
        <w:ind w:firstLine="5103"/>
        <w:outlineLvl w:val="0"/>
        <w:rPr>
          <w:szCs w:val="24"/>
          <w:lang w:eastAsia="lt-LT"/>
        </w:rPr>
      </w:pPr>
    </w:p>
    <w:p w14:paraId="5014C40A" w14:textId="47B19244" w:rsidR="00163062" w:rsidRDefault="00163062" w:rsidP="00167A78">
      <w:pPr>
        <w:widowControl w:val="0"/>
        <w:autoSpaceDE w:val="0"/>
        <w:autoSpaceDN w:val="0"/>
        <w:adjustRightInd w:val="0"/>
        <w:ind w:firstLine="5103"/>
        <w:outlineLvl w:val="0"/>
        <w:rPr>
          <w:szCs w:val="24"/>
          <w:lang w:eastAsia="lt-LT"/>
        </w:rPr>
      </w:pPr>
    </w:p>
    <w:p w14:paraId="0245245B" w14:textId="31906EE2" w:rsidR="00163062" w:rsidRDefault="00163062" w:rsidP="00167A78">
      <w:pPr>
        <w:widowControl w:val="0"/>
        <w:autoSpaceDE w:val="0"/>
        <w:autoSpaceDN w:val="0"/>
        <w:adjustRightInd w:val="0"/>
        <w:ind w:firstLine="5103"/>
        <w:outlineLvl w:val="0"/>
        <w:rPr>
          <w:szCs w:val="24"/>
          <w:lang w:eastAsia="lt-LT"/>
        </w:rPr>
      </w:pPr>
    </w:p>
    <w:p w14:paraId="0CFA93F2" w14:textId="040A6C1B" w:rsidR="00163062" w:rsidRDefault="00163062" w:rsidP="00167A78">
      <w:pPr>
        <w:widowControl w:val="0"/>
        <w:autoSpaceDE w:val="0"/>
        <w:autoSpaceDN w:val="0"/>
        <w:adjustRightInd w:val="0"/>
        <w:ind w:firstLine="5103"/>
        <w:outlineLvl w:val="0"/>
        <w:rPr>
          <w:szCs w:val="24"/>
          <w:lang w:eastAsia="lt-LT"/>
        </w:rPr>
      </w:pPr>
    </w:p>
    <w:p w14:paraId="602E81B1" w14:textId="4075F4E5" w:rsidR="00167A78" w:rsidRPr="00067556" w:rsidRDefault="00167A78" w:rsidP="00167A78">
      <w:pPr>
        <w:widowControl w:val="0"/>
        <w:autoSpaceDE w:val="0"/>
        <w:autoSpaceDN w:val="0"/>
        <w:adjustRightInd w:val="0"/>
        <w:ind w:firstLine="5103"/>
        <w:outlineLvl w:val="0"/>
        <w:rPr>
          <w:szCs w:val="24"/>
          <w:lang w:eastAsia="lt-LT"/>
        </w:rPr>
      </w:pPr>
      <w:r w:rsidRPr="00067556">
        <w:rPr>
          <w:szCs w:val="24"/>
          <w:lang w:eastAsia="lt-LT"/>
        </w:rPr>
        <w:lastRenderedPageBreak/>
        <w:t>PATVIRTINTA</w:t>
      </w:r>
    </w:p>
    <w:p w14:paraId="7332551D" w14:textId="77777777" w:rsidR="00167A78" w:rsidRPr="00067556" w:rsidRDefault="00167A78" w:rsidP="00167A78">
      <w:pPr>
        <w:widowControl w:val="0"/>
        <w:autoSpaceDE w:val="0"/>
        <w:autoSpaceDN w:val="0"/>
        <w:adjustRightInd w:val="0"/>
        <w:ind w:firstLine="5103"/>
        <w:outlineLvl w:val="0"/>
        <w:rPr>
          <w:szCs w:val="24"/>
          <w:lang w:eastAsia="lt-LT"/>
        </w:rPr>
      </w:pPr>
      <w:r w:rsidRPr="00067556">
        <w:rPr>
          <w:szCs w:val="24"/>
          <w:lang w:eastAsia="lt-LT"/>
        </w:rPr>
        <w:t>Jurbarko rajono savivaldybės</w:t>
      </w:r>
    </w:p>
    <w:p w14:paraId="6CF8365D" w14:textId="77777777" w:rsidR="00167A78" w:rsidRPr="00067556" w:rsidRDefault="00167A78" w:rsidP="00167A78">
      <w:pPr>
        <w:widowControl w:val="0"/>
        <w:autoSpaceDE w:val="0"/>
        <w:autoSpaceDN w:val="0"/>
        <w:adjustRightInd w:val="0"/>
        <w:ind w:firstLine="5103"/>
        <w:outlineLvl w:val="0"/>
        <w:rPr>
          <w:szCs w:val="24"/>
          <w:lang w:eastAsia="lt-LT"/>
        </w:rPr>
      </w:pPr>
      <w:r w:rsidRPr="00067556">
        <w:rPr>
          <w:szCs w:val="24"/>
          <w:lang w:eastAsia="lt-LT"/>
        </w:rPr>
        <w:t>administracijos direktoriaus</w:t>
      </w:r>
    </w:p>
    <w:p w14:paraId="094A7F4E" w14:textId="77777777" w:rsidR="00167A78" w:rsidRPr="00067556" w:rsidRDefault="00167A78" w:rsidP="00167A78">
      <w:pPr>
        <w:widowControl w:val="0"/>
        <w:autoSpaceDE w:val="0"/>
        <w:autoSpaceDN w:val="0"/>
        <w:adjustRightInd w:val="0"/>
        <w:ind w:firstLine="5103"/>
        <w:outlineLvl w:val="0"/>
        <w:rPr>
          <w:szCs w:val="24"/>
          <w:lang w:eastAsia="lt-LT"/>
        </w:rPr>
      </w:pPr>
      <w:r w:rsidRPr="00067556">
        <w:rPr>
          <w:szCs w:val="24"/>
          <w:lang w:eastAsia="lt-LT"/>
        </w:rPr>
        <w:t>2018 m. gruodžio 20 d. įsakymu Nr. O1-1378</w:t>
      </w:r>
    </w:p>
    <w:p w14:paraId="0A028E02" w14:textId="77777777" w:rsidR="00167A78" w:rsidRPr="00067556" w:rsidRDefault="00167A78" w:rsidP="00167A78">
      <w:pPr>
        <w:widowControl w:val="0"/>
        <w:autoSpaceDE w:val="0"/>
        <w:autoSpaceDN w:val="0"/>
        <w:adjustRightInd w:val="0"/>
        <w:ind w:firstLine="720"/>
        <w:outlineLvl w:val="0"/>
        <w:rPr>
          <w:szCs w:val="24"/>
          <w:lang w:eastAsia="lt-LT"/>
        </w:rPr>
      </w:pPr>
    </w:p>
    <w:p w14:paraId="1F0E9ED2" w14:textId="77777777" w:rsidR="00167A78" w:rsidRPr="00067556" w:rsidRDefault="00167A78" w:rsidP="00167A78">
      <w:pPr>
        <w:widowControl w:val="0"/>
        <w:autoSpaceDE w:val="0"/>
        <w:autoSpaceDN w:val="0"/>
        <w:adjustRightInd w:val="0"/>
        <w:spacing w:line="360" w:lineRule="auto"/>
        <w:ind w:firstLine="720"/>
        <w:jc w:val="center"/>
        <w:outlineLvl w:val="0"/>
        <w:rPr>
          <w:b/>
          <w:szCs w:val="24"/>
          <w:lang w:eastAsia="lt-LT"/>
        </w:rPr>
      </w:pPr>
      <w:r w:rsidRPr="00067556">
        <w:rPr>
          <w:b/>
          <w:szCs w:val="24"/>
          <w:lang w:eastAsia="lt-LT"/>
        </w:rPr>
        <w:t xml:space="preserve"> (Priedo dėl asmens duomenų apsaugos forma)*</w:t>
      </w:r>
    </w:p>
    <w:p w14:paraId="0EEFABB1" w14:textId="77777777" w:rsidR="00167A78" w:rsidRPr="00067556" w:rsidRDefault="00167A78" w:rsidP="00167A78">
      <w:pPr>
        <w:widowControl w:val="0"/>
        <w:autoSpaceDE w:val="0"/>
        <w:autoSpaceDN w:val="0"/>
        <w:adjustRightInd w:val="0"/>
        <w:spacing w:line="360" w:lineRule="auto"/>
        <w:ind w:firstLine="720"/>
        <w:jc w:val="center"/>
        <w:outlineLvl w:val="0"/>
        <w:rPr>
          <w:b/>
          <w:szCs w:val="24"/>
          <w:lang w:eastAsia="lt-LT"/>
        </w:rPr>
      </w:pPr>
      <w:r w:rsidRPr="00067556">
        <w:rPr>
          <w:b/>
          <w:szCs w:val="24"/>
          <w:lang w:eastAsia="lt-LT"/>
        </w:rPr>
        <w:t>PRIEDAS</w:t>
      </w:r>
    </w:p>
    <w:p w14:paraId="1B9A7121" w14:textId="3643A54F" w:rsidR="00167A78" w:rsidRPr="00067556" w:rsidRDefault="00167A78" w:rsidP="00167A78">
      <w:pPr>
        <w:widowControl w:val="0"/>
        <w:autoSpaceDE w:val="0"/>
        <w:autoSpaceDN w:val="0"/>
        <w:adjustRightInd w:val="0"/>
        <w:spacing w:line="360" w:lineRule="auto"/>
        <w:ind w:firstLine="720"/>
        <w:jc w:val="center"/>
        <w:outlineLvl w:val="0"/>
        <w:rPr>
          <w:szCs w:val="24"/>
          <w:lang w:eastAsia="lt-LT"/>
        </w:rPr>
      </w:pPr>
      <w:r w:rsidRPr="00067556">
        <w:rPr>
          <w:szCs w:val="24"/>
          <w:lang w:eastAsia="lt-LT"/>
        </w:rPr>
        <w:t>prie 202</w:t>
      </w:r>
      <w:r>
        <w:rPr>
          <w:szCs w:val="24"/>
          <w:lang w:eastAsia="lt-LT"/>
        </w:rPr>
        <w:t>5</w:t>
      </w:r>
      <w:r w:rsidRPr="00067556">
        <w:rPr>
          <w:szCs w:val="24"/>
          <w:lang w:eastAsia="lt-LT"/>
        </w:rPr>
        <w:t xml:space="preserve"> m. ______________ d. sudarytos Sutarties Nr. ________</w:t>
      </w:r>
    </w:p>
    <w:p w14:paraId="0EF2D1F0" w14:textId="40F98167" w:rsidR="00167A78" w:rsidRPr="00067556" w:rsidRDefault="00167A78" w:rsidP="00167A78">
      <w:pPr>
        <w:widowControl w:val="0"/>
        <w:autoSpaceDE w:val="0"/>
        <w:autoSpaceDN w:val="0"/>
        <w:adjustRightInd w:val="0"/>
        <w:spacing w:line="360" w:lineRule="auto"/>
        <w:ind w:firstLine="720"/>
        <w:jc w:val="center"/>
        <w:outlineLvl w:val="0"/>
        <w:rPr>
          <w:szCs w:val="24"/>
          <w:lang w:eastAsia="lt-LT"/>
        </w:rPr>
      </w:pPr>
      <w:r w:rsidRPr="00067556">
        <w:rPr>
          <w:szCs w:val="24"/>
          <w:lang w:eastAsia="lt-LT"/>
        </w:rPr>
        <w:t>202</w:t>
      </w:r>
      <w:r>
        <w:rPr>
          <w:szCs w:val="24"/>
          <w:lang w:eastAsia="lt-LT"/>
        </w:rPr>
        <w:t>5</w:t>
      </w:r>
      <w:r w:rsidRPr="00067556">
        <w:rPr>
          <w:szCs w:val="24"/>
          <w:lang w:eastAsia="lt-LT"/>
        </w:rPr>
        <w:t xml:space="preserve"> m. _______________ mėn. ___ d.</w:t>
      </w:r>
    </w:p>
    <w:p w14:paraId="146C9A97" w14:textId="77777777" w:rsidR="00167A78" w:rsidRPr="00067556" w:rsidRDefault="00167A78" w:rsidP="00167A78">
      <w:pPr>
        <w:widowControl w:val="0"/>
        <w:autoSpaceDE w:val="0"/>
        <w:autoSpaceDN w:val="0"/>
        <w:adjustRightInd w:val="0"/>
        <w:ind w:firstLine="720"/>
        <w:outlineLvl w:val="0"/>
        <w:rPr>
          <w:szCs w:val="24"/>
          <w:lang w:eastAsia="lt-LT"/>
        </w:rPr>
      </w:pPr>
    </w:p>
    <w:p w14:paraId="25734163"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b/>
          <w:szCs w:val="24"/>
          <w:lang w:eastAsia="lt-LT"/>
        </w:rPr>
        <w:t>Duomenų valdytojas</w:t>
      </w:r>
      <w:r w:rsidRPr="00067556">
        <w:rPr>
          <w:szCs w:val="24"/>
          <w:lang w:eastAsia="lt-LT"/>
        </w:rPr>
        <w:t xml:space="preserve"> (toliau – Užsakovas), juridinio asmens kodas 188713933, kurio registruota buveinė yra Dariaus ir Girėno g. 96, 74187 Jurbarkas, atstovaujama administracijos direktoriaus               </w:t>
      </w:r>
      <w:r w:rsidRPr="00067556">
        <w:rPr>
          <w:szCs w:val="24"/>
          <w:u w:val="single"/>
          <w:lang w:eastAsia="lt-LT"/>
        </w:rPr>
        <w:tab/>
      </w:r>
      <w:r w:rsidRPr="00067556">
        <w:rPr>
          <w:szCs w:val="24"/>
          <w:u w:val="single"/>
          <w:lang w:eastAsia="lt-LT"/>
        </w:rPr>
        <w:tab/>
      </w:r>
      <w:r w:rsidRPr="00067556">
        <w:rPr>
          <w:szCs w:val="24"/>
          <w:u w:val="single"/>
          <w:lang w:eastAsia="lt-LT"/>
        </w:rPr>
        <w:tab/>
      </w:r>
      <w:r w:rsidRPr="00067556">
        <w:rPr>
          <w:szCs w:val="24"/>
          <w:u w:val="single"/>
          <w:lang w:eastAsia="lt-LT"/>
        </w:rPr>
        <w:tab/>
      </w:r>
      <w:r w:rsidRPr="00067556">
        <w:rPr>
          <w:szCs w:val="24"/>
          <w:lang w:eastAsia="lt-LT"/>
        </w:rPr>
        <w:t xml:space="preserve">, veikiančio pagal savivaldybės administracijos nuostatus, ir </w:t>
      </w:r>
      <w:r w:rsidRPr="00067556">
        <w:rPr>
          <w:b/>
          <w:szCs w:val="24"/>
          <w:lang w:eastAsia="lt-LT"/>
        </w:rPr>
        <w:t xml:space="preserve">_______________________ </w:t>
      </w:r>
      <w:r w:rsidRPr="00067556">
        <w:rPr>
          <w:szCs w:val="24"/>
          <w:lang w:eastAsia="lt-LT"/>
        </w:rPr>
        <w:t xml:space="preserve">(toliau – Paslaugų teikėjas/Tiekėjas/Rangovas) , juridinio asmens kodas _______, kurios registruota buveinė yra _______________, atstovaujama direktoriaus _____________________, veikiančio bendrovės įstatų pagrindu, </w:t>
      </w:r>
    </w:p>
    <w:p w14:paraId="51A04516" w14:textId="209289EA"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toliau kartu vadinami -  Šalimis, o kiekvienas atskirai – Šalimi, siekdamos detalizuoti 202</w:t>
      </w:r>
      <w:r>
        <w:rPr>
          <w:szCs w:val="24"/>
          <w:lang w:eastAsia="lt-LT"/>
        </w:rPr>
        <w:t>5</w:t>
      </w:r>
      <w:r w:rsidRPr="00067556">
        <w:rPr>
          <w:szCs w:val="24"/>
          <w:lang w:eastAsia="lt-LT"/>
        </w:rPr>
        <w:t>__ m. _________________d. sudarytą sutartį Nr. ___ (Sutartis), susitarėme ir sudarėme šį papildomą susitarimą (Susitarimas), laikomą neatskiriama nurodytos Sutarties dalimi:</w:t>
      </w:r>
    </w:p>
    <w:p w14:paraId="0C8739D5"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3AC255E1"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4C6566BD"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69233DDE"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4. Šalys pabrėžia, jog jos abi suvokia, kad Užsakovo perduodami trečiųjų asmenų Asmens duomenys laikytini konfidencialiais.</w:t>
      </w:r>
    </w:p>
    <w:p w14:paraId="08096C5B"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 Paslaugų teikėjas/Tiekėjas/Rangovas, vykdydamas Sutartį, įsipareigoja:</w:t>
      </w:r>
    </w:p>
    <w:p w14:paraId="6C8E9874"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5.1. veikti pagal Sutartį, šį Susitarimą bei atskirus Užsakovo rašytinius nurodymus. Užsakovas turi teisę savarankiškai priimti sprendimus, reikalingus užtikrinti Asmens duomenų tinkamą tvarkymą;</w:t>
      </w:r>
    </w:p>
    <w:p w14:paraId="357B793A"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5.2. Asmens duomenis naudoti tik Sutarties ir Susitarimo vykdymo tikslams;</w:t>
      </w:r>
    </w:p>
    <w:p w14:paraId="5CE66CE0"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5.3. užtikrinti, kad Užsakovo perduotus Asmens duomenis tvarkytų darbuotojai, kurie yra įsipareigoję užtikrinti perduotų Asmens duomenų konfidencialumą;</w:t>
      </w:r>
    </w:p>
    <w:p w14:paraId="0EEBC02B"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5.4. užtikrinti iš Užsakovo gautų Asmens duomenų apsaugą nuo neteisėto atskleidimo ar naudojimo, laikantis Europos Sąjungos ir Lietuvos Respublikos teisės aktų nustatytų Asmens duomenų apsaugos reikalavimų;</w:t>
      </w:r>
    </w:p>
    <w:p w14:paraId="0537EF97"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4DEF2FA6"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5.6. nedelsiant informuoti Užsakovą apie bet kokį Asmens duomenų saugumo pažeidimą;</w:t>
      </w:r>
    </w:p>
    <w:p w14:paraId="6C03CB31"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68971979"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 xml:space="preserve">6. Užsakovas sutinka, kad Paslaugų teikėjas/Tiekėjas/Rangovas, vykdydamas Sutartį bei šį </w:t>
      </w:r>
      <w:r w:rsidRPr="00067556">
        <w:rPr>
          <w:szCs w:val="24"/>
          <w:lang w:eastAsia="lt-LT"/>
        </w:rPr>
        <w:lastRenderedPageBreak/>
        <w:t>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07B92EC5"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7. Susitarimas įsigalioja sudarymo dieną ir galioja visą Sutarties galiojimo laikotarpį. Jis sudarytas dviem egzemplioriais, po vieną kiekvienai Šaliai.</w:t>
      </w:r>
    </w:p>
    <w:p w14:paraId="6644000D"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8. Šis Susitarimas yra neatskiriama Sutarties dalis.</w:t>
      </w:r>
    </w:p>
    <w:p w14:paraId="59C2CD4F"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9. Šalių atstovų parašai:</w:t>
      </w:r>
    </w:p>
    <w:p w14:paraId="214B40B1" w14:textId="77777777" w:rsidR="00167A78" w:rsidRPr="00067556" w:rsidRDefault="00167A78" w:rsidP="00167A78">
      <w:pPr>
        <w:widowControl w:val="0"/>
        <w:autoSpaceDE w:val="0"/>
        <w:autoSpaceDN w:val="0"/>
        <w:adjustRightInd w:val="0"/>
        <w:ind w:firstLine="720"/>
        <w:outlineLvl w:val="0"/>
        <w:rPr>
          <w:szCs w:val="24"/>
          <w:lang w:eastAsia="lt-LT"/>
        </w:rPr>
      </w:pPr>
    </w:p>
    <w:p w14:paraId="5EFD9CD7" w14:textId="77777777" w:rsidR="00167A78" w:rsidRPr="00067556" w:rsidRDefault="00167A78" w:rsidP="00167A78">
      <w:pPr>
        <w:widowControl w:val="0"/>
        <w:autoSpaceDE w:val="0"/>
        <w:autoSpaceDN w:val="0"/>
        <w:adjustRightInd w:val="0"/>
        <w:ind w:firstLine="720"/>
        <w:outlineLvl w:val="0"/>
        <w:rPr>
          <w:szCs w:val="24"/>
          <w:lang w:eastAsia="lt-LT"/>
        </w:rPr>
      </w:pPr>
    </w:p>
    <w:p w14:paraId="4276DC71" w14:textId="77777777" w:rsidR="00167A78" w:rsidRPr="00067556" w:rsidRDefault="00167A78" w:rsidP="00167A78">
      <w:pPr>
        <w:widowControl w:val="0"/>
        <w:autoSpaceDE w:val="0"/>
        <w:autoSpaceDN w:val="0"/>
        <w:adjustRightInd w:val="0"/>
        <w:ind w:firstLine="720"/>
        <w:outlineLvl w:val="0"/>
        <w:rPr>
          <w:szCs w:val="24"/>
          <w:lang w:eastAsia="lt-LT"/>
        </w:rPr>
      </w:pPr>
    </w:p>
    <w:tbl>
      <w:tblPr>
        <w:tblW w:w="10320" w:type="dxa"/>
        <w:tblLayout w:type="fixed"/>
        <w:tblLook w:val="04A0" w:firstRow="1" w:lastRow="0" w:firstColumn="1" w:lastColumn="0" w:noHBand="0" w:noVBand="1"/>
      </w:tblPr>
      <w:tblGrid>
        <w:gridCol w:w="5671"/>
        <w:gridCol w:w="4649"/>
      </w:tblGrid>
      <w:tr w:rsidR="00167A78" w:rsidRPr="00067556" w14:paraId="3F3E2492" w14:textId="77777777" w:rsidTr="00533A45">
        <w:tc>
          <w:tcPr>
            <w:tcW w:w="5670" w:type="dxa"/>
          </w:tcPr>
          <w:p w14:paraId="64F3A9F3" w14:textId="77777777" w:rsidR="00167A78" w:rsidRPr="00067556" w:rsidRDefault="00167A78" w:rsidP="00533A45">
            <w:pPr>
              <w:snapToGrid w:val="0"/>
              <w:jc w:val="both"/>
              <w:rPr>
                <w:rFonts w:eastAsia="MS Mincho"/>
                <w:b/>
              </w:rPr>
            </w:pPr>
            <w:r w:rsidRPr="00067556">
              <w:rPr>
                <w:b/>
                <w:szCs w:val="24"/>
                <w:lang w:eastAsia="lt-LT"/>
              </w:rPr>
              <w:t>UŽSAKOVAS</w:t>
            </w:r>
            <w:r w:rsidRPr="00067556">
              <w:rPr>
                <w:rFonts w:eastAsia="MS Mincho"/>
                <w:b/>
              </w:rPr>
              <w:t xml:space="preserve"> </w:t>
            </w:r>
          </w:p>
          <w:p w14:paraId="72CBB361" w14:textId="77777777" w:rsidR="00167A78" w:rsidRPr="00067556" w:rsidRDefault="00167A78" w:rsidP="00533A45">
            <w:pPr>
              <w:snapToGrid w:val="0"/>
              <w:jc w:val="both"/>
              <w:rPr>
                <w:rFonts w:eastAsia="MS Mincho"/>
                <w:b/>
              </w:rPr>
            </w:pPr>
            <w:r w:rsidRPr="00067556">
              <w:rPr>
                <w:rFonts w:eastAsia="MS Mincho"/>
              </w:rPr>
              <w:t>Jurbarko rajono savivaldybės administracija</w:t>
            </w:r>
          </w:p>
          <w:p w14:paraId="0BAD83DB" w14:textId="77777777" w:rsidR="00167A78" w:rsidRPr="00067556" w:rsidRDefault="00167A78" w:rsidP="00533A45">
            <w:pPr>
              <w:snapToGrid w:val="0"/>
              <w:jc w:val="both"/>
              <w:rPr>
                <w:rFonts w:eastAsia="MS Mincho"/>
              </w:rPr>
            </w:pPr>
            <w:r w:rsidRPr="00067556">
              <w:rPr>
                <w:rFonts w:eastAsia="MS Mincho"/>
              </w:rPr>
              <w:t>Dariaus ir Girėno g. 96</w:t>
            </w:r>
            <w:r w:rsidRPr="00067556">
              <w:rPr>
                <w:rFonts w:eastAsia="MS Mincho"/>
              </w:rPr>
              <w:tab/>
            </w:r>
          </w:p>
          <w:p w14:paraId="1AA82687" w14:textId="77777777" w:rsidR="00167A78" w:rsidRPr="00067556" w:rsidRDefault="00167A78" w:rsidP="00533A45">
            <w:pPr>
              <w:snapToGrid w:val="0"/>
              <w:jc w:val="both"/>
              <w:rPr>
                <w:rFonts w:eastAsia="MS Mincho"/>
              </w:rPr>
            </w:pPr>
            <w:r w:rsidRPr="00067556">
              <w:rPr>
                <w:rFonts w:eastAsia="MS Mincho"/>
              </w:rPr>
              <w:t>74187 Jurbarkas</w:t>
            </w:r>
            <w:r w:rsidRPr="00067556">
              <w:rPr>
                <w:rFonts w:eastAsia="MS Mincho"/>
              </w:rPr>
              <w:tab/>
            </w:r>
          </w:p>
          <w:p w14:paraId="3FDAC4D6" w14:textId="77777777" w:rsidR="00167A78" w:rsidRPr="00067556" w:rsidRDefault="00167A78" w:rsidP="00533A45">
            <w:pPr>
              <w:snapToGrid w:val="0"/>
              <w:jc w:val="both"/>
              <w:rPr>
                <w:rFonts w:eastAsia="MS Mincho"/>
              </w:rPr>
            </w:pPr>
            <w:r w:rsidRPr="00067556">
              <w:rPr>
                <w:rFonts w:eastAsia="MS Mincho"/>
              </w:rPr>
              <w:t>kodas 188713933</w:t>
            </w:r>
            <w:r w:rsidRPr="00067556">
              <w:rPr>
                <w:rFonts w:eastAsia="MS Mincho"/>
              </w:rPr>
              <w:tab/>
            </w:r>
          </w:p>
          <w:p w14:paraId="46BE1DA2" w14:textId="77777777" w:rsidR="00167A78" w:rsidRPr="00067556" w:rsidRDefault="00167A78" w:rsidP="00533A45">
            <w:pPr>
              <w:snapToGrid w:val="0"/>
              <w:jc w:val="both"/>
              <w:rPr>
                <w:rFonts w:eastAsia="MS Mincho"/>
              </w:rPr>
            </w:pPr>
            <w:proofErr w:type="spellStart"/>
            <w:r w:rsidRPr="00067556">
              <w:rPr>
                <w:rFonts w:eastAsia="MS Mincho"/>
              </w:rPr>
              <w:t>A.s</w:t>
            </w:r>
            <w:proofErr w:type="spellEnd"/>
            <w:r w:rsidRPr="00067556">
              <w:rPr>
                <w:rFonts w:eastAsia="MS Mincho"/>
              </w:rPr>
              <w:t>. LT254010044300351566</w:t>
            </w:r>
            <w:r w:rsidRPr="00067556">
              <w:rPr>
                <w:rFonts w:eastAsia="MS Mincho"/>
              </w:rPr>
              <w:tab/>
            </w:r>
          </w:p>
          <w:p w14:paraId="0683AC2B" w14:textId="77777777" w:rsidR="00167A78" w:rsidRPr="00067556" w:rsidRDefault="00167A78" w:rsidP="00533A45">
            <w:pPr>
              <w:snapToGrid w:val="0"/>
              <w:jc w:val="both"/>
              <w:rPr>
                <w:rFonts w:eastAsia="MS Mincho"/>
              </w:rPr>
            </w:pPr>
            <w:proofErr w:type="spellStart"/>
            <w:r w:rsidRPr="00067556">
              <w:rPr>
                <w:rFonts w:eastAsia="MS Mincho"/>
                <w:bCs/>
              </w:rPr>
              <w:t>Luminor</w:t>
            </w:r>
            <w:proofErr w:type="spellEnd"/>
            <w:r w:rsidRPr="00067556">
              <w:rPr>
                <w:rFonts w:eastAsia="MS Mincho"/>
                <w:bCs/>
              </w:rPr>
              <w:t xml:space="preserve"> Bank</w:t>
            </w:r>
            <w:r w:rsidRPr="00067556">
              <w:rPr>
                <w:rFonts w:eastAsia="MS Mincho"/>
              </w:rPr>
              <w:t xml:space="preserve"> AS</w:t>
            </w:r>
            <w:r w:rsidRPr="00067556">
              <w:rPr>
                <w:rFonts w:eastAsia="MS Mincho"/>
              </w:rPr>
              <w:tab/>
            </w:r>
          </w:p>
          <w:p w14:paraId="047098B5" w14:textId="77777777" w:rsidR="00167A78" w:rsidRPr="00067556" w:rsidRDefault="00167A78" w:rsidP="00533A45">
            <w:pPr>
              <w:snapToGrid w:val="0"/>
              <w:jc w:val="both"/>
              <w:rPr>
                <w:rFonts w:eastAsia="MS Mincho"/>
              </w:rPr>
            </w:pPr>
            <w:r w:rsidRPr="00067556">
              <w:rPr>
                <w:rFonts w:eastAsia="MS Mincho"/>
              </w:rPr>
              <w:t>Banko kodas 41000</w:t>
            </w:r>
          </w:p>
          <w:p w14:paraId="6E9F1C3C" w14:textId="3FE02F9A" w:rsidR="00167A78" w:rsidRPr="00067556" w:rsidRDefault="00167A78" w:rsidP="00533A45">
            <w:pPr>
              <w:snapToGrid w:val="0"/>
              <w:jc w:val="both"/>
              <w:rPr>
                <w:rFonts w:eastAsia="MS Mincho"/>
              </w:rPr>
            </w:pPr>
            <w:r w:rsidRPr="00067556">
              <w:rPr>
                <w:rFonts w:eastAsia="MS Mincho"/>
              </w:rPr>
              <w:t>tel. (</w:t>
            </w:r>
            <w:r w:rsidR="003D69DF">
              <w:rPr>
                <w:rFonts w:eastAsia="MS Mincho"/>
              </w:rPr>
              <w:t>+370</w:t>
            </w:r>
            <w:r w:rsidRPr="00067556">
              <w:rPr>
                <w:rFonts w:eastAsia="MS Mincho"/>
              </w:rPr>
              <w:t xml:space="preserve"> 447) 70 153 </w:t>
            </w:r>
          </w:p>
          <w:p w14:paraId="690B2ABF" w14:textId="77777777" w:rsidR="00167A78" w:rsidRPr="00067556" w:rsidRDefault="00167A78" w:rsidP="00533A45">
            <w:pPr>
              <w:snapToGrid w:val="0"/>
              <w:jc w:val="both"/>
              <w:rPr>
                <w:rFonts w:eastAsia="MS Mincho"/>
              </w:rPr>
            </w:pPr>
            <w:r w:rsidRPr="00067556">
              <w:rPr>
                <w:rFonts w:eastAsia="MS Mincho"/>
              </w:rPr>
              <w:t xml:space="preserve">el. paštas </w:t>
            </w:r>
            <w:hyperlink r:id="rId15" w:history="1">
              <w:r w:rsidRPr="00067556">
                <w:rPr>
                  <w:rFonts w:eastAsia="MS Mincho"/>
                </w:rPr>
                <w:t>info@jurbarkas.lt</w:t>
              </w:r>
            </w:hyperlink>
          </w:p>
          <w:p w14:paraId="6C73D273" w14:textId="77777777" w:rsidR="00167A78" w:rsidRPr="00067556" w:rsidRDefault="00167A78" w:rsidP="00533A45">
            <w:pPr>
              <w:snapToGrid w:val="0"/>
              <w:jc w:val="both"/>
              <w:rPr>
                <w:rFonts w:eastAsia="MS Mincho"/>
              </w:rPr>
            </w:pPr>
          </w:p>
          <w:p w14:paraId="325D89A7" w14:textId="77777777" w:rsidR="00167A78" w:rsidRPr="00067556" w:rsidRDefault="00167A78" w:rsidP="00533A45">
            <w:pPr>
              <w:snapToGrid w:val="0"/>
              <w:jc w:val="both"/>
              <w:rPr>
                <w:rFonts w:eastAsia="MS Mincho"/>
              </w:rPr>
            </w:pPr>
          </w:p>
          <w:p w14:paraId="49769985" w14:textId="77777777" w:rsidR="00167A78" w:rsidRPr="00067556" w:rsidRDefault="00167A78" w:rsidP="00533A45">
            <w:pPr>
              <w:snapToGrid w:val="0"/>
              <w:jc w:val="both"/>
              <w:rPr>
                <w:rFonts w:eastAsia="MS Mincho"/>
              </w:rPr>
            </w:pPr>
          </w:p>
          <w:p w14:paraId="65EC5297" w14:textId="77777777" w:rsidR="00167A78" w:rsidRPr="00067556" w:rsidRDefault="00167A78" w:rsidP="00533A45">
            <w:pPr>
              <w:snapToGrid w:val="0"/>
              <w:jc w:val="both"/>
              <w:rPr>
                <w:rFonts w:eastAsia="MS Mincho"/>
              </w:rPr>
            </w:pPr>
            <w:r w:rsidRPr="00067556">
              <w:rPr>
                <w:rFonts w:eastAsia="MS Mincho"/>
              </w:rPr>
              <w:t>___________________</w:t>
            </w:r>
            <w:r w:rsidRPr="00067556">
              <w:rPr>
                <w:rFonts w:eastAsia="MS Mincho"/>
              </w:rPr>
              <w:tab/>
            </w:r>
            <w:r w:rsidRPr="00067556">
              <w:rPr>
                <w:rFonts w:eastAsia="MS Mincho"/>
              </w:rPr>
              <w:tab/>
            </w:r>
          </w:p>
          <w:p w14:paraId="36294B70" w14:textId="77777777" w:rsidR="00167A78" w:rsidRPr="00067556" w:rsidRDefault="00167A78" w:rsidP="00533A45">
            <w:pPr>
              <w:snapToGrid w:val="0"/>
              <w:jc w:val="both"/>
              <w:rPr>
                <w:rFonts w:eastAsia="MS Mincho"/>
              </w:rPr>
            </w:pPr>
            <w:r w:rsidRPr="00067556">
              <w:rPr>
                <w:rFonts w:eastAsia="MS Mincho"/>
              </w:rPr>
              <w:t xml:space="preserve"> (parašas)            </w:t>
            </w:r>
            <w:r w:rsidRPr="00067556">
              <w:rPr>
                <w:rFonts w:eastAsia="MS Mincho"/>
              </w:rPr>
              <w:tab/>
            </w:r>
          </w:p>
        </w:tc>
        <w:tc>
          <w:tcPr>
            <w:tcW w:w="4648" w:type="dxa"/>
          </w:tcPr>
          <w:p w14:paraId="693FE6B2" w14:textId="77777777" w:rsidR="00167A78" w:rsidRPr="00067556" w:rsidRDefault="00167A78" w:rsidP="00533A45">
            <w:pPr>
              <w:snapToGrid w:val="0"/>
              <w:jc w:val="both"/>
              <w:rPr>
                <w:rFonts w:eastAsia="MS Mincho"/>
                <w:bCs/>
              </w:rPr>
            </w:pPr>
            <w:r w:rsidRPr="00067556">
              <w:rPr>
                <w:rFonts w:eastAsia="MS Mincho"/>
                <w:b/>
              </w:rPr>
              <w:t>RANGOVAS</w:t>
            </w:r>
          </w:p>
          <w:p w14:paraId="538220CA" w14:textId="77777777" w:rsidR="00167A78" w:rsidRPr="00067556" w:rsidRDefault="00167A78" w:rsidP="00533A45">
            <w:pPr>
              <w:snapToGrid w:val="0"/>
              <w:jc w:val="both"/>
              <w:rPr>
                <w:rFonts w:eastAsia="MS Mincho"/>
                <w:szCs w:val="24"/>
              </w:rPr>
            </w:pPr>
          </w:p>
          <w:p w14:paraId="4230D553" w14:textId="77777777" w:rsidR="00167A78" w:rsidRPr="00067556" w:rsidRDefault="00167A78" w:rsidP="00533A45">
            <w:pPr>
              <w:snapToGrid w:val="0"/>
              <w:jc w:val="both"/>
              <w:rPr>
                <w:rFonts w:eastAsia="MS Mincho"/>
                <w:szCs w:val="24"/>
              </w:rPr>
            </w:pPr>
          </w:p>
          <w:p w14:paraId="6674B93A" w14:textId="77777777" w:rsidR="00167A78" w:rsidRPr="00067556" w:rsidRDefault="00167A78" w:rsidP="00533A45">
            <w:pPr>
              <w:snapToGrid w:val="0"/>
              <w:jc w:val="both"/>
              <w:rPr>
                <w:rFonts w:eastAsia="MS Mincho"/>
                <w:szCs w:val="24"/>
              </w:rPr>
            </w:pPr>
          </w:p>
          <w:p w14:paraId="26F2CB60" w14:textId="77777777" w:rsidR="00167A78" w:rsidRPr="00067556" w:rsidRDefault="00167A78" w:rsidP="00533A45">
            <w:pPr>
              <w:snapToGrid w:val="0"/>
              <w:jc w:val="both"/>
              <w:rPr>
                <w:rFonts w:eastAsia="MS Mincho"/>
                <w:szCs w:val="24"/>
              </w:rPr>
            </w:pPr>
          </w:p>
          <w:p w14:paraId="4B70EB87" w14:textId="77777777" w:rsidR="00167A78" w:rsidRPr="00067556" w:rsidRDefault="00167A78" w:rsidP="00533A45">
            <w:pPr>
              <w:snapToGrid w:val="0"/>
              <w:jc w:val="both"/>
              <w:rPr>
                <w:rFonts w:eastAsia="MS Mincho"/>
                <w:szCs w:val="24"/>
              </w:rPr>
            </w:pPr>
          </w:p>
          <w:p w14:paraId="46088916" w14:textId="77777777" w:rsidR="00167A78" w:rsidRPr="00067556" w:rsidRDefault="00167A78" w:rsidP="00533A45">
            <w:pPr>
              <w:snapToGrid w:val="0"/>
              <w:jc w:val="both"/>
              <w:rPr>
                <w:rFonts w:eastAsia="MS Mincho"/>
                <w:szCs w:val="24"/>
              </w:rPr>
            </w:pPr>
          </w:p>
          <w:p w14:paraId="507FF22C" w14:textId="77777777" w:rsidR="00167A78" w:rsidRPr="00067556" w:rsidRDefault="00167A78" w:rsidP="00533A45">
            <w:pPr>
              <w:snapToGrid w:val="0"/>
              <w:jc w:val="both"/>
              <w:rPr>
                <w:rFonts w:eastAsia="MS Mincho"/>
              </w:rPr>
            </w:pPr>
          </w:p>
          <w:p w14:paraId="577A7260" w14:textId="77777777" w:rsidR="00167A78" w:rsidRPr="00067556" w:rsidRDefault="00167A78" w:rsidP="00533A45">
            <w:pPr>
              <w:snapToGrid w:val="0"/>
              <w:jc w:val="both"/>
              <w:rPr>
                <w:rFonts w:eastAsia="MS Mincho"/>
              </w:rPr>
            </w:pPr>
          </w:p>
          <w:p w14:paraId="0F82B866" w14:textId="77777777" w:rsidR="00167A78" w:rsidRPr="00067556" w:rsidRDefault="00167A78" w:rsidP="00533A45">
            <w:pPr>
              <w:snapToGrid w:val="0"/>
              <w:jc w:val="both"/>
              <w:rPr>
                <w:rFonts w:eastAsia="MS Mincho"/>
              </w:rPr>
            </w:pPr>
          </w:p>
          <w:p w14:paraId="24E8EDA2" w14:textId="77777777" w:rsidR="00167A78" w:rsidRPr="00067556" w:rsidRDefault="00167A78" w:rsidP="00533A45">
            <w:pPr>
              <w:snapToGrid w:val="0"/>
              <w:jc w:val="both"/>
              <w:rPr>
                <w:rFonts w:eastAsia="MS Mincho"/>
              </w:rPr>
            </w:pPr>
          </w:p>
          <w:p w14:paraId="16F12BC2" w14:textId="77777777" w:rsidR="00167A78" w:rsidRPr="00067556" w:rsidRDefault="00167A78" w:rsidP="00533A45">
            <w:pPr>
              <w:snapToGrid w:val="0"/>
              <w:jc w:val="both"/>
              <w:rPr>
                <w:rFonts w:eastAsia="MS Mincho"/>
              </w:rPr>
            </w:pPr>
          </w:p>
          <w:p w14:paraId="3D286507" w14:textId="77777777" w:rsidR="00167A78" w:rsidRPr="00067556" w:rsidRDefault="00167A78" w:rsidP="00533A45">
            <w:pPr>
              <w:snapToGrid w:val="0"/>
              <w:jc w:val="both"/>
              <w:rPr>
                <w:rFonts w:eastAsia="MS Mincho"/>
              </w:rPr>
            </w:pPr>
          </w:p>
          <w:p w14:paraId="51B8962F" w14:textId="77777777" w:rsidR="00167A78" w:rsidRPr="00067556" w:rsidRDefault="00167A78" w:rsidP="00533A45">
            <w:pPr>
              <w:snapToGrid w:val="0"/>
              <w:jc w:val="both"/>
              <w:rPr>
                <w:rFonts w:eastAsia="MS Mincho"/>
              </w:rPr>
            </w:pPr>
            <w:r w:rsidRPr="00067556">
              <w:rPr>
                <w:rFonts w:eastAsia="MS Mincho"/>
              </w:rPr>
              <w:t>___________________</w:t>
            </w:r>
            <w:r w:rsidRPr="00067556">
              <w:rPr>
                <w:rFonts w:eastAsia="MS Mincho"/>
              </w:rPr>
              <w:tab/>
            </w:r>
            <w:r w:rsidRPr="00067556">
              <w:rPr>
                <w:rFonts w:eastAsia="MS Mincho"/>
              </w:rPr>
              <w:tab/>
            </w:r>
          </w:p>
          <w:p w14:paraId="31665E58" w14:textId="77777777" w:rsidR="00167A78" w:rsidRPr="00067556" w:rsidRDefault="00167A78" w:rsidP="00533A45">
            <w:pPr>
              <w:snapToGrid w:val="0"/>
              <w:jc w:val="both"/>
              <w:rPr>
                <w:rFonts w:eastAsia="MS Mincho"/>
              </w:rPr>
            </w:pPr>
            <w:r w:rsidRPr="00067556">
              <w:rPr>
                <w:rFonts w:eastAsia="MS Mincho"/>
              </w:rPr>
              <w:t xml:space="preserve"> (parašas)  </w:t>
            </w:r>
          </w:p>
        </w:tc>
      </w:tr>
    </w:tbl>
    <w:p w14:paraId="4E0DBD45" w14:textId="77777777" w:rsidR="00167A78" w:rsidRPr="00067556" w:rsidRDefault="00167A78" w:rsidP="00167A78">
      <w:pPr>
        <w:widowControl w:val="0"/>
        <w:autoSpaceDE w:val="0"/>
        <w:autoSpaceDN w:val="0"/>
        <w:adjustRightInd w:val="0"/>
        <w:ind w:firstLine="720"/>
        <w:outlineLvl w:val="0"/>
        <w:rPr>
          <w:szCs w:val="24"/>
          <w:lang w:eastAsia="lt-LT"/>
        </w:rPr>
      </w:pPr>
    </w:p>
    <w:p w14:paraId="0022DDCE" w14:textId="77777777" w:rsidR="00167A78" w:rsidRPr="00067556" w:rsidRDefault="00167A78" w:rsidP="00167A78">
      <w:pPr>
        <w:widowControl w:val="0"/>
        <w:autoSpaceDE w:val="0"/>
        <w:autoSpaceDN w:val="0"/>
        <w:adjustRightInd w:val="0"/>
        <w:ind w:firstLine="720"/>
        <w:outlineLvl w:val="0"/>
        <w:rPr>
          <w:szCs w:val="24"/>
          <w:lang w:eastAsia="lt-LT"/>
        </w:rPr>
      </w:pPr>
    </w:p>
    <w:p w14:paraId="54A3E43A" w14:textId="77777777" w:rsidR="00167A78" w:rsidRPr="00067556" w:rsidRDefault="00167A78" w:rsidP="00167A78">
      <w:pPr>
        <w:widowControl w:val="0"/>
        <w:autoSpaceDE w:val="0"/>
        <w:autoSpaceDN w:val="0"/>
        <w:adjustRightInd w:val="0"/>
        <w:ind w:firstLine="720"/>
        <w:outlineLvl w:val="0"/>
        <w:rPr>
          <w:b/>
          <w:szCs w:val="24"/>
          <w:lang w:eastAsia="lt-LT"/>
        </w:rPr>
      </w:pPr>
    </w:p>
    <w:p w14:paraId="2E776E59" w14:textId="77777777" w:rsidR="00167A78" w:rsidRPr="00067556" w:rsidRDefault="00167A78" w:rsidP="00167A78">
      <w:pPr>
        <w:widowControl w:val="0"/>
        <w:autoSpaceDE w:val="0"/>
        <w:autoSpaceDN w:val="0"/>
        <w:adjustRightInd w:val="0"/>
        <w:ind w:firstLine="720"/>
        <w:outlineLvl w:val="0"/>
        <w:rPr>
          <w:b/>
          <w:szCs w:val="24"/>
          <w:lang w:eastAsia="lt-LT"/>
        </w:rPr>
      </w:pPr>
    </w:p>
    <w:p w14:paraId="36D11610" w14:textId="77777777" w:rsidR="00167A78" w:rsidRPr="00067556" w:rsidRDefault="00167A78" w:rsidP="00167A78">
      <w:pPr>
        <w:widowControl w:val="0"/>
        <w:autoSpaceDE w:val="0"/>
        <w:autoSpaceDN w:val="0"/>
        <w:adjustRightInd w:val="0"/>
        <w:ind w:firstLine="720"/>
        <w:outlineLvl w:val="0"/>
        <w:rPr>
          <w:b/>
          <w:szCs w:val="24"/>
          <w:lang w:eastAsia="lt-LT"/>
        </w:rPr>
      </w:pPr>
    </w:p>
    <w:p w14:paraId="0E483377" w14:textId="77777777" w:rsidR="00167A78" w:rsidRPr="00067556" w:rsidRDefault="00167A78" w:rsidP="00167A78">
      <w:pPr>
        <w:widowControl w:val="0"/>
        <w:autoSpaceDE w:val="0"/>
        <w:autoSpaceDN w:val="0"/>
        <w:adjustRightInd w:val="0"/>
        <w:ind w:firstLine="720"/>
        <w:outlineLvl w:val="0"/>
        <w:rPr>
          <w:b/>
          <w:szCs w:val="24"/>
          <w:lang w:eastAsia="lt-LT"/>
        </w:rPr>
      </w:pPr>
    </w:p>
    <w:p w14:paraId="02EB12EF" w14:textId="77777777" w:rsidR="00167A78" w:rsidRPr="00067556" w:rsidRDefault="00167A78" w:rsidP="00167A78">
      <w:pPr>
        <w:widowControl w:val="0"/>
        <w:autoSpaceDE w:val="0"/>
        <w:autoSpaceDN w:val="0"/>
        <w:adjustRightInd w:val="0"/>
        <w:ind w:firstLine="720"/>
        <w:outlineLvl w:val="0"/>
        <w:rPr>
          <w:b/>
          <w:szCs w:val="24"/>
          <w:lang w:eastAsia="lt-LT"/>
        </w:rPr>
      </w:pPr>
    </w:p>
    <w:p w14:paraId="0F41FEDE" w14:textId="77777777" w:rsidR="00167A78" w:rsidRPr="00067556" w:rsidRDefault="00167A78" w:rsidP="00167A78">
      <w:pPr>
        <w:widowControl w:val="0"/>
        <w:autoSpaceDE w:val="0"/>
        <w:autoSpaceDN w:val="0"/>
        <w:adjustRightInd w:val="0"/>
        <w:ind w:firstLine="720"/>
        <w:outlineLvl w:val="0"/>
        <w:rPr>
          <w:b/>
          <w:szCs w:val="24"/>
          <w:lang w:eastAsia="lt-LT"/>
        </w:rPr>
      </w:pPr>
    </w:p>
    <w:p w14:paraId="71DB4C49" w14:textId="77777777" w:rsidR="00167A78" w:rsidRPr="003D69DF" w:rsidRDefault="00167A78" w:rsidP="00167A78">
      <w:pPr>
        <w:widowControl w:val="0"/>
        <w:autoSpaceDE w:val="0"/>
        <w:autoSpaceDN w:val="0"/>
        <w:adjustRightInd w:val="0"/>
        <w:ind w:firstLine="720"/>
        <w:outlineLvl w:val="0"/>
        <w:rPr>
          <w:bCs/>
          <w:szCs w:val="24"/>
          <w:lang w:eastAsia="lt-LT"/>
        </w:rPr>
      </w:pPr>
      <w:r w:rsidRPr="003D69DF">
        <w:rPr>
          <w:bCs/>
          <w:szCs w:val="24"/>
          <w:lang w:eastAsia="lt-LT"/>
        </w:rPr>
        <w:t>*Priedo dėl asmens duomenų apsaugos forma gali būti koreguojama</w:t>
      </w:r>
    </w:p>
    <w:p w14:paraId="050A81DC"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7F2499C7"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3A2C64B9"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5420E9BE"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0DB40461"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4E18B55C"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24F26623"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02450CC8"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2E0813BF"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06EA5DFC"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68243D9F"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515CFBFD"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773C0315"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544F253A"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7B5411C9"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633B458D"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73E82409"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sectPr w:rsidR="00167A78" w:rsidSect="00575BEE">
      <w:footerReference w:type="default" r:id="rId16"/>
      <w:pgSz w:w="11909" w:h="16834" w:code="9"/>
      <w:pgMar w:top="1134" w:right="567" w:bottom="1134" w:left="1418" w:header="0" w:footer="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44514" w14:textId="77777777" w:rsidR="00AA4CA8" w:rsidRDefault="00AA4CA8">
      <w:r>
        <w:separator/>
      </w:r>
    </w:p>
  </w:endnote>
  <w:endnote w:type="continuationSeparator" w:id="0">
    <w:p w14:paraId="7CD70BF7" w14:textId="77777777" w:rsidR="00AA4CA8" w:rsidRDefault="00AA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8360A" w14:textId="77777777" w:rsidR="00420674" w:rsidRDefault="00420674">
    <w:pPr>
      <w:pStyle w:val="Porat"/>
      <w:jc w:val="right"/>
      <w:rPr>
        <w:sz w:val="20"/>
        <w:lang w:val="lt-LT"/>
      </w:rPr>
    </w:pPr>
  </w:p>
  <w:p w14:paraId="732E1417" w14:textId="77777777" w:rsidR="00420674" w:rsidRPr="006917F3" w:rsidRDefault="00420674">
    <w:pPr>
      <w:pStyle w:val="Porat"/>
      <w:jc w:val="right"/>
      <w:rPr>
        <w:sz w:val="20"/>
      </w:rPr>
    </w:pPr>
    <w:r w:rsidRPr="006917F3">
      <w:rPr>
        <w:sz w:val="20"/>
      </w:rPr>
      <w:fldChar w:fldCharType="begin"/>
    </w:r>
    <w:r w:rsidRPr="006917F3">
      <w:rPr>
        <w:sz w:val="20"/>
      </w:rPr>
      <w:instrText>PAGE   \* MERGEFORMAT</w:instrText>
    </w:r>
    <w:r w:rsidRPr="006917F3">
      <w:rPr>
        <w:sz w:val="20"/>
      </w:rPr>
      <w:fldChar w:fldCharType="separate"/>
    </w:r>
    <w:r>
      <w:rPr>
        <w:noProof/>
        <w:sz w:val="20"/>
      </w:rPr>
      <w:t>9</w:t>
    </w:r>
    <w:r w:rsidRPr="006917F3">
      <w:rPr>
        <w:sz w:val="20"/>
      </w:rPr>
      <w:fldChar w:fldCharType="end"/>
    </w:r>
  </w:p>
  <w:p w14:paraId="49C5BD4D" w14:textId="77777777" w:rsidR="00420674" w:rsidRDefault="00420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9D4AC" w14:textId="77777777" w:rsidR="00AA4CA8" w:rsidRDefault="00AA4CA8">
      <w:r>
        <w:separator/>
      </w:r>
    </w:p>
  </w:footnote>
  <w:footnote w:type="continuationSeparator" w:id="0">
    <w:p w14:paraId="0223EB80" w14:textId="77777777" w:rsidR="00AA4CA8" w:rsidRDefault="00AA4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0"/>
    <w:multiLevelType w:val="singleLevel"/>
    <w:tmpl w:val="00000020"/>
    <w:name w:val="WW8Num32"/>
    <w:lvl w:ilvl="0">
      <w:start w:val="1"/>
      <w:numFmt w:val="decimal"/>
      <w:lvlText w:val="%1)"/>
      <w:lvlJc w:val="left"/>
      <w:pPr>
        <w:tabs>
          <w:tab w:val="num" w:pos="1077"/>
        </w:tabs>
        <w:ind w:left="0" w:firstLine="720"/>
      </w:pPr>
      <w:rPr>
        <w:rFonts w:cs="Courier New"/>
      </w:rPr>
    </w:lvl>
  </w:abstractNum>
  <w:abstractNum w:abstractNumId="1" w15:restartNumberingAfterBreak="0">
    <w:nsid w:val="00000032"/>
    <w:multiLevelType w:val="multilevel"/>
    <w:tmpl w:val="3D2C2356"/>
    <w:name w:val="WW8Num50"/>
    <w:lvl w:ilvl="0">
      <w:start w:val="1"/>
      <w:numFmt w:val="decimal"/>
      <w:lvlText w:val="%1."/>
      <w:lvlJc w:val="left"/>
      <w:pPr>
        <w:tabs>
          <w:tab w:val="num" w:pos="720"/>
        </w:tabs>
        <w:ind w:left="720" w:hanging="360"/>
      </w:pPr>
      <w:rPr>
        <w:rFonts w:cs="Courier New"/>
        <w:sz w:val="22"/>
        <w:szCs w:val="22"/>
      </w:rPr>
    </w:lvl>
    <w:lvl w:ilvl="1">
      <w:start w:val="1"/>
      <w:numFmt w:val="decimal"/>
      <w:isLgl/>
      <w:lvlText w:val="%1.%2."/>
      <w:lvlJc w:val="left"/>
      <w:pPr>
        <w:ind w:left="983" w:hanging="360"/>
      </w:pPr>
      <w:rPr>
        <w:rFonts w:hint="default"/>
      </w:rPr>
    </w:lvl>
    <w:lvl w:ilvl="2">
      <w:start w:val="1"/>
      <w:numFmt w:val="decimal"/>
      <w:isLgl/>
      <w:lvlText w:val="%1.%2.%3."/>
      <w:lvlJc w:val="left"/>
      <w:pPr>
        <w:ind w:left="1606" w:hanging="720"/>
      </w:pPr>
      <w:rPr>
        <w:rFonts w:hint="default"/>
      </w:rPr>
    </w:lvl>
    <w:lvl w:ilvl="3">
      <w:start w:val="1"/>
      <w:numFmt w:val="decimal"/>
      <w:isLgl/>
      <w:lvlText w:val="%1.%2.%3.%4."/>
      <w:lvlJc w:val="left"/>
      <w:pPr>
        <w:ind w:left="1869" w:hanging="720"/>
      </w:pPr>
      <w:rPr>
        <w:rFonts w:hint="default"/>
      </w:rPr>
    </w:lvl>
    <w:lvl w:ilvl="4">
      <w:start w:val="1"/>
      <w:numFmt w:val="decimal"/>
      <w:isLgl/>
      <w:lvlText w:val="%1.%2.%3.%4.%5."/>
      <w:lvlJc w:val="left"/>
      <w:pPr>
        <w:ind w:left="2492" w:hanging="1080"/>
      </w:pPr>
      <w:rPr>
        <w:rFonts w:hint="default"/>
      </w:rPr>
    </w:lvl>
    <w:lvl w:ilvl="5">
      <w:start w:val="1"/>
      <w:numFmt w:val="decimal"/>
      <w:isLgl/>
      <w:lvlText w:val="%1.%2.%3.%4.%5.%6."/>
      <w:lvlJc w:val="left"/>
      <w:pPr>
        <w:ind w:left="2755" w:hanging="1080"/>
      </w:pPr>
      <w:rPr>
        <w:rFonts w:hint="default"/>
      </w:rPr>
    </w:lvl>
    <w:lvl w:ilvl="6">
      <w:start w:val="1"/>
      <w:numFmt w:val="decimal"/>
      <w:isLgl/>
      <w:lvlText w:val="%1.%2.%3.%4.%5.%6.%7."/>
      <w:lvlJc w:val="left"/>
      <w:pPr>
        <w:ind w:left="3378" w:hanging="1440"/>
      </w:pPr>
      <w:rPr>
        <w:rFonts w:hint="default"/>
      </w:rPr>
    </w:lvl>
    <w:lvl w:ilvl="7">
      <w:start w:val="1"/>
      <w:numFmt w:val="decimal"/>
      <w:isLgl/>
      <w:lvlText w:val="%1.%2.%3.%4.%5.%6.%7.%8."/>
      <w:lvlJc w:val="left"/>
      <w:pPr>
        <w:ind w:left="3641" w:hanging="1440"/>
      </w:pPr>
      <w:rPr>
        <w:rFonts w:hint="default"/>
      </w:rPr>
    </w:lvl>
    <w:lvl w:ilvl="8">
      <w:start w:val="1"/>
      <w:numFmt w:val="decimal"/>
      <w:isLgl/>
      <w:lvlText w:val="%1.%2.%3.%4.%5.%6.%7.%8.%9."/>
      <w:lvlJc w:val="left"/>
      <w:pPr>
        <w:ind w:left="4264" w:hanging="1800"/>
      </w:pPr>
      <w:rPr>
        <w:rFonts w:hint="default"/>
      </w:rPr>
    </w:lvl>
  </w:abstractNum>
  <w:abstractNum w:abstractNumId="2" w15:restartNumberingAfterBreak="0">
    <w:nsid w:val="023B46E9"/>
    <w:multiLevelType w:val="hybridMultilevel"/>
    <w:tmpl w:val="459860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EA771E"/>
    <w:multiLevelType w:val="multilevel"/>
    <w:tmpl w:val="1C006BA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72C5D3E"/>
    <w:multiLevelType w:val="multilevel"/>
    <w:tmpl w:val="9ABA67A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02D8E"/>
    <w:multiLevelType w:val="multilevel"/>
    <w:tmpl w:val="2A86CF86"/>
    <w:lvl w:ilvl="0">
      <w:start w:val="10"/>
      <w:numFmt w:val="decimal"/>
      <w:lvlText w:val="%1."/>
      <w:lvlJc w:val="left"/>
      <w:pPr>
        <w:ind w:left="480" w:hanging="480"/>
      </w:pPr>
      <w:rPr>
        <w:rFonts w:hint="default"/>
        <w:b/>
        <w:bCs w:val="0"/>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1636417E"/>
    <w:multiLevelType w:val="multilevel"/>
    <w:tmpl w:val="81587342"/>
    <w:lvl w:ilvl="0">
      <w:start w:val="4"/>
      <w:numFmt w:val="decimal"/>
      <w:lvlText w:val="%1."/>
      <w:lvlJc w:val="left"/>
      <w:pPr>
        <w:ind w:left="495" w:hanging="495"/>
      </w:pPr>
    </w:lvl>
    <w:lvl w:ilvl="1">
      <w:start w:val="4"/>
      <w:numFmt w:val="decimal"/>
      <w:lvlText w:val="%1.%2."/>
      <w:lvlJc w:val="left"/>
      <w:pPr>
        <w:ind w:left="855" w:hanging="495"/>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AA5649F"/>
    <w:multiLevelType w:val="multilevel"/>
    <w:tmpl w:val="E01E7704"/>
    <w:lvl w:ilvl="0">
      <w:start w:val="19"/>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5C35E4E"/>
    <w:multiLevelType w:val="multilevel"/>
    <w:tmpl w:val="77D0D5F6"/>
    <w:lvl w:ilvl="0">
      <w:start w:val="17"/>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98934AA"/>
    <w:multiLevelType w:val="multilevel"/>
    <w:tmpl w:val="17603DC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D097ED1"/>
    <w:multiLevelType w:val="multilevel"/>
    <w:tmpl w:val="174E7D4C"/>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F411186"/>
    <w:multiLevelType w:val="multilevel"/>
    <w:tmpl w:val="3B0CC0EC"/>
    <w:lvl w:ilvl="0">
      <w:start w:val="1"/>
      <w:numFmt w:val="decimal"/>
      <w:lvlText w:val="%1."/>
      <w:lvlJc w:val="left"/>
      <w:pPr>
        <w:ind w:left="360" w:hanging="360"/>
      </w:pPr>
      <w:rPr>
        <w:b/>
        <w:bCs/>
        <w:sz w:val="24"/>
        <w:szCs w:val="24"/>
      </w:rPr>
    </w:lvl>
    <w:lvl w:ilvl="1">
      <w:start w:val="1"/>
      <w:numFmt w:val="decimal"/>
      <w:suff w:val="space"/>
      <w:lvlText w:val="%1.%2."/>
      <w:lvlJc w:val="left"/>
      <w:pPr>
        <w:ind w:left="2771" w:hanging="360"/>
      </w:pPr>
      <w:rPr>
        <w:b w:val="0"/>
        <w:bCs w:val="0"/>
        <w:i w:val="0"/>
        <w:iCs w:val="0"/>
        <w:color w:val="auto"/>
      </w:rPr>
    </w:lvl>
    <w:lvl w:ilvl="2">
      <w:start w:val="1"/>
      <w:numFmt w:val="decimal"/>
      <w:suff w:val="space"/>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0FA2A54"/>
    <w:multiLevelType w:val="hybridMultilevel"/>
    <w:tmpl w:val="47AADB58"/>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5B03F4"/>
    <w:multiLevelType w:val="hybridMultilevel"/>
    <w:tmpl w:val="CA8E4DA0"/>
    <w:lvl w:ilvl="0" w:tplc="73CCDB8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C357767"/>
    <w:multiLevelType w:val="multilevel"/>
    <w:tmpl w:val="0624E18A"/>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1D00E22"/>
    <w:multiLevelType w:val="multilevel"/>
    <w:tmpl w:val="DFE6237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860" w:hanging="1140"/>
      </w:pPr>
    </w:lvl>
    <w:lvl w:ilvl="2">
      <w:start w:val="1"/>
      <w:numFmt w:val="decimal"/>
      <w:isLgl/>
      <w:lvlText w:val="%1.%2.%3."/>
      <w:lvlJc w:val="left"/>
      <w:pPr>
        <w:ind w:left="2220" w:hanging="1140"/>
      </w:pPr>
    </w:lvl>
    <w:lvl w:ilvl="3">
      <w:start w:val="1"/>
      <w:numFmt w:val="decimal"/>
      <w:isLgl/>
      <w:lvlText w:val="%1.%2.%3.%4."/>
      <w:lvlJc w:val="left"/>
      <w:pPr>
        <w:ind w:left="2580" w:hanging="1140"/>
      </w:pPr>
    </w:lvl>
    <w:lvl w:ilvl="4">
      <w:start w:val="1"/>
      <w:numFmt w:val="decimal"/>
      <w:isLgl/>
      <w:lvlText w:val="%1.%2.%3.%4.%5."/>
      <w:lvlJc w:val="left"/>
      <w:pPr>
        <w:ind w:left="2940" w:hanging="1140"/>
      </w:pPr>
    </w:lvl>
    <w:lvl w:ilvl="5">
      <w:start w:val="1"/>
      <w:numFmt w:val="decimal"/>
      <w:isLgl/>
      <w:lvlText w:val="%1.%2.%3.%4.%5.%6."/>
      <w:lvlJc w:val="left"/>
      <w:pPr>
        <w:ind w:left="3300" w:hanging="114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2"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E47C49"/>
    <w:multiLevelType w:val="multilevel"/>
    <w:tmpl w:val="A0E276F4"/>
    <w:lvl w:ilvl="0">
      <w:start w:val="1"/>
      <w:numFmt w:val="decimal"/>
      <w:lvlText w:val="%1."/>
      <w:lvlJc w:val="left"/>
      <w:pPr>
        <w:ind w:left="1069" w:hanging="360"/>
      </w:pPr>
      <w:rPr>
        <w:rFonts w:hint="default"/>
        <w:b w:val="0"/>
        <w:b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6051B53"/>
    <w:multiLevelType w:val="hybridMultilevel"/>
    <w:tmpl w:val="21A6467C"/>
    <w:lvl w:ilvl="0" w:tplc="FE14F33E">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7" w15:restartNumberingAfterBreak="0">
    <w:nsid w:val="67B31B0C"/>
    <w:multiLevelType w:val="multilevel"/>
    <w:tmpl w:val="1B8E7C4A"/>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9"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96D0B68"/>
    <w:multiLevelType w:val="multilevel"/>
    <w:tmpl w:val="0AE414E2"/>
    <w:lvl w:ilvl="0">
      <w:start w:val="1"/>
      <w:numFmt w:val="decimal"/>
      <w:pStyle w:val="Antrat1"/>
      <w:suff w:val="space"/>
      <w:lvlText w:val="%1."/>
      <w:lvlJc w:val="left"/>
      <w:pPr>
        <w:ind w:left="1567" w:hanging="432"/>
      </w:pPr>
      <w:rPr>
        <w:rFonts w:hint="default"/>
        <w:b/>
        <w:sz w:val="24"/>
        <w:szCs w:val="24"/>
      </w:rPr>
    </w:lvl>
    <w:lvl w:ilvl="1">
      <w:start w:val="1"/>
      <w:numFmt w:val="decimal"/>
      <w:pStyle w:val="Antrat2"/>
      <w:suff w:val="space"/>
      <w:lvlText w:val="%1.%2."/>
      <w:lvlJc w:val="left"/>
      <w:pPr>
        <w:ind w:left="3675" w:firstLine="720"/>
      </w:pPr>
      <w:rPr>
        <w:rFonts w:hint="default"/>
        <w:b w:val="0"/>
        <w:i w:val="0"/>
        <w:sz w:val="24"/>
        <w:szCs w:val="24"/>
      </w:rPr>
    </w:lvl>
    <w:lvl w:ilvl="2">
      <w:start w:val="1"/>
      <w:numFmt w:val="decimal"/>
      <w:pStyle w:val="Antrat3"/>
      <w:suff w:val="space"/>
      <w:lvlText w:val="%1.%2.%3."/>
      <w:lvlJc w:val="left"/>
      <w:pPr>
        <w:ind w:left="-294"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1" w15:restartNumberingAfterBreak="0">
    <w:nsid w:val="7EC47247"/>
    <w:multiLevelType w:val="hybridMultilevel"/>
    <w:tmpl w:val="8D2689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FDB3E78"/>
    <w:multiLevelType w:val="hybridMultilevel"/>
    <w:tmpl w:val="DE864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19"/>
  </w:num>
  <w:num w:numId="3">
    <w:abstractNumId w:val="12"/>
  </w:num>
  <w:num w:numId="4">
    <w:abstractNumId w:val="27"/>
  </w:num>
  <w:num w:numId="5">
    <w:abstractNumId w:val="18"/>
  </w:num>
  <w:num w:numId="6">
    <w:abstractNumId w:val="17"/>
  </w:num>
  <w:num w:numId="7">
    <w:abstractNumId w:val="4"/>
  </w:num>
  <w:num w:numId="8">
    <w:abstractNumId w:val="30"/>
    <w:lvlOverride w:ilvl="0">
      <w:startOverride w:val="10"/>
    </w:lvlOverride>
    <w:lvlOverride w:ilvl="1">
      <w:startOverride w:val="2"/>
    </w:lvlOverride>
  </w:num>
  <w:num w:numId="9">
    <w:abstractNumId w:val="30"/>
    <w:lvlOverride w:ilvl="0">
      <w:startOverride w:val="13"/>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4"/>
  </w:num>
  <w:num w:numId="13">
    <w:abstractNumId w:val="25"/>
  </w:num>
  <w:num w:numId="14">
    <w:abstractNumId w:val="5"/>
  </w:num>
  <w:num w:numId="15">
    <w:abstractNumId w:val="20"/>
  </w:num>
  <w:num w:numId="16">
    <w:abstractNumId w:val="10"/>
  </w:num>
  <w:num w:numId="17">
    <w:abstractNumId w:val="6"/>
  </w:num>
  <w:num w:numId="18">
    <w:abstractNumId w:val="9"/>
  </w:num>
  <w:num w:numId="19">
    <w:abstractNumId w:val="2"/>
  </w:num>
  <w:num w:numId="20">
    <w:abstractNumId w:val="26"/>
  </w:num>
  <w:num w:numId="21">
    <w:abstractNumId w:val="28"/>
  </w:num>
  <w:num w:numId="22">
    <w:abstractNumId w:val="22"/>
  </w:num>
  <w:num w:numId="23">
    <w:abstractNumId w:val="32"/>
  </w:num>
  <w:num w:numId="24">
    <w:abstractNumId w:val="13"/>
  </w:num>
  <w:num w:numId="25">
    <w:abstractNumId w:val="29"/>
  </w:num>
  <w:num w:numId="26">
    <w:abstractNumId w:val="23"/>
  </w:num>
  <w:num w:numId="27">
    <w:abstractNumId w:val="11"/>
  </w:num>
  <w:num w:numId="28">
    <w:abstractNumId w:val="15"/>
  </w:num>
  <w:num w:numId="29">
    <w:abstractNumId w:val="31"/>
  </w:num>
  <w:num w:numId="30">
    <w:abstractNumId w:val="3"/>
  </w:num>
  <w:num w:numId="31">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lt-LT" w:vendorID="71" w:dllVersion="512"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sDAwMLI0MzUxMbNQ0lEKTi0uzszPAykwqgUA6Ook0ywAAAA="/>
  </w:docVars>
  <w:rsids>
    <w:rsidRoot w:val="00CA5D8E"/>
    <w:rsid w:val="00000016"/>
    <w:rsid w:val="000005D8"/>
    <w:rsid w:val="00001A3E"/>
    <w:rsid w:val="00001FAB"/>
    <w:rsid w:val="000030BF"/>
    <w:rsid w:val="0000401F"/>
    <w:rsid w:val="00004D18"/>
    <w:rsid w:val="0000605D"/>
    <w:rsid w:val="00006D76"/>
    <w:rsid w:val="00007323"/>
    <w:rsid w:val="00010394"/>
    <w:rsid w:val="00011B9D"/>
    <w:rsid w:val="00012D56"/>
    <w:rsid w:val="000130CE"/>
    <w:rsid w:val="000156F6"/>
    <w:rsid w:val="0001622F"/>
    <w:rsid w:val="000218C9"/>
    <w:rsid w:val="0002295A"/>
    <w:rsid w:val="00023EEC"/>
    <w:rsid w:val="0002428B"/>
    <w:rsid w:val="00026372"/>
    <w:rsid w:val="00026C05"/>
    <w:rsid w:val="00027E28"/>
    <w:rsid w:val="000304B8"/>
    <w:rsid w:val="0003069C"/>
    <w:rsid w:val="0003159A"/>
    <w:rsid w:val="0003269B"/>
    <w:rsid w:val="000329EB"/>
    <w:rsid w:val="00032E7E"/>
    <w:rsid w:val="0003334F"/>
    <w:rsid w:val="00033664"/>
    <w:rsid w:val="00034C76"/>
    <w:rsid w:val="00034CCB"/>
    <w:rsid w:val="00036282"/>
    <w:rsid w:val="00036C34"/>
    <w:rsid w:val="00037A5F"/>
    <w:rsid w:val="00040BB4"/>
    <w:rsid w:val="00041D0D"/>
    <w:rsid w:val="00042340"/>
    <w:rsid w:val="00042356"/>
    <w:rsid w:val="000426C1"/>
    <w:rsid w:val="00043632"/>
    <w:rsid w:val="000445F5"/>
    <w:rsid w:val="00046BAA"/>
    <w:rsid w:val="00046F6F"/>
    <w:rsid w:val="000470AF"/>
    <w:rsid w:val="00047708"/>
    <w:rsid w:val="00047C63"/>
    <w:rsid w:val="0005589F"/>
    <w:rsid w:val="00055B2C"/>
    <w:rsid w:val="00055D6E"/>
    <w:rsid w:val="00056463"/>
    <w:rsid w:val="0005646A"/>
    <w:rsid w:val="00057F6C"/>
    <w:rsid w:val="00060230"/>
    <w:rsid w:val="000603E3"/>
    <w:rsid w:val="00061D53"/>
    <w:rsid w:val="00063585"/>
    <w:rsid w:val="00063A13"/>
    <w:rsid w:val="00063FAF"/>
    <w:rsid w:val="000647FF"/>
    <w:rsid w:val="0006496A"/>
    <w:rsid w:val="00064E50"/>
    <w:rsid w:val="000655B7"/>
    <w:rsid w:val="0006606C"/>
    <w:rsid w:val="00066157"/>
    <w:rsid w:val="000662FA"/>
    <w:rsid w:val="00066AA8"/>
    <w:rsid w:val="00066B74"/>
    <w:rsid w:val="00067A31"/>
    <w:rsid w:val="00067A39"/>
    <w:rsid w:val="00070FE0"/>
    <w:rsid w:val="000718DE"/>
    <w:rsid w:val="0007304F"/>
    <w:rsid w:val="00073B11"/>
    <w:rsid w:val="00074C8C"/>
    <w:rsid w:val="00075BE8"/>
    <w:rsid w:val="00077060"/>
    <w:rsid w:val="00077927"/>
    <w:rsid w:val="0007799A"/>
    <w:rsid w:val="000804AB"/>
    <w:rsid w:val="00083334"/>
    <w:rsid w:val="00083A78"/>
    <w:rsid w:val="00083ED9"/>
    <w:rsid w:val="00085634"/>
    <w:rsid w:val="00085741"/>
    <w:rsid w:val="000861E2"/>
    <w:rsid w:val="00086E71"/>
    <w:rsid w:val="0008702C"/>
    <w:rsid w:val="0009045F"/>
    <w:rsid w:val="00090FE0"/>
    <w:rsid w:val="00093188"/>
    <w:rsid w:val="00094E7B"/>
    <w:rsid w:val="00096F1E"/>
    <w:rsid w:val="00097BEB"/>
    <w:rsid w:val="000A0C8A"/>
    <w:rsid w:val="000A13E3"/>
    <w:rsid w:val="000A2A82"/>
    <w:rsid w:val="000A3B0B"/>
    <w:rsid w:val="000A4B38"/>
    <w:rsid w:val="000A58FA"/>
    <w:rsid w:val="000A6C91"/>
    <w:rsid w:val="000A75D0"/>
    <w:rsid w:val="000B17BF"/>
    <w:rsid w:val="000B1A5E"/>
    <w:rsid w:val="000B2D4B"/>
    <w:rsid w:val="000B5927"/>
    <w:rsid w:val="000B6619"/>
    <w:rsid w:val="000B6640"/>
    <w:rsid w:val="000B6692"/>
    <w:rsid w:val="000B69FC"/>
    <w:rsid w:val="000C1638"/>
    <w:rsid w:val="000C31C6"/>
    <w:rsid w:val="000C3F48"/>
    <w:rsid w:val="000C3FA5"/>
    <w:rsid w:val="000C41FE"/>
    <w:rsid w:val="000C4602"/>
    <w:rsid w:val="000C6414"/>
    <w:rsid w:val="000C6D85"/>
    <w:rsid w:val="000C6E0C"/>
    <w:rsid w:val="000C7DCF"/>
    <w:rsid w:val="000D0041"/>
    <w:rsid w:val="000D1DCF"/>
    <w:rsid w:val="000D28BF"/>
    <w:rsid w:val="000D29B3"/>
    <w:rsid w:val="000D4B9A"/>
    <w:rsid w:val="000D4F52"/>
    <w:rsid w:val="000D54B0"/>
    <w:rsid w:val="000D5845"/>
    <w:rsid w:val="000D67D6"/>
    <w:rsid w:val="000D7B00"/>
    <w:rsid w:val="000D7C85"/>
    <w:rsid w:val="000E034B"/>
    <w:rsid w:val="000E0EC1"/>
    <w:rsid w:val="000E209A"/>
    <w:rsid w:val="000E40C4"/>
    <w:rsid w:val="000E439D"/>
    <w:rsid w:val="000E487F"/>
    <w:rsid w:val="000E4ACC"/>
    <w:rsid w:val="000E6878"/>
    <w:rsid w:val="000F1312"/>
    <w:rsid w:val="000F18A5"/>
    <w:rsid w:val="000F26C1"/>
    <w:rsid w:val="000F3679"/>
    <w:rsid w:val="000F75DB"/>
    <w:rsid w:val="000F7860"/>
    <w:rsid w:val="001001C5"/>
    <w:rsid w:val="0010027A"/>
    <w:rsid w:val="00101991"/>
    <w:rsid w:val="00101BB1"/>
    <w:rsid w:val="00102E08"/>
    <w:rsid w:val="00103A85"/>
    <w:rsid w:val="001053C2"/>
    <w:rsid w:val="00106DAA"/>
    <w:rsid w:val="00110AEF"/>
    <w:rsid w:val="00110D6B"/>
    <w:rsid w:val="00111D1C"/>
    <w:rsid w:val="00112DAA"/>
    <w:rsid w:val="00112F85"/>
    <w:rsid w:val="00114125"/>
    <w:rsid w:val="00115FD5"/>
    <w:rsid w:val="00116876"/>
    <w:rsid w:val="00120269"/>
    <w:rsid w:val="00120F9B"/>
    <w:rsid w:val="00121275"/>
    <w:rsid w:val="00122B61"/>
    <w:rsid w:val="00122EBA"/>
    <w:rsid w:val="00124D07"/>
    <w:rsid w:val="00124D12"/>
    <w:rsid w:val="001263CF"/>
    <w:rsid w:val="0012686A"/>
    <w:rsid w:val="00126C15"/>
    <w:rsid w:val="0013091A"/>
    <w:rsid w:val="00131850"/>
    <w:rsid w:val="00131B7D"/>
    <w:rsid w:val="0013248C"/>
    <w:rsid w:val="00132B01"/>
    <w:rsid w:val="00135536"/>
    <w:rsid w:val="00135806"/>
    <w:rsid w:val="0013634F"/>
    <w:rsid w:val="00136B2C"/>
    <w:rsid w:val="00141FD3"/>
    <w:rsid w:val="001436BA"/>
    <w:rsid w:val="00145340"/>
    <w:rsid w:val="0014616B"/>
    <w:rsid w:val="0014645C"/>
    <w:rsid w:val="00146BC1"/>
    <w:rsid w:val="00146F28"/>
    <w:rsid w:val="001478B6"/>
    <w:rsid w:val="00151341"/>
    <w:rsid w:val="001515FD"/>
    <w:rsid w:val="0015169A"/>
    <w:rsid w:val="00151EFD"/>
    <w:rsid w:val="00152DAF"/>
    <w:rsid w:val="00152E1B"/>
    <w:rsid w:val="0015343D"/>
    <w:rsid w:val="001535C7"/>
    <w:rsid w:val="0015445A"/>
    <w:rsid w:val="0015493C"/>
    <w:rsid w:val="00160630"/>
    <w:rsid w:val="001614C6"/>
    <w:rsid w:val="00161AE5"/>
    <w:rsid w:val="00163062"/>
    <w:rsid w:val="0016360F"/>
    <w:rsid w:val="00163B8E"/>
    <w:rsid w:val="00164807"/>
    <w:rsid w:val="001650D0"/>
    <w:rsid w:val="00165495"/>
    <w:rsid w:val="00166172"/>
    <w:rsid w:val="00166BF7"/>
    <w:rsid w:val="00166F0D"/>
    <w:rsid w:val="00167A78"/>
    <w:rsid w:val="00172B5C"/>
    <w:rsid w:val="00173652"/>
    <w:rsid w:val="00173AB9"/>
    <w:rsid w:val="001744FF"/>
    <w:rsid w:val="00174A8F"/>
    <w:rsid w:val="00176A0C"/>
    <w:rsid w:val="00177805"/>
    <w:rsid w:val="00182274"/>
    <w:rsid w:val="0018266D"/>
    <w:rsid w:val="00182FA2"/>
    <w:rsid w:val="00184AE9"/>
    <w:rsid w:val="0018666C"/>
    <w:rsid w:val="00186A2D"/>
    <w:rsid w:val="00186DE7"/>
    <w:rsid w:val="00187B4C"/>
    <w:rsid w:val="00190C66"/>
    <w:rsid w:val="00191309"/>
    <w:rsid w:val="00191BAF"/>
    <w:rsid w:val="00193C41"/>
    <w:rsid w:val="00195337"/>
    <w:rsid w:val="00195EFA"/>
    <w:rsid w:val="001964B1"/>
    <w:rsid w:val="00196AE5"/>
    <w:rsid w:val="00197442"/>
    <w:rsid w:val="001976A6"/>
    <w:rsid w:val="001A0435"/>
    <w:rsid w:val="001A05A1"/>
    <w:rsid w:val="001A2508"/>
    <w:rsid w:val="001A2E41"/>
    <w:rsid w:val="001A3838"/>
    <w:rsid w:val="001A493A"/>
    <w:rsid w:val="001A70DA"/>
    <w:rsid w:val="001A766C"/>
    <w:rsid w:val="001B470F"/>
    <w:rsid w:val="001B4B40"/>
    <w:rsid w:val="001B4CF5"/>
    <w:rsid w:val="001B4D24"/>
    <w:rsid w:val="001B5E89"/>
    <w:rsid w:val="001B66F9"/>
    <w:rsid w:val="001B71BF"/>
    <w:rsid w:val="001C0351"/>
    <w:rsid w:val="001C08A3"/>
    <w:rsid w:val="001C0C6C"/>
    <w:rsid w:val="001C1BCA"/>
    <w:rsid w:val="001C1D79"/>
    <w:rsid w:val="001C2684"/>
    <w:rsid w:val="001C40C3"/>
    <w:rsid w:val="001C43B9"/>
    <w:rsid w:val="001C7462"/>
    <w:rsid w:val="001D12AF"/>
    <w:rsid w:val="001D217B"/>
    <w:rsid w:val="001D24B0"/>
    <w:rsid w:val="001D25F6"/>
    <w:rsid w:val="001D6142"/>
    <w:rsid w:val="001D654B"/>
    <w:rsid w:val="001D6691"/>
    <w:rsid w:val="001D6904"/>
    <w:rsid w:val="001E0A7E"/>
    <w:rsid w:val="001E16ED"/>
    <w:rsid w:val="001E1A30"/>
    <w:rsid w:val="001E2BE9"/>
    <w:rsid w:val="001E38E9"/>
    <w:rsid w:val="001E4829"/>
    <w:rsid w:val="001E4B8C"/>
    <w:rsid w:val="001E5A24"/>
    <w:rsid w:val="001E6A3D"/>
    <w:rsid w:val="001F2EF4"/>
    <w:rsid w:val="001F3B88"/>
    <w:rsid w:val="001F426E"/>
    <w:rsid w:val="001F481E"/>
    <w:rsid w:val="001F4F44"/>
    <w:rsid w:val="001F55A0"/>
    <w:rsid w:val="001F56D7"/>
    <w:rsid w:val="001F57AD"/>
    <w:rsid w:val="001F581A"/>
    <w:rsid w:val="001F5A0D"/>
    <w:rsid w:val="001F5D48"/>
    <w:rsid w:val="001F702F"/>
    <w:rsid w:val="001F70F7"/>
    <w:rsid w:val="001F73CE"/>
    <w:rsid w:val="001F769D"/>
    <w:rsid w:val="0020016F"/>
    <w:rsid w:val="00202917"/>
    <w:rsid w:val="00202ED6"/>
    <w:rsid w:val="002044C4"/>
    <w:rsid w:val="00204AF2"/>
    <w:rsid w:val="00204FC8"/>
    <w:rsid w:val="002058C5"/>
    <w:rsid w:val="00206042"/>
    <w:rsid w:val="00207596"/>
    <w:rsid w:val="002075E6"/>
    <w:rsid w:val="00210CA6"/>
    <w:rsid w:val="00210F64"/>
    <w:rsid w:val="002117E8"/>
    <w:rsid w:val="00211D6D"/>
    <w:rsid w:val="00211E39"/>
    <w:rsid w:val="002135BC"/>
    <w:rsid w:val="002138C1"/>
    <w:rsid w:val="00213D17"/>
    <w:rsid w:val="00214F14"/>
    <w:rsid w:val="002150C3"/>
    <w:rsid w:val="00215C93"/>
    <w:rsid w:val="0022166F"/>
    <w:rsid w:val="00222434"/>
    <w:rsid w:val="00222B13"/>
    <w:rsid w:val="002230EA"/>
    <w:rsid w:val="002239E6"/>
    <w:rsid w:val="0022400D"/>
    <w:rsid w:val="00224318"/>
    <w:rsid w:val="002247E2"/>
    <w:rsid w:val="00224F05"/>
    <w:rsid w:val="00224F1C"/>
    <w:rsid w:val="0022584D"/>
    <w:rsid w:val="00227F10"/>
    <w:rsid w:val="00230FF4"/>
    <w:rsid w:val="00231594"/>
    <w:rsid w:val="00231651"/>
    <w:rsid w:val="002318C8"/>
    <w:rsid w:val="00232990"/>
    <w:rsid w:val="00233105"/>
    <w:rsid w:val="0023362D"/>
    <w:rsid w:val="0023651A"/>
    <w:rsid w:val="002365A6"/>
    <w:rsid w:val="00236C8E"/>
    <w:rsid w:val="00237084"/>
    <w:rsid w:val="00237A1B"/>
    <w:rsid w:val="00237EDE"/>
    <w:rsid w:val="00237FCE"/>
    <w:rsid w:val="00240A28"/>
    <w:rsid w:val="002411FD"/>
    <w:rsid w:val="00243E5D"/>
    <w:rsid w:val="00245151"/>
    <w:rsid w:val="00245BA3"/>
    <w:rsid w:val="00245BD4"/>
    <w:rsid w:val="00246296"/>
    <w:rsid w:val="00246B91"/>
    <w:rsid w:val="00247EFF"/>
    <w:rsid w:val="00250173"/>
    <w:rsid w:val="002502A8"/>
    <w:rsid w:val="00250392"/>
    <w:rsid w:val="002513CC"/>
    <w:rsid w:val="00251818"/>
    <w:rsid w:val="00251F54"/>
    <w:rsid w:val="0025212E"/>
    <w:rsid w:val="00252451"/>
    <w:rsid w:val="00252472"/>
    <w:rsid w:val="00252E2D"/>
    <w:rsid w:val="002530D9"/>
    <w:rsid w:val="002550CF"/>
    <w:rsid w:val="002561D0"/>
    <w:rsid w:val="0025665F"/>
    <w:rsid w:val="00256907"/>
    <w:rsid w:val="002578E3"/>
    <w:rsid w:val="00257AA4"/>
    <w:rsid w:val="0026087E"/>
    <w:rsid w:val="00261611"/>
    <w:rsid w:val="00262B7B"/>
    <w:rsid w:val="0026319B"/>
    <w:rsid w:val="002644CE"/>
    <w:rsid w:val="002647AF"/>
    <w:rsid w:val="00265C23"/>
    <w:rsid w:val="00265D9A"/>
    <w:rsid w:val="00266F2A"/>
    <w:rsid w:val="00267F26"/>
    <w:rsid w:val="00270F8E"/>
    <w:rsid w:val="0027190F"/>
    <w:rsid w:val="00271ABA"/>
    <w:rsid w:val="00271DC2"/>
    <w:rsid w:val="002734FE"/>
    <w:rsid w:val="0027388B"/>
    <w:rsid w:val="0027426C"/>
    <w:rsid w:val="002758DB"/>
    <w:rsid w:val="0027759E"/>
    <w:rsid w:val="00277C2E"/>
    <w:rsid w:val="002800FA"/>
    <w:rsid w:val="0028061A"/>
    <w:rsid w:val="00280D4B"/>
    <w:rsid w:val="00281492"/>
    <w:rsid w:val="00281FF6"/>
    <w:rsid w:val="00282544"/>
    <w:rsid w:val="002839DA"/>
    <w:rsid w:val="00284977"/>
    <w:rsid w:val="002849B9"/>
    <w:rsid w:val="002850F4"/>
    <w:rsid w:val="00285718"/>
    <w:rsid w:val="00286C47"/>
    <w:rsid w:val="00290EAB"/>
    <w:rsid w:val="002914E9"/>
    <w:rsid w:val="00292011"/>
    <w:rsid w:val="00294D85"/>
    <w:rsid w:val="00294E80"/>
    <w:rsid w:val="002958B4"/>
    <w:rsid w:val="0029722F"/>
    <w:rsid w:val="002A0AE1"/>
    <w:rsid w:val="002A0F75"/>
    <w:rsid w:val="002A16C3"/>
    <w:rsid w:val="002A1C54"/>
    <w:rsid w:val="002A26D9"/>
    <w:rsid w:val="002A4272"/>
    <w:rsid w:val="002A4C0B"/>
    <w:rsid w:val="002A645A"/>
    <w:rsid w:val="002A6FBB"/>
    <w:rsid w:val="002B00AB"/>
    <w:rsid w:val="002B1496"/>
    <w:rsid w:val="002B1814"/>
    <w:rsid w:val="002B21C5"/>
    <w:rsid w:val="002B270F"/>
    <w:rsid w:val="002B30CC"/>
    <w:rsid w:val="002B4167"/>
    <w:rsid w:val="002B4F8A"/>
    <w:rsid w:val="002B6917"/>
    <w:rsid w:val="002B7B98"/>
    <w:rsid w:val="002B7DBD"/>
    <w:rsid w:val="002C0549"/>
    <w:rsid w:val="002C10C6"/>
    <w:rsid w:val="002C19D3"/>
    <w:rsid w:val="002C2462"/>
    <w:rsid w:val="002C48AA"/>
    <w:rsid w:val="002C50C6"/>
    <w:rsid w:val="002C520F"/>
    <w:rsid w:val="002C5217"/>
    <w:rsid w:val="002C52FF"/>
    <w:rsid w:val="002C58DF"/>
    <w:rsid w:val="002C6C75"/>
    <w:rsid w:val="002D0262"/>
    <w:rsid w:val="002D0F48"/>
    <w:rsid w:val="002D2E47"/>
    <w:rsid w:val="002D41BC"/>
    <w:rsid w:val="002D4EFF"/>
    <w:rsid w:val="002D5E45"/>
    <w:rsid w:val="002D5F85"/>
    <w:rsid w:val="002D6649"/>
    <w:rsid w:val="002E0542"/>
    <w:rsid w:val="002E0C0B"/>
    <w:rsid w:val="002E186A"/>
    <w:rsid w:val="002E4A0B"/>
    <w:rsid w:val="002E4E31"/>
    <w:rsid w:val="002E54EC"/>
    <w:rsid w:val="002E5BF7"/>
    <w:rsid w:val="002E6D02"/>
    <w:rsid w:val="002E7125"/>
    <w:rsid w:val="002E71A4"/>
    <w:rsid w:val="002E73B4"/>
    <w:rsid w:val="002E77C2"/>
    <w:rsid w:val="002F082D"/>
    <w:rsid w:val="002F0F1E"/>
    <w:rsid w:val="002F1221"/>
    <w:rsid w:val="002F1C2D"/>
    <w:rsid w:val="002F1F9A"/>
    <w:rsid w:val="002F257C"/>
    <w:rsid w:val="002F2846"/>
    <w:rsid w:val="002F2B9C"/>
    <w:rsid w:val="002F2DBB"/>
    <w:rsid w:val="002F31D7"/>
    <w:rsid w:val="002F34BB"/>
    <w:rsid w:val="002F3837"/>
    <w:rsid w:val="002F3965"/>
    <w:rsid w:val="002F3E6B"/>
    <w:rsid w:val="002F4747"/>
    <w:rsid w:val="002F5FC7"/>
    <w:rsid w:val="002F7B81"/>
    <w:rsid w:val="00301454"/>
    <w:rsid w:val="00301479"/>
    <w:rsid w:val="003030F5"/>
    <w:rsid w:val="00303AF0"/>
    <w:rsid w:val="00304409"/>
    <w:rsid w:val="0030572A"/>
    <w:rsid w:val="00305887"/>
    <w:rsid w:val="00306385"/>
    <w:rsid w:val="00306F24"/>
    <w:rsid w:val="00310E78"/>
    <w:rsid w:val="003119D4"/>
    <w:rsid w:val="003135C9"/>
    <w:rsid w:val="00313632"/>
    <w:rsid w:val="0031444C"/>
    <w:rsid w:val="00314A95"/>
    <w:rsid w:val="0031530E"/>
    <w:rsid w:val="00315A0E"/>
    <w:rsid w:val="003204DE"/>
    <w:rsid w:val="0032133F"/>
    <w:rsid w:val="0032224B"/>
    <w:rsid w:val="00322AE0"/>
    <w:rsid w:val="00322B1A"/>
    <w:rsid w:val="00323C6B"/>
    <w:rsid w:val="00323D0F"/>
    <w:rsid w:val="00325F34"/>
    <w:rsid w:val="00326C1B"/>
    <w:rsid w:val="00327498"/>
    <w:rsid w:val="00327765"/>
    <w:rsid w:val="00330154"/>
    <w:rsid w:val="0033071A"/>
    <w:rsid w:val="00330AAB"/>
    <w:rsid w:val="003321AF"/>
    <w:rsid w:val="00332A38"/>
    <w:rsid w:val="00333380"/>
    <w:rsid w:val="00333A34"/>
    <w:rsid w:val="00333AE0"/>
    <w:rsid w:val="00333DC7"/>
    <w:rsid w:val="00333DE6"/>
    <w:rsid w:val="0033487E"/>
    <w:rsid w:val="00336142"/>
    <w:rsid w:val="0033761D"/>
    <w:rsid w:val="00337F48"/>
    <w:rsid w:val="00341A8C"/>
    <w:rsid w:val="00342040"/>
    <w:rsid w:val="00344BE6"/>
    <w:rsid w:val="00351367"/>
    <w:rsid w:val="0035147E"/>
    <w:rsid w:val="00351747"/>
    <w:rsid w:val="00351E6D"/>
    <w:rsid w:val="00353308"/>
    <w:rsid w:val="00353934"/>
    <w:rsid w:val="00353D96"/>
    <w:rsid w:val="00354353"/>
    <w:rsid w:val="00354756"/>
    <w:rsid w:val="00355CDB"/>
    <w:rsid w:val="00356FD5"/>
    <w:rsid w:val="0035778F"/>
    <w:rsid w:val="0036045D"/>
    <w:rsid w:val="00361BF6"/>
    <w:rsid w:val="00366925"/>
    <w:rsid w:val="0036747E"/>
    <w:rsid w:val="00370D67"/>
    <w:rsid w:val="00370F00"/>
    <w:rsid w:val="00371D7A"/>
    <w:rsid w:val="00372034"/>
    <w:rsid w:val="00375CAA"/>
    <w:rsid w:val="0038280E"/>
    <w:rsid w:val="00382BBB"/>
    <w:rsid w:val="00383C83"/>
    <w:rsid w:val="00383DEC"/>
    <w:rsid w:val="00383FAB"/>
    <w:rsid w:val="00386213"/>
    <w:rsid w:val="0038684F"/>
    <w:rsid w:val="00386CE3"/>
    <w:rsid w:val="00390E37"/>
    <w:rsid w:val="003912CE"/>
    <w:rsid w:val="0039130A"/>
    <w:rsid w:val="00391835"/>
    <w:rsid w:val="00391CE0"/>
    <w:rsid w:val="00392106"/>
    <w:rsid w:val="00392AB5"/>
    <w:rsid w:val="00392EF6"/>
    <w:rsid w:val="00392FF7"/>
    <w:rsid w:val="00393D41"/>
    <w:rsid w:val="00393EE3"/>
    <w:rsid w:val="003940C6"/>
    <w:rsid w:val="0039414E"/>
    <w:rsid w:val="00395A69"/>
    <w:rsid w:val="00396115"/>
    <w:rsid w:val="00397727"/>
    <w:rsid w:val="003A1088"/>
    <w:rsid w:val="003A136B"/>
    <w:rsid w:val="003A15A1"/>
    <w:rsid w:val="003A1906"/>
    <w:rsid w:val="003A2418"/>
    <w:rsid w:val="003A33E1"/>
    <w:rsid w:val="003A3768"/>
    <w:rsid w:val="003A5E83"/>
    <w:rsid w:val="003B1E30"/>
    <w:rsid w:val="003B1FA6"/>
    <w:rsid w:val="003B334D"/>
    <w:rsid w:val="003B3BC7"/>
    <w:rsid w:val="003B3C6C"/>
    <w:rsid w:val="003B4C69"/>
    <w:rsid w:val="003C2260"/>
    <w:rsid w:val="003C303D"/>
    <w:rsid w:val="003C4343"/>
    <w:rsid w:val="003C4A64"/>
    <w:rsid w:val="003C4C7D"/>
    <w:rsid w:val="003C65B6"/>
    <w:rsid w:val="003C7905"/>
    <w:rsid w:val="003D0163"/>
    <w:rsid w:val="003D045B"/>
    <w:rsid w:val="003D0DED"/>
    <w:rsid w:val="003D12EB"/>
    <w:rsid w:val="003D33EB"/>
    <w:rsid w:val="003D4CF7"/>
    <w:rsid w:val="003D4F09"/>
    <w:rsid w:val="003D542C"/>
    <w:rsid w:val="003D5DF9"/>
    <w:rsid w:val="003D69DF"/>
    <w:rsid w:val="003E0B54"/>
    <w:rsid w:val="003E1734"/>
    <w:rsid w:val="003E2449"/>
    <w:rsid w:val="003E3597"/>
    <w:rsid w:val="003E3B24"/>
    <w:rsid w:val="003E3FD2"/>
    <w:rsid w:val="003E40BB"/>
    <w:rsid w:val="003E45B6"/>
    <w:rsid w:val="003E6DC0"/>
    <w:rsid w:val="003E7762"/>
    <w:rsid w:val="003F0347"/>
    <w:rsid w:val="003F1DC8"/>
    <w:rsid w:val="003F2027"/>
    <w:rsid w:val="003F3B1A"/>
    <w:rsid w:val="003F4F90"/>
    <w:rsid w:val="00400B4A"/>
    <w:rsid w:val="004010E9"/>
    <w:rsid w:val="00401F75"/>
    <w:rsid w:val="00405B9B"/>
    <w:rsid w:val="00406DCD"/>
    <w:rsid w:val="004076C8"/>
    <w:rsid w:val="00407A9A"/>
    <w:rsid w:val="0041043E"/>
    <w:rsid w:val="0041065A"/>
    <w:rsid w:val="004124EA"/>
    <w:rsid w:val="00413680"/>
    <w:rsid w:val="00413FA7"/>
    <w:rsid w:val="0041577B"/>
    <w:rsid w:val="00415B1F"/>
    <w:rsid w:val="00416039"/>
    <w:rsid w:val="00416388"/>
    <w:rsid w:val="004168E9"/>
    <w:rsid w:val="004169FB"/>
    <w:rsid w:val="00417174"/>
    <w:rsid w:val="0041733C"/>
    <w:rsid w:val="004174EF"/>
    <w:rsid w:val="00417D13"/>
    <w:rsid w:val="00417E3F"/>
    <w:rsid w:val="0042061C"/>
    <w:rsid w:val="00420674"/>
    <w:rsid w:val="004221F4"/>
    <w:rsid w:val="00422777"/>
    <w:rsid w:val="00423CB9"/>
    <w:rsid w:val="0042483E"/>
    <w:rsid w:val="0042495D"/>
    <w:rsid w:val="00425C48"/>
    <w:rsid w:val="0042627D"/>
    <w:rsid w:val="0043012E"/>
    <w:rsid w:val="00430524"/>
    <w:rsid w:val="0043084E"/>
    <w:rsid w:val="00430B65"/>
    <w:rsid w:val="00434473"/>
    <w:rsid w:val="00435119"/>
    <w:rsid w:val="004367DC"/>
    <w:rsid w:val="00436E7F"/>
    <w:rsid w:val="00436FEE"/>
    <w:rsid w:val="00437D2A"/>
    <w:rsid w:val="004406E1"/>
    <w:rsid w:val="004407DE"/>
    <w:rsid w:val="00440849"/>
    <w:rsid w:val="004418D4"/>
    <w:rsid w:val="00443E16"/>
    <w:rsid w:val="00443E73"/>
    <w:rsid w:val="0044463A"/>
    <w:rsid w:val="00444C7E"/>
    <w:rsid w:val="004453E6"/>
    <w:rsid w:val="00445A8C"/>
    <w:rsid w:val="004460DD"/>
    <w:rsid w:val="00446955"/>
    <w:rsid w:val="00446C58"/>
    <w:rsid w:val="00450062"/>
    <w:rsid w:val="00451DCC"/>
    <w:rsid w:val="0045264F"/>
    <w:rsid w:val="0045292D"/>
    <w:rsid w:val="004539CA"/>
    <w:rsid w:val="00453A6B"/>
    <w:rsid w:val="00453ADF"/>
    <w:rsid w:val="00453F3D"/>
    <w:rsid w:val="0045509E"/>
    <w:rsid w:val="004572C6"/>
    <w:rsid w:val="00457BD7"/>
    <w:rsid w:val="00457D3A"/>
    <w:rsid w:val="00460AC4"/>
    <w:rsid w:val="00460B2E"/>
    <w:rsid w:val="00460D94"/>
    <w:rsid w:val="00461B83"/>
    <w:rsid w:val="00463564"/>
    <w:rsid w:val="00463B73"/>
    <w:rsid w:val="004641F8"/>
    <w:rsid w:val="00464FB3"/>
    <w:rsid w:val="00465805"/>
    <w:rsid w:val="00470B6B"/>
    <w:rsid w:val="00471D3B"/>
    <w:rsid w:val="0047245E"/>
    <w:rsid w:val="00472D8B"/>
    <w:rsid w:val="00474DCB"/>
    <w:rsid w:val="00475AA6"/>
    <w:rsid w:val="00480449"/>
    <w:rsid w:val="004820DB"/>
    <w:rsid w:val="00484FC9"/>
    <w:rsid w:val="004850AA"/>
    <w:rsid w:val="00485773"/>
    <w:rsid w:val="00485B3B"/>
    <w:rsid w:val="00485DEA"/>
    <w:rsid w:val="0049035D"/>
    <w:rsid w:val="004916EB"/>
    <w:rsid w:val="00491BCA"/>
    <w:rsid w:val="00492A33"/>
    <w:rsid w:val="004931D5"/>
    <w:rsid w:val="004936EF"/>
    <w:rsid w:val="00494725"/>
    <w:rsid w:val="004950DF"/>
    <w:rsid w:val="00495D8D"/>
    <w:rsid w:val="00496646"/>
    <w:rsid w:val="00496B62"/>
    <w:rsid w:val="00496F99"/>
    <w:rsid w:val="00497CF8"/>
    <w:rsid w:val="004A03B9"/>
    <w:rsid w:val="004A0876"/>
    <w:rsid w:val="004A093E"/>
    <w:rsid w:val="004A1D63"/>
    <w:rsid w:val="004A2486"/>
    <w:rsid w:val="004A3229"/>
    <w:rsid w:val="004A3A06"/>
    <w:rsid w:val="004A4CB4"/>
    <w:rsid w:val="004A53B9"/>
    <w:rsid w:val="004A724A"/>
    <w:rsid w:val="004A728B"/>
    <w:rsid w:val="004B045B"/>
    <w:rsid w:val="004B0468"/>
    <w:rsid w:val="004B15E3"/>
    <w:rsid w:val="004B3082"/>
    <w:rsid w:val="004B4C8E"/>
    <w:rsid w:val="004B4E3D"/>
    <w:rsid w:val="004B5C0D"/>
    <w:rsid w:val="004B67BD"/>
    <w:rsid w:val="004B6ABC"/>
    <w:rsid w:val="004B6D79"/>
    <w:rsid w:val="004B7078"/>
    <w:rsid w:val="004B7171"/>
    <w:rsid w:val="004C010F"/>
    <w:rsid w:val="004C0374"/>
    <w:rsid w:val="004C35B1"/>
    <w:rsid w:val="004C362B"/>
    <w:rsid w:val="004C395C"/>
    <w:rsid w:val="004C3C57"/>
    <w:rsid w:val="004C5713"/>
    <w:rsid w:val="004C57A5"/>
    <w:rsid w:val="004C59ED"/>
    <w:rsid w:val="004C6F4C"/>
    <w:rsid w:val="004C7DD7"/>
    <w:rsid w:val="004C7F02"/>
    <w:rsid w:val="004D2C20"/>
    <w:rsid w:val="004D3395"/>
    <w:rsid w:val="004D3E71"/>
    <w:rsid w:val="004D3EC0"/>
    <w:rsid w:val="004D54EA"/>
    <w:rsid w:val="004D6107"/>
    <w:rsid w:val="004E11BE"/>
    <w:rsid w:val="004E1CA3"/>
    <w:rsid w:val="004E23C4"/>
    <w:rsid w:val="004E29FF"/>
    <w:rsid w:val="004E2E9E"/>
    <w:rsid w:val="004E2EA9"/>
    <w:rsid w:val="004E3AAB"/>
    <w:rsid w:val="004E5AF4"/>
    <w:rsid w:val="004E6EFA"/>
    <w:rsid w:val="004E709E"/>
    <w:rsid w:val="004F05B0"/>
    <w:rsid w:val="004F0FEB"/>
    <w:rsid w:val="004F14D8"/>
    <w:rsid w:val="004F38B0"/>
    <w:rsid w:val="004F4E73"/>
    <w:rsid w:val="004F4EF0"/>
    <w:rsid w:val="004F6519"/>
    <w:rsid w:val="00500553"/>
    <w:rsid w:val="005013B8"/>
    <w:rsid w:val="00503990"/>
    <w:rsid w:val="0050564E"/>
    <w:rsid w:val="005075DD"/>
    <w:rsid w:val="00510D7A"/>
    <w:rsid w:val="00511BD6"/>
    <w:rsid w:val="0051259B"/>
    <w:rsid w:val="00512F19"/>
    <w:rsid w:val="00513717"/>
    <w:rsid w:val="00513BBC"/>
    <w:rsid w:val="00514313"/>
    <w:rsid w:val="0051482C"/>
    <w:rsid w:val="005149D5"/>
    <w:rsid w:val="00514E36"/>
    <w:rsid w:val="00515467"/>
    <w:rsid w:val="005157F2"/>
    <w:rsid w:val="00517D80"/>
    <w:rsid w:val="00520C51"/>
    <w:rsid w:val="005212D5"/>
    <w:rsid w:val="0052144A"/>
    <w:rsid w:val="00525E1A"/>
    <w:rsid w:val="00525EEE"/>
    <w:rsid w:val="005261E4"/>
    <w:rsid w:val="0052651D"/>
    <w:rsid w:val="005270A6"/>
    <w:rsid w:val="005308BA"/>
    <w:rsid w:val="0053326C"/>
    <w:rsid w:val="00533A45"/>
    <w:rsid w:val="00534C99"/>
    <w:rsid w:val="00534FC0"/>
    <w:rsid w:val="005368FF"/>
    <w:rsid w:val="00537399"/>
    <w:rsid w:val="0054122C"/>
    <w:rsid w:val="005415FC"/>
    <w:rsid w:val="00542290"/>
    <w:rsid w:val="0054262E"/>
    <w:rsid w:val="00542A6C"/>
    <w:rsid w:val="00543F5E"/>
    <w:rsid w:val="00544278"/>
    <w:rsid w:val="00545D05"/>
    <w:rsid w:val="005462D4"/>
    <w:rsid w:val="00546A0B"/>
    <w:rsid w:val="00546F2B"/>
    <w:rsid w:val="00547F8B"/>
    <w:rsid w:val="00551430"/>
    <w:rsid w:val="0055168D"/>
    <w:rsid w:val="005519AD"/>
    <w:rsid w:val="00552D98"/>
    <w:rsid w:val="005549F8"/>
    <w:rsid w:val="005563DF"/>
    <w:rsid w:val="0055759A"/>
    <w:rsid w:val="00560708"/>
    <w:rsid w:val="00561EAD"/>
    <w:rsid w:val="0056214A"/>
    <w:rsid w:val="00565F7D"/>
    <w:rsid w:val="00567E21"/>
    <w:rsid w:val="00571548"/>
    <w:rsid w:val="00571AFF"/>
    <w:rsid w:val="00571E82"/>
    <w:rsid w:val="00572E6E"/>
    <w:rsid w:val="00575BD0"/>
    <w:rsid w:val="00575BEE"/>
    <w:rsid w:val="00575F97"/>
    <w:rsid w:val="0057764B"/>
    <w:rsid w:val="00577BFD"/>
    <w:rsid w:val="0058181A"/>
    <w:rsid w:val="00581886"/>
    <w:rsid w:val="00581899"/>
    <w:rsid w:val="00581FFD"/>
    <w:rsid w:val="0058362D"/>
    <w:rsid w:val="00583A0A"/>
    <w:rsid w:val="00584DCE"/>
    <w:rsid w:val="00587A68"/>
    <w:rsid w:val="00590077"/>
    <w:rsid w:val="00590F2E"/>
    <w:rsid w:val="0059150A"/>
    <w:rsid w:val="0059307E"/>
    <w:rsid w:val="00594217"/>
    <w:rsid w:val="00595143"/>
    <w:rsid w:val="00596189"/>
    <w:rsid w:val="00596F5F"/>
    <w:rsid w:val="005A06F1"/>
    <w:rsid w:val="005A06F3"/>
    <w:rsid w:val="005A0B46"/>
    <w:rsid w:val="005A1056"/>
    <w:rsid w:val="005A121B"/>
    <w:rsid w:val="005A2127"/>
    <w:rsid w:val="005A2257"/>
    <w:rsid w:val="005A2AC3"/>
    <w:rsid w:val="005A315E"/>
    <w:rsid w:val="005A38C5"/>
    <w:rsid w:val="005A3E6D"/>
    <w:rsid w:val="005A7271"/>
    <w:rsid w:val="005A735F"/>
    <w:rsid w:val="005A753A"/>
    <w:rsid w:val="005A7CBA"/>
    <w:rsid w:val="005B1423"/>
    <w:rsid w:val="005B285D"/>
    <w:rsid w:val="005B29F7"/>
    <w:rsid w:val="005B3F98"/>
    <w:rsid w:val="005B432D"/>
    <w:rsid w:val="005B59C7"/>
    <w:rsid w:val="005B5B11"/>
    <w:rsid w:val="005B66F5"/>
    <w:rsid w:val="005B7EBB"/>
    <w:rsid w:val="005C29EB"/>
    <w:rsid w:val="005C369E"/>
    <w:rsid w:val="005C4027"/>
    <w:rsid w:val="005C439E"/>
    <w:rsid w:val="005C463D"/>
    <w:rsid w:val="005C5638"/>
    <w:rsid w:val="005C5780"/>
    <w:rsid w:val="005C74E0"/>
    <w:rsid w:val="005C7B02"/>
    <w:rsid w:val="005D0310"/>
    <w:rsid w:val="005D136C"/>
    <w:rsid w:val="005D4B57"/>
    <w:rsid w:val="005D4E28"/>
    <w:rsid w:val="005D5983"/>
    <w:rsid w:val="005D7FF2"/>
    <w:rsid w:val="005E01F3"/>
    <w:rsid w:val="005E0255"/>
    <w:rsid w:val="005E0772"/>
    <w:rsid w:val="005E11E9"/>
    <w:rsid w:val="005E1238"/>
    <w:rsid w:val="005E2EA8"/>
    <w:rsid w:val="005E3C85"/>
    <w:rsid w:val="005E3DEF"/>
    <w:rsid w:val="005E4E51"/>
    <w:rsid w:val="005E5112"/>
    <w:rsid w:val="005E5862"/>
    <w:rsid w:val="005E5892"/>
    <w:rsid w:val="005E58DD"/>
    <w:rsid w:val="005E5C7A"/>
    <w:rsid w:val="005E7071"/>
    <w:rsid w:val="005E779A"/>
    <w:rsid w:val="005E7FBE"/>
    <w:rsid w:val="005F02CC"/>
    <w:rsid w:val="005F1CA1"/>
    <w:rsid w:val="005F1F4B"/>
    <w:rsid w:val="005F3BA9"/>
    <w:rsid w:val="005F3DCA"/>
    <w:rsid w:val="005F57B9"/>
    <w:rsid w:val="005F5F3E"/>
    <w:rsid w:val="005F608C"/>
    <w:rsid w:val="005F65C7"/>
    <w:rsid w:val="005F743B"/>
    <w:rsid w:val="005F778B"/>
    <w:rsid w:val="00600894"/>
    <w:rsid w:val="0060091B"/>
    <w:rsid w:val="00600FFB"/>
    <w:rsid w:val="006010CF"/>
    <w:rsid w:val="00601244"/>
    <w:rsid w:val="006013D3"/>
    <w:rsid w:val="006013E3"/>
    <w:rsid w:val="00601E73"/>
    <w:rsid w:val="00602359"/>
    <w:rsid w:val="006023B7"/>
    <w:rsid w:val="00602DAA"/>
    <w:rsid w:val="00603051"/>
    <w:rsid w:val="006030A6"/>
    <w:rsid w:val="00604274"/>
    <w:rsid w:val="00604F30"/>
    <w:rsid w:val="00607914"/>
    <w:rsid w:val="006117C3"/>
    <w:rsid w:val="00613487"/>
    <w:rsid w:val="00615F24"/>
    <w:rsid w:val="0061795F"/>
    <w:rsid w:val="006202B8"/>
    <w:rsid w:val="006207F4"/>
    <w:rsid w:val="0062199A"/>
    <w:rsid w:val="0062303D"/>
    <w:rsid w:val="006233C2"/>
    <w:rsid w:val="00623996"/>
    <w:rsid w:val="00623D04"/>
    <w:rsid w:val="00623EE4"/>
    <w:rsid w:val="006242B7"/>
    <w:rsid w:val="006255D3"/>
    <w:rsid w:val="00625FC7"/>
    <w:rsid w:val="0062608B"/>
    <w:rsid w:val="00627F87"/>
    <w:rsid w:val="00631A58"/>
    <w:rsid w:val="006328B1"/>
    <w:rsid w:val="00633220"/>
    <w:rsid w:val="00633D73"/>
    <w:rsid w:val="00634A6B"/>
    <w:rsid w:val="00634AD7"/>
    <w:rsid w:val="006363DB"/>
    <w:rsid w:val="006415F5"/>
    <w:rsid w:val="0064195A"/>
    <w:rsid w:val="00641D45"/>
    <w:rsid w:val="00644835"/>
    <w:rsid w:val="00644CBA"/>
    <w:rsid w:val="00645348"/>
    <w:rsid w:val="00645CE5"/>
    <w:rsid w:val="00646CF2"/>
    <w:rsid w:val="00646D13"/>
    <w:rsid w:val="006515B3"/>
    <w:rsid w:val="0065169E"/>
    <w:rsid w:val="00651C36"/>
    <w:rsid w:val="0065327D"/>
    <w:rsid w:val="006532C6"/>
    <w:rsid w:val="00653703"/>
    <w:rsid w:val="00653FEE"/>
    <w:rsid w:val="00656692"/>
    <w:rsid w:val="00657B74"/>
    <w:rsid w:val="00661623"/>
    <w:rsid w:val="0066252C"/>
    <w:rsid w:val="00662600"/>
    <w:rsid w:val="00664CB0"/>
    <w:rsid w:val="00666358"/>
    <w:rsid w:val="00666EF5"/>
    <w:rsid w:val="00667483"/>
    <w:rsid w:val="0066778B"/>
    <w:rsid w:val="00671566"/>
    <w:rsid w:val="00672148"/>
    <w:rsid w:val="00672D0A"/>
    <w:rsid w:val="00673572"/>
    <w:rsid w:val="00674387"/>
    <w:rsid w:val="00674FD9"/>
    <w:rsid w:val="0067568E"/>
    <w:rsid w:val="00675CAA"/>
    <w:rsid w:val="00676C9F"/>
    <w:rsid w:val="00677D05"/>
    <w:rsid w:val="006803E2"/>
    <w:rsid w:val="00681769"/>
    <w:rsid w:val="006819D1"/>
    <w:rsid w:val="00683169"/>
    <w:rsid w:val="00683965"/>
    <w:rsid w:val="00684175"/>
    <w:rsid w:val="00685229"/>
    <w:rsid w:val="006860FB"/>
    <w:rsid w:val="0069040E"/>
    <w:rsid w:val="00690459"/>
    <w:rsid w:val="006917F3"/>
    <w:rsid w:val="00691833"/>
    <w:rsid w:val="0069262A"/>
    <w:rsid w:val="006932DA"/>
    <w:rsid w:val="006938F6"/>
    <w:rsid w:val="00693906"/>
    <w:rsid w:val="00693BD1"/>
    <w:rsid w:val="006943A9"/>
    <w:rsid w:val="006943D5"/>
    <w:rsid w:val="00694739"/>
    <w:rsid w:val="00697CA6"/>
    <w:rsid w:val="006A0AD6"/>
    <w:rsid w:val="006A1C43"/>
    <w:rsid w:val="006A31B7"/>
    <w:rsid w:val="006A5223"/>
    <w:rsid w:val="006B107B"/>
    <w:rsid w:val="006B284B"/>
    <w:rsid w:val="006B2B7E"/>
    <w:rsid w:val="006B4F62"/>
    <w:rsid w:val="006B57FD"/>
    <w:rsid w:val="006B6354"/>
    <w:rsid w:val="006B76F5"/>
    <w:rsid w:val="006B7D26"/>
    <w:rsid w:val="006C0423"/>
    <w:rsid w:val="006C06A1"/>
    <w:rsid w:val="006C0BEF"/>
    <w:rsid w:val="006C0F20"/>
    <w:rsid w:val="006C26A4"/>
    <w:rsid w:val="006C5098"/>
    <w:rsid w:val="006C5F90"/>
    <w:rsid w:val="006C6D55"/>
    <w:rsid w:val="006D006D"/>
    <w:rsid w:val="006D13BD"/>
    <w:rsid w:val="006D1B40"/>
    <w:rsid w:val="006D1F5E"/>
    <w:rsid w:val="006D2E0D"/>
    <w:rsid w:val="006D336F"/>
    <w:rsid w:val="006D3B40"/>
    <w:rsid w:val="006D4F13"/>
    <w:rsid w:val="006D5A3F"/>
    <w:rsid w:val="006D5DD0"/>
    <w:rsid w:val="006D79E7"/>
    <w:rsid w:val="006E0FCF"/>
    <w:rsid w:val="006E1101"/>
    <w:rsid w:val="006E2136"/>
    <w:rsid w:val="006E2AC1"/>
    <w:rsid w:val="006E3C93"/>
    <w:rsid w:val="006E52C3"/>
    <w:rsid w:val="006E552E"/>
    <w:rsid w:val="006E563F"/>
    <w:rsid w:val="006E6161"/>
    <w:rsid w:val="006E6493"/>
    <w:rsid w:val="006E7D6A"/>
    <w:rsid w:val="006F09F1"/>
    <w:rsid w:val="006F1578"/>
    <w:rsid w:val="006F3698"/>
    <w:rsid w:val="006F565F"/>
    <w:rsid w:val="006F5B67"/>
    <w:rsid w:val="006F6524"/>
    <w:rsid w:val="006F7641"/>
    <w:rsid w:val="006F7DD8"/>
    <w:rsid w:val="007006F8"/>
    <w:rsid w:val="00700B84"/>
    <w:rsid w:val="00701EC9"/>
    <w:rsid w:val="007046F5"/>
    <w:rsid w:val="00704766"/>
    <w:rsid w:val="00704977"/>
    <w:rsid w:val="00705BFF"/>
    <w:rsid w:val="00706ACD"/>
    <w:rsid w:val="00707F24"/>
    <w:rsid w:val="007105FC"/>
    <w:rsid w:val="00710E97"/>
    <w:rsid w:val="007110C0"/>
    <w:rsid w:val="00711344"/>
    <w:rsid w:val="007125FC"/>
    <w:rsid w:val="0071443F"/>
    <w:rsid w:val="00714889"/>
    <w:rsid w:val="007156E4"/>
    <w:rsid w:val="00715916"/>
    <w:rsid w:val="00716A37"/>
    <w:rsid w:val="00716CC1"/>
    <w:rsid w:val="00716CE9"/>
    <w:rsid w:val="00716ECB"/>
    <w:rsid w:val="007173F5"/>
    <w:rsid w:val="00717AF8"/>
    <w:rsid w:val="00717D9C"/>
    <w:rsid w:val="0072076F"/>
    <w:rsid w:val="007213E2"/>
    <w:rsid w:val="007217C1"/>
    <w:rsid w:val="0072284A"/>
    <w:rsid w:val="00723474"/>
    <w:rsid w:val="0072541A"/>
    <w:rsid w:val="00726903"/>
    <w:rsid w:val="00726DD6"/>
    <w:rsid w:val="00726E7D"/>
    <w:rsid w:val="007273F6"/>
    <w:rsid w:val="00731566"/>
    <w:rsid w:val="00731A7E"/>
    <w:rsid w:val="00731AB7"/>
    <w:rsid w:val="00731B41"/>
    <w:rsid w:val="00732DDF"/>
    <w:rsid w:val="00734A36"/>
    <w:rsid w:val="00734F01"/>
    <w:rsid w:val="00736506"/>
    <w:rsid w:val="007407B0"/>
    <w:rsid w:val="007410CC"/>
    <w:rsid w:val="007411AA"/>
    <w:rsid w:val="00741A80"/>
    <w:rsid w:val="00744931"/>
    <w:rsid w:val="007455A9"/>
    <w:rsid w:val="00750073"/>
    <w:rsid w:val="00750B68"/>
    <w:rsid w:val="007536FA"/>
    <w:rsid w:val="0075537E"/>
    <w:rsid w:val="0075563C"/>
    <w:rsid w:val="00757023"/>
    <w:rsid w:val="00760444"/>
    <w:rsid w:val="00760574"/>
    <w:rsid w:val="00760603"/>
    <w:rsid w:val="00761063"/>
    <w:rsid w:val="007620EF"/>
    <w:rsid w:val="00762544"/>
    <w:rsid w:val="00762E87"/>
    <w:rsid w:val="007635A8"/>
    <w:rsid w:val="00764517"/>
    <w:rsid w:val="007653B2"/>
    <w:rsid w:val="00766722"/>
    <w:rsid w:val="00767C9F"/>
    <w:rsid w:val="00767F2C"/>
    <w:rsid w:val="0077012F"/>
    <w:rsid w:val="00771703"/>
    <w:rsid w:val="00772FF2"/>
    <w:rsid w:val="00773712"/>
    <w:rsid w:val="00774124"/>
    <w:rsid w:val="007758E2"/>
    <w:rsid w:val="007771E3"/>
    <w:rsid w:val="00777AFF"/>
    <w:rsid w:val="00777BC9"/>
    <w:rsid w:val="00777D73"/>
    <w:rsid w:val="007801B9"/>
    <w:rsid w:val="007817E5"/>
    <w:rsid w:val="00782E67"/>
    <w:rsid w:val="00783388"/>
    <w:rsid w:val="00783A40"/>
    <w:rsid w:val="00785D6E"/>
    <w:rsid w:val="00786B15"/>
    <w:rsid w:val="00786CF3"/>
    <w:rsid w:val="007878C3"/>
    <w:rsid w:val="0079056F"/>
    <w:rsid w:val="0079072A"/>
    <w:rsid w:val="00791263"/>
    <w:rsid w:val="007913C9"/>
    <w:rsid w:val="0079155B"/>
    <w:rsid w:val="00794755"/>
    <w:rsid w:val="007948D4"/>
    <w:rsid w:val="00794B0D"/>
    <w:rsid w:val="00795420"/>
    <w:rsid w:val="00795AB1"/>
    <w:rsid w:val="00796487"/>
    <w:rsid w:val="00796944"/>
    <w:rsid w:val="00796C19"/>
    <w:rsid w:val="007A2FC0"/>
    <w:rsid w:val="007A315B"/>
    <w:rsid w:val="007A3F6E"/>
    <w:rsid w:val="007A4CFF"/>
    <w:rsid w:val="007A5194"/>
    <w:rsid w:val="007A6099"/>
    <w:rsid w:val="007A7A14"/>
    <w:rsid w:val="007B126D"/>
    <w:rsid w:val="007B2641"/>
    <w:rsid w:val="007B2945"/>
    <w:rsid w:val="007B2BF9"/>
    <w:rsid w:val="007B33FC"/>
    <w:rsid w:val="007B39D4"/>
    <w:rsid w:val="007B4098"/>
    <w:rsid w:val="007B4AF2"/>
    <w:rsid w:val="007B54DA"/>
    <w:rsid w:val="007B5CFA"/>
    <w:rsid w:val="007B66CF"/>
    <w:rsid w:val="007B6B1D"/>
    <w:rsid w:val="007B7D50"/>
    <w:rsid w:val="007C26BD"/>
    <w:rsid w:val="007C33E3"/>
    <w:rsid w:val="007C3C4F"/>
    <w:rsid w:val="007C5DAC"/>
    <w:rsid w:val="007C5F9A"/>
    <w:rsid w:val="007D1CA8"/>
    <w:rsid w:val="007D2E2E"/>
    <w:rsid w:val="007D3DB6"/>
    <w:rsid w:val="007D4868"/>
    <w:rsid w:val="007D522E"/>
    <w:rsid w:val="007D662A"/>
    <w:rsid w:val="007D6C6F"/>
    <w:rsid w:val="007D6E22"/>
    <w:rsid w:val="007D74CF"/>
    <w:rsid w:val="007D76CD"/>
    <w:rsid w:val="007E0151"/>
    <w:rsid w:val="007E09CB"/>
    <w:rsid w:val="007E0F81"/>
    <w:rsid w:val="007E1C01"/>
    <w:rsid w:val="007E265D"/>
    <w:rsid w:val="007E7358"/>
    <w:rsid w:val="007E793D"/>
    <w:rsid w:val="007E7FBD"/>
    <w:rsid w:val="007F01E4"/>
    <w:rsid w:val="007F062B"/>
    <w:rsid w:val="007F0C2A"/>
    <w:rsid w:val="007F0DBA"/>
    <w:rsid w:val="007F1101"/>
    <w:rsid w:val="007F1B4C"/>
    <w:rsid w:val="007F1C52"/>
    <w:rsid w:val="007F2419"/>
    <w:rsid w:val="007F36FF"/>
    <w:rsid w:val="007F395B"/>
    <w:rsid w:val="007F592F"/>
    <w:rsid w:val="007F598E"/>
    <w:rsid w:val="007F5F7D"/>
    <w:rsid w:val="007F6CDD"/>
    <w:rsid w:val="00801318"/>
    <w:rsid w:val="008018F0"/>
    <w:rsid w:val="00802EDA"/>
    <w:rsid w:val="008050D6"/>
    <w:rsid w:val="00805D65"/>
    <w:rsid w:val="00806E41"/>
    <w:rsid w:val="00807065"/>
    <w:rsid w:val="00807B56"/>
    <w:rsid w:val="008106A9"/>
    <w:rsid w:val="00811DA6"/>
    <w:rsid w:val="00812D95"/>
    <w:rsid w:val="0081363D"/>
    <w:rsid w:val="008137D4"/>
    <w:rsid w:val="00814E12"/>
    <w:rsid w:val="0081640E"/>
    <w:rsid w:val="00816A3C"/>
    <w:rsid w:val="00817900"/>
    <w:rsid w:val="00821F74"/>
    <w:rsid w:val="00824061"/>
    <w:rsid w:val="00825185"/>
    <w:rsid w:val="00825D13"/>
    <w:rsid w:val="00827119"/>
    <w:rsid w:val="00830984"/>
    <w:rsid w:val="0083175E"/>
    <w:rsid w:val="00831F69"/>
    <w:rsid w:val="00831F6A"/>
    <w:rsid w:val="00833D7C"/>
    <w:rsid w:val="00833FFF"/>
    <w:rsid w:val="0083509F"/>
    <w:rsid w:val="00835720"/>
    <w:rsid w:val="00835FF4"/>
    <w:rsid w:val="0084033E"/>
    <w:rsid w:val="00841385"/>
    <w:rsid w:val="00842388"/>
    <w:rsid w:val="008442A6"/>
    <w:rsid w:val="008459FF"/>
    <w:rsid w:val="00845B27"/>
    <w:rsid w:val="00845C3D"/>
    <w:rsid w:val="008476D9"/>
    <w:rsid w:val="00850336"/>
    <w:rsid w:val="008520A9"/>
    <w:rsid w:val="00852B08"/>
    <w:rsid w:val="0085333F"/>
    <w:rsid w:val="00853A39"/>
    <w:rsid w:val="00855E51"/>
    <w:rsid w:val="00857903"/>
    <w:rsid w:val="00857F01"/>
    <w:rsid w:val="00860B32"/>
    <w:rsid w:val="00861820"/>
    <w:rsid w:val="00867035"/>
    <w:rsid w:val="0087116F"/>
    <w:rsid w:val="00871F87"/>
    <w:rsid w:val="00872103"/>
    <w:rsid w:val="00874B85"/>
    <w:rsid w:val="00874D6D"/>
    <w:rsid w:val="008774E5"/>
    <w:rsid w:val="00877754"/>
    <w:rsid w:val="00881506"/>
    <w:rsid w:val="0088218B"/>
    <w:rsid w:val="00883222"/>
    <w:rsid w:val="00883604"/>
    <w:rsid w:val="00883D10"/>
    <w:rsid w:val="0088424A"/>
    <w:rsid w:val="00884E82"/>
    <w:rsid w:val="008853A2"/>
    <w:rsid w:val="00886EE0"/>
    <w:rsid w:val="00887C96"/>
    <w:rsid w:val="008907AA"/>
    <w:rsid w:val="0089083B"/>
    <w:rsid w:val="008957FA"/>
    <w:rsid w:val="00896F77"/>
    <w:rsid w:val="0089728C"/>
    <w:rsid w:val="00897654"/>
    <w:rsid w:val="008A06DB"/>
    <w:rsid w:val="008A286B"/>
    <w:rsid w:val="008A2D4A"/>
    <w:rsid w:val="008A4075"/>
    <w:rsid w:val="008A43E3"/>
    <w:rsid w:val="008A4BB0"/>
    <w:rsid w:val="008A5BAC"/>
    <w:rsid w:val="008A63BE"/>
    <w:rsid w:val="008A69EC"/>
    <w:rsid w:val="008A7011"/>
    <w:rsid w:val="008B020D"/>
    <w:rsid w:val="008B0393"/>
    <w:rsid w:val="008B057B"/>
    <w:rsid w:val="008B05B2"/>
    <w:rsid w:val="008B13F2"/>
    <w:rsid w:val="008B240F"/>
    <w:rsid w:val="008B27B5"/>
    <w:rsid w:val="008B3362"/>
    <w:rsid w:val="008B337A"/>
    <w:rsid w:val="008B5FFA"/>
    <w:rsid w:val="008B6AC1"/>
    <w:rsid w:val="008B783A"/>
    <w:rsid w:val="008C01F2"/>
    <w:rsid w:val="008C1173"/>
    <w:rsid w:val="008C146B"/>
    <w:rsid w:val="008C1C19"/>
    <w:rsid w:val="008C2B45"/>
    <w:rsid w:val="008C2DB1"/>
    <w:rsid w:val="008C4BCC"/>
    <w:rsid w:val="008C4DA1"/>
    <w:rsid w:val="008C5453"/>
    <w:rsid w:val="008C5B0A"/>
    <w:rsid w:val="008C5CB1"/>
    <w:rsid w:val="008C71C9"/>
    <w:rsid w:val="008C7572"/>
    <w:rsid w:val="008C7DBE"/>
    <w:rsid w:val="008D092F"/>
    <w:rsid w:val="008D12E8"/>
    <w:rsid w:val="008D2620"/>
    <w:rsid w:val="008D4268"/>
    <w:rsid w:val="008D4636"/>
    <w:rsid w:val="008D5698"/>
    <w:rsid w:val="008D6320"/>
    <w:rsid w:val="008D6380"/>
    <w:rsid w:val="008D6553"/>
    <w:rsid w:val="008D6B55"/>
    <w:rsid w:val="008D7F39"/>
    <w:rsid w:val="008E135F"/>
    <w:rsid w:val="008E185C"/>
    <w:rsid w:val="008E1E47"/>
    <w:rsid w:val="008E22CE"/>
    <w:rsid w:val="008E4728"/>
    <w:rsid w:val="008E48DB"/>
    <w:rsid w:val="008E5FCA"/>
    <w:rsid w:val="008E6E0E"/>
    <w:rsid w:val="008E781F"/>
    <w:rsid w:val="008F079F"/>
    <w:rsid w:val="008F23F1"/>
    <w:rsid w:val="008F33B2"/>
    <w:rsid w:val="008F3747"/>
    <w:rsid w:val="008F3909"/>
    <w:rsid w:val="008F3BE8"/>
    <w:rsid w:val="008F7C02"/>
    <w:rsid w:val="009007D3"/>
    <w:rsid w:val="009018F5"/>
    <w:rsid w:val="00901931"/>
    <w:rsid w:val="00901B70"/>
    <w:rsid w:val="00901BA3"/>
    <w:rsid w:val="00901D74"/>
    <w:rsid w:val="00905AD1"/>
    <w:rsid w:val="0090613E"/>
    <w:rsid w:val="009066FD"/>
    <w:rsid w:val="009067EF"/>
    <w:rsid w:val="00906E1A"/>
    <w:rsid w:val="00907DA7"/>
    <w:rsid w:val="009104B9"/>
    <w:rsid w:val="00910954"/>
    <w:rsid w:val="00910B85"/>
    <w:rsid w:val="00911BB5"/>
    <w:rsid w:val="00912250"/>
    <w:rsid w:val="00913004"/>
    <w:rsid w:val="00913B0F"/>
    <w:rsid w:val="0091517E"/>
    <w:rsid w:val="009155A1"/>
    <w:rsid w:val="00916033"/>
    <w:rsid w:val="00916113"/>
    <w:rsid w:val="009206E3"/>
    <w:rsid w:val="00924985"/>
    <w:rsid w:val="00926306"/>
    <w:rsid w:val="0092788D"/>
    <w:rsid w:val="00927E13"/>
    <w:rsid w:val="00930791"/>
    <w:rsid w:val="00930EEC"/>
    <w:rsid w:val="009312FD"/>
    <w:rsid w:val="00931F39"/>
    <w:rsid w:val="00932634"/>
    <w:rsid w:val="009327EB"/>
    <w:rsid w:val="00932F04"/>
    <w:rsid w:val="00933131"/>
    <w:rsid w:val="009332AD"/>
    <w:rsid w:val="00933596"/>
    <w:rsid w:val="00933CB3"/>
    <w:rsid w:val="00935733"/>
    <w:rsid w:val="00936F6F"/>
    <w:rsid w:val="00937160"/>
    <w:rsid w:val="00941A10"/>
    <w:rsid w:val="0094236E"/>
    <w:rsid w:val="00943506"/>
    <w:rsid w:val="0094370A"/>
    <w:rsid w:val="00946A69"/>
    <w:rsid w:val="00947933"/>
    <w:rsid w:val="00947EF2"/>
    <w:rsid w:val="00950B84"/>
    <w:rsid w:val="00951AA8"/>
    <w:rsid w:val="00952191"/>
    <w:rsid w:val="0095284B"/>
    <w:rsid w:val="009533FD"/>
    <w:rsid w:val="00953F6D"/>
    <w:rsid w:val="00953F9E"/>
    <w:rsid w:val="00955B47"/>
    <w:rsid w:val="00955B8D"/>
    <w:rsid w:val="00955C3C"/>
    <w:rsid w:val="00955CD7"/>
    <w:rsid w:val="00956E75"/>
    <w:rsid w:val="00957248"/>
    <w:rsid w:val="009572DE"/>
    <w:rsid w:val="00960038"/>
    <w:rsid w:val="00960128"/>
    <w:rsid w:val="009601E0"/>
    <w:rsid w:val="00960504"/>
    <w:rsid w:val="00960EC8"/>
    <w:rsid w:val="00962902"/>
    <w:rsid w:val="00963C4E"/>
    <w:rsid w:val="00964FEA"/>
    <w:rsid w:val="009652B5"/>
    <w:rsid w:val="00965A62"/>
    <w:rsid w:val="009668CE"/>
    <w:rsid w:val="00966C7A"/>
    <w:rsid w:val="00966F4D"/>
    <w:rsid w:val="0096745F"/>
    <w:rsid w:val="00967AAD"/>
    <w:rsid w:val="00970306"/>
    <w:rsid w:val="009706B8"/>
    <w:rsid w:val="0097190B"/>
    <w:rsid w:val="0097256B"/>
    <w:rsid w:val="00973DC9"/>
    <w:rsid w:val="00974114"/>
    <w:rsid w:val="009748D5"/>
    <w:rsid w:val="00974C93"/>
    <w:rsid w:val="00974C9A"/>
    <w:rsid w:val="00974CD0"/>
    <w:rsid w:val="009756A7"/>
    <w:rsid w:val="009764C5"/>
    <w:rsid w:val="009768CC"/>
    <w:rsid w:val="009820AC"/>
    <w:rsid w:val="009832C8"/>
    <w:rsid w:val="009835AF"/>
    <w:rsid w:val="009839C1"/>
    <w:rsid w:val="00983BA7"/>
    <w:rsid w:val="009843BB"/>
    <w:rsid w:val="00984780"/>
    <w:rsid w:val="0098549B"/>
    <w:rsid w:val="00986789"/>
    <w:rsid w:val="009868AF"/>
    <w:rsid w:val="00987340"/>
    <w:rsid w:val="00990D2B"/>
    <w:rsid w:val="00992962"/>
    <w:rsid w:val="009933A0"/>
    <w:rsid w:val="009949B2"/>
    <w:rsid w:val="00994B9A"/>
    <w:rsid w:val="009954F7"/>
    <w:rsid w:val="00995552"/>
    <w:rsid w:val="00995558"/>
    <w:rsid w:val="009A03C6"/>
    <w:rsid w:val="009A0D0E"/>
    <w:rsid w:val="009A0DD1"/>
    <w:rsid w:val="009A146F"/>
    <w:rsid w:val="009A1AC8"/>
    <w:rsid w:val="009A1D17"/>
    <w:rsid w:val="009A2514"/>
    <w:rsid w:val="009A2D63"/>
    <w:rsid w:val="009A3024"/>
    <w:rsid w:val="009A3FB0"/>
    <w:rsid w:val="009A3FE5"/>
    <w:rsid w:val="009A4269"/>
    <w:rsid w:val="009A4F69"/>
    <w:rsid w:val="009A52EF"/>
    <w:rsid w:val="009A5866"/>
    <w:rsid w:val="009A619B"/>
    <w:rsid w:val="009A687C"/>
    <w:rsid w:val="009A6BCC"/>
    <w:rsid w:val="009A75DD"/>
    <w:rsid w:val="009A7604"/>
    <w:rsid w:val="009B18EA"/>
    <w:rsid w:val="009B1F78"/>
    <w:rsid w:val="009B3533"/>
    <w:rsid w:val="009B3F7C"/>
    <w:rsid w:val="009B4398"/>
    <w:rsid w:val="009B47BE"/>
    <w:rsid w:val="009B4B17"/>
    <w:rsid w:val="009B5725"/>
    <w:rsid w:val="009B5831"/>
    <w:rsid w:val="009B6AF3"/>
    <w:rsid w:val="009B754A"/>
    <w:rsid w:val="009B7CAD"/>
    <w:rsid w:val="009C014F"/>
    <w:rsid w:val="009C01CC"/>
    <w:rsid w:val="009C02F3"/>
    <w:rsid w:val="009C0D2D"/>
    <w:rsid w:val="009C1DE5"/>
    <w:rsid w:val="009C2AAE"/>
    <w:rsid w:val="009C39A2"/>
    <w:rsid w:val="009C3D84"/>
    <w:rsid w:val="009C430A"/>
    <w:rsid w:val="009C4569"/>
    <w:rsid w:val="009C468F"/>
    <w:rsid w:val="009C5BB6"/>
    <w:rsid w:val="009C5F4E"/>
    <w:rsid w:val="009C634B"/>
    <w:rsid w:val="009C79A3"/>
    <w:rsid w:val="009C7F90"/>
    <w:rsid w:val="009D01C0"/>
    <w:rsid w:val="009D0DC2"/>
    <w:rsid w:val="009D0FB0"/>
    <w:rsid w:val="009D1A33"/>
    <w:rsid w:val="009D204A"/>
    <w:rsid w:val="009D2F0A"/>
    <w:rsid w:val="009D36BC"/>
    <w:rsid w:val="009D49D7"/>
    <w:rsid w:val="009D52DC"/>
    <w:rsid w:val="009D6121"/>
    <w:rsid w:val="009D6AA4"/>
    <w:rsid w:val="009E205F"/>
    <w:rsid w:val="009E5BD1"/>
    <w:rsid w:val="009E5EDF"/>
    <w:rsid w:val="009E76C1"/>
    <w:rsid w:val="009F01EE"/>
    <w:rsid w:val="009F1150"/>
    <w:rsid w:val="009F144E"/>
    <w:rsid w:val="009F1A5F"/>
    <w:rsid w:val="009F29DB"/>
    <w:rsid w:val="009F2AAB"/>
    <w:rsid w:val="009F2B42"/>
    <w:rsid w:val="009F3E5B"/>
    <w:rsid w:val="009F57B8"/>
    <w:rsid w:val="009F580F"/>
    <w:rsid w:val="009F7271"/>
    <w:rsid w:val="009F7514"/>
    <w:rsid w:val="00A01839"/>
    <w:rsid w:val="00A01F15"/>
    <w:rsid w:val="00A0262C"/>
    <w:rsid w:val="00A02851"/>
    <w:rsid w:val="00A03FE4"/>
    <w:rsid w:val="00A04109"/>
    <w:rsid w:val="00A04BCA"/>
    <w:rsid w:val="00A051AE"/>
    <w:rsid w:val="00A06507"/>
    <w:rsid w:val="00A06834"/>
    <w:rsid w:val="00A079B5"/>
    <w:rsid w:val="00A1123C"/>
    <w:rsid w:val="00A13F3C"/>
    <w:rsid w:val="00A13F5B"/>
    <w:rsid w:val="00A14CC6"/>
    <w:rsid w:val="00A14F91"/>
    <w:rsid w:val="00A16E87"/>
    <w:rsid w:val="00A170C8"/>
    <w:rsid w:val="00A1765E"/>
    <w:rsid w:val="00A17DCD"/>
    <w:rsid w:val="00A20685"/>
    <w:rsid w:val="00A21434"/>
    <w:rsid w:val="00A21571"/>
    <w:rsid w:val="00A228DD"/>
    <w:rsid w:val="00A2325E"/>
    <w:rsid w:val="00A23635"/>
    <w:rsid w:val="00A25A60"/>
    <w:rsid w:val="00A2726A"/>
    <w:rsid w:val="00A30234"/>
    <w:rsid w:val="00A3065C"/>
    <w:rsid w:val="00A307CB"/>
    <w:rsid w:val="00A30CAC"/>
    <w:rsid w:val="00A31AC5"/>
    <w:rsid w:val="00A32B28"/>
    <w:rsid w:val="00A3547F"/>
    <w:rsid w:val="00A36A1C"/>
    <w:rsid w:val="00A37792"/>
    <w:rsid w:val="00A42D7F"/>
    <w:rsid w:val="00A432D2"/>
    <w:rsid w:val="00A4370B"/>
    <w:rsid w:val="00A44F83"/>
    <w:rsid w:val="00A4556F"/>
    <w:rsid w:val="00A45C18"/>
    <w:rsid w:val="00A46A26"/>
    <w:rsid w:val="00A472C0"/>
    <w:rsid w:val="00A4749C"/>
    <w:rsid w:val="00A4754A"/>
    <w:rsid w:val="00A47E14"/>
    <w:rsid w:val="00A505AC"/>
    <w:rsid w:val="00A5060F"/>
    <w:rsid w:val="00A50F1C"/>
    <w:rsid w:val="00A527C2"/>
    <w:rsid w:val="00A530F2"/>
    <w:rsid w:val="00A54CA4"/>
    <w:rsid w:val="00A551AE"/>
    <w:rsid w:val="00A56649"/>
    <w:rsid w:val="00A56AA6"/>
    <w:rsid w:val="00A56D0A"/>
    <w:rsid w:val="00A57160"/>
    <w:rsid w:val="00A574F1"/>
    <w:rsid w:val="00A609CE"/>
    <w:rsid w:val="00A617D7"/>
    <w:rsid w:val="00A61FC6"/>
    <w:rsid w:val="00A62039"/>
    <w:rsid w:val="00A62F21"/>
    <w:rsid w:val="00A63F5E"/>
    <w:rsid w:val="00A64375"/>
    <w:rsid w:val="00A64BE5"/>
    <w:rsid w:val="00A65301"/>
    <w:rsid w:val="00A66C33"/>
    <w:rsid w:val="00A70F09"/>
    <w:rsid w:val="00A712B3"/>
    <w:rsid w:val="00A73E32"/>
    <w:rsid w:val="00A74721"/>
    <w:rsid w:val="00A75FD5"/>
    <w:rsid w:val="00A7778C"/>
    <w:rsid w:val="00A77D23"/>
    <w:rsid w:val="00A77DE4"/>
    <w:rsid w:val="00A80F08"/>
    <w:rsid w:val="00A81334"/>
    <w:rsid w:val="00A837F6"/>
    <w:rsid w:val="00A85F36"/>
    <w:rsid w:val="00A8710F"/>
    <w:rsid w:val="00A87D7C"/>
    <w:rsid w:val="00A9007B"/>
    <w:rsid w:val="00A907BF"/>
    <w:rsid w:val="00A9189D"/>
    <w:rsid w:val="00A92063"/>
    <w:rsid w:val="00A9316D"/>
    <w:rsid w:val="00A932F5"/>
    <w:rsid w:val="00A93BC1"/>
    <w:rsid w:val="00A941E7"/>
    <w:rsid w:val="00A9436A"/>
    <w:rsid w:val="00A953E3"/>
    <w:rsid w:val="00A959B1"/>
    <w:rsid w:val="00A961D5"/>
    <w:rsid w:val="00A965D7"/>
    <w:rsid w:val="00A97242"/>
    <w:rsid w:val="00A97594"/>
    <w:rsid w:val="00A978F4"/>
    <w:rsid w:val="00AA0F9E"/>
    <w:rsid w:val="00AA1158"/>
    <w:rsid w:val="00AA16A5"/>
    <w:rsid w:val="00AA326A"/>
    <w:rsid w:val="00AA32C1"/>
    <w:rsid w:val="00AA38D2"/>
    <w:rsid w:val="00AA4178"/>
    <w:rsid w:val="00AA4CA8"/>
    <w:rsid w:val="00AA56EB"/>
    <w:rsid w:val="00AA5CCB"/>
    <w:rsid w:val="00AA60AE"/>
    <w:rsid w:val="00AA6981"/>
    <w:rsid w:val="00AA7628"/>
    <w:rsid w:val="00AB0223"/>
    <w:rsid w:val="00AB03C4"/>
    <w:rsid w:val="00AB04E6"/>
    <w:rsid w:val="00AB0EB1"/>
    <w:rsid w:val="00AB139C"/>
    <w:rsid w:val="00AB2212"/>
    <w:rsid w:val="00AB2652"/>
    <w:rsid w:val="00AB26E9"/>
    <w:rsid w:val="00AB3C13"/>
    <w:rsid w:val="00AB3EDC"/>
    <w:rsid w:val="00AB4FF3"/>
    <w:rsid w:val="00AB5943"/>
    <w:rsid w:val="00AB7A1B"/>
    <w:rsid w:val="00AB7B0B"/>
    <w:rsid w:val="00AC0C78"/>
    <w:rsid w:val="00AC1BE4"/>
    <w:rsid w:val="00AC32CB"/>
    <w:rsid w:val="00AC467F"/>
    <w:rsid w:val="00AC4C50"/>
    <w:rsid w:val="00AC6F32"/>
    <w:rsid w:val="00AC7532"/>
    <w:rsid w:val="00AC767F"/>
    <w:rsid w:val="00AC7775"/>
    <w:rsid w:val="00AD13F4"/>
    <w:rsid w:val="00AD1659"/>
    <w:rsid w:val="00AD16B6"/>
    <w:rsid w:val="00AD2799"/>
    <w:rsid w:val="00AD3333"/>
    <w:rsid w:val="00AD3EED"/>
    <w:rsid w:val="00AD4E99"/>
    <w:rsid w:val="00AD5A63"/>
    <w:rsid w:val="00AD678D"/>
    <w:rsid w:val="00AD7458"/>
    <w:rsid w:val="00AD78EA"/>
    <w:rsid w:val="00AE0456"/>
    <w:rsid w:val="00AE242A"/>
    <w:rsid w:val="00AE332B"/>
    <w:rsid w:val="00AE3718"/>
    <w:rsid w:val="00AE4247"/>
    <w:rsid w:val="00AE49FB"/>
    <w:rsid w:val="00AE4E9B"/>
    <w:rsid w:val="00AE57FC"/>
    <w:rsid w:val="00AE7383"/>
    <w:rsid w:val="00AE7924"/>
    <w:rsid w:val="00AF0BEC"/>
    <w:rsid w:val="00AF0C1A"/>
    <w:rsid w:val="00AF1145"/>
    <w:rsid w:val="00AF1EFB"/>
    <w:rsid w:val="00AF1F1C"/>
    <w:rsid w:val="00AF2632"/>
    <w:rsid w:val="00AF3148"/>
    <w:rsid w:val="00AF3701"/>
    <w:rsid w:val="00AF477E"/>
    <w:rsid w:val="00AF49D5"/>
    <w:rsid w:val="00AF540A"/>
    <w:rsid w:val="00AF6578"/>
    <w:rsid w:val="00AF6AB7"/>
    <w:rsid w:val="00AF79FA"/>
    <w:rsid w:val="00AF7B90"/>
    <w:rsid w:val="00AF7EF0"/>
    <w:rsid w:val="00B0019E"/>
    <w:rsid w:val="00B0142F"/>
    <w:rsid w:val="00B02111"/>
    <w:rsid w:val="00B033E8"/>
    <w:rsid w:val="00B03AAE"/>
    <w:rsid w:val="00B03D0E"/>
    <w:rsid w:val="00B0440F"/>
    <w:rsid w:val="00B04C50"/>
    <w:rsid w:val="00B052DC"/>
    <w:rsid w:val="00B068A3"/>
    <w:rsid w:val="00B069EF"/>
    <w:rsid w:val="00B10599"/>
    <w:rsid w:val="00B12130"/>
    <w:rsid w:val="00B128EF"/>
    <w:rsid w:val="00B14C14"/>
    <w:rsid w:val="00B17127"/>
    <w:rsid w:val="00B17905"/>
    <w:rsid w:val="00B20849"/>
    <w:rsid w:val="00B21492"/>
    <w:rsid w:val="00B2286A"/>
    <w:rsid w:val="00B2291D"/>
    <w:rsid w:val="00B2436D"/>
    <w:rsid w:val="00B27549"/>
    <w:rsid w:val="00B27571"/>
    <w:rsid w:val="00B27728"/>
    <w:rsid w:val="00B27924"/>
    <w:rsid w:val="00B3097B"/>
    <w:rsid w:val="00B3115C"/>
    <w:rsid w:val="00B318DC"/>
    <w:rsid w:val="00B32F59"/>
    <w:rsid w:val="00B343FA"/>
    <w:rsid w:val="00B34CF3"/>
    <w:rsid w:val="00B3546E"/>
    <w:rsid w:val="00B354D5"/>
    <w:rsid w:val="00B36253"/>
    <w:rsid w:val="00B37269"/>
    <w:rsid w:val="00B37371"/>
    <w:rsid w:val="00B3784A"/>
    <w:rsid w:val="00B37966"/>
    <w:rsid w:val="00B37E3E"/>
    <w:rsid w:val="00B40DE8"/>
    <w:rsid w:val="00B4119F"/>
    <w:rsid w:val="00B41582"/>
    <w:rsid w:val="00B41F5A"/>
    <w:rsid w:val="00B437B6"/>
    <w:rsid w:val="00B441F0"/>
    <w:rsid w:val="00B443C5"/>
    <w:rsid w:val="00B4674A"/>
    <w:rsid w:val="00B47ADC"/>
    <w:rsid w:val="00B506D7"/>
    <w:rsid w:val="00B50B1E"/>
    <w:rsid w:val="00B52373"/>
    <w:rsid w:val="00B54CCC"/>
    <w:rsid w:val="00B560BA"/>
    <w:rsid w:val="00B56A54"/>
    <w:rsid w:val="00B56F21"/>
    <w:rsid w:val="00B57308"/>
    <w:rsid w:val="00B60632"/>
    <w:rsid w:val="00B60A5E"/>
    <w:rsid w:val="00B6179F"/>
    <w:rsid w:val="00B62BA6"/>
    <w:rsid w:val="00B63246"/>
    <w:rsid w:val="00B63561"/>
    <w:rsid w:val="00B63AF5"/>
    <w:rsid w:val="00B63CE5"/>
    <w:rsid w:val="00B64372"/>
    <w:rsid w:val="00B64471"/>
    <w:rsid w:val="00B6514A"/>
    <w:rsid w:val="00B6525D"/>
    <w:rsid w:val="00B65554"/>
    <w:rsid w:val="00B66AE2"/>
    <w:rsid w:val="00B66C71"/>
    <w:rsid w:val="00B66CA0"/>
    <w:rsid w:val="00B67242"/>
    <w:rsid w:val="00B67FF6"/>
    <w:rsid w:val="00B703C2"/>
    <w:rsid w:val="00B70B07"/>
    <w:rsid w:val="00B71A01"/>
    <w:rsid w:val="00B72BE0"/>
    <w:rsid w:val="00B73020"/>
    <w:rsid w:val="00B735DA"/>
    <w:rsid w:val="00B73617"/>
    <w:rsid w:val="00B75BF4"/>
    <w:rsid w:val="00B75C8F"/>
    <w:rsid w:val="00B75FB5"/>
    <w:rsid w:val="00B767E0"/>
    <w:rsid w:val="00B76F84"/>
    <w:rsid w:val="00B7706A"/>
    <w:rsid w:val="00B7709F"/>
    <w:rsid w:val="00B77B45"/>
    <w:rsid w:val="00B81547"/>
    <w:rsid w:val="00B81ADA"/>
    <w:rsid w:val="00B835A0"/>
    <w:rsid w:val="00B84082"/>
    <w:rsid w:val="00B8479D"/>
    <w:rsid w:val="00B8561A"/>
    <w:rsid w:val="00B87256"/>
    <w:rsid w:val="00B900F8"/>
    <w:rsid w:val="00B9018B"/>
    <w:rsid w:val="00B92039"/>
    <w:rsid w:val="00B924FD"/>
    <w:rsid w:val="00B929DF"/>
    <w:rsid w:val="00B93103"/>
    <w:rsid w:val="00B933B4"/>
    <w:rsid w:val="00B9520C"/>
    <w:rsid w:val="00B952B0"/>
    <w:rsid w:val="00B9542F"/>
    <w:rsid w:val="00B95B25"/>
    <w:rsid w:val="00B97B7B"/>
    <w:rsid w:val="00B97F14"/>
    <w:rsid w:val="00BA08A2"/>
    <w:rsid w:val="00BA1100"/>
    <w:rsid w:val="00BA1284"/>
    <w:rsid w:val="00BA15F4"/>
    <w:rsid w:val="00BA18B8"/>
    <w:rsid w:val="00BA1957"/>
    <w:rsid w:val="00BA3016"/>
    <w:rsid w:val="00BA3254"/>
    <w:rsid w:val="00BA4177"/>
    <w:rsid w:val="00BA4C6C"/>
    <w:rsid w:val="00BA60D6"/>
    <w:rsid w:val="00BA7E41"/>
    <w:rsid w:val="00BB022D"/>
    <w:rsid w:val="00BB20B2"/>
    <w:rsid w:val="00BB361D"/>
    <w:rsid w:val="00BB6280"/>
    <w:rsid w:val="00BB6A29"/>
    <w:rsid w:val="00BB7D9B"/>
    <w:rsid w:val="00BC1586"/>
    <w:rsid w:val="00BC183D"/>
    <w:rsid w:val="00BC1B2E"/>
    <w:rsid w:val="00BC2D99"/>
    <w:rsid w:val="00BC5524"/>
    <w:rsid w:val="00BC6AD9"/>
    <w:rsid w:val="00BC6E96"/>
    <w:rsid w:val="00BC6F9E"/>
    <w:rsid w:val="00BD0279"/>
    <w:rsid w:val="00BD10F5"/>
    <w:rsid w:val="00BD19EB"/>
    <w:rsid w:val="00BD2BDF"/>
    <w:rsid w:val="00BD331B"/>
    <w:rsid w:val="00BD351B"/>
    <w:rsid w:val="00BD4A7A"/>
    <w:rsid w:val="00BD5CAF"/>
    <w:rsid w:val="00BD600E"/>
    <w:rsid w:val="00BD67DA"/>
    <w:rsid w:val="00BD6D72"/>
    <w:rsid w:val="00BD7327"/>
    <w:rsid w:val="00BE0E42"/>
    <w:rsid w:val="00BE348A"/>
    <w:rsid w:val="00BE3AC5"/>
    <w:rsid w:val="00BE494B"/>
    <w:rsid w:val="00BE5968"/>
    <w:rsid w:val="00BE5A50"/>
    <w:rsid w:val="00BE6577"/>
    <w:rsid w:val="00BE6E94"/>
    <w:rsid w:val="00BE725C"/>
    <w:rsid w:val="00BE7CDF"/>
    <w:rsid w:val="00BF19A2"/>
    <w:rsid w:val="00BF20FF"/>
    <w:rsid w:val="00BF31AB"/>
    <w:rsid w:val="00BF3605"/>
    <w:rsid w:val="00BF6A79"/>
    <w:rsid w:val="00BF6CC8"/>
    <w:rsid w:val="00C0066B"/>
    <w:rsid w:val="00C016C8"/>
    <w:rsid w:val="00C0209F"/>
    <w:rsid w:val="00C02EC8"/>
    <w:rsid w:val="00C03337"/>
    <w:rsid w:val="00C037B7"/>
    <w:rsid w:val="00C04638"/>
    <w:rsid w:val="00C047FD"/>
    <w:rsid w:val="00C05400"/>
    <w:rsid w:val="00C069B2"/>
    <w:rsid w:val="00C06A85"/>
    <w:rsid w:val="00C11399"/>
    <w:rsid w:val="00C11675"/>
    <w:rsid w:val="00C1274A"/>
    <w:rsid w:val="00C127FE"/>
    <w:rsid w:val="00C12E2C"/>
    <w:rsid w:val="00C13BB6"/>
    <w:rsid w:val="00C15D83"/>
    <w:rsid w:val="00C17B72"/>
    <w:rsid w:val="00C17C40"/>
    <w:rsid w:val="00C2063E"/>
    <w:rsid w:val="00C20938"/>
    <w:rsid w:val="00C2282C"/>
    <w:rsid w:val="00C22E79"/>
    <w:rsid w:val="00C233B4"/>
    <w:rsid w:val="00C23E56"/>
    <w:rsid w:val="00C25441"/>
    <w:rsid w:val="00C25DB8"/>
    <w:rsid w:val="00C3040E"/>
    <w:rsid w:val="00C30F6B"/>
    <w:rsid w:val="00C31AFD"/>
    <w:rsid w:val="00C342B6"/>
    <w:rsid w:val="00C35777"/>
    <w:rsid w:val="00C36360"/>
    <w:rsid w:val="00C3649D"/>
    <w:rsid w:val="00C364C2"/>
    <w:rsid w:val="00C36EE2"/>
    <w:rsid w:val="00C3710F"/>
    <w:rsid w:val="00C3738A"/>
    <w:rsid w:val="00C376A3"/>
    <w:rsid w:val="00C3799A"/>
    <w:rsid w:val="00C40507"/>
    <w:rsid w:val="00C41FF3"/>
    <w:rsid w:val="00C4264B"/>
    <w:rsid w:val="00C43D13"/>
    <w:rsid w:val="00C4564A"/>
    <w:rsid w:val="00C45DAB"/>
    <w:rsid w:val="00C464A7"/>
    <w:rsid w:val="00C46701"/>
    <w:rsid w:val="00C46F56"/>
    <w:rsid w:val="00C47667"/>
    <w:rsid w:val="00C50024"/>
    <w:rsid w:val="00C50171"/>
    <w:rsid w:val="00C50C64"/>
    <w:rsid w:val="00C50F0F"/>
    <w:rsid w:val="00C51F77"/>
    <w:rsid w:val="00C57F76"/>
    <w:rsid w:val="00C60F3B"/>
    <w:rsid w:val="00C61129"/>
    <w:rsid w:val="00C6117A"/>
    <w:rsid w:val="00C647FD"/>
    <w:rsid w:val="00C647FE"/>
    <w:rsid w:val="00C65387"/>
    <w:rsid w:val="00C653B3"/>
    <w:rsid w:val="00C661BC"/>
    <w:rsid w:val="00C66875"/>
    <w:rsid w:val="00C67A02"/>
    <w:rsid w:val="00C67C16"/>
    <w:rsid w:val="00C70C23"/>
    <w:rsid w:val="00C70F75"/>
    <w:rsid w:val="00C71501"/>
    <w:rsid w:val="00C7237A"/>
    <w:rsid w:val="00C723A7"/>
    <w:rsid w:val="00C72505"/>
    <w:rsid w:val="00C73601"/>
    <w:rsid w:val="00C742AE"/>
    <w:rsid w:val="00C749E0"/>
    <w:rsid w:val="00C75210"/>
    <w:rsid w:val="00C75476"/>
    <w:rsid w:val="00C75725"/>
    <w:rsid w:val="00C77338"/>
    <w:rsid w:val="00C802A0"/>
    <w:rsid w:val="00C807FF"/>
    <w:rsid w:val="00C80BBA"/>
    <w:rsid w:val="00C8139F"/>
    <w:rsid w:val="00C82017"/>
    <w:rsid w:val="00C82294"/>
    <w:rsid w:val="00C82B57"/>
    <w:rsid w:val="00C833C5"/>
    <w:rsid w:val="00C84743"/>
    <w:rsid w:val="00C84F66"/>
    <w:rsid w:val="00C8705B"/>
    <w:rsid w:val="00C90044"/>
    <w:rsid w:val="00C90375"/>
    <w:rsid w:val="00C93DFC"/>
    <w:rsid w:val="00C94537"/>
    <w:rsid w:val="00C94AA0"/>
    <w:rsid w:val="00C94BFB"/>
    <w:rsid w:val="00C94DC7"/>
    <w:rsid w:val="00C95CCA"/>
    <w:rsid w:val="00C96655"/>
    <w:rsid w:val="00C976CE"/>
    <w:rsid w:val="00C97F03"/>
    <w:rsid w:val="00CA19D1"/>
    <w:rsid w:val="00CA23F5"/>
    <w:rsid w:val="00CA2D88"/>
    <w:rsid w:val="00CA3E3A"/>
    <w:rsid w:val="00CA46B6"/>
    <w:rsid w:val="00CA5D8E"/>
    <w:rsid w:val="00CB131B"/>
    <w:rsid w:val="00CB1BD2"/>
    <w:rsid w:val="00CB3075"/>
    <w:rsid w:val="00CB36E6"/>
    <w:rsid w:val="00CB4A35"/>
    <w:rsid w:val="00CB5037"/>
    <w:rsid w:val="00CB51A6"/>
    <w:rsid w:val="00CB548F"/>
    <w:rsid w:val="00CB5797"/>
    <w:rsid w:val="00CB655E"/>
    <w:rsid w:val="00CB6F70"/>
    <w:rsid w:val="00CB70A1"/>
    <w:rsid w:val="00CC12C2"/>
    <w:rsid w:val="00CC1980"/>
    <w:rsid w:val="00CC1CAF"/>
    <w:rsid w:val="00CC1CE7"/>
    <w:rsid w:val="00CC423F"/>
    <w:rsid w:val="00CC464E"/>
    <w:rsid w:val="00CC51D9"/>
    <w:rsid w:val="00CC5AD5"/>
    <w:rsid w:val="00CC621E"/>
    <w:rsid w:val="00CC73FF"/>
    <w:rsid w:val="00CD01DD"/>
    <w:rsid w:val="00CD03A0"/>
    <w:rsid w:val="00CD043B"/>
    <w:rsid w:val="00CD1E1D"/>
    <w:rsid w:val="00CD1E99"/>
    <w:rsid w:val="00CD2AF9"/>
    <w:rsid w:val="00CD315A"/>
    <w:rsid w:val="00CD3215"/>
    <w:rsid w:val="00CD3C61"/>
    <w:rsid w:val="00CD42E0"/>
    <w:rsid w:val="00CD4701"/>
    <w:rsid w:val="00CD4DCC"/>
    <w:rsid w:val="00CD590A"/>
    <w:rsid w:val="00CD78FA"/>
    <w:rsid w:val="00CD7D88"/>
    <w:rsid w:val="00CE25EB"/>
    <w:rsid w:val="00CE36D7"/>
    <w:rsid w:val="00CE3E43"/>
    <w:rsid w:val="00CE4493"/>
    <w:rsid w:val="00CE4BD5"/>
    <w:rsid w:val="00CE57EB"/>
    <w:rsid w:val="00CE6631"/>
    <w:rsid w:val="00CE7FAB"/>
    <w:rsid w:val="00CF0B4F"/>
    <w:rsid w:val="00CF10B7"/>
    <w:rsid w:val="00CF1368"/>
    <w:rsid w:val="00CF1A35"/>
    <w:rsid w:val="00CF454D"/>
    <w:rsid w:val="00CF6CCA"/>
    <w:rsid w:val="00D02422"/>
    <w:rsid w:val="00D0399E"/>
    <w:rsid w:val="00D050F9"/>
    <w:rsid w:val="00D05B04"/>
    <w:rsid w:val="00D06CF9"/>
    <w:rsid w:val="00D06F0D"/>
    <w:rsid w:val="00D11AD5"/>
    <w:rsid w:val="00D11F58"/>
    <w:rsid w:val="00D14899"/>
    <w:rsid w:val="00D1713F"/>
    <w:rsid w:val="00D1717A"/>
    <w:rsid w:val="00D213CB"/>
    <w:rsid w:val="00D21990"/>
    <w:rsid w:val="00D2237E"/>
    <w:rsid w:val="00D23588"/>
    <w:rsid w:val="00D244C8"/>
    <w:rsid w:val="00D24C4B"/>
    <w:rsid w:val="00D25E4E"/>
    <w:rsid w:val="00D276EF"/>
    <w:rsid w:val="00D30CE4"/>
    <w:rsid w:val="00D30E23"/>
    <w:rsid w:val="00D30EB3"/>
    <w:rsid w:val="00D32B93"/>
    <w:rsid w:val="00D35D90"/>
    <w:rsid w:val="00D374C6"/>
    <w:rsid w:val="00D37744"/>
    <w:rsid w:val="00D4320C"/>
    <w:rsid w:val="00D437C9"/>
    <w:rsid w:val="00D438E5"/>
    <w:rsid w:val="00D455AC"/>
    <w:rsid w:val="00D45731"/>
    <w:rsid w:val="00D460A7"/>
    <w:rsid w:val="00D469C8"/>
    <w:rsid w:val="00D46ABD"/>
    <w:rsid w:val="00D47009"/>
    <w:rsid w:val="00D477BF"/>
    <w:rsid w:val="00D5146F"/>
    <w:rsid w:val="00D52EE6"/>
    <w:rsid w:val="00D537F8"/>
    <w:rsid w:val="00D53B63"/>
    <w:rsid w:val="00D54321"/>
    <w:rsid w:val="00D54665"/>
    <w:rsid w:val="00D55384"/>
    <w:rsid w:val="00D5622D"/>
    <w:rsid w:val="00D56672"/>
    <w:rsid w:val="00D56DFC"/>
    <w:rsid w:val="00D57313"/>
    <w:rsid w:val="00D574D0"/>
    <w:rsid w:val="00D60CAB"/>
    <w:rsid w:val="00D61392"/>
    <w:rsid w:val="00D61517"/>
    <w:rsid w:val="00D6318C"/>
    <w:rsid w:val="00D63386"/>
    <w:rsid w:val="00D64356"/>
    <w:rsid w:val="00D646E0"/>
    <w:rsid w:val="00D65D93"/>
    <w:rsid w:val="00D67237"/>
    <w:rsid w:val="00D674EC"/>
    <w:rsid w:val="00D7004D"/>
    <w:rsid w:val="00D7090B"/>
    <w:rsid w:val="00D73994"/>
    <w:rsid w:val="00D74BE5"/>
    <w:rsid w:val="00D74F90"/>
    <w:rsid w:val="00D75290"/>
    <w:rsid w:val="00D774F5"/>
    <w:rsid w:val="00D77953"/>
    <w:rsid w:val="00D77B9E"/>
    <w:rsid w:val="00D8141E"/>
    <w:rsid w:val="00D819C3"/>
    <w:rsid w:val="00D81C86"/>
    <w:rsid w:val="00D83F05"/>
    <w:rsid w:val="00D84EAA"/>
    <w:rsid w:val="00D85082"/>
    <w:rsid w:val="00D856F9"/>
    <w:rsid w:val="00D85950"/>
    <w:rsid w:val="00D85BB5"/>
    <w:rsid w:val="00D86465"/>
    <w:rsid w:val="00D869B6"/>
    <w:rsid w:val="00D86ABA"/>
    <w:rsid w:val="00D86F07"/>
    <w:rsid w:val="00D87507"/>
    <w:rsid w:val="00D90C54"/>
    <w:rsid w:val="00D91D85"/>
    <w:rsid w:val="00D92308"/>
    <w:rsid w:val="00D93163"/>
    <w:rsid w:val="00D9343F"/>
    <w:rsid w:val="00D93B60"/>
    <w:rsid w:val="00D969DB"/>
    <w:rsid w:val="00D97415"/>
    <w:rsid w:val="00D974C0"/>
    <w:rsid w:val="00D97A61"/>
    <w:rsid w:val="00DA014B"/>
    <w:rsid w:val="00DA1531"/>
    <w:rsid w:val="00DA1C8F"/>
    <w:rsid w:val="00DA1D24"/>
    <w:rsid w:val="00DA4F42"/>
    <w:rsid w:val="00DA55F1"/>
    <w:rsid w:val="00DA5E00"/>
    <w:rsid w:val="00DA6313"/>
    <w:rsid w:val="00DA6D5C"/>
    <w:rsid w:val="00DB18E7"/>
    <w:rsid w:val="00DB1F70"/>
    <w:rsid w:val="00DB2903"/>
    <w:rsid w:val="00DB33B9"/>
    <w:rsid w:val="00DB4361"/>
    <w:rsid w:val="00DB5A4F"/>
    <w:rsid w:val="00DB6EB3"/>
    <w:rsid w:val="00DC1828"/>
    <w:rsid w:val="00DC1853"/>
    <w:rsid w:val="00DC1C05"/>
    <w:rsid w:val="00DC34C0"/>
    <w:rsid w:val="00DC3847"/>
    <w:rsid w:val="00DC39EC"/>
    <w:rsid w:val="00DC465D"/>
    <w:rsid w:val="00DC63F4"/>
    <w:rsid w:val="00DC68A2"/>
    <w:rsid w:val="00DC7A6D"/>
    <w:rsid w:val="00DD122E"/>
    <w:rsid w:val="00DD1545"/>
    <w:rsid w:val="00DD2328"/>
    <w:rsid w:val="00DD2353"/>
    <w:rsid w:val="00DD485C"/>
    <w:rsid w:val="00DD49BD"/>
    <w:rsid w:val="00DD6E95"/>
    <w:rsid w:val="00DD7C1D"/>
    <w:rsid w:val="00DE09E6"/>
    <w:rsid w:val="00DE0BD2"/>
    <w:rsid w:val="00DE28DF"/>
    <w:rsid w:val="00DE2E85"/>
    <w:rsid w:val="00DE4CAB"/>
    <w:rsid w:val="00DE556B"/>
    <w:rsid w:val="00DE583E"/>
    <w:rsid w:val="00DE5D79"/>
    <w:rsid w:val="00DE643A"/>
    <w:rsid w:val="00DE72ED"/>
    <w:rsid w:val="00DE7FE7"/>
    <w:rsid w:val="00DF0AD4"/>
    <w:rsid w:val="00DF2782"/>
    <w:rsid w:val="00DF4A3F"/>
    <w:rsid w:val="00DF5908"/>
    <w:rsid w:val="00DF61DD"/>
    <w:rsid w:val="00DF66B8"/>
    <w:rsid w:val="00DF785D"/>
    <w:rsid w:val="00DF7F81"/>
    <w:rsid w:val="00E00489"/>
    <w:rsid w:val="00E01A9D"/>
    <w:rsid w:val="00E04084"/>
    <w:rsid w:val="00E05E4D"/>
    <w:rsid w:val="00E061CE"/>
    <w:rsid w:val="00E0749C"/>
    <w:rsid w:val="00E10691"/>
    <w:rsid w:val="00E10894"/>
    <w:rsid w:val="00E10A55"/>
    <w:rsid w:val="00E1148F"/>
    <w:rsid w:val="00E116B0"/>
    <w:rsid w:val="00E11CDF"/>
    <w:rsid w:val="00E12EB4"/>
    <w:rsid w:val="00E13292"/>
    <w:rsid w:val="00E1497B"/>
    <w:rsid w:val="00E14AB2"/>
    <w:rsid w:val="00E157EF"/>
    <w:rsid w:val="00E16220"/>
    <w:rsid w:val="00E16623"/>
    <w:rsid w:val="00E205C0"/>
    <w:rsid w:val="00E21BBC"/>
    <w:rsid w:val="00E2216D"/>
    <w:rsid w:val="00E22CF5"/>
    <w:rsid w:val="00E22F04"/>
    <w:rsid w:val="00E231ED"/>
    <w:rsid w:val="00E233EE"/>
    <w:rsid w:val="00E23DB1"/>
    <w:rsid w:val="00E252AE"/>
    <w:rsid w:val="00E258C5"/>
    <w:rsid w:val="00E25D49"/>
    <w:rsid w:val="00E26089"/>
    <w:rsid w:val="00E26333"/>
    <w:rsid w:val="00E26B2E"/>
    <w:rsid w:val="00E31F0F"/>
    <w:rsid w:val="00E33020"/>
    <w:rsid w:val="00E3311E"/>
    <w:rsid w:val="00E337D7"/>
    <w:rsid w:val="00E33EE9"/>
    <w:rsid w:val="00E366BA"/>
    <w:rsid w:val="00E37C97"/>
    <w:rsid w:val="00E40502"/>
    <w:rsid w:val="00E40B5E"/>
    <w:rsid w:val="00E42D22"/>
    <w:rsid w:val="00E434D0"/>
    <w:rsid w:val="00E43642"/>
    <w:rsid w:val="00E45135"/>
    <w:rsid w:val="00E500FD"/>
    <w:rsid w:val="00E51B71"/>
    <w:rsid w:val="00E52792"/>
    <w:rsid w:val="00E5402C"/>
    <w:rsid w:val="00E54593"/>
    <w:rsid w:val="00E55566"/>
    <w:rsid w:val="00E555DE"/>
    <w:rsid w:val="00E565E4"/>
    <w:rsid w:val="00E605E8"/>
    <w:rsid w:val="00E608D0"/>
    <w:rsid w:val="00E61859"/>
    <w:rsid w:val="00E61A12"/>
    <w:rsid w:val="00E625B7"/>
    <w:rsid w:val="00E62A19"/>
    <w:rsid w:val="00E62D41"/>
    <w:rsid w:val="00E62EA6"/>
    <w:rsid w:val="00E63145"/>
    <w:rsid w:val="00E64279"/>
    <w:rsid w:val="00E64AF1"/>
    <w:rsid w:val="00E64CDF"/>
    <w:rsid w:val="00E65896"/>
    <w:rsid w:val="00E701B2"/>
    <w:rsid w:val="00E70FAB"/>
    <w:rsid w:val="00E72B8D"/>
    <w:rsid w:val="00E7361A"/>
    <w:rsid w:val="00E73B72"/>
    <w:rsid w:val="00E73E24"/>
    <w:rsid w:val="00E7425C"/>
    <w:rsid w:val="00E7498F"/>
    <w:rsid w:val="00E74A29"/>
    <w:rsid w:val="00E74D70"/>
    <w:rsid w:val="00E74F38"/>
    <w:rsid w:val="00E75B94"/>
    <w:rsid w:val="00E75F42"/>
    <w:rsid w:val="00E77A54"/>
    <w:rsid w:val="00E808CC"/>
    <w:rsid w:val="00E81203"/>
    <w:rsid w:val="00E814CF"/>
    <w:rsid w:val="00E82891"/>
    <w:rsid w:val="00E82B51"/>
    <w:rsid w:val="00E838A3"/>
    <w:rsid w:val="00E85475"/>
    <w:rsid w:val="00E85997"/>
    <w:rsid w:val="00E86489"/>
    <w:rsid w:val="00E902E2"/>
    <w:rsid w:val="00E90C1B"/>
    <w:rsid w:val="00E90F3F"/>
    <w:rsid w:val="00E91408"/>
    <w:rsid w:val="00E9358E"/>
    <w:rsid w:val="00E9401A"/>
    <w:rsid w:val="00E94D5C"/>
    <w:rsid w:val="00E978C7"/>
    <w:rsid w:val="00EA0AC7"/>
    <w:rsid w:val="00EA14D2"/>
    <w:rsid w:val="00EA2123"/>
    <w:rsid w:val="00EA250E"/>
    <w:rsid w:val="00EA3D6A"/>
    <w:rsid w:val="00EA49B9"/>
    <w:rsid w:val="00EA584A"/>
    <w:rsid w:val="00EA7E5D"/>
    <w:rsid w:val="00EB01C2"/>
    <w:rsid w:val="00EB2A43"/>
    <w:rsid w:val="00EB2F00"/>
    <w:rsid w:val="00EB4688"/>
    <w:rsid w:val="00EB4E1B"/>
    <w:rsid w:val="00EB57CA"/>
    <w:rsid w:val="00EB728A"/>
    <w:rsid w:val="00EB76A9"/>
    <w:rsid w:val="00EB7D5E"/>
    <w:rsid w:val="00EC1B31"/>
    <w:rsid w:val="00EC1FFD"/>
    <w:rsid w:val="00EC2D59"/>
    <w:rsid w:val="00EC326A"/>
    <w:rsid w:val="00EC44E6"/>
    <w:rsid w:val="00EC462E"/>
    <w:rsid w:val="00EC4BAD"/>
    <w:rsid w:val="00EC5B3F"/>
    <w:rsid w:val="00EC7C10"/>
    <w:rsid w:val="00ED2395"/>
    <w:rsid w:val="00ED24D2"/>
    <w:rsid w:val="00ED3AF2"/>
    <w:rsid w:val="00ED735E"/>
    <w:rsid w:val="00ED7F14"/>
    <w:rsid w:val="00ED7F87"/>
    <w:rsid w:val="00EE023F"/>
    <w:rsid w:val="00EE09CC"/>
    <w:rsid w:val="00EE405C"/>
    <w:rsid w:val="00EE48AF"/>
    <w:rsid w:val="00EE49B4"/>
    <w:rsid w:val="00EE661F"/>
    <w:rsid w:val="00EE6FBE"/>
    <w:rsid w:val="00EE7E20"/>
    <w:rsid w:val="00EF03FC"/>
    <w:rsid w:val="00EF0EA7"/>
    <w:rsid w:val="00EF1135"/>
    <w:rsid w:val="00EF14E6"/>
    <w:rsid w:val="00EF29F9"/>
    <w:rsid w:val="00EF3227"/>
    <w:rsid w:val="00EF3580"/>
    <w:rsid w:val="00EF45FB"/>
    <w:rsid w:val="00EF544E"/>
    <w:rsid w:val="00EF68DB"/>
    <w:rsid w:val="00EF7301"/>
    <w:rsid w:val="00EF7698"/>
    <w:rsid w:val="00F00974"/>
    <w:rsid w:val="00F0289A"/>
    <w:rsid w:val="00F0292E"/>
    <w:rsid w:val="00F02ABA"/>
    <w:rsid w:val="00F03DB0"/>
    <w:rsid w:val="00F03E3E"/>
    <w:rsid w:val="00F06697"/>
    <w:rsid w:val="00F06AF9"/>
    <w:rsid w:val="00F06F32"/>
    <w:rsid w:val="00F077F4"/>
    <w:rsid w:val="00F10679"/>
    <w:rsid w:val="00F10A76"/>
    <w:rsid w:val="00F10BB0"/>
    <w:rsid w:val="00F12A63"/>
    <w:rsid w:val="00F17969"/>
    <w:rsid w:val="00F17A9B"/>
    <w:rsid w:val="00F20155"/>
    <w:rsid w:val="00F234B8"/>
    <w:rsid w:val="00F24284"/>
    <w:rsid w:val="00F26BCE"/>
    <w:rsid w:val="00F27085"/>
    <w:rsid w:val="00F27F27"/>
    <w:rsid w:val="00F30DED"/>
    <w:rsid w:val="00F320D2"/>
    <w:rsid w:val="00F33106"/>
    <w:rsid w:val="00F34CC6"/>
    <w:rsid w:val="00F35DEC"/>
    <w:rsid w:val="00F36B7E"/>
    <w:rsid w:val="00F36CBD"/>
    <w:rsid w:val="00F40879"/>
    <w:rsid w:val="00F42561"/>
    <w:rsid w:val="00F42BEA"/>
    <w:rsid w:val="00F4492C"/>
    <w:rsid w:val="00F44993"/>
    <w:rsid w:val="00F4571D"/>
    <w:rsid w:val="00F464FD"/>
    <w:rsid w:val="00F46D11"/>
    <w:rsid w:val="00F46D91"/>
    <w:rsid w:val="00F46E6E"/>
    <w:rsid w:val="00F47C87"/>
    <w:rsid w:val="00F50710"/>
    <w:rsid w:val="00F50C53"/>
    <w:rsid w:val="00F536F4"/>
    <w:rsid w:val="00F544A5"/>
    <w:rsid w:val="00F5551D"/>
    <w:rsid w:val="00F55771"/>
    <w:rsid w:val="00F55E34"/>
    <w:rsid w:val="00F56066"/>
    <w:rsid w:val="00F570F2"/>
    <w:rsid w:val="00F57BAA"/>
    <w:rsid w:val="00F612FD"/>
    <w:rsid w:val="00F61BAB"/>
    <w:rsid w:val="00F6256D"/>
    <w:rsid w:val="00F62905"/>
    <w:rsid w:val="00F62C04"/>
    <w:rsid w:val="00F63235"/>
    <w:rsid w:val="00F644FF"/>
    <w:rsid w:val="00F64D6A"/>
    <w:rsid w:val="00F67C5F"/>
    <w:rsid w:val="00F67E91"/>
    <w:rsid w:val="00F73480"/>
    <w:rsid w:val="00F74AA5"/>
    <w:rsid w:val="00F74DEF"/>
    <w:rsid w:val="00F754A4"/>
    <w:rsid w:val="00F75C3C"/>
    <w:rsid w:val="00F762D0"/>
    <w:rsid w:val="00F771C3"/>
    <w:rsid w:val="00F77497"/>
    <w:rsid w:val="00F779A0"/>
    <w:rsid w:val="00F77BE8"/>
    <w:rsid w:val="00F77F96"/>
    <w:rsid w:val="00F81A71"/>
    <w:rsid w:val="00F8368D"/>
    <w:rsid w:val="00F83ABB"/>
    <w:rsid w:val="00F8427F"/>
    <w:rsid w:val="00F85033"/>
    <w:rsid w:val="00F86F98"/>
    <w:rsid w:val="00F874DE"/>
    <w:rsid w:val="00F8797C"/>
    <w:rsid w:val="00F90ED5"/>
    <w:rsid w:val="00F9129B"/>
    <w:rsid w:val="00F918EC"/>
    <w:rsid w:val="00F91C1C"/>
    <w:rsid w:val="00F91C93"/>
    <w:rsid w:val="00F91F6C"/>
    <w:rsid w:val="00F929E8"/>
    <w:rsid w:val="00F92E94"/>
    <w:rsid w:val="00F933AA"/>
    <w:rsid w:val="00F939AE"/>
    <w:rsid w:val="00F93CD3"/>
    <w:rsid w:val="00F94D46"/>
    <w:rsid w:val="00F9577C"/>
    <w:rsid w:val="00F97022"/>
    <w:rsid w:val="00FA00D8"/>
    <w:rsid w:val="00FA101E"/>
    <w:rsid w:val="00FA1D05"/>
    <w:rsid w:val="00FA3363"/>
    <w:rsid w:val="00FA3C5E"/>
    <w:rsid w:val="00FA490E"/>
    <w:rsid w:val="00FA53CC"/>
    <w:rsid w:val="00FA665A"/>
    <w:rsid w:val="00FB0D60"/>
    <w:rsid w:val="00FB25C7"/>
    <w:rsid w:val="00FB2D6C"/>
    <w:rsid w:val="00FB2FE2"/>
    <w:rsid w:val="00FB4480"/>
    <w:rsid w:val="00FB4807"/>
    <w:rsid w:val="00FB48D9"/>
    <w:rsid w:val="00FC01D7"/>
    <w:rsid w:val="00FC3325"/>
    <w:rsid w:val="00FC342F"/>
    <w:rsid w:val="00FC4C91"/>
    <w:rsid w:val="00FC4EB2"/>
    <w:rsid w:val="00FC5207"/>
    <w:rsid w:val="00FC6832"/>
    <w:rsid w:val="00FD3003"/>
    <w:rsid w:val="00FD3412"/>
    <w:rsid w:val="00FD3787"/>
    <w:rsid w:val="00FD40A2"/>
    <w:rsid w:val="00FD5603"/>
    <w:rsid w:val="00FD6777"/>
    <w:rsid w:val="00FD6C85"/>
    <w:rsid w:val="00FD7A22"/>
    <w:rsid w:val="00FE0940"/>
    <w:rsid w:val="00FE14B6"/>
    <w:rsid w:val="00FE2028"/>
    <w:rsid w:val="00FE2124"/>
    <w:rsid w:val="00FE25D1"/>
    <w:rsid w:val="00FE269C"/>
    <w:rsid w:val="00FE45E5"/>
    <w:rsid w:val="00FE4981"/>
    <w:rsid w:val="00FE6C2F"/>
    <w:rsid w:val="00FF0075"/>
    <w:rsid w:val="00FF0311"/>
    <w:rsid w:val="00FF054D"/>
    <w:rsid w:val="00FF0AAC"/>
    <w:rsid w:val="00FF32E2"/>
    <w:rsid w:val="00FF62D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E9EE"/>
  <w15:docId w15:val="{D2C131EF-02BF-4880-8BDD-F5C1EEC7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270A6"/>
    <w:rPr>
      <w:rFonts w:ascii="Times New Roman" w:eastAsia="Times New Roman" w:hAnsi="Times New Roman"/>
      <w:sz w:val="24"/>
      <w:lang w:eastAsia="en-US"/>
    </w:rPr>
  </w:style>
  <w:style w:type="paragraph" w:styleId="Antrat1">
    <w:name w:val="heading 1"/>
    <w:aliases w:val="Appendix"/>
    <w:basedOn w:val="prastasis"/>
    <w:next w:val="prastasis"/>
    <w:link w:val="Antrat1Diagrama"/>
    <w:qFormat/>
    <w:rsid w:val="00CA5D8E"/>
    <w:pPr>
      <w:keepNext/>
      <w:numPr>
        <w:numId w:val="1"/>
      </w:numPr>
      <w:spacing w:before="360" w:after="360"/>
      <w:jc w:val="center"/>
      <w:outlineLvl w:val="0"/>
    </w:pPr>
    <w:rPr>
      <w:sz w:val="28"/>
      <w:lang w:val="x-none"/>
    </w:rPr>
  </w:style>
  <w:style w:type="paragraph" w:styleId="Antrat2">
    <w:name w:val="heading 2"/>
    <w:aliases w:val="Title Header2"/>
    <w:basedOn w:val="prastasis"/>
    <w:next w:val="prastasis"/>
    <w:link w:val="Antrat2Diagrama"/>
    <w:qFormat/>
    <w:rsid w:val="00CA5D8E"/>
    <w:pPr>
      <w:numPr>
        <w:ilvl w:val="1"/>
        <w:numId w:val="1"/>
      </w:numPr>
      <w:jc w:val="both"/>
      <w:outlineLvl w:val="1"/>
    </w:pPr>
    <w:rPr>
      <w:lang w:val="x-none"/>
    </w:rPr>
  </w:style>
  <w:style w:type="paragraph" w:styleId="Antrat3">
    <w:name w:val="heading 3"/>
    <w:aliases w:val=" Char14,Section Header3,Sub-Clause Paragraph,Char14"/>
    <w:basedOn w:val="prastasis"/>
    <w:next w:val="prastasis"/>
    <w:link w:val="Antrat3Diagrama"/>
    <w:qFormat/>
    <w:rsid w:val="00CA5D8E"/>
    <w:pPr>
      <w:keepNext/>
      <w:numPr>
        <w:ilvl w:val="2"/>
        <w:numId w:val="1"/>
      </w:numPr>
      <w:jc w:val="both"/>
      <w:outlineLvl w:val="2"/>
    </w:pPr>
    <w:rPr>
      <w:lang w:val="x-none"/>
    </w:rPr>
  </w:style>
  <w:style w:type="paragraph" w:styleId="Antrat4">
    <w:name w:val="heading 4"/>
    <w:aliases w:val=" Sub-Clause Sub-paragraph,Sub-Clause Sub-paragraph,Heading 4 Char Char Char Char"/>
    <w:basedOn w:val="prastasis"/>
    <w:next w:val="prastasis"/>
    <w:link w:val="Antrat4Diagrama"/>
    <w:qFormat/>
    <w:rsid w:val="00CA5D8E"/>
    <w:pPr>
      <w:keepNext/>
      <w:numPr>
        <w:ilvl w:val="3"/>
        <w:numId w:val="1"/>
      </w:numPr>
      <w:outlineLvl w:val="3"/>
    </w:pPr>
    <w:rPr>
      <w:b/>
      <w:sz w:val="44"/>
      <w:lang w:val="x-none"/>
    </w:rPr>
  </w:style>
  <w:style w:type="paragraph" w:styleId="Antrat5">
    <w:name w:val="heading 5"/>
    <w:basedOn w:val="prastasis"/>
    <w:next w:val="prastasis"/>
    <w:link w:val="Antrat5Diagrama"/>
    <w:qFormat/>
    <w:rsid w:val="00CA5D8E"/>
    <w:pPr>
      <w:keepNext/>
      <w:numPr>
        <w:ilvl w:val="4"/>
        <w:numId w:val="1"/>
      </w:numPr>
      <w:outlineLvl w:val="4"/>
    </w:pPr>
    <w:rPr>
      <w:b/>
      <w:sz w:val="40"/>
      <w:lang w:val="x-none"/>
    </w:rPr>
  </w:style>
  <w:style w:type="paragraph" w:styleId="Antrat6">
    <w:name w:val="heading 6"/>
    <w:basedOn w:val="prastasis"/>
    <w:next w:val="prastasis"/>
    <w:link w:val="Antrat6Diagrama"/>
    <w:qFormat/>
    <w:rsid w:val="00CA5D8E"/>
    <w:pPr>
      <w:keepNext/>
      <w:numPr>
        <w:ilvl w:val="5"/>
        <w:numId w:val="1"/>
      </w:numPr>
      <w:outlineLvl w:val="5"/>
    </w:pPr>
    <w:rPr>
      <w:b/>
      <w:sz w:val="36"/>
      <w:lang w:val="x-none"/>
    </w:rPr>
  </w:style>
  <w:style w:type="paragraph" w:styleId="Antrat7">
    <w:name w:val="heading 7"/>
    <w:basedOn w:val="prastasis"/>
    <w:next w:val="prastasis"/>
    <w:link w:val="Antrat7Diagrama"/>
    <w:qFormat/>
    <w:rsid w:val="00CA5D8E"/>
    <w:pPr>
      <w:keepNext/>
      <w:numPr>
        <w:ilvl w:val="6"/>
        <w:numId w:val="1"/>
      </w:numPr>
      <w:outlineLvl w:val="6"/>
    </w:pPr>
    <w:rPr>
      <w:sz w:val="48"/>
      <w:lang w:val="x-none"/>
    </w:rPr>
  </w:style>
  <w:style w:type="paragraph" w:styleId="Antrat8">
    <w:name w:val="heading 8"/>
    <w:basedOn w:val="prastasis"/>
    <w:next w:val="prastasis"/>
    <w:link w:val="Antrat8Diagrama"/>
    <w:qFormat/>
    <w:rsid w:val="00CA5D8E"/>
    <w:pPr>
      <w:keepNext/>
      <w:numPr>
        <w:ilvl w:val="7"/>
        <w:numId w:val="1"/>
      </w:numPr>
      <w:outlineLvl w:val="7"/>
    </w:pPr>
    <w:rPr>
      <w:b/>
      <w:sz w:val="18"/>
      <w:lang w:val="x-none"/>
    </w:rPr>
  </w:style>
  <w:style w:type="paragraph" w:styleId="Antrat9">
    <w:name w:val="heading 9"/>
    <w:basedOn w:val="prastasis"/>
    <w:next w:val="prastasis"/>
    <w:link w:val="Antrat9Diagrama"/>
    <w:qFormat/>
    <w:rsid w:val="00CA5D8E"/>
    <w:pPr>
      <w:keepNext/>
      <w:numPr>
        <w:ilvl w:val="8"/>
        <w:numId w:val="1"/>
      </w:numPr>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CA5D8E"/>
    <w:rPr>
      <w:rFonts w:ascii="Times New Roman" w:eastAsia="Times New Roman" w:hAnsi="Times New Roman"/>
      <w:sz w:val="28"/>
      <w:lang w:val="x-none" w:eastAsia="en-US"/>
    </w:rPr>
  </w:style>
  <w:style w:type="character" w:customStyle="1" w:styleId="Antrat2Diagrama">
    <w:name w:val="Antraštė 2 Diagrama"/>
    <w:aliases w:val="Title Header2 Diagrama"/>
    <w:link w:val="Antrat2"/>
    <w:rsid w:val="00CA5D8E"/>
    <w:rPr>
      <w:rFonts w:ascii="Times New Roman" w:eastAsia="Times New Roman" w:hAnsi="Times New Roman"/>
      <w:sz w:val="24"/>
      <w:lang w:val="x-none" w:eastAsia="en-US"/>
    </w:rPr>
  </w:style>
  <w:style w:type="character" w:customStyle="1" w:styleId="Antrat3Diagrama">
    <w:name w:val="Antraštė 3 Diagrama"/>
    <w:aliases w:val=" Char14 Diagrama,Section Header3 Diagrama1,Sub-Clause Paragraph Diagrama,Char14 Diagrama"/>
    <w:link w:val="Antrat3"/>
    <w:rsid w:val="00CA5D8E"/>
    <w:rPr>
      <w:rFonts w:ascii="Times New Roman" w:eastAsia="Times New Roman" w:hAnsi="Times New Roman"/>
      <w:sz w:val="24"/>
      <w:lang w:val="x-none" w:eastAsia="en-US"/>
    </w:rPr>
  </w:style>
  <w:style w:type="character" w:customStyle="1" w:styleId="Antrat4Diagrama">
    <w:name w:val="Antraštė 4 Diagrama"/>
    <w:aliases w:val=" Sub-Clause Sub-paragraph Diagrama,Sub-Clause Sub-paragraph Diagrama,Heading 4 Char Char Char Char Diagrama"/>
    <w:link w:val="Antrat4"/>
    <w:rsid w:val="00CA5D8E"/>
    <w:rPr>
      <w:rFonts w:ascii="Times New Roman" w:eastAsia="Times New Roman" w:hAnsi="Times New Roman"/>
      <w:b/>
      <w:sz w:val="44"/>
      <w:lang w:val="x-none" w:eastAsia="en-US"/>
    </w:rPr>
  </w:style>
  <w:style w:type="character" w:customStyle="1" w:styleId="Antrat5Diagrama">
    <w:name w:val="Antraštė 5 Diagrama"/>
    <w:link w:val="Antrat5"/>
    <w:rsid w:val="00CA5D8E"/>
    <w:rPr>
      <w:rFonts w:ascii="Times New Roman" w:eastAsia="Times New Roman" w:hAnsi="Times New Roman"/>
      <w:b/>
      <w:sz w:val="40"/>
      <w:lang w:val="x-none" w:eastAsia="en-US"/>
    </w:rPr>
  </w:style>
  <w:style w:type="character" w:customStyle="1" w:styleId="Antrat6Diagrama">
    <w:name w:val="Antraštė 6 Diagrama"/>
    <w:link w:val="Antrat6"/>
    <w:rsid w:val="00CA5D8E"/>
    <w:rPr>
      <w:rFonts w:ascii="Times New Roman" w:eastAsia="Times New Roman" w:hAnsi="Times New Roman"/>
      <w:b/>
      <w:sz w:val="36"/>
      <w:lang w:val="x-none" w:eastAsia="en-US"/>
    </w:rPr>
  </w:style>
  <w:style w:type="character" w:customStyle="1" w:styleId="Antrat7Diagrama">
    <w:name w:val="Antraštė 7 Diagrama"/>
    <w:link w:val="Antrat7"/>
    <w:rsid w:val="00CA5D8E"/>
    <w:rPr>
      <w:rFonts w:ascii="Times New Roman" w:eastAsia="Times New Roman" w:hAnsi="Times New Roman"/>
      <w:sz w:val="48"/>
      <w:lang w:val="x-none" w:eastAsia="en-US"/>
    </w:rPr>
  </w:style>
  <w:style w:type="character" w:customStyle="1" w:styleId="Antrat8Diagrama">
    <w:name w:val="Antraštė 8 Diagrama"/>
    <w:link w:val="Antrat8"/>
    <w:rsid w:val="00CA5D8E"/>
    <w:rPr>
      <w:rFonts w:ascii="Times New Roman" w:eastAsia="Times New Roman" w:hAnsi="Times New Roman"/>
      <w:b/>
      <w:sz w:val="18"/>
      <w:lang w:val="x-none" w:eastAsia="en-US"/>
    </w:rPr>
  </w:style>
  <w:style w:type="character" w:customStyle="1" w:styleId="Antrat9Diagrama">
    <w:name w:val="Antraštė 9 Diagrama"/>
    <w:link w:val="Antrat9"/>
    <w:rsid w:val="00CA5D8E"/>
    <w:rPr>
      <w:rFonts w:ascii="Times New Roman" w:eastAsia="Times New Roman" w:hAnsi="Times New Roman"/>
      <w:sz w:val="40"/>
      <w:lang w:val="x-none" w:eastAsia="en-US"/>
    </w:rPr>
  </w:style>
  <w:style w:type="character" w:styleId="Hipersaitas">
    <w:name w:val="Hyperlink"/>
    <w:uiPriority w:val="99"/>
    <w:rsid w:val="00CA5D8E"/>
    <w:rPr>
      <w:color w:val="0000FF"/>
      <w:u w:val="single"/>
    </w:rPr>
  </w:style>
  <w:style w:type="paragraph" w:styleId="Antrats">
    <w:name w:val="header"/>
    <w:aliases w:val="Viršutinis kolontitulas Diagrama, Char Diagrama Diagrama Diagrama Diagrama Diagrama Diagrama Diagrama Diagrama Diagrama Diagrama Diagrama Diagrama Diagrama,Char Diagrama,En-tête-1,En-tête-2,hd,Header 2, Diagrama, Diagrama Char,Ch"/>
    <w:basedOn w:val="prastasis"/>
    <w:link w:val="AntratsDiagrama"/>
    <w:rsid w:val="00CA5D8E"/>
    <w:pPr>
      <w:widowControl w:val="0"/>
      <w:tabs>
        <w:tab w:val="center" w:pos="4153"/>
        <w:tab w:val="right" w:pos="8306"/>
      </w:tabs>
      <w:spacing w:after="20"/>
      <w:jc w:val="both"/>
    </w:pPr>
    <w:rPr>
      <w:lang w:val="x-none" w:eastAsia="x-none"/>
    </w:r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Char Diagrama Diagrama,En-tête-1 Diagrama,En-tête-2 Diagrama"/>
    <w:link w:val="Antrats"/>
    <w:rsid w:val="00CA5D8E"/>
    <w:rPr>
      <w:rFonts w:ascii="Times New Roman" w:eastAsia="Times New Roman" w:hAnsi="Times New Roman" w:cs="Times New Roman"/>
      <w:sz w:val="24"/>
      <w:szCs w:val="20"/>
    </w:rPr>
  </w:style>
  <w:style w:type="paragraph" w:customStyle="1" w:styleId="Point1">
    <w:name w:val="Point 1"/>
    <w:basedOn w:val="prastasis"/>
    <w:rsid w:val="00CA5D8E"/>
    <w:pPr>
      <w:spacing w:before="120" w:after="120"/>
      <w:ind w:left="1418" w:hanging="567"/>
      <w:jc w:val="both"/>
    </w:pPr>
    <w:rPr>
      <w:lang w:val="en-GB"/>
    </w:rPr>
  </w:style>
  <w:style w:type="paragraph" w:styleId="Pagrindiniotekstotrauka3">
    <w:name w:val="Body Text Indent 3"/>
    <w:basedOn w:val="prastasis"/>
    <w:link w:val="Pagrindiniotekstotrauka3Diagrama"/>
    <w:rsid w:val="00CA5D8E"/>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CA5D8E"/>
    <w:rPr>
      <w:rFonts w:ascii="Times New Roman" w:eastAsia="Times New Roman" w:hAnsi="Times New Roman" w:cs="Times New Roman"/>
      <w:sz w:val="24"/>
      <w:szCs w:val="20"/>
    </w:rPr>
  </w:style>
  <w:style w:type="paragraph" w:styleId="Porat">
    <w:name w:val="footer"/>
    <w:basedOn w:val="prastasis"/>
    <w:link w:val="PoratDiagrama"/>
    <w:uiPriority w:val="99"/>
    <w:rsid w:val="00CA5D8E"/>
    <w:pPr>
      <w:tabs>
        <w:tab w:val="center" w:pos="4320"/>
        <w:tab w:val="right" w:pos="8640"/>
      </w:tabs>
    </w:pPr>
    <w:rPr>
      <w:lang w:val="x-none" w:eastAsia="x-none"/>
    </w:rPr>
  </w:style>
  <w:style w:type="character" w:customStyle="1" w:styleId="PoratDiagrama">
    <w:name w:val="Poraštė Diagrama"/>
    <w:link w:val="Porat"/>
    <w:uiPriority w:val="99"/>
    <w:rsid w:val="00CA5D8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CA5D8E"/>
    <w:pPr>
      <w:ind w:firstLine="720"/>
    </w:pPr>
    <w:rPr>
      <w:i/>
      <w:lang w:val="x-none" w:eastAsia="x-none"/>
    </w:rPr>
  </w:style>
  <w:style w:type="character" w:customStyle="1" w:styleId="PagrindiniotekstotraukaDiagrama">
    <w:name w:val="Pagrindinio teksto įtrauka Diagrama"/>
    <w:link w:val="Pagrindiniotekstotrauka"/>
    <w:rsid w:val="00CA5D8E"/>
    <w:rPr>
      <w:rFonts w:ascii="Times New Roman" w:eastAsia="Times New Roman" w:hAnsi="Times New Roman" w:cs="Times New Roman"/>
      <w:i/>
      <w:sz w:val="24"/>
      <w:szCs w:val="20"/>
    </w:rPr>
  </w:style>
  <w:style w:type="character" w:styleId="Puslapionumeris">
    <w:name w:val="page number"/>
    <w:basedOn w:val="Numatytasispastraiposriftas"/>
    <w:rsid w:val="00CA5D8E"/>
  </w:style>
  <w:style w:type="paragraph" w:styleId="Pagrindinistekstas3">
    <w:name w:val="Body Text 3"/>
    <w:basedOn w:val="prastasis"/>
    <w:link w:val="Pagrindinistekstas3Diagrama"/>
    <w:uiPriority w:val="99"/>
    <w:rsid w:val="00CA5D8E"/>
    <w:pPr>
      <w:spacing w:after="120"/>
    </w:pPr>
    <w:rPr>
      <w:sz w:val="16"/>
      <w:szCs w:val="16"/>
      <w:lang w:val="x-none" w:eastAsia="x-none"/>
    </w:rPr>
  </w:style>
  <w:style w:type="character" w:customStyle="1" w:styleId="Pagrindinistekstas3Diagrama">
    <w:name w:val="Pagrindinis tekstas 3 Diagrama"/>
    <w:link w:val="Pagrindinistekstas3"/>
    <w:uiPriority w:val="99"/>
    <w:rsid w:val="00CA5D8E"/>
    <w:rPr>
      <w:rFonts w:ascii="Times New Roman" w:eastAsia="Times New Roman" w:hAnsi="Times New Roman" w:cs="Times New Roman"/>
      <w:sz w:val="16"/>
      <w:szCs w:val="16"/>
    </w:rPr>
  </w:style>
  <w:style w:type="paragraph" w:customStyle="1" w:styleId="BankNormal">
    <w:name w:val="BankNormal"/>
    <w:basedOn w:val="prastasis"/>
    <w:rsid w:val="00CA5D8E"/>
    <w:pPr>
      <w:overflowPunct w:val="0"/>
      <w:autoSpaceDE w:val="0"/>
      <w:autoSpaceDN w:val="0"/>
      <w:adjustRightInd w:val="0"/>
      <w:spacing w:after="240"/>
      <w:textAlignment w:val="baseline"/>
    </w:pPr>
    <w:rPr>
      <w:lang w:val="en-US"/>
    </w:rPr>
  </w:style>
  <w:style w:type="paragraph" w:styleId="Sraas">
    <w:name w:val="List"/>
    <w:basedOn w:val="prastasis"/>
    <w:rsid w:val="00CA5D8E"/>
    <w:pPr>
      <w:suppressAutoHyphens/>
      <w:overflowPunct w:val="0"/>
      <w:autoSpaceDE w:val="0"/>
      <w:autoSpaceDN w:val="0"/>
      <w:adjustRightInd w:val="0"/>
      <w:ind w:left="360" w:hanging="360"/>
      <w:jc w:val="both"/>
      <w:textAlignment w:val="baseline"/>
    </w:pPr>
    <w:rPr>
      <w:lang w:val="en-US"/>
    </w:rPr>
  </w:style>
  <w:style w:type="paragraph" w:styleId="Literatrossraoantrat">
    <w:name w:val="toa heading"/>
    <w:basedOn w:val="prastasis"/>
    <w:next w:val="prastasis"/>
    <w:semiHidden/>
    <w:rsid w:val="00CA5D8E"/>
    <w:pPr>
      <w:tabs>
        <w:tab w:val="left" w:pos="9000"/>
        <w:tab w:val="right" w:pos="9360"/>
      </w:tabs>
      <w:suppressAutoHyphens/>
      <w:overflowPunct w:val="0"/>
      <w:autoSpaceDE w:val="0"/>
      <w:autoSpaceDN w:val="0"/>
      <w:adjustRightInd w:val="0"/>
      <w:jc w:val="both"/>
      <w:textAlignment w:val="baseline"/>
    </w:pPr>
    <w:rPr>
      <w:lang w:val="en-US"/>
    </w:rPr>
  </w:style>
  <w:style w:type="paragraph" w:styleId="Puslapioinaostekstas">
    <w:name w:val="footnote text"/>
    <w:basedOn w:val="prastasis"/>
    <w:link w:val="PuslapioinaostekstasDiagrama"/>
    <w:semiHidden/>
    <w:rsid w:val="00CA5D8E"/>
    <w:rPr>
      <w:sz w:val="20"/>
      <w:lang w:val="x-none" w:eastAsia="x-none"/>
    </w:rPr>
  </w:style>
  <w:style w:type="character" w:customStyle="1" w:styleId="PuslapioinaostekstasDiagrama">
    <w:name w:val="Puslapio išnašos tekstas Diagrama"/>
    <w:link w:val="Puslapioinaostekstas"/>
    <w:semiHidden/>
    <w:rsid w:val="00CA5D8E"/>
    <w:rPr>
      <w:rFonts w:ascii="Times New Roman" w:eastAsia="Times New Roman" w:hAnsi="Times New Roman" w:cs="Times New Roman"/>
      <w:sz w:val="20"/>
      <w:szCs w:val="20"/>
    </w:rPr>
  </w:style>
  <w:style w:type="character" w:styleId="Puslapioinaosnuoroda">
    <w:name w:val="footnote reference"/>
    <w:semiHidden/>
    <w:rsid w:val="00CA5D8E"/>
    <w:rPr>
      <w:vertAlign w:val="superscript"/>
    </w:rPr>
  </w:style>
  <w:style w:type="paragraph" w:styleId="Debesliotekstas">
    <w:name w:val="Balloon Text"/>
    <w:basedOn w:val="prastasis"/>
    <w:link w:val="DebesliotekstasDiagrama"/>
    <w:semiHidden/>
    <w:rsid w:val="00CA5D8E"/>
    <w:rPr>
      <w:rFonts w:ascii="Tahoma" w:hAnsi="Tahoma"/>
      <w:sz w:val="16"/>
      <w:szCs w:val="16"/>
      <w:lang w:val="x-none" w:eastAsia="x-none"/>
    </w:rPr>
  </w:style>
  <w:style w:type="character" w:customStyle="1" w:styleId="DebesliotekstasDiagrama">
    <w:name w:val="Debesėlio tekstas Diagrama"/>
    <w:link w:val="Debesliotekstas"/>
    <w:semiHidden/>
    <w:rsid w:val="00CA5D8E"/>
    <w:rPr>
      <w:rFonts w:ascii="Tahoma" w:eastAsia="Times New Roman" w:hAnsi="Tahoma" w:cs="Tahoma"/>
      <w:sz w:val="16"/>
      <w:szCs w:val="16"/>
    </w:rPr>
  </w:style>
  <w:style w:type="paragraph" w:customStyle="1" w:styleId="BodyText1">
    <w:name w:val="Body Text1"/>
    <w:link w:val="BodytextChar"/>
    <w:uiPriority w:val="99"/>
    <w:rsid w:val="00CA5D8E"/>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rsid w:val="00CA5D8E"/>
    <w:pPr>
      <w:autoSpaceDE w:val="0"/>
      <w:autoSpaceDN w:val="0"/>
      <w:adjustRightInd w:val="0"/>
      <w:jc w:val="center"/>
    </w:pPr>
    <w:rPr>
      <w:rFonts w:ascii="TimesLT" w:hAnsi="TimesLT"/>
      <w:b/>
      <w:bCs/>
      <w:sz w:val="20"/>
      <w:lang w:val="en-US"/>
    </w:rPr>
  </w:style>
  <w:style w:type="paragraph" w:customStyle="1" w:styleId="Patvirtinta">
    <w:name w:val="Patvirtinta"/>
    <w:rsid w:val="00CA5D8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CA5D8E"/>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Pagrindinistekstas">
    <w:name w:val="Body Text"/>
    <w:aliases w:val=" Char1,Char Char Diagrama,Char Char Char Diagrama Diagrama Diagrama Diagrama Diagrama,Char Char Char Diagrama Diagrama, Char Char, Char Char Char Diagrama Diagrama Diagrama Diagrama Diagrama, Char,body text,contents,bt"/>
    <w:basedOn w:val="prastasis"/>
    <w:link w:val="PagrindinistekstasDiagrama"/>
    <w:qFormat/>
    <w:rsid w:val="00CA5D8E"/>
    <w:pPr>
      <w:spacing w:after="120"/>
    </w:pPr>
    <w:rPr>
      <w:lang w:val="x-none" w:eastAsia="x-none"/>
    </w:rPr>
  </w:style>
  <w:style w:type="character" w:customStyle="1" w:styleId="PagrindinistekstasDiagrama">
    <w:name w:val="Pagrindinis tekstas Diagrama"/>
    <w:aliases w:val=" Char1 Diagrama,Char Char Diagrama Diagrama,Char Char Char Diagrama Diagrama Diagrama Diagrama Diagrama Diagrama,Char Char Char Diagrama Diagrama Diagrama, Char Char Diagrama, Char Diagrama,body text Diagrama,bt Diagrama"/>
    <w:link w:val="Pagrindinistekstas"/>
    <w:rsid w:val="00CA5D8E"/>
    <w:rPr>
      <w:rFonts w:ascii="Times New Roman" w:eastAsia="Times New Roman" w:hAnsi="Times New Roman" w:cs="Times New Roman"/>
      <w:sz w:val="24"/>
      <w:szCs w:val="20"/>
    </w:rPr>
  </w:style>
  <w:style w:type="character" w:styleId="Komentaronuoroda">
    <w:name w:val="annotation reference"/>
    <w:semiHidden/>
    <w:rsid w:val="00CA5D8E"/>
    <w:rPr>
      <w:sz w:val="16"/>
      <w:szCs w:val="16"/>
    </w:rPr>
  </w:style>
  <w:style w:type="paragraph" w:styleId="Komentarotekstas">
    <w:name w:val="annotation text"/>
    <w:basedOn w:val="prastasis"/>
    <w:link w:val="KomentarotekstasDiagrama"/>
    <w:uiPriority w:val="99"/>
    <w:rsid w:val="00CA5D8E"/>
    <w:rPr>
      <w:sz w:val="20"/>
      <w:lang w:val="x-none" w:eastAsia="x-none"/>
    </w:rPr>
  </w:style>
  <w:style w:type="character" w:customStyle="1" w:styleId="KomentarotekstasDiagrama">
    <w:name w:val="Komentaro tekstas Diagrama"/>
    <w:link w:val="Komentarotekstas"/>
    <w:uiPriority w:val="99"/>
    <w:rsid w:val="00CA5D8E"/>
    <w:rPr>
      <w:rFonts w:ascii="Times New Roman" w:eastAsia="Times New Roman" w:hAnsi="Times New Roman" w:cs="Times New Roman"/>
      <w:sz w:val="20"/>
      <w:szCs w:val="20"/>
    </w:rPr>
  </w:style>
  <w:style w:type="table" w:customStyle="1" w:styleId="TableNormal1">
    <w:name w:val="Table Normal1"/>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table" w:customStyle="1" w:styleId="TableNormal2">
    <w:name w:val="Table Normal2"/>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table" w:customStyle="1" w:styleId="TableNormal3">
    <w:name w:val="Table Normal3"/>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paragraph" w:customStyle="1" w:styleId="Char">
    <w:name w:val="Char"/>
    <w:basedOn w:val="prastasis"/>
    <w:semiHidden/>
    <w:rsid w:val="00CA5D8E"/>
    <w:pPr>
      <w:spacing w:after="160" w:line="240" w:lineRule="exact"/>
    </w:pPr>
    <w:rPr>
      <w:rFonts w:ascii="Verdana" w:hAnsi="Verdana" w:cs="Verdana"/>
      <w:sz w:val="20"/>
      <w:lang w:eastAsia="lt-LT"/>
    </w:rPr>
  </w:style>
  <w:style w:type="paragraph" w:customStyle="1" w:styleId="CharCharChar">
    <w:name w:val="Char Char Char"/>
    <w:basedOn w:val="prastasis"/>
    <w:semiHidden/>
    <w:rsid w:val="00CA5D8E"/>
    <w:pPr>
      <w:spacing w:after="160" w:line="240" w:lineRule="exact"/>
    </w:pPr>
    <w:rPr>
      <w:rFonts w:ascii="Verdana" w:hAnsi="Verdana" w:cs="Verdana"/>
      <w:sz w:val="20"/>
      <w:lang w:eastAsia="lt-LT"/>
    </w:rPr>
  </w:style>
  <w:style w:type="character" w:customStyle="1" w:styleId="Char5">
    <w:name w:val="Char5"/>
    <w:semiHidden/>
    <w:rsid w:val="00CA5D8E"/>
    <w:rPr>
      <w:rFonts w:eastAsia="Times New Roman" w:cs="Times New Roman"/>
      <w:szCs w:val="20"/>
      <w:lang w:eastAsia="lt-LT"/>
    </w:rPr>
  </w:style>
  <w:style w:type="paragraph" w:customStyle="1" w:styleId="DiagramaDiagramaCharCharDiagramaDiagrama">
    <w:name w:val="Diagrama Diagrama Char Char Diagrama Diagrama"/>
    <w:basedOn w:val="prastasis"/>
    <w:rsid w:val="00CA5D8E"/>
    <w:pPr>
      <w:spacing w:after="160" w:line="240" w:lineRule="exact"/>
    </w:pPr>
    <w:rPr>
      <w:rFonts w:ascii="Tahoma" w:hAnsi="Tahoma"/>
      <w:sz w:val="20"/>
      <w:lang w:val="en-US"/>
    </w:rPr>
  </w:style>
  <w:style w:type="table" w:customStyle="1" w:styleId="TableGrid1">
    <w:name w:val="Table Grid1"/>
    <w:basedOn w:val="prastojilentel"/>
    <w:next w:val="Lentelstinklelis"/>
    <w:rsid w:val="00CA5D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A5D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rsid w:val="00CA5D8E"/>
    <w:rPr>
      <w:b/>
      <w:bCs/>
    </w:rPr>
  </w:style>
  <w:style w:type="character" w:customStyle="1" w:styleId="KomentarotemaDiagrama">
    <w:name w:val="Komentaro tema Diagrama"/>
    <w:link w:val="Komentarotema"/>
    <w:semiHidden/>
    <w:rsid w:val="00CA5D8E"/>
    <w:rPr>
      <w:rFonts w:ascii="Times New Roman" w:eastAsia="Times New Roman" w:hAnsi="Times New Roman" w:cs="Times New Roman"/>
      <w:b/>
      <w:bCs/>
      <w:sz w:val="20"/>
      <w:szCs w:val="20"/>
    </w:rPr>
  </w:style>
  <w:style w:type="paragraph" w:customStyle="1" w:styleId="DiagramaDiagramaCharCharDiagramaDiagramaChar">
    <w:name w:val="Diagrama Diagrama Char Char Diagrama Diagrama Char"/>
    <w:basedOn w:val="prastasis"/>
    <w:rsid w:val="00CA5D8E"/>
    <w:pPr>
      <w:spacing w:after="160" w:line="240" w:lineRule="exact"/>
    </w:pPr>
    <w:rPr>
      <w:rFonts w:ascii="Tahoma" w:hAnsi="Tahoma"/>
      <w:sz w:val="20"/>
      <w:lang w:val="en-US"/>
    </w:rPr>
  </w:style>
  <w:style w:type="table" w:customStyle="1" w:styleId="TableNormal31">
    <w:name w:val="Table Normal31"/>
    <w:next w:val="prastojilentel"/>
    <w:semiHidden/>
    <w:rsid w:val="00CA5D8E"/>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style3">
    <w:name w:val="style3"/>
    <w:basedOn w:val="prastasis"/>
    <w:rsid w:val="00202ED6"/>
    <w:pPr>
      <w:ind w:left="1134" w:hanging="1134"/>
    </w:pPr>
    <w:rPr>
      <w:szCs w:val="24"/>
      <w:lang w:eastAsia="lt-LT"/>
    </w:rPr>
  </w:style>
  <w:style w:type="character" w:customStyle="1" w:styleId="parahead1">
    <w:name w:val="parahead1"/>
    <w:rsid w:val="002D5E45"/>
    <w:rPr>
      <w:rFonts w:ascii="Verdana" w:hAnsi="Verdana" w:hint="default"/>
      <w:b/>
      <w:bCs/>
      <w:color w:val="000000"/>
      <w:sz w:val="17"/>
      <w:szCs w:val="17"/>
    </w:rPr>
  </w:style>
  <w:style w:type="numbering" w:customStyle="1" w:styleId="Punktai">
    <w:name w:val="Punktai"/>
    <w:basedOn w:val="Sraonra"/>
    <w:rsid w:val="00F81A71"/>
    <w:pPr>
      <w:numPr>
        <w:numId w:val="2"/>
      </w:numPr>
    </w:pPr>
  </w:style>
  <w:style w:type="paragraph" w:styleId="Turinys1">
    <w:name w:val="toc 1"/>
    <w:basedOn w:val="prastasis"/>
    <w:next w:val="prastasis"/>
    <w:autoRedefine/>
    <w:uiPriority w:val="39"/>
    <w:unhideWhenUsed/>
    <w:rsid w:val="00783A40"/>
    <w:pPr>
      <w:spacing w:after="100"/>
    </w:pPr>
  </w:style>
  <w:style w:type="paragraph" w:customStyle="1" w:styleId="Normalus">
    <w:name w:val="Normalus"/>
    <w:basedOn w:val="prastasis"/>
    <w:next w:val="prastasis"/>
    <w:semiHidden/>
    <w:rsid w:val="002644CE"/>
    <w:pPr>
      <w:numPr>
        <w:ilvl w:val="1"/>
        <w:numId w:val="3"/>
      </w:numPr>
      <w:spacing w:line="360" w:lineRule="auto"/>
    </w:pPr>
    <w:rPr>
      <w:rFonts w:cs="Verdana"/>
      <w:lang w:eastAsia="lt-LT"/>
    </w:rPr>
  </w:style>
  <w:style w:type="paragraph" w:customStyle="1" w:styleId="BodyText2">
    <w:name w:val="Body Text2"/>
    <w:link w:val="Bodytext"/>
    <w:rsid w:val="006F7641"/>
    <w:pPr>
      <w:suppressAutoHyphens/>
      <w:snapToGrid w:val="0"/>
      <w:ind w:firstLine="312"/>
      <w:jc w:val="both"/>
    </w:pPr>
    <w:rPr>
      <w:rFonts w:ascii="TimesLT" w:eastAsia="Arial" w:hAnsi="TimesLT" w:cs="Courier New"/>
      <w:lang w:eastAsia="ar-SA"/>
    </w:rPr>
  </w:style>
  <w:style w:type="paragraph" w:styleId="Sraopastraipa">
    <w:name w:val="List Paragraph"/>
    <w:aliases w:val="List Paragraph Red,Numbering,ERP-List Paragraph,List Paragraph11,List Paragraph111,Buletai,Bullet EY,List Paragraph21,List Paragraph1,List Paragraph2,lp1,Bullet 1,Use Case List Paragraph,Paragraph,Sąrašo pastraipa.Bullet,Lentele,Bullet"/>
    <w:basedOn w:val="prastasis"/>
    <w:link w:val="SraopastraipaDiagrama"/>
    <w:uiPriority w:val="34"/>
    <w:qFormat/>
    <w:rsid w:val="00FC6832"/>
    <w:pPr>
      <w:ind w:left="720"/>
      <w:contextualSpacing/>
    </w:pPr>
    <w:rPr>
      <w:lang w:eastAsia="x-none"/>
    </w:rPr>
  </w:style>
  <w:style w:type="paragraph" w:styleId="Pavadinimas">
    <w:name w:val="Title"/>
    <w:basedOn w:val="prastasis"/>
    <w:link w:val="PavadinimasDiagrama"/>
    <w:qFormat/>
    <w:rsid w:val="002E7125"/>
    <w:pPr>
      <w:spacing w:before="120" w:after="120"/>
      <w:jc w:val="center"/>
    </w:pPr>
    <w:rPr>
      <w:rFonts w:ascii="Arial" w:hAnsi="Arial"/>
      <w:b/>
      <w:snapToGrid w:val="0"/>
      <w:sz w:val="28"/>
      <w:lang w:val="fr-BE" w:eastAsia="x-none"/>
    </w:rPr>
  </w:style>
  <w:style w:type="character" w:customStyle="1" w:styleId="PavadinimasDiagrama">
    <w:name w:val="Pavadinimas Diagrama"/>
    <w:link w:val="Pavadinimas"/>
    <w:rsid w:val="002E7125"/>
    <w:rPr>
      <w:rFonts w:ascii="Arial" w:eastAsia="Times New Roman" w:hAnsi="Arial" w:cs="Times New Roman"/>
      <w:b/>
      <w:snapToGrid w:val="0"/>
      <w:sz w:val="28"/>
      <w:szCs w:val="20"/>
      <w:lang w:val="fr-BE"/>
    </w:rPr>
  </w:style>
  <w:style w:type="character" w:customStyle="1" w:styleId="typewriter">
    <w:name w:val="typewriter"/>
    <w:basedOn w:val="Numatytasispastraiposriftas"/>
    <w:rsid w:val="00D455AC"/>
  </w:style>
  <w:style w:type="paragraph" w:customStyle="1" w:styleId="ATekstas">
    <w:name w:val="A Tekstas"/>
    <w:basedOn w:val="prastasis"/>
    <w:rsid w:val="00D455AC"/>
    <w:pPr>
      <w:suppressAutoHyphens/>
      <w:spacing w:before="120" w:line="300" w:lineRule="auto"/>
      <w:jc w:val="both"/>
    </w:pPr>
    <w:rPr>
      <w:szCs w:val="24"/>
      <w:lang w:eastAsia="ar-SA"/>
    </w:rPr>
  </w:style>
  <w:style w:type="paragraph" w:customStyle="1" w:styleId="StyleBoldJustified">
    <w:name w:val="Style Bold Justified"/>
    <w:basedOn w:val="prastasis"/>
    <w:rsid w:val="00D455AC"/>
    <w:pPr>
      <w:suppressAutoHyphens/>
      <w:jc w:val="both"/>
    </w:pPr>
    <w:rPr>
      <w:bCs/>
      <w:lang w:val="en-GB" w:eastAsia="ar-SA"/>
    </w:rPr>
  </w:style>
  <w:style w:type="paragraph" w:styleId="Pataisymai">
    <w:name w:val="Revision"/>
    <w:hidden/>
    <w:uiPriority w:val="99"/>
    <w:semiHidden/>
    <w:rsid w:val="00B72BE0"/>
    <w:rPr>
      <w:rFonts w:ascii="Times New Roman" w:eastAsia="Times New Roman" w:hAnsi="Times New Roman"/>
      <w:sz w:val="24"/>
      <w:lang w:eastAsia="en-US"/>
    </w:rPr>
  </w:style>
  <w:style w:type="character" w:customStyle="1" w:styleId="st">
    <w:name w:val="st"/>
    <w:rsid w:val="00672D0A"/>
  </w:style>
  <w:style w:type="paragraph" w:customStyle="1" w:styleId="Default">
    <w:name w:val="Default"/>
    <w:rsid w:val="004F14D8"/>
    <w:pPr>
      <w:autoSpaceDE w:val="0"/>
      <w:autoSpaceDN w:val="0"/>
      <w:adjustRightInd w:val="0"/>
    </w:pPr>
    <w:rPr>
      <w:rFonts w:ascii="Times New Roman" w:hAnsi="Times New Roman"/>
      <w:color w:val="000000"/>
      <w:sz w:val="24"/>
      <w:szCs w:val="24"/>
      <w:lang w:val="en-US" w:eastAsia="en-US"/>
    </w:rPr>
  </w:style>
  <w:style w:type="paragraph" w:customStyle="1" w:styleId="Sraopastraipa1">
    <w:name w:val="Sąrašo pastraipa1"/>
    <w:basedOn w:val="prastasis"/>
    <w:uiPriority w:val="34"/>
    <w:qFormat/>
    <w:rsid w:val="00B8479D"/>
    <w:pPr>
      <w:ind w:left="720"/>
      <w:contextualSpacing/>
    </w:pPr>
    <w:rPr>
      <w:rFonts w:ascii="Calibri" w:hAnsi="Calibri"/>
      <w:sz w:val="22"/>
      <w:szCs w:val="22"/>
    </w:rPr>
  </w:style>
  <w:style w:type="paragraph" w:customStyle="1" w:styleId="bodytext0">
    <w:name w:val="bodytext"/>
    <w:basedOn w:val="prastasis"/>
    <w:rsid w:val="00B8479D"/>
    <w:pPr>
      <w:spacing w:before="100" w:beforeAutospacing="1" w:after="100" w:afterAutospacing="1"/>
    </w:pPr>
    <w:rPr>
      <w:rFonts w:ascii="Calibri" w:hAnsi="Calibri"/>
      <w:sz w:val="22"/>
      <w:szCs w:val="22"/>
      <w:lang w:eastAsia="lt-LT"/>
    </w:rPr>
  </w:style>
  <w:style w:type="paragraph" w:customStyle="1" w:styleId="Stilius1">
    <w:name w:val="Stilius1"/>
    <w:basedOn w:val="prastasis"/>
    <w:autoRedefine/>
    <w:qFormat/>
    <w:rsid w:val="00B8479D"/>
    <w:pPr>
      <w:numPr>
        <w:numId w:val="5"/>
      </w:numPr>
      <w:tabs>
        <w:tab w:val="left" w:pos="1026"/>
      </w:tabs>
      <w:spacing w:before="240" w:after="240"/>
      <w:ind w:left="181" w:firstLine="0"/>
    </w:pPr>
    <w:rPr>
      <w:b/>
      <w:sz w:val="22"/>
      <w:szCs w:val="22"/>
    </w:rPr>
  </w:style>
  <w:style w:type="paragraph" w:customStyle="1" w:styleId="Stilius3">
    <w:name w:val="Stilius3"/>
    <w:basedOn w:val="prastasis"/>
    <w:link w:val="Stilius3Diagrama"/>
    <w:qFormat/>
    <w:rsid w:val="00B8479D"/>
    <w:pPr>
      <w:spacing w:before="200"/>
      <w:jc w:val="both"/>
    </w:pPr>
    <w:rPr>
      <w:sz w:val="22"/>
      <w:szCs w:val="22"/>
      <w:lang w:eastAsia="x-none"/>
    </w:rPr>
  </w:style>
  <w:style w:type="paragraph" w:customStyle="1" w:styleId="Stilius4">
    <w:name w:val="Stilius4"/>
    <w:basedOn w:val="prastasis"/>
    <w:rsid w:val="00B8479D"/>
    <w:pPr>
      <w:numPr>
        <w:numId w:val="6"/>
      </w:numPr>
      <w:spacing w:before="200"/>
      <w:ind w:hanging="578"/>
    </w:pPr>
    <w:rPr>
      <w:sz w:val="22"/>
      <w:szCs w:val="22"/>
    </w:rPr>
  </w:style>
  <w:style w:type="paragraph" w:customStyle="1" w:styleId="Stilius5">
    <w:name w:val="Stilius5"/>
    <w:basedOn w:val="prastasis"/>
    <w:qFormat/>
    <w:rsid w:val="00B8479D"/>
    <w:pPr>
      <w:jc w:val="center"/>
    </w:pPr>
    <w:rPr>
      <w:b/>
      <w:sz w:val="28"/>
      <w:szCs w:val="28"/>
    </w:rPr>
  </w:style>
  <w:style w:type="paragraph" w:customStyle="1" w:styleId="Bodytxt">
    <w:name w:val="Bodytxt"/>
    <w:basedOn w:val="prastasis"/>
    <w:rsid w:val="00B8479D"/>
    <w:pPr>
      <w:keepNext/>
      <w:jc w:val="both"/>
    </w:pPr>
    <w:rPr>
      <w:sz w:val="22"/>
      <w:szCs w:val="22"/>
      <w:lang w:eastAsia="fi-FI"/>
    </w:rPr>
  </w:style>
  <w:style w:type="paragraph" w:customStyle="1" w:styleId="tekstas">
    <w:name w:val="tekstas"/>
    <w:basedOn w:val="prastasis"/>
    <w:uiPriority w:val="99"/>
    <w:rsid w:val="00336142"/>
    <w:pPr>
      <w:overflowPunct w:val="0"/>
      <w:autoSpaceDE w:val="0"/>
      <w:autoSpaceDN w:val="0"/>
      <w:spacing w:before="60" w:after="60"/>
      <w:jc w:val="both"/>
    </w:pPr>
    <w:rPr>
      <w:szCs w:val="24"/>
      <w:lang w:eastAsia="lt-LT"/>
    </w:rPr>
  </w:style>
  <w:style w:type="paragraph" w:customStyle="1" w:styleId="Normal">
    <w:name w:val="Normal~"/>
    <w:basedOn w:val="prastasis"/>
    <w:uiPriority w:val="99"/>
    <w:rsid w:val="00A3065C"/>
    <w:pPr>
      <w:widowControl w:val="0"/>
    </w:pPr>
    <w:rPr>
      <w:noProof/>
      <w:sz w:val="20"/>
      <w:lang w:val="en-AU"/>
    </w:rPr>
  </w:style>
  <w:style w:type="paragraph" w:styleId="prastasiniatinklio">
    <w:name w:val="Normal (Web)"/>
    <w:basedOn w:val="prastasis"/>
    <w:rsid w:val="00A3065C"/>
    <w:pPr>
      <w:spacing w:before="100" w:after="100"/>
    </w:pPr>
    <w:rPr>
      <w:szCs w:val="24"/>
      <w:lang w:val="en-GB"/>
    </w:rPr>
  </w:style>
  <w:style w:type="character" w:customStyle="1" w:styleId="BodytextChar">
    <w:name w:val="Body text Char"/>
    <w:link w:val="BodyText1"/>
    <w:uiPriority w:val="99"/>
    <w:rsid w:val="00A3065C"/>
    <w:rPr>
      <w:rFonts w:ascii="TimesLT" w:eastAsia="Times New Roman" w:hAnsi="TimesLT"/>
      <w:lang w:val="en-US" w:eastAsia="en-US" w:bidi="ar-SA"/>
    </w:rPr>
  </w:style>
  <w:style w:type="paragraph" w:customStyle="1" w:styleId="Style19">
    <w:name w:val="Style19"/>
    <w:basedOn w:val="prastasis"/>
    <w:uiPriority w:val="99"/>
    <w:rsid w:val="00A3065C"/>
    <w:pPr>
      <w:widowControl w:val="0"/>
      <w:autoSpaceDE w:val="0"/>
      <w:autoSpaceDN w:val="0"/>
      <w:adjustRightInd w:val="0"/>
      <w:spacing w:line="252" w:lineRule="exact"/>
      <w:ind w:hanging="917"/>
      <w:jc w:val="both"/>
    </w:pPr>
    <w:rPr>
      <w:szCs w:val="24"/>
      <w:lang w:eastAsia="lt-LT"/>
    </w:rPr>
  </w:style>
  <w:style w:type="paragraph" w:customStyle="1" w:styleId="Style75">
    <w:name w:val="Style75"/>
    <w:basedOn w:val="prastasis"/>
    <w:uiPriority w:val="99"/>
    <w:rsid w:val="00A3065C"/>
    <w:pPr>
      <w:widowControl w:val="0"/>
      <w:autoSpaceDE w:val="0"/>
      <w:autoSpaceDN w:val="0"/>
      <w:adjustRightInd w:val="0"/>
      <w:jc w:val="both"/>
    </w:pPr>
    <w:rPr>
      <w:szCs w:val="24"/>
      <w:lang w:eastAsia="lt-LT"/>
    </w:rPr>
  </w:style>
  <w:style w:type="character" w:customStyle="1" w:styleId="FontStyle95">
    <w:name w:val="Font Style95"/>
    <w:uiPriority w:val="99"/>
    <w:rsid w:val="00A3065C"/>
    <w:rPr>
      <w:rFonts w:ascii="Times New Roman" w:hAnsi="Times New Roman" w:cs="Times New Roman"/>
      <w:color w:val="000000"/>
      <w:sz w:val="20"/>
      <w:szCs w:val="20"/>
    </w:rPr>
  </w:style>
  <w:style w:type="character" w:customStyle="1" w:styleId="FontStyle96">
    <w:name w:val="Font Style96"/>
    <w:uiPriority w:val="99"/>
    <w:rsid w:val="00A3065C"/>
    <w:rPr>
      <w:rFonts w:ascii="Times New Roman" w:hAnsi="Times New Roman" w:cs="Times New Roman"/>
      <w:b/>
      <w:bCs/>
      <w:color w:val="000000"/>
      <w:sz w:val="22"/>
      <w:szCs w:val="22"/>
    </w:rPr>
  </w:style>
  <w:style w:type="character" w:customStyle="1" w:styleId="Pagrindinistekstas0">
    <w:name w:val="Pagrindinis tekstas_"/>
    <w:link w:val="Pagrindinistekstas1"/>
    <w:rsid w:val="00A3065C"/>
    <w:rPr>
      <w:sz w:val="22"/>
      <w:szCs w:val="22"/>
      <w:shd w:val="clear" w:color="auto" w:fill="FFFFFF"/>
    </w:rPr>
  </w:style>
  <w:style w:type="paragraph" w:customStyle="1" w:styleId="Pagrindinistekstas1">
    <w:name w:val="Pagrindinis tekstas1"/>
    <w:basedOn w:val="prastasis"/>
    <w:link w:val="Pagrindinistekstas0"/>
    <w:rsid w:val="00A3065C"/>
    <w:pPr>
      <w:shd w:val="clear" w:color="auto" w:fill="FFFFFF"/>
      <w:spacing w:after="300" w:line="311" w:lineRule="exact"/>
      <w:ind w:hanging="340"/>
      <w:jc w:val="both"/>
    </w:pPr>
    <w:rPr>
      <w:rFonts w:ascii="Calibri" w:eastAsia="Calibri" w:hAnsi="Calibri"/>
      <w:sz w:val="22"/>
      <w:szCs w:val="22"/>
      <w:lang w:val="x-none" w:eastAsia="x-none"/>
    </w:rPr>
  </w:style>
  <w:style w:type="character" w:customStyle="1" w:styleId="Temosantrat1">
    <w:name w:val="Temos antraštė #1_"/>
    <w:link w:val="Temosantrat10"/>
    <w:rsid w:val="00A3065C"/>
    <w:rPr>
      <w:sz w:val="22"/>
      <w:szCs w:val="22"/>
      <w:shd w:val="clear" w:color="auto" w:fill="FFFFFF"/>
    </w:rPr>
  </w:style>
  <w:style w:type="character" w:customStyle="1" w:styleId="Antratarbaporat">
    <w:name w:val="Antraštė arba poraštė_"/>
    <w:link w:val="Antratarbaporat0"/>
    <w:rsid w:val="00A3065C"/>
    <w:rPr>
      <w:shd w:val="clear" w:color="auto" w:fill="FFFFFF"/>
    </w:rPr>
  </w:style>
  <w:style w:type="character" w:customStyle="1" w:styleId="Antratarbaporat11tk">
    <w:name w:val="Antraštė arba poraštė + 11 tšk."/>
    <w:rsid w:val="00A3065C"/>
    <w:rPr>
      <w:rFonts w:ascii="Times New Roman" w:eastAsia="Times New Roman" w:hAnsi="Times New Roman" w:cs="Times New Roman"/>
      <w:sz w:val="22"/>
      <w:szCs w:val="22"/>
      <w:shd w:val="clear" w:color="auto" w:fill="FFFFFF"/>
    </w:rPr>
  </w:style>
  <w:style w:type="paragraph" w:customStyle="1" w:styleId="Temosantrat10">
    <w:name w:val="Temos antraštė #1"/>
    <w:basedOn w:val="prastasis"/>
    <w:link w:val="Temosantrat1"/>
    <w:rsid w:val="00A3065C"/>
    <w:pPr>
      <w:shd w:val="clear" w:color="auto" w:fill="FFFFFF"/>
      <w:spacing w:before="300" w:line="751" w:lineRule="exact"/>
      <w:jc w:val="center"/>
      <w:outlineLvl w:val="0"/>
    </w:pPr>
    <w:rPr>
      <w:rFonts w:ascii="Calibri" w:eastAsia="Calibri" w:hAnsi="Calibri"/>
      <w:sz w:val="22"/>
      <w:szCs w:val="22"/>
      <w:lang w:val="x-none" w:eastAsia="x-none"/>
    </w:rPr>
  </w:style>
  <w:style w:type="paragraph" w:customStyle="1" w:styleId="Antratarbaporat0">
    <w:name w:val="Antraštė arba poraštė"/>
    <w:basedOn w:val="prastasis"/>
    <w:link w:val="Antratarbaporat"/>
    <w:rsid w:val="00A3065C"/>
    <w:pPr>
      <w:shd w:val="clear" w:color="auto" w:fill="FFFFFF"/>
    </w:pPr>
    <w:rPr>
      <w:rFonts w:ascii="Calibri" w:eastAsia="Calibri" w:hAnsi="Calibri"/>
      <w:sz w:val="20"/>
      <w:lang w:val="x-none" w:eastAsia="x-none"/>
    </w:rPr>
  </w:style>
  <w:style w:type="paragraph" w:customStyle="1" w:styleId="Style17">
    <w:name w:val="Style17"/>
    <w:basedOn w:val="prastasis"/>
    <w:uiPriority w:val="99"/>
    <w:rsid w:val="00A3065C"/>
    <w:pPr>
      <w:widowControl w:val="0"/>
      <w:autoSpaceDE w:val="0"/>
      <w:autoSpaceDN w:val="0"/>
      <w:adjustRightInd w:val="0"/>
    </w:pPr>
    <w:rPr>
      <w:szCs w:val="24"/>
      <w:lang w:eastAsia="lt-LT"/>
    </w:rPr>
  </w:style>
  <w:style w:type="character" w:customStyle="1" w:styleId="contentpane">
    <w:name w:val="contentpane"/>
    <w:rsid w:val="00A3065C"/>
    <w:rPr>
      <w:rFonts w:cs="Times New Roman"/>
    </w:rPr>
  </w:style>
  <w:style w:type="paragraph" w:customStyle="1" w:styleId="Pataisymai1">
    <w:name w:val="Pataisymai1"/>
    <w:hidden/>
    <w:uiPriority w:val="99"/>
    <w:semiHidden/>
    <w:rsid w:val="00A3065C"/>
    <w:rPr>
      <w:rFonts w:ascii="Times New Roman" w:eastAsia="Times New Roman" w:hAnsi="Times New Roman"/>
      <w:sz w:val="24"/>
      <w:szCs w:val="24"/>
    </w:rPr>
  </w:style>
  <w:style w:type="paragraph" w:customStyle="1" w:styleId="Style55">
    <w:name w:val="Style55"/>
    <w:basedOn w:val="prastasis"/>
    <w:uiPriority w:val="99"/>
    <w:rsid w:val="00A3065C"/>
    <w:pPr>
      <w:widowControl w:val="0"/>
      <w:autoSpaceDE w:val="0"/>
      <w:autoSpaceDN w:val="0"/>
      <w:adjustRightInd w:val="0"/>
      <w:spacing w:line="250" w:lineRule="exact"/>
      <w:ind w:hanging="902"/>
      <w:jc w:val="both"/>
    </w:pPr>
    <w:rPr>
      <w:szCs w:val="24"/>
      <w:lang w:eastAsia="lt-LT"/>
    </w:rPr>
  </w:style>
  <w:style w:type="paragraph" w:customStyle="1" w:styleId="Style30">
    <w:name w:val="Style3"/>
    <w:basedOn w:val="prastasis"/>
    <w:uiPriority w:val="99"/>
    <w:rsid w:val="00A3065C"/>
    <w:pPr>
      <w:widowControl w:val="0"/>
      <w:autoSpaceDE w:val="0"/>
      <w:autoSpaceDN w:val="0"/>
      <w:adjustRightInd w:val="0"/>
      <w:spacing w:line="226" w:lineRule="exact"/>
      <w:jc w:val="both"/>
    </w:pPr>
    <w:rPr>
      <w:szCs w:val="24"/>
      <w:lang w:eastAsia="lt-LT"/>
    </w:rPr>
  </w:style>
  <w:style w:type="paragraph" w:customStyle="1" w:styleId="Style2">
    <w:name w:val="Style2"/>
    <w:basedOn w:val="prastasis"/>
    <w:uiPriority w:val="99"/>
    <w:rsid w:val="00A3065C"/>
    <w:pPr>
      <w:widowControl w:val="0"/>
      <w:autoSpaceDE w:val="0"/>
      <w:autoSpaceDN w:val="0"/>
      <w:adjustRightInd w:val="0"/>
      <w:spacing w:line="229" w:lineRule="exact"/>
      <w:jc w:val="center"/>
    </w:pPr>
    <w:rPr>
      <w:szCs w:val="24"/>
      <w:lang w:eastAsia="lt-LT"/>
    </w:rPr>
  </w:style>
  <w:style w:type="paragraph" w:customStyle="1" w:styleId="Style4">
    <w:name w:val="Style4"/>
    <w:basedOn w:val="prastasis"/>
    <w:uiPriority w:val="99"/>
    <w:rsid w:val="00A3065C"/>
    <w:pPr>
      <w:widowControl w:val="0"/>
      <w:autoSpaceDE w:val="0"/>
      <w:autoSpaceDN w:val="0"/>
      <w:adjustRightInd w:val="0"/>
      <w:spacing w:line="275" w:lineRule="exact"/>
    </w:pPr>
    <w:rPr>
      <w:szCs w:val="24"/>
      <w:lang w:eastAsia="lt-LT"/>
    </w:rPr>
  </w:style>
  <w:style w:type="paragraph" w:customStyle="1" w:styleId="Style6">
    <w:name w:val="Style6"/>
    <w:basedOn w:val="prastasis"/>
    <w:uiPriority w:val="99"/>
    <w:rsid w:val="00A3065C"/>
    <w:pPr>
      <w:widowControl w:val="0"/>
      <w:autoSpaceDE w:val="0"/>
      <w:autoSpaceDN w:val="0"/>
      <w:adjustRightInd w:val="0"/>
      <w:spacing w:line="274" w:lineRule="exact"/>
      <w:jc w:val="center"/>
    </w:pPr>
    <w:rPr>
      <w:szCs w:val="24"/>
      <w:lang w:eastAsia="lt-LT"/>
    </w:rPr>
  </w:style>
  <w:style w:type="paragraph" w:customStyle="1" w:styleId="Style21">
    <w:name w:val="Style21"/>
    <w:basedOn w:val="prastasis"/>
    <w:uiPriority w:val="99"/>
    <w:rsid w:val="00A3065C"/>
    <w:pPr>
      <w:widowControl w:val="0"/>
      <w:autoSpaceDE w:val="0"/>
      <w:autoSpaceDN w:val="0"/>
      <w:adjustRightInd w:val="0"/>
      <w:spacing w:line="230" w:lineRule="exact"/>
      <w:ind w:firstLine="566"/>
    </w:pPr>
    <w:rPr>
      <w:szCs w:val="24"/>
      <w:lang w:eastAsia="lt-LT"/>
    </w:rPr>
  </w:style>
  <w:style w:type="paragraph" w:customStyle="1" w:styleId="Style23">
    <w:name w:val="Style23"/>
    <w:basedOn w:val="prastasis"/>
    <w:uiPriority w:val="99"/>
    <w:rsid w:val="00A3065C"/>
    <w:pPr>
      <w:widowControl w:val="0"/>
      <w:autoSpaceDE w:val="0"/>
      <w:autoSpaceDN w:val="0"/>
      <w:adjustRightInd w:val="0"/>
    </w:pPr>
    <w:rPr>
      <w:szCs w:val="24"/>
      <w:lang w:eastAsia="lt-LT"/>
    </w:rPr>
  </w:style>
  <w:style w:type="paragraph" w:customStyle="1" w:styleId="Style25">
    <w:name w:val="Style25"/>
    <w:basedOn w:val="prastasis"/>
    <w:uiPriority w:val="99"/>
    <w:rsid w:val="00A3065C"/>
    <w:pPr>
      <w:widowControl w:val="0"/>
      <w:autoSpaceDE w:val="0"/>
      <w:autoSpaceDN w:val="0"/>
      <w:adjustRightInd w:val="0"/>
      <w:spacing w:line="274" w:lineRule="exact"/>
      <w:jc w:val="both"/>
    </w:pPr>
    <w:rPr>
      <w:szCs w:val="24"/>
      <w:lang w:eastAsia="lt-LT"/>
    </w:rPr>
  </w:style>
  <w:style w:type="paragraph" w:customStyle="1" w:styleId="Style27">
    <w:name w:val="Style27"/>
    <w:basedOn w:val="prastasis"/>
    <w:uiPriority w:val="99"/>
    <w:rsid w:val="00A3065C"/>
    <w:pPr>
      <w:widowControl w:val="0"/>
      <w:autoSpaceDE w:val="0"/>
      <w:autoSpaceDN w:val="0"/>
      <w:adjustRightInd w:val="0"/>
      <w:spacing w:line="230" w:lineRule="exact"/>
      <w:ind w:firstLine="581"/>
    </w:pPr>
    <w:rPr>
      <w:szCs w:val="24"/>
      <w:lang w:eastAsia="lt-LT"/>
    </w:rPr>
  </w:style>
  <w:style w:type="paragraph" w:customStyle="1" w:styleId="Style29">
    <w:name w:val="Style29"/>
    <w:basedOn w:val="prastasis"/>
    <w:uiPriority w:val="99"/>
    <w:rsid w:val="00A3065C"/>
    <w:pPr>
      <w:widowControl w:val="0"/>
      <w:autoSpaceDE w:val="0"/>
      <w:autoSpaceDN w:val="0"/>
      <w:adjustRightInd w:val="0"/>
      <w:spacing w:line="254" w:lineRule="exact"/>
      <w:jc w:val="both"/>
    </w:pPr>
    <w:rPr>
      <w:szCs w:val="24"/>
      <w:lang w:eastAsia="lt-LT"/>
    </w:rPr>
  </w:style>
  <w:style w:type="paragraph" w:customStyle="1" w:styleId="Style300">
    <w:name w:val="Style30"/>
    <w:basedOn w:val="prastasis"/>
    <w:uiPriority w:val="99"/>
    <w:rsid w:val="00A3065C"/>
    <w:pPr>
      <w:widowControl w:val="0"/>
      <w:autoSpaceDE w:val="0"/>
      <w:autoSpaceDN w:val="0"/>
      <w:adjustRightInd w:val="0"/>
      <w:spacing w:line="266" w:lineRule="exact"/>
      <w:ind w:firstLine="571"/>
      <w:jc w:val="both"/>
    </w:pPr>
    <w:rPr>
      <w:szCs w:val="24"/>
      <w:lang w:eastAsia="lt-LT"/>
    </w:rPr>
  </w:style>
  <w:style w:type="paragraph" w:customStyle="1" w:styleId="Style40">
    <w:name w:val="Style40"/>
    <w:basedOn w:val="prastasis"/>
    <w:uiPriority w:val="99"/>
    <w:rsid w:val="00A3065C"/>
    <w:pPr>
      <w:widowControl w:val="0"/>
      <w:autoSpaceDE w:val="0"/>
      <w:autoSpaceDN w:val="0"/>
      <w:adjustRightInd w:val="0"/>
    </w:pPr>
    <w:rPr>
      <w:szCs w:val="24"/>
      <w:lang w:eastAsia="lt-LT"/>
    </w:rPr>
  </w:style>
  <w:style w:type="paragraph" w:customStyle="1" w:styleId="Style45">
    <w:name w:val="Style45"/>
    <w:basedOn w:val="prastasis"/>
    <w:uiPriority w:val="99"/>
    <w:rsid w:val="00A3065C"/>
    <w:pPr>
      <w:widowControl w:val="0"/>
      <w:autoSpaceDE w:val="0"/>
      <w:autoSpaceDN w:val="0"/>
      <w:adjustRightInd w:val="0"/>
    </w:pPr>
    <w:rPr>
      <w:szCs w:val="24"/>
      <w:lang w:eastAsia="lt-LT"/>
    </w:rPr>
  </w:style>
  <w:style w:type="paragraph" w:customStyle="1" w:styleId="Style64">
    <w:name w:val="Style64"/>
    <w:basedOn w:val="prastasis"/>
    <w:uiPriority w:val="99"/>
    <w:rsid w:val="00A3065C"/>
    <w:pPr>
      <w:widowControl w:val="0"/>
      <w:autoSpaceDE w:val="0"/>
      <w:autoSpaceDN w:val="0"/>
      <w:adjustRightInd w:val="0"/>
    </w:pPr>
    <w:rPr>
      <w:szCs w:val="24"/>
      <w:lang w:eastAsia="lt-LT"/>
    </w:rPr>
  </w:style>
  <w:style w:type="paragraph" w:customStyle="1" w:styleId="Style65">
    <w:name w:val="Style65"/>
    <w:basedOn w:val="prastasis"/>
    <w:uiPriority w:val="99"/>
    <w:rsid w:val="00A3065C"/>
    <w:pPr>
      <w:widowControl w:val="0"/>
      <w:autoSpaceDE w:val="0"/>
      <w:autoSpaceDN w:val="0"/>
      <w:adjustRightInd w:val="0"/>
      <w:spacing w:line="264" w:lineRule="exact"/>
      <w:jc w:val="both"/>
    </w:pPr>
    <w:rPr>
      <w:szCs w:val="24"/>
      <w:lang w:eastAsia="lt-LT"/>
    </w:rPr>
  </w:style>
  <w:style w:type="paragraph" w:customStyle="1" w:styleId="Style69">
    <w:name w:val="Style69"/>
    <w:basedOn w:val="prastasis"/>
    <w:uiPriority w:val="99"/>
    <w:rsid w:val="00A3065C"/>
    <w:pPr>
      <w:widowControl w:val="0"/>
      <w:autoSpaceDE w:val="0"/>
      <w:autoSpaceDN w:val="0"/>
      <w:adjustRightInd w:val="0"/>
      <w:spacing w:line="290" w:lineRule="exact"/>
      <w:ind w:firstLine="725"/>
    </w:pPr>
    <w:rPr>
      <w:szCs w:val="24"/>
      <w:lang w:eastAsia="lt-LT"/>
    </w:rPr>
  </w:style>
  <w:style w:type="paragraph" w:customStyle="1" w:styleId="Style76">
    <w:name w:val="Style76"/>
    <w:basedOn w:val="prastasis"/>
    <w:uiPriority w:val="99"/>
    <w:rsid w:val="00A3065C"/>
    <w:pPr>
      <w:widowControl w:val="0"/>
      <w:autoSpaceDE w:val="0"/>
      <w:autoSpaceDN w:val="0"/>
      <w:adjustRightInd w:val="0"/>
      <w:spacing w:line="291" w:lineRule="exact"/>
      <w:ind w:firstLine="730"/>
      <w:jc w:val="both"/>
    </w:pPr>
    <w:rPr>
      <w:szCs w:val="24"/>
      <w:lang w:eastAsia="lt-LT"/>
    </w:rPr>
  </w:style>
  <w:style w:type="character" w:customStyle="1" w:styleId="FontStyle90">
    <w:name w:val="Font Style90"/>
    <w:uiPriority w:val="99"/>
    <w:rsid w:val="00A3065C"/>
    <w:rPr>
      <w:rFonts w:ascii="Times New Roman" w:hAnsi="Times New Roman" w:cs="Times New Roman" w:hint="default"/>
      <w:b/>
      <w:bCs/>
      <w:i/>
      <w:iCs/>
      <w:color w:val="000000"/>
      <w:sz w:val="20"/>
      <w:szCs w:val="20"/>
    </w:rPr>
  </w:style>
  <w:style w:type="character" w:customStyle="1" w:styleId="FontStyle91">
    <w:name w:val="Font Style91"/>
    <w:uiPriority w:val="99"/>
    <w:rsid w:val="00A3065C"/>
    <w:rPr>
      <w:rFonts w:ascii="Times New Roman" w:hAnsi="Times New Roman" w:cs="Times New Roman" w:hint="default"/>
      <w:color w:val="000000"/>
      <w:sz w:val="20"/>
      <w:szCs w:val="20"/>
    </w:rPr>
  </w:style>
  <w:style w:type="character" w:customStyle="1" w:styleId="FontStyle92">
    <w:name w:val="Font Style92"/>
    <w:uiPriority w:val="99"/>
    <w:rsid w:val="00A3065C"/>
    <w:rPr>
      <w:rFonts w:ascii="Times New Roman" w:hAnsi="Times New Roman" w:cs="Times New Roman" w:hint="default"/>
      <w:i/>
      <w:iCs/>
      <w:color w:val="000000"/>
      <w:sz w:val="20"/>
      <w:szCs w:val="20"/>
    </w:rPr>
  </w:style>
  <w:style w:type="character" w:customStyle="1" w:styleId="FontStyle93">
    <w:name w:val="Font Style93"/>
    <w:uiPriority w:val="99"/>
    <w:rsid w:val="00A3065C"/>
    <w:rPr>
      <w:rFonts w:ascii="Times New Roman" w:hAnsi="Times New Roman" w:cs="Times New Roman" w:hint="default"/>
      <w:i/>
      <w:iCs/>
      <w:color w:val="000000"/>
      <w:sz w:val="12"/>
      <w:szCs w:val="12"/>
    </w:rPr>
  </w:style>
  <w:style w:type="character" w:customStyle="1" w:styleId="FontStyle94">
    <w:name w:val="Font Style94"/>
    <w:uiPriority w:val="99"/>
    <w:rsid w:val="00A3065C"/>
    <w:rPr>
      <w:rFonts w:ascii="Times New Roman" w:hAnsi="Times New Roman" w:cs="Times New Roman" w:hint="default"/>
      <w:i/>
      <w:iCs/>
      <w:color w:val="000000"/>
      <w:sz w:val="20"/>
      <w:szCs w:val="20"/>
    </w:rPr>
  </w:style>
  <w:style w:type="character" w:customStyle="1" w:styleId="FontStyle97">
    <w:name w:val="Font Style97"/>
    <w:uiPriority w:val="99"/>
    <w:rsid w:val="00A3065C"/>
    <w:rPr>
      <w:rFonts w:ascii="Times New Roman" w:hAnsi="Times New Roman" w:cs="Times New Roman" w:hint="default"/>
      <w:color w:val="000000"/>
      <w:sz w:val="22"/>
      <w:szCs w:val="22"/>
    </w:rPr>
  </w:style>
  <w:style w:type="paragraph" w:styleId="Antrat">
    <w:name w:val="caption"/>
    <w:basedOn w:val="prastasis"/>
    <w:next w:val="prastasis"/>
    <w:autoRedefine/>
    <w:qFormat/>
    <w:rsid w:val="00047C63"/>
    <w:rPr>
      <w:b/>
      <w:i/>
      <w:sz w:val="20"/>
    </w:rPr>
  </w:style>
  <w:style w:type="character" w:customStyle="1" w:styleId="SraopastraipaDiagrama">
    <w:name w:val="Sąrašo pastraipa Diagrama"/>
    <w:aliases w:val="List Paragraph Red Diagrama,Numbering Diagrama,ERP-List Paragraph Diagrama,List Paragraph11 Diagrama,List Paragraph111 Diagrama,Buletai Diagrama,Bullet EY Diagrama,List Paragraph21 Diagrama,List Paragraph1 Diagrama,lp1 Diagrama"/>
    <w:link w:val="Sraopastraipa"/>
    <w:uiPriority w:val="34"/>
    <w:qFormat/>
    <w:locked/>
    <w:rsid w:val="008C5B0A"/>
    <w:rPr>
      <w:rFonts w:ascii="Times New Roman" w:eastAsia="Times New Roman" w:hAnsi="Times New Roman"/>
      <w:sz w:val="24"/>
      <w:lang w:val="lt-LT"/>
    </w:rPr>
  </w:style>
  <w:style w:type="paragraph" w:customStyle="1" w:styleId="Sraopastraipa2">
    <w:name w:val="Sąrašo pastraipa2"/>
    <w:basedOn w:val="prastasis"/>
    <w:qFormat/>
    <w:rsid w:val="004A093E"/>
    <w:pPr>
      <w:ind w:left="720"/>
      <w:contextualSpacing/>
    </w:pPr>
    <w:rPr>
      <w:rFonts w:ascii="Calibri" w:hAnsi="Calibri"/>
      <w:sz w:val="22"/>
      <w:szCs w:val="22"/>
    </w:rPr>
  </w:style>
  <w:style w:type="character" w:customStyle="1" w:styleId="Stilius3Diagrama">
    <w:name w:val="Stilius3 Diagrama"/>
    <w:link w:val="Stilius3"/>
    <w:locked/>
    <w:rsid w:val="004A093E"/>
    <w:rPr>
      <w:rFonts w:ascii="Times New Roman" w:eastAsia="Times New Roman" w:hAnsi="Times New Roman"/>
      <w:sz w:val="22"/>
      <w:szCs w:val="22"/>
      <w:lang w:val="lt-LT"/>
    </w:rPr>
  </w:style>
  <w:style w:type="character" w:customStyle="1" w:styleId="Bodytext">
    <w:name w:val="Body text_"/>
    <w:link w:val="BodyText2"/>
    <w:locked/>
    <w:rsid w:val="004A093E"/>
    <w:rPr>
      <w:rFonts w:ascii="TimesLT" w:eastAsia="Arial" w:hAnsi="TimesLT" w:cs="Courier New"/>
      <w:lang w:eastAsia="ar-SA" w:bidi="ar-SA"/>
    </w:rPr>
  </w:style>
  <w:style w:type="paragraph" w:styleId="Pagrindiniotekstotrauka2">
    <w:name w:val="Body Text Indent 2"/>
    <w:basedOn w:val="prastasis"/>
    <w:link w:val="Pagrindiniotekstotrauka2Diagrama"/>
    <w:semiHidden/>
    <w:unhideWhenUsed/>
    <w:rsid w:val="004A093E"/>
    <w:pPr>
      <w:spacing w:after="120" w:line="480" w:lineRule="auto"/>
      <w:ind w:left="360"/>
    </w:pPr>
    <w:rPr>
      <w:lang w:eastAsia="x-none"/>
    </w:rPr>
  </w:style>
  <w:style w:type="character" w:customStyle="1" w:styleId="Pagrindiniotekstotrauka2Diagrama">
    <w:name w:val="Pagrindinio teksto įtrauka 2 Diagrama"/>
    <w:link w:val="Pagrindiniotekstotrauka2"/>
    <w:semiHidden/>
    <w:rsid w:val="004A093E"/>
    <w:rPr>
      <w:rFonts w:ascii="Times New Roman" w:eastAsia="Times New Roman" w:hAnsi="Times New Roman"/>
      <w:sz w:val="24"/>
      <w:lang w:val="lt-LT"/>
    </w:rPr>
  </w:style>
  <w:style w:type="numbering" w:customStyle="1" w:styleId="Sraonra1">
    <w:name w:val="Sąrašo nėra1"/>
    <w:next w:val="Sraonra"/>
    <w:uiPriority w:val="99"/>
    <w:semiHidden/>
    <w:unhideWhenUsed/>
    <w:rsid w:val="004A093E"/>
  </w:style>
  <w:style w:type="character" w:styleId="Perirtashipersaitas">
    <w:name w:val="FollowedHyperlink"/>
    <w:semiHidden/>
    <w:unhideWhenUsed/>
    <w:rsid w:val="004A093E"/>
    <w:rPr>
      <w:color w:val="800080"/>
      <w:u w:val="single"/>
    </w:rPr>
  </w:style>
  <w:style w:type="paragraph" w:styleId="HTMLadresas">
    <w:name w:val="HTML Address"/>
    <w:basedOn w:val="prastasis"/>
    <w:link w:val="HTMLadresasDiagrama"/>
    <w:semiHidden/>
    <w:unhideWhenUsed/>
    <w:rsid w:val="004A093E"/>
    <w:pPr>
      <w:suppressAutoHyphens/>
      <w:overflowPunct w:val="0"/>
      <w:autoSpaceDE w:val="0"/>
      <w:autoSpaceDN w:val="0"/>
      <w:adjustRightInd w:val="0"/>
      <w:jc w:val="both"/>
    </w:pPr>
    <w:rPr>
      <w:i/>
      <w:lang w:val="x-none" w:eastAsia="x-none"/>
    </w:rPr>
  </w:style>
  <w:style w:type="character" w:customStyle="1" w:styleId="HTMLadresasDiagrama">
    <w:name w:val="HTML adresas Diagrama"/>
    <w:link w:val="HTMLadresas"/>
    <w:semiHidden/>
    <w:rsid w:val="004A093E"/>
    <w:rPr>
      <w:rFonts w:ascii="Times New Roman" w:eastAsia="Times New Roman" w:hAnsi="Times New Roman"/>
      <w:i/>
      <w:sz w:val="24"/>
    </w:rPr>
  </w:style>
  <w:style w:type="paragraph" w:styleId="HTMLiankstoformatuotas">
    <w:name w:val="HTML Preformatted"/>
    <w:aliases w:val="Diagrama"/>
    <w:basedOn w:val="prastasis"/>
    <w:link w:val="HTMLiankstoformatuotasDiagrama"/>
    <w:uiPriority w:val="99"/>
    <w:semiHidden/>
    <w:unhideWhenUsed/>
    <w:rsid w:val="004A0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lang w:val="x-none" w:eastAsia="x-none"/>
    </w:rPr>
  </w:style>
  <w:style w:type="character" w:customStyle="1" w:styleId="HTMLiankstoformatuotasDiagrama">
    <w:name w:val="HTML iš anksto formatuotas Diagrama"/>
    <w:aliases w:val="Diagrama Diagrama12"/>
    <w:link w:val="HTMLiankstoformatuotas"/>
    <w:uiPriority w:val="99"/>
    <w:semiHidden/>
    <w:rsid w:val="004A093E"/>
    <w:rPr>
      <w:rFonts w:ascii="Courier New" w:eastAsia="Times New Roman" w:hAnsi="Courier New"/>
    </w:rPr>
  </w:style>
  <w:style w:type="paragraph" w:styleId="Turinys4">
    <w:name w:val="toc 4"/>
    <w:basedOn w:val="prastasis"/>
    <w:next w:val="prastasis"/>
    <w:autoRedefine/>
    <w:semiHidden/>
    <w:unhideWhenUsed/>
    <w:rsid w:val="004A093E"/>
    <w:pPr>
      <w:autoSpaceDN w:val="0"/>
      <w:spacing w:line="276" w:lineRule="auto"/>
      <w:ind w:left="720"/>
    </w:pPr>
    <w:rPr>
      <w:rFonts w:eastAsia="Calibri"/>
      <w:sz w:val="18"/>
      <w:szCs w:val="18"/>
    </w:rPr>
  </w:style>
  <w:style w:type="character" w:customStyle="1" w:styleId="HeaderChar1">
    <w:name w:val="Header Char1"/>
    <w:uiPriority w:val="99"/>
    <w:rsid w:val="004A093E"/>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4A093E"/>
    <w:pPr>
      <w:suppressAutoHyphens/>
      <w:overflowPunct w:val="0"/>
      <w:autoSpaceDE w:val="0"/>
      <w:autoSpaceDN w:val="0"/>
      <w:adjustRightInd w:val="0"/>
      <w:jc w:val="both"/>
    </w:pPr>
    <w:rPr>
      <w:sz w:val="20"/>
      <w:lang w:val="x-none" w:eastAsia="x-none"/>
    </w:rPr>
  </w:style>
  <w:style w:type="character" w:customStyle="1" w:styleId="DokumentoinaostekstasDiagrama">
    <w:name w:val="Dokumento išnašos tekstas Diagrama"/>
    <w:link w:val="Dokumentoinaostekstas"/>
    <w:semiHidden/>
    <w:rsid w:val="004A093E"/>
    <w:rPr>
      <w:rFonts w:ascii="Times New Roman" w:eastAsia="Times New Roman" w:hAnsi="Times New Roman"/>
    </w:rPr>
  </w:style>
  <w:style w:type="paragraph" w:styleId="Pagrindinistekstas2">
    <w:name w:val="Body Text 2"/>
    <w:basedOn w:val="prastasis"/>
    <w:link w:val="Pagrindinistekstas2Diagrama"/>
    <w:unhideWhenUsed/>
    <w:rsid w:val="004A093E"/>
    <w:pPr>
      <w:autoSpaceDN w:val="0"/>
      <w:spacing w:after="120" w:line="480" w:lineRule="auto"/>
    </w:pPr>
    <w:rPr>
      <w:lang w:eastAsia="x-none"/>
    </w:rPr>
  </w:style>
  <w:style w:type="character" w:customStyle="1" w:styleId="Pagrindinistekstas2Diagrama">
    <w:name w:val="Pagrindinis tekstas 2 Diagrama"/>
    <w:link w:val="Pagrindinistekstas2"/>
    <w:rsid w:val="004A093E"/>
    <w:rPr>
      <w:rFonts w:ascii="Times New Roman" w:eastAsia="Times New Roman" w:hAnsi="Times New Roman"/>
      <w:sz w:val="24"/>
      <w:lang w:val="lt-LT"/>
    </w:rPr>
  </w:style>
  <w:style w:type="paragraph" w:styleId="Tekstoblokas">
    <w:name w:val="Block Text"/>
    <w:basedOn w:val="prastasis"/>
    <w:semiHidden/>
    <w:unhideWhenUsed/>
    <w:rsid w:val="004A093E"/>
    <w:pPr>
      <w:tabs>
        <w:tab w:val="right" w:leader="underscore" w:pos="8640"/>
      </w:tabs>
      <w:autoSpaceDN w:val="0"/>
      <w:ind w:left="5670" w:right="-1594"/>
      <w:jc w:val="both"/>
    </w:pPr>
    <w:rPr>
      <w:szCs w:val="24"/>
    </w:rPr>
  </w:style>
  <w:style w:type="paragraph" w:styleId="Paprastasistekstas">
    <w:name w:val="Plain Text"/>
    <w:basedOn w:val="prastasis"/>
    <w:link w:val="PaprastasistekstasDiagrama"/>
    <w:semiHidden/>
    <w:unhideWhenUsed/>
    <w:rsid w:val="004A093E"/>
    <w:pPr>
      <w:autoSpaceDN w:val="0"/>
    </w:pPr>
    <w:rPr>
      <w:rFonts w:ascii="Courier New" w:eastAsia="Calibri" w:hAnsi="Courier New"/>
      <w:sz w:val="20"/>
      <w:lang w:val="x-none" w:eastAsia="x-none"/>
    </w:rPr>
  </w:style>
  <w:style w:type="character" w:customStyle="1" w:styleId="PaprastasistekstasDiagrama">
    <w:name w:val="Paprastasis tekstas Diagrama"/>
    <w:link w:val="Paprastasistekstas"/>
    <w:semiHidden/>
    <w:rsid w:val="004A093E"/>
    <w:rPr>
      <w:rFonts w:ascii="Courier New" w:hAnsi="Courier New"/>
    </w:rPr>
  </w:style>
  <w:style w:type="character" w:customStyle="1" w:styleId="CommentSubjectChar1">
    <w:name w:val="Comment Subject Char1"/>
    <w:uiPriority w:val="99"/>
    <w:semiHidden/>
    <w:rsid w:val="004A093E"/>
    <w:rPr>
      <w:rFonts w:ascii="Times New Roman" w:eastAsia="Calibri" w:hAnsi="Times New Roman" w:cs="Times New Roman"/>
      <w:b/>
      <w:bCs/>
      <w:sz w:val="20"/>
      <w:szCs w:val="20"/>
    </w:rPr>
  </w:style>
  <w:style w:type="character" w:customStyle="1" w:styleId="BalloonTextChar1">
    <w:name w:val="Balloon Text Char1"/>
    <w:uiPriority w:val="99"/>
    <w:semiHidden/>
    <w:rsid w:val="004A093E"/>
    <w:rPr>
      <w:rFonts w:ascii="Tahoma" w:eastAsia="Calibri" w:hAnsi="Tahoma" w:cs="Times New Roman"/>
      <w:sz w:val="16"/>
      <w:szCs w:val="16"/>
    </w:rPr>
  </w:style>
  <w:style w:type="paragraph" w:customStyle="1" w:styleId="Komentarotema1">
    <w:name w:val="Komentaro tema1"/>
    <w:basedOn w:val="Komentarotekstas"/>
    <w:next w:val="Komentarotekstas"/>
    <w:semiHidden/>
    <w:rsid w:val="004A093E"/>
    <w:pPr>
      <w:autoSpaceDN w:val="0"/>
      <w:spacing w:after="200" w:line="276" w:lineRule="auto"/>
    </w:pPr>
    <w:rPr>
      <w:rFonts w:eastAsia="Calibri"/>
      <w:sz w:val="28"/>
      <w:szCs w:val="22"/>
      <w:lang w:val="lt-LT" w:eastAsia="lt-LT"/>
    </w:rPr>
  </w:style>
  <w:style w:type="paragraph" w:customStyle="1" w:styleId="Debesliotekstas1">
    <w:name w:val="Debesėlio tekstas1"/>
    <w:basedOn w:val="prastasis"/>
    <w:semiHidden/>
    <w:rsid w:val="004A093E"/>
    <w:pPr>
      <w:autoSpaceDN w:val="0"/>
      <w:spacing w:after="200" w:line="276" w:lineRule="auto"/>
    </w:pPr>
    <w:rPr>
      <w:rFonts w:ascii="Tahoma" w:eastAsia="Calibri" w:hAnsi="Tahoma" w:cs="Tahoma"/>
      <w:sz w:val="16"/>
      <w:szCs w:val="16"/>
      <w:lang w:val="en-US"/>
    </w:rPr>
  </w:style>
  <w:style w:type="paragraph" w:customStyle="1" w:styleId="linija">
    <w:name w:val="linija"/>
    <w:basedOn w:val="prastasis"/>
    <w:rsid w:val="004A093E"/>
    <w:pPr>
      <w:autoSpaceDN w:val="0"/>
      <w:spacing w:before="100" w:beforeAutospacing="1" w:after="100" w:afterAutospacing="1"/>
    </w:pPr>
    <w:rPr>
      <w:szCs w:val="24"/>
      <w:lang w:eastAsia="lt-LT"/>
    </w:rPr>
  </w:style>
  <w:style w:type="paragraph" w:customStyle="1" w:styleId="pavadinimas1">
    <w:name w:val="pavadinimas1"/>
    <w:basedOn w:val="prastasis"/>
    <w:rsid w:val="004A093E"/>
    <w:pPr>
      <w:autoSpaceDN w:val="0"/>
      <w:spacing w:before="100" w:beforeAutospacing="1" w:after="100" w:afterAutospacing="1"/>
    </w:pPr>
    <w:rPr>
      <w:rFonts w:ascii="Arial Unicode MS" w:eastAsia="Arial Unicode MS" w:hAnsi="Arial Unicode MS" w:cs="Arial Unicode MS"/>
      <w:szCs w:val="24"/>
      <w:lang w:val="en-GB"/>
    </w:rPr>
  </w:style>
  <w:style w:type="paragraph" w:customStyle="1" w:styleId="Document1">
    <w:name w:val="Document 1"/>
    <w:rsid w:val="004A093E"/>
    <w:pPr>
      <w:keepNext/>
      <w:keepLines/>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FR1">
    <w:name w:val="FR1"/>
    <w:rsid w:val="004A093E"/>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4A093E"/>
    <w:pPr>
      <w:overflowPunct w:val="0"/>
      <w:autoSpaceDE w:val="0"/>
      <w:autoSpaceDN w:val="0"/>
      <w:adjustRightInd w:val="0"/>
      <w:spacing w:before="120" w:after="120"/>
      <w:jc w:val="both"/>
    </w:pPr>
    <w:rPr>
      <w:spacing w:val="-4"/>
      <w:lang w:val="en-US"/>
    </w:rPr>
  </w:style>
  <w:style w:type="paragraph" w:customStyle="1" w:styleId="oddl-nadpis">
    <w:name w:val="oddíl-nadpis"/>
    <w:basedOn w:val="prastasis"/>
    <w:rsid w:val="004A093E"/>
    <w:pPr>
      <w:keepNext/>
      <w:widowControl w:val="0"/>
      <w:tabs>
        <w:tab w:val="left" w:pos="567"/>
      </w:tabs>
      <w:autoSpaceDN w:val="0"/>
      <w:snapToGrid w:val="0"/>
      <w:spacing w:before="240" w:line="240" w:lineRule="exact"/>
    </w:pPr>
    <w:rPr>
      <w:rFonts w:ascii="Arial" w:hAnsi="Arial"/>
      <w:b/>
      <w:lang w:val="cs-CZ"/>
    </w:rPr>
  </w:style>
  <w:style w:type="paragraph" w:customStyle="1" w:styleId="FR2">
    <w:name w:val="FR2"/>
    <w:rsid w:val="004A093E"/>
    <w:pPr>
      <w:widowControl w:val="0"/>
      <w:autoSpaceDE w:val="0"/>
      <w:autoSpaceDN w:val="0"/>
      <w:adjustRightInd w:val="0"/>
      <w:spacing w:before="220"/>
    </w:pPr>
    <w:rPr>
      <w:rFonts w:ascii="Arial" w:eastAsia="Times New Roman" w:hAnsi="Arial" w:cs="Arial"/>
      <w:i/>
      <w:iCs/>
      <w:sz w:val="18"/>
      <w:szCs w:val="18"/>
      <w:lang w:val="en-US" w:eastAsia="en-US"/>
    </w:rPr>
  </w:style>
  <w:style w:type="paragraph" w:customStyle="1" w:styleId="tabulka">
    <w:name w:val="tabulka"/>
    <w:basedOn w:val="prastasis"/>
    <w:rsid w:val="004A093E"/>
    <w:pPr>
      <w:widowControl w:val="0"/>
      <w:autoSpaceDN w:val="0"/>
      <w:spacing w:before="120" w:line="240" w:lineRule="exact"/>
      <w:jc w:val="center"/>
    </w:pPr>
    <w:rPr>
      <w:rFonts w:ascii="Arial" w:hAnsi="Arial"/>
      <w:sz w:val="20"/>
      <w:lang w:val="cs-CZ"/>
    </w:rPr>
  </w:style>
  <w:style w:type="paragraph" w:customStyle="1" w:styleId="Style1">
    <w:name w:val="Style1"/>
    <w:basedOn w:val="Antrat5"/>
    <w:uiPriority w:val="99"/>
    <w:rsid w:val="004A093E"/>
    <w:pPr>
      <w:keepNext w:val="0"/>
      <w:numPr>
        <w:ilvl w:val="0"/>
        <w:numId w:val="0"/>
      </w:numPr>
      <w:tabs>
        <w:tab w:val="num" w:pos="360"/>
      </w:tabs>
      <w:autoSpaceDN w:val="0"/>
      <w:spacing w:before="240" w:after="240"/>
      <w:ind w:left="360" w:hanging="360"/>
    </w:pPr>
    <w:rPr>
      <w:rFonts w:ascii="Arial" w:hAnsi="Arial"/>
      <w:bCs/>
      <w:iCs/>
      <w:sz w:val="24"/>
      <w:szCs w:val="26"/>
      <w:lang w:val="lt-LT"/>
    </w:rPr>
  </w:style>
  <w:style w:type="paragraph" w:customStyle="1" w:styleId="normaltableau">
    <w:name w:val="normal_tableau"/>
    <w:basedOn w:val="prastasis"/>
    <w:rsid w:val="004A093E"/>
    <w:pPr>
      <w:autoSpaceDN w:val="0"/>
      <w:spacing w:before="120" w:after="120"/>
      <w:jc w:val="both"/>
    </w:pPr>
    <w:rPr>
      <w:rFonts w:ascii="Optima" w:hAnsi="Optima"/>
      <w:sz w:val="22"/>
      <w:lang w:val="en-GB"/>
    </w:rPr>
  </w:style>
  <w:style w:type="paragraph" w:customStyle="1" w:styleId="Skyrius">
    <w:name w:val="Skyrius"/>
    <w:basedOn w:val="prastasis"/>
    <w:rsid w:val="004A093E"/>
    <w:pPr>
      <w:keepNext/>
      <w:tabs>
        <w:tab w:val="num" w:pos="360"/>
      </w:tabs>
      <w:autoSpaceDN w:val="0"/>
      <w:spacing w:after="120"/>
      <w:ind w:left="360" w:hanging="360"/>
    </w:pPr>
    <w:rPr>
      <w:b/>
      <w:bCs/>
      <w:smallCaps/>
      <w:noProof/>
      <w:sz w:val="28"/>
      <w:szCs w:val="24"/>
    </w:rPr>
  </w:style>
  <w:style w:type="paragraph" w:customStyle="1" w:styleId="Skyrius2">
    <w:name w:val="Skyrius2"/>
    <w:basedOn w:val="prastasis"/>
    <w:rsid w:val="004A093E"/>
    <w:pPr>
      <w:keepNext/>
      <w:autoSpaceDN w:val="0"/>
      <w:spacing w:after="120"/>
      <w:ind w:left="792" w:hanging="245"/>
    </w:pPr>
    <w:rPr>
      <w:bCs/>
      <w:szCs w:val="24"/>
      <w:u w:val="single"/>
    </w:rPr>
  </w:style>
  <w:style w:type="paragraph" w:customStyle="1" w:styleId="Skyrius3">
    <w:name w:val="Skyrius3"/>
    <w:basedOn w:val="Skyrius2"/>
    <w:rsid w:val="004A093E"/>
  </w:style>
  <w:style w:type="paragraph" w:customStyle="1" w:styleId="bodynum">
    <w:name w:val="bodynum"/>
    <w:basedOn w:val="prastasis"/>
    <w:rsid w:val="004A093E"/>
    <w:pPr>
      <w:keepLines/>
      <w:tabs>
        <w:tab w:val="num" w:pos="720"/>
      </w:tabs>
      <w:autoSpaceDN w:val="0"/>
      <w:spacing w:after="120"/>
    </w:pPr>
    <w:rPr>
      <w:szCs w:val="24"/>
    </w:rPr>
  </w:style>
  <w:style w:type="paragraph" w:customStyle="1" w:styleId="pavadinimas0">
    <w:name w:val="pavadinimas"/>
    <w:basedOn w:val="prastasis"/>
    <w:rsid w:val="004A093E"/>
    <w:pPr>
      <w:autoSpaceDN w:val="0"/>
      <w:spacing w:before="100" w:beforeAutospacing="1" w:after="100" w:afterAutospacing="1"/>
    </w:pPr>
    <w:rPr>
      <w:rFonts w:ascii="Arial Unicode MS" w:eastAsia="Arial Unicode MS" w:hAnsi="Arial Unicode MS" w:cs="Arial Unicode MS"/>
      <w:szCs w:val="24"/>
      <w:lang w:val="en-US"/>
    </w:rPr>
  </w:style>
  <w:style w:type="paragraph" w:customStyle="1" w:styleId="Linija0">
    <w:name w:val="Linija"/>
    <w:basedOn w:val="prastasis"/>
    <w:rsid w:val="004A093E"/>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4A093E"/>
    <w:pPr>
      <w:overflowPunct w:val="0"/>
      <w:autoSpaceDE w:val="0"/>
      <w:autoSpaceDN w:val="0"/>
      <w:adjustRightInd w:val="0"/>
      <w:ind w:right="-1"/>
      <w:jc w:val="both"/>
    </w:pPr>
    <w:rPr>
      <w:rFonts w:ascii="HelveticaLT" w:hAnsi="HelveticaLT"/>
      <w:sz w:val="22"/>
      <w:lang w:val="en-GB"/>
    </w:rPr>
  </w:style>
  <w:style w:type="paragraph" w:customStyle="1" w:styleId="3">
    <w:name w:val="Стиль3"/>
    <w:basedOn w:val="prastasis"/>
    <w:rsid w:val="004A093E"/>
    <w:pPr>
      <w:autoSpaceDN w:val="0"/>
      <w:jc w:val="center"/>
    </w:pPr>
    <w:rPr>
      <w:lang w:val="en-GB"/>
    </w:rPr>
  </w:style>
  <w:style w:type="paragraph" w:customStyle="1" w:styleId="LentaCENTR">
    <w:name w:val="Lenta CENTR"/>
    <w:basedOn w:val="Pagrindinistekstas1"/>
    <w:rsid w:val="004A093E"/>
    <w:pPr>
      <w:shd w:val="clear" w:color="auto" w:fill="auto"/>
      <w:suppressAutoHyphens/>
      <w:autoSpaceDE w:val="0"/>
      <w:autoSpaceDN w:val="0"/>
      <w:adjustRightInd w:val="0"/>
      <w:spacing w:after="0" w:line="292" w:lineRule="auto"/>
      <w:ind w:firstLine="0"/>
      <w:jc w:val="center"/>
    </w:pPr>
    <w:rPr>
      <w:rFonts w:ascii="Times New Roman" w:eastAsia="Times New Roman" w:hAnsi="Times New Roman"/>
      <w:color w:val="000000"/>
      <w:sz w:val="20"/>
      <w:szCs w:val="20"/>
      <w:lang w:val="en-US" w:eastAsia="lt-LT"/>
    </w:rPr>
  </w:style>
  <w:style w:type="character" w:customStyle="1" w:styleId="StyleBoldJustifiedCharCharChar">
    <w:name w:val="Style Bold Justified Char Char Char"/>
    <w:link w:val="StyleBoldJustifiedCharChar"/>
    <w:locked/>
    <w:rsid w:val="004A093E"/>
    <w:rPr>
      <w:rFonts w:ascii="Times New Roman" w:eastAsia="Times New Roman" w:hAnsi="Times New Roman"/>
      <w:bCs/>
      <w:sz w:val="24"/>
      <w:lang w:val="en-GB"/>
    </w:rPr>
  </w:style>
  <w:style w:type="paragraph" w:customStyle="1" w:styleId="StyleBoldJustifiedCharChar">
    <w:name w:val="Style Bold Justified Char Char"/>
    <w:basedOn w:val="prastasis"/>
    <w:link w:val="StyleBoldJustifiedCharCharChar"/>
    <w:rsid w:val="004A093E"/>
    <w:pPr>
      <w:autoSpaceDN w:val="0"/>
      <w:jc w:val="both"/>
    </w:pPr>
    <w:rPr>
      <w:bCs/>
      <w:lang w:val="en-GB" w:eastAsia="x-none"/>
    </w:rPr>
  </w:style>
  <w:style w:type="paragraph" w:customStyle="1" w:styleId="DiagramaDiagrama1CharCharCharDiagramaDiagrama">
    <w:name w:val="Diagrama Diagrama1 Char Char Char Diagrama Diagrama"/>
    <w:basedOn w:val="prastasis"/>
    <w:rsid w:val="004A093E"/>
    <w:pPr>
      <w:autoSpaceDN w:val="0"/>
      <w:spacing w:after="160" w:line="240" w:lineRule="exact"/>
    </w:pPr>
    <w:rPr>
      <w:rFonts w:ascii="Tahoma" w:hAnsi="Tahoma"/>
      <w:sz w:val="20"/>
      <w:lang w:val="en-US"/>
    </w:rPr>
  </w:style>
  <w:style w:type="paragraph" w:customStyle="1" w:styleId="CharCharCharChar">
    <w:name w:val="Char Char Char Char"/>
    <w:basedOn w:val="prastasis"/>
    <w:rsid w:val="004A093E"/>
    <w:pPr>
      <w:autoSpaceDN w:val="0"/>
      <w:spacing w:after="160" w:line="240" w:lineRule="exact"/>
    </w:pPr>
    <w:rPr>
      <w:rFonts w:ascii="Tahoma" w:hAnsi="Tahoma"/>
      <w:sz w:val="20"/>
      <w:lang w:val="en-US"/>
    </w:rPr>
  </w:style>
  <w:style w:type="paragraph" w:customStyle="1" w:styleId="font5">
    <w:name w:val="font5"/>
    <w:basedOn w:val="prastasis"/>
    <w:rsid w:val="004A093E"/>
    <w:pPr>
      <w:autoSpaceDN w:val="0"/>
      <w:spacing w:before="100" w:beforeAutospacing="1" w:after="100" w:afterAutospacing="1"/>
    </w:pPr>
    <w:rPr>
      <w:b/>
      <w:bCs/>
      <w:color w:val="000000"/>
      <w:sz w:val="22"/>
      <w:szCs w:val="22"/>
      <w:lang w:eastAsia="lt-LT"/>
    </w:rPr>
  </w:style>
  <w:style w:type="paragraph" w:customStyle="1" w:styleId="xl63">
    <w:name w:val="xl63"/>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sz w:val="20"/>
      <w:lang w:eastAsia="lt-LT"/>
    </w:rPr>
  </w:style>
  <w:style w:type="paragraph" w:customStyle="1" w:styleId="xl64">
    <w:name w:val="xl64"/>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color w:val="000000"/>
      <w:szCs w:val="24"/>
      <w:lang w:eastAsia="lt-LT"/>
    </w:rPr>
  </w:style>
  <w:style w:type="paragraph" w:customStyle="1" w:styleId="xl65">
    <w:name w:val="xl65"/>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66">
    <w:name w:val="xl66"/>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7">
    <w:name w:val="xl67"/>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68">
    <w:name w:val="xl68"/>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9">
    <w:name w:val="xl69"/>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70">
    <w:name w:val="xl70"/>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1">
    <w:name w:val="xl71"/>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2">
    <w:name w:val="xl72"/>
    <w:basedOn w:val="prastasis"/>
    <w:rsid w:val="004A093E"/>
    <w:pPr>
      <w:pBdr>
        <w:top w:val="single" w:sz="4" w:space="0" w:color="auto"/>
        <w:left w:val="single" w:sz="4" w:space="0" w:color="auto"/>
        <w:bottom w:val="single" w:sz="4" w:space="0" w:color="auto"/>
        <w:right w:val="single" w:sz="4" w:space="0" w:color="auto"/>
      </w:pBdr>
      <w:shd w:val="clear" w:color="auto" w:fill="FF0000"/>
      <w:autoSpaceDN w:val="0"/>
      <w:spacing w:before="100" w:beforeAutospacing="1" w:after="100" w:afterAutospacing="1"/>
    </w:pPr>
    <w:rPr>
      <w:color w:val="000000"/>
      <w:szCs w:val="24"/>
      <w:lang w:eastAsia="lt-LT"/>
    </w:rPr>
  </w:style>
  <w:style w:type="paragraph" w:customStyle="1" w:styleId="xl73">
    <w:name w:val="xl73"/>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4">
    <w:name w:val="xl74"/>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5">
    <w:name w:val="xl75"/>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szCs w:val="24"/>
      <w:lang w:eastAsia="lt-LT"/>
    </w:rPr>
  </w:style>
  <w:style w:type="paragraph" w:customStyle="1" w:styleId="xl76">
    <w:name w:val="xl76"/>
    <w:basedOn w:val="prastasis"/>
    <w:rsid w:val="004A093E"/>
    <w:pPr>
      <w:autoSpaceDN w:val="0"/>
      <w:spacing w:before="100" w:beforeAutospacing="1" w:after="100" w:afterAutospacing="1"/>
      <w:jc w:val="both"/>
    </w:pPr>
    <w:rPr>
      <w:sz w:val="20"/>
      <w:lang w:eastAsia="lt-LT"/>
    </w:rPr>
  </w:style>
  <w:style w:type="paragraph" w:customStyle="1" w:styleId="xl77">
    <w:name w:val="xl77"/>
    <w:basedOn w:val="prastasis"/>
    <w:rsid w:val="004A093E"/>
    <w:pPr>
      <w:pBdr>
        <w:top w:val="single" w:sz="4" w:space="0" w:color="auto"/>
        <w:left w:val="single" w:sz="4" w:space="0" w:color="auto"/>
        <w:bottom w:val="single" w:sz="4" w:space="0" w:color="auto"/>
        <w:right w:val="single" w:sz="4" w:space="0" w:color="auto"/>
      </w:pBdr>
      <w:shd w:val="clear" w:color="auto" w:fill="FFFF00"/>
      <w:autoSpaceDN w:val="0"/>
      <w:spacing w:before="100" w:beforeAutospacing="1" w:after="100" w:afterAutospacing="1"/>
    </w:pPr>
    <w:rPr>
      <w:color w:val="000000"/>
      <w:szCs w:val="24"/>
      <w:lang w:eastAsia="lt-LT"/>
    </w:rPr>
  </w:style>
  <w:style w:type="paragraph" w:customStyle="1" w:styleId="tactin">
    <w:name w:val="tactin"/>
    <w:basedOn w:val="prastasis"/>
    <w:rsid w:val="004A093E"/>
    <w:pPr>
      <w:autoSpaceDN w:val="0"/>
      <w:spacing w:before="100" w:beforeAutospacing="1" w:after="100" w:afterAutospacing="1"/>
    </w:pPr>
    <w:rPr>
      <w:szCs w:val="24"/>
      <w:lang w:val="en-US"/>
    </w:rPr>
  </w:style>
  <w:style w:type="paragraph" w:customStyle="1" w:styleId="Style5">
    <w:name w:val="Style5"/>
    <w:basedOn w:val="prastasis"/>
    <w:uiPriority w:val="99"/>
    <w:rsid w:val="004A093E"/>
    <w:pPr>
      <w:widowControl w:val="0"/>
      <w:autoSpaceDE w:val="0"/>
      <w:autoSpaceDN w:val="0"/>
      <w:adjustRightInd w:val="0"/>
    </w:pPr>
    <w:rPr>
      <w:szCs w:val="24"/>
      <w:lang w:eastAsia="lt-LT"/>
    </w:rPr>
  </w:style>
  <w:style w:type="paragraph" w:customStyle="1" w:styleId="Style7">
    <w:name w:val="Style7"/>
    <w:basedOn w:val="prastasis"/>
    <w:uiPriority w:val="99"/>
    <w:rsid w:val="004A093E"/>
    <w:pPr>
      <w:widowControl w:val="0"/>
      <w:autoSpaceDE w:val="0"/>
      <w:autoSpaceDN w:val="0"/>
      <w:adjustRightInd w:val="0"/>
      <w:jc w:val="both"/>
    </w:pPr>
    <w:rPr>
      <w:szCs w:val="24"/>
      <w:lang w:eastAsia="lt-LT"/>
    </w:rPr>
  </w:style>
  <w:style w:type="paragraph" w:customStyle="1" w:styleId="Style8">
    <w:name w:val="Style8"/>
    <w:basedOn w:val="prastasis"/>
    <w:uiPriority w:val="99"/>
    <w:rsid w:val="004A093E"/>
    <w:pPr>
      <w:widowControl w:val="0"/>
      <w:autoSpaceDE w:val="0"/>
      <w:autoSpaceDN w:val="0"/>
      <w:adjustRightInd w:val="0"/>
      <w:jc w:val="both"/>
    </w:pPr>
    <w:rPr>
      <w:szCs w:val="24"/>
      <w:lang w:eastAsia="lt-LT"/>
    </w:rPr>
  </w:style>
  <w:style w:type="paragraph" w:customStyle="1" w:styleId="Style9">
    <w:name w:val="Style9"/>
    <w:basedOn w:val="prastasis"/>
    <w:uiPriority w:val="99"/>
    <w:rsid w:val="004A093E"/>
    <w:pPr>
      <w:widowControl w:val="0"/>
      <w:autoSpaceDE w:val="0"/>
      <w:autoSpaceDN w:val="0"/>
      <w:adjustRightInd w:val="0"/>
      <w:jc w:val="center"/>
    </w:pPr>
    <w:rPr>
      <w:szCs w:val="24"/>
      <w:lang w:eastAsia="lt-LT"/>
    </w:rPr>
  </w:style>
  <w:style w:type="paragraph" w:customStyle="1" w:styleId="Style10">
    <w:name w:val="Style10"/>
    <w:basedOn w:val="prastasis"/>
    <w:uiPriority w:val="99"/>
    <w:rsid w:val="004A093E"/>
    <w:pPr>
      <w:widowControl w:val="0"/>
      <w:autoSpaceDE w:val="0"/>
      <w:autoSpaceDN w:val="0"/>
      <w:adjustRightInd w:val="0"/>
      <w:spacing w:line="276" w:lineRule="exact"/>
      <w:ind w:firstLine="874"/>
      <w:jc w:val="both"/>
    </w:pPr>
    <w:rPr>
      <w:szCs w:val="24"/>
      <w:lang w:eastAsia="lt-LT"/>
    </w:rPr>
  </w:style>
  <w:style w:type="paragraph" w:customStyle="1" w:styleId="Style11">
    <w:name w:val="Style11"/>
    <w:basedOn w:val="prastasis"/>
    <w:uiPriority w:val="99"/>
    <w:rsid w:val="004A093E"/>
    <w:pPr>
      <w:widowControl w:val="0"/>
      <w:autoSpaceDE w:val="0"/>
      <w:autoSpaceDN w:val="0"/>
      <w:adjustRightInd w:val="0"/>
      <w:spacing w:line="206" w:lineRule="exact"/>
    </w:pPr>
    <w:rPr>
      <w:szCs w:val="24"/>
      <w:lang w:eastAsia="lt-LT"/>
    </w:rPr>
  </w:style>
  <w:style w:type="paragraph" w:customStyle="1" w:styleId="Style12">
    <w:name w:val="Style12"/>
    <w:basedOn w:val="prastasis"/>
    <w:uiPriority w:val="99"/>
    <w:rsid w:val="004A093E"/>
    <w:pPr>
      <w:widowControl w:val="0"/>
      <w:autoSpaceDE w:val="0"/>
      <w:autoSpaceDN w:val="0"/>
      <w:adjustRightInd w:val="0"/>
      <w:spacing w:line="394" w:lineRule="exact"/>
      <w:ind w:hanging="845"/>
    </w:pPr>
    <w:rPr>
      <w:szCs w:val="24"/>
      <w:lang w:eastAsia="lt-LT"/>
    </w:rPr>
  </w:style>
  <w:style w:type="paragraph" w:customStyle="1" w:styleId="Style13">
    <w:name w:val="Style13"/>
    <w:basedOn w:val="prastasis"/>
    <w:uiPriority w:val="99"/>
    <w:rsid w:val="004A093E"/>
    <w:pPr>
      <w:widowControl w:val="0"/>
      <w:autoSpaceDE w:val="0"/>
      <w:autoSpaceDN w:val="0"/>
      <w:adjustRightInd w:val="0"/>
      <w:spacing w:line="278" w:lineRule="exact"/>
      <w:ind w:hanging="278"/>
    </w:pPr>
    <w:rPr>
      <w:szCs w:val="24"/>
      <w:lang w:eastAsia="lt-LT"/>
    </w:rPr>
  </w:style>
  <w:style w:type="paragraph" w:customStyle="1" w:styleId="Style14">
    <w:name w:val="Style14"/>
    <w:basedOn w:val="prastasis"/>
    <w:uiPriority w:val="99"/>
    <w:rsid w:val="004A093E"/>
    <w:pPr>
      <w:widowControl w:val="0"/>
      <w:autoSpaceDE w:val="0"/>
      <w:autoSpaceDN w:val="0"/>
      <w:adjustRightInd w:val="0"/>
      <w:spacing w:line="274" w:lineRule="exact"/>
      <w:ind w:firstLine="854"/>
    </w:pPr>
    <w:rPr>
      <w:szCs w:val="24"/>
      <w:lang w:eastAsia="lt-LT"/>
    </w:rPr>
  </w:style>
  <w:style w:type="paragraph" w:customStyle="1" w:styleId="Style15">
    <w:name w:val="Style15"/>
    <w:basedOn w:val="prastasis"/>
    <w:uiPriority w:val="99"/>
    <w:rsid w:val="004A093E"/>
    <w:pPr>
      <w:widowControl w:val="0"/>
      <w:autoSpaceDE w:val="0"/>
      <w:autoSpaceDN w:val="0"/>
      <w:adjustRightInd w:val="0"/>
      <w:spacing w:line="206" w:lineRule="exact"/>
      <w:jc w:val="both"/>
    </w:pPr>
    <w:rPr>
      <w:szCs w:val="24"/>
      <w:lang w:eastAsia="lt-LT"/>
    </w:rPr>
  </w:style>
  <w:style w:type="paragraph" w:customStyle="1" w:styleId="Style16">
    <w:name w:val="Style16"/>
    <w:basedOn w:val="prastasis"/>
    <w:uiPriority w:val="99"/>
    <w:rsid w:val="004A093E"/>
    <w:pPr>
      <w:widowControl w:val="0"/>
      <w:autoSpaceDE w:val="0"/>
      <w:autoSpaceDN w:val="0"/>
      <w:adjustRightInd w:val="0"/>
      <w:spacing w:line="276" w:lineRule="exact"/>
      <w:ind w:firstLine="883"/>
      <w:jc w:val="both"/>
    </w:pPr>
    <w:rPr>
      <w:szCs w:val="24"/>
      <w:lang w:eastAsia="lt-LT"/>
    </w:rPr>
  </w:style>
  <w:style w:type="paragraph" w:customStyle="1" w:styleId="Style18">
    <w:name w:val="Style18"/>
    <w:basedOn w:val="prastasis"/>
    <w:uiPriority w:val="99"/>
    <w:rsid w:val="004A093E"/>
    <w:pPr>
      <w:widowControl w:val="0"/>
      <w:autoSpaceDE w:val="0"/>
      <w:autoSpaceDN w:val="0"/>
      <w:adjustRightInd w:val="0"/>
      <w:spacing w:line="509" w:lineRule="exact"/>
      <w:jc w:val="center"/>
    </w:pPr>
    <w:rPr>
      <w:szCs w:val="24"/>
      <w:lang w:eastAsia="lt-LT"/>
    </w:rPr>
  </w:style>
  <w:style w:type="paragraph" w:customStyle="1" w:styleId="Style20">
    <w:name w:val="Style20"/>
    <w:basedOn w:val="prastasis"/>
    <w:uiPriority w:val="99"/>
    <w:rsid w:val="004A093E"/>
    <w:pPr>
      <w:widowControl w:val="0"/>
      <w:autoSpaceDE w:val="0"/>
      <w:autoSpaceDN w:val="0"/>
      <w:adjustRightInd w:val="0"/>
      <w:spacing w:line="254" w:lineRule="exact"/>
    </w:pPr>
    <w:rPr>
      <w:szCs w:val="24"/>
      <w:lang w:eastAsia="lt-LT"/>
    </w:rPr>
  </w:style>
  <w:style w:type="paragraph" w:customStyle="1" w:styleId="Style22">
    <w:name w:val="Style22"/>
    <w:basedOn w:val="prastasis"/>
    <w:uiPriority w:val="99"/>
    <w:rsid w:val="004A093E"/>
    <w:pPr>
      <w:widowControl w:val="0"/>
      <w:autoSpaceDE w:val="0"/>
      <w:autoSpaceDN w:val="0"/>
      <w:adjustRightInd w:val="0"/>
      <w:spacing w:line="250" w:lineRule="exact"/>
      <w:jc w:val="center"/>
    </w:pPr>
    <w:rPr>
      <w:szCs w:val="24"/>
      <w:lang w:eastAsia="lt-LT"/>
    </w:rPr>
  </w:style>
  <w:style w:type="paragraph" w:customStyle="1" w:styleId="Style24">
    <w:name w:val="Style24"/>
    <w:basedOn w:val="prastasis"/>
    <w:uiPriority w:val="99"/>
    <w:rsid w:val="004A093E"/>
    <w:pPr>
      <w:widowControl w:val="0"/>
      <w:autoSpaceDE w:val="0"/>
      <w:autoSpaceDN w:val="0"/>
      <w:adjustRightInd w:val="0"/>
      <w:spacing w:line="269" w:lineRule="exact"/>
      <w:ind w:hanging="154"/>
    </w:pPr>
    <w:rPr>
      <w:szCs w:val="24"/>
      <w:lang w:eastAsia="lt-LT"/>
    </w:rPr>
  </w:style>
  <w:style w:type="paragraph" w:customStyle="1" w:styleId="Style26">
    <w:name w:val="Style26"/>
    <w:basedOn w:val="prastasis"/>
    <w:uiPriority w:val="99"/>
    <w:rsid w:val="004A093E"/>
    <w:pPr>
      <w:widowControl w:val="0"/>
      <w:autoSpaceDE w:val="0"/>
      <w:autoSpaceDN w:val="0"/>
      <w:adjustRightInd w:val="0"/>
      <w:spacing w:line="253" w:lineRule="exact"/>
      <w:ind w:firstLine="850"/>
      <w:jc w:val="both"/>
    </w:pPr>
    <w:rPr>
      <w:szCs w:val="24"/>
      <w:lang w:eastAsia="lt-LT"/>
    </w:rPr>
  </w:style>
  <w:style w:type="paragraph" w:customStyle="1" w:styleId="Style28">
    <w:name w:val="Style28"/>
    <w:basedOn w:val="prastasis"/>
    <w:uiPriority w:val="99"/>
    <w:rsid w:val="004A093E"/>
    <w:pPr>
      <w:widowControl w:val="0"/>
      <w:autoSpaceDE w:val="0"/>
      <w:autoSpaceDN w:val="0"/>
      <w:adjustRightInd w:val="0"/>
      <w:spacing w:line="230" w:lineRule="exact"/>
      <w:jc w:val="both"/>
    </w:pPr>
    <w:rPr>
      <w:szCs w:val="24"/>
      <w:lang w:eastAsia="lt-LT"/>
    </w:rPr>
  </w:style>
  <w:style w:type="paragraph" w:customStyle="1" w:styleId="Style31">
    <w:name w:val="Style31"/>
    <w:basedOn w:val="prastasis"/>
    <w:uiPriority w:val="99"/>
    <w:rsid w:val="004A093E"/>
    <w:pPr>
      <w:widowControl w:val="0"/>
      <w:autoSpaceDE w:val="0"/>
      <w:autoSpaceDN w:val="0"/>
      <w:adjustRightInd w:val="0"/>
      <w:spacing w:line="276" w:lineRule="exact"/>
    </w:pPr>
    <w:rPr>
      <w:szCs w:val="24"/>
      <w:lang w:eastAsia="lt-LT"/>
    </w:rPr>
  </w:style>
  <w:style w:type="paragraph" w:customStyle="1" w:styleId="Style32">
    <w:name w:val="Style32"/>
    <w:basedOn w:val="prastasis"/>
    <w:uiPriority w:val="99"/>
    <w:rsid w:val="004A093E"/>
    <w:pPr>
      <w:widowControl w:val="0"/>
      <w:autoSpaceDE w:val="0"/>
      <w:autoSpaceDN w:val="0"/>
      <w:adjustRightInd w:val="0"/>
    </w:pPr>
    <w:rPr>
      <w:szCs w:val="24"/>
      <w:lang w:eastAsia="lt-LT"/>
    </w:rPr>
  </w:style>
  <w:style w:type="paragraph" w:customStyle="1" w:styleId="Style33">
    <w:name w:val="Style33"/>
    <w:basedOn w:val="prastasis"/>
    <w:uiPriority w:val="99"/>
    <w:rsid w:val="004A093E"/>
    <w:pPr>
      <w:widowControl w:val="0"/>
      <w:autoSpaceDE w:val="0"/>
      <w:autoSpaceDN w:val="0"/>
      <w:adjustRightInd w:val="0"/>
    </w:pPr>
    <w:rPr>
      <w:szCs w:val="24"/>
      <w:lang w:eastAsia="lt-LT"/>
    </w:rPr>
  </w:style>
  <w:style w:type="paragraph" w:customStyle="1" w:styleId="Style34">
    <w:name w:val="Style34"/>
    <w:basedOn w:val="prastasis"/>
    <w:uiPriority w:val="99"/>
    <w:rsid w:val="004A093E"/>
    <w:pPr>
      <w:widowControl w:val="0"/>
      <w:autoSpaceDE w:val="0"/>
      <w:autoSpaceDN w:val="0"/>
      <w:adjustRightInd w:val="0"/>
      <w:spacing w:line="253" w:lineRule="exact"/>
      <w:ind w:hanging="562"/>
      <w:jc w:val="both"/>
    </w:pPr>
    <w:rPr>
      <w:szCs w:val="24"/>
      <w:lang w:eastAsia="lt-LT"/>
    </w:rPr>
  </w:style>
  <w:style w:type="paragraph" w:customStyle="1" w:styleId="Style35">
    <w:name w:val="Style35"/>
    <w:basedOn w:val="prastasis"/>
    <w:uiPriority w:val="99"/>
    <w:rsid w:val="004A093E"/>
    <w:pPr>
      <w:widowControl w:val="0"/>
      <w:autoSpaceDE w:val="0"/>
      <w:autoSpaceDN w:val="0"/>
      <w:adjustRightInd w:val="0"/>
      <w:spacing w:line="274" w:lineRule="exact"/>
      <w:jc w:val="both"/>
    </w:pPr>
    <w:rPr>
      <w:szCs w:val="24"/>
      <w:lang w:eastAsia="lt-LT"/>
    </w:rPr>
  </w:style>
  <w:style w:type="paragraph" w:customStyle="1" w:styleId="Style36">
    <w:name w:val="Style36"/>
    <w:basedOn w:val="prastasis"/>
    <w:uiPriority w:val="99"/>
    <w:rsid w:val="004A093E"/>
    <w:pPr>
      <w:widowControl w:val="0"/>
      <w:autoSpaceDE w:val="0"/>
      <w:autoSpaceDN w:val="0"/>
      <w:adjustRightInd w:val="0"/>
      <w:spacing w:line="274" w:lineRule="exact"/>
      <w:jc w:val="center"/>
    </w:pPr>
    <w:rPr>
      <w:szCs w:val="24"/>
      <w:lang w:eastAsia="lt-LT"/>
    </w:rPr>
  </w:style>
  <w:style w:type="paragraph" w:customStyle="1" w:styleId="Style37">
    <w:name w:val="Style37"/>
    <w:basedOn w:val="prastasis"/>
    <w:uiPriority w:val="99"/>
    <w:rsid w:val="004A093E"/>
    <w:pPr>
      <w:widowControl w:val="0"/>
      <w:autoSpaceDE w:val="0"/>
      <w:autoSpaceDN w:val="0"/>
      <w:adjustRightInd w:val="0"/>
    </w:pPr>
    <w:rPr>
      <w:szCs w:val="24"/>
      <w:lang w:eastAsia="lt-LT"/>
    </w:rPr>
  </w:style>
  <w:style w:type="paragraph" w:customStyle="1" w:styleId="Style38">
    <w:name w:val="Style38"/>
    <w:basedOn w:val="prastasis"/>
    <w:uiPriority w:val="99"/>
    <w:rsid w:val="004A093E"/>
    <w:pPr>
      <w:widowControl w:val="0"/>
      <w:autoSpaceDE w:val="0"/>
      <w:autoSpaceDN w:val="0"/>
      <w:adjustRightInd w:val="0"/>
    </w:pPr>
    <w:rPr>
      <w:szCs w:val="24"/>
      <w:lang w:eastAsia="lt-LT"/>
    </w:rPr>
  </w:style>
  <w:style w:type="paragraph" w:customStyle="1" w:styleId="Style39">
    <w:name w:val="Style39"/>
    <w:basedOn w:val="prastasis"/>
    <w:uiPriority w:val="99"/>
    <w:rsid w:val="004A093E"/>
    <w:pPr>
      <w:widowControl w:val="0"/>
      <w:autoSpaceDE w:val="0"/>
      <w:autoSpaceDN w:val="0"/>
      <w:adjustRightInd w:val="0"/>
      <w:spacing w:line="278" w:lineRule="exact"/>
      <w:jc w:val="both"/>
    </w:pPr>
    <w:rPr>
      <w:szCs w:val="24"/>
      <w:lang w:eastAsia="lt-LT"/>
    </w:rPr>
  </w:style>
  <w:style w:type="paragraph" w:customStyle="1" w:styleId="Style41">
    <w:name w:val="Style41"/>
    <w:basedOn w:val="prastasis"/>
    <w:uiPriority w:val="99"/>
    <w:rsid w:val="004A093E"/>
    <w:pPr>
      <w:widowControl w:val="0"/>
      <w:autoSpaceDE w:val="0"/>
      <w:autoSpaceDN w:val="0"/>
      <w:adjustRightInd w:val="0"/>
      <w:spacing w:line="276" w:lineRule="exact"/>
      <w:jc w:val="both"/>
    </w:pPr>
    <w:rPr>
      <w:szCs w:val="24"/>
      <w:lang w:eastAsia="lt-LT"/>
    </w:rPr>
  </w:style>
  <w:style w:type="paragraph" w:customStyle="1" w:styleId="Style42">
    <w:name w:val="Style42"/>
    <w:basedOn w:val="prastasis"/>
    <w:uiPriority w:val="99"/>
    <w:rsid w:val="004A093E"/>
    <w:pPr>
      <w:widowControl w:val="0"/>
      <w:autoSpaceDE w:val="0"/>
      <w:autoSpaceDN w:val="0"/>
      <w:adjustRightInd w:val="0"/>
      <w:spacing w:line="274" w:lineRule="exact"/>
      <w:ind w:hanging="360"/>
    </w:pPr>
    <w:rPr>
      <w:szCs w:val="24"/>
      <w:lang w:eastAsia="lt-LT"/>
    </w:rPr>
  </w:style>
  <w:style w:type="paragraph" w:customStyle="1" w:styleId="Style43">
    <w:name w:val="Style43"/>
    <w:basedOn w:val="prastasis"/>
    <w:uiPriority w:val="99"/>
    <w:rsid w:val="004A093E"/>
    <w:pPr>
      <w:widowControl w:val="0"/>
      <w:autoSpaceDE w:val="0"/>
      <w:autoSpaceDN w:val="0"/>
      <w:adjustRightInd w:val="0"/>
      <w:spacing w:line="291" w:lineRule="exact"/>
      <w:ind w:hanging="658"/>
      <w:jc w:val="both"/>
    </w:pPr>
    <w:rPr>
      <w:szCs w:val="24"/>
      <w:lang w:eastAsia="lt-LT"/>
    </w:rPr>
  </w:style>
  <w:style w:type="paragraph" w:customStyle="1" w:styleId="Style44">
    <w:name w:val="Style44"/>
    <w:basedOn w:val="prastasis"/>
    <w:uiPriority w:val="99"/>
    <w:rsid w:val="004A093E"/>
    <w:pPr>
      <w:widowControl w:val="0"/>
      <w:autoSpaceDE w:val="0"/>
      <w:autoSpaceDN w:val="0"/>
      <w:adjustRightInd w:val="0"/>
      <w:spacing w:line="211" w:lineRule="exact"/>
      <w:ind w:firstLine="379"/>
    </w:pPr>
    <w:rPr>
      <w:szCs w:val="24"/>
      <w:lang w:eastAsia="lt-LT"/>
    </w:rPr>
  </w:style>
  <w:style w:type="paragraph" w:customStyle="1" w:styleId="Style46">
    <w:name w:val="Style46"/>
    <w:basedOn w:val="prastasis"/>
    <w:uiPriority w:val="99"/>
    <w:rsid w:val="004A093E"/>
    <w:pPr>
      <w:widowControl w:val="0"/>
      <w:autoSpaceDE w:val="0"/>
      <w:autoSpaceDN w:val="0"/>
      <w:adjustRightInd w:val="0"/>
    </w:pPr>
    <w:rPr>
      <w:szCs w:val="24"/>
      <w:lang w:eastAsia="lt-LT"/>
    </w:rPr>
  </w:style>
  <w:style w:type="paragraph" w:customStyle="1" w:styleId="Style47">
    <w:name w:val="Style47"/>
    <w:basedOn w:val="prastasis"/>
    <w:uiPriority w:val="99"/>
    <w:rsid w:val="004A093E"/>
    <w:pPr>
      <w:widowControl w:val="0"/>
      <w:autoSpaceDE w:val="0"/>
      <w:autoSpaceDN w:val="0"/>
      <w:adjustRightInd w:val="0"/>
      <w:jc w:val="center"/>
    </w:pPr>
    <w:rPr>
      <w:szCs w:val="24"/>
      <w:lang w:eastAsia="lt-LT"/>
    </w:rPr>
  </w:style>
  <w:style w:type="paragraph" w:customStyle="1" w:styleId="Style48">
    <w:name w:val="Style48"/>
    <w:basedOn w:val="prastasis"/>
    <w:uiPriority w:val="99"/>
    <w:rsid w:val="004A093E"/>
    <w:pPr>
      <w:widowControl w:val="0"/>
      <w:autoSpaceDE w:val="0"/>
      <w:autoSpaceDN w:val="0"/>
      <w:adjustRightInd w:val="0"/>
    </w:pPr>
    <w:rPr>
      <w:szCs w:val="24"/>
      <w:lang w:eastAsia="lt-LT"/>
    </w:rPr>
  </w:style>
  <w:style w:type="paragraph" w:customStyle="1" w:styleId="Style49">
    <w:name w:val="Style49"/>
    <w:basedOn w:val="prastasis"/>
    <w:uiPriority w:val="99"/>
    <w:rsid w:val="004A093E"/>
    <w:pPr>
      <w:widowControl w:val="0"/>
      <w:autoSpaceDE w:val="0"/>
      <w:autoSpaceDN w:val="0"/>
      <w:adjustRightInd w:val="0"/>
    </w:pPr>
    <w:rPr>
      <w:szCs w:val="24"/>
      <w:lang w:eastAsia="lt-LT"/>
    </w:rPr>
  </w:style>
  <w:style w:type="paragraph" w:customStyle="1" w:styleId="Style50">
    <w:name w:val="Style50"/>
    <w:basedOn w:val="prastasis"/>
    <w:uiPriority w:val="99"/>
    <w:rsid w:val="004A093E"/>
    <w:pPr>
      <w:widowControl w:val="0"/>
      <w:autoSpaceDE w:val="0"/>
      <w:autoSpaceDN w:val="0"/>
      <w:adjustRightInd w:val="0"/>
      <w:spacing w:line="230" w:lineRule="exact"/>
      <w:ind w:firstLine="115"/>
    </w:pPr>
    <w:rPr>
      <w:szCs w:val="24"/>
      <w:lang w:eastAsia="lt-LT"/>
    </w:rPr>
  </w:style>
  <w:style w:type="paragraph" w:customStyle="1" w:styleId="Style51">
    <w:name w:val="Style51"/>
    <w:basedOn w:val="prastasis"/>
    <w:uiPriority w:val="99"/>
    <w:rsid w:val="004A093E"/>
    <w:pPr>
      <w:widowControl w:val="0"/>
      <w:autoSpaceDE w:val="0"/>
      <w:autoSpaceDN w:val="0"/>
      <w:adjustRightInd w:val="0"/>
    </w:pPr>
    <w:rPr>
      <w:szCs w:val="24"/>
      <w:lang w:eastAsia="lt-LT"/>
    </w:rPr>
  </w:style>
  <w:style w:type="paragraph" w:customStyle="1" w:styleId="Style52">
    <w:name w:val="Style52"/>
    <w:basedOn w:val="prastasis"/>
    <w:uiPriority w:val="99"/>
    <w:rsid w:val="004A093E"/>
    <w:pPr>
      <w:widowControl w:val="0"/>
      <w:autoSpaceDE w:val="0"/>
      <w:autoSpaceDN w:val="0"/>
      <w:adjustRightInd w:val="0"/>
    </w:pPr>
    <w:rPr>
      <w:szCs w:val="24"/>
      <w:lang w:eastAsia="lt-LT"/>
    </w:rPr>
  </w:style>
  <w:style w:type="paragraph" w:customStyle="1" w:styleId="Style53">
    <w:name w:val="Style53"/>
    <w:basedOn w:val="prastasis"/>
    <w:uiPriority w:val="99"/>
    <w:rsid w:val="004A093E"/>
    <w:pPr>
      <w:widowControl w:val="0"/>
      <w:autoSpaceDE w:val="0"/>
      <w:autoSpaceDN w:val="0"/>
      <w:adjustRightInd w:val="0"/>
      <w:spacing w:line="278" w:lineRule="exact"/>
      <w:jc w:val="both"/>
    </w:pPr>
    <w:rPr>
      <w:szCs w:val="24"/>
      <w:lang w:eastAsia="lt-LT"/>
    </w:rPr>
  </w:style>
  <w:style w:type="paragraph" w:customStyle="1" w:styleId="Style54">
    <w:name w:val="Style54"/>
    <w:basedOn w:val="prastasis"/>
    <w:uiPriority w:val="99"/>
    <w:rsid w:val="004A093E"/>
    <w:pPr>
      <w:widowControl w:val="0"/>
      <w:autoSpaceDE w:val="0"/>
      <w:autoSpaceDN w:val="0"/>
      <w:adjustRightInd w:val="0"/>
      <w:spacing w:line="274" w:lineRule="exact"/>
      <w:ind w:firstLine="883"/>
      <w:jc w:val="both"/>
    </w:pPr>
    <w:rPr>
      <w:szCs w:val="24"/>
      <w:lang w:eastAsia="lt-LT"/>
    </w:rPr>
  </w:style>
  <w:style w:type="paragraph" w:customStyle="1" w:styleId="Style56">
    <w:name w:val="Style56"/>
    <w:basedOn w:val="prastasis"/>
    <w:uiPriority w:val="99"/>
    <w:rsid w:val="004A093E"/>
    <w:pPr>
      <w:widowControl w:val="0"/>
      <w:autoSpaceDE w:val="0"/>
      <w:autoSpaceDN w:val="0"/>
      <w:adjustRightInd w:val="0"/>
      <w:spacing w:line="274" w:lineRule="exact"/>
      <w:jc w:val="right"/>
    </w:pPr>
    <w:rPr>
      <w:szCs w:val="24"/>
      <w:lang w:eastAsia="lt-LT"/>
    </w:rPr>
  </w:style>
  <w:style w:type="paragraph" w:customStyle="1" w:styleId="Style57">
    <w:name w:val="Style57"/>
    <w:basedOn w:val="prastasis"/>
    <w:uiPriority w:val="99"/>
    <w:rsid w:val="004A093E"/>
    <w:pPr>
      <w:widowControl w:val="0"/>
      <w:autoSpaceDE w:val="0"/>
      <w:autoSpaceDN w:val="0"/>
      <w:adjustRightInd w:val="0"/>
      <w:spacing w:line="413" w:lineRule="exact"/>
      <w:ind w:firstLine="845"/>
      <w:jc w:val="both"/>
    </w:pPr>
    <w:rPr>
      <w:szCs w:val="24"/>
      <w:lang w:eastAsia="lt-LT"/>
    </w:rPr>
  </w:style>
  <w:style w:type="paragraph" w:customStyle="1" w:styleId="Style58">
    <w:name w:val="Style58"/>
    <w:basedOn w:val="prastasis"/>
    <w:uiPriority w:val="99"/>
    <w:rsid w:val="004A093E"/>
    <w:pPr>
      <w:widowControl w:val="0"/>
      <w:autoSpaceDE w:val="0"/>
      <w:autoSpaceDN w:val="0"/>
      <w:adjustRightInd w:val="0"/>
    </w:pPr>
    <w:rPr>
      <w:szCs w:val="24"/>
      <w:lang w:eastAsia="lt-LT"/>
    </w:rPr>
  </w:style>
  <w:style w:type="paragraph" w:customStyle="1" w:styleId="Style59">
    <w:name w:val="Style59"/>
    <w:basedOn w:val="prastasis"/>
    <w:uiPriority w:val="99"/>
    <w:rsid w:val="004A093E"/>
    <w:pPr>
      <w:widowControl w:val="0"/>
      <w:autoSpaceDE w:val="0"/>
      <w:autoSpaceDN w:val="0"/>
      <w:adjustRightInd w:val="0"/>
      <w:spacing w:line="254" w:lineRule="exact"/>
      <w:jc w:val="center"/>
    </w:pPr>
    <w:rPr>
      <w:szCs w:val="24"/>
      <w:lang w:eastAsia="lt-LT"/>
    </w:rPr>
  </w:style>
  <w:style w:type="paragraph" w:customStyle="1" w:styleId="Style60">
    <w:name w:val="Style60"/>
    <w:basedOn w:val="prastasis"/>
    <w:uiPriority w:val="99"/>
    <w:rsid w:val="004A093E"/>
    <w:pPr>
      <w:widowControl w:val="0"/>
      <w:autoSpaceDE w:val="0"/>
      <w:autoSpaceDN w:val="0"/>
      <w:adjustRightInd w:val="0"/>
      <w:spacing w:line="226" w:lineRule="exact"/>
      <w:jc w:val="both"/>
    </w:pPr>
    <w:rPr>
      <w:szCs w:val="24"/>
      <w:lang w:eastAsia="lt-LT"/>
    </w:rPr>
  </w:style>
  <w:style w:type="paragraph" w:customStyle="1" w:styleId="Style61">
    <w:name w:val="Style61"/>
    <w:basedOn w:val="prastasis"/>
    <w:uiPriority w:val="99"/>
    <w:rsid w:val="004A093E"/>
    <w:pPr>
      <w:widowControl w:val="0"/>
      <w:autoSpaceDE w:val="0"/>
      <w:autoSpaceDN w:val="0"/>
      <w:adjustRightInd w:val="0"/>
      <w:spacing w:line="252" w:lineRule="exact"/>
      <w:ind w:firstLine="720"/>
    </w:pPr>
    <w:rPr>
      <w:szCs w:val="24"/>
      <w:lang w:eastAsia="lt-LT"/>
    </w:rPr>
  </w:style>
  <w:style w:type="paragraph" w:customStyle="1" w:styleId="Style62">
    <w:name w:val="Style62"/>
    <w:basedOn w:val="prastasis"/>
    <w:uiPriority w:val="99"/>
    <w:rsid w:val="004A093E"/>
    <w:pPr>
      <w:widowControl w:val="0"/>
      <w:autoSpaceDE w:val="0"/>
      <w:autoSpaceDN w:val="0"/>
      <w:adjustRightInd w:val="0"/>
      <w:spacing w:line="226" w:lineRule="exact"/>
    </w:pPr>
    <w:rPr>
      <w:szCs w:val="24"/>
      <w:lang w:eastAsia="lt-LT"/>
    </w:rPr>
  </w:style>
  <w:style w:type="paragraph" w:customStyle="1" w:styleId="Style63">
    <w:name w:val="Style63"/>
    <w:basedOn w:val="prastasis"/>
    <w:uiPriority w:val="99"/>
    <w:rsid w:val="004A093E"/>
    <w:pPr>
      <w:widowControl w:val="0"/>
      <w:autoSpaceDE w:val="0"/>
      <w:autoSpaceDN w:val="0"/>
      <w:adjustRightInd w:val="0"/>
      <w:spacing w:line="274" w:lineRule="exact"/>
      <w:jc w:val="both"/>
    </w:pPr>
    <w:rPr>
      <w:szCs w:val="24"/>
      <w:lang w:eastAsia="lt-LT"/>
    </w:rPr>
  </w:style>
  <w:style w:type="paragraph" w:customStyle="1" w:styleId="Style66">
    <w:name w:val="Style66"/>
    <w:basedOn w:val="prastasis"/>
    <w:uiPriority w:val="99"/>
    <w:rsid w:val="004A093E"/>
    <w:pPr>
      <w:widowControl w:val="0"/>
      <w:autoSpaceDE w:val="0"/>
      <w:autoSpaceDN w:val="0"/>
      <w:adjustRightInd w:val="0"/>
      <w:spacing w:line="254" w:lineRule="exact"/>
      <w:jc w:val="center"/>
    </w:pPr>
    <w:rPr>
      <w:szCs w:val="24"/>
      <w:lang w:eastAsia="lt-LT"/>
    </w:rPr>
  </w:style>
  <w:style w:type="paragraph" w:customStyle="1" w:styleId="Style67">
    <w:name w:val="Style67"/>
    <w:basedOn w:val="prastasis"/>
    <w:uiPriority w:val="99"/>
    <w:rsid w:val="004A093E"/>
    <w:pPr>
      <w:widowControl w:val="0"/>
      <w:autoSpaceDE w:val="0"/>
      <w:autoSpaceDN w:val="0"/>
      <w:adjustRightInd w:val="0"/>
      <w:spacing w:line="229" w:lineRule="exact"/>
      <w:jc w:val="center"/>
    </w:pPr>
    <w:rPr>
      <w:szCs w:val="24"/>
      <w:lang w:eastAsia="lt-LT"/>
    </w:rPr>
  </w:style>
  <w:style w:type="paragraph" w:customStyle="1" w:styleId="Style68">
    <w:name w:val="Style68"/>
    <w:basedOn w:val="prastasis"/>
    <w:uiPriority w:val="99"/>
    <w:rsid w:val="004A093E"/>
    <w:pPr>
      <w:widowControl w:val="0"/>
      <w:autoSpaceDE w:val="0"/>
      <w:autoSpaceDN w:val="0"/>
      <w:adjustRightInd w:val="0"/>
    </w:pPr>
    <w:rPr>
      <w:szCs w:val="24"/>
      <w:lang w:eastAsia="lt-LT"/>
    </w:rPr>
  </w:style>
  <w:style w:type="paragraph" w:customStyle="1" w:styleId="Style70">
    <w:name w:val="Style70"/>
    <w:basedOn w:val="prastasis"/>
    <w:uiPriority w:val="99"/>
    <w:rsid w:val="004A093E"/>
    <w:pPr>
      <w:widowControl w:val="0"/>
      <w:autoSpaceDE w:val="0"/>
      <w:autoSpaceDN w:val="0"/>
      <w:adjustRightInd w:val="0"/>
      <w:spacing w:line="206" w:lineRule="exact"/>
      <w:jc w:val="both"/>
    </w:pPr>
    <w:rPr>
      <w:szCs w:val="24"/>
      <w:lang w:eastAsia="lt-LT"/>
    </w:rPr>
  </w:style>
  <w:style w:type="paragraph" w:customStyle="1" w:styleId="Style71">
    <w:name w:val="Style71"/>
    <w:basedOn w:val="prastasis"/>
    <w:uiPriority w:val="99"/>
    <w:rsid w:val="004A093E"/>
    <w:pPr>
      <w:widowControl w:val="0"/>
      <w:autoSpaceDE w:val="0"/>
      <w:autoSpaceDN w:val="0"/>
      <w:adjustRightInd w:val="0"/>
      <w:spacing w:line="528" w:lineRule="exact"/>
      <w:jc w:val="center"/>
    </w:pPr>
    <w:rPr>
      <w:szCs w:val="24"/>
      <w:lang w:eastAsia="lt-LT"/>
    </w:rPr>
  </w:style>
  <w:style w:type="paragraph" w:customStyle="1" w:styleId="Style72">
    <w:name w:val="Style72"/>
    <w:basedOn w:val="prastasis"/>
    <w:uiPriority w:val="99"/>
    <w:rsid w:val="004A093E"/>
    <w:pPr>
      <w:widowControl w:val="0"/>
      <w:autoSpaceDE w:val="0"/>
      <w:autoSpaceDN w:val="0"/>
      <w:adjustRightInd w:val="0"/>
      <w:spacing w:line="250" w:lineRule="exact"/>
      <w:ind w:hanging="538"/>
      <w:jc w:val="both"/>
    </w:pPr>
    <w:rPr>
      <w:szCs w:val="24"/>
      <w:lang w:eastAsia="lt-LT"/>
    </w:rPr>
  </w:style>
  <w:style w:type="paragraph" w:customStyle="1" w:styleId="Style73">
    <w:name w:val="Style73"/>
    <w:basedOn w:val="prastasis"/>
    <w:uiPriority w:val="99"/>
    <w:rsid w:val="004A093E"/>
    <w:pPr>
      <w:widowControl w:val="0"/>
      <w:autoSpaceDE w:val="0"/>
      <w:autoSpaceDN w:val="0"/>
      <w:adjustRightInd w:val="0"/>
      <w:spacing w:line="253" w:lineRule="exact"/>
      <w:ind w:hanging="725"/>
      <w:jc w:val="both"/>
    </w:pPr>
    <w:rPr>
      <w:szCs w:val="24"/>
      <w:lang w:eastAsia="lt-LT"/>
    </w:rPr>
  </w:style>
  <w:style w:type="paragraph" w:customStyle="1" w:styleId="Style74">
    <w:name w:val="Style74"/>
    <w:basedOn w:val="prastasis"/>
    <w:uiPriority w:val="99"/>
    <w:rsid w:val="004A093E"/>
    <w:pPr>
      <w:widowControl w:val="0"/>
      <w:autoSpaceDE w:val="0"/>
      <w:autoSpaceDN w:val="0"/>
      <w:adjustRightInd w:val="0"/>
      <w:spacing w:line="230" w:lineRule="exact"/>
      <w:ind w:firstLine="221"/>
    </w:pPr>
    <w:rPr>
      <w:szCs w:val="24"/>
      <w:lang w:eastAsia="lt-LT"/>
    </w:rPr>
  </w:style>
  <w:style w:type="character" w:styleId="Dokumentoinaosnumeris">
    <w:name w:val="endnote reference"/>
    <w:semiHidden/>
    <w:unhideWhenUsed/>
    <w:rsid w:val="004A093E"/>
    <w:rPr>
      <w:vertAlign w:val="superscript"/>
    </w:rPr>
  </w:style>
  <w:style w:type="character" w:customStyle="1" w:styleId="CharChar14">
    <w:name w:val="Char Char14"/>
    <w:rsid w:val="004A093E"/>
    <w:rPr>
      <w:sz w:val="28"/>
      <w:szCs w:val="22"/>
      <w:lang w:val="lt-LT" w:eastAsia="lt-LT" w:bidi="ar-SA"/>
    </w:rPr>
  </w:style>
  <w:style w:type="character" w:customStyle="1" w:styleId="TitleHeader2CharChar">
    <w:name w:val="Title Header2 Char Char"/>
    <w:rsid w:val="004A093E"/>
    <w:rPr>
      <w:sz w:val="24"/>
      <w:lang w:val="lt-LT" w:eastAsia="lt-LT" w:bidi="ar-SA"/>
    </w:rPr>
  </w:style>
  <w:style w:type="character" w:customStyle="1" w:styleId="Char16">
    <w:name w:val="Char16"/>
    <w:rsid w:val="004A093E"/>
    <w:rPr>
      <w:rFonts w:ascii="Times New Roman" w:eastAsia="Times New Roman" w:hAnsi="Times New Roman" w:cs="Times New Roman" w:hint="default"/>
      <w:sz w:val="28"/>
      <w:lang w:val="lt-LT" w:eastAsia="lt-LT"/>
    </w:rPr>
  </w:style>
  <w:style w:type="character" w:customStyle="1" w:styleId="Char15">
    <w:name w:val="Char15"/>
    <w:semiHidden/>
    <w:rsid w:val="004A093E"/>
    <w:rPr>
      <w:rFonts w:ascii="Times New Roman" w:eastAsia="Times New Roman" w:hAnsi="Times New Roman" w:cs="Times New Roman" w:hint="default"/>
      <w:sz w:val="24"/>
      <w:szCs w:val="20"/>
      <w:lang w:val="lt-LT" w:eastAsia="lt-LT"/>
    </w:rPr>
  </w:style>
  <w:style w:type="character" w:customStyle="1" w:styleId="Char13">
    <w:name w:val="Char13"/>
    <w:semiHidden/>
    <w:rsid w:val="004A093E"/>
    <w:rPr>
      <w:rFonts w:ascii="Times New Roman" w:eastAsia="Times New Roman" w:hAnsi="Times New Roman" w:cs="Times New Roman" w:hint="default"/>
      <w:b/>
      <w:bCs w:val="0"/>
      <w:sz w:val="44"/>
      <w:szCs w:val="20"/>
      <w:lang w:val="lt-LT" w:eastAsia="lt-LT"/>
    </w:rPr>
  </w:style>
  <w:style w:type="character" w:customStyle="1" w:styleId="Char12">
    <w:name w:val="Char12"/>
    <w:semiHidden/>
    <w:rsid w:val="004A093E"/>
    <w:rPr>
      <w:rFonts w:ascii="Times New Roman" w:eastAsia="Times New Roman" w:hAnsi="Times New Roman" w:cs="Times New Roman" w:hint="default"/>
      <w:b/>
      <w:bCs w:val="0"/>
      <w:sz w:val="40"/>
      <w:szCs w:val="20"/>
      <w:lang w:val="lt-LT" w:eastAsia="lt-LT"/>
    </w:rPr>
  </w:style>
  <w:style w:type="character" w:customStyle="1" w:styleId="Char11">
    <w:name w:val="Char11"/>
    <w:semiHidden/>
    <w:rsid w:val="004A093E"/>
    <w:rPr>
      <w:rFonts w:ascii="Times New Roman" w:eastAsia="Times New Roman" w:hAnsi="Times New Roman" w:cs="Times New Roman" w:hint="default"/>
      <w:b/>
      <w:bCs w:val="0"/>
      <w:sz w:val="36"/>
      <w:szCs w:val="20"/>
      <w:lang w:val="lt-LT" w:eastAsia="lt-LT"/>
    </w:rPr>
  </w:style>
  <w:style w:type="character" w:customStyle="1" w:styleId="Char10">
    <w:name w:val="Char10"/>
    <w:semiHidden/>
    <w:rsid w:val="004A093E"/>
    <w:rPr>
      <w:rFonts w:ascii="Times New Roman" w:eastAsia="Times New Roman" w:hAnsi="Times New Roman" w:cs="Times New Roman" w:hint="default"/>
      <w:sz w:val="48"/>
      <w:szCs w:val="20"/>
      <w:lang w:val="lt-LT" w:eastAsia="lt-LT"/>
    </w:rPr>
  </w:style>
  <w:style w:type="character" w:customStyle="1" w:styleId="Char9">
    <w:name w:val="Char9"/>
    <w:semiHidden/>
    <w:rsid w:val="004A093E"/>
    <w:rPr>
      <w:rFonts w:ascii="Times New Roman" w:eastAsia="Times New Roman" w:hAnsi="Times New Roman" w:cs="Times New Roman" w:hint="default"/>
      <w:b/>
      <w:bCs w:val="0"/>
      <w:sz w:val="18"/>
      <w:szCs w:val="20"/>
      <w:lang w:val="lt-LT" w:eastAsia="lt-LT"/>
    </w:rPr>
  </w:style>
  <w:style w:type="character" w:customStyle="1" w:styleId="Char8">
    <w:name w:val="Char8"/>
    <w:semiHidden/>
    <w:rsid w:val="004A093E"/>
    <w:rPr>
      <w:rFonts w:ascii="Times New Roman" w:eastAsia="Times New Roman" w:hAnsi="Times New Roman" w:cs="Times New Roman" w:hint="default"/>
      <w:sz w:val="40"/>
      <w:szCs w:val="20"/>
      <w:lang w:val="lt-LT" w:eastAsia="lt-LT"/>
    </w:rPr>
  </w:style>
  <w:style w:type="character" w:customStyle="1" w:styleId="Char7">
    <w:name w:val="Char7"/>
    <w:semiHidden/>
    <w:rsid w:val="004A093E"/>
    <w:rPr>
      <w:rFonts w:ascii="Times New Roman" w:eastAsia="Calibri" w:hAnsi="Times New Roman" w:cs="Times New Roman" w:hint="default"/>
      <w:sz w:val="20"/>
      <w:szCs w:val="20"/>
      <w:lang w:val="lt-LT"/>
    </w:rPr>
  </w:style>
  <w:style w:type="character" w:customStyle="1" w:styleId="Char6">
    <w:name w:val="Char6"/>
    <w:rsid w:val="004A093E"/>
    <w:rPr>
      <w:rFonts w:ascii="Times New Roman" w:eastAsia="Times New Roman" w:hAnsi="Times New Roman" w:cs="Times New Roman" w:hint="default"/>
      <w:sz w:val="24"/>
      <w:szCs w:val="20"/>
      <w:lang w:val="lt-LT" w:eastAsia="lt-LT"/>
    </w:rPr>
  </w:style>
  <w:style w:type="character" w:customStyle="1" w:styleId="CharChar1">
    <w:name w:val="Char Char1"/>
    <w:rsid w:val="004A093E"/>
    <w:rPr>
      <w:rFonts w:ascii="Calibri" w:eastAsia="Calibri" w:hAnsi="Calibri" w:hint="default"/>
      <w:sz w:val="24"/>
      <w:szCs w:val="22"/>
      <w:lang w:val="lt-LT" w:eastAsia="en-US" w:bidi="ar-SA"/>
    </w:rPr>
  </w:style>
  <w:style w:type="character" w:customStyle="1" w:styleId="Char4">
    <w:name w:val="Char4"/>
    <w:semiHidden/>
    <w:rsid w:val="004A093E"/>
    <w:rPr>
      <w:rFonts w:ascii="Times New Roman" w:eastAsia="Calibri" w:hAnsi="Times New Roman" w:cs="Times New Roman" w:hint="default"/>
      <w:sz w:val="24"/>
      <w:lang w:val="lt-LT"/>
    </w:rPr>
  </w:style>
  <w:style w:type="character" w:customStyle="1" w:styleId="Char3">
    <w:name w:val="Char3"/>
    <w:semiHidden/>
    <w:locked/>
    <w:rsid w:val="004A093E"/>
    <w:rPr>
      <w:rFonts w:ascii="Times New Roman" w:eastAsia="Calibri" w:hAnsi="Times New Roman" w:cs="Times New Roman" w:hint="default"/>
      <w:sz w:val="20"/>
      <w:szCs w:val="20"/>
    </w:rPr>
  </w:style>
  <w:style w:type="character" w:customStyle="1" w:styleId="Char2">
    <w:name w:val="Char2"/>
    <w:semiHidden/>
    <w:locked/>
    <w:rsid w:val="004A093E"/>
    <w:rPr>
      <w:rFonts w:ascii="Courier New" w:eastAsia="Calibri" w:hAnsi="Courier New" w:cs="Courier New" w:hint="default"/>
      <w:sz w:val="20"/>
      <w:szCs w:val="20"/>
    </w:rPr>
  </w:style>
  <w:style w:type="character" w:customStyle="1" w:styleId="Char1">
    <w:name w:val="Char1"/>
    <w:semiHidden/>
    <w:locked/>
    <w:rsid w:val="004A093E"/>
    <w:rPr>
      <w:rFonts w:ascii="Times New Roman" w:eastAsia="Calibri" w:hAnsi="Times New Roman" w:cs="Times New Roman" w:hint="default"/>
      <w:sz w:val="28"/>
      <w:szCs w:val="20"/>
      <w:lang w:val="lt-LT" w:eastAsia="lt-LT"/>
    </w:rPr>
  </w:style>
  <w:style w:type="character" w:customStyle="1" w:styleId="tblrowlbl1">
    <w:name w:val="tblrowlbl1"/>
    <w:rsid w:val="004A093E"/>
    <w:rPr>
      <w:rFonts w:ascii="Arial" w:hAnsi="Arial" w:cs="Arial" w:hint="default"/>
      <w:b/>
      <w:bCs/>
      <w:color w:val="000000"/>
      <w:sz w:val="18"/>
      <w:szCs w:val="18"/>
      <w:shd w:val="clear" w:color="auto" w:fill="FFFFFF"/>
    </w:rPr>
  </w:style>
  <w:style w:type="character" w:customStyle="1" w:styleId="SectionHeader3Diagrama">
    <w:name w:val="Section Header3 Diagrama"/>
    <w:aliases w:val="Sub-Clause Paragraph Diagrama Diagrama"/>
    <w:rsid w:val="004A093E"/>
    <w:rPr>
      <w:rFonts w:ascii="Times New Roman" w:eastAsia="Times New Roman" w:hAnsi="Times New Roman" w:cs="Times New Roman" w:hint="default"/>
      <w:sz w:val="24"/>
    </w:rPr>
  </w:style>
  <w:style w:type="character" w:customStyle="1" w:styleId="DiagramaDiagrama10">
    <w:name w:val="Diagrama Diagrama10"/>
    <w:rsid w:val="004A093E"/>
    <w:rPr>
      <w:rFonts w:ascii="Times New Roman" w:eastAsia="Times New Roman" w:hAnsi="Times New Roman" w:cs="Times New Roman" w:hint="default"/>
      <w:sz w:val="24"/>
    </w:rPr>
  </w:style>
  <w:style w:type="character" w:customStyle="1" w:styleId="TitleHeader2DiagramaDiagrama">
    <w:name w:val="Title Header2 Diagrama Diagrama"/>
    <w:rsid w:val="004A093E"/>
    <w:rPr>
      <w:rFonts w:ascii="Times New Roman" w:eastAsia="Times New Roman" w:hAnsi="Times New Roman" w:cs="Times New Roman" w:hint="default"/>
      <w:sz w:val="24"/>
    </w:rPr>
  </w:style>
  <w:style w:type="character" w:customStyle="1" w:styleId="DiagramaDiagrama9">
    <w:name w:val="Diagrama Diagrama9"/>
    <w:rsid w:val="004A093E"/>
    <w:rPr>
      <w:rFonts w:ascii="Arial Unicode MS" w:eastAsia="Arial Unicode MS" w:hAnsi="Times New Roman" w:cs="Arial Unicode MS" w:hint="eastAsia"/>
      <w:sz w:val="24"/>
      <w:lang w:val="en-US" w:eastAsia="en-US"/>
    </w:rPr>
  </w:style>
  <w:style w:type="character" w:customStyle="1" w:styleId="DiagramaDiagrama8">
    <w:name w:val="Diagrama Diagrama8"/>
    <w:semiHidden/>
    <w:rsid w:val="004A093E"/>
    <w:rPr>
      <w:rFonts w:ascii="Times New Roman" w:eastAsia="Times New Roman" w:hAnsi="Times New Roman" w:cs="Times New Roman" w:hint="default"/>
      <w:lang w:val="en-US" w:eastAsia="en-US"/>
    </w:rPr>
  </w:style>
  <w:style w:type="character" w:customStyle="1" w:styleId="DiagramaDiagrama7">
    <w:name w:val="Diagrama Diagrama7"/>
    <w:semiHidden/>
    <w:rsid w:val="004A093E"/>
    <w:rPr>
      <w:rFonts w:ascii="Times New Roman" w:hAnsi="Times New Roman" w:cs="Times New Roman" w:hint="default"/>
      <w:sz w:val="24"/>
      <w:szCs w:val="22"/>
      <w:lang w:eastAsia="en-US"/>
    </w:rPr>
  </w:style>
  <w:style w:type="character" w:customStyle="1" w:styleId="DiagramaDiagrama6">
    <w:name w:val="Diagrama Diagrama6"/>
    <w:rsid w:val="004A093E"/>
    <w:rPr>
      <w:rFonts w:ascii="Times New Roman" w:eastAsia="Times New Roman" w:hAnsi="Times New Roman" w:cs="Times New Roman" w:hint="default"/>
      <w:sz w:val="24"/>
      <w:lang w:eastAsia="en-US"/>
    </w:rPr>
  </w:style>
  <w:style w:type="character" w:customStyle="1" w:styleId="DiagramaDiagrama5">
    <w:name w:val="Diagrama Diagrama5"/>
    <w:rsid w:val="004A093E"/>
    <w:rPr>
      <w:rFonts w:ascii="Times New Roman" w:eastAsia="Times New Roman" w:hAnsi="Times New Roman" w:cs="Times New Roman" w:hint="default"/>
      <w:i/>
      <w:iCs w:val="0"/>
      <w:sz w:val="24"/>
      <w:lang w:eastAsia="en-US"/>
    </w:rPr>
  </w:style>
  <w:style w:type="character" w:customStyle="1" w:styleId="DiagramaDiagrama4">
    <w:name w:val="Diagrama Diagrama4"/>
    <w:rsid w:val="004A093E"/>
    <w:rPr>
      <w:rFonts w:ascii="Times New Roman" w:eastAsia="Times New Roman" w:hAnsi="Times New Roman" w:cs="Times New Roman" w:hint="default"/>
      <w:b/>
      <w:bCs w:val="0"/>
      <w:sz w:val="24"/>
      <w:lang w:eastAsia="en-US"/>
    </w:rPr>
  </w:style>
  <w:style w:type="character" w:customStyle="1" w:styleId="DiagramaDiagrama3">
    <w:name w:val="Diagrama Diagrama3"/>
    <w:semiHidden/>
    <w:rsid w:val="004A093E"/>
    <w:rPr>
      <w:rFonts w:ascii="Times New Roman" w:eastAsia="Times New Roman" w:hAnsi="Times New Roman" w:cs="Times New Roman" w:hint="default"/>
      <w:lang w:val="en-US" w:eastAsia="en-US"/>
    </w:rPr>
  </w:style>
  <w:style w:type="character" w:customStyle="1" w:styleId="DiagramaDiagrama2">
    <w:name w:val="Diagrama Diagrama2"/>
    <w:rsid w:val="004A093E"/>
    <w:rPr>
      <w:rFonts w:ascii="Times New Roman" w:eastAsia="Times New Roman" w:hAnsi="Times New Roman" w:cs="Times New Roman" w:hint="default"/>
      <w:i/>
      <w:iCs w:val="0"/>
      <w:sz w:val="24"/>
      <w:lang w:val="en-US" w:eastAsia="en-US"/>
    </w:rPr>
  </w:style>
  <w:style w:type="character" w:customStyle="1" w:styleId="CharChar">
    <w:name w:val="Char Char"/>
    <w:rsid w:val="004A093E"/>
    <w:rPr>
      <w:rFonts w:ascii="Courier New" w:hAnsi="Courier New" w:cs="Courier New" w:hint="default"/>
      <w:lang w:val="en-US" w:eastAsia="en-US" w:bidi="ar-SA"/>
    </w:rPr>
  </w:style>
  <w:style w:type="character" w:customStyle="1" w:styleId="DiagramaDiagrama1">
    <w:name w:val="Diagrama Diagrama1"/>
    <w:rsid w:val="004A093E"/>
    <w:rPr>
      <w:rFonts w:ascii="Courier New" w:eastAsia="Times New Roman" w:hAnsi="Courier New" w:cs="Courier New" w:hint="default"/>
      <w:lang w:val="en-US" w:eastAsia="en-US"/>
    </w:rPr>
  </w:style>
  <w:style w:type="character" w:customStyle="1" w:styleId="DiagramaDiagrama">
    <w:name w:val="Diagrama Diagrama"/>
    <w:rsid w:val="004A093E"/>
    <w:rPr>
      <w:rFonts w:ascii="Times New Roman" w:eastAsia="Times New Roman" w:hAnsi="Times New Roman" w:cs="Times New Roman" w:hint="default"/>
      <w:sz w:val="24"/>
      <w:lang w:eastAsia="en-US"/>
    </w:rPr>
  </w:style>
  <w:style w:type="character" w:customStyle="1" w:styleId="StyleBoldJustifiedChar">
    <w:name w:val="Style Bold Justified Char"/>
    <w:rsid w:val="004A093E"/>
    <w:rPr>
      <w:rFonts w:ascii="Times New Roman" w:eastAsia="Times New Roman" w:hAnsi="Times New Roman" w:cs="Times New Roman" w:hint="default"/>
      <w:bCs/>
      <w:sz w:val="24"/>
      <w:lang w:val="en-GB" w:eastAsia="en-US"/>
    </w:rPr>
  </w:style>
  <w:style w:type="character" w:customStyle="1" w:styleId="DiagramaDiagrama11">
    <w:name w:val="Diagrama Diagrama11"/>
    <w:rsid w:val="004A093E"/>
    <w:rPr>
      <w:rFonts w:ascii="Times New Roman" w:eastAsia="Times New Roman" w:hAnsi="Times New Roman" w:cs="Times New Roman" w:hint="default"/>
      <w:sz w:val="28"/>
      <w:szCs w:val="22"/>
    </w:rPr>
  </w:style>
  <w:style w:type="character" w:customStyle="1" w:styleId="apple-style-span">
    <w:name w:val="apple-style-span"/>
    <w:rsid w:val="004A093E"/>
  </w:style>
  <w:style w:type="character" w:customStyle="1" w:styleId="FontStyle14">
    <w:name w:val="Font Style14"/>
    <w:uiPriority w:val="99"/>
    <w:rsid w:val="004A093E"/>
    <w:rPr>
      <w:rFonts w:ascii="Times New Roman" w:hAnsi="Times New Roman" w:cs="Times New Roman" w:hint="default"/>
      <w:sz w:val="18"/>
      <w:szCs w:val="18"/>
    </w:rPr>
  </w:style>
  <w:style w:type="character" w:customStyle="1" w:styleId="zinlist1">
    <w:name w:val="zin_list1"/>
    <w:rsid w:val="004A093E"/>
    <w:rPr>
      <w:i/>
      <w:iCs/>
      <w:sz w:val="17"/>
      <w:szCs w:val="17"/>
    </w:rPr>
  </w:style>
  <w:style w:type="character" w:customStyle="1" w:styleId="FontStyle78">
    <w:name w:val="Font Style78"/>
    <w:uiPriority w:val="99"/>
    <w:rsid w:val="004A093E"/>
    <w:rPr>
      <w:rFonts w:ascii="Times New Roman" w:hAnsi="Times New Roman" w:cs="Times New Roman" w:hint="default"/>
      <w:b/>
      <w:bCs/>
      <w:color w:val="000000"/>
      <w:w w:val="20"/>
      <w:sz w:val="20"/>
      <w:szCs w:val="20"/>
    </w:rPr>
  </w:style>
  <w:style w:type="character" w:customStyle="1" w:styleId="FontStyle79">
    <w:name w:val="Font Style79"/>
    <w:uiPriority w:val="99"/>
    <w:rsid w:val="004A093E"/>
    <w:rPr>
      <w:rFonts w:ascii="Times New Roman" w:hAnsi="Times New Roman" w:cs="Times New Roman" w:hint="default"/>
      <w:color w:val="000000"/>
      <w:sz w:val="30"/>
      <w:szCs w:val="30"/>
    </w:rPr>
  </w:style>
  <w:style w:type="character" w:customStyle="1" w:styleId="FontStyle80">
    <w:name w:val="Font Style80"/>
    <w:uiPriority w:val="99"/>
    <w:rsid w:val="004A093E"/>
    <w:rPr>
      <w:rFonts w:ascii="Times New Roman" w:hAnsi="Times New Roman" w:cs="Times New Roman" w:hint="default"/>
      <w:b/>
      <w:bCs/>
      <w:color w:val="000000"/>
      <w:w w:val="40"/>
      <w:sz w:val="24"/>
      <w:szCs w:val="24"/>
    </w:rPr>
  </w:style>
  <w:style w:type="character" w:customStyle="1" w:styleId="FontStyle81">
    <w:name w:val="Font Style81"/>
    <w:uiPriority w:val="99"/>
    <w:rsid w:val="004A093E"/>
    <w:rPr>
      <w:rFonts w:ascii="Georgia" w:hAnsi="Georgia" w:cs="Georgia" w:hint="default"/>
      <w:color w:val="000000"/>
      <w:sz w:val="12"/>
      <w:szCs w:val="12"/>
    </w:rPr>
  </w:style>
  <w:style w:type="character" w:customStyle="1" w:styleId="FontStyle82">
    <w:name w:val="Font Style82"/>
    <w:uiPriority w:val="99"/>
    <w:rsid w:val="004A093E"/>
    <w:rPr>
      <w:rFonts w:ascii="MS Reference Sans Serif" w:hAnsi="MS Reference Sans Serif" w:cs="MS Reference Sans Serif" w:hint="default"/>
      <w:i/>
      <w:iCs/>
      <w:color w:val="000000"/>
      <w:sz w:val="26"/>
      <w:szCs w:val="26"/>
    </w:rPr>
  </w:style>
  <w:style w:type="character" w:customStyle="1" w:styleId="FontStyle83">
    <w:name w:val="Font Style83"/>
    <w:uiPriority w:val="99"/>
    <w:rsid w:val="004A093E"/>
    <w:rPr>
      <w:rFonts w:ascii="Times New Roman" w:hAnsi="Times New Roman" w:cs="Times New Roman" w:hint="default"/>
      <w:i/>
      <w:iCs/>
      <w:color w:val="000000"/>
      <w:sz w:val="16"/>
      <w:szCs w:val="16"/>
    </w:rPr>
  </w:style>
  <w:style w:type="character" w:customStyle="1" w:styleId="FontStyle84">
    <w:name w:val="Font Style84"/>
    <w:uiPriority w:val="99"/>
    <w:rsid w:val="004A093E"/>
    <w:rPr>
      <w:rFonts w:ascii="Times New Roman" w:hAnsi="Times New Roman" w:cs="Times New Roman" w:hint="default"/>
      <w:i/>
      <w:iCs/>
      <w:color w:val="000000"/>
      <w:sz w:val="22"/>
      <w:szCs w:val="22"/>
    </w:rPr>
  </w:style>
  <w:style w:type="character" w:customStyle="1" w:styleId="FontStyle85">
    <w:name w:val="Font Style85"/>
    <w:uiPriority w:val="99"/>
    <w:rsid w:val="004A093E"/>
    <w:rPr>
      <w:rFonts w:ascii="Times New Roman" w:hAnsi="Times New Roman" w:cs="Times New Roman" w:hint="default"/>
      <w:b/>
      <w:bCs/>
      <w:color w:val="000000"/>
      <w:sz w:val="26"/>
      <w:szCs w:val="26"/>
    </w:rPr>
  </w:style>
  <w:style w:type="character" w:customStyle="1" w:styleId="FontStyle86">
    <w:name w:val="Font Style86"/>
    <w:uiPriority w:val="99"/>
    <w:rsid w:val="004A093E"/>
    <w:rPr>
      <w:rFonts w:ascii="Times New Roman" w:hAnsi="Times New Roman" w:cs="Times New Roman" w:hint="default"/>
      <w:b/>
      <w:bCs/>
      <w:i/>
      <w:iCs/>
      <w:smallCaps/>
      <w:color w:val="000000"/>
      <w:sz w:val="16"/>
      <w:szCs w:val="16"/>
    </w:rPr>
  </w:style>
  <w:style w:type="character" w:customStyle="1" w:styleId="FontStyle87">
    <w:name w:val="Font Style87"/>
    <w:uiPriority w:val="99"/>
    <w:rsid w:val="004A093E"/>
    <w:rPr>
      <w:rFonts w:ascii="Times New Roman" w:hAnsi="Times New Roman" w:cs="Times New Roman" w:hint="default"/>
      <w:i/>
      <w:iCs/>
      <w:color w:val="000000"/>
      <w:sz w:val="24"/>
      <w:szCs w:val="24"/>
    </w:rPr>
  </w:style>
  <w:style w:type="character" w:customStyle="1" w:styleId="FontStyle88">
    <w:name w:val="Font Style88"/>
    <w:uiPriority w:val="99"/>
    <w:rsid w:val="004A093E"/>
    <w:rPr>
      <w:rFonts w:ascii="Times New Roman" w:hAnsi="Times New Roman" w:cs="Times New Roman" w:hint="default"/>
      <w:b/>
      <w:bCs/>
      <w:color w:val="000000"/>
      <w:sz w:val="20"/>
      <w:szCs w:val="20"/>
    </w:rPr>
  </w:style>
  <w:style w:type="character" w:customStyle="1" w:styleId="FontStyle89">
    <w:name w:val="Font Style89"/>
    <w:uiPriority w:val="99"/>
    <w:rsid w:val="004A093E"/>
    <w:rPr>
      <w:rFonts w:ascii="Times New Roman" w:hAnsi="Times New Roman" w:cs="Times New Roman" w:hint="default"/>
      <w:color w:val="000000"/>
      <w:sz w:val="16"/>
      <w:szCs w:val="16"/>
    </w:rPr>
  </w:style>
  <w:style w:type="character" w:customStyle="1" w:styleId="apple-converted-space">
    <w:name w:val="apple-converted-space"/>
    <w:rsid w:val="004A093E"/>
  </w:style>
  <w:style w:type="paragraph" w:customStyle="1" w:styleId="Bodytekstas">
    <w:name w:val="Body tekstas"/>
    <w:basedOn w:val="prastasis"/>
    <w:rsid w:val="00224F05"/>
    <w:pPr>
      <w:keepLines/>
      <w:suppressAutoHyphens/>
      <w:autoSpaceDN w:val="0"/>
      <w:spacing w:after="120"/>
      <w:ind w:firstLine="567"/>
      <w:jc w:val="both"/>
      <w:textAlignment w:val="baseline"/>
    </w:pPr>
    <w:rPr>
      <w:rFonts w:eastAsia="Calibri"/>
      <w:szCs w:val="24"/>
    </w:rPr>
  </w:style>
  <w:style w:type="paragraph" w:styleId="Betarp">
    <w:name w:val="No Spacing"/>
    <w:uiPriority w:val="1"/>
    <w:qFormat/>
    <w:rsid w:val="004367DC"/>
    <w:rPr>
      <w:rFonts w:ascii="Times New Roman" w:hAnsi="Times New Roman"/>
      <w:sz w:val="24"/>
      <w:szCs w:val="22"/>
      <w:lang w:eastAsia="en-US"/>
    </w:rPr>
  </w:style>
  <w:style w:type="character" w:styleId="Grietas">
    <w:name w:val="Strong"/>
    <w:qFormat/>
    <w:rsid w:val="004B6D79"/>
    <w:rPr>
      <w:rFonts w:cs="Times New Roman"/>
      <w:b/>
      <w:bCs/>
    </w:rPr>
  </w:style>
  <w:style w:type="character" w:customStyle="1" w:styleId="Stilius1Diagrama">
    <w:name w:val="Stilius1 Diagrama"/>
    <w:locked/>
    <w:rsid w:val="004B6D79"/>
    <w:rPr>
      <w:rFonts w:eastAsia="Times New Roman" w:cs="Times New Roman"/>
      <w:b/>
      <w:sz w:val="22"/>
      <w:szCs w:val="22"/>
      <w:lang w:val="lt-LT" w:eastAsia="en-US" w:bidi="ar-SA"/>
    </w:rPr>
  </w:style>
  <w:style w:type="paragraph" w:customStyle="1" w:styleId="Stilius2">
    <w:name w:val="Stilius2"/>
    <w:basedOn w:val="prastasis"/>
    <w:qFormat/>
    <w:rsid w:val="004B6D79"/>
    <w:rPr>
      <w:rFonts w:ascii="Calibri" w:hAnsi="Calibri"/>
      <w:sz w:val="22"/>
      <w:szCs w:val="22"/>
    </w:rPr>
  </w:style>
  <w:style w:type="character" w:customStyle="1" w:styleId="Stilius2Diagrama">
    <w:name w:val="Stilius2 Diagrama"/>
    <w:locked/>
    <w:rsid w:val="004B6D79"/>
    <w:rPr>
      <w:rFonts w:cs="Times New Roman"/>
    </w:rPr>
  </w:style>
  <w:style w:type="character" w:customStyle="1" w:styleId="Stilius4Diagrama">
    <w:name w:val="Stilius4 Diagrama"/>
    <w:locked/>
    <w:rsid w:val="004B6D79"/>
    <w:rPr>
      <w:rFonts w:ascii="Times New Roman" w:hAnsi="Times New Roman" w:cs="Times New Roman"/>
      <w:sz w:val="22"/>
      <w:szCs w:val="22"/>
      <w:lang w:val="x-none" w:eastAsia="en-US"/>
    </w:rPr>
  </w:style>
  <w:style w:type="character" w:customStyle="1" w:styleId="Stilius5Diagrama">
    <w:name w:val="Stilius5 Diagrama"/>
    <w:locked/>
    <w:rsid w:val="004B6D79"/>
    <w:rPr>
      <w:rFonts w:ascii="Times New Roman" w:hAnsi="Times New Roman" w:cs="Times New Roman"/>
      <w:b/>
      <w:sz w:val="28"/>
      <w:szCs w:val="28"/>
      <w:lang w:val="x-none" w:eastAsia="en-US"/>
    </w:rPr>
  </w:style>
  <w:style w:type="paragraph" w:customStyle="1" w:styleId="Head21">
    <w:name w:val="Head 2.1"/>
    <w:basedOn w:val="prastasis"/>
    <w:rsid w:val="004B6D79"/>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4B6D79"/>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4B6D79"/>
    <w:pPr>
      <w:shd w:val="clear" w:color="auto" w:fill="000080"/>
    </w:pPr>
    <w:rPr>
      <w:rFonts w:ascii="Tahoma" w:hAnsi="Tahoma"/>
      <w:sz w:val="20"/>
      <w:lang w:eastAsia="x-none"/>
    </w:rPr>
  </w:style>
  <w:style w:type="character" w:customStyle="1" w:styleId="DokumentostruktraDiagrama">
    <w:name w:val="Dokumento struktūra Diagrama"/>
    <w:link w:val="Dokumentostruktra"/>
    <w:semiHidden/>
    <w:rsid w:val="004B6D79"/>
    <w:rPr>
      <w:rFonts w:ascii="Tahoma" w:eastAsia="Times New Roman" w:hAnsi="Tahoma" w:cs="Tahoma"/>
      <w:shd w:val="clear" w:color="auto" w:fill="000080"/>
      <w:lang w:val="lt-LT"/>
    </w:rPr>
  </w:style>
  <w:style w:type="paragraph" w:customStyle="1" w:styleId="CentrBold">
    <w:name w:val="CentrBold"/>
    <w:rsid w:val="004B6D79"/>
    <w:pPr>
      <w:autoSpaceDE w:val="0"/>
      <w:autoSpaceDN w:val="0"/>
      <w:adjustRightInd w:val="0"/>
      <w:jc w:val="center"/>
    </w:pPr>
    <w:rPr>
      <w:rFonts w:ascii="TimesLT" w:eastAsia="Times New Roman" w:hAnsi="TimesLT"/>
      <w:b/>
      <w:bCs/>
      <w:caps/>
      <w:lang w:val="en-US" w:eastAsia="en-US"/>
    </w:rPr>
  </w:style>
  <w:style w:type="character" w:customStyle="1" w:styleId="CommentTextChar1">
    <w:name w:val="Comment Text Char1"/>
    <w:semiHidden/>
    <w:rsid w:val="004B6D79"/>
    <w:rPr>
      <w:lang w:val="lt-LT" w:eastAsia="en-US" w:bidi="ar-SA"/>
    </w:rPr>
  </w:style>
  <w:style w:type="character" w:customStyle="1" w:styleId="CharChar6">
    <w:name w:val="Char Char6"/>
    <w:semiHidden/>
    <w:locked/>
    <w:rsid w:val="004B6D79"/>
    <w:rPr>
      <w:rFonts w:ascii="Times New Roman" w:hAnsi="Times New Roman" w:cs="Times New Roman"/>
      <w:lang w:val="x-none" w:eastAsia="en-US"/>
    </w:rPr>
  </w:style>
  <w:style w:type="paragraph" w:customStyle="1" w:styleId="tajtip">
    <w:name w:val="tajtip"/>
    <w:basedOn w:val="prastasis"/>
    <w:rsid w:val="004B6D79"/>
    <w:pPr>
      <w:spacing w:after="150"/>
    </w:pPr>
    <w:rPr>
      <w:szCs w:val="24"/>
      <w:lang w:eastAsia="lt-LT"/>
    </w:rPr>
  </w:style>
  <w:style w:type="character" w:customStyle="1" w:styleId="ff2fc0fs10fb">
    <w:name w:val="ff2 fc0 fs10 fb"/>
    <w:rsid w:val="003C4343"/>
  </w:style>
  <w:style w:type="paragraph" w:customStyle="1" w:styleId="mcntmsonormal">
    <w:name w:val="mcntmsonormal"/>
    <w:basedOn w:val="prastasis"/>
    <w:rsid w:val="001D6904"/>
    <w:pPr>
      <w:spacing w:before="100" w:beforeAutospacing="1" w:after="100" w:afterAutospacing="1"/>
    </w:pPr>
    <w:rPr>
      <w:szCs w:val="24"/>
      <w:lang w:val="en-US"/>
    </w:rPr>
  </w:style>
  <w:style w:type="table" w:customStyle="1" w:styleId="Lentelstinklelis1">
    <w:name w:val="Lentelės tinklelis1"/>
    <w:basedOn w:val="prastojilentel"/>
    <w:next w:val="Lentelstinklelis"/>
    <w:uiPriority w:val="39"/>
    <w:rsid w:val="0025039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58362D"/>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58362D"/>
    <w:rPr>
      <w:rFonts w:ascii="Times New Roman" w:eastAsia="Times New Roman" w:hAnsi="Times New Roman"/>
      <w:bCs/>
      <w:sz w:val="24"/>
      <w:szCs w:val="24"/>
    </w:rPr>
  </w:style>
  <w:style w:type="numbering" w:customStyle="1" w:styleId="Sraonra2">
    <w:name w:val="Sąrašo nėra2"/>
    <w:next w:val="Sraonra"/>
    <w:uiPriority w:val="99"/>
    <w:semiHidden/>
    <w:unhideWhenUsed/>
    <w:rsid w:val="006819D1"/>
  </w:style>
  <w:style w:type="table" w:customStyle="1" w:styleId="Lentelstinklelis2">
    <w:name w:val="Lentelės tinklelis2"/>
    <w:basedOn w:val="prastojilentel"/>
    <w:next w:val="Lentelstinklelis"/>
    <w:uiPriority w:val="59"/>
    <w:rsid w:val="006819D1"/>
    <w:pPr>
      <w:jc w:val="both"/>
    </w:pPr>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qtree-title">
    <w:name w:val="jqtree-title"/>
    <w:basedOn w:val="Numatytasispastraiposriftas"/>
    <w:rsid w:val="006819D1"/>
  </w:style>
  <w:style w:type="table" w:customStyle="1" w:styleId="Lentelstinklelis3">
    <w:name w:val="Lentelės tinklelis3"/>
    <w:basedOn w:val="prastojilentel"/>
    <w:next w:val="Lentelstinklelis"/>
    <w:uiPriority w:val="59"/>
    <w:qFormat/>
    <w:rsid w:val="00026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0209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styleId="Neapdorotaspaminjimas">
    <w:name w:val="Unresolved Mention"/>
    <w:basedOn w:val="Numatytasispastraiposriftas"/>
    <w:uiPriority w:val="99"/>
    <w:semiHidden/>
    <w:unhideWhenUsed/>
    <w:rsid w:val="003A5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4340">
      <w:bodyDiv w:val="1"/>
      <w:marLeft w:val="0"/>
      <w:marRight w:val="0"/>
      <w:marTop w:val="0"/>
      <w:marBottom w:val="0"/>
      <w:divBdr>
        <w:top w:val="none" w:sz="0" w:space="0" w:color="auto"/>
        <w:left w:val="none" w:sz="0" w:space="0" w:color="auto"/>
        <w:bottom w:val="none" w:sz="0" w:space="0" w:color="auto"/>
        <w:right w:val="none" w:sz="0" w:space="0" w:color="auto"/>
      </w:divBdr>
    </w:div>
    <w:div w:id="56248906">
      <w:bodyDiv w:val="1"/>
      <w:marLeft w:val="0"/>
      <w:marRight w:val="0"/>
      <w:marTop w:val="0"/>
      <w:marBottom w:val="0"/>
      <w:divBdr>
        <w:top w:val="none" w:sz="0" w:space="0" w:color="auto"/>
        <w:left w:val="none" w:sz="0" w:space="0" w:color="auto"/>
        <w:bottom w:val="none" w:sz="0" w:space="0" w:color="auto"/>
        <w:right w:val="none" w:sz="0" w:space="0" w:color="auto"/>
      </w:divBdr>
    </w:div>
    <w:div w:id="64650724">
      <w:bodyDiv w:val="1"/>
      <w:marLeft w:val="0"/>
      <w:marRight w:val="0"/>
      <w:marTop w:val="0"/>
      <w:marBottom w:val="0"/>
      <w:divBdr>
        <w:top w:val="none" w:sz="0" w:space="0" w:color="auto"/>
        <w:left w:val="none" w:sz="0" w:space="0" w:color="auto"/>
        <w:bottom w:val="none" w:sz="0" w:space="0" w:color="auto"/>
        <w:right w:val="none" w:sz="0" w:space="0" w:color="auto"/>
      </w:divBdr>
    </w:div>
    <w:div w:id="172032119">
      <w:bodyDiv w:val="1"/>
      <w:marLeft w:val="0"/>
      <w:marRight w:val="0"/>
      <w:marTop w:val="0"/>
      <w:marBottom w:val="0"/>
      <w:divBdr>
        <w:top w:val="none" w:sz="0" w:space="0" w:color="auto"/>
        <w:left w:val="none" w:sz="0" w:space="0" w:color="auto"/>
        <w:bottom w:val="none" w:sz="0" w:space="0" w:color="auto"/>
        <w:right w:val="none" w:sz="0" w:space="0" w:color="auto"/>
      </w:divBdr>
    </w:div>
    <w:div w:id="177819453">
      <w:bodyDiv w:val="1"/>
      <w:marLeft w:val="0"/>
      <w:marRight w:val="0"/>
      <w:marTop w:val="0"/>
      <w:marBottom w:val="0"/>
      <w:divBdr>
        <w:top w:val="none" w:sz="0" w:space="0" w:color="auto"/>
        <w:left w:val="none" w:sz="0" w:space="0" w:color="auto"/>
        <w:bottom w:val="none" w:sz="0" w:space="0" w:color="auto"/>
        <w:right w:val="none" w:sz="0" w:space="0" w:color="auto"/>
      </w:divBdr>
    </w:div>
    <w:div w:id="256251665">
      <w:bodyDiv w:val="1"/>
      <w:marLeft w:val="0"/>
      <w:marRight w:val="0"/>
      <w:marTop w:val="0"/>
      <w:marBottom w:val="0"/>
      <w:divBdr>
        <w:top w:val="none" w:sz="0" w:space="0" w:color="auto"/>
        <w:left w:val="none" w:sz="0" w:space="0" w:color="auto"/>
        <w:bottom w:val="none" w:sz="0" w:space="0" w:color="auto"/>
        <w:right w:val="none" w:sz="0" w:space="0" w:color="auto"/>
      </w:divBdr>
    </w:div>
    <w:div w:id="271057872">
      <w:bodyDiv w:val="1"/>
      <w:marLeft w:val="0"/>
      <w:marRight w:val="0"/>
      <w:marTop w:val="0"/>
      <w:marBottom w:val="0"/>
      <w:divBdr>
        <w:top w:val="none" w:sz="0" w:space="0" w:color="auto"/>
        <w:left w:val="none" w:sz="0" w:space="0" w:color="auto"/>
        <w:bottom w:val="none" w:sz="0" w:space="0" w:color="auto"/>
        <w:right w:val="none" w:sz="0" w:space="0" w:color="auto"/>
      </w:divBdr>
    </w:div>
    <w:div w:id="325674983">
      <w:bodyDiv w:val="1"/>
      <w:marLeft w:val="0"/>
      <w:marRight w:val="0"/>
      <w:marTop w:val="0"/>
      <w:marBottom w:val="0"/>
      <w:divBdr>
        <w:top w:val="none" w:sz="0" w:space="0" w:color="auto"/>
        <w:left w:val="none" w:sz="0" w:space="0" w:color="auto"/>
        <w:bottom w:val="none" w:sz="0" w:space="0" w:color="auto"/>
        <w:right w:val="none" w:sz="0" w:space="0" w:color="auto"/>
      </w:divBdr>
    </w:div>
    <w:div w:id="354696765">
      <w:bodyDiv w:val="1"/>
      <w:marLeft w:val="0"/>
      <w:marRight w:val="0"/>
      <w:marTop w:val="0"/>
      <w:marBottom w:val="0"/>
      <w:divBdr>
        <w:top w:val="none" w:sz="0" w:space="0" w:color="auto"/>
        <w:left w:val="none" w:sz="0" w:space="0" w:color="auto"/>
        <w:bottom w:val="none" w:sz="0" w:space="0" w:color="auto"/>
        <w:right w:val="none" w:sz="0" w:space="0" w:color="auto"/>
      </w:divBdr>
    </w:div>
    <w:div w:id="379792406">
      <w:bodyDiv w:val="1"/>
      <w:marLeft w:val="0"/>
      <w:marRight w:val="0"/>
      <w:marTop w:val="0"/>
      <w:marBottom w:val="0"/>
      <w:divBdr>
        <w:top w:val="none" w:sz="0" w:space="0" w:color="auto"/>
        <w:left w:val="none" w:sz="0" w:space="0" w:color="auto"/>
        <w:bottom w:val="none" w:sz="0" w:space="0" w:color="auto"/>
        <w:right w:val="none" w:sz="0" w:space="0" w:color="auto"/>
      </w:divBdr>
    </w:div>
    <w:div w:id="400564213">
      <w:bodyDiv w:val="1"/>
      <w:marLeft w:val="0"/>
      <w:marRight w:val="0"/>
      <w:marTop w:val="0"/>
      <w:marBottom w:val="0"/>
      <w:divBdr>
        <w:top w:val="none" w:sz="0" w:space="0" w:color="auto"/>
        <w:left w:val="none" w:sz="0" w:space="0" w:color="auto"/>
        <w:bottom w:val="none" w:sz="0" w:space="0" w:color="auto"/>
        <w:right w:val="none" w:sz="0" w:space="0" w:color="auto"/>
      </w:divBdr>
    </w:div>
    <w:div w:id="517279337">
      <w:bodyDiv w:val="1"/>
      <w:marLeft w:val="0"/>
      <w:marRight w:val="0"/>
      <w:marTop w:val="0"/>
      <w:marBottom w:val="0"/>
      <w:divBdr>
        <w:top w:val="none" w:sz="0" w:space="0" w:color="auto"/>
        <w:left w:val="none" w:sz="0" w:space="0" w:color="auto"/>
        <w:bottom w:val="none" w:sz="0" w:space="0" w:color="auto"/>
        <w:right w:val="none" w:sz="0" w:space="0" w:color="auto"/>
      </w:divBdr>
    </w:div>
    <w:div w:id="526063312">
      <w:bodyDiv w:val="1"/>
      <w:marLeft w:val="0"/>
      <w:marRight w:val="0"/>
      <w:marTop w:val="0"/>
      <w:marBottom w:val="0"/>
      <w:divBdr>
        <w:top w:val="none" w:sz="0" w:space="0" w:color="auto"/>
        <w:left w:val="none" w:sz="0" w:space="0" w:color="auto"/>
        <w:bottom w:val="none" w:sz="0" w:space="0" w:color="auto"/>
        <w:right w:val="none" w:sz="0" w:space="0" w:color="auto"/>
      </w:divBdr>
    </w:div>
    <w:div w:id="571699103">
      <w:bodyDiv w:val="1"/>
      <w:marLeft w:val="0"/>
      <w:marRight w:val="0"/>
      <w:marTop w:val="0"/>
      <w:marBottom w:val="0"/>
      <w:divBdr>
        <w:top w:val="none" w:sz="0" w:space="0" w:color="auto"/>
        <w:left w:val="none" w:sz="0" w:space="0" w:color="auto"/>
        <w:bottom w:val="none" w:sz="0" w:space="0" w:color="auto"/>
        <w:right w:val="none" w:sz="0" w:space="0" w:color="auto"/>
      </w:divBdr>
    </w:div>
    <w:div w:id="615984540">
      <w:bodyDiv w:val="1"/>
      <w:marLeft w:val="0"/>
      <w:marRight w:val="0"/>
      <w:marTop w:val="0"/>
      <w:marBottom w:val="0"/>
      <w:divBdr>
        <w:top w:val="none" w:sz="0" w:space="0" w:color="auto"/>
        <w:left w:val="none" w:sz="0" w:space="0" w:color="auto"/>
        <w:bottom w:val="none" w:sz="0" w:space="0" w:color="auto"/>
        <w:right w:val="none" w:sz="0" w:space="0" w:color="auto"/>
      </w:divBdr>
    </w:div>
    <w:div w:id="690842370">
      <w:bodyDiv w:val="1"/>
      <w:marLeft w:val="0"/>
      <w:marRight w:val="0"/>
      <w:marTop w:val="0"/>
      <w:marBottom w:val="0"/>
      <w:divBdr>
        <w:top w:val="none" w:sz="0" w:space="0" w:color="auto"/>
        <w:left w:val="none" w:sz="0" w:space="0" w:color="auto"/>
        <w:bottom w:val="none" w:sz="0" w:space="0" w:color="auto"/>
        <w:right w:val="none" w:sz="0" w:space="0" w:color="auto"/>
      </w:divBdr>
    </w:div>
    <w:div w:id="692416235">
      <w:bodyDiv w:val="1"/>
      <w:marLeft w:val="0"/>
      <w:marRight w:val="0"/>
      <w:marTop w:val="0"/>
      <w:marBottom w:val="0"/>
      <w:divBdr>
        <w:top w:val="none" w:sz="0" w:space="0" w:color="auto"/>
        <w:left w:val="none" w:sz="0" w:space="0" w:color="auto"/>
        <w:bottom w:val="none" w:sz="0" w:space="0" w:color="auto"/>
        <w:right w:val="none" w:sz="0" w:space="0" w:color="auto"/>
      </w:divBdr>
    </w:div>
    <w:div w:id="694111521">
      <w:bodyDiv w:val="1"/>
      <w:marLeft w:val="0"/>
      <w:marRight w:val="0"/>
      <w:marTop w:val="0"/>
      <w:marBottom w:val="0"/>
      <w:divBdr>
        <w:top w:val="none" w:sz="0" w:space="0" w:color="auto"/>
        <w:left w:val="none" w:sz="0" w:space="0" w:color="auto"/>
        <w:bottom w:val="none" w:sz="0" w:space="0" w:color="auto"/>
        <w:right w:val="none" w:sz="0" w:space="0" w:color="auto"/>
      </w:divBdr>
    </w:div>
    <w:div w:id="704910422">
      <w:bodyDiv w:val="1"/>
      <w:marLeft w:val="0"/>
      <w:marRight w:val="0"/>
      <w:marTop w:val="0"/>
      <w:marBottom w:val="0"/>
      <w:divBdr>
        <w:top w:val="none" w:sz="0" w:space="0" w:color="auto"/>
        <w:left w:val="none" w:sz="0" w:space="0" w:color="auto"/>
        <w:bottom w:val="none" w:sz="0" w:space="0" w:color="auto"/>
        <w:right w:val="none" w:sz="0" w:space="0" w:color="auto"/>
      </w:divBdr>
    </w:div>
    <w:div w:id="750464763">
      <w:bodyDiv w:val="1"/>
      <w:marLeft w:val="0"/>
      <w:marRight w:val="0"/>
      <w:marTop w:val="0"/>
      <w:marBottom w:val="0"/>
      <w:divBdr>
        <w:top w:val="none" w:sz="0" w:space="0" w:color="auto"/>
        <w:left w:val="none" w:sz="0" w:space="0" w:color="auto"/>
        <w:bottom w:val="none" w:sz="0" w:space="0" w:color="auto"/>
        <w:right w:val="none" w:sz="0" w:space="0" w:color="auto"/>
      </w:divBdr>
    </w:div>
    <w:div w:id="797726182">
      <w:bodyDiv w:val="1"/>
      <w:marLeft w:val="0"/>
      <w:marRight w:val="0"/>
      <w:marTop w:val="0"/>
      <w:marBottom w:val="0"/>
      <w:divBdr>
        <w:top w:val="none" w:sz="0" w:space="0" w:color="auto"/>
        <w:left w:val="none" w:sz="0" w:space="0" w:color="auto"/>
        <w:bottom w:val="none" w:sz="0" w:space="0" w:color="auto"/>
        <w:right w:val="none" w:sz="0" w:space="0" w:color="auto"/>
      </w:divBdr>
    </w:div>
    <w:div w:id="945118149">
      <w:bodyDiv w:val="1"/>
      <w:marLeft w:val="0"/>
      <w:marRight w:val="0"/>
      <w:marTop w:val="0"/>
      <w:marBottom w:val="0"/>
      <w:divBdr>
        <w:top w:val="none" w:sz="0" w:space="0" w:color="auto"/>
        <w:left w:val="none" w:sz="0" w:space="0" w:color="auto"/>
        <w:bottom w:val="none" w:sz="0" w:space="0" w:color="auto"/>
        <w:right w:val="none" w:sz="0" w:space="0" w:color="auto"/>
      </w:divBdr>
    </w:div>
    <w:div w:id="953444813">
      <w:bodyDiv w:val="1"/>
      <w:marLeft w:val="0"/>
      <w:marRight w:val="0"/>
      <w:marTop w:val="0"/>
      <w:marBottom w:val="0"/>
      <w:divBdr>
        <w:top w:val="none" w:sz="0" w:space="0" w:color="auto"/>
        <w:left w:val="none" w:sz="0" w:space="0" w:color="auto"/>
        <w:bottom w:val="none" w:sz="0" w:space="0" w:color="auto"/>
        <w:right w:val="none" w:sz="0" w:space="0" w:color="auto"/>
      </w:divBdr>
    </w:div>
    <w:div w:id="1155685678">
      <w:bodyDiv w:val="1"/>
      <w:marLeft w:val="0"/>
      <w:marRight w:val="0"/>
      <w:marTop w:val="0"/>
      <w:marBottom w:val="0"/>
      <w:divBdr>
        <w:top w:val="none" w:sz="0" w:space="0" w:color="auto"/>
        <w:left w:val="none" w:sz="0" w:space="0" w:color="auto"/>
        <w:bottom w:val="none" w:sz="0" w:space="0" w:color="auto"/>
        <w:right w:val="none" w:sz="0" w:space="0" w:color="auto"/>
      </w:divBdr>
    </w:div>
    <w:div w:id="1165777791">
      <w:bodyDiv w:val="1"/>
      <w:marLeft w:val="0"/>
      <w:marRight w:val="0"/>
      <w:marTop w:val="0"/>
      <w:marBottom w:val="0"/>
      <w:divBdr>
        <w:top w:val="none" w:sz="0" w:space="0" w:color="auto"/>
        <w:left w:val="none" w:sz="0" w:space="0" w:color="auto"/>
        <w:bottom w:val="none" w:sz="0" w:space="0" w:color="auto"/>
        <w:right w:val="none" w:sz="0" w:space="0" w:color="auto"/>
      </w:divBdr>
    </w:div>
    <w:div w:id="1213730931">
      <w:bodyDiv w:val="1"/>
      <w:marLeft w:val="0"/>
      <w:marRight w:val="0"/>
      <w:marTop w:val="0"/>
      <w:marBottom w:val="0"/>
      <w:divBdr>
        <w:top w:val="none" w:sz="0" w:space="0" w:color="auto"/>
        <w:left w:val="none" w:sz="0" w:space="0" w:color="auto"/>
        <w:bottom w:val="none" w:sz="0" w:space="0" w:color="auto"/>
        <w:right w:val="none" w:sz="0" w:space="0" w:color="auto"/>
      </w:divBdr>
    </w:div>
    <w:div w:id="1215585296">
      <w:bodyDiv w:val="1"/>
      <w:marLeft w:val="0"/>
      <w:marRight w:val="0"/>
      <w:marTop w:val="0"/>
      <w:marBottom w:val="0"/>
      <w:divBdr>
        <w:top w:val="none" w:sz="0" w:space="0" w:color="auto"/>
        <w:left w:val="none" w:sz="0" w:space="0" w:color="auto"/>
        <w:bottom w:val="none" w:sz="0" w:space="0" w:color="auto"/>
        <w:right w:val="none" w:sz="0" w:space="0" w:color="auto"/>
      </w:divBdr>
    </w:div>
    <w:div w:id="1234581454">
      <w:bodyDiv w:val="1"/>
      <w:marLeft w:val="0"/>
      <w:marRight w:val="0"/>
      <w:marTop w:val="0"/>
      <w:marBottom w:val="0"/>
      <w:divBdr>
        <w:top w:val="none" w:sz="0" w:space="0" w:color="auto"/>
        <w:left w:val="none" w:sz="0" w:space="0" w:color="auto"/>
        <w:bottom w:val="none" w:sz="0" w:space="0" w:color="auto"/>
        <w:right w:val="none" w:sz="0" w:space="0" w:color="auto"/>
      </w:divBdr>
    </w:div>
    <w:div w:id="1239709375">
      <w:bodyDiv w:val="1"/>
      <w:marLeft w:val="0"/>
      <w:marRight w:val="0"/>
      <w:marTop w:val="0"/>
      <w:marBottom w:val="0"/>
      <w:divBdr>
        <w:top w:val="none" w:sz="0" w:space="0" w:color="auto"/>
        <w:left w:val="none" w:sz="0" w:space="0" w:color="auto"/>
        <w:bottom w:val="none" w:sz="0" w:space="0" w:color="auto"/>
        <w:right w:val="none" w:sz="0" w:space="0" w:color="auto"/>
      </w:divBdr>
    </w:div>
    <w:div w:id="1258363501">
      <w:bodyDiv w:val="1"/>
      <w:marLeft w:val="0"/>
      <w:marRight w:val="0"/>
      <w:marTop w:val="0"/>
      <w:marBottom w:val="0"/>
      <w:divBdr>
        <w:top w:val="none" w:sz="0" w:space="0" w:color="auto"/>
        <w:left w:val="none" w:sz="0" w:space="0" w:color="auto"/>
        <w:bottom w:val="none" w:sz="0" w:space="0" w:color="auto"/>
        <w:right w:val="none" w:sz="0" w:space="0" w:color="auto"/>
      </w:divBdr>
    </w:div>
    <w:div w:id="1275866397">
      <w:bodyDiv w:val="1"/>
      <w:marLeft w:val="0"/>
      <w:marRight w:val="0"/>
      <w:marTop w:val="0"/>
      <w:marBottom w:val="0"/>
      <w:divBdr>
        <w:top w:val="none" w:sz="0" w:space="0" w:color="auto"/>
        <w:left w:val="none" w:sz="0" w:space="0" w:color="auto"/>
        <w:bottom w:val="none" w:sz="0" w:space="0" w:color="auto"/>
        <w:right w:val="none" w:sz="0" w:space="0" w:color="auto"/>
      </w:divBdr>
    </w:div>
    <w:div w:id="1291397346">
      <w:bodyDiv w:val="1"/>
      <w:marLeft w:val="0"/>
      <w:marRight w:val="0"/>
      <w:marTop w:val="0"/>
      <w:marBottom w:val="0"/>
      <w:divBdr>
        <w:top w:val="none" w:sz="0" w:space="0" w:color="auto"/>
        <w:left w:val="none" w:sz="0" w:space="0" w:color="auto"/>
        <w:bottom w:val="none" w:sz="0" w:space="0" w:color="auto"/>
        <w:right w:val="none" w:sz="0" w:space="0" w:color="auto"/>
      </w:divBdr>
    </w:div>
    <w:div w:id="1387142548">
      <w:bodyDiv w:val="1"/>
      <w:marLeft w:val="0"/>
      <w:marRight w:val="0"/>
      <w:marTop w:val="0"/>
      <w:marBottom w:val="0"/>
      <w:divBdr>
        <w:top w:val="none" w:sz="0" w:space="0" w:color="auto"/>
        <w:left w:val="none" w:sz="0" w:space="0" w:color="auto"/>
        <w:bottom w:val="none" w:sz="0" w:space="0" w:color="auto"/>
        <w:right w:val="none" w:sz="0" w:space="0" w:color="auto"/>
      </w:divBdr>
    </w:div>
    <w:div w:id="1425764131">
      <w:bodyDiv w:val="1"/>
      <w:marLeft w:val="0"/>
      <w:marRight w:val="0"/>
      <w:marTop w:val="0"/>
      <w:marBottom w:val="0"/>
      <w:divBdr>
        <w:top w:val="none" w:sz="0" w:space="0" w:color="auto"/>
        <w:left w:val="none" w:sz="0" w:space="0" w:color="auto"/>
        <w:bottom w:val="none" w:sz="0" w:space="0" w:color="auto"/>
        <w:right w:val="none" w:sz="0" w:space="0" w:color="auto"/>
      </w:divBdr>
    </w:div>
    <w:div w:id="1628386714">
      <w:bodyDiv w:val="1"/>
      <w:marLeft w:val="0"/>
      <w:marRight w:val="0"/>
      <w:marTop w:val="0"/>
      <w:marBottom w:val="0"/>
      <w:divBdr>
        <w:top w:val="none" w:sz="0" w:space="0" w:color="auto"/>
        <w:left w:val="none" w:sz="0" w:space="0" w:color="auto"/>
        <w:bottom w:val="none" w:sz="0" w:space="0" w:color="auto"/>
        <w:right w:val="none" w:sz="0" w:space="0" w:color="auto"/>
      </w:divBdr>
    </w:div>
    <w:div w:id="1690060872">
      <w:bodyDiv w:val="1"/>
      <w:marLeft w:val="0"/>
      <w:marRight w:val="0"/>
      <w:marTop w:val="0"/>
      <w:marBottom w:val="0"/>
      <w:divBdr>
        <w:top w:val="none" w:sz="0" w:space="0" w:color="auto"/>
        <w:left w:val="none" w:sz="0" w:space="0" w:color="auto"/>
        <w:bottom w:val="none" w:sz="0" w:space="0" w:color="auto"/>
        <w:right w:val="none" w:sz="0" w:space="0" w:color="auto"/>
      </w:divBdr>
    </w:div>
    <w:div w:id="1731272692">
      <w:bodyDiv w:val="1"/>
      <w:marLeft w:val="0"/>
      <w:marRight w:val="0"/>
      <w:marTop w:val="0"/>
      <w:marBottom w:val="0"/>
      <w:divBdr>
        <w:top w:val="none" w:sz="0" w:space="0" w:color="auto"/>
        <w:left w:val="none" w:sz="0" w:space="0" w:color="auto"/>
        <w:bottom w:val="none" w:sz="0" w:space="0" w:color="auto"/>
        <w:right w:val="none" w:sz="0" w:space="0" w:color="auto"/>
      </w:divBdr>
    </w:div>
    <w:div w:id="1830367180">
      <w:bodyDiv w:val="1"/>
      <w:marLeft w:val="0"/>
      <w:marRight w:val="0"/>
      <w:marTop w:val="0"/>
      <w:marBottom w:val="0"/>
      <w:divBdr>
        <w:top w:val="none" w:sz="0" w:space="0" w:color="auto"/>
        <w:left w:val="none" w:sz="0" w:space="0" w:color="auto"/>
        <w:bottom w:val="none" w:sz="0" w:space="0" w:color="auto"/>
        <w:right w:val="none" w:sz="0" w:space="0" w:color="auto"/>
      </w:divBdr>
    </w:div>
    <w:div w:id="1831479789">
      <w:bodyDiv w:val="1"/>
      <w:marLeft w:val="0"/>
      <w:marRight w:val="0"/>
      <w:marTop w:val="0"/>
      <w:marBottom w:val="0"/>
      <w:divBdr>
        <w:top w:val="none" w:sz="0" w:space="0" w:color="auto"/>
        <w:left w:val="none" w:sz="0" w:space="0" w:color="auto"/>
        <w:bottom w:val="none" w:sz="0" w:space="0" w:color="auto"/>
        <w:right w:val="none" w:sz="0" w:space="0" w:color="auto"/>
      </w:divBdr>
    </w:div>
    <w:div w:id="1885633982">
      <w:bodyDiv w:val="1"/>
      <w:marLeft w:val="0"/>
      <w:marRight w:val="0"/>
      <w:marTop w:val="0"/>
      <w:marBottom w:val="0"/>
      <w:divBdr>
        <w:top w:val="none" w:sz="0" w:space="0" w:color="auto"/>
        <w:left w:val="none" w:sz="0" w:space="0" w:color="auto"/>
        <w:bottom w:val="none" w:sz="0" w:space="0" w:color="auto"/>
        <w:right w:val="none" w:sz="0" w:space="0" w:color="auto"/>
      </w:divBdr>
    </w:div>
    <w:div w:id="1912538983">
      <w:bodyDiv w:val="1"/>
      <w:marLeft w:val="0"/>
      <w:marRight w:val="0"/>
      <w:marTop w:val="0"/>
      <w:marBottom w:val="0"/>
      <w:divBdr>
        <w:top w:val="none" w:sz="0" w:space="0" w:color="auto"/>
        <w:left w:val="none" w:sz="0" w:space="0" w:color="auto"/>
        <w:bottom w:val="none" w:sz="0" w:space="0" w:color="auto"/>
        <w:right w:val="none" w:sz="0" w:space="0" w:color="auto"/>
      </w:divBdr>
    </w:div>
    <w:div w:id="1987858769">
      <w:bodyDiv w:val="1"/>
      <w:marLeft w:val="0"/>
      <w:marRight w:val="0"/>
      <w:marTop w:val="0"/>
      <w:marBottom w:val="0"/>
      <w:divBdr>
        <w:top w:val="none" w:sz="0" w:space="0" w:color="auto"/>
        <w:left w:val="none" w:sz="0" w:space="0" w:color="auto"/>
        <w:bottom w:val="none" w:sz="0" w:space="0" w:color="auto"/>
        <w:right w:val="none" w:sz="0" w:space="0" w:color="auto"/>
      </w:divBdr>
    </w:div>
    <w:div w:id="2027751824">
      <w:bodyDiv w:val="1"/>
      <w:marLeft w:val="0"/>
      <w:marRight w:val="0"/>
      <w:marTop w:val="0"/>
      <w:marBottom w:val="0"/>
      <w:divBdr>
        <w:top w:val="none" w:sz="0" w:space="0" w:color="auto"/>
        <w:left w:val="none" w:sz="0" w:space="0" w:color="auto"/>
        <w:bottom w:val="none" w:sz="0" w:space="0" w:color="auto"/>
        <w:right w:val="none" w:sz="0" w:space="0" w:color="auto"/>
      </w:divBdr>
    </w:div>
    <w:div w:id="2049792555">
      <w:bodyDiv w:val="1"/>
      <w:marLeft w:val="0"/>
      <w:marRight w:val="0"/>
      <w:marTop w:val="0"/>
      <w:marBottom w:val="0"/>
      <w:divBdr>
        <w:top w:val="none" w:sz="0" w:space="0" w:color="auto"/>
        <w:left w:val="none" w:sz="0" w:space="0" w:color="auto"/>
        <w:bottom w:val="none" w:sz="0" w:space="0" w:color="auto"/>
        <w:right w:val="none" w:sz="0" w:space="0" w:color="auto"/>
      </w:divBdr>
    </w:div>
    <w:div w:id="211393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www.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bis.nbfc.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info@jurbarkas.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sabis.prisijungt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A2BD0-A1E9-45C5-BF3D-34472587F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42</Pages>
  <Words>81335</Words>
  <Characters>46362</Characters>
  <Application>Microsoft Office Word</Application>
  <DocSecurity>0</DocSecurity>
  <Lines>386</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127443</CharactersWithSpaces>
  <SharedDoc>false</SharedDoc>
  <HLinks>
    <vt:vector size="120" baseType="variant">
      <vt:variant>
        <vt:i4>7536710</vt:i4>
      </vt:variant>
      <vt:variant>
        <vt:i4>60</vt:i4>
      </vt:variant>
      <vt:variant>
        <vt:i4>0</vt:i4>
      </vt:variant>
      <vt:variant>
        <vt:i4>5</vt:i4>
      </vt:variant>
      <vt:variant>
        <vt:lpwstr>mailto:info@jurbarkas.lt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2162724</vt:i4>
      </vt:variant>
      <vt:variant>
        <vt:i4>51</vt:i4>
      </vt:variant>
      <vt:variant>
        <vt:i4>0</vt:i4>
      </vt:variant>
      <vt:variant>
        <vt:i4>5</vt:i4>
      </vt:variant>
      <vt:variant>
        <vt:lpwstr>https://pirkimai.eviesiejipirkimai.lt/</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1245241</vt:i4>
      </vt:variant>
      <vt:variant>
        <vt:i4>44</vt:i4>
      </vt:variant>
      <vt:variant>
        <vt:i4>0</vt:i4>
      </vt:variant>
      <vt:variant>
        <vt:i4>5</vt:i4>
      </vt:variant>
      <vt:variant>
        <vt:lpwstr/>
      </vt:variant>
      <vt:variant>
        <vt:lpwstr>_Toc487638926</vt:lpwstr>
      </vt:variant>
      <vt:variant>
        <vt:i4>1245241</vt:i4>
      </vt:variant>
      <vt:variant>
        <vt:i4>41</vt:i4>
      </vt:variant>
      <vt:variant>
        <vt:i4>0</vt:i4>
      </vt:variant>
      <vt:variant>
        <vt:i4>5</vt:i4>
      </vt:variant>
      <vt:variant>
        <vt:lpwstr/>
      </vt:variant>
      <vt:variant>
        <vt:lpwstr>_Toc487638925</vt:lpwstr>
      </vt:variant>
      <vt:variant>
        <vt:i4>1245241</vt:i4>
      </vt:variant>
      <vt:variant>
        <vt:i4>38</vt:i4>
      </vt:variant>
      <vt:variant>
        <vt:i4>0</vt:i4>
      </vt:variant>
      <vt:variant>
        <vt:i4>5</vt:i4>
      </vt:variant>
      <vt:variant>
        <vt:lpwstr/>
      </vt:variant>
      <vt:variant>
        <vt:lpwstr>_Toc487638924</vt:lpwstr>
      </vt:variant>
      <vt:variant>
        <vt:i4>1245241</vt:i4>
      </vt:variant>
      <vt:variant>
        <vt:i4>35</vt:i4>
      </vt:variant>
      <vt:variant>
        <vt:i4>0</vt:i4>
      </vt:variant>
      <vt:variant>
        <vt:i4>5</vt:i4>
      </vt:variant>
      <vt:variant>
        <vt:lpwstr/>
      </vt:variant>
      <vt:variant>
        <vt:lpwstr>_Toc487638922</vt:lpwstr>
      </vt:variant>
      <vt:variant>
        <vt:i4>1245241</vt:i4>
      </vt:variant>
      <vt:variant>
        <vt:i4>32</vt:i4>
      </vt:variant>
      <vt:variant>
        <vt:i4>0</vt:i4>
      </vt:variant>
      <vt:variant>
        <vt:i4>5</vt:i4>
      </vt:variant>
      <vt:variant>
        <vt:lpwstr/>
      </vt:variant>
      <vt:variant>
        <vt:lpwstr>_Toc487638921</vt:lpwstr>
      </vt:variant>
      <vt:variant>
        <vt:i4>1245241</vt:i4>
      </vt:variant>
      <vt:variant>
        <vt:i4>29</vt:i4>
      </vt:variant>
      <vt:variant>
        <vt:i4>0</vt:i4>
      </vt:variant>
      <vt:variant>
        <vt:i4>5</vt:i4>
      </vt:variant>
      <vt:variant>
        <vt:lpwstr/>
      </vt:variant>
      <vt:variant>
        <vt:lpwstr>_Toc487638920</vt:lpwstr>
      </vt:variant>
      <vt:variant>
        <vt:i4>1048633</vt:i4>
      </vt:variant>
      <vt:variant>
        <vt:i4>26</vt:i4>
      </vt:variant>
      <vt:variant>
        <vt:i4>0</vt:i4>
      </vt:variant>
      <vt:variant>
        <vt:i4>5</vt:i4>
      </vt:variant>
      <vt:variant>
        <vt:lpwstr/>
      </vt:variant>
      <vt:variant>
        <vt:lpwstr>_Toc487638919</vt:lpwstr>
      </vt:variant>
      <vt:variant>
        <vt:i4>1048633</vt:i4>
      </vt:variant>
      <vt:variant>
        <vt:i4>23</vt:i4>
      </vt:variant>
      <vt:variant>
        <vt:i4>0</vt:i4>
      </vt:variant>
      <vt:variant>
        <vt:i4>5</vt:i4>
      </vt:variant>
      <vt:variant>
        <vt:lpwstr/>
      </vt:variant>
      <vt:variant>
        <vt:lpwstr>_Toc487638918</vt:lpwstr>
      </vt:variant>
      <vt:variant>
        <vt:i4>1048633</vt:i4>
      </vt:variant>
      <vt:variant>
        <vt:i4>20</vt:i4>
      </vt:variant>
      <vt:variant>
        <vt:i4>0</vt:i4>
      </vt:variant>
      <vt:variant>
        <vt:i4>5</vt:i4>
      </vt:variant>
      <vt:variant>
        <vt:lpwstr/>
      </vt:variant>
      <vt:variant>
        <vt:lpwstr>_Toc487638917</vt:lpwstr>
      </vt:variant>
      <vt:variant>
        <vt:i4>1048633</vt:i4>
      </vt:variant>
      <vt:variant>
        <vt:i4>17</vt:i4>
      </vt:variant>
      <vt:variant>
        <vt:i4>0</vt:i4>
      </vt:variant>
      <vt:variant>
        <vt:i4>5</vt:i4>
      </vt:variant>
      <vt:variant>
        <vt:lpwstr/>
      </vt:variant>
      <vt:variant>
        <vt:lpwstr>_Toc487638916</vt:lpwstr>
      </vt:variant>
      <vt:variant>
        <vt:i4>1048633</vt:i4>
      </vt:variant>
      <vt:variant>
        <vt:i4>14</vt:i4>
      </vt:variant>
      <vt:variant>
        <vt:i4>0</vt:i4>
      </vt:variant>
      <vt:variant>
        <vt:i4>5</vt:i4>
      </vt:variant>
      <vt:variant>
        <vt:lpwstr/>
      </vt:variant>
      <vt:variant>
        <vt:lpwstr>_Toc487638915</vt:lpwstr>
      </vt:variant>
      <vt:variant>
        <vt:i4>1048633</vt:i4>
      </vt:variant>
      <vt:variant>
        <vt:i4>11</vt:i4>
      </vt:variant>
      <vt:variant>
        <vt:i4>0</vt:i4>
      </vt:variant>
      <vt:variant>
        <vt:i4>5</vt:i4>
      </vt:variant>
      <vt:variant>
        <vt:lpwstr/>
      </vt:variant>
      <vt:variant>
        <vt:lpwstr>_Toc487638914</vt:lpwstr>
      </vt:variant>
      <vt:variant>
        <vt:i4>1048633</vt:i4>
      </vt:variant>
      <vt:variant>
        <vt:i4>8</vt:i4>
      </vt:variant>
      <vt:variant>
        <vt:i4>0</vt:i4>
      </vt:variant>
      <vt:variant>
        <vt:i4>5</vt:i4>
      </vt:variant>
      <vt:variant>
        <vt:lpwstr/>
      </vt:variant>
      <vt:variant>
        <vt:lpwstr>_Toc487638913</vt:lpwstr>
      </vt:variant>
      <vt:variant>
        <vt:i4>1048633</vt:i4>
      </vt:variant>
      <vt:variant>
        <vt:i4>5</vt:i4>
      </vt:variant>
      <vt:variant>
        <vt:i4>0</vt:i4>
      </vt:variant>
      <vt:variant>
        <vt:i4>5</vt:i4>
      </vt:variant>
      <vt:variant>
        <vt:lpwstr/>
      </vt:variant>
      <vt:variant>
        <vt:lpwstr>_Toc487638912</vt:lpwstr>
      </vt:variant>
      <vt:variant>
        <vt:i4>1048633</vt:i4>
      </vt:variant>
      <vt:variant>
        <vt:i4>2</vt:i4>
      </vt:variant>
      <vt:variant>
        <vt:i4>0</vt:i4>
      </vt:variant>
      <vt:variant>
        <vt:i4>5</vt:i4>
      </vt:variant>
      <vt:variant>
        <vt:lpwstr/>
      </vt:variant>
      <vt:variant>
        <vt:lpwstr>_Toc487638911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www.viesujupirkimu.lt</dc:creator>
  <cp:lastModifiedBy>Jolanta Laurinaitiene</cp:lastModifiedBy>
  <cp:revision>5</cp:revision>
  <cp:lastPrinted>2025-09-05T07:22:00Z</cp:lastPrinted>
  <dcterms:created xsi:type="dcterms:W3CDTF">2025-09-09T05:39:00Z</dcterms:created>
  <dcterms:modified xsi:type="dcterms:W3CDTF">2025-09-10T07:26:00Z</dcterms:modified>
</cp:coreProperties>
</file>