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425AE0F1"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F45B16">
            <w:rPr>
              <w:rFonts w:ascii="Times New Roman" w:hAnsi="Times New Roman" w:cs="Times New Roman"/>
              <w:sz w:val="24"/>
              <w:szCs w:val="24"/>
            </w:rPr>
            <w:t>9</w:t>
          </w:r>
          <w:r w:rsidRPr="001B293C">
            <w:rPr>
              <w:rFonts w:ascii="Times New Roman" w:hAnsi="Times New Roman" w:cs="Times New Roman"/>
              <w:sz w:val="24"/>
              <w:szCs w:val="24"/>
            </w:rPr>
            <w:t>-</w:t>
          </w:r>
          <w:r w:rsidR="009B390C">
            <w:rPr>
              <w:rFonts w:ascii="Times New Roman" w:hAnsi="Times New Roman" w:cs="Times New Roman"/>
              <w:sz w:val="24"/>
              <w:szCs w:val="24"/>
            </w:rPr>
            <w:t>0</w:t>
          </w:r>
          <w:r w:rsidR="00F45B16">
            <w:rPr>
              <w:rFonts w:ascii="Times New Roman" w:hAnsi="Times New Roman" w:cs="Times New Roman"/>
              <w:sz w:val="24"/>
              <w:szCs w:val="24"/>
            </w:rPr>
            <w:t>9</w:t>
          </w:r>
        </w:p>
        <w:p w14:paraId="1D71AF14" w14:textId="16EA530F"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395496">
            <w:rPr>
              <w:rFonts w:ascii="Times New Roman" w:hAnsi="Times New Roman" w:cs="Times New Roman"/>
              <w:sz w:val="24"/>
              <w:szCs w:val="24"/>
            </w:rPr>
            <w:t>77</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FD64DDB"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„REAGENTAI </w:t>
          </w:r>
          <w:r w:rsidR="002D135C">
            <w:rPr>
              <w:rFonts w:ascii="Times New Roman" w:hAnsi="Times New Roman" w:cs="Times New Roman"/>
              <w:b/>
              <w:bCs/>
              <w:sz w:val="24"/>
              <w:szCs w:val="24"/>
            </w:rPr>
            <w:t xml:space="preserve">HEMATOLOGINIAMS TYRIMAMS </w:t>
          </w:r>
          <w:r w:rsidR="005E2DD9" w:rsidRPr="001B293C">
            <w:rPr>
              <w:rFonts w:ascii="Times New Roman" w:hAnsi="Times New Roman" w:cs="Times New Roman"/>
              <w:b/>
              <w:bCs/>
              <w:sz w:val="24"/>
              <w:szCs w:val="24"/>
            </w:rPr>
            <w:t>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729D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729DC">
                <w:rPr>
                  <w:rFonts w:ascii="Times New Roman" w:hAnsi="Times New Roman" w:cs="Times New Roman"/>
                  <w:sz w:val="24"/>
                  <w:szCs w:val="24"/>
                  <w:lang w:val="en-US" w:eastAsia="en-US"/>
                </w:rPr>
                <w:t xml:space="preserve">Pirkimo sąlygų </w:t>
              </w:r>
              <w:r w:rsidR="004F6FE6" w:rsidRPr="00E729DC">
                <w:rPr>
                  <w:rFonts w:ascii="Times New Roman" w:hAnsi="Times New Roman" w:cs="Times New Roman"/>
                  <w:sz w:val="24"/>
                  <w:szCs w:val="24"/>
                  <w:lang w:val="en-US" w:eastAsia="en-US"/>
                </w:rPr>
                <w:t>7</w:t>
              </w:r>
              <w:r w:rsidRPr="00E729DC">
                <w:rPr>
                  <w:rFonts w:ascii="Times New Roman" w:hAnsi="Times New Roman" w:cs="Times New Roman"/>
                  <w:sz w:val="24"/>
                  <w:szCs w:val="24"/>
                  <w:lang w:val="en-US" w:eastAsia="en-US"/>
                </w:rPr>
                <w:t xml:space="preserve"> priedas „Tiekėjo deklaracija</w:t>
              </w:r>
              <w:r w:rsidR="004F6FE6"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(pridedama atskiru dokumentu)</w:t>
              </w:r>
            </w:p>
            <w:p w14:paraId="14A7A443" w14:textId="50A661DC" w:rsidR="00310C56" w:rsidRPr="00E0320C" w:rsidRDefault="00310C56" w:rsidP="001B293C">
              <w:pPr>
                <w:spacing w:after="0" w:line="240" w:lineRule="auto"/>
                <w:rPr>
                  <w:rFonts w:ascii="Times New Roman" w:hAnsi="Times New Roman" w:cs="Times New Roman"/>
                  <w:sz w:val="24"/>
                  <w:szCs w:val="24"/>
                  <w:lang w:val="en-US" w:eastAsia="en-US"/>
                </w:rPr>
              </w:pPr>
              <w:r w:rsidRPr="00E729DC">
                <w:rPr>
                  <w:rFonts w:ascii="Times New Roman" w:hAnsi="Times New Roman" w:cs="Times New Roman"/>
                  <w:sz w:val="24"/>
                  <w:szCs w:val="24"/>
                  <w:lang w:val="en-US" w:eastAsia="en-US"/>
                </w:rPr>
                <w:t xml:space="preserve">    Pirkimo sąlygų 8 priedas </w:t>
              </w:r>
              <w:r w:rsidR="00E0320C"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Nacionalinio saugumo reikalavimų atitikties deklaracija</w:t>
              </w:r>
              <w:r w:rsidR="00E0320C"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(pridedama</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atskiru dokumentu</w:t>
              </w:r>
              <w:r w:rsidRPr="00E729DC">
                <w:rPr>
                  <w:rFonts w:ascii="Times New Roman" w:hAnsi="Times New Roman" w:cs="Times New Roman"/>
                  <w:sz w:val="24"/>
                  <w:szCs w:val="24"/>
                  <w:lang w:val="en-US" w:eastAsia="en-US"/>
                </w:rPr>
                <w:t>)</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t>Bendra informacija</w:t>
      </w:r>
      <w:bookmarkEnd w:id="0"/>
    </w:p>
    <w:p w14:paraId="2B1747EC" w14:textId="23CADF2D"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iešoji įstaiga Rokiškio pirminės asmens sveikatos priežiūros centras</w:t>
      </w:r>
      <w:r w:rsidR="005E2DD9" w:rsidRPr="003B0F3C">
        <w:rPr>
          <w:rFonts w:ascii="Times New Roman" w:eastAsia="Calibri" w:hAnsi="Times New Roman" w:cs="Times New Roman"/>
          <w:sz w:val="24"/>
          <w:szCs w:val="24"/>
        </w:rPr>
        <w:t xml:space="preserve">, juridinio asmens kodas </w:t>
      </w:r>
      <w:r w:rsidR="00901871" w:rsidRPr="003B0F3C">
        <w:rPr>
          <w:rFonts w:ascii="Times New Roman" w:eastAsia="Calibri" w:hAnsi="Times New Roman" w:cs="Times New Roman"/>
          <w:sz w:val="24"/>
          <w:szCs w:val="24"/>
        </w:rPr>
        <w:t>173223934</w:t>
      </w:r>
      <w:r w:rsidR="005E2DD9" w:rsidRPr="003B0F3C">
        <w:rPr>
          <w:rFonts w:ascii="Times New Roman" w:eastAsia="Calibri" w:hAnsi="Times New Roman" w:cs="Times New Roman"/>
          <w:sz w:val="24"/>
          <w:szCs w:val="24"/>
        </w:rPr>
        <w:t xml:space="preserve">, adresas </w:t>
      </w:r>
      <w:r w:rsidR="00901871" w:rsidRPr="003B0F3C">
        <w:rPr>
          <w:rFonts w:ascii="Times New Roman" w:eastAsia="Calibri" w:hAnsi="Times New Roman" w:cs="Times New Roman"/>
          <w:sz w:val="24"/>
          <w:szCs w:val="24"/>
        </w:rPr>
        <w:t>Juodupės g. 1A</w:t>
      </w:r>
      <w:r w:rsidR="005E2DD9" w:rsidRPr="003B0F3C">
        <w:rPr>
          <w:rFonts w:ascii="Times New Roman" w:eastAsia="Calibri" w:hAnsi="Times New Roman" w:cs="Times New Roman"/>
          <w:sz w:val="24"/>
          <w:szCs w:val="24"/>
        </w:rPr>
        <w:t>, LT-421</w:t>
      </w:r>
      <w:r w:rsidR="00901871" w:rsidRPr="003B0F3C">
        <w:rPr>
          <w:rFonts w:ascii="Times New Roman" w:eastAsia="Calibri" w:hAnsi="Times New Roman" w:cs="Times New Roman"/>
          <w:sz w:val="24"/>
          <w:szCs w:val="24"/>
        </w:rPr>
        <w:t>0</w:t>
      </w:r>
      <w:r w:rsidR="005E2DD9" w:rsidRPr="003B0F3C">
        <w:rPr>
          <w:rFonts w:ascii="Times New Roman" w:eastAsia="Calibri" w:hAnsi="Times New Roman" w:cs="Times New Roman"/>
          <w:sz w:val="24"/>
          <w:szCs w:val="24"/>
        </w:rPr>
        <w:t>6 Rokiškis, darbo laikas pirmadienį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trečiadienį: 8.00 – 17.00 (pietų pertrauka 12.00 12.45), antradienį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 xml:space="preserve"> ketvirtadienį: </w:t>
      </w:r>
      <w:r w:rsidR="00B0038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.00 – 1</w:t>
      </w:r>
      <w:r w:rsidR="00BD51F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 xml:space="preserve">.00 (pietų pertrauka 12.00 – 12.45), penktadienį: 8.00 – 13.00 (be pietų pertraukos).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6446701F" w14:textId="79878AB2"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 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5AFC8599" w:rsidR="00E35E7C" w:rsidRPr="003B0F3C" w:rsidRDefault="003A502A" w:rsidP="003B0F3C">
      <w:pPr>
        <w:pStyle w:val="Sraopastraipa"/>
        <w:numPr>
          <w:ilvl w:val="0"/>
          <w:numId w:val="15"/>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3B0F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B0F3C">
        <w:rPr>
          <w:rFonts w:ascii="Times New Roman" w:hAnsi="Times New Roman" w:cs="Times New Roman"/>
          <w:sz w:val="24"/>
          <w:szCs w:val="24"/>
        </w:rPr>
        <w:t xml:space="preserve">“ </w:t>
      </w:r>
      <w:r w:rsidR="00712ACC" w:rsidRPr="00D82707">
        <w:rPr>
          <w:rFonts w:ascii="Times New Roman" w:hAnsi="Times New Roman" w:cs="Times New Roman"/>
          <w:sz w:val="24"/>
          <w:szCs w:val="24"/>
        </w:rPr>
        <w:t>4</w:t>
      </w:r>
      <w:r w:rsidR="00D82707" w:rsidRPr="00D82707">
        <w:rPr>
          <w:rFonts w:ascii="Times New Roman" w:hAnsi="Times New Roman" w:cs="Times New Roman"/>
          <w:sz w:val="24"/>
          <w:szCs w:val="24"/>
        </w:rPr>
        <w:t>.1</w:t>
      </w:r>
      <w:r w:rsidR="00712ACC" w:rsidRPr="00D82707">
        <w:rPr>
          <w:rFonts w:ascii="Times New Roman" w:hAnsi="Times New Roman" w:cs="Times New Roman"/>
          <w:sz w:val="24"/>
          <w:szCs w:val="24"/>
        </w:rPr>
        <w:t xml:space="preserve"> punkt</w:t>
      </w:r>
      <w:r w:rsidR="00D82707" w:rsidRPr="00D82707">
        <w:rPr>
          <w:rFonts w:ascii="Times New Roman" w:hAnsi="Times New Roman" w:cs="Times New Roman"/>
          <w:sz w:val="24"/>
          <w:szCs w:val="24"/>
        </w:rPr>
        <w:t>u</w:t>
      </w:r>
      <w:r w:rsidRPr="00D82707">
        <w:rPr>
          <w:rFonts w:ascii="Times New Roman" w:hAnsi="Times New Roman" w:cs="Times New Roman"/>
          <w:sz w:val="24"/>
          <w:szCs w:val="24"/>
        </w:rPr>
        <w:t>.</w:t>
      </w:r>
      <w:r w:rsidRPr="003B0F3C">
        <w:rPr>
          <w:rFonts w:ascii="Times New Roman" w:hAnsi="Times New Roman" w:cs="Times New Roman"/>
          <w:sz w:val="24"/>
          <w:szCs w:val="24"/>
        </w:rPr>
        <w:t xml:space="preserve"> Aplinkos apaugos kriterijai nustatyti </w:t>
      </w:r>
      <w:r w:rsidR="00936D1E" w:rsidRPr="003B0F3C">
        <w:rPr>
          <w:rFonts w:ascii="Times New Roman" w:hAnsi="Times New Roman" w:cs="Times New Roman"/>
          <w:b/>
          <w:bCs/>
          <w:sz w:val="24"/>
          <w:szCs w:val="24"/>
        </w:rPr>
        <w:t>2</w:t>
      </w:r>
      <w:r w:rsidR="00936D1E" w:rsidRPr="003B0F3C">
        <w:rPr>
          <w:rFonts w:ascii="Times New Roman" w:hAnsi="Times New Roman" w:cs="Times New Roman"/>
          <w:sz w:val="24"/>
          <w:szCs w:val="24"/>
        </w:rPr>
        <w:t xml:space="preserve"> priede „Techninė specifikacija“ ir </w:t>
      </w:r>
      <w:r w:rsidR="003D186E" w:rsidRPr="003B0F3C">
        <w:rPr>
          <w:rFonts w:ascii="Times New Roman" w:hAnsi="Times New Roman" w:cs="Times New Roman"/>
          <w:b/>
          <w:bCs/>
          <w:sz w:val="24"/>
          <w:szCs w:val="24"/>
        </w:rPr>
        <w:t>6</w:t>
      </w:r>
      <w:r w:rsidR="00936D1E" w:rsidRPr="003B0F3C">
        <w:rPr>
          <w:rFonts w:ascii="Times New Roman" w:hAnsi="Times New Roman" w:cs="Times New Roman"/>
          <w:sz w:val="24"/>
          <w:szCs w:val="24"/>
        </w:rPr>
        <w:t xml:space="preserve"> priede</w:t>
      </w:r>
      <w:r w:rsidR="0091008F">
        <w:rPr>
          <w:rFonts w:ascii="Times New Roman" w:hAnsi="Times New Roman" w:cs="Times New Roman"/>
          <w:sz w:val="24"/>
          <w:szCs w:val="24"/>
        </w:rPr>
        <w:t xml:space="preserve"> </w:t>
      </w:r>
      <w:r w:rsidR="00936D1E" w:rsidRPr="003B0F3C">
        <w:rPr>
          <w:rFonts w:ascii="Times New Roman" w:hAnsi="Times New Roman" w:cs="Times New Roman"/>
          <w:sz w:val="24"/>
          <w:szCs w:val="24"/>
        </w:rPr>
        <w:t xml:space="preserve">„Sutarties projektas“. </w:t>
      </w:r>
      <w:r w:rsidR="00821FE8" w:rsidRPr="003B0F3C">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proofErr w:type="spellStart"/>
      <w:r w:rsidR="00E32C8E" w:rsidRPr="003B0F3C">
        <w:rPr>
          <w:rFonts w:ascii="Times New Roman" w:hAnsi="Times New Roman" w:cs="Times New Roman"/>
          <w:i/>
          <w:iCs/>
          <w:sz w:val="24"/>
          <w:szCs w:val="24"/>
          <w:lang w:eastAsia="en-US"/>
        </w:rPr>
        <w:t>ex</w:t>
      </w:r>
      <w:proofErr w:type="spellEnd"/>
      <w:r w:rsidR="00E32C8E" w:rsidRPr="003B0F3C">
        <w:rPr>
          <w:rFonts w:ascii="Times New Roman" w:hAnsi="Times New Roman" w:cs="Times New Roman"/>
          <w:i/>
          <w:iCs/>
          <w:sz w:val="24"/>
          <w:szCs w:val="24"/>
          <w:lang w:eastAsia="en-US"/>
        </w:rPr>
        <w:t xml:space="preserve">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3B482A41" w:rsidR="00B41C66" w:rsidRPr="003B0F3C" w:rsidRDefault="00B41C66" w:rsidP="003B0F3C">
      <w:pPr>
        <w:pStyle w:val="Betarp"/>
        <w:numPr>
          <w:ilvl w:val="1"/>
          <w:numId w:val="5"/>
        </w:numPr>
        <w:ind w:left="0" w:firstLine="567"/>
        <w:contextualSpacing/>
        <w:jc w:val="both"/>
        <w:rPr>
          <w:rFonts w:ascii="Times New Roman" w:hAnsi="Times New Roman" w:cs="Times New Roman"/>
          <w:sz w:val="24"/>
          <w:szCs w:val="24"/>
        </w:rPr>
      </w:pPr>
      <w:r w:rsidRPr="003B0F3C">
        <w:rPr>
          <w:rFonts w:ascii="Times New Roman" w:eastAsia="Calibri" w:hAnsi="Times New Roman" w:cs="Times New Roman"/>
          <w:color w:val="000000" w:themeColor="text1"/>
          <w:sz w:val="24"/>
          <w:szCs w:val="24"/>
        </w:rPr>
        <w:t xml:space="preserve">Perkančioji </w:t>
      </w:r>
      <w:r w:rsidRPr="003B0F3C">
        <w:rPr>
          <w:rFonts w:ascii="Times New Roman" w:eastAsia="Calibri" w:hAnsi="Times New Roman" w:cs="Times New Roman"/>
          <w:sz w:val="24"/>
          <w:szCs w:val="24"/>
        </w:rPr>
        <w:t xml:space="preserve">organizacija numato įsigyti </w:t>
      </w:r>
      <w:r w:rsidR="00901871" w:rsidRPr="003B0F3C">
        <w:rPr>
          <w:rFonts w:ascii="Times New Roman" w:eastAsia="Calibri" w:hAnsi="Times New Roman" w:cs="Times New Roman"/>
          <w:sz w:val="24"/>
          <w:szCs w:val="24"/>
        </w:rPr>
        <w:t>reagentus, eksploatacin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 ir papildom</w:t>
      </w:r>
      <w:r w:rsidR="00334BF0" w:rsidRPr="003B0F3C">
        <w:rPr>
          <w:rFonts w:ascii="Times New Roman" w:eastAsia="Calibri" w:hAnsi="Times New Roman" w:cs="Times New Roman"/>
          <w:sz w:val="24"/>
          <w:szCs w:val="24"/>
        </w:rPr>
        <w:t>a</w:t>
      </w:r>
      <w:r w:rsidR="00901871" w:rsidRPr="003B0F3C">
        <w:rPr>
          <w:rFonts w:ascii="Times New Roman" w:eastAsia="Calibri" w:hAnsi="Times New Roman" w:cs="Times New Roman"/>
          <w:sz w:val="24"/>
          <w:szCs w:val="24"/>
        </w:rPr>
        <w:t>s priemon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w:t>
      </w:r>
      <w:r w:rsidR="00334BF0" w:rsidRPr="003B0F3C">
        <w:rPr>
          <w:rFonts w:ascii="Times New Roman" w:eastAsia="Calibri" w:hAnsi="Times New Roman" w:cs="Times New Roman"/>
          <w:sz w:val="24"/>
          <w:szCs w:val="24"/>
        </w:rPr>
        <w:t xml:space="preserve"> </w:t>
      </w:r>
      <w:r w:rsidR="004B642F" w:rsidRPr="004B642F">
        <w:rPr>
          <w:rFonts w:ascii="Times New Roman" w:eastAsia="Calibri" w:hAnsi="Times New Roman" w:cs="Times New Roman"/>
          <w:sz w:val="24"/>
          <w:szCs w:val="24"/>
        </w:rPr>
        <w:t xml:space="preserve">hematologinių tyrimų </w:t>
      </w:r>
      <w:r w:rsidR="00901871" w:rsidRPr="003B0F3C">
        <w:rPr>
          <w:rFonts w:ascii="Times New Roman" w:eastAsia="Calibri" w:hAnsi="Times New Roman" w:cs="Times New Roman"/>
          <w:sz w:val="24"/>
          <w:szCs w:val="24"/>
        </w:rPr>
        <w:t>atlikimui kartu su panaudai siūlom</w:t>
      </w:r>
      <w:r w:rsidR="000D03F3">
        <w:rPr>
          <w:rFonts w:ascii="Times New Roman" w:eastAsia="Calibri" w:hAnsi="Times New Roman" w:cs="Times New Roman"/>
          <w:sz w:val="24"/>
          <w:szCs w:val="24"/>
        </w:rPr>
        <w:t>ais</w:t>
      </w:r>
      <w:r w:rsidR="00901871" w:rsidRPr="003B0F3C">
        <w:rPr>
          <w:rFonts w:ascii="Times New Roman" w:eastAsia="Calibri" w:hAnsi="Times New Roman" w:cs="Times New Roman"/>
          <w:sz w:val="24"/>
          <w:szCs w:val="24"/>
        </w:rPr>
        <w:t xml:space="preserve"> analizatori</w:t>
      </w:r>
      <w:r w:rsidR="000D03F3">
        <w:rPr>
          <w:rFonts w:ascii="Times New Roman" w:eastAsia="Calibri" w:hAnsi="Times New Roman" w:cs="Times New Roman"/>
          <w:sz w:val="24"/>
          <w:szCs w:val="24"/>
        </w:rPr>
        <w:t>ais</w:t>
      </w:r>
      <w:r w:rsidR="00901871" w:rsidRPr="003B0F3C">
        <w:rPr>
          <w:rFonts w:ascii="Times New Roman" w:eastAsia="Calibri" w:hAnsi="Times New Roman" w:cs="Times New Roman"/>
          <w:sz w:val="24"/>
          <w:szCs w:val="24"/>
        </w:rPr>
        <w:t xml:space="preserve"> VšĮ Rokiškio pirminės asmens sveikatos priežiūros centrui (toliau – prekės)</w:t>
      </w:r>
      <w:r w:rsidRPr="003B0F3C">
        <w:rPr>
          <w:rFonts w:ascii="Times New Roman" w:eastAsia="Calibri" w:hAnsi="Times New Roman" w:cs="Times New Roman"/>
          <w:sz w:val="24"/>
          <w:szCs w:val="24"/>
        </w:rPr>
        <w:t>.</w:t>
      </w:r>
      <w:r w:rsidRPr="003B0F3C">
        <w:rPr>
          <w:rFonts w:ascii="Times New Roman" w:hAnsi="Times New Roman" w:cs="Times New Roman"/>
          <w:sz w:val="24"/>
          <w:szCs w:val="24"/>
        </w:rPr>
        <w:t xml:space="preserve"> Reikalavimai pirkimo objektui nustatyti </w:t>
      </w:r>
      <w:r w:rsidR="00704310" w:rsidRPr="003B0F3C">
        <w:rPr>
          <w:rFonts w:ascii="Times New Roman" w:hAnsi="Times New Roman" w:cs="Times New Roman"/>
          <w:sz w:val="24"/>
          <w:szCs w:val="24"/>
        </w:rPr>
        <w:t>s</w:t>
      </w:r>
      <w:r w:rsidR="00444CAF" w:rsidRPr="003B0F3C">
        <w:rPr>
          <w:rFonts w:ascii="Times New Roman" w:hAnsi="Times New Roman" w:cs="Times New Roman"/>
          <w:sz w:val="24"/>
          <w:szCs w:val="24"/>
        </w:rPr>
        <w:t xml:space="preserve">pecialiųjų </w:t>
      </w:r>
      <w:r w:rsidR="00CE7209" w:rsidRPr="003B0F3C">
        <w:rPr>
          <w:rFonts w:ascii="Times New Roman" w:hAnsi="Times New Roman" w:cs="Times New Roman"/>
          <w:sz w:val="24"/>
          <w:szCs w:val="24"/>
        </w:rPr>
        <w:t xml:space="preserve">pirkimo </w:t>
      </w:r>
      <w:r w:rsidR="00444CAF" w:rsidRPr="003B0F3C">
        <w:rPr>
          <w:rFonts w:ascii="Times New Roman" w:hAnsi="Times New Roman" w:cs="Times New Roman"/>
          <w:sz w:val="24"/>
          <w:szCs w:val="24"/>
        </w:rPr>
        <w:t xml:space="preserve">sąlygų </w:t>
      </w:r>
      <w:r w:rsidR="00334BF0" w:rsidRPr="003B0F3C">
        <w:rPr>
          <w:rFonts w:ascii="Times New Roman" w:hAnsi="Times New Roman" w:cs="Times New Roman"/>
          <w:b/>
          <w:bCs/>
          <w:sz w:val="24"/>
          <w:szCs w:val="24"/>
        </w:rPr>
        <w:t>2</w:t>
      </w:r>
      <w:r w:rsidR="00FA7D78" w:rsidRPr="003B0F3C">
        <w:rPr>
          <w:rFonts w:ascii="Times New Roman" w:hAnsi="Times New Roman" w:cs="Times New Roman"/>
          <w:b/>
          <w:bCs/>
          <w:sz w:val="24"/>
          <w:szCs w:val="24"/>
        </w:rPr>
        <w:t xml:space="preserve"> </w:t>
      </w:r>
      <w:r w:rsidR="00444CAF" w:rsidRPr="003B0F3C">
        <w:rPr>
          <w:rFonts w:ascii="Times New Roman" w:hAnsi="Times New Roman" w:cs="Times New Roman"/>
          <w:sz w:val="24"/>
          <w:szCs w:val="24"/>
        </w:rPr>
        <w:t>priede</w:t>
      </w:r>
      <w:r w:rsidRPr="003B0F3C">
        <w:rPr>
          <w:rFonts w:ascii="Times New Roman" w:hAnsi="Times New Roman" w:cs="Times New Roman"/>
          <w:sz w:val="24"/>
          <w:szCs w:val="24"/>
        </w:rPr>
        <w:t>.</w:t>
      </w:r>
    </w:p>
    <w:p w14:paraId="5186DF9D" w14:textId="6C99B585" w:rsidR="00136D36" w:rsidRPr="003B0F3C" w:rsidRDefault="00507DC9" w:rsidP="003B0F3C">
      <w:pPr>
        <w:pStyle w:val="Betarp"/>
        <w:ind w:firstLine="567"/>
        <w:contextualSpacing/>
        <w:jc w:val="both"/>
        <w:rPr>
          <w:rFonts w:ascii="Times New Roman" w:hAnsi="Times New Roman" w:cs="Times New Roman"/>
          <w:sz w:val="24"/>
          <w:szCs w:val="24"/>
        </w:rPr>
      </w:pPr>
      <w:bookmarkStart w:id="6"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Pirkimo objektas į dalis</w:t>
      </w:r>
      <w:r w:rsidR="009B390C" w:rsidRPr="003B0F3C">
        <w:rPr>
          <w:rFonts w:ascii="Times New Roman" w:hAnsi="Times New Roman" w:cs="Times New Roman"/>
          <w:sz w:val="24"/>
          <w:szCs w:val="24"/>
        </w:rPr>
        <w:t xml:space="preserve"> </w:t>
      </w:r>
      <w:r w:rsidR="009B390C" w:rsidRPr="00E814BD">
        <w:rPr>
          <w:rFonts w:ascii="Times New Roman" w:hAnsi="Times New Roman" w:cs="Times New Roman"/>
          <w:sz w:val="24"/>
          <w:szCs w:val="24"/>
        </w:rPr>
        <w:t>neskaidomas</w:t>
      </w:r>
      <w:r w:rsidR="00D91B22">
        <w:rPr>
          <w:rFonts w:ascii="Times New Roman" w:hAnsi="Times New Roman" w:cs="Times New Roman"/>
          <w:sz w:val="24"/>
          <w:szCs w:val="24"/>
        </w:rPr>
        <w:t xml:space="preserve"> </w:t>
      </w:r>
      <w:r w:rsidR="00D47084" w:rsidRPr="00D47084">
        <w:rPr>
          <w:rFonts w:ascii="Times New Roman" w:hAnsi="Times New Roman" w:cs="Times New Roman"/>
          <w:sz w:val="24"/>
          <w:szCs w:val="24"/>
        </w:rPr>
        <w:t>atsižvelgiant Perkančiosios organizacijos gydytojų poreikį skirti hematologinius ir CRB tyrimus skubos tvarka. Laboratorijoje yra dvi darbo vietos hematologiniams tyrimams atlikti. Ypač svarbu, kad vienu matavimu būtų galima atlikti iš karto du tyrimus, kas pagreitina skubių („</w:t>
      </w:r>
      <w:proofErr w:type="spellStart"/>
      <w:r w:rsidR="00D47084" w:rsidRPr="00D47084">
        <w:rPr>
          <w:rFonts w:ascii="Times New Roman" w:hAnsi="Times New Roman" w:cs="Times New Roman"/>
          <w:sz w:val="24"/>
          <w:szCs w:val="24"/>
        </w:rPr>
        <w:t>Cito</w:t>
      </w:r>
      <w:proofErr w:type="spellEnd"/>
      <w:r w:rsidR="00D47084" w:rsidRPr="00D47084">
        <w:rPr>
          <w:rFonts w:ascii="Times New Roman" w:hAnsi="Times New Roman" w:cs="Times New Roman"/>
          <w:sz w:val="24"/>
          <w:szCs w:val="24"/>
        </w:rPr>
        <w:t xml:space="preserve">“) tyrimų atlikimą ir rezultatų pateikimą gydytojams. Skubūs tyrimai sudaro apie 30 proc. visų gydytojų siunčiamų bendro kraujo ir CRB tyrimų. </w:t>
      </w:r>
      <w:r w:rsidR="00D91B22" w:rsidRPr="00D91B22">
        <w:rPr>
          <w:rFonts w:ascii="Times New Roman" w:hAnsi="Times New Roman" w:cs="Times New Roman"/>
          <w:sz w:val="24"/>
          <w:szCs w:val="24"/>
        </w:rPr>
        <w:t xml:space="preserve">Todėl akivaizdu, kad ekonominiu, ergonominiu ir kokybės požiūriu tyrimai turi būti atliekami tuo pačiu, o ne skirtingais analizatoriais. </w:t>
      </w:r>
      <w:r w:rsidR="006F7066" w:rsidRPr="00D91B22">
        <w:rPr>
          <w:rFonts w:ascii="Times New Roman" w:hAnsi="Times New Roman" w:cs="Times New Roman"/>
          <w:sz w:val="24"/>
          <w:szCs w:val="24"/>
        </w:rPr>
        <w:t xml:space="preserve"> </w:t>
      </w:r>
      <w:r w:rsidR="006F7066" w:rsidRPr="006F7066">
        <w:rPr>
          <w:rFonts w:ascii="Times New Roman" w:hAnsi="Times New Roman" w:cs="Times New Roman"/>
          <w:sz w:val="24"/>
          <w:szCs w:val="24"/>
        </w:rPr>
        <w:t>Tai optimaliausias ir tinkamiausias variantas laiko ir sąnaudų atžvilgiu.</w:t>
      </w:r>
      <w:r w:rsidR="00B41C66" w:rsidRPr="00E814BD">
        <w:rPr>
          <w:rFonts w:ascii="Times New Roman" w:hAnsi="Times New Roman" w:cs="Times New Roman"/>
          <w:sz w:val="24"/>
          <w:szCs w:val="24"/>
        </w:rPr>
        <w:t xml:space="preserve"> </w:t>
      </w:r>
      <w:bookmarkStart w:id="7" w:name="_Hlk91152632"/>
      <w:r w:rsidR="009B390C" w:rsidRPr="003B0F3C">
        <w:rPr>
          <w:rFonts w:ascii="Times New Roman" w:hAnsi="Times New Roman" w:cs="Times New Roman"/>
          <w:sz w:val="24"/>
          <w:szCs w:val="24"/>
        </w:rPr>
        <w:t xml:space="preserve">Pirkimo apimtys, reikalavimai ir techninė specifikacija apibrėžti specialiųjų pirkimo sąlygų </w:t>
      </w:r>
      <w:r w:rsidR="00334BF0" w:rsidRPr="003B0F3C">
        <w:rPr>
          <w:rFonts w:ascii="Times New Roman" w:hAnsi="Times New Roman" w:cs="Times New Roman"/>
          <w:b/>
          <w:bCs/>
          <w:sz w:val="24"/>
          <w:szCs w:val="24"/>
        </w:rPr>
        <w:t>2</w:t>
      </w:r>
      <w:r w:rsidR="00696781" w:rsidRPr="003B0F3C">
        <w:rPr>
          <w:rFonts w:ascii="Times New Roman" w:hAnsi="Times New Roman" w:cs="Times New Roman"/>
          <w:b/>
          <w:bCs/>
          <w:sz w:val="24"/>
          <w:szCs w:val="24"/>
        </w:rPr>
        <w:t xml:space="preserve"> </w:t>
      </w:r>
      <w:r w:rsidR="006773B6" w:rsidRPr="003B0F3C">
        <w:rPr>
          <w:rFonts w:ascii="Times New Roman" w:hAnsi="Times New Roman" w:cs="Times New Roman"/>
          <w:sz w:val="24"/>
          <w:szCs w:val="24"/>
        </w:rPr>
        <w:t>priede</w:t>
      </w:r>
      <w:bookmarkEnd w:id="7"/>
      <w:r w:rsidR="00744FD3" w:rsidRPr="003B0F3C">
        <w:rPr>
          <w:rFonts w:ascii="Times New Roman" w:hAnsi="Times New Roman" w:cs="Times New Roman"/>
          <w:sz w:val="24"/>
          <w:szCs w:val="24"/>
        </w:rPr>
        <w:t>. Pasiūlymas turi būti pateiktas visa</w:t>
      </w:r>
      <w:r w:rsidR="009B390C" w:rsidRPr="003B0F3C">
        <w:rPr>
          <w:rFonts w:ascii="Times New Roman" w:hAnsi="Times New Roman" w:cs="Times New Roman"/>
          <w:sz w:val="24"/>
          <w:szCs w:val="24"/>
        </w:rPr>
        <w:t>i</w:t>
      </w:r>
      <w:r w:rsidR="00744FD3" w:rsidRPr="003B0F3C">
        <w:rPr>
          <w:rFonts w:ascii="Times New Roman" w:hAnsi="Times New Roman" w:cs="Times New Roman"/>
          <w:sz w:val="24"/>
          <w:szCs w:val="24"/>
        </w:rPr>
        <w:t xml:space="preserve"> siūlom</w:t>
      </w:r>
      <w:r w:rsidR="009B390C" w:rsidRPr="003B0F3C">
        <w:rPr>
          <w:rFonts w:ascii="Times New Roman" w:hAnsi="Times New Roman" w:cs="Times New Roman"/>
          <w:sz w:val="24"/>
          <w:szCs w:val="24"/>
        </w:rPr>
        <w:t>ai</w:t>
      </w:r>
      <w:r w:rsidR="00744FD3" w:rsidRPr="003B0F3C">
        <w:rPr>
          <w:rFonts w:ascii="Times New Roman" w:hAnsi="Times New Roman" w:cs="Times New Roman"/>
          <w:sz w:val="24"/>
          <w:szCs w:val="24"/>
        </w:rPr>
        <w:t xml:space="preserve"> pirkimo apimčiai.</w:t>
      </w:r>
      <w:r w:rsidR="009B390C" w:rsidRPr="003B0F3C">
        <w:rPr>
          <w:rFonts w:ascii="Times New Roman" w:hAnsi="Times New Roman" w:cs="Times New Roman"/>
          <w:sz w:val="24"/>
          <w:szCs w:val="24"/>
        </w:rPr>
        <w:t xml:space="preserve"> </w:t>
      </w:r>
    </w:p>
    <w:bookmarkEnd w:id="6"/>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8"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B0F3C">
        <w:rPr>
          <w:rFonts w:ascii="Times New Roman" w:hAnsi="Times New Roman" w:cs="Times New Roman"/>
          <w:b/>
          <w:bCs/>
          <w:sz w:val="24"/>
          <w:szCs w:val="24"/>
        </w:rPr>
        <w:t>Susitikimai su tiekėjais</w:t>
      </w:r>
      <w:bookmarkEnd w:id="9"/>
      <w:bookmarkEnd w:id="10"/>
      <w:r w:rsidR="003B6924" w:rsidRPr="003B0F3C">
        <w:rPr>
          <w:rFonts w:ascii="Times New Roman" w:hAnsi="Times New Roman" w:cs="Times New Roman"/>
          <w:b/>
          <w:bCs/>
          <w:sz w:val="24"/>
          <w:szCs w:val="24"/>
        </w:rPr>
        <w:t xml:space="preserve"> ir objekto apžiūra</w:t>
      </w:r>
      <w:bookmarkEnd w:id="8"/>
      <w:bookmarkEnd w:id="11"/>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2"/>
      <w:bookmarkEnd w:id="13"/>
      <w:bookmarkEnd w:id="14"/>
      <w:r w:rsidR="00975F1F" w:rsidRPr="003B0F3C">
        <w:rPr>
          <w:rFonts w:ascii="Times New Roman" w:hAnsi="Times New Roman" w:cs="Times New Roman"/>
          <w:b/>
          <w:bCs/>
          <w:sz w:val="24"/>
          <w:szCs w:val="24"/>
        </w:rPr>
        <w:t xml:space="preserve"> ir kvalifikacijos reikalavimai</w:t>
      </w:r>
      <w:bookmarkEnd w:id="15"/>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6"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6"/>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B0F3C">
        <w:rPr>
          <w:rFonts w:ascii="Times New Roman" w:eastAsia="Calibri" w:hAnsi="Times New Roman" w:cs="Times New Roman"/>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7"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7"/>
      <w:r w:rsidR="009743D3" w:rsidRPr="003B0F3C">
        <w:rPr>
          <w:rFonts w:ascii="Times New Roman" w:hAnsi="Times New Roman" w:cs="Times New Roman"/>
          <w:b/>
          <w:bCs/>
          <w:color w:val="auto"/>
          <w:sz w:val="24"/>
          <w:szCs w:val="24"/>
        </w:rPr>
        <w:t xml:space="preserve"> </w:t>
      </w:r>
    </w:p>
    <w:p w14:paraId="7C34B404" w14:textId="743CDB43" w:rsidR="00664938" w:rsidRPr="00E729DC"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Pirkimui taikomos Reglamento nuostatos. Kartu </w:t>
      </w:r>
      <w:r w:rsidRPr="00E729D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E729DC">
        <w:rPr>
          <w:rFonts w:ascii="Times New Roman" w:hAnsi="Times New Roman" w:cs="Times New Roman"/>
          <w:b/>
          <w:bCs/>
          <w:sz w:val="24"/>
          <w:szCs w:val="24"/>
        </w:rPr>
        <w:t>7</w:t>
      </w:r>
      <w:r w:rsidR="00E0320C" w:rsidRPr="00E729DC">
        <w:rPr>
          <w:rFonts w:ascii="Times New Roman" w:hAnsi="Times New Roman" w:cs="Times New Roman"/>
          <w:b/>
          <w:bCs/>
          <w:sz w:val="24"/>
          <w:szCs w:val="24"/>
        </w:rPr>
        <w:t xml:space="preserve"> pried</w:t>
      </w:r>
      <w:r w:rsidR="0091008F" w:rsidRPr="00E729DC">
        <w:rPr>
          <w:rFonts w:ascii="Times New Roman" w:hAnsi="Times New Roman" w:cs="Times New Roman"/>
          <w:b/>
          <w:bCs/>
          <w:sz w:val="24"/>
          <w:szCs w:val="24"/>
        </w:rPr>
        <w:t>e</w:t>
      </w:r>
      <w:r w:rsidRPr="00E729DC">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D61ADF" w:rsidRPr="00E729DC">
        <w:rPr>
          <w:rFonts w:ascii="Times New Roman" w:hAnsi="Times New Roman" w:cs="Times New Roman"/>
          <w:color w:val="000000" w:themeColor="text1"/>
          <w:sz w:val="24"/>
          <w:szCs w:val="24"/>
        </w:rPr>
        <w:t>VPĮ 51 straipsnio 12 dalyje nurodytus duomenis</w:t>
      </w:r>
      <w:r w:rsidRPr="00E729DC">
        <w:rPr>
          <w:rFonts w:ascii="Times New Roman" w:hAnsi="Times New Roman" w:cs="Times New Roman"/>
          <w:color w:val="000000" w:themeColor="text1"/>
          <w:sz w:val="24"/>
          <w:szCs w:val="24"/>
        </w:rPr>
        <w:t>, įrodančius deklaracijoje pateiktų duomenų teisingumą.</w:t>
      </w:r>
    </w:p>
    <w:p w14:paraId="4D4F16E3" w14:textId="7D9F995A"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E729DC">
        <w:rPr>
          <w:rFonts w:ascii="Times New Roman" w:hAnsi="Times New Roman" w:cs="Times New Roman"/>
          <w:color w:val="000000" w:themeColor="text1"/>
          <w:sz w:val="24"/>
          <w:szCs w:val="24"/>
        </w:rPr>
        <w:t xml:space="preserve">. bei 2014 m. liepos 31 d. Tarybos reglamente (ES) Nr. 833/2014 </w:t>
      </w:r>
      <w:r w:rsidR="00895230"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su visais pakeitimais</w:t>
      </w:r>
      <w:r w:rsidR="0091008F"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 xml:space="preserve">, </w:t>
      </w:r>
      <w:r w:rsidRPr="00E729DC">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B0F3C">
        <w:rPr>
          <w:rFonts w:ascii="Times New Roman" w:hAnsi="Times New Roman" w:cs="Times New Roman"/>
          <w:sz w:val="24"/>
          <w:szCs w:val="24"/>
          <w:shd w:val="clear" w:color="auto" w:fill="FFFFFF"/>
        </w:rPr>
        <w:t xml:space="preserve"> </w:t>
      </w:r>
      <w:r w:rsidR="00476F8C" w:rsidRPr="003B0F3C">
        <w:rPr>
          <w:rFonts w:ascii="Times New Roman" w:hAnsi="Times New Roman" w:cs="Times New Roman"/>
          <w:sz w:val="24"/>
          <w:szCs w:val="24"/>
        </w:rPr>
        <w:t xml:space="preserve">priede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2BB9229E" w14:textId="349ECED8" w:rsidR="00C6508E" w:rsidRPr="003B0F3C" w:rsidRDefault="00C6508E"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b/>
          <w:bCs/>
          <w:sz w:val="24"/>
          <w:szCs w:val="24"/>
          <w:u w:val="single"/>
        </w:rPr>
        <w:t>techninė specifikacij</w:t>
      </w:r>
      <w:r w:rsidR="00532965" w:rsidRPr="003B0F3C">
        <w:rPr>
          <w:rFonts w:ascii="Times New Roman" w:hAnsi="Times New Roman" w:cs="Times New Roman"/>
          <w:b/>
          <w:bCs/>
          <w:sz w:val="24"/>
          <w:szCs w:val="24"/>
          <w:u w:val="single"/>
        </w:rPr>
        <w:t xml:space="preserve">a, </w:t>
      </w:r>
      <w:r w:rsidR="00F67045" w:rsidRPr="003B0F3C">
        <w:rPr>
          <w:rFonts w:ascii="Times New Roman" w:hAnsi="Times New Roman" w:cs="Times New Roman"/>
          <w:b/>
          <w:bCs/>
          <w:sz w:val="24"/>
          <w:szCs w:val="24"/>
          <w:u w:val="single"/>
        </w:rPr>
        <w:t xml:space="preserve">parengta ir </w:t>
      </w:r>
      <w:r w:rsidR="00532965" w:rsidRPr="003B0F3C">
        <w:rPr>
          <w:rFonts w:ascii="Times New Roman" w:hAnsi="Times New Roman" w:cs="Times New Roman"/>
          <w:b/>
          <w:bCs/>
          <w:sz w:val="24"/>
          <w:szCs w:val="24"/>
          <w:u w:val="single"/>
        </w:rPr>
        <w:t>užpildyta pagal specialiųjų pirkimo sąlygų</w:t>
      </w:r>
      <w:r w:rsidRPr="003B0F3C">
        <w:rPr>
          <w:rFonts w:ascii="Times New Roman" w:hAnsi="Times New Roman" w:cs="Times New Roman"/>
          <w:b/>
          <w:bCs/>
          <w:sz w:val="24"/>
          <w:szCs w:val="24"/>
          <w:u w:val="single"/>
        </w:rPr>
        <w:t xml:space="preserve"> 2 prie</w:t>
      </w:r>
      <w:r w:rsidR="00532965" w:rsidRPr="003B0F3C">
        <w:rPr>
          <w:rFonts w:ascii="Times New Roman" w:hAnsi="Times New Roman" w:cs="Times New Roman"/>
          <w:b/>
          <w:bCs/>
          <w:sz w:val="24"/>
          <w:szCs w:val="24"/>
          <w:u w:val="single"/>
        </w:rPr>
        <w:t>dą</w:t>
      </w:r>
      <w:r w:rsidRPr="003B0F3C">
        <w:rPr>
          <w:rFonts w:ascii="Times New Roman" w:hAnsi="Times New Roman" w:cs="Times New Roman"/>
          <w:b/>
          <w:bCs/>
          <w:sz w:val="24"/>
          <w:szCs w:val="24"/>
          <w:u w:val="single"/>
        </w:rPr>
        <w:t xml:space="preserve"> (taisymai, kiekiai ir kt. negalimi);</w:t>
      </w:r>
    </w:p>
    <w:p w14:paraId="3459FD0B" w14:textId="5E584C65"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asiūlymą, tiekėjas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B1E1DD3" w14:textId="21B5EB10" w:rsidR="00532965" w:rsidRPr="00D009B3" w:rsidRDefault="0053296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dokument</w:t>
      </w:r>
      <w:r w:rsidR="0091008F">
        <w:rPr>
          <w:rFonts w:ascii="Times New Roman" w:hAnsi="Times New Roman" w:cs="Times New Roman"/>
          <w:sz w:val="24"/>
          <w:szCs w:val="24"/>
        </w:rPr>
        <w:t>ai</w:t>
      </w:r>
      <w:r w:rsidRPr="00E0320C">
        <w:rPr>
          <w:rFonts w:ascii="Times New Roman" w:hAnsi="Times New Roman" w:cs="Times New Roman"/>
          <w:sz w:val="24"/>
          <w:szCs w:val="24"/>
        </w:rPr>
        <w:t>, įrodan</w:t>
      </w:r>
      <w:r w:rsidR="0091008F">
        <w:rPr>
          <w:rFonts w:ascii="Times New Roman" w:hAnsi="Times New Roman" w:cs="Times New Roman"/>
          <w:sz w:val="24"/>
          <w:szCs w:val="24"/>
        </w:rPr>
        <w:t>tys</w:t>
      </w:r>
      <w:r w:rsidRPr="00E0320C">
        <w:rPr>
          <w:rFonts w:ascii="Times New Roman" w:hAnsi="Times New Roman" w:cs="Times New Roman"/>
          <w:sz w:val="24"/>
          <w:szCs w:val="24"/>
        </w:rPr>
        <w:t xml:space="preserve"> analizatoriaus atitikimą pasiūlyme nurodytiems parametrams: pvz., gamintojo katalogai, bukletai, techniniai aprašai ar kiti </w:t>
      </w:r>
      <w:r w:rsidRPr="0091008F">
        <w:rPr>
          <w:rFonts w:ascii="Times New Roman" w:hAnsi="Times New Roman" w:cs="Times New Roman"/>
          <w:sz w:val="24"/>
          <w:szCs w:val="24"/>
        </w:rPr>
        <w:t>dokumentai,</w:t>
      </w:r>
      <w:r w:rsidR="004B74D1" w:rsidRPr="0091008F">
        <w:rPr>
          <w:rFonts w:ascii="Times New Roman" w:hAnsi="Times New Roman" w:cs="Times New Roman"/>
          <w:sz w:val="24"/>
          <w:szCs w:val="24"/>
        </w:rPr>
        <w:t xml:space="preserve"> originalo ir</w:t>
      </w:r>
      <w:r w:rsidRPr="0091008F">
        <w:rPr>
          <w:rFonts w:ascii="Times New Roman" w:hAnsi="Times New Roman" w:cs="Times New Roman"/>
          <w:sz w:val="24"/>
          <w:szCs w:val="24"/>
        </w:rPr>
        <w:t xml:space="preserve"> lietuvių</w:t>
      </w:r>
      <w:r w:rsidR="004B74D1" w:rsidRPr="0091008F">
        <w:rPr>
          <w:rFonts w:ascii="Times New Roman" w:hAnsi="Times New Roman" w:cs="Times New Roman"/>
          <w:sz w:val="24"/>
          <w:szCs w:val="24"/>
        </w:rPr>
        <w:t xml:space="preserve"> </w:t>
      </w:r>
      <w:r w:rsidRPr="0091008F">
        <w:rPr>
          <w:rFonts w:ascii="Times New Roman" w:hAnsi="Times New Roman" w:cs="Times New Roman"/>
          <w:sz w:val="24"/>
          <w:szCs w:val="24"/>
        </w:rPr>
        <w:t>kalb</w:t>
      </w:r>
      <w:r w:rsidR="004B74D1" w:rsidRPr="0091008F">
        <w:rPr>
          <w:rFonts w:ascii="Times New Roman" w:hAnsi="Times New Roman" w:cs="Times New Roman"/>
          <w:sz w:val="24"/>
          <w:szCs w:val="24"/>
        </w:rPr>
        <w:t>omis</w:t>
      </w:r>
      <w:r w:rsidRPr="0091008F">
        <w:rPr>
          <w:rFonts w:ascii="Times New Roman" w:hAnsi="Times New Roman" w:cs="Times New Roman"/>
          <w:sz w:val="24"/>
          <w:szCs w:val="24"/>
        </w:rPr>
        <w:t>, juose tiksliai pažymint atitikimo vietą gamintojo dokumentacijoje siūlomą parametrą ir nurodant jo eilės Nr., esantį techninėje specifikacijoje</w:t>
      </w:r>
      <w:r w:rsidR="0091008F" w:rsidRPr="0091008F">
        <w:rPr>
          <w:rFonts w:ascii="Times New Roman" w:hAnsi="Times New Roman" w:cs="Times New Roman"/>
          <w:sz w:val="24"/>
          <w:szCs w:val="24"/>
        </w:rPr>
        <w:t>;</w:t>
      </w:r>
    </w:p>
    <w:p w14:paraId="01BD8787" w14:textId="289CFC2C" w:rsid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 xml:space="preserve">reagentų ir </w:t>
      </w:r>
      <w:r>
        <w:rPr>
          <w:rFonts w:ascii="Times New Roman" w:hAnsi="Times New Roman" w:cs="Times New Roman"/>
          <w:sz w:val="24"/>
          <w:szCs w:val="24"/>
        </w:rPr>
        <w:t xml:space="preserve">papildomų priemonių </w:t>
      </w:r>
      <w:r w:rsidRPr="00D009B3">
        <w:rPr>
          <w:rFonts w:ascii="Times New Roman" w:hAnsi="Times New Roman" w:cs="Times New Roman"/>
          <w:sz w:val="24"/>
          <w:szCs w:val="24"/>
        </w:rPr>
        <w:t>atitikties dokument</w:t>
      </w:r>
      <w:r w:rsidR="00454298">
        <w:rPr>
          <w:rFonts w:ascii="Times New Roman" w:hAnsi="Times New Roman" w:cs="Times New Roman"/>
          <w:sz w:val="24"/>
          <w:szCs w:val="24"/>
        </w:rPr>
        <w:t>ai</w:t>
      </w:r>
      <w:r w:rsidRPr="00D009B3">
        <w:rPr>
          <w:rFonts w:ascii="Times New Roman" w:hAnsi="Times New Roman" w:cs="Times New Roman"/>
          <w:sz w:val="24"/>
          <w:szCs w:val="24"/>
        </w:rPr>
        <w:t xml:space="preserve"> pagal Europos Parlamento ir Tarybos Direktyvos 98/79/EB dėl </w:t>
      </w:r>
      <w:proofErr w:type="spellStart"/>
      <w:r w:rsidRPr="00D009B3">
        <w:rPr>
          <w:rFonts w:ascii="Times New Roman" w:hAnsi="Times New Roman" w:cs="Times New Roman"/>
          <w:i/>
          <w:iCs/>
          <w:sz w:val="24"/>
          <w:szCs w:val="24"/>
        </w:rPr>
        <w:t>in</w:t>
      </w:r>
      <w:proofErr w:type="spellEnd"/>
      <w:r w:rsidRPr="00D009B3">
        <w:rPr>
          <w:rFonts w:ascii="Times New Roman" w:hAnsi="Times New Roman" w:cs="Times New Roman"/>
          <w:i/>
          <w:iCs/>
          <w:sz w:val="24"/>
          <w:szCs w:val="24"/>
        </w:rPr>
        <w:t xml:space="preserve"> </w:t>
      </w:r>
      <w:proofErr w:type="spellStart"/>
      <w:r w:rsidRPr="00D009B3">
        <w:rPr>
          <w:rFonts w:ascii="Times New Roman" w:hAnsi="Times New Roman" w:cs="Times New Roman"/>
          <w:i/>
          <w:iCs/>
          <w:sz w:val="24"/>
          <w:szCs w:val="24"/>
        </w:rPr>
        <w:t>vitro</w:t>
      </w:r>
      <w:proofErr w:type="spellEnd"/>
      <w:r w:rsidRPr="00D009B3">
        <w:rPr>
          <w:rFonts w:ascii="Times New Roman" w:hAnsi="Times New Roman" w:cs="Times New Roman"/>
          <w:sz w:val="24"/>
          <w:szCs w:val="24"/>
        </w:rPr>
        <w:t xml:space="preserve"> diagnostikos medicinos prietaisų nuostatas arba pagal Europos Parlamento</w:t>
      </w:r>
      <w:r>
        <w:rPr>
          <w:rFonts w:ascii="Times New Roman" w:hAnsi="Times New Roman" w:cs="Times New Roman"/>
          <w:sz w:val="24"/>
          <w:szCs w:val="24"/>
        </w:rPr>
        <w:t xml:space="preserve"> </w:t>
      </w:r>
      <w:r w:rsidRPr="00D009B3">
        <w:rPr>
          <w:rFonts w:ascii="Times New Roman" w:hAnsi="Times New Roman" w:cs="Times New Roman"/>
          <w:sz w:val="24"/>
          <w:szCs w:val="24"/>
        </w:rPr>
        <w:t>ir Tarybos Reglamento (ES) 2017/746 nuostatas (CE sertifikatas arba EB atitikties deklaraciją arba lygiaverčius dokumentus anglų ir lietuvių kalbomis)</w:t>
      </w:r>
      <w:r>
        <w:rPr>
          <w:rFonts w:ascii="Times New Roman" w:hAnsi="Times New Roman" w:cs="Times New Roman"/>
          <w:sz w:val="24"/>
          <w:szCs w:val="24"/>
        </w:rPr>
        <w:t>;</w:t>
      </w:r>
    </w:p>
    <w:p w14:paraId="05B144CB" w14:textId="77CC76BC" w:rsidR="00D009B3" w:rsidRP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reagentų</w:t>
      </w:r>
      <w:r>
        <w:rPr>
          <w:rFonts w:ascii="Times New Roman" w:hAnsi="Times New Roman" w:cs="Times New Roman"/>
          <w:sz w:val="24"/>
          <w:szCs w:val="24"/>
        </w:rPr>
        <w:t xml:space="preserve">, papildomų </w:t>
      </w:r>
      <w:r w:rsidRPr="00D009B3">
        <w:rPr>
          <w:rFonts w:ascii="Times New Roman" w:hAnsi="Times New Roman" w:cs="Times New Roman"/>
          <w:sz w:val="24"/>
          <w:szCs w:val="24"/>
        </w:rPr>
        <w:t>priemonių</w:t>
      </w:r>
      <w:r>
        <w:rPr>
          <w:rFonts w:ascii="Times New Roman" w:hAnsi="Times New Roman" w:cs="Times New Roman"/>
          <w:sz w:val="24"/>
          <w:szCs w:val="24"/>
        </w:rPr>
        <w:t xml:space="preserve"> ir eksploatacinių medžiagų</w:t>
      </w:r>
      <w:r w:rsidRPr="00D009B3">
        <w:rPr>
          <w:rFonts w:ascii="Times New Roman" w:hAnsi="Times New Roman" w:cs="Times New Roman"/>
          <w:sz w:val="24"/>
          <w:szCs w:val="24"/>
        </w:rPr>
        <w:t xml:space="preserve"> aprašym</w:t>
      </w:r>
      <w:r w:rsidR="00454298">
        <w:rPr>
          <w:rFonts w:ascii="Times New Roman" w:hAnsi="Times New Roman" w:cs="Times New Roman"/>
          <w:sz w:val="24"/>
          <w:szCs w:val="24"/>
        </w:rPr>
        <w:t>ai</w:t>
      </w:r>
      <w:r w:rsidRPr="00D009B3">
        <w:rPr>
          <w:rFonts w:ascii="Times New Roman" w:hAnsi="Times New Roman" w:cs="Times New Roman"/>
          <w:sz w:val="24"/>
          <w:szCs w:val="24"/>
        </w:rPr>
        <w:t>, naudojimo instrukcij</w:t>
      </w:r>
      <w:r w:rsidR="00454298">
        <w:rPr>
          <w:rFonts w:ascii="Times New Roman" w:hAnsi="Times New Roman" w:cs="Times New Roman"/>
          <w:sz w:val="24"/>
          <w:szCs w:val="24"/>
        </w:rPr>
        <w:t>o</w:t>
      </w:r>
      <w:r w:rsidRPr="00D009B3">
        <w:rPr>
          <w:rFonts w:ascii="Times New Roman" w:hAnsi="Times New Roman" w:cs="Times New Roman"/>
          <w:sz w:val="24"/>
          <w:szCs w:val="24"/>
        </w:rPr>
        <w:t>s ir kit</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su tyrimo procesu susijusi  svarbi informacij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anglų ir lietuvių kalba</w:t>
      </w:r>
      <w:r>
        <w:rPr>
          <w:rFonts w:ascii="Times New Roman" w:hAnsi="Times New Roman" w:cs="Times New Roman"/>
          <w:sz w:val="24"/>
          <w:szCs w:val="24"/>
        </w:rPr>
        <w:t>;</w:t>
      </w:r>
    </w:p>
    <w:p w14:paraId="6E95ED1C" w14:textId="6A3F64B5" w:rsidR="00D009B3" w:rsidRPr="00395496" w:rsidRDefault="00712ACC" w:rsidP="00D009B3">
      <w:pPr>
        <w:pStyle w:val="Sraopastraipa"/>
        <w:numPr>
          <w:ilvl w:val="2"/>
          <w:numId w:val="8"/>
        </w:numPr>
        <w:spacing w:after="0" w:line="240" w:lineRule="auto"/>
        <w:ind w:left="0" w:firstLine="709"/>
        <w:jc w:val="both"/>
        <w:rPr>
          <w:rFonts w:ascii="Times New Roman" w:hAnsi="Times New Roman" w:cs="Times New Roman"/>
          <w:sz w:val="24"/>
          <w:szCs w:val="24"/>
        </w:rPr>
      </w:pPr>
      <w:r w:rsidRPr="00395496">
        <w:rPr>
          <w:rFonts w:ascii="Times New Roman" w:eastAsia="Times New Roman" w:hAnsi="Times New Roman" w:cs="Times New Roman"/>
          <w:sz w:val="24"/>
          <w:szCs w:val="24"/>
        </w:rPr>
        <w:t>dokumentai, įrodantys, kad tiekėjas yra oficialus siūlomų prekių gamintojas arba turi atstovavimo teisę gamintojui arba oficialų susitarimą su gamintojo atstovu dėl siūlomų prekių prekybos ir garantinio aptarnavimo;</w:t>
      </w:r>
    </w:p>
    <w:p w14:paraId="0BF82956" w14:textId="76FAB576" w:rsidR="00532965" w:rsidRPr="00D009B3" w:rsidRDefault="0053296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gamintojo įgaliojimo kopij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atlikti tiekėjo panaudai siūlomo analizatoriaus techninį aptarnavimą ir remontą, arba tiekėjo siūlomam specialistui gamintojo išduoto apmokymo eksploatuoti, prižiūrėti ir remontuoti šį analizatorių pažymėjimo kopija</w:t>
      </w:r>
      <w:r w:rsidRPr="00D009B3">
        <w:rPr>
          <w:rFonts w:ascii="Times New Roman" w:eastAsia="Times New Roman" w:hAnsi="Times New Roman" w:cs="Times New Roman"/>
          <w:sz w:val="24"/>
          <w:szCs w:val="24"/>
        </w:rPr>
        <w:t>;</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3B8682B2" w:rsidR="00532965" w:rsidRPr="0091008F"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6.1.1</w:t>
      </w:r>
      <w:r w:rsidR="00A80D0E">
        <w:rPr>
          <w:rFonts w:ascii="Times New Roman" w:hAnsi="Times New Roman" w:cs="Times New Roman"/>
          <w:sz w:val="24"/>
          <w:szCs w:val="24"/>
        </w:rPr>
        <w:t>2</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4D467014" w14:textId="280C95B6" w:rsidR="008E23DD" w:rsidRPr="00805AC3" w:rsidRDefault="008E23DD"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Pr="00805AC3">
        <w:rPr>
          <w:rFonts w:ascii="Times New Roman" w:hAnsi="Times New Roman" w:cs="Times New Roman"/>
          <w:sz w:val="24"/>
          <w:szCs w:val="24"/>
        </w:rPr>
        <w:t>6.1.1</w:t>
      </w:r>
      <w:r w:rsidR="00A80D0E" w:rsidRPr="00805AC3">
        <w:rPr>
          <w:rFonts w:ascii="Times New Roman" w:hAnsi="Times New Roman" w:cs="Times New Roman"/>
          <w:sz w:val="24"/>
          <w:szCs w:val="24"/>
        </w:rPr>
        <w:t>3</w:t>
      </w:r>
      <w:r w:rsidRPr="00805AC3">
        <w:rPr>
          <w:rFonts w:ascii="Times New Roman" w:hAnsi="Times New Roman" w:cs="Times New Roman"/>
          <w:sz w:val="24"/>
          <w:szCs w:val="24"/>
        </w:rPr>
        <w:t xml:space="preserve">. užpildyta </w:t>
      </w:r>
      <w:r w:rsidR="00931E79" w:rsidRPr="00805AC3">
        <w:rPr>
          <w:rFonts w:ascii="Times New Roman" w:hAnsi="Times New Roman" w:cs="Times New Roman"/>
          <w:sz w:val="24"/>
          <w:szCs w:val="24"/>
        </w:rPr>
        <w:t xml:space="preserve">Tiekėjo </w:t>
      </w:r>
      <w:r w:rsidRPr="00805AC3">
        <w:rPr>
          <w:rFonts w:ascii="Times New Roman" w:hAnsi="Times New Roman" w:cs="Times New Roman"/>
          <w:sz w:val="24"/>
          <w:szCs w:val="24"/>
        </w:rPr>
        <w:t xml:space="preserve">deklaracija dėl (ne)atitikties Reglamento nuostatoms, kuri pateikta specialiųjų pirkimo sąlygų </w:t>
      </w:r>
      <w:r w:rsidRPr="00805AC3">
        <w:rPr>
          <w:rFonts w:ascii="Times New Roman" w:hAnsi="Times New Roman" w:cs="Times New Roman"/>
          <w:b/>
          <w:bCs/>
          <w:sz w:val="24"/>
          <w:szCs w:val="24"/>
        </w:rPr>
        <w:t>7 pried</w:t>
      </w:r>
      <w:r w:rsidR="004F6FE6" w:rsidRPr="00805AC3">
        <w:rPr>
          <w:rFonts w:ascii="Times New Roman" w:hAnsi="Times New Roman" w:cs="Times New Roman"/>
          <w:b/>
          <w:bCs/>
          <w:sz w:val="24"/>
          <w:szCs w:val="24"/>
        </w:rPr>
        <w:t>e</w:t>
      </w:r>
      <w:r w:rsidR="0039659D" w:rsidRPr="00805AC3">
        <w:rPr>
          <w:rFonts w:ascii="Times New Roman" w:hAnsi="Times New Roman" w:cs="Times New Roman"/>
          <w:b/>
          <w:bCs/>
          <w:sz w:val="24"/>
          <w:szCs w:val="24"/>
        </w:rPr>
        <w:t>.</w:t>
      </w:r>
    </w:p>
    <w:p w14:paraId="25BB3C19" w14:textId="7D7DA417" w:rsidR="00E0320C" w:rsidRPr="0091008F"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805AC3">
        <w:rPr>
          <w:rFonts w:ascii="Times New Roman" w:hAnsi="Times New Roman" w:cs="Times New Roman"/>
          <w:sz w:val="24"/>
          <w:szCs w:val="24"/>
        </w:rPr>
        <w:tab/>
        <w:t>6.1.1</w:t>
      </w:r>
      <w:r w:rsidR="00A80D0E" w:rsidRPr="00805AC3">
        <w:rPr>
          <w:rFonts w:ascii="Times New Roman" w:hAnsi="Times New Roman" w:cs="Times New Roman"/>
          <w:sz w:val="24"/>
          <w:szCs w:val="24"/>
        </w:rPr>
        <w:t>4</w:t>
      </w:r>
      <w:r w:rsidRPr="00805AC3">
        <w:rPr>
          <w:rFonts w:ascii="Times New Roman" w:hAnsi="Times New Roman" w:cs="Times New Roman"/>
          <w:sz w:val="24"/>
          <w:szCs w:val="24"/>
        </w:rPr>
        <w:t>. užpildyta Nacionalinio saugumo reikalavimų atitikties deklaracija</w:t>
      </w:r>
      <w:r w:rsidR="00895230" w:rsidRPr="00805AC3">
        <w:rPr>
          <w:rFonts w:ascii="Times New Roman" w:hAnsi="Times New Roman" w:cs="Times New Roman"/>
          <w:color w:val="FF0000"/>
          <w:sz w:val="24"/>
          <w:szCs w:val="24"/>
        </w:rPr>
        <w:t>,</w:t>
      </w:r>
      <w:r w:rsidRPr="00805AC3">
        <w:rPr>
          <w:rFonts w:ascii="Times New Roman" w:hAnsi="Times New Roman" w:cs="Times New Roman"/>
          <w:sz w:val="24"/>
          <w:szCs w:val="24"/>
        </w:rPr>
        <w:t xml:space="preserve"> kuri pateikta specialiųjų pirkimo sąlygų </w:t>
      </w:r>
      <w:r w:rsidRPr="00805AC3">
        <w:rPr>
          <w:rFonts w:ascii="Times New Roman" w:hAnsi="Times New Roman" w:cs="Times New Roman"/>
          <w:b/>
          <w:bCs/>
          <w:sz w:val="24"/>
          <w:szCs w:val="24"/>
        </w:rPr>
        <w:t>8 priede</w:t>
      </w:r>
      <w:r w:rsidRPr="00805AC3">
        <w:rPr>
          <w:rFonts w:ascii="Times New Roman" w:hAnsi="Times New Roman" w:cs="Times New Roman"/>
          <w:sz w:val="24"/>
          <w:szCs w:val="24"/>
        </w:rPr>
        <w:t>.</w:t>
      </w:r>
    </w:p>
    <w:p w14:paraId="135F6C87" w14:textId="77777777" w:rsid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0320C">
      <w:pPr>
        <w:pStyle w:val="Sraopastraipa"/>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0320C">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0320C">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70E9AA9F" w:rsidR="00EE1C85" w:rsidRPr="003B0F3C" w:rsidRDefault="00EE1C85" w:rsidP="003B0F3C">
      <w:pPr>
        <w:pStyle w:val="Antrat1"/>
        <w:numPr>
          <w:ilvl w:val="0"/>
          <w:numId w:val="9"/>
        </w:numPr>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3B0F3C">
      <w:pPr>
        <w:pStyle w:val="Sraopastraipa"/>
        <w:spacing w:after="0" w:line="240" w:lineRule="auto"/>
        <w:ind w:left="0" w:firstLine="771"/>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6E03C3FE" w:rsidR="00040C0F" w:rsidRPr="003B0F3C" w:rsidRDefault="00040C0F"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3B0F3C">
      <w:pPr>
        <w:spacing w:after="0" w:line="240" w:lineRule="auto"/>
        <w:ind w:left="710"/>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23B8A7AF" w:rsidR="009D0DC5" w:rsidRPr="003B0F3C" w:rsidRDefault="00EA001C"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3B0F3C">
        <w:rPr>
          <w:rFonts w:ascii="Times New Roman" w:eastAsia="Calibri" w:hAnsi="Times New Roman" w:cs="Times New Roman"/>
          <w:sz w:val="24"/>
          <w:szCs w:val="24"/>
        </w:rPr>
        <w:t xml:space="preserve">priede. </w:t>
      </w:r>
    </w:p>
    <w:p w14:paraId="313FDE6C" w14:textId="6EEFB739" w:rsidR="00D734C6" w:rsidRPr="003B0F3C" w:rsidRDefault="00D734C6" w:rsidP="003B0F3C">
      <w:pPr>
        <w:pStyle w:val="Sraopastraipa"/>
        <w:numPr>
          <w:ilvl w:val="1"/>
          <w:numId w:val="9"/>
        </w:numPr>
        <w:spacing w:after="0" w:line="240" w:lineRule="auto"/>
        <w:ind w:left="0" w:firstLine="711"/>
        <w:jc w:val="both"/>
        <w:rPr>
          <w:rFonts w:ascii="Times New Roman" w:eastAsiaTheme="minorHAnsi" w:hAnsi="Times New Roman" w:cs="Times New Roman"/>
          <w:bCs/>
          <w:iCs/>
          <w:sz w:val="24"/>
          <w:szCs w:val="24"/>
        </w:rPr>
      </w:pPr>
      <w:r w:rsidRPr="003B0F3C">
        <w:rPr>
          <w:rFonts w:ascii="Times New Roman" w:hAnsi="Times New Roman" w:cs="Times New Roman"/>
          <w:sz w:val="24"/>
          <w:szCs w:val="24"/>
        </w:rPr>
        <w:t>Laimėjusiu</w:t>
      </w:r>
      <w:r w:rsidR="002306F9" w:rsidRPr="002306F9">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5B69AA3A" w14:textId="60F3DB0E" w:rsidR="003B0F3C" w:rsidRDefault="009912B4" w:rsidP="0015426B">
      <w:pPr>
        <w:pStyle w:val="Betarp"/>
        <w:ind w:firstLine="710"/>
        <w:contextualSpacing/>
        <w:jc w:val="both"/>
        <w:rPr>
          <w:rFonts w:ascii="Times New Roman" w:hAnsi="Times New Roman" w:cs="Times New Roman"/>
          <w:sz w:val="24"/>
          <w:szCs w:val="24"/>
        </w:rPr>
      </w:pPr>
      <w:r w:rsidRPr="003B0F3C">
        <w:rPr>
          <w:rStyle w:val="cf01"/>
          <w:rFonts w:ascii="Times New Roman" w:hAnsi="Times New Roman" w:cs="Times New Roman"/>
          <w:sz w:val="24"/>
          <w:szCs w:val="24"/>
        </w:rPr>
        <w:t xml:space="preserve">9.3. </w:t>
      </w:r>
      <w:r w:rsidR="00A9488B" w:rsidRPr="003B0F3C">
        <w:rPr>
          <w:rStyle w:val="cf01"/>
          <w:rFonts w:ascii="Times New Roman" w:hAnsi="Times New Roman" w:cs="Times New Roman"/>
          <w:sz w:val="24"/>
          <w:szCs w:val="24"/>
        </w:rPr>
        <w:t>Perkančioji organizacija atmes tiekėjo pasiūlymą, jei</w:t>
      </w:r>
      <w:r w:rsidR="00195572" w:rsidRPr="003B0F3C">
        <w:rPr>
          <w:rStyle w:val="cf01"/>
          <w:rFonts w:ascii="Times New Roman" w:hAnsi="Times New Roman" w:cs="Times New Roman"/>
          <w:sz w:val="24"/>
          <w:szCs w:val="24"/>
        </w:rPr>
        <w:t xml:space="preserve">gu kartu su pasiūlymu </w:t>
      </w:r>
      <w:r w:rsidR="00B2125E" w:rsidRPr="003B0F3C">
        <w:rPr>
          <w:rStyle w:val="cf01"/>
          <w:rFonts w:ascii="Times New Roman" w:hAnsi="Times New Roman" w:cs="Times New Roman"/>
          <w:sz w:val="24"/>
          <w:szCs w:val="24"/>
        </w:rPr>
        <w:t xml:space="preserve">nebus pateikti šie </w:t>
      </w:r>
      <w:r w:rsidR="00277634" w:rsidRPr="003B0F3C">
        <w:rPr>
          <w:rStyle w:val="cf01"/>
          <w:rFonts w:ascii="Times New Roman" w:hAnsi="Times New Roman" w:cs="Times New Roman"/>
          <w:sz w:val="24"/>
          <w:szCs w:val="24"/>
        </w:rPr>
        <w:t>p</w:t>
      </w:r>
      <w:r w:rsidR="00B2125E" w:rsidRPr="003B0F3C">
        <w:rPr>
          <w:rStyle w:val="cf01"/>
          <w:rFonts w:ascii="Times New Roman" w:hAnsi="Times New Roman" w:cs="Times New Roman"/>
          <w:sz w:val="24"/>
          <w:szCs w:val="24"/>
        </w:rPr>
        <w:t xml:space="preserve">irkimo sąlygose reikalaujami pateikti dokumentai: </w:t>
      </w:r>
      <w:bookmarkStart w:id="40" w:name="_Hlk187336424"/>
      <w:r w:rsidR="00DD2C23" w:rsidRPr="003B0F3C">
        <w:rPr>
          <w:rFonts w:ascii="Times New Roman" w:hAnsi="Times New Roman" w:cs="Times New Roman"/>
          <w:sz w:val="24"/>
          <w:szCs w:val="24"/>
        </w:rPr>
        <w:t>užpildyta</w:t>
      </w:r>
      <w:bookmarkEnd w:id="40"/>
      <w:r w:rsidRPr="003B0F3C">
        <w:rPr>
          <w:rFonts w:ascii="Times New Roman" w:hAnsi="Times New Roman" w:cs="Times New Roman"/>
          <w:sz w:val="24"/>
          <w:szCs w:val="24"/>
        </w:rPr>
        <w:t xml:space="preserve"> techninė specifikacija </w:t>
      </w:r>
      <w:r w:rsidR="00DD2C23" w:rsidRPr="003B0F3C">
        <w:rPr>
          <w:rFonts w:ascii="Times New Roman" w:hAnsi="Times New Roman" w:cs="Times New Roman"/>
          <w:b/>
          <w:bCs/>
          <w:sz w:val="24"/>
          <w:szCs w:val="24"/>
        </w:rPr>
        <w:t>(</w:t>
      </w:r>
      <w:r w:rsidRPr="003B0F3C">
        <w:rPr>
          <w:rFonts w:ascii="Times New Roman" w:hAnsi="Times New Roman" w:cs="Times New Roman"/>
          <w:b/>
          <w:bCs/>
          <w:sz w:val="24"/>
          <w:szCs w:val="24"/>
        </w:rPr>
        <w:t>2</w:t>
      </w:r>
      <w:r w:rsidR="00DD2C23" w:rsidRPr="003B0F3C">
        <w:rPr>
          <w:rFonts w:ascii="Times New Roman" w:hAnsi="Times New Roman" w:cs="Times New Roman"/>
          <w:b/>
          <w:bCs/>
          <w:sz w:val="24"/>
          <w:szCs w:val="24"/>
        </w:rPr>
        <w:t xml:space="preserve"> priedas)</w:t>
      </w:r>
      <w:r w:rsidR="00DD2C23" w:rsidRPr="003B0F3C">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6EB53055" w:rsidR="00FE7908" w:rsidRPr="003B0F3C" w:rsidRDefault="00FE7908" w:rsidP="003B0F3C">
      <w:pPr>
        <w:pStyle w:val="Antrat1"/>
        <w:numPr>
          <w:ilvl w:val="0"/>
          <w:numId w:val="9"/>
        </w:numPr>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41"/>
      <w:bookmarkEnd w:id="42"/>
      <w:bookmarkEnd w:id="4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3B0F3C">
        <w:rPr>
          <w:rFonts w:ascii="Times New Roman" w:hAnsi="Times New Roman" w:cs="Times New Roman"/>
          <w:sz w:val="24"/>
          <w:szCs w:val="24"/>
        </w:rPr>
        <w:t>priede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4" w:name="_Toc126333938"/>
      <w:bookmarkEnd w:id="2"/>
      <w:r w:rsidRPr="003B0F3C">
        <w:rPr>
          <w:rFonts w:ascii="Times New Roman" w:hAnsi="Times New Roman" w:cs="Times New Roman"/>
          <w:b/>
          <w:bCs/>
          <w:sz w:val="24"/>
          <w:szCs w:val="24"/>
        </w:rPr>
        <w:t>Kitos sąlygos</w:t>
      </w:r>
      <w:bookmarkEnd w:id="4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5" w:name="_Toc126333939"/>
    </w:p>
    <w:p w14:paraId="6C0A1852" w14:textId="77777777" w:rsidR="003B0F3C" w:rsidRPr="003B0F3C" w:rsidRDefault="003B0F3C" w:rsidP="003B0F3C">
      <w:pPr>
        <w:shd w:val="clear" w:color="auto" w:fill="FFFFFF"/>
        <w:spacing w:after="0" w:line="240" w:lineRule="auto"/>
        <w:jc w:val="both"/>
        <w:rPr>
          <w:rFonts w:ascii="Times New Roman" w:eastAsia="Calibri" w:hAnsi="Times New Roman" w:cs="Times New Roman"/>
          <w:sz w:val="24"/>
          <w:szCs w:val="24"/>
        </w:rPr>
      </w:pPr>
    </w:p>
    <w:p w14:paraId="6485714C" w14:textId="77777777" w:rsidR="003B0F3C" w:rsidRDefault="003B0F3C" w:rsidP="003B0F3C">
      <w:pPr>
        <w:pStyle w:val="Antrat1"/>
        <w:spacing w:before="0" w:after="0"/>
        <w:jc w:val="right"/>
        <w:rPr>
          <w:rFonts w:ascii="Times New Roman" w:hAnsi="Times New Roman" w:cs="Times New Roman"/>
          <w:color w:val="auto"/>
          <w:sz w:val="24"/>
          <w:szCs w:val="24"/>
        </w:rPr>
      </w:pPr>
    </w:p>
    <w:p w14:paraId="48D3D071" w14:textId="77777777" w:rsidR="00E814BD" w:rsidRDefault="00E814BD" w:rsidP="00E814BD"/>
    <w:p w14:paraId="1FCE31A8" w14:textId="77777777" w:rsidR="00E814BD" w:rsidRDefault="00E814BD" w:rsidP="00E814BD"/>
    <w:p w14:paraId="5CCC0804" w14:textId="77777777" w:rsidR="00E814BD" w:rsidRDefault="00E814BD" w:rsidP="00E814BD"/>
    <w:p w14:paraId="641E7E4E" w14:textId="77777777" w:rsidR="00E814BD" w:rsidRDefault="00E814BD" w:rsidP="00E814BD"/>
    <w:p w14:paraId="3A39AB75" w14:textId="77777777" w:rsidR="00E814BD" w:rsidRDefault="00E814BD" w:rsidP="00E814BD"/>
    <w:p w14:paraId="56AED02F" w14:textId="77777777" w:rsidR="00E814BD" w:rsidRDefault="00E814BD" w:rsidP="00E814BD"/>
    <w:p w14:paraId="33161210" w14:textId="77777777" w:rsidR="00E814BD" w:rsidRDefault="00E814BD" w:rsidP="00E814BD"/>
    <w:p w14:paraId="0571C255" w14:textId="77777777" w:rsidR="00E814BD" w:rsidRDefault="00E814BD" w:rsidP="00E814BD"/>
    <w:p w14:paraId="38DA09DF" w14:textId="77777777" w:rsidR="00E814BD" w:rsidRDefault="00E814BD" w:rsidP="00E814BD"/>
    <w:p w14:paraId="2B49491C" w14:textId="77777777" w:rsidR="00E814BD" w:rsidRDefault="00E814BD" w:rsidP="00E814BD"/>
    <w:p w14:paraId="067BB182" w14:textId="77777777" w:rsidR="00E814BD" w:rsidRDefault="00E814BD" w:rsidP="00E814BD"/>
    <w:p w14:paraId="332A0911" w14:textId="77777777" w:rsidR="00E814BD" w:rsidRDefault="00E814BD" w:rsidP="00E814BD"/>
    <w:p w14:paraId="2144EE99" w14:textId="77777777" w:rsidR="00E814BD" w:rsidRDefault="00E814BD" w:rsidP="00E814BD"/>
    <w:p w14:paraId="5759597F" w14:textId="77777777" w:rsidR="00E814BD" w:rsidRDefault="00E814BD" w:rsidP="00E814BD"/>
    <w:p w14:paraId="270B43D6" w14:textId="77777777" w:rsidR="00E814BD" w:rsidRDefault="00E814BD" w:rsidP="00E814BD"/>
    <w:p w14:paraId="160A94D4" w14:textId="77777777" w:rsidR="00E814BD" w:rsidRDefault="00E814BD" w:rsidP="00E814BD"/>
    <w:p w14:paraId="1DD77D61" w14:textId="77777777" w:rsidR="00E814BD" w:rsidRDefault="00E814BD" w:rsidP="00E814BD"/>
    <w:p w14:paraId="48FBDD4E" w14:textId="77777777" w:rsidR="00E814BD" w:rsidRDefault="00E814BD" w:rsidP="00E814BD"/>
    <w:p w14:paraId="3B54AC28" w14:textId="77777777" w:rsidR="00E814BD" w:rsidRDefault="00E814BD" w:rsidP="00E814BD"/>
    <w:p w14:paraId="502755CC" w14:textId="77777777" w:rsidR="000A1930" w:rsidRDefault="000A1930"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informuoja pirkimo 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5B60" w14:textId="77777777" w:rsidR="00A8326B" w:rsidRDefault="00A8326B" w:rsidP="00D05666">
      <w:r>
        <w:separator/>
      </w:r>
    </w:p>
  </w:endnote>
  <w:endnote w:type="continuationSeparator" w:id="0">
    <w:p w14:paraId="6282F979" w14:textId="77777777" w:rsidR="00A8326B" w:rsidRDefault="00A8326B" w:rsidP="00D05666">
      <w:r>
        <w:continuationSeparator/>
      </w:r>
    </w:p>
  </w:endnote>
  <w:endnote w:type="continuationNotice" w:id="1">
    <w:p w14:paraId="634D11C4" w14:textId="77777777" w:rsidR="00A8326B" w:rsidRDefault="00A83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9F9B" w14:textId="77777777" w:rsidR="00A8326B" w:rsidRDefault="00A8326B" w:rsidP="00D05666">
      <w:r>
        <w:separator/>
      </w:r>
    </w:p>
  </w:footnote>
  <w:footnote w:type="continuationSeparator" w:id="0">
    <w:p w14:paraId="0B2A4361" w14:textId="77777777" w:rsidR="00A8326B" w:rsidRDefault="00A8326B" w:rsidP="00D05666">
      <w:r>
        <w:continuationSeparator/>
      </w:r>
    </w:p>
  </w:footnote>
  <w:footnote w:type="continuationNotice" w:id="1">
    <w:p w14:paraId="73024C01" w14:textId="77777777" w:rsidR="00A8326B" w:rsidRDefault="00A832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96"/>
    <w:rsid w:val="0039597E"/>
    <w:rsid w:val="0039659D"/>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11727</Words>
  <Characters>6685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42</cp:revision>
  <dcterms:created xsi:type="dcterms:W3CDTF">2025-04-04T06:15:00Z</dcterms:created>
  <dcterms:modified xsi:type="dcterms:W3CDTF">2025-09-10T10:30:00Z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