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3896" w14:textId="2ADCB9A1" w:rsidR="00E078D2" w:rsidRPr="00794485" w:rsidRDefault="00794485" w:rsidP="00884544">
      <w:pPr>
        <w:spacing w:line="360" w:lineRule="auto"/>
        <w:jc w:val="center"/>
        <w:rPr>
          <w:rFonts w:cs="Times New Roman"/>
          <w:b/>
          <w:szCs w:val="22"/>
          <w:lang w:val="lt-LT"/>
        </w:rPr>
      </w:pPr>
      <w:r w:rsidRPr="00794485">
        <w:rPr>
          <w:rFonts w:cs="Times New Roman"/>
          <w:b/>
          <w:szCs w:val="22"/>
          <w:lang w:val="lt-LT"/>
        </w:rPr>
        <w:t>TECHNINĖ SPECIFIKACIJA</w:t>
      </w:r>
    </w:p>
    <w:p w14:paraId="71078DFC" w14:textId="77777777" w:rsidR="00E078D2" w:rsidRPr="00794485" w:rsidRDefault="00E078D2" w:rsidP="00884544">
      <w:pPr>
        <w:spacing w:line="360" w:lineRule="auto"/>
        <w:jc w:val="center"/>
        <w:rPr>
          <w:rFonts w:cs="Times New Roman"/>
          <w:b/>
          <w:szCs w:val="22"/>
          <w:lang w:val="lt-L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43"/>
        <w:gridCol w:w="4148"/>
        <w:gridCol w:w="1594"/>
        <w:gridCol w:w="1531"/>
      </w:tblGrid>
      <w:tr w:rsidR="00794485" w:rsidRPr="00794485" w14:paraId="4DE707D5" w14:textId="77777777" w:rsidTr="00794485">
        <w:trPr>
          <w:trHeight w:val="559"/>
        </w:trPr>
        <w:tc>
          <w:tcPr>
            <w:tcW w:w="966" w:type="pct"/>
            <w:vAlign w:val="center"/>
          </w:tcPr>
          <w:p w14:paraId="048DC55D" w14:textId="77777777" w:rsidR="00794485" w:rsidRPr="00794485" w:rsidRDefault="00794485" w:rsidP="006D6968">
            <w:pPr>
              <w:widowControl w:val="0"/>
              <w:spacing w:line="276" w:lineRule="auto"/>
              <w:jc w:val="center"/>
              <w:rPr>
                <w:bCs/>
                <w:lang w:val="lt-LT"/>
              </w:rPr>
            </w:pPr>
            <w:r w:rsidRPr="00794485">
              <w:rPr>
                <w:rFonts w:eastAsia="Calibri" w:cs="Times New Roman"/>
                <w:bCs/>
                <w:szCs w:val="22"/>
                <w:lang w:val="lt-LT"/>
              </w:rPr>
              <w:t>Nr.</w:t>
            </w:r>
          </w:p>
        </w:tc>
        <w:tc>
          <w:tcPr>
            <w:tcW w:w="2300" w:type="pct"/>
            <w:vAlign w:val="center"/>
          </w:tcPr>
          <w:p w14:paraId="4DD93C6D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Pavadinimas</w:t>
            </w:r>
          </w:p>
        </w:tc>
        <w:tc>
          <w:tcPr>
            <w:tcW w:w="884" w:type="pct"/>
            <w:vAlign w:val="center"/>
          </w:tcPr>
          <w:p w14:paraId="21F011EB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Mato vienetas</w:t>
            </w:r>
          </w:p>
        </w:tc>
        <w:tc>
          <w:tcPr>
            <w:tcW w:w="849" w:type="pct"/>
            <w:vAlign w:val="center"/>
          </w:tcPr>
          <w:p w14:paraId="11EC2291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Kiekis</w:t>
            </w:r>
          </w:p>
        </w:tc>
      </w:tr>
      <w:tr w:rsidR="00794485" w:rsidRPr="00794485" w14:paraId="7EA2C5B7" w14:textId="77777777" w:rsidTr="00794485">
        <w:trPr>
          <w:trHeight w:val="374"/>
        </w:trPr>
        <w:tc>
          <w:tcPr>
            <w:tcW w:w="966" w:type="pct"/>
          </w:tcPr>
          <w:p w14:paraId="332463A0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 dalis (Sutartis raštu)</w:t>
            </w:r>
          </w:p>
        </w:tc>
        <w:tc>
          <w:tcPr>
            <w:tcW w:w="2300" w:type="pct"/>
          </w:tcPr>
          <w:p w14:paraId="160EC486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Endoskopų plovimo mašina</w:t>
            </w:r>
          </w:p>
        </w:tc>
        <w:tc>
          <w:tcPr>
            <w:tcW w:w="884" w:type="pct"/>
          </w:tcPr>
          <w:p w14:paraId="4F960286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48EBB136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23E44002" w14:textId="77777777" w:rsidTr="00794485">
        <w:tc>
          <w:tcPr>
            <w:tcW w:w="966" w:type="pct"/>
          </w:tcPr>
          <w:p w14:paraId="4587FD15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 objektas</w:t>
            </w:r>
          </w:p>
        </w:tc>
        <w:tc>
          <w:tcPr>
            <w:tcW w:w="2300" w:type="pct"/>
          </w:tcPr>
          <w:p w14:paraId="0D04F55C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Dviejų talpyklų endoskopų plovimo – dezinfekcijos mašina</w:t>
            </w:r>
          </w:p>
        </w:tc>
        <w:tc>
          <w:tcPr>
            <w:tcW w:w="884" w:type="pct"/>
          </w:tcPr>
          <w:p w14:paraId="12457F06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vnt.</w:t>
            </w:r>
          </w:p>
        </w:tc>
        <w:tc>
          <w:tcPr>
            <w:tcW w:w="849" w:type="pct"/>
          </w:tcPr>
          <w:p w14:paraId="0F26D04A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</w:t>
            </w:r>
          </w:p>
        </w:tc>
      </w:tr>
      <w:tr w:rsidR="00794485" w:rsidRPr="00794485" w14:paraId="6F740F22" w14:textId="77777777" w:rsidTr="00794485">
        <w:tc>
          <w:tcPr>
            <w:tcW w:w="966" w:type="pct"/>
          </w:tcPr>
          <w:p w14:paraId="06785689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1.1.1. parametras</w:t>
            </w:r>
          </w:p>
        </w:tc>
        <w:tc>
          <w:tcPr>
            <w:tcW w:w="2300" w:type="pct"/>
          </w:tcPr>
          <w:p w14:paraId="519C7606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 xml:space="preserve">Mašina vienu metu gali plauti ≥ 4 mažesnių endoskopų: </w:t>
            </w:r>
            <w:proofErr w:type="spellStart"/>
            <w:r w:rsidRPr="00794485">
              <w:rPr>
                <w:lang w:val="lt-LT"/>
              </w:rPr>
              <w:t>bronchoskopai</w:t>
            </w:r>
            <w:proofErr w:type="spellEnd"/>
            <w:r w:rsidRPr="00794485">
              <w:rPr>
                <w:lang w:val="lt-LT"/>
              </w:rPr>
              <w:t xml:space="preserve">, </w:t>
            </w:r>
            <w:proofErr w:type="spellStart"/>
            <w:r w:rsidRPr="00794485">
              <w:rPr>
                <w:lang w:val="lt-LT"/>
              </w:rPr>
              <w:t>cistoskopai</w:t>
            </w:r>
            <w:proofErr w:type="spellEnd"/>
            <w:r w:rsidRPr="00794485">
              <w:rPr>
                <w:lang w:val="lt-LT"/>
              </w:rPr>
              <w:t xml:space="preserve">, </w:t>
            </w:r>
            <w:proofErr w:type="spellStart"/>
            <w:r w:rsidRPr="00794485">
              <w:rPr>
                <w:lang w:val="lt-LT"/>
              </w:rPr>
              <w:t>laringoskopai</w:t>
            </w:r>
            <w:proofErr w:type="spellEnd"/>
            <w:r w:rsidRPr="00794485">
              <w:rPr>
                <w:lang w:val="lt-LT"/>
              </w:rPr>
              <w:t xml:space="preserve">, </w:t>
            </w:r>
            <w:proofErr w:type="spellStart"/>
            <w:r w:rsidRPr="00794485">
              <w:rPr>
                <w:lang w:val="lt-LT"/>
              </w:rPr>
              <w:t>choledochoskopai</w:t>
            </w:r>
            <w:proofErr w:type="spellEnd"/>
          </w:p>
        </w:tc>
        <w:tc>
          <w:tcPr>
            <w:tcW w:w="884" w:type="pct"/>
          </w:tcPr>
          <w:p w14:paraId="7A689D1E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1A60790B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7FA35DAE" w14:textId="77777777" w:rsidTr="00794485">
        <w:tc>
          <w:tcPr>
            <w:tcW w:w="966" w:type="pct"/>
          </w:tcPr>
          <w:p w14:paraId="5275802A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1.1.2. parametras</w:t>
            </w:r>
          </w:p>
        </w:tc>
        <w:tc>
          <w:tcPr>
            <w:tcW w:w="2300" w:type="pct"/>
          </w:tcPr>
          <w:p w14:paraId="00C2ABFF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Endoskopų tipai lankstūs ir kieti</w:t>
            </w:r>
          </w:p>
        </w:tc>
        <w:tc>
          <w:tcPr>
            <w:tcW w:w="884" w:type="pct"/>
          </w:tcPr>
          <w:p w14:paraId="474CF5DB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6E80B071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342C96DA" w14:textId="77777777" w:rsidTr="00794485">
        <w:tc>
          <w:tcPr>
            <w:tcW w:w="966" w:type="pct"/>
          </w:tcPr>
          <w:p w14:paraId="394DDED0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1.1.3. parametras</w:t>
            </w:r>
          </w:p>
        </w:tc>
        <w:tc>
          <w:tcPr>
            <w:tcW w:w="2300" w:type="pct"/>
          </w:tcPr>
          <w:p w14:paraId="7B699C1D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Asinchroninis endoskopų plovimo - dezinfekcijos talpyklos veikia nepriklausomai viena kuo kitos. Galimybė skirtingu metu pakrauti talpyklas ar paleisti plovimo ciklus.</w:t>
            </w:r>
          </w:p>
        </w:tc>
        <w:tc>
          <w:tcPr>
            <w:tcW w:w="884" w:type="pct"/>
          </w:tcPr>
          <w:p w14:paraId="1D96FA7A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4413CA33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409AA737" w14:textId="77777777" w:rsidTr="00794485">
        <w:tc>
          <w:tcPr>
            <w:tcW w:w="966" w:type="pct"/>
          </w:tcPr>
          <w:p w14:paraId="2DA40489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1.1.4. parametras</w:t>
            </w:r>
          </w:p>
        </w:tc>
        <w:tc>
          <w:tcPr>
            <w:tcW w:w="2300" w:type="pct"/>
          </w:tcPr>
          <w:p w14:paraId="084EBF5C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Endoskopų kanalų prijungimo prie mašinos kasečių sistema naudojama transportavimui, prijungimui prie mašinos ir laikymui aktyviose endoskopų spintose.</w:t>
            </w:r>
          </w:p>
        </w:tc>
        <w:tc>
          <w:tcPr>
            <w:tcW w:w="884" w:type="pct"/>
          </w:tcPr>
          <w:p w14:paraId="500FD9C1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0B2196D6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545955A7" w14:textId="77777777" w:rsidTr="00794485">
        <w:tc>
          <w:tcPr>
            <w:tcW w:w="966" w:type="pct"/>
          </w:tcPr>
          <w:p w14:paraId="080DB69C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1.1.5. parametras</w:t>
            </w:r>
          </w:p>
        </w:tc>
        <w:tc>
          <w:tcPr>
            <w:tcW w:w="2300" w:type="pct"/>
          </w:tcPr>
          <w:p w14:paraId="1123390B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Endoskopų jungtys: viena bendra jungtis prijungti endoskopą prie plovimo mašinos, ta pati jungtis naudojama prijungti endoskopą prie aktyvios endoskopų laikymo spintos.</w:t>
            </w:r>
          </w:p>
        </w:tc>
        <w:tc>
          <w:tcPr>
            <w:tcW w:w="884" w:type="pct"/>
          </w:tcPr>
          <w:p w14:paraId="0F502195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102508A7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2CA1F0EB" w14:textId="77777777" w:rsidTr="00794485">
        <w:tc>
          <w:tcPr>
            <w:tcW w:w="966" w:type="pct"/>
          </w:tcPr>
          <w:p w14:paraId="0237BC0B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1.1.6. parametras</w:t>
            </w:r>
          </w:p>
        </w:tc>
        <w:tc>
          <w:tcPr>
            <w:tcW w:w="2300" w:type="pct"/>
          </w:tcPr>
          <w:p w14:paraId="2F359357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 xml:space="preserve">Endoskopų plovimo mašina suderinama su skirtingų gamintojų endoskopais: </w:t>
            </w:r>
            <w:proofErr w:type="spellStart"/>
            <w:r w:rsidRPr="00794485">
              <w:rPr>
                <w:lang w:val="lt-LT"/>
              </w:rPr>
              <w:t>Fujifilm</w:t>
            </w:r>
            <w:proofErr w:type="spellEnd"/>
            <w:r w:rsidRPr="00794485">
              <w:rPr>
                <w:lang w:val="lt-LT"/>
              </w:rPr>
              <w:t xml:space="preserve">, Pentax, </w:t>
            </w:r>
            <w:proofErr w:type="spellStart"/>
            <w:r w:rsidRPr="00794485">
              <w:rPr>
                <w:lang w:val="lt-LT"/>
              </w:rPr>
              <w:t>Olympus</w:t>
            </w:r>
            <w:proofErr w:type="spellEnd"/>
            <w:r w:rsidRPr="00794485">
              <w:rPr>
                <w:lang w:val="lt-LT"/>
              </w:rPr>
              <w:t xml:space="preserve">, </w:t>
            </w:r>
            <w:proofErr w:type="spellStart"/>
            <w:r w:rsidRPr="00794485">
              <w:rPr>
                <w:lang w:val="lt-LT"/>
              </w:rPr>
              <w:t>Karl</w:t>
            </w:r>
            <w:proofErr w:type="spellEnd"/>
            <w:r w:rsidRPr="00794485">
              <w:rPr>
                <w:lang w:val="lt-LT"/>
              </w:rPr>
              <w:t xml:space="preserve"> </w:t>
            </w:r>
            <w:proofErr w:type="spellStart"/>
            <w:r w:rsidRPr="00794485">
              <w:rPr>
                <w:lang w:val="lt-LT"/>
              </w:rPr>
              <w:t>Storz</w:t>
            </w:r>
            <w:proofErr w:type="spellEnd"/>
            <w:r w:rsidRPr="00794485">
              <w:rPr>
                <w:lang w:val="lt-LT"/>
              </w:rPr>
              <w:t>.</w:t>
            </w:r>
          </w:p>
        </w:tc>
        <w:tc>
          <w:tcPr>
            <w:tcW w:w="884" w:type="pct"/>
          </w:tcPr>
          <w:p w14:paraId="356243EE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15D4CB58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7B2F0643" w14:textId="77777777" w:rsidTr="00794485">
        <w:tc>
          <w:tcPr>
            <w:tcW w:w="966" w:type="pct"/>
          </w:tcPr>
          <w:p w14:paraId="5BA4220A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1.1.7. parametras</w:t>
            </w:r>
          </w:p>
        </w:tc>
        <w:tc>
          <w:tcPr>
            <w:tcW w:w="2300" w:type="pct"/>
          </w:tcPr>
          <w:p w14:paraId="42BABC17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Galia ≤ 1000 W.</w:t>
            </w:r>
          </w:p>
        </w:tc>
        <w:tc>
          <w:tcPr>
            <w:tcW w:w="884" w:type="pct"/>
          </w:tcPr>
          <w:p w14:paraId="10CE8BC2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5ED45D4D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60372DE9" w14:textId="77777777" w:rsidTr="00794485">
        <w:tc>
          <w:tcPr>
            <w:tcW w:w="966" w:type="pct"/>
          </w:tcPr>
          <w:p w14:paraId="561030D3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1.1.8. parametras</w:t>
            </w:r>
          </w:p>
        </w:tc>
        <w:tc>
          <w:tcPr>
            <w:tcW w:w="2300" w:type="pct"/>
          </w:tcPr>
          <w:p w14:paraId="462DEB7D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Dubens dydis ≥ 48 x 43 cm.</w:t>
            </w:r>
          </w:p>
        </w:tc>
        <w:tc>
          <w:tcPr>
            <w:tcW w:w="884" w:type="pct"/>
          </w:tcPr>
          <w:p w14:paraId="6AAFF645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7B87A96D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1DF08472" w14:textId="77777777" w:rsidTr="00794485">
        <w:tc>
          <w:tcPr>
            <w:tcW w:w="966" w:type="pct"/>
          </w:tcPr>
          <w:p w14:paraId="3FE922BB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1.1.9. parametras</w:t>
            </w:r>
          </w:p>
        </w:tc>
        <w:tc>
          <w:tcPr>
            <w:tcW w:w="2300" w:type="pct"/>
          </w:tcPr>
          <w:p w14:paraId="6DE626AA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Mašinos korpuse įmontuoti ratukai transportavimui.</w:t>
            </w:r>
          </w:p>
        </w:tc>
        <w:tc>
          <w:tcPr>
            <w:tcW w:w="884" w:type="pct"/>
          </w:tcPr>
          <w:p w14:paraId="31663395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38D59D4B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2860CBE6" w14:textId="77777777" w:rsidTr="00794485">
        <w:tc>
          <w:tcPr>
            <w:tcW w:w="966" w:type="pct"/>
          </w:tcPr>
          <w:p w14:paraId="2F15DC83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1.1.10. parametras</w:t>
            </w:r>
          </w:p>
        </w:tc>
        <w:tc>
          <w:tcPr>
            <w:tcW w:w="2300" w:type="pct"/>
          </w:tcPr>
          <w:p w14:paraId="74B951EC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 xml:space="preserve">Ciklo pradžioje sistema atlieka sandarumo testą, viso ciklo metu sistema </w:t>
            </w:r>
            <w:proofErr w:type="spellStart"/>
            <w:r w:rsidRPr="00794485">
              <w:rPr>
                <w:lang w:val="lt-LT"/>
              </w:rPr>
              <w:t>monitoruoja</w:t>
            </w:r>
            <w:proofErr w:type="spellEnd"/>
            <w:r w:rsidRPr="00794485">
              <w:rPr>
                <w:lang w:val="lt-LT"/>
              </w:rPr>
              <w:t xml:space="preserve"> slėgį endoskope ir esant slėgio nuokrypiui nutraukia plovimo ciklą.</w:t>
            </w:r>
          </w:p>
        </w:tc>
        <w:tc>
          <w:tcPr>
            <w:tcW w:w="884" w:type="pct"/>
          </w:tcPr>
          <w:p w14:paraId="0488BDC1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0CE441B3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4B60695B" w14:textId="77777777" w:rsidTr="00794485">
        <w:tc>
          <w:tcPr>
            <w:tcW w:w="966" w:type="pct"/>
          </w:tcPr>
          <w:p w14:paraId="247AED08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1.1.11. parametras</w:t>
            </w:r>
          </w:p>
        </w:tc>
        <w:tc>
          <w:tcPr>
            <w:tcW w:w="2300" w:type="pct"/>
          </w:tcPr>
          <w:p w14:paraId="1AE40168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 xml:space="preserve">Plovimo mašinoje kiekvienai endoskopo kanalų jungčiai yra paskirtas sensorius, kuris ciklo metu </w:t>
            </w:r>
            <w:proofErr w:type="spellStart"/>
            <w:r w:rsidRPr="00794485">
              <w:rPr>
                <w:lang w:val="lt-LT"/>
              </w:rPr>
              <w:t>monitoruoja</w:t>
            </w:r>
            <w:proofErr w:type="spellEnd"/>
            <w:r w:rsidRPr="00794485">
              <w:rPr>
                <w:lang w:val="lt-LT"/>
              </w:rPr>
              <w:t xml:space="preserve"> endoskopo kanalu pratekančio vandens tėkmę. Pagal EN ISO 15883-4 mašina užtikrina endoskopo kanalų blokados nebuvimą ir individualiai </w:t>
            </w:r>
            <w:proofErr w:type="spellStart"/>
            <w:r w:rsidRPr="00794485">
              <w:rPr>
                <w:lang w:val="lt-LT"/>
              </w:rPr>
              <w:t>monitoruoja</w:t>
            </w:r>
            <w:proofErr w:type="spellEnd"/>
            <w:r w:rsidRPr="00794485">
              <w:rPr>
                <w:lang w:val="lt-LT"/>
              </w:rPr>
              <w:t xml:space="preserve"> ≥ 7 kanalų.</w:t>
            </w:r>
          </w:p>
        </w:tc>
        <w:tc>
          <w:tcPr>
            <w:tcW w:w="884" w:type="pct"/>
          </w:tcPr>
          <w:p w14:paraId="3816C0C8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5BEE95DE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336056F1" w14:textId="77777777" w:rsidTr="00794485">
        <w:tc>
          <w:tcPr>
            <w:tcW w:w="966" w:type="pct"/>
          </w:tcPr>
          <w:p w14:paraId="4CB69CBA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1.1.12. parametras</w:t>
            </w:r>
          </w:p>
        </w:tc>
        <w:tc>
          <w:tcPr>
            <w:tcW w:w="2300" w:type="pct"/>
          </w:tcPr>
          <w:p w14:paraId="14A76F27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Plovimo – dezinfekcijos ciklo trukmė ≤ 35 min.</w:t>
            </w:r>
          </w:p>
        </w:tc>
        <w:tc>
          <w:tcPr>
            <w:tcW w:w="884" w:type="pct"/>
          </w:tcPr>
          <w:p w14:paraId="765FEE00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593A771A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4409DADE" w14:textId="77777777" w:rsidTr="00794485">
        <w:tc>
          <w:tcPr>
            <w:tcW w:w="966" w:type="pct"/>
          </w:tcPr>
          <w:p w14:paraId="11F423DC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1.1.13. parametras</w:t>
            </w:r>
          </w:p>
        </w:tc>
        <w:tc>
          <w:tcPr>
            <w:tcW w:w="2300" w:type="pct"/>
          </w:tcPr>
          <w:p w14:paraId="5E106D43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Nuotolinis prisijungimas prie mašinos diagnostikai, valdymui, programinės įrangos atnaujinimui ir servisui.</w:t>
            </w:r>
          </w:p>
        </w:tc>
        <w:tc>
          <w:tcPr>
            <w:tcW w:w="884" w:type="pct"/>
          </w:tcPr>
          <w:p w14:paraId="373C81FA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2753171C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4610C94E" w14:textId="77777777" w:rsidTr="00794485">
        <w:tc>
          <w:tcPr>
            <w:tcW w:w="966" w:type="pct"/>
          </w:tcPr>
          <w:p w14:paraId="491E5A9A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1.1.14. parametras</w:t>
            </w:r>
          </w:p>
        </w:tc>
        <w:tc>
          <w:tcPr>
            <w:tcW w:w="2300" w:type="pct"/>
          </w:tcPr>
          <w:p w14:paraId="2C86ABA0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Nuotolinis prisijungimas prie mašinos diagnostikai, valdymui, programinės įrangos atnaujinimui ir informacija.</w:t>
            </w:r>
          </w:p>
        </w:tc>
        <w:tc>
          <w:tcPr>
            <w:tcW w:w="884" w:type="pct"/>
          </w:tcPr>
          <w:p w14:paraId="4572DF42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62EBC16A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45A42593" w14:textId="77777777" w:rsidTr="00794485">
        <w:tc>
          <w:tcPr>
            <w:tcW w:w="966" w:type="pct"/>
          </w:tcPr>
          <w:p w14:paraId="0D078B48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lastRenderedPageBreak/>
              <w:t>1.1.15. parametras</w:t>
            </w:r>
          </w:p>
        </w:tc>
        <w:tc>
          <w:tcPr>
            <w:tcW w:w="2300" w:type="pct"/>
          </w:tcPr>
          <w:p w14:paraId="757709BE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 xml:space="preserve">Endoskopų plovimo – dezinfekavimo mašinoje naudojama neperdirbamos dezinfekcijos priemones (angl. </w:t>
            </w:r>
            <w:proofErr w:type="spellStart"/>
            <w:r w:rsidRPr="00794485">
              <w:rPr>
                <w:lang w:val="lt-LT"/>
              </w:rPr>
              <w:t>single-shot</w:t>
            </w:r>
            <w:proofErr w:type="spellEnd"/>
            <w:r w:rsidRPr="00794485">
              <w:rPr>
                <w:lang w:val="lt-LT"/>
              </w:rPr>
              <w:t>, vienkartinė chemija).</w:t>
            </w:r>
          </w:p>
        </w:tc>
        <w:tc>
          <w:tcPr>
            <w:tcW w:w="884" w:type="pct"/>
          </w:tcPr>
          <w:p w14:paraId="72BDADE3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71C4E502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7D344BFF" w14:textId="77777777" w:rsidTr="00794485">
        <w:tc>
          <w:tcPr>
            <w:tcW w:w="966" w:type="pct"/>
          </w:tcPr>
          <w:p w14:paraId="4542408F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1.1.16. parametras</w:t>
            </w:r>
          </w:p>
        </w:tc>
        <w:tc>
          <w:tcPr>
            <w:tcW w:w="2300" w:type="pct"/>
          </w:tcPr>
          <w:p w14:paraId="19B384B8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 xml:space="preserve">Aukšto lygio dezinfekcijos priemonė - </w:t>
            </w:r>
            <w:proofErr w:type="spellStart"/>
            <w:r w:rsidRPr="00794485">
              <w:rPr>
                <w:lang w:val="lt-LT"/>
              </w:rPr>
              <w:t>Peracto</w:t>
            </w:r>
            <w:proofErr w:type="spellEnd"/>
            <w:r w:rsidRPr="00794485">
              <w:rPr>
                <w:lang w:val="lt-LT"/>
              </w:rPr>
              <w:t xml:space="preserve"> rūgštis.</w:t>
            </w:r>
          </w:p>
        </w:tc>
        <w:tc>
          <w:tcPr>
            <w:tcW w:w="884" w:type="pct"/>
          </w:tcPr>
          <w:p w14:paraId="16F7475C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277956F6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3C067C79" w14:textId="77777777" w:rsidTr="00794485">
        <w:tc>
          <w:tcPr>
            <w:tcW w:w="966" w:type="pct"/>
          </w:tcPr>
          <w:p w14:paraId="5A546461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1.1.17. parametras</w:t>
            </w:r>
          </w:p>
        </w:tc>
        <w:tc>
          <w:tcPr>
            <w:tcW w:w="2300" w:type="pct"/>
          </w:tcPr>
          <w:p w14:paraId="729BC90F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Aukšto lygio dezinfekcijos priemonei reikalinga temperatūra 20º - 40ºC diapazone.</w:t>
            </w:r>
          </w:p>
        </w:tc>
        <w:tc>
          <w:tcPr>
            <w:tcW w:w="884" w:type="pct"/>
          </w:tcPr>
          <w:p w14:paraId="5D7D2CE6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2630557D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13D7C522" w14:textId="77777777" w:rsidTr="00794485">
        <w:tc>
          <w:tcPr>
            <w:tcW w:w="966" w:type="pct"/>
          </w:tcPr>
          <w:p w14:paraId="5FE1FD01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1.1.18. parametras</w:t>
            </w:r>
          </w:p>
        </w:tc>
        <w:tc>
          <w:tcPr>
            <w:tcW w:w="2300" w:type="pct"/>
          </w:tcPr>
          <w:p w14:paraId="7BB40167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Dezinfekcijos priemonės sunaudojimas per ciklą ≤ 450 ml.</w:t>
            </w:r>
          </w:p>
        </w:tc>
        <w:tc>
          <w:tcPr>
            <w:tcW w:w="884" w:type="pct"/>
          </w:tcPr>
          <w:p w14:paraId="43A6B7CA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6DE5A575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11E0E86A" w14:textId="77777777" w:rsidTr="00794485">
        <w:tc>
          <w:tcPr>
            <w:tcW w:w="966" w:type="pct"/>
          </w:tcPr>
          <w:p w14:paraId="57B257BB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1.1.19. parametras</w:t>
            </w:r>
          </w:p>
        </w:tc>
        <w:tc>
          <w:tcPr>
            <w:tcW w:w="2300" w:type="pct"/>
          </w:tcPr>
          <w:p w14:paraId="6FDC8B7B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Ploviklio (</w:t>
            </w:r>
            <w:proofErr w:type="spellStart"/>
            <w:r w:rsidRPr="00794485">
              <w:rPr>
                <w:lang w:val="lt-LT"/>
              </w:rPr>
              <w:t>detergento</w:t>
            </w:r>
            <w:proofErr w:type="spellEnd"/>
            <w:r w:rsidRPr="00794485">
              <w:rPr>
                <w:lang w:val="lt-LT"/>
              </w:rPr>
              <w:t>) sunaudojimas per ciklą ≤ 20 ml.</w:t>
            </w:r>
          </w:p>
        </w:tc>
        <w:tc>
          <w:tcPr>
            <w:tcW w:w="884" w:type="pct"/>
          </w:tcPr>
          <w:p w14:paraId="7ADFD2C2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77A55E06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3765CEFA" w14:textId="77777777" w:rsidTr="00794485">
        <w:tc>
          <w:tcPr>
            <w:tcW w:w="966" w:type="pct"/>
          </w:tcPr>
          <w:p w14:paraId="7C40D97C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1.1.20. parametras</w:t>
            </w:r>
          </w:p>
        </w:tc>
        <w:tc>
          <w:tcPr>
            <w:tcW w:w="2300" w:type="pct"/>
          </w:tcPr>
          <w:p w14:paraId="5EE465FA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 xml:space="preserve">Vandens sunaudojimas per ciklą: pilnas </w:t>
            </w:r>
            <w:proofErr w:type="spellStart"/>
            <w:r w:rsidRPr="00794485">
              <w:rPr>
                <w:lang w:val="lt-LT"/>
              </w:rPr>
              <w:t>plovimodezinfekcijos</w:t>
            </w:r>
            <w:proofErr w:type="spellEnd"/>
            <w:r w:rsidRPr="00794485">
              <w:rPr>
                <w:lang w:val="lt-LT"/>
              </w:rPr>
              <w:t xml:space="preserve"> ciklas ≤ 50 l; dezinfekcijos fazėje ≤ 20 l.</w:t>
            </w:r>
          </w:p>
        </w:tc>
        <w:tc>
          <w:tcPr>
            <w:tcW w:w="884" w:type="pct"/>
          </w:tcPr>
          <w:p w14:paraId="7B291271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71B56518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5D0C31E7" w14:textId="77777777" w:rsidTr="00794485">
        <w:tc>
          <w:tcPr>
            <w:tcW w:w="966" w:type="pct"/>
          </w:tcPr>
          <w:p w14:paraId="57C22FF3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1.1.21. parametras</w:t>
            </w:r>
          </w:p>
        </w:tc>
        <w:tc>
          <w:tcPr>
            <w:tcW w:w="2300" w:type="pct"/>
          </w:tcPr>
          <w:p w14:paraId="4FB66308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Privaloma pateikti CE sertifikato arba EB atitikties deklaracijos kopiją.</w:t>
            </w:r>
          </w:p>
        </w:tc>
        <w:tc>
          <w:tcPr>
            <w:tcW w:w="884" w:type="pct"/>
          </w:tcPr>
          <w:p w14:paraId="2301F702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1D6DDE0C" w14:textId="77777777" w:rsidR="00794485" w:rsidRPr="00794485" w:rsidRDefault="00794485">
            <w:pPr>
              <w:rPr>
                <w:lang w:val="lt-LT"/>
              </w:rPr>
            </w:pPr>
          </w:p>
        </w:tc>
      </w:tr>
      <w:tr w:rsidR="00794485" w:rsidRPr="00794485" w14:paraId="1990DB2D" w14:textId="77777777" w:rsidTr="00794485">
        <w:tc>
          <w:tcPr>
            <w:tcW w:w="966" w:type="pct"/>
          </w:tcPr>
          <w:p w14:paraId="37E342CF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1.1.22. parametras</w:t>
            </w:r>
          </w:p>
        </w:tc>
        <w:tc>
          <w:tcPr>
            <w:tcW w:w="2300" w:type="pct"/>
          </w:tcPr>
          <w:p w14:paraId="2486DB83" w14:textId="77777777" w:rsidR="00794485" w:rsidRPr="00794485" w:rsidRDefault="00794485">
            <w:pPr>
              <w:rPr>
                <w:lang w:val="lt-LT"/>
              </w:rPr>
            </w:pPr>
            <w:r w:rsidRPr="00794485">
              <w:rPr>
                <w:lang w:val="lt-LT"/>
              </w:rPr>
              <w:t>Garantinis laikotarpis ≥ 24 mėn.</w:t>
            </w:r>
          </w:p>
        </w:tc>
        <w:tc>
          <w:tcPr>
            <w:tcW w:w="884" w:type="pct"/>
          </w:tcPr>
          <w:p w14:paraId="64A00209" w14:textId="77777777" w:rsidR="00794485" w:rsidRPr="00794485" w:rsidRDefault="00794485">
            <w:pPr>
              <w:rPr>
                <w:lang w:val="lt-LT"/>
              </w:rPr>
            </w:pPr>
          </w:p>
        </w:tc>
        <w:tc>
          <w:tcPr>
            <w:tcW w:w="849" w:type="pct"/>
          </w:tcPr>
          <w:p w14:paraId="697AFE1D" w14:textId="77777777" w:rsidR="00794485" w:rsidRPr="00794485" w:rsidRDefault="00794485">
            <w:pPr>
              <w:rPr>
                <w:lang w:val="lt-LT"/>
              </w:rPr>
            </w:pPr>
          </w:p>
        </w:tc>
      </w:tr>
    </w:tbl>
    <w:p w14:paraId="41FF5BB0" w14:textId="77777777" w:rsidR="00142E39" w:rsidRPr="00794485" w:rsidRDefault="00142E39" w:rsidP="00956730">
      <w:pPr>
        <w:rPr>
          <w:lang w:val="lt-LT"/>
        </w:rPr>
      </w:pPr>
    </w:p>
    <w:sectPr w:rsidR="00142E39" w:rsidRPr="00794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47"/>
    <w:rsid w:val="00142323"/>
    <w:rsid w:val="00142E39"/>
    <w:rsid w:val="00201E29"/>
    <w:rsid w:val="00415442"/>
    <w:rsid w:val="004B3491"/>
    <w:rsid w:val="00733247"/>
    <w:rsid w:val="00794485"/>
    <w:rsid w:val="00956730"/>
    <w:rsid w:val="00BE5B55"/>
    <w:rsid w:val="00DD74F6"/>
    <w:rsid w:val="00E078D2"/>
    <w:rsid w:val="00FB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C241B"/>
  <w15:chartTrackingRefBased/>
  <w15:docId w15:val="{D0BE39B8-6857-AA4E-AC33-03241249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247"/>
    <w:pPr>
      <w:suppressAutoHyphens/>
    </w:pPr>
    <w:rPr>
      <w:rFonts w:ascii="Times New Roman" w:hAnsi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733247"/>
    <w:pPr>
      <w:widowControl w:val="0"/>
      <w:suppressLineNumbers/>
    </w:pPr>
  </w:style>
  <w:style w:type="table" w:styleId="TableGrid">
    <w:name w:val="Table Grid"/>
    <w:basedOn w:val="TableNormal"/>
    <w:uiPriority w:val="39"/>
    <w:rsid w:val="005B7B47"/>
    <w:pPr>
      <w:suppressAutoHyphens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Šatkus</dc:creator>
  <cp:keywords/>
  <dc:description/>
  <cp:lastModifiedBy>Ignas Šimkevičius</cp:lastModifiedBy>
  <cp:revision>3</cp:revision>
  <dcterms:created xsi:type="dcterms:W3CDTF">2025-09-10T12:03:00Z</dcterms:created>
  <dcterms:modified xsi:type="dcterms:W3CDTF">2025-09-10T12:06:00Z</dcterms:modified>
</cp:coreProperties>
</file>