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B84D" w14:textId="77777777" w:rsidR="00DD447D" w:rsidRPr="00DD447D" w:rsidRDefault="00DD447D" w:rsidP="00DD447D">
      <w:pPr>
        <w:suppressAutoHyphens/>
        <w:jc w:val="center"/>
        <w:rPr>
          <w:rFonts w:asciiTheme="minorHAnsi" w:hAnsiTheme="minorHAnsi" w:cstheme="minorHAnsi"/>
          <w:b/>
          <w:bCs/>
          <w:sz w:val="22"/>
        </w:rPr>
      </w:pPr>
      <w:r w:rsidRPr="00DD447D">
        <w:rPr>
          <w:rFonts w:asciiTheme="minorHAnsi" w:hAnsiTheme="minorHAnsi" w:cstheme="minorHAnsi"/>
          <w:b/>
          <w:bCs/>
          <w:sz w:val="22"/>
        </w:rPr>
        <w:t>FIZIKOS, BIOLOGIJOS, CHEMIJOS BELAIDŽIŲ JUTIKLIŲ KOMPLEKTŲ PRADEDANTIESIEMS,</w:t>
      </w:r>
    </w:p>
    <w:p w14:paraId="2A4557CB" w14:textId="7063CEB7" w:rsidR="00FB00AA" w:rsidRPr="00020B04" w:rsidRDefault="00DD447D" w:rsidP="00DD447D">
      <w:pPr>
        <w:suppressAutoHyphens/>
        <w:jc w:val="center"/>
        <w:rPr>
          <w:rFonts w:asciiTheme="minorHAnsi" w:hAnsiTheme="minorHAnsi" w:cstheme="minorHAnsi"/>
          <w:b/>
          <w:sz w:val="22"/>
        </w:rPr>
      </w:pPr>
      <w:r w:rsidRPr="00DD447D">
        <w:rPr>
          <w:rFonts w:asciiTheme="minorHAnsi" w:hAnsiTheme="minorHAnsi" w:cstheme="minorHAnsi"/>
          <w:b/>
          <w:bCs/>
          <w:sz w:val="22"/>
        </w:rPr>
        <w:t>PIRKIMO (TŪM)</w:t>
      </w:r>
      <w:r>
        <w:rPr>
          <w:rFonts w:asciiTheme="minorHAnsi" w:hAnsiTheme="minorHAnsi" w:cstheme="minorHAnsi"/>
          <w:b/>
          <w:bCs/>
          <w:sz w:val="22"/>
        </w:rPr>
        <w:t xml:space="preserve"> </w:t>
      </w:r>
      <w:r w:rsidR="004C089D" w:rsidRPr="00020B04">
        <w:rPr>
          <w:rFonts w:asciiTheme="minorHAnsi" w:hAnsiTheme="minorHAnsi" w:cstheme="minorHAnsi"/>
          <w:b/>
          <w:sz w:val="22"/>
        </w:rPr>
        <w:t>RINKOS KONSULTACIJOS</w:t>
      </w:r>
      <w:r w:rsidR="0068730F" w:rsidRPr="00020B04">
        <w:rPr>
          <w:rFonts w:asciiTheme="minorHAnsi" w:hAnsiTheme="minorHAnsi" w:cstheme="minorHAnsi"/>
          <w:b/>
          <w:sz w:val="22"/>
        </w:rPr>
        <w:t xml:space="preserve"> APŽVALGA</w:t>
      </w:r>
      <w:r w:rsidR="004C089D" w:rsidRPr="00020B04">
        <w:rPr>
          <w:rFonts w:asciiTheme="minorHAnsi" w:hAnsiTheme="minorHAnsi" w:cstheme="minorHAnsi"/>
          <w:b/>
          <w:sz w:val="22"/>
        </w:rPr>
        <w:t xml:space="preserve"> </w:t>
      </w:r>
    </w:p>
    <w:p w14:paraId="18CB634C" w14:textId="62761F1C" w:rsidR="003811A3" w:rsidRPr="00020B04" w:rsidRDefault="003811A3" w:rsidP="00FB00AA">
      <w:pPr>
        <w:ind w:firstLine="851"/>
        <w:rPr>
          <w:rFonts w:asciiTheme="minorHAnsi" w:hAnsiTheme="minorHAnsi" w:cstheme="minorHAnsi"/>
          <w:sz w:val="22"/>
        </w:rPr>
      </w:pPr>
    </w:p>
    <w:p w14:paraId="327508E5" w14:textId="0B467C7B" w:rsidR="00FC2AE9" w:rsidRDefault="00DD447D" w:rsidP="00DD447D">
      <w:pPr>
        <w:spacing w:line="240" w:lineRule="auto"/>
        <w:ind w:firstLine="851"/>
        <w:rPr>
          <w:rFonts w:asciiTheme="minorHAnsi" w:hAnsiTheme="minorHAnsi" w:cstheme="minorHAnsi"/>
          <w:sz w:val="22"/>
        </w:rPr>
      </w:pPr>
      <w:r>
        <w:rPr>
          <w:rFonts w:asciiTheme="minorHAnsi" w:hAnsiTheme="minorHAnsi" w:cstheme="minorHAnsi"/>
          <w:b/>
          <w:bCs/>
          <w:color w:val="333333"/>
          <w:sz w:val="22"/>
          <w:shd w:val="clear" w:color="auto" w:fill="FFFFFF"/>
        </w:rPr>
        <w:t>2025-09-0</w:t>
      </w:r>
      <w:r w:rsidR="00B22C36">
        <w:rPr>
          <w:rFonts w:asciiTheme="minorHAnsi" w:hAnsiTheme="minorHAnsi" w:cstheme="minorHAnsi"/>
          <w:b/>
          <w:bCs/>
          <w:color w:val="333333"/>
          <w:sz w:val="22"/>
          <w:shd w:val="clear" w:color="auto" w:fill="FFFFFF"/>
        </w:rPr>
        <w:t>2</w:t>
      </w:r>
      <w:r w:rsidR="0068730F" w:rsidRPr="00020B04">
        <w:rPr>
          <w:rFonts w:asciiTheme="minorHAnsi" w:hAnsiTheme="minorHAnsi" w:cstheme="minorHAnsi"/>
          <w:b/>
          <w:bCs/>
          <w:color w:val="333333"/>
          <w:sz w:val="22"/>
          <w:shd w:val="clear" w:color="auto" w:fill="FFFFFF"/>
        </w:rPr>
        <w:t> </w:t>
      </w:r>
      <w:r>
        <w:rPr>
          <w:rFonts w:asciiTheme="minorHAnsi" w:hAnsiTheme="minorHAnsi" w:cstheme="minorHAnsi"/>
          <w:b/>
          <w:bCs/>
          <w:color w:val="333333"/>
          <w:sz w:val="22"/>
          <w:shd w:val="clear" w:color="auto" w:fill="FFFFFF"/>
        </w:rPr>
        <w:t>12</w:t>
      </w:r>
      <w:r w:rsidR="0068730F" w:rsidRPr="00020B04">
        <w:rPr>
          <w:rFonts w:asciiTheme="minorHAnsi" w:hAnsiTheme="minorHAnsi" w:cstheme="minorHAnsi"/>
          <w:b/>
          <w:bCs/>
          <w:color w:val="333333"/>
          <w:sz w:val="22"/>
          <w:shd w:val="clear" w:color="auto" w:fill="FFFFFF"/>
        </w:rPr>
        <w:t>:00</w:t>
      </w:r>
      <w:r w:rsidR="0068730F" w:rsidRPr="00020B04">
        <w:rPr>
          <w:rFonts w:asciiTheme="minorHAnsi" w:hAnsiTheme="minorHAnsi" w:cstheme="minorHAnsi"/>
          <w:sz w:val="22"/>
        </w:rPr>
        <w:t xml:space="preserve"> </w:t>
      </w:r>
      <w:r w:rsidR="0068730F" w:rsidRPr="00020B04">
        <w:rPr>
          <w:rFonts w:asciiTheme="minorHAnsi" w:hAnsiTheme="minorHAnsi" w:cstheme="minorHAnsi"/>
          <w:b/>
          <w:sz w:val="22"/>
        </w:rPr>
        <w:t>val.</w:t>
      </w:r>
      <w:r w:rsidR="0068730F" w:rsidRPr="00020B04">
        <w:rPr>
          <w:rFonts w:asciiTheme="minorHAnsi" w:hAnsiTheme="minorHAnsi" w:cstheme="minorHAnsi"/>
          <w:sz w:val="22"/>
        </w:rPr>
        <w:t xml:space="preserve"> baigėsi pasiūlymų ir pastabų pateikimas išankstinei rinkos konsultacijai dėl </w:t>
      </w:r>
      <w:r w:rsidRPr="00DD447D">
        <w:rPr>
          <w:rFonts w:asciiTheme="minorHAnsi" w:hAnsiTheme="minorHAnsi" w:cstheme="minorHAnsi"/>
          <w:sz w:val="22"/>
        </w:rPr>
        <w:t>fizikos, biologijos, chemijos belaidž</w:t>
      </w:r>
      <w:r>
        <w:rPr>
          <w:rFonts w:asciiTheme="minorHAnsi" w:hAnsiTheme="minorHAnsi" w:cstheme="minorHAnsi"/>
          <w:sz w:val="22"/>
        </w:rPr>
        <w:t xml:space="preserve">ių jutiklių komplektų pradedantiesiems (TŪM) viešojo pirkimo. </w:t>
      </w:r>
      <w:r w:rsidR="0068730F" w:rsidRPr="00020B04">
        <w:rPr>
          <w:rFonts w:asciiTheme="minorHAnsi" w:hAnsiTheme="minorHAnsi" w:cstheme="minorHAnsi"/>
          <w:sz w:val="22"/>
        </w:rPr>
        <w:t xml:space="preserve">Pasiūlymus ir pastabas pateikė </w:t>
      </w:r>
      <w:r>
        <w:rPr>
          <w:rFonts w:asciiTheme="minorHAnsi" w:hAnsiTheme="minorHAnsi" w:cstheme="minorHAnsi"/>
          <w:sz w:val="22"/>
        </w:rPr>
        <w:t>vienas tiekėjas</w:t>
      </w:r>
      <w:r w:rsidR="0068730F" w:rsidRPr="00020B04">
        <w:rPr>
          <w:rFonts w:asciiTheme="minorHAnsi" w:hAnsiTheme="minorHAnsi" w:cstheme="minorHAnsi"/>
          <w:sz w:val="22"/>
        </w:rPr>
        <w:t>. Dėkojame dalyvavusi</w:t>
      </w:r>
      <w:r w:rsidR="00B22C36">
        <w:rPr>
          <w:rFonts w:asciiTheme="minorHAnsi" w:hAnsiTheme="minorHAnsi" w:cstheme="minorHAnsi"/>
          <w:sz w:val="22"/>
        </w:rPr>
        <w:t>ems</w:t>
      </w:r>
      <w:r w:rsidR="0068730F" w:rsidRPr="00020B04">
        <w:rPr>
          <w:rFonts w:asciiTheme="minorHAnsi" w:hAnsiTheme="minorHAnsi" w:cstheme="minorHAnsi"/>
          <w:sz w:val="22"/>
        </w:rPr>
        <w:t xml:space="preserve"> ir pasiūlymus bei pastabas pateikusi</w:t>
      </w:r>
      <w:r w:rsidR="00B22C36">
        <w:rPr>
          <w:rFonts w:asciiTheme="minorHAnsi" w:hAnsiTheme="minorHAnsi" w:cstheme="minorHAnsi"/>
          <w:sz w:val="22"/>
        </w:rPr>
        <w:t>ems tiekėjams</w:t>
      </w:r>
      <w:r w:rsidR="0068730F" w:rsidRPr="00020B04">
        <w:rPr>
          <w:rFonts w:asciiTheme="minorHAnsi" w:hAnsiTheme="minorHAnsi" w:cstheme="minorHAnsi"/>
          <w:sz w:val="22"/>
        </w:rPr>
        <w:t xml:space="preserve">. </w:t>
      </w:r>
    </w:p>
    <w:p w14:paraId="6723657D" w14:textId="4D397000" w:rsidR="0068730F" w:rsidRPr="00020B04" w:rsidRDefault="00FC2AE9" w:rsidP="0068730F">
      <w:pPr>
        <w:spacing w:line="240" w:lineRule="auto"/>
        <w:ind w:firstLine="851"/>
        <w:rPr>
          <w:rFonts w:asciiTheme="minorHAnsi" w:hAnsiTheme="minorHAnsi" w:cstheme="minorHAnsi"/>
          <w:sz w:val="22"/>
        </w:rPr>
      </w:pPr>
      <w:r>
        <w:rPr>
          <w:rFonts w:asciiTheme="minorHAnsi" w:hAnsiTheme="minorHAnsi" w:cstheme="minorHAnsi"/>
          <w:sz w:val="22"/>
        </w:rPr>
        <w:t>Žemiau p</w:t>
      </w:r>
      <w:r w:rsidR="0068730F" w:rsidRPr="00020B04">
        <w:rPr>
          <w:rFonts w:asciiTheme="minorHAnsi" w:hAnsiTheme="minorHAnsi" w:cstheme="minorHAnsi"/>
          <w:sz w:val="22"/>
        </w:rPr>
        <w:t>ateikiame rinkos konsultacijos metu gautų pasiūlymų / pastabų apžvalgą</w:t>
      </w:r>
      <w:r>
        <w:rPr>
          <w:rFonts w:asciiTheme="minorHAnsi" w:hAnsiTheme="minorHAnsi" w:cstheme="minorHAnsi"/>
          <w:sz w:val="22"/>
        </w:rPr>
        <w:t>.</w:t>
      </w:r>
    </w:p>
    <w:p w14:paraId="32259720" w14:textId="77777777" w:rsidR="0068730F" w:rsidRPr="00020B04" w:rsidRDefault="0068730F" w:rsidP="00FB00AA">
      <w:pPr>
        <w:ind w:firstLine="851"/>
        <w:rPr>
          <w:rFonts w:asciiTheme="minorHAnsi" w:hAnsiTheme="minorHAnsi" w:cstheme="minorHAnsi"/>
          <w:sz w:val="22"/>
        </w:rPr>
      </w:pPr>
    </w:p>
    <w:tbl>
      <w:tblPr>
        <w:tblW w:w="5000" w:type="pct"/>
        <w:tblCellMar>
          <w:left w:w="0" w:type="dxa"/>
          <w:right w:w="0" w:type="dxa"/>
        </w:tblCellMar>
        <w:tblLook w:val="04A0" w:firstRow="1" w:lastRow="0" w:firstColumn="1" w:lastColumn="0" w:noHBand="0" w:noVBand="1"/>
      </w:tblPr>
      <w:tblGrid>
        <w:gridCol w:w="499"/>
        <w:gridCol w:w="3600"/>
        <w:gridCol w:w="6442"/>
        <w:gridCol w:w="4019"/>
      </w:tblGrid>
      <w:tr w:rsidR="0068730F" w:rsidRPr="00020B04" w14:paraId="1683BFD7" w14:textId="19C515EE" w:rsidTr="00DD447D">
        <w:trPr>
          <w:trHeight w:val="252"/>
        </w:trPr>
        <w:tc>
          <w:tcPr>
            <w:tcW w:w="17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DAD1919" w14:textId="77777777" w:rsidR="0068730F" w:rsidRPr="00020B04" w:rsidRDefault="0068730F" w:rsidP="00C54810">
            <w:pPr>
              <w:spacing w:line="240" w:lineRule="auto"/>
              <w:jc w:val="center"/>
              <w:rPr>
                <w:rFonts w:asciiTheme="minorHAnsi" w:eastAsia="Calibri" w:hAnsiTheme="minorHAnsi" w:cstheme="minorHAnsi"/>
                <w:b/>
                <w:sz w:val="22"/>
              </w:rPr>
            </w:pPr>
            <w:r w:rsidRPr="00020B04">
              <w:rPr>
                <w:rFonts w:asciiTheme="minorHAnsi" w:eastAsia="Calibri" w:hAnsiTheme="minorHAnsi" w:cstheme="minorHAnsi"/>
                <w:b/>
                <w:sz w:val="22"/>
              </w:rPr>
              <w:t>Eil. Nr.</w:t>
            </w:r>
          </w:p>
        </w:tc>
        <w:tc>
          <w:tcPr>
            <w:tcW w:w="12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04A8C0A8" w14:textId="77777777" w:rsidR="0068730F" w:rsidRPr="00020B04" w:rsidRDefault="0068730F" w:rsidP="00C54810">
            <w:pPr>
              <w:spacing w:line="240" w:lineRule="auto"/>
              <w:jc w:val="center"/>
              <w:rPr>
                <w:rFonts w:asciiTheme="minorHAnsi" w:eastAsia="Calibri" w:hAnsiTheme="minorHAnsi" w:cstheme="minorHAnsi"/>
                <w:b/>
                <w:sz w:val="22"/>
              </w:rPr>
            </w:pPr>
            <w:r w:rsidRPr="00020B04">
              <w:rPr>
                <w:rFonts w:asciiTheme="minorHAnsi" w:eastAsia="Calibri" w:hAnsiTheme="minorHAnsi" w:cstheme="minorHAnsi"/>
                <w:b/>
                <w:sz w:val="22"/>
              </w:rPr>
              <w:t>Klausimas</w:t>
            </w:r>
          </w:p>
        </w:tc>
        <w:tc>
          <w:tcPr>
            <w:tcW w:w="2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3A813" w14:textId="77777777" w:rsidR="0068730F" w:rsidRPr="00020B04" w:rsidRDefault="0068730F" w:rsidP="00C54810">
            <w:pPr>
              <w:spacing w:line="240" w:lineRule="auto"/>
              <w:jc w:val="center"/>
              <w:rPr>
                <w:rFonts w:asciiTheme="minorHAnsi" w:eastAsia="Calibri" w:hAnsiTheme="minorHAnsi" w:cstheme="minorHAnsi"/>
                <w:b/>
                <w:sz w:val="22"/>
              </w:rPr>
            </w:pPr>
            <w:r w:rsidRPr="00020B04">
              <w:rPr>
                <w:rFonts w:asciiTheme="minorHAnsi" w:eastAsia="Calibri" w:hAnsiTheme="minorHAnsi" w:cstheme="minorHAnsi"/>
                <w:b/>
                <w:sz w:val="22"/>
              </w:rPr>
              <w:t>Atsakymai / pastabos / siūlymai</w:t>
            </w:r>
          </w:p>
        </w:tc>
        <w:tc>
          <w:tcPr>
            <w:tcW w:w="138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E71B43" w14:textId="0542CD98" w:rsidR="0068730F" w:rsidRPr="00020B04" w:rsidRDefault="00AA1237" w:rsidP="00C54810">
            <w:pPr>
              <w:spacing w:line="240" w:lineRule="auto"/>
              <w:jc w:val="center"/>
              <w:rPr>
                <w:rFonts w:asciiTheme="minorHAnsi" w:eastAsia="Calibri" w:hAnsiTheme="minorHAnsi" w:cstheme="minorHAnsi"/>
                <w:b/>
                <w:sz w:val="22"/>
              </w:rPr>
            </w:pPr>
            <w:r w:rsidRPr="00020B04">
              <w:rPr>
                <w:rFonts w:asciiTheme="minorHAnsi" w:eastAsia="Calibri" w:hAnsiTheme="minorHAnsi" w:cstheme="minorHAnsi"/>
                <w:b/>
                <w:sz w:val="22"/>
              </w:rPr>
              <w:t>Perkančiosios organizacijos atsakymas</w:t>
            </w:r>
          </w:p>
        </w:tc>
      </w:tr>
      <w:tr w:rsidR="00EF0F1C" w:rsidRPr="00020B04" w14:paraId="4B7B6AE8" w14:textId="150D9DFA" w:rsidTr="00DD447D">
        <w:trPr>
          <w:trHeight w:val="252"/>
        </w:trPr>
        <w:tc>
          <w:tcPr>
            <w:tcW w:w="171"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76353E6" w14:textId="77777777" w:rsidR="00EF0F1C" w:rsidRPr="00020B04" w:rsidRDefault="00EF0F1C" w:rsidP="0051120F">
            <w:pPr>
              <w:spacing w:line="240" w:lineRule="auto"/>
              <w:jc w:val="center"/>
              <w:rPr>
                <w:rFonts w:asciiTheme="minorHAnsi" w:eastAsia="Calibri" w:hAnsiTheme="minorHAnsi" w:cstheme="minorHAnsi"/>
                <w:sz w:val="22"/>
              </w:rPr>
            </w:pPr>
            <w:r w:rsidRPr="00020B04">
              <w:rPr>
                <w:rFonts w:asciiTheme="minorHAnsi" w:eastAsia="Calibri" w:hAnsiTheme="minorHAnsi" w:cstheme="minorHAnsi"/>
                <w:sz w:val="22"/>
              </w:rPr>
              <w:t>1.</w:t>
            </w:r>
          </w:p>
        </w:tc>
        <w:tc>
          <w:tcPr>
            <w:tcW w:w="1236"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896929F" w14:textId="1AA7FCB3" w:rsidR="00EF0F1C" w:rsidRPr="00020B04" w:rsidRDefault="00EF0F1C" w:rsidP="00C54810">
            <w:pPr>
              <w:spacing w:line="240" w:lineRule="auto"/>
              <w:rPr>
                <w:rFonts w:asciiTheme="minorHAnsi" w:eastAsia="Calibri" w:hAnsiTheme="minorHAnsi" w:cstheme="minorHAnsi"/>
                <w:sz w:val="22"/>
              </w:rPr>
            </w:pPr>
            <w:r w:rsidRPr="00020B04">
              <w:rPr>
                <w:rFonts w:asciiTheme="minorHAnsi" w:hAnsiTheme="minorHAnsi" w:cstheme="minorHAnsi"/>
                <w:sz w:val="22"/>
              </w:rPr>
              <w:t>Ar techninė specifikacija yra pakankamai išsami, konkreti ir aiški? Jeigu ne, nurodykite kurios vietos neišsamios, nekonkrečios ar neaiškios. Prašome pateikti argumentuotas pastabas ir pasiūlymus.</w:t>
            </w:r>
          </w:p>
        </w:tc>
        <w:tc>
          <w:tcPr>
            <w:tcW w:w="2212" w:type="pct"/>
            <w:tcBorders>
              <w:top w:val="single" w:sz="4" w:space="0" w:color="auto"/>
              <w:left w:val="single" w:sz="4" w:space="0" w:color="auto"/>
              <w:bottom w:val="single" w:sz="4" w:space="0" w:color="auto"/>
              <w:right w:val="single" w:sz="4" w:space="0" w:color="auto"/>
            </w:tcBorders>
          </w:tcPr>
          <w:p w14:paraId="63839F19" w14:textId="4FF5E682" w:rsidR="00EF0F1C" w:rsidRPr="00EF0F1C" w:rsidRDefault="00DD447D" w:rsidP="00DD447D">
            <w:pPr>
              <w:tabs>
                <w:tab w:val="left" w:pos="4389"/>
              </w:tabs>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1.4.3 punkte yra reikala</w:t>
            </w:r>
            <w:r>
              <w:rPr>
                <w:rFonts w:asciiTheme="minorHAnsi" w:eastAsia="Calibri" w:hAnsiTheme="minorHAnsi" w:cstheme="minorHAnsi"/>
                <w:sz w:val="22"/>
              </w:rPr>
              <w:t xml:space="preserve">vimas ...moksleiviai gali gauti </w:t>
            </w:r>
            <w:r w:rsidRPr="00DD447D">
              <w:rPr>
                <w:rFonts w:asciiTheme="minorHAnsi" w:eastAsia="Calibri" w:hAnsiTheme="minorHAnsi" w:cstheme="minorHAnsi"/>
                <w:sz w:val="22"/>
              </w:rPr>
              <w:t>neapdorotus duomenis ir visu</w:t>
            </w:r>
            <w:r>
              <w:rPr>
                <w:rFonts w:asciiTheme="minorHAnsi" w:eastAsia="Calibri" w:hAnsiTheme="minorHAnsi" w:cstheme="minorHAnsi"/>
                <w:sz w:val="22"/>
              </w:rPr>
              <w:t>s skaičiavimus atlikti patys...</w:t>
            </w:r>
            <w:r w:rsidRPr="00DD447D">
              <w:rPr>
                <w:rFonts w:asciiTheme="minorHAnsi" w:eastAsia="Calibri" w:hAnsiTheme="minorHAnsi" w:cstheme="minorHAnsi"/>
                <w:sz w:val="22"/>
              </w:rPr>
              <w:t>P</w:t>
            </w:r>
            <w:r>
              <w:rPr>
                <w:rFonts w:asciiTheme="minorHAnsi" w:eastAsia="Calibri" w:hAnsiTheme="minorHAnsi" w:cstheme="minorHAnsi"/>
                <w:sz w:val="22"/>
              </w:rPr>
              <w:t xml:space="preserve">aaiškinkite kas turima mintyje? Kas yra neapdoroti duomenys? </w:t>
            </w:r>
            <w:r w:rsidRPr="00DD447D">
              <w:rPr>
                <w:rFonts w:asciiTheme="minorHAnsi" w:eastAsia="Calibri" w:hAnsiTheme="minorHAnsi" w:cstheme="minorHAnsi"/>
                <w:sz w:val="22"/>
              </w:rPr>
              <w:t>Skaitinės vertės be grafiko...?</w:t>
            </w:r>
          </w:p>
        </w:tc>
        <w:tc>
          <w:tcPr>
            <w:tcW w:w="1380" w:type="pct"/>
            <w:tcBorders>
              <w:top w:val="single" w:sz="4" w:space="0" w:color="auto"/>
              <w:left w:val="single" w:sz="4" w:space="0" w:color="auto"/>
              <w:bottom w:val="single" w:sz="4" w:space="0" w:color="auto"/>
              <w:right w:val="single" w:sz="4" w:space="0" w:color="auto"/>
            </w:tcBorders>
          </w:tcPr>
          <w:p w14:paraId="0C28D281" w14:textId="77777777" w:rsidR="00EF0F1C" w:rsidRDefault="00E06B90" w:rsidP="00E06B90">
            <w:pPr>
              <w:spacing w:line="240" w:lineRule="auto"/>
              <w:rPr>
                <w:rFonts w:asciiTheme="minorHAnsi" w:eastAsia="Aptos" w:hAnsiTheme="minorHAnsi" w:cstheme="minorHAnsi"/>
                <w:sz w:val="22"/>
                <w:lang w:eastAsia="lt-LT"/>
              </w:rPr>
            </w:pPr>
            <w:r w:rsidRPr="00E06B90">
              <w:rPr>
                <w:rFonts w:asciiTheme="minorHAnsi" w:eastAsia="Aptos" w:hAnsiTheme="minorHAnsi" w:cstheme="minorHAnsi"/>
                <w:sz w:val="22"/>
                <w:lang w:eastAsia="lt-LT"/>
              </w:rPr>
              <w:t xml:space="preserve">Informuojame, kad </w:t>
            </w:r>
            <w:r w:rsidRPr="00E06B90">
              <w:rPr>
                <w:rFonts w:asciiTheme="minorHAnsi" w:eastAsia="Aptos" w:hAnsiTheme="minorHAnsi" w:cstheme="minorHAnsi" w:hint="eastAsia"/>
                <w:sz w:val="22"/>
                <w:lang w:eastAsia="lt-LT"/>
              </w:rPr>
              <w:t>į</w:t>
            </w:r>
            <w:r w:rsidRPr="00E06B90">
              <w:rPr>
                <w:rFonts w:asciiTheme="minorHAnsi" w:eastAsia="Aptos" w:hAnsiTheme="minorHAnsi" w:cstheme="minorHAnsi"/>
                <w:sz w:val="22"/>
                <w:lang w:eastAsia="lt-LT"/>
              </w:rPr>
              <w:t xml:space="preserve"> pateikt</w:t>
            </w:r>
            <w:r w:rsidRPr="00E06B90">
              <w:rPr>
                <w:rFonts w:asciiTheme="minorHAnsi" w:eastAsia="Aptos" w:hAnsiTheme="minorHAnsi" w:cstheme="minorHAnsi" w:hint="eastAsia"/>
                <w:sz w:val="22"/>
                <w:lang w:eastAsia="lt-LT"/>
              </w:rPr>
              <w:t>ą</w:t>
            </w:r>
            <w:r w:rsidRPr="00E06B90">
              <w:rPr>
                <w:rFonts w:asciiTheme="minorHAnsi" w:eastAsia="Aptos" w:hAnsiTheme="minorHAnsi" w:cstheme="minorHAnsi"/>
                <w:sz w:val="22"/>
                <w:lang w:eastAsia="lt-LT"/>
              </w:rPr>
              <w:t xml:space="preserve"> pastab</w:t>
            </w:r>
            <w:r w:rsidRPr="00E06B90">
              <w:rPr>
                <w:rFonts w:asciiTheme="minorHAnsi" w:eastAsia="Aptos" w:hAnsiTheme="minorHAnsi" w:cstheme="minorHAnsi" w:hint="eastAsia"/>
                <w:sz w:val="22"/>
                <w:lang w:eastAsia="lt-LT"/>
              </w:rPr>
              <w:t>ą</w:t>
            </w:r>
            <w:r>
              <w:rPr>
                <w:rFonts w:asciiTheme="minorHAnsi" w:eastAsia="Aptos" w:hAnsiTheme="minorHAnsi" w:cstheme="minorHAnsi"/>
                <w:sz w:val="22"/>
                <w:lang w:eastAsia="lt-LT"/>
              </w:rPr>
              <w:t xml:space="preserve"> bus atsižvelgta ir techninės specifikacijos 1.4.3. punktas bus išdėstytas aiškiau.</w:t>
            </w:r>
          </w:p>
          <w:p w14:paraId="467241FB" w14:textId="182D7137" w:rsidR="003A3C99" w:rsidRPr="00020B04" w:rsidRDefault="003A3C99" w:rsidP="00E06B90">
            <w:pPr>
              <w:spacing w:line="240" w:lineRule="auto"/>
              <w:rPr>
                <w:rFonts w:asciiTheme="minorHAnsi" w:eastAsia="Calibri" w:hAnsiTheme="minorHAnsi" w:cstheme="minorHAnsi"/>
                <w:sz w:val="22"/>
              </w:rPr>
            </w:pPr>
            <w:r>
              <w:rPr>
                <w:rFonts w:asciiTheme="minorHAnsi" w:eastAsia="Aptos" w:hAnsiTheme="minorHAnsi" w:cstheme="minorHAnsi"/>
                <w:sz w:val="22"/>
                <w:lang w:eastAsia="lt-LT"/>
              </w:rPr>
              <w:t>Paaiškiname, kad skaičiavimai turi būti neatliekami automatiškai, turi skaičiuoti mokiniai.</w:t>
            </w:r>
            <w:bookmarkStart w:id="0" w:name="_GoBack"/>
            <w:bookmarkEnd w:id="0"/>
            <w:r>
              <w:rPr>
                <w:rFonts w:asciiTheme="minorHAnsi" w:eastAsia="Aptos" w:hAnsiTheme="minorHAnsi" w:cstheme="minorHAnsi"/>
                <w:sz w:val="22"/>
                <w:lang w:eastAsia="lt-LT"/>
              </w:rPr>
              <w:t xml:space="preserve"> </w:t>
            </w:r>
          </w:p>
        </w:tc>
      </w:tr>
      <w:tr w:rsidR="00EF0F1C" w:rsidRPr="00020B04" w14:paraId="0CC65C23" w14:textId="77777777" w:rsidTr="00DD447D">
        <w:trPr>
          <w:trHeight w:val="252"/>
        </w:trPr>
        <w:tc>
          <w:tcPr>
            <w:tcW w:w="171"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6E78FD8A" w14:textId="77777777" w:rsidR="00EF0F1C" w:rsidRPr="00020B04" w:rsidRDefault="00EF0F1C" w:rsidP="0051120F">
            <w:pPr>
              <w:spacing w:line="240" w:lineRule="auto"/>
              <w:jc w:val="center"/>
              <w:rPr>
                <w:rFonts w:asciiTheme="minorHAnsi" w:eastAsia="Calibri" w:hAnsiTheme="minorHAnsi" w:cstheme="minorHAnsi"/>
                <w:sz w:val="22"/>
              </w:rPr>
            </w:pPr>
          </w:p>
        </w:tc>
        <w:tc>
          <w:tcPr>
            <w:tcW w:w="1236"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32A3783E" w14:textId="77777777" w:rsidR="00EF0F1C" w:rsidRPr="00020B04" w:rsidRDefault="00EF0F1C" w:rsidP="00C54810">
            <w:pPr>
              <w:spacing w:line="240" w:lineRule="auto"/>
              <w:rPr>
                <w:rFonts w:asciiTheme="minorHAnsi" w:hAnsiTheme="minorHAnsi" w:cstheme="minorHAnsi"/>
                <w:sz w:val="22"/>
              </w:rPr>
            </w:pPr>
          </w:p>
        </w:tc>
        <w:tc>
          <w:tcPr>
            <w:tcW w:w="2212" w:type="pct"/>
            <w:tcBorders>
              <w:top w:val="single" w:sz="4" w:space="0" w:color="auto"/>
              <w:left w:val="single" w:sz="4" w:space="0" w:color="auto"/>
              <w:bottom w:val="single" w:sz="4" w:space="0" w:color="auto"/>
              <w:right w:val="single" w:sz="4" w:space="0" w:color="auto"/>
            </w:tcBorders>
          </w:tcPr>
          <w:p w14:paraId="48F0FB7B" w14:textId="5FA8BCFD"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 xml:space="preserve">1.5.1 punkte yra reikalavimas </w:t>
            </w:r>
            <w:r>
              <w:rPr>
                <w:rFonts w:asciiTheme="minorHAnsi" w:eastAsia="Calibri" w:hAnsiTheme="minorHAnsi" w:cstheme="minorHAnsi"/>
                <w:sz w:val="22"/>
              </w:rPr>
              <w:t xml:space="preserve">jėgos matavimo diapazonui ± 100 </w:t>
            </w:r>
            <w:r w:rsidRPr="00DD447D">
              <w:rPr>
                <w:rFonts w:asciiTheme="minorHAnsi" w:eastAsia="Calibri" w:hAnsiTheme="minorHAnsi" w:cstheme="minorHAnsi"/>
                <w:sz w:val="22"/>
              </w:rPr>
              <w:t>N. Tokio dydžio jėgos mokykliniuose eksperimentuose nėra</w:t>
            </w:r>
            <w:r>
              <w:rPr>
                <w:rFonts w:asciiTheme="minorHAnsi" w:eastAsia="Calibri" w:hAnsiTheme="minorHAnsi" w:cstheme="minorHAnsi"/>
                <w:sz w:val="22"/>
              </w:rPr>
              <w:t xml:space="preserve"> </w:t>
            </w:r>
            <w:r w:rsidRPr="00DD447D">
              <w:rPr>
                <w:rFonts w:asciiTheme="minorHAnsi" w:eastAsia="Calibri" w:hAnsiTheme="minorHAnsi" w:cstheme="minorHAnsi"/>
                <w:sz w:val="22"/>
              </w:rPr>
              <w:t>naudojamos. Reikalav</w:t>
            </w:r>
            <w:r>
              <w:rPr>
                <w:rFonts w:asciiTheme="minorHAnsi" w:eastAsia="Calibri" w:hAnsiTheme="minorHAnsi" w:cstheme="minorHAnsi"/>
                <w:sz w:val="22"/>
              </w:rPr>
              <w:t xml:space="preserve">imas yra pritaikytas konkrečiam </w:t>
            </w:r>
            <w:r w:rsidRPr="00DD447D">
              <w:rPr>
                <w:rFonts w:asciiTheme="minorHAnsi" w:eastAsia="Calibri" w:hAnsiTheme="minorHAnsi" w:cstheme="minorHAnsi"/>
                <w:sz w:val="22"/>
              </w:rPr>
              <w:t>gamintojui, mokymo tikslams gaminamuose jėgos jutikliuose</w:t>
            </w:r>
            <w:r>
              <w:rPr>
                <w:rFonts w:asciiTheme="minorHAnsi" w:eastAsia="Calibri" w:hAnsiTheme="minorHAnsi" w:cstheme="minorHAnsi"/>
                <w:sz w:val="22"/>
              </w:rPr>
              <w:t xml:space="preserve"> </w:t>
            </w:r>
            <w:r w:rsidRPr="00DD447D">
              <w:rPr>
                <w:rFonts w:asciiTheme="minorHAnsi" w:eastAsia="Calibri" w:hAnsiTheme="minorHAnsi" w:cstheme="minorHAnsi"/>
                <w:sz w:val="22"/>
              </w:rPr>
              <w:t>naudojamas matavimo diapazonas ± 50 N, kurio visiškai pakanka</w:t>
            </w:r>
            <w:r>
              <w:rPr>
                <w:rFonts w:asciiTheme="minorHAnsi" w:eastAsia="Calibri" w:hAnsiTheme="minorHAnsi" w:cstheme="minorHAnsi"/>
                <w:sz w:val="22"/>
              </w:rPr>
              <w:t xml:space="preserve"> </w:t>
            </w:r>
            <w:r w:rsidRPr="00DD447D">
              <w:rPr>
                <w:rFonts w:asciiTheme="minorHAnsi" w:eastAsia="Calibri" w:hAnsiTheme="minorHAnsi" w:cstheme="minorHAnsi"/>
                <w:sz w:val="22"/>
              </w:rPr>
              <w:t>eksperimentams atlikti. Prašome pakeisti šį reikalavimą į ± 50 N</w:t>
            </w:r>
            <w:r>
              <w:rPr>
                <w:rFonts w:asciiTheme="minorHAnsi" w:eastAsia="Calibri" w:hAnsiTheme="minorHAnsi" w:cstheme="minorHAnsi"/>
                <w:sz w:val="22"/>
              </w:rPr>
              <w:t xml:space="preserve"> </w:t>
            </w:r>
            <w:r w:rsidRPr="00DD447D">
              <w:rPr>
                <w:rFonts w:asciiTheme="minorHAnsi" w:eastAsia="Calibri" w:hAnsiTheme="minorHAnsi" w:cstheme="minorHAnsi"/>
                <w:sz w:val="22"/>
              </w:rPr>
              <w:t>siekiant suteikti galimybę konkurse dalyvauti kitiems tiekėjams.</w:t>
            </w:r>
          </w:p>
          <w:p w14:paraId="1E3DE748" w14:textId="77777777" w:rsidR="00EF0F1C"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Kaip įrodymą pridedame nuorodas į dviejų pasaulinėje rinkoje</w:t>
            </w:r>
            <w:r>
              <w:rPr>
                <w:rFonts w:asciiTheme="minorHAnsi" w:eastAsia="Calibri" w:hAnsiTheme="minorHAnsi" w:cstheme="minorHAnsi"/>
                <w:sz w:val="22"/>
              </w:rPr>
              <w:t xml:space="preserve"> </w:t>
            </w:r>
            <w:proofErr w:type="spellStart"/>
            <w:r w:rsidRPr="00DD447D">
              <w:rPr>
                <w:rFonts w:asciiTheme="minorHAnsi" w:eastAsia="Calibri" w:hAnsiTheme="minorHAnsi" w:cstheme="minorHAnsi"/>
                <w:sz w:val="22"/>
              </w:rPr>
              <w:t>lyderiaujančių</w:t>
            </w:r>
            <w:proofErr w:type="spellEnd"/>
            <w:r w:rsidRPr="00DD447D">
              <w:rPr>
                <w:rFonts w:asciiTheme="minorHAnsi" w:eastAsia="Calibri" w:hAnsiTheme="minorHAnsi" w:cstheme="minorHAnsi"/>
                <w:sz w:val="22"/>
              </w:rPr>
              <w:t xml:space="preserve"> gamintojų tinklapius.</w:t>
            </w:r>
          </w:p>
          <w:p w14:paraId="299B254B"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https://www.pasco.com/products/sensors/wireless/wirelessforce-</w:t>
            </w:r>
          </w:p>
          <w:p w14:paraId="3FF27CB2" w14:textId="4324E259" w:rsidR="00DD447D" w:rsidRDefault="00DD447D" w:rsidP="00DD447D">
            <w:pPr>
              <w:spacing w:line="240" w:lineRule="auto"/>
              <w:ind w:left="137" w:right="129"/>
              <w:rPr>
                <w:rFonts w:asciiTheme="minorHAnsi" w:eastAsia="Calibri" w:hAnsiTheme="minorHAnsi" w:cstheme="minorHAnsi"/>
                <w:sz w:val="22"/>
              </w:rPr>
            </w:pPr>
            <w:proofErr w:type="spellStart"/>
            <w:r w:rsidRPr="00DD447D">
              <w:rPr>
                <w:rFonts w:asciiTheme="minorHAnsi" w:eastAsia="Calibri" w:hAnsiTheme="minorHAnsi" w:cstheme="minorHAnsi"/>
                <w:sz w:val="22"/>
              </w:rPr>
              <w:t>acceleration-sensor#specs-panel</w:t>
            </w:r>
            <w:proofErr w:type="spellEnd"/>
          </w:p>
          <w:p w14:paraId="54A69952"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https://www.vernier.com/product/go-direct-force-andacceleration-</w:t>
            </w:r>
          </w:p>
          <w:p w14:paraId="4448A596" w14:textId="1654C4C5" w:rsidR="00DD447D" w:rsidRPr="00020B04" w:rsidRDefault="00DD447D" w:rsidP="00DD447D">
            <w:pPr>
              <w:spacing w:line="240" w:lineRule="auto"/>
              <w:ind w:left="137" w:right="129"/>
              <w:rPr>
                <w:rFonts w:asciiTheme="minorHAnsi" w:eastAsia="Calibri" w:hAnsiTheme="minorHAnsi" w:cstheme="minorHAnsi"/>
                <w:sz w:val="22"/>
              </w:rPr>
            </w:pPr>
            <w:proofErr w:type="spellStart"/>
            <w:r w:rsidRPr="00DD447D">
              <w:rPr>
                <w:rFonts w:asciiTheme="minorHAnsi" w:eastAsia="Calibri" w:hAnsiTheme="minorHAnsi" w:cstheme="minorHAnsi"/>
                <w:sz w:val="22"/>
              </w:rPr>
              <w:t>sensor</w:t>
            </w:r>
            <w:proofErr w:type="spellEnd"/>
            <w:r w:rsidRPr="00DD447D">
              <w:rPr>
                <w:rFonts w:asciiTheme="minorHAnsi" w:eastAsia="Calibri" w:hAnsiTheme="minorHAnsi" w:cstheme="minorHAnsi"/>
                <w:sz w:val="22"/>
              </w:rPr>
              <w:t>/</w:t>
            </w:r>
          </w:p>
        </w:tc>
        <w:tc>
          <w:tcPr>
            <w:tcW w:w="1380" w:type="pct"/>
            <w:tcBorders>
              <w:top w:val="single" w:sz="4" w:space="0" w:color="auto"/>
              <w:left w:val="single" w:sz="4" w:space="0" w:color="auto"/>
              <w:bottom w:val="single" w:sz="4" w:space="0" w:color="auto"/>
              <w:right w:val="single" w:sz="4" w:space="0" w:color="auto"/>
            </w:tcBorders>
          </w:tcPr>
          <w:p w14:paraId="320534C6" w14:textId="39B2DFF6" w:rsidR="00EF0F1C" w:rsidRPr="00020B04" w:rsidRDefault="00E06B90" w:rsidP="000912F2">
            <w:pPr>
              <w:spacing w:line="240" w:lineRule="auto"/>
              <w:jc w:val="left"/>
              <w:rPr>
                <w:rFonts w:asciiTheme="minorHAnsi" w:eastAsia="Aptos" w:hAnsiTheme="minorHAnsi" w:cstheme="minorHAnsi"/>
                <w:sz w:val="22"/>
                <w:lang w:eastAsia="lt-LT"/>
              </w:rPr>
            </w:pPr>
            <w:r w:rsidRPr="00E06B90">
              <w:rPr>
                <w:rFonts w:asciiTheme="minorHAnsi" w:eastAsia="Aptos" w:hAnsiTheme="minorHAnsi" w:cstheme="minorHAnsi"/>
                <w:sz w:val="22"/>
                <w:lang w:eastAsia="lt-LT"/>
              </w:rPr>
              <w:t>Informuojame, kad į pateiktą pastabą bus atsižvelgta.</w:t>
            </w:r>
          </w:p>
        </w:tc>
      </w:tr>
      <w:tr w:rsidR="00DD447D" w:rsidRPr="00020B04" w14:paraId="6BC4F285" w14:textId="77777777" w:rsidTr="00DD447D">
        <w:trPr>
          <w:trHeight w:val="252"/>
        </w:trPr>
        <w:tc>
          <w:tcPr>
            <w:tcW w:w="171" w:type="pct"/>
            <w:tcBorders>
              <w:left w:val="single" w:sz="4" w:space="0" w:color="auto"/>
              <w:bottom w:val="single" w:sz="4" w:space="0" w:color="auto"/>
              <w:right w:val="single" w:sz="4" w:space="0" w:color="auto"/>
            </w:tcBorders>
            <w:tcMar>
              <w:top w:w="0" w:type="dxa"/>
              <w:left w:w="108" w:type="dxa"/>
              <w:bottom w:w="0" w:type="dxa"/>
              <w:right w:w="108" w:type="dxa"/>
            </w:tcMar>
          </w:tcPr>
          <w:p w14:paraId="4BB168D0" w14:textId="77777777" w:rsidR="00DD447D" w:rsidRPr="00020B04" w:rsidRDefault="00DD447D" w:rsidP="0051120F">
            <w:pPr>
              <w:spacing w:line="240" w:lineRule="auto"/>
              <w:jc w:val="center"/>
              <w:rPr>
                <w:rFonts w:asciiTheme="minorHAnsi" w:eastAsia="Calibri" w:hAnsiTheme="minorHAnsi" w:cstheme="minorHAnsi"/>
                <w:sz w:val="22"/>
              </w:rPr>
            </w:pPr>
          </w:p>
        </w:tc>
        <w:tc>
          <w:tcPr>
            <w:tcW w:w="1236" w:type="pct"/>
            <w:tcBorders>
              <w:left w:val="single" w:sz="4" w:space="0" w:color="auto"/>
              <w:bottom w:val="single" w:sz="4" w:space="0" w:color="auto"/>
              <w:right w:val="single" w:sz="4" w:space="0" w:color="auto"/>
            </w:tcBorders>
            <w:tcMar>
              <w:top w:w="0" w:type="dxa"/>
              <w:left w:w="108" w:type="dxa"/>
              <w:bottom w:w="0" w:type="dxa"/>
              <w:right w:w="108" w:type="dxa"/>
            </w:tcMar>
          </w:tcPr>
          <w:p w14:paraId="700EC010" w14:textId="77777777" w:rsidR="00DD447D" w:rsidRPr="00020B04" w:rsidRDefault="00DD447D" w:rsidP="00C54810">
            <w:pPr>
              <w:spacing w:line="240" w:lineRule="auto"/>
              <w:rPr>
                <w:rFonts w:asciiTheme="minorHAnsi" w:hAnsiTheme="minorHAnsi" w:cstheme="minorHAnsi"/>
                <w:sz w:val="22"/>
              </w:rPr>
            </w:pPr>
          </w:p>
        </w:tc>
        <w:tc>
          <w:tcPr>
            <w:tcW w:w="2212" w:type="pct"/>
            <w:tcBorders>
              <w:top w:val="single" w:sz="4" w:space="0" w:color="auto"/>
              <w:left w:val="single" w:sz="4" w:space="0" w:color="auto"/>
              <w:bottom w:val="single" w:sz="4" w:space="0" w:color="auto"/>
              <w:right w:val="single" w:sz="4" w:space="0" w:color="auto"/>
            </w:tcBorders>
          </w:tcPr>
          <w:p w14:paraId="2F93321A"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 xml:space="preserve">1.6 punkte </w:t>
            </w:r>
            <w:r w:rsidRPr="00DD447D">
              <w:rPr>
                <w:rFonts w:asciiTheme="minorHAnsi" w:eastAsia="Calibri" w:hAnsiTheme="minorHAnsi" w:cstheme="minorHAnsi" w:hint="eastAsia"/>
                <w:i/>
                <w:iCs/>
                <w:sz w:val="22"/>
              </w:rPr>
              <w:t>Į</w:t>
            </w:r>
            <w:r w:rsidRPr="00DD447D">
              <w:rPr>
                <w:rFonts w:asciiTheme="minorHAnsi" w:eastAsia="Calibri" w:hAnsiTheme="minorHAnsi" w:cstheme="minorHAnsi"/>
                <w:i/>
                <w:iCs/>
                <w:sz w:val="22"/>
              </w:rPr>
              <w:t>tampos ir srov</w:t>
            </w:r>
            <w:r w:rsidRPr="00DD447D">
              <w:rPr>
                <w:rFonts w:asciiTheme="minorHAnsi" w:eastAsia="Calibri" w:hAnsiTheme="minorHAnsi" w:cstheme="minorHAnsi" w:hint="eastAsia"/>
                <w:i/>
                <w:iCs/>
                <w:sz w:val="22"/>
              </w:rPr>
              <w:t>ė</w:t>
            </w:r>
            <w:r w:rsidRPr="00DD447D">
              <w:rPr>
                <w:rFonts w:asciiTheme="minorHAnsi" w:eastAsia="Calibri" w:hAnsiTheme="minorHAnsi" w:cstheme="minorHAnsi"/>
                <w:i/>
                <w:iCs/>
                <w:sz w:val="22"/>
              </w:rPr>
              <w:t>s jutiklis (</w:t>
            </w:r>
            <w:r w:rsidRPr="00DD447D">
              <w:rPr>
                <w:rFonts w:ascii="Calibri" w:eastAsia="Calibri" w:hAnsi="Calibri" w:cs="Calibri"/>
                <w:i/>
                <w:iCs/>
                <w:sz w:val="22"/>
              </w:rPr>
              <w:t></w:t>
            </w:r>
            <w:r w:rsidRPr="00DD447D">
              <w:rPr>
                <w:rFonts w:asciiTheme="minorHAnsi" w:eastAsia="Calibri" w:hAnsiTheme="minorHAnsi" w:cstheme="minorHAnsi"/>
                <w:i/>
                <w:iCs/>
                <w:sz w:val="22"/>
              </w:rPr>
              <w:t xml:space="preserve">} 20 V; </w:t>
            </w:r>
            <w:r w:rsidRPr="00DD447D">
              <w:rPr>
                <w:rFonts w:ascii="Calibri" w:eastAsia="Calibri" w:hAnsi="Calibri" w:cs="Calibri"/>
                <w:i/>
                <w:iCs/>
                <w:sz w:val="22"/>
              </w:rPr>
              <w:t></w:t>
            </w:r>
            <w:r w:rsidRPr="00DD447D">
              <w:rPr>
                <w:rFonts w:asciiTheme="minorHAnsi" w:eastAsia="Calibri" w:hAnsiTheme="minorHAnsi" w:cstheme="minorHAnsi"/>
                <w:i/>
                <w:iCs/>
                <w:sz w:val="22"/>
              </w:rPr>
              <w:t xml:space="preserve">} 1 A) </w:t>
            </w:r>
            <w:r w:rsidRPr="00DD447D">
              <w:rPr>
                <w:rFonts w:asciiTheme="minorHAnsi" w:eastAsia="Calibri" w:hAnsiTheme="minorHAnsi" w:cstheme="minorHAnsi"/>
                <w:sz w:val="22"/>
              </w:rPr>
              <w:t>aprašytas</w:t>
            </w:r>
          </w:p>
          <w:p w14:paraId="3CF5DD72"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konkretaus gamintojo integruotas jutiklis. Paprastai gaminami</w:t>
            </w:r>
          </w:p>
          <w:p w14:paraId="3F3D3BA0"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atskiri jutikliai įtampai ir srovei matuoti. Prašome leisti pateikti ir</w:t>
            </w:r>
          </w:p>
          <w:p w14:paraId="2B254178"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atskirus srovės bei įtampos jutiklius, jeigu gamintojas negamina</w:t>
            </w:r>
          </w:p>
          <w:p w14:paraId="4F4D51FD"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integruoto jutiklio. Taip pat prašome naikinti 1.6.4 punktą.</w:t>
            </w:r>
          </w:p>
          <w:p w14:paraId="644F35FE"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 xml:space="preserve">... </w:t>
            </w:r>
            <w:r w:rsidRPr="00DD447D">
              <w:rPr>
                <w:rFonts w:asciiTheme="minorHAnsi" w:eastAsia="Calibri" w:hAnsiTheme="minorHAnsi" w:cstheme="minorHAnsi"/>
                <w:i/>
                <w:iCs/>
                <w:sz w:val="22"/>
              </w:rPr>
              <w:t xml:space="preserve">Keturi 4 mm lizdai (po du </w:t>
            </w:r>
            <w:r w:rsidRPr="00DD447D">
              <w:rPr>
                <w:rFonts w:asciiTheme="minorHAnsi" w:eastAsia="Calibri" w:hAnsiTheme="minorHAnsi" w:cstheme="minorHAnsi" w:hint="eastAsia"/>
                <w:i/>
                <w:iCs/>
                <w:sz w:val="22"/>
              </w:rPr>
              <w:t>į</w:t>
            </w:r>
            <w:r w:rsidRPr="00DD447D">
              <w:rPr>
                <w:rFonts w:asciiTheme="minorHAnsi" w:eastAsia="Calibri" w:hAnsiTheme="minorHAnsi" w:cstheme="minorHAnsi"/>
                <w:i/>
                <w:iCs/>
                <w:sz w:val="22"/>
              </w:rPr>
              <w:t xml:space="preserve">tampai ir srovei)... </w:t>
            </w:r>
            <w:r w:rsidRPr="00DD447D">
              <w:rPr>
                <w:rFonts w:asciiTheme="minorHAnsi" w:eastAsia="Calibri" w:hAnsiTheme="minorHAnsi" w:cstheme="minorHAnsi"/>
                <w:sz w:val="22"/>
              </w:rPr>
              <w:t>Srovės ir</w:t>
            </w:r>
          </w:p>
          <w:p w14:paraId="4DD73E5E"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įtampos jutikliai universaliam ir patogiam naudojimui gaminami</w:t>
            </w:r>
          </w:p>
          <w:p w14:paraId="558087F8"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lastRenderedPageBreak/>
              <w:t>su gnybtais, kurių pagalba galima paprastai prijungti jutiklį bet</w:t>
            </w:r>
          </w:p>
          <w:p w14:paraId="3EED1D8B"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kurioje grandinės vietoje nepriklausomai nuo grandinės jungčių</w:t>
            </w:r>
          </w:p>
          <w:p w14:paraId="29933F47"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tipo, tuo tarpu pastarasis reikalavimas „pririša“ naudotoją prie</w:t>
            </w:r>
          </w:p>
          <w:p w14:paraId="10EF6235"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konkretaus jungties tipo. Minėti reikalavimai ne tik riboja</w:t>
            </w:r>
          </w:p>
          <w:p w14:paraId="4A9755CF"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galimybę dalyvauti kitiems tiekėjams, bet ir riboja jutiklio</w:t>
            </w:r>
          </w:p>
          <w:p w14:paraId="53875D6B" w14:textId="77777777" w:rsid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panaudojimo galimybes.</w:t>
            </w:r>
          </w:p>
          <w:p w14:paraId="53CD22D8"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Kaip įrodymą pridedame nuorodas į dviejų pasaulinėje rinkoje</w:t>
            </w:r>
          </w:p>
          <w:p w14:paraId="7FBE881D" w14:textId="77777777" w:rsidR="00DD447D" w:rsidRPr="00DD447D" w:rsidRDefault="00DD447D" w:rsidP="00DD447D">
            <w:pPr>
              <w:spacing w:line="240" w:lineRule="auto"/>
              <w:ind w:left="137" w:right="129"/>
              <w:rPr>
                <w:rFonts w:asciiTheme="minorHAnsi" w:eastAsia="Calibri" w:hAnsiTheme="minorHAnsi" w:cstheme="minorHAnsi"/>
                <w:sz w:val="22"/>
              </w:rPr>
            </w:pPr>
            <w:proofErr w:type="spellStart"/>
            <w:r w:rsidRPr="00DD447D">
              <w:rPr>
                <w:rFonts w:asciiTheme="minorHAnsi" w:eastAsia="Calibri" w:hAnsiTheme="minorHAnsi" w:cstheme="minorHAnsi"/>
                <w:sz w:val="22"/>
              </w:rPr>
              <w:t>lyderiaujančių</w:t>
            </w:r>
            <w:proofErr w:type="spellEnd"/>
            <w:r w:rsidRPr="00DD447D">
              <w:rPr>
                <w:rFonts w:asciiTheme="minorHAnsi" w:eastAsia="Calibri" w:hAnsiTheme="minorHAnsi" w:cstheme="minorHAnsi"/>
                <w:sz w:val="22"/>
              </w:rPr>
              <w:t xml:space="preserve"> gamintojų tinklapius.</w:t>
            </w:r>
          </w:p>
          <w:p w14:paraId="4B78C3F6"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https://www.pasco.com/products/sensors/wireless/wirelessvoltage-</w:t>
            </w:r>
          </w:p>
          <w:p w14:paraId="73027EEB" w14:textId="77777777" w:rsidR="00DD447D" w:rsidRPr="00DD447D" w:rsidRDefault="00DD447D" w:rsidP="00DD447D">
            <w:pPr>
              <w:spacing w:line="240" w:lineRule="auto"/>
              <w:ind w:left="137" w:right="129"/>
              <w:rPr>
                <w:rFonts w:asciiTheme="minorHAnsi" w:eastAsia="Calibri" w:hAnsiTheme="minorHAnsi" w:cstheme="minorHAnsi"/>
                <w:sz w:val="22"/>
              </w:rPr>
            </w:pPr>
            <w:proofErr w:type="spellStart"/>
            <w:r w:rsidRPr="00DD447D">
              <w:rPr>
                <w:rFonts w:asciiTheme="minorHAnsi" w:eastAsia="Calibri" w:hAnsiTheme="minorHAnsi" w:cstheme="minorHAnsi"/>
                <w:sz w:val="22"/>
              </w:rPr>
              <w:t>sensor</w:t>
            </w:r>
            <w:proofErr w:type="spellEnd"/>
          </w:p>
          <w:p w14:paraId="41CBF34F"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https://www.pasco.com/products/sensors/wireless/wirelesscurrent-</w:t>
            </w:r>
          </w:p>
          <w:p w14:paraId="4841F3F1" w14:textId="77777777" w:rsidR="00DD447D" w:rsidRPr="00DD447D" w:rsidRDefault="00DD447D" w:rsidP="00DD447D">
            <w:pPr>
              <w:spacing w:line="240" w:lineRule="auto"/>
              <w:ind w:left="137" w:right="129"/>
              <w:rPr>
                <w:rFonts w:asciiTheme="minorHAnsi" w:eastAsia="Calibri" w:hAnsiTheme="minorHAnsi" w:cstheme="minorHAnsi"/>
                <w:sz w:val="22"/>
              </w:rPr>
            </w:pPr>
            <w:proofErr w:type="spellStart"/>
            <w:r w:rsidRPr="00DD447D">
              <w:rPr>
                <w:rFonts w:asciiTheme="minorHAnsi" w:eastAsia="Calibri" w:hAnsiTheme="minorHAnsi" w:cstheme="minorHAnsi"/>
                <w:sz w:val="22"/>
              </w:rPr>
              <w:t>sensor</w:t>
            </w:r>
            <w:proofErr w:type="spellEnd"/>
          </w:p>
          <w:p w14:paraId="25384104"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https://www.vernier.com/product/go-direct-voltage-probe/</w:t>
            </w:r>
          </w:p>
          <w:p w14:paraId="00EB111D" w14:textId="7A22EF78"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https://www.vernier.com/product/go-direct-current-probe/</w:t>
            </w:r>
          </w:p>
        </w:tc>
        <w:tc>
          <w:tcPr>
            <w:tcW w:w="1380" w:type="pct"/>
            <w:tcBorders>
              <w:top w:val="single" w:sz="4" w:space="0" w:color="auto"/>
              <w:left w:val="single" w:sz="4" w:space="0" w:color="auto"/>
              <w:bottom w:val="single" w:sz="4" w:space="0" w:color="auto"/>
              <w:right w:val="single" w:sz="4" w:space="0" w:color="auto"/>
            </w:tcBorders>
          </w:tcPr>
          <w:p w14:paraId="182E2D7B" w14:textId="77777777" w:rsidR="00DD447D" w:rsidRDefault="00E06B90" w:rsidP="000912F2">
            <w:pPr>
              <w:spacing w:line="240" w:lineRule="auto"/>
              <w:ind w:left="137" w:right="129"/>
              <w:rPr>
                <w:rFonts w:asciiTheme="minorHAnsi" w:eastAsia="Aptos" w:hAnsiTheme="minorHAnsi" w:cstheme="minorHAnsi"/>
                <w:sz w:val="22"/>
                <w:lang w:eastAsia="lt-LT"/>
              </w:rPr>
            </w:pPr>
            <w:r w:rsidRPr="00E06B90">
              <w:rPr>
                <w:rFonts w:asciiTheme="minorHAnsi" w:eastAsia="Aptos" w:hAnsiTheme="minorHAnsi" w:cstheme="minorHAnsi"/>
                <w:sz w:val="22"/>
                <w:lang w:eastAsia="lt-LT"/>
              </w:rPr>
              <w:lastRenderedPageBreak/>
              <w:t>Informuojame, kad į pateiktą pastabą bus atsižvelgta.</w:t>
            </w:r>
          </w:p>
          <w:p w14:paraId="54FC3D35" w14:textId="177755A6" w:rsidR="00416F70" w:rsidRPr="000912F2" w:rsidRDefault="00416F70" w:rsidP="000912F2">
            <w:pPr>
              <w:spacing w:line="240" w:lineRule="auto"/>
              <w:ind w:left="137" w:right="129"/>
              <w:rPr>
                <w:rFonts w:asciiTheme="minorHAnsi" w:eastAsia="Aptos" w:hAnsiTheme="minorHAnsi" w:cstheme="minorHAnsi"/>
                <w:sz w:val="22"/>
                <w:lang w:eastAsia="lt-LT"/>
              </w:rPr>
            </w:pPr>
            <w:r>
              <w:rPr>
                <w:rFonts w:asciiTheme="minorHAnsi" w:eastAsia="Aptos" w:hAnsiTheme="minorHAnsi" w:cstheme="minorHAnsi"/>
                <w:sz w:val="22"/>
                <w:lang w:eastAsia="lt-LT"/>
              </w:rPr>
              <w:t>1.6.4. punktas bus panaikintas.</w:t>
            </w:r>
          </w:p>
        </w:tc>
      </w:tr>
      <w:tr w:rsidR="00DD447D" w:rsidRPr="00020B04" w14:paraId="58CEDB53" w14:textId="77777777" w:rsidTr="00DD447D">
        <w:trPr>
          <w:trHeight w:val="252"/>
        </w:trPr>
        <w:tc>
          <w:tcPr>
            <w:tcW w:w="171" w:type="pct"/>
            <w:tcBorders>
              <w:left w:val="single" w:sz="4" w:space="0" w:color="auto"/>
              <w:bottom w:val="single" w:sz="4" w:space="0" w:color="auto"/>
              <w:right w:val="single" w:sz="4" w:space="0" w:color="auto"/>
            </w:tcBorders>
            <w:tcMar>
              <w:top w:w="0" w:type="dxa"/>
              <w:left w:w="108" w:type="dxa"/>
              <w:bottom w:w="0" w:type="dxa"/>
              <w:right w:w="108" w:type="dxa"/>
            </w:tcMar>
          </w:tcPr>
          <w:p w14:paraId="50A9ED44" w14:textId="77777777" w:rsidR="00DD447D" w:rsidRPr="00020B04" w:rsidRDefault="00DD447D" w:rsidP="0051120F">
            <w:pPr>
              <w:spacing w:line="240" w:lineRule="auto"/>
              <w:jc w:val="center"/>
              <w:rPr>
                <w:rFonts w:asciiTheme="minorHAnsi" w:eastAsia="Calibri" w:hAnsiTheme="minorHAnsi" w:cstheme="minorHAnsi"/>
                <w:sz w:val="22"/>
              </w:rPr>
            </w:pPr>
          </w:p>
        </w:tc>
        <w:tc>
          <w:tcPr>
            <w:tcW w:w="1236" w:type="pct"/>
            <w:tcBorders>
              <w:left w:val="single" w:sz="4" w:space="0" w:color="auto"/>
              <w:bottom w:val="single" w:sz="4" w:space="0" w:color="auto"/>
              <w:right w:val="single" w:sz="4" w:space="0" w:color="auto"/>
            </w:tcBorders>
            <w:tcMar>
              <w:top w:w="0" w:type="dxa"/>
              <w:left w:w="108" w:type="dxa"/>
              <w:bottom w:w="0" w:type="dxa"/>
              <w:right w:w="108" w:type="dxa"/>
            </w:tcMar>
          </w:tcPr>
          <w:p w14:paraId="2200377A" w14:textId="77777777" w:rsidR="00DD447D" w:rsidRPr="00020B04" w:rsidRDefault="00DD447D" w:rsidP="00C54810">
            <w:pPr>
              <w:spacing w:line="240" w:lineRule="auto"/>
              <w:rPr>
                <w:rFonts w:asciiTheme="minorHAnsi" w:hAnsiTheme="minorHAnsi" w:cstheme="minorHAnsi"/>
                <w:sz w:val="22"/>
              </w:rPr>
            </w:pPr>
          </w:p>
        </w:tc>
        <w:tc>
          <w:tcPr>
            <w:tcW w:w="2212" w:type="pct"/>
            <w:tcBorders>
              <w:top w:val="single" w:sz="4" w:space="0" w:color="auto"/>
              <w:left w:val="single" w:sz="4" w:space="0" w:color="auto"/>
              <w:bottom w:val="single" w:sz="4" w:space="0" w:color="auto"/>
              <w:right w:val="single" w:sz="4" w:space="0" w:color="auto"/>
            </w:tcBorders>
          </w:tcPr>
          <w:p w14:paraId="2AE16CC2"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1.6.2 punkte yra reikalavimas ...gali būti naudojamas ir elektros</w:t>
            </w:r>
          </w:p>
          <w:p w14:paraId="251622B3"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srovei, ir potencialių komponento verčių skirtumui žemos įtampos</w:t>
            </w:r>
          </w:p>
          <w:p w14:paraId="5D3DE6CC"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kintamosios (AC) ar nuolatinės srovės (DC) grandinėse matuoti...</w:t>
            </w:r>
          </w:p>
          <w:p w14:paraId="2ACBFBAC"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Prašau patikslinkite reikalavimą dėl komponento verčių skirtumo.</w:t>
            </w:r>
          </w:p>
          <w:p w14:paraId="7D5CFAC4" w14:textId="6E82CDF9"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Kas turima mintyje?</w:t>
            </w:r>
          </w:p>
        </w:tc>
        <w:tc>
          <w:tcPr>
            <w:tcW w:w="1380" w:type="pct"/>
            <w:tcBorders>
              <w:top w:val="single" w:sz="4" w:space="0" w:color="auto"/>
              <w:left w:val="single" w:sz="4" w:space="0" w:color="auto"/>
              <w:bottom w:val="single" w:sz="4" w:space="0" w:color="auto"/>
              <w:right w:val="single" w:sz="4" w:space="0" w:color="auto"/>
            </w:tcBorders>
          </w:tcPr>
          <w:p w14:paraId="730D1AED" w14:textId="4C49AA48" w:rsidR="00DD447D" w:rsidRPr="000912F2" w:rsidRDefault="00E06B90" w:rsidP="00E06B90">
            <w:pPr>
              <w:spacing w:line="240" w:lineRule="auto"/>
              <w:ind w:left="137" w:right="129"/>
              <w:rPr>
                <w:rFonts w:asciiTheme="minorHAnsi" w:eastAsia="Aptos" w:hAnsiTheme="minorHAnsi" w:cstheme="minorHAnsi"/>
                <w:sz w:val="22"/>
                <w:lang w:eastAsia="lt-LT"/>
              </w:rPr>
            </w:pPr>
            <w:r w:rsidRPr="00E06B90">
              <w:rPr>
                <w:rFonts w:asciiTheme="minorHAnsi" w:eastAsia="Aptos" w:hAnsiTheme="minorHAnsi" w:cstheme="minorHAnsi"/>
                <w:sz w:val="22"/>
                <w:lang w:eastAsia="lt-LT"/>
              </w:rPr>
              <w:t xml:space="preserve">Informuojame, kad </w:t>
            </w:r>
            <w:r w:rsidRPr="00E06B90">
              <w:rPr>
                <w:rFonts w:asciiTheme="minorHAnsi" w:eastAsia="Aptos" w:hAnsiTheme="minorHAnsi" w:cstheme="minorHAnsi" w:hint="eastAsia"/>
                <w:sz w:val="22"/>
                <w:lang w:eastAsia="lt-LT"/>
              </w:rPr>
              <w:t>į</w:t>
            </w:r>
            <w:r w:rsidRPr="00E06B90">
              <w:rPr>
                <w:rFonts w:asciiTheme="minorHAnsi" w:eastAsia="Aptos" w:hAnsiTheme="minorHAnsi" w:cstheme="minorHAnsi"/>
                <w:sz w:val="22"/>
                <w:lang w:eastAsia="lt-LT"/>
              </w:rPr>
              <w:t xml:space="preserve"> pateikt</w:t>
            </w:r>
            <w:r w:rsidRPr="00E06B90">
              <w:rPr>
                <w:rFonts w:asciiTheme="minorHAnsi" w:eastAsia="Aptos" w:hAnsiTheme="minorHAnsi" w:cstheme="minorHAnsi" w:hint="eastAsia"/>
                <w:sz w:val="22"/>
                <w:lang w:eastAsia="lt-LT"/>
              </w:rPr>
              <w:t>ą</w:t>
            </w:r>
            <w:r w:rsidRPr="00E06B90">
              <w:rPr>
                <w:rFonts w:asciiTheme="minorHAnsi" w:eastAsia="Aptos" w:hAnsiTheme="minorHAnsi" w:cstheme="minorHAnsi"/>
                <w:sz w:val="22"/>
                <w:lang w:eastAsia="lt-LT"/>
              </w:rPr>
              <w:t xml:space="preserve"> pastab</w:t>
            </w:r>
            <w:r w:rsidRPr="00E06B90">
              <w:rPr>
                <w:rFonts w:asciiTheme="minorHAnsi" w:eastAsia="Aptos" w:hAnsiTheme="minorHAnsi" w:cstheme="minorHAnsi" w:hint="eastAsia"/>
                <w:sz w:val="22"/>
                <w:lang w:eastAsia="lt-LT"/>
              </w:rPr>
              <w:t>ą</w:t>
            </w:r>
            <w:r>
              <w:rPr>
                <w:rFonts w:asciiTheme="minorHAnsi" w:eastAsia="Aptos" w:hAnsiTheme="minorHAnsi" w:cstheme="minorHAnsi"/>
                <w:sz w:val="22"/>
                <w:lang w:eastAsia="lt-LT"/>
              </w:rPr>
              <w:t xml:space="preserve"> bus atsižvelgta ir techninės specifikacijos 1.6.2. punktas bus išdėstytas aiškiau.</w:t>
            </w:r>
          </w:p>
        </w:tc>
      </w:tr>
      <w:tr w:rsidR="00DD447D" w:rsidRPr="00020B04" w14:paraId="64D09E7E" w14:textId="77777777" w:rsidTr="00DD447D">
        <w:trPr>
          <w:trHeight w:val="252"/>
        </w:trPr>
        <w:tc>
          <w:tcPr>
            <w:tcW w:w="171" w:type="pct"/>
            <w:tcBorders>
              <w:left w:val="single" w:sz="4" w:space="0" w:color="auto"/>
              <w:bottom w:val="single" w:sz="4" w:space="0" w:color="auto"/>
              <w:right w:val="single" w:sz="4" w:space="0" w:color="auto"/>
            </w:tcBorders>
            <w:tcMar>
              <w:top w:w="0" w:type="dxa"/>
              <w:left w:w="108" w:type="dxa"/>
              <w:bottom w:w="0" w:type="dxa"/>
              <w:right w:w="108" w:type="dxa"/>
            </w:tcMar>
          </w:tcPr>
          <w:p w14:paraId="713B28DE" w14:textId="77777777" w:rsidR="00DD447D" w:rsidRPr="00020B04" w:rsidRDefault="00DD447D" w:rsidP="0051120F">
            <w:pPr>
              <w:spacing w:line="240" w:lineRule="auto"/>
              <w:jc w:val="center"/>
              <w:rPr>
                <w:rFonts w:asciiTheme="minorHAnsi" w:eastAsia="Calibri" w:hAnsiTheme="minorHAnsi" w:cstheme="minorHAnsi"/>
                <w:sz w:val="22"/>
              </w:rPr>
            </w:pPr>
          </w:p>
        </w:tc>
        <w:tc>
          <w:tcPr>
            <w:tcW w:w="1236" w:type="pct"/>
            <w:tcBorders>
              <w:left w:val="single" w:sz="4" w:space="0" w:color="auto"/>
              <w:bottom w:val="single" w:sz="4" w:space="0" w:color="auto"/>
              <w:right w:val="single" w:sz="4" w:space="0" w:color="auto"/>
            </w:tcBorders>
            <w:tcMar>
              <w:top w:w="0" w:type="dxa"/>
              <w:left w:w="108" w:type="dxa"/>
              <w:bottom w:w="0" w:type="dxa"/>
              <w:right w:w="108" w:type="dxa"/>
            </w:tcMar>
          </w:tcPr>
          <w:p w14:paraId="059BCDD4" w14:textId="77777777" w:rsidR="00DD447D" w:rsidRPr="00020B04" w:rsidRDefault="00DD447D" w:rsidP="00C54810">
            <w:pPr>
              <w:spacing w:line="240" w:lineRule="auto"/>
              <w:rPr>
                <w:rFonts w:asciiTheme="minorHAnsi" w:hAnsiTheme="minorHAnsi" w:cstheme="minorHAnsi"/>
                <w:sz w:val="22"/>
              </w:rPr>
            </w:pPr>
          </w:p>
        </w:tc>
        <w:tc>
          <w:tcPr>
            <w:tcW w:w="2212" w:type="pct"/>
            <w:tcBorders>
              <w:top w:val="single" w:sz="4" w:space="0" w:color="auto"/>
              <w:left w:val="single" w:sz="4" w:space="0" w:color="auto"/>
              <w:bottom w:val="single" w:sz="4" w:space="0" w:color="auto"/>
              <w:right w:val="single" w:sz="4" w:space="0" w:color="auto"/>
            </w:tcBorders>
          </w:tcPr>
          <w:p w14:paraId="2A40F7E9"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 xml:space="preserve">1.8.1 punktas (2.9 ir 3.8 punktai) </w:t>
            </w:r>
            <w:r w:rsidRPr="00DD447D">
              <w:rPr>
                <w:rFonts w:asciiTheme="minorHAnsi" w:eastAsia="Calibri" w:hAnsiTheme="minorHAnsi" w:cstheme="minorHAnsi"/>
                <w:i/>
                <w:iCs/>
                <w:sz w:val="22"/>
              </w:rPr>
              <w:t xml:space="preserve">...pakrovėjai... </w:t>
            </w:r>
            <w:r w:rsidRPr="00DD447D">
              <w:rPr>
                <w:rFonts w:asciiTheme="minorHAnsi" w:eastAsia="Calibri" w:hAnsiTheme="minorHAnsi" w:cstheme="minorHAnsi"/>
                <w:sz w:val="22"/>
              </w:rPr>
              <w:t>Ką tiksliai reikia</w:t>
            </w:r>
          </w:p>
          <w:p w14:paraId="19737CA4"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pateikti? Jutiklių įkrovimas vyksta per USB jungtį. Gamintojai su</w:t>
            </w:r>
          </w:p>
          <w:p w14:paraId="7E814EA1"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jutikliais pateikia USB laidą įkrovimui be adapterio elektros lizdui.</w:t>
            </w:r>
          </w:p>
          <w:p w14:paraId="41B27963"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Taip šiuo metu elgiasi dauguma elektronikos gamintojų siekdami</w:t>
            </w:r>
          </w:p>
          <w:p w14:paraId="76E7B164"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tausoti gamtos išteklius. Yra gaminamos ir jutiklių įkrovimo</w:t>
            </w:r>
          </w:p>
          <w:p w14:paraId="318D2EC8"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stotelės, kuriose vienu metu galima įkrauti keletą jutiklių.</w:t>
            </w:r>
          </w:p>
          <w:p w14:paraId="4533F730" w14:textId="1048866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Prašome sukonkretinti reikalavimą.</w:t>
            </w:r>
          </w:p>
        </w:tc>
        <w:tc>
          <w:tcPr>
            <w:tcW w:w="1380" w:type="pct"/>
            <w:tcBorders>
              <w:top w:val="single" w:sz="4" w:space="0" w:color="auto"/>
              <w:left w:val="single" w:sz="4" w:space="0" w:color="auto"/>
              <w:bottom w:val="single" w:sz="4" w:space="0" w:color="auto"/>
              <w:right w:val="single" w:sz="4" w:space="0" w:color="auto"/>
            </w:tcBorders>
          </w:tcPr>
          <w:p w14:paraId="759EB69D" w14:textId="047CFBC5" w:rsidR="00DD447D" w:rsidRPr="000912F2" w:rsidRDefault="00E06B90" w:rsidP="00416F70">
            <w:pPr>
              <w:spacing w:line="240" w:lineRule="auto"/>
              <w:ind w:left="137" w:right="129"/>
              <w:rPr>
                <w:rFonts w:asciiTheme="minorHAnsi" w:eastAsia="Aptos" w:hAnsiTheme="minorHAnsi" w:cstheme="minorHAnsi"/>
                <w:sz w:val="22"/>
                <w:lang w:eastAsia="lt-LT"/>
              </w:rPr>
            </w:pPr>
            <w:r w:rsidRPr="00E06B90">
              <w:rPr>
                <w:rFonts w:asciiTheme="minorHAnsi" w:eastAsia="Aptos" w:hAnsiTheme="minorHAnsi" w:cstheme="minorHAnsi"/>
                <w:sz w:val="22"/>
                <w:lang w:eastAsia="lt-LT"/>
              </w:rPr>
              <w:t xml:space="preserve">Informuojame, kad </w:t>
            </w:r>
            <w:r w:rsidRPr="00E06B90">
              <w:rPr>
                <w:rFonts w:asciiTheme="minorHAnsi" w:eastAsia="Aptos" w:hAnsiTheme="minorHAnsi" w:cstheme="minorHAnsi" w:hint="eastAsia"/>
                <w:sz w:val="22"/>
                <w:lang w:eastAsia="lt-LT"/>
              </w:rPr>
              <w:t>į</w:t>
            </w:r>
            <w:r w:rsidRPr="00E06B90">
              <w:rPr>
                <w:rFonts w:asciiTheme="minorHAnsi" w:eastAsia="Aptos" w:hAnsiTheme="minorHAnsi" w:cstheme="minorHAnsi"/>
                <w:sz w:val="22"/>
                <w:lang w:eastAsia="lt-LT"/>
              </w:rPr>
              <w:t xml:space="preserve"> pateikt</w:t>
            </w:r>
            <w:r w:rsidRPr="00E06B90">
              <w:rPr>
                <w:rFonts w:asciiTheme="minorHAnsi" w:eastAsia="Aptos" w:hAnsiTheme="minorHAnsi" w:cstheme="minorHAnsi" w:hint="eastAsia"/>
                <w:sz w:val="22"/>
                <w:lang w:eastAsia="lt-LT"/>
              </w:rPr>
              <w:t>ą</w:t>
            </w:r>
            <w:r w:rsidRPr="00E06B90">
              <w:rPr>
                <w:rFonts w:asciiTheme="minorHAnsi" w:eastAsia="Aptos" w:hAnsiTheme="minorHAnsi" w:cstheme="minorHAnsi"/>
                <w:sz w:val="22"/>
                <w:lang w:eastAsia="lt-LT"/>
              </w:rPr>
              <w:t xml:space="preserve"> pastab</w:t>
            </w:r>
            <w:r w:rsidRPr="00E06B90">
              <w:rPr>
                <w:rFonts w:asciiTheme="minorHAnsi" w:eastAsia="Aptos" w:hAnsiTheme="minorHAnsi" w:cstheme="minorHAnsi" w:hint="eastAsia"/>
                <w:sz w:val="22"/>
                <w:lang w:eastAsia="lt-LT"/>
              </w:rPr>
              <w:t>ą</w:t>
            </w:r>
            <w:r>
              <w:rPr>
                <w:rFonts w:asciiTheme="minorHAnsi" w:eastAsia="Aptos" w:hAnsiTheme="minorHAnsi" w:cstheme="minorHAnsi"/>
                <w:sz w:val="22"/>
                <w:lang w:eastAsia="lt-LT"/>
              </w:rPr>
              <w:t xml:space="preserve"> bus atsižvelgta.</w:t>
            </w:r>
          </w:p>
        </w:tc>
      </w:tr>
      <w:tr w:rsidR="00DD447D" w:rsidRPr="00020B04" w14:paraId="27B3BD28" w14:textId="77777777" w:rsidTr="00DD447D">
        <w:trPr>
          <w:trHeight w:val="252"/>
        </w:trPr>
        <w:tc>
          <w:tcPr>
            <w:tcW w:w="171" w:type="pct"/>
            <w:tcBorders>
              <w:left w:val="single" w:sz="4" w:space="0" w:color="auto"/>
              <w:bottom w:val="single" w:sz="4" w:space="0" w:color="auto"/>
              <w:right w:val="single" w:sz="4" w:space="0" w:color="auto"/>
            </w:tcBorders>
            <w:tcMar>
              <w:top w:w="0" w:type="dxa"/>
              <w:left w:w="108" w:type="dxa"/>
              <w:bottom w:w="0" w:type="dxa"/>
              <w:right w:w="108" w:type="dxa"/>
            </w:tcMar>
          </w:tcPr>
          <w:p w14:paraId="50C6A4FF" w14:textId="77777777" w:rsidR="00DD447D" w:rsidRPr="00020B04" w:rsidRDefault="00DD447D" w:rsidP="0051120F">
            <w:pPr>
              <w:spacing w:line="240" w:lineRule="auto"/>
              <w:jc w:val="center"/>
              <w:rPr>
                <w:rFonts w:asciiTheme="minorHAnsi" w:eastAsia="Calibri" w:hAnsiTheme="minorHAnsi" w:cstheme="minorHAnsi"/>
                <w:sz w:val="22"/>
              </w:rPr>
            </w:pPr>
          </w:p>
        </w:tc>
        <w:tc>
          <w:tcPr>
            <w:tcW w:w="1236" w:type="pct"/>
            <w:tcBorders>
              <w:left w:val="single" w:sz="4" w:space="0" w:color="auto"/>
              <w:bottom w:val="single" w:sz="4" w:space="0" w:color="auto"/>
              <w:right w:val="single" w:sz="4" w:space="0" w:color="auto"/>
            </w:tcBorders>
            <w:tcMar>
              <w:top w:w="0" w:type="dxa"/>
              <w:left w:w="108" w:type="dxa"/>
              <w:bottom w:w="0" w:type="dxa"/>
              <w:right w:w="108" w:type="dxa"/>
            </w:tcMar>
          </w:tcPr>
          <w:p w14:paraId="6FB4AE83" w14:textId="77777777" w:rsidR="00DD447D" w:rsidRPr="00020B04" w:rsidRDefault="00DD447D" w:rsidP="00C54810">
            <w:pPr>
              <w:spacing w:line="240" w:lineRule="auto"/>
              <w:rPr>
                <w:rFonts w:asciiTheme="minorHAnsi" w:hAnsiTheme="minorHAnsi" w:cstheme="minorHAnsi"/>
                <w:sz w:val="22"/>
              </w:rPr>
            </w:pPr>
          </w:p>
        </w:tc>
        <w:tc>
          <w:tcPr>
            <w:tcW w:w="2212" w:type="pct"/>
            <w:tcBorders>
              <w:top w:val="single" w:sz="4" w:space="0" w:color="auto"/>
              <w:left w:val="single" w:sz="4" w:space="0" w:color="auto"/>
              <w:bottom w:val="single" w:sz="4" w:space="0" w:color="auto"/>
              <w:right w:val="single" w:sz="4" w:space="0" w:color="auto"/>
            </w:tcBorders>
          </w:tcPr>
          <w:p w14:paraId="4769BA90"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2.5 punktas Širdies susitraukimų dažnio jutiklis.</w:t>
            </w:r>
          </w:p>
          <w:p w14:paraId="3E270074"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2.5.1. punkte nurodoma... Jutiklis turi nuolat matuoti širdies</w:t>
            </w:r>
          </w:p>
          <w:p w14:paraId="79492952"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susitraukimų dažnį poilsio ir fizinio krūvio metu...</w:t>
            </w:r>
          </w:p>
          <w:p w14:paraId="06C31E10"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toliau 2.5.2. punkte nurodoma ...paprasto piršto spaustuko</w:t>
            </w:r>
          </w:p>
          <w:p w14:paraId="0664F540"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formos jutiklis turi naudoti infraraudonuosius spindulius kraujo</w:t>
            </w:r>
          </w:p>
          <w:p w14:paraId="6A215CE2"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kiekiui pirštuose stebėti ir širdies susitraukimų dažniui</w:t>
            </w:r>
          </w:p>
          <w:p w14:paraId="1CF532A1"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skaičiuoti... Reikalavimas parengtas konkrečiam gamintojui ir</w:t>
            </w:r>
          </w:p>
          <w:p w14:paraId="05A40CE1"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ribojantis galimybę dalyvauti kitiems gamintojams.</w:t>
            </w:r>
          </w:p>
          <w:p w14:paraId="018EC4AC"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https://store.data-harvest.co.uk/wireless-heart-rate-sensor</w:t>
            </w:r>
          </w:p>
          <w:p w14:paraId="5D1B9F0C"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lastRenderedPageBreak/>
              <w:t>Pats jutiklis nesitvirtina prie piršto. Prie piršto tvirtinamas</w:t>
            </w:r>
          </w:p>
          <w:p w14:paraId="07B181C8"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spaustukas, kuris laidu yra prijungtas prie jutiklio. Dėl šios</w:t>
            </w:r>
          </w:p>
          <w:p w14:paraId="3FCC7C3F"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priežasties naudoti jutiklį pagal 2.5.1 nurodytą reikalavimą fizinio</w:t>
            </w:r>
          </w:p>
          <w:p w14:paraId="22C74545"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krūvio metu yra sudėtinga arba neįmanoma priklausomai nuo</w:t>
            </w:r>
          </w:p>
          <w:p w14:paraId="51B92D60"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veiklos. Kiti gamintojai gamina jutiklius laikomus rankose arba</w:t>
            </w:r>
          </w:p>
          <w:p w14:paraId="480E9663"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tvirtinamus kaip apyrankė ant riešo, dėl šios priežasties jie yra</w:t>
            </w:r>
          </w:p>
          <w:p w14:paraId="72AC3DFC"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labiau pritaikyti matuoti širdies susitraukimą fizinio krūvio metu.</w:t>
            </w:r>
          </w:p>
          <w:p w14:paraId="54D2ED93"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Prašome naikinti reikalavimą dėl piršto spaustuko, o kartu ir</w:t>
            </w:r>
          </w:p>
          <w:p w14:paraId="0197DCAB" w14:textId="3AF0F226"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2.5.3 reikalavimą, kuris yra išdava reikalavimo dėl spaustuko.</w:t>
            </w:r>
          </w:p>
        </w:tc>
        <w:tc>
          <w:tcPr>
            <w:tcW w:w="1380" w:type="pct"/>
            <w:tcBorders>
              <w:top w:val="single" w:sz="4" w:space="0" w:color="auto"/>
              <w:left w:val="single" w:sz="4" w:space="0" w:color="auto"/>
              <w:bottom w:val="single" w:sz="4" w:space="0" w:color="auto"/>
              <w:right w:val="single" w:sz="4" w:space="0" w:color="auto"/>
            </w:tcBorders>
          </w:tcPr>
          <w:p w14:paraId="0EE1E025" w14:textId="77777777" w:rsidR="00DD447D" w:rsidRDefault="00E06B90" w:rsidP="00E06B90">
            <w:pPr>
              <w:spacing w:line="240" w:lineRule="auto"/>
              <w:ind w:left="137" w:right="129"/>
              <w:rPr>
                <w:rFonts w:asciiTheme="minorHAnsi" w:eastAsia="Aptos" w:hAnsiTheme="minorHAnsi" w:cstheme="minorHAnsi"/>
                <w:sz w:val="22"/>
                <w:lang w:eastAsia="lt-LT"/>
              </w:rPr>
            </w:pPr>
            <w:r w:rsidRPr="00E06B90">
              <w:rPr>
                <w:rFonts w:asciiTheme="minorHAnsi" w:eastAsia="Aptos" w:hAnsiTheme="minorHAnsi" w:cstheme="minorHAnsi"/>
                <w:sz w:val="22"/>
                <w:lang w:eastAsia="lt-LT"/>
              </w:rPr>
              <w:lastRenderedPageBreak/>
              <w:t xml:space="preserve">Informuojame, kad </w:t>
            </w:r>
            <w:r w:rsidRPr="00E06B90">
              <w:rPr>
                <w:rFonts w:asciiTheme="minorHAnsi" w:eastAsia="Aptos" w:hAnsiTheme="minorHAnsi" w:cstheme="minorHAnsi" w:hint="eastAsia"/>
                <w:sz w:val="22"/>
                <w:lang w:eastAsia="lt-LT"/>
              </w:rPr>
              <w:t>į</w:t>
            </w:r>
            <w:r w:rsidRPr="00E06B90">
              <w:rPr>
                <w:rFonts w:asciiTheme="minorHAnsi" w:eastAsia="Aptos" w:hAnsiTheme="minorHAnsi" w:cstheme="minorHAnsi"/>
                <w:sz w:val="22"/>
                <w:lang w:eastAsia="lt-LT"/>
              </w:rPr>
              <w:t xml:space="preserve"> pateikt</w:t>
            </w:r>
            <w:r w:rsidRPr="00E06B90">
              <w:rPr>
                <w:rFonts w:asciiTheme="minorHAnsi" w:eastAsia="Aptos" w:hAnsiTheme="minorHAnsi" w:cstheme="minorHAnsi" w:hint="eastAsia"/>
                <w:sz w:val="22"/>
                <w:lang w:eastAsia="lt-LT"/>
              </w:rPr>
              <w:t>ą</w:t>
            </w:r>
            <w:r w:rsidRPr="00E06B90">
              <w:rPr>
                <w:rFonts w:asciiTheme="minorHAnsi" w:eastAsia="Aptos" w:hAnsiTheme="minorHAnsi" w:cstheme="minorHAnsi"/>
                <w:sz w:val="22"/>
                <w:lang w:eastAsia="lt-LT"/>
              </w:rPr>
              <w:t xml:space="preserve"> pastab</w:t>
            </w:r>
            <w:r w:rsidRPr="00E06B90">
              <w:rPr>
                <w:rFonts w:asciiTheme="minorHAnsi" w:eastAsia="Aptos" w:hAnsiTheme="minorHAnsi" w:cstheme="minorHAnsi" w:hint="eastAsia"/>
                <w:sz w:val="22"/>
                <w:lang w:eastAsia="lt-LT"/>
              </w:rPr>
              <w:t>ą</w:t>
            </w:r>
            <w:r>
              <w:rPr>
                <w:rFonts w:asciiTheme="minorHAnsi" w:eastAsia="Aptos" w:hAnsiTheme="minorHAnsi" w:cstheme="minorHAnsi"/>
                <w:sz w:val="22"/>
                <w:lang w:eastAsia="lt-LT"/>
              </w:rPr>
              <w:t xml:space="preserve"> bus atsižvelgta ir techninės specifikacijos 2.5.1 ir 2.5.2 punktai bus išdėstyti aiškiau.</w:t>
            </w:r>
          </w:p>
          <w:p w14:paraId="39F93003" w14:textId="191BC93A" w:rsidR="00416F70" w:rsidRPr="000912F2" w:rsidRDefault="00416F70" w:rsidP="00E06B90">
            <w:pPr>
              <w:spacing w:line="240" w:lineRule="auto"/>
              <w:ind w:left="137" w:right="129"/>
              <w:rPr>
                <w:rFonts w:asciiTheme="minorHAnsi" w:eastAsia="Aptos" w:hAnsiTheme="minorHAnsi" w:cstheme="minorHAnsi"/>
                <w:sz w:val="22"/>
                <w:lang w:eastAsia="lt-LT"/>
              </w:rPr>
            </w:pPr>
            <w:r>
              <w:rPr>
                <w:rFonts w:asciiTheme="minorHAnsi" w:eastAsia="Aptos" w:hAnsiTheme="minorHAnsi" w:cstheme="minorHAnsi"/>
                <w:sz w:val="22"/>
                <w:lang w:eastAsia="lt-LT"/>
              </w:rPr>
              <w:t>Bus panaikintas 2.5.3. punktas.</w:t>
            </w:r>
          </w:p>
        </w:tc>
      </w:tr>
      <w:tr w:rsidR="00DD447D" w:rsidRPr="00020B04" w14:paraId="213FD144" w14:textId="77777777" w:rsidTr="00DD447D">
        <w:trPr>
          <w:trHeight w:val="252"/>
        </w:trPr>
        <w:tc>
          <w:tcPr>
            <w:tcW w:w="171" w:type="pct"/>
            <w:tcBorders>
              <w:left w:val="single" w:sz="4" w:space="0" w:color="auto"/>
              <w:bottom w:val="single" w:sz="4" w:space="0" w:color="auto"/>
              <w:right w:val="single" w:sz="4" w:space="0" w:color="auto"/>
            </w:tcBorders>
            <w:tcMar>
              <w:top w:w="0" w:type="dxa"/>
              <w:left w:w="108" w:type="dxa"/>
              <w:bottom w:w="0" w:type="dxa"/>
              <w:right w:w="108" w:type="dxa"/>
            </w:tcMar>
          </w:tcPr>
          <w:p w14:paraId="1B0F6AF1" w14:textId="77777777" w:rsidR="00DD447D" w:rsidRPr="00020B04" w:rsidRDefault="00DD447D" w:rsidP="0051120F">
            <w:pPr>
              <w:spacing w:line="240" w:lineRule="auto"/>
              <w:jc w:val="center"/>
              <w:rPr>
                <w:rFonts w:asciiTheme="minorHAnsi" w:eastAsia="Calibri" w:hAnsiTheme="minorHAnsi" w:cstheme="minorHAnsi"/>
                <w:sz w:val="22"/>
              </w:rPr>
            </w:pPr>
          </w:p>
        </w:tc>
        <w:tc>
          <w:tcPr>
            <w:tcW w:w="1236" w:type="pct"/>
            <w:tcBorders>
              <w:left w:val="single" w:sz="4" w:space="0" w:color="auto"/>
              <w:bottom w:val="single" w:sz="4" w:space="0" w:color="auto"/>
              <w:right w:val="single" w:sz="4" w:space="0" w:color="auto"/>
            </w:tcBorders>
            <w:tcMar>
              <w:top w:w="0" w:type="dxa"/>
              <w:left w:w="108" w:type="dxa"/>
              <w:bottom w:w="0" w:type="dxa"/>
              <w:right w:w="108" w:type="dxa"/>
            </w:tcMar>
          </w:tcPr>
          <w:p w14:paraId="39866A1B" w14:textId="77777777" w:rsidR="00DD447D" w:rsidRPr="00020B04" w:rsidRDefault="00DD447D" w:rsidP="00C54810">
            <w:pPr>
              <w:spacing w:line="240" w:lineRule="auto"/>
              <w:rPr>
                <w:rFonts w:asciiTheme="minorHAnsi" w:hAnsiTheme="minorHAnsi" w:cstheme="minorHAnsi"/>
                <w:sz w:val="22"/>
              </w:rPr>
            </w:pPr>
          </w:p>
        </w:tc>
        <w:tc>
          <w:tcPr>
            <w:tcW w:w="2212" w:type="pct"/>
            <w:tcBorders>
              <w:top w:val="single" w:sz="4" w:space="0" w:color="auto"/>
              <w:left w:val="single" w:sz="4" w:space="0" w:color="auto"/>
              <w:bottom w:val="single" w:sz="4" w:space="0" w:color="auto"/>
              <w:right w:val="single" w:sz="4" w:space="0" w:color="auto"/>
            </w:tcBorders>
          </w:tcPr>
          <w:p w14:paraId="63AF9FC6"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2.6. punktas Anglies dioksido (CO2) jutiklis</w:t>
            </w:r>
          </w:p>
          <w:p w14:paraId="63915E6C"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2.6.1. punkte nurodyta, kad jutiklis …skirtas CO₂ koncentracijos</w:t>
            </w:r>
          </w:p>
          <w:p w14:paraId="5AE039DD"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ore matavimui ir stebėjimui laiko atžvilgiu...</w:t>
            </w:r>
          </w:p>
          <w:p w14:paraId="6718AAF3"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2.6.4. punkte diapazonai nurodyta, kad jutiklis turi matuoti ir</w:t>
            </w:r>
          </w:p>
          <w:p w14:paraId="38631A0C"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 xml:space="preserve">slėgį ... slėgis 30–110 </w:t>
            </w:r>
            <w:proofErr w:type="spellStart"/>
            <w:r w:rsidRPr="00DD447D">
              <w:rPr>
                <w:rFonts w:asciiTheme="minorHAnsi" w:eastAsia="Calibri" w:hAnsiTheme="minorHAnsi" w:cstheme="minorHAnsi"/>
                <w:sz w:val="22"/>
              </w:rPr>
              <w:t>kPa</w:t>
            </w:r>
            <w:proofErr w:type="spellEnd"/>
            <w:r w:rsidRPr="00DD447D">
              <w:rPr>
                <w:rFonts w:asciiTheme="minorHAnsi" w:eastAsia="Calibri" w:hAnsiTheme="minorHAnsi" w:cstheme="minorHAnsi"/>
                <w:sz w:val="22"/>
              </w:rPr>
              <w:t>... Šį reikalavimą gali tenkinti vienas</w:t>
            </w:r>
          </w:p>
          <w:p w14:paraId="4CEB1C2B"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gamintojas, prašome naikinti šį reikalavimą kaip perteklinį ir</w:t>
            </w:r>
          </w:p>
          <w:p w14:paraId="72A48758"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ribojantį konkurenciją, be to nesusijusį su paskirtimi nurodyta</w:t>
            </w:r>
          </w:p>
          <w:p w14:paraId="2CE92020"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2.6.1 punkte (skirtas CO₂ koncentracijos ore matavimui), tuo</w:t>
            </w:r>
          </w:p>
          <w:p w14:paraId="0682277F"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labiau, kad slėgio jutiklis yra perkamas atskira pozicija.</w:t>
            </w:r>
          </w:p>
          <w:p w14:paraId="74A15D61" w14:textId="4A31EBA2"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https://store.data-harvest.co.uk/wireless-carbon-dioxide-sensor</w:t>
            </w:r>
          </w:p>
        </w:tc>
        <w:tc>
          <w:tcPr>
            <w:tcW w:w="1380" w:type="pct"/>
            <w:tcBorders>
              <w:top w:val="single" w:sz="4" w:space="0" w:color="auto"/>
              <w:left w:val="single" w:sz="4" w:space="0" w:color="auto"/>
              <w:bottom w:val="single" w:sz="4" w:space="0" w:color="auto"/>
              <w:right w:val="single" w:sz="4" w:space="0" w:color="auto"/>
            </w:tcBorders>
          </w:tcPr>
          <w:p w14:paraId="6D884EB1" w14:textId="6F6658D6" w:rsidR="00DD447D" w:rsidRPr="000912F2" w:rsidRDefault="00416F70" w:rsidP="000912F2">
            <w:pPr>
              <w:spacing w:line="240" w:lineRule="auto"/>
              <w:ind w:left="137" w:right="129"/>
              <w:rPr>
                <w:rFonts w:asciiTheme="minorHAnsi" w:eastAsia="Aptos" w:hAnsiTheme="minorHAnsi" w:cstheme="minorHAnsi"/>
                <w:sz w:val="22"/>
                <w:lang w:eastAsia="lt-LT"/>
              </w:rPr>
            </w:pPr>
            <w:r w:rsidRPr="00E06B90">
              <w:rPr>
                <w:rFonts w:asciiTheme="minorHAnsi" w:eastAsia="Aptos" w:hAnsiTheme="minorHAnsi" w:cstheme="minorHAnsi"/>
                <w:sz w:val="22"/>
                <w:lang w:eastAsia="lt-LT"/>
              </w:rPr>
              <w:t xml:space="preserve">Informuojame, kad </w:t>
            </w:r>
            <w:r w:rsidRPr="00E06B90">
              <w:rPr>
                <w:rFonts w:asciiTheme="minorHAnsi" w:eastAsia="Aptos" w:hAnsiTheme="minorHAnsi" w:cstheme="minorHAnsi" w:hint="eastAsia"/>
                <w:sz w:val="22"/>
                <w:lang w:eastAsia="lt-LT"/>
              </w:rPr>
              <w:t>į</w:t>
            </w:r>
            <w:r w:rsidRPr="00E06B90">
              <w:rPr>
                <w:rFonts w:asciiTheme="minorHAnsi" w:eastAsia="Aptos" w:hAnsiTheme="minorHAnsi" w:cstheme="minorHAnsi"/>
                <w:sz w:val="22"/>
                <w:lang w:eastAsia="lt-LT"/>
              </w:rPr>
              <w:t xml:space="preserve"> pateikt</w:t>
            </w:r>
            <w:r w:rsidRPr="00E06B90">
              <w:rPr>
                <w:rFonts w:asciiTheme="minorHAnsi" w:eastAsia="Aptos" w:hAnsiTheme="minorHAnsi" w:cstheme="minorHAnsi" w:hint="eastAsia"/>
                <w:sz w:val="22"/>
                <w:lang w:eastAsia="lt-LT"/>
              </w:rPr>
              <w:t>ą</w:t>
            </w:r>
            <w:r w:rsidRPr="00E06B90">
              <w:rPr>
                <w:rFonts w:asciiTheme="minorHAnsi" w:eastAsia="Aptos" w:hAnsiTheme="minorHAnsi" w:cstheme="minorHAnsi"/>
                <w:sz w:val="22"/>
                <w:lang w:eastAsia="lt-LT"/>
              </w:rPr>
              <w:t xml:space="preserve"> pastab</w:t>
            </w:r>
            <w:r w:rsidRPr="00E06B90">
              <w:rPr>
                <w:rFonts w:asciiTheme="minorHAnsi" w:eastAsia="Aptos" w:hAnsiTheme="minorHAnsi" w:cstheme="minorHAnsi" w:hint="eastAsia"/>
                <w:sz w:val="22"/>
                <w:lang w:eastAsia="lt-LT"/>
              </w:rPr>
              <w:t>ą</w:t>
            </w:r>
            <w:r>
              <w:rPr>
                <w:rFonts w:asciiTheme="minorHAnsi" w:eastAsia="Aptos" w:hAnsiTheme="minorHAnsi" w:cstheme="minorHAnsi"/>
                <w:sz w:val="22"/>
                <w:lang w:eastAsia="lt-LT"/>
              </w:rPr>
              <w:t xml:space="preserve"> bus atsižvelgta ir 2.6.1 punktas bus pašalintas, o 2.6.4. punktas bus patikslintas.</w:t>
            </w:r>
          </w:p>
        </w:tc>
      </w:tr>
      <w:tr w:rsidR="00DD447D" w:rsidRPr="00020B04" w14:paraId="31AFA2BF" w14:textId="77777777" w:rsidTr="00DD447D">
        <w:trPr>
          <w:trHeight w:val="252"/>
        </w:trPr>
        <w:tc>
          <w:tcPr>
            <w:tcW w:w="171" w:type="pct"/>
            <w:tcBorders>
              <w:left w:val="single" w:sz="4" w:space="0" w:color="auto"/>
              <w:bottom w:val="single" w:sz="4" w:space="0" w:color="auto"/>
              <w:right w:val="single" w:sz="4" w:space="0" w:color="auto"/>
            </w:tcBorders>
            <w:tcMar>
              <w:top w:w="0" w:type="dxa"/>
              <w:left w:w="108" w:type="dxa"/>
              <w:bottom w:w="0" w:type="dxa"/>
              <w:right w:w="108" w:type="dxa"/>
            </w:tcMar>
          </w:tcPr>
          <w:p w14:paraId="5945345B" w14:textId="77777777" w:rsidR="00DD447D" w:rsidRPr="00020B04" w:rsidRDefault="00DD447D" w:rsidP="0051120F">
            <w:pPr>
              <w:spacing w:line="240" w:lineRule="auto"/>
              <w:jc w:val="center"/>
              <w:rPr>
                <w:rFonts w:asciiTheme="minorHAnsi" w:eastAsia="Calibri" w:hAnsiTheme="minorHAnsi" w:cstheme="minorHAnsi"/>
                <w:sz w:val="22"/>
              </w:rPr>
            </w:pPr>
          </w:p>
        </w:tc>
        <w:tc>
          <w:tcPr>
            <w:tcW w:w="1236" w:type="pct"/>
            <w:tcBorders>
              <w:left w:val="single" w:sz="4" w:space="0" w:color="auto"/>
              <w:bottom w:val="single" w:sz="4" w:space="0" w:color="auto"/>
              <w:right w:val="single" w:sz="4" w:space="0" w:color="auto"/>
            </w:tcBorders>
            <w:tcMar>
              <w:top w:w="0" w:type="dxa"/>
              <w:left w:w="108" w:type="dxa"/>
              <w:bottom w:w="0" w:type="dxa"/>
              <w:right w:w="108" w:type="dxa"/>
            </w:tcMar>
          </w:tcPr>
          <w:p w14:paraId="4EF667CA" w14:textId="77777777" w:rsidR="00DD447D" w:rsidRPr="00020B04" w:rsidRDefault="00DD447D" w:rsidP="00C54810">
            <w:pPr>
              <w:spacing w:line="240" w:lineRule="auto"/>
              <w:rPr>
                <w:rFonts w:asciiTheme="minorHAnsi" w:hAnsiTheme="minorHAnsi" w:cstheme="minorHAnsi"/>
                <w:sz w:val="22"/>
              </w:rPr>
            </w:pPr>
          </w:p>
        </w:tc>
        <w:tc>
          <w:tcPr>
            <w:tcW w:w="2212" w:type="pct"/>
            <w:tcBorders>
              <w:top w:val="single" w:sz="4" w:space="0" w:color="auto"/>
              <w:left w:val="single" w:sz="4" w:space="0" w:color="auto"/>
              <w:bottom w:val="single" w:sz="4" w:space="0" w:color="auto"/>
              <w:right w:val="single" w:sz="4" w:space="0" w:color="auto"/>
            </w:tcBorders>
          </w:tcPr>
          <w:p w14:paraId="1A8D7D60" w14:textId="77777777" w:rsidR="00DD447D" w:rsidRPr="00DD447D" w:rsidRDefault="00DD447D" w:rsidP="00DD447D">
            <w:pPr>
              <w:spacing w:line="240" w:lineRule="auto"/>
              <w:ind w:left="137" w:right="129"/>
              <w:rPr>
                <w:rFonts w:asciiTheme="minorHAnsi" w:eastAsia="Calibri" w:hAnsiTheme="minorHAnsi" w:cstheme="minorHAnsi"/>
                <w:i/>
                <w:iCs/>
                <w:sz w:val="22"/>
              </w:rPr>
            </w:pPr>
            <w:r w:rsidRPr="00DD447D">
              <w:rPr>
                <w:rFonts w:asciiTheme="minorHAnsi" w:eastAsia="Calibri" w:hAnsiTheme="minorHAnsi" w:cstheme="minorHAnsi"/>
                <w:sz w:val="22"/>
              </w:rPr>
              <w:t xml:space="preserve">2.8 punktas ir 3.7 punktas </w:t>
            </w:r>
            <w:r w:rsidRPr="00DD447D">
              <w:rPr>
                <w:rFonts w:asciiTheme="minorHAnsi" w:eastAsia="Calibri" w:hAnsiTheme="minorHAnsi" w:cstheme="minorHAnsi"/>
                <w:i/>
                <w:iCs/>
                <w:sz w:val="22"/>
              </w:rPr>
              <w:t>Duj</w:t>
            </w:r>
            <w:r w:rsidRPr="00DD447D">
              <w:rPr>
                <w:rFonts w:asciiTheme="minorHAnsi" w:eastAsia="Calibri" w:hAnsiTheme="minorHAnsi" w:cstheme="minorHAnsi" w:hint="eastAsia"/>
                <w:i/>
                <w:iCs/>
                <w:sz w:val="22"/>
              </w:rPr>
              <w:t>ų</w:t>
            </w:r>
            <w:r w:rsidRPr="00DD447D">
              <w:rPr>
                <w:rFonts w:asciiTheme="minorHAnsi" w:eastAsia="Calibri" w:hAnsiTheme="minorHAnsi" w:cstheme="minorHAnsi"/>
                <w:i/>
                <w:iCs/>
                <w:sz w:val="22"/>
              </w:rPr>
              <w:t xml:space="preserve"> sl</w:t>
            </w:r>
            <w:r w:rsidRPr="00DD447D">
              <w:rPr>
                <w:rFonts w:asciiTheme="minorHAnsi" w:eastAsia="Calibri" w:hAnsiTheme="minorHAnsi" w:cstheme="minorHAnsi" w:hint="eastAsia"/>
                <w:i/>
                <w:iCs/>
                <w:sz w:val="22"/>
              </w:rPr>
              <w:t>ė</w:t>
            </w:r>
            <w:r w:rsidRPr="00DD447D">
              <w:rPr>
                <w:rFonts w:asciiTheme="minorHAnsi" w:eastAsia="Calibri" w:hAnsiTheme="minorHAnsi" w:cstheme="minorHAnsi"/>
                <w:i/>
                <w:iCs/>
                <w:sz w:val="22"/>
              </w:rPr>
              <w:t>gio jutiklio pried</w:t>
            </w:r>
            <w:r w:rsidRPr="00DD447D">
              <w:rPr>
                <w:rFonts w:asciiTheme="minorHAnsi" w:eastAsia="Calibri" w:hAnsiTheme="minorHAnsi" w:cstheme="minorHAnsi" w:hint="eastAsia"/>
                <w:i/>
                <w:iCs/>
                <w:sz w:val="22"/>
              </w:rPr>
              <w:t>ų</w:t>
            </w:r>
            <w:r w:rsidRPr="00DD447D">
              <w:rPr>
                <w:rFonts w:asciiTheme="minorHAnsi" w:eastAsia="Calibri" w:hAnsiTheme="minorHAnsi" w:cstheme="minorHAnsi"/>
                <w:i/>
                <w:iCs/>
                <w:sz w:val="22"/>
              </w:rPr>
              <w:t xml:space="preserve"> rinkinys.</w:t>
            </w:r>
          </w:p>
          <w:p w14:paraId="410F8113"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Skirtingi jutiklių gamintojai, priklausomai nuo to kaip yra</w:t>
            </w:r>
          </w:p>
          <w:p w14:paraId="0AD78E65"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realizuojamas techninis sprendimas, kartu su dujų slėgio jutikliu</w:t>
            </w:r>
          </w:p>
          <w:p w14:paraId="0A7E8007"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pateikia skirtingos komplektacijos, adaptuotos konkrečiam</w:t>
            </w:r>
          </w:p>
          <w:p w14:paraId="32023D06"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gaminiui, priedų rinkinius. Skiriasi jungiamosios jungtys,</w:t>
            </w:r>
          </w:p>
          <w:p w14:paraId="1AEBD6AA"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reikalingas skaičius, diametrai... Reikalavime labai detaliai</w:t>
            </w:r>
          </w:p>
          <w:p w14:paraId="6496F62C"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nurodyta kokio tipo, kokio diametro turi būti jungiamieji</w:t>
            </w:r>
          </w:p>
          <w:p w14:paraId="71D762F1" w14:textId="77777777" w:rsid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komponentai ir pan., kas vartotojui nėra aktualu.</w:t>
            </w:r>
          </w:p>
          <w:p w14:paraId="63EBA0F7"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Reikalavimas pritaikytas vienam gamintojui.</w:t>
            </w:r>
          </w:p>
          <w:p w14:paraId="618B09DB"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https://store.data-harvest.co.uk/gas-pressure-accessory-packsmart-</w:t>
            </w:r>
          </w:p>
          <w:p w14:paraId="2E060681" w14:textId="77777777" w:rsidR="00DD447D" w:rsidRPr="00DD447D" w:rsidRDefault="00DD447D" w:rsidP="00DD447D">
            <w:pPr>
              <w:spacing w:line="240" w:lineRule="auto"/>
              <w:ind w:left="137" w:right="129"/>
              <w:rPr>
                <w:rFonts w:asciiTheme="minorHAnsi" w:eastAsia="Calibri" w:hAnsiTheme="minorHAnsi" w:cstheme="minorHAnsi"/>
                <w:sz w:val="22"/>
              </w:rPr>
            </w:pPr>
            <w:proofErr w:type="spellStart"/>
            <w:r w:rsidRPr="00DD447D">
              <w:rPr>
                <w:rFonts w:asciiTheme="minorHAnsi" w:eastAsia="Calibri" w:hAnsiTheme="minorHAnsi" w:cstheme="minorHAnsi"/>
                <w:sz w:val="22"/>
              </w:rPr>
              <w:t>wireless</w:t>
            </w:r>
            <w:proofErr w:type="spellEnd"/>
          </w:p>
          <w:p w14:paraId="38344494"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Prašome šį reikalavimą, kaip ribojantį, keisti į reikalavimą, kad</w:t>
            </w:r>
          </w:p>
          <w:p w14:paraId="4837A0B5"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kartu su dujų jutikliu turi būti pateiktas suderintas su siūlomu</w:t>
            </w:r>
          </w:p>
          <w:p w14:paraId="191D0969"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jutikliu priedų rinkinys eksperimentams atlikti toliau jo</w:t>
            </w:r>
          </w:p>
          <w:p w14:paraId="5DF89D54" w14:textId="09FEC9D4"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nedetalizuojant.</w:t>
            </w:r>
          </w:p>
        </w:tc>
        <w:tc>
          <w:tcPr>
            <w:tcW w:w="1380" w:type="pct"/>
            <w:tcBorders>
              <w:top w:val="single" w:sz="4" w:space="0" w:color="auto"/>
              <w:left w:val="single" w:sz="4" w:space="0" w:color="auto"/>
              <w:bottom w:val="single" w:sz="4" w:space="0" w:color="auto"/>
              <w:right w:val="single" w:sz="4" w:space="0" w:color="auto"/>
            </w:tcBorders>
          </w:tcPr>
          <w:p w14:paraId="25B87D67" w14:textId="78A26BAF" w:rsidR="00DD447D" w:rsidRPr="000912F2" w:rsidRDefault="00416F70" w:rsidP="000912F2">
            <w:pPr>
              <w:spacing w:line="240" w:lineRule="auto"/>
              <w:ind w:left="137" w:right="129"/>
              <w:rPr>
                <w:rFonts w:asciiTheme="minorHAnsi" w:eastAsia="Aptos" w:hAnsiTheme="minorHAnsi" w:cstheme="minorHAnsi"/>
                <w:sz w:val="22"/>
                <w:lang w:eastAsia="lt-LT"/>
              </w:rPr>
            </w:pPr>
            <w:r w:rsidRPr="00E06B90">
              <w:rPr>
                <w:rFonts w:asciiTheme="minorHAnsi" w:eastAsia="Aptos" w:hAnsiTheme="minorHAnsi" w:cstheme="minorHAnsi"/>
                <w:sz w:val="22"/>
                <w:lang w:eastAsia="lt-LT"/>
              </w:rPr>
              <w:t xml:space="preserve">Informuojame, kad </w:t>
            </w:r>
            <w:r w:rsidRPr="00E06B90">
              <w:rPr>
                <w:rFonts w:asciiTheme="minorHAnsi" w:eastAsia="Aptos" w:hAnsiTheme="minorHAnsi" w:cstheme="minorHAnsi" w:hint="eastAsia"/>
                <w:sz w:val="22"/>
                <w:lang w:eastAsia="lt-LT"/>
              </w:rPr>
              <w:t>į</w:t>
            </w:r>
            <w:r w:rsidRPr="00E06B90">
              <w:rPr>
                <w:rFonts w:asciiTheme="minorHAnsi" w:eastAsia="Aptos" w:hAnsiTheme="minorHAnsi" w:cstheme="minorHAnsi"/>
                <w:sz w:val="22"/>
                <w:lang w:eastAsia="lt-LT"/>
              </w:rPr>
              <w:t xml:space="preserve"> pateikt</w:t>
            </w:r>
            <w:r w:rsidRPr="00E06B90">
              <w:rPr>
                <w:rFonts w:asciiTheme="minorHAnsi" w:eastAsia="Aptos" w:hAnsiTheme="minorHAnsi" w:cstheme="minorHAnsi" w:hint="eastAsia"/>
                <w:sz w:val="22"/>
                <w:lang w:eastAsia="lt-LT"/>
              </w:rPr>
              <w:t>ą</w:t>
            </w:r>
            <w:r w:rsidRPr="00E06B90">
              <w:rPr>
                <w:rFonts w:asciiTheme="minorHAnsi" w:eastAsia="Aptos" w:hAnsiTheme="minorHAnsi" w:cstheme="minorHAnsi"/>
                <w:sz w:val="22"/>
                <w:lang w:eastAsia="lt-LT"/>
              </w:rPr>
              <w:t xml:space="preserve"> pastab</w:t>
            </w:r>
            <w:r w:rsidRPr="00E06B90">
              <w:rPr>
                <w:rFonts w:asciiTheme="minorHAnsi" w:eastAsia="Aptos" w:hAnsiTheme="minorHAnsi" w:cstheme="minorHAnsi" w:hint="eastAsia"/>
                <w:sz w:val="22"/>
                <w:lang w:eastAsia="lt-LT"/>
              </w:rPr>
              <w:t>ą</w:t>
            </w:r>
            <w:r>
              <w:rPr>
                <w:rFonts w:asciiTheme="minorHAnsi" w:eastAsia="Aptos" w:hAnsiTheme="minorHAnsi" w:cstheme="minorHAnsi"/>
                <w:sz w:val="22"/>
                <w:lang w:eastAsia="lt-LT"/>
              </w:rPr>
              <w:t xml:space="preserve"> bus atsižvelgta ir 2.8 ir 3.7 punktai bus patikslinti.</w:t>
            </w:r>
          </w:p>
        </w:tc>
      </w:tr>
      <w:tr w:rsidR="00EF0F1C" w:rsidRPr="00020B04" w14:paraId="6EE863E0" w14:textId="4C8D03D4" w:rsidTr="00DD447D">
        <w:trPr>
          <w:trHeight w:val="252"/>
        </w:trPr>
        <w:tc>
          <w:tcPr>
            <w:tcW w:w="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7B149" w14:textId="0B242FAD" w:rsidR="00EF0F1C" w:rsidRPr="00020B04" w:rsidRDefault="00DD447D" w:rsidP="0051120F">
            <w:pPr>
              <w:spacing w:line="240" w:lineRule="auto"/>
              <w:jc w:val="center"/>
              <w:rPr>
                <w:rFonts w:asciiTheme="minorHAnsi" w:eastAsia="Calibri" w:hAnsiTheme="minorHAnsi" w:cstheme="minorHAnsi"/>
                <w:sz w:val="22"/>
              </w:rPr>
            </w:pPr>
            <w:r>
              <w:rPr>
                <w:rFonts w:asciiTheme="minorHAnsi" w:eastAsia="Calibri" w:hAnsiTheme="minorHAnsi" w:cstheme="minorHAnsi"/>
                <w:sz w:val="22"/>
              </w:rPr>
              <w:lastRenderedPageBreak/>
              <w:t>2</w:t>
            </w:r>
            <w:r w:rsidR="00EF0F1C" w:rsidRPr="00020B04">
              <w:rPr>
                <w:rFonts w:asciiTheme="minorHAnsi" w:eastAsia="Calibri" w:hAnsiTheme="minorHAnsi" w:cstheme="minorHAnsi"/>
                <w:sz w:val="22"/>
              </w:rPr>
              <w:t>.</w:t>
            </w:r>
          </w:p>
        </w:tc>
        <w:tc>
          <w:tcPr>
            <w:tcW w:w="12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91BA2" w14:textId="66156ED7" w:rsidR="00EF0F1C" w:rsidRPr="00020B04" w:rsidRDefault="00EF0F1C" w:rsidP="00C54810">
            <w:pPr>
              <w:spacing w:line="240" w:lineRule="auto"/>
              <w:rPr>
                <w:rFonts w:asciiTheme="minorHAnsi" w:hAnsiTheme="minorHAnsi" w:cstheme="minorHAnsi"/>
                <w:sz w:val="22"/>
              </w:rPr>
            </w:pPr>
            <w:r w:rsidRPr="00020B04">
              <w:rPr>
                <w:rFonts w:asciiTheme="minorHAnsi" w:hAnsiTheme="minorHAnsi" w:cstheme="minorHAnsi"/>
                <w:sz w:val="22"/>
              </w:rPr>
              <w:t xml:space="preserve">Kokius reikalavimus papildomai siūlytumėte įtraukti į techninę specifikaciją, </w:t>
            </w:r>
            <w:r w:rsidRPr="00020B04">
              <w:rPr>
                <w:rFonts w:asciiTheme="minorHAnsi" w:eastAsia="Calibri" w:hAnsiTheme="minorHAnsi" w:cstheme="minorHAnsi"/>
                <w:sz w:val="22"/>
              </w:rPr>
              <w:t xml:space="preserve">siekiant įsigyti kokybiškas prekes </w:t>
            </w:r>
            <w:r w:rsidRPr="00020B04">
              <w:rPr>
                <w:rFonts w:asciiTheme="minorHAnsi" w:hAnsiTheme="minorHAnsi" w:cstheme="minorHAnsi"/>
                <w:sz w:val="22"/>
              </w:rPr>
              <w:t>arba kurių reikėtų atsisakyti? Prašome pateikti argumentuotas pastabas ir pasiūlymus.</w:t>
            </w:r>
          </w:p>
        </w:tc>
        <w:tc>
          <w:tcPr>
            <w:tcW w:w="2212" w:type="pct"/>
            <w:tcBorders>
              <w:top w:val="single" w:sz="4" w:space="0" w:color="auto"/>
              <w:left w:val="single" w:sz="4" w:space="0" w:color="auto"/>
              <w:bottom w:val="single" w:sz="4" w:space="0" w:color="auto"/>
              <w:right w:val="single" w:sz="4" w:space="0" w:color="auto"/>
            </w:tcBorders>
          </w:tcPr>
          <w:p w14:paraId="710C45D7"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Siūlytume įtraukti reikalavimą, kad pilnam suderinamumui</w:t>
            </w:r>
          </w:p>
          <w:p w14:paraId="7EE0330D" w14:textId="77777777" w:rsidR="00DD447D" w:rsidRPr="00DD447D" w:rsidRDefault="00DD447D" w:rsidP="00DD447D">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siūlomi jutikliai būtų vieno gamintojo.</w:t>
            </w:r>
          </w:p>
          <w:p w14:paraId="5855CEB9" w14:textId="3266D958" w:rsidR="00EF0F1C" w:rsidRPr="00EF0F1C" w:rsidRDefault="00EF0F1C" w:rsidP="00DD447D">
            <w:pPr>
              <w:spacing w:line="240" w:lineRule="auto"/>
              <w:ind w:left="137" w:right="129"/>
              <w:rPr>
                <w:rFonts w:asciiTheme="minorHAnsi" w:eastAsia="Calibri" w:hAnsiTheme="minorHAnsi" w:cstheme="minorHAnsi"/>
                <w:sz w:val="22"/>
              </w:rPr>
            </w:pPr>
          </w:p>
        </w:tc>
        <w:tc>
          <w:tcPr>
            <w:tcW w:w="1380" w:type="pct"/>
            <w:tcBorders>
              <w:top w:val="single" w:sz="4" w:space="0" w:color="auto"/>
              <w:left w:val="single" w:sz="4" w:space="0" w:color="auto"/>
              <w:bottom w:val="single" w:sz="4" w:space="0" w:color="auto"/>
              <w:right w:val="single" w:sz="4" w:space="0" w:color="auto"/>
            </w:tcBorders>
          </w:tcPr>
          <w:p w14:paraId="58D8A811" w14:textId="58D23BC4" w:rsidR="00EF0F1C" w:rsidRPr="00020B04" w:rsidRDefault="00416F70" w:rsidP="00930A33">
            <w:pPr>
              <w:spacing w:line="240" w:lineRule="auto"/>
              <w:ind w:left="155"/>
              <w:jc w:val="left"/>
              <w:rPr>
                <w:rFonts w:asciiTheme="minorHAnsi" w:eastAsia="Calibri" w:hAnsiTheme="minorHAnsi" w:cstheme="minorHAnsi"/>
                <w:sz w:val="22"/>
              </w:rPr>
            </w:pPr>
            <w:r w:rsidRPr="00416F70">
              <w:rPr>
                <w:rFonts w:asciiTheme="minorHAnsi" w:eastAsia="Calibri" w:hAnsiTheme="minorHAnsi" w:cstheme="minorHAnsi"/>
                <w:sz w:val="22"/>
              </w:rPr>
              <w:t xml:space="preserve">Informuojame, kad į pateiktą pastabą </w:t>
            </w:r>
            <w:r>
              <w:rPr>
                <w:rFonts w:asciiTheme="minorHAnsi" w:eastAsia="Calibri" w:hAnsiTheme="minorHAnsi" w:cstheme="minorHAnsi"/>
                <w:sz w:val="22"/>
              </w:rPr>
              <w:t xml:space="preserve">nebus atsižvelgta. Reikalavimas </w:t>
            </w:r>
            <w:r w:rsidRPr="00416F70">
              <w:rPr>
                <w:rFonts w:asciiTheme="minorHAnsi" w:eastAsia="Calibri" w:hAnsiTheme="minorHAnsi" w:cstheme="minorHAnsi"/>
                <w:sz w:val="22"/>
              </w:rPr>
              <w:t>gali riboti tiekėjų konkurenciją.</w:t>
            </w:r>
          </w:p>
        </w:tc>
      </w:tr>
      <w:tr w:rsidR="00416F70" w:rsidRPr="00020B04" w14:paraId="35F2AD04" w14:textId="77777777" w:rsidTr="00DD447D">
        <w:trPr>
          <w:trHeight w:val="252"/>
        </w:trPr>
        <w:tc>
          <w:tcPr>
            <w:tcW w:w="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09363" w14:textId="77777777" w:rsidR="00416F70" w:rsidRDefault="00416F70" w:rsidP="0051120F">
            <w:pPr>
              <w:spacing w:line="240" w:lineRule="auto"/>
              <w:jc w:val="center"/>
              <w:rPr>
                <w:rFonts w:asciiTheme="minorHAnsi" w:eastAsia="Calibri" w:hAnsiTheme="minorHAnsi" w:cstheme="minorHAnsi"/>
                <w:sz w:val="22"/>
              </w:rPr>
            </w:pPr>
          </w:p>
        </w:tc>
        <w:tc>
          <w:tcPr>
            <w:tcW w:w="12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31695" w14:textId="77777777" w:rsidR="00416F70" w:rsidRPr="00020B04" w:rsidRDefault="00416F70" w:rsidP="00C54810">
            <w:pPr>
              <w:spacing w:line="240" w:lineRule="auto"/>
              <w:rPr>
                <w:rFonts w:asciiTheme="minorHAnsi" w:hAnsiTheme="minorHAnsi" w:cstheme="minorHAnsi"/>
                <w:sz w:val="22"/>
              </w:rPr>
            </w:pPr>
          </w:p>
        </w:tc>
        <w:tc>
          <w:tcPr>
            <w:tcW w:w="2212" w:type="pct"/>
            <w:tcBorders>
              <w:top w:val="single" w:sz="4" w:space="0" w:color="auto"/>
              <w:left w:val="single" w:sz="4" w:space="0" w:color="auto"/>
              <w:bottom w:val="single" w:sz="4" w:space="0" w:color="auto"/>
              <w:right w:val="single" w:sz="4" w:space="0" w:color="auto"/>
            </w:tcBorders>
          </w:tcPr>
          <w:p w14:paraId="1C730C46" w14:textId="77777777" w:rsidR="00416F70" w:rsidRPr="00DD447D" w:rsidRDefault="00416F70" w:rsidP="00416F70">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Prašome aiškiau nurodyti kaip pildyti techninių specifikacijų</w:t>
            </w:r>
          </w:p>
          <w:p w14:paraId="04AA9228" w14:textId="77777777" w:rsidR="00416F70" w:rsidRPr="00DD447D" w:rsidRDefault="00416F70" w:rsidP="00416F70">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lentelę. Preambulėje yra parašyta, kad reikia nurodyti tikslias</w:t>
            </w:r>
          </w:p>
          <w:p w14:paraId="1EB5A8E7" w14:textId="77777777" w:rsidR="00416F70" w:rsidRPr="00DD447D" w:rsidRDefault="00416F70" w:rsidP="00416F70">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siūlomų prekių reikšmes, tačiau lentelėje prašoma tik nurodyti ar</w:t>
            </w:r>
          </w:p>
          <w:p w14:paraId="3A1D6B61" w14:textId="77777777" w:rsidR="00416F70" w:rsidRPr="00DD447D" w:rsidRDefault="00416F70" w:rsidP="00416F70">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siūloma priemonė atitinka reikalavimą. Yra neaišku kokius</w:t>
            </w:r>
          </w:p>
          <w:p w14:paraId="15AD2A54" w14:textId="77777777" w:rsidR="00416F70" w:rsidRPr="00DD447D" w:rsidRDefault="00416F70" w:rsidP="00416F70">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dokumentus įrodančius atitikimą techninėms specifikacijoms</w:t>
            </w:r>
          </w:p>
          <w:p w14:paraId="2F3D93EF" w14:textId="77777777" w:rsidR="00416F70" w:rsidRPr="00DD447D" w:rsidRDefault="00416F70" w:rsidP="00416F70">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reikia pateikti kartu su pasiūlymu ir ar iš viso juos reikia pateikti</w:t>
            </w:r>
          </w:p>
          <w:p w14:paraId="6861133C" w14:textId="77777777" w:rsidR="00416F70" w:rsidRPr="00DD447D" w:rsidRDefault="00416F70" w:rsidP="00416F70">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kartu su pasiūlymu. Rekomenduojame įpareigoti tiekėjus</w:t>
            </w:r>
          </w:p>
          <w:p w14:paraId="6F2BD5B6" w14:textId="77777777" w:rsidR="00416F70" w:rsidRPr="00DD447D" w:rsidRDefault="00416F70" w:rsidP="00416F70">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pasiūlyme nurodyti konkrečias siūlomų priemonių specifikacijas</w:t>
            </w:r>
          </w:p>
          <w:p w14:paraId="3D860EE5" w14:textId="7FB29D0D" w:rsidR="00416F70" w:rsidRPr="00DD447D" w:rsidRDefault="00416F70" w:rsidP="00416F70">
            <w:pPr>
              <w:spacing w:line="240" w:lineRule="auto"/>
              <w:ind w:left="137" w:right="129"/>
              <w:rPr>
                <w:rFonts w:asciiTheme="minorHAnsi" w:eastAsia="Calibri" w:hAnsiTheme="minorHAnsi" w:cstheme="minorHAnsi"/>
                <w:sz w:val="22"/>
              </w:rPr>
            </w:pPr>
            <w:r w:rsidRPr="00DD447D">
              <w:rPr>
                <w:rFonts w:asciiTheme="minorHAnsi" w:eastAsia="Calibri" w:hAnsiTheme="minorHAnsi" w:cstheme="minorHAnsi"/>
                <w:sz w:val="22"/>
              </w:rPr>
              <w:t>kartu pridedant nuorodą į gamintojo tinklalapį.</w:t>
            </w:r>
          </w:p>
        </w:tc>
        <w:tc>
          <w:tcPr>
            <w:tcW w:w="1380" w:type="pct"/>
            <w:tcBorders>
              <w:top w:val="single" w:sz="4" w:space="0" w:color="auto"/>
              <w:left w:val="single" w:sz="4" w:space="0" w:color="auto"/>
              <w:bottom w:val="single" w:sz="4" w:space="0" w:color="auto"/>
              <w:right w:val="single" w:sz="4" w:space="0" w:color="auto"/>
            </w:tcBorders>
          </w:tcPr>
          <w:p w14:paraId="7908E3FB" w14:textId="77777777" w:rsidR="00416F70" w:rsidRDefault="00777071" w:rsidP="00930A33">
            <w:pPr>
              <w:spacing w:line="240" w:lineRule="auto"/>
              <w:ind w:left="155"/>
              <w:jc w:val="left"/>
              <w:rPr>
                <w:rFonts w:asciiTheme="minorHAnsi" w:eastAsia="Calibri" w:hAnsiTheme="minorHAnsi" w:cstheme="minorHAnsi"/>
                <w:sz w:val="22"/>
              </w:rPr>
            </w:pPr>
            <w:r>
              <w:rPr>
                <w:rFonts w:asciiTheme="minorHAnsi" w:eastAsia="Calibri" w:hAnsiTheme="minorHAnsi" w:cstheme="minorHAnsi"/>
                <w:sz w:val="22"/>
              </w:rPr>
              <w:t xml:space="preserve">Techninės specifikacijos 4 punkte tiksliai nurodytas, kad </w:t>
            </w:r>
            <w:r w:rsidRPr="00777071">
              <w:rPr>
                <w:rFonts w:asciiTheme="minorHAnsi" w:eastAsia="Calibri" w:hAnsiTheme="minorHAnsi" w:cstheme="minorHAnsi"/>
                <w:sz w:val="22"/>
              </w:rPr>
              <w:t>Įrodant siūlomos Prekės atitiktį techninės specifikacijos reikalavimams, pateikiami gamintojo dokumentai (išskyrus 1 lentelės 5 stulpelyje brūkšniu užbrauktas eilutes, nes prekių atitiktis šių eilučių 3 skiltyje nurodytiems reikalavimams bus tikrinama sutarties vykdymo metu, tačiau perkančiajai organizacijai kilus įtarimams dėl siūlomos prekės atitikties nurodytam reikalavimui, ji turi teisę paprašyti tiekėjo pateikti atitiktį įrodančius dokumentus pasiūlymų vertinimo metu)</w:t>
            </w:r>
            <w:r>
              <w:rPr>
                <w:rFonts w:asciiTheme="minorHAnsi" w:eastAsia="Calibri" w:hAnsiTheme="minorHAnsi" w:cstheme="minorHAnsi"/>
                <w:sz w:val="22"/>
              </w:rPr>
              <w:t xml:space="preserve">. </w:t>
            </w:r>
            <w:r w:rsidRPr="00777071">
              <w:rPr>
                <w:rFonts w:asciiTheme="minorHAnsi" w:eastAsia="Calibri" w:hAnsiTheme="minorHAnsi" w:cstheme="minorHAnsi"/>
                <w:sz w:val="22"/>
              </w:rPr>
              <w:t>(techninės specifikacijos, katalogų, bukletų kopijos, atitinkamą (-</w:t>
            </w:r>
            <w:proofErr w:type="spellStart"/>
            <w:r w:rsidRPr="00777071">
              <w:rPr>
                <w:rFonts w:asciiTheme="minorHAnsi" w:eastAsia="Calibri" w:hAnsiTheme="minorHAnsi" w:cstheme="minorHAnsi"/>
                <w:sz w:val="22"/>
              </w:rPr>
              <w:t>us</w:t>
            </w:r>
            <w:proofErr w:type="spellEnd"/>
            <w:r w:rsidRPr="00777071">
              <w:rPr>
                <w:rFonts w:asciiTheme="minorHAnsi" w:eastAsia="Calibri" w:hAnsiTheme="minorHAnsi" w:cstheme="minorHAnsi"/>
                <w:sz w:val="22"/>
              </w:rPr>
              <w:t>) techninės specifikacijos reikalavimą     (-</w:t>
            </w:r>
            <w:proofErr w:type="spellStart"/>
            <w:r w:rsidRPr="00777071">
              <w:rPr>
                <w:rFonts w:asciiTheme="minorHAnsi" w:eastAsia="Calibri" w:hAnsiTheme="minorHAnsi" w:cstheme="minorHAnsi"/>
                <w:sz w:val="22"/>
              </w:rPr>
              <w:t>us</w:t>
            </w:r>
            <w:proofErr w:type="spellEnd"/>
            <w:r w:rsidRPr="00777071">
              <w:rPr>
                <w:rFonts w:asciiTheme="minorHAnsi" w:eastAsia="Calibri" w:hAnsiTheme="minorHAnsi" w:cstheme="minorHAnsi"/>
                <w:sz w:val="22"/>
              </w:rPr>
              <w:t>) patvirtinanti (-</w:t>
            </w:r>
            <w:proofErr w:type="spellStart"/>
            <w:r w:rsidRPr="00777071">
              <w:rPr>
                <w:rFonts w:asciiTheme="minorHAnsi" w:eastAsia="Calibri" w:hAnsiTheme="minorHAnsi" w:cstheme="minorHAnsi"/>
                <w:sz w:val="22"/>
              </w:rPr>
              <w:t>čios</w:t>
            </w:r>
            <w:proofErr w:type="spellEnd"/>
            <w:r w:rsidRPr="00777071">
              <w:rPr>
                <w:rFonts w:asciiTheme="minorHAnsi" w:eastAsia="Calibri" w:hAnsiTheme="minorHAnsi" w:cstheme="minorHAnsi"/>
                <w:sz w:val="22"/>
              </w:rPr>
              <w:t>) momentinė (-ės) ekrano kopija (-</w:t>
            </w:r>
            <w:proofErr w:type="spellStart"/>
            <w:r w:rsidRPr="00777071">
              <w:rPr>
                <w:rFonts w:asciiTheme="minorHAnsi" w:eastAsia="Calibri" w:hAnsiTheme="minorHAnsi" w:cstheme="minorHAnsi"/>
                <w:sz w:val="22"/>
              </w:rPr>
              <w:t>os</w:t>
            </w:r>
            <w:proofErr w:type="spellEnd"/>
            <w:r w:rsidRPr="00777071">
              <w:rPr>
                <w:rFonts w:asciiTheme="minorHAnsi" w:eastAsia="Calibri" w:hAnsiTheme="minorHAnsi" w:cstheme="minorHAnsi"/>
                <w:sz w:val="22"/>
              </w:rPr>
              <w:t>) (</w:t>
            </w:r>
            <w:proofErr w:type="spellStart"/>
            <w:r w:rsidRPr="00777071">
              <w:rPr>
                <w:rFonts w:asciiTheme="minorHAnsi" w:eastAsia="Calibri" w:hAnsiTheme="minorHAnsi" w:cstheme="minorHAnsi"/>
                <w:sz w:val="22"/>
              </w:rPr>
              <w:t>print</w:t>
            </w:r>
            <w:proofErr w:type="spellEnd"/>
            <w:r w:rsidRPr="00777071">
              <w:rPr>
                <w:rFonts w:asciiTheme="minorHAnsi" w:eastAsia="Calibri" w:hAnsiTheme="minorHAnsi" w:cstheme="minorHAnsi"/>
                <w:sz w:val="22"/>
              </w:rPr>
              <w:t xml:space="preserve"> </w:t>
            </w:r>
            <w:proofErr w:type="spellStart"/>
            <w:r w:rsidRPr="00777071">
              <w:rPr>
                <w:rFonts w:asciiTheme="minorHAnsi" w:eastAsia="Calibri" w:hAnsiTheme="minorHAnsi" w:cstheme="minorHAnsi"/>
                <w:sz w:val="22"/>
              </w:rPr>
              <w:t>screen</w:t>
            </w:r>
            <w:proofErr w:type="spellEnd"/>
            <w:r w:rsidRPr="00777071">
              <w:rPr>
                <w:rFonts w:asciiTheme="minorHAnsi" w:eastAsia="Calibri" w:hAnsiTheme="minorHAnsi" w:cstheme="minorHAnsi"/>
                <w:sz w:val="22"/>
              </w:rPr>
              <w:t>) (tokiu atveju momentinėje ekrano kopijoje (</w:t>
            </w:r>
            <w:proofErr w:type="spellStart"/>
            <w:r w:rsidRPr="00777071">
              <w:rPr>
                <w:rFonts w:asciiTheme="minorHAnsi" w:eastAsia="Calibri" w:hAnsiTheme="minorHAnsi" w:cstheme="minorHAnsi"/>
                <w:sz w:val="22"/>
              </w:rPr>
              <w:t>print</w:t>
            </w:r>
            <w:proofErr w:type="spellEnd"/>
            <w:r w:rsidRPr="00777071">
              <w:rPr>
                <w:rFonts w:asciiTheme="minorHAnsi" w:eastAsia="Calibri" w:hAnsiTheme="minorHAnsi" w:cstheme="minorHAnsi"/>
                <w:sz w:val="22"/>
              </w:rPr>
              <w:t xml:space="preserve"> </w:t>
            </w:r>
            <w:proofErr w:type="spellStart"/>
            <w:r w:rsidRPr="00777071">
              <w:rPr>
                <w:rFonts w:asciiTheme="minorHAnsi" w:eastAsia="Calibri" w:hAnsiTheme="minorHAnsi" w:cstheme="minorHAnsi"/>
                <w:sz w:val="22"/>
              </w:rPr>
              <w:t>screen‘e</w:t>
            </w:r>
            <w:proofErr w:type="spellEnd"/>
            <w:r w:rsidRPr="00777071">
              <w:rPr>
                <w:rFonts w:asciiTheme="minorHAnsi" w:eastAsia="Calibri" w:hAnsiTheme="minorHAnsi" w:cstheme="minorHAnsi"/>
                <w:sz w:val="22"/>
              </w:rPr>
              <w:t>) turi būti matoma informacija, kad kopija padaryta iš gamintojo tinklalapio ir turi būti aiškiai pažymėta (-</w:t>
            </w:r>
            <w:proofErr w:type="spellStart"/>
            <w:r w:rsidRPr="00777071">
              <w:rPr>
                <w:rFonts w:asciiTheme="minorHAnsi" w:eastAsia="Calibri" w:hAnsiTheme="minorHAnsi" w:cstheme="minorHAnsi"/>
                <w:sz w:val="22"/>
              </w:rPr>
              <w:t>os</w:t>
            </w:r>
            <w:proofErr w:type="spellEnd"/>
            <w:r w:rsidRPr="00777071">
              <w:rPr>
                <w:rFonts w:asciiTheme="minorHAnsi" w:eastAsia="Calibri" w:hAnsiTheme="minorHAnsi" w:cstheme="minorHAnsi"/>
                <w:sz w:val="22"/>
              </w:rPr>
              <w:t>) konkreti (-</w:t>
            </w:r>
            <w:proofErr w:type="spellStart"/>
            <w:r w:rsidRPr="00777071">
              <w:rPr>
                <w:rFonts w:asciiTheme="minorHAnsi" w:eastAsia="Calibri" w:hAnsiTheme="minorHAnsi" w:cstheme="minorHAnsi"/>
                <w:sz w:val="22"/>
              </w:rPr>
              <w:t>čios</w:t>
            </w:r>
            <w:proofErr w:type="spellEnd"/>
            <w:r w:rsidRPr="00777071">
              <w:rPr>
                <w:rFonts w:asciiTheme="minorHAnsi" w:eastAsia="Calibri" w:hAnsiTheme="minorHAnsi" w:cstheme="minorHAnsi"/>
                <w:sz w:val="22"/>
              </w:rPr>
              <w:t>) vieta (-</w:t>
            </w:r>
            <w:proofErr w:type="spellStart"/>
            <w:r w:rsidRPr="00777071">
              <w:rPr>
                <w:rFonts w:asciiTheme="minorHAnsi" w:eastAsia="Calibri" w:hAnsiTheme="minorHAnsi" w:cstheme="minorHAnsi"/>
                <w:sz w:val="22"/>
              </w:rPr>
              <w:t>os</w:t>
            </w:r>
            <w:proofErr w:type="spellEnd"/>
            <w:r w:rsidRPr="00777071">
              <w:rPr>
                <w:rFonts w:asciiTheme="minorHAnsi" w:eastAsia="Calibri" w:hAnsiTheme="minorHAnsi" w:cstheme="minorHAnsi"/>
                <w:sz w:val="22"/>
              </w:rPr>
              <w:t>), kurioje (-</w:t>
            </w:r>
            <w:proofErr w:type="spellStart"/>
            <w:r w:rsidRPr="00777071">
              <w:rPr>
                <w:rFonts w:asciiTheme="minorHAnsi" w:eastAsia="Calibri" w:hAnsiTheme="minorHAnsi" w:cstheme="minorHAnsi"/>
                <w:sz w:val="22"/>
              </w:rPr>
              <w:t>iose</w:t>
            </w:r>
            <w:proofErr w:type="spellEnd"/>
            <w:r w:rsidRPr="00777071">
              <w:rPr>
                <w:rFonts w:asciiTheme="minorHAnsi" w:eastAsia="Calibri" w:hAnsiTheme="minorHAnsi" w:cstheme="minorHAnsi"/>
                <w:sz w:val="22"/>
              </w:rPr>
              <w:t>) yra reikalaujamą (-</w:t>
            </w:r>
            <w:proofErr w:type="spellStart"/>
            <w:r w:rsidRPr="00777071">
              <w:rPr>
                <w:rFonts w:asciiTheme="minorHAnsi" w:eastAsia="Calibri" w:hAnsiTheme="minorHAnsi" w:cstheme="minorHAnsi"/>
                <w:sz w:val="22"/>
              </w:rPr>
              <w:t>as</w:t>
            </w:r>
            <w:proofErr w:type="spellEnd"/>
            <w:r w:rsidRPr="00777071">
              <w:rPr>
                <w:rFonts w:asciiTheme="minorHAnsi" w:eastAsia="Calibri" w:hAnsiTheme="minorHAnsi" w:cstheme="minorHAnsi"/>
                <w:sz w:val="22"/>
              </w:rPr>
              <w:t>) prekės charakteristiką (-</w:t>
            </w:r>
            <w:proofErr w:type="spellStart"/>
            <w:r w:rsidRPr="00777071">
              <w:rPr>
                <w:rFonts w:asciiTheme="minorHAnsi" w:eastAsia="Calibri" w:hAnsiTheme="minorHAnsi" w:cstheme="minorHAnsi"/>
                <w:sz w:val="22"/>
              </w:rPr>
              <w:t>as</w:t>
            </w:r>
            <w:proofErr w:type="spellEnd"/>
            <w:r w:rsidRPr="00777071">
              <w:rPr>
                <w:rFonts w:asciiTheme="minorHAnsi" w:eastAsia="Calibri" w:hAnsiTheme="minorHAnsi" w:cstheme="minorHAnsi"/>
                <w:sz w:val="22"/>
              </w:rPr>
              <w:t>) patvirtinanti informacija. Momentinė ekrano kopija (</w:t>
            </w:r>
            <w:proofErr w:type="spellStart"/>
            <w:r w:rsidRPr="00777071">
              <w:rPr>
                <w:rFonts w:asciiTheme="minorHAnsi" w:eastAsia="Calibri" w:hAnsiTheme="minorHAnsi" w:cstheme="minorHAnsi"/>
                <w:sz w:val="22"/>
              </w:rPr>
              <w:t>print</w:t>
            </w:r>
            <w:proofErr w:type="spellEnd"/>
            <w:r w:rsidRPr="00777071">
              <w:rPr>
                <w:rFonts w:asciiTheme="minorHAnsi" w:eastAsia="Calibri" w:hAnsiTheme="minorHAnsi" w:cstheme="minorHAnsi"/>
                <w:sz w:val="22"/>
              </w:rPr>
              <w:t xml:space="preserve"> </w:t>
            </w:r>
            <w:proofErr w:type="spellStart"/>
            <w:r w:rsidRPr="00777071">
              <w:rPr>
                <w:rFonts w:asciiTheme="minorHAnsi" w:eastAsia="Calibri" w:hAnsiTheme="minorHAnsi" w:cstheme="minorHAnsi"/>
                <w:sz w:val="22"/>
              </w:rPr>
              <w:t>screen‘as</w:t>
            </w:r>
            <w:proofErr w:type="spellEnd"/>
            <w:r w:rsidRPr="00777071">
              <w:rPr>
                <w:rFonts w:asciiTheme="minorHAnsi" w:eastAsia="Calibri" w:hAnsiTheme="minorHAnsi" w:cstheme="minorHAnsi"/>
                <w:sz w:val="22"/>
              </w:rPr>
              <w:t xml:space="preserve">) turi būti aiškiai </w:t>
            </w:r>
            <w:r w:rsidRPr="00777071">
              <w:rPr>
                <w:rFonts w:asciiTheme="minorHAnsi" w:eastAsia="Calibri" w:hAnsiTheme="minorHAnsi" w:cstheme="minorHAnsi"/>
                <w:sz w:val="22"/>
              </w:rPr>
              <w:lastRenderedPageBreak/>
              <w:t>įskaitoma.) ir pan.) lietuvių arba anglų kalba</w:t>
            </w:r>
            <w:r>
              <w:rPr>
                <w:rFonts w:asciiTheme="minorHAnsi" w:eastAsia="Calibri" w:hAnsiTheme="minorHAnsi" w:cstheme="minorHAnsi"/>
                <w:sz w:val="22"/>
              </w:rPr>
              <w:t>.</w:t>
            </w:r>
          </w:p>
          <w:p w14:paraId="5AF64CF1" w14:textId="5305531A" w:rsidR="00777071" w:rsidRPr="00020B04" w:rsidRDefault="00777071" w:rsidP="00930A33">
            <w:pPr>
              <w:spacing w:line="240" w:lineRule="auto"/>
              <w:ind w:left="155"/>
              <w:jc w:val="left"/>
              <w:rPr>
                <w:rFonts w:asciiTheme="minorHAnsi" w:eastAsia="Calibri" w:hAnsiTheme="minorHAnsi" w:cstheme="minorHAnsi"/>
                <w:sz w:val="22"/>
              </w:rPr>
            </w:pPr>
            <w:r>
              <w:rPr>
                <w:rFonts w:asciiTheme="minorHAnsi" w:eastAsia="Calibri" w:hAnsiTheme="minorHAnsi" w:cstheme="minorHAnsi"/>
                <w:sz w:val="22"/>
              </w:rPr>
              <w:t>Dauguma siūlom</w:t>
            </w:r>
            <w:r w:rsidR="000C7D4F">
              <w:rPr>
                <w:rFonts w:asciiTheme="minorHAnsi" w:eastAsia="Calibri" w:hAnsiTheme="minorHAnsi" w:cstheme="minorHAnsi"/>
                <w:sz w:val="22"/>
              </w:rPr>
              <w:t>os</w:t>
            </w:r>
            <w:r>
              <w:rPr>
                <w:rFonts w:asciiTheme="minorHAnsi" w:eastAsia="Calibri" w:hAnsiTheme="minorHAnsi" w:cstheme="minorHAnsi"/>
                <w:sz w:val="22"/>
              </w:rPr>
              <w:t xml:space="preserve"> prekės</w:t>
            </w:r>
            <w:r w:rsidR="000C7D4F">
              <w:rPr>
                <w:rFonts w:asciiTheme="minorHAnsi" w:eastAsia="Calibri" w:hAnsiTheme="minorHAnsi" w:cstheme="minorHAnsi"/>
                <w:sz w:val="22"/>
              </w:rPr>
              <w:t xml:space="preserve"> parametrų bus tikrinama sutarties vykdymo metu. Pasiūlymo pateikimo metu tiekėjai tik turės nurodyti siūlomos Prekės gamintoją ar Prekės ženklą, modelį, modifikaciją (jei yra), Prekės kodą (jei yra) bei pateikti tai pagrindžiančius gamintojo dokumentus ir patvirtinti atitiktį nurodytiems reikalavimams.</w:t>
            </w:r>
            <w:r>
              <w:rPr>
                <w:rFonts w:asciiTheme="minorHAnsi" w:eastAsia="Calibri" w:hAnsiTheme="minorHAnsi" w:cstheme="minorHAnsi"/>
                <w:sz w:val="22"/>
              </w:rPr>
              <w:t xml:space="preserve"> </w:t>
            </w:r>
          </w:p>
        </w:tc>
      </w:tr>
      <w:tr w:rsidR="0068730F" w:rsidRPr="00020B04" w14:paraId="6B10C280" w14:textId="29233B92" w:rsidTr="00DD447D">
        <w:trPr>
          <w:trHeight w:val="252"/>
        </w:trPr>
        <w:tc>
          <w:tcPr>
            <w:tcW w:w="1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51921" w14:textId="579CF6C4" w:rsidR="0068730F" w:rsidRPr="00020B04" w:rsidRDefault="00DD447D" w:rsidP="0051120F">
            <w:pPr>
              <w:spacing w:line="240" w:lineRule="auto"/>
              <w:jc w:val="center"/>
              <w:rPr>
                <w:rFonts w:asciiTheme="minorHAnsi" w:eastAsia="Calibri" w:hAnsiTheme="minorHAnsi" w:cstheme="minorHAnsi"/>
                <w:sz w:val="22"/>
              </w:rPr>
            </w:pPr>
            <w:r>
              <w:rPr>
                <w:rFonts w:asciiTheme="minorHAnsi" w:eastAsia="Calibri" w:hAnsiTheme="minorHAnsi" w:cstheme="minorHAnsi"/>
                <w:sz w:val="22"/>
              </w:rPr>
              <w:lastRenderedPageBreak/>
              <w:t>3</w:t>
            </w:r>
            <w:r w:rsidR="0068730F" w:rsidRPr="00020B04">
              <w:rPr>
                <w:rFonts w:asciiTheme="minorHAnsi" w:eastAsia="Calibri" w:hAnsiTheme="minorHAnsi" w:cstheme="minorHAnsi"/>
                <w:sz w:val="22"/>
              </w:rPr>
              <w:t xml:space="preserve">. </w:t>
            </w:r>
          </w:p>
        </w:tc>
        <w:tc>
          <w:tcPr>
            <w:tcW w:w="12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1D25D" w14:textId="2D9F824C" w:rsidR="0068730F" w:rsidRPr="00020B04" w:rsidRDefault="0068730F" w:rsidP="005549BC">
            <w:pPr>
              <w:spacing w:line="240" w:lineRule="auto"/>
              <w:rPr>
                <w:rFonts w:asciiTheme="minorHAnsi" w:eastAsia="Times New Roman" w:hAnsiTheme="minorHAnsi" w:cstheme="minorHAnsi"/>
                <w:color w:val="000000"/>
                <w:sz w:val="22"/>
                <w:lang w:eastAsia="lt-LT"/>
              </w:rPr>
            </w:pPr>
            <w:r w:rsidRPr="00020B04">
              <w:rPr>
                <w:rFonts w:asciiTheme="minorHAnsi" w:eastAsia="Times New Roman" w:hAnsiTheme="minorHAnsi" w:cstheme="minorHAnsi"/>
                <w:color w:val="000000"/>
                <w:sz w:val="22"/>
                <w:lang w:eastAsia="lt-LT"/>
              </w:rPr>
              <w:t xml:space="preserve">Ar sutarties sąlygos yra aiškios? Jeigu ne, </w:t>
            </w:r>
            <w:r w:rsidRPr="00020B04">
              <w:rPr>
                <w:rFonts w:asciiTheme="minorHAnsi" w:hAnsiTheme="minorHAnsi" w:cstheme="minorHAnsi"/>
                <w:sz w:val="22"/>
              </w:rPr>
              <w:t>nurodykite kurios vietos neaiškios. Prašome pateikti argumentuotas pastabas ir pasiūlymus.</w:t>
            </w:r>
          </w:p>
        </w:tc>
        <w:tc>
          <w:tcPr>
            <w:tcW w:w="2212" w:type="pct"/>
            <w:tcBorders>
              <w:top w:val="single" w:sz="4" w:space="0" w:color="auto"/>
              <w:left w:val="single" w:sz="4" w:space="0" w:color="auto"/>
              <w:bottom w:val="single" w:sz="4" w:space="0" w:color="auto"/>
              <w:right w:val="single" w:sz="4" w:space="0" w:color="auto"/>
            </w:tcBorders>
          </w:tcPr>
          <w:p w14:paraId="1E602FA6" w14:textId="06F24FB9" w:rsidR="0068730F" w:rsidRPr="00020B04" w:rsidRDefault="001660FF" w:rsidP="001660FF">
            <w:pPr>
              <w:spacing w:line="240" w:lineRule="auto"/>
              <w:jc w:val="center"/>
              <w:rPr>
                <w:rFonts w:asciiTheme="minorHAnsi" w:eastAsia="Calibri" w:hAnsiTheme="minorHAnsi" w:cstheme="minorHAnsi"/>
                <w:sz w:val="22"/>
              </w:rPr>
            </w:pPr>
            <w:r w:rsidRPr="00020B04">
              <w:rPr>
                <w:rFonts w:asciiTheme="minorHAnsi" w:eastAsia="Calibri" w:hAnsiTheme="minorHAnsi" w:cstheme="minorHAnsi"/>
                <w:sz w:val="22"/>
              </w:rPr>
              <w:t>-</w:t>
            </w:r>
          </w:p>
        </w:tc>
        <w:tc>
          <w:tcPr>
            <w:tcW w:w="1380" w:type="pct"/>
            <w:tcBorders>
              <w:top w:val="single" w:sz="4" w:space="0" w:color="auto"/>
              <w:left w:val="single" w:sz="4" w:space="0" w:color="auto"/>
              <w:bottom w:val="single" w:sz="4" w:space="0" w:color="auto"/>
              <w:right w:val="single" w:sz="4" w:space="0" w:color="auto"/>
            </w:tcBorders>
          </w:tcPr>
          <w:p w14:paraId="47B11798" w14:textId="203463A8" w:rsidR="0068730F" w:rsidRPr="00020B04" w:rsidRDefault="001F4E47" w:rsidP="001660FF">
            <w:pPr>
              <w:spacing w:line="240" w:lineRule="auto"/>
              <w:jc w:val="center"/>
              <w:rPr>
                <w:rFonts w:asciiTheme="minorHAnsi" w:eastAsia="Calibri" w:hAnsiTheme="minorHAnsi" w:cstheme="minorHAnsi"/>
                <w:sz w:val="22"/>
              </w:rPr>
            </w:pPr>
            <w:r>
              <w:rPr>
                <w:rFonts w:asciiTheme="minorHAnsi" w:eastAsia="Calibri" w:hAnsiTheme="minorHAnsi" w:cstheme="minorHAnsi"/>
                <w:sz w:val="22"/>
              </w:rPr>
              <w:t>-</w:t>
            </w:r>
          </w:p>
        </w:tc>
      </w:tr>
      <w:tr w:rsidR="00416F70" w:rsidRPr="00020B04" w14:paraId="35A8E40A" w14:textId="6FE30DF7" w:rsidTr="002D510C">
        <w:trPr>
          <w:trHeight w:val="465"/>
        </w:trPr>
        <w:tc>
          <w:tcPr>
            <w:tcW w:w="171"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C7B1EF1" w14:textId="62F052D6" w:rsidR="00416F70" w:rsidRPr="00020B04" w:rsidRDefault="00416F70" w:rsidP="0051120F">
            <w:pPr>
              <w:spacing w:line="240" w:lineRule="auto"/>
              <w:jc w:val="center"/>
              <w:rPr>
                <w:rFonts w:asciiTheme="minorHAnsi" w:eastAsia="Calibri" w:hAnsiTheme="minorHAnsi" w:cstheme="minorHAnsi"/>
                <w:sz w:val="22"/>
              </w:rPr>
            </w:pPr>
            <w:r>
              <w:rPr>
                <w:rFonts w:asciiTheme="minorHAnsi" w:eastAsia="Calibri" w:hAnsiTheme="minorHAnsi" w:cstheme="minorHAnsi"/>
                <w:sz w:val="22"/>
              </w:rPr>
              <w:t>4</w:t>
            </w:r>
            <w:r w:rsidRPr="00020B04">
              <w:rPr>
                <w:rFonts w:asciiTheme="minorHAnsi" w:eastAsia="Calibri" w:hAnsiTheme="minorHAnsi" w:cstheme="minorHAnsi"/>
                <w:sz w:val="22"/>
              </w:rPr>
              <w:t xml:space="preserve">. </w:t>
            </w:r>
          </w:p>
        </w:tc>
        <w:tc>
          <w:tcPr>
            <w:tcW w:w="1236" w:type="pct"/>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A5EEF72" w14:textId="77777777" w:rsidR="00416F70" w:rsidRPr="00020B04" w:rsidRDefault="00416F70" w:rsidP="00C54810">
            <w:pPr>
              <w:spacing w:line="240" w:lineRule="auto"/>
              <w:contextualSpacing/>
              <w:rPr>
                <w:rFonts w:asciiTheme="minorHAnsi" w:hAnsiTheme="minorHAnsi" w:cstheme="minorHAnsi"/>
                <w:b/>
                <w:sz w:val="22"/>
              </w:rPr>
            </w:pPr>
            <w:r w:rsidRPr="00020B04">
              <w:rPr>
                <w:rFonts w:asciiTheme="minorHAnsi" w:eastAsia="Calibri" w:hAnsiTheme="minorHAnsi" w:cstheme="minorHAnsi"/>
                <w:sz w:val="22"/>
              </w:rPr>
              <w:t>Prašome nurodyti kitą, Jūsų nuomone, reikšmingą informaciją prekių įsigijimui.</w:t>
            </w:r>
          </w:p>
        </w:tc>
        <w:tc>
          <w:tcPr>
            <w:tcW w:w="2212" w:type="pct"/>
            <w:tcBorders>
              <w:top w:val="single" w:sz="4" w:space="0" w:color="auto"/>
              <w:left w:val="single" w:sz="4" w:space="0" w:color="auto"/>
              <w:bottom w:val="single" w:sz="4" w:space="0" w:color="auto"/>
              <w:right w:val="single" w:sz="4" w:space="0" w:color="auto"/>
            </w:tcBorders>
          </w:tcPr>
          <w:p w14:paraId="758E1EA9" w14:textId="77777777" w:rsidR="00416F70" w:rsidRPr="00A551CC" w:rsidRDefault="00416F70" w:rsidP="00A551CC">
            <w:pPr>
              <w:spacing w:line="240" w:lineRule="auto"/>
              <w:jc w:val="left"/>
              <w:rPr>
                <w:rFonts w:asciiTheme="minorHAnsi" w:eastAsia="Calibri" w:hAnsiTheme="minorHAnsi" w:cstheme="minorHAnsi"/>
                <w:sz w:val="22"/>
              </w:rPr>
            </w:pPr>
            <w:r w:rsidRPr="00A551CC">
              <w:rPr>
                <w:rFonts w:asciiTheme="minorHAnsi" w:eastAsia="Calibri" w:hAnsiTheme="minorHAnsi" w:cstheme="minorHAnsi"/>
                <w:sz w:val="22"/>
              </w:rPr>
              <w:t>Siekiant gauti kvalifikuotus mokymus, siūlome įtraukti</w:t>
            </w:r>
          </w:p>
          <w:p w14:paraId="683B37F2" w14:textId="77777777" w:rsidR="00416F70" w:rsidRPr="00A551CC" w:rsidRDefault="00416F70" w:rsidP="00A551CC">
            <w:pPr>
              <w:spacing w:line="240" w:lineRule="auto"/>
              <w:jc w:val="left"/>
              <w:rPr>
                <w:rFonts w:asciiTheme="minorHAnsi" w:eastAsia="Calibri" w:hAnsiTheme="minorHAnsi" w:cstheme="minorHAnsi"/>
                <w:sz w:val="22"/>
              </w:rPr>
            </w:pPr>
            <w:r w:rsidRPr="00A551CC">
              <w:rPr>
                <w:rFonts w:asciiTheme="minorHAnsi" w:eastAsia="Calibri" w:hAnsiTheme="minorHAnsi" w:cstheme="minorHAnsi"/>
                <w:sz w:val="22"/>
              </w:rPr>
              <w:t>reikalavimą, kad apmokymus kaip naudotis priemonėmis atliktų</w:t>
            </w:r>
          </w:p>
          <w:p w14:paraId="42DE372D" w14:textId="77777777" w:rsidR="00416F70" w:rsidRPr="00A551CC" w:rsidRDefault="00416F70" w:rsidP="00A551CC">
            <w:pPr>
              <w:spacing w:line="240" w:lineRule="auto"/>
              <w:jc w:val="left"/>
              <w:rPr>
                <w:rFonts w:asciiTheme="minorHAnsi" w:eastAsia="Calibri" w:hAnsiTheme="minorHAnsi" w:cstheme="minorHAnsi"/>
                <w:sz w:val="22"/>
              </w:rPr>
            </w:pPr>
            <w:r w:rsidRPr="00A551CC">
              <w:rPr>
                <w:rFonts w:asciiTheme="minorHAnsi" w:eastAsia="Calibri" w:hAnsiTheme="minorHAnsi" w:cstheme="minorHAnsi"/>
                <w:sz w:val="22"/>
              </w:rPr>
              <w:t>gamintojo arba oficialaus gamintojo atstovo atestuotas</w:t>
            </w:r>
          </w:p>
          <w:p w14:paraId="3714D7D5" w14:textId="74EBB431" w:rsidR="00416F70" w:rsidRPr="00416F70" w:rsidRDefault="00416F70" w:rsidP="00A551CC">
            <w:pPr>
              <w:spacing w:line="240" w:lineRule="auto"/>
              <w:jc w:val="left"/>
              <w:rPr>
                <w:rFonts w:asciiTheme="minorHAnsi" w:eastAsia="Calibri" w:hAnsiTheme="minorHAnsi" w:cstheme="minorHAnsi"/>
                <w:sz w:val="22"/>
              </w:rPr>
            </w:pPr>
            <w:r>
              <w:rPr>
                <w:rFonts w:asciiTheme="minorHAnsi" w:eastAsia="Calibri" w:hAnsiTheme="minorHAnsi" w:cstheme="minorHAnsi"/>
                <w:sz w:val="22"/>
              </w:rPr>
              <w:t>asmuo/lektorius.</w:t>
            </w:r>
          </w:p>
        </w:tc>
        <w:tc>
          <w:tcPr>
            <w:tcW w:w="1380" w:type="pct"/>
            <w:tcBorders>
              <w:top w:val="single" w:sz="4" w:space="0" w:color="auto"/>
              <w:left w:val="single" w:sz="4" w:space="0" w:color="auto"/>
              <w:bottom w:val="single" w:sz="4" w:space="0" w:color="auto"/>
              <w:right w:val="single" w:sz="4" w:space="0" w:color="auto"/>
            </w:tcBorders>
          </w:tcPr>
          <w:p w14:paraId="749B9E36" w14:textId="692793D5" w:rsidR="00416F70" w:rsidRPr="00020B04" w:rsidRDefault="00416F70" w:rsidP="00416F70">
            <w:pPr>
              <w:spacing w:line="240" w:lineRule="auto"/>
              <w:jc w:val="left"/>
              <w:rPr>
                <w:rFonts w:asciiTheme="minorHAnsi" w:eastAsia="Calibri" w:hAnsiTheme="minorHAnsi" w:cstheme="minorHAnsi"/>
                <w:sz w:val="22"/>
                <w:highlight w:val="yellow"/>
              </w:rPr>
            </w:pPr>
            <w:r w:rsidRPr="00416F70">
              <w:rPr>
                <w:rFonts w:asciiTheme="minorHAnsi" w:eastAsia="Calibri" w:hAnsiTheme="minorHAnsi" w:cstheme="minorHAnsi"/>
                <w:sz w:val="22"/>
              </w:rPr>
              <w:t xml:space="preserve">Informuojame, kad į pateiktą pastabą </w:t>
            </w:r>
            <w:r>
              <w:rPr>
                <w:rFonts w:asciiTheme="minorHAnsi" w:eastAsia="Calibri" w:hAnsiTheme="minorHAnsi" w:cstheme="minorHAnsi"/>
                <w:sz w:val="22"/>
              </w:rPr>
              <w:t xml:space="preserve">nebus atsižvelgta. Reikalavimas </w:t>
            </w:r>
            <w:r w:rsidRPr="00416F70">
              <w:rPr>
                <w:rFonts w:asciiTheme="minorHAnsi" w:eastAsia="Calibri" w:hAnsiTheme="minorHAnsi" w:cstheme="minorHAnsi"/>
                <w:sz w:val="22"/>
              </w:rPr>
              <w:t xml:space="preserve">gali </w:t>
            </w:r>
            <w:r>
              <w:rPr>
                <w:rFonts w:asciiTheme="minorHAnsi" w:eastAsia="Calibri" w:hAnsiTheme="minorHAnsi" w:cstheme="minorHAnsi"/>
                <w:sz w:val="22"/>
              </w:rPr>
              <w:t xml:space="preserve">riboti tiekėjų </w:t>
            </w:r>
            <w:r w:rsidRPr="00416F70">
              <w:rPr>
                <w:rFonts w:asciiTheme="minorHAnsi" w:eastAsia="Calibri" w:hAnsiTheme="minorHAnsi" w:cstheme="minorHAnsi"/>
                <w:sz w:val="22"/>
              </w:rPr>
              <w:t>konkurenciją.</w:t>
            </w:r>
          </w:p>
        </w:tc>
      </w:tr>
      <w:tr w:rsidR="00416F70" w:rsidRPr="00020B04" w14:paraId="7C17FFA2" w14:textId="77777777" w:rsidTr="002D510C">
        <w:trPr>
          <w:trHeight w:val="465"/>
        </w:trPr>
        <w:tc>
          <w:tcPr>
            <w:tcW w:w="171"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683ABA08" w14:textId="77777777" w:rsidR="00416F70" w:rsidRDefault="00416F70" w:rsidP="0051120F">
            <w:pPr>
              <w:spacing w:line="240" w:lineRule="auto"/>
              <w:jc w:val="center"/>
              <w:rPr>
                <w:rFonts w:asciiTheme="minorHAnsi" w:eastAsia="Calibri" w:hAnsiTheme="minorHAnsi" w:cstheme="minorHAnsi"/>
                <w:sz w:val="22"/>
              </w:rPr>
            </w:pPr>
          </w:p>
        </w:tc>
        <w:tc>
          <w:tcPr>
            <w:tcW w:w="1236" w:type="pct"/>
            <w:vMerge/>
            <w:tcBorders>
              <w:left w:val="single" w:sz="4" w:space="0" w:color="auto"/>
              <w:bottom w:val="single" w:sz="4" w:space="0" w:color="auto"/>
              <w:right w:val="single" w:sz="4" w:space="0" w:color="auto"/>
            </w:tcBorders>
            <w:tcMar>
              <w:top w:w="0" w:type="dxa"/>
              <w:left w:w="108" w:type="dxa"/>
              <w:bottom w:w="0" w:type="dxa"/>
              <w:right w:w="108" w:type="dxa"/>
            </w:tcMar>
          </w:tcPr>
          <w:p w14:paraId="2FFFB740" w14:textId="77777777" w:rsidR="00416F70" w:rsidRPr="00020B04" w:rsidRDefault="00416F70" w:rsidP="00C54810">
            <w:pPr>
              <w:spacing w:line="240" w:lineRule="auto"/>
              <w:contextualSpacing/>
              <w:rPr>
                <w:rFonts w:asciiTheme="minorHAnsi" w:eastAsia="Calibri" w:hAnsiTheme="minorHAnsi" w:cstheme="minorHAnsi"/>
                <w:sz w:val="22"/>
              </w:rPr>
            </w:pPr>
          </w:p>
        </w:tc>
        <w:tc>
          <w:tcPr>
            <w:tcW w:w="2212" w:type="pct"/>
            <w:tcBorders>
              <w:top w:val="single" w:sz="4" w:space="0" w:color="auto"/>
              <w:left w:val="single" w:sz="4" w:space="0" w:color="auto"/>
              <w:bottom w:val="single" w:sz="4" w:space="0" w:color="auto"/>
              <w:right w:val="single" w:sz="4" w:space="0" w:color="auto"/>
            </w:tcBorders>
          </w:tcPr>
          <w:p w14:paraId="4EEC7797" w14:textId="77777777" w:rsidR="00416F70" w:rsidRPr="00A551CC" w:rsidRDefault="00416F70" w:rsidP="00416F70">
            <w:pPr>
              <w:spacing w:line="240" w:lineRule="auto"/>
              <w:jc w:val="left"/>
              <w:rPr>
                <w:rFonts w:asciiTheme="minorHAnsi" w:eastAsia="Calibri" w:hAnsiTheme="minorHAnsi" w:cstheme="minorHAnsi"/>
                <w:sz w:val="22"/>
              </w:rPr>
            </w:pPr>
            <w:r w:rsidRPr="00A551CC">
              <w:rPr>
                <w:rFonts w:asciiTheme="minorHAnsi" w:eastAsia="Calibri" w:hAnsiTheme="minorHAnsi" w:cstheme="minorHAnsi"/>
                <w:sz w:val="22"/>
              </w:rPr>
              <w:t>Siūlome įtraukti reikalavimą, kad siūloma programinė įranga</w:t>
            </w:r>
          </w:p>
          <w:p w14:paraId="0025CCC6" w14:textId="60B4B5D8" w:rsidR="00416F70" w:rsidRPr="00A551CC" w:rsidRDefault="00416F70" w:rsidP="00416F70">
            <w:pPr>
              <w:spacing w:line="240" w:lineRule="auto"/>
              <w:jc w:val="left"/>
              <w:rPr>
                <w:rFonts w:asciiTheme="minorHAnsi" w:eastAsia="Calibri" w:hAnsiTheme="minorHAnsi" w:cstheme="minorHAnsi"/>
                <w:sz w:val="22"/>
              </w:rPr>
            </w:pPr>
            <w:r w:rsidRPr="00A551CC">
              <w:rPr>
                <w:rFonts w:asciiTheme="minorHAnsi" w:eastAsia="Calibri" w:hAnsiTheme="minorHAnsi" w:cstheme="minorHAnsi"/>
                <w:sz w:val="22"/>
              </w:rPr>
              <w:t>būtų lietuvių kalba - tai labai palengvintų įrangos naudojimą.</w:t>
            </w:r>
          </w:p>
        </w:tc>
        <w:tc>
          <w:tcPr>
            <w:tcW w:w="1380" w:type="pct"/>
            <w:tcBorders>
              <w:top w:val="single" w:sz="4" w:space="0" w:color="auto"/>
              <w:left w:val="single" w:sz="4" w:space="0" w:color="auto"/>
              <w:bottom w:val="single" w:sz="4" w:space="0" w:color="auto"/>
              <w:right w:val="single" w:sz="4" w:space="0" w:color="auto"/>
            </w:tcBorders>
          </w:tcPr>
          <w:p w14:paraId="452D7616" w14:textId="5D788ACC" w:rsidR="00416F70" w:rsidRPr="00416F70" w:rsidRDefault="00416F70" w:rsidP="00416F70">
            <w:pPr>
              <w:spacing w:line="240" w:lineRule="auto"/>
              <w:jc w:val="left"/>
              <w:rPr>
                <w:rFonts w:asciiTheme="minorHAnsi" w:eastAsia="Calibri" w:hAnsiTheme="minorHAnsi" w:cstheme="minorHAnsi"/>
                <w:sz w:val="22"/>
              </w:rPr>
            </w:pPr>
            <w:r w:rsidRPr="00416F70">
              <w:rPr>
                <w:rFonts w:asciiTheme="minorHAnsi" w:eastAsia="Calibri" w:hAnsiTheme="minorHAnsi" w:cstheme="minorHAnsi"/>
                <w:sz w:val="22"/>
              </w:rPr>
              <w:t xml:space="preserve">Informuojame, kad į pateiktą pastabą </w:t>
            </w:r>
            <w:r>
              <w:rPr>
                <w:rFonts w:asciiTheme="minorHAnsi" w:eastAsia="Calibri" w:hAnsiTheme="minorHAnsi" w:cstheme="minorHAnsi"/>
                <w:sz w:val="22"/>
              </w:rPr>
              <w:t xml:space="preserve">nebus atsižvelgta. Reikalavimas </w:t>
            </w:r>
            <w:r w:rsidRPr="00416F70">
              <w:rPr>
                <w:rFonts w:asciiTheme="minorHAnsi" w:eastAsia="Calibri" w:hAnsiTheme="minorHAnsi" w:cstheme="minorHAnsi"/>
                <w:sz w:val="22"/>
              </w:rPr>
              <w:t xml:space="preserve">gali </w:t>
            </w:r>
            <w:r>
              <w:rPr>
                <w:rFonts w:asciiTheme="minorHAnsi" w:eastAsia="Calibri" w:hAnsiTheme="minorHAnsi" w:cstheme="minorHAnsi"/>
                <w:sz w:val="22"/>
              </w:rPr>
              <w:t xml:space="preserve">riboti tiekėjų </w:t>
            </w:r>
            <w:r w:rsidRPr="00416F70">
              <w:rPr>
                <w:rFonts w:asciiTheme="minorHAnsi" w:eastAsia="Calibri" w:hAnsiTheme="minorHAnsi" w:cstheme="minorHAnsi"/>
                <w:sz w:val="22"/>
              </w:rPr>
              <w:t>konkurenciją.</w:t>
            </w:r>
          </w:p>
        </w:tc>
      </w:tr>
    </w:tbl>
    <w:p w14:paraId="2B412F6C" w14:textId="77777777" w:rsidR="003B5ECE" w:rsidRPr="00020B04" w:rsidRDefault="003B5ECE" w:rsidP="0051120F">
      <w:pPr>
        <w:pStyle w:val="Betarp"/>
        <w:ind w:firstLine="851"/>
        <w:rPr>
          <w:rFonts w:asciiTheme="minorHAnsi" w:hAnsiTheme="minorHAnsi" w:cstheme="minorHAnsi"/>
          <w:i/>
          <w:iCs/>
          <w:sz w:val="22"/>
        </w:rPr>
      </w:pPr>
    </w:p>
    <w:sectPr w:rsidR="003B5ECE" w:rsidRPr="00020B04" w:rsidSect="000279EA">
      <w:headerReference w:type="default" r:id="rId8"/>
      <w:pgSz w:w="16838" w:h="11906" w:orient="landscape"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93E86" w14:textId="77777777" w:rsidR="00BC735F" w:rsidRDefault="00BC735F" w:rsidP="005F2C09">
      <w:pPr>
        <w:spacing w:line="240" w:lineRule="auto"/>
      </w:pPr>
      <w:r>
        <w:separator/>
      </w:r>
    </w:p>
  </w:endnote>
  <w:endnote w:type="continuationSeparator" w:id="0">
    <w:p w14:paraId="60AD7B44" w14:textId="77777777" w:rsidR="00BC735F" w:rsidRDefault="00BC735F"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F32AE" w14:textId="77777777" w:rsidR="00BC735F" w:rsidRDefault="00BC735F" w:rsidP="005F2C09">
      <w:pPr>
        <w:spacing w:line="240" w:lineRule="auto"/>
      </w:pPr>
      <w:r>
        <w:separator/>
      </w:r>
    </w:p>
  </w:footnote>
  <w:footnote w:type="continuationSeparator" w:id="0">
    <w:p w14:paraId="63102EE9" w14:textId="77777777" w:rsidR="00BC735F" w:rsidRDefault="00BC735F"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F206CF0" w14:textId="3A38AF7A"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A3C99">
          <w:rPr>
            <w:noProof/>
            <w:sz w:val="20"/>
            <w:szCs w:val="20"/>
          </w:rPr>
          <w:t>5</w:t>
        </w:r>
        <w:r w:rsidRPr="00014401">
          <w:rPr>
            <w:sz w:val="20"/>
            <w:szCs w:val="20"/>
          </w:rPr>
          <w:fldChar w:fldCharType="end"/>
        </w:r>
      </w:p>
    </w:sdtContent>
  </w:sdt>
  <w:p w14:paraId="2A00102D"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519F79"/>
    <w:multiLevelType w:val="hybridMultilevel"/>
    <w:tmpl w:val="081870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447F70"/>
    <w:multiLevelType w:val="hybridMultilevel"/>
    <w:tmpl w:val="719C27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AB60BDC"/>
    <w:multiLevelType w:val="multilevel"/>
    <w:tmpl w:val="37D66174"/>
    <w:lvl w:ilvl="0">
      <w:start w:val="1"/>
      <w:numFmt w:val="decimal"/>
      <w:lvlText w:val="%1."/>
      <w:lvlJc w:val="left"/>
      <w:pPr>
        <w:ind w:left="540" w:hanging="540"/>
      </w:pPr>
      <w:rPr>
        <w:rFonts w:hint="default"/>
      </w:rPr>
    </w:lvl>
    <w:lvl w:ilvl="1">
      <w:start w:val="2"/>
      <w:numFmt w:val="decimal"/>
      <w:lvlText w:val="%1.%2."/>
      <w:lvlJc w:val="left"/>
      <w:pPr>
        <w:ind w:left="752" w:hanging="540"/>
      </w:pPr>
      <w:rPr>
        <w:rFonts w:hint="default"/>
      </w:rPr>
    </w:lvl>
    <w:lvl w:ilvl="2">
      <w:start w:val="2"/>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509113CF"/>
    <w:multiLevelType w:val="hybridMultilevel"/>
    <w:tmpl w:val="414E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19A6"/>
    <w:rsid w:val="00014401"/>
    <w:rsid w:val="00015630"/>
    <w:rsid w:val="00020B04"/>
    <w:rsid w:val="000279EA"/>
    <w:rsid w:val="00043B41"/>
    <w:rsid w:val="0006475D"/>
    <w:rsid w:val="00072776"/>
    <w:rsid w:val="00082778"/>
    <w:rsid w:val="0008487E"/>
    <w:rsid w:val="000912F2"/>
    <w:rsid w:val="000938C7"/>
    <w:rsid w:val="000951E8"/>
    <w:rsid w:val="000B3037"/>
    <w:rsid w:val="000B4905"/>
    <w:rsid w:val="000B4E41"/>
    <w:rsid w:val="000C4198"/>
    <w:rsid w:val="000C7BCC"/>
    <w:rsid w:val="000C7D4F"/>
    <w:rsid w:val="001243A0"/>
    <w:rsid w:val="00130D78"/>
    <w:rsid w:val="001350C4"/>
    <w:rsid w:val="001357E9"/>
    <w:rsid w:val="001373E2"/>
    <w:rsid w:val="00155DBD"/>
    <w:rsid w:val="00157379"/>
    <w:rsid w:val="00161DD2"/>
    <w:rsid w:val="001660FF"/>
    <w:rsid w:val="001735C6"/>
    <w:rsid w:val="00183C48"/>
    <w:rsid w:val="001856D9"/>
    <w:rsid w:val="00190C90"/>
    <w:rsid w:val="001927A1"/>
    <w:rsid w:val="001933FB"/>
    <w:rsid w:val="001C5009"/>
    <w:rsid w:val="001F29B7"/>
    <w:rsid w:val="001F4E47"/>
    <w:rsid w:val="0020744F"/>
    <w:rsid w:val="00210F4C"/>
    <w:rsid w:val="002158E7"/>
    <w:rsid w:val="00216AD5"/>
    <w:rsid w:val="002426C7"/>
    <w:rsid w:val="00251669"/>
    <w:rsid w:val="00253348"/>
    <w:rsid w:val="002553D2"/>
    <w:rsid w:val="00275061"/>
    <w:rsid w:val="00276476"/>
    <w:rsid w:val="00296B51"/>
    <w:rsid w:val="002A084A"/>
    <w:rsid w:val="002A1B77"/>
    <w:rsid w:val="002B498B"/>
    <w:rsid w:val="002B7641"/>
    <w:rsid w:val="002C3EEB"/>
    <w:rsid w:val="002C5C78"/>
    <w:rsid w:val="002D0A7F"/>
    <w:rsid w:val="002D64B5"/>
    <w:rsid w:val="002E2683"/>
    <w:rsid w:val="002F07D8"/>
    <w:rsid w:val="002F2857"/>
    <w:rsid w:val="0031204B"/>
    <w:rsid w:val="00312064"/>
    <w:rsid w:val="0033624D"/>
    <w:rsid w:val="00340BC8"/>
    <w:rsid w:val="0034370F"/>
    <w:rsid w:val="00344CA2"/>
    <w:rsid w:val="00351C35"/>
    <w:rsid w:val="00361C9F"/>
    <w:rsid w:val="003701F9"/>
    <w:rsid w:val="003811A3"/>
    <w:rsid w:val="0038314C"/>
    <w:rsid w:val="00385044"/>
    <w:rsid w:val="00386618"/>
    <w:rsid w:val="00386978"/>
    <w:rsid w:val="00387B9F"/>
    <w:rsid w:val="003A3C99"/>
    <w:rsid w:val="003B5ECE"/>
    <w:rsid w:val="003C1E15"/>
    <w:rsid w:val="003C6524"/>
    <w:rsid w:val="003D42BD"/>
    <w:rsid w:val="003D6ED8"/>
    <w:rsid w:val="003D7085"/>
    <w:rsid w:val="003E2A55"/>
    <w:rsid w:val="003F2861"/>
    <w:rsid w:val="003F7443"/>
    <w:rsid w:val="00407A70"/>
    <w:rsid w:val="00416F70"/>
    <w:rsid w:val="00437AAA"/>
    <w:rsid w:val="00463C04"/>
    <w:rsid w:val="004724B7"/>
    <w:rsid w:val="00474535"/>
    <w:rsid w:val="00495251"/>
    <w:rsid w:val="004A01F9"/>
    <w:rsid w:val="004A1C35"/>
    <w:rsid w:val="004A77C0"/>
    <w:rsid w:val="004B66E7"/>
    <w:rsid w:val="004C089D"/>
    <w:rsid w:val="004C17DC"/>
    <w:rsid w:val="004D5A10"/>
    <w:rsid w:val="004E0DF2"/>
    <w:rsid w:val="004E12F1"/>
    <w:rsid w:val="004E5418"/>
    <w:rsid w:val="004E701A"/>
    <w:rsid w:val="0051120F"/>
    <w:rsid w:val="0052432A"/>
    <w:rsid w:val="00531E61"/>
    <w:rsid w:val="00533F22"/>
    <w:rsid w:val="0055201E"/>
    <w:rsid w:val="00553C29"/>
    <w:rsid w:val="005549BC"/>
    <w:rsid w:val="00555319"/>
    <w:rsid w:val="0055621C"/>
    <w:rsid w:val="0056536C"/>
    <w:rsid w:val="005674F3"/>
    <w:rsid w:val="00571031"/>
    <w:rsid w:val="0057677F"/>
    <w:rsid w:val="00590017"/>
    <w:rsid w:val="005A01C4"/>
    <w:rsid w:val="005B2521"/>
    <w:rsid w:val="005B3A6A"/>
    <w:rsid w:val="005B590D"/>
    <w:rsid w:val="005C0458"/>
    <w:rsid w:val="005C3686"/>
    <w:rsid w:val="005C7214"/>
    <w:rsid w:val="005E181F"/>
    <w:rsid w:val="005E18FC"/>
    <w:rsid w:val="005E420A"/>
    <w:rsid w:val="005E70FA"/>
    <w:rsid w:val="005F0F75"/>
    <w:rsid w:val="005F2C09"/>
    <w:rsid w:val="005F4C24"/>
    <w:rsid w:val="0061183E"/>
    <w:rsid w:val="0062028A"/>
    <w:rsid w:val="00625E59"/>
    <w:rsid w:val="00631345"/>
    <w:rsid w:val="00633A6C"/>
    <w:rsid w:val="00645EBC"/>
    <w:rsid w:val="00656C2E"/>
    <w:rsid w:val="00663429"/>
    <w:rsid w:val="006661E1"/>
    <w:rsid w:val="006714C5"/>
    <w:rsid w:val="006718ED"/>
    <w:rsid w:val="00671C8B"/>
    <w:rsid w:val="00680212"/>
    <w:rsid w:val="0068103F"/>
    <w:rsid w:val="00683EE0"/>
    <w:rsid w:val="00685C9A"/>
    <w:rsid w:val="0068730F"/>
    <w:rsid w:val="006A0FA8"/>
    <w:rsid w:val="006A2BE8"/>
    <w:rsid w:val="006B4C07"/>
    <w:rsid w:val="006B4DF3"/>
    <w:rsid w:val="006C0FC3"/>
    <w:rsid w:val="006C11E7"/>
    <w:rsid w:val="006C3F84"/>
    <w:rsid w:val="006D1E41"/>
    <w:rsid w:val="006E17E2"/>
    <w:rsid w:val="006E47F5"/>
    <w:rsid w:val="006E4BF8"/>
    <w:rsid w:val="00700E63"/>
    <w:rsid w:val="0070131E"/>
    <w:rsid w:val="00702539"/>
    <w:rsid w:val="00711E17"/>
    <w:rsid w:val="00721217"/>
    <w:rsid w:val="00724905"/>
    <w:rsid w:val="007309D6"/>
    <w:rsid w:val="00731547"/>
    <w:rsid w:val="00732D1D"/>
    <w:rsid w:val="00733FF1"/>
    <w:rsid w:val="00740FD7"/>
    <w:rsid w:val="00743257"/>
    <w:rsid w:val="00747CAC"/>
    <w:rsid w:val="007645A7"/>
    <w:rsid w:val="007674C0"/>
    <w:rsid w:val="00771DA9"/>
    <w:rsid w:val="00777071"/>
    <w:rsid w:val="00794127"/>
    <w:rsid w:val="007A4E1C"/>
    <w:rsid w:val="007B5A86"/>
    <w:rsid w:val="007D03C7"/>
    <w:rsid w:val="007D1D91"/>
    <w:rsid w:val="007D5640"/>
    <w:rsid w:val="007D750C"/>
    <w:rsid w:val="007F34B3"/>
    <w:rsid w:val="007F4B6D"/>
    <w:rsid w:val="0080065C"/>
    <w:rsid w:val="00805CAE"/>
    <w:rsid w:val="00807C45"/>
    <w:rsid w:val="00811F89"/>
    <w:rsid w:val="008274A8"/>
    <w:rsid w:val="008350B5"/>
    <w:rsid w:val="00843C73"/>
    <w:rsid w:val="008510C8"/>
    <w:rsid w:val="00851886"/>
    <w:rsid w:val="008552F8"/>
    <w:rsid w:val="00857606"/>
    <w:rsid w:val="00861927"/>
    <w:rsid w:val="00866C84"/>
    <w:rsid w:val="00874CE8"/>
    <w:rsid w:val="008764DD"/>
    <w:rsid w:val="008844BD"/>
    <w:rsid w:val="0088653F"/>
    <w:rsid w:val="00886CFD"/>
    <w:rsid w:val="008A5E2D"/>
    <w:rsid w:val="008B29DA"/>
    <w:rsid w:val="008D02FB"/>
    <w:rsid w:val="008D1EE2"/>
    <w:rsid w:val="008E4D0A"/>
    <w:rsid w:val="008E76CF"/>
    <w:rsid w:val="008E7EE6"/>
    <w:rsid w:val="008F1802"/>
    <w:rsid w:val="008F73C9"/>
    <w:rsid w:val="0091100A"/>
    <w:rsid w:val="00916CD4"/>
    <w:rsid w:val="00930A33"/>
    <w:rsid w:val="00941D11"/>
    <w:rsid w:val="009638A9"/>
    <w:rsid w:val="00973D48"/>
    <w:rsid w:val="00977648"/>
    <w:rsid w:val="00980616"/>
    <w:rsid w:val="00981FBE"/>
    <w:rsid w:val="00990A72"/>
    <w:rsid w:val="00993CE9"/>
    <w:rsid w:val="0099766C"/>
    <w:rsid w:val="009A217A"/>
    <w:rsid w:val="009B0BC4"/>
    <w:rsid w:val="009B3AE5"/>
    <w:rsid w:val="009C0DEE"/>
    <w:rsid w:val="009C4103"/>
    <w:rsid w:val="009C5ADD"/>
    <w:rsid w:val="009D0410"/>
    <w:rsid w:val="009F2E69"/>
    <w:rsid w:val="00A06CE6"/>
    <w:rsid w:val="00A128DA"/>
    <w:rsid w:val="00A133E2"/>
    <w:rsid w:val="00A14F0B"/>
    <w:rsid w:val="00A23C7A"/>
    <w:rsid w:val="00A23D67"/>
    <w:rsid w:val="00A3107B"/>
    <w:rsid w:val="00A40365"/>
    <w:rsid w:val="00A43B76"/>
    <w:rsid w:val="00A54BD2"/>
    <w:rsid w:val="00A551CC"/>
    <w:rsid w:val="00A64452"/>
    <w:rsid w:val="00A661BF"/>
    <w:rsid w:val="00A75500"/>
    <w:rsid w:val="00A94C9F"/>
    <w:rsid w:val="00AA1237"/>
    <w:rsid w:val="00AA1D3A"/>
    <w:rsid w:val="00AA2BC7"/>
    <w:rsid w:val="00AA7F39"/>
    <w:rsid w:val="00AB70E7"/>
    <w:rsid w:val="00AC4E4A"/>
    <w:rsid w:val="00AC6598"/>
    <w:rsid w:val="00AD2787"/>
    <w:rsid w:val="00AF2718"/>
    <w:rsid w:val="00AF2F84"/>
    <w:rsid w:val="00AF5670"/>
    <w:rsid w:val="00AF7BDB"/>
    <w:rsid w:val="00B12896"/>
    <w:rsid w:val="00B130E2"/>
    <w:rsid w:val="00B148F8"/>
    <w:rsid w:val="00B151B1"/>
    <w:rsid w:val="00B16C43"/>
    <w:rsid w:val="00B21F2B"/>
    <w:rsid w:val="00B22C36"/>
    <w:rsid w:val="00B23532"/>
    <w:rsid w:val="00B274BF"/>
    <w:rsid w:val="00B27B5F"/>
    <w:rsid w:val="00B33E9B"/>
    <w:rsid w:val="00B34108"/>
    <w:rsid w:val="00B47A71"/>
    <w:rsid w:val="00B53151"/>
    <w:rsid w:val="00B53B4A"/>
    <w:rsid w:val="00B627B0"/>
    <w:rsid w:val="00B74B4F"/>
    <w:rsid w:val="00B769D4"/>
    <w:rsid w:val="00B809F9"/>
    <w:rsid w:val="00B872DF"/>
    <w:rsid w:val="00B95926"/>
    <w:rsid w:val="00BB0086"/>
    <w:rsid w:val="00BB188D"/>
    <w:rsid w:val="00BC000D"/>
    <w:rsid w:val="00BC02BB"/>
    <w:rsid w:val="00BC735F"/>
    <w:rsid w:val="00BD062C"/>
    <w:rsid w:val="00BD47EE"/>
    <w:rsid w:val="00BD6D80"/>
    <w:rsid w:val="00BF1BFD"/>
    <w:rsid w:val="00BF6A2C"/>
    <w:rsid w:val="00C108E8"/>
    <w:rsid w:val="00C14F81"/>
    <w:rsid w:val="00C2154D"/>
    <w:rsid w:val="00C46DCD"/>
    <w:rsid w:val="00C54810"/>
    <w:rsid w:val="00C5772F"/>
    <w:rsid w:val="00C70240"/>
    <w:rsid w:val="00C954D7"/>
    <w:rsid w:val="00C974A1"/>
    <w:rsid w:val="00CA10A9"/>
    <w:rsid w:val="00CB058A"/>
    <w:rsid w:val="00CC53ED"/>
    <w:rsid w:val="00CD1A26"/>
    <w:rsid w:val="00CE4639"/>
    <w:rsid w:val="00CF7F9A"/>
    <w:rsid w:val="00D01EB0"/>
    <w:rsid w:val="00D14E5E"/>
    <w:rsid w:val="00D15C4A"/>
    <w:rsid w:val="00D246BF"/>
    <w:rsid w:val="00D36754"/>
    <w:rsid w:val="00D43F00"/>
    <w:rsid w:val="00D4558E"/>
    <w:rsid w:val="00D57930"/>
    <w:rsid w:val="00D61730"/>
    <w:rsid w:val="00D61FAA"/>
    <w:rsid w:val="00D658D8"/>
    <w:rsid w:val="00D65CD0"/>
    <w:rsid w:val="00D7617E"/>
    <w:rsid w:val="00D83481"/>
    <w:rsid w:val="00D845F8"/>
    <w:rsid w:val="00D85FF5"/>
    <w:rsid w:val="00D862AE"/>
    <w:rsid w:val="00D96548"/>
    <w:rsid w:val="00DA639C"/>
    <w:rsid w:val="00DD1240"/>
    <w:rsid w:val="00DD447D"/>
    <w:rsid w:val="00DE5135"/>
    <w:rsid w:val="00DE7402"/>
    <w:rsid w:val="00DF3C14"/>
    <w:rsid w:val="00DF6BEC"/>
    <w:rsid w:val="00E02924"/>
    <w:rsid w:val="00E06B90"/>
    <w:rsid w:val="00E10DED"/>
    <w:rsid w:val="00E50316"/>
    <w:rsid w:val="00E7734A"/>
    <w:rsid w:val="00E9071F"/>
    <w:rsid w:val="00E92D0A"/>
    <w:rsid w:val="00EA0043"/>
    <w:rsid w:val="00EA75D6"/>
    <w:rsid w:val="00EB53F7"/>
    <w:rsid w:val="00ED643E"/>
    <w:rsid w:val="00EF0F1C"/>
    <w:rsid w:val="00EF6205"/>
    <w:rsid w:val="00F00556"/>
    <w:rsid w:val="00F008B8"/>
    <w:rsid w:val="00F12721"/>
    <w:rsid w:val="00F23445"/>
    <w:rsid w:val="00F23F96"/>
    <w:rsid w:val="00F25165"/>
    <w:rsid w:val="00F36E2C"/>
    <w:rsid w:val="00F37019"/>
    <w:rsid w:val="00F43751"/>
    <w:rsid w:val="00F524AF"/>
    <w:rsid w:val="00F567EC"/>
    <w:rsid w:val="00F56A47"/>
    <w:rsid w:val="00F72AE9"/>
    <w:rsid w:val="00F90B2F"/>
    <w:rsid w:val="00F93778"/>
    <w:rsid w:val="00F93922"/>
    <w:rsid w:val="00FA2B94"/>
    <w:rsid w:val="00FB00AA"/>
    <w:rsid w:val="00FC2AE9"/>
    <w:rsid w:val="00FC3BD3"/>
    <w:rsid w:val="00FD01AC"/>
    <w:rsid w:val="00FD022D"/>
    <w:rsid w:val="00FD673D"/>
    <w:rsid w:val="00FF01A5"/>
    <w:rsid w:val="00FF6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17E9"/>
  <w15:docId w15:val="{ACC8121E-81B4-4DD5-BBF1-6B54C98D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table" w:customStyle="1" w:styleId="Lentelstinklelis1">
    <w:name w:val="Lentelės tinklelis1"/>
    <w:basedOn w:val="prastojilentel"/>
    <w:next w:val="Lentelstinklelis"/>
    <w:uiPriority w:val="59"/>
    <w:rsid w:val="007D5640"/>
    <w:pPr>
      <w:spacing w:line="240" w:lineRule="auto"/>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1120F"/>
    <w:pPr>
      <w:spacing w:line="240" w:lineRule="auto"/>
    </w:pPr>
  </w:style>
  <w:style w:type="paragraph" w:customStyle="1" w:styleId="Default">
    <w:name w:val="Default"/>
    <w:rsid w:val="00721217"/>
    <w:pPr>
      <w:autoSpaceDE w:val="0"/>
      <w:autoSpaceDN w:val="0"/>
      <w:adjustRightInd w:val="0"/>
      <w:spacing w:line="240" w:lineRule="auto"/>
      <w:jc w:val="left"/>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648583845">
      <w:bodyDiv w:val="1"/>
      <w:marLeft w:val="0"/>
      <w:marRight w:val="0"/>
      <w:marTop w:val="0"/>
      <w:marBottom w:val="0"/>
      <w:divBdr>
        <w:top w:val="none" w:sz="0" w:space="0" w:color="auto"/>
        <w:left w:val="none" w:sz="0" w:space="0" w:color="auto"/>
        <w:bottom w:val="none" w:sz="0" w:space="0" w:color="auto"/>
        <w:right w:val="none" w:sz="0" w:space="0" w:color="auto"/>
      </w:divBdr>
    </w:div>
    <w:div w:id="18657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CAFC6-6647-4663-B564-4F3C0347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6463</Words>
  <Characters>3685</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Dovilė Lebedinskienė</cp:lastModifiedBy>
  <cp:revision>4</cp:revision>
  <cp:lastPrinted>2025-08-19T06:37:00Z</cp:lastPrinted>
  <dcterms:created xsi:type="dcterms:W3CDTF">2025-09-10T10:10:00Z</dcterms:created>
  <dcterms:modified xsi:type="dcterms:W3CDTF">2025-09-11T05:54:00Z</dcterms:modified>
</cp:coreProperties>
</file>