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C977812" w:rsidR="79A52F8C" w:rsidRPr="00E05A95" w:rsidRDefault="003574AF" w:rsidP="00E217E9">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7A91302" w14:textId="58D33F47" w:rsidR="00D65AA4" w:rsidRPr="00E05A95" w:rsidRDefault="00D65AA4" w:rsidP="00E217E9">
      <w:pPr>
        <w:spacing w:after="120" w:line="20" w:lineRule="atLeast"/>
        <w:contextualSpacing/>
        <w:jc w:val="center"/>
        <w:rPr>
          <w:rFonts w:ascii="Times New Roman" w:hAnsi="Times New Roman" w:cs="Times New Roman"/>
          <w:b/>
          <w:bCs/>
          <w:sz w:val="24"/>
          <w:szCs w:val="24"/>
        </w:rPr>
      </w:pPr>
    </w:p>
    <w:p w14:paraId="3546E5E6" w14:textId="77777777" w:rsidR="00F74EF7" w:rsidRPr="00EC4E83" w:rsidRDefault="00136571" w:rsidP="00136571">
      <w:pPr>
        <w:pStyle w:val="Pagrindinistekstas"/>
        <w:spacing w:after="240" w:line="240" w:lineRule="auto"/>
        <w:ind w:right="337"/>
        <w:jc w:val="center"/>
        <w:rPr>
          <w:rFonts w:ascii="Times New Roman" w:hAnsi="Times New Roman" w:cs="Times New Roman"/>
          <w:spacing w:val="-2"/>
          <w:sz w:val="24"/>
          <w:szCs w:val="24"/>
          <w:highlight w:val="yellow"/>
        </w:rPr>
      </w:pPr>
      <w:r w:rsidRPr="00EC4E83">
        <w:rPr>
          <w:rFonts w:ascii="Times New Roman" w:hAnsi="Times New Roman" w:cs="Times New Roman"/>
          <w:spacing w:val="-2"/>
          <w:sz w:val="24"/>
          <w:szCs w:val="24"/>
          <w:highlight w:val="yellow"/>
        </w:rPr>
        <w:t xml:space="preserve">                            </w:t>
      </w:r>
    </w:p>
    <w:p w14:paraId="1CC18C24" w14:textId="621D5B11" w:rsidR="00EC4E83" w:rsidRDefault="00EC4E83" w:rsidP="00EC4E83">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Patvirtinta:</w:t>
      </w:r>
    </w:p>
    <w:p w14:paraId="28ACCD29" w14:textId="7436D284" w:rsidR="00FC3F76" w:rsidRPr="00FC3F76" w:rsidRDefault="00EC4E83" w:rsidP="00EC4E83">
      <w:pPr>
        <w:spacing w:after="120" w:line="20" w:lineRule="atLeast"/>
        <w:contextualSpacing/>
        <w:rPr>
          <w:rFonts w:ascii="Times New Roman" w:hAnsi="Times New Roman" w:cs="Times New Roman"/>
          <w:sz w:val="22"/>
          <w:szCs w:val="22"/>
        </w:rPr>
      </w:pPr>
      <w:r w:rsidRPr="00030953">
        <w:rPr>
          <w:rFonts w:ascii="Times New Roman" w:hAnsi="Times New Roman" w:cs="Times New Roman"/>
          <w:b/>
          <w:bCs/>
          <w:color w:val="EE0000"/>
          <w:sz w:val="24"/>
          <w:szCs w:val="24"/>
        </w:rPr>
        <w:t xml:space="preserve">                                                                               </w:t>
      </w:r>
      <w:r w:rsidR="00FC3F76" w:rsidRPr="00FC3F76">
        <w:rPr>
          <w:rFonts w:ascii="Times New Roman" w:hAnsi="Times New Roman" w:cs="Times New Roman"/>
          <w:sz w:val="22"/>
          <w:szCs w:val="22"/>
        </w:rPr>
        <w:t xml:space="preserve">VšĮ Trakų pirminės sveikatos priežiūros </w:t>
      </w:r>
    </w:p>
    <w:p w14:paraId="4829FDC5" w14:textId="1B3B8C3F" w:rsidR="00EC4E83" w:rsidRPr="00FC3F76" w:rsidRDefault="00FC3F76" w:rsidP="00EC4E83">
      <w:pPr>
        <w:spacing w:after="120" w:line="20" w:lineRule="atLeast"/>
        <w:contextualSpacing/>
        <w:rPr>
          <w:rFonts w:ascii="Times New Roman" w:hAnsi="Times New Roman" w:cs="Times New Roman"/>
          <w:sz w:val="22"/>
          <w:szCs w:val="22"/>
        </w:rPr>
      </w:pPr>
      <w:r w:rsidRPr="00FC3F76">
        <w:rPr>
          <w:rFonts w:ascii="Times New Roman" w:hAnsi="Times New Roman" w:cs="Times New Roman"/>
          <w:sz w:val="22"/>
          <w:szCs w:val="22"/>
        </w:rPr>
        <w:t xml:space="preserve">                                                                                      centro direktorės 2025</w:t>
      </w:r>
      <w:r>
        <w:rPr>
          <w:rFonts w:ascii="Times New Roman" w:hAnsi="Times New Roman" w:cs="Times New Roman"/>
          <w:sz w:val="22"/>
          <w:szCs w:val="22"/>
        </w:rPr>
        <w:t xml:space="preserve"> </w:t>
      </w:r>
      <w:r w:rsidRPr="00FC3F76">
        <w:rPr>
          <w:rFonts w:ascii="Times New Roman" w:hAnsi="Times New Roman" w:cs="Times New Roman"/>
          <w:sz w:val="22"/>
          <w:szCs w:val="22"/>
        </w:rPr>
        <w:t>m. rugsėjo 9d. įsakymu V-28</w:t>
      </w:r>
    </w:p>
    <w:p w14:paraId="0DF94D5B" w14:textId="610094B6" w:rsidR="00EC4E83" w:rsidRPr="008A16F2" w:rsidRDefault="00EC4E83" w:rsidP="00EC4E83">
      <w:pPr>
        <w:spacing w:after="120" w:line="20" w:lineRule="atLeast"/>
        <w:contextualSpacing/>
        <w:rPr>
          <w:rFonts w:ascii="Times New Roman" w:hAnsi="Times New Roman" w:cs="Times New Roman"/>
          <w:b/>
          <w:bCs/>
          <w:color w:val="EE0000"/>
          <w:sz w:val="24"/>
          <w:szCs w:val="24"/>
        </w:rPr>
      </w:pPr>
      <w:r>
        <w:rPr>
          <w:rFonts w:ascii="Times New Roman" w:eastAsia="Times New Roman" w:hAnsi="Times New Roman" w:cs="Times New Roman"/>
          <w:color w:val="000000"/>
          <w:szCs w:val="20"/>
        </w:rPr>
        <w:t xml:space="preserve">                                                                                                                       </w:t>
      </w:r>
    </w:p>
    <w:p w14:paraId="3C245768" w14:textId="5042D1E8" w:rsidR="00136571" w:rsidRDefault="00136571" w:rsidP="00136571">
      <w:pPr>
        <w:spacing w:after="120" w:line="20" w:lineRule="atLeast"/>
        <w:ind w:left="5245"/>
        <w:contextualSpacing/>
        <w:rPr>
          <w:rFonts w:ascii="Times New Roman" w:hAnsi="Times New Roman" w:cs="Times New Roman"/>
          <w:sz w:val="24"/>
          <w:szCs w:val="24"/>
        </w:rPr>
      </w:pPr>
    </w:p>
    <w:p w14:paraId="593A0D17" w14:textId="77777777" w:rsidR="00136571" w:rsidRPr="00093239" w:rsidRDefault="00136571" w:rsidP="00136571">
      <w:pPr>
        <w:spacing w:after="120" w:line="20" w:lineRule="atLeast"/>
        <w:contextualSpacing/>
        <w:rPr>
          <w:rFonts w:ascii="Times New Roman" w:hAnsi="Times New Roman" w:cs="Times New Roman"/>
          <w:b/>
          <w:bCs/>
          <w:sz w:val="24"/>
          <w:szCs w:val="24"/>
        </w:rPr>
      </w:pPr>
    </w:p>
    <w:p w14:paraId="59F0C7B8" w14:textId="77777777" w:rsidR="00EC4E83" w:rsidRPr="00745B9A" w:rsidRDefault="00EC4E83" w:rsidP="00EC4E83">
      <w:pPr>
        <w:pStyle w:val="Turinioantrat"/>
        <w:jc w:val="center"/>
        <w:rPr>
          <w:rFonts w:ascii="Times New Roman" w:eastAsia="Times New Roman" w:hAnsi="Times New Roman" w:cs="Times New Roman"/>
          <w:b/>
          <w:bCs/>
          <w:sz w:val="24"/>
          <w:szCs w:val="24"/>
          <w:lang w:eastAsia="x-none"/>
        </w:rPr>
      </w:pPr>
      <w:r w:rsidRPr="00745B9A">
        <w:rPr>
          <w:rFonts w:ascii="Times New Roman" w:eastAsia="Times New Roman" w:hAnsi="Times New Roman" w:cs="Times New Roman"/>
          <w:b/>
          <w:bCs/>
          <w:color w:val="000000" w:themeColor="text1"/>
          <w:sz w:val="24"/>
          <w:szCs w:val="24"/>
          <w:lang w:eastAsia="x-none"/>
        </w:rPr>
        <w:t>LABORATORINIŲ TYRIMŲ, PAGAL ŠEIMOS GYDYTOJO NORMĄ IR MOKAMŲ TYRIMŲ ATLIKIMO PASLA</w:t>
      </w:r>
      <w:r w:rsidRPr="00745B9A">
        <w:rPr>
          <w:rFonts w:ascii="Times New Roman" w:eastAsia="Times New Roman" w:hAnsi="Times New Roman" w:cs="Times New Roman"/>
          <w:b/>
          <w:bCs/>
          <w:sz w:val="24"/>
          <w:szCs w:val="24"/>
          <w:lang w:eastAsia="x-none"/>
        </w:rPr>
        <w:t>UGOS</w:t>
      </w:r>
    </w:p>
    <w:p w14:paraId="7CF2ED1A" w14:textId="563C57AF" w:rsidR="00136571" w:rsidRDefault="00EC4E83" w:rsidP="00EC4E83">
      <w:pPr>
        <w:pStyle w:val="Turinioantrat"/>
        <w:rPr>
          <w:rFonts w:ascii="Times New Roman" w:eastAsiaTheme="minorHAnsi" w:hAnsi="Times New Roman" w:cs="Times New Roman"/>
          <w:color w:val="auto"/>
          <w:sz w:val="24"/>
          <w:szCs w:val="24"/>
        </w:rPr>
      </w:pPr>
      <w:r w:rsidRPr="003730C1">
        <w:rPr>
          <w:rFonts w:ascii="Times New Roman" w:hAnsi="Times New Roman" w:cs="Times New Roman"/>
          <w:b/>
          <w:bCs/>
          <w:sz w:val="24"/>
          <w:szCs w:val="24"/>
        </w:rPr>
        <w:t xml:space="preserve">                       </w:t>
      </w:r>
      <w:r>
        <w:rPr>
          <w:rFonts w:ascii="Times New Roman" w:hAnsi="Times New Roman" w:cs="Times New Roman"/>
          <w:b/>
          <w:bCs/>
          <w:sz w:val="24"/>
          <w:szCs w:val="24"/>
        </w:rPr>
        <w:t>SKELBIAMOS APKLAUSOS</w:t>
      </w:r>
      <w:r w:rsidRPr="003730C1">
        <w:rPr>
          <w:rFonts w:ascii="Times New Roman" w:hAnsi="Times New Roman" w:cs="Times New Roman"/>
          <w:b/>
          <w:bCs/>
          <w:sz w:val="24"/>
          <w:szCs w:val="24"/>
        </w:rPr>
        <w:t xml:space="preserve"> </w:t>
      </w:r>
      <w:r>
        <w:rPr>
          <w:rFonts w:ascii="Times New Roman" w:hAnsi="Times New Roman" w:cs="Times New Roman"/>
          <w:b/>
          <w:bCs/>
          <w:sz w:val="24"/>
          <w:szCs w:val="24"/>
        </w:rPr>
        <w:t xml:space="preserve">KONKURSO </w:t>
      </w:r>
      <w:r w:rsidR="00136571">
        <w:rPr>
          <w:rFonts w:ascii="Times New Roman" w:hAnsi="Times New Roman" w:cs="Times New Roman"/>
          <w:b/>
          <w:bCs/>
          <w:sz w:val="24"/>
          <w:szCs w:val="24"/>
        </w:rPr>
        <w:t xml:space="preserve">SPECIALIOSIOS </w:t>
      </w:r>
      <w:r w:rsidR="00136571" w:rsidRPr="00E05A95">
        <w:rPr>
          <w:rFonts w:ascii="Times New Roman" w:hAnsi="Times New Roman" w:cs="Times New Roman"/>
          <w:b/>
          <w:bCs/>
          <w:sz w:val="24"/>
          <w:szCs w:val="24"/>
        </w:rPr>
        <w:t>SĄLYGOS</w:t>
      </w:r>
      <w:r w:rsidR="00136571">
        <w:rPr>
          <w:rFonts w:ascii="Times New Roman" w:eastAsiaTheme="minorHAnsi" w:hAnsi="Times New Roman" w:cs="Times New Roman"/>
          <w:color w:val="auto"/>
          <w:sz w:val="24"/>
          <w:szCs w:val="24"/>
        </w:rPr>
        <w:t xml:space="preserve"> </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1D385B89" w14:textId="1E8107B8" w:rsidR="00B85F6F" w:rsidRPr="00EC4E83" w:rsidRDefault="00B85F6F" w:rsidP="00EC4E83">
      <w:pPr>
        <w:spacing w:after="0" w:line="240" w:lineRule="auto"/>
        <w:jc w:val="both"/>
        <w:rPr>
          <w:rFonts w:ascii="Times New Roman" w:eastAsia="Times New Roman" w:hAnsi="Times New Roman" w:cs="Times New Roman"/>
          <w:b/>
          <w:bCs/>
          <w:color w:val="000000"/>
          <w:spacing w:val="3"/>
          <w:sz w:val="24"/>
          <w:szCs w:val="24"/>
        </w:rPr>
      </w:pPr>
      <w:r>
        <w:rPr>
          <w:rFonts w:ascii="Times New Roman" w:eastAsia="Calibri" w:hAnsi="Times New Roman" w:cs="Times New Roman"/>
          <w:color w:val="000000" w:themeColor="text1"/>
          <w:sz w:val="24"/>
          <w:szCs w:val="24"/>
        </w:rPr>
        <w:t xml:space="preserve">        1.1. </w:t>
      </w:r>
      <w:r w:rsidR="00D65AA4" w:rsidRPr="00B85F6F">
        <w:rPr>
          <w:rFonts w:ascii="Times New Roman" w:eastAsia="Calibri" w:hAnsi="Times New Roman" w:cs="Times New Roman"/>
          <w:b/>
          <w:bCs/>
          <w:color w:val="000000" w:themeColor="text1"/>
          <w:sz w:val="24"/>
          <w:szCs w:val="24"/>
        </w:rPr>
        <w:t xml:space="preserve">Trakų rajono savivaldybės administracija, vadovaudamasi Trakų rajono savivaldybės tarybos 2022 m. spalio 27d. sprendimu Nr. S1E-178 „Dėl pavedimo vykdyti centrinės perkančiosios organizacijos funkcijas“ (toliau – </w:t>
      </w:r>
      <w:r w:rsidR="00A51830" w:rsidRPr="00C7662E">
        <w:rPr>
          <w:rFonts w:ascii="Times New Roman" w:hAnsi="Times New Roman" w:cs="Times New Roman"/>
          <w:b/>
          <w:bCs/>
          <w:sz w:val="24"/>
          <w:szCs w:val="24"/>
          <w:u w:val="single"/>
        </w:rPr>
        <w:t>Įgaliotoji</w:t>
      </w:r>
      <w:r w:rsidR="00D65AA4" w:rsidRPr="00C7662E">
        <w:rPr>
          <w:rFonts w:ascii="Times New Roman" w:eastAsia="Calibri" w:hAnsi="Times New Roman" w:cs="Times New Roman"/>
          <w:b/>
          <w:bCs/>
          <w:color w:val="000000" w:themeColor="text1"/>
          <w:sz w:val="24"/>
          <w:szCs w:val="24"/>
          <w:u w:val="single"/>
        </w:rPr>
        <w:t xml:space="preserve"> organizacija</w:t>
      </w:r>
      <w:r w:rsidR="00C7662E" w:rsidRPr="00C7662E">
        <w:rPr>
          <w:rFonts w:ascii="Times New Roman" w:eastAsia="Calibri" w:hAnsi="Times New Roman" w:cs="Times New Roman"/>
          <w:b/>
          <w:bCs/>
          <w:color w:val="000000" w:themeColor="text1"/>
          <w:sz w:val="24"/>
          <w:szCs w:val="24"/>
          <w:u w:val="single"/>
        </w:rPr>
        <w:t>, vykdanti pirkimo procedūras pagal Perkančiosios organizacijos nustatytas sąlygas</w:t>
      </w:r>
      <w:r w:rsidR="00D65AA4" w:rsidRPr="00EC4E83">
        <w:rPr>
          <w:rFonts w:ascii="Times New Roman" w:eastAsia="Calibri" w:hAnsi="Times New Roman" w:cs="Times New Roman"/>
          <w:b/>
          <w:bCs/>
          <w:color w:val="000000" w:themeColor="text1"/>
          <w:sz w:val="24"/>
          <w:szCs w:val="24"/>
        </w:rPr>
        <w:t>)</w:t>
      </w:r>
      <w:r w:rsidR="002D4E1B" w:rsidRPr="00EC4E83">
        <w:rPr>
          <w:rFonts w:ascii="Times New Roman" w:eastAsia="Calibri" w:hAnsi="Times New Roman" w:cs="Times New Roman"/>
          <w:b/>
          <w:bCs/>
          <w:color w:val="000000" w:themeColor="text1"/>
          <w:sz w:val="24"/>
          <w:szCs w:val="24"/>
        </w:rPr>
        <w:t xml:space="preserve"> </w:t>
      </w:r>
      <w:r w:rsidR="00D65AA4" w:rsidRPr="00EC4E83">
        <w:rPr>
          <w:rFonts w:ascii="Times New Roman" w:eastAsia="Calibri" w:hAnsi="Times New Roman" w:cs="Times New Roman"/>
          <w:b/>
          <w:bCs/>
          <w:color w:val="000000" w:themeColor="text1"/>
          <w:sz w:val="24"/>
          <w:szCs w:val="24"/>
        </w:rPr>
        <w:t xml:space="preserve">numato įsigyti </w:t>
      </w:r>
      <w:r w:rsidR="00EC4E83" w:rsidRPr="00EC4E83">
        <w:rPr>
          <w:rFonts w:ascii="Times New Roman" w:eastAsia="Times New Roman" w:hAnsi="Times New Roman" w:cs="Times New Roman"/>
          <w:b/>
          <w:bCs/>
          <w:i/>
          <w:iCs/>
          <w:color w:val="000000" w:themeColor="text1"/>
          <w:sz w:val="24"/>
          <w:szCs w:val="24"/>
          <w:lang w:eastAsia="x-none"/>
        </w:rPr>
        <w:t>Laboratorinių tyrimų, pagal šeimos gydytojo normą ir mokamų tyrimų atlikimo</w:t>
      </w:r>
      <w:r w:rsidR="00AA5B99" w:rsidRPr="00EC4E83">
        <w:rPr>
          <w:rFonts w:ascii="Times New Roman" w:eastAsia="Calibri" w:hAnsi="Times New Roman" w:cs="Times New Roman"/>
          <w:b/>
          <w:bCs/>
          <w:i/>
          <w:iCs/>
          <w:color w:val="000000" w:themeColor="text1"/>
          <w:sz w:val="24"/>
          <w:szCs w:val="24"/>
        </w:rPr>
        <w:t xml:space="preserve"> </w:t>
      </w:r>
      <w:r w:rsidR="00D65AA4" w:rsidRPr="00EC4E83">
        <w:rPr>
          <w:rFonts w:ascii="Times New Roman" w:eastAsia="Calibri" w:hAnsi="Times New Roman" w:cs="Times New Roman"/>
          <w:b/>
          <w:bCs/>
          <w:color w:val="000000" w:themeColor="text1"/>
          <w:sz w:val="24"/>
          <w:szCs w:val="24"/>
        </w:rPr>
        <w:t xml:space="preserve">paslaugas </w:t>
      </w:r>
      <w:r w:rsidR="00EC4E83" w:rsidRPr="00EC4E83">
        <w:rPr>
          <w:rFonts w:ascii="Times New Roman" w:eastAsia="Times New Roman" w:hAnsi="Times New Roman" w:cs="Times New Roman"/>
          <w:b/>
          <w:bCs/>
          <w:color w:val="000000"/>
          <w:spacing w:val="3"/>
          <w:sz w:val="24"/>
          <w:szCs w:val="24"/>
        </w:rPr>
        <w:t>VšĮ Trakų pirminės sveikatos priežiūros centrui</w:t>
      </w:r>
      <w:r w:rsidR="00136571" w:rsidRPr="00EC4E83">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r w:rsidR="00136571" w:rsidRPr="00EC4E83">
        <w:rPr>
          <w:rFonts w:ascii="Times New Roman" w:hAnsi="Times New Roman" w:cs="Times New Roman"/>
          <w:b/>
          <w:bCs/>
          <w:sz w:val="24"/>
          <w:szCs w:val="24"/>
        </w:rPr>
        <w:t xml:space="preserve"> t. y. įstaigai, su kuria bus pasirašoma paslaugų teikimo sutartis, įvykdžius pirkimo procedūras ir nustačius laimėtoją</w:t>
      </w:r>
      <w:r w:rsidR="00940DC3" w:rsidRPr="00EC4E83">
        <w:rPr>
          <w:rFonts w:ascii="Times New Roman" w:hAnsi="Times New Roman" w:cs="Times New Roman"/>
          <w:sz w:val="24"/>
          <w:szCs w:val="24"/>
        </w:rPr>
        <w:t xml:space="preserve"> </w:t>
      </w:r>
      <w:r w:rsidR="00940DC3" w:rsidRPr="00EC4E83">
        <w:rPr>
          <w:rFonts w:ascii="Times New Roman" w:hAnsi="Times New Roman" w:cs="Times New Roman"/>
          <w:b/>
          <w:bCs/>
          <w:color w:val="000000" w:themeColor="text1"/>
          <w:sz w:val="24"/>
          <w:szCs w:val="24"/>
        </w:rPr>
        <w:t xml:space="preserve">(toliau – </w:t>
      </w:r>
      <w:r w:rsidR="00A51830" w:rsidRPr="00EC4E83">
        <w:rPr>
          <w:rFonts w:ascii="Times New Roman" w:hAnsi="Times New Roman" w:cs="Times New Roman"/>
          <w:b/>
          <w:bCs/>
          <w:color w:val="000000" w:themeColor="text1"/>
          <w:sz w:val="24"/>
          <w:szCs w:val="24"/>
        </w:rPr>
        <w:t>Perkančioji organizacija</w:t>
      </w:r>
      <w:r w:rsidR="00940DC3" w:rsidRPr="00EC4E83">
        <w:rPr>
          <w:rFonts w:ascii="Times New Roman" w:hAnsi="Times New Roman" w:cs="Times New Roman"/>
          <w:b/>
          <w:bCs/>
          <w:color w:val="000000" w:themeColor="text1"/>
          <w:sz w:val="24"/>
          <w:szCs w:val="24"/>
        </w:rPr>
        <w:t>).</w:t>
      </w:r>
      <w:r w:rsidR="00136571" w:rsidRPr="00EC4E83">
        <w:rPr>
          <w:rFonts w:ascii="Times New Roman" w:hAnsi="Times New Roman" w:cs="Times New Roman"/>
          <w:color w:val="000000" w:themeColor="text1"/>
          <w:sz w:val="24"/>
          <w:szCs w:val="24"/>
        </w:rPr>
        <w:t xml:space="preserve"> </w:t>
      </w:r>
      <w:bookmarkStart w:id="2" w:name="_Hlk191637571"/>
    </w:p>
    <w:p w14:paraId="7122C28B" w14:textId="402169B6" w:rsidR="00B85F6F" w:rsidRPr="00EC4E83" w:rsidRDefault="00B85F6F" w:rsidP="00EC4E83">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sz w:val="24"/>
          <w:szCs w:val="24"/>
        </w:rPr>
      </w:pPr>
      <w:r w:rsidRPr="00EC4E83">
        <w:rPr>
          <w:rFonts w:ascii="Times New Roman" w:eastAsia="Calibri" w:hAnsi="Times New Roman" w:cs="Times New Roman"/>
          <w:color w:val="000000" w:themeColor="text1"/>
          <w:sz w:val="24"/>
          <w:szCs w:val="24"/>
        </w:rPr>
        <w:t xml:space="preserve">        1.1.1.</w:t>
      </w:r>
      <w:r w:rsidR="000620F1" w:rsidRPr="00EC4E83">
        <w:rPr>
          <w:rFonts w:ascii="Times New Roman" w:eastAsia="Calibri" w:hAnsi="Times New Roman" w:cs="Times New Roman"/>
          <w:color w:val="000000" w:themeColor="text1"/>
          <w:sz w:val="24"/>
          <w:szCs w:val="24"/>
        </w:rPr>
        <w:t>Pirkimo objekto kodas pagal BVPŽ:</w:t>
      </w:r>
      <w:r w:rsidR="00136571" w:rsidRPr="00EC4E83">
        <w:rPr>
          <w:rFonts w:ascii="Times New Roman" w:eastAsia="Calibri" w:hAnsi="Times New Roman" w:cs="Times New Roman"/>
          <w:color w:val="000000" w:themeColor="text1"/>
          <w:sz w:val="24"/>
          <w:szCs w:val="24"/>
        </w:rPr>
        <w:t xml:space="preserve"> </w:t>
      </w:r>
      <w:r w:rsidR="00EC4E83" w:rsidRPr="00EC4E83">
        <w:rPr>
          <w:rFonts w:ascii="Times New Roman" w:eastAsia="Times New Roman" w:hAnsi="Times New Roman" w:cs="Times New Roman"/>
          <w:color w:val="000000"/>
          <w:sz w:val="24"/>
          <w:szCs w:val="24"/>
        </w:rPr>
        <w:t>85145000-7</w:t>
      </w:r>
      <w:r w:rsidR="00136571" w:rsidRPr="00EC4E83">
        <w:rPr>
          <w:rFonts w:ascii="Times New Roman" w:hAnsi="Times New Roman" w:cs="Times New Roman"/>
          <w:color w:val="000000"/>
          <w:sz w:val="24"/>
          <w:szCs w:val="24"/>
        </w:rPr>
        <w:t>.</w:t>
      </w:r>
      <w:r w:rsidRPr="00EC4E83">
        <w:rPr>
          <w:rFonts w:ascii="Times New Roman" w:hAnsi="Times New Roman" w:cs="Times New Roman"/>
          <w:color w:val="000000"/>
          <w:sz w:val="24"/>
          <w:szCs w:val="24"/>
        </w:rPr>
        <w:t xml:space="preserve"> </w:t>
      </w:r>
    </w:p>
    <w:bookmarkEnd w:id="2"/>
    <w:p w14:paraId="35A94B99" w14:textId="6761B934" w:rsidR="000620F1" w:rsidRPr="00B85F6F" w:rsidRDefault="00B85F6F"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Pirkimas atliekamas vadovaujantis Lietuvos Respublikos viešųjų pirkimų įstatymu (toliau – VPĮ),</w:t>
      </w:r>
      <w:r w:rsidR="00EC4E83">
        <w:rPr>
          <w:rFonts w:ascii="Times New Roman" w:eastAsia="Calibri" w:hAnsi="Times New Roman" w:cs="Times New Roman"/>
          <w:color w:val="000000" w:themeColor="text1"/>
          <w:sz w:val="24"/>
          <w:szCs w:val="24"/>
        </w:rPr>
        <w:t xml:space="preserve"> Mažos vertės aprašu,</w:t>
      </w:r>
      <w:r w:rsidR="000620F1" w:rsidRPr="00B85F6F">
        <w:rPr>
          <w:rFonts w:ascii="Times New Roman" w:eastAsia="Calibri" w:hAnsi="Times New Roman" w:cs="Times New Roman"/>
          <w:color w:val="000000" w:themeColor="text1"/>
          <w:sz w:val="24"/>
          <w:szCs w:val="24"/>
        </w:rPr>
        <w:t xml:space="preserve"> Lietuvos Respublikos civiliniu kodeksu, kitais viešuosius pirkimus reglamentuojančiais </w:t>
      </w:r>
      <w:r w:rsidR="00434623" w:rsidRPr="00B85F6F">
        <w:rPr>
          <w:rFonts w:ascii="Times New Roman" w:eastAsia="Calibri" w:hAnsi="Times New Roman" w:cs="Times New Roman"/>
          <w:color w:val="000000" w:themeColor="text1"/>
          <w:sz w:val="24"/>
          <w:szCs w:val="24"/>
        </w:rPr>
        <w:t>teisės</w:t>
      </w:r>
      <w:r w:rsidR="000620F1" w:rsidRPr="00B85F6F">
        <w:rPr>
          <w:rFonts w:ascii="Times New Roman" w:eastAsia="Calibri" w:hAnsi="Times New Roman" w:cs="Times New Roman"/>
          <w:color w:val="000000" w:themeColor="text1"/>
          <w:sz w:val="24"/>
          <w:szCs w:val="24"/>
        </w:rPr>
        <w:t xml:space="preserve">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434623" w:rsidRPr="00B85F6F">
        <w:rPr>
          <w:rFonts w:ascii="Times New Roman" w:eastAsia="Calibri" w:hAnsi="Times New Roman" w:cs="Times New Roman"/>
          <w:color w:val="000000" w:themeColor="text1"/>
          <w:sz w:val="24"/>
          <w:szCs w:val="24"/>
        </w:rPr>
        <w:t>sąlygomis</w:t>
      </w:r>
      <w:r w:rsidR="000620F1" w:rsidRPr="00B85F6F">
        <w:rPr>
          <w:rFonts w:ascii="Times New Roman" w:eastAsia="Calibri" w:hAnsi="Times New Roman" w:cs="Times New Roman"/>
          <w:color w:val="000000" w:themeColor="text1"/>
          <w:sz w:val="24"/>
          <w:szCs w:val="24"/>
        </w:rPr>
        <w:t xml:space="preserve">. Vartojamos </w:t>
      </w:r>
      <w:r w:rsidR="00434623" w:rsidRPr="00B85F6F">
        <w:rPr>
          <w:rFonts w:ascii="Times New Roman" w:eastAsia="Calibri" w:hAnsi="Times New Roman" w:cs="Times New Roman"/>
          <w:color w:val="000000" w:themeColor="text1"/>
          <w:sz w:val="24"/>
          <w:szCs w:val="24"/>
        </w:rPr>
        <w:t>sąvokos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apibrėžtos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Viešųjų</w:t>
      </w:r>
      <w:r w:rsidR="000620F1" w:rsidRPr="00B85F6F">
        <w:rPr>
          <w:rFonts w:ascii="Times New Roman" w:eastAsia="Calibri" w:hAnsi="Times New Roman" w:cs="Times New Roman"/>
          <w:color w:val="000000" w:themeColor="text1"/>
          <w:sz w:val="24"/>
          <w:szCs w:val="24"/>
        </w:rPr>
        <w:t xml:space="preserve">̨ pirkimų </w:t>
      </w:r>
      <w:r w:rsidR="00434623" w:rsidRPr="00B85F6F">
        <w:rPr>
          <w:rFonts w:ascii="Times New Roman" w:eastAsia="Calibri" w:hAnsi="Times New Roman" w:cs="Times New Roman"/>
          <w:color w:val="000000" w:themeColor="text1"/>
          <w:sz w:val="24"/>
          <w:szCs w:val="24"/>
        </w:rPr>
        <w:t>įstatyme</w:t>
      </w:r>
      <w:r w:rsidR="000620F1" w:rsidRPr="00B85F6F">
        <w:rPr>
          <w:rFonts w:ascii="Times New Roman" w:eastAsia="Calibri" w:hAnsi="Times New Roman" w:cs="Times New Roman"/>
          <w:color w:val="000000" w:themeColor="text1"/>
          <w:sz w:val="24"/>
          <w:szCs w:val="24"/>
        </w:rPr>
        <w:t>.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720E60">
        <w:rPr>
          <w:rFonts w:ascii="Times New Roman" w:eastAsia="Calibri" w:hAnsi="Times New Roman" w:cs="Times New Roman"/>
          <w:b/>
          <w:bCs/>
          <w:color w:val="000000" w:themeColor="text1"/>
          <w:sz w:val="24"/>
          <w:szCs w:val="24"/>
        </w:rPr>
        <w:t>Pirkimą vykdo</w:t>
      </w:r>
      <w:r w:rsidR="00B0448E" w:rsidRPr="00ED46CB">
        <w:rPr>
          <w:rFonts w:ascii="Times New Roman" w:eastAsia="Calibri" w:hAnsi="Times New Roman" w:cs="Times New Roman"/>
          <w:color w:val="000000" w:themeColor="text1"/>
          <w:sz w:val="24"/>
          <w:szCs w:val="24"/>
        </w:rPr>
        <w:t xml:space="preserve">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 xml:space="preserve">„Dėl viešojo komisijos pirkimo sudėties“ patvirtinta Trakų rajono savivaldybės administracijos Viešųjų pirkimų komisija (toliau – </w:t>
      </w:r>
      <w:r w:rsidR="00B0448E" w:rsidRPr="00EC4E83">
        <w:rPr>
          <w:rFonts w:ascii="Times New Roman" w:eastAsia="Calibri" w:hAnsi="Times New Roman" w:cs="Times New Roman"/>
          <w:b/>
          <w:bCs/>
          <w:color w:val="000000" w:themeColor="text1"/>
          <w:sz w:val="24"/>
          <w:szCs w:val="24"/>
        </w:rPr>
        <w:t>Komisija)</w:t>
      </w:r>
      <w:r w:rsidR="00B0448E" w:rsidRPr="00ED46CB">
        <w:rPr>
          <w:rFonts w:ascii="Times New Roman" w:eastAsia="Calibri" w:hAnsi="Times New Roman" w:cs="Times New Roman"/>
          <w:color w:val="000000" w:themeColor="text1"/>
          <w:sz w:val="24"/>
          <w:szCs w:val="24"/>
        </w:rPr>
        <w:t>, vadovaudamasi Trakų rajono savivaldybės administracijos direktoriaus 2023 m. vasario 28 d. įsakymu Nr. P2E-159 ,,Dėl pirkimų vykdymo per Trakų rajono centrinę perkančiąją organizaciją“ jai suteiktas teises.</w:t>
      </w:r>
    </w:p>
    <w:p w14:paraId="363002DE" w14:textId="0E21E7BD"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940DC3">
        <w:rPr>
          <w:rFonts w:ascii="Times New Roman" w:eastAsia="Calibri" w:hAnsi="Times New Roman" w:cs="Times New Roman"/>
          <w:color w:val="FF0000"/>
          <w:sz w:val="24"/>
          <w:szCs w:val="24"/>
        </w:rPr>
        <w:t>.</w:t>
      </w:r>
      <w:r w:rsidR="009C3BC3" w:rsidRPr="00940DC3">
        <w:rPr>
          <w:rFonts w:ascii="Times New Roman" w:eastAsia="Calibri" w:hAnsi="Times New Roman" w:cs="Times New Roman"/>
          <w:color w:val="FF0000"/>
          <w:sz w:val="24"/>
          <w:szCs w:val="24"/>
        </w:rPr>
        <w:t xml:space="preserve"> </w:t>
      </w:r>
      <w:r w:rsidR="00A51830">
        <w:rPr>
          <w:rFonts w:ascii="Times New Roman" w:eastAsia="Calibri" w:hAnsi="Times New Roman" w:cs="Times New Roman"/>
          <w:color w:val="000000" w:themeColor="text1"/>
          <w:sz w:val="24"/>
          <w:szCs w:val="24"/>
        </w:rPr>
        <w:t>Perkančiosios organizacijos</w:t>
      </w:r>
      <w:r w:rsidR="00940DC3" w:rsidRPr="002D4E1B">
        <w:rPr>
          <w:rFonts w:ascii="Times New Roman" w:eastAsia="Calibri" w:hAnsi="Times New Roman" w:cs="Times New Roman"/>
          <w:color w:val="000000" w:themeColor="text1"/>
          <w:sz w:val="24"/>
          <w:szCs w:val="24"/>
        </w:rPr>
        <w:t xml:space="preserve">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 xml:space="preserve">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EC4E83">
        <w:rPr>
          <w:rFonts w:ascii="Times New Roman" w:eastAsia="Calibri" w:hAnsi="Times New Roman" w:cs="Times New Roman"/>
          <w:color w:val="000000" w:themeColor="text1"/>
          <w:sz w:val="24"/>
          <w:szCs w:val="24"/>
        </w:rPr>
        <w:t>Perkančiosios organizacijos</w:t>
      </w:r>
      <w:r w:rsidR="00F636E9" w:rsidRPr="002D4E1B">
        <w:rPr>
          <w:rFonts w:ascii="Times New Roman" w:eastAsia="Calibri" w:hAnsi="Times New Roman" w:cs="Times New Roman"/>
          <w:color w:val="000000" w:themeColor="text1"/>
          <w:sz w:val="24"/>
          <w:szCs w:val="24"/>
        </w:rPr>
        <w:t xml:space="preserve"> </w:t>
      </w:r>
      <w:r w:rsidR="00CF77EB"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70B2534C"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720E60">
        <w:rPr>
          <w:rFonts w:ascii="Times New Roman" w:eastAsia="Calibri" w:hAnsi="Times New Roman" w:cs="Times New Roman"/>
          <w:color w:val="000000" w:themeColor="text1"/>
          <w:sz w:val="24"/>
          <w:szCs w:val="24"/>
        </w:rPr>
        <w:t>Perkančioji</w:t>
      </w:r>
      <w:r w:rsidR="00AA23FB" w:rsidRPr="00ED46CB">
        <w:rPr>
          <w:rFonts w:ascii="Times New Roman" w:eastAsia="Calibri" w:hAnsi="Times New Roman" w:cs="Times New Roman"/>
          <w:color w:val="000000" w:themeColor="text1"/>
          <w:sz w:val="24"/>
          <w:szCs w:val="24"/>
        </w:rPr>
        <w:t xml:space="preserve">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37D87269" w:rsidR="0080744C" w:rsidRPr="00EC4E83" w:rsidRDefault="000620F1" w:rsidP="00EC4E83">
      <w:pPr>
        <w:spacing w:after="0" w:line="240" w:lineRule="auto"/>
        <w:jc w:val="both"/>
        <w:rPr>
          <w:rFonts w:ascii="Times New Roman" w:eastAsia="Calibri" w:hAnsi="Times New Roman" w:cs="Times New Roman"/>
          <w:sz w:val="24"/>
          <w:szCs w:val="24"/>
          <w:shd w:val="clear" w:color="auto" w:fill="FFFFFF"/>
        </w:rPr>
      </w:pPr>
      <w:bookmarkStart w:id="3" w:name="_Hlk188283765"/>
      <w:r w:rsidRPr="00EC4E83">
        <w:rPr>
          <w:rFonts w:ascii="Times New Roman" w:eastAsia="Calibri" w:hAnsi="Times New Roman" w:cs="Times New Roman"/>
          <w:color w:val="000000" w:themeColor="text1"/>
          <w:sz w:val="24"/>
          <w:szCs w:val="24"/>
        </w:rPr>
        <w:t>1.1</w:t>
      </w:r>
      <w:r w:rsidR="00C1304B" w:rsidRPr="00EC4E83">
        <w:rPr>
          <w:rFonts w:ascii="Times New Roman" w:eastAsia="Calibri" w:hAnsi="Times New Roman" w:cs="Times New Roman"/>
          <w:color w:val="000000" w:themeColor="text1"/>
          <w:sz w:val="24"/>
          <w:szCs w:val="24"/>
        </w:rPr>
        <w:t>0</w:t>
      </w:r>
      <w:r w:rsidRPr="00EC4E83">
        <w:rPr>
          <w:rFonts w:ascii="Times New Roman" w:eastAsia="Calibri" w:hAnsi="Times New Roman" w:cs="Times New Roman"/>
          <w:color w:val="000000" w:themeColor="text1"/>
          <w:sz w:val="24"/>
          <w:szCs w:val="24"/>
        </w:rPr>
        <w:t>.</w:t>
      </w:r>
      <w:bookmarkEnd w:id="3"/>
      <w:r w:rsidR="00A24A82" w:rsidRPr="00EC4E83">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sidRPr="00EC4E83">
        <w:rPr>
          <w:rFonts w:ascii="Times New Roman" w:eastAsia="Calibri" w:hAnsi="Times New Roman" w:cs="Times New Roman"/>
          <w:color w:val="000000" w:themeColor="text1"/>
          <w:sz w:val="24"/>
          <w:szCs w:val="24"/>
        </w:rPr>
        <w:t xml:space="preserve">. </w:t>
      </w:r>
      <w:r w:rsidR="00EC4E83" w:rsidRPr="00EC4E83">
        <w:rPr>
          <w:rFonts w:ascii="Times New Roman" w:eastAsia="Calibri" w:hAnsi="Times New Roman" w:cs="Times New Roman"/>
          <w:sz w:val="24"/>
          <w:szCs w:val="24"/>
          <w:shd w:val="clear" w:color="auto" w:fill="FFFFFF"/>
        </w:rPr>
        <w:t>Vykdydamas sutartį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vadovaujantis Lietuvos Respublikos aplinkos ministro 2011 m. birželio 28 d. įsakymu Nr. D1-508 patvirtinto „Dėl aplinkos apsaugos kriterijų taikymo, vykdant žaliuosius pirkimus, tvarkos aprašo patvirtinimo“ tvarkos aprašo 4.3 p.</w:t>
      </w:r>
      <w:r w:rsidR="00EC4E83">
        <w:rPr>
          <w:rFonts w:ascii="Times New Roman" w:eastAsia="Calibri" w:hAnsi="Times New Roman" w:cs="Times New Roman"/>
          <w:sz w:val="24"/>
          <w:szCs w:val="24"/>
          <w:shd w:val="clear" w:color="auto" w:fill="FFFFFF"/>
        </w:rPr>
        <w:t xml:space="preserve">. </w:t>
      </w:r>
      <w:r w:rsidR="0080744C">
        <w:rPr>
          <w:rFonts w:ascii="Times New Roman" w:eastAsia="Calibri" w:hAnsi="Times New Roman" w:cs="Times New Roman"/>
          <w:color w:val="000000" w:themeColor="text1"/>
          <w:sz w:val="24"/>
          <w:szCs w:val="24"/>
        </w:rPr>
        <w:t>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EC4E83">
        <w:rPr>
          <w:rFonts w:ascii="Times New Roman" w:eastAsia="Calibri" w:hAnsi="Times New Roman" w:cs="Times New Roman"/>
          <w:color w:val="000000" w:themeColor="text1"/>
          <w:sz w:val="24"/>
          <w:szCs w:val="24"/>
        </w:rPr>
        <w:t>.</w:t>
      </w:r>
    </w:p>
    <w:p w14:paraId="72EF28E7" w14:textId="18647BA1"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20E60">
        <w:rPr>
          <w:rFonts w:ascii="Times New Roman" w:eastAsia="Calibri" w:hAnsi="Times New Roman" w:cs="Times New Roman"/>
          <w:color w:val="000000" w:themeColor="text1"/>
          <w:sz w:val="24"/>
          <w:szCs w:val="24"/>
        </w:rPr>
        <w:t>Perkančioji</w:t>
      </w:r>
      <w:r w:rsidR="007A68AD" w:rsidRPr="00ED46CB">
        <w:rPr>
          <w:rFonts w:ascii="Times New Roman" w:eastAsia="Calibri" w:hAnsi="Times New Roman" w:cs="Times New Roman"/>
          <w:color w:val="000000" w:themeColor="text1"/>
          <w:sz w:val="24"/>
          <w:szCs w:val="24"/>
        </w:rPr>
        <w:t xml:space="preserve">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EC1B19">
      <w:pPr>
        <w:pStyle w:val="Betarp"/>
        <w:numPr>
          <w:ilvl w:val="1"/>
          <w:numId w:val="15"/>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0B561103"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w:t>
      </w:r>
      <w:r w:rsidR="00EC4E83">
        <w:rPr>
          <w:rFonts w:ascii="Times New Roman" w:eastAsia="Calibri" w:hAnsi="Times New Roman" w:cs="Times New Roman"/>
          <w:sz w:val="24"/>
          <w:szCs w:val="24"/>
        </w:rPr>
        <w:t>atviro</w:t>
      </w:r>
      <w:r w:rsidR="002E7FD6" w:rsidRPr="00720E60">
        <w:rPr>
          <w:rFonts w:ascii="Times New Roman" w:eastAsia="Calibri" w:hAnsi="Times New Roman" w:cs="Times New Roman"/>
          <w:sz w:val="24"/>
          <w:szCs w:val="24"/>
        </w:rPr>
        <w:t xml:space="preserve"> konkurso</w:t>
      </w:r>
      <w:r w:rsidR="000620F1" w:rsidRPr="00720E60">
        <w:rPr>
          <w:rFonts w:ascii="Times New Roman" w:eastAsia="Calibri" w:hAnsi="Times New Roman" w:cs="Times New Roman"/>
          <w:sz w:val="24"/>
          <w:szCs w:val="24"/>
        </w:rPr>
        <w:t xml:space="preserve"> </w:t>
      </w:r>
      <w:r w:rsidR="000620F1" w:rsidRPr="00ED46CB">
        <w:rPr>
          <w:rFonts w:ascii="Times New Roman" w:eastAsia="Calibri" w:hAnsi="Times New Roman" w:cs="Times New Roman"/>
          <w:color w:val="000000" w:themeColor="text1"/>
          <w:sz w:val="24"/>
          <w:szCs w:val="24"/>
        </w:rPr>
        <w:t>būdu</w:t>
      </w:r>
      <w:r w:rsidR="00EC4E83">
        <w:rPr>
          <w:rFonts w:ascii="Times New Roman" w:eastAsia="Calibri" w:hAnsi="Times New Roman" w:cs="Times New Roman"/>
          <w:color w:val="000000" w:themeColor="text1"/>
          <w:sz w:val="24"/>
          <w:szCs w:val="24"/>
        </w:rPr>
        <w:t xml:space="preserve"> (skelbiama apklausa)</w:t>
      </w:r>
      <w:r w:rsidR="000620F1" w:rsidRPr="00ED46CB">
        <w:rPr>
          <w:rFonts w:ascii="Times New Roman" w:eastAsia="Calibri" w:hAnsi="Times New Roman" w:cs="Times New Roman"/>
          <w:color w:val="000000" w:themeColor="text1"/>
          <w:sz w:val="24"/>
          <w:szCs w:val="24"/>
        </w:rPr>
        <w:t xml:space="preserve">, naudojantis Centrinės viešųjų pirkimų informacinės sistemos (toliau – CVP IS) elektroninėmis priemonėmis. Pirkimo dokumentai skelbiami CVP IS. Elektroninėmis priemonėmis pasiūlymus gali teikti tik tie tiekėjai, kurie yra registruoti CVP IS. Bendravimas tarp </w:t>
      </w:r>
      <w:r w:rsidR="00A51830">
        <w:rPr>
          <w:rFonts w:ascii="Times New Roman" w:eastAsia="Calibri" w:hAnsi="Times New Roman" w:cs="Times New Roman"/>
          <w:color w:val="000000" w:themeColor="text1"/>
          <w:sz w:val="24"/>
          <w:szCs w:val="24"/>
        </w:rPr>
        <w:t>Įgaliotosios</w:t>
      </w:r>
      <w:r w:rsidR="000620F1" w:rsidRPr="00ED46CB">
        <w:rPr>
          <w:rFonts w:ascii="Times New Roman" w:eastAsia="Calibri" w:hAnsi="Times New Roman" w:cs="Times New Roman"/>
          <w:color w:val="000000" w:themeColor="text1"/>
          <w:sz w:val="24"/>
          <w:szCs w:val="24"/>
        </w:rPr>
        <w:t xml:space="preserve"> organizacijos ir dalyvių vyksta CVP IS susirašinėjimo priemonėmis. Tiekėjai norintys dalyvauti pirkime gaunant pirkimo dokumentus, </w:t>
      </w:r>
      <w:r w:rsidR="000620F1" w:rsidRPr="00ED46CB">
        <w:rPr>
          <w:rFonts w:ascii="Times New Roman" w:eastAsia="Calibri" w:hAnsi="Times New Roman" w:cs="Times New Roman"/>
          <w:color w:val="000000" w:themeColor="text1"/>
          <w:sz w:val="24"/>
          <w:szCs w:val="24"/>
        </w:rPr>
        <w:lastRenderedPageBreak/>
        <w:t xml:space="preserve">paaiškinimus, patikslinimus ir pateikti pasiūlymą, privalo jame registruotis priimdami kvietimą CVPIS. Nemokama registracija adresu: </w:t>
      </w:r>
      <w:hyperlink r:id="rId8"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9"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369E04A9"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A51830">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w:t>
      </w:r>
      <w:r w:rsidR="00720E60">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nėra įpareigota kompensuoti ir neprisiima išlaidų, susijusių su pasiūlymų rengimu nepriklausomai nuo to, kaip vyktų ir baigtųsi viešasis pirkimas.</w:t>
      </w:r>
    </w:p>
    <w:p w14:paraId="1FA4A502" w14:textId="0B065655" w:rsidR="00950203" w:rsidRPr="0036506C" w:rsidRDefault="00ED46CB" w:rsidP="00CB29DE">
      <w:pPr>
        <w:pStyle w:val="Betarp"/>
        <w:spacing w:after="120"/>
        <w:ind w:firstLine="709"/>
        <w:contextualSpacing/>
        <w:jc w:val="both"/>
        <w:rPr>
          <w:rFonts w:ascii="Times New Roman" w:eastAsia="Calibri" w:hAnsi="Times New Roman" w:cs="Times New Roman"/>
          <w:b/>
          <w:bCs/>
          <w:sz w:val="24"/>
          <w:szCs w:val="24"/>
        </w:rPr>
      </w:pPr>
      <w:r w:rsidRPr="00ED46CB">
        <w:rPr>
          <w:rFonts w:ascii="Times New Roman" w:eastAsia="Calibri" w:hAnsi="Times New Roman" w:cs="Times New Roman"/>
          <w:color w:val="000000" w:themeColor="text1"/>
          <w:sz w:val="24"/>
          <w:szCs w:val="24"/>
        </w:rPr>
        <w:t xml:space="preserve">1.17. </w:t>
      </w:r>
      <w:r w:rsidR="00A51830" w:rsidRPr="0036506C">
        <w:rPr>
          <w:rFonts w:ascii="Times New Roman" w:eastAsia="Calibri" w:hAnsi="Times New Roman" w:cs="Times New Roman"/>
          <w:b/>
          <w:bCs/>
          <w:sz w:val="24"/>
          <w:szCs w:val="24"/>
        </w:rPr>
        <w:t>Įgaliotosios</w:t>
      </w:r>
      <w:r w:rsidR="00950203" w:rsidRPr="0036506C">
        <w:rPr>
          <w:rFonts w:ascii="Times New Roman" w:eastAsia="Calibri" w:hAnsi="Times New Roman" w:cs="Times New Roman"/>
          <w:b/>
          <w:bCs/>
          <w:sz w:val="24"/>
          <w:szCs w:val="24"/>
        </w:rPr>
        <w:t xml:space="preserve"> </w:t>
      </w:r>
      <w:r w:rsidR="00720E60" w:rsidRPr="0036506C">
        <w:rPr>
          <w:rFonts w:ascii="Times New Roman" w:eastAsia="Calibri" w:hAnsi="Times New Roman" w:cs="Times New Roman"/>
          <w:b/>
          <w:bCs/>
          <w:sz w:val="24"/>
          <w:szCs w:val="24"/>
        </w:rPr>
        <w:t xml:space="preserve">ir Perkančiosios </w:t>
      </w:r>
      <w:r w:rsidR="00950203" w:rsidRPr="0036506C">
        <w:rPr>
          <w:rFonts w:ascii="Times New Roman" w:eastAsia="Calibri" w:hAnsi="Times New Roman" w:cs="Times New Roman"/>
          <w:b/>
          <w:bCs/>
          <w:sz w:val="24"/>
          <w:szCs w:val="24"/>
        </w:rPr>
        <w:t>organizacij</w:t>
      </w:r>
      <w:r w:rsidR="00720E60" w:rsidRPr="0036506C">
        <w:rPr>
          <w:rFonts w:ascii="Times New Roman" w:eastAsia="Calibri" w:hAnsi="Times New Roman" w:cs="Times New Roman"/>
          <w:b/>
          <w:bCs/>
          <w:sz w:val="24"/>
          <w:szCs w:val="24"/>
        </w:rPr>
        <w:t>ų</w:t>
      </w:r>
      <w:r w:rsidR="00950203" w:rsidRPr="0036506C">
        <w:rPr>
          <w:rFonts w:ascii="Times New Roman" w:eastAsia="Calibri" w:hAnsi="Times New Roman" w:cs="Times New Roman"/>
          <w:b/>
          <w:bCs/>
          <w:sz w:val="24"/>
          <w:szCs w:val="24"/>
        </w:rPr>
        <w:t xml:space="preserve"> kontaktiniai asmenys:</w:t>
      </w:r>
    </w:p>
    <w:p w14:paraId="3E99630F" w14:textId="100EDD8A" w:rsidR="00B85F6F" w:rsidRPr="0013152E" w:rsidRDefault="0080744C" w:rsidP="00CB29DE">
      <w:pPr>
        <w:spacing w:after="0" w:line="240" w:lineRule="auto"/>
        <w:jc w:val="both"/>
        <w:rPr>
          <w:rFonts w:ascii="Times New Roman" w:eastAsia="Times New Roman" w:hAnsi="Times New Roman" w:cs="Times New Roman"/>
          <w:b/>
          <w:bCs/>
          <w:spacing w:val="3"/>
          <w:szCs w:val="20"/>
        </w:rPr>
      </w:pPr>
      <w:r w:rsidRPr="0036506C">
        <w:rPr>
          <w:rFonts w:ascii="Times New Roman" w:eastAsia="Calibri" w:hAnsi="Times New Roman" w:cs="Times New Roman"/>
          <w:sz w:val="24"/>
          <w:szCs w:val="24"/>
        </w:rPr>
        <w:t xml:space="preserve">        </w:t>
      </w:r>
      <w:r w:rsidR="00ED46CB" w:rsidRPr="0036506C">
        <w:rPr>
          <w:rFonts w:ascii="Times New Roman" w:eastAsia="Calibri" w:hAnsi="Times New Roman" w:cs="Times New Roman"/>
          <w:sz w:val="24"/>
          <w:szCs w:val="24"/>
        </w:rPr>
        <w:t>-</w:t>
      </w:r>
      <w:r w:rsidR="00434623" w:rsidRPr="0036506C">
        <w:rPr>
          <w:rFonts w:ascii="Times New Roman" w:eastAsia="Calibri" w:hAnsi="Times New Roman" w:cs="Times New Roman"/>
          <w:sz w:val="24"/>
          <w:szCs w:val="24"/>
        </w:rPr>
        <w:t xml:space="preserve"> </w:t>
      </w:r>
      <w:r w:rsidR="00950203" w:rsidRPr="0036506C">
        <w:rPr>
          <w:rFonts w:ascii="Times New Roman" w:eastAsia="Calibri" w:hAnsi="Times New Roman" w:cs="Times New Roman"/>
          <w:sz w:val="24"/>
          <w:szCs w:val="24"/>
        </w:rPr>
        <w:t>dėl klausimų, susijusių su pirkimo objektu –</w:t>
      </w:r>
      <w:r w:rsidR="008A16F2">
        <w:rPr>
          <w:rFonts w:ascii="Times New Roman" w:eastAsia="Times New Roman" w:hAnsi="Times New Roman" w:cs="Times New Roman"/>
          <w:color w:val="000000"/>
          <w:spacing w:val="3"/>
          <w:sz w:val="24"/>
          <w:szCs w:val="24"/>
        </w:rPr>
        <w:t xml:space="preserve"> </w:t>
      </w:r>
      <w:r w:rsidR="008A16F2" w:rsidRPr="0013152E">
        <w:rPr>
          <w:rFonts w:ascii="Times New Roman" w:hAnsi="Times New Roman" w:cs="Times New Roman"/>
          <w:kern w:val="2"/>
          <w:sz w:val="24"/>
          <w:szCs w:val="24"/>
        </w:rPr>
        <w:t>VšĮ Trakų pirminės sveikatos priežiūros centro vyr. slaugos administratorė Jūratė Juknienė-Stadalnykienė,  tel. +37065654950l. e. p., administratore@trakupspc.lt</w:t>
      </w:r>
    </w:p>
    <w:p w14:paraId="56F60783" w14:textId="05C3EBF1" w:rsidR="00950203" w:rsidRPr="0036506C" w:rsidRDefault="0080744C" w:rsidP="0080744C">
      <w:pPr>
        <w:widowControl w:val="0"/>
        <w:spacing w:after="0" w:line="240" w:lineRule="auto"/>
        <w:jc w:val="both"/>
        <w:textAlignment w:val="baseline"/>
        <w:rPr>
          <w:rFonts w:ascii="Times New Roman" w:eastAsia="Calibri" w:hAnsi="Times New Roman" w:cs="Times New Roman"/>
          <w:sz w:val="24"/>
          <w:szCs w:val="24"/>
        </w:rPr>
      </w:pPr>
      <w:r w:rsidRPr="0036506C">
        <w:rPr>
          <w:rFonts w:ascii="Times New Roman" w:eastAsia="Calibri" w:hAnsi="Times New Roman" w:cs="Times New Roman"/>
          <w:sz w:val="24"/>
          <w:szCs w:val="24"/>
        </w:rPr>
        <w:t xml:space="preserve">         </w:t>
      </w:r>
      <w:r w:rsidR="00ED46CB" w:rsidRPr="0036506C">
        <w:rPr>
          <w:rFonts w:ascii="Times New Roman" w:eastAsia="Calibri" w:hAnsi="Times New Roman" w:cs="Times New Roman"/>
          <w:sz w:val="24"/>
          <w:szCs w:val="24"/>
        </w:rPr>
        <w:t>-</w:t>
      </w:r>
      <w:r w:rsidR="00434623" w:rsidRPr="0036506C">
        <w:rPr>
          <w:rFonts w:ascii="Times New Roman" w:eastAsia="Calibri" w:hAnsi="Times New Roman" w:cs="Times New Roman"/>
          <w:sz w:val="24"/>
          <w:szCs w:val="24"/>
        </w:rPr>
        <w:t xml:space="preserve"> </w:t>
      </w:r>
      <w:r w:rsidR="00950203" w:rsidRPr="0036506C">
        <w:rPr>
          <w:rFonts w:ascii="Times New Roman" w:eastAsia="Calibri" w:hAnsi="Times New Roman" w:cs="Times New Roman"/>
          <w:sz w:val="24"/>
          <w:szCs w:val="24"/>
        </w:rPr>
        <w:t xml:space="preserve">dėl klausimų, susijusių su viešojo pirkimo procedūromis, pirkimo sąlygų reikalavimais – </w:t>
      </w:r>
      <w:r w:rsidR="006617EE" w:rsidRPr="0036506C">
        <w:rPr>
          <w:rFonts w:ascii="Times New Roman" w:eastAsia="Calibri" w:hAnsi="Times New Roman" w:cs="Times New Roman"/>
          <w:sz w:val="24"/>
          <w:szCs w:val="24"/>
        </w:rPr>
        <w:t xml:space="preserve">Trakų rajono savivaldybės administracijos </w:t>
      </w:r>
      <w:r w:rsidR="00950203" w:rsidRPr="0036506C">
        <w:rPr>
          <w:rFonts w:ascii="Times New Roman" w:eastAsia="Calibri" w:hAnsi="Times New Roman" w:cs="Times New Roman"/>
          <w:sz w:val="24"/>
          <w:szCs w:val="24"/>
        </w:rPr>
        <w:t xml:space="preserve">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36506C">
        <w:rPr>
          <w:rFonts w:ascii="Times New Roman" w:eastAsia="Calibri" w:hAnsi="Times New Roman" w:cs="Times New Roman"/>
          <w:sz w:val="24"/>
          <w:szCs w:val="24"/>
        </w:rPr>
        <w:fldChar w:fldCharType="begin"/>
      </w:r>
      <w:r w:rsidR="00950203" w:rsidRPr="0036506C">
        <w:rPr>
          <w:rFonts w:ascii="Times New Roman" w:eastAsia="Calibri" w:hAnsi="Times New Roman" w:cs="Times New Roman"/>
          <w:sz w:val="24"/>
          <w:szCs w:val="24"/>
        </w:rPr>
        <w:instrText>HYPERLINK "mailto:ausra.vecerinskiene@trakai.lt" \h</w:instrText>
      </w:r>
      <w:r w:rsidR="00950203" w:rsidRPr="0036506C">
        <w:rPr>
          <w:rFonts w:ascii="Times New Roman" w:eastAsia="Calibri" w:hAnsi="Times New Roman" w:cs="Times New Roman"/>
          <w:sz w:val="24"/>
          <w:szCs w:val="24"/>
        </w:rPr>
      </w:r>
      <w:r w:rsidR="00950203" w:rsidRPr="0036506C">
        <w:rPr>
          <w:rFonts w:ascii="Times New Roman" w:eastAsia="Calibri" w:hAnsi="Times New Roman" w:cs="Times New Roman"/>
          <w:sz w:val="24"/>
          <w:szCs w:val="24"/>
        </w:rPr>
        <w:fldChar w:fldCharType="end"/>
      </w:r>
      <w:r w:rsidR="00950203" w:rsidRPr="0036506C">
        <w:rPr>
          <w:rFonts w:ascii="Times New Roman" w:eastAsia="Calibri" w:hAnsi="Times New Roman" w:cs="Times New Roman"/>
          <w:sz w:val="24"/>
          <w:szCs w:val="24"/>
        </w:rPr>
        <w:t xml:space="preserve"> </w:t>
      </w:r>
      <w:hyperlink r:id="rId10" w:history="1">
        <w:r w:rsidR="00950203" w:rsidRPr="0036506C">
          <w:rPr>
            <w:rFonts w:ascii="Times New Roman" w:eastAsia="Calibri" w:hAnsi="Times New Roman" w:cs="Times New Roman"/>
            <w:sz w:val="24"/>
            <w:szCs w:val="24"/>
          </w:rPr>
          <w:t>ausra.vecerinskiene@trakai.lt</w:t>
        </w:r>
      </w:hyperlink>
      <w:r w:rsidR="00950203" w:rsidRPr="0036506C">
        <w:rPr>
          <w:rFonts w:ascii="Times New Roman" w:eastAsia="Calibri" w:hAnsi="Times New Roman" w:cs="Times New Roman"/>
          <w:sz w:val="24"/>
          <w:szCs w:val="24"/>
        </w:rPr>
        <w:t xml:space="preserve">. </w:t>
      </w:r>
    </w:p>
    <w:p w14:paraId="2EC809DB" w14:textId="043193B1" w:rsidR="00B85F6F" w:rsidRPr="00CB29DE" w:rsidRDefault="00B85F6F" w:rsidP="00B85F6F">
      <w:pPr>
        <w:pStyle w:val="Standard"/>
        <w:spacing w:before="57" w:after="57"/>
        <w:jc w:val="both"/>
        <w:rPr>
          <w:rFonts w:ascii="Times New Roman" w:hAnsi="Times New Roman" w:cs="Times New Roman"/>
          <w:b/>
          <w:bCs/>
          <w:strike/>
        </w:rPr>
      </w:pPr>
      <w:r w:rsidRPr="0036506C">
        <w:rPr>
          <w:rFonts w:ascii="Times New Roman" w:eastAsia="Calibri" w:hAnsi="Times New Roman" w:cs="Times New Roman"/>
          <w:spacing w:val="-1"/>
        </w:rPr>
        <w:t xml:space="preserve">         1.18. </w:t>
      </w:r>
      <w:r w:rsidR="008C1899" w:rsidRPr="00DB1C65">
        <w:rPr>
          <w:rFonts w:ascii="Times New Roman" w:eastAsia="Calibri" w:hAnsi="Times New Roman" w:cs="Times New Roman"/>
          <w:b/>
          <w:bCs/>
          <w:spacing w:val="-1"/>
        </w:rPr>
        <w:t xml:space="preserve">Sutarties vertė, vadovaujantis perkamų paslaugų planuojama apimtimi, </w:t>
      </w:r>
      <w:r w:rsidR="00FE0846" w:rsidRPr="00DB1C65">
        <w:rPr>
          <w:rFonts w:ascii="Times New Roman" w:eastAsia="Calibri" w:hAnsi="Times New Roman" w:cs="Times New Roman"/>
          <w:b/>
          <w:bCs/>
          <w:spacing w:val="-1"/>
        </w:rPr>
        <w:t xml:space="preserve">nurodyta techninėje specifikacijoje ir pirkimo sąlygų 2 dalyje ,,Pirkimo objektas“, </w:t>
      </w:r>
      <w:r w:rsidR="008C1899" w:rsidRPr="00DB1C65">
        <w:rPr>
          <w:rFonts w:ascii="Times New Roman" w:eastAsia="Calibri" w:hAnsi="Times New Roman" w:cs="Times New Roman"/>
          <w:b/>
          <w:bCs/>
          <w:spacing w:val="-1"/>
        </w:rPr>
        <w:t>negali viršyti</w:t>
      </w:r>
      <w:r w:rsidRPr="00DB1C65">
        <w:rPr>
          <w:rFonts w:ascii="Times New Roman" w:eastAsia="Calibri" w:hAnsi="Times New Roman" w:cs="Times New Roman"/>
          <w:b/>
          <w:bCs/>
          <w:szCs w:val="22"/>
        </w:rPr>
        <w:t xml:space="preserve"> </w:t>
      </w:r>
      <w:r w:rsidR="00CB29DE" w:rsidRPr="00CB29DE">
        <w:rPr>
          <w:rFonts w:ascii="Times New Roman" w:eastAsia="Times New Roman" w:hAnsi="Times New Roman" w:cs="Times New Roman"/>
          <w:b/>
          <w:bCs/>
          <w:kern w:val="0"/>
          <w:szCs w:val="20"/>
        </w:rPr>
        <w:t>35000,00 Eur (be PVM)</w:t>
      </w:r>
      <w:r w:rsidR="00FE0846" w:rsidRPr="00DB1C65">
        <w:rPr>
          <w:rFonts w:ascii="Times New Roman" w:eastAsia="Calibri" w:hAnsi="Times New Roman" w:cs="Times New Roman"/>
          <w:b/>
          <w:bCs/>
          <w:szCs w:val="22"/>
        </w:rPr>
        <w:t xml:space="preserve">. </w:t>
      </w:r>
      <w:r w:rsidR="00CB29DE" w:rsidRPr="00CB29DE">
        <w:rPr>
          <w:rFonts w:ascii="Times New Roman" w:eastAsia="Times New Roman" w:hAnsi="Times New Roman" w:cs="Times New Roman"/>
          <w:b/>
          <w:bCs/>
          <w:kern w:val="0"/>
          <w:szCs w:val="20"/>
        </w:rPr>
        <w:t>Paslauga neapmokestinama PVM , todėl pasiūlymai bus vertinami eurais be PVM.</w:t>
      </w:r>
    </w:p>
    <w:p w14:paraId="188DFABE" w14:textId="62CDC086" w:rsidR="00B85F6F" w:rsidRPr="0036506C" w:rsidRDefault="00B85F6F" w:rsidP="00B85F6F">
      <w:pPr>
        <w:pStyle w:val="Standard"/>
        <w:spacing w:before="57" w:after="57"/>
        <w:jc w:val="both"/>
        <w:rPr>
          <w:rFonts w:ascii="Times New Roman" w:hAnsi="Times New Roman" w:cs="Times New Roman"/>
        </w:rPr>
      </w:pPr>
      <w:r w:rsidRPr="0036506C">
        <w:rPr>
          <w:rFonts w:ascii="Times New Roman" w:hAnsi="Times New Roman" w:cs="Times New Roman"/>
          <w:bCs/>
        </w:rPr>
        <w:t xml:space="preserve">         1.19. Pasiūlius didesnę kainą, pasiūlymas bus atmestas. </w:t>
      </w:r>
    </w:p>
    <w:p w14:paraId="5DEDEBC7" w14:textId="17FF2CB6" w:rsidR="00B41C66" w:rsidRPr="0036506C" w:rsidRDefault="00507DC9" w:rsidP="00717DCC">
      <w:pPr>
        <w:pStyle w:val="Antrat1"/>
        <w:spacing w:line="20" w:lineRule="atLeast"/>
        <w:contextualSpacing/>
        <w:rPr>
          <w:rFonts w:ascii="Times New Roman" w:hAnsi="Times New Roman" w:cs="Times New Roman"/>
          <w:b/>
          <w:bCs/>
          <w:color w:val="auto"/>
          <w:sz w:val="24"/>
          <w:szCs w:val="24"/>
        </w:rPr>
      </w:pPr>
      <w:bookmarkStart w:id="6" w:name="_Ref39426332"/>
      <w:bookmarkStart w:id="7" w:name="_Ref39426338"/>
      <w:bookmarkStart w:id="8" w:name="_Toc126333929"/>
      <w:bookmarkEnd w:id="1"/>
      <w:r w:rsidRPr="0036506C">
        <w:rPr>
          <w:rFonts w:ascii="Times New Roman" w:hAnsi="Times New Roman" w:cs="Times New Roman"/>
          <w:b/>
          <w:bCs/>
          <w:color w:val="auto"/>
          <w:sz w:val="24"/>
          <w:szCs w:val="24"/>
        </w:rPr>
        <w:t xml:space="preserve">2. </w:t>
      </w:r>
      <w:r w:rsidR="00B41C66" w:rsidRPr="0036506C">
        <w:rPr>
          <w:rFonts w:ascii="Times New Roman" w:hAnsi="Times New Roman" w:cs="Times New Roman"/>
          <w:b/>
          <w:bCs/>
          <w:color w:val="auto"/>
          <w:sz w:val="24"/>
          <w:szCs w:val="24"/>
        </w:rPr>
        <w:t>Pirkimo objektas</w:t>
      </w:r>
      <w:bookmarkEnd w:id="6"/>
      <w:bookmarkEnd w:id="7"/>
      <w:bookmarkEnd w:id="8"/>
    </w:p>
    <w:p w14:paraId="51E832AE" w14:textId="6B05EC95" w:rsidR="00B85F6F" w:rsidRPr="0036506C" w:rsidRDefault="00B144D5" w:rsidP="00B85F6F">
      <w:pPr>
        <w:widowControl w:val="0"/>
        <w:spacing w:after="0" w:line="240" w:lineRule="auto"/>
        <w:jc w:val="both"/>
        <w:textAlignment w:val="baseline"/>
        <w:rPr>
          <w:rFonts w:ascii="Times New Roman" w:eastAsia="Calibri" w:hAnsi="Times New Roman" w:cs="Times New Roman"/>
          <w:sz w:val="24"/>
          <w:szCs w:val="24"/>
        </w:rPr>
      </w:pPr>
      <w:bookmarkStart w:id="9" w:name="_Toc147739116"/>
      <w:r w:rsidRPr="0036506C">
        <w:rPr>
          <w:rFonts w:ascii="Times New Roman" w:eastAsia="Calibri" w:hAnsi="Times New Roman" w:cs="Times New Roman"/>
          <w:sz w:val="24"/>
          <w:szCs w:val="24"/>
        </w:rPr>
        <w:t xml:space="preserve">          2.1. </w:t>
      </w:r>
      <w:r w:rsidR="00A51830" w:rsidRPr="0036506C">
        <w:rPr>
          <w:rFonts w:ascii="Times New Roman" w:eastAsia="Calibri" w:hAnsi="Times New Roman" w:cs="Times New Roman"/>
          <w:b/>
          <w:bCs/>
          <w:sz w:val="24"/>
          <w:szCs w:val="24"/>
        </w:rPr>
        <w:t>Įgaliotoji</w:t>
      </w:r>
      <w:r w:rsidR="00CF77EB" w:rsidRPr="0036506C">
        <w:rPr>
          <w:rFonts w:ascii="Times New Roman" w:eastAsia="Calibri" w:hAnsi="Times New Roman" w:cs="Times New Roman"/>
          <w:b/>
          <w:bCs/>
          <w:sz w:val="24"/>
          <w:szCs w:val="24"/>
        </w:rPr>
        <w:t xml:space="preserve"> organizacija </w:t>
      </w:r>
      <w:r w:rsidR="00720E60" w:rsidRPr="0036506C">
        <w:rPr>
          <w:rFonts w:ascii="Times New Roman" w:eastAsia="Calibri" w:hAnsi="Times New Roman" w:cs="Times New Roman"/>
          <w:b/>
          <w:bCs/>
          <w:sz w:val="24"/>
          <w:szCs w:val="24"/>
        </w:rPr>
        <w:t>vykdo pirkimo procedūras</w:t>
      </w:r>
      <w:r w:rsidR="00B85F6F" w:rsidRPr="0036506C">
        <w:rPr>
          <w:rFonts w:ascii="Times New Roman" w:eastAsia="Calibri" w:hAnsi="Times New Roman" w:cs="Times New Roman"/>
          <w:b/>
          <w:bCs/>
          <w:sz w:val="24"/>
          <w:szCs w:val="24"/>
        </w:rPr>
        <w:t xml:space="preserve"> </w:t>
      </w:r>
      <w:r w:rsidR="00CB29DE" w:rsidRPr="00CB29DE">
        <w:rPr>
          <w:rFonts w:ascii="Times New Roman" w:eastAsia="Times New Roman" w:hAnsi="Times New Roman" w:cs="Times New Roman"/>
          <w:b/>
          <w:bCs/>
          <w:color w:val="000000" w:themeColor="text1"/>
          <w:sz w:val="24"/>
          <w:szCs w:val="24"/>
          <w:lang w:eastAsia="x-none"/>
        </w:rPr>
        <w:t>laboratorinių tyrimų, pagal šeimos gydytojo normą ir mokamų tyrimų atlikimo</w:t>
      </w:r>
      <w:r w:rsidR="00B85F6F"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paslaug</w:t>
      </w:r>
      <w:r w:rsidR="00720E60"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oms įsigyti</w:t>
      </w:r>
      <w:r w:rsidR="00720E60" w:rsidRPr="0036506C">
        <w:rPr>
          <w:rFonts w:ascii="Times New Roman" w:eastAsia="Calibri" w:hAnsi="Times New Roman" w:cs="Times New Roman"/>
          <w:sz w:val="24"/>
          <w:szCs w:val="24"/>
        </w:rPr>
        <w:t xml:space="preserve"> </w:t>
      </w:r>
      <w:r w:rsidR="00720E60" w:rsidRPr="007E22F5">
        <w:rPr>
          <w:rFonts w:ascii="Times New Roman" w:eastAsia="Calibri" w:hAnsi="Times New Roman" w:cs="Times New Roman"/>
          <w:b/>
          <w:bCs/>
          <w:sz w:val="24"/>
          <w:szCs w:val="24"/>
        </w:rPr>
        <w:t>Perkančiajai organizacijai</w:t>
      </w:r>
      <w:r w:rsidR="00720E60" w:rsidRPr="0036506C">
        <w:rPr>
          <w:rFonts w:ascii="Times New Roman" w:eastAsia="Calibri" w:hAnsi="Times New Roman" w:cs="Times New Roman"/>
          <w:sz w:val="24"/>
          <w:szCs w:val="24"/>
        </w:rPr>
        <w:t>.</w:t>
      </w:r>
      <w:r w:rsidR="00CF77EB" w:rsidRPr="0036506C">
        <w:rPr>
          <w:rFonts w:ascii="Times New Roman" w:eastAsia="Calibri" w:hAnsi="Times New Roman" w:cs="Times New Roman"/>
          <w:sz w:val="24"/>
          <w:szCs w:val="24"/>
        </w:rPr>
        <w:t xml:space="preserve"> </w:t>
      </w:r>
    </w:p>
    <w:p w14:paraId="25A44363" w14:textId="2E0409A2" w:rsidR="00CB29DE" w:rsidRPr="00CB29DE" w:rsidRDefault="000D50B8" w:rsidP="00CB29DE">
      <w:pPr>
        <w:spacing w:after="0" w:line="240" w:lineRule="auto"/>
        <w:jc w:val="both"/>
        <w:textAlignment w:val="baseline"/>
        <w:rPr>
          <w:rFonts w:ascii="Times New Roman" w:eastAsia="Times New Roman" w:hAnsi="Times New Roman" w:cs="Times New Roman"/>
          <w:sz w:val="24"/>
          <w:szCs w:val="24"/>
        </w:rPr>
      </w:pPr>
      <w:r w:rsidRPr="0036506C">
        <w:rPr>
          <w:rFonts w:ascii="Times New Roman" w:hAnsi="Times New Roman" w:cs="Times New Roman"/>
          <w:sz w:val="24"/>
          <w:szCs w:val="24"/>
        </w:rPr>
        <w:t xml:space="preserve">          2.1.1. </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Pirkimo objektas – </w:t>
      </w:r>
      <w:r w:rsidR="00CB29DE" w:rsidRPr="00CB29DE">
        <w:rPr>
          <w:rFonts w:ascii="Times New Roman" w:eastAsia="Times New Roman" w:hAnsi="Times New Roman" w:cs="Times New Roman"/>
          <w:b/>
          <w:bCs/>
          <w:color w:val="000000" w:themeColor="text1"/>
          <w:sz w:val="24"/>
          <w:szCs w:val="24"/>
          <w:u w:val="single"/>
          <w:lang w:eastAsia="x-none"/>
        </w:rPr>
        <w:t>Laboratorinių tyrimų, pagal šeimos gydytojo normą ir mokamų tyrimų atlikimo</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 paslaugos (toliau – </w:t>
      </w:r>
      <w:r w:rsidR="00335FEE"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Paslaugos</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CB29DE" w:rsidRPr="00CB29DE">
        <w:rPr>
          <w:rFonts w:ascii="Times New Roman" w:eastAsia="Times New Roman" w:hAnsi="Times New Roman" w:cs="Times New Roman"/>
          <w:sz w:val="24"/>
          <w:szCs w:val="24"/>
        </w:rPr>
        <w:t>Pagal šeimos gydytojo normą  tyrimų atlikti planuojama  - 62000;</w:t>
      </w:r>
      <w:r w:rsidR="00CB29DE">
        <w:rPr>
          <w:rFonts w:ascii="Times New Roman" w:eastAsia="Times New Roman" w:hAnsi="Times New Roman" w:cs="Times New Roman"/>
          <w:sz w:val="24"/>
          <w:szCs w:val="24"/>
        </w:rPr>
        <w:t xml:space="preserve"> </w:t>
      </w:r>
      <w:r w:rsidR="00CB29DE" w:rsidRPr="00CB29DE">
        <w:rPr>
          <w:rFonts w:ascii="Times New Roman" w:eastAsia="Times New Roman" w:hAnsi="Times New Roman" w:cs="Times New Roman"/>
          <w:sz w:val="24"/>
          <w:szCs w:val="24"/>
        </w:rPr>
        <w:t xml:space="preserve">mokamų tyrimų – 3800; </w:t>
      </w:r>
      <w:r w:rsidR="00CB29DE">
        <w:rPr>
          <w:rFonts w:ascii="Times New Roman" w:eastAsia="Times New Roman" w:hAnsi="Times New Roman" w:cs="Times New Roman"/>
          <w:sz w:val="24"/>
          <w:szCs w:val="24"/>
        </w:rPr>
        <w:t xml:space="preserve"> </w:t>
      </w:r>
      <w:r w:rsidR="00CB29DE" w:rsidRPr="00CB29DE">
        <w:rPr>
          <w:rFonts w:ascii="Times New Roman" w:eastAsia="Times New Roman" w:hAnsi="Times New Roman" w:cs="Times New Roman"/>
          <w:sz w:val="24"/>
          <w:szCs w:val="24"/>
        </w:rPr>
        <w:t xml:space="preserve">preliminarūs kiekiai </w:t>
      </w:r>
      <w:r w:rsidR="00CB29DE">
        <w:rPr>
          <w:rFonts w:ascii="Times New Roman" w:eastAsia="Times New Roman" w:hAnsi="Times New Roman" w:cs="Times New Roman"/>
          <w:sz w:val="24"/>
          <w:szCs w:val="24"/>
        </w:rPr>
        <w:t>nurodyti pasiūlymo formoje.</w:t>
      </w:r>
    </w:p>
    <w:p w14:paraId="45DC8FE7" w14:textId="77777777" w:rsidR="00CB29DE" w:rsidRPr="00CB29DE" w:rsidRDefault="000D50B8" w:rsidP="00CB29DE">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335FEE" w:rsidRPr="00CB29DE">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Paslaugoms</w:t>
      </w:r>
      <w:r w:rsidRPr="00CB29DE">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keliami tikslai</w:t>
      </w:r>
      <w:r w:rsidR="00CB29DE"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w:t>
      </w:r>
      <w:r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CB29DE" w:rsidRPr="00CB29DE">
        <w:rPr>
          <w:rFonts w:ascii="Times New Roman" w:eastAsia="Calibri" w:hAnsi="Times New Roman" w:cs="Times New Roman"/>
          <w:color w:val="000000"/>
          <w:sz w:val="24"/>
          <w:szCs w:val="24"/>
        </w:rPr>
        <w:t>Tiekėjas įsipareigoja tiriamąją medžiagą savo transportu ir savo sąskaita paimti iš perkančiosios organizacijos adresu: VšĮ Trakų pirminės sveikatos priežiūros centras, Mindaugo g. 17, Trakai, kiekvieną darbo dieną – 12,00 val. iki 12,30 val.; ir vieną kartą savaitėje adresu Sveikatos g. 4, Paluknio k. Trakų r. sav. nuo 10.30 val. iki 11.30 val.</w:t>
      </w:r>
      <w:r w:rsidR="00CB29DE"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12004814" w14:textId="6990A133" w:rsidR="00CB29DE" w:rsidRDefault="00CB29DE" w:rsidP="00CB29DE">
      <w:pPr>
        <w:pBdr>
          <w:top w:val="nil"/>
          <w:left w:val="nil"/>
          <w:bottom w:val="nil"/>
          <w:right w:val="nil"/>
          <w:between w:val="nil"/>
          <w:bar w:val="nil"/>
        </w:pBdr>
        <w:tabs>
          <w:tab w:val="left" w:pos="1560"/>
        </w:tabs>
        <w:suppressAutoHyphens/>
        <w:spacing w:after="0" w:line="240" w:lineRule="auto"/>
        <w:jc w:val="both"/>
        <w:rPr>
          <w:rFonts w:ascii="Times New Roman" w:eastAsia="Calibri" w:hAnsi="Times New Roman" w:cs="Times New Roman"/>
          <w:color w:val="000000" w:themeColor="text1"/>
          <w:sz w:val="24"/>
          <w:szCs w:val="24"/>
        </w:rPr>
      </w:pPr>
      <w:r w:rsidRPr="00CB29DE">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Sutartis įsigalioja nuo pasirašymo dienos, </w:t>
      </w:r>
      <w:r w:rsidRPr="00CB29DE">
        <w:rPr>
          <w:rFonts w:ascii="Times New Roman" w:eastAsia="Times New Roman" w:hAnsi="Times New Roman" w:cs="Times New Roman"/>
          <w:sz w:val="24"/>
          <w:szCs w:val="24"/>
        </w:rPr>
        <w:t>Paslaugos teikiamos 12 mėn. laikotarpiui, o neišpirkus sutarties vertės, sutartis gali būti pratęsiama, bet ne ilgesniam kaip 6 mėn. laikotarpiui</w:t>
      </w:r>
      <w:r>
        <w:rPr>
          <w:rFonts w:ascii="Times New Roman" w:eastAsia="Calibri" w:hAnsi="Times New Roman" w:cs="Times New Roman"/>
          <w:color w:val="000000" w:themeColor="text1"/>
          <w:sz w:val="24"/>
          <w:szCs w:val="24"/>
        </w:rPr>
        <w:t>.</w:t>
      </w:r>
      <w:r w:rsidR="00B85F6F" w:rsidRPr="00CB29DE">
        <w:rPr>
          <w:rFonts w:ascii="Times New Roman" w:eastAsia="Calibri" w:hAnsi="Times New Roman" w:cs="Times New Roman"/>
          <w:color w:val="000000" w:themeColor="text1"/>
          <w:sz w:val="24"/>
          <w:szCs w:val="24"/>
        </w:rPr>
        <w:t xml:space="preserve">       </w:t>
      </w:r>
    </w:p>
    <w:p w14:paraId="52628F18" w14:textId="1F64AD4A" w:rsidR="00CB29DE" w:rsidRPr="00CB29DE" w:rsidRDefault="00CB29DE" w:rsidP="00CB29DE">
      <w:pPr>
        <w:pBdr>
          <w:top w:val="nil"/>
          <w:left w:val="nil"/>
          <w:bottom w:val="nil"/>
          <w:right w:val="nil"/>
          <w:between w:val="nil"/>
          <w:bar w:val="nil"/>
        </w:pBdr>
        <w:tabs>
          <w:tab w:val="left" w:pos="15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5A95">
        <w:rPr>
          <w:rFonts w:ascii="Times New Roman" w:hAnsi="Times New Roman" w:cs="Times New Roman"/>
          <w:sz w:val="24"/>
          <w:szCs w:val="24"/>
        </w:rPr>
        <w:t>Reikalavimai pirkimo objektui nustatyti specialiųjų pirkimo sąlygų priede</w:t>
      </w:r>
      <w:r>
        <w:rPr>
          <w:rFonts w:ascii="Times New Roman" w:hAnsi="Times New Roman" w:cs="Times New Roman"/>
          <w:sz w:val="24"/>
          <w:szCs w:val="24"/>
        </w:rPr>
        <w:t xml:space="preserve"> „Techninė specifikacija“ ir Sutarties projekte.</w:t>
      </w:r>
    </w:p>
    <w:p w14:paraId="4ECA27AA" w14:textId="3C6094A0" w:rsidR="00CB29DE" w:rsidRPr="00CB29DE" w:rsidRDefault="00CB29DE" w:rsidP="00CB29DE">
      <w:pPr>
        <w:pBdr>
          <w:top w:val="nil"/>
          <w:left w:val="nil"/>
          <w:bottom w:val="nil"/>
          <w:right w:val="nil"/>
          <w:between w:val="nil"/>
          <w:bar w:val="nil"/>
        </w:pBdr>
        <w:tabs>
          <w:tab w:val="left" w:pos="1560"/>
        </w:tabs>
        <w:suppressAutoHyphens/>
        <w:spacing w:after="0" w:line="240" w:lineRule="auto"/>
        <w:jc w:val="both"/>
        <w:rPr>
          <w:rFonts w:ascii="Times New Roman" w:eastAsia="Calibri" w:hAnsi="Times New Roman" w:cs="Times New Roman"/>
          <w:color w:val="000000"/>
          <w:sz w:val="24"/>
          <w:szCs w:val="24"/>
        </w:rPr>
      </w:pPr>
      <w:r w:rsidRPr="00CB29DE">
        <w:rPr>
          <w:rFonts w:ascii="Times New Roman" w:eastAsia="Calibri" w:hAnsi="Times New Roman" w:cs="Times New Roman"/>
          <w:color w:val="000000" w:themeColor="text1"/>
          <w:sz w:val="24"/>
          <w:szCs w:val="24"/>
        </w:rPr>
        <w:t xml:space="preserve">       </w:t>
      </w:r>
      <w:r w:rsidR="00B85F6F" w:rsidRPr="00CB29DE">
        <w:rPr>
          <w:rFonts w:ascii="Times New Roman" w:eastAsia="Calibri" w:hAnsi="Times New Roman" w:cs="Times New Roman"/>
          <w:color w:val="000000" w:themeColor="text1"/>
          <w:sz w:val="24"/>
          <w:szCs w:val="24"/>
        </w:rPr>
        <w:t xml:space="preserve"> 2.1.</w:t>
      </w:r>
      <w:r w:rsidR="000D50B8" w:rsidRPr="00CB29DE">
        <w:rPr>
          <w:rFonts w:ascii="Times New Roman" w:eastAsia="Calibri" w:hAnsi="Times New Roman" w:cs="Times New Roman"/>
          <w:color w:val="000000" w:themeColor="text1"/>
          <w:sz w:val="24"/>
          <w:szCs w:val="24"/>
        </w:rPr>
        <w:t>2</w:t>
      </w:r>
      <w:r w:rsidR="00B85F6F" w:rsidRPr="00CB29DE">
        <w:rPr>
          <w:rFonts w:ascii="Times New Roman" w:eastAsia="Calibri" w:hAnsi="Times New Roman" w:cs="Times New Roman"/>
          <w:color w:val="000000" w:themeColor="text1"/>
          <w:sz w:val="24"/>
          <w:szCs w:val="24"/>
        </w:rPr>
        <w:t xml:space="preserve">. </w:t>
      </w:r>
      <w:r w:rsidRPr="00CB29DE">
        <w:rPr>
          <w:rFonts w:ascii="Times New Roman" w:eastAsia="Calibri" w:hAnsi="Times New Roman" w:cs="Times New Roman"/>
          <w:color w:val="000000"/>
          <w:sz w:val="24"/>
          <w:szCs w:val="24"/>
        </w:rPr>
        <w:t>Tyrimus atliekanti laboratorija turi turėti Valstybinės akreditavimo sveikatos priežiūros veiklai tarnybos išduotą galiojančią asmens sveikatos priežiūros įstaigos laboratorijos licenciją ir/ar atestavimo pažymėjimą, patvirtinančius tiekėjo teisę verstis perkamų paslaugų veikla.</w:t>
      </w:r>
    </w:p>
    <w:p w14:paraId="7FC49925" w14:textId="3AE7EC64" w:rsidR="00193DC0" w:rsidRPr="00E05A95" w:rsidRDefault="005A09EB"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50B8">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p>
    <w:p w14:paraId="0CA81FB8" w14:textId="695FF840"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w:t>
      </w:r>
      <w:r w:rsidR="00C7662E">
        <w:rPr>
          <w:rFonts w:ascii="Times New Roman" w:hAnsi="Times New Roman" w:cs="Times New Roman"/>
          <w:sz w:val="24"/>
          <w:szCs w:val="24"/>
        </w:rPr>
        <w:t>T</w:t>
      </w:r>
      <w:r w:rsidR="00E53E12" w:rsidRPr="00E05A95">
        <w:rPr>
          <w:rFonts w:ascii="Times New Roman" w:hAnsi="Times New Roman" w:cs="Times New Roman"/>
          <w:sz w:val="24"/>
          <w:szCs w:val="24"/>
        </w:rPr>
        <w:t xml:space="preserve">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66C519A3"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2.4. </w:t>
      </w:r>
      <w:r w:rsidR="00004521" w:rsidRPr="00E05A95">
        <w:rPr>
          <w:rFonts w:ascii="Times New Roman" w:hAnsi="Times New Roman" w:cs="Times New Roman"/>
          <w:sz w:val="24"/>
          <w:szCs w:val="24"/>
        </w:rPr>
        <w:t xml:space="preserve">Jeigu apibūdinant pirkimo objektą </w:t>
      </w:r>
      <w:r w:rsidR="00C7662E">
        <w:rPr>
          <w:rFonts w:ascii="Times New Roman" w:hAnsi="Times New Roman" w:cs="Times New Roman"/>
          <w:sz w:val="24"/>
          <w:szCs w:val="24"/>
        </w:rPr>
        <w:t>T</w:t>
      </w:r>
      <w:r w:rsidR="00004521" w:rsidRPr="00E05A95">
        <w:rPr>
          <w:rFonts w:ascii="Times New Roman" w:hAnsi="Times New Roman" w:cs="Times New Roman"/>
          <w:sz w:val="24"/>
          <w:szCs w:val="24"/>
        </w:rPr>
        <w: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10"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0D50B8">
        <w:rPr>
          <w:rFonts w:ascii="Times New Roman" w:hAnsi="Times New Roman" w:cs="Times New Roman"/>
          <w:b/>
          <w:bCs/>
          <w:sz w:val="24"/>
          <w:szCs w:val="24"/>
        </w:rPr>
        <w:t>Susitikimai su tiekėjais</w:t>
      </w:r>
      <w:bookmarkEnd w:id="11"/>
      <w:bookmarkEnd w:id="12"/>
      <w:r w:rsidR="003B6924" w:rsidRPr="000D50B8">
        <w:rPr>
          <w:rFonts w:ascii="Times New Roman" w:hAnsi="Times New Roman" w:cs="Times New Roman"/>
          <w:b/>
          <w:bCs/>
          <w:sz w:val="24"/>
          <w:szCs w:val="24"/>
        </w:rPr>
        <w:t xml:space="preserve"> ir objekto apžiūra</w:t>
      </w:r>
      <w:bookmarkEnd w:id="10"/>
      <w:bookmarkEnd w:id="13"/>
    </w:p>
    <w:p w14:paraId="5819F61D" w14:textId="48164855"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143038">
        <w:rPr>
          <w:rFonts w:ascii="Times New Roman" w:hAnsi="Times New Roman" w:cs="Times New Roman"/>
          <w:iCs/>
          <w:sz w:val="24"/>
          <w:szCs w:val="24"/>
        </w:rPr>
        <w:t xml:space="preserve"> </w:t>
      </w:r>
      <w:r w:rsidR="00143038" w:rsidRPr="00143038">
        <w:rPr>
          <w:rFonts w:ascii="Times New Roman" w:hAnsi="Times New Roman" w:cs="Times New Roman"/>
          <w:iCs/>
          <w:sz w:val="24"/>
          <w:szCs w:val="24"/>
        </w:rPr>
        <w:t>Į</w:t>
      </w:r>
      <w:r w:rsidR="00143038">
        <w:rPr>
          <w:rFonts w:ascii="Times New Roman" w:hAnsi="Times New Roman" w:cs="Times New Roman"/>
          <w:iCs/>
          <w:sz w:val="24"/>
          <w:szCs w:val="24"/>
        </w:rPr>
        <w:t>galiotoji</w:t>
      </w:r>
      <w:r w:rsidR="00446BB6" w:rsidRPr="00E05A95">
        <w:rPr>
          <w:rFonts w:ascii="Times New Roman" w:hAnsi="Times New Roman" w:cs="Times New Roman"/>
          <w:iCs/>
          <w:sz w:val="24"/>
          <w:szCs w:val="24"/>
        </w:rPr>
        <w:t xml:space="preserve"> organizacija nerengs susitikimo su tiekėjais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4"/>
      <w:bookmarkEnd w:id="15"/>
      <w:bookmarkEnd w:id="16"/>
      <w:r w:rsidR="00975F1F" w:rsidRPr="000D50B8">
        <w:rPr>
          <w:rFonts w:ascii="Times New Roman" w:hAnsi="Times New Roman" w:cs="Times New Roman"/>
          <w:b/>
          <w:bCs/>
          <w:sz w:val="24"/>
          <w:szCs w:val="24"/>
        </w:rPr>
        <w:t xml:space="preserve"> ir kvalifikacijos reikalavimai</w:t>
      </w:r>
      <w:bookmarkEnd w:id="17"/>
    </w:p>
    <w:p w14:paraId="23B058CE" w14:textId="451EF92B" w:rsidR="002C5249" w:rsidRPr="000D208C"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8"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8"/>
      <w:r w:rsidR="002C5249" w:rsidRPr="00E05A95">
        <w:rPr>
          <w:rFonts w:ascii="Times New Roman" w:hAnsi="Times New Roman" w:cs="Times New Roman"/>
          <w:sz w:val="24"/>
          <w:szCs w:val="24"/>
        </w:rPr>
        <w:t xml:space="preserve">pašalinimo pagrindų nebuvimo bei jų nebuvimą patvirtinantys </w:t>
      </w:r>
      <w:r w:rsidR="002C5249" w:rsidRPr="000D208C">
        <w:rPr>
          <w:rFonts w:ascii="Times New Roman" w:hAnsi="Times New Roman" w:cs="Times New Roman"/>
          <w:sz w:val="24"/>
          <w:szCs w:val="24"/>
        </w:rPr>
        <w:t xml:space="preserve">dokumentai nurodyti </w:t>
      </w:r>
      <w:r w:rsidR="006A737F" w:rsidRPr="000D208C">
        <w:rPr>
          <w:rFonts w:ascii="Times New Roman" w:hAnsi="Times New Roman" w:cs="Times New Roman"/>
          <w:sz w:val="24"/>
          <w:szCs w:val="24"/>
        </w:rPr>
        <w:t xml:space="preserve">specialiųjų </w:t>
      </w:r>
      <w:r w:rsidR="006A737F" w:rsidRPr="000D208C">
        <w:rPr>
          <w:rFonts w:ascii="Times New Roman" w:eastAsia="Calibri" w:hAnsi="Times New Roman" w:cs="Times New Roman"/>
          <w:sz w:val="24"/>
          <w:szCs w:val="24"/>
        </w:rPr>
        <w:t>p</w:t>
      </w:r>
      <w:r w:rsidR="00551FA7" w:rsidRPr="000D208C">
        <w:rPr>
          <w:rFonts w:ascii="Times New Roman" w:eastAsia="Calibri" w:hAnsi="Times New Roman" w:cs="Times New Roman"/>
          <w:sz w:val="24"/>
          <w:szCs w:val="24"/>
        </w:rPr>
        <w:t xml:space="preserve">irkimo </w:t>
      </w:r>
      <w:r w:rsidR="006773B6" w:rsidRPr="000D208C">
        <w:rPr>
          <w:rFonts w:ascii="Times New Roman" w:eastAsia="Calibri" w:hAnsi="Times New Roman" w:cs="Times New Roman"/>
          <w:sz w:val="24"/>
          <w:szCs w:val="24"/>
        </w:rPr>
        <w:t xml:space="preserve">sąlygų </w:t>
      </w:r>
      <w:r w:rsidR="00E11AB1" w:rsidRPr="000D208C">
        <w:rPr>
          <w:rFonts w:ascii="Times New Roman" w:eastAsia="Calibri" w:hAnsi="Times New Roman" w:cs="Times New Roman"/>
          <w:sz w:val="24"/>
          <w:szCs w:val="24"/>
        </w:rPr>
        <w:t>3-</w:t>
      </w:r>
      <w:r w:rsidR="003D0D12" w:rsidRPr="000D208C">
        <w:rPr>
          <w:rFonts w:ascii="Times New Roman" w:hAnsi="Times New Roman" w:cs="Times New Roman"/>
          <w:sz w:val="24"/>
          <w:szCs w:val="24"/>
        </w:rPr>
        <w:t>4</w:t>
      </w:r>
      <w:r w:rsidR="00984B02" w:rsidRPr="000D208C">
        <w:rPr>
          <w:rFonts w:ascii="Times New Roman" w:hAnsi="Times New Roman" w:cs="Times New Roman"/>
          <w:sz w:val="24"/>
          <w:szCs w:val="24"/>
        </w:rPr>
        <w:t xml:space="preserve"> </w:t>
      </w:r>
      <w:r w:rsidR="006773B6" w:rsidRPr="000D208C">
        <w:rPr>
          <w:rFonts w:ascii="Times New Roman" w:eastAsia="Calibri" w:hAnsi="Times New Roman" w:cs="Times New Roman"/>
          <w:sz w:val="24"/>
          <w:szCs w:val="24"/>
        </w:rPr>
        <w:t>pried</w:t>
      </w:r>
      <w:r w:rsidR="00E11AB1" w:rsidRPr="000D208C">
        <w:rPr>
          <w:rFonts w:ascii="Times New Roman" w:eastAsia="Calibri" w:hAnsi="Times New Roman" w:cs="Times New Roman"/>
          <w:sz w:val="24"/>
          <w:szCs w:val="24"/>
        </w:rPr>
        <w:t>uose</w:t>
      </w:r>
      <w:r w:rsidR="00461618" w:rsidRPr="000D208C">
        <w:rPr>
          <w:rFonts w:ascii="Times New Roman" w:hAnsi="Times New Roman" w:cs="Times New Roman"/>
          <w:sz w:val="24"/>
          <w:szCs w:val="24"/>
        </w:rPr>
        <w:t xml:space="preserve"> (pašalinimo pagrindai ir EBVPD).</w:t>
      </w:r>
    </w:p>
    <w:p w14:paraId="315F33FF" w14:textId="77E28D22" w:rsidR="00B26FDA" w:rsidRPr="000D208C" w:rsidRDefault="00970624" w:rsidP="00B26FDA">
      <w:pPr>
        <w:pStyle w:val="Sraopastraipa"/>
        <w:spacing w:after="120" w:line="20" w:lineRule="atLeast"/>
        <w:ind w:left="0" w:firstLine="567"/>
        <w:jc w:val="both"/>
        <w:rPr>
          <w:rFonts w:ascii="Times New Roman" w:hAnsi="Times New Roman" w:cs="Times New Roman"/>
          <w:sz w:val="24"/>
          <w:szCs w:val="24"/>
        </w:rPr>
      </w:pPr>
      <w:r w:rsidRPr="000D208C">
        <w:rPr>
          <w:rFonts w:ascii="Times New Roman" w:hAnsi="Times New Roman" w:cs="Times New Roman"/>
          <w:sz w:val="24"/>
          <w:szCs w:val="24"/>
        </w:rPr>
        <w:t>4.2.</w:t>
      </w:r>
      <w:r w:rsidR="00B26FDA" w:rsidRPr="000D208C">
        <w:rPr>
          <w:rFonts w:ascii="Times New Roman" w:hAnsi="Times New Roman" w:cs="Times New Roman"/>
          <w:sz w:val="24"/>
          <w:szCs w:val="24"/>
        </w:rPr>
        <w:t xml:space="preserve"> </w:t>
      </w:r>
      <w:r w:rsidR="00990E9B" w:rsidRPr="000D208C">
        <w:rPr>
          <w:rFonts w:ascii="Times New Roman" w:hAnsi="Times New Roman" w:cs="Times New Roman"/>
          <w:sz w:val="24"/>
          <w:szCs w:val="24"/>
        </w:rPr>
        <w:t xml:space="preserve">Tiekėjams nustatomi </w:t>
      </w:r>
      <w:r w:rsidR="003D0D12" w:rsidRPr="000D208C">
        <w:rPr>
          <w:rFonts w:ascii="Times New Roman" w:hAnsi="Times New Roman" w:cs="Times New Roman"/>
          <w:sz w:val="24"/>
          <w:szCs w:val="24"/>
        </w:rPr>
        <w:t xml:space="preserve">minimalūs </w:t>
      </w:r>
      <w:r w:rsidR="00990E9B" w:rsidRPr="000D208C">
        <w:rPr>
          <w:rFonts w:ascii="Times New Roman" w:hAnsi="Times New Roman" w:cs="Times New Roman"/>
          <w:sz w:val="24"/>
          <w:szCs w:val="24"/>
        </w:rPr>
        <w:t>kvalifikacijos reikalavimai</w:t>
      </w:r>
      <w:bookmarkStart w:id="19" w:name="_Hlk188630428"/>
      <w:r w:rsidR="00461618" w:rsidRPr="000D208C">
        <w:rPr>
          <w:rFonts w:ascii="Times New Roman" w:hAnsi="Times New Roman" w:cs="Times New Roman"/>
          <w:sz w:val="24"/>
          <w:szCs w:val="24"/>
        </w:rPr>
        <w:t xml:space="preserve">, kurių atitiktį bus prašoma pateikti </w:t>
      </w:r>
      <w:r w:rsidR="00446F8D">
        <w:rPr>
          <w:rFonts w:ascii="Times New Roman" w:hAnsi="Times New Roman" w:cs="Times New Roman"/>
          <w:sz w:val="24"/>
          <w:szCs w:val="24"/>
        </w:rPr>
        <w:t>kartu su pasiūlymu</w:t>
      </w:r>
      <w:r w:rsidR="00461618" w:rsidRPr="000D208C">
        <w:rPr>
          <w:rFonts w:ascii="Times New Roman" w:hAnsi="Times New Roman" w:cs="Times New Roman"/>
          <w:sz w:val="24"/>
          <w:szCs w:val="24"/>
        </w:rPr>
        <w:t xml:space="preserve"> </w:t>
      </w:r>
      <w:r w:rsidR="00A86A00" w:rsidRPr="000D208C">
        <w:rPr>
          <w:rFonts w:ascii="Times New Roman" w:hAnsi="Times New Roman" w:cs="Times New Roman"/>
          <w:sz w:val="24"/>
          <w:szCs w:val="24"/>
        </w:rPr>
        <w:t xml:space="preserve"> </w:t>
      </w:r>
      <w:r w:rsidR="00461618" w:rsidRPr="000D208C">
        <w:rPr>
          <w:rFonts w:ascii="Times New Roman" w:hAnsi="Times New Roman" w:cs="Times New Roman"/>
          <w:sz w:val="24"/>
          <w:szCs w:val="24"/>
        </w:rPr>
        <w:t>(</w:t>
      </w:r>
      <w:r w:rsidR="00A86A00" w:rsidRPr="00446F8D">
        <w:rPr>
          <w:rFonts w:ascii="Times New Roman" w:hAnsi="Times New Roman" w:cs="Times New Roman"/>
          <w:sz w:val="24"/>
          <w:szCs w:val="24"/>
        </w:rPr>
        <w:t xml:space="preserve">konkurso sąlygų 7 </w:t>
      </w:r>
      <w:r w:rsidR="00DD487F" w:rsidRPr="00446F8D">
        <w:rPr>
          <w:rFonts w:ascii="Times New Roman" w:hAnsi="Times New Roman" w:cs="Times New Roman"/>
          <w:sz w:val="24"/>
          <w:szCs w:val="24"/>
        </w:rPr>
        <w:t>priedas</w:t>
      </w:r>
      <w:r w:rsidR="00461618" w:rsidRPr="00446F8D">
        <w:rPr>
          <w:rFonts w:ascii="Times New Roman" w:hAnsi="Times New Roman" w:cs="Times New Roman"/>
          <w:sz w:val="24"/>
          <w:szCs w:val="24"/>
        </w:rPr>
        <w:t>)</w:t>
      </w:r>
      <w:r w:rsidR="00DD487F" w:rsidRPr="00446F8D">
        <w:rPr>
          <w:rFonts w:ascii="Times New Roman" w:hAnsi="Times New Roman" w:cs="Times New Roman"/>
          <w:sz w:val="24"/>
          <w:szCs w:val="24"/>
        </w:rPr>
        <w:t>.</w:t>
      </w:r>
    </w:p>
    <w:p w14:paraId="69D62E2B" w14:textId="685E7FE1" w:rsidR="00A000BE" w:rsidRPr="000D208C" w:rsidRDefault="00D24970" w:rsidP="00867F87">
      <w:pPr>
        <w:pStyle w:val="Antrat1"/>
        <w:spacing w:line="20" w:lineRule="atLeast"/>
        <w:contextualSpacing/>
        <w:rPr>
          <w:rFonts w:ascii="Times New Roman" w:hAnsi="Times New Roman" w:cs="Times New Roman"/>
          <w:b/>
          <w:bCs/>
          <w:color w:val="auto"/>
          <w:sz w:val="24"/>
          <w:szCs w:val="24"/>
        </w:rPr>
      </w:pPr>
      <w:bookmarkStart w:id="20" w:name="_Toc126333932"/>
      <w:bookmarkEnd w:id="19"/>
      <w:r w:rsidRPr="000D208C">
        <w:rPr>
          <w:rFonts w:ascii="Times New Roman" w:hAnsi="Times New Roman" w:cs="Times New Roman"/>
          <w:b/>
          <w:bCs/>
          <w:color w:val="auto"/>
          <w:sz w:val="24"/>
          <w:szCs w:val="24"/>
        </w:rPr>
        <w:t>5</w:t>
      </w:r>
      <w:r w:rsidR="001E3D5A" w:rsidRPr="000D208C">
        <w:rPr>
          <w:rFonts w:ascii="Times New Roman" w:hAnsi="Times New Roman" w:cs="Times New Roman"/>
          <w:b/>
          <w:bCs/>
          <w:color w:val="auto"/>
          <w:sz w:val="24"/>
          <w:szCs w:val="24"/>
        </w:rPr>
        <w:t>.</w:t>
      </w:r>
      <w:r w:rsidR="000D50B8" w:rsidRPr="000D208C">
        <w:rPr>
          <w:rFonts w:ascii="Times New Roman" w:hAnsi="Times New Roman" w:cs="Times New Roman"/>
          <w:b/>
          <w:bCs/>
          <w:color w:val="auto"/>
          <w:sz w:val="24"/>
          <w:szCs w:val="24"/>
        </w:rPr>
        <w:t xml:space="preserve"> </w:t>
      </w:r>
      <w:r w:rsidR="009743D3" w:rsidRPr="000D208C">
        <w:rPr>
          <w:rFonts w:ascii="Times New Roman" w:hAnsi="Times New Roman" w:cs="Times New Roman"/>
          <w:b/>
          <w:bCs/>
          <w:color w:val="auto"/>
          <w:sz w:val="24"/>
          <w:szCs w:val="24"/>
        </w:rPr>
        <w:t>Reikalavimai, susiję su nacionaliniu saugumu</w:t>
      </w:r>
      <w:bookmarkEnd w:id="20"/>
      <w:r w:rsidR="009743D3" w:rsidRPr="000D208C">
        <w:rPr>
          <w:rFonts w:ascii="Times New Roman" w:hAnsi="Times New Roman" w:cs="Times New Roman"/>
          <w:b/>
          <w:bCs/>
          <w:color w:val="auto"/>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1F7BB6D4"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Reikalavimai tiekėjui</w:t>
      </w:r>
      <w:r w:rsidR="00053039">
        <w:rPr>
          <w:rFonts w:ascii="Times New Roman" w:eastAsia="Times New Roman" w:hAnsi="Times New Roman" w:cs="Times New Roman"/>
          <w:sz w:val="24"/>
          <w:szCs w:val="24"/>
        </w:rPr>
        <w:t xml:space="preserve"> ir subtiekėjui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 xml:space="preserve">Jeigu, </w:t>
            </w:r>
            <w:r w:rsidRPr="00C7662E">
              <w:rPr>
                <w:rFonts w:ascii="Times New Roman" w:eastAsia="Times New Roman" w:hAnsi="Times New Roman" w:cs="Times New Roman"/>
                <w:b/>
                <w:bCs/>
                <w:i/>
                <w:iCs/>
                <w:sz w:val="24"/>
                <w:szCs w:val="24"/>
                <w:u w:val="single"/>
              </w:rPr>
              <w:t>kilus įtarimui dėl grėsmes nacionaliniam saugumui</w:t>
            </w:r>
            <w:r w:rsidRPr="00A87EA2">
              <w:rPr>
                <w:rFonts w:ascii="Times New Roman" w:eastAsia="Times New Roman" w:hAnsi="Times New Roman" w:cs="Times New Roman"/>
                <w:b/>
                <w:bCs/>
                <w:sz w:val="24"/>
                <w:szCs w:val="24"/>
              </w:rPr>
              <w:t>, pirkimo metu bus atliekama patikra dėl atitikties nacionalinio saugumo interesams, tiekėjas turės pateikti:</w:t>
            </w:r>
          </w:p>
        </w:tc>
      </w:tr>
      <w:tr w:rsidR="00951C6C" w:rsidRPr="00757439" w14:paraId="1F43325C" w14:textId="77777777" w:rsidTr="00F53A24">
        <w:tc>
          <w:tcPr>
            <w:tcW w:w="596" w:type="dxa"/>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4B5CD90F"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w:t>
            </w:r>
            <w:r w:rsidR="0029275A">
              <w:rPr>
                <w:rFonts w:ascii="Times New Roman" w:eastAsia="Times New Roman" w:hAnsi="Times New Roman" w:cs="Times New Roman"/>
                <w:sz w:val="24"/>
                <w:szCs w:val="24"/>
              </w:rPr>
              <w:t>,</w:t>
            </w:r>
            <w:r w:rsidRPr="00A87EA2">
              <w:rPr>
                <w:rFonts w:ascii="Times New Roman" w:eastAsia="Times New Roman" w:hAnsi="Times New Roman" w:cs="Times New Roman"/>
                <w:sz w:val="24"/>
                <w:szCs w:val="24"/>
              </w:rPr>
              <w:t xml:space="preserve"> jeigu tokie jam yra išduoti) </w:t>
            </w:r>
            <w:r w:rsidRPr="00A87EA2">
              <w:rPr>
                <w:rFonts w:ascii="Times New Roman" w:eastAsia="Times New Roman" w:hAnsi="Times New Roman" w:cs="Times New Roman"/>
                <w:sz w:val="24"/>
                <w:szCs w:val="24"/>
              </w:rPr>
              <w:lastRenderedPageBreak/>
              <w:t>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126333933"/>
      <w:r w:rsidRPr="000D50B8">
        <w:rPr>
          <w:rFonts w:ascii="Times New Roman" w:hAnsi="Times New Roman" w:cs="Times New Roman"/>
          <w:b/>
          <w:bCs/>
          <w:sz w:val="24"/>
          <w:szCs w:val="24"/>
        </w:rPr>
        <w:lastRenderedPageBreak/>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21"/>
      <w:bookmarkEnd w:id="22"/>
      <w:bookmarkEnd w:id="23"/>
    </w:p>
    <w:p w14:paraId="3D47F821" w14:textId="129931ED" w:rsidR="00EF5623" w:rsidRPr="000D50B8" w:rsidRDefault="00192AF9" w:rsidP="001032F8">
      <w:pPr>
        <w:spacing w:after="0" w:line="20" w:lineRule="atLeast"/>
        <w:ind w:firstLine="567"/>
        <w:jc w:val="both"/>
        <w:rPr>
          <w:rFonts w:ascii="Times New Roman" w:hAnsi="Times New Roman" w:cs="Times New Roman"/>
          <w:b/>
          <w:bCs/>
          <w:i/>
          <w:iCs/>
          <w:color w:val="7030A0"/>
          <w:sz w:val="24"/>
          <w:szCs w:val="24"/>
          <w:u w:val="single"/>
        </w:rPr>
      </w:pPr>
      <w:r w:rsidRPr="00E05A95">
        <w:rPr>
          <w:rFonts w:ascii="Times New Roman" w:hAnsi="Times New Roman" w:cs="Times New Roman"/>
          <w:sz w:val="24"/>
          <w:szCs w:val="24"/>
        </w:rPr>
        <w:t xml:space="preserve">6.1. </w:t>
      </w:r>
      <w:r w:rsidR="00A436E3" w:rsidRPr="000D50B8">
        <w:rPr>
          <w:rFonts w:ascii="Times New Roman" w:hAnsi="Times New Roman" w:cs="Times New Roman"/>
          <w:b/>
          <w:bCs/>
          <w:sz w:val="24"/>
          <w:szCs w:val="24"/>
          <w:u w:val="single"/>
        </w:rPr>
        <w:t>Paslaugų teikėjo</w:t>
      </w:r>
      <w:r w:rsidR="00EF5623" w:rsidRPr="000D50B8">
        <w:rPr>
          <w:rFonts w:ascii="Times New Roman" w:hAnsi="Times New Roman" w:cs="Times New Roman"/>
          <w:b/>
          <w:bCs/>
          <w:sz w:val="24"/>
          <w:szCs w:val="24"/>
          <w:u w:val="single"/>
        </w:rPr>
        <w:t xml:space="preserve"> </w:t>
      </w:r>
      <w:r w:rsidR="0058726C" w:rsidRPr="000D50B8">
        <w:rPr>
          <w:rFonts w:ascii="Times New Roman" w:hAnsi="Times New Roman" w:cs="Times New Roman"/>
          <w:b/>
          <w:bCs/>
          <w:sz w:val="24"/>
          <w:szCs w:val="24"/>
          <w:u w:val="single"/>
        </w:rPr>
        <w:t>p</w:t>
      </w:r>
      <w:r w:rsidR="00EF5623" w:rsidRPr="000D50B8">
        <w:rPr>
          <w:rFonts w:ascii="Times New Roman" w:hAnsi="Times New Roman" w:cs="Times New Roman"/>
          <w:b/>
          <w:bCs/>
          <w:sz w:val="24"/>
          <w:szCs w:val="24"/>
          <w:u w:val="single"/>
        </w:rPr>
        <w:t>asiūlymą sudaro CVP IS pateikiamų ir žemiau nurodytų dokumentų visuma</w:t>
      </w:r>
      <w:r w:rsidR="00FD53CF" w:rsidRPr="000D50B8">
        <w:rPr>
          <w:rFonts w:ascii="Times New Roman" w:hAnsi="Times New Roman" w:cs="Times New Roman"/>
          <w:b/>
          <w:bCs/>
          <w:sz w:val="24"/>
          <w:szCs w:val="24"/>
          <w:u w:val="single"/>
        </w:rPr>
        <w:t>:</w:t>
      </w:r>
    </w:p>
    <w:p w14:paraId="4FF98355" w14:textId="7EA1B247" w:rsidR="00E11AB1" w:rsidRPr="00446F8D" w:rsidRDefault="00A436E3"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lang w:bidi="en-US"/>
        </w:rPr>
      </w:pPr>
      <w:r w:rsidRPr="00446F8D">
        <w:rPr>
          <w:rFonts w:ascii="Times New Roman" w:hAnsi="Times New Roman" w:cs="Times New Roman"/>
          <w:b/>
          <w:bCs/>
          <w:sz w:val="24"/>
          <w:szCs w:val="24"/>
        </w:rPr>
        <w:t>Pas</w:t>
      </w:r>
      <w:r w:rsidRPr="00C7662E">
        <w:rPr>
          <w:rFonts w:ascii="Times New Roman" w:hAnsi="Times New Roman" w:cs="Times New Roman"/>
          <w:b/>
          <w:bCs/>
          <w:sz w:val="24"/>
          <w:szCs w:val="24"/>
        </w:rPr>
        <w:t>laugų teikėjo</w:t>
      </w:r>
      <w:r w:rsidR="003F0DA7" w:rsidRPr="00C7662E">
        <w:rPr>
          <w:rFonts w:ascii="Times New Roman" w:hAnsi="Times New Roman" w:cs="Times New Roman"/>
          <w:b/>
          <w:bCs/>
          <w:sz w:val="24"/>
          <w:szCs w:val="24"/>
        </w:rPr>
        <w:t xml:space="preserve"> pasirašytas </w:t>
      </w:r>
      <w:r w:rsidR="005A195F" w:rsidRPr="00C7662E">
        <w:rPr>
          <w:rFonts w:ascii="Times New Roman" w:hAnsi="Times New Roman" w:cs="Times New Roman"/>
          <w:b/>
          <w:bCs/>
          <w:sz w:val="24"/>
          <w:szCs w:val="24"/>
        </w:rPr>
        <w:t>p</w:t>
      </w:r>
      <w:r w:rsidR="003F0DA7" w:rsidRPr="00C7662E">
        <w:rPr>
          <w:rFonts w:ascii="Times New Roman" w:hAnsi="Times New Roman" w:cs="Times New Roman"/>
          <w:b/>
          <w:bCs/>
          <w:sz w:val="24"/>
          <w:szCs w:val="24"/>
        </w:rPr>
        <w:t xml:space="preserve">asiūlymas, parengtas pagal </w:t>
      </w:r>
      <w:r w:rsidR="007C1C57" w:rsidRPr="00C7662E">
        <w:rPr>
          <w:rFonts w:ascii="Times New Roman" w:hAnsi="Times New Roman" w:cs="Times New Roman"/>
          <w:b/>
          <w:bCs/>
          <w:sz w:val="24"/>
          <w:szCs w:val="24"/>
        </w:rPr>
        <w:t>specialiųjų p</w:t>
      </w:r>
      <w:r w:rsidR="00551FA7" w:rsidRPr="00C7662E">
        <w:rPr>
          <w:rFonts w:ascii="Times New Roman" w:hAnsi="Times New Roman" w:cs="Times New Roman"/>
          <w:b/>
          <w:bCs/>
          <w:sz w:val="24"/>
          <w:szCs w:val="24"/>
        </w:rPr>
        <w:t xml:space="preserve">irkimo </w:t>
      </w:r>
      <w:r w:rsidR="00476F8C" w:rsidRPr="00C7662E">
        <w:rPr>
          <w:rFonts w:ascii="Times New Roman" w:hAnsi="Times New Roman" w:cs="Times New Roman"/>
          <w:b/>
          <w:bCs/>
          <w:sz w:val="24"/>
          <w:szCs w:val="24"/>
        </w:rPr>
        <w:t>sąlygų</w:t>
      </w:r>
      <w:r w:rsidR="00DE5F20" w:rsidRPr="00C7662E">
        <w:rPr>
          <w:rFonts w:ascii="Times New Roman" w:hAnsi="Times New Roman" w:cs="Times New Roman"/>
          <w:b/>
          <w:bCs/>
          <w:sz w:val="24"/>
          <w:szCs w:val="24"/>
        </w:rPr>
        <w:t xml:space="preserve"> </w:t>
      </w:r>
      <w:r w:rsidR="00E52277" w:rsidRPr="00C7662E">
        <w:rPr>
          <w:rFonts w:ascii="Times New Roman" w:hAnsi="Times New Roman" w:cs="Times New Roman"/>
          <w:b/>
          <w:bCs/>
          <w:sz w:val="24"/>
          <w:szCs w:val="24"/>
          <w:shd w:val="clear" w:color="auto" w:fill="FFFFFF"/>
        </w:rPr>
        <w:t xml:space="preserve">5 </w:t>
      </w:r>
      <w:r w:rsidR="00476F8C" w:rsidRPr="00C7662E">
        <w:rPr>
          <w:rFonts w:ascii="Times New Roman" w:hAnsi="Times New Roman" w:cs="Times New Roman"/>
          <w:b/>
          <w:bCs/>
          <w:sz w:val="24"/>
          <w:szCs w:val="24"/>
        </w:rPr>
        <w:t xml:space="preserve">priede </w:t>
      </w:r>
      <w:r w:rsidR="003F0DA7" w:rsidRPr="00C7662E">
        <w:rPr>
          <w:rFonts w:ascii="Times New Roman" w:hAnsi="Times New Roman" w:cs="Times New Roman"/>
          <w:b/>
          <w:bCs/>
          <w:sz w:val="24"/>
          <w:szCs w:val="24"/>
        </w:rPr>
        <w:t xml:space="preserve">pateiktą </w:t>
      </w:r>
      <w:r w:rsidR="00C35C26" w:rsidRPr="00C7662E">
        <w:rPr>
          <w:rFonts w:ascii="Times New Roman" w:hAnsi="Times New Roman" w:cs="Times New Roman"/>
          <w:b/>
          <w:bCs/>
          <w:sz w:val="24"/>
          <w:szCs w:val="24"/>
        </w:rPr>
        <w:t>p</w:t>
      </w:r>
      <w:r w:rsidR="003F0DA7" w:rsidRPr="00C7662E">
        <w:rPr>
          <w:rFonts w:ascii="Times New Roman" w:hAnsi="Times New Roman" w:cs="Times New Roman"/>
          <w:b/>
          <w:bCs/>
          <w:sz w:val="24"/>
          <w:szCs w:val="24"/>
        </w:rPr>
        <w:t>asiūlymo</w:t>
      </w:r>
      <w:r w:rsidR="00136638" w:rsidRPr="00C7662E">
        <w:rPr>
          <w:rFonts w:ascii="Times New Roman" w:hAnsi="Times New Roman" w:cs="Times New Roman"/>
          <w:b/>
          <w:bCs/>
          <w:sz w:val="24"/>
          <w:szCs w:val="24"/>
        </w:rPr>
        <w:t xml:space="preserve"> formą kartu </w:t>
      </w:r>
      <w:r w:rsidR="00136638" w:rsidRPr="00446F8D">
        <w:rPr>
          <w:rFonts w:ascii="Times New Roman" w:hAnsi="Times New Roman" w:cs="Times New Roman"/>
          <w:b/>
          <w:bCs/>
          <w:sz w:val="24"/>
          <w:szCs w:val="24"/>
          <w:u w:val="single"/>
        </w:rPr>
        <w:t xml:space="preserve">su </w:t>
      </w:r>
      <w:r w:rsidR="0054295E" w:rsidRPr="00446F8D">
        <w:rPr>
          <w:rFonts w:ascii="Times New Roman" w:hAnsi="Times New Roman" w:cs="Times New Roman"/>
          <w:b/>
          <w:bCs/>
          <w:sz w:val="24"/>
          <w:szCs w:val="24"/>
          <w:u w:val="single"/>
        </w:rPr>
        <w:t>kvalifikaciją įrodančiais dokumentais (pirkimo sąlygų 7 priedas)</w:t>
      </w:r>
      <w:r w:rsidR="00136638" w:rsidRPr="00446F8D">
        <w:rPr>
          <w:rFonts w:ascii="Times New Roman" w:hAnsi="Times New Roman" w:cs="Times New Roman"/>
          <w:b/>
          <w:bCs/>
          <w:sz w:val="24"/>
          <w:szCs w:val="24"/>
          <w:u w:val="single"/>
        </w:rPr>
        <w:t>.</w:t>
      </w:r>
    </w:p>
    <w:p w14:paraId="3459FD0B" w14:textId="4350F812" w:rsidR="009C1155" w:rsidRPr="00A66323" w:rsidRDefault="009C1155"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rPr>
      </w:pPr>
      <w:r w:rsidRPr="00A66323">
        <w:rPr>
          <w:rFonts w:ascii="Times New Roman" w:hAnsi="Times New Roman" w:cs="Times New Roman"/>
          <w:b/>
          <w:bCs/>
          <w:sz w:val="24"/>
          <w:szCs w:val="24"/>
        </w:rPr>
        <w:t xml:space="preserve">užpildytas EBVPD (specialiųjų pirkimo sąlygų </w:t>
      </w:r>
      <w:r w:rsidR="00E52277" w:rsidRPr="00A66323">
        <w:rPr>
          <w:rFonts w:ascii="Times New Roman" w:hAnsi="Times New Roman" w:cs="Times New Roman"/>
          <w:b/>
          <w:bCs/>
          <w:sz w:val="24"/>
          <w:szCs w:val="24"/>
        </w:rPr>
        <w:t>4</w:t>
      </w:r>
      <w:r w:rsidRPr="00A66323">
        <w:rPr>
          <w:rFonts w:ascii="Times New Roman" w:hAnsi="Times New Roman" w:cs="Times New Roman"/>
          <w:b/>
          <w:bCs/>
          <w:sz w:val="24"/>
          <w:szCs w:val="24"/>
        </w:rPr>
        <w:t xml:space="preserve"> priedas). </w:t>
      </w:r>
      <w:r w:rsidRPr="00A66323">
        <w:rPr>
          <w:rFonts w:ascii="Times New Roman" w:hAnsi="Times New Roman" w:cs="Times New Roman"/>
          <w:b/>
          <w:bCs/>
          <w:sz w:val="24"/>
          <w:szCs w:val="24"/>
          <w:u w:val="single"/>
        </w:rPr>
        <w:t xml:space="preserve">Pasirašydamas </w:t>
      </w:r>
      <w:r w:rsidR="00C35C26" w:rsidRPr="00A66323">
        <w:rPr>
          <w:rFonts w:ascii="Times New Roman" w:hAnsi="Times New Roman" w:cs="Times New Roman"/>
          <w:b/>
          <w:bCs/>
          <w:sz w:val="24"/>
          <w:szCs w:val="24"/>
          <w:u w:val="single"/>
        </w:rPr>
        <w:t>p</w:t>
      </w:r>
      <w:r w:rsidRPr="00A66323">
        <w:rPr>
          <w:rFonts w:ascii="Times New Roman" w:hAnsi="Times New Roman" w:cs="Times New Roman"/>
          <w:b/>
          <w:bCs/>
          <w:sz w:val="24"/>
          <w:szCs w:val="24"/>
          <w:u w:val="single"/>
        </w:rPr>
        <w:t xml:space="preserve">asiūlymą, </w:t>
      </w:r>
      <w:r w:rsidR="00A436E3" w:rsidRPr="00A66323">
        <w:rPr>
          <w:rFonts w:ascii="Times New Roman" w:hAnsi="Times New Roman" w:cs="Times New Roman"/>
          <w:b/>
          <w:bCs/>
          <w:sz w:val="24"/>
          <w:szCs w:val="24"/>
          <w:u w:val="single"/>
        </w:rPr>
        <w:t>Paslaugų teikėjas</w:t>
      </w:r>
      <w:r w:rsidRPr="00A66323">
        <w:rPr>
          <w:rFonts w:ascii="Times New Roman" w:hAnsi="Times New Roman" w:cs="Times New Roman"/>
          <w:b/>
          <w:bCs/>
          <w:sz w:val="24"/>
          <w:szCs w:val="24"/>
          <w:u w:val="single"/>
        </w:rPr>
        <w:t xml:space="preserve"> patvirtina ir EBVPD tikrumą;</w:t>
      </w:r>
    </w:p>
    <w:p w14:paraId="021CA68F" w14:textId="346D8E49" w:rsidR="007C1C57" w:rsidRPr="00A66323" w:rsidRDefault="000C55D6"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jungtinės veiklos sutarties kopija (jeigu </w:t>
      </w:r>
      <w:r w:rsidR="00C35C26" w:rsidRPr="00A66323">
        <w:rPr>
          <w:rFonts w:ascii="Times New Roman" w:hAnsi="Times New Roman" w:cs="Times New Roman"/>
          <w:b/>
          <w:bCs/>
          <w:sz w:val="24"/>
          <w:szCs w:val="24"/>
        </w:rPr>
        <w:t>p</w:t>
      </w:r>
      <w:r w:rsidRPr="00A66323">
        <w:rPr>
          <w:rFonts w:ascii="Times New Roman" w:hAnsi="Times New Roman" w:cs="Times New Roman"/>
          <w:b/>
          <w:bCs/>
          <w:sz w:val="24"/>
          <w:szCs w:val="24"/>
        </w:rPr>
        <w:t>irkime dalyvauja ūkio subjektų grupė jungtinės veiklos sutarties pagrindu)</w:t>
      </w:r>
      <w:r w:rsidR="007C1C57" w:rsidRPr="00A66323">
        <w:rPr>
          <w:rFonts w:ascii="Times New Roman" w:hAnsi="Times New Roman" w:cs="Times New Roman"/>
          <w:b/>
          <w:bCs/>
          <w:sz w:val="24"/>
          <w:szCs w:val="24"/>
        </w:rPr>
        <w:t>;</w:t>
      </w:r>
    </w:p>
    <w:p w14:paraId="50A0B33A" w14:textId="2DEF29B8" w:rsidR="006D0EC0" w:rsidRPr="00A66323" w:rsidRDefault="006D0EC0"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dokumentas, patvirtinantis, kad asmuo, kuris pasirašė </w:t>
      </w:r>
      <w:r w:rsidR="00212F68" w:rsidRPr="00A66323">
        <w:rPr>
          <w:rFonts w:ascii="Times New Roman" w:hAnsi="Times New Roman" w:cs="Times New Roman"/>
          <w:b/>
          <w:bCs/>
          <w:sz w:val="24"/>
          <w:szCs w:val="24"/>
        </w:rPr>
        <w:t>p</w:t>
      </w:r>
      <w:r w:rsidRPr="00A66323">
        <w:rPr>
          <w:rFonts w:ascii="Times New Roman" w:hAnsi="Times New Roman" w:cs="Times New Roman"/>
          <w:b/>
          <w:bCs/>
          <w:sz w:val="24"/>
          <w:szCs w:val="24"/>
        </w:rPr>
        <w:t xml:space="preserve">asiūlymą (jei jis ne </w:t>
      </w:r>
      <w:r w:rsidR="00A436E3" w:rsidRPr="00A66323">
        <w:rPr>
          <w:rFonts w:ascii="Times New Roman" w:hAnsi="Times New Roman" w:cs="Times New Roman"/>
          <w:b/>
          <w:bCs/>
          <w:sz w:val="24"/>
          <w:szCs w:val="24"/>
        </w:rPr>
        <w:t>Paslaugų teikėjo</w:t>
      </w:r>
      <w:r w:rsidRPr="00A66323">
        <w:rPr>
          <w:rFonts w:ascii="Times New Roman" w:hAnsi="Times New Roman" w:cs="Times New Roman"/>
          <w:b/>
          <w:bCs/>
          <w:sz w:val="24"/>
          <w:szCs w:val="24"/>
        </w:rPr>
        <w:t xml:space="preserve"> vadovas), turėjo teisę jį pasirašyti;</w:t>
      </w:r>
    </w:p>
    <w:p w14:paraId="53A8B5A3" w14:textId="6792F626" w:rsidR="00450415" w:rsidRPr="00A66323" w:rsidRDefault="00450415"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jei </w:t>
      </w:r>
      <w:r w:rsidR="00A436E3" w:rsidRPr="00A66323">
        <w:rPr>
          <w:rFonts w:ascii="Times New Roman" w:hAnsi="Times New Roman" w:cs="Times New Roman"/>
          <w:b/>
          <w:bCs/>
          <w:sz w:val="24"/>
          <w:szCs w:val="24"/>
        </w:rPr>
        <w:t>Paslaugų teikėjas</w:t>
      </w:r>
      <w:r w:rsidRPr="00A66323">
        <w:rPr>
          <w:rFonts w:ascii="Times New Roman" w:hAnsi="Times New Roman" w:cs="Times New Roman"/>
          <w:b/>
          <w:bCs/>
          <w:sz w:val="24"/>
          <w:szCs w:val="24"/>
        </w:rPr>
        <w:t xml:space="preserve"> pasitelkia ūkio subjektus, kurių pajėgumais remiasi, – įrodymai, kad šie ištekliai bus prieinami per visą sutartinių įsipareigojimų vykdymo laikotarpį</w:t>
      </w:r>
      <w:r w:rsidR="00DA60BD" w:rsidRPr="00A66323">
        <w:rPr>
          <w:rFonts w:ascii="Times New Roman" w:hAnsi="Times New Roman" w:cs="Times New Roman"/>
          <w:b/>
          <w:bCs/>
          <w:sz w:val="24"/>
          <w:szCs w:val="24"/>
        </w:rPr>
        <w:t xml:space="preserve"> (ketinimų protokolas</w:t>
      </w:r>
      <w:r w:rsidR="0051687C" w:rsidRPr="00A66323">
        <w:rPr>
          <w:rFonts w:ascii="Times New Roman" w:hAnsi="Times New Roman" w:cs="Times New Roman"/>
          <w:b/>
          <w:bCs/>
          <w:sz w:val="24"/>
          <w:szCs w:val="24"/>
        </w:rPr>
        <w:t>, sutartys</w:t>
      </w:r>
      <w:r w:rsidR="00DA60BD" w:rsidRPr="00A66323">
        <w:rPr>
          <w:rFonts w:ascii="Times New Roman" w:hAnsi="Times New Roman" w:cs="Times New Roman"/>
          <w:b/>
          <w:bCs/>
          <w:sz w:val="24"/>
          <w:szCs w:val="24"/>
        </w:rPr>
        <w:t xml:space="preserve"> </w:t>
      </w:r>
      <w:r w:rsidR="0051687C" w:rsidRPr="00A66323">
        <w:rPr>
          <w:rFonts w:ascii="Times New Roman" w:hAnsi="Times New Roman" w:cs="Times New Roman"/>
          <w:b/>
          <w:bCs/>
          <w:sz w:val="24"/>
          <w:szCs w:val="24"/>
        </w:rPr>
        <w:t xml:space="preserve">ar kitas lygiavertis dokumentas, patvirtinantis jo sutikimą ar </w:t>
      </w:r>
      <w:r w:rsidR="00DA60BD" w:rsidRPr="00A66323">
        <w:rPr>
          <w:rFonts w:ascii="Times New Roman" w:hAnsi="Times New Roman" w:cs="Times New Roman"/>
          <w:b/>
          <w:bCs/>
          <w:sz w:val="24"/>
          <w:szCs w:val="24"/>
        </w:rPr>
        <w:t>pan.);</w:t>
      </w:r>
    </w:p>
    <w:p w14:paraId="214C5F06" w14:textId="0CD2024E" w:rsidR="00F636E9" w:rsidRDefault="00656BA9"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4" w:name="_Hlk184594490"/>
      <w:r w:rsidRPr="00A66323">
        <w:rPr>
          <w:rFonts w:ascii="Times New Roman" w:hAnsi="Times New Roman" w:cs="Times New Roman"/>
          <w:b/>
          <w:bCs/>
          <w:sz w:val="24"/>
          <w:szCs w:val="24"/>
        </w:rPr>
        <w:t>u</w:t>
      </w:r>
      <w:r w:rsidR="00951C6C" w:rsidRPr="00A66323">
        <w:rPr>
          <w:rFonts w:ascii="Times New Roman" w:hAnsi="Times New Roman" w:cs="Times New Roman"/>
          <w:b/>
          <w:bCs/>
          <w:sz w:val="24"/>
          <w:szCs w:val="24"/>
        </w:rPr>
        <w:t>žpildyt</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deklaracij</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dėl Lietuvos Respublikos viešųjų pirkimų įstatymo 45 straipsnio 2</w:t>
      </w:r>
      <w:r w:rsidR="00951C6C" w:rsidRPr="00726927">
        <w:rPr>
          <w:rFonts w:ascii="Times New Roman" w:hAnsi="Times New Roman" w:cs="Times New Roman"/>
          <w:b/>
          <w:bCs/>
          <w:sz w:val="24"/>
          <w:szCs w:val="24"/>
          <w:vertAlign w:val="superscript"/>
        </w:rPr>
        <w:t>1</w:t>
      </w:r>
      <w:r w:rsidR="00951C6C" w:rsidRPr="00A66323">
        <w:rPr>
          <w:rFonts w:ascii="Times New Roman" w:hAnsi="Times New Roman" w:cs="Times New Roman"/>
          <w:b/>
          <w:bCs/>
          <w:sz w:val="24"/>
          <w:szCs w:val="24"/>
        </w:rPr>
        <w:t xml:space="preserve"> dalies sąlygų, parengta pagal šių pirkimo sąlygų </w:t>
      </w:r>
      <w:r w:rsidR="00A66323">
        <w:rPr>
          <w:rFonts w:ascii="Times New Roman" w:hAnsi="Times New Roman" w:cs="Times New Roman"/>
          <w:b/>
          <w:bCs/>
          <w:sz w:val="24"/>
          <w:szCs w:val="24"/>
        </w:rPr>
        <w:t>9</w:t>
      </w:r>
      <w:r w:rsidR="00951C6C" w:rsidRPr="00A66323">
        <w:rPr>
          <w:rFonts w:ascii="Times New Roman" w:hAnsi="Times New Roman" w:cs="Times New Roman"/>
          <w:b/>
          <w:bCs/>
          <w:sz w:val="24"/>
          <w:szCs w:val="24"/>
        </w:rPr>
        <w:t xml:space="preserve"> priedą</w:t>
      </w:r>
      <w:r w:rsidR="00302B38" w:rsidRPr="00A66323">
        <w:rPr>
          <w:rFonts w:ascii="Times New Roman" w:hAnsi="Times New Roman" w:cs="Times New Roman"/>
          <w:b/>
          <w:bCs/>
          <w:sz w:val="24"/>
          <w:szCs w:val="24"/>
        </w:rPr>
        <w:t xml:space="preserve"> </w:t>
      </w:r>
      <w:r w:rsidR="006E1964">
        <w:rPr>
          <w:rFonts w:ascii="Times New Roman" w:hAnsi="Times New Roman" w:cs="Times New Roman"/>
          <w:b/>
          <w:bCs/>
          <w:sz w:val="24"/>
          <w:szCs w:val="24"/>
        </w:rPr>
        <w:t xml:space="preserve">- </w:t>
      </w:r>
      <w:r w:rsidR="00302B38" w:rsidRPr="00C7662E">
        <w:rPr>
          <w:rFonts w:ascii="Times New Roman" w:hAnsi="Times New Roman" w:cs="Times New Roman"/>
          <w:b/>
          <w:bCs/>
          <w:sz w:val="24"/>
          <w:szCs w:val="24"/>
          <w:u w:val="single"/>
        </w:rPr>
        <w:t>Taikoma ir tiekėjui, ir subtiekėjui</w:t>
      </w:r>
      <w:r w:rsidR="006E1964" w:rsidRPr="00726927">
        <w:rPr>
          <w:rFonts w:ascii="Times New Roman" w:hAnsi="Times New Roman" w:cs="Times New Roman"/>
          <w:b/>
          <w:bCs/>
          <w:sz w:val="24"/>
          <w:szCs w:val="24"/>
        </w:rPr>
        <w:t>.</w:t>
      </w:r>
    </w:p>
    <w:p w14:paraId="107650C8" w14:textId="08158DD0" w:rsidR="0034378C" w:rsidRPr="00DB1C65" w:rsidRDefault="0034378C"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5" w:name="_Hlk201222409"/>
      <w:r w:rsidRPr="00DB1C65">
        <w:rPr>
          <w:rFonts w:ascii="Times New Roman" w:eastAsia="Calibri" w:hAnsi="Times New Roman" w:cs="Times New Roman"/>
          <w:sz w:val="24"/>
          <w:szCs w:val="24"/>
        </w:rPr>
        <w:t>Deklaracija dėl tiekėjo atsakingų asmenų (</w:t>
      </w:r>
      <w:r w:rsidRPr="00DB1C65">
        <w:rPr>
          <w:rFonts w:ascii="Times New Roman" w:hAnsi="Times New Roman" w:cs="Times New Roman"/>
          <w:b/>
          <w:bCs/>
          <w:sz w:val="24"/>
          <w:szCs w:val="24"/>
        </w:rPr>
        <w:t>pirkimo sąlygų 10 priedas).</w:t>
      </w:r>
    </w:p>
    <w:bookmarkEnd w:id="24"/>
    <w:bookmarkEnd w:id="25"/>
    <w:p w14:paraId="468410C5" w14:textId="5CA0A765" w:rsidR="00442B99" w:rsidRPr="008C61D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 xml:space="preserve">Pateikiamos skaitmeninės dokumentų kopijos (fiziniu parašu tvirtinami dokumentai turi būti </w:t>
      </w:r>
      <w:r w:rsidR="00442B99" w:rsidRPr="00E05A95">
        <w:rPr>
          <w:rFonts w:ascii="Times New Roman" w:hAnsi="Times New Roman" w:cs="Times New Roman"/>
          <w:sz w:val="24"/>
          <w:szCs w:val="24"/>
        </w:rPr>
        <w:lastRenderedPageBreak/>
        <w:t>pateikiami pasirašyti ir nuskenuoti</w:t>
      </w:r>
      <w:r w:rsidR="00302B38">
        <w:rPr>
          <w:rFonts w:ascii="Times New Roman" w:hAnsi="Times New Roman" w:cs="Times New Roman"/>
          <w:sz w:val="24"/>
          <w:szCs w:val="24"/>
        </w:rPr>
        <w:t xml:space="preserve"> arba teikiami dokumentai, pasirašyti el.</w:t>
      </w:r>
      <w:r w:rsidR="00434623">
        <w:rPr>
          <w:rFonts w:ascii="Times New Roman" w:hAnsi="Times New Roman" w:cs="Times New Roman"/>
          <w:sz w:val="24"/>
          <w:szCs w:val="24"/>
        </w:rPr>
        <w:t xml:space="preserve"> </w:t>
      </w:r>
      <w:r w:rsidR="00302B38">
        <w:rPr>
          <w:rFonts w:ascii="Times New Roman" w:hAnsi="Times New Roman" w:cs="Times New Roman"/>
          <w:sz w:val="24"/>
          <w:szCs w:val="24"/>
        </w:rPr>
        <w:t>parašu</w:t>
      </w:r>
      <w:r w:rsidR="00442B99" w:rsidRPr="00E05A95">
        <w:rPr>
          <w:rFonts w:ascii="Times New Roman" w:hAnsi="Times New Roman" w:cs="Times New Roman"/>
          <w:sz w:val="24"/>
          <w:szCs w:val="24"/>
        </w:rPr>
        <w:t xml:space="preserve">). </w:t>
      </w:r>
    </w:p>
    <w:p w14:paraId="6602056D" w14:textId="520CBB4F"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CB29DE">
        <w:rPr>
          <w:rFonts w:ascii="Times New Roman" w:hAnsi="Times New Roman" w:cs="Times New Roman"/>
          <w:sz w:val="24"/>
          <w:szCs w:val="24"/>
        </w:rPr>
        <w:t xml:space="preserve">Įgaliotajai </w:t>
      </w:r>
      <w:r w:rsidR="0085364E" w:rsidRPr="00E05A95">
        <w:rPr>
          <w:rFonts w:ascii="Times New Roman" w:hAnsi="Times New Roman" w:cs="Times New Roman"/>
          <w:sz w:val="24"/>
          <w:szCs w:val="24"/>
        </w:rPr>
        <w:t>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w:t>
      </w:r>
      <w:r w:rsidR="00224F1F">
        <w:rPr>
          <w:rFonts w:ascii="Times New Roman" w:hAnsi="Times New Roman" w:cs="Times New Roman"/>
          <w:sz w:val="24"/>
          <w:szCs w:val="24"/>
        </w:rPr>
        <w:t>įgaliotoji</w:t>
      </w:r>
      <w:r w:rsidR="0048587E" w:rsidRPr="00E05A95">
        <w:rPr>
          <w:rFonts w:ascii="Times New Roman" w:hAnsi="Times New Roman" w:cs="Times New Roman"/>
          <w:sz w:val="24"/>
          <w:szCs w:val="24"/>
        </w:rPr>
        <w:t xml:space="preserve">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39377CA4" w:rsidR="00380B99" w:rsidRPr="00DB1C6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224F1F">
        <w:rPr>
          <w:rFonts w:ascii="Times New Roman" w:hAnsi="Times New Roman" w:cs="Times New Roman"/>
          <w:sz w:val="24"/>
          <w:szCs w:val="24"/>
        </w:rPr>
        <w:t>be</w:t>
      </w:r>
      <w:r w:rsidR="008D3752" w:rsidRPr="00E05A95">
        <w:rPr>
          <w:rFonts w:ascii="Times New Roman" w:hAnsi="Times New Roman" w:cs="Times New Roman"/>
          <w:sz w:val="24"/>
          <w:szCs w:val="24"/>
        </w:rPr>
        <w:t xml:space="preserve">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DB1C65">
        <w:rPr>
          <w:rFonts w:ascii="Times New Roman" w:hAnsi="Times New Roman" w:cs="Times New Roman"/>
          <w:sz w:val="24"/>
          <w:szCs w:val="24"/>
        </w:rPr>
        <w:t>Šią kainą sudarančios kainos sudedamosios dalys ar įkainiai gali būti išreikšt</w:t>
      </w:r>
      <w:r w:rsidR="009D4B7E" w:rsidRPr="00DB1C65">
        <w:rPr>
          <w:rFonts w:ascii="Times New Roman" w:hAnsi="Times New Roman" w:cs="Times New Roman"/>
          <w:sz w:val="24"/>
          <w:szCs w:val="24"/>
        </w:rPr>
        <w:t xml:space="preserve">i </w:t>
      </w:r>
      <w:r w:rsidR="00B75F6D" w:rsidRPr="00DB1C65">
        <w:rPr>
          <w:rFonts w:ascii="Times New Roman" w:hAnsi="Times New Roman" w:cs="Times New Roman"/>
          <w:sz w:val="24"/>
          <w:szCs w:val="24"/>
        </w:rPr>
        <w:t xml:space="preserve">neribojant skaičių po kablelio kiekio. </w:t>
      </w:r>
    </w:p>
    <w:p w14:paraId="22059CDA" w14:textId="3A9691C3"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w:t>
      </w:r>
      <w:r w:rsidR="003A0EC0" w:rsidRPr="00021649">
        <w:rPr>
          <w:rFonts w:ascii="Times New Roman" w:eastAsia="Arial" w:hAnsi="Times New Roman" w:cs="Times New Roman"/>
          <w:color w:val="000000" w:themeColor="text1"/>
          <w:sz w:val="24"/>
          <w:szCs w:val="24"/>
        </w:rPr>
        <w:t>nurodyt</w:t>
      </w:r>
      <w:r w:rsidR="00021649" w:rsidRPr="00021649">
        <w:rPr>
          <w:rFonts w:ascii="Times New Roman" w:eastAsia="Arial" w:hAnsi="Times New Roman" w:cs="Times New Roman"/>
          <w:color w:val="000000" w:themeColor="text1"/>
          <w:sz w:val="24"/>
          <w:szCs w:val="24"/>
        </w:rPr>
        <w:t>os</w:t>
      </w:r>
      <w:r w:rsidR="00FE0846" w:rsidRPr="00021649">
        <w:rPr>
          <w:rFonts w:ascii="Times New Roman" w:eastAsia="Arial" w:hAnsi="Times New Roman" w:cs="Times New Roman"/>
          <w:color w:val="000000" w:themeColor="text1"/>
          <w:sz w:val="24"/>
          <w:szCs w:val="24"/>
        </w:rPr>
        <w:t xml:space="preserve"> </w:t>
      </w:r>
      <w:r w:rsidR="00021649" w:rsidRPr="00021649">
        <w:rPr>
          <w:rFonts w:ascii="Times New Roman" w:eastAsia="Arial" w:hAnsi="Times New Roman" w:cs="Times New Roman"/>
          <w:color w:val="000000" w:themeColor="text1"/>
          <w:sz w:val="24"/>
          <w:szCs w:val="24"/>
        </w:rPr>
        <w:t>kainos</w:t>
      </w:r>
      <w:r w:rsidR="003A0EC0" w:rsidRPr="00021649">
        <w:rPr>
          <w:rFonts w:ascii="Times New Roman" w:eastAsia="Arial" w:hAnsi="Times New Roman" w:cs="Times New Roman"/>
          <w:color w:val="000000" w:themeColor="text1"/>
          <w:sz w:val="24"/>
          <w:szCs w:val="24"/>
        </w:rPr>
        <w:t xml:space="preserve"> bus vertinam</w:t>
      </w:r>
      <w:r w:rsidR="00021649" w:rsidRPr="00021649">
        <w:rPr>
          <w:rFonts w:ascii="Times New Roman" w:eastAsia="Arial" w:hAnsi="Times New Roman" w:cs="Times New Roman"/>
          <w:color w:val="000000" w:themeColor="text1"/>
          <w:sz w:val="24"/>
          <w:szCs w:val="24"/>
        </w:rPr>
        <w:t>os</w:t>
      </w:r>
      <w:r w:rsidR="003A0EC0" w:rsidRPr="00021649">
        <w:rPr>
          <w:rFonts w:ascii="Times New Roman" w:eastAsia="Arial" w:hAnsi="Times New Roman" w:cs="Times New Roman"/>
          <w:color w:val="000000" w:themeColor="text1"/>
          <w:sz w:val="24"/>
          <w:szCs w:val="24"/>
        </w:rPr>
        <w:t xml:space="preserve"> </w:t>
      </w:r>
      <w:r w:rsidR="003A0EC0" w:rsidRPr="00021649">
        <w:rPr>
          <w:rFonts w:ascii="Times New Roman" w:hAnsi="Times New Roman" w:cs="Times New Roman"/>
          <w:color w:val="000000" w:themeColor="text1"/>
          <w:sz w:val="24"/>
          <w:szCs w:val="24"/>
        </w:rPr>
        <w:t>ir lyginam</w:t>
      </w:r>
      <w:r w:rsidR="00021649" w:rsidRPr="00021649">
        <w:rPr>
          <w:rFonts w:ascii="Times New Roman" w:hAnsi="Times New Roman" w:cs="Times New Roman"/>
          <w:color w:val="000000" w:themeColor="text1"/>
          <w:sz w:val="24"/>
          <w:szCs w:val="24"/>
        </w:rPr>
        <w:t>os</w:t>
      </w:r>
      <w:r w:rsidR="003A0EC0" w:rsidRPr="00021649">
        <w:rPr>
          <w:rFonts w:ascii="Times New Roman" w:hAnsi="Times New Roman" w:cs="Times New Roman"/>
          <w:color w:val="000000" w:themeColor="text1"/>
          <w:sz w:val="24"/>
          <w:szCs w:val="24"/>
        </w:rPr>
        <w:t xml:space="preserve"> </w:t>
      </w:r>
      <w:r w:rsidR="00224F1F">
        <w:rPr>
          <w:rFonts w:ascii="Times New Roman" w:hAnsi="Times New Roman" w:cs="Times New Roman"/>
          <w:sz w:val="24"/>
          <w:szCs w:val="24"/>
        </w:rPr>
        <w:t>be</w:t>
      </w:r>
      <w:r w:rsidR="003A0EC0" w:rsidRPr="00E05A95">
        <w:rPr>
          <w:rFonts w:ascii="Times New Roman" w:hAnsi="Times New Roman" w:cs="Times New Roman"/>
          <w:sz w:val="24"/>
          <w:szCs w:val="24"/>
        </w:rPr>
        <w:t xml:space="preserve">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5680806A" w:rsidR="009500A1" w:rsidRPr="00B30282"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143038">
        <w:rPr>
          <w:rFonts w:ascii="Times New Roman" w:eastAsia="Arial" w:hAnsi="Times New Roman" w:cs="Times New Roman"/>
          <w:sz w:val="24"/>
          <w:szCs w:val="24"/>
        </w:rPr>
        <w:t>Įgal</w:t>
      </w:r>
      <w:r w:rsidR="00FE0846">
        <w:rPr>
          <w:rFonts w:ascii="Times New Roman" w:eastAsia="Arial" w:hAnsi="Times New Roman" w:cs="Times New Roman"/>
          <w:sz w:val="24"/>
          <w:szCs w:val="24"/>
        </w:rPr>
        <w:t>i</w:t>
      </w:r>
      <w:r w:rsidR="00143038">
        <w:rPr>
          <w:rFonts w:ascii="Times New Roman" w:eastAsia="Arial" w:hAnsi="Times New Roman" w:cs="Times New Roman"/>
          <w:sz w:val="24"/>
          <w:szCs w:val="24"/>
        </w:rPr>
        <w:t>otoji</w:t>
      </w:r>
      <w:r w:rsidR="00C7662E">
        <w:rPr>
          <w:rFonts w:ascii="Times New Roman" w:eastAsia="Arial" w:hAnsi="Times New Roman" w:cs="Times New Roman"/>
          <w:sz w:val="24"/>
          <w:szCs w:val="24"/>
        </w:rPr>
        <w:t xml:space="preserve"> </w:t>
      </w:r>
      <w:r w:rsidR="009500A1" w:rsidRPr="005B444F">
        <w:rPr>
          <w:rFonts w:ascii="Times New Roman" w:eastAsia="Arial" w:hAnsi="Times New Roman" w:cs="Times New Roman"/>
          <w:sz w:val="24"/>
          <w:szCs w:val="24"/>
        </w:rPr>
        <w:t xml:space="preserve">organizacija reikalauja pasiūlymus teikti tik elektroninėmis priemonėmis naudojant CVP IS. Instrukcija kaip pateikti pasiūlymą skelbiama Viešųjų pirkimų tarnybos interneto svetainėje adresu </w:t>
      </w:r>
      <w:hyperlink r:id="rId11" w:history="1">
        <w:r w:rsidR="00224F1F" w:rsidRPr="0055536F">
          <w:rPr>
            <w:rStyle w:val="Hipersaitas"/>
            <w:rFonts w:ascii="Times New Roman" w:eastAsia="Arial" w:hAnsi="Times New Roman" w:cs="Times New Roman"/>
            <w:sz w:val="24"/>
            <w:szCs w:val="24"/>
          </w:rPr>
          <w:t>https://vpt.lrv.lt/lt/nauja-cvp-is-aktuali-nuo-2024-12-01/metodine-medziaga</w:t>
        </w:r>
      </w:hyperlink>
      <w:r w:rsidR="00224F1F">
        <w:rPr>
          <w:rFonts w:ascii="Times New Roman" w:eastAsia="Arial" w:hAnsi="Times New Roman" w:cs="Times New Roman"/>
          <w:sz w:val="24"/>
          <w:szCs w:val="24"/>
        </w:rPr>
        <w:t xml:space="preserve"> </w:t>
      </w:r>
      <w:r w:rsidR="009500A1" w:rsidRPr="005B444F">
        <w:rPr>
          <w:rFonts w:ascii="Times New Roman" w:eastAsia="Arial" w:hAnsi="Times New Roman" w:cs="Times New Roman"/>
          <w:sz w:val="24"/>
          <w:szCs w:val="24"/>
        </w:rPr>
        <w:t xml:space="preserve">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6" w:name="_Hlk183612659"/>
      <w:r w:rsidR="009500A1" w:rsidRPr="005B444F">
        <w:rPr>
          <w:rFonts w:ascii="Times New Roman" w:eastAsia="Arial" w:hAnsi="Times New Roman" w:cs="Times New Roman"/>
          <w:sz w:val="24"/>
          <w:szCs w:val="24"/>
        </w:rPr>
        <w:t>https://viesiejipirkimai.lt</w:t>
      </w:r>
      <w:bookmarkEnd w:id="26"/>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isuotinai prieinamus duomenų failų formatus (pvz., pdf, jpg, docx ir kt.). Pateikiamas skenuotas dokumentas elektroninėje formoje.</w:t>
      </w:r>
    </w:p>
    <w:p w14:paraId="040F0A65" w14:textId="3E2DE156" w:rsidR="004F259F" w:rsidRDefault="009500A1" w:rsidP="005B444F">
      <w:pPr>
        <w:pStyle w:val="Sraopastraipa"/>
        <w:spacing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6.</w:t>
      </w:r>
      <w:r w:rsidR="005B444F" w:rsidRPr="00B30282">
        <w:rPr>
          <w:rFonts w:ascii="Times New Roman" w:hAnsi="Times New Roman" w:cs="Times New Roman"/>
          <w:sz w:val="24"/>
          <w:szCs w:val="24"/>
        </w:rPr>
        <w:t xml:space="preserve">7. </w:t>
      </w:r>
      <w:r w:rsidR="00990B43" w:rsidRPr="00C7662E">
        <w:rPr>
          <w:rFonts w:ascii="Times New Roman" w:hAnsi="Times New Roman" w:cs="Times New Roman"/>
          <w:sz w:val="24"/>
          <w:szCs w:val="24"/>
          <w:u w:val="single"/>
        </w:rPr>
        <w:t>visas pasiūlymas neprivalo būt pasirašytas saugiu el.</w:t>
      </w:r>
      <w:r w:rsidR="00A73DC0" w:rsidRPr="00C7662E">
        <w:rPr>
          <w:rFonts w:ascii="Times New Roman" w:hAnsi="Times New Roman" w:cs="Times New Roman"/>
          <w:sz w:val="24"/>
          <w:szCs w:val="24"/>
          <w:u w:val="single"/>
        </w:rPr>
        <w:t xml:space="preserve"> </w:t>
      </w:r>
      <w:r w:rsidR="00990B43" w:rsidRPr="00C7662E">
        <w:rPr>
          <w:rFonts w:ascii="Times New Roman" w:hAnsi="Times New Roman" w:cs="Times New Roman"/>
          <w:sz w:val="24"/>
          <w:szCs w:val="24"/>
          <w:u w:val="single"/>
        </w:rPr>
        <w:t>parašu</w:t>
      </w:r>
      <w:r w:rsidR="00990B43" w:rsidRPr="00B30282">
        <w:rPr>
          <w:rFonts w:ascii="Times New Roman" w:hAnsi="Times New Roman" w:cs="Times New Roman"/>
          <w:sz w:val="24"/>
          <w:szCs w:val="24"/>
        </w:rPr>
        <w:t xml:space="preserve">, nes tokios galimybės CVP IS nėra, </w:t>
      </w:r>
      <w:r w:rsidR="00990B43" w:rsidRPr="00224F1F">
        <w:rPr>
          <w:rFonts w:ascii="Times New Roman" w:hAnsi="Times New Roman" w:cs="Times New Roman"/>
          <w:sz w:val="24"/>
          <w:szCs w:val="24"/>
          <w:u w:val="single"/>
        </w:rPr>
        <w:t>t</w:t>
      </w:r>
      <w:r w:rsidRPr="00224F1F">
        <w:rPr>
          <w:rFonts w:ascii="Times New Roman" w:hAnsi="Times New Roman" w:cs="Times New Roman"/>
          <w:sz w:val="24"/>
          <w:szCs w:val="24"/>
          <w:u w:val="single"/>
        </w:rPr>
        <w:t>a</w:t>
      </w:r>
      <w:r w:rsidR="00990B43" w:rsidRPr="00224F1F">
        <w:rPr>
          <w:rFonts w:ascii="Times New Roman" w:hAnsi="Times New Roman" w:cs="Times New Roman"/>
          <w:sz w:val="24"/>
          <w:szCs w:val="24"/>
          <w:u w:val="single"/>
        </w:rPr>
        <w:t>či</w:t>
      </w:r>
      <w:r w:rsidR="00D16125" w:rsidRPr="00224F1F">
        <w:rPr>
          <w:rFonts w:ascii="Times New Roman" w:hAnsi="Times New Roman" w:cs="Times New Roman"/>
          <w:sz w:val="24"/>
          <w:szCs w:val="24"/>
          <w:u w:val="single"/>
        </w:rPr>
        <w:t>a</w:t>
      </w:r>
      <w:r w:rsidR="00990B43" w:rsidRPr="00224F1F">
        <w:rPr>
          <w:rFonts w:ascii="Times New Roman" w:hAnsi="Times New Roman" w:cs="Times New Roman"/>
          <w:sz w:val="24"/>
          <w:szCs w:val="24"/>
          <w:u w:val="single"/>
        </w:rPr>
        <w:t>u kiekvienas dokumentas turi būt pasirašytas</w:t>
      </w:r>
      <w:r w:rsidRPr="00224F1F">
        <w:rPr>
          <w:rFonts w:ascii="Times New Roman" w:hAnsi="Times New Roman" w:cs="Times New Roman"/>
          <w:sz w:val="24"/>
          <w:szCs w:val="24"/>
          <w:u w:val="single"/>
        </w:rPr>
        <w:t xml:space="preserve"> fiziniu ar el.</w:t>
      </w:r>
      <w:r w:rsidR="00A73DC0" w:rsidRPr="00224F1F">
        <w:rPr>
          <w:rFonts w:ascii="Times New Roman" w:hAnsi="Times New Roman" w:cs="Times New Roman"/>
          <w:sz w:val="24"/>
          <w:szCs w:val="24"/>
          <w:u w:val="single"/>
        </w:rPr>
        <w:t xml:space="preserve"> </w:t>
      </w:r>
      <w:r w:rsidRPr="00224F1F">
        <w:rPr>
          <w:rFonts w:ascii="Times New Roman" w:hAnsi="Times New Roman" w:cs="Times New Roman"/>
          <w:sz w:val="24"/>
          <w:szCs w:val="24"/>
          <w:u w:val="single"/>
        </w:rPr>
        <w:t>parašu ir pateiktas skenuotas dokumentas.</w:t>
      </w:r>
    </w:p>
    <w:p w14:paraId="6B24369E" w14:textId="2A517D3C" w:rsidR="00053039" w:rsidRPr="00B30282" w:rsidRDefault="00053039"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2"/>
      <w:bookmarkEnd w:id="33"/>
      <w:bookmarkEnd w:id="34"/>
    </w:p>
    <w:p w14:paraId="2B38CB47" w14:textId="644F3DDA" w:rsidR="00B3551C" w:rsidRPr="00B30282" w:rsidRDefault="00655F17" w:rsidP="0077049E">
      <w:pPr>
        <w:pStyle w:val="Sraopastraipa"/>
        <w:spacing w:after="0"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C7662E">
        <w:rPr>
          <w:rFonts w:ascii="Times New Roman" w:eastAsia="Calibri" w:hAnsi="Times New Roman" w:cs="Times New Roman"/>
          <w:sz w:val="24"/>
          <w:szCs w:val="24"/>
        </w:rPr>
        <w:t>Perkančioji</w:t>
      </w:r>
      <w:r w:rsidR="00B3551C" w:rsidRPr="00B30282">
        <w:rPr>
          <w:rFonts w:ascii="Times New Roman" w:eastAsia="Calibri" w:hAnsi="Times New Roman" w:cs="Times New Roman"/>
          <w:sz w:val="24"/>
          <w:szCs w:val="24"/>
        </w:rPr>
        <w:t xml:space="preserve">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5"/>
      <w:bookmarkEnd w:id="36"/>
      <w:bookmarkEnd w:id="37"/>
      <w:bookmarkEnd w:id="38"/>
      <w:bookmarkEnd w:id="39"/>
    </w:p>
    <w:p w14:paraId="0BFDB7B0" w14:textId="10AC237C" w:rsidR="00040C0F" w:rsidRPr="00B30282" w:rsidRDefault="002827E4" w:rsidP="0077049E">
      <w:pPr>
        <w:spacing w:after="0" w:line="240" w:lineRule="auto"/>
        <w:ind w:firstLine="567"/>
        <w:rPr>
          <w:rFonts w:ascii="Times New Roman" w:hAnsi="Times New Roman" w:cs="Times New Roman"/>
          <w:sz w:val="24"/>
          <w:szCs w:val="24"/>
        </w:rPr>
      </w:pPr>
      <w:r w:rsidRPr="00B30282">
        <w:rPr>
          <w:rFonts w:ascii="Times New Roman" w:hAnsi="Times New Roman" w:cs="Times New Roman"/>
          <w:sz w:val="24"/>
          <w:szCs w:val="24"/>
        </w:rPr>
        <w:t xml:space="preserve">8.1. </w:t>
      </w:r>
      <w:r w:rsidR="008A0270">
        <w:rPr>
          <w:rFonts w:ascii="Times New Roman" w:hAnsi="Times New Roman" w:cs="Times New Roman"/>
          <w:sz w:val="24"/>
          <w:szCs w:val="24"/>
        </w:rPr>
        <w:t>Įgaliotoji</w:t>
      </w:r>
      <w:r w:rsidR="00040C0F" w:rsidRPr="00B30282">
        <w:rPr>
          <w:rFonts w:ascii="Times New Roman" w:hAnsi="Times New Roman" w:cs="Times New Roman"/>
          <w:sz w:val="24"/>
          <w:szCs w:val="24"/>
        </w:rPr>
        <w:t xml:space="preserve">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2" w:name="_Ref39667303"/>
      <w:bookmarkStart w:id="43" w:name="_Ref39667308"/>
      <w:bookmarkStart w:id="44"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40"/>
      <w:bookmarkEnd w:id="41"/>
      <w:bookmarkEnd w:id="42"/>
      <w:bookmarkEnd w:id="43"/>
      <w:bookmarkEnd w:id="44"/>
    </w:p>
    <w:p w14:paraId="50BC7989" w14:textId="5F0413EA" w:rsidR="00003A3F" w:rsidRPr="00B30282" w:rsidRDefault="002D470F" w:rsidP="003F73BB">
      <w:pPr>
        <w:spacing w:after="0" w:line="240" w:lineRule="auto"/>
        <w:ind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8A0270">
        <w:rPr>
          <w:rFonts w:ascii="Times New Roman" w:hAnsi="Times New Roman" w:cs="Times New Roman"/>
          <w:b/>
          <w:bCs/>
          <w:sz w:val="24"/>
          <w:szCs w:val="24"/>
        </w:rPr>
        <w:t>Įgaliotoji</w:t>
      </w:r>
      <w:r w:rsidR="00C7662E">
        <w:rPr>
          <w:rFonts w:ascii="Times New Roman" w:hAnsi="Times New Roman" w:cs="Times New Roman"/>
          <w:b/>
          <w:bCs/>
          <w:sz w:val="24"/>
          <w:szCs w:val="24"/>
        </w:rPr>
        <w:t xml:space="preserve"> </w:t>
      </w:r>
      <w:r w:rsidR="004E71CB" w:rsidRPr="00B30282">
        <w:rPr>
          <w:rFonts w:ascii="Times New Roman" w:hAnsi="Times New Roman" w:cs="Times New Roman"/>
          <w:b/>
          <w:bCs/>
          <w:sz w:val="24"/>
          <w:szCs w:val="24"/>
        </w:rPr>
        <w:t xml:space="preserve">organizacija ekonomiškai naudingiausią pasiūlymą išrenka pagal </w:t>
      </w:r>
      <w:r w:rsidR="00446F8D">
        <w:rPr>
          <w:rFonts w:ascii="Times New Roman" w:hAnsi="Times New Roman" w:cs="Times New Roman"/>
          <w:b/>
          <w:bCs/>
          <w:sz w:val="24"/>
          <w:szCs w:val="24"/>
        </w:rPr>
        <w:t xml:space="preserve">palyginamąją konkursui pasiūlytą </w:t>
      </w:r>
      <w:r w:rsidR="00021649" w:rsidRPr="00DB1C65">
        <w:rPr>
          <w:rFonts w:ascii="Times New Roman" w:hAnsi="Times New Roman" w:cs="Times New Roman"/>
          <w:b/>
          <w:bCs/>
          <w:sz w:val="24"/>
          <w:szCs w:val="24"/>
        </w:rPr>
        <w:t>kainą</w:t>
      </w:r>
      <w:r w:rsidR="00FE0846" w:rsidRPr="00DB1C65">
        <w:rPr>
          <w:rFonts w:ascii="Times New Roman" w:hAnsi="Times New Roman" w:cs="Times New Roman"/>
          <w:b/>
          <w:bCs/>
          <w:sz w:val="24"/>
          <w:szCs w:val="24"/>
        </w:rPr>
        <w:t xml:space="preserve">, </w:t>
      </w:r>
      <w:r w:rsidR="00224F1F">
        <w:rPr>
          <w:rFonts w:ascii="Times New Roman" w:hAnsi="Times New Roman" w:cs="Times New Roman"/>
          <w:b/>
          <w:bCs/>
          <w:sz w:val="24"/>
          <w:szCs w:val="24"/>
        </w:rPr>
        <w:t>be PVM</w:t>
      </w:r>
      <w:r w:rsidR="00FE0846" w:rsidRPr="00DB1C65">
        <w:rPr>
          <w:rFonts w:ascii="Times New Roman" w:hAnsi="Times New Roman" w:cs="Times New Roman"/>
          <w:b/>
          <w:bCs/>
          <w:sz w:val="24"/>
          <w:szCs w:val="24"/>
        </w:rPr>
        <w:t xml:space="preserve">, eurais. </w:t>
      </w:r>
      <w:r w:rsidR="00003A3F" w:rsidRPr="00DB1C65">
        <w:rPr>
          <w:rFonts w:ascii="Times New Roman" w:hAnsi="Times New Roman" w:cs="Times New Roman"/>
          <w:sz w:val="24"/>
          <w:szCs w:val="24"/>
        </w:rPr>
        <w:t xml:space="preserve">Duomenys, kuriuos savo pasiūlyme turi pateikti </w:t>
      </w:r>
      <w:r w:rsidR="00A436E3" w:rsidRPr="00DB1C65">
        <w:rPr>
          <w:rFonts w:ascii="Times New Roman" w:hAnsi="Times New Roman" w:cs="Times New Roman"/>
          <w:sz w:val="24"/>
          <w:szCs w:val="24"/>
        </w:rPr>
        <w:t>Paslaugų te</w:t>
      </w:r>
      <w:r w:rsidR="00A436E3" w:rsidRPr="00B30282">
        <w:rPr>
          <w:rFonts w:ascii="Times New Roman" w:hAnsi="Times New Roman" w:cs="Times New Roman"/>
          <w:sz w:val="24"/>
          <w:szCs w:val="24"/>
        </w:rPr>
        <w:t>ikėjas</w:t>
      </w:r>
      <w:r w:rsidR="00003A3F" w:rsidRPr="00B30282">
        <w:rPr>
          <w:rFonts w:ascii="Times New Roman" w:hAnsi="Times New Roman" w:cs="Times New Roman"/>
          <w:sz w:val="24"/>
          <w:szCs w:val="24"/>
        </w:rPr>
        <w:t>, vertinimo kriterijai ir tvarka, pagal kuri</w:t>
      </w:r>
      <w:r w:rsidR="00FE0846" w:rsidRPr="00DB1C65">
        <w:rPr>
          <w:rFonts w:ascii="Times New Roman" w:hAnsi="Times New Roman" w:cs="Times New Roman"/>
          <w:sz w:val="24"/>
          <w:szCs w:val="24"/>
        </w:rPr>
        <w:t>ą</w:t>
      </w:r>
      <w:r w:rsidR="00003A3F" w:rsidRPr="00B30282">
        <w:rPr>
          <w:rFonts w:ascii="Times New Roman" w:hAnsi="Times New Roman" w:cs="Times New Roman"/>
          <w:sz w:val="24"/>
          <w:szCs w:val="24"/>
        </w:rPr>
        <w:t xml:space="preserve"> vertinami </w:t>
      </w:r>
      <w:r w:rsidR="00A436E3" w:rsidRPr="00B30282">
        <w:rPr>
          <w:rFonts w:ascii="Times New Roman" w:hAnsi="Times New Roman" w:cs="Times New Roman"/>
          <w:sz w:val="24"/>
          <w:szCs w:val="24"/>
        </w:rPr>
        <w:t>Paslaugų teikėjo</w:t>
      </w:r>
      <w:r w:rsidR="00003A3F" w:rsidRPr="00B30282">
        <w:rPr>
          <w:rFonts w:ascii="Times New Roman" w:hAnsi="Times New Roman" w:cs="Times New Roman"/>
          <w:sz w:val="24"/>
          <w:szCs w:val="24"/>
        </w:rPr>
        <w:t xml:space="preserve"> pateikti duomenys, pateikiama</w:t>
      </w:r>
      <w:r w:rsidR="004E71CB" w:rsidRPr="00B30282">
        <w:rPr>
          <w:rFonts w:ascii="Times New Roman" w:hAnsi="Times New Roman" w:cs="Times New Roman"/>
          <w:sz w:val="24"/>
          <w:szCs w:val="24"/>
        </w:rPr>
        <w:t xml:space="preserve"> </w:t>
      </w:r>
      <w:r w:rsidR="00CE14DF" w:rsidRPr="00B30282">
        <w:rPr>
          <w:rFonts w:ascii="Times New Roman" w:hAnsi="Times New Roman" w:cs="Times New Roman"/>
          <w:sz w:val="24"/>
          <w:szCs w:val="24"/>
        </w:rPr>
        <w:t>specialiųjų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shd w:val="clear" w:color="auto" w:fill="FFFFFF"/>
        </w:rPr>
        <w:t>6</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p>
    <w:p w14:paraId="102136D3" w14:textId="507DDBAB" w:rsidR="00D734C6" w:rsidRPr="00B30282"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5" w:name="_Ref39425999"/>
      <w:bookmarkStart w:id="46" w:name="_Ref39426005"/>
      <w:bookmarkStart w:id="47" w:name="_Toc126333937"/>
      <w:r w:rsidRPr="00B30282">
        <w:rPr>
          <w:rFonts w:ascii="Times New Roman" w:hAnsi="Times New Roman" w:cs="Times New Roman"/>
          <w:b/>
          <w:bCs/>
          <w:sz w:val="24"/>
          <w:szCs w:val="24"/>
        </w:rPr>
        <w:lastRenderedPageBreak/>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5"/>
      <w:bookmarkEnd w:id="46"/>
      <w:bookmarkEnd w:id="47"/>
    </w:p>
    <w:p w14:paraId="7D7B2CEA" w14:textId="680267C3" w:rsidR="00990B43" w:rsidRPr="00C54C44" w:rsidRDefault="00F57665" w:rsidP="00434623">
      <w:pPr>
        <w:pStyle w:val="Sraopastraipa"/>
        <w:numPr>
          <w:ilvl w:val="1"/>
          <w:numId w:val="5"/>
        </w:numPr>
        <w:pBdr>
          <w:bottom w:val="single" w:sz="12" w:space="1" w:color="auto"/>
        </w:pBdr>
        <w:shd w:val="clear" w:color="auto" w:fill="FFFFFF"/>
        <w:tabs>
          <w:tab w:val="left" w:pos="1276"/>
        </w:tabs>
        <w:spacing w:after="0" w:line="240" w:lineRule="auto"/>
        <w:ind w:left="0" w:firstLine="284"/>
        <w:jc w:val="both"/>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w:t>
      </w:r>
      <w:bookmarkStart w:id="48" w:name="_Hlk201142784"/>
      <w:r w:rsidR="00C7662E">
        <w:rPr>
          <w:rFonts w:ascii="Times New Roman" w:hAnsi="Times New Roman" w:cs="Times New Roman"/>
          <w:color w:val="000000" w:themeColor="text1"/>
          <w:sz w:val="24"/>
          <w:szCs w:val="24"/>
        </w:rPr>
        <w:t xml:space="preserve">Perkančiajai organizacijai </w:t>
      </w:r>
      <w:bookmarkEnd w:id="48"/>
      <w:r w:rsidR="009A7D11" w:rsidRPr="00C54C44">
        <w:rPr>
          <w:rFonts w:ascii="Times New Roman" w:hAnsi="Times New Roman" w:cs="Times New Roman"/>
          <w:color w:val="000000" w:themeColor="text1"/>
          <w:sz w:val="24"/>
          <w:szCs w:val="24"/>
        </w:rPr>
        <w:t xml:space="preserve">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8 </w:t>
      </w:r>
      <w:r w:rsidR="00461618" w:rsidRPr="00C54C44">
        <w:rPr>
          <w:rFonts w:ascii="Times New Roman" w:hAnsi="Times New Roman" w:cs="Times New Roman"/>
          <w:sz w:val="24"/>
          <w:szCs w:val="24"/>
        </w:rPr>
        <w:t>priede „Sutarties projektas“</w:t>
      </w:r>
      <w:bookmarkEnd w:id="9"/>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70FBC0A5" w:rsidR="00774AA5" w:rsidRPr="00B30282" w:rsidRDefault="00FE0846" w:rsidP="005C1E12">
      <w:pPr>
        <w:pStyle w:val="Antrat1"/>
        <w:jc w:val="right"/>
        <w:rPr>
          <w:rFonts w:ascii="Times New Roman" w:hAnsi="Times New Roman" w:cs="Times New Roman"/>
          <w:sz w:val="24"/>
          <w:szCs w:val="24"/>
        </w:rPr>
      </w:pPr>
      <w:bookmarkStart w:id="49" w:name="_Hlk201222534"/>
      <w:bookmarkStart w:id="50" w:name="_Toc126333939"/>
      <w:r w:rsidRPr="00DB1C65">
        <w:rPr>
          <w:rFonts w:ascii="Times New Roman"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bookmarkEnd w:id="49"/>
      <w:r w:rsidR="008F59C5" w:rsidRPr="00B30282">
        <w:rPr>
          <w:rFonts w:ascii="Times New Roman" w:hAnsi="Times New Roman" w:cs="Times New Roman"/>
          <w:color w:val="0070C0"/>
          <w:sz w:val="24"/>
          <w:szCs w:val="24"/>
        </w:rPr>
        <w:t>1 priedas „Terminai“</w:t>
      </w:r>
      <w:bookmarkEnd w:id="50"/>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4216"/>
        <w:gridCol w:w="3022"/>
        <w:gridCol w:w="1706"/>
      </w:tblGrid>
      <w:tr w:rsidR="00774AA5" w:rsidRPr="00B30282" w14:paraId="730836B8" w14:textId="77777777" w:rsidTr="00446F8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Eil.Nr.</w:t>
            </w:r>
          </w:p>
        </w:tc>
        <w:tc>
          <w:tcPr>
            <w:tcW w:w="4216"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022"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1706"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00446F8D">
        <w:trPr>
          <w:trHeight w:val="20"/>
        </w:trPr>
        <w:tc>
          <w:tcPr>
            <w:tcW w:w="910" w:type="dxa"/>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4216" w:type="dxa"/>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022" w:type="dxa"/>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1706" w:type="dxa"/>
            <w:tcMar>
              <w:top w:w="0" w:type="dxa"/>
              <w:left w:w="108" w:type="dxa"/>
              <w:bottom w:w="0" w:type="dxa"/>
              <w:right w:w="108" w:type="dxa"/>
            </w:tcMar>
          </w:tcPr>
          <w:p w14:paraId="2BC4B21F" w14:textId="2E54240F" w:rsidR="00774AA5" w:rsidRPr="00B30282" w:rsidRDefault="001860B0" w:rsidP="00593F3E">
            <w:pPr>
              <w:spacing w:after="0" w:line="240" w:lineRule="auto"/>
              <w:rPr>
                <w:rFonts w:ascii="Times New Roman" w:hAnsi="Times New Roman" w:cs="Times New Roman"/>
                <w:i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turi teisę pratęsti pasiūlymų pateikimo terminą.</w:t>
            </w:r>
          </w:p>
        </w:tc>
      </w:tr>
      <w:tr w:rsidR="00774AA5" w:rsidRPr="00B30282" w14:paraId="2DDCD559" w14:textId="77777777" w:rsidTr="00446F8D">
        <w:trPr>
          <w:trHeight w:val="20"/>
        </w:trPr>
        <w:tc>
          <w:tcPr>
            <w:tcW w:w="910" w:type="dxa"/>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4216" w:type="dxa"/>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022" w:type="dxa"/>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1706" w:type="dxa"/>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00446F8D">
        <w:trPr>
          <w:trHeight w:val="20"/>
        </w:trPr>
        <w:tc>
          <w:tcPr>
            <w:tcW w:w="910" w:type="dxa"/>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4216" w:type="dxa"/>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022" w:type="dxa"/>
            <w:tcMar>
              <w:top w:w="0" w:type="dxa"/>
              <w:left w:w="108" w:type="dxa"/>
              <w:bottom w:w="0" w:type="dxa"/>
              <w:right w:w="108" w:type="dxa"/>
            </w:tcMar>
          </w:tcPr>
          <w:p w14:paraId="56FC8010" w14:textId="5A4146D6" w:rsidR="00774AA5" w:rsidRPr="00B30282" w:rsidRDefault="00224F1F"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F17E7"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1706" w:type="dxa"/>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00446F8D">
        <w:trPr>
          <w:trHeight w:val="20"/>
        </w:trPr>
        <w:tc>
          <w:tcPr>
            <w:tcW w:w="910" w:type="dxa"/>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1E3634E1" w14:textId="32ECC40B"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w:t>
            </w:r>
            <w:r w:rsidR="009B3AF8" w:rsidRPr="00B30282">
              <w:rPr>
                <w:rFonts w:ascii="Times New Roman" w:hAnsi="Times New Roman" w:cs="Times New Roman"/>
                <w:sz w:val="24"/>
                <w:szCs w:val="24"/>
              </w:rPr>
              <w:t>p</w:t>
            </w:r>
            <w:r w:rsidR="00774AA5"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paaiškinimą, patikslinimą pateikia visiems tiekėjams ne vėliau kaip:</w:t>
            </w:r>
          </w:p>
        </w:tc>
        <w:tc>
          <w:tcPr>
            <w:tcW w:w="3022" w:type="dxa"/>
            <w:tcMar>
              <w:top w:w="0" w:type="dxa"/>
              <w:left w:w="108" w:type="dxa"/>
              <w:bottom w:w="0" w:type="dxa"/>
              <w:right w:w="108" w:type="dxa"/>
            </w:tcMar>
          </w:tcPr>
          <w:p w14:paraId="4D170373" w14:textId="5A2FD505" w:rsidR="00774AA5" w:rsidRPr="00B30282" w:rsidRDefault="0091587B"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E1F13" w:rsidRPr="00B30282">
              <w:rPr>
                <w:rFonts w:ascii="Times New Roman" w:hAnsi="Times New Roman" w:cs="Times New Roman"/>
                <w:sz w:val="24"/>
                <w:szCs w:val="24"/>
              </w:rPr>
              <w:t xml:space="preserve"> </w:t>
            </w:r>
            <w:r w:rsidR="00D83DD5"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1706" w:type="dxa"/>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12AAA1F" w14:textId="77777777" w:rsidTr="00446F8D">
        <w:trPr>
          <w:trHeight w:val="20"/>
        </w:trPr>
        <w:tc>
          <w:tcPr>
            <w:tcW w:w="910" w:type="dxa"/>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022" w:type="dxa"/>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1706" w:type="dxa"/>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00446F8D">
        <w:trPr>
          <w:trHeight w:val="20"/>
        </w:trPr>
        <w:tc>
          <w:tcPr>
            <w:tcW w:w="910" w:type="dxa"/>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4216" w:type="dxa"/>
            <w:tcMar>
              <w:top w:w="0" w:type="dxa"/>
              <w:left w:w="108" w:type="dxa"/>
              <w:bottom w:w="0" w:type="dxa"/>
              <w:right w:w="108" w:type="dxa"/>
            </w:tcMar>
          </w:tcPr>
          <w:p w14:paraId="3A78067C" w14:textId="3A21B0C2"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atsako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siūlomą pasiūlymo galiojimo užtikrinimą patvirtinantį dokumentą ne vėliau kaip per </w:t>
            </w:r>
          </w:p>
        </w:tc>
        <w:tc>
          <w:tcPr>
            <w:tcW w:w="3022" w:type="dxa"/>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1706" w:type="dxa"/>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00446F8D">
        <w:trPr>
          <w:trHeight w:val="20"/>
        </w:trPr>
        <w:tc>
          <w:tcPr>
            <w:tcW w:w="910" w:type="dxa"/>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022" w:type="dxa"/>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1706" w:type="dxa"/>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00446F8D">
        <w:trPr>
          <w:trHeight w:val="20"/>
        </w:trPr>
        <w:tc>
          <w:tcPr>
            <w:tcW w:w="910" w:type="dxa"/>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738116EE" w14:textId="5908E5BA"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informuoja pirkimo dalyvius apie EBVPD vertinimo rezultatus ne vėliau kaip per</w:t>
            </w:r>
          </w:p>
        </w:tc>
        <w:tc>
          <w:tcPr>
            <w:tcW w:w="3022" w:type="dxa"/>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1706" w:type="dxa"/>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00446F8D">
        <w:trPr>
          <w:trHeight w:val="20"/>
        </w:trPr>
        <w:tc>
          <w:tcPr>
            <w:tcW w:w="910" w:type="dxa"/>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3F6E38E5" w14:textId="35BAFB0F"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pirkimo dalyviams praneša apie priimtą sprendimą nustatyti laimėjusį pasiūlymą, </w:t>
            </w:r>
            <w:r w:rsidR="00774AA5" w:rsidRPr="00B30282">
              <w:rPr>
                <w:rFonts w:ascii="Times New Roman" w:hAnsi="Times New Roman" w:cs="Times New Roman"/>
                <w:sz w:val="24"/>
                <w:szCs w:val="24"/>
              </w:rPr>
              <w:t>dėl kurio bus sudaroma</w:t>
            </w:r>
            <w:r w:rsidR="00774AA5" w:rsidRPr="00B30282">
              <w:rPr>
                <w:rFonts w:ascii="Times New Roman" w:hAnsi="Times New Roman" w:cs="Times New Roman"/>
                <w:bCs/>
                <w:sz w:val="24"/>
                <w:szCs w:val="24"/>
              </w:rPr>
              <w:t xml:space="preserve"> sutartis ne vėliau kaip per</w:t>
            </w:r>
          </w:p>
        </w:tc>
        <w:tc>
          <w:tcPr>
            <w:tcW w:w="3022" w:type="dxa"/>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1706" w:type="dxa"/>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739CF2C" w14:textId="77777777" w:rsidTr="00446F8D">
        <w:trPr>
          <w:trHeight w:val="20"/>
        </w:trPr>
        <w:tc>
          <w:tcPr>
            <w:tcW w:w="910" w:type="dxa"/>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4FECB953" w14:textId="4C711C92" w:rsidR="007F52CF"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w:t>
            </w:r>
            <w:r w:rsidR="001860B0">
              <w:rPr>
                <w:rFonts w:ascii="Times New Roman" w:hAnsi="Times New Roman" w:cs="Times New Roman"/>
                <w:color w:val="000000"/>
                <w:sz w:val="24"/>
                <w:szCs w:val="24"/>
                <w:shd w:val="clear" w:color="auto" w:fill="FFFFFF"/>
              </w:rPr>
              <w:t>Įgaliotajai</w:t>
            </w:r>
            <w:r w:rsidR="00774AA5" w:rsidRPr="00B30282">
              <w:rPr>
                <w:rFonts w:ascii="Times New Roman" w:hAnsi="Times New Roman" w:cs="Times New Roman"/>
                <w:color w:val="000000"/>
                <w:sz w:val="24"/>
                <w:szCs w:val="24"/>
                <w:shd w:val="clear" w:color="auto" w:fill="FFFFFF"/>
              </w:rPr>
              <w:t xml:space="preserve"> organizacijai, pateikti prašymą ar pareikšti ieškinį teismui </w:t>
            </w:r>
            <w:r w:rsidR="00774AA5" w:rsidRPr="00B30282">
              <w:rPr>
                <w:rFonts w:ascii="Times New Roman" w:hAnsi="Times New Roman" w:cs="Times New Roman"/>
                <w:bCs/>
                <w:sz w:val="24"/>
                <w:szCs w:val="24"/>
              </w:rPr>
              <w:t>ne vėliau kaip per</w:t>
            </w:r>
          </w:p>
        </w:tc>
        <w:tc>
          <w:tcPr>
            <w:tcW w:w="3022" w:type="dxa"/>
            <w:tcMar>
              <w:top w:w="0" w:type="dxa"/>
              <w:left w:w="108" w:type="dxa"/>
              <w:bottom w:w="0" w:type="dxa"/>
              <w:right w:w="108" w:type="dxa"/>
            </w:tcMar>
          </w:tcPr>
          <w:p w14:paraId="24167C40" w14:textId="5C0B736C" w:rsidR="00774AA5" w:rsidRPr="00B30282" w:rsidRDefault="00224F1F" w:rsidP="00224F1F">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VPĮ </w:t>
            </w:r>
            <w:r w:rsidR="007F52CF">
              <w:rPr>
                <w:rFonts w:ascii="Times New Roman" w:hAnsi="Times New Roman" w:cs="Times New Roman"/>
                <w:sz w:val="24"/>
                <w:szCs w:val="24"/>
              </w:rPr>
              <w:t>VII skyriuje</w:t>
            </w:r>
            <w:r>
              <w:rPr>
                <w:rFonts w:ascii="Times New Roman" w:hAnsi="Times New Roman" w:cs="Times New Roman"/>
                <w:sz w:val="24"/>
                <w:szCs w:val="24"/>
              </w:rPr>
              <w:t xml:space="preserve"> nustatyta tvarka</w:t>
            </w:r>
          </w:p>
        </w:tc>
        <w:tc>
          <w:tcPr>
            <w:tcW w:w="1706" w:type="dxa"/>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00446F8D">
        <w:trPr>
          <w:trHeight w:val="20"/>
        </w:trPr>
        <w:tc>
          <w:tcPr>
            <w:tcW w:w="910" w:type="dxa"/>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4216" w:type="dxa"/>
            <w:tcMar>
              <w:top w:w="0" w:type="dxa"/>
              <w:left w:w="108" w:type="dxa"/>
              <w:bottom w:w="0" w:type="dxa"/>
              <w:right w:w="108" w:type="dxa"/>
            </w:tcMar>
          </w:tcPr>
          <w:p w14:paraId="4B78EF85" w14:textId="2EC108CE"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privalo išnagrinėti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pretenziją priimti motyvuotą sprendimą ir apie jį, taip pat </w:t>
            </w:r>
            <w:r w:rsidR="00774AA5" w:rsidRPr="00B30282">
              <w:rPr>
                <w:rFonts w:ascii="Times New Roman" w:hAnsi="Times New Roman" w:cs="Times New Roman"/>
                <w:sz w:val="24"/>
                <w:szCs w:val="24"/>
              </w:rPr>
              <w:lastRenderedPageBreak/>
              <w:t xml:space="preserve">apie anksčiau praneštų pirkimo procedūros terminų pasikeitimą raštu pranešti pretenziją pateikusiam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ir suinteresuotiems pirkimo dalyviams ne vėliau kaip per</w:t>
            </w:r>
          </w:p>
        </w:tc>
        <w:tc>
          <w:tcPr>
            <w:tcW w:w="3022" w:type="dxa"/>
            <w:tcMar>
              <w:top w:w="0" w:type="dxa"/>
              <w:left w:w="108" w:type="dxa"/>
              <w:bottom w:w="0" w:type="dxa"/>
              <w:right w:w="108" w:type="dxa"/>
            </w:tcMar>
          </w:tcPr>
          <w:p w14:paraId="7989960F" w14:textId="62685361" w:rsidR="00774AA5" w:rsidRPr="00B30282" w:rsidRDefault="00224F1F"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lastRenderedPageBreak/>
              <w:t xml:space="preserve">VPĮ </w:t>
            </w:r>
            <w:r w:rsidR="007F52CF">
              <w:rPr>
                <w:rFonts w:ascii="Times New Roman" w:hAnsi="Times New Roman" w:cs="Times New Roman"/>
                <w:sz w:val="24"/>
                <w:szCs w:val="24"/>
              </w:rPr>
              <w:t xml:space="preserve">VII skyriuje </w:t>
            </w:r>
            <w:r>
              <w:rPr>
                <w:rFonts w:ascii="Times New Roman" w:hAnsi="Times New Roman" w:cs="Times New Roman"/>
                <w:sz w:val="24"/>
                <w:szCs w:val="24"/>
              </w:rPr>
              <w:t>nustatyta tvarka</w:t>
            </w:r>
          </w:p>
        </w:tc>
        <w:tc>
          <w:tcPr>
            <w:tcW w:w="1706" w:type="dxa"/>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00446F8D">
        <w:trPr>
          <w:trHeight w:val="20"/>
        </w:trPr>
        <w:tc>
          <w:tcPr>
            <w:tcW w:w="910" w:type="dxa"/>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4216" w:type="dxa"/>
            <w:tcMar>
              <w:top w:w="0" w:type="dxa"/>
              <w:left w:w="108" w:type="dxa"/>
              <w:bottom w:w="0" w:type="dxa"/>
              <w:right w:w="108" w:type="dxa"/>
            </w:tcMar>
          </w:tcPr>
          <w:p w14:paraId="09ECB10C" w14:textId="4EC95AAC"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w:t>
            </w:r>
            <w:r w:rsidR="00BC44E3">
              <w:rPr>
                <w:rFonts w:ascii="Times New Roman" w:hAnsi="Times New Roman" w:cs="Times New Roman"/>
                <w:sz w:val="24"/>
                <w:szCs w:val="24"/>
              </w:rPr>
              <w:t>Į</w:t>
            </w:r>
            <w:r w:rsidR="001860B0">
              <w:rPr>
                <w:rFonts w:ascii="Times New Roman" w:hAnsi="Times New Roman" w:cs="Times New Roman"/>
                <w:sz w:val="24"/>
                <w:szCs w:val="24"/>
              </w:rPr>
              <w:t>galiotoji</w:t>
            </w:r>
            <w:r w:rsidRPr="00B30282">
              <w:rPr>
                <w:rFonts w:ascii="Times New Roman" w:hAnsi="Times New Roman" w:cs="Times New Roman"/>
                <w:sz w:val="24"/>
                <w:szCs w:val="24"/>
              </w:rPr>
              <w:t xml:space="preserve"> organizacija per nustatytą terminą neišnagrinėja jai pateiktos pretenzijos,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022" w:type="dxa"/>
            <w:tcMar>
              <w:top w:w="0" w:type="dxa"/>
              <w:left w:w="108" w:type="dxa"/>
              <w:bottom w:w="0" w:type="dxa"/>
              <w:right w:w="108" w:type="dxa"/>
            </w:tcMar>
          </w:tcPr>
          <w:p w14:paraId="5850D3CD" w14:textId="12F7BDD4" w:rsidR="00774AA5" w:rsidRPr="00B30282" w:rsidRDefault="007F52CF"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VPĮ </w:t>
            </w:r>
            <w:r>
              <w:rPr>
                <w:rFonts w:ascii="Times New Roman" w:hAnsi="Times New Roman" w:cs="Times New Roman"/>
                <w:sz w:val="24"/>
                <w:szCs w:val="24"/>
              </w:rPr>
              <w:t>VII skyriuje nustatyta tvarka</w:t>
            </w:r>
          </w:p>
        </w:tc>
        <w:tc>
          <w:tcPr>
            <w:tcW w:w="1706" w:type="dxa"/>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00446F8D">
        <w:trPr>
          <w:trHeight w:val="20"/>
        </w:trPr>
        <w:tc>
          <w:tcPr>
            <w:tcW w:w="910" w:type="dxa"/>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4216" w:type="dxa"/>
            <w:tcMar>
              <w:top w:w="0" w:type="dxa"/>
              <w:left w:w="108" w:type="dxa"/>
              <w:bottom w:w="0" w:type="dxa"/>
              <w:right w:w="108" w:type="dxa"/>
            </w:tcMar>
          </w:tcPr>
          <w:p w14:paraId="3AE3E0BA" w14:textId="5C3FE405" w:rsidR="00774AA5" w:rsidRPr="00B30282" w:rsidRDefault="001860B0" w:rsidP="00013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negali sudaryti sutarties anksčiau kaip po</w:t>
            </w:r>
          </w:p>
        </w:tc>
        <w:tc>
          <w:tcPr>
            <w:tcW w:w="3022" w:type="dxa"/>
            <w:tcMar>
              <w:top w:w="0" w:type="dxa"/>
              <w:left w:w="108" w:type="dxa"/>
              <w:bottom w:w="0" w:type="dxa"/>
              <w:right w:w="108" w:type="dxa"/>
            </w:tcMar>
          </w:tcPr>
          <w:p w14:paraId="1FD5A236" w14:textId="5BF635C8" w:rsidR="00774AA5" w:rsidRPr="00B30282" w:rsidRDefault="00224F1F" w:rsidP="000134E8">
            <w:pPr>
              <w:tabs>
                <w:tab w:val="left" w:pos="851"/>
              </w:tabs>
              <w:spacing w:line="240" w:lineRule="auto"/>
              <w:contextualSpacing/>
              <w:jc w:val="both"/>
              <w:rPr>
                <w:rFonts w:ascii="Times New Roman" w:hAnsi="Times New Roman" w:cs="Times New Roman"/>
                <w:sz w:val="24"/>
                <w:szCs w:val="24"/>
                <w:lang w:eastAsia="en-US"/>
              </w:rPr>
            </w:pPr>
            <w:r w:rsidRPr="007F52CF">
              <w:rPr>
                <w:rFonts w:ascii="Times New Roman" w:hAnsi="Times New Roman" w:cs="Times New Roman"/>
                <w:b/>
                <w:bCs/>
                <w:sz w:val="24"/>
                <w:szCs w:val="24"/>
                <w:lang w:eastAsia="en-US"/>
              </w:rPr>
              <w:t>Sutarties atidėjimo terminas</w:t>
            </w:r>
            <w:r w:rsidR="007F52CF">
              <w:rPr>
                <w:rFonts w:ascii="Times New Roman" w:hAnsi="Times New Roman" w:cs="Times New Roman"/>
                <w:b/>
                <w:bCs/>
                <w:sz w:val="24"/>
                <w:szCs w:val="24"/>
                <w:lang w:eastAsia="en-US"/>
              </w:rPr>
              <w:t xml:space="preserve">, </w:t>
            </w:r>
            <w:r w:rsidR="007F52CF">
              <w:rPr>
                <w:rFonts w:ascii="Times New Roman" w:hAnsi="Times New Roman" w:cs="Times New Roman"/>
                <w:sz w:val="24"/>
                <w:szCs w:val="24"/>
                <w:lang w:eastAsia="en-US"/>
              </w:rPr>
              <w:t xml:space="preserve">vykdant mažos vertės pirkimą skelbiamos apklausos būdu, </w:t>
            </w:r>
            <w:r w:rsidRPr="00224F1F">
              <w:rPr>
                <w:rFonts w:ascii="Times New Roman" w:hAnsi="Times New Roman" w:cs="Times New Roman"/>
                <w:b/>
                <w:bCs/>
                <w:sz w:val="24"/>
                <w:szCs w:val="24"/>
                <w:lang w:eastAsia="en-US"/>
              </w:rPr>
              <w:t>netaikomas</w:t>
            </w:r>
          </w:p>
        </w:tc>
        <w:tc>
          <w:tcPr>
            <w:tcW w:w="1706" w:type="dxa"/>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38332174" w:rsidR="008D704D" w:rsidRPr="00B30282" w:rsidRDefault="00FE0846" w:rsidP="008D704D">
      <w:pPr>
        <w:pStyle w:val="Antrat2"/>
        <w:ind w:left="5103"/>
        <w:rPr>
          <w:rFonts w:ascii="Times New Roman" w:eastAsia="Calibri" w:hAnsi="Times New Roman" w:cs="Times New Roman"/>
          <w:color w:val="0070C0"/>
          <w:sz w:val="24"/>
          <w:szCs w:val="24"/>
        </w:rPr>
      </w:pPr>
      <w:bookmarkStart w:id="51" w:name="_Hlk201222566"/>
      <w:bookmarkStart w:id="52" w:name="_Ref38539939"/>
      <w:bookmarkStart w:id="53" w:name="_Ref38541068"/>
      <w:bookmarkStart w:id="54" w:name="_Ref38885053"/>
      <w:bookmarkStart w:id="55" w:name="_Ref38899023"/>
      <w:bookmarkStart w:id="56" w:name="_Toc126333940"/>
      <w:r w:rsidRPr="00DB1C65">
        <w:rPr>
          <w:rFonts w:ascii="Times New Roman" w:eastAsia="Calibri" w:hAnsi="Times New Roman" w:cs="Times New Roman"/>
          <w:color w:val="0070C0"/>
          <w:sz w:val="24"/>
          <w:szCs w:val="24"/>
        </w:rPr>
        <w:lastRenderedPageBreak/>
        <w:t xml:space="preserve">Specialiųjų pirkimo </w:t>
      </w:r>
      <w:bookmarkEnd w:id="51"/>
      <w:r w:rsidRPr="00DB1C65">
        <w:rPr>
          <w:rFonts w:ascii="Times New Roman" w:eastAsia="Calibri" w:hAnsi="Times New Roman" w:cs="Times New Roman"/>
          <w:color w:val="0070C0"/>
          <w:sz w:val="24"/>
          <w:szCs w:val="24"/>
        </w:rPr>
        <w:t>sąlygų</w:t>
      </w:r>
      <w:r w:rsidRPr="00FE0846">
        <w:rPr>
          <w:rFonts w:ascii="Times New Roman" w:eastAsia="Calibri" w:hAnsi="Times New Roman" w:cs="Times New Roman"/>
          <w:color w:val="EE0000"/>
          <w:sz w:val="24"/>
          <w:szCs w:val="24"/>
        </w:rPr>
        <w:t xml:space="preserve"> </w:t>
      </w:r>
      <w:r w:rsidR="005F0B78" w:rsidRPr="00B30282">
        <w:rPr>
          <w:rFonts w:ascii="Times New Roman" w:eastAsia="Calibri" w:hAnsi="Times New Roman" w:cs="Times New Roman"/>
          <w:color w:val="0070C0"/>
          <w:sz w:val="24"/>
          <w:szCs w:val="24"/>
        </w:rPr>
        <w:t>2</w:t>
      </w:r>
      <w:r w:rsidR="008D704D" w:rsidRPr="00B30282">
        <w:rPr>
          <w:rFonts w:ascii="Times New Roman" w:eastAsia="Calibri" w:hAnsi="Times New Roman" w:cs="Times New Roman"/>
          <w:color w:val="0070C0"/>
          <w:sz w:val="24"/>
          <w:szCs w:val="24"/>
        </w:rPr>
        <w:t xml:space="preserve"> priedas „Techninė specifikacija“</w:t>
      </w:r>
      <w:bookmarkEnd w:id="52"/>
      <w:bookmarkEnd w:id="53"/>
      <w:bookmarkEnd w:id="54"/>
      <w:bookmarkEnd w:id="55"/>
      <w:bookmarkEnd w:id="56"/>
    </w:p>
    <w:p w14:paraId="251A9256" w14:textId="77777777" w:rsidR="00281735" w:rsidRPr="007F52CF" w:rsidRDefault="00281735" w:rsidP="007F52CF">
      <w:pPr>
        <w:jc w:val="both"/>
        <w:rPr>
          <w:rFonts w:ascii="Times New Roman" w:hAnsi="Times New Roman" w:cs="Times New Roman"/>
          <w:b/>
          <w:bCs/>
          <w:sz w:val="24"/>
          <w:szCs w:val="24"/>
        </w:rPr>
      </w:pPr>
    </w:p>
    <w:p w14:paraId="2890FDAF" w14:textId="4D5B6BB1" w:rsidR="007F52CF" w:rsidRPr="007F52CF" w:rsidRDefault="007F52CF" w:rsidP="007F52CF">
      <w:pPr>
        <w:spacing w:after="0" w:line="240" w:lineRule="auto"/>
        <w:jc w:val="both"/>
        <w:rPr>
          <w:rFonts w:ascii="Times New Roman" w:eastAsia="Times New Roman" w:hAnsi="Times New Roman" w:cs="Times New Roman"/>
          <w:sz w:val="24"/>
          <w:szCs w:val="24"/>
        </w:rPr>
      </w:pPr>
      <w:bookmarkStart w:id="57" w:name="_Ref38285444"/>
      <w:bookmarkStart w:id="58" w:name="_Ref38291496"/>
      <w:bookmarkStart w:id="59" w:name="_Toc126333941"/>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 xml:space="preserve">Patvirtinta: </w:t>
      </w:r>
    </w:p>
    <w:p w14:paraId="5D60E316" w14:textId="33B03D35" w:rsidR="007F52CF" w:rsidRPr="007F52CF" w:rsidRDefault="007F52CF" w:rsidP="007F52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VšĮ Trakų pirminės sveikatos priežiūros centro</w:t>
      </w:r>
    </w:p>
    <w:p w14:paraId="68F4ABE4" w14:textId="62B03CAA" w:rsidR="007F52CF" w:rsidRPr="007F52CF" w:rsidRDefault="007F52CF" w:rsidP="007F52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direktorės 2025 m. birželio 2 d. įsakymu Nr. V-23</w:t>
      </w:r>
    </w:p>
    <w:p w14:paraId="59608991" w14:textId="77777777" w:rsidR="007F52CF" w:rsidRPr="007F52CF" w:rsidRDefault="007F52CF" w:rsidP="007F52CF">
      <w:pPr>
        <w:spacing w:after="0" w:line="240" w:lineRule="auto"/>
        <w:jc w:val="both"/>
        <w:rPr>
          <w:rFonts w:ascii="Times New Roman" w:eastAsia="Times New Roman" w:hAnsi="Times New Roman" w:cs="Times New Roman"/>
          <w:b/>
          <w:bCs/>
          <w:sz w:val="24"/>
          <w:szCs w:val="24"/>
        </w:rPr>
      </w:pPr>
    </w:p>
    <w:p w14:paraId="16E11523" w14:textId="4E2466D0" w:rsidR="007F52CF" w:rsidRDefault="007F52CF" w:rsidP="007F52C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F52CF">
        <w:rPr>
          <w:rFonts w:ascii="Times New Roman" w:eastAsia="Times New Roman" w:hAnsi="Times New Roman" w:cs="Times New Roman"/>
          <w:b/>
          <w:bCs/>
          <w:sz w:val="24"/>
          <w:szCs w:val="24"/>
        </w:rPr>
        <w:t>TECHNINĖ SPECIFIKACIJA</w:t>
      </w:r>
    </w:p>
    <w:p w14:paraId="45420477" w14:textId="77777777" w:rsidR="007F52CF" w:rsidRPr="007F52CF" w:rsidRDefault="007F52CF" w:rsidP="007F52CF">
      <w:pPr>
        <w:spacing w:after="0" w:line="240" w:lineRule="auto"/>
        <w:jc w:val="both"/>
        <w:rPr>
          <w:rFonts w:ascii="Times New Roman" w:eastAsia="Times New Roman" w:hAnsi="Times New Roman" w:cs="Times New Roman"/>
          <w:b/>
          <w:bCs/>
          <w:sz w:val="24"/>
          <w:szCs w:val="24"/>
        </w:rPr>
      </w:pPr>
    </w:p>
    <w:tbl>
      <w:tblPr>
        <w:tblW w:w="10740" w:type="dxa"/>
        <w:tblInd w:w="-993" w:type="dxa"/>
        <w:tblLayout w:type="fixed"/>
        <w:tblCellMar>
          <w:left w:w="10" w:type="dxa"/>
          <w:right w:w="10" w:type="dxa"/>
        </w:tblCellMar>
        <w:tblLook w:val="04A0" w:firstRow="1" w:lastRow="0" w:firstColumn="1" w:lastColumn="0" w:noHBand="0" w:noVBand="1"/>
      </w:tblPr>
      <w:tblGrid>
        <w:gridCol w:w="10740"/>
      </w:tblGrid>
      <w:tr w:rsidR="007F52CF" w:rsidRPr="007F52CF" w14:paraId="6C8B24C2" w14:textId="77777777">
        <w:tc>
          <w:tcPr>
            <w:tcW w:w="10743" w:type="dxa"/>
            <w:tcMar>
              <w:top w:w="0" w:type="dxa"/>
              <w:left w:w="0" w:type="dxa"/>
              <w:bottom w:w="0" w:type="dxa"/>
              <w:right w:w="0" w:type="dxa"/>
            </w:tcMar>
            <w:hideMark/>
          </w:tcPr>
          <w:p w14:paraId="53F4AC84"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1. </w:t>
            </w:r>
            <w:r w:rsidRPr="007F52CF">
              <w:rPr>
                <w:rFonts w:ascii="Times New Roman" w:eastAsia="Times New Roman" w:hAnsi="Times New Roman" w:cs="Times New Roman"/>
                <w:b/>
                <w:bCs/>
                <w:sz w:val="24"/>
                <w:szCs w:val="24"/>
              </w:rPr>
              <w:t>Pirkimo objektas</w:t>
            </w:r>
            <w:r w:rsidRPr="007F52CF">
              <w:rPr>
                <w:rFonts w:ascii="Times New Roman" w:eastAsia="Times New Roman" w:hAnsi="Times New Roman" w:cs="Times New Roman"/>
                <w:sz w:val="24"/>
                <w:szCs w:val="24"/>
              </w:rPr>
              <w:t xml:space="preserve"> – </w:t>
            </w:r>
            <w:r w:rsidRPr="007F52CF">
              <w:rPr>
                <w:rFonts w:ascii="Times New Roman" w:eastAsia="Times New Roman" w:hAnsi="Times New Roman" w:cs="Times New Roman"/>
                <w:b/>
                <w:bCs/>
                <w:sz w:val="24"/>
                <w:szCs w:val="24"/>
              </w:rPr>
              <w:t>Laboratorinių tyrimo atlikimo, pagal šeimos gydytojo normą ir mokamų tyrimų paslaugos</w:t>
            </w:r>
            <w:r w:rsidRPr="007F52CF">
              <w:rPr>
                <w:rFonts w:ascii="Times New Roman" w:eastAsia="Times New Roman" w:hAnsi="Times New Roman" w:cs="Times New Roman"/>
                <w:sz w:val="24"/>
                <w:szCs w:val="24"/>
              </w:rPr>
              <w:t>. Pirkimas atliekamas skelbiamos apklausos būdu. Pirkimo vertė perkančiojoje organizacijoje - VšĮ Trakų pirminės sveikatos priežiūros centre 2025 metais pagal BVPŽ 85145000-7 neviršija mažos vertės pirkimo ribos, vadovaujantis VPĮ 28 str.1 dalis ir į dalis neskaidomas. Pasiūlymas turi būti pateiktas visai pirkimo sąlygų techninėje specifikacijoje nurodytai apimčiai, neskaidant jos smulkiau.</w:t>
            </w:r>
          </w:p>
        </w:tc>
      </w:tr>
      <w:tr w:rsidR="007F52CF" w:rsidRPr="007F52CF" w14:paraId="0517482C" w14:textId="77777777">
        <w:tc>
          <w:tcPr>
            <w:tcW w:w="10743" w:type="dxa"/>
            <w:tcMar>
              <w:top w:w="0" w:type="dxa"/>
              <w:left w:w="0" w:type="dxa"/>
              <w:bottom w:w="0" w:type="dxa"/>
              <w:right w:w="0" w:type="dxa"/>
            </w:tcMar>
            <w:hideMark/>
          </w:tcPr>
          <w:p w14:paraId="310E1A64" w14:textId="1319CBB9"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rPr>
              <w:t>Perkančioji organizacija neįsipareigoja nupirkti būtent tokį kiekį ir būtent tokių paslaugų, kokios yra nurodytos sąlygose</w:t>
            </w:r>
            <w:r w:rsidRPr="007F52CF">
              <w:rPr>
                <w:rFonts w:ascii="Times New Roman" w:eastAsia="Times New Roman" w:hAnsi="Times New Roman" w:cs="Times New Roman"/>
                <w:sz w:val="24"/>
                <w:szCs w:val="24"/>
              </w:rPr>
              <w:t xml:space="preserve">. Sąrašas yra preliminarus ir priklausomai nuo Perkančiosios organizacijos poreikių jis gali kisti – tiek didėti tiek mažėti, bet ne daugiau kaip 20 proc., be to šis sąrašas nėra baigtinis – Perkančioji organizacija gali užsakyti kitų, sąraše nenurodytų panašios paskirties paslaugų, oficialiomis Tiekėjo pirkimo dieną nustatytomis kainomis. </w:t>
            </w:r>
            <w:r w:rsidRPr="007F52CF">
              <w:rPr>
                <w:rFonts w:ascii="Times New Roman" w:eastAsia="Times New Roman" w:hAnsi="Times New Roman" w:cs="Times New Roman"/>
                <w:b/>
                <w:bCs/>
                <w:sz w:val="24"/>
                <w:szCs w:val="24"/>
                <w:highlight w:val="lightGray"/>
                <w:u w:val="single"/>
              </w:rPr>
              <w:t>Pasiūlytos su pasiūlymu kainos bus naudojamos pasiūlymams palyginti bei, vadovaujantis pateiktais įkainiais, atsiskaitymui už paslaugas</w:t>
            </w:r>
            <w:r w:rsidRPr="007F52CF">
              <w:rPr>
                <w:rFonts w:ascii="Times New Roman" w:eastAsia="Times New Roman" w:hAnsi="Times New Roman" w:cs="Times New Roman"/>
                <w:b/>
                <w:bCs/>
                <w:sz w:val="24"/>
                <w:szCs w:val="24"/>
              </w:rPr>
              <w:t>.</w:t>
            </w:r>
          </w:p>
        </w:tc>
      </w:tr>
      <w:tr w:rsidR="007F52CF" w:rsidRPr="007F52CF" w14:paraId="1F743C71" w14:textId="77777777">
        <w:tc>
          <w:tcPr>
            <w:tcW w:w="10743" w:type="dxa"/>
            <w:tcMar>
              <w:top w:w="0" w:type="dxa"/>
              <w:left w:w="0" w:type="dxa"/>
              <w:bottom w:w="0" w:type="dxa"/>
              <w:right w:w="0" w:type="dxa"/>
            </w:tcMar>
          </w:tcPr>
          <w:p w14:paraId="3478F5A3" w14:textId="21CC2288"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 xml:space="preserve">Tiekėjas </w:t>
            </w:r>
            <w:r w:rsidRPr="007F52CF">
              <w:rPr>
                <w:rFonts w:ascii="Times New Roman" w:eastAsia="Times New Roman" w:hAnsi="Times New Roman" w:cs="Times New Roman"/>
                <w:sz w:val="24"/>
                <w:szCs w:val="24"/>
                <w:u w:val="single"/>
              </w:rPr>
              <w:t>įsipareigoja</w:t>
            </w:r>
            <w:r w:rsidRPr="007F52CF">
              <w:rPr>
                <w:rFonts w:ascii="Times New Roman" w:eastAsia="Times New Roman" w:hAnsi="Times New Roman" w:cs="Times New Roman"/>
                <w:sz w:val="24"/>
                <w:szCs w:val="24"/>
              </w:rPr>
              <w:t xml:space="preserve"> teikti kokybiškas, savalaikes, atitinkančias standarto LST EN ISO 15189 „Medicinos    laboratorijos“ paslaugas. Ypatingieji kokybės ir kompetencijos reikalavimai, laboratorinių tyrimų atlikimo paslaugoms, vadovautis LR SAM galiojančiais teisės aktais. Dirbti su moderniomis diagnostinėmis technologijomis, pažangiais tyrimo metodais, atitinkančiais tarptautinius standartus ISO 9001:2000 bei Europos Sąjungos direktyvų 93/68/EEC, 89/392/EEC, 73/23/EEC, 89/336/EEC reikalavimus.</w:t>
            </w:r>
          </w:p>
        </w:tc>
      </w:tr>
      <w:tr w:rsidR="007F52CF" w:rsidRPr="007F52CF" w14:paraId="252358D1" w14:textId="77777777">
        <w:tc>
          <w:tcPr>
            <w:tcW w:w="10743" w:type="dxa"/>
            <w:tcMar>
              <w:top w:w="0" w:type="dxa"/>
              <w:left w:w="0" w:type="dxa"/>
              <w:bottom w:w="0" w:type="dxa"/>
              <w:right w:w="0" w:type="dxa"/>
            </w:tcMar>
            <w:hideMark/>
          </w:tcPr>
          <w:p w14:paraId="493F86CE"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4. </w:t>
            </w:r>
            <w:r w:rsidRPr="007F52CF">
              <w:rPr>
                <w:rFonts w:ascii="Times New Roman" w:eastAsia="Times New Roman" w:hAnsi="Times New Roman" w:cs="Times New Roman"/>
                <w:b/>
                <w:bCs/>
                <w:sz w:val="24"/>
                <w:szCs w:val="24"/>
                <w:u w:val="single"/>
              </w:rPr>
              <w:t>Tyrimus atliekanti laboratorija turi turėti Valstybinės akreditavimo sveikatos priežiūros veiklai tarnybos išduotą galiojančią asmens sveikatos priežiūros įstaigos laboratorijos licenciją ir/ar atestavimo pažymėjimą, patvirtinančias tiekėjo teisę verstis perkamų paslaugų veikla</w:t>
            </w:r>
            <w:r w:rsidRPr="007F52CF">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highlight w:val="lightGray"/>
                <w:u w:val="single"/>
              </w:rPr>
              <w:t>Su pasiūlymu tiekėjas privalo pateikti  įrodantį dokumentą .</w:t>
            </w:r>
          </w:p>
        </w:tc>
      </w:tr>
      <w:tr w:rsidR="007F52CF" w:rsidRPr="007F52CF" w14:paraId="6C9E5DEE" w14:textId="77777777">
        <w:tc>
          <w:tcPr>
            <w:tcW w:w="10743" w:type="dxa"/>
            <w:tcMar>
              <w:top w:w="0" w:type="dxa"/>
              <w:left w:w="0" w:type="dxa"/>
              <w:bottom w:w="0" w:type="dxa"/>
              <w:right w:w="0" w:type="dxa"/>
            </w:tcMar>
            <w:hideMark/>
          </w:tcPr>
          <w:p w14:paraId="58130472"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5. Tiekėjas taiko aplinkos apsaugos vadybos priemones, vadovaujantis Lietuvos Respublikos aplinkos ministro 2011 m. birželio 28 d. įsakymu Nr. D1-508 patvirtinto „Dėl aplinkos apsaugos kriterijų taikymo, vykdant žaliuosius pirkimus, tvarkos aprašo patvirtinimo“  4.3. p.: ,,nėra produktų sąraše, bet perkamai </w:t>
            </w:r>
            <w:r w:rsidRPr="007F52CF">
              <w:rPr>
                <w:rFonts w:ascii="Times New Roman" w:eastAsia="Times New Roman" w:hAnsi="Times New Roman" w:cs="Times New Roman"/>
                <w:b/>
                <w:bCs/>
                <w:sz w:val="24"/>
                <w:szCs w:val="24"/>
              </w:rPr>
              <w:t>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Pr="007F52CF">
              <w:rPr>
                <w:rFonts w:ascii="Times New Roman" w:eastAsia="Times New Roman" w:hAnsi="Times New Roman" w:cs="Times New Roman"/>
                <w:sz w:val="24"/>
                <w:szCs w:val="24"/>
              </w:rPr>
              <w:t xml:space="preserve">,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r w:rsidRPr="007F52CF">
              <w:rPr>
                <w:rFonts w:ascii="Times New Roman" w:eastAsia="Times New Roman" w:hAnsi="Times New Roman" w:cs="Times New Roman"/>
                <w:b/>
                <w:bCs/>
                <w:sz w:val="24"/>
                <w:szCs w:val="24"/>
                <w:highlight w:val="lightGray"/>
                <w:u w:val="single"/>
              </w:rPr>
              <w:t>Su pasiūlymu pateikiamos sertifikatų patvirtintos kopijos</w:t>
            </w:r>
            <w:r w:rsidRPr="007F52CF">
              <w:rPr>
                <w:rFonts w:ascii="Times New Roman" w:eastAsia="Times New Roman" w:hAnsi="Times New Roman" w:cs="Times New Roman"/>
                <w:sz w:val="24"/>
                <w:szCs w:val="24"/>
                <w:highlight w:val="lightGray"/>
              </w:rPr>
              <w:t>.</w:t>
            </w:r>
          </w:p>
        </w:tc>
      </w:tr>
      <w:tr w:rsidR="007F52CF" w:rsidRPr="007F52CF" w14:paraId="4A6F19BF" w14:textId="77777777">
        <w:tc>
          <w:tcPr>
            <w:tcW w:w="10743" w:type="dxa"/>
            <w:tcMar>
              <w:top w:w="0" w:type="dxa"/>
              <w:left w:w="0" w:type="dxa"/>
              <w:bottom w:w="0" w:type="dxa"/>
              <w:right w:w="0" w:type="dxa"/>
            </w:tcMar>
            <w:hideMark/>
          </w:tcPr>
          <w:p w14:paraId="12866F78" w14:textId="6B84F4FF"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rPr>
              <w:t>Tyrimų paėmimas vykdomas VšĮ Trakų PSPC adresu: Mindaugo g.17, Trakai ir VšĮ Trakų PSPC Paluknio skyriuje adresu: Sveikatos g. 4, Paluknio k. Trakų r. sav</w:t>
            </w:r>
            <w:r w:rsidRPr="007F52CF">
              <w:rPr>
                <w:rFonts w:ascii="Times New Roman" w:eastAsia="Times New Roman" w:hAnsi="Times New Roman" w:cs="Times New Roman"/>
                <w:sz w:val="24"/>
                <w:szCs w:val="24"/>
              </w:rPr>
              <w:t>.</w:t>
            </w:r>
          </w:p>
        </w:tc>
      </w:tr>
      <w:tr w:rsidR="007F52CF" w:rsidRPr="007F52CF" w14:paraId="3FDD2C75" w14:textId="77777777">
        <w:tc>
          <w:tcPr>
            <w:tcW w:w="10743" w:type="dxa"/>
            <w:tcMar>
              <w:top w:w="0" w:type="dxa"/>
              <w:left w:w="0" w:type="dxa"/>
              <w:bottom w:w="0" w:type="dxa"/>
              <w:right w:w="0" w:type="dxa"/>
            </w:tcMar>
            <w:hideMark/>
          </w:tcPr>
          <w:p w14:paraId="233B9559" w14:textId="332000C9" w:rsidR="007F52CF" w:rsidRPr="007F52CF" w:rsidRDefault="007F52CF" w:rsidP="00A24E87">
            <w:pPr>
              <w:pStyle w:val="Sraopastraipa"/>
              <w:numPr>
                <w:ilvl w:val="0"/>
                <w:numId w:val="4"/>
              </w:numPr>
              <w:spacing w:after="0" w:line="240" w:lineRule="auto"/>
              <w:jc w:val="both"/>
              <w:rPr>
                <w:rFonts w:ascii="Times New Roman" w:eastAsia="Times New Roman" w:hAnsi="Times New Roman" w:cs="Times New Roman"/>
                <w:b/>
                <w:bCs/>
                <w:sz w:val="24"/>
                <w:szCs w:val="24"/>
              </w:rPr>
            </w:pPr>
            <w:r w:rsidRPr="007F52CF">
              <w:rPr>
                <w:rFonts w:ascii="Times New Roman" w:eastAsia="Times New Roman" w:hAnsi="Times New Roman" w:cs="Times New Roman"/>
                <w:b/>
                <w:bCs/>
                <w:sz w:val="24"/>
                <w:szCs w:val="24"/>
              </w:rPr>
              <w:t>Tiekėjas įsipareigoja tiriamąją medžiagą savo transportu ir savo sąskaita paimti iš perkančiosios organizacijos adresu: VšĮ Trakų pirminės sveikatos priežiūros centras, Mindaugo g. 17, Trakai, kiekvieną darbo dieną – 12,00 val. iki 12,30 val.; ir vieną kartą savaitėje adresu Sveikatos g. 4, Paluknio k. Trakų r. sav. nuo 10.30 val. iki 11.30 val.</w:t>
            </w:r>
          </w:p>
        </w:tc>
      </w:tr>
      <w:tr w:rsidR="007F52CF" w:rsidRPr="007F52CF" w14:paraId="389415FF" w14:textId="77777777">
        <w:tc>
          <w:tcPr>
            <w:tcW w:w="10743" w:type="dxa"/>
            <w:tcMar>
              <w:top w:w="0" w:type="dxa"/>
              <w:left w:w="0" w:type="dxa"/>
              <w:bottom w:w="0" w:type="dxa"/>
              <w:right w:w="0" w:type="dxa"/>
            </w:tcMar>
            <w:hideMark/>
          </w:tcPr>
          <w:p w14:paraId="22FF5607"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lastRenderedPageBreak/>
              <w:t xml:space="preserve">8. </w:t>
            </w:r>
            <w:r w:rsidRPr="007F52CF">
              <w:rPr>
                <w:rFonts w:ascii="Times New Roman" w:eastAsia="Times New Roman" w:hAnsi="Times New Roman" w:cs="Times New Roman"/>
                <w:b/>
                <w:bCs/>
                <w:sz w:val="24"/>
                <w:szCs w:val="24"/>
              </w:rPr>
              <w:t>Laboratoriniai tyrimai privalo būti atlikti ir elektroniniai tyrimų protokolai privalo būti patvirtinti ne vėliau kaip per 1 darbo dieną nuo tiriamosios medžiagos paėmimo iš gydymo įstaigos.</w:t>
            </w:r>
            <w:r w:rsidRPr="007F52CF">
              <w:rPr>
                <w:rFonts w:ascii="Times New Roman" w:eastAsia="Times New Roman" w:hAnsi="Times New Roman" w:cs="Times New Roman"/>
                <w:sz w:val="24"/>
                <w:szCs w:val="24"/>
              </w:rPr>
              <w:t xml:space="preserve"> </w:t>
            </w:r>
            <w:r w:rsidRPr="007F52CF">
              <w:rPr>
                <w:rFonts w:ascii="Times New Roman" w:eastAsia="Times New Roman" w:hAnsi="Times New Roman" w:cs="Times New Roman"/>
                <w:b/>
                <w:bCs/>
                <w:sz w:val="24"/>
                <w:szCs w:val="24"/>
              </w:rPr>
              <w:t>Išskyrus 40-45, 57-64, 66, 69, 76,77,79,80 pozicijose nurodytus tyrimus kurie atliekami ne vėliau kaip per 5 darbo dienas po mėginių pateikimo</w:t>
            </w:r>
            <w:r w:rsidRPr="007F52CF">
              <w:rPr>
                <w:rFonts w:ascii="Times New Roman" w:eastAsia="Times New Roman" w:hAnsi="Times New Roman" w:cs="Times New Roman"/>
                <w:sz w:val="24"/>
                <w:szCs w:val="24"/>
              </w:rPr>
              <w:t>. Pacientų tyrimų atsakymai turi būti talpinami Elektroninėje sveikatos paslaugų ir bendradarbiavimo infrastruktūros informacinėje sistemoje (ESPBI IS)</w:t>
            </w:r>
          </w:p>
        </w:tc>
      </w:tr>
      <w:tr w:rsidR="007F52CF" w:rsidRPr="007F52CF" w14:paraId="7B500CCF" w14:textId="77777777">
        <w:tc>
          <w:tcPr>
            <w:tcW w:w="10743" w:type="dxa"/>
            <w:tcMar>
              <w:top w:w="0" w:type="dxa"/>
              <w:left w:w="0" w:type="dxa"/>
              <w:bottom w:w="0" w:type="dxa"/>
              <w:right w:w="0" w:type="dxa"/>
            </w:tcMar>
            <w:hideMark/>
          </w:tcPr>
          <w:p w14:paraId="241CAE1B" w14:textId="436E3CB9"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Transportavimo metu analitės turi būti apsaugotos nuo temperatūros pokyčių, turi būti gabenamos termoizoliaciniuose konteineriuose, kuriuose įrengta laiko ir temperatūros registravimo sistema, skirta transportuoti tiriamąją medžiagą. Užtikrinti tinkamą, savalaikį tiriamosios medžiagos transportavimą, atsižvelgiant į kiekvienai analitei nustatytą atitinkamą temperatūrinį režimą.</w:t>
            </w:r>
          </w:p>
        </w:tc>
      </w:tr>
      <w:tr w:rsidR="007F52CF" w:rsidRPr="007F52CF" w14:paraId="6087E9DB" w14:textId="77777777">
        <w:tc>
          <w:tcPr>
            <w:tcW w:w="10743" w:type="dxa"/>
            <w:tcMar>
              <w:top w:w="0" w:type="dxa"/>
              <w:left w:w="0" w:type="dxa"/>
              <w:bottom w:w="0" w:type="dxa"/>
              <w:right w:w="0" w:type="dxa"/>
            </w:tcMar>
            <w:hideMark/>
          </w:tcPr>
          <w:p w14:paraId="49085A95"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10.</w:t>
            </w:r>
            <w:r w:rsidRPr="007F52CF">
              <w:rPr>
                <w:rFonts w:ascii="Times New Roman" w:eastAsia="Times New Roman" w:hAnsi="Times New Roman" w:cs="Times New Roman"/>
                <w:b/>
                <w:bCs/>
                <w:sz w:val="24"/>
                <w:szCs w:val="24"/>
              </w:rPr>
              <w:t>Tiekėjas, sutarties įgyvendinimo metu privalo pateikti dokumentus,  kuriuose būtų nurodyta pirminių ėminių paėmimo, tvarkymo, laikymo, paruošimo transportavimo instrukcijas, užsakymo formų pildymo instrukcijos ir kitos sąlygos, kurių Perkančioji organizacija privalo laikytis prieš perduodama tiriamąją medžiagą tiekėjui</w:t>
            </w:r>
            <w:r w:rsidRPr="007F52CF">
              <w:rPr>
                <w:rFonts w:ascii="Times New Roman" w:eastAsia="Times New Roman" w:hAnsi="Times New Roman" w:cs="Times New Roman"/>
                <w:sz w:val="24"/>
                <w:szCs w:val="24"/>
              </w:rPr>
              <w:t>. Dokumentus, kuriuose būtų įrašai apie tiriamajai medžiagai taikomus netinkamumo tirti mėginių priėmimo ir atmetimo kriterijus. Tiekėjui nustačius, kad Perkančiosios organizacijos pateiktas mėginys yra netinkamas, nedelsiant apie tai telefonu informuoti užsakovo atstovą</w:t>
            </w:r>
          </w:p>
        </w:tc>
      </w:tr>
      <w:tr w:rsidR="007F52CF" w:rsidRPr="007F52CF" w14:paraId="3F341829" w14:textId="77777777">
        <w:tc>
          <w:tcPr>
            <w:tcW w:w="10743" w:type="dxa"/>
            <w:tcMar>
              <w:top w:w="0" w:type="dxa"/>
              <w:left w:w="0" w:type="dxa"/>
              <w:bottom w:w="0" w:type="dxa"/>
              <w:right w:w="0" w:type="dxa"/>
            </w:tcMar>
            <w:hideMark/>
          </w:tcPr>
          <w:p w14:paraId="59236DB2"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11.Tiekėjas privalo užtikrinti nuolatinį, nemokamą, Perkančiosios įstaigos konsultavimą elektroninių paštu ir/ar telefonu.</w:t>
            </w:r>
          </w:p>
        </w:tc>
      </w:tr>
      <w:tr w:rsidR="007F52CF" w:rsidRPr="007F52CF" w14:paraId="404DFCE0" w14:textId="77777777">
        <w:tc>
          <w:tcPr>
            <w:tcW w:w="10743" w:type="dxa"/>
            <w:tcMar>
              <w:top w:w="0" w:type="dxa"/>
              <w:left w:w="0" w:type="dxa"/>
              <w:bottom w:w="0" w:type="dxa"/>
              <w:right w:w="0" w:type="dxa"/>
            </w:tcMar>
            <w:hideMark/>
          </w:tcPr>
          <w:p w14:paraId="4C8FB635"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 xml:space="preserve">12.Tyrimų atsakymus pateikti: 1) elektronine forma arba tiesiogiai ne vėliau nei iki sekančios darbo dienos po tiriamosios medžiagos paėmimo 2) tinkamai įformintą (tyrimą atlikusios įstaigos rekvizitai, tyrimo rezultatai, tyrimo normos ribos, tyrimo atlikimo data, tyrimą atlikusio atsakingo darbuotojo vardas pavardė parašas) rašytinį dokumentą per 1 darbo dieną, </w:t>
            </w:r>
            <w:r w:rsidRPr="007F52CF">
              <w:rPr>
                <w:rFonts w:ascii="Times New Roman" w:eastAsia="Times New Roman" w:hAnsi="Times New Roman" w:cs="Times New Roman"/>
                <w:b/>
                <w:bCs/>
                <w:sz w:val="24"/>
                <w:szCs w:val="24"/>
              </w:rPr>
              <w:t>40-45, 57-64, 66, 69, 76 ,77 pozicijose nurodytus tyrimus per 5 darbo dienas, atsakymus pristatant</w:t>
            </w:r>
            <w:r w:rsidRPr="007F52CF">
              <w:rPr>
                <w:rFonts w:ascii="Times New Roman" w:eastAsia="Times New Roman" w:hAnsi="Times New Roman" w:cs="Times New Roman"/>
                <w:sz w:val="24"/>
                <w:szCs w:val="24"/>
              </w:rPr>
              <w:t xml:space="preserve"> į VŠĮ Trakų pirminės sveikatos priežiūros centrą. Pacientų tyrimų atsakymai turi būti talpinami Elektroninėje sveikatos paslaugų ir bendradarbiavimo infrastruktūros informacinėje sistemoje (ESPBI IS)</w:t>
            </w:r>
          </w:p>
        </w:tc>
      </w:tr>
      <w:tr w:rsidR="007F52CF" w:rsidRPr="007F52CF" w14:paraId="719C7BDA" w14:textId="77777777">
        <w:tc>
          <w:tcPr>
            <w:tcW w:w="10743" w:type="dxa"/>
            <w:tcMar>
              <w:top w:w="0" w:type="dxa"/>
              <w:left w:w="0" w:type="dxa"/>
              <w:bottom w:w="0" w:type="dxa"/>
              <w:right w:w="0" w:type="dxa"/>
            </w:tcMar>
            <w:hideMark/>
          </w:tcPr>
          <w:p w14:paraId="0AEAED41" w14:textId="70979602"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Tiekėjas įsipareigoja pirkimo sutarties galiojimo metu pagal Perkančiosios organizacijos poreikį ir pareikalavimą pateikti statistines ataskaitas apie suteiktas paslaugas (atliktus laboratorinius tyrimus) elektroniniu paštu ,,Excel” ar ,,Word” formate.</w:t>
            </w:r>
          </w:p>
        </w:tc>
      </w:tr>
      <w:tr w:rsidR="007F52CF" w:rsidRPr="007F52CF" w14:paraId="3D965CB5" w14:textId="77777777">
        <w:tc>
          <w:tcPr>
            <w:tcW w:w="10743" w:type="dxa"/>
            <w:tcMar>
              <w:top w:w="0" w:type="dxa"/>
              <w:left w:w="0" w:type="dxa"/>
              <w:bottom w:w="0" w:type="dxa"/>
              <w:right w:w="0" w:type="dxa"/>
            </w:tcMar>
            <w:hideMark/>
          </w:tcPr>
          <w:p w14:paraId="1B483E9A" w14:textId="50BE4622"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Pr="007F52CF">
              <w:rPr>
                <w:rFonts w:ascii="Times New Roman" w:eastAsia="Times New Roman" w:hAnsi="Times New Roman" w:cs="Times New Roman"/>
                <w:sz w:val="24"/>
                <w:szCs w:val="24"/>
              </w:rPr>
              <w:t>Tiekėjas įsipareigoja suteikti prieigą Perkančiajai organizacijai nuotoliniu būdu prisijungti prie tiekėjo informacinės duomenų bazės laboratorinių tyrimų užsakymui, atliktų paslaugų (tyrimų) peržiūrai ir protokolų su gautais tyrimų rezultatais spausdinimui.</w:t>
            </w:r>
          </w:p>
        </w:tc>
      </w:tr>
      <w:tr w:rsidR="007F52CF" w:rsidRPr="007F52CF" w14:paraId="67B0745D" w14:textId="77777777">
        <w:tc>
          <w:tcPr>
            <w:tcW w:w="10743" w:type="dxa"/>
            <w:tcMar>
              <w:top w:w="0" w:type="dxa"/>
              <w:left w:w="0" w:type="dxa"/>
              <w:bottom w:w="0" w:type="dxa"/>
              <w:right w:w="0" w:type="dxa"/>
            </w:tcMar>
            <w:hideMark/>
          </w:tcPr>
          <w:p w14:paraId="4C6F5F86"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15.Tiekėjas po sutarties pasirašymo pateikia mėginių paėmimo eiliškumo, paruošimo transportavimui instrukcijas ir/ar metodikas.</w:t>
            </w:r>
          </w:p>
        </w:tc>
      </w:tr>
      <w:tr w:rsidR="007F52CF" w:rsidRPr="007F52CF" w14:paraId="2CDB9725" w14:textId="77777777">
        <w:tc>
          <w:tcPr>
            <w:tcW w:w="10743" w:type="dxa"/>
            <w:tcMar>
              <w:top w:w="0" w:type="dxa"/>
              <w:left w:w="0" w:type="dxa"/>
              <w:bottom w:w="0" w:type="dxa"/>
              <w:right w:w="0" w:type="dxa"/>
            </w:tcMar>
            <w:hideMark/>
          </w:tcPr>
          <w:p w14:paraId="776D0812"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16.Tiekėjas savo kaštais privalo aprūpinti Perkančiąją įstaigą, reikiamomis tinkamam mėginių supakavimui ir gabenimui priemonėmis, siekiant užtikrinti mėginių vientisumą, vežėjo ir visuomenės saugumą transportavimo metu (specialios transportinės terpės citologiniams, mikrobiologiniams, specifiniams tyrimams ir kt.).</w:t>
            </w:r>
          </w:p>
        </w:tc>
      </w:tr>
      <w:tr w:rsidR="007F52CF" w:rsidRPr="007F52CF" w14:paraId="2C10572D" w14:textId="77777777">
        <w:tc>
          <w:tcPr>
            <w:tcW w:w="10743" w:type="dxa"/>
            <w:tcMar>
              <w:top w:w="0" w:type="dxa"/>
              <w:left w:w="0" w:type="dxa"/>
              <w:bottom w:w="0" w:type="dxa"/>
              <w:right w:w="0" w:type="dxa"/>
            </w:tcMar>
            <w:hideMark/>
          </w:tcPr>
          <w:p w14:paraId="7F4242F9"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17.Tyrimų protokole turi būti nurodyta paslaugos (laboratorinio tyrimo) protokolą išdavusios ar papildomų tyrimų laboratorijos identifikavimas, užsakovo pavardė, pirminio ėminio paėmimo data ir laikas, tyrimų rezultatai, nurodyti SI vienetais, biologinių pamatinių verčių intervalai, rezultatus peržiūrinčio ir protokolą patvirtinančio asmens identifikavimas, protokolo išdavimo data ir laikas.</w:t>
            </w:r>
          </w:p>
        </w:tc>
      </w:tr>
      <w:tr w:rsidR="007F52CF" w:rsidRPr="007F52CF" w14:paraId="66C9C40C" w14:textId="77777777">
        <w:tc>
          <w:tcPr>
            <w:tcW w:w="10743" w:type="dxa"/>
            <w:tcMar>
              <w:top w:w="0" w:type="dxa"/>
              <w:left w:w="0" w:type="dxa"/>
              <w:bottom w:w="0" w:type="dxa"/>
              <w:right w:w="0" w:type="dxa"/>
            </w:tcMar>
            <w:hideMark/>
          </w:tcPr>
          <w:p w14:paraId="09ED119F"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18.Viešoji įstaiga Trakų pirminės sveikatos priežiūros centras dirba su e sveikata IS tiesiogiai be integracinės sąsajos, savo IS neturi. Tiekėjas įsipareigoja suteikti prieigą Perkančiajai organizacijai nuotoliniu būdu prisijungti prie tiekėjo informacinės duomenų bazės laboratorinių tyrimų užsakymui, atliktų paslaugų (tyrimų) peržiūrai ir protokolų su gautais tyrimų rezultatais spausdinimui.</w:t>
            </w:r>
          </w:p>
        </w:tc>
      </w:tr>
      <w:tr w:rsidR="007F52CF" w:rsidRPr="007F52CF" w14:paraId="02D060B4" w14:textId="77777777">
        <w:tc>
          <w:tcPr>
            <w:tcW w:w="10743" w:type="dxa"/>
            <w:tcMar>
              <w:top w:w="0" w:type="dxa"/>
              <w:left w:w="0" w:type="dxa"/>
              <w:bottom w:w="0" w:type="dxa"/>
              <w:right w:w="0" w:type="dxa"/>
            </w:tcMar>
            <w:hideMark/>
          </w:tcPr>
          <w:p w14:paraId="6572DE8B"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19.Vykdant pirkimo sutartį, sąskaitos faktūros ir ataskaitos, kreditiniai ir debetiniai dokumentai teikiami naudojant informacinės sistemos “ SABIS“ priemonėmis.</w:t>
            </w:r>
          </w:p>
        </w:tc>
      </w:tr>
      <w:tr w:rsidR="007F52CF" w:rsidRPr="007F52CF" w14:paraId="0736825D" w14:textId="77777777">
        <w:tc>
          <w:tcPr>
            <w:tcW w:w="10743" w:type="dxa"/>
            <w:tcMar>
              <w:top w:w="0" w:type="dxa"/>
              <w:left w:w="0" w:type="dxa"/>
              <w:bottom w:w="0" w:type="dxa"/>
              <w:right w:w="0" w:type="dxa"/>
            </w:tcMar>
            <w:hideMark/>
          </w:tcPr>
          <w:p w14:paraId="0F1A8394" w14:textId="77777777" w:rsidR="007F52CF" w:rsidRPr="007F52CF" w:rsidRDefault="007F52CF" w:rsidP="00A24E87">
            <w:pPr>
              <w:spacing w:after="0" w:line="240" w:lineRule="auto"/>
              <w:jc w:val="both"/>
              <w:rPr>
                <w:rFonts w:ascii="Times New Roman" w:eastAsia="Times New Roman" w:hAnsi="Times New Roman" w:cs="Times New Roman"/>
                <w:sz w:val="24"/>
                <w:szCs w:val="24"/>
              </w:rPr>
            </w:pPr>
            <w:r w:rsidRPr="007F52CF">
              <w:rPr>
                <w:rFonts w:ascii="Times New Roman" w:eastAsia="Times New Roman" w:hAnsi="Times New Roman" w:cs="Times New Roman"/>
                <w:sz w:val="24"/>
                <w:szCs w:val="24"/>
              </w:rPr>
              <w:t>20.Pacientų tyrimų atsakymai turi būti talpinami Elektroninėje sveikatos paslaugų ir bendradarbiavimo infrastruktūros informacinėje sistemoje (ESPBI IS)</w:t>
            </w:r>
          </w:p>
        </w:tc>
      </w:tr>
    </w:tbl>
    <w:p w14:paraId="5133D9BD" w14:textId="77777777" w:rsidR="007F52CF" w:rsidRPr="007F52CF" w:rsidRDefault="007F52CF" w:rsidP="00A24E87">
      <w:pPr>
        <w:spacing w:after="0" w:line="240" w:lineRule="auto"/>
        <w:jc w:val="both"/>
        <w:rPr>
          <w:rFonts w:ascii="Times New Roman" w:eastAsia="Times New Roman" w:hAnsi="Times New Roman" w:cs="Times New Roman"/>
          <w:b/>
          <w:sz w:val="24"/>
          <w:szCs w:val="24"/>
        </w:rPr>
      </w:pPr>
      <w:r w:rsidRPr="007F52CF">
        <w:rPr>
          <w:rFonts w:ascii="Times New Roman" w:eastAsia="Times New Roman" w:hAnsi="Times New Roman" w:cs="Times New Roman"/>
          <w:sz w:val="24"/>
          <w:szCs w:val="24"/>
        </w:rPr>
        <w:t xml:space="preserve">                                                                                 ____________</w:t>
      </w:r>
    </w:p>
    <w:p w14:paraId="7F448F98" w14:textId="4A0CB5ED" w:rsidR="00AB0746" w:rsidRPr="007F52CF" w:rsidRDefault="00AB0746" w:rsidP="007F52CF">
      <w:pPr>
        <w:jc w:val="both"/>
        <w:rPr>
          <w:rFonts w:ascii="Times New Roman" w:eastAsia="Calibri" w:hAnsi="Times New Roman" w:cs="Times New Roman"/>
          <w:color w:val="0070C0"/>
          <w:sz w:val="24"/>
          <w:szCs w:val="24"/>
        </w:rPr>
      </w:pPr>
    </w:p>
    <w:p w14:paraId="73F43DFB" w14:textId="1E9C0A89" w:rsidR="008D704D" w:rsidRPr="00E05A95" w:rsidRDefault="00FE0846" w:rsidP="00107AA8">
      <w:pPr>
        <w:spacing w:line="240" w:lineRule="auto"/>
        <w:jc w:val="right"/>
        <w:rPr>
          <w:rFonts w:ascii="Times New Roman" w:eastAsia="Calibri" w:hAnsi="Times New Roman" w:cs="Times New Roman"/>
          <w:color w:val="0070C0"/>
          <w:sz w:val="24"/>
          <w:szCs w:val="24"/>
        </w:rPr>
      </w:pPr>
      <w:r w:rsidRPr="00DB1C65">
        <w:rPr>
          <w:rFonts w:ascii="Times New Roman" w:eastAsia="Calibri"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r w:rsidR="00F1334C" w:rsidRPr="00E05A95">
        <w:rPr>
          <w:rFonts w:ascii="Times New Roman" w:eastAsia="Calibri" w:hAnsi="Times New Roman" w:cs="Times New Roman"/>
          <w:color w:val="0070C0"/>
          <w:sz w:val="24"/>
          <w:szCs w:val="24"/>
        </w:rPr>
        <w:t>3</w:t>
      </w:r>
      <w:r w:rsidR="008D704D"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008D704D" w:rsidRPr="00E05A95">
        <w:rPr>
          <w:rFonts w:ascii="Times New Roman" w:eastAsia="Calibri" w:hAnsi="Times New Roman" w:cs="Times New Roman"/>
          <w:color w:val="0070C0"/>
          <w:sz w:val="24"/>
          <w:szCs w:val="24"/>
        </w:rPr>
        <w:t xml:space="preserve"> pašalinimo pagrindai“</w:t>
      </w:r>
      <w:bookmarkEnd w:id="57"/>
      <w:bookmarkEnd w:id="58"/>
      <w:bookmarkEnd w:id="59"/>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60"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1D5D3AB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w:t>
      </w:r>
      <w:r w:rsidR="0080299A">
        <w:rPr>
          <w:rFonts w:ascii="Times New Roman" w:hAnsi="Times New Roman" w:cs="Times New Roman"/>
          <w:sz w:val="24"/>
          <w:szCs w:val="24"/>
        </w:rPr>
        <w:t xml:space="preserve">Įgaliotoji </w:t>
      </w:r>
      <w:r w:rsidRPr="00E05A95">
        <w:rPr>
          <w:rFonts w:ascii="Times New Roman" w:hAnsi="Times New Roman" w:cs="Times New Roman"/>
          <w:sz w:val="24"/>
          <w:szCs w:val="24"/>
        </w:rPr>
        <w:t xml:space="preserve">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w:t>
      </w:r>
      <w:r w:rsidR="0079560D">
        <w:rPr>
          <w:rFonts w:ascii="Times New Roman" w:hAnsi="Times New Roman" w:cs="Times New Roman"/>
          <w:sz w:val="24"/>
          <w:szCs w:val="24"/>
        </w:rPr>
        <w:t>įgaliotoji</w:t>
      </w:r>
      <w:r w:rsidRPr="00E05A95">
        <w:rPr>
          <w:rFonts w:ascii="Times New Roman" w:hAnsi="Times New Roman" w:cs="Times New Roman"/>
          <w:sz w:val="24"/>
          <w:szCs w:val="24"/>
        </w:rPr>
        <w:t xml:space="preserve">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90D0595" w:rsidR="000B5F73" w:rsidRPr="00F77CDC" w:rsidRDefault="0079560D"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w:t>
      </w:r>
      <w:r w:rsidR="00E7025B" w:rsidRPr="00F77CDC">
        <w:rPr>
          <w:rFonts w:ascii="Times New Roman" w:hAnsi="Times New Roman" w:cs="Times New Roman"/>
          <w:sz w:val="24"/>
          <w:szCs w:val="24"/>
        </w:rPr>
        <w:t>Paslaugų teikėją</w:t>
      </w:r>
      <w:r w:rsidR="000B5F73"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0B5F73"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386AD4D9" w:rsidR="000B5F73" w:rsidRPr="00F77CDC" w:rsidRDefault="0079560D"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priimdama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0A5383DA" w:rsidR="000B5F73" w:rsidRPr="00F77CDC" w:rsidRDefault="0079560D"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000B5F73"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pasitikrina „e-Certis“, adresu </w:t>
      </w:r>
      <w:hyperlink r:id="rId12" w:history="1">
        <w:r w:rsidR="000B5F73" w:rsidRPr="00F77CDC">
          <w:rPr>
            <w:rFonts w:ascii="Times New Roman" w:eastAsia="Calibri" w:hAnsi="Times New Roman" w:cs="Times New Roman"/>
            <w:sz w:val="24"/>
            <w:szCs w:val="24"/>
          </w:rPr>
          <w:t>https://ec.europa.eu/tools/ecertis/</w:t>
        </w:r>
      </w:hyperlink>
      <w:r w:rsidR="000B5F73" w:rsidRPr="00F77CDC">
        <w:rPr>
          <w:rFonts w:ascii="Times New Roman" w:hAnsi="Times New Roman" w:cs="Times New Roman"/>
          <w:sz w:val="24"/>
          <w:szCs w:val="24"/>
        </w:rPr>
        <w:t xml:space="preserve">. </w:t>
      </w:r>
    </w:p>
    <w:p w14:paraId="59B160E9" w14:textId="34D99C60" w:rsidR="000B5F73" w:rsidRPr="00F77CDC" w:rsidRDefault="0079560D"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nereikalauja iš </w:t>
      </w:r>
      <w:r w:rsidR="00A436E3" w:rsidRPr="00F77CDC">
        <w:rPr>
          <w:rFonts w:ascii="Times New Roman" w:hAnsi="Times New Roman" w:cs="Times New Roman"/>
          <w:sz w:val="24"/>
          <w:szCs w:val="24"/>
        </w:rPr>
        <w:t>Paslaugų teikėjo</w:t>
      </w:r>
      <w:r w:rsidR="000B5F73"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6152A3BA"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w:t>
      </w:r>
      <w:r w:rsidR="0079560D">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lastRenderedPageBreak/>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5BB4DB68"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3"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w:t>
      </w:r>
      <w:r w:rsidR="007D47B3">
        <w:rPr>
          <w:rFonts w:ascii="Times New Roman" w:hAnsi="Times New Roman" w:cs="Times New Roman"/>
          <w:b/>
          <w:bCs/>
          <w:sz w:val="24"/>
          <w:szCs w:val="24"/>
        </w:rPr>
        <w:t>Įgalioto</w:t>
      </w:r>
      <w:r w:rsidR="008C1899" w:rsidRPr="00DB1C65">
        <w:rPr>
          <w:rFonts w:ascii="Times New Roman" w:hAnsi="Times New Roman" w:cs="Times New Roman"/>
          <w:b/>
          <w:bCs/>
          <w:sz w:val="24"/>
          <w:szCs w:val="24"/>
        </w:rPr>
        <w:t>j</w:t>
      </w:r>
      <w:r w:rsidR="007D47B3" w:rsidRPr="00DB1C65">
        <w:rPr>
          <w:rFonts w:ascii="Times New Roman" w:hAnsi="Times New Roman" w:cs="Times New Roman"/>
          <w:b/>
          <w:bCs/>
          <w:sz w:val="24"/>
          <w:szCs w:val="24"/>
        </w:rPr>
        <w:t>i</w:t>
      </w:r>
      <w:r w:rsidRPr="00F77CDC">
        <w:rPr>
          <w:rFonts w:ascii="Times New Roman" w:hAnsi="Times New Roman" w:cs="Times New Roman"/>
          <w:b/>
          <w:bCs/>
          <w:sz w:val="24"/>
          <w:szCs w:val="24"/>
        </w:rPr>
        <w:t xml:space="preserve">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236B93">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60"/>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F77CDC">
              <w:rPr>
                <w:rFonts w:ascii="Times New Roman" w:hAnsi="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2545E98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 xml:space="preserve">tos dienos, kai tiekėjas </w:t>
            </w:r>
            <w:r w:rsidR="00936A33" w:rsidRPr="0036506C">
              <w:rPr>
                <w:rFonts w:ascii="Times New Roman" w:hAnsi="Times New Roman"/>
                <w:bCs/>
                <w:i/>
                <w:iCs/>
                <w:sz w:val="24"/>
                <w:szCs w:val="24"/>
              </w:rPr>
              <w:t>Įgaliotosios</w:t>
            </w:r>
            <w:r w:rsidRPr="0036506C">
              <w:rPr>
                <w:rFonts w:ascii="Times New Roman" w:eastAsia="Times New Roman" w:hAnsi="Times New Roman"/>
                <w:i/>
                <w:iCs/>
                <w:sz w:val="24"/>
                <w:szCs w:val="24"/>
              </w:rPr>
              <w:t xml:space="preserve"> 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936A33" w:rsidRPr="0036506C">
              <w:rPr>
                <w:rFonts w:ascii="Times New Roman" w:hAnsi="Times New Roman"/>
                <w:bCs/>
                <w:sz w:val="24"/>
                <w:szCs w:val="24"/>
              </w:rPr>
              <w:t>Į</w:t>
            </w:r>
            <w:r w:rsidR="00936A33" w:rsidRPr="0036506C">
              <w:rPr>
                <w:rFonts w:ascii="Times New Roman" w:hAnsi="Times New Roman"/>
                <w:bCs/>
                <w:i/>
                <w:iCs/>
                <w:sz w:val="24"/>
                <w:szCs w:val="24"/>
              </w:rPr>
              <w:t>galiotoji</w:t>
            </w:r>
            <w:r w:rsidRPr="0036506C">
              <w:rPr>
                <w:rFonts w:ascii="Times New Roman" w:hAnsi="Times New Roman"/>
                <w:i/>
                <w:iCs/>
                <w:sz w:val="24"/>
                <w:szCs w:val="24"/>
              </w:rPr>
              <w:t xml:space="preserve"> </w:t>
            </w:r>
            <w:r w:rsidRPr="00F77CDC">
              <w:rPr>
                <w:rFonts w:ascii="Times New Roman" w:hAnsi="Times New Roman"/>
                <w:i/>
                <w:iCs/>
                <w:sz w:val="24"/>
                <w:szCs w:val="24"/>
              </w:rPr>
              <w:t xml:space="preserve">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2D1A07" w14:textId="77777777" w:rsidR="0034378C" w:rsidRDefault="0034378C" w:rsidP="0034378C">
            <w:pPr>
              <w:spacing w:after="0" w:line="240" w:lineRule="auto"/>
              <w:jc w:val="both"/>
              <w:rPr>
                <w:rFonts w:ascii="Arial" w:eastAsia="Yu Mincho" w:hAnsi="Arial" w:cs="Arial"/>
                <w:bCs/>
                <w:color w:val="00B050"/>
                <w:sz w:val="24"/>
                <w:szCs w:val="24"/>
              </w:rPr>
            </w:pPr>
          </w:p>
          <w:p w14:paraId="62148F40" w14:textId="3915202F"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Pagal konkurso sąlygų 10 priedą „Deklaracija dėl tiekėjo atsakingų asmenų).</w:t>
            </w:r>
          </w:p>
          <w:p w14:paraId="49C87EFD" w14:textId="77777777"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Pastaba: jei deklaracijoje nurodomi atsakingi fiziniai asmenys, turi būti pateikiami dokumentai (neteistumo pažymos), patvirtinantys deklaracijoje nurodytų atsakingų asmenų pašalinimo pagrindų nebuvimą, kaip nurodyta tiekėjų pašalinimo pagrindų 1 punkte.</w:t>
            </w:r>
          </w:p>
          <w:p w14:paraId="66F1B75E" w14:textId="77777777" w:rsidR="0034378C" w:rsidRPr="00F77CDC" w:rsidRDefault="0034378C" w:rsidP="00142717">
            <w:pPr>
              <w:pStyle w:val="Betarp"/>
              <w:jc w:val="both"/>
              <w:rPr>
                <w:rFonts w:ascii="Times New Roman" w:hAnsi="Times New Roman"/>
                <w:bCs/>
                <w:sz w:val="24"/>
                <w:szCs w:val="24"/>
              </w:rPr>
            </w:pP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60085D5" w:rsidR="00142717" w:rsidRPr="0036506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Pažymų, patvirtinančių VPĮ 46 straipsnyje nurodytų tiekėjo </w:t>
            </w:r>
            <w:r w:rsidRPr="00F77CDC">
              <w:rPr>
                <w:rFonts w:ascii="Times New Roman" w:hAnsi="Times New Roman"/>
                <w:b/>
                <w:bCs/>
                <w:sz w:val="24"/>
                <w:szCs w:val="24"/>
              </w:rPr>
              <w:lastRenderedPageBreak/>
              <w:t xml:space="preserve">pašalinimo pagrindų nebuvimą, pateikti nereikalaujama. </w:t>
            </w:r>
            <w:r w:rsidRPr="0036506C">
              <w:rPr>
                <w:rFonts w:ascii="Times New Roman" w:hAnsi="Times New Roman"/>
                <w:b/>
                <w:bCs/>
                <w:sz w:val="24"/>
                <w:szCs w:val="24"/>
              </w:rPr>
              <w:t>Jų reikalau</w:t>
            </w:r>
            <w:r w:rsidR="00A240B0" w:rsidRPr="0036506C">
              <w:rPr>
                <w:rFonts w:ascii="Times New Roman" w:hAnsi="Times New Roman"/>
                <w:b/>
                <w:bCs/>
                <w:sz w:val="24"/>
                <w:szCs w:val="24"/>
              </w:rPr>
              <w:t>jama</w:t>
            </w:r>
            <w:r w:rsidRPr="0036506C">
              <w:rPr>
                <w:rFonts w:ascii="Times New Roman" w:hAnsi="Times New Roman"/>
                <w:b/>
                <w:bCs/>
                <w:sz w:val="24"/>
                <w:szCs w:val="24"/>
              </w:rPr>
              <w:t xml:space="preserve">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689018B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79560D" w:rsidRPr="0036506C">
              <w:rPr>
                <w:rFonts w:ascii="Times New Roman" w:hAnsi="Times New Roman" w:cs="Times New Roman"/>
                <w:sz w:val="24"/>
                <w:szCs w:val="24"/>
              </w:rPr>
              <w:t xml:space="preserve">įgaliotoji </w:t>
            </w:r>
            <w:r w:rsidRPr="0036506C">
              <w:rPr>
                <w:rFonts w:ascii="Times New Roman" w:hAnsi="Times New Roman"/>
                <w:sz w:val="24"/>
                <w:szCs w:val="24"/>
                <w:lang w:eastAsia="en-US"/>
              </w:rPr>
              <w:lastRenderedPageBreak/>
              <w:t xml:space="preserve">organizacija, reikalavimus, kaip tai apibrėžta VPĮ 46 straipsnio 2 dalies 1 ir 3 punktuose, arba </w:t>
            </w:r>
            <w:r w:rsidR="0079560D" w:rsidRPr="0036506C">
              <w:rPr>
                <w:rFonts w:ascii="Times New Roman" w:hAnsi="Times New Roman" w:cs="Times New Roman"/>
                <w:sz w:val="24"/>
                <w:szCs w:val="24"/>
              </w:rPr>
              <w:t xml:space="preserve">įgaliotoji </w:t>
            </w:r>
            <w:r w:rsidRPr="0036506C">
              <w:rPr>
                <w:rFonts w:ascii="Times New Roman" w:hAnsi="Times New Roman"/>
                <w:sz w:val="24"/>
                <w:szCs w:val="24"/>
                <w:lang w:eastAsia="en-US"/>
              </w:rPr>
              <w:t xml:space="preserve">organizacija turi kitų įrodymų apie šių įsipareigojimų nevykdymą. </w:t>
            </w:r>
          </w:p>
          <w:p w14:paraId="027B1644" w14:textId="77777777" w:rsidR="00142717" w:rsidRPr="0036506C" w:rsidRDefault="00142717" w:rsidP="00142717">
            <w:pPr>
              <w:pStyle w:val="Betarp"/>
              <w:jc w:val="both"/>
              <w:rPr>
                <w:rFonts w:ascii="Times New Roman" w:hAnsi="Times New Roman"/>
                <w:b/>
                <w:bCs/>
                <w:sz w:val="24"/>
                <w:szCs w:val="24"/>
                <w:lang w:eastAsia="en-US"/>
              </w:rPr>
            </w:pPr>
          </w:p>
          <w:p w14:paraId="4711D01F"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Laikoma, kad tiekėjas nuteistas už aukščiau nurodytą nusikalstamą veiką, kai dėl:</w:t>
            </w:r>
          </w:p>
          <w:p w14:paraId="116A0F8E" w14:textId="77777777" w:rsidR="00142717" w:rsidRPr="0036506C" w:rsidRDefault="00142717" w:rsidP="00142717">
            <w:pPr>
              <w:pStyle w:val="Betarp"/>
              <w:jc w:val="both"/>
              <w:rPr>
                <w:rFonts w:ascii="Times New Roman" w:hAnsi="Times New Roman"/>
                <w:bCs/>
                <w:sz w:val="24"/>
                <w:szCs w:val="24"/>
                <w:lang w:eastAsia="en-US"/>
              </w:rPr>
            </w:pPr>
            <w:r w:rsidRPr="0036506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2) tiekėjo, kuris yra juridinis asmuo, kita organizacija ar jos </w:t>
            </w:r>
            <w:r w:rsidRPr="0036506C">
              <w:rPr>
                <w:rFonts w:ascii="Times New Roman" w:hAnsi="Times New Roman"/>
                <w:b/>
                <w:sz w:val="24"/>
                <w:szCs w:val="24"/>
                <w:lang w:eastAsia="en-US"/>
              </w:rPr>
              <w:t>struktūrinis</w:t>
            </w:r>
            <w:r w:rsidRPr="0036506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36506C" w:rsidRDefault="00142717" w:rsidP="00142717">
            <w:pPr>
              <w:pStyle w:val="Betarp"/>
              <w:jc w:val="both"/>
              <w:rPr>
                <w:rFonts w:ascii="Times New Roman" w:hAnsi="Times New Roman"/>
                <w:bCs/>
                <w:sz w:val="24"/>
                <w:szCs w:val="24"/>
                <w:lang w:eastAsia="en-US"/>
              </w:rPr>
            </w:pPr>
          </w:p>
          <w:p w14:paraId="05B4B4C3"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Tačiau ši nuostata netaikoma, jeigu:</w:t>
            </w:r>
          </w:p>
          <w:p w14:paraId="00875364"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296DFCB"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2) įsiskolinimo suma neviršija 50 Eur (penkiasdešimt eurų);</w:t>
            </w:r>
          </w:p>
          <w:p w14:paraId="51145EFD" w14:textId="0F3178A9"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36A33" w:rsidRPr="0036506C">
              <w:rPr>
                <w:rFonts w:ascii="Times New Roman" w:hAnsi="Times New Roman"/>
                <w:bCs/>
                <w:sz w:val="24"/>
                <w:szCs w:val="24"/>
                <w:lang w:eastAsia="en-US"/>
              </w:rPr>
              <w:t>įgaliotajai</w:t>
            </w:r>
            <w:r w:rsidRPr="0036506C">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36506C" w:rsidRDefault="00142717" w:rsidP="00142717">
            <w:pPr>
              <w:pStyle w:val="Betarp"/>
              <w:jc w:val="both"/>
              <w:rPr>
                <w:rFonts w:ascii="Times New Roman" w:eastAsia="Yu Mincho" w:hAnsi="Times New Roman"/>
                <w:b/>
                <w:bCs/>
                <w:sz w:val="24"/>
                <w:szCs w:val="24"/>
              </w:rPr>
            </w:pPr>
            <w:r w:rsidRPr="0036506C">
              <w:rPr>
                <w:rFonts w:ascii="Times New Roman" w:eastAsia="Yu Mincho" w:hAnsi="Times New Roman"/>
                <w:b/>
                <w:bCs/>
                <w:sz w:val="24"/>
                <w:szCs w:val="24"/>
              </w:rPr>
              <w:lastRenderedPageBreak/>
              <w:t>VPĮ 46 straipsnio 3 dalis</w:t>
            </w:r>
          </w:p>
          <w:p w14:paraId="5C37C22B" w14:textId="77777777" w:rsidR="00142717" w:rsidRPr="0036506C" w:rsidRDefault="00142717" w:rsidP="00142717">
            <w:pPr>
              <w:pStyle w:val="Betarp"/>
              <w:jc w:val="both"/>
              <w:rPr>
                <w:rFonts w:ascii="Times New Roman" w:eastAsia="Arial" w:hAnsi="Times New Roman"/>
                <w:sz w:val="24"/>
                <w:szCs w:val="24"/>
              </w:rPr>
            </w:pPr>
          </w:p>
          <w:p w14:paraId="6220CC6D" w14:textId="77777777" w:rsidR="00142717" w:rsidRPr="0036506C" w:rsidRDefault="00142717" w:rsidP="00142717">
            <w:pPr>
              <w:pStyle w:val="Betarp"/>
              <w:jc w:val="both"/>
              <w:rPr>
                <w:rFonts w:ascii="Times New Roman" w:eastAsia="Yu Mincho" w:hAnsi="Times New Roman"/>
                <w:sz w:val="24"/>
                <w:szCs w:val="24"/>
              </w:rPr>
            </w:pPr>
            <w:r w:rsidRPr="0036506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sz w:val="24"/>
                <w:szCs w:val="24"/>
              </w:rPr>
              <w:t>1) Dėl įsipareigojimų, susijusių su mokesčių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sz w:val="24"/>
                <w:szCs w:val="24"/>
              </w:rPr>
              <w:t>prašoma:</w:t>
            </w:r>
          </w:p>
          <w:p w14:paraId="43F62C5B" w14:textId="77777777" w:rsidR="00142717" w:rsidRPr="0036506C" w:rsidRDefault="00142717" w:rsidP="00142717">
            <w:pPr>
              <w:pStyle w:val="Betarp"/>
              <w:jc w:val="both"/>
              <w:rPr>
                <w:rFonts w:ascii="Times New Roman" w:hAnsi="Times New Roman"/>
                <w:b/>
                <w:bCs/>
                <w:sz w:val="24"/>
                <w:szCs w:val="24"/>
              </w:rPr>
            </w:pPr>
          </w:p>
          <w:p w14:paraId="561069C3" w14:textId="77777777" w:rsidR="00142717" w:rsidRPr="0036506C" w:rsidRDefault="00142717" w:rsidP="00EC1B19">
            <w:pPr>
              <w:pStyle w:val="Betarp"/>
              <w:numPr>
                <w:ilvl w:val="0"/>
                <w:numId w:val="7"/>
              </w:numPr>
              <w:jc w:val="both"/>
              <w:rPr>
                <w:rFonts w:ascii="Times New Roman" w:hAnsi="Times New Roman"/>
                <w:sz w:val="24"/>
                <w:szCs w:val="24"/>
              </w:rPr>
            </w:pPr>
            <w:r w:rsidRPr="0036506C">
              <w:rPr>
                <w:rFonts w:ascii="Times New Roman" w:hAnsi="Times New Roman"/>
                <w:sz w:val="24"/>
                <w:szCs w:val="24"/>
              </w:rPr>
              <w:t xml:space="preserve">išrašo iš teismo sprendimo (jei toks yra) arba Valstybinės mokesčių inspekcijos prie </w:t>
            </w:r>
            <w:r w:rsidRPr="0036506C">
              <w:rPr>
                <w:rFonts w:ascii="Times New Roman" w:hAnsi="Times New Roman"/>
                <w:sz w:val="24"/>
                <w:szCs w:val="24"/>
              </w:rPr>
              <w:lastRenderedPageBreak/>
              <w:t>Lietuvos Respublikos finansų ministerijos išduoto dokumento,</w:t>
            </w:r>
          </w:p>
          <w:p w14:paraId="4EB63B5A" w14:textId="77777777" w:rsidR="00142717" w:rsidRPr="0036506C" w:rsidRDefault="00142717" w:rsidP="00EC1B19">
            <w:pPr>
              <w:pStyle w:val="Betarp"/>
              <w:numPr>
                <w:ilvl w:val="0"/>
                <w:numId w:val="6"/>
              </w:numPr>
              <w:jc w:val="both"/>
              <w:rPr>
                <w:rFonts w:ascii="Times New Roman" w:hAnsi="Times New Roman"/>
                <w:sz w:val="24"/>
                <w:szCs w:val="24"/>
              </w:rPr>
            </w:pPr>
            <w:r w:rsidRPr="0036506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36506C" w:rsidRDefault="00142717" w:rsidP="00142717">
            <w:pPr>
              <w:pStyle w:val="Betarp"/>
              <w:jc w:val="both"/>
              <w:rPr>
                <w:rFonts w:ascii="Times New Roman" w:hAnsi="Times New Roman"/>
                <w:sz w:val="24"/>
                <w:szCs w:val="24"/>
              </w:rPr>
            </w:pPr>
          </w:p>
          <w:p w14:paraId="364DFF22"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9419BEF"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institucijos dokumento</w:t>
            </w:r>
            <w:r w:rsidRPr="0036506C">
              <w:rPr>
                <w:rStyle w:val="Puslapioinaosnuoroda"/>
                <w:rFonts w:ascii="Times New Roman" w:hAnsi="Times New Roman"/>
                <w:sz w:val="24"/>
                <w:szCs w:val="24"/>
              </w:rPr>
              <w:footnoteReference w:id="3"/>
            </w:r>
            <w:r w:rsidRPr="0036506C">
              <w:rPr>
                <w:rFonts w:ascii="Times New Roman" w:hAnsi="Times New Roman"/>
                <w:sz w:val="24"/>
                <w:szCs w:val="24"/>
              </w:rPr>
              <w:t>.</w:t>
            </w:r>
          </w:p>
          <w:p w14:paraId="1507FED6" w14:textId="77777777" w:rsidR="00142717" w:rsidRPr="0036506C" w:rsidRDefault="00142717" w:rsidP="00142717">
            <w:pPr>
              <w:pStyle w:val="Betarp"/>
              <w:jc w:val="both"/>
              <w:rPr>
                <w:rFonts w:ascii="Times New Roman" w:eastAsia="Yu Mincho" w:hAnsi="Times New Roman"/>
                <w:sz w:val="24"/>
                <w:szCs w:val="24"/>
              </w:rPr>
            </w:pPr>
          </w:p>
          <w:p w14:paraId="6EC81781" w14:textId="18C59CBE"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tiekėjas </w:t>
            </w:r>
            <w:r w:rsidR="007D47B3" w:rsidRPr="0036506C">
              <w:rPr>
                <w:rFonts w:ascii="Times New Roman" w:eastAsia="Times New Roman" w:hAnsi="Times New Roman"/>
                <w:i/>
                <w:iCs/>
                <w:sz w:val="24"/>
                <w:szCs w:val="24"/>
              </w:rPr>
              <w:t xml:space="preserve">Įgaliotosios </w:t>
            </w:r>
            <w:r w:rsidRPr="0036506C">
              <w:rPr>
                <w:rFonts w:ascii="Times New Roman" w:eastAsia="Times New Roman" w:hAnsi="Times New Roman"/>
                <w:i/>
                <w:iCs/>
                <w:sz w:val="24"/>
                <w:szCs w:val="24"/>
              </w:rPr>
              <w:t>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7D47B3" w:rsidRPr="0036506C">
              <w:rPr>
                <w:rFonts w:ascii="Times New Roman" w:hAnsi="Times New Roman"/>
                <w:i/>
                <w:iCs/>
                <w:sz w:val="24"/>
                <w:szCs w:val="24"/>
              </w:rPr>
              <w:t xml:space="preserve">Įgaliotoji </w:t>
            </w:r>
            <w:r w:rsidRPr="0036506C">
              <w:rPr>
                <w:rFonts w:ascii="Times New Roman" w:hAnsi="Times New Roman"/>
                <w:i/>
                <w:iCs/>
                <w:sz w:val="24"/>
                <w:szCs w:val="24"/>
              </w:rPr>
              <w:t xml:space="preserve">organizacija 2022-10-10 kreipėsi į tiekėją prašydama iki 2022-10-14 pateikti įrodančius dokumentus, jie turi būti išduoti ne anksčiau kaip 120 dienų, jas skaičiuojant atgal nuo 2022-10-14. </w:t>
            </w:r>
          </w:p>
          <w:p w14:paraId="0D3A9FCF" w14:textId="77777777" w:rsidR="00142717" w:rsidRPr="0036506C" w:rsidRDefault="00142717" w:rsidP="00142717">
            <w:pPr>
              <w:pStyle w:val="Betarp"/>
              <w:jc w:val="both"/>
              <w:rPr>
                <w:rFonts w:ascii="Times New Roman" w:hAnsi="Times New Roman"/>
                <w:i/>
                <w:iCs/>
                <w:sz w:val="24"/>
                <w:szCs w:val="24"/>
              </w:rPr>
            </w:pPr>
          </w:p>
          <w:p w14:paraId="1D118A10"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EA54B0" w14:textId="77777777" w:rsidR="00142717" w:rsidRPr="0036506C" w:rsidRDefault="00142717" w:rsidP="00142717">
            <w:pPr>
              <w:pStyle w:val="Betarp"/>
              <w:jc w:val="both"/>
              <w:rPr>
                <w:rFonts w:ascii="Times New Roman" w:hAnsi="Times New Roman"/>
                <w:b/>
                <w:bCs/>
                <w:sz w:val="24"/>
                <w:szCs w:val="24"/>
              </w:rPr>
            </w:pPr>
          </w:p>
          <w:p w14:paraId="6CBFCBB6"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2) Dėl įsipareigojimų, susijusių su socialinio draudimo įmokų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bCs/>
                <w:sz w:val="24"/>
                <w:szCs w:val="24"/>
              </w:rPr>
              <w:t>prašoma:</w:t>
            </w:r>
          </w:p>
          <w:p w14:paraId="14F6F4EA" w14:textId="0982CAE2" w:rsidR="00142717" w:rsidRPr="0036506C" w:rsidRDefault="00142717" w:rsidP="00142717">
            <w:pPr>
              <w:pStyle w:val="Betarp"/>
              <w:jc w:val="both"/>
              <w:rPr>
                <w:rFonts w:ascii="Times New Roman" w:hAnsi="Times New Roman"/>
                <w:bCs/>
                <w:sz w:val="24"/>
                <w:szCs w:val="24"/>
              </w:rPr>
            </w:pPr>
            <w:r w:rsidRPr="0036506C">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00936A33" w:rsidRPr="0036506C">
              <w:rPr>
                <w:rFonts w:ascii="Times New Roman" w:hAnsi="Times New Roman"/>
                <w:bCs/>
                <w:sz w:val="24"/>
                <w:szCs w:val="24"/>
              </w:rPr>
              <w:t>Įgaliotoji</w:t>
            </w:r>
            <w:r w:rsidRPr="0036506C">
              <w:rPr>
                <w:rFonts w:ascii="Times New Roman" w:hAnsi="Times New Roman"/>
                <w:bCs/>
                <w:sz w:val="24"/>
                <w:szCs w:val="24"/>
              </w:rPr>
              <w:t xml:space="preserve"> organizacija savarankiškai patikrina duomenis nacionalinėje duomenų bazėje, adresu </w:t>
            </w:r>
            <w:hyperlink r:id="rId14" w:history="1">
              <w:r w:rsidRPr="0036506C">
                <w:rPr>
                  <w:rStyle w:val="Hipersaitas"/>
                  <w:rFonts w:ascii="Times New Roman" w:hAnsi="Times New Roman"/>
                  <w:bCs/>
                  <w:sz w:val="24"/>
                  <w:szCs w:val="24"/>
                </w:rPr>
                <w:t>http://draudejai.sodra.lt/draudeju_viesi_duomenys/</w:t>
              </w:r>
            </w:hyperlink>
            <w:r w:rsidRPr="0036506C">
              <w:rPr>
                <w:rFonts w:ascii="Times New Roman" w:hAnsi="Times New Roman"/>
                <w:bCs/>
                <w:sz w:val="24"/>
                <w:szCs w:val="24"/>
              </w:rPr>
              <w:t>.</w:t>
            </w:r>
          </w:p>
          <w:p w14:paraId="611E68C8" w14:textId="77777777" w:rsidR="00142717" w:rsidRPr="0036506C" w:rsidRDefault="00142717" w:rsidP="00142717">
            <w:pPr>
              <w:pStyle w:val="Betarp"/>
              <w:jc w:val="both"/>
              <w:rPr>
                <w:rFonts w:ascii="Times New Roman" w:hAnsi="Times New Roman"/>
                <w:b/>
                <w:bCs/>
                <w:sz w:val="24"/>
                <w:szCs w:val="24"/>
              </w:rPr>
            </w:pPr>
          </w:p>
          <w:p w14:paraId="66A6AE33" w14:textId="181B0F10"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 xml:space="preserve">Jeigu dėl Valstybinio socialinio draudimo fondo valdybos (toliau – „Sodra“) informacinės sistemos techninių trikdžių </w:t>
            </w:r>
            <w:r w:rsidR="00936A33" w:rsidRPr="0036506C">
              <w:rPr>
                <w:rFonts w:ascii="Times New Roman" w:hAnsi="Times New Roman"/>
                <w:bCs/>
                <w:sz w:val="24"/>
                <w:szCs w:val="24"/>
              </w:rPr>
              <w:t>Įgaliotoji</w:t>
            </w:r>
            <w:r w:rsidRPr="0036506C">
              <w:rPr>
                <w:rFonts w:ascii="Times New Roman" w:hAnsi="Times New Roman"/>
                <w:sz w:val="24"/>
                <w:szCs w:val="24"/>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36506C" w:rsidRDefault="00142717" w:rsidP="00142717">
            <w:pPr>
              <w:pStyle w:val="Betarp"/>
              <w:jc w:val="both"/>
              <w:rPr>
                <w:rFonts w:ascii="Times New Roman" w:hAnsi="Times New Roman"/>
                <w:b/>
                <w:bCs/>
                <w:sz w:val="24"/>
                <w:szCs w:val="24"/>
              </w:rPr>
            </w:pPr>
          </w:p>
          <w:p w14:paraId="78CB66D4"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4DD69" w14:textId="77777777" w:rsidR="00142717" w:rsidRPr="0036506C" w:rsidRDefault="00142717" w:rsidP="00142717">
            <w:pPr>
              <w:pStyle w:val="Betarp"/>
              <w:jc w:val="both"/>
              <w:rPr>
                <w:rFonts w:ascii="Times New Roman" w:hAnsi="Times New Roman"/>
                <w:b/>
                <w:bCs/>
                <w:sz w:val="24"/>
                <w:szCs w:val="24"/>
              </w:rPr>
            </w:pPr>
          </w:p>
          <w:p w14:paraId="3D1ECB8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171DCD7"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kompetentingos institucijos dokumento</w:t>
            </w:r>
            <w:r w:rsidRPr="0036506C">
              <w:rPr>
                <w:rStyle w:val="Puslapioinaosnuoroda"/>
                <w:rFonts w:ascii="Times New Roman" w:hAnsi="Times New Roman"/>
                <w:sz w:val="24"/>
                <w:szCs w:val="24"/>
              </w:rPr>
              <w:footnoteReference w:id="4"/>
            </w:r>
            <w:r w:rsidRPr="0036506C">
              <w:rPr>
                <w:rFonts w:ascii="Times New Roman" w:hAnsi="Times New Roman"/>
                <w:sz w:val="24"/>
                <w:szCs w:val="24"/>
              </w:rPr>
              <w:t>.</w:t>
            </w:r>
          </w:p>
          <w:p w14:paraId="68322129" w14:textId="77777777" w:rsidR="00142717" w:rsidRPr="0036506C" w:rsidRDefault="00142717" w:rsidP="00142717">
            <w:pPr>
              <w:pStyle w:val="Betarp"/>
              <w:jc w:val="both"/>
              <w:rPr>
                <w:rFonts w:ascii="Times New Roman" w:hAnsi="Times New Roman"/>
                <w:b/>
                <w:bCs/>
                <w:sz w:val="24"/>
                <w:szCs w:val="24"/>
              </w:rPr>
            </w:pPr>
          </w:p>
          <w:p w14:paraId="662F01CD" w14:textId="0F5B6954"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w:t>
            </w:r>
            <w:r w:rsidRPr="0036506C">
              <w:rPr>
                <w:rFonts w:ascii="Times New Roman" w:eastAsia="Times New Roman" w:hAnsi="Times New Roman"/>
                <w:sz w:val="24"/>
                <w:szCs w:val="24"/>
              </w:rPr>
              <w:t xml:space="preserve">tiekėjas </w:t>
            </w:r>
            <w:r w:rsidR="00936A33" w:rsidRPr="0036506C">
              <w:rPr>
                <w:rFonts w:ascii="Times New Roman" w:hAnsi="Times New Roman"/>
                <w:bCs/>
                <w:sz w:val="24"/>
                <w:szCs w:val="24"/>
              </w:rPr>
              <w:t>Įgaliotosios</w:t>
            </w:r>
            <w:r w:rsidR="00936A33" w:rsidRPr="0036506C">
              <w:rPr>
                <w:rFonts w:ascii="Times New Roman" w:eastAsia="Times New Roman" w:hAnsi="Times New Roman"/>
                <w:sz w:val="24"/>
                <w:szCs w:val="24"/>
              </w:rPr>
              <w:t xml:space="preserve"> </w:t>
            </w:r>
            <w:r w:rsidRPr="0036506C">
              <w:rPr>
                <w:rFonts w:ascii="Times New Roman" w:eastAsia="Times New Roman" w:hAnsi="Times New Roman"/>
                <w:sz w:val="24"/>
                <w:szCs w:val="24"/>
              </w:rPr>
              <w:t>organizacijos prašymu turės pateikti pašalinimo pagrindų nebuvimą patvirtinančius dokumentus</w:t>
            </w:r>
            <w:r w:rsidRPr="0036506C">
              <w:rPr>
                <w:rFonts w:ascii="Times New Roman" w:hAnsi="Times New Roman"/>
                <w:sz w:val="24"/>
                <w:szCs w:val="24"/>
              </w:rPr>
              <w:t xml:space="preserve">. </w:t>
            </w:r>
            <w:r w:rsidRPr="0036506C">
              <w:rPr>
                <w:rFonts w:ascii="Times New Roman" w:hAnsi="Times New Roman"/>
                <w:b/>
                <w:bCs/>
                <w:sz w:val="24"/>
                <w:szCs w:val="24"/>
              </w:rPr>
              <w:t>Pavyzdys</w:t>
            </w:r>
            <w:r w:rsidRPr="0036506C">
              <w:rPr>
                <w:rFonts w:ascii="Times New Roman" w:hAnsi="Times New Roman"/>
                <w:sz w:val="24"/>
                <w:szCs w:val="24"/>
              </w:rPr>
              <w:t xml:space="preserve">: </w:t>
            </w:r>
            <w:r w:rsidRPr="007D47B3">
              <w:rPr>
                <w:rFonts w:ascii="Times New Roman" w:hAnsi="Times New Roman"/>
                <w:i/>
                <w:iCs/>
                <w:sz w:val="24"/>
                <w:szCs w:val="24"/>
              </w:rPr>
              <w:t xml:space="preserve">Jeigu </w:t>
            </w:r>
            <w:r w:rsidR="00936A33" w:rsidRPr="007D47B3">
              <w:rPr>
                <w:rFonts w:ascii="Times New Roman" w:hAnsi="Times New Roman"/>
                <w:bCs/>
                <w:i/>
                <w:iCs/>
                <w:sz w:val="24"/>
                <w:szCs w:val="24"/>
              </w:rPr>
              <w:t>Įgaliotoji</w:t>
            </w:r>
            <w:r w:rsidR="00936A33" w:rsidRPr="0036506C">
              <w:rPr>
                <w:rFonts w:ascii="Times New Roman" w:hAnsi="Times New Roman"/>
                <w:i/>
                <w:iCs/>
                <w:sz w:val="24"/>
                <w:szCs w:val="24"/>
              </w:rPr>
              <w:t xml:space="preserve"> </w:t>
            </w:r>
            <w:r w:rsidRPr="0036506C">
              <w:rPr>
                <w:rFonts w:ascii="Times New Roman" w:hAnsi="Times New Roman"/>
                <w:i/>
                <w:iCs/>
                <w:sz w:val="24"/>
                <w:szCs w:val="24"/>
              </w:rPr>
              <w:t>organizacija 2022-10-10 kreipėsi į tiekėją prašydama iki 2022-10-14 pateikti įrodančius dokumentus, jie turi būti išduoti ne anksčiau kaip 120 dienų, jas skaičiuojant atgal nuo 2022-10-14.</w:t>
            </w:r>
          </w:p>
          <w:p w14:paraId="3465027F" w14:textId="77777777" w:rsidR="00142717" w:rsidRPr="0036506C" w:rsidRDefault="00142717" w:rsidP="00142717">
            <w:pPr>
              <w:pStyle w:val="Betarp"/>
              <w:jc w:val="both"/>
              <w:rPr>
                <w:rFonts w:ascii="Times New Roman" w:hAnsi="Times New Roman"/>
                <w:b/>
                <w:bCs/>
                <w:sz w:val="24"/>
                <w:szCs w:val="24"/>
              </w:rPr>
            </w:pPr>
          </w:p>
          <w:p w14:paraId="221D80A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36506C" w:rsidRDefault="00142717" w:rsidP="00142717">
            <w:pPr>
              <w:pStyle w:val="Betarp"/>
              <w:jc w:val="both"/>
              <w:rPr>
                <w:rFonts w:ascii="Times New Roman" w:hAnsi="Times New Roman"/>
                <w:b/>
                <w:bCs/>
                <w:i/>
                <w:iCs/>
                <w:sz w:val="24"/>
                <w:szCs w:val="24"/>
              </w:rPr>
            </w:pPr>
            <w:r w:rsidRPr="0036506C">
              <w:rPr>
                <w:rFonts w:ascii="Times New Roman" w:hAnsi="Times New Roman"/>
                <w:b/>
                <w:bCs/>
                <w:i/>
                <w:iCs/>
                <w:sz w:val="24"/>
                <w:szCs w:val="24"/>
              </w:rPr>
              <w:t>PASTABA</w:t>
            </w:r>
          </w:p>
          <w:p w14:paraId="025C9C13" w14:textId="56891AFE" w:rsidR="00142717" w:rsidRPr="0036506C" w:rsidRDefault="00142717" w:rsidP="00142717">
            <w:pPr>
              <w:pStyle w:val="Betarp"/>
              <w:jc w:val="both"/>
              <w:rPr>
                <w:rFonts w:ascii="Times New Roman" w:hAnsi="Times New Roman"/>
                <w:sz w:val="24"/>
                <w:szCs w:val="24"/>
              </w:rPr>
            </w:pPr>
            <w:r w:rsidRPr="0036506C">
              <w:rPr>
                <w:rFonts w:ascii="Times New Roman" w:hAnsi="Times New Roman"/>
                <w:b/>
                <w:bCs/>
                <w:sz w:val="24"/>
                <w:szCs w:val="24"/>
              </w:rPr>
              <w:t xml:space="preserve">Pažymų, patvirtinančių VPĮ 46 straipsnyje nurodytų tiekėjo pašalinimo pagrindų nebuvimą, pateikti nereikalaujama. Jų </w:t>
            </w:r>
            <w:r w:rsidR="0079560D" w:rsidRPr="0036506C">
              <w:rPr>
                <w:rFonts w:ascii="Times New Roman" w:hAnsi="Times New Roman" w:cs="Times New Roman"/>
                <w:b/>
                <w:bCs/>
                <w:sz w:val="24"/>
                <w:szCs w:val="24"/>
              </w:rPr>
              <w:t>įgaliotoji</w:t>
            </w:r>
            <w:r w:rsidR="0079560D" w:rsidRPr="0036506C">
              <w:rPr>
                <w:rFonts w:ascii="Times New Roman" w:hAnsi="Times New Roman" w:cs="Times New Roman"/>
                <w:sz w:val="24"/>
                <w:szCs w:val="24"/>
              </w:rPr>
              <w:t xml:space="preserve"> </w:t>
            </w:r>
            <w:r w:rsidRPr="0036506C">
              <w:rPr>
                <w:rFonts w:ascii="Times New Roman" w:hAnsi="Times New Roman"/>
                <w:b/>
                <w:bCs/>
                <w:sz w:val="24"/>
                <w:szCs w:val="24"/>
              </w:rPr>
              <w:t>organizacija reikalaus tik turėdama pagrįstų abejonių dėl tiekėjo patikimumo.</w:t>
            </w:r>
          </w:p>
        </w:tc>
      </w:tr>
      <w:tr w:rsidR="00F77CDC" w:rsidRPr="00F77CDC" w14:paraId="5C9F66AA"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2CEFC9F5"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Laikoma, kad atitinkamos padėties dėl interesų konflikto negalima ištaisyti, jeigu į interesų konfliktą patekę asmenys nulėmė viešojo pirkimo komisijos ar </w:t>
            </w:r>
            <w:r w:rsidR="00936A33" w:rsidRPr="0036506C">
              <w:rPr>
                <w:rFonts w:ascii="Times New Roman" w:hAnsi="Times New Roman"/>
                <w:sz w:val="24"/>
                <w:szCs w:val="24"/>
              </w:rPr>
              <w:t>įgaliotosios</w:t>
            </w:r>
            <w:r w:rsidRPr="00F77CDC">
              <w:rPr>
                <w:rFonts w:ascii="Times New Roman" w:hAnsi="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0BF21741"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w:t>
            </w:r>
            <w:r w:rsidR="00936A33" w:rsidRPr="0036506C">
              <w:rPr>
                <w:rFonts w:ascii="Times New Roman" w:hAnsi="Times New Roman"/>
                <w:sz w:val="24"/>
                <w:szCs w:val="24"/>
              </w:rPr>
              <w:t>įgaliotoj</w:t>
            </w:r>
            <w:r w:rsidRPr="0036506C">
              <w:rPr>
                <w:rFonts w:ascii="Times New Roman" w:hAnsi="Times New Roman"/>
                <w:sz w:val="24"/>
                <w:szCs w:val="24"/>
              </w:rPr>
              <w:t>i</w:t>
            </w:r>
            <w:r w:rsidRPr="00F77CDC">
              <w:rPr>
                <w:rFonts w:ascii="Times New Roman" w:hAnsi="Times New Roman"/>
                <w:sz w:val="24"/>
                <w:szCs w:val="24"/>
              </w:rPr>
              <w:t xml:space="preserve"> organizacija gali tai įrodyti bet kokiomis teisėtomis priemonėmis, arba tiekėjas dėl pateiktos melagingos informacijos negali pateikti patvirtinančių dokumentų, 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w:t>
            </w:r>
            <w:r w:rsidRPr="00F77CDC">
              <w:rPr>
                <w:rFonts w:ascii="Times New Roman" w:hAnsi="Times New Roman"/>
                <w:bCs/>
                <w:sz w:val="24"/>
                <w:szCs w:val="24"/>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5" w:history="1">
              <w:r w:rsidRPr="00F77CDC">
                <w:rPr>
                  <w:rStyle w:val="Hipersaitas"/>
                  <w:rFonts w:ascii="Times New Roman" w:hAnsi="Times New Roman"/>
                  <w:sz w:val="24"/>
                  <w:szCs w:val="24"/>
                </w:rPr>
                <w:t>https://vpt.lrv.lt/lt/nuorodos/kiti-duomenys/powerbi/melaginga-informacija-pateikusiu-tiekeju-sarasas-3/</w:t>
              </w:r>
            </w:hyperlink>
          </w:p>
        </w:tc>
      </w:tr>
      <w:tr w:rsidR="00F77CDC" w:rsidRPr="00F77CDC" w14:paraId="2D725572"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20FC58D6"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ėmėsi neteisėtų veiksmų, siekdamas daryti </w:t>
            </w:r>
            <w:r w:rsidRPr="0036506C">
              <w:rPr>
                <w:rFonts w:ascii="Times New Roman" w:hAnsi="Times New Roman"/>
                <w:sz w:val="24"/>
                <w:szCs w:val="24"/>
              </w:rPr>
              <w:t xml:space="preserve">įtaką </w:t>
            </w:r>
            <w:r w:rsidR="00936A33" w:rsidRPr="0036506C">
              <w:rPr>
                <w:rFonts w:ascii="Times New Roman" w:hAnsi="Times New Roman"/>
                <w:sz w:val="24"/>
                <w:szCs w:val="24"/>
              </w:rPr>
              <w:t>įgaliotosios</w:t>
            </w:r>
            <w:r w:rsidRPr="0036506C">
              <w:rPr>
                <w:rFonts w:ascii="Times New Roman" w:hAnsi="Times New Roman"/>
                <w:sz w:val="24"/>
                <w:szCs w:val="24"/>
              </w:rPr>
              <w:t xml:space="preserve"> organizacijos sprendimams, gauti konfidencialios informacijos, kuri suteiktų jam </w:t>
            </w:r>
            <w:r w:rsidRPr="0036506C">
              <w:rPr>
                <w:rFonts w:ascii="Times New Roman" w:hAnsi="Times New Roman"/>
                <w:sz w:val="24"/>
                <w:szCs w:val="24"/>
              </w:rPr>
              <w:lastRenderedPageBreak/>
              <w:t xml:space="preserve">neteisėtą pranašumą pirkimo procedūroje, ar teikė klaidinančią informaciją, kuri gali daryti esminę įtaką </w:t>
            </w:r>
            <w:r w:rsidR="00936A33" w:rsidRPr="0036506C">
              <w:rPr>
                <w:rFonts w:ascii="Times New Roman" w:hAnsi="Times New Roman"/>
                <w:sz w:val="24"/>
                <w:szCs w:val="24"/>
              </w:rPr>
              <w:t>įgaliotosios</w:t>
            </w:r>
            <w:r w:rsidRPr="0036506C">
              <w:rPr>
                <w:rFonts w:ascii="Times New Roman" w:hAnsi="Times New Roman"/>
                <w:sz w:val="24"/>
                <w:szCs w:val="24"/>
              </w:rPr>
              <w:t xml:space="preserve"> </w:t>
            </w:r>
            <w:r w:rsidRPr="00F77CDC">
              <w:rPr>
                <w:rFonts w:ascii="Times New Roman" w:hAnsi="Times New Roman"/>
                <w:sz w:val="24"/>
                <w:szCs w:val="24"/>
              </w:rPr>
              <w:t>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F0F6F6D"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936A33">
              <w:rPr>
                <w:rFonts w:ascii="Times New Roman" w:hAnsi="Times New Roman" w:cs="Times New Roman"/>
                <w:sz w:val="24"/>
                <w:szCs w:val="24"/>
              </w:rPr>
              <w:t xml:space="preserve">perkančiosios ir/ar </w:t>
            </w:r>
            <w:r w:rsidR="00936A33">
              <w:rPr>
                <w:rFonts w:ascii="Times New Roman" w:hAnsi="Times New Roman" w:cs="Times New Roman"/>
                <w:sz w:val="24"/>
                <w:szCs w:val="24"/>
              </w:rPr>
              <w:lastRenderedPageBreak/>
              <w:t>įgaliotosios</w:t>
            </w:r>
            <w:r w:rsidRPr="00F77CDC">
              <w:rPr>
                <w:rFonts w:ascii="Times New Roman" w:hAnsi="Times New Roman" w:cs="Times New Roman"/>
                <w:sz w:val="24"/>
                <w:szCs w:val="24"/>
              </w:rPr>
              <w:t xml:space="preserve"> 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6"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1890B03E"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abejoja tiekėjo sąžiningumu, kai jis</w:t>
            </w:r>
            <w:bookmarkStart w:id="61" w:name="part_030e6c6c64ba4f96a23474e439d1b80c"/>
            <w:bookmarkEnd w:id="61"/>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18"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https://vpt.lrv.lt/lt/naujienos-3/finansiniu-ataskaitu-nepateikimas-</w:t>
              </w:r>
              <w:r w:rsidRPr="00F77CDC">
                <w:rPr>
                  <w:rStyle w:val="Hipersaitas"/>
                  <w:rFonts w:ascii="Times New Roman" w:hAnsi="Times New Roman"/>
                  <w:sz w:val="24"/>
                  <w:szCs w:val="24"/>
                </w:rPr>
                <w:lastRenderedPageBreak/>
                <w:t>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C5A63BA"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w:t>
            </w:r>
            <w:r w:rsidR="00936A33">
              <w:rPr>
                <w:rFonts w:ascii="Times New Roman" w:hAnsi="Times New Roman"/>
                <w:sz w:val="24"/>
                <w:szCs w:val="24"/>
              </w:rPr>
              <w:t>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0">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5F95FDCE"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w:t>
            </w:r>
            <w:r w:rsidR="0036506C">
              <w:rPr>
                <w:rFonts w:ascii="Times New Roman" w:hAnsi="Times New Roman"/>
                <w:sz w:val="24"/>
                <w:szCs w:val="24"/>
              </w:rPr>
              <w:t xml:space="preserve"> dėl kurio 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1"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1836BDB3"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w:t>
            </w:r>
            <w:r w:rsidR="0036506C">
              <w:rPr>
                <w:rFonts w:ascii="Times New Roman" w:hAnsi="Times New Roman"/>
                <w:sz w:val="24"/>
                <w:szCs w:val="24"/>
              </w:rPr>
              <w:t>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gali įrodyti bet kokiomis tinkamomis priemonėmis. Šiuo pagrindu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 xml:space="preserve">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537F1CAC"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180128B3"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2"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519C8F60"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Prireikus</w:t>
            </w:r>
            <w:r w:rsidRPr="002D46ED">
              <w:rPr>
                <w:rFonts w:ascii="Times New Roman" w:hAnsi="Times New Roman"/>
                <w:sz w:val="24"/>
                <w:szCs w:val="24"/>
              </w:rPr>
              <w:t xml:space="preserve">, </w:t>
            </w:r>
            <w:r w:rsidR="0079560D" w:rsidRPr="002D46ED">
              <w:rPr>
                <w:rFonts w:ascii="Times New Roman" w:hAnsi="Times New Roman" w:cs="Times New Roman"/>
                <w:sz w:val="24"/>
                <w:szCs w:val="24"/>
              </w:rPr>
              <w:t xml:space="preserve">įgaliotoji </w:t>
            </w:r>
            <w:r w:rsidR="00936A33" w:rsidRPr="002D46ED">
              <w:rPr>
                <w:rFonts w:ascii="Times New Roman" w:hAnsi="Times New Roman" w:cs="Times New Roman"/>
                <w:sz w:val="24"/>
                <w:szCs w:val="24"/>
              </w:rPr>
              <w:t xml:space="preserve">organizacija </w:t>
            </w:r>
            <w:r w:rsidRPr="002D46ED">
              <w:rPr>
                <w:rFonts w:ascii="Times New Roman" w:hAnsi="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D46ED">
              <w:rPr>
                <w:rFonts w:ascii="Times New Roman" w:eastAsia="Times New Roman" w:hAnsi="Times New Roman"/>
                <w:i/>
                <w:iCs/>
                <w:sz w:val="24"/>
                <w:szCs w:val="24"/>
              </w:rPr>
              <w:t>tos dienos, kai tiekėjas perkančiosios organizacijos prašymu turės pateikti pašalinimo pagrindų nebuvimą patvirtinančius dok</w:t>
            </w:r>
            <w:r w:rsidRPr="002D46ED">
              <w:rPr>
                <w:rFonts w:ascii="Times New Roman" w:eastAsia="Times New Roman" w:hAnsi="Times New Roman"/>
                <w:sz w:val="24"/>
                <w:szCs w:val="24"/>
              </w:rPr>
              <w:t>umentus</w:t>
            </w:r>
            <w:r w:rsidRPr="002D46ED">
              <w:rPr>
                <w:rFonts w:ascii="Times New Roman" w:hAnsi="Times New Roman"/>
                <w:sz w:val="24"/>
                <w:szCs w:val="24"/>
              </w:rPr>
              <w:t xml:space="preserve">. </w:t>
            </w:r>
            <w:r w:rsidRPr="002D46ED">
              <w:rPr>
                <w:rFonts w:ascii="Times New Roman" w:hAnsi="Times New Roman"/>
                <w:b/>
                <w:bCs/>
                <w:i/>
                <w:iCs/>
                <w:sz w:val="24"/>
                <w:szCs w:val="24"/>
              </w:rPr>
              <w:t>Pavyzdys</w:t>
            </w:r>
            <w:r w:rsidRPr="002D46ED">
              <w:rPr>
                <w:rFonts w:ascii="Times New Roman" w:hAnsi="Times New Roman"/>
                <w:i/>
                <w:iCs/>
                <w:sz w:val="24"/>
                <w:szCs w:val="24"/>
              </w:rPr>
              <w:t xml:space="preserve">: Jeigu </w:t>
            </w:r>
            <w:r w:rsidR="001F1822" w:rsidRPr="002D46ED">
              <w:rPr>
                <w:rFonts w:ascii="Times New Roman" w:hAnsi="Times New Roman" w:cs="Times New Roman"/>
                <w:i/>
                <w:iCs/>
                <w:sz w:val="24"/>
                <w:szCs w:val="24"/>
              </w:rPr>
              <w:t>Įgaliotoji</w:t>
            </w:r>
            <w:r w:rsidR="001F1822" w:rsidRPr="002D46ED">
              <w:rPr>
                <w:rFonts w:ascii="Times New Roman" w:hAnsi="Times New Roman"/>
                <w:i/>
                <w:iCs/>
                <w:sz w:val="24"/>
                <w:szCs w:val="24"/>
              </w:rPr>
              <w:t xml:space="preserve"> </w:t>
            </w:r>
            <w:r w:rsidRPr="002D46ED">
              <w:rPr>
                <w:rFonts w:ascii="Times New Roman" w:hAnsi="Times New Roman"/>
                <w:i/>
                <w:iCs/>
                <w:sz w:val="24"/>
                <w:szCs w:val="24"/>
              </w:rPr>
              <w:t xml:space="preserve">organizacija </w:t>
            </w:r>
            <w:r w:rsidRPr="00F77CDC">
              <w:rPr>
                <w:rFonts w:ascii="Times New Roman" w:hAnsi="Times New Roman"/>
                <w:i/>
                <w:iCs/>
                <w:sz w:val="24"/>
                <w:szCs w:val="24"/>
              </w:rPr>
              <w:t>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FBECDC9"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0079560D" w:rsidRPr="0079560D">
              <w:rPr>
                <w:rFonts w:ascii="Times New Roman" w:hAnsi="Times New Roman" w:cs="Times New Roman"/>
                <w:b/>
                <w:bCs/>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b/>
                <w:bCs/>
                <w:sz w:val="24"/>
                <w:szCs w:val="24"/>
              </w:rPr>
              <w:t>organizacija reikalaus tik turėdama pagrįstų abejonių dėl tiekėjo patikimumo.</w:t>
            </w:r>
          </w:p>
        </w:tc>
      </w:tr>
      <w:tr w:rsidR="00142717" w:rsidRPr="00F77CDC" w14:paraId="33C683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1ED7AAFA"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padaręs rimtą profesinį pažeidimą (išskyrus VPĮ 46 straipsnio 4 dalies 7 punkte nurodytą pažeidimą), dėl kurio </w:t>
            </w:r>
            <w:r w:rsidR="00936A33" w:rsidRPr="002D46ED">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abejoja tiekėjo sąžiningumu ir šį pažeidimą gali įrodyti bet kokiomis tinkamomis priemonėmis. Šiuo pagrindu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organizacija pašalina tiekėją iš pirkimo procedūros, jeigu nuo pažeidimo padarymo dienos praėjo mažiau kaip </w:t>
            </w:r>
            <w:r w:rsidR="00DF2855" w:rsidRPr="00F77CDC">
              <w:rPr>
                <w:rFonts w:ascii="Times New Roman" w:hAnsi="Times New Roman" w:cs="Times New Roman"/>
                <w:sz w:val="24"/>
                <w:szCs w:val="24"/>
              </w:rPr>
              <w:t>vieneri</w:t>
            </w:r>
            <w:r w:rsidRPr="00F77CDC">
              <w:rPr>
                <w:rFonts w:ascii="Times New Roman" w:hAnsi="Times New Roman" w:cs="Times New Roman"/>
                <w:sz w:val="24"/>
                <w:szCs w:val="24"/>
              </w:rPr>
              <w:t xml:space="preserve">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3"/>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75B14316" w:rsidR="008D704D" w:rsidRPr="00DB1C65" w:rsidRDefault="00FE0846" w:rsidP="008D704D">
      <w:pPr>
        <w:pStyle w:val="Antrat2"/>
        <w:ind w:left="5103"/>
        <w:rPr>
          <w:rFonts w:ascii="Times New Roman" w:eastAsia="Calibri" w:hAnsi="Times New Roman" w:cs="Times New Roman"/>
          <w:color w:val="0070C0"/>
          <w:sz w:val="24"/>
          <w:szCs w:val="24"/>
        </w:rPr>
      </w:pPr>
      <w:bookmarkStart w:id="62" w:name="_Ref38291379"/>
      <w:bookmarkStart w:id="63" w:name="_Ref38291394"/>
      <w:bookmarkStart w:id="64" w:name="_Ref38898251"/>
      <w:bookmarkStart w:id="65" w:name="_Toc126333943"/>
      <w:r w:rsidRPr="00DB1C65">
        <w:rPr>
          <w:rFonts w:ascii="Times New Roman" w:eastAsia="Calibri" w:hAnsi="Times New Roman" w:cs="Times New Roman"/>
          <w:color w:val="0070C0"/>
          <w:sz w:val="24"/>
          <w:szCs w:val="24"/>
        </w:rPr>
        <w:t xml:space="preserve">Specialiųjų pirkimo sąlygų </w:t>
      </w:r>
      <w:r w:rsidR="00F519FC" w:rsidRPr="00E05A95">
        <w:rPr>
          <w:rFonts w:ascii="Times New Roman" w:eastAsia="Calibri" w:hAnsi="Times New Roman" w:cs="Times New Roman"/>
          <w:color w:val="0070C0"/>
          <w:sz w:val="24"/>
          <w:szCs w:val="24"/>
        </w:rPr>
        <w:t xml:space="preserve">4 </w:t>
      </w:r>
      <w:r w:rsidR="008D704D" w:rsidRPr="00E05A95">
        <w:rPr>
          <w:rFonts w:ascii="Times New Roman" w:eastAsia="Calibri" w:hAnsi="Times New Roman" w:cs="Times New Roman"/>
          <w:color w:val="0070C0"/>
          <w:sz w:val="24"/>
          <w:szCs w:val="24"/>
        </w:rPr>
        <w:t xml:space="preserve">priedas „EBVPD“ </w:t>
      </w:r>
      <w:r w:rsidR="008D704D" w:rsidRPr="00DB1C65">
        <w:rPr>
          <w:rFonts w:ascii="Times New Roman" w:eastAsia="Calibri" w:hAnsi="Times New Roman" w:cs="Times New Roman"/>
          <w:color w:val="0070C0"/>
          <w:sz w:val="24"/>
          <w:szCs w:val="24"/>
        </w:rPr>
        <w:t>(XML formatu)</w:t>
      </w:r>
      <w:bookmarkEnd w:id="62"/>
      <w:bookmarkEnd w:id="63"/>
      <w:bookmarkEnd w:id="64"/>
      <w:bookmarkEnd w:id="65"/>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446F8D">
        <w:rPr>
          <w:rFonts w:ascii="Times New Roman" w:hAnsi="Times New Roman" w:cs="Times New Roman"/>
          <w:sz w:val="24"/>
          <w:szCs w:val="24"/>
          <w:highlight w:val="lightGray"/>
        </w:rPr>
        <w:t xml:space="preserve">„Europos bendrasis viešųjų pirkimų dokumentas (EBVPD)“ pateikiamas </w:t>
      </w:r>
      <w:r w:rsidR="00354C03" w:rsidRPr="00446F8D">
        <w:rPr>
          <w:rFonts w:ascii="Times New Roman" w:hAnsi="Times New Roman" w:cs="Times New Roman"/>
          <w:sz w:val="24"/>
          <w:szCs w:val="24"/>
          <w:highlight w:val="lightGray"/>
        </w:rPr>
        <w:t xml:space="preserve">atskiru dokumentu </w:t>
      </w:r>
      <w:r w:rsidRPr="00446F8D">
        <w:rPr>
          <w:rFonts w:ascii="Times New Roman" w:hAnsi="Times New Roman" w:cs="Times New Roman"/>
          <w:sz w:val="24"/>
          <w:szCs w:val="24"/>
          <w:highlight w:val="lightGray"/>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C0118F0" w14:textId="77777777" w:rsidR="00E16DD8" w:rsidRPr="00E05A95" w:rsidRDefault="00E16DD8" w:rsidP="00DE290C">
      <w:pPr>
        <w:rPr>
          <w:rFonts w:ascii="Times New Roman" w:hAnsi="Times New Roman" w:cs="Times New Roman"/>
          <w:b/>
          <w:bCs/>
          <w:smallCaps/>
          <w:sz w:val="24"/>
          <w:szCs w:val="24"/>
        </w:rPr>
      </w:pPr>
    </w:p>
    <w:p w14:paraId="48A0609E" w14:textId="77777777" w:rsidR="00536087" w:rsidRDefault="00FE0846" w:rsidP="00536087">
      <w:pPr>
        <w:pStyle w:val="Antrat2"/>
        <w:ind w:left="5103"/>
        <w:rPr>
          <w:rFonts w:ascii="Times New Roman" w:eastAsia="Calibri" w:hAnsi="Times New Roman" w:cs="Times New Roman"/>
          <w:color w:val="0070C0"/>
          <w:sz w:val="24"/>
          <w:szCs w:val="24"/>
        </w:rPr>
      </w:pPr>
      <w:bookmarkStart w:id="66" w:name="_Ref38540913"/>
      <w:bookmarkStart w:id="67" w:name="_Ref38898051"/>
      <w:bookmarkStart w:id="68" w:name="_Ref38901392"/>
      <w:bookmarkStart w:id="69" w:name="_Toc126333944"/>
      <w:r w:rsidRPr="00536087">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F519FC" w:rsidRPr="00E05A95">
        <w:rPr>
          <w:rFonts w:ascii="Times New Roman" w:eastAsia="Calibri" w:hAnsi="Times New Roman" w:cs="Times New Roman"/>
          <w:color w:val="0070C0"/>
          <w:sz w:val="24"/>
          <w:szCs w:val="24"/>
        </w:rPr>
        <w:t xml:space="preserve">5 </w:t>
      </w:r>
      <w:r w:rsidR="008D704D" w:rsidRPr="00E05A95">
        <w:rPr>
          <w:rFonts w:ascii="Times New Roman" w:eastAsia="Calibri" w:hAnsi="Times New Roman" w:cs="Times New Roman"/>
          <w:color w:val="0070C0"/>
          <w:sz w:val="24"/>
          <w:szCs w:val="24"/>
        </w:rPr>
        <w:t xml:space="preserve">priedas </w:t>
      </w:r>
    </w:p>
    <w:p w14:paraId="44D514D3" w14:textId="697F02EE" w:rsidR="008D704D" w:rsidRPr="007F52CF" w:rsidRDefault="008D704D" w:rsidP="007F52CF">
      <w:pPr>
        <w:pStyle w:val="Antrat2"/>
        <w:ind w:left="5103"/>
        <w:rPr>
          <w:rFonts w:ascii="Times New Roman" w:eastAsia="Calibri" w:hAnsi="Times New Roman" w:cs="Times New Roman"/>
          <w:color w:val="0070C0"/>
          <w:sz w:val="24"/>
          <w:szCs w:val="24"/>
        </w:rPr>
      </w:pPr>
      <w:r w:rsidRPr="007F52CF">
        <w:rPr>
          <w:rFonts w:ascii="Times New Roman" w:eastAsia="Calibri" w:hAnsi="Times New Roman" w:cs="Times New Roman"/>
          <w:color w:val="0070C0"/>
          <w:sz w:val="24"/>
          <w:szCs w:val="24"/>
        </w:rPr>
        <w:t>„Pasiūlymo forma“</w:t>
      </w:r>
      <w:bookmarkEnd w:id="66"/>
      <w:bookmarkEnd w:id="67"/>
      <w:bookmarkEnd w:id="68"/>
      <w:bookmarkEnd w:id="69"/>
    </w:p>
    <w:p w14:paraId="6CED9CE7" w14:textId="77777777" w:rsidR="00354C03" w:rsidRPr="007F52CF" w:rsidRDefault="00354C03" w:rsidP="007F52CF">
      <w:pPr>
        <w:spacing w:line="240" w:lineRule="auto"/>
        <w:rPr>
          <w:rFonts w:ascii="Times New Roman" w:hAnsi="Times New Roman" w:cs="Times New Roman"/>
          <w:sz w:val="24"/>
          <w:szCs w:val="24"/>
        </w:rPr>
      </w:pPr>
    </w:p>
    <w:p w14:paraId="033B7171"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Herbas arba prekių ženklas</w:t>
      </w:r>
    </w:p>
    <w:p w14:paraId="1A7BAE55"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(Tiekėjo pavadinimas)</w:t>
      </w:r>
    </w:p>
    <w:p w14:paraId="15DBA1CA"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DA81A0" w14:textId="77777777" w:rsidR="007F52CF" w:rsidRPr="007F52CF" w:rsidRDefault="007F52CF" w:rsidP="007F52CF">
      <w:pPr>
        <w:spacing w:line="240" w:lineRule="auto"/>
        <w:ind w:right="187"/>
        <w:jc w:val="center"/>
        <w:rPr>
          <w:rFonts w:ascii="Times New Roman" w:hAnsi="Times New Roman" w:cs="Times New Roman"/>
          <w:color w:val="000000"/>
          <w:sz w:val="24"/>
          <w:szCs w:val="24"/>
          <w:lang w:eastAsia="en-US"/>
        </w:rPr>
      </w:pPr>
    </w:p>
    <w:p w14:paraId="39A698BB" w14:textId="4E957B4B" w:rsidR="007F52CF" w:rsidRPr="00A24E87" w:rsidRDefault="007F52CF" w:rsidP="00A24E87">
      <w:pPr>
        <w:spacing w:line="240" w:lineRule="auto"/>
        <w:ind w:right="187"/>
        <w:jc w:val="center"/>
        <w:rPr>
          <w:rFonts w:ascii="Times New Roman" w:hAnsi="Times New Roman" w:cs="Times New Roman"/>
          <w:b/>
          <w:bCs/>
          <w:sz w:val="24"/>
          <w:szCs w:val="24"/>
          <w:lang w:eastAsia="en-US"/>
        </w:rPr>
      </w:pPr>
      <w:r w:rsidRPr="00A24E87">
        <w:rPr>
          <w:rFonts w:ascii="Times New Roman" w:hAnsi="Times New Roman" w:cs="Times New Roman"/>
          <w:b/>
          <w:bCs/>
          <w:sz w:val="24"/>
          <w:szCs w:val="24"/>
          <w:lang w:eastAsia="en-US"/>
        </w:rPr>
        <w:t>Trakų rajono CPO</w:t>
      </w:r>
    </w:p>
    <w:p w14:paraId="473E203D" w14:textId="77777777" w:rsidR="007F52CF" w:rsidRPr="007F52CF" w:rsidRDefault="007F52CF" w:rsidP="007F52CF">
      <w:pPr>
        <w:spacing w:line="240" w:lineRule="auto"/>
        <w:ind w:right="283" w:firstLine="720"/>
        <w:jc w:val="center"/>
        <w:rPr>
          <w:rFonts w:ascii="Times New Roman" w:hAnsi="Times New Roman" w:cs="Times New Roman"/>
          <w:color w:val="000000"/>
          <w:sz w:val="24"/>
          <w:szCs w:val="24"/>
          <w:lang w:eastAsia="en-US"/>
        </w:rPr>
      </w:pPr>
      <w:r w:rsidRPr="007F52CF">
        <w:rPr>
          <w:rFonts w:ascii="Times New Roman" w:hAnsi="Times New Roman" w:cs="Times New Roman"/>
          <w:b/>
          <w:sz w:val="24"/>
          <w:szCs w:val="24"/>
          <w:lang w:eastAsia="en-US"/>
        </w:rPr>
        <w:t xml:space="preserve">PASIŪLYMAS DĖL LABORATORINIŲ TYRIMŲ , PAGAL ŠEIMOS GYDYTOJO NORMĄ IR MOKAMŲ TYRIMŲ ATLIKIMO PASLAUGŲ </w:t>
      </w:r>
      <w:r w:rsidRPr="007F52CF">
        <w:rPr>
          <w:rFonts w:ascii="Times New Roman" w:hAnsi="Times New Roman" w:cs="Times New Roman"/>
          <w:sz w:val="24"/>
          <w:szCs w:val="24"/>
          <w:lang w:eastAsia="en-US"/>
        </w:rPr>
        <w:t xml:space="preserve"> </w:t>
      </w:r>
      <w:r w:rsidRPr="007F52CF">
        <w:rPr>
          <w:rFonts w:ascii="Times New Roman" w:hAnsi="Times New Roman" w:cs="Times New Roman"/>
          <w:b/>
          <w:sz w:val="24"/>
          <w:szCs w:val="24"/>
          <w:lang w:eastAsia="en-US"/>
        </w:rPr>
        <w:t xml:space="preserve">TEIKIMO                        </w:t>
      </w:r>
      <w:r w:rsidRPr="007F52CF">
        <w:rPr>
          <w:rFonts w:ascii="Times New Roman" w:hAnsi="Times New Roman" w:cs="Times New Roman"/>
          <w:color w:val="000000"/>
          <w:sz w:val="24"/>
          <w:szCs w:val="24"/>
          <w:lang w:eastAsia="en-US"/>
        </w:rPr>
        <w:t xml:space="preserve"> </w:t>
      </w:r>
    </w:p>
    <w:p w14:paraId="3567A9FD" w14:textId="77777777" w:rsidR="007F52CF" w:rsidRPr="007F52CF" w:rsidRDefault="007F52CF" w:rsidP="007F52CF">
      <w:pPr>
        <w:spacing w:line="240" w:lineRule="auto"/>
        <w:ind w:right="283" w:firstLine="720"/>
        <w:jc w:val="center"/>
        <w:rPr>
          <w:rFonts w:ascii="Times New Roman" w:hAnsi="Times New Roman" w:cs="Times New Roman"/>
          <w:bCs/>
          <w:color w:val="000000"/>
          <w:sz w:val="24"/>
          <w:szCs w:val="24"/>
          <w:u w:val="single"/>
          <w:lang w:eastAsia="en-US"/>
        </w:rPr>
      </w:pPr>
      <w:r w:rsidRPr="007F52CF">
        <w:rPr>
          <w:rFonts w:ascii="Times New Roman" w:hAnsi="Times New Roman" w:cs="Times New Roman"/>
          <w:color w:val="000000"/>
          <w:sz w:val="24"/>
          <w:szCs w:val="24"/>
          <w:lang w:eastAsia="en-US"/>
        </w:rPr>
        <w:t>____________</w:t>
      </w:r>
      <w:r w:rsidRPr="007F52CF">
        <w:rPr>
          <w:rFonts w:ascii="Times New Roman" w:hAnsi="Times New Roman" w:cs="Times New Roman"/>
          <w:b/>
          <w:bCs/>
          <w:color w:val="000000"/>
          <w:sz w:val="24"/>
          <w:szCs w:val="24"/>
          <w:lang w:eastAsia="en-US"/>
        </w:rPr>
        <w:t xml:space="preserve"> </w:t>
      </w:r>
      <w:r w:rsidRPr="007F52CF">
        <w:rPr>
          <w:rFonts w:ascii="Times New Roman" w:hAnsi="Times New Roman" w:cs="Times New Roman"/>
          <w:color w:val="000000"/>
          <w:sz w:val="24"/>
          <w:szCs w:val="24"/>
          <w:lang w:eastAsia="en-US"/>
        </w:rPr>
        <w:t xml:space="preserve">Nr.______                                                                                                                     </w:t>
      </w:r>
      <w:r w:rsidRPr="007F52CF">
        <w:rPr>
          <w:rFonts w:ascii="Times New Roman" w:hAnsi="Times New Roman" w:cs="Times New Roman"/>
          <w:bCs/>
          <w:color w:val="000000"/>
          <w:sz w:val="24"/>
          <w:szCs w:val="24"/>
          <w:u w:val="single"/>
          <w:lang w:eastAsia="en-US"/>
        </w:rPr>
        <w:t>(Data)</w:t>
      </w:r>
    </w:p>
    <w:p w14:paraId="64F122FA" w14:textId="77777777" w:rsidR="007F52CF" w:rsidRPr="007F52CF" w:rsidRDefault="007F52CF" w:rsidP="007F52CF">
      <w:pPr>
        <w:shd w:val="clear" w:color="auto" w:fill="FFFFFF"/>
        <w:spacing w:before="240" w:line="240" w:lineRule="auto"/>
        <w:ind w:right="187"/>
        <w:jc w:val="center"/>
        <w:rPr>
          <w:rFonts w:ascii="Times New Roman" w:hAnsi="Times New Roman" w:cs="Times New Roman"/>
          <w:bCs/>
          <w:color w:val="000000"/>
          <w:sz w:val="24"/>
          <w:szCs w:val="24"/>
          <w:u w:val="single"/>
          <w:lang w:eastAsia="en-US"/>
        </w:rPr>
      </w:pPr>
      <w:r w:rsidRPr="007F52CF">
        <w:rPr>
          <w:rFonts w:ascii="Times New Roman" w:hAnsi="Times New Roman" w:cs="Times New Roman"/>
          <w:bCs/>
          <w:color w:val="000000"/>
          <w:sz w:val="24"/>
          <w:szCs w:val="24"/>
          <w:u w:val="single"/>
          <w:lang w:eastAsia="en-US"/>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F52CF" w:rsidRPr="007F52CF" w14:paraId="4F04E7BD" w14:textId="77777777" w:rsidTr="0021711A">
        <w:tc>
          <w:tcPr>
            <w:tcW w:w="4928" w:type="dxa"/>
            <w:tcBorders>
              <w:top w:val="single" w:sz="4" w:space="0" w:color="auto"/>
              <w:left w:val="single" w:sz="4" w:space="0" w:color="auto"/>
              <w:bottom w:val="single" w:sz="4" w:space="0" w:color="auto"/>
              <w:right w:val="single" w:sz="4" w:space="0" w:color="auto"/>
            </w:tcBorders>
          </w:tcPr>
          <w:p w14:paraId="11D7C962" w14:textId="77777777" w:rsidR="007F52CF" w:rsidRPr="007F52CF" w:rsidRDefault="007F52CF" w:rsidP="007F52CF">
            <w:pPr>
              <w:spacing w:after="0" w:line="240" w:lineRule="auto"/>
              <w:ind w:right="187"/>
              <w:jc w:val="both"/>
              <w:rPr>
                <w:rFonts w:ascii="Times New Roman" w:hAnsi="Times New Roman" w:cs="Times New Roman"/>
                <w:i/>
                <w:color w:val="000000"/>
                <w:sz w:val="24"/>
                <w:szCs w:val="24"/>
                <w:lang w:eastAsia="en-US"/>
              </w:rPr>
            </w:pPr>
            <w:r w:rsidRPr="007F52CF">
              <w:rPr>
                <w:rFonts w:ascii="Times New Roman" w:hAnsi="Times New Roman" w:cs="Times New Roman"/>
                <w:color w:val="000000"/>
                <w:sz w:val="24"/>
                <w:szCs w:val="24"/>
                <w:lang w:eastAsia="en-US"/>
              </w:rPr>
              <w:t xml:space="preserve">Tiekėjo pavadinimas </w:t>
            </w:r>
            <w:r w:rsidRPr="007F52CF">
              <w:rPr>
                <w:rFonts w:ascii="Times New Roman" w:hAnsi="Times New Roman" w:cs="Times New Roman"/>
                <w:i/>
                <w:color w:val="000000"/>
                <w:sz w:val="24"/>
                <w:szCs w:val="24"/>
                <w:lang w:eastAsia="en-US"/>
              </w:rPr>
              <w:t>/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E55720C"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1EFE371B" w14:textId="77777777" w:rsidTr="0021711A">
        <w:tc>
          <w:tcPr>
            <w:tcW w:w="4928" w:type="dxa"/>
            <w:tcBorders>
              <w:top w:val="single" w:sz="4" w:space="0" w:color="auto"/>
              <w:left w:val="single" w:sz="4" w:space="0" w:color="auto"/>
              <w:bottom w:val="single" w:sz="4" w:space="0" w:color="auto"/>
              <w:right w:val="single" w:sz="4" w:space="0" w:color="auto"/>
            </w:tcBorders>
          </w:tcPr>
          <w:p w14:paraId="0A3B0C0A" w14:textId="77777777" w:rsidR="007F52CF" w:rsidRPr="007F52CF" w:rsidRDefault="007F52CF" w:rsidP="007F52CF">
            <w:pPr>
              <w:spacing w:after="0" w:line="240" w:lineRule="auto"/>
              <w:ind w:right="187"/>
              <w:jc w:val="both"/>
              <w:rPr>
                <w:rFonts w:ascii="Times New Roman" w:hAnsi="Times New Roman" w:cs="Times New Roman"/>
                <w:i/>
                <w:color w:val="000000"/>
                <w:sz w:val="24"/>
                <w:szCs w:val="24"/>
                <w:lang w:eastAsia="en-US"/>
              </w:rPr>
            </w:pPr>
            <w:r w:rsidRPr="007F52CF">
              <w:rPr>
                <w:rFonts w:ascii="Times New Roman" w:hAnsi="Times New Roman" w:cs="Times New Roman"/>
                <w:color w:val="000000"/>
                <w:sz w:val="24"/>
                <w:szCs w:val="24"/>
                <w:lang w:eastAsia="en-US"/>
              </w:rPr>
              <w:t>Tiekėjo adresas</w:t>
            </w:r>
            <w:r w:rsidRPr="007F52CF">
              <w:rPr>
                <w:rFonts w:ascii="Times New Roman" w:hAnsi="Times New Roman" w:cs="Times New Roman"/>
                <w:i/>
                <w:color w:val="000000"/>
                <w:sz w:val="24"/>
                <w:szCs w:val="24"/>
                <w:lang w:eastAsia="en-US"/>
              </w:rPr>
              <w:t xml:space="preserve"> /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6498EF6"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6F34B9D1" w14:textId="77777777" w:rsidTr="0021711A">
        <w:tc>
          <w:tcPr>
            <w:tcW w:w="4928" w:type="dxa"/>
            <w:tcBorders>
              <w:top w:val="single" w:sz="4" w:space="0" w:color="auto"/>
              <w:left w:val="single" w:sz="4" w:space="0" w:color="auto"/>
              <w:bottom w:val="single" w:sz="4" w:space="0" w:color="auto"/>
              <w:right w:val="single" w:sz="4" w:space="0" w:color="auto"/>
            </w:tcBorders>
          </w:tcPr>
          <w:p w14:paraId="1994C214"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AE646BD"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434C7E9E" w14:textId="77777777" w:rsidTr="0021711A">
        <w:tc>
          <w:tcPr>
            <w:tcW w:w="4928" w:type="dxa"/>
            <w:tcBorders>
              <w:top w:val="single" w:sz="4" w:space="0" w:color="auto"/>
              <w:left w:val="single" w:sz="4" w:space="0" w:color="auto"/>
              <w:bottom w:val="single" w:sz="4" w:space="0" w:color="auto"/>
              <w:right w:val="single" w:sz="4" w:space="0" w:color="auto"/>
            </w:tcBorders>
          </w:tcPr>
          <w:p w14:paraId="54C97C30"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50AE219E"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r w:rsidR="007F52CF" w:rsidRPr="007F52CF" w14:paraId="50E6F995" w14:textId="77777777" w:rsidTr="0021711A">
        <w:tc>
          <w:tcPr>
            <w:tcW w:w="4928" w:type="dxa"/>
            <w:tcBorders>
              <w:top w:val="single" w:sz="4" w:space="0" w:color="auto"/>
              <w:left w:val="single" w:sz="4" w:space="0" w:color="auto"/>
              <w:bottom w:val="single" w:sz="4" w:space="0" w:color="auto"/>
              <w:right w:val="single" w:sz="4" w:space="0" w:color="auto"/>
            </w:tcBorders>
          </w:tcPr>
          <w:p w14:paraId="68A25387"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366B63F8" w14:textId="77777777" w:rsidR="007F52CF" w:rsidRPr="007F52CF" w:rsidRDefault="007F52CF" w:rsidP="007F52CF">
            <w:pPr>
              <w:spacing w:after="0" w:line="240" w:lineRule="auto"/>
              <w:ind w:right="187"/>
              <w:jc w:val="both"/>
              <w:rPr>
                <w:rFonts w:ascii="Times New Roman" w:hAnsi="Times New Roman" w:cs="Times New Roman"/>
                <w:color w:val="000000"/>
                <w:sz w:val="24"/>
                <w:szCs w:val="24"/>
                <w:lang w:eastAsia="en-US"/>
              </w:rPr>
            </w:pPr>
          </w:p>
        </w:tc>
      </w:tr>
    </w:tbl>
    <w:p w14:paraId="04CF9380" w14:textId="08925788" w:rsidR="007F52CF" w:rsidRPr="007F52CF" w:rsidRDefault="007F52CF" w:rsidP="007F52CF">
      <w:pPr>
        <w:spacing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w:t>
      </w:r>
    </w:p>
    <w:p w14:paraId="2A5A369F" w14:textId="77777777" w:rsidR="007F52CF" w:rsidRPr="007F52CF" w:rsidRDefault="007F52CF" w:rsidP="007F52CF">
      <w:pPr>
        <w:spacing w:line="240" w:lineRule="auto"/>
        <w:ind w:right="141"/>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1. Informacija apie kiekvieno tiekėjų grupės (</w:t>
      </w:r>
      <w:r w:rsidRPr="007F52CF">
        <w:rPr>
          <w:rFonts w:ascii="Times New Roman" w:hAnsi="Times New Roman" w:cs="Times New Roman"/>
          <w:i/>
          <w:iCs/>
          <w:sz w:val="24"/>
          <w:szCs w:val="24"/>
          <w:lang w:eastAsia="en-US"/>
        </w:rPr>
        <w:t>jei pasiūlymą teikia tiekėjų grupė</w:t>
      </w:r>
      <w:r w:rsidRPr="007F52CF">
        <w:rPr>
          <w:rFonts w:ascii="Times New Roman" w:hAnsi="Times New Roman" w:cs="Times New Roman"/>
          <w:sz w:val="24"/>
          <w:szCs w:val="24"/>
          <w:lang w:eastAsia="en-US"/>
        </w:rPr>
        <w:t>) partnerio savo jėgomis numatomų suteikti paslaugų dalies vertę (pildoma, kai pasiūlymą pateikia tiekėjų grupė):</w:t>
      </w:r>
    </w:p>
    <w:tbl>
      <w:tblPr>
        <w:tblStyle w:val="Lentelstinklelis"/>
        <w:tblW w:w="9776" w:type="dxa"/>
        <w:tblInd w:w="0" w:type="dxa"/>
        <w:tblLook w:val="04A0" w:firstRow="1" w:lastRow="0" w:firstColumn="1" w:lastColumn="0" w:noHBand="0" w:noVBand="1"/>
      </w:tblPr>
      <w:tblGrid>
        <w:gridCol w:w="592"/>
        <w:gridCol w:w="2793"/>
        <w:gridCol w:w="2906"/>
        <w:gridCol w:w="1590"/>
        <w:gridCol w:w="1895"/>
      </w:tblGrid>
      <w:tr w:rsidR="007F52CF" w:rsidRPr="007F52CF" w14:paraId="2A971460" w14:textId="77777777" w:rsidTr="0021711A">
        <w:tc>
          <w:tcPr>
            <w:tcW w:w="592" w:type="dxa"/>
            <w:vMerge w:val="restart"/>
            <w:vAlign w:val="center"/>
          </w:tcPr>
          <w:p w14:paraId="61EE302D" w14:textId="77777777" w:rsidR="007F52CF" w:rsidRPr="007F52CF" w:rsidRDefault="007F52CF" w:rsidP="007F52CF">
            <w:pPr>
              <w:ind w:firstLine="22"/>
              <w:jc w:val="both"/>
              <w:rPr>
                <w:rFonts w:hAnsi="Times New Roman" w:cs="Times New Roman"/>
                <w:b/>
                <w:sz w:val="24"/>
                <w:szCs w:val="24"/>
              </w:rPr>
            </w:pPr>
            <w:r w:rsidRPr="007F52CF">
              <w:rPr>
                <w:rFonts w:hAnsi="Times New Roman" w:cs="Times New Roman"/>
                <w:b/>
                <w:sz w:val="24"/>
                <w:szCs w:val="24"/>
              </w:rPr>
              <w:t>Eil. Nr.</w:t>
            </w:r>
          </w:p>
        </w:tc>
        <w:tc>
          <w:tcPr>
            <w:tcW w:w="2793" w:type="dxa"/>
            <w:vMerge w:val="restart"/>
            <w:vAlign w:val="center"/>
          </w:tcPr>
          <w:p w14:paraId="09BB13F4" w14:textId="77777777" w:rsidR="007F52CF" w:rsidRPr="007F52CF" w:rsidRDefault="007F52CF" w:rsidP="007F52CF">
            <w:pPr>
              <w:jc w:val="both"/>
              <w:rPr>
                <w:rFonts w:hAnsi="Times New Roman" w:cs="Times New Roman"/>
                <w:b/>
                <w:sz w:val="24"/>
                <w:szCs w:val="24"/>
              </w:rPr>
            </w:pPr>
            <w:r w:rsidRPr="007F52CF">
              <w:rPr>
                <w:rFonts w:hAnsi="Times New Roman" w:cs="Times New Roman"/>
                <w:b/>
                <w:sz w:val="24"/>
                <w:szCs w:val="24"/>
              </w:rPr>
              <w:t>Partnerio pavadinimas</w:t>
            </w:r>
          </w:p>
        </w:tc>
        <w:tc>
          <w:tcPr>
            <w:tcW w:w="2906" w:type="dxa"/>
            <w:vMerge w:val="restart"/>
            <w:vAlign w:val="center"/>
          </w:tcPr>
          <w:p w14:paraId="68F936CE" w14:textId="77777777" w:rsidR="007F52CF" w:rsidRPr="007F52CF" w:rsidRDefault="007F52CF" w:rsidP="007F52CF">
            <w:pPr>
              <w:jc w:val="both"/>
              <w:rPr>
                <w:rFonts w:hAnsi="Times New Roman" w:cs="Times New Roman"/>
                <w:b/>
                <w:sz w:val="24"/>
                <w:szCs w:val="24"/>
              </w:rPr>
            </w:pPr>
            <w:r w:rsidRPr="007F52CF">
              <w:rPr>
                <w:rFonts w:hAnsi="Times New Roman" w:cs="Times New Roman"/>
                <w:b/>
                <w:sz w:val="24"/>
                <w:szCs w:val="24"/>
              </w:rPr>
              <w:t xml:space="preserve">Numatomos teikti paslaugos </w:t>
            </w:r>
          </w:p>
        </w:tc>
        <w:tc>
          <w:tcPr>
            <w:tcW w:w="3485" w:type="dxa"/>
            <w:gridSpan w:val="2"/>
            <w:vAlign w:val="center"/>
          </w:tcPr>
          <w:p w14:paraId="3BB85B65" w14:textId="77777777" w:rsidR="007F52CF" w:rsidRPr="007F52CF" w:rsidRDefault="007F52CF" w:rsidP="007F52CF">
            <w:pPr>
              <w:ind w:firstLine="12"/>
              <w:jc w:val="both"/>
              <w:rPr>
                <w:rFonts w:hAnsi="Times New Roman" w:cs="Times New Roman"/>
                <w:b/>
                <w:sz w:val="24"/>
                <w:szCs w:val="24"/>
              </w:rPr>
            </w:pPr>
            <w:r w:rsidRPr="007F52CF">
              <w:rPr>
                <w:rFonts w:hAnsi="Times New Roman" w:cs="Times New Roman"/>
                <w:b/>
                <w:sz w:val="24"/>
                <w:szCs w:val="24"/>
              </w:rPr>
              <w:t>Partnerio paslaugų dalies vertė pasiūlymo kainoje</w:t>
            </w:r>
          </w:p>
        </w:tc>
      </w:tr>
      <w:tr w:rsidR="007F52CF" w:rsidRPr="007F52CF" w14:paraId="0F3F8407" w14:textId="77777777" w:rsidTr="0021711A">
        <w:tc>
          <w:tcPr>
            <w:tcW w:w="592" w:type="dxa"/>
            <w:vMerge/>
          </w:tcPr>
          <w:p w14:paraId="00F562D2" w14:textId="77777777" w:rsidR="007F52CF" w:rsidRPr="007F52CF" w:rsidRDefault="007F52CF" w:rsidP="007F52CF">
            <w:pPr>
              <w:ind w:firstLine="567"/>
              <w:jc w:val="both"/>
              <w:rPr>
                <w:rFonts w:hAnsi="Times New Roman" w:cs="Times New Roman"/>
                <w:sz w:val="24"/>
                <w:szCs w:val="24"/>
              </w:rPr>
            </w:pPr>
          </w:p>
        </w:tc>
        <w:tc>
          <w:tcPr>
            <w:tcW w:w="2793" w:type="dxa"/>
            <w:vMerge/>
          </w:tcPr>
          <w:p w14:paraId="60DCD1C0" w14:textId="77777777" w:rsidR="007F52CF" w:rsidRPr="007F52CF" w:rsidRDefault="007F52CF" w:rsidP="007F52CF">
            <w:pPr>
              <w:ind w:firstLine="567"/>
              <w:jc w:val="both"/>
              <w:rPr>
                <w:rFonts w:hAnsi="Times New Roman" w:cs="Times New Roman"/>
                <w:sz w:val="24"/>
                <w:szCs w:val="24"/>
              </w:rPr>
            </w:pPr>
          </w:p>
        </w:tc>
        <w:tc>
          <w:tcPr>
            <w:tcW w:w="2906" w:type="dxa"/>
            <w:vMerge/>
          </w:tcPr>
          <w:p w14:paraId="1267AD30" w14:textId="77777777" w:rsidR="007F52CF" w:rsidRPr="007F52CF" w:rsidRDefault="007F52CF" w:rsidP="007F52CF">
            <w:pPr>
              <w:ind w:firstLine="567"/>
              <w:jc w:val="both"/>
              <w:rPr>
                <w:rFonts w:hAnsi="Times New Roman" w:cs="Times New Roman"/>
                <w:sz w:val="24"/>
                <w:szCs w:val="24"/>
              </w:rPr>
            </w:pPr>
          </w:p>
        </w:tc>
        <w:tc>
          <w:tcPr>
            <w:tcW w:w="1590" w:type="dxa"/>
          </w:tcPr>
          <w:p w14:paraId="2E6BC1BC" w14:textId="733B231F" w:rsidR="007F52CF" w:rsidRPr="007F52CF" w:rsidRDefault="007F52CF" w:rsidP="007F52CF">
            <w:pPr>
              <w:ind w:firstLine="567"/>
              <w:jc w:val="both"/>
              <w:rPr>
                <w:rFonts w:hAnsi="Times New Roman" w:cs="Times New Roman"/>
                <w:b/>
                <w:sz w:val="24"/>
                <w:szCs w:val="24"/>
              </w:rPr>
            </w:pPr>
            <w:r w:rsidRPr="007F52CF">
              <w:rPr>
                <w:rFonts w:hAnsi="Times New Roman" w:cs="Times New Roman"/>
                <w:b/>
                <w:sz w:val="24"/>
                <w:szCs w:val="24"/>
              </w:rPr>
              <w:t xml:space="preserve">Eur </w:t>
            </w:r>
            <w:r>
              <w:rPr>
                <w:rFonts w:hAnsi="Times New Roman" w:cs="Times New Roman"/>
                <w:b/>
                <w:sz w:val="24"/>
                <w:szCs w:val="24"/>
              </w:rPr>
              <w:t xml:space="preserve">be </w:t>
            </w:r>
            <w:r w:rsidRPr="007F52CF">
              <w:rPr>
                <w:rFonts w:hAnsi="Times New Roman" w:cs="Times New Roman"/>
                <w:b/>
                <w:sz w:val="24"/>
                <w:szCs w:val="24"/>
              </w:rPr>
              <w:t>PVM</w:t>
            </w:r>
          </w:p>
        </w:tc>
        <w:tc>
          <w:tcPr>
            <w:tcW w:w="1895" w:type="dxa"/>
          </w:tcPr>
          <w:p w14:paraId="76F42515" w14:textId="77777777" w:rsidR="007F52CF" w:rsidRPr="007F52CF" w:rsidRDefault="007F52CF" w:rsidP="007F52CF">
            <w:pPr>
              <w:ind w:firstLine="567"/>
              <w:jc w:val="both"/>
              <w:rPr>
                <w:rFonts w:hAnsi="Times New Roman" w:cs="Times New Roman"/>
                <w:b/>
                <w:sz w:val="24"/>
                <w:szCs w:val="24"/>
              </w:rPr>
            </w:pPr>
            <w:r w:rsidRPr="007F52CF">
              <w:rPr>
                <w:rFonts w:hAnsi="Times New Roman" w:cs="Times New Roman"/>
                <w:b/>
                <w:sz w:val="24"/>
                <w:szCs w:val="24"/>
              </w:rPr>
              <w:t>Proc.</w:t>
            </w:r>
          </w:p>
        </w:tc>
      </w:tr>
      <w:tr w:rsidR="007F52CF" w:rsidRPr="007F52CF" w14:paraId="3EE66C47" w14:textId="77777777" w:rsidTr="0021711A">
        <w:tc>
          <w:tcPr>
            <w:tcW w:w="592" w:type="dxa"/>
          </w:tcPr>
          <w:p w14:paraId="12B8BB84" w14:textId="77777777" w:rsidR="007F52CF" w:rsidRPr="007F52CF" w:rsidRDefault="007F52CF" w:rsidP="007F52CF">
            <w:pPr>
              <w:ind w:firstLine="567"/>
              <w:jc w:val="both"/>
              <w:rPr>
                <w:rFonts w:hAnsi="Times New Roman" w:cs="Times New Roman"/>
                <w:sz w:val="24"/>
                <w:szCs w:val="24"/>
              </w:rPr>
            </w:pPr>
          </w:p>
        </w:tc>
        <w:tc>
          <w:tcPr>
            <w:tcW w:w="2793" w:type="dxa"/>
          </w:tcPr>
          <w:p w14:paraId="53FE688E" w14:textId="77777777" w:rsidR="007F52CF" w:rsidRPr="007F52CF" w:rsidRDefault="007F52CF" w:rsidP="007F52CF">
            <w:pPr>
              <w:ind w:firstLine="567"/>
              <w:jc w:val="both"/>
              <w:rPr>
                <w:rFonts w:hAnsi="Times New Roman" w:cs="Times New Roman"/>
                <w:sz w:val="24"/>
                <w:szCs w:val="24"/>
              </w:rPr>
            </w:pPr>
          </w:p>
        </w:tc>
        <w:tc>
          <w:tcPr>
            <w:tcW w:w="2906" w:type="dxa"/>
          </w:tcPr>
          <w:p w14:paraId="61FDF2DD" w14:textId="77777777" w:rsidR="007F52CF" w:rsidRPr="007F52CF" w:rsidRDefault="007F52CF" w:rsidP="007F52CF">
            <w:pPr>
              <w:ind w:firstLine="567"/>
              <w:jc w:val="both"/>
              <w:rPr>
                <w:rFonts w:hAnsi="Times New Roman" w:cs="Times New Roman"/>
                <w:sz w:val="24"/>
                <w:szCs w:val="24"/>
              </w:rPr>
            </w:pPr>
          </w:p>
        </w:tc>
        <w:tc>
          <w:tcPr>
            <w:tcW w:w="1590" w:type="dxa"/>
          </w:tcPr>
          <w:p w14:paraId="665AFBF9" w14:textId="77777777" w:rsidR="007F52CF" w:rsidRPr="007F52CF" w:rsidRDefault="007F52CF" w:rsidP="007F52CF">
            <w:pPr>
              <w:ind w:firstLine="567"/>
              <w:jc w:val="both"/>
              <w:rPr>
                <w:rFonts w:hAnsi="Times New Roman" w:cs="Times New Roman"/>
                <w:sz w:val="24"/>
                <w:szCs w:val="24"/>
              </w:rPr>
            </w:pPr>
          </w:p>
        </w:tc>
        <w:tc>
          <w:tcPr>
            <w:tcW w:w="1895" w:type="dxa"/>
          </w:tcPr>
          <w:p w14:paraId="4B816AAE" w14:textId="77777777" w:rsidR="007F52CF" w:rsidRPr="007F52CF" w:rsidRDefault="007F52CF" w:rsidP="007F52CF">
            <w:pPr>
              <w:ind w:firstLine="567"/>
              <w:jc w:val="both"/>
              <w:rPr>
                <w:rFonts w:hAnsi="Times New Roman" w:cs="Times New Roman"/>
                <w:sz w:val="24"/>
                <w:szCs w:val="24"/>
              </w:rPr>
            </w:pPr>
          </w:p>
        </w:tc>
      </w:tr>
      <w:tr w:rsidR="007F52CF" w:rsidRPr="007F52CF" w14:paraId="4E4FAACD" w14:textId="77777777" w:rsidTr="0021711A">
        <w:tc>
          <w:tcPr>
            <w:tcW w:w="592" w:type="dxa"/>
          </w:tcPr>
          <w:p w14:paraId="28D4BC2E" w14:textId="77777777" w:rsidR="007F52CF" w:rsidRPr="007F52CF" w:rsidRDefault="007F52CF" w:rsidP="007F52CF">
            <w:pPr>
              <w:ind w:firstLine="567"/>
              <w:jc w:val="both"/>
              <w:rPr>
                <w:rFonts w:hAnsi="Times New Roman" w:cs="Times New Roman"/>
                <w:sz w:val="24"/>
                <w:szCs w:val="24"/>
              </w:rPr>
            </w:pPr>
          </w:p>
        </w:tc>
        <w:tc>
          <w:tcPr>
            <w:tcW w:w="2793" w:type="dxa"/>
          </w:tcPr>
          <w:p w14:paraId="04440921" w14:textId="77777777" w:rsidR="007F52CF" w:rsidRPr="007F52CF" w:rsidRDefault="007F52CF" w:rsidP="007F52CF">
            <w:pPr>
              <w:ind w:firstLine="567"/>
              <w:jc w:val="both"/>
              <w:rPr>
                <w:rFonts w:hAnsi="Times New Roman" w:cs="Times New Roman"/>
                <w:sz w:val="24"/>
                <w:szCs w:val="24"/>
              </w:rPr>
            </w:pPr>
          </w:p>
        </w:tc>
        <w:tc>
          <w:tcPr>
            <w:tcW w:w="2906" w:type="dxa"/>
          </w:tcPr>
          <w:p w14:paraId="411EF75A" w14:textId="77777777" w:rsidR="007F52CF" w:rsidRPr="007F52CF" w:rsidRDefault="007F52CF" w:rsidP="007F52CF">
            <w:pPr>
              <w:ind w:firstLine="567"/>
              <w:jc w:val="both"/>
              <w:rPr>
                <w:rFonts w:hAnsi="Times New Roman" w:cs="Times New Roman"/>
                <w:sz w:val="24"/>
                <w:szCs w:val="24"/>
              </w:rPr>
            </w:pPr>
          </w:p>
        </w:tc>
        <w:tc>
          <w:tcPr>
            <w:tcW w:w="1590" w:type="dxa"/>
          </w:tcPr>
          <w:p w14:paraId="5C0412A8" w14:textId="77777777" w:rsidR="007F52CF" w:rsidRPr="007F52CF" w:rsidRDefault="007F52CF" w:rsidP="007F52CF">
            <w:pPr>
              <w:ind w:firstLine="567"/>
              <w:jc w:val="both"/>
              <w:rPr>
                <w:rFonts w:hAnsi="Times New Roman" w:cs="Times New Roman"/>
                <w:sz w:val="24"/>
                <w:szCs w:val="24"/>
              </w:rPr>
            </w:pPr>
          </w:p>
        </w:tc>
        <w:tc>
          <w:tcPr>
            <w:tcW w:w="1895" w:type="dxa"/>
          </w:tcPr>
          <w:p w14:paraId="234CA481" w14:textId="77777777" w:rsidR="007F52CF" w:rsidRPr="007F52CF" w:rsidRDefault="007F52CF" w:rsidP="007F52CF">
            <w:pPr>
              <w:ind w:firstLine="567"/>
              <w:jc w:val="both"/>
              <w:rPr>
                <w:rFonts w:hAnsi="Times New Roman" w:cs="Times New Roman"/>
                <w:sz w:val="24"/>
                <w:szCs w:val="24"/>
              </w:rPr>
            </w:pPr>
          </w:p>
        </w:tc>
      </w:tr>
      <w:tr w:rsidR="007F52CF" w:rsidRPr="007F52CF" w14:paraId="74DC50F0" w14:textId="77777777" w:rsidTr="0021711A">
        <w:tc>
          <w:tcPr>
            <w:tcW w:w="6291" w:type="dxa"/>
            <w:gridSpan w:val="3"/>
          </w:tcPr>
          <w:p w14:paraId="61584E51" w14:textId="77777777" w:rsidR="007F52CF" w:rsidRPr="007F52CF" w:rsidRDefault="007F52CF" w:rsidP="007F52CF">
            <w:pPr>
              <w:ind w:firstLine="567"/>
              <w:jc w:val="right"/>
              <w:rPr>
                <w:rFonts w:hAnsi="Times New Roman" w:cs="Times New Roman"/>
                <w:b/>
                <w:sz w:val="24"/>
                <w:szCs w:val="24"/>
              </w:rPr>
            </w:pPr>
            <w:r w:rsidRPr="007F52CF">
              <w:rPr>
                <w:rFonts w:hAnsi="Times New Roman" w:cs="Times New Roman"/>
                <w:b/>
                <w:sz w:val="24"/>
                <w:szCs w:val="24"/>
              </w:rPr>
              <w:t>Iš viso:</w:t>
            </w:r>
          </w:p>
        </w:tc>
        <w:tc>
          <w:tcPr>
            <w:tcW w:w="1590" w:type="dxa"/>
          </w:tcPr>
          <w:p w14:paraId="13C15D15" w14:textId="77777777" w:rsidR="007F52CF" w:rsidRPr="007F52CF" w:rsidRDefault="007F52CF" w:rsidP="007F52CF">
            <w:pPr>
              <w:ind w:firstLine="567"/>
              <w:jc w:val="both"/>
              <w:rPr>
                <w:rFonts w:hAnsi="Times New Roman" w:cs="Times New Roman"/>
                <w:sz w:val="24"/>
                <w:szCs w:val="24"/>
              </w:rPr>
            </w:pPr>
          </w:p>
        </w:tc>
        <w:tc>
          <w:tcPr>
            <w:tcW w:w="1895" w:type="dxa"/>
          </w:tcPr>
          <w:p w14:paraId="7C1CB86E" w14:textId="77777777" w:rsidR="007F52CF" w:rsidRPr="007F52CF" w:rsidRDefault="007F52CF" w:rsidP="007F52CF">
            <w:pPr>
              <w:ind w:firstLine="567"/>
              <w:jc w:val="both"/>
              <w:rPr>
                <w:rFonts w:hAnsi="Times New Roman" w:cs="Times New Roman"/>
                <w:sz w:val="24"/>
                <w:szCs w:val="24"/>
              </w:rPr>
            </w:pPr>
          </w:p>
        </w:tc>
      </w:tr>
    </w:tbl>
    <w:p w14:paraId="431A067E" w14:textId="77777777" w:rsidR="007F52CF" w:rsidRPr="007F52CF" w:rsidRDefault="007F52CF" w:rsidP="007F52CF">
      <w:pPr>
        <w:spacing w:line="240" w:lineRule="auto"/>
        <w:ind w:right="397"/>
        <w:jc w:val="both"/>
        <w:rPr>
          <w:rFonts w:ascii="Times New Roman" w:hAnsi="Times New Roman" w:cs="Times New Roman"/>
          <w:sz w:val="24"/>
          <w:szCs w:val="24"/>
          <w:lang w:eastAsia="en-US"/>
        </w:rPr>
      </w:pPr>
    </w:p>
    <w:p w14:paraId="5877DAA0" w14:textId="77777777" w:rsidR="007F52CF" w:rsidRPr="007F52CF" w:rsidRDefault="007F52CF" w:rsidP="007F52CF">
      <w:pPr>
        <w:numPr>
          <w:ilvl w:val="0"/>
          <w:numId w:val="30"/>
        </w:numPr>
        <w:spacing w:after="0" w:line="240" w:lineRule="auto"/>
        <w:contextualSpacing/>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Informacija apie visus tiekėjo pirkimo sutarties vykdymui pasitelkiamus trečiuosius asmenis:</w:t>
      </w:r>
    </w:p>
    <w:p w14:paraId="090B1793" w14:textId="77777777" w:rsidR="007F52CF" w:rsidRPr="007F52CF" w:rsidRDefault="007F52CF" w:rsidP="007F52CF">
      <w:pPr>
        <w:numPr>
          <w:ilvl w:val="0"/>
          <w:numId w:val="29"/>
        </w:numPr>
        <w:spacing w:after="0" w:line="240" w:lineRule="auto"/>
        <w:ind w:left="1134" w:hanging="284"/>
        <w:contextualSpacing/>
        <w:jc w:val="both"/>
        <w:rPr>
          <w:rFonts w:ascii="Times New Roman" w:hAnsi="Times New Roman" w:cs="Times New Roman"/>
          <w:sz w:val="24"/>
          <w:szCs w:val="24"/>
          <w:lang w:eastAsia="en-US"/>
        </w:rPr>
      </w:pPr>
      <w:r w:rsidRPr="007F52CF">
        <w:rPr>
          <w:rFonts w:ascii="Times New Roman" w:hAnsi="Times New Roman" w:cs="Times New Roman"/>
          <w:b/>
          <w:bCs/>
          <w:sz w:val="24"/>
          <w:szCs w:val="24"/>
          <w:lang w:eastAsia="en-US"/>
        </w:rPr>
        <w:t>informacija apie subtiekėjus ir/ar ūkio subjektus, kurių pajėgumais remiamasi</w:t>
      </w:r>
      <w:r w:rsidRPr="007F52CF">
        <w:rPr>
          <w:rFonts w:ascii="Times New Roman" w:hAnsi="Times New Roman" w:cs="Times New Roman"/>
          <w:sz w:val="24"/>
          <w:szCs w:val="24"/>
          <w:lang w:eastAsia="en-US"/>
        </w:rPr>
        <w:t>:</w:t>
      </w:r>
    </w:p>
    <w:tbl>
      <w:tblPr>
        <w:tblStyle w:val="Lentelstinklelis"/>
        <w:tblW w:w="5003" w:type="pct"/>
        <w:tblInd w:w="0" w:type="dxa"/>
        <w:tblLook w:val="04A0" w:firstRow="1" w:lastRow="0" w:firstColumn="1" w:lastColumn="0" w:noHBand="0" w:noVBand="1"/>
      </w:tblPr>
      <w:tblGrid>
        <w:gridCol w:w="597"/>
        <w:gridCol w:w="1998"/>
        <w:gridCol w:w="1557"/>
        <w:gridCol w:w="1984"/>
        <w:gridCol w:w="1529"/>
        <w:gridCol w:w="2303"/>
      </w:tblGrid>
      <w:tr w:rsidR="007F52CF" w:rsidRPr="007F52CF" w14:paraId="4427DF54" w14:textId="77777777" w:rsidTr="0021711A">
        <w:trPr>
          <w:trHeight w:val="872"/>
        </w:trPr>
        <w:tc>
          <w:tcPr>
            <w:tcW w:w="300" w:type="pct"/>
            <w:vAlign w:val="center"/>
          </w:tcPr>
          <w:p w14:paraId="09942804"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lastRenderedPageBreak/>
              <w:t>Eil. Nr.</w:t>
            </w:r>
          </w:p>
        </w:tc>
        <w:tc>
          <w:tcPr>
            <w:tcW w:w="1002" w:type="pct"/>
            <w:vAlign w:val="center"/>
          </w:tcPr>
          <w:p w14:paraId="13CFCB1E"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Trečiojo asmens (subtiekėjo ar ūkio subjekto) pavadinimas, kodas ir adresas</w:t>
            </w:r>
          </w:p>
        </w:tc>
        <w:tc>
          <w:tcPr>
            <w:tcW w:w="781" w:type="pct"/>
            <w:vAlign w:val="center"/>
          </w:tcPr>
          <w:p w14:paraId="25AFF114" w14:textId="77777777" w:rsidR="007F52CF" w:rsidRPr="007F52CF" w:rsidRDefault="007F52CF" w:rsidP="007F52CF">
            <w:pPr>
              <w:jc w:val="center"/>
              <w:rPr>
                <w:rFonts w:hAnsi="Times New Roman" w:cs="Times New Roman"/>
                <w:b/>
                <w:sz w:val="24"/>
                <w:szCs w:val="24"/>
                <w:lang w:val="fi-FI"/>
              </w:rPr>
            </w:pPr>
            <w:r w:rsidRPr="007F52CF">
              <w:rPr>
                <w:rFonts w:hAnsi="Times New Roman" w:cs="Times New Roman"/>
                <w:b/>
                <w:sz w:val="24"/>
                <w:szCs w:val="24"/>
                <w:lang w:val="fi-FI"/>
              </w:rPr>
              <w:t>Subtiekėjas</w:t>
            </w:r>
            <w:r w:rsidRPr="007F52CF">
              <w:rPr>
                <w:rFonts w:hAnsi="Times New Roman" w:cs="Times New Roman"/>
                <w:b/>
                <w:sz w:val="24"/>
                <w:szCs w:val="24"/>
                <w:vertAlign w:val="superscript"/>
                <w:lang w:val="fi-FI"/>
              </w:rPr>
              <w:t>*</w:t>
            </w:r>
            <w:r w:rsidRPr="007F52CF">
              <w:rPr>
                <w:rFonts w:hAnsi="Times New Roman" w:cs="Times New Roman"/>
                <w:b/>
                <w:sz w:val="24"/>
                <w:szCs w:val="24"/>
                <w:lang w:val="fi-FI"/>
              </w:rPr>
              <w:t xml:space="preserve"> (</w:t>
            </w:r>
            <w:r w:rsidRPr="007F52CF">
              <w:rPr>
                <w:rFonts w:hAnsi="Times New Roman" w:cs="Times New Roman"/>
                <w:b/>
                <w:i/>
                <w:iCs/>
                <w:sz w:val="24"/>
                <w:szCs w:val="24"/>
                <w:lang w:val="fi-FI"/>
              </w:rPr>
              <w:t>pažymėti X, jei taikoma</w:t>
            </w:r>
            <w:r w:rsidRPr="007F52CF">
              <w:rPr>
                <w:rFonts w:hAnsi="Times New Roman" w:cs="Times New Roman"/>
                <w:b/>
                <w:sz w:val="24"/>
                <w:szCs w:val="24"/>
                <w:lang w:val="fi-FI"/>
              </w:rPr>
              <w:t>)</w:t>
            </w:r>
          </w:p>
        </w:tc>
        <w:tc>
          <w:tcPr>
            <w:tcW w:w="995" w:type="pct"/>
            <w:vAlign w:val="center"/>
          </w:tcPr>
          <w:p w14:paraId="69C04210"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Ūkio subjektas, kurio pajėgumais remiamasi</w:t>
            </w:r>
            <w:r w:rsidRPr="007F52CF">
              <w:rPr>
                <w:rFonts w:hAnsi="Times New Roman" w:cs="Times New Roman"/>
                <w:b/>
                <w:sz w:val="24"/>
                <w:szCs w:val="24"/>
                <w:vertAlign w:val="superscript"/>
                <w:lang w:val="pt-PT"/>
              </w:rPr>
              <w:t>**</w:t>
            </w:r>
          </w:p>
          <w:p w14:paraId="0FB349B0"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w:t>
            </w:r>
            <w:r w:rsidRPr="007F52CF">
              <w:rPr>
                <w:rFonts w:hAnsi="Times New Roman" w:cs="Times New Roman"/>
                <w:b/>
                <w:i/>
                <w:iCs/>
                <w:sz w:val="24"/>
                <w:szCs w:val="24"/>
              </w:rPr>
              <w:t>pažymėti X,  jei taikoma</w:t>
            </w:r>
            <w:r w:rsidRPr="007F52CF">
              <w:rPr>
                <w:rFonts w:hAnsi="Times New Roman" w:cs="Times New Roman"/>
                <w:b/>
                <w:sz w:val="24"/>
                <w:szCs w:val="24"/>
              </w:rPr>
              <w:t>)</w:t>
            </w:r>
          </w:p>
        </w:tc>
        <w:tc>
          <w:tcPr>
            <w:tcW w:w="767" w:type="pct"/>
            <w:vAlign w:val="center"/>
          </w:tcPr>
          <w:p w14:paraId="6C1EB1A9"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Numatomos teikti paslaugos (trumpas aprašymas)</w:t>
            </w:r>
          </w:p>
        </w:tc>
        <w:tc>
          <w:tcPr>
            <w:tcW w:w="1155" w:type="pct"/>
            <w:vAlign w:val="center"/>
          </w:tcPr>
          <w:p w14:paraId="7092A098" w14:textId="77777777" w:rsidR="007F52CF" w:rsidRPr="007F52CF" w:rsidRDefault="007F52CF" w:rsidP="007F52CF">
            <w:pPr>
              <w:jc w:val="center"/>
              <w:rPr>
                <w:rFonts w:hAnsi="Times New Roman" w:cs="Times New Roman"/>
                <w:b/>
                <w:sz w:val="24"/>
                <w:szCs w:val="24"/>
                <w:lang w:val="pt-PT"/>
              </w:rPr>
            </w:pPr>
            <w:r w:rsidRPr="007F52CF">
              <w:rPr>
                <w:rFonts w:hAnsi="Times New Roman" w:cs="Times New Roman"/>
                <w:b/>
                <w:sz w:val="24"/>
                <w:szCs w:val="24"/>
                <w:lang w:val="pt-PT"/>
              </w:rPr>
              <w:t>Pirkimo sutarties dalis (procentais) pasiūlymo kainoje, kuriai ketinama pasitelkti trečiuosius asmenis</w:t>
            </w:r>
          </w:p>
        </w:tc>
      </w:tr>
      <w:tr w:rsidR="007F52CF" w:rsidRPr="007F52CF" w14:paraId="141849E1" w14:textId="77777777" w:rsidTr="0021711A">
        <w:tc>
          <w:tcPr>
            <w:tcW w:w="300" w:type="pct"/>
          </w:tcPr>
          <w:p w14:paraId="48AF79F3" w14:textId="77777777" w:rsidR="007F52CF" w:rsidRPr="007F52CF" w:rsidRDefault="007F52CF" w:rsidP="007F52CF">
            <w:pPr>
              <w:jc w:val="both"/>
              <w:rPr>
                <w:rFonts w:hAnsi="Times New Roman" w:cs="Times New Roman"/>
                <w:sz w:val="24"/>
                <w:szCs w:val="24"/>
                <w:lang w:val="pt-PT"/>
              </w:rPr>
            </w:pPr>
          </w:p>
        </w:tc>
        <w:tc>
          <w:tcPr>
            <w:tcW w:w="1002" w:type="pct"/>
          </w:tcPr>
          <w:p w14:paraId="0EE6305A" w14:textId="77777777" w:rsidR="007F52CF" w:rsidRPr="007F52CF" w:rsidRDefault="007F52CF" w:rsidP="007F52CF">
            <w:pPr>
              <w:jc w:val="both"/>
              <w:rPr>
                <w:rFonts w:hAnsi="Times New Roman" w:cs="Times New Roman"/>
                <w:sz w:val="24"/>
                <w:szCs w:val="24"/>
                <w:lang w:val="pt-PT"/>
              </w:rPr>
            </w:pPr>
          </w:p>
        </w:tc>
        <w:tc>
          <w:tcPr>
            <w:tcW w:w="781" w:type="pct"/>
          </w:tcPr>
          <w:p w14:paraId="2FD9B4B4" w14:textId="77777777" w:rsidR="007F52CF" w:rsidRPr="007F52CF" w:rsidRDefault="007F52CF" w:rsidP="007F52CF">
            <w:pPr>
              <w:jc w:val="both"/>
              <w:rPr>
                <w:rFonts w:hAnsi="Times New Roman" w:cs="Times New Roman"/>
                <w:sz w:val="24"/>
                <w:szCs w:val="24"/>
                <w:lang w:val="pt-PT"/>
              </w:rPr>
            </w:pPr>
          </w:p>
        </w:tc>
        <w:tc>
          <w:tcPr>
            <w:tcW w:w="995" w:type="pct"/>
          </w:tcPr>
          <w:p w14:paraId="4DF62638" w14:textId="77777777" w:rsidR="007F52CF" w:rsidRPr="007F52CF" w:rsidRDefault="007F52CF" w:rsidP="007F52CF">
            <w:pPr>
              <w:jc w:val="both"/>
              <w:rPr>
                <w:rFonts w:hAnsi="Times New Roman" w:cs="Times New Roman"/>
                <w:sz w:val="24"/>
                <w:szCs w:val="24"/>
                <w:lang w:val="pt-PT"/>
              </w:rPr>
            </w:pPr>
          </w:p>
        </w:tc>
        <w:tc>
          <w:tcPr>
            <w:tcW w:w="767" w:type="pct"/>
          </w:tcPr>
          <w:p w14:paraId="77252176" w14:textId="77777777" w:rsidR="007F52CF" w:rsidRPr="007F52CF" w:rsidRDefault="007F52CF" w:rsidP="007F52CF">
            <w:pPr>
              <w:jc w:val="both"/>
              <w:rPr>
                <w:rFonts w:hAnsi="Times New Roman" w:cs="Times New Roman"/>
                <w:sz w:val="24"/>
                <w:szCs w:val="24"/>
                <w:lang w:val="pt-PT"/>
              </w:rPr>
            </w:pPr>
          </w:p>
        </w:tc>
        <w:tc>
          <w:tcPr>
            <w:tcW w:w="1155" w:type="pct"/>
          </w:tcPr>
          <w:p w14:paraId="66819404" w14:textId="77777777" w:rsidR="007F52CF" w:rsidRPr="007F52CF" w:rsidRDefault="007F52CF" w:rsidP="007F52CF">
            <w:pPr>
              <w:jc w:val="both"/>
              <w:rPr>
                <w:rFonts w:hAnsi="Times New Roman" w:cs="Times New Roman"/>
                <w:sz w:val="24"/>
                <w:szCs w:val="24"/>
                <w:lang w:val="pt-PT"/>
              </w:rPr>
            </w:pPr>
          </w:p>
        </w:tc>
      </w:tr>
      <w:tr w:rsidR="007F52CF" w:rsidRPr="007F52CF" w14:paraId="2FF970C9" w14:textId="77777777" w:rsidTr="0021711A">
        <w:tc>
          <w:tcPr>
            <w:tcW w:w="300" w:type="pct"/>
          </w:tcPr>
          <w:p w14:paraId="02D6E9D9" w14:textId="77777777" w:rsidR="007F52CF" w:rsidRPr="007F52CF" w:rsidRDefault="007F52CF" w:rsidP="007F52CF">
            <w:pPr>
              <w:jc w:val="both"/>
              <w:rPr>
                <w:rFonts w:hAnsi="Times New Roman" w:cs="Times New Roman"/>
                <w:sz w:val="24"/>
                <w:szCs w:val="24"/>
                <w:lang w:val="pt-PT"/>
              </w:rPr>
            </w:pPr>
          </w:p>
        </w:tc>
        <w:tc>
          <w:tcPr>
            <w:tcW w:w="1002" w:type="pct"/>
          </w:tcPr>
          <w:p w14:paraId="09D5EAA6" w14:textId="77777777" w:rsidR="007F52CF" w:rsidRPr="007F52CF" w:rsidRDefault="007F52CF" w:rsidP="007F52CF">
            <w:pPr>
              <w:jc w:val="both"/>
              <w:rPr>
                <w:rFonts w:hAnsi="Times New Roman" w:cs="Times New Roman"/>
                <w:sz w:val="24"/>
                <w:szCs w:val="24"/>
                <w:lang w:val="pt-PT"/>
              </w:rPr>
            </w:pPr>
          </w:p>
        </w:tc>
        <w:tc>
          <w:tcPr>
            <w:tcW w:w="781" w:type="pct"/>
          </w:tcPr>
          <w:p w14:paraId="6E979A5A" w14:textId="77777777" w:rsidR="007F52CF" w:rsidRPr="007F52CF" w:rsidRDefault="007F52CF" w:rsidP="007F52CF">
            <w:pPr>
              <w:jc w:val="both"/>
              <w:rPr>
                <w:rFonts w:hAnsi="Times New Roman" w:cs="Times New Roman"/>
                <w:sz w:val="24"/>
                <w:szCs w:val="24"/>
                <w:lang w:val="pt-PT"/>
              </w:rPr>
            </w:pPr>
          </w:p>
        </w:tc>
        <w:tc>
          <w:tcPr>
            <w:tcW w:w="995" w:type="pct"/>
          </w:tcPr>
          <w:p w14:paraId="49095A6F" w14:textId="77777777" w:rsidR="007F52CF" w:rsidRPr="007F52CF" w:rsidRDefault="007F52CF" w:rsidP="007F52CF">
            <w:pPr>
              <w:jc w:val="both"/>
              <w:rPr>
                <w:rFonts w:hAnsi="Times New Roman" w:cs="Times New Roman"/>
                <w:sz w:val="24"/>
                <w:szCs w:val="24"/>
                <w:lang w:val="pt-PT"/>
              </w:rPr>
            </w:pPr>
          </w:p>
        </w:tc>
        <w:tc>
          <w:tcPr>
            <w:tcW w:w="767" w:type="pct"/>
          </w:tcPr>
          <w:p w14:paraId="06DF26AD" w14:textId="77777777" w:rsidR="007F52CF" w:rsidRPr="007F52CF" w:rsidRDefault="007F52CF" w:rsidP="007F52CF">
            <w:pPr>
              <w:jc w:val="both"/>
              <w:rPr>
                <w:rFonts w:hAnsi="Times New Roman" w:cs="Times New Roman"/>
                <w:sz w:val="24"/>
                <w:szCs w:val="24"/>
                <w:lang w:val="pt-PT"/>
              </w:rPr>
            </w:pPr>
          </w:p>
        </w:tc>
        <w:tc>
          <w:tcPr>
            <w:tcW w:w="1155" w:type="pct"/>
          </w:tcPr>
          <w:p w14:paraId="39DB5FDD" w14:textId="77777777" w:rsidR="007F52CF" w:rsidRPr="007F52CF" w:rsidRDefault="007F52CF" w:rsidP="007F52CF">
            <w:pPr>
              <w:jc w:val="both"/>
              <w:rPr>
                <w:rFonts w:hAnsi="Times New Roman" w:cs="Times New Roman"/>
                <w:sz w:val="24"/>
                <w:szCs w:val="24"/>
                <w:lang w:val="pt-PT"/>
              </w:rPr>
            </w:pPr>
          </w:p>
        </w:tc>
      </w:tr>
      <w:tr w:rsidR="007F52CF" w:rsidRPr="007F52CF" w14:paraId="0CD79AE8" w14:textId="77777777" w:rsidTr="0021711A">
        <w:tc>
          <w:tcPr>
            <w:tcW w:w="300" w:type="pct"/>
          </w:tcPr>
          <w:p w14:paraId="0F689E26" w14:textId="77777777" w:rsidR="007F52CF" w:rsidRPr="007F52CF" w:rsidRDefault="007F52CF" w:rsidP="007F52CF">
            <w:pPr>
              <w:jc w:val="right"/>
              <w:rPr>
                <w:rFonts w:hAnsi="Times New Roman" w:cs="Times New Roman"/>
                <w:b/>
                <w:sz w:val="24"/>
                <w:szCs w:val="24"/>
                <w:lang w:val="pt-PT"/>
              </w:rPr>
            </w:pPr>
          </w:p>
        </w:tc>
        <w:tc>
          <w:tcPr>
            <w:tcW w:w="3545" w:type="pct"/>
            <w:gridSpan w:val="4"/>
          </w:tcPr>
          <w:p w14:paraId="3B87C417" w14:textId="77777777" w:rsidR="007F52CF" w:rsidRPr="007F52CF" w:rsidRDefault="007F52CF" w:rsidP="007F52CF">
            <w:pPr>
              <w:jc w:val="right"/>
              <w:rPr>
                <w:rFonts w:hAnsi="Times New Roman" w:cs="Times New Roman"/>
                <w:b/>
                <w:sz w:val="24"/>
                <w:szCs w:val="24"/>
              </w:rPr>
            </w:pPr>
            <w:r w:rsidRPr="007F52CF">
              <w:rPr>
                <w:rFonts w:hAnsi="Times New Roman" w:cs="Times New Roman"/>
                <w:b/>
                <w:sz w:val="24"/>
                <w:szCs w:val="24"/>
              </w:rPr>
              <w:t>Iš viso:</w:t>
            </w:r>
          </w:p>
        </w:tc>
        <w:tc>
          <w:tcPr>
            <w:tcW w:w="1155" w:type="pct"/>
          </w:tcPr>
          <w:p w14:paraId="627A673E" w14:textId="77777777" w:rsidR="007F52CF" w:rsidRPr="007F52CF" w:rsidRDefault="007F52CF" w:rsidP="007F52CF">
            <w:pPr>
              <w:jc w:val="both"/>
              <w:rPr>
                <w:rFonts w:hAnsi="Times New Roman" w:cs="Times New Roman"/>
                <w:sz w:val="24"/>
                <w:szCs w:val="24"/>
              </w:rPr>
            </w:pPr>
          </w:p>
        </w:tc>
      </w:tr>
    </w:tbl>
    <w:p w14:paraId="465E608A" w14:textId="77777777" w:rsidR="007F52CF" w:rsidRPr="007F52CF" w:rsidRDefault="007F52CF" w:rsidP="007F52CF">
      <w:pPr>
        <w:spacing w:line="240" w:lineRule="auto"/>
        <w:jc w:val="both"/>
        <w:rPr>
          <w:rFonts w:ascii="Times New Roman" w:hAnsi="Times New Roman" w:cs="Times New Roman"/>
          <w:b/>
          <w:bCs/>
          <w:sz w:val="24"/>
          <w:szCs w:val="24"/>
          <w:lang w:eastAsia="en-US"/>
        </w:rPr>
      </w:pPr>
    </w:p>
    <w:p w14:paraId="2DAA790F" w14:textId="77777777" w:rsidR="007F52CF" w:rsidRPr="007F52CF" w:rsidRDefault="007F52CF" w:rsidP="007F52CF">
      <w:pPr>
        <w:spacing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w:t>
      </w:r>
      <w:bookmarkStart w:id="70" w:name="_Hlk150336863"/>
      <w:r w:rsidRPr="007F52CF">
        <w:rPr>
          <w:rFonts w:ascii="Times New Roman" w:hAnsi="Times New Roman" w:cs="Times New Roman"/>
          <w:sz w:val="24"/>
          <w:szCs w:val="24"/>
          <w:lang w:eastAsia="en-US"/>
        </w:rPr>
        <w:t xml:space="preserve">- </w:t>
      </w:r>
      <w:r w:rsidRPr="007F52CF">
        <w:rPr>
          <w:rFonts w:ascii="Times New Roman" w:hAnsi="Times New Roman" w:cs="Times New Roman"/>
          <w:b/>
          <w:bCs/>
          <w:sz w:val="24"/>
          <w:szCs w:val="24"/>
          <w:u w:val="single"/>
          <w:lang w:eastAsia="en-US"/>
        </w:rPr>
        <w:t>informacija apie specialistus (tiekėjo darbuotojus) ir kvazisubtiekėjus</w:t>
      </w:r>
      <w:r w:rsidRPr="007F52CF">
        <w:rPr>
          <w:rFonts w:ascii="Times New Roman" w:hAnsi="Times New Roman" w:cs="Times New Roman"/>
          <w:sz w:val="24"/>
          <w:szCs w:val="24"/>
          <w:lang w:eastAsia="en-US"/>
        </w:rPr>
        <w:t xml:space="preserve">***, </w:t>
      </w:r>
      <w:bookmarkStart w:id="71" w:name="_Hlk130400395"/>
      <w:r w:rsidRPr="007F52CF">
        <w:rPr>
          <w:rFonts w:ascii="Times New Roman" w:hAnsi="Times New Roman" w:cs="Times New Roman"/>
          <w:sz w:val="24"/>
          <w:szCs w:val="24"/>
          <w:lang w:eastAsia="en-US"/>
        </w:rPr>
        <w:t>kurie pasitelkiami kvalifikacijos reikalavimams pagrįsti</w:t>
      </w:r>
      <w:bookmarkEnd w:id="71"/>
      <w:r w:rsidRPr="007F52CF">
        <w:rPr>
          <w:rFonts w:ascii="Times New Roman" w:hAnsi="Times New Roman" w:cs="Times New Roman"/>
          <w:sz w:val="24"/>
          <w:szCs w:val="24"/>
          <w:lang w:eastAsia="en-US"/>
        </w:rPr>
        <w:t xml:space="preserve"> (</w:t>
      </w:r>
      <w:r w:rsidRPr="007F52CF">
        <w:rPr>
          <w:rFonts w:ascii="Times New Roman" w:hAnsi="Times New Roman" w:cs="Times New Roman"/>
          <w:b/>
          <w:bCs/>
          <w:sz w:val="24"/>
          <w:szCs w:val="24"/>
          <w:lang w:eastAsia="en-US"/>
        </w:rPr>
        <w:t>pagal konkurso sąlygų reikalavmus</w:t>
      </w:r>
      <w:r w:rsidRPr="007F52CF">
        <w:rPr>
          <w:rFonts w:ascii="Times New Roman" w:hAnsi="Times New Roman" w:cs="Times New Roman"/>
          <w:sz w:val="24"/>
          <w:szCs w:val="24"/>
          <w:lang w:eastAsia="en-US"/>
        </w:rPr>
        <w:t>):</w:t>
      </w:r>
    </w:p>
    <w:tbl>
      <w:tblPr>
        <w:tblStyle w:val="Lentelstinklelis"/>
        <w:tblW w:w="9678" w:type="dxa"/>
        <w:tblInd w:w="0" w:type="dxa"/>
        <w:tblLook w:val="04A0" w:firstRow="1" w:lastRow="0" w:firstColumn="1" w:lastColumn="0" w:noHBand="0" w:noVBand="1"/>
      </w:tblPr>
      <w:tblGrid>
        <w:gridCol w:w="618"/>
        <w:gridCol w:w="2956"/>
        <w:gridCol w:w="3278"/>
        <w:gridCol w:w="2826"/>
      </w:tblGrid>
      <w:tr w:rsidR="007F52CF" w:rsidRPr="007F52CF" w14:paraId="16111316" w14:textId="77777777" w:rsidTr="0021711A">
        <w:tc>
          <w:tcPr>
            <w:tcW w:w="618" w:type="dxa"/>
          </w:tcPr>
          <w:p w14:paraId="7FF2EFA4"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Eil. Nr.</w:t>
            </w:r>
          </w:p>
        </w:tc>
        <w:tc>
          <w:tcPr>
            <w:tcW w:w="2956" w:type="dxa"/>
            <w:vAlign w:val="center"/>
          </w:tcPr>
          <w:p w14:paraId="25E05373"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Vardas ir pavardė</w:t>
            </w:r>
          </w:p>
        </w:tc>
        <w:tc>
          <w:tcPr>
            <w:tcW w:w="3278" w:type="dxa"/>
            <w:vAlign w:val="center"/>
          </w:tcPr>
          <w:p w14:paraId="29EE39C5"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Specialisto dabartinė darbovietė</w:t>
            </w:r>
          </w:p>
        </w:tc>
        <w:tc>
          <w:tcPr>
            <w:tcW w:w="2826" w:type="dxa"/>
            <w:vAlign w:val="center"/>
          </w:tcPr>
          <w:p w14:paraId="332B0FFC" w14:textId="77777777" w:rsidR="007F52CF" w:rsidRPr="007F52CF" w:rsidRDefault="007F52CF" w:rsidP="007F52CF">
            <w:pPr>
              <w:jc w:val="center"/>
              <w:rPr>
                <w:rFonts w:hAnsi="Times New Roman" w:cs="Times New Roman"/>
                <w:b/>
                <w:sz w:val="24"/>
                <w:szCs w:val="24"/>
              </w:rPr>
            </w:pPr>
            <w:r w:rsidRPr="007F52CF">
              <w:rPr>
                <w:rFonts w:hAnsi="Times New Roman" w:cs="Times New Roman"/>
                <w:b/>
                <w:sz w:val="24"/>
                <w:szCs w:val="24"/>
              </w:rPr>
              <w:t>Numatomos teikti paslaugos /pareigos įgyvendinant sutartį</w:t>
            </w:r>
          </w:p>
        </w:tc>
      </w:tr>
      <w:tr w:rsidR="007F52CF" w:rsidRPr="007F52CF" w14:paraId="47DC3D4A" w14:textId="77777777" w:rsidTr="0021711A">
        <w:tc>
          <w:tcPr>
            <w:tcW w:w="618" w:type="dxa"/>
          </w:tcPr>
          <w:p w14:paraId="2815F2FC" w14:textId="77777777" w:rsidR="007F52CF" w:rsidRPr="007F52CF" w:rsidRDefault="007F52CF" w:rsidP="007F52CF">
            <w:pPr>
              <w:jc w:val="both"/>
              <w:rPr>
                <w:rFonts w:hAnsi="Times New Roman" w:cs="Times New Roman"/>
                <w:sz w:val="24"/>
                <w:szCs w:val="24"/>
              </w:rPr>
            </w:pPr>
          </w:p>
        </w:tc>
        <w:tc>
          <w:tcPr>
            <w:tcW w:w="2956" w:type="dxa"/>
          </w:tcPr>
          <w:p w14:paraId="6D1765AA" w14:textId="77777777" w:rsidR="007F52CF" w:rsidRPr="007F52CF" w:rsidRDefault="007F52CF" w:rsidP="007F52CF">
            <w:pPr>
              <w:jc w:val="both"/>
              <w:rPr>
                <w:rFonts w:hAnsi="Times New Roman" w:cs="Times New Roman"/>
                <w:sz w:val="24"/>
                <w:szCs w:val="24"/>
              </w:rPr>
            </w:pPr>
          </w:p>
        </w:tc>
        <w:tc>
          <w:tcPr>
            <w:tcW w:w="3278" w:type="dxa"/>
          </w:tcPr>
          <w:p w14:paraId="35A42CD6" w14:textId="77777777" w:rsidR="007F52CF" w:rsidRPr="007F52CF" w:rsidRDefault="007F52CF" w:rsidP="007F52CF">
            <w:pPr>
              <w:jc w:val="both"/>
              <w:rPr>
                <w:rFonts w:hAnsi="Times New Roman" w:cs="Times New Roman"/>
                <w:sz w:val="24"/>
                <w:szCs w:val="24"/>
              </w:rPr>
            </w:pPr>
          </w:p>
        </w:tc>
        <w:tc>
          <w:tcPr>
            <w:tcW w:w="2826" w:type="dxa"/>
          </w:tcPr>
          <w:p w14:paraId="7658CDCE" w14:textId="77777777" w:rsidR="007F52CF" w:rsidRPr="007F52CF" w:rsidRDefault="007F52CF" w:rsidP="007F52CF">
            <w:pPr>
              <w:jc w:val="both"/>
              <w:rPr>
                <w:rFonts w:hAnsi="Times New Roman" w:cs="Times New Roman"/>
                <w:sz w:val="24"/>
                <w:szCs w:val="24"/>
              </w:rPr>
            </w:pPr>
          </w:p>
        </w:tc>
      </w:tr>
      <w:tr w:rsidR="007F52CF" w:rsidRPr="007F52CF" w14:paraId="2C732F67" w14:textId="77777777" w:rsidTr="0021711A">
        <w:tc>
          <w:tcPr>
            <w:tcW w:w="618" w:type="dxa"/>
          </w:tcPr>
          <w:p w14:paraId="6728179F" w14:textId="77777777" w:rsidR="007F52CF" w:rsidRPr="007F52CF" w:rsidRDefault="007F52CF" w:rsidP="007F52CF">
            <w:pPr>
              <w:jc w:val="both"/>
              <w:rPr>
                <w:rFonts w:hAnsi="Times New Roman" w:cs="Times New Roman"/>
                <w:sz w:val="24"/>
                <w:szCs w:val="24"/>
              </w:rPr>
            </w:pPr>
          </w:p>
        </w:tc>
        <w:tc>
          <w:tcPr>
            <w:tcW w:w="2956" w:type="dxa"/>
          </w:tcPr>
          <w:p w14:paraId="081F2381" w14:textId="77777777" w:rsidR="007F52CF" w:rsidRPr="007F52CF" w:rsidRDefault="007F52CF" w:rsidP="007F52CF">
            <w:pPr>
              <w:jc w:val="both"/>
              <w:rPr>
                <w:rFonts w:hAnsi="Times New Roman" w:cs="Times New Roman"/>
                <w:sz w:val="24"/>
                <w:szCs w:val="24"/>
              </w:rPr>
            </w:pPr>
          </w:p>
        </w:tc>
        <w:tc>
          <w:tcPr>
            <w:tcW w:w="3278" w:type="dxa"/>
          </w:tcPr>
          <w:p w14:paraId="2DA1BF31" w14:textId="77777777" w:rsidR="007F52CF" w:rsidRPr="007F52CF" w:rsidRDefault="007F52CF" w:rsidP="007F52CF">
            <w:pPr>
              <w:jc w:val="both"/>
              <w:rPr>
                <w:rFonts w:hAnsi="Times New Roman" w:cs="Times New Roman"/>
                <w:sz w:val="24"/>
                <w:szCs w:val="24"/>
              </w:rPr>
            </w:pPr>
          </w:p>
        </w:tc>
        <w:tc>
          <w:tcPr>
            <w:tcW w:w="2826" w:type="dxa"/>
          </w:tcPr>
          <w:p w14:paraId="31307E8A" w14:textId="77777777" w:rsidR="007F52CF" w:rsidRPr="007F52CF" w:rsidRDefault="007F52CF" w:rsidP="007F52CF">
            <w:pPr>
              <w:jc w:val="both"/>
              <w:rPr>
                <w:rFonts w:hAnsi="Times New Roman" w:cs="Times New Roman"/>
                <w:sz w:val="24"/>
                <w:szCs w:val="24"/>
              </w:rPr>
            </w:pPr>
          </w:p>
        </w:tc>
      </w:tr>
      <w:bookmarkEnd w:id="70"/>
      <w:tr w:rsidR="007F52CF" w:rsidRPr="007F52CF" w14:paraId="06A15EC6" w14:textId="77777777" w:rsidTr="0021711A">
        <w:tc>
          <w:tcPr>
            <w:tcW w:w="618" w:type="dxa"/>
          </w:tcPr>
          <w:p w14:paraId="59EE4FE4" w14:textId="77777777" w:rsidR="007F52CF" w:rsidRPr="007F52CF" w:rsidRDefault="007F52CF" w:rsidP="007F52CF">
            <w:pPr>
              <w:jc w:val="both"/>
              <w:rPr>
                <w:rFonts w:hAnsi="Times New Roman" w:cs="Times New Roman"/>
                <w:sz w:val="24"/>
                <w:szCs w:val="24"/>
              </w:rPr>
            </w:pPr>
          </w:p>
        </w:tc>
        <w:tc>
          <w:tcPr>
            <w:tcW w:w="2956" w:type="dxa"/>
          </w:tcPr>
          <w:p w14:paraId="267BD6FD" w14:textId="77777777" w:rsidR="007F52CF" w:rsidRPr="007F52CF" w:rsidRDefault="007F52CF" w:rsidP="007F52CF">
            <w:pPr>
              <w:jc w:val="both"/>
              <w:rPr>
                <w:rFonts w:hAnsi="Times New Roman" w:cs="Times New Roman"/>
                <w:sz w:val="24"/>
                <w:szCs w:val="24"/>
              </w:rPr>
            </w:pPr>
          </w:p>
        </w:tc>
        <w:tc>
          <w:tcPr>
            <w:tcW w:w="3278" w:type="dxa"/>
          </w:tcPr>
          <w:p w14:paraId="77F376BB" w14:textId="77777777" w:rsidR="007F52CF" w:rsidRPr="007F52CF" w:rsidRDefault="007F52CF" w:rsidP="007F52CF">
            <w:pPr>
              <w:jc w:val="both"/>
              <w:rPr>
                <w:rFonts w:hAnsi="Times New Roman" w:cs="Times New Roman"/>
                <w:sz w:val="24"/>
                <w:szCs w:val="24"/>
              </w:rPr>
            </w:pPr>
          </w:p>
        </w:tc>
        <w:tc>
          <w:tcPr>
            <w:tcW w:w="2826" w:type="dxa"/>
          </w:tcPr>
          <w:p w14:paraId="521EE76F" w14:textId="77777777" w:rsidR="007F52CF" w:rsidRPr="007F52CF" w:rsidRDefault="007F52CF" w:rsidP="007F52CF">
            <w:pPr>
              <w:jc w:val="both"/>
              <w:rPr>
                <w:rFonts w:hAnsi="Times New Roman" w:cs="Times New Roman"/>
                <w:sz w:val="24"/>
                <w:szCs w:val="24"/>
              </w:rPr>
            </w:pPr>
          </w:p>
        </w:tc>
      </w:tr>
    </w:tbl>
    <w:p w14:paraId="77BD9669" w14:textId="77777777" w:rsidR="007F52CF" w:rsidRPr="007F52CF" w:rsidRDefault="007F52CF" w:rsidP="007F52CF">
      <w:pPr>
        <w:spacing w:line="240" w:lineRule="auto"/>
        <w:jc w:val="both"/>
        <w:rPr>
          <w:rFonts w:ascii="Times New Roman" w:hAnsi="Times New Roman" w:cs="Times New Roman"/>
          <w:b/>
          <w:bCs/>
          <w:sz w:val="24"/>
          <w:szCs w:val="24"/>
          <w:lang w:eastAsia="en-US"/>
        </w:rPr>
      </w:pPr>
    </w:p>
    <w:p w14:paraId="3F403B19" w14:textId="77777777" w:rsidR="007F52CF" w:rsidRPr="007F52CF" w:rsidRDefault="007F52CF" w:rsidP="007F52CF">
      <w:pPr>
        <w:spacing w:line="240" w:lineRule="auto"/>
        <w:jc w:val="both"/>
        <w:rPr>
          <w:rFonts w:ascii="Times New Roman" w:hAnsi="Times New Roman" w:cs="Times New Roman"/>
          <w:b/>
          <w:bCs/>
          <w:i/>
          <w:iCs/>
          <w:sz w:val="24"/>
          <w:szCs w:val="24"/>
          <w:lang w:eastAsia="en-US"/>
        </w:rPr>
      </w:pPr>
      <w:r w:rsidRPr="007F52CF">
        <w:rPr>
          <w:rFonts w:ascii="Times New Roman" w:hAnsi="Times New Roman" w:cs="Times New Roman"/>
          <w:b/>
          <w:bCs/>
          <w:i/>
          <w:iCs/>
          <w:sz w:val="24"/>
          <w:szCs w:val="24"/>
          <w:lang w:eastAsia="en-US"/>
        </w:rPr>
        <w:t>Pastabos:</w:t>
      </w:r>
    </w:p>
    <w:p w14:paraId="1E27F8CA" w14:textId="77777777" w:rsidR="007F52CF" w:rsidRPr="007F52CF" w:rsidRDefault="007F52CF" w:rsidP="007F52CF">
      <w:pPr>
        <w:spacing w:line="240" w:lineRule="auto"/>
        <w:jc w:val="both"/>
        <w:rPr>
          <w:rFonts w:ascii="Times New Roman" w:hAnsi="Times New Roman" w:cs="Times New Roman"/>
          <w:i/>
          <w:iCs/>
          <w:sz w:val="24"/>
          <w:szCs w:val="24"/>
          <w:lang w:eastAsia="en-US"/>
        </w:rPr>
      </w:pPr>
      <w:r w:rsidRPr="007F52CF">
        <w:rPr>
          <w:rFonts w:ascii="Times New Roman" w:hAnsi="Times New Roman" w:cs="Times New Roman"/>
          <w:b/>
          <w:bCs/>
          <w:i/>
          <w:iCs/>
          <w:sz w:val="24"/>
          <w:szCs w:val="24"/>
          <w:lang w:eastAsia="en-US"/>
        </w:rPr>
        <w:t>*</w:t>
      </w:r>
      <w:r w:rsidRPr="007F52CF">
        <w:rPr>
          <w:rFonts w:ascii="Times New Roman" w:hAnsi="Times New Roman" w:cs="Times New Roman"/>
          <w:i/>
          <w:iCs/>
          <w:sz w:val="24"/>
          <w:szCs w:val="24"/>
          <w:lang w:eastAsia="en-US"/>
        </w:rPr>
        <w:t xml:space="preserve"> </w:t>
      </w:r>
      <w:r w:rsidRPr="007F52CF">
        <w:rPr>
          <w:rFonts w:ascii="Times New Roman" w:hAnsi="Times New Roman" w:cs="Times New Roman"/>
          <w:b/>
          <w:bCs/>
          <w:i/>
          <w:iCs/>
          <w:sz w:val="24"/>
          <w:szCs w:val="24"/>
          <w:lang w:eastAsia="en-US"/>
        </w:rPr>
        <w:t>Subtiekėjas,</w:t>
      </w:r>
      <w:r w:rsidRPr="007F52CF">
        <w:rPr>
          <w:rFonts w:ascii="Times New Roman" w:hAnsi="Times New Roman" w:cs="Times New Roman"/>
          <w:i/>
          <w:iCs/>
          <w:sz w:val="24"/>
          <w:szCs w:val="24"/>
          <w:lang w:eastAsia="en-US"/>
        </w:rPr>
        <w:t xml:space="preserve"> kurio pajėgumais tiekėjas nesiremia – tiekėjo pirkimo sutarties vykdymui pasitelkiamas trečiasis asmuo, kurio kvalifikacija tiekėjas nesiremia, kad atitiktų kvalifikacijos reikalavimus.</w:t>
      </w:r>
    </w:p>
    <w:p w14:paraId="7E801487" w14:textId="77777777" w:rsidR="007F52CF" w:rsidRPr="007F52CF" w:rsidRDefault="007F52CF" w:rsidP="007F52CF">
      <w:pPr>
        <w:spacing w:line="240" w:lineRule="auto"/>
        <w:jc w:val="both"/>
        <w:rPr>
          <w:rFonts w:ascii="Times New Roman" w:hAnsi="Times New Roman" w:cs="Times New Roman"/>
          <w:i/>
          <w:iCs/>
          <w:sz w:val="24"/>
          <w:szCs w:val="24"/>
          <w:lang w:eastAsia="en-US"/>
        </w:rPr>
      </w:pPr>
      <w:r w:rsidRPr="007F52CF">
        <w:rPr>
          <w:rFonts w:ascii="Times New Roman" w:hAnsi="Times New Roman" w:cs="Times New Roman"/>
          <w:b/>
          <w:bCs/>
          <w:i/>
          <w:iCs/>
          <w:sz w:val="24"/>
          <w:szCs w:val="24"/>
          <w:lang w:eastAsia="en-US"/>
        </w:rPr>
        <w:t>**</w:t>
      </w:r>
      <w:r w:rsidRPr="007F52CF">
        <w:rPr>
          <w:rFonts w:ascii="Times New Roman" w:hAnsi="Times New Roman" w:cs="Times New Roman"/>
          <w:i/>
          <w:iCs/>
          <w:sz w:val="24"/>
          <w:szCs w:val="24"/>
          <w:lang w:eastAsia="en-US"/>
        </w:rPr>
        <w:t xml:space="preserve"> </w:t>
      </w:r>
      <w:r w:rsidRPr="007F52CF">
        <w:rPr>
          <w:rFonts w:ascii="Times New Roman" w:hAnsi="Times New Roman" w:cs="Times New Roman"/>
          <w:b/>
          <w:bCs/>
          <w:i/>
          <w:iCs/>
          <w:sz w:val="24"/>
          <w:szCs w:val="24"/>
          <w:lang w:eastAsia="en-US"/>
        </w:rPr>
        <w:t>Ūkio subjektas</w:t>
      </w:r>
      <w:r w:rsidRPr="007F52CF">
        <w:rPr>
          <w:rFonts w:ascii="Times New Roman" w:hAnsi="Times New Roman" w:cs="Times New Roman"/>
          <w:i/>
          <w:iCs/>
          <w:sz w:val="24"/>
          <w:szCs w:val="24"/>
          <w:lang w:eastAsia="en-US"/>
        </w:rPr>
        <w:t>, kurio pajėgumais remiamasi – tiekėjo pirkimo sutarties vykdymui pasitelkiamas trečiasis asmuo, kurio kvalifikacija tiekėjas remiasi, kad atitiktų kvalifikacijos reikalavimus.</w:t>
      </w:r>
    </w:p>
    <w:p w14:paraId="12A07343" w14:textId="77777777" w:rsidR="007F52CF" w:rsidRPr="007F52CF" w:rsidRDefault="007F52CF" w:rsidP="007F52CF">
      <w:pPr>
        <w:spacing w:line="240" w:lineRule="auto"/>
        <w:jc w:val="both"/>
        <w:rPr>
          <w:rFonts w:ascii="Times New Roman" w:hAnsi="Times New Roman" w:cs="Times New Roman"/>
          <w:i/>
          <w:iCs/>
          <w:sz w:val="24"/>
          <w:szCs w:val="24"/>
          <w:lang w:eastAsia="en-US"/>
        </w:rPr>
      </w:pPr>
      <w:r w:rsidRPr="007F52CF">
        <w:rPr>
          <w:rFonts w:ascii="Times New Roman" w:hAnsi="Times New Roman" w:cs="Times New Roman"/>
          <w:b/>
          <w:bCs/>
          <w:i/>
          <w:iCs/>
          <w:sz w:val="24"/>
          <w:szCs w:val="24"/>
          <w:lang w:eastAsia="en-US"/>
        </w:rPr>
        <w:t>***Kvazisubtiekėjas</w:t>
      </w:r>
      <w:r w:rsidRPr="007F52CF">
        <w:rPr>
          <w:rFonts w:ascii="Times New Roman" w:hAnsi="Times New Roman" w:cs="Times New Roman"/>
          <w:i/>
          <w:iCs/>
          <w:sz w:val="24"/>
          <w:szCs w:val="24"/>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0727A54" w14:textId="77777777" w:rsidR="007F52CF" w:rsidRPr="007F52CF" w:rsidRDefault="007F52CF" w:rsidP="007F52CF">
      <w:pPr>
        <w:spacing w:after="0" w:line="240" w:lineRule="auto"/>
        <w:jc w:val="both"/>
        <w:rPr>
          <w:rFonts w:ascii="Times New Roman" w:hAnsi="Times New Roman" w:cs="Times New Roman"/>
          <w:sz w:val="24"/>
          <w:szCs w:val="24"/>
          <w:lang w:eastAsia="en-US"/>
        </w:rPr>
      </w:pPr>
    </w:p>
    <w:p w14:paraId="32CBA9B4"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Šiuo pasiūlymu pažymime, kad sutinkame su visomis pirkimo sąlygomis, nustatytomis ir paskelbtomis:</w:t>
      </w:r>
    </w:p>
    <w:p w14:paraId="4A3A3947"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1) </w:t>
      </w:r>
      <w:r w:rsidRPr="007F52CF">
        <w:rPr>
          <w:rFonts w:ascii="Times New Roman" w:hAnsi="Times New Roman" w:cs="Times New Roman"/>
          <w:b/>
          <w:bCs/>
          <w:sz w:val="24"/>
          <w:szCs w:val="24"/>
          <w:lang w:eastAsia="en-US"/>
        </w:rPr>
        <w:t>s</w:t>
      </w:r>
      <w:r w:rsidRPr="007F52CF">
        <w:rPr>
          <w:rFonts w:ascii="Times New Roman" w:hAnsi="Times New Roman" w:cs="Times New Roman"/>
          <w:bCs/>
          <w:spacing w:val="10"/>
          <w:sz w:val="24"/>
          <w:szCs w:val="24"/>
          <w:lang w:eastAsia="en-US"/>
        </w:rPr>
        <w:t>kelbime</w:t>
      </w:r>
      <w:r w:rsidRPr="007F52CF">
        <w:rPr>
          <w:rFonts w:ascii="Times New Roman" w:hAnsi="Times New Roman" w:cs="Times New Roman"/>
          <w:b/>
          <w:bCs/>
          <w:spacing w:val="10"/>
          <w:sz w:val="24"/>
          <w:szCs w:val="24"/>
          <w:lang w:eastAsia="en-US"/>
        </w:rPr>
        <w:t xml:space="preserve"> </w:t>
      </w:r>
      <w:r w:rsidRPr="007F52CF">
        <w:rPr>
          <w:rFonts w:ascii="Times New Roman" w:hAnsi="Times New Roman" w:cs="Times New Roman"/>
          <w:sz w:val="24"/>
          <w:szCs w:val="24"/>
          <w:lang w:eastAsia="en-US"/>
        </w:rPr>
        <w:t xml:space="preserve">apie pirkimą, paskelbtame </w:t>
      </w:r>
      <w:r w:rsidRPr="007F52CF">
        <w:rPr>
          <w:rFonts w:ascii="Times New Roman" w:hAnsi="Times New Roman" w:cs="Times New Roman"/>
          <w:i/>
          <w:iCs/>
          <w:sz w:val="24"/>
          <w:szCs w:val="24"/>
          <w:lang w:eastAsia="en-US"/>
        </w:rPr>
        <w:t>https://pirkimai.eviesiejipirkimai.lt Lietuvos Respublikos viešųjų pirkimų įstatymo nustatyta tvarka</w:t>
      </w:r>
      <w:r w:rsidRPr="007F52CF">
        <w:rPr>
          <w:rFonts w:ascii="Times New Roman" w:hAnsi="Times New Roman" w:cs="Times New Roman"/>
          <w:sz w:val="24"/>
          <w:szCs w:val="24"/>
          <w:lang w:eastAsia="en-US"/>
        </w:rPr>
        <w:t>;</w:t>
      </w:r>
    </w:p>
    <w:p w14:paraId="36B43F4C"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2) šiose konkurso sąlygose;</w:t>
      </w:r>
    </w:p>
    <w:p w14:paraId="3BED0CAB" w14:textId="77777777" w:rsidR="007F52CF" w:rsidRP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3) kitose pirkimo dokumentuose (jų paaiškinimuose, papildymuose, jei tokių bus).</w:t>
      </w:r>
    </w:p>
    <w:p w14:paraId="3E2CE6AF" w14:textId="26DC6E0D" w:rsidR="007F52CF" w:rsidRDefault="007F52CF" w:rsidP="007F52CF">
      <w:pPr>
        <w:spacing w:after="0" w:line="240" w:lineRule="auto"/>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7F52CF">
        <w:rPr>
          <w:rFonts w:ascii="Times New Roman" w:hAnsi="Times New Roman" w:cs="Times New Roman"/>
          <w:i/>
          <w:sz w:val="24"/>
          <w:szCs w:val="24"/>
          <w:lang w:eastAsia="en-US"/>
        </w:rPr>
        <w:t>konkurso sąlygose</w:t>
      </w:r>
      <w:r w:rsidRPr="007F52CF">
        <w:rPr>
          <w:rFonts w:ascii="Times New Roman" w:hAnsi="Times New Roman" w:cs="Times New Roman"/>
          <w:sz w:val="24"/>
          <w:szCs w:val="24"/>
          <w:lang w:eastAsia="en-US"/>
        </w:rPr>
        <w:t xml:space="preserve"> nustatytų reikalavimų, privalėjome įskaičiuoti į pasiūlymo kainą.</w:t>
      </w:r>
    </w:p>
    <w:p w14:paraId="5471A539" w14:textId="77777777" w:rsidR="007F52CF" w:rsidRPr="007F52CF" w:rsidRDefault="007F52CF" w:rsidP="007F52CF">
      <w:pPr>
        <w:spacing w:line="240" w:lineRule="auto"/>
        <w:jc w:val="both"/>
        <w:rPr>
          <w:rFonts w:ascii="Times New Roman" w:hAnsi="Times New Roman" w:cs="Times New Roman"/>
          <w:sz w:val="24"/>
          <w:szCs w:val="24"/>
          <w:lang w:eastAsia="en-US"/>
        </w:rPr>
      </w:pPr>
    </w:p>
    <w:p w14:paraId="7F3F0050" w14:textId="77777777" w:rsidR="007F52CF" w:rsidRPr="007F52CF" w:rsidRDefault="007F52CF" w:rsidP="007F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7" w:firstLine="709"/>
        <w:jc w:val="both"/>
        <w:rPr>
          <w:rFonts w:ascii="Times New Roman" w:hAnsi="Times New Roman" w:cs="Times New Roman"/>
          <w:i/>
          <w:sz w:val="24"/>
          <w:szCs w:val="24"/>
          <w:lang w:eastAsia="en-US"/>
        </w:rPr>
      </w:pPr>
      <w:r w:rsidRPr="007F52CF">
        <w:rPr>
          <w:rFonts w:ascii="Times New Roman" w:hAnsi="Times New Roman" w:cs="Times New Roman"/>
          <w:b/>
          <w:bCs/>
          <w:sz w:val="24"/>
          <w:szCs w:val="24"/>
          <w:lang w:eastAsia="en-US"/>
        </w:rPr>
        <w:t xml:space="preserve">                                 </w:t>
      </w:r>
      <w:r w:rsidRPr="00A24E87">
        <w:rPr>
          <w:rFonts w:ascii="Times New Roman" w:hAnsi="Times New Roman" w:cs="Times New Roman"/>
          <w:b/>
          <w:bCs/>
          <w:sz w:val="24"/>
          <w:szCs w:val="24"/>
          <w:u w:val="single"/>
          <w:lang w:eastAsia="en-US"/>
        </w:rPr>
        <w:t xml:space="preserve">Mes siūlome šias </w:t>
      </w:r>
      <w:r w:rsidRPr="00A24E87">
        <w:rPr>
          <w:rFonts w:ascii="Times New Roman" w:hAnsi="Times New Roman" w:cs="Times New Roman"/>
          <w:b/>
          <w:bCs/>
          <w:i/>
          <w:sz w:val="24"/>
          <w:szCs w:val="24"/>
          <w:u w:val="single"/>
          <w:lang w:eastAsia="en-US"/>
        </w:rPr>
        <w:t>Paslaugas</w:t>
      </w:r>
      <w:r w:rsidRPr="007F52CF">
        <w:rPr>
          <w:rFonts w:ascii="Times New Roman" w:hAnsi="Times New Roman" w:cs="Times New Roman"/>
          <w:i/>
          <w:sz w:val="24"/>
          <w:szCs w:val="24"/>
          <w:lang w:eastAsia="en-US"/>
        </w:rPr>
        <w:t>:</w:t>
      </w:r>
    </w:p>
    <w:tbl>
      <w:tblPr>
        <w:tblpPr w:leftFromText="180" w:rightFromText="180" w:bottomFromText="160" w:vertAnchor="text" w:horzAnchor="page" w:tblpXSpec="center" w:tblpY="-22"/>
        <w:tblW w:w="9630" w:type="dxa"/>
        <w:tblLayout w:type="fixed"/>
        <w:tblLook w:val="04A0" w:firstRow="1" w:lastRow="0" w:firstColumn="1" w:lastColumn="0" w:noHBand="0" w:noVBand="1"/>
      </w:tblPr>
      <w:tblGrid>
        <w:gridCol w:w="699"/>
        <w:gridCol w:w="3969"/>
        <w:gridCol w:w="1559"/>
        <w:gridCol w:w="1561"/>
        <w:gridCol w:w="1842"/>
      </w:tblGrid>
      <w:tr w:rsidR="007F52CF" w:rsidRPr="007F52CF" w14:paraId="1C036A09" w14:textId="77777777" w:rsidTr="0021711A">
        <w:trPr>
          <w:trHeight w:val="973"/>
        </w:trPr>
        <w:tc>
          <w:tcPr>
            <w:tcW w:w="9630" w:type="dxa"/>
            <w:gridSpan w:val="5"/>
            <w:tcBorders>
              <w:top w:val="single" w:sz="8" w:space="0" w:color="auto"/>
              <w:left w:val="single" w:sz="8" w:space="0" w:color="auto"/>
              <w:bottom w:val="single" w:sz="4" w:space="0" w:color="auto"/>
              <w:right w:val="single" w:sz="8" w:space="0" w:color="auto"/>
            </w:tcBorders>
            <w:noWrap/>
            <w:vAlign w:val="center"/>
            <w:hideMark/>
          </w:tcPr>
          <w:p w14:paraId="136C743F" w14:textId="5FC02041" w:rsidR="007F52CF" w:rsidRPr="007F52CF" w:rsidRDefault="007F52CF" w:rsidP="00AB5F00">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eastAsia="en-US"/>
                <w14:ligatures w14:val="standardContextual"/>
              </w:rPr>
              <w:lastRenderedPageBreak/>
              <w:t xml:space="preserve">         </w:t>
            </w:r>
            <w:r w:rsidRPr="007F52CF">
              <w:rPr>
                <w:rFonts w:ascii="Times New Roman" w:hAnsi="Times New Roman" w:cs="Times New Roman"/>
                <w:b/>
                <w:bCs/>
                <w:color w:val="000000"/>
                <w:kern w:val="2"/>
                <w:sz w:val="24"/>
                <w:szCs w:val="24"/>
                <w:lang w:val="en-US" w:eastAsia="en-US"/>
                <w14:ligatures w14:val="standardContextual"/>
              </w:rPr>
              <w:t>TYRIMAI, ATLIEKAMI PAGAL ŠEIMOS GYDYTOJO NORMĄ</w:t>
            </w:r>
          </w:p>
          <w:p w14:paraId="42B45A9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r>
      <w:tr w:rsidR="007F52CF" w:rsidRPr="007F52CF" w14:paraId="27CEA0D1" w14:textId="77777777" w:rsidTr="00AB5F00">
        <w:trPr>
          <w:trHeight w:val="1080"/>
        </w:trPr>
        <w:tc>
          <w:tcPr>
            <w:tcW w:w="699" w:type="dxa"/>
            <w:tcBorders>
              <w:top w:val="single" w:sz="4" w:space="0" w:color="auto"/>
              <w:left w:val="single" w:sz="8" w:space="0" w:color="auto"/>
              <w:bottom w:val="single" w:sz="4" w:space="0" w:color="auto"/>
              <w:right w:val="single" w:sz="8" w:space="0" w:color="auto"/>
            </w:tcBorders>
            <w:noWrap/>
            <w:vAlign w:val="center"/>
          </w:tcPr>
          <w:p w14:paraId="4A078A5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p w14:paraId="1E526EB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3969" w:type="dxa"/>
            <w:tcBorders>
              <w:top w:val="single" w:sz="4" w:space="0" w:color="auto"/>
              <w:left w:val="nil"/>
              <w:bottom w:val="single" w:sz="4" w:space="0" w:color="auto"/>
              <w:right w:val="single" w:sz="8" w:space="0" w:color="auto"/>
            </w:tcBorders>
            <w:noWrap/>
            <w:vAlign w:val="center"/>
          </w:tcPr>
          <w:p w14:paraId="5B6D3C4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p w14:paraId="08AEC15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xml:space="preserve"> Biocheminiai tyrimai</w:t>
            </w:r>
          </w:p>
        </w:tc>
        <w:tc>
          <w:tcPr>
            <w:tcW w:w="1559" w:type="dxa"/>
            <w:tcBorders>
              <w:top w:val="single" w:sz="4" w:space="0" w:color="auto"/>
              <w:left w:val="nil"/>
              <w:bottom w:val="single" w:sz="4" w:space="0" w:color="auto"/>
              <w:right w:val="single" w:sz="8" w:space="0" w:color="auto"/>
            </w:tcBorders>
            <w:vAlign w:val="center"/>
          </w:tcPr>
          <w:p w14:paraId="333D0EDD" w14:textId="77777777"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AB5F00">
              <w:rPr>
                <w:rFonts w:ascii="Times New Roman" w:hAnsi="Times New Roman" w:cs="Times New Roman"/>
                <w:b/>
                <w:bCs/>
                <w:color w:val="000000"/>
                <w:sz w:val="24"/>
                <w:szCs w:val="24"/>
                <w:lang w:val="en-US"/>
              </w:rPr>
              <w:t>Preliminarus paslaugų (laboratorinių tyrimų) kiekis (vnt.)</w:t>
            </w:r>
          </w:p>
        </w:tc>
        <w:tc>
          <w:tcPr>
            <w:tcW w:w="1561" w:type="dxa"/>
            <w:tcBorders>
              <w:top w:val="single" w:sz="4" w:space="0" w:color="auto"/>
              <w:left w:val="nil"/>
              <w:bottom w:val="single" w:sz="4" w:space="0" w:color="auto"/>
              <w:right w:val="single" w:sz="8" w:space="0" w:color="auto"/>
            </w:tcBorders>
            <w:vAlign w:val="center"/>
          </w:tcPr>
          <w:p w14:paraId="486FF459" w14:textId="77777777"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p w14:paraId="09FDDFCA" w14:textId="2E6C6138"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AB5F00">
              <w:rPr>
                <w:rFonts w:ascii="Times New Roman" w:hAnsi="Times New Roman" w:cs="Times New Roman"/>
                <w:b/>
                <w:bCs/>
                <w:color w:val="000000"/>
                <w:sz w:val="24"/>
                <w:szCs w:val="24"/>
                <w:lang w:val="en-US"/>
              </w:rPr>
              <w:t>Vienos paslaugos (laboratorinio tyrimo) įkainis, Eur be PVM</w:t>
            </w:r>
            <w:r w:rsidR="00AB5F00" w:rsidRPr="00AB5F00">
              <w:rPr>
                <w:rFonts w:ascii="Times New Roman" w:hAnsi="Times New Roman" w:cs="Times New Roman"/>
                <w:b/>
                <w:bCs/>
                <w:color w:val="000000"/>
                <w:sz w:val="24"/>
                <w:szCs w:val="24"/>
                <w:lang w:val="en-US"/>
              </w:rPr>
              <w:t xml:space="preserve"> </w:t>
            </w:r>
            <w:r w:rsidR="00AB5F00">
              <w:rPr>
                <w:rFonts w:ascii="Times New Roman" w:hAnsi="Times New Roman" w:cs="Times New Roman"/>
                <w:b/>
                <w:bCs/>
                <w:color w:val="000000"/>
                <w:sz w:val="24"/>
                <w:szCs w:val="24"/>
                <w:lang w:val="en-US"/>
              </w:rPr>
              <w:t>***</w:t>
            </w:r>
          </w:p>
          <w:p w14:paraId="6B7EF99C" w14:textId="77777777" w:rsidR="007F52CF" w:rsidRPr="00AB5F00"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1842" w:type="dxa"/>
            <w:tcBorders>
              <w:top w:val="single" w:sz="4" w:space="0" w:color="auto"/>
              <w:left w:val="nil"/>
              <w:bottom w:val="single" w:sz="4" w:space="0" w:color="auto"/>
              <w:right w:val="single" w:sz="8" w:space="0" w:color="auto"/>
            </w:tcBorders>
            <w:vAlign w:val="center"/>
          </w:tcPr>
          <w:p w14:paraId="013ABC7A" w14:textId="77777777" w:rsidR="007F52CF" w:rsidRPr="00AB5F00" w:rsidRDefault="007F52CF" w:rsidP="007F52CF">
            <w:pPr>
              <w:spacing w:line="240" w:lineRule="auto"/>
              <w:jc w:val="both"/>
              <w:rPr>
                <w:rFonts w:ascii="Times New Roman" w:hAnsi="Times New Roman" w:cs="Times New Roman"/>
                <w:b/>
                <w:bCs/>
                <w:color w:val="000000"/>
                <w:sz w:val="24"/>
                <w:szCs w:val="24"/>
                <w:lang w:val="en-US"/>
              </w:rPr>
            </w:pPr>
            <w:r w:rsidRPr="00AB5F00">
              <w:rPr>
                <w:rFonts w:ascii="Times New Roman" w:hAnsi="Times New Roman" w:cs="Times New Roman"/>
                <w:b/>
                <w:bCs/>
                <w:color w:val="000000"/>
                <w:sz w:val="24"/>
                <w:szCs w:val="24"/>
                <w:lang w:val="en-US"/>
              </w:rPr>
              <w:t>Bendra paslaugų kaina Eur (be PVM)</w:t>
            </w:r>
          </w:p>
          <w:p w14:paraId="455D4FE3" w14:textId="77777777" w:rsidR="007F52CF" w:rsidRPr="00AB5F00" w:rsidRDefault="007F52CF" w:rsidP="007F52CF">
            <w:pPr>
              <w:spacing w:line="240" w:lineRule="auto"/>
              <w:jc w:val="both"/>
              <w:rPr>
                <w:rFonts w:ascii="Times New Roman" w:hAnsi="Times New Roman" w:cs="Times New Roman"/>
                <w:i/>
                <w:iCs/>
                <w:color w:val="000000"/>
                <w:kern w:val="2"/>
                <w:sz w:val="24"/>
                <w:szCs w:val="24"/>
                <w:lang w:val="en-US" w:eastAsia="en-US"/>
                <w14:ligatures w14:val="standardContextual"/>
              </w:rPr>
            </w:pPr>
            <w:r w:rsidRPr="00AB5F00">
              <w:rPr>
                <w:rFonts w:ascii="Times New Roman" w:hAnsi="Times New Roman" w:cs="Times New Roman"/>
                <w:i/>
                <w:iCs/>
                <w:color w:val="000000"/>
                <w:sz w:val="24"/>
                <w:szCs w:val="24"/>
                <w:highlight w:val="lightGray"/>
                <w:lang w:val="en-US"/>
              </w:rPr>
              <w:t>Reikalinga pasiūlymams įvertinti</w:t>
            </w:r>
          </w:p>
        </w:tc>
      </w:tr>
      <w:tr w:rsidR="007F52CF" w:rsidRPr="007F52CF" w14:paraId="4A7A2FCF" w14:textId="77777777" w:rsidTr="00AB5F00">
        <w:trPr>
          <w:trHeight w:val="300"/>
        </w:trPr>
        <w:tc>
          <w:tcPr>
            <w:tcW w:w="699" w:type="dxa"/>
            <w:tcBorders>
              <w:top w:val="single" w:sz="4" w:space="0" w:color="auto"/>
              <w:left w:val="single" w:sz="8" w:space="0" w:color="auto"/>
              <w:bottom w:val="single" w:sz="8" w:space="0" w:color="auto"/>
              <w:right w:val="single" w:sz="8" w:space="0" w:color="auto"/>
            </w:tcBorders>
            <w:noWrap/>
            <w:vAlign w:val="center"/>
            <w:hideMark/>
          </w:tcPr>
          <w:p w14:paraId="3CFC3FB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1</w:t>
            </w:r>
          </w:p>
        </w:tc>
        <w:tc>
          <w:tcPr>
            <w:tcW w:w="3969" w:type="dxa"/>
            <w:tcBorders>
              <w:top w:val="single" w:sz="4" w:space="0" w:color="auto"/>
              <w:left w:val="nil"/>
              <w:bottom w:val="single" w:sz="8" w:space="0" w:color="auto"/>
              <w:right w:val="single" w:sz="8" w:space="0" w:color="auto"/>
            </w:tcBorders>
            <w:noWrap/>
            <w:vAlign w:val="center"/>
            <w:hideMark/>
          </w:tcPr>
          <w:p w14:paraId="3424A4B3" w14:textId="68A2415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2</w:t>
            </w:r>
          </w:p>
        </w:tc>
        <w:tc>
          <w:tcPr>
            <w:tcW w:w="1559" w:type="dxa"/>
            <w:tcBorders>
              <w:top w:val="single" w:sz="4" w:space="0" w:color="auto"/>
              <w:left w:val="nil"/>
              <w:bottom w:val="single" w:sz="8" w:space="0" w:color="auto"/>
              <w:right w:val="single" w:sz="8" w:space="0" w:color="auto"/>
            </w:tcBorders>
            <w:vAlign w:val="center"/>
            <w:hideMark/>
          </w:tcPr>
          <w:p w14:paraId="7CCF255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w:t>
            </w:r>
          </w:p>
        </w:tc>
        <w:tc>
          <w:tcPr>
            <w:tcW w:w="1561" w:type="dxa"/>
            <w:tcBorders>
              <w:top w:val="single" w:sz="4" w:space="0" w:color="auto"/>
              <w:left w:val="nil"/>
              <w:bottom w:val="single" w:sz="8" w:space="0" w:color="auto"/>
              <w:right w:val="single" w:sz="8" w:space="0" w:color="auto"/>
            </w:tcBorders>
            <w:vAlign w:val="center"/>
            <w:hideMark/>
          </w:tcPr>
          <w:p w14:paraId="31D965C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w:t>
            </w:r>
          </w:p>
        </w:tc>
        <w:tc>
          <w:tcPr>
            <w:tcW w:w="1842" w:type="dxa"/>
            <w:tcBorders>
              <w:top w:val="single" w:sz="4" w:space="0" w:color="auto"/>
              <w:left w:val="nil"/>
              <w:bottom w:val="single" w:sz="8" w:space="0" w:color="auto"/>
              <w:right w:val="single" w:sz="8" w:space="0" w:color="auto"/>
            </w:tcBorders>
            <w:vAlign w:val="center"/>
            <w:hideMark/>
          </w:tcPr>
          <w:p w14:paraId="7C229360" w14:textId="77777777" w:rsidR="007F52CF" w:rsidRPr="007F52CF" w:rsidRDefault="007F52CF" w:rsidP="00AB5F00">
            <w:pPr>
              <w:spacing w:line="240" w:lineRule="auto"/>
              <w:rPr>
                <w:rFonts w:ascii="Times New Roman" w:hAnsi="Times New Roman" w:cs="Times New Roman"/>
                <w:b/>
                <w:bCs/>
                <w:color w:val="000000"/>
                <w:kern w:val="2"/>
                <w:sz w:val="24"/>
                <w:szCs w:val="24"/>
                <w:lang w:val="en-US" w:eastAsia="en-US"/>
                <w14:ligatures w14:val="standardContextual"/>
              </w:rPr>
            </w:pPr>
          </w:p>
          <w:p w14:paraId="557CD56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p w14:paraId="31133F8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sz w:val="24"/>
                <w:szCs w:val="24"/>
                <w:lang w:eastAsia="en-US"/>
              </w:rPr>
              <w:t>(3*4)</w:t>
            </w:r>
          </w:p>
        </w:tc>
      </w:tr>
      <w:tr w:rsidR="007F52CF" w:rsidRPr="007F52CF" w14:paraId="1DE5A066"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C88F06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w:t>
            </w:r>
          </w:p>
        </w:tc>
        <w:tc>
          <w:tcPr>
            <w:tcW w:w="3969" w:type="dxa"/>
            <w:tcBorders>
              <w:top w:val="nil"/>
              <w:left w:val="nil"/>
              <w:bottom w:val="single" w:sz="8" w:space="0" w:color="auto"/>
              <w:right w:val="single" w:sz="8" w:space="0" w:color="auto"/>
            </w:tcBorders>
            <w:vAlign w:val="center"/>
            <w:hideMark/>
          </w:tcPr>
          <w:p w14:paraId="3C7AFE2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C reaktyvaus baltymo kiekybinis nustatymas (CRB)</w:t>
            </w:r>
          </w:p>
        </w:tc>
        <w:tc>
          <w:tcPr>
            <w:tcW w:w="1559" w:type="dxa"/>
            <w:tcBorders>
              <w:top w:val="nil"/>
              <w:left w:val="nil"/>
              <w:bottom w:val="single" w:sz="8" w:space="0" w:color="auto"/>
              <w:right w:val="single" w:sz="8" w:space="0" w:color="auto"/>
            </w:tcBorders>
            <w:vAlign w:val="center"/>
            <w:hideMark/>
          </w:tcPr>
          <w:p w14:paraId="5574DF2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4000</w:t>
            </w:r>
          </w:p>
        </w:tc>
        <w:tc>
          <w:tcPr>
            <w:tcW w:w="1561" w:type="dxa"/>
            <w:tcBorders>
              <w:top w:val="nil"/>
              <w:left w:val="nil"/>
              <w:bottom w:val="single" w:sz="8" w:space="0" w:color="auto"/>
              <w:right w:val="single" w:sz="8" w:space="0" w:color="auto"/>
            </w:tcBorders>
            <w:vAlign w:val="center"/>
          </w:tcPr>
          <w:p w14:paraId="7FA0E15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59F16CB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DA703E7"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0D4727B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w:t>
            </w:r>
          </w:p>
        </w:tc>
        <w:tc>
          <w:tcPr>
            <w:tcW w:w="3969" w:type="dxa"/>
            <w:tcBorders>
              <w:top w:val="nil"/>
              <w:left w:val="nil"/>
              <w:bottom w:val="single" w:sz="8" w:space="0" w:color="auto"/>
              <w:right w:val="single" w:sz="8" w:space="0" w:color="auto"/>
            </w:tcBorders>
            <w:vAlign w:val="center"/>
            <w:hideMark/>
          </w:tcPr>
          <w:p w14:paraId="7DCAABC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Gliukozės koncentracijos serume  nustatymas (GLU)</w:t>
            </w:r>
          </w:p>
        </w:tc>
        <w:tc>
          <w:tcPr>
            <w:tcW w:w="1559" w:type="dxa"/>
            <w:tcBorders>
              <w:top w:val="nil"/>
              <w:left w:val="nil"/>
              <w:bottom w:val="single" w:sz="8" w:space="0" w:color="auto"/>
              <w:right w:val="single" w:sz="8" w:space="0" w:color="auto"/>
            </w:tcBorders>
            <w:vAlign w:val="center"/>
            <w:hideMark/>
          </w:tcPr>
          <w:p w14:paraId="632DFD5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765DB89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04806B7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A834B0D"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1B4D88B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w:t>
            </w:r>
          </w:p>
        </w:tc>
        <w:tc>
          <w:tcPr>
            <w:tcW w:w="3969" w:type="dxa"/>
            <w:tcBorders>
              <w:top w:val="nil"/>
              <w:left w:val="nil"/>
              <w:bottom w:val="single" w:sz="8" w:space="0" w:color="auto"/>
              <w:right w:val="single" w:sz="8" w:space="0" w:color="auto"/>
            </w:tcBorders>
            <w:vAlign w:val="center"/>
            <w:hideMark/>
          </w:tcPr>
          <w:p w14:paraId="0881A4A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Bendrojo cholesterolio koncentracijos nustatymas (CHOL) (šeimos gydytojo norma)</w:t>
            </w:r>
          </w:p>
        </w:tc>
        <w:tc>
          <w:tcPr>
            <w:tcW w:w="1559" w:type="dxa"/>
            <w:tcBorders>
              <w:top w:val="nil"/>
              <w:left w:val="nil"/>
              <w:bottom w:val="single" w:sz="8" w:space="0" w:color="auto"/>
              <w:right w:val="single" w:sz="8" w:space="0" w:color="auto"/>
            </w:tcBorders>
            <w:vAlign w:val="center"/>
            <w:hideMark/>
          </w:tcPr>
          <w:p w14:paraId="70955C0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2000</w:t>
            </w:r>
          </w:p>
        </w:tc>
        <w:tc>
          <w:tcPr>
            <w:tcW w:w="1561" w:type="dxa"/>
            <w:tcBorders>
              <w:top w:val="nil"/>
              <w:left w:val="nil"/>
              <w:bottom w:val="single" w:sz="8" w:space="0" w:color="auto"/>
              <w:right w:val="single" w:sz="8" w:space="0" w:color="auto"/>
            </w:tcBorders>
            <w:vAlign w:val="center"/>
          </w:tcPr>
          <w:p w14:paraId="2CF934F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F71C44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9A2CACB" w14:textId="77777777" w:rsidTr="00AB5F00">
        <w:trPr>
          <w:trHeight w:val="1130"/>
        </w:trPr>
        <w:tc>
          <w:tcPr>
            <w:tcW w:w="699" w:type="dxa"/>
            <w:tcBorders>
              <w:top w:val="nil"/>
              <w:left w:val="single" w:sz="8" w:space="0" w:color="auto"/>
              <w:bottom w:val="nil"/>
              <w:right w:val="single" w:sz="8" w:space="0" w:color="auto"/>
            </w:tcBorders>
            <w:vAlign w:val="center"/>
            <w:hideMark/>
          </w:tcPr>
          <w:p w14:paraId="19E336B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w:t>
            </w:r>
          </w:p>
        </w:tc>
        <w:tc>
          <w:tcPr>
            <w:tcW w:w="3969" w:type="dxa"/>
            <w:tcBorders>
              <w:top w:val="nil"/>
              <w:left w:val="nil"/>
              <w:bottom w:val="nil"/>
              <w:right w:val="single" w:sz="8" w:space="0" w:color="auto"/>
            </w:tcBorders>
            <w:vAlign w:val="center"/>
            <w:hideMark/>
          </w:tcPr>
          <w:p w14:paraId="3CB71A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Lipidograma (programa) (bendrojo cholesterolio koncentracija, didelio tankio koncentracija, mažo tankio lipoproteinas,triacilglicerolių koncentracijos nustatymas)</w:t>
            </w:r>
          </w:p>
        </w:tc>
        <w:tc>
          <w:tcPr>
            <w:tcW w:w="1559" w:type="dxa"/>
            <w:tcBorders>
              <w:top w:val="nil"/>
              <w:left w:val="nil"/>
              <w:bottom w:val="nil"/>
              <w:right w:val="single" w:sz="8" w:space="0" w:color="auto"/>
            </w:tcBorders>
            <w:vAlign w:val="center"/>
            <w:hideMark/>
          </w:tcPr>
          <w:p w14:paraId="578311D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2000</w:t>
            </w:r>
          </w:p>
        </w:tc>
        <w:tc>
          <w:tcPr>
            <w:tcW w:w="1561" w:type="dxa"/>
            <w:tcBorders>
              <w:top w:val="nil"/>
              <w:left w:val="nil"/>
              <w:bottom w:val="nil"/>
              <w:right w:val="single" w:sz="8" w:space="0" w:color="auto"/>
            </w:tcBorders>
            <w:vAlign w:val="center"/>
          </w:tcPr>
          <w:p w14:paraId="5A4FD41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388940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A487EEA" w14:textId="77777777" w:rsidTr="00AB5F00">
        <w:trPr>
          <w:trHeight w:val="570"/>
        </w:trPr>
        <w:tc>
          <w:tcPr>
            <w:tcW w:w="699" w:type="dxa"/>
            <w:tcBorders>
              <w:top w:val="single" w:sz="8" w:space="0" w:color="auto"/>
              <w:left w:val="single" w:sz="8" w:space="0" w:color="auto"/>
              <w:bottom w:val="nil"/>
              <w:right w:val="single" w:sz="8" w:space="0" w:color="auto"/>
            </w:tcBorders>
            <w:vAlign w:val="center"/>
            <w:hideMark/>
          </w:tcPr>
          <w:p w14:paraId="254AC52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w:t>
            </w:r>
          </w:p>
        </w:tc>
        <w:tc>
          <w:tcPr>
            <w:tcW w:w="3969" w:type="dxa"/>
            <w:tcBorders>
              <w:top w:val="single" w:sz="8" w:space="0" w:color="auto"/>
              <w:left w:val="nil"/>
              <w:bottom w:val="single" w:sz="8" w:space="0" w:color="auto"/>
              <w:right w:val="single" w:sz="8" w:space="0" w:color="auto"/>
            </w:tcBorders>
            <w:vAlign w:val="center"/>
            <w:hideMark/>
          </w:tcPr>
          <w:p w14:paraId="407B641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Glikozilinto hemoglobino (HbA1C) nustatymas vienkanaliu automatiniu analizatoriumi</w:t>
            </w:r>
          </w:p>
        </w:tc>
        <w:tc>
          <w:tcPr>
            <w:tcW w:w="1559" w:type="dxa"/>
            <w:tcBorders>
              <w:top w:val="single" w:sz="8" w:space="0" w:color="auto"/>
              <w:left w:val="nil"/>
              <w:bottom w:val="nil"/>
              <w:right w:val="single" w:sz="8" w:space="0" w:color="auto"/>
            </w:tcBorders>
            <w:vAlign w:val="center"/>
            <w:hideMark/>
          </w:tcPr>
          <w:p w14:paraId="58BB427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2000</w:t>
            </w:r>
          </w:p>
        </w:tc>
        <w:tc>
          <w:tcPr>
            <w:tcW w:w="1561" w:type="dxa"/>
            <w:tcBorders>
              <w:top w:val="single" w:sz="8" w:space="0" w:color="auto"/>
              <w:left w:val="nil"/>
              <w:bottom w:val="nil"/>
              <w:right w:val="single" w:sz="8" w:space="0" w:color="auto"/>
            </w:tcBorders>
            <w:vAlign w:val="center"/>
          </w:tcPr>
          <w:p w14:paraId="22F171A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3A0C8E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AB3568E"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7A39C2E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w:t>
            </w:r>
          </w:p>
        </w:tc>
        <w:tc>
          <w:tcPr>
            <w:tcW w:w="3969" w:type="dxa"/>
            <w:tcBorders>
              <w:top w:val="nil"/>
              <w:left w:val="nil"/>
              <w:bottom w:val="nil"/>
              <w:right w:val="single" w:sz="8" w:space="0" w:color="auto"/>
            </w:tcBorders>
            <w:vAlign w:val="center"/>
            <w:hideMark/>
          </w:tcPr>
          <w:p w14:paraId="14F7075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Kreatinino koncentracijos nustatymas (CREA)</w:t>
            </w:r>
          </w:p>
        </w:tc>
        <w:tc>
          <w:tcPr>
            <w:tcW w:w="1559" w:type="dxa"/>
            <w:tcBorders>
              <w:top w:val="single" w:sz="8" w:space="0" w:color="auto"/>
              <w:left w:val="nil"/>
              <w:bottom w:val="nil"/>
              <w:right w:val="single" w:sz="8" w:space="0" w:color="auto"/>
            </w:tcBorders>
            <w:vAlign w:val="center"/>
            <w:hideMark/>
          </w:tcPr>
          <w:p w14:paraId="63E14BF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4800</w:t>
            </w:r>
          </w:p>
        </w:tc>
        <w:tc>
          <w:tcPr>
            <w:tcW w:w="1561" w:type="dxa"/>
            <w:tcBorders>
              <w:top w:val="single" w:sz="8" w:space="0" w:color="auto"/>
              <w:left w:val="nil"/>
              <w:bottom w:val="nil"/>
              <w:right w:val="single" w:sz="8" w:space="0" w:color="auto"/>
            </w:tcBorders>
            <w:vAlign w:val="center"/>
          </w:tcPr>
          <w:p w14:paraId="552C989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AE628A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43787A6"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2D0C5A0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9.</w:t>
            </w:r>
          </w:p>
        </w:tc>
        <w:tc>
          <w:tcPr>
            <w:tcW w:w="3969" w:type="dxa"/>
            <w:tcBorders>
              <w:top w:val="single" w:sz="8" w:space="0" w:color="auto"/>
              <w:left w:val="nil"/>
              <w:bottom w:val="nil"/>
              <w:right w:val="single" w:sz="8" w:space="0" w:color="auto"/>
            </w:tcBorders>
            <w:vAlign w:val="center"/>
            <w:hideMark/>
          </w:tcPr>
          <w:p w14:paraId="4DE6B39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rūgšties tyrimas kraujyje</w:t>
            </w:r>
          </w:p>
        </w:tc>
        <w:tc>
          <w:tcPr>
            <w:tcW w:w="1559" w:type="dxa"/>
            <w:tcBorders>
              <w:top w:val="single" w:sz="8" w:space="0" w:color="auto"/>
              <w:left w:val="nil"/>
              <w:bottom w:val="nil"/>
              <w:right w:val="single" w:sz="8" w:space="0" w:color="auto"/>
            </w:tcBorders>
            <w:vAlign w:val="center"/>
            <w:hideMark/>
          </w:tcPr>
          <w:p w14:paraId="26842A5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1300</w:t>
            </w:r>
          </w:p>
        </w:tc>
        <w:tc>
          <w:tcPr>
            <w:tcW w:w="1561" w:type="dxa"/>
            <w:tcBorders>
              <w:top w:val="single" w:sz="8" w:space="0" w:color="auto"/>
              <w:left w:val="nil"/>
              <w:bottom w:val="nil"/>
              <w:right w:val="single" w:sz="8" w:space="0" w:color="auto"/>
            </w:tcBorders>
            <w:vAlign w:val="center"/>
          </w:tcPr>
          <w:p w14:paraId="3758B22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0B67F1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F227027"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715BDEC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10.</w:t>
            </w:r>
          </w:p>
        </w:tc>
        <w:tc>
          <w:tcPr>
            <w:tcW w:w="3969" w:type="dxa"/>
            <w:tcBorders>
              <w:top w:val="single" w:sz="8" w:space="0" w:color="auto"/>
              <w:left w:val="nil"/>
              <w:bottom w:val="nil"/>
              <w:right w:val="single" w:sz="8" w:space="0" w:color="auto"/>
            </w:tcBorders>
            <w:vAlign w:val="center"/>
            <w:hideMark/>
          </w:tcPr>
          <w:p w14:paraId="6C7E01E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Kalio koncentracijos nustatymas (K)</w:t>
            </w:r>
          </w:p>
        </w:tc>
        <w:tc>
          <w:tcPr>
            <w:tcW w:w="1559" w:type="dxa"/>
            <w:tcBorders>
              <w:top w:val="single" w:sz="8" w:space="0" w:color="auto"/>
              <w:left w:val="nil"/>
              <w:bottom w:val="nil"/>
              <w:right w:val="single" w:sz="8" w:space="0" w:color="auto"/>
            </w:tcBorders>
            <w:vAlign w:val="center"/>
            <w:hideMark/>
          </w:tcPr>
          <w:p w14:paraId="391B1E8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single" w:sz="8" w:space="0" w:color="auto"/>
              <w:left w:val="nil"/>
              <w:bottom w:val="nil"/>
              <w:right w:val="single" w:sz="8" w:space="0" w:color="auto"/>
            </w:tcBorders>
            <w:vAlign w:val="center"/>
          </w:tcPr>
          <w:p w14:paraId="606F22B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294BCF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F24D48A" w14:textId="77777777" w:rsidTr="00AB5F00">
        <w:trPr>
          <w:trHeight w:val="300"/>
        </w:trPr>
        <w:tc>
          <w:tcPr>
            <w:tcW w:w="699" w:type="dxa"/>
            <w:tcBorders>
              <w:top w:val="single" w:sz="8" w:space="0" w:color="auto"/>
              <w:left w:val="single" w:sz="8" w:space="0" w:color="auto"/>
              <w:bottom w:val="nil"/>
              <w:right w:val="single" w:sz="8" w:space="0" w:color="auto"/>
            </w:tcBorders>
            <w:vAlign w:val="center"/>
            <w:hideMark/>
          </w:tcPr>
          <w:p w14:paraId="27355DE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11.</w:t>
            </w:r>
          </w:p>
        </w:tc>
        <w:tc>
          <w:tcPr>
            <w:tcW w:w="3969" w:type="dxa"/>
            <w:tcBorders>
              <w:top w:val="single" w:sz="8" w:space="0" w:color="auto"/>
              <w:left w:val="nil"/>
              <w:bottom w:val="nil"/>
              <w:right w:val="single" w:sz="8" w:space="0" w:color="auto"/>
            </w:tcBorders>
            <w:vAlign w:val="center"/>
            <w:hideMark/>
          </w:tcPr>
          <w:p w14:paraId="455F9F8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Natrio koncentracijos nustatymas (Na)</w:t>
            </w:r>
          </w:p>
        </w:tc>
        <w:tc>
          <w:tcPr>
            <w:tcW w:w="1559" w:type="dxa"/>
            <w:tcBorders>
              <w:top w:val="single" w:sz="8" w:space="0" w:color="auto"/>
              <w:left w:val="nil"/>
              <w:bottom w:val="nil"/>
              <w:right w:val="single" w:sz="8" w:space="0" w:color="auto"/>
            </w:tcBorders>
            <w:vAlign w:val="center"/>
            <w:hideMark/>
          </w:tcPr>
          <w:p w14:paraId="00773A7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2800</w:t>
            </w:r>
          </w:p>
        </w:tc>
        <w:tc>
          <w:tcPr>
            <w:tcW w:w="1561" w:type="dxa"/>
            <w:tcBorders>
              <w:top w:val="single" w:sz="8" w:space="0" w:color="auto"/>
              <w:left w:val="nil"/>
              <w:bottom w:val="nil"/>
              <w:right w:val="single" w:sz="8" w:space="0" w:color="auto"/>
            </w:tcBorders>
            <w:vAlign w:val="center"/>
          </w:tcPr>
          <w:p w14:paraId="790A7A7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209DB0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5E9B341" w14:textId="77777777" w:rsidTr="00AB5F00">
        <w:trPr>
          <w:trHeight w:val="300"/>
        </w:trPr>
        <w:tc>
          <w:tcPr>
            <w:tcW w:w="699" w:type="dxa"/>
            <w:tcBorders>
              <w:top w:val="single" w:sz="8" w:space="0" w:color="auto"/>
              <w:left w:val="single" w:sz="8" w:space="0" w:color="auto"/>
              <w:bottom w:val="single" w:sz="8" w:space="0" w:color="auto"/>
              <w:right w:val="single" w:sz="8" w:space="0" w:color="auto"/>
            </w:tcBorders>
            <w:vAlign w:val="center"/>
            <w:hideMark/>
          </w:tcPr>
          <w:p w14:paraId="72FA9E0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12.</w:t>
            </w:r>
          </w:p>
        </w:tc>
        <w:tc>
          <w:tcPr>
            <w:tcW w:w="3969" w:type="dxa"/>
            <w:tcBorders>
              <w:top w:val="single" w:sz="8" w:space="0" w:color="auto"/>
              <w:left w:val="nil"/>
              <w:bottom w:val="single" w:sz="8" w:space="0" w:color="auto"/>
              <w:right w:val="single" w:sz="8" w:space="0" w:color="auto"/>
            </w:tcBorders>
            <w:vAlign w:val="center"/>
            <w:hideMark/>
          </w:tcPr>
          <w:p w14:paraId="138D61F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Bendrojo bilirubino koncentracijos nustatymas (BIL-T)</w:t>
            </w:r>
          </w:p>
        </w:tc>
        <w:tc>
          <w:tcPr>
            <w:tcW w:w="1559" w:type="dxa"/>
            <w:tcBorders>
              <w:top w:val="single" w:sz="8" w:space="0" w:color="auto"/>
              <w:left w:val="nil"/>
              <w:bottom w:val="single" w:sz="8" w:space="0" w:color="auto"/>
              <w:right w:val="single" w:sz="8" w:space="0" w:color="auto"/>
            </w:tcBorders>
            <w:vAlign w:val="center"/>
            <w:hideMark/>
          </w:tcPr>
          <w:p w14:paraId="31F3F81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1300</w:t>
            </w:r>
          </w:p>
        </w:tc>
        <w:tc>
          <w:tcPr>
            <w:tcW w:w="1561" w:type="dxa"/>
            <w:tcBorders>
              <w:top w:val="single" w:sz="8" w:space="0" w:color="auto"/>
              <w:left w:val="nil"/>
              <w:bottom w:val="single" w:sz="8" w:space="0" w:color="auto"/>
              <w:right w:val="single" w:sz="8" w:space="0" w:color="auto"/>
            </w:tcBorders>
            <w:vAlign w:val="center"/>
          </w:tcPr>
          <w:p w14:paraId="7781E03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C82EDC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A129CB5" w14:textId="77777777" w:rsidTr="00AB5F00">
        <w:trPr>
          <w:trHeight w:val="570"/>
        </w:trPr>
        <w:tc>
          <w:tcPr>
            <w:tcW w:w="699" w:type="dxa"/>
            <w:tcBorders>
              <w:top w:val="nil"/>
              <w:left w:val="single" w:sz="8" w:space="0" w:color="auto"/>
              <w:bottom w:val="single" w:sz="8" w:space="0" w:color="auto"/>
              <w:right w:val="single" w:sz="8" w:space="0" w:color="auto"/>
            </w:tcBorders>
            <w:vAlign w:val="center"/>
            <w:hideMark/>
          </w:tcPr>
          <w:p w14:paraId="018EA00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13.</w:t>
            </w:r>
          </w:p>
        </w:tc>
        <w:tc>
          <w:tcPr>
            <w:tcW w:w="3969" w:type="dxa"/>
            <w:tcBorders>
              <w:top w:val="nil"/>
              <w:left w:val="nil"/>
              <w:bottom w:val="single" w:sz="8" w:space="0" w:color="auto"/>
              <w:right w:val="single" w:sz="8" w:space="0" w:color="auto"/>
            </w:tcBorders>
            <w:vAlign w:val="center"/>
            <w:hideMark/>
          </w:tcPr>
          <w:p w14:paraId="579DF71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Aspartataminotransferazės (ASAT/GOT) aktyvumo nustatymas </w:t>
            </w:r>
          </w:p>
        </w:tc>
        <w:tc>
          <w:tcPr>
            <w:tcW w:w="1559" w:type="dxa"/>
            <w:tcBorders>
              <w:top w:val="nil"/>
              <w:left w:val="nil"/>
              <w:bottom w:val="single" w:sz="8" w:space="0" w:color="auto"/>
              <w:right w:val="single" w:sz="8" w:space="0" w:color="auto"/>
            </w:tcBorders>
            <w:vAlign w:val="center"/>
            <w:hideMark/>
          </w:tcPr>
          <w:p w14:paraId="621D49A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189F939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CEDCE5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74D58D8"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071273D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14.</w:t>
            </w:r>
          </w:p>
        </w:tc>
        <w:tc>
          <w:tcPr>
            <w:tcW w:w="3969" w:type="dxa"/>
            <w:tcBorders>
              <w:top w:val="nil"/>
              <w:left w:val="nil"/>
              <w:bottom w:val="single" w:sz="8" w:space="0" w:color="auto"/>
              <w:right w:val="single" w:sz="8" w:space="0" w:color="auto"/>
            </w:tcBorders>
            <w:vAlign w:val="center"/>
            <w:hideMark/>
          </w:tcPr>
          <w:p w14:paraId="69F2DFC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Alaninaminotransferazės (ALAT/GPT) aktyvumo nustatymas </w:t>
            </w:r>
          </w:p>
        </w:tc>
        <w:tc>
          <w:tcPr>
            <w:tcW w:w="1559" w:type="dxa"/>
            <w:tcBorders>
              <w:top w:val="nil"/>
              <w:left w:val="nil"/>
              <w:bottom w:val="single" w:sz="8" w:space="0" w:color="auto"/>
              <w:right w:val="single" w:sz="8" w:space="0" w:color="auto"/>
            </w:tcBorders>
            <w:vAlign w:val="center"/>
            <w:hideMark/>
          </w:tcPr>
          <w:p w14:paraId="257F21D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194130E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74FF0A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CD64D0A"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6D564DA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15.</w:t>
            </w:r>
          </w:p>
        </w:tc>
        <w:tc>
          <w:tcPr>
            <w:tcW w:w="3969" w:type="dxa"/>
            <w:tcBorders>
              <w:top w:val="nil"/>
              <w:left w:val="nil"/>
              <w:bottom w:val="single" w:sz="8" w:space="0" w:color="auto"/>
              <w:right w:val="single" w:sz="8" w:space="0" w:color="auto"/>
            </w:tcBorders>
            <w:vAlign w:val="center"/>
            <w:hideMark/>
          </w:tcPr>
          <w:p w14:paraId="22EEE5C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Šarminės fosfatazės aktyvumo nustatymas (ALP)</w:t>
            </w:r>
          </w:p>
        </w:tc>
        <w:tc>
          <w:tcPr>
            <w:tcW w:w="1559" w:type="dxa"/>
            <w:tcBorders>
              <w:top w:val="nil"/>
              <w:left w:val="nil"/>
              <w:bottom w:val="single" w:sz="8" w:space="0" w:color="auto"/>
              <w:right w:val="single" w:sz="8" w:space="0" w:color="auto"/>
            </w:tcBorders>
            <w:vAlign w:val="center"/>
            <w:hideMark/>
          </w:tcPr>
          <w:p w14:paraId="41F0D2F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850</w:t>
            </w:r>
          </w:p>
        </w:tc>
        <w:tc>
          <w:tcPr>
            <w:tcW w:w="1561" w:type="dxa"/>
            <w:tcBorders>
              <w:top w:val="nil"/>
              <w:left w:val="nil"/>
              <w:bottom w:val="single" w:sz="8" w:space="0" w:color="auto"/>
              <w:right w:val="single" w:sz="8" w:space="0" w:color="auto"/>
            </w:tcBorders>
            <w:vAlign w:val="center"/>
          </w:tcPr>
          <w:p w14:paraId="4EDAFE6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25E0AE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D0ACF82"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345646C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w:t>
            </w:r>
          </w:p>
        </w:tc>
        <w:tc>
          <w:tcPr>
            <w:tcW w:w="3969" w:type="dxa"/>
            <w:tcBorders>
              <w:top w:val="nil"/>
              <w:left w:val="nil"/>
              <w:bottom w:val="single" w:sz="8" w:space="0" w:color="auto"/>
              <w:right w:val="single" w:sz="8" w:space="0" w:color="auto"/>
            </w:tcBorders>
            <w:vAlign w:val="center"/>
            <w:hideMark/>
          </w:tcPr>
          <w:p w14:paraId="6CE651C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Bendras kraujo tyrimas (5dif.)</w:t>
            </w:r>
          </w:p>
        </w:tc>
        <w:tc>
          <w:tcPr>
            <w:tcW w:w="1559" w:type="dxa"/>
            <w:tcBorders>
              <w:top w:val="nil"/>
              <w:left w:val="nil"/>
              <w:bottom w:val="single" w:sz="8" w:space="0" w:color="auto"/>
              <w:right w:val="single" w:sz="8" w:space="0" w:color="auto"/>
            </w:tcBorders>
            <w:vAlign w:val="center"/>
            <w:hideMark/>
          </w:tcPr>
          <w:p w14:paraId="5ADD1BE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12000</w:t>
            </w:r>
          </w:p>
        </w:tc>
        <w:tc>
          <w:tcPr>
            <w:tcW w:w="1561" w:type="dxa"/>
            <w:tcBorders>
              <w:top w:val="nil"/>
              <w:left w:val="nil"/>
              <w:bottom w:val="single" w:sz="8" w:space="0" w:color="auto"/>
              <w:right w:val="single" w:sz="8" w:space="0" w:color="auto"/>
            </w:tcBorders>
            <w:vAlign w:val="center"/>
          </w:tcPr>
          <w:p w14:paraId="6F85806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F9BF4C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ACCC51F"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32C79E3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16a.</w:t>
            </w:r>
          </w:p>
        </w:tc>
        <w:tc>
          <w:tcPr>
            <w:tcW w:w="3969" w:type="dxa"/>
            <w:tcBorders>
              <w:top w:val="nil"/>
              <w:left w:val="nil"/>
              <w:bottom w:val="single" w:sz="8" w:space="0" w:color="auto"/>
              <w:right w:val="single" w:sz="8" w:space="0" w:color="auto"/>
            </w:tcBorders>
            <w:vAlign w:val="center"/>
            <w:hideMark/>
          </w:tcPr>
          <w:p w14:paraId="2F0E9F9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Hepatito C viruso (HCV) antikūnių nustatymas</w:t>
            </w:r>
          </w:p>
        </w:tc>
        <w:tc>
          <w:tcPr>
            <w:tcW w:w="1559" w:type="dxa"/>
            <w:tcBorders>
              <w:top w:val="nil"/>
              <w:left w:val="nil"/>
              <w:bottom w:val="single" w:sz="8" w:space="0" w:color="auto"/>
              <w:right w:val="single" w:sz="8" w:space="0" w:color="auto"/>
            </w:tcBorders>
            <w:vAlign w:val="center"/>
            <w:hideMark/>
          </w:tcPr>
          <w:p w14:paraId="5F0C5ED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3000</w:t>
            </w:r>
          </w:p>
        </w:tc>
        <w:tc>
          <w:tcPr>
            <w:tcW w:w="1561" w:type="dxa"/>
            <w:tcBorders>
              <w:top w:val="nil"/>
              <w:left w:val="nil"/>
              <w:bottom w:val="single" w:sz="8" w:space="0" w:color="auto"/>
              <w:right w:val="single" w:sz="8" w:space="0" w:color="auto"/>
            </w:tcBorders>
            <w:vAlign w:val="center"/>
          </w:tcPr>
          <w:p w14:paraId="789FE7F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99240C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742259C"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CB32F7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16b.</w:t>
            </w:r>
          </w:p>
        </w:tc>
        <w:tc>
          <w:tcPr>
            <w:tcW w:w="3969" w:type="dxa"/>
            <w:tcBorders>
              <w:top w:val="nil"/>
              <w:left w:val="nil"/>
              <w:bottom w:val="single" w:sz="8" w:space="0" w:color="auto"/>
              <w:right w:val="single" w:sz="8" w:space="0" w:color="auto"/>
            </w:tcBorders>
            <w:vAlign w:val="center"/>
            <w:hideMark/>
          </w:tcPr>
          <w:p w14:paraId="1131F11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Eritrocitų nusėdimo greitis (ENG) pagal ŠG normą</w:t>
            </w:r>
          </w:p>
        </w:tc>
        <w:tc>
          <w:tcPr>
            <w:tcW w:w="1559" w:type="dxa"/>
            <w:tcBorders>
              <w:top w:val="nil"/>
              <w:left w:val="nil"/>
              <w:bottom w:val="single" w:sz="8" w:space="0" w:color="auto"/>
              <w:right w:val="single" w:sz="8" w:space="0" w:color="auto"/>
            </w:tcBorders>
            <w:vAlign w:val="center"/>
            <w:hideMark/>
          </w:tcPr>
          <w:p w14:paraId="43FA733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nil"/>
              <w:bottom w:val="single" w:sz="8" w:space="0" w:color="auto"/>
              <w:right w:val="single" w:sz="8" w:space="0" w:color="auto"/>
            </w:tcBorders>
            <w:vAlign w:val="center"/>
          </w:tcPr>
          <w:p w14:paraId="7A22F4D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A1809F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37D6172"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3FA9C15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16c.</w:t>
            </w:r>
          </w:p>
        </w:tc>
        <w:tc>
          <w:tcPr>
            <w:tcW w:w="3969" w:type="dxa"/>
            <w:tcBorders>
              <w:top w:val="nil"/>
              <w:left w:val="nil"/>
              <w:bottom w:val="single" w:sz="8" w:space="0" w:color="auto"/>
              <w:right w:val="single" w:sz="8" w:space="0" w:color="auto"/>
            </w:tcBorders>
            <w:vAlign w:val="center"/>
            <w:hideMark/>
          </w:tcPr>
          <w:p w14:paraId="6E6A0CC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FER Feritino koncentracijos nustatymas</w:t>
            </w:r>
          </w:p>
        </w:tc>
        <w:tc>
          <w:tcPr>
            <w:tcW w:w="1559" w:type="dxa"/>
            <w:tcBorders>
              <w:top w:val="nil"/>
              <w:left w:val="nil"/>
              <w:bottom w:val="single" w:sz="8" w:space="0" w:color="auto"/>
              <w:right w:val="single" w:sz="8" w:space="0" w:color="auto"/>
            </w:tcBorders>
            <w:vAlign w:val="center"/>
            <w:hideMark/>
          </w:tcPr>
          <w:p w14:paraId="75790BA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300</w:t>
            </w:r>
          </w:p>
        </w:tc>
        <w:tc>
          <w:tcPr>
            <w:tcW w:w="1561" w:type="dxa"/>
            <w:tcBorders>
              <w:top w:val="nil"/>
              <w:left w:val="nil"/>
              <w:bottom w:val="single" w:sz="8" w:space="0" w:color="auto"/>
              <w:right w:val="single" w:sz="8" w:space="0" w:color="auto"/>
            </w:tcBorders>
            <w:vAlign w:val="center"/>
          </w:tcPr>
          <w:p w14:paraId="3FC0EC1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72E3A3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D662C95"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2C103519"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Imunofermentiniai tyrimai</w:t>
            </w:r>
          </w:p>
        </w:tc>
        <w:tc>
          <w:tcPr>
            <w:tcW w:w="1559" w:type="dxa"/>
            <w:tcBorders>
              <w:top w:val="nil"/>
              <w:left w:val="nil"/>
              <w:bottom w:val="single" w:sz="8" w:space="0" w:color="auto"/>
              <w:right w:val="single" w:sz="8" w:space="0" w:color="auto"/>
            </w:tcBorders>
            <w:vAlign w:val="center"/>
            <w:hideMark/>
          </w:tcPr>
          <w:p w14:paraId="04D1BC1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7D29F7E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E1742B0"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44BC6697"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03C9376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17.</w:t>
            </w:r>
          </w:p>
        </w:tc>
        <w:tc>
          <w:tcPr>
            <w:tcW w:w="3969" w:type="dxa"/>
            <w:tcBorders>
              <w:top w:val="nil"/>
              <w:left w:val="nil"/>
              <w:bottom w:val="single" w:sz="8" w:space="0" w:color="auto"/>
              <w:right w:val="single" w:sz="8" w:space="0" w:color="auto"/>
            </w:tcBorders>
            <w:vAlign w:val="center"/>
            <w:hideMark/>
          </w:tcPr>
          <w:p w14:paraId="595E69C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Tirotropino (TTH, TSH) nustatymas imunofermentiniu metodu  (Tirio stimuliuojantis harmonas (TSH)</w:t>
            </w:r>
          </w:p>
        </w:tc>
        <w:tc>
          <w:tcPr>
            <w:tcW w:w="1559" w:type="dxa"/>
            <w:tcBorders>
              <w:top w:val="nil"/>
              <w:left w:val="nil"/>
              <w:bottom w:val="single" w:sz="8" w:space="0" w:color="auto"/>
              <w:right w:val="single" w:sz="8" w:space="0" w:color="auto"/>
            </w:tcBorders>
            <w:vAlign w:val="center"/>
            <w:hideMark/>
          </w:tcPr>
          <w:p w14:paraId="160C62C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2300</w:t>
            </w:r>
          </w:p>
        </w:tc>
        <w:tc>
          <w:tcPr>
            <w:tcW w:w="1561" w:type="dxa"/>
            <w:tcBorders>
              <w:top w:val="nil"/>
              <w:left w:val="nil"/>
              <w:bottom w:val="single" w:sz="8" w:space="0" w:color="auto"/>
              <w:right w:val="single" w:sz="8" w:space="0" w:color="auto"/>
            </w:tcBorders>
            <w:vAlign w:val="center"/>
          </w:tcPr>
          <w:p w14:paraId="7435B58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B81919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0DABE9B"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0AB882EE"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Vėžio žymens</w:t>
            </w:r>
          </w:p>
        </w:tc>
        <w:tc>
          <w:tcPr>
            <w:tcW w:w="1559" w:type="dxa"/>
            <w:tcBorders>
              <w:top w:val="nil"/>
              <w:left w:val="nil"/>
              <w:bottom w:val="single" w:sz="8" w:space="0" w:color="auto"/>
              <w:right w:val="single" w:sz="8" w:space="0" w:color="auto"/>
            </w:tcBorders>
            <w:vAlign w:val="center"/>
            <w:hideMark/>
          </w:tcPr>
          <w:p w14:paraId="6383904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hideMark/>
          </w:tcPr>
          <w:p w14:paraId="4943710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w:t>
            </w:r>
          </w:p>
        </w:tc>
        <w:tc>
          <w:tcPr>
            <w:tcW w:w="1842" w:type="dxa"/>
            <w:tcBorders>
              <w:top w:val="nil"/>
              <w:left w:val="nil"/>
              <w:bottom w:val="single" w:sz="8" w:space="0" w:color="auto"/>
              <w:right w:val="single" w:sz="8" w:space="0" w:color="auto"/>
            </w:tcBorders>
            <w:vAlign w:val="center"/>
            <w:hideMark/>
          </w:tcPr>
          <w:p w14:paraId="3B54D777"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r w:rsidRPr="007F52CF">
              <w:rPr>
                <w:rFonts w:ascii="Times New Roman" w:hAnsi="Times New Roman" w:cs="Times New Roman"/>
                <w:color w:val="FFFFFF"/>
                <w:kern w:val="2"/>
                <w:sz w:val="24"/>
                <w:szCs w:val="24"/>
                <w:lang w:val="en-US" w:eastAsia="en-US"/>
                <w14:ligatures w14:val="standardContextual"/>
              </w:rPr>
              <w:t>0,00</w:t>
            </w:r>
          </w:p>
        </w:tc>
      </w:tr>
      <w:tr w:rsidR="007F52CF" w:rsidRPr="007F52CF" w14:paraId="779BD621"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22CF1A0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18.</w:t>
            </w:r>
          </w:p>
        </w:tc>
        <w:tc>
          <w:tcPr>
            <w:tcW w:w="3969" w:type="dxa"/>
            <w:tcBorders>
              <w:top w:val="nil"/>
              <w:left w:val="nil"/>
              <w:bottom w:val="single" w:sz="8" w:space="0" w:color="auto"/>
              <w:right w:val="single" w:sz="8" w:space="0" w:color="auto"/>
            </w:tcBorders>
            <w:vAlign w:val="center"/>
            <w:hideMark/>
          </w:tcPr>
          <w:p w14:paraId="7E2535B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Prostatos specifinio antigeno (PSA) nustatymas imunofermentiniu metodu</w:t>
            </w:r>
          </w:p>
        </w:tc>
        <w:tc>
          <w:tcPr>
            <w:tcW w:w="1559" w:type="dxa"/>
            <w:tcBorders>
              <w:top w:val="nil"/>
              <w:left w:val="nil"/>
              <w:bottom w:val="single" w:sz="8" w:space="0" w:color="auto"/>
              <w:right w:val="single" w:sz="8" w:space="0" w:color="auto"/>
            </w:tcBorders>
            <w:vAlign w:val="center"/>
            <w:hideMark/>
          </w:tcPr>
          <w:p w14:paraId="748B4EE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320</w:t>
            </w:r>
          </w:p>
        </w:tc>
        <w:tc>
          <w:tcPr>
            <w:tcW w:w="1561" w:type="dxa"/>
            <w:tcBorders>
              <w:top w:val="nil"/>
              <w:left w:val="nil"/>
              <w:bottom w:val="single" w:sz="8" w:space="0" w:color="auto"/>
              <w:right w:val="single" w:sz="8" w:space="0" w:color="auto"/>
            </w:tcBorders>
            <w:vAlign w:val="center"/>
          </w:tcPr>
          <w:p w14:paraId="1F5FCE0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96F22E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50121B0"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3072AFBE"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ŽIV</w:t>
            </w:r>
          </w:p>
        </w:tc>
        <w:tc>
          <w:tcPr>
            <w:tcW w:w="1559" w:type="dxa"/>
            <w:tcBorders>
              <w:top w:val="nil"/>
              <w:left w:val="nil"/>
              <w:bottom w:val="single" w:sz="8" w:space="0" w:color="auto"/>
              <w:right w:val="single" w:sz="8" w:space="0" w:color="auto"/>
            </w:tcBorders>
            <w:vAlign w:val="center"/>
            <w:hideMark/>
          </w:tcPr>
          <w:p w14:paraId="3ACCDA5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5FE074D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0F07D3B"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75ABC85F"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7776544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19.</w:t>
            </w:r>
          </w:p>
        </w:tc>
        <w:tc>
          <w:tcPr>
            <w:tcW w:w="3969" w:type="dxa"/>
            <w:tcBorders>
              <w:top w:val="nil"/>
              <w:left w:val="nil"/>
              <w:bottom w:val="single" w:sz="8" w:space="0" w:color="auto"/>
              <w:right w:val="single" w:sz="8" w:space="0" w:color="auto"/>
            </w:tcBorders>
            <w:vAlign w:val="center"/>
            <w:hideMark/>
          </w:tcPr>
          <w:p w14:paraId="118CCF0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Žmogaus imunodeficito viruso 1/2 (ŽIV 1/2) antikūnų tyrimai (su ŽIV1 O)</w:t>
            </w:r>
          </w:p>
        </w:tc>
        <w:tc>
          <w:tcPr>
            <w:tcW w:w="1559" w:type="dxa"/>
            <w:tcBorders>
              <w:top w:val="nil"/>
              <w:left w:val="nil"/>
              <w:bottom w:val="single" w:sz="8" w:space="0" w:color="auto"/>
              <w:right w:val="single" w:sz="8" w:space="0" w:color="auto"/>
            </w:tcBorders>
            <w:vAlign w:val="center"/>
            <w:hideMark/>
          </w:tcPr>
          <w:p w14:paraId="61EE730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150</w:t>
            </w:r>
          </w:p>
        </w:tc>
        <w:tc>
          <w:tcPr>
            <w:tcW w:w="1561" w:type="dxa"/>
            <w:tcBorders>
              <w:top w:val="nil"/>
              <w:left w:val="nil"/>
              <w:bottom w:val="single" w:sz="8" w:space="0" w:color="auto"/>
              <w:right w:val="single" w:sz="8" w:space="0" w:color="auto"/>
            </w:tcBorders>
            <w:vAlign w:val="center"/>
          </w:tcPr>
          <w:p w14:paraId="13C0356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FCC8F8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199F428"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5A32CE89"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SIFILIS</w:t>
            </w:r>
          </w:p>
        </w:tc>
        <w:tc>
          <w:tcPr>
            <w:tcW w:w="1559" w:type="dxa"/>
            <w:tcBorders>
              <w:top w:val="nil"/>
              <w:left w:val="nil"/>
              <w:bottom w:val="single" w:sz="8" w:space="0" w:color="auto"/>
              <w:right w:val="single" w:sz="8" w:space="0" w:color="auto"/>
            </w:tcBorders>
            <w:vAlign w:val="center"/>
            <w:hideMark/>
          </w:tcPr>
          <w:p w14:paraId="6A2A388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70C6ABC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0B9590D"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1722C1FD"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7A38715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20.</w:t>
            </w:r>
          </w:p>
        </w:tc>
        <w:tc>
          <w:tcPr>
            <w:tcW w:w="3969" w:type="dxa"/>
            <w:tcBorders>
              <w:top w:val="nil"/>
              <w:left w:val="nil"/>
              <w:bottom w:val="single" w:sz="8" w:space="0" w:color="auto"/>
              <w:right w:val="single" w:sz="8" w:space="0" w:color="auto"/>
            </w:tcBorders>
            <w:vAlign w:val="center"/>
            <w:hideMark/>
          </w:tcPr>
          <w:p w14:paraId="62618D3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RPR reakcija (nėščiosioms)</w:t>
            </w:r>
          </w:p>
        </w:tc>
        <w:tc>
          <w:tcPr>
            <w:tcW w:w="1559" w:type="dxa"/>
            <w:tcBorders>
              <w:top w:val="nil"/>
              <w:left w:val="nil"/>
              <w:bottom w:val="single" w:sz="4" w:space="0" w:color="auto"/>
              <w:right w:val="single" w:sz="8" w:space="0" w:color="auto"/>
            </w:tcBorders>
            <w:vAlign w:val="center"/>
            <w:hideMark/>
          </w:tcPr>
          <w:p w14:paraId="5372889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90</w:t>
            </w:r>
          </w:p>
        </w:tc>
        <w:tc>
          <w:tcPr>
            <w:tcW w:w="1561" w:type="dxa"/>
            <w:tcBorders>
              <w:top w:val="nil"/>
              <w:left w:val="nil"/>
              <w:bottom w:val="single" w:sz="4" w:space="0" w:color="auto"/>
              <w:right w:val="single" w:sz="8" w:space="0" w:color="auto"/>
            </w:tcBorders>
            <w:vAlign w:val="center"/>
          </w:tcPr>
          <w:p w14:paraId="6BEFB38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4" w:space="0" w:color="auto"/>
              <w:right w:val="single" w:sz="8" w:space="0" w:color="auto"/>
            </w:tcBorders>
            <w:vAlign w:val="center"/>
          </w:tcPr>
          <w:p w14:paraId="65C6CFE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B8B879A" w14:textId="77777777" w:rsidTr="0021711A">
        <w:trPr>
          <w:trHeight w:val="300"/>
        </w:trPr>
        <w:tc>
          <w:tcPr>
            <w:tcW w:w="4668" w:type="dxa"/>
            <w:gridSpan w:val="2"/>
            <w:tcBorders>
              <w:top w:val="single" w:sz="8" w:space="0" w:color="auto"/>
              <w:left w:val="single" w:sz="8" w:space="0" w:color="auto"/>
              <w:bottom w:val="single" w:sz="8" w:space="0" w:color="auto"/>
              <w:right w:val="single" w:sz="4" w:space="0" w:color="auto"/>
            </w:tcBorders>
            <w:vAlign w:val="center"/>
            <w:hideMark/>
          </w:tcPr>
          <w:p w14:paraId="2B78BE0F"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Kraujo krešėjimo rodikliai</w:t>
            </w:r>
          </w:p>
        </w:tc>
        <w:tc>
          <w:tcPr>
            <w:tcW w:w="1559" w:type="dxa"/>
            <w:tcBorders>
              <w:top w:val="single" w:sz="4" w:space="0" w:color="auto"/>
              <w:left w:val="single" w:sz="4" w:space="0" w:color="auto"/>
              <w:bottom w:val="single" w:sz="4" w:space="0" w:color="auto"/>
              <w:right w:val="single" w:sz="8" w:space="0" w:color="auto"/>
            </w:tcBorders>
            <w:vAlign w:val="center"/>
            <w:hideMark/>
          </w:tcPr>
          <w:p w14:paraId="5220134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single" w:sz="4" w:space="0" w:color="auto"/>
              <w:left w:val="nil"/>
              <w:bottom w:val="single" w:sz="4" w:space="0" w:color="auto"/>
              <w:right w:val="single" w:sz="8" w:space="0" w:color="auto"/>
            </w:tcBorders>
            <w:vAlign w:val="center"/>
            <w:hideMark/>
          </w:tcPr>
          <w:p w14:paraId="3391403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w:t>
            </w:r>
          </w:p>
        </w:tc>
        <w:tc>
          <w:tcPr>
            <w:tcW w:w="1842" w:type="dxa"/>
            <w:tcBorders>
              <w:top w:val="single" w:sz="4" w:space="0" w:color="auto"/>
              <w:left w:val="nil"/>
              <w:bottom w:val="single" w:sz="4" w:space="0" w:color="auto"/>
              <w:right w:val="single" w:sz="4" w:space="0" w:color="auto"/>
            </w:tcBorders>
            <w:vAlign w:val="center"/>
            <w:hideMark/>
          </w:tcPr>
          <w:p w14:paraId="665A9178"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r w:rsidRPr="007F52CF">
              <w:rPr>
                <w:rFonts w:ascii="Times New Roman" w:hAnsi="Times New Roman" w:cs="Times New Roman"/>
                <w:color w:val="FFFFFF"/>
                <w:kern w:val="2"/>
                <w:sz w:val="24"/>
                <w:szCs w:val="24"/>
                <w:lang w:val="en-US" w:eastAsia="en-US"/>
                <w14:ligatures w14:val="standardContextual"/>
              </w:rPr>
              <w:t>0,00</w:t>
            </w:r>
          </w:p>
        </w:tc>
      </w:tr>
      <w:tr w:rsidR="007F52CF" w:rsidRPr="007F52CF" w14:paraId="41486026" w14:textId="77777777" w:rsidTr="00AB5F00">
        <w:trPr>
          <w:trHeight w:val="900"/>
        </w:trPr>
        <w:tc>
          <w:tcPr>
            <w:tcW w:w="699" w:type="dxa"/>
            <w:tcBorders>
              <w:top w:val="nil"/>
              <w:left w:val="single" w:sz="8" w:space="0" w:color="auto"/>
              <w:bottom w:val="single" w:sz="8" w:space="0" w:color="auto"/>
              <w:right w:val="single" w:sz="8" w:space="0" w:color="auto"/>
            </w:tcBorders>
            <w:vAlign w:val="center"/>
            <w:hideMark/>
          </w:tcPr>
          <w:p w14:paraId="72DE051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21.</w:t>
            </w:r>
          </w:p>
        </w:tc>
        <w:tc>
          <w:tcPr>
            <w:tcW w:w="3969" w:type="dxa"/>
            <w:tcBorders>
              <w:top w:val="nil"/>
              <w:left w:val="nil"/>
              <w:bottom w:val="single" w:sz="8" w:space="0" w:color="auto"/>
              <w:right w:val="single" w:sz="8" w:space="0" w:color="auto"/>
            </w:tcBorders>
            <w:vAlign w:val="center"/>
            <w:hideMark/>
          </w:tcPr>
          <w:p w14:paraId="4A75737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Protrombino komplekso tyrimas protrombino-prokonvertino metodu (SPA procentais ir INR) (SPA/INR)</w:t>
            </w:r>
          </w:p>
        </w:tc>
        <w:tc>
          <w:tcPr>
            <w:tcW w:w="1559" w:type="dxa"/>
            <w:tcBorders>
              <w:top w:val="nil"/>
              <w:left w:val="nil"/>
              <w:bottom w:val="single" w:sz="8" w:space="0" w:color="auto"/>
              <w:right w:val="single" w:sz="8" w:space="0" w:color="auto"/>
            </w:tcBorders>
            <w:vAlign w:val="center"/>
            <w:hideMark/>
          </w:tcPr>
          <w:p w14:paraId="16DC1DE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single" w:sz="4" w:space="0" w:color="auto"/>
              <w:left w:val="nil"/>
              <w:bottom w:val="single" w:sz="8" w:space="0" w:color="auto"/>
              <w:right w:val="single" w:sz="8" w:space="0" w:color="auto"/>
            </w:tcBorders>
            <w:vAlign w:val="center"/>
          </w:tcPr>
          <w:p w14:paraId="1574408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single" w:sz="4" w:space="0" w:color="auto"/>
              <w:left w:val="nil"/>
              <w:bottom w:val="single" w:sz="8" w:space="0" w:color="auto"/>
              <w:right w:val="single" w:sz="8" w:space="0" w:color="auto"/>
            </w:tcBorders>
            <w:vAlign w:val="center"/>
          </w:tcPr>
          <w:p w14:paraId="27DC161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E574CAF"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109D6BF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22.</w:t>
            </w:r>
          </w:p>
        </w:tc>
        <w:tc>
          <w:tcPr>
            <w:tcW w:w="3969" w:type="dxa"/>
            <w:tcBorders>
              <w:top w:val="nil"/>
              <w:left w:val="nil"/>
              <w:bottom w:val="single" w:sz="8" w:space="0" w:color="auto"/>
              <w:right w:val="single" w:sz="8" w:space="0" w:color="auto"/>
            </w:tcBorders>
            <w:vAlign w:val="center"/>
            <w:hideMark/>
          </w:tcPr>
          <w:p w14:paraId="0242EA1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Aktyvinto dalinio tromboplastino laiko (ADTL) nustatymas  </w:t>
            </w:r>
          </w:p>
        </w:tc>
        <w:tc>
          <w:tcPr>
            <w:tcW w:w="1559" w:type="dxa"/>
            <w:tcBorders>
              <w:top w:val="nil"/>
              <w:left w:val="nil"/>
              <w:bottom w:val="single" w:sz="8" w:space="0" w:color="auto"/>
              <w:right w:val="single" w:sz="8" w:space="0" w:color="auto"/>
            </w:tcBorders>
            <w:vAlign w:val="center"/>
            <w:hideMark/>
          </w:tcPr>
          <w:p w14:paraId="5C1B89F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nil"/>
              <w:bottom w:val="single" w:sz="8" w:space="0" w:color="auto"/>
              <w:right w:val="single" w:sz="8" w:space="0" w:color="auto"/>
            </w:tcBorders>
            <w:vAlign w:val="center"/>
          </w:tcPr>
          <w:p w14:paraId="27897EA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0CC07E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E09E408"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46259869"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Kraujo grupės</w:t>
            </w:r>
          </w:p>
        </w:tc>
        <w:tc>
          <w:tcPr>
            <w:tcW w:w="1559" w:type="dxa"/>
            <w:tcBorders>
              <w:top w:val="nil"/>
              <w:left w:val="nil"/>
              <w:bottom w:val="single" w:sz="8" w:space="0" w:color="auto"/>
              <w:right w:val="single" w:sz="8" w:space="0" w:color="auto"/>
            </w:tcBorders>
            <w:vAlign w:val="center"/>
            <w:hideMark/>
          </w:tcPr>
          <w:p w14:paraId="2B54CEE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w:t>
            </w:r>
          </w:p>
        </w:tc>
        <w:tc>
          <w:tcPr>
            <w:tcW w:w="1561" w:type="dxa"/>
            <w:tcBorders>
              <w:top w:val="nil"/>
              <w:left w:val="nil"/>
              <w:bottom w:val="single" w:sz="8" w:space="0" w:color="auto"/>
              <w:right w:val="single" w:sz="8" w:space="0" w:color="auto"/>
            </w:tcBorders>
            <w:vAlign w:val="center"/>
          </w:tcPr>
          <w:p w14:paraId="6F918CA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DCE4A6C" w14:textId="77777777" w:rsidR="007F52CF" w:rsidRPr="007F52CF" w:rsidRDefault="007F52CF" w:rsidP="007F52CF">
            <w:pPr>
              <w:spacing w:line="240" w:lineRule="auto"/>
              <w:jc w:val="center"/>
              <w:rPr>
                <w:rFonts w:ascii="Times New Roman" w:hAnsi="Times New Roman" w:cs="Times New Roman"/>
                <w:color w:val="FFFFFF"/>
                <w:kern w:val="2"/>
                <w:sz w:val="24"/>
                <w:szCs w:val="24"/>
                <w:lang w:val="en-US" w:eastAsia="en-US"/>
                <w14:ligatures w14:val="standardContextual"/>
              </w:rPr>
            </w:pPr>
          </w:p>
        </w:tc>
      </w:tr>
      <w:tr w:rsidR="007F52CF" w:rsidRPr="007F52CF" w14:paraId="4D0ADE95"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4C7DD5B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23.</w:t>
            </w:r>
          </w:p>
        </w:tc>
        <w:tc>
          <w:tcPr>
            <w:tcW w:w="3969" w:type="dxa"/>
            <w:tcBorders>
              <w:top w:val="nil"/>
              <w:left w:val="nil"/>
              <w:bottom w:val="nil"/>
              <w:right w:val="single" w:sz="8" w:space="0" w:color="auto"/>
            </w:tcBorders>
            <w:vAlign w:val="center"/>
            <w:hideMark/>
          </w:tcPr>
          <w:p w14:paraId="127D441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Kraujo grupės pagal ABO antigenus ir rezus Rh (D) priklausomybės faktoriaus nustatymas rankiniu būdu</w:t>
            </w:r>
          </w:p>
        </w:tc>
        <w:tc>
          <w:tcPr>
            <w:tcW w:w="1559" w:type="dxa"/>
            <w:vAlign w:val="center"/>
            <w:hideMark/>
          </w:tcPr>
          <w:p w14:paraId="6AA937E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420</w:t>
            </w:r>
          </w:p>
        </w:tc>
        <w:tc>
          <w:tcPr>
            <w:tcW w:w="1561" w:type="dxa"/>
            <w:tcBorders>
              <w:top w:val="nil"/>
              <w:left w:val="single" w:sz="8" w:space="0" w:color="auto"/>
              <w:bottom w:val="nil"/>
              <w:right w:val="single" w:sz="8" w:space="0" w:color="auto"/>
            </w:tcBorders>
            <w:vAlign w:val="center"/>
          </w:tcPr>
          <w:p w14:paraId="78D2C98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989F86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2E21A78" w14:textId="77777777" w:rsidTr="00AB5F00">
        <w:trPr>
          <w:trHeight w:val="900"/>
        </w:trPr>
        <w:tc>
          <w:tcPr>
            <w:tcW w:w="699" w:type="dxa"/>
            <w:tcBorders>
              <w:top w:val="nil"/>
              <w:left w:val="single" w:sz="8" w:space="0" w:color="auto"/>
              <w:bottom w:val="single" w:sz="8" w:space="0" w:color="auto"/>
              <w:right w:val="single" w:sz="8" w:space="0" w:color="auto"/>
            </w:tcBorders>
            <w:vAlign w:val="center"/>
            <w:hideMark/>
          </w:tcPr>
          <w:p w14:paraId="3509D43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24.</w:t>
            </w:r>
          </w:p>
        </w:tc>
        <w:tc>
          <w:tcPr>
            <w:tcW w:w="3969" w:type="dxa"/>
            <w:tcBorders>
              <w:top w:val="single" w:sz="8" w:space="0" w:color="auto"/>
              <w:left w:val="nil"/>
              <w:bottom w:val="single" w:sz="8" w:space="0" w:color="auto"/>
              <w:right w:val="single" w:sz="8" w:space="0" w:color="auto"/>
            </w:tcBorders>
            <w:vAlign w:val="center"/>
            <w:hideMark/>
          </w:tcPr>
          <w:p w14:paraId="551E426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Nėščiosios Rh antikūnų nustatymas netiesioginiu Kumbso metodu, kai moters Rh  neigiama, o vyro Rh teigiama kraujo grupė.</w:t>
            </w:r>
          </w:p>
        </w:tc>
        <w:tc>
          <w:tcPr>
            <w:tcW w:w="1559" w:type="dxa"/>
            <w:tcBorders>
              <w:top w:val="single" w:sz="8" w:space="0" w:color="auto"/>
              <w:left w:val="nil"/>
              <w:bottom w:val="single" w:sz="8" w:space="0" w:color="auto"/>
              <w:right w:val="nil"/>
            </w:tcBorders>
            <w:vAlign w:val="center"/>
            <w:hideMark/>
          </w:tcPr>
          <w:p w14:paraId="04E5504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120</w:t>
            </w:r>
          </w:p>
        </w:tc>
        <w:tc>
          <w:tcPr>
            <w:tcW w:w="1561" w:type="dxa"/>
            <w:tcBorders>
              <w:top w:val="single" w:sz="8" w:space="0" w:color="auto"/>
              <w:left w:val="single" w:sz="8" w:space="0" w:color="auto"/>
              <w:bottom w:val="single" w:sz="8" w:space="0" w:color="auto"/>
              <w:right w:val="single" w:sz="8" w:space="0" w:color="auto"/>
            </w:tcBorders>
            <w:vAlign w:val="center"/>
          </w:tcPr>
          <w:p w14:paraId="6C45100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085AA4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04328EF" w14:textId="77777777" w:rsidTr="0021711A">
        <w:trPr>
          <w:trHeight w:val="300"/>
        </w:trPr>
        <w:tc>
          <w:tcPr>
            <w:tcW w:w="4668" w:type="dxa"/>
            <w:gridSpan w:val="2"/>
            <w:tcBorders>
              <w:top w:val="single" w:sz="8" w:space="0" w:color="auto"/>
              <w:left w:val="single" w:sz="8" w:space="0" w:color="auto"/>
              <w:bottom w:val="single" w:sz="8" w:space="0" w:color="auto"/>
              <w:right w:val="single" w:sz="8" w:space="0" w:color="000000"/>
            </w:tcBorders>
            <w:vAlign w:val="center"/>
            <w:hideMark/>
          </w:tcPr>
          <w:p w14:paraId="071E3BAC"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Bendri klinikiniai tyrimai</w:t>
            </w:r>
          </w:p>
        </w:tc>
        <w:tc>
          <w:tcPr>
            <w:tcW w:w="3120" w:type="dxa"/>
            <w:gridSpan w:val="2"/>
            <w:tcBorders>
              <w:top w:val="single" w:sz="8" w:space="0" w:color="auto"/>
              <w:left w:val="nil"/>
              <w:bottom w:val="single" w:sz="8" w:space="0" w:color="auto"/>
              <w:right w:val="single" w:sz="8" w:space="0" w:color="000000"/>
            </w:tcBorders>
            <w:vAlign w:val="center"/>
          </w:tcPr>
          <w:p w14:paraId="2DE3F34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CF9A532" w14:textId="77777777" w:rsidR="007F52CF" w:rsidRPr="007F52CF" w:rsidRDefault="007F52CF" w:rsidP="007F52CF">
            <w:pPr>
              <w:spacing w:line="240" w:lineRule="auto"/>
              <w:jc w:val="center"/>
              <w:rPr>
                <w:rFonts w:ascii="Times New Roman" w:hAnsi="Times New Roman" w:cs="Times New Roman"/>
                <w:b/>
                <w:bCs/>
                <w:i/>
                <w:iCs/>
                <w:color w:val="FFFFFF"/>
                <w:kern w:val="2"/>
                <w:sz w:val="24"/>
                <w:szCs w:val="24"/>
                <w:lang w:val="en-US" w:eastAsia="en-US"/>
                <w14:ligatures w14:val="standardContextual"/>
              </w:rPr>
            </w:pPr>
          </w:p>
        </w:tc>
      </w:tr>
      <w:tr w:rsidR="007F52CF" w:rsidRPr="007F52CF" w14:paraId="0089B73D" w14:textId="77777777" w:rsidTr="00AB5F00">
        <w:trPr>
          <w:trHeight w:val="300"/>
        </w:trPr>
        <w:tc>
          <w:tcPr>
            <w:tcW w:w="699" w:type="dxa"/>
            <w:tcBorders>
              <w:top w:val="nil"/>
              <w:left w:val="single" w:sz="8" w:space="0" w:color="auto"/>
              <w:bottom w:val="single" w:sz="8" w:space="0" w:color="auto"/>
              <w:right w:val="nil"/>
            </w:tcBorders>
            <w:vAlign w:val="center"/>
            <w:hideMark/>
          </w:tcPr>
          <w:p w14:paraId="1B86346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25.</w:t>
            </w:r>
          </w:p>
        </w:tc>
        <w:tc>
          <w:tcPr>
            <w:tcW w:w="3969" w:type="dxa"/>
            <w:tcBorders>
              <w:top w:val="nil"/>
              <w:left w:val="single" w:sz="8" w:space="0" w:color="auto"/>
              <w:bottom w:val="single" w:sz="8" w:space="0" w:color="auto"/>
              <w:right w:val="single" w:sz="8" w:space="0" w:color="auto"/>
            </w:tcBorders>
            <w:vAlign w:val="center"/>
            <w:hideMark/>
          </w:tcPr>
          <w:p w14:paraId="0694927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Mikroalbumino kiekis šlapime</w:t>
            </w:r>
          </w:p>
        </w:tc>
        <w:tc>
          <w:tcPr>
            <w:tcW w:w="1559" w:type="dxa"/>
            <w:tcBorders>
              <w:top w:val="nil"/>
              <w:left w:val="nil"/>
              <w:bottom w:val="single" w:sz="8" w:space="0" w:color="auto"/>
              <w:right w:val="nil"/>
            </w:tcBorders>
            <w:vAlign w:val="center"/>
            <w:hideMark/>
          </w:tcPr>
          <w:p w14:paraId="0CC359D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160</w:t>
            </w:r>
          </w:p>
        </w:tc>
        <w:tc>
          <w:tcPr>
            <w:tcW w:w="1561" w:type="dxa"/>
            <w:tcBorders>
              <w:top w:val="nil"/>
              <w:left w:val="single" w:sz="8" w:space="0" w:color="auto"/>
              <w:bottom w:val="single" w:sz="8" w:space="0" w:color="auto"/>
              <w:right w:val="single" w:sz="8" w:space="0" w:color="auto"/>
            </w:tcBorders>
            <w:vAlign w:val="center"/>
          </w:tcPr>
          <w:p w14:paraId="3D5A3D9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49F96AF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330213E"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3E475E6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26.</w:t>
            </w:r>
          </w:p>
        </w:tc>
        <w:tc>
          <w:tcPr>
            <w:tcW w:w="3969" w:type="dxa"/>
            <w:tcBorders>
              <w:top w:val="nil"/>
              <w:left w:val="nil"/>
              <w:bottom w:val="nil"/>
              <w:right w:val="single" w:sz="8" w:space="0" w:color="auto"/>
            </w:tcBorders>
            <w:vAlign w:val="center"/>
            <w:hideMark/>
          </w:tcPr>
          <w:p w14:paraId="52FD549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tyrimas (atrankinis)  juostele (su analizatoriumi)</w:t>
            </w:r>
          </w:p>
        </w:tc>
        <w:tc>
          <w:tcPr>
            <w:tcW w:w="1559" w:type="dxa"/>
            <w:vAlign w:val="center"/>
            <w:hideMark/>
          </w:tcPr>
          <w:p w14:paraId="5BA2C22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4100</w:t>
            </w:r>
          </w:p>
        </w:tc>
        <w:tc>
          <w:tcPr>
            <w:tcW w:w="1561" w:type="dxa"/>
            <w:tcBorders>
              <w:top w:val="nil"/>
              <w:left w:val="single" w:sz="8" w:space="0" w:color="auto"/>
              <w:bottom w:val="single" w:sz="8" w:space="0" w:color="auto"/>
              <w:right w:val="single" w:sz="8" w:space="0" w:color="auto"/>
            </w:tcBorders>
            <w:vAlign w:val="center"/>
          </w:tcPr>
          <w:p w14:paraId="0DFF2CD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167B8F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5EFA1DE" w14:textId="77777777" w:rsidTr="00AB5F00">
        <w:trPr>
          <w:trHeight w:val="300"/>
        </w:trPr>
        <w:tc>
          <w:tcPr>
            <w:tcW w:w="699" w:type="dxa"/>
            <w:tcBorders>
              <w:top w:val="nil"/>
              <w:left w:val="single" w:sz="8" w:space="0" w:color="auto"/>
              <w:bottom w:val="single" w:sz="8" w:space="0" w:color="auto"/>
              <w:right w:val="nil"/>
            </w:tcBorders>
            <w:vAlign w:val="center"/>
            <w:hideMark/>
          </w:tcPr>
          <w:p w14:paraId="787819D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27.</w:t>
            </w:r>
          </w:p>
        </w:tc>
        <w:tc>
          <w:tcPr>
            <w:tcW w:w="3969" w:type="dxa"/>
            <w:tcBorders>
              <w:top w:val="single" w:sz="8" w:space="0" w:color="auto"/>
              <w:left w:val="single" w:sz="8" w:space="0" w:color="auto"/>
              <w:bottom w:val="single" w:sz="8" w:space="0" w:color="auto"/>
              <w:right w:val="single" w:sz="8" w:space="0" w:color="auto"/>
            </w:tcBorders>
            <w:vAlign w:val="center"/>
            <w:hideMark/>
          </w:tcPr>
          <w:p w14:paraId="32854B6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Moters lyties organų išskyrų mikroskopija</w:t>
            </w:r>
          </w:p>
        </w:tc>
        <w:tc>
          <w:tcPr>
            <w:tcW w:w="1559" w:type="dxa"/>
            <w:tcBorders>
              <w:top w:val="single" w:sz="8" w:space="0" w:color="auto"/>
              <w:left w:val="nil"/>
              <w:bottom w:val="single" w:sz="8" w:space="0" w:color="auto"/>
              <w:right w:val="nil"/>
            </w:tcBorders>
            <w:vAlign w:val="center"/>
            <w:hideMark/>
          </w:tcPr>
          <w:p w14:paraId="3EAA0AF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single" w:sz="8" w:space="0" w:color="auto"/>
              <w:bottom w:val="single" w:sz="8" w:space="0" w:color="auto"/>
              <w:right w:val="single" w:sz="8" w:space="0" w:color="auto"/>
            </w:tcBorders>
            <w:vAlign w:val="center"/>
          </w:tcPr>
          <w:p w14:paraId="1C73F5E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7ACA9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9A9326D" w14:textId="77777777" w:rsidTr="00AB5F00">
        <w:trPr>
          <w:trHeight w:val="600"/>
        </w:trPr>
        <w:tc>
          <w:tcPr>
            <w:tcW w:w="699" w:type="dxa"/>
            <w:tcBorders>
              <w:top w:val="nil"/>
              <w:left w:val="single" w:sz="8" w:space="0" w:color="auto"/>
              <w:bottom w:val="nil"/>
              <w:right w:val="single" w:sz="8" w:space="0" w:color="auto"/>
            </w:tcBorders>
            <w:vAlign w:val="center"/>
            <w:hideMark/>
          </w:tcPr>
          <w:p w14:paraId="7521799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28.</w:t>
            </w:r>
          </w:p>
        </w:tc>
        <w:tc>
          <w:tcPr>
            <w:tcW w:w="3969" w:type="dxa"/>
            <w:vAlign w:val="center"/>
            <w:hideMark/>
          </w:tcPr>
          <w:p w14:paraId="2043968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Patologinės medžiagos tepinėlio,dažyto Gramo būdu mikroskopija</w:t>
            </w:r>
          </w:p>
        </w:tc>
        <w:tc>
          <w:tcPr>
            <w:tcW w:w="1559" w:type="dxa"/>
            <w:tcBorders>
              <w:top w:val="nil"/>
              <w:left w:val="single" w:sz="8" w:space="0" w:color="auto"/>
              <w:bottom w:val="nil"/>
              <w:right w:val="nil"/>
            </w:tcBorders>
            <w:vAlign w:val="center"/>
            <w:hideMark/>
          </w:tcPr>
          <w:p w14:paraId="5BF2F49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561" w:type="dxa"/>
            <w:tcBorders>
              <w:top w:val="nil"/>
              <w:left w:val="single" w:sz="8" w:space="0" w:color="auto"/>
              <w:bottom w:val="single" w:sz="8" w:space="0" w:color="auto"/>
              <w:right w:val="single" w:sz="8" w:space="0" w:color="auto"/>
            </w:tcBorders>
            <w:vAlign w:val="center"/>
          </w:tcPr>
          <w:p w14:paraId="129E112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55041BB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D95C8F7" w14:textId="77777777" w:rsidTr="00AB5F00">
        <w:trPr>
          <w:trHeight w:val="300"/>
        </w:trPr>
        <w:tc>
          <w:tcPr>
            <w:tcW w:w="699" w:type="dxa"/>
            <w:tcBorders>
              <w:top w:val="single" w:sz="8" w:space="0" w:color="auto"/>
              <w:left w:val="single" w:sz="8" w:space="0" w:color="auto"/>
              <w:bottom w:val="single" w:sz="8" w:space="0" w:color="auto"/>
              <w:right w:val="single" w:sz="8" w:space="0" w:color="auto"/>
            </w:tcBorders>
            <w:vAlign w:val="center"/>
            <w:hideMark/>
          </w:tcPr>
          <w:p w14:paraId="0B00306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29.</w:t>
            </w:r>
          </w:p>
        </w:tc>
        <w:tc>
          <w:tcPr>
            <w:tcW w:w="3969" w:type="dxa"/>
            <w:tcBorders>
              <w:top w:val="single" w:sz="8" w:space="0" w:color="auto"/>
              <w:left w:val="nil"/>
              <w:bottom w:val="single" w:sz="8" w:space="0" w:color="auto"/>
              <w:right w:val="nil"/>
            </w:tcBorders>
            <w:vAlign w:val="center"/>
            <w:hideMark/>
          </w:tcPr>
          <w:p w14:paraId="214CB63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Skreplių mikroskopija Cilio-Nilseno metodu</w:t>
            </w:r>
          </w:p>
        </w:tc>
        <w:tc>
          <w:tcPr>
            <w:tcW w:w="1559" w:type="dxa"/>
            <w:tcBorders>
              <w:top w:val="single" w:sz="8" w:space="0" w:color="auto"/>
              <w:left w:val="single" w:sz="8" w:space="0" w:color="auto"/>
              <w:bottom w:val="single" w:sz="8" w:space="0" w:color="auto"/>
              <w:right w:val="nil"/>
            </w:tcBorders>
            <w:vAlign w:val="center"/>
            <w:hideMark/>
          </w:tcPr>
          <w:p w14:paraId="16F7C9B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561" w:type="dxa"/>
            <w:tcBorders>
              <w:top w:val="nil"/>
              <w:left w:val="single" w:sz="8" w:space="0" w:color="auto"/>
              <w:bottom w:val="single" w:sz="8" w:space="0" w:color="auto"/>
              <w:right w:val="single" w:sz="8" w:space="0" w:color="auto"/>
            </w:tcBorders>
            <w:vAlign w:val="center"/>
          </w:tcPr>
          <w:p w14:paraId="3B02CBA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754C5CE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DF59B7E"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64B6FB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30.</w:t>
            </w:r>
          </w:p>
        </w:tc>
        <w:tc>
          <w:tcPr>
            <w:tcW w:w="3969" w:type="dxa"/>
            <w:tcBorders>
              <w:top w:val="nil"/>
              <w:left w:val="nil"/>
              <w:bottom w:val="single" w:sz="8" w:space="0" w:color="auto"/>
              <w:right w:val="nil"/>
            </w:tcBorders>
            <w:vAlign w:val="center"/>
            <w:hideMark/>
          </w:tcPr>
          <w:p w14:paraId="5708A97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nuosėdų mikroskopija</w:t>
            </w:r>
          </w:p>
        </w:tc>
        <w:tc>
          <w:tcPr>
            <w:tcW w:w="1559" w:type="dxa"/>
            <w:tcBorders>
              <w:top w:val="nil"/>
              <w:left w:val="single" w:sz="8" w:space="0" w:color="auto"/>
              <w:bottom w:val="single" w:sz="8" w:space="0" w:color="auto"/>
              <w:right w:val="nil"/>
            </w:tcBorders>
            <w:vAlign w:val="center"/>
            <w:hideMark/>
          </w:tcPr>
          <w:p w14:paraId="025A6E7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230</w:t>
            </w:r>
          </w:p>
        </w:tc>
        <w:tc>
          <w:tcPr>
            <w:tcW w:w="1561" w:type="dxa"/>
            <w:tcBorders>
              <w:top w:val="nil"/>
              <w:left w:val="single" w:sz="8" w:space="0" w:color="auto"/>
              <w:bottom w:val="single" w:sz="8" w:space="0" w:color="auto"/>
              <w:right w:val="single" w:sz="8" w:space="0" w:color="auto"/>
            </w:tcBorders>
            <w:vAlign w:val="center"/>
          </w:tcPr>
          <w:p w14:paraId="624B6C3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0284712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684CC83"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425AFEB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31.</w:t>
            </w:r>
          </w:p>
        </w:tc>
        <w:tc>
          <w:tcPr>
            <w:tcW w:w="3969" w:type="dxa"/>
            <w:tcBorders>
              <w:top w:val="nil"/>
              <w:left w:val="nil"/>
              <w:bottom w:val="single" w:sz="8" w:space="0" w:color="auto"/>
              <w:right w:val="nil"/>
            </w:tcBorders>
            <w:vAlign w:val="center"/>
            <w:hideMark/>
          </w:tcPr>
          <w:p w14:paraId="37EA064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Koprograma</w:t>
            </w:r>
          </w:p>
        </w:tc>
        <w:tc>
          <w:tcPr>
            <w:tcW w:w="1559" w:type="dxa"/>
            <w:tcBorders>
              <w:top w:val="nil"/>
              <w:left w:val="single" w:sz="8" w:space="0" w:color="auto"/>
              <w:bottom w:val="single" w:sz="8" w:space="0" w:color="auto"/>
              <w:right w:val="nil"/>
            </w:tcBorders>
            <w:vAlign w:val="center"/>
            <w:hideMark/>
          </w:tcPr>
          <w:p w14:paraId="27FF7ED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561" w:type="dxa"/>
            <w:tcBorders>
              <w:top w:val="nil"/>
              <w:left w:val="single" w:sz="8" w:space="0" w:color="auto"/>
              <w:bottom w:val="single" w:sz="8" w:space="0" w:color="auto"/>
              <w:right w:val="single" w:sz="8" w:space="0" w:color="auto"/>
            </w:tcBorders>
            <w:vAlign w:val="center"/>
          </w:tcPr>
          <w:p w14:paraId="0FB144D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1EAB8E7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BE3AE8E" w14:textId="77777777" w:rsidTr="00AB5F00">
        <w:trPr>
          <w:trHeight w:val="300"/>
        </w:trPr>
        <w:tc>
          <w:tcPr>
            <w:tcW w:w="699" w:type="dxa"/>
            <w:tcBorders>
              <w:top w:val="nil"/>
              <w:left w:val="single" w:sz="8" w:space="0" w:color="auto"/>
              <w:bottom w:val="single" w:sz="8" w:space="0" w:color="auto"/>
              <w:right w:val="single" w:sz="8" w:space="0" w:color="auto"/>
            </w:tcBorders>
            <w:vAlign w:val="center"/>
            <w:hideMark/>
          </w:tcPr>
          <w:p w14:paraId="1FA6854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32.</w:t>
            </w:r>
          </w:p>
        </w:tc>
        <w:tc>
          <w:tcPr>
            <w:tcW w:w="3969" w:type="dxa"/>
            <w:tcBorders>
              <w:top w:val="nil"/>
              <w:left w:val="nil"/>
              <w:bottom w:val="single" w:sz="8" w:space="0" w:color="auto"/>
              <w:right w:val="nil"/>
            </w:tcBorders>
            <w:vAlign w:val="center"/>
            <w:hideMark/>
          </w:tcPr>
          <w:p w14:paraId="525487E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dėl kirminų kiaušinėlių</w:t>
            </w:r>
          </w:p>
        </w:tc>
        <w:tc>
          <w:tcPr>
            <w:tcW w:w="1559" w:type="dxa"/>
            <w:tcBorders>
              <w:top w:val="nil"/>
              <w:left w:val="single" w:sz="8" w:space="0" w:color="auto"/>
              <w:bottom w:val="single" w:sz="8" w:space="0" w:color="auto"/>
              <w:right w:val="nil"/>
            </w:tcBorders>
            <w:vAlign w:val="center"/>
            <w:hideMark/>
          </w:tcPr>
          <w:p w14:paraId="0FEF8EB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561" w:type="dxa"/>
            <w:tcBorders>
              <w:top w:val="nil"/>
              <w:left w:val="single" w:sz="8" w:space="0" w:color="auto"/>
              <w:bottom w:val="single" w:sz="8" w:space="0" w:color="auto"/>
              <w:right w:val="single" w:sz="8" w:space="0" w:color="auto"/>
            </w:tcBorders>
            <w:vAlign w:val="center"/>
          </w:tcPr>
          <w:p w14:paraId="74424FA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2EF79A3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67261A0"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18AC6C7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33.</w:t>
            </w:r>
          </w:p>
        </w:tc>
        <w:tc>
          <w:tcPr>
            <w:tcW w:w="3969" w:type="dxa"/>
            <w:tcBorders>
              <w:top w:val="nil"/>
              <w:left w:val="nil"/>
              <w:bottom w:val="single" w:sz="8" w:space="0" w:color="auto"/>
              <w:right w:val="nil"/>
            </w:tcBorders>
            <w:vAlign w:val="center"/>
            <w:hideMark/>
          </w:tcPr>
          <w:p w14:paraId="29CA7DE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naudojant imunocheminio slapto kraujavimo testus (programa)</w:t>
            </w:r>
          </w:p>
        </w:tc>
        <w:tc>
          <w:tcPr>
            <w:tcW w:w="1559" w:type="dxa"/>
            <w:tcBorders>
              <w:top w:val="nil"/>
              <w:left w:val="single" w:sz="8" w:space="0" w:color="auto"/>
              <w:bottom w:val="single" w:sz="8" w:space="0" w:color="auto"/>
              <w:right w:val="nil"/>
            </w:tcBorders>
            <w:vAlign w:val="center"/>
            <w:hideMark/>
          </w:tcPr>
          <w:p w14:paraId="584DE5B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1000</w:t>
            </w:r>
          </w:p>
        </w:tc>
        <w:tc>
          <w:tcPr>
            <w:tcW w:w="1561" w:type="dxa"/>
            <w:tcBorders>
              <w:top w:val="nil"/>
              <w:left w:val="single" w:sz="8" w:space="0" w:color="auto"/>
              <w:bottom w:val="single" w:sz="8" w:space="0" w:color="auto"/>
              <w:right w:val="single" w:sz="8" w:space="0" w:color="auto"/>
            </w:tcBorders>
            <w:vAlign w:val="center"/>
          </w:tcPr>
          <w:p w14:paraId="3F7321B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EE0F06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FB48F76"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7D180D4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34.</w:t>
            </w:r>
          </w:p>
        </w:tc>
        <w:tc>
          <w:tcPr>
            <w:tcW w:w="3969" w:type="dxa"/>
            <w:tcBorders>
              <w:top w:val="nil"/>
              <w:left w:val="nil"/>
              <w:bottom w:val="single" w:sz="8" w:space="0" w:color="auto"/>
              <w:right w:val="nil"/>
            </w:tcBorders>
            <w:vAlign w:val="center"/>
            <w:hideMark/>
          </w:tcPr>
          <w:p w14:paraId="1EC2CBB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Šlapimo pasėlis (programa)</w:t>
            </w:r>
          </w:p>
        </w:tc>
        <w:tc>
          <w:tcPr>
            <w:tcW w:w="1559" w:type="dxa"/>
            <w:tcBorders>
              <w:top w:val="nil"/>
              <w:left w:val="single" w:sz="8" w:space="0" w:color="auto"/>
              <w:bottom w:val="single" w:sz="8" w:space="0" w:color="auto"/>
              <w:right w:val="nil"/>
            </w:tcBorders>
            <w:vAlign w:val="center"/>
            <w:hideMark/>
          </w:tcPr>
          <w:p w14:paraId="320EF53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561" w:type="dxa"/>
            <w:tcBorders>
              <w:top w:val="nil"/>
              <w:left w:val="single" w:sz="8" w:space="0" w:color="auto"/>
              <w:bottom w:val="single" w:sz="8" w:space="0" w:color="auto"/>
              <w:right w:val="single" w:sz="8" w:space="0" w:color="auto"/>
            </w:tcBorders>
            <w:vAlign w:val="center"/>
          </w:tcPr>
          <w:p w14:paraId="02E30E5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5BAABA2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56DDC8E" w14:textId="77777777" w:rsidTr="00AB5F00">
        <w:trPr>
          <w:trHeight w:val="600"/>
        </w:trPr>
        <w:tc>
          <w:tcPr>
            <w:tcW w:w="699" w:type="dxa"/>
            <w:tcBorders>
              <w:top w:val="nil"/>
              <w:left w:val="single" w:sz="8" w:space="0" w:color="auto"/>
              <w:bottom w:val="single" w:sz="8" w:space="0" w:color="auto"/>
              <w:right w:val="single" w:sz="8" w:space="0" w:color="auto"/>
            </w:tcBorders>
            <w:vAlign w:val="center"/>
            <w:hideMark/>
          </w:tcPr>
          <w:p w14:paraId="0CF0872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35.</w:t>
            </w:r>
          </w:p>
        </w:tc>
        <w:tc>
          <w:tcPr>
            <w:tcW w:w="3969" w:type="dxa"/>
            <w:tcBorders>
              <w:top w:val="nil"/>
              <w:left w:val="nil"/>
              <w:bottom w:val="single" w:sz="8" w:space="0" w:color="auto"/>
              <w:right w:val="nil"/>
            </w:tcBorders>
            <w:vAlign w:val="center"/>
            <w:hideMark/>
          </w:tcPr>
          <w:p w14:paraId="027E6CA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Teigiamas šlapimo pasėlis (programa)</w:t>
            </w:r>
          </w:p>
        </w:tc>
        <w:tc>
          <w:tcPr>
            <w:tcW w:w="1559" w:type="dxa"/>
            <w:tcBorders>
              <w:top w:val="nil"/>
              <w:left w:val="single" w:sz="8" w:space="0" w:color="auto"/>
              <w:bottom w:val="single" w:sz="8" w:space="0" w:color="auto"/>
              <w:right w:val="nil"/>
            </w:tcBorders>
            <w:vAlign w:val="center"/>
            <w:hideMark/>
          </w:tcPr>
          <w:p w14:paraId="471A984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600</w:t>
            </w:r>
          </w:p>
        </w:tc>
        <w:tc>
          <w:tcPr>
            <w:tcW w:w="1561" w:type="dxa"/>
            <w:tcBorders>
              <w:top w:val="nil"/>
              <w:left w:val="single" w:sz="8" w:space="0" w:color="auto"/>
              <w:bottom w:val="single" w:sz="8" w:space="0" w:color="auto"/>
              <w:right w:val="single" w:sz="8" w:space="0" w:color="auto"/>
            </w:tcBorders>
            <w:vAlign w:val="center"/>
          </w:tcPr>
          <w:p w14:paraId="624FFD2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31AFEEE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EBD786F" w14:textId="77777777" w:rsidTr="0021711A">
        <w:trPr>
          <w:trHeight w:val="520"/>
        </w:trPr>
        <w:tc>
          <w:tcPr>
            <w:tcW w:w="7788" w:type="dxa"/>
            <w:gridSpan w:val="4"/>
            <w:tcBorders>
              <w:top w:val="nil"/>
              <w:left w:val="single" w:sz="8" w:space="0" w:color="auto"/>
              <w:bottom w:val="single" w:sz="8" w:space="0" w:color="auto"/>
              <w:right w:val="single" w:sz="8" w:space="0" w:color="auto"/>
            </w:tcBorders>
            <w:vAlign w:val="center"/>
            <w:hideMark/>
          </w:tcPr>
          <w:p w14:paraId="4839B5BD" w14:textId="233304B7" w:rsidR="007F52CF" w:rsidRPr="007F52CF" w:rsidRDefault="007F52CF" w:rsidP="007F52CF">
            <w:pPr>
              <w:spacing w:line="240" w:lineRule="auto"/>
              <w:rPr>
                <w:rFonts w:ascii="Times New Roman" w:hAnsi="Times New Roman" w:cs="Times New Roman"/>
                <w:b/>
                <w:bCs/>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xml:space="preserve"> Bendra preliminari kaina už tyrimus pagal šeimos gydytojo normą ir programas: </w:t>
            </w:r>
            <w:r w:rsidRPr="007F52CF">
              <w:rPr>
                <w:rFonts w:ascii="Times New Roman" w:hAnsi="Times New Roman" w:cs="Times New Roman"/>
                <w:b/>
                <w:bCs/>
                <w:kern w:val="2"/>
                <w:sz w:val="24"/>
                <w:szCs w:val="24"/>
                <w:lang w:val="en-US" w:eastAsia="en-US"/>
                <w14:ligatures w14:val="standardContextual"/>
              </w:rPr>
              <w:t>(1+…35)</w:t>
            </w:r>
          </w:p>
          <w:p w14:paraId="68FDE69B"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c>
          <w:tcPr>
            <w:tcW w:w="1842" w:type="dxa"/>
            <w:tcBorders>
              <w:top w:val="nil"/>
              <w:left w:val="nil"/>
              <w:bottom w:val="single" w:sz="8" w:space="0" w:color="auto"/>
              <w:right w:val="single" w:sz="8" w:space="0" w:color="auto"/>
            </w:tcBorders>
            <w:vAlign w:val="center"/>
          </w:tcPr>
          <w:p w14:paraId="6F84A511"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r>
    </w:tbl>
    <w:p w14:paraId="55C20C85" w14:textId="77777777" w:rsidR="007F52CF" w:rsidRPr="007F52CF" w:rsidRDefault="007F52CF" w:rsidP="007F52CF">
      <w:pPr>
        <w:spacing w:line="240" w:lineRule="auto"/>
        <w:rPr>
          <w:rFonts w:ascii="Times New Roman" w:hAnsi="Times New Roman" w:cs="Times New Roman"/>
          <w:b/>
          <w:i/>
          <w:sz w:val="24"/>
          <w:szCs w:val="24"/>
        </w:rPr>
      </w:pPr>
      <w:r w:rsidRPr="007F52CF">
        <w:rPr>
          <w:rFonts w:ascii="Times New Roman" w:hAnsi="Times New Roman" w:cs="Times New Roman"/>
          <w:b/>
          <w:i/>
          <w:sz w:val="24"/>
          <w:szCs w:val="24"/>
        </w:rPr>
        <w:t xml:space="preserve">                                                                                                                  </w:t>
      </w:r>
    </w:p>
    <w:p w14:paraId="10672E20" w14:textId="77777777" w:rsidR="007F52CF" w:rsidRPr="007F52CF" w:rsidRDefault="007F52CF" w:rsidP="007F52CF">
      <w:pPr>
        <w:spacing w:line="240" w:lineRule="auto"/>
        <w:rPr>
          <w:rFonts w:ascii="Times New Roman" w:hAnsi="Times New Roman" w:cs="Times New Roman"/>
          <w:b/>
          <w:sz w:val="24"/>
          <w:szCs w:val="24"/>
          <w:lang w:val="en-US"/>
        </w:rPr>
      </w:pPr>
    </w:p>
    <w:p w14:paraId="61613300" w14:textId="77777777" w:rsidR="007F52CF" w:rsidRPr="007F52CF" w:rsidRDefault="007F52CF" w:rsidP="007F52CF">
      <w:pPr>
        <w:tabs>
          <w:tab w:val="left" w:pos="567"/>
        </w:tabs>
        <w:spacing w:line="240" w:lineRule="auto"/>
        <w:jc w:val="center"/>
        <w:rPr>
          <w:rFonts w:ascii="Times New Roman" w:hAnsi="Times New Roman" w:cs="Times New Roman"/>
          <w:b/>
          <w:sz w:val="24"/>
          <w:szCs w:val="24"/>
        </w:rPr>
      </w:pPr>
    </w:p>
    <w:p w14:paraId="68EE7BBC" w14:textId="77777777" w:rsidR="007F52CF" w:rsidRPr="007F52CF" w:rsidRDefault="007F52CF" w:rsidP="007F52CF">
      <w:pPr>
        <w:spacing w:line="240" w:lineRule="auto"/>
        <w:rPr>
          <w:rFonts w:ascii="Times New Roman" w:hAnsi="Times New Roman" w:cs="Times New Roman"/>
          <w:sz w:val="24"/>
          <w:szCs w:val="24"/>
          <w:lang w:val="en-US"/>
        </w:rPr>
      </w:pPr>
    </w:p>
    <w:p w14:paraId="200DDB5A" w14:textId="77777777" w:rsidR="007F52CF" w:rsidRPr="007F52CF" w:rsidRDefault="007F52CF" w:rsidP="007F52CF">
      <w:pPr>
        <w:spacing w:line="240" w:lineRule="auto"/>
        <w:rPr>
          <w:rFonts w:ascii="Times New Roman" w:hAnsi="Times New Roman" w:cs="Times New Roman"/>
          <w:sz w:val="24"/>
          <w:szCs w:val="24"/>
          <w:lang w:val="en-US"/>
        </w:rPr>
      </w:pPr>
    </w:p>
    <w:p w14:paraId="4EA4CF6E" w14:textId="77777777" w:rsidR="007F52CF" w:rsidRPr="007F52CF" w:rsidRDefault="007F52CF" w:rsidP="007F52CF">
      <w:pPr>
        <w:spacing w:line="240" w:lineRule="auto"/>
        <w:rPr>
          <w:rFonts w:ascii="Times New Roman" w:hAnsi="Times New Roman" w:cs="Times New Roman"/>
          <w:sz w:val="24"/>
          <w:szCs w:val="24"/>
          <w:lang w:val="en-US"/>
        </w:rPr>
      </w:pPr>
    </w:p>
    <w:p w14:paraId="23B69098" w14:textId="77777777" w:rsidR="007F52CF" w:rsidRPr="007F52CF" w:rsidRDefault="007F52CF" w:rsidP="007F52CF">
      <w:pPr>
        <w:spacing w:line="240" w:lineRule="auto"/>
        <w:rPr>
          <w:rFonts w:ascii="Times New Roman" w:hAnsi="Times New Roman" w:cs="Times New Roman"/>
          <w:sz w:val="24"/>
          <w:szCs w:val="24"/>
          <w:lang w:val="en-US"/>
        </w:rPr>
      </w:pPr>
    </w:p>
    <w:p w14:paraId="2DD5E4B2" w14:textId="77777777" w:rsidR="007F52CF" w:rsidRPr="007F52CF" w:rsidRDefault="007F52CF" w:rsidP="007F52CF">
      <w:pPr>
        <w:spacing w:line="240" w:lineRule="auto"/>
        <w:rPr>
          <w:rFonts w:ascii="Times New Roman" w:hAnsi="Times New Roman" w:cs="Times New Roman"/>
          <w:sz w:val="24"/>
          <w:szCs w:val="24"/>
          <w:lang w:val="en-US"/>
        </w:rPr>
      </w:pPr>
    </w:p>
    <w:p w14:paraId="01B35377" w14:textId="77777777" w:rsidR="007F52CF" w:rsidRPr="007F52CF" w:rsidRDefault="007F52CF" w:rsidP="007F52CF">
      <w:pPr>
        <w:spacing w:line="240" w:lineRule="auto"/>
        <w:rPr>
          <w:rFonts w:ascii="Times New Roman" w:hAnsi="Times New Roman" w:cs="Times New Roman"/>
          <w:sz w:val="24"/>
          <w:szCs w:val="24"/>
          <w:lang w:val="en-US"/>
        </w:rPr>
      </w:pPr>
    </w:p>
    <w:p w14:paraId="5795A4B1" w14:textId="77777777" w:rsidR="007F52CF" w:rsidRPr="007F52CF" w:rsidRDefault="007F52CF" w:rsidP="007F52CF">
      <w:pPr>
        <w:spacing w:line="240" w:lineRule="auto"/>
        <w:rPr>
          <w:rFonts w:ascii="Times New Roman" w:hAnsi="Times New Roman" w:cs="Times New Roman"/>
          <w:sz w:val="24"/>
          <w:szCs w:val="24"/>
          <w:lang w:val="en-US"/>
        </w:rPr>
      </w:pPr>
    </w:p>
    <w:p w14:paraId="22DBF771" w14:textId="77777777" w:rsidR="007F52CF" w:rsidRPr="007F52CF" w:rsidRDefault="007F52CF" w:rsidP="007F52CF">
      <w:pPr>
        <w:spacing w:line="240" w:lineRule="auto"/>
        <w:rPr>
          <w:rFonts w:ascii="Times New Roman" w:hAnsi="Times New Roman" w:cs="Times New Roman"/>
          <w:sz w:val="24"/>
          <w:szCs w:val="24"/>
          <w:lang w:val="en-US"/>
        </w:rPr>
      </w:pPr>
    </w:p>
    <w:p w14:paraId="6BB06C0F" w14:textId="77777777" w:rsidR="007F52CF" w:rsidRPr="007F52CF" w:rsidRDefault="007F52CF" w:rsidP="007F52CF">
      <w:pPr>
        <w:spacing w:line="240" w:lineRule="auto"/>
        <w:rPr>
          <w:rFonts w:ascii="Times New Roman" w:hAnsi="Times New Roman" w:cs="Times New Roman"/>
          <w:sz w:val="24"/>
          <w:szCs w:val="24"/>
          <w:lang w:val="en-US"/>
        </w:rPr>
      </w:pPr>
    </w:p>
    <w:p w14:paraId="6A2E7CA0" w14:textId="77777777" w:rsidR="007F52CF" w:rsidRPr="007F52CF" w:rsidRDefault="007F52CF" w:rsidP="007F52CF">
      <w:pPr>
        <w:spacing w:line="240" w:lineRule="auto"/>
        <w:rPr>
          <w:rFonts w:ascii="Times New Roman" w:hAnsi="Times New Roman" w:cs="Times New Roman"/>
          <w:sz w:val="24"/>
          <w:szCs w:val="24"/>
          <w:lang w:val="en-US"/>
        </w:rPr>
      </w:pPr>
    </w:p>
    <w:p w14:paraId="146FE5A9" w14:textId="77777777" w:rsidR="007F52CF" w:rsidRPr="007F52CF" w:rsidRDefault="007F52CF" w:rsidP="007F52CF">
      <w:pPr>
        <w:spacing w:line="240" w:lineRule="auto"/>
        <w:rPr>
          <w:rFonts w:ascii="Times New Roman" w:hAnsi="Times New Roman" w:cs="Times New Roman"/>
          <w:sz w:val="24"/>
          <w:szCs w:val="24"/>
          <w:lang w:val="en-US"/>
        </w:rPr>
      </w:pPr>
    </w:p>
    <w:p w14:paraId="23CA4E93" w14:textId="77777777" w:rsidR="007F52CF" w:rsidRPr="007F52CF" w:rsidRDefault="007F52CF" w:rsidP="007F52CF">
      <w:pPr>
        <w:spacing w:line="240" w:lineRule="auto"/>
        <w:rPr>
          <w:rFonts w:ascii="Times New Roman" w:hAnsi="Times New Roman" w:cs="Times New Roman"/>
          <w:sz w:val="24"/>
          <w:szCs w:val="24"/>
          <w:lang w:val="en-US"/>
        </w:rPr>
      </w:pPr>
    </w:p>
    <w:p w14:paraId="23353080" w14:textId="77777777" w:rsidR="007F52CF" w:rsidRPr="007F52CF" w:rsidRDefault="007F52CF" w:rsidP="007F52CF">
      <w:pPr>
        <w:spacing w:line="240" w:lineRule="auto"/>
        <w:rPr>
          <w:rFonts w:ascii="Times New Roman" w:hAnsi="Times New Roman" w:cs="Times New Roman"/>
          <w:sz w:val="24"/>
          <w:szCs w:val="24"/>
          <w:lang w:val="en-US"/>
        </w:rPr>
      </w:pPr>
    </w:p>
    <w:p w14:paraId="4A9262D6" w14:textId="77777777" w:rsidR="007F52CF" w:rsidRPr="007F52CF" w:rsidRDefault="007F52CF" w:rsidP="007F52CF">
      <w:pPr>
        <w:spacing w:line="240" w:lineRule="auto"/>
        <w:rPr>
          <w:rFonts w:ascii="Times New Roman" w:hAnsi="Times New Roman" w:cs="Times New Roman"/>
          <w:sz w:val="24"/>
          <w:szCs w:val="24"/>
          <w:lang w:val="en-US"/>
        </w:rPr>
      </w:pPr>
    </w:p>
    <w:p w14:paraId="6CE67864" w14:textId="77777777" w:rsidR="007F52CF" w:rsidRPr="007F52CF" w:rsidRDefault="007F52CF" w:rsidP="007F52CF">
      <w:pPr>
        <w:spacing w:line="240" w:lineRule="auto"/>
        <w:rPr>
          <w:rFonts w:ascii="Times New Roman" w:hAnsi="Times New Roman" w:cs="Times New Roman"/>
          <w:sz w:val="24"/>
          <w:szCs w:val="24"/>
          <w:lang w:val="en-US"/>
        </w:rPr>
      </w:pPr>
    </w:p>
    <w:p w14:paraId="60A58D8F" w14:textId="77777777" w:rsidR="007F52CF" w:rsidRPr="007F52CF" w:rsidRDefault="007F52CF" w:rsidP="007F52CF">
      <w:pPr>
        <w:spacing w:line="240" w:lineRule="auto"/>
        <w:rPr>
          <w:rFonts w:ascii="Times New Roman" w:hAnsi="Times New Roman" w:cs="Times New Roman"/>
          <w:sz w:val="24"/>
          <w:szCs w:val="24"/>
          <w:lang w:val="en-US"/>
        </w:rPr>
      </w:pPr>
    </w:p>
    <w:p w14:paraId="4A34A341" w14:textId="77777777" w:rsidR="007F52CF" w:rsidRPr="007F52CF" w:rsidRDefault="007F52CF" w:rsidP="007F52CF">
      <w:pPr>
        <w:spacing w:line="240" w:lineRule="auto"/>
        <w:rPr>
          <w:rFonts w:ascii="Times New Roman" w:hAnsi="Times New Roman" w:cs="Times New Roman"/>
          <w:sz w:val="24"/>
          <w:szCs w:val="24"/>
          <w:lang w:val="en-US"/>
        </w:rPr>
      </w:pPr>
    </w:p>
    <w:p w14:paraId="6067DB90" w14:textId="77777777" w:rsidR="007F52CF" w:rsidRPr="007F52CF" w:rsidRDefault="007F52CF" w:rsidP="007F52CF">
      <w:pPr>
        <w:spacing w:line="240" w:lineRule="auto"/>
        <w:rPr>
          <w:rFonts w:ascii="Times New Roman" w:hAnsi="Times New Roman" w:cs="Times New Roman"/>
          <w:sz w:val="24"/>
          <w:szCs w:val="24"/>
          <w:lang w:val="en-US"/>
        </w:rPr>
      </w:pPr>
    </w:p>
    <w:p w14:paraId="0B5F132F" w14:textId="77777777" w:rsidR="007F52CF" w:rsidRPr="007F52CF" w:rsidRDefault="007F52CF" w:rsidP="007F52CF">
      <w:pPr>
        <w:spacing w:line="240" w:lineRule="auto"/>
        <w:rPr>
          <w:rFonts w:ascii="Times New Roman" w:hAnsi="Times New Roman" w:cs="Times New Roman"/>
          <w:sz w:val="24"/>
          <w:szCs w:val="24"/>
          <w:lang w:val="en-US"/>
        </w:rPr>
      </w:pPr>
    </w:p>
    <w:p w14:paraId="596FACD1" w14:textId="77777777" w:rsidR="007F52CF" w:rsidRPr="007F52CF" w:rsidRDefault="007F52CF" w:rsidP="007F52CF">
      <w:pPr>
        <w:spacing w:line="240" w:lineRule="auto"/>
        <w:rPr>
          <w:rFonts w:ascii="Times New Roman" w:hAnsi="Times New Roman" w:cs="Times New Roman"/>
          <w:sz w:val="24"/>
          <w:szCs w:val="24"/>
          <w:lang w:val="en-US"/>
        </w:rPr>
      </w:pPr>
    </w:p>
    <w:p w14:paraId="2C45B75A" w14:textId="77777777" w:rsidR="007F52CF" w:rsidRPr="007F52CF" w:rsidRDefault="007F52CF" w:rsidP="007F52CF">
      <w:pPr>
        <w:spacing w:line="240" w:lineRule="auto"/>
        <w:rPr>
          <w:rFonts w:ascii="Times New Roman" w:hAnsi="Times New Roman" w:cs="Times New Roman"/>
          <w:sz w:val="24"/>
          <w:szCs w:val="24"/>
          <w:lang w:val="en-US"/>
        </w:rPr>
      </w:pPr>
    </w:p>
    <w:p w14:paraId="0997C0FB" w14:textId="77777777" w:rsidR="007F52CF" w:rsidRPr="007F52CF" w:rsidRDefault="007F52CF" w:rsidP="007F52CF">
      <w:pPr>
        <w:spacing w:line="240" w:lineRule="auto"/>
        <w:rPr>
          <w:rFonts w:ascii="Times New Roman" w:hAnsi="Times New Roman" w:cs="Times New Roman"/>
          <w:sz w:val="24"/>
          <w:szCs w:val="24"/>
          <w:lang w:val="en-US"/>
        </w:rPr>
      </w:pPr>
    </w:p>
    <w:p w14:paraId="1DD30306" w14:textId="77777777" w:rsidR="007F52CF" w:rsidRPr="007F52CF" w:rsidRDefault="007F52CF" w:rsidP="007F52CF">
      <w:pPr>
        <w:spacing w:line="240" w:lineRule="auto"/>
        <w:rPr>
          <w:rFonts w:ascii="Times New Roman" w:hAnsi="Times New Roman" w:cs="Times New Roman"/>
          <w:sz w:val="24"/>
          <w:szCs w:val="24"/>
          <w:lang w:val="en-US"/>
        </w:rPr>
      </w:pPr>
    </w:p>
    <w:p w14:paraId="4327CC9B" w14:textId="77777777" w:rsidR="007F52CF" w:rsidRPr="007F52CF" w:rsidRDefault="007F52CF" w:rsidP="007F52CF">
      <w:pPr>
        <w:spacing w:line="240" w:lineRule="auto"/>
        <w:rPr>
          <w:rFonts w:ascii="Times New Roman" w:hAnsi="Times New Roman" w:cs="Times New Roman"/>
          <w:sz w:val="24"/>
          <w:szCs w:val="24"/>
          <w:lang w:val="en-US"/>
        </w:rPr>
      </w:pPr>
    </w:p>
    <w:p w14:paraId="68E11E76" w14:textId="77777777" w:rsidR="007F52CF" w:rsidRPr="007F52CF" w:rsidRDefault="007F52CF" w:rsidP="007F52CF">
      <w:pPr>
        <w:spacing w:line="240" w:lineRule="auto"/>
        <w:rPr>
          <w:rFonts w:ascii="Times New Roman" w:hAnsi="Times New Roman" w:cs="Times New Roman"/>
          <w:sz w:val="24"/>
          <w:szCs w:val="24"/>
          <w:lang w:val="en-US"/>
        </w:rPr>
      </w:pPr>
    </w:p>
    <w:p w14:paraId="1F5A9200" w14:textId="77777777" w:rsidR="007F52CF" w:rsidRPr="007F52CF" w:rsidRDefault="007F52CF" w:rsidP="007F52CF">
      <w:pPr>
        <w:spacing w:line="240" w:lineRule="auto"/>
        <w:rPr>
          <w:rFonts w:ascii="Times New Roman" w:hAnsi="Times New Roman" w:cs="Times New Roman"/>
          <w:sz w:val="24"/>
          <w:szCs w:val="24"/>
          <w:lang w:val="en-US"/>
        </w:rPr>
      </w:pPr>
    </w:p>
    <w:p w14:paraId="709FCA83" w14:textId="77777777" w:rsidR="007F52CF" w:rsidRPr="007F52CF" w:rsidRDefault="007F52CF" w:rsidP="007F52CF">
      <w:pPr>
        <w:spacing w:line="240" w:lineRule="auto"/>
        <w:rPr>
          <w:rFonts w:ascii="Times New Roman" w:hAnsi="Times New Roman" w:cs="Times New Roman"/>
          <w:sz w:val="24"/>
          <w:szCs w:val="24"/>
          <w:lang w:val="en-US"/>
        </w:rPr>
      </w:pPr>
    </w:p>
    <w:p w14:paraId="7598303D" w14:textId="77777777" w:rsidR="007F52CF" w:rsidRPr="007F52CF" w:rsidRDefault="007F52CF" w:rsidP="00AB5F00">
      <w:pPr>
        <w:tabs>
          <w:tab w:val="left" w:pos="567"/>
        </w:tabs>
        <w:spacing w:line="240" w:lineRule="auto"/>
        <w:rPr>
          <w:rFonts w:ascii="Times New Roman" w:hAnsi="Times New Roman" w:cs="Times New Roman"/>
          <w:b/>
          <w:sz w:val="24"/>
          <w:szCs w:val="24"/>
        </w:rPr>
      </w:pPr>
    </w:p>
    <w:tbl>
      <w:tblPr>
        <w:tblW w:w="10012" w:type="dxa"/>
        <w:tblInd w:w="-577" w:type="dxa"/>
        <w:tblLook w:val="04A0" w:firstRow="1" w:lastRow="0" w:firstColumn="1" w:lastColumn="0" w:noHBand="0" w:noVBand="1"/>
      </w:tblPr>
      <w:tblGrid>
        <w:gridCol w:w="570"/>
        <w:gridCol w:w="5193"/>
        <w:gridCol w:w="1683"/>
        <w:gridCol w:w="1096"/>
        <w:gridCol w:w="1470"/>
      </w:tblGrid>
      <w:tr w:rsidR="007F52CF" w:rsidRPr="007F52CF" w14:paraId="28F773CF" w14:textId="77777777" w:rsidTr="00AB5F00">
        <w:trPr>
          <w:trHeight w:val="642"/>
        </w:trPr>
        <w:tc>
          <w:tcPr>
            <w:tcW w:w="10012" w:type="dxa"/>
            <w:gridSpan w:val="5"/>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6A7F9230"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lastRenderedPageBreak/>
              <w:t xml:space="preserve">                                                                           MOKAMI TYRIMAI</w:t>
            </w:r>
          </w:p>
          <w:p w14:paraId="3B18295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r>
      <w:tr w:rsidR="007F52CF" w:rsidRPr="007F52CF" w14:paraId="36ED02DC" w14:textId="77777777" w:rsidTr="00AB5F00">
        <w:trPr>
          <w:trHeight w:val="555"/>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3822875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Eil. Nr.</w:t>
            </w:r>
          </w:p>
        </w:tc>
        <w:tc>
          <w:tcPr>
            <w:tcW w:w="5193" w:type="dxa"/>
            <w:tcBorders>
              <w:top w:val="single" w:sz="4" w:space="0" w:color="auto"/>
              <w:left w:val="nil"/>
              <w:bottom w:val="single" w:sz="8" w:space="0" w:color="auto"/>
              <w:right w:val="single" w:sz="8" w:space="0" w:color="auto"/>
            </w:tcBorders>
            <w:shd w:val="clear" w:color="auto" w:fill="FFFFFF"/>
            <w:vAlign w:val="center"/>
          </w:tcPr>
          <w:p w14:paraId="1FAE145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Paslaugų</w:t>
            </w:r>
            <w:r w:rsidRPr="007F52CF">
              <w:rPr>
                <w:rFonts w:ascii="Times New Roman" w:hAnsi="Times New Roman" w:cs="Times New Roman"/>
                <w:b/>
                <w:bCs/>
                <w:i/>
                <w:iCs/>
                <w:color w:val="000000"/>
                <w:kern w:val="2"/>
                <w:sz w:val="24"/>
                <w:szCs w:val="24"/>
                <w:lang w:val="en-US" w:eastAsia="en-US"/>
                <w14:ligatures w14:val="standardContextual"/>
              </w:rPr>
              <w:t xml:space="preserve"> </w:t>
            </w:r>
            <w:r w:rsidRPr="007F52CF">
              <w:rPr>
                <w:rFonts w:ascii="Times New Roman" w:hAnsi="Times New Roman" w:cs="Times New Roman"/>
                <w:b/>
                <w:bCs/>
                <w:color w:val="000000"/>
                <w:kern w:val="2"/>
                <w:sz w:val="24"/>
                <w:szCs w:val="24"/>
                <w:lang w:val="en-US" w:eastAsia="en-US"/>
                <w14:ligatures w14:val="standardContextual"/>
              </w:rPr>
              <w:t>pavadinimas</w:t>
            </w:r>
          </w:p>
        </w:tc>
        <w:tc>
          <w:tcPr>
            <w:tcW w:w="1683" w:type="dxa"/>
            <w:tcBorders>
              <w:top w:val="single" w:sz="4" w:space="0" w:color="auto"/>
              <w:left w:val="nil"/>
              <w:bottom w:val="single" w:sz="4" w:space="0" w:color="auto"/>
              <w:right w:val="single" w:sz="8" w:space="0" w:color="auto"/>
            </w:tcBorders>
            <w:vAlign w:val="center"/>
          </w:tcPr>
          <w:p w14:paraId="744EB58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 xml:space="preserve">Preliminarus poreikis  metams </w:t>
            </w:r>
          </w:p>
          <w:p w14:paraId="0A97D6A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Vnt.</w:t>
            </w:r>
          </w:p>
        </w:tc>
        <w:tc>
          <w:tcPr>
            <w:tcW w:w="1096" w:type="dxa"/>
            <w:tcBorders>
              <w:top w:val="single" w:sz="4" w:space="0" w:color="auto"/>
              <w:left w:val="nil"/>
              <w:bottom w:val="single" w:sz="4" w:space="0" w:color="auto"/>
              <w:right w:val="single" w:sz="8" w:space="0" w:color="auto"/>
            </w:tcBorders>
            <w:vAlign w:val="center"/>
          </w:tcPr>
          <w:p w14:paraId="7E12F5B8" w14:textId="77777777" w:rsidR="007F52CF" w:rsidRPr="007F52CF" w:rsidRDefault="007F52CF" w:rsidP="007F52CF">
            <w:pPr>
              <w:spacing w:line="240" w:lineRule="auto"/>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Vieneto kaina Eur</w:t>
            </w:r>
          </w:p>
          <w:p w14:paraId="38699C5D" w14:textId="7ABAE3AA" w:rsidR="007F52CF" w:rsidRPr="007F52CF" w:rsidRDefault="00AB5F00" w:rsidP="007F52CF">
            <w:pPr>
              <w:spacing w:line="240" w:lineRule="auto"/>
              <w:jc w:val="center"/>
              <w:rPr>
                <w:rFonts w:ascii="Times New Roman" w:hAnsi="Times New Roman" w:cs="Times New Roman"/>
                <w:color w:val="000000"/>
                <w:kern w:val="2"/>
                <w:sz w:val="24"/>
                <w:szCs w:val="24"/>
                <w:lang w:val="en-US" w:eastAsia="en-US"/>
                <w14:ligatures w14:val="standardContextual"/>
              </w:rPr>
            </w:pPr>
            <w:r>
              <w:rPr>
                <w:rFonts w:ascii="Times New Roman" w:hAnsi="Times New Roman" w:cs="Times New Roman"/>
                <w:color w:val="000000"/>
                <w:kern w:val="2"/>
                <w:sz w:val="24"/>
                <w:szCs w:val="24"/>
                <w:lang w:val="en-US" w:eastAsia="en-US"/>
                <w14:ligatures w14:val="standardContextual"/>
              </w:rPr>
              <w:t xml:space="preserve">be </w:t>
            </w:r>
            <w:r w:rsidR="007F52CF" w:rsidRPr="007F52CF">
              <w:rPr>
                <w:rFonts w:ascii="Times New Roman" w:hAnsi="Times New Roman" w:cs="Times New Roman"/>
                <w:color w:val="000000"/>
                <w:kern w:val="2"/>
                <w:sz w:val="24"/>
                <w:szCs w:val="24"/>
                <w:lang w:val="en-US" w:eastAsia="en-US"/>
                <w14:ligatures w14:val="standardContextual"/>
              </w:rPr>
              <w:t xml:space="preserve">PVM </w:t>
            </w:r>
            <w:r>
              <w:rPr>
                <w:rFonts w:ascii="Times New Roman" w:hAnsi="Times New Roman" w:cs="Times New Roman"/>
                <w:color w:val="000000"/>
                <w:kern w:val="2"/>
                <w:sz w:val="24"/>
                <w:szCs w:val="24"/>
                <w:lang w:val="en-US" w:eastAsia="en-US"/>
                <w14:ligatures w14:val="standardContextual"/>
              </w:rPr>
              <w:t>***</w:t>
            </w:r>
          </w:p>
          <w:p w14:paraId="46A073D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8" w:space="0" w:color="auto"/>
            </w:tcBorders>
            <w:vAlign w:val="center"/>
          </w:tcPr>
          <w:p w14:paraId="14884FE7" w14:textId="77777777" w:rsidR="007F52CF" w:rsidRPr="007F52CF" w:rsidRDefault="007F52CF" w:rsidP="007F52CF">
            <w:pPr>
              <w:spacing w:line="240" w:lineRule="auto"/>
              <w:jc w:val="both"/>
              <w:rPr>
                <w:rFonts w:ascii="Times New Roman" w:hAnsi="Times New Roman" w:cs="Times New Roman"/>
                <w:b/>
                <w:bCs/>
                <w:color w:val="000000"/>
                <w:sz w:val="24"/>
                <w:szCs w:val="24"/>
                <w:lang w:val="en-US"/>
              </w:rPr>
            </w:pPr>
            <w:r w:rsidRPr="007F52CF">
              <w:rPr>
                <w:rFonts w:ascii="Times New Roman" w:hAnsi="Times New Roman" w:cs="Times New Roman"/>
                <w:b/>
                <w:bCs/>
                <w:color w:val="000000"/>
                <w:sz w:val="24"/>
                <w:szCs w:val="24"/>
                <w:lang w:val="en-US"/>
              </w:rPr>
              <w:t>Bendra paslaugų kaina Eur (be PVM)</w:t>
            </w:r>
          </w:p>
          <w:p w14:paraId="4C6E1A1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i/>
                <w:iCs/>
                <w:color w:val="000000"/>
                <w:sz w:val="24"/>
                <w:szCs w:val="24"/>
                <w:highlight w:val="lightGray"/>
                <w:lang w:val="en-US"/>
              </w:rPr>
              <w:t>Reikalinga pasiūlymams įvertinti</w:t>
            </w:r>
            <w:r w:rsidRPr="007F52CF">
              <w:rPr>
                <w:rFonts w:ascii="Times New Roman" w:hAnsi="Times New Roman" w:cs="Times New Roman"/>
                <w:b/>
                <w:sz w:val="24"/>
                <w:szCs w:val="24"/>
                <w:lang w:val="it-IT" w:eastAsia="en-US"/>
              </w:rPr>
              <w:t xml:space="preserve"> </w:t>
            </w:r>
          </w:p>
        </w:tc>
      </w:tr>
      <w:tr w:rsidR="007F52CF" w:rsidRPr="007F52CF" w14:paraId="28F8104C" w14:textId="77777777" w:rsidTr="00AB5F00">
        <w:trPr>
          <w:trHeight w:val="555"/>
        </w:trPr>
        <w:tc>
          <w:tcPr>
            <w:tcW w:w="570" w:type="dxa"/>
            <w:tcBorders>
              <w:top w:val="single" w:sz="4" w:space="0" w:color="auto"/>
              <w:left w:val="single" w:sz="8" w:space="0" w:color="auto"/>
              <w:bottom w:val="single" w:sz="8" w:space="0" w:color="auto"/>
              <w:right w:val="single" w:sz="8" w:space="0" w:color="auto"/>
            </w:tcBorders>
            <w:shd w:val="clear" w:color="auto" w:fill="FFFFFF"/>
            <w:noWrap/>
            <w:vAlign w:val="center"/>
          </w:tcPr>
          <w:p w14:paraId="3D93857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w:t>
            </w:r>
          </w:p>
        </w:tc>
        <w:tc>
          <w:tcPr>
            <w:tcW w:w="5193" w:type="dxa"/>
            <w:tcBorders>
              <w:top w:val="single" w:sz="4" w:space="0" w:color="auto"/>
              <w:left w:val="nil"/>
              <w:bottom w:val="single" w:sz="8" w:space="0" w:color="auto"/>
              <w:right w:val="single" w:sz="8" w:space="0" w:color="auto"/>
            </w:tcBorders>
            <w:shd w:val="clear" w:color="auto" w:fill="FFFFFF"/>
            <w:vAlign w:val="center"/>
          </w:tcPr>
          <w:p w14:paraId="5F74146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w:t>
            </w:r>
          </w:p>
        </w:tc>
        <w:tc>
          <w:tcPr>
            <w:tcW w:w="1683" w:type="dxa"/>
            <w:tcBorders>
              <w:top w:val="single" w:sz="4" w:space="0" w:color="auto"/>
              <w:left w:val="nil"/>
              <w:bottom w:val="single" w:sz="4" w:space="0" w:color="auto"/>
              <w:right w:val="single" w:sz="8" w:space="0" w:color="auto"/>
            </w:tcBorders>
            <w:vAlign w:val="center"/>
          </w:tcPr>
          <w:p w14:paraId="033E812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w:t>
            </w:r>
          </w:p>
        </w:tc>
        <w:tc>
          <w:tcPr>
            <w:tcW w:w="1096" w:type="dxa"/>
            <w:tcBorders>
              <w:top w:val="single" w:sz="4" w:space="0" w:color="auto"/>
              <w:left w:val="nil"/>
              <w:bottom w:val="single" w:sz="4" w:space="0" w:color="auto"/>
              <w:right w:val="single" w:sz="8" w:space="0" w:color="auto"/>
            </w:tcBorders>
            <w:vAlign w:val="center"/>
          </w:tcPr>
          <w:p w14:paraId="0FEDFD6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w:t>
            </w:r>
          </w:p>
        </w:tc>
        <w:tc>
          <w:tcPr>
            <w:tcW w:w="1470" w:type="dxa"/>
            <w:tcBorders>
              <w:top w:val="single" w:sz="4" w:space="0" w:color="auto"/>
              <w:left w:val="nil"/>
              <w:bottom w:val="single" w:sz="4" w:space="0" w:color="auto"/>
              <w:right w:val="single" w:sz="8" w:space="0" w:color="auto"/>
            </w:tcBorders>
            <w:vAlign w:val="center"/>
          </w:tcPr>
          <w:p w14:paraId="381E32E8" w14:textId="77777777" w:rsidR="007F52CF" w:rsidRPr="007F52CF" w:rsidRDefault="007F52CF" w:rsidP="007F52CF">
            <w:pPr>
              <w:spacing w:line="240" w:lineRule="auto"/>
              <w:jc w:val="center"/>
              <w:rPr>
                <w:rFonts w:ascii="Times New Roman" w:hAnsi="Times New Roman" w:cs="Times New Roman"/>
                <w:b/>
                <w:sz w:val="24"/>
                <w:szCs w:val="24"/>
                <w:lang w:val="it-IT" w:eastAsia="en-US"/>
              </w:rPr>
            </w:pPr>
          </w:p>
          <w:p w14:paraId="7993AF64" w14:textId="77777777" w:rsidR="007F52CF" w:rsidRPr="007F52CF" w:rsidRDefault="007F52CF" w:rsidP="007F52CF">
            <w:pPr>
              <w:spacing w:line="240" w:lineRule="auto"/>
              <w:jc w:val="center"/>
              <w:rPr>
                <w:rFonts w:ascii="Times New Roman" w:hAnsi="Times New Roman" w:cs="Times New Roman"/>
                <w:b/>
                <w:sz w:val="24"/>
                <w:szCs w:val="24"/>
                <w:lang w:val="it-IT" w:eastAsia="en-US"/>
              </w:rPr>
            </w:pPr>
            <w:r w:rsidRPr="007F52CF">
              <w:rPr>
                <w:rFonts w:ascii="Times New Roman" w:hAnsi="Times New Roman" w:cs="Times New Roman"/>
                <w:b/>
                <w:sz w:val="24"/>
                <w:szCs w:val="24"/>
                <w:lang w:val="it-IT" w:eastAsia="en-US"/>
              </w:rPr>
              <w:t>5</w:t>
            </w:r>
          </w:p>
          <w:p w14:paraId="31BC899D" w14:textId="77777777" w:rsidR="007F52CF" w:rsidRPr="007F52CF" w:rsidRDefault="007F52CF" w:rsidP="007F52CF">
            <w:pPr>
              <w:spacing w:line="240" w:lineRule="auto"/>
              <w:jc w:val="center"/>
              <w:rPr>
                <w:rFonts w:ascii="Times New Roman" w:hAnsi="Times New Roman" w:cs="Times New Roman"/>
                <w:b/>
                <w:sz w:val="24"/>
                <w:szCs w:val="24"/>
                <w:lang w:val="it-IT" w:eastAsia="en-US"/>
              </w:rPr>
            </w:pPr>
            <w:r w:rsidRPr="007F52CF">
              <w:rPr>
                <w:rFonts w:ascii="Times New Roman" w:hAnsi="Times New Roman" w:cs="Times New Roman"/>
                <w:sz w:val="24"/>
                <w:szCs w:val="24"/>
                <w:lang w:eastAsia="en-US"/>
              </w:rPr>
              <w:t>(3*x 4*)</w:t>
            </w:r>
          </w:p>
        </w:tc>
      </w:tr>
      <w:tr w:rsidR="007F52CF" w:rsidRPr="007F52CF" w14:paraId="00DCA5A5"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F95F94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36.</w:t>
            </w:r>
          </w:p>
        </w:tc>
        <w:tc>
          <w:tcPr>
            <w:tcW w:w="5193" w:type="dxa"/>
            <w:tcBorders>
              <w:top w:val="nil"/>
              <w:left w:val="nil"/>
              <w:bottom w:val="single" w:sz="8" w:space="0" w:color="auto"/>
              <w:right w:val="single" w:sz="8" w:space="0" w:color="auto"/>
            </w:tcBorders>
            <w:vAlign w:val="center"/>
            <w:hideMark/>
          </w:tcPr>
          <w:p w14:paraId="4789893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Kalcis bendras</w:t>
            </w:r>
          </w:p>
        </w:tc>
        <w:tc>
          <w:tcPr>
            <w:tcW w:w="1683" w:type="dxa"/>
            <w:tcBorders>
              <w:top w:val="nil"/>
              <w:left w:val="nil"/>
              <w:bottom w:val="single" w:sz="8" w:space="0" w:color="auto"/>
              <w:right w:val="single" w:sz="8" w:space="0" w:color="auto"/>
            </w:tcBorders>
            <w:vAlign w:val="center"/>
            <w:hideMark/>
          </w:tcPr>
          <w:p w14:paraId="0262BE9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w:t>
            </w:r>
          </w:p>
        </w:tc>
        <w:tc>
          <w:tcPr>
            <w:tcW w:w="1096" w:type="dxa"/>
            <w:tcBorders>
              <w:top w:val="nil"/>
              <w:left w:val="nil"/>
              <w:bottom w:val="single" w:sz="8" w:space="0" w:color="auto"/>
              <w:right w:val="single" w:sz="8" w:space="0" w:color="auto"/>
            </w:tcBorders>
            <w:vAlign w:val="center"/>
          </w:tcPr>
          <w:p w14:paraId="2136104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21C405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D9BF22C"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BCB573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37.</w:t>
            </w:r>
          </w:p>
        </w:tc>
        <w:tc>
          <w:tcPr>
            <w:tcW w:w="5193" w:type="dxa"/>
            <w:tcBorders>
              <w:top w:val="nil"/>
              <w:left w:val="nil"/>
              <w:bottom w:val="single" w:sz="8" w:space="0" w:color="auto"/>
              <w:right w:val="single" w:sz="8" w:space="0" w:color="auto"/>
            </w:tcBorders>
            <w:vAlign w:val="center"/>
            <w:hideMark/>
          </w:tcPr>
          <w:p w14:paraId="32DE0CF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Prostatai specifinis antigenas (PSA) </w:t>
            </w:r>
          </w:p>
        </w:tc>
        <w:tc>
          <w:tcPr>
            <w:tcW w:w="1683" w:type="dxa"/>
            <w:tcBorders>
              <w:top w:val="nil"/>
              <w:left w:val="nil"/>
              <w:bottom w:val="single" w:sz="8" w:space="0" w:color="auto"/>
              <w:right w:val="single" w:sz="8" w:space="0" w:color="auto"/>
            </w:tcBorders>
            <w:vAlign w:val="center"/>
            <w:hideMark/>
          </w:tcPr>
          <w:p w14:paraId="0BA403E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w:t>
            </w:r>
          </w:p>
        </w:tc>
        <w:tc>
          <w:tcPr>
            <w:tcW w:w="1096" w:type="dxa"/>
            <w:tcBorders>
              <w:top w:val="nil"/>
              <w:left w:val="nil"/>
              <w:bottom w:val="single" w:sz="8" w:space="0" w:color="auto"/>
              <w:right w:val="single" w:sz="8" w:space="0" w:color="auto"/>
            </w:tcBorders>
            <w:vAlign w:val="center"/>
          </w:tcPr>
          <w:p w14:paraId="2E35D46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2212BD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76234E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52A644F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38.</w:t>
            </w:r>
          </w:p>
        </w:tc>
        <w:tc>
          <w:tcPr>
            <w:tcW w:w="5193" w:type="dxa"/>
            <w:tcBorders>
              <w:top w:val="nil"/>
              <w:left w:val="nil"/>
              <w:bottom w:val="single" w:sz="8" w:space="0" w:color="auto"/>
              <w:right w:val="single" w:sz="8" w:space="0" w:color="auto"/>
            </w:tcBorders>
            <w:vAlign w:val="center"/>
            <w:hideMark/>
          </w:tcPr>
          <w:p w14:paraId="4FB0C6C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Vėžio žymuo CA 125  (kiaušidžių)</w:t>
            </w:r>
          </w:p>
        </w:tc>
        <w:tc>
          <w:tcPr>
            <w:tcW w:w="1683" w:type="dxa"/>
            <w:tcBorders>
              <w:top w:val="nil"/>
              <w:left w:val="nil"/>
              <w:bottom w:val="single" w:sz="8" w:space="0" w:color="auto"/>
              <w:right w:val="single" w:sz="8" w:space="0" w:color="auto"/>
            </w:tcBorders>
            <w:vAlign w:val="center"/>
            <w:hideMark/>
          </w:tcPr>
          <w:p w14:paraId="4BC643E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096" w:type="dxa"/>
            <w:tcBorders>
              <w:top w:val="nil"/>
              <w:left w:val="nil"/>
              <w:bottom w:val="single" w:sz="8" w:space="0" w:color="auto"/>
              <w:right w:val="single" w:sz="8" w:space="0" w:color="auto"/>
            </w:tcBorders>
            <w:vAlign w:val="center"/>
          </w:tcPr>
          <w:p w14:paraId="102750E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F56936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B557015"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D9380B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39.</w:t>
            </w:r>
          </w:p>
        </w:tc>
        <w:tc>
          <w:tcPr>
            <w:tcW w:w="5193" w:type="dxa"/>
            <w:tcBorders>
              <w:top w:val="nil"/>
              <w:left w:val="nil"/>
              <w:bottom w:val="single" w:sz="8" w:space="0" w:color="auto"/>
              <w:right w:val="single" w:sz="8" w:space="0" w:color="auto"/>
            </w:tcBorders>
            <w:vAlign w:val="center"/>
            <w:hideMark/>
          </w:tcPr>
          <w:p w14:paraId="3EBECD2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Vitaminas D</w:t>
            </w:r>
          </w:p>
        </w:tc>
        <w:tc>
          <w:tcPr>
            <w:tcW w:w="1683" w:type="dxa"/>
            <w:tcBorders>
              <w:top w:val="nil"/>
              <w:left w:val="nil"/>
              <w:bottom w:val="single" w:sz="8" w:space="0" w:color="auto"/>
              <w:right w:val="single" w:sz="8" w:space="0" w:color="auto"/>
            </w:tcBorders>
            <w:vAlign w:val="center"/>
            <w:hideMark/>
          </w:tcPr>
          <w:p w14:paraId="38D1C3C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800</w:t>
            </w:r>
          </w:p>
        </w:tc>
        <w:tc>
          <w:tcPr>
            <w:tcW w:w="1096" w:type="dxa"/>
            <w:tcBorders>
              <w:top w:val="nil"/>
              <w:left w:val="nil"/>
              <w:bottom w:val="single" w:sz="8" w:space="0" w:color="auto"/>
              <w:right w:val="single" w:sz="8" w:space="0" w:color="auto"/>
            </w:tcBorders>
            <w:vAlign w:val="center"/>
          </w:tcPr>
          <w:p w14:paraId="6250D5B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223328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60C01E3" w14:textId="77777777" w:rsidTr="00AB5F00">
        <w:trPr>
          <w:trHeight w:val="300"/>
        </w:trPr>
        <w:tc>
          <w:tcPr>
            <w:tcW w:w="570" w:type="dxa"/>
            <w:tcBorders>
              <w:top w:val="nil"/>
              <w:left w:val="single" w:sz="8" w:space="0" w:color="auto"/>
              <w:bottom w:val="single" w:sz="4" w:space="0" w:color="auto"/>
              <w:right w:val="single" w:sz="8" w:space="0" w:color="auto"/>
            </w:tcBorders>
            <w:vAlign w:val="center"/>
            <w:hideMark/>
          </w:tcPr>
          <w:p w14:paraId="07B99AB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40.</w:t>
            </w:r>
          </w:p>
        </w:tc>
        <w:tc>
          <w:tcPr>
            <w:tcW w:w="5193" w:type="dxa"/>
            <w:tcBorders>
              <w:top w:val="nil"/>
              <w:left w:val="nil"/>
              <w:bottom w:val="single" w:sz="4" w:space="0" w:color="auto"/>
              <w:right w:val="single" w:sz="8" w:space="0" w:color="auto"/>
            </w:tcBorders>
            <w:vAlign w:val="center"/>
            <w:hideMark/>
          </w:tcPr>
          <w:p w14:paraId="7671241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Boreliozės (Laimo ligos) IgG antikūnai</w:t>
            </w:r>
          </w:p>
        </w:tc>
        <w:tc>
          <w:tcPr>
            <w:tcW w:w="1683" w:type="dxa"/>
            <w:tcBorders>
              <w:top w:val="nil"/>
              <w:left w:val="nil"/>
              <w:bottom w:val="single" w:sz="4" w:space="0" w:color="auto"/>
              <w:right w:val="single" w:sz="8" w:space="0" w:color="auto"/>
            </w:tcBorders>
            <w:vAlign w:val="center"/>
            <w:hideMark/>
          </w:tcPr>
          <w:p w14:paraId="6D82566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4" w:space="0" w:color="auto"/>
              <w:right w:val="single" w:sz="8" w:space="0" w:color="auto"/>
            </w:tcBorders>
            <w:vAlign w:val="center"/>
          </w:tcPr>
          <w:p w14:paraId="3C38A0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4" w:space="0" w:color="auto"/>
              <w:right w:val="single" w:sz="8" w:space="0" w:color="auto"/>
            </w:tcBorders>
            <w:vAlign w:val="center"/>
          </w:tcPr>
          <w:p w14:paraId="637CCE8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B2107BB"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hideMark/>
          </w:tcPr>
          <w:p w14:paraId="55B12A1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41.</w:t>
            </w:r>
          </w:p>
        </w:tc>
        <w:tc>
          <w:tcPr>
            <w:tcW w:w="5193" w:type="dxa"/>
            <w:tcBorders>
              <w:top w:val="single" w:sz="4" w:space="0" w:color="auto"/>
              <w:left w:val="nil"/>
              <w:bottom w:val="single" w:sz="4" w:space="0" w:color="auto"/>
              <w:right w:val="single" w:sz="8" w:space="0" w:color="auto"/>
            </w:tcBorders>
            <w:vAlign w:val="center"/>
            <w:hideMark/>
          </w:tcPr>
          <w:p w14:paraId="08A7CEC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Boreliozės (Laimo ligos) IgM antikūnai</w:t>
            </w:r>
          </w:p>
        </w:tc>
        <w:tc>
          <w:tcPr>
            <w:tcW w:w="1683" w:type="dxa"/>
            <w:tcBorders>
              <w:top w:val="single" w:sz="4" w:space="0" w:color="auto"/>
              <w:left w:val="nil"/>
              <w:bottom w:val="single" w:sz="4" w:space="0" w:color="auto"/>
              <w:right w:val="single" w:sz="8" w:space="0" w:color="auto"/>
            </w:tcBorders>
            <w:vAlign w:val="center"/>
            <w:hideMark/>
          </w:tcPr>
          <w:p w14:paraId="28B39044"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single" w:sz="4" w:space="0" w:color="auto"/>
              <w:left w:val="nil"/>
              <w:bottom w:val="single" w:sz="4" w:space="0" w:color="auto"/>
              <w:right w:val="single" w:sz="8" w:space="0" w:color="auto"/>
            </w:tcBorders>
            <w:vAlign w:val="center"/>
          </w:tcPr>
          <w:p w14:paraId="0BB2457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51209C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0E2E839" w14:textId="77777777" w:rsidTr="00AB5F00">
        <w:trPr>
          <w:trHeight w:val="300"/>
        </w:trPr>
        <w:tc>
          <w:tcPr>
            <w:tcW w:w="570" w:type="dxa"/>
            <w:tcBorders>
              <w:top w:val="single" w:sz="4" w:space="0" w:color="auto"/>
              <w:left w:val="single" w:sz="8" w:space="0" w:color="auto"/>
              <w:bottom w:val="single" w:sz="8" w:space="0" w:color="auto"/>
              <w:right w:val="single" w:sz="8" w:space="0" w:color="auto"/>
            </w:tcBorders>
            <w:vAlign w:val="center"/>
            <w:hideMark/>
          </w:tcPr>
          <w:p w14:paraId="6D328F5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42.</w:t>
            </w:r>
          </w:p>
        </w:tc>
        <w:tc>
          <w:tcPr>
            <w:tcW w:w="5193" w:type="dxa"/>
            <w:tcBorders>
              <w:top w:val="single" w:sz="4" w:space="0" w:color="auto"/>
              <w:left w:val="nil"/>
              <w:bottom w:val="single" w:sz="8" w:space="0" w:color="auto"/>
              <w:right w:val="single" w:sz="8" w:space="0" w:color="auto"/>
            </w:tcBorders>
            <w:vAlign w:val="center"/>
            <w:hideMark/>
          </w:tcPr>
          <w:p w14:paraId="47B1C0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Erkinis encefalitas IgG</w:t>
            </w:r>
          </w:p>
        </w:tc>
        <w:tc>
          <w:tcPr>
            <w:tcW w:w="1683" w:type="dxa"/>
            <w:tcBorders>
              <w:top w:val="single" w:sz="4" w:space="0" w:color="auto"/>
              <w:left w:val="nil"/>
              <w:bottom w:val="single" w:sz="8" w:space="0" w:color="auto"/>
              <w:right w:val="single" w:sz="8" w:space="0" w:color="auto"/>
            </w:tcBorders>
            <w:vAlign w:val="center"/>
            <w:hideMark/>
          </w:tcPr>
          <w:p w14:paraId="09354AE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single" w:sz="4" w:space="0" w:color="auto"/>
              <w:left w:val="nil"/>
              <w:bottom w:val="single" w:sz="8" w:space="0" w:color="auto"/>
              <w:right w:val="single" w:sz="8" w:space="0" w:color="auto"/>
            </w:tcBorders>
            <w:vAlign w:val="center"/>
          </w:tcPr>
          <w:p w14:paraId="5C882E2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8" w:space="0" w:color="auto"/>
              <w:right w:val="single" w:sz="8" w:space="0" w:color="auto"/>
            </w:tcBorders>
            <w:vAlign w:val="center"/>
          </w:tcPr>
          <w:p w14:paraId="6F606A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8BB1C7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BF3BB3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43.</w:t>
            </w:r>
          </w:p>
        </w:tc>
        <w:tc>
          <w:tcPr>
            <w:tcW w:w="5193" w:type="dxa"/>
            <w:tcBorders>
              <w:top w:val="nil"/>
              <w:left w:val="nil"/>
              <w:bottom w:val="single" w:sz="8" w:space="0" w:color="auto"/>
              <w:right w:val="single" w:sz="8" w:space="0" w:color="auto"/>
            </w:tcBorders>
            <w:vAlign w:val="center"/>
            <w:hideMark/>
          </w:tcPr>
          <w:p w14:paraId="5062AF2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Erkinis encefalitas IgM</w:t>
            </w:r>
          </w:p>
        </w:tc>
        <w:tc>
          <w:tcPr>
            <w:tcW w:w="1683" w:type="dxa"/>
            <w:tcBorders>
              <w:top w:val="nil"/>
              <w:left w:val="nil"/>
              <w:bottom w:val="single" w:sz="8" w:space="0" w:color="auto"/>
              <w:right w:val="single" w:sz="8" w:space="0" w:color="auto"/>
            </w:tcBorders>
            <w:vAlign w:val="center"/>
            <w:hideMark/>
          </w:tcPr>
          <w:p w14:paraId="74E7758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nil"/>
              <w:left w:val="nil"/>
              <w:bottom w:val="single" w:sz="8" w:space="0" w:color="auto"/>
              <w:right w:val="single" w:sz="8" w:space="0" w:color="auto"/>
            </w:tcBorders>
            <w:vAlign w:val="center"/>
          </w:tcPr>
          <w:p w14:paraId="6E9421D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3E2394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89F5CB8" w14:textId="77777777" w:rsidTr="00AB5F00">
        <w:trPr>
          <w:trHeight w:val="570"/>
        </w:trPr>
        <w:tc>
          <w:tcPr>
            <w:tcW w:w="570" w:type="dxa"/>
            <w:tcBorders>
              <w:top w:val="nil"/>
              <w:left w:val="single" w:sz="8" w:space="0" w:color="auto"/>
              <w:bottom w:val="single" w:sz="8" w:space="0" w:color="auto"/>
              <w:right w:val="single" w:sz="8" w:space="0" w:color="auto"/>
            </w:tcBorders>
            <w:vAlign w:val="center"/>
            <w:hideMark/>
          </w:tcPr>
          <w:p w14:paraId="1D41229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44.</w:t>
            </w:r>
          </w:p>
        </w:tc>
        <w:tc>
          <w:tcPr>
            <w:tcW w:w="5193" w:type="dxa"/>
            <w:tcBorders>
              <w:top w:val="nil"/>
              <w:left w:val="nil"/>
              <w:bottom w:val="single" w:sz="8" w:space="0" w:color="auto"/>
              <w:right w:val="single" w:sz="8" w:space="0" w:color="auto"/>
            </w:tcBorders>
            <w:vAlign w:val="center"/>
            <w:hideMark/>
          </w:tcPr>
          <w:p w14:paraId="66D87DE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Laimo boreliozės IgG  ligos patvirtinimui (WesternBlot  IgG)</w:t>
            </w:r>
          </w:p>
        </w:tc>
        <w:tc>
          <w:tcPr>
            <w:tcW w:w="1683" w:type="dxa"/>
            <w:tcBorders>
              <w:top w:val="nil"/>
              <w:left w:val="nil"/>
              <w:bottom w:val="single" w:sz="8" w:space="0" w:color="auto"/>
              <w:right w:val="single" w:sz="8" w:space="0" w:color="auto"/>
            </w:tcBorders>
            <w:vAlign w:val="center"/>
            <w:hideMark/>
          </w:tcPr>
          <w:p w14:paraId="1A63D81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w:t>
            </w:r>
          </w:p>
        </w:tc>
        <w:tc>
          <w:tcPr>
            <w:tcW w:w="1096" w:type="dxa"/>
            <w:tcBorders>
              <w:top w:val="nil"/>
              <w:left w:val="nil"/>
              <w:bottom w:val="single" w:sz="8" w:space="0" w:color="auto"/>
              <w:right w:val="single" w:sz="8" w:space="0" w:color="auto"/>
            </w:tcBorders>
            <w:vAlign w:val="center"/>
          </w:tcPr>
          <w:p w14:paraId="0365F93F"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A17A84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1ECDAE0" w14:textId="77777777" w:rsidTr="00AB5F00">
        <w:trPr>
          <w:trHeight w:val="570"/>
        </w:trPr>
        <w:tc>
          <w:tcPr>
            <w:tcW w:w="570" w:type="dxa"/>
            <w:tcBorders>
              <w:top w:val="nil"/>
              <w:left w:val="single" w:sz="8" w:space="0" w:color="auto"/>
              <w:bottom w:val="single" w:sz="8" w:space="0" w:color="auto"/>
              <w:right w:val="single" w:sz="8" w:space="0" w:color="auto"/>
            </w:tcBorders>
            <w:vAlign w:val="center"/>
            <w:hideMark/>
          </w:tcPr>
          <w:p w14:paraId="14B4F03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45.</w:t>
            </w:r>
          </w:p>
        </w:tc>
        <w:tc>
          <w:tcPr>
            <w:tcW w:w="5193" w:type="dxa"/>
            <w:tcBorders>
              <w:top w:val="nil"/>
              <w:left w:val="nil"/>
              <w:bottom w:val="single" w:sz="8" w:space="0" w:color="auto"/>
              <w:right w:val="single" w:sz="8" w:space="0" w:color="auto"/>
            </w:tcBorders>
            <w:vAlign w:val="center"/>
            <w:hideMark/>
          </w:tcPr>
          <w:p w14:paraId="7C701AB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Laimo boreliozės IgM ligos patvirtinimui (WesternBlot IgM)</w:t>
            </w:r>
          </w:p>
        </w:tc>
        <w:tc>
          <w:tcPr>
            <w:tcW w:w="1683" w:type="dxa"/>
            <w:tcBorders>
              <w:top w:val="nil"/>
              <w:left w:val="nil"/>
              <w:bottom w:val="single" w:sz="8" w:space="0" w:color="auto"/>
              <w:right w:val="single" w:sz="8" w:space="0" w:color="auto"/>
            </w:tcBorders>
            <w:vAlign w:val="center"/>
            <w:hideMark/>
          </w:tcPr>
          <w:p w14:paraId="73BDA2D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w:t>
            </w:r>
          </w:p>
        </w:tc>
        <w:tc>
          <w:tcPr>
            <w:tcW w:w="1096" w:type="dxa"/>
            <w:tcBorders>
              <w:top w:val="nil"/>
              <w:left w:val="nil"/>
              <w:bottom w:val="single" w:sz="8" w:space="0" w:color="auto"/>
              <w:right w:val="single" w:sz="8" w:space="0" w:color="auto"/>
            </w:tcBorders>
            <w:vAlign w:val="center"/>
          </w:tcPr>
          <w:p w14:paraId="4D1BF89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51C18B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9DD7532"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5695BEA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46.</w:t>
            </w:r>
          </w:p>
        </w:tc>
        <w:tc>
          <w:tcPr>
            <w:tcW w:w="5193" w:type="dxa"/>
            <w:tcBorders>
              <w:top w:val="nil"/>
              <w:left w:val="nil"/>
              <w:bottom w:val="single" w:sz="8" w:space="0" w:color="auto"/>
              <w:right w:val="single" w:sz="8" w:space="0" w:color="auto"/>
            </w:tcBorders>
            <w:vAlign w:val="center"/>
            <w:hideMark/>
          </w:tcPr>
          <w:p w14:paraId="49BF1EF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dėl Roto virusų</w:t>
            </w:r>
          </w:p>
        </w:tc>
        <w:tc>
          <w:tcPr>
            <w:tcW w:w="1683" w:type="dxa"/>
            <w:tcBorders>
              <w:top w:val="nil"/>
              <w:left w:val="nil"/>
              <w:bottom w:val="single" w:sz="8" w:space="0" w:color="auto"/>
              <w:right w:val="single" w:sz="8" w:space="0" w:color="auto"/>
            </w:tcBorders>
            <w:vAlign w:val="center"/>
            <w:hideMark/>
          </w:tcPr>
          <w:p w14:paraId="4414134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5135001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952002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8335CCD"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FE5D78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47.</w:t>
            </w:r>
          </w:p>
        </w:tc>
        <w:tc>
          <w:tcPr>
            <w:tcW w:w="5193" w:type="dxa"/>
            <w:tcBorders>
              <w:top w:val="nil"/>
              <w:left w:val="nil"/>
              <w:bottom w:val="single" w:sz="8" w:space="0" w:color="auto"/>
              <w:right w:val="single" w:sz="8" w:space="0" w:color="auto"/>
            </w:tcBorders>
            <w:vAlign w:val="center"/>
            <w:hideMark/>
          </w:tcPr>
          <w:p w14:paraId="4F894F9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Išmatų tyrimas dėl Adeno virusų</w:t>
            </w:r>
          </w:p>
        </w:tc>
        <w:tc>
          <w:tcPr>
            <w:tcW w:w="1683" w:type="dxa"/>
            <w:tcBorders>
              <w:top w:val="nil"/>
              <w:left w:val="nil"/>
              <w:bottom w:val="single" w:sz="8" w:space="0" w:color="auto"/>
              <w:right w:val="single" w:sz="8" w:space="0" w:color="auto"/>
            </w:tcBorders>
            <w:vAlign w:val="center"/>
            <w:hideMark/>
          </w:tcPr>
          <w:p w14:paraId="61C065D8"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2D0FFC9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9590C2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4A0D926"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57C064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48.</w:t>
            </w:r>
          </w:p>
        </w:tc>
        <w:tc>
          <w:tcPr>
            <w:tcW w:w="5193" w:type="dxa"/>
            <w:tcBorders>
              <w:top w:val="nil"/>
              <w:left w:val="nil"/>
              <w:bottom w:val="single" w:sz="8" w:space="0" w:color="auto"/>
              <w:right w:val="single" w:sz="8" w:space="0" w:color="auto"/>
            </w:tcBorders>
            <w:vAlign w:val="center"/>
            <w:hideMark/>
          </w:tcPr>
          <w:p w14:paraId="3208C70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Antistreptolizinas-O (ASO)-kiekybinis tyrimas</w:t>
            </w:r>
          </w:p>
        </w:tc>
        <w:tc>
          <w:tcPr>
            <w:tcW w:w="1683" w:type="dxa"/>
            <w:tcBorders>
              <w:top w:val="nil"/>
              <w:left w:val="nil"/>
              <w:bottom w:val="single" w:sz="8" w:space="0" w:color="auto"/>
              <w:right w:val="single" w:sz="8" w:space="0" w:color="auto"/>
            </w:tcBorders>
            <w:vAlign w:val="center"/>
            <w:hideMark/>
          </w:tcPr>
          <w:p w14:paraId="15C8221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39D0E8A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1E7A4B2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5BFB09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9B76E6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49.</w:t>
            </w:r>
          </w:p>
        </w:tc>
        <w:tc>
          <w:tcPr>
            <w:tcW w:w="5193" w:type="dxa"/>
            <w:tcBorders>
              <w:top w:val="nil"/>
              <w:left w:val="nil"/>
              <w:bottom w:val="single" w:sz="8" w:space="0" w:color="auto"/>
              <w:right w:val="single" w:sz="8" w:space="0" w:color="auto"/>
            </w:tcBorders>
            <w:vAlign w:val="center"/>
            <w:hideMark/>
          </w:tcPr>
          <w:p w14:paraId="4D1453D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Gamaglutamiltransferazė (GGT)</w:t>
            </w:r>
          </w:p>
        </w:tc>
        <w:tc>
          <w:tcPr>
            <w:tcW w:w="1683" w:type="dxa"/>
            <w:tcBorders>
              <w:top w:val="nil"/>
              <w:left w:val="nil"/>
              <w:bottom w:val="single" w:sz="8" w:space="0" w:color="auto"/>
              <w:right w:val="single" w:sz="8" w:space="0" w:color="auto"/>
            </w:tcBorders>
            <w:vAlign w:val="center"/>
            <w:hideMark/>
          </w:tcPr>
          <w:p w14:paraId="1FE05B4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180</w:t>
            </w:r>
          </w:p>
        </w:tc>
        <w:tc>
          <w:tcPr>
            <w:tcW w:w="1096" w:type="dxa"/>
            <w:tcBorders>
              <w:top w:val="nil"/>
              <w:left w:val="nil"/>
              <w:bottom w:val="single" w:sz="8" w:space="0" w:color="auto"/>
              <w:right w:val="single" w:sz="8" w:space="0" w:color="auto"/>
            </w:tcBorders>
            <w:vAlign w:val="center"/>
          </w:tcPr>
          <w:p w14:paraId="7D1BAC2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29A7644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B793CE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5E784A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50.</w:t>
            </w:r>
          </w:p>
        </w:tc>
        <w:tc>
          <w:tcPr>
            <w:tcW w:w="5193" w:type="dxa"/>
            <w:tcBorders>
              <w:top w:val="nil"/>
              <w:left w:val="nil"/>
              <w:bottom w:val="single" w:sz="8" w:space="0" w:color="auto"/>
              <w:right w:val="single" w:sz="8" w:space="0" w:color="auto"/>
            </w:tcBorders>
            <w:vAlign w:val="center"/>
            <w:hideMark/>
          </w:tcPr>
          <w:p w14:paraId="4DD8B9A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Kalcis jonizuotas</w:t>
            </w:r>
          </w:p>
        </w:tc>
        <w:tc>
          <w:tcPr>
            <w:tcW w:w="1683" w:type="dxa"/>
            <w:tcBorders>
              <w:top w:val="nil"/>
              <w:left w:val="nil"/>
              <w:bottom w:val="single" w:sz="8" w:space="0" w:color="auto"/>
              <w:right w:val="single" w:sz="8" w:space="0" w:color="auto"/>
            </w:tcBorders>
            <w:vAlign w:val="center"/>
            <w:hideMark/>
          </w:tcPr>
          <w:p w14:paraId="0E583F4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8" w:space="0" w:color="auto"/>
              <w:right w:val="single" w:sz="8" w:space="0" w:color="auto"/>
            </w:tcBorders>
            <w:vAlign w:val="center"/>
          </w:tcPr>
          <w:p w14:paraId="6A802BF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223337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9872E70"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523703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51.</w:t>
            </w:r>
          </w:p>
        </w:tc>
        <w:tc>
          <w:tcPr>
            <w:tcW w:w="5193" w:type="dxa"/>
            <w:tcBorders>
              <w:top w:val="nil"/>
              <w:left w:val="nil"/>
              <w:bottom w:val="single" w:sz="8" w:space="0" w:color="auto"/>
              <w:right w:val="single" w:sz="8" w:space="0" w:color="auto"/>
            </w:tcBorders>
            <w:vAlign w:val="center"/>
            <w:hideMark/>
          </w:tcPr>
          <w:p w14:paraId="1B94F48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Kasos amilazė</w:t>
            </w:r>
          </w:p>
        </w:tc>
        <w:tc>
          <w:tcPr>
            <w:tcW w:w="1683" w:type="dxa"/>
            <w:tcBorders>
              <w:top w:val="nil"/>
              <w:left w:val="nil"/>
              <w:bottom w:val="single" w:sz="8" w:space="0" w:color="auto"/>
              <w:right w:val="single" w:sz="8" w:space="0" w:color="auto"/>
            </w:tcBorders>
            <w:vAlign w:val="center"/>
            <w:hideMark/>
          </w:tcPr>
          <w:p w14:paraId="3C76A7C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200</w:t>
            </w:r>
          </w:p>
        </w:tc>
        <w:tc>
          <w:tcPr>
            <w:tcW w:w="1096" w:type="dxa"/>
            <w:tcBorders>
              <w:top w:val="nil"/>
              <w:left w:val="nil"/>
              <w:bottom w:val="single" w:sz="8" w:space="0" w:color="auto"/>
              <w:right w:val="single" w:sz="8" w:space="0" w:color="auto"/>
            </w:tcBorders>
            <w:vAlign w:val="center"/>
          </w:tcPr>
          <w:p w14:paraId="2F0E6B7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73E3BC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20A9088"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20D31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52.</w:t>
            </w:r>
          </w:p>
        </w:tc>
        <w:tc>
          <w:tcPr>
            <w:tcW w:w="5193" w:type="dxa"/>
            <w:tcBorders>
              <w:top w:val="nil"/>
              <w:left w:val="nil"/>
              <w:bottom w:val="single" w:sz="8" w:space="0" w:color="auto"/>
              <w:right w:val="single" w:sz="8" w:space="0" w:color="auto"/>
            </w:tcBorders>
            <w:vAlign w:val="center"/>
            <w:hideMark/>
          </w:tcPr>
          <w:p w14:paraId="6F3347F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Magnis</w:t>
            </w:r>
          </w:p>
        </w:tc>
        <w:tc>
          <w:tcPr>
            <w:tcW w:w="1683" w:type="dxa"/>
            <w:tcBorders>
              <w:top w:val="nil"/>
              <w:left w:val="nil"/>
              <w:bottom w:val="single" w:sz="8" w:space="0" w:color="auto"/>
              <w:right w:val="single" w:sz="8" w:space="0" w:color="auto"/>
            </w:tcBorders>
            <w:vAlign w:val="center"/>
            <w:hideMark/>
          </w:tcPr>
          <w:p w14:paraId="1D5CA2B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180</w:t>
            </w:r>
          </w:p>
        </w:tc>
        <w:tc>
          <w:tcPr>
            <w:tcW w:w="1096" w:type="dxa"/>
            <w:tcBorders>
              <w:top w:val="nil"/>
              <w:left w:val="nil"/>
              <w:bottom w:val="single" w:sz="8" w:space="0" w:color="auto"/>
              <w:right w:val="single" w:sz="8" w:space="0" w:color="auto"/>
            </w:tcBorders>
            <w:vAlign w:val="center"/>
          </w:tcPr>
          <w:p w14:paraId="05DB84E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51854DE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6221AE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A575D5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53.</w:t>
            </w:r>
          </w:p>
        </w:tc>
        <w:tc>
          <w:tcPr>
            <w:tcW w:w="5193" w:type="dxa"/>
            <w:tcBorders>
              <w:top w:val="nil"/>
              <w:left w:val="nil"/>
              <w:bottom w:val="single" w:sz="8" w:space="0" w:color="auto"/>
              <w:right w:val="single" w:sz="8" w:space="0" w:color="auto"/>
            </w:tcBorders>
            <w:vAlign w:val="center"/>
            <w:hideMark/>
          </w:tcPr>
          <w:p w14:paraId="34A3B0D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Reumatoidinis faktorius (RF) –kiekybinis tyrimas</w:t>
            </w:r>
          </w:p>
        </w:tc>
        <w:tc>
          <w:tcPr>
            <w:tcW w:w="1683" w:type="dxa"/>
            <w:tcBorders>
              <w:top w:val="nil"/>
              <w:left w:val="nil"/>
              <w:bottom w:val="single" w:sz="8" w:space="0" w:color="auto"/>
              <w:right w:val="single" w:sz="8" w:space="0" w:color="auto"/>
            </w:tcBorders>
            <w:vAlign w:val="center"/>
            <w:hideMark/>
          </w:tcPr>
          <w:p w14:paraId="06C3EC5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254F97D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9809D5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9394F1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56FF8F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54.</w:t>
            </w:r>
          </w:p>
        </w:tc>
        <w:tc>
          <w:tcPr>
            <w:tcW w:w="5193" w:type="dxa"/>
            <w:tcBorders>
              <w:top w:val="nil"/>
              <w:left w:val="nil"/>
              <w:bottom w:val="single" w:sz="8" w:space="0" w:color="auto"/>
              <w:right w:val="single" w:sz="8" w:space="0" w:color="auto"/>
            </w:tcBorders>
            <w:vAlign w:val="center"/>
            <w:hideMark/>
          </w:tcPr>
          <w:p w14:paraId="63B034F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Skydliaukės peroksidazės antikūnai (ATPO)</w:t>
            </w:r>
          </w:p>
        </w:tc>
        <w:tc>
          <w:tcPr>
            <w:tcW w:w="1683" w:type="dxa"/>
            <w:tcBorders>
              <w:top w:val="nil"/>
              <w:left w:val="nil"/>
              <w:bottom w:val="single" w:sz="8" w:space="0" w:color="auto"/>
              <w:right w:val="single" w:sz="8" w:space="0" w:color="auto"/>
            </w:tcBorders>
            <w:vAlign w:val="center"/>
            <w:hideMark/>
          </w:tcPr>
          <w:p w14:paraId="79EDAC8B"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2E013A2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0207BC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45813EB"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69B2DD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55.</w:t>
            </w:r>
          </w:p>
        </w:tc>
        <w:tc>
          <w:tcPr>
            <w:tcW w:w="5193" w:type="dxa"/>
            <w:tcBorders>
              <w:top w:val="nil"/>
              <w:left w:val="nil"/>
              <w:bottom w:val="single" w:sz="8" w:space="0" w:color="auto"/>
              <w:right w:val="single" w:sz="8" w:space="0" w:color="auto"/>
            </w:tcBorders>
            <w:vAlign w:val="center"/>
            <w:hideMark/>
          </w:tcPr>
          <w:p w14:paraId="2A3AAAA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Folio rūgštis</w:t>
            </w:r>
          </w:p>
        </w:tc>
        <w:tc>
          <w:tcPr>
            <w:tcW w:w="1683" w:type="dxa"/>
            <w:tcBorders>
              <w:top w:val="nil"/>
              <w:left w:val="nil"/>
              <w:bottom w:val="single" w:sz="8" w:space="0" w:color="auto"/>
              <w:right w:val="single" w:sz="8" w:space="0" w:color="auto"/>
            </w:tcBorders>
            <w:vAlign w:val="center"/>
            <w:hideMark/>
          </w:tcPr>
          <w:p w14:paraId="27B0E9A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096" w:type="dxa"/>
            <w:tcBorders>
              <w:top w:val="nil"/>
              <w:left w:val="nil"/>
              <w:bottom w:val="single" w:sz="8" w:space="0" w:color="auto"/>
              <w:right w:val="single" w:sz="8" w:space="0" w:color="auto"/>
            </w:tcBorders>
            <w:vAlign w:val="center"/>
          </w:tcPr>
          <w:p w14:paraId="4900C5F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DB6AEA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84A655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200D58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56.</w:t>
            </w:r>
          </w:p>
        </w:tc>
        <w:tc>
          <w:tcPr>
            <w:tcW w:w="5193" w:type="dxa"/>
            <w:tcBorders>
              <w:top w:val="nil"/>
              <w:left w:val="nil"/>
              <w:bottom w:val="single" w:sz="8" w:space="0" w:color="auto"/>
              <w:right w:val="single" w:sz="8" w:space="0" w:color="auto"/>
            </w:tcBorders>
            <w:vAlign w:val="center"/>
            <w:hideMark/>
          </w:tcPr>
          <w:p w14:paraId="550C1D2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Vitaminas B12</w:t>
            </w:r>
          </w:p>
        </w:tc>
        <w:tc>
          <w:tcPr>
            <w:tcW w:w="1683" w:type="dxa"/>
            <w:tcBorders>
              <w:top w:val="nil"/>
              <w:left w:val="nil"/>
              <w:bottom w:val="single" w:sz="8" w:space="0" w:color="auto"/>
              <w:right w:val="single" w:sz="8" w:space="0" w:color="auto"/>
            </w:tcBorders>
            <w:vAlign w:val="center"/>
            <w:hideMark/>
          </w:tcPr>
          <w:p w14:paraId="4CC7C9E5"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279936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BD728F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1598342"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691D9E0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57.</w:t>
            </w:r>
          </w:p>
        </w:tc>
        <w:tc>
          <w:tcPr>
            <w:tcW w:w="5193" w:type="dxa"/>
            <w:tcBorders>
              <w:top w:val="nil"/>
              <w:left w:val="nil"/>
              <w:bottom w:val="single" w:sz="8" w:space="0" w:color="auto"/>
              <w:right w:val="single" w:sz="8" w:space="0" w:color="auto"/>
            </w:tcBorders>
            <w:vAlign w:val="center"/>
            <w:hideMark/>
          </w:tcPr>
          <w:p w14:paraId="3043747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Helicobacter pylori antigeno nustatymas išmatose</w:t>
            </w:r>
          </w:p>
        </w:tc>
        <w:tc>
          <w:tcPr>
            <w:tcW w:w="1683" w:type="dxa"/>
            <w:tcBorders>
              <w:top w:val="nil"/>
              <w:left w:val="nil"/>
              <w:bottom w:val="single" w:sz="8" w:space="0" w:color="auto"/>
              <w:right w:val="single" w:sz="8" w:space="0" w:color="auto"/>
            </w:tcBorders>
            <w:vAlign w:val="center"/>
            <w:hideMark/>
          </w:tcPr>
          <w:p w14:paraId="26D6D1F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nil"/>
              <w:left w:val="nil"/>
              <w:bottom w:val="single" w:sz="8" w:space="0" w:color="auto"/>
              <w:right w:val="single" w:sz="8" w:space="0" w:color="auto"/>
            </w:tcBorders>
            <w:vAlign w:val="center"/>
          </w:tcPr>
          <w:p w14:paraId="1A42C6E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ED6612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893F189"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20D6B5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58.</w:t>
            </w:r>
          </w:p>
        </w:tc>
        <w:tc>
          <w:tcPr>
            <w:tcW w:w="5193" w:type="dxa"/>
            <w:tcBorders>
              <w:top w:val="nil"/>
              <w:left w:val="nil"/>
              <w:bottom w:val="single" w:sz="8" w:space="0" w:color="auto"/>
              <w:right w:val="single" w:sz="8" w:space="0" w:color="auto"/>
            </w:tcBorders>
            <w:vAlign w:val="center"/>
            <w:hideMark/>
          </w:tcPr>
          <w:p w14:paraId="07DCE0AD"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Helicobacter pylori IgG</w:t>
            </w:r>
          </w:p>
        </w:tc>
        <w:tc>
          <w:tcPr>
            <w:tcW w:w="1683" w:type="dxa"/>
            <w:tcBorders>
              <w:top w:val="nil"/>
              <w:left w:val="nil"/>
              <w:bottom w:val="single" w:sz="8" w:space="0" w:color="auto"/>
              <w:right w:val="single" w:sz="8" w:space="0" w:color="auto"/>
            </w:tcBorders>
            <w:vAlign w:val="center"/>
            <w:hideMark/>
          </w:tcPr>
          <w:p w14:paraId="3FA3F32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nil"/>
              <w:left w:val="nil"/>
              <w:bottom w:val="single" w:sz="8" w:space="0" w:color="auto"/>
              <w:right w:val="single" w:sz="8" w:space="0" w:color="auto"/>
            </w:tcBorders>
            <w:vAlign w:val="center"/>
          </w:tcPr>
          <w:p w14:paraId="0FB3589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E5A484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DB0D1F0"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EA5E68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59.</w:t>
            </w:r>
          </w:p>
        </w:tc>
        <w:tc>
          <w:tcPr>
            <w:tcW w:w="5193" w:type="dxa"/>
            <w:tcBorders>
              <w:top w:val="nil"/>
              <w:left w:val="nil"/>
              <w:bottom w:val="single" w:sz="8" w:space="0" w:color="auto"/>
              <w:right w:val="single" w:sz="8" w:space="0" w:color="auto"/>
            </w:tcBorders>
            <w:vAlign w:val="center"/>
            <w:hideMark/>
          </w:tcPr>
          <w:p w14:paraId="3D89365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Mycoplasma pneumoniae IgG</w:t>
            </w:r>
          </w:p>
        </w:tc>
        <w:tc>
          <w:tcPr>
            <w:tcW w:w="1683" w:type="dxa"/>
            <w:tcBorders>
              <w:top w:val="nil"/>
              <w:left w:val="nil"/>
              <w:bottom w:val="single" w:sz="8" w:space="0" w:color="auto"/>
              <w:right w:val="single" w:sz="8" w:space="0" w:color="auto"/>
            </w:tcBorders>
            <w:vAlign w:val="center"/>
            <w:hideMark/>
          </w:tcPr>
          <w:p w14:paraId="53F5655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083CAE7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1AFED7F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9F86EA8"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372B38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60.</w:t>
            </w:r>
          </w:p>
        </w:tc>
        <w:tc>
          <w:tcPr>
            <w:tcW w:w="5193" w:type="dxa"/>
            <w:tcBorders>
              <w:top w:val="nil"/>
              <w:left w:val="nil"/>
              <w:bottom w:val="single" w:sz="8" w:space="0" w:color="auto"/>
              <w:right w:val="single" w:sz="8" w:space="0" w:color="auto"/>
            </w:tcBorders>
            <w:vAlign w:val="center"/>
            <w:hideMark/>
          </w:tcPr>
          <w:p w14:paraId="225E765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Mycoplasma pneumoniae IgM</w:t>
            </w:r>
          </w:p>
        </w:tc>
        <w:tc>
          <w:tcPr>
            <w:tcW w:w="1683" w:type="dxa"/>
            <w:tcBorders>
              <w:top w:val="nil"/>
              <w:left w:val="nil"/>
              <w:bottom w:val="single" w:sz="8" w:space="0" w:color="auto"/>
              <w:right w:val="single" w:sz="8" w:space="0" w:color="auto"/>
            </w:tcBorders>
            <w:vAlign w:val="center"/>
            <w:hideMark/>
          </w:tcPr>
          <w:p w14:paraId="1CEE02AE"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71E98D5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27E07BC1"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75DF74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ABA112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61.</w:t>
            </w:r>
          </w:p>
        </w:tc>
        <w:tc>
          <w:tcPr>
            <w:tcW w:w="5193" w:type="dxa"/>
            <w:tcBorders>
              <w:top w:val="nil"/>
              <w:left w:val="nil"/>
              <w:bottom w:val="single" w:sz="8" w:space="0" w:color="auto"/>
              <w:right w:val="single" w:sz="8" w:space="0" w:color="auto"/>
            </w:tcBorders>
            <w:vAlign w:val="center"/>
            <w:hideMark/>
          </w:tcPr>
          <w:p w14:paraId="4F31C5A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Tymų IgG antikūnų nustatymas</w:t>
            </w:r>
          </w:p>
        </w:tc>
        <w:tc>
          <w:tcPr>
            <w:tcW w:w="1683" w:type="dxa"/>
            <w:tcBorders>
              <w:top w:val="nil"/>
              <w:left w:val="nil"/>
              <w:bottom w:val="single" w:sz="8" w:space="0" w:color="auto"/>
              <w:right w:val="single" w:sz="8" w:space="0" w:color="auto"/>
            </w:tcBorders>
            <w:vAlign w:val="center"/>
            <w:hideMark/>
          </w:tcPr>
          <w:p w14:paraId="4377D36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nil"/>
              <w:left w:val="nil"/>
              <w:bottom w:val="single" w:sz="8" w:space="0" w:color="auto"/>
              <w:right w:val="single" w:sz="8" w:space="0" w:color="auto"/>
            </w:tcBorders>
            <w:vAlign w:val="center"/>
          </w:tcPr>
          <w:p w14:paraId="66F62AC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CD3E0A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09C99E1D"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AE52B4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62.</w:t>
            </w:r>
          </w:p>
        </w:tc>
        <w:tc>
          <w:tcPr>
            <w:tcW w:w="5193" w:type="dxa"/>
            <w:tcBorders>
              <w:top w:val="nil"/>
              <w:left w:val="nil"/>
              <w:bottom w:val="single" w:sz="8" w:space="0" w:color="auto"/>
              <w:right w:val="single" w:sz="8" w:space="0" w:color="auto"/>
            </w:tcBorders>
            <w:vAlign w:val="center"/>
            <w:hideMark/>
          </w:tcPr>
          <w:p w14:paraId="34B90DC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Tymų IgM antikūnų nustatymas</w:t>
            </w:r>
          </w:p>
        </w:tc>
        <w:tc>
          <w:tcPr>
            <w:tcW w:w="1683" w:type="dxa"/>
            <w:tcBorders>
              <w:top w:val="nil"/>
              <w:left w:val="nil"/>
              <w:bottom w:val="single" w:sz="8" w:space="0" w:color="auto"/>
              <w:right w:val="single" w:sz="8" w:space="0" w:color="auto"/>
            </w:tcBorders>
            <w:vAlign w:val="center"/>
            <w:hideMark/>
          </w:tcPr>
          <w:p w14:paraId="3A51F80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nil"/>
              <w:left w:val="nil"/>
              <w:bottom w:val="single" w:sz="8" w:space="0" w:color="auto"/>
              <w:right w:val="single" w:sz="8" w:space="0" w:color="auto"/>
            </w:tcBorders>
            <w:vAlign w:val="center"/>
          </w:tcPr>
          <w:p w14:paraId="75A5575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313CDC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158921A"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6C3841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63.</w:t>
            </w:r>
          </w:p>
        </w:tc>
        <w:tc>
          <w:tcPr>
            <w:tcW w:w="5193" w:type="dxa"/>
            <w:tcBorders>
              <w:top w:val="nil"/>
              <w:left w:val="nil"/>
              <w:bottom w:val="single" w:sz="8" w:space="0" w:color="auto"/>
              <w:right w:val="single" w:sz="8" w:space="0" w:color="auto"/>
            </w:tcBorders>
            <w:vAlign w:val="center"/>
            <w:hideMark/>
          </w:tcPr>
          <w:p w14:paraId="65AE6F9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Hepatito B viruso (HBV)HBs Ag antigeno nustatymas</w:t>
            </w:r>
          </w:p>
        </w:tc>
        <w:tc>
          <w:tcPr>
            <w:tcW w:w="1683" w:type="dxa"/>
            <w:tcBorders>
              <w:top w:val="nil"/>
              <w:left w:val="nil"/>
              <w:bottom w:val="single" w:sz="8" w:space="0" w:color="auto"/>
              <w:right w:val="single" w:sz="8" w:space="0" w:color="auto"/>
            </w:tcBorders>
            <w:vAlign w:val="center"/>
            <w:hideMark/>
          </w:tcPr>
          <w:p w14:paraId="6FFBF7E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30614E8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200E582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43CBD13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1DE9E9A8"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64.</w:t>
            </w:r>
          </w:p>
        </w:tc>
        <w:tc>
          <w:tcPr>
            <w:tcW w:w="5193" w:type="dxa"/>
            <w:tcBorders>
              <w:top w:val="nil"/>
              <w:left w:val="nil"/>
              <w:bottom w:val="single" w:sz="8" w:space="0" w:color="auto"/>
              <w:right w:val="single" w:sz="8" w:space="0" w:color="auto"/>
            </w:tcBorders>
            <w:vAlign w:val="center"/>
            <w:hideMark/>
          </w:tcPr>
          <w:p w14:paraId="31B58F5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Hepatito C viruso (HCV) antikūnių nustatymas</w:t>
            </w:r>
          </w:p>
        </w:tc>
        <w:tc>
          <w:tcPr>
            <w:tcW w:w="1683" w:type="dxa"/>
            <w:tcBorders>
              <w:top w:val="nil"/>
              <w:left w:val="nil"/>
              <w:bottom w:val="single" w:sz="8" w:space="0" w:color="auto"/>
              <w:right w:val="single" w:sz="8" w:space="0" w:color="auto"/>
            </w:tcBorders>
            <w:vAlign w:val="center"/>
            <w:hideMark/>
          </w:tcPr>
          <w:p w14:paraId="1D482CF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74F1899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713971B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A5BA26E" w14:textId="77777777" w:rsidTr="00AB5F00">
        <w:trPr>
          <w:trHeight w:val="350"/>
        </w:trPr>
        <w:tc>
          <w:tcPr>
            <w:tcW w:w="570" w:type="dxa"/>
            <w:tcBorders>
              <w:top w:val="nil"/>
              <w:left w:val="single" w:sz="8" w:space="0" w:color="auto"/>
              <w:bottom w:val="single" w:sz="8" w:space="0" w:color="auto"/>
              <w:right w:val="single" w:sz="8" w:space="0" w:color="auto"/>
            </w:tcBorders>
            <w:vAlign w:val="center"/>
            <w:hideMark/>
          </w:tcPr>
          <w:p w14:paraId="7D27230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65.</w:t>
            </w:r>
          </w:p>
        </w:tc>
        <w:tc>
          <w:tcPr>
            <w:tcW w:w="5193" w:type="dxa"/>
            <w:tcBorders>
              <w:top w:val="nil"/>
              <w:left w:val="nil"/>
              <w:bottom w:val="single" w:sz="8" w:space="0" w:color="auto"/>
              <w:right w:val="single" w:sz="8" w:space="0" w:color="auto"/>
            </w:tcBorders>
            <w:vAlign w:val="center"/>
            <w:hideMark/>
          </w:tcPr>
          <w:p w14:paraId="61784FEF"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Laisvas tiroksinas (LT</w:t>
            </w:r>
            <w:r w:rsidRPr="007F52CF">
              <w:rPr>
                <w:rFonts w:ascii="Times New Roman" w:hAnsi="Times New Roman" w:cs="Times New Roman"/>
                <w:color w:val="000000"/>
                <w:kern w:val="2"/>
                <w:sz w:val="24"/>
                <w:szCs w:val="24"/>
                <w:vertAlign w:val="subscript"/>
                <w:lang w:val="en-US" w:eastAsia="en-US"/>
                <w14:ligatures w14:val="standardContextual"/>
              </w:rPr>
              <w:t>4</w:t>
            </w:r>
            <w:r w:rsidRPr="007F52CF">
              <w:rPr>
                <w:rFonts w:ascii="Times New Roman" w:hAnsi="Times New Roman" w:cs="Times New Roman"/>
                <w:color w:val="000000"/>
                <w:kern w:val="2"/>
                <w:sz w:val="24"/>
                <w:szCs w:val="24"/>
                <w:lang w:val="en-US" w:eastAsia="en-US"/>
                <w14:ligatures w14:val="standardContextual"/>
              </w:rPr>
              <w:t>)</w:t>
            </w:r>
          </w:p>
        </w:tc>
        <w:tc>
          <w:tcPr>
            <w:tcW w:w="1683" w:type="dxa"/>
            <w:tcBorders>
              <w:top w:val="nil"/>
              <w:left w:val="nil"/>
              <w:bottom w:val="single" w:sz="8" w:space="0" w:color="auto"/>
              <w:right w:val="single" w:sz="8" w:space="0" w:color="auto"/>
            </w:tcBorders>
            <w:vAlign w:val="center"/>
            <w:hideMark/>
          </w:tcPr>
          <w:p w14:paraId="5F9F763D"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150</w:t>
            </w:r>
          </w:p>
        </w:tc>
        <w:tc>
          <w:tcPr>
            <w:tcW w:w="1096" w:type="dxa"/>
            <w:tcBorders>
              <w:top w:val="nil"/>
              <w:left w:val="nil"/>
              <w:bottom w:val="single" w:sz="8" w:space="0" w:color="auto"/>
              <w:right w:val="single" w:sz="8" w:space="0" w:color="auto"/>
            </w:tcBorders>
            <w:vAlign w:val="center"/>
          </w:tcPr>
          <w:p w14:paraId="0387EA0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1029457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36A74EB" w14:textId="77777777" w:rsidTr="00AB5F00">
        <w:trPr>
          <w:trHeight w:val="570"/>
        </w:trPr>
        <w:tc>
          <w:tcPr>
            <w:tcW w:w="570" w:type="dxa"/>
            <w:tcBorders>
              <w:top w:val="nil"/>
              <w:left w:val="single" w:sz="8" w:space="0" w:color="auto"/>
              <w:bottom w:val="single" w:sz="8" w:space="0" w:color="auto"/>
              <w:right w:val="single" w:sz="8" w:space="0" w:color="auto"/>
            </w:tcBorders>
            <w:vAlign w:val="center"/>
            <w:hideMark/>
          </w:tcPr>
          <w:p w14:paraId="48731D8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66.</w:t>
            </w:r>
          </w:p>
        </w:tc>
        <w:tc>
          <w:tcPr>
            <w:tcW w:w="5193" w:type="dxa"/>
            <w:tcBorders>
              <w:top w:val="nil"/>
              <w:left w:val="nil"/>
              <w:bottom w:val="single" w:sz="8" w:space="0" w:color="auto"/>
              <w:right w:val="single" w:sz="8" w:space="0" w:color="auto"/>
            </w:tcBorders>
            <w:vAlign w:val="center"/>
            <w:hideMark/>
          </w:tcPr>
          <w:p w14:paraId="03403CB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Tepinėlis iš genitalijų B grupės streptokokui nustatyti (su antibiotikograma)</w:t>
            </w:r>
          </w:p>
        </w:tc>
        <w:tc>
          <w:tcPr>
            <w:tcW w:w="1683" w:type="dxa"/>
            <w:tcBorders>
              <w:top w:val="nil"/>
              <w:left w:val="nil"/>
              <w:bottom w:val="single" w:sz="8" w:space="0" w:color="auto"/>
              <w:right w:val="single" w:sz="8" w:space="0" w:color="auto"/>
            </w:tcBorders>
            <w:vAlign w:val="center"/>
            <w:hideMark/>
          </w:tcPr>
          <w:p w14:paraId="52658082"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8" w:space="0" w:color="auto"/>
              <w:right w:val="single" w:sz="8" w:space="0" w:color="auto"/>
            </w:tcBorders>
            <w:vAlign w:val="center"/>
          </w:tcPr>
          <w:p w14:paraId="1AFFE12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56CA10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E6ABB0E"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76141A0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67.</w:t>
            </w:r>
          </w:p>
        </w:tc>
        <w:tc>
          <w:tcPr>
            <w:tcW w:w="5193" w:type="dxa"/>
            <w:tcBorders>
              <w:top w:val="nil"/>
              <w:left w:val="nil"/>
              <w:bottom w:val="single" w:sz="8" w:space="0" w:color="auto"/>
              <w:right w:val="single" w:sz="8" w:space="0" w:color="auto"/>
            </w:tcBorders>
            <w:vAlign w:val="center"/>
            <w:hideMark/>
          </w:tcPr>
          <w:p w14:paraId="7C36B93B"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Karcinoembrioninis antigenas (CEA)</w:t>
            </w:r>
          </w:p>
        </w:tc>
        <w:tc>
          <w:tcPr>
            <w:tcW w:w="1683" w:type="dxa"/>
            <w:tcBorders>
              <w:top w:val="nil"/>
              <w:left w:val="nil"/>
              <w:bottom w:val="single" w:sz="8" w:space="0" w:color="auto"/>
              <w:right w:val="single" w:sz="8" w:space="0" w:color="auto"/>
            </w:tcBorders>
            <w:vAlign w:val="center"/>
            <w:hideMark/>
          </w:tcPr>
          <w:p w14:paraId="5A6D0C0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30</w:t>
            </w:r>
          </w:p>
        </w:tc>
        <w:tc>
          <w:tcPr>
            <w:tcW w:w="1096" w:type="dxa"/>
            <w:tcBorders>
              <w:top w:val="nil"/>
              <w:left w:val="nil"/>
              <w:bottom w:val="single" w:sz="8" w:space="0" w:color="auto"/>
              <w:right w:val="single" w:sz="8" w:space="0" w:color="auto"/>
            </w:tcBorders>
            <w:vAlign w:val="center"/>
          </w:tcPr>
          <w:p w14:paraId="24739C00"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234609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180278B"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F96CA0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68.</w:t>
            </w:r>
          </w:p>
        </w:tc>
        <w:tc>
          <w:tcPr>
            <w:tcW w:w="5193" w:type="dxa"/>
            <w:tcBorders>
              <w:top w:val="nil"/>
              <w:left w:val="nil"/>
              <w:bottom w:val="single" w:sz="8" w:space="0" w:color="auto"/>
              <w:right w:val="single" w:sz="8" w:space="0" w:color="auto"/>
            </w:tcBorders>
            <w:vAlign w:val="center"/>
            <w:hideMark/>
          </w:tcPr>
          <w:p w14:paraId="66D13306"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Žmogaus imunodeficito viruso 1/2 (ŽIV 1/2) antikūnai</w:t>
            </w:r>
          </w:p>
        </w:tc>
        <w:tc>
          <w:tcPr>
            <w:tcW w:w="1683" w:type="dxa"/>
            <w:tcBorders>
              <w:top w:val="nil"/>
              <w:left w:val="nil"/>
              <w:bottom w:val="single" w:sz="8" w:space="0" w:color="auto"/>
              <w:right w:val="single" w:sz="8" w:space="0" w:color="auto"/>
            </w:tcBorders>
            <w:vAlign w:val="center"/>
            <w:hideMark/>
          </w:tcPr>
          <w:p w14:paraId="029F6E2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3950D8F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DA0EBB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67D9C9A"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C79EBC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69.</w:t>
            </w:r>
          </w:p>
        </w:tc>
        <w:tc>
          <w:tcPr>
            <w:tcW w:w="5193" w:type="dxa"/>
            <w:tcBorders>
              <w:top w:val="nil"/>
              <w:left w:val="nil"/>
              <w:bottom w:val="single" w:sz="8" w:space="0" w:color="auto"/>
              <w:right w:val="single" w:sz="8" w:space="0" w:color="auto"/>
            </w:tcBorders>
            <w:vAlign w:val="center"/>
            <w:hideMark/>
          </w:tcPr>
          <w:p w14:paraId="2C56AA1A"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HE4 (epitelinio kiaušidžių vėžio žymuo)</w:t>
            </w:r>
          </w:p>
        </w:tc>
        <w:tc>
          <w:tcPr>
            <w:tcW w:w="1683" w:type="dxa"/>
            <w:tcBorders>
              <w:top w:val="nil"/>
              <w:left w:val="nil"/>
              <w:bottom w:val="single" w:sz="8" w:space="0" w:color="auto"/>
              <w:right w:val="single" w:sz="8" w:space="0" w:color="auto"/>
            </w:tcBorders>
            <w:vAlign w:val="center"/>
            <w:hideMark/>
          </w:tcPr>
          <w:p w14:paraId="13C87081"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w:t>
            </w:r>
          </w:p>
        </w:tc>
        <w:tc>
          <w:tcPr>
            <w:tcW w:w="1096" w:type="dxa"/>
            <w:tcBorders>
              <w:top w:val="nil"/>
              <w:left w:val="nil"/>
              <w:bottom w:val="single" w:sz="8" w:space="0" w:color="auto"/>
              <w:right w:val="single" w:sz="8" w:space="0" w:color="auto"/>
            </w:tcBorders>
            <w:vAlign w:val="center"/>
          </w:tcPr>
          <w:p w14:paraId="0B90BC2A"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A8F4CA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C868E21"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BEDC7A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70.</w:t>
            </w:r>
          </w:p>
        </w:tc>
        <w:tc>
          <w:tcPr>
            <w:tcW w:w="5193" w:type="dxa"/>
            <w:tcBorders>
              <w:top w:val="nil"/>
              <w:left w:val="nil"/>
              <w:bottom w:val="single" w:sz="8" w:space="0" w:color="auto"/>
              <w:right w:val="single" w:sz="8" w:space="0" w:color="auto"/>
            </w:tcBorders>
            <w:vAlign w:val="center"/>
            <w:hideMark/>
          </w:tcPr>
          <w:p w14:paraId="7C10B69E"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ROMA indeksas (išskaičiuojamas)</w:t>
            </w:r>
          </w:p>
        </w:tc>
        <w:tc>
          <w:tcPr>
            <w:tcW w:w="1683" w:type="dxa"/>
            <w:tcBorders>
              <w:top w:val="nil"/>
              <w:left w:val="nil"/>
              <w:bottom w:val="single" w:sz="8" w:space="0" w:color="auto"/>
              <w:right w:val="single" w:sz="8" w:space="0" w:color="auto"/>
            </w:tcBorders>
            <w:vAlign w:val="center"/>
            <w:hideMark/>
          </w:tcPr>
          <w:p w14:paraId="283AB5A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6F576AA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7A3A89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527737C"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41075E75"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71.</w:t>
            </w:r>
          </w:p>
        </w:tc>
        <w:tc>
          <w:tcPr>
            <w:tcW w:w="5193" w:type="dxa"/>
            <w:tcBorders>
              <w:top w:val="nil"/>
              <w:left w:val="nil"/>
              <w:bottom w:val="single" w:sz="8" w:space="0" w:color="auto"/>
              <w:right w:val="single" w:sz="8" w:space="0" w:color="auto"/>
            </w:tcBorders>
            <w:vAlign w:val="center"/>
            <w:hideMark/>
          </w:tcPr>
          <w:p w14:paraId="52BF798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 xml:space="preserve">d-dimerai </w:t>
            </w:r>
          </w:p>
        </w:tc>
        <w:tc>
          <w:tcPr>
            <w:tcW w:w="1683" w:type="dxa"/>
            <w:tcBorders>
              <w:top w:val="nil"/>
              <w:left w:val="nil"/>
              <w:bottom w:val="single" w:sz="8" w:space="0" w:color="auto"/>
              <w:right w:val="single" w:sz="8" w:space="0" w:color="auto"/>
            </w:tcBorders>
            <w:vAlign w:val="center"/>
            <w:hideMark/>
          </w:tcPr>
          <w:p w14:paraId="16A54340"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40</w:t>
            </w:r>
          </w:p>
        </w:tc>
        <w:tc>
          <w:tcPr>
            <w:tcW w:w="1096" w:type="dxa"/>
            <w:tcBorders>
              <w:top w:val="nil"/>
              <w:left w:val="nil"/>
              <w:bottom w:val="single" w:sz="8" w:space="0" w:color="auto"/>
              <w:right w:val="single" w:sz="8" w:space="0" w:color="auto"/>
            </w:tcBorders>
            <w:vAlign w:val="center"/>
          </w:tcPr>
          <w:p w14:paraId="5D11AB9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9F19D2D"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629C796"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5860F0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72.</w:t>
            </w:r>
          </w:p>
        </w:tc>
        <w:tc>
          <w:tcPr>
            <w:tcW w:w="5193" w:type="dxa"/>
            <w:tcBorders>
              <w:top w:val="nil"/>
              <w:left w:val="nil"/>
              <w:bottom w:val="single" w:sz="8" w:space="0" w:color="auto"/>
              <w:right w:val="single" w:sz="8" w:space="0" w:color="auto"/>
            </w:tcBorders>
            <w:vAlign w:val="center"/>
            <w:hideMark/>
          </w:tcPr>
          <w:p w14:paraId="22FA3A4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Chloro kiekis kraujyje</w:t>
            </w:r>
          </w:p>
        </w:tc>
        <w:tc>
          <w:tcPr>
            <w:tcW w:w="1683" w:type="dxa"/>
            <w:tcBorders>
              <w:top w:val="nil"/>
              <w:left w:val="nil"/>
              <w:bottom w:val="single" w:sz="8" w:space="0" w:color="auto"/>
              <w:right w:val="single" w:sz="8" w:space="0" w:color="auto"/>
            </w:tcBorders>
            <w:vAlign w:val="center"/>
            <w:hideMark/>
          </w:tcPr>
          <w:p w14:paraId="7499C5D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60</w:t>
            </w:r>
          </w:p>
        </w:tc>
        <w:tc>
          <w:tcPr>
            <w:tcW w:w="1096" w:type="dxa"/>
            <w:tcBorders>
              <w:top w:val="nil"/>
              <w:left w:val="nil"/>
              <w:bottom w:val="single" w:sz="8" w:space="0" w:color="auto"/>
              <w:right w:val="single" w:sz="8" w:space="0" w:color="auto"/>
            </w:tcBorders>
            <w:vAlign w:val="center"/>
          </w:tcPr>
          <w:p w14:paraId="4A4807CC"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4860019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C7CC14F"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BDA952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73.</w:t>
            </w:r>
          </w:p>
        </w:tc>
        <w:tc>
          <w:tcPr>
            <w:tcW w:w="5193" w:type="dxa"/>
            <w:tcBorders>
              <w:top w:val="nil"/>
              <w:left w:val="nil"/>
              <w:bottom w:val="single" w:sz="8" w:space="0" w:color="auto"/>
              <w:right w:val="single" w:sz="8" w:space="0" w:color="auto"/>
            </w:tcBorders>
            <w:vAlign w:val="center"/>
            <w:hideMark/>
          </w:tcPr>
          <w:p w14:paraId="7B98632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Bendras baltymas</w:t>
            </w:r>
          </w:p>
        </w:tc>
        <w:tc>
          <w:tcPr>
            <w:tcW w:w="1683" w:type="dxa"/>
            <w:tcBorders>
              <w:top w:val="nil"/>
              <w:left w:val="nil"/>
              <w:bottom w:val="single" w:sz="8" w:space="0" w:color="auto"/>
              <w:right w:val="single" w:sz="8" w:space="0" w:color="auto"/>
            </w:tcBorders>
            <w:vAlign w:val="center"/>
            <w:hideMark/>
          </w:tcPr>
          <w:p w14:paraId="2020267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120</w:t>
            </w:r>
          </w:p>
        </w:tc>
        <w:tc>
          <w:tcPr>
            <w:tcW w:w="1096" w:type="dxa"/>
            <w:tcBorders>
              <w:top w:val="nil"/>
              <w:left w:val="nil"/>
              <w:bottom w:val="single" w:sz="8" w:space="0" w:color="auto"/>
              <w:right w:val="single" w:sz="8" w:space="0" w:color="auto"/>
            </w:tcBorders>
            <w:vAlign w:val="center"/>
          </w:tcPr>
          <w:p w14:paraId="0C7124C3"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B9C0BC7"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819CF32"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910E2D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74.</w:t>
            </w:r>
          </w:p>
        </w:tc>
        <w:tc>
          <w:tcPr>
            <w:tcW w:w="5193" w:type="dxa"/>
            <w:tcBorders>
              <w:top w:val="nil"/>
              <w:left w:val="nil"/>
              <w:bottom w:val="single" w:sz="8" w:space="0" w:color="auto"/>
              <w:right w:val="single" w:sz="8" w:space="0" w:color="auto"/>
            </w:tcBorders>
            <w:vAlign w:val="center"/>
            <w:hideMark/>
          </w:tcPr>
          <w:p w14:paraId="57DA541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Geležis</w:t>
            </w:r>
          </w:p>
        </w:tc>
        <w:tc>
          <w:tcPr>
            <w:tcW w:w="1683" w:type="dxa"/>
            <w:tcBorders>
              <w:top w:val="nil"/>
              <w:left w:val="nil"/>
              <w:bottom w:val="single" w:sz="8" w:space="0" w:color="auto"/>
              <w:right w:val="single" w:sz="8" w:space="0" w:color="auto"/>
            </w:tcBorders>
            <w:vAlign w:val="center"/>
            <w:hideMark/>
          </w:tcPr>
          <w:p w14:paraId="6DD8492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8" w:space="0" w:color="auto"/>
              <w:right w:val="single" w:sz="8" w:space="0" w:color="auto"/>
            </w:tcBorders>
            <w:vAlign w:val="center"/>
          </w:tcPr>
          <w:p w14:paraId="1D7C08E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3A6D8F28"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D125C66"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312E669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75.</w:t>
            </w:r>
          </w:p>
        </w:tc>
        <w:tc>
          <w:tcPr>
            <w:tcW w:w="5193" w:type="dxa"/>
            <w:tcBorders>
              <w:top w:val="nil"/>
              <w:left w:val="nil"/>
              <w:bottom w:val="single" w:sz="8" w:space="0" w:color="auto"/>
              <w:right w:val="single" w:sz="8" w:space="0" w:color="auto"/>
            </w:tcBorders>
            <w:vAlign w:val="center"/>
            <w:hideMark/>
          </w:tcPr>
          <w:p w14:paraId="5C2275E3"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FTᴣ laisvas trijodtironinas</w:t>
            </w:r>
          </w:p>
        </w:tc>
        <w:tc>
          <w:tcPr>
            <w:tcW w:w="1683" w:type="dxa"/>
            <w:tcBorders>
              <w:top w:val="nil"/>
              <w:left w:val="nil"/>
              <w:bottom w:val="single" w:sz="8" w:space="0" w:color="auto"/>
              <w:right w:val="single" w:sz="8" w:space="0" w:color="auto"/>
            </w:tcBorders>
            <w:vAlign w:val="center"/>
            <w:hideMark/>
          </w:tcPr>
          <w:p w14:paraId="311166CC"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20</w:t>
            </w:r>
          </w:p>
        </w:tc>
        <w:tc>
          <w:tcPr>
            <w:tcW w:w="1096" w:type="dxa"/>
            <w:tcBorders>
              <w:top w:val="nil"/>
              <w:left w:val="nil"/>
              <w:bottom w:val="single" w:sz="8" w:space="0" w:color="auto"/>
              <w:right w:val="single" w:sz="8" w:space="0" w:color="auto"/>
            </w:tcBorders>
            <w:vAlign w:val="center"/>
          </w:tcPr>
          <w:p w14:paraId="03A1781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6488542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66E60D4D" w14:textId="77777777" w:rsidTr="00AB5F00">
        <w:trPr>
          <w:trHeight w:val="300"/>
        </w:trPr>
        <w:tc>
          <w:tcPr>
            <w:tcW w:w="570" w:type="dxa"/>
            <w:tcBorders>
              <w:top w:val="nil"/>
              <w:left w:val="single" w:sz="8" w:space="0" w:color="auto"/>
              <w:bottom w:val="single" w:sz="8" w:space="0" w:color="auto"/>
              <w:right w:val="single" w:sz="8" w:space="0" w:color="auto"/>
            </w:tcBorders>
            <w:vAlign w:val="center"/>
            <w:hideMark/>
          </w:tcPr>
          <w:p w14:paraId="246FA04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76.</w:t>
            </w:r>
          </w:p>
        </w:tc>
        <w:tc>
          <w:tcPr>
            <w:tcW w:w="5193" w:type="dxa"/>
            <w:tcBorders>
              <w:top w:val="nil"/>
              <w:left w:val="nil"/>
              <w:bottom w:val="single" w:sz="8" w:space="0" w:color="auto"/>
              <w:right w:val="single" w:sz="8" w:space="0" w:color="auto"/>
            </w:tcBorders>
            <w:vAlign w:val="center"/>
            <w:hideMark/>
          </w:tcPr>
          <w:p w14:paraId="69649AD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UREA šlapalas</w:t>
            </w:r>
          </w:p>
        </w:tc>
        <w:tc>
          <w:tcPr>
            <w:tcW w:w="1683" w:type="dxa"/>
            <w:tcBorders>
              <w:top w:val="nil"/>
              <w:left w:val="nil"/>
              <w:bottom w:val="single" w:sz="8" w:space="0" w:color="auto"/>
              <w:right w:val="single" w:sz="8" w:space="0" w:color="auto"/>
            </w:tcBorders>
            <w:vAlign w:val="center"/>
            <w:hideMark/>
          </w:tcPr>
          <w:p w14:paraId="5395C64F"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70</w:t>
            </w:r>
          </w:p>
        </w:tc>
        <w:tc>
          <w:tcPr>
            <w:tcW w:w="1096" w:type="dxa"/>
            <w:tcBorders>
              <w:top w:val="nil"/>
              <w:left w:val="nil"/>
              <w:bottom w:val="single" w:sz="8" w:space="0" w:color="auto"/>
              <w:right w:val="single" w:sz="8" w:space="0" w:color="auto"/>
            </w:tcBorders>
            <w:vAlign w:val="center"/>
          </w:tcPr>
          <w:p w14:paraId="33E59D1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8" w:space="0" w:color="auto"/>
              <w:right w:val="single" w:sz="8" w:space="0" w:color="auto"/>
            </w:tcBorders>
            <w:vAlign w:val="center"/>
          </w:tcPr>
          <w:p w14:paraId="0AC9484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54529ACC" w14:textId="77777777" w:rsidTr="00AB5F00">
        <w:trPr>
          <w:trHeight w:val="300"/>
        </w:trPr>
        <w:tc>
          <w:tcPr>
            <w:tcW w:w="570" w:type="dxa"/>
            <w:tcBorders>
              <w:top w:val="nil"/>
              <w:left w:val="single" w:sz="8" w:space="0" w:color="auto"/>
              <w:bottom w:val="single" w:sz="4" w:space="0" w:color="auto"/>
              <w:right w:val="single" w:sz="8" w:space="0" w:color="auto"/>
            </w:tcBorders>
            <w:vAlign w:val="center"/>
            <w:hideMark/>
          </w:tcPr>
          <w:p w14:paraId="2299307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77.</w:t>
            </w:r>
          </w:p>
        </w:tc>
        <w:tc>
          <w:tcPr>
            <w:tcW w:w="5193" w:type="dxa"/>
            <w:tcBorders>
              <w:top w:val="nil"/>
              <w:left w:val="nil"/>
              <w:bottom w:val="single" w:sz="4" w:space="0" w:color="auto"/>
              <w:right w:val="single" w:sz="8" w:space="0" w:color="auto"/>
            </w:tcBorders>
            <w:vAlign w:val="center"/>
            <w:hideMark/>
          </w:tcPr>
          <w:p w14:paraId="69E44759"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Onkocitologinis tepinėlis į skystą terpę</w:t>
            </w:r>
          </w:p>
        </w:tc>
        <w:tc>
          <w:tcPr>
            <w:tcW w:w="1683" w:type="dxa"/>
            <w:tcBorders>
              <w:top w:val="nil"/>
              <w:left w:val="nil"/>
              <w:bottom w:val="single" w:sz="4" w:space="0" w:color="auto"/>
              <w:right w:val="single" w:sz="8" w:space="0" w:color="auto"/>
            </w:tcBorders>
            <w:vAlign w:val="center"/>
            <w:hideMark/>
          </w:tcPr>
          <w:p w14:paraId="75921B8A"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80</w:t>
            </w:r>
          </w:p>
        </w:tc>
        <w:tc>
          <w:tcPr>
            <w:tcW w:w="1096" w:type="dxa"/>
            <w:tcBorders>
              <w:top w:val="nil"/>
              <w:left w:val="nil"/>
              <w:bottom w:val="single" w:sz="4" w:space="0" w:color="auto"/>
              <w:right w:val="single" w:sz="8" w:space="0" w:color="auto"/>
            </w:tcBorders>
            <w:vAlign w:val="center"/>
          </w:tcPr>
          <w:p w14:paraId="013760CB"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nil"/>
              <w:left w:val="nil"/>
              <w:bottom w:val="single" w:sz="4" w:space="0" w:color="auto"/>
              <w:right w:val="single" w:sz="8" w:space="0" w:color="auto"/>
            </w:tcBorders>
            <w:vAlign w:val="center"/>
          </w:tcPr>
          <w:p w14:paraId="4488EF5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B38676B"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hideMark/>
          </w:tcPr>
          <w:p w14:paraId="0009604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78.</w:t>
            </w:r>
          </w:p>
        </w:tc>
        <w:tc>
          <w:tcPr>
            <w:tcW w:w="5193" w:type="dxa"/>
            <w:tcBorders>
              <w:top w:val="single" w:sz="4" w:space="0" w:color="auto"/>
              <w:left w:val="nil"/>
              <w:bottom w:val="single" w:sz="4" w:space="0" w:color="auto"/>
              <w:right w:val="single" w:sz="8" w:space="0" w:color="auto"/>
            </w:tcBorders>
            <w:vAlign w:val="center"/>
            <w:hideMark/>
          </w:tcPr>
          <w:p w14:paraId="02BF20F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Anti S-RBD SARS-CoV-2-2IgG antikūniai (kiekybiniai)</w:t>
            </w:r>
          </w:p>
        </w:tc>
        <w:tc>
          <w:tcPr>
            <w:tcW w:w="1683" w:type="dxa"/>
            <w:tcBorders>
              <w:top w:val="single" w:sz="4" w:space="0" w:color="auto"/>
              <w:left w:val="nil"/>
              <w:bottom w:val="single" w:sz="4" w:space="0" w:color="auto"/>
              <w:right w:val="single" w:sz="8" w:space="0" w:color="auto"/>
            </w:tcBorders>
            <w:vAlign w:val="center"/>
            <w:hideMark/>
          </w:tcPr>
          <w:p w14:paraId="795F8A47"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100</w:t>
            </w:r>
          </w:p>
        </w:tc>
        <w:tc>
          <w:tcPr>
            <w:tcW w:w="1096" w:type="dxa"/>
            <w:tcBorders>
              <w:top w:val="single" w:sz="4" w:space="0" w:color="auto"/>
              <w:left w:val="nil"/>
              <w:bottom w:val="single" w:sz="4" w:space="0" w:color="auto"/>
              <w:right w:val="single" w:sz="8" w:space="0" w:color="auto"/>
            </w:tcBorders>
            <w:vAlign w:val="center"/>
          </w:tcPr>
          <w:p w14:paraId="6148AD4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3C2CBC16"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3C37E094"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5DE43C07"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79.</w:t>
            </w:r>
          </w:p>
        </w:tc>
        <w:tc>
          <w:tcPr>
            <w:tcW w:w="5193" w:type="dxa"/>
            <w:tcBorders>
              <w:top w:val="single" w:sz="4" w:space="0" w:color="auto"/>
              <w:left w:val="nil"/>
              <w:bottom w:val="single" w:sz="4" w:space="0" w:color="auto"/>
              <w:right w:val="single" w:sz="8" w:space="0" w:color="auto"/>
            </w:tcBorders>
            <w:vAlign w:val="center"/>
          </w:tcPr>
          <w:p w14:paraId="17DFAF5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Valproinės rūgšties koncentracija kraujyje (VPA)</w:t>
            </w:r>
          </w:p>
        </w:tc>
        <w:tc>
          <w:tcPr>
            <w:tcW w:w="1683" w:type="dxa"/>
            <w:tcBorders>
              <w:top w:val="single" w:sz="4" w:space="0" w:color="auto"/>
              <w:left w:val="nil"/>
              <w:bottom w:val="single" w:sz="4" w:space="0" w:color="auto"/>
              <w:right w:val="single" w:sz="8" w:space="0" w:color="auto"/>
            </w:tcBorders>
            <w:vAlign w:val="center"/>
          </w:tcPr>
          <w:p w14:paraId="7B55509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single" w:sz="4" w:space="0" w:color="auto"/>
              <w:left w:val="nil"/>
              <w:bottom w:val="single" w:sz="4" w:space="0" w:color="auto"/>
              <w:right w:val="single" w:sz="8" w:space="0" w:color="auto"/>
            </w:tcBorders>
            <w:vAlign w:val="center"/>
          </w:tcPr>
          <w:p w14:paraId="1301004E"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28756F3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EAD39C8"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46AF5A91"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80.</w:t>
            </w:r>
          </w:p>
        </w:tc>
        <w:tc>
          <w:tcPr>
            <w:tcW w:w="5193" w:type="dxa"/>
            <w:tcBorders>
              <w:top w:val="single" w:sz="4" w:space="0" w:color="auto"/>
              <w:left w:val="nil"/>
              <w:bottom w:val="single" w:sz="4" w:space="0" w:color="auto"/>
              <w:right w:val="single" w:sz="8" w:space="0" w:color="auto"/>
            </w:tcBorders>
            <w:vAlign w:val="center"/>
          </w:tcPr>
          <w:p w14:paraId="50324D7C"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Litis (LI)</w:t>
            </w:r>
          </w:p>
        </w:tc>
        <w:tc>
          <w:tcPr>
            <w:tcW w:w="1683" w:type="dxa"/>
            <w:tcBorders>
              <w:top w:val="single" w:sz="4" w:space="0" w:color="auto"/>
              <w:left w:val="nil"/>
              <w:bottom w:val="single" w:sz="4" w:space="0" w:color="auto"/>
              <w:right w:val="single" w:sz="8" w:space="0" w:color="auto"/>
            </w:tcBorders>
            <w:vAlign w:val="center"/>
          </w:tcPr>
          <w:p w14:paraId="34D35B99"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w:t>
            </w:r>
          </w:p>
        </w:tc>
        <w:tc>
          <w:tcPr>
            <w:tcW w:w="1096" w:type="dxa"/>
            <w:tcBorders>
              <w:top w:val="single" w:sz="4" w:space="0" w:color="auto"/>
              <w:left w:val="nil"/>
              <w:bottom w:val="single" w:sz="4" w:space="0" w:color="auto"/>
              <w:right w:val="single" w:sz="8" w:space="0" w:color="auto"/>
            </w:tcBorders>
            <w:vAlign w:val="center"/>
          </w:tcPr>
          <w:p w14:paraId="2B6DD65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2FC4DF0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7238D88C"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468E7B82"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lastRenderedPageBreak/>
              <w:t>81.</w:t>
            </w:r>
          </w:p>
        </w:tc>
        <w:tc>
          <w:tcPr>
            <w:tcW w:w="5193" w:type="dxa"/>
            <w:tcBorders>
              <w:top w:val="single" w:sz="4" w:space="0" w:color="auto"/>
              <w:left w:val="nil"/>
              <w:bottom w:val="single" w:sz="4" w:space="0" w:color="auto"/>
              <w:right w:val="single" w:sz="8" w:space="0" w:color="auto"/>
            </w:tcBorders>
            <w:vAlign w:val="center"/>
          </w:tcPr>
          <w:p w14:paraId="6324F98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ŽVP aukštos rizikos 14 genotipų (16,18,31,45,51,52,33/58,56/59/66,35/39/68)DNR (PGR metodu) (skysta terpė)</w:t>
            </w:r>
          </w:p>
        </w:tc>
        <w:tc>
          <w:tcPr>
            <w:tcW w:w="1683" w:type="dxa"/>
            <w:tcBorders>
              <w:top w:val="single" w:sz="4" w:space="0" w:color="auto"/>
              <w:left w:val="nil"/>
              <w:bottom w:val="single" w:sz="4" w:space="0" w:color="auto"/>
              <w:right w:val="single" w:sz="8" w:space="0" w:color="auto"/>
            </w:tcBorders>
            <w:vAlign w:val="center"/>
          </w:tcPr>
          <w:p w14:paraId="1C848416"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3</w:t>
            </w:r>
          </w:p>
        </w:tc>
        <w:tc>
          <w:tcPr>
            <w:tcW w:w="1096" w:type="dxa"/>
            <w:tcBorders>
              <w:top w:val="single" w:sz="4" w:space="0" w:color="auto"/>
              <w:left w:val="nil"/>
              <w:bottom w:val="single" w:sz="4" w:space="0" w:color="auto"/>
              <w:right w:val="single" w:sz="8" w:space="0" w:color="auto"/>
            </w:tcBorders>
            <w:vAlign w:val="center"/>
          </w:tcPr>
          <w:p w14:paraId="22CBF8A4"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060E6B59"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2A1EEA77" w14:textId="77777777" w:rsidTr="00AB5F00">
        <w:trPr>
          <w:trHeight w:val="300"/>
        </w:trPr>
        <w:tc>
          <w:tcPr>
            <w:tcW w:w="570" w:type="dxa"/>
            <w:tcBorders>
              <w:top w:val="single" w:sz="4" w:space="0" w:color="auto"/>
              <w:left w:val="single" w:sz="4" w:space="0" w:color="auto"/>
              <w:bottom w:val="single" w:sz="4" w:space="0" w:color="auto"/>
              <w:right w:val="single" w:sz="8" w:space="0" w:color="auto"/>
            </w:tcBorders>
            <w:vAlign w:val="center"/>
          </w:tcPr>
          <w:p w14:paraId="09D85AF0"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82.</w:t>
            </w:r>
          </w:p>
        </w:tc>
        <w:tc>
          <w:tcPr>
            <w:tcW w:w="5193" w:type="dxa"/>
            <w:tcBorders>
              <w:top w:val="single" w:sz="4" w:space="0" w:color="auto"/>
              <w:left w:val="nil"/>
              <w:bottom w:val="single" w:sz="4" w:space="0" w:color="auto"/>
              <w:right w:val="single" w:sz="8" w:space="0" w:color="auto"/>
            </w:tcBorders>
            <w:vAlign w:val="center"/>
          </w:tcPr>
          <w:p w14:paraId="4C256834" w14:textId="77777777" w:rsidR="007F52CF" w:rsidRPr="007F52CF" w:rsidRDefault="007F52CF" w:rsidP="007F52CF">
            <w:pPr>
              <w:spacing w:line="240" w:lineRule="auto"/>
              <w:rPr>
                <w:rFonts w:ascii="Times New Roman" w:hAnsi="Times New Roman" w:cs="Times New Roman"/>
                <w:color w:val="000000"/>
                <w:kern w:val="2"/>
                <w:sz w:val="24"/>
                <w:szCs w:val="24"/>
                <w:lang w:val="en-US" w:eastAsia="en-US"/>
                <w14:ligatures w14:val="standardContextual"/>
              </w:rPr>
            </w:pPr>
            <w:r w:rsidRPr="007F52CF">
              <w:rPr>
                <w:rFonts w:ascii="Times New Roman" w:hAnsi="Times New Roman" w:cs="Times New Roman"/>
                <w:color w:val="000000"/>
                <w:kern w:val="2"/>
                <w:sz w:val="24"/>
                <w:szCs w:val="24"/>
                <w:lang w:val="en-US" w:eastAsia="en-US"/>
                <w14:ligatures w14:val="standardContextual"/>
              </w:rPr>
              <w:t>Feritinas</w:t>
            </w:r>
          </w:p>
        </w:tc>
        <w:tc>
          <w:tcPr>
            <w:tcW w:w="1683" w:type="dxa"/>
            <w:tcBorders>
              <w:top w:val="single" w:sz="4" w:space="0" w:color="auto"/>
              <w:left w:val="nil"/>
              <w:bottom w:val="single" w:sz="4" w:space="0" w:color="auto"/>
              <w:right w:val="single" w:sz="8" w:space="0" w:color="auto"/>
            </w:tcBorders>
            <w:vAlign w:val="center"/>
          </w:tcPr>
          <w:p w14:paraId="521B6383" w14:textId="77777777" w:rsidR="007F52CF" w:rsidRPr="007F52CF" w:rsidRDefault="007F52CF" w:rsidP="007F52CF">
            <w:pPr>
              <w:spacing w:line="240" w:lineRule="auto"/>
              <w:jc w:val="center"/>
              <w:rPr>
                <w:rFonts w:ascii="Times New Roman" w:hAnsi="Times New Roman" w:cs="Times New Roman"/>
                <w:b/>
                <w:bCs/>
                <w:color w:val="000000"/>
                <w:kern w:val="2"/>
                <w:sz w:val="24"/>
                <w:szCs w:val="24"/>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50</w:t>
            </w:r>
          </w:p>
        </w:tc>
        <w:tc>
          <w:tcPr>
            <w:tcW w:w="1096" w:type="dxa"/>
            <w:tcBorders>
              <w:top w:val="single" w:sz="4" w:space="0" w:color="auto"/>
              <w:left w:val="nil"/>
              <w:bottom w:val="single" w:sz="4" w:space="0" w:color="auto"/>
              <w:right w:val="single" w:sz="8" w:space="0" w:color="auto"/>
            </w:tcBorders>
            <w:vAlign w:val="center"/>
          </w:tcPr>
          <w:p w14:paraId="7FC58382"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c>
          <w:tcPr>
            <w:tcW w:w="1470" w:type="dxa"/>
            <w:tcBorders>
              <w:top w:val="single" w:sz="4" w:space="0" w:color="auto"/>
              <w:left w:val="nil"/>
              <w:bottom w:val="single" w:sz="4" w:space="0" w:color="auto"/>
              <w:right w:val="single" w:sz="4" w:space="0" w:color="auto"/>
            </w:tcBorders>
            <w:vAlign w:val="center"/>
          </w:tcPr>
          <w:p w14:paraId="57531A25" w14:textId="77777777" w:rsidR="007F52CF" w:rsidRPr="007F52CF" w:rsidRDefault="007F52CF" w:rsidP="007F52CF">
            <w:pPr>
              <w:spacing w:line="240" w:lineRule="auto"/>
              <w:jc w:val="center"/>
              <w:rPr>
                <w:rFonts w:ascii="Times New Roman" w:hAnsi="Times New Roman" w:cs="Times New Roman"/>
                <w:color w:val="000000"/>
                <w:kern w:val="2"/>
                <w:sz w:val="24"/>
                <w:szCs w:val="24"/>
                <w:lang w:val="en-US" w:eastAsia="en-US"/>
                <w14:ligatures w14:val="standardContextual"/>
              </w:rPr>
            </w:pPr>
          </w:p>
        </w:tc>
      </w:tr>
      <w:tr w:rsidR="007F52CF" w:rsidRPr="007F52CF" w14:paraId="167B6FEA" w14:textId="77777777" w:rsidTr="00AB5F00">
        <w:trPr>
          <w:trHeight w:val="300"/>
        </w:trPr>
        <w:tc>
          <w:tcPr>
            <w:tcW w:w="8542" w:type="dxa"/>
            <w:gridSpan w:val="4"/>
            <w:tcBorders>
              <w:top w:val="single" w:sz="4" w:space="0" w:color="auto"/>
              <w:left w:val="single" w:sz="8" w:space="0" w:color="auto"/>
              <w:bottom w:val="single" w:sz="4" w:space="0" w:color="auto"/>
              <w:right w:val="single" w:sz="4" w:space="0" w:color="auto"/>
            </w:tcBorders>
            <w:vAlign w:val="center"/>
            <w:hideMark/>
          </w:tcPr>
          <w:p w14:paraId="7A1DA069" w14:textId="09B0CE3E" w:rsidR="007F52CF" w:rsidRPr="007F52CF" w:rsidRDefault="007F52CF" w:rsidP="007F52CF">
            <w:pPr>
              <w:spacing w:line="240" w:lineRule="auto"/>
              <w:rPr>
                <w:rFonts w:ascii="Times New Roman" w:hAnsi="Times New Roman" w:cs="Times New Roman"/>
                <w:b/>
                <w:bCs/>
                <w:strike/>
                <w:color w:val="000000"/>
                <w:kern w:val="2"/>
                <w:sz w:val="24"/>
                <w:szCs w:val="24"/>
                <w:highlight w:val="yellow"/>
                <w:lang w:val="en-US" w:eastAsia="en-US"/>
                <w14:ligatures w14:val="standardContextual"/>
              </w:rPr>
            </w:pPr>
            <w:r w:rsidRPr="007F52CF">
              <w:rPr>
                <w:rFonts w:ascii="Times New Roman" w:hAnsi="Times New Roman" w:cs="Times New Roman"/>
                <w:b/>
                <w:bCs/>
                <w:color w:val="000000"/>
                <w:kern w:val="2"/>
                <w:sz w:val="24"/>
                <w:szCs w:val="24"/>
                <w:lang w:val="en-US" w:eastAsia="en-US"/>
                <w14:ligatures w14:val="standardContextual"/>
              </w:rPr>
              <w:t>Bendra preliminari kaina</w:t>
            </w:r>
            <w:r w:rsidRPr="007F52CF">
              <w:rPr>
                <w:rFonts w:ascii="Times New Roman" w:hAnsi="Times New Roman" w:cs="Times New Roman"/>
                <w:b/>
                <w:bCs/>
                <w:color w:val="000000" w:themeColor="text1"/>
                <w:kern w:val="2"/>
                <w:sz w:val="24"/>
                <w:szCs w:val="24"/>
                <w:lang w:val="en-US" w:eastAsia="en-US"/>
                <w14:ligatures w14:val="standardContextual"/>
              </w:rPr>
              <w:t xml:space="preserve"> už  mokamus tyrimus </w:t>
            </w:r>
            <w:r w:rsidRPr="007F52CF">
              <w:rPr>
                <w:rFonts w:ascii="Times New Roman" w:hAnsi="Times New Roman" w:cs="Times New Roman"/>
                <w:b/>
                <w:bCs/>
                <w:kern w:val="2"/>
                <w:sz w:val="24"/>
                <w:szCs w:val="24"/>
                <w:lang w:val="en-US" w:eastAsia="en-US"/>
                <w14:ligatures w14:val="standardContextual"/>
              </w:rPr>
              <w:t>(36+..82):</w:t>
            </w:r>
          </w:p>
          <w:p w14:paraId="5D9FE3FD"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c>
          <w:tcPr>
            <w:tcW w:w="1470" w:type="dxa"/>
            <w:tcBorders>
              <w:top w:val="single" w:sz="4" w:space="0" w:color="auto"/>
              <w:left w:val="single" w:sz="4" w:space="0" w:color="auto"/>
              <w:bottom w:val="single" w:sz="4" w:space="0" w:color="auto"/>
              <w:right w:val="single" w:sz="8" w:space="0" w:color="auto"/>
            </w:tcBorders>
            <w:vAlign w:val="center"/>
          </w:tcPr>
          <w:p w14:paraId="59FA46E3" w14:textId="77777777" w:rsidR="007F52CF" w:rsidRPr="007F52CF" w:rsidRDefault="007F52CF" w:rsidP="007F52CF">
            <w:pPr>
              <w:spacing w:line="240" w:lineRule="auto"/>
              <w:jc w:val="right"/>
              <w:rPr>
                <w:rFonts w:ascii="Times New Roman" w:hAnsi="Times New Roman" w:cs="Times New Roman"/>
                <w:b/>
                <w:bCs/>
                <w:strike/>
                <w:color w:val="000000"/>
                <w:kern w:val="2"/>
                <w:sz w:val="24"/>
                <w:szCs w:val="24"/>
                <w:highlight w:val="yellow"/>
                <w:lang w:val="en-US" w:eastAsia="en-US"/>
                <w14:ligatures w14:val="standardContextual"/>
              </w:rPr>
            </w:pPr>
          </w:p>
          <w:p w14:paraId="717E5478" w14:textId="77777777" w:rsidR="007F52CF" w:rsidRPr="007F52CF" w:rsidRDefault="007F52CF" w:rsidP="007F52CF">
            <w:pPr>
              <w:spacing w:line="240" w:lineRule="auto"/>
              <w:jc w:val="center"/>
              <w:rPr>
                <w:rFonts w:ascii="Times New Roman" w:hAnsi="Times New Roman" w:cs="Times New Roman"/>
                <w:b/>
                <w:bCs/>
                <w:strike/>
                <w:color w:val="000000"/>
                <w:kern w:val="2"/>
                <w:sz w:val="24"/>
                <w:szCs w:val="24"/>
                <w:highlight w:val="yellow"/>
                <w:lang w:val="en-US" w:eastAsia="en-US"/>
                <w14:ligatures w14:val="standardContextual"/>
              </w:rPr>
            </w:pPr>
          </w:p>
        </w:tc>
      </w:tr>
    </w:tbl>
    <w:p w14:paraId="1A248412" w14:textId="77777777" w:rsidR="007F52CF" w:rsidRPr="007F52CF" w:rsidRDefault="007F52CF" w:rsidP="00A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87"/>
        <w:jc w:val="both"/>
        <w:rPr>
          <w:rFonts w:ascii="Times New Roman" w:hAnsi="Times New Roman" w:cs="Times New Roman"/>
          <w:b/>
          <w:sz w:val="24"/>
          <w:szCs w:val="24"/>
          <w:lang w:eastAsia="en-US"/>
        </w:rPr>
      </w:pPr>
    </w:p>
    <w:p w14:paraId="329B2999" w14:textId="600F72CD" w:rsidR="007F52CF" w:rsidRPr="00AB5F00" w:rsidRDefault="007F52CF" w:rsidP="00AB5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right="187" w:hanging="567"/>
        <w:jc w:val="both"/>
        <w:rPr>
          <w:rFonts w:ascii="Times New Roman" w:hAnsi="Times New Roman" w:cs="Times New Roman"/>
          <w:b/>
          <w:sz w:val="24"/>
          <w:szCs w:val="24"/>
          <w:lang w:eastAsia="en-US"/>
        </w:rPr>
      </w:pPr>
      <w:r w:rsidRPr="007F52CF">
        <w:rPr>
          <w:rFonts w:ascii="Times New Roman" w:hAnsi="Times New Roman" w:cs="Times New Roman"/>
          <w:b/>
          <w:sz w:val="24"/>
          <w:szCs w:val="24"/>
          <w:lang w:eastAsia="en-US"/>
        </w:rPr>
        <w:t xml:space="preserve">       </w:t>
      </w:r>
      <w:r w:rsidR="00AB5F00" w:rsidRPr="007F52CF">
        <w:rPr>
          <w:rFonts w:ascii="Times New Roman" w:hAnsi="Times New Roman" w:cs="Times New Roman"/>
          <w:b/>
          <w:sz w:val="24"/>
          <w:szCs w:val="24"/>
          <w:lang w:eastAsia="en-US"/>
        </w:rPr>
        <w:t>BENDRA PALYGINAMOJI PASIŪLYMO KAINA BE PVM</w:t>
      </w:r>
      <w:r w:rsidR="00AB5F00" w:rsidRPr="00AB5F00">
        <w:rPr>
          <w:rFonts w:ascii="Times New Roman" w:hAnsi="Times New Roman" w:cs="Times New Roman"/>
          <w:b/>
          <w:sz w:val="24"/>
          <w:szCs w:val="24"/>
          <w:lang w:eastAsia="en-US"/>
        </w:rPr>
        <w:t xml:space="preserve"> </w:t>
      </w:r>
      <w:r w:rsidR="00AB5F00">
        <w:rPr>
          <w:rFonts w:ascii="Times New Roman" w:hAnsi="Times New Roman" w:cs="Times New Roman"/>
          <w:b/>
          <w:sz w:val="24"/>
          <w:szCs w:val="24"/>
          <w:lang w:eastAsia="en-US"/>
        </w:rPr>
        <w:t>(</w:t>
      </w:r>
      <w:r w:rsidR="00AB5F00" w:rsidRPr="007F52CF">
        <w:rPr>
          <w:rFonts w:ascii="Times New Roman" w:hAnsi="Times New Roman" w:cs="Times New Roman"/>
          <w:b/>
          <w:sz w:val="24"/>
          <w:szCs w:val="24"/>
          <w:lang w:eastAsia="en-US"/>
        </w:rPr>
        <w:t>suma eilučių nuo 1 iki 82</w:t>
      </w:r>
      <w:r w:rsidRPr="007F52CF">
        <w:rPr>
          <w:rFonts w:ascii="Times New Roman" w:hAnsi="Times New Roman" w:cs="Times New Roman"/>
          <w:b/>
          <w:sz w:val="24"/>
          <w:szCs w:val="24"/>
          <w:lang w:eastAsia="en-US"/>
        </w:rPr>
        <w:t>: ................................................ (skaičiais ir žodžiais)</w:t>
      </w:r>
      <w:r w:rsidR="00AB5F00">
        <w:rPr>
          <w:rFonts w:ascii="Times New Roman" w:hAnsi="Times New Roman" w:cs="Times New Roman"/>
          <w:b/>
          <w:sz w:val="24"/>
          <w:szCs w:val="24"/>
          <w:lang w:eastAsia="en-US"/>
        </w:rPr>
        <w:t xml:space="preserve"> </w:t>
      </w:r>
      <w:r w:rsidR="00AB5F00" w:rsidRPr="007F52CF">
        <w:rPr>
          <w:rFonts w:ascii="Times New Roman" w:hAnsi="Times New Roman" w:cs="Times New Roman"/>
          <w:b/>
          <w:sz w:val="24"/>
          <w:szCs w:val="24"/>
          <w:lang w:eastAsia="en-US"/>
        </w:rPr>
        <w:t>EURŲ</w:t>
      </w:r>
      <w:r w:rsidR="00AB5F00">
        <w:rPr>
          <w:rFonts w:ascii="Times New Roman" w:hAnsi="Times New Roman" w:cs="Times New Roman"/>
          <w:b/>
          <w:sz w:val="24"/>
          <w:szCs w:val="24"/>
          <w:lang w:eastAsia="en-US"/>
        </w:rPr>
        <w:t>.</w:t>
      </w:r>
    </w:p>
    <w:p w14:paraId="60A7956C" w14:textId="77777777" w:rsidR="00AB5F00" w:rsidRDefault="007F52CF" w:rsidP="00AB5F00">
      <w:pPr>
        <w:spacing w:line="240" w:lineRule="auto"/>
        <w:ind w:left="-567"/>
        <w:jc w:val="both"/>
        <w:rPr>
          <w:rFonts w:ascii="Times New Roman" w:hAnsi="Times New Roman" w:cs="Times New Roman"/>
          <w:b/>
          <w:bCs/>
          <w:sz w:val="24"/>
          <w:szCs w:val="24"/>
          <w:lang w:eastAsia="en-US"/>
        </w:rPr>
      </w:pPr>
      <w:r w:rsidRPr="007F52CF">
        <w:rPr>
          <w:rFonts w:ascii="Times New Roman" w:hAnsi="Times New Roman" w:cs="Times New Roman"/>
          <w:sz w:val="24"/>
          <w:szCs w:val="24"/>
          <w:lang w:eastAsia="en-US"/>
        </w:rPr>
        <w:t xml:space="preserve">* Nurodytas kiekis naudojamas </w:t>
      </w:r>
      <w:r w:rsidRPr="007F52CF">
        <w:rPr>
          <w:rFonts w:ascii="Times New Roman" w:hAnsi="Times New Roman" w:cs="Times New Roman"/>
          <w:b/>
          <w:bCs/>
          <w:sz w:val="24"/>
          <w:szCs w:val="24"/>
          <w:u w:val="single"/>
          <w:lang w:eastAsia="en-US"/>
        </w:rPr>
        <w:t>tik pasiūlymams įvertinti, pasiūlymų eilei sudaryti</w:t>
      </w:r>
      <w:r w:rsidRPr="007F52CF">
        <w:rPr>
          <w:rFonts w:ascii="Times New Roman" w:hAnsi="Times New Roman" w:cs="Times New Roman"/>
          <w:sz w:val="24"/>
          <w:szCs w:val="24"/>
          <w:lang w:eastAsia="en-US"/>
        </w:rPr>
        <w:t xml:space="preserve">. </w:t>
      </w:r>
      <w:r w:rsidRPr="007F52CF">
        <w:rPr>
          <w:rFonts w:ascii="Times New Roman" w:hAnsi="Times New Roman" w:cs="Times New Roman"/>
          <w:b/>
          <w:bCs/>
          <w:sz w:val="24"/>
          <w:szCs w:val="24"/>
          <w:lang w:eastAsia="en-US"/>
        </w:rPr>
        <w:t>Įgyvendinant sutartį, paslaugos bus užsakomos pagal poreikį. Perkančioji organizacija neįsipareigoja įsigyti viso lentelėje nurodyto preliminaraus kiekio. Įkainiai, nurodyti pasiūlymo formoje, bus naudojami atsiskaitant už kokybiškai suteiktas paslaugas.</w:t>
      </w:r>
    </w:p>
    <w:p w14:paraId="064369F7" w14:textId="08875905" w:rsidR="007F52CF" w:rsidRPr="00AB5F00" w:rsidRDefault="007F52CF" w:rsidP="00AB5F00">
      <w:pPr>
        <w:spacing w:line="240" w:lineRule="auto"/>
        <w:ind w:left="-567"/>
        <w:jc w:val="both"/>
        <w:rPr>
          <w:rFonts w:ascii="Times New Roman" w:hAnsi="Times New Roman" w:cs="Times New Roman"/>
          <w:b/>
          <w:bCs/>
          <w:sz w:val="24"/>
          <w:szCs w:val="24"/>
          <w:lang w:eastAsia="en-US"/>
        </w:rPr>
      </w:pPr>
      <w:r w:rsidRPr="00AB5F00">
        <w:rPr>
          <w:rFonts w:ascii="Times New Roman" w:hAnsi="Times New Roman" w:cs="Times New Roman"/>
          <w:b/>
          <w:bCs/>
          <w:i/>
          <w:iCs/>
          <w:sz w:val="24"/>
          <w:szCs w:val="24"/>
          <w:lang w:eastAsia="en-US"/>
        </w:rPr>
        <w:t>***</w:t>
      </w:r>
      <w:r w:rsidRPr="007F52CF">
        <w:rPr>
          <w:rFonts w:ascii="Times New Roman" w:hAnsi="Times New Roman" w:cs="Times New Roman"/>
          <w:i/>
          <w:iCs/>
          <w:sz w:val="24"/>
          <w:szCs w:val="24"/>
          <w:lang w:eastAsia="en-US"/>
        </w:rPr>
        <w:t xml:space="preserve"> Vadovaujantis Lietuvos Respublikos pridėtinės vertės mokesčio įstatymo (redakcija 97-2025-06-26, 20 str. Su sveikatos priežiūra susijusios prekės ir paslaugos PVM neapmokestinamos, </w:t>
      </w:r>
      <w:r w:rsidRPr="007F52CF">
        <w:rPr>
          <w:rFonts w:ascii="Times New Roman" w:hAnsi="Times New Roman" w:cs="Times New Roman"/>
          <w:b/>
          <w:bCs/>
          <w:i/>
          <w:iCs/>
          <w:sz w:val="24"/>
          <w:szCs w:val="24"/>
          <w:lang w:eastAsia="en-US"/>
        </w:rPr>
        <w:t>todėl pasiūlymai bus vertinami pagal bendrą kainą be PVM</w:t>
      </w:r>
      <w:r w:rsidR="00AB5F00">
        <w:rPr>
          <w:rFonts w:ascii="Times New Roman" w:hAnsi="Times New Roman" w:cs="Times New Roman"/>
          <w:b/>
          <w:bCs/>
          <w:i/>
          <w:iCs/>
          <w:sz w:val="24"/>
          <w:szCs w:val="24"/>
          <w:lang w:eastAsia="en-US"/>
        </w:rPr>
        <w:t>.</w:t>
      </w:r>
    </w:p>
    <w:p w14:paraId="6344CB1F" w14:textId="77777777" w:rsidR="007F52CF" w:rsidRPr="007F52CF" w:rsidRDefault="007F52CF" w:rsidP="007F52CF">
      <w:pPr>
        <w:spacing w:line="240" w:lineRule="auto"/>
        <w:ind w:left="927" w:firstLine="567"/>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Mūsų pasiūlyme konfidencialią informaciją sudaro:</w:t>
      </w:r>
    </w:p>
    <w:tbl>
      <w:tblPr>
        <w:tblStyle w:val="Lentelstinklelis"/>
        <w:tblW w:w="0" w:type="auto"/>
        <w:tblInd w:w="-431" w:type="dxa"/>
        <w:tblLook w:val="04A0" w:firstRow="1" w:lastRow="0" w:firstColumn="1" w:lastColumn="0" w:noHBand="0" w:noVBand="1"/>
      </w:tblPr>
      <w:tblGrid>
        <w:gridCol w:w="1135"/>
        <w:gridCol w:w="4684"/>
        <w:gridCol w:w="4240"/>
      </w:tblGrid>
      <w:tr w:rsidR="007F52CF" w:rsidRPr="007F52CF" w14:paraId="120598D7" w14:textId="77777777" w:rsidTr="0021711A">
        <w:tc>
          <w:tcPr>
            <w:tcW w:w="1135" w:type="dxa"/>
          </w:tcPr>
          <w:p w14:paraId="61314C69" w14:textId="77777777" w:rsidR="007F52CF" w:rsidRPr="007F52CF" w:rsidRDefault="007F52CF" w:rsidP="007F52CF">
            <w:pPr>
              <w:jc w:val="both"/>
              <w:rPr>
                <w:rFonts w:hAnsi="Times New Roman" w:cs="Times New Roman"/>
                <w:b/>
                <w:color w:val="000000"/>
                <w:sz w:val="24"/>
                <w:szCs w:val="24"/>
              </w:rPr>
            </w:pPr>
            <w:r w:rsidRPr="007F52CF">
              <w:rPr>
                <w:rFonts w:hAnsi="Times New Roman" w:cs="Times New Roman"/>
                <w:b/>
                <w:color w:val="000000"/>
                <w:sz w:val="24"/>
                <w:szCs w:val="24"/>
              </w:rPr>
              <w:t>Eil. Nr.</w:t>
            </w:r>
          </w:p>
        </w:tc>
        <w:tc>
          <w:tcPr>
            <w:tcW w:w="4684" w:type="dxa"/>
          </w:tcPr>
          <w:p w14:paraId="3B4D446B" w14:textId="77777777" w:rsidR="007F52CF" w:rsidRPr="007F52CF" w:rsidRDefault="007F52CF" w:rsidP="007F52CF">
            <w:pPr>
              <w:ind w:firstLine="567"/>
              <w:jc w:val="both"/>
              <w:rPr>
                <w:rFonts w:hAnsi="Times New Roman" w:cs="Times New Roman"/>
                <w:b/>
                <w:color w:val="000000"/>
                <w:sz w:val="24"/>
                <w:szCs w:val="24"/>
              </w:rPr>
            </w:pPr>
            <w:r w:rsidRPr="007F52CF">
              <w:rPr>
                <w:rFonts w:hAnsi="Times New Roman" w:cs="Times New Roman"/>
                <w:b/>
                <w:color w:val="000000"/>
                <w:sz w:val="24"/>
                <w:szCs w:val="24"/>
              </w:rPr>
              <w:t>Dokumentų (ar jų dalių) pavadinimai</w:t>
            </w:r>
          </w:p>
        </w:tc>
        <w:tc>
          <w:tcPr>
            <w:tcW w:w="4240" w:type="dxa"/>
          </w:tcPr>
          <w:p w14:paraId="1E468268" w14:textId="77777777" w:rsidR="007F52CF" w:rsidRPr="007F52CF" w:rsidRDefault="007F52CF" w:rsidP="007F52CF">
            <w:pPr>
              <w:ind w:firstLine="567"/>
              <w:jc w:val="both"/>
              <w:rPr>
                <w:rFonts w:hAnsi="Times New Roman" w:cs="Times New Roman"/>
                <w:b/>
                <w:color w:val="000000"/>
                <w:sz w:val="24"/>
                <w:szCs w:val="24"/>
              </w:rPr>
            </w:pPr>
            <w:r w:rsidRPr="007F52CF">
              <w:rPr>
                <w:rFonts w:hAnsi="Times New Roman" w:cs="Times New Roman"/>
                <w:b/>
                <w:bCs/>
                <w:color w:val="000000"/>
                <w:sz w:val="24"/>
                <w:szCs w:val="24"/>
              </w:rPr>
              <w:t>Nurodytos konfidencialios informacijos pagrindimas (paaiškinimas, kuo remiantis nurodytas dokumentas ar jo dalis yra konfidencialūs)</w:t>
            </w:r>
          </w:p>
        </w:tc>
      </w:tr>
      <w:tr w:rsidR="007F52CF" w:rsidRPr="007F52CF" w14:paraId="3CD92FB9" w14:textId="77777777" w:rsidTr="0021711A">
        <w:tc>
          <w:tcPr>
            <w:tcW w:w="1135" w:type="dxa"/>
          </w:tcPr>
          <w:p w14:paraId="7BC52766" w14:textId="77777777" w:rsidR="007F52CF" w:rsidRPr="007F52CF" w:rsidRDefault="007F52CF" w:rsidP="007F52CF">
            <w:pPr>
              <w:ind w:firstLine="567"/>
              <w:jc w:val="both"/>
              <w:rPr>
                <w:rFonts w:hAnsi="Times New Roman" w:cs="Times New Roman"/>
                <w:color w:val="000000"/>
                <w:sz w:val="24"/>
                <w:szCs w:val="24"/>
              </w:rPr>
            </w:pPr>
          </w:p>
        </w:tc>
        <w:tc>
          <w:tcPr>
            <w:tcW w:w="4684" w:type="dxa"/>
          </w:tcPr>
          <w:p w14:paraId="55857634" w14:textId="77777777" w:rsidR="007F52CF" w:rsidRPr="007F52CF" w:rsidRDefault="007F52CF" w:rsidP="007F52CF">
            <w:pPr>
              <w:ind w:firstLine="567"/>
              <w:jc w:val="both"/>
              <w:rPr>
                <w:rFonts w:hAnsi="Times New Roman" w:cs="Times New Roman"/>
                <w:color w:val="000000"/>
                <w:sz w:val="24"/>
                <w:szCs w:val="24"/>
              </w:rPr>
            </w:pPr>
          </w:p>
        </w:tc>
        <w:tc>
          <w:tcPr>
            <w:tcW w:w="4240" w:type="dxa"/>
          </w:tcPr>
          <w:p w14:paraId="7C14965C" w14:textId="77777777" w:rsidR="007F52CF" w:rsidRPr="007F52CF" w:rsidRDefault="007F52CF" w:rsidP="007F52CF">
            <w:pPr>
              <w:ind w:firstLine="567"/>
              <w:jc w:val="both"/>
              <w:rPr>
                <w:rFonts w:hAnsi="Times New Roman" w:cs="Times New Roman"/>
                <w:color w:val="000000"/>
                <w:sz w:val="24"/>
                <w:szCs w:val="24"/>
              </w:rPr>
            </w:pPr>
          </w:p>
        </w:tc>
      </w:tr>
      <w:tr w:rsidR="007F52CF" w:rsidRPr="007F52CF" w14:paraId="3B22895B" w14:textId="77777777" w:rsidTr="0021711A">
        <w:tc>
          <w:tcPr>
            <w:tcW w:w="1135" w:type="dxa"/>
          </w:tcPr>
          <w:p w14:paraId="7308A00D" w14:textId="77777777" w:rsidR="007F52CF" w:rsidRPr="007F52CF" w:rsidRDefault="007F52CF" w:rsidP="007F52CF">
            <w:pPr>
              <w:ind w:firstLine="567"/>
              <w:jc w:val="both"/>
              <w:rPr>
                <w:rFonts w:hAnsi="Times New Roman" w:cs="Times New Roman"/>
                <w:color w:val="000000"/>
                <w:sz w:val="24"/>
                <w:szCs w:val="24"/>
              </w:rPr>
            </w:pPr>
          </w:p>
        </w:tc>
        <w:tc>
          <w:tcPr>
            <w:tcW w:w="4684" w:type="dxa"/>
          </w:tcPr>
          <w:p w14:paraId="2CF0F661" w14:textId="77777777" w:rsidR="007F52CF" w:rsidRPr="007F52CF" w:rsidRDefault="007F52CF" w:rsidP="007F52CF">
            <w:pPr>
              <w:ind w:firstLine="567"/>
              <w:jc w:val="both"/>
              <w:rPr>
                <w:rFonts w:hAnsi="Times New Roman" w:cs="Times New Roman"/>
                <w:color w:val="000000"/>
                <w:sz w:val="24"/>
                <w:szCs w:val="24"/>
              </w:rPr>
            </w:pPr>
          </w:p>
        </w:tc>
        <w:tc>
          <w:tcPr>
            <w:tcW w:w="4240" w:type="dxa"/>
          </w:tcPr>
          <w:p w14:paraId="3328B132" w14:textId="77777777" w:rsidR="007F52CF" w:rsidRPr="007F52CF" w:rsidRDefault="007F52CF" w:rsidP="007F52CF">
            <w:pPr>
              <w:ind w:firstLine="567"/>
              <w:jc w:val="both"/>
              <w:rPr>
                <w:rFonts w:hAnsi="Times New Roman" w:cs="Times New Roman"/>
                <w:color w:val="000000"/>
                <w:sz w:val="24"/>
                <w:szCs w:val="24"/>
              </w:rPr>
            </w:pPr>
          </w:p>
        </w:tc>
      </w:tr>
    </w:tbl>
    <w:p w14:paraId="36FC38C2" w14:textId="77777777" w:rsidR="007F52CF" w:rsidRPr="007F52CF" w:rsidRDefault="007F52CF" w:rsidP="007F52CF">
      <w:pPr>
        <w:spacing w:line="240" w:lineRule="auto"/>
        <w:ind w:firstLine="567"/>
        <w:jc w:val="both"/>
        <w:rPr>
          <w:rFonts w:ascii="Times New Roman" w:hAnsi="Times New Roman" w:cs="Times New Roman"/>
          <w:b/>
          <w:color w:val="000000"/>
          <w:sz w:val="24"/>
          <w:szCs w:val="24"/>
          <w:lang w:eastAsia="en-US"/>
        </w:rPr>
      </w:pPr>
      <w:r w:rsidRPr="007F52CF">
        <w:rPr>
          <w:rFonts w:ascii="Times New Roman" w:hAnsi="Times New Roman" w:cs="Times New Roman"/>
          <w:b/>
          <w:color w:val="000000"/>
          <w:sz w:val="24"/>
          <w:szCs w:val="24"/>
          <w:lang w:eastAsia="en-US"/>
        </w:rPr>
        <w:t>Pastabos:</w:t>
      </w:r>
    </w:p>
    <w:p w14:paraId="051A3602" w14:textId="77777777" w:rsidR="007F52CF" w:rsidRPr="007F52CF" w:rsidRDefault="007F52CF" w:rsidP="007F52CF">
      <w:pPr>
        <w:spacing w:line="240" w:lineRule="auto"/>
        <w:ind w:firstLine="56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1. Dalyvis, nurodantis konfidencialią informaciją, privalo vadovautis Viešųjų pirkimų įstatymo 20 straipsnio 2 dalimi.</w:t>
      </w:r>
    </w:p>
    <w:p w14:paraId="5996A1CC" w14:textId="77777777" w:rsidR="007F52CF" w:rsidRPr="007F52CF" w:rsidRDefault="007F52CF" w:rsidP="007F52CF">
      <w:pPr>
        <w:spacing w:line="240" w:lineRule="auto"/>
        <w:ind w:firstLine="567"/>
        <w:jc w:val="both"/>
        <w:rPr>
          <w:rFonts w:ascii="Times New Roman" w:hAnsi="Times New Roman" w:cs="Times New Roman"/>
          <w:color w:val="000000"/>
          <w:sz w:val="24"/>
          <w:szCs w:val="24"/>
          <w:lang w:eastAsia="en-US"/>
        </w:rPr>
      </w:pPr>
      <w:r w:rsidRPr="007F52CF">
        <w:rPr>
          <w:rFonts w:ascii="Times New Roman" w:hAnsi="Times New Roman" w:cs="Times New Roman"/>
          <w:color w:val="000000"/>
          <w:sz w:val="24"/>
          <w:szCs w:val="24"/>
          <w:lang w:eastAsia="en-US"/>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9E30275" w14:textId="4B6ECD63" w:rsidR="007F52CF" w:rsidRPr="007F52CF" w:rsidRDefault="007F52CF" w:rsidP="00AB5F00">
      <w:pPr>
        <w:spacing w:line="240" w:lineRule="auto"/>
        <w:ind w:firstLine="567"/>
        <w:jc w:val="both"/>
        <w:rPr>
          <w:rFonts w:ascii="Times New Roman" w:hAnsi="Times New Roman" w:cs="Times New Roman"/>
          <w:sz w:val="24"/>
          <w:szCs w:val="24"/>
          <w:lang w:eastAsia="en-US"/>
        </w:rPr>
      </w:pPr>
      <w:r w:rsidRPr="007F52CF">
        <w:rPr>
          <w:rFonts w:ascii="Times New Roman" w:hAnsi="Times New Roman" w:cs="Times New Roman"/>
          <w:color w:val="000000"/>
          <w:sz w:val="24"/>
          <w:szCs w:val="24"/>
          <w:lang w:eastAsia="en-US"/>
        </w:rPr>
        <w:t>3. Jei dalyvis šios lentelės neužpildo ir (ar) failo (bylos) pavadinime nenurodo „konfidencialu</w:t>
      </w:r>
      <w:r w:rsidRPr="007F52CF">
        <w:rPr>
          <w:rFonts w:ascii="Times New Roman" w:hAnsi="Times New Roman" w:cs="Times New Roman"/>
          <w:sz w:val="24"/>
          <w:szCs w:val="24"/>
          <w:lang w:eastAsia="en-US"/>
        </w:rPr>
        <w:t>“, perkančioji organizacija laiko, kad jo pateiktame pasiūlyme nėra konfidencialios informacijos.</w:t>
      </w:r>
    </w:p>
    <w:p w14:paraId="34E1FC5A" w14:textId="77777777" w:rsidR="007F52CF" w:rsidRPr="007F52CF" w:rsidRDefault="007F52CF" w:rsidP="007F52CF">
      <w:pPr>
        <w:spacing w:line="240" w:lineRule="auto"/>
        <w:ind w:firstLine="567"/>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Kartu su pasiūlymu pateikiami šie dokumentai: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924"/>
      </w:tblGrid>
      <w:tr w:rsidR="007F52CF" w:rsidRPr="007F52CF" w14:paraId="3F6BBF2C" w14:textId="77777777" w:rsidTr="0021711A">
        <w:tc>
          <w:tcPr>
            <w:tcW w:w="1135" w:type="dxa"/>
            <w:tcBorders>
              <w:top w:val="single" w:sz="4" w:space="0" w:color="auto"/>
              <w:left w:val="single" w:sz="4" w:space="0" w:color="auto"/>
              <w:bottom w:val="single" w:sz="4" w:space="0" w:color="auto"/>
              <w:right w:val="single" w:sz="4" w:space="0" w:color="auto"/>
            </w:tcBorders>
            <w:hideMark/>
          </w:tcPr>
          <w:p w14:paraId="5C9ADBDD" w14:textId="77777777" w:rsidR="007F52CF" w:rsidRPr="007F52CF" w:rsidRDefault="007F52CF" w:rsidP="007F52CF">
            <w:pPr>
              <w:spacing w:line="240" w:lineRule="auto"/>
              <w:jc w:val="both"/>
              <w:rPr>
                <w:rFonts w:ascii="Times New Roman" w:eastAsia="Calibri" w:hAnsi="Times New Roman" w:cs="Times New Roman"/>
                <w:b/>
                <w:sz w:val="24"/>
                <w:szCs w:val="24"/>
                <w:lang w:eastAsia="en-US"/>
              </w:rPr>
            </w:pPr>
            <w:r w:rsidRPr="007F52CF">
              <w:rPr>
                <w:rFonts w:ascii="Times New Roman" w:eastAsia="Calibri" w:hAnsi="Times New Roman" w:cs="Times New Roman"/>
                <w:b/>
                <w:sz w:val="24"/>
                <w:szCs w:val="24"/>
                <w:lang w:eastAsia="en-US"/>
              </w:rPr>
              <w:t xml:space="preserve"> Eil. Nr.</w:t>
            </w:r>
          </w:p>
        </w:tc>
        <w:tc>
          <w:tcPr>
            <w:tcW w:w="8924" w:type="dxa"/>
            <w:tcBorders>
              <w:top w:val="single" w:sz="4" w:space="0" w:color="auto"/>
              <w:left w:val="single" w:sz="4" w:space="0" w:color="auto"/>
              <w:bottom w:val="single" w:sz="4" w:space="0" w:color="auto"/>
              <w:right w:val="single" w:sz="4" w:space="0" w:color="auto"/>
            </w:tcBorders>
            <w:hideMark/>
          </w:tcPr>
          <w:p w14:paraId="3BF19EF4" w14:textId="77777777" w:rsidR="007F52CF" w:rsidRPr="007F52CF" w:rsidRDefault="007F52CF" w:rsidP="007F52CF">
            <w:pPr>
              <w:spacing w:line="240" w:lineRule="auto"/>
              <w:ind w:firstLine="567"/>
              <w:jc w:val="both"/>
              <w:rPr>
                <w:rFonts w:ascii="Times New Roman" w:eastAsia="Calibri" w:hAnsi="Times New Roman" w:cs="Times New Roman"/>
                <w:b/>
                <w:sz w:val="24"/>
                <w:szCs w:val="24"/>
                <w:lang w:eastAsia="en-US"/>
              </w:rPr>
            </w:pPr>
            <w:r w:rsidRPr="007F52CF">
              <w:rPr>
                <w:rFonts w:ascii="Times New Roman" w:eastAsia="Calibri" w:hAnsi="Times New Roman" w:cs="Times New Roman"/>
                <w:b/>
                <w:sz w:val="24"/>
                <w:szCs w:val="24"/>
                <w:lang w:eastAsia="en-US"/>
              </w:rPr>
              <w:t>Dokumentų pavadinimai</w:t>
            </w:r>
          </w:p>
        </w:tc>
      </w:tr>
      <w:tr w:rsidR="007F52CF" w:rsidRPr="007F52CF" w14:paraId="6DAD0729" w14:textId="77777777" w:rsidTr="0021711A">
        <w:tc>
          <w:tcPr>
            <w:tcW w:w="1135" w:type="dxa"/>
            <w:tcBorders>
              <w:top w:val="single" w:sz="4" w:space="0" w:color="auto"/>
              <w:left w:val="single" w:sz="4" w:space="0" w:color="auto"/>
              <w:bottom w:val="single" w:sz="4" w:space="0" w:color="auto"/>
              <w:right w:val="single" w:sz="4" w:space="0" w:color="auto"/>
            </w:tcBorders>
          </w:tcPr>
          <w:p w14:paraId="2391CE3B"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2BA17FB5"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r>
      <w:tr w:rsidR="007F52CF" w:rsidRPr="007F52CF" w14:paraId="3AEBF094" w14:textId="77777777" w:rsidTr="0021711A">
        <w:tc>
          <w:tcPr>
            <w:tcW w:w="1135" w:type="dxa"/>
            <w:tcBorders>
              <w:top w:val="single" w:sz="4" w:space="0" w:color="auto"/>
              <w:left w:val="single" w:sz="4" w:space="0" w:color="auto"/>
              <w:bottom w:val="single" w:sz="4" w:space="0" w:color="auto"/>
              <w:right w:val="single" w:sz="4" w:space="0" w:color="auto"/>
            </w:tcBorders>
          </w:tcPr>
          <w:p w14:paraId="21F8A9E1"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5B99EB7D"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r>
      <w:tr w:rsidR="007F52CF" w:rsidRPr="007F52CF" w14:paraId="02BFA6EB" w14:textId="77777777" w:rsidTr="0021711A">
        <w:tc>
          <w:tcPr>
            <w:tcW w:w="1135" w:type="dxa"/>
            <w:tcBorders>
              <w:top w:val="single" w:sz="4" w:space="0" w:color="auto"/>
              <w:left w:val="single" w:sz="4" w:space="0" w:color="auto"/>
              <w:bottom w:val="single" w:sz="4" w:space="0" w:color="auto"/>
              <w:right w:val="single" w:sz="4" w:space="0" w:color="auto"/>
            </w:tcBorders>
          </w:tcPr>
          <w:p w14:paraId="08793343"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c>
          <w:tcPr>
            <w:tcW w:w="8924" w:type="dxa"/>
            <w:tcBorders>
              <w:top w:val="single" w:sz="4" w:space="0" w:color="auto"/>
              <w:left w:val="single" w:sz="4" w:space="0" w:color="auto"/>
              <w:bottom w:val="single" w:sz="4" w:space="0" w:color="auto"/>
              <w:right w:val="single" w:sz="4" w:space="0" w:color="auto"/>
            </w:tcBorders>
          </w:tcPr>
          <w:p w14:paraId="2CB04E7C" w14:textId="77777777" w:rsidR="007F52CF" w:rsidRPr="007F52CF" w:rsidRDefault="007F52CF" w:rsidP="007F52CF">
            <w:pPr>
              <w:spacing w:line="240" w:lineRule="auto"/>
              <w:ind w:firstLine="567"/>
              <w:jc w:val="both"/>
              <w:rPr>
                <w:rFonts w:ascii="Times New Roman" w:eastAsia="Calibri" w:hAnsi="Times New Roman" w:cs="Times New Roman"/>
                <w:sz w:val="24"/>
                <w:szCs w:val="24"/>
                <w:lang w:eastAsia="en-US"/>
              </w:rPr>
            </w:pPr>
          </w:p>
        </w:tc>
      </w:tr>
    </w:tbl>
    <w:p w14:paraId="0D733DDF" w14:textId="77777777" w:rsidR="007F52CF" w:rsidRPr="007F52CF" w:rsidRDefault="007F52CF" w:rsidP="007F52CF">
      <w:pPr>
        <w:spacing w:line="240" w:lineRule="auto"/>
        <w:ind w:firstLine="567"/>
        <w:jc w:val="both"/>
        <w:rPr>
          <w:rFonts w:ascii="Times New Roman" w:hAnsi="Times New Roman" w:cs="Times New Roman"/>
          <w:sz w:val="24"/>
          <w:szCs w:val="24"/>
          <w:lang w:eastAsia="en-US"/>
        </w:rPr>
      </w:pPr>
    </w:p>
    <w:p w14:paraId="799931ED" w14:textId="74CA2E1F" w:rsidR="007F52CF" w:rsidRPr="007F52CF" w:rsidRDefault="007F52CF" w:rsidP="00AB5F00">
      <w:pPr>
        <w:suppressAutoHyphens/>
        <w:spacing w:line="240" w:lineRule="auto"/>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      Užtikrindami pasiūlymo galiojimą pateikiame  </w:t>
      </w:r>
      <w:r w:rsidRPr="007F52CF">
        <w:rPr>
          <w:rFonts w:ascii="Times New Roman" w:hAnsi="Times New Roman" w:cs="Times New Roman"/>
          <w:i/>
          <w:iCs/>
          <w:sz w:val="24"/>
          <w:szCs w:val="24"/>
          <w:u w:val="single"/>
          <w:lang w:eastAsia="en-US"/>
        </w:rPr>
        <w:t>nereikalaujamas</w:t>
      </w:r>
      <w:r w:rsidRPr="007F52CF">
        <w:rPr>
          <w:rFonts w:ascii="Times New Roman" w:hAnsi="Times New Roman" w:cs="Times New Roman"/>
          <w:i/>
          <w:sz w:val="24"/>
          <w:szCs w:val="24"/>
          <w:lang w:eastAsia="en-US"/>
        </w:rPr>
        <w:t xml:space="preserve">  (nurodyti užtikrinimo būdą, dydį, dokumentus ir garantą)</w:t>
      </w:r>
    </w:p>
    <w:p w14:paraId="516E612A" w14:textId="0B584F54" w:rsidR="007F52CF" w:rsidRPr="00AB5F00" w:rsidRDefault="007F52CF" w:rsidP="00AB5F00">
      <w:pPr>
        <w:suppressAutoHyphens/>
        <w:spacing w:line="240" w:lineRule="auto"/>
        <w:ind w:firstLine="709"/>
        <w:jc w:val="both"/>
        <w:rPr>
          <w:rFonts w:ascii="Times New Roman" w:hAnsi="Times New Roman" w:cs="Times New Roman"/>
          <w:sz w:val="24"/>
          <w:szCs w:val="24"/>
          <w:u w:val="single"/>
          <w:lang w:eastAsia="en-US"/>
        </w:rPr>
      </w:pPr>
      <w:r w:rsidRPr="007F52CF">
        <w:rPr>
          <w:rFonts w:ascii="Times New Roman" w:hAnsi="Times New Roman" w:cs="Times New Roman"/>
          <w:sz w:val="24"/>
          <w:szCs w:val="24"/>
          <w:u w:val="single"/>
          <w:lang w:eastAsia="en-US"/>
        </w:rPr>
        <w:t>Jeigu kvalifikacija dėl teisės verstis atitinkama veikla nebuvo tikrinama arba tikrinama ne visa apimtimi, įsipareigojame perkančiajai organizacijai, kad pirkimo sutartį vykdys tik tokią teisę turintys asmenys.</w:t>
      </w:r>
    </w:p>
    <w:p w14:paraId="129262A0" w14:textId="41F815E4" w:rsidR="007F52CF" w:rsidRPr="007F52CF" w:rsidRDefault="007F52CF" w:rsidP="007F52CF">
      <w:pPr>
        <w:suppressAutoHyphens/>
        <w:spacing w:line="240" w:lineRule="auto"/>
        <w:ind w:firstLine="720"/>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 xml:space="preserve">Pasiūlymas galioja iki pirkimo dokumentuose nurodyto termino pabaigos – </w:t>
      </w:r>
      <w:r w:rsidR="00AB5F00">
        <w:rPr>
          <w:rFonts w:ascii="Times New Roman" w:hAnsi="Times New Roman" w:cs="Times New Roman"/>
          <w:sz w:val="24"/>
          <w:szCs w:val="24"/>
          <w:u w:val="single"/>
          <w:lang w:eastAsia="en-US"/>
        </w:rPr>
        <w:t>6</w:t>
      </w:r>
      <w:r w:rsidRPr="007F52CF">
        <w:rPr>
          <w:rFonts w:ascii="Times New Roman" w:hAnsi="Times New Roman" w:cs="Times New Roman"/>
          <w:sz w:val="24"/>
          <w:szCs w:val="24"/>
          <w:u w:val="single"/>
          <w:lang w:eastAsia="en-US"/>
        </w:rPr>
        <w:t>0 dienų</w:t>
      </w:r>
      <w:r w:rsidRPr="007F52CF">
        <w:rPr>
          <w:rFonts w:ascii="Times New Roman" w:hAnsi="Times New Roman" w:cs="Times New Roman"/>
          <w:sz w:val="24"/>
          <w:szCs w:val="24"/>
          <w:lang w:eastAsia="en-US"/>
        </w:rPr>
        <w:t>.</w:t>
      </w:r>
    </w:p>
    <w:p w14:paraId="14DE49DA" w14:textId="77777777" w:rsidR="007F52CF" w:rsidRPr="007F52CF" w:rsidRDefault="007F52CF" w:rsidP="007F52CF">
      <w:pPr>
        <w:suppressAutoHyphens/>
        <w:spacing w:line="240" w:lineRule="auto"/>
        <w:ind w:right="-2"/>
        <w:jc w:val="both"/>
        <w:rPr>
          <w:rFonts w:ascii="Times New Roman" w:hAnsi="Times New Roman" w:cs="Times New Roman"/>
          <w:sz w:val="24"/>
          <w:szCs w:val="24"/>
          <w:lang w:eastAsia="en-US"/>
        </w:rPr>
      </w:pPr>
    </w:p>
    <w:p w14:paraId="2EC3ECBD" w14:textId="77777777" w:rsidR="007F52CF" w:rsidRPr="007F52CF" w:rsidRDefault="007F52CF" w:rsidP="007F52CF">
      <w:pPr>
        <w:suppressAutoHyphens/>
        <w:spacing w:line="240" w:lineRule="auto"/>
        <w:ind w:right="-2"/>
        <w:jc w:val="both"/>
        <w:rPr>
          <w:rFonts w:ascii="Times New Roman" w:hAnsi="Times New Roman" w:cs="Times New Roman"/>
          <w:sz w:val="24"/>
          <w:szCs w:val="24"/>
          <w:lang w:eastAsia="en-US"/>
        </w:rPr>
      </w:pPr>
      <w:r w:rsidRPr="007F52CF">
        <w:rPr>
          <w:rFonts w:ascii="Times New Roman" w:hAnsi="Times New Roman" w:cs="Times New Roman"/>
          <w:sz w:val="24"/>
          <w:szCs w:val="24"/>
          <w:lang w:eastAsia="en-US"/>
        </w:rPr>
        <w:t>__________________________</w:t>
      </w:r>
      <w:r w:rsidRPr="007F52CF">
        <w:rPr>
          <w:rFonts w:ascii="Times New Roman" w:hAnsi="Times New Roman" w:cs="Times New Roman"/>
          <w:sz w:val="24"/>
          <w:szCs w:val="24"/>
          <w:lang w:eastAsia="en-US"/>
        </w:rPr>
        <w:tab/>
        <w:t>__________</w:t>
      </w:r>
      <w:r w:rsidRPr="007F52CF">
        <w:rPr>
          <w:rFonts w:ascii="Times New Roman" w:hAnsi="Times New Roman" w:cs="Times New Roman"/>
          <w:sz w:val="24"/>
          <w:szCs w:val="24"/>
          <w:lang w:eastAsia="en-US"/>
        </w:rPr>
        <w:tab/>
      </w:r>
      <w:r w:rsidRPr="007F52CF">
        <w:rPr>
          <w:rFonts w:ascii="Times New Roman" w:hAnsi="Times New Roman" w:cs="Times New Roman"/>
          <w:sz w:val="24"/>
          <w:szCs w:val="24"/>
          <w:lang w:eastAsia="en-US"/>
        </w:rPr>
        <w:tab/>
        <w:t>__________________________</w:t>
      </w:r>
    </w:p>
    <w:p w14:paraId="2D5DDF82" w14:textId="77777777" w:rsidR="007F52CF" w:rsidRPr="007F52CF" w:rsidRDefault="007F52CF" w:rsidP="007F52CF">
      <w:pPr>
        <w:spacing w:line="240" w:lineRule="auto"/>
        <w:jc w:val="both"/>
        <w:rPr>
          <w:rFonts w:ascii="Times New Roman" w:hAnsi="Times New Roman" w:cs="Times New Roman"/>
          <w:color w:val="000000"/>
          <w:sz w:val="24"/>
          <w:szCs w:val="24"/>
          <w:lang w:eastAsia="en-US"/>
        </w:rPr>
      </w:pPr>
      <w:r w:rsidRPr="007F52CF">
        <w:rPr>
          <w:rFonts w:ascii="Times New Roman" w:hAnsi="Times New Roman" w:cs="Times New Roman"/>
          <w:i/>
          <w:sz w:val="24"/>
          <w:szCs w:val="24"/>
          <w:lang w:eastAsia="en-US"/>
        </w:rPr>
        <w:t>Dalyvis arba jo įgaliotas asmuo</w:t>
      </w:r>
      <w:r w:rsidRPr="007F52CF">
        <w:rPr>
          <w:rFonts w:ascii="Times New Roman" w:hAnsi="Times New Roman" w:cs="Times New Roman"/>
          <w:i/>
          <w:sz w:val="24"/>
          <w:szCs w:val="24"/>
          <w:lang w:eastAsia="en-US"/>
        </w:rPr>
        <w:tab/>
        <w:t>parašas</w:t>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t>vardas ir pavardė</w:t>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r>
      <w:r w:rsidRPr="007F52CF">
        <w:rPr>
          <w:rFonts w:ascii="Times New Roman" w:hAnsi="Times New Roman" w:cs="Times New Roman"/>
          <w:i/>
          <w:sz w:val="24"/>
          <w:szCs w:val="24"/>
          <w:lang w:eastAsia="en-US"/>
        </w:rPr>
        <w:tab/>
      </w:r>
      <w:r w:rsidRPr="007F52CF">
        <w:rPr>
          <w:rFonts w:ascii="Times New Roman" w:hAnsi="Times New Roman" w:cs="Times New Roman"/>
          <w:color w:val="000000"/>
          <w:sz w:val="24"/>
          <w:szCs w:val="24"/>
          <w:lang w:eastAsia="en-US"/>
        </w:rPr>
        <w:t xml:space="preserve">                                       </w:t>
      </w:r>
    </w:p>
    <w:p w14:paraId="055457B2" w14:textId="77777777" w:rsidR="007F52CF" w:rsidRPr="007F52CF" w:rsidRDefault="007F52CF" w:rsidP="007F52CF">
      <w:pPr>
        <w:spacing w:line="240" w:lineRule="auto"/>
        <w:jc w:val="both"/>
        <w:rPr>
          <w:rFonts w:ascii="Times New Roman" w:hAnsi="Times New Roman" w:cs="Times New Roman"/>
          <w:color w:val="000000"/>
          <w:sz w:val="24"/>
          <w:szCs w:val="24"/>
          <w:lang w:eastAsia="en-US"/>
        </w:rPr>
      </w:pPr>
    </w:p>
    <w:p w14:paraId="0FB4F67F" w14:textId="77777777" w:rsidR="007F52CF" w:rsidRPr="007F52CF" w:rsidRDefault="007F52CF" w:rsidP="007F52CF">
      <w:pPr>
        <w:spacing w:line="240" w:lineRule="auto"/>
        <w:jc w:val="both"/>
        <w:rPr>
          <w:rFonts w:ascii="Times New Roman" w:hAnsi="Times New Roman" w:cs="Times New Roman"/>
          <w:sz w:val="24"/>
          <w:szCs w:val="24"/>
          <w:lang w:eastAsia="en-US"/>
        </w:rPr>
      </w:pP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r>
      <w:r w:rsidRPr="007F52CF">
        <w:rPr>
          <w:rFonts w:ascii="Times New Roman" w:hAnsi="Times New Roman" w:cs="Times New Roman"/>
          <w:color w:val="000000"/>
          <w:sz w:val="24"/>
          <w:szCs w:val="24"/>
          <w:lang w:eastAsia="en-US"/>
        </w:rPr>
        <w:softHyphen/>
        <w:t xml:space="preserve">                                                   ____________________________</w:t>
      </w:r>
    </w:p>
    <w:p w14:paraId="2C612DC5" w14:textId="77777777" w:rsidR="007F52CF" w:rsidRPr="00CC1D97" w:rsidRDefault="007F52CF" w:rsidP="007F52CF">
      <w:pPr>
        <w:jc w:val="both"/>
        <w:rPr>
          <w:szCs w:val="20"/>
          <w:lang w:eastAsia="en-US"/>
        </w:rPr>
      </w:pPr>
    </w:p>
    <w:p w14:paraId="2725AAEC" w14:textId="77777777" w:rsidR="007F52CF" w:rsidRPr="00CC1D97" w:rsidRDefault="007F52CF" w:rsidP="007F52CF">
      <w:pPr>
        <w:tabs>
          <w:tab w:val="left" w:pos="3285"/>
        </w:tabs>
        <w:jc w:val="both"/>
        <w:rPr>
          <w:szCs w:val="20"/>
          <w:lang w:eastAsia="en-US"/>
        </w:rPr>
      </w:pPr>
    </w:p>
    <w:p w14:paraId="6B1AD6BB" w14:textId="77777777" w:rsidR="007F52CF" w:rsidRPr="00CC1D97" w:rsidRDefault="007F52CF" w:rsidP="007F52CF">
      <w:pPr>
        <w:ind w:left="360"/>
        <w:jc w:val="center"/>
        <w:rPr>
          <w:szCs w:val="20"/>
          <w:lang w:eastAsia="en-US"/>
        </w:rPr>
      </w:pPr>
    </w:p>
    <w:p w14:paraId="7FACAA35" w14:textId="77777777" w:rsidR="007F52CF" w:rsidRPr="00CC1D97" w:rsidRDefault="007F52CF" w:rsidP="007F52CF">
      <w:pPr>
        <w:ind w:left="360"/>
        <w:jc w:val="center"/>
        <w:rPr>
          <w:szCs w:val="20"/>
          <w:lang w:eastAsia="en-US"/>
        </w:rPr>
      </w:pPr>
    </w:p>
    <w:p w14:paraId="1E0AB136" w14:textId="77777777" w:rsidR="007F52CF" w:rsidRPr="00CC1D97" w:rsidRDefault="007F52CF" w:rsidP="007F52CF">
      <w:pPr>
        <w:ind w:left="360"/>
        <w:jc w:val="center"/>
        <w:rPr>
          <w:szCs w:val="20"/>
          <w:lang w:eastAsia="en-US"/>
        </w:rPr>
      </w:pPr>
    </w:p>
    <w:p w14:paraId="1B3D2522" w14:textId="77777777" w:rsidR="007F52CF" w:rsidRPr="00CC1D97" w:rsidRDefault="007F52CF" w:rsidP="007F52CF">
      <w:pPr>
        <w:jc w:val="both"/>
        <w:rPr>
          <w:szCs w:val="20"/>
          <w:lang w:eastAsia="en-US"/>
        </w:rPr>
      </w:pPr>
    </w:p>
    <w:p w14:paraId="13C64BE4" w14:textId="77777777" w:rsidR="007F52CF" w:rsidRDefault="007F52CF" w:rsidP="007F52CF"/>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4F89A374" w14:textId="3B72EBC3" w:rsidR="00CC3E4C" w:rsidRDefault="00CC3E4C">
      <w:pPr>
        <w:rPr>
          <w:rFonts w:ascii="Times New Roman" w:hAnsi="Times New Roman" w:cs="Times New Roman"/>
          <w:b/>
          <w:sz w:val="24"/>
          <w:szCs w:val="24"/>
        </w:rPr>
      </w:pPr>
    </w:p>
    <w:p w14:paraId="731B48E4" w14:textId="77777777" w:rsidR="004E40CF" w:rsidRDefault="00FE0846" w:rsidP="00ED589B">
      <w:pPr>
        <w:pStyle w:val="Antrat2"/>
        <w:ind w:left="5103"/>
        <w:rPr>
          <w:rFonts w:ascii="Times New Roman" w:eastAsia="Calibri" w:hAnsi="Times New Roman" w:cs="Times New Roman"/>
          <w:color w:val="0070C0"/>
          <w:sz w:val="24"/>
          <w:szCs w:val="24"/>
        </w:rPr>
      </w:pPr>
      <w:r w:rsidRPr="004E40CF">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ED589B" w:rsidRPr="00022158">
        <w:rPr>
          <w:rFonts w:ascii="Times New Roman" w:eastAsia="Calibri" w:hAnsi="Times New Roman" w:cs="Times New Roman"/>
          <w:color w:val="0070C0"/>
          <w:sz w:val="24"/>
          <w:szCs w:val="24"/>
        </w:rPr>
        <w:t xml:space="preserve">6 priedas </w:t>
      </w:r>
    </w:p>
    <w:p w14:paraId="59A4700B" w14:textId="30FCF3A2"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25A25FA7" w14:textId="5212B9C7" w:rsidR="00A86A00" w:rsidRPr="002D46ED" w:rsidRDefault="00A86A00" w:rsidP="006E1964">
      <w:pPr>
        <w:pStyle w:val="Pagrindinistekstas"/>
        <w:spacing w:before="60" w:after="0" w:line="240" w:lineRule="auto"/>
        <w:ind w:right="-1" w:firstLine="709"/>
        <w:rPr>
          <w:rFonts w:ascii="Times New Roman" w:hAnsi="Times New Roman" w:cs="Times New Roman"/>
          <w:sz w:val="24"/>
          <w:szCs w:val="24"/>
        </w:rPr>
      </w:pPr>
      <w:r w:rsidRPr="002D46ED">
        <w:rPr>
          <w:rFonts w:ascii="Times New Roman" w:hAnsi="Times New Roman" w:cs="Times New Roman"/>
          <w:sz w:val="24"/>
          <w:szCs w:val="24"/>
        </w:rPr>
        <w:t xml:space="preserve">Pasiūlymuose nurodytos kainos vertinamos eurais </w:t>
      </w:r>
      <w:r w:rsidR="00AB5F00">
        <w:rPr>
          <w:rFonts w:ascii="Times New Roman" w:hAnsi="Times New Roman" w:cs="Times New Roman"/>
          <w:sz w:val="24"/>
          <w:szCs w:val="24"/>
        </w:rPr>
        <w:t>be</w:t>
      </w:r>
      <w:r w:rsidRPr="002D46ED">
        <w:rPr>
          <w:rFonts w:ascii="Times New Roman" w:hAnsi="Times New Roman" w:cs="Times New Roman"/>
          <w:sz w:val="24"/>
          <w:szCs w:val="24"/>
        </w:rPr>
        <w:t xml:space="preserve"> PVM. </w:t>
      </w:r>
    </w:p>
    <w:p w14:paraId="462B8673" w14:textId="7C8DD82E" w:rsidR="00A86A00" w:rsidRPr="002D46ED" w:rsidRDefault="00A86A00" w:rsidP="006E1964">
      <w:pPr>
        <w:spacing w:before="60" w:after="0" w:line="240" w:lineRule="auto"/>
        <w:ind w:right="-1"/>
        <w:jc w:val="both"/>
        <w:rPr>
          <w:rFonts w:ascii="Times New Roman" w:hAnsi="Times New Roman" w:cs="Times New Roman"/>
          <w:b/>
          <w:sz w:val="24"/>
          <w:szCs w:val="24"/>
        </w:rPr>
      </w:pPr>
      <w:r w:rsidRPr="002D46ED">
        <w:rPr>
          <w:rFonts w:ascii="Times New Roman" w:hAnsi="Times New Roman" w:cs="Times New Roman"/>
          <w:bCs/>
          <w:sz w:val="24"/>
          <w:szCs w:val="24"/>
        </w:rPr>
        <w:t xml:space="preserve">      </w:t>
      </w:r>
      <w:r w:rsidR="002E134C" w:rsidRPr="002D46ED">
        <w:rPr>
          <w:rFonts w:ascii="Times New Roman" w:hAnsi="Times New Roman" w:cs="Times New Roman"/>
          <w:bCs/>
          <w:sz w:val="24"/>
          <w:szCs w:val="24"/>
        </w:rPr>
        <w:t xml:space="preserve">      </w:t>
      </w:r>
      <w:r w:rsidR="00A240B0" w:rsidRPr="002D46ED">
        <w:rPr>
          <w:rFonts w:ascii="Times New Roman" w:hAnsi="Times New Roman" w:cs="Times New Roman"/>
          <w:bCs/>
          <w:sz w:val="24"/>
          <w:szCs w:val="24"/>
        </w:rPr>
        <w:t>Įgaliotosios</w:t>
      </w:r>
      <w:r w:rsidRPr="002D46ED">
        <w:rPr>
          <w:rFonts w:ascii="Times New Roman" w:hAnsi="Times New Roman" w:cs="Times New Roman"/>
          <w:bCs/>
          <w:sz w:val="24"/>
          <w:szCs w:val="24"/>
        </w:rPr>
        <w:t xml:space="preserve"> organizacijos neatmesti pasiūlymai vertinami ir tarpusavyje palyginami pagal ekonomiškai naudingiausio pasiūlymo kriterijų, t. y</w:t>
      </w:r>
      <w:r w:rsidRPr="002D46ED">
        <w:rPr>
          <w:rFonts w:ascii="Times New Roman" w:hAnsi="Times New Roman" w:cs="Times New Roman"/>
          <w:b/>
          <w:sz w:val="24"/>
          <w:szCs w:val="24"/>
        </w:rPr>
        <w:t xml:space="preserve">. </w:t>
      </w:r>
      <w:r w:rsidRPr="00446F8D">
        <w:rPr>
          <w:rFonts w:ascii="Times New Roman" w:hAnsi="Times New Roman" w:cs="Times New Roman"/>
          <w:b/>
          <w:sz w:val="24"/>
          <w:szCs w:val="24"/>
          <w:u w:val="single"/>
        </w:rPr>
        <w:t xml:space="preserve">pagal </w:t>
      </w:r>
      <w:r w:rsidR="00446F8D" w:rsidRPr="00446F8D">
        <w:rPr>
          <w:rFonts w:ascii="Times New Roman" w:hAnsi="Times New Roman" w:cs="Times New Roman"/>
          <w:b/>
          <w:sz w:val="24"/>
          <w:szCs w:val="24"/>
          <w:u w:val="single"/>
        </w:rPr>
        <w:t xml:space="preserve">konkursui pasiūlytą palyginamąją </w:t>
      </w:r>
      <w:r w:rsidRPr="00446F8D">
        <w:rPr>
          <w:rFonts w:ascii="Times New Roman" w:hAnsi="Times New Roman" w:cs="Times New Roman"/>
          <w:b/>
          <w:sz w:val="24"/>
          <w:szCs w:val="24"/>
          <w:u w:val="single"/>
        </w:rPr>
        <w:t>kain</w:t>
      </w:r>
      <w:r w:rsidR="002E134C" w:rsidRPr="00446F8D">
        <w:rPr>
          <w:rFonts w:ascii="Times New Roman" w:hAnsi="Times New Roman" w:cs="Times New Roman"/>
          <w:b/>
          <w:sz w:val="24"/>
          <w:szCs w:val="24"/>
          <w:u w:val="single"/>
        </w:rPr>
        <w:t>ą.</w:t>
      </w:r>
    </w:p>
    <w:p w14:paraId="0ED1C99D" w14:textId="2C805766" w:rsidR="00A86A00" w:rsidRPr="002D46ED" w:rsidRDefault="002E134C" w:rsidP="006E1964">
      <w:pPr>
        <w:shd w:val="clear" w:color="auto" w:fill="FFFFFF"/>
        <w:spacing w:after="0" w:line="240" w:lineRule="auto"/>
        <w:jc w:val="both"/>
        <w:rPr>
          <w:rFonts w:ascii="Times New Roman" w:hAnsi="Times New Roman" w:cs="Times New Roman"/>
          <w:bCs/>
          <w:sz w:val="24"/>
          <w:szCs w:val="24"/>
        </w:rPr>
      </w:pPr>
      <w:r w:rsidRPr="002D46ED">
        <w:rPr>
          <w:rFonts w:ascii="Times New Roman" w:hAnsi="Times New Roman" w:cs="Times New Roman"/>
          <w:bCs/>
          <w:sz w:val="24"/>
          <w:szCs w:val="24"/>
        </w:rPr>
        <w:t xml:space="preserve">            </w:t>
      </w:r>
      <w:r w:rsidR="00A86A00" w:rsidRPr="002D46ED">
        <w:rPr>
          <w:rFonts w:ascii="Times New Roman" w:hAnsi="Times New Roman" w:cs="Times New Roman"/>
          <w:bCs/>
          <w:sz w:val="24"/>
          <w:szCs w:val="24"/>
        </w:rPr>
        <w:t xml:space="preserve">Tiekėjas visą sutarties galiojimo laikotarpį privalo užtikrinti, kad pasirinkti </w:t>
      </w:r>
      <w:r w:rsidR="00A86A00" w:rsidRPr="002D46ED">
        <w:rPr>
          <w:rFonts w:ascii="Times New Roman" w:hAnsi="Times New Roman" w:cs="Times New Roman"/>
          <w:bCs/>
          <w:iCs/>
          <w:sz w:val="24"/>
          <w:szCs w:val="24"/>
        </w:rPr>
        <w:t xml:space="preserve">vykdyti su įsipareigojimai </w:t>
      </w:r>
      <w:r w:rsidR="00A86A00" w:rsidRPr="002D46ED">
        <w:rPr>
          <w:rFonts w:ascii="Times New Roman" w:hAnsi="Times New Roman" w:cs="Times New Roman"/>
          <w:bCs/>
          <w:sz w:val="24"/>
          <w:szCs w:val="24"/>
        </w:rPr>
        <w:t>būtų įgyvendinti</w:t>
      </w:r>
      <w:r w:rsidRPr="002D46ED">
        <w:rPr>
          <w:rFonts w:ascii="Times New Roman" w:hAnsi="Times New Roman" w:cs="Times New Roman"/>
          <w:bCs/>
          <w:sz w:val="24"/>
          <w:szCs w:val="24"/>
        </w:rPr>
        <w:t xml:space="preserve"> laiku ir kokybiškai, kad būtų pasiektas bendras tikslas.</w:t>
      </w:r>
    </w:p>
    <w:p w14:paraId="2C2C8DE9" w14:textId="14DBDE44" w:rsidR="00A86A00" w:rsidRPr="002D46ED" w:rsidRDefault="00A86A0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 xml:space="preserve">Sutartyje </w:t>
      </w:r>
      <w:r w:rsidR="00052D49" w:rsidRPr="002D46ED">
        <w:rPr>
          <w:rFonts w:ascii="Times New Roman" w:hAnsi="Times New Roman" w:cs="Times New Roman"/>
          <w:bCs/>
          <w:sz w:val="24"/>
          <w:szCs w:val="24"/>
        </w:rPr>
        <w:t>yra</w:t>
      </w:r>
      <w:r w:rsidRPr="002D46ED">
        <w:rPr>
          <w:rFonts w:ascii="Times New Roman" w:hAnsi="Times New Roman" w:cs="Times New Roman"/>
          <w:bCs/>
          <w:sz w:val="24"/>
          <w:szCs w:val="24"/>
        </w:rPr>
        <w:t xml:space="preserve"> numatytos sankcijos už Tiekėjo prisiimtų įsipareigojimų nesilaikymą. </w:t>
      </w:r>
    </w:p>
    <w:p w14:paraId="2D000636" w14:textId="595094E2" w:rsidR="00A240B0" w:rsidRPr="002D46ED" w:rsidRDefault="00A240B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Už suteiktas paslaugas Tiekėjui bus mokama pagal faktą.</w:t>
      </w:r>
    </w:p>
    <w:p w14:paraId="5AE13DE6" w14:textId="77777777" w:rsidR="00AB5F00" w:rsidRDefault="00A240B0" w:rsidP="006E1964">
      <w:pPr>
        <w:shd w:val="clear" w:color="auto" w:fill="FFFFFF"/>
        <w:spacing w:after="0" w:line="240" w:lineRule="auto"/>
        <w:ind w:firstLine="720"/>
        <w:jc w:val="both"/>
        <w:rPr>
          <w:rFonts w:ascii="Times New Roman" w:hAnsi="Times New Roman" w:cs="Times New Roman"/>
          <w:bCs/>
          <w:sz w:val="24"/>
          <w:szCs w:val="24"/>
        </w:rPr>
      </w:pPr>
      <w:bookmarkStart w:id="72" w:name="_Hlk201223362"/>
      <w:r w:rsidRPr="008A16F2">
        <w:rPr>
          <w:rFonts w:ascii="Times New Roman" w:hAnsi="Times New Roman" w:cs="Times New Roman"/>
          <w:bCs/>
          <w:sz w:val="24"/>
          <w:szCs w:val="24"/>
        </w:rPr>
        <w:t xml:space="preserve">Sutarties vertė negali viršyti </w:t>
      </w:r>
      <w:r w:rsidR="00021649" w:rsidRPr="008A16F2">
        <w:rPr>
          <w:rFonts w:ascii="Times New Roman" w:hAnsi="Times New Roman" w:cs="Times New Roman"/>
          <w:bCs/>
          <w:sz w:val="24"/>
          <w:szCs w:val="24"/>
        </w:rPr>
        <w:t xml:space="preserve">pirkimo biudžeto </w:t>
      </w:r>
      <w:r w:rsidR="00163958" w:rsidRPr="008A16F2">
        <w:rPr>
          <w:rFonts w:ascii="Times New Roman" w:hAnsi="Times New Roman" w:cs="Times New Roman"/>
          <w:bCs/>
          <w:sz w:val="24"/>
          <w:szCs w:val="24"/>
        </w:rPr>
        <w:t xml:space="preserve">- </w:t>
      </w:r>
      <w:r w:rsidR="00AB5F00" w:rsidRPr="008A16F2">
        <w:rPr>
          <w:rFonts w:ascii="Times New Roman" w:hAnsi="Times New Roman" w:cs="Times New Roman"/>
          <w:bCs/>
          <w:sz w:val="24"/>
          <w:szCs w:val="24"/>
        </w:rPr>
        <w:t>35000</w:t>
      </w:r>
      <w:r w:rsidR="00163958" w:rsidRPr="008A16F2">
        <w:rPr>
          <w:rFonts w:ascii="Times New Roman" w:hAnsi="Times New Roman" w:cs="Times New Roman"/>
          <w:bCs/>
          <w:sz w:val="24"/>
          <w:szCs w:val="24"/>
        </w:rPr>
        <w:t>,00</w:t>
      </w:r>
      <w:r w:rsidR="00021649" w:rsidRPr="008A16F2">
        <w:rPr>
          <w:rFonts w:ascii="Times New Roman" w:hAnsi="Times New Roman" w:cs="Times New Roman"/>
          <w:bCs/>
          <w:sz w:val="24"/>
          <w:szCs w:val="24"/>
        </w:rPr>
        <w:t xml:space="preserve"> </w:t>
      </w:r>
      <w:r w:rsidR="00163958" w:rsidRPr="008A16F2">
        <w:rPr>
          <w:rFonts w:ascii="Times New Roman" w:hAnsi="Times New Roman" w:cs="Times New Roman"/>
          <w:bCs/>
          <w:sz w:val="24"/>
          <w:szCs w:val="24"/>
        </w:rPr>
        <w:t>E</w:t>
      </w:r>
      <w:r w:rsidR="00021649" w:rsidRPr="008A16F2">
        <w:rPr>
          <w:rFonts w:ascii="Times New Roman" w:hAnsi="Times New Roman" w:cs="Times New Roman"/>
          <w:bCs/>
          <w:sz w:val="24"/>
          <w:szCs w:val="24"/>
        </w:rPr>
        <w:t>urų</w:t>
      </w:r>
      <w:r w:rsidR="00163958" w:rsidRPr="008A16F2">
        <w:rPr>
          <w:rFonts w:ascii="Times New Roman" w:hAnsi="Times New Roman" w:cs="Times New Roman"/>
          <w:bCs/>
          <w:sz w:val="24"/>
          <w:szCs w:val="24"/>
        </w:rPr>
        <w:t xml:space="preserve"> </w:t>
      </w:r>
      <w:r w:rsidR="00AB5F00" w:rsidRPr="008A16F2">
        <w:rPr>
          <w:rFonts w:ascii="Times New Roman" w:hAnsi="Times New Roman" w:cs="Times New Roman"/>
          <w:bCs/>
          <w:sz w:val="24"/>
          <w:szCs w:val="24"/>
        </w:rPr>
        <w:t>be</w:t>
      </w:r>
      <w:r w:rsidR="00163958" w:rsidRPr="008A16F2">
        <w:rPr>
          <w:rFonts w:ascii="Times New Roman" w:hAnsi="Times New Roman" w:cs="Times New Roman"/>
          <w:bCs/>
          <w:sz w:val="24"/>
          <w:szCs w:val="24"/>
        </w:rPr>
        <w:t xml:space="preserve"> PVM</w:t>
      </w:r>
      <w:r w:rsidRPr="008A16F2">
        <w:rPr>
          <w:rFonts w:ascii="Times New Roman" w:hAnsi="Times New Roman" w:cs="Times New Roman"/>
          <w:bCs/>
          <w:sz w:val="24"/>
          <w:szCs w:val="24"/>
        </w:rPr>
        <w:t xml:space="preserve">, </w:t>
      </w:r>
      <w:r w:rsidR="00163958" w:rsidRPr="008A16F2">
        <w:rPr>
          <w:rFonts w:ascii="Times New Roman" w:hAnsi="Times New Roman" w:cs="Times New Roman"/>
          <w:bCs/>
          <w:sz w:val="24"/>
          <w:szCs w:val="24"/>
        </w:rPr>
        <w:t xml:space="preserve">nurodyto pirkimo specialiųjų sąlygų 1.18 p. </w:t>
      </w:r>
    </w:p>
    <w:p w14:paraId="1220C2DC" w14:textId="05EE4A88" w:rsidR="00446F8D" w:rsidRDefault="00446F8D" w:rsidP="006E1964">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Paslaugos perkamos 12 mėnesių, su galimybe pratęsti dar 6 mėnesiams, sutartyje nurodytomis sąlygomis.</w:t>
      </w:r>
    </w:p>
    <w:p w14:paraId="29949165" w14:textId="2F16BB55" w:rsidR="00446F8D" w:rsidRPr="008A16F2" w:rsidRDefault="00446F8D" w:rsidP="006E1964">
      <w:pPr>
        <w:shd w:val="clear" w:color="auto" w:fill="FFFFFF"/>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Sutartis įsigalioja pasirašymo dieną.</w:t>
      </w:r>
    </w:p>
    <w:p w14:paraId="76905F0D" w14:textId="2A2E5B1D" w:rsidR="00A240B0" w:rsidRPr="008A16F2" w:rsidRDefault="00A240B0" w:rsidP="006E1964">
      <w:pPr>
        <w:shd w:val="clear" w:color="auto" w:fill="FFFFFF"/>
        <w:spacing w:after="0" w:line="240" w:lineRule="auto"/>
        <w:ind w:firstLine="720"/>
        <w:jc w:val="both"/>
        <w:rPr>
          <w:rFonts w:ascii="Times New Roman" w:hAnsi="Times New Roman" w:cs="Times New Roman"/>
          <w:bCs/>
          <w:sz w:val="24"/>
          <w:szCs w:val="24"/>
        </w:rPr>
      </w:pPr>
      <w:r w:rsidRPr="008A16F2">
        <w:rPr>
          <w:rFonts w:ascii="Times New Roman" w:hAnsi="Times New Roman" w:cs="Times New Roman"/>
          <w:bCs/>
          <w:sz w:val="24"/>
          <w:szCs w:val="24"/>
        </w:rPr>
        <w:t>Perkančioji organizacija neįsipareigoja įsigyti viso pirkimo sąlygose nurodyto kiekio, kuris, dėl nuo Perkančiosios organizacijos nepriklausančių aplinkybių</w:t>
      </w:r>
      <w:r w:rsidR="008A6EC4" w:rsidRPr="008A16F2">
        <w:rPr>
          <w:rFonts w:ascii="Times New Roman" w:hAnsi="Times New Roman" w:cs="Times New Roman"/>
          <w:bCs/>
          <w:sz w:val="24"/>
          <w:szCs w:val="24"/>
        </w:rPr>
        <w:t xml:space="preserve">, atsižvelgiant į pirkimo objekto specifiką, </w:t>
      </w:r>
      <w:r w:rsidRPr="008A16F2">
        <w:rPr>
          <w:rFonts w:ascii="Times New Roman" w:hAnsi="Times New Roman" w:cs="Times New Roman"/>
          <w:bCs/>
          <w:sz w:val="24"/>
          <w:szCs w:val="24"/>
        </w:rPr>
        <w:t xml:space="preserve"> sutarties įgyvendinimo metu gali pasikeisti</w:t>
      </w:r>
      <w:r w:rsidR="00021649" w:rsidRPr="008A16F2">
        <w:rPr>
          <w:rFonts w:ascii="Times New Roman" w:hAnsi="Times New Roman" w:cs="Times New Roman"/>
          <w:bCs/>
          <w:sz w:val="24"/>
          <w:szCs w:val="24"/>
        </w:rPr>
        <w:t>, todėl pasiūlyme nurodyta bendra kaina bus naudojama tik pasiūlymams įvertinti</w:t>
      </w:r>
      <w:r w:rsidR="008A6EC4" w:rsidRPr="008A16F2">
        <w:rPr>
          <w:rFonts w:ascii="Times New Roman" w:hAnsi="Times New Roman" w:cs="Times New Roman"/>
          <w:bCs/>
          <w:sz w:val="24"/>
          <w:szCs w:val="24"/>
        </w:rPr>
        <w:t>,</w:t>
      </w:r>
      <w:r w:rsidR="00021649" w:rsidRPr="008A16F2">
        <w:rPr>
          <w:rFonts w:ascii="Times New Roman" w:hAnsi="Times New Roman" w:cs="Times New Roman"/>
          <w:bCs/>
          <w:sz w:val="24"/>
          <w:szCs w:val="24"/>
        </w:rPr>
        <w:t xml:space="preserve"> pasiūlymų eilei </w:t>
      </w:r>
      <w:r w:rsidR="008A6EC4" w:rsidRPr="008A16F2">
        <w:rPr>
          <w:rFonts w:ascii="Times New Roman" w:hAnsi="Times New Roman" w:cs="Times New Roman"/>
          <w:bCs/>
          <w:sz w:val="24"/>
          <w:szCs w:val="24"/>
        </w:rPr>
        <w:t xml:space="preserve">ir laimėtojui </w:t>
      </w:r>
      <w:r w:rsidR="00021649" w:rsidRPr="008A16F2">
        <w:rPr>
          <w:rFonts w:ascii="Times New Roman" w:hAnsi="Times New Roman" w:cs="Times New Roman"/>
          <w:bCs/>
          <w:sz w:val="24"/>
          <w:szCs w:val="24"/>
        </w:rPr>
        <w:t>nustatyti, o už faktiškai suteiktas paslaugas bus atsiskaitoma tiekėjo pasiūlymo formoje nurodytais įkainiais</w:t>
      </w:r>
      <w:r w:rsidR="008A6EC4" w:rsidRPr="008A16F2">
        <w:rPr>
          <w:rFonts w:ascii="Times New Roman" w:hAnsi="Times New Roman" w:cs="Times New Roman"/>
          <w:bCs/>
          <w:sz w:val="24"/>
          <w:szCs w:val="24"/>
        </w:rPr>
        <w:t>.</w:t>
      </w:r>
    </w:p>
    <w:p w14:paraId="384CC937" w14:textId="100949F5" w:rsidR="00AB5F00" w:rsidRPr="008A16F2" w:rsidRDefault="00AB5F00" w:rsidP="006E1964">
      <w:pPr>
        <w:shd w:val="clear" w:color="auto" w:fill="FFFFFF"/>
        <w:spacing w:after="0" w:line="240" w:lineRule="auto"/>
        <w:ind w:firstLine="720"/>
        <w:jc w:val="both"/>
        <w:rPr>
          <w:rFonts w:ascii="Times New Roman" w:hAnsi="Times New Roman" w:cs="Times New Roman"/>
          <w:bCs/>
          <w:sz w:val="24"/>
          <w:szCs w:val="24"/>
        </w:rPr>
      </w:pPr>
      <w:r w:rsidRPr="008A16F2">
        <w:rPr>
          <w:rFonts w:ascii="Times New Roman" w:hAnsi="Times New Roman" w:cs="Times New Roman"/>
          <w:bCs/>
          <w:sz w:val="24"/>
          <w:szCs w:val="24"/>
        </w:rPr>
        <w:t>Tiekėjas su pasiūlymu turi pateikti kvalifikaciją įrodančius dokumentus, nurodytus techninės specifikacijoje.</w:t>
      </w:r>
    </w:p>
    <w:p w14:paraId="369D49E7" w14:textId="0952940B" w:rsidR="00AB5F00" w:rsidRPr="008A16F2" w:rsidRDefault="00AB5F00" w:rsidP="008A16F2">
      <w:pPr>
        <w:shd w:val="clear" w:color="auto" w:fill="FFFFFF"/>
        <w:spacing w:after="0" w:line="240" w:lineRule="auto"/>
        <w:ind w:firstLine="720"/>
        <w:jc w:val="both"/>
        <w:rPr>
          <w:rFonts w:ascii="Times New Roman" w:hAnsi="Times New Roman" w:cs="Times New Roman"/>
          <w:bCs/>
          <w:sz w:val="24"/>
          <w:szCs w:val="24"/>
        </w:rPr>
      </w:pPr>
      <w:r w:rsidRPr="008A16F2">
        <w:rPr>
          <w:rFonts w:ascii="Times New Roman" w:hAnsi="Times New Roman" w:cs="Times New Roman"/>
          <w:bCs/>
          <w:sz w:val="24"/>
          <w:szCs w:val="24"/>
        </w:rPr>
        <w:t>Tiekėjas su pasiūlymu turi pateikti įrodančius dokumentus, kad savo veikloje yra įsidiegęs aplinkos apsaugos vadybos priemones, nurodytus techninės specifikacijoje.</w:t>
      </w:r>
    </w:p>
    <w:p w14:paraId="3E484D77" w14:textId="77777777" w:rsidR="00AB5F00" w:rsidRPr="00021649" w:rsidRDefault="00AB5F00" w:rsidP="006E1964">
      <w:pPr>
        <w:shd w:val="clear" w:color="auto" w:fill="FFFFFF"/>
        <w:spacing w:after="0" w:line="240" w:lineRule="auto"/>
        <w:ind w:firstLine="720"/>
        <w:jc w:val="both"/>
        <w:rPr>
          <w:rFonts w:ascii="Times New Roman" w:hAnsi="Times New Roman" w:cs="Times New Roman"/>
          <w:b/>
          <w:color w:val="EE0000"/>
          <w:sz w:val="24"/>
          <w:szCs w:val="24"/>
        </w:rPr>
      </w:pPr>
    </w:p>
    <w:bookmarkEnd w:id="72"/>
    <w:p w14:paraId="0EE920F4" w14:textId="7F347611" w:rsidR="00A4599F" w:rsidRPr="004E40CF" w:rsidRDefault="009B6F95" w:rsidP="00A5751B">
      <w:pPr>
        <w:jc w:val="center"/>
        <w:rPr>
          <w:rFonts w:ascii="Times New Roman" w:hAnsi="Times New Roman" w:cs="Times New Roman"/>
          <w:b/>
          <w:bCs/>
          <w:smallCaps/>
          <w:sz w:val="24"/>
          <w:szCs w:val="24"/>
        </w:rPr>
      </w:pPr>
      <w:r w:rsidRPr="004E40CF">
        <w:rPr>
          <w:rFonts w:ascii="Times New Roman" w:hAnsi="Times New Roman" w:cs="Times New Roman"/>
          <w:sz w:val="24"/>
          <w:szCs w:val="24"/>
        </w:rPr>
        <w:t>__________</w:t>
      </w:r>
      <w:r w:rsidR="00A4599F" w:rsidRPr="004E40CF">
        <w:rPr>
          <w:rFonts w:ascii="Times New Roman" w:hAnsi="Times New Roman" w:cs="Times New Roman"/>
          <w:b/>
          <w:bCs/>
          <w:smallCaps/>
          <w:sz w:val="24"/>
          <w:szCs w:val="24"/>
        </w:rPr>
        <w:br w:type="page"/>
      </w:r>
    </w:p>
    <w:p w14:paraId="5DC5C150" w14:textId="53A16371" w:rsidR="008D704D" w:rsidRPr="00D219B0" w:rsidRDefault="00FE0846" w:rsidP="00A86A00">
      <w:pPr>
        <w:pStyle w:val="Antrat2"/>
        <w:ind w:left="5103"/>
        <w:rPr>
          <w:rFonts w:ascii="Times New Roman" w:hAnsi="Times New Roman" w:cs="Times New Roman"/>
          <w:color w:val="4472C4" w:themeColor="accent1"/>
          <w:sz w:val="24"/>
          <w:szCs w:val="24"/>
        </w:rPr>
      </w:pPr>
      <w:bookmarkStart w:id="73" w:name="_Ref39586171"/>
      <w:bookmarkStart w:id="74" w:name="_Ref39673580"/>
      <w:bookmarkStart w:id="75" w:name="_Ref39674283"/>
      <w:bookmarkStart w:id="76" w:name="_Toc126333948"/>
      <w:r w:rsidRPr="004E40CF">
        <w:rPr>
          <w:rFonts w:ascii="Times New Roman" w:hAnsi="Times New Roman" w:cs="Times New Roman"/>
          <w:color w:val="4472C4" w:themeColor="accent1"/>
          <w:sz w:val="24"/>
          <w:szCs w:val="24"/>
        </w:rPr>
        <w:lastRenderedPageBreak/>
        <w:t>Specialiųjų pirkimo sąlygų</w:t>
      </w:r>
      <w:r w:rsidRPr="004E40CF">
        <w:rPr>
          <w:rFonts w:ascii="Times New Roman" w:eastAsia="Calibri" w:hAnsi="Times New Roman" w:cs="Times New Roman"/>
          <w:color w:val="auto"/>
          <w:sz w:val="24"/>
          <w:szCs w:val="24"/>
        </w:rPr>
        <w:t xml:space="preserve"> </w:t>
      </w:r>
      <w:r w:rsidR="00F519FC" w:rsidRPr="00D219B0">
        <w:rPr>
          <w:rFonts w:ascii="Times New Roman" w:hAnsi="Times New Roman" w:cs="Times New Roman"/>
          <w:color w:val="4472C4" w:themeColor="accent1"/>
          <w:sz w:val="24"/>
          <w:szCs w:val="24"/>
        </w:rPr>
        <w:t xml:space="preserve">7 </w:t>
      </w:r>
      <w:r w:rsidR="00FE3D1F" w:rsidRPr="00D219B0">
        <w:rPr>
          <w:rFonts w:ascii="Times New Roman" w:hAnsi="Times New Roman" w:cs="Times New Roman"/>
          <w:color w:val="4472C4" w:themeColor="accent1"/>
          <w:sz w:val="24"/>
          <w:szCs w:val="24"/>
        </w:rPr>
        <w:t xml:space="preserve">priedas </w:t>
      </w:r>
      <w:r w:rsidR="008D704D" w:rsidRPr="00D219B0">
        <w:rPr>
          <w:rFonts w:ascii="Times New Roman" w:hAnsi="Times New Roman" w:cs="Times New Roman"/>
          <w:color w:val="4472C4" w:themeColor="accent1"/>
          <w:sz w:val="24"/>
          <w:szCs w:val="24"/>
        </w:rPr>
        <w:t>„</w:t>
      </w:r>
      <w:r w:rsidR="00A86A00" w:rsidRPr="00D219B0">
        <w:rPr>
          <w:rFonts w:ascii="Times New Roman" w:hAnsi="Times New Roman" w:cs="Times New Roman"/>
          <w:color w:val="4472C4" w:themeColor="accent1"/>
          <w:sz w:val="24"/>
          <w:szCs w:val="24"/>
        </w:rPr>
        <w:t>Kvalifikaciniai reikalavimai</w:t>
      </w:r>
      <w:r w:rsidR="008D704D" w:rsidRPr="00D219B0">
        <w:rPr>
          <w:rFonts w:ascii="Times New Roman" w:hAnsi="Times New Roman" w:cs="Times New Roman"/>
          <w:color w:val="4472C4" w:themeColor="accent1"/>
          <w:sz w:val="24"/>
          <w:szCs w:val="24"/>
        </w:rPr>
        <w:t>“</w:t>
      </w:r>
      <w:bookmarkEnd w:id="73"/>
      <w:bookmarkEnd w:id="74"/>
      <w:bookmarkEnd w:id="75"/>
      <w:bookmarkEnd w:id="76"/>
    </w:p>
    <w:p w14:paraId="5FF955AD" w14:textId="77777777" w:rsidR="00F80A34" w:rsidRPr="00D219B0" w:rsidRDefault="00F80A34" w:rsidP="00A86A00">
      <w:pPr>
        <w:tabs>
          <w:tab w:val="left" w:pos="6840"/>
        </w:tabs>
        <w:spacing w:after="0" w:line="240" w:lineRule="auto"/>
        <w:jc w:val="center"/>
        <w:rPr>
          <w:rFonts w:ascii="Times New Roman" w:eastAsia="Times New Roman" w:hAnsi="Times New Roman" w:cs="Times New Roman"/>
          <w:b/>
          <w:bCs/>
          <w:color w:val="4472C4" w:themeColor="accent1"/>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1AD05F51" w:rsidR="00A86A00" w:rsidRPr="00446F8D" w:rsidRDefault="008A16F2" w:rsidP="00A86A00">
      <w:pPr>
        <w:spacing w:line="240" w:lineRule="auto"/>
        <w:ind w:firstLine="567"/>
        <w:jc w:val="both"/>
        <w:rPr>
          <w:rFonts w:ascii="Times New Roman" w:hAnsi="Times New Roman" w:cs="Times New Roman"/>
          <w:sz w:val="24"/>
          <w:szCs w:val="24"/>
        </w:rPr>
      </w:pPr>
      <w:r w:rsidRPr="00446F8D">
        <w:rPr>
          <w:rFonts w:ascii="Times New Roman" w:hAnsi="Times New Roman" w:cs="Times New Roman"/>
          <w:sz w:val="24"/>
          <w:szCs w:val="24"/>
        </w:rPr>
        <w:t>Tiekėjas privalo su pasiūlymu pateikti kvalifikaciją patvirtinančius dokumentus</w:t>
      </w:r>
    </w:p>
    <w:p w14:paraId="2AB5D3AC" w14:textId="48377E7B" w:rsidR="00053039" w:rsidRPr="00446F8D" w:rsidRDefault="00053039" w:rsidP="00A86A00">
      <w:pPr>
        <w:spacing w:line="240" w:lineRule="auto"/>
        <w:ind w:firstLine="567"/>
        <w:jc w:val="both"/>
        <w:rPr>
          <w:rFonts w:ascii="Times New Roman" w:hAnsi="Times New Roman" w:cs="Times New Roman"/>
          <w:sz w:val="24"/>
          <w:szCs w:val="24"/>
        </w:rPr>
      </w:pPr>
      <w:r w:rsidRPr="00446F8D">
        <w:rPr>
          <w:rFonts w:ascii="Times New Roman" w:hAnsi="Times New Roman" w:cs="Times New Roman"/>
          <w:sz w:val="24"/>
          <w:szCs w:val="24"/>
          <w:highlight w:val="lightGray"/>
        </w:rPr>
        <w:t>Pasiūlymo formoje privalo būti išviešinti visi subtiekėjai, kvazisubtiekėjai ir su pasiūlymu pateikiami jų ketinimų protokolai, ar deklaracijos ar kiti dokumentai, patvirtinantys, kad sutarties vykdymo metu jų ištekliai bus prieinami.</w:t>
      </w:r>
    </w:p>
    <w:p w14:paraId="40754F82" w14:textId="7101A8E5" w:rsidR="00AE1039" w:rsidRPr="00D219B0" w:rsidRDefault="00AE1039" w:rsidP="00AE1039">
      <w:pPr>
        <w:pStyle w:val="Porat"/>
        <w:jc w:val="both"/>
        <w:rPr>
          <w:rFonts w:ascii="Times New Roman" w:hAnsi="Times New Roman" w:cs="Times New Roman"/>
          <w:b/>
          <w:sz w:val="22"/>
          <w:szCs w:val="22"/>
        </w:rPr>
      </w:pPr>
      <w:r>
        <w:rPr>
          <w:rFonts w:ascii="Times New Roman" w:hAnsi="Times New Roman" w:cs="Times New Roman"/>
          <w:b/>
          <w:sz w:val="22"/>
          <w:szCs w:val="22"/>
        </w:rPr>
        <w:t xml:space="preserve">             </w:t>
      </w:r>
      <w:r w:rsidRPr="00D219B0">
        <w:rPr>
          <w:rFonts w:ascii="Times New Roman" w:hAnsi="Times New Roman" w:cs="Times New Roman"/>
          <w:b/>
          <w:sz w:val="22"/>
          <w:szCs w:val="22"/>
        </w:rPr>
        <w:t>Pastabos:</w:t>
      </w:r>
    </w:p>
    <w:p w14:paraId="6F780DC2" w14:textId="20A6FEA6" w:rsidR="00AE1039" w:rsidRPr="002D46ED" w:rsidRDefault="00AE1039" w:rsidP="00AE1039">
      <w:pPr>
        <w:tabs>
          <w:tab w:val="left" w:pos="1276"/>
        </w:tabs>
        <w:spacing w:after="0"/>
        <w:jc w:val="both"/>
        <w:rPr>
          <w:rFonts w:ascii="Times New Roman" w:hAnsi="Times New Roman" w:cs="Times New Roman"/>
          <w:sz w:val="22"/>
          <w:szCs w:val="22"/>
        </w:rPr>
      </w:pPr>
      <w:r w:rsidRPr="002D46ED">
        <w:rPr>
          <w:rFonts w:ascii="Times New Roman" w:hAnsi="Times New Roman" w:cs="Times New Roman"/>
          <w:sz w:val="22"/>
          <w:szCs w:val="22"/>
        </w:rPr>
        <w:t xml:space="preserve">         Jeigu tiekėjo kvalifikacijos atitiktį nustatytiems reikalavimams pagrindžiantys dokumentai (informacija) skelbiami viešai elektroninėse duomenų bazėse ir (ar) yra teikiami nemokamai, </w:t>
      </w:r>
      <w:r w:rsidRPr="002D46ED">
        <w:rPr>
          <w:rFonts w:ascii="Times New Roman" w:hAnsi="Times New Roman" w:cs="Times New Roman"/>
          <w:b/>
          <w:bCs/>
          <w:sz w:val="22"/>
          <w:szCs w:val="22"/>
          <w:u w:val="single"/>
        </w:rPr>
        <w:t>tokiu atveju</w:t>
      </w:r>
      <w:r w:rsidRPr="002D46ED">
        <w:rPr>
          <w:rFonts w:ascii="Times New Roman" w:hAnsi="Times New Roman" w:cs="Times New Roman"/>
          <w:sz w:val="22"/>
          <w:szCs w:val="22"/>
          <w:u w:val="single"/>
        </w:rPr>
        <w:t xml:space="preserve"> </w:t>
      </w:r>
      <w:r w:rsidRPr="002D46ED">
        <w:rPr>
          <w:rFonts w:ascii="Times New Roman" w:hAnsi="Times New Roman" w:cs="Times New Roman"/>
          <w:b/>
          <w:sz w:val="22"/>
          <w:szCs w:val="22"/>
          <w:u w:val="single"/>
        </w:rPr>
        <w:t>pateikiama nuoroda į informacijos šaltinį</w:t>
      </w:r>
      <w:r w:rsidRPr="002D46ED">
        <w:rPr>
          <w:rFonts w:ascii="Times New Roman" w:hAnsi="Times New Roman" w:cs="Times New Roman"/>
          <w:sz w:val="22"/>
          <w:szCs w:val="22"/>
          <w:u w:val="single"/>
        </w:rPr>
        <w:t xml:space="preserve">. </w:t>
      </w:r>
      <w:r w:rsidRPr="002D46ED">
        <w:rPr>
          <w:rFonts w:ascii="Times New Roman" w:hAnsi="Times New Roman" w:cs="Times New Roman"/>
          <w:sz w:val="22"/>
          <w:szCs w:val="22"/>
        </w:rPr>
        <w:t xml:space="preserve">Įgaliotajai organizacijai paprašius, Dalyvis privalės pateikti atitiktį kvalifikacijos reikalavimams įrodančių dokumentų originalus. </w:t>
      </w:r>
    </w:p>
    <w:p w14:paraId="6BB4BC04" w14:textId="338E0048" w:rsidR="00AE1039" w:rsidRPr="002D46ED" w:rsidRDefault="00AE1039" w:rsidP="00AE1039">
      <w:pPr>
        <w:tabs>
          <w:tab w:val="left" w:pos="1276"/>
        </w:tabs>
        <w:spacing w:after="0"/>
        <w:jc w:val="both"/>
        <w:rPr>
          <w:rFonts w:ascii="Times New Roman" w:hAnsi="Times New Roman" w:cs="Times New Roman"/>
          <w:i/>
          <w:iCs/>
          <w:sz w:val="22"/>
          <w:szCs w:val="22"/>
        </w:rPr>
      </w:pPr>
      <w:r w:rsidRPr="002D46ED">
        <w:rPr>
          <w:rFonts w:ascii="Times New Roman" w:hAnsi="Times New Roman" w:cs="Times New Roman"/>
          <w:sz w:val="22"/>
          <w:szCs w:val="22"/>
        </w:rPr>
        <w:t xml:space="preserve">         </w:t>
      </w:r>
      <w:r w:rsidRPr="002D46ED">
        <w:rPr>
          <w:rFonts w:ascii="Times New Roman" w:hAnsi="Times New Roman" w:cs="Times New Roman"/>
          <w:sz w:val="22"/>
          <w:szCs w:val="22"/>
          <w:u w:val="single"/>
        </w:rPr>
        <w:t>Pirkimo dokumentuose nurodytą reikalaujamą kvalifikaciją tiekėjai (ar jų personalas) privalo būti įgiję iki pasiūlymų pateikimo termino pabaigos</w:t>
      </w:r>
      <w:r w:rsidRPr="002D46ED">
        <w:rPr>
          <w:rFonts w:ascii="Times New Roman" w:hAnsi="Times New Roman" w:cs="Times New Roman"/>
          <w:sz w:val="22"/>
          <w:szCs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D46ED">
          <w:rPr>
            <w:rStyle w:val="Hipersaitas"/>
            <w:rFonts w:ascii="Times New Roman" w:hAnsi="Times New Roman" w:cs="Times New Roman"/>
            <w:sz w:val="22"/>
            <w:szCs w:val="22"/>
          </w:rPr>
          <w:t>https://eimin.lrv.lt/lt/veiklos-sritys/verslo-aplinka/reglamentuojamu-profesiniu-kvalifikaciju-pripazinimas</w:t>
        </w:r>
      </w:hyperlink>
      <w:r w:rsidRPr="002D46ED">
        <w:rPr>
          <w:rFonts w:ascii="Times New Roman" w:hAnsi="Times New Roman" w:cs="Times New Roman"/>
          <w:sz w:val="22"/>
          <w:szCs w:val="22"/>
          <w:u w:val="single"/>
        </w:rPr>
        <w:t>)</w:t>
      </w:r>
      <w:r w:rsidRPr="002D46ED">
        <w:rPr>
          <w:rFonts w:ascii="Times New Roman" w:hAnsi="Times New Roman" w:cs="Times New Roman"/>
          <w:sz w:val="22"/>
          <w:szCs w:val="22"/>
        </w:rPr>
        <w:t>. Atitinkamai, šie dokumentai turės būti pateikti</w:t>
      </w:r>
      <w:r w:rsidRPr="002D46ED">
        <w:rPr>
          <w:rFonts w:ascii="Times New Roman" w:hAnsi="Times New Roman" w:cs="Times New Roman"/>
          <w:i/>
          <w:iCs/>
          <w:sz w:val="22"/>
          <w:szCs w:val="22"/>
        </w:rPr>
        <w:t xml:space="preserve"> </w:t>
      </w:r>
      <w:r w:rsidRPr="002D46ED">
        <w:rPr>
          <w:rFonts w:ascii="Times New Roman" w:hAnsi="Times New Roman" w:cs="Times New Roman"/>
          <w:sz w:val="22"/>
          <w:szCs w:val="22"/>
        </w:rPr>
        <w:t>iki pirkimo sutarties pasirašymo.</w:t>
      </w:r>
      <w:r w:rsidRPr="002D46ED">
        <w:rPr>
          <w:rFonts w:ascii="Times New Roman" w:hAnsi="Times New Roman" w:cs="Times New Roman"/>
          <w:i/>
          <w:iCs/>
          <w:sz w:val="22"/>
          <w:szCs w:val="22"/>
        </w:rPr>
        <w:t xml:space="preserve"> </w:t>
      </w:r>
    </w:p>
    <w:p w14:paraId="0F9DDF11" w14:textId="262D2287" w:rsidR="00AE1039" w:rsidRPr="002D46ED" w:rsidRDefault="00AE1039" w:rsidP="00AE1039">
      <w:pPr>
        <w:tabs>
          <w:tab w:val="left" w:pos="1276"/>
        </w:tabs>
        <w:spacing w:after="0"/>
        <w:jc w:val="both"/>
        <w:rPr>
          <w:rFonts w:ascii="Times New Roman" w:hAnsi="Times New Roman" w:cs="Times New Roman"/>
          <w:sz w:val="22"/>
          <w:szCs w:val="22"/>
        </w:rPr>
      </w:pPr>
      <w:r w:rsidRPr="002D46ED">
        <w:rPr>
          <w:rFonts w:ascii="Times New Roman" w:hAnsi="Times New Roman" w:cs="Times New Roman"/>
          <w:sz w:val="22"/>
          <w:szCs w:val="22"/>
        </w:rPr>
        <w:t xml:space="preserve">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D2499E" w14:textId="1B8D5F2B" w:rsidR="002E134C" w:rsidRPr="00E16DD8" w:rsidRDefault="002E134C" w:rsidP="002E134C">
      <w:pPr>
        <w:pStyle w:val="Betarp"/>
        <w:tabs>
          <w:tab w:val="left" w:pos="993"/>
        </w:tabs>
        <w:contextualSpacing/>
        <w:jc w:val="both"/>
        <w:rPr>
          <w:rFonts w:ascii="Times New Roman" w:eastAsiaTheme="minorHAnsi" w:hAnsi="Times New Roman"/>
          <w:sz w:val="24"/>
          <w:szCs w:val="24"/>
        </w:rPr>
      </w:pPr>
    </w:p>
    <w:p w14:paraId="1E3FB29F" w14:textId="77777777" w:rsidR="002E134C" w:rsidRPr="00397A9F" w:rsidRDefault="002E134C" w:rsidP="002E134C">
      <w:pPr>
        <w:tabs>
          <w:tab w:val="left" w:pos="720"/>
        </w:tabs>
        <w:spacing w:after="0" w:line="240" w:lineRule="auto"/>
        <w:ind w:firstLine="567"/>
        <w:jc w:val="center"/>
        <w:rPr>
          <w:rFonts w:ascii="Times New Roman" w:eastAsia="Calibri" w:hAnsi="Times New Roman" w:cs="Times New Roman"/>
          <w:b/>
          <w:bCs/>
        </w:rPr>
      </w:pPr>
    </w:p>
    <w:p w14:paraId="2F7F32C0" w14:textId="77777777" w:rsidR="00397A9F" w:rsidRDefault="00397A9F" w:rsidP="002E134C">
      <w:pPr>
        <w:tabs>
          <w:tab w:val="left" w:pos="720"/>
        </w:tabs>
        <w:spacing w:after="0" w:line="240" w:lineRule="auto"/>
        <w:ind w:firstLine="567"/>
        <w:jc w:val="center"/>
        <w:rPr>
          <w:rFonts w:ascii="Times New Roman" w:eastAsia="Calibri" w:hAnsi="Times New Roman" w:cs="Times New Roman"/>
          <w:b/>
          <w:bCs/>
          <w:sz w:val="24"/>
          <w:szCs w:val="24"/>
        </w:rPr>
      </w:pPr>
    </w:p>
    <w:p w14:paraId="7D9DD2CA" w14:textId="182A3AF4" w:rsidR="00A14FA5" w:rsidRDefault="00A14FA5">
      <w:pPr>
        <w:rPr>
          <w:rFonts w:ascii="Times New Roman" w:eastAsia="Calibri" w:hAnsi="Times New Roman" w:cs="Times New Roman"/>
          <w:b/>
          <w:bCs/>
          <w:sz w:val="24"/>
          <w:szCs w:val="24"/>
        </w:rPr>
      </w:pPr>
      <w:r w:rsidRPr="006850E2">
        <w:rPr>
          <w:rFonts w:ascii="Times New Roman" w:eastAsia="Calibri" w:hAnsi="Times New Roman" w:cs="Times New Roman"/>
          <w:bCs/>
          <w:sz w:val="24"/>
          <w:szCs w:val="24"/>
        </w:rPr>
        <w:br w:type="page"/>
      </w:r>
    </w:p>
    <w:p w14:paraId="0CB44133" w14:textId="3E731715" w:rsidR="002E134C" w:rsidRPr="002E134C" w:rsidRDefault="002E134C" w:rsidP="002E134C">
      <w:pPr>
        <w:tabs>
          <w:tab w:val="left" w:pos="720"/>
        </w:tabs>
        <w:spacing w:after="0" w:line="240" w:lineRule="auto"/>
        <w:ind w:firstLine="567"/>
        <w:jc w:val="center"/>
        <w:rPr>
          <w:rFonts w:ascii="Times New Roman" w:eastAsia="Calibri" w:hAnsi="Times New Roman" w:cs="Times New Roman"/>
          <w:b/>
          <w:bCs/>
          <w:sz w:val="24"/>
          <w:szCs w:val="24"/>
        </w:rPr>
      </w:pPr>
      <w:r w:rsidRPr="00397A9F">
        <w:rPr>
          <w:rFonts w:ascii="Times New Roman" w:eastAsia="Calibri" w:hAnsi="Times New Roman" w:cs="Times New Roman"/>
          <w:b/>
          <w:bCs/>
          <w:sz w:val="24"/>
          <w:szCs w:val="24"/>
        </w:rPr>
        <w:lastRenderedPageBreak/>
        <w:t>KOKYBĖS VADYBOS SISTEMOS IR (AR) APLINKOS APSAUGOS VADYBOS</w:t>
      </w:r>
      <w:r w:rsidRPr="002E134C">
        <w:rPr>
          <w:rFonts w:ascii="Times New Roman" w:eastAsia="Calibri" w:hAnsi="Times New Roman" w:cs="Times New Roman"/>
          <w:b/>
          <w:bCs/>
          <w:sz w:val="24"/>
          <w:szCs w:val="24"/>
        </w:rPr>
        <w:t xml:space="preserve"> SISTEMOS STANDARTŲ REIKALAVIMAI</w:t>
      </w:r>
    </w:p>
    <w:p w14:paraId="7A360748" w14:textId="77777777" w:rsidR="002E134C" w:rsidRDefault="002E134C" w:rsidP="002E134C">
      <w:pPr>
        <w:spacing w:after="0" w:line="20" w:lineRule="atLeast"/>
        <w:jc w:val="both"/>
        <w:rPr>
          <w:rFonts w:ascii="Times New Roman" w:hAnsi="Times New Roman" w:cs="Times New Roman"/>
        </w:rPr>
      </w:pPr>
    </w:p>
    <w:p w14:paraId="05C2597C" w14:textId="77777777" w:rsidR="002E134C" w:rsidRDefault="002E134C" w:rsidP="002E134C">
      <w:pPr>
        <w:tabs>
          <w:tab w:val="left" w:pos="709"/>
        </w:tabs>
        <w:spacing w:after="0" w:line="240" w:lineRule="auto"/>
        <w:ind w:firstLine="567"/>
        <w:jc w:val="right"/>
        <w:rPr>
          <w:rFonts w:ascii="Times New Roman" w:hAnsi="Times New Roman" w:cs="Times New Roman"/>
        </w:rPr>
      </w:pPr>
    </w:p>
    <w:p w14:paraId="30AB838D" w14:textId="4E34475F" w:rsidR="008A16F2" w:rsidRPr="008A16F2" w:rsidRDefault="008A16F2" w:rsidP="008A16F2">
      <w:pPr>
        <w:spacing w:after="0" w:line="240" w:lineRule="auto"/>
        <w:jc w:val="both"/>
        <w:rPr>
          <w:rFonts w:ascii="Times New Roman" w:hAnsi="Times New Roman" w:cs="Times New Roman"/>
          <w:b/>
          <w:bCs/>
          <w:sz w:val="24"/>
          <w:szCs w:val="24"/>
        </w:rPr>
      </w:pPr>
      <w:r>
        <w:rPr>
          <w:rFonts w:ascii="Times New Roman" w:eastAsia="Calibri" w:hAnsi="Times New Roman" w:cs="Times New Roman"/>
          <w:shd w:val="clear" w:color="auto" w:fill="FFFFFF"/>
        </w:rPr>
        <w:t xml:space="preserve">        </w:t>
      </w:r>
      <w:r w:rsidRPr="008A16F2">
        <w:rPr>
          <w:rFonts w:ascii="Times New Roman" w:eastAsia="Calibri" w:hAnsi="Times New Roman" w:cs="Times New Roman"/>
          <w:sz w:val="24"/>
          <w:szCs w:val="24"/>
          <w:shd w:val="clear" w:color="auto" w:fill="FFFFFF"/>
        </w:rPr>
        <w:t>Vykdydamas sutartį Tiekėjas turi taikyti aplinkos apsaugos vadybos sistemos reikalavimus</w:t>
      </w:r>
      <w:r w:rsidR="00A24E87">
        <w:rPr>
          <w:rFonts w:ascii="Times New Roman" w:eastAsia="Calibri" w:hAnsi="Times New Roman" w:cs="Times New Roman"/>
          <w:sz w:val="24"/>
          <w:szCs w:val="24"/>
          <w:shd w:val="clear" w:color="auto" w:fill="FFFFFF"/>
        </w:rPr>
        <w:t xml:space="preserve"> savo veikloje</w:t>
      </w:r>
      <w:r w:rsidRPr="008A16F2">
        <w:rPr>
          <w:rFonts w:ascii="Times New Roman" w:eastAsia="Calibri" w:hAnsi="Times New Roman" w:cs="Times New Roman"/>
          <w:sz w:val="24"/>
          <w:szCs w:val="24"/>
          <w:shd w:val="clear" w:color="auto" w:fill="FFFFFF"/>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vadovaujantis Lietuvos Respublikos aplinkos ministro 2011 m. birželio 28 d. įsakymu Nr. D1-508 patvirtinto „Dėl aplinkos apsaugos kriterijų taikymo, vykdant žaliuosius pirkimus, tvarkos aprašo patvirtinimo“ tvarkos aprašo 4.3 p.. </w:t>
      </w:r>
      <w:r w:rsidRPr="008A16F2">
        <w:rPr>
          <w:rFonts w:ascii="Times New Roman" w:eastAsia="Calibri" w:hAnsi="Times New Roman" w:cs="Times New Roman"/>
          <w:b/>
          <w:bCs/>
          <w:sz w:val="24"/>
          <w:szCs w:val="24"/>
        </w:rPr>
        <w:t>Su pasiūlymu pateikiama: ISO 14001, EMAS ar lygiaverčiai sertifikatai</w:t>
      </w:r>
      <w:r w:rsidRPr="008A16F2">
        <w:rPr>
          <w:rFonts w:ascii="Times New Roman" w:hAnsi="Times New Roman" w:cs="Times New Roman"/>
          <w:b/>
          <w:bCs/>
          <w:sz w:val="24"/>
          <w:szCs w:val="24"/>
        </w:rPr>
        <w:t>.</w:t>
      </w:r>
    </w:p>
    <w:p w14:paraId="4BA2452D" w14:textId="32BC8747" w:rsidR="008A16F2" w:rsidRPr="008A16F2" w:rsidRDefault="008A16F2" w:rsidP="008A16F2">
      <w:pPr>
        <w:spacing w:after="0" w:line="240" w:lineRule="auto"/>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Pr="008A16F2">
        <w:rPr>
          <w:rFonts w:ascii="Times New Roman" w:eastAsia="Calibri" w:hAnsi="Times New Roman" w:cs="Times New Roman"/>
          <w:sz w:val="24"/>
          <w:szCs w:val="24"/>
          <w:shd w:val="clear" w:color="auto" w:fill="FFFFFF"/>
        </w:rPr>
        <w:t xml:space="preserve"> Nustačius, kad tiekėjas šiame papunktyje nustatyto kriterijaus (-jų) nesilaiko,</w:t>
      </w:r>
      <w:r>
        <w:rPr>
          <w:rFonts w:ascii="Times New Roman" w:eastAsia="Calibri" w:hAnsi="Times New Roman" w:cs="Times New Roman"/>
          <w:sz w:val="24"/>
          <w:szCs w:val="24"/>
          <w:shd w:val="clear" w:color="auto" w:fill="FFFFFF"/>
        </w:rPr>
        <w:t xml:space="preserve"> įgyvendinant sutartinius įsipareigojimus, </w:t>
      </w:r>
      <w:r w:rsidRPr="008A16F2">
        <w:rPr>
          <w:rFonts w:ascii="Times New Roman" w:eastAsia="Calibri" w:hAnsi="Times New Roman" w:cs="Times New Roman"/>
          <w:sz w:val="24"/>
          <w:szCs w:val="24"/>
          <w:shd w:val="clear" w:color="auto" w:fill="FFFFFF"/>
        </w:rPr>
        <w:t xml:space="preserve"> tiekėjui taikoma specialiųjų sąlygų 9.5 punkte nurodyto dydžio bauda</w:t>
      </w:r>
      <w:r>
        <w:rPr>
          <w:rFonts w:ascii="Times New Roman" w:eastAsia="Calibri" w:hAnsi="Times New Roman" w:cs="Times New Roman"/>
          <w:sz w:val="24"/>
          <w:szCs w:val="24"/>
          <w:shd w:val="clear" w:color="auto" w:fill="FFFFFF"/>
        </w:rPr>
        <w:t>.</w:t>
      </w:r>
    </w:p>
    <w:p w14:paraId="2B449C4D" w14:textId="77777777" w:rsidR="008A16F2" w:rsidRPr="00E04E14" w:rsidRDefault="008A16F2" w:rsidP="008A16F2">
      <w:pPr>
        <w:spacing w:after="0" w:line="240" w:lineRule="auto"/>
        <w:jc w:val="both"/>
        <w:textAlignment w:val="baseline"/>
        <w:rPr>
          <w:rFonts w:ascii="Times New Roman" w:eastAsia="Calibri" w:hAnsi="Times New Roman" w:cs="Times New Roman"/>
          <w:shd w:val="clear" w:color="auto" w:fill="FFFFFF"/>
        </w:rPr>
      </w:pPr>
    </w:p>
    <w:p w14:paraId="3498166A" w14:textId="77777777" w:rsidR="00A66323" w:rsidRDefault="00A66323" w:rsidP="00A66323">
      <w:pPr>
        <w:tabs>
          <w:tab w:val="left" w:pos="6840"/>
        </w:tabs>
        <w:spacing w:after="0" w:line="240" w:lineRule="auto"/>
        <w:rPr>
          <w:rFonts w:ascii="Times New Roman" w:hAnsi="Times New Roman" w:cs="Times New Roman"/>
          <w:sz w:val="24"/>
          <w:szCs w:val="24"/>
        </w:rPr>
      </w:pPr>
    </w:p>
    <w:p w14:paraId="35985FD3" w14:textId="77777777" w:rsidR="00A66323" w:rsidRDefault="00A66323" w:rsidP="00A66323">
      <w:pPr>
        <w:tabs>
          <w:tab w:val="left" w:pos="6840"/>
        </w:tabs>
        <w:spacing w:after="0" w:line="240" w:lineRule="auto"/>
        <w:rPr>
          <w:rFonts w:ascii="Times New Roman" w:hAnsi="Times New Roman" w:cs="Times New Roman"/>
          <w:sz w:val="24"/>
          <w:szCs w:val="24"/>
        </w:rPr>
      </w:pPr>
    </w:p>
    <w:p w14:paraId="06D74E38" w14:textId="77777777" w:rsidR="00A66323" w:rsidRDefault="00A66323" w:rsidP="00A66323">
      <w:pPr>
        <w:tabs>
          <w:tab w:val="left" w:pos="6840"/>
        </w:tabs>
        <w:spacing w:after="0" w:line="240" w:lineRule="auto"/>
        <w:rPr>
          <w:rFonts w:ascii="Times New Roman" w:hAnsi="Times New Roman" w:cs="Times New Roman"/>
          <w:sz w:val="24"/>
          <w:szCs w:val="24"/>
        </w:rPr>
      </w:pPr>
    </w:p>
    <w:p w14:paraId="61471CE4" w14:textId="77777777" w:rsidR="003B5822" w:rsidRDefault="00A66323" w:rsidP="00A66323">
      <w:pPr>
        <w:tabs>
          <w:tab w:val="left" w:pos="6840"/>
        </w:tabs>
        <w:spacing w:after="0" w:line="240" w:lineRule="auto"/>
        <w:rPr>
          <w:rFonts w:ascii="Times New Roman" w:hAnsi="Times New Roman" w:cs="Times New Roman"/>
          <w:sz w:val="24"/>
          <w:szCs w:val="24"/>
        </w:rPr>
      </w:pPr>
      <w:r w:rsidRPr="00A66323">
        <w:rPr>
          <w:rFonts w:ascii="Times New Roman" w:hAnsi="Times New Roman" w:cs="Times New Roman"/>
          <w:sz w:val="24"/>
          <w:szCs w:val="24"/>
        </w:rPr>
        <w:t xml:space="preserve">                                                                                                      </w:t>
      </w:r>
    </w:p>
    <w:p w14:paraId="3FB1E3FA" w14:textId="77777777" w:rsidR="003B5822" w:rsidRDefault="003B5822">
      <w:pPr>
        <w:rPr>
          <w:rFonts w:ascii="Times New Roman" w:hAnsi="Times New Roman" w:cs="Times New Roman"/>
          <w:sz w:val="24"/>
          <w:szCs w:val="24"/>
        </w:rPr>
      </w:pPr>
      <w:r>
        <w:rPr>
          <w:rFonts w:ascii="Times New Roman" w:hAnsi="Times New Roman" w:cs="Times New Roman"/>
          <w:sz w:val="24"/>
          <w:szCs w:val="24"/>
        </w:rPr>
        <w:br w:type="page"/>
      </w:r>
    </w:p>
    <w:p w14:paraId="596EF29A" w14:textId="60F8B124" w:rsidR="00A66323" w:rsidRPr="00A66323" w:rsidRDefault="0090131D" w:rsidP="0090131D">
      <w:pPr>
        <w:spacing w:after="0" w:line="240" w:lineRule="auto"/>
        <w:jc w:val="center"/>
        <w:rPr>
          <w:rFonts w:ascii="Times New Roman" w:hAnsi="Times New Roman" w:cs="Times New Roman"/>
          <w:color w:val="00B0F0"/>
          <w:sz w:val="24"/>
          <w:szCs w:val="24"/>
        </w:rPr>
      </w:pPr>
      <w:r>
        <w:rPr>
          <w:rFonts w:ascii="Times New Roman" w:hAnsi="Times New Roman" w:cs="Times New Roman"/>
          <w:sz w:val="24"/>
          <w:szCs w:val="24"/>
        </w:rPr>
        <w:lastRenderedPageBreak/>
        <w:t xml:space="preserve">                                                                                                   </w:t>
      </w:r>
      <w:r w:rsidR="00FE0846" w:rsidRPr="0090131D">
        <w:rPr>
          <w:rFonts w:ascii="Times New Roman" w:eastAsia="Times New Roman" w:hAnsi="Times New Roman" w:cs="Times New Roman"/>
          <w:color w:val="00B0F0"/>
          <w:sz w:val="24"/>
          <w:szCs w:val="24"/>
          <w:lang w:eastAsia="en-US"/>
        </w:rPr>
        <w:t>Specialiųjų pirkimo sąlygų</w:t>
      </w:r>
      <w:r w:rsidR="00A66323" w:rsidRPr="0090131D">
        <w:rPr>
          <w:rFonts w:ascii="Times New Roman" w:eastAsia="Times New Roman" w:hAnsi="Times New Roman" w:cs="Times New Roman"/>
          <w:color w:val="00B0F0"/>
          <w:sz w:val="24"/>
          <w:szCs w:val="24"/>
          <w:lang w:eastAsia="en-US"/>
        </w:rPr>
        <w:t xml:space="preserve"> 8 priedas</w:t>
      </w:r>
    </w:p>
    <w:p w14:paraId="23CDCB8B" w14:textId="0DB106B8" w:rsid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2F0353FB" w14:textId="77777777" w:rsidR="008A16F2" w:rsidRDefault="008A16F2" w:rsidP="00A66323">
      <w:pPr>
        <w:tabs>
          <w:tab w:val="left" w:pos="6840"/>
        </w:tabs>
        <w:spacing w:after="0" w:line="240" w:lineRule="auto"/>
        <w:rPr>
          <w:rFonts w:ascii="Times New Roman" w:eastAsia="Times New Roman" w:hAnsi="Times New Roman" w:cs="Times New Roman"/>
          <w:color w:val="00B0F0"/>
          <w:sz w:val="24"/>
          <w:szCs w:val="24"/>
          <w:lang w:eastAsia="en-US"/>
        </w:rPr>
      </w:pPr>
    </w:p>
    <w:p w14:paraId="4274DA6F" w14:textId="01954DAB" w:rsidR="008A16F2" w:rsidRPr="00A66323" w:rsidRDefault="008A16F2" w:rsidP="00A66323">
      <w:pPr>
        <w:tabs>
          <w:tab w:val="left" w:pos="6840"/>
        </w:tabs>
        <w:spacing w:after="0" w:line="240" w:lineRule="auto"/>
        <w:rPr>
          <w:rFonts w:ascii="Times New Roman" w:eastAsia="Times New Roman" w:hAnsi="Times New Roman" w:cs="Times New Roman"/>
          <w:color w:val="00B0F0"/>
          <w:sz w:val="24"/>
          <w:szCs w:val="24"/>
          <w:lang w:eastAsia="en-US"/>
        </w:rPr>
      </w:pPr>
      <w:r>
        <w:rPr>
          <w:rFonts w:ascii="Times New Roman" w:eastAsia="Times New Roman" w:hAnsi="Times New Roman" w:cs="Times New Roman"/>
          <w:color w:val="00B0F0"/>
          <w:sz w:val="24"/>
          <w:szCs w:val="24"/>
          <w:lang w:eastAsia="en-US"/>
        </w:rPr>
        <w:t xml:space="preserve">                                                 </w:t>
      </w:r>
      <w:r w:rsidRPr="008A16F2">
        <w:rPr>
          <w:rFonts w:ascii="Times New Roman" w:eastAsia="Times New Roman" w:hAnsi="Times New Roman" w:cs="Times New Roman"/>
          <w:sz w:val="24"/>
          <w:szCs w:val="24"/>
          <w:highlight w:val="lightGray"/>
          <w:lang w:eastAsia="en-US"/>
        </w:rPr>
        <w:t>Pridedama atskiru dokumentu</w:t>
      </w:r>
    </w:p>
    <w:p w14:paraId="71508AF4" w14:textId="77777777" w:rsid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15CA86E"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B3A5835"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CCEC54"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E19C7C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A56D49"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AEE53E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F4CA99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A5D87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47C430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22249F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523514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EBC813C"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8CA2A97"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8B2EC8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A50A7A1"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35EEC62"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A401A50"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BA19382"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AE988AE"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806E1B4"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B680D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4DD5897"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F8213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62AFD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BA5DCF5"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8394DD7"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3FA9469"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C67793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42D45D1"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8810C9A"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1E828F6"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A17E62F"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1FE3F3A"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F52DF55"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8F5C7CD"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34CE7FA"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5D01268"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4F4E476"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F3781CF"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D8E09C" w14:textId="77777777" w:rsidR="008A16F2"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E5F104F" w14:textId="77777777" w:rsidR="008A16F2" w:rsidRPr="00A66323" w:rsidRDefault="008A16F2"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B75C23" w14:textId="0C29FB8B" w:rsidR="00AA3F92" w:rsidRPr="004A7400" w:rsidRDefault="00FE0846" w:rsidP="00AA3F92">
      <w:pPr>
        <w:pStyle w:val="Antrat2"/>
        <w:ind w:left="5103"/>
        <w:rPr>
          <w:rFonts w:ascii="Times New Roman" w:hAnsi="Times New Roman" w:cs="Times New Roman"/>
          <w:color w:val="0070C0"/>
          <w:sz w:val="24"/>
          <w:szCs w:val="24"/>
        </w:rPr>
      </w:pPr>
      <w:r w:rsidRPr="00910A24">
        <w:rPr>
          <w:rFonts w:ascii="Times New Roman"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r w:rsidR="00AA3F92" w:rsidRPr="004A7400">
        <w:rPr>
          <w:rFonts w:ascii="Times New Roman" w:hAnsi="Times New Roman" w:cs="Times New Roman"/>
          <w:color w:val="0070C0"/>
          <w:sz w:val="24"/>
          <w:szCs w:val="24"/>
        </w:rPr>
        <w:t>9 priedas „Tiekėjo deklaracija“</w:t>
      </w:r>
    </w:p>
    <w:p w14:paraId="26568E99" w14:textId="77777777" w:rsidR="00AA3F92" w:rsidRPr="004A7400" w:rsidRDefault="00AA3F92" w:rsidP="00AA3F92">
      <w:pPr>
        <w:spacing w:line="240" w:lineRule="auto"/>
        <w:jc w:val="center"/>
        <w:rPr>
          <w:rFonts w:ascii="Times New Roman" w:hAnsi="Times New Roman" w:cs="Times New Roman"/>
          <w:sz w:val="24"/>
          <w:szCs w:val="24"/>
        </w:rPr>
      </w:pPr>
    </w:p>
    <w:p w14:paraId="61A93BED" w14:textId="77777777" w:rsidR="00AA3F92" w:rsidRPr="004A7400" w:rsidRDefault="00AA3F92" w:rsidP="00AA3F92">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346CE3B7" w14:textId="77777777" w:rsidR="00AA3F92" w:rsidRPr="004A7400" w:rsidRDefault="00AA3F92" w:rsidP="00AA3F92">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068BD8B" w14:textId="77777777" w:rsidR="00AA3F92" w:rsidRPr="004A7400" w:rsidRDefault="00AA3F92" w:rsidP="00AA3F92">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5D3C6412"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70D7F9ED"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89BEED0"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12562D4"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124D1A83" w14:textId="77777777" w:rsidR="00AA3F92" w:rsidRPr="004A7400" w:rsidRDefault="00AA3F92" w:rsidP="00AA3F92">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32FECF9C" w14:textId="51A7BE20" w:rsidR="00AA3F92" w:rsidRPr="004A7400" w:rsidRDefault="00AA3F92" w:rsidP="00AA3F92">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746F659A"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099C9E7"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6E39C60"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4F2F9A5"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30EE8D00" w14:textId="5E7FCD07" w:rsidR="00AA3F92" w:rsidRPr="00F23B4F"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A40E7E"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12CCDB48" w14:textId="77777777" w:rsidR="00AA3F92" w:rsidRPr="00F23B4F" w:rsidRDefault="00AA3F92" w:rsidP="00AA3F92">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(Tiekėjo vadovo vardas, pavardė ar jo</w:t>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t xml:space="preserve">(Parašas)     </w:t>
      </w:r>
    </w:p>
    <w:p w14:paraId="58051506" w14:textId="77777777" w:rsidR="00AA3F92" w:rsidRDefault="00AA3F92"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įgalioto asmens pareigos, vardas, pavardė</w:t>
      </w:r>
    </w:p>
    <w:p w14:paraId="544CF219"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7334B0E8"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861FE86"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79ADBACE"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7B6CE7E" w14:textId="77777777" w:rsidR="0034378C" w:rsidRDefault="0034378C" w:rsidP="00912704">
      <w:pPr>
        <w:suppressAutoHyphens/>
        <w:spacing w:line="240" w:lineRule="auto"/>
        <w:jc w:val="both"/>
        <w:textAlignment w:val="baseline"/>
        <w:rPr>
          <w:rFonts w:ascii="Times New Roman" w:eastAsia="Calibri" w:hAnsi="Times New Roman" w:cs="Times New Roman"/>
          <w:i/>
          <w:sz w:val="20"/>
          <w:szCs w:val="20"/>
          <w:lang w:eastAsia="en-US"/>
        </w:rPr>
      </w:pPr>
    </w:p>
    <w:p w14:paraId="10087CDC" w14:textId="77777777" w:rsidR="0034378C" w:rsidRPr="00FE0846" w:rsidRDefault="0034378C" w:rsidP="00AA3F92">
      <w:pPr>
        <w:suppressAutoHyphens/>
        <w:spacing w:line="240" w:lineRule="auto"/>
        <w:ind w:firstLine="539"/>
        <w:jc w:val="both"/>
        <w:textAlignment w:val="baseline"/>
        <w:rPr>
          <w:rFonts w:ascii="Times New Roman" w:eastAsia="Calibri" w:hAnsi="Times New Roman" w:cs="Times New Roman"/>
          <w:i/>
          <w:sz w:val="24"/>
          <w:szCs w:val="24"/>
          <w:lang w:eastAsia="en-US"/>
        </w:rPr>
      </w:pPr>
    </w:p>
    <w:p w14:paraId="272D2DB7" w14:textId="4A3D44C2" w:rsidR="0034378C" w:rsidRPr="00910A24" w:rsidRDefault="0034378C" w:rsidP="0034378C">
      <w:pPr>
        <w:pStyle w:val="Antrat2"/>
        <w:ind w:firstLine="5103"/>
        <w:rPr>
          <w:rFonts w:ascii="Times New Roman" w:hAnsi="Times New Roman" w:cs="Times New Roman"/>
          <w:color w:val="0070C0"/>
          <w:sz w:val="24"/>
          <w:szCs w:val="24"/>
        </w:rPr>
      </w:pPr>
      <w:r w:rsidRPr="00910A24">
        <w:rPr>
          <w:rFonts w:ascii="Times New Roman" w:hAnsi="Times New Roman" w:cs="Times New Roman"/>
          <w:color w:val="0070C0"/>
          <w:sz w:val="24"/>
          <w:szCs w:val="24"/>
        </w:rPr>
        <w:t>Specialiųjų pirkimo sąlygų 10 priedas</w:t>
      </w:r>
    </w:p>
    <w:p w14:paraId="0B3F974E" w14:textId="77777777" w:rsidR="0034378C" w:rsidRPr="00910A24" w:rsidRDefault="0034378C" w:rsidP="0034378C">
      <w:pPr>
        <w:autoSpaceDE w:val="0"/>
        <w:autoSpaceDN w:val="0"/>
        <w:adjustRightInd w:val="0"/>
        <w:spacing w:after="0" w:line="240" w:lineRule="auto"/>
        <w:ind w:firstLine="5103"/>
        <w:jc w:val="both"/>
        <w:rPr>
          <w:rFonts w:ascii="Times New Roman" w:eastAsiaTheme="majorEastAsia" w:hAnsi="Times New Roman" w:cs="Times New Roman"/>
          <w:color w:val="0070C0"/>
          <w:sz w:val="24"/>
          <w:szCs w:val="24"/>
        </w:rPr>
      </w:pPr>
      <w:r w:rsidRPr="00910A24">
        <w:rPr>
          <w:rFonts w:ascii="Times New Roman" w:eastAsiaTheme="majorEastAsia" w:hAnsi="Times New Roman" w:cs="Times New Roman"/>
          <w:color w:val="0070C0"/>
          <w:sz w:val="24"/>
          <w:szCs w:val="24"/>
        </w:rPr>
        <w:t>„Deklaracija dėl tiekėjo atsakingų asmenų“</w:t>
      </w:r>
    </w:p>
    <w:p w14:paraId="219C4C4D" w14:textId="77777777" w:rsidR="0034378C" w:rsidRPr="00910A24" w:rsidRDefault="0034378C" w:rsidP="0034378C">
      <w:pPr>
        <w:autoSpaceDE w:val="0"/>
        <w:autoSpaceDN w:val="0"/>
        <w:adjustRightInd w:val="0"/>
        <w:spacing w:after="0" w:line="240" w:lineRule="auto"/>
        <w:ind w:firstLine="5103"/>
        <w:jc w:val="both"/>
        <w:rPr>
          <w:rFonts w:ascii="Times New Roman" w:eastAsia="Calibri" w:hAnsi="Times New Roman" w:cs="Times New Roman"/>
          <w:sz w:val="24"/>
          <w:szCs w:val="24"/>
        </w:rPr>
      </w:pPr>
    </w:p>
    <w:p w14:paraId="0427EBF6" w14:textId="77777777" w:rsidR="0034378C" w:rsidRPr="00910A24" w:rsidRDefault="0034378C" w:rsidP="0034378C">
      <w:pPr>
        <w:spacing w:after="200"/>
        <w:ind w:left="-426"/>
        <w:jc w:val="center"/>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DEKLARACIJA DĖL TEIKĖJO ATSAKINGŲ ASMENŲ*</w:t>
      </w:r>
    </w:p>
    <w:p w14:paraId="0A93E282" w14:textId="77777777" w:rsidR="0034378C" w:rsidRPr="00910A24" w:rsidRDefault="0034378C" w:rsidP="0034378C">
      <w:pPr>
        <w:spacing w:after="0" w:line="240" w:lineRule="auto"/>
        <w:jc w:val="both"/>
        <w:rPr>
          <w:rFonts w:ascii="Times New Roman" w:eastAsia="Calibri" w:hAnsi="Times New Roman" w:cs="Times New Roman"/>
          <w:i/>
          <w:sz w:val="24"/>
          <w:szCs w:val="24"/>
          <w:u w:val="single"/>
          <w:lang w:eastAsia="en-US"/>
        </w:rPr>
      </w:pPr>
    </w:p>
    <w:p w14:paraId="66655A29" w14:textId="77777777" w:rsidR="0034378C" w:rsidRPr="00910A24" w:rsidRDefault="0034378C" w:rsidP="0034378C">
      <w:pPr>
        <w:spacing w:after="0" w:line="240" w:lineRule="auto"/>
        <w:jc w:val="both"/>
        <w:rPr>
          <w:rFonts w:ascii="Times New Roman" w:eastAsia="Calibri" w:hAnsi="Times New Roman" w:cs="Times New Roman"/>
          <w:i/>
          <w:sz w:val="24"/>
          <w:szCs w:val="24"/>
          <w:u w:val="single"/>
          <w:lang w:eastAsia="en-US"/>
        </w:rPr>
      </w:pPr>
      <w:r w:rsidRPr="00910A24">
        <w:rPr>
          <w:rFonts w:ascii="Times New Roman" w:eastAsia="Calibri" w:hAnsi="Times New Roman" w:cs="Times New Roman"/>
          <w:i/>
          <w:sz w:val="24"/>
          <w:szCs w:val="24"/>
          <w:u w:val="single"/>
          <w:lang w:eastAsia="en-US"/>
        </w:rPr>
        <w:t>*</w:t>
      </w:r>
      <w:r w:rsidRPr="00910A24">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910A24">
        <w:rPr>
          <w:rFonts w:ascii="Times New Roman" w:eastAsia="Calibri" w:hAnsi="Times New Roman" w:cs="Times New Roman"/>
          <w:b/>
          <w:sz w:val="24"/>
          <w:szCs w:val="24"/>
          <w:u w:val="single"/>
          <w:lang w:eastAsia="en-US"/>
        </w:rPr>
        <w:t>pasiūlymo pateikimo dienai</w:t>
      </w:r>
      <w:r w:rsidRPr="00910A24">
        <w:rPr>
          <w:rFonts w:ascii="Times New Roman" w:eastAsia="Calibri" w:hAnsi="Times New Roman" w:cs="Times New Roman"/>
          <w:sz w:val="24"/>
          <w:szCs w:val="24"/>
          <w:u w:val="single"/>
          <w:lang w:eastAsia="en-US"/>
        </w:rPr>
        <w:t xml:space="preserve"> aktualius duomenis dėl jo atsakingų asmenų </w:t>
      </w:r>
      <w:r w:rsidRPr="00910A24">
        <w:rPr>
          <w:rFonts w:ascii="Times New Roman" w:eastAsia="Calibri" w:hAnsi="Times New Roman" w:cs="Times New Roman"/>
          <w:b/>
          <w:sz w:val="24"/>
          <w:szCs w:val="24"/>
          <w:u w:val="single"/>
          <w:lang w:eastAsia="en-US"/>
        </w:rPr>
        <w:t>vadovaujantis Viešųjų pirkimų įstatymo 46 straipsnio 1 dalimi –</w:t>
      </w:r>
      <w:r w:rsidRPr="00910A24">
        <w:rPr>
          <w:rFonts w:ascii="Times New Roman" w:eastAsia="Calibri" w:hAnsi="Times New Roman" w:cs="Times New Roman"/>
          <w:sz w:val="24"/>
          <w:szCs w:val="24"/>
          <w:u w:val="single"/>
          <w:lang w:eastAsia="en-US"/>
        </w:rPr>
        <w:t xml:space="preserve"> narius bei dalyvius arba nurodyti jei tokių organų ar dalyvių nėra.</w:t>
      </w:r>
    </w:p>
    <w:p w14:paraId="5940B4EE"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Aš, ______________________________________________________________</w:t>
      </w:r>
    </w:p>
    <w:p w14:paraId="2269E6BB"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i/>
          <w:sz w:val="24"/>
          <w:szCs w:val="24"/>
          <w:lang w:eastAsia="en-US"/>
        </w:rPr>
        <w:t xml:space="preserve">              (Tiekėjo vadovo ar jo įgalioto asmens pareigų pavadinimas, vardas ir pavardė)</w:t>
      </w:r>
      <w:r w:rsidRPr="00910A24">
        <w:rPr>
          <w:rFonts w:ascii="Times New Roman" w:eastAsia="Calibri" w:hAnsi="Times New Roman" w:cs="Times New Roman"/>
          <w:sz w:val="24"/>
          <w:szCs w:val="24"/>
          <w:lang w:eastAsia="en-US"/>
        </w:rPr>
        <w:t xml:space="preserve"> </w:t>
      </w:r>
    </w:p>
    <w:p w14:paraId="53C5465C"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p>
    <w:p w14:paraId="52291AA0"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sz w:val="24"/>
          <w:szCs w:val="24"/>
          <w:lang w:eastAsia="en-US"/>
        </w:rPr>
        <w:t>deklaruoju, kad pasiūlymo pateikimo dieną</w:t>
      </w:r>
      <w:r w:rsidRPr="00910A24">
        <w:rPr>
          <w:rFonts w:ascii="Times New Roman" w:eastAsia="Calibri" w:hAnsi="Times New Roman" w:cs="Times New Roman"/>
          <w:i/>
          <w:sz w:val="24"/>
          <w:szCs w:val="24"/>
          <w:lang w:eastAsia="en-US"/>
        </w:rPr>
        <w:t xml:space="preserve"> </w:t>
      </w:r>
      <w:r w:rsidRPr="00910A24">
        <w:rPr>
          <w:rFonts w:ascii="Times New Roman" w:eastAsia="Calibri" w:hAnsi="Times New Roman" w:cs="Times New Roman"/>
          <w:sz w:val="24"/>
          <w:szCs w:val="24"/>
          <w:lang w:eastAsia="en-US"/>
        </w:rPr>
        <w:t>mano vadovaujamo (-os)/(atstovaujamo (-os)</w:t>
      </w:r>
      <w:r w:rsidRPr="00910A24">
        <w:rPr>
          <w:rFonts w:ascii="Times New Roman" w:eastAsia="Calibri" w:hAnsi="Times New Roman" w:cs="Times New Roman"/>
          <w:i/>
          <w:sz w:val="24"/>
          <w:szCs w:val="24"/>
          <w:lang w:eastAsia="en-US"/>
        </w:rPr>
        <w:t xml:space="preserve"> _____________________________ </w:t>
      </w:r>
      <w:r w:rsidRPr="00910A24">
        <w:rPr>
          <w:rFonts w:ascii="Times New Roman" w:eastAsia="Calibri" w:hAnsi="Times New Roman" w:cs="Times New Roman"/>
          <w:sz w:val="24"/>
          <w:szCs w:val="24"/>
          <w:lang w:eastAsia="en-US"/>
        </w:rPr>
        <w:t xml:space="preserve">atsakingi asmenys, vadovaujantis Viešųjų pirkimų įstatymo 46 straipsnio </w:t>
      </w:r>
    </w:p>
    <w:p w14:paraId="0DEF58D9"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i/>
          <w:sz w:val="24"/>
          <w:szCs w:val="24"/>
          <w:lang w:eastAsia="en-US"/>
        </w:rPr>
        <w:t xml:space="preserve">    (tiekėjo pavadinimas)</w:t>
      </w:r>
    </w:p>
    <w:p w14:paraId="323045D0"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 dalimi, yra:</w:t>
      </w:r>
    </w:p>
    <w:p w14:paraId="00F31342"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p>
    <w:p w14:paraId="08368486"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 Valdyba (sudaryta/nesudaryta) .................................(įrašyti)</w:t>
      </w:r>
    </w:p>
    <w:p w14:paraId="2E86CF57"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valdybos narius (vardas, pavardė):</w:t>
      </w:r>
    </w:p>
    <w:p w14:paraId="04CD069A"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4882F070"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624EDA81"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062178E8" w14:textId="77777777" w:rsidR="0034378C" w:rsidRPr="00910A24" w:rsidRDefault="0034378C" w:rsidP="0034378C">
      <w:pPr>
        <w:spacing w:after="200"/>
        <w:rPr>
          <w:rFonts w:ascii="Times New Roman" w:eastAsia="Calibri" w:hAnsi="Times New Roman" w:cs="Times New Roman"/>
          <w:b/>
          <w:sz w:val="24"/>
          <w:szCs w:val="24"/>
          <w:lang w:eastAsia="en-US"/>
        </w:rPr>
      </w:pPr>
    </w:p>
    <w:p w14:paraId="4D28214A"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 Stebėtojų taryba (sudaryta/nesudaryta) .................................(įrašyti)</w:t>
      </w:r>
    </w:p>
    <w:p w14:paraId="1791F8E4"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stebėtojų tarybos narius (vardas, pavardė):</w:t>
      </w:r>
    </w:p>
    <w:p w14:paraId="5605F09C"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3CEC69D6"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54A5166D"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5C5A2BB6" w14:textId="77777777" w:rsidR="0034378C" w:rsidRPr="00910A24" w:rsidRDefault="0034378C" w:rsidP="0034378C">
      <w:pPr>
        <w:spacing w:after="200"/>
        <w:rPr>
          <w:rFonts w:ascii="Times New Roman" w:eastAsia="Calibri" w:hAnsi="Times New Roman" w:cs="Times New Roman"/>
          <w:b/>
          <w:sz w:val="24"/>
          <w:szCs w:val="24"/>
          <w:lang w:eastAsia="en-US"/>
        </w:rPr>
      </w:pPr>
    </w:p>
    <w:p w14:paraId="0A4BD656"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III. Įmonėje nustatytas kiekybinis atstovavimas (taip/ne) ............................ (įrašyti)</w:t>
      </w:r>
    </w:p>
    <w:p w14:paraId="1A6A6654"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nustatytas kiekybinis atstovavimas, nurodyti juridinio asmens vardu veikiančius asmenis (vardas, pavardė):</w:t>
      </w:r>
    </w:p>
    <w:p w14:paraId="7EE46A1F"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1BC81DA7"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3060A978" w14:textId="77777777" w:rsidR="00BA12F6" w:rsidRDefault="00BA12F6" w:rsidP="0034378C">
      <w:pPr>
        <w:spacing w:after="0" w:line="240" w:lineRule="auto"/>
        <w:jc w:val="both"/>
        <w:rPr>
          <w:rFonts w:ascii="Times New Roman" w:eastAsia="Calibri" w:hAnsi="Times New Roman" w:cs="Times New Roman"/>
          <w:b/>
          <w:sz w:val="24"/>
          <w:szCs w:val="24"/>
          <w:lang w:eastAsia="en-US"/>
        </w:rPr>
      </w:pPr>
    </w:p>
    <w:p w14:paraId="41DF34A1" w14:textId="2DFBCFD3"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PASTABA. </w:t>
      </w:r>
    </w:p>
    <w:p w14:paraId="2AF2EE5D" w14:textId="77777777"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JEI ŠIOJE DEKLARACIJOJE NURODOMI ATSAKINGI ASMENYS:</w:t>
      </w:r>
    </w:p>
    <w:p w14:paraId="44AF3283" w14:textId="77777777"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218C873F" w14:textId="467B885A" w:rsidR="0034378C" w:rsidRPr="00910A24" w:rsidRDefault="0034378C" w:rsidP="00FE0846">
      <w:pPr>
        <w:spacing w:after="0" w:line="240" w:lineRule="auto"/>
        <w:jc w:val="both"/>
        <w:rPr>
          <w:rFonts w:ascii="Times New Roman" w:hAnsi="Times New Roman" w:cs="Times New Roman"/>
          <w:sz w:val="24"/>
          <w:szCs w:val="24"/>
        </w:rPr>
      </w:pPr>
      <w:r w:rsidRPr="00910A24">
        <w:rPr>
          <w:rFonts w:ascii="Times New Roman" w:eastAsia="Calibri" w:hAnsi="Times New Roman" w:cs="Times New Roman"/>
          <w:b/>
          <w:sz w:val="24"/>
          <w:szCs w:val="24"/>
          <w:lang w:eastAsia="en-US"/>
        </w:rPr>
        <w:t>– nurodyti dokumentai turi būti išduoti ne anksčiau kaip 180 dienų iki tos dienos, kai galimas laimėtojas turės pateikti dokumentus.</w:t>
      </w:r>
    </w:p>
    <w:sectPr w:rsidR="0034378C" w:rsidRPr="00910A2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E58C" w14:textId="77777777" w:rsidR="00C364BB" w:rsidRDefault="00C364BB" w:rsidP="00D05666">
      <w:r>
        <w:separator/>
      </w:r>
    </w:p>
  </w:endnote>
  <w:endnote w:type="continuationSeparator" w:id="0">
    <w:p w14:paraId="2CC63053" w14:textId="77777777" w:rsidR="00C364BB" w:rsidRDefault="00C364BB" w:rsidP="00D05666">
      <w:r>
        <w:continuationSeparator/>
      </w:r>
    </w:p>
  </w:endnote>
  <w:endnote w:type="continuationNotice" w:id="1">
    <w:p w14:paraId="7CF0BAB1" w14:textId="77777777" w:rsidR="00C364BB" w:rsidRDefault="00C36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0A54CB" w:rsidRPr="000008CC" w:rsidRDefault="000A54CB"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1D59" w14:textId="77777777" w:rsidR="00C364BB" w:rsidRDefault="00C364BB" w:rsidP="00D05666">
      <w:r>
        <w:separator/>
      </w:r>
    </w:p>
  </w:footnote>
  <w:footnote w:type="continuationSeparator" w:id="0">
    <w:p w14:paraId="23800A50" w14:textId="77777777" w:rsidR="00C364BB" w:rsidRDefault="00C364BB" w:rsidP="00D05666">
      <w:r>
        <w:continuationSeparator/>
      </w:r>
    </w:p>
  </w:footnote>
  <w:footnote w:type="continuationNotice" w:id="1">
    <w:p w14:paraId="7EE8F2D6" w14:textId="77777777" w:rsidR="00C364BB" w:rsidRDefault="00C364BB">
      <w:pPr>
        <w:spacing w:after="0" w:line="240" w:lineRule="auto"/>
      </w:pPr>
    </w:p>
  </w:footnote>
  <w:footnote w:id="2">
    <w:p w14:paraId="7EE3E911" w14:textId="77777777" w:rsidR="000A54CB" w:rsidRPr="0047489B" w:rsidRDefault="000A54CB"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0A54CB" w:rsidRPr="0047489B" w:rsidRDefault="000A54CB"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77777777" w:rsidR="000A54CB" w:rsidRPr="0047489B" w:rsidRDefault="000A54CB"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0A54CB" w:rsidRPr="0047489B" w:rsidRDefault="000A54CB"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0A54CB" w:rsidRPr="0047489B" w:rsidRDefault="000A54CB"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0A54CB" w:rsidRPr="0047489B" w:rsidRDefault="000A54CB"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77777777" w:rsidR="000A54CB" w:rsidRPr="0047489B" w:rsidRDefault="000A54CB" w:rsidP="00EC1B19">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15:restartNumberingAfterBreak="0">
    <w:nsid w:val="331746DF"/>
    <w:multiLevelType w:val="hybridMultilevel"/>
    <w:tmpl w:val="6FE2C67A"/>
    <w:lvl w:ilvl="0" w:tplc="BAA24BB2">
      <w:start w:val="2"/>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E824D7C"/>
    <w:multiLevelType w:val="multilevel"/>
    <w:tmpl w:val="948E84CE"/>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467984"/>
    <w:multiLevelType w:val="hybridMultilevel"/>
    <w:tmpl w:val="066A727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451362">
    <w:abstractNumId w:val="4"/>
  </w:num>
  <w:num w:numId="2" w16cid:durableId="1688679507">
    <w:abstractNumId w:val="21"/>
  </w:num>
  <w:num w:numId="3" w16cid:durableId="753162519">
    <w:abstractNumId w:val="27"/>
  </w:num>
  <w:num w:numId="4" w16cid:durableId="1482694492">
    <w:abstractNumId w:val="2"/>
  </w:num>
  <w:num w:numId="5" w16cid:durableId="1044016699">
    <w:abstractNumId w:val="23"/>
  </w:num>
  <w:num w:numId="6" w16cid:durableId="1347558932">
    <w:abstractNumId w:val="9"/>
  </w:num>
  <w:num w:numId="7" w16cid:durableId="1636183109">
    <w:abstractNumId w:val="20"/>
  </w:num>
  <w:num w:numId="8" w16cid:durableId="1588881316">
    <w:abstractNumId w:val="16"/>
  </w:num>
  <w:num w:numId="9" w16cid:durableId="455486563">
    <w:abstractNumId w:val="24"/>
  </w:num>
  <w:num w:numId="10" w16cid:durableId="1310935909">
    <w:abstractNumId w:val="15"/>
  </w:num>
  <w:num w:numId="11" w16cid:durableId="1168405904">
    <w:abstractNumId w:val="18"/>
  </w:num>
  <w:num w:numId="12" w16cid:durableId="932980325">
    <w:abstractNumId w:val="22"/>
  </w:num>
  <w:num w:numId="13" w16cid:durableId="1179150448">
    <w:abstractNumId w:val="1"/>
  </w:num>
  <w:num w:numId="14" w16cid:durableId="1615870400">
    <w:abstractNumId w:val="25"/>
  </w:num>
  <w:num w:numId="15" w16cid:durableId="2115133030">
    <w:abstractNumId w:val="19"/>
  </w:num>
  <w:num w:numId="16" w16cid:durableId="1254246252">
    <w:abstractNumId w:val="3"/>
  </w:num>
  <w:num w:numId="17" w16cid:durableId="735931858">
    <w:abstractNumId w:val="28"/>
  </w:num>
  <w:num w:numId="18" w16cid:durableId="305211535">
    <w:abstractNumId w:val="12"/>
  </w:num>
  <w:num w:numId="19" w16cid:durableId="536699248">
    <w:abstractNumId w:val="11"/>
  </w:num>
  <w:num w:numId="20" w16cid:durableId="1531802179">
    <w:abstractNumId w:val="6"/>
  </w:num>
  <w:num w:numId="21" w16cid:durableId="219830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260839">
    <w:abstractNumId w:val="26"/>
  </w:num>
  <w:num w:numId="23" w16cid:durableId="650714062">
    <w:abstractNumId w:val="10"/>
  </w:num>
  <w:num w:numId="24" w16cid:durableId="1243880961">
    <w:abstractNumId w:val="17"/>
  </w:num>
  <w:num w:numId="25" w16cid:durableId="1394504171">
    <w:abstractNumId w:val="0"/>
  </w:num>
  <w:num w:numId="26" w16cid:durableId="283922703">
    <w:abstractNumId w:val="13"/>
  </w:num>
  <w:num w:numId="27" w16cid:durableId="170265910">
    <w:abstractNumId w:val="29"/>
  </w:num>
  <w:num w:numId="28" w16cid:durableId="2093045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9552082">
    <w:abstractNumId w:val="7"/>
  </w:num>
  <w:num w:numId="30" w16cid:durableId="173107797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649"/>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27C09"/>
    <w:rsid w:val="00030C02"/>
    <w:rsid w:val="00030C76"/>
    <w:rsid w:val="00030F90"/>
    <w:rsid w:val="000315EB"/>
    <w:rsid w:val="0003169B"/>
    <w:rsid w:val="00031A62"/>
    <w:rsid w:val="000321E6"/>
    <w:rsid w:val="0003281A"/>
    <w:rsid w:val="00032D19"/>
    <w:rsid w:val="00034A4A"/>
    <w:rsid w:val="00034C1E"/>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D0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4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3239"/>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4CB"/>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08C"/>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5DEB"/>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596"/>
    <w:rsid w:val="0012267C"/>
    <w:rsid w:val="001229FD"/>
    <w:rsid w:val="001232F3"/>
    <w:rsid w:val="00124338"/>
    <w:rsid w:val="00124345"/>
    <w:rsid w:val="00124FB1"/>
    <w:rsid w:val="00125082"/>
    <w:rsid w:val="0012584E"/>
    <w:rsid w:val="0012639E"/>
    <w:rsid w:val="00127196"/>
    <w:rsid w:val="001275FB"/>
    <w:rsid w:val="00127F38"/>
    <w:rsid w:val="0013010B"/>
    <w:rsid w:val="00130D39"/>
    <w:rsid w:val="0013140B"/>
    <w:rsid w:val="0013152E"/>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3769F"/>
    <w:rsid w:val="00140D50"/>
    <w:rsid w:val="00141292"/>
    <w:rsid w:val="00141BF1"/>
    <w:rsid w:val="00142352"/>
    <w:rsid w:val="00142717"/>
    <w:rsid w:val="00142759"/>
    <w:rsid w:val="0014277F"/>
    <w:rsid w:val="001427AB"/>
    <w:rsid w:val="001429E3"/>
    <w:rsid w:val="00142AB7"/>
    <w:rsid w:val="00143038"/>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3958"/>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911"/>
    <w:rsid w:val="00171C73"/>
    <w:rsid w:val="00171FE7"/>
    <w:rsid w:val="0017277D"/>
    <w:rsid w:val="00172D53"/>
    <w:rsid w:val="0017338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0B0"/>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0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F5"/>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822"/>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D79"/>
    <w:rsid w:val="00224F0F"/>
    <w:rsid w:val="00224F1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41"/>
    <w:rsid w:val="00236B93"/>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64ED"/>
    <w:rsid w:val="0024735B"/>
    <w:rsid w:val="002476D5"/>
    <w:rsid w:val="002510C4"/>
    <w:rsid w:val="0025176F"/>
    <w:rsid w:val="00251BE9"/>
    <w:rsid w:val="00251D4A"/>
    <w:rsid w:val="00252A35"/>
    <w:rsid w:val="00253090"/>
    <w:rsid w:val="00253133"/>
    <w:rsid w:val="00253C3C"/>
    <w:rsid w:val="002540BB"/>
    <w:rsid w:val="00254895"/>
    <w:rsid w:val="00254B13"/>
    <w:rsid w:val="00255225"/>
    <w:rsid w:val="0025607C"/>
    <w:rsid w:val="002576BB"/>
    <w:rsid w:val="00257B29"/>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275A"/>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C751A"/>
    <w:rsid w:val="002D1083"/>
    <w:rsid w:val="002D18F3"/>
    <w:rsid w:val="002D1C99"/>
    <w:rsid w:val="002D1EFA"/>
    <w:rsid w:val="002D236C"/>
    <w:rsid w:val="002D28EF"/>
    <w:rsid w:val="002D3712"/>
    <w:rsid w:val="002D46ED"/>
    <w:rsid w:val="002D470F"/>
    <w:rsid w:val="002D48BB"/>
    <w:rsid w:val="002D4E1B"/>
    <w:rsid w:val="002D51D8"/>
    <w:rsid w:val="002D54D5"/>
    <w:rsid w:val="002D5ABC"/>
    <w:rsid w:val="002D61AE"/>
    <w:rsid w:val="002D6348"/>
    <w:rsid w:val="002D6CB9"/>
    <w:rsid w:val="002D6D51"/>
    <w:rsid w:val="002D6E52"/>
    <w:rsid w:val="002D6F74"/>
    <w:rsid w:val="002D71B6"/>
    <w:rsid w:val="002D7BEB"/>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E7FD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ECA"/>
    <w:rsid w:val="00306F87"/>
    <w:rsid w:val="003074D1"/>
    <w:rsid w:val="00307836"/>
    <w:rsid w:val="003101E1"/>
    <w:rsid w:val="00310753"/>
    <w:rsid w:val="0031109D"/>
    <w:rsid w:val="00311111"/>
    <w:rsid w:val="003127FC"/>
    <w:rsid w:val="0031284C"/>
    <w:rsid w:val="00312FEE"/>
    <w:rsid w:val="00312FF2"/>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688"/>
    <w:rsid w:val="00333BFA"/>
    <w:rsid w:val="00334D33"/>
    <w:rsid w:val="00334EB8"/>
    <w:rsid w:val="003354F0"/>
    <w:rsid w:val="00335A01"/>
    <w:rsid w:val="00335DA5"/>
    <w:rsid w:val="00335FEE"/>
    <w:rsid w:val="0033642E"/>
    <w:rsid w:val="003406FD"/>
    <w:rsid w:val="00340F7A"/>
    <w:rsid w:val="00341929"/>
    <w:rsid w:val="00341D9A"/>
    <w:rsid w:val="00342F0B"/>
    <w:rsid w:val="00343586"/>
    <w:rsid w:val="003436A3"/>
    <w:rsid w:val="0034378C"/>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4AF"/>
    <w:rsid w:val="003576C1"/>
    <w:rsid w:val="00357BB8"/>
    <w:rsid w:val="00357C23"/>
    <w:rsid w:val="003600F2"/>
    <w:rsid w:val="00360DB9"/>
    <w:rsid w:val="00360F9B"/>
    <w:rsid w:val="00361525"/>
    <w:rsid w:val="003617F1"/>
    <w:rsid w:val="003625CD"/>
    <w:rsid w:val="00362719"/>
    <w:rsid w:val="00363134"/>
    <w:rsid w:val="00364B75"/>
    <w:rsid w:val="0036506C"/>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1EA"/>
    <w:rsid w:val="00385D49"/>
    <w:rsid w:val="00386ABB"/>
    <w:rsid w:val="00386E76"/>
    <w:rsid w:val="003903FB"/>
    <w:rsid w:val="00390B20"/>
    <w:rsid w:val="0039114B"/>
    <w:rsid w:val="0039183A"/>
    <w:rsid w:val="00391FE7"/>
    <w:rsid w:val="0039299B"/>
    <w:rsid w:val="0039336E"/>
    <w:rsid w:val="00393698"/>
    <w:rsid w:val="0039371E"/>
    <w:rsid w:val="00394C27"/>
    <w:rsid w:val="0039554D"/>
    <w:rsid w:val="0039597E"/>
    <w:rsid w:val="00396CB4"/>
    <w:rsid w:val="003977D0"/>
    <w:rsid w:val="00397A9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70"/>
    <w:rsid w:val="003B0F1F"/>
    <w:rsid w:val="003B12DE"/>
    <w:rsid w:val="003B160F"/>
    <w:rsid w:val="003B3624"/>
    <w:rsid w:val="003B3660"/>
    <w:rsid w:val="003B386F"/>
    <w:rsid w:val="003B39F9"/>
    <w:rsid w:val="003B4138"/>
    <w:rsid w:val="003B558D"/>
    <w:rsid w:val="003B582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08A7"/>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2B46"/>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623"/>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6F8D"/>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495E"/>
    <w:rsid w:val="00475262"/>
    <w:rsid w:val="0047554A"/>
    <w:rsid w:val="00475F9B"/>
    <w:rsid w:val="00476119"/>
    <w:rsid w:val="0047687E"/>
    <w:rsid w:val="00476CDD"/>
    <w:rsid w:val="00476F8C"/>
    <w:rsid w:val="00477610"/>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E46"/>
    <w:rsid w:val="00495F71"/>
    <w:rsid w:val="00496005"/>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27"/>
    <w:rsid w:val="004A48CA"/>
    <w:rsid w:val="004A4C80"/>
    <w:rsid w:val="004A4DA2"/>
    <w:rsid w:val="004A51B9"/>
    <w:rsid w:val="004A53AB"/>
    <w:rsid w:val="004A542A"/>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CF"/>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1D7F"/>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6087"/>
    <w:rsid w:val="005377B5"/>
    <w:rsid w:val="005379E7"/>
    <w:rsid w:val="00537A4A"/>
    <w:rsid w:val="00540094"/>
    <w:rsid w:val="005404A6"/>
    <w:rsid w:val="00540743"/>
    <w:rsid w:val="00540C9A"/>
    <w:rsid w:val="00540EF1"/>
    <w:rsid w:val="0054132A"/>
    <w:rsid w:val="005415E4"/>
    <w:rsid w:val="00541BC4"/>
    <w:rsid w:val="005420ED"/>
    <w:rsid w:val="0054295E"/>
    <w:rsid w:val="00542A74"/>
    <w:rsid w:val="00543248"/>
    <w:rsid w:val="00543AE0"/>
    <w:rsid w:val="005448A6"/>
    <w:rsid w:val="00544F0B"/>
    <w:rsid w:val="005464B7"/>
    <w:rsid w:val="00547265"/>
    <w:rsid w:val="00547443"/>
    <w:rsid w:val="005505A6"/>
    <w:rsid w:val="005505BF"/>
    <w:rsid w:val="00551B0D"/>
    <w:rsid w:val="00551FA7"/>
    <w:rsid w:val="00553286"/>
    <w:rsid w:val="005539B9"/>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1EF"/>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624"/>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DA"/>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02B"/>
    <w:rsid w:val="00605629"/>
    <w:rsid w:val="006059FB"/>
    <w:rsid w:val="00605D03"/>
    <w:rsid w:val="00606FD4"/>
    <w:rsid w:val="00607C46"/>
    <w:rsid w:val="006102F3"/>
    <w:rsid w:val="0061093E"/>
    <w:rsid w:val="006119DC"/>
    <w:rsid w:val="00612434"/>
    <w:rsid w:val="00612CE6"/>
    <w:rsid w:val="00612DA3"/>
    <w:rsid w:val="00612EDD"/>
    <w:rsid w:val="00612F4A"/>
    <w:rsid w:val="00612FBA"/>
    <w:rsid w:val="00614A7B"/>
    <w:rsid w:val="00614FF2"/>
    <w:rsid w:val="0061519E"/>
    <w:rsid w:val="006158E4"/>
    <w:rsid w:val="006158FB"/>
    <w:rsid w:val="00615C08"/>
    <w:rsid w:val="00617073"/>
    <w:rsid w:val="0061733E"/>
    <w:rsid w:val="0061741C"/>
    <w:rsid w:val="0061785B"/>
    <w:rsid w:val="006207BC"/>
    <w:rsid w:val="00621335"/>
    <w:rsid w:val="00621423"/>
    <w:rsid w:val="0062150E"/>
    <w:rsid w:val="00622EF5"/>
    <w:rsid w:val="0062329C"/>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7EE"/>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0E2"/>
    <w:rsid w:val="00685538"/>
    <w:rsid w:val="00685582"/>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52B"/>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4FE"/>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3E5A"/>
    <w:rsid w:val="006E4B89"/>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47AD"/>
    <w:rsid w:val="007152B7"/>
    <w:rsid w:val="007160DA"/>
    <w:rsid w:val="0071650A"/>
    <w:rsid w:val="0071679C"/>
    <w:rsid w:val="00716F5E"/>
    <w:rsid w:val="00717339"/>
    <w:rsid w:val="00717724"/>
    <w:rsid w:val="00717909"/>
    <w:rsid w:val="00717D94"/>
    <w:rsid w:val="00717DCC"/>
    <w:rsid w:val="007204DB"/>
    <w:rsid w:val="00720E2A"/>
    <w:rsid w:val="00720E60"/>
    <w:rsid w:val="007212CA"/>
    <w:rsid w:val="0072163C"/>
    <w:rsid w:val="00721A8D"/>
    <w:rsid w:val="0072204F"/>
    <w:rsid w:val="007220C5"/>
    <w:rsid w:val="007221F7"/>
    <w:rsid w:val="00722B34"/>
    <w:rsid w:val="00723157"/>
    <w:rsid w:val="007233EE"/>
    <w:rsid w:val="00723492"/>
    <w:rsid w:val="00723FC5"/>
    <w:rsid w:val="007243EB"/>
    <w:rsid w:val="007245C1"/>
    <w:rsid w:val="0072471E"/>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09C"/>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34B"/>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2CFA"/>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0D"/>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47B3"/>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F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52CF"/>
    <w:rsid w:val="007F6402"/>
    <w:rsid w:val="007F6812"/>
    <w:rsid w:val="007F6C4A"/>
    <w:rsid w:val="007F6C5E"/>
    <w:rsid w:val="007F70F3"/>
    <w:rsid w:val="0080079C"/>
    <w:rsid w:val="0080269D"/>
    <w:rsid w:val="0080299A"/>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23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26"/>
    <w:rsid w:val="00861C17"/>
    <w:rsid w:val="00861F49"/>
    <w:rsid w:val="0086202D"/>
    <w:rsid w:val="00862DB8"/>
    <w:rsid w:val="0086303D"/>
    <w:rsid w:val="008638DF"/>
    <w:rsid w:val="00864390"/>
    <w:rsid w:val="008643DD"/>
    <w:rsid w:val="008656E1"/>
    <w:rsid w:val="008662A0"/>
    <w:rsid w:val="0086727C"/>
    <w:rsid w:val="0086773C"/>
    <w:rsid w:val="008677FE"/>
    <w:rsid w:val="00867806"/>
    <w:rsid w:val="008678E4"/>
    <w:rsid w:val="00867D33"/>
    <w:rsid w:val="00867F87"/>
    <w:rsid w:val="00870AAF"/>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30CD"/>
    <w:rsid w:val="008931B4"/>
    <w:rsid w:val="0089331B"/>
    <w:rsid w:val="008933BC"/>
    <w:rsid w:val="008936BE"/>
    <w:rsid w:val="00893C2B"/>
    <w:rsid w:val="008941ED"/>
    <w:rsid w:val="00894EF3"/>
    <w:rsid w:val="00895F31"/>
    <w:rsid w:val="008969D4"/>
    <w:rsid w:val="008978C5"/>
    <w:rsid w:val="008A00D5"/>
    <w:rsid w:val="008A0157"/>
    <w:rsid w:val="008A0270"/>
    <w:rsid w:val="008A1365"/>
    <w:rsid w:val="008A16F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C4"/>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99"/>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682"/>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1D"/>
    <w:rsid w:val="00901552"/>
    <w:rsid w:val="00901FB3"/>
    <w:rsid w:val="009025EC"/>
    <w:rsid w:val="009032BE"/>
    <w:rsid w:val="009034DF"/>
    <w:rsid w:val="00903F2F"/>
    <w:rsid w:val="009042D9"/>
    <w:rsid w:val="009043AE"/>
    <w:rsid w:val="00904BC4"/>
    <w:rsid w:val="00905C8B"/>
    <w:rsid w:val="0090783A"/>
    <w:rsid w:val="009079D3"/>
    <w:rsid w:val="00910A24"/>
    <w:rsid w:val="00910C39"/>
    <w:rsid w:val="00911B90"/>
    <w:rsid w:val="00911C54"/>
    <w:rsid w:val="009122A7"/>
    <w:rsid w:val="00912704"/>
    <w:rsid w:val="00912795"/>
    <w:rsid w:val="00913029"/>
    <w:rsid w:val="00913EE3"/>
    <w:rsid w:val="009142CB"/>
    <w:rsid w:val="00914D3F"/>
    <w:rsid w:val="009152F5"/>
    <w:rsid w:val="0091557F"/>
    <w:rsid w:val="0091587B"/>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6A33"/>
    <w:rsid w:val="0093767A"/>
    <w:rsid w:val="009400B9"/>
    <w:rsid w:val="00940DC3"/>
    <w:rsid w:val="00940EF8"/>
    <w:rsid w:val="00942030"/>
    <w:rsid w:val="009420BB"/>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E9"/>
    <w:rsid w:val="009D02CC"/>
    <w:rsid w:val="009D03EB"/>
    <w:rsid w:val="009D08A3"/>
    <w:rsid w:val="009D0C3F"/>
    <w:rsid w:val="009D0DC5"/>
    <w:rsid w:val="009D1038"/>
    <w:rsid w:val="009D184C"/>
    <w:rsid w:val="009D2ED4"/>
    <w:rsid w:val="009D2F13"/>
    <w:rsid w:val="009D2F4F"/>
    <w:rsid w:val="009D3DDD"/>
    <w:rsid w:val="009D4B7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941"/>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4FA5"/>
    <w:rsid w:val="00A176D5"/>
    <w:rsid w:val="00A1780C"/>
    <w:rsid w:val="00A17851"/>
    <w:rsid w:val="00A20BEA"/>
    <w:rsid w:val="00A21549"/>
    <w:rsid w:val="00A215B6"/>
    <w:rsid w:val="00A217B2"/>
    <w:rsid w:val="00A21F3E"/>
    <w:rsid w:val="00A222A1"/>
    <w:rsid w:val="00A22833"/>
    <w:rsid w:val="00A23042"/>
    <w:rsid w:val="00A2374A"/>
    <w:rsid w:val="00A23B71"/>
    <w:rsid w:val="00A23C2A"/>
    <w:rsid w:val="00A240B0"/>
    <w:rsid w:val="00A2480E"/>
    <w:rsid w:val="00A24A82"/>
    <w:rsid w:val="00A24E87"/>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30"/>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2CCA"/>
    <w:rsid w:val="00A73BF7"/>
    <w:rsid w:val="00A73DC0"/>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4EBC"/>
    <w:rsid w:val="00A95380"/>
    <w:rsid w:val="00A96518"/>
    <w:rsid w:val="00A96630"/>
    <w:rsid w:val="00A967FE"/>
    <w:rsid w:val="00A9703B"/>
    <w:rsid w:val="00A97192"/>
    <w:rsid w:val="00A97EDD"/>
    <w:rsid w:val="00A97EF0"/>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5B99"/>
    <w:rsid w:val="00AA6028"/>
    <w:rsid w:val="00AA62D6"/>
    <w:rsid w:val="00AA6640"/>
    <w:rsid w:val="00AA66DF"/>
    <w:rsid w:val="00AA6796"/>
    <w:rsid w:val="00AA78B2"/>
    <w:rsid w:val="00AA7C0D"/>
    <w:rsid w:val="00AA7DD1"/>
    <w:rsid w:val="00AB0746"/>
    <w:rsid w:val="00AB1754"/>
    <w:rsid w:val="00AB1EF3"/>
    <w:rsid w:val="00AB2DB9"/>
    <w:rsid w:val="00AB2E78"/>
    <w:rsid w:val="00AB2FA0"/>
    <w:rsid w:val="00AB3B35"/>
    <w:rsid w:val="00AB3B5E"/>
    <w:rsid w:val="00AB3EA4"/>
    <w:rsid w:val="00AB5541"/>
    <w:rsid w:val="00AB5657"/>
    <w:rsid w:val="00AB5F00"/>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039"/>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0DB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415"/>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F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8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E3"/>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5BFF"/>
    <w:rsid w:val="00BD65B2"/>
    <w:rsid w:val="00BD6721"/>
    <w:rsid w:val="00BD7604"/>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2C5"/>
    <w:rsid w:val="00C01740"/>
    <w:rsid w:val="00C0177E"/>
    <w:rsid w:val="00C018FC"/>
    <w:rsid w:val="00C01B4A"/>
    <w:rsid w:val="00C02966"/>
    <w:rsid w:val="00C02B55"/>
    <w:rsid w:val="00C03738"/>
    <w:rsid w:val="00C03EB7"/>
    <w:rsid w:val="00C04406"/>
    <w:rsid w:val="00C0493B"/>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445"/>
    <w:rsid w:val="00C16987"/>
    <w:rsid w:val="00C16D04"/>
    <w:rsid w:val="00C171EA"/>
    <w:rsid w:val="00C179C4"/>
    <w:rsid w:val="00C204A7"/>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BB"/>
    <w:rsid w:val="00C373EA"/>
    <w:rsid w:val="00C37C99"/>
    <w:rsid w:val="00C37CB5"/>
    <w:rsid w:val="00C37E50"/>
    <w:rsid w:val="00C4066F"/>
    <w:rsid w:val="00C42A0E"/>
    <w:rsid w:val="00C438F5"/>
    <w:rsid w:val="00C43FFF"/>
    <w:rsid w:val="00C441D7"/>
    <w:rsid w:val="00C4463D"/>
    <w:rsid w:val="00C447D2"/>
    <w:rsid w:val="00C450D4"/>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435"/>
    <w:rsid w:val="00C725E4"/>
    <w:rsid w:val="00C727CF"/>
    <w:rsid w:val="00C72B4D"/>
    <w:rsid w:val="00C72D44"/>
    <w:rsid w:val="00C75E83"/>
    <w:rsid w:val="00C7662E"/>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040"/>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D9"/>
    <w:rsid w:val="00CB1979"/>
    <w:rsid w:val="00CB1BFC"/>
    <w:rsid w:val="00CB1C73"/>
    <w:rsid w:val="00CB20ED"/>
    <w:rsid w:val="00CB21ED"/>
    <w:rsid w:val="00CB29DE"/>
    <w:rsid w:val="00CB3C1E"/>
    <w:rsid w:val="00CB3E24"/>
    <w:rsid w:val="00CB3E81"/>
    <w:rsid w:val="00CB46BF"/>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3CE5"/>
    <w:rsid w:val="00CC3E4C"/>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42"/>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0F70"/>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27F8B"/>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C65"/>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A80"/>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55"/>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48F"/>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68B"/>
    <w:rsid w:val="00E55BAF"/>
    <w:rsid w:val="00E55E1A"/>
    <w:rsid w:val="00E56A89"/>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4999"/>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83"/>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3BE2"/>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A"/>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4F"/>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4EF7"/>
    <w:rsid w:val="00F75592"/>
    <w:rsid w:val="00F7599F"/>
    <w:rsid w:val="00F75E36"/>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76"/>
    <w:rsid w:val="00FC3FB1"/>
    <w:rsid w:val="00FC42A1"/>
    <w:rsid w:val="00FC438E"/>
    <w:rsid w:val="00FC46D9"/>
    <w:rsid w:val="00FC5AAA"/>
    <w:rsid w:val="00FC5CAE"/>
    <w:rsid w:val="00FC5EA5"/>
    <w:rsid w:val="00FC6129"/>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D7DA6"/>
    <w:rsid w:val="00FE0385"/>
    <w:rsid w:val="00FE07A7"/>
    <w:rsid w:val="00FE0846"/>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 w:type="character" w:styleId="Neapdorotaspaminjimas">
    <w:name w:val="Unresolved Mention"/>
    <w:basedOn w:val="Numatytasispastraiposriftas"/>
    <w:uiPriority w:val="99"/>
    <w:semiHidden/>
    <w:unhideWhenUsed/>
    <w:rsid w:val="00224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e-tar.lt/portal/lt/legalAct/3956df62a73311ef90b5ee8931e5ce5e"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mailto:ausra.vecerinskiene@trak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C344-0712-4638-BF73-D357BE3B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50756</Words>
  <Characters>28932</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3</cp:revision>
  <cp:lastPrinted>2025-05-07T08:07:00Z</cp:lastPrinted>
  <dcterms:created xsi:type="dcterms:W3CDTF">2025-09-11T06:10:00Z</dcterms:created>
  <dcterms:modified xsi:type="dcterms:W3CDTF">2025-09-11T06:28:00Z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