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3E6BB" w14:textId="0D0BE784" w:rsidR="00B842BC" w:rsidRPr="00F501B8" w:rsidRDefault="00B842BC" w:rsidP="00123AE8">
      <w:pPr>
        <w:jc w:val="center"/>
        <w:rPr>
          <w:rFonts w:ascii="Verdana" w:hAnsi="Verdana"/>
        </w:rPr>
      </w:pPr>
      <w:r w:rsidRPr="00F501B8">
        <w:rPr>
          <w:rFonts w:ascii="Verdana" w:hAnsi="Verdana"/>
          <w:lang w:eastAsia="lt-LT"/>
        </w:rPr>
        <w:drawing>
          <wp:inline distT="0" distB="0" distL="0" distR="0" wp14:anchorId="4F3B544C" wp14:editId="321DB995">
            <wp:extent cx="523875" cy="619125"/>
            <wp:effectExtent l="19050" t="0" r="9525" b="0"/>
            <wp:docPr id="2" name="Paveikslėlis 1" descr="M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Mherbas"/>
                    <pic:cNvPicPr>
                      <a:picLocks noChangeAspect="1" noChangeArrowheads="1"/>
                    </pic:cNvPicPr>
                  </pic:nvPicPr>
                  <pic:blipFill>
                    <a:blip r:embed="rId8"/>
                    <a:srcRect/>
                    <a:stretch>
                      <a:fillRect/>
                    </a:stretch>
                  </pic:blipFill>
                  <pic:spPr bwMode="auto">
                    <a:xfrm>
                      <a:off x="0" y="0"/>
                      <a:ext cx="523875" cy="619125"/>
                    </a:xfrm>
                    <a:prstGeom prst="rect">
                      <a:avLst/>
                    </a:prstGeom>
                    <a:noFill/>
                    <a:ln w="9525">
                      <a:noFill/>
                      <a:miter lim="800000"/>
                      <a:headEnd/>
                      <a:tailEnd/>
                    </a:ln>
                  </pic:spPr>
                </pic:pic>
              </a:graphicData>
            </a:graphic>
          </wp:inline>
        </w:drawing>
      </w:r>
    </w:p>
    <w:p w14:paraId="1CBD671B" w14:textId="77777777" w:rsidR="004E6A5D" w:rsidRPr="00F501B8" w:rsidRDefault="004E6A5D" w:rsidP="00123AE8">
      <w:pPr>
        <w:jc w:val="center"/>
        <w:rPr>
          <w:rFonts w:ascii="Verdana" w:hAnsi="Verdana"/>
        </w:rPr>
      </w:pPr>
    </w:p>
    <w:p w14:paraId="799765E7" w14:textId="77777777" w:rsidR="00B842BC" w:rsidRPr="00F501B8" w:rsidRDefault="00B842BC" w:rsidP="00123AE8">
      <w:pPr>
        <w:jc w:val="center"/>
        <w:rPr>
          <w:rFonts w:ascii="Verdana" w:hAnsi="Verdana"/>
        </w:rPr>
      </w:pPr>
      <w:r w:rsidRPr="00F501B8">
        <w:rPr>
          <w:rFonts w:ascii="Verdana" w:hAnsi="Verdana"/>
          <w:b/>
          <w:caps/>
        </w:rPr>
        <w:t>MARIJAMPOLĖS SAVIVALDYBĖS ADMINISTRACIJA</w:t>
      </w:r>
    </w:p>
    <w:p w14:paraId="402D442E" w14:textId="77777777" w:rsidR="00B842BC" w:rsidRPr="00F501B8" w:rsidRDefault="00B842BC" w:rsidP="00123AE8">
      <w:pPr>
        <w:tabs>
          <w:tab w:val="right" w:leader="underscore" w:pos="8640"/>
        </w:tabs>
        <w:ind w:left="5529" w:hanging="5529"/>
        <w:jc w:val="center"/>
        <w:rPr>
          <w:rFonts w:ascii="Verdana" w:hAnsi="Verdana"/>
        </w:rPr>
      </w:pPr>
    </w:p>
    <w:p w14:paraId="239D7CE4" w14:textId="2AA75539" w:rsidR="00B842BC" w:rsidRPr="00F501B8" w:rsidRDefault="00B842BC" w:rsidP="00123AE8">
      <w:pPr>
        <w:tabs>
          <w:tab w:val="left" w:pos="4536"/>
          <w:tab w:val="right" w:leader="underscore" w:pos="8640"/>
        </w:tabs>
        <w:ind w:left="4678" w:hanging="357"/>
        <w:rPr>
          <w:rFonts w:ascii="Verdana" w:hAnsi="Verdana"/>
        </w:rPr>
      </w:pPr>
      <w:r w:rsidRPr="00F501B8">
        <w:rPr>
          <w:rFonts w:ascii="Verdana" w:hAnsi="Verdana"/>
        </w:rPr>
        <w:t>PATVIRTINTA:</w:t>
      </w:r>
    </w:p>
    <w:p w14:paraId="6BCD0B0C" w14:textId="707D34AF" w:rsidR="00B842BC" w:rsidRPr="00F501B8" w:rsidRDefault="00B842BC" w:rsidP="00123AE8">
      <w:pPr>
        <w:tabs>
          <w:tab w:val="left" w:pos="4536"/>
          <w:tab w:val="right" w:leader="underscore" w:pos="8640"/>
        </w:tabs>
        <w:ind w:left="4678" w:hanging="357"/>
        <w:rPr>
          <w:rFonts w:ascii="Verdana" w:hAnsi="Verdana"/>
          <w:color w:val="auto"/>
        </w:rPr>
      </w:pPr>
      <w:r w:rsidRPr="00F501B8">
        <w:rPr>
          <w:rFonts w:ascii="Verdana" w:hAnsi="Verdana"/>
          <w:color w:val="auto"/>
        </w:rPr>
        <w:t>Marijampolės savivaldybės administracijos</w:t>
      </w:r>
    </w:p>
    <w:p w14:paraId="160EC699" w14:textId="0E5B1AA2" w:rsidR="00932BCD" w:rsidRPr="00F501B8" w:rsidRDefault="00B842BC" w:rsidP="00123AE8">
      <w:pPr>
        <w:tabs>
          <w:tab w:val="left" w:pos="4536"/>
          <w:tab w:val="right" w:leader="underscore" w:pos="8640"/>
        </w:tabs>
        <w:ind w:left="4678" w:hanging="357"/>
        <w:rPr>
          <w:rFonts w:ascii="Verdana" w:hAnsi="Verdana"/>
          <w:color w:val="auto"/>
        </w:rPr>
      </w:pPr>
      <w:r w:rsidRPr="00F501B8">
        <w:rPr>
          <w:rFonts w:ascii="Verdana" w:hAnsi="Verdana"/>
          <w:color w:val="auto"/>
        </w:rPr>
        <w:t>Viešųjų pirkimų nuolatinės komisijos</w:t>
      </w:r>
    </w:p>
    <w:p w14:paraId="342DAB7E" w14:textId="7370D01E" w:rsidR="00B842BC" w:rsidRPr="00F501B8" w:rsidRDefault="00B842BC" w:rsidP="00123AE8">
      <w:pPr>
        <w:tabs>
          <w:tab w:val="left" w:pos="4536"/>
          <w:tab w:val="right" w:leader="underscore" w:pos="8640"/>
        </w:tabs>
        <w:ind w:left="4326" w:hanging="5"/>
        <w:rPr>
          <w:rFonts w:ascii="Verdana" w:hAnsi="Verdana"/>
          <w:color w:val="auto"/>
        </w:rPr>
      </w:pPr>
      <w:r w:rsidRPr="00F501B8">
        <w:rPr>
          <w:rFonts w:ascii="Verdana" w:hAnsi="Verdana"/>
          <w:color w:val="auto"/>
        </w:rPr>
        <w:t>202</w:t>
      </w:r>
      <w:r w:rsidR="003F4E05" w:rsidRPr="00F501B8">
        <w:rPr>
          <w:rFonts w:ascii="Verdana" w:hAnsi="Verdana"/>
          <w:color w:val="auto"/>
        </w:rPr>
        <w:t>5</w:t>
      </w:r>
      <w:r w:rsidRPr="00F501B8">
        <w:rPr>
          <w:rFonts w:ascii="Verdana" w:hAnsi="Verdana"/>
          <w:color w:val="auto"/>
        </w:rPr>
        <w:t xml:space="preserve"> m. </w:t>
      </w:r>
      <w:r w:rsidR="00CD799C" w:rsidRPr="00F501B8">
        <w:rPr>
          <w:rFonts w:ascii="Verdana" w:hAnsi="Verdana"/>
          <w:color w:val="auto"/>
        </w:rPr>
        <w:t>rugsėjo</w:t>
      </w:r>
      <w:r w:rsidR="003D5E3A" w:rsidRPr="00F501B8">
        <w:rPr>
          <w:rFonts w:ascii="Verdana" w:hAnsi="Verdana"/>
          <w:color w:val="auto"/>
        </w:rPr>
        <w:t xml:space="preserve"> </w:t>
      </w:r>
      <w:r w:rsidR="00CD799C" w:rsidRPr="00F501B8">
        <w:rPr>
          <w:rFonts w:ascii="Verdana" w:hAnsi="Verdana"/>
          <w:color w:val="auto"/>
        </w:rPr>
        <w:t>11</w:t>
      </w:r>
      <w:r w:rsidR="003D5E3A" w:rsidRPr="00F501B8">
        <w:rPr>
          <w:rFonts w:ascii="Verdana" w:hAnsi="Verdana"/>
          <w:color w:val="auto"/>
        </w:rPr>
        <w:t xml:space="preserve"> </w:t>
      </w:r>
      <w:r w:rsidRPr="00F501B8">
        <w:rPr>
          <w:rFonts w:ascii="Verdana" w:hAnsi="Verdana"/>
          <w:color w:val="auto"/>
        </w:rPr>
        <w:t>d. posėdžio protokolu Nr. K-</w:t>
      </w:r>
      <w:r w:rsidR="00CD799C" w:rsidRPr="00F501B8">
        <w:rPr>
          <w:rFonts w:ascii="Verdana" w:hAnsi="Verdana"/>
          <w:color w:val="auto"/>
        </w:rPr>
        <w:t>492</w:t>
      </w:r>
    </w:p>
    <w:p w14:paraId="235CC6AF" w14:textId="393F0011" w:rsidR="004E6A5D" w:rsidRPr="00F501B8" w:rsidRDefault="004E6A5D" w:rsidP="00123AE8">
      <w:pPr>
        <w:tabs>
          <w:tab w:val="left" w:pos="4536"/>
          <w:tab w:val="right" w:leader="underscore" w:pos="8640"/>
        </w:tabs>
        <w:ind w:left="4678" w:hanging="357"/>
        <w:rPr>
          <w:rFonts w:ascii="Verdana" w:hAnsi="Verdana"/>
        </w:rPr>
      </w:pPr>
    </w:p>
    <w:p w14:paraId="5718DC69" w14:textId="77777777" w:rsidR="00B842BC" w:rsidRPr="00F501B8" w:rsidRDefault="00B842BC" w:rsidP="00123AE8">
      <w:pPr>
        <w:pStyle w:val="1Skyrius"/>
        <w:rPr>
          <w:rFonts w:ascii="Verdana" w:hAnsi="Verdana"/>
          <w:color w:val="000000"/>
          <w:sz w:val="24"/>
          <w:szCs w:val="24"/>
          <w:lang w:val="lt-LT"/>
        </w:rPr>
      </w:pPr>
    </w:p>
    <w:p w14:paraId="4C319EF6" w14:textId="2E83D342" w:rsidR="003F4E05" w:rsidRPr="00F501B8" w:rsidRDefault="00677E30" w:rsidP="00123AE8">
      <w:pPr>
        <w:jc w:val="center"/>
        <w:rPr>
          <w:rFonts w:ascii="Verdana" w:hAnsi="Verdana"/>
          <w:b/>
          <w:bCs/>
          <w:color w:val="000000"/>
        </w:rPr>
      </w:pPr>
      <w:bookmarkStart w:id="0" w:name="_Hlk198132262"/>
      <w:r w:rsidRPr="00F501B8">
        <w:rPr>
          <w:rFonts w:ascii="Verdana" w:hAnsi="Verdana"/>
          <w:b/>
          <w:bCs/>
          <w:color w:val="000000"/>
        </w:rPr>
        <w:t xml:space="preserve">MARIJAMPOLĖS </w:t>
      </w:r>
      <w:r w:rsidR="002B2000" w:rsidRPr="00F501B8">
        <w:rPr>
          <w:rFonts w:ascii="Verdana" w:hAnsi="Verdana"/>
          <w:b/>
          <w:bCs/>
          <w:color w:val="000000"/>
        </w:rPr>
        <w:t>JONO TOTORAIČIO PROGIMNAZIJOS VIDINIO KIEMO</w:t>
      </w:r>
      <w:r w:rsidRPr="00F501B8">
        <w:rPr>
          <w:rFonts w:ascii="Verdana" w:hAnsi="Verdana"/>
          <w:b/>
          <w:bCs/>
          <w:color w:val="000000"/>
        </w:rPr>
        <w:t xml:space="preserve"> PAPRASTOJO REMONTO </w:t>
      </w:r>
      <w:r w:rsidR="003F4E05" w:rsidRPr="00F501B8">
        <w:rPr>
          <w:rFonts w:ascii="Verdana" w:hAnsi="Verdana"/>
          <w:b/>
          <w:bCs/>
          <w:color w:val="000000"/>
        </w:rPr>
        <w:t>DARBŲ</w:t>
      </w:r>
    </w:p>
    <w:bookmarkEnd w:id="0"/>
    <w:p w14:paraId="297E78A1" w14:textId="77777777" w:rsidR="00F94EED" w:rsidRPr="00F501B8" w:rsidRDefault="00F94EED" w:rsidP="00123AE8">
      <w:pPr>
        <w:jc w:val="center"/>
        <w:rPr>
          <w:rFonts w:ascii="Verdana" w:hAnsi="Verdana"/>
          <w:b/>
          <w:bCs/>
          <w:color w:val="000000"/>
        </w:rPr>
      </w:pPr>
    </w:p>
    <w:p w14:paraId="34CB049A" w14:textId="447B5166" w:rsidR="00B842BC" w:rsidRPr="00F501B8" w:rsidRDefault="00B94833" w:rsidP="00123AE8">
      <w:pPr>
        <w:jc w:val="center"/>
        <w:rPr>
          <w:rFonts w:ascii="Verdana" w:hAnsi="Verdana"/>
          <w:b/>
          <w:bCs/>
          <w:color w:val="000000"/>
        </w:rPr>
      </w:pPr>
      <w:r w:rsidRPr="00F501B8">
        <w:rPr>
          <w:rFonts w:ascii="Verdana" w:eastAsia="Times New Roman" w:hAnsi="Verdana"/>
          <w:b/>
          <w:bCs/>
          <w:caps/>
          <w:color w:val="000000"/>
          <w:spacing w:val="4"/>
        </w:rPr>
        <w:t>ATVIRO (SUPAPRASTINTO) KONKURSO SĄLYGOS</w:t>
      </w:r>
    </w:p>
    <w:p w14:paraId="4094DEFD" w14:textId="77777777" w:rsidR="00B21EE1" w:rsidRPr="00F501B8" w:rsidRDefault="00B21EE1" w:rsidP="00123AE8">
      <w:pPr>
        <w:jc w:val="center"/>
        <w:rPr>
          <w:rFonts w:ascii="Verdana" w:hAnsi="Verdana"/>
          <w:b/>
          <w:caps/>
        </w:rPr>
      </w:pPr>
    </w:p>
    <w:p w14:paraId="6B7C53FF" w14:textId="0883BA75" w:rsidR="00B842BC" w:rsidRPr="00F501B8" w:rsidRDefault="00B842BC" w:rsidP="00123AE8">
      <w:pPr>
        <w:jc w:val="center"/>
        <w:rPr>
          <w:rFonts w:ascii="Verdana" w:hAnsi="Verdana"/>
          <w:b/>
          <w:caps/>
        </w:rPr>
      </w:pPr>
      <w:r w:rsidRPr="00F501B8">
        <w:rPr>
          <w:rFonts w:ascii="Verdana" w:hAnsi="Verdana"/>
          <w:b/>
          <w:caps/>
        </w:rPr>
        <w:t>TURINYS</w:t>
      </w:r>
    </w:p>
    <w:sdt>
      <w:sdtPr>
        <w:rPr>
          <w:rFonts w:ascii="Verdana" w:eastAsia="Arial Unicode MS" w:hAnsi="Verdana"/>
          <w:b w:val="0"/>
          <w:bCs w:val="0"/>
          <w:color w:val="00000A"/>
          <w:sz w:val="24"/>
          <w:szCs w:val="24"/>
        </w:rPr>
        <w:id w:val="547575095"/>
        <w:docPartObj>
          <w:docPartGallery w:val="Table of Contents"/>
          <w:docPartUnique/>
        </w:docPartObj>
      </w:sdtPr>
      <w:sdtContent>
        <w:p w14:paraId="1BAF457D" w14:textId="77777777" w:rsidR="00B842BC" w:rsidRPr="00F501B8" w:rsidRDefault="00B842BC" w:rsidP="00123AE8">
          <w:pPr>
            <w:pStyle w:val="Turinioantrat"/>
            <w:spacing w:before="0" w:line="240" w:lineRule="auto"/>
            <w:rPr>
              <w:rFonts w:ascii="Verdana" w:hAnsi="Verdana"/>
              <w:sz w:val="24"/>
              <w:szCs w:val="24"/>
            </w:rPr>
          </w:pPr>
        </w:p>
        <w:p w14:paraId="4393EAE9" w14:textId="49C683BF" w:rsidR="00DB5A76" w:rsidRPr="00F501B8" w:rsidRDefault="00B842BC" w:rsidP="00123AE8">
          <w:pPr>
            <w:pStyle w:val="Turinys1"/>
            <w:rPr>
              <w:rFonts w:ascii="Verdana" w:eastAsiaTheme="minorEastAsia" w:hAnsi="Verdana" w:cstheme="minorBidi"/>
              <w:sz w:val="24"/>
              <w:szCs w:val="24"/>
              <w:lang w:eastAsia="lt-LT"/>
            </w:rPr>
          </w:pPr>
          <w:r w:rsidRPr="00F501B8">
            <w:rPr>
              <w:rFonts w:ascii="Verdana" w:hAnsi="Verdana"/>
              <w:sz w:val="24"/>
              <w:szCs w:val="24"/>
            </w:rPr>
            <w:fldChar w:fldCharType="begin"/>
          </w:r>
          <w:r w:rsidRPr="00F501B8">
            <w:rPr>
              <w:rFonts w:ascii="Verdana" w:hAnsi="Verdana"/>
              <w:sz w:val="24"/>
              <w:szCs w:val="24"/>
            </w:rPr>
            <w:instrText xml:space="preserve"> TOC \o "1-3" \h \z \u </w:instrText>
          </w:r>
          <w:r w:rsidRPr="00F501B8">
            <w:rPr>
              <w:rFonts w:ascii="Verdana" w:hAnsi="Verdana"/>
              <w:sz w:val="24"/>
              <w:szCs w:val="24"/>
            </w:rPr>
            <w:fldChar w:fldCharType="separate"/>
          </w:r>
          <w:hyperlink w:anchor="_Toc132197463" w:history="1">
            <w:r w:rsidR="00DB5A76" w:rsidRPr="00F501B8">
              <w:rPr>
                <w:rStyle w:val="Hipersaitas"/>
                <w:rFonts w:ascii="Verdana" w:hAnsi="Verdana"/>
                <w:sz w:val="24"/>
                <w:szCs w:val="24"/>
              </w:rPr>
              <w:t>I.</w:t>
            </w:r>
            <w:r w:rsidR="00DB5A76" w:rsidRPr="00F501B8">
              <w:rPr>
                <w:rFonts w:ascii="Verdana" w:eastAsiaTheme="minorEastAsia" w:hAnsi="Verdana" w:cstheme="minorBidi"/>
                <w:sz w:val="24"/>
                <w:szCs w:val="24"/>
                <w:lang w:eastAsia="lt-LT"/>
              </w:rPr>
              <w:tab/>
            </w:r>
            <w:r w:rsidR="00DB5A76" w:rsidRPr="00F501B8">
              <w:rPr>
                <w:rStyle w:val="Hipersaitas"/>
                <w:rFonts w:ascii="Verdana" w:hAnsi="Verdana"/>
                <w:sz w:val="24"/>
                <w:szCs w:val="24"/>
              </w:rPr>
              <w:t>BENDROSIOS NUOSTATOS</w:t>
            </w:r>
            <w:r w:rsidR="00DB5A76" w:rsidRPr="00F501B8">
              <w:rPr>
                <w:rFonts w:ascii="Verdana" w:hAnsi="Verdana"/>
                <w:webHidden/>
                <w:sz w:val="24"/>
                <w:szCs w:val="24"/>
              </w:rPr>
              <w:tab/>
            </w:r>
            <w:r w:rsidR="00DB5A76" w:rsidRPr="00F501B8">
              <w:rPr>
                <w:rFonts w:ascii="Verdana" w:hAnsi="Verdana"/>
                <w:webHidden/>
                <w:sz w:val="24"/>
                <w:szCs w:val="24"/>
              </w:rPr>
              <w:fldChar w:fldCharType="begin"/>
            </w:r>
            <w:r w:rsidR="00DB5A76" w:rsidRPr="00F501B8">
              <w:rPr>
                <w:rFonts w:ascii="Verdana" w:hAnsi="Verdana"/>
                <w:webHidden/>
                <w:sz w:val="24"/>
                <w:szCs w:val="24"/>
              </w:rPr>
              <w:instrText xml:space="preserve"> PAGEREF _Toc132197463 \h </w:instrText>
            </w:r>
            <w:r w:rsidR="00DB5A76" w:rsidRPr="00F501B8">
              <w:rPr>
                <w:rFonts w:ascii="Verdana" w:hAnsi="Verdana"/>
                <w:webHidden/>
                <w:sz w:val="24"/>
                <w:szCs w:val="24"/>
              </w:rPr>
            </w:r>
            <w:r w:rsidR="00DB5A76" w:rsidRPr="00F501B8">
              <w:rPr>
                <w:rFonts w:ascii="Verdana" w:hAnsi="Verdana"/>
                <w:webHidden/>
                <w:sz w:val="24"/>
                <w:szCs w:val="24"/>
              </w:rPr>
              <w:fldChar w:fldCharType="separate"/>
            </w:r>
            <w:r w:rsidR="00F61E1F" w:rsidRPr="00F501B8">
              <w:rPr>
                <w:rFonts w:ascii="Verdana" w:hAnsi="Verdana"/>
                <w:webHidden/>
                <w:sz w:val="24"/>
                <w:szCs w:val="24"/>
              </w:rPr>
              <w:t>2</w:t>
            </w:r>
            <w:r w:rsidR="00DB5A76" w:rsidRPr="00F501B8">
              <w:rPr>
                <w:rFonts w:ascii="Verdana" w:hAnsi="Verdana"/>
                <w:webHidden/>
                <w:sz w:val="24"/>
                <w:szCs w:val="24"/>
              </w:rPr>
              <w:fldChar w:fldCharType="end"/>
            </w:r>
          </w:hyperlink>
        </w:p>
        <w:p w14:paraId="1CA7D386" w14:textId="03816E95" w:rsidR="00DB5A76" w:rsidRPr="00F501B8" w:rsidRDefault="00DB5A76" w:rsidP="00123AE8">
          <w:pPr>
            <w:pStyle w:val="Turinys1"/>
            <w:rPr>
              <w:rFonts w:ascii="Verdana" w:eastAsiaTheme="minorEastAsia" w:hAnsi="Verdana" w:cstheme="minorBidi"/>
              <w:sz w:val="24"/>
              <w:szCs w:val="24"/>
              <w:lang w:eastAsia="lt-LT"/>
            </w:rPr>
          </w:pPr>
          <w:hyperlink w:anchor="_Toc132197464" w:history="1">
            <w:r w:rsidRPr="00F501B8">
              <w:rPr>
                <w:rStyle w:val="Hipersaitas"/>
                <w:rFonts w:ascii="Verdana" w:hAnsi="Verdana"/>
                <w:sz w:val="24"/>
                <w:szCs w:val="24"/>
              </w:rPr>
              <w:t>II.</w:t>
            </w:r>
            <w:r w:rsidRPr="00F501B8">
              <w:rPr>
                <w:rFonts w:ascii="Verdana" w:eastAsiaTheme="minorEastAsia" w:hAnsi="Verdana" w:cstheme="minorBidi"/>
                <w:sz w:val="24"/>
                <w:szCs w:val="24"/>
                <w:lang w:eastAsia="lt-LT"/>
              </w:rPr>
              <w:tab/>
            </w:r>
            <w:r w:rsidRPr="00F501B8">
              <w:rPr>
                <w:rStyle w:val="Hipersaitas"/>
                <w:rFonts w:ascii="Verdana" w:hAnsi="Verdana"/>
                <w:sz w:val="24"/>
                <w:szCs w:val="24"/>
              </w:rPr>
              <w:t>PIRKIMO OBJEKTAS</w:t>
            </w:r>
            <w:r w:rsidRPr="00F501B8">
              <w:rPr>
                <w:rFonts w:ascii="Verdana" w:hAnsi="Verdana"/>
                <w:webHidden/>
                <w:sz w:val="24"/>
                <w:szCs w:val="24"/>
              </w:rPr>
              <w:tab/>
            </w:r>
            <w:r w:rsidRPr="00F501B8">
              <w:rPr>
                <w:rFonts w:ascii="Verdana" w:hAnsi="Verdana"/>
                <w:webHidden/>
                <w:sz w:val="24"/>
                <w:szCs w:val="24"/>
              </w:rPr>
              <w:fldChar w:fldCharType="begin"/>
            </w:r>
            <w:r w:rsidRPr="00F501B8">
              <w:rPr>
                <w:rFonts w:ascii="Verdana" w:hAnsi="Verdana"/>
                <w:webHidden/>
                <w:sz w:val="24"/>
                <w:szCs w:val="24"/>
              </w:rPr>
              <w:instrText xml:space="preserve"> PAGEREF _Toc132197464 \h </w:instrText>
            </w:r>
            <w:r w:rsidRPr="00F501B8">
              <w:rPr>
                <w:rFonts w:ascii="Verdana" w:hAnsi="Verdana"/>
                <w:webHidden/>
                <w:sz w:val="24"/>
                <w:szCs w:val="24"/>
              </w:rPr>
            </w:r>
            <w:r w:rsidRPr="00F501B8">
              <w:rPr>
                <w:rFonts w:ascii="Verdana" w:hAnsi="Verdana"/>
                <w:webHidden/>
                <w:sz w:val="24"/>
                <w:szCs w:val="24"/>
              </w:rPr>
              <w:fldChar w:fldCharType="separate"/>
            </w:r>
            <w:r w:rsidR="00F61E1F" w:rsidRPr="00F501B8">
              <w:rPr>
                <w:rFonts w:ascii="Verdana" w:hAnsi="Verdana"/>
                <w:webHidden/>
                <w:sz w:val="24"/>
                <w:szCs w:val="24"/>
              </w:rPr>
              <w:t>3</w:t>
            </w:r>
            <w:r w:rsidRPr="00F501B8">
              <w:rPr>
                <w:rFonts w:ascii="Verdana" w:hAnsi="Verdana"/>
                <w:webHidden/>
                <w:sz w:val="24"/>
                <w:szCs w:val="24"/>
              </w:rPr>
              <w:fldChar w:fldCharType="end"/>
            </w:r>
          </w:hyperlink>
        </w:p>
        <w:p w14:paraId="6D6A7E37" w14:textId="0483D967" w:rsidR="00DB5A76" w:rsidRPr="00F501B8" w:rsidRDefault="00DB5A76" w:rsidP="00123AE8">
          <w:pPr>
            <w:pStyle w:val="Turinys1"/>
            <w:rPr>
              <w:rFonts w:ascii="Verdana" w:eastAsiaTheme="minorEastAsia" w:hAnsi="Verdana" w:cstheme="minorBidi"/>
              <w:sz w:val="24"/>
              <w:szCs w:val="24"/>
              <w:lang w:eastAsia="lt-LT"/>
            </w:rPr>
          </w:pPr>
          <w:hyperlink w:anchor="_Toc132197465" w:history="1">
            <w:r w:rsidRPr="00F501B8">
              <w:rPr>
                <w:rStyle w:val="Hipersaitas"/>
                <w:rFonts w:ascii="Verdana" w:hAnsi="Verdana"/>
                <w:sz w:val="24"/>
                <w:szCs w:val="24"/>
              </w:rPr>
              <w:t>III.</w:t>
            </w:r>
            <w:r w:rsidRPr="00F501B8">
              <w:rPr>
                <w:rFonts w:ascii="Verdana" w:eastAsiaTheme="minorEastAsia" w:hAnsi="Verdana" w:cstheme="minorBidi"/>
                <w:sz w:val="24"/>
                <w:szCs w:val="24"/>
                <w:lang w:eastAsia="lt-LT"/>
              </w:rPr>
              <w:tab/>
            </w:r>
            <w:r w:rsidRPr="00F501B8">
              <w:rPr>
                <w:rStyle w:val="Hipersaitas"/>
                <w:rFonts w:ascii="Verdana" w:hAnsi="Verdana"/>
                <w:sz w:val="24"/>
                <w:szCs w:val="24"/>
              </w:rPr>
              <w:t>TIEKĖJŲ PAŠALINIMO PAGRINDAI IR REIKALAUJAMA KVALIFIKACIJA</w:t>
            </w:r>
            <w:r w:rsidRPr="00F501B8">
              <w:rPr>
                <w:rFonts w:ascii="Verdana" w:hAnsi="Verdana"/>
                <w:webHidden/>
                <w:sz w:val="24"/>
                <w:szCs w:val="24"/>
              </w:rPr>
              <w:tab/>
            </w:r>
            <w:r w:rsidRPr="00F501B8">
              <w:rPr>
                <w:rFonts w:ascii="Verdana" w:hAnsi="Verdana"/>
                <w:webHidden/>
                <w:sz w:val="24"/>
                <w:szCs w:val="24"/>
              </w:rPr>
              <w:fldChar w:fldCharType="begin"/>
            </w:r>
            <w:r w:rsidRPr="00F501B8">
              <w:rPr>
                <w:rFonts w:ascii="Verdana" w:hAnsi="Verdana"/>
                <w:webHidden/>
                <w:sz w:val="24"/>
                <w:szCs w:val="24"/>
              </w:rPr>
              <w:instrText xml:space="preserve"> PAGEREF _Toc132197465 \h </w:instrText>
            </w:r>
            <w:r w:rsidRPr="00F501B8">
              <w:rPr>
                <w:rFonts w:ascii="Verdana" w:hAnsi="Verdana"/>
                <w:webHidden/>
                <w:sz w:val="24"/>
                <w:szCs w:val="24"/>
              </w:rPr>
            </w:r>
            <w:r w:rsidRPr="00F501B8">
              <w:rPr>
                <w:rFonts w:ascii="Verdana" w:hAnsi="Verdana"/>
                <w:webHidden/>
                <w:sz w:val="24"/>
                <w:szCs w:val="24"/>
              </w:rPr>
              <w:fldChar w:fldCharType="separate"/>
            </w:r>
            <w:r w:rsidR="00F61E1F" w:rsidRPr="00F501B8">
              <w:rPr>
                <w:rFonts w:ascii="Verdana" w:hAnsi="Verdana"/>
                <w:webHidden/>
                <w:sz w:val="24"/>
                <w:szCs w:val="24"/>
              </w:rPr>
              <w:t>5</w:t>
            </w:r>
            <w:r w:rsidRPr="00F501B8">
              <w:rPr>
                <w:rFonts w:ascii="Verdana" w:hAnsi="Verdana"/>
                <w:webHidden/>
                <w:sz w:val="24"/>
                <w:szCs w:val="24"/>
              </w:rPr>
              <w:fldChar w:fldCharType="end"/>
            </w:r>
          </w:hyperlink>
        </w:p>
        <w:p w14:paraId="2978E936" w14:textId="50E8CDA7" w:rsidR="00DB5A76" w:rsidRPr="00F501B8" w:rsidRDefault="00DB5A76" w:rsidP="00123AE8">
          <w:pPr>
            <w:pStyle w:val="Turinys1"/>
            <w:rPr>
              <w:rFonts w:ascii="Verdana" w:eastAsiaTheme="minorEastAsia" w:hAnsi="Verdana" w:cstheme="minorBidi"/>
              <w:sz w:val="24"/>
              <w:szCs w:val="24"/>
              <w:lang w:eastAsia="lt-LT"/>
            </w:rPr>
          </w:pPr>
          <w:hyperlink w:anchor="_Toc132197466" w:history="1">
            <w:r w:rsidRPr="00F501B8">
              <w:rPr>
                <w:rStyle w:val="Hipersaitas"/>
                <w:rFonts w:ascii="Verdana" w:hAnsi="Verdana"/>
                <w:sz w:val="24"/>
                <w:szCs w:val="24"/>
              </w:rPr>
              <w:t>IV.</w:t>
            </w:r>
            <w:r w:rsidRPr="00F501B8">
              <w:rPr>
                <w:rFonts w:ascii="Verdana" w:eastAsiaTheme="minorEastAsia" w:hAnsi="Verdana" w:cstheme="minorBidi"/>
                <w:sz w:val="24"/>
                <w:szCs w:val="24"/>
                <w:lang w:eastAsia="lt-LT"/>
              </w:rPr>
              <w:tab/>
            </w:r>
            <w:r w:rsidRPr="00F501B8">
              <w:rPr>
                <w:rStyle w:val="Hipersaitas"/>
                <w:rFonts w:ascii="Verdana" w:hAnsi="Verdana"/>
                <w:sz w:val="24"/>
                <w:szCs w:val="24"/>
              </w:rPr>
              <w:t>ŪKIO SUBJEKTŲ GRUPĖS DALYVAVIMAS PIRKIMO PROCEDŪROSE</w:t>
            </w:r>
            <w:r w:rsidRPr="00F501B8">
              <w:rPr>
                <w:rFonts w:ascii="Verdana" w:hAnsi="Verdana"/>
                <w:webHidden/>
                <w:sz w:val="24"/>
                <w:szCs w:val="24"/>
              </w:rPr>
              <w:tab/>
            </w:r>
            <w:r w:rsidRPr="00F501B8">
              <w:rPr>
                <w:rFonts w:ascii="Verdana" w:hAnsi="Verdana"/>
                <w:webHidden/>
                <w:sz w:val="24"/>
                <w:szCs w:val="24"/>
              </w:rPr>
              <w:fldChar w:fldCharType="begin"/>
            </w:r>
            <w:r w:rsidRPr="00F501B8">
              <w:rPr>
                <w:rFonts w:ascii="Verdana" w:hAnsi="Verdana"/>
                <w:webHidden/>
                <w:sz w:val="24"/>
                <w:szCs w:val="24"/>
              </w:rPr>
              <w:instrText xml:space="preserve"> PAGEREF _Toc132197466 \h </w:instrText>
            </w:r>
            <w:r w:rsidRPr="00F501B8">
              <w:rPr>
                <w:rFonts w:ascii="Verdana" w:hAnsi="Verdana"/>
                <w:webHidden/>
                <w:sz w:val="24"/>
                <w:szCs w:val="24"/>
              </w:rPr>
            </w:r>
            <w:r w:rsidRPr="00F501B8">
              <w:rPr>
                <w:rFonts w:ascii="Verdana" w:hAnsi="Verdana"/>
                <w:webHidden/>
                <w:sz w:val="24"/>
                <w:szCs w:val="24"/>
              </w:rPr>
              <w:fldChar w:fldCharType="separate"/>
            </w:r>
            <w:r w:rsidR="00F61E1F" w:rsidRPr="00F501B8">
              <w:rPr>
                <w:rFonts w:ascii="Verdana" w:hAnsi="Verdana"/>
                <w:webHidden/>
                <w:sz w:val="24"/>
                <w:szCs w:val="24"/>
              </w:rPr>
              <w:t>24</w:t>
            </w:r>
            <w:r w:rsidRPr="00F501B8">
              <w:rPr>
                <w:rFonts w:ascii="Verdana" w:hAnsi="Verdana"/>
                <w:webHidden/>
                <w:sz w:val="24"/>
                <w:szCs w:val="24"/>
              </w:rPr>
              <w:fldChar w:fldCharType="end"/>
            </w:r>
          </w:hyperlink>
        </w:p>
        <w:p w14:paraId="1E977F61" w14:textId="3ACFDF7E" w:rsidR="00DB5A76" w:rsidRPr="00F501B8" w:rsidRDefault="00DB5A76" w:rsidP="00123AE8">
          <w:pPr>
            <w:pStyle w:val="Turinys1"/>
            <w:rPr>
              <w:rFonts w:ascii="Verdana" w:eastAsiaTheme="minorEastAsia" w:hAnsi="Verdana" w:cstheme="minorBidi"/>
              <w:sz w:val="24"/>
              <w:szCs w:val="24"/>
              <w:lang w:eastAsia="lt-LT"/>
            </w:rPr>
          </w:pPr>
          <w:hyperlink w:anchor="_Toc132197467" w:history="1">
            <w:r w:rsidRPr="00F501B8">
              <w:rPr>
                <w:rStyle w:val="Hipersaitas"/>
                <w:rFonts w:ascii="Verdana" w:hAnsi="Verdana"/>
                <w:sz w:val="24"/>
                <w:szCs w:val="24"/>
              </w:rPr>
              <w:t>V.</w:t>
            </w:r>
            <w:r w:rsidRPr="00F501B8">
              <w:rPr>
                <w:rFonts w:ascii="Verdana" w:eastAsiaTheme="minorEastAsia" w:hAnsi="Verdana" w:cstheme="minorBidi"/>
                <w:sz w:val="24"/>
                <w:szCs w:val="24"/>
                <w:lang w:eastAsia="lt-LT"/>
              </w:rPr>
              <w:tab/>
            </w:r>
            <w:r w:rsidRPr="00F501B8">
              <w:rPr>
                <w:rStyle w:val="Hipersaitas"/>
                <w:rFonts w:ascii="Verdana" w:hAnsi="Verdana"/>
                <w:sz w:val="24"/>
                <w:szCs w:val="24"/>
              </w:rPr>
              <w:t>PASIŪLYMŲ RENGIMAS, PATEIKIMAS, KEITIMAS</w:t>
            </w:r>
            <w:r w:rsidRPr="00F501B8">
              <w:rPr>
                <w:rFonts w:ascii="Verdana" w:hAnsi="Verdana"/>
                <w:webHidden/>
                <w:sz w:val="24"/>
                <w:szCs w:val="24"/>
              </w:rPr>
              <w:tab/>
            </w:r>
            <w:r w:rsidRPr="00F501B8">
              <w:rPr>
                <w:rFonts w:ascii="Verdana" w:hAnsi="Verdana"/>
                <w:webHidden/>
                <w:sz w:val="24"/>
                <w:szCs w:val="24"/>
              </w:rPr>
              <w:fldChar w:fldCharType="begin"/>
            </w:r>
            <w:r w:rsidRPr="00F501B8">
              <w:rPr>
                <w:rFonts w:ascii="Verdana" w:hAnsi="Verdana"/>
                <w:webHidden/>
                <w:sz w:val="24"/>
                <w:szCs w:val="24"/>
              </w:rPr>
              <w:instrText xml:space="preserve"> PAGEREF _Toc132197467 \h </w:instrText>
            </w:r>
            <w:r w:rsidRPr="00F501B8">
              <w:rPr>
                <w:rFonts w:ascii="Verdana" w:hAnsi="Verdana"/>
                <w:webHidden/>
                <w:sz w:val="24"/>
                <w:szCs w:val="24"/>
              </w:rPr>
            </w:r>
            <w:r w:rsidRPr="00F501B8">
              <w:rPr>
                <w:rFonts w:ascii="Verdana" w:hAnsi="Verdana"/>
                <w:webHidden/>
                <w:sz w:val="24"/>
                <w:szCs w:val="24"/>
              </w:rPr>
              <w:fldChar w:fldCharType="separate"/>
            </w:r>
            <w:r w:rsidR="00F61E1F" w:rsidRPr="00F501B8">
              <w:rPr>
                <w:rFonts w:ascii="Verdana" w:hAnsi="Verdana"/>
                <w:webHidden/>
                <w:sz w:val="24"/>
                <w:szCs w:val="24"/>
              </w:rPr>
              <w:t>25</w:t>
            </w:r>
            <w:r w:rsidRPr="00F501B8">
              <w:rPr>
                <w:rFonts w:ascii="Verdana" w:hAnsi="Verdana"/>
                <w:webHidden/>
                <w:sz w:val="24"/>
                <w:szCs w:val="24"/>
              </w:rPr>
              <w:fldChar w:fldCharType="end"/>
            </w:r>
          </w:hyperlink>
        </w:p>
        <w:p w14:paraId="34FE8002" w14:textId="447506C0" w:rsidR="00DB5A76" w:rsidRPr="00F501B8" w:rsidRDefault="00DB5A76" w:rsidP="00123AE8">
          <w:pPr>
            <w:pStyle w:val="Turinys1"/>
            <w:rPr>
              <w:rFonts w:ascii="Verdana" w:eastAsiaTheme="minorEastAsia" w:hAnsi="Verdana" w:cstheme="minorBidi"/>
              <w:sz w:val="24"/>
              <w:szCs w:val="24"/>
              <w:lang w:eastAsia="lt-LT"/>
            </w:rPr>
          </w:pPr>
          <w:hyperlink w:anchor="_Toc132197468" w:history="1">
            <w:r w:rsidRPr="00F501B8">
              <w:rPr>
                <w:rStyle w:val="Hipersaitas"/>
                <w:rFonts w:ascii="Verdana" w:hAnsi="Verdana"/>
                <w:sz w:val="24"/>
                <w:szCs w:val="24"/>
              </w:rPr>
              <w:t>VI.</w:t>
            </w:r>
            <w:r w:rsidRPr="00F501B8">
              <w:rPr>
                <w:rFonts w:ascii="Verdana" w:eastAsiaTheme="minorEastAsia" w:hAnsi="Verdana" w:cstheme="minorBidi"/>
                <w:sz w:val="24"/>
                <w:szCs w:val="24"/>
                <w:lang w:eastAsia="lt-LT"/>
              </w:rPr>
              <w:tab/>
            </w:r>
            <w:r w:rsidRPr="00F501B8">
              <w:rPr>
                <w:rStyle w:val="Hipersaitas"/>
                <w:rFonts w:ascii="Verdana" w:hAnsi="Verdana"/>
                <w:sz w:val="24"/>
                <w:szCs w:val="24"/>
              </w:rPr>
              <w:t>PASIŪLYMŲ ŠIFRAVIMAS</w:t>
            </w:r>
            <w:r w:rsidRPr="00F501B8">
              <w:rPr>
                <w:rFonts w:ascii="Verdana" w:hAnsi="Verdana"/>
                <w:webHidden/>
                <w:sz w:val="24"/>
                <w:szCs w:val="24"/>
              </w:rPr>
              <w:tab/>
            </w:r>
            <w:r w:rsidRPr="00F501B8">
              <w:rPr>
                <w:rFonts w:ascii="Verdana" w:hAnsi="Verdana"/>
                <w:webHidden/>
                <w:sz w:val="24"/>
                <w:szCs w:val="24"/>
              </w:rPr>
              <w:fldChar w:fldCharType="begin"/>
            </w:r>
            <w:r w:rsidRPr="00F501B8">
              <w:rPr>
                <w:rFonts w:ascii="Verdana" w:hAnsi="Verdana"/>
                <w:webHidden/>
                <w:sz w:val="24"/>
                <w:szCs w:val="24"/>
              </w:rPr>
              <w:instrText xml:space="preserve"> PAGEREF _Toc132197468 \h </w:instrText>
            </w:r>
            <w:r w:rsidRPr="00F501B8">
              <w:rPr>
                <w:rFonts w:ascii="Verdana" w:hAnsi="Verdana"/>
                <w:webHidden/>
                <w:sz w:val="24"/>
                <w:szCs w:val="24"/>
              </w:rPr>
            </w:r>
            <w:r w:rsidRPr="00F501B8">
              <w:rPr>
                <w:rFonts w:ascii="Verdana" w:hAnsi="Verdana"/>
                <w:webHidden/>
                <w:sz w:val="24"/>
                <w:szCs w:val="24"/>
              </w:rPr>
              <w:fldChar w:fldCharType="separate"/>
            </w:r>
            <w:r w:rsidR="00F61E1F" w:rsidRPr="00F501B8">
              <w:rPr>
                <w:rFonts w:ascii="Verdana" w:hAnsi="Verdana"/>
                <w:webHidden/>
                <w:sz w:val="24"/>
                <w:szCs w:val="24"/>
              </w:rPr>
              <w:t>28</w:t>
            </w:r>
            <w:r w:rsidRPr="00F501B8">
              <w:rPr>
                <w:rFonts w:ascii="Verdana" w:hAnsi="Verdana"/>
                <w:webHidden/>
                <w:sz w:val="24"/>
                <w:szCs w:val="24"/>
              </w:rPr>
              <w:fldChar w:fldCharType="end"/>
            </w:r>
          </w:hyperlink>
        </w:p>
        <w:p w14:paraId="2281A96A" w14:textId="655FF2AA" w:rsidR="00DB5A76" w:rsidRPr="00F501B8" w:rsidRDefault="00DB5A76" w:rsidP="00123AE8">
          <w:pPr>
            <w:pStyle w:val="Turinys1"/>
            <w:rPr>
              <w:rFonts w:ascii="Verdana" w:eastAsiaTheme="minorEastAsia" w:hAnsi="Verdana" w:cstheme="minorBidi"/>
              <w:sz w:val="24"/>
              <w:szCs w:val="24"/>
              <w:lang w:eastAsia="lt-LT"/>
            </w:rPr>
          </w:pPr>
          <w:hyperlink w:anchor="_Toc132197469" w:history="1">
            <w:r w:rsidRPr="00F501B8">
              <w:rPr>
                <w:rStyle w:val="Hipersaitas"/>
                <w:rFonts w:ascii="Verdana" w:hAnsi="Verdana"/>
                <w:sz w:val="24"/>
                <w:szCs w:val="24"/>
              </w:rPr>
              <w:t>VII.</w:t>
            </w:r>
            <w:r w:rsidRPr="00F501B8">
              <w:rPr>
                <w:rFonts w:ascii="Verdana" w:eastAsiaTheme="minorEastAsia" w:hAnsi="Verdana" w:cstheme="minorBidi"/>
                <w:sz w:val="24"/>
                <w:szCs w:val="24"/>
                <w:lang w:eastAsia="lt-LT"/>
              </w:rPr>
              <w:tab/>
            </w:r>
            <w:r w:rsidRPr="00F501B8">
              <w:rPr>
                <w:rStyle w:val="Hipersaitas"/>
                <w:rFonts w:ascii="Verdana" w:hAnsi="Verdana"/>
                <w:sz w:val="24"/>
                <w:szCs w:val="24"/>
              </w:rPr>
              <w:t>PASIŪLYMŲ GALIOJIMO UŽTIKRINIMAS</w:t>
            </w:r>
            <w:r w:rsidRPr="00F501B8">
              <w:rPr>
                <w:rFonts w:ascii="Verdana" w:hAnsi="Verdana"/>
                <w:webHidden/>
                <w:sz w:val="24"/>
                <w:szCs w:val="24"/>
              </w:rPr>
              <w:tab/>
            </w:r>
            <w:r w:rsidRPr="00F501B8">
              <w:rPr>
                <w:rFonts w:ascii="Verdana" w:hAnsi="Verdana"/>
                <w:webHidden/>
                <w:sz w:val="24"/>
                <w:szCs w:val="24"/>
              </w:rPr>
              <w:fldChar w:fldCharType="begin"/>
            </w:r>
            <w:r w:rsidRPr="00F501B8">
              <w:rPr>
                <w:rFonts w:ascii="Verdana" w:hAnsi="Verdana"/>
                <w:webHidden/>
                <w:sz w:val="24"/>
                <w:szCs w:val="24"/>
              </w:rPr>
              <w:instrText xml:space="preserve"> PAGEREF _Toc132197469 \h </w:instrText>
            </w:r>
            <w:r w:rsidRPr="00F501B8">
              <w:rPr>
                <w:rFonts w:ascii="Verdana" w:hAnsi="Verdana"/>
                <w:webHidden/>
                <w:sz w:val="24"/>
                <w:szCs w:val="24"/>
              </w:rPr>
            </w:r>
            <w:r w:rsidRPr="00F501B8">
              <w:rPr>
                <w:rFonts w:ascii="Verdana" w:hAnsi="Verdana"/>
                <w:webHidden/>
                <w:sz w:val="24"/>
                <w:szCs w:val="24"/>
              </w:rPr>
              <w:fldChar w:fldCharType="separate"/>
            </w:r>
            <w:r w:rsidR="00F61E1F" w:rsidRPr="00F501B8">
              <w:rPr>
                <w:rFonts w:ascii="Verdana" w:hAnsi="Verdana"/>
                <w:webHidden/>
                <w:sz w:val="24"/>
                <w:szCs w:val="24"/>
              </w:rPr>
              <w:t>29</w:t>
            </w:r>
            <w:r w:rsidRPr="00F501B8">
              <w:rPr>
                <w:rFonts w:ascii="Verdana" w:hAnsi="Verdana"/>
                <w:webHidden/>
                <w:sz w:val="24"/>
                <w:szCs w:val="24"/>
              </w:rPr>
              <w:fldChar w:fldCharType="end"/>
            </w:r>
          </w:hyperlink>
        </w:p>
        <w:p w14:paraId="634D156E" w14:textId="147410B7" w:rsidR="00DB5A76" w:rsidRPr="00F501B8" w:rsidRDefault="00DB5A76" w:rsidP="00123AE8">
          <w:pPr>
            <w:pStyle w:val="Turinys1"/>
            <w:rPr>
              <w:rFonts w:ascii="Verdana" w:eastAsiaTheme="minorEastAsia" w:hAnsi="Verdana" w:cstheme="minorBidi"/>
              <w:sz w:val="24"/>
              <w:szCs w:val="24"/>
              <w:lang w:eastAsia="lt-LT"/>
            </w:rPr>
          </w:pPr>
          <w:hyperlink w:anchor="_Toc132197470" w:history="1">
            <w:r w:rsidRPr="00F501B8">
              <w:rPr>
                <w:rStyle w:val="Hipersaitas"/>
                <w:rFonts w:ascii="Verdana" w:hAnsi="Verdana"/>
                <w:sz w:val="24"/>
                <w:szCs w:val="24"/>
              </w:rPr>
              <w:t>VIII.</w:t>
            </w:r>
            <w:r w:rsidRPr="00F501B8">
              <w:rPr>
                <w:rFonts w:ascii="Verdana" w:eastAsiaTheme="minorEastAsia" w:hAnsi="Verdana" w:cstheme="minorBidi"/>
                <w:sz w:val="24"/>
                <w:szCs w:val="24"/>
                <w:lang w:eastAsia="lt-LT"/>
              </w:rPr>
              <w:tab/>
            </w:r>
            <w:r w:rsidRPr="00F501B8">
              <w:rPr>
                <w:rStyle w:val="Hipersaitas"/>
                <w:rFonts w:ascii="Verdana" w:hAnsi="Verdana"/>
                <w:sz w:val="24"/>
                <w:szCs w:val="24"/>
              </w:rPr>
              <w:t>PIRKIMO DOKUMENTŲ PAAIŠKINIMAS IR PATIKSLINIMAS</w:t>
            </w:r>
            <w:r w:rsidRPr="00F501B8">
              <w:rPr>
                <w:rFonts w:ascii="Verdana" w:hAnsi="Verdana"/>
                <w:webHidden/>
                <w:sz w:val="24"/>
                <w:szCs w:val="24"/>
              </w:rPr>
              <w:tab/>
            </w:r>
            <w:r w:rsidRPr="00F501B8">
              <w:rPr>
                <w:rFonts w:ascii="Verdana" w:hAnsi="Verdana"/>
                <w:webHidden/>
                <w:sz w:val="24"/>
                <w:szCs w:val="24"/>
              </w:rPr>
              <w:fldChar w:fldCharType="begin"/>
            </w:r>
            <w:r w:rsidRPr="00F501B8">
              <w:rPr>
                <w:rFonts w:ascii="Verdana" w:hAnsi="Verdana"/>
                <w:webHidden/>
                <w:sz w:val="24"/>
                <w:szCs w:val="24"/>
              </w:rPr>
              <w:instrText xml:space="preserve"> PAGEREF _Toc132197470 \h </w:instrText>
            </w:r>
            <w:r w:rsidRPr="00F501B8">
              <w:rPr>
                <w:rFonts w:ascii="Verdana" w:hAnsi="Verdana"/>
                <w:webHidden/>
                <w:sz w:val="24"/>
                <w:szCs w:val="24"/>
              </w:rPr>
            </w:r>
            <w:r w:rsidRPr="00F501B8">
              <w:rPr>
                <w:rFonts w:ascii="Verdana" w:hAnsi="Verdana"/>
                <w:webHidden/>
                <w:sz w:val="24"/>
                <w:szCs w:val="24"/>
              </w:rPr>
              <w:fldChar w:fldCharType="separate"/>
            </w:r>
            <w:r w:rsidR="00F61E1F" w:rsidRPr="00F501B8">
              <w:rPr>
                <w:rFonts w:ascii="Verdana" w:hAnsi="Verdana"/>
                <w:webHidden/>
                <w:sz w:val="24"/>
                <w:szCs w:val="24"/>
              </w:rPr>
              <w:t>29</w:t>
            </w:r>
            <w:r w:rsidRPr="00F501B8">
              <w:rPr>
                <w:rFonts w:ascii="Verdana" w:hAnsi="Verdana"/>
                <w:webHidden/>
                <w:sz w:val="24"/>
                <w:szCs w:val="24"/>
              </w:rPr>
              <w:fldChar w:fldCharType="end"/>
            </w:r>
          </w:hyperlink>
        </w:p>
        <w:p w14:paraId="1F3C1992" w14:textId="3EA9D77F" w:rsidR="00DB5A76" w:rsidRPr="00F501B8" w:rsidRDefault="00DB5A76" w:rsidP="00123AE8">
          <w:pPr>
            <w:pStyle w:val="Turinys1"/>
            <w:rPr>
              <w:rFonts w:ascii="Verdana" w:eastAsiaTheme="minorEastAsia" w:hAnsi="Verdana" w:cstheme="minorBidi"/>
              <w:sz w:val="24"/>
              <w:szCs w:val="24"/>
              <w:lang w:eastAsia="lt-LT"/>
            </w:rPr>
          </w:pPr>
          <w:hyperlink w:anchor="_Toc132197471" w:history="1">
            <w:r w:rsidRPr="00F501B8">
              <w:rPr>
                <w:rStyle w:val="Hipersaitas"/>
                <w:rFonts w:ascii="Verdana" w:hAnsi="Verdana"/>
                <w:sz w:val="24"/>
                <w:szCs w:val="24"/>
              </w:rPr>
              <w:t>IX.</w:t>
            </w:r>
            <w:r w:rsidRPr="00F501B8">
              <w:rPr>
                <w:rFonts w:ascii="Verdana" w:eastAsiaTheme="minorEastAsia" w:hAnsi="Verdana" w:cstheme="minorBidi"/>
                <w:sz w:val="24"/>
                <w:szCs w:val="24"/>
                <w:lang w:eastAsia="lt-LT"/>
              </w:rPr>
              <w:tab/>
            </w:r>
            <w:r w:rsidRPr="00F501B8">
              <w:rPr>
                <w:rStyle w:val="Hipersaitas"/>
                <w:rFonts w:ascii="Verdana" w:hAnsi="Verdana"/>
                <w:sz w:val="24"/>
                <w:szCs w:val="24"/>
              </w:rPr>
              <w:t>SUSIPAŽINIMAS SU GAUTAIS PASIŪLYMAIS</w:t>
            </w:r>
            <w:r w:rsidRPr="00F501B8">
              <w:rPr>
                <w:rFonts w:ascii="Verdana" w:hAnsi="Verdana"/>
                <w:webHidden/>
                <w:sz w:val="24"/>
                <w:szCs w:val="24"/>
              </w:rPr>
              <w:tab/>
            </w:r>
            <w:r w:rsidRPr="00F501B8">
              <w:rPr>
                <w:rFonts w:ascii="Verdana" w:hAnsi="Verdana"/>
                <w:webHidden/>
                <w:sz w:val="24"/>
                <w:szCs w:val="24"/>
              </w:rPr>
              <w:fldChar w:fldCharType="begin"/>
            </w:r>
            <w:r w:rsidRPr="00F501B8">
              <w:rPr>
                <w:rFonts w:ascii="Verdana" w:hAnsi="Verdana"/>
                <w:webHidden/>
                <w:sz w:val="24"/>
                <w:szCs w:val="24"/>
              </w:rPr>
              <w:instrText xml:space="preserve"> PAGEREF _Toc132197471 \h </w:instrText>
            </w:r>
            <w:r w:rsidRPr="00F501B8">
              <w:rPr>
                <w:rFonts w:ascii="Verdana" w:hAnsi="Verdana"/>
                <w:webHidden/>
                <w:sz w:val="24"/>
                <w:szCs w:val="24"/>
              </w:rPr>
            </w:r>
            <w:r w:rsidRPr="00F501B8">
              <w:rPr>
                <w:rFonts w:ascii="Verdana" w:hAnsi="Verdana"/>
                <w:webHidden/>
                <w:sz w:val="24"/>
                <w:szCs w:val="24"/>
              </w:rPr>
              <w:fldChar w:fldCharType="separate"/>
            </w:r>
            <w:r w:rsidR="00F61E1F" w:rsidRPr="00F501B8">
              <w:rPr>
                <w:rFonts w:ascii="Verdana" w:hAnsi="Verdana"/>
                <w:webHidden/>
                <w:sz w:val="24"/>
                <w:szCs w:val="24"/>
              </w:rPr>
              <w:t>30</w:t>
            </w:r>
            <w:r w:rsidRPr="00F501B8">
              <w:rPr>
                <w:rFonts w:ascii="Verdana" w:hAnsi="Verdana"/>
                <w:webHidden/>
                <w:sz w:val="24"/>
                <w:szCs w:val="24"/>
              </w:rPr>
              <w:fldChar w:fldCharType="end"/>
            </w:r>
          </w:hyperlink>
        </w:p>
        <w:p w14:paraId="5FADAC23" w14:textId="62D210BD" w:rsidR="00DB5A76" w:rsidRPr="00F501B8" w:rsidRDefault="00DB5A76" w:rsidP="00123AE8">
          <w:pPr>
            <w:pStyle w:val="Turinys1"/>
            <w:rPr>
              <w:rFonts w:ascii="Verdana" w:eastAsiaTheme="minorEastAsia" w:hAnsi="Verdana" w:cstheme="minorBidi"/>
              <w:sz w:val="24"/>
              <w:szCs w:val="24"/>
              <w:lang w:eastAsia="lt-LT"/>
            </w:rPr>
          </w:pPr>
          <w:hyperlink w:anchor="_Toc132197472" w:history="1">
            <w:r w:rsidRPr="00F501B8">
              <w:rPr>
                <w:rStyle w:val="Hipersaitas"/>
                <w:rFonts w:ascii="Verdana" w:hAnsi="Verdana"/>
                <w:sz w:val="24"/>
                <w:szCs w:val="24"/>
              </w:rPr>
              <w:t>X.</w:t>
            </w:r>
            <w:r w:rsidRPr="00F501B8">
              <w:rPr>
                <w:rFonts w:ascii="Verdana" w:eastAsiaTheme="minorEastAsia" w:hAnsi="Verdana" w:cstheme="minorBidi"/>
                <w:sz w:val="24"/>
                <w:szCs w:val="24"/>
                <w:lang w:eastAsia="lt-LT"/>
              </w:rPr>
              <w:tab/>
            </w:r>
            <w:r w:rsidRPr="00F501B8">
              <w:rPr>
                <w:rStyle w:val="Hipersaitas"/>
                <w:rFonts w:ascii="Verdana" w:hAnsi="Verdana"/>
                <w:sz w:val="24"/>
                <w:szCs w:val="24"/>
              </w:rPr>
              <w:t>PASIŪLYMŲ NAGRINĖJIMAS</w:t>
            </w:r>
            <w:r w:rsidRPr="00F501B8">
              <w:rPr>
                <w:rFonts w:ascii="Verdana" w:hAnsi="Verdana"/>
                <w:webHidden/>
                <w:sz w:val="24"/>
                <w:szCs w:val="24"/>
              </w:rPr>
              <w:tab/>
            </w:r>
            <w:r w:rsidRPr="00F501B8">
              <w:rPr>
                <w:rFonts w:ascii="Verdana" w:hAnsi="Verdana"/>
                <w:webHidden/>
                <w:sz w:val="24"/>
                <w:szCs w:val="24"/>
              </w:rPr>
              <w:fldChar w:fldCharType="begin"/>
            </w:r>
            <w:r w:rsidRPr="00F501B8">
              <w:rPr>
                <w:rFonts w:ascii="Verdana" w:hAnsi="Verdana"/>
                <w:webHidden/>
                <w:sz w:val="24"/>
                <w:szCs w:val="24"/>
              </w:rPr>
              <w:instrText xml:space="preserve"> PAGEREF _Toc132197472 \h </w:instrText>
            </w:r>
            <w:r w:rsidRPr="00F501B8">
              <w:rPr>
                <w:rFonts w:ascii="Verdana" w:hAnsi="Verdana"/>
                <w:webHidden/>
                <w:sz w:val="24"/>
                <w:szCs w:val="24"/>
              </w:rPr>
            </w:r>
            <w:r w:rsidRPr="00F501B8">
              <w:rPr>
                <w:rFonts w:ascii="Verdana" w:hAnsi="Verdana"/>
                <w:webHidden/>
                <w:sz w:val="24"/>
                <w:szCs w:val="24"/>
              </w:rPr>
              <w:fldChar w:fldCharType="separate"/>
            </w:r>
            <w:r w:rsidR="00F61E1F" w:rsidRPr="00F501B8">
              <w:rPr>
                <w:rFonts w:ascii="Verdana" w:hAnsi="Verdana"/>
                <w:webHidden/>
                <w:sz w:val="24"/>
                <w:szCs w:val="24"/>
              </w:rPr>
              <w:t>30</w:t>
            </w:r>
            <w:r w:rsidRPr="00F501B8">
              <w:rPr>
                <w:rFonts w:ascii="Verdana" w:hAnsi="Verdana"/>
                <w:webHidden/>
                <w:sz w:val="24"/>
                <w:szCs w:val="24"/>
              </w:rPr>
              <w:fldChar w:fldCharType="end"/>
            </w:r>
          </w:hyperlink>
        </w:p>
        <w:p w14:paraId="24B19A1A" w14:textId="0ECB434D" w:rsidR="00DB5A76" w:rsidRPr="00F501B8" w:rsidRDefault="00DB5A76" w:rsidP="00123AE8">
          <w:pPr>
            <w:pStyle w:val="Turinys1"/>
            <w:rPr>
              <w:rFonts w:ascii="Verdana" w:eastAsiaTheme="minorEastAsia" w:hAnsi="Verdana" w:cstheme="minorBidi"/>
              <w:sz w:val="24"/>
              <w:szCs w:val="24"/>
              <w:lang w:eastAsia="lt-LT"/>
            </w:rPr>
          </w:pPr>
          <w:hyperlink w:anchor="_Toc132197473" w:history="1">
            <w:r w:rsidRPr="00F501B8">
              <w:rPr>
                <w:rStyle w:val="Hipersaitas"/>
                <w:rFonts w:ascii="Verdana" w:hAnsi="Verdana"/>
                <w:sz w:val="24"/>
                <w:szCs w:val="24"/>
              </w:rPr>
              <w:t>XI.</w:t>
            </w:r>
            <w:r w:rsidRPr="00F501B8">
              <w:rPr>
                <w:rFonts w:ascii="Verdana" w:eastAsiaTheme="minorEastAsia" w:hAnsi="Verdana" w:cstheme="minorBidi"/>
                <w:sz w:val="24"/>
                <w:szCs w:val="24"/>
                <w:lang w:eastAsia="lt-LT"/>
              </w:rPr>
              <w:tab/>
            </w:r>
            <w:r w:rsidRPr="00F501B8">
              <w:rPr>
                <w:rStyle w:val="Hipersaitas"/>
                <w:rFonts w:ascii="Verdana" w:hAnsi="Verdana"/>
                <w:sz w:val="24"/>
                <w:szCs w:val="24"/>
              </w:rPr>
              <w:t>PASIŪLYMŲ ATMETIMO PRIEŽASTYS</w:t>
            </w:r>
            <w:r w:rsidRPr="00F501B8">
              <w:rPr>
                <w:rFonts w:ascii="Verdana" w:hAnsi="Verdana"/>
                <w:webHidden/>
                <w:sz w:val="24"/>
                <w:szCs w:val="24"/>
              </w:rPr>
              <w:tab/>
            </w:r>
            <w:r w:rsidRPr="00F501B8">
              <w:rPr>
                <w:rFonts w:ascii="Verdana" w:hAnsi="Verdana"/>
                <w:webHidden/>
                <w:sz w:val="24"/>
                <w:szCs w:val="24"/>
              </w:rPr>
              <w:fldChar w:fldCharType="begin"/>
            </w:r>
            <w:r w:rsidRPr="00F501B8">
              <w:rPr>
                <w:rFonts w:ascii="Verdana" w:hAnsi="Verdana"/>
                <w:webHidden/>
                <w:sz w:val="24"/>
                <w:szCs w:val="24"/>
              </w:rPr>
              <w:instrText xml:space="preserve"> PAGEREF _Toc132197473 \h </w:instrText>
            </w:r>
            <w:r w:rsidRPr="00F501B8">
              <w:rPr>
                <w:rFonts w:ascii="Verdana" w:hAnsi="Verdana"/>
                <w:webHidden/>
                <w:sz w:val="24"/>
                <w:szCs w:val="24"/>
              </w:rPr>
            </w:r>
            <w:r w:rsidRPr="00F501B8">
              <w:rPr>
                <w:rFonts w:ascii="Verdana" w:hAnsi="Verdana"/>
                <w:webHidden/>
                <w:sz w:val="24"/>
                <w:szCs w:val="24"/>
              </w:rPr>
              <w:fldChar w:fldCharType="separate"/>
            </w:r>
            <w:r w:rsidR="00F61E1F" w:rsidRPr="00F501B8">
              <w:rPr>
                <w:rFonts w:ascii="Verdana" w:hAnsi="Verdana"/>
                <w:webHidden/>
                <w:sz w:val="24"/>
                <w:szCs w:val="24"/>
              </w:rPr>
              <w:t>32</w:t>
            </w:r>
            <w:r w:rsidRPr="00F501B8">
              <w:rPr>
                <w:rFonts w:ascii="Verdana" w:hAnsi="Verdana"/>
                <w:webHidden/>
                <w:sz w:val="24"/>
                <w:szCs w:val="24"/>
              </w:rPr>
              <w:fldChar w:fldCharType="end"/>
            </w:r>
          </w:hyperlink>
        </w:p>
        <w:p w14:paraId="4C7193B0" w14:textId="590F8D59" w:rsidR="00DB5A76" w:rsidRPr="00F501B8" w:rsidRDefault="00DB5A76" w:rsidP="00123AE8">
          <w:pPr>
            <w:pStyle w:val="Turinys1"/>
            <w:rPr>
              <w:rFonts w:ascii="Verdana" w:eastAsiaTheme="minorEastAsia" w:hAnsi="Verdana" w:cstheme="minorBidi"/>
              <w:sz w:val="24"/>
              <w:szCs w:val="24"/>
              <w:lang w:eastAsia="lt-LT"/>
            </w:rPr>
          </w:pPr>
          <w:hyperlink w:anchor="_Toc132197474" w:history="1">
            <w:r w:rsidRPr="00F501B8">
              <w:rPr>
                <w:rStyle w:val="Hipersaitas"/>
                <w:rFonts w:ascii="Verdana" w:hAnsi="Verdana"/>
                <w:sz w:val="24"/>
                <w:szCs w:val="24"/>
              </w:rPr>
              <w:t>XII.</w:t>
            </w:r>
            <w:r w:rsidRPr="00F501B8">
              <w:rPr>
                <w:rFonts w:ascii="Verdana" w:eastAsiaTheme="minorEastAsia" w:hAnsi="Verdana" w:cstheme="minorBidi"/>
                <w:sz w:val="24"/>
                <w:szCs w:val="24"/>
                <w:lang w:eastAsia="lt-LT"/>
              </w:rPr>
              <w:tab/>
            </w:r>
            <w:r w:rsidRPr="00F501B8">
              <w:rPr>
                <w:rStyle w:val="Hipersaitas"/>
                <w:rFonts w:ascii="Verdana" w:hAnsi="Verdana"/>
                <w:sz w:val="24"/>
                <w:szCs w:val="24"/>
              </w:rPr>
              <w:t>PASIŪLYMŲ VERTINIMAS IR PALYGINIMAS</w:t>
            </w:r>
            <w:r w:rsidRPr="00F501B8">
              <w:rPr>
                <w:rFonts w:ascii="Verdana" w:hAnsi="Verdana"/>
                <w:webHidden/>
                <w:sz w:val="24"/>
                <w:szCs w:val="24"/>
              </w:rPr>
              <w:tab/>
            </w:r>
            <w:r w:rsidRPr="00F501B8">
              <w:rPr>
                <w:rFonts w:ascii="Verdana" w:hAnsi="Verdana"/>
                <w:webHidden/>
                <w:sz w:val="24"/>
                <w:szCs w:val="24"/>
              </w:rPr>
              <w:fldChar w:fldCharType="begin"/>
            </w:r>
            <w:r w:rsidRPr="00F501B8">
              <w:rPr>
                <w:rFonts w:ascii="Verdana" w:hAnsi="Verdana"/>
                <w:webHidden/>
                <w:sz w:val="24"/>
                <w:szCs w:val="24"/>
              </w:rPr>
              <w:instrText xml:space="preserve"> PAGEREF _Toc132197474 \h </w:instrText>
            </w:r>
            <w:r w:rsidRPr="00F501B8">
              <w:rPr>
                <w:rFonts w:ascii="Verdana" w:hAnsi="Verdana"/>
                <w:webHidden/>
                <w:sz w:val="24"/>
                <w:szCs w:val="24"/>
              </w:rPr>
            </w:r>
            <w:r w:rsidRPr="00F501B8">
              <w:rPr>
                <w:rFonts w:ascii="Verdana" w:hAnsi="Verdana"/>
                <w:webHidden/>
                <w:sz w:val="24"/>
                <w:szCs w:val="24"/>
              </w:rPr>
              <w:fldChar w:fldCharType="separate"/>
            </w:r>
            <w:r w:rsidR="00F61E1F" w:rsidRPr="00F501B8">
              <w:rPr>
                <w:rFonts w:ascii="Verdana" w:hAnsi="Verdana"/>
                <w:webHidden/>
                <w:sz w:val="24"/>
                <w:szCs w:val="24"/>
              </w:rPr>
              <w:t>33</w:t>
            </w:r>
            <w:r w:rsidRPr="00F501B8">
              <w:rPr>
                <w:rFonts w:ascii="Verdana" w:hAnsi="Verdana"/>
                <w:webHidden/>
                <w:sz w:val="24"/>
                <w:szCs w:val="24"/>
              </w:rPr>
              <w:fldChar w:fldCharType="end"/>
            </w:r>
          </w:hyperlink>
        </w:p>
        <w:p w14:paraId="3C3BA247" w14:textId="454E6A62" w:rsidR="00DB5A76" w:rsidRPr="00F501B8" w:rsidRDefault="00DB5A76" w:rsidP="00123AE8">
          <w:pPr>
            <w:pStyle w:val="Turinys1"/>
            <w:rPr>
              <w:rFonts w:ascii="Verdana" w:eastAsiaTheme="minorEastAsia" w:hAnsi="Verdana" w:cstheme="minorBidi"/>
              <w:sz w:val="24"/>
              <w:szCs w:val="24"/>
              <w:lang w:eastAsia="lt-LT"/>
            </w:rPr>
          </w:pPr>
          <w:hyperlink w:anchor="_Toc132197475" w:history="1">
            <w:r w:rsidRPr="00F501B8">
              <w:rPr>
                <w:rStyle w:val="Hipersaitas"/>
                <w:rFonts w:ascii="Verdana" w:hAnsi="Verdana"/>
                <w:sz w:val="24"/>
                <w:szCs w:val="24"/>
              </w:rPr>
              <w:t>XIII.</w:t>
            </w:r>
            <w:r w:rsidRPr="00F501B8">
              <w:rPr>
                <w:rFonts w:ascii="Verdana" w:eastAsiaTheme="minorEastAsia" w:hAnsi="Verdana" w:cstheme="minorBidi"/>
                <w:sz w:val="24"/>
                <w:szCs w:val="24"/>
                <w:lang w:eastAsia="lt-LT"/>
              </w:rPr>
              <w:tab/>
            </w:r>
            <w:r w:rsidRPr="00F501B8">
              <w:rPr>
                <w:rStyle w:val="Hipersaitas"/>
                <w:rFonts w:ascii="Verdana" w:hAnsi="Verdana"/>
                <w:sz w:val="24"/>
                <w:szCs w:val="24"/>
              </w:rPr>
              <w:t>PASIŪLYMŲ EILĖ IR LAIMĖTOJO NUSTATYMAS</w:t>
            </w:r>
            <w:r w:rsidRPr="00F501B8">
              <w:rPr>
                <w:rFonts w:ascii="Verdana" w:hAnsi="Verdana"/>
                <w:webHidden/>
                <w:sz w:val="24"/>
                <w:szCs w:val="24"/>
              </w:rPr>
              <w:tab/>
            </w:r>
            <w:r w:rsidRPr="00F501B8">
              <w:rPr>
                <w:rFonts w:ascii="Verdana" w:hAnsi="Verdana"/>
                <w:webHidden/>
                <w:sz w:val="24"/>
                <w:szCs w:val="24"/>
              </w:rPr>
              <w:fldChar w:fldCharType="begin"/>
            </w:r>
            <w:r w:rsidRPr="00F501B8">
              <w:rPr>
                <w:rFonts w:ascii="Verdana" w:hAnsi="Verdana"/>
                <w:webHidden/>
                <w:sz w:val="24"/>
                <w:szCs w:val="24"/>
              </w:rPr>
              <w:instrText xml:space="preserve"> PAGEREF _Toc132197475 \h </w:instrText>
            </w:r>
            <w:r w:rsidRPr="00F501B8">
              <w:rPr>
                <w:rFonts w:ascii="Verdana" w:hAnsi="Verdana"/>
                <w:webHidden/>
                <w:sz w:val="24"/>
                <w:szCs w:val="24"/>
              </w:rPr>
            </w:r>
            <w:r w:rsidRPr="00F501B8">
              <w:rPr>
                <w:rFonts w:ascii="Verdana" w:hAnsi="Verdana"/>
                <w:webHidden/>
                <w:sz w:val="24"/>
                <w:szCs w:val="24"/>
              </w:rPr>
              <w:fldChar w:fldCharType="separate"/>
            </w:r>
            <w:r w:rsidR="00F61E1F" w:rsidRPr="00F501B8">
              <w:rPr>
                <w:rFonts w:ascii="Verdana" w:hAnsi="Verdana"/>
                <w:webHidden/>
                <w:sz w:val="24"/>
                <w:szCs w:val="24"/>
              </w:rPr>
              <w:t>33</w:t>
            </w:r>
            <w:r w:rsidRPr="00F501B8">
              <w:rPr>
                <w:rFonts w:ascii="Verdana" w:hAnsi="Verdana"/>
                <w:webHidden/>
                <w:sz w:val="24"/>
                <w:szCs w:val="24"/>
              </w:rPr>
              <w:fldChar w:fldCharType="end"/>
            </w:r>
          </w:hyperlink>
        </w:p>
        <w:p w14:paraId="56CD4161" w14:textId="774286DF" w:rsidR="00DB5A76" w:rsidRPr="00F501B8" w:rsidRDefault="00DB5A76" w:rsidP="00123AE8">
          <w:pPr>
            <w:pStyle w:val="Turinys1"/>
            <w:rPr>
              <w:rFonts w:ascii="Verdana" w:eastAsiaTheme="minorEastAsia" w:hAnsi="Verdana" w:cstheme="minorBidi"/>
              <w:sz w:val="24"/>
              <w:szCs w:val="24"/>
              <w:lang w:eastAsia="lt-LT"/>
            </w:rPr>
          </w:pPr>
          <w:hyperlink w:anchor="_Toc132197476" w:history="1">
            <w:r w:rsidRPr="00F501B8">
              <w:rPr>
                <w:rStyle w:val="Hipersaitas"/>
                <w:rFonts w:ascii="Verdana" w:hAnsi="Verdana"/>
                <w:sz w:val="24"/>
                <w:szCs w:val="24"/>
              </w:rPr>
              <w:t>XIV.</w:t>
            </w:r>
            <w:r w:rsidRPr="00F501B8">
              <w:rPr>
                <w:rFonts w:ascii="Verdana" w:eastAsiaTheme="minorEastAsia" w:hAnsi="Verdana" w:cstheme="minorBidi"/>
                <w:sz w:val="24"/>
                <w:szCs w:val="24"/>
                <w:lang w:eastAsia="lt-LT"/>
              </w:rPr>
              <w:tab/>
            </w:r>
            <w:r w:rsidRPr="00F501B8">
              <w:rPr>
                <w:rStyle w:val="Hipersaitas"/>
                <w:rFonts w:ascii="Verdana" w:hAnsi="Verdana"/>
                <w:sz w:val="24"/>
                <w:szCs w:val="24"/>
              </w:rPr>
              <w:t>PRETENZIJŲ IR SKUNDŲ NAGRINĖJIMAS</w:t>
            </w:r>
            <w:r w:rsidRPr="00F501B8">
              <w:rPr>
                <w:rFonts w:ascii="Verdana" w:hAnsi="Verdana"/>
                <w:webHidden/>
                <w:sz w:val="24"/>
                <w:szCs w:val="24"/>
              </w:rPr>
              <w:tab/>
            </w:r>
            <w:r w:rsidRPr="00F501B8">
              <w:rPr>
                <w:rFonts w:ascii="Verdana" w:hAnsi="Verdana"/>
                <w:webHidden/>
                <w:sz w:val="24"/>
                <w:szCs w:val="24"/>
              </w:rPr>
              <w:fldChar w:fldCharType="begin"/>
            </w:r>
            <w:r w:rsidRPr="00F501B8">
              <w:rPr>
                <w:rFonts w:ascii="Verdana" w:hAnsi="Verdana"/>
                <w:webHidden/>
                <w:sz w:val="24"/>
                <w:szCs w:val="24"/>
              </w:rPr>
              <w:instrText xml:space="preserve"> PAGEREF _Toc132197476 \h </w:instrText>
            </w:r>
            <w:r w:rsidRPr="00F501B8">
              <w:rPr>
                <w:rFonts w:ascii="Verdana" w:hAnsi="Verdana"/>
                <w:webHidden/>
                <w:sz w:val="24"/>
                <w:szCs w:val="24"/>
              </w:rPr>
            </w:r>
            <w:r w:rsidRPr="00F501B8">
              <w:rPr>
                <w:rFonts w:ascii="Verdana" w:hAnsi="Verdana"/>
                <w:webHidden/>
                <w:sz w:val="24"/>
                <w:szCs w:val="24"/>
              </w:rPr>
              <w:fldChar w:fldCharType="separate"/>
            </w:r>
            <w:r w:rsidR="00F61E1F" w:rsidRPr="00F501B8">
              <w:rPr>
                <w:rFonts w:ascii="Verdana" w:hAnsi="Verdana"/>
                <w:webHidden/>
                <w:sz w:val="24"/>
                <w:szCs w:val="24"/>
              </w:rPr>
              <w:t>34</w:t>
            </w:r>
            <w:r w:rsidRPr="00F501B8">
              <w:rPr>
                <w:rFonts w:ascii="Verdana" w:hAnsi="Verdana"/>
                <w:webHidden/>
                <w:sz w:val="24"/>
                <w:szCs w:val="24"/>
              </w:rPr>
              <w:fldChar w:fldCharType="end"/>
            </w:r>
          </w:hyperlink>
        </w:p>
        <w:p w14:paraId="1B51F9F0" w14:textId="4C1D802E" w:rsidR="00DB5A76" w:rsidRPr="00F501B8" w:rsidRDefault="00DB5A76" w:rsidP="00123AE8">
          <w:pPr>
            <w:pStyle w:val="Turinys1"/>
            <w:rPr>
              <w:rFonts w:ascii="Verdana" w:eastAsiaTheme="minorEastAsia" w:hAnsi="Verdana" w:cstheme="minorBidi"/>
              <w:sz w:val="24"/>
              <w:szCs w:val="24"/>
              <w:lang w:eastAsia="lt-LT"/>
            </w:rPr>
          </w:pPr>
          <w:hyperlink w:anchor="_Toc132197477" w:history="1">
            <w:r w:rsidRPr="00F501B8">
              <w:rPr>
                <w:rStyle w:val="Hipersaitas"/>
                <w:rFonts w:ascii="Verdana" w:hAnsi="Verdana"/>
                <w:sz w:val="24"/>
                <w:szCs w:val="24"/>
              </w:rPr>
              <w:t>XV.</w:t>
            </w:r>
            <w:r w:rsidRPr="00F501B8">
              <w:rPr>
                <w:rFonts w:ascii="Verdana" w:eastAsiaTheme="minorEastAsia" w:hAnsi="Verdana" w:cstheme="minorBidi"/>
                <w:sz w:val="24"/>
                <w:szCs w:val="24"/>
                <w:lang w:eastAsia="lt-LT"/>
              </w:rPr>
              <w:tab/>
            </w:r>
            <w:r w:rsidRPr="00F501B8">
              <w:rPr>
                <w:rStyle w:val="Hipersaitas"/>
                <w:rFonts w:ascii="Verdana" w:hAnsi="Verdana"/>
                <w:sz w:val="24"/>
                <w:szCs w:val="24"/>
              </w:rPr>
              <w:t xml:space="preserve">PIRKIMO SUTARTIES PASIRAŠYMAS IR </w:t>
            </w:r>
            <w:r w:rsidR="00B51E36" w:rsidRPr="00F501B8">
              <w:rPr>
                <w:rStyle w:val="Hipersaitas"/>
                <w:rFonts w:ascii="Verdana" w:hAnsi="Verdana"/>
                <w:sz w:val="24"/>
                <w:szCs w:val="24"/>
              </w:rPr>
              <w:t>JOS</w:t>
            </w:r>
            <w:r w:rsidRPr="00F501B8">
              <w:rPr>
                <w:rStyle w:val="Hipersaitas"/>
                <w:rFonts w:ascii="Verdana" w:hAnsi="Verdana"/>
                <w:sz w:val="24"/>
                <w:szCs w:val="24"/>
              </w:rPr>
              <w:t xml:space="preserve"> SĄLYGOS</w:t>
            </w:r>
            <w:r w:rsidRPr="00F501B8">
              <w:rPr>
                <w:rFonts w:ascii="Verdana" w:hAnsi="Verdana"/>
                <w:webHidden/>
                <w:sz w:val="24"/>
                <w:szCs w:val="24"/>
              </w:rPr>
              <w:tab/>
            </w:r>
            <w:r w:rsidRPr="00F501B8">
              <w:rPr>
                <w:rFonts w:ascii="Verdana" w:hAnsi="Verdana"/>
                <w:webHidden/>
                <w:sz w:val="24"/>
                <w:szCs w:val="24"/>
              </w:rPr>
              <w:fldChar w:fldCharType="begin"/>
            </w:r>
            <w:r w:rsidRPr="00F501B8">
              <w:rPr>
                <w:rFonts w:ascii="Verdana" w:hAnsi="Verdana"/>
                <w:webHidden/>
                <w:sz w:val="24"/>
                <w:szCs w:val="24"/>
              </w:rPr>
              <w:instrText xml:space="preserve"> PAGEREF _Toc132197477 \h </w:instrText>
            </w:r>
            <w:r w:rsidRPr="00F501B8">
              <w:rPr>
                <w:rFonts w:ascii="Verdana" w:hAnsi="Verdana"/>
                <w:webHidden/>
                <w:sz w:val="24"/>
                <w:szCs w:val="24"/>
              </w:rPr>
            </w:r>
            <w:r w:rsidRPr="00F501B8">
              <w:rPr>
                <w:rFonts w:ascii="Verdana" w:hAnsi="Verdana"/>
                <w:webHidden/>
                <w:sz w:val="24"/>
                <w:szCs w:val="24"/>
              </w:rPr>
              <w:fldChar w:fldCharType="separate"/>
            </w:r>
            <w:r w:rsidR="00F61E1F" w:rsidRPr="00F501B8">
              <w:rPr>
                <w:rFonts w:ascii="Verdana" w:hAnsi="Verdana"/>
                <w:webHidden/>
                <w:sz w:val="24"/>
                <w:szCs w:val="24"/>
              </w:rPr>
              <w:t>35</w:t>
            </w:r>
            <w:r w:rsidRPr="00F501B8">
              <w:rPr>
                <w:rFonts w:ascii="Verdana" w:hAnsi="Verdana"/>
                <w:webHidden/>
                <w:sz w:val="24"/>
                <w:szCs w:val="24"/>
              </w:rPr>
              <w:fldChar w:fldCharType="end"/>
            </w:r>
          </w:hyperlink>
        </w:p>
        <w:p w14:paraId="39496EEB" w14:textId="557409E7" w:rsidR="00DB5A76" w:rsidRPr="00F501B8" w:rsidRDefault="00DB5A76" w:rsidP="00123AE8">
          <w:pPr>
            <w:pStyle w:val="Turinys1"/>
            <w:rPr>
              <w:rFonts w:ascii="Verdana" w:eastAsiaTheme="minorEastAsia" w:hAnsi="Verdana" w:cstheme="minorBidi"/>
              <w:sz w:val="24"/>
              <w:szCs w:val="24"/>
              <w:lang w:eastAsia="lt-LT"/>
            </w:rPr>
          </w:pPr>
          <w:hyperlink w:anchor="_Toc132197478" w:history="1">
            <w:r w:rsidRPr="00F501B8">
              <w:rPr>
                <w:rStyle w:val="Hipersaitas"/>
                <w:rFonts w:ascii="Verdana" w:hAnsi="Verdana"/>
                <w:sz w:val="24"/>
                <w:szCs w:val="24"/>
              </w:rPr>
              <w:t>XVI.</w:t>
            </w:r>
            <w:r w:rsidRPr="00F501B8">
              <w:rPr>
                <w:rFonts w:ascii="Verdana" w:eastAsiaTheme="minorEastAsia" w:hAnsi="Verdana" w:cstheme="minorBidi"/>
                <w:sz w:val="24"/>
                <w:szCs w:val="24"/>
                <w:lang w:eastAsia="lt-LT"/>
              </w:rPr>
              <w:tab/>
            </w:r>
            <w:r w:rsidRPr="00F501B8">
              <w:rPr>
                <w:rStyle w:val="Hipersaitas"/>
                <w:rFonts w:ascii="Verdana" w:hAnsi="Verdana"/>
                <w:sz w:val="24"/>
                <w:szCs w:val="24"/>
              </w:rPr>
              <w:t>ASMENS DUOMENŲ TVARKYMAS</w:t>
            </w:r>
            <w:r w:rsidRPr="00F501B8">
              <w:rPr>
                <w:rFonts w:ascii="Verdana" w:hAnsi="Verdana"/>
                <w:webHidden/>
                <w:sz w:val="24"/>
                <w:szCs w:val="24"/>
              </w:rPr>
              <w:tab/>
            </w:r>
            <w:r w:rsidRPr="00F501B8">
              <w:rPr>
                <w:rFonts w:ascii="Verdana" w:hAnsi="Verdana"/>
                <w:webHidden/>
                <w:sz w:val="24"/>
                <w:szCs w:val="24"/>
              </w:rPr>
              <w:fldChar w:fldCharType="begin"/>
            </w:r>
            <w:r w:rsidRPr="00F501B8">
              <w:rPr>
                <w:rFonts w:ascii="Verdana" w:hAnsi="Verdana"/>
                <w:webHidden/>
                <w:sz w:val="24"/>
                <w:szCs w:val="24"/>
              </w:rPr>
              <w:instrText xml:space="preserve"> PAGEREF _Toc132197478 \h </w:instrText>
            </w:r>
            <w:r w:rsidRPr="00F501B8">
              <w:rPr>
                <w:rFonts w:ascii="Verdana" w:hAnsi="Verdana"/>
                <w:webHidden/>
                <w:sz w:val="24"/>
                <w:szCs w:val="24"/>
              </w:rPr>
            </w:r>
            <w:r w:rsidRPr="00F501B8">
              <w:rPr>
                <w:rFonts w:ascii="Verdana" w:hAnsi="Verdana"/>
                <w:webHidden/>
                <w:sz w:val="24"/>
                <w:szCs w:val="24"/>
              </w:rPr>
              <w:fldChar w:fldCharType="separate"/>
            </w:r>
            <w:r w:rsidR="00F61E1F" w:rsidRPr="00F501B8">
              <w:rPr>
                <w:rFonts w:ascii="Verdana" w:hAnsi="Verdana"/>
                <w:webHidden/>
                <w:sz w:val="24"/>
                <w:szCs w:val="24"/>
              </w:rPr>
              <w:t>35</w:t>
            </w:r>
            <w:r w:rsidRPr="00F501B8">
              <w:rPr>
                <w:rFonts w:ascii="Verdana" w:hAnsi="Verdana"/>
                <w:webHidden/>
                <w:sz w:val="24"/>
                <w:szCs w:val="24"/>
              </w:rPr>
              <w:fldChar w:fldCharType="end"/>
            </w:r>
          </w:hyperlink>
        </w:p>
        <w:p w14:paraId="367C49DC" w14:textId="513108EF" w:rsidR="00B842BC" w:rsidRPr="00F501B8" w:rsidRDefault="00B842BC" w:rsidP="00123AE8">
          <w:pPr>
            <w:rPr>
              <w:rFonts w:ascii="Verdana" w:hAnsi="Verdana"/>
            </w:rPr>
          </w:pPr>
          <w:r w:rsidRPr="00F501B8">
            <w:rPr>
              <w:rFonts w:ascii="Verdana" w:hAnsi="Verdana"/>
              <w:b/>
              <w:bCs/>
            </w:rPr>
            <w:fldChar w:fldCharType="end"/>
          </w:r>
        </w:p>
      </w:sdtContent>
    </w:sdt>
    <w:p w14:paraId="592A4514" w14:textId="77777777" w:rsidR="00B842BC" w:rsidRPr="00F501B8" w:rsidRDefault="00B842BC" w:rsidP="00123AE8">
      <w:pPr>
        <w:jc w:val="center"/>
        <w:rPr>
          <w:rFonts w:ascii="Verdana" w:hAnsi="Verdana"/>
          <w:b/>
          <w:caps/>
        </w:rPr>
      </w:pPr>
    </w:p>
    <w:p w14:paraId="45A8E708" w14:textId="370E97B3" w:rsidR="00B842BC" w:rsidRPr="00F501B8" w:rsidRDefault="00B842BC" w:rsidP="00123AE8">
      <w:pPr>
        <w:pStyle w:val="Body2"/>
        <w:tabs>
          <w:tab w:val="left" w:pos="4335"/>
        </w:tabs>
        <w:spacing w:after="0"/>
        <w:ind w:firstLine="284"/>
        <w:rPr>
          <w:rFonts w:ascii="Verdana" w:hAnsi="Verdana" w:cs="Times New Roman"/>
          <w:color w:val="00000A"/>
          <w:sz w:val="24"/>
          <w:szCs w:val="24"/>
          <w:lang w:val="lt-LT"/>
        </w:rPr>
      </w:pPr>
      <w:r w:rsidRPr="00F501B8">
        <w:rPr>
          <w:rFonts w:ascii="Verdana" w:hAnsi="Verdana" w:cs="Times New Roman"/>
          <w:color w:val="00000A"/>
          <w:sz w:val="24"/>
          <w:szCs w:val="24"/>
          <w:lang w:val="lt-LT"/>
        </w:rPr>
        <w:t>PRIEDAI:</w:t>
      </w:r>
    </w:p>
    <w:p w14:paraId="63C20024" w14:textId="6A9567D2" w:rsidR="001F65AB" w:rsidRPr="00F501B8" w:rsidRDefault="00B842BC" w:rsidP="00123AE8">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bookmarkStart w:id="1" w:name="_Ref70356570"/>
      <w:r w:rsidRPr="00F501B8">
        <w:rPr>
          <w:rFonts w:ascii="Verdana" w:hAnsi="Verdana"/>
          <w:sz w:val="24"/>
          <w:szCs w:val="24"/>
        </w:rPr>
        <w:t>priedas „Pasiūlymo forma“;</w:t>
      </w:r>
      <w:bookmarkStart w:id="2" w:name="_Ref69401683"/>
      <w:bookmarkEnd w:id="1"/>
    </w:p>
    <w:p w14:paraId="6570D87C" w14:textId="169CCBBE" w:rsidR="004E6A5D" w:rsidRPr="00F501B8" w:rsidRDefault="004E6A5D" w:rsidP="00123AE8">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bookmarkStart w:id="3" w:name="_Ref70357596"/>
      <w:r w:rsidRPr="00F501B8">
        <w:rPr>
          <w:rFonts w:ascii="Verdana" w:hAnsi="Verdana"/>
          <w:sz w:val="24"/>
          <w:szCs w:val="24"/>
        </w:rPr>
        <w:t>priedas „</w:t>
      </w:r>
      <w:r w:rsidR="00105246" w:rsidRPr="00F501B8">
        <w:rPr>
          <w:rFonts w:ascii="Verdana" w:hAnsi="Verdana"/>
          <w:sz w:val="24"/>
          <w:szCs w:val="24"/>
        </w:rPr>
        <w:t>Statybos rangos darbų s</w:t>
      </w:r>
      <w:r w:rsidRPr="00F501B8">
        <w:rPr>
          <w:rFonts w:ascii="Verdana" w:hAnsi="Verdana"/>
          <w:sz w:val="24"/>
          <w:szCs w:val="24"/>
        </w:rPr>
        <w:t>utarties projektas“;</w:t>
      </w:r>
      <w:bookmarkEnd w:id="3"/>
    </w:p>
    <w:p w14:paraId="3E52A057" w14:textId="248A9E60" w:rsidR="004E6A5D" w:rsidRPr="00F501B8" w:rsidRDefault="004E6A5D" w:rsidP="00123AE8">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bookmarkStart w:id="4" w:name="_Ref70356527"/>
      <w:r w:rsidRPr="00F501B8">
        <w:rPr>
          <w:rFonts w:ascii="Verdana" w:hAnsi="Verdana"/>
          <w:sz w:val="24"/>
          <w:szCs w:val="24"/>
        </w:rPr>
        <w:t>priedas „</w:t>
      </w:r>
      <w:bookmarkEnd w:id="4"/>
      <w:r w:rsidR="00E740EB" w:rsidRPr="00F501B8">
        <w:rPr>
          <w:rFonts w:ascii="Verdana" w:hAnsi="Verdana"/>
          <w:sz w:val="24"/>
          <w:szCs w:val="24"/>
        </w:rPr>
        <w:t>Europos bendrasis viešųjų pirkimų dokumentas (EBVPD)</w:t>
      </w:r>
      <w:r w:rsidRPr="00F501B8">
        <w:rPr>
          <w:rFonts w:ascii="Verdana" w:hAnsi="Verdana"/>
          <w:sz w:val="24"/>
          <w:szCs w:val="24"/>
        </w:rPr>
        <w:t>“;</w:t>
      </w:r>
    </w:p>
    <w:bookmarkEnd w:id="2"/>
    <w:p w14:paraId="27352D94" w14:textId="396A597E" w:rsidR="007121E2" w:rsidRPr="00F501B8" w:rsidRDefault="00E740EB" w:rsidP="00123AE8">
      <w:pPr>
        <w:pStyle w:val="Sraopastraipa"/>
        <w:numPr>
          <w:ilvl w:val="1"/>
          <w:numId w:val="11"/>
        </w:numPr>
        <w:tabs>
          <w:tab w:val="left" w:pos="360"/>
          <w:tab w:val="left" w:pos="567"/>
          <w:tab w:val="left" w:pos="900"/>
        </w:tabs>
        <w:spacing w:after="0" w:line="240" w:lineRule="auto"/>
        <w:ind w:left="0" w:firstLine="284"/>
        <w:jc w:val="both"/>
        <w:rPr>
          <w:rFonts w:ascii="Verdana" w:hAnsi="Verdana"/>
          <w:color w:val="000000"/>
          <w:lang w:eastAsia="lt-LT"/>
        </w:rPr>
      </w:pPr>
      <w:r w:rsidRPr="00F501B8">
        <w:rPr>
          <w:rFonts w:ascii="Verdana" w:hAnsi="Verdana"/>
          <w:sz w:val="24"/>
          <w:szCs w:val="24"/>
        </w:rPr>
        <w:t>priedas „</w:t>
      </w:r>
      <w:r w:rsidR="00A925CE" w:rsidRPr="00F501B8">
        <w:rPr>
          <w:rFonts w:ascii="Verdana" w:hAnsi="Verdana"/>
          <w:sz w:val="24"/>
          <w:szCs w:val="24"/>
        </w:rPr>
        <w:t>Paprastojo remonto darbų aprašas</w:t>
      </w:r>
      <w:r w:rsidRPr="00F501B8">
        <w:rPr>
          <w:rFonts w:ascii="Verdana" w:hAnsi="Verdana"/>
          <w:sz w:val="24"/>
          <w:szCs w:val="24"/>
        </w:rPr>
        <w:t>“</w:t>
      </w:r>
      <w:r w:rsidR="007121E2" w:rsidRPr="00F501B8">
        <w:rPr>
          <w:rFonts w:ascii="Verdana" w:hAnsi="Verdana"/>
          <w:sz w:val="24"/>
          <w:szCs w:val="24"/>
        </w:rPr>
        <w:t>;</w:t>
      </w:r>
    </w:p>
    <w:p w14:paraId="631C3B0C" w14:textId="35B55FA0" w:rsidR="00E16933" w:rsidRPr="00F501B8" w:rsidRDefault="007121E2" w:rsidP="00123AE8">
      <w:pPr>
        <w:pStyle w:val="Sraopastraipa"/>
        <w:numPr>
          <w:ilvl w:val="1"/>
          <w:numId w:val="11"/>
        </w:numPr>
        <w:tabs>
          <w:tab w:val="left" w:pos="360"/>
          <w:tab w:val="left" w:pos="567"/>
          <w:tab w:val="left" w:pos="900"/>
        </w:tabs>
        <w:spacing w:after="0" w:line="240" w:lineRule="auto"/>
        <w:ind w:left="709"/>
        <w:jc w:val="both"/>
        <w:rPr>
          <w:rFonts w:ascii="Verdana" w:hAnsi="Verdana"/>
          <w:sz w:val="24"/>
          <w:szCs w:val="24"/>
        </w:rPr>
      </w:pPr>
      <w:r w:rsidRPr="00F501B8">
        <w:rPr>
          <w:rFonts w:ascii="Verdana" w:hAnsi="Verdana"/>
          <w:sz w:val="24"/>
          <w:szCs w:val="24"/>
        </w:rPr>
        <w:t>priedas „</w:t>
      </w:r>
      <w:r w:rsidR="00ED59DB" w:rsidRPr="00F501B8">
        <w:rPr>
          <w:rFonts w:ascii="Verdana" w:hAnsi="Verdana"/>
          <w:sz w:val="24"/>
          <w:szCs w:val="24"/>
        </w:rPr>
        <w:t>Įkainotų veiklų sąrašas</w:t>
      </w:r>
      <w:r w:rsidRPr="00F501B8">
        <w:rPr>
          <w:rFonts w:ascii="Verdana" w:hAnsi="Verdana"/>
          <w:sz w:val="24"/>
          <w:szCs w:val="24"/>
        </w:rPr>
        <w:t>“</w:t>
      </w:r>
      <w:r w:rsidR="001718DA" w:rsidRPr="00F501B8">
        <w:rPr>
          <w:rFonts w:ascii="Verdana" w:hAnsi="Verdana"/>
          <w:sz w:val="24"/>
          <w:szCs w:val="24"/>
        </w:rPr>
        <w:t>.</w:t>
      </w:r>
    </w:p>
    <w:p w14:paraId="47A1CCD6" w14:textId="7F5234F1" w:rsidR="00B842BC" w:rsidRPr="00F501B8" w:rsidRDefault="00B842BC" w:rsidP="00123AE8">
      <w:pPr>
        <w:pStyle w:val="Sraopastraipa"/>
        <w:numPr>
          <w:ilvl w:val="1"/>
          <w:numId w:val="11"/>
        </w:numPr>
        <w:tabs>
          <w:tab w:val="left" w:pos="360"/>
          <w:tab w:val="left" w:pos="567"/>
          <w:tab w:val="left" w:pos="900"/>
        </w:tabs>
        <w:spacing w:after="0" w:line="240" w:lineRule="auto"/>
        <w:jc w:val="both"/>
        <w:rPr>
          <w:rFonts w:ascii="Verdana" w:hAnsi="Verdana"/>
          <w:color w:val="000000"/>
          <w:lang w:eastAsia="lt-LT"/>
        </w:rPr>
      </w:pPr>
      <w:r w:rsidRPr="00F501B8">
        <w:rPr>
          <w:rFonts w:ascii="Verdana" w:hAnsi="Verdana"/>
        </w:rPr>
        <w:br w:type="page"/>
      </w:r>
    </w:p>
    <w:p w14:paraId="0C0704C7" w14:textId="77777777" w:rsidR="00B842BC" w:rsidRPr="00F501B8" w:rsidRDefault="00B842BC" w:rsidP="00123AE8">
      <w:pPr>
        <w:pStyle w:val="Antrat"/>
        <w:numPr>
          <w:ilvl w:val="0"/>
          <w:numId w:val="13"/>
        </w:numPr>
        <w:jc w:val="center"/>
        <w:rPr>
          <w:rFonts w:ascii="Verdana" w:hAnsi="Verdana" w:cs="Times New Roman"/>
          <w:color w:val="auto"/>
          <w:sz w:val="24"/>
          <w:szCs w:val="24"/>
          <w:lang w:val="lt-LT"/>
        </w:rPr>
      </w:pPr>
      <w:bookmarkStart w:id="5" w:name="_Toc132197463"/>
      <w:r w:rsidRPr="00F501B8">
        <w:rPr>
          <w:rFonts w:ascii="Verdana" w:hAnsi="Verdana" w:cs="Times New Roman"/>
          <w:color w:val="auto"/>
          <w:sz w:val="24"/>
          <w:szCs w:val="24"/>
          <w:lang w:val="lt-LT"/>
        </w:rPr>
        <w:lastRenderedPageBreak/>
        <w:t>BENDROSIOS NUOSTATOS</w:t>
      </w:r>
      <w:bookmarkEnd w:id="5"/>
    </w:p>
    <w:p w14:paraId="044EF9B3" w14:textId="77777777" w:rsidR="00B842BC" w:rsidRPr="00F501B8" w:rsidRDefault="00B842BC" w:rsidP="00123AE8">
      <w:pPr>
        <w:pStyle w:val="Pagrindinistekstas"/>
        <w:spacing w:after="0" w:line="240" w:lineRule="auto"/>
        <w:rPr>
          <w:rFonts w:ascii="Verdana" w:hAnsi="Verdana"/>
        </w:rPr>
      </w:pPr>
    </w:p>
    <w:p w14:paraId="06FDB317" w14:textId="4581A121" w:rsidR="008C61E1" w:rsidRPr="00F501B8" w:rsidRDefault="0040440A" w:rsidP="00123AE8">
      <w:pPr>
        <w:tabs>
          <w:tab w:val="left" w:pos="567"/>
          <w:tab w:val="left" w:pos="720"/>
          <w:tab w:val="left" w:pos="1134"/>
        </w:tabs>
        <w:suppressAutoHyphens/>
        <w:ind w:firstLine="709"/>
        <w:jc w:val="both"/>
        <w:rPr>
          <w:rFonts w:ascii="Verdana" w:hAnsi="Verdana"/>
          <w:color w:val="000000"/>
        </w:rPr>
      </w:pPr>
      <w:r w:rsidRPr="00F501B8">
        <w:rPr>
          <w:rFonts w:ascii="Verdana" w:hAnsi="Verdana"/>
          <w:color w:val="000000"/>
        </w:rPr>
        <w:t xml:space="preserve">1.1. </w:t>
      </w:r>
      <w:r w:rsidR="00B842BC" w:rsidRPr="00F501B8">
        <w:rPr>
          <w:rFonts w:ascii="Verdana" w:hAnsi="Verdana"/>
          <w:color w:val="000000"/>
        </w:rPr>
        <w:t>Marijampolės savivaldybės administracija, kodas 188769113</w:t>
      </w:r>
      <w:r w:rsidR="0063373E" w:rsidRPr="00F501B8">
        <w:rPr>
          <w:rFonts w:ascii="Verdana" w:hAnsi="Verdana"/>
          <w:color w:val="000000"/>
        </w:rPr>
        <w:t>,</w:t>
      </w:r>
      <w:r w:rsidR="00B842BC" w:rsidRPr="00F501B8">
        <w:rPr>
          <w:rFonts w:ascii="Verdana" w:hAnsi="Verdana"/>
          <w:color w:val="000000"/>
        </w:rPr>
        <w:t xml:space="preserve"> (toliau – Perkančioji organiza</w:t>
      </w:r>
      <w:r w:rsidR="00B842BC" w:rsidRPr="00F501B8">
        <w:rPr>
          <w:rFonts w:ascii="Verdana" w:hAnsi="Verdana"/>
        </w:rPr>
        <w:t xml:space="preserve">cija), </w:t>
      </w:r>
      <w:r w:rsidR="00CA4C27" w:rsidRPr="00F501B8">
        <w:rPr>
          <w:rFonts w:ascii="Verdana" w:hAnsi="Verdana"/>
          <w:color w:val="000000"/>
        </w:rPr>
        <w:t xml:space="preserve">vykdydama šį viešąjį </w:t>
      </w:r>
      <w:r w:rsidR="00B842BC" w:rsidRPr="00F501B8">
        <w:rPr>
          <w:rFonts w:ascii="Verdana" w:hAnsi="Verdana"/>
          <w:color w:val="000000"/>
        </w:rPr>
        <w:t>pirkimą</w:t>
      </w:r>
      <w:r w:rsidR="00787EF7" w:rsidRPr="00F501B8">
        <w:rPr>
          <w:rFonts w:ascii="Verdana" w:hAnsi="Verdana"/>
          <w:color w:val="000000"/>
        </w:rPr>
        <w:t>,</w:t>
      </w:r>
      <w:r w:rsidR="00CA4C27" w:rsidRPr="00F501B8">
        <w:rPr>
          <w:rFonts w:ascii="Verdana" w:hAnsi="Verdana"/>
          <w:color w:val="000000"/>
        </w:rPr>
        <w:t xml:space="preserve"> </w:t>
      </w:r>
      <w:r w:rsidR="004F2BA3" w:rsidRPr="00F501B8">
        <w:rPr>
          <w:rFonts w:ascii="Verdana" w:hAnsi="Verdana"/>
          <w:color w:val="000000"/>
        </w:rPr>
        <w:t xml:space="preserve">numato </w:t>
      </w:r>
      <w:r w:rsidR="00FB7296" w:rsidRPr="00F501B8">
        <w:rPr>
          <w:rFonts w:ascii="Verdana" w:hAnsi="Verdana"/>
          <w:color w:val="000000"/>
        </w:rPr>
        <w:t xml:space="preserve">įsigyti </w:t>
      </w:r>
      <w:bookmarkStart w:id="6" w:name="_Hlk199243413"/>
      <w:r w:rsidR="00677E30" w:rsidRPr="00F501B8">
        <w:rPr>
          <w:rFonts w:ascii="Verdana" w:hAnsi="Verdana"/>
          <w:b/>
          <w:bCs/>
          <w:color w:val="000000"/>
        </w:rPr>
        <w:t xml:space="preserve">Marijampolės </w:t>
      </w:r>
      <w:r w:rsidR="002B2000" w:rsidRPr="00F501B8">
        <w:rPr>
          <w:rFonts w:ascii="Verdana" w:hAnsi="Verdana"/>
          <w:b/>
          <w:bCs/>
          <w:color w:val="000000"/>
        </w:rPr>
        <w:t xml:space="preserve">Jono </w:t>
      </w:r>
      <w:proofErr w:type="spellStart"/>
      <w:r w:rsidR="002B2000" w:rsidRPr="00F501B8">
        <w:rPr>
          <w:rFonts w:ascii="Verdana" w:hAnsi="Verdana"/>
          <w:b/>
          <w:bCs/>
          <w:color w:val="000000"/>
        </w:rPr>
        <w:t>Totoraičio</w:t>
      </w:r>
      <w:proofErr w:type="spellEnd"/>
      <w:r w:rsidR="002B2000" w:rsidRPr="00F501B8">
        <w:rPr>
          <w:rFonts w:ascii="Verdana" w:hAnsi="Verdana"/>
          <w:b/>
          <w:bCs/>
          <w:color w:val="000000"/>
        </w:rPr>
        <w:t xml:space="preserve"> progimnazijos vidinio kiemo</w:t>
      </w:r>
      <w:r w:rsidR="00677E30" w:rsidRPr="00F501B8">
        <w:rPr>
          <w:rFonts w:ascii="Verdana" w:hAnsi="Verdana"/>
          <w:b/>
          <w:bCs/>
          <w:color w:val="000000"/>
        </w:rPr>
        <w:t xml:space="preserve"> paprastojo remonto darbus</w:t>
      </w:r>
      <w:r w:rsidR="00677E30" w:rsidRPr="00F501B8">
        <w:rPr>
          <w:rFonts w:ascii="Verdana" w:hAnsi="Verdana"/>
          <w:color w:val="000000"/>
        </w:rPr>
        <w:t xml:space="preserve"> </w:t>
      </w:r>
      <w:bookmarkEnd w:id="6"/>
      <w:r w:rsidR="00F5598F" w:rsidRPr="00F501B8">
        <w:rPr>
          <w:rFonts w:ascii="Verdana" w:hAnsi="Verdana"/>
          <w:color w:val="000000"/>
        </w:rPr>
        <w:t>(toliau – pirkimas)</w:t>
      </w:r>
      <w:r w:rsidR="00D130CF" w:rsidRPr="00F501B8">
        <w:rPr>
          <w:rFonts w:ascii="Verdana" w:hAnsi="Verdana"/>
          <w:color w:val="000000"/>
        </w:rPr>
        <w:t>.</w:t>
      </w:r>
    </w:p>
    <w:p w14:paraId="50898CB6" w14:textId="77DEEF10" w:rsidR="00F94EED" w:rsidRPr="00F501B8" w:rsidRDefault="00F94EED" w:rsidP="00123AE8">
      <w:pPr>
        <w:tabs>
          <w:tab w:val="left" w:pos="567"/>
          <w:tab w:val="left" w:pos="720"/>
          <w:tab w:val="left" w:pos="1134"/>
        </w:tabs>
        <w:suppressAutoHyphens/>
        <w:ind w:firstLine="709"/>
        <w:jc w:val="both"/>
        <w:rPr>
          <w:rFonts w:ascii="Verdana" w:hAnsi="Verdana"/>
          <w:color w:val="000000"/>
        </w:rPr>
      </w:pPr>
      <w:r w:rsidRPr="00F501B8">
        <w:rPr>
          <w:rFonts w:ascii="Verdana" w:hAnsi="Verdana"/>
          <w:color w:val="000000"/>
        </w:rPr>
        <w:t xml:space="preserve">1.2. Pirkimą atlikti pavedė – Marijampolės </w:t>
      </w:r>
      <w:r w:rsidR="002B2000" w:rsidRPr="00F501B8">
        <w:rPr>
          <w:rFonts w:ascii="Verdana" w:hAnsi="Verdana"/>
          <w:color w:val="000000"/>
        </w:rPr>
        <w:t xml:space="preserve">Jono </w:t>
      </w:r>
      <w:proofErr w:type="spellStart"/>
      <w:r w:rsidR="002B2000" w:rsidRPr="00F501B8">
        <w:rPr>
          <w:rFonts w:ascii="Verdana" w:hAnsi="Verdana"/>
          <w:color w:val="000000"/>
        </w:rPr>
        <w:t>Totoraičio</w:t>
      </w:r>
      <w:proofErr w:type="spellEnd"/>
      <w:r w:rsidR="002B2000" w:rsidRPr="00F501B8">
        <w:rPr>
          <w:rFonts w:ascii="Verdana" w:hAnsi="Verdana"/>
          <w:color w:val="000000"/>
        </w:rPr>
        <w:t xml:space="preserve"> progimnazija</w:t>
      </w:r>
      <w:r w:rsidRPr="00F501B8">
        <w:rPr>
          <w:rFonts w:ascii="Verdana" w:hAnsi="Verdana"/>
          <w:color w:val="000000"/>
        </w:rPr>
        <w:t xml:space="preserve">, įstaigos kodas </w:t>
      </w:r>
      <w:r w:rsidR="002B2000" w:rsidRPr="00F501B8">
        <w:rPr>
          <w:rFonts w:ascii="Verdana" w:hAnsi="Verdana"/>
          <w:color w:val="000000"/>
        </w:rPr>
        <w:t xml:space="preserve">290452950 </w:t>
      </w:r>
      <w:r w:rsidRPr="00F501B8">
        <w:rPr>
          <w:rFonts w:ascii="Verdana" w:hAnsi="Verdana"/>
          <w:color w:val="000000"/>
        </w:rPr>
        <w:t>(toliau – pavedimą suteikusi perkančioji organizacija).</w:t>
      </w:r>
    </w:p>
    <w:p w14:paraId="2DBD10FB" w14:textId="72D3FA6C" w:rsidR="008C61E1" w:rsidRPr="00F501B8" w:rsidRDefault="0040440A" w:rsidP="00123AE8">
      <w:pPr>
        <w:tabs>
          <w:tab w:val="left" w:pos="567"/>
          <w:tab w:val="left" w:pos="720"/>
          <w:tab w:val="left" w:pos="1134"/>
        </w:tabs>
        <w:suppressAutoHyphens/>
        <w:ind w:firstLine="709"/>
        <w:jc w:val="both"/>
        <w:rPr>
          <w:rFonts w:ascii="Verdana" w:hAnsi="Verdana"/>
          <w:color w:val="000000"/>
        </w:rPr>
      </w:pPr>
      <w:r w:rsidRPr="00F501B8">
        <w:rPr>
          <w:rFonts w:ascii="Verdana" w:hAnsi="Verdana"/>
          <w:color w:val="000000"/>
        </w:rPr>
        <w:t>1.</w:t>
      </w:r>
      <w:r w:rsidR="00F94EED" w:rsidRPr="00F501B8">
        <w:rPr>
          <w:rFonts w:ascii="Verdana" w:hAnsi="Verdana"/>
          <w:color w:val="000000"/>
        </w:rPr>
        <w:t>3</w:t>
      </w:r>
      <w:r w:rsidRPr="00F501B8">
        <w:rPr>
          <w:rFonts w:ascii="Verdana" w:hAnsi="Verdana"/>
          <w:color w:val="000000"/>
        </w:rPr>
        <w:t xml:space="preserve">. </w:t>
      </w:r>
      <w:r w:rsidR="00F94EED" w:rsidRPr="00F501B8">
        <w:rPr>
          <w:rFonts w:ascii="Verdana" w:hAnsi="Verdana"/>
          <w:color w:val="000000"/>
        </w:rPr>
        <w:t>Šis viešasis pirkimas atliekamas vadovaujantis Lietuvos Respublikos viešųjų pirkimų įstatymu (toliau – VPĮ), Lietuvos Respublikos civiliniu kodeksu,</w:t>
      </w:r>
      <w:r w:rsidR="00B94833" w:rsidRPr="00F501B8">
        <w:rPr>
          <w:rFonts w:ascii="Verdana" w:hAnsi="Verdana"/>
          <w:color w:val="000000"/>
        </w:rPr>
        <w:t xml:space="preserve"> </w:t>
      </w:r>
      <w:r w:rsidR="00F94EED" w:rsidRPr="00F501B8">
        <w:rPr>
          <w:rFonts w:ascii="Verdana" w:hAnsi="Verdana"/>
          <w:color w:val="000000"/>
        </w:rPr>
        <w:t>Lietuvos Respublikos aplinkos ministro 2011 m. birželio 28 d. įsakymu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(aktuali redakcija) ir kitais viešuosius pirkimus reglamentuojančiais teisės aktais bei šiomis pirkimo sąlygomis (toliau – pirkimo sąlygos). Vartojamos sąvokos yra apibrėžtos VPĮ. Jei pirkimo dokumentuose pateikiamos nuorodos į teisės aktus, turi būti taikomos aktualios teisės aktų redakcijos, jei nenurodyta kitaip.</w:t>
      </w:r>
    </w:p>
    <w:p w14:paraId="4272537B" w14:textId="2B485F7C" w:rsidR="00F94EED" w:rsidRPr="00F501B8" w:rsidRDefault="008C61E1" w:rsidP="00123AE8">
      <w:pPr>
        <w:tabs>
          <w:tab w:val="left" w:pos="720"/>
          <w:tab w:val="left" w:pos="1134"/>
        </w:tabs>
        <w:ind w:firstLine="709"/>
        <w:jc w:val="both"/>
        <w:rPr>
          <w:rFonts w:ascii="Verdana" w:hAnsi="Verdana"/>
          <w:color w:val="000000"/>
        </w:rPr>
      </w:pPr>
      <w:r w:rsidRPr="00F501B8">
        <w:rPr>
          <w:rFonts w:ascii="Verdana" w:hAnsi="Verdana"/>
          <w:color w:val="000000"/>
        </w:rPr>
        <w:t>1.</w:t>
      </w:r>
      <w:r w:rsidR="00B94833" w:rsidRPr="00F501B8">
        <w:rPr>
          <w:rFonts w:ascii="Verdana" w:hAnsi="Verdana"/>
          <w:color w:val="000000"/>
        </w:rPr>
        <w:t>4</w:t>
      </w:r>
      <w:r w:rsidRPr="00F501B8">
        <w:rPr>
          <w:rFonts w:ascii="Verdana" w:hAnsi="Verdana"/>
          <w:color w:val="000000"/>
        </w:rPr>
        <w:t xml:space="preserve">. </w:t>
      </w:r>
      <w:r w:rsidR="00F94EED" w:rsidRPr="00F501B8">
        <w:rPr>
          <w:rFonts w:ascii="Verdana" w:hAnsi="Verdana"/>
          <w:color w:val="000000"/>
        </w:rPr>
        <w:t xml:space="preserve">Šis </w:t>
      </w:r>
      <w:r w:rsidR="00787EF7" w:rsidRPr="00F501B8">
        <w:rPr>
          <w:rFonts w:ascii="Verdana" w:hAnsi="Verdana"/>
          <w:color w:val="000000"/>
        </w:rPr>
        <w:t>supaprastintas pirkimas vykdomas atviro konkurso būdu naudojantis Centrinės viešųjų pirkimų informacinės sistemos priemonėmis (toliau – CVP IS)</w:t>
      </w:r>
      <w:r w:rsidR="00F94EED" w:rsidRPr="00F501B8">
        <w:rPr>
          <w:rFonts w:ascii="Verdana" w:hAnsi="Verdana"/>
          <w:color w:val="000000"/>
        </w:rPr>
        <w:t xml:space="preserve">. Pirkimo dokumentai skelbiami CVP IS. Elektroninėmis priemonėmis pasiūlymus gali teikti tik tie tiekėjai, kurie yra registruoti CVP IS, pasiekiamoje adresu </w:t>
      </w:r>
      <w:hyperlink r:id="rId9" w:history="1">
        <w:r w:rsidR="00F94EED" w:rsidRPr="00F501B8">
          <w:rPr>
            <w:rStyle w:val="Hipersaitas"/>
            <w:rFonts w:ascii="Verdana" w:hAnsi="Verdana"/>
          </w:rPr>
          <w:t>https://viesiejipirkimai.lt</w:t>
        </w:r>
      </w:hyperlink>
      <w:r w:rsidR="00F94EED" w:rsidRPr="00F501B8">
        <w:rPr>
          <w:rFonts w:ascii="Verdana" w:hAnsi="Verdana"/>
          <w:color w:val="000000"/>
        </w:rPr>
        <w:t>.</w:t>
      </w:r>
    </w:p>
    <w:p w14:paraId="2583AD0C" w14:textId="45B6234A" w:rsidR="00F94EED" w:rsidRPr="00F501B8" w:rsidRDefault="00F94EED" w:rsidP="00123AE8">
      <w:pPr>
        <w:tabs>
          <w:tab w:val="left" w:pos="720"/>
          <w:tab w:val="left" w:pos="1134"/>
        </w:tabs>
        <w:ind w:firstLine="709"/>
        <w:jc w:val="both"/>
        <w:rPr>
          <w:rFonts w:ascii="Verdana" w:hAnsi="Verdana"/>
          <w:color w:val="000000"/>
        </w:rPr>
      </w:pPr>
      <w:r w:rsidRPr="00F501B8">
        <w:rPr>
          <w:rFonts w:ascii="Verdana" w:hAnsi="Verdana"/>
          <w:color w:val="000000"/>
        </w:rPr>
        <w:t>1.</w:t>
      </w:r>
      <w:r w:rsidR="00B94833" w:rsidRPr="00F501B8">
        <w:rPr>
          <w:rFonts w:ascii="Verdana" w:hAnsi="Verdana"/>
          <w:color w:val="000000"/>
        </w:rPr>
        <w:t>5</w:t>
      </w:r>
      <w:r w:rsidRPr="00F501B8">
        <w:rPr>
          <w:rFonts w:ascii="Verdana" w:hAnsi="Verdana"/>
          <w:color w:val="000000"/>
        </w:rPr>
        <w:t>. Visos pirkimo sąlygos nustatytos pirkimo dokumentuose, kuriuos sudaro:</w:t>
      </w:r>
    </w:p>
    <w:p w14:paraId="1F172ADD" w14:textId="4EDAD254" w:rsidR="00F94EED" w:rsidRPr="00F501B8" w:rsidRDefault="00F94EED" w:rsidP="00123AE8">
      <w:pPr>
        <w:tabs>
          <w:tab w:val="left" w:pos="720"/>
          <w:tab w:val="left" w:pos="1134"/>
        </w:tabs>
        <w:ind w:firstLine="709"/>
        <w:jc w:val="both"/>
        <w:rPr>
          <w:rFonts w:ascii="Verdana" w:hAnsi="Verdana"/>
          <w:color w:val="000000"/>
        </w:rPr>
      </w:pPr>
      <w:r w:rsidRPr="00F501B8">
        <w:rPr>
          <w:rFonts w:ascii="Verdana" w:hAnsi="Verdana"/>
          <w:color w:val="000000"/>
        </w:rPr>
        <w:t>1.</w:t>
      </w:r>
      <w:r w:rsidR="00B94833" w:rsidRPr="00F501B8">
        <w:rPr>
          <w:rFonts w:ascii="Verdana" w:hAnsi="Verdana"/>
          <w:color w:val="000000"/>
        </w:rPr>
        <w:t>5</w:t>
      </w:r>
      <w:r w:rsidRPr="00F501B8">
        <w:rPr>
          <w:rFonts w:ascii="Verdana" w:hAnsi="Verdana"/>
          <w:color w:val="000000"/>
        </w:rPr>
        <w:t>.1. skelbimas apie pirkimą;</w:t>
      </w:r>
    </w:p>
    <w:p w14:paraId="2721241A" w14:textId="6268DD58" w:rsidR="00F94EED" w:rsidRPr="00F501B8" w:rsidRDefault="00F94EED" w:rsidP="00123AE8">
      <w:pPr>
        <w:tabs>
          <w:tab w:val="left" w:pos="720"/>
          <w:tab w:val="left" w:pos="1134"/>
        </w:tabs>
        <w:ind w:firstLine="709"/>
        <w:jc w:val="both"/>
        <w:rPr>
          <w:rFonts w:ascii="Verdana" w:hAnsi="Verdana"/>
          <w:color w:val="000000"/>
        </w:rPr>
      </w:pPr>
      <w:r w:rsidRPr="00F501B8">
        <w:rPr>
          <w:rFonts w:ascii="Verdana" w:hAnsi="Verdana"/>
          <w:color w:val="000000"/>
        </w:rPr>
        <w:t>1.</w:t>
      </w:r>
      <w:r w:rsidR="00B94833" w:rsidRPr="00F501B8">
        <w:rPr>
          <w:rFonts w:ascii="Verdana" w:hAnsi="Verdana"/>
          <w:color w:val="000000"/>
        </w:rPr>
        <w:t>5</w:t>
      </w:r>
      <w:r w:rsidRPr="00F501B8">
        <w:rPr>
          <w:rFonts w:ascii="Verdana" w:hAnsi="Verdana"/>
          <w:color w:val="000000"/>
        </w:rPr>
        <w:t>.2. pirkimo sąlygos (kartu su priedais);</w:t>
      </w:r>
    </w:p>
    <w:p w14:paraId="73404FD8" w14:textId="66FC3843" w:rsidR="00F94EED" w:rsidRPr="00F501B8" w:rsidRDefault="00F94EED" w:rsidP="00123AE8">
      <w:pPr>
        <w:tabs>
          <w:tab w:val="left" w:pos="720"/>
          <w:tab w:val="left" w:pos="1134"/>
        </w:tabs>
        <w:ind w:firstLine="709"/>
        <w:jc w:val="both"/>
        <w:rPr>
          <w:rFonts w:ascii="Verdana" w:hAnsi="Verdana"/>
          <w:color w:val="000000"/>
        </w:rPr>
      </w:pPr>
      <w:r w:rsidRPr="00F501B8">
        <w:rPr>
          <w:rFonts w:ascii="Verdana" w:hAnsi="Verdana"/>
          <w:color w:val="000000"/>
        </w:rPr>
        <w:t>1.</w:t>
      </w:r>
      <w:r w:rsidR="00B94833" w:rsidRPr="00F501B8">
        <w:rPr>
          <w:rFonts w:ascii="Verdana" w:hAnsi="Verdana"/>
          <w:color w:val="000000"/>
        </w:rPr>
        <w:t>5</w:t>
      </w:r>
      <w:r w:rsidRPr="00F501B8">
        <w:rPr>
          <w:rFonts w:ascii="Verdana" w:hAnsi="Verdana"/>
          <w:color w:val="000000"/>
        </w:rPr>
        <w:t>.3. pirkimo dokumentų paaiškinimai (</w:t>
      </w:r>
      <w:r w:rsidR="00F55C1B" w:rsidRPr="00F501B8">
        <w:rPr>
          <w:rFonts w:ascii="Verdana" w:hAnsi="Verdana"/>
          <w:color w:val="000000"/>
        </w:rPr>
        <w:t>patikslinimai</w:t>
      </w:r>
      <w:r w:rsidRPr="00F501B8">
        <w:rPr>
          <w:rFonts w:ascii="Verdana" w:hAnsi="Verdana"/>
          <w:color w:val="000000"/>
        </w:rPr>
        <w:t>), taip pat atsakymai į tiekėjų klausimus (jeigu bus);</w:t>
      </w:r>
    </w:p>
    <w:p w14:paraId="20447570" w14:textId="3317F150" w:rsidR="00B07151" w:rsidRPr="00F501B8" w:rsidRDefault="00F94EED" w:rsidP="00123AE8">
      <w:pPr>
        <w:tabs>
          <w:tab w:val="left" w:pos="720"/>
          <w:tab w:val="left" w:pos="1134"/>
        </w:tabs>
        <w:ind w:firstLine="709"/>
        <w:jc w:val="both"/>
        <w:rPr>
          <w:rFonts w:ascii="Verdana" w:hAnsi="Verdana"/>
          <w:color w:val="000000"/>
        </w:rPr>
      </w:pPr>
      <w:r w:rsidRPr="00F501B8">
        <w:rPr>
          <w:rFonts w:ascii="Verdana" w:hAnsi="Verdana"/>
          <w:color w:val="000000"/>
        </w:rPr>
        <w:t>1.</w:t>
      </w:r>
      <w:r w:rsidR="00B94833" w:rsidRPr="00F501B8">
        <w:rPr>
          <w:rFonts w:ascii="Verdana" w:hAnsi="Verdana"/>
          <w:color w:val="000000"/>
        </w:rPr>
        <w:t>5</w:t>
      </w:r>
      <w:r w:rsidRPr="00F501B8">
        <w:rPr>
          <w:rFonts w:ascii="Verdana" w:hAnsi="Verdana"/>
          <w:color w:val="000000"/>
        </w:rPr>
        <w:t>.4. kita CVP IS</w:t>
      </w:r>
      <w:r w:rsidR="00951E4E" w:rsidRPr="00F501B8">
        <w:rPr>
          <w:rFonts w:ascii="Verdana" w:hAnsi="Verdana"/>
          <w:color w:val="000000"/>
        </w:rPr>
        <w:t xml:space="preserve"> priemonėmis pateikta informacija.</w:t>
      </w:r>
    </w:p>
    <w:p w14:paraId="48AED2BE" w14:textId="6590B685" w:rsidR="00B94833" w:rsidRPr="00F501B8" w:rsidRDefault="0040440A" w:rsidP="00B94833">
      <w:pPr>
        <w:tabs>
          <w:tab w:val="left" w:pos="720"/>
          <w:tab w:val="left" w:pos="1134"/>
        </w:tabs>
        <w:ind w:firstLine="709"/>
        <w:jc w:val="both"/>
        <w:rPr>
          <w:rFonts w:ascii="Verdana" w:hAnsi="Verdana"/>
          <w:color w:val="000000"/>
        </w:rPr>
      </w:pPr>
      <w:r w:rsidRPr="00F501B8">
        <w:rPr>
          <w:rFonts w:ascii="Verdana" w:hAnsi="Verdana"/>
          <w:color w:val="000000"/>
        </w:rPr>
        <w:t>1.</w:t>
      </w:r>
      <w:r w:rsidR="00F94EED" w:rsidRPr="00F501B8">
        <w:rPr>
          <w:rFonts w:ascii="Verdana" w:hAnsi="Verdana"/>
          <w:color w:val="000000"/>
        </w:rPr>
        <w:t>6</w:t>
      </w:r>
      <w:r w:rsidRPr="00F501B8">
        <w:rPr>
          <w:rFonts w:ascii="Verdana" w:hAnsi="Verdana"/>
          <w:color w:val="000000"/>
        </w:rPr>
        <w:t xml:space="preserve">. </w:t>
      </w:r>
      <w:r w:rsidR="00B07151" w:rsidRPr="00F501B8">
        <w:rPr>
          <w:rFonts w:ascii="Verdana" w:hAnsi="Verdana"/>
          <w:color w:val="000000"/>
        </w:rPr>
        <w:t>Pirkimas atliekamas laikantis lygiateisiškumo, nediskriminavimo,</w:t>
      </w:r>
      <w:r w:rsidR="001461B8" w:rsidRPr="00F501B8">
        <w:rPr>
          <w:rFonts w:ascii="Verdana" w:hAnsi="Verdana"/>
          <w:color w:val="000000"/>
        </w:rPr>
        <w:t xml:space="preserve"> abipusio pripažinimo, proporcingumo,</w:t>
      </w:r>
      <w:r w:rsidR="00B07151" w:rsidRPr="00F501B8">
        <w:rPr>
          <w:rFonts w:ascii="Verdana" w:hAnsi="Verdana"/>
          <w:color w:val="000000"/>
        </w:rPr>
        <w:t xml:space="preserve"> skaidrumo principų ir konfidencialumo reikalavimų.</w:t>
      </w:r>
    </w:p>
    <w:p w14:paraId="459C7441" w14:textId="3B9E7301" w:rsidR="00B51E36" w:rsidRPr="00F501B8" w:rsidRDefault="0040440A" w:rsidP="00B94833">
      <w:pPr>
        <w:tabs>
          <w:tab w:val="left" w:pos="720"/>
          <w:tab w:val="left" w:pos="1134"/>
        </w:tabs>
        <w:ind w:firstLine="709"/>
        <w:jc w:val="both"/>
        <w:rPr>
          <w:rFonts w:ascii="Verdana" w:hAnsi="Verdana"/>
        </w:rPr>
      </w:pPr>
      <w:r w:rsidRPr="00F501B8">
        <w:rPr>
          <w:rFonts w:ascii="Verdana" w:hAnsi="Verdana"/>
        </w:rPr>
        <w:t>1.</w:t>
      </w:r>
      <w:r w:rsidR="00F94EED" w:rsidRPr="00F501B8">
        <w:rPr>
          <w:rFonts w:ascii="Verdana" w:hAnsi="Verdana"/>
        </w:rPr>
        <w:t>7</w:t>
      </w:r>
      <w:r w:rsidRPr="00F501B8">
        <w:rPr>
          <w:rFonts w:ascii="Verdana" w:hAnsi="Verdana"/>
        </w:rPr>
        <w:t xml:space="preserve">. </w:t>
      </w:r>
      <w:r w:rsidR="008309E0" w:rsidRPr="00F501B8">
        <w:rPr>
          <w:rFonts w:ascii="Verdana" w:hAnsi="Verdana"/>
        </w:rPr>
        <w:t>Perkančiosios organizacijos įgalioti asmenys palaikyti tiesioginį ryšį su tiekėjais ir gauti iš jų (ne tarpininkų) su pirkimo procedūromis susijusius pranešimus: dėl klausimų, susijusių su viešojo pirkimo procedūromis –</w:t>
      </w:r>
      <w:r w:rsidR="003F4E05" w:rsidRPr="00F501B8">
        <w:rPr>
          <w:rFonts w:ascii="Verdana" w:hAnsi="Verdana"/>
        </w:rPr>
        <w:t xml:space="preserve"> </w:t>
      </w:r>
      <w:r w:rsidR="008309E0" w:rsidRPr="00F501B8">
        <w:rPr>
          <w:rFonts w:ascii="Verdana" w:hAnsi="Verdana"/>
        </w:rPr>
        <w:t>Viešųjų pirkimų skyriaus vyriaus</w:t>
      </w:r>
      <w:r w:rsidR="00677E30" w:rsidRPr="00F501B8">
        <w:rPr>
          <w:rFonts w:ascii="Verdana" w:hAnsi="Verdana"/>
        </w:rPr>
        <w:t>i</w:t>
      </w:r>
      <w:r w:rsidR="002B2000" w:rsidRPr="00F501B8">
        <w:rPr>
          <w:rFonts w:ascii="Verdana" w:hAnsi="Verdana"/>
        </w:rPr>
        <w:t>asis specialistas</w:t>
      </w:r>
      <w:r w:rsidR="00951E4E" w:rsidRPr="00F501B8">
        <w:rPr>
          <w:rFonts w:ascii="Verdana" w:hAnsi="Verdana"/>
        </w:rPr>
        <w:t xml:space="preserve"> </w:t>
      </w:r>
      <w:r w:rsidR="002B2000" w:rsidRPr="00F501B8">
        <w:rPr>
          <w:rFonts w:ascii="Verdana" w:hAnsi="Verdana"/>
        </w:rPr>
        <w:t>Arnoldas Rutkauskas</w:t>
      </w:r>
      <w:r w:rsidR="008309E0" w:rsidRPr="00F501B8">
        <w:rPr>
          <w:rFonts w:ascii="Verdana" w:hAnsi="Verdana"/>
        </w:rPr>
        <w:t xml:space="preserve">, </w:t>
      </w:r>
      <w:bookmarkStart w:id="7" w:name="_Hlk194911599"/>
      <w:r w:rsidR="008309E0" w:rsidRPr="00F501B8">
        <w:rPr>
          <w:rFonts w:ascii="Verdana" w:hAnsi="Verdana"/>
        </w:rPr>
        <w:t xml:space="preserve">tel. </w:t>
      </w:r>
      <w:r w:rsidR="001C710C" w:rsidRPr="00F501B8">
        <w:rPr>
          <w:rFonts w:ascii="Verdana" w:hAnsi="Verdana"/>
          <w:shd w:val="clear" w:color="auto" w:fill="FFFFFF"/>
        </w:rPr>
        <w:t>+370</w:t>
      </w:r>
      <w:r w:rsidR="008309E0" w:rsidRPr="00F501B8">
        <w:rPr>
          <w:rFonts w:ascii="Verdana" w:hAnsi="Verdana"/>
          <w:shd w:val="clear" w:color="auto" w:fill="FFFFFF"/>
        </w:rPr>
        <w:t> 343 90</w:t>
      </w:r>
      <w:r w:rsidR="002B2000" w:rsidRPr="00F501B8">
        <w:rPr>
          <w:rFonts w:ascii="Verdana" w:hAnsi="Verdana"/>
          <w:shd w:val="clear" w:color="auto" w:fill="FFFFFF"/>
        </w:rPr>
        <w:t xml:space="preserve"> </w:t>
      </w:r>
      <w:r w:rsidR="008309E0" w:rsidRPr="00F501B8">
        <w:rPr>
          <w:rFonts w:ascii="Verdana" w:hAnsi="Verdana"/>
          <w:shd w:val="clear" w:color="auto" w:fill="FFFFFF"/>
        </w:rPr>
        <w:t>0</w:t>
      </w:r>
      <w:r w:rsidR="002B2000" w:rsidRPr="00F501B8">
        <w:rPr>
          <w:rFonts w:ascii="Verdana" w:hAnsi="Verdana"/>
          <w:shd w:val="clear" w:color="auto" w:fill="FFFFFF"/>
        </w:rPr>
        <w:t>35</w:t>
      </w:r>
      <w:r w:rsidR="008309E0" w:rsidRPr="00F501B8">
        <w:rPr>
          <w:rFonts w:ascii="Verdana" w:hAnsi="Verdana"/>
        </w:rPr>
        <w:t>, el. pašta</w:t>
      </w:r>
      <w:r w:rsidR="002B2000" w:rsidRPr="00F501B8">
        <w:rPr>
          <w:rFonts w:ascii="Verdana" w:hAnsi="Verdana"/>
        </w:rPr>
        <w:t xml:space="preserve">s </w:t>
      </w:r>
      <w:hyperlink r:id="rId10" w:history="1">
        <w:r w:rsidR="002B2000" w:rsidRPr="00F501B8">
          <w:rPr>
            <w:rStyle w:val="Hipersaitas"/>
            <w:rFonts w:ascii="Verdana" w:hAnsi="Verdana"/>
          </w:rPr>
          <w:t>arnoldas.rutkauskas@marijampole.lt</w:t>
        </w:r>
      </w:hyperlink>
      <w:r w:rsidR="008309E0" w:rsidRPr="00F501B8">
        <w:rPr>
          <w:rFonts w:ascii="Verdana" w:hAnsi="Verdana"/>
        </w:rPr>
        <w:t xml:space="preserve">, adresas: J. Basanavičiaus a. 1, </w:t>
      </w:r>
      <w:r w:rsidR="002B2000" w:rsidRPr="00F501B8">
        <w:rPr>
          <w:rFonts w:ascii="Verdana" w:hAnsi="Verdana"/>
        </w:rPr>
        <w:t>LT-</w:t>
      </w:r>
      <w:r w:rsidR="008309E0" w:rsidRPr="00F501B8">
        <w:rPr>
          <w:rFonts w:ascii="Verdana" w:hAnsi="Verdana"/>
        </w:rPr>
        <w:t>68307 Marijampolė</w:t>
      </w:r>
      <w:bookmarkEnd w:id="7"/>
      <w:r w:rsidR="008309E0" w:rsidRPr="00F501B8">
        <w:rPr>
          <w:rFonts w:ascii="Verdana" w:hAnsi="Verdana"/>
        </w:rPr>
        <w:t xml:space="preserve">; dėl klausimų, susijusių su viešojo pirkimo objektu – </w:t>
      </w:r>
      <w:bookmarkStart w:id="8" w:name="_Hlk137646537"/>
      <w:bookmarkStart w:id="9" w:name="_Hlk171002153"/>
      <w:r w:rsidR="00677E30" w:rsidRPr="00F501B8">
        <w:rPr>
          <w:rFonts w:ascii="Verdana" w:hAnsi="Verdana"/>
        </w:rPr>
        <w:t xml:space="preserve">Marijampolės </w:t>
      </w:r>
      <w:r w:rsidR="002B2000" w:rsidRPr="00F501B8">
        <w:rPr>
          <w:rFonts w:ascii="Verdana" w:hAnsi="Verdana"/>
        </w:rPr>
        <w:t xml:space="preserve">Jono </w:t>
      </w:r>
      <w:proofErr w:type="spellStart"/>
      <w:r w:rsidR="002B2000" w:rsidRPr="00F501B8">
        <w:rPr>
          <w:rFonts w:ascii="Verdana" w:hAnsi="Verdana"/>
        </w:rPr>
        <w:t>Totoraičio</w:t>
      </w:r>
      <w:proofErr w:type="spellEnd"/>
      <w:r w:rsidR="002B2000" w:rsidRPr="00F501B8">
        <w:rPr>
          <w:rFonts w:ascii="Verdana" w:hAnsi="Verdana"/>
        </w:rPr>
        <w:t xml:space="preserve"> progimnazijos direktoriaus pavaduotoja ūkiui Ieva </w:t>
      </w:r>
      <w:proofErr w:type="spellStart"/>
      <w:r w:rsidR="002B2000" w:rsidRPr="00F501B8">
        <w:rPr>
          <w:rFonts w:ascii="Verdana" w:hAnsi="Verdana"/>
        </w:rPr>
        <w:t>Ramanovskienė</w:t>
      </w:r>
      <w:proofErr w:type="spellEnd"/>
      <w:r w:rsidR="008309E0" w:rsidRPr="00F501B8">
        <w:rPr>
          <w:rFonts w:ascii="Verdana" w:hAnsi="Verdana"/>
        </w:rPr>
        <w:t>,</w:t>
      </w:r>
      <w:bookmarkEnd w:id="8"/>
      <w:r w:rsidR="002B2000" w:rsidRPr="00F501B8">
        <w:rPr>
          <w:rFonts w:ascii="Verdana" w:hAnsi="Verdana"/>
        </w:rPr>
        <w:t xml:space="preserve"> </w:t>
      </w:r>
      <w:r w:rsidR="00951E4E" w:rsidRPr="00F501B8">
        <w:rPr>
          <w:rFonts w:ascii="Verdana" w:hAnsi="Verdana"/>
        </w:rPr>
        <w:t xml:space="preserve">tel. </w:t>
      </w:r>
      <w:r w:rsidR="00677E30" w:rsidRPr="00F501B8">
        <w:rPr>
          <w:rFonts w:ascii="Verdana" w:hAnsi="Verdana"/>
        </w:rPr>
        <w:t>+370</w:t>
      </w:r>
      <w:r w:rsidR="002B2000" w:rsidRPr="00F501B8">
        <w:rPr>
          <w:rFonts w:ascii="Verdana" w:hAnsi="Verdana"/>
        </w:rPr>
        <w:t> 671 21 365</w:t>
      </w:r>
      <w:r w:rsidR="00951E4E" w:rsidRPr="00F501B8">
        <w:rPr>
          <w:rFonts w:ascii="Verdana" w:hAnsi="Verdana"/>
        </w:rPr>
        <w:t>, el. paštas</w:t>
      </w:r>
      <w:r w:rsidR="002B2000" w:rsidRPr="00F501B8">
        <w:rPr>
          <w:rFonts w:ascii="Verdana" w:hAnsi="Verdana"/>
        </w:rPr>
        <w:t xml:space="preserve"> </w:t>
      </w:r>
      <w:hyperlink r:id="rId11" w:history="1">
        <w:r w:rsidR="002B2000" w:rsidRPr="00F501B8">
          <w:rPr>
            <w:rStyle w:val="Hipersaitas"/>
            <w:rFonts w:ascii="Verdana" w:hAnsi="Verdana"/>
          </w:rPr>
          <w:t>i.ramanovskiene@jtotoraitis.lt</w:t>
        </w:r>
      </w:hyperlink>
      <w:r w:rsidR="002B2000" w:rsidRPr="00F501B8">
        <w:rPr>
          <w:rFonts w:ascii="Verdana" w:hAnsi="Verdana"/>
        </w:rPr>
        <w:t xml:space="preserve"> arba </w:t>
      </w:r>
      <w:hyperlink r:id="rId12" w:history="1">
        <w:r w:rsidR="002B2000" w:rsidRPr="00F501B8">
          <w:rPr>
            <w:rStyle w:val="Hipersaitas"/>
            <w:rFonts w:ascii="Verdana" w:hAnsi="Verdana"/>
          </w:rPr>
          <w:t>totoraitis.pavaduotoja@gmail.com</w:t>
        </w:r>
      </w:hyperlink>
      <w:r w:rsidR="00677E30" w:rsidRPr="00F501B8">
        <w:rPr>
          <w:rFonts w:ascii="Verdana" w:hAnsi="Verdana"/>
        </w:rPr>
        <w:t xml:space="preserve">, </w:t>
      </w:r>
      <w:r w:rsidR="00951E4E" w:rsidRPr="00F501B8">
        <w:rPr>
          <w:rFonts w:ascii="Verdana" w:hAnsi="Verdana"/>
        </w:rPr>
        <w:t xml:space="preserve">adresas: </w:t>
      </w:r>
      <w:bookmarkEnd w:id="9"/>
      <w:r w:rsidR="002B2000" w:rsidRPr="00F501B8">
        <w:rPr>
          <w:rFonts w:ascii="Verdana" w:hAnsi="Verdana"/>
        </w:rPr>
        <w:t>Dariaus ir Girėno</w:t>
      </w:r>
      <w:r w:rsidR="00677E30" w:rsidRPr="00F501B8">
        <w:rPr>
          <w:rFonts w:ascii="Verdana" w:hAnsi="Verdana"/>
        </w:rPr>
        <w:t xml:space="preserve"> g. </w:t>
      </w:r>
      <w:r w:rsidR="002B2000" w:rsidRPr="00F501B8">
        <w:rPr>
          <w:rFonts w:ascii="Verdana" w:hAnsi="Verdana"/>
        </w:rPr>
        <w:t>7</w:t>
      </w:r>
      <w:r w:rsidR="00677E30" w:rsidRPr="00F501B8">
        <w:rPr>
          <w:rFonts w:ascii="Verdana" w:hAnsi="Verdana"/>
        </w:rPr>
        <w:t>, LT-</w:t>
      </w:r>
      <w:r w:rsidR="002B2000" w:rsidRPr="00F501B8">
        <w:rPr>
          <w:rFonts w:ascii="Verdana" w:hAnsi="Verdana"/>
        </w:rPr>
        <w:t>68255</w:t>
      </w:r>
      <w:r w:rsidR="00677E30" w:rsidRPr="00F501B8">
        <w:rPr>
          <w:rFonts w:ascii="Verdana" w:hAnsi="Verdana"/>
        </w:rPr>
        <w:t xml:space="preserve"> Marijampolė.</w:t>
      </w:r>
    </w:p>
    <w:p w14:paraId="7E7BC52B" w14:textId="25A3A41A" w:rsidR="001461B8" w:rsidRPr="00F501B8" w:rsidRDefault="001461B8" w:rsidP="00B94833">
      <w:pPr>
        <w:tabs>
          <w:tab w:val="left" w:pos="720"/>
          <w:tab w:val="left" w:pos="1134"/>
        </w:tabs>
        <w:ind w:firstLine="709"/>
        <w:jc w:val="both"/>
        <w:rPr>
          <w:rFonts w:ascii="Verdana" w:hAnsi="Verdana"/>
          <w:color w:val="000000"/>
        </w:rPr>
      </w:pPr>
      <w:r w:rsidRPr="00F501B8">
        <w:rPr>
          <w:rFonts w:ascii="Verdana" w:hAnsi="Verdana"/>
          <w:color w:val="000000"/>
        </w:rPr>
        <w:t>1.8.</w:t>
      </w:r>
      <w:r w:rsidRPr="00F501B8">
        <w:rPr>
          <w:rFonts w:ascii="Verdana" w:hAnsi="Verdana"/>
          <w:color w:val="000000"/>
        </w:rPr>
        <w:tab/>
        <w:t xml:space="preserve">Esant poreikiui, pirkimo objekto apžiūros laiką derinti su pirkimo sąlygų 1.7 punkte nurodytu asmeniu, atsakingu už pirkimo objektą. Perkančioji organizacija suteiks galimybę rangovams apžiūrėti pirkimo objektą, tačiau apžiūros metu nebus atsakoma į rangovo/-ų klausimus dėl pirkimo objekto ar pirkimo dokumentų nuostatų – kilusius klausimus rangovas turi užduoti pirkimo </w:t>
      </w:r>
      <w:r w:rsidRPr="00F501B8">
        <w:rPr>
          <w:rFonts w:ascii="Verdana" w:hAnsi="Verdana"/>
          <w:color w:val="000000"/>
        </w:rPr>
        <w:lastRenderedPageBreak/>
        <w:t>sąlygų VIII skyriuje „Pirkimo dokumentų paaiškinimas ir patikslinimas“ nustatyta tvarka ir terminais. Apžiūra gali įvykti ne vėliau kaip likus 6 dienoms iki pasiūlymų pateikimo termino pabaigos.</w:t>
      </w:r>
    </w:p>
    <w:p w14:paraId="6D7E3556" w14:textId="103A438A" w:rsidR="00677E30" w:rsidRPr="00F501B8" w:rsidRDefault="00677E30" w:rsidP="00123AE8">
      <w:pPr>
        <w:jc w:val="both"/>
        <w:rPr>
          <w:rFonts w:ascii="Verdana" w:hAnsi="Verdana"/>
        </w:rPr>
      </w:pPr>
    </w:p>
    <w:p w14:paraId="0ED9B357" w14:textId="449C3123" w:rsidR="00B842BC" w:rsidRPr="00F501B8" w:rsidRDefault="00B842BC" w:rsidP="00123AE8">
      <w:pPr>
        <w:pStyle w:val="Antrat"/>
        <w:numPr>
          <w:ilvl w:val="0"/>
          <w:numId w:val="13"/>
        </w:numPr>
        <w:jc w:val="center"/>
        <w:rPr>
          <w:rFonts w:ascii="Verdana" w:hAnsi="Verdana" w:cs="Times New Roman"/>
          <w:color w:val="auto"/>
          <w:sz w:val="24"/>
          <w:szCs w:val="24"/>
          <w:lang w:val="lt-LT"/>
        </w:rPr>
      </w:pPr>
      <w:bookmarkStart w:id="10" w:name="_Toc488998668"/>
      <w:bookmarkStart w:id="11" w:name="_Toc513036"/>
      <w:bookmarkStart w:id="12" w:name="_Toc132197464"/>
      <w:bookmarkEnd w:id="10"/>
      <w:r w:rsidRPr="00F501B8">
        <w:rPr>
          <w:rFonts w:ascii="Verdana" w:hAnsi="Verdana" w:cs="Times New Roman"/>
          <w:color w:val="auto"/>
          <w:sz w:val="24"/>
          <w:szCs w:val="24"/>
          <w:lang w:val="lt-LT"/>
        </w:rPr>
        <w:t>PIRKIMO OBJEKTAS</w:t>
      </w:r>
      <w:bookmarkEnd w:id="11"/>
      <w:bookmarkEnd w:id="12"/>
    </w:p>
    <w:p w14:paraId="3715D538" w14:textId="77777777" w:rsidR="00B31D6A" w:rsidRPr="00F501B8" w:rsidRDefault="00B31D6A" w:rsidP="00123AE8">
      <w:pPr>
        <w:pStyle w:val="Pagrindinistekstas"/>
        <w:spacing w:after="0" w:line="240" w:lineRule="auto"/>
        <w:rPr>
          <w:rFonts w:ascii="Verdana" w:hAnsi="Verdana"/>
        </w:rPr>
      </w:pPr>
    </w:p>
    <w:p w14:paraId="29EBCFBC" w14:textId="338B71BA" w:rsidR="00FD0156" w:rsidRPr="00F501B8" w:rsidRDefault="0040440A" w:rsidP="009C24AF">
      <w:pPr>
        <w:ind w:firstLine="709"/>
        <w:jc w:val="both"/>
        <w:rPr>
          <w:rFonts w:ascii="Verdana" w:hAnsi="Verdana"/>
          <w:color w:val="000000"/>
        </w:rPr>
      </w:pPr>
      <w:r w:rsidRPr="00F501B8">
        <w:rPr>
          <w:rFonts w:ascii="Verdana" w:hAnsi="Verdana"/>
        </w:rPr>
        <w:t xml:space="preserve">2.1. </w:t>
      </w:r>
      <w:r w:rsidR="00B842BC" w:rsidRPr="00F501B8">
        <w:rPr>
          <w:rFonts w:ascii="Verdana" w:hAnsi="Verdana"/>
        </w:rPr>
        <w:t>Pirkimo objektas –</w:t>
      </w:r>
      <w:r w:rsidR="00794A9E" w:rsidRPr="00F501B8">
        <w:rPr>
          <w:rFonts w:ascii="Verdana" w:hAnsi="Verdana"/>
          <w:bCs/>
          <w:color w:val="000000"/>
        </w:rPr>
        <w:t xml:space="preserve"> </w:t>
      </w:r>
      <w:r w:rsidR="002B2000" w:rsidRPr="00F501B8">
        <w:rPr>
          <w:rFonts w:ascii="Verdana" w:hAnsi="Verdana"/>
          <w:b/>
          <w:bCs/>
          <w:color w:val="000000"/>
        </w:rPr>
        <w:t xml:space="preserve">Marijampolės Jono </w:t>
      </w:r>
      <w:proofErr w:type="spellStart"/>
      <w:r w:rsidR="002B2000" w:rsidRPr="00F501B8">
        <w:rPr>
          <w:rFonts w:ascii="Verdana" w:hAnsi="Verdana"/>
          <w:b/>
          <w:bCs/>
          <w:color w:val="000000"/>
        </w:rPr>
        <w:t>Totoraičio</w:t>
      </w:r>
      <w:proofErr w:type="spellEnd"/>
      <w:r w:rsidR="002B2000" w:rsidRPr="00F501B8">
        <w:rPr>
          <w:rFonts w:ascii="Verdana" w:hAnsi="Verdana"/>
          <w:b/>
          <w:bCs/>
          <w:color w:val="000000"/>
        </w:rPr>
        <w:t xml:space="preserve"> progimnazijos vidinio kiemo paprastojo remonto darbai</w:t>
      </w:r>
      <w:r w:rsidR="00677E30" w:rsidRPr="00F501B8">
        <w:rPr>
          <w:rFonts w:ascii="Verdana" w:hAnsi="Verdana"/>
          <w:b/>
          <w:bCs/>
          <w:color w:val="000000"/>
        </w:rPr>
        <w:t xml:space="preserve"> </w:t>
      </w:r>
      <w:r w:rsidR="00677E30" w:rsidRPr="00F501B8">
        <w:rPr>
          <w:rFonts w:ascii="Verdana" w:hAnsi="Verdana"/>
          <w:color w:val="000000"/>
        </w:rPr>
        <w:t>(</w:t>
      </w:r>
      <w:r w:rsidR="00105246" w:rsidRPr="00F501B8">
        <w:rPr>
          <w:rFonts w:ascii="Verdana" w:hAnsi="Verdana"/>
          <w:color w:val="000000"/>
        </w:rPr>
        <w:t xml:space="preserve">toliau – </w:t>
      </w:r>
      <w:r w:rsidR="00B85451" w:rsidRPr="00F501B8">
        <w:rPr>
          <w:rFonts w:ascii="Verdana" w:hAnsi="Verdana"/>
          <w:color w:val="000000"/>
        </w:rPr>
        <w:t>D</w:t>
      </w:r>
      <w:r w:rsidR="00105246" w:rsidRPr="00F501B8">
        <w:rPr>
          <w:rFonts w:ascii="Verdana" w:hAnsi="Verdana"/>
          <w:color w:val="000000"/>
        </w:rPr>
        <w:t>arbai).</w:t>
      </w:r>
      <w:r w:rsidR="00F0209E" w:rsidRPr="00F501B8">
        <w:rPr>
          <w:rFonts w:ascii="Verdana" w:hAnsi="Verdana"/>
          <w:color w:val="000000"/>
        </w:rPr>
        <w:t xml:space="preserve"> </w:t>
      </w:r>
      <w:r w:rsidR="00B85451" w:rsidRPr="00F501B8">
        <w:rPr>
          <w:rFonts w:ascii="Verdana" w:hAnsi="Verdana"/>
          <w:spacing w:val="-2"/>
        </w:rPr>
        <w:t xml:space="preserve">Statybos rūšis – paprastojo remonto darbai. Statinio kategorija – </w:t>
      </w:r>
      <w:r w:rsidR="002B2000" w:rsidRPr="00F501B8">
        <w:rPr>
          <w:rFonts w:ascii="Verdana" w:hAnsi="Verdana"/>
          <w:spacing w:val="-2"/>
        </w:rPr>
        <w:t>nesudėtingas</w:t>
      </w:r>
      <w:r w:rsidR="00B85451" w:rsidRPr="00F501B8">
        <w:rPr>
          <w:rFonts w:ascii="Verdana" w:hAnsi="Verdana"/>
          <w:spacing w:val="-2"/>
        </w:rPr>
        <w:t xml:space="preserve"> statinys.</w:t>
      </w:r>
      <w:r w:rsidR="00B731E3" w:rsidRPr="00F501B8">
        <w:rPr>
          <w:rFonts w:ascii="Verdana" w:hAnsi="Verdana"/>
          <w:spacing w:val="-2"/>
        </w:rPr>
        <w:t xml:space="preserve"> </w:t>
      </w:r>
      <w:r w:rsidR="009C24AF" w:rsidRPr="00F501B8">
        <w:rPr>
          <w:rFonts w:ascii="Verdana" w:hAnsi="Verdana"/>
          <w:spacing w:val="-2"/>
        </w:rPr>
        <w:t>Statinio pa</w:t>
      </w:r>
      <w:r w:rsidR="006D21B2" w:rsidRPr="00F501B8">
        <w:rPr>
          <w:rFonts w:ascii="Verdana" w:hAnsi="Verdana"/>
          <w:spacing w:val="-2"/>
        </w:rPr>
        <w:t>skirtis –</w:t>
      </w:r>
      <w:r w:rsidR="009C24AF" w:rsidRPr="00F501B8">
        <w:rPr>
          <w:rFonts w:ascii="Verdana" w:hAnsi="Verdana"/>
          <w:spacing w:val="-2"/>
        </w:rPr>
        <w:t xml:space="preserve"> kitos paskirties inžineriniai statiniai.</w:t>
      </w:r>
      <w:r w:rsidR="00B85451" w:rsidRPr="00F501B8">
        <w:rPr>
          <w:rFonts w:ascii="Verdana" w:hAnsi="Verdana"/>
          <w:color w:val="000000"/>
        </w:rPr>
        <w:t xml:space="preserve"> </w:t>
      </w:r>
      <w:r w:rsidR="00677E30" w:rsidRPr="00F501B8">
        <w:rPr>
          <w:rFonts w:ascii="Verdana" w:hAnsi="Verdana"/>
          <w:color w:val="000000"/>
        </w:rPr>
        <w:t xml:space="preserve">Adresas: </w:t>
      </w:r>
      <w:r w:rsidR="002B2000" w:rsidRPr="00F501B8">
        <w:rPr>
          <w:rFonts w:ascii="Verdana" w:hAnsi="Verdana"/>
          <w:color w:val="000000"/>
        </w:rPr>
        <w:t>Dariaus ir Girėno g. 7, Marijampolė</w:t>
      </w:r>
      <w:r w:rsidR="00F0209E" w:rsidRPr="00F501B8">
        <w:rPr>
          <w:rFonts w:ascii="Verdana" w:hAnsi="Verdana"/>
          <w:color w:val="000000"/>
        </w:rPr>
        <w:t>. P</w:t>
      </w:r>
      <w:r w:rsidR="00A736F8" w:rsidRPr="00F501B8">
        <w:rPr>
          <w:rFonts w:ascii="Verdana" w:hAnsi="Verdana"/>
          <w:color w:val="000000"/>
        </w:rPr>
        <w:t>agrindinis p</w:t>
      </w:r>
      <w:r w:rsidR="00F0209E" w:rsidRPr="00F501B8">
        <w:rPr>
          <w:rFonts w:ascii="Verdana" w:hAnsi="Verdana"/>
          <w:color w:val="000000"/>
        </w:rPr>
        <w:t>irkimo objekto BVPŽ koda</w:t>
      </w:r>
      <w:r w:rsidR="00677E30" w:rsidRPr="00F501B8">
        <w:rPr>
          <w:rFonts w:ascii="Verdana" w:hAnsi="Verdana"/>
          <w:color w:val="000000"/>
        </w:rPr>
        <w:t xml:space="preserve">s: </w:t>
      </w:r>
      <w:r w:rsidR="002B2000" w:rsidRPr="00F501B8">
        <w:rPr>
          <w:rFonts w:ascii="Verdana" w:hAnsi="Verdana"/>
          <w:color w:val="000000"/>
        </w:rPr>
        <w:t>45236290</w:t>
      </w:r>
      <w:r w:rsidR="00677E30" w:rsidRPr="00F501B8">
        <w:rPr>
          <w:rFonts w:ascii="Verdana" w:hAnsi="Verdana"/>
          <w:color w:val="000000"/>
        </w:rPr>
        <w:t>-</w:t>
      </w:r>
      <w:r w:rsidR="002B2000" w:rsidRPr="00F501B8">
        <w:rPr>
          <w:rFonts w:ascii="Verdana" w:hAnsi="Verdana"/>
          <w:color w:val="000000"/>
        </w:rPr>
        <w:t>9</w:t>
      </w:r>
      <w:r w:rsidR="00677E30" w:rsidRPr="00F501B8">
        <w:rPr>
          <w:rFonts w:ascii="Verdana" w:hAnsi="Verdana"/>
          <w:color w:val="000000"/>
        </w:rPr>
        <w:t xml:space="preserve"> </w:t>
      </w:r>
      <w:r w:rsidR="002B2000" w:rsidRPr="00F501B8">
        <w:rPr>
          <w:rFonts w:ascii="Verdana" w:hAnsi="Verdana"/>
          <w:color w:val="000000"/>
        </w:rPr>
        <w:t xml:space="preserve">Poilsio zonų remonto </w:t>
      </w:r>
      <w:r w:rsidR="00677E30" w:rsidRPr="00F501B8">
        <w:rPr>
          <w:rFonts w:ascii="Verdana" w:hAnsi="Verdana"/>
          <w:color w:val="000000"/>
        </w:rPr>
        <w:t>darbai.</w:t>
      </w:r>
      <w:r w:rsidR="00A736F8" w:rsidRPr="00F501B8">
        <w:rPr>
          <w:rFonts w:ascii="Verdana" w:hAnsi="Verdana"/>
          <w:color w:val="000000"/>
        </w:rPr>
        <w:t xml:space="preserve"> Papildomas pirkimo objekto BVPŽ kodas: 71354300-7 Kadastrinio tyrinėjimo paslaugos.</w:t>
      </w:r>
    </w:p>
    <w:p w14:paraId="41FD3C8B" w14:textId="47FC5F80" w:rsidR="00E6624F" w:rsidRPr="00F501B8" w:rsidRDefault="00E6624F" w:rsidP="009C24AF">
      <w:pPr>
        <w:ind w:firstLine="709"/>
        <w:jc w:val="both"/>
        <w:rPr>
          <w:rFonts w:ascii="Verdana" w:hAnsi="Verdana"/>
          <w:color w:val="000000"/>
        </w:rPr>
      </w:pPr>
      <w:r w:rsidRPr="00F501B8">
        <w:rPr>
          <w:rFonts w:ascii="Verdana" w:hAnsi="Verdana"/>
          <w:color w:val="000000"/>
        </w:rPr>
        <w:t>2.2. Pirkimo objektas apima:</w:t>
      </w:r>
    </w:p>
    <w:p w14:paraId="6F925623" w14:textId="6551D8B5" w:rsidR="00E6624F" w:rsidRPr="00F501B8" w:rsidRDefault="00E6624F" w:rsidP="009C24AF">
      <w:pPr>
        <w:ind w:firstLine="709"/>
        <w:jc w:val="both"/>
        <w:rPr>
          <w:rFonts w:ascii="Verdana" w:hAnsi="Verdana"/>
          <w:color w:val="000000"/>
        </w:rPr>
      </w:pPr>
      <w:r w:rsidRPr="00F501B8">
        <w:rPr>
          <w:rFonts w:ascii="Verdana" w:hAnsi="Verdana"/>
          <w:color w:val="000000"/>
        </w:rPr>
        <w:t>2.2.1. Paprastojo remonto darbų apraše numatytus atlikti darbus;</w:t>
      </w:r>
    </w:p>
    <w:p w14:paraId="14626650" w14:textId="15549B24" w:rsidR="00E6624F" w:rsidRPr="00F501B8" w:rsidRDefault="00E6624F" w:rsidP="009C24AF">
      <w:pPr>
        <w:ind w:firstLine="709"/>
        <w:jc w:val="both"/>
        <w:rPr>
          <w:rFonts w:ascii="Verdana" w:hAnsi="Verdana"/>
          <w:color w:val="000000"/>
        </w:rPr>
      </w:pPr>
      <w:r w:rsidRPr="00F501B8">
        <w:rPr>
          <w:rFonts w:ascii="Verdana" w:hAnsi="Verdana"/>
          <w:color w:val="000000"/>
        </w:rPr>
        <w:t xml:space="preserve">2.2.2. informacinio stendo pagaminimą ir jo pastatymą pagal nustatytus reikalavimus nuorodoje - </w:t>
      </w:r>
      <w:hyperlink r:id="rId13" w:history="1">
        <w:r w:rsidRPr="00F501B8">
          <w:rPr>
            <w:rStyle w:val="Hipersaitas"/>
            <w:rFonts w:ascii="Verdana" w:hAnsi="Verdana"/>
          </w:rPr>
          <w:t>https://esinvesticijos.lt/igyvendinimas-1/viesinimas</w:t>
        </w:r>
      </w:hyperlink>
      <w:r w:rsidRPr="00F501B8">
        <w:rPr>
          <w:rFonts w:ascii="Verdana" w:hAnsi="Verdana"/>
          <w:color w:val="000000"/>
        </w:rPr>
        <w:t xml:space="preserve">; </w:t>
      </w:r>
    </w:p>
    <w:p w14:paraId="0B480FA6" w14:textId="6EEE6792" w:rsidR="00E6624F" w:rsidRPr="00F501B8" w:rsidRDefault="00E6624F" w:rsidP="009C24AF">
      <w:pPr>
        <w:ind w:firstLine="709"/>
        <w:jc w:val="both"/>
        <w:rPr>
          <w:rFonts w:ascii="Verdana" w:hAnsi="Verdana"/>
          <w:color w:val="000000"/>
        </w:rPr>
      </w:pPr>
      <w:r w:rsidRPr="00F501B8">
        <w:rPr>
          <w:rFonts w:ascii="Verdana" w:hAnsi="Verdana"/>
          <w:color w:val="000000"/>
        </w:rPr>
        <w:t>2.2.3. kadastrinių matavimų bei išpildomosios dokumentacijos parengimo išlaidas, teisės aktų nustatytų dokumentų, reikalingų statybos užbaigimo procedūroms atlikti, parengimą.</w:t>
      </w:r>
    </w:p>
    <w:p w14:paraId="14CA01FA" w14:textId="1795DB66" w:rsidR="00085916" w:rsidRPr="00F501B8" w:rsidRDefault="00085916" w:rsidP="009C24AF">
      <w:pPr>
        <w:ind w:firstLine="709"/>
        <w:jc w:val="both"/>
        <w:rPr>
          <w:rFonts w:ascii="Verdana" w:hAnsi="Verdana"/>
          <w:color w:val="000000"/>
        </w:rPr>
      </w:pPr>
      <w:r w:rsidRPr="00F501B8">
        <w:rPr>
          <w:rFonts w:ascii="Verdana" w:hAnsi="Verdana"/>
          <w:color w:val="000000"/>
        </w:rPr>
        <w:t>2.</w:t>
      </w:r>
      <w:r w:rsidR="00E6624F" w:rsidRPr="00F501B8">
        <w:rPr>
          <w:rFonts w:ascii="Verdana" w:hAnsi="Verdana"/>
          <w:color w:val="000000"/>
        </w:rPr>
        <w:t>3</w:t>
      </w:r>
      <w:r w:rsidR="004C581B" w:rsidRPr="00F501B8">
        <w:rPr>
          <w:rFonts w:ascii="Verdana" w:hAnsi="Verdana"/>
          <w:color w:val="000000"/>
        </w:rPr>
        <w:t>. Įgyvendinamas projektas „Visos dienos mokyklos erdvių sukūrimas ir pritaikymas Marijampolės savivaldybės pradinio ir pagrindinio ugdymo įstaigose“, projekto kodas Nr. 24-002-P-0001, (toliau -</w:t>
      </w:r>
      <w:r w:rsidR="009363C2" w:rsidRPr="00F501B8">
        <w:rPr>
          <w:rFonts w:ascii="Verdana" w:hAnsi="Verdana"/>
          <w:color w:val="000000"/>
        </w:rPr>
        <w:t xml:space="preserve"> </w:t>
      </w:r>
      <w:r w:rsidR="004C581B" w:rsidRPr="00F501B8">
        <w:rPr>
          <w:rFonts w:ascii="Verdana" w:hAnsi="Verdana"/>
          <w:color w:val="000000"/>
        </w:rPr>
        <w:t>Projektas). Projektas finansuojamas iš Europos regioninės plėtros fondo. Projektas įgyvendinamas pagal Regioninės pažangos priemonę Nr. 12-003-03-02-17 (RE) „Plėtoti įvairialypį švietimą vykdant visos dienos mokyklų veiklą“.</w:t>
      </w:r>
    </w:p>
    <w:p w14:paraId="1E4B5FCA" w14:textId="28846CA6" w:rsidR="00105246" w:rsidRPr="00F501B8" w:rsidRDefault="0040440A" w:rsidP="00123AE8">
      <w:pPr>
        <w:tabs>
          <w:tab w:val="left" w:pos="1134"/>
        </w:tabs>
        <w:ind w:firstLine="709"/>
        <w:jc w:val="both"/>
        <w:rPr>
          <w:rFonts w:ascii="Verdana" w:hAnsi="Verdana"/>
          <w:bCs/>
        </w:rPr>
      </w:pPr>
      <w:r w:rsidRPr="00F501B8">
        <w:rPr>
          <w:rFonts w:ascii="Verdana" w:hAnsi="Verdana"/>
          <w:bCs/>
        </w:rPr>
        <w:t>2.</w:t>
      </w:r>
      <w:r w:rsidR="00E6624F" w:rsidRPr="00F501B8">
        <w:rPr>
          <w:rFonts w:ascii="Verdana" w:hAnsi="Verdana"/>
          <w:bCs/>
        </w:rPr>
        <w:t>4</w:t>
      </w:r>
      <w:r w:rsidRPr="00F501B8">
        <w:rPr>
          <w:rFonts w:ascii="Verdana" w:hAnsi="Verdana"/>
          <w:bCs/>
        </w:rPr>
        <w:t xml:space="preserve">. </w:t>
      </w:r>
      <w:r w:rsidR="0056778C" w:rsidRPr="00F501B8">
        <w:rPr>
          <w:rFonts w:ascii="Verdana" w:hAnsi="Verdana"/>
          <w:bCs/>
        </w:rPr>
        <w:t>Pirkimo objektas</w:t>
      </w:r>
      <w:r w:rsidR="001657FD" w:rsidRPr="00F501B8">
        <w:rPr>
          <w:rFonts w:ascii="Verdana" w:hAnsi="Verdana"/>
          <w:bCs/>
        </w:rPr>
        <w:t xml:space="preserve"> vientisas ir</w:t>
      </w:r>
      <w:r w:rsidR="0056778C" w:rsidRPr="00F501B8">
        <w:rPr>
          <w:rFonts w:ascii="Verdana" w:hAnsi="Verdana"/>
          <w:bCs/>
        </w:rPr>
        <w:t xml:space="preserve"> į dalis neskaidomas, todėl pasiūlymas turi būti pateiktas visai nurodytai darbų apimčiai. Pasiūlymai</w:t>
      </w:r>
      <w:r w:rsidR="00F0209E" w:rsidRPr="00F501B8">
        <w:rPr>
          <w:rFonts w:ascii="Verdana" w:hAnsi="Verdana"/>
          <w:bCs/>
        </w:rPr>
        <w:t>,</w:t>
      </w:r>
      <w:r w:rsidR="0056778C" w:rsidRPr="00F501B8">
        <w:rPr>
          <w:rFonts w:ascii="Verdana" w:hAnsi="Verdana"/>
          <w:bCs/>
        </w:rPr>
        <w:t xml:space="preserve"> apimantys ne visą pirkimo objektą</w:t>
      </w:r>
      <w:r w:rsidR="00F0209E" w:rsidRPr="00F501B8">
        <w:rPr>
          <w:rFonts w:ascii="Verdana" w:hAnsi="Verdana"/>
          <w:bCs/>
        </w:rPr>
        <w:t xml:space="preserve"> </w:t>
      </w:r>
      <w:r w:rsidR="0056778C" w:rsidRPr="00F501B8">
        <w:rPr>
          <w:rFonts w:ascii="Verdana" w:hAnsi="Verdana"/>
          <w:bCs/>
        </w:rPr>
        <w:t>vertinami nebus.</w:t>
      </w:r>
    </w:p>
    <w:p w14:paraId="7F5E6F0B" w14:textId="1DE0AF19" w:rsidR="000B477A" w:rsidRPr="00F501B8" w:rsidRDefault="00F0209E" w:rsidP="008840C5">
      <w:pPr>
        <w:tabs>
          <w:tab w:val="left" w:pos="1134"/>
        </w:tabs>
        <w:ind w:firstLine="709"/>
        <w:jc w:val="both"/>
        <w:rPr>
          <w:rFonts w:ascii="Verdana" w:hAnsi="Verdana"/>
          <w:bCs/>
        </w:rPr>
      </w:pPr>
      <w:r w:rsidRPr="00F501B8">
        <w:rPr>
          <w:rFonts w:ascii="Verdana" w:hAnsi="Verdana"/>
          <w:bCs/>
        </w:rPr>
        <w:t>2.</w:t>
      </w:r>
      <w:r w:rsidR="00E6624F" w:rsidRPr="00F501B8">
        <w:rPr>
          <w:rFonts w:ascii="Verdana" w:hAnsi="Verdana"/>
          <w:bCs/>
        </w:rPr>
        <w:t>5</w:t>
      </w:r>
      <w:r w:rsidRPr="00F501B8">
        <w:rPr>
          <w:rFonts w:ascii="Verdana" w:hAnsi="Verdana"/>
          <w:bCs/>
        </w:rPr>
        <w:t>. Perkamas Žalias Produktas (Produktas – kai perkamos prekės, paslaugos arba darbai): Aplinkosaugai ir aplinkai palankus produktas, kaip jis apibrėžtas aktualios redakcijos Aplinkos apsaugos kriterijų taikymo, vykdant žaliuosius pirkimus, tvarkos aprašo, patvirtinto 2011 m. birželio 28 d. Lietuvos Respublikos aplinkos ministro įsakymu Nr. D1-508, 4.</w:t>
      </w:r>
      <w:r w:rsidR="009A79AF" w:rsidRPr="00F501B8">
        <w:rPr>
          <w:rFonts w:ascii="Verdana" w:hAnsi="Verdana"/>
          <w:bCs/>
        </w:rPr>
        <w:t>3</w:t>
      </w:r>
      <w:r w:rsidRPr="00F501B8">
        <w:rPr>
          <w:rFonts w:ascii="Verdana" w:hAnsi="Verdana"/>
          <w:bCs/>
        </w:rPr>
        <w:t xml:space="preserve"> p.</w:t>
      </w:r>
    </w:p>
    <w:p w14:paraId="06143522" w14:textId="7847BB89" w:rsidR="00A16DD1" w:rsidRPr="00F501B8" w:rsidRDefault="00B85451" w:rsidP="00123AE8">
      <w:pPr>
        <w:tabs>
          <w:tab w:val="left" w:pos="1134"/>
        </w:tabs>
        <w:ind w:firstLine="709"/>
        <w:jc w:val="both"/>
        <w:rPr>
          <w:rFonts w:ascii="Verdana" w:hAnsi="Verdana"/>
          <w:bCs/>
        </w:rPr>
      </w:pPr>
      <w:r w:rsidRPr="00F501B8">
        <w:rPr>
          <w:rFonts w:ascii="Verdana" w:hAnsi="Verdana"/>
        </w:rPr>
        <w:t>2.</w:t>
      </w:r>
      <w:r w:rsidR="00E6624F" w:rsidRPr="00F501B8">
        <w:rPr>
          <w:rFonts w:ascii="Verdana" w:hAnsi="Verdana"/>
        </w:rPr>
        <w:t>6</w:t>
      </w:r>
      <w:r w:rsidRPr="00F501B8">
        <w:rPr>
          <w:rFonts w:ascii="Verdana" w:hAnsi="Verdana"/>
        </w:rPr>
        <w:t xml:space="preserve">. </w:t>
      </w:r>
      <w:r w:rsidR="00964EEA" w:rsidRPr="00F501B8">
        <w:rPr>
          <w:rFonts w:ascii="Verdana" w:hAnsi="Verdana"/>
        </w:rPr>
        <w:t>P</w:t>
      </w:r>
      <w:r w:rsidR="006457F1" w:rsidRPr="00F501B8">
        <w:rPr>
          <w:rFonts w:ascii="Verdana" w:hAnsi="Verdana"/>
        </w:rPr>
        <w:t>aprastojo remonto</w:t>
      </w:r>
      <w:r w:rsidR="00964EEA" w:rsidRPr="00F501B8">
        <w:rPr>
          <w:rFonts w:ascii="Verdana" w:hAnsi="Verdana"/>
        </w:rPr>
        <w:t xml:space="preserve"> darbų</w:t>
      </w:r>
      <w:r w:rsidR="006457F1" w:rsidRPr="00F501B8">
        <w:rPr>
          <w:rFonts w:ascii="Verdana" w:hAnsi="Verdana"/>
        </w:rPr>
        <w:t xml:space="preserve"> apraše ir/ar įkainotų veiklų sąraše nurodyti darbų kiekiai yra orientaciniai ir realius kiekius turi numatyti patys tiekėjai, įvertinant juos kartu su visais palydinčiais darbais</w:t>
      </w:r>
      <w:r w:rsidRPr="00F501B8">
        <w:rPr>
          <w:rFonts w:ascii="Verdana" w:hAnsi="Verdana"/>
        </w:rPr>
        <w:t xml:space="preserve">. Tiekėjas pats privalo įvertinti realius medžiagų ir darbų kiekius ir už juos atsakyti. Visi darbai, kurie gali būti pagrįstai laikomi būtinais darbų atlikimui, turės būti atlikti be papildomo apmokėjimo nepriklausomai nuo to, ar jie yra apibūdinti </w:t>
      </w:r>
      <w:r w:rsidR="00964EEA" w:rsidRPr="00F501B8">
        <w:rPr>
          <w:rFonts w:ascii="Verdana" w:hAnsi="Verdana"/>
        </w:rPr>
        <w:t>paprastojo remonto darbų apraše</w:t>
      </w:r>
      <w:r w:rsidRPr="00F501B8">
        <w:rPr>
          <w:rFonts w:ascii="Verdana" w:hAnsi="Verdana"/>
        </w:rPr>
        <w:t>.</w:t>
      </w:r>
    </w:p>
    <w:p w14:paraId="5738E80A" w14:textId="7D238809" w:rsidR="00105246" w:rsidRPr="00F501B8" w:rsidRDefault="0040440A" w:rsidP="00123AE8">
      <w:pPr>
        <w:pStyle w:val="bodytext0"/>
        <w:tabs>
          <w:tab w:val="left" w:pos="1134"/>
        </w:tabs>
        <w:spacing w:before="0" w:beforeAutospacing="0" w:after="0" w:afterAutospacing="0"/>
        <w:ind w:firstLine="709"/>
        <w:jc w:val="both"/>
        <w:rPr>
          <w:rFonts w:ascii="Verdana" w:hAnsi="Verdana"/>
        </w:rPr>
      </w:pPr>
      <w:r w:rsidRPr="00F501B8">
        <w:rPr>
          <w:rFonts w:ascii="Verdana" w:hAnsi="Verdana"/>
        </w:rPr>
        <w:t>2.</w:t>
      </w:r>
      <w:r w:rsidR="00E6624F" w:rsidRPr="00F501B8">
        <w:rPr>
          <w:rFonts w:ascii="Verdana" w:hAnsi="Verdana"/>
        </w:rPr>
        <w:t>7</w:t>
      </w:r>
      <w:r w:rsidRPr="00F501B8">
        <w:rPr>
          <w:rFonts w:ascii="Verdana" w:hAnsi="Verdana"/>
        </w:rPr>
        <w:t xml:space="preserve">. </w:t>
      </w:r>
      <w:r w:rsidR="0039726E" w:rsidRPr="00F501B8">
        <w:rPr>
          <w:rFonts w:ascii="Verdana" w:hAnsi="Verdana"/>
        </w:rPr>
        <w:t xml:space="preserve">Tiekėjo pasiūlymas turi būti parengtas pagal pirkimo sąlygų </w:t>
      </w:r>
      <w:r w:rsidR="0041647E" w:rsidRPr="00F501B8">
        <w:rPr>
          <w:rFonts w:ascii="Verdana" w:hAnsi="Verdana"/>
        </w:rPr>
        <w:t xml:space="preserve">1 </w:t>
      </w:r>
      <w:r w:rsidR="0039726E" w:rsidRPr="00F501B8">
        <w:rPr>
          <w:rFonts w:ascii="Verdana" w:hAnsi="Verdana"/>
        </w:rPr>
        <w:t>priedo reikalavimus.</w:t>
      </w:r>
    </w:p>
    <w:p w14:paraId="36FBC150" w14:textId="7D5DE844" w:rsidR="00105246" w:rsidRPr="00F501B8" w:rsidRDefault="0040440A" w:rsidP="00123AE8">
      <w:pPr>
        <w:tabs>
          <w:tab w:val="left" w:pos="1134"/>
          <w:tab w:val="left" w:pos="1276"/>
          <w:tab w:val="left" w:pos="1560"/>
        </w:tabs>
        <w:ind w:firstLine="709"/>
        <w:jc w:val="both"/>
        <w:rPr>
          <w:rFonts w:ascii="Verdana" w:hAnsi="Verdana"/>
          <w:bCs/>
        </w:rPr>
      </w:pPr>
      <w:r w:rsidRPr="00F501B8">
        <w:rPr>
          <w:rFonts w:ascii="Verdana" w:hAnsi="Verdana"/>
          <w:bCs/>
        </w:rPr>
        <w:t>2.</w:t>
      </w:r>
      <w:r w:rsidR="00E6624F" w:rsidRPr="00F501B8">
        <w:rPr>
          <w:rFonts w:ascii="Verdana" w:hAnsi="Verdana"/>
          <w:bCs/>
        </w:rPr>
        <w:t>8</w:t>
      </w:r>
      <w:r w:rsidRPr="00F501B8">
        <w:rPr>
          <w:rFonts w:ascii="Verdana" w:hAnsi="Verdana"/>
          <w:bCs/>
        </w:rPr>
        <w:t xml:space="preserve">. </w:t>
      </w:r>
      <w:r w:rsidR="003C4316" w:rsidRPr="00F501B8">
        <w:rPr>
          <w:rFonts w:ascii="Verdana" w:hAnsi="Verdana"/>
          <w:bCs/>
        </w:rPr>
        <w:t xml:space="preserve">Sutartis įsigalioja, kai </w:t>
      </w:r>
      <w:r w:rsidR="00B83081" w:rsidRPr="00F501B8">
        <w:rPr>
          <w:rFonts w:ascii="Verdana" w:hAnsi="Verdana"/>
          <w:bCs/>
        </w:rPr>
        <w:t xml:space="preserve">abi šalys pasirašo </w:t>
      </w:r>
      <w:r w:rsidR="00213C08" w:rsidRPr="00F501B8">
        <w:rPr>
          <w:rFonts w:ascii="Verdana" w:hAnsi="Verdana"/>
          <w:bCs/>
        </w:rPr>
        <w:t xml:space="preserve">sutartį, ir </w:t>
      </w:r>
      <w:r w:rsidR="003C4316" w:rsidRPr="00F501B8">
        <w:rPr>
          <w:rFonts w:ascii="Verdana" w:hAnsi="Verdana"/>
          <w:bCs/>
        </w:rPr>
        <w:t>galioja, kol šalys sutaria ją nutraukti arba kol sutarties galiojimas pasibaigia (visiškai įvykdomi įsipareigojimai), nutraukiama įstatymu ar sutartyje nustatytais atvejais.</w:t>
      </w:r>
    </w:p>
    <w:p w14:paraId="0E8845A5" w14:textId="3F82A53C" w:rsidR="007C7927" w:rsidRPr="00F501B8" w:rsidRDefault="0040440A" w:rsidP="00123AE8">
      <w:pPr>
        <w:tabs>
          <w:tab w:val="left" w:pos="1134"/>
          <w:tab w:val="left" w:pos="1276"/>
          <w:tab w:val="left" w:pos="1560"/>
        </w:tabs>
        <w:ind w:firstLine="709"/>
        <w:jc w:val="both"/>
        <w:rPr>
          <w:rFonts w:ascii="Verdana" w:hAnsi="Verdana"/>
          <w:bCs/>
          <w:shd w:val="clear" w:color="auto" w:fill="FFFFFF"/>
        </w:rPr>
      </w:pPr>
      <w:r w:rsidRPr="00F501B8">
        <w:rPr>
          <w:rFonts w:ascii="Verdana" w:hAnsi="Verdana"/>
          <w:bCs/>
        </w:rPr>
        <w:t>2.</w:t>
      </w:r>
      <w:r w:rsidR="00E6624F" w:rsidRPr="00F501B8">
        <w:rPr>
          <w:rFonts w:ascii="Verdana" w:hAnsi="Verdana"/>
          <w:bCs/>
        </w:rPr>
        <w:t>9</w:t>
      </w:r>
      <w:r w:rsidRPr="00F501B8">
        <w:rPr>
          <w:rFonts w:ascii="Verdana" w:hAnsi="Verdana"/>
          <w:bCs/>
        </w:rPr>
        <w:t xml:space="preserve">. </w:t>
      </w:r>
      <w:r w:rsidR="00105246" w:rsidRPr="00F501B8">
        <w:rPr>
          <w:rFonts w:ascii="Verdana" w:hAnsi="Verdana"/>
          <w:bCs/>
          <w:shd w:val="clear" w:color="auto" w:fill="FFFFFF"/>
        </w:rPr>
        <w:t xml:space="preserve">Tiekėjas turi pradėti vykdyti darbus kuo greičiau, kaip tai praktiškai įmanoma ir toliau turi veikti taip, kad darbai būtų vykdomi tinkama sparta ir neuždelsiant. </w:t>
      </w:r>
      <w:r w:rsidR="00105246" w:rsidRPr="00F501B8">
        <w:rPr>
          <w:rFonts w:ascii="Verdana" w:hAnsi="Verdana"/>
          <w:b/>
          <w:shd w:val="clear" w:color="auto" w:fill="FFFFFF"/>
        </w:rPr>
        <w:t xml:space="preserve">Darbai turi būti atlikti per </w:t>
      </w:r>
      <w:r w:rsidR="006457F1" w:rsidRPr="00F501B8">
        <w:rPr>
          <w:rFonts w:ascii="Verdana" w:hAnsi="Verdana"/>
          <w:b/>
          <w:shd w:val="clear" w:color="auto" w:fill="FFFFFF"/>
        </w:rPr>
        <w:t>12</w:t>
      </w:r>
      <w:r w:rsidR="00105246" w:rsidRPr="00F501B8">
        <w:rPr>
          <w:rFonts w:ascii="Verdana" w:hAnsi="Verdana"/>
          <w:b/>
          <w:shd w:val="clear" w:color="auto" w:fill="FFFFFF"/>
        </w:rPr>
        <w:t xml:space="preserve"> (</w:t>
      </w:r>
      <w:r w:rsidR="006457F1" w:rsidRPr="00F501B8">
        <w:rPr>
          <w:rFonts w:ascii="Verdana" w:hAnsi="Verdana"/>
          <w:b/>
          <w:shd w:val="clear" w:color="auto" w:fill="FFFFFF"/>
        </w:rPr>
        <w:t>dvylika</w:t>
      </w:r>
      <w:r w:rsidR="00105246" w:rsidRPr="00F501B8">
        <w:rPr>
          <w:rFonts w:ascii="Verdana" w:hAnsi="Verdana"/>
          <w:b/>
          <w:shd w:val="clear" w:color="auto" w:fill="FFFFFF"/>
        </w:rPr>
        <w:t>) mėnesi</w:t>
      </w:r>
      <w:r w:rsidR="006457F1" w:rsidRPr="00F501B8">
        <w:rPr>
          <w:rFonts w:ascii="Verdana" w:hAnsi="Verdana"/>
          <w:b/>
          <w:shd w:val="clear" w:color="auto" w:fill="FFFFFF"/>
        </w:rPr>
        <w:t>ų</w:t>
      </w:r>
      <w:r w:rsidR="007B58FD" w:rsidRPr="00F501B8">
        <w:rPr>
          <w:rFonts w:ascii="Verdana" w:hAnsi="Verdana"/>
          <w:b/>
          <w:shd w:val="clear" w:color="auto" w:fill="FFFFFF"/>
        </w:rPr>
        <w:t xml:space="preserve"> </w:t>
      </w:r>
      <w:r w:rsidR="007B58FD" w:rsidRPr="00F501B8">
        <w:rPr>
          <w:rFonts w:ascii="Verdana" w:hAnsi="Verdana"/>
          <w:b/>
        </w:rPr>
        <w:t xml:space="preserve">nuo </w:t>
      </w:r>
      <w:r w:rsidR="007B58FD" w:rsidRPr="00F501B8">
        <w:rPr>
          <w:rFonts w:ascii="Verdana" w:hAnsi="Verdana"/>
          <w:b/>
        </w:rPr>
        <w:lastRenderedPageBreak/>
        <w:t>statybvietės perdavimo-priėmimo akto pasirašymo dienos arba po 14 (keturiolikos) dienų, kai įsigaliojo sutartis, jeigu statybvietės perdavimo-priėmimo aktas per šį dienų skaičių nėra pasirašytas.</w:t>
      </w:r>
      <w:r w:rsidR="00105246" w:rsidRPr="00F501B8">
        <w:rPr>
          <w:rFonts w:ascii="Verdana" w:hAnsi="Verdana"/>
          <w:b/>
          <w:shd w:val="clear" w:color="auto" w:fill="FFFFFF"/>
        </w:rPr>
        <w:t xml:space="preserve"> </w:t>
      </w:r>
      <w:r w:rsidR="00105246" w:rsidRPr="00F501B8">
        <w:rPr>
          <w:rFonts w:ascii="Verdana" w:hAnsi="Verdana"/>
          <w:bCs/>
          <w:shd w:val="clear" w:color="auto" w:fill="FFFFFF"/>
        </w:rPr>
        <w:t xml:space="preserve">Sutarties terminą sudaro: Darbų atlikimo terminas - </w:t>
      </w:r>
      <w:r w:rsidR="006457F1" w:rsidRPr="00F501B8">
        <w:rPr>
          <w:rFonts w:ascii="Verdana" w:hAnsi="Verdana"/>
          <w:bCs/>
          <w:shd w:val="clear" w:color="auto" w:fill="FFFFFF"/>
        </w:rPr>
        <w:t>12</w:t>
      </w:r>
      <w:r w:rsidR="00105246" w:rsidRPr="00F501B8">
        <w:rPr>
          <w:rFonts w:ascii="Verdana" w:hAnsi="Verdana"/>
          <w:bCs/>
          <w:shd w:val="clear" w:color="auto" w:fill="FFFFFF"/>
        </w:rPr>
        <w:t xml:space="preserve"> mėnes</w:t>
      </w:r>
      <w:r w:rsidR="0082252F" w:rsidRPr="00F501B8">
        <w:rPr>
          <w:rFonts w:ascii="Verdana" w:hAnsi="Verdana"/>
          <w:bCs/>
          <w:shd w:val="clear" w:color="auto" w:fill="FFFFFF"/>
        </w:rPr>
        <w:t>i</w:t>
      </w:r>
      <w:r w:rsidR="006457F1" w:rsidRPr="00F501B8">
        <w:rPr>
          <w:rFonts w:ascii="Verdana" w:hAnsi="Verdana"/>
          <w:bCs/>
          <w:shd w:val="clear" w:color="auto" w:fill="FFFFFF"/>
        </w:rPr>
        <w:t>ų</w:t>
      </w:r>
      <w:r w:rsidR="00105246" w:rsidRPr="00F501B8">
        <w:rPr>
          <w:rFonts w:ascii="Verdana" w:hAnsi="Verdana"/>
          <w:bCs/>
          <w:shd w:val="clear" w:color="auto" w:fill="FFFFFF"/>
        </w:rPr>
        <w:t xml:space="preserve"> ir apmokėjimo terminas už atliktus Darbus - 30 kalendorinių dienų</w:t>
      </w:r>
      <w:r w:rsidR="007C7927" w:rsidRPr="00F501B8">
        <w:rPr>
          <w:rFonts w:ascii="Verdana" w:hAnsi="Verdana"/>
          <w:bCs/>
          <w:shd w:val="clear" w:color="auto" w:fill="FFFFFF"/>
        </w:rPr>
        <w:t>.</w:t>
      </w:r>
    </w:p>
    <w:p w14:paraId="38F0A7FC" w14:textId="3FAB19F8" w:rsidR="004B2372" w:rsidRPr="00F501B8" w:rsidRDefault="0040440A" w:rsidP="00EA705B">
      <w:pPr>
        <w:tabs>
          <w:tab w:val="left" w:pos="1134"/>
          <w:tab w:val="left" w:pos="1276"/>
          <w:tab w:val="left" w:pos="1560"/>
        </w:tabs>
        <w:ind w:firstLine="709"/>
        <w:jc w:val="both"/>
        <w:rPr>
          <w:rFonts w:ascii="Verdana" w:hAnsi="Verdana"/>
          <w:bCs/>
        </w:rPr>
      </w:pPr>
      <w:r w:rsidRPr="00F501B8">
        <w:rPr>
          <w:rFonts w:ascii="Verdana" w:hAnsi="Verdana"/>
          <w:bCs/>
        </w:rPr>
        <w:t>2.</w:t>
      </w:r>
      <w:r w:rsidR="004C581B" w:rsidRPr="00F501B8">
        <w:rPr>
          <w:rFonts w:ascii="Verdana" w:hAnsi="Verdana"/>
          <w:bCs/>
        </w:rPr>
        <w:t>1</w:t>
      </w:r>
      <w:r w:rsidR="00E5039C" w:rsidRPr="00F501B8">
        <w:rPr>
          <w:rFonts w:ascii="Verdana" w:hAnsi="Verdana"/>
          <w:bCs/>
        </w:rPr>
        <w:t>0</w:t>
      </w:r>
      <w:r w:rsidRPr="00F501B8">
        <w:rPr>
          <w:rFonts w:ascii="Verdana" w:hAnsi="Verdana"/>
          <w:bCs/>
        </w:rPr>
        <w:t xml:space="preserve">. </w:t>
      </w:r>
      <w:r w:rsidR="003609E6" w:rsidRPr="00F501B8">
        <w:rPr>
          <w:rFonts w:ascii="Verdana" w:hAnsi="Verdana"/>
          <w:bCs/>
        </w:rPr>
        <w:t>Darbų atlikimo terminą pratęsti nenumatoma.</w:t>
      </w:r>
    </w:p>
    <w:p w14:paraId="1F186980" w14:textId="5EDB7785" w:rsidR="002D29ED" w:rsidRPr="00F501B8" w:rsidRDefault="00A50F95" w:rsidP="00123AE8">
      <w:pPr>
        <w:tabs>
          <w:tab w:val="left" w:pos="1134"/>
        </w:tabs>
        <w:ind w:firstLine="709"/>
        <w:jc w:val="both"/>
        <w:rPr>
          <w:rFonts w:ascii="Verdana" w:hAnsi="Verdana"/>
        </w:rPr>
      </w:pPr>
      <w:r w:rsidRPr="00F501B8">
        <w:rPr>
          <w:rFonts w:ascii="Verdana" w:hAnsi="Verdana"/>
        </w:rPr>
        <w:t>2.1</w:t>
      </w:r>
      <w:r w:rsidR="00EA705B" w:rsidRPr="00F501B8">
        <w:rPr>
          <w:rFonts w:ascii="Verdana" w:hAnsi="Verdana"/>
        </w:rPr>
        <w:t>1</w:t>
      </w:r>
      <w:r w:rsidRPr="00F501B8">
        <w:rPr>
          <w:rFonts w:ascii="Verdana" w:hAnsi="Verdana"/>
        </w:rPr>
        <w:t xml:space="preserve">. </w:t>
      </w:r>
      <w:r w:rsidR="002D29ED" w:rsidRPr="00F501B8">
        <w:rPr>
          <w:rFonts w:ascii="Verdana" w:hAnsi="Verdana"/>
        </w:rPr>
        <w:t>Tiekėjams neleidžiama pateikti alternatyvių pasiūlymų. Jei tiekėjas pateiks alternatyvų/</w:t>
      </w:r>
      <w:proofErr w:type="spellStart"/>
      <w:r w:rsidR="002D29ED" w:rsidRPr="00F501B8">
        <w:rPr>
          <w:rFonts w:ascii="Verdana" w:hAnsi="Verdana"/>
        </w:rPr>
        <w:t>ius</w:t>
      </w:r>
      <w:proofErr w:type="spellEnd"/>
      <w:r w:rsidR="002D29ED" w:rsidRPr="00F501B8">
        <w:rPr>
          <w:rFonts w:ascii="Verdana" w:hAnsi="Verdana"/>
        </w:rPr>
        <w:t xml:space="preserve"> pasiūlymą/</w:t>
      </w:r>
      <w:proofErr w:type="spellStart"/>
      <w:r w:rsidR="002D29ED" w:rsidRPr="00F501B8">
        <w:rPr>
          <w:rFonts w:ascii="Verdana" w:hAnsi="Verdana"/>
        </w:rPr>
        <w:t>us</w:t>
      </w:r>
      <w:proofErr w:type="spellEnd"/>
      <w:r w:rsidR="002D29ED" w:rsidRPr="00F501B8">
        <w:rPr>
          <w:rFonts w:ascii="Verdana" w:hAnsi="Verdana"/>
        </w:rPr>
        <w:t>, visi tiekėjo pateikti pasiūlymai bus atmetami.</w:t>
      </w:r>
    </w:p>
    <w:p w14:paraId="0C44DC32" w14:textId="20D0A4EF" w:rsidR="00211210" w:rsidRPr="00F501B8" w:rsidRDefault="00A50F95" w:rsidP="00123AE8">
      <w:pPr>
        <w:tabs>
          <w:tab w:val="left" w:pos="1134"/>
        </w:tabs>
        <w:ind w:firstLine="709"/>
        <w:jc w:val="both"/>
        <w:rPr>
          <w:rFonts w:ascii="Verdana" w:hAnsi="Verdana"/>
        </w:rPr>
      </w:pPr>
      <w:r w:rsidRPr="00F501B8">
        <w:rPr>
          <w:rFonts w:ascii="Verdana" w:hAnsi="Verdana"/>
        </w:rPr>
        <w:t>2.1</w:t>
      </w:r>
      <w:r w:rsidR="00EA705B" w:rsidRPr="00F501B8">
        <w:rPr>
          <w:rFonts w:ascii="Verdana" w:hAnsi="Verdana"/>
        </w:rPr>
        <w:t>2</w:t>
      </w:r>
      <w:r w:rsidRPr="00F501B8">
        <w:rPr>
          <w:rFonts w:ascii="Verdana" w:hAnsi="Verdana"/>
        </w:rPr>
        <w:t xml:space="preserve">. </w:t>
      </w:r>
      <w:r w:rsidR="002D29ED" w:rsidRPr="00F501B8">
        <w:rPr>
          <w:rFonts w:ascii="Verdana" w:hAnsi="Verdana"/>
        </w:rPr>
        <w:t>Pirkimo dalyviai atsako už rūpestingą visų pirkimo dokumentų išnagrinėjimą. Iš tiekėjo, laimėjusio pirkimą, nebebus priimtas joks reikalavimas pakeisti pasiūlymo sumą arba sąlygas, grindžiamas klaidomis ar praleidimais.</w:t>
      </w:r>
    </w:p>
    <w:p w14:paraId="1A4161ED" w14:textId="5B34911D" w:rsidR="00D168DE" w:rsidRPr="00F501B8" w:rsidRDefault="00A50F95" w:rsidP="00123AE8">
      <w:pPr>
        <w:tabs>
          <w:tab w:val="left" w:pos="1134"/>
        </w:tabs>
        <w:ind w:firstLine="709"/>
        <w:jc w:val="both"/>
        <w:rPr>
          <w:rFonts w:ascii="Verdana" w:hAnsi="Verdana"/>
          <w:bCs/>
        </w:rPr>
      </w:pPr>
      <w:r w:rsidRPr="00F501B8">
        <w:rPr>
          <w:rFonts w:ascii="Verdana" w:hAnsi="Verdana"/>
        </w:rPr>
        <w:t>2.1</w:t>
      </w:r>
      <w:r w:rsidR="00EA705B" w:rsidRPr="00F501B8">
        <w:rPr>
          <w:rFonts w:ascii="Verdana" w:hAnsi="Verdana"/>
        </w:rPr>
        <w:t>3</w:t>
      </w:r>
      <w:r w:rsidRPr="00F501B8">
        <w:rPr>
          <w:rFonts w:ascii="Verdana" w:hAnsi="Verdana"/>
        </w:rPr>
        <w:t xml:space="preserve">. </w:t>
      </w:r>
      <w:r w:rsidR="008B4521" w:rsidRPr="00F501B8">
        <w:rPr>
          <w:rFonts w:ascii="Verdana" w:hAnsi="Verdana"/>
        </w:rPr>
        <w:t>Tiekėja</w:t>
      </w:r>
      <w:r w:rsidR="00152F0B" w:rsidRPr="00F501B8">
        <w:rPr>
          <w:rFonts w:ascii="Verdana" w:hAnsi="Verdana"/>
        </w:rPr>
        <w:t>s</w:t>
      </w:r>
      <w:r w:rsidR="008B4521" w:rsidRPr="00F501B8">
        <w:rPr>
          <w:rFonts w:ascii="Verdana" w:hAnsi="Verdana"/>
        </w:rPr>
        <w:t xml:space="preserve"> </w:t>
      </w:r>
      <w:r w:rsidR="00105246" w:rsidRPr="00F501B8">
        <w:rPr>
          <w:rFonts w:ascii="Verdana" w:hAnsi="Verdana"/>
        </w:rPr>
        <w:t xml:space="preserve">statybos </w:t>
      </w:r>
      <w:r w:rsidR="008B4521" w:rsidRPr="00F501B8">
        <w:rPr>
          <w:rFonts w:ascii="Verdana" w:hAnsi="Verdana"/>
        </w:rPr>
        <w:t>r</w:t>
      </w:r>
      <w:r w:rsidR="002D29ED" w:rsidRPr="00F501B8">
        <w:rPr>
          <w:rFonts w:ascii="Verdana" w:hAnsi="Verdana"/>
        </w:rPr>
        <w:t xml:space="preserve">angos darbų sutarties projekto (pirkimo sąlygų </w:t>
      </w:r>
      <w:r w:rsidR="008B4521" w:rsidRPr="00F501B8">
        <w:rPr>
          <w:rFonts w:ascii="Verdana" w:hAnsi="Verdana"/>
        </w:rPr>
        <w:t>2</w:t>
      </w:r>
      <w:r w:rsidR="002D29ED" w:rsidRPr="00F501B8">
        <w:rPr>
          <w:rFonts w:ascii="Verdana" w:hAnsi="Verdana"/>
        </w:rPr>
        <w:t xml:space="preserve"> priedas)</w:t>
      </w:r>
      <w:r w:rsidR="008B4521" w:rsidRPr="00F501B8">
        <w:rPr>
          <w:rFonts w:ascii="Verdana" w:hAnsi="Verdana"/>
        </w:rPr>
        <w:t xml:space="preserve"> turinio </w:t>
      </w:r>
      <w:r w:rsidR="002D29ED" w:rsidRPr="00F501B8">
        <w:rPr>
          <w:rFonts w:ascii="Verdana" w:hAnsi="Verdana"/>
        </w:rPr>
        <w:t>ke</w:t>
      </w:r>
      <w:r w:rsidR="002D29ED" w:rsidRPr="00F501B8">
        <w:rPr>
          <w:rFonts w:ascii="Verdana" w:hAnsi="Verdana"/>
          <w:bCs/>
        </w:rPr>
        <w:t>isti negali.</w:t>
      </w:r>
    </w:p>
    <w:p w14:paraId="55867531" w14:textId="61D18BF7" w:rsidR="00D168DE" w:rsidRPr="00F501B8" w:rsidRDefault="007C7927" w:rsidP="00123AE8">
      <w:pPr>
        <w:tabs>
          <w:tab w:val="left" w:pos="1134"/>
        </w:tabs>
        <w:ind w:firstLine="709"/>
        <w:jc w:val="both"/>
        <w:rPr>
          <w:rFonts w:ascii="Verdana" w:hAnsi="Verdana"/>
          <w:color w:val="000000" w:themeColor="text1"/>
        </w:rPr>
      </w:pPr>
      <w:r w:rsidRPr="00F501B8">
        <w:rPr>
          <w:rFonts w:ascii="Verdana" w:hAnsi="Verdana"/>
          <w:bCs/>
        </w:rPr>
        <w:t>2.1</w:t>
      </w:r>
      <w:r w:rsidR="00EA705B" w:rsidRPr="00F501B8">
        <w:rPr>
          <w:rFonts w:ascii="Verdana" w:hAnsi="Verdana"/>
          <w:bCs/>
        </w:rPr>
        <w:t>4</w:t>
      </w:r>
      <w:r w:rsidRPr="00F501B8">
        <w:rPr>
          <w:rFonts w:ascii="Verdana" w:hAnsi="Verdana"/>
          <w:bCs/>
        </w:rPr>
        <w:t xml:space="preserve">. </w:t>
      </w:r>
      <w:r w:rsidR="00D168DE" w:rsidRPr="00F501B8">
        <w:rPr>
          <w:rFonts w:ascii="Verdana" w:hAnsi="Verdana"/>
          <w:color w:val="000000" w:themeColor="text1"/>
        </w:rPr>
        <w:t>Pateikiam</w:t>
      </w:r>
      <w:r w:rsidR="00685987" w:rsidRPr="00F501B8">
        <w:rPr>
          <w:rFonts w:ascii="Verdana" w:hAnsi="Verdana"/>
          <w:color w:val="000000" w:themeColor="text1"/>
        </w:rPr>
        <w:t>as įkainotų veiklų sąrašas</w:t>
      </w:r>
      <w:r w:rsidR="00D168DE" w:rsidRPr="00F501B8">
        <w:rPr>
          <w:rFonts w:ascii="Verdana" w:hAnsi="Verdana"/>
          <w:color w:val="000000" w:themeColor="text1"/>
        </w:rPr>
        <w:t xml:space="preserve">, nekeičiant nurodytų darbų apibūdinimų (techninių specifikacijų), </w:t>
      </w:r>
      <w:r w:rsidR="00D168DE" w:rsidRPr="00F501B8">
        <w:rPr>
          <w:rFonts w:ascii="Verdana" w:hAnsi="Verdana"/>
        </w:rPr>
        <w:t>įrašant vieneto kainas, iš viso bendrą darbų kainą. Tiekėjo pateikt</w:t>
      </w:r>
      <w:r w:rsidR="00685987" w:rsidRPr="00F501B8">
        <w:rPr>
          <w:rFonts w:ascii="Verdana" w:hAnsi="Verdana"/>
        </w:rPr>
        <w:t xml:space="preserve">ame įkainotų veiklų sąraše </w:t>
      </w:r>
      <w:r w:rsidR="00D168DE" w:rsidRPr="00F501B8">
        <w:rPr>
          <w:rFonts w:ascii="Verdana" w:hAnsi="Verdana"/>
        </w:rPr>
        <w:t xml:space="preserve">turi būti įvertinti visi </w:t>
      </w:r>
      <w:r w:rsidR="00685987" w:rsidRPr="00F501B8">
        <w:rPr>
          <w:rFonts w:ascii="Verdana" w:hAnsi="Verdana"/>
        </w:rPr>
        <w:t>paprastojo remonto</w:t>
      </w:r>
      <w:r w:rsidR="00D168DE" w:rsidRPr="00F501B8">
        <w:rPr>
          <w:rFonts w:ascii="Verdana" w:hAnsi="Verdana"/>
        </w:rPr>
        <w:t xml:space="preserve"> </w:t>
      </w:r>
      <w:r w:rsidR="00685987" w:rsidRPr="00F501B8">
        <w:rPr>
          <w:rFonts w:ascii="Verdana" w:hAnsi="Verdana"/>
        </w:rPr>
        <w:t xml:space="preserve">apraše </w:t>
      </w:r>
      <w:r w:rsidR="00D168DE" w:rsidRPr="00F501B8">
        <w:rPr>
          <w:rFonts w:ascii="Verdana" w:hAnsi="Verdana"/>
        </w:rPr>
        <w:t xml:space="preserve">nurodyti ir juos įgyvendinti būtini darbai, atsižvelgiant į numatytą šių darbų atlikimo technologiją. </w:t>
      </w:r>
      <w:r w:rsidR="00964EEA" w:rsidRPr="00F501B8">
        <w:rPr>
          <w:rFonts w:ascii="Verdana" w:hAnsi="Verdana"/>
        </w:rPr>
        <w:t>P</w:t>
      </w:r>
      <w:r w:rsidR="00685987" w:rsidRPr="00F501B8">
        <w:rPr>
          <w:rFonts w:ascii="Verdana" w:hAnsi="Verdana"/>
        </w:rPr>
        <w:t>aprastojo remonto apraše)</w:t>
      </w:r>
      <w:r w:rsidR="00D168DE" w:rsidRPr="00F501B8">
        <w:rPr>
          <w:rFonts w:ascii="Verdana" w:hAnsi="Verdana"/>
        </w:rPr>
        <w:t xml:space="preserve"> paminėti gaminių pavadinimai, jų modeliai ir/ar šaltiniai, konkretūs procesai ir/ar prekės ženklai, patentai, tipai, konkreti kilmė ar gamyba, nuorodos į standartus ir/ar technologijas yra rekomendacinio bei orientacinio pobūdžio ir gali būti pakeisti lygiaverte (ne blogesniais techniniais rodikliais ir atitinkančią reikalaujamus kokybės parametrus) kitų gamintojų produkcija (prekėmis), lygiaverčiais standartais ir/ar technologijomis. Lygiavertiškumo įrodymas yra tiekėjo pareiga. Tuo atveju</w:t>
      </w:r>
      <w:r w:rsidR="00E5039C" w:rsidRPr="00F501B8">
        <w:rPr>
          <w:rFonts w:ascii="Verdana" w:hAnsi="Verdana"/>
        </w:rPr>
        <w:t>, jeigu</w:t>
      </w:r>
      <w:r w:rsidR="00D168DE" w:rsidRPr="00F501B8">
        <w:rPr>
          <w:rFonts w:ascii="Verdana" w:hAnsi="Verdana"/>
        </w:rPr>
        <w:t xml:space="preserve"> </w:t>
      </w:r>
      <w:r w:rsidR="00685987" w:rsidRPr="00F501B8">
        <w:rPr>
          <w:rFonts w:ascii="Verdana" w:hAnsi="Verdana"/>
        </w:rPr>
        <w:t>įkainotų veiklų sąraše</w:t>
      </w:r>
      <w:r w:rsidR="00D168DE" w:rsidRPr="00F501B8">
        <w:rPr>
          <w:rFonts w:ascii="Verdana" w:hAnsi="Verdana"/>
        </w:rPr>
        <w:t xml:space="preserve"> šie darbai nenumatyti – jų kaina turi būti numatyta tose </w:t>
      </w:r>
      <w:r w:rsidR="00685987" w:rsidRPr="00F501B8">
        <w:rPr>
          <w:rFonts w:ascii="Verdana" w:hAnsi="Verdana"/>
        </w:rPr>
        <w:t>įkainotų veiklų sąrašo</w:t>
      </w:r>
      <w:r w:rsidR="00D168DE" w:rsidRPr="00F501B8">
        <w:rPr>
          <w:rFonts w:ascii="Verdana" w:hAnsi="Verdana"/>
        </w:rPr>
        <w:t xml:space="preserve"> eilutėse, kurios savo esme yra artimiausios tiems, </w:t>
      </w:r>
      <w:r w:rsidR="00685987" w:rsidRPr="00F501B8">
        <w:rPr>
          <w:rFonts w:ascii="Verdana" w:hAnsi="Verdana"/>
        </w:rPr>
        <w:t>įkainotų veiklų sąraše</w:t>
      </w:r>
      <w:r w:rsidR="00D168DE" w:rsidRPr="00F501B8">
        <w:rPr>
          <w:rFonts w:ascii="Verdana" w:hAnsi="Verdana"/>
        </w:rPr>
        <w:t xml:space="preserve"> nenumatytiems, darbams (nekeičiant </w:t>
      </w:r>
      <w:r w:rsidR="00685987" w:rsidRPr="00F501B8">
        <w:rPr>
          <w:rFonts w:ascii="Verdana" w:hAnsi="Verdana"/>
        </w:rPr>
        <w:t>įkainotų veiklų sąraše</w:t>
      </w:r>
      <w:r w:rsidR="00D168DE" w:rsidRPr="00F501B8">
        <w:rPr>
          <w:rFonts w:ascii="Verdana" w:hAnsi="Verdana"/>
        </w:rPr>
        <w:t xml:space="preserve"> numatytų darbų apibūdinimo). Esant neatitikimams techninėje dokumentacijoje</w:t>
      </w:r>
      <w:r w:rsidR="00685987" w:rsidRPr="00F501B8">
        <w:rPr>
          <w:rFonts w:ascii="Verdana" w:hAnsi="Verdana"/>
        </w:rPr>
        <w:t xml:space="preserve"> (paprastojo remonto aprašas, įkainotų veiklų sąrašas </w:t>
      </w:r>
      <w:r w:rsidR="00D168DE" w:rsidRPr="00F501B8">
        <w:rPr>
          <w:rFonts w:ascii="Verdana" w:hAnsi="Verdana"/>
        </w:rPr>
        <w:t xml:space="preserve">ir kt.), tiekėjas turi CVP IS priemonėmis kreiptis į Perkančiąją organizaciją dėl jų paaiškinimo pirkimo sąlygų 8.2. punkte nustatyta tvarka. Perkančioji organizacija rekomenduoja tiekėjams </w:t>
      </w:r>
      <w:r w:rsidR="00685987" w:rsidRPr="00F501B8">
        <w:rPr>
          <w:rFonts w:ascii="Verdana" w:hAnsi="Verdana"/>
        </w:rPr>
        <w:t>įkainotų veiklų sąrašą</w:t>
      </w:r>
      <w:r w:rsidR="00D168DE" w:rsidRPr="00F501B8">
        <w:rPr>
          <w:rFonts w:ascii="Verdana" w:hAnsi="Verdana"/>
        </w:rPr>
        <w:t xml:space="preserve"> pildyti Perkančiosios organizacijos pateiktuose failuose, nekeičiant nurodytų darbų apibūdinimo (techn. specifikacijų)</w:t>
      </w:r>
      <w:r w:rsidR="00D168DE" w:rsidRPr="00F501B8">
        <w:rPr>
          <w:rFonts w:ascii="Verdana" w:hAnsi="Verdana"/>
          <w:color w:val="000000" w:themeColor="text1"/>
        </w:rPr>
        <w:t>.</w:t>
      </w:r>
    </w:p>
    <w:p w14:paraId="627FD87C" w14:textId="17591884" w:rsidR="003155F4" w:rsidRPr="00F501B8" w:rsidRDefault="003155F4" w:rsidP="003155F4">
      <w:pPr>
        <w:tabs>
          <w:tab w:val="left" w:pos="1134"/>
        </w:tabs>
        <w:ind w:firstLine="709"/>
        <w:jc w:val="both"/>
        <w:rPr>
          <w:rFonts w:ascii="Verdana" w:hAnsi="Verdana"/>
          <w:color w:val="000000" w:themeColor="text1"/>
        </w:rPr>
      </w:pPr>
      <w:r w:rsidRPr="00F501B8">
        <w:rPr>
          <w:rFonts w:ascii="Verdana" w:hAnsi="Verdana"/>
          <w:color w:val="000000" w:themeColor="text1"/>
        </w:rPr>
        <w:t>2.1</w:t>
      </w:r>
      <w:r w:rsidR="00EA705B" w:rsidRPr="00F501B8">
        <w:rPr>
          <w:rFonts w:ascii="Verdana" w:hAnsi="Verdana"/>
          <w:color w:val="000000" w:themeColor="text1"/>
        </w:rPr>
        <w:t>5</w:t>
      </w:r>
      <w:r w:rsidRPr="00F501B8">
        <w:rPr>
          <w:rFonts w:ascii="Verdana" w:hAnsi="Verdana"/>
          <w:color w:val="000000" w:themeColor="text1"/>
        </w:rPr>
        <w:t xml:space="preserve"> Jeigu apibūdinant pirkimo objektą pirkimo dokumentuose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Jeigu apibūdinant pirkimo objektą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6A9A950F" w14:textId="0F2B5333" w:rsidR="00EF12F9" w:rsidRPr="00F501B8" w:rsidRDefault="00EF12F9" w:rsidP="00123AE8">
      <w:pPr>
        <w:tabs>
          <w:tab w:val="left" w:pos="1134"/>
        </w:tabs>
        <w:ind w:firstLine="709"/>
        <w:jc w:val="both"/>
        <w:rPr>
          <w:rFonts w:ascii="Verdana" w:hAnsi="Verdana"/>
          <w:bCs/>
        </w:rPr>
      </w:pPr>
      <w:r w:rsidRPr="00F501B8">
        <w:rPr>
          <w:rFonts w:ascii="Verdana" w:hAnsi="Verdana"/>
          <w:bCs/>
        </w:rPr>
        <w:lastRenderedPageBreak/>
        <w:t>2.</w:t>
      </w:r>
      <w:r w:rsidR="00EA705B" w:rsidRPr="00F501B8">
        <w:rPr>
          <w:rFonts w:ascii="Verdana" w:hAnsi="Verdana"/>
          <w:bCs/>
        </w:rPr>
        <w:t>16</w:t>
      </w:r>
      <w:r w:rsidRPr="00F501B8">
        <w:rPr>
          <w:rFonts w:ascii="Verdana" w:hAnsi="Verdana"/>
          <w:bCs/>
        </w:rPr>
        <w:t xml:space="preserve">. Atliekami darbai turi atitikti Projekto atitikties reikšmingos žalos nedarymo horizontaliajam principui vertinimo reikalavimų apraše (Regioninės pažangos priemonės Nr. 12-003-03-02—17 (RE) „Plėtoti įvairialypį švietimą vykdant visos dienos mokyklų veiklą“ finansavimo gairių, patvirtintų Lietuvos Respublikos švietimo, mokslo ir sporto ministro 2022 m. </w:t>
      </w:r>
      <w:r w:rsidR="00F20F7A" w:rsidRPr="00F501B8">
        <w:rPr>
          <w:rFonts w:ascii="Verdana" w:hAnsi="Verdana"/>
          <w:bCs/>
        </w:rPr>
        <w:t>spalio</w:t>
      </w:r>
      <w:r w:rsidRPr="00F501B8">
        <w:rPr>
          <w:rFonts w:ascii="Verdana" w:hAnsi="Verdana"/>
          <w:bCs/>
        </w:rPr>
        <w:t xml:space="preserve"> 13 d. įsakymu Nr. V-1637 „Dėl regioninės pažangos priemonės Nr. 12-003-03-02-17 (RE) „Plėtoti įvairialypį švietimą vykdant visos dienos mokyklų veiklą“ finansavimo gairių patvirtinimo“ 1 priedas "PROJEKTO (ĮSKAITANT JUNGTINĮ PROJEKTĄ) ATITIKTIES REIKŠMINGOS ŽALOS NEDARYMO HORIZONTALIAJAM PRINCIPUI VERTINIMO REIKALAVIMŲ APRAŠAS") nustatytus reikalavimus. Nuoroda į teisės aktą - </w:t>
      </w:r>
      <w:hyperlink r:id="rId14" w:history="1">
        <w:r w:rsidRPr="00F501B8">
          <w:rPr>
            <w:rStyle w:val="Hipersaitas"/>
            <w:rFonts w:ascii="Verdana" w:hAnsi="Verdana"/>
            <w:bCs/>
          </w:rPr>
          <w:t>https://www.e-tar.lt/portal/lt/legalAct/0ca693604ab611edbc04912defe897d1/asr</w:t>
        </w:r>
      </w:hyperlink>
      <w:r w:rsidRPr="00F501B8">
        <w:rPr>
          <w:rFonts w:ascii="Verdana" w:hAnsi="Verdana"/>
          <w:bCs/>
        </w:rPr>
        <w:t xml:space="preserve">. </w:t>
      </w:r>
    </w:p>
    <w:p w14:paraId="0283EA48" w14:textId="77777777" w:rsidR="004F0AA1" w:rsidRPr="00F501B8" w:rsidRDefault="004F0AA1" w:rsidP="00123AE8">
      <w:pPr>
        <w:tabs>
          <w:tab w:val="left" w:pos="1134"/>
        </w:tabs>
        <w:jc w:val="both"/>
        <w:rPr>
          <w:rFonts w:ascii="Verdana" w:hAnsi="Verdana"/>
          <w:b/>
          <w:bCs/>
        </w:rPr>
      </w:pPr>
    </w:p>
    <w:p w14:paraId="1DA7AD04" w14:textId="7CFA6F48" w:rsidR="00B842BC" w:rsidRPr="00F501B8" w:rsidRDefault="00B842BC" w:rsidP="00123AE8">
      <w:pPr>
        <w:pStyle w:val="Antrat"/>
        <w:numPr>
          <w:ilvl w:val="0"/>
          <w:numId w:val="13"/>
        </w:numPr>
        <w:jc w:val="center"/>
        <w:rPr>
          <w:rFonts w:ascii="Verdana" w:hAnsi="Verdana" w:cs="Times New Roman"/>
          <w:color w:val="auto"/>
          <w:sz w:val="24"/>
          <w:szCs w:val="24"/>
          <w:lang w:val="lt-LT"/>
        </w:rPr>
      </w:pPr>
      <w:bookmarkStart w:id="13" w:name="_Toc488998669"/>
      <w:bookmarkStart w:id="14" w:name="_Toc513037"/>
      <w:bookmarkStart w:id="15" w:name="_Toc132197465"/>
      <w:bookmarkEnd w:id="13"/>
      <w:r w:rsidRPr="00F501B8">
        <w:rPr>
          <w:rFonts w:ascii="Verdana" w:hAnsi="Verdana" w:cs="Times New Roman"/>
          <w:color w:val="auto"/>
          <w:sz w:val="24"/>
          <w:szCs w:val="24"/>
          <w:lang w:val="lt-LT"/>
        </w:rPr>
        <w:t xml:space="preserve">TIEKĖJŲ PAŠALINIMO PAGRINDAI </w:t>
      </w:r>
      <w:bookmarkEnd w:id="14"/>
      <w:r w:rsidRPr="00F501B8">
        <w:rPr>
          <w:rFonts w:ascii="Verdana" w:hAnsi="Verdana" w:cs="Times New Roman"/>
          <w:color w:val="auto"/>
          <w:sz w:val="24"/>
          <w:szCs w:val="24"/>
          <w:lang w:val="lt-LT"/>
        </w:rPr>
        <w:t>IR REIKALAUJAMA KVALIFIKACIJA</w:t>
      </w:r>
      <w:bookmarkEnd w:id="15"/>
    </w:p>
    <w:p w14:paraId="44A524E1" w14:textId="6BD86786" w:rsidR="00B842BC" w:rsidRPr="00F501B8" w:rsidRDefault="00B842BC" w:rsidP="00123AE8">
      <w:pPr>
        <w:pStyle w:val="Antrat"/>
        <w:rPr>
          <w:rFonts w:ascii="Verdana" w:hAnsi="Verdana"/>
          <w:sz w:val="24"/>
          <w:szCs w:val="24"/>
          <w:lang w:val="lt-LT"/>
        </w:rPr>
      </w:pPr>
    </w:p>
    <w:p w14:paraId="1036D329" w14:textId="68086DAC" w:rsidR="00B3582A" w:rsidRPr="00F501B8" w:rsidRDefault="0080578D" w:rsidP="00123AE8">
      <w:pPr>
        <w:tabs>
          <w:tab w:val="left" w:pos="1134"/>
        </w:tabs>
        <w:ind w:firstLine="709"/>
        <w:jc w:val="both"/>
        <w:rPr>
          <w:rFonts w:ascii="Verdana" w:hAnsi="Verdana"/>
        </w:rPr>
      </w:pPr>
      <w:r w:rsidRPr="00F501B8">
        <w:rPr>
          <w:rFonts w:ascii="Verdana" w:hAnsi="Verdana"/>
          <w:kern w:val="16"/>
        </w:rPr>
        <w:t xml:space="preserve">3.1. </w:t>
      </w:r>
      <w:r w:rsidR="00B3582A" w:rsidRPr="00F501B8">
        <w:rPr>
          <w:rFonts w:ascii="Verdana" w:hAnsi="Verdana"/>
          <w:kern w:val="16"/>
        </w:rPr>
        <w:t>Tiekėjas (taip pat visi tiekėjų grupės nariai, jei pasiūlymą pateikia tiekėjų grupė) ir ūkio subjektai, kurių pajėgumais remsis tiekėjas, turi neturėti nei vieno tiekėjų pašalinimo pagrindo ir atitikti jiems pirkimo dokumentuose keliamus kvalifikacijos reikalavimus</w:t>
      </w:r>
      <w:r w:rsidR="00E36DC7" w:rsidRPr="00F501B8">
        <w:rPr>
          <w:rFonts w:ascii="Verdana" w:hAnsi="Verdana"/>
          <w:kern w:val="16"/>
        </w:rPr>
        <w:t xml:space="preserve"> bei atitikti p</w:t>
      </w:r>
      <w:r w:rsidR="00B3582A" w:rsidRPr="00F501B8">
        <w:rPr>
          <w:rFonts w:ascii="Verdana" w:hAnsi="Verdana"/>
          <w:kern w:val="16"/>
        </w:rPr>
        <w:t>irkimo objektui taikom</w:t>
      </w:r>
      <w:r w:rsidR="00E36DC7" w:rsidRPr="00F501B8">
        <w:rPr>
          <w:rFonts w:ascii="Verdana" w:hAnsi="Verdana"/>
          <w:kern w:val="16"/>
        </w:rPr>
        <w:t>o</w:t>
      </w:r>
      <w:r w:rsidR="00B3582A" w:rsidRPr="00F501B8">
        <w:rPr>
          <w:rFonts w:ascii="Verdana" w:hAnsi="Verdana"/>
          <w:kern w:val="16"/>
        </w:rPr>
        <w:t xml:space="preserve"> </w:t>
      </w:r>
      <w:r w:rsidR="00B3582A" w:rsidRPr="00F501B8">
        <w:rPr>
          <w:rFonts w:ascii="Verdana" w:hAnsi="Verdana"/>
        </w:rPr>
        <w:t>aplinkos apsaugos vadybos sistemos standart</w:t>
      </w:r>
      <w:r w:rsidR="00E36DC7" w:rsidRPr="00F501B8">
        <w:rPr>
          <w:rFonts w:ascii="Verdana" w:hAnsi="Verdana"/>
        </w:rPr>
        <w:t>o reikalavimus</w:t>
      </w:r>
      <w:r w:rsidR="00B3582A" w:rsidRPr="00F501B8">
        <w:rPr>
          <w:rFonts w:ascii="Verdana" w:hAnsi="Verdana"/>
        </w:rPr>
        <w:t>.</w:t>
      </w:r>
    </w:p>
    <w:p w14:paraId="2606CB25" w14:textId="66C04F1D" w:rsidR="00F64C71" w:rsidRPr="00F501B8" w:rsidRDefault="0080578D" w:rsidP="00123AE8">
      <w:pPr>
        <w:pStyle w:val="Body2"/>
        <w:tabs>
          <w:tab w:val="left" w:pos="567"/>
          <w:tab w:val="left" w:pos="709"/>
          <w:tab w:val="left" w:pos="1134"/>
        </w:tabs>
        <w:spacing w:after="0"/>
        <w:ind w:firstLine="709"/>
        <w:rPr>
          <w:rFonts w:ascii="Verdana" w:hAnsi="Verdana"/>
          <w:sz w:val="24"/>
          <w:szCs w:val="24"/>
          <w:lang w:val="lt-LT"/>
        </w:rPr>
      </w:pPr>
      <w:r w:rsidRPr="00F501B8">
        <w:rPr>
          <w:rFonts w:ascii="Verdana" w:hAnsi="Verdana"/>
          <w:sz w:val="24"/>
          <w:szCs w:val="24"/>
          <w:lang w:val="lt-LT"/>
        </w:rPr>
        <w:t xml:space="preserve">3.2. </w:t>
      </w:r>
      <w:r w:rsidR="00752729" w:rsidRPr="00F501B8">
        <w:rPr>
          <w:rFonts w:ascii="Verdana" w:hAnsi="Verdana"/>
          <w:sz w:val="24"/>
          <w:szCs w:val="24"/>
          <w:lang w:val="lt-LT"/>
        </w:rPr>
        <w:t>Tiekėjai, dalyvaujantys pirkime, pareikšdami, kad nėra tiekėjo pašalinimo pagrindų ir, kad jie tenkina pirkimo dokumentuose nustatytus reikalavimus, turi pateikti užpildytą</w:t>
      </w:r>
      <w:r w:rsidR="00BC2A45" w:rsidRPr="00F501B8">
        <w:rPr>
          <w:rFonts w:ascii="Verdana" w:hAnsi="Verdana"/>
          <w:sz w:val="24"/>
          <w:szCs w:val="24"/>
          <w:lang w:val="lt-LT"/>
        </w:rPr>
        <w:t xml:space="preserve"> ir pasirašytą</w:t>
      </w:r>
      <w:r w:rsidR="00752729" w:rsidRPr="00F501B8">
        <w:rPr>
          <w:rFonts w:ascii="Verdana" w:hAnsi="Verdana"/>
          <w:sz w:val="24"/>
          <w:szCs w:val="24"/>
          <w:lang w:val="lt-LT"/>
        </w:rPr>
        <w:t xml:space="preserve"> pirkimo sąlygų </w:t>
      </w:r>
      <w:r w:rsidR="00761DAC" w:rsidRPr="00F501B8">
        <w:rPr>
          <w:rFonts w:ascii="Verdana" w:hAnsi="Verdana"/>
          <w:sz w:val="24"/>
          <w:szCs w:val="24"/>
          <w:lang w:val="lt-LT"/>
        </w:rPr>
        <w:t>3</w:t>
      </w:r>
      <w:r w:rsidR="00752729" w:rsidRPr="00F501B8">
        <w:rPr>
          <w:rFonts w:ascii="Verdana" w:hAnsi="Verdana"/>
          <w:sz w:val="24"/>
          <w:szCs w:val="24"/>
          <w:lang w:val="lt-LT"/>
        </w:rPr>
        <w:t xml:space="preserve"> priedą „Europos bendrasis viešųjų pirkimų dokumentas“ (toliau – EBVPD) pagal VPĮ 50 straipsnyje nustatytus reikalavimus. EBVPD pildomas jį įkėlus į interneto svetainę</w:t>
      </w:r>
      <w:r w:rsidR="00843912" w:rsidRPr="00F501B8">
        <w:rPr>
          <w:rFonts w:ascii="Verdana" w:hAnsi="Verdana"/>
          <w:sz w:val="24"/>
          <w:szCs w:val="24"/>
          <w:lang w:val="lt-LT"/>
        </w:rPr>
        <w:t xml:space="preserve"> </w:t>
      </w:r>
      <w:hyperlink r:id="rId15" w:history="1">
        <w:r w:rsidR="00843912" w:rsidRPr="00F501B8">
          <w:rPr>
            <w:rStyle w:val="Hipersaitas"/>
            <w:rFonts w:ascii="Verdana" w:hAnsi="Verdana"/>
            <w:kern w:val="16"/>
            <w:sz w:val="24"/>
            <w:szCs w:val="24"/>
            <w:lang w:val="lt-LT"/>
          </w:rPr>
          <w:t>https://ebvpd.eviesiejipirkimai.lt/espd-web/</w:t>
        </w:r>
      </w:hyperlink>
      <w:r w:rsidR="00752729" w:rsidRPr="00F501B8">
        <w:rPr>
          <w:rFonts w:ascii="Verdana" w:hAnsi="Verdana"/>
          <w:sz w:val="24"/>
          <w:szCs w:val="24"/>
          <w:lang w:val="lt-LT"/>
        </w:rPr>
        <w:t xml:space="preserve"> ir užpildžius</w:t>
      </w:r>
      <w:r w:rsidR="00BC2A45" w:rsidRPr="00F501B8">
        <w:rPr>
          <w:rFonts w:ascii="Verdana" w:hAnsi="Verdana"/>
          <w:sz w:val="24"/>
          <w:szCs w:val="24"/>
          <w:lang w:val="lt-LT"/>
        </w:rPr>
        <w:t>, pasirašius</w:t>
      </w:r>
      <w:r w:rsidR="00752729" w:rsidRPr="00F501B8">
        <w:rPr>
          <w:rFonts w:ascii="Verdana" w:hAnsi="Verdana"/>
          <w:sz w:val="24"/>
          <w:szCs w:val="24"/>
          <w:lang w:val="lt-LT"/>
        </w:rPr>
        <w:t xml:space="preserve"> bei atsisiuntus pateikiamas kartu su pasiūlymu (</w:t>
      </w:r>
      <w:proofErr w:type="spellStart"/>
      <w:r w:rsidR="00752729" w:rsidRPr="00F501B8">
        <w:rPr>
          <w:rFonts w:ascii="Verdana" w:hAnsi="Verdana"/>
          <w:sz w:val="24"/>
          <w:szCs w:val="24"/>
          <w:lang w:val="lt-LT"/>
        </w:rPr>
        <w:t>pdf</w:t>
      </w:r>
      <w:proofErr w:type="spellEnd"/>
      <w:r w:rsidR="00752729" w:rsidRPr="00F501B8">
        <w:rPr>
          <w:rFonts w:ascii="Verdana" w:hAnsi="Verdana"/>
          <w:sz w:val="24"/>
          <w:szCs w:val="24"/>
          <w:lang w:val="lt-LT"/>
        </w:rPr>
        <w:t xml:space="preserve"> formatu). EBVPD pildymo instrukciją galima rasti Viešųjų pirkimų tarnybos internetinėje svetainėje </w:t>
      </w:r>
      <w:r w:rsidR="005C5FE6" w:rsidRPr="00F501B8">
        <w:rPr>
          <w:rFonts w:ascii="Verdana" w:hAnsi="Verdana"/>
          <w:sz w:val="24"/>
          <w:szCs w:val="24"/>
          <w:lang w:val="lt-LT"/>
        </w:rPr>
        <w:t xml:space="preserve">adresu </w:t>
      </w:r>
      <w:hyperlink r:id="rId16" w:history="1">
        <w:r w:rsidR="00E329F4" w:rsidRPr="00F501B8">
          <w:rPr>
            <w:rStyle w:val="Hipersaitas"/>
            <w:rFonts w:ascii="Verdana" w:hAnsi="Verdana" w:cs="Arial Unicode MS"/>
            <w:sz w:val="24"/>
            <w:szCs w:val="24"/>
            <w:lang w:val="lt-LT"/>
          </w:rPr>
          <w:t>https://vpt.lrv.lt/uploads/vpt/documents/files/EBVPD%20pildymas(Tiek%C4%97jas).pdf</w:t>
        </w:r>
      </w:hyperlink>
      <w:r w:rsidR="00E329F4" w:rsidRPr="00F501B8">
        <w:rPr>
          <w:rFonts w:ascii="Verdana" w:hAnsi="Verdana"/>
          <w:sz w:val="24"/>
          <w:szCs w:val="24"/>
          <w:lang w:val="lt-LT"/>
        </w:rPr>
        <w:t xml:space="preserve">. </w:t>
      </w:r>
      <w:r w:rsidR="00752729" w:rsidRPr="00F501B8">
        <w:rPr>
          <w:rFonts w:ascii="Verdana" w:hAnsi="Verdana"/>
          <w:sz w:val="24"/>
          <w:szCs w:val="24"/>
          <w:lang w:val="lt-LT"/>
        </w:rPr>
        <w:t xml:space="preserve">Jei pasiūlymą teikia tiekėjų grupė arba tiekėjas pasiūlyme nurodo, kad bus pasitelkiami kiti ūkio subjektai, kurių pajėgumais remsis tiekėjas, kartu su pasiūlymu turi būti pateiktas atskiras kiekvieno grupės nario ir (ar) kito ūkio subjekto, kurio pajėgumais remsis tiekėjas, užpildytas </w:t>
      </w:r>
      <w:r w:rsidR="00BC2A45" w:rsidRPr="00F501B8">
        <w:rPr>
          <w:rFonts w:ascii="Verdana" w:hAnsi="Verdana"/>
          <w:sz w:val="24"/>
          <w:szCs w:val="24"/>
          <w:lang w:val="lt-LT"/>
        </w:rPr>
        <w:t xml:space="preserve">ir pasirašytas </w:t>
      </w:r>
      <w:r w:rsidR="00752729" w:rsidRPr="00F501B8">
        <w:rPr>
          <w:rFonts w:ascii="Verdana" w:hAnsi="Verdana"/>
          <w:sz w:val="24"/>
          <w:szCs w:val="24"/>
          <w:lang w:val="lt-LT"/>
        </w:rPr>
        <w:t>EBVPD.</w:t>
      </w:r>
      <w:bookmarkStart w:id="16" w:name="_Ref96676198"/>
    </w:p>
    <w:p w14:paraId="1AF3802E" w14:textId="7FB1AED5" w:rsidR="00F64C71" w:rsidRPr="00F501B8" w:rsidRDefault="00F64C71" w:rsidP="00123AE8">
      <w:pPr>
        <w:pStyle w:val="Body2"/>
        <w:tabs>
          <w:tab w:val="left" w:pos="567"/>
          <w:tab w:val="left" w:pos="709"/>
          <w:tab w:val="left" w:pos="1134"/>
        </w:tabs>
        <w:spacing w:after="0"/>
        <w:ind w:firstLine="709"/>
        <w:rPr>
          <w:rFonts w:ascii="Verdana" w:hAnsi="Verdana"/>
          <w:sz w:val="24"/>
          <w:szCs w:val="24"/>
          <w:lang w:val="lt-LT"/>
        </w:rPr>
      </w:pPr>
      <w:r w:rsidRPr="00F501B8">
        <w:rPr>
          <w:rFonts w:ascii="Verdana" w:hAnsi="Verdana"/>
          <w:sz w:val="24"/>
          <w:szCs w:val="24"/>
          <w:lang w:val="lt-LT"/>
        </w:rPr>
        <w:t>3.3. Perkančioji organizacija su pasiūlymu nereikalauja pateikti 3.4. punkto lentelėje nurodytų pašalinimo pagrindų nebuvimą įrodančių dokumentų, 3.5. punkto lentelėje atitikimą minimaliems kvalifikacijos reikalavimams įrodančių dokumentų bei 3.6. punkto lentelėje nurodytų dokumentų, įrodančių atitikimą aplinkos apsaugos vadybos sistemos standartams. Šių dokumentų bus prašoma tik iš ekonomiškai naudingiausią pasiūlymą pateikusio tiekėjo prieš nustatant laimėjusį pasiūlymą, 3.4. punkte pašalinimo pagrindų nebuvimą patvirtinančių dokumentų Perkančioji organizacija reikalaus tik turėdama pagrįstų abejonių dėl tiekėjo patikimumo</w:t>
      </w:r>
      <w:r w:rsidRPr="00F501B8">
        <w:rPr>
          <w:rFonts w:ascii="Verdana" w:hAnsi="Verdana"/>
          <w:kern w:val="16"/>
          <w:sz w:val="24"/>
          <w:szCs w:val="24"/>
          <w:lang w:val="lt-LT"/>
        </w:rPr>
        <w:t>.</w:t>
      </w:r>
      <w:r w:rsidRPr="00F501B8">
        <w:rPr>
          <w:rFonts w:ascii="Verdana" w:hAnsi="Verdana"/>
          <w:sz w:val="24"/>
          <w:szCs w:val="24"/>
          <w:lang w:val="lt-LT"/>
        </w:rPr>
        <w:t xml:space="preserve"> Vis dėlto, Perkančioji organizacija bet kuriuo pirkimo procedūros metu gali paprašyti dalyvių pateikti visus ar dalį dokumentų, patvirtinančių jų pašalinimo pagrindų nebuvimą, atitiktį kvalifikacijos reikalavimams, ir aplinkos apsaugos vadybos sistemos standartams, jeigu tai būtina siekiant užtikrinti tinkamą pirkimo procedūros atlikimą.</w:t>
      </w:r>
    </w:p>
    <w:p w14:paraId="58A9180A" w14:textId="0A8918DD" w:rsidR="00752729" w:rsidRPr="00F501B8" w:rsidRDefault="0080578D" w:rsidP="00123AE8">
      <w:pPr>
        <w:tabs>
          <w:tab w:val="left" w:pos="1134"/>
        </w:tabs>
        <w:ind w:firstLine="709"/>
        <w:jc w:val="both"/>
        <w:rPr>
          <w:rFonts w:ascii="Verdana" w:hAnsi="Verdana"/>
        </w:rPr>
      </w:pPr>
      <w:r w:rsidRPr="00F501B8">
        <w:rPr>
          <w:rFonts w:ascii="Verdana" w:hAnsi="Verdana"/>
          <w:kern w:val="16"/>
        </w:rPr>
        <w:t xml:space="preserve">3.4. </w:t>
      </w:r>
      <w:r w:rsidR="00752729" w:rsidRPr="00F501B8">
        <w:rPr>
          <w:rFonts w:ascii="Verdana" w:hAnsi="Verdana"/>
          <w:kern w:val="16"/>
        </w:rPr>
        <w:t>Perkančioji organizacija pašalina tiekėją iš pirkimo procedūros, jeigu:</w:t>
      </w:r>
      <w:bookmarkEnd w:id="16"/>
    </w:p>
    <w:tbl>
      <w:tblPr>
        <w:tblW w:w="9642" w:type="dxa"/>
        <w:tblInd w:w="-8" w:type="dxa"/>
        <w:tblLayout w:type="fixed"/>
        <w:tblCellMar>
          <w:left w:w="10" w:type="dxa"/>
          <w:right w:w="10" w:type="dxa"/>
        </w:tblCellMar>
        <w:tblLook w:val="00A0" w:firstRow="1" w:lastRow="0" w:firstColumn="1" w:lastColumn="0" w:noHBand="0" w:noVBand="0"/>
      </w:tblPr>
      <w:tblGrid>
        <w:gridCol w:w="712"/>
        <w:gridCol w:w="4253"/>
        <w:gridCol w:w="1559"/>
        <w:gridCol w:w="3118"/>
      </w:tblGrid>
      <w:tr w:rsidR="00340AD6" w:rsidRPr="00F501B8" w14:paraId="7F3FC09B" w14:textId="77777777" w:rsidTr="00DC4A9C">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043F7D" w14:textId="77777777" w:rsidR="00340AD6" w:rsidRPr="00F501B8" w:rsidRDefault="00340AD6" w:rsidP="00123AE8">
            <w:pPr>
              <w:tabs>
                <w:tab w:val="left" w:pos="1134"/>
              </w:tabs>
              <w:jc w:val="both"/>
              <w:rPr>
                <w:rFonts w:ascii="Verdana" w:hAnsi="Verdana"/>
                <w:b/>
                <w:bCs/>
              </w:rPr>
            </w:pPr>
            <w:r w:rsidRPr="00F501B8">
              <w:rPr>
                <w:rFonts w:ascii="Verdana" w:hAnsi="Verdana"/>
                <w:b/>
                <w:bCs/>
              </w:rPr>
              <w:lastRenderedPageBreak/>
              <w:t>Eil. Nr.</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047C98" w14:textId="77777777" w:rsidR="00340AD6" w:rsidRPr="00F501B8" w:rsidRDefault="00340AD6" w:rsidP="00123AE8">
            <w:pPr>
              <w:tabs>
                <w:tab w:val="left" w:pos="1134"/>
              </w:tabs>
              <w:jc w:val="both"/>
              <w:rPr>
                <w:rFonts w:ascii="Verdana" w:hAnsi="Verdana"/>
              </w:rPr>
            </w:pPr>
            <w:r w:rsidRPr="00F501B8">
              <w:rPr>
                <w:rFonts w:ascii="Verdana" w:hAnsi="Verdana"/>
                <w:b/>
                <w:bCs/>
              </w:rPr>
              <w:t>Tiekėjo pašalinimo pagrindai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2CB96C" w14:textId="6D728B4C" w:rsidR="00340AD6" w:rsidRPr="00F501B8" w:rsidRDefault="00340AD6" w:rsidP="00123AE8">
            <w:pPr>
              <w:tabs>
                <w:tab w:val="left" w:pos="1134"/>
              </w:tabs>
              <w:jc w:val="both"/>
              <w:rPr>
                <w:rFonts w:ascii="Verdana" w:hAnsi="Verdana"/>
                <w:b/>
                <w:bCs/>
              </w:rPr>
            </w:pPr>
            <w:r w:rsidRPr="00F501B8">
              <w:rPr>
                <w:rFonts w:ascii="Verdana" w:hAnsi="Verdana"/>
                <w:b/>
                <w:bCs/>
              </w:rPr>
              <w:t xml:space="preserve">VPĮ straipsnis, dalis, punktas bei EBVPD formos dalis pildymui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D234C9" w14:textId="77777777" w:rsidR="00340AD6" w:rsidRPr="00F501B8" w:rsidRDefault="00340AD6" w:rsidP="00123AE8">
            <w:pPr>
              <w:tabs>
                <w:tab w:val="left" w:pos="1134"/>
              </w:tabs>
              <w:jc w:val="both"/>
              <w:rPr>
                <w:rFonts w:ascii="Verdana" w:hAnsi="Verdana"/>
              </w:rPr>
            </w:pPr>
            <w:r w:rsidRPr="00F501B8">
              <w:rPr>
                <w:rFonts w:ascii="Verdana" w:hAnsi="Verdana"/>
                <w:b/>
                <w:bCs/>
              </w:rPr>
              <w:t>Pašalinimo pagrindų nebuvimą įrodantys dokumentai</w:t>
            </w:r>
          </w:p>
        </w:tc>
      </w:tr>
      <w:tr w:rsidR="00340AD6" w:rsidRPr="00F501B8" w14:paraId="53D91B94" w14:textId="77777777" w:rsidTr="00DC4A9C">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7970E8" w14:textId="5E56D865" w:rsidR="00340AD6" w:rsidRPr="00F501B8" w:rsidRDefault="00340AD6" w:rsidP="00123AE8">
            <w:pPr>
              <w:tabs>
                <w:tab w:val="left" w:pos="1134"/>
              </w:tabs>
              <w:jc w:val="both"/>
              <w:rPr>
                <w:rFonts w:ascii="Verdana" w:hAnsi="Verdana"/>
              </w:rPr>
            </w:pPr>
            <w:r w:rsidRPr="00F501B8">
              <w:rPr>
                <w:rFonts w:ascii="Verdana" w:hAnsi="Verdana"/>
              </w:rPr>
              <w:t>3.4.1.</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ED2F53" w14:textId="77777777" w:rsidR="00340AD6" w:rsidRPr="00F501B8" w:rsidRDefault="00340AD6" w:rsidP="00123AE8">
            <w:pPr>
              <w:tabs>
                <w:tab w:val="left" w:pos="1134"/>
              </w:tabs>
              <w:jc w:val="both"/>
              <w:rPr>
                <w:rFonts w:ascii="Verdana" w:hAnsi="Verdana"/>
                <w:b/>
                <w:bCs/>
              </w:rPr>
            </w:pPr>
            <w:r w:rsidRPr="00F501B8">
              <w:rPr>
                <w:rFonts w:ascii="Verdana" w:hAnsi="Verdana"/>
              </w:rPr>
              <w:t>Tiekėjas arba jo atsakingas asmuo, nurodytas VPĮ 46 straipsnio 2 dalies 2 punkte, nuteistas už šią nusikalstamą veiką:</w:t>
            </w:r>
          </w:p>
          <w:p w14:paraId="0A3D6217" w14:textId="77777777" w:rsidR="00340AD6" w:rsidRPr="00F501B8" w:rsidRDefault="00340AD6" w:rsidP="00123AE8">
            <w:pPr>
              <w:tabs>
                <w:tab w:val="left" w:pos="1134"/>
              </w:tabs>
              <w:jc w:val="both"/>
              <w:rPr>
                <w:rFonts w:ascii="Verdana" w:hAnsi="Verdana"/>
                <w:b/>
                <w:bCs/>
              </w:rPr>
            </w:pPr>
            <w:r w:rsidRPr="00F501B8">
              <w:rPr>
                <w:rFonts w:ascii="Verdana" w:hAnsi="Verdana"/>
              </w:rPr>
              <w:t>1) dalyvavimą nusikalstamame susivienijime, jo organizavimą ar vadovavimą jam;</w:t>
            </w:r>
          </w:p>
          <w:p w14:paraId="6FE8C526" w14:textId="77777777" w:rsidR="00340AD6" w:rsidRPr="00F501B8" w:rsidRDefault="00340AD6" w:rsidP="00123AE8">
            <w:pPr>
              <w:tabs>
                <w:tab w:val="left" w:pos="1134"/>
              </w:tabs>
              <w:jc w:val="both"/>
              <w:rPr>
                <w:rFonts w:ascii="Verdana" w:hAnsi="Verdana"/>
                <w:b/>
                <w:bCs/>
              </w:rPr>
            </w:pPr>
            <w:r w:rsidRPr="00F501B8">
              <w:rPr>
                <w:rFonts w:ascii="Verdana" w:hAnsi="Verdana"/>
              </w:rPr>
              <w:t>2) kyšininkavimą, prekybą poveikiu, papirkimą;</w:t>
            </w:r>
          </w:p>
          <w:p w14:paraId="4FE036DE" w14:textId="77777777" w:rsidR="00340AD6" w:rsidRPr="00F501B8" w:rsidRDefault="00340AD6" w:rsidP="00123AE8">
            <w:pPr>
              <w:tabs>
                <w:tab w:val="left" w:pos="1134"/>
              </w:tabs>
              <w:jc w:val="both"/>
              <w:rPr>
                <w:rFonts w:ascii="Verdana" w:hAnsi="Verdana"/>
                <w:b/>
                <w:bCs/>
              </w:rPr>
            </w:pPr>
            <w:r w:rsidRPr="00F501B8">
              <w:rPr>
                <w:rFonts w:ascii="Verdana" w:hAnsi="Verdana"/>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7A5CA6C" w14:textId="77777777" w:rsidR="00340AD6" w:rsidRPr="00F501B8" w:rsidRDefault="00340AD6" w:rsidP="00123AE8">
            <w:pPr>
              <w:tabs>
                <w:tab w:val="left" w:pos="1134"/>
              </w:tabs>
              <w:jc w:val="both"/>
              <w:rPr>
                <w:rFonts w:ascii="Verdana" w:hAnsi="Verdana"/>
                <w:b/>
                <w:bCs/>
              </w:rPr>
            </w:pPr>
            <w:r w:rsidRPr="00F501B8">
              <w:rPr>
                <w:rFonts w:ascii="Verdana" w:hAnsi="Verdana"/>
              </w:rPr>
              <w:t>4) nusikalstamą bankrotą;</w:t>
            </w:r>
          </w:p>
          <w:p w14:paraId="5E538107" w14:textId="77777777" w:rsidR="00340AD6" w:rsidRPr="00F501B8" w:rsidRDefault="00340AD6" w:rsidP="00123AE8">
            <w:pPr>
              <w:tabs>
                <w:tab w:val="left" w:pos="1134"/>
              </w:tabs>
              <w:jc w:val="both"/>
              <w:rPr>
                <w:rFonts w:ascii="Verdana" w:hAnsi="Verdana"/>
                <w:b/>
                <w:bCs/>
              </w:rPr>
            </w:pPr>
            <w:r w:rsidRPr="00F501B8">
              <w:rPr>
                <w:rFonts w:ascii="Verdana" w:hAnsi="Verdana"/>
              </w:rPr>
              <w:t>5) teroristinį ir su teroristine veikla susijusį nusikaltimą;</w:t>
            </w:r>
          </w:p>
          <w:p w14:paraId="4489C3AF" w14:textId="77777777" w:rsidR="00340AD6" w:rsidRPr="00F501B8" w:rsidRDefault="00340AD6" w:rsidP="00123AE8">
            <w:pPr>
              <w:tabs>
                <w:tab w:val="left" w:pos="1134"/>
              </w:tabs>
              <w:jc w:val="both"/>
              <w:rPr>
                <w:rFonts w:ascii="Verdana" w:hAnsi="Verdana"/>
                <w:b/>
                <w:bCs/>
              </w:rPr>
            </w:pPr>
            <w:r w:rsidRPr="00F501B8">
              <w:rPr>
                <w:rFonts w:ascii="Verdana" w:hAnsi="Verdana"/>
              </w:rPr>
              <w:lastRenderedPageBreak/>
              <w:t>6) nusikalstamu būdu gauto turto legalizavimą;</w:t>
            </w:r>
          </w:p>
          <w:p w14:paraId="7424D7C1" w14:textId="77777777" w:rsidR="00340AD6" w:rsidRPr="00F501B8" w:rsidRDefault="00340AD6" w:rsidP="00123AE8">
            <w:pPr>
              <w:tabs>
                <w:tab w:val="left" w:pos="1134"/>
              </w:tabs>
              <w:jc w:val="both"/>
              <w:rPr>
                <w:rFonts w:ascii="Verdana" w:hAnsi="Verdana"/>
                <w:b/>
                <w:bCs/>
              </w:rPr>
            </w:pPr>
            <w:r w:rsidRPr="00F501B8">
              <w:rPr>
                <w:rFonts w:ascii="Verdana" w:hAnsi="Verdana"/>
              </w:rPr>
              <w:t>7) prekybą žmonėmis, vaiko pirkimą arba pardavimą;</w:t>
            </w:r>
          </w:p>
          <w:p w14:paraId="4475F662" w14:textId="77777777" w:rsidR="00340AD6" w:rsidRPr="00F501B8" w:rsidRDefault="00340AD6" w:rsidP="00123AE8">
            <w:pPr>
              <w:tabs>
                <w:tab w:val="left" w:pos="1134"/>
              </w:tabs>
              <w:jc w:val="both"/>
              <w:rPr>
                <w:rFonts w:ascii="Verdana" w:hAnsi="Verdana"/>
                <w:b/>
                <w:bCs/>
              </w:rPr>
            </w:pPr>
            <w:r w:rsidRPr="00F501B8">
              <w:rPr>
                <w:rFonts w:ascii="Verdana" w:hAnsi="Verdana"/>
              </w:rPr>
              <w:t>8) kitos valstybės tiekėjo atliktą nusikaltimą, apibrėžtą Direktyvos 2014/24/ES 57 straipsnio 1 dalyje išvardytus Europos Sąjungos teisės aktus įgyvendinančiuose kitų valstybių teisės aktuose.</w:t>
            </w:r>
          </w:p>
          <w:p w14:paraId="7C79DD66" w14:textId="77777777" w:rsidR="00340AD6" w:rsidRPr="00F501B8" w:rsidRDefault="00340AD6" w:rsidP="00123AE8">
            <w:pPr>
              <w:tabs>
                <w:tab w:val="left" w:pos="1134"/>
              </w:tabs>
              <w:jc w:val="both"/>
              <w:rPr>
                <w:rFonts w:ascii="Verdana" w:hAnsi="Verdana"/>
                <w:b/>
                <w:bCs/>
              </w:rPr>
            </w:pPr>
            <w:r w:rsidRPr="00F501B8">
              <w:rPr>
                <w:rFonts w:ascii="Verdana" w:hAnsi="Verdana"/>
              </w:rPr>
              <w:t>Laikoma, kad tiekėjas arba jo atsakingas asmuo nuteistas už aukščiau nurodytą nusikalstamą veiką, kai dėl:</w:t>
            </w:r>
          </w:p>
          <w:p w14:paraId="6A2F7D0D" w14:textId="77777777" w:rsidR="00340AD6" w:rsidRPr="00F501B8" w:rsidRDefault="00340AD6" w:rsidP="00123AE8">
            <w:pPr>
              <w:tabs>
                <w:tab w:val="left" w:pos="1134"/>
              </w:tabs>
              <w:jc w:val="both"/>
              <w:rPr>
                <w:rFonts w:ascii="Verdana" w:hAnsi="Verdana"/>
                <w:b/>
                <w:bCs/>
              </w:rPr>
            </w:pPr>
            <w:r w:rsidRPr="00F501B8">
              <w:rPr>
                <w:rFonts w:ascii="Verdana" w:hAnsi="Verdana"/>
              </w:rPr>
              <w:t>1) tiekėjo, kuris yra fizinis asmuo, per pastaruosius 5 metus buvo priimtas ir įsiteisėjęs apkaltinamasis teismo nuosprendis ir šis asmuo turi neišnykusį ar nepanaikintą teistumą;</w:t>
            </w:r>
          </w:p>
          <w:p w14:paraId="3ADD4440" w14:textId="77777777" w:rsidR="00340AD6" w:rsidRPr="00F501B8" w:rsidRDefault="00340AD6" w:rsidP="00123AE8">
            <w:pPr>
              <w:tabs>
                <w:tab w:val="left" w:pos="1134"/>
              </w:tabs>
              <w:jc w:val="both"/>
              <w:rPr>
                <w:rFonts w:ascii="Verdana" w:hAnsi="Verdana"/>
              </w:rPr>
            </w:pPr>
            <w:r w:rsidRPr="00F501B8">
              <w:rPr>
                <w:rFonts w:ascii="Verdana" w:hAnsi="Verdana"/>
              </w:rPr>
              <w:t xml:space="preserve">2) tiekėjo, kuris yra juridinis asmuo, kita organizacija ar jos </w:t>
            </w:r>
            <w:r w:rsidRPr="00F501B8">
              <w:rPr>
                <w:rFonts w:ascii="Verdana" w:hAnsi="Verdana"/>
                <w:b/>
                <w:bCs/>
              </w:rPr>
              <w:t>struktūrinis</w:t>
            </w:r>
            <w:r w:rsidRPr="00F501B8">
              <w:rPr>
                <w:rFonts w:ascii="Verdana" w:hAnsi="Verdana"/>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5900DA3" w14:textId="77777777" w:rsidR="00340AD6" w:rsidRPr="00F501B8" w:rsidRDefault="00340AD6" w:rsidP="00123AE8">
            <w:pPr>
              <w:tabs>
                <w:tab w:val="left" w:pos="1134"/>
              </w:tabs>
              <w:jc w:val="both"/>
              <w:rPr>
                <w:rFonts w:ascii="Verdana" w:hAnsi="Verdana"/>
                <w:b/>
                <w:bCs/>
              </w:rPr>
            </w:pPr>
            <w:r w:rsidRPr="00F501B8">
              <w:rPr>
                <w:rFonts w:ascii="Verdana" w:hAnsi="Verdana"/>
                <w:bC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67FD82" w14:textId="77777777" w:rsidR="00340AD6" w:rsidRPr="00F501B8" w:rsidRDefault="00340AD6" w:rsidP="00123AE8">
            <w:pPr>
              <w:tabs>
                <w:tab w:val="left" w:pos="1134"/>
              </w:tabs>
              <w:jc w:val="both"/>
              <w:rPr>
                <w:rFonts w:ascii="Verdana" w:hAnsi="Verdana"/>
                <w:b/>
                <w:bCs/>
              </w:rPr>
            </w:pPr>
            <w:r w:rsidRPr="00F501B8">
              <w:rPr>
                <w:rFonts w:ascii="Verdana" w:hAnsi="Verdana"/>
                <w:b/>
                <w:bCs/>
              </w:rPr>
              <w:lastRenderedPageBreak/>
              <w:t>VPĮ 46 straipsnio 1 dalis</w:t>
            </w:r>
          </w:p>
          <w:p w14:paraId="3A752F28" w14:textId="77777777" w:rsidR="00340AD6" w:rsidRPr="00F501B8" w:rsidRDefault="00340AD6" w:rsidP="00123AE8">
            <w:pPr>
              <w:tabs>
                <w:tab w:val="left" w:pos="1134"/>
              </w:tabs>
              <w:jc w:val="both"/>
              <w:rPr>
                <w:rFonts w:ascii="Verdana" w:hAnsi="Verdana"/>
              </w:rPr>
            </w:pPr>
          </w:p>
          <w:p w14:paraId="3C9EDD96" w14:textId="77777777" w:rsidR="00340AD6" w:rsidRPr="00F501B8" w:rsidRDefault="00340AD6" w:rsidP="00123AE8">
            <w:pPr>
              <w:tabs>
                <w:tab w:val="left" w:pos="1134"/>
              </w:tabs>
              <w:jc w:val="both"/>
              <w:rPr>
                <w:rFonts w:ascii="Verdana" w:hAnsi="Verdana"/>
              </w:rPr>
            </w:pPr>
            <w:r w:rsidRPr="00F501B8">
              <w:rPr>
                <w:rFonts w:ascii="Verdana" w:hAnsi="Verdana"/>
              </w:rPr>
              <w:t>EBVPD III dalies A1-A6 punktai</w:t>
            </w:r>
          </w:p>
          <w:p w14:paraId="35A784FB" w14:textId="77777777" w:rsidR="00340AD6" w:rsidRPr="00F501B8" w:rsidRDefault="00340AD6" w:rsidP="00123AE8">
            <w:pPr>
              <w:tabs>
                <w:tab w:val="left" w:pos="1134"/>
              </w:tabs>
              <w:jc w:val="both"/>
              <w:rPr>
                <w:rFonts w:ascii="Verdana" w:hAnsi="Verdana"/>
              </w:rPr>
            </w:pPr>
          </w:p>
          <w:p w14:paraId="76A56194" w14:textId="77777777" w:rsidR="00340AD6" w:rsidRPr="00F501B8" w:rsidRDefault="00340AD6" w:rsidP="00123AE8">
            <w:pPr>
              <w:tabs>
                <w:tab w:val="left" w:pos="1134"/>
              </w:tabs>
              <w:jc w:val="both"/>
              <w:rPr>
                <w:rFonts w:ascii="Verdana" w:hAnsi="Verdana"/>
              </w:rPr>
            </w:pPr>
            <w:r w:rsidRPr="00F501B8">
              <w:rPr>
                <w:rFonts w:ascii="Verdana" w:hAnsi="Verdana"/>
              </w:rPr>
              <w:t>EBVPD III dalies D1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9D6726" w14:textId="77777777" w:rsidR="00340AD6" w:rsidRPr="00F501B8" w:rsidRDefault="00340AD6" w:rsidP="00123AE8">
            <w:pPr>
              <w:tabs>
                <w:tab w:val="left" w:pos="1134"/>
              </w:tabs>
              <w:jc w:val="both"/>
              <w:rPr>
                <w:rFonts w:ascii="Verdana" w:hAnsi="Verdana"/>
                <w:i/>
                <w:iCs/>
              </w:rPr>
            </w:pPr>
            <w:r w:rsidRPr="00F501B8">
              <w:rPr>
                <w:rFonts w:ascii="Verdana" w:hAnsi="Verdana"/>
                <w:iCs/>
              </w:rPr>
              <w:t>Pateikiama su pasiūlymu: EBVPD.</w:t>
            </w:r>
          </w:p>
          <w:p w14:paraId="4E8AE45C" w14:textId="77777777" w:rsidR="00340AD6" w:rsidRPr="00F501B8" w:rsidRDefault="00340AD6" w:rsidP="00123AE8">
            <w:pPr>
              <w:tabs>
                <w:tab w:val="left" w:pos="1134"/>
              </w:tabs>
              <w:jc w:val="both"/>
              <w:rPr>
                <w:rFonts w:ascii="Verdana" w:hAnsi="Verdana"/>
              </w:rPr>
            </w:pPr>
            <w:r w:rsidRPr="00F501B8">
              <w:rPr>
                <w:rFonts w:ascii="Verdana" w:hAnsi="Verdana"/>
              </w:rPr>
              <w:t>Iš Lietuvoje įsteigtų subjektų reikalaujama:</w:t>
            </w:r>
          </w:p>
          <w:p w14:paraId="4167892B" w14:textId="77777777" w:rsidR="00340AD6" w:rsidRPr="00F501B8" w:rsidRDefault="00340AD6" w:rsidP="00123AE8">
            <w:pPr>
              <w:numPr>
                <w:ilvl w:val="0"/>
                <w:numId w:val="24"/>
              </w:numPr>
              <w:tabs>
                <w:tab w:val="left" w:pos="175"/>
              </w:tabs>
              <w:ind w:left="0" w:firstLine="34"/>
              <w:jc w:val="both"/>
              <w:rPr>
                <w:rFonts w:ascii="Verdana" w:hAnsi="Verdana"/>
                <w:b/>
                <w:bCs/>
              </w:rPr>
            </w:pPr>
            <w:r w:rsidRPr="00F501B8">
              <w:rPr>
                <w:rFonts w:ascii="Verdana" w:hAnsi="Verdana"/>
              </w:rPr>
              <w:t>išrašo iš teismo sprendimo arba</w:t>
            </w:r>
          </w:p>
          <w:p w14:paraId="3C06181A" w14:textId="77777777" w:rsidR="00340AD6" w:rsidRPr="00F501B8" w:rsidRDefault="00340AD6" w:rsidP="00123AE8">
            <w:pPr>
              <w:numPr>
                <w:ilvl w:val="0"/>
                <w:numId w:val="24"/>
              </w:numPr>
              <w:tabs>
                <w:tab w:val="left" w:pos="175"/>
              </w:tabs>
              <w:ind w:left="0" w:firstLine="34"/>
              <w:jc w:val="both"/>
              <w:rPr>
                <w:rFonts w:ascii="Verdana" w:hAnsi="Verdana"/>
                <w:b/>
                <w:bCs/>
              </w:rPr>
            </w:pPr>
            <w:r w:rsidRPr="00F501B8">
              <w:rPr>
                <w:rFonts w:ascii="Verdana" w:hAnsi="Verdana"/>
              </w:rPr>
              <w:t>Informatikos ir ryšių departamento prie Vidaus reikalų ministerijos pažymos, arba</w:t>
            </w:r>
          </w:p>
          <w:p w14:paraId="50D78359" w14:textId="77777777" w:rsidR="00340AD6" w:rsidRPr="00F501B8" w:rsidRDefault="00340AD6" w:rsidP="00123AE8">
            <w:pPr>
              <w:numPr>
                <w:ilvl w:val="0"/>
                <w:numId w:val="24"/>
              </w:numPr>
              <w:tabs>
                <w:tab w:val="left" w:pos="175"/>
              </w:tabs>
              <w:ind w:left="0" w:firstLine="34"/>
              <w:jc w:val="both"/>
              <w:rPr>
                <w:rFonts w:ascii="Verdana" w:hAnsi="Verdana"/>
                <w:b/>
                <w:bCs/>
              </w:rPr>
            </w:pPr>
            <w:r w:rsidRPr="00F501B8">
              <w:rPr>
                <w:rFonts w:ascii="Verdana" w:hAnsi="Verdana"/>
              </w:rPr>
              <w:t>valstybės įmonės Registrų centro Lietuvos Respublikos Vyriausybės nustatyta tvarka išduoto dokumento, patvirtinančio jungtinius kompetentingų institucijų tvarkomus duomenis.</w:t>
            </w:r>
          </w:p>
          <w:p w14:paraId="76D6C85E" w14:textId="77777777" w:rsidR="00340AD6" w:rsidRPr="00F501B8" w:rsidRDefault="00340AD6" w:rsidP="00123AE8">
            <w:pPr>
              <w:tabs>
                <w:tab w:val="left" w:pos="1134"/>
              </w:tabs>
              <w:jc w:val="both"/>
              <w:rPr>
                <w:rFonts w:ascii="Verdana" w:hAnsi="Verdana"/>
              </w:rPr>
            </w:pPr>
          </w:p>
          <w:p w14:paraId="28D1B297" w14:textId="77777777" w:rsidR="00340AD6" w:rsidRPr="00F501B8" w:rsidRDefault="00340AD6" w:rsidP="00123AE8">
            <w:pPr>
              <w:tabs>
                <w:tab w:val="left" w:pos="1134"/>
              </w:tabs>
              <w:jc w:val="both"/>
              <w:rPr>
                <w:rFonts w:ascii="Verdana" w:hAnsi="Verdana"/>
              </w:rPr>
            </w:pPr>
            <w:r w:rsidRPr="00F501B8">
              <w:rPr>
                <w:rFonts w:ascii="Verdana" w:hAnsi="Verdana"/>
              </w:rPr>
              <w:t>Iš ne Lietuvoje įsteigtų subjektų reikalaujama:</w:t>
            </w:r>
          </w:p>
          <w:p w14:paraId="0FBD08D3" w14:textId="77777777" w:rsidR="00340AD6" w:rsidRPr="00F501B8" w:rsidRDefault="00340AD6" w:rsidP="00123AE8">
            <w:pPr>
              <w:numPr>
                <w:ilvl w:val="0"/>
                <w:numId w:val="24"/>
              </w:numPr>
              <w:tabs>
                <w:tab w:val="left" w:pos="317"/>
              </w:tabs>
              <w:ind w:left="34" w:firstLine="0"/>
              <w:jc w:val="both"/>
              <w:rPr>
                <w:rFonts w:ascii="Verdana" w:hAnsi="Verdana"/>
                <w:b/>
                <w:bCs/>
              </w:rPr>
            </w:pPr>
            <w:r w:rsidRPr="00F501B8">
              <w:rPr>
                <w:rFonts w:ascii="Verdana" w:hAnsi="Verdana"/>
              </w:rPr>
              <w:t>atitinkamos užsienio šalies institucijos dokumento</w:t>
            </w:r>
            <w:r w:rsidRPr="00F501B8">
              <w:rPr>
                <w:rFonts w:ascii="Verdana" w:hAnsi="Verdana"/>
                <w:vertAlign w:val="superscript"/>
              </w:rPr>
              <w:footnoteReference w:id="1"/>
            </w:r>
            <w:r w:rsidRPr="00F501B8">
              <w:rPr>
                <w:rFonts w:ascii="Verdana" w:hAnsi="Verdana"/>
              </w:rPr>
              <w:t>.</w:t>
            </w:r>
          </w:p>
          <w:p w14:paraId="62084272" w14:textId="77777777" w:rsidR="00340AD6" w:rsidRPr="00F501B8" w:rsidRDefault="00340AD6" w:rsidP="00123AE8">
            <w:pPr>
              <w:tabs>
                <w:tab w:val="left" w:pos="1134"/>
              </w:tabs>
              <w:jc w:val="both"/>
              <w:rPr>
                <w:rFonts w:ascii="Verdana" w:hAnsi="Verdana"/>
              </w:rPr>
            </w:pPr>
          </w:p>
          <w:p w14:paraId="71E9E74D" w14:textId="77C96069" w:rsidR="00340AD6" w:rsidRPr="00F501B8" w:rsidRDefault="00340AD6" w:rsidP="00123AE8">
            <w:pPr>
              <w:tabs>
                <w:tab w:val="left" w:pos="1134"/>
              </w:tabs>
              <w:jc w:val="both"/>
              <w:rPr>
                <w:rFonts w:ascii="Verdana" w:hAnsi="Verdana"/>
              </w:rPr>
            </w:pPr>
            <w:bookmarkStart w:id="17" w:name="_Hlk96594056"/>
            <w:r w:rsidRPr="00F501B8">
              <w:rPr>
                <w:rFonts w:ascii="Verdana" w:hAnsi="Verdana"/>
              </w:rPr>
              <w:t xml:space="preserve">Nurodyti dokumentai turi būti išduoti ne anksčiau kaip 180 dienų iki tos dienos, kai tiekėjas perkančiosios organizacijos prašymu </w:t>
            </w:r>
            <w:r w:rsidRPr="00F501B8">
              <w:rPr>
                <w:rFonts w:ascii="Verdana" w:hAnsi="Verdana"/>
              </w:rPr>
              <w:lastRenderedPageBreak/>
              <w:t>turės pateikti pašalinimo pagrindų nebuvimą patvirtinančius dokumentus.</w:t>
            </w:r>
          </w:p>
          <w:bookmarkEnd w:id="17"/>
          <w:p w14:paraId="355B77A6" w14:textId="77777777" w:rsidR="00340AD6" w:rsidRPr="00F501B8" w:rsidRDefault="00340AD6" w:rsidP="00123AE8">
            <w:pPr>
              <w:tabs>
                <w:tab w:val="left" w:pos="1134"/>
              </w:tabs>
              <w:jc w:val="both"/>
              <w:rPr>
                <w:rFonts w:ascii="Verdana" w:hAnsi="Verdana"/>
                <w:b/>
                <w:bCs/>
              </w:rPr>
            </w:pPr>
          </w:p>
          <w:p w14:paraId="1109ECC1" w14:textId="77777777" w:rsidR="00340AD6" w:rsidRPr="00F501B8" w:rsidRDefault="00340AD6" w:rsidP="00123AE8">
            <w:pPr>
              <w:tabs>
                <w:tab w:val="left" w:pos="1134"/>
              </w:tabs>
              <w:jc w:val="both"/>
              <w:rPr>
                <w:rFonts w:ascii="Verdana" w:hAnsi="Verdana"/>
              </w:rPr>
            </w:pPr>
            <w:r w:rsidRPr="00F501B8">
              <w:rPr>
                <w:rFonts w:ascii="Verdana" w:hAnsi="Verdana"/>
              </w:rPr>
              <w:t>Jei dokumentas išduotas anksčiau, tačiau jame nurodytas galiojimo terminas ilgesnis nei pašalinimo pagrindų nebuvimą patvirtinančių dokumentų pagal EBVPD galutinis pateikimo terminas, toks dokumentas jo galiojimo laikotarpiu yra priimtinas.</w:t>
            </w:r>
          </w:p>
          <w:p w14:paraId="44CC6C99" w14:textId="77777777" w:rsidR="00340AD6" w:rsidRPr="00F501B8" w:rsidRDefault="00340AD6" w:rsidP="00123AE8">
            <w:pPr>
              <w:tabs>
                <w:tab w:val="left" w:pos="1134"/>
              </w:tabs>
              <w:jc w:val="both"/>
              <w:rPr>
                <w:rFonts w:ascii="Verdana" w:hAnsi="Verdana"/>
              </w:rPr>
            </w:pPr>
          </w:p>
          <w:p w14:paraId="716F042B" w14:textId="77777777" w:rsidR="00340AD6" w:rsidRPr="00F501B8" w:rsidRDefault="00340AD6" w:rsidP="00123AE8">
            <w:pPr>
              <w:tabs>
                <w:tab w:val="left" w:pos="1134"/>
              </w:tabs>
              <w:jc w:val="both"/>
              <w:rPr>
                <w:rFonts w:ascii="Verdana" w:hAnsi="Verdana"/>
                <w:b/>
                <w:bCs/>
                <w:i/>
                <w:iCs/>
                <w:u w:val="single"/>
              </w:rPr>
            </w:pPr>
            <w:r w:rsidRPr="00F501B8">
              <w:rPr>
                <w:rFonts w:ascii="Verdana" w:hAnsi="Verdana"/>
                <w:b/>
                <w:bCs/>
                <w:i/>
                <w:iCs/>
                <w:u w:val="single"/>
              </w:rPr>
              <w:t>PASTABA:</w:t>
            </w:r>
          </w:p>
          <w:p w14:paraId="4AFFD69D" w14:textId="77777777" w:rsidR="00340AD6" w:rsidRPr="00F501B8" w:rsidRDefault="00340AD6" w:rsidP="00123AE8">
            <w:pPr>
              <w:tabs>
                <w:tab w:val="left" w:pos="1134"/>
              </w:tabs>
              <w:jc w:val="both"/>
              <w:rPr>
                <w:rFonts w:ascii="Verdana" w:hAnsi="Verdana"/>
              </w:rPr>
            </w:pPr>
            <w:r w:rsidRPr="00F501B8">
              <w:rPr>
                <w:rFonts w:ascii="Verdana" w:hAnsi="Verdana"/>
              </w:rPr>
              <w:t>Pažymų, patvirtinančių VPĮ 46 straipsnyje nurodytų tiekėjo pašalinimo pagrindų nebuvimą, pateikti nereikalaujama. Jų perkančioji organizacija reikalaus tik turėdama pagrįstų abejonių dėl tiekėjo patikimumo.</w:t>
            </w:r>
          </w:p>
        </w:tc>
      </w:tr>
      <w:tr w:rsidR="00FB5D2E" w:rsidRPr="00F501B8" w14:paraId="637A2FD7" w14:textId="77777777" w:rsidTr="00DC4A9C">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79563E" w14:textId="281FBADC" w:rsidR="00FB5D2E" w:rsidRPr="00F501B8" w:rsidRDefault="00FB5D2E" w:rsidP="00123AE8">
            <w:pPr>
              <w:tabs>
                <w:tab w:val="left" w:pos="1134"/>
              </w:tabs>
              <w:jc w:val="both"/>
              <w:rPr>
                <w:rFonts w:ascii="Verdana" w:hAnsi="Verdana"/>
              </w:rPr>
            </w:pPr>
            <w:r w:rsidRPr="00F501B8">
              <w:rPr>
                <w:rFonts w:ascii="Verdana" w:hAnsi="Verdana"/>
              </w:rPr>
              <w:lastRenderedPageBreak/>
              <w:t>3.4.2.</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EE686F" w14:textId="4CDEE519" w:rsidR="00FB5D2E" w:rsidRPr="00F501B8" w:rsidRDefault="00FB5D2E" w:rsidP="00123AE8">
            <w:pPr>
              <w:tabs>
                <w:tab w:val="left" w:pos="1134"/>
              </w:tabs>
              <w:jc w:val="both"/>
              <w:rPr>
                <w:rFonts w:ascii="Verdana" w:hAnsi="Verdana"/>
              </w:rPr>
            </w:pPr>
            <w:r w:rsidRPr="00F501B8">
              <w:rPr>
                <w:rFonts w:ascii="Verdana" w:hAnsi="Verdana"/>
                <w:color w:val="000000" w:themeColor="text1"/>
              </w:rPr>
              <w:t>Tiekėjas yra neatlikęs jam paskirtos baudžiamojo poveikio priemonės – uždraudimo juridiniam asmeniui dalyvauti viešuosiuose pirkimuose.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2E8D45" w14:textId="77777777" w:rsidR="00FB5D2E" w:rsidRPr="00F501B8" w:rsidRDefault="00FB5D2E" w:rsidP="00123AE8">
            <w:pPr>
              <w:pStyle w:val="Betarp"/>
              <w:jc w:val="both"/>
              <w:rPr>
                <w:rFonts w:ascii="Verdana" w:eastAsia="Yu Mincho" w:hAnsi="Verdana" w:cs="Arial"/>
                <w:b/>
                <w:bCs/>
                <w:color w:val="000000" w:themeColor="text1"/>
                <w:szCs w:val="24"/>
              </w:rPr>
            </w:pPr>
            <w:r w:rsidRPr="00F501B8">
              <w:rPr>
                <w:rFonts w:ascii="Verdana" w:eastAsia="Yu Mincho" w:hAnsi="Verdana" w:cs="Arial"/>
                <w:b/>
                <w:bCs/>
                <w:color w:val="000000" w:themeColor="text1"/>
                <w:szCs w:val="24"/>
              </w:rPr>
              <w:t>VPĮ 46 straipsnio 2¹ dalis</w:t>
            </w:r>
          </w:p>
          <w:p w14:paraId="63EE54B3" w14:textId="77777777" w:rsidR="00FB5D2E" w:rsidRPr="00F501B8" w:rsidRDefault="00FB5D2E" w:rsidP="00123AE8">
            <w:pPr>
              <w:pStyle w:val="Betarp"/>
              <w:jc w:val="both"/>
              <w:rPr>
                <w:rFonts w:ascii="Verdana" w:eastAsia="Yu Mincho" w:hAnsi="Verdana" w:cs="Arial"/>
                <w:color w:val="000000" w:themeColor="text1"/>
                <w:szCs w:val="24"/>
              </w:rPr>
            </w:pPr>
          </w:p>
          <w:p w14:paraId="172930FC" w14:textId="49343F8D" w:rsidR="00FB5D2E" w:rsidRPr="00F501B8" w:rsidRDefault="00FB5D2E" w:rsidP="00123AE8">
            <w:pPr>
              <w:tabs>
                <w:tab w:val="left" w:pos="1134"/>
              </w:tabs>
              <w:jc w:val="both"/>
              <w:rPr>
                <w:rFonts w:ascii="Verdana" w:hAnsi="Verdana"/>
                <w:b/>
                <w:bCs/>
              </w:rPr>
            </w:pPr>
            <w:r w:rsidRPr="00F501B8">
              <w:rPr>
                <w:rFonts w:ascii="Verdana" w:eastAsia="Yu Mincho" w:hAnsi="Verdana" w:cs="Arial"/>
                <w:color w:val="000000" w:themeColor="text1"/>
              </w:rPr>
              <w:t>EBVPD III dalies D2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48F20A" w14:textId="298566CE" w:rsidR="00FB5D2E" w:rsidRPr="00F501B8" w:rsidRDefault="00FB5D2E" w:rsidP="00123AE8">
            <w:pPr>
              <w:pStyle w:val="Betarp"/>
              <w:jc w:val="both"/>
              <w:rPr>
                <w:rFonts w:ascii="Verdana" w:hAnsi="Verdana"/>
                <w:szCs w:val="24"/>
              </w:rPr>
            </w:pPr>
            <w:r w:rsidRPr="00F501B8">
              <w:rPr>
                <w:rFonts w:ascii="Verdana" w:hAnsi="Verdana"/>
                <w:color w:val="000000" w:themeColor="text1"/>
                <w:szCs w:val="24"/>
              </w:rPr>
              <w:t>Iš Lietuvoje įsteigtų subjektų įrodančių dokumentų nereikalaujama. Užtenka pateikto EBVPD.</w:t>
            </w:r>
          </w:p>
        </w:tc>
      </w:tr>
      <w:tr w:rsidR="00340AD6" w:rsidRPr="00F501B8" w14:paraId="5705CE53" w14:textId="77777777" w:rsidTr="00DC4A9C">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1EF78F" w14:textId="7DC5A39B" w:rsidR="00340AD6" w:rsidRPr="00F501B8" w:rsidRDefault="00340AD6" w:rsidP="00123AE8">
            <w:pPr>
              <w:tabs>
                <w:tab w:val="left" w:pos="1134"/>
              </w:tabs>
              <w:jc w:val="both"/>
              <w:rPr>
                <w:rFonts w:ascii="Verdana" w:hAnsi="Verdana"/>
              </w:rPr>
            </w:pPr>
            <w:bookmarkStart w:id="18" w:name="_Hlk90887843"/>
            <w:r w:rsidRPr="00F501B8">
              <w:rPr>
                <w:rFonts w:ascii="Verdana" w:hAnsi="Verdana"/>
              </w:rPr>
              <w:t>3.4.</w:t>
            </w:r>
            <w:r w:rsidR="00FB5D2E" w:rsidRPr="00F501B8">
              <w:rPr>
                <w:rFonts w:ascii="Verdana" w:hAnsi="Verdana"/>
              </w:rPr>
              <w:t>3</w:t>
            </w:r>
            <w:r w:rsidRPr="00F501B8">
              <w:rPr>
                <w:rFonts w:ascii="Verdana" w:hAnsi="Verdana"/>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0C0D0D" w14:textId="77777777" w:rsidR="00340AD6" w:rsidRPr="00F501B8" w:rsidRDefault="00340AD6" w:rsidP="00123AE8">
            <w:pPr>
              <w:tabs>
                <w:tab w:val="left" w:pos="1134"/>
              </w:tabs>
              <w:jc w:val="both"/>
              <w:rPr>
                <w:rFonts w:ascii="Verdana" w:hAnsi="Verdana"/>
                <w:b/>
                <w:bCs/>
              </w:rPr>
            </w:pPr>
            <w:r w:rsidRPr="00F501B8">
              <w:rPr>
                <w:rFonts w:ascii="Verdana" w:hAnsi="Verdana"/>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85D9F57" w14:textId="77777777" w:rsidR="00340AD6" w:rsidRPr="00F501B8" w:rsidRDefault="00340AD6" w:rsidP="00123AE8">
            <w:pPr>
              <w:tabs>
                <w:tab w:val="left" w:pos="1134"/>
              </w:tabs>
              <w:jc w:val="both"/>
              <w:rPr>
                <w:rFonts w:ascii="Verdana" w:hAnsi="Verdana"/>
                <w:b/>
                <w:bCs/>
              </w:rPr>
            </w:pPr>
          </w:p>
          <w:p w14:paraId="5AB68A92" w14:textId="77777777" w:rsidR="00340AD6" w:rsidRPr="00F501B8" w:rsidRDefault="00340AD6" w:rsidP="00123AE8">
            <w:pPr>
              <w:tabs>
                <w:tab w:val="left" w:pos="1134"/>
              </w:tabs>
              <w:jc w:val="both"/>
              <w:rPr>
                <w:rFonts w:ascii="Verdana" w:hAnsi="Verdana"/>
                <w:b/>
                <w:bCs/>
              </w:rPr>
            </w:pPr>
            <w:r w:rsidRPr="00F501B8">
              <w:rPr>
                <w:rFonts w:ascii="Verdana" w:hAnsi="Verdana"/>
              </w:rPr>
              <w:t>Laikoma, kad tiekėjas arba jo atsakingas asmuo nuteistas už aukščiau nurodytą nusikalstamą veiką, kai dėl:</w:t>
            </w:r>
          </w:p>
          <w:p w14:paraId="27EEE532" w14:textId="77777777" w:rsidR="00340AD6" w:rsidRPr="00F501B8" w:rsidRDefault="00340AD6" w:rsidP="00123AE8">
            <w:pPr>
              <w:tabs>
                <w:tab w:val="left" w:pos="1134"/>
              </w:tabs>
              <w:jc w:val="both"/>
              <w:rPr>
                <w:rFonts w:ascii="Verdana" w:hAnsi="Verdana"/>
                <w:b/>
                <w:bCs/>
              </w:rPr>
            </w:pPr>
            <w:r w:rsidRPr="00F501B8">
              <w:rPr>
                <w:rFonts w:ascii="Verdana" w:hAnsi="Verdana"/>
              </w:rPr>
              <w:t>1) tiekėjo, kuris yra fizinis asmuo, per pastaruosius 5 metus buvo priimtas ir įsiteisėjęs apkaltinamasis teismo nuosprendis ir šis asmuo turi neišnykusį ar nepanaikintą teistumą;</w:t>
            </w:r>
          </w:p>
          <w:p w14:paraId="12DB870F" w14:textId="77777777" w:rsidR="00340AD6" w:rsidRPr="00F501B8" w:rsidRDefault="00340AD6" w:rsidP="00123AE8">
            <w:pPr>
              <w:tabs>
                <w:tab w:val="left" w:pos="1134"/>
              </w:tabs>
              <w:jc w:val="both"/>
              <w:rPr>
                <w:rFonts w:ascii="Verdana" w:hAnsi="Verdana"/>
                <w:b/>
                <w:bCs/>
              </w:rPr>
            </w:pPr>
            <w:r w:rsidRPr="00F501B8">
              <w:rPr>
                <w:rFonts w:ascii="Verdana" w:hAnsi="Verdana"/>
                <w:bCs/>
              </w:rPr>
              <w:t xml:space="preserve">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w:t>
            </w:r>
            <w:r w:rsidRPr="00F501B8">
              <w:rPr>
                <w:rFonts w:ascii="Verdana" w:hAnsi="Verdana"/>
                <w:bCs/>
              </w:rPr>
              <w:lastRenderedPageBreak/>
              <w:t>tiekėjo šalies teisės aktų reikalavimus.</w:t>
            </w:r>
          </w:p>
          <w:p w14:paraId="0AD90067" w14:textId="77777777" w:rsidR="00340AD6" w:rsidRPr="00F501B8" w:rsidRDefault="00340AD6" w:rsidP="00123AE8">
            <w:pPr>
              <w:tabs>
                <w:tab w:val="left" w:pos="1134"/>
              </w:tabs>
              <w:jc w:val="both"/>
              <w:rPr>
                <w:rFonts w:ascii="Verdana" w:hAnsi="Verdana"/>
                <w:b/>
                <w:bCs/>
              </w:rPr>
            </w:pPr>
          </w:p>
          <w:p w14:paraId="41F11A80" w14:textId="77777777" w:rsidR="00340AD6" w:rsidRPr="00F501B8" w:rsidRDefault="00340AD6" w:rsidP="00123AE8">
            <w:pPr>
              <w:tabs>
                <w:tab w:val="left" w:pos="1134"/>
              </w:tabs>
              <w:jc w:val="both"/>
              <w:rPr>
                <w:rFonts w:ascii="Verdana" w:hAnsi="Verdana"/>
                <w:b/>
                <w:bCs/>
              </w:rPr>
            </w:pPr>
            <w:r w:rsidRPr="00F501B8">
              <w:rPr>
                <w:rFonts w:ascii="Verdana" w:hAnsi="Verdana"/>
              </w:rPr>
              <w:t>Tačiau ši nuostata netaikoma, jeigu:</w:t>
            </w:r>
          </w:p>
          <w:p w14:paraId="59928B59" w14:textId="77777777" w:rsidR="00340AD6" w:rsidRPr="00F501B8" w:rsidRDefault="00340AD6" w:rsidP="00123AE8">
            <w:pPr>
              <w:tabs>
                <w:tab w:val="left" w:pos="1134"/>
              </w:tabs>
              <w:jc w:val="both"/>
              <w:rPr>
                <w:rFonts w:ascii="Verdana" w:hAnsi="Verdana"/>
                <w:b/>
                <w:bCs/>
              </w:rPr>
            </w:pPr>
            <w:r w:rsidRPr="00F501B8">
              <w:rPr>
                <w:rFonts w:ascii="Verdana" w:hAnsi="Verdana"/>
              </w:rPr>
              <w:t>1) tiekėjas yra įsipareigojęs sumokėti mokesčius, įskaitant socialinio draudimo įmokas ir dėl to laikomas jau įvykdžiusiu šioje dalyje nurodytus įsipareigojimus;</w:t>
            </w:r>
          </w:p>
          <w:p w14:paraId="65F8AFEB" w14:textId="77777777" w:rsidR="00340AD6" w:rsidRPr="00F501B8" w:rsidRDefault="00340AD6" w:rsidP="00123AE8">
            <w:pPr>
              <w:tabs>
                <w:tab w:val="left" w:pos="1134"/>
              </w:tabs>
              <w:jc w:val="both"/>
              <w:rPr>
                <w:rFonts w:ascii="Verdana" w:hAnsi="Verdana"/>
                <w:b/>
                <w:bCs/>
              </w:rPr>
            </w:pPr>
            <w:r w:rsidRPr="00F501B8">
              <w:rPr>
                <w:rFonts w:ascii="Verdana" w:hAnsi="Verdana"/>
              </w:rPr>
              <w:t>2) įsiskolinimo suma neviršija 50 Eur (penkiasdešimt eurų);</w:t>
            </w:r>
          </w:p>
          <w:p w14:paraId="1081BB5E" w14:textId="77777777" w:rsidR="00340AD6" w:rsidRPr="00F501B8" w:rsidRDefault="00340AD6" w:rsidP="00123AE8">
            <w:pPr>
              <w:tabs>
                <w:tab w:val="left" w:pos="1134"/>
              </w:tabs>
              <w:jc w:val="both"/>
              <w:rPr>
                <w:rFonts w:ascii="Verdana" w:hAnsi="Verdana"/>
                <w:b/>
                <w:bCs/>
              </w:rPr>
            </w:pPr>
            <w:r w:rsidRPr="00F501B8">
              <w:rPr>
                <w:rFonts w:ascii="Verdana" w:hAnsi="Verdana"/>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FDB553" w14:textId="77777777" w:rsidR="00340AD6" w:rsidRPr="00F501B8" w:rsidRDefault="00340AD6" w:rsidP="00123AE8">
            <w:pPr>
              <w:tabs>
                <w:tab w:val="left" w:pos="1134"/>
              </w:tabs>
              <w:jc w:val="both"/>
              <w:rPr>
                <w:rFonts w:ascii="Verdana" w:hAnsi="Verdana"/>
                <w:b/>
                <w:bCs/>
              </w:rPr>
            </w:pPr>
            <w:r w:rsidRPr="00F501B8">
              <w:rPr>
                <w:rFonts w:ascii="Verdana" w:hAnsi="Verdana"/>
                <w:b/>
                <w:bCs/>
              </w:rPr>
              <w:lastRenderedPageBreak/>
              <w:t>VPĮ 46 straipsnio 3 dalis</w:t>
            </w:r>
          </w:p>
          <w:p w14:paraId="2F22297D" w14:textId="77777777" w:rsidR="00340AD6" w:rsidRPr="00F501B8" w:rsidRDefault="00340AD6" w:rsidP="00123AE8">
            <w:pPr>
              <w:tabs>
                <w:tab w:val="left" w:pos="1134"/>
              </w:tabs>
              <w:jc w:val="both"/>
              <w:rPr>
                <w:rFonts w:ascii="Verdana" w:hAnsi="Verdana"/>
              </w:rPr>
            </w:pPr>
          </w:p>
          <w:p w14:paraId="4C9E6F4F" w14:textId="77777777" w:rsidR="00340AD6" w:rsidRPr="00F501B8" w:rsidRDefault="00340AD6" w:rsidP="00123AE8">
            <w:pPr>
              <w:tabs>
                <w:tab w:val="left" w:pos="1134"/>
              </w:tabs>
              <w:jc w:val="both"/>
              <w:rPr>
                <w:rFonts w:ascii="Verdana" w:hAnsi="Verdana"/>
              </w:rPr>
            </w:pPr>
            <w:r w:rsidRPr="00F501B8">
              <w:rPr>
                <w:rFonts w:ascii="Verdana" w:hAnsi="Verdana"/>
              </w:rPr>
              <w:t>EBVPD III dalies B1 ir B2 punktai</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210DCD" w14:textId="77777777" w:rsidR="00340AD6" w:rsidRPr="00F501B8" w:rsidRDefault="00340AD6" w:rsidP="00123AE8">
            <w:pPr>
              <w:tabs>
                <w:tab w:val="left" w:pos="1134"/>
              </w:tabs>
              <w:jc w:val="both"/>
              <w:rPr>
                <w:rFonts w:ascii="Verdana" w:hAnsi="Verdana"/>
                <w:b/>
                <w:bCs/>
              </w:rPr>
            </w:pPr>
            <w:r w:rsidRPr="00F501B8">
              <w:rPr>
                <w:rFonts w:ascii="Verdana" w:hAnsi="Verdana"/>
              </w:rPr>
              <w:t>1) Dėl įsipareigojimų, susijusių su mokesčių mokėjimu, įvykdymo iš Lietuvoje įsteigtų subjektų prašoma:</w:t>
            </w:r>
          </w:p>
          <w:p w14:paraId="101B6517" w14:textId="77777777" w:rsidR="00340AD6" w:rsidRPr="00F501B8" w:rsidRDefault="00340AD6" w:rsidP="00123AE8">
            <w:pPr>
              <w:tabs>
                <w:tab w:val="left" w:pos="1134"/>
              </w:tabs>
              <w:jc w:val="both"/>
              <w:rPr>
                <w:rFonts w:ascii="Verdana" w:hAnsi="Verdana"/>
              </w:rPr>
            </w:pPr>
          </w:p>
          <w:p w14:paraId="0601E153" w14:textId="77777777" w:rsidR="00340AD6" w:rsidRPr="00F501B8" w:rsidRDefault="00340AD6" w:rsidP="00123AE8">
            <w:pPr>
              <w:tabs>
                <w:tab w:val="left" w:pos="1134"/>
              </w:tabs>
              <w:jc w:val="both"/>
              <w:rPr>
                <w:rFonts w:ascii="Verdana" w:hAnsi="Verdana"/>
              </w:rPr>
            </w:pPr>
            <w:r w:rsidRPr="00F501B8">
              <w:rPr>
                <w:rFonts w:ascii="Verdana" w:hAnsi="Verdana"/>
              </w:rPr>
              <w:t xml:space="preserve">• išrašo iš teismo sprendimo (jei toks yra) arba </w:t>
            </w:r>
          </w:p>
          <w:p w14:paraId="112DE8F3" w14:textId="77777777" w:rsidR="00340AD6" w:rsidRPr="00F501B8" w:rsidRDefault="00340AD6" w:rsidP="00123AE8">
            <w:pPr>
              <w:tabs>
                <w:tab w:val="left" w:pos="1134"/>
              </w:tabs>
              <w:jc w:val="both"/>
              <w:rPr>
                <w:rFonts w:ascii="Verdana" w:hAnsi="Verdana"/>
              </w:rPr>
            </w:pPr>
            <w:r w:rsidRPr="00F501B8">
              <w:rPr>
                <w:rFonts w:ascii="Verdana" w:hAnsi="Verdana"/>
              </w:rPr>
              <w:t xml:space="preserve">• Valstybinės mokesčių inspekcijos prie Lietuvos Respublikos finansų ministerijos išduoto dokumento, </w:t>
            </w:r>
          </w:p>
          <w:p w14:paraId="294E63CF" w14:textId="77777777" w:rsidR="00340AD6" w:rsidRPr="00F501B8" w:rsidRDefault="00340AD6" w:rsidP="00123AE8">
            <w:pPr>
              <w:tabs>
                <w:tab w:val="left" w:pos="1134"/>
              </w:tabs>
              <w:jc w:val="both"/>
              <w:rPr>
                <w:rFonts w:ascii="Verdana" w:hAnsi="Verdana"/>
              </w:rPr>
            </w:pPr>
            <w:r w:rsidRPr="00F501B8">
              <w:rPr>
                <w:rFonts w:ascii="Verdana" w:hAnsi="Verdana"/>
              </w:rPr>
              <w:t>• arba valstybės įmonės Registrų centro Lietuvos Respublikos Vyriausybės nustatyta tvarka išduoto dokumento, patvirtinančio jungtinius kompetentingų institucijų tvarkomus duomenis.</w:t>
            </w:r>
          </w:p>
          <w:p w14:paraId="3F57B226" w14:textId="77777777" w:rsidR="00340AD6" w:rsidRPr="00F501B8" w:rsidRDefault="00340AD6" w:rsidP="00123AE8">
            <w:pPr>
              <w:tabs>
                <w:tab w:val="left" w:pos="317"/>
              </w:tabs>
              <w:jc w:val="both"/>
              <w:rPr>
                <w:rFonts w:ascii="Verdana" w:hAnsi="Verdana"/>
              </w:rPr>
            </w:pPr>
            <w:r w:rsidRPr="00F501B8">
              <w:rPr>
                <w:rFonts w:ascii="Verdana" w:hAnsi="Verdana"/>
              </w:rPr>
              <w:t>Iš ne Lietuvoje įsteigtų subjektų reikalaujama:</w:t>
            </w:r>
          </w:p>
          <w:p w14:paraId="225A2D41" w14:textId="77777777" w:rsidR="00340AD6" w:rsidRPr="00F501B8" w:rsidRDefault="00340AD6" w:rsidP="00123AE8">
            <w:pPr>
              <w:numPr>
                <w:ilvl w:val="0"/>
                <w:numId w:val="24"/>
              </w:numPr>
              <w:tabs>
                <w:tab w:val="left" w:pos="317"/>
              </w:tabs>
              <w:ind w:left="0" w:firstLine="0"/>
              <w:jc w:val="both"/>
              <w:rPr>
                <w:rFonts w:ascii="Verdana" w:hAnsi="Verdana"/>
                <w:b/>
                <w:bCs/>
              </w:rPr>
            </w:pPr>
            <w:r w:rsidRPr="00F501B8">
              <w:rPr>
                <w:rFonts w:ascii="Verdana" w:hAnsi="Verdana"/>
              </w:rPr>
              <w:t>atitinkamos užsienio šalies institucijos dokumento</w:t>
            </w:r>
            <w:r w:rsidRPr="00F501B8">
              <w:rPr>
                <w:rFonts w:ascii="Verdana" w:hAnsi="Verdana"/>
                <w:vertAlign w:val="superscript"/>
              </w:rPr>
              <w:footnoteReference w:id="2"/>
            </w:r>
            <w:r w:rsidRPr="00F501B8">
              <w:rPr>
                <w:rFonts w:ascii="Verdana" w:hAnsi="Verdana"/>
              </w:rPr>
              <w:t>.</w:t>
            </w:r>
          </w:p>
          <w:p w14:paraId="7886DB18" w14:textId="77777777" w:rsidR="00340AD6" w:rsidRPr="00F501B8" w:rsidRDefault="00340AD6" w:rsidP="00123AE8">
            <w:pPr>
              <w:tabs>
                <w:tab w:val="left" w:pos="1134"/>
              </w:tabs>
              <w:jc w:val="both"/>
              <w:rPr>
                <w:rFonts w:ascii="Verdana" w:hAnsi="Verdana"/>
              </w:rPr>
            </w:pPr>
          </w:p>
          <w:p w14:paraId="689028AB" w14:textId="3AF5B16E" w:rsidR="00340AD6" w:rsidRPr="00F501B8" w:rsidRDefault="00340AD6" w:rsidP="00123AE8">
            <w:pPr>
              <w:tabs>
                <w:tab w:val="left" w:pos="1134"/>
              </w:tabs>
              <w:jc w:val="both"/>
              <w:rPr>
                <w:rFonts w:ascii="Verdana" w:hAnsi="Verdana"/>
                <w:i/>
                <w:iCs/>
              </w:rPr>
            </w:pPr>
            <w:r w:rsidRPr="00F501B8">
              <w:rPr>
                <w:rFonts w:ascii="Verdana" w:hAnsi="Verdana"/>
              </w:rPr>
              <w:t xml:space="preserve">Nurodyti dokumentai turi būti išduoti ne anksčiau kaip 120 dienų iki tos dienos, kai tiekėjas perkančiosios organizacijos prašymu </w:t>
            </w:r>
            <w:r w:rsidRPr="00F501B8">
              <w:rPr>
                <w:rFonts w:ascii="Verdana" w:hAnsi="Verdana"/>
              </w:rPr>
              <w:lastRenderedPageBreak/>
              <w:t>turės pateikti pašalinimo pagrindų nebuvimą patvirtinančius dokumentus.</w:t>
            </w:r>
          </w:p>
          <w:p w14:paraId="7D75192F" w14:textId="77777777" w:rsidR="00340AD6" w:rsidRPr="00F501B8" w:rsidRDefault="00340AD6" w:rsidP="00123AE8">
            <w:pPr>
              <w:tabs>
                <w:tab w:val="left" w:pos="1134"/>
              </w:tabs>
              <w:jc w:val="both"/>
              <w:rPr>
                <w:rFonts w:ascii="Verdana" w:hAnsi="Verdana"/>
                <w:i/>
                <w:iCs/>
              </w:rPr>
            </w:pPr>
          </w:p>
          <w:p w14:paraId="105423F4" w14:textId="77777777" w:rsidR="00340AD6" w:rsidRPr="00F501B8" w:rsidRDefault="00340AD6" w:rsidP="00123AE8">
            <w:pPr>
              <w:tabs>
                <w:tab w:val="left" w:pos="1134"/>
              </w:tabs>
              <w:jc w:val="both"/>
              <w:rPr>
                <w:rFonts w:ascii="Verdana" w:hAnsi="Verdana"/>
                <w:b/>
                <w:bCs/>
              </w:rPr>
            </w:pPr>
            <w:r w:rsidRPr="00F501B8">
              <w:rPr>
                <w:rFonts w:ascii="Verdana" w:hAnsi="Verdana"/>
              </w:rPr>
              <w:t>Jei dokumentas išduotas anksčiau, tačiau jame nurodytas galiojimo terminas ilgesnis nei pašalinimo pagrindų nebuvimą patvirtinančių dokumentų pagal EBVPD galutinis pateikimo terminas, toks dokumentas jo galiojimo laikotarpiu yra priimtinas.</w:t>
            </w:r>
          </w:p>
          <w:p w14:paraId="06F3EF22" w14:textId="77777777" w:rsidR="00340AD6" w:rsidRPr="00F501B8" w:rsidRDefault="00340AD6" w:rsidP="00123AE8">
            <w:pPr>
              <w:tabs>
                <w:tab w:val="left" w:pos="1134"/>
              </w:tabs>
              <w:jc w:val="both"/>
              <w:rPr>
                <w:rFonts w:ascii="Verdana" w:hAnsi="Verdana"/>
                <w:b/>
                <w:bCs/>
              </w:rPr>
            </w:pPr>
          </w:p>
          <w:p w14:paraId="57299443" w14:textId="77777777" w:rsidR="00340AD6" w:rsidRPr="00F501B8" w:rsidRDefault="00340AD6" w:rsidP="00123AE8">
            <w:pPr>
              <w:tabs>
                <w:tab w:val="left" w:pos="1134"/>
              </w:tabs>
              <w:jc w:val="both"/>
              <w:rPr>
                <w:rFonts w:ascii="Verdana" w:hAnsi="Verdana"/>
                <w:b/>
                <w:bCs/>
              </w:rPr>
            </w:pPr>
            <w:r w:rsidRPr="00F501B8">
              <w:rPr>
                <w:rFonts w:ascii="Verdana" w:hAnsi="Verdana"/>
              </w:rPr>
              <w:t>2) Dėl įsipareigojimų, susijusių su socialinio draudimo įmokų mokėjimu, įvykdymo iš Lietuvoje įsteigtų subjektų prašoma:</w:t>
            </w:r>
          </w:p>
          <w:p w14:paraId="7129AEEB" w14:textId="1D24AF07" w:rsidR="00340AD6" w:rsidRPr="00F501B8" w:rsidRDefault="00340AD6" w:rsidP="00123AE8">
            <w:pPr>
              <w:tabs>
                <w:tab w:val="left" w:pos="1134"/>
              </w:tabs>
              <w:jc w:val="both"/>
              <w:rPr>
                <w:rFonts w:ascii="Verdana" w:hAnsi="Verdana"/>
              </w:rPr>
            </w:pPr>
            <w:r w:rsidRPr="00F501B8">
              <w:rPr>
                <w:rFonts w:ascii="Verdana" w:hAnsi="Verdana"/>
              </w:rPr>
              <w:t xml:space="preserve">2.1) Jeigu tiekėjas yra juridinis asmuo, registruotas Lietuvos Respublikoje, iš jo nereikalaujama pateikti jokių šį reikalavimą įrodančių dokumentų. Perkančioji organizacija savarankiškai pasiūlymo pateikimo dieną patikrina duomenis nacionalinėje duomenų bazėje, adresu </w:t>
            </w:r>
            <w:hyperlink r:id="rId17" w:history="1">
              <w:r w:rsidRPr="00F501B8">
                <w:rPr>
                  <w:rStyle w:val="Hipersaitas"/>
                  <w:rFonts w:ascii="Verdana" w:hAnsi="Verdana"/>
                </w:rPr>
                <w:t>http://draudejai.sodra.lt/draudeju_viesi_duomenys/</w:t>
              </w:r>
            </w:hyperlink>
            <w:r w:rsidRPr="00F501B8">
              <w:rPr>
                <w:rFonts w:ascii="Verdana" w:hAnsi="Verdana"/>
              </w:rPr>
              <w:t>.</w:t>
            </w:r>
          </w:p>
          <w:p w14:paraId="672872BE" w14:textId="77777777" w:rsidR="00340AD6" w:rsidRPr="00F501B8" w:rsidRDefault="00340AD6" w:rsidP="00123AE8">
            <w:pPr>
              <w:tabs>
                <w:tab w:val="left" w:pos="1134"/>
              </w:tabs>
              <w:jc w:val="both"/>
              <w:rPr>
                <w:rFonts w:ascii="Verdana" w:hAnsi="Verdana"/>
                <w:b/>
                <w:bCs/>
              </w:rPr>
            </w:pPr>
          </w:p>
          <w:p w14:paraId="15C6C927" w14:textId="77777777" w:rsidR="00340AD6" w:rsidRPr="00F501B8" w:rsidRDefault="00340AD6" w:rsidP="00123AE8">
            <w:pPr>
              <w:tabs>
                <w:tab w:val="left" w:pos="1134"/>
              </w:tabs>
              <w:jc w:val="both"/>
              <w:rPr>
                <w:rFonts w:ascii="Verdana" w:hAnsi="Verdana"/>
                <w:b/>
                <w:bCs/>
              </w:rPr>
            </w:pPr>
            <w:r w:rsidRPr="00F501B8">
              <w:rPr>
                <w:rFonts w:ascii="Verdana" w:hAnsi="Verdana"/>
              </w:rPr>
              <w:t xml:space="preserve">Jeigu dėl Valstybinio socialinio draudimo fondo valdybos (toliau – „Sodra“) informacinės sistemos techninių </w:t>
            </w:r>
            <w:r w:rsidRPr="00F501B8">
              <w:rPr>
                <w:rFonts w:ascii="Verdana" w:hAnsi="Verdana"/>
              </w:rPr>
              <w:lastRenderedPageBreak/>
              <w:t>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61FA6C0" w14:textId="77777777" w:rsidR="00340AD6" w:rsidRPr="00F501B8" w:rsidRDefault="00340AD6" w:rsidP="00123AE8">
            <w:pPr>
              <w:tabs>
                <w:tab w:val="left" w:pos="1134"/>
              </w:tabs>
              <w:jc w:val="both"/>
              <w:rPr>
                <w:rFonts w:ascii="Verdana" w:hAnsi="Verdana"/>
                <w:b/>
                <w:bCs/>
              </w:rPr>
            </w:pPr>
            <w:r w:rsidRPr="00F501B8">
              <w:rPr>
                <w:rFonts w:ascii="Verdana" w:hAnsi="Verdana"/>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74CD577" w14:textId="77777777" w:rsidR="00340AD6" w:rsidRPr="00F501B8" w:rsidRDefault="00340AD6" w:rsidP="00123AE8">
            <w:pPr>
              <w:tabs>
                <w:tab w:val="left" w:pos="34"/>
                <w:tab w:val="left" w:pos="175"/>
              </w:tabs>
              <w:jc w:val="both"/>
              <w:rPr>
                <w:rFonts w:ascii="Verdana" w:hAnsi="Verdana"/>
              </w:rPr>
            </w:pPr>
            <w:r w:rsidRPr="00F501B8">
              <w:rPr>
                <w:rFonts w:ascii="Verdana" w:hAnsi="Verdana"/>
              </w:rPr>
              <w:t>Iš ne Lietuvoje įsteigtų subjektų reikalaujama:</w:t>
            </w:r>
          </w:p>
          <w:p w14:paraId="29A5F52C" w14:textId="77777777" w:rsidR="00340AD6" w:rsidRPr="00F501B8" w:rsidRDefault="00340AD6" w:rsidP="00123AE8">
            <w:pPr>
              <w:numPr>
                <w:ilvl w:val="0"/>
                <w:numId w:val="24"/>
              </w:numPr>
              <w:tabs>
                <w:tab w:val="left" w:pos="34"/>
                <w:tab w:val="left" w:pos="175"/>
              </w:tabs>
              <w:ind w:left="34" w:firstLine="0"/>
              <w:jc w:val="both"/>
              <w:rPr>
                <w:rFonts w:ascii="Verdana" w:hAnsi="Verdana"/>
                <w:b/>
                <w:bCs/>
              </w:rPr>
            </w:pPr>
            <w:r w:rsidRPr="00F501B8">
              <w:rPr>
                <w:rFonts w:ascii="Verdana" w:hAnsi="Verdana"/>
              </w:rPr>
              <w:t xml:space="preserve">atitinkamos užsienio šalies kompetentingos </w:t>
            </w:r>
            <w:r w:rsidRPr="00F501B8">
              <w:rPr>
                <w:rFonts w:ascii="Verdana" w:hAnsi="Verdana"/>
              </w:rPr>
              <w:lastRenderedPageBreak/>
              <w:t>institucijos dokumento</w:t>
            </w:r>
            <w:r w:rsidRPr="00F501B8">
              <w:rPr>
                <w:rFonts w:ascii="Verdana" w:hAnsi="Verdana"/>
                <w:vertAlign w:val="superscript"/>
              </w:rPr>
              <w:footnoteReference w:id="3"/>
            </w:r>
            <w:r w:rsidRPr="00F501B8">
              <w:rPr>
                <w:rFonts w:ascii="Verdana" w:hAnsi="Verdana"/>
              </w:rPr>
              <w:t>.</w:t>
            </w:r>
          </w:p>
          <w:p w14:paraId="5EBB62A3" w14:textId="77777777" w:rsidR="00340AD6" w:rsidRPr="00F501B8" w:rsidRDefault="00340AD6" w:rsidP="00123AE8">
            <w:pPr>
              <w:tabs>
                <w:tab w:val="left" w:pos="1134"/>
              </w:tabs>
              <w:jc w:val="both"/>
              <w:rPr>
                <w:rFonts w:ascii="Verdana" w:hAnsi="Verdana"/>
                <w:b/>
                <w:bCs/>
              </w:rPr>
            </w:pPr>
          </w:p>
          <w:p w14:paraId="55C3F642" w14:textId="045E3808" w:rsidR="00340AD6" w:rsidRPr="00F501B8" w:rsidRDefault="00340AD6" w:rsidP="00123AE8">
            <w:pPr>
              <w:tabs>
                <w:tab w:val="left" w:pos="1134"/>
              </w:tabs>
              <w:jc w:val="both"/>
              <w:rPr>
                <w:rFonts w:ascii="Verdana" w:hAnsi="Verdana"/>
                <w:i/>
                <w:iCs/>
              </w:rPr>
            </w:pPr>
            <w:r w:rsidRPr="00F501B8">
              <w:rPr>
                <w:rFonts w:ascii="Verdana" w:hAnsi="Verdana"/>
              </w:rPr>
              <w:t>Nurodyti dokumentai turi būti išduoti ne anksčiau kaip 120 dienų iki tos dienos, kai tiekėjas perkančiosios organizacijos prašymu turės pateikti pašalinimo pagrindų nebuvimą patvirtinančius dokumentus.</w:t>
            </w:r>
          </w:p>
          <w:p w14:paraId="59CB2328" w14:textId="77777777" w:rsidR="00340AD6" w:rsidRPr="00F501B8" w:rsidRDefault="00340AD6" w:rsidP="00123AE8">
            <w:pPr>
              <w:tabs>
                <w:tab w:val="left" w:pos="1134"/>
              </w:tabs>
              <w:jc w:val="both"/>
              <w:rPr>
                <w:rFonts w:ascii="Verdana" w:hAnsi="Verdana"/>
                <w:b/>
                <w:bCs/>
              </w:rPr>
            </w:pPr>
          </w:p>
          <w:p w14:paraId="6110A5EC" w14:textId="77777777" w:rsidR="00340AD6" w:rsidRPr="00F501B8" w:rsidRDefault="00340AD6" w:rsidP="00123AE8">
            <w:pPr>
              <w:tabs>
                <w:tab w:val="left" w:pos="1134"/>
              </w:tabs>
              <w:jc w:val="both"/>
              <w:rPr>
                <w:rFonts w:ascii="Verdana" w:hAnsi="Verdana"/>
              </w:rPr>
            </w:pPr>
            <w:r w:rsidRPr="00F501B8">
              <w:rPr>
                <w:rFonts w:ascii="Verdana" w:hAnsi="Verdana"/>
              </w:rPr>
              <w:t>Jei dokumentas išduotas anksčiau, tačiau jame nurodytas galiojimo terminas ilgesnis nei pašalinimo pagrindų nebuvimą patvirtinančių dokumentų pagal EBVPD galutinis pateikimo terminas, toks dokumentas jo galiojimo laikotarpiu yra priimtinas.</w:t>
            </w:r>
          </w:p>
          <w:p w14:paraId="56BA3A41" w14:textId="77777777" w:rsidR="00340AD6" w:rsidRPr="00F501B8" w:rsidRDefault="00340AD6" w:rsidP="00123AE8">
            <w:pPr>
              <w:tabs>
                <w:tab w:val="left" w:pos="1134"/>
              </w:tabs>
              <w:jc w:val="both"/>
              <w:rPr>
                <w:rFonts w:ascii="Verdana" w:hAnsi="Verdana"/>
              </w:rPr>
            </w:pPr>
          </w:p>
          <w:p w14:paraId="4159C28E" w14:textId="77777777" w:rsidR="00340AD6" w:rsidRPr="00F501B8" w:rsidRDefault="00340AD6" w:rsidP="00123AE8">
            <w:pPr>
              <w:tabs>
                <w:tab w:val="left" w:pos="1134"/>
              </w:tabs>
              <w:jc w:val="both"/>
              <w:rPr>
                <w:rFonts w:ascii="Verdana" w:hAnsi="Verdana"/>
                <w:b/>
                <w:bCs/>
                <w:i/>
                <w:iCs/>
                <w:u w:val="single"/>
              </w:rPr>
            </w:pPr>
            <w:r w:rsidRPr="00F501B8">
              <w:rPr>
                <w:rFonts w:ascii="Verdana" w:hAnsi="Verdana"/>
                <w:b/>
                <w:bCs/>
                <w:i/>
                <w:iCs/>
                <w:u w:val="single"/>
              </w:rPr>
              <w:t>PASTABA</w:t>
            </w:r>
          </w:p>
          <w:p w14:paraId="2B898D7D" w14:textId="77777777" w:rsidR="00340AD6" w:rsidRPr="00F501B8" w:rsidRDefault="00340AD6" w:rsidP="00123AE8">
            <w:pPr>
              <w:tabs>
                <w:tab w:val="left" w:pos="1134"/>
              </w:tabs>
              <w:jc w:val="both"/>
              <w:rPr>
                <w:rFonts w:ascii="Verdana" w:hAnsi="Verdana"/>
                <w:b/>
                <w:bCs/>
              </w:rPr>
            </w:pPr>
            <w:r w:rsidRPr="00F501B8">
              <w:rPr>
                <w:rFonts w:ascii="Verdana" w:hAnsi="Verdana"/>
                <w:b/>
                <w:bCs/>
              </w:rPr>
              <w:t xml:space="preserve">Pažymų, </w:t>
            </w:r>
            <w:r w:rsidRPr="00F501B8">
              <w:rPr>
                <w:rFonts w:ascii="Verdana" w:hAnsi="Verdana"/>
              </w:rPr>
              <w:t>patvirtinančių VPĮ 46 straipsnyje nurodytų tiekėjo pašalinimo pagrindų nebuvimą, pateikti nereikalaujama. Jų perkančioji organizacija reikalaus tik turėdama pagrįstų abejonių dėl tiekėjo patikimumo.</w:t>
            </w:r>
          </w:p>
        </w:tc>
      </w:tr>
      <w:bookmarkEnd w:id="18"/>
      <w:tr w:rsidR="00340AD6" w:rsidRPr="00F501B8" w14:paraId="6C656280" w14:textId="77777777" w:rsidTr="00DC4A9C">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AF2705" w14:textId="597997BD" w:rsidR="00340AD6" w:rsidRPr="00F501B8" w:rsidRDefault="00340AD6" w:rsidP="00123AE8">
            <w:pPr>
              <w:tabs>
                <w:tab w:val="left" w:pos="1134"/>
              </w:tabs>
              <w:jc w:val="both"/>
              <w:rPr>
                <w:rFonts w:ascii="Verdana" w:hAnsi="Verdana"/>
              </w:rPr>
            </w:pPr>
            <w:r w:rsidRPr="00F501B8">
              <w:rPr>
                <w:rFonts w:ascii="Verdana" w:hAnsi="Verdana"/>
              </w:rPr>
              <w:lastRenderedPageBreak/>
              <w:t>3.4..</w:t>
            </w:r>
            <w:r w:rsidR="00FB5D2E" w:rsidRPr="00F501B8">
              <w:rPr>
                <w:rFonts w:ascii="Verdana" w:hAnsi="Verdana"/>
              </w:rPr>
              <w:t>4</w:t>
            </w:r>
            <w:r w:rsidRPr="00F501B8">
              <w:rPr>
                <w:rFonts w:ascii="Verdana" w:hAnsi="Verdana"/>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78930E" w14:textId="77777777" w:rsidR="00340AD6" w:rsidRPr="00F501B8" w:rsidRDefault="00340AD6" w:rsidP="00123AE8">
            <w:pPr>
              <w:tabs>
                <w:tab w:val="left" w:pos="1134"/>
              </w:tabs>
              <w:jc w:val="both"/>
              <w:rPr>
                <w:rFonts w:ascii="Verdana" w:hAnsi="Verdana"/>
                <w:b/>
                <w:bCs/>
              </w:rPr>
            </w:pPr>
            <w:r w:rsidRPr="00F501B8">
              <w:rPr>
                <w:rFonts w:ascii="Verdana" w:hAnsi="Verdana"/>
              </w:rPr>
              <w:t xml:space="preserve">Tiekėjas su kitais tiekėjais yra sudaręs susitarimų, kuriais siekiama iškreipti konkurenciją </w:t>
            </w:r>
            <w:r w:rsidRPr="00F501B8">
              <w:rPr>
                <w:rFonts w:ascii="Verdana" w:hAnsi="Verdana"/>
              </w:rPr>
              <w:lastRenderedPageBreak/>
              <w:t>atliekamame pirkime, ir perkančioji organizacija dėl to turi įtikinamų duomenų.</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AE4851" w14:textId="77777777" w:rsidR="00340AD6" w:rsidRPr="00F501B8" w:rsidRDefault="00340AD6" w:rsidP="00123AE8">
            <w:pPr>
              <w:tabs>
                <w:tab w:val="left" w:pos="1134"/>
              </w:tabs>
              <w:jc w:val="both"/>
              <w:rPr>
                <w:rFonts w:ascii="Verdana" w:hAnsi="Verdana"/>
                <w:b/>
                <w:bCs/>
              </w:rPr>
            </w:pPr>
            <w:r w:rsidRPr="00F501B8">
              <w:rPr>
                <w:rFonts w:ascii="Verdana" w:hAnsi="Verdana"/>
                <w:b/>
                <w:bCs/>
              </w:rPr>
              <w:lastRenderedPageBreak/>
              <w:t xml:space="preserve">VPĮ 46 straipsnio </w:t>
            </w:r>
            <w:r w:rsidRPr="00F501B8">
              <w:rPr>
                <w:rFonts w:ascii="Verdana" w:hAnsi="Verdana"/>
                <w:b/>
                <w:bCs/>
              </w:rPr>
              <w:lastRenderedPageBreak/>
              <w:t>4 dalies 1 punktas</w:t>
            </w:r>
          </w:p>
          <w:p w14:paraId="69194029" w14:textId="77777777" w:rsidR="00340AD6" w:rsidRPr="00F501B8" w:rsidRDefault="00340AD6" w:rsidP="00123AE8">
            <w:pPr>
              <w:tabs>
                <w:tab w:val="left" w:pos="1134"/>
              </w:tabs>
              <w:jc w:val="both"/>
              <w:rPr>
                <w:rFonts w:ascii="Verdana" w:hAnsi="Verdana"/>
              </w:rPr>
            </w:pPr>
          </w:p>
          <w:p w14:paraId="08BF651A" w14:textId="77777777" w:rsidR="00340AD6" w:rsidRPr="00F501B8" w:rsidRDefault="00340AD6" w:rsidP="00123AE8">
            <w:pPr>
              <w:tabs>
                <w:tab w:val="left" w:pos="1134"/>
              </w:tabs>
              <w:jc w:val="both"/>
              <w:rPr>
                <w:rFonts w:ascii="Verdana" w:hAnsi="Verdana"/>
              </w:rPr>
            </w:pPr>
            <w:r w:rsidRPr="00F501B8">
              <w:rPr>
                <w:rFonts w:ascii="Verdana" w:hAnsi="Verdana"/>
              </w:rPr>
              <w:t>EBVPD III dalies C10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9641C1" w14:textId="77777777" w:rsidR="00340AD6" w:rsidRPr="00F501B8" w:rsidRDefault="00340AD6" w:rsidP="00123AE8">
            <w:pPr>
              <w:tabs>
                <w:tab w:val="left" w:pos="1134"/>
              </w:tabs>
              <w:jc w:val="both"/>
              <w:rPr>
                <w:rFonts w:ascii="Verdana" w:hAnsi="Verdana"/>
              </w:rPr>
            </w:pPr>
            <w:r w:rsidRPr="00F501B8">
              <w:rPr>
                <w:rFonts w:ascii="Verdana" w:hAnsi="Verdana"/>
              </w:rPr>
              <w:lastRenderedPageBreak/>
              <w:t xml:space="preserve">Iš Lietuvoje įsteigtų subjektų įrodančių dokumentų </w:t>
            </w:r>
            <w:r w:rsidRPr="00F501B8">
              <w:rPr>
                <w:rFonts w:ascii="Verdana" w:hAnsi="Verdana"/>
              </w:rPr>
              <w:lastRenderedPageBreak/>
              <w:t>nereikalaujama. Užtenka pateikto EBVPD.</w:t>
            </w:r>
          </w:p>
        </w:tc>
      </w:tr>
      <w:tr w:rsidR="00340AD6" w:rsidRPr="00F501B8" w14:paraId="42B5BAF7" w14:textId="77777777" w:rsidTr="00DC4A9C">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E2E71C" w14:textId="28BF22DA" w:rsidR="00340AD6" w:rsidRPr="00F501B8" w:rsidRDefault="00340AD6" w:rsidP="00123AE8">
            <w:pPr>
              <w:tabs>
                <w:tab w:val="left" w:pos="1134"/>
              </w:tabs>
              <w:jc w:val="both"/>
              <w:rPr>
                <w:rFonts w:ascii="Verdana" w:hAnsi="Verdana"/>
              </w:rPr>
            </w:pPr>
            <w:r w:rsidRPr="00F501B8">
              <w:rPr>
                <w:rFonts w:ascii="Verdana" w:hAnsi="Verdana"/>
              </w:rPr>
              <w:lastRenderedPageBreak/>
              <w:t>3.4..</w:t>
            </w:r>
            <w:r w:rsidR="00FB5D2E" w:rsidRPr="00F501B8">
              <w:rPr>
                <w:rFonts w:ascii="Verdana" w:hAnsi="Verdana"/>
              </w:rPr>
              <w:t>5</w:t>
            </w:r>
            <w:r w:rsidRPr="00F501B8">
              <w:rPr>
                <w:rFonts w:ascii="Verdana" w:hAnsi="Verdana"/>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C8E927" w14:textId="77777777" w:rsidR="00340AD6" w:rsidRPr="00F501B8" w:rsidRDefault="00340AD6" w:rsidP="00123AE8">
            <w:pPr>
              <w:tabs>
                <w:tab w:val="left" w:pos="1134"/>
              </w:tabs>
              <w:jc w:val="both"/>
              <w:rPr>
                <w:rFonts w:ascii="Verdana" w:hAnsi="Verdana"/>
                <w:b/>
                <w:bCs/>
              </w:rPr>
            </w:pPr>
            <w:r w:rsidRPr="00F501B8">
              <w:rPr>
                <w:rFonts w:ascii="Verdana" w:hAnsi="Verdana"/>
              </w:rPr>
              <w:t xml:space="preserve">Tiekėjas pirkimo metu pateko į interesų konflikto situaciją, kaip apibrėžta VPĮ 21 straipsnyje, ir atitinkamos padėties negalima ištaisyti. </w:t>
            </w:r>
          </w:p>
          <w:p w14:paraId="7AA537AF" w14:textId="77777777" w:rsidR="00340AD6" w:rsidRPr="00F501B8" w:rsidRDefault="00340AD6" w:rsidP="00123AE8">
            <w:pPr>
              <w:tabs>
                <w:tab w:val="left" w:pos="1134"/>
              </w:tabs>
              <w:jc w:val="both"/>
              <w:rPr>
                <w:rFonts w:ascii="Verdana" w:hAnsi="Verdana"/>
                <w:b/>
                <w:bCs/>
              </w:rPr>
            </w:pPr>
            <w:r w:rsidRPr="00F501B8">
              <w:rPr>
                <w:rFonts w:ascii="Verdana" w:hAnsi="Verdana"/>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562F75" w14:textId="77777777" w:rsidR="00340AD6" w:rsidRPr="00F501B8" w:rsidRDefault="00340AD6" w:rsidP="00123AE8">
            <w:pPr>
              <w:tabs>
                <w:tab w:val="left" w:pos="1134"/>
              </w:tabs>
              <w:jc w:val="both"/>
              <w:rPr>
                <w:rFonts w:ascii="Verdana" w:hAnsi="Verdana"/>
                <w:b/>
                <w:bCs/>
              </w:rPr>
            </w:pPr>
            <w:r w:rsidRPr="00F501B8">
              <w:rPr>
                <w:rFonts w:ascii="Verdana" w:hAnsi="Verdana"/>
                <w:b/>
                <w:bCs/>
              </w:rPr>
              <w:t>VPĮ 46 straipsnio 4 dalies 2 punktas</w:t>
            </w:r>
          </w:p>
          <w:p w14:paraId="18677126" w14:textId="77777777" w:rsidR="00340AD6" w:rsidRPr="00F501B8" w:rsidRDefault="00340AD6" w:rsidP="00123AE8">
            <w:pPr>
              <w:tabs>
                <w:tab w:val="left" w:pos="1134"/>
              </w:tabs>
              <w:jc w:val="both"/>
              <w:rPr>
                <w:rFonts w:ascii="Verdana" w:hAnsi="Verdana"/>
              </w:rPr>
            </w:pPr>
          </w:p>
          <w:p w14:paraId="536C89E2" w14:textId="77777777" w:rsidR="00340AD6" w:rsidRPr="00F501B8" w:rsidRDefault="00340AD6" w:rsidP="00123AE8">
            <w:pPr>
              <w:tabs>
                <w:tab w:val="left" w:pos="1134"/>
              </w:tabs>
              <w:jc w:val="both"/>
              <w:rPr>
                <w:rFonts w:ascii="Verdana" w:hAnsi="Verdana"/>
              </w:rPr>
            </w:pPr>
            <w:r w:rsidRPr="00F501B8">
              <w:rPr>
                <w:rFonts w:ascii="Verdana" w:hAnsi="Verdana"/>
              </w:rPr>
              <w:t>EBVPD III dalies C12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F27D18" w14:textId="77777777" w:rsidR="00340AD6" w:rsidRPr="00F501B8" w:rsidRDefault="00340AD6" w:rsidP="00123AE8">
            <w:pPr>
              <w:tabs>
                <w:tab w:val="left" w:pos="1134"/>
              </w:tabs>
              <w:jc w:val="both"/>
              <w:rPr>
                <w:rFonts w:ascii="Verdana" w:hAnsi="Verdana"/>
              </w:rPr>
            </w:pPr>
            <w:r w:rsidRPr="00F501B8">
              <w:rPr>
                <w:rFonts w:ascii="Verdana" w:hAnsi="Verdana"/>
              </w:rPr>
              <w:t>Iš Lietuvoje įsteigtų subjektų įrodančių dokumentų nereikalaujama. Užtenka pateikto EBVPD.</w:t>
            </w:r>
          </w:p>
        </w:tc>
      </w:tr>
      <w:tr w:rsidR="00340AD6" w:rsidRPr="00F501B8" w14:paraId="1387074E" w14:textId="77777777" w:rsidTr="00DC4A9C">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C194B7" w14:textId="47A8BBF8" w:rsidR="00340AD6" w:rsidRPr="00F501B8" w:rsidRDefault="00340AD6" w:rsidP="00123AE8">
            <w:pPr>
              <w:tabs>
                <w:tab w:val="left" w:pos="1134"/>
              </w:tabs>
              <w:jc w:val="both"/>
              <w:rPr>
                <w:rFonts w:ascii="Verdana" w:hAnsi="Verdana"/>
              </w:rPr>
            </w:pPr>
            <w:r w:rsidRPr="00F501B8">
              <w:rPr>
                <w:rFonts w:ascii="Verdana" w:hAnsi="Verdana"/>
              </w:rPr>
              <w:t>3.4..</w:t>
            </w:r>
            <w:r w:rsidR="00FB5D2E" w:rsidRPr="00F501B8">
              <w:rPr>
                <w:rFonts w:ascii="Verdana" w:hAnsi="Verdana"/>
              </w:rPr>
              <w:t>6</w:t>
            </w:r>
            <w:r w:rsidRPr="00F501B8">
              <w:rPr>
                <w:rFonts w:ascii="Verdana" w:hAnsi="Verdana"/>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72F531" w14:textId="77777777" w:rsidR="00340AD6" w:rsidRPr="00F501B8" w:rsidRDefault="00340AD6" w:rsidP="00123AE8">
            <w:pPr>
              <w:tabs>
                <w:tab w:val="left" w:pos="1134"/>
              </w:tabs>
              <w:jc w:val="both"/>
              <w:rPr>
                <w:rFonts w:ascii="Verdana" w:hAnsi="Verdana"/>
                <w:b/>
                <w:bCs/>
              </w:rPr>
            </w:pPr>
            <w:r w:rsidRPr="00F501B8">
              <w:rPr>
                <w:rFonts w:ascii="Verdana" w:hAnsi="Verdana"/>
              </w:rPr>
              <w:t>Pažeista konkurencija, kaip nustatyta VPĮ 27 straipsnio 3 ir 4 dalyse, ir atitinkamos padėties negalima ištaisyti.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3521EF" w14:textId="77777777" w:rsidR="00340AD6" w:rsidRPr="00F501B8" w:rsidRDefault="00340AD6" w:rsidP="00123AE8">
            <w:pPr>
              <w:tabs>
                <w:tab w:val="left" w:pos="1134"/>
              </w:tabs>
              <w:jc w:val="both"/>
              <w:rPr>
                <w:rFonts w:ascii="Verdana" w:hAnsi="Verdana"/>
                <w:b/>
                <w:bCs/>
              </w:rPr>
            </w:pPr>
            <w:r w:rsidRPr="00F501B8">
              <w:rPr>
                <w:rFonts w:ascii="Verdana" w:hAnsi="Verdana"/>
                <w:b/>
                <w:bCs/>
              </w:rPr>
              <w:t>VPĮ 46 straipsnio 4 dalies 3 punktas</w:t>
            </w:r>
          </w:p>
          <w:p w14:paraId="31638C17" w14:textId="77777777" w:rsidR="00340AD6" w:rsidRPr="00F501B8" w:rsidRDefault="00340AD6" w:rsidP="00123AE8">
            <w:pPr>
              <w:tabs>
                <w:tab w:val="left" w:pos="1134"/>
              </w:tabs>
              <w:jc w:val="both"/>
              <w:rPr>
                <w:rFonts w:ascii="Verdana" w:hAnsi="Verdana"/>
              </w:rPr>
            </w:pPr>
          </w:p>
          <w:p w14:paraId="53022605" w14:textId="77777777" w:rsidR="00340AD6" w:rsidRPr="00F501B8" w:rsidRDefault="00340AD6" w:rsidP="00123AE8">
            <w:pPr>
              <w:tabs>
                <w:tab w:val="left" w:pos="1134"/>
              </w:tabs>
              <w:jc w:val="both"/>
              <w:rPr>
                <w:rFonts w:ascii="Verdana" w:hAnsi="Verdana"/>
              </w:rPr>
            </w:pPr>
            <w:r w:rsidRPr="00F501B8">
              <w:rPr>
                <w:rFonts w:ascii="Verdana" w:hAnsi="Verdana"/>
              </w:rPr>
              <w:t xml:space="preserve">EBVPD III dalies C13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797B97" w14:textId="77777777" w:rsidR="00340AD6" w:rsidRPr="00F501B8" w:rsidRDefault="00340AD6" w:rsidP="00123AE8">
            <w:pPr>
              <w:tabs>
                <w:tab w:val="left" w:pos="1134"/>
              </w:tabs>
              <w:jc w:val="both"/>
              <w:rPr>
                <w:rFonts w:ascii="Verdana" w:hAnsi="Verdana"/>
              </w:rPr>
            </w:pPr>
            <w:r w:rsidRPr="00F501B8">
              <w:rPr>
                <w:rFonts w:ascii="Verdana" w:hAnsi="Verdana"/>
              </w:rPr>
              <w:t>Iš Lietuvoje įsteigtų subjektų įrodančių dokumentų nereikalaujama. Užtenka pateikto EBVPD.</w:t>
            </w:r>
          </w:p>
        </w:tc>
      </w:tr>
      <w:tr w:rsidR="00340AD6" w:rsidRPr="00F501B8" w14:paraId="19959755" w14:textId="77777777" w:rsidTr="00DC4A9C">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4AD7D1" w14:textId="2F3FEA78" w:rsidR="00340AD6" w:rsidRPr="00F501B8" w:rsidRDefault="00340AD6" w:rsidP="00123AE8">
            <w:pPr>
              <w:tabs>
                <w:tab w:val="left" w:pos="1134"/>
              </w:tabs>
              <w:jc w:val="both"/>
              <w:rPr>
                <w:rFonts w:ascii="Verdana" w:hAnsi="Verdana"/>
              </w:rPr>
            </w:pPr>
            <w:r w:rsidRPr="00F501B8">
              <w:rPr>
                <w:rFonts w:ascii="Verdana" w:hAnsi="Verdana"/>
              </w:rPr>
              <w:t>3.4..</w:t>
            </w:r>
            <w:r w:rsidR="00FB5D2E" w:rsidRPr="00F501B8">
              <w:rPr>
                <w:rFonts w:ascii="Verdana" w:hAnsi="Verdana"/>
              </w:rPr>
              <w:t>7</w:t>
            </w:r>
            <w:r w:rsidRPr="00F501B8">
              <w:rPr>
                <w:rFonts w:ascii="Verdana" w:hAnsi="Verdana"/>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464F02" w14:textId="77777777" w:rsidR="00340AD6" w:rsidRPr="00F501B8" w:rsidRDefault="00340AD6" w:rsidP="00123AE8">
            <w:pPr>
              <w:tabs>
                <w:tab w:val="left" w:pos="1134"/>
              </w:tabs>
              <w:jc w:val="both"/>
              <w:rPr>
                <w:rFonts w:ascii="Verdana" w:hAnsi="Verdana"/>
              </w:rPr>
            </w:pPr>
            <w:r w:rsidRPr="00F501B8">
              <w:rPr>
                <w:rFonts w:ascii="Verdana" w:hAnsi="Verdana"/>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051D0A6" w14:textId="77777777" w:rsidR="00340AD6" w:rsidRPr="00F501B8" w:rsidRDefault="00340AD6" w:rsidP="00123AE8">
            <w:pPr>
              <w:tabs>
                <w:tab w:val="left" w:pos="1134"/>
              </w:tabs>
              <w:jc w:val="both"/>
              <w:rPr>
                <w:rFonts w:ascii="Verdana" w:hAnsi="Verdana"/>
              </w:rPr>
            </w:pPr>
            <w:r w:rsidRPr="00F501B8">
              <w:rPr>
                <w:rFonts w:ascii="Verdana" w:hAnsi="Verdana"/>
              </w:rPr>
              <w:t xml:space="preserve">Šiuo pagrindu tiekėjas taip pat pašalinamas iš pirkimo procedūros, kai ankstesnių procedūrų, atliktų VPĮ, Viešųjų pirkimų, atliekamų gynybos ir saugumo srityje, įstatymo, Pirkimų, atliekamų vandentvarkos, energetikos, </w:t>
            </w:r>
            <w:r w:rsidRPr="00F501B8">
              <w:rPr>
                <w:rFonts w:ascii="Verdana" w:hAnsi="Verdana"/>
              </w:rPr>
              <w:lastRenderedPageBreak/>
              <w:t xml:space="preserve">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DBE50BC" w14:textId="77777777" w:rsidR="00340AD6" w:rsidRPr="00F501B8" w:rsidRDefault="00340AD6" w:rsidP="00123AE8">
            <w:pPr>
              <w:tabs>
                <w:tab w:val="left" w:pos="1134"/>
              </w:tabs>
              <w:jc w:val="both"/>
              <w:rPr>
                <w:rFonts w:ascii="Verdana" w:hAnsi="Verdana"/>
              </w:rPr>
            </w:pPr>
            <w:r w:rsidRPr="00F501B8">
              <w:rPr>
                <w:rFonts w:ascii="Verdana" w:hAnsi="Verdana"/>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2C33BC" w14:textId="77777777" w:rsidR="00340AD6" w:rsidRPr="00F501B8" w:rsidRDefault="00340AD6" w:rsidP="00123AE8">
            <w:pPr>
              <w:tabs>
                <w:tab w:val="left" w:pos="1134"/>
              </w:tabs>
              <w:jc w:val="both"/>
              <w:rPr>
                <w:rFonts w:ascii="Verdana" w:hAnsi="Verdana"/>
                <w:b/>
                <w:bCs/>
              </w:rPr>
            </w:pPr>
            <w:r w:rsidRPr="00F501B8">
              <w:rPr>
                <w:rFonts w:ascii="Verdana" w:hAnsi="Verdana"/>
                <w:b/>
                <w:bCs/>
              </w:rPr>
              <w:lastRenderedPageBreak/>
              <w:t>VPĮ 46 straipsnio 4 dalies 4 punktas</w:t>
            </w:r>
          </w:p>
          <w:p w14:paraId="6FC97B73" w14:textId="77777777" w:rsidR="00340AD6" w:rsidRPr="00F501B8" w:rsidRDefault="00340AD6" w:rsidP="00123AE8">
            <w:pPr>
              <w:tabs>
                <w:tab w:val="left" w:pos="1134"/>
              </w:tabs>
              <w:jc w:val="both"/>
              <w:rPr>
                <w:rFonts w:ascii="Verdana" w:hAnsi="Verdana"/>
              </w:rPr>
            </w:pPr>
          </w:p>
          <w:p w14:paraId="1F91E7E9" w14:textId="77777777" w:rsidR="00340AD6" w:rsidRPr="00F501B8" w:rsidRDefault="00340AD6" w:rsidP="00123AE8">
            <w:pPr>
              <w:tabs>
                <w:tab w:val="left" w:pos="1134"/>
              </w:tabs>
              <w:jc w:val="both"/>
              <w:rPr>
                <w:rFonts w:ascii="Verdana" w:hAnsi="Verdana"/>
              </w:rPr>
            </w:pPr>
            <w:r w:rsidRPr="00F501B8">
              <w:rPr>
                <w:rFonts w:ascii="Verdana" w:hAnsi="Verdana"/>
              </w:rPr>
              <w:t xml:space="preserve">EBVPD III dalies C15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7A964F" w14:textId="77777777" w:rsidR="00340AD6" w:rsidRPr="00F501B8" w:rsidRDefault="00340AD6" w:rsidP="00123AE8">
            <w:pPr>
              <w:tabs>
                <w:tab w:val="left" w:pos="1134"/>
              </w:tabs>
              <w:jc w:val="both"/>
              <w:rPr>
                <w:rFonts w:ascii="Verdana" w:hAnsi="Verdana"/>
              </w:rPr>
            </w:pPr>
            <w:r w:rsidRPr="00F501B8">
              <w:rPr>
                <w:rFonts w:ascii="Verdana" w:hAnsi="Verdana"/>
              </w:rPr>
              <w:t>Iš Lietuvoje įsteigtų subjektų įrodančių dokumentų nereikalaujama. Užtenka pateikto EBVPD.</w:t>
            </w:r>
          </w:p>
          <w:p w14:paraId="68E5252C" w14:textId="77777777" w:rsidR="00340AD6" w:rsidRPr="00F501B8" w:rsidRDefault="00340AD6" w:rsidP="00123AE8">
            <w:pPr>
              <w:tabs>
                <w:tab w:val="left" w:pos="1134"/>
              </w:tabs>
              <w:jc w:val="both"/>
              <w:rPr>
                <w:rFonts w:ascii="Verdana" w:hAnsi="Verdana"/>
              </w:rPr>
            </w:pPr>
          </w:p>
          <w:p w14:paraId="39CFE5F9" w14:textId="4212BB1C" w:rsidR="00340AD6" w:rsidRPr="00F501B8" w:rsidRDefault="00340AD6" w:rsidP="00123AE8">
            <w:pPr>
              <w:tabs>
                <w:tab w:val="left" w:pos="1134"/>
              </w:tabs>
              <w:jc w:val="both"/>
              <w:rPr>
                <w:rFonts w:ascii="Verdana" w:hAnsi="Verdana"/>
                <w:b/>
                <w:bCs/>
              </w:rPr>
            </w:pPr>
            <w:r w:rsidRPr="00F501B8">
              <w:rPr>
                <w:rFonts w:ascii="Verdana" w:hAnsi="Verdana"/>
                <w:b/>
                <w:bCs/>
              </w:rPr>
              <w:t>Priimant sprendimus dėl tiekėjo pašalinimo iš pirkimo procedūros šiame punkte nurodytu pašalinimo pagrindu, be kita ko, gali būti atsižvelgiama į pagal VPĮ 52 straipsnį skelbiamą informaciją:</w:t>
            </w:r>
          </w:p>
          <w:p w14:paraId="77B644E4" w14:textId="77777777" w:rsidR="00340AD6" w:rsidRPr="00F501B8" w:rsidRDefault="00340AD6" w:rsidP="00123AE8">
            <w:pPr>
              <w:tabs>
                <w:tab w:val="left" w:pos="1134"/>
              </w:tabs>
              <w:jc w:val="both"/>
              <w:rPr>
                <w:rFonts w:ascii="Verdana" w:hAnsi="Verdana"/>
                <w:b/>
                <w:bCs/>
              </w:rPr>
            </w:pPr>
          </w:p>
          <w:p w14:paraId="42DFAA50" w14:textId="7CF9520F" w:rsidR="00340AD6" w:rsidRPr="00F501B8" w:rsidRDefault="00FC20E4" w:rsidP="00123AE8">
            <w:pPr>
              <w:tabs>
                <w:tab w:val="left" w:pos="1134"/>
              </w:tabs>
              <w:jc w:val="both"/>
              <w:rPr>
                <w:rFonts w:ascii="Verdana" w:hAnsi="Verdana"/>
                <w:b/>
                <w:bCs/>
              </w:rPr>
            </w:pPr>
            <w:hyperlink r:id="rId18" w:history="1">
              <w:r w:rsidRPr="00F501B8">
                <w:rPr>
                  <w:rStyle w:val="Hipersaitas"/>
                  <w:rFonts w:ascii="Verdana" w:hAnsi="Verdana"/>
                </w:rPr>
                <w:t>https://vpt.lrv.lt/lt/nuorodos/kiti-</w:t>
              </w:r>
              <w:r w:rsidRPr="00F501B8">
                <w:rPr>
                  <w:rStyle w:val="Hipersaitas"/>
                  <w:rFonts w:ascii="Verdana" w:hAnsi="Verdana"/>
                </w:rPr>
                <w:lastRenderedPageBreak/>
                <w:t>duomenys/powerbi/melaginga-informacija-pateikusiu-tiekeju-sarasas-3/</w:t>
              </w:r>
            </w:hyperlink>
            <w:r w:rsidRPr="00F501B8">
              <w:rPr>
                <w:rFonts w:ascii="Verdana" w:hAnsi="Verdana"/>
              </w:rPr>
              <w:t xml:space="preserve"> </w:t>
            </w:r>
          </w:p>
        </w:tc>
      </w:tr>
      <w:tr w:rsidR="00340AD6" w:rsidRPr="00F501B8" w14:paraId="0E13F975" w14:textId="77777777" w:rsidTr="00DC4A9C">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BE758A" w14:textId="3EA8BC1F" w:rsidR="00340AD6" w:rsidRPr="00F501B8" w:rsidRDefault="00340AD6" w:rsidP="00123AE8">
            <w:pPr>
              <w:tabs>
                <w:tab w:val="left" w:pos="1134"/>
              </w:tabs>
              <w:jc w:val="both"/>
              <w:rPr>
                <w:rFonts w:ascii="Verdana" w:hAnsi="Verdana"/>
              </w:rPr>
            </w:pPr>
            <w:r w:rsidRPr="00F501B8">
              <w:rPr>
                <w:rFonts w:ascii="Verdana" w:hAnsi="Verdana"/>
              </w:rPr>
              <w:lastRenderedPageBreak/>
              <w:t>3.4..</w:t>
            </w:r>
            <w:r w:rsidR="00FB5D2E" w:rsidRPr="00F501B8">
              <w:rPr>
                <w:rFonts w:ascii="Verdana" w:hAnsi="Verdana"/>
              </w:rPr>
              <w:t>8</w:t>
            </w:r>
            <w:r w:rsidRPr="00F501B8">
              <w:rPr>
                <w:rFonts w:ascii="Verdana" w:hAnsi="Verdana"/>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B01BDA" w14:textId="77777777" w:rsidR="00340AD6" w:rsidRPr="00F501B8" w:rsidRDefault="00340AD6" w:rsidP="00123AE8">
            <w:pPr>
              <w:tabs>
                <w:tab w:val="left" w:pos="1134"/>
              </w:tabs>
              <w:jc w:val="both"/>
              <w:rPr>
                <w:rFonts w:ascii="Verdana" w:hAnsi="Verdana"/>
                <w:b/>
                <w:bCs/>
              </w:rPr>
            </w:pPr>
            <w:r w:rsidRPr="00F501B8">
              <w:rPr>
                <w:rFonts w:ascii="Verdana" w:hAnsi="Verdana"/>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296989" w14:textId="77777777" w:rsidR="00340AD6" w:rsidRPr="00F501B8" w:rsidRDefault="00340AD6" w:rsidP="00123AE8">
            <w:pPr>
              <w:tabs>
                <w:tab w:val="left" w:pos="1134"/>
              </w:tabs>
              <w:jc w:val="both"/>
              <w:rPr>
                <w:rFonts w:ascii="Verdana" w:hAnsi="Verdana"/>
                <w:b/>
                <w:bCs/>
              </w:rPr>
            </w:pPr>
            <w:r w:rsidRPr="00F501B8">
              <w:rPr>
                <w:rFonts w:ascii="Verdana" w:hAnsi="Verdana"/>
                <w:b/>
                <w:bCs/>
              </w:rPr>
              <w:t>VPĮ 46 straipsnio 4 dalies 5 punktas</w:t>
            </w:r>
          </w:p>
          <w:p w14:paraId="0CC2A9D4" w14:textId="77777777" w:rsidR="00340AD6" w:rsidRPr="00F501B8" w:rsidRDefault="00340AD6" w:rsidP="00123AE8">
            <w:pPr>
              <w:tabs>
                <w:tab w:val="left" w:pos="1134"/>
              </w:tabs>
              <w:jc w:val="both"/>
              <w:rPr>
                <w:rFonts w:ascii="Verdana" w:hAnsi="Verdana"/>
              </w:rPr>
            </w:pPr>
          </w:p>
          <w:p w14:paraId="5FD2FBF2" w14:textId="14762022" w:rsidR="00340AD6" w:rsidRPr="00F501B8" w:rsidRDefault="00340AD6" w:rsidP="00123AE8">
            <w:pPr>
              <w:tabs>
                <w:tab w:val="left" w:pos="1134"/>
              </w:tabs>
              <w:jc w:val="both"/>
              <w:rPr>
                <w:rFonts w:ascii="Verdana" w:hAnsi="Verdana"/>
              </w:rPr>
            </w:pPr>
            <w:r w:rsidRPr="00F501B8">
              <w:rPr>
                <w:rFonts w:ascii="Verdana" w:hAnsi="Verdana"/>
              </w:rPr>
              <w:t>EBVPD III dalies C15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185F7C" w14:textId="77777777" w:rsidR="00340AD6" w:rsidRPr="00F501B8" w:rsidRDefault="00340AD6" w:rsidP="00123AE8">
            <w:pPr>
              <w:tabs>
                <w:tab w:val="left" w:pos="1134"/>
              </w:tabs>
              <w:jc w:val="both"/>
              <w:rPr>
                <w:rFonts w:ascii="Verdana" w:hAnsi="Verdana"/>
              </w:rPr>
            </w:pPr>
            <w:r w:rsidRPr="00F501B8">
              <w:rPr>
                <w:rFonts w:ascii="Verdana" w:hAnsi="Verdana"/>
              </w:rPr>
              <w:t>Iš Lietuvoje įsteigtų subjektų įrodančių dokumentų nereikalaujama. Užtenka pateikto EBVPD.</w:t>
            </w:r>
          </w:p>
        </w:tc>
      </w:tr>
      <w:tr w:rsidR="00340AD6" w:rsidRPr="00F501B8" w14:paraId="5F521C78" w14:textId="77777777" w:rsidTr="00DC4A9C">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36D611" w14:textId="12BB87B4" w:rsidR="00340AD6" w:rsidRPr="00F501B8" w:rsidRDefault="00340AD6" w:rsidP="00123AE8">
            <w:pPr>
              <w:tabs>
                <w:tab w:val="left" w:pos="1134"/>
              </w:tabs>
              <w:jc w:val="both"/>
              <w:rPr>
                <w:rFonts w:ascii="Verdana" w:hAnsi="Verdana"/>
              </w:rPr>
            </w:pPr>
            <w:r w:rsidRPr="00F501B8">
              <w:rPr>
                <w:rFonts w:ascii="Verdana" w:hAnsi="Verdana"/>
              </w:rPr>
              <w:t>3.4..</w:t>
            </w:r>
            <w:r w:rsidR="00FB5D2E" w:rsidRPr="00F501B8">
              <w:rPr>
                <w:rFonts w:ascii="Verdana" w:hAnsi="Verdana"/>
              </w:rPr>
              <w:t>9</w:t>
            </w:r>
            <w:r w:rsidRPr="00F501B8">
              <w:rPr>
                <w:rFonts w:ascii="Verdana" w:hAnsi="Verdana"/>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BEF184" w14:textId="77777777" w:rsidR="00340AD6" w:rsidRPr="00F501B8" w:rsidRDefault="00340AD6" w:rsidP="00123AE8">
            <w:pPr>
              <w:tabs>
                <w:tab w:val="left" w:pos="1134"/>
              </w:tabs>
              <w:jc w:val="both"/>
              <w:rPr>
                <w:rFonts w:ascii="Verdana" w:hAnsi="Verdana"/>
              </w:rPr>
            </w:pPr>
            <w:r w:rsidRPr="00F501B8">
              <w:rPr>
                <w:rFonts w:ascii="Verdana" w:hAnsi="Verdana"/>
              </w:rPr>
              <w:t xml:space="preserve">Tiekėjas yra neįvykdęs sutarties, sudarytos vadovaujantis VPĮ, Viešųjų pirkimų, atliekamų </w:t>
            </w:r>
            <w:r w:rsidRPr="00F501B8">
              <w:rPr>
                <w:rFonts w:ascii="Verdana" w:hAnsi="Verdana"/>
              </w:rPr>
              <w:lastRenderedPageBreak/>
              <w:t xml:space="preserve">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844164B" w14:textId="77777777" w:rsidR="00340AD6" w:rsidRPr="00F501B8" w:rsidRDefault="00340AD6" w:rsidP="00123AE8">
            <w:pPr>
              <w:tabs>
                <w:tab w:val="left" w:pos="1134"/>
              </w:tabs>
              <w:jc w:val="both"/>
              <w:rPr>
                <w:rFonts w:ascii="Verdana" w:hAnsi="Verdana"/>
              </w:rPr>
            </w:pPr>
            <w:r w:rsidRPr="00F501B8">
              <w:rPr>
                <w:rFonts w:ascii="Verdana" w:hAnsi="Verdana"/>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w:t>
            </w:r>
            <w:r w:rsidRPr="00F501B8">
              <w:rPr>
                <w:rFonts w:ascii="Verdana" w:hAnsi="Verdana"/>
              </w:rPr>
              <w:lastRenderedPageBreak/>
              <w:t>terminas, buvo pareikalauta atlyginti žalą ar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17FDB6" w14:textId="77777777" w:rsidR="00340AD6" w:rsidRPr="00F501B8" w:rsidRDefault="00340AD6" w:rsidP="00123AE8">
            <w:pPr>
              <w:tabs>
                <w:tab w:val="left" w:pos="1134"/>
              </w:tabs>
              <w:jc w:val="both"/>
              <w:rPr>
                <w:rFonts w:ascii="Verdana" w:hAnsi="Verdana"/>
                <w:b/>
                <w:bCs/>
              </w:rPr>
            </w:pPr>
            <w:r w:rsidRPr="00F501B8">
              <w:rPr>
                <w:rFonts w:ascii="Verdana" w:hAnsi="Verdana"/>
                <w:b/>
                <w:bCs/>
              </w:rPr>
              <w:lastRenderedPageBreak/>
              <w:t xml:space="preserve">VPĮ 46 straipsnio </w:t>
            </w:r>
            <w:r w:rsidRPr="00F501B8">
              <w:rPr>
                <w:rFonts w:ascii="Verdana" w:hAnsi="Verdana"/>
                <w:b/>
                <w:bCs/>
              </w:rPr>
              <w:lastRenderedPageBreak/>
              <w:t>4 dalies 6 punktas</w:t>
            </w:r>
          </w:p>
          <w:p w14:paraId="5E6CF27A" w14:textId="77777777" w:rsidR="00340AD6" w:rsidRPr="00F501B8" w:rsidRDefault="00340AD6" w:rsidP="00123AE8">
            <w:pPr>
              <w:tabs>
                <w:tab w:val="left" w:pos="1134"/>
              </w:tabs>
              <w:jc w:val="both"/>
              <w:rPr>
                <w:rFonts w:ascii="Verdana" w:hAnsi="Verdana"/>
              </w:rPr>
            </w:pPr>
          </w:p>
          <w:p w14:paraId="5DCED38E" w14:textId="3F1599A7" w:rsidR="00340AD6" w:rsidRPr="00F501B8" w:rsidRDefault="00340AD6" w:rsidP="00123AE8">
            <w:pPr>
              <w:tabs>
                <w:tab w:val="left" w:pos="1134"/>
              </w:tabs>
              <w:jc w:val="both"/>
              <w:rPr>
                <w:rFonts w:ascii="Verdana" w:hAnsi="Verdana"/>
              </w:rPr>
            </w:pPr>
            <w:r w:rsidRPr="00F501B8">
              <w:rPr>
                <w:rFonts w:ascii="Verdana" w:hAnsi="Verdana"/>
              </w:rPr>
              <w:t>EBVPD III dalies C14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96CF04" w14:textId="77777777" w:rsidR="00340AD6" w:rsidRPr="00F501B8" w:rsidRDefault="00340AD6" w:rsidP="00123AE8">
            <w:pPr>
              <w:tabs>
                <w:tab w:val="left" w:pos="1134"/>
              </w:tabs>
              <w:jc w:val="both"/>
              <w:rPr>
                <w:rFonts w:ascii="Verdana" w:hAnsi="Verdana"/>
              </w:rPr>
            </w:pPr>
            <w:r w:rsidRPr="00F501B8">
              <w:rPr>
                <w:rFonts w:ascii="Verdana" w:hAnsi="Verdana"/>
              </w:rPr>
              <w:lastRenderedPageBreak/>
              <w:t xml:space="preserve">Iš Lietuvoje įsteigtų subjektų įrodančių dokumentų </w:t>
            </w:r>
            <w:r w:rsidRPr="00F501B8">
              <w:rPr>
                <w:rFonts w:ascii="Verdana" w:hAnsi="Verdana"/>
              </w:rPr>
              <w:lastRenderedPageBreak/>
              <w:t>nereikalaujama. Užtenka pateikto EBVPD.</w:t>
            </w:r>
          </w:p>
          <w:p w14:paraId="4E90C3E3" w14:textId="77777777" w:rsidR="00340AD6" w:rsidRPr="00F501B8" w:rsidRDefault="00340AD6" w:rsidP="00123AE8">
            <w:pPr>
              <w:tabs>
                <w:tab w:val="left" w:pos="1134"/>
              </w:tabs>
              <w:jc w:val="both"/>
              <w:rPr>
                <w:rFonts w:ascii="Verdana" w:hAnsi="Verdana"/>
              </w:rPr>
            </w:pPr>
          </w:p>
          <w:p w14:paraId="22B7C9D6" w14:textId="3AB4822C" w:rsidR="00340AD6" w:rsidRPr="00F501B8" w:rsidRDefault="00340AD6" w:rsidP="00123AE8">
            <w:pPr>
              <w:tabs>
                <w:tab w:val="left" w:pos="1134"/>
              </w:tabs>
              <w:jc w:val="both"/>
              <w:rPr>
                <w:rFonts w:ascii="Verdana" w:hAnsi="Verdana"/>
                <w:b/>
                <w:bCs/>
              </w:rPr>
            </w:pPr>
            <w:r w:rsidRPr="00F501B8">
              <w:rPr>
                <w:rFonts w:ascii="Verdana" w:hAnsi="Verdana"/>
                <w:b/>
                <w:bCs/>
              </w:rPr>
              <w:t>Priimant sprendimus dėl tiekėjo pašalinimo iš pirkimo procedūros šiame punkte nurodytu pašalinimo pagrindu, gali būti atsižvelgiama į pagal VPĮ 91 straipsnį skelbiamą informaciją:</w:t>
            </w:r>
          </w:p>
          <w:p w14:paraId="7FC6DF92" w14:textId="77777777" w:rsidR="00340AD6" w:rsidRPr="00F501B8" w:rsidRDefault="00340AD6" w:rsidP="00123AE8">
            <w:pPr>
              <w:tabs>
                <w:tab w:val="left" w:pos="1134"/>
              </w:tabs>
              <w:jc w:val="both"/>
              <w:rPr>
                <w:rFonts w:ascii="Verdana" w:hAnsi="Verdana"/>
              </w:rPr>
            </w:pPr>
          </w:p>
          <w:p w14:paraId="5C45DDCD" w14:textId="78E95E1A" w:rsidR="00340AD6" w:rsidRPr="00F501B8" w:rsidRDefault="00FC20E4" w:rsidP="00123AE8">
            <w:pPr>
              <w:tabs>
                <w:tab w:val="left" w:pos="1134"/>
              </w:tabs>
              <w:jc w:val="both"/>
              <w:rPr>
                <w:rFonts w:ascii="Verdana" w:hAnsi="Verdana"/>
              </w:rPr>
            </w:pPr>
            <w:hyperlink r:id="rId19" w:history="1">
              <w:r w:rsidRPr="00F501B8">
                <w:rPr>
                  <w:rStyle w:val="Hipersaitas"/>
                  <w:rFonts w:ascii="Verdana" w:hAnsi="Verdana"/>
                </w:rPr>
                <w:t>https://vpt.lrv.lt/lt/nuorodos/kiti-duomenys/powerbi/nepatikimi-tiekejai-1/</w:t>
              </w:r>
            </w:hyperlink>
          </w:p>
          <w:p w14:paraId="1B2B185B" w14:textId="2BCC0774" w:rsidR="00FB031D" w:rsidRPr="00F501B8" w:rsidRDefault="00FC20E4" w:rsidP="00123AE8">
            <w:pPr>
              <w:tabs>
                <w:tab w:val="left" w:pos="1134"/>
              </w:tabs>
              <w:jc w:val="both"/>
              <w:rPr>
                <w:rFonts w:ascii="Verdana" w:hAnsi="Verdana"/>
              </w:rPr>
            </w:pPr>
            <w:hyperlink r:id="rId20" w:history="1">
              <w:r w:rsidRPr="00F501B8">
                <w:rPr>
                  <w:rStyle w:val="Hipersaitas"/>
                  <w:rFonts w:ascii="Verdana" w:hAnsi="Verdana"/>
                </w:rPr>
                <w:t>https://vpt.lrv.lt/lt/pasalinimo-pagrindai-1/nepatikimu-koncesininku-sarasas-1/nepatikimu-koncesininku-sarasas/</w:t>
              </w:r>
            </w:hyperlink>
          </w:p>
        </w:tc>
      </w:tr>
      <w:tr w:rsidR="00340AD6" w:rsidRPr="00F501B8" w14:paraId="17078AD6" w14:textId="77777777" w:rsidTr="00DC4A9C">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5D0B1A" w14:textId="6896618B" w:rsidR="00340AD6" w:rsidRPr="00F501B8" w:rsidRDefault="00340AD6" w:rsidP="00123AE8">
            <w:pPr>
              <w:tabs>
                <w:tab w:val="left" w:pos="1134"/>
              </w:tabs>
              <w:jc w:val="both"/>
              <w:rPr>
                <w:rFonts w:ascii="Verdana" w:hAnsi="Verdana"/>
              </w:rPr>
            </w:pPr>
            <w:r w:rsidRPr="00F501B8">
              <w:rPr>
                <w:rFonts w:ascii="Verdana" w:hAnsi="Verdana"/>
              </w:rPr>
              <w:lastRenderedPageBreak/>
              <w:t>3.4..</w:t>
            </w:r>
            <w:r w:rsidR="00FB5D2E" w:rsidRPr="00F501B8">
              <w:rPr>
                <w:rFonts w:ascii="Verdana" w:hAnsi="Verdana"/>
              </w:rPr>
              <w:t>10</w:t>
            </w:r>
            <w:r w:rsidRPr="00F501B8">
              <w:rPr>
                <w:rFonts w:ascii="Verdana" w:hAnsi="Verdana"/>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AAA60D" w14:textId="6C28FC0B" w:rsidR="00340AD6" w:rsidRPr="00F501B8" w:rsidRDefault="00340AD6" w:rsidP="00123AE8">
            <w:pPr>
              <w:tabs>
                <w:tab w:val="left" w:pos="1134"/>
              </w:tabs>
              <w:jc w:val="both"/>
              <w:rPr>
                <w:rFonts w:ascii="Verdana" w:hAnsi="Verdana"/>
                <w:b/>
                <w:bCs/>
              </w:rPr>
            </w:pPr>
            <w:r w:rsidRPr="00F501B8">
              <w:rPr>
                <w:rFonts w:ascii="Verdana" w:hAnsi="Verdana"/>
              </w:rPr>
              <w:t>Tiekėjas yra padaręs rimtą profesinį pažeidimą, dėl kurio perkančioji organizacija abejoja tiekėjo sąžiningumu, kai jis</w:t>
            </w:r>
            <w:bookmarkStart w:id="19" w:name="part_030e6c6c64ba4f96a23474e439d1b80c"/>
            <w:bookmarkEnd w:id="19"/>
            <w:r w:rsidRPr="00F501B8">
              <w:rPr>
                <w:rFonts w:ascii="Verdana" w:hAnsi="Verdana"/>
              </w:rPr>
              <w:t xml:space="preserve"> yra padaręs finansinės atskaitomybės ir audito teisės aktų pažeidimą ir nuo jo padarymo dienos praėjo mažiau kaip vieni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B10C54" w14:textId="77777777" w:rsidR="00340AD6" w:rsidRPr="00F501B8" w:rsidRDefault="00340AD6" w:rsidP="00123AE8">
            <w:pPr>
              <w:tabs>
                <w:tab w:val="left" w:pos="1134"/>
              </w:tabs>
              <w:jc w:val="both"/>
              <w:rPr>
                <w:rFonts w:ascii="Verdana" w:hAnsi="Verdana"/>
                <w:b/>
                <w:bCs/>
              </w:rPr>
            </w:pPr>
            <w:r w:rsidRPr="00F501B8">
              <w:rPr>
                <w:rFonts w:ascii="Verdana" w:hAnsi="Verdana"/>
                <w:b/>
                <w:bCs/>
              </w:rPr>
              <w:t>VPĮ 46 straipsnio 4 dalies 7 punkto a papunktis</w:t>
            </w:r>
          </w:p>
          <w:p w14:paraId="5032B08E" w14:textId="77777777" w:rsidR="00340AD6" w:rsidRPr="00F501B8" w:rsidRDefault="00340AD6" w:rsidP="00123AE8">
            <w:pPr>
              <w:tabs>
                <w:tab w:val="left" w:pos="1134"/>
              </w:tabs>
              <w:jc w:val="both"/>
              <w:rPr>
                <w:rFonts w:ascii="Verdana" w:hAnsi="Verdana"/>
              </w:rPr>
            </w:pPr>
          </w:p>
          <w:p w14:paraId="43AC20B6" w14:textId="77777777" w:rsidR="00340AD6" w:rsidRPr="00F501B8" w:rsidRDefault="00340AD6" w:rsidP="00123AE8">
            <w:pPr>
              <w:tabs>
                <w:tab w:val="left" w:pos="1134"/>
              </w:tabs>
              <w:jc w:val="both"/>
              <w:rPr>
                <w:rFonts w:ascii="Verdana" w:hAnsi="Verdana"/>
              </w:rPr>
            </w:pPr>
            <w:r w:rsidRPr="00F501B8">
              <w:rPr>
                <w:rFonts w:ascii="Verdana" w:hAnsi="Verdana"/>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6FB9E3" w14:textId="77777777" w:rsidR="00340AD6" w:rsidRPr="00F501B8" w:rsidRDefault="00340AD6" w:rsidP="00123AE8">
            <w:pPr>
              <w:tabs>
                <w:tab w:val="left" w:pos="1134"/>
              </w:tabs>
              <w:jc w:val="both"/>
              <w:rPr>
                <w:rFonts w:ascii="Verdana" w:hAnsi="Verdana"/>
              </w:rPr>
            </w:pPr>
            <w:r w:rsidRPr="00F501B8">
              <w:rPr>
                <w:rFonts w:ascii="Verdana" w:hAnsi="Verdana"/>
              </w:rPr>
              <w:t>Iš Lietuvoje įsteigtų subjektų įrodančių dokumentų nereikalaujama. Užtenka pateikto EBVPD.</w:t>
            </w:r>
          </w:p>
          <w:p w14:paraId="023B1628" w14:textId="77777777" w:rsidR="00340AD6" w:rsidRPr="00F501B8" w:rsidRDefault="00340AD6" w:rsidP="00123AE8">
            <w:pPr>
              <w:tabs>
                <w:tab w:val="left" w:pos="1134"/>
              </w:tabs>
              <w:jc w:val="both"/>
              <w:rPr>
                <w:rFonts w:ascii="Verdana" w:hAnsi="Verdana"/>
              </w:rPr>
            </w:pPr>
            <w:r w:rsidRPr="00F501B8">
              <w:rPr>
                <w:rFonts w:ascii="Verdana" w:hAnsi="Verdana"/>
              </w:rPr>
              <w:t xml:space="preserve">Priimant sprendimus dėl tiekėjo pašalinimo iš pirkimo procedūros šiame punkte nurodytu pašalinimo pagrindu, be kita ko, atsižvelgiama į nacionalinėje duomenų bazėje adresu: </w:t>
            </w:r>
            <w:hyperlink r:id="rId21" w:history="1">
              <w:r w:rsidRPr="00F501B8">
                <w:rPr>
                  <w:rStyle w:val="Hipersaitas"/>
                  <w:rFonts w:ascii="Verdana" w:hAnsi="Verdana"/>
                </w:rPr>
                <w:t>https://www.registrucentras.lt/jar/p/index.php</w:t>
              </w:r>
            </w:hyperlink>
          </w:p>
          <w:p w14:paraId="2FCDA418" w14:textId="77777777" w:rsidR="00340AD6" w:rsidRPr="00F501B8" w:rsidRDefault="00340AD6" w:rsidP="00123AE8">
            <w:pPr>
              <w:tabs>
                <w:tab w:val="left" w:pos="1134"/>
              </w:tabs>
              <w:jc w:val="both"/>
              <w:rPr>
                <w:rFonts w:ascii="Verdana" w:hAnsi="Verdana"/>
              </w:rPr>
            </w:pPr>
            <w:r w:rsidRPr="00F501B8">
              <w:rPr>
                <w:rFonts w:ascii="Verdana" w:hAnsi="Verdana"/>
              </w:rPr>
              <w:t>paskelbtą informaciją, taip pat į šiame informaciniame pranešime pateiktą informaciją:</w:t>
            </w:r>
          </w:p>
          <w:p w14:paraId="7F1D02F6" w14:textId="50F645BE" w:rsidR="00340AD6" w:rsidRPr="00F501B8" w:rsidRDefault="00FC20E4" w:rsidP="00123AE8">
            <w:pPr>
              <w:tabs>
                <w:tab w:val="left" w:pos="1134"/>
              </w:tabs>
              <w:jc w:val="both"/>
              <w:rPr>
                <w:rFonts w:ascii="Verdana" w:hAnsi="Verdana"/>
                <w:b/>
                <w:bCs/>
              </w:rPr>
            </w:pPr>
            <w:hyperlink r:id="rId22" w:history="1">
              <w:r w:rsidRPr="00F501B8">
                <w:rPr>
                  <w:rStyle w:val="Hipersaitas"/>
                  <w:rFonts w:ascii="Verdana" w:hAnsi="Verdana"/>
                </w:rPr>
                <w:t>https://vpt.lrv.lt/lt/naujienos-3/finansiniu-ataskaitu-nepateikimas-gali-tapti-kliutimi-dalyvauti-viesuosiuose-pirkimuose/</w:t>
              </w:r>
            </w:hyperlink>
            <w:r w:rsidRPr="00F501B8">
              <w:rPr>
                <w:rFonts w:ascii="Verdana" w:hAnsi="Verdana"/>
              </w:rPr>
              <w:t xml:space="preserve"> </w:t>
            </w:r>
          </w:p>
        </w:tc>
      </w:tr>
      <w:tr w:rsidR="00340AD6" w:rsidRPr="00F501B8" w14:paraId="7096EB66" w14:textId="77777777" w:rsidTr="00DC4A9C">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DFE6F7" w14:textId="4A340F17" w:rsidR="00340AD6" w:rsidRPr="00F501B8" w:rsidRDefault="00340AD6" w:rsidP="00123AE8">
            <w:pPr>
              <w:tabs>
                <w:tab w:val="left" w:pos="1134"/>
              </w:tabs>
              <w:jc w:val="both"/>
              <w:rPr>
                <w:rFonts w:ascii="Verdana" w:hAnsi="Verdana"/>
              </w:rPr>
            </w:pPr>
            <w:r w:rsidRPr="00F501B8">
              <w:rPr>
                <w:rFonts w:ascii="Verdana" w:hAnsi="Verdana"/>
              </w:rPr>
              <w:t>3.4..1</w:t>
            </w:r>
            <w:r w:rsidR="00FB5D2E" w:rsidRPr="00F501B8">
              <w:rPr>
                <w:rFonts w:ascii="Verdana" w:hAnsi="Verdana"/>
              </w:rPr>
              <w:t>1</w:t>
            </w:r>
            <w:r w:rsidRPr="00F501B8">
              <w:rPr>
                <w:rFonts w:ascii="Verdana" w:hAnsi="Verdana"/>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AC68DF" w14:textId="77777777" w:rsidR="00340AD6" w:rsidRPr="00F501B8" w:rsidRDefault="00340AD6" w:rsidP="00123AE8">
            <w:pPr>
              <w:tabs>
                <w:tab w:val="left" w:pos="1134"/>
              </w:tabs>
              <w:jc w:val="both"/>
              <w:rPr>
                <w:rFonts w:ascii="Verdana" w:hAnsi="Verdana"/>
                <w:b/>
                <w:bCs/>
              </w:rPr>
            </w:pPr>
            <w:r w:rsidRPr="00F501B8">
              <w:rPr>
                <w:rFonts w:ascii="Verdana" w:hAnsi="Verdana"/>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F501B8">
              <w:rPr>
                <w:rFonts w:ascii="Verdana" w:hAnsi="Verdana"/>
                <w:vertAlign w:val="superscript"/>
              </w:rPr>
              <w:t>1</w:t>
            </w:r>
            <w:r w:rsidRPr="00F501B8">
              <w:rPr>
                <w:rFonts w:ascii="Verdana" w:hAnsi="Verdana"/>
              </w:rPr>
              <w:t xml:space="preserve"> straipsnio 1 dalyje.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40165F" w14:textId="77777777" w:rsidR="00340AD6" w:rsidRPr="00F501B8" w:rsidRDefault="00340AD6" w:rsidP="00123AE8">
            <w:pPr>
              <w:tabs>
                <w:tab w:val="left" w:pos="1134"/>
              </w:tabs>
              <w:jc w:val="both"/>
              <w:rPr>
                <w:rFonts w:ascii="Verdana" w:hAnsi="Verdana"/>
                <w:b/>
                <w:bCs/>
              </w:rPr>
            </w:pPr>
            <w:r w:rsidRPr="00F501B8">
              <w:rPr>
                <w:rFonts w:ascii="Verdana" w:hAnsi="Verdana"/>
                <w:b/>
                <w:bCs/>
              </w:rPr>
              <w:t>VPĮ 46 straipsnio 4 dalies 7 punkto b papunktis</w:t>
            </w:r>
          </w:p>
          <w:p w14:paraId="4CA6E871" w14:textId="77777777" w:rsidR="00340AD6" w:rsidRPr="00F501B8" w:rsidRDefault="00340AD6" w:rsidP="00123AE8">
            <w:pPr>
              <w:tabs>
                <w:tab w:val="left" w:pos="1134"/>
              </w:tabs>
              <w:jc w:val="both"/>
              <w:rPr>
                <w:rFonts w:ascii="Verdana" w:hAnsi="Verdana"/>
              </w:rPr>
            </w:pPr>
          </w:p>
          <w:p w14:paraId="3A301E28" w14:textId="77777777" w:rsidR="00340AD6" w:rsidRPr="00F501B8" w:rsidRDefault="00340AD6" w:rsidP="00123AE8">
            <w:pPr>
              <w:tabs>
                <w:tab w:val="left" w:pos="1134"/>
              </w:tabs>
              <w:jc w:val="both"/>
              <w:rPr>
                <w:rFonts w:ascii="Verdana" w:hAnsi="Verdana"/>
              </w:rPr>
            </w:pPr>
            <w:r w:rsidRPr="00F501B8">
              <w:rPr>
                <w:rFonts w:ascii="Verdana" w:hAnsi="Verdana"/>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01AC9C" w14:textId="77777777" w:rsidR="00340AD6" w:rsidRPr="00F501B8" w:rsidRDefault="00340AD6" w:rsidP="00123AE8">
            <w:pPr>
              <w:tabs>
                <w:tab w:val="left" w:pos="1134"/>
              </w:tabs>
              <w:jc w:val="both"/>
              <w:rPr>
                <w:rFonts w:ascii="Verdana" w:hAnsi="Verdana"/>
              </w:rPr>
            </w:pPr>
            <w:r w:rsidRPr="00F501B8">
              <w:rPr>
                <w:rFonts w:ascii="Verdana" w:hAnsi="Verdana"/>
              </w:rPr>
              <w:t>Iš Lietuvoje įsteigtų subjektų įrodančių dokumentų nereikalaujama. Užtenka pateikto EBVPD.</w:t>
            </w:r>
          </w:p>
          <w:p w14:paraId="5247D2D5" w14:textId="77777777" w:rsidR="00340AD6" w:rsidRPr="00F501B8" w:rsidRDefault="00340AD6" w:rsidP="00123AE8">
            <w:pPr>
              <w:tabs>
                <w:tab w:val="left" w:pos="1134"/>
              </w:tabs>
              <w:jc w:val="both"/>
              <w:rPr>
                <w:rFonts w:ascii="Verdana" w:hAnsi="Verdana"/>
                <w:b/>
                <w:bCs/>
              </w:rPr>
            </w:pPr>
          </w:p>
          <w:p w14:paraId="28702061" w14:textId="77777777" w:rsidR="00340AD6" w:rsidRPr="00F501B8" w:rsidRDefault="00340AD6" w:rsidP="00123AE8">
            <w:pPr>
              <w:tabs>
                <w:tab w:val="left" w:pos="1134"/>
              </w:tabs>
              <w:jc w:val="both"/>
              <w:rPr>
                <w:rFonts w:ascii="Verdana" w:hAnsi="Verdana"/>
                <w:b/>
                <w:bCs/>
              </w:rPr>
            </w:pPr>
            <w:r w:rsidRPr="00F501B8">
              <w:rPr>
                <w:rFonts w:ascii="Verdana" w:hAnsi="Verdana"/>
              </w:rPr>
              <w:t>Priimant sprendimus dėl tiekėjo pašalinimo iš pirkimo procedūros šiame punkte nurodytu pašalinimo pagrindu, be kita ko, atsižvelgiama į</w:t>
            </w:r>
            <w:r w:rsidRPr="00F501B8">
              <w:rPr>
                <w:rFonts w:ascii="Verdana" w:hAnsi="Verdana"/>
                <w:b/>
                <w:bCs/>
              </w:rPr>
              <w:t xml:space="preserve"> </w:t>
            </w:r>
            <w:r w:rsidRPr="00F501B8">
              <w:rPr>
                <w:rFonts w:ascii="Verdana" w:hAnsi="Verdana"/>
              </w:rPr>
              <w:t xml:space="preserve">nacionalinėje duomenų bazėje adresu </w:t>
            </w:r>
            <w:hyperlink r:id="rId23">
              <w:r w:rsidRPr="00F501B8">
                <w:rPr>
                  <w:rStyle w:val="Hipersaitas"/>
                  <w:rFonts w:ascii="Verdana" w:hAnsi="Verdana"/>
                </w:rPr>
                <w:t>https://www.vmi.lt/evmi/mokesciu-moketoju-</w:t>
              </w:r>
              <w:r w:rsidRPr="00F501B8">
                <w:rPr>
                  <w:rStyle w:val="Hipersaitas"/>
                  <w:rFonts w:ascii="Verdana" w:hAnsi="Verdana"/>
                </w:rPr>
                <w:lastRenderedPageBreak/>
                <w:t>informacija</w:t>
              </w:r>
            </w:hyperlink>
            <w:r w:rsidRPr="00F501B8">
              <w:rPr>
                <w:rFonts w:ascii="Verdana" w:hAnsi="Verdana"/>
              </w:rPr>
              <w:t xml:space="preserve"> skelbiamą informaciją.</w:t>
            </w:r>
          </w:p>
        </w:tc>
      </w:tr>
      <w:tr w:rsidR="00340AD6" w:rsidRPr="00F501B8" w14:paraId="478C7A17" w14:textId="77777777" w:rsidTr="00DC4A9C">
        <w:trPr>
          <w:trHeight w:val="3955"/>
        </w:trPr>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AD0647" w14:textId="4A33C171" w:rsidR="00340AD6" w:rsidRPr="00F501B8" w:rsidRDefault="00340AD6" w:rsidP="00123AE8">
            <w:pPr>
              <w:tabs>
                <w:tab w:val="left" w:pos="1134"/>
              </w:tabs>
              <w:jc w:val="both"/>
              <w:rPr>
                <w:rFonts w:ascii="Verdana" w:hAnsi="Verdana"/>
              </w:rPr>
            </w:pPr>
            <w:r w:rsidRPr="00F501B8">
              <w:rPr>
                <w:rFonts w:ascii="Verdana" w:hAnsi="Verdana"/>
              </w:rPr>
              <w:lastRenderedPageBreak/>
              <w:t>3.4..1</w:t>
            </w:r>
            <w:r w:rsidR="00FB5D2E" w:rsidRPr="00F501B8">
              <w:rPr>
                <w:rFonts w:ascii="Verdana" w:hAnsi="Verdana"/>
              </w:rPr>
              <w:t>2.</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D6AAA8" w14:textId="77777777" w:rsidR="00340AD6" w:rsidRPr="00F501B8" w:rsidRDefault="00340AD6" w:rsidP="00123AE8">
            <w:pPr>
              <w:tabs>
                <w:tab w:val="left" w:pos="1134"/>
              </w:tabs>
              <w:jc w:val="both"/>
              <w:rPr>
                <w:rFonts w:ascii="Verdana" w:hAnsi="Verdana"/>
              </w:rPr>
            </w:pPr>
            <w:r w:rsidRPr="00F501B8">
              <w:rPr>
                <w:rFonts w:ascii="Verdana" w:hAnsi="Verdana"/>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5DD934" w14:textId="77777777" w:rsidR="00340AD6" w:rsidRPr="00F501B8" w:rsidRDefault="00340AD6" w:rsidP="00123AE8">
            <w:pPr>
              <w:tabs>
                <w:tab w:val="left" w:pos="1134"/>
              </w:tabs>
              <w:jc w:val="both"/>
              <w:rPr>
                <w:rFonts w:ascii="Verdana" w:hAnsi="Verdana"/>
                <w:b/>
                <w:bCs/>
              </w:rPr>
            </w:pPr>
            <w:r w:rsidRPr="00F501B8">
              <w:rPr>
                <w:rFonts w:ascii="Verdana" w:hAnsi="Verdana"/>
                <w:b/>
                <w:bCs/>
              </w:rPr>
              <w:t>VPĮ 46 straipsnio 4 dalies 7 punkto c papunktis</w:t>
            </w:r>
          </w:p>
          <w:p w14:paraId="53628891" w14:textId="77777777" w:rsidR="00340AD6" w:rsidRPr="00F501B8" w:rsidRDefault="00340AD6" w:rsidP="00123AE8">
            <w:pPr>
              <w:tabs>
                <w:tab w:val="left" w:pos="1134"/>
              </w:tabs>
              <w:jc w:val="both"/>
              <w:rPr>
                <w:rFonts w:ascii="Verdana" w:hAnsi="Verdana"/>
              </w:rPr>
            </w:pPr>
          </w:p>
          <w:p w14:paraId="061DF301" w14:textId="77777777" w:rsidR="00340AD6" w:rsidRPr="00F501B8" w:rsidRDefault="00340AD6" w:rsidP="00123AE8">
            <w:pPr>
              <w:tabs>
                <w:tab w:val="left" w:pos="1134"/>
              </w:tabs>
              <w:jc w:val="both"/>
              <w:rPr>
                <w:rFonts w:ascii="Verdana" w:hAnsi="Verdana"/>
              </w:rPr>
            </w:pPr>
            <w:r w:rsidRPr="00F501B8">
              <w:rPr>
                <w:rFonts w:ascii="Verdana" w:hAnsi="Verdana"/>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00160D" w14:textId="77777777" w:rsidR="00340AD6" w:rsidRPr="00F501B8" w:rsidRDefault="00340AD6" w:rsidP="00123AE8">
            <w:pPr>
              <w:tabs>
                <w:tab w:val="left" w:pos="1134"/>
              </w:tabs>
              <w:jc w:val="both"/>
              <w:rPr>
                <w:rFonts w:ascii="Verdana" w:hAnsi="Verdana"/>
              </w:rPr>
            </w:pPr>
            <w:r w:rsidRPr="00F501B8">
              <w:rPr>
                <w:rFonts w:ascii="Verdana" w:hAnsi="Verdana"/>
              </w:rPr>
              <w:t>Iš Lietuvoje įsteigtų subjektų įrodančių dokumentų nereikalaujama. Užtenka pateikto EBVPD.</w:t>
            </w:r>
          </w:p>
          <w:p w14:paraId="0C5ABC67" w14:textId="77777777" w:rsidR="00340AD6" w:rsidRPr="00F501B8" w:rsidRDefault="00340AD6" w:rsidP="00123AE8">
            <w:pPr>
              <w:tabs>
                <w:tab w:val="left" w:pos="1134"/>
              </w:tabs>
              <w:jc w:val="both"/>
              <w:rPr>
                <w:rFonts w:ascii="Verdana" w:hAnsi="Verdana"/>
              </w:rPr>
            </w:pPr>
          </w:p>
          <w:p w14:paraId="0FFA806E" w14:textId="3E90EEF5" w:rsidR="00340AD6" w:rsidRPr="00F501B8" w:rsidRDefault="00340AD6" w:rsidP="00123AE8">
            <w:pPr>
              <w:tabs>
                <w:tab w:val="left" w:pos="1134"/>
              </w:tabs>
              <w:jc w:val="both"/>
              <w:rPr>
                <w:rFonts w:ascii="Verdana" w:hAnsi="Verdana"/>
                <w:b/>
                <w:bCs/>
              </w:rPr>
            </w:pPr>
            <w:r w:rsidRPr="00F501B8">
              <w:rPr>
                <w:rFonts w:ascii="Verdana" w:hAnsi="Verdana"/>
                <w:b/>
                <w:bCs/>
              </w:rPr>
              <w:t>Priimant sprendimus dėl tiekėjo pašalinimo iš pirkimo procedūros šiame punkte nurodytu pašalinimo pagrindu, be kita ko, atsižvelgiama į nacionalinėje duomenų bazėje adresu:</w:t>
            </w:r>
          </w:p>
          <w:p w14:paraId="181DBA9B" w14:textId="1DD1AB3C" w:rsidR="00340AD6" w:rsidRPr="00F501B8" w:rsidRDefault="00340AD6" w:rsidP="00123AE8">
            <w:pPr>
              <w:tabs>
                <w:tab w:val="left" w:pos="1134"/>
              </w:tabs>
              <w:jc w:val="both"/>
              <w:rPr>
                <w:rFonts w:ascii="Verdana" w:hAnsi="Verdana"/>
              </w:rPr>
            </w:pPr>
            <w:hyperlink r:id="rId24" w:history="1">
              <w:r w:rsidRPr="00F501B8">
                <w:rPr>
                  <w:rStyle w:val="Hipersaitas"/>
                  <w:rFonts w:ascii="Verdana" w:hAnsi="Verdana"/>
                </w:rPr>
                <w:t>https://kt.gov.lt/lt/atviri-duomenys/diskvalifikavimas-is-viesuju-pirkimu</w:t>
              </w:r>
            </w:hyperlink>
            <w:r w:rsidRPr="00F501B8">
              <w:rPr>
                <w:rFonts w:ascii="Verdana" w:hAnsi="Verdana"/>
              </w:rPr>
              <w:t xml:space="preserve"> skelbiamą informaciją.</w:t>
            </w:r>
          </w:p>
        </w:tc>
      </w:tr>
    </w:tbl>
    <w:p w14:paraId="29C6C1C4" w14:textId="77777777" w:rsidR="00340AD6" w:rsidRPr="00F501B8" w:rsidRDefault="00340AD6" w:rsidP="00123AE8">
      <w:pPr>
        <w:tabs>
          <w:tab w:val="left" w:pos="1134"/>
        </w:tabs>
        <w:ind w:firstLine="709"/>
        <w:jc w:val="both"/>
        <w:rPr>
          <w:rFonts w:ascii="Verdana" w:hAnsi="Verdana"/>
        </w:rPr>
      </w:pPr>
    </w:p>
    <w:p w14:paraId="05B3BEC0" w14:textId="0FA2E8DA" w:rsidR="00A310BA" w:rsidRPr="00F501B8" w:rsidRDefault="0080578D" w:rsidP="00123AE8">
      <w:pPr>
        <w:tabs>
          <w:tab w:val="left" w:pos="1134"/>
        </w:tabs>
        <w:ind w:firstLine="709"/>
        <w:jc w:val="both"/>
        <w:rPr>
          <w:rFonts w:ascii="Verdana" w:hAnsi="Verdana"/>
        </w:rPr>
      </w:pPr>
      <w:r w:rsidRPr="00F501B8">
        <w:rPr>
          <w:rFonts w:ascii="Verdana" w:hAnsi="Verdana"/>
        </w:rPr>
        <w:t xml:space="preserve">3.5. </w:t>
      </w:r>
      <w:r w:rsidR="00A310BA" w:rsidRPr="00F501B8">
        <w:rPr>
          <w:rFonts w:ascii="Verdana" w:hAnsi="Verdana"/>
        </w:rPr>
        <w:t>Tiekėjų kvalifikacijos reikalavimai:</w:t>
      </w:r>
    </w:p>
    <w:tbl>
      <w:tblPr>
        <w:tblW w:w="9810"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2"/>
        <w:gridCol w:w="4253"/>
        <w:gridCol w:w="7"/>
        <w:gridCol w:w="4848"/>
      </w:tblGrid>
      <w:tr w:rsidR="00D168DE" w:rsidRPr="00F501B8" w14:paraId="57A8AB6F" w14:textId="77777777" w:rsidTr="00DC4A9C">
        <w:trPr>
          <w:trHeight w:val="491"/>
        </w:trPr>
        <w:tc>
          <w:tcPr>
            <w:tcW w:w="702" w:type="dxa"/>
            <w:vAlign w:val="center"/>
          </w:tcPr>
          <w:p w14:paraId="338C087D" w14:textId="77777777" w:rsidR="00D168DE" w:rsidRPr="00F501B8" w:rsidRDefault="00D168DE" w:rsidP="00123AE8">
            <w:pPr>
              <w:ind w:left="-819" w:firstLine="851"/>
              <w:jc w:val="center"/>
              <w:rPr>
                <w:rFonts w:ascii="Verdana" w:hAnsi="Verdana"/>
                <w:b/>
                <w:bCs/>
              </w:rPr>
            </w:pPr>
            <w:r w:rsidRPr="00F501B8">
              <w:rPr>
                <w:rFonts w:ascii="Verdana" w:hAnsi="Verdana"/>
                <w:b/>
                <w:bCs/>
              </w:rPr>
              <w:t xml:space="preserve">Eil. </w:t>
            </w:r>
          </w:p>
          <w:p w14:paraId="1E2E8246" w14:textId="77777777" w:rsidR="00D168DE" w:rsidRPr="00F501B8" w:rsidRDefault="00D168DE" w:rsidP="00123AE8">
            <w:pPr>
              <w:ind w:left="-819" w:firstLine="851"/>
              <w:jc w:val="center"/>
              <w:rPr>
                <w:rFonts w:ascii="Verdana" w:hAnsi="Verdana"/>
                <w:b/>
                <w:bCs/>
              </w:rPr>
            </w:pPr>
            <w:r w:rsidRPr="00F501B8">
              <w:rPr>
                <w:rFonts w:ascii="Verdana" w:hAnsi="Verdana"/>
                <w:b/>
                <w:bCs/>
              </w:rPr>
              <w:t>Nr.</w:t>
            </w:r>
          </w:p>
        </w:tc>
        <w:tc>
          <w:tcPr>
            <w:tcW w:w="4253" w:type="dxa"/>
            <w:vAlign w:val="center"/>
          </w:tcPr>
          <w:p w14:paraId="79486941" w14:textId="77777777" w:rsidR="00D168DE" w:rsidRPr="00F501B8" w:rsidRDefault="00D168DE" w:rsidP="00123AE8">
            <w:pPr>
              <w:jc w:val="center"/>
              <w:rPr>
                <w:rFonts w:ascii="Verdana" w:hAnsi="Verdana"/>
                <w:b/>
                <w:bCs/>
              </w:rPr>
            </w:pPr>
            <w:r w:rsidRPr="00F501B8">
              <w:rPr>
                <w:rFonts w:ascii="Verdana" w:hAnsi="Verdana"/>
                <w:b/>
                <w:bCs/>
              </w:rPr>
              <w:t>Kvalifikacijos reikalavimai</w:t>
            </w:r>
          </w:p>
        </w:tc>
        <w:tc>
          <w:tcPr>
            <w:tcW w:w="4855" w:type="dxa"/>
            <w:gridSpan w:val="2"/>
            <w:vAlign w:val="center"/>
          </w:tcPr>
          <w:p w14:paraId="69FADACC" w14:textId="77777777" w:rsidR="00D168DE" w:rsidRPr="00F501B8" w:rsidRDefault="00D168DE" w:rsidP="00123AE8">
            <w:pPr>
              <w:ind w:right="-108"/>
              <w:jc w:val="center"/>
              <w:rPr>
                <w:rFonts w:ascii="Verdana" w:hAnsi="Verdana"/>
                <w:b/>
                <w:bCs/>
              </w:rPr>
            </w:pPr>
            <w:r w:rsidRPr="00F501B8">
              <w:rPr>
                <w:rFonts w:ascii="Verdana" w:hAnsi="Verdana"/>
                <w:b/>
                <w:bCs/>
              </w:rPr>
              <w:t>Kvalifikacijos reikalavimus įrodantys dokumentai</w:t>
            </w:r>
          </w:p>
        </w:tc>
      </w:tr>
      <w:tr w:rsidR="00D168DE" w:rsidRPr="00F501B8" w14:paraId="3D3E6E85" w14:textId="77777777" w:rsidTr="00DC4A9C">
        <w:trPr>
          <w:trHeight w:val="230"/>
        </w:trPr>
        <w:tc>
          <w:tcPr>
            <w:tcW w:w="702" w:type="dxa"/>
          </w:tcPr>
          <w:p w14:paraId="7CC5ADAB" w14:textId="75863DDF" w:rsidR="00D168DE" w:rsidRPr="00F501B8" w:rsidRDefault="00D168DE" w:rsidP="00123AE8">
            <w:pPr>
              <w:pStyle w:val="Sraopastraipa"/>
              <w:spacing w:after="0" w:line="240" w:lineRule="auto"/>
              <w:ind w:left="59"/>
              <w:rPr>
                <w:rFonts w:ascii="Verdana" w:hAnsi="Verdana"/>
                <w:sz w:val="24"/>
                <w:szCs w:val="24"/>
              </w:rPr>
            </w:pPr>
            <w:r w:rsidRPr="00F501B8">
              <w:rPr>
                <w:rFonts w:ascii="Verdana" w:hAnsi="Verdana"/>
                <w:sz w:val="24"/>
                <w:szCs w:val="24"/>
              </w:rPr>
              <w:t>3.5.1</w:t>
            </w:r>
          </w:p>
        </w:tc>
        <w:tc>
          <w:tcPr>
            <w:tcW w:w="4260" w:type="dxa"/>
            <w:gridSpan w:val="2"/>
            <w:tcBorders>
              <w:right w:val="single" w:sz="4" w:space="0" w:color="auto"/>
            </w:tcBorders>
          </w:tcPr>
          <w:p w14:paraId="7DD76504" w14:textId="77777777" w:rsidR="00E2636E" w:rsidRPr="00F501B8" w:rsidRDefault="00D168DE" w:rsidP="00123AE8">
            <w:pPr>
              <w:pStyle w:val="Betarp"/>
              <w:tabs>
                <w:tab w:val="left" w:pos="451"/>
              </w:tabs>
              <w:suppressAutoHyphens w:val="0"/>
              <w:autoSpaceDN/>
              <w:jc w:val="both"/>
              <w:textAlignment w:val="auto"/>
              <w:rPr>
                <w:rFonts w:ascii="Verdana" w:hAnsi="Verdana"/>
                <w:szCs w:val="24"/>
              </w:rPr>
            </w:pPr>
            <w:r w:rsidRPr="00F501B8">
              <w:rPr>
                <w:rFonts w:ascii="Verdana" w:hAnsi="Verdana"/>
                <w:szCs w:val="24"/>
              </w:rPr>
              <w:t>Tiekėjas sutarties vykdymui turi pasiūlyti bent 1 (vieną) už sutarties vykdymą atsakingą specialistą</w:t>
            </w:r>
            <w:r w:rsidR="00E2636E" w:rsidRPr="00F501B8">
              <w:rPr>
                <w:rFonts w:ascii="Verdana" w:hAnsi="Verdana"/>
                <w:szCs w:val="24"/>
              </w:rPr>
              <w:t>:</w:t>
            </w:r>
          </w:p>
          <w:p w14:paraId="2CCF8DEC" w14:textId="70E16417" w:rsidR="00D168DE" w:rsidRPr="00F501B8" w:rsidRDefault="00D168DE" w:rsidP="00123AE8">
            <w:pPr>
              <w:pStyle w:val="Betarp"/>
              <w:numPr>
                <w:ilvl w:val="1"/>
                <w:numId w:val="13"/>
              </w:numPr>
              <w:tabs>
                <w:tab w:val="left" w:pos="451"/>
              </w:tabs>
              <w:suppressAutoHyphens w:val="0"/>
              <w:autoSpaceDN/>
              <w:ind w:left="0" w:firstLine="35"/>
              <w:jc w:val="both"/>
              <w:textAlignment w:val="auto"/>
              <w:rPr>
                <w:rFonts w:ascii="Verdana" w:hAnsi="Verdana"/>
                <w:szCs w:val="24"/>
              </w:rPr>
            </w:pPr>
            <w:r w:rsidRPr="00F501B8">
              <w:rPr>
                <w:rFonts w:ascii="Verdana" w:hAnsi="Verdana"/>
                <w:szCs w:val="24"/>
              </w:rPr>
              <w:t xml:space="preserve">turintį teisę eiti </w:t>
            </w:r>
            <w:r w:rsidR="00244379" w:rsidRPr="00F501B8">
              <w:rPr>
                <w:rFonts w:ascii="Verdana" w:hAnsi="Verdana"/>
                <w:b/>
                <w:bCs/>
                <w:szCs w:val="24"/>
              </w:rPr>
              <w:t>nesudėtingo</w:t>
            </w:r>
            <w:r w:rsidRPr="00F501B8">
              <w:rPr>
                <w:rFonts w:ascii="Verdana" w:hAnsi="Verdana"/>
                <w:b/>
                <w:bCs/>
                <w:szCs w:val="24"/>
              </w:rPr>
              <w:t xml:space="preserve"> statinio statybos darbų vadovo</w:t>
            </w:r>
            <w:r w:rsidRPr="00F501B8">
              <w:rPr>
                <w:rFonts w:ascii="Verdana" w:hAnsi="Verdana"/>
                <w:szCs w:val="24"/>
              </w:rPr>
              <w:t xml:space="preserve"> pareigas ir vadovauti statybos darbams</w:t>
            </w:r>
            <w:r w:rsidR="00BB65FF" w:rsidRPr="00F501B8">
              <w:rPr>
                <w:rFonts w:ascii="Verdana" w:hAnsi="Verdana"/>
                <w:szCs w:val="24"/>
              </w:rPr>
              <w:t>.</w:t>
            </w:r>
            <w:r w:rsidRPr="00F501B8">
              <w:rPr>
                <w:rFonts w:ascii="Verdana" w:hAnsi="Verdana"/>
                <w:szCs w:val="24"/>
              </w:rPr>
              <w:t xml:space="preserve"> </w:t>
            </w:r>
          </w:p>
          <w:p w14:paraId="3CF66E2A" w14:textId="77777777" w:rsidR="00403E3F" w:rsidRPr="00F501B8" w:rsidRDefault="00403E3F" w:rsidP="00BB65FF">
            <w:pPr>
              <w:pStyle w:val="Betarp"/>
              <w:tabs>
                <w:tab w:val="left" w:pos="451"/>
              </w:tabs>
              <w:suppressAutoHyphens w:val="0"/>
              <w:autoSpaceDN/>
              <w:jc w:val="both"/>
              <w:textAlignment w:val="auto"/>
              <w:rPr>
                <w:rFonts w:ascii="Verdana" w:hAnsi="Verdana"/>
                <w:szCs w:val="24"/>
              </w:rPr>
            </w:pPr>
          </w:p>
          <w:p w14:paraId="7CC250FA" w14:textId="0471C0EC" w:rsidR="00D168DE" w:rsidRPr="00F501B8" w:rsidRDefault="00BB65FF" w:rsidP="00B94833">
            <w:pPr>
              <w:pStyle w:val="Betarp"/>
              <w:tabs>
                <w:tab w:val="left" w:pos="451"/>
              </w:tabs>
              <w:suppressAutoHyphens w:val="0"/>
              <w:autoSpaceDN/>
              <w:jc w:val="both"/>
              <w:textAlignment w:val="auto"/>
              <w:rPr>
                <w:rFonts w:ascii="Verdana" w:hAnsi="Verdana"/>
              </w:rPr>
            </w:pPr>
            <w:r w:rsidRPr="00F501B8">
              <w:rPr>
                <w:rFonts w:ascii="Verdana" w:hAnsi="Verdana"/>
                <w:i/>
                <w:iCs/>
              </w:rPr>
              <w:t>Vadovauti nesudėtingojo statinio statybai, projektavimui, statinio projekto vykdymo priežiūrai turi teisę asmenys, įgiję Statybos įstatymo 2 straipsnio 1 dalyje arba 92 dalyje nurodytą architekto ar statybos inžinieriaus išsilavinimą.</w:t>
            </w:r>
          </w:p>
        </w:tc>
        <w:tc>
          <w:tcPr>
            <w:tcW w:w="4848" w:type="dxa"/>
          </w:tcPr>
          <w:p w14:paraId="45A98CDE" w14:textId="77777777" w:rsidR="00D168DE" w:rsidRPr="00F501B8" w:rsidRDefault="00D168DE" w:rsidP="00123AE8">
            <w:pPr>
              <w:jc w:val="both"/>
              <w:rPr>
                <w:rFonts w:ascii="Verdana" w:hAnsi="Verdana"/>
                <w:color w:val="auto"/>
              </w:rPr>
            </w:pPr>
            <w:r w:rsidRPr="00F501B8">
              <w:rPr>
                <w:rFonts w:ascii="Verdana" w:hAnsi="Verdana"/>
                <w:color w:val="auto"/>
              </w:rPr>
              <w:t>Pateikiama:</w:t>
            </w:r>
          </w:p>
          <w:p w14:paraId="148DF8D8" w14:textId="77777777" w:rsidR="00D168DE" w:rsidRPr="00F501B8" w:rsidRDefault="00D168DE" w:rsidP="00123AE8">
            <w:pPr>
              <w:jc w:val="both"/>
              <w:rPr>
                <w:rFonts w:ascii="Verdana" w:hAnsi="Verdana"/>
                <w:color w:val="auto"/>
              </w:rPr>
            </w:pPr>
            <w:r w:rsidRPr="00F501B8">
              <w:rPr>
                <w:rFonts w:ascii="Verdana" w:hAnsi="Verdana"/>
                <w:color w:val="auto"/>
              </w:rPr>
              <w:t xml:space="preserve"> 1) tiekėjo vadovo ar jo įgalioto asmens parašu patvirtintas </w:t>
            </w:r>
            <w:r w:rsidRPr="00F501B8">
              <w:rPr>
                <w:rFonts w:ascii="Verdana" w:hAnsi="Verdana"/>
                <w:b/>
                <w:color w:val="auto"/>
              </w:rPr>
              <w:t xml:space="preserve">už sutarties vykdymą atsakingų specialistų sąrašas, </w:t>
            </w:r>
            <w:r w:rsidRPr="00F501B8">
              <w:rPr>
                <w:rFonts w:ascii="Verdana" w:hAnsi="Verdana"/>
                <w:color w:val="auto"/>
              </w:rPr>
              <w:t>kuriame nurodoma:</w:t>
            </w:r>
          </w:p>
          <w:p w14:paraId="7E6030E3" w14:textId="02315FCA" w:rsidR="00BB65FF" w:rsidRPr="00F501B8" w:rsidRDefault="00D168DE" w:rsidP="00BB65FF">
            <w:pPr>
              <w:jc w:val="both"/>
              <w:rPr>
                <w:rFonts w:ascii="Verdana" w:hAnsi="Verdana"/>
                <w:color w:val="auto"/>
              </w:rPr>
            </w:pPr>
            <w:r w:rsidRPr="00F501B8">
              <w:rPr>
                <w:rFonts w:ascii="Verdana" w:hAnsi="Verdana"/>
                <w:color w:val="auto"/>
              </w:rPr>
              <w:t xml:space="preserve">- specialisto vardas, pavardė, jo pareigos vykdant sutartį, </w:t>
            </w:r>
            <w:r w:rsidRPr="00F501B8">
              <w:rPr>
                <w:rFonts w:ascii="Verdana" w:hAnsi="Verdana"/>
                <w:b/>
                <w:bCs/>
                <w:color w:val="auto"/>
              </w:rPr>
              <w:t>darbovietė</w:t>
            </w:r>
            <w:r w:rsidRPr="00F501B8">
              <w:rPr>
                <w:rFonts w:ascii="Verdana" w:hAnsi="Verdana"/>
                <w:color w:val="auto"/>
              </w:rPr>
              <w:t xml:space="preserve">; </w:t>
            </w:r>
            <w:r w:rsidR="00BB65FF" w:rsidRPr="00F501B8">
              <w:rPr>
                <w:rFonts w:ascii="Verdana" w:eastAsia="Calibri" w:hAnsi="Verdana"/>
              </w:rPr>
              <w:t>- kokiu pagrindu specialistas yra pasitelkiamas (yra įdarbintas tiekėjo, subtiekėjo ar jungtinės veiklos partnerio įmonėje, planuojamas įdarbinti laimėjus konkursą, ar yra pasitelkiamas kaip subtiekėjas);</w:t>
            </w:r>
          </w:p>
          <w:p w14:paraId="4B407CD5" w14:textId="3B346A67" w:rsidR="00BB65FF" w:rsidRPr="00F501B8" w:rsidRDefault="00BB65FF" w:rsidP="00BB65FF">
            <w:pPr>
              <w:tabs>
                <w:tab w:val="left" w:pos="256"/>
              </w:tabs>
              <w:jc w:val="both"/>
              <w:rPr>
                <w:rFonts w:ascii="Verdana" w:hAnsi="Verdana"/>
              </w:rPr>
            </w:pPr>
            <w:r w:rsidRPr="00F501B8">
              <w:rPr>
                <w:rFonts w:ascii="Verdana" w:hAnsi="Verdana"/>
              </w:rPr>
              <w:t>2) kiekvieno specialisto išsilavinimą liudijančių diplomų kopijos.</w:t>
            </w:r>
          </w:p>
          <w:p w14:paraId="4F077D93" w14:textId="77777777" w:rsidR="00BB65FF" w:rsidRPr="00F501B8" w:rsidRDefault="00BB65FF" w:rsidP="00BB65FF">
            <w:pPr>
              <w:tabs>
                <w:tab w:val="left" w:pos="256"/>
              </w:tabs>
              <w:jc w:val="both"/>
              <w:rPr>
                <w:rFonts w:ascii="Verdana" w:hAnsi="Verdana"/>
              </w:rPr>
            </w:pPr>
          </w:p>
          <w:p w14:paraId="744990DB" w14:textId="77777777" w:rsidR="00BB65FF" w:rsidRPr="00F501B8" w:rsidRDefault="00BB65FF" w:rsidP="00BB65FF">
            <w:pPr>
              <w:tabs>
                <w:tab w:val="left" w:pos="256"/>
              </w:tabs>
              <w:jc w:val="both"/>
              <w:rPr>
                <w:rFonts w:ascii="Verdana" w:hAnsi="Verdana"/>
                <w:iCs/>
              </w:rPr>
            </w:pPr>
            <w:r w:rsidRPr="00F501B8">
              <w:rPr>
                <w:rFonts w:ascii="Verdana" w:hAnsi="Verdana"/>
                <w:iCs/>
              </w:rPr>
              <w:t>Jei specialistas/-ai yra fizinis/-</w:t>
            </w:r>
            <w:proofErr w:type="spellStart"/>
            <w:r w:rsidRPr="00F501B8">
              <w:rPr>
                <w:rFonts w:ascii="Verdana" w:hAnsi="Verdana"/>
                <w:iCs/>
              </w:rPr>
              <w:t>iai</w:t>
            </w:r>
            <w:proofErr w:type="spellEnd"/>
            <w:r w:rsidRPr="00F501B8">
              <w:rPr>
                <w:rFonts w:ascii="Verdana" w:hAnsi="Verdana"/>
                <w:iCs/>
              </w:rPr>
              <w:t xml:space="preserve"> asmuo/-</w:t>
            </w:r>
            <w:proofErr w:type="spellStart"/>
            <w:r w:rsidRPr="00F501B8">
              <w:rPr>
                <w:rFonts w:ascii="Verdana" w:hAnsi="Verdana"/>
                <w:iCs/>
              </w:rPr>
              <w:t>enys</w:t>
            </w:r>
            <w:proofErr w:type="spellEnd"/>
            <w:r w:rsidRPr="00F501B8">
              <w:rPr>
                <w:rFonts w:ascii="Verdana" w:hAnsi="Verdana"/>
                <w:iCs/>
              </w:rPr>
              <w:t xml:space="preserve"> (</w:t>
            </w:r>
            <w:proofErr w:type="spellStart"/>
            <w:r w:rsidRPr="00F501B8">
              <w:rPr>
                <w:rFonts w:ascii="Verdana" w:hAnsi="Verdana"/>
                <w:iCs/>
              </w:rPr>
              <w:t>kvazisubtiekėjai</w:t>
            </w:r>
            <w:proofErr w:type="spellEnd"/>
            <w:r w:rsidRPr="00F501B8">
              <w:rPr>
                <w:rFonts w:ascii="Verdana" w:hAnsi="Verdana"/>
                <w:iCs/>
              </w:rPr>
              <w:t>), pateikiamas/-i sutikimas/-ai ar kitas/-</w:t>
            </w:r>
            <w:r w:rsidRPr="00F501B8">
              <w:rPr>
                <w:rFonts w:ascii="Verdana" w:hAnsi="Verdana"/>
                <w:iCs/>
              </w:rPr>
              <w:lastRenderedPageBreak/>
              <w:t>i dokumentas/-ai, patvirtinantis/-</w:t>
            </w:r>
            <w:proofErr w:type="spellStart"/>
            <w:r w:rsidRPr="00F501B8">
              <w:rPr>
                <w:rFonts w:ascii="Verdana" w:hAnsi="Verdana"/>
                <w:iCs/>
              </w:rPr>
              <w:t>ys</w:t>
            </w:r>
            <w:proofErr w:type="spellEnd"/>
            <w:r w:rsidRPr="00F501B8">
              <w:rPr>
                <w:rFonts w:ascii="Verdana" w:hAnsi="Verdana"/>
                <w:iCs/>
              </w:rPr>
              <w:t>, kad laimėjimo atveju jis/-</w:t>
            </w:r>
            <w:proofErr w:type="spellStart"/>
            <w:r w:rsidRPr="00F501B8">
              <w:rPr>
                <w:rFonts w:ascii="Verdana" w:hAnsi="Verdana"/>
                <w:iCs/>
              </w:rPr>
              <w:t>ie</w:t>
            </w:r>
            <w:proofErr w:type="spellEnd"/>
            <w:r w:rsidRPr="00F501B8">
              <w:rPr>
                <w:rFonts w:ascii="Verdana" w:hAnsi="Verdana"/>
                <w:iCs/>
              </w:rPr>
              <w:t xml:space="preserve"> bus įdarbintas/-i įmonėje ir sutiks teikti sutartyje nurodytus darbus. Jei siūlomas/-i specialistas/-ai nėra įmonės darbuotojas/-ai ir nebus įdarbintas/-i tiekėjo įmonėje – jis/-</w:t>
            </w:r>
            <w:proofErr w:type="spellStart"/>
            <w:r w:rsidRPr="00F501B8">
              <w:rPr>
                <w:rFonts w:ascii="Verdana" w:hAnsi="Verdana"/>
                <w:iCs/>
              </w:rPr>
              <w:t>ie</w:t>
            </w:r>
            <w:proofErr w:type="spellEnd"/>
            <w:r w:rsidRPr="00F501B8">
              <w:rPr>
                <w:rFonts w:ascii="Verdana" w:hAnsi="Verdana"/>
                <w:iCs/>
              </w:rPr>
              <w:t xml:space="preserve"> laikomas/-i subtiekėju/-</w:t>
            </w:r>
            <w:proofErr w:type="spellStart"/>
            <w:r w:rsidRPr="00F501B8">
              <w:rPr>
                <w:rFonts w:ascii="Verdana" w:hAnsi="Verdana"/>
                <w:iCs/>
              </w:rPr>
              <w:t>ais</w:t>
            </w:r>
            <w:proofErr w:type="spellEnd"/>
            <w:r w:rsidRPr="00F501B8">
              <w:rPr>
                <w:rFonts w:ascii="Verdana" w:hAnsi="Verdana"/>
                <w:iCs/>
              </w:rPr>
              <w:t xml:space="preserve"> ir/ar ūkio subjektu/-</w:t>
            </w:r>
            <w:proofErr w:type="spellStart"/>
            <w:r w:rsidRPr="00F501B8">
              <w:rPr>
                <w:rFonts w:ascii="Verdana" w:hAnsi="Verdana"/>
                <w:iCs/>
              </w:rPr>
              <w:t>ais</w:t>
            </w:r>
            <w:proofErr w:type="spellEnd"/>
            <w:r w:rsidRPr="00F501B8">
              <w:rPr>
                <w:rFonts w:ascii="Verdana" w:hAnsi="Verdana"/>
                <w:iCs/>
              </w:rPr>
              <w:t>, kurio (-</w:t>
            </w:r>
            <w:proofErr w:type="spellStart"/>
            <w:r w:rsidRPr="00F501B8">
              <w:rPr>
                <w:rFonts w:ascii="Verdana" w:hAnsi="Verdana"/>
                <w:iCs/>
              </w:rPr>
              <w:t>ių</w:t>
            </w:r>
            <w:proofErr w:type="spellEnd"/>
            <w:r w:rsidRPr="00F501B8">
              <w:rPr>
                <w:rFonts w:ascii="Verdana" w:hAnsi="Verdana"/>
                <w:iCs/>
              </w:rPr>
              <w:t>) pajėgumu remiamasi.</w:t>
            </w:r>
          </w:p>
          <w:p w14:paraId="45471639" w14:textId="77777777" w:rsidR="00BB65FF" w:rsidRPr="00F501B8" w:rsidRDefault="00BB65FF" w:rsidP="00BB65FF">
            <w:pPr>
              <w:jc w:val="both"/>
              <w:rPr>
                <w:rFonts w:ascii="Verdana" w:hAnsi="Verdana"/>
                <w:i/>
              </w:rPr>
            </w:pPr>
          </w:p>
          <w:p w14:paraId="532C5B80" w14:textId="77777777" w:rsidR="00BB65FF" w:rsidRPr="00F501B8" w:rsidRDefault="00BB65FF" w:rsidP="00BB65FF">
            <w:pPr>
              <w:ind w:left="45" w:hanging="45"/>
              <w:jc w:val="both"/>
              <w:rPr>
                <w:rFonts w:ascii="Verdana" w:hAnsi="Verdana"/>
                <w:iCs/>
              </w:rPr>
            </w:pPr>
            <w:r w:rsidRPr="00F501B8">
              <w:rPr>
                <w:rFonts w:ascii="Verdana" w:hAnsi="Verdana"/>
                <w:iCs/>
              </w:rPr>
              <w:t>Pastabos:</w:t>
            </w:r>
          </w:p>
          <w:p w14:paraId="67BF32B0" w14:textId="77777777" w:rsidR="00BB65FF" w:rsidRPr="00F501B8" w:rsidRDefault="00BB65FF" w:rsidP="00BB65FF">
            <w:pPr>
              <w:ind w:left="45" w:hanging="45"/>
              <w:jc w:val="both"/>
              <w:rPr>
                <w:rFonts w:ascii="Verdana" w:hAnsi="Verdana"/>
                <w:iCs/>
              </w:rPr>
            </w:pPr>
            <w:r w:rsidRPr="00F501B8">
              <w:rPr>
                <w:rFonts w:ascii="Verdana" w:hAnsi="Verdana"/>
                <w:iCs/>
              </w:rPr>
              <w:t>1) Jeigu pasiūlymą teikia ūkio subjektų grupė – reikalavimą turi atitikti ūkio subjektų grupės nario (-</w:t>
            </w:r>
            <w:proofErr w:type="spellStart"/>
            <w:r w:rsidRPr="00F501B8">
              <w:rPr>
                <w:rFonts w:ascii="Verdana" w:hAnsi="Verdana"/>
                <w:iCs/>
              </w:rPr>
              <w:t>ių</w:t>
            </w:r>
            <w:proofErr w:type="spellEnd"/>
            <w:r w:rsidRPr="00F501B8">
              <w:rPr>
                <w:rFonts w:ascii="Verdana" w:hAnsi="Verdana"/>
                <w:iCs/>
              </w:rPr>
              <w:t>) specialistai, atsižvelgiant į jų prisiimamus įsipareigojimus pirkimo sutarčiai vykdyti;</w:t>
            </w:r>
          </w:p>
          <w:p w14:paraId="2D086713" w14:textId="77777777" w:rsidR="00BB65FF" w:rsidRPr="00F501B8" w:rsidRDefault="00BB65FF" w:rsidP="00BB65FF">
            <w:pPr>
              <w:ind w:left="45" w:hanging="45"/>
              <w:jc w:val="both"/>
              <w:rPr>
                <w:rFonts w:ascii="Verdana" w:hAnsi="Verdana"/>
                <w:iCs/>
              </w:rPr>
            </w:pPr>
            <w:r w:rsidRPr="00F501B8">
              <w:rPr>
                <w:rFonts w:ascii="Verdana" w:hAnsi="Verdana"/>
                <w:iCs/>
              </w:rPr>
              <w:t>2) tiekėjas gali remtis kitų ūkio subjektų pajėgumais tik tuo atveju, jeigu tie subjektai (jų darbuotojai) patys vykdys tą pirkimo sutarties dalį, kuriai reikia jų turimų pajėgumų;</w:t>
            </w:r>
          </w:p>
          <w:p w14:paraId="36671546" w14:textId="77777777" w:rsidR="00BB65FF" w:rsidRPr="00F501B8" w:rsidRDefault="00BB65FF" w:rsidP="00BB65FF">
            <w:pPr>
              <w:ind w:left="45" w:hanging="45"/>
              <w:jc w:val="both"/>
              <w:rPr>
                <w:rFonts w:ascii="Verdana" w:hAnsi="Verdana"/>
                <w:iCs/>
              </w:rPr>
            </w:pPr>
            <w:r w:rsidRPr="00F501B8">
              <w:rPr>
                <w:rFonts w:ascii="Verdana" w:hAnsi="Verdana"/>
                <w:iCs/>
              </w:rPr>
              <w:t>3) subtiekėjai - jei tiekėjas (jo pasitelkiami specialistai) pats atitinka keliamą reikalavimą, tačiau ketina pasitelkti subtiekėjus (jo specialistus), subtiekėjų specialistai privalo atitikti keliamus reikalavimus, jeigu subtiekėjai (jų darbuotojai) patys vykdys tą pirkimo sutarties dalį, kuriai reikia nustatytos kvalifikacijos.</w:t>
            </w:r>
          </w:p>
          <w:p w14:paraId="2BA80250" w14:textId="77777777" w:rsidR="00BB65FF" w:rsidRPr="00F501B8" w:rsidRDefault="00BB65FF" w:rsidP="00BB65FF">
            <w:pPr>
              <w:ind w:left="45" w:hanging="45"/>
              <w:jc w:val="both"/>
              <w:rPr>
                <w:rFonts w:ascii="Verdana" w:hAnsi="Verdana"/>
                <w:i/>
              </w:rPr>
            </w:pPr>
          </w:p>
          <w:p w14:paraId="45252663" w14:textId="5BFCC416" w:rsidR="00D168DE" w:rsidRPr="00F501B8" w:rsidRDefault="00BB65FF" w:rsidP="00BB65FF">
            <w:pPr>
              <w:tabs>
                <w:tab w:val="left" w:pos="256"/>
              </w:tabs>
              <w:jc w:val="both"/>
              <w:rPr>
                <w:rFonts w:ascii="Verdana" w:hAnsi="Verdana"/>
              </w:rPr>
            </w:pPr>
            <w:r w:rsidRPr="00F501B8">
              <w:rPr>
                <w:rFonts w:ascii="Verdana" w:hAnsi="Verdana"/>
                <w:i/>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tc>
      </w:tr>
      <w:tr w:rsidR="00D168DE" w:rsidRPr="00F501B8" w14:paraId="5BA1354E" w14:textId="77777777" w:rsidTr="00DC4A9C">
        <w:tc>
          <w:tcPr>
            <w:tcW w:w="702" w:type="dxa"/>
          </w:tcPr>
          <w:p w14:paraId="1F22B3E5" w14:textId="6E804E1F" w:rsidR="00D168DE" w:rsidRPr="00F501B8" w:rsidRDefault="00D168DE" w:rsidP="00123AE8">
            <w:pPr>
              <w:ind w:left="-120"/>
              <w:jc w:val="center"/>
              <w:rPr>
                <w:rFonts w:ascii="Verdana" w:hAnsi="Verdana"/>
              </w:rPr>
            </w:pPr>
            <w:r w:rsidRPr="00F501B8">
              <w:rPr>
                <w:rFonts w:ascii="Verdana" w:hAnsi="Verdana"/>
              </w:rPr>
              <w:lastRenderedPageBreak/>
              <w:t>3.5.2</w:t>
            </w:r>
          </w:p>
        </w:tc>
        <w:tc>
          <w:tcPr>
            <w:tcW w:w="4253" w:type="dxa"/>
            <w:tcBorders>
              <w:right w:val="single" w:sz="4" w:space="0" w:color="auto"/>
            </w:tcBorders>
          </w:tcPr>
          <w:p w14:paraId="115C07ED" w14:textId="10660FDC" w:rsidR="00D168DE" w:rsidRPr="00F501B8" w:rsidRDefault="00D168DE" w:rsidP="00123AE8">
            <w:pPr>
              <w:pStyle w:val="Betarp"/>
              <w:tabs>
                <w:tab w:val="left" w:pos="451"/>
              </w:tabs>
              <w:suppressAutoHyphens w:val="0"/>
              <w:autoSpaceDN/>
              <w:jc w:val="both"/>
              <w:textAlignment w:val="auto"/>
              <w:rPr>
                <w:rFonts w:ascii="Verdana" w:hAnsi="Verdana"/>
                <w:szCs w:val="24"/>
              </w:rPr>
            </w:pPr>
            <w:r w:rsidRPr="00F501B8">
              <w:rPr>
                <w:rFonts w:ascii="Verdana" w:hAnsi="Verdana"/>
                <w:szCs w:val="24"/>
              </w:rPr>
              <w:t xml:space="preserve">Tiekėjas per paskutinius 5 metus (jeigu tiekėjas vykdė veiklą mažiau nei 5 metus – per laiką nuo tiekėjo įregistravimo dienos) iki pasiūlymo pateikimo termino pabaigos pagal vieną ar daugiau </w:t>
            </w:r>
            <w:r w:rsidR="009A79AF" w:rsidRPr="00F501B8">
              <w:rPr>
                <w:rFonts w:ascii="Verdana" w:hAnsi="Verdana"/>
                <w:szCs w:val="24"/>
              </w:rPr>
              <w:t xml:space="preserve">įvykdytų ar tebevykdomų </w:t>
            </w:r>
            <w:r w:rsidRPr="00F501B8">
              <w:rPr>
                <w:rFonts w:ascii="Verdana" w:hAnsi="Verdana"/>
                <w:szCs w:val="24"/>
              </w:rPr>
              <w:t xml:space="preserve">sutarčių bent viename objekte, </w:t>
            </w:r>
            <w:r w:rsidRPr="00F501B8">
              <w:rPr>
                <w:rFonts w:ascii="Verdana" w:hAnsi="Verdana"/>
                <w:szCs w:val="24"/>
              </w:rPr>
              <w:lastRenderedPageBreak/>
              <w:t xml:space="preserve">kuris priskiriamas </w:t>
            </w:r>
            <w:r w:rsidR="00244379" w:rsidRPr="00F501B8">
              <w:rPr>
                <w:rFonts w:ascii="Verdana" w:hAnsi="Verdana"/>
                <w:szCs w:val="24"/>
              </w:rPr>
              <w:t>nesudėtingų</w:t>
            </w:r>
            <w:r w:rsidR="009A79AF" w:rsidRPr="00F501B8">
              <w:rPr>
                <w:rFonts w:ascii="Verdana" w:hAnsi="Verdana"/>
                <w:szCs w:val="24"/>
              </w:rPr>
              <w:t>jų</w:t>
            </w:r>
            <w:r w:rsidRPr="00F501B8">
              <w:rPr>
                <w:rFonts w:ascii="Verdana" w:hAnsi="Verdana"/>
                <w:szCs w:val="24"/>
              </w:rPr>
              <w:t xml:space="preserve"> statinių </w:t>
            </w:r>
            <w:r w:rsidR="009A79AF" w:rsidRPr="00F501B8">
              <w:rPr>
                <w:rFonts w:ascii="Verdana" w:hAnsi="Verdana"/>
                <w:szCs w:val="24"/>
              </w:rPr>
              <w:t xml:space="preserve">ir/ar ypatingųjų statinių ir/ar neypatingųjų statinių </w:t>
            </w:r>
            <w:r w:rsidRPr="00F501B8">
              <w:rPr>
                <w:rFonts w:ascii="Verdana" w:hAnsi="Verdana"/>
                <w:szCs w:val="24"/>
              </w:rPr>
              <w:t>kategorij</w:t>
            </w:r>
            <w:r w:rsidR="009C24AF" w:rsidRPr="00F501B8">
              <w:rPr>
                <w:rFonts w:ascii="Verdana" w:hAnsi="Verdana"/>
                <w:szCs w:val="24"/>
              </w:rPr>
              <w:t>o</w:t>
            </w:r>
            <w:r w:rsidR="009A79AF" w:rsidRPr="00F501B8">
              <w:rPr>
                <w:rFonts w:ascii="Verdana" w:hAnsi="Verdana"/>
                <w:szCs w:val="24"/>
              </w:rPr>
              <w:t>ms</w:t>
            </w:r>
            <w:r w:rsidRPr="00F501B8">
              <w:rPr>
                <w:rFonts w:ascii="Verdana" w:hAnsi="Verdana"/>
                <w:szCs w:val="24"/>
              </w:rPr>
              <w:t xml:space="preserve">, turi būti </w:t>
            </w:r>
            <w:r w:rsidRPr="00F501B8">
              <w:rPr>
                <w:rFonts w:ascii="Verdana" w:hAnsi="Verdana"/>
                <w:b/>
                <w:bCs/>
                <w:szCs w:val="24"/>
              </w:rPr>
              <w:t>savo jėgomis</w:t>
            </w:r>
            <w:r w:rsidRPr="00F501B8">
              <w:rPr>
                <w:rFonts w:ascii="Verdana" w:hAnsi="Verdana"/>
                <w:szCs w:val="24"/>
              </w:rPr>
              <w:t xml:space="preserve"> tinkamai atlikęs naujos statybos ir/arba rekonstravimo ir/arba paprastojo remonto </w:t>
            </w:r>
            <w:r w:rsidR="009A79AF" w:rsidRPr="00F501B8">
              <w:rPr>
                <w:rFonts w:ascii="Verdana" w:hAnsi="Verdana"/>
                <w:szCs w:val="24"/>
              </w:rPr>
              <w:t xml:space="preserve">ir/arba kapitalinio remonto </w:t>
            </w:r>
            <w:r w:rsidRPr="00F501B8">
              <w:rPr>
                <w:rFonts w:ascii="Verdana" w:hAnsi="Verdana"/>
                <w:szCs w:val="24"/>
              </w:rPr>
              <w:t xml:space="preserve">darbus, kurių bendra vertė ne mažesnė nei </w:t>
            </w:r>
            <w:r w:rsidR="00086743" w:rsidRPr="00F501B8">
              <w:rPr>
                <w:rFonts w:ascii="Verdana" w:hAnsi="Verdana"/>
                <w:b/>
                <w:bCs/>
                <w:szCs w:val="24"/>
              </w:rPr>
              <w:t>79</w:t>
            </w:r>
            <w:r w:rsidRPr="00F501B8">
              <w:rPr>
                <w:rFonts w:ascii="Verdana" w:hAnsi="Verdana"/>
                <w:b/>
                <w:bCs/>
                <w:szCs w:val="24"/>
              </w:rPr>
              <w:t xml:space="preserve"> 000,00</w:t>
            </w:r>
            <w:r w:rsidRPr="00F501B8">
              <w:rPr>
                <w:rFonts w:ascii="Verdana" w:hAnsi="Verdana"/>
                <w:szCs w:val="24"/>
              </w:rPr>
              <w:t xml:space="preserve"> Eur be PVM.</w:t>
            </w:r>
          </w:p>
          <w:p w14:paraId="12A8B743" w14:textId="77777777" w:rsidR="00D168DE" w:rsidRPr="00F501B8" w:rsidRDefault="00D168DE" w:rsidP="00123AE8">
            <w:pPr>
              <w:pStyle w:val="Betarp"/>
              <w:tabs>
                <w:tab w:val="left" w:pos="451"/>
              </w:tabs>
              <w:suppressAutoHyphens w:val="0"/>
              <w:autoSpaceDN/>
              <w:jc w:val="both"/>
              <w:textAlignment w:val="auto"/>
              <w:rPr>
                <w:rFonts w:ascii="Verdana" w:hAnsi="Verdana"/>
                <w:szCs w:val="24"/>
              </w:rPr>
            </w:pPr>
          </w:p>
          <w:p w14:paraId="6D8B469A" w14:textId="77777777" w:rsidR="00D168DE" w:rsidRPr="00F501B8" w:rsidRDefault="00D168DE" w:rsidP="00123AE8">
            <w:pPr>
              <w:jc w:val="both"/>
              <w:rPr>
                <w:rFonts w:ascii="Verdana" w:eastAsia="Times New Roman" w:hAnsi="Verdana"/>
                <w:i/>
                <w:iCs/>
                <w:color w:val="auto"/>
                <w:sz w:val="22"/>
                <w:szCs w:val="22"/>
              </w:rPr>
            </w:pPr>
            <w:r w:rsidRPr="00F501B8">
              <w:rPr>
                <w:rFonts w:ascii="Verdana" w:eastAsia="Times New Roman" w:hAnsi="Verdana"/>
                <w:i/>
                <w:iCs/>
                <w:color w:val="auto"/>
                <w:sz w:val="22"/>
                <w:szCs w:val="22"/>
              </w:rPr>
              <w:t>Pastaba:</w:t>
            </w:r>
          </w:p>
          <w:p w14:paraId="132063CE" w14:textId="77777777" w:rsidR="00D168DE" w:rsidRPr="00F501B8" w:rsidRDefault="00D168DE" w:rsidP="00123AE8">
            <w:pPr>
              <w:pStyle w:val="Sraopastraipa"/>
              <w:numPr>
                <w:ilvl w:val="4"/>
                <w:numId w:val="39"/>
              </w:numPr>
              <w:tabs>
                <w:tab w:val="left" w:pos="354"/>
              </w:tabs>
              <w:spacing w:after="0" w:line="240" w:lineRule="auto"/>
              <w:ind w:left="0" w:firstLine="0"/>
              <w:jc w:val="both"/>
              <w:rPr>
                <w:rFonts w:ascii="Verdana" w:hAnsi="Verdana"/>
                <w:i/>
                <w:sz w:val="24"/>
                <w:szCs w:val="24"/>
              </w:rPr>
            </w:pPr>
            <w:r w:rsidRPr="00F501B8">
              <w:rPr>
                <w:rFonts w:ascii="Verdana" w:hAnsi="Verdana"/>
                <w:i/>
                <w:iCs/>
              </w:rPr>
              <w:t>Tiekėjui nedraudžiama remtis sutartimi, kurią tiekėjas vykdė ne vienas, bet kartu su kitais ūkio subjektais, tačiau tokiu atveju bus vertinami būtent konkretaus tiekėjo, dalyvaujančio viešajame pirkime, atlikti darbai, jų apimtis, vertė, o ne visas vykdytos sutarties objektas.</w:t>
            </w:r>
          </w:p>
        </w:tc>
        <w:tc>
          <w:tcPr>
            <w:tcW w:w="4855" w:type="dxa"/>
            <w:gridSpan w:val="2"/>
            <w:tcBorders>
              <w:left w:val="single" w:sz="4" w:space="0" w:color="auto"/>
            </w:tcBorders>
          </w:tcPr>
          <w:p w14:paraId="5CA19200" w14:textId="77777777" w:rsidR="00D168DE" w:rsidRPr="00F501B8" w:rsidRDefault="00D168DE" w:rsidP="00123AE8">
            <w:pPr>
              <w:tabs>
                <w:tab w:val="left" w:pos="606"/>
              </w:tabs>
              <w:suppressAutoHyphens/>
              <w:contextualSpacing/>
              <w:jc w:val="both"/>
              <w:rPr>
                <w:rFonts w:ascii="Verdana" w:hAnsi="Verdana"/>
                <w:color w:val="auto"/>
              </w:rPr>
            </w:pPr>
            <w:r w:rsidRPr="00F501B8">
              <w:rPr>
                <w:rFonts w:ascii="Verdana" w:hAnsi="Verdana"/>
                <w:color w:val="auto"/>
              </w:rPr>
              <w:lastRenderedPageBreak/>
              <w:t>Pateikiama:</w:t>
            </w:r>
          </w:p>
          <w:p w14:paraId="3D6B04BC" w14:textId="0E4751EE" w:rsidR="00D168DE" w:rsidRPr="00F501B8" w:rsidRDefault="00D168DE" w:rsidP="00123AE8">
            <w:pPr>
              <w:numPr>
                <w:ilvl w:val="0"/>
                <w:numId w:val="37"/>
              </w:numPr>
              <w:tabs>
                <w:tab w:val="left" w:pos="606"/>
              </w:tabs>
              <w:suppressAutoHyphens/>
              <w:ind w:left="0" w:firstLine="0"/>
              <w:contextualSpacing/>
              <w:jc w:val="both"/>
              <w:rPr>
                <w:rFonts w:ascii="Verdana" w:hAnsi="Verdana"/>
                <w:color w:val="auto"/>
              </w:rPr>
            </w:pPr>
            <w:r w:rsidRPr="00F501B8">
              <w:rPr>
                <w:rFonts w:ascii="Verdana" w:hAnsi="Verdana"/>
                <w:color w:val="auto"/>
              </w:rPr>
              <w:t>Per paskutinius 5 metus arba per laiką nuo tiekėjo įregistravimo dienos (jeigu veikla vykdoma mažiau nei 5 metus iki pasiūlymų pateikimo termino pabaigos) įvykdytų</w:t>
            </w:r>
            <w:r w:rsidR="009A79AF" w:rsidRPr="00F501B8">
              <w:rPr>
                <w:rFonts w:ascii="Verdana" w:hAnsi="Verdana"/>
                <w:color w:val="auto"/>
              </w:rPr>
              <w:t xml:space="preserve"> ir/ar tebevykdomų</w:t>
            </w:r>
            <w:r w:rsidRPr="00F501B8">
              <w:rPr>
                <w:rFonts w:ascii="Verdana" w:hAnsi="Verdana"/>
                <w:color w:val="auto"/>
              </w:rPr>
              <w:t xml:space="preserve"> darbų (sutarčių) sąrašas, kuriame turi būti nurodyta:</w:t>
            </w:r>
          </w:p>
          <w:p w14:paraId="4DA16801" w14:textId="760988ED" w:rsidR="00D168DE" w:rsidRPr="00F501B8" w:rsidRDefault="009A79AF" w:rsidP="009A79AF">
            <w:pPr>
              <w:tabs>
                <w:tab w:val="left" w:pos="323"/>
              </w:tabs>
              <w:suppressAutoHyphens/>
              <w:contextualSpacing/>
              <w:jc w:val="both"/>
              <w:rPr>
                <w:rFonts w:ascii="Verdana" w:hAnsi="Verdana"/>
                <w:color w:val="auto"/>
              </w:rPr>
            </w:pPr>
            <w:r w:rsidRPr="00F501B8">
              <w:rPr>
                <w:rFonts w:ascii="Verdana" w:hAnsi="Verdana"/>
                <w:color w:val="auto"/>
              </w:rPr>
              <w:lastRenderedPageBreak/>
              <w:t>- a</w:t>
            </w:r>
            <w:r w:rsidR="00D168DE" w:rsidRPr="00F501B8">
              <w:rPr>
                <w:rFonts w:ascii="Verdana" w:hAnsi="Verdana"/>
                <w:color w:val="auto"/>
              </w:rPr>
              <w:t>tliktų</w:t>
            </w:r>
            <w:r w:rsidRPr="00F501B8">
              <w:rPr>
                <w:rFonts w:ascii="Verdana" w:hAnsi="Verdana"/>
                <w:color w:val="auto"/>
              </w:rPr>
              <w:t xml:space="preserve"> ir/ar tebevykdomų</w:t>
            </w:r>
            <w:r w:rsidR="00D168DE" w:rsidRPr="00F501B8">
              <w:rPr>
                <w:rFonts w:ascii="Verdana" w:hAnsi="Verdana"/>
                <w:color w:val="auto"/>
              </w:rPr>
              <w:t xml:space="preserve"> darbų trumpas aprašymas;</w:t>
            </w:r>
          </w:p>
          <w:p w14:paraId="441FC1AF" w14:textId="5B069C3E" w:rsidR="00D168DE" w:rsidRPr="00F501B8" w:rsidRDefault="009A79AF" w:rsidP="00123AE8">
            <w:pPr>
              <w:numPr>
                <w:ilvl w:val="0"/>
                <w:numId w:val="38"/>
              </w:numPr>
              <w:tabs>
                <w:tab w:val="left" w:pos="323"/>
              </w:tabs>
              <w:suppressAutoHyphens/>
              <w:ind w:left="0" w:hanging="1080"/>
              <w:contextualSpacing/>
              <w:jc w:val="both"/>
              <w:rPr>
                <w:rFonts w:ascii="Verdana" w:hAnsi="Verdana"/>
                <w:color w:val="auto"/>
              </w:rPr>
            </w:pPr>
            <w:r w:rsidRPr="00F501B8">
              <w:rPr>
                <w:rFonts w:ascii="Verdana" w:hAnsi="Verdana"/>
                <w:color w:val="auto"/>
              </w:rPr>
              <w:t xml:space="preserve">- </w:t>
            </w:r>
            <w:r w:rsidR="00D168DE" w:rsidRPr="00F501B8">
              <w:rPr>
                <w:rFonts w:ascii="Verdana" w:hAnsi="Verdana"/>
                <w:color w:val="auto"/>
              </w:rPr>
              <w:t>objekto paskirtis ir kategorija;</w:t>
            </w:r>
          </w:p>
          <w:p w14:paraId="11562FD1" w14:textId="7B1657B8" w:rsidR="00D168DE" w:rsidRPr="00F501B8" w:rsidRDefault="009A79AF" w:rsidP="009A79AF">
            <w:pPr>
              <w:tabs>
                <w:tab w:val="left" w:pos="317"/>
              </w:tabs>
              <w:suppressAutoHyphens/>
              <w:contextualSpacing/>
              <w:jc w:val="both"/>
              <w:rPr>
                <w:rFonts w:ascii="Verdana" w:hAnsi="Verdana"/>
                <w:color w:val="auto"/>
              </w:rPr>
            </w:pPr>
            <w:r w:rsidRPr="00F501B8">
              <w:rPr>
                <w:rFonts w:ascii="Verdana" w:hAnsi="Verdana"/>
                <w:color w:val="auto"/>
              </w:rPr>
              <w:t xml:space="preserve">- </w:t>
            </w:r>
            <w:r w:rsidR="00D168DE" w:rsidRPr="00F501B8">
              <w:rPr>
                <w:rFonts w:ascii="Verdana" w:hAnsi="Verdana"/>
                <w:color w:val="auto"/>
              </w:rPr>
              <w:t xml:space="preserve">darbų atlikimo vieta; </w:t>
            </w:r>
          </w:p>
          <w:p w14:paraId="32752537" w14:textId="0C891717" w:rsidR="00D168DE" w:rsidRPr="00F501B8" w:rsidRDefault="009A79AF" w:rsidP="009A79AF">
            <w:pPr>
              <w:tabs>
                <w:tab w:val="left" w:pos="317"/>
              </w:tabs>
              <w:suppressAutoHyphens/>
              <w:contextualSpacing/>
              <w:jc w:val="both"/>
              <w:rPr>
                <w:rFonts w:ascii="Verdana" w:hAnsi="Verdana"/>
                <w:color w:val="auto"/>
              </w:rPr>
            </w:pPr>
            <w:r w:rsidRPr="00F501B8">
              <w:rPr>
                <w:rFonts w:ascii="Verdana" w:hAnsi="Verdana"/>
                <w:color w:val="auto"/>
              </w:rPr>
              <w:t xml:space="preserve">- </w:t>
            </w:r>
            <w:r w:rsidR="00D168DE" w:rsidRPr="00F501B8">
              <w:rPr>
                <w:rFonts w:ascii="Verdana" w:hAnsi="Verdana"/>
                <w:color w:val="auto"/>
              </w:rPr>
              <w:t xml:space="preserve">atliktų </w:t>
            </w:r>
            <w:r w:rsidRPr="00F501B8">
              <w:rPr>
                <w:rFonts w:ascii="Verdana" w:hAnsi="Verdana"/>
                <w:color w:val="auto"/>
              </w:rPr>
              <w:t xml:space="preserve">ir/ar tebevykdomų </w:t>
            </w:r>
            <w:r w:rsidR="00D168DE" w:rsidRPr="00F501B8">
              <w:rPr>
                <w:rFonts w:ascii="Verdana" w:hAnsi="Verdana"/>
                <w:color w:val="auto"/>
              </w:rPr>
              <w:t>darbų vertė (be PVM);</w:t>
            </w:r>
          </w:p>
          <w:p w14:paraId="532182F9" w14:textId="29A35E3C" w:rsidR="00D168DE" w:rsidRPr="00F501B8" w:rsidRDefault="009A79AF" w:rsidP="009A79AF">
            <w:pPr>
              <w:tabs>
                <w:tab w:val="left" w:pos="317"/>
              </w:tabs>
              <w:suppressAutoHyphens/>
              <w:contextualSpacing/>
              <w:jc w:val="both"/>
              <w:rPr>
                <w:rFonts w:ascii="Verdana" w:hAnsi="Verdana"/>
                <w:color w:val="auto"/>
              </w:rPr>
            </w:pPr>
            <w:r w:rsidRPr="00F501B8">
              <w:rPr>
                <w:rFonts w:ascii="Verdana" w:hAnsi="Verdana"/>
                <w:color w:val="auto"/>
              </w:rPr>
              <w:t xml:space="preserve">- </w:t>
            </w:r>
            <w:r w:rsidR="00D168DE" w:rsidRPr="00F501B8">
              <w:rPr>
                <w:rFonts w:ascii="Verdana" w:hAnsi="Verdana"/>
                <w:color w:val="auto"/>
              </w:rPr>
              <w:t xml:space="preserve">pirkime dalyvaujančio tiekėjo, tiekėjų grupės nario ar subrangovo, kurio pajėgumais remiamasi, </w:t>
            </w:r>
            <w:r w:rsidR="00D168DE" w:rsidRPr="00F501B8">
              <w:rPr>
                <w:rFonts w:ascii="Verdana" w:hAnsi="Verdana"/>
                <w:b/>
                <w:color w:val="auto"/>
              </w:rPr>
              <w:t>savarankiškai tos sutarties apimtyje atliktų</w:t>
            </w:r>
            <w:r w:rsidRPr="00F501B8">
              <w:rPr>
                <w:rFonts w:ascii="Verdana" w:hAnsi="Verdana"/>
                <w:b/>
                <w:color w:val="auto"/>
              </w:rPr>
              <w:t xml:space="preserve"> ir/ar tebevykdomų</w:t>
            </w:r>
            <w:r w:rsidR="00D168DE" w:rsidRPr="00F501B8">
              <w:rPr>
                <w:rFonts w:ascii="Verdana" w:hAnsi="Verdana"/>
                <w:b/>
                <w:color w:val="auto"/>
              </w:rPr>
              <w:t xml:space="preserve"> darbų dalies vertė (be PVM);</w:t>
            </w:r>
          </w:p>
          <w:p w14:paraId="47AA7C0C" w14:textId="2AFF8923" w:rsidR="00D168DE" w:rsidRPr="00F501B8" w:rsidRDefault="009A79AF" w:rsidP="009A79AF">
            <w:pPr>
              <w:tabs>
                <w:tab w:val="left" w:pos="0"/>
                <w:tab w:val="left" w:pos="323"/>
              </w:tabs>
              <w:suppressAutoHyphens/>
              <w:contextualSpacing/>
              <w:jc w:val="both"/>
              <w:rPr>
                <w:rFonts w:ascii="Verdana" w:hAnsi="Verdana"/>
                <w:color w:val="auto"/>
              </w:rPr>
            </w:pPr>
            <w:r w:rsidRPr="00F501B8">
              <w:rPr>
                <w:rFonts w:ascii="Verdana" w:hAnsi="Verdana"/>
                <w:color w:val="auto"/>
              </w:rPr>
              <w:t xml:space="preserve">- </w:t>
            </w:r>
            <w:r w:rsidR="00D168DE" w:rsidRPr="00F501B8">
              <w:rPr>
                <w:rFonts w:ascii="Verdana" w:hAnsi="Verdana"/>
                <w:color w:val="auto"/>
              </w:rPr>
              <w:t>darbų vykdymo pradžios (metai, mėnuo) ir pabaigos datos (metai, mėnuo).</w:t>
            </w:r>
          </w:p>
          <w:p w14:paraId="7265C048" w14:textId="77777777" w:rsidR="00D168DE" w:rsidRPr="00F501B8" w:rsidRDefault="00D168DE" w:rsidP="00123AE8">
            <w:pPr>
              <w:numPr>
                <w:ilvl w:val="0"/>
                <w:numId w:val="37"/>
              </w:numPr>
              <w:tabs>
                <w:tab w:val="left" w:pos="606"/>
              </w:tabs>
              <w:ind w:left="0" w:firstLine="0"/>
              <w:jc w:val="both"/>
              <w:rPr>
                <w:rFonts w:ascii="Verdana" w:hAnsi="Verdana"/>
                <w:color w:val="auto"/>
              </w:rPr>
            </w:pPr>
            <w:r w:rsidRPr="00F501B8">
              <w:rPr>
                <w:rFonts w:ascii="Verdana" w:hAnsi="Verdana"/>
                <w:b/>
                <w:color w:val="auto"/>
              </w:rPr>
              <w:t>Užsakovų (tiek viešųjų, tiek privačiųjų) atsiliepimai (pažymos)</w:t>
            </w:r>
            <w:r w:rsidRPr="00F501B8">
              <w:rPr>
                <w:rFonts w:ascii="Verdana" w:hAnsi="Verdana"/>
                <w:color w:val="auto"/>
              </w:rPr>
              <w:t xml:space="preserve"> apie tai, kad statybos darbai buvo atlikti tinkamai.</w:t>
            </w:r>
          </w:p>
          <w:p w14:paraId="448E87E3" w14:textId="77777777" w:rsidR="00D168DE" w:rsidRPr="00F501B8" w:rsidRDefault="00D168DE" w:rsidP="00123AE8">
            <w:pPr>
              <w:jc w:val="both"/>
              <w:rPr>
                <w:rFonts w:ascii="Verdana" w:hAnsi="Verdana"/>
                <w:color w:val="auto"/>
              </w:rPr>
            </w:pPr>
            <w:r w:rsidRPr="00F501B8">
              <w:rPr>
                <w:rFonts w:ascii="Verdana" w:hAnsi="Verdana"/>
                <w:color w:val="auto"/>
              </w:rPr>
              <w:t>Dokumentuose turi būti nurodyta:</w:t>
            </w:r>
          </w:p>
          <w:p w14:paraId="2AFFE183" w14:textId="75228EE1" w:rsidR="00D168DE" w:rsidRPr="00F501B8" w:rsidRDefault="009A79AF" w:rsidP="00123AE8">
            <w:pPr>
              <w:numPr>
                <w:ilvl w:val="0"/>
                <w:numId w:val="38"/>
              </w:numPr>
              <w:tabs>
                <w:tab w:val="left" w:pos="317"/>
              </w:tabs>
              <w:suppressAutoHyphens/>
              <w:ind w:left="0" w:firstLine="0"/>
              <w:contextualSpacing/>
              <w:jc w:val="both"/>
              <w:rPr>
                <w:rFonts w:ascii="Verdana" w:hAnsi="Verdana"/>
                <w:color w:val="auto"/>
              </w:rPr>
            </w:pPr>
            <w:r w:rsidRPr="00F501B8">
              <w:rPr>
                <w:rFonts w:ascii="Verdana" w:hAnsi="Verdana"/>
                <w:color w:val="auto"/>
              </w:rPr>
              <w:t>a</w:t>
            </w:r>
            <w:r w:rsidR="00D168DE" w:rsidRPr="00F501B8">
              <w:rPr>
                <w:rFonts w:ascii="Verdana" w:hAnsi="Verdana"/>
                <w:color w:val="auto"/>
              </w:rPr>
              <w:t>tliktų</w:t>
            </w:r>
            <w:r w:rsidRPr="00F501B8">
              <w:rPr>
                <w:rFonts w:ascii="Verdana" w:hAnsi="Verdana"/>
                <w:color w:val="auto"/>
              </w:rPr>
              <w:t xml:space="preserve"> ir/ar tebevykdomų</w:t>
            </w:r>
            <w:r w:rsidR="00D168DE" w:rsidRPr="00F501B8">
              <w:rPr>
                <w:rFonts w:ascii="Verdana" w:hAnsi="Verdana"/>
                <w:color w:val="auto"/>
              </w:rPr>
              <w:t xml:space="preserve"> darbų trumpas aprašymas;</w:t>
            </w:r>
          </w:p>
          <w:p w14:paraId="357B3475" w14:textId="77777777" w:rsidR="00D168DE" w:rsidRPr="00F501B8" w:rsidRDefault="00D168DE" w:rsidP="00123AE8">
            <w:pPr>
              <w:numPr>
                <w:ilvl w:val="0"/>
                <w:numId w:val="38"/>
              </w:numPr>
              <w:tabs>
                <w:tab w:val="left" w:pos="317"/>
              </w:tabs>
              <w:suppressAutoHyphens/>
              <w:ind w:left="0" w:firstLine="0"/>
              <w:contextualSpacing/>
              <w:jc w:val="both"/>
              <w:rPr>
                <w:rFonts w:ascii="Verdana" w:hAnsi="Verdana"/>
                <w:color w:val="auto"/>
              </w:rPr>
            </w:pPr>
            <w:r w:rsidRPr="00F501B8">
              <w:rPr>
                <w:rFonts w:ascii="Verdana" w:hAnsi="Verdana"/>
                <w:color w:val="auto"/>
              </w:rPr>
              <w:t>objekto paskirtis ir kategorija;</w:t>
            </w:r>
          </w:p>
          <w:p w14:paraId="52984C7C" w14:textId="77777777" w:rsidR="00D168DE" w:rsidRPr="00F501B8" w:rsidRDefault="00D168DE" w:rsidP="00123AE8">
            <w:pPr>
              <w:numPr>
                <w:ilvl w:val="0"/>
                <w:numId w:val="38"/>
              </w:numPr>
              <w:tabs>
                <w:tab w:val="left" w:pos="317"/>
              </w:tabs>
              <w:suppressAutoHyphens/>
              <w:ind w:left="0" w:firstLine="0"/>
              <w:contextualSpacing/>
              <w:jc w:val="both"/>
              <w:rPr>
                <w:rFonts w:ascii="Verdana" w:hAnsi="Verdana"/>
                <w:color w:val="auto"/>
              </w:rPr>
            </w:pPr>
            <w:r w:rsidRPr="00F501B8">
              <w:rPr>
                <w:rFonts w:ascii="Verdana" w:hAnsi="Verdana"/>
                <w:color w:val="auto"/>
              </w:rPr>
              <w:t>darbų atlikimo vieta;</w:t>
            </w:r>
          </w:p>
          <w:p w14:paraId="37BB2509" w14:textId="0D62C6EE" w:rsidR="00D168DE" w:rsidRPr="00F501B8" w:rsidRDefault="00D168DE" w:rsidP="00123AE8">
            <w:pPr>
              <w:numPr>
                <w:ilvl w:val="0"/>
                <w:numId w:val="38"/>
              </w:numPr>
              <w:tabs>
                <w:tab w:val="left" w:pos="317"/>
              </w:tabs>
              <w:suppressAutoHyphens/>
              <w:ind w:left="0" w:firstLine="0"/>
              <w:contextualSpacing/>
              <w:jc w:val="both"/>
              <w:rPr>
                <w:rFonts w:ascii="Verdana" w:hAnsi="Verdana"/>
                <w:color w:val="auto"/>
              </w:rPr>
            </w:pPr>
            <w:r w:rsidRPr="00F501B8">
              <w:rPr>
                <w:rFonts w:ascii="Verdana" w:hAnsi="Verdana"/>
                <w:color w:val="auto"/>
              </w:rPr>
              <w:t xml:space="preserve">atliktų </w:t>
            </w:r>
            <w:r w:rsidR="009A79AF" w:rsidRPr="00F501B8">
              <w:rPr>
                <w:rFonts w:ascii="Verdana" w:hAnsi="Verdana"/>
                <w:color w:val="auto"/>
              </w:rPr>
              <w:t xml:space="preserve">ir/ar tebevykdomų </w:t>
            </w:r>
            <w:r w:rsidRPr="00F501B8">
              <w:rPr>
                <w:rFonts w:ascii="Verdana" w:hAnsi="Verdana"/>
                <w:color w:val="auto"/>
              </w:rPr>
              <w:t>darbų vertė (be PVM);</w:t>
            </w:r>
          </w:p>
          <w:p w14:paraId="2188AB01" w14:textId="6258A756" w:rsidR="00D168DE" w:rsidRPr="00F501B8" w:rsidRDefault="00D168DE" w:rsidP="00123AE8">
            <w:pPr>
              <w:numPr>
                <w:ilvl w:val="0"/>
                <w:numId w:val="38"/>
              </w:numPr>
              <w:tabs>
                <w:tab w:val="left" w:pos="317"/>
              </w:tabs>
              <w:suppressAutoHyphens/>
              <w:ind w:left="0" w:firstLine="0"/>
              <w:contextualSpacing/>
              <w:jc w:val="both"/>
              <w:rPr>
                <w:rFonts w:ascii="Verdana" w:hAnsi="Verdana"/>
                <w:color w:val="auto"/>
              </w:rPr>
            </w:pPr>
            <w:r w:rsidRPr="00F501B8">
              <w:rPr>
                <w:rFonts w:ascii="Verdana" w:hAnsi="Verdana"/>
                <w:color w:val="auto"/>
              </w:rPr>
              <w:t xml:space="preserve">pirkime dalyvaujančio tiekėjo, tiekėjų grupės nario ar subrangovo, kurio pajėgumais remiamasi, </w:t>
            </w:r>
            <w:r w:rsidRPr="00F501B8">
              <w:rPr>
                <w:rFonts w:ascii="Verdana" w:hAnsi="Verdana"/>
                <w:b/>
                <w:bCs/>
                <w:color w:val="auto"/>
              </w:rPr>
              <w:t>savarankiškai tos sutarties apimtyje atliktų</w:t>
            </w:r>
            <w:r w:rsidR="009A79AF" w:rsidRPr="00F501B8">
              <w:rPr>
                <w:rFonts w:ascii="Verdana" w:hAnsi="Verdana"/>
                <w:b/>
                <w:bCs/>
                <w:color w:val="auto"/>
              </w:rPr>
              <w:t xml:space="preserve"> ir/ar tebevykdomų</w:t>
            </w:r>
            <w:r w:rsidRPr="00F501B8">
              <w:rPr>
                <w:rFonts w:ascii="Verdana" w:hAnsi="Verdana"/>
                <w:b/>
                <w:bCs/>
                <w:color w:val="auto"/>
              </w:rPr>
              <w:t xml:space="preserve"> darbų dalies vertė (be PVM)</w:t>
            </w:r>
            <w:r w:rsidRPr="00F501B8">
              <w:rPr>
                <w:rFonts w:ascii="Verdana" w:hAnsi="Verdana"/>
                <w:color w:val="auto"/>
              </w:rPr>
              <w:t>;</w:t>
            </w:r>
          </w:p>
          <w:p w14:paraId="13150BF3" w14:textId="77777777" w:rsidR="00D168DE" w:rsidRPr="00F501B8" w:rsidRDefault="00D168DE" w:rsidP="00123AE8">
            <w:pPr>
              <w:numPr>
                <w:ilvl w:val="0"/>
                <w:numId w:val="38"/>
              </w:numPr>
              <w:tabs>
                <w:tab w:val="left" w:pos="39"/>
                <w:tab w:val="left" w:pos="323"/>
              </w:tabs>
              <w:suppressAutoHyphens/>
              <w:ind w:left="0" w:firstLine="0"/>
              <w:contextualSpacing/>
              <w:jc w:val="both"/>
              <w:rPr>
                <w:rFonts w:ascii="Verdana" w:hAnsi="Verdana"/>
                <w:color w:val="auto"/>
              </w:rPr>
            </w:pPr>
            <w:r w:rsidRPr="00F501B8">
              <w:rPr>
                <w:rFonts w:ascii="Verdana" w:hAnsi="Verdana"/>
                <w:color w:val="auto"/>
              </w:rPr>
              <w:t>darbų vykdymo pradžios (metai, mėnuo) ir pabaigos datos (metai, mėnuo);</w:t>
            </w:r>
          </w:p>
          <w:p w14:paraId="297820CD" w14:textId="77777777" w:rsidR="00D168DE" w:rsidRPr="00F501B8" w:rsidRDefault="00D168DE" w:rsidP="00123AE8">
            <w:pPr>
              <w:numPr>
                <w:ilvl w:val="0"/>
                <w:numId w:val="38"/>
              </w:numPr>
              <w:tabs>
                <w:tab w:val="left" w:pos="0"/>
                <w:tab w:val="left" w:pos="317"/>
              </w:tabs>
              <w:suppressAutoHyphens/>
              <w:ind w:left="0" w:firstLine="0"/>
              <w:contextualSpacing/>
              <w:jc w:val="both"/>
              <w:rPr>
                <w:rFonts w:ascii="Verdana" w:hAnsi="Verdana"/>
                <w:color w:val="auto"/>
              </w:rPr>
            </w:pPr>
            <w:r w:rsidRPr="00F501B8">
              <w:rPr>
                <w:rFonts w:ascii="Verdana" w:hAnsi="Verdana"/>
                <w:color w:val="auto"/>
              </w:rPr>
              <w:t>informacija apie tai, ar darbai buvo atlikti pagal galiojančių teisės aktų, reglamentuojančių darbų atlikimą, reikalavimus ir yra tinkamai užbaigti ir (ar) kad užsakovas pretenzijų dėl darbų atlikimo neturi.</w:t>
            </w:r>
          </w:p>
          <w:p w14:paraId="008F22CE" w14:textId="77777777" w:rsidR="00D168DE" w:rsidRPr="00F501B8" w:rsidRDefault="00D168DE" w:rsidP="00123AE8">
            <w:pPr>
              <w:pStyle w:val="pf0"/>
              <w:spacing w:before="0" w:beforeAutospacing="0" w:after="0" w:afterAutospacing="0"/>
              <w:jc w:val="both"/>
              <w:rPr>
                <w:rStyle w:val="cf01"/>
                <w:rFonts w:ascii="Verdana" w:eastAsia="Calibri" w:hAnsi="Verdana" w:cs="Times New Roman"/>
                <w:sz w:val="24"/>
                <w:szCs w:val="24"/>
              </w:rPr>
            </w:pPr>
            <w:r w:rsidRPr="00F501B8">
              <w:rPr>
                <w:rStyle w:val="cf01"/>
                <w:rFonts w:ascii="Verdana" w:eastAsia="Calibri" w:hAnsi="Verdana" w:cs="Times New Roman"/>
                <w:sz w:val="24"/>
                <w:szCs w:val="24"/>
              </w:rPr>
              <w:t>Įrodymui bus priimti ir užsakovo pasirašyti ir, jei turi, antspaudu patvirtinti darbų priėmimo-perdavimo aktai ir/ar a</w:t>
            </w:r>
            <w:r w:rsidRPr="00F501B8">
              <w:rPr>
                <w:rStyle w:val="cf11"/>
                <w:rFonts w:ascii="Verdana" w:eastAsia="Calibri" w:hAnsi="Verdana" w:cs="Times New Roman"/>
                <w:i w:val="0"/>
                <w:iCs w:val="0"/>
                <w:sz w:val="24"/>
                <w:szCs w:val="24"/>
              </w:rPr>
              <w:t>tliktų statybos darbų perdavimo statytojui (užsakovui)</w:t>
            </w:r>
            <w:r w:rsidRPr="00F501B8">
              <w:rPr>
                <w:rStyle w:val="cf21"/>
                <w:rFonts w:ascii="Verdana" w:eastAsia="Calibri" w:hAnsi="Verdana"/>
                <w:i/>
                <w:iCs/>
              </w:rPr>
              <w:t xml:space="preserve"> </w:t>
            </w:r>
            <w:r w:rsidRPr="00F501B8">
              <w:rPr>
                <w:rStyle w:val="cf21"/>
                <w:rFonts w:ascii="Verdana" w:eastAsia="Calibri" w:hAnsi="Verdana" w:cs="Times New Roman"/>
                <w:sz w:val="24"/>
                <w:szCs w:val="24"/>
              </w:rPr>
              <w:lastRenderedPageBreak/>
              <w:t>aktai</w:t>
            </w:r>
            <w:r w:rsidRPr="00F501B8">
              <w:rPr>
                <w:rStyle w:val="cf01"/>
                <w:rFonts w:ascii="Verdana" w:eastAsia="Calibri" w:hAnsi="Verdana" w:cs="Times New Roman"/>
                <w:sz w:val="24"/>
                <w:szCs w:val="24"/>
              </w:rPr>
              <w:t>, jei juose yra visa aukščiau reikalaujama informacija.</w:t>
            </w:r>
          </w:p>
          <w:p w14:paraId="0E36F382" w14:textId="77777777" w:rsidR="00D168DE" w:rsidRPr="00F501B8" w:rsidRDefault="00D168DE" w:rsidP="00123AE8">
            <w:pPr>
              <w:pStyle w:val="pf0"/>
              <w:spacing w:before="0" w:beforeAutospacing="0" w:after="0" w:afterAutospacing="0"/>
              <w:jc w:val="both"/>
              <w:rPr>
                <w:rStyle w:val="cf01"/>
                <w:rFonts w:ascii="Verdana" w:eastAsia="Calibri" w:hAnsi="Verdana"/>
                <w:sz w:val="24"/>
                <w:szCs w:val="24"/>
              </w:rPr>
            </w:pPr>
          </w:p>
          <w:p w14:paraId="6D287E51" w14:textId="77777777" w:rsidR="00D168DE" w:rsidRPr="00F501B8" w:rsidRDefault="00D168DE" w:rsidP="00123AE8">
            <w:pPr>
              <w:tabs>
                <w:tab w:val="left" w:pos="459"/>
              </w:tabs>
              <w:jc w:val="both"/>
              <w:rPr>
                <w:rFonts w:ascii="Verdana" w:hAnsi="Verdana"/>
                <w:color w:val="auto"/>
              </w:rPr>
            </w:pPr>
            <w:r w:rsidRPr="00F501B8">
              <w:rPr>
                <w:rFonts w:ascii="Verdana" w:hAnsi="Verdana"/>
                <w:b/>
                <w:color w:val="auto"/>
              </w:rPr>
              <w:t>Užsakovo/-ų pažymoje/-</w:t>
            </w:r>
            <w:proofErr w:type="spellStart"/>
            <w:r w:rsidRPr="00F501B8">
              <w:rPr>
                <w:rFonts w:ascii="Verdana" w:hAnsi="Verdana"/>
                <w:b/>
                <w:color w:val="auto"/>
              </w:rPr>
              <w:t>ose</w:t>
            </w:r>
            <w:proofErr w:type="spellEnd"/>
            <w:r w:rsidRPr="00F501B8">
              <w:rPr>
                <w:rFonts w:ascii="Verdana" w:hAnsi="Verdana"/>
                <w:b/>
                <w:color w:val="auto"/>
              </w:rPr>
              <w:t xml:space="preserve"> pateikta informacija turi sutapti su tiekėjo pateikta informacija apie įvykdytą/-</w:t>
            </w:r>
            <w:proofErr w:type="spellStart"/>
            <w:r w:rsidRPr="00F501B8">
              <w:rPr>
                <w:rFonts w:ascii="Verdana" w:hAnsi="Verdana"/>
                <w:b/>
                <w:color w:val="auto"/>
              </w:rPr>
              <w:t>as</w:t>
            </w:r>
            <w:proofErr w:type="spellEnd"/>
            <w:r w:rsidRPr="00F501B8">
              <w:rPr>
                <w:rFonts w:ascii="Verdana" w:hAnsi="Verdana"/>
                <w:b/>
                <w:color w:val="auto"/>
              </w:rPr>
              <w:t xml:space="preserve"> sutartį/-</w:t>
            </w:r>
            <w:proofErr w:type="spellStart"/>
            <w:r w:rsidRPr="00F501B8">
              <w:rPr>
                <w:rFonts w:ascii="Verdana" w:hAnsi="Verdana"/>
                <w:b/>
                <w:color w:val="auto"/>
              </w:rPr>
              <w:t>is</w:t>
            </w:r>
            <w:proofErr w:type="spellEnd"/>
            <w:r w:rsidRPr="00F501B8">
              <w:rPr>
                <w:rFonts w:ascii="Verdana" w:hAnsi="Verdana"/>
                <w:b/>
                <w:color w:val="auto"/>
              </w:rPr>
              <w:t>.</w:t>
            </w:r>
          </w:p>
          <w:p w14:paraId="4582E8B1" w14:textId="77777777" w:rsidR="00D168DE" w:rsidRPr="00F501B8" w:rsidRDefault="00D168DE" w:rsidP="00123AE8">
            <w:pPr>
              <w:jc w:val="both"/>
              <w:rPr>
                <w:rFonts w:ascii="Verdana" w:hAnsi="Verdana"/>
                <w:i/>
                <w:color w:val="auto"/>
              </w:rPr>
            </w:pPr>
          </w:p>
          <w:p w14:paraId="4A25A8E4" w14:textId="77777777" w:rsidR="00D168DE" w:rsidRPr="00F501B8" w:rsidRDefault="00D168DE" w:rsidP="00123AE8">
            <w:pPr>
              <w:jc w:val="both"/>
              <w:rPr>
                <w:rFonts w:ascii="Verdana" w:hAnsi="Verdana"/>
                <w:i/>
                <w:color w:val="auto"/>
                <w:sz w:val="20"/>
                <w:szCs w:val="20"/>
              </w:rPr>
            </w:pPr>
            <w:r w:rsidRPr="00F501B8">
              <w:rPr>
                <w:rFonts w:ascii="Verdana" w:hAnsi="Verdana"/>
                <w:i/>
                <w:color w:val="auto"/>
                <w:sz w:val="20"/>
                <w:szCs w:val="20"/>
              </w:rPr>
              <w:t>Pastabos:</w:t>
            </w:r>
          </w:p>
          <w:p w14:paraId="21CCFD75" w14:textId="77777777" w:rsidR="00D168DE" w:rsidRPr="00F501B8" w:rsidRDefault="00D168DE" w:rsidP="00123AE8">
            <w:pPr>
              <w:jc w:val="both"/>
              <w:rPr>
                <w:rFonts w:ascii="Verdana" w:hAnsi="Verdana"/>
                <w:i/>
                <w:color w:val="auto"/>
                <w:sz w:val="20"/>
                <w:szCs w:val="20"/>
              </w:rPr>
            </w:pPr>
            <w:r w:rsidRPr="00F501B8">
              <w:rPr>
                <w:rFonts w:ascii="Verdana" w:hAnsi="Verdana"/>
                <w:i/>
                <w:color w:val="auto"/>
                <w:sz w:val="20"/>
                <w:szCs w:val="20"/>
              </w:rPr>
              <w:t>1) Jeigu pasiūlymą teikia ūkio subjektų grupė – reikalavimą turi atitikti visi ūkio subjektų grupės nariai kartu (ūkio subjektų grupės narių turima patirtis sumuojama), atsižvelgiant į jų prisiimamus įsipareigojimus;</w:t>
            </w:r>
          </w:p>
          <w:p w14:paraId="5024480C" w14:textId="77777777" w:rsidR="00D168DE" w:rsidRPr="00F501B8" w:rsidRDefault="00D168DE" w:rsidP="00123AE8">
            <w:pPr>
              <w:jc w:val="both"/>
              <w:rPr>
                <w:rFonts w:ascii="Verdana" w:hAnsi="Verdana"/>
                <w:i/>
                <w:color w:val="auto"/>
                <w:sz w:val="20"/>
                <w:szCs w:val="20"/>
              </w:rPr>
            </w:pPr>
            <w:r w:rsidRPr="00F501B8">
              <w:rPr>
                <w:rFonts w:ascii="Verdana" w:hAnsi="Verdana"/>
                <w:i/>
                <w:color w:val="auto"/>
                <w:sz w:val="20"/>
                <w:szCs w:val="20"/>
              </w:rPr>
              <w:t>2) tiekėjas gali remtis kitų ūkio subjektų pajėgumais tik tuo atveju, jeigu tie subjektai patys vykdys tą pirkimo sutarties dalį, kuriai reikia jų turimų pajėgumų;</w:t>
            </w:r>
          </w:p>
          <w:p w14:paraId="1AECC655" w14:textId="77777777" w:rsidR="00D168DE" w:rsidRPr="00F501B8" w:rsidRDefault="00D168DE" w:rsidP="00123AE8">
            <w:pPr>
              <w:jc w:val="both"/>
              <w:rPr>
                <w:rFonts w:ascii="Verdana" w:hAnsi="Verdana"/>
                <w:i/>
                <w:color w:val="auto"/>
                <w:sz w:val="20"/>
                <w:szCs w:val="20"/>
              </w:rPr>
            </w:pPr>
            <w:r w:rsidRPr="00F501B8">
              <w:rPr>
                <w:rFonts w:ascii="Verdana" w:hAnsi="Verdana"/>
                <w:i/>
                <w:color w:val="auto"/>
                <w:sz w:val="20"/>
                <w:szCs w:val="20"/>
              </w:rPr>
              <w:t>3) subtiekėjams šis reikalavimas nekeliamas.</w:t>
            </w:r>
          </w:p>
          <w:p w14:paraId="088179C8" w14:textId="77777777" w:rsidR="00D168DE" w:rsidRPr="00F501B8" w:rsidRDefault="00D168DE" w:rsidP="00123AE8">
            <w:pPr>
              <w:jc w:val="both"/>
              <w:rPr>
                <w:rFonts w:ascii="Verdana" w:hAnsi="Verdana"/>
                <w:color w:val="auto"/>
              </w:rPr>
            </w:pPr>
          </w:p>
          <w:p w14:paraId="6A29AB65" w14:textId="680F1088" w:rsidR="00D168DE" w:rsidRPr="00F501B8" w:rsidRDefault="00B94833" w:rsidP="00123AE8">
            <w:pPr>
              <w:tabs>
                <w:tab w:val="left" w:pos="606"/>
              </w:tabs>
              <w:suppressAutoHyphens/>
              <w:contextualSpacing/>
              <w:jc w:val="both"/>
              <w:rPr>
                <w:rFonts w:ascii="Verdana" w:hAnsi="Verdana"/>
                <w:sz w:val="20"/>
                <w:szCs w:val="20"/>
              </w:rPr>
            </w:pPr>
            <w:r w:rsidRPr="00F501B8">
              <w:rPr>
                <w:rFonts w:ascii="Verdana" w:hAnsi="Verdana"/>
                <w:i/>
                <w:iCs/>
                <w:sz w:val="20"/>
                <w:szCs w:val="20"/>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tc>
      </w:tr>
    </w:tbl>
    <w:p w14:paraId="3BB8972A" w14:textId="77777777" w:rsidR="00D168DE" w:rsidRPr="00F501B8" w:rsidRDefault="00D168DE" w:rsidP="00123AE8">
      <w:pPr>
        <w:tabs>
          <w:tab w:val="left" w:pos="1134"/>
        </w:tabs>
        <w:ind w:firstLine="709"/>
        <w:jc w:val="both"/>
        <w:rPr>
          <w:rFonts w:ascii="Verdana" w:hAnsi="Verdana"/>
        </w:rPr>
      </w:pPr>
    </w:p>
    <w:p w14:paraId="5EFCBBF7" w14:textId="6EEA5103" w:rsidR="009B2903" w:rsidRPr="00F501B8" w:rsidRDefault="0080578D" w:rsidP="00123AE8">
      <w:pPr>
        <w:tabs>
          <w:tab w:val="left" w:pos="709"/>
          <w:tab w:val="left" w:pos="1276"/>
        </w:tabs>
        <w:ind w:firstLine="709"/>
        <w:jc w:val="both"/>
        <w:rPr>
          <w:rFonts w:ascii="Verdana" w:hAnsi="Verdana"/>
        </w:rPr>
      </w:pPr>
      <w:r w:rsidRPr="00F501B8">
        <w:rPr>
          <w:rFonts w:ascii="Verdana" w:hAnsi="Verdana"/>
          <w:color w:val="000000"/>
          <w:kern w:val="16"/>
          <w:lang w:eastAsia="lt-LT"/>
        </w:rPr>
        <w:t xml:space="preserve">3.6. </w:t>
      </w:r>
      <w:r w:rsidR="009B2903" w:rsidRPr="00F501B8">
        <w:rPr>
          <w:rFonts w:ascii="Verdana" w:hAnsi="Verdana"/>
          <w:color w:val="000000"/>
          <w:kern w:val="16"/>
          <w:lang w:eastAsia="lt-LT"/>
        </w:rPr>
        <w:t>Tiekėjas arba tiekėjų grupės narys (nariai), veikiantis (-</w:t>
      </w:r>
      <w:proofErr w:type="spellStart"/>
      <w:r w:rsidR="009B2903" w:rsidRPr="00F501B8">
        <w:rPr>
          <w:rFonts w:ascii="Verdana" w:hAnsi="Verdana"/>
          <w:color w:val="000000"/>
          <w:kern w:val="16"/>
          <w:lang w:eastAsia="lt-LT"/>
        </w:rPr>
        <w:t>ys</w:t>
      </w:r>
      <w:proofErr w:type="spellEnd"/>
      <w:r w:rsidR="009B2903" w:rsidRPr="00F501B8">
        <w:rPr>
          <w:rFonts w:ascii="Verdana" w:hAnsi="Verdana"/>
          <w:color w:val="000000"/>
          <w:kern w:val="16"/>
          <w:lang w:eastAsia="lt-LT"/>
        </w:rPr>
        <w:t>) pagal jungtinės veiklos sutartį, kuris (kurie) realiai vykdys pirkimo sutartį, turi atitikti žemiau lentelėje nurodytus aplinkos apsaugos sistemos standartų reikalavimus</w:t>
      </w:r>
      <w:r w:rsidR="00D06310" w:rsidRPr="00F501B8">
        <w:rPr>
          <w:rFonts w:ascii="Verdana" w:hAnsi="Verdana"/>
          <w:color w:val="000000"/>
          <w:kern w:val="16"/>
          <w:lang w:eastAsia="lt-LT"/>
        </w:rPr>
        <w:t>:</w:t>
      </w:r>
    </w:p>
    <w:tbl>
      <w:tblPr>
        <w:tblW w:w="975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3656"/>
        <w:gridCol w:w="5103"/>
      </w:tblGrid>
      <w:tr w:rsidR="009B2903" w:rsidRPr="00F501B8" w14:paraId="161D897D" w14:textId="77777777" w:rsidTr="00786ECD">
        <w:tc>
          <w:tcPr>
            <w:tcW w:w="993" w:type="dxa"/>
            <w:tcBorders>
              <w:top w:val="single" w:sz="4" w:space="0" w:color="000000"/>
              <w:left w:val="single" w:sz="4" w:space="0" w:color="000000"/>
              <w:bottom w:val="single" w:sz="4" w:space="0" w:color="000000"/>
              <w:right w:val="single" w:sz="4" w:space="0" w:color="000000"/>
            </w:tcBorders>
          </w:tcPr>
          <w:p w14:paraId="15CA5C4E" w14:textId="77777777" w:rsidR="009B2903" w:rsidRPr="00F501B8" w:rsidRDefault="009B2903" w:rsidP="00123AE8">
            <w:pPr>
              <w:tabs>
                <w:tab w:val="left" w:pos="0"/>
              </w:tabs>
              <w:ind w:left="34"/>
              <w:jc w:val="center"/>
              <w:rPr>
                <w:rFonts w:ascii="Verdana" w:hAnsi="Verdana"/>
                <w:b/>
                <w:bCs/>
              </w:rPr>
            </w:pPr>
            <w:r w:rsidRPr="00F501B8">
              <w:rPr>
                <w:rFonts w:ascii="Verdana" w:hAnsi="Verdana"/>
                <w:b/>
                <w:bCs/>
              </w:rPr>
              <w:t>Eil. Nr.</w:t>
            </w:r>
          </w:p>
        </w:tc>
        <w:tc>
          <w:tcPr>
            <w:tcW w:w="3656" w:type="dxa"/>
            <w:tcBorders>
              <w:top w:val="single" w:sz="4" w:space="0" w:color="000000"/>
              <w:left w:val="single" w:sz="4" w:space="0" w:color="000000"/>
              <w:bottom w:val="single" w:sz="4" w:space="0" w:color="000000"/>
              <w:right w:val="single" w:sz="4" w:space="0" w:color="000000"/>
            </w:tcBorders>
          </w:tcPr>
          <w:p w14:paraId="0F43D7D5" w14:textId="77777777" w:rsidR="009B2903" w:rsidRPr="00F501B8" w:rsidRDefault="009B2903" w:rsidP="00123AE8">
            <w:pPr>
              <w:jc w:val="center"/>
              <w:rPr>
                <w:rFonts w:ascii="Verdana" w:hAnsi="Verdana"/>
                <w:b/>
                <w:bCs/>
              </w:rPr>
            </w:pPr>
            <w:r w:rsidRPr="00F501B8">
              <w:rPr>
                <w:rFonts w:ascii="Verdana" w:hAnsi="Verdana"/>
                <w:b/>
                <w:bCs/>
              </w:rPr>
              <w:t>Aplinkos apsaugos vadybos sistemos standartų reikalavimai</w:t>
            </w:r>
          </w:p>
        </w:tc>
        <w:tc>
          <w:tcPr>
            <w:tcW w:w="5103" w:type="dxa"/>
            <w:tcBorders>
              <w:top w:val="single" w:sz="4" w:space="0" w:color="000000"/>
              <w:left w:val="single" w:sz="4" w:space="0" w:color="000000"/>
              <w:bottom w:val="single" w:sz="4" w:space="0" w:color="000000"/>
              <w:right w:val="single" w:sz="4" w:space="0" w:color="000000"/>
            </w:tcBorders>
          </w:tcPr>
          <w:p w14:paraId="38BBC266" w14:textId="77777777" w:rsidR="009B2903" w:rsidRPr="00F501B8" w:rsidRDefault="009B2903" w:rsidP="00123AE8">
            <w:pPr>
              <w:suppressAutoHyphens/>
              <w:jc w:val="center"/>
              <w:rPr>
                <w:rFonts w:ascii="Verdana" w:hAnsi="Verdana"/>
                <w:b/>
                <w:bCs/>
                <w:highlight w:val="yellow"/>
              </w:rPr>
            </w:pPr>
            <w:r w:rsidRPr="00F501B8">
              <w:rPr>
                <w:rFonts w:ascii="Verdana" w:hAnsi="Verdana"/>
                <w:b/>
                <w:bCs/>
              </w:rPr>
              <w:t>Aplinkos apsaugos vadybos sistemos standartų reikalavimų atitikimą įrodantys dokumentai</w:t>
            </w:r>
          </w:p>
        </w:tc>
      </w:tr>
      <w:tr w:rsidR="009B2903" w:rsidRPr="00F501B8" w14:paraId="7C6FA3F9" w14:textId="77777777" w:rsidTr="00786ECD">
        <w:trPr>
          <w:trHeight w:val="487"/>
        </w:trPr>
        <w:tc>
          <w:tcPr>
            <w:tcW w:w="993" w:type="dxa"/>
            <w:tcBorders>
              <w:top w:val="single" w:sz="4" w:space="0" w:color="000000"/>
              <w:left w:val="single" w:sz="4" w:space="0" w:color="000000"/>
              <w:right w:val="single" w:sz="4" w:space="0" w:color="000000"/>
            </w:tcBorders>
          </w:tcPr>
          <w:p w14:paraId="0630505D" w14:textId="4ABBA3B2" w:rsidR="009B2903" w:rsidRPr="00F501B8" w:rsidRDefault="0080578D" w:rsidP="00123AE8">
            <w:pPr>
              <w:tabs>
                <w:tab w:val="left" w:pos="0"/>
              </w:tabs>
              <w:ind w:left="34"/>
              <w:jc w:val="center"/>
              <w:rPr>
                <w:rFonts w:ascii="Verdana" w:hAnsi="Verdana"/>
              </w:rPr>
            </w:pPr>
            <w:r w:rsidRPr="00F501B8">
              <w:rPr>
                <w:rFonts w:ascii="Verdana" w:hAnsi="Verdana"/>
              </w:rPr>
              <w:t>3.6</w:t>
            </w:r>
            <w:r w:rsidR="009B2903" w:rsidRPr="00F501B8">
              <w:rPr>
                <w:rFonts w:ascii="Verdana" w:hAnsi="Verdana"/>
              </w:rPr>
              <w:t>.1</w:t>
            </w:r>
          </w:p>
        </w:tc>
        <w:tc>
          <w:tcPr>
            <w:tcW w:w="3656" w:type="dxa"/>
            <w:tcBorders>
              <w:top w:val="single" w:sz="4" w:space="0" w:color="000000"/>
              <w:left w:val="single" w:sz="4" w:space="0" w:color="000000"/>
              <w:right w:val="single" w:sz="4" w:space="0" w:color="000000"/>
            </w:tcBorders>
          </w:tcPr>
          <w:p w14:paraId="3A566248" w14:textId="77777777" w:rsidR="0066110E" w:rsidRPr="00F501B8" w:rsidRDefault="0066110E" w:rsidP="0066110E">
            <w:pPr>
              <w:jc w:val="both"/>
              <w:rPr>
                <w:rFonts w:ascii="Verdana" w:eastAsia="Calibri" w:hAnsi="Verdana"/>
                <w:color w:val="auto"/>
              </w:rPr>
            </w:pPr>
            <w:r w:rsidRPr="00F501B8">
              <w:rPr>
                <w:rFonts w:ascii="Verdana" w:eastAsia="Calibri" w:hAnsi="Verdana"/>
                <w:color w:val="auto"/>
              </w:rPr>
              <w:t>Tiekėjas atliekamiems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w:t>
            </w:r>
          </w:p>
          <w:p w14:paraId="1F05299E" w14:textId="77777777" w:rsidR="0066110E" w:rsidRPr="00F501B8" w:rsidRDefault="0066110E" w:rsidP="0066110E">
            <w:pPr>
              <w:jc w:val="both"/>
              <w:rPr>
                <w:rFonts w:ascii="Verdana" w:eastAsia="Calibri" w:hAnsi="Verdana"/>
                <w:color w:val="auto"/>
              </w:rPr>
            </w:pPr>
          </w:p>
          <w:p w14:paraId="241A547D" w14:textId="14D3DE8A" w:rsidR="0066110E" w:rsidRPr="00F501B8" w:rsidRDefault="0066110E" w:rsidP="0066110E">
            <w:pPr>
              <w:jc w:val="both"/>
              <w:rPr>
                <w:rFonts w:ascii="Verdana" w:eastAsia="Calibri" w:hAnsi="Verdana"/>
                <w:color w:val="auto"/>
              </w:rPr>
            </w:pPr>
            <w:r w:rsidRPr="00F501B8">
              <w:rPr>
                <w:rFonts w:ascii="Verdana" w:eastAsia="Calibri" w:hAnsi="Verdana"/>
                <w:color w:val="auto"/>
              </w:rPr>
              <w:t xml:space="preserve">Reikalavimas suformuluotas pagal Lietuvos Respublikos aplinkos ministro 2011 </w:t>
            </w:r>
            <w:r w:rsidRPr="00F501B8">
              <w:rPr>
                <w:rFonts w:ascii="Verdana" w:eastAsia="Calibri" w:hAnsi="Verdana"/>
                <w:color w:val="auto"/>
              </w:rPr>
              <w:lastRenderedPageBreak/>
              <w:t>birželio 28 d. įsakymu Nr. D1-508 (Lietuvos Respublikos aplinkos ministro 2022 m. gruodžio 13 d. įsakymo Nr. D1-401 redakcija) patvirtinto Aplinkos apsaugos kriterijų, kuriuos perkančiosios organizacijos ir perkantieji subjektai turi taikyti pirkdami prekes, paslaugas ar darbus, taikymo tvarkos aprašo 4.</w:t>
            </w:r>
            <w:r w:rsidR="00E21196" w:rsidRPr="00F501B8">
              <w:rPr>
                <w:rFonts w:ascii="Verdana" w:eastAsia="Calibri" w:hAnsi="Verdana"/>
                <w:color w:val="auto"/>
              </w:rPr>
              <w:t>3</w:t>
            </w:r>
            <w:r w:rsidRPr="00F501B8">
              <w:rPr>
                <w:rFonts w:ascii="Verdana" w:eastAsia="Calibri" w:hAnsi="Verdana"/>
                <w:color w:val="auto"/>
              </w:rPr>
              <w:t xml:space="preserve"> punktą.</w:t>
            </w:r>
          </w:p>
          <w:p w14:paraId="2127FAD5" w14:textId="77777777" w:rsidR="0066110E" w:rsidRPr="00F501B8" w:rsidRDefault="0066110E" w:rsidP="0066110E">
            <w:pPr>
              <w:jc w:val="both"/>
              <w:rPr>
                <w:rFonts w:ascii="Verdana" w:eastAsia="Calibri" w:hAnsi="Verdana"/>
                <w:color w:val="auto"/>
              </w:rPr>
            </w:pPr>
          </w:p>
          <w:p w14:paraId="15CE726E" w14:textId="77777777" w:rsidR="0066110E" w:rsidRPr="00F501B8" w:rsidRDefault="0066110E" w:rsidP="0066110E">
            <w:pPr>
              <w:jc w:val="both"/>
              <w:rPr>
                <w:rFonts w:ascii="Verdana" w:eastAsia="Calibri" w:hAnsi="Verdana"/>
                <w:i/>
                <w:iCs/>
                <w:color w:val="auto"/>
              </w:rPr>
            </w:pPr>
            <w:r w:rsidRPr="00F501B8">
              <w:rPr>
                <w:rFonts w:ascii="Verdana" w:eastAsia="Calibri" w:hAnsi="Verdana"/>
                <w:i/>
                <w:iCs/>
                <w:color w:val="auto"/>
              </w:rPr>
              <w:t>Pastaba.</w:t>
            </w:r>
          </w:p>
          <w:p w14:paraId="02E0DD6B" w14:textId="77777777" w:rsidR="009B2903" w:rsidRPr="00F501B8" w:rsidRDefault="0066110E" w:rsidP="0066110E">
            <w:pPr>
              <w:jc w:val="both"/>
              <w:rPr>
                <w:rFonts w:ascii="Verdana" w:eastAsia="Calibri" w:hAnsi="Verdana"/>
                <w:i/>
                <w:iCs/>
                <w:color w:val="auto"/>
              </w:rPr>
            </w:pPr>
            <w:r w:rsidRPr="00F501B8">
              <w:rPr>
                <w:rFonts w:ascii="Verdana" w:eastAsia="Calibri" w:hAnsi="Verdana"/>
                <w:i/>
                <w:iCs/>
                <w:color w:val="auto"/>
              </w:rPr>
              <w:t>Tiekėjas pasitelkti kitą ūkio subjektą dėl aplinkos apsaugos vadybos sistemos standarto gali tik tiek, kiek tai susiję su to ūkio subjekto prisiimtomis prievolėmis pagal pirkimo sutartį.</w:t>
            </w:r>
          </w:p>
          <w:p w14:paraId="616B1608" w14:textId="77777777" w:rsidR="00E21196" w:rsidRPr="00F501B8" w:rsidRDefault="00E21196" w:rsidP="0066110E">
            <w:pPr>
              <w:jc w:val="both"/>
              <w:rPr>
                <w:rFonts w:ascii="Verdana" w:eastAsia="Calibri" w:hAnsi="Verdana"/>
                <w:i/>
                <w:iCs/>
                <w:color w:val="auto"/>
              </w:rPr>
            </w:pPr>
          </w:p>
          <w:p w14:paraId="1DDE0F8F" w14:textId="1E7C6CFB" w:rsidR="00E21196" w:rsidRPr="00F501B8" w:rsidRDefault="00E21196" w:rsidP="0066110E">
            <w:pPr>
              <w:jc w:val="both"/>
              <w:rPr>
                <w:rFonts w:ascii="Verdana" w:eastAsia="Calibri" w:hAnsi="Verdana"/>
                <w:i/>
                <w:iCs/>
                <w:color w:val="auto"/>
              </w:rPr>
            </w:pPr>
            <w:r w:rsidRPr="00F501B8">
              <w:rPr>
                <w:rFonts w:ascii="Verdana" w:eastAsia="Calibri" w:hAnsi="Verdana"/>
                <w:i/>
                <w:iCs/>
                <w:color w:val="auto"/>
              </w:rPr>
              <w:t>Jeigu tiekėjas pats atitinka šį reikalavimą, tačiau pasitelkia subtiekėjus nurodytiems darbams atlikti, kuriems yra nustatytas šis reikalavimas, tokiu atveju subtiekėjai turi laikytis reikalaujamos aplinkos apsaugos vadybos sistemos standarto/lygiaverčių aplinkos apsaugos vadybos užtikrinimo priemonių, atsižvelgiant į jų prisiimamus įsipareigojimus pirkimo sutarčiai vykdyti.</w:t>
            </w:r>
          </w:p>
        </w:tc>
        <w:tc>
          <w:tcPr>
            <w:tcW w:w="5103" w:type="dxa"/>
            <w:tcBorders>
              <w:top w:val="single" w:sz="4" w:space="0" w:color="000000"/>
              <w:left w:val="single" w:sz="4" w:space="0" w:color="000000"/>
              <w:right w:val="single" w:sz="4" w:space="0" w:color="000000"/>
            </w:tcBorders>
          </w:tcPr>
          <w:p w14:paraId="1609E824" w14:textId="77777777" w:rsidR="0066110E" w:rsidRPr="00F501B8" w:rsidRDefault="0066110E" w:rsidP="0066110E">
            <w:pPr>
              <w:jc w:val="both"/>
              <w:rPr>
                <w:rFonts w:ascii="Verdana" w:hAnsi="Verdana"/>
                <w:iCs/>
              </w:rPr>
            </w:pPr>
            <w:r w:rsidRPr="00F501B8">
              <w:rPr>
                <w:rFonts w:ascii="Verdana" w:hAnsi="Verdana"/>
                <w:iCs/>
              </w:rPr>
              <w:lastRenderedPageBreak/>
              <w:t>Pateikiamas nepriklausomos įstaigos išduotas sertifikatas. Perkančioji organizacija pripažįsta lygiaverčius sertifikatus, išduotus kitose valstybėse narėse įsteigtų nepriklausomų įstaigų.</w:t>
            </w:r>
          </w:p>
          <w:p w14:paraId="151B6A4C" w14:textId="77777777" w:rsidR="0066110E" w:rsidRPr="00F501B8" w:rsidRDefault="0066110E" w:rsidP="0066110E">
            <w:pPr>
              <w:jc w:val="both"/>
              <w:rPr>
                <w:rFonts w:ascii="Verdana" w:hAnsi="Verdana"/>
                <w:iCs/>
              </w:rPr>
            </w:pPr>
            <w:r w:rsidRPr="00F501B8">
              <w:rPr>
                <w:rFonts w:ascii="Verdana" w:hAnsi="Verdana"/>
                <w:iCs/>
              </w:rPr>
              <w:t>Perkančioji organizacija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w:t>
            </w:r>
          </w:p>
          <w:p w14:paraId="6AF02AA4" w14:textId="77777777" w:rsidR="0035678E" w:rsidRPr="00F501B8" w:rsidRDefault="0035678E" w:rsidP="0066110E">
            <w:pPr>
              <w:jc w:val="both"/>
              <w:rPr>
                <w:rFonts w:ascii="Verdana" w:hAnsi="Verdana"/>
                <w:iCs/>
              </w:rPr>
            </w:pPr>
          </w:p>
          <w:p w14:paraId="2536826D" w14:textId="4FDEBB6B" w:rsidR="0035678E" w:rsidRPr="00F501B8" w:rsidRDefault="0035678E" w:rsidP="0066110E">
            <w:pPr>
              <w:jc w:val="both"/>
              <w:rPr>
                <w:rFonts w:ascii="Verdana" w:hAnsi="Verdana"/>
                <w:iCs/>
              </w:rPr>
            </w:pPr>
            <w:r w:rsidRPr="00F501B8">
              <w:rPr>
                <w:rFonts w:ascii="Verdana" w:hAnsi="Verdana"/>
                <w:iCs/>
              </w:rPr>
              <w:t>Tiekėjui pasitelkiant subtiekėjus nurodytiems darbams atlikti, tiekėjas turi pateikti aplinkos apsaugos vadybos sistemos taikymą pagrindžiančius dokumentus, pavyzdžiui, tiekėjo vidaus dokumentus (pavyzdžiui, vadovybės patvirtintą aplinkos apsaugos politiką) arba su subtiekėju pasirašytą bendradarbiavimo susitarimą, arba kitą dokumentą, kuriame yra aprašyta, kad subtiekėjas turi laikytis tiekėjos aplinkos apsaugos vadybos sistemos standarto/tiekėjo taikomų aplinkos apsaugos vadybos užtikrinimo priemonių tiek, kiek jis/jos taikomas/taikomos atsižvelgiant į subtiekėjo prisiimamus įsipareigojimus pirkimo sutarčiai vykdyti bei nustatyta tiekėjo atsakomybė sutarties vykdymo metu prižiūrėti, kad subtiekėjas vadovautųsi tiekėjo turimu aplinkos apsaugos vadybos sistemos standartu/tiekėjo taikomomis aplinkos apsaugos vadybos užtikrinimo priemonėmis.</w:t>
            </w:r>
          </w:p>
          <w:p w14:paraId="57C9A872" w14:textId="77777777" w:rsidR="0066110E" w:rsidRPr="00F501B8" w:rsidRDefault="0066110E" w:rsidP="0066110E">
            <w:pPr>
              <w:jc w:val="both"/>
              <w:rPr>
                <w:rFonts w:ascii="Verdana" w:hAnsi="Verdana"/>
                <w:iCs/>
              </w:rPr>
            </w:pPr>
          </w:p>
          <w:p w14:paraId="5D2C02AE" w14:textId="75145A0B" w:rsidR="009B2903" w:rsidRPr="00F501B8" w:rsidRDefault="0066110E" w:rsidP="00123AE8">
            <w:pPr>
              <w:jc w:val="both"/>
              <w:rPr>
                <w:rFonts w:ascii="Verdana" w:hAnsi="Verdana"/>
                <w:i/>
                <w:sz w:val="20"/>
                <w:szCs w:val="20"/>
              </w:rPr>
            </w:pPr>
            <w:r w:rsidRPr="00F501B8">
              <w:rPr>
                <w:rFonts w:ascii="Verdana" w:hAnsi="Verdana"/>
                <w:i/>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tc>
      </w:tr>
    </w:tbl>
    <w:p w14:paraId="5E07D750" w14:textId="77777777" w:rsidR="00F64C71" w:rsidRPr="00F501B8" w:rsidRDefault="00F64C71" w:rsidP="00123AE8">
      <w:pPr>
        <w:jc w:val="both"/>
        <w:rPr>
          <w:rFonts w:ascii="Verdana" w:hAnsi="Verdana"/>
        </w:rPr>
      </w:pPr>
    </w:p>
    <w:p w14:paraId="2D39C03E" w14:textId="5A944E34" w:rsidR="00F64C71" w:rsidRPr="00F501B8" w:rsidRDefault="0080578D" w:rsidP="00123AE8">
      <w:pPr>
        <w:ind w:firstLine="709"/>
        <w:jc w:val="both"/>
        <w:rPr>
          <w:rFonts w:ascii="Verdana" w:hAnsi="Verdana"/>
          <w:kern w:val="16"/>
        </w:rPr>
      </w:pPr>
      <w:r w:rsidRPr="00F501B8">
        <w:rPr>
          <w:rFonts w:ascii="Verdana" w:hAnsi="Verdana"/>
          <w:kern w:val="16"/>
        </w:rPr>
        <w:t xml:space="preserve">3.7. </w:t>
      </w:r>
      <w:r w:rsidR="00F64C71" w:rsidRPr="00F501B8">
        <w:rPr>
          <w:rFonts w:ascii="Verdana" w:hAnsi="Verdana"/>
          <w:kern w:val="16"/>
        </w:rPr>
        <w:t>Perkančioji organizacija pirmiausia atliks EBVPD patikrinimo procedūrą, įvertins pasiūlymus, ir tik po to tikrins, ar nėra ekonomiškai naudingiausią pasiūlymą pateikusio dalyvio pašalinimo pagrindų (</w:t>
      </w:r>
      <w:r w:rsidR="00F64C71" w:rsidRPr="00F501B8">
        <w:rPr>
          <w:rFonts w:ascii="Verdana" w:hAnsi="Verdana"/>
          <w:b/>
          <w:bCs/>
          <w:kern w:val="16"/>
        </w:rPr>
        <w:t>pažymų, patvirtinančių VPĮ 46 straipsnyje nurodytų tiekėjo pašalinimo pagrindų nebuvimą, nereikalaujama. Pažymų, patvirtinančių tiekėjo pašalinimo pagrindų nebuvimą, perkančioji organizacija gali reikalauti iš tiekėjų tik turėdama pagrįstų abejonių dėl tiekėjų patikimumo</w:t>
      </w:r>
      <w:r w:rsidR="00F64C71" w:rsidRPr="00F501B8">
        <w:rPr>
          <w:rFonts w:ascii="Verdana" w:hAnsi="Verdana"/>
          <w:kern w:val="16"/>
        </w:rPr>
        <w:t>)</w:t>
      </w:r>
      <w:r w:rsidR="0066110E" w:rsidRPr="00F501B8">
        <w:rPr>
          <w:rFonts w:ascii="Verdana" w:hAnsi="Verdana"/>
          <w:kern w:val="16"/>
        </w:rPr>
        <w:t xml:space="preserve"> ir </w:t>
      </w:r>
      <w:r w:rsidR="00F64C71" w:rsidRPr="00F501B8">
        <w:rPr>
          <w:rFonts w:ascii="Verdana" w:hAnsi="Verdana"/>
          <w:kern w:val="16"/>
        </w:rPr>
        <w:t xml:space="preserve">ar šio dalyvio kvalifikacija atitinka pirkimo sąlygose nustatytus minimalius reikalavimus, ir ar tiekėjas taiko aplinkos apsaugos vadybos sistemos reikalavimus, prieš tai tik šio dalyvio paprašęs pateikti 3.4. punkte (prašoma pateikti tik turint pagrįstų </w:t>
      </w:r>
      <w:r w:rsidR="00F64C71" w:rsidRPr="00F501B8">
        <w:rPr>
          <w:rFonts w:ascii="Verdana" w:hAnsi="Verdana"/>
          <w:kern w:val="16"/>
        </w:rPr>
        <w:lastRenderedPageBreak/>
        <w:t>abejonių dėl tiekėjo patikimumo), nurodytų pašalinimo pagrindų nebuvimą patvirtinančius dokumentus, 3.5. punkte nurodytus kvalifikacijos atitiktį pagrindžiančius dokumentus bei 3.6. punkte nurodytus aplinkos apsaugos vadybos sistemos standartus. Šie dokumentai turės būti pateikti per 3 darbo dienas nuo Perkančiosios organizacijos atskiro pranešimo, pateikto CVP IS susirašinėjimo priemonėmis, išsiuntimo dienos (tiekėjas CVP IS susirašinėjimo priemonėmis turės pateikti prašomų dokumentų skaitmenines kopijas elektroninėje formoje. Perkančioji organizacija pasilieka teisę paprašyti pateiktų skaitmeninių dokumentų kopijų originalų). Kai galimas pirkimo laimėtojas teikia dokumentus iš institucijų (Informatikos ir ryšių departamento, Registrų centro, Valstybinės mokesčių inspekcijos, Sodros), dokumentai, nurodantys duomenis po pasiūlymų pateikimo termino pabaigos, yra priimtini. Tiekėjo kvalifikacija turėtų būti įgyta iki pasiūlymų pateikimo termino pabaigos, ir tai turi būti užfiksuota pačiame dokumente (pavyzdžiui, pažyma apie įvykdytą sutartį išduota po pasiūlymų pateikimo termino pabaigos, o joje nurodoma informacija aktuali iki šio termino pabaigos).</w:t>
      </w:r>
    </w:p>
    <w:p w14:paraId="149DDD5B" w14:textId="1B90D7ED" w:rsidR="00752729" w:rsidRPr="00F501B8" w:rsidRDefault="0080578D" w:rsidP="00123AE8">
      <w:pPr>
        <w:tabs>
          <w:tab w:val="left" w:pos="1276"/>
        </w:tabs>
        <w:ind w:firstLine="709"/>
        <w:jc w:val="both"/>
        <w:rPr>
          <w:rFonts w:ascii="Verdana" w:hAnsi="Verdana"/>
        </w:rPr>
      </w:pPr>
      <w:r w:rsidRPr="00F501B8">
        <w:rPr>
          <w:rFonts w:ascii="Verdana" w:hAnsi="Verdana"/>
          <w:color w:val="000000"/>
        </w:rPr>
        <w:t xml:space="preserve">3.8. </w:t>
      </w:r>
      <w:r w:rsidR="00752729" w:rsidRPr="00F501B8">
        <w:rPr>
          <w:rFonts w:ascii="Verdana" w:hAnsi="Verdana"/>
          <w:color w:val="000000"/>
        </w:rPr>
        <w:t>Perkančioji organizacija pašalina tiekėją iš pirkimo procedūros</w:t>
      </w:r>
      <w:r w:rsidR="00786ECD" w:rsidRPr="00F501B8">
        <w:rPr>
          <w:rFonts w:ascii="Verdana" w:hAnsi="Verdana"/>
          <w:color w:val="000000"/>
        </w:rPr>
        <w:t xml:space="preserve"> </w:t>
      </w:r>
      <w:r w:rsidR="00752729" w:rsidRPr="00F501B8">
        <w:rPr>
          <w:rFonts w:ascii="Verdana" w:hAnsi="Verdana"/>
          <w:color w:val="000000"/>
        </w:rPr>
        <w:t>pagal VPĮ 46 straipsnio 4 ir 6 (jeigu taikoma) dalyse nurodytus pašalinimo pagrindus</w:t>
      </w:r>
      <w:r w:rsidR="00786ECD" w:rsidRPr="00F501B8">
        <w:rPr>
          <w:rFonts w:ascii="Verdana" w:hAnsi="Verdana"/>
          <w:color w:val="000000"/>
        </w:rPr>
        <w:t xml:space="preserve"> </w:t>
      </w:r>
      <w:r w:rsidR="00752729" w:rsidRPr="00F501B8">
        <w:rPr>
          <w:rFonts w:ascii="Verdana" w:hAnsi="Verdana"/>
          <w:color w:val="000000"/>
        </w:rPr>
        <w:t>ir tuo atveju, kai ji turi įtikinamų duomenų, kad tiekėjas yra įsteigtas arba</w:t>
      </w:r>
      <w:r w:rsidR="00786ECD" w:rsidRPr="00F501B8">
        <w:rPr>
          <w:rFonts w:ascii="Verdana" w:hAnsi="Verdana"/>
          <w:color w:val="000000"/>
        </w:rPr>
        <w:t xml:space="preserve"> </w:t>
      </w:r>
      <w:r w:rsidR="00752729" w:rsidRPr="00F501B8">
        <w:rPr>
          <w:rFonts w:ascii="Verdana" w:hAnsi="Verdana"/>
          <w:color w:val="000000"/>
        </w:rPr>
        <w:t>dalyvauja pirkime vietoj kito asmens,</w:t>
      </w:r>
      <w:r w:rsidR="00786ECD" w:rsidRPr="00F501B8">
        <w:rPr>
          <w:rFonts w:ascii="Verdana" w:hAnsi="Verdana"/>
          <w:color w:val="000000"/>
        </w:rPr>
        <w:t xml:space="preserve"> </w:t>
      </w:r>
      <w:r w:rsidR="00752729" w:rsidRPr="00F501B8">
        <w:rPr>
          <w:rFonts w:ascii="Verdana" w:hAnsi="Verdana"/>
          <w:color w:val="000000"/>
        </w:rPr>
        <w:t>siekiant išvengti</w:t>
      </w:r>
      <w:r w:rsidR="00786ECD" w:rsidRPr="00F501B8">
        <w:rPr>
          <w:rFonts w:ascii="Verdana" w:hAnsi="Verdana"/>
          <w:color w:val="000000"/>
        </w:rPr>
        <w:t xml:space="preserve"> </w:t>
      </w:r>
      <w:r w:rsidR="00752729" w:rsidRPr="00F501B8">
        <w:rPr>
          <w:rFonts w:ascii="Verdana" w:hAnsi="Verdana"/>
          <w:color w:val="000000"/>
        </w:rPr>
        <w:t>VPĮ 46 straipsnio 4 ir 6 (jeigu taikoma) dalyse nurodytų pašalinimo pagrindų</w:t>
      </w:r>
      <w:r w:rsidR="00786ECD" w:rsidRPr="00F501B8">
        <w:rPr>
          <w:rFonts w:ascii="Verdana" w:hAnsi="Verdana"/>
          <w:color w:val="000000"/>
        </w:rPr>
        <w:t xml:space="preserve"> </w:t>
      </w:r>
      <w:r w:rsidR="00752729" w:rsidRPr="00F501B8">
        <w:rPr>
          <w:rFonts w:ascii="Verdana" w:hAnsi="Verdana"/>
          <w:color w:val="000000"/>
        </w:rPr>
        <w:t>taikymo.</w:t>
      </w:r>
    </w:p>
    <w:p w14:paraId="0741A156" w14:textId="3700D1A0" w:rsidR="00752729" w:rsidRPr="00F501B8" w:rsidRDefault="0080578D" w:rsidP="00123AE8">
      <w:pPr>
        <w:tabs>
          <w:tab w:val="left" w:pos="1134"/>
        </w:tabs>
        <w:ind w:firstLine="709"/>
        <w:jc w:val="both"/>
        <w:rPr>
          <w:rFonts w:ascii="Verdana" w:hAnsi="Verdana"/>
        </w:rPr>
      </w:pPr>
      <w:r w:rsidRPr="00F501B8">
        <w:rPr>
          <w:rFonts w:ascii="Verdana" w:hAnsi="Verdana"/>
          <w:color w:val="000000"/>
        </w:rPr>
        <w:t xml:space="preserve">3.9. </w:t>
      </w:r>
      <w:r w:rsidR="00752729" w:rsidRPr="00F501B8">
        <w:rPr>
          <w:rFonts w:ascii="Verdana" w:hAnsi="Verdana"/>
          <w:color w:val="000000"/>
        </w:rPr>
        <w:t>Perkančioji organizacija, priimdama sprendimus dėl tiekėjo pašalinimo iš pirkimo procedūros VPĮ 46 straipsnio 4 ir 6 (jeigu taikoma)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(jeigu taikoma) punktuose nurodytais pašalinimo pagrindais, gali būti atsižvelgiama į pagal VPĮ 52 ir 91 straipsniuose skelbiamą informaciją.</w:t>
      </w:r>
    </w:p>
    <w:p w14:paraId="7BD71956" w14:textId="175CD7B8" w:rsidR="00752729" w:rsidRPr="00F501B8" w:rsidRDefault="0080578D" w:rsidP="00123AE8">
      <w:pPr>
        <w:tabs>
          <w:tab w:val="left" w:pos="1134"/>
        </w:tabs>
        <w:ind w:firstLine="709"/>
        <w:jc w:val="both"/>
        <w:rPr>
          <w:rFonts w:ascii="Verdana" w:hAnsi="Verdana"/>
        </w:rPr>
      </w:pPr>
      <w:r w:rsidRPr="00F501B8">
        <w:rPr>
          <w:rFonts w:ascii="Verdana" w:hAnsi="Verdana"/>
        </w:rPr>
        <w:t xml:space="preserve">3.10. </w:t>
      </w:r>
      <w:r w:rsidR="00752729" w:rsidRPr="00F501B8">
        <w:rPr>
          <w:rFonts w:ascii="Verdana" w:hAnsi="Verdana"/>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w:t>
      </w:r>
      <w:r w:rsidR="00A4754A" w:rsidRPr="00F501B8">
        <w:rPr>
          <w:rFonts w:ascii="Verdana" w:hAnsi="Verdana"/>
        </w:rPr>
        <w:t xml:space="preserve">3 ir </w:t>
      </w:r>
      <w:r w:rsidR="00752729" w:rsidRPr="00F501B8">
        <w:rPr>
          <w:rFonts w:ascii="Verdana" w:hAnsi="Verdana"/>
        </w:rPr>
        <w:t>10 dalyje nustatytus atvejus (tačiau atsižvelgiant į VPĮ 46 straipsnio 11 ir 12 dalių nuostatas).</w:t>
      </w:r>
    </w:p>
    <w:p w14:paraId="05F3E1D2" w14:textId="1DCDA123" w:rsidR="00752729" w:rsidRPr="00F501B8" w:rsidRDefault="0080578D" w:rsidP="00123AE8">
      <w:pPr>
        <w:tabs>
          <w:tab w:val="left" w:pos="1134"/>
        </w:tabs>
        <w:ind w:firstLine="709"/>
        <w:jc w:val="both"/>
        <w:rPr>
          <w:rFonts w:ascii="Verdana" w:hAnsi="Verdana"/>
        </w:rPr>
      </w:pPr>
      <w:r w:rsidRPr="00F501B8">
        <w:rPr>
          <w:rFonts w:ascii="Verdana" w:hAnsi="Verdana"/>
          <w:color w:val="000000"/>
        </w:rPr>
        <w:t xml:space="preserve">3.11. </w:t>
      </w:r>
      <w:r w:rsidR="00752729" w:rsidRPr="00F501B8">
        <w:rPr>
          <w:rFonts w:ascii="Verdana" w:hAnsi="Verdana"/>
          <w:color w:val="000000"/>
        </w:rPr>
        <w:t>Perkančioji organizacija gali netaikyti VPĮ 46 straipsnio 1, 3 ir 4 dalyse nustatytų tiekėjo pašalinimo iš pirkimo procedūros pagrindų</w:t>
      </w:r>
      <w:r w:rsidR="00752729" w:rsidRPr="00F501B8">
        <w:rPr>
          <w:rFonts w:ascii="Verdana" w:hAnsi="Verdana"/>
          <w:b/>
          <w:bCs/>
          <w:color w:val="000000"/>
        </w:rPr>
        <w:t> </w:t>
      </w:r>
      <w:r w:rsidR="00752729" w:rsidRPr="00F501B8">
        <w:rPr>
          <w:rFonts w:ascii="Verdana" w:hAnsi="Verdana"/>
          <w:color w:val="000000"/>
        </w:rPr>
        <w:t>tik išimtiniais atvejais, kai būtina užtikrinti viešojo intereso apsaugą, įskaitant visuomenės sveikatos ir aplinkos apsaugą.</w:t>
      </w:r>
    </w:p>
    <w:p w14:paraId="149FC1EA" w14:textId="7C99C196" w:rsidR="00B6726C" w:rsidRPr="00F501B8" w:rsidRDefault="0080578D" w:rsidP="00123AE8">
      <w:pPr>
        <w:tabs>
          <w:tab w:val="left" w:pos="1134"/>
        </w:tabs>
        <w:ind w:firstLine="709"/>
        <w:jc w:val="both"/>
        <w:rPr>
          <w:rFonts w:ascii="Verdana" w:hAnsi="Verdana"/>
        </w:rPr>
      </w:pPr>
      <w:r w:rsidRPr="00F501B8">
        <w:rPr>
          <w:rFonts w:ascii="Verdana" w:eastAsia="Verdana" w:hAnsi="Verdana"/>
          <w:bdr w:val="nil"/>
        </w:rPr>
        <w:t xml:space="preserve">3.12. </w:t>
      </w:r>
      <w:r w:rsidR="00752729" w:rsidRPr="00F501B8">
        <w:rPr>
          <w:rFonts w:ascii="Verdana" w:eastAsia="Verdana" w:hAnsi="Verdana"/>
          <w:bdr w:val="nil"/>
        </w:rPr>
        <w:t>Perkančioji organizacija visų pirma reikalauja tokios rūšies pažymų ir tokių dokumentinių įrodymų formų, apie kuriuos pateikta informacija Europos Komisijos informacinėje dokumentų saugykloje „e-</w:t>
      </w:r>
      <w:proofErr w:type="spellStart"/>
      <w:r w:rsidR="00752729" w:rsidRPr="00F501B8">
        <w:rPr>
          <w:rFonts w:ascii="Verdana" w:eastAsia="Verdana" w:hAnsi="Verdana"/>
          <w:bdr w:val="nil"/>
        </w:rPr>
        <w:t>Certis</w:t>
      </w:r>
      <w:proofErr w:type="spellEnd"/>
      <w:r w:rsidR="00752729" w:rsidRPr="00F501B8">
        <w:rPr>
          <w:rFonts w:ascii="Verdana" w:eastAsia="Verdana" w:hAnsi="Verdana"/>
          <w:bdr w:val="nil"/>
        </w:rPr>
        <w:t xml:space="preserve">“. Lentelės, pateiktos </w:t>
      </w:r>
      <w:r w:rsidR="004D7781" w:rsidRPr="00F501B8">
        <w:rPr>
          <w:rFonts w:ascii="Verdana" w:eastAsia="Verdana" w:hAnsi="Verdana"/>
          <w:bdr w:val="nil"/>
        </w:rPr>
        <w:t>3.4.</w:t>
      </w:r>
      <w:r w:rsidR="00752729" w:rsidRPr="00F501B8">
        <w:rPr>
          <w:rFonts w:ascii="Verdana" w:eastAsia="Verdana" w:hAnsi="Verdana"/>
          <w:bdr w:val="nil"/>
        </w:rPr>
        <w:t xml:space="preserve"> punkte, ketvirtame stulpelyje nurodomi doku</w:t>
      </w:r>
      <w:r w:rsidR="00752729" w:rsidRPr="00F501B8">
        <w:rPr>
          <w:rFonts w:ascii="Verdana" w:hAnsi="Verdana"/>
          <w:bdr w:val="nil"/>
        </w:rPr>
        <w:t>mentai, kuriuos turi pateikti Lietuvos Respublikoje registruoti tiekėjai. Dėl dokumentų, kuriuos turi pateikti užsienio šalių tiekėjai, informaciją Perkančioji organizacija pasitikrina „e-</w:t>
      </w:r>
      <w:proofErr w:type="spellStart"/>
      <w:r w:rsidR="00752729" w:rsidRPr="00F501B8">
        <w:rPr>
          <w:rFonts w:ascii="Verdana" w:hAnsi="Verdana"/>
          <w:bdr w:val="nil"/>
        </w:rPr>
        <w:t>Certis</w:t>
      </w:r>
      <w:proofErr w:type="spellEnd"/>
      <w:r w:rsidR="00752729" w:rsidRPr="00F501B8">
        <w:rPr>
          <w:rFonts w:ascii="Verdana" w:hAnsi="Verdana"/>
          <w:bdr w:val="nil"/>
        </w:rPr>
        <w:t xml:space="preserve">“, adresu </w:t>
      </w:r>
      <w:hyperlink r:id="rId25" w:history="1">
        <w:r w:rsidR="00752729" w:rsidRPr="00F501B8">
          <w:rPr>
            <w:rFonts w:ascii="Verdana" w:hAnsi="Verdana"/>
            <w:color w:val="0000FF"/>
            <w:u w:val="single"/>
            <w:bdr w:val="nil"/>
          </w:rPr>
          <w:t>https://ec.europa.eu/tools/ecertis/</w:t>
        </w:r>
      </w:hyperlink>
      <w:r w:rsidR="00752729" w:rsidRPr="00F501B8">
        <w:rPr>
          <w:rFonts w:ascii="Verdana" w:hAnsi="Verdana"/>
          <w:bdr w:val="nil"/>
        </w:rPr>
        <w:t>.</w:t>
      </w:r>
    </w:p>
    <w:p w14:paraId="20CEBD46" w14:textId="454B1A2B" w:rsidR="00752729" w:rsidRPr="00F501B8" w:rsidRDefault="0080578D" w:rsidP="00123AE8">
      <w:pPr>
        <w:tabs>
          <w:tab w:val="left" w:pos="1134"/>
        </w:tabs>
        <w:ind w:firstLine="709"/>
        <w:jc w:val="both"/>
        <w:rPr>
          <w:rFonts w:ascii="Verdana" w:hAnsi="Verdana"/>
        </w:rPr>
      </w:pPr>
      <w:r w:rsidRPr="00F501B8">
        <w:rPr>
          <w:rFonts w:ascii="Verdana" w:hAnsi="Verdana"/>
        </w:rPr>
        <w:lastRenderedPageBreak/>
        <w:t xml:space="preserve">3.13. </w:t>
      </w:r>
      <w:r w:rsidR="00752729" w:rsidRPr="00F501B8">
        <w:rPr>
          <w:rFonts w:ascii="Verdana" w:hAnsi="Verdana"/>
        </w:rPr>
        <w:t>Perkančioji organizacija nereikalauja iš tiekėjo pateikti dokumentų, patvirtinančių jo pašalinimo pagrindų nebuvimą</w:t>
      </w:r>
      <w:r w:rsidR="00452CAB" w:rsidRPr="00F501B8">
        <w:rPr>
          <w:rFonts w:ascii="Verdana" w:hAnsi="Verdana"/>
        </w:rPr>
        <w:t>, atitikimą minimaliems kvalifikacijos reikalavimams</w:t>
      </w:r>
      <w:r w:rsidR="00BC2A45" w:rsidRPr="00F501B8">
        <w:rPr>
          <w:rFonts w:ascii="Verdana" w:hAnsi="Verdana"/>
        </w:rPr>
        <w:t xml:space="preserve"> </w:t>
      </w:r>
      <w:r w:rsidR="000A5695" w:rsidRPr="00F501B8">
        <w:rPr>
          <w:rFonts w:ascii="Verdana" w:hAnsi="Verdana"/>
        </w:rPr>
        <w:t xml:space="preserve">ir </w:t>
      </w:r>
      <w:r w:rsidR="003F50B7" w:rsidRPr="00F501B8">
        <w:rPr>
          <w:rFonts w:ascii="Verdana" w:hAnsi="Verdana"/>
        </w:rPr>
        <w:t xml:space="preserve">atitikimą </w:t>
      </w:r>
      <w:r w:rsidR="00752729" w:rsidRPr="00F501B8">
        <w:rPr>
          <w:rFonts w:ascii="Verdana" w:hAnsi="Verdana"/>
        </w:rPr>
        <w:t>aplinkos apsaugos vadybos sistemos standartams, kaip nustatyta VPĮ 50 straipsnio 4 ir 6 (jeigu taikoma) dalyse, jeigu ji:</w:t>
      </w:r>
    </w:p>
    <w:p w14:paraId="363FF27C" w14:textId="4F142A4C" w:rsidR="00752729" w:rsidRPr="00F501B8" w:rsidRDefault="0080578D" w:rsidP="00123AE8">
      <w:pPr>
        <w:tabs>
          <w:tab w:val="left" w:pos="1276"/>
          <w:tab w:val="left" w:pos="1560"/>
        </w:tabs>
        <w:ind w:firstLine="709"/>
        <w:jc w:val="both"/>
        <w:rPr>
          <w:rFonts w:ascii="Verdana" w:hAnsi="Verdana"/>
          <w:lang w:eastAsia="lt-LT"/>
        </w:rPr>
      </w:pPr>
      <w:r w:rsidRPr="00F501B8">
        <w:rPr>
          <w:rFonts w:ascii="Verdana" w:hAnsi="Verdana"/>
          <w:lang w:eastAsia="lt-LT"/>
        </w:rPr>
        <w:t xml:space="preserve">3.13.1. </w:t>
      </w:r>
      <w:r w:rsidR="00752729" w:rsidRPr="00F501B8">
        <w:rPr>
          <w:rFonts w:ascii="Verdana" w:hAnsi="Verdana"/>
          <w:lang w:eastAsia="lt-LT"/>
        </w:rPr>
        <w:t xml:space="preserve">turi galimybę susipažinti su šiais dokumentais ar informacija </w:t>
      </w:r>
      <w:r w:rsidR="00752729" w:rsidRPr="00F501B8">
        <w:rPr>
          <w:rFonts w:ascii="Verdana" w:hAnsi="Verdana"/>
          <w:b/>
          <w:bCs/>
          <w:lang w:eastAsia="lt-LT"/>
        </w:rPr>
        <w:t>tiesiogiai ir neatlygintinai</w:t>
      </w:r>
      <w:r w:rsidR="00752729" w:rsidRPr="00F501B8">
        <w:rPr>
          <w:rFonts w:ascii="Verdana" w:hAnsi="Verdana"/>
          <w:lang w:eastAsia="lt-LT"/>
        </w:rPr>
        <w:t xml:space="preserve"> prisijungusi prie nacionalinės duomenų bazės bet kurioje valstybėje narėje arba naudodamasi </w:t>
      </w:r>
      <w:r w:rsidR="00C910EE" w:rsidRPr="00F501B8">
        <w:rPr>
          <w:rFonts w:ascii="Verdana" w:hAnsi="Verdana"/>
          <w:lang w:eastAsia="lt-LT"/>
        </w:rPr>
        <w:t>CVP IS</w:t>
      </w:r>
      <w:r w:rsidR="00752729" w:rsidRPr="00F501B8">
        <w:rPr>
          <w:rFonts w:ascii="Verdana" w:hAnsi="Verdana"/>
          <w:lang w:eastAsia="lt-LT"/>
        </w:rPr>
        <w:t xml:space="preserve"> priemonėmis;</w:t>
      </w:r>
    </w:p>
    <w:p w14:paraId="4E464089" w14:textId="20ABB331" w:rsidR="00752729" w:rsidRPr="00F501B8" w:rsidRDefault="0080578D" w:rsidP="00123AE8">
      <w:pPr>
        <w:tabs>
          <w:tab w:val="left" w:pos="1276"/>
          <w:tab w:val="left" w:pos="1560"/>
        </w:tabs>
        <w:ind w:firstLine="709"/>
        <w:jc w:val="both"/>
        <w:rPr>
          <w:rFonts w:ascii="Verdana" w:hAnsi="Verdana"/>
          <w:lang w:eastAsia="lt-LT"/>
        </w:rPr>
      </w:pPr>
      <w:r w:rsidRPr="00F501B8">
        <w:rPr>
          <w:rFonts w:ascii="Verdana" w:hAnsi="Verdana"/>
          <w:lang w:eastAsia="lt-LT"/>
        </w:rPr>
        <w:t xml:space="preserve">3.13.2. </w:t>
      </w:r>
      <w:r w:rsidR="00752729" w:rsidRPr="00F501B8">
        <w:rPr>
          <w:rFonts w:ascii="Verdana" w:hAnsi="Verdana"/>
          <w:lang w:eastAsia="lt-LT"/>
        </w:rPr>
        <w:t xml:space="preserve">šiuos dokumentus jau turi iš ankstesnių pirkimo procedūrų, jeigu šiuose dokumentuose nurodyta informacija vis dar yra aktuali (dokumentas išduotas prieš ne daugiau dienų, negu nurodyta atitinkamoje </w:t>
      </w:r>
      <w:r w:rsidR="004D7781" w:rsidRPr="00F501B8">
        <w:rPr>
          <w:rFonts w:ascii="Verdana" w:hAnsi="Verdana"/>
          <w:lang w:eastAsia="lt-LT"/>
        </w:rPr>
        <w:t>3.5.</w:t>
      </w:r>
      <w:r w:rsidR="005C149A" w:rsidRPr="00F501B8">
        <w:rPr>
          <w:rFonts w:ascii="Verdana" w:hAnsi="Verdana"/>
          <w:lang w:eastAsia="lt-LT"/>
        </w:rPr>
        <w:t xml:space="preserve"> punkto</w:t>
      </w:r>
      <w:r w:rsidR="00752729" w:rsidRPr="00F501B8">
        <w:rPr>
          <w:rFonts w:ascii="Verdana" w:hAnsi="Verdana"/>
          <w:lang w:eastAsia="lt-LT"/>
        </w:rPr>
        <w:t xml:space="preserve"> lentelės eilutėje).</w:t>
      </w:r>
    </w:p>
    <w:p w14:paraId="368BABAD" w14:textId="1A3B2F6D" w:rsidR="003D76D0" w:rsidRPr="00F501B8" w:rsidRDefault="0080578D" w:rsidP="00123AE8">
      <w:pPr>
        <w:tabs>
          <w:tab w:val="left" w:pos="709"/>
          <w:tab w:val="left" w:pos="1134"/>
        </w:tabs>
        <w:ind w:firstLine="709"/>
        <w:jc w:val="both"/>
        <w:rPr>
          <w:rFonts w:ascii="Verdana" w:eastAsia="Times New Roman" w:hAnsi="Verdana"/>
          <w:lang w:eastAsia="lt-LT"/>
        </w:rPr>
      </w:pPr>
      <w:r w:rsidRPr="00F501B8">
        <w:rPr>
          <w:rFonts w:ascii="Verdana" w:eastAsia="Times New Roman" w:hAnsi="Verdana"/>
          <w:lang w:eastAsia="lt-LT"/>
        </w:rPr>
        <w:t xml:space="preserve">3.14. </w:t>
      </w:r>
      <w:r w:rsidR="003D76D0" w:rsidRPr="00F501B8">
        <w:rPr>
          <w:rFonts w:ascii="Verdana" w:eastAsia="Times New Roman" w:hAnsi="Verdana"/>
          <w:lang w:eastAsia="lt-LT"/>
        </w:rPr>
        <w:t>Jeigu tiekėjas negali pateikti nurodytų dokumentų, įrodančių, kad nėra pašalinimo pagrindų, numatytų VPĮ 46 straipsnio 1 ir 3 dalyse ir 6 dalies 2 punkte (jei taikoma), nes valstybėje narėje ar atitinkamoje šalyje tokie dokumentai neišduodami arba toje šalyje išduodami dokumentai neapima visų 46 straipsnio 1 ir 3 dalyse ir 6 dalies 2 punkte (jei taikoma) keliamų klausimų, jie gali būti pakeisti:</w:t>
      </w:r>
    </w:p>
    <w:p w14:paraId="2745E158" w14:textId="030DA703" w:rsidR="003D76D0" w:rsidRPr="00F501B8" w:rsidRDefault="0080578D" w:rsidP="00123AE8">
      <w:pPr>
        <w:tabs>
          <w:tab w:val="left" w:pos="851"/>
          <w:tab w:val="left" w:pos="1134"/>
          <w:tab w:val="left" w:pos="1276"/>
        </w:tabs>
        <w:ind w:firstLine="709"/>
        <w:jc w:val="both"/>
        <w:rPr>
          <w:rFonts w:ascii="Verdana" w:eastAsia="Times New Roman" w:hAnsi="Verdana"/>
          <w:lang w:eastAsia="lt-LT"/>
        </w:rPr>
      </w:pPr>
      <w:r w:rsidRPr="00F501B8">
        <w:rPr>
          <w:rFonts w:ascii="Verdana" w:eastAsia="Times New Roman" w:hAnsi="Verdana"/>
          <w:lang w:eastAsia="lt-LT"/>
        </w:rPr>
        <w:t xml:space="preserve">3.14.1. </w:t>
      </w:r>
      <w:r w:rsidR="003D76D0" w:rsidRPr="00F501B8">
        <w:rPr>
          <w:rFonts w:ascii="Verdana" w:eastAsia="Times New Roman" w:hAnsi="Verdana"/>
          <w:lang w:eastAsia="lt-LT"/>
        </w:rPr>
        <w:t>priesaikos deklaracija;</w:t>
      </w:r>
    </w:p>
    <w:p w14:paraId="3EE2AA1C" w14:textId="2ADFBF36" w:rsidR="003D76D0" w:rsidRPr="00F501B8" w:rsidRDefault="0080578D" w:rsidP="00123AE8">
      <w:pPr>
        <w:tabs>
          <w:tab w:val="left" w:pos="851"/>
          <w:tab w:val="left" w:pos="1134"/>
          <w:tab w:val="left" w:pos="1276"/>
        </w:tabs>
        <w:ind w:firstLine="709"/>
        <w:jc w:val="both"/>
        <w:rPr>
          <w:rFonts w:ascii="Verdana" w:eastAsia="Times New Roman" w:hAnsi="Verdana"/>
          <w:lang w:eastAsia="lt-LT"/>
        </w:rPr>
      </w:pPr>
      <w:r w:rsidRPr="00F501B8">
        <w:rPr>
          <w:rFonts w:ascii="Verdana" w:eastAsia="Times New Roman" w:hAnsi="Verdana"/>
          <w:lang w:eastAsia="lt-LT"/>
        </w:rPr>
        <w:t xml:space="preserve">3.14.2. </w:t>
      </w:r>
      <w:r w:rsidR="003D76D0" w:rsidRPr="00F501B8">
        <w:rPr>
          <w:rFonts w:ascii="Verdana" w:eastAsia="Times New Roman" w:hAnsi="Verdana"/>
          <w:lang w:eastAsia="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31EEE01" w14:textId="64B2E99F" w:rsidR="003F50B7" w:rsidRPr="00F501B8" w:rsidRDefault="0080578D" w:rsidP="00123AE8">
      <w:pPr>
        <w:tabs>
          <w:tab w:val="left" w:pos="1134"/>
          <w:tab w:val="left" w:pos="1276"/>
          <w:tab w:val="left" w:pos="1560"/>
        </w:tabs>
        <w:ind w:firstLine="709"/>
        <w:jc w:val="both"/>
        <w:rPr>
          <w:rFonts w:ascii="Verdana" w:hAnsi="Verdana"/>
          <w:lang w:eastAsia="lt-LT"/>
        </w:rPr>
      </w:pPr>
      <w:r w:rsidRPr="00F501B8">
        <w:rPr>
          <w:rFonts w:ascii="Verdana" w:hAnsi="Verdana"/>
        </w:rPr>
        <w:t xml:space="preserve">3.15. </w:t>
      </w:r>
      <w:r w:rsidR="003F50B7" w:rsidRPr="00F501B8">
        <w:rPr>
          <w:rFonts w:ascii="Verdana" w:hAnsi="Verdana"/>
        </w:rPr>
        <w:t xml:space="preserve">Jeigu keli ūkio subjektai jungtinės veiklos pagrindu (ūkio subjektų grupė) teikia bendrą pasiūlymą, pirkimų sąlygų </w:t>
      </w:r>
      <w:r w:rsidR="004D7781" w:rsidRPr="00F501B8">
        <w:rPr>
          <w:rFonts w:ascii="Verdana" w:hAnsi="Verdana"/>
        </w:rPr>
        <w:t>3.4.</w:t>
      </w:r>
      <w:r w:rsidR="002033F5" w:rsidRPr="00F501B8">
        <w:rPr>
          <w:rFonts w:ascii="Verdana" w:hAnsi="Verdana"/>
        </w:rPr>
        <w:t xml:space="preserve"> </w:t>
      </w:r>
      <w:r w:rsidR="003F50B7" w:rsidRPr="00F501B8">
        <w:rPr>
          <w:rFonts w:ascii="Verdana" w:hAnsi="Verdana"/>
        </w:rPr>
        <w:t xml:space="preserve">punkte nustatytus tiekėjų pašalinimo pagrindų nebuvimo reikalavimus turi atitikti kiekvienas ūkio subjektų grupės narys atskirai, pirkimų sąlygų </w:t>
      </w:r>
      <w:r w:rsidR="004D7781" w:rsidRPr="00F501B8">
        <w:rPr>
          <w:rFonts w:ascii="Verdana" w:hAnsi="Verdana"/>
        </w:rPr>
        <w:t>3.5.</w:t>
      </w:r>
      <w:r w:rsidR="003F50B7" w:rsidRPr="00F501B8">
        <w:rPr>
          <w:rFonts w:ascii="Verdana" w:hAnsi="Verdana"/>
        </w:rPr>
        <w:t xml:space="preserve"> punkte nustatytus kvalifikacinius reikalavimus ir </w:t>
      </w:r>
      <w:r w:rsidR="004D7781" w:rsidRPr="00F501B8">
        <w:rPr>
          <w:rFonts w:ascii="Verdana" w:hAnsi="Verdana"/>
        </w:rPr>
        <w:t>3.6.</w:t>
      </w:r>
      <w:r w:rsidR="00445C3A" w:rsidRPr="00F501B8">
        <w:rPr>
          <w:rFonts w:ascii="Verdana" w:hAnsi="Verdana"/>
        </w:rPr>
        <w:t xml:space="preserve"> punkte nustatytus </w:t>
      </w:r>
      <w:r w:rsidR="003F50B7" w:rsidRPr="00F501B8">
        <w:rPr>
          <w:rFonts w:ascii="Verdana" w:hAnsi="Verdana"/>
        </w:rPr>
        <w:t>aplinkos apsaugos vadybos sistemos standartus turi atitikti bent vienas ūkio subjekto grupės narys arba visi ūkio subjekto grupės nariai kartu</w:t>
      </w:r>
      <w:r w:rsidR="009E5B21" w:rsidRPr="00F501B8">
        <w:rPr>
          <w:rFonts w:ascii="Verdana" w:hAnsi="Verdana"/>
        </w:rPr>
        <w:t>, atsižvelgiant į jų prisiimamus įsipareigojimus pirkimo sutarčiai vykdyti</w:t>
      </w:r>
      <w:r w:rsidR="003F50B7" w:rsidRPr="00F501B8">
        <w:rPr>
          <w:rFonts w:ascii="Verdana" w:hAnsi="Verdana"/>
        </w:rPr>
        <w:t>. Perkančioji organizacija, nustatydama minimalius kvalifikacijos reikalavimus ūkio subjektų grupei, kuri pateiks bendrą pasiūlymą, užtikrina, kad nebus dirbtinai ribojama galimybė ūkio subjektų grupei dalyvauti pirkime.</w:t>
      </w:r>
    </w:p>
    <w:p w14:paraId="213CE270" w14:textId="31A4857D" w:rsidR="00752729" w:rsidRPr="00F501B8" w:rsidRDefault="0080578D" w:rsidP="00123AE8">
      <w:pPr>
        <w:tabs>
          <w:tab w:val="left" w:pos="1134"/>
          <w:tab w:val="left" w:pos="1276"/>
          <w:tab w:val="left" w:pos="1560"/>
        </w:tabs>
        <w:ind w:firstLine="709"/>
        <w:jc w:val="both"/>
        <w:rPr>
          <w:rFonts w:ascii="Verdana" w:hAnsi="Verdana"/>
          <w:lang w:eastAsia="lt-LT"/>
        </w:rPr>
      </w:pPr>
      <w:r w:rsidRPr="00F501B8">
        <w:rPr>
          <w:rFonts w:ascii="Verdana" w:hAnsi="Verdana"/>
        </w:rPr>
        <w:t xml:space="preserve">3.16. </w:t>
      </w:r>
      <w:r w:rsidR="00752729" w:rsidRPr="00F501B8">
        <w:rPr>
          <w:rFonts w:ascii="Verdana" w:hAnsi="Verdana"/>
        </w:rPr>
        <w:t xml:space="preserve">Jei tiekėjas sutarčiai vykdyti numato pasitelkti subtiekėjus, savo pasiūlyme jis privalo, jeigu jie yra žinomi, nurodyti, kokius subtiekėjus ir kokiems darbams bei kokiai jų daliai jis ketina juos pasitelkti. Toks nurodymas nekeičia pagrindinio tiekėjo atsakomybės dėl numatomos sudaryti pirkimo sutarties įvykdymo. Subtiekėjai, kurių pajėgumu remiamasi, turi atitikti </w:t>
      </w:r>
      <w:r w:rsidR="004D7781" w:rsidRPr="00F501B8">
        <w:rPr>
          <w:rFonts w:ascii="Verdana" w:hAnsi="Verdana"/>
        </w:rPr>
        <w:t>3.4.</w:t>
      </w:r>
      <w:r w:rsidR="00752729" w:rsidRPr="00F501B8">
        <w:rPr>
          <w:rFonts w:ascii="Verdana" w:hAnsi="Verdana"/>
        </w:rPr>
        <w:t xml:space="preserve"> punkte nustatytus tiekėjų pašalinimo pagrindų nebuvimo reikalavimus</w:t>
      </w:r>
      <w:r w:rsidR="00D7216B" w:rsidRPr="00F501B8">
        <w:rPr>
          <w:rFonts w:ascii="Verdana" w:hAnsi="Verdana"/>
        </w:rPr>
        <w:t xml:space="preserve"> bei turi atitikti ir tenkinti kvalifikacijos reikalavimus ir </w:t>
      </w:r>
      <w:r w:rsidR="00D7216B" w:rsidRPr="00F501B8">
        <w:rPr>
          <w:rFonts w:ascii="Verdana" w:eastAsia="Times New Roman" w:hAnsi="Verdana"/>
        </w:rPr>
        <w:t>kokybės vadybos sistemos bei aplinkos apsaugos vadybos sistemos standartus</w:t>
      </w:r>
      <w:r w:rsidR="00D7216B" w:rsidRPr="00F501B8">
        <w:rPr>
          <w:rFonts w:ascii="Verdana" w:hAnsi="Verdana"/>
        </w:rPr>
        <w:t xml:space="preserve">, nurodytus šių pirkimo sąlygų </w:t>
      </w:r>
      <w:r w:rsidR="004D7781" w:rsidRPr="00F501B8">
        <w:rPr>
          <w:rFonts w:ascii="Verdana" w:hAnsi="Verdana"/>
        </w:rPr>
        <w:t>3.5. ir 3.6.</w:t>
      </w:r>
      <w:r w:rsidR="00D7216B" w:rsidRPr="00F501B8">
        <w:rPr>
          <w:rFonts w:ascii="Verdana" w:hAnsi="Verdana"/>
        </w:rPr>
        <w:t xml:space="preserve"> punktuose pagal numatomų perduoti paslaugų/darbų pobūdį.</w:t>
      </w:r>
      <w:r w:rsidR="00752729" w:rsidRPr="00F501B8">
        <w:rPr>
          <w:rFonts w:ascii="Verdana" w:hAnsi="Verdana"/>
        </w:rPr>
        <w:t xml:space="preserve"> Sutarties vykdymo metu, kai sub</w:t>
      </w:r>
      <w:r w:rsidR="00B67F9B" w:rsidRPr="00F501B8">
        <w:rPr>
          <w:rFonts w:ascii="Verdana" w:hAnsi="Verdana"/>
        </w:rPr>
        <w:t>tiekėjai</w:t>
      </w:r>
      <w:r w:rsidR="00752729" w:rsidRPr="00F501B8">
        <w:rPr>
          <w:rFonts w:ascii="Verdana" w:hAnsi="Verdana"/>
        </w:rPr>
        <w:t xml:space="preserve"> netinkamai vykdo įsipareigojimus </w:t>
      </w:r>
      <w:r w:rsidR="00AA1855" w:rsidRPr="00F501B8">
        <w:rPr>
          <w:rFonts w:ascii="Verdana" w:hAnsi="Verdana"/>
        </w:rPr>
        <w:t>tiekėjui</w:t>
      </w:r>
      <w:r w:rsidR="00752729" w:rsidRPr="00F501B8">
        <w:rPr>
          <w:rFonts w:ascii="Verdana" w:hAnsi="Verdana"/>
        </w:rPr>
        <w:t>, taip pat tuo atveju, kai sub</w:t>
      </w:r>
      <w:r w:rsidR="00B67F9B" w:rsidRPr="00F501B8">
        <w:rPr>
          <w:rFonts w:ascii="Verdana" w:hAnsi="Verdana"/>
        </w:rPr>
        <w:t>tiekėjai</w:t>
      </w:r>
      <w:r w:rsidR="00752729" w:rsidRPr="00F501B8">
        <w:rPr>
          <w:rFonts w:ascii="Verdana" w:hAnsi="Verdana"/>
        </w:rPr>
        <w:t xml:space="preserve"> nepajėgūs vykdyti įsipareigojimų </w:t>
      </w:r>
      <w:r w:rsidR="00AA1855" w:rsidRPr="00F501B8">
        <w:rPr>
          <w:rFonts w:ascii="Verdana" w:hAnsi="Verdana"/>
        </w:rPr>
        <w:t>tiekėjui</w:t>
      </w:r>
      <w:r w:rsidR="00752729" w:rsidRPr="00F501B8">
        <w:rPr>
          <w:rFonts w:ascii="Verdana" w:hAnsi="Verdana"/>
        </w:rPr>
        <w:t xml:space="preserve"> dėl iškeltos bankroto bylos, pradėtos likvidavimo procedūros ir pan. padėties, rangovas gali pakeisti sub</w:t>
      </w:r>
      <w:r w:rsidR="00B67F9B" w:rsidRPr="00F501B8">
        <w:rPr>
          <w:rFonts w:ascii="Verdana" w:hAnsi="Verdana"/>
        </w:rPr>
        <w:t>tiekėjus</w:t>
      </w:r>
      <w:r w:rsidR="00752729" w:rsidRPr="00F501B8">
        <w:rPr>
          <w:rFonts w:ascii="Verdana" w:hAnsi="Verdana"/>
        </w:rPr>
        <w:t xml:space="preserve"> tokia tvarka:</w:t>
      </w:r>
    </w:p>
    <w:p w14:paraId="37C79E1B" w14:textId="0FA1D8C4" w:rsidR="00752729" w:rsidRPr="00F501B8" w:rsidRDefault="00752729" w:rsidP="00123AE8">
      <w:pPr>
        <w:tabs>
          <w:tab w:val="left" w:pos="851"/>
        </w:tabs>
        <w:ind w:firstLine="709"/>
        <w:jc w:val="both"/>
        <w:rPr>
          <w:rFonts w:ascii="Verdana" w:eastAsia="Times New Roman" w:hAnsi="Verdana"/>
          <w:color w:val="auto"/>
          <w:lang w:eastAsia="lt-LT"/>
        </w:rPr>
      </w:pPr>
      <w:r w:rsidRPr="00F501B8">
        <w:rPr>
          <w:rFonts w:ascii="Verdana" w:eastAsia="Times New Roman" w:hAnsi="Verdana"/>
          <w:color w:val="auto"/>
          <w:lang w:eastAsia="lt-LT"/>
        </w:rPr>
        <w:lastRenderedPageBreak/>
        <w:t>- apie tai jis turi informuoti užsakovą, nurodydamas sub</w:t>
      </w:r>
      <w:r w:rsidR="00B67F9B" w:rsidRPr="00F501B8">
        <w:rPr>
          <w:rFonts w:ascii="Verdana" w:eastAsia="Times New Roman" w:hAnsi="Verdana"/>
          <w:color w:val="auto"/>
          <w:lang w:eastAsia="lt-LT"/>
        </w:rPr>
        <w:t>tiekėjo</w:t>
      </w:r>
      <w:r w:rsidRPr="00F501B8">
        <w:rPr>
          <w:rFonts w:ascii="Verdana" w:eastAsia="Times New Roman" w:hAnsi="Verdana"/>
          <w:color w:val="auto"/>
          <w:lang w:eastAsia="lt-LT"/>
        </w:rPr>
        <w:t xml:space="preserve"> pakeitimo priežastis;</w:t>
      </w:r>
    </w:p>
    <w:p w14:paraId="00094D3A" w14:textId="232D20CE" w:rsidR="00752729" w:rsidRPr="00F501B8" w:rsidRDefault="00752729" w:rsidP="00123AE8">
      <w:pPr>
        <w:tabs>
          <w:tab w:val="left" w:pos="851"/>
        </w:tabs>
        <w:ind w:firstLine="709"/>
        <w:jc w:val="both"/>
        <w:rPr>
          <w:rFonts w:ascii="Verdana" w:eastAsia="Times New Roman" w:hAnsi="Verdana"/>
          <w:color w:val="auto"/>
          <w:lang w:eastAsia="lt-LT"/>
        </w:rPr>
      </w:pPr>
      <w:r w:rsidRPr="00F501B8">
        <w:rPr>
          <w:rFonts w:ascii="Verdana" w:eastAsia="Times New Roman" w:hAnsi="Verdana"/>
          <w:color w:val="auto"/>
          <w:lang w:eastAsia="lt-LT"/>
        </w:rPr>
        <w:t>- gavęs tokį pranešimą, užsakovas kartu su rangovu protokolu įformina susitarimą dėl sub</w:t>
      </w:r>
      <w:r w:rsidR="00B67F9B" w:rsidRPr="00F501B8">
        <w:rPr>
          <w:rFonts w:ascii="Verdana" w:eastAsia="Times New Roman" w:hAnsi="Verdana"/>
          <w:color w:val="auto"/>
          <w:lang w:eastAsia="lt-LT"/>
        </w:rPr>
        <w:t>tiekėjo</w:t>
      </w:r>
      <w:r w:rsidRPr="00F501B8">
        <w:rPr>
          <w:rFonts w:ascii="Verdana" w:eastAsia="Times New Roman" w:hAnsi="Verdana"/>
          <w:color w:val="auto"/>
          <w:lang w:eastAsia="lt-LT"/>
        </w:rPr>
        <w:t xml:space="preserve"> pakeitimo.</w:t>
      </w:r>
    </w:p>
    <w:p w14:paraId="7FE44E42" w14:textId="1550565B" w:rsidR="00752729" w:rsidRPr="00F501B8" w:rsidRDefault="00752729" w:rsidP="00123AE8">
      <w:pPr>
        <w:tabs>
          <w:tab w:val="left" w:pos="851"/>
        </w:tabs>
        <w:ind w:firstLine="709"/>
        <w:jc w:val="both"/>
        <w:rPr>
          <w:rFonts w:ascii="Verdana" w:eastAsia="Calibri" w:hAnsi="Verdana"/>
          <w:color w:val="auto"/>
          <w:lang w:eastAsia="lt-LT"/>
        </w:rPr>
      </w:pPr>
      <w:r w:rsidRPr="00F501B8">
        <w:rPr>
          <w:rFonts w:ascii="Verdana" w:eastAsia="Calibri" w:hAnsi="Verdana"/>
          <w:color w:val="auto"/>
          <w:lang w:eastAsia="lt-LT"/>
        </w:rPr>
        <w:t>Keičiami subtiekėjai, kurių pajėgumu remiamasi, turi neturėti pirkimo dokumentuose nurodytų tiekėjų pašalinimo pagrindų bei atitikti pirkimo dokumentuose nurodytus kvalifikacinius reikalavimus.</w:t>
      </w:r>
    </w:p>
    <w:p w14:paraId="749B2FEA" w14:textId="460D9A87" w:rsidR="00752729" w:rsidRPr="00F501B8" w:rsidRDefault="0080578D" w:rsidP="00123AE8">
      <w:pPr>
        <w:tabs>
          <w:tab w:val="left" w:pos="709"/>
          <w:tab w:val="left" w:pos="1134"/>
        </w:tabs>
        <w:ind w:firstLine="709"/>
        <w:jc w:val="both"/>
        <w:rPr>
          <w:rFonts w:ascii="Verdana" w:hAnsi="Verdana"/>
        </w:rPr>
      </w:pPr>
      <w:r w:rsidRPr="00F501B8">
        <w:rPr>
          <w:rFonts w:ascii="Verdana" w:hAnsi="Verdana"/>
        </w:rPr>
        <w:t xml:space="preserve">3.17. </w:t>
      </w:r>
      <w:r w:rsidR="00752729" w:rsidRPr="00F501B8">
        <w:rPr>
          <w:rFonts w:ascii="Verdana" w:hAnsi="Verdana"/>
        </w:rPr>
        <w:t>Jei tiekėjas remiasi subtiekėjų (subrangovų) pajėgumu ar ištekliais, tuo atveju jis privalo įrodyti Perkančiajai organizacijai, kad vykdant sutartį pajėgumas ar ištekliai jam bus prieinami per visą sutartinių įsipareigojimų vykdymo laikotarpį. Tam įrodyti tiekėjas kartu su pasiūlymu turi pateikti atitinkamus dokumentus: sutartis, bendradarbiavimo susitarimus ar kitus dokumentus (pvz. ketinimų protokolus), kurie patvirtintų, kad tiekėjams subtiekėjų (subrangovų) ar specialistų ištekliai bus prieinami per visą sutartinių įsipareigojimų vykdymo laikotarpį. Toks nurodymas nekeičia pagrindinio tiekėjo atsakomybės dėl numatomos sudaryti pirkimo sutarties įvykdymo.</w:t>
      </w:r>
    </w:p>
    <w:p w14:paraId="23A7C82F" w14:textId="00D69481" w:rsidR="00E370E1" w:rsidRPr="00F501B8" w:rsidRDefault="0080578D" w:rsidP="00123AE8">
      <w:pPr>
        <w:tabs>
          <w:tab w:val="left" w:pos="709"/>
          <w:tab w:val="left" w:pos="1134"/>
        </w:tabs>
        <w:ind w:firstLine="709"/>
        <w:jc w:val="both"/>
        <w:rPr>
          <w:rFonts w:ascii="Verdana" w:hAnsi="Verdana"/>
        </w:rPr>
      </w:pPr>
      <w:r w:rsidRPr="00F501B8">
        <w:rPr>
          <w:rFonts w:ascii="Verdana" w:hAnsi="Verdana"/>
        </w:rPr>
        <w:t xml:space="preserve">3.18. </w:t>
      </w:r>
      <w:r w:rsidR="001807E5" w:rsidRPr="00F501B8">
        <w:rPr>
          <w:rFonts w:ascii="Verdana" w:hAnsi="Verdana"/>
        </w:rPr>
        <w:t>Tiekėjas sutarties vykdymui kaip specialistą gali pasitelkti fizinį asmenį, kuris privalo būti nurodomas tiekėjo pasiūlyme (pirkimo sąlygų 1 priedas):</w:t>
      </w:r>
    </w:p>
    <w:p w14:paraId="76B78558" w14:textId="34C30263" w:rsidR="00E370E1" w:rsidRPr="00F501B8" w:rsidRDefault="0080578D" w:rsidP="00123AE8">
      <w:pPr>
        <w:tabs>
          <w:tab w:val="left" w:pos="709"/>
          <w:tab w:val="left" w:pos="1134"/>
          <w:tab w:val="left" w:pos="1276"/>
        </w:tabs>
        <w:ind w:firstLine="709"/>
        <w:jc w:val="both"/>
        <w:rPr>
          <w:rFonts w:ascii="Verdana" w:hAnsi="Verdana"/>
        </w:rPr>
      </w:pPr>
      <w:r w:rsidRPr="00F501B8">
        <w:rPr>
          <w:rFonts w:ascii="Verdana" w:hAnsi="Verdana"/>
        </w:rPr>
        <w:t xml:space="preserve">3.18.1. </w:t>
      </w:r>
      <w:r w:rsidR="001807E5" w:rsidRPr="00F501B8">
        <w:rPr>
          <w:rFonts w:ascii="Verdana" w:hAnsi="Verdana"/>
        </w:rPr>
        <w:t xml:space="preserve">jei tiekėjas tokio asmens </w:t>
      </w:r>
      <w:r w:rsidR="001807E5" w:rsidRPr="00F501B8">
        <w:rPr>
          <w:rFonts w:ascii="Verdana" w:hAnsi="Verdana"/>
          <w:b/>
          <w:bCs/>
        </w:rPr>
        <w:t>neketina įdarbinti</w:t>
      </w:r>
      <w:r w:rsidR="001807E5" w:rsidRPr="00F501B8">
        <w:rPr>
          <w:rFonts w:ascii="Verdana" w:hAnsi="Verdana"/>
        </w:rPr>
        <w:t xml:space="preserve">, tokiu atveju specialistas (fizinis asmuo) pasiūlyme nurodomas kaip ūkio subjektas, kurio pajėgumais tiekėjas remiasi, ir/arba subtiekėjas. Tiekėjas, pagrįsdamas atitikimą kvalifikacijos reikalavimams, pateikia Perkančiajai organizacijai </w:t>
      </w:r>
      <w:bookmarkStart w:id="20" w:name="_Hlk207179705"/>
      <w:r w:rsidR="001807E5" w:rsidRPr="00F501B8">
        <w:rPr>
          <w:rFonts w:ascii="Verdana" w:hAnsi="Verdana"/>
        </w:rPr>
        <w:t xml:space="preserve">informaciją apie specialisto atitikimą šių pirkimo sąlygų </w:t>
      </w:r>
      <w:r w:rsidR="004D7781" w:rsidRPr="00F501B8">
        <w:rPr>
          <w:rFonts w:ascii="Verdana" w:hAnsi="Verdana"/>
        </w:rPr>
        <w:t>3.5.</w:t>
      </w:r>
      <w:r w:rsidR="001807E5" w:rsidRPr="00F501B8">
        <w:rPr>
          <w:rFonts w:ascii="Verdana" w:hAnsi="Verdana"/>
        </w:rPr>
        <w:t xml:space="preserve"> punkte nurodytiems reikalavimams, taip pat sutartį ar preliminariąją sutartį, ar ketinimų protokolą dėl sutarties sudarymo su specialistu laimėjimo ir sutarties sudarymo atveju</w:t>
      </w:r>
      <w:bookmarkEnd w:id="20"/>
      <w:r w:rsidR="001807E5" w:rsidRPr="00F501B8">
        <w:rPr>
          <w:rFonts w:ascii="Verdana" w:hAnsi="Verdana"/>
        </w:rPr>
        <w:t>;</w:t>
      </w:r>
    </w:p>
    <w:p w14:paraId="79836BBD" w14:textId="7DD8B243" w:rsidR="00E370E1" w:rsidRPr="00F501B8" w:rsidRDefault="0080578D" w:rsidP="00123AE8">
      <w:pPr>
        <w:tabs>
          <w:tab w:val="left" w:pos="709"/>
          <w:tab w:val="left" w:pos="1134"/>
          <w:tab w:val="left" w:pos="1276"/>
        </w:tabs>
        <w:ind w:firstLine="709"/>
        <w:jc w:val="both"/>
        <w:rPr>
          <w:rFonts w:ascii="Verdana" w:hAnsi="Verdana"/>
        </w:rPr>
      </w:pPr>
      <w:r w:rsidRPr="00F501B8">
        <w:rPr>
          <w:rFonts w:ascii="Verdana" w:hAnsi="Verdana"/>
        </w:rPr>
        <w:t xml:space="preserve">3.18.2. </w:t>
      </w:r>
      <w:bookmarkStart w:id="21" w:name="_Hlk207179419"/>
      <w:r w:rsidR="001807E5" w:rsidRPr="00F501B8">
        <w:rPr>
          <w:rFonts w:ascii="Verdana" w:hAnsi="Verdana"/>
        </w:rPr>
        <w:t xml:space="preserve">jeigu tiekėjas, pasiūlyme nurodo specialistą (fizinį asmenį), kurį laimėjimo ir sutarties sudarymo atveju </w:t>
      </w:r>
      <w:r w:rsidR="001807E5" w:rsidRPr="00F501B8">
        <w:rPr>
          <w:rFonts w:ascii="Verdana" w:hAnsi="Verdana"/>
          <w:b/>
          <w:bCs/>
        </w:rPr>
        <w:t>ketina įdarbinti (</w:t>
      </w:r>
      <w:proofErr w:type="spellStart"/>
      <w:r w:rsidR="001807E5" w:rsidRPr="00F501B8">
        <w:rPr>
          <w:rFonts w:ascii="Verdana" w:hAnsi="Verdana"/>
          <w:b/>
          <w:bCs/>
        </w:rPr>
        <w:t>kvazisubtiekėją</w:t>
      </w:r>
      <w:proofErr w:type="spellEnd"/>
      <w:r w:rsidR="001807E5" w:rsidRPr="00F501B8">
        <w:rPr>
          <w:rFonts w:ascii="Verdana" w:hAnsi="Verdana"/>
          <w:b/>
          <w:bCs/>
        </w:rPr>
        <w:t>)</w:t>
      </w:r>
      <w:bookmarkEnd w:id="21"/>
      <w:r w:rsidR="001807E5" w:rsidRPr="00F501B8">
        <w:rPr>
          <w:rFonts w:ascii="Verdana" w:hAnsi="Verdana"/>
        </w:rPr>
        <w:t xml:space="preserve">, tokiu atveju, tiekėjas, ūkio subjektas, kurio pajėgumais tiekėjas remiasi, ar subtiekėjas turėtų sudaryti su ketinamu sutarties vykdymo metu pasitelkti specialistu </w:t>
      </w:r>
      <w:bookmarkStart w:id="22" w:name="_Hlk207179460"/>
      <w:r w:rsidR="001807E5" w:rsidRPr="00F501B8">
        <w:rPr>
          <w:rFonts w:ascii="Verdana" w:hAnsi="Verdana"/>
        </w:rPr>
        <w:t>dvišalį susitarimą arba ketinimų protokolą, arba kitą dokumentą, kuris pagrįstų, kad pirkimo laimėjimo ir sutarties sudarymo atveju šis specialistas bus įdarbintas</w:t>
      </w:r>
      <w:bookmarkEnd w:id="22"/>
      <w:r w:rsidR="001807E5" w:rsidRPr="00F501B8">
        <w:rPr>
          <w:rFonts w:ascii="Verdana" w:hAnsi="Verdana"/>
        </w:rPr>
        <w:t>.</w:t>
      </w:r>
    </w:p>
    <w:p w14:paraId="008A07E4" w14:textId="72017DE2" w:rsidR="00752729" w:rsidRPr="00F501B8" w:rsidRDefault="0080578D" w:rsidP="00123AE8">
      <w:pPr>
        <w:tabs>
          <w:tab w:val="left" w:pos="709"/>
          <w:tab w:val="left" w:pos="1134"/>
        </w:tabs>
        <w:ind w:firstLine="709"/>
        <w:jc w:val="both"/>
        <w:rPr>
          <w:rFonts w:ascii="Verdana" w:hAnsi="Verdana"/>
        </w:rPr>
      </w:pPr>
      <w:r w:rsidRPr="00F501B8">
        <w:rPr>
          <w:rFonts w:ascii="Verdana" w:hAnsi="Verdana"/>
          <w:b/>
        </w:rPr>
        <w:t xml:space="preserve">3.19. </w:t>
      </w:r>
      <w:r w:rsidR="00752729" w:rsidRPr="00F501B8">
        <w:rPr>
          <w:rFonts w:ascii="Verdana" w:hAnsi="Verdana"/>
          <w:b/>
        </w:rPr>
        <w:t>Kiekvienas subjektas, kurio pajėgumu tiekėjas remiasi kvalifikacijai įrodyti</w:t>
      </w:r>
      <w:r w:rsidR="00197D74" w:rsidRPr="00F501B8">
        <w:rPr>
          <w:rFonts w:ascii="Verdana" w:hAnsi="Verdana"/>
          <w:b/>
        </w:rPr>
        <w:t xml:space="preserve">, </w:t>
      </w:r>
      <w:r w:rsidR="00752729" w:rsidRPr="00F501B8">
        <w:rPr>
          <w:rFonts w:ascii="Verdana" w:hAnsi="Verdana"/>
          <w:b/>
        </w:rPr>
        <w:t>neatsižvelgiant į tai, kokio teisinio pobūdžio būtų jo ryšiai su jais, užpildo ir pasirašo atskirą EBVPD (pateikiama su pasiūlymu). Perkančioji organizacija nereikalauja pateikti užpildyto ir pasirašyto atskiro EBVPD subjekto/-ų, kurio/-</w:t>
      </w:r>
      <w:proofErr w:type="spellStart"/>
      <w:r w:rsidR="00752729" w:rsidRPr="00F501B8">
        <w:rPr>
          <w:rFonts w:ascii="Verdana" w:hAnsi="Verdana"/>
          <w:b/>
        </w:rPr>
        <w:t>ių</w:t>
      </w:r>
      <w:proofErr w:type="spellEnd"/>
      <w:r w:rsidR="00752729" w:rsidRPr="00F501B8">
        <w:rPr>
          <w:rFonts w:ascii="Verdana" w:hAnsi="Verdana"/>
          <w:b/>
        </w:rPr>
        <w:t xml:space="preserve"> pajėgumu/-</w:t>
      </w:r>
      <w:proofErr w:type="spellStart"/>
      <w:r w:rsidR="00752729" w:rsidRPr="00F501B8">
        <w:rPr>
          <w:rFonts w:ascii="Verdana" w:hAnsi="Verdana"/>
          <w:b/>
        </w:rPr>
        <w:t>ais</w:t>
      </w:r>
      <w:proofErr w:type="spellEnd"/>
      <w:r w:rsidR="00752729" w:rsidRPr="00F501B8">
        <w:rPr>
          <w:rFonts w:ascii="Verdana" w:hAnsi="Verdana"/>
          <w:b/>
        </w:rPr>
        <w:t xml:space="preserve"> tiekėjas nesiremia kvalifikacijos įrodymui. </w:t>
      </w:r>
      <w:proofErr w:type="spellStart"/>
      <w:r w:rsidR="00752729" w:rsidRPr="00F501B8">
        <w:rPr>
          <w:rFonts w:ascii="Verdana" w:hAnsi="Verdana"/>
          <w:b/>
        </w:rPr>
        <w:t>Kvazisubtiekėjas</w:t>
      </w:r>
      <w:proofErr w:type="spellEnd"/>
      <w:r w:rsidR="00752729" w:rsidRPr="00F501B8">
        <w:rPr>
          <w:rFonts w:ascii="Verdana" w:hAnsi="Verdana"/>
          <w:b/>
        </w:rPr>
        <w:t xml:space="preserve"> neturi pateikti atskiro EBVPD.</w:t>
      </w:r>
    </w:p>
    <w:p w14:paraId="4A5D6E40" w14:textId="2E32D8F3" w:rsidR="00752729" w:rsidRPr="00F501B8" w:rsidRDefault="0080578D" w:rsidP="00123AE8">
      <w:pPr>
        <w:tabs>
          <w:tab w:val="left" w:pos="709"/>
          <w:tab w:val="left" w:pos="1134"/>
        </w:tabs>
        <w:ind w:firstLine="709"/>
        <w:jc w:val="both"/>
        <w:rPr>
          <w:rFonts w:ascii="Verdana" w:hAnsi="Verdana"/>
        </w:rPr>
      </w:pPr>
      <w:r w:rsidRPr="00F501B8">
        <w:rPr>
          <w:rFonts w:ascii="Verdana" w:hAnsi="Verdana"/>
          <w:color w:val="000000"/>
          <w:lang w:eastAsia="lt-LT"/>
        </w:rPr>
        <w:t xml:space="preserve">3.20. </w:t>
      </w:r>
      <w:r w:rsidR="00752729" w:rsidRPr="00F501B8">
        <w:rPr>
          <w:rFonts w:ascii="Verdana" w:hAnsi="Verdana"/>
          <w:color w:val="000000"/>
          <w:lang w:eastAsia="lt-LT"/>
        </w:rPr>
        <w:t>Tais atvejais, kai</w:t>
      </w:r>
      <w:r w:rsidR="00786ECD" w:rsidRPr="00F501B8">
        <w:rPr>
          <w:rFonts w:ascii="Verdana" w:hAnsi="Verdana"/>
          <w:color w:val="000000"/>
          <w:lang w:eastAsia="lt-LT"/>
        </w:rPr>
        <w:t xml:space="preserve"> </w:t>
      </w:r>
      <w:r w:rsidR="00752729" w:rsidRPr="00F501B8">
        <w:rPr>
          <w:rFonts w:ascii="Verdana" w:hAnsi="Verdana"/>
          <w:color w:val="000000"/>
          <w:lang w:eastAsia="lt-LT"/>
        </w:rPr>
        <w:t>tiekėjas naudojasi (naudosis) trečiųjų asmenų, kurie tiesiogiai</w:t>
      </w:r>
      <w:r w:rsidR="001B0D0A" w:rsidRPr="00F501B8">
        <w:rPr>
          <w:rFonts w:ascii="Verdana" w:hAnsi="Verdana"/>
          <w:color w:val="000000"/>
          <w:lang w:eastAsia="lt-LT"/>
        </w:rPr>
        <w:t xml:space="preserve"> </w:t>
      </w:r>
      <w:r w:rsidR="00752729" w:rsidRPr="00F501B8">
        <w:rPr>
          <w:rFonts w:ascii="Verdana" w:hAnsi="Verdana"/>
          <w:color w:val="000000"/>
          <w:lang w:eastAsia="lt-LT"/>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tiekėjas, neprivalo teikti jų EBVPD ir pašalinimo pagrindų nebuvimą įrodančių dokumentų</w:t>
      </w:r>
      <w:r w:rsidR="00F830AB" w:rsidRPr="00F501B8">
        <w:rPr>
          <w:rFonts w:ascii="Verdana" w:hAnsi="Verdana"/>
          <w:color w:val="000000"/>
          <w:lang w:eastAsia="lt-LT"/>
        </w:rPr>
        <w:t xml:space="preserve"> ir/ar </w:t>
      </w:r>
      <w:r w:rsidR="000A29F4" w:rsidRPr="00F501B8">
        <w:rPr>
          <w:rFonts w:ascii="Verdana" w:hAnsi="Verdana"/>
          <w:color w:val="000000"/>
          <w:lang w:eastAsia="lt-LT"/>
        </w:rPr>
        <w:t>p</w:t>
      </w:r>
      <w:r w:rsidR="00F830AB" w:rsidRPr="00F501B8">
        <w:rPr>
          <w:rFonts w:ascii="Verdana" w:hAnsi="Verdana"/>
          <w:color w:val="000000"/>
          <w:lang w:eastAsia="lt-LT"/>
        </w:rPr>
        <w:t>irkimo sąlygose iškeltiems minimaliems kvalifikacijos reikalavimams</w:t>
      </w:r>
      <w:r w:rsidR="00752729" w:rsidRPr="00F501B8">
        <w:rPr>
          <w:rFonts w:ascii="Verdana" w:hAnsi="Verdana"/>
          <w:color w:val="000000"/>
          <w:lang w:eastAsia="lt-LT"/>
        </w:rPr>
        <w:t xml:space="preserve">, tačiau, teikdamas pasiūlymą, turi pareigą įrodyti, kad atitinkamomis konkrečiomis trečiojo asmens </w:t>
      </w:r>
      <w:r w:rsidR="00752729" w:rsidRPr="00F501B8">
        <w:rPr>
          <w:rFonts w:ascii="Verdana" w:hAnsi="Verdana"/>
          <w:color w:val="000000"/>
          <w:lang w:eastAsia="lt-LT"/>
        </w:rPr>
        <w:lastRenderedPageBreak/>
        <w:t>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7D5B5E78" w14:textId="12EE1319" w:rsidR="00752729" w:rsidRPr="00F501B8" w:rsidRDefault="0080578D" w:rsidP="00123AE8">
      <w:pPr>
        <w:tabs>
          <w:tab w:val="left" w:pos="709"/>
          <w:tab w:val="left" w:pos="1134"/>
        </w:tabs>
        <w:ind w:firstLine="709"/>
        <w:jc w:val="both"/>
        <w:rPr>
          <w:rFonts w:ascii="Verdana" w:hAnsi="Verdana"/>
        </w:rPr>
      </w:pPr>
      <w:r w:rsidRPr="00F501B8">
        <w:rPr>
          <w:rFonts w:ascii="Verdana" w:hAnsi="Verdana"/>
          <w:lang w:eastAsia="lt-LT"/>
        </w:rPr>
        <w:t xml:space="preserve">3.21. </w:t>
      </w:r>
      <w:r w:rsidR="00752729" w:rsidRPr="00F501B8">
        <w:rPr>
          <w:rFonts w:ascii="Verdana" w:hAnsi="Verdana"/>
          <w:lang w:eastAsia="lt-LT"/>
        </w:rPr>
        <w:t xml:space="preserve">Užsienio valstybių tiekėjų jų valstybėse išduoti kvalifikacijos reikalavimus įrodantys dokumentai legalizuojami vadovaujantis Lietuvos Respublikos Vyriausybės </w:t>
      </w:r>
      <w:smartTag w:uri="urn:schemas-microsoft-com:office:smarttags" w:element="metricconverter">
        <w:smartTagPr>
          <w:attr w:name="ProductID" w:val="2006 m"/>
        </w:smartTagPr>
        <w:r w:rsidR="00752729" w:rsidRPr="00F501B8">
          <w:rPr>
            <w:rFonts w:ascii="Verdana" w:hAnsi="Verdana"/>
            <w:lang w:eastAsia="lt-LT"/>
          </w:rPr>
          <w:t>2006 m</w:t>
        </w:r>
      </w:smartTag>
      <w:r w:rsidR="00752729" w:rsidRPr="00F501B8">
        <w:rPr>
          <w:rFonts w:ascii="Verdana" w:hAnsi="Verdana"/>
          <w:lang w:eastAsia="lt-LT"/>
        </w:rPr>
        <w:t>. spalio 30 d. nutarimu Nr. 1079 „Dėl Dokumentų legalizavimo ir tvirtinimo pažyma (</w:t>
      </w:r>
      <w:proofErr w:type="spellStart"/>
      <w:r w:rsidR="00752729" w:rsidRPr="00F501B8">
        <w:rPr>
          <w:rFonts w:ascii="Verdana" w:hAnsi="Verdana"/>
          <w:lang w:eastAsia="lt-LT"/>
        </w:rPr>
        <w:t>Apostille</w:t>
      </w:r>
      <w:proofErr w:type="spellEnd"/>
      <w:r w:rsidR="00752729" w:rsidRPr="00F501B8">
        <w:rPr>
          <w:rFonts w:ascii="Verdana" w:hAnsi="Verdana"/>
          <w:lang w:eastAsia="lt-LT"/>
        </w:rPr>
        <w:t xml:space="preserve">) tvarkos aprašo patvirtinimo“ (Žin., 2006, Nr. 118-4477) ir </w:t>
      </w:r>
      <w:smartTag w:uri="urn:schemas-microsoft-com:office:smarttags" w:element="metricconverter">
        <w:smartTagPr>
          <w:attr w:name="ProductID" w:val="1961 m"/>
        </w:smartTagPr>
        <w:r w:rsidR="00752729" w:rsidRPr="00F501B8">
          <w:rPr>
            <w:rFonts w:ascii="Verdana" w:hAnsi="Verdana"/>
            <w:lang w:eastAsia="lt-LT"/>
          </w:rPr>
          <w:t>1961 m</w:t>
        </w:r>
      </w:smartTag>
      <w:r w:rsidR="00752729" w:rsidRPr="00F501B8">
        <w:rPr>
          <w:rFonts w:ascii="Verdana" w:hAnsi="Verdana"/>
          <w:lang w:eastAsia="lt-LT"/>
        </w:rPr>
        <w:t>. spalio 5 d. Hagos konvencija dėl užsienio valstybėse išduotų dokumentų legalizavimo panaikinimo (Žin., 1997, Nr. 68-1699).</w:t>
      </w:r>
    </w:p>
    <w:p w14:paraId="3544295D" w14:textId="3005D84F" w:rsidR="00752729" w:rsidRPr="00F501B8" w:rsidRDefault="0080578D" w:rsidP="00123AE8">
      <w:pPr>
        <w:tabs>
          <w:tab w:val="left" w:pos="709"/>
          <w:tab w:val="left" w:pos="1134"/>
        </w:tabs>
        <w:ind w:firstLine="709"/>
        <w:jc w:val="both"/>
        <w:rPr>
          <w:rFonts w:ascii="Verdana" w:hAnsi="Verdana"/>
        </w:rPr>
      </w:pPr>
      <w:r w:rsidRPr="00F501B8">
        <w:rPr>
          <w:rFonts w:ascii="Verdana" w:hAnsi="Verdana"/>
          <w:color w:val="000000"/>
          <w:kern w:val="16"/>
          <w:lang w:eastAsia="lt-LT"/>
        </w:rPr>
        <w:t xml:space="preserve">3.22. </w:t>
      </w:r>
      <w:r w:rsidR="00752729" w:rsidRPr="00F501B8">
        <w:rPr>
          <w:rFonts w:ascii="Verdana" w:hAnsi="Verdana"/>
          <w:color w:val="000000"/>
          <w:kern w:val="16"/>
          <w:lang w:eastAsia="lt-LT"/>
        </w:rPr>
        <w:t xml:space="preserve">Perkančioji organizacija </w:t>
      </w:r>
      <w:r w:rsidR="00752729" w:rsidRPr="00F501B8">
        <w:rPr>
          <w:rFonts w:ascii="Verdana" w:hAnsi="Verdana"/>
          <w:lang w:eastAsia="lt-LT"/>
        </w:rPr>
        <w:t>bet kuriuo pirkimo procedūros metu gali paprašyti dalyvių pateikti visus ar dalį dokumentų, patvirtinančių jų pašalinimo pagrindų nebuvimą</w:t>
      </w:r>
      <w:r w:rsidR="00FE17FF" w:rsidRPr="00F501B8">
        <w:rPr>
          <w:rFonts w:ascii="Verdana" w:hAnsi="Verdana"/>
          <w:lang w:eastAsia="lt-LT"/>
        </w:rPr>
        <w:t xml:space="preserve">, atitikimą </w:t>
      </w:r>
      <w:r w:rsidR="000A29F4" w:rsidRPr="00F501B8">
        <w:rPr>
          <w:rFonts w:ascii="Verdana" w:hAnsi="Verdana"/>
          <w:lang w:eastAsia="lt-LT"/>
        </w:rPr>
        <w:t>p</w:t>
      </w:r>
      <w:r w:rsidR="00FE17FF" w:rsidRPr="00F501B8">
        <w:rPr>
          <w:rFonts w:ascii="Verdana" w:hAnsi="Verdana"/>
          <w:lang w:eastAsia="lt-LT"/>
        </w:rPr>
        <w:t>irkimo sąlygose iškeltiems minimaliems kvalifikaciniams reikalavimams</w:t>
      </w:r>
      <w:r w:rsidR="00752729" w:rsidRPr="00F501B8">
        <w:rPr>
          <w:rFonts w:ascii="Verdana" w:hAnsi="Verdana"/>
          <w:lang w:eastAsia="lt-LT"/>
        </w:rPr>
        <w:t xml:space="preserve"> ir, jeigu taikytina, kokybės vadybos sistemos ir (arba) aplinkos apsaugos vadybos sistemos standartams, jeigu tai būtina siekiant užtikrinti tinkamą pirkimo procedūros atlikimą.</w:t>
      </w:r>
    </w:p>
    <w:p w14:paraId="12F3B3B9" w14:textId="7C41B32C" w:rsidR="00752729" w:rsidRPr="00F501B8" w:rsidRDefault="0080578D" w:rsidP="00123AE8">
      <w:pPr>
        <w:tabs>
          <w:tab w:val="left" w:pos="709"/>
          <w:tab w:val="left" w:pos="1134"/>
        </w:tabs>
        <w:ind w:firstLine="709"/>
        <w:jc w:val="both"/>
        <w:rPr>
          <w:rFonts w:ascii="Verdana" w:eastAsia="Times New Roman" w:hAnsi="Verdana"/>
          <w:color w:val="000000"/>
          <w:spacing w:val="2"/>
          <w:lang w:eastAsia="lt-LT"/>
        </w:rPr>
      </w:pPr>
      <w:r w:rsidRPr="00F501B8">
        <w:rPr>
          <w:rFonts w:ascii="Verdana" w:eastAsia="Times New Roman" w:hAnsi="Verdana"/>
          <w:color w:val="000000"/>
          <w:spacing w:val="2"/>
          <w:lang w:eastAsia="lt-LT"/>
        </w:rPr>
        <w:t xml:space="preserve">3.23. </w:t>
      </w:r>
      <w:r w:rsidR="00D377CD" w:rsidRPr="00F501B8">
        <w:rPr>
          <w:rFonts w:ascii="Verdana" w:eastAsia="Times New Roman" w:hAnsi="Verdana"/>
          <w:color w:val="000000"/>
          <w:spacing w:val="2"/>
          <w:lang w:eastAsia="lt-LT"/>
        </w:rPr>
        <w:t xml:space="preserve">Bet kuriuo metu iki pirkimo sutarties sudarymo Perkančioji organizacija turi teisę savo iniciatyva nutraukti pradėtas pirkimo procedūras, jeigu atsirado aplinkybių, kurių nebuvo galima numatyti, ir privalo tai padaryti, jeigu buvo pažeisti VPĮ 17 straipsnio 1 dalyje nustatyti principai ir atitinkamos padėties negalima ištaisyti. </w:t>
      </w:r>
      <w:r w:rsidR="00752729" w:rsidRPr="00F501B8">
        <w:rPr>
          <w:rFonts w:ascii="Verdana" w:hAnsi="Verdana"/>
          <w:color w:val="000000"/>
          <w:lang w:eastAsia="lt-LT"/>
        </w:rPr>
        <w:t>Perkančioji organizacija turi teisę savo iniciatyva nutraukti pradėtas pirkimo procedūras</w:t>
      </w:r>
      <w:r w:rsidR="00D377CD" w:rsidRPr="00F501B8">
        <w:rPr>
          <w:rFonts w:ascii="Verdana" w:hAnsi="Verdana"/>
          <w:color w:val="000000"/>
          <w:lang w:eastAsia="lt-LT"/>
        </w:rPr>
        <w:t xml:space="preserve"> ir</w:t>
      </w:r>
      <w:r w:rsidR="00752729" w:rsidRPr="00F501B8">
        <w:rPr>
          <w:rFonts w:ascii="Verdana" w:hAnsi="Verdana"/>
          <w:color w:val="000000"/>
          <w:lang w:eastAsia="lt-LT"/>
        </w:rPr>
        <w:t xml:space="preserve"> jeigu </w:t>
      </w:r>
      <w:r w:rsidR="00033EA6" w:rsidRPr="00F501B8">
        <w:rPr>
          <w:rFonts w:ascii="Verdana" w:hAnsi="Verdana"/>
          <w:color w:val="000000"/>
          <w:lang w:eastAsia="lt-LT"/>
        </w:rPr>
        <w:t>p</w:t>
      </w:r>
      <w:r w:rsidR="00D377CD" w:rsidRPr="00F501B8">
        <w:rPr>
          <w:rFonts w:ascii="Verdana" w:hAnsi="Verdana"/>
          <w:color w:val="000000"/>
          <w:lang w:eastAsia="lt-LT"/>
        </w:rPr>
        <w:t>irkimo sąlygose</w:t>
      </w:r>
      <w:r w:rsidR="00752729" w:rsidRPr="00F501B8">
        <w:rPr>
          <w:rFonts w:ascii="Verdana" w:hAnsi="Verdana"/>
          <w:color w:val="000000"/>
          <w:lang w:eastAsia="lt-LT"/>
        </w:rPr>
        <w:t xml:space="preserve"> padaryta esminių klaidų, dėl kurių pirkimas tampa nebetikslingas ar jį įvykdžius būtų įsigytas Perkančiosios organizacijos poreikių neatitinkantis pirkimo objektas. Perkančioji organizacija apie tai CVP IS elektroninėmis susirašinėjimo priemonėmis praneša visiems </w:t>
      </w:r>
      <w:r w:rsidR="0054553C" w:rsidRPr="00F501B8">
        <w:rPr>
          <w:rFonts w:ascii="Verdana" w:hAnsi="Verdana"/>
          <w:color w:val="000000"/>
          <w:lang w:eastAsia="lt-LT"/>
        </w:rPr>
        <w:t xml:space="preserve">pirkimo </w:t>
      </w:r>
      <w:r w:rsidR="00752729" w:rsidRPr="00F501B8">
        <w:rPr>
          <w:rFonts w:ascii="Verdana" w:hAnsi="Verdana"/>
          <w:color w:val="000000"/>
          <w:lang w:eastAsia="lt-LT"/>
        </w:rPr>
        <w:t>dalyviams.</w:t>
      </w:r>
    </w:p>
    <w:p w14:paraId="74D4753A" w14:textId="59F2130A" w:rsidR="001A4C63" w:rsidRPr="00F501B8" w:rsidRDefault="0080578D" w:rsidP="00123AE8">
      <w:pPr>
        <w:tabs>
          <w:tab w:val="left" w:pos="709"/>
          <w:tab w:val="left" w:pos="1134"/>
        </w:tabs>
        <w:ind w:firstLine="709"/>
        <w:jc w:val="both"/>
        <w:rPr>
          <w:rFonts w:ascii="Verdana" w:hAnsi="Verdana"/>
        </w:rPr>
      </w:pPr>
      <w:r w:rsidRPr="00F501B8">
        <w:rPr>
          <w:rFonts w:ascii="Verdana" w:hAnsi="Verdana"/>
          <w:lang w:eastAsia="lt-LT"/>
        </w:rPr>
        <w:t xml:space="preserve">3.24. </w:t>
      </w:r>
      <w:r w:rsidR="001A4C63" w:rsidRPr="00F501B8">
        <w:rPr>
          <w:rFonts w:ascii="Verdana" w:hAnsi="Verdana"/>
          <w:lang w:eastAsia="lt-LT"/>
        </w:rPr>
        <w:t>Jeigu tiekėjo kvalifikacija dėl teisės verstis atitinkama veikla nebuvo tikrinama arba tikrinama ne visa apimtimi, tiekėjas Perkančiajai organizacijai įsipareigoja, kad pirkimo sutartį vykdys tik tokią teisę turintys asmenys. Tiekėjas turės iki pirkimo sutarties sudarymo pateikti atitinkamus dokumentus, įrodančius, kad pirkimo sutartį vykdys tik tokią teisę turintys asmenys.</w:t>
      </w:r>
    </w:p>
    <w:p w14:paraId="46154956" w14:textId="6781DDF1" w:rsidR="00752729" w:rsidRPr="00F501B8" w:rsidRDefault="0080578D" w:rsidP="00123AE8">
      <w:pPr>
        <w:tabs>
          <w:tab w:val="left" w:pos="709"/>
          <w:tab w:val="left" w:pos="1134"/>
        </w:tabs>
        <w:ind w:firstLine="709"/>
        <w:jc w:val="both"/>
        <w:rPr>
          <w:rFonts w:ascii="Verdana" w:hAnsi="Verdana"/>
        </w:rPr>
      </w:pPr>
      <w:r w:rsidRPr="00F501B8">
        <w:rPr>
          <w:rFonts w:ascii="Verdana" w:hAnsi="Verdana"/>
          <w:color w:val="000000"/>
          <w:lang w:eastAsia="lt-LT"/>
        </w:rPr>
        <w:t xml:space="preserve">3.25. </w:t>
      </w:r>
      <w:r w:rsidR="00752729" w:rsidRPr="00F501B8">
        <w:rPr>
          <w:rFonts w:ascii="Verdana" w:hAnsi="Verdana"/>
          <w:color w:val="000000"/>
          <w:lang w:eastAsia="lt-LT"/>
        </w:rPr>
        <w:t>Tiekėjo pasiūlymas atmetamas, jeigu apie nustatytų reikalavimų atitikimą jis pateikė melagingą informaciją, kurią Perkančioji organizacija gali įrodyti bet kokiomis teisėtomis priemonėmis.</w:t>
      </w:r>
    </w:p>
    <w:p w14:paraId="77122CEE" w14:textId="77777777" w:rsidR="00B842BC" w:rsidRPr="00F501B8" w:rsidRDefault="00B842BC" w:rsidP="00123AE8">
      <w:pPr>
        <w:pStyle w:val="Body2"/>
        <w:tabs>
          <w:tab w:val="left" w:pos="1260"/>
        </w:tabs>
        <w:spacing w:after="0"/>
        <w:rPr>
          <w:rFonts w:ascii="Verdana" w:hAnsi="Verdana" w:cs="Times New Roman"/>
          <w:color w:val="00000A"/>
          <w:sz w:val="24"/>
          <w:szCs w:val="24"/>
          <w:lang w:val="lt-LT"/>
        </w:rPr>
      </w:pPr>
    </w:p>
    <w:p w14:paraId="0F5292BC" w14:textId="362CCEFB" w:rsidR="00B842BC" w:rsidRPr="00F501B8" w:rsidRDefault="00B842BC" w:rsidP="00123AE8">
      <w:pPr>
        <w:pStyle w:val="Antrat"/>
        <w:numPr>
          <w:ilvl w:val="0"/>
          <w:numId w:val="13"/>
        </w:numPr>
        <w:ind w:hanging="229"/>
        <w:jc w:val="center"/>
        <w:rPr>
          <w:rFonts w:ascii="Verdana" w:hAnsi="Verdana" w:cs="Times New Roman"/>
          <w:color w:val="auto"/>
          <w:sz w:val="24"/>
          <w:szCs w:val="24"/>
          <w:lang w:val="lt-LT"/>
        </w:rPr>
      </w:pPr>
      <w:bookmarkStart w:id="23" w:name="_Toc488998670"/>
      <w:bookmarkStart w:id="24" w:name="_Toc513076"/>
      <w:bookmarkStart w:id="25" w:name="_Toc132197466"/>
      <w:bookmarkEnd w:id="23"/>
      <w:r w:rsidRPr="00F501B8">
        <w:rPr>
          <w:rFonts w:ascii="Verdana" w:hAnsi="Verdana" w:cs="Times New Roman"/>
          <w:color w:val="auto"/>
          <w:sz w:val="24"/>
          <w:szCs w:val="24"/>
          <w:lang w:val="lt-LT"/>
        </w:rPr>
        <w:t>ŪKIO SUBJEKTŲ GRUPĖS DALYVAVIMAS PIRKIMO PROCEDŪROSE</w:t>
      </w:r>
      <w:bookmarkEnd w:id="24"/>
      <w:bookmarkEnd w:id="25"/>
    </w:p>
    <w:p w14:paraId="6DD3FBE7" w14:textId="77777777" w:rsidR="00B842BC" w:rsidRPr="00F501B8" w:rsidRDefault="00B842BC" w:rsidP="00123AE8">
      <w:pPr>
        <w:pStyle w:val="Body2"/>
        <w:spacing w:after="0"/>
        <w:rPr>
          <w:rFonts w:ascii="Verdana" w:hAnsi="Verdana" w:cs="Times New Roman"/>
          <w:color w:val="00000A"/>
          <w:sz w:val="24"/>
          <w:szCs w:val="24"/>
          <w:lang w:val="lt-LT"/>
        </w:rPr>
      </w:pPr>
    </w:p>
    <w:p w14:paraId="7873C34D" w14:textId="525F68B1" w:rsidR="00B842BC" w:rsidRPr="00F501B8" w:rsidRDefault="00A1500D" w:rsidP="00123AE8">
      <w:pPr>
        <w:pStyle w:val="Body2"/>
        <w:tabs>
          <w:tab w:val="left" w:pos="851"/>
          <w:tab w:val="left" w:pos="1134"/>
        </w:tabs>
        <w:spacing w:after="0"/>
        <w:ind w:firstLine="709"/>
        <w:rPr>
          <w:rFonts w:ascii="Verdana" w:hAnsi="Verdana" w:cs="Times New Roman"/>
          <w:sz w:val="24"/>
          <w:szCs w:val="24"/>
          <w:lang w:val="lt-LT"/>
        </w:rPr>
      </w:pPr>
      <w:r w:rsidRPr="00F501B8">
        <w:rPr>
          <w:rFonts w:ascii="Verdana" w:hAnsi="Verdana" w:cs="Times New Roman"/>
          <w:color w:val="00000A"/>
          <w:sz w:val="24"/>
          <w:szCs w:val="24"/>
          <w:lang w:val="lt-LT"/>
        </w:rPr>
        <w:t xml:space="preserve">4.1. </w:t>
      </w:r>
      <w:r w:rsidR="00B842BC" w:rsidRPr="00F501B8">
        <w:rPr>
          <w:rFonts w:ascii="Verdana" w:hAnsi="Verdana" w:cs="Times New Roman"/>
          <w:color w:val="00000A"/>
          <w:sz w:val="24"/>
          <w:szCs w:val="24"/>
          <w:lang w:val="lt-LT"/>
        </w:rPr>
        <w:t xml:space="preserve">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w:t>
      </w:r>
      <w:r w:rsidR="00B842BC" w:rsidRPr="00F501B8">
        <w:rPr>
          <w:rFonts w:ascii="Verdana" w:hAnsi="Verdana"/>
          <w:sz w:val="24"/>
          <w:szCs w:val="24"/>
          <w:lang w:val="lt-LT"/>
        </w:rPr>
        <w:t xml:space="preserve">Perkančiajai organizacijai </w:t>
      </w:r>
      <w:r w:rsidR="00B842BC" w:rsidRPr="00F501B8">
        <w:rPr>
          <w:rFonts w:ascii="Verdana" w:hAnsi="Verdana" w:cs="Times New Roman"/>
          <w:color w:val="00000A"/>
          <w:sz w:val="24"/>
          <w:szCs w:val="24"/>
          <w:lang w:val="lt-LT"/>
        </w:rPr>
        <w:t xml:space="preserve">nevykdymą. Taip pat jungtinės veiklos sutartyje turi būti numatyta, kuris asmuo atstovauja ūkio subjektų grupei (su </w:t>
      </w:r>
      <w:r w:rsidR="00B842BC" w:rsidRPr="00F501B8">
        <w:rPr>
          <w:rFonts w:ascii="Verdana" w:hAnsi="Verdana" w:cs="Times New Roman"/>
          <w:color w:val="00000A"/>
          <w:sz w:val="24"/>
          <w:szCs w:val="24"/>
          <w:lang w:val="lt-LT"/>
        </w:rPr>
        <w:lastRenderedPageBreak/>
        <w:t xml:space="preserve">kuo </w:t>
      </w:r>
      <w:r w:rsidR="00B842BC" w:rsidRPr="00F501B8">
        <w:rPr>
          <w:rFonts w:ascii="Verdana" w:hAnsi="Verdana"/>
          <w:kern w:val="16"/>
          <w:sz w:val="24"/>
          <w:szCs w:val="24"/>
          <w:lang w:val="lt-LT"/>
        </w:rPr>
        <w:t xml:space="preserve">Perkančioji organizacija </w:t>
      </w:r>
      <w:r w:rsidR="00B842BC" w:rsidRPr="00F501B8">
        <w:rPr>
          <w:rFonts w:ascii="Verdana" w:hAnsi="Verdana" w:cs="Times New Roman"/>
          <w:color w:val="00000A"/>
          <w:sz w:val="24"/>
          <w:szCs w:val="24"/>
          <w:lang w:val="lt-LT"/>
        </w:rPr>
        <w:t xml:space="preserve">turėtų bendrauti pasiūlymo vertinimo metu kylančiais klausimais ir teikti su pasiūlymo įvertinimu susijusią informaciją). </w:t>
      </w:r>
      <w:r w:rsidR="00B842BC" w:rsidRPr="00F501B8">
        <w:rPr>
          <w:rFonts w:ascii="Verdana" w:hAnsi="Verdana"/>
          <w:color w:val="auto"/>
          <w:sz w:val="24"/>
          <w:szCs w:val="24"/>
          <w:lang w:val="lt-LT"/>
        </w:rPr>
        <w:t>Sutartyje taip pat turi būti paskirtas bendras atstovas arba vadovaujantis narys, grupės sudėtis bei kuriam iš tiekėjų grupės narių turi būti pervedamos lėšos už pirkimo sutarties vykdymą. Apie tokio asmens pakeitimą nedelsiant raštu privalo būti informuota Perkančioji organizacija.</w:t>
      </w:r>
    </w:p>
    <w:p w14:paraId="0C1860E1" w14:textId="25093C92" w:rsidR="00B842BC" w:rsidRPr="00F501B8" w:rsidRDefault="00A1500D" w:rsidP="00123AE8">
      <w:pPr>
        <w:pStyle w:val="Body2"/>
        <w:tabs>
          <w:tab w:val="left" w:pos="851"/>
          <w:tab w:val="left" w:pos="1134"/>
        </w:tabs>
        <w:spacing w:after="0"/>
        <w:ind w:firstLine="709"/>
        <w:rPr>
          <w:rFonts w:ascii="Verdana" w:hAnsi="Verdana" w:cs="Times New Roman"/>
          <w:sz w:val="24"/>
          <w:szCs w:val="24"/>
          <w:lang w:val="lt-LT"/>
        </w:rPr>
      </w:pPr>
      <w:r w:rsidRPr="00F501B8">
        <w:rPr>
          <w:rFonts w:ascii="Verdana" w:hAnsi="Verdana"/>
          <w:sz w:val="24"/>
          <w:szCs w:val="24"/>
          <w:lang w:val="lt-LT"/>
        </w:rPr>
        <w:t xml:space="preserve">4.2. </w:t>
      </w:r>
      <w:r w:rsidR="00B842BC" w:rsidRPr="00F501B8">
        <w:rPr>
          <w:rFonts w:ascii="Verdana" w:hAnsi="Verdana"/>
          <w:sz w:val="24"/>
          <w:szCs w:val="24"/>
          <w:lang w:val="lt-LT"/>
        </w:rPr>
        <w:t>Tuo atveju, jei tiekėjų grupės pasiūlymas bus pripažintas laimėjusiu šį viešąjį pirkimą, Perkančioji organizacija palaikys ryšius tik su atsakingu partneriu, su juo bus sudaroma pirkimo sutartis ir jam bus atliekami mokėjimai.</w:t>
      </w:r>
    </w:p>
    <w:p w14:paraId="1E494D9D" w14:textId="53D0B707" w:rsidR="00B842BC" w:rsidRPr="00F501B8" w:rsidRDefault="00A1500D" w:rsidP="00123AE8">
      <w:pPr>
        <w:pStyle w:val="Body2"/>
        <w:tabs>
          <w:tab w:val="left" w:pos="851"/>
          <w:tab w:val="left" w:pos="1134"/>
        </w:tabs>
        <w:spacing w:after="0"/>
        <w:ind w:firstLine="709"/>
        <w:rPr>
          <w:rFonts w:ascii="Verdana" w:hAnsi="Verdana" w:cs="Times New Roman"/>
          <w:sz w:val="24"/>
          <w:szCs w:val="24"/>
          <w:lang w:val="lt-LT"/>
        </w:rPr>
      </w:pPr>
      <w:r w:rsidRPr="00F501B8">
        <w:rPr>
          <w:rFonts w:ascii="Verdana" w:hAnsi="Verdana"/>
          <w:kern w:val="16"/>
          <w:sz w:val="24"/>
          <w:szCs w:val="24"/>
          <w:lang w:val="lt-LT"/>
        </w:rPr>
        <w:t xml:space="preserve">4.3. </w:t>
      </w:r>
      <w:r w:rsidR="00B842BC" w:rsidRPr="00F501B8">
        <w:rPr>
          <w:rFonts w:ascii="Verdana" w:hAnsi="Verdana"/>
          <w:kern w:val="16"/>
          <w:sz w:val="24"/>
          <w:szCs w:val="24"/>
          <w:lang w:val="lt-LT"/>
        </w:rPr>
        <w:t xml:space="preserve">Perkančioji organizacija </w:t>
      </w:r>
      <w:r w:rsidR="00B842BC" w:rsidRPr="00F501B8">
        <w:rPr>
          <w:rFonts w:ascii="Verdana" w:hAnsi="Verdana" w:cs="Times New Roman"/>
          <w:color w:val="00000A"/>
          <w:sz w:val="24"/>
          <w:szCs w:val="24"/>
          <w:lang w:val="lt-LT"/>
        </w:rPr>
        <w:t xml:space="preserve">nereikalauja, kad ūkio subjektų grupės pateiktą pasiūlymą pripažinus geriausiu ir </w:t>
      </w:r>
      <w:r w:rsidR="00B842BC" w:rsidRPr="00F501B8">
        <w:rPr>
          <w:rFonts w:ascii="Verdana" w:hAnsi="Verdana"/>
          <w:sz w:val="24"/>
          <w:szCs w:val="24"/>
          <w:lang w:val="lt-LT"/>
        </w:rPr>
        <w:t xml:space="preserve">Perkančiajai organizacijai </w:t>
      </w:r>
      <w:r w:rsidR="00B842BC" w:rsidRPr="00F501B8">
        <w:rPr>
          <w:rFonts w:ascii="Verdana" w:hAnsi="Verdana" w:cs="Times New Roman"/>
          <w:color w:val="00000A"/>
          <w:sz w:val="24"/>
          <w:szCs w:val="24"/>
          <w:lang w:val="lt-LT"/>
        </w:rPr>
        <w:t>pasiūlius sudaryti pirkimo sutartį, ši ūkio subjektų grupė įgautų tam tikrą teisinę formą.</w:t>
      </w:r>
    </w:p>
    <w:p w14:paraId="7D334A83" w14:textId="77777777" w:rsidR="00B842BC" w:rsidRPr="00F501B8" w:rsidRDefault="00B842BC" w:rsidP="00123AE8">
      <w:pPr>
        <w:pStyle w:val="1Skyrius"/>
        <w:ind w:left="1080" w:hanging="360"/>
        <w:rPr>
          <w:rFonts w:ascii="Verdana" w:hAnsi="Verdana"/>
          <w:color w:val="000000"/>
          <w:sz w:val="24"/>
          <w:szCs w:val="24"/>
          <w:lang w:val="lt-LT"/>
        </w:rPr>
      </w:pPr>
    </w:p>
    <w:p w14:paraId="33BE728F" w14:textId="11FC790C" w:rsidR="00B842BC" w:rsidRPr="00F501B8" w:rsidRDefault="00B842BC" w:rsidP="00123AE8">
      <w:pPr>
        <w:pStyle w:val="Antrat"/>
        <w:numPr>
          <w:ilvl w:val="0"/>
          <w:numId w:val="13"/>
        </w:numPr>
        <w:ind w:hanging="371"/>
        <w:jc w:val="center"/>
        <w:rPr>
          <w:rFonts w:ascii="Verdana" w:hAnsi="Verdana" w:cs="Times New Roman"/>
          <w:color w:val="auto"/>
          <w:sz w:val="24"/>
          <w:szCs w:val="24"/>
          <w:lang w:val="lt-LT"/>
        </w:rPr>
      </w:pPr>
      <w:bookmarkStart w:id="26" w:name="_Toc488998671"/>
      <w:bookmarkStart w:id="27" w:name="_Toc513077"/>
      <w:bookmarkStart w:id="28" w:name="_Toc132197467"/>
      <w:bookmarkEnd w:id="26"/>
      <w:r w:rsidRPr="00F501B8">
        <w:rPr>
          <w:rFonts w:ascii="Verdana" w:hAnsi="Verdana" w:cs="Times New Roman"/>
          <w:color w:val="auto"/>
          <w:sz w:val="24"/>
          <w:szCs w:val="24"/>
          <w:lang w:val="lt-LT"/>
        </w:rPr>
        <w:t>PASIŪLYMŲ RENGIMAS, PATEIKIMAS, KEITIMAS</w:t>
      </w:r>
      <w:bookmarkEnd w:id="27"/>
      <w:bookmarkEnd w:id="28"/>
    </w:p>
    <w:p w14:paraId="2C3DB23D" w14:textId="77777777" w:rsidR="00B842BC" w:rsidRPr="00F501B8" w:rsidRDefault="00B842BC" w:rsidP="00123AE8">
      <w:pPr>
        <w:pStyle w:val="Body2"/>
        <w:spacing w:after="0"/>
        <w:rPr>
          <w:rFonts w:ascii="Verdana" w:hAnsi="Verdana" w:cs="Times New Roman"/>
          <w:color w:val="00000A"/>
          <w:sz w:val="24"/>
          <w:szCs w:val="24"/>
          <w:lang w:val="lt-LT"/>
        </w:rPr>
      </w:pPr>
    </w:p>
    <w:p w14:paraId="55EBA347" w14:textId="31403A80" w:rsidR="00B842BC" w:rsidRPr="00F501B8" w:rsidRDefault="00A1500D" w:rsidP="00123AE8">
      <w:pPr>
        <w:pStyle w:val="Body2"/>
        <w:tabs>
          <w:tab w:val="left" w:pos="142"/>
          <w:tab w:val="left" w:pos="1134"/>
        </w:tabs>
        <w:spacing w:after="0"/>
        <w:ind w:firstLine="709"/>
        <w:rPr>
          <w:rFonts w:ascii="Verdana" w:hAnsi="Verdana" w:cs="Times New Roman"/>
          <w:kern w:val="16"/>
          <w:sz w:val="24"/>
          <w:szCs w:val="24"/>
          <w:lang w:val="lt-LT"/>
        </w:rPr>
      </w:pPr>
      <w:r w:rsidRPr="00F501B8">
        <w:rPr>
          <w:rFonts w:ascii="Verdana" w:hAnsi="Verdana" w:cs="Times New Roman"/>
          <w:sz w:val="24"/>
          <w:szCs w:val="24"/>
          <w:bdr w:val="none" w:sz="0" w:space="0" w:color="auto" w:frame="1"/>
          <w:shd w:val="clear" w:color="auto" w:fill="FFFFFF"/>
          <w:lang w:val="lt-LT"/>
        </w:rPr>
        <w:t xml:space="preserve">5.1. </w:t>
      </w:r>
      <w:r w:rsidR="00B842BC" w:rsidRPr="00F501B8">
        <w:rPr>
          <w:rFonts w:ascii="Verdana" w:hAnsi="Verdana" w:cs="Times New Roman"/>
          <w:sz w:val="24"/>
          <w:szCs w:val="24"/>
          <w:bdr w:val="none" w:sz="0" w:space="0" w:color="auto" w:frame="1"/>
          <w:shd w:val="clear" w:color="auto" w:fill="FFFFFF"/>
          <w:lang w:val="lt-LT"/>
        </w:rPr>
        <w:t>Tiekėjas (fizinis ar juridinis asmuo) gali pateikti Perkančiajai organizacijai tik vieną pasiūlymą, nepriklausomai nuo to, ar teikiant pasiūlymą jis bus atskiras tiekėjas, ar tiekėjų grupės dalyvis (jungtinės veiklos sutarties šalis).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473FC6D3" w14:textId="0810FF12" w:rsidR="00B842BC" w:rsidRPr="00F501B8" w:rsidRDefault="00A1500D" w:rsidP="00123AE8">
      <w:pPr>
        <w:pStyle w:val="Body2"/>
        <w:tabs>
          <w:tab w:val="left" w:pos="142"/>
          <w:tab w:val="left" w:pos="1134"/>
        </w:tabs>
        <w:spacing w:after="0"/>
        <w:ind w:firstLine="709"/>
        <w:rPr>
          <w:rFonts w:ascii="Verdana" w:hAnsi="Verdana" w:cs="Times New Roman"/>
          <w:kern w:val="16"/>
          <w:sz w:val="24"/>
          <w:szCs w:val="24"/>
          <w:lang w:val="lt-LT"/>
        </w:rPr>
      </w:pPr>
      <w:r w:rsidRPr="00F501B8">
        <w:rPr>
          <w:rFonts w:ascii="Verdana" w:hAnsi="Verdana" w:cs="Times New Roman"/>
          <w:color w:val="auto"/>
          <w:kern w:val="16"/>
          <w:sz w:val="24"/>
          <w:szCs w:val="24"/>
          <w:lang w:val="lt-LT"/>
        </w:rPr>
        <w:t xml:space="preserve">5.2. </w:t>
      </w:r>
      <w:r w:rsidR="00B842BC" w:rsidRPr="00F501B8">
        <w:rPr>
          <w:rFonts w:ascii="Verdana" w:hAnsi="Verdana" w:cs="Times New Roman"/>
          <w:color w:val="auto"/>
          <w:kern w:val="16"/>
          <w:sz w:val="24"/>
          <w:szCs w:val="24"/>
          <w:lang w:val="lt-LT"/>
        </w:rPr>
        <w:t>Perkančioji orga</w:t>
      </w:r>
      <w:r w:rsidR="00B842BC" w:rsidRPr="00F501B8">
        <w:rPr>
          <w:rFonts w:ascii="Verdana" w:hAnsi="Verdana"/>
          <w:color w:val="auto"/>
          <w:kern w:val="16"/>
          <w:sz w:val="24"/>
          <w:szCs w:val="24"/>
          <w:lang w:val="lt-LT"/>
        </w:rPr>
        <w:t xml:space="preserve">nizacija </w:t>
      </w:r>
      <w:r w:rsidR="00B842BC" w:rsidRPr="00F501B8">
        <w:rPr>
          <w:rFonts w:ascii="Verdana" w:hAnsi="Verdana" w:cs="Times New Roman"/>
          <w:color w:val="auto"/>
          <w:sz w:val="24"/>
          <w:szCs w:val="24"/>
          <w:lang w:val="lt-LT"/>
        </w:rPr>
        <w:t xml:space="preserve">reikalauja pasiūlymus teikti tik elektroninėmis priemonėmis naudojant CVP IS. Pasiūlymai popierinėje laikmenoje, jei tokie būtų pateikti, bus grąžinami neatplėšti tiekėjui (kurjeriui) ar grąžinami </w:t>
      </w:r>
      <w:r w:rsidR="00B842BC" w:rsidRPr="00F501B8">
        <w:rPr>
          <w:rFonts w:ascii="Verdana" w:hAnsi="Verdana" w:cs="Times New Roman"/>
          <w:color w:val="00000A"/>
          <w:sz w:val="24"/>
          <w:szCs w:val="24"/>
          <w:lang w:val="lt-LT"/>
        </w:rPr>
        <w:t xml:space="preserve">registruotu laišku ir nebus priimami ir vertinami. Pasiūlymus gali teikti tik CVP IS registruoti tiekėjai (nemokama registracija adresu: </w:t>
      </w:r>
      <w:hyperlink r:id="rId26" w:history="1">
        <w:r w:rsidR="00B51419" w:rsidRPr="00F501B8">
          <w:rPr>
            <w:rStyle w:val="Hipersaitas"/>
            <w:rFonts w:ascii="Verdana" w:hAnsi="Verdana"/>
            <w:sz w:val="24"/>
            <w:szCs w:val="24"/>
            <w:lang w:val="lt-LT"/>
          </w:rPr>
          <w:t>https://viesiejipirkimai.lt</w:t>
        </w:r>
      </w:hyperlink>
      <w:r w:rsidR="00B842BC" w:rsidRPr="00F501B8">
        <w:rPr>
          <w:lang w:val="lt-LT"/>
        </w:rPr>
        <w:fldChar w:fldCharType="begin"/>
      </w:r>
      <w:r w:rsidR="00B842BC" w:rsidRPr="00F501B8">
        <w:rPr>
          <w:rFonts w:ascii="Verdana" w:hAnsi="Verdana"/>
          <w:vanish/>
          <w:sz w:val="24"/>
          <w:szCs w:val="24"/>
          <w:lang w:val="lt-LT"/>
        </w:rPr>
        <w:instrText>HYPERLINK "https://pirkimai.eviesiejipirkimai.lt/" \h</w:instrText>
      </w:r>
      <w:r w:rsidR="00B842BC" w:rsidRPr="00F501B8">
        <w:rPr>
          <w:lang w:val="lt-LT"/>
        </w:rPr>
        <w:fldChar w:fldCharType="separate"/>
      </w:r>
      <w:r w:rsidR="00B842BC" w:rsidRPr="00F501B8">
        <w:rPr>
          <w:rStyle w:val="Internetosaitas"/>
          <w:rFonts w:ascii="Verdana" w:hAnsi="Verdana" w:cs="Times New Roman"/>
          <w:vanish/>
          <w:webHidden/>
          <w:sz w:val="24"/>
          <w:szCs w:val="24"/>
          <w:lang w:val="lt-LT"/>
        </w:rPr>
        <w:t>https://pirkimai.eviesiejipirkimai.lt</w:t>
      </w:r>
      <w:r w:rsidR="00B842BC" w:rsidRPr="00F501B8">
        <w:rPr>
          <w:rStyle w:val="Internetosaitas"/>
          <w:rFonts w:ascii="Verdana" w:hAnsi="Verdana" w:cs="Times New Roman"/>
          <w:vanish/>
          <w:sz w:val="24"/>
          <w:szCs w:val="24"/>
          <w:lang w:val="lt-LT"/>
        </w:rPr>
        <w:fldChar w:fldCharType="end"/>
      </w:r>
      <w:r w:rsidR="00B842BC" w:rsidRPr="00F501B8">
        <w:rPr>
          <w:rFonts w:ascii="Verdana" w:hAnsi="Verdana" w:cs="Times New Roman"/>
          <w:color w:val="00000A"/>
          <w:sz w:val="24"/>
          <w:szCs w:val="24"/>
          <w:lang w:val="lt-LT"/>
        </w:rPr>
        <w:t xml:space="preserve">). Visi dokumentai, patvirtinantys tiekėjų kvalifikacijos atitiktį </w:t>
      </w:r>
      <w:r w:rsidR="00033EA6" w:rsidRPr="00F501B8">
        <w:rPr>
          <w:rFonts w:ascii="Verdana" w:hAnsi="Verdana" w:cs="Times New Roman"/>
          <w:color w:val="00000A"/>
          <w:sz w:val="24"/>
          <w:szCs w:val="24"/>
          <w:lang w:val="lt-LT"/>
        </w:rPr>
        <w:t>p</w:t>
      </w:r>
      <w:r w:rsidR="000D4A0F" w:rsidRPr="00F501B8">
        <w:rPr>
          <w:rFonts w:ascii="Verdana" w:hAnsi="Verdana" w:cs="Times New Roman"/>
          <w:color w:val="00000A"/>
          <w:sz w:val="24"/>
          <w:szCs w:val="24"/>
          <w:lang w:val="lt-LT"/>
        </w:rPr>
        <w:t>irkimo</w:t>
      </w:r>
      <w:r w:rsidR="00B842BC" w:rsidRPr="00F501B8">
        <w:rPr>
          <w:rFonts w:ascii="Verdana" w:hAnsi="Verdana" w:cs="Times New Roman"/>
          <w:color w:val="00000A"/>
          <w:sz w:val="24"/>
          <w:szCs w:val="24"/>
          <w:lang w:val="lt-LT"/>
        </w:rPr>
        <w:t xml:space="preserve"> sąlygose nustatytiems kvalifikacijos reikalavimams (jeigu taikoma),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w:t>
      </w:r>
      <w:proofErr w:type="spellStart"/>
      <w:r w:rsidR="00B842BC" w:rsidRPr="00F501B8">
        <w:rPr>
          <w:rFonts w:ascii="Verdana" w:hAnsi="Verdana" w:cs="Times New Roman"/>
          <w:color w:val="00000A"/>
          <w:sz w:val="24"/>
          <w:szCs w:val="24"/>
          <w:lang w:val="lt-LT"/>
        </w:rPr>
        <w:t>pdf</w:t>
      </w:r>
      <w:proofErr w:type="spellEnd"/>
      <w:r w:rsidR="00B842BC" w:rsidRPr="00F501B8">
        <w:rPr>
          <w:rFonts w:ascii="Verdana" w:hAnsi="Verdana" w:cs="Times New Roman"/>
          <w:color w:val="00000A"/>
          <w:sz w:val="24"/>
          <w:szCs w:val="24"/>
          <w:lang w:val="lt-LT"/>
        </w:rPr>
        <w:t xml:space="preserve">, jpg, </w:t>
      </w:r>
      <w:proofErr w:type="spellStart"/>
      <w:r w:rsidR="00B842BC" w:rsidRPr="00F501B8">
        <w:rPr>
          <w:rFonts w:ascii="Verdana" w:hAnsi="Verdana" w:cs="Times New Roman"/>
          <w:color w:val="00000A"/>
          <w:sz w:val="24"/>
          <w:szCs w:val="24"/>
          <w:lang w:val="lt-LT"/>
        </w:rPr>
        <w:t>docx</w:t>
      </w:r>
      <w:proofErr w:type="spellEnd"/>
      <w:r w:rsidR="00B842BC" w:rsidRPr="00F501B8">
        <w:rPr>
          <w:rFonts w:ascii="Verdana" w:hAnsi="Verdana" w:cs="Times New Roman"/>
          <w:color w:val="00000A"/>
          <w:sz w:val="24"/>
          <w:szCs w:val="24"/>
          <w:lang w:val="lt-LT"/>
        </w:rPr>
        <w:t xml:space="preserve"> ir kt.).</w:t>
      </w:r>
    </w:p>
    <w:p w14:paraId="74BB7686" w14:textId="59E06EBF" w:rsidR="00B842BC" w:rsidRPr="00F501B8" w:rsidRDefault="00A1500D" w:rsidP="00123AE8">
      <w:pPr>
        <w:pStyle w:val="Body2"/>
        <w:tabs>
          <w:tab w:val="left" w:pos="142"/>
          <w:tab w:val="left" w:pos="1134"/>
        </w:tabs>
        <w:spacing w:after="0"/>
        <w:ind w:firstLine="709"/>
        <w:rPr>
          <w:rFonts w:ascii="Verdana" w:hAnsi="Verdana" w:cs="Times New Roman"/>
          <w:kern w:val="16"/>
          <w:sz w:val="24"/>
          <w:szCs w:val="24"/>
          <w:lang w:val="lt-LT"/>
        </w:rPr>
      </w:pPr>
      <w:bookmarkStart w:id="29" w:name="_Ref74228450"/>
      <w:r w:rsidRPr="00F501B8">
        <w:rPr>
          <w:rFonts w:ascii="Verdana" w:hAnsi="Verdana"/>
          <w:sz w:val="24"/>
          <w:szCs w:val="24"/>
          <w:lang w:val="lt-LT"/>
        </w:rPr>
        <w:t xml:space="preserve">5.3. </w:t>
      </w:r>
      <w:r w:rsidR="00B842BC" w:rsidRPr="00F501B8">
        <w:rPr>
          <w:rFonts w:ascii="Verdana" w:hAnsi="Verdana"/>
          <w:sz w:val="24"/>
          <w:szCs w:val="24"/>
          <w:lang w:val="lt-LT"/>
        </w:rPr>
        <w:t xml:space="preserve">Pasiūlymo kaina </w:t>
      </w:r>
      <w:r w:rsidR="00B842BC" w:rsidRPr="00F501B8">
        <w:rPr>
          <w:rFonts w:ascii="Verdana" w:hAnsi="Verdana"/>
          <w:b/>
          <w:sz w:val="24"/>
          <w:szCs w:val="24"/>
          <w:lang w:val="lt-LT"/>
        </w:rPr>
        <w:t xml:space="preserve">negali viršyti </w:t>
      </w:r>
      <w:r w:rsidR="00086743" w:rsidRPr="00F501B8">
        <w:rPr>
          <w:rFonts w:ascii="Verdana" w:hAnsi="Verdana"/>
          <w:b/>
          <w:sz w:val="24"/>
          <w:szCs w:val="24"/>
          <w:lang w:val="lt-LT"/>
        </w:rPr>
        <w:t>158</w:t>
      </w:r>
      <w:r w:rsidR="00886240" w:rsidRPr="00F501B8">
        <w:rPr>
          <w:rFonts w:ascii="Verdana" w:hAnsi="Verdana"/>
          <w:b/>
          <w:sz w:val="24"/>
          <w:szCs w:val="24"/>
          <w:lang w:val="lt-LT"/>
        </w:rPr>
        <w:t> </w:t>
      </w:r>
      <w:r w:rsidR="00086743" w:rsidRPr="00F501B8">
        <w:rPr>
          <w:rFonts w:ascii="Verdana" w:hAnsi="Verdana"/>
          <w:b/>
          <w:sz w:val="24"/>
          <w:szCs w:val="24"/>
          <w:lang w:val="lt-LT"/>
        </w:rPr>
        <w:t>217</w:t>
      </w:r>
      <w:r w:rsidR="00886240" w:rsidRPr="00F501B8">
        <w:rPr>
          <w:rFonts w:ascii="Verdana" w:hAnsi="Verdana"/>
          <w:b/>
          <w:sz w:val="24"/>
          <w:szCs w:val="24"/>
          <w:lang w:val="lt-LT"/>
        </w:rPr>
        <w:t>,</w:t>
      </w:r>
      <w:r w:rsidR="00086743" w:rsidRPr="00F501B8">
        <w:rPr>
          <w:rFonts w:ascii="Verdana" w:hAnsi="Verdana"/>
          <w:b/>
          <w:sz w:val="24"/>
          <w:szCs w:val="24"/>
          <w:lang w:val="lt-LT"/>
        </w:rPr>
        <w:t>28</w:t>
      </w:r>
      <w:r w:rsidR="00A47C66" w:rsidRPr="00F501B8">
        <w:rPr>
          <w:rFonts w:ascii="Verdana" w:hAnsi="Verdana"/>
          <w:b/>
          <w:sz w:val="24"/>
          <w:szCs w:val="24"/>
          <w:lang w:val="lt-LT"/>
        </w:rPr>
        <w:t xml:space="preserve"> </w:t>
      </w:r>
      <w:r w:rsidR="00F36475" w:rsidRPr="00F501B8">
        <w:rPr>
          <w:rFonts w:ascii="Verdana" w:hAnsi="Verdana"/>
          <w:b/>
          <w:sz w:val="24"/>
          <w:szCs w:val="24"/>
          <w:lang w:val="lt-LT"/>
        </w:rPr>
        <w:t>Eur be PVM</w:t>
      </w:r>
      <w:r w:rsidR="00B842BC" w:rsidRPr="00F501B8">
        <w:rPr>
          <w:rFonts w:ascii="Verdana" w:hAnsi="Verdana"/>
          <w:sz w:val="24"/>
          <w:szCs w:val="24"/>
          <w:lang w:val="lt-LT"/>
        </w:rPr>
        <w:t xml:space="preserve">. Jeigu pasiūlymo kaina bus didesnė, pasiūlymas bus atmestas vadovaujantis </w:t>
      </w:r>
      <w:r w:rsidR="00033EA6" w:rsidRPr="00F501B8">
        <w:rPr>
          <w:rFonts w:ascii="Verdana" w:hAnsi="Verdana"/>
          <w:sz w:val="24"/>
          <w:szCs w:val="24"/>
          <w:lang w:val="lt-LT"/>
        </w:rPr>
        <w:t>p</w:t>
      </w:r>
      <w:r w:rsidR="00B842BC" w:rsidRPr="00F501B8">
        <w:rPr>
          <w:rFonts w:ascii="Verdana" w:hAnsi="Verdana"/>
          <w:sz w:val="24"/>
          <w:szCs w:val="24"/>
          <w:lang w:val="lt-LT"/>
        </w:rPr>
        <w:t xml:space="preserve">irkimo sąlygų </w:t>
      </w:r>
      <w:r w:rsidR="00432505" w:rsidRPr="00F501B8">
        <w:rPr>
          <w:rFonts w:ascii="Verdana" w:hAnsi="Verdana"/>
          <w:sz w:val="24"/>
          <w:szCs w:val="24"/>
          <w:lang w:val="lt-LT"/>
        </w:rPr>
        <w:t>11.1</w:t>
      </w:r>
      <w:r w:rsidR="00535065" w:rsidRPr="00F501B8">
        <w:rPr>
          <w:rFonts w:ascii="Verdana" w:hAnsi="Verdana"/>
          <w:sz w:val="24"/>
          <w:szCs w:val="24"/>
          <w:lang w:val="lt-LT"/>
        </w:rPr>
        <w:t>.3</w:t>
      </w:r>
      <w:r w:rsidR="00B842BC" w:rsidRPr="00F501B8">
        <w:rPr>
          <w:rFonts w:ascii="Verdana" w:hAnsi="Verdana"/>
          <w:sz w:val="24"/>
          <w:szCs w:val="24"/>
          <w:lang w:val="lt-LT"/>
        </w:rPr>
        <w:t xml:space="preserve"> punkto nuostatomis.</w:t>
      </w:r>
      <w:bookmarkEnd w:id="29"/>
    </w:p>
    <w:p w14:paraId="56BEE5C5" w14:textId="0F15FC5B" w:rsidR="00B842BC" w:rsidRPr="00F501B8" w:rsidRDefault="00A1500D" w:rsidP="00123AE8">
      <w:pPr>
        <w:pStyle w:val="Body2"/>
        <w:tabs>
          <w:tab w:val="left" w:pos="142"/>
          <w:tab w:val="left" w:pos="1134"/>
        </w:tabs>
        <w:spacing w:after="0"/>
        <w:ind w:firstLine="709"/>
        <w:rPr>
          <w:rFonts w:ascii="Verdana" w:hAnsi="Verdana" w:cs="Times New Roman"/>
          <w:kern w:val="16"/>
          <w:sz w:val="24"/>
          <w:szCs w:val="24"/>
          <w:lang w:val="lt-LT"/>
        </w:rPr>
      </w:pPr>
      <w:r w:rsidRPr="00F501B8">
        <w:rPr>
          <w:rFonts w:ascii="Verdana" w:hAnsi="Verdana"/>
          <w:b/>
          <w:bCs/>
          <w:sz w:val="24"/>
          <w:szCs w:val="24"/>
          <w:lang w:val="lt-LT"/>
        </w:rPr>
        <w:t xml:space="preserve">5.4. </w:t>
      </w:r>
      <w:r w:rsidR="00B842BC" w:rsidRPr="00F501B8">
        <w:rPr>
          <w:rFonts w:ascii="Verdana" w:hAnsi="Verdana"/>
          <w:b/>
          <w:bCs/>
          <w:sz w:val="24"/>
          <w:szCs w:val="24"/>
          <w:lang w:val="lt-LT"/>
        </w:rPr>
        <w:t xml:space="preserve">Pasiūlymas turi būti pateiktas </w:t>
      </w:r>
      <w:r w:rsidR="00B842BC" w:rsidRPr="00F501B8">
        <w:rPr>
          <w:rFonts w:ascii="Verdana" w:hAnsi="Verdana" w:cs="Times New Roman"/>
          <w:b/>
          <w:bCs/>
          <w:sz w:val="24"/>
          <w:szCs w:val="24"/>
          <w:lang w:val="lt-LT"/>
        </w:rPr>
        <w:t>iki</w:t>
      </w:r>
      <w:r w:rsidR="00F40ABB" w:rsidRPr="00F501B8">
        <w:rPr>
          <w:rFonts w:ascii="Verdana" w:hAnsi="Verdana" w:cs="Times New Roman"/>
          <w:b/>
          <w:bCs/>
          <w:sz w:val="24"/>
          <w:szCs w:val="24"/>
          <w:lang w:val="lt-LT"/>
        </w:rPr>
        <w:t xml:space="preserve"> </w:t>
      </w:r>
      <w:r w:rsidR="00F40ABB" w:rsidRPr="00F501B8">
        <w:rPr>
          <w:rStyle w:val="cf01"/>
          <w:rFonts w:ascii="Verdana" w:hAnsi="Verdana" w:cs="Times New Roman"/>
          <w:b/>
          <w:bCs/>
          <w:sz w:val="24"/>
          <w:szCs w:val="24"/>
          <w:lang w:val="lt-LT"/>
        </w:rPr>
        <w:t xml:space="preserve">pirkimo skelbime nurodytos datos </w:t>
      </w:r>
      <w:r w:rsidR="00B842BC" w:rsidRPr="00F501B8">
        <w:rPr>
          <w:rFonts w:ascii="Verdana" w:hAnsi="Verdana" w:cs="Times New Roman"/>
          <w:b/>
          <w:bCs/>
          <w:color w:val="auto"/>
          <w:sz w:val="24"/>
          <w:szCs w:val="24"/>
          <w:lang w:val="lt-LT"/>
        </w:rPr>
        <w:t>tik elektroninėmis priemonėmis, naudojant CVP IS</w:t>
      </w:r>
      <w:r w:rsidR="00B842BC" w:rsidRPr="00F501B8">
        <w:rPr>
          <w:rFonts w:ascii="Verdana" w:hAnsi="Verdana" w:cs="Times New Roman"/>
          <w:color w:val="auto"/>
          <w:sz w:val="24"/>
          <w:szCs w:val="24"/>
          <w:lang w:val="lt-LT"/>
        </w:rPr>
        <w:t>.</w:t>
      </w:r>
    </w:p>
    <w:p w14:paraId="74819067" w14:textId="3CA500A4" w:rsidR="00B842BC" w:rsidRPr="00F501B8" w:rsidRDefault="00A1500D" w:rsidP="00123AE8">
      <w:pPr>
        <w:pStyle w:val="Body2"/>
        <w:tabs>
          <w:tab w:val="left" w:pos="142"/>
          <w:tab w:val="left" w:pos="1134"/>
        </w:tabs>
        <w:spacing w:after="0"/>
        <w:ind w:firstLine="709"/>
        <w:rPr>
          <w:rFonts w:ascii="Verdana" w:hAnsi="Verdana" w:cs="Times New Roman"/>
          <w:kern w:val="16"/>
          <w:sz w:val="24"/>
          <w:szCs w:val="24"/>
          <w:lang w:val="lt-LT"/>
        </w:rPr>
      </w:pPr>
      <w:r w:rsidRPr="00F501B8">
        <w:rPr>
          <w:rFonts w:ascii="Verdana" w:hAnsi="Verdana" w:cs="Times New Roman"/>
          <w:color w:val="00000A"/>
          <w:sz w:val="24"/>
          <w:szCs w:val="24"/>
          <w:lang w:val="lt-LT"/>
        </w:rPr>
        <w:t xml:space="preserve">5.5. </w:t>
      </w:r>
      <w:r w:rsidR="00B842BC" w:rsidRPr="00F501B8">
        <w:rPr>
          <w:rFonts w:ascii="Verdana" w:hAnsi="Verdana" w:cs="Times New Roman"/>
          <w:color w:val="00000A"/>
          <w:sz w:val="24"/>
          <w:szCs w:val="24"/>
          <w:lang w:val="lt-LT"/>
        </w:rPr>
        <w:t>Susipažinti su pirkimo dokumentais tiekėjai turi teisę iki pasiūlymų pateikimo termino pabaigos.</w:t>
      </w:r>
    </w:p>
    <w:p w14:paraId="298DB774" w14:textId="48A4A821" w:rsidR="00B842BC" w:rsidRPr="00F501B8" w:rsidRDefault="00A1500D" w:rsidP="00123AE8">
      <w:pPr>
        <w:pStyle w:val="Body2"/>
        <w:tabs>
          <w:tab w:val="left" w:pos="142"/>
          <w:tab w:val="left" w:pos="1134"/>
        </w:tabs>
        <w:spacing w:after="0"/>
        <w:ind w:firstLine="709"/>
        <w:rPr>
          <w:rFonts w:ascii="Verdana" w:hAnsi="Verdana" w:cs="Times New Roman"/>
          <w:kern w:val="16"/>
          <w:sz w:val="24"/>
          <w:szCs w:val="24"/>
          <w:lang w:val="lt-LT"/>
        </w:rPr>
      </w:pPr>
      <w:r w:rsidRPr="00F501B8">
        <w:rPr>
          <w:rFonts w:ascii="Verdana" w:hAnsi="Verdana" w:cs="Times New Roman"/>
          <w:color w:val="00000A"/>
          <w:sz w:val="24"/>
          <w:szCs w:val="24"/>
          <w:lang w:val="lt-LT"/>
        </w:rPr>
        <w:t xml:space="preserve">5.6. </w:t>
      </w:r>
      <w:r w:rsidR="00B842BC" w:rsidRPr="00F501B8">
        <w:rPr>
          <w:rFonts w:ascii="Verdana" w:hAnsi="Verdana" w:cs="Times New Roman"/>
          <w:color w:val="00000A"/>
          <w:sz w:val="24"/>
          <w:szCs w:val="24"/>
          <w:lang w:val="lt-LT"/>
        </w:rPr>
        <w:t>Pateikdamas pasiūlymą, tiekėjas sutinka su šiais pirkimo dokumentais ir patvirtina, kad jo pasiūlyme pateikta informacija yra teisinga ir apima viską, ko reikia tinkamam pirkimo sutarties įvykdymui.</w:t>
      </w:r>
    </w:p>
    <w:p w14:paraId="53E43B86" w14:textId="292C3F6C" w:rsidR="004B4702" w:rsidRPr="00F501B8" w:rsidRDefault="00A1500D" w:rsidP="00123AE8">
      <w:pPr>
        <w:pStyle w:val="Body2"/>
        <w:tabs>
          <w:tab w:val="left" w:pos="142"/>
          <w:tab w:val="left" w:pos="1134"/>
        </w:tabs>
        <w:spacing w:after="0"/>
        <w:ind w:firstLine="709"/>
        <w:rPr>
          <w:rFonts w:ascii="Verdana" w:hAnsi="Verdana" w:cs="Times New Roman"/>
          <w:kern w:val="16"/>
          <w:sz w:val="24"/>
          <w:szCs w:val="24"/>
          <w:lang w:val="lt-LT"/>
        </w:rPr>
      </w:pPr>
      <w:r w:rsidRPr="00F501B8">
        <w:rPr>
          <w:rFonts w:ascii="Verdana" w:hAnsi="Verdana"/>
          <w:sz w:val="24"/>
          <w:szCs w:val="24"/>
          <w:lang w:val="lt-LT"/>
        </w:rPr>
        <w:t xml:space="preserve">5.7. </w:t>
      </w:r>
      <w:r w:rsidR="004B4702" w:rsidRPr="00F501B8">
        <w:rPr>
          <w:rFonts w:ascii="Verdana" w:hAnsi="Verdana"/>
          <w:sz w:val="24"/>
          <w:szCs w:val="24"/>
          <w:lang w:val="lt-LT"/>
        </w:rPr>
        <w:t xml:space="preserve">Tiekėjo pasiūlymas bei kita korespondencija pateikiami lietuvių kalba. Jei reikalaujami pridėti prie pasiūlymo dokumentai ir/ar nuorodos į informacijos </w:t>
      </w:r>
      <w:r w:rsidR="004B4702" w:rsidRPr="00F501B8">
        <w:rPr>
          <w:rFonts w:ascii="Verdana" w:hAnsi="Verdana"/>
          <w:sz w:val="24"/>
          <w:szCs w:val="24"/>
          <w:lang w:val="lt-LT"/>
        </w:rPr>
        <w:lastRenderedPageBreak/>
        <w:t xml:space="preserve">šaltinius </w:t>
      </w:r>
      <w:r w:rsidR="00911D4E" w:rsidRPr="00F501B8">
        <w:rPr>
          <w:rFonts w:ascii="Verdana" w:hAnsi="Verdana"/>
          <w:sz w:val="24"/>
          <w:szCs w:val="24"/>
          <w:lang w:val="lt-LT"/>
        </w:rPr>
        <w:t xml:space="preserve">informacija </w:t>
      </w:r>
      <w:r w:rsidR="004B4702" w:rsidRPr="00F501B8">
        <w:rPr>
          <w:rFonts w:ascii="Verdana" w:hAnsi="Verdana"/>
          <w:sz w:val="24"/>
          <w:szCs w:val="24"/>
          <w:lang w:val="lt-LT"/>
        </w:rPr>
        <w:t xml:space="preserve">negali būti pateikti lietuvių kalba, šie dokumentai ir/ar nuorodos į informacijos šaltinius informacija turi būti pateikiami originalo kalba, pridedant vertimą į lietuvių kalbą. Vertimas turi būti patvirtintas vertėjo parašu ir vertimo biuro antspaudu arba tiekėjo vadovo arba jo įgalioto asmens parašu. Kilus įtarimų dėl pasiūlyme pateikto dokumento vertimo kokybės ir (ar) jo atitikties dokumento originalo turiniui, </w:t>
      </w:r>
      <w:r w:rsidR="001F4D8F" w:rsidRPr="00F501B8">
        <w:rPr>
          <w:rFonts w:ascii="Verdana" w:hAnsi="Verdana"/>
          <w:sz w:val="24"/>
          <w:szCs w:val="24"/>
          <w:lang w:val="lt-LT"/>
        </w:rPr>
        <w:t>P</w:t>
      </w:r>
      <w:r w:rsidR="004B4702" w:rsidRPr="00F501B8">
        <w:rPr>
          <w:rFonts w:ascii="Verdana" w:hAnsi="Verdana"/>
          <w:sz w:val="24"/>
          <w:szCs w:val="24"/>
          <w:lang w:val="lt-LT"/>
        </w:rPr>
        <w:t>erkančioji organizacija pasilieka teisę reikalauti pateikti vertėjo parašu ir vertimų biuro antspaudu (jei turi) patvirtintą šio dokumento vertimą ir (arba) nurodyti, kad vertimą atlikusio asmens parašas būtų patvirtintas notariškai.</w:t>
      </w:r>
    </w:p>
    <w:p w14:paraId="3B440D60" w14:textId="4DCD313B" w:rsidR="00B842BC" w:rsidRPr="00F501B8" w:rsidRDefault="00A1500D" w:rsidP="00123AE8">
      <w:pPr>
        <w:pStyle w:val="Body2"/>
        <w:tabs>
          <w:tab w:val="left" w:pos="142"/>
          <w:tab w:val="left" w:pos="1134"/>
        </w:tabs>
        <w:spacing w:after="0"/>
        <w:ind w:firstLine="709"/>
        <w:rPr>
          <w:rFonts w:ascii="Verdana" w:hAnsi="Verdana" w:cs="Times New Roman"/>
          <w:kern w:val="16"/>
          <w:sz w:val="24"/>
          <w:szCs w:val="24"/>
          <w:lang w:val="lt-LT"/>
        </w:rPr>
      </w:pPr>
      <w:r w:rsidRPr="00F501B8">
        <w:rPr>
          <w:rFonts w:ascii="Verdana" w:hAnsi="Verdana"/>
          <w:sz w:val="24"/>
          <w:szCs w:val="24"/>
          <w:lang w:val="lt-LT"/>
        </w:rPr>
        <w:t xml:space="preserve">5.8. </w:t>
      </w:r>
      <w:r w:rsidR="00B842BC" w:rsidRPr="00F501B8">
        <w:rPr>
          <w:rFonts w:ascii="Verdana" w:hAnsi="Verdana"/>
          <w:sz w:val="24"/>
          <w:szCs w:val="24"/>
          <w:lang w:val="lt-LT"/>
        </w:rPr>
        <w:t xml:space="preserve">Pasiūlyme turi būti nurodytas jo galiojimo terminas. Pasiūlymas turi galioti ne trumpiau nei </w:t>
      </w:r>
      <w:r w:rsidR="00BB7244" w:rsidRPr="00F501B8">
        <w:rPr>
          <w:rFonts w:ascii="Verdana" w:hAnsi="Verdana"/>
          <w:sz w:val="24"/>
          <w:szCs w:val="24"/>
          <w:lang w:val="lt-LT"/>
        </w:rPr>
        <w:t>3 mėnesius</w:t>
      </w:r>
      <w:r w:rsidR="00B842BC" w:rsidRPr="00F501B8">
        <w:rPr>
          <w:rFonts w:ascii="Verdana" w:hAnsi="Verdana"/>
          <w:sz w:val="24"/>
          <w:szCs w:val="24"/>
          <w:lang w:val="lt-LT"/>
        </w:rPr>
        <w:t xml:space="preserve"> nuo konkurso pasiūlymų pateikimo termino pabaigos. Jeigu pasiūlyme nenurodytas jo galiojimo laikas, laikoma, kad pasiūlymas galioja tiek, kiek nustatyta pirkimo dokumentuose.</w:t>
      </w:r>
    </w:p>
    <w:p w14:paraId="3CC1DF63" w14:textId="597EE5FB" w:rsidR="00B842BC" w:rsidRPr="00F501B8" w:rsidRDefault="00A1500D" w:rsidP="00123AE8">
      <w:pPr>
        <w:pStyle w:val="Body2"/>
        <w:tabs>
          <w:tab w:val="left" w:pos="142"/>
          <w:tab w:val="left" w:pos="1134"/>
        </w:tabs>
        <w:spacing w:after="0"/>
        <w:ind w:firstLine="709"/>
        <w:rPr>
          <w:rFonts w:ascii="Verdana" w:hAnsi="Verdana" w:cs="Times New Roman"/>
          <w:kern w:val="16"/>
          <w:sz w:val="24"/>
          <w:szCs w:val="24"/>
          <w:lang w:val="lt-LT"/>
        </w:rPr>
      </w:pPr>
      <w:r w:rsidRPr="00F501B8">
        <w:rPr>
          <w:rFonts w:ascii="Verdana" w:hAnsi="Verdana" w:cs="Times New Roman"/>
          <w:color w:val="00000A"/>
          <w:sz w:val="24"/>
          <w:szCs w:val="24"/>
          <w:lang w:val="lt-LT"/>
        </w:rPr>
        <w:t xml:space="preserve">5.9. </w:t>
      </w:r>
      <w:r w:rsidR="00B842BC" w:rsidRPr="00F501B8">
        <w:rPr>
          <w:rFonts w:ascii="Verdana" w:hAnsi="Verdana" w:cs="Times New Roman"/>
          <w:color w:val="00000A"/>
          <w:sz w:val="24"/>
          <w:szCs w:val="24"/>
          <w:lang w:val="lt-LT"/>
        </w:rPr>
        <w:t>Pasiūlyme nurodoma kaina</w:t>
      </w:r>
      <w:r w:rsidR="00D0112C" w:rsidRPr="00F501B8">
        <w:rPr>
          <w:rFonts w:ascii="Verdana" w:hAnsi="Verdana" w:cs="Times New Roman"/>
          <w:color w:val="00000A"/>
          <w:sz w:val="24"/>
          <w:szCs w:val="24"/>
          <w:lang w:val="lt-LT"/>
        </w:rPr>
        <w:t>/įkainiai</w:t>
      </w:r>
      <w:r w:rsidR="00B842BC" w:rsidRPr="00F501B8">
        <w:rPr>
          <w:rFonts w:ascii="Verdana" w:hAnsi="Verdana" w:cs="Times New Roman"/>
          <w:color w:val="00000A"/>
          <w:sz w:val="24"/>
          <w:szCs w:val="24"/>
          <w:lang w:val="lt-LT"/>
        </w:rPr>
        <w:t xml:space="preserve"> pateikiama eurais. Apskaičiuojant kainą</w:t>
      </w:r>
      <w:r w:rsidR="00D0112C" w:rsidRPr="00F501B8">
        <w:rPr>
          <w:rFonts w:ascii="Verdana" w:hAnsi="Verdana" w:cs="Times New Roman"/>
          <w:color w:val="00000A"/>
          <w:sz w:val="24"/>
          <w:szCs w:val="24"/>
          <w:lang w:val="lt-LT"/>
        </w:rPr>
        <w:t>/įkainį</w:t>
      </w:r>
      <w:r w:rsidR="00B842BC" w:rsidRPr="00F501B8">
        <w:rPr>
          <w:rFonts w:ascii="Verdana" w:hAnsi="Verdana" w:cs="Times New Roman"/>
          <w:color w:val="00000A"/>
          <w:sz w:val="24"/>
          <w:szCs w:val="24"/>
          <w:lang w:val="lt-LT"/>
        </w:rPr>
        <w:t xml:space="preserve"> turi būti atsižvelgta į visus </w:t>
      </w:r>
      <w:r w:rsidR="00033EA6" w:rsidRPr="00F501B8">
        <w:rPr>
          <w:rFonts w:ascii="Verdana" w:hAnsi="Verdana" w:cs="Times New Roman"/>
          <w:color w:val="00000A"/>
          <w:sz w:val="24"/>
          <w:szCs w:val="24"/>
          <w:lang w:val="lt-LT"/>
        </w:rPr>
        <w:t>p</w:t>
      </w:r>
      <w:r w:rsidR="00B842BC" w:rsidRPr="00F501B8">
        <w:rPr>
          <w:rFonts w:ascii="Verdana" w:hAnsi="Verdana" w:cs="Times New Roman"/>
          <w:color w:val="00000A"/>
          <w:sz w:val="24"/>
          <w:szCs w:val="24"/>
          <w:lang w:val="lt-LT"/>
        </w:rPr>
        <w:t>irkimo sąlygų, įskaitant pirkimo sutarties projektą, reikalavimus. Į pasiūlymo kainą</w:t>
      </w:r>
      <w:r w:rsidR="00D0112C" w:rsidRPr="00F501B8">
        <w:rPr>
          <w:rFonts w:ascii="Verdana" w:hAnsi="Verdana" w:cs="Times New Roman"/>
          <w:color w:val="00000A"/>
          <w:sz w:val="24"/>
          <w:szCs w:val="24"/>
          <w:lang w:val="lt-LT"/>
        </w:rPr>
        <w:t>/įkainius</w:t>
      </w:r>
      <w:r w:rsidR="00B842BC" w:rsidRPr="00F501B8">
        <w:rPr>
          <w:rFonts w:ascii="Verdana" w:hAnsi="Verdana" w:cs="Times New Roman"/>
          <w:color w:val="00000A"/>
          <w:sz w:val="24"/>
          <w:szCs w:val="24"/>
          <w:lang w:val="lt-LT"/>
        </w:rPr>
        <w:t xml:space="preserve"> turi būti įskaityti visi mokesčiai ir visos tiekėjo išlaidos</w:t>
      </w:r>
      <w:r w:rsidR="001F4D8F" w:rsidRPr="00F501B8">
        <w:rPr>
          <w:rFonts w:ascii="Verdana" w:hAnsi="Verdana" w:cs="Times New Roman"/>
          <w:color w:val="00000A"/>
          <w:sz w:val="24"/>
          <w:szCs w:val="24"/>
          <w:lang w:val="lt-LT"/>
        </w:rPr>
        <w:t xml:space="preserve"> (</w:t>
      </w:r>
      <w:r w:rsidR="001F4D8F" w:rsidRPr="00F501B8">
        <w:rPr>
          <w:rFonts w:ascii="Verdana" w:hAnsi="Verdana"/>
          <w:sz w:val="24"/>
          <w:szCs w:val="24"/>
          <w:lang w:val="lt-LT"/>
        </w:rPr>
        <w:t xml:space="preserve">tame tarpe ir išlaidos dėl E. sąskaitos pateikimo) </w:t>
      </w:r>
      <w:r w:rsidR="00B842BC" w:rsidRPr="00F501B8">
        <w:rPr>
          <w:rFonts w:ascii="Verdana" w:hAnsi="Verdana" w:cs="Times New Roman"/>
          <w:color w:val="00000A"/>
          <w:sz w:val="24"/>
          <w:szCs w:val="24"/>
          <w:lang w:val="lt-LT"/>
        </w:rPr>
        <w:t>apimančios viską, ko reikia visiškam ir tinkamam pirkimo sutarties įvykdymui.</w:t>
      </w:r>
    </w:p>
    <w:p w14:paraId="74A3A5B0" w14:textId="422F4B48" w:rsidR="00B842BC" w:rsidRPr="00F501B8" w:rsidRDefault="00A1500D" w:rsidP="00123AE8">
      <w:pPr>
        <w:pStyle w:val="Body2"/>
        <w:tabs>
          <w:tab w:val="left" w:pos="142"/>
          <w:tab w:val="left" w:pos="1134"/>
        </w:tabs>
        <w:spacing w:after="0"/>
        <w:ind w:firstLine="709"/>
        <w:rPr>
          <w:rFonts w:ascii="Verdana" w:hAnsi="Verdana" w:cs="Times New Roman"/>
          <w:kern w:val="16"/>
          <w:sz w:val="24"/>
          <w:szCs w:val="24"/>
          <w:lang w:val="lt-LT"/>
        </w:rPr>
      </w:pPr>
      <w:r w:rsidRPr="00F501B8">
        <w:rPr>
          <w:rFonts w:ascii="Verdana" w:hAnsi="Verdana"/>
          <w:kern w:val="16"/>
          <w:sz w:val="24"/>
          <w:szCs w:val="24"/>
          <w:lang w:val="lt-LT"/>
        </w:rPr>
        <w:t xml:space="preserve">5.10. </w:t>
      </w:r>
      <w:r w:rsidR="00B842BC" w:rsidRPr="00F501B8">
        <w:rPr>
          <w:rFonts w:ascii="Verdana" w:hAnsi="Verdana"/>
          <w:kern w:val="16"/>
          <w:sz w:val="24"/>
          <w:szCs w:val="24"/>
          <w:lang w:val="lt-LT"/>
        </w:rPr>
        <w:t xml:space="preserve">Perkančioji organizacija </w:t>
      </w:r>
      <w:r w:rsidR="00B842BC" w:rsidRPr="00F501B8">
        <w:rPr>
          <w:rFonts w:ascii="Verdana" w:hAnsi="Verdana" w:cs="Times New Roman"/>
          <w:color w:val="00000A"/>
          <w:sz w:val="24"/>
          <w:szCs w:val="24"/>
          <w:lang w:val="lt-LT"/>
        </w:rPr>
        <w:t xml:space="preserve">turi teisę pratęsti pasiūlymo pateikimo terminą. Apie naują pasiūlymų pateikimo terminą </w:t>
      </w:r>
      <w:r w:rsidR="00B842BC" w:rsidRPr="00F501B8">
        <w:rPr>
          <w:rFonts w:ascii="Verdana" w:hAnsi="Verdana"/>
          <w:kern w:val="16"/>
          <w:sz w:val="24"/>
          <w:szCs w:val="24"/>
          <w:lang w:val="lt-LT"/>
        </w:rPr>
        <w:t xml:space="preserve">Perkančioji organizacija </w:t>
      </w:r>
      <w:r w:rsidR="00B842BC" w:rsidRPr="00F501B8">
        <w:rPr>
          <w:rFonts w:ascii="Verdana" w:hAnsi="Verdana" w:cs="Times New Roman"/>
          <w:color w:val="00000A"/>
          <w:sz w:val="24"/>
          <w:szCs w:val="24"/>
          <w:lang w:val="lt-LT"/>
        </w:rPr>
        <w:t>paskelbia CVP IS ir praneša prie pirkimo CVP IS prisijungusiems tiekėjams.</w:t>
      </w:r>
    </w:p>
    <w:p w14:paraId="45185124" w14:textId="4892BC14" w:rsidR="00B842BC" w:rsidRPr="00F501B8" w:rsidRDefault="00A1500D" w:rsidP="00123AE8">
      <w:pPr>
        <w:pStyle w:val="Body2"/>
        <w:tabs>
          <w:tab w:val="left" w:pos="142"/>
          <w:tab w:val="left" w:pos="1134"/>
        </w:tabs>
        <w:spacing w:after="0"/>
        <w:ind w:firstLine="709"/>
        <w:rPr>
          <w:rFonts w:ascii="Verdana" w:hAnsi="Verdana" w:cs="Times New Roman"/>
          <w:kern w:val="16"/>
          <w:sz w:val="24"/>
          <w:szCs w:val="24"/>
          <w:lang w:val="lt-LT"/>
        </w:rPr>
      </w:pPr>
      <w:r w:rsidRPr="00F501B8">
        <w:rPr>
          <w:rFonts w:ascii="Verdana" w:hAnsi="Verdana" w:cs="Times New Roman"/>
          <w:color w:val="00000A"/>
          <w:sz w:val="24"/>
          <w:szCs w:val="24"/>
          <w:lang w:val="lt-LT"/>
        </w:rPr>
        <w:t xml:space="preserve">5.11. </w:t>
      </w:r>
      <w:r w:rsidR="00B842BC" w:rsidRPr="00F501B8">
        <w:rPr>
          <w:rFonts w:ascii="Verdana" w:hAnsi="Verdana" w:cs="Times New Roman"/>
          <w:color w:val="00000A"/>
          <w:sz w:val="24"/>
          <w:szCs w:val="24"/>
          <w:lang w:val="lt-LT"/>
        </w:rPr>
        <w:t>Pasiūlymas turi būti pateikiamas CVP IS priemonėmis užpildant pasiūlymo formą ir prie jos pridedant visus pasiūlymo formoje reikalaujamus pateikti dokumentus.</w:t>
      </w:r>
      <w:r w:rsidR="00B842BC" w:rsidRPr="00F501B8">
        <w:rPr>
          <w:rFonts w:ascii="Verdana" w:hAnsi="Verdana" w:cs="Times New Roman"/>
          <w:color w:val="00000A"/>
          <w:sz w:val="24"/>
          <w:szCs w:val="24"/>
          <w:lang w:val="lt-LT"/>
        </w:rPr>
        <w:tab/>
      </w:r>
    </w:p>
    <w:p w14:paraId="50EDA3D3" w14:textId="20A832F6" w:rsidR="00B842BC" w:rsidRPr="00F501B8" w:rsidRDefault="00A1500D" w:rsidP="00123AE8">
      <w:pPr>
        <w:pStyle w:val="Body2"/>
        <w:tabs>
          <w:tab w:val="left" w:pos="142"/>
          <w:tab w:val="left" w:pos="1134"/>
        </w:tabs>
        <w:spacing w:after="0"/>
        <w:ind w:firstLine="709"/>
        <w:rPr>
          <w:rFonts w:ascii="Verdana" w:hAnsi="Verdana" w:cs="Times New Roman"/>
          <w:b/>
          <w:bCs/>
          <w:kern w:val="16"/>
          <w:sz w:val="24"/>
          <w:szCs w:val="24"/>
          <w:lang w:val="lt-LT"/>
        </w:rPr>
      </w:pPr>
      <w:r w:rsidRPr="00F501B8">
        <w:rPr>
          <w:rFonts w:ascii="Verdana" w:hAnsi="Verdana" w:cs="Times New Roman"/>
          <w:b/>
          <w:bCs/>
          <w:color w:val="00000A"/>
          <w:sz w:val="24"/>
          <w:szCs w:val="24"/>
          <w:lang w:val="lt-LT"/>
        </w:rPr>
        <w:t xml:space="preserve">5.12. </w:t>
      </w:r>
      <w:r w:rsidR="00B842BC" w:rsidRPr="00F501B8">
        <w:rPr>
          <w:rFonts w:ascii="Verdana" w:hAnsi="Verdana" w:cs="Times New Roman"/>
          <w:b/>
          <w:bCs/>
          <w:color w:val="00000A"/>
          <w:sz w:val="24"/>
          <w:szCs w:val="24"/>
          <w:lang w:val="lt-LT"/>
        </w:rPr>
        <w:t>Tiekėjo pasiūlymą sudaro CVP IS priemonėmis pateiktos informacijos ir dokumentų visuma</w:t>
      </w:r>
      <w:r w:rsidR="00D0112C" w:rsidRPr="00F501B8">
        <w:rPr>
          <w:rFonts w:ascii="Verdana" w:hAnsi="Verdana" w:cs="Times New Roman"/>
          <w:b/>
          <w:bCs/>
          <w:color w:val="00000A"/>
          <w:sz w:val="24"/>
          <w:szCs w:val="24"/>
          <w:lang w:val="lt-LT"/>
        </w:rPr>
        <w:t xml:space="preserve"> (įskaitant pasiūlymo paaiškinimus bei atsakymus dėl pasiūlymo (jei tokių bus)</w:t>
      </w:r>
      <w:r w:rsidR="00D0112C" w:rsidRPr="00F501B8">
        <w:rPr>
          <w:rFonts w:ascii="Verdana" w:hAnsi="Verdana" w:cs="Times New Roman"/>
          <w:b/>
          <w:bCs/>
          <w:sz w:val="24"/>
          <w:szCs w:val="24"/>
          <w:lang w:val="lt-LT"/>
        </w:rPr>
        <w:t>)</w:t>
      </w:r>
      <w:r w:rsidR="00B842BC" w:rsidRPr="00F501B8">
        <w:rPr>
          <w:rFonts w:ascii="Verdana" w:hAnsi="Verdana" w:cs="Times New Roman"/>
          <w:b/>
          <w:bCs/>
          <w:color w:val="00000A"/>
          <w:sz w:val="24"/>
          <w:szCs w:val="24"/>
          <w:lang w:val="lt-LT"/>
        </w:rPr>
        <w:t>:</w:t>
      </w:r>
    </w:p>
    <w:p w14:paraId="0055F54E" w14:textId="17F6F3E0" w:rsidR="0050593F" w:rsidRPr="00F501B8" w:rsidRDefault="00A1500D" w:rsidP="00123AE8">
      <w:pPr>
        <w:pStyle w:val="Body2"/>
        <w:tabs>
          <w:tab w:val="left" w:pos="1260"/>
          <w:tab w:val="left" w:pos="1418"/>
          <w:tab w:val="left" w:pos="1701"/>
        </w:tabs>
        <w:spacing w:after="0"/>
        <w:ind w:firstLine="709"/>
        <w:rPr>
          <w:rFonts w:ascii="Verdana" w:hAnsi="Verdana"/>
          <w:sz w:val="24"/>
          <w:szCs w:val="24"/>
          <w:lang w:val="lt-LT"/>
        </w:rPr>
      </w:pPr>
      <w:r w:rsidRPr="00F501B8">
        <w:rPr>
          <w:rFonts w:ascii="Verdana" w:hAnsi="Verdana"/>
          <w:sz w:val="24"/>
          <w:szCs w:val="24"/>
          <w:lang w:val="lt-LT"/>
        </w:rPr>
        <w:t xml:space="preserve">5.12.1. </w:t>
      </w:r>
      <w:r w:rsidR="0050593F" w:rsidRPr="00F501B8">
        <w:rPr>
          <w:rFonts w:ascii="Verdana" w:hAnsi="Verdana"/>
          <w:sz w:val="24"/>
          <w:szCs w:val="24"/>
          <w:lang w:val="lt-LT"/>
        </w:rPr>
        <w:t>užpildyta pasiūlymo forma, parengta pagal šių pirkimo dokumentų 1 priedą;</w:t>
      </w:r>
    </w:p>
    <w:p w14:paraId="082441B1" w14:textId="77777777" w:rsidR="00761DAC" w:rsidRPr="00F501B8" w:rsidRDefault="00A1500D" w:rsidP="00123AE8">
      <w:pPr>
        <w:pStyle w:val="Body2"/>
        <w:tabs>
          <w:tab w:val="left" w:pos="1260"/>
          <w:tab w:val="left" w:pos="1418"/>
          <w:tab w:val="left" w:pos="1701"/>
        </w:tabs>
        <w:spacing w:after="0"/>
        <w:ind w:firstLine="709"/>
        <w:rPr>
          <w:rFonts w:ascii="Verdana" w:hAnsi="Verdana"/>
          <w:sz w:val="24"/>
          <w:szCs w:val="24"/>
          <w:lang w:val="lt-LT"/>
        </w:rPr>
      </w:pPr>
      <w:r w:rsidRPr="00F501B8">
        <w:rPr>
          <w:rFonts w:ascii="Verdana" w:hAnsi="Verdana"/>
          <w:sz w:val="24"/>
          <w:szCs w:val="24"/>
          <w:lang w:val="lt-LT"/>
        </w:rPr>
        <w:t xml:space="preserve">5.12.2. </w:t>
      </w:r>
      <w:r w:rsidR="005C7D77" w:rsidRPr="00F501B8">
        <w:rPr>
          <w:rFonts w:ascii="Verdana" w:hAnsi="Verdana"/>
          <w:sz w:val="24"/>
          <w:szCs w:val="24"/>
          <w:lang w:val="lt-LT"/>
        </w:rPr>
        <w:t>EBVPD (</w:t>
      </w:r>
      <w:r w:rsidR="00C870B2" w:rsidRPr="00F501B8">
        <w:rPr>
          <w:rFonts w:ascii="Verdana" w:hAnsi="Verdana"/>
          <w:sz w:val="24"/>
          <w:szCs w:val="24"/>
          <w:lang w:val="lt-LT"/>
        </w:rPr>
        <w:t>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r w:rsidR="005C7D77" w:rsidRPr="00F501B8">
        <w:rPr>
          <w:rFonts w:ascii="Verdana" w:hAnsi="Verdana"/>
          <w:sz w:val="24"/>
          <w:szCs w:val="24"/>
          <w:lang w:val="lt-LT"/>
        </w:rPr>
        <w:t>);</w:t>
      </w:r>
    </w:p>
    <w:p w14:paraId="7B7B08FB" w14:textId="155E6C72" w:rsidR="00761DAC" w:rsidRPr="00F501B8" w:rsidRDefault="00761DAC" w:rsidP="00123AE8">
      <w:pPr>
        <w:pStyle w:val="Body2"/>
        <w:tabs>
          <w:tab w:val="left" w:pos="1260"/>
          <w:tab w:val="left" w:pos="1418"/>
          <w:tab w:val="left" w:pos="1701"/>
        </w:tabs>
        <w:spacing w:after="0"/>
        <w:ind w:firstLine="709"/>
        <w:rPr>
          <w:rFonts w:ascii="Verdana" w:hAnsi="Verdana"/>
          <w:sz w:val="24"/>
          <w:szCs w:val="24"/>
          <w:lang w:val="lt-LT"/>
        </w:rPr>
      </w:pPr>
      <w:r w:rsidRPr="00F501B8">
        <w:rPr>
          <w:rFonts w:ascii="Verdana" w:hAnsi="Verdana"/>
          <w:sz w:val="24"/>
          <w:szCs w:val="24"/>
          <w:lang w:val="lt-LT"/>
        </w:rPr>
        <w:t xml:space="preserve">5.12.3. </w:t>
      </w:r>
      <w:r w:rsidRPr="00F501B8">
        <w:rPr>
          <w:rFonts w:ascii="Verdana" w:hAnsi="Verdana" w:cs="Times New Roman"/>
          <w:b/>
          <w:bCs/>
          <w:sz w:val="24"/>
          <w:szCs w:val="24"/>
          <w:lang w:val="lt-LT"/>
        </w:rPr>
        <w:t xml:space="preserve">užpildytas </w:t>
      </w:r>
      <w:r w:rsidR="00086743" w:rsidRPr="00F501B8">
        <w:rPr>
          <w:rFonts w:ascii="Verdana" w:hAnsi="Verdana" w:cs="Times New Roman"/>
          <w:b/>
          <w:bCs/>
          <w:sz w:val="24"/>
          <w:szCs w:val="24"/>
          <w:lang w:val="lt-LT"/>
        </w:rPr>
        <w:t>įkainotų veiklų sąrašas</w:t>
      </w:r>
      <w:r w:rsidRPr="00F501B8">
        <w:rPr>
          <w:rFonts w:ascii="Verdana" w:hAnsi="Verdana" w:cs="Times New Roman"/>
          <w:sz w:val="24"/>
          <w:szCs w:val="24"/>
          <w:lang w:val="lt-LT"/>
        </w:rPr>
        <w:t xml:space="preserve"> (pirkimo sąlygų 5 priedas). Pageidautina, kad </w:t>
      </w:r>
      <w:r w:rsidR="00086743" w:rsidRPr="00F501B8">
        <w:rPr>
          <w:rFonts w:ascii="Verdana" w:hAnsi="Verdana" w:cs="Times New Roman"/>
          <w:sz w:val="24"/>
          <w:szCs w:val="24"/>
          <w:lang w:val="lt-LT"/>
        </w:rPr>
        <w:t>įkainotų veiklų sąrašas</w:t>
      </w:r>
      <w:r w:rsidRPr="00F501B8">
        <w:rPr>
          <w:rFonts w:ascii="Verdana" w:hAnsi="Verdana" w:cs="Times New Roman"/>
          <w:sz w:val="24"/>
          <w:szCs w:val="24"/>
          <w:lang w:val="lt-LT"/>
        </w:rPr>
        <w:t xml:space="preserve"> būtų pildomas Perkančiosios organizacijos pateiktame faile;</w:t>
      </w:r>
    </w:p>
    <w:p w14:paraId="6BA0594A" w14:textId="1E994792" w:rsidR="00B842BC" w:rsidRPr="00F501B8" w:rsidRDefault="00A1500D" w:rsidP="00123AE8">
      <w:pPr>
        <w:pStyle w:val="Body2"/>
        <w:tabs>
          <w:tab w:val="left" w:pos="1260"/>
          <w:tab w:val="left" w:pos="1418"/>
          <w:tab w:val="left" w:pos="1701"/>
        </w:tabs>
        <w:spacing w:after="0"/>
        <w:ind w:firstLine="709"/>
        <w:rPr>
          <w:rFonts w:ascii="Verdana" w:hAnsi="Verdana"/>
          <w:sz w:val="24"/>
          <w:szCs w:val="24"/>
          <w:lang w:val="lt-LT"/>
        </w:rPr>
      </w:pPr>
      <w:r w:rsidRPr="00F501B8">
        <w:rPr>
          <w:rFonts w:ascii="Verdana" w:hAnsi="Verdana" w:cs="Times New Roman"/>
          <w:color w:val="auto"/>
          <w:sz w:val="24"/>
          <w:szCs w:val="24"/>
          <w:lang w:val="lt-LT"/>
        </w:rPr>
        <w:t>5.12.</w:t>
      </w:r>
      <w:r w:rsidR="00BE3407" w:rsidRPr="00F501B8">
        <w:rPr>
          <w:rFonts w:ascii="Verdana" w:hAnsi="Verdana" w:cs="Times New Roman"/>
          <w:color w:val="auto"/>
          <w:sz w:val="24"/>
          <w:szCs w:val="24"/>
          <w:lang w:val="lt-LT"/>
        </w:rPr>
        <w:t>4</w:t>
      </w:r>
      <w:r w:rsidRPr="00F501B8">
        <w:rPr>
          <w:rFonts w:ascii="Verdana" w:hAnsi="Verdana" w:cs="Times New Roman"/>
          <w:color w:val="auto"/>
          <w:sz w:val="24"/>
          <w:szCs w:val="24"/>
          <w:lang w:val="lt-LT"/>
        </w:rPr>
        <w:t xml:space="preserve">. </w:t>
      </w:r>
      <w:r w:rsidR="00B842BC" w:rsidRPr="00F501B8">
        <w:rPr>
          <w:rFonts w:ascii="Verdana" w:hAnsi="Verdana" w:cs="Times New Roman"/>
          <w:color w:val="auto"/>
          <w:sz w:val="24"/>
          <w:szCs w:val="24"/>
          <w:lang w:val="lt-LT"/>
        </w:rPr>
        <w:t>jungtinės veiklos sutarties skaitmeninė kopija (jeigu dalyvauja ūkio subjektų grupė);</w:t>
      </w:r>
    </w:p>
    <w:p w14:paraId="018E5AB5" w14:textId="454EAFE1" w:rsidR="00B842BC" w:rsidRPr="00F501B8" w:rsidRDefault="00A1500D" w:rsidP="00123AE8">
      <w:pPr>
        <w:pStyle w:val="Body2"/>
        <w:tabs>
          <w:tab w:val="left" w:pos="1260"/>
          <w:tab w:val="left" w:pos="1418"/>
          <w:tab w:val="left" w:pos="1701"/>
        </w:tabs>
        <w:spacing w:after="0"/>
        <w:ind w:firstLine="709"/>
        <w:rPr>
          <w:rFonts w:ascii="Verdana" w:hAnsi="Verdana"/>
          <w:sz w:val="24"/>
          <w:szCs w:val="24"/>
          <w:lang w:val="lt-LT"/>
        </w:rPr>
      </w:pPr>
      <w:r w:rsidRPr="00F501B8">
        <w:rPr>
          <w:rFonts w:ascii="Verdana" w:hAnsi="Verdana" w:cs="Times New Roman"/>
          <w:color w:val="auto"/>
          <w:sz w:val="24"/>
          <w:szCs w:val="24"/>
          <w:lang w:val="lt-LT"/>
        </w:rPr>
        <w:t>5.12.</w:t>
      </w:r>
      <w:r w:rsidR="00BE3407" w:rsidRPr="00F501B8">
        <w:rPr>
          <w:rFonts w:ascii="Verdana" w:hAnsi="Verdana" w:cs="Times New Roman"/>
          <w:color w:val="auto"/>
          <w:sz w:val="24"/>
          <w:szCs w:val="24"/>
          <w:lang w:val="lt-LT"/>
        </w:rPr>
        <w:t>5</w:t>
      </w:r>
      <w:r w:rsidRPr="00F501B8">
        <w:rPr>
          <w:rFonts w:ascii="Verdana" w:hAnsi="Verdana" w:cs="Times New Roman"/>
          <w:color w:val="auto"/>
          <w:sz w:val="24"/>
          <w:szCs w:val="24"/>
          <w:lang w:val="lt-LT"/>
        </w:rPr>
        <w:t xml:space="preserve">. </w:t>
      </w:r>
      <w:r w:rsidR="00B842BC" w:rsidRPr="00F501B8">
        <w:rPr>
          <w:rFonts w:ascii="Verdana" w:hAnsi="Verdana" w:cs="Times New Roman"/>
          <w:color w:val="auto"/>
          <w:sz w:val="24"/>
          <w:szCs w:val="24"/>
          <w:lang w:val="lt-LT"/>
        </w:rPr>
        <w:t>įgaliojimo ar kito dokumento (pvz. pareigybės aprašymo), suteikiančio teisę pasirašyti tiekėjo pasiūlymą, skaitmeninė kopija (taikoma, kai pasiūlymą elektroniniu parašu patvirtina ne įmonės vadovas, o įgaliotas asmuo);</w:t>
      </w:r>
    </w:p>
    <w:p w14:paraId="73BF7C7B" w14:textId="77777777" w:rsidR="00BE3407" w:rsidRPr="00F501B8" w:rsidRDefault="00BE3407" w:rsidP="00BE3407">
      <w:pPr>
        <w:pStyle w:val="Body2"/>
        <w:tabs>
          <w:tab w:val="left" w:pos="1260"/>
          <w:tab w:val="left" w:pos="1418"/>
          <w:tab w:val="left" w:pos="1701"/>
        </w:tabs>
        <w:ind w:firstLine="709"/>
        <w:rPr>
          <w:rFonts w:ascii="Verdana" w:hAnsi="Verdana" w:cs="Times New Roman"/>
          <w:color w:val="auto"/>
          <w:sz w:val="24"/>
          <w:szCs w:val="24"/>
          <w:lang w:val="lt-LT"/>
        </w:rPr>
      </w:pPr>
      <w:r w:rsidRPr="00F501B8">
        <w:rPr>
          <w:rFonts w:ascii="Verdana" w:hAnsi="Verdana" w:cs="Times New Roman"/>
          <w:color w:val="auto"/>
          <w:sz w:val="24"/>
          <w:szCs w:val="24"/>
          <w:lang w:val="lt-LT"/>
        </w:rPr>
        <w:t>5.12.6. jei tiekėjas pasitelkia ūkio subjektus, kurių pajėgumais remiasi, – įrodymai, kad šie ištekliai bus prieinami per visą sutartinių įsipareigojimų vykdymo laikotarpį;</w:t>
      </w:r>
    </w:p>
    <w:p w14:paraId="19BD52E8" w14:textId="34E065A8" w:rsidR="00BE3407" w:rsidRPr="00F501B8" w:rsidRDefault="00BE3407" w:rsidP="00BE3407">
      <w:pPr>
        <w:pStyle w:val="Body2"/>
        <w:tabs>
          <w:tab w:val="left" w:pos="1260"/>
          <w:tab w:val="left" w:pos="1418"/>
          <w:tab w:val="left" w:pos="1701"/>
        </w:tabs>
        <w:spacing w:after="0"/>
        <w:ind w:firstLine="709"/>
        <w:rPr>
          <w:rFonts w:ascii="Verdana" w:hAnsi="Verdana" w:cs="Times New Roman"/>
          <w:color w:val="auto"/>
          <w:sz w:val="24"/>
          <w:szCs w:val="24"/>
          <w:lang w:val="lt-LT"/>
        </w:rPr>
      </w:pPr>
      <w:r w:rsidRPr="00F501B8">
        <w:rPr>
          <w:rFonts w:ascii="Verdana" w:hAnsi="Verdana" w:cs="Times New Roman"/>
          <w:color w:val="auto"/>
          <w:sz w:val="24"/>
          <w:szCs w:val="24"/>
          <w:lang w:val="lt-LT"/>
        </w:rPr>
        <w:t>5.12.7. jei tiekėjas pasitelkia subtiekėjus, - subtiekėjo deklaracija ar kitas dokumentas, patvirtinantis jo sutikimą būti subtiekėju pirkime</w:t>
      </w:r>
      <w:r w:rsidR="000031A4" w:rsidRPr="00F501B8">
        <w:rPr>
          <w:rFonts w:ascii="Verdana" w:hAnsi="Verdana" w:cs="Times New Roman"/>
          <w:color w:val="auto"/>
          <w:sz w:val="24"/>
          <w:szCs w:val="24"/>
          <w:lang w:val="lt-LT"/>
        </w:rPr>
        <w:t>;</w:t>
      </w:r>
    </w:p>
    <w:p w14:paraId="277A4DFC" w14:textId="7034C134" w:rsidR="000031A4" w:rsidRPr="00F501B8" w:rsidRDefault="000031A4" w:rsidP="00BE3407">
      <w:pPr>
        <w:pStyle w:val="Body2"/>
        <w:tabs>
          <w:tab w:val="left" w:pos="1260"/>
          <w:tab w:val="left" w:pos="1418"/>
          <w:tab w:val="left" w:pos="1701"/>
        </w:tabs>
        <w:spacing w:after="0"/>
        <w:ind w:firstLine="709"/>
        <w:rPr>
          <w:rFonts w:ascii="Verdana" w:hAnsi="Verdana" w:cs="Times New Roman"/>
          <w:color w:val="auto"/>
          <w:sz w:val="24"/>
          <w:szCs w:val="24"/>
          <w:lang w:val="lt-LT"/>
        </w:rPr>
      </w:pPr>
      <w:r w:rsidRPr="00F501B8">
        <w:rPr>
          <w:rFonts w:ascii="Verdana" w:hAnsi="Verdana" w:cs="Times New Roman"/>
          <w:color w:val="auto"/>
          <w:sz w:val="24"/>
          <w:szCs w:val="24"/>
          <w:lang w:val="lt-LT"/>
        </w:rPr>
        <w:t>5.12.8. jeigu tiekėjas pasiūlyme nurodo specialistą (fizinį asmenį), kurį laimėjimo ir sutarties sudarymo atveju ketina įdarbinti (</w:t>
      </w:r>
      <w:proofErr w:type="spellStart"/>
      <w:r w:rsidRPr="00F501B8">
        <w:rPr>
          <w:rFonts w:ascii="Verdana" w:hAnsi="Verdana" w:cs="Times New Roman"/>
          <w:color w:val="auto"/>
          <w:sz w:val="24"/>
          <w:szCs w:val="24"/>
          <w:lang w:val="lt-LT"/>
        </w:rPr>
        <w:t>kvazisubtiekėją</w:t>
      </w:r>
      <w:proofErr w:type="spellEnd"/>
      <w:r w:rsidRPr="00F501B8">
        <w:rPr>
          <w:rFonts w:ascii="Verdana" w:hAnsi="Verdana" w:cs="Times New Roman"/>
          <w:color w:val="auto"/>
          <w:sz w:val="24"/>
          <w:szCs w:val="24"/>
          <w:lang w:val="lt-LT"/>
        </w:rPr>
        <w:t xml:space="preserve">), - </w:t>
      </w:r>
      <w:r w:rsidRPr="00F501B8">
        <w:rPr>
          <w:rFonts w:ascii="Verdana" w:hAnsi="Verdana" w:cs="Times New Roman"/>
          <w:color w:val="auto"/>
          <w:sz w:val="24"/>
          <w:szCs w:val="24"/>
          <w:lang w:val="lt-LT"/>
        </w:rPr>
        <w:lastRenderedPageBreak/>
        <w:t>dvišalis susitarimas arba ketinimų protokolas, arba kitas dokumentas, kuris pagrįstų, kad pirkimo laimėjimo ir sutarties sudarymo atveju šis specialistas bus įdarbintas;</w:t>
      </w:r>
    </w:p>
    <w:p w14:paraId="7C9077B9" w14:textId="13FDA7C5" w:rsidR="000031A4" w:rsidRPr="00F501B8" w:rsidRDefault="000031A4" w:rsidP="00BE3407">
      <w:pPr>
        <w:pStyle w:val="Body2"/>
        <w:tabs>
          <w:tab w:val="left" w:pos="1260"/>
          <w:tab w:val="left" w:pos="1418"/>
          <w:tab w:val="left" w:pos="1701"/>
        </w:tabs>
        <w:spacing w:after="0"/>
        <w:ind w:firstLine="709"/>
        <w:rPr>
          <w:rFonts w:ascii="Verdana" w:hAnsi="Verdana" w:cs="Times New Roman"/>
          <w:color w:val="auto"/>
          <w:sz w:val="24"/>
          <w:szCs w:val="24"/>
          <w:lang w:val="lt-LT"/>
        </w:rPr>
      </w:pPr>
      <w:r w:rsidRPr="00F501B8">
        <w:rPr>
          <w:rFonts w:ascii="Verdana" w:hAnsi="Verdana" w:cs="Times New Roman"/>
          <w:color w:val="auto"/>
          <w:sz w:val="24"/>
          <w:szCs w:val="24"/>
          <w:lang w:val="lt-LT"/>
        </w:rPr>
        <w:t>5.12.9. jeigu tiekėjas pasiūlyme nurodo specialistą (fizinį asmenį), kurio laimėjimo ir sutarties sudarymo atveju neketina įdarbinti, - informacija apie specialisto atitikimą šių pirkimo sąlygų 3.5. punkte nurodytiems reikalavimams, taip pat sutartis ar preliminarioji sutartis, ar ketinimų protokolas dėl sutarties sudarymo su specialistu laimėjimo ir sutarties sudarymo atveju</w:t>
      </w:r>
      <w:r w:rsidR="00044A04" w:rsidRPr="00F501B8">
        <w:rPr>
          <w:rFonts w:ascii="Verdana" w:hAnsi="Verdana" w:cs="Times New Roman"/>
          <w:color w:val="auto"/>
          <w:sz w:val="24"/>
          <w:szCs w:val="24"/>
          <w:lang w:val="lt-LT"/>
        </w:rPr>
        <w:t>;</w:t>
      </w:r>
    </w:p>
    <w:p w14:paraId="5064C81A" w14:textId="60B1C5B2" w:rsidR="00044A04" w:rsidRPr="00F501B8" w:rsidRDefault="00044A04" w:rsidP="00BE3407">
      <w:pPr>
        <w:pStyle w:val="Body2"/>
        <w:tabs>
          <w:tab w:val="left" w:pos="1260"/>
          <w:tab w:val="left" w:pos="1418"/>
          <w:tab w:val="left" w:pos="1701"/>
        </w:tabs>
        <w:spacing w:after="0"/>
        <w:ind w:firstLine="709"/>
        <w:rPr>
          <w:rFonts w:ascii="Verdana" w:hAnsi="Verdana"/>
          <w:sz w:val="24"/>
          <w:szCs w:val="24"/>
          <w:lang w:val="lt-LT"/>
        </w:rPr>
      </w:pPr>
      <w:r w:rsidRPr="00F501B8">
        <w:rPr>
          <w:rFonts w:ascii="Verdana" w:hAnsi="Verdana" w:cs="Times New Roman"/>
          <w:color w:val="auto"/>
          <w:sz w:val="24"/>
          <w:szCs w:val="24"/>
          <w:lang w:val="lt-LT"/>
        </w:rPr>
        <w:t>5.12.10. 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 informacija apie tai, kad atitinkamomis konkrečiomis trečiojo asmens priemonėmis tiekėjas galės naudotis sutarties vykdymo laikotarpiu (teikiant pasiūlymą privaloma nurodyti tuos trečiuosius asmenis ir informaciją apie su jais pasirašytas sutartis, ketinimo protokolus ir pan.).</w:t>
      </w:r>
    </w:p>
    <w:p w14:paraId="57109162" w14:textId="72140FF1" w:rsidR="00B842BC" w:rsidRPr="00F501B8" w:rsidRDefault="00A1500D" w:rsidP="00123AE8">
      <w:pPr>
        <w:pStyle w:val="Body2"/>
        <w:tabs>
          <w:tab w:val="left" w:pos="1260"/>
          <w:tab w:val="left" w:pos="1418"/>
        </w:tabs>
        <w:spacing w:after="0"/>
        <w:ind w:firstLine="720"/>
        <w:rPr>
          <w:rFonts w:ascii="Verdana" w:hAnsi="Verdana"/>
          <w:sz w:val="24"/>
          <w:szCs w:val="24"/>
          <w:lang w:val="lt-LT"/>
        </w:rPr>
      </w:pPr>
      <w:r w:rsidRPr="00F501B8">
        <w:rPr>
          <w:rFonts w:ascii="Verdana" w:hAnsi="Verdana"/>
          <w:kern w:val="16"/>
          <w:sz w:val="24"/>
          <w:szCs w:val="24"/>
          <w:lang w:val="lt-LT"/>
        </w:rPr>
        <w:t xml:space="preserve">5.13. </w:t>
      </w:r>
      <w:r w:rsidR="00FB031D" w:rsidRPr="00F501B8">
        <w:rPr>
          <w:rFonts w:ascii="Verdana" w:hAnsi="Verdana"/>
          <w:sz w:val="24"/>
          <w:szCs w:val="24"/>
          <w:lang w:val="lt-LT"/>
        </w:rPr>
        <w:t xml:space="preserve">Pasiūlymas </w:t>
      </w:r>
      <w:r w:rsidR="00886240" w:rsidRPr="00F501B8">
        <w:rPr>
          <w:rFonts w:ascii="Verdana" w:hAnsi="Verdana"/>
          <w:sz w:val="24"/>
          <w:szCs w:val="24"/>
          <w:lang w:val="lt-LT"/>
        </w:rPr>
        <w:t>turi</w:t>
      </w:r>
      <w:r w:rsidR="00FB031D" w:rsidRPr="00F501B8">
        <w:rPr>
          <w:rFonts w:ascii="Verdana" w:hAnsi="Verdana"/>
          <w:sz w:val="24"/>
          <w:szCs w:val="24"/>
          <w:lang w:val="lt-LT"/>
        </w:rPr>
        <w:t xml:space="preserve"> būti pasirašytas tiekėjo (pavienio tiekėjo vadovo, ar ūkio subjektų grupės įgalioto partnerio vadovo) fiziniu parašu arba kvalifikuotu elektroniniu parašu. Jeigu tiekėjas dokumentus tvirtina naudodamas elektroninį, o ne fizinį parašą, elektroninis parašas turi atitikti Lietuvos Respublikos elektroninės atpažinties ir elektroninių operacijų patikimumo užtikrinimo paslaugų įstatymo nustatytus reikalavimus ir 2014 m. liepos 23 d. Europos Parlamento ir Tarybos reglamentą (ES) Nr. 910/2014 dėl elektroninės atpažinties ir elektroninių operacijų patikimumo užtikrinimo paslaugų vidaus rinkoje, kuriuo panaikinama Direktyva 1999/93/EB (OL 2014 L 273, p. 73).</w:t>
      </w:r>
      <w:r w:rsidR="00FB031D" w:rsidRPr="00F501B8">
        <w:rPr>
          <w:rFonts w:ascii="Verdana" w:hAnsi="Verdana"/>
          <w:color w:val="FF0000"/>
          <w:sz w:val="24"/>
          <w:szCs w:val="24"/>
          <w:lang w:val="lt-LT"/>
        </w:rPr>
        <w:t xml:space="preserve"> </w:t>
      </w:r>
      <w:r w:rsidR="00FB031D" w:rsidRPr="00F501B8">
        <w:rPr>
          <w:rFonts w:ascii="Verdana" w:hAnsi="Verdana"/>
          <w:b/>
          <w:bCs/>
          <w:color w:val="FF0000"/>
          <w:sz w:val="24"/>
          <w:szCs w:val="24"/>
          <w:lang w:val="lt-LT"/>
        </w:rPr>
        <w:t>(SVARBU! Naujoje CVP IS nėra galimybės pasiūlymo pasirašyti kvalifikuotu elektroniniu parašu pačioje sistemoje, todėl tai privalo būti atlikta už naujo CVP IS ribų t. y. tiekėjas pasiūlymą turi pasirašyti el. parašu už CVP IS ribų ir į CVP IS įkelti jau pasirašytą pasiūlymą).</w:t>
      </w:r>
    </w:p>
    <w:p w14:paraId="31A64E58" w14:textId="14BF6AE6" w:rsidR="00B842BC" w:rsidRPr="00F501B8" w:rsidRDefault="00A1500D" w:rsidP="00123AE8">
      <w:pPr>
        <w:tabs>
          <w:tab w:val="left" w:pos="142"/>
          <w:tab w:val="left" w:pos="993"/>
        </w:tabs>
        <w:ind w:firstLine="709"/>
        <w:jc w:val="both"/>
        <w:rPr>
          <w:rFonts w:ascii="Verdana" w:hAnsi="Verdana"/>
          <w:lang w:eastAsia="lt-LT"/>
        </w:rPr>
      </w:pPr>
      <w:r w:rsidRPr="00F501B8">
        <w:rPr>
          <w:rFonts w:ascii="Verdana" w:hAnsi="Verdana"/>
          <w:color w:val="000000"/>
          <w:lang w:eastAsia="lt-LT"/>
        </w:rPr>
        <w:t xml:space="preserve">5.14. </w:t>
      </w:r>
      <w:r w:rsidR="0050593F" w:rsidRPr="00F501B8">
        <w:rPr>
          <w:rFonts w:ascii="Verdana" w:hAnsi="Verdana"/>
          <w:color w:val="000000"/>
          <w:lang w:eastAsia="lt-LT"/>
        </w:rPr>
        <w:t xml:space="preserve">Tiekėjai Pasiūlymo rašte turi nurodyti, kokia pasiūlyme pateikta informacija yra konfidenciali. Tiekėjai pasiūlyme turi nurodyti informaciją, kurios atskleidimas prieštarautų teisės aktams arba teisėtiems tiekėjų komerciniams interesams, arba trukdytų laisvai konkuruoti tarpusavyje. Konfidencialia negalima laikyti informacijos nurodytos </w:t>
      </w:r>
      <w:r w:rsidR="009B477B" w:rsidRPr="00F501B8">
        <w:rPr>
          <w:rFonts w:ascii="Verdana" w:hAnsi="Verdana"/>
          <w:color w:val="000000"/>
          <w:lang w:eastAsia="lt-LT"/>
        </w:rPr>
        <w:t>VPĮ</w:t>
      </w:r>
      <w:r w:rsidR="0050593F" w:rsidRPr="00F501B8">
        <w:rPr>
          <w:rFonts w:ascii="Verdana" w:hAnsi="Verdana"/>
          <w:color w:val="000000"/>
          <w:lang w:eastAsia="lt-LT"/>
        </w:rPr>
        <w:t xml:space="preserve"> 20 str. 2 d. Perkančioji organizacija, Komisija, jos nariai ar ekspertai ir kiti asmenys negali atskleisti </w:t>
      </w:r>
      <w:r w:rsidR="00B706F9" w:rsidRPr="00F501B8">
        <w:rPr>
          <w:rFonts w:ascii="Verdana" w:hAnsi="Verdana"/>
          <w:color w:val="000000"/>
          <w:lang w:eastAsia="lt-LT"/>
        </w:rPr>
        <w:t>t</w:t>
      </w:r>
      <w:r w:rsidR="0050593F" w:rsidRPr="00F501B8">
        <w:rPr>
          <w:rFonts w:ascii="Verdana" w:hAnsi="Verdana"/>
          <w:color w:val="000000"/>
          <w:lang w:eastAsia="lt-LT"/>
        </w:rPr>
        <w:t xml:space="preserve">iekėjo pateiktos informacijos, kurią </w:t>
      </w:r>
      <w:r w:rsidR="00B40EF8" w:rsidRPr="00F501B8">
        <w:rPr>
          <w:rFonts w:ascii="Verdana" w:hAnsi="Verdana"/>
          <w:color w:val="000000"/>
          <w:lang w:eastAsia="lt-LT"/>
        </w:rPr>
        <w:t>ti</w:t>
      </w:r>
      <w:r w:rsidR="0050593F" w:rsidRPr="00F501B8">
        <w:rPr>
          <w:rFonts w:ascii="Verdana" w:hAnsi="Verdana"/>
          <w:color w:val="000000"/>
          <w:lang w:eastAsia="lt-LT"/>
        </w:rPr>
        <w:t xml:space="preserve">ekėjas nurodė kaip konfidencialią. Tokią informaciją sudaro visų pirma komercinė (gamybinė) paslaptis ir konfidencialieji pasiūlymų aspektai. Pasiūlyme nurodyta prekių, paslaugų ar darbų kaina, išskyrus jos sudedamąsias dalis, nėra laikoma konfidencialia informacija. Informacija, kurią viešai skelbti įpareigoja Lietuvos Respublikos teisės aktai, negali būti </w:t>
      </w:r>
      <w:r w:rsidR="00B40EF8" w:rsidRPr="00F501B8">
        <w:rPr>
          <w:rFonts w:ascii="Verdana" w:hAnsi="Verdana"/>
          <w:color w:val="000000"/>
          <w:lang w:eastAsia="lt-LT"/>
        </w:rPr>
        <w:t>t</w:t>
      </w:r>
      <w:r w:rsidR="0050593F" w:rsidRPr="00F501B8">
        <w:rPr>
          <w:rFonts w:ascii="Verdana" w:hAnsi="Verdana"/>
          <w:color w:val="000000"/>
          <w:lang w:eastAsia="lt-LT"/>
        </w:rPr>
        <w:t xml:space="preserve">iekėjo nurodoma kaip konfidenciali. Jei </w:t>
      </w:r>
      <w:r w:rsidR="00B40EF8" w:rsidRPr="00F501B8">
        <w:rPr>
          <w:rFonts w:ascii="Verdana" w:hAnsi="Verdana"/>
          <w:color w:val="000000"/>
          <w:lang w:eastAsia="lt-LT"/>
        </w:rPr>
        <w:t>t</w:t>
      </w:r>
      <w:r w:rsidR="0050593F" w:rsidRPr="00F501B8">
        <w:rPr>
          <w:rFonts w:ascii="Verdana" w:hAnsi="Verdana"/>
          <w:color w:val="000000"/>
          <w:lang w:eastAsia="lt-LT"/>
        </w:rPr>
        <w:t xml:space="preserve">iekėjas nenurodo konfidencialios informacijos, laikoma, kad tokios pasiūlyme nėra. Jeigu kyla abejonių dėl tiekėjo pasiūlyme nurodytos informacijos konfidencialumo, prašoma tiekėjo įrodyti, kodėl nurodyta informacija yra konfidenciali. Jeigu tiekėjas per nurodytą terminą, kuris negali būti trumpesnis kaip </w:t>
      </w:r>
      <w:r w:rsidR="00D42698" w:rsidRPr="00F501B8">
        <w:rPr>
          <w:rFonts w:ascii="Verdana" w:hAnsi="Verdana"/>
          <w:color w:val="000000"/>
          <w:lang w:eastAsia="lt-LT"/>
        </w:rPr>
        <w:t>3</w:t>
      </w:r>
      <w:r w:rsidR="0050593F" w:rsidRPr="00F501B8">
        <w:rPr>
          <w:rFonts w:ascii="Verdana" w:hAnsi="Verdana"/>
          <w:color w:val="000000"/>
          <w:lang w:eastAsia="lt-LT"/>
        </w:rPr>
        <w:t xml:space="preserve"> darbo dienos, nepateikia tokių įrodymų arba pateikia netinkamus įrodymus, laikoma, kad tokia informacija yra nekonfidenciali. Jeigu tiekėjas yra užsienio valstybės, tai pateikia kreipimosi dėl teisės pripažinimo </w:t>
      </w:r>
      <w:r w:rsidR="0050593F" w:rsidRPr="00F501B8">
        <w:rPr>
          <w:rFonts w:ascii="Verdana" w:hAnsi="Verdana"/>
          <w:color w:val="000000"/>
          <w:lang w:eastAsia="lt-LT"/>
        </w:rPr>
        <w:lastRenderedPageBreak/>
        <w:t>pažymos patvirtinantį dokumentą.</w:t>
      </w:r>
      <w:r w:rsidR="004A4D88" w:rsidRPr="00F501B8">
        <w:rPr>
          <w:rFonts w:ascii="Verdana" w:hAnsi="Verdana"/>
          <w:color w:val="000000"/>
          <w:lang w:eastAsia="lt-LT"/>
        </w:rPr>
        <w:t xml:space="preserve"> </w:t>
      </w:r>
      <w:r w:rsidR="00B842BC" w:rsidRPr="00F501B8">
        <w:rPr>
          <w:rFonts w:ascii="Verdana" w:hAnsi="Verdana"/>
        </w:rPr>
        <w:t xml:space="preserve">Išaiškinimą </w:t>
      </w:r>
      <w:r w:rsidR="00B842BC" w:rsidRPr="00F501B8">
        <w:rPr>
          <w:rFonts w:ascii="Verdana" w:hAnsi="Verdana"/>
          <w:spacing w:val="-2"/>
        </w:rPr>
        <w:t>k</w:t>
      </w:r>
      <w:r w:rsidR="00B842BC" w:rsidRPr="00F501B8">
        <w:rPr>
          <w:rFonts w:ascii="Verdana" w:hAnsi="Verdana"/>
        </w:rPr>
        <w:t xml:space="preserve">aip suprantamas konfidencialumas viešuosiuose pirkimuose (VPĮ 20 straipsnis) galima rasti </w:t>
      </w:r>
      <w:r w:rsidR="004A4D88" w:rsidRPr="00F501B8">
        <w:rPr>
          <w:rFonts w:ascii="Verdana" w:hAnsi="Verdana"/>
        </w:rPr>
        <w:t xml:space="preserve">adresu: </w:t>
      </w:r>
      <w:hyperlink r:id="rId27" w:history="1">
        <w:r w:rsidR="004A4D88" w:rsidRPr="00F501B8">
          <w:rPr>
            <w:rStyle w:val="Hipersaitas"/>
            <w:rFonts w:ascii="Verdana" w:hAnsi="Verdana"/>
          </w:rPr>
          <w:t>https://vpt.lrv.lt/uploads/vpt/documents/files/mp/konfidenciali_informacija.pdf</w:t>
        </w:r>
      </w:hyperlink>
    </w:p>
    <w:p w14:paraId="54185577" w14:textId="7003C037" w:rsidR="00B842BC" w:rsidRPr="00F501B8" w:rsidRDefault="00A1500D" w:rsidP="00123AE8">
      <w:pPr>
        <w:tabs>
          <w:tab w:val="left" w:pos="142"/>
          <w:tab w:val="left" w:pos="993"/>
        </w:tabs>
        <w:ind w:firstLine="709"/>
        <w:jc w:val="both"/>
        <w:rPr>
          <w:rFonts w:ascii="Verdana" w:hAnsi="Verdana"/>
          <w:lang w:eastAsia="lt-LT"/>
        </w:rPr>
      </w:pPr>
      <w:r w:rsidRPr="00F501B8">
        <w:rPr>
          <w:rFonts w:ascii="Verdana" w:hAnsi="Verdana"/>
        </w:rPr>
        <w:t xml:space="preserve">5.15. </w:t>
      </w:r>
      <w:r w:rsidR="00B842BC" w:rsidRPr="00F501B8">
        <w:rPr>
          <w:rFonts w:ascii="Verdana" w:hAnsi="Verdana"/>
        </w:rPr>
        <w:t xml:space="preserve">Siekiant perkančiajai organizacijai užtikrinti tiekėjo informacijos konfidencialumą ir VPĮ nuostatos CVP IS sistemoje skelbti laimėjusio dalyvio pasiūlymą, sudarytą pirkimo sutartį ir pirkimo sutarties sąlygų pakeitimus įgyvendinimą, dalyvis savo pasiūlyme turi nurodyti ir pateikti </w:t>
      </w:r>
      <w:r w:rsidR="00B842BC" w:rsidRPr="00F501B8">
        <w:rPr>
          <w:rFonts w:ascii="Verdana" w:hAnsi="Verdana"/>
          <w:b/>
        </w:rPr>
        <w:t xml:space="preserve">atskirais failais </w:t>
      </w:r>
      <w:r w:rsidR="00B842BC" w:rsidRPr="00F501B8">
        <w:rPr>
          <w:rFonts w:ascii="Verdana" w:hAnsi="Verdana"/>
          <w:i/>
        </w:rPr>
        <w:t>(bylomis)</w:t>
      </w:r>
      <w:r w:rsidR="00B842BC" w:rsidRPr="00F501B8">
        <w:rPr>
          <w:rFonts w:ascii="Verdana" w:hAnsi="Verdana"/>
        </w:rPr>
        <w:t>:</w:t>
      </w:r>
    </w:p>
    <w:p w14:paraId="4493ABB8" w14:textId="5B96C24D" w:rsidR="00B842BC" w:rsidRPr="00F501B8" w:rsidRDefault="00A1500D" w:rsidP="00123AE8">
      <w:pPr>
        <w:tabs>
          <w:tab w:val="left" w:pos="142"/>
          <w:tab w:val="left" w:pos="993"/>
        </w:tabs>
        <w:ind w:firstLine="709"/>
        <w:jc w:val="both"/>
        <w:rPr>
          <w:rFonts w:ascii="Verdana" w:hAnsi="Verdana"/>
          <w:lang w:eastAsia="lt-LT"/>
        </w:rPr>
      </w:pPr>
      <w:r w:rsidRPr="00F501B8">
        <w:rPr>
          <w:rFonts w:ascii="Verdana" w:hAnsi="Verdana"/>
        </w:rPr>
        <w:t xml:space="preserve">5.15.1. </w:t>
      </w:r>
      <w:r w:rsidR="00B842BC" w:rsidRPr="00F501B8">
        <w:rPr>
          <w:rFonts w:ascii="Verdana" w:hAnsi="Verdana"/>
        </w:rPr>
        <w:t xml:space="preserve">informaciją, kuri yra konfidenciali, failo </w:t>
      </w:r>
      <w:r w:rsidR="00B842BC" w:rsidRPr="00F501B8">
        <w:rPr>
          <w:rFonts w:ascii="Verdana" w:hAnsi="Verdana"/>
          <w:i/>
        </w:rPr>
        <w:t xml:space="preserve">(bylos) </w:t>
      </w:r>
      <w:r w:rsidR="00B842BC" w:rsidRPr="00F501B8">
        <w:rPr>
          <w:rFonts w:ascii="Verdana" w:hAnsi="Verdana"/>
        </w:rPr>
        <w:t xml:space="preserve">pavadinime nurodant „konfidencialu“ arba užpildytoje pasiūlymo formoje pridedamų dokumentų sąraše nurodant, kurie failai </w:t>
      </w:r>
      <w:r w:rsidR="00B842BC" w:rsidRPr="00F501B8">
        <w:rPr>
          <w:rFonts w:ascii="Verdana" w:hAnsi="Verdana"/>
          <w:i/>
        </w:rPr>
        <w:t>(bylos)</w:t>
      </w:r>
      <w:r w:rsidR="00B842BC" w:rsidRPr="00F501B8">
        <w:rPr>
          <w:rFonts w:ascii="Verdana" w:hAnsi="Verdana"/>
        </w:rPr>
        <w:t xml:space="preserve"> yra konfidencialūs. Perkančioji organizacija, Komisija, jos nariai ar ekspertai ir kiti asmenys negali atskleisti dalyvio pateiktos informacijos, kurią dalyvis nurodė kaip konfidencialią. Informacija, kurią viešai skelbti įpareigoja Lietuvos Respublikos įstatymai, negali būti dalyvio nurodoma kaip konfidenciali. Pasitelkiami subtiekėjai negali būti konfidenciali informacija, kvalifikacijos duomenys taip pat negali būti laikomi konfidencialia informacija, išskyrus atvejus, jei tokios informacijos atskleidimas negalimas pagal Asmens duomenų teisinės apsaugos įstatymą;</w:t>
      </w:r>
    </w:p>
    <w:p w14:paraId="702F847D" w14:textId="22D3B72B" w:rsidR="00B842BC" w:rsidRPr="00F501B8" w:rsidRDefault="00A1500D" w:rsidP="00123AE8">
      <w:pPr>
        <w:tabs>
          <w:tab w:val="left" w:pos="142"/>
          <w:tab w:val="left" w:pos="993"/>
        </w:tabs>
        <w:ind w:firstLine="709"/>
        <w:jc w:val="both"/>
        <w:rPr>
          <w:rFonts w:ascii="Verdana" w:hAnsi="Verdana"/>
          <w:lang w:eastAsia="lt-LT"/>
        </w:rPr>
      </w:pPr>
      <w:r w:rsidRPr="00F501B8">
        <w:rPr>
          <w:rFonts w:ascii="Verdana" w:hAnsi="Verdana"/>
        </w:rPr>
        <w:t xml:space="preserve">5.15.2. </w:t>
      </w:r>
      <w:r w:rsidR="00B842BC" w:rsidRPr="00F501B8">
        <w:rPr>
          <w:rFonts w:ascii="Verdana" w:hAnsi="Verdana"/>
        </w:rPr>
        <w:t xml:space="preserve">informaciją, kurios atskleidimas prieštarauja teisės aktams arba teisėtiems tiekėjo komerciniams interesams arba trukdo laisvai konkuruoti tarpusavyje, failo </w:t>
      </w:r>
      <w:r w:rsidR="00B842BC" w:rsidRPr="00F501B8">
        <w:rPr>
          <w:rFonts w:ascii="Verdana" w:hAnsi="Verdana"/>
          <w:i/>
        </w:rPr>
        <w:t xml:space="preserve">(bylos) </w:t>
      </w:r>
      <w:r w:rsidR="00B842BC" w:rsidRPr="00F501B8">
        <w:rPr>
          <w:rFonts w:ascii="Verdana" w:hAnsi="Verdana"/>
        </w:rPr>
        <w:t xml:space="preserve">pavadinime nurodant „neviešinama“ arba užpildytoje pasiūlymo formoje pridedamų dokumentų sąraše nurodant, kurie failai </w:t>
      </w:r>
      <w:r w:rsidR="00B842BC" w:rsidRPr="00F501B8">
        <w:rPr>
          <w:rFonts w:ascii="Verdana" w:hAnsi="Verdana"/>
          <w:i/>
        </w:rPr>
        <w:t>(bylos)</w:t>
      </w:r>
      <w:r w:rsidR="00B842BC" w:rsidRPr="00F501B8">
        <w:rPr>
          <w:rFonts w:ascii="Verdana" w:hAnsi="Verdana"/>
        </w:rPr>
        <w:t xml:space="preserve"> yra neviešinami.</w:t>
      </w:r>
    </w:p>
    <w:p w14:paraId="69FA96A9" w14:textId="0C08424E" w:rsidR="00B842BC" w:rsidRPr="00F501B8" w:rsidRDefault="00A1500D" w:rsidP="00123AE8">
      <w:pPr>
        <w:pStyle w:val="Body2"/>
        <w:tabs>
          <w:tab w:val="left" w:pos="1134"/>
          <w:tab w:val="left" w:pos="1701"/>
        </w:tabs>
        <w:spacing w:after="0"/>
        <w:ind w:firstLine="709"/>
        <w:rPr>
          <w:rFonts w:ascii="Verdana" w:hAnsi="Verdana" w:cs="Times New Roman"/>
          <w:sz w:val="24"/>
          <w:szCs w:val="24"/>
          <w:lang w:val="lt-LT"/>
        </w:rPr>
      </w:pPr>
      <w:r w:rsidRPr="00F501B8">
        <w:rPr>
          <w:rFonts w:ascii="Verdana" w:hAnsi="Verdana" w:cs="Times New Roman"/>
          <w:color w:val="00000A"/>
          <w:sz w:val="24"/>
          <w:szCs w:val="24"/>
          <w:lang w:val="lt-LT"/>
        </w:rPr>
        <w:t xml:space="preserve">5.16. </w:t>
      </w:r>
      <w:r w:rsidR="00B842BC" w:rsidRPr="00F501B8">
        <w:rPr>
          <w:rFonts w:ascii="Verdana" w:hAnsi="Verdana" w:cs="Times New Roman"/>
          <w:color w:val="00000A"/>
          <w:sz w:val="24"/>
          <w:szCs w:val="24"/>
          <w:lang w:val="lt-LT"/>
        </w:rPr>
        <w:t xml:space="preserve">Tiekėjas iki galutinio pasiūlymų pateikimo termino turi teisę pakeisti arba atšaukti savo pasiūlymą CVP IS priemonėmis. Toks pakeitimas arba pranešimas, kad pasiūlymas atšaukiamas, pripažįstamas galiojančiu, jeigu </w:t>
      </w:r>
      <w:r w:rsidR="00B842BC" w:rsidRPr="00F501B8">
        <w:rPr>
          <w:rFonts w:ascii="Verdana" w:hAnsi="Verdana" w:cs="Times New Roman"/>
          <w:kern w:val="16"/>
          <w:sz w:val="24"/>
          <w:szCs w:val="24"/>
          <w:lang w:val="lt-LT"/>
        </w:rPr>
        <w:t xml:space="preserve">Perkančioji organizacija </w:t>
      </w:r>
      <w:r w:rsidR="00B842BC" w:rsidRPr="00F501B8">
        <w:rPr>
          <w:rFonts w:ascii="Verdana" w:hAnsi="Verdana" w:cs="Times New Roman"/>
          <w:color w:val="00000A"/>
          <w:sz w:val="24"/>
          <w:szCs w:val="24"/>
          <w:lang w:val="lt-LT"/>
        </w:rPr>
        <w:t>jį gauna pateiktą CVP IS priemonėmis iki pasiūlymų pateikimo termino pabaigos.</w:t>
      </w:r>
    </w:p>
    <w:p w14:paraId="2C71233E" w14:textId="6FB9BBAA" w:rsidR="00D42698" w:rsidRPr="00F501B8" w:rsidRDefault="00A1500D" w:rsidP="00123AE8">
      <w:pPr>
        <w:pStyle w:val="Body2"/>
        <w:tabs>
          <w:tab w:val="left" w:pos="1134"/>
          <w:tab w:val="left" w:pos="1701"/>
        </w:tabs>
        <w:spacing w:after="0"/>
        <w:ind w:firstLine="709"/>
        <w:rPr>
          <w:rFonts w:ascii="Verdana" w:hAnsi="Verdana" w:cs="Times New Roman"/>
          <w:sz w:val="24"/>
          <w:szCs w:val="24"/>
          <w:lang w:val="lt-LT"/>
        </w:rPr>
      </w:pPr>
      <w:r w:rsidRPr="00F501B8">
        <w:rPr>
          <w:rFonts w:ascii="Verdana" w:hAnsi="Verdana" w:cs="Times New Roman"/>
          <w:sz w:val="24"/>
          <w:szCs w:val="24"/>
          <w:lang w:val="lt-LT"/>
        </w:rPr>
        <w:t xml:space="preserve">5.17. </w:t>
      </w:r>
      <w:r w:rsidR="00D42698" w:rsidRPr="00F501B8">
        <w:rPr>
          <w:rFonts w:ascii="Verdana" w:hAnsi="Verdana" w:cs="Times New Roman"/>
          <w:sz w:val="24"/>
          <w:szCs w:val="24"/>
          <w:lang w:val="lt-LT"/>
        </w:rPr>
        <w:t>Pirkimo procedūros metu, taip pat sustabdžius pirkimo procedūras dėl laikinųjų apsaugos priemonių taikymo Perkančioji organizacija turi teisę prašyti CVP IS priemonėmis, kad tiekėjai pratęstų pasiūlymų galiojimą iki konkrečiai nurodyto termino. Tiekėjas CVP IS priemonėmis gali atmesti tokį prašymą neprarasdamas teisės į savo pasiūlymo galiojimo užtikrinimą, jeigu jo buvo reikalaujama.</w:t>
      </w:r>
    </w:p>
    <w:p w14:paraId="42E25D47" w14:textId="77777777" w:rsidR="00B51E36" w:rsidRPr="00F501B8" w:rsidRDefault="00B51E36" w:rsidP="00123AE8">
      <w:pPr>
        <w:pStyle w:val="Body2"/>
        <w:tabs>
          <w:tab w:val="left" w:pos="1260"/>
        </w:tabs>
        <w:spacing w:after="0"/>
        <w:rPr>
          <w:rFonts w:ascii="Verdana" w:hAnsi="Verdana" w:cs="Times New Roman"/>
          <w:sz w:val="24"/>
          <w:szCs w:val="24"/>
          <w:lang w:val="lt-LT"/>
        </w:rPr>
      </w:pPr>
    </w:p>
    <w:p w14:paraId="6DF4D1ED" w14:textId="02306F2C" w:rsidR="00B842BC" w:rsidRPr="00F501B8" w:rsidRDefault="00B842BC" w:rsidP="00123AE8">
      <w:pPr>
        <w:pStyle w:val="Antrat"/>
        <w:numPr>
          <w:ilvl w:val="0"/>
          <w:numId w:val="13"/>
        </w:numPr>
        <w:jc w:val="center"/>
        <w:rPr>
          <w:rFonts w:ascii="Verdana" w:hAnsi="Verdana" w:cs="Times New Roman"/>
          <w:color w:val="auto"/>
          <w:sz w:val="24"/>
          <w:szCs w:val="24"/>
          <w:lang w:val="lt-LT"/>
        </w:rPr>
      </w:pPr>
      <w:bookmarkStart w:id="30" w:name="_Toc488998672"/>
      <w:bookmarkStart w:id="31" w:name="_Toc513078"/>
      <w:bookmarkStart w:id="32" w:name="_Toc132197468"/>
      <w:bookmarkEnd w:id="30"/>
      <w:r w:rsidRPr="00F501B8">
        <w:rPr>
          <w:rFonts w:ascii="Verdana" w:hAnsi="Verdana" w:cs="Times New Roman"/>
          <w:color w:val="auto"/>
          <w:sz w:val="24"/>
          <w:szCs w:val="24"/>
          <w:lang w:val="lt-LT"/>
        </w:rPr>
        <w:t>PASIŪLYMŲ ŠIFRAVIMAS</w:t>
      </w:r>
      <w:bookmarkEnd w:id="31"/>
      <w:bookmarkEnd w:id="32"/>
    </w:p>
    <w:p w14:paraId="64265367" w14:textId="77777777" w:rsidR="00B842BC" w:rsidRPr="00F501B8" w:rsidRDefault="00B842BC" w:rsidP="00123AE8">
      <w:pPr>
        <w:pStyle w:val="Pagrindinistekstas"/>
        <w:spacing w:after="0" w:line="240" w:lineRule="auto"/>
        <w:rPr>
          <w:rFonts w:ascii="Verdana" w:hAnsi="Verdana"/>
        </w:rPr>
      </w:pPr>
    </w:p>
    <w:p w14:paraId="2D5A7C3F" w14:textId="76ECCD19" w:rsidR="00B842BC" w:rsidRPr="00F501B8" w:rsidRDefault="000722CD" w:rsidP="00123AE8">
      <w:pPr>
        <w:pStyle w:val="Body2"/>
        <w:tabs>
          <w:tab w:val="left" w:pos="851"/>
          <w:tab w:val="left" w:pos="1134"/>
        </w:tabs>
        <w:spacing w:after="0"/>
        <w:ind w:firstLine="709"/>
        <w:rPr>
          <w:rFonts w:ascii="Verdana" w:hAnsi="Verdana" w:cs="Times New Roman"/>
          <w:color w:val="auto"/>
          <w:sz w:val="24"/>
          <w:szCs w:val="24"/>
          <w:lang w:val="lt-LT"/>
        </w:rPr>
      </w:pPr>
      <w:r w:rsidRPr="00F501B8">
        <w:rPr>
          <w:rFonts w:ascii="Verdana" w:hAnsi="Verdana" w:cs="Times New Roman"/>
          <w:color w:val="00000A"/>
          <w:sz w:val="24"/>
          <w:szCs w:val="24"/>
          <w:lang w:val="lt-LT"/>
        </w:rPr>
        <w:t xml:space="preserve">6.1. </w:t>
      </w:r>
      <w:r w:rsidR="00B842BC" w:rsidRPr="00F501B8">
        <w:rPr>
          <w:rFonts w:ascii="Verdana" w:hAnsi="Verdana" w:cs="Times New Roman"/>
          <w:color w:val="00000A"/>
          <w:sz w:val="24"/>
          <w:szCs w:val="24"/>
          <w:lang w:val="lt-LT"/>
        </w:rPr>
        <w:t xml:space="preserve">Tiekėjo teikiamas pasiūlymas gali būti užšifruojamas. Tiekėjas, nusprendęs pateikti </w:t>
      </w:r>
      <w:r w:rsidR="00B842BC" w:rsidRPr="00F501B8">
        <w:rPr>
          <w:rFonts w:ascii="Verdana" w:hAnsi="Verdana" w:cs="Times New Roman"/>
          <w:color w:val="auto"/>
          <w:sz w:val="24"/>
          <w:szCs w:val="24"/>
          <w:lang w:val="lt-LT"/>
        </w:rPr>
        <w:t>užšifruotą pasiūlymą, turi:</w:t>
      </w:r>
    </w:p>
    <w:p w14:paraId="59E603E9" w14:textId="67FB3304" w:rsidR="007D1954" w:rsidRPr="00F501B8" w:rsidRDefault="007D1954" w:rsidP="00123AE8">
      <w:pPr>
        <w:pStyle w:val="Body2"/>
        <w:numPr>
          <w:ilvl w:val="2"/>
          <w:numId w:val="34"/>
        </w:numPr>
        <w:tabs>
          <w:tab w:val="left" w:pos="851"/>
          <w:tab w:val="left" w:pos="1276"/>
          <w:tab w:val="left" w:pos="1418"/>
          <w:tab w:val="left" w:pos="1701"/>
        </w:tabs>
        <w:spacing w:after="0"/>
        <w:ind w:left="0" w:firstLine="709"/>
        <w:rPr>
          <w:rFonts w:ascii="Verdana" w:hAnsi="Verdana" w:cs="Times New Roman"/>
          <w:color w:val="00000A"/>
          <w:sz w:val="24"/>
          <w:szCs w:val="24"/>
          <w:lang w:val="lt-LT"/>
        </w:rPr>
      </w:pPr>
      <w:r w:rsidRPr="00F501B8">
        <w:rPr>
          <w:rFonts w:ascii="Verdana" w:hAnsi="Verdana" w:cs="Times New Roman"/>
          <w:b/>
          <w:bCs/>
          <w:color w:val="00000A"/>
          <w:sz w:val="24"/>
          <w:szCs w:val="24"/>
          <w:lang w:val="lt-LT"/>
        </w:rPr>
        <w:t xml:space="preserve">iki </w:t>
      </w:r>
      <w:r w:rsidRPr="00F501B8">
        <w:rPr>
          <w:rFonts w:ascii="Verdana" w:hAnsi="Verdana" w:cs="Times New Roman"/>
          <w:b/>
          <w:color w:val="00000A"/>
          <w:sz w:val="24"/>
          <w:szCs w:val="24"/>
          <w:lang w:val="lt-LT"/>
        </w:rPr>
        <w:t xml:space="preserve">pasiūlymų pateikimo termino pabaigos </w:t>
      </w:r>
      <w:r w:rsidRPr="00F501B8">
        <w:rPr>
          <w:rFonts w:ascii="Verdana" w:hAnsi="Verdana" w:cs="Times New Roman"/>
          <w:color w:val="00000A"/>
          <w:sz w:val="24"/>
          <w:szCs w:val="24"/>
          <w:lang w:val="lt-LT"/>
        </w:rPr>
        <w:t xml:space="preserve">naudodamasis CVP IS priemonėmis </w:t>
      </w:r>
      <w:r w:rsidRPr="00F501B8">
        <w:rPr>
          <w:rFonts w:ascii="Verdana" w:hAnsi="Verdana" w:cs="Times New Roman"/>
          <w:iCs/>
          <w:color w:val="00000A"/>
          <w:sz w:val="24"/>
          <w:szCs w:val="24"/>
          <w:lang w:val="lt-LT"/>
        </w:rPr>
        <w:t xml:space="preserve">pateikti užšifruotą pasiūlymą (užšifruojamas </w:t>
      </w:r>
      <w:r w:rsidRPr="00F501B8">
        <w:rPr>
          <w:rFonts w:ascii="Verdana" w:hAnsi="Verdana" w:cs="Times New Roman"/>
          <w:color w:val="00000A"/>
          <w:sz w:val="24"/>
          <w:szCs w:val="24"/>
          <w:lang w:val="lt-LT"/>
        </w:rPr>
        <w:t xml:space="preserve">visas pasiūlymas arba pasiūlymo dokumentas, kuriame nurodyta pasiūlymo kaina ir (ar) sąnaudos. Instrukciją, kaip tiekėjui užšifruoti pasiūlymą galima rasti </w:t>
      </w:r>
      <w:hyperlink r:id="rId28" w:history="1">
        <w:r w:rsidRPr="00F501B8">
          <w:rPr>
            <w:rStyle w:val="Hipersaitas"/>
            <w:rFonts w:ascii="Verdana" w:hAnsi="Verdana"/>
            <w:sz w:val="24"/>
            <w:szCs w:val="24"/>
            <w:lang w:val="lt-LT"/>
          </w:rPr>
          <w:t>čia</w:t>
        </w:r>
      </w:hyperlink>
      <w:r w:rsidRPr="00F501B8">
        <w:rPr>
          <w:rFonts w:ascii="Verdana" w:hAnsi="Verdana" w:cs="Times New Roman"/>
          <w:color w:val="00000A"/>
          <w:sz w:val="24"/>
          <w:szCs w:val="24"/>
          <w:lang w:val="lt-LT"/>
        </w:rPr>
        <w:t>.</w:t>
      </w:r>
    </w:p>
    <w:p w14:paraId="6830D7BC" w14:textId="43615D59" w:rsidR="007D1954" w:rsidRPr="00F501B8" w:rsidRDefault="007D1954" w:rsidP="00123AE8">
      <w:pPr>
        <w:pStyle w:val="Body2"/>
        <w:numPr>
          <w:ilvl w:val="2"/>
          <w:numId w:val="34"/>
        </w:numPr>
        <w:tabs>
          <w:tab w:val="left" w:pos="1560"/>
        </w:tabs>
        <w:spacing w:after="0"/>
        <w:ind w:left="0" w:firstLine="709"/>
        <w:rPr>
          <w:rFonts w:ascii="Verdana" w:hAnsi="Verdana" w:cs="Times New Roman"/>
          <w:color w:val="auto"/>
          <w:sz w:val="24"/>
          <w:szCs w:val="24"/>
          <w:lang w:val="lt-LT"/>
        </w:rPr>
      </w:pPr>
      <w:bookmarkStart w:id="33" w:name="_Ref39754681"/>
      <w:r w:rsidRPr="00F501B8">
        <w:rPr>
          <w:rFonts w:ascii="Verdana" w:hAnsi="Verdana" w:cs="Times New Roman"/>
          <w:color w:val="00000A"/>
          <w:sz w:val="24"/>
          <w:szCs w:val="24"/>
          <w:lang w:val="lt-LT"/>
        </w:rPr>
        <w:t xml:space="preserve">iki pirminio susipažinimo su CVP IS priemonėmis pateiktais pasiūlymais procedūros pradžios </w:t>
      </w:r>
      <w:r w:rsidRPr="00F501B8">
        <w:rPr>
          <w:rFonts w:ascii="Verdana" w:hAnsi="Verdana" w:cs="Times New Roman"/>
          <w:b/>
          <w:bCs/>
          <w:color w:val="00000A"/>
          <w:sz w:val="24"/>
          <w:szCs w:val="24"/>
          <w:lang w:val="lt-LT"/>
        </w:rPr>
        <w:t>per 30 min.</w:t>
      </w:r>
      <w:r w:rsidRPr="00F501B8">
        <w:rPr>
          <w:rFonts w:ascii="Verdana" w:hAnsi="Verdana" w:cs="Times New Roman"/>
          <w:color w:val="00000A"/>
          <w:sz w:val="24"/>
          <w:szCs w:val="24"/>
          <w:lang w:val="lt-LT"/>
        </w:rPr>
        <w:t xml:space="preserve"> nuo pasiūlymų pateikimo termino pabaigos CVP IS susirašinėjimo priemonėmis CVP IS susirašinėjimo priemonėmis pateikti slaptažodį, su kuriuo </w:t>
      </w:r>
      <w:r w:rsidRPr="00F501B8">
        <w:rPr>
          <w:rFonts w:ascii="Verdana" w:hAnsi="Verdana"/>
          <w:kern w:val="16"/>
          <w:sz w:val="24"/>
          <w:szCs w:val="24"/>
          <w:lang w:val="lt-LT"/>
        </w:rPr>
        <w:t>Perkančioji organizacija</w:t>
      </w:r>
      <w:r w:rsidRPr="00F501B8">
        <w:rPr>
          <w:rFonts w:ascii="Verdana" w:hAnsi="Verdana" w:cs="Times New Roman"/>
          <w:color w:val="00000A"/>
          <w:sz w:val="24"/>
          <w:szCs w:val="24"/>
          <w:lang w:val="lt-LT"/>
        </w:rPr>
        <w:t xml:space="preserve"> galės iššifruoti pateiktą pasiūlymą. Iškilus CVP IS techninėms problemoms, kai tiekėjas neturi galimybės </w:t>
      </w:r>
      <w:r w:rsidRPr="00F501B8">
        <w:rPr>
          <w:rFonts w:ascii="Verdana" w:hAnsi="Verdana" w:cs="Times New Roman"/>
          <w:color w:val="00000A"/>
          <w:sz w:val="24"/>
          <w:szCs w:val="24"/>
          <w:lang w:val="lt-LT"/>
        </w:rPr>
        <w:lastRenderedPageBreak/>
        <w:t xml:space="preserve">pateikti slaptažodžio per CVP IS susirašinėjimo priemonę, tiekėjas turi teisę slaptažodį pateikti kitomis priemonėmis pasirinktinai: </w:t>
      </w:r>
      <w:r w:rsidRPr="00F501B8">
        <w:rPr>
          <w:rFonts w:ascii="Verdana" w:hAnsi="Verdana"/>
          <w:kern w:val="16"/>
          <w:sz w:val="24"/>
          <w:szCs w:val="24"/>
          <w:lang w:val="lt-LT"/>
        </w:rPr>
        <w:t xml:space="preserve">Perkančiosios organizacijos </w:t>
      </w:r>
      <w:r w:rsidRPr="00F501B8">
        <w:rPr>
          <w:rFonts w:ascii="Verdana" w:hAnsi="Verdana" w:cs="Times New Roman"/>
          <w:color w:val="00000A"/>
          <w:sz w:val="24"/>
          <w:szCs w:val="24"/>
          <w:lang w:val="lt-LT"/>
        </w:rPr>
        <w:t xml:space="preserve">oficialiu elektroniniu paštu, faksu arba raštu. Tokiu atveju tiekėjas turėtų būti aktyvus ir įsitikinti, kad pateiktas slaptažodis laiku pasiekė adresatą (pavyzdžiui, susisiekęs su </w:t>
      </w:r>
      <w:r w:rsidRPr="00F501B8">
        <w:rPr>
          <w:rFonts w:ascii="Verdana" w:hAnsi="Verdana"/>
          <w:sz w:val="24"/>
          <w:szCs w:val="24"/>
          <w:lang w:val="lt-LT"/>
        </w:rPr>
        <w:t>Perkančiąja organizacija</w:t>
      </w:r>
      <w:r w:rsidRPr="00F501B8">
        <w:rPr>
          <w:rFonts w:ascii="Verdana" w:hAnsi="Verdana" w:cs="Times New Roman"/>
          <w:color w:val="00000A"/>
          <w:sz w:val="24"/>
          <w:szCs w:val="24"/>
          <w:lang w:val="lt-LT"/>
        </w:rPr>
        <w:t xml:space="preserve"> oficialiu jos telefonu ir (arba) kitais būdais).</w:t>
      </w:r>
    </w:p>
    <w:p w14:paraId="34D13C30" w14:textId="77777777" w:rsidR="007D1954" w:rsidRPr="00F501B8" w:rsidRDefault="007D1954" w:rsidP="00123AE8">
      <w:pPr>
        <w:pStyle w:val="Body2"/>
        <w:numPr>
          <w:ilvl w:val="1"/>
          <w:numId w:val="34"/>
        </w:numPr>
        <w:tabs>
          <w:tab w:val="left" w:pos="851"/>
          <w:tab w:val="left" w:pos="1276"/>
          <w:tab w:val="left" w:pos="1418"/>
        </w:tabs>
        <w:spacing w:after="0"/>
        <w:ind w:left="0" w:firstLine="709"/>
        <w:rPr>
          <w:rFonts w:ascii="Verdana" w:hAnsi="Verdana" w:cs="Times New Roman"/>
          <w:color w:val="00000A"/>
          <w:sz w:val="24"/>
          <w:szCs w:val="24"/>
          <w:lang w:val="lt-LT"/>
        </w:rPr>
      </w:pPr>
      <w:r w:rsidRPr="00F501B8">
        <w:rPr>
          <w:rFonts w:ascii="Verdana" w:hAnsi="Verdana" w:cs="Times New Roman"/>
          <w:color w:val="00000A"/>
          <w:sz w:val="24"/>
          <w:szCs w:val="24"/>
          <w:lang w:val="lt-LT"/>
        </w:rPr>
        <w:t>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 ir (ar) sąnaudų)</w:t>
      </w:r>
      <w:bookmarkEnd w:id="33"/>
      <w:r w:rsidRPr="00F501B8">
        <w:rPr>
          <w:rFonts w:ascii="Verdana" w:hAnsi="Verdana" w:cs="Times New Roman"/>
          <w:color w:val="00000A"/>
          <w:sz w:val="24"/>
          <w:szCs w:val="24"/>
          <w:lang w:val="lt-LT"/>
        </w:rPr>
        <w:t>.</w:t>
      </w:r>
    </w:p>
    <w:p w14:paraId="081B1DA0" w14:textId="59FEBEB3" w:rsidR="00B842BC" w:rsidRPr="00F501B8" w:rsidRDefault="00B842BC" w:rsidP="00123AE8">
      <w:pPr>
        <w:pStyle w:val="Body2"/>
        <w:tabs>
          <w:tab w:val="left" w:pos="851"/>
        </w:tabs>
        <w:spacing w:after="0"/>
        <w:ind w:firstLine="709"/>
        <w:rPr>
          <w:rFonts w:ascii="Verdana" w:hAnsi="Verdana" w:cs="Times New Roman"/>
          <w:sz w:val="24"/>
          <w:szCs w:val="24"/>
          <w:lang w:val="lt-LT"/>
        </w:rPr>
      </w:pPr>
    </w:p>
    <w:p w14:paraId="134C2B24" w14:textId="56CF6570" w:rsidR="00B842BC" w:rsidRPr="00F501B8" w:rsidRDefault="00B842BC" w:rsidP="00123AE8">
      <w:pPr>
        <w:pStyle w:val="Antrat"/>
        <w:numPr>
          <w:ilvl w:val="0"/>
          <w:numId w:val="13"/>
        </w:numPr>
        <w:jc w:val="center"/>
        <w:rPr>
          <w:rFonts w:ascii="Verdana" w:hAnsi="Verdana" w:cs="Times New Roman"/>
          <w:color w:val="auto"/>
          <w:sz w:val="24"/>
          <w:szCs w:val="24"/>
          <w:lang w:val="lt-LT"/>
        </w:rPr>
      </w:pPr>
      <w:bookmarkStart w:id="34" w:name="_Toc488998673"/>
      <w:bookmarkStart w:id="35" w:name="_Toc513079"/>
      <w:bookmarkStart w:id="36" w:name="_Toc132197469"/>
      <w:bookmarkEnd w:id="34"/>
      <w:r w:rsidRPr="00F501B8">
        <w:rPr>
          <w:rFonts w:ascii="Verdana" w:hAnsi="Verdana" w:cs="Times New Roman"/>
          <w:color w:val="auto"/>
          <w:sz w:val="24"/>
          <w:szCs w:val="24"/>
          <w:lang w:val="lt-LT"/>
        </w:rPr>
        <w:t>PASIŪLYMŲ GALIOJIMO UŽTIKRINIMAS</w:t>
      </w:r>
      <w:bookmarkEnd w:id="35"/>
      <w:bookmarkEnd w:id="36"/>
    </w:p>
    <w:p w14:paraId="6C1FB767" w14:textId="77777777" w:rsidR="00B842BC" w:rsidRPr="00F501B8" w:rsidRDefault="00B842BC" w:rsidP="00123AE8">
      <w:pPr>
        <w:pStyle w:val="Body2"/>
        <w:spacing w:after="0"/>
        <w:jc w:val="center"/>
        <w:rPr>
          <w:rFonts w:ascii="Verdana" w:hAnsi="Verdana" w:cs="Times New Roman"/>
          <w:b/>
          <w:bCs/>
          <w:color w:val="00000A"/>
          <w:sz w:val="24"/>
          <w:szCs w:val="24"/>
          <w:lang w:val="lt-LT"/>
        </w:rPr>
      </w:pPr>
    </w:p>
    <w:p w14:paraId="17CBD485" w14:textId="5D3B3DFD" w:rsidR="00B842BC" w:rsidRPr="00F501B8" w:rsidRDefault="000722CD" w:rsidP="00123AE8">
      <w:pPr>
        <w:pStyle w:val="Body2"/>
        <w:spacing w:after="0"/>
        <w:ind w:firstLine="709"/>
        <w:rPr>
          <w:rFonts w:ascii="Verdana" w:hAnsi="Verdana" w:cs="Times New Roman"/>
          <w:sz w:val="24"/>
          <w:szCs w:val="24"/>
          <w:lang w:val="lt-LT"/>
        </w:rPr>
      </w:pPr>
      <w:r w:rsidRPr="00F501B8">
        <w:rPr>
          <w:rFonts w:ascii="Verdana" w:hAnsi="Verdana" w:cs="Times New Roman"/>
          <w:color w:val="00000A"/>
          <w:sz w:val="24"/>
          <w:szCs w:val="24"/>
          <w:lang w:val="lt-LT"/>
        </w:rPr>
        <w:t xml:space="preserve">7.1. </w:t>
      </w:r>
      <w:r w:rsidR="00B842BC" w:rsidRPr="00F501B8">
        <w:rPr>
          <w:rFonts w:ascii="Verdana" w:hAnsi="Verdana" w:cs="Times New Roman"/>
          <w:color w:val="00000A"/>
          <w:sz w:val="24"/>
          <w:szCs w:val="24"/>
          <w:lang w:val="lt-LT"/>
        </w:rPr>
        <w:t>Pasiūlymo galiojimo užtikrinimas nereikalaujamas.</w:t>
      </w:r>
    </w:p>
    <w:p w14:paraId="01A4AD97" w14:textId="77777777" w:rsidR="00B842BC" w:rsidRPr="00F501B8" w:rsidRDefault="00B842BC" w:rsidP="00123AE8">
      <w:pPr>
        <w:pStyle w:val="Body2"/>
        <w:spacing w:after="0"/>
        <w:jc w:val="center"/>
        <w:rPr>
          <w:rFonts w:ascii="Verdana" w:hAnsi="Verdana" w:cs="Times New Roman"/>
          <w:color w:val="00000A"/>
          <w:sz w:val="24"/>
          <w:szCs w:val="24"/>
          <w:lang w:val="lt-LT"/>
        </w:rPr>
      </w:pPr>
      <w:bookmarkStart w:id="37" w:name="_Toc488998674"/>
      <w:bookmarkEnd w:id="37"/>
    </w:p>
    <w:p w14:paraId="25A420F8" w14:textId="71D392CB" w:rsidR="00B842BC" w:rsidRPr="00F501B8" w:rsidRDefault="00B842BC" w:rsidP="00123AE8">
      <w:pPr>
        <w:pStyle w:val="Antrat"/>
        <w:numPr>
          <w:ilvl w:val="0"/>
          <w:numId w:val="13"/>
        </w:numPr>
        <w:jc w:val="center"/>
        <w:rPr>
          <w:rFonts w:ascii="Verdana" w:hAnsi="Verdana" w:cs="Times New Roman"/>
          <w:color w:val="auto"/>
          <w:sz w:val="24"/>
          <w:szCs w:val="24"/>
          <w:lang w:val="lt-LT"/>
        </w:rPr>
      </w:pPr>
      <w:bookmarkStart w:id="38" w:name="_Toc488998675"/>
      <w:bookmarkStart w:id="39" w:name="_Toc513081"/>
      <w:bookmarkStart w:id="40" w:name="_Toc132197470"/>
      <w:bookmarkEnd w:id="38"/>
      <w:r w:rsidRPr="00F501B8">
        <w:rPr>
          <w:rFonts w:ascii="Verdana" w:hAnsi="Verdana" w:cs="Times New Roman"/>
          <w:color w:val="auto"/>
          <w:sz w:val="24"/>
          <w:szCs w:val="24"/>
          <w:lang w:val="lt-LT"/>
        </w:rPr>
        <w:t>PIRKIMO DOKUMENTŲ PAAIŠKINIMAS IR PATIKSLINIMAS</w:t>
      </w:r>
      <w:bookmarkEnd w:id="39"/>
      <w:bookmarkEnd w:id="40"/>
    </w:p>
    <w:p w14:paraId="24919CE5" w14:textId="77777777" w:rsidR="00B842BC" w:rsidRPr="00F501B8" w:rsidRDefault="00B842BC" w:rsidP="00123AE8">
      <w:pPr>
        <w:pStyle w:val="Pagrindinistekstas"/>
        <w:spacing w:after="0" w:line="240" w:lineRule="auto"/>
        <w:rPr>
          <w:rFonts w:ascii="Verdana" w:hAnsi="Verdana"/>
        </w:rPr>
      </w:pPr>
    </w:p>
    <w:p w14:paraId="7F98BCF4" w14:textId="0E8B2092" w:rsidR="00886240" w:rsidRPr="00F501B8" w:rsidRDefault="00886240" w:rsidP="00F07460">
      <w:pPr>
        <w:pStyle w:val="Sraopastraipa"/>
        <w:numPr>
          <w:ilvl w:val="1"/>
          <w:numId w:val="41"/>
        </w:numPr>
        <w:tabs>
          <w:tab w:val="clear" w:pos="789"/>
        </w:tabs>
        <w:spacing w:after="0" w:line="240" w:lineRule="auto"/>
        <w:ind w:left="0" w:firstLine="709"/>
        <w:jc w:val="both"/>
        <w:rPr>
          <w:rFonts w:ascii="Verdana" w:hAnsi="Verdana"/>
          <w:sz w:val="24"/>
          <w:szCs w:val="24"/>
        </w:rPr>
      </w:pPr>
      <w:r w:rsidRPr="00F501B8">
        <w:rPr>
          <w:rFonts w:ascii="Verdana" w:hAnsi="Verdana"/>
          <w:sz w:val="24"/>
          <w:szCs w:val="24"/>
        </w:rPr>
        <w:t>Tiekėjai turi būti aktyvūs ir pateikti klausimus ar paprašyti paaiškinti pirkimo dokumentus iš karto juos išanalizavę, atsižvelgdami į tai, kad terminas, skirtas pateikti klausimams ir prašymams, yra ribotas. 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w:t>
      </w:r>
      <w:r w:rsidRPr="00F501B8">
        <w:rPr>
          <w:rFonts w:ascii="Verdana" w:hAnsi="Verdana" w:cstheme="minorHAnsi"/>
          <w:sz w:val="24"/>
          <w:szCs w:val="24"/>
        </w:rPr>
        <w:t xml:space="preserve"> jie skelbiami CVP IS priemonėmis</w:t>
      </w:r>
      <w:r w:rsidRPr="00F501B8">
        <w:rPr>
          <w:rFonts w:ascii="Verdana" w:hAnsi="Verdana"/>
          <w:sz w:val="24"/>
          <w:szCs w:val="24"/>
        </w:rPr>
        <w:t xml:space="preserve"> </w:t>
      </w:r>
      <w:r w:rsidRPr="00F501B8">
        <w:rPr>
          <w:rFonts w:ascii="Verdana" w:hAnsi="Verdana" w:cstheme="minorHAnsi"/>
          <w:sz w:val="24"/>
          <w:szCs w:val="24"/>
        </w:rPr>
        <w:t>bei apie juos informuojami prie pirkimo prisijungę tiekėjai.</w:t>
      </w:r>
      <w:r w:rsidRPr="00F501B8">
        <w:rPr>
          <w:rFonts w:ascii="Verdana" w:hAnsi="Verdana"/>
          <w:sz w:val="24"/>
          <w:szCs w:val="24"/>
        </w:rPr>
        <w:t xml:space="preserve">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2195E10B" w14:textId="20B73B8F" w:rsidR="00886240" w:rsidRPr="00F501B8" w:rsidRDefault="00886240" w:rsidP="00123AE8">
      <w:pPr>
        <w:pStyle w:val="Sraopastraipa"/>
        <w:numPr>
          <w:ilvl w:val="1"/>
          <w:numId w:val="41"/>
        </w:numPr>
        <w:tabs>
          <w:tab w:val="clear" w:pos="789"/>
          <w:tab w:val="num" w:pos="993"/>
        </w:tabs>
        <w:spacing w:after="0" w:line="240" w:lineRule="auto"/>
        <w:ind w:left="0" w:firstLine="709"/>
        <w:jc w:val="both"/>
        <w:rPr>
          <w:rFonts w:ascii="Verdana" w:eastAsia="Arial Unicode MS" w:hAnsi="Verdana"/>
          <w:color w:val="00000A"/>
          <w:sz w:val="24"/>
          <w:szCs w:val="24"/>
        </w:rPr>
      </w:pPr>
      <w:r w:rsidRPr="00F501B8">
        <w:rPr>
          <w:rFonts w:ascii="Verdana" w:hAnsi="Verdana"/>
          <w:kern w:val="16"/>
          <w:sz w:val="24"/>
          <w:szCs w:val="24"/>
        </w:rPr>
        <w:t xml:space="preserve">Perkančioji organizacija atsako tik CVP IS susirašinėjimo priemonėmis į kiekvieną tiekėjo rašytinį prašymą dėl pirkimo dokumentų, jei prašymas yra pateiktas likus ne mažiau kaip </w:t>
      </w:r>
      <w:r w:rsidR="0066110E" w:rsidRPr="00F501B8">
        <w:rPr>
          <w:rFonts w:ascii="Verdana" w:hAnsi="Verdana"/>
          <w:kern w:val="16"/>
          <w:sz w:val="24"/>
          <w:szCs w:val="24"/>
        </w:rPr>
        <w:t>6</w:t>
      </w:r>
      <w:r w:rsidRPr="00F501B8">
        <w:rPr>
          <w:rFonts w:ascii="Verdana" w:hAnsi="Verdana"/>
          <w:kern w:val="16"/>
          <w:sz w:val="24"/>
          <w:szCs w:val="24"/>
        </w:rPr>
        <w:t xml:space="preserve"> dienoms iki pasiūlymų pateikimo termino pabaigos, jei jų paprašyta laiku. </w:t>
      </w:r>
      <w:r w:rsidR="0066110E" w:rsidRPr="00F501B8">
        <w:rPr>
          <w:rFonts w:ascii="Verdana" w:hAnsi="Verdana"/>
          <w:kern w:val="16"/>
          <w:sz w:val="24"/>
          <w:szCs w:val="24"/>
        </w:rPr>
        <w:t>Tiekėjo prašymu, (pateiktu tik CVP IS susirašinėjimo priemonėmis) papildomi pirkimo dokumentai (paaiškinimai ar pataisymai) pateikiami CVP IS priemonėmis ne vėliau kaip likus 4 dienoms iki pasiūlymų pateikimo termino pabaigos, jei jų paprašyta laiku. Paaiškinimai ar pataisymai yra neatsiejama pirkimo dokumentų dalis.</w:t>
      </w:r>
    </w:p>
    <w:p w14:paraId="0DE714FA" w14:textId="23812DFF" w:rsidR="00886240" w:rsidRPr="00F501B8" w:rsidRDefault="00886240" w:rsidP="00123AE8">
      <w:pPr>
        <w:pStyle w:val="Sraopastraipa"/>
        <w:numPr>
          <w:ilvl w:val="1"/>
          <w:numId w:val="41"/>
        </w:numPr>
        <w:tabs>
          <w:tab w:val="clear" w:pos="789"/>
          <w:tab w:val="num" w:pos="993"/>
        </w:tabs>
        <w:spacing w:after="0" w:line="240" w:lineRule="auto"/>
        <w:ind w:left="0" w:firstLine="709"/>
        <w:jc w:val="both"/>
        <w:rPr>
          <w:rFonts w:ascii="Verdana" w:eastAsia="Arial Unicode MS" w:hAnsi="Verdana"/>
          <w:color w:val="00000A"/>
          <w:sz w:val="24"/>
          <w:szCs w:val="24"/>
        </w:rPr>
      </w:pPr>
      <w:r w:rsidRPr="00F501B8">
        <w:rPr>
          <w:rFonts w:ascii="Verdana" w:hAnsi="Verdana"/>
          <w:color w:val="00000A"/>
          <w:sz w:val="24"/>
          <w:szCs w:val="24"/>
        </w:rPr>
        <w:t xml:space="preserve">Perkančioji organizacija, paaiškindama ar pataisydama pirkimo dokumentus, privalo užtikrinti tiekėjų anonimiškumą, t. y. privalo užtikrinti, kad tiekėjas nesužinotų kitų tiekėjų, dalyvaujančių pirkimo procedūrose, pavadinimų ir kitų rekvizitų. </w:t>
      </w:r>
      <w:r w:rsidRPr="00F501B8">
        <w:rPr>
          <w:rFonts w:ascii="Verdana" w:hAnsi="Verdana" w:cstheme="minorHAnsi"/>
          <w:sz w:val="24"/>
          <w:szCs w:val="24"/>
        </w:rPr>
        <w:t>Jei perkančioji organizacija paaiškinimų ar patikslinimų nepateikia iki 8.2 punkto nurodyto termino (tiekėjui laiku pateikus prašymą paaiškinti, patikslinti), pasiūlymų pateikimo terminas yra nukeliamas ne trumpesniam laikui nei tiek, kiek vėluojama juos pateikti.</w:t>
      </w:r>
    </w:p>
    <w:p w14:paraId="751C7436" w14:textId="3E455579" w:rsidR="00886240" w:rsidRPr="00F501B8" w:rsidRDefault="00347E78" w:rsidP="00123AE8">
      <w:pPr>
        <w:pStyle w:val="Sraopastraipa"/>
        <w:numPr>
          <w:ilvl w:val="1"/>
          <w:numId w:val="41"/>
        </w:numPr>
        <w:tabs>
          <w:tab w:val="clear" w:pos="789"/>
          <w:tab w:val="num" w:pos="993"/>
        </w:tabs>
        <w:spacing w:after="0" w:line="240" w:lineRule="auto"/>
        <w:ind w:left="0" w:firstLine="709"/>
        <w:jc w:val="both"/>
        <w:rPr>
          <w:rFonts w:ascii="Verdana" w:eastAsia="Arial Unicode MS" w:hAnsi="Verdana"/>
          <w:color w:val="00000A"/>
          <w:sz w:val="24"/>
          <w:szCs w:val="24"/>
        </w:rPr>
      </w:pPr>
      <w:r w:rsidRPr="00F501B8">
        <w:rPr>
          <w:rFonts w:ascii="Verdana" w:eastAsia="Arial Unicode MS" w:hAnsi="Verdana"/>
          <w:color w:val="00000A"/>
          <w:sz w:val="24"/>
          <w:szCs w:val="24"/>
        </w:rPr>
        <w:lastRenderedPageBreak/>
        <w:t>Nesibaigus pirkimo pasiūlymų pateikimo terminui, Perkančioji organizacija savo iniciatyva gali paaiškinti (patikslinti) pirkimo dokumentus CVP IS priemonėmis.</w:t>
      </w:r>
    </w:p>
    <w:p w14:paraId="5FA34110" w14:textId="04ECDCCD" w:rsidR="00886240" w:rsidRPr="00F501B8" w:rsidRDefault="00886240" w:rsidP="00123AE8">
      <w:pPr>
        <w:pStyle w:val="Sraopastraipa"/>
        <w:numPr>
          <w:ilvl w:val="1"/>
          <w:numId w:val="41"/>
        </w:numPr>
        <w:tabs>
          <w:tab w:val="clear" w:pos="789"/>
          <w:tab w:val="num" w:pos="993"/>
        </w:tabs>
        <w:spacing w:after="0" w:line="240" w:lineRule="auto"/>
        <w:ind w:left="0" w:firstLine="709"/>
        <w:jc w:val="both"/>
        <w:rPr>
          <w:rFonts w:ascii="Verdana" w:eastAsia="Arial Unicode MS" w:hAnsi="Verdana"/>
          <w:color w:val="00000A"/>
          <w:sz w:val="24"/>
          <w:szCs w:val="24"/>
        </w:rPr>
      </w:pPr>
      <w:r w:rsidRPr="00F501B8">
        <w:rPr>
          <w:rFonts w:ascii="Verdana" w:eastAsia="Arial Unicode MS" w:hAnsi="Verdana"/>
          <w:bCs/>
          <w:color w:val="00000A"/>
          <w:sz w:val="24"/>
          <w:szCs w:val="24"/>
        </w:rPr>
        <w:t>Tuo atveju, kai tikslinama paskelbta informacija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Apie pasiūlymų pateikimo termino pratęsimą pranešama patikslinant skelbimą. Pranešimai apie pasiūlymų pateikimo termino nukėlimą taip pat paskelbiami CVP IS ir išsiunčiami tiekėjams.</w:t>
      </w:r>
    </w:p>
    <w:p w14:paraId="1503EFFC" w14:textId="77777777" w:rsidR="00886240" w:rsidRPr="00F501B8" w:rsidRDefault="00886240" w:rsidP="00123AE8">
      <w:pPr>
        <w:pStyle w:val="Sraopastraipa"/>
        <w:numPr>
          <w:ilvl w:val="1"/>
          <w:numId w:val="41"/>
        </w:numPr>
        <w:tabs>
          <w:tab w:val="clear" w:pos="789"/>
          <w:tab w:val="num" w:pos="993"/>
        </w:tabs>
        <w:spacing w:after="0" w:line="240" w:lineRule="auto"/>
        <w:ind w:left="0" w:firstLine="709"/>
        <w:jc w:val="both"/>
        <w:rPr>
          <w:rFonts w:ascii="Verdana" w:eastAsia="Arial Unicode MS" w:hAnsi="Verdana"/>
          <w:color w:val="00000A"/>
          <w:sz w:val="24"/>
          <w:szCs w:val="24"/>
        </w:rPr>
      </w:pPr>
      <w:r w:rsidRPr="00F501B8">
        <w:rPr>
          <w:rFonts w:ascii="Verdana" w:hAnsi="Verdana"/>
          <w:color w:val="00000A"/>
          <w:sz w:val="24"/>
          <w:szCs w:val="24"/>
        </w:rPr>
        <w:t>Bet kokia informacija, konkurso sąlygų paaiškinimai, pranešimai ar kitas Perkančiosios organizacijos ir tiekėjo susirašinėjimas yra vykdomas tik CVP IS susirašinėjimo priemonėmis.</w:t>
      </w:r>
    </w:p>
    <w:p w14:paraId="08467794" w14:textId="531A62F9" w:rsidR="00B842BC" w:rsidRPr="00F501B8" w:rsidRDefault="00B842BC" w:rsidP="00123AE8">
      <w:pPr>
        <w:tabs>
          <w:tab w:val="left" w:pos="360"/>
          <w:tab w:val="left" w:pos="1134"/>
        </w:tabs>
        <w:ind w:firstLine="709"/>
        <w:jc w:val="both"/>
        <w:rPr>
          <w:rFonts w:ascii="Verdana" w:hAnsi="Verdana"/>
        </w:rPr>
      </w:pPr>
    </w:p>
    <w:p w14:paraId="12661BCC" w14:textId="75540C9E" w:rsidR="00B842BC" w:rsidRPr="00F501B8" w:rsidRDefault="00B842BC" w:rsidP="00123AE8">
      <w:pPr>
        <w:pStyle w:val="Antrat"/>
        <w:numPr>
          <w:ilvl w:val="0"/>
          <w:numId w:val="13"/>
        </w:numPr>
        <w:ind w:hanging="513"/>
        <w:jc w:val="center"/>
        <w:rPr>
          <w:rFonts w:ascii="Verdana" w:hAnsi="Verdana" w:cs="Times New Roman"/>
          <w:color w:val="auto"/>
          <w:sz w:val="24"/>
          <w:szCs w:val="24"/>
          <w:lang w:val="lt-LT"/>
        </w:rPr>
      </w:pPr>
      <w:bookmarkStart w:id="41" w:name="_Toc488998676"/>
      <w:bookmarkStart w:id="42" w:name="_Toc513082"/>
      <w:bookmarkStart w:id="43" w:name="_Toc132197471"/>
      <w:bookmarkEnd w:id="41"/>
      <w:r w:rsidRPr="00F501B8">
        <w:rPr>
          <w:rFonts w:ascii="Verdana" w:hAnsi="Verdana" w:cs="Times New Roman"/>
          <w:color w:val="auto"/>
          <w:sz w:val="24"/>
          <w:szCs w:val="24"/>
          <w:lang w:val="lt-LT"/>
        </w:rPr>
        <w:t>SUSIPAŽINIMAS SU GAUTAIS PASIŪLYMAIS</w:t>
      </w:r>
      <w:bookmarkEnd w:id="42"/>
      <w:bookmarkEnd w:id="43"/>
    </w:p>
    <w:p w14:paraId="72451478" w14:textId="77777777" w:rsidR="00B842BC" w:rsidRPr="00F501B8" w:rsidRDefault="00B842BC" w:rsidP="00123AE8">
      <w:pPr>
        <w:pStyle w:val="Body2"/>
        <w:spacing w:after="0"/>
        <w:rPr>
          <w:rFonts w:ascii="Verdana" w:hAnsi="Verdana" w:cs="Times New Roman"/>
          <w:color w:val="00000A"/>
          <w:sz w:val="24"/>
          <w:szCs w:val="24"/>
          <w:lang w:val="lt-LT"/>
        </w:rPr>
      </w:pPr>
    </w:p>
    <w:p w14:paraId="5EBD7B39" w14:textId="77777777" w:rsidR="00D314C7" w:rsidRPr="00F501B8" w:rsidRDefault="000722CD" w:rsidP="00123AE8">
      <w:pPr>
        <w:pStyle w:val="Body2"/>
        <w:tabs>
          <w:tab w:val="left" w:pos="1260"/>
          <w:tab w:val="left" w:pos="1418"/>
        </w:tabs>
        <w:spacing w:after="0"/>
        <w:ind w:firstLine="709"/>
        <w:rPr>
          <w:rFonts w:ascii="Verdana" w:eastAsia="Times New Roman" w:hAnsi="Verdana" w:cs="Times New Roman"/>
          <w:color w:val="auto"/>
          <w:sz w:val="24"/>
          <w:szCs w:val="24"/>
          <w:lang w:val="lt-LT"/>
        </w:rPr>
      </w:pPr>
      <w:r w:rsidRPr="00F501B8">
        <w:rPr>
          <w:rFonts w:ascii="Verdana" w:hAnsi="Verdana"/>
          <w:sz w:val="24"/>
          <w:szCs w:val="24"/>
          <w:lang w:val="lt-LT"/>
        </w:rPr>
        <w:t xml:space="preserve">9.1. </w:t>
      </w:r>
      <w:r w:rsidR="00FB031D" w:rsidRPr="00F501B8">
        <w:rPr>
          <w:rFonts w:ascii="Verdana" w:eastAsia="Times New Roman" w:hAnsi="Verdana" w:cs="Times New Roman"/>
          <w:color w:val="auto"/>
          <w:sz w:val="24"/>
          <w:szCs w:val="24"/>
          <w:lang w:val="lt-LT"/>
        </w:rPr>
        <w:t xml:space="preserve">Su CVP IS priemonėmis gautais pasiūlymais susipažįstama naudojantis CVP IS priemonėmis. Susipažinimas su CVP IS priemonėmis gautais pasiūlymais vyks </w:t>
      </w:r>
      <w:r w:rsidR="00FB031D" w:rsidRPr="00F501B8">
        <w:rPr>
          <w:rFonts w:ascii="Verdana" w:eastAsia="Times New Roman" w:hAnsi="Verdana" w:cs="Times New Roman"/>
          <w:b/>
          <w:bCs/>
          <w:color w:val="auto"/>
          <w:sz w:val="24"/>
          <w:szCs w:val="24"/>
          <w:lang w:val="lt-LT"/>
        </w:rPr>
        <w:t>pirkimo skelbime nurodyta data ir laiku</w:t>
      </w:r>
      <w:r w:rsidR="00FB031D" w:rsidRPr="00F501B8">
        <w:rPr>
          <w:rFonts w:ascii="Verdana" w:eastAsia="Times New Roman" w:hAnsi="Verdana" w:cs="Times New Roman"/>
          <w:color w:val="auto"/>
          <w:sz w:val="24"/>
          <w:szCs w:val="24"/>
          <w:lang w:val="lt-LT"/>
        </w:rPr>
        <w:t>.</w:t>
      </w:r>
    </w:p>
    <w:p w14:paraId="63F9CC35" w14:textId="50B042D1" w:rsidR="00FB031D" w:rsidRPr="00F501B8" w:rsidRDefault="00D314C7" w:rsidP="00123AE8">
      <w:pPr>
        <w:pStyle w:val="Body2"/>
        <w:tabs>
          <w:tab w:val="left" w:pos="1260"/>
          <w:tab w:val="left" w:pos="1418"/>
        </w:tabs>
        <w:spacing w:after="0"/>
        <w:ind w:firstLine="709"/>
        <w:rPr>
          <w:rFonts w:ascii="Verdana" w:eastAsia="Times New Roman" w:hAnsi="Verdana" w:cs="Times New Roman"/>
          <w:color w:val="auto"/>
          <w:sz w:val="24"/>
          <w:szCs w:val="24"/>
          <w:lang w:val="lt-LT"/>
        </w:rPr>
      </w:pPr>
      <w:r w:rsidRPr="00F501B8">
        <w:rPr>
          <w:rFonts w:ascii="Verdana" w:eastAsia="Times New Roman" w:hAnsi="Verdana" w:cs="Times New Roman"/>
          <w:color w:val="auto"/>
          <w:sz w:val="24"/>
          <w:szCs w:val="24"/>
          <w:lang w:val="lt-LT"/>
        </w:rPr>
        <w:t xml:space="preserve">9.2. </w:t>
      </w:r>
      <w:r w:rsidR="00FB031D" w:rsidRPr="00F501B8">
        <w:rPr>
          <w:rFonts w:ascii="Verdana" w:eastAsia="Times New Roman" w:hAnsi="Verdana" w:cs="Times New Roman"/>
          <w:color w:val="auto"/>
          <w:sz w:val="24"/>
          <w:szCs w:val="24"/>
          <w:lang w:val="lt-LT"/>
        </w:rPr>
        <w:t>Tiekėjai ir (ar) jų įgaliotieji atstovai susipažįstant su elektroninėmis priemonėmis pateiktais pasiūlymais nedalyvauja. Taip pat nedalyvauja Komisijos posėdžiuose, kuriuose atliekamos pasiūlymų nagrinėjimo, vertinimo ir palyginimo procedūros. Komisijos posėdžiuose stebėtojai nedalyvauja.</w:t>
      </w:r>
    </w:p>
    <w:p w14:paraId="3F3AD2F1" w14:textId="77777777" w:rsidR="00B842BC" w:rsidRPr="00F501B8" w:rsidRDefault="00B842BC" w:rsidP="00123AE8">
      <w:pPr>
        <w:pStyle w:val="Body2"/>
        <w:spacing w:after="0"/>
        <w:rPr>
          <w:rFonts w:ascii="Verdana" w:hAnsi="Verdana" w:cs="Times New Roman"/>
          <w:sz w:val="24"/>
          <w:szCs w:val="24"/>
          <w:lang w:val="lt-LT"/>
        </w:rPr>
      </w:pPr>
    </w:p>
    <w:p w14:paraId="4EBB3FD1" w14:textId="53DC3257" w:rsidR="00B842BC" w:rsidRPr="00F501B8" w:rsidRDefault="00B842BC" w:rsidP="00123AE8">
      <w:pPr>
        <w:pStyle w:val="Antrat"/>
        <w:numPr>
          <w:ilvl w:val="0"/>
          <w:numId w:val="13"/>
        </w:numPr>
        <w:ind w:hanging="371"/>
        <w:jc w:val="center"/>
        <w:rPr>
          <w:rFonts w:ascii="Verdana" w:hAnsi="Verdana" w:cs="Times New Roman"/>
          <w:color w:val="auto"/>
          <w:sz w:val="24"/>
          <w:szCs w:val="24"/>
          <w:lang w:val="lt-LT"/>
        </w:rPr>
      </w:pPr>
      <w:bookmarkStart w:id="44" w:name="_Toc488998677"/>
      <w:bookmarkStart w:id="45" w:name="_Toc513083"/>
      <w:bookmarkStart w:id="46" w:name="_Toc132197472"/>
      <w:bookmarkEnd w:id="44"/>
      <w:r w:rsidRPr="00F501B8">
        <w:rPr>
          <w:rFonts w:ascii="Verdana" w:hAnsi="Verdana" w:cs="Times New Roman"/>
          <w:color w:val="auto"/>
          <w:sz w:val="24"/>
          <w:szCs w:val="24"/>
          <w:lang w:val="lt-LT"/>
        </w:rPr>
        <w:t>PASIŪLYMŲ NAGRINĖJIMAS</w:t>
      </w:r>
      <w:bookmarkEnd w:id="45"/>
      <w:bookmarkEnd w:id="46"/>
    </w:p>
    <w:p w14:paraId="008C0DB8" w14:textId="77777777" w:rsidR="00B842BC" w:rsidRPr="00F501B8" w:rsidRDefault="00B842BC" w:rsidP="00123AE8">
      <w:pPr>
        <w:pStyle w:val="Body2"/>
        <w:tabs>
          <w:tab w:val="left" w:pos="1560"/>
        </w:tabs>
        <w:spacing w:after="0"/>
        <w:ind w:firstLine="851"/>
        <w:rPr>
          <w:rFonts w:ascii="Verdana" w:hAnsi="Verdana" w:cs="Times New Roman"/>
          <w:color w:val="00000A"/>
          <w:sz w:val="24"/>
          <w:szCs w:val="24"/>
          <w:lang w:val="lt-LT"/>
        </w:rPr>
      </w:pPr>
    </w:p>
    <w:p w14:paraId="0642624C" w14:textId="1FC14853" w:rsidR="00BB7244" w:rsidRPr="00F501B8" w:rsidRDefault="00BB7244" w:rsidP="00123AE8">
      <w:pPr>
        <w:pStyle w:val="Body2"/>
        <w:numPr>
          <w:ilvl w:val="1"/>
          <w:numId w:val="23"/>
        </w:numPr>
        <w:tabs>
          <w:tab w:val="left" w:pos="1134"/>
          <w:tab w:val="left" w:pos="1560"/>
        </w:tabs>
        <w:spacing w:after="0"/>
        <w:ind w:left="0" w:firstLine="851"/>
        <w:rPr>
          <w:rFonts w:ascii="Verdana" w:hAnsi="Verdana"/>
          <w:sz w:val="24"/>
          <w:szCs w:val="24"/>
          <w:lang w:val="lt-LT"/>
        </w:rPr>
      </w:pPr>
      <w:r w:rsidRPr="00F501B8">
        <w:rPr>
          <w:rFonts w:ascii="Verdana" w:hAnsi="Verdana"/>
          <w:b/>
          <w:bCs/>
          <w:sz w:val="24"/>
          <w:szCs w:val="24"/>
          <w:lang w:val="lt-LT"/>
        </w:rPr>
        <w:t>Pateikt</w:t>
      </w:r>
      <w:r w:rsidR="002018DC" w:rsidRPr="00F501B8">
        <w:rPr>
          <w:rFonts w:ascii="Verdana" w:hAnsi="Verdana"/>
          <w:b/>
          <w:bCs/>
          <w:sz w:val="24"/>
          <w:szCs w:val="24"/>
          <w:lang w:val="lt-LT"/>
        </w:rPr>
        <w:t>us</w:t>
      </w:r>
      <w:r w:rsidRPr="00F501B8">
        <w:rPr>
          <w:rFonts w:ascii="Verdana" w:hAnsi="Verdana"/>
          <w:b/>
          <w:bCs/>
          <w:sz w:val="24"/>
          <w:szCs w:val="24"/>
          <w:lang w:val="lt-LT"/>
        </w:rPr>
        <w:t xml:space="preserve"> pasiūlym</w:t>
      </w:r>
      <w:r w:rsidR="002018DC" w:rsidRPr="00F501B8">
        <w:rPr>
          <w:rFonts w:ascii="Verdana" w:hAnsi="Verdana"/>
          <w:b/>
          <w:bCs/>
          <w:sz w:val="24"/>
          <w:szCs w:val="24"/>
          <w:lang w:val="lt-LT"/>
        </w:rPr>
        <w:t>us Komisija</w:t>
      </w:r>
      <w:r w:rsidRPr="00F501B8">
        <w:rPr>
          <w:rFonts w:ascii="Verdana" w:hAnsi="Verdana"/>
          <w:b/>
          <w:bCs/>
          <w:sz w:val="24"/>
          <w:szCs w:val="24"/>
          <w:lang w:val="lt-LT"/>
        </w:rPr>
        <w:t xml:space="preserve"> nagrinėja, vertina ir palygina</w:t>
      </w:r>
      <w:r w:rsidR="002018DC" w:rsidRPr="00F501B8">
        <w:rPr>
          <w:rFonts w:ascii="Verdana" w:hAnsi="Verdana"/>
          <w:b/>
          <w:bCs/>
          <w:sz w:val="24"/>
          <w:szCs w:val="24"/>
          <w:lang w:val="lt-LT"/>
        </w:rPr>
        <w:t xml:space="preserve"> </w:t>
      </w:r>
      <w:r w:rsidRPr="00F501B8">
        <w:rPr>
          <w:rFonts w:ascii="Verdana" w:hAnsi="Verdana"/>
          <w:b/>
          <w:bCs/>
          <w:sz w:val="24"/>
          <w:szCs w:val="24"/>
          <w:lang w:val="lt-LT"/>
        </w:rPr>
        <w:t>šia tvarka</w:t>
      </w:r>
      <w:r w:rsidRPr="00F501B8">
        <w:rPr>
          <w:rFonts w:ascii="Verdana" w:hAnsi="Verdana"/>
          <w:sz w:val="24"/>
          <w:szCs w:val="24"/>
          <w:lang w:val="lt-LT"/>
        </w:rPr>
        <w:t>:</w:t>
      </w:r>
    </w:p>
    <w:p w14:paraId="702EEFE7" w14:textId="5E7B772E" w:rsidR="00BB7244" w:rsidRPr="00F501B8" w:rsidRDefault="00BB7244" w:rsidP="00123AE8">
      <w:pPr>
        <w:pStyle w:val="Body2"/>
        <w:numPr>
          <w:ilvl w:val="2"/>
          <w:numId w:val="23"/>
        </w:numPr>
        <w:tabs>
          <w:tab w:val="left" w:pos="1560"/>
          <w:tab w:val="left" w:pos="1843"/>
        </w:tabs>
        <w:spacing w:after="0"/>
        <w:ind w:left="0" w:firstLine="851"/>
        <w:rPr>
          <w:rFonts w:ascii="Verdana" w:hAnsi="Verdana"/>
          <w:sz w:val="24"/>
          <w:szCs w:val="24"/>
          <w:lang w:val="lt-LT"/>
        </w:rPr>
      </w:pPr>
      <w:r w:rsidRPr="00F501B8">
        <w:rPr>
          <w:rFonts w:ascii="Verdana" w:eastAsia="Times New Roman" w:hAnsi="Verdana" w:cs="Times New Roman"/>
          <w:color w:val="00000A"/>
          <w:sz w:val="24"/>
          <w:szCs w:val="24"/>
          <w:lang w:val="lt-LT"/>
        </w:rPr>
        <w:t>įvertina Europos bendrajame viešųjų pirkimų dokumente pateiktą informaciją ir ne vėliau kaip per 3 darbo dienas raštu praneša apie šio patikrinimo rezultatus;</w:t>
      </w:r>
    </w:p>
    <w:p w14:paraId="1B91E1BD" w14:textId="77777777" w:rsidR="00BB7244" w:rsidRPr="00F501B8" w:rsidRDefault="00BB7244" w:rsidP="00123AE8">
      <w:pPr>
        <w:pStyle w:val="Body2"/>
        <w:numPr>
          <w:ilvl w:val="2"/>
          <w:numId w:val="23"/>
        </w:numPr>
        <w:tabs>
          <w:tab w:val="left" w:pos="1560"/>
          <w:tab w:val="left" w:pos="1843"/>
        </w:tabs>
        <w:spacing w:after="0"/>
        <w:ind w:left="0" w:firstLine="851"/>
        <w:rPr>
          <w:rFonts w:ascii="Verdana" w:hAnsi="Verdana"/>
          <w:sz w:val="24"/>
          <w:szCs w:val="24"/>
          <w:lang w:val="lt-LT"/>
        </w:rPr>
      </w:pPr>
      <w:r w:rsidRPr="00F501B8">
        <w:rPr>
          <w:rFonts w:ascii="Verdana" w:hAnsi="Verdana"/>
          <w:sz w:val="24"/>
          <w:szCs w:val="24"/>
          <w:lang w:val="lt-LT"/>
        </w:rPr>
        <w:t>nagrinėja, ar pasiūlymas atitinka pirkimo dokumentuose nustatytus reikalavimus, nesusijusius su pirkimo objektu;</w:t>
      </w:r>
    </w:p>
    <w:p w14:paraId="013316F9" w14:textId="25236508" w:rsidR="00E2636E" w:rsidRPr="00F501B8" w:rsidRDefault="00E2636E" w:rsidP="00123AE8">
      <w:pPr>
        <w:pStyle w:val="Body2"/>
        <w:numPr>
          <w:ilvl w:val="2"/>
          <w:numId w:val="23"/>
        </w:numPr>
        <w:tabs>
          <w:tab w:val="left" w:pos="1560"/>
          <w:tab w:val="left" w:pos="1843"/>
        </w:tabs>
        <w:spacing w:after="0"/>
        <w:ind w:left="0" w:firstLine="851"/>
        <w:rPr>
          <w:rFonts w:ascii="Verdana" w:hAnsi="Verdana"/>
          <w:sz w:val="24"/>
          <w:szCs w:val="24"/>
          <w:lang w:val="lt-LT"/>
        </w:rPr>
      </w:pPr>
      <w:r w:rsidRPr="00F501B8">
        <w:rPr>
          <w:rFonts w:ascii="Verdana" w:hAnsi="Verdana"/>
          <w:sz w:val="24"/>
          <w:szCs w:val="24"/>
          <w:lang w:val="lt-LT"/>
        </w:rPr>
        <w:t xml:space="preserve">tikrina, ar pateiktas </w:t>
      </w:r>
      <w:r w:rsidR="00ED59DB" w:rsidRPr="00F501B8">
        <w:rPr>
          <w:rFonts w:ascii="Verdana" w:hAnsi="Verdana"/>
          <w:sz w:val="24"/>
          <w:szCs w:val="24"/>
          <w:lang w:val="lt-LT"/>
        </w:rPr>
        <w:t>įkainotų veiklų sąrašas</w:t>
      </w:r>
      <w:r w:rsidRPr="00F501B8">
        <w:rPr>
          <w:rFonts w:ascii="Verdana" w:hAnsi="Verdana"/>
          <w:sz w:val="24"/>
          <w:szCs w:val="24"/>
          <w:lang w:val="lt-LT"/>
        </w:rPr>
        <w:t xml:space="preserve"> (Pirkimo sąlygų 5 priedas);</w:t>
      </w:r>
    </w:p>
    <w:p w14:paraId="00557AF2" w14:textId="77777777" w:rsidR="00BB7244" w:rsidRPr="00F501B8" w:rsidRDefault="00BB7244" w:rsidP="00123AE8">
      <w:pPr>
        <w:pStyle w:val="Body2"/>
        <w:numPr>
          <w:ilvl w:val="2"/>
          <w:numId w:val="23"/>
        </w:numPr>
        <w:tabs>
          <w:tab w:val="left" w:pos="1560"/>
          <w:tab w:val="left" w:pos="1843"/>
        </w:tabs>
        <w:spacing w:after="0"/>
        <w:ind w:left="0" w:firstLine="851"/>
        <w:rPr>
          <w:rFonts w:ascii="Verdana" w:hAnsi="Verdana"/>
          <w:sz w:val="24"/>
          <w:szCs w:val="24"/>
          <w:lang w:val="lt-LT"/>
        </w:rPr>
      </w:pPr>
      <w:r w:rsidRPr="00F501B8">
        <w:rPr>
          <w:rFonts w:ascii="Verdana" w:hAnsi="Verdana"/>
          <w:sz w:val="24"/>
          <w:szCs w:val="24"/>
          <w:lang w:val="lt-LT"/>
        </w:rPr>
        <w:t>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p>
    <w:p w14:paraId="206A9C0E" w14:textId="77777777" w:rsidR="00044682" w:rsidRPr="00F501B8" w:rsidRDefault="00BB7244" w:rsidP="00123AE8">
      <w:pPr>
        <w:pStyle w:val="Body2"/>
        <w:numPr>
          <w:ilvl w:val="2"/>
          <w:numId w:val="23"/>
        </w:numPr>
        <w:tabs>
          <w:tab w:val="left" w:pos="1560"/>
          <w:tab w:val="left" w:pos="1843"/>
        </w:tabs>
        <w:spacing w:after="0"/>
        <w:ind w:left="0" w:firstLine="851"/>
        <w:rPr>
          <w:rFonts w:ascii="Verdana" w:hAnsi="Verdana"/>
          <w:sz w:val="24"/>
          <w:szCs w:val="24"/>
          <w:lang w:val="lt-LT"/>
        </w:rPr>
      </w:pPr>
      <w:r w:rsidRPr="00F501B8">
        <w:rPr>
          <w:rFonts w:ascii="Verdana" w:hAnsi="Verdana"/>
          <w:sz w:val="24"/>
          <w:szCs w:val="24"/>
          <w:lang w:val="lt-LT"/>
        </w:rPr>
        <w:t>tikrina, ar ekonomiškai naudingiausią pasiūlymą pateikusio tiekėjo nebuvo pasiūlyta neįprastai maža kaina ir ar tiekėjas Komisijos prašymu pateikė raštišką tinkamą kainos pagrįstumo įrodymą;</w:t>
      </w:r>
      <w:bookmarkStart w:id="47" w:name="_Ref74228417"/>
    </w:p>
    <w:p w14:paraId="19B51684" w14:textId="72699981" w:rsidR="00044682" w:rsidRPr="00F501B8" w:rsidRDefault="00044682" w:rsidP="00123AE8">
      <w:pPr>
        <w:pStyle w:val="Body2"/>
        <w:numPr>
          <w:ilvl w:val="2"/>
          <w:numId w:val="23"/>
        </w:numPr>
        <w:tabs>
          <w:tab w:val="left" w:pos="1560"/>
          <w:tab w:val="left" w:pos="1843"/>
        </w:tabs>
        <w:spacing w:after="0"/>
        <w:ind w:left="0" w:firstLine="851"/>
        <w:rPr>
          <w:rFonts w:ascii="Verdana" w:hAnsi="Verdana"/>
          <w:sz w:val="24"/>
          <w:szCs w:val="24"/>
          <w:lang w:val="lt-LT"/>
        </w:rPr>
      </w:pPr>
      <w:r w:rsidRPr="00F501B8">
        <w:rPr>
          <w:rFonts w:ascii="Verdana" w:hAnsi="Verdana"/>
          <w:sz w:val="24"/>
          <w:szCs w:val="24"/>
          <w:lang w:val="lt-LT"/>
        </w:rPr>
        <w:t xml:space="preserve">galimo laimėtojo prašo pateikti pirkimo sąlygų </w:t>
      </w:r>
      <w:r w:rsidR="00B2425C" w:rsidRPr="00F501B8">
        <w:rPr>
          <w:rFonts w:ascii="Verdana" w:hAnsi="Verdana"/>
          <w:sz w:val="24"/>
          <w:szCs w:val="24"/>
          <w:lang w:val="lt-LT"/>
        </w:rPr>
        <w:t>3.4.</w:t>
      </w:r>
      <w:r w:rsidRPr="00F501B8">
        <w:rPr>
          <w:rFonts w:ascii="Verdana" w:hAnsi="Verdana"/>
          <w:sz w:val="24"/>
          <w:szCs w:val="24"/>
          <w:lang w:val="lt-LT"/>
        </w:rPr>
        <w:t xml:space="preserve"> (</w:t>
      </w:r>
      <w:r w:rsidRPr="00F501B8">
        <w:rPr>
          <w:rFonts w:ascii="Verdana" w:hAnsi="Verdana"/>
          <w:b/>
          <w:bCs/>
          <w:sz w:val="24"/>
          <w:szCs w:val="24"/>
          <w:lang w:val="lt-LT"/>
        </w:rPr>
        <w:t>prašoma tik turint abejonių dėl tiekėjo patikimumo</w:t>
      </w:r>
      <w:r w:rsidRPr="00F501B8">
        <w:rPr>
          <w:rFonts w:ascii="Verdana" w:hAnsi="Verdana"/>
          <w:sz w:val="24"/>
          <w:szCs w:val="24"/>
          <w:lang w:val="lt-LT"/>
        </w:rPr>
        <w:t xml:space="preserve">), </w:t>
      </w:r>
      <w:r w:rsidR="00B2425C" w:rsidRPr="00F501B8">
        <w:rPr>
          <w:rFonts w:ascii="Verdana" w:hAnsi="Verdana"/>
          <w:sz w:val="24"/>
          <w:szCs w:val="24"/>
          <w:lang w:val="lt-LT"/>
        </w:rPr>
        <w:t>3.5.</w:t>
      </w:r>
      <w:r w:rsidRPr="00F501B8">
        <w:rPr>
          <w:rFonts w:ascii="Verdana" w:hAnsi="Verdana"/>
          <w:sz w:val="24"/>
          <w:szCs w:val="24"/>
          <w:lang w:val="lt-LT"/>
        </w:rPr>
        <w:t xml:space="preserve"> ir </w:t>
      </w:r>
      <w:r w:rsidR="00B2425C" w:rsidRPr="00F501B8">
        <w:rPr>
          <w:rFonts w:ascii="Verdana" w:hAnsi="Verdana"/>
          <w:sz w:val="24"/>
          <w:szCs w:val="24"/>
          <w:lang w:val="lt-LT"/>
        </w:rPr>
        <w:t>3.6.</w:t>
      </w:r>
      <w:r w:rsidRPr="00F501B8">
        <w:rPr>
          <w:rFonts w:ascii="Verdana" w:hAnsi="Verdana"/>
          <w:sz w:val="24"/>
          <w:szCs w:val="24"/>
          <w:lang w:val="lt-LT"/>
        </w:rPr>
        <w:t xml:space="preserve"> punktuose </w:t>
      </w:r>
      <w:r w:rsidRPr="00F501B8">
        <w:rPr>
          <w:rFonts w:ascii="Verdana" w:hAnsi="Verdana"/>
          <w:sz w:val="24"/>
          <w:szCs w:val="24"/>
          <w:lang w:val="lt-LT"/>
        </w:rPr>
        <w:lastRenderedPageBreak/>
        <w:t xml:space="preserve">nurodytus dokumentus ir patikrina, ar nėra pirkimo sąlygų </w:t>
      </w:r>
      <w:r w:rsidR="00B2425C" w:rsidRPr="00F501B8">
        <w:rPr>
          <w:rFonts w:ascii="Verdana" w:hAnsi="Verdana"/>
          <w:sz w:val="24"/>
          <w:szCs w:val="24"/>
          <w:lang w:val="lt-LT"/>
        </w:rPr>
        <w:t>3.4.</w:t>
      </w:r>
      <w:r w:rsidRPr="00F501B8">
        <w:rPr>
          <w:rFonts w:ascii="Verdana" w:hAnsi="Verdana"/>
          <w:sz w:val="24"/>
          <w:szCs w:val="24"/>
          <w:lang w:val="lt-LT"/>
        </w:rPr>
        <w:t xml:space="preserve"> punkte nustatytų pašalinimo pagrindų </w:t>
      </w:r>
      <w:r w:rsidRPr="00F501B8">
        <w:rPr>
          <w:rFonts w:ascii="Verdana" w:hAnsi="Verdana"/>
          <w:kern w:val="16"/>
          <w:sz w:val="24"/>
          <w:szCs w:val="24"/>
          <w:lang w:val="lt-LT"/>
        </w:rPr>
        <w:t>(nereikalaujama, jei nėra</w:t>
      </w:r>
      <w:r w:rsidRPr="00F501B8">
        <w:rPr>
          <w:rFonts w:ascii="Verdana" w:hAnsi="Verdana"/>
          <w:sz w:val="24"/>
          <w:szCs w:val="24"/>
          <w:lang w:val="lt-LT"/>
        </w:rPr>
        <w:t xml:space="preserve"> </w:t>
      </w:r>
      <w:r w:rsidRPr="00F501B8">
        <w:rPr>
          <w:rFonts w:ascii="Verdana" w:hAnsi="Verdana" w:cs="Times New Roman"/>
          <w:color w:val="auto"/>
          <w:sz w:val="24"/>
          <w:szCs w:val="24"/>
          <w:lang w:val="lt-LT"/>
        </w:rPr>
        <w:t>pagrįstų abejonių dėl tiekėjų patikimumo</w:t>
      </w:r>
      <w:r w:rsidRPr="00F501B8">
        <w:rPr>
          <w:rFonts w:ascii="Verdana" w:hAnsi="Verdana"/>
          <w:sz w:val="24"/>
          <w:szCs w:val="24"/>
          <w:lang w:val="lt-LT"/>
        </w:rPr>
        <w:t xml:space="preserve">), ar galimas laimėtojas atitinka pirkimo sąlygų </w:t>
      </w:r>
      <w:r w:rsidR="00B2425C" w:rsidRPr="00F501B8">
        <w:rPr>
          <w:rFonts w:ascii="Verdana" w:hAnsi="Verdana"/>
          <w:sz w:val="24"/>
          <w:szCs w:val="24"/>
          <w:lang w:val="lt-LT"/>
        </w:rPr>
        <w:t>3.5.</w:t>
      </w:r>
      <w:r w:rsidRPr="00F501B8">
        <w:rPr>
          <w:rFonts w:ascii="Verdana" w:hAnsi="Verdana"/>
          <w:sz w:val="24"/>
          <w:szCs w:val="24"/>
          <w:lang w:val="lt-LT"/>
        </w:rPr>
        <w:t xml:space="preserve"> punkte nustatytus minimalius kvalifikacinius reikalavimus ir ar galimas laimėtojas atitinka pirkimo sąlygų </w:t>
      </w:r>
      <w:r w:rsidR="00B2425C" w:rsidRPr="00F501B8">
        <w:rPr>
          <w:rFonts w:ascii="Verdana" w:hAnsi="Verdana"/>
          <w:sz w:val="24"/>
          <w:szCs w:val="24"/>
          <w:lang w:val="lt-LT"/>
        </w:rPr>
        <w:t>3.6.</w:t>
      </w:r>
      <w:r w:rsidRPr="00F501B8">
        <w:rPr>
          <w:rFonts w:ascii="Verdana" w:hAnsi="Verdana"/>
          <w:sz w:val="24"/>
          <w:szCs w:val="24"/>
          <w:lang w:val="lt-LT"/>
        </w:rPr>
        <w:t xml:space="preserve"> punkte reikalaujamą aplinkos apsaugos vadybos sistemos standartą.</w:t>
      </w:r>
    </w:p>
    <w:p w14:paraId="73237709" w14:textId="4CD0F823" w:rsidR="00BB7244" w:rsidRPr="00F501B8" w:rsidRDefault="00BB7244" w:rsidP="00123AE8">
      <w:pPr>
        <w:pStyle w:val="Body2"/>
        <w:numPr>
          <w:ilvl w:val="1"/>
          <w:numId w:val="23"/>
        </w:numPr>
        <w:tabs>
          <w:tab w:val="left" w:pos="1560"/>
          <w:tab w:val="left" w:pos="1843"/>
        </w:tabs>
        <w:spacing w:after="0"/>
        <w:ind w:left="0" w:firstLine="709"/>
        <w:rPr>
          <w:rFonts w:ascii="Verdana" w:hAnsi="Verdana"/>
          <w:sz w:val="24"/>
          <w:szCs w:val="24"/>
          <w:lang w:val="lt-LT"/>
        </w:rPr>
      </w:pPr>
      <w:r w:rsidRPr="00F501B8">
        <w:rPr>
          <w:rFonts w:ascii="Verdana" w:hAnsi="Verdana"/>
          <w:sz w:val="24"/>
          <w:szCs w:val="24"/>
          <w:lang w:val="lt-LT"/>
        </w:rPr>
        <w:t xml:space="preserve">Jeigu kandidatas ar dalyvis pateikė netikslius, neišsamius ar klaidingus </w:t>
      </w:r>
      <w:r w:rsidRPr="00F501B8">
        <w:rPr>
          <w:rFonts w:ascii="Verdana" w:hAnsi="Verdana"/>
          <w:color w:val="auto"/>
          <w:sz w:val="24"/>
          <w:szCs w:val="24"/>
          <w:lang w:val="lt-LT"/>
        </w:rPr>
        <w:t xml:space="preserve">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w:t>
      </w:r>
      <w:hyperlink r:id="rId29" w:history="1">
        <w:r w:rsidRPr="00F501B8">
          <w:rPr>
            <w:rStyle w:val="Hipersaitas"/>
            <w:rFonts w:ascii="Verdana" w:hAnsi="Verdana"/>
            <w:color w:val="auto"/>
            <w:sz w:val="24"/>
            <w:szCs w:val="24"/>
            <w:lang w:val="lt-LT"/>
          </w:rPr>
          <w:t>Viešųjų pirkimų tarnybos nustatytomis taisyklėmis</w:t>
        </w:r>
      </w:hyperlink>
      <w:r w:rsidRPr="00F501B8">
        <w:rPr>
          <w:rFonts w:ascii="Verdana" w:hAnsi="Verdana"/>
          <w:color w:val="auto"/>
          <w:sz w:val="24"/>
          <w:szCs w:val="24"/>
          <w:lang w:val="lt-LT"/>
        </w:rPr>
        <w:t>.</w:t>
      </w:r>
    </w:p>
    <w:p w14:paraId="329A7BBF" w14:textId="315F9FF3" w:rsidR="00BB7244" w:rsidRPr="00F501B8" w:rsidRDefault="00BB7244" w:rsidP="00123AE8">
      <w:pPr>
        <w:pStyle w:val="Body2"/>
        <w:numPr>
          <w:ilvl w:val="1"/>
          <w:numId w:val="23"/>
        </w:numPr>
        <w:tabs>
          <w:tab w:val="left" w:pos="1134"/>
          <w:tab w:val="left" w:pos="1560"/>
        </w:tabs>
        <w:spacing w:after="0"/>
        <w:ind w:left="0" w:firstLine="851"/>
        <w:rPr>
          <w:rFonts w:ascii="Verdana" w:hAnsi="Verdana"/>
          <w:sz w:val="24"/>
          <w:szCs w:val="24"/>
          <w:lang w:val="lt-LT"/>
        </w:rPr>
      </w:pPr>
      <w:bookmarkStart w:id="48" w:name="part_62ab7d0ebdd94b57b444df09baa775a1"/>
      <w:bookmarkEnd w:id="48"/>
      <w:r w:rsidRPr="00F501B8">
        <w:rPr>
          <w:rFonts w:ascii="Verdana" w:hAnsi="Verdana"/>
          <w:color w:val="auto"/>
          <w:sz w:val="24"/>
          <w:szCs w:val="24"/>
          <w:lang w:val="lt-LT"/>
        </w:rPr>
        <w:t xml:space="preserve">Pasiūlymo patikslinimas, papildymas ar paaiškinimas privalo būti pateiktas per Perkančiosios organizacijos nustatytą terminą ir negali lemti naujo pasiūlymo pateikimo, t. y. jį teikiant negali būti atliekamas esminis </w:t>
      </w:r>
      <w:r w:rsidRPr="00F501B8">
        <w:rPr>
          <w:rFonts w:ascii="Verdana" w:hAnsi="Verdana"/>
          <w:sz w:val="24"/>
          <w:szCs w:val="24"/>
          <w:lang w:val="lt-LT"/>
        </w:rPr>
        <w:t>pasiūlymo pakeitimas.</w:t>
      </w:r>
      <w:bookmarkStart w:id="49" w:name="part_158b60606afc42dba0e6bd3737898715"/>
      <w:bookmarkEnd w:id="49"/>
      <w:r w:rsidRPr="00F501B8">
        <w:rPr>
          <w:rFonts w:ascii="Verdana" w:hAnsi="Verdana"/>
          <w:sz w:val="24"/>
          <w:szCs w:val="24"/>
          <w:lang w:val="lt-LT"/>
        </w:rPr>
        <w:t xml:space="preserve"> Pasiūlymo vertinimo metu nustatytos kainos ar sąnaudų apskaičiavimo klaidos privalo būti ištaisytos per Perkančiosios organizacijos nurodytą terminą, nekeičiant susipažinimo su pasiūlymais metu užfiksuotos kainos (pirkime taikoma </w:t>
      </w:r>
      <w:r w:rsidRPr="00F501B8">
        <w:rPr>
          <w:rFonts w:ascii="Verdana" w:hAnsi="Verdana"/>
          <w:b/>
          <w:bCs/>
          <w:sz w:val="24"/>
          <w:szCs w:val="24"/>
          <w:lang w:val="lt-LT"/>
        </w:rPr>
        <w:t xml:space="preserve">fiksuotos kainos </w:t>
      </w:r>
      <w:r w:rsidRPr="00F501B8">
        <w:rPr>
          <w:rFonts w:ascii="Verdana" w:hAnsi="Verdana"/>
          <w:sz w:val="24"/>
          <w:szCs w:val="24"/>
          <w:lang w:val="lt-LT"/>
        </w:rPr>
        <w:t>kainodara) ar sąnaudų:</w:t>
      </w:r>
    </w:p>
    <w:p w14:paraId="6B8A2261" w14:textId="77777777" w:rsidR="00BB7244" w:rsidRPr="00F501B8" w:rsidRDefault="00BB7244" w:rsidP="00123AE8">
      <w:pPr>
        <w:pStyle w:val="Body2"/>
        <w:numPr>
          <w:ilvl w:val="2"/>
          <w:numId w:val="23"/>
        </w:numPr>
        <w:tabs>
          <w:tab w:val="left" w:pos="1560"/>
          <w:tab w:val="left" w:pos="1843"/>
        </w:tabs>
        <w:spacing w:after="0"/>
        <w:ind w:left="0" w:firstLine="851"/>
        <w:rPr>
          <w:rFonts w:ascii="Verdana" w:hAnsi="Verdana"/>
          <w:sz w:val="24"/>
          <w:szCs w:val="24"/>
          <w:lang w:val="lt-LT"/>
        </w:rPr>
      </w:pPr>
      <w:r w:rsidRPr="00F501B8">
        <w:rPr>
          <w:rFonts w:ascii="Verdana" w:hAnsi="Verdana"/>
          <w:sz w:val="24"/>
          <w:szCs w:val="24"/>
          <w:lang w:val="lt-LT"/>
        </w:rPr>
        <w:t>taisant aritmetines klaidas negali būti atsisakoma kainos ar sąnaudų sudedamųjų dalių, taip pat kaina ar sąnaudos negali būti papildytos naujomis sudedamosiomis dalimis;</w:t>
      </w:r>
    </w:p>
    <w:p w14:paraId="2D55D4D5" w14:textId="195D35B6" w:rsidR="00BB7244" w:rsidRPr="00F501B8" w:rsidRDefault="00BB7244" w:rsidP="00123AE8">
      <w:pPr>
        <w:pStyle w:val="Body2"/>
        <w:numPr>
          <w:ilvl w:val="2"/>
          <w:numId w:val="23"/>
        </w:numPr>
        <w:tabs>
          <w:tab w:val="left" w:pos="1560"/>
          <w:tab w:val="left" w:pos="1843"/>
        </w:tabs>
        <w:spacing w:after="0"/>
        <w:ind w:left="0" w:firstLine="851"/>
        <w:rPr>
          <w:rFonts w:ascii="Verdana" w:hAnsi="Verdana"/>
          <w:sz w:val="24"/>
          <w:szCs w:val="24"/>
          <w:lang w:val="lt-LT"/>
        </w:rPr>
      </w:pPr>
      <w:bookmarkStart w:id="50" w:name="part_1f09e722ecfa48c38a6c4e4b6c53d4b9"/>
      <w:bookmarkEnd w:id="50"/>
      <w:r w:rsidRPr="00F501B8">
        <w:rPr>
          <w:rFonts w:ascii="Verdana" w:hAnsi="Verdana"/>
          <w:sz w:val="24"/>
          <w:szCs w:val="24"/>
          <w:lang w:val="lt-LT"/>
        </w:rPr>
        <w:t>tais atvejais, kai pirkime taikomas fiksuotos kainos kainodaros metodas, galutinė pasiūlymo kaina be PVM negali būti keičiama</w:t>
      </w:r>
      <w:r w:rsidR="00BE3407" w:rsidRPr="00F501B8">
        <w:rPr>
          <w:rFonts w:ascii="Verdana" w:hAnsi="Verdana"/>
          <w:sz w:val="24"/>
          <w:szCs w:val="24"/>
          <w:lang w:val="lt-LT"/>
        </w:rPr>
        <w:t>.</w:t>
      </w:r>
    </w:p>
    <w:p w14:paraId="118CDD45" w14:textId="77777777" w:rsidR="00BB7244" w:rsidRPr="00F501B8" w:rsidRDefault="00BB7244" w:rsidP="00123AE8">
      <w:pPr>
        <w:pStyle w:val="Body2"/>
        <w:numPr>
          <w:ilvl w:val="1"/>
          <w:numId w:val="23"/>
        </w:numPr>
        <w:tabs>
          <w:tab w:val="left" w:pos="1560"/>
          <w:tab w:val="left" w:pos="1843"/>
        </w:tabs>
        <w:spacing w:after="0"/>
        <w:ind w:left="0" w:firstLine="851"/>
        <w:rPr>
          <w:rFonts w:ascii="Verdana" w:hAnsi="Verdana"/>
          <w:sz w:val="24"/>
          <w:szCs w:val="24"/>
          <w:lang w:val="lt-LT"/>
        </w:rPr>
      </w:pPr>
      <w:bookmarkStart w:id="51" w:name="part_5e4662bf894247d7955359aeeebb2de0"/>
      <w:bookmarkStart w:id="52" w:name="part_848175399f954ad4a8e8ba0e0cc2a549"/>
      <w:bookmarkEnd w:id="51"/>
      <w:bookmarkEnd w:id="52"/>
      <w:r w:rsidRPr="00F501B8">
        <w:rPr>
          <w:rFonts w:ascii="Verdana" w:hAnsi="Verdana"/>
          <w:sz w:val="24"/>
          <w:szCs w:val="24"/>
          <w:lang w:val="lt-LT"/>
        </w:rPr>
        <w:t>kai pasiūlymo trūkumas susijęs su PVM apskaičiavimu, jo ištaisymas gali būti atliekamas, kadangi tai yra objektyvus duomuo, kurio dydis nepriklauso nuo tiekėjo, tačiau, atsižvelgiant į pirkime taikomą kainodaros metodą, negali būti pakeičiama galutinė pasiūlymo kaina be PVM/ pasiūlytas įkainis be PVM.</w:t>
      </w:r>
    </w:p>
    <w:p w14:paraId="641167FF" w14:textId="77777777" w:rsidR="00BB7244" w:rsidRPr="00F501B8" w:rsidRDefault="00BB7244" w:rsidP="00123AE8">
      <w:pPr>
        <w:pStyle w:val="Body2"/>
        <w:numPr>
          <w:ilvl w:val="1"/>
          <w:numId w:val="23"/>
        </w:numPr>
        <w:tabs>
          <w:tab w:val="left" w:pos="1560"/>
          <w:tab w:val="left" w:pos="1843"/>
        </w:tabs>
        <w:spacing w:after="0"/>
        <w:ind w:left="0" w:firstLine="851"/>
        <w:rPr>
          <w:rFonts w:ascii="Verdana" w:hAnsi="Verdana"/>
          <w:sz w:val="24"/>
          <w:szCs w:val="24"/>
          <w:lang w:val="lt-LT"/>
        </w:rPr>
      </w:pPr>
      <w:bookmarkStart w:id="53" w:name="part_0ca8c36c18d547fb837a3dd5628590c8"/>
      <w:bookmarkStart w:id="54" w:name="part_d1c8889ab0e2481d900fe38650410739"/>
      <w:bookmarkEnd w:id="53"/>
      <w:bookmarkEnd w:id="54"/>
      <w:r w:rsidRPr="00F501B8">
        <w:rPr>
          <w:rFonts w:ascii="Verdana" w:hAnsi="Verdana"/>
          <w:sz w:val="24"/>
          <w:szCs w:val="24"/>
          <w:lang w:val="lt-LT"/>
        </w:rPr>
        <w:t>Tiekėjas, teikdamas atsakymą į prašymą patikslinti, papildyti ar paaiškinti pasiūlymą, turi:</w:t>
      </w:r>
    </w:p>
    <w:p w14:paraId="0ACF89DE" w14:textId="77777777" w:rsidR="00BB7244" w:rsidRPr="00F501B8" w:rsidRDefault="00BB7244" w:rsidP="00123AE8">
      <w:pPr>
        <w:pStyle w:val="Body2"/>
        <w:numPr>
          <w:ilvl w:val="2"/>
          <w:numId w:val="23"/>
        </w:numPr>
        <w:tabs>
          <w:tab w:val="left" w:pos="1560"/>
          <w:tab w:val="left" w:pos="1701"/>
          <w:tab w:val="left" w:pos="1843"/>
        </w:tabs>
        <w:spacing w:after="0"/>
        <w:ind w:left="0" w:firstLine="851"/>
        <w:rPr>
          <w:rFonts w:ascii="Verdana" w:hAnsi="Verdana"/>
          <w:sz w:val="24"/>
          <w:szCs w:val="24"/>
          <w:lang w:val="lt-LT"/>
        </w:rPr>
      </w:pPr>
      <w:bookmarkStart w:id="55" w:name="part_38db05621d2c4a008678868a5d8616ab"/>
      <w:bookmarkEnd w:id="55"/>
      <w:r w:rsidRPr="00F501B8">
        <w:rPr>
          <w:rFonts w:ascii="Verdana" w:hAnsi="Verdana"/>
          <w:sz w:val="24"/>
          <w:szCs w:val="24"/>
          <w:lang w:val="lt-LT"/>
        </w:rPr>
        <w:t>įvertinti pasiūlymo turinio nustatytas patikslinimo, paaiškinimo ar papildymo ribas. Atsakydamas į Perkančiosios organizacijos prašymą, tiekėjas turi išnagrinėti pirkimo dokumentų/prašymo reikalavimus ir įvertinti, kokių duomenų prašoma, ir ar tiekėjo teikiami duomenys tiek turiniu, tiek apimtimi atitinka tai, kas nurodyta pirkimo dokumentuose/prašyme</w:t>
      </w:r>
      <w:r w:rsidRPr="00F501B8">
        <w:rPr>
          <w:rFonts w:ascii="Verdana" w:hAnsi="Verdana"/>
          <w:i/>
          <w:iCs/>
          <w:sz w:val="24"/>
          <w:szCs w:val="24"/>
          <w:lang w:val="lt-LT"/>
        </w:rPr>
        <w:t>;</w:t>
      </w:r>
    </w:p>
    <w:p w14:paraId="56E8B029" w14:textId="77777777" w:rsidR="00BB7244" w:rsidRPr="00F501B8" w:rsidRDefault="00BB7244" w:rsidP="00123AE8">
      <w:pPr>
        <w:pStyle w:val="Body2"/>
        <w:numPr>
          <w:ilvl w:val="2"/>
          <w:numId w:val="23"/>
        </w:numPr>
        <w:tabs>
          <w:tab w:val="left" w:pos="1560"/>
          <w:tab w:val="left" w:pos="1701"/>
          <w:tab w:val="left" w:pos="1843"/>
        </w:tabs>
        <w:spacing w:after="0"/>
        <w:ind w:left="0" w:firstLine="851"/>
        <w:rPr>
          <w:rFonts w:ascii="Verdana" w:hAnsi="Verdana"/>
          <w:sz w:val="24"/>
          <w:szCs w:val="24"/>
          <w:lang w:val="lt-LT"/>
        </w:rPr>
      </w:pPr>
      <w:bookmarkStart w:id="56" w:name="part_8e4ab1173f094679814c2f491254eeb3"/>
      <w:bookmarkEnd w:id="56"/>
      <w:r w:rsidRPr="00F501B8">
        <w:rPr>
          <w:rFonts w:ascii="Verdana" w:hAnsi="Verdana"/>
          <w:sz w:val="24"/>
          <w:szCs w:val="24"/>
          <w:lang w:val="lt-LT"/>
        </w:rPr>
        <w:t>teise patikslinti, paaiškinti ar papildyti pasiūlymą naudotis sąžiningai. Atsakant į Perkančiosios organizacijos prašymą, tuo pačiu (vienu) atsakymu negali būti teikiamas pats patikslinimas, paaiškinimas ar papildymas ir jį pakartotinai patikslinantys, paaiškinantys ar papildantys nauji duomenys, kurie nebuvo nurodyti pasiūlyme.</w:t>
      </w:r>
    </w:p>
    <w:p w14:paraId="37BAFCAC" w14:textId="77777777" w:rsidR="00BB7244" w:rsidRPr="00F501B8" w:rsidRDefault="00BB7244" w:rsidP="00123AE8">
      <w:pPr>
        <w:pStyle w:val="Body2"/>
        <w:numPr>
          <w:ilvl w:val="1"/>
          <w:numId w:val="23"/>
        </w:numPr>
        <w:tabs>
          <w:tab w:val="left" w:pos="1560"/>
          <w:tab w:val="left" w:pos="1701"/>
          <w:tab w:val="left" w:pos="1843"/>
        </w:tabs>
        <w:spacing w:after="0"/>
        <w:ind w:left="0" w:firstLine="851"/>
        <w:rPr>
          <w:rFonts w:ascii="Verdana" w:hAnsi="Verdana"/>
          <w:sz w:val="24"/>
          <w:szCs w:val="24"/>
          <w:lang w:val="lt-LT"/>
        </w:rPr>
      </w:pPr>
      <w:bookmarkStart w:id="57" w:name="part_cb2ddccd64014b948f2104d59206f7b9"/>
      <w:bookmarkEnd w:id="57"/>
      <w:r w:rsidRPr="00F501B8">
        <w:rPr>
          <w:rFonts w:ascii="Verdana" w:hAnsi="Verdana"/>
          <w:sz w:val="24"/>
          <w:szCs w:val="24"/>
          <w:lang w:val="lt-LT"/>
        </w:rPr>
        <w:t>Pasiūlymo patikslinimas, papildymas ar paaiškinimas dėl to paties klausimo atliekamas vieną kartą. Nelaikoma, kad pasiūlymas patikslinimas, papildomas ar paaiškinamas daugiau kaip vieną kartą, jei:</w:t>
      </w:r>
    </w:p>
    <w:p w14:paraId="1B7C1BEB" w14:textId="77777777" w:rsidR="00BB7244" w:rsidRPr="00F501B8" w:rsidRDefault="00BB7244" w:rsidP="00123AE8">
      <w:pPr>
        <w:pStyle w:val="Body2"/>
        <w:numPr>
          <w:ilvl w:val="2"/>
          <w:numId w:val="23"/>
        </w:numPr>
        <w:tabs>
          <w:tab w:val="left" w:pos="1418"/>
          <w:tab w:val="left" w:pos="1560"/>
          <w:tab w:val="left" w:pos="1701"/>
          <w:tab w:val="left" w:pos="1843"/>
        </w:tabs>
        <w:spacing w:after="0"/>
        <w:ind w:left="0" w:firstLine="851"/>
        <w:rPr>
          <w:rFonts w:ascii="Verdana" w:hAnsi="Verdana"/>
          <w:sz w:val="24"/>
          <w:szCs w:val="24"/>
          <w:lang w:val="lt-LT"/>
        </w:rPr>
      </w:pPr>
      <w:bookmarkStart w:id="58" w:name="part_f7ffdb41e2f14b23ac5fa69b79664c6f"/>
      <w:bookmarkEnd w:id="58"/>
      <w:r w:rsidRPr="00F501B8">
        <w:rPr>
          <w:rFonts w:ascii="Verdana" w:hAnsi="Verdana"/>
          <w:sz w:val="24"/>
          <w:szCs w:val="24"/>
          <w:lang w:val="lt-LT"/>
        </w:rPr>
        <w:t>Perkančiajai organizacijai kyla poreikis kreiptis dėl pasiūlymo patikslinimo, papildymo ar paaiškinimo dėl kitų klausimų, nei tie, dėl kurių kreiptasi pirmąjį kartą, ar</w:t>
      </w:r>
    </w:p>
    <w:p w14:paraId="0347BA27" w14:textId="77777777" w:rsidR="00BB7244" w:rsidRPr="00F501B8" w:rsidRDefault="00BB7244" w:rsidP="00123AE8">
      <w:pPr>
        <w:pStyle w:val="Body2"/>
        <w:numPr>
          <w:ilvl w:val="2"/>
          <w:numId w:val="23"/>
        </w:numPr>
        <w:tabs>
          <w:tab w:val="left" w:pos="1418"/>
          <w:tab w:val="left" w:pos="1560"/>
          <w:tab w:val="left" w:pos="1701"/>
          <w:tab w:val="left" w:pos="1843"/>
        </w:tabs>
        <w:spacing w:after="0"/>
        <w:ind w:left="0" w:firstLine="851"/>
        <w:rPr>
          <w:rFonts w:ascii="Verdana" w:hAnsi="Verdana"/>
          <w:sz w:val="24"/>
          <w:szCs w:val="24"/>
          <w:lang w:val="lt-LT"/>
        </w:rPr>
      </w:pPr>
      <w:bookmarkStart w:id="59" w:name="part_5d046444bb5e436fb2a662cb00e9ade7"/>
      <w:bookmarkEnd w:id="59"/>
      <w:r w:rsidRPr="00F501B8">
        <w:rPr>
          <w:rFonts w:ascii="Verdana" w:hAnsi="Verdana"/>
          <w:sz w:val="24"/>
          <w:szCs w:val="24"/>
          <w:lang w:val="lt-LT"/>
        </w:rPr>
        <w:lastRenderedPageBreak/>
        <w:t>Perkančiajai organizacijai, išnagrinėjus tiekėjo pateiktą atsakymą į prašymą dėl pasiūlymo patikslinimo, papildymo ar paaiškinimo, kyla poreikis kreiptis dėl tiekėjo pateiktos informacijos patikslinimo, papildymo ar paaiškinimo.</w:t>
      </w:r>
    </w:p>
    <w:bookmarkEnd w:id="47"/>
    <w:p w14:paraId="71BD0AFC" w14:textId="77777777" w:rsidR="00BB7244" w:rsidRPr="00F501B8" w:rsidRDefault="00BB7244" w:rsidP="00123AE8">
      <w:pPr>
        <w:pStyle w:val="Body2"/>
        <w:numPr>
          <w:ilvl w:val="1"/>
          <w:numId w:val="23"/>
        </w:numPr>
        <w:tabs>
          <w:tab w:val="left" w:pos="1134"/>
          <w:tab w:val="left" w:pos="1418"/>
          <w:tab w:val="left" w:pos="1560"/>
        </w:tabs>
        <w:spacing w:after="0"/>
        <w:ind w:left="0" w:firstLine="851"/>
        <w:rPr>
          <w:rFonts w:ascii="Verdana" w:hAnsi="Verdana"/>
          <w:sz w:val="24"/>
          <w:szCs w:val="24"/>
          <w:lang w:val="lt-LT"/>
        </w:rPr>
      </w:pPr>
      <w:r w:rsidRPr="00F501B8">
        <w:rPr>
          <w:rFonts w:ascii="Verdana" w:hAnsi="Verdana"/>
          <w:sz w:val="24"/>
          <w:szCs w:val="24"/>
          <w:lang w:val="lt-LT"/>
        </w:rPr>
        <w:t>Jeigu tiekėjas savo pasiūlyme pateikia reikalaujamų dokumentų tinkamai patvirtintas kopijas, Perkančioji organizacija turi teisę prašyti tiekėjo, kad jis Komisijai parodytų atitinkamų dokumentų originalus.</w:t>
      </w:r>
    </w:p>
    <w:p w14:paraId="7C5B54D0" w14:textId="77777777" w:rsidR="00BB7244" w:rsidRPr="00F501B8" w:rsidRDefault="00BB7244" w:rsidP="00123AE8">
      <w:pPr>
        <w:pStyle w:val="Body2"/>
        <w:numPr>
          <w:ilvl w:val="1"/>
          <w:numId w:val="23"/>
        </w:numPr>
        <w:tabs>
          <w:tab w:val="left" w:pos="1134"/>
          <w:tab w:val="left" w:pos="1418"/>
          <w:tab w:val="left" w:pos="1560"/>
        </w:tabs>
        <w:spacing w:after="0"/>
        <w:ind w:left="0" w:firstLine="851"/>
        <w:rPr>
          <w:rFonts w:ascii="Verdana" w:hAnsi="Verdana"/>
          <w:sz w:val="24"/>
          <w:szCs w:val="24"/>
          <w:lang w:val="lt-LT"/>
        </w:rPr>
      </w:pPr>
      <w:r w:rsidRPr="00F501B8">
        <w:rPr>
          <w:rFonts w:ascii="Verdana" w:hAnsi="Verdana"/>
          <w:sz w:val="24"/>
          <w:szCs w:val="24"/>
          <w:lang w:val="lt-LT"/>
        </w:rPr>
        <w:t>Perkančioji organizacija reikalauja, kad ekonomiškai naudingiausią pasiūlymą pateikęs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56D1BCA7" w14:textId="77777777" w:rsidR="00BB7244" w:rsidRPr="00F501B8" w:rsidRDefault="00BB7244" w:rsidP="00123AE8">
      <w:pPr>
        <w:pStyle w:val="Body2"/>
        <w:numPr>
          <w:ilvl w:val="1"/>
          <w:numId w:val="23"/>
        </w:numPr>
        <w:tabs>
          <w:tab w:val="left" w:pos="1418"/>
          <w:tab w:val="left" w:pos="1560"/>
          <w:tab w:val="left" w:pos="1701"/>
        </w:tabs>
        <w:spacing w:after="0"/>
        <w:ind w:left="0" w:firstLine="851"/>
        <w:rPr>
          <w:rFonts w:ascii="Verdana" w:hAnsi="Verdana"/>
          <w:sz w:val="24"/>
          <w:szCs w:val="24"/>
          <w:lang w:val="lt-LT"/>
        </w:rPr>
      </w:pPr>
      <w:r w:rsidRPr="00F501B8">
        <w:rPr>
          <w:rFonts w:ascii="Verdana" w:hAnsi="Verdana"/>
          <w:sz w:val="24"/>
          <w:szCs w:val="24"/>
          <w:lang w:val="lt-LT"/>
        </w:rPr>
        <w:t>Perkančioji organizacija gali nevertinti viso tiekėjo pasiūlymo, jeigu patikrinusi jo dalį nustato, kad, vadovaujantis VPĮ reikalavimais, pasiūlymas turi būti atmestas.</w:t>
      </w:r>
    </w:p>
    <w:p w14:paraId="68AD86EE" w14:textId="77777777" w:rsidR="00B842BC" w:rsidRPr="00F501B8" w:rsidRDefault="00B842BC" w:rsidP="00123AE8">
      <w:pPr>
        <w:pStyle w:val="Body2"/>
        <w:tabs>
          <w:tab w:val="left" w:pos="1260"/>
        </w:tabs>
        <w:spacing w:after="0"/>
        <w:rPr>
          <w:rFonts w:ascii="Verdana" w:hAnsi="Verdana" w:cs="Times New Roman"/>
          <w:sz w:val="24"/>
          <w:szCs w:val="24"/>
          <w:lang w:val="lt-LT"/>
        </w:rPr>
      </w:pPr>
    </w:p>
    <w:p w14:paraId="641E4C39" w14:textId="0800BC87" w:rsidR="00B842BC" w:rsidRPr="00F501B8" w:rsidRDefault="00B51E36" w:rsidP="00123AE8">
      <w:pPr>
        <w:pStyle w:val="Antrat"/>
        <w:numPr>
          <w:ilvl w:val="0"/>
          <w:numId w:val="13"/>
        </w:numPr>
        <w:jc w:val="center"/>
        <w:rPr>
          <w:rFonts w:ascii="Verdana" w:hAnsi="Verdana" w:cs="Times New Roman"/>
          <w:color w:val="auto"/>
          <w:sz w:val="24"/>
          <w:szCs w:val="24"/>
          <w:lang w:val="lt-LT"/>
        </w:rPr>
      </w:pPr>
      <w:bookmarkStart w:id="60" w:name="_Toc488998678"/>
      <w:bookmarkStart w:id="61" w:name="_Toc513084"/>
      <w:bookmarkStart w:id="62" w:name="_Toc132197473"/>
      <w:bookmarkEnd w:id="60"/>
      <w:r w:rsidRPr="00F501B8">
        <w:rPr>
          <w:rFonts w:ascii="Verdana" w:hAnsi="Verdana" w:cs="Times New Roman"/>
          <w:color w:val="auto"/>
          <w:sz w:val="24"/>
          <w:szCs w:val="24"/>
          <w:lang w:val="lt-LT"/>
        </w:rPr>
        <w:t>p</w:t>
      </w:r>
      <w:r w:rsidR="00B842BC" w:rsidRPr="00F501B8">
        <w:rPr>
          <w:rFonts w:ascii="Verdana" w:hAnsi="Verdana" w:cs="Times New Roman"/>
          <w:color w:val="auto"/>
          <w:sz w:val="24"/>
          <w:szCs w:val="24"/>
          <w:lang w:val="lt-LT"/>
        </w:rPr>
        <w:t>ASIŪLYMŲ ATMETIMO PRIEŽASTYS</w:t>
      </w:r>
      <w:bookmarkEnd w:id="61"/>
      <w:bookmarkEnd w:id="62"/>
    </w:p>
    <w:p w14:paraId="795F18E5" w14:textId="77777777" w:rsidR="00B842BC" w:rsidRPr="00F501B8" w:rsidRDefault="00B842BC" w:rsidP="00123AE8">
      <w:pPr>
        <w:pStyle w:val="Body2"/>
        <w:spacing w:after="0"/>
        <w:rPr>
          <w:rFonts w:ascii="Verdana" w:hAnsi="Verdana" w:cs="Times New Roman"/>
          <w:color w:val="00000A"/>
          <w:sz w:val="24"/>
          <w:szCs w:val="24"/>
          <w:lang w:val="lt-LT"/>
        </w:rPr>
      </w:pPr>
    </w:p>
    <w:p w14:paraId="504B0280" w14:textId="49AEB078" w:rsidR="00B842BC" w:rsidRPr="00F501B8" w:rsidRDefault="00094010" w:rsidP="00123AE8">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F501B8">
        <w:rPr>
          <w:rFonts w:ascii="Verdana" w:hAnsi="Verdana" w:cs="Times New Roman"/>
          <w:color w:val="00000A"/>
          <w:sz w:val="24"/>
          <w:szCs w:val="24"/>
          <w:lang w:val="lt-LT"/>
        </w:rPr>
        <w:t xml:space="preserve">11.1. </w:t>
      </w:r>
      <w:r w:rsidR="00B842BC" w:rsidRPr="00F501B8">
        <w:rPr>
          <w:rFonts w:ascii="Verdana" w:hAnsi="Verdana" w:cs="Times New Roman"/>
          <w:color w:val="00000A"/>
          <w:sz w:val="24"/>
          <w:szCs w:val="24"/>
          <w:lang w:val="lt-LT"/>
        </w:rPr>
        <w:t>Pirkimo Komisija atmeta pasiūlymą, jeigu:</w:t>
      </w:r>
    </w:p>
    <w:p w14:paraId="68ABC556" w14:textId="4DB4C91B" w:rsidR="00B842BC" w:rsidRPr="00F501B8" w:rsidRDefault="00094010" w:rsidP="00123AE8">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F501B8">
        <w:rPr>
          <w:rFonts w:ascii="Verdana" w:hAnsi="Verdana" w:cs="Times New Roman"/>
          <w:color w:val="00000A"/>
          <w:sz w:val="24"/>
          <w:szCs w:val="24"/>
          <w:lang w:val="lt-LT"/>
        </w:rPr>
        <w:t xml:space="preserve">11.1.1. </w:t>
      </w:r>
      <w:r w:rsidR="00B842BC" w:rsidRPr="00F501B8">
        <w:rPr>
          <w:rFonts w:ascii="Verdana" w:hAnsi="Verdana" w:cs="Times New Roman"/>
          <w:color w:val="00000A"/>
          <w:sz w:val="24"/>
          <w:szCs w:val="24"/>
          <w:lang w:val="lt-LT"/>
        </w:rPr>
        <w:t>tiekėjas pasiūlymą ar jo dalį pateikė ne CVP IS priemonėmis;</w:t>
      </w:r>
    </w:p>
    <w:p w14:paraId="20BE501B" w14:textId="2B93DEA9" w:rsidR="00B842BC" w:rsidRPr="00F501B8" w:rsidRDefault="00094010" w:rsidP="00123AE8">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F501B8">
        <w:rPr>
          <w:rFonts w:ascii="Verdana" w:hAnsi="Verdana" w:cs="Times New Roman"/>
          <w:color w:val="00000A"/>
          <w:sz w:val="24"/>
          <w:szCs w:val="24"/>
          <w:lang w:val="lt-LT"/>
        </w:rPr>
        <w:t xml:space="preserve">11.1.2. </w:t>
      </w:r>
      <w:r w:rsidR="00B842BC" w:rsidRPr="00F501B8">
        <w:rPr>
          <w:rFonts w:ascii="Verdana" w:hAnsi="Verdana" w:cs="Times New Roman"/>
          <w:color w:val="00000A"/>
          <w:sz w:val="24"/>
          <w:szCs w:val="24"/>
          <w:lang w:val="lt-LT"/>
        </w:rPr>
        <w:t>pasiūlymas neatitinka pirkimo dokumentuose nustatytų reikalavimų;</w:t>
      </w:r>
      <w:bookmarkStart w:id="63" w:name="_Ref74228308"/>
    </w:p>
    <w:p w14:paraId="37149E3C" w14:textId="77777777" w:rsidR="00886240" w:rsidRPr="00F501B8" w:rsidRDefault="00094010" w:rsidP="00123AE8">
      <w:pPr>
        <w:pStyle w:val="Body2"/>
        <w:tabs>
          <w:tab w:val="left" w:pos="426"/>
          <w:tab w:val="left" w:pos="567"/>
          <w:tab w:val="left" w:pos="1276"/>
          <w:tab w:val="left" w:pos="1560"/>
        </w:tabs>
        <w:spacing w:after="0"/>
        <w:ind w:firstLine="709"/>
        <w:rPr>
          <w:rFonts w:ascii="Verdana" w:hAnsi="Verdana" w:cs="Times New Roman"/>
          <w:color w:val="00000A"/>
          <w:sz w:val="24"/>
          <w:szCs w:val="24"/>
          <w:lang w:val="lt-LT"/>
        </w:rPr>
      </w:pPr>
      <w:r w:rsidRPr="00F501B8">
        <w:rPr>
          <w:rFonts w:ascii="Verdana" w:hAnsi="Verdana" w:cs="Times New Roman"/>
          <w:color w:val="00000A"/>
          <w:sz w:val="24"/>
          <w:szCs w:val="24"/>
          <w:lang w:val="lt-LT"/>
        </w:rPr>
        <w:t xml:space="preserve">11.1.3. </w:t>
      </w:r>
      <w:r w:rsidR="00B842BC" w:rsidRPr="00F501B8">
        <w:rPr>
          <w:rFonts w:ascii="Verdana" w:hAnsi="Verdana" w:cs="Times New Roman"/>
          <w:color w:val="00000A"/>
          <w:sz w:val="24"/>
          <w:szCs w:val="24"/>
          <w:lang w:val="lt-LT"/>
        </w:rPr>
        <w:t>dalyvio buvo pasiūlyta per didelė (</w:t>
      </w:r>
      <w:r w:rsidR="0095588C" w:rsidRPr="00F501B8">
        <w:rPr>
          <w:rFonts w:ascii="Verdana" w:hAnsi="Verdana" w:cs="Times New Roman"/>
          <w:color w:val="00000A"/>
          <w:sz w:val="24"/>
          <w:szCs w:val="24"/>
          <w:lang w:val="lt-LT"/>
        </w:rPr>
        <w:t>p</w:t>
      </w:r>
      <w:r w:rsidR="00B842BC" w:rsidRPr="00F501B8">
        <w:rPr>
          <w:rFonts w:ascii="Verdana" w:hAnsi="Verdana" w:cs="Times New Roman"/>
          <w:color w:val="00000A"/>
          <w:sz w:val="24"/>
          <w:szCs w:val="24"/>
          <w:lang w:val="lt-LT"/>
        </w:rPr>
        <w:t xml:space="preserve">irkimo sąlygų </w:t>
      </w:r>
      <w:r w:rsidR="00731780" w:rsidRPr="00F501B8">
        <w:rPr>
          <w:rFonts w:ascii="Verdana" w:hAnsi="Verdana" w:cs="Times New Roman"/>
          <w:color w:val="00000A"/>
          <w:sz w:val="24"/>
          <w:szCs w:val="24"/>
          <w:lang w:val="lt-LT"/>
        </w:rPr>
        <w:t>5</w:t>
      </w:r>
      <w:r w:rsidR="00432505" w:rsidRPr="00F501B8">
        <w:rPr>
          <w:rFonts w:ascii="Verdana" w:hAnsi="Verdana" w:cs="Times New Roman"/>
          <w:color w:val="00000A"/>
          <w:sz w:val="24"/>
          <w:szCs w:val="24"/>
          <w:lang w:val="lt-LT"/>
        </w:rPr>
        <w:t>.3.</w:t>
      </w:r>
      <w:r w:rsidR="00321636" w:rsidRPr="00F501B8">
        <w:rPr>
          <w:rFonts w:ascii="Verdana" w:hAnsi="Verdana" w:cs="Times New Roman"/>
          <w:color w:val="00000A"/>
          <w:sz w:val="24"/>
          <w:szCs w:val="24"/>
          <w:lang w:val="lt-LT"/>
        </w:rPr>
        <w:t xml:space="preserve"> </w:t>
      </w:r>
      <w:r w:rsidR="00B842BC" w:rsidRPr="00F501B8">
        <w:rPr>
          <w:rFonts w:ascii="Verdana" w:hAnsi="Verdana" w:cs="Times New Roman"/>
          <w:color w:val="00000A"/>
          <w:sz w:val="24"/>
          <w:szCs w:val="24"/>
          <w:lang w:val="lt-LT"/>
        </w:rPr>
        <w:t xml:space="preserve">punktas), </w:t>
      </w:r>
      <w:r w:rsidR="00B842BC" w:rsidRPr="00F501B8">
        <w:rPr>
          <w:rFonts w:ascii="Verdana" w:hAnsi="Verdana" w:cs="Times New Roman"/>
          <w:sz w:val="24"/>
          <w:szCs w:val="24"/>
          <w:lang w:val="lt-LT"/>
        </w:rPr>
        <w:t xml:space="preserve">Perkančiajai organizacijai </w:t>
      </w:r>
      <w:r w:rsidR="00B842BC" w:rsidRPr="00F501B8">
        <w:rPr>
          <w:rFonts w:ascii="Verdana" w:hAnsi="Verdana" w:cs="Times New Roman"/>
          <w:color w:val="00000A"/>
          <w:sz w:val="24"/>
          <w:szCs w:val="24"/>
          <w:lang w:val="lt-LT"/>
        </w:rPr>
        <w:t>nepriimtina kaina;</w:t>
      </w:r>
      <w:bookmarkEnd w:id="63"/>
    </w:p>
    <w:p w14:paraId="56FD8769" w14:textId="750A0D53" w:rsidR="00B842BC" w:rsidRPr="00F501B8" w:rsidRDefault="00094010" w:rsidP="00123AE8">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F501B8">
        <w:rPr>
          <w:rFonts w:ascii="Verdana" w:hAnsi="Verdana" w:cs="Times New Roman"/>
          <w:color w:val="00000A"/>
          <w:sz w:val="24"/>
          <w:szCs w:val="24"/>
          <w:lang w:val="lt-LT"/>
        </w:rPr>
        <w:t>11.1.</w:t>
      </w:r>
      <w:r w:rsidR="0041647E" w:rsidRPr="00F501B8">
        <w:rPr>
          <w:rFonts w:ascii="Verdana" w:hAnsi="Verdana" w:cs="Times New Roman"/>
          <w:color w:val="00000A"/>
          <w:sz w:val="24"/>
          <w:szCs w:val="24"/>
          <w:lang w:val="lt-LT"/>
        </w:rPr>
        <w:t>4</w:t>
      </w:r>
      <w:r w:rsidRPr="00F501B8">
        <w:rPr>
          <w:rFonts w:ascii="Verdana" w:hAnsi="Verdana" w:cs="Times New Roman"/>
          <w:color w:val="00000A"/>
          <w:sz w:val="24"/>
          <w:szCs w:val="24"/>
          <w:lang w:val="lt-LT"/>
        </w:rPr>
        <w:t xml:space="preserve">. </w:t>
      </w:r>
      <w:r w:rsidR="00B842BC" w:rsidRPr="00F501B8">
        <w:rPr>
          <w:rFonts w:ascii="Verdana" w:hAnsi="Verdana" w:cs="Times New Roman"/>
          <w:color w:val="00000A"/>
          <w:sz w:val="24"/>
          <w:szCs w:val="24"/>
          <w:lang w:val="lt-LT"/>
        </w:rPr>
        <w:t xml:space="preserve">dalyvis per </w:t>
      </w:r>
      <w:r w:rsidR="00B842BC" w:rsidRPr="00F501B8">
        <w:rPr>
          <w:rFonts w:ascii="Verdana" w:hAnsi="Verdana" w:cs="Times New Roman"/>
          <w:sz w:val="24"/>
          <w:szCs w:val="24"/>
          <w:lang w:val="lt-LT"/>
        </w:rPr>
        <w:t xml:space="preserve">Perkančiosios organizacijos </w:t>
      </w:r>
      <w:r w:rsidR="00B842BC" w:rsidRPr="00F501B8">
        <w:rPr>
          <w:rFonts w:ascii="Verdana" w:hAnsi="Verdana" w:cs="Times New Roman"/>
          <w:color w:val="00000A"/>
          <w:sz w:val="24"/>
          <w:szCs w:val="24"/>
          <w:lang w:val="lt-LT"/>
        </w:rPr>
        <w:t>nurodytą terminą neištaiso aritmetinių klaidų ir (ar) nepaaiškina pasiūlymo. Šiuo atveju jo pasiūlymas atmetamas kaip neatitinkantis pirkimo dokumentuose nustatytų reikalavimų;</w:t>
      </w:r>
    </w:p>
    <w:p w14:paraId="3030E26F" w14:textId="3ECFD143" w:rsidR="00704526" w:rsidRPr="00F501B8" w:rsidRDefault="00094010" w:rsidP="00123AE8">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F501B8">
        <w:rPr>
          <w:rFonts w:ascii="Verdana" w:hAnsi="Verdana" w:cs="Times New Roman"/>
          <w:color w:val="00000A"/>
          <w:sz w:val="24"/>
          <w:szCs w:val="24"/>
          <w:lang w:val="lt-LT"/>
        </w:rPr>
        <w:t>11.1.</w:t>
      </w:r>
      <w:r w:rsidR="0041647E" w:rsidRPr="00F501B8">
        <w:rPr>
          <w:rFonts w:ascii="Verdana" w:hAnsi="Verdana" w:cs="Times New Roman"/>
          <w:color w:val="00000A"/>
          <w:sz w:val="24"/>
          <w:szCs w:val="24"/>
          <w:lang w:val="lt-LT"/>
        </w:rPr>
        <w:t>5</w:t>
      </w:r>
      <w:r w:rsidRPr="00F501B8">
        <w:rPr>
          <w:rFonts w:ascii="Verdana" w:hAnsi="Verdana" w:cs="Times New Roman"/>
          <w:color w:val="00000A"/>
          <w:sz w:val="24"/>
          <w:szCs w:val="24"/>
          <w:lang w:val="lt-LT"/>
        </w:rPr>
        <w:t xml:space="preserve">. </w:t>
      </w:r>
      <w:r w:rsidR="00704526" w:rsidRPr="00F501B8">
        <w:rPr>
          <w:rFonts w:ascii="Verdana" w:hAnsi="Verdana" w:cs="Times New Roman"/>
          <w:color w:val="00000A"/>
          <w:sz w:val="24"/>
          <w:szCs w:val="24"/>
          <w:lang w:val="lt-LT"/>
        </w:rPr>
        <w:t xml:space="preserve">pasiūlymą pateikęs tiekėjas turi būti pašalinamas iš pirkimo procedūros pagal </w:t>
      </w:r>
      <w:r w:rsidR="0095588C" w:rsidRPr="00F501B8">
        <w:rPr>
          <w:rFonts w:ascii="Verdana" w:hAnsi="Verdana" w:cs="Times New Roman"/>
          <w:color w:val="00000A"/>
          <w:sz w:val="24"/>
          <w:szCs w:val="24"/>
          <w:lang w:val="lt-LT"/>
        </w:rPr>
        <w:t>p</w:t>
      </w:r>
      <w:r w:rsidR="00704526" w:rsidRPr="00F501B8">
        <w:rPr>
          <w:rFonts w:ascii="Verdana" w:hAnsi="Verdana" w:cs="Times New Roman"/>
          <w:color w:val="00000A"/>
          <w:sz w:val="24"/>
          <w:szCs w:val="24"/>
          <w:lang w:val="lt-LT"/>
        </w:rPr>
        <w:t xml:space="preserve">irkimo sąlygų </w:t>
      </w:r>
      <w:r w:rsidR="0005133D" w:rsidRPr="00F501B8">
        <w:rPr>
          <w:rFonts w:ascii="Verdana" w:hAnsi="Verdana" w:cs="Times New Roman"/>
          <w:color w:val="00000A"/>
          <w:sz w:val="24"/>
          <w:szCs w:val="24"/>
          <w:lang w:val="lt-LT"/>
        </w:rPr>
        <w:t>3.4.</w:t>
      </w:r>
      <w:r w:rsidR="00704526" w:rsidRPr="00F501B8">
        <w:rPr>
          <w:rFonts w:ascii="Verdana" w:hAnsi="Verdana" w:cs="Times New Roman"/>
          <w:color w:val="00000A"/>
          <w:sz w:val="24"/>
          <w:szCs w:val="24"/>
          <w:lang w:val="lt-LT"/>
        </w:rPr>
        <w:t xml:space="preserve"> punktą arba Perkančiosios organizacijos prašymu nepateikė ar nepatikslino pateiktų netikslių ar neišsamių duomenų apie pašalinimo pagrindų nebuvimą CVP IS priemonėmis</w:t>
      </w:r>
      <w:r w:rsidR="00432505" w:rsidRPr="00F501B8">
        <w:rPr>
          <w:rFonts w:ascii="Verdana" w:hAnsi="Verdana" w:cs="Times New Roman"/>
          <w:color w:val="00000A"/>
          <w:sz w:val="24"/>
          <w:szCs w:val="24"/>
          <w:lang w:val="lt-LT"/>
        </w:rPr>
        <w:t xml:space="preserve"> </w:t>
      </w:r>
      <w:r w:rsidR="00432505" w:rsidRPr="00F501B8">
        <w:rPr>
          <w:rFonts w:ascii="Verdana" w:hAnsi="Verdana"/>
          <w:sz w:val="24"/>
          <w:szCs w:val="24"/>
          <w:lang w:val="lt-LT"/>
        </w:rPr>
        <w:t>(pažymų,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r w:rsidR="00704526" w:rsidRPr="00F501B8">
        <w:rPr>
          <w:rFonts w:ascii="Verdana" w:hAnsi="Verdana" w:cs="Times New Roman"/>
          <w:color w:val="00000A"/>
          <w:sz w:val="24"/>
          <w:szCs w:val="24"/>
          <w:lang w:val="lt-LT"/>
        </w:rPr>
        <w:t>;</w:t>
      </w:r>
    </w:p>
    <w:p w14:paraId="439AE1C6" w14:textId="062A7E16" w:rsidR="006E24F2" w:rsidRPr="00F501B8" w:rsidRDefault="00094010" w:rsidP="00123AE8">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F501B8">
        <w:rPr>
          <w:rFonts w:ascii="Verdana" w:hAnsi="Verdana" w:cs="Times New Roman"/>
          <w:sz w:val="24"/>
          <w:szCs w:val="24"/>
          <w:lang w:val="lt-LT"/>
        </w:rPr>
        <w:t>11.1.</w:t>
      </w:r>
      <w:r w:rsidR="0041647E" w:rsidRPr="00F501B8">
        <w:rPr>
          <w:rFonts w:ascii="Verdana" w:hAnsi="Verdana" w:cs="Times New Roman"/>
          <w:sz w:val="24"/>
          <w:szCs w:val="24"/>
          <w:lang w:val="lt-LT"/>
        </w:rPr>
        <w:t>6</w:t>
      </w:r>
      <w:r w:rsidRPr="00F501B8">
        <w:rPr>
          <w:rFonts w:ascii="Verdana" w:hAnsi="Verdana" w:cs="Times New Roman"/>
          <w:sz w:val="24"/>
          <w:szCs w:val="24"/>
          <w:lang w:val="lt-LT"/>
        </w:rPr>
        <w:t>.</w:t>
      </w:r>
      <w:r w:rsidR="006E24F2" w:rsidRPr="00F501B8">
        <w:rPr>
          <w:rFonts w:ascii="Verdana" w:hAnsi="Verdana" w:cs="Times New Roman"/>
          <w:sz w:val="24"/>
          <w:szCs w:val="24"/>
          <w:lang w:val="lt-LT"/>
        </w:rPr>
        <w:t xml:space="preserve"> </w:t>
      </w:r>
      <w:r w:rsidR="006E24F2" w:rsidRPr="00F501B8">
        <w:rPr>
          <w:rFonts w:ascii="Verdana" w:hAnsi="Verdana"/>
          <w:sz w:val="24"/>
          <w:szCs w:val="24"/>
          <w:lang w:val="lt-LT"/>
        </w:rPr>
        <w:t xml:space="preserve">pasiūlymą pateikęs tiekėjas neatitinka </w:t>
      </w:r>
      <w:r w:rsidR="0095588C" w:rsidRPr="00F501B8">
        <w:rPr>
          <w:rFonts w:ascii="Verdana" w:hAnsi="Verdana"/>
          <w:sz w:val="24"/>
          <w:szCs w:val="24"/>
          <w:lang w:val="lt-LT"/>
        </w:rPr>
        <w:t>p</w:t>
      </w:r>
      <w:r w:rsidR="006E24F2" w:rsidRPr="00F501B8">
        <w:rPr>
          <w:rFonts w:ascii="Verdana" w:hAnsi="Verdana"/>
          <w:sz w:val="24"/>
          <w:szCs w:val="24"/>
          <w:lang w:val="lt-LT"/>
        </w:rPr>
        <w:t xml:space="preserve">irkimo sąlygų </w:t>
      </w:r>
      <w:r w:rsidR="0005133D" w:rsidRPr="00F501B8">
        <w:rPr>
          <w:rFonts w:ascii="Verdana" w:hAnsi="Verdana"/>
          <w:sz w:val="24"/>
          <w:szCs w:val="24"/>
          <w:lang w:val="lt-LT"/>
        </w:rPr>
        <w:t>3.5.</w:t>
      </w:r>
      <w:r w:rsidR="006E24F2" w:rsidRPr="00F501B8">
        <w:rPr>
          <w:rFonts w:ascii="Verdana" w:hAnsi="Verdana"/>
          <w:sz w:val="24"/>
          <w:szCs w:val="24"/>
          <w:lang w:val="lt-LT"/>
        </w:rPr>
        <w:t xml:space="preserve"> punkte nustatytų minimalių kvalifikacijos reikalavimų arba Perkančiosios organizacijos prašymu nepateikė ar nepatikslino pateiktų netikslių ar neišsamių duomenų apie atitikimą CVP IS priemonėmis;</w:t>
      </w:r>
    </w:p>
    <w:p w14:paraId="5D75BD12" w14:textId="05C719D1" w:rsidR="00704526" w:rsidRPr="00F501B8" w:rsidRDefault="00094010" w:rsidP="00123AE8">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F501B8">
        <w:rPr>
          <w:rFonts w:ascii="Verdana" w:hAnsi="Verdana" w:cs="Times New Roman"/>
          <w:color w:val="00000A"/>
          <w:sz w:val="24"/>
          <w:szCs w:val="24"/>
          <w:lang w:val="lt-LT"/>
        </w:rPr>
        <w:t>11.1.</w:t>
      </w:r>
      <w:r w:rsidR="0041647E" w:rsidRPr="00F501B8">
        <w:rPr>
          <w:rFonts w:ascii="Verdana" w:hAnsi="Verdana" w:cs="Times New Roman"/>
          <w:color w:val="00000A"/>
          <w:sz w:val="24"/>
          <w:szCs w:val="24"/>
          <w:lang w:val="lt-LT"/>
        </w:rPr>
        <w:t>7</w:t>
      </w:r>
      <w:r w:rsidRPr="00F501B8">
        <w:rPr>
          <w:rFonts w:ascii="Verdana" w:hAnsi="Verdana" w:cs="Times New Roman"/>
          <w:color w:val="00000A"/>
          <w:sz w:val="24"/>
          <w:szCs w:val="24"/>
          <w:lang w:val="lt-LT"/>
        </w:rPr>
        <w:t xml:space="preserve">. </w:t>
      </w:r>
      <w:r w:rsidR="00704526" w:rsidRPr="00F501B8">
        <w:rPr>
          <w:rFonts w:ascii="Verdana" w:hAnsi="Verdana" w:cs="Times New Roman"/>
          <w:color w:val="00000A"/>
          <w:sz w:val="24"/>
          <w:szCs w:val="24"/>
          <w:lang w:val="lt-LT"/>
        </w:rPr>
        <w:t xml:space="preserve">pasiūlymą pateikęs tiekėjas neatitinka </w:t>
      </w:r>
      <w:r w:rsidR="0095588C" w:rsidRPr="00F501B8">
        <w:rPr>
          <w:rFonts w:ascii="Verdana" w:hAnsi="Verdana" w:cs="Times New Roman"/>
          <w:color w:val="00000A"/>
          <w:sz w:val="24"/>
          <w:szCs w:val="24"/>
          <w:lang w:val="lt-LT"/>
        </w:rPr>
        <w:t>p</w:t>
      </w:r>
      <w:r w:rsidR="00704526" w:rsidRPr="00F501B8">
        <w:rPr>
          <w:rFonts w:ascii="Verdana" w:hAnsi="Verdana" w:cs="Times New Roman"/>
          <w:color w:val="00000A"/>
          <w:sz w:val="24"/>
          <w:szCs w:val="24"/>
          <w:lang w:val="lt-LT"/>
        </w:rPr>
        <w:t xml:space="preserve">irkimo sąlygų </w:t>
      </w:r>
      <w:r w:rsidR="0005133D" w:rsidRPr="00F501B8">
        <w:rPr>
          <w:rFonts w:ascii="Verdana" w:hAnsi="Verdana" w:cs="Times New Roman"/>
          <w:color w:val="00000A"/>
          <w:sz w:val="24"/>
          <w:szCs w:val="24"/>
          <w:lang w:val="lt-LT"/>
        </w:rPr>
        <w:t>3.6.</w:t>
      </w:r>
      <w:r w:rsidR="00704526" w:rsidRPr="00F501B8">
        <w:rPr>
          <w:rFonts w:ascii="Verdana" w:hAnsi="Verdana" w:cs="Times New Roman"/>
          <w:color w:val="00000A"/>
          <w:sz w:val="24"/>
          <w:szCs w:val="24"/>
          <w:lang w:val="lt-LT"/>
        </w:rPr>
        <w:t xml:space="preserve"> punkte nustatyto aplinkos apsaugos vadybos sistemos standart</w:t>
      </w:r>
      <w:r w:rsidR="007D1762" w:rsidRPr="00F501B8">
        <w:rPr>
          <w:rFonts w:ascii="Verdana" w:hAnsi="Verdana" w:cs="Times New Roman"/>
          <w:color w:val="00000A"/>
          <w:sz w:val="24"/>
          <w:szCs w:val="24"/>
          <w:lang w:val="lt-LT"/>
        </w:rPr>
        <w:t>o</w:t>
      </w:r>
      <w:r w:rsidR="00704526" w:rsidRPr="00F501B8">
        <w:rPr>
          <w:rFonts w:ascii="Verdana" w:hAnsi="Verdana" w:cs="Times New Roman"/>
          <w:color w:val="00000A"/>
          <w:sz w:val="24"/>
          <w:szCs w:val="24"/>
          <w:lang w:val="lt-LT"/>
        </w:rPr>
        <w:t xml:space="preserve"> arba Perkančiosios organizacijos prašymu nepateikė ar nepatikslino pateiktų netikslių ar neišsamių duomenų apie atitikimą CVP IS priemonėmis;</w:t>
      </w:r>
    </w:p>
    <w:p w14:paraId="08A303A5" w14:textId="2FDF1BC2" w:rsidR="0031119A" w:rsidRPr="00F501B8" w:rsidRDefault="00094010" w:rsidP="00123AE8">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F501B8">
        <w:rPr>
          <w:rFonts w:ascii="Verdana" w:hAnsi="Verdana" w:cs="Times New Roman"/>
          <w:color w:val="00000A"/>
          <w:sz w:val="24"/>
          <w:szCs w:val="24"/>
          <w:lang w:val="lt-LT"/>
        </w:rPr>
        <w:lastRenderedPageBreak/>
        <w:t>11.1.</w:t>
      </w:r>
      <w:r w:rsidR="0041647E" w:rsidRPr="00F501B8">
        <w:rPr>
          <w:rFonts w:ascii="Verdana" w:hAnsi="Verdana" w:cs="Times New Roman"/>
          <w:color w:val="00000A"/>
          <w:sz w:val="24"/>
          <w:szCs w:val="24"/>
          <w:lang w:val="lt-LT"/>
        </w:rPr>
        <w:t>8</w:t>
      </w:r>
      <w:r w:rsidRPr="00F501B8">
        <w:rPr>
          <w:rFonts w:ascii="Verdana" w:hAnsi="Verdana" w:cs="Times New Roman"/>
          <w:color w:val="00000A"/>
          <w:sz w:val="24"/>
          <w:szCs w:val="24"/>
          <w:lang w:val="lt-LT"/>
        </w:rPr>
        <w:t xml:space="preserve">. </w:t>
      </w:r>
      <w:r w:rsidR="0031119A" w:rsidRPr="00F501B8">
        <w:rPr>
          <w:rFonts w:ascii="Verdana" w:hAnsi="Verdana" w:cs="Times New Roman"/>
          <w:color w:val="00000A"/>
          <w:sz w:val="24"/>
          <w:szCs w:val="24"/>
          <w:lang w:val="lt-LT"/>
        </w:rPr>
        <w:t xml:space="preserve">pateiktame pasiūlyme nurodyta kaina yra neįprastai maža ir dalyvis, </w:t>
      </w:r>
      <w:r w:rsidR="0031119A" w:rsidRPr="00F501B8">
        <w:rPr>
          <w:rFonts w:ascii="Verdana" w:hAnsi="Verdana" w:cs="Times New Roman"/>
          <w:sz w:val="24"/>
          <w:szCs w:val="24"/>
          <w:lang w:val="lt-LT"/>
        </w:rPr>
        <w:t xml:space="preserve">Perkančiosios organizacijos </w:t>
      </w:r>
      <w:r w:rsidR="0031119A" w:rsidRPr="00F501B8">
        <w:rPr>
          <w:rFonts w:ascii="Verdana" w:hAnsi="Verdana" w:cs="Times New Roman"/>
          <w:color w:val="00000A"/>
          <w:sz w:val="24"/>
          <w:szCs w:val="24"/>
          <w:lang w:val="lt-LT"/>
        </w:rPr>
        <w:t>prašymu, nepateikia tinkamų kainos pagrįstumo įrodymų;</w:t>
      </w:r>
    </w:p>
    <w:p w14:paraId="78F0B8EB" w14:textId="2DA401F5" w:rsidR="00B842BC" w:rsidRPr="00F501B8" w:rsidRDefault="00094010" w:rsidP="00123AE8">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F501B8">
        <w:rPr>
          <w:rFonts w:ascii="Verdana" w:hAnsi="Verdana" w:cs="Times New Roman"/>
          <w:color w:val="00000A"/>
          <w:sz w:val="24"/>
          <w:szCs w:val="24"/>
          <w:lang w:val="lt-LT"/>
        </w:rPr>
        <w:t>11.1.</w:t>
      </w:r>
      <w:r w:rsidR="0041647E" w:rsidRPr="00F501B8">
        <w:rPr>
          <w:rFonts w:ascii="Verdana" w:hAnsi="Verdana" w:cs="Times New Roman"/>
          <w:color w:val="00000A"/>
          <w:sz w:val="24"/>
          <w:szCs w:val="24"/>
          <w:lang w:val="lt-LT"/>
        </w:rPr>
        <w:t>9</w:t>
      </w:r>
      <w:r w:rsidRPr="00F501B8">
        <w:rPr>
          <w:rFonts w:ascii="Verdana" w:hAnsi="Verdana" w:cs="Times New Roman"/>
          <w:color w:val="00000A"/>
          <w:sz w:val="24"/>
          <w:szCs w:val="24"/>
          <w:lang w:val="lt-LT"/>
        </w:rPr>
        <w:t xml:space="preserve">. </w:t>
      </w:r>
      <w:r w:rsidR="00B842BC" w:rsidRPr="00F501B8">
        <w:rPr>
          <w:rFonts w:ascii="Verdana" w:hAnsi="Verdana" w:cs="Times New Roman"/>
          <w:color w:val="00000A"/>
          <w:sz w:val="24"/>
          <w:szCs w:val="24"/>
          <w:lang w:val="lt-LT"/>
        </w:rPr>
        <w:t xml:space="preserve">tiekėjas, apie nustatytų reikalavimų atitikimą, yra pateikęs melagingą informaciją, kurią </w:t>
      </w:r>
      <w:r w:rsidR="00B842BC" w:rsidRPr="00F501B8">
        <w:rPr>
          <w:rFonts w:ascii="Verdana" w:hAnsi="Verdana" w:cs="Times New Roman"/>
          <w:kern w:val="16"/>
          <w:sz w:val="24"/>
          <w:szCs w:val="24"/>
          <w:lang w:val="lt-LT"/>
        </w:rPr>
        <w:t xml:space="preserve">Perkančioji organizacija </w:t>
      </w:r>
      <w:r w:rsidR="00B842BC" w:rsidRPr="00F501B8">
        <w:rPr>
          <w:rFonts w:ascii="Verdana" w:hAnsi="Verdana" w:cs="Times New Roman"/>
          <w:color w:val="00000A"/>
          <w:sz w:val="24"/>
          <w:szCs w:val="24"/>
          <w:lang w:val="lt-LT"/>
        </w:rPr>
        <w:t xml:space="preserve">gali įrodyti bet kokiomis teisėtomis priemonėmis; </w:t>
      </w:r>
    </w:p>
    <w:p w14:paraId="28105927" w14:textId="7ED722BE" w:rsidR="00BF51BF" w:rsidRPr="00F501B8" w:rsidRDefault="00094010" w:rsidP="00123AE8">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F501B8">
        <w:rPr>
          <w:rFonts w:ascii="Verdana" w:hAnsi="Verdana" w:cs="Times New Roman"/>
          <w:sz w:val="24"/>
          <w:szCs w:val="24"/>
          <w:lang w:val="lt-LT"/>
        </w:rPr>
        <w:t>11.1.1</w:t>
      </w:r>
      <w:r w:rsidR="0041647E" w:rsidRPr="00F501B8">
        <w:rPr>
          <w:rFonts w:ascii="Verdana" w:hAnsi="Verdana" w:cs="Times New Roman"/>
          <w:sz w:val="24"/>
          <w:szCs w:val="24"/>
          <w:lang w:val="lt-LT"/>
        </w:rPr>
        <w:t>0</w:t>
      </w:r>
      <w:r w:rsidRPr="00F501B8">
        <w:rPr>
          <w:rFonts w:ascii="Verdana" w:hAnsi="Verdana" w:cs="Times New Roman"/>
          <w:sz w:val="24"/>
          <w:szCs w:val="24"/>
          <w:lang w:val="lt-LT"/>
        </w:rPr>
        <w:t xml:space="preserve">. </w:t>
      </w:r>
      <w:r w:rsidR="00B842BC" w:rsidRPr="00F501B8">
        <w:rPr>
          <w:rFonts w:ascii="Verdana" w:hAnsi="Verdana" w:cs="Times New Roman"/>
          <w:sz w:val="24"/>
          <w:szCs w:val="24"/>
          <w:lang w:val="lt-LT"/>
        </w:rPr>
        <w:t>j</w:t>
      </w:r>
      <w:r w:rsidR="00B842BC" w:rsidRPr="00F501B8">
        <w:rPr>
          <w:rFonts w:ascii="Verdana" w:hAnsi="Verdana" w:cs="Times New Roman"/>
          <w:color w:val="00000A"/>
          <w:spacing w:val="-4"/>
          <w:sz w:val="24"/>
          <w:szCs w:val="24"/>
          <w:lang w:val="lt-LT"/>
        </w:rPr>
        <w:t>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r w:rsidR="00D21848" w:rsidRPr="00F501B8">
        <w:rPr>
          <w:rFonts w:ascii="Verdana" w:hAnsi="Verdana" w:cs="Times New Roman"/>
          <w:color w:val="00000A"/>
          <w:spacing w:val="-4"/>
          <w:sz w:val="24"/>
          <w:szCs w:val="24"/>
          <w:lang w:val="lt-LT"/>
        </w:rPr>
        <w:t>.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00B842BC" w:rsidRPr="00F501B8">
        <w:rPr>
          <w:rFonts w:ascii="Verdana" w:hAnsi="Verdana" w:cs="Times New Roman"/>
          <w:color w:val="00000A"/>
          <w:spacing w:val="-4"/>
          <w:sz w:val="24"/>
          <w:szCs w:val="24"/>
          <w:lang w:val="lt-LT"/>
        </w:rPr>
        <w:t>;</w:t>
      </w:r>
    </w:p>
    <w:p w14:paraId="19EC1862" w14:textId="6B9B98BE" w:rsidR="00BF51BF" w:rsidRPr="00F501B8" w:rsidRDefault="00094010" w:rsidP="00123AE8">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F501B8">
        <w:rPr>
          <w:rFonts w:ascii="Verdana" w:hAnsi="Verdana" w:cs="Times New Roman"/>
          <w:color w:val="00000A"/>
          <w:sz w:val="24"/>
          <w:szCs w:val="24"/>
          <w:lang w:val="lt-LT"/>
        </w:rPr>
        <w:t>11.1.1</w:t>
      </w:r>
      <w:r w:rsidR="0041647E" w:rsidRPr="00F501B8">
        <w:rPr>
          <w:rFonts w:ascii="Verdana" w:hAnsi="Verdana" w:cs="Times New Roman"/>
          <w:color w:val="00000A"/>
          <w:sz w:val="24"/>
          <w:szCs w:val="24"/>
          <w:lang w:val="lt-LT"/>
        </w:rPr>
        <w:t>1</w:t>
      </w:r>
      <w:r w:rsidRPr="00F501B8">
        <w:rPr>
          <w:rFonts w:ascii="Verdana" w:hAnsi="Verdana" w:cs="Times New Roman"/>
          <w:color w:val="00000A"/>
          <w:sz w:val="24"/>
          <w:szCs w:val="24"/>
          <w:lang w:val="lt-LT"/>
        </w:rPr>
        <w:t xml:space="preserve">. </w:t>
      </w:r>
      <w:r w:rsidR="00BF51BF" w:rsidRPr="00F501B8">
        <w:rPr>
          <w:rFonts w:ascii="Verdana" w:hAnsi="Verdana" w:cs="Times New Roman"/>
          <w:color w:val="00000A"/>
          <w:sz w:val="24"/>
          <w:szCs w:val="24"/>
          <w:lang w:val="lt-LT"/>
        </w:rPr>
        <w:t xml:space="preserve">tiekėjas pateikė netikslius, neišsamius ar klaidingus dokumentus ar duomenis apie atitiktį pirkimo dokumentų reikalavimams arba jų nepateikė </w:t>
      </w:r>
      <w:r w:rsidR="00BF51BF" w:rsidRPr="00F501B8">
        <w:rPr>
          <w:rFonts w:ascii="Verdana" w:hAnsi="Verdana" w:cs="Times New Roman"/>
          <w:sz w:val="24"/>
          <w:szCs w:val="24"/>
          <w:lang w:val="lt-LT"/>
        </w:rPr>
        <w:t>ir Perkančiosios organizacijos prašymu jų nepateikė per Perkančiosios organizacijos nurodytą terminą.</w:t>
      </w:r>
    </w:p>
    <w:p w14:paraId="59B4D42C" w14:textId="488CDC94" w:rsidR="00B842BC" w:rsidRPr="00F501B8" w:rsidRDefault="00094010" w:rsidP="00123AE8">
      <w:pPr>
        <w:pStyle w:val="Body2"/>
        <w:tabs>
          <w:tab w:val="left" w:pos="426"/>
          <w:tab w:val="left" w:pos="567"/>
          <w:tab w:val="left" w:pos="1260"/>
          <w:tab w:val="left" w:pos="1560"/>
        </w:tabs>
        <w:spacing w:after="0"/>
        <w:ind w:firstLine="709"/>
        <w:rPr>
          <w:rFonts w:ascii="Verdana" w:hAnsi="Verdana" w:cs="Times New Roman"/>
          <w:sz w:val="24"/>
          <w:szCs w:val="24"/>
          <w:lang w:val="lt-LT"/>
        </w:rPr>
      </w:pPr>
      <w:r w:rsidRPr="00F501B8">
        <w:rPr>
          <w:rFonts w:ascii="Verdana" w:hAnsi="Verdana" w:cs="Times New Roman"/>
          <w:color w:val="00000A"/>
          <w:sz w:val="24"/>
          <w:szCs w:val="24"/>
          <w:lang w:val="lt-LT"/>
        </w:rPr>
        <w:t xml:space="preserve">11.2. </w:t>
      </w:r>
      <w:r w:rsidR="00B842BC" w:rsidRPr="00F501B8">
        <w:rPr>
          <w:rFonts w:ascii="Verdana" w:hAnsi="Verdana" w:cs="Times New Roman"/>
          <w:color w:val="00000A"/>
          <w:sz w:val="24"/>
          <w:szCs w:val="24"/>
          <w:lang w:val="lt-LT"/>
        </w:rPr>
        <w:t>Apie pasiūlymo atmetimą ir tokio atmetimo priežastis tiekėjas informuojamas raštu CVP IS priemonėmis.</w:t>
      </w:r>
    </w:p>
    <w:p w14:paraId="3469377C" w14:textId="5EF70549" w:rsidR="00993638" w:rsidRPr="00F501B8" w:rsidRDefault="00094010" w:rsidP="00123AE8">
      <w:pPr>
        <w:pStyle w:val="Body2"/>
        <w:tabs>
          <w:tab w:val="left" w:pos="426"/>
          <w:tab w:val="left" w:pos="567"/>
          <w:tab w:val="left" w:pos="1260"/>
          <w:tab w:val="left" w:pos="1560"/>
        </w:tabs>
        <w:spacing w:after="0"/>
        <w:ind w:firstLine="709"/>
        <w:rPr>
          <w:rFonts w:ascii="Verdana" w:hAnsi="Verdana" w:cs="Times New Roman"/>
          <w:sz w:val="24"/>
          <w:szCs w:val="24"/>
          <w:lang w:val="lt-LT"/>
        </w:rPr>
      </w:pPr>
      <w:r w:rsidRPr="00F501B8">
        <w:rPr>
          <w:rFonts w:ascii="Verdana" w:hAnsi="Verdana" w:cs="Times New Roman"/>
          <w:kern w:val="16"/>
          <w:sz w:val="24"/>
          <w:szCs w:val="24"/>
          <w:lang w:val="lt-LT"/>
        </w:rPr>
        <w:t xml:space="preserve">11.3. </w:t>
      </w:r>
      <w:r w:rsidR="00B842BC" w:rsidRPr="00F501B8">
        <w:rPr>
          <w:rFonts w:ascii="Verdana" w:hAnsi="Verdana" w:cs="Times New Roman"/>
          <w:kern w:val="16"/>
          <w:sz w:val="24"/>
          <w:szCs w:val="24"/>
          <w:lang w:val="lt-LT"/>
        </w:rPr>
        <w:t xml:space="preserve">Perkančioji organizacija </w:t>
      </w:r>
      <w:r w:rsidR="00B842BC" w:rsidRPr="00F501B8">
        <w:rPr>
          <w:rFonts w:ascii="Verdana" w:hAnsi="Verdana" w:cs="Times New Roman"/>
          <w:color w:val="00000A"/>
          <w:sz w:val="24"/>
          <w:szCs w:val="24"/>
          <w:lang w:val="lt-LT"/>
        </w:rPr>
        <w:t>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0312C61A" w14:textId="77777777" w:rsidR="00345641" w:rsidRPr="00F501B8" w:rsidRDefault="00345641" w:rsidP="00123AE8">
      <w:pPr>
        <w:pStyle w:val="Body2"/>
        <w:tabs>
          <w:tab w:val="left" w:pos="1260"/>
          <w:tab w:val="left" w:pos="1440"/>
        </w:tabs>
        <w:spacing w:after="0"/>
        <w:ind w:left="720"/>
        <w:rPr>
          <w:rFonts w:ascii="Verdana" w:hAnsi="Verdana" w:cs="Times New Roman"/>
          <w:sz w:val="24"/>
          <w:szCs w:val="24"/>
          <w:lang w:val="lt-LT"/>
        </w:rPr>
      </w:pPr>
    </w:p>
    <w:p w14:paraId="69DEAEF3" w14:textId="3F1E49B7" w:rsidR="00B842BC" w:rsidRPr="00F501B8" w:rsidRDefault="00B842BC" w:rsidP="00123AE8">
      <w:pPr>
        <w:pStyle w:val="Antrat"/>
        <w:numPr>
          <w:ilvl w:val="0"/>
          <w:numId w:val="13"/>
        </w:numPr>
        <w:jc w:val="center"/>
        <w:rPr>
          <w:rFonts w:ascii="Verdana" w:hAnsi="Verdana" w:cs="Times New Roman"/>
          <w:color w:val="auto"/>
          <w:sz w:val="24"/>
          <w:szCs w:val="24"/>
          <w:lang w:val="lt-LT"/>
        </w:rPr>
      </w:pPr>
      <w:bookmarkStart w:id="64" w:name="_Toc488998679"/>
      <w:bookmarkStart w:id="65" w:name="_Toc513085"/>
      <w:bookmarkStart w:id="66" w:name="_Toc132197474"/>
      <w:bookmarkEnd w:id="64"/>
      <w:r w:rsidRPr="00F501B8">
        <w:rPr>
          <w:rFonts w:ascii="Verdana" w:hAnsi="Verdana" w:cs="Times New Roman"/>
          <w:color w:val="auto"/>
          <w:sz w:val="24"/>
          <w:szCs w:val="24"/>
          <w:lang w:val="lt-LT"/>
        </w:rPr>
        <w:t>PASIŪLYMŲ VERTINIMAS IR PALYGINIMAS</w:t>
      </w:r>
      <w:bookmarkEnd w:id="65"/>
      <w:bookmarkEnd w:id="66"/>
    </w:p>
    <w:p w14:paraId="1EEA964B" w14:textId="77777777" w:rsidR="00B842BC" w:rsidRPr="00F501B8" w:rsidRDefault="00B842BC" w:rsidP="00123AE8">
      <w:pPr>
        <w:pStyle w:val="Body2"/>
        <w:spacing w:after="0"/>
        <w:rPr>
          <w:rFonts w:ascii="Verdana" w:hAnsi="Verdana" w:cs="Times New Roman"/>
          <w:color w:val="00000A"/>
          <w:sz w:val="24"/>
          <w:szCs w:val="24"/>
          <w:lang w:val="lt-LT"/>
        </w:rPr>
      </w:pPr>
    </w:p>
    <w:p w14:paraId="58996126" w14:textId="570E10FA" w:rsidR="00875405" w:rsidRPr="00F501B8" w:rsidRDefault="00C9215C" w:rsidP="00123AE8">
      <w:pPr>
        <w:ind w:firstLine="709"/>
        <w:jc w:val="both"/>
        <w:rPr>
          <w:rFonts w:ascii="Verdana" w:hAnsi="Verdana"/>
          <w:color w:val="000000"/>
          <w:kern w:val="16"/>
          <w:lang w:eastAsia="lt-LT"/>
        </w:rPr>
      </w:pPr>
      <w:r w:rsidRPr="00F501B8">
        <w:rPr>
          <w:rFonts w:ascii="Verdana" w:hAnsi="Verdana"/>
          <w:color w:val="000000"/>
          <w:kern w:val="16"/>
          <w:lang w:eastAsia="lt-LT"/>
        </w:rPr>
        <w:t xml:space="preserve">12.1. </w:t>
      </w:r>
      <w:r w:rsidR="00875405" w:rsidRPr="00F501B8">
        <w:rPr>
          <w:rFonts w:ascii="Verdana" w:hAnsi="Verdana"/>
          <w:color w:val="000000"/>
          <w:kern w:val="16"/>
          <w:lang w:eastAsia="lt-LT"/>
        </w:rPr>
        <w:t>Perkančioji organizacija ekonomiškai naudingiausią pasiūlymą išrenka pagal kainą</w:t>
      </w:r>
      <w:r w:rsidR="0001386A" w:rsidRPr="00F501B8">
        <w:rPr>
          <w:rFonts w:ascii="Verdana" w:hAnsi="Verdana"/>
          <w:color w:val="000000"/>
          <w:kern w:val="16"/>
          <w:lang w:eastAsia="lt-LT"/>
        </w:rPr>
        <w:t xml:space="preserve"> su PVM</w:t>
      </w:r>
      <w:r w:rsidR="00875405" w:rsidRPr="00F501B8">
        <w:rPr>
          <w:rFonts w:ascii="Verdana" w:hAnsi="Verdana"/>
          <w:color w:val="000000"/>
          <w:kern w:val="16"/>
          <w:lang w:eastAsia="lt-LT"/>
        </w:rPr>
        <w:t>. Ekonomiškai naudingiausiu pasiūlymu laikomas mažiausios kainos pasiūlymas.</w:t>
      </w:r>
    </w:p>
    <w:p w14:paraId="61E41B51" w14:textId="4197F5CE" w:rsidR="00B842BC" w:rsidRPr="00F501B8" w:rsidRDefault="00C9215C" w:rsidP="00123AE8">
      <w:pPr>
        <w:ind w:firstLine="709"/>
        <w:jc w:val="both"/>
        <w:rPr>
          <w:rFonts w:ascii="Verdana" w:hAnsi="Verdana"/>
          <w:color w:val="000000"/>
          <w:kern w:val="16"/>
          <w:lang w:eastAsia="lt-LT"/>
        </w:rPr>
      </w:pPr>
      <w:r w:rsidRPr="00F501B8">
        <w:rPr>
          <w:rFonts w:ascii="Verdana" w:hAnsi="Verdana"/>
        </w:rPr>
        <w:t xml:space="preserve">12.2. </w:t>
      </w:r>
      <w:r w:rsidR="00B842BC" w:rsidRPr="00F501B8">
        <w:rPr>
          <w:rFonts w:ascii="Verdana" w:hAnsi="Verdana"/>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6F8DA6E" w14:textId="77777777" w:rsidR="00B842BC" w:rsidRPr="00F501B8" w:rsidRDefault="00B842BC" w:rsidP="00123AE8">
      <w:pPr>
        <w:pStyle w:val="Body2"/>
        <w:tabs>
          <w:tab w:val="left" w:pos="1260"/>
        </w:tabs>
        <w:spacing w:after="0"/>
        <w:ind w:left="720"/>
        <w:rPr>
          <w:rFonts w:ascii="Verdana" w:hAnsi="Verdana" w:cs="Times New Roman"/>
          <w:sz w:val="24"/>
          <w:szCs w:val="24"/>
          <w:lang w:val="lt-LT"/>
        </w:rPr>
      </w:pPr>
    </w:p>
    <w:p w14:paraId="13E065EF" w14:textId="7D273B58" w:rsidR="00B842BC" w:rsidRPr="00F501B8" w:rsidRDefault="00B842BC" w:rsidP="00123AE8">
      <w:pPr>
        <w:pStyle w:val="Antrat"/>
        <w:numPr>
          <w:ilvl w:val="0"/>
          <w:numId w:val="13"/>
        </w:numPr>
        <w:jc w:val="center"/>
        <w:rPr>
          <w:rFonts w:ascii="Verdana" w:hAnsi="Verdana" w:cs="Times New Roman"/>
          <w:color w:val="auto"/>
          <w:sz w:val="24"/>
          <w:szCs w:val="24"/>
          <w:lang w:val="lt-LT"/>
        </w:rPr>
      </w:pPr>
      <w:bookmarkStart w:id="67" w:name="_Toc488998680"/>
      <w:bookmarkStart w:id="68" w:name="_Toc513086"/>
      <w:bookmarkStart w:id="69" w:name="_Toc132197475"/>
      <w:bookmarkEnd w:id="67"/>
      <w:r w:rsidRPr="00F501B8">
        <w:rPr>
          <w:rFonts w:ascii="Verdana" w:hAnsi="Verdana" w:cs="Times New Roman"/>
          <w:color w:val="auto"/>
          <w:sz w:val="24"/>
          <w:szCs w:val="24"/>
          <w:lang w:val="lt-LT"/>
        </w:rPr>
        <w:t>PASIŪLYMŲ EILĖ IR LAIMĖTOJO NUSTATYMAS</w:t>
      </w:r>
      <w:bookmarkEnd w:id="68"/>
      <w:bookmarkEnd w:id="69"/>
    </w:p>
    <w:p w14:paraId="22B34F9A" w14:textId="77777777" w:rsidR="00B842BC" w:rsidRPr="00F501B8" w:rsidRDefault="00B842BC" w:rsidP="00123AE8">
      <w:pPr>
        <w:pStyle w:val="Body2"/>
        <w:spacing w:after="0"/>
        <w:rPr>
          <w:rFonts w:ascii="Verdana" w:hAnsi="Verdana" w:cs="Times New Roman"/>
          <w:color w:val="00000A"/>
          <w:sz w:val="24"/>
          <w:szCs w:val="24"/>
          <w:lang w:val="lt-LT"/>
        </w:rPr>
      </w:pPr>
    </w:p>
    <w:p w14:paraId="56813628" w14:textId="2C699BEF" w:rsidR="00875405" w:rsidRPr="00F501B8" w:rsidRDefault="002C508E" w:rsidP="00123AE8">
      <w:pPr>
        <w:pStyle w:val="Body2"/>
        <w:tabs>
          <w:tab w:val="left" w:pos="1276"/>
        </w:tabs>
        <w:spacing w:after="0"/>
        <w:ind w:firstLine="709"/>
        <w:rPr>
          <w:rFonts w:ascii="Verdana" w:hAnsi="Verdana" w:cs="Times New Roman"/>
          <w:sz w:val="24"/>
          <w:szCs w:val="24"/>
          <w:lang w:val="lt-LT"/>
        </w:rPr>
      </w:pPr>
      <w:r w:rsidRPr="00F501B8">
        <w:rPr>
          <w:rFonts w:ascii="Verdana" w:hAnsi="Verdana" w:cs="Times New Roman"/>
          <w:color w:val="00000A"/>
          <w:sz w:val="24"/>
          <w:szCs w:val="24"/>
          <w:lang w:val="lt-LT"/>
        </w:rPr>
        <w:t xml:space="preserve">13.1. </w:t>
      </w:r>
      <w:r w:rsidR="00875405" w:rsidRPr="00F501B8">
        <w:rPr>
          <w:rFonts w:ascii="Verdana" w:hAnsi="Verdana"/>
          <w:sz w:val="24"/>
          <w:szCs w:val="24"/>
          <w:lang w:val="lt-LT"/>
        </w:rPr>
        <w:t xml:space="preserve">Išnagrinėjusi, įvertinusi ir palyginusi pateiktus pasiūlymus, </w:t>
      </w:r>
      <w:r w:rsidR="0068045E" w:rsidRPr="00F501B8">
        <w:rPr>
          <w:rFonts w:ascii="Verdana" w:hAnsi="Verdana"/>
          <w:sz w:val="24"/>
          <w:szCs w:val="24"/>
          <w:lang w:val="lt-LT"/>
        </w:rPr>
        <w:t>Komisija</w:t>
      </w:r>
      <w:r w:rsidR="00875405" w:rsidRPr="00F501B8">
        <w:rPr>
          <w:rFonts w:ascii="Verdana" w:hAnsi="Verdana"/>
          <w:sz w:val="24"/>
          <w:szCs w:val="24"/>
          <w:lang w:val="lt-LT"/>
        </w:rPr>
        <w:t xml:space="preserve"> nustato pasiūlymų eilę ir laimėjusį pasiūlymą bei priima sprendimą dėl sutarties sudarymo.</w:t>
      </w:r>
    </w:p>
    <w:p w14:paraId="5AE16EF4" w14:textId="60C3CE5B" w:rsidR="00B842BC" w:rsidRPr="00F501B8" w:rsidRDefault="002C508E" w:rsidP="00123AE8">
      <w:pPr>
        <w:pStyle w:val="Body2"/>
        <w:tabs>
          <w:tab w:val="left" w:pos="1276"/>
        </w:tabs>
        <w:spacing w:after="0"/>
        <w:ind w:firstLine="709"/>
        <w:rPr>
          <w:rFonts w:ascii="Verdana" w:hAnsi="Verdana" w:cs="Times New Roman"/>
          <w:sz w:val="24"/>
          <w:szCs w:val="24"/>
          <w:lang w:val="lt-LT"/>
        </w:rPr>
      </w:pPr>
      <w:r w:rsidRPr="00F501B8">
        <w:rPr>
          <w:rFonts w:ascii="Verdana" w:hAnsi="Verdana" w:cs="Times New Roman"/>
          <w:color w:val="00000A"/>
          <w:sz w:val="24"/>
          <w:szCs w:val="24"/>
          <w:lang w:val="lt-LT"/>
        </w:rPr>
        <w:t xml:space="preserve">13.2. </w:t>
      </w:r>
      <w:r w:rsidR="002018DC" w:rsidRPr="00F501B8">
        <w:rPr>
          <w:rFonts w:ascii="Verdana" w:hAnsi="Verdana" w:cs="Times New Roman"/>
          <w:color w:val="00000A"/>
          <w:sz w:val="24"/>
          <w:szCs w:val="24"/>
          <w:lang w:val="lt-LT"/>
        </w:rPr>
        <w:t>Pasiūlymai eilėje surašomi ekonominio naudingumo mažėjimo tvarka. Jeigu kelių pateiktų pasiūlymų ekonominis naudingumas yra vienodas, nustatant pasiūlymų eilę pirmesnis į šią eilę įrašomas tiekėjas, kurio pasiūlymas CVP IS priemonėmis pateiktas anksčiau</w:t>
      </w:r>
    </w:p>
    <w:p w14:paraId="156A6547" w14:textId="2BA6F744" w:rsidR="00B842BC" w:rsidRPr="00F501B8" w:rsidRDefault="002C508E" w:rsidP="00123AE8">
      <w:pPr>
        <w:pStyle w:val="Body2"/>
        <w:tabs>
          <w:tab w:val="left" w:pos="1276"/>
        </w:tabs>
        <w:spacing w:after="0"/>
        <w:ind w:firstLine="709"/>
        <w:rPr>
          <w:rFonts w:ascii="Verdana" w:hAnsi="Verdana" w:cs="Times New Roman"/>
          <w:sz w:val="24"/>
          <w:szCs w:val="24"/>
          <w:lang w:val="lt-LT"/>
        </w:rPr>
      </w:pPr>
      <w:r w:rsidRPr="00F501B8">
        <w:rPr>
          <w:rFonts w:ascii="Verdana" w:hAnsi="Verdana" w:cs="Times New Roman"/>
          <w:color w:val="00000A"/>
          <w:sz w:val="24"/>
          <w:szCs w:val="24"/>
          <w:lang w:val="lt-LT"/>
        </w:rPr>
        <w:t xml:space="preserve">13.3. </w:t>
      </w:r>
      <w:r w:rsidR="00B842BC" w:rsidRPr="00F501B8">
        <w:rPr>
          <w:rFonts w:ascii="Verdana" w:hAnsi="Verdana" w:cs="Times New Roman"/>
          <w:color w:val="00000A"/>
          <w:sz w:val="24"/>
          <w:szCs w:val="24"/>
          <w:lang w:val="lt-LT"/>
        </w:rPr>
        <w:t xml:space="preserve">Laimėjusiu pasiūlymu pripažįstamas pasiūlymas esantis pasiūlymų eilės pirmoje vietoje VPĮ bei šių pirkimo dokumentų nustatyta tvarka. Jei </w:t>
      </w:r>
      <w:r w:rsidR="00B842BC" w:rsidRPr="00F501B8">
        <w:rPr>
          <w:rFonts w:ascii="Verdana" w:hAnsi="Verdana" w:cs="Times New Roman"/>
          <w:color w:val="00000A"/>
          <w:sz w:val="24"/>
          <w:szCs w:val="24"/>
          <w:lang w:val="lt-LT"/>
        </w:rPr>
        <w:lastRenderedPageBreak/>
        <w:t>pirkimas vykdomas dalimis, laimėtojas nustatomas kiekvienai pirkimo daliai atskirai.</w:t>
      </w:r>
    </w:p>
    <w:p w14:paraId="2DBC1814" w14:textId="3F68B3B6" w:rsidR="00B842BC" w:rsidRPr="00F501B8" w:rsidRDefault="002C508E" w:rsidP="00123AE8">
      <w:pPr>
        <w:pStyle w:val="Body2"/>
        <w:tabs>
          <w:tab w:val="left" w:pos="1276"/>
        </w:tabs>
        <w:spacing w:after="0"/>
        <w:ind w:firstLine="709"/>
        <w:rPr>
          <w:rFonts w:ascii="Verdana" w:hAnsi="Verdana" w:cs="Times New Roman"/>
          <w:sz w:val="24"/>
          <w:szCs w:val="24"/>
          <w:lang w:val="lt-LT"/>
        </w:rPr>
      </w:pPr>
      <w:r w:rsidRPr="00F501B8">
        <w:rPr>
          <w:rFonts w:ascii="Verdana" w:hAnsi="Verdana" w:cs="Times New Roman"/>
          <w:color w:val="00000A"/>
          <w:sz w:val="24"/>
          <w:szCs w:val="24"/>
          <w:lang w:val="lt-LT"/>
        </w:rPr>
        <w:t xml:space="preserve">13.4. </w:t>
      </w:r>
      <w:r w:rsidR="00B842BC" w:rsidRPr="00F501B8">
        <w:rPr>
          <w:rFonts w:ascii="Verdana" w:hAnsi="Verdana" w:cs="Times New Roman"/>
          <w:color w:val="00000A"/>
          <w:sz w:val="24"/>
          <w:szCs w:val="24"/>
          <w:lang w:val="lt-LT"/>
        </w:rPr>
        <w:t>Tais atvejais, kai pasiūlymą pateikė tik vienas tiekėjas, ar pirkimo procedūrų metu atmetus kitus pasiūlymus, liko tik vienas tiekėjas, pasiūlymų eilė nenustatoma ir jo pasiūlymas laikomas laimėjusiu, jeigu nebuvo atmestas pagal šių pirkimo dokumentų sąlygas.</w:t>
      </w:r>
    </w:p>
    <w:p w14:paraId="23F49574" w14:textId="1C4707ED" w:rsidR="00B842BC" w:rsidRPr="00F501B8" w:rsidRDefault="002C508E" w:rsidP="00123AE8">
      <w:pPr>
        <w:pStyle w:val="Body2"/>
        <w:tabs>
          <w:tab w:val="left" w:pos="1276"/>
        </w:tabs>
        <w:spacing w:after="0"/>
        <w:ind w:firstLine="709"/>
        <w:rPr>
          <w:rFonts w:ascii="Verdana" w:hAnsi="Verdana" w:cs="Times New Roman"/>
          <w:color w:val="00000A"/>
          <w:sz w:val="24"/>
          <w:szCs w:val="24"/>
          <w:lang w:val="lt-LT"/>
        </w:rPr>
      </w:pPr>
      <w:r w:rsidRPr="00F501B8">
        <w:rPr>
          <w:rFonts w:ascii="Verdana" w:hAnsi="Verdana" w:cs="Times New Roman"/>
          <w:color w:val="00000A"/>
          <w:sz w:val="24"/>
          <w:szCs w:val="24"/>
          <w:lang w:val="lt-LT"/>
        </w:rPr>
        <w:t xml:space="preserve">13.5. </w:t>
      </w:r>
      <w:r w:rsidR="00B07151" w:rsidRPr="00F501B8">
        <w:rPr>
          <w:rFonts w:ascii="Verdana" w:hAnsi="Verdana" w:cs="Times New Roman"/>
          <w:color w:val="00000A"/>
          <w:sz w:val="24"/>
          <w:szCs w:val="24"/>
          <w:lang w:val="lt-LT"/>
        </w:rPr>
        <w:t>Apie pasiūlymų eilės ir laimėjusio pasiūlymo nustatymą ir apie sprendimą sudaryti pirkimo sutartį</w:t>
      </w:r>
      <w:r w:rsidR="00D21848" w:rsidRPr="00F501B8">
        <w:rPr>
          <w:rFonts w:ascii="Verdana" w:hAnsi="Verdana" w:cs="Times New Roman"/>
          <w:color w:val="00000A"/>
          <w:sz w:val="24"/>
          <w:szCs w:val="24"/>
          <w:lang w:val="lt-LT"/>
        </w:rPr>
        <w:t xml:space="preserve"> ir tikslų atidėjimo terminą</w:t>
      </w:r>
      <w:r w:rsidR="00B07151" w:rsidRPr="00F501B8">
        <w:rPr>
          <w:rFonts w:ascii="Verdana" w:hAnsi="Verdana" w:cs="Times New Roman"/>
          <w:color w:val="00000A"/>
          <w:sz w:val="24"/>
          <w:szCs w:val="24"/>
          <w:lang w:val="lt-LT"/>
        </w:rPr>
        <w:t>, nedelsiant, bet ne vėliau kaip per 3 darbo dienas nuo sprendimo priėmimo, raštu C</w:t>
      </w:r>
      <w:r w:rsidR="00A4754A" w:rsidRPr="00F501B8">
        <w:rPr>
          <w:rFonts w:ascii="Verdana" w:hAnsi="Verdana" w:cs="Times New Roman"/>
          <w:color w:val="00000A"/>
          <w:sz w:val="24"/>
          <w:szCs w:val="24"/>
          <w:lang w:val="lt-LT"/>
        </w:rPr>
        <w:t>V</w:t>
      </w:r>
      <w:r w:rsidR="00B07151" w:rsidRPr="00F501B8">
        <w:rPr>
          <w:rFonts w:ascii="Verdana" w:hAnsi="Verdana" w:cs="Times New Roman"/>
          <w:color w:val="00000A"/>
          <w:sz w:val="24"/>
          <w:szCs w:val="24"/>
          <w:lang w:val="lt-LT"/>
        </w:rPr>
        <w:t>P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606DA007" w14:textId="782F2A2B" w:rsidR="00D21848" w:rsidRPr="00F501B8" w:rsidRDefault="00D21848" w:rsidP="00123AE8">
      <w:pPr>
        <w:pStyle w:val="Body2"/>
        <w:tabs>
          <w:tab w:val="left" w:pos="1276"/>
        </w:tabs>
        <w:spacing w:after="0"/>
        <w:ind w:firstLine="709"/>
        <w:rPr>
          <w:rFonts w:ascii="Verdana" w:hAnsi="Verdana" w:cs="Times New Roman"/>
          <w:sz w:val="24"/>
          <w:szCs w:val="24"/>
          <w:lang w:val="lt-LT"/>
        </w:rPr>
      </w:pPr>
      <w:r w:rsidRPr="00F501B8">
        <w:rPr>
          <w:rFonts w:ascii="Verdana" w:hAnsi="Verdana" w:cs="Times New Roman"/>
          <w:color w:val="00000A"/>
          <w:sz w:val="24"/>
          <w:szCs w:val="24"/>
          <w:lang w:val="lt-LT"/>
        </w:rPr>
        <w:t xml:space="preserve">13.6. </w:t>
      </w:r>
      <w:r w:rsidR="002018DC" w:rsidRPr="00F501B8">
        <w:rPr>
          <w:rFonts w:ascii="Verdana" w:hAnsi="Verdana" w:cs="Times New Roman"/>
          <w:color w:val="00000A"/>
          <w:sz w:val="24"/>
          <w:szCs w:val="24"/>
          <w:lang w:val="lt-LT"/>
        </w:rPr>
        <w:t>Pirkimo sutartis negali būti sudaryta, kol nepasibaigė pirkimo sutarties sudarymo atidėjimo terminas, t. y. ne anksčiau kaip po 5 darbo dienų nuo pranešimo apie sprendimą sudaryti pirkimo sutartį išsiuntimo iš Perkančiosios organizacijos suinteresuotiems kandidatams ir suinteresuotiems dalyviams dienos, išskyrus atvejus, kai vienintelis suinteresuotas dalyvis yra tas, su kuriuo sudaroma pirkimo sutartis.</w:t>
      </w:r>
    </w:p>
    <w:p w14:paraId="787B53C4" w14:textId="77777777" w:rsidR="008644F4" w:rsidRPr="00F501B8" w:rsidRDefault="008644F4" w:rsidP="00123AE8">
      <w:pPr>
        <w:pStyle w:val="Body2"/>
        <w:tabs>
          <w:tab w:val="left" w:pos="1134"/>
        </w:tabs>
        <w:spacing w:after="0"/>
        <w:ind w:left="1080"/>
        <w:rPr>
          <w:rFonts w:ascii="Verdana" w:hAnsi="Verdana" w:cs="Times New Roman"/>
          <w:sz w:val="24"/>
          <w:szCs w:val="24"/>
          <w:lang w:val="lt-LT"/>
        </w:rPr>
      </w:pPr>
    </w:p>
    <w:p w14:paraId="1AB44E04" w14:textId="02C9A534" w:rsidR="00B842BC" w:rsidRPr="00F501B8" w:rsidRDefault="00B842BC" w:rsidP="00123AE8">
      <w:pPr>
        <w:pStyle w:val="Antrat"/>
        <w:numPr>
          <w:ilvl w:val="0"/>
          <w:numId w:val="13"/>
        </w:numPr>
        <w:jc w:val="center"/>
        <w:rPr>
          <w:rFonts w:ascii="Verdana" w:hAnsi="Verdana" w:cs="Times New Roman"/>
          <w:color w:val="auto"/>
          <w:sz w:val="24"/>
          <w:szCs w:val="24"/>
          <w:lang w:val="lt-LT"/>
        </w:rPr>
      </w:pPr>
      <w:bookmarkStart w:id="70" w:name="_Toc488998681"/>
      <w:bookmarkStart w:id="71" w:name="_Toc513087"/>
      <w:bookmarkStart w:id="72" w:name="_Toc132197476"/>
      <w:bookmarkEnd w:id="70"/>
      <w:r w:rsidRPr="00F501B8">
        <w:rPr>
          <w:rFonts w:ascii="Verdana" w:hAnsi="Verdana" w:cs="Times New Roman"/>
          <w:color w:val="auto"/>
          <w:sz w:val="24"/>
          <w:szCs w:val="24"/>
          <w:lang w:val="lt-LT"/>
        </w:rPr>
        <w:t>PRETENZIJŲ IR SKUNDŲ NAGRINĖJIMAS</w:t>
      </w:r>
      <w:bookmarkEnd w:id="71"/>
      <w:bookmarkEnd w:id="72"/>
    </w:p>
    <w:p w14:paraId="1221B178" w14:textId="77777777" w:rsidR="00B842BC" w:rsidRPr="00F501B8" w:rsidRDefault="00B842BC" w:rsidP="00123AE8">
      <w:pPr>
        <w:pStyle w:val="Body2"/>
        <w:spacing w:after="0"/>
        <w:rPr>
          <w:rFonts w:ascii="Verdana" w:hAnsi="Verdana" w:cs="Times New Roman"/>
          <w:color w:val="00000A"/>
          <w:sz w:val="24"/>
          <w:szCs w:val="24"/>
          <w:lang w:val="lt-LT"/>
        </w:rPr>
      </w:pPr>
    </w:p>
    <w:p w14:paraId="31A1FD0B" w14:textId="7DBDAE5B" w:rsidR="00B842BC" w:rsidRPr="00F501B8" w:rsidRDefault="002C508E" w:rsidP="00123AE8">
      <w:pPr>
        <w:pStyle w:val="Body2"/>
        <w:tabs>
          <w:tab w:val="left" w:pos="426"/>
          <w:tab w:val="left" w:pos="1276"/>
          <w:tab w:val="left" w:pos="1418"/>
          <w:tab w:val="left" w:pos="1560"/>
        </w:tabs>
        <w:spacing w:after="0"/>
        <w:ind w:firstLine="709"/>
        <w:rPr>
          <w:rFonts w:ascii="Verdana" w:hAnsi="Verdana"/>
          <w:sz w:val="24"/>
          <w:szCs w:val="24"/>
          <w:lang w:val="lt-LT"/>
        </w:rPr>
      </w:pPr>
      <w:bookmarkStart w:id="73" w:name="_Ref74228480"/>
      <w:r w:rsidRPr="00F501B8">
        <w:rPr>
          <w:rFonts w:ascii="Verdana" w:hAnsi="Verdana" w:cs="Times New Roman"/>
          <w:color w:val="00000A"/>
          <w:sz w:val="24"/>
          <w:szCs w:val="24"/>
          <w:lang w:val="lt-LT"/>
        </w:rPr>
        <w:t xml:space="preserve">14.1. </w:t>
      </w:r>
      <w:r w:rsidR="009F71F7" w:rsidRPr="00F501B8">
        <w:rPr>
          <w:rFonts w:ascii="Verdana" w:hAnsi="Verdana"/>
          <w:sz w:val="24"/>
          <w:szCs w:val="24"/>
          <w:lang w:val="lt-LT"/>
        </w:rPr>
        <w:t xml:space="preserve">Tiekėjas, norėdamas iki pirkimo sutarties sudarymo teisme ginčyti Perkančiosios organizacijos sprendimus ar veiksmus, pirmiausia elektroninėmis priemonėmis turi pateikti pretenziją </w:t>
      </w:r>
      <w:r w:rsidR="00AC0B68" w:rsidRPr="00F501B8">
        <w:rPr>
          <w:rFonts w:ascii="Verdana" w:hAnsi="Verdana"/>
          <w:sz w:val="24"/>
          <w:szCs w:val="24"/>
          <w:lang w:val="lt-LT"/>
        </w:rPr>
        <w:t>P</w:t>
      </w:r>
      <w:r w:rsidR="009F71F7" w:rsidRPr="00F501B8">
        <w:rPr>
          <w:rFonts w:ascii="Verdana" w:hAnsi="Verdana"/>
          <w:sz w:val="24"/>
          <w:szCs w:val="24"/>
          <w:lang w:val="lt-LT"/>
        </w:rPr>
        <w:t>erkančiajai organizacijai. Pretenzijos teikiamos raštu tiekėjo pasirinktomis priemonėmis.</w:t>
      </w:r>
    </w:p>
    <w:bookmarkEnd w:id="73"/>
    <w:p w14:paraId="3F0D63FB" w14:textId="07F12FD4" w:rsidR="00E2239D" w:rsidRPr="00F501B8" w:rsidRDefault="002C508E" w:rsidP="00123AE8">
      <w:pPr>
        <w:pStyle w:val="Body2"/>
        <w:tabs>
          <w:tab w:val="left" w:pos="426"/>
          <w:tab w:val="left" w:pos="1276"/>
          <w:tab w:val="left" w:pos="1418"/>
          <w:tab w:val="left" w:pos="1560"/>
        </w:tabs>
        <w:spacing w:after="0"/>
        <w:ind w:firstLine="709"/>
        <w:rPr>
          <w:rFonts w:ascii="Verdana" w:hAnsi="Verdana"/>
          <w:sz w:val="24"/>
          <w:szCs w:val="24"/>
          <w:lang w:val="lt-LT"/>
        </w:rPr>
      </w:pPr>
      <w:r w:rsidRPr="00F501B8">
        <w:rPr>
          <w:rFonts w:ascii="Verdana" w:hAnsi="Verdana" w:cs="Times New Roman"/>
          <w:color w:val="00000A"/>
          <w:sz w:val="24"/>
          <w:szCs w:val="24"/>
          <w:lang w:val="lt-LT"/>
        </w:rPr>
        <w:t xml:space="preserve">14.2. </w:t>
      </w:r>
      <w:r w:rsidR="00E2239D" w:rsidRPr="00F501B8">
        <w:rPr>
          <w:rFonts w:ascii="Verdana" w:hAnsi="Verdana" w:cs="Times New Roman"/>
          <w:color w:val="00000A"/>
          <w:sz w:val="24"/>
          <w:szCs w:val="24"/>
          <w:lang w:val="lt-LT"/>
        </w:rPr>
        <w:t xml:space="preserve">Tiekėjas turi teisę pateikti pretenziją </w:t>
      </w:r>
      <w:r w:rsidR="0024264A" w:rsidRPr="00F501B8">
        <w:rPr>
          <w:rFonts w:ascii="Verdana" w:hAnsi="Verdana" w:cs="Times New Roman"/>
          <w:color w:val="00000A"/>
          <w:sz w:val="24"/>
          <w:szCs w:val="24"/>
          <w:lang w:val="lt-LT"/>
        </w:rPr>
        <w:t>P</w:t>
      </w:r>
      <w:r w:rsidR="00E2239D" w:rsidRPr="00F501B8">
        <w:rPr>
          <w:rFonts w:ascii="Verdana" w:hAnsi="Verdana" w:cs="Times New Roman"/>
          <w:color w:val="00000A"/>
          <w:sz w:val="24"/>
          <w:szCs w:val="24"/>
          <w:lang w:val="lt-LT"/>
        </w:rPr>
        <w:t xml:space="preserve">erkančiajai organizacijai, pateikti prašymą ar pareikšti ieškinį teismui (išskyrus šiuos atvejus: </w:t>
      </w:r>
      <w:r w:rsidR="00E2239D" w:rsidRPr="00F501B8">
        <w:rPr>
          <w:rFonts w:ascii="Verdana" w:hAnsi="Verdana" w:cs="Times New Roman"/>
          <w:sz w:val="24"/>
          <w:szCs w:val="24"/>
          <w:lang w:val="lt-LT"/>
        </w:rPr>
        <w:t>1.</w:t>
      </w:r>
      <w:r w:rsidR="00E2239D" w:rsidRPr="00F501B8">
        <w:rPr>
          <w:rFonts w:ascii="Verdana" w:hAnsi="Verdana"/>
          <w:sz w:val="24"/>
          <w:szCs w:val="24"/>
          <w:lang w:val="lt-LT"/>
        </w:rPr>
        <w:t xml:space="preserve"> Tiekėjas turi teisę pareikšti ieškinį dėl pirkimo sutarties pripažinimo negaliojančia per 6</w:t>
      </w:r>
      <w:r w:rsidR="00786ECD" w:rsidRPr="00F501B8">
        <w:rPr>
          <w:rFonts w:ascii="Verdana" w:hAnsi="Verdana"/>
          <w:sz w:val="24"/>
          <w:szCs w:val="24"/>
          <w:lang w:val="lt-LT"/>
        </w:rPr>
        <w:t xml:space="preserve"> </w:t>
      </w:r>
      <w:r w:rsidR="00E2239D" w:rsidRPr="00F501B8">
        <w:rPr>
          <w:rFonts w:ascii="Verdana" w:hAnsi="Verdana"/>
          <w:sz w:val="24"/>
          <w:szCs w:val="24"/>
          <w:lang w:val="lt-LT"/>
        </w:rPr>
        <w:t>mėnesius nuo pirkimo sutarties sudarymo dienos.</w:t>
      </w:r>
      <w:bookmarkStart w:id="74" w:name="part_e0d8c247d476486b8752fa0197ec4ffd"/>
      <w:bookmarkEnd w:id="74"/>
      <w:r w:rsidR="00E2239D" w:rsidRPr="00F501B8">
        <w:rPr>
          <w:rFonts w:ascii="Verdana" w:hAnsi="Verdana" w:cs="Times New Roman"/>
          <w:sz w:val="24"/>
          <w:szCs w:val="24"/>
          <w:lang w:val="lt-LT"/>
        </w:rPr>
        <w:t xml:space="preserve"> 2. </w:t>
      </w:r>
      <w:r w:rsidR="00E2239D" w:rsidRPr="00F501B8">
        <w:rPr>
          <w:rFonts w:ascii="Verdana" w:hAnsi="Verdana"/>
          <w:sz w:val="24"/>
          <w:szCs w:val="24"/>
          <w:lang w:val="lt-LT"/>
        </w:rPr>
        <w:t xml:space="preserve">Tiekėjas, manydamas, kad </w:t>
      </w:r>
      <w:r w:rsidR="0024264A" w:rsidRPr="00F501B8">
        <w:rPr>
          <w:rFonts w:ascii="Verdana" w:hAnsi="Verdana"/>
          <w:sz w:val="24"/>
          <w:szCs w:val="24"/>
          <w:lang w:val="lt-LT"/>
        </w:rPr>
        <w:t>P</w:t>
      </w:r>
      <w:r w:rsidR="00E2239D" w:rsidRPr="00F501B8">
        <w:rPr>
          <w:rFonts w:ascii="Verdana" w:hAnsi="Verdana"/>
          <w:sz w:val="24"/>
          <w:szCs w:val="24"/>
          <w:lang w:val="lt-LT"/>
        </w:rPr>
        <w:t>erkančioji organizacija nepagrįstai nutraukė pirkimo sutartį dėl esminio pirkimo sutarties pažeidimo ar nepagrįstai</w:t>
      </w:r>
      <w:r w:rsidR="00786ECD" w:rsidRPr="00F501B8">
        <w:rPr>
          <w:rFonts w:ascii="Verdana" w:hAnsi="Verdana"/>
          <w:sz w:val="24"/>
          <w:szCs w:val="24"/>
          <w:lang w:val="lt-LT"/>
        </w:rPr>
        <w:t xml:space="preserve"> </w:t>
      </w:r>
      <w:r w:rsidR="00E2239D" w:rsidRPr="00F501B8">
        <w:rPr>
          <w:rFonts w:ascii="Verdana" w:hAnsi="Verdana"/>
          <w:sz w:val="24"/>
          <w:szCs w:val="24"/>
          <w:lang w:val="lt-LT"/>
        </w:rPr>
        <w:t xml:space="preserve">priėmė sprendimą, kad tiekėjas pirkimo sutartyje nustatytą esminę pirkimo sutarties sąlygą vykdė su dideliais arba nuolatiniais trūkumais ir dėl to </w:t>
      </w:r>
      <w:r w:rsidR="004E2F48" w:rsidRPr="00F501B8">
        <w:rPr>
          <w:rFonts w:ascii="Verdana" w:hAnsi="Verdana"/>
          <w:sz w:val="24"/>
          <w:szCs w:val="24"/>
          <w:lang w:val="lt-LT"/>
        </w:rPr>
        <w:t>P</w:t>
      </w:r>
      <w:r w:rsidR="00E2239D" w:rsidRPr="00F501B8">
        <w:rPr>
          <w:rFonts w:ascii="Verdana" w:hAnsi="Verdana"/>
          <w:sz w:val="24"/>
          <w:szCs w:val="24"/>
          <w:lang w:val="lt-LT"/>
        </w:rPr>
        <w:t xml:space="preserve">erkančioji organizacija pritaikė sutartyje nustatytą sankciją, turi teisę pareikšti ieškinį teismui per 30 dienų nuo pirkimo sutarties nutraukimo ar </w:t>
      </w:r>
      <w:r w:rsidR="004E2F48" w:rsidRPr="00F501B8">
        <w:rPr>
          <w:rFonts w:ascii="Verdana" w:hAnsi="Verdana"/>
          <w:sz w:val="24"/>
          <w:szCs w:val="24"/>
          <w:lang w:val="lt-LT"/>
        </w:rPr>
        <w:t>P</w:t>
      </w:r>
      <w:r w:rsidR="00E2239D" w:rsidRPr="00F501B8">
        <w:rPr>
          <w:rFonts w:ascii="Verdana" w:hAnsi="Verdana"/>
          <w:sz w:val="24"/>
          <w:szCs w:val="24"/>
          <w:lang w:val="lt-LT"/>
        </w:rPr>
        <w:t>erkančiosios organizacijos sprendimo išsiuntimo tiekėjui dienos):</w:t>
      </w:r>
    </w:p>
    <w:p w14:paraId="52B5546C" w14:textId="4AC49EAC" w:rsidR="00E2239D" w:rsidRPr="00F501B8" w:rsidRDefault="00BE6591" w:rsidP="00123AE8">
      <w:pPr>
        <w:pStyle w:val="Body2"/>
        <w:tabs>
          <w:tab w:val="left" w:pos="1134"/>
          <w:tab w:val="left" w:pos="1276"/>
          <w:tab w:val="left" w:pos="1560"/>
        </w:tabs>
        <w:spacing w:after="0"/>
        <w:ind w:firstLine="709"/>
        <w:rPr>
          <w:rFonts w:ascii="Verdana" w:hAnsi="Verdana" w:cs="Times New Roman"/>
          <w:color w:val="00000A"/>
          <w:sz w:val="24"/>
          <w:szCs w:val="24"/>
          <w:lang w:val="lt-LT"/>
        </w:rPr>
      </w:pPr>
      <w:r w:rsidRPr="00F501B8">
        <w:rPr>
          <w:rFonts w:ascii="Verdana" w:hAnsi="Verdana" w:cs="Times New Roman"/>
          <w:color w:val="00000A"/>
          <w:sz w:val="24"/>
          <w:szCs w:val="24"/>
          <w:lang w:val="lt-LT"/>
        </w:rPr>
        <w:t xml:space="preserve">14.2.1. </w:t>
      </w:r>
      <w:r w:rsidR="00E2239D" w:rsidRPr="00F501B8">
        <w:rPr>
          <w:rFonts w:ascii="Verdana" w:hAnsi="Verdana" w:cs="Times New Roman"/>
          <w:color w:val="00000A"/>
          <w:sz w:val="24"/>
          <w:szCs w:val="24"/>
          <w:lang w:val="lt-LT"/>
        </w:rPr>
        <w:t xml:space="preserve">per 5 darbo dienas nuo </w:t>
      </w:r>
      <w:r w:rsidR="00C7741E" w:rsidRPr="00F501B8">
        <w:rPr>
          <w:rFonts w:ascii="Verdana" w:hAnsi="Verdana" w:cs="Times New Roman"/>
          <w:color w:val="00000A"/>
          <w:sz w:val="24"/>
          <w:szCs w:val="24"/>
          <w:lang w:val="lt-LT"/>
        </w:rPr>
        <w:t>P</w:t>
      </w:r>
      <w:r w:rsidR="00E2239D" w:rsidRPr="00F501B8">
        <w:rPr>
          <w:rFonts w:ascii="Verdana" w:hAnsi="Verdana" w:cs="Times New Roman"/>
          <w:color w:val="00000A"/>
          <w:sz w:val="24"/>
          <w:szCs w:val="24"/>
          <w:lang w:val="lt-LT"/>
        </w:rPr>
        <w:t>erkančiosios organizacijos pranešimo raštu apie jos priimtą sprendimą išsiuntimo tiekėjams dienos, o jeigu šis pranešimas nebuvo siunčiamas elektroninėmis priemonėmis, – per 15 dienų nuo pranešimo išsiuntimo tiekėjams dienos;</w:t>
      </w:r>
    </w:p>
    <w:p w14:paraId="23CF30E3" w14:textId="4C4DB91D" w:rsidR="00B842BC" w:rsidRPr="00F501B8" w:rsidRDefault="00BE6591" w:rsidP="00134341">
      <w:pPr>
        <w:pStyle w:val="Body2"/>
        <w:tabs>
          <w:tab w:val="left" w:pos="1134"/>
          <w:tab w:val="left" w:pos="1260"/>
          <w:tab w:val="left" w:pos="1560"/>
        </w:tabs>
        <w:spacing w:after="0"/>
        <w:ind w:firstLine="709"/>
        <w:rPr>
          <w:rFonts w:ascii="Verdana" w:hAnsi="Verdana" w:cs="Times New Roman"/>
          <w:color w:val="00000A"/>
          <w:sz w:val="24"/>
          <w:szCs w:val="24"/>
          <w:lang w:val="lt-LT"/>
        </w:rPr>
      </w:pPr>
      <w:r w:rsidRPr="00F501B8">
        <w:rPr>
          <w:rFonts w:ascii="Verdana" w:hAnsi="Verdana" w:cs="Times New Roman"/>
          <w:color w:val="00000A"/>
          <w:sz w:val="24"/>
          <w:szCs w:val="24"/>
          <w:lang w:val="lt-LT"/>
        </w:rPr>
        <w:t xml:space="preserve">14.2.2. </w:t>
      </w:r>
      <w:r w:rsidR="00E2239D" w:rsidRPr="00F501B8">
        <w:rPr>
          <w:rFonts w:ascii="Verdana" w:hAnsi="Verdana" w:cs="Times New Roman"/>
          <w:color w:val="00000A"/>
          <w:sz w:val="24"/>
          <w:szCs w:val="24"/>
          <w:lang w:val="lt-LT"/>
        </w:rPr>
        <w:t xml:space="preserve">per 5 darbo dienas nuo paskelbimo apie </w:t>
      </w:r>
      <w:r w:rsidR="00C7741E" w:rsidRPr="00F501B8">
        <w:rPr>
          <w:rFonts w:ascii="Verdana" w:hAnsi="Verdana" w:cs="Times New Roman"/>
          <w:color w:val="00000A"/>
          <w:sz w:val="24"/>
          <w:szCs w:val="24"/>
          <w:lang w:val="lt-LT"/>
        </w:rPr>
        <w:t>P</w:t>
      </w:r>
      <w:r w:rsidR="00E2239D" w:rsidRPr="00F501B8">
        <w:rPr>
          <w:rFonts w:ascii="Verdana" w:hAnsi="Verdana" w:cs="Times New Roman"/>
          <w:color w:val="00000A"/>
          <w:sz w:val="24"/>
          <w:szCs w:val="24"/>
          <w:lang w:val="lt-LT"/>
        </w:rPr>
        <w:t xml:space="preserve">erkančiosios organizacijos priimtą sprendimą dienos, jeigu </w:t>
      </w:r>
      <w:r w:rsidR="009B477B" w:rsidRPr="00F501B8">
        <w:rPr>
          <w:rFonts w:ascii="Verdana" w:hAnsi="Verdana" w:cs="Times New Roman"/>
          <w:color w:val="00000A"/>
          <w:sz w:val="24"/>
          <w:szCs w:val="24"/>
          <w:lang w:val="lt-LT"/>
        </w:rPr>
        <w:t>VPĮ</w:t>
      </w:r>
      <w:r w:rsidR="00E2239D" w:rsidRPr="00F501B8">
        <w:rPr>
          <w:rFonts w:ascii="Verdana" w:hAnsi="Verdana" w:cs="Times New Roman"/>
          <w:color w:val="00000A"/>
          <w:sz w:val="24"/>
          <w:szCs w:val="24"/>
          <w:lang w:val="lt-LT"/>
        </w:rPr>
        <w:t xml:space="preserve"> nėra reikalavimo raštu informuoti tiekėjus apie </w:t>
      </w:r>
      <w:r w:rsidR="00C7741E" w:rsidRPr="00F501B8">
        <w:rPr>
          <w:rFonts w:ascii="Verdana" w:hAnsi="Verdana" w:cs="Times New Roman"/>
          <w:color w:val="00000A"/>
          <w:sz w:val="24"/>
          <w:szCs w:val="24"/>
          <w:lang w:val="lt-LT"/>
        </w:rPr>
        <w:t>P</w:t>
      </w:r>
      <w:r w:rsidR="00E2239D" w:rsidRPr="00F501B8">
        <w:rPr>
          <w:rFonts w:ascii="Verdana" w:hAnsi="Verdana" w:cs="Times New Roman"/>
          <w:color w:val="00000A"/>
          <w:sz w:val="24"/>
          <w:szCs w:val="24"/>
          <w:lang w:val="lt-LT"/>
        </w:rPr>
        <w:t>erkančiosios organizacijos priimtus sprendimus.</w:t>
      </w:r>
    </w:p>
    <w:p w14:paraId="51DA0318" w14:textId="14F6BC48" w:rsidR="00134341" w:rsidRPr="00F501B8" w:rsidRDefault="00134341" w:rsidP="00134341">
      <w:pPr>
        <w:pStyle w:val="Body2"/>
        <w:tabs>
          <w:tab w:val="left" w:pos="1134"/>
          <w:tab w:val="left" w:pos="1260"/>
          <w:tab w:val="left" w:pos="1560"/>
        </w:tabs>
        <w:ind w:firstLine="709"/>
        <w:rPr>
          <w:rFonts w:ascii="Verdana" w:hAnsi="Verdana" w:cs="Times New Roman"/>
          <w:color w:val="00000A"/>
          <w:sz w:val="24"/>
          <w:szCs w:val="24"/>
          <w:lang w:val="lt-LT"/>
        </w:rPr>
      </w:pPr>
      <w:r w:rsidRPr="00F501B8">
        <w:rPr>
          <w:rFonts w:ascii="Verdana" w:hAnsi="Verdana" w:cs="Times New Roman"/>
          <w:color w:val="00000A"/>
          <w:sz w:val="24"/>
          <w:szCs w:val="24"/>
          <w:lang w:val="lt-LT"/>
        </w:rPr>
        <w:t>1</w:t>
      </w:r>
      <w:r w:rsidR="00787EF7" w:rsidRPr="00F501B8">
        <w:rPr>
          <w:rFonts w:ascii="Verdana" w:hAnsi="Verdana" w:cs="Times New Roman"/>
          <w:color w:val="00000A"/>
          <w:sz w:val="24"/>
          <w:szCs w:val="24"/>
          <w:lang w:val="lt-LT"/>
        </w:rPr>
        <w:t>4.3.</w:t>
      </w:r>
      <w:r w:rsidRPr="00F501B8">
        <w:rPr>
          <w:rFonts w:ascii="Verdana" w:hAnsi="Verdana" w:cs="Times New Roman"/>
          <w:color w:val="00000A"/>
          <w:sz w:val="24"/>
          <w:szCs w:val="24"/>
          <w:lang w:val="lt-LT"/>
        </w:rPr>
        <w:t xml:space="preserve">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w:t>
      </w:r>
      <w:r w:rsidRPr="00F501B8">
        <w:rPr>
          <w:rFonts w:ascii="Verdana" w:hAnsi="Verdana" w:cs="Times New Roman"/>
          <w:color w:val="00000A"/>
          <w:sz w:val="24"/>
          <w:szCs w:val="24"/>
          <w:lang w:val="lt-LT"/>
        </w:rPr>
        <w:lastRenderedPageBreak/>
        <w:t xml:space="preserve">pareiškimo senaties terminai. </w:t>
      </w:r>
      <w:r w:rsidR="00787EF7" w:rsidRPr="00F501B8">
        <w:rPr>
          <w:rFonts w:ascii="Verdana" w:hAnsi="Verdana" w:cs="Times New Roman"/>
          <w:color w:val="00000A"/>
          <w:sz w:val="24"/>
          <w:szCs w:val="24"/>
          <w:lang w:val="lt-LT"/>
        </w:rPr>
        <w:t xml:space="preserve">Šio punkto nuostatos netaikomos </w:t>
      </w:r>
      <w:r w:rsidR="00E82655" w:rsidRPr="00F501B8">
        <w:rPr>
          <w:rFonts w:ascii="Verdana" w:hAnsi="Verdana" w:cs="Times New Roman"/>
          <w:color w:val="00000A"/>
          <w:sz w:val="24"/>
          <w:szCs w:val="24"/>
          <w:lang w:val="lt-LT"/>
        </w:rPr>
        <w:t>14.2</w:t>
      </w:r>
      <w:r w:rsidR="00787EF7" w:rsidRPr="00F501B8">
        <w:rPr>
          <w:rFonts w:ascii="Verdana" w:hAnsi="Verdana" w:cs="Times New Roman"/>
          <w:color w:val="00000A"/>
          <w:sz w:val="24"/>
          <w:szCs w:val="24"/>
          <w:lang w:val="lt-LT"/>
        </w:rPr>
        <w:t xml:space="preserve"> punkte numatytoms išimtims.</w:t>
      </w:r>
    </w:p>
    <w:p w14:paraId="22612F88" w14:textId="4AF99536" w:rsidR="00134341" w:rsidRPr="00F501B8" w:rsidRDefault="00134341" w:rsidP="00134341">
      <w:pPr>
        <w:pStyle w:val="Body2"/>
        <w:tabs>
          <w:tab w:val="left" w:pos="1134"/>
          <w:tab w:val="left" w:pos="1260"/>
          <w:tab w:val="left" w:pos="1560"/>
        </w:tabs>
        <w:ind w:firstLine="709"/>
        <w:rPr>
          <w:rFonts w:ascii="Verdana" w:hAnsi="Verdana" w:cs="Times New Roman"/>
          <w:color w:val="auto"/>
          <w:sz w:val="24"/>
          <w:szCs w:val="24"/>
          <w:lang w:val="lt-LT"/>
        </w:rPr>
      </w:pPr>
      <w:r w:rsidRPr="00F501B8">
        <w:rPr>
          <w:rFonts w:ascii="Verdana" w:hAnsi="Verdana" w:cs="Times New Roman"/>
          <w:color w:val="00000A"/>
          <w:sz w:val="24"/>
          <w:szCs w:val="24"/>
          <w:lang w:val="lt-LT"/>
        </w:rPr>
        <w:t>1</w:t>
      </w:r>
      <w:r w:rsidR="00787EF7" w:rsidRPr="00F501B8">
        <w:rPr>
          <w:rFonts w:ascii="Verdana" w:hAnsi="Verdana" w:cs="Times New Roman"/>
          <w:color w:val="00000A"/>
          <w:sz w:val="24"/>
          <w:szCs w:val="24"/>
          <w:lang w:val="lt-LT"/>
        </w:rPr>
        <w:t>4.4</w:t>
      </w:r>
      <w:r w:rsidRPr="00F501B8">
        <w:rPr>
          <w:rFonts w:ascii="Verdana" w:hAnsi="Verdana" w:cs="Times New Roman"/>
          <w:color w:val="00000A"/>
          <w:sz w:val="24"/>
          <w:szCs w:val="24"/>
          <w:lang w:val="lt-LT"/>
        </w:rPr>
        <w:t xml:space="preserve">. </w:t>
      </w:r>
      <w:r w:rsidRPr="00F501B8">
        <w:rPr>
          <w:rFonts w:ascii="Verdana" w:hAnsi="Verdana" w:cs="Times New Roman"/>
          <w:color w:val="auto"/>
          <w:sz w:val="24"/>
          <w:szCs w:val="24"/>
          <w:lang w:val="lt-LT"/>
        </w:rPr>
        <w:t>Perkančioji organizacija privalo nagrinėti tik tas tiekėjų pretenzijas, kurios gautos iki pirkimo sutarties sudarymo dienos ir pateiktos laikantis VPĮ 102 straipsnio 1 dalyje nustatytų terminų. Neprivaloma nagrinėti pretenzijų, teikiamų pakartotinai dėl to paties Perkančiosios organizacijos priimto sprendimo arba atlikto veiksmo.</w:t>
      </w:r>
    </w:p>
    <w:p w14:paraId="6A453327" w14:textId="2075A5EB" w:rsidR="00134341" w:rsidRPr="00F501B8" w:rsidRDefault="00134341" w:rsidP="00134341">
      <w:pPr>
        <w:pStyle w:val="Body2"/>
        <w:tabs>
          <w:tab w:val="left" w:pos="1134"/>
          <w:tab w:val="left" w:pos="1260"/>
          <w:tab w:val="left" w:pos="1560"/>
        </w:tabs>
        <w:ind w:firstLine="709"/>
        <w:rPr>
          <w:rFonts w:ascii="Verdana" w:hAnsi="Verdana" w:cs="Times New Roman"/>
          <w:color w:val="auto"/>
          <w:sz w:val="24"/>
          <w:szCs w:val="24"/>
          <w:lang w:val="lt-LT"/>
        </w:rPr>
      </w:pPr>
      <w:r w:rsidRPr="00F501B8">
        <w:rPr>
          <w:rFonts w:ascii="Verdana" w:hAnsi="Verdana" w:cs="Times New Roman"/>
          <w:color w:val="auto"/>
          <w:sz w:val="24"/>
          <w:szCs w:val="24"/>
          <w:lang w:val="lt-LT"/>
        </w:rPr>
        <w:t>1</w:t>
      </w:r>
      <w:r w:rsidR="00787EF7" w:rsidRPr="00F501B8">
        <w:rPr>
          <w:rFonts w:ascii="Verdana" w:hAnsi="Verdana" w:cs="Times New Roman"/>
          <w:color w:val="auto"/>
          <w:sz w:val="24"/>
          <w:szCs w:val="24"/>
          <w:lang w:val="lt-LT"/>
        </w:rPr>
        <w:t>4.5</w:t>
      </w:r>
      <w:r w:rsidRPr="00F501B8">
        <w:rPr>
          <w:rFonts w:ascii="Verdana" w:hAnsi="Verdana" w:cs="Times New Roman"/>
          <w:color w:val="auto"/>
          <w:sz w:val="24"/>
          <w:szCs w:val="24"/>
          <w:lang w:val="lt-LT"/>
        </w:rPr>
        <w:t>.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296B0124" w14:textId="1948A953" w:rsidR="00134341" w:rsidRPr="00F501B8" w:rsidRDefault="00787EF7" w:rsidP="00134341">
      <w:pPr>
        <w:pStyle w:val="Body2"/>
        <w:tabs>
          <w:tab w:val="left" w:pos="1134"/>
          <w:tab w:val="left" w:pos="1260"/>
          <w:tab w:val="left" w:pos="1560"/>
        </w:tabs>
        <w:ind w:firstLine="709"/>
        <w:rPr>
          <w:rFonts w:ascii="Verdana" w:hAnsi="Verdana" w:cs="Times New Roman"/>
          <w:color w:val="00000A"/>
          <w:sz w:val="24"/>
          <w:szCs w:val="24"/>
          <w:lang w:val="lt-LT"/>
        </w:rPr>
      </w:pPr>
      <w:r w:rsidRPr="00F501B8">
        <w:rPr>
          <w:rFonts w:ascii="Verdana" w:hAnsi="Verdana" w:cs="Times New Roman"/>
          <w:color w:val="auto"/>
          <w:sz w:val="24"/>
          <w:szCs w:val="24"/>
          <w:lang w:val="lt-LT"/>
        </w:rPr>
        <w:t>14.6</w:t>
      </w:r>
      <w:r w:rsidR="00134341" w:rsidRPr="00F501B8">
        <w:rPr>
          <w:rFonts w:ascii="Verdana" w:hAnsi="Verdana" w:cs="Times New Roman"/>
          <w:color w:val="auto"/>
          <w:sz w:val="24"/>
          <w:szCs w:val="24"/>
          <w:lang w:val="lt-LT"/>
        </w:rPr>
        <w:t>. Perkančioji organizacija, gavusi pretenziją, sudaro pirkimo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14:paraId="2117C607" w14:textId="77777777" w:rsidR="00134341" w:rsidRPr="00F501B8" w:rsidRDefault="00134341" w:rsidP="00134341">
      <w:pPr>
        <w:pStyle w:val="Body2"/>
        <w:tabs>
          <w:tab w:val="left" w:pos="1134"/>
          <w:tab w:val="left" w:pos="1260"/>
          <w:tab w:val="left" w:pos="1560"/>
        </w:tabs>
        <w:spacing w:after="0"/>
        <w:ind w:firstLine="709"/>
        <w:rPr>
          <w:rFonts w:ascii="Verdana" w:hAnsi="Verdana" w:cs="Times New Roman"/>
          <w:color w:val="00000A"/>
          <w:sz w:val="24"/>
          <w:szCs w:val="24"/>
          <w:lang w:val="lt-LT"/>
        </w:rPr>
      </w:pPr>
    </w:p>
    <w:p w14:paraId="5E93271D" w14:textId="610FB65D" w:rsidR="00B842BC" w:rsidRPr="00F501B8" w:rsidRDefault="00B842BC" w:rsidP="00123AE8">
      <w:pPr>
        <w:pStyle w:val="Antrat"/>
        <w:numPr>
          <w:ilvl w:val="0"/>
          <w:numId w:val="13"/>
        </w:numPr>
        <w:jc w:val="center"/>
        <w:rPr>
          <w:rFonts w:ascii="Verdana" w:hAnsi="Verdana" w:cs="Times New Roman"/>
          <w:color w:val="auto"/>
          <w:sz w:val="24"/>
          <w:szCs w:val="24"/>
          <w:lang w:val="lt-LT"/>
        </w:rPr>
      </w:pPr>
      <w:bookmarkStart w:id="75" w:name="_Toc488998682"/>
      <w:bookmarkStart w:id="76" w:name="_Toc513088"/>
      <w:bookmarkStart w:id="77" w:name="_Toc132197477"/>
      <w:bookmarkEnd w:id="75"/>
      <w:r w:rsidRPr="00F501B8">
        <w:rPr>
          <w:rFonts w:ascii="Verdana" w:hAnsi="Verdana" w:cs="Times New Roman"/>
          <w:color w:val="auto"/>
          <w:sz w:val="24"/>
          <w:szCs w:val="24"/>
          <w:lang w:val="lt-LT"/>
        </w:rPr>
        <w:t>PIRKIMO SUTARTIES PASIRAŠYMAS IR jos SĄLYGOS</w:t>
      </w:r>
      <w:bookmarkEnd w:id="76"/>
      <w:bookmarkEnd w:id="77"/>
    </w:p>
    <w:p w14:paraId="4E507BA5" w14:textId="77777777" w:rsidR="00B842BC" w:rsidRPr="00F501B8" w:rsidRDefault="00B842BC" w:rsidP="00123AE8">
      <w:pPr>
        <w:pStyle w:val="Body2"/>
        <w:spacing w:after="0"/>
        <w:rPr>
          <w:rFonts w:ascii="Verdana" w:hAnsi="Verdana" w:cs="Times New Roman"/>
          <w:color w:val="00000A"/>
          <w:sz w:val="24"/>
          <w:szCs w:val="24"/>
          <w:lang w:val="lt-LT"/>
        </w:rPr>
      </w:pPr>
    </w:p>
    <w:p w14:paraId="09F14688" w14:textId="45D70850" w:rsidR="007A65BC" w:rsidRPr="00F501B8" w:rsidRDefault="00BE6591" w:rsidP="00123AE8">
      <w:pPr>
        <w:ind w:firstLine="709"/>
        <w:jc w:val="both"/>
        <w:rPr>
          <w:rFonts w:ascii="Verdana" w:hAnsi="Verdana"/>
        </w:rPr>
      </w:pPr>
      <w:r w:rsidRPr="00F501B8">
        <w:rPr>
          <w:rFonts w:ascii="Verdana" w:hAnsi="Verdana"/>
        </w:rPr>
        <w:t>1</w:t>
      </w:r>
      <w:r w:rsidR="00787EF7" w:rsidRPr="00F501B8">
        <w:rPr>
          <w:rFonts w:ascii="Verdana" w:hAnsi="Verdana"/>
        </w:rPr>
        <w:t>5</w:t>
      </w:r>
      <w:r w:rsidRPr="00F501B8">
        <w:rPr>
          <w:rFonts w:ascii="Verdana" w:hAnsi="Verdana"/>
        </w:rPr>
        <w:t xml:space="preserve">.1. </w:t>
      </w:r>
      <w:r w:rsidR="007A65BC" w:rsidRPr="00F501B8">
        <w:rPr>
          <w:rFonts w:ascii="Verdana" w:hAnsi="Verdana"/>
        </w:rPr>
        <w:t xml:space="preserve">Konkursą laimėjęs tiekėjas privalo pasirašyti pirkimo sutartį su </w:t>
      </w:r>
      <w:r w:rsidR="00CE0AB6" w:rsidRPr="00F501B8">
        <w:rPr>
          <w:rFonts w:ascii="Verdana" w:hAnsi="Verdana"/>
        </w:rPr>
        <w:t xml:space="preserve">pavedimą atlikti Pirkimo procedūras suteikusia Perkančiąja organizacija </w:t>
      </w:r>
      <w:r w:rsidR="007A65BC" w:rsidRPr="00F501B8">
        <w:rPr>
          <w:rFonts w:ascii="Verdana" w:hAnsi="Verdana"/>
        </w:rPr>
        <w:t>per jos nurodytą terminą. Pirkimo sutarčiai pasirašyti laikas nustatomas atskiru pranešimu raštu.</w:t>
      </w:r>
    </w:p>
    <w:p w14:paraId="05E813FD" w14:textId="32A7EABA" w:rsidR="007A65BC" w:rsidRPr="00F501B8" w:rsidRDefault="00BE6591" w:rsidP="00123AE8">
      <w:pPr>
        <w:ind w:firstLine="709"/>
        <w:jc w:val="both"/>
        <w:rPr>
          <w:rFonts w:ascii="Verdana" w:hAnsi="Verdana"/>
        </w:rPr>
      </w:pPr>
      <w:r w:rsidRPr="00F501B8">
        <w:rPr>
          <w:rFonts w:ascii="Verdana" w:hAnsi="Verdana"/>
        </w:rPr>
        <w:t>1</w:t>
      </w:r>
      <w:r w:rsidR="00787EF7" w:rsidRPr="00F501B8">
        <w:rPr>
          <w:rFonts w:ascii="Verdana" w:hAnsi="Verdana"/>
        </w:rPr>
        <w:t>5</w:t>
      </w:r>
      <w:r w:rsidRPr="00F501B8">
        <w:rPr>
          <w:rFonts w:ascii="Verdana" w:hAnsi="Verdana"/>
        </w:rPr>
        <w:t xml:space="preserve">.2. </w:t>
      </w:r>
      <w:r w:rsidR="00134341" w:rsidRPr="00F501B8">
        <w:rPr>
          <w:rFonts w:ascii="Verdana" w:hAnsi="Verdana"/>
        </w:rPr>
        <w:t>Pirkimo sutarties sąlygos pateikiamos pirkimo sąlygų 2 priede.</w:t>
      </w:r>
    </w:p>
    <w:p w14:paraId="4C02760B" w14:textId="57C2BF25" w:rsidR="007A65BC" w:rsidRPr="00F501B8" w:rsidRDefault="00BE6591" w:rsidP="00123AE8">
      <w:pPr>
        <w:ind w:firstLine="709"/>
        <w:jc w:val="both"/>
        <w:rPr>
          <w:rFonts w:ascii="Verdana" w:hAnsi="Verdana"/>
        </w:rPr>
      </w:pPr>
      <w:r w:rsidRPr="00F501B8">
        <w:rPr>
          <w:rFonts w:ascii="Verdana" w:hAnsi="Verdana"/>
        </w:rPr>
        <w:t>1</w:t>
      </w:r>
      <w:r w:rsidR="00787EF7" w:rsidRPr="00F501B8">
        <w:rPr>
          <w:rFonts w:ascii="Verdana" w:hAnsi="Verdana"/>
        </w:rPr>
        <w:t>5</w:t>
      </w:r>
      <w:r w:rsidRPr="00F501B8">
        <w:rPr>
          <w:rFonts w:ascii="Verdana" w:hAnsi="Verdana"/>
        </w:rPr>
        <w:t xml:space="preserve">.3. </w:t>
      </w:r>
      <w:r w:rsidR="007A65BC" w:rsidRPr="00F501B8">
        <w:rPr>
          <w:rFonts w:ascii="Verdana" w:hAnsi="Verdana"/>
        </w:rPr>
        <w:t>Sudaroma Sutartis turi atitikti tiekėjo pasiūlymą ir šias Pirkimo sąlygas.</w:t>
      </w:r>
    </w:p>
    <w:p w14:paraId="25AC5881" w14:textId="5B3C4900" w:rsidR="007A65BC" w:rsidRPr="00F501B8" w:rsidRDefault="00BE6591" w:rsidP="00123AE8">
      <w:pPr>
        <w:ind w:firstLine="709"/>
        <w:jc w:val="both"/>
        <w:rPr>
          <w:rFonts w:ascii="Verdana" w:hAnsi="Verdana"/>
        </w:rPr>
      </w:pPr>
      <w:r w:rsidRPr="00F501B8">
        <w:rPr>
          <w:rFonts w:ascii="Verdana" w:hAnsi="Verdana"/>
        </w:rPr>
        <w:t>1</w:t>
      </w:r>
      <w:r w:rsidR="00787EF7" w:rsidRPr="00F501B8">
        <w:rPr>
          <w:rFonts w:ascii="Verdana" w:hAnsi="Verdana"/>
        </w:rPr>
        <w:t>5</w:t>
      </w:r>
      <w:r w:rsidRPr="00F501B8">
        <w:rPr>
          <w:rFonts w:ascii="Verdana" w:hAnsi="Verdana"/>
        </w:rPr>
        <w:t xml:space="preserve">.4. </w:t>
      </w:r>
      <w:r w:rsidR="007A65BC" w:rsidRPr="00F501B8">
        <w:rPr>
          <w:rFonts w:ascii="Verdana" w:hAnsi="Verdana"/>
        </w:rPr>
        <w:t xml:space="preserve">Sutartis bus sudaroma bei pasirašoma </w:t>
      </w:r>
      <w:r w:rsidR="007A65BC" w:rsidRPr="00F501B8">
        <w:rPr>
          <w:rFonts w:ascii="Verdana" w:hAnsi="Verdana"/>
          <w:b/>
        </w:rPr>
        <w:t>elektroninėmis priemonėmis</w:t>
      </w:r>
      <w:r w:rsidR="007A65BC" w:rsidRPr="00F501B8">
        <w:rPr>
          <w:rFonts w:ascii="Verdana" w:hAnsi="Verdana"/>
        </w:rPr>
        <w:t>.</w:t>
      </w:r>
    </w:p>
    <w:p w14:paraId="3EAF70BA" w14:textId="73EBDCE5" w:rsidR="007A65BC" w:rsidRPr="00F501B8" w:rsidRDefault="00BE6591" w:rsidP="00123AE8">
      <w:pPr>
        <w:ind w:firstLine="709"/>
        <w:jc w:val="both"/>
        <w:rPr>
          <w:rFonts w:ascii="Verdana" w:hAnsi="Verdana"/>
        </w:rPr>
      </w:pPr>
      <w:r w:rsidRPr="00F501B8">
        <w:rPr>
          <w:rFonts w:ascii="Verdana" w:hAnsi="Verdana"/>
        </w:rPr>
        <w:t>1</w:t>
      </w:r>
      <w:r w:rsidR="00787EF7" w:rsidRPr="00F501B8">
        <w:rPr>
          <w:rFonts w:ascii="Verdana" w:hAnsi="Verdana"/>
        </w:rPr>
        <w:t>5</w:t>
      </w:r>
      <w:r w:rsidRPr="00F501B8">
        <w:rPr>
          <w:rFonts w:ascii="Verdana" w:hAnsi="Verdana"/>
        </w:rPr>
        <w:t xml:space="preserve">.5. </w:t>
      </w:r>
      <w:r w:rsidR="007A65BC" w:rsidRPr="00F501B8">
        <w:rPr>
          <w:rFonts w:ascii="Verdana" w:hAnsi="Verdana"/>
        </w:rPr>
        <w:t xml:space="preserve">Vykdant Sutartį, sąskaitos faktūros </w:t>
      </w:r>
      <w:r w:rsidR="00CE0AB6" w:rsidRPr="00F501B8">
        <w:rPr>
          <w:rFonts w:ascii="Verdana" w:hAnsi="Verdana"/>
        </w:rPr>
        <w:t xml:space="preserve">pavedimą atlikti Pirkimo procedūras suteikusiai Perkančiajai organizacijai </w:t>
      </w:r>
      <w:r w:rsidR="007A65BC" w:rsidRPr="00F501B8">
        <w:rPr>
          <w:rFonts w:ascii="Verdana" w:hAnsi="Verdana"/>
        </w:rPr>
        <w:t>teikiamos tik elektroniniu būdu:</w:t>
      </w:r>
    </w:p>
    <w:p w14:paraId="03047849" w14:textId="46EECB7A" w:rsidR="007A65BC" w:rsidRPr="00F501B8" w:rsidRDefault="00BE6591" w:rsidP="00123AE8">
      <w:pPr>
        <w:tabs>
          <w:tab w:val="left" w:pos="1418"/>
        </w:tabs>
        <w:ind w:firstLine="709"/>
        <w:jc w:val="both"/>
        <w:rPr>
          <w:rFonts w:ascii="Verdana" w:hAnsi="Verdana"/>
        </w:rPr>
      </w:pPr>
      <w:r w:rsidRPr="00F501B8">
        <w:rPr>
          <w:rFonts w:ascii="Verdana" w:hAnsi="Verdana"/>
        </w:rPr>
        <w:t>1</w:t>
      </w:r>
      <w:r w:rsidR="00787EF7" w:rsidRPr="00F501B8">
        <w:rPr>
          <w:rFonts w:ascii="Verdana" w:hAnsi="Verdana"/>
        </w:rPr>
        <w:t>5</w:t>
      </w:r>
      <w:r w:rsidRPr="00F501B8">
        <w:rPr>
          <w:rFonts w:ascii="Verdana" w:hAnsi="Verdana"/>
        </w:rPr>
        <w:t xml:space="preserve">.5.1. </w:t>
      </w:r>
      <w:r w:rsidR="007A65BC" w:rsidRPr="00F501B8">
        <w:rPr>
          <w:rFonts w:ascii="Verdana" w:hAnsi="Verdana"/>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w:t>
      </w:r>
    </w:p>
    <w:p w14:paraId="1DB603B6" w14:textId="09293848" w:rsidR="007A65BC" w:rsidRPr="00F501B8" w:rsidRDefault="00BE6591" w:rsidP="00123AE8">
      <w:pPr>
        <w:tabs>
          <w:tab w:val="left" w:pos="1560"/>
        </w:tabs>
        <w:ind w:firstLine="709"/>
        <w:jc w:val="both"/>
        <w:rPr>
          <w:rFonts w:ascii="Verdana" w:hAnsi="Verdana"/>
        </w:rPr>
      </w:pPr>
      <w:r w:rsidRPr="00F501B8">
        <w:rPr>
          <w:rFonts w:ascii="Verdana" w:hAnsi="Verdana"/>
        </w:rPr>
        <w:t>1</w:t>
      </w:r>
      <w:r w:rsidR="00787EF7" w:rsidRPr="00F501B8">
        <w:rPr>
          <w:rFonts w:ascii="Verdana" w:hAnsi="Verdana"/>
        </w:rPr>
        <w:t>5</w:t>
      </w:r>
      <w:r w:rsidRPr="00F501B8">
        <w:rPr>
          <w:rFonts w:ascii="Verdana" w:hAnsi="Verdana"/>
        </w:rPr>
        <w:t xml:space="preserve">.5.2. </w:t>
      </w:r>
      <w:r w:rsidR="007A65BC" w:rsidRPr="00F501B8">
        <w:rPr>
          <w:rFonts w:ascii="Verdana" w:hAnsi="Verdana"/>
        </w:rPr>
        <w:t>Europos elektroninių sąskaitų faktūrų standarto neatitinkančios elektroninės sąskaitos faktūros gali būti teikiamos tik naudojantis informacinės sistemos „</w:t>
      </w:r>
      <w:r w:rsidR="007D1954" w:rsidRPr="00F501B8">
        <w:rPr>
          <w:rFonts w:ascii="Verdana" w:hAnsi="Verdana"/>
        </w:rPr>
        <w:t>SABIS</w:t>
      </w:r>
      <w:r w:rsidR="007A65BC" w:rsidRPr="00F501B8">
        <w:rPr>
          <w:rFonts w:ascii="Verdana" w:hAnsi="Verdana"/>
        </w:rPr>
        <w:t>“ priemonėmis.</w:t>
      </w:r>
    </w:p>
    <w:p w14:paraId="56A6D371" w14:textId="58CAC42F" w:rsidR="001E17C2" w:rsidRPr="00F501B8" w:rsidRDefault="00BE6591" w:rsidP="00123AE8">
      <w:pPr>
        <w:tabs>
          <w:tab w:val="left" w:pos="1418"/>
        </w:tabs>
        <w:ind w:firstLine="709"/>
        <w:jc w:val="both"/>
        <w:rPr>
          <w:rFonts w:ascii="Verdana" w:hAnsi="Verdana"/>
        </w:rPr>
      </w:pPr>
      <w:r w:rsidRPr="00F501B8">
        <w:rPr>
          <w:rFonts w:ascii="Verdana" w:hAnsi="Verdana"/>
        </w:rPr>
        <w:t>1</w:t>
      </w:r>
      <w:r w:rsidR="00787EF7" w:rsidRPr="00F501B8">
        <w:rPr>
          <w:rFonts w:ascii="Verdana" w:hAnsi="Verdana"/>
        </w:rPr>
        <w:t>5</w:t>
      </w:r>
      <w:r w:rsidRPr="00F501B8">
        <w:rPr>
          <w:rFonts w:ascii="Verdana" w:hAnsi="Verdana"/>
        </w:rPr>
        <w:t xml:space="preserve">.5.3. </w:t>
      </w:r>
      <w:r w:rsidR="00CE0AB6" w:rsidRPr="00F501B8">
        <w:rPr>
          <w:rFonts w:ascii="Verdana" w:hAnsi="Verdana"/>
        </w:rPr>
        <w:t>Pavedimą atlikti Pirkimo procedūras suteikusi Perkančioji organizacija</w:t>
      </w:r>
      <w:r w:rsidR="007A65BC" w:rsidRPr="00F501B8">
        <w:rPr>
          <w:rFonts w:ascii="Verdana" w:hAnsi="Verdana"/>
        </w:rPr>
        <w:t xml:space="preserve"> elektronines sąskaitas faktūras priima ir apdoroja naudodamasi informacinės sistemos „</w:t>
      </w:r>
      <w:r w:rsidR="007D1954" w:rsidRPr="00F501B8">
        <w:rPr>
          <w:rFonts w:ascii="Verdana" w:hAnsi="Verdana"/>
        </w:rPr>
        <w:t>SABIS</w:t>
      </w:r>
      <w:r w:rsidR="007A65BC" w:rsidRPr="00F501B8">
        <w:rPr>
          <w:rFonts w:ascii="Verdana" w:hAnsi="Verdana"/>
        </w:rPr>
        <w:t>“ priemonėmis, išskyrus VPĮ 22 straipsnio 12 dalyje nustatytus atvejus. Elektroninė sąskaita faktūra suprantama kaip sąskaita faktūra, išrašyta, perduota ir gauta tokiu elektroniniu formatu, kuris sudaro galimybę ją apdoroti automatiniu ir elektroniniu būdu.</w:t>
      </w:r>
    </w:p>
    <w:p w14:paraId="396DAF4C" w14:textId="77777777" w:rsidR="007D1954" w:rsidRPr="00F501B8" w:rsidRDefault="007D1954" w:rsidP="00123AE8">
      <w:pPr>
        <w:tabs>
          <w:tab w:val="left" w:pos="1418"/>
        </w:tabs>
        <w:ind w:firstLine="709"/>
        <w:jc w:val="both"/>
        <w:rPr>
          <w:rFonts w:ascii="Verdana" w:hAnsi="Verdana"/>
        </w:rPr>
      </w:pPr>
    </w:p>
    <w:p w14:paraId="590A6D6A" w14:textId="4A5341EE" w:rsidR="001E17C2" w:rsidRPr="00F501B8" w:rsidRDefault="001E17C2" w:rsidP="00123AE8">
      <w:pPr>
        <w:pStyle w:val="Antrat"/>
        <w:numPr>
          <w:ilvl w:val="0"/>
          <w:numId w:val="13"/>
        </w:numPr>
        <w:jc w:val="center"/>
        <w:rPr>
          <w:rFonts w:ascii="Verdana" w:hAnsi="Verdana" w:cs="Times New Roman"/>
          <w:color w:val="auto"/>
          <w:sz w:val="24"/>
          <w:szCs w:val="24"/>
          <w:lang w:val="lt-LT"/>
        </w:rPr>
      </w:pPr>
      <w:bookmarkStart w:id="78" w:name="_Toc132197478"/>
      <w:r w:rsidRPr="00F501B8">
        <w:rPr>
          <w:rFonts w:ascii="Verdana" w:hAnsi="Verdana" w:cs="Times New Roman"/>
          <w:color w:val="auto"/>
          <w:sz w:val="24"/>
          <w:szCs w:val="24"/>
          <w:lang w:val="lt-LT"/>
        </w:rPr>
        <w:t>ASMENS DUOMENŲ TVARKYMAS</w:t>
      </w:r>
      <w:bookmarkEnd w:id="78"/>
    </w:p>
    <w:p w14:paraId="001473C6" w14:textId="77777777" w:rsidR="001E17C2" w:rsidRPr="00F501B8" w:rsidRDefault="001E17C2" w:rsidP="00123AE8">
      <w:pPr>
        <w:rPr>
          <w:rFonts w:ascii="Verdana" w:hAnsi="Verdana"/>
          <w:color w:val="auto"/>
        </w:rPr>
      </w:pPr>
    </w:p>
    <w:p w14:paraId="263EC85B" w14:textId="5CECB36A" w:rsidR="00BE6591" w:rsidRPr="00F501B8" w:rsidRDefault="00787EF7" w:rsidP="00123AE8">
      <w:pPr>
        <w:pStyle w:val="Sraopastraipa"/>
        <w:spacing w:after="0" w:line="240" w:lineRule="auto"/>
        <w:ind w:left="0" w:firstLine="709"/>
        <w:jc w:val="both"/>
        <w:rPr>
          <w:rFonts w:ascii="Verdana" w:hAnsi="Verdana"/>
          <w:sz w:val="24"/>
          <w:szCs w:val="24"/>
        </w:rPr>
      </w:pPr>
      <w:r w:rsidRPr="00F501B8">
        <w:rPr>
          <w:rFonts w:ascii="Verdana" w:hAnsi="Verdana"/>
          <w:sz w:val="24"/>
          <w:szCs w:val="24"/>
        </w:rPr>
        <w:t>16</w:t>
      </w:r>
      <w:r w:rsidR="00BE6591" w:rsidRPr="00F501B8">
        <w:rPr>
          <w:rFonts w:ascii="Verdana" w:hAnsi="Verdana"/>
          <w:sz w:val="24"/>
          <w:szCs w:val="24"/>
        </w:rPr>
        <w:t xml:space="preserve">.1. </w:t>
      </w:r>
      <w:r w:rsidR="001E17C2" w:rsidRPr="00F501B8">
        <w:rPr>
          <w:rFonts w:ascii="Verdana" w:hAnsi="Verdana"/>
          <w:sz w:val="24"/>
          <w:szCs w:val="24"/>
        </w:rPr>
        <w:t>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36E1345D" w14:textId="2A04C378" w:rsidR="001E17C2" w:rsidRPr="00F501B8" w:rsidRDefault="00787EF7" w:rsidP="00123AE8">
      <w:pPr>
        <w:pStyle w:val="Sraopastraipa"/>
        <w:spacing w:after="0" w:line="240" w:lineRule="auto"/>
        <w:ind w:left="0" w:firstLine="709"/>
        <w:jc w:val="both"/>
        <w:rPr>
          <w:rFonts w:ascii="Verdana" w:hAnsi="Verdana"/>
          <w:sz w:val="24"/>
          <w:szCs w:val="24"/>
        </w:rPr>
      </w:pPr>
      <w:r w:rsidRPr="00F501B8">
        <w:rPr>
          <w:rFonts w:ascii="Verdana" w:hAnsi="Verdana"/>
          <w:sz w:val="24"/>
          <w:szCs w:val="24"/>
        </w:rPr>
        <w:t>16</w:t>
      </w:r>
      <w:r w:rsidR="00BE6591" w:rsidRPr="00F501B8">
        <w:rPr>
          <w:rFonts w:ascii="Verdana" w:hAnsi="Verdana"/>
          <w:sz w:val="24"/>
          <w:szCs w:val="24"/>
        </w:rPr>
        <w:t xml:space="preserve">.2. </w:t>
      </w:r>
      <w:r w:rsidR="001E17C2" w:rsidRPr="00F501B8">
        <w:rPr>
          <w:rFonts w:ascii="Verdana" w:hAnsi="Verdana"/>
          <w:sz w:val="24"/>
          <w:szCs w:val="24"/>
        </w:rPr>
        <w:t>Nurodytais pagrindais bus tvarkomi tiesiogiai tiekėjų pateikti asmens duomenys.</w:t>
      </w:r>
    </w:p>
    <w:p w14:paraId="78A2AE4C" w14:textId="425BFA55" w:rsidR="001E17C2" w:rsidRPr="00F501B8" w:rsidRDefault="00787EF7" w:rsidP="00123AE8">
      <w:pPr>
        <w:pStyle w:val="Sraopastraipa"/>
        <w:spacing w:after="0" w:line="240" w:lineRule="auto"/>
        <w:ind w:left="0" w:firstLine="709"/>
        <w:jc w:val="both"/>
        <w:rPr>
          <w:rFonts w:ascii="Verdana" w:hAnsi="Verdana"/>
          <w:sz w:val="24"/>
          <w:szCs w:val="24"/>
        </w:rPr>
      </w:pPr>
      <w:r w:rsidRPr="00F501B8">
        <w:rPr>
          <w:rFonts w:ascii="Verdana" w:hAnsi="Verdana"/>
          <w:sz w:val="24"/>
          <w:szCs w:val="24"/>
        </w:rPr>
        <w:t>16</w:t>
      </w:r>
      <w:r w:rsidR="00BE6591" w:rsidRPr="00F501B8">
        <w:rPr>
          <w:rFonts w:ascii="Verdana" w:hAnsi="Verdana"/>
          <w:sz w:val="24"/>
          <w:szCs w:val="24"/>
        </w:rPr>
        <w:t xml:space="preserve">.3. </w:t>
      </w:r>
      <w:r w:rsidR="001E17C2" w:rsidRPr="00F501B8">
        <w:rPr>
          <w:rFonts w:ascii="Verdana" w:hAnsi="Verdana"/>
          <w:sz w:val="24"/>
          <w:szCs w:val="24"/>
        </w:rPr>
        <w:t>Tiekėjų pateikti duomenys bus saugomi teisės aktuose nustatytais terminais (Lietuvos vyriausiojo archyvaro 2011 m. kovo 9 d. įsakymu Nr. V-100 patvirtinta Bendrųjų dokumentų saugojimo terminų rodyklė).</w:t>
      </w:r>
    </w:p>
    <w:p w14:paraId="140583A3" w14:textId="0E1184DE" w:rsidR="001E17C2" w:rsidRPr="00F501B8" w:rsidRDefault="00787EF7" w:rsidP="00123AE8">
      <w:pPr>
        <w:pStyle w:val="Sraopastraipa"/>
        <w:spacing w:after="0" w:line="240" w:lineRule="auto"/>
        <w:ind w:left="0" w:firstLine="709"/>
        <w:jc w:val="both"/>
        <w:rPr>
          <w:rFonts w:ascii="Verdana" w:hAnsi="Verdana"/>
          <w:sz w:val="24"/>
          <w:szCs w:val="24"/>
        </w:rPr>
      </w:pPr>
      <w:r w:rsidRPr="00F501B8">
        <w:rPr>
          <w:rFonts w:ascii="Verdana" w:hAnsi="Verdana"/>
          <w:sz w:val="24"/>
          <w:szCs w:val="24"/>
        </w:rPr>
        <w:t>16</w:t>
      </w:r>
      <w:r w:rsidR="00BE6591" w:rsidRPr="00F501B8">
        <w:rPr>
          <w:rFonts w:ascii="Verdana" w:hAnsi="Verdana"/>
          <w:sz w:val="24"/>
          <w:szCs w:val="24"/>
        </w:rPr>
        <w:t xml:space="preserve">.4. </w:t>
      </w:r>
      <w:r w:rsidR="001E17C2" w:rsidRPr="00F501B8">
        <w:rPr>
          <w:rFonts w:ascii="Verdana" w:hAnsi="Verdana"/>
          <w:sz w:val="24"/>
          <w:szCs w:val="24"/>
        </w:rPr>
        <w:t>Įgyvendindami teisės aktuose numatytas pareigas, tiekėjų asmens duomenys gali būti teikiami Viešųjų pirkimų tarnybai, CVP IS, teismams ir kitoms valstybės ar savivaldybės institucijoms.</w:t>
      </w:r>
    </w:p>
    <w:p w14:paraId="608CA8D6" w14:textId="4B693289" w:rsidR="004F0AA1" w:rsidRPr="00F501B8" w:rsidRDefault="00787EF7" w:rsidP="00123AE8">
      <w:pPr>
        <w:pStyle w:val="Sraopastraipa"/>
        <w:spacing w:after="0" w:line="240" w:lineRule="auto"/>
        <w:ind w:left="0" w:firstLine="709"/>
        <w:jc w:val="both"/>
        <w:rPr>
          <w:rFonts w:ascii="Verdana" w:hAnsi="Verdana"/>
          <w:sz w:val="24"/>
          <w:szCs w:val="24"/>
        </w:rPr>
      </w:pPr>
      <w:r w:rsidRPr="00F501B8">
        <w:rPr>
          <w:rFonts w:ascii="Verdana" w:hAnsi="Verdana"/>
          <w:sz w:val="24"/>
          <w:szCs w:val="24"/>
        </w:rPr>
        <w:t>16</w:t>
      </w:r>
      <w:r w:rsidR="00BE6591" w:rsidRPr="00F501B8">
        <w:rPr>
          <w:rFonts w:ascii="Verdana" w:hAnsi="Verdana"/>
          <w:sz w:val="24"/>
          <w:szCs w:val="24"/>
        </w:rPr>
        <w:t xml:space="preserve">.5. </w:t>
      </w:r>
      <w:r w:rsidR="001E17C2" w:rsidRPr="00F501B8">
        <w:rPr>
          <w:rFonts w:ascii="Verdana" w:hAnsi="Verdana"/>
          <w:sz w:val="24"/>
          <w:szCs w:val="24"/>
        </w:rPr>
        <w:t>Asmens duomenų tvarkymą Perkančiojoje organizacijoje reglamentuoja Perkančiosios organizacijos direktoriaus 2020 m. rugsėjo 7 d. įsakymu Nr. DV-1290 patvirtinta Marijampolės savivaldybės administracijos asmens duomenų tvarkymo Marijampolės savivaldybės administracijoje politika.</w:t>
      </w:r>
    </w:p>
    <w:p w14:paraId="79F223F5" w14:textId="561E3965" w:rsidR="003F3D34" w:rsidRPr="00F501B8" w:rsidRDefault="003F3D34" w:rsidP="00123AE8">
      <w:pPr>
        <w:pStyle w:val="Sraopastraipa"/>
        <w:spacing w:after="0" w:line="240" w:lineRule="auto"/>
        <w:ind w:left="0" w:firstLine="567"/>
        <w:jc w:val="center"/>
        <w:rPr>
          <w:rFonts w:ascii="Verdana" w:hAnsi="Verdana"/>
          <w:sz w:val="24"/>
          <w:szCs w:val="24"/>
        </w:rPr>
      </w:pPr>
      <w:r w:rsidRPr="00F501B8">
        <w:rPr>
          <w:rFonts w:ascii="Verdana" w:hAnsi="Verdana"/>
          <w:color w:val="000000"/>
          <w:sz w:val="24"/>
          <w:szCs w:val="24"/>
          <w:u w:val="single"/>
        </w:rPr>
        <w:t>______________________________________</w:t>
      </w:r>
    </w:p>
    <w:p w14:paraId="46766D15" w14:textId="4285C0F3" w:rsidR="003F3D34" w:rsidRPr="00F501B8" w:rsidRDefault="003F3D34" w:rsidP="00123AE8">
      <w:pPr>
        <w:pStyle w:val="Body2"/>
        <w:spacing w:after="0"/>
        <w:rPr>
          <w:rFonts w:ascii="Verdana" w:hAnsi="Verdana"/>
          <w:color w:val="00000A"/>
          <w:sz w:val="24"/>
          <w:szCs w:val="24"/>
          <w:lang w:val="lt-LT"/>
        </w:rPr>
        <w:sectPr w:rsidR="003F3D34" w:rsidRPr="00F501B8" w:rsidSect="00FB6966">
          <w:headerReference w:type="even" r:id="rId30"/>
          <w:headerReference w:type="default" r:id="rId31"/>
          <w:headerReference w:type="first" r:id="rId32"/>
          <w:pgSz w:w="11906" w:h="16838"/>
          <w:pgMar w:top="1134" w:right="567" w:bottom="1134" w:left="1701" w:header="567" w:footer="454" w:gutter="0"/>
          <w:pgNumType w:start="1"/>
          <w:cols w:space="1296"/>
          <w:titlePg/>
          <w:docGrid w:linePitch="326"/>
        </w:sectPr>
      </w:pPr>
    </w:p>
    <w:p w14:paraId="61CEB022" w14:textId="0412FEC6" w:rsidR="00EA7ED8" w:rsidRPr="00F501B8" w:rsidRDefault="00B842BC" w:rsidP="00123AE8">
      <w:pPr>
        <w:pStyle w:val="Body2"/>
        <w:spacing w:after="0"/>
        <w:ind w:left="567" w:firstLine="4253"/>
        <w:jc w:val="right"/>
        <w:rPr>
          <w:rFonts w:ascii="Verdana" w:hAnsi="Verdana"/>
          <w:bCs/>
          <w:sz w:val="24"/>
          <w:szCs w:val="24"/>
          <w:lang w:val="lt-LT"/>
        </w:rPr>
      </w:pPr>
      <w:r w:rsidRPr="00F501B8">
        <w:rPr>
          <w:rFonts w:ascii="Verdana" w:hAnsi="Verdana"/>
          <w:bCs/>
          <w:sz w:val="24"/>
          <w:szCs w:val="24"/>
          <w:lang w:val="lt-LT"/>
        </w:rPr>
        <w:lastRenderedPageBreak/>
        <w:t>Pirkimo sąlygų 1 priedas</w:t>
      </w:r>
    </w:p>
    <w:p w14:paraId="40F57BA2" w14:textId="5147E76F" w:rsidR="00B842BC" w:rsidRPr="00F501B8" w:rsidRDefault="00EA7ED8" w:rsidP="00123AE8">
      <w:pPr>
        <w:pStyle w:val="Body2"/>
        <w:spacing w:after="0"/>
        <w:ind w:left="567" w:firstLine="4253"/>
        <w:jc w:val="right"/>
        <w:rPr>
          <w:rFonts w:ascii="Verdana" w:hAnsi="Verdana"/>
          <w:bCs/>
          <w:sz w:val="24"/>
          <w:szCs w:val="24"/>
          <w:lang w:val="lt-LT"/>
        </w:rPr>
      </w:pPr>
      <w:r w:rsidRPr="00F501B8">
        <w:rPr>
          <w:rFonts w:ascii="Verdana" w:hAnsi="Verdana"/>
          <w:bCs/>
          <w:sz w:val="24"/>
          <w:szCs w:val="24"/>
          <w:lang w:val="lt-LT"/>
        </w:rPr>
        <w:t>„Pasiūlymo forma“</w:t>
      </w:r>
    </w:p>
    <w:p w14:paraId="42D2BE58" w14:textId="2F486DCF" w:rsidR="00077428" w:rsidRPr="00F501B8" w:rsidRDefault="00077428" w:rsidP="00123AE8">
      <w:pPr>
        <w:autoSpaceDE w:val="0"/>
        <w:autoSpaceDN w:val="0"/>
        <w:adjustRightInd w:val="0"/>
        <w:jc w:val="right"/>
        <w:rPr>
          <w:rFonts w:ascii="Verdana" w:eastAsia="Times New Roman" w:hAnsi="Verdana"/>
          <w:bCs/>
          <w:color w:val="auto"/>
          <w:lang w:eastAsia="lt-LT"/>
        </w:rPr>
      </w:pPr>
      <w:r w:rsidRPr="00F501B8">
        <w:rPr>
          <w:rFonts w:ascii="Verdana" w:eastAsia="Times New Roman" w:hAnsi="Verdana"/>
          <w:bCs/>
          <w:color w:val="auto"/>
          <w:lang w:eastAsia="lt-LT"/>
        </w:rPr>
        <w:t xml:space="preserve">Statybos rangos sutarties </w:t>
      </w:r>
      <w:r w:rsidR="00E93C67" w:rsidRPr="00F501B8">
        <w:rPr>
          <w:rFonts w:ascii="Verdana" w:eastAsia="Times New Roman" w:hAnsi="Verdana"/>
          <w:bCs/>
          <w:color w:val="auto"/>
          <w:lang w:eastAsia="lt-LT"/>
        </w:rPr>
        <w:t>5</w:t>
      </w:r>
      <w:r w:rsidRPr="00F501B8">
        <w:rPr>
          <w:rFonts w:ascii="Verdana" w:eastAsia="Times New Roman" w:hAnsi="Verdana"/>
          <w:bCs/>
          <w:color w:val="auto"/>
          <w:lang w:eastAsia="lt-LT"/>
        </w:rPr>
        <w:t xml:space="preserve"> priedas</w:t>
      </w:r>
    </w:p>
    <w:p w14:paraId="29DD0EE9" w14:textId="3D4E2A37" w:rsidR="00077428" w:rsidRPr="00F501B8" w:rsidRDefault="00077428" w:rsidP="00123AE8">
      <w:pPr>
        <w:autoSpaceDE w:val="0"/>
        <w:autoSpaceDN w:val="0"/>
        <w:adjustRightInd w:val="0"/>
        <w:jc w:val="right"/>
        <w:rPr>
          <w:rFonts w:ascii="Verdana" w:eastAsia="Times New Roman" w:hAnsi="Verdana"/>
          <w:bCs/>
          <w:color w:val="auto"/>
          <w:lang w:eastAsia="lt-LT"/>
        </w:rPr>
      </w:pPr>
      <w:r w:rsidRPr="00F501B8">
        <w:rPr>
          <w:rFonts w:ascii="Verdana" w:eastAsia="Times New Roman" w:hAnsi="Verdana"/>
          <w:bCs/>
          <w:color w:val="auto"/>
          <w:lang w:eastAsia="lt-LT"/>
        </w:rPr>
        <w:t>„</w:t>
      </w:r>
      <w:r w:rsidRPr="00F501B8">
        <w:rPr>
          <w:rFonts w:ascii="Verdana" w:hAnsi="Verdana"/>
          <w:color w:val="000000" w:themeColor="text1"/>
        </w:rPr>
        <w:t>Rangovo pasiūlymas</w:t>
      </w:r>
      <w:r w:rsidRPr="00F501B8">
        <w:rPr>
          <w:rFonts w:ascii="Verdana" w:eastAsia="Times New Roman" w:hAnsi="Verdana"/>
          <w:bCs/>
          <w:color w:val="auto"/>
          <w:lang w:eastAsia="lt-LT"/>
        </w:rPr>
        <w:t>”</w:t>
      </w:r>
    </w:p>
    <w:p w14:paraId="61EC5701" w14:textId="77777777" w:rsidR="00077428" w:rsidRPr="00F501B8" w:rsidRDefault="00077428" w:rsidP="00123AE8">
      <w:pPr>
        <w:pStyle w:val="Body2"/>
        <w:spacing w:after="0"/>
        <w:ind w:left="567" w:firstLine="4253"/>
        <w:jc w:val="right"/>
        <w:rPr>
          <w:rFonts w:ascii="Verdana" w:hAnsi="Verdana"/>
          <w:bCs/>
          <w:sz w:val="24"/>
          <w:szCs w:val="24"/>
          <w:lang w:val="lt-LT"/>
        </w:rPr>
      </w:pPr>
    </w:p>
    <w:p w14:paraId="4E867A6B" w14:textId="77777777" w:rsidR="00EA7ED8" w:rsidRPr="00F501B8" w:rsidRDefault="00EA7ED8" w:rsidP="00123AE8">
      <w:pPr>
        <w:pStyle w:val="Body2"/>
        <w:spacing w:after="0"/>
        <w:ind w:left="567" w:firstLine="4253"/>
        <w:jc w:val="right"/>
        <w:rPr>
          <w:rFonts w:ascii="Verdana" w:hAnsi="Verdana"/>
          <w:bCs/>
          <w:sz w:val="24"/>
          <w:szCs w:val="24"/>
          <w:lang w:val="lt-LT"/>
        </w:rPr>
      </w:pPr>
    </w:p>
    <w:p w14:paraId="2494BA0A" w14:textId="77777777" w:rsidR="00B842BC" w:rsidRPr="00F501B8" w:rsidRDefault="00B842BC" w:rsidP="00123AE8">
      <w:pPr>
        <w:ind w:right="-178"/>
        <w:jc w:val="center"/>
        <w:rPr>
          <w:rFonts w:ascii="Verdana" w:eastAsia="Times New Roman" w:hAnsi="Verdana"/>
        </w:rPr>
      </w:pPr>
      <w:r w:rsidRPr="00F501B8">
        <w:rPr>
          <w:rFonts w:ascii="Verdana" w:eastAsia="Times New Roman" w:hAnsi="Verdana"/>
        </w:rPr>
        <w:t>Herbas arba prekių ženklas</w:t>
      </w:r>
    </w:p>
    <w:p w14:paraId="78B1D058" w14:textId="77777777" w:rsidR="00B842BC" w:rsidRPr="00F501B8" w:rsidRDefault="00B842BC" w:rsidP="00123AE8">
      <w:pPr>
        <w:ind w:right="-178"/>
        <w:jc w:val="center"/>
        <w:rPr>
          <w:rFonts w:ascii="Verdana" w:eastAsia="Times New Roman" w:hAnsi="Verdana"/>
        </w:rPr>
      </w:pPr>
    </w:p>
    <w:p w14:paraId="5892C172" w14:textId="77777777" w:rsidR="00B842BC" w:rsidRPr="00F501B8" w:rsidRDefault="00B842BC" w:rsidP="00123AE8">
      <w:pPr>
        <w:ind w:right="-178"/>
        <w:jc w:val="center"/>
        <w:rPr>
          <w:rFonts w:ascii="Verdana" w:eastAsia="Times New Roman" w:hAnsi="Verdana"/>
        </w:rPr>
      </w:pPr>
      <w:r w:rsidRPr="00F501B8">
        <w:rPr>
          <w:rFonts w:ascii="Verdana" w:eastAsia="Times New Roman" w:hAnsi="Verdana"/>
        </w:rPr>
        <w:t>(Teikėjo pavadinimas)</w:t>
      </w:r>
    </w:p>
    <w:p w14:paraId="11140776" w14:textId="77777777" w:rsidR="00B842BC" w:rsidRPr="00F501B8" w:rsidRDefault="00B842BC" w:rsidP="00123AE8">
      <w:pPr>
        <w:ind w:right="-178"/>
        <w:jc w:val="center"/>
        <w:rPr>
          <w:rFonts w:ascii="Verdana" w:eastAsia="Times New Roman" w:hAnsi="Verdana"/>
        </w:rPr>
      </w:pPr>
    </w:p>
    <w:p w14:paraId="486EF390" w14:textId="77777777" w:rsidR="00B842BC" w:rsidRPr="00F501B8" w:rsidRDefault="00B842BC" w:rsidP="00123AE8">
      <w:pPr>
        <w:ind w:right="-178"/>
        <w:jc w:val="center"/>
        <w:rPr>
          <w:rFonts w:ascii="Verdana" w:eastAsia="Times New Roman" w:hAnsi="Verdana"/>
        </w:rPr>
      </w:pPr>
      <w:r w:rsidRPr="00F501B8">
        <w:rPr>
          <w:rFonts w:ascii="Verdana" w:eastAsia="Times New Roman" w:hAnsi="Verdana"/>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382AFE8" w14:textId="77777777" w:rsidR="00B842BC" w:rsidRPr="00F501B8" w:rsidRDefault="00B842BC" w:rsidP="00123AE8">
      <w:pPr>
        <w:jc w:val="right"/>
        <w:rPr>
          <w:rFonts w:ascii="Verdana" w:eastAsia="Times New Roman" w:hAnsi="Verdana"/>
        </w:rPr>
      </w:pPr>
    </w:p>
    <w:p w14:paraId="27A333E5" w14:textId="77777777" w:rsidR="00B842BC" w:rsidRPr="00F501B8" w:rsidRDefault="00B842BC" w:rsidP="00123AE8">
      <w:pPr>
        <w:tabs>
          <w:tab w:val="center" w:pos="2520"/>
        </w:tabs>
        <w:jc w:val="both"/>
        <w:rPr>
          <w:rFonts w:ascii="Verdana" w:eastAsia="Times New Roman" w:hAnsi="Verdana"/>
          <w:bCs/>
        </w:rPr>
      </w:pPr>
      <w:r w:rsidRPr="00F501B8">
        <w:rPr>
          <w:rFonts w:ascii="Verdana" w:eastAsia="Times New Roman" w:hAnsi="Verdana"/>
          <w:bCs/>
        </w:rPr>
        <w:t>Marijampolės savivaldybės administracijai</w:t>
      </w:r>
    </w:p>
    <w:p w14:paraId="3B0A9F26" w14:textId="09745018" w:rsidR="00B842BC" w:rsidRPr="00F501B8" w:rsidRDefault="00B842BC" w:rsidP="00123AE8">
      <w:pPr>
        <w:pStyle w:val="Body2"/>
        <w:spacing w:after="0"/>
        <w:ind w:left="567" w:hanging="567"/>
        <w:jc w:val="center"/>
        <w:rPr>
          <w:rFonts w:ascii="Verdana" w:hAnsi="Verdana"/>
          <w:b/>
          <w:sz w:val="24"/>
          <w:szCs w:val="24"/>
          <w:lang w:val="lt-LT"/>
        </w:rPr>
      </w:pPr>
    </w:p>
    <w:p w14:paraId="4E31597F" w14:textId="77777777" w:rsidR="006C23AA" w:rsidRPr="00F501B8" w:rsidRDefault="006C23AA" w:rsidP="00123AE8">
      <w:pPr>
        <w:pStyle w:val="Body2"/>
        <w:spacing w:after="0"/>
        <w:ind w:left="567" w:hanging="567"/>
        <w:jc w:val="center"/>
        <w:rPr>
          <w:rFonts w:ascii="Verdana" w:hAnsi="Verdana"/>
          <w:b/>
          <w:sz w:val="24"/>
          <w:szCs w:val="24"/>
          <w:lang w:val="lt-LT"/>
        </w:rPr>
      </w:pPr>
    </w:p>
    <w:p w14:paraId="21884F2C" w14:textId="77777777" w:rsidR="00B842BC" w:rsidRPr="00F501B8" w:rsidRDefault="00B842BC" w:rsidP="00123AE8">
      <w:pPr>
        <w:pStyle w:val="Body2"/>
        <w:spacing w:after="0"/>
        <w:ind w:left="567" w:hanging="567"/>
        <w:jc w:val="center"/>
        <w:rPr>
          <w:rFonts w:ascii="Verdana" w:hAnsi="Verdana"/>
          <w:sz w:val="24"/>
          <w:szCs w:val="24"/>
          <w:lang w:val="lt-LT"/>
        </w:rPr>
      </w:pPr>
      <w:r w:rsidRPr="00F501B8">
        <w:rPr>
          <w:rFonts w:ascii="Verdana" w:hAnsi="Verdana"/>
          <w:b/>
          <w:sz w:val="24"/>
          <w:szCs w:val="24"/>
          <w:lang w:val="lt-LT"/>
        </w:rPr>
        <w:t>PASIŪLYMAS</w:t>
      </w:r>
    </w:p>
    <w:p w14:paraId="48C8C8C7" w14:textId="6EE465D6" w:rsidR="00447AA4" w:rsidRPr="00F501B8" w:rsidRDefault="00A47C66" w:rsidP="00123AE8">
      <w:pPr>
        <w:jc w:val="center"/>
        <w:rPr>
          <w:rFonts w:ascii="Verdana" w:hAnsi="Verdana"/>
          <w:b/>
          <w:bCs/>
          <w:color w:val="000000"/>
        </w:rPr>
      </w:pPr>
      <w:r w:rsidRPr="00F501B8">
        <w:rPr>
          <w:rFonts w:ascii="Verdana" w:hAnsi="Verdana"/>
          <w:b/>
        </w:rPr>
        <w:t>DĖL</w:t>
      </w:r>
      <w:r w:rsidR="00447AA4" w:rsidRPr="00F501B8">
        <w:rPr>
          <w:rFonts w:ascii="Verdana" w:hAnsi="Verdana"/>
          <w:b/>
          <w:bCs/>
          <w:color w:val="000000"/>
        </w:rPr>
        <w:t xml:space="preserve"> MARIJAMPOLĖS </w:t>
      </w:r>
      <w:r w:rsidR="00086743" w:rsidRPr="00F501B8">
        <w:rPr>
          <w:rFonts w:ascii="Verdana" w:hAnsi="Verdana"/>
          <w:b/>
          <w:bCs/>
          <w:color w:val="000000"/>
        </w:rPr>
        <w:t>JONO TORORAIČIO PROGIMNAZIJOS VIDINIO KIEMO</w:t>
      </w:r>
      <w:r w:rsidR="00447AA4" w:rsidRPr="00F501B8">
        <w:rPr>
          <w:rFonts w:ascii="Verdana" w:hAnsi="Verdana"/>
          <w:b/>
          <w:bCs/>
          <w:color w:val="000000"/>
        </w:rPr>
        <w:t xml:space="preserve"> PAPRASTOJO REMONTO DARBŲ</w:t>
      </w:r>
    </w:p>
    <w:p w14:paraId="205CDE3F" w14:textId="59CB552E" w:rsidR="00B842BC" w:rsidRPr="00F501B8" w:rsidRDefault="00B842BC" w:rsidP="00123AE8">
      <w:pPr>
        <w:jc w:val="center"/>
        <w:rPr>
          <w:rFonts w:ascii="Verdana" w:hAnsi="Verdana"/>
          <w:b/>
        </w:rPr>
      </w:pPr>
    </w:p>
    <w:p w14:paraId="25C6C9FD" w14:textId="77777777" w:rsidR="00B842BC" w:rsidRPr="00F501B8" w:rsidRDefault="00B842BC" w:rsidP="00123AE8">
      <w:pPr>
        <w:shd w:val="clear" w:color="auto" w:fill="FFFFFF"/>
        <w:jc w:val="center"/>
        <w:rPr>
          <w:rFonts w:ascii="Verdana" w:hAnsi="Verdana"/>
          <w:b/>
          <w:bCs/>
          <w:lang w:eastAsia="lt-LT"/>
        </w:rPr>
      </w:pPr>
      <w:r w:rsidRPr="00F501B8">
        <w:rPr>
          <w:rFonts w:ascii="Verdana" w:hAnsi="Verdana"/>
          <w:lang w:eastAsia="lt-LT"/>
        </w:rPr>
        <w:t>____________Nr.______</w:t>
      </w:r>
    </w:p>
    <w:p w14:paraId="563FC41A" w14:textId="7D695FB1" w:rsidR="00B842BC" w:rsidRPr="00F501B8" w:rsidRDefault="00B842BC" w:rsidP="00123AE8">
      <w:pPr>
        <w:shd w:val="clear" w:color="auto" w:fill="FFFFFF"/>
        <w:ind w:left="3600"/>
        <w:rPr>
          <w:rFonts w:ascii="Verdana" w:hAnsi="Verdana"/>
          <w:bCs/>
          <w:lang w:eastAsia="lt-LT"/>
        </w:rPr>
      </w:pPr>
      <w:r w:rsidRPr="00F501B8">
        <w:rPr>
          <w:rFonts w:ascii="Verdana" w:hAnsi="Verdana"/>
          <w:bCs/>
          <w:lang w:eastAsia="lt-LT"/>
        </w:rPr>
        <w:t>(Data)</w:t>
      </w:r>
    </w:p>
    <w:p w14:paraId="67530770" w14:textId="77777777" w:rsidR="00B842BC" w:rsidRPr="00F501B8" w:rsidRDefault="00B842BC" w:rsidP="00123AE8">
      <w:pPr>
        <w:shd w:val="clear" w:color="auto" w:fill="FFFFFF"/>
        <w:jc w:val="center"/>
        <w:rPr>
          <w:rFonts w:ascii="Verdana" w:hAnsi="Verdana"/>
          <w:bCs/>
          <w:lang w:eastAsia="lt-LT"/>
        </w:rPr>
      </w:pPr>
      <w:r w:rsidRPr="00F501B8">
        <w:rPr>
          <w:rFonts w:ascii="Verdana" w:hAnsi="Verdana"/>
          <w:bCs/>
          <w:lang w:eastAsia="lt-LT"/>
        </w:rPr>
        <w:t>_____________</w:t>
      </w:r>
    </w:p>
    <w:p w14:paraId="77514666" w14:textId="4E8909A7" w:rsidR="00B842BC" w:rsidRPr="00F501B8" w:rsidRDefault="00B842BC" w:rsidP="00123AE8">
      <w:pPr>
        <w:shd w:val="clear" w:color="auto" w:fill="FFFFFF"/>
        <w:jc w:val="center"/>
        <w:rPr>
          <w:rFonts w:ascii="Verdana" w:hAnsi="Verdana"/>
          <w:bCs/>
          <w:lang w:eastAsia="lt-LT"/>
        </w:rPr>
      </w:pPr>
      <w:r w:rsidRPr="00F501B8">
        <w:rPr>
          <w:rFonts w:ascii="Verdana" w:hAnsi="Verdana"/>
          <w:bCs/>
          <w:lang w:eastAsia="lt-LT"/>
        </w:rPr>
        <w:t>(vieta)</w:t>
      </w:r>
    </w:p>
    <w:p w14:paraId="0406BAC8" w14:textId="77777777" w:rsidR="00B842BC" w:rsidRPr="00F501B8" w:rsidRDefault="00B842BC" w:rsidP="00123AE8">
      <w:pPr>
        <w:shd w:val="clear" w:color="auto" w:fill="FFFFFF"/>
        <w:jc w:val="center"/>
        <w:rPr>
          <w:rFonts w:ascii="Verdana" w:hAnsi="Verdana"/>
          <w:bCs/>
          <w:lang w:eastAsia="lt-LT"/>
        </w:rPr>
      </w:pPr>
    </w:p>
    <w:p w14:paraId="11384AB9" w14:textId="77777777" w:rsidR="00B842BC" w:rsidRPr="00F501B8" w:rsidRDefault="00B842BC" w:rsidP="00123AE8">
      <w:pPr>
        <w:pStyle w:val="Sraopastraipa"/>
        <w:numPr>
          <w:ilvl w:val="0"/>
          <w:numId w:val="12"/>
        </w:numPr>
        <w:spacing w:after="0" w:line="240" w:lineRule="auto"/>
        <w:ind w:left="0" w:firstLine="851"/>
        <w:contextualSpacing w:val="0"/>
        <w:jc w:val="center"/>
        <w:rPr>
          <w:rFonts w:ascii="Verdana" w:hAnsi="Verdana"/>
          <w:b/>
          <w:bCs/>
          <w:sz w:val="24"/>
          <w:szCs w:val="24"/>
        </w:rPr>
      </w:pPr>
      <w:r w:rsidRPr="00F501B8">
        <w:rPr>
          <w:rFonts w:ascii="Verdana" w:hAnsi="Verdana"/>
          <w:b/>
          <w:bCs/>
          <w:sz w:val="24"/>
          <w:szCs w:val="24"/>
        </w:rPr>
        <w:t>INFORMACIJA APIE TIEKĖJĄ (TIEKĖJŲ GRUPĖS NARIUS)</w:t>
      </w:r>
    </w:p>
    <w:p w14:paraId="37975A4C" w14:textId="77777777" w:rsidR="00B842BC" w:rsidRPr="00F501B8" w:rsidRDefault="00B842BC" w:rsidP="00123AE8">
      <w:pPr>
        <w:shd w:val="clear" w:color="auto" w:fill="FFFFFF"/>
        <w:jc w:val="center"/>
        <w:rPr>
          <w:rFonts w:ascii="Verdana" w:hAnsi="Verdana"/>
          <w:bCs/>
          <w:lang w:eastAsia="lt-LT"/>
        </w:rPr>
      </w:pPr>
    </w:p>
    <w:p w14:paraId="446FED33" w14:textId="77777777" w:rsidR="00B842BC" w:rsidRPr="00F501B8" w:rsidRDefault="00B842BC" w:rsidP="00123AE8">
      <w:pPr>
        <w:rPr>
          <w:rFonts w:ascii="Verdana" w:hAnsi="Verdana"/>
          <w:lang w:eastAsia="lt-LT"/>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52"/>
        <w:gridCol w:w="3787"/>
      </w:tblGrid>
      <w:tr w:rsidR="00B842BC" w:rsidRPr="00F501B8" w14:paraId="7C465AC3" w14:textId="77777777" w:rsidTr="00323827">
        <w:trPr>
          <w:jc w:val="center"/>
        </w:trPr>
        <w:tc>
          <w:tcPr>
            <w:tcW w:w="5852" w:type="dxa"/>
          </w:tcPr>
          <w:p w14:paraId="14EBA455" w14:textId="77777777" w:rsidR="00B842BC" w:rsidRPr="00F501B8" w:rsidRDefault="00B842BC" w:rsidP="00123AE8">
            <w:pPr>
              <w:rPr>
                <w:rFonts w:ascii="Verdana" w:hAnsi="Verdana"/>
                <w:i/>
                <w:lang w:eastAsia="lt-LT"/>
              </w:rPr>
            </w:pPr>
            <w:r w:rsidRPr="00F501B8">
              <w:rPr>
                <w:rFonts w:ascii="Verdana" w:hAnsi="Verdana"/>
                <w:lang w:eastAsia="lt-LT"/>
              </w:rPr>
              <w:t xml:space="preserve">Tiekėjo pavadinimas </w:t>
            </w:r>
            <w:r w:rsidRPr="00F501B8">
              <w:rPr>
                <w:rFonts w:ascii="Verdana" w:hAnsi="Verdana"/>
                <w:i/>
                <w:lang w:eastAsia="lt-LT"/>
              </w:rPr>
              <w:t>/Jeigu dalyvauja ūkio subjektų grupė, surašomi visi dalyvių pavadinimai/</w:t>
            </w:r>
          </w:p>
        </w:tc>
        <w:tc>
          <w:tcPr>
            <w:tcW w:w="3787" w:type="dxa"/>
          </w:tcPr>
          <w:p w14:paraId="2F0C0C73" w14:textId="77777777" w:rsidR="00B842BC" w:rsidRPr="00F501B8" w:rsidRDefault="00B842BC" w:rsidP="00123AE8">
            <w:pPr>
              <w:jc w:val="both"/>
              <w:rPr>
                <w:rFonts w:ascii="Verdana" w:hAnsi="Verdana"/>
                <w:lang w:eastAsia="lt-LT"/>
              </w:rPr>
            </w:pPr>
          </w:p>
        </w:tc>
      </w:tr>
      <w:tr w:rsidR="00B842BC" w:rsidRPr="00F501B8" w14:paraId="6BA235B6" w14:textId="77777777" w:rsidTr="00323827">
        <w:trPr>
          <w:jc w:val="center"/>
        </w:trPr>
        <w:tc>
          <w:tcPr>
            <w:tcW w:w="5852" w:type="dxa"/>
          </w:tcPr>
          <w:p w14:paraId="3214D384" w14:textId="77777777" w:rsidR="00B842BC" w:rsidRPr="00F501B8" w:rsidRDefault="00B842BC" w:rsidP="00123AE8">
            <w:pPr>
              <w:jc w:val="both"/>
              <w:rPr>
                <w:rFonts w:ascii="Verdana" w:hAnsi="Verdana"/>
                <w:lang w:eastAsia="lt-LT"/>
              </w:rPr>
            </w:pPr>
            <w:r w:rsidRPr="00F501B8">
              <w:rPr>
                <w:rFonts w:ascii="Verdana" w:hAnsi="Verdana"/>
                <w:lang w:eastAsia="lt-LT"/>
              </w:rPr>
              <w:t xml:space="preserve">Tiekėjo adresas </w:t>
            </w:r>
            <w:r w:rsidRPr="00F501B8">
              <w:rPr>
                <w:rFonts w:ascii="Verdana" w:hAnsi="Verdana"/>
                <w:i/>
                <w:lang w:eastAsia="lt-LT"/>
              </w:rPr>
              <w:t>/Jeigu dalyvauja ūkio subjektų grupė, surašomi visi dalyvių adresai/</w:t>
            </w:r>
          </w:p>
        </w:tc>
        <w:tc>
          <w:tcPr>
            <w:tcW w:w="3787" w:type="dxa"/>
          </w:tcPr>
          <w:p w14:paraId="64033F59" w14:textId="77777777" w:rsidR="00B842BC" w:rsidRPr="00F501B8" w:rsidRDefault="00B842BC" w:rsidP="00123AE8">
            <w:pPr>
              <w:jc w:val="both"/>
              <w:rPr>
                <w:rFonts w:ascii="Verdana" w:hAnsi="Verdana"/>
                <w:lang w:eastAsia="lt-LT"/>
              </w:rPr>
            </w:pPr>
          </w:p>
        </w:tc>
      </w:tr>
      <w:tr w:rsidR="00B842BC" w:rsidRPr="00F501B8" w14:paraId="5D0548CE" w14:textId="77777777" w:rsidTr="00323827">
        <w:trPr>
          <w:jc w:val="center"/>
        </w:trPr>
        <w:tc>
          <w:tcPr>
            <w:tcW w:w="5852" w:type="dxa"/>
          </w:tcPr>
          <w:p w14:paraId="48F37509" w14:textId="77777777" w:rsidR="00B842BC" w:rsidRPr="00F501B8" w:rsidRDefault="00B842BC" w:rsidP="00123AE8">
            <w:pPr>
              <w:jc w:val="both"/>
              <w:rPr>
                <w:rFonts w:ascii="Verdana" w:hAnsi="Verdana"/>
                <w:lang w:eastAsia="lt-LT"/>
              </w:rPr>
            </w:pPr>
            <w:r w:rsidRPr="00F501B8">
              <w:rPr>
                <w:rFonts w:ascii="Verdana" w:hAnsi="Verdana"/>
                <w:lang w:eastAsia="lt-LT"/>
              </w:rPr>
              <w:t xml:space="preserve">Tiekėjo įmonės kodas </w:t>
            </w:r>
            <w:r w:rsidRPr="00F501B8">
              <w:rPr>
                <w:rFonts w:ascii="Verdana" w:hAnsi="Verdana"/>
                <w:i/>
                <w:lang w:eastAsia="lt-LT"/>
              </w:rPr>
              <w:t>/Jeigu dalyvauja ūkio subjektų grupė, surašomi visi dalyvių įmonės kodai/</w:t>
            </w:r>
          </w:p>
        </w:tc>
        <w:tc>
          <w:tcPr>
            <w:tcW w:w="3787" w:type="dxa"/>
          </w:tcPr>
          <w:p w14:paraId="3EDDC617" w14:textId="77777777" w:rsidR="00B842BC" w:rsidRPr="00F501B8" w:rsidRDefault="00B842BC" w:rsidP="00123AE8">
            <w:pPr>
              <w:jc w:val="both"/>
              <w:rPr>
                <w:rFonts w:ascii="Verdana" w:hAnsi="Verdana"/>
                <w:lang w:eastAsia="lt-LT"/>
              </w:rPr>
            </w:pPr>
          </w:p>
        </w:tc>
      </w:tr>
      <w:tr w:rsidR="00B842BC" w:rsidRPr="00F501B8" w14:paraId="0F15861F" w14:textId="77777777" w:rsidTr="00323827">
        <w:trPr>
          <w:jc w:val="center"/>
        </w:trPr>
        <w:tc>
          <w:tcPr>
            <w:tcW w:w="5852" w:type="dxa"/>
          </w:tcPr>
          <w:p w14:paraId="2EC6E89E" w14:textId="77777777" w:rsidR="00B842BC" w:rsidRPr="00F501B8" w:rsidRDefault="00B842BC" w:rsidP="00123AE8">
            <w:pPr>
              <w:jc w:val="both"/>
              <w:rPr>
                <w:rFonts w:ascii="Verdana" w:hAnsi="Verdana"/>
                <w:lang w:eastAsia="lt-LT"/>
              </w:rPr>
            </w:pPr>
            <w:r w:rsidRPr="00F501B8">
              <w:rPr>
                <w:rFonts w:ascii="Verdana" w:hAnsi="Verdana"/>
                <w:lang w:eastAsia="lt-LT"/>
              </w:rPr>
              <w:t xml:space="preserve">Tiekėjo banko rekvizitai </w:t>
            </w:r>
            <w:r w:rsidRPr="00F501B8">
              <w:rPr>
                <w:rFonts w:ascii="Verdana" w:hAnsi="Verdana"/>
                <w:i/>
                <w:lang w:eastAsia="lt-LT"/>
              </w:rPr>
              <w:t>/Jeigu dalyvauja ūkio subjektų grupė, surašomi visi dalyvių banko rekvizitai/</w:t>
            </w:r>
          </w:p>
        </w:tc>
        <w:tc>
          <w:tcPr>
            <w:tcW w:w="3787" w:type="dxa"/>
          </w:tcPr>
          <w:p w14:paraId="1FD6D0D0" w14:textId="77777777" w:rsidR="00B842BC" w:rsidRPr="00F501B8" w:rsidRDefault="00B842BC" w:rsidP="00123AE8">
            <w:pPr>
              <w:jc w:val="both"/>
              <w:rPr>
                <w:rFonts w:ascii="Verdana" w:hAnsi="Verdana"/>
                <w:lang w:eastAsia="lt-LT"/>
              </w:rPr>
            </w:pPr>
          </w:p>
        </w:tc>
      </w:tr>
      <w:tr w:rsidR="00B842BC" w:rsidRPr="00F501B8" w14:paraId="5566B53F" w14:textId="77777777" w:rsidTr="00323827">
        <w:trPr>
          <w:jc w:val="center"/>
        </w:trPr>
        <w:tc>
          <w:tcPr>
            <w:tcW w:w="5852" w:type="dxa"/>
          </w:tcPr>
          <w:p w14:paraId="47C6FC79" w14:textId="77777777" w:rsidR="00B842BC" w:rsidRPr="00F501B8" w:rsidRDefault="00B842BC" w:rsidP="00123AE8">
            <w:pPr>
              <w:jc w:val="both"/>
              <w:rPr>
                <w:rFonts w:ascii="Verdana" w:hAnsi="Verdana"/>
                <w:lang w:eastAsia="lt-LT"/>
              </w:rPr>
            </w:pPr>
            <w:r w:rsidRPr="00F501B8">
              <w:rPr>
                <w:rFonts w:ascii="Verdana" w:hAnsi="Verdana"/>
                <w:lang w:eastAsia="lt-LT"/>
              </w:rPr>
              <w:t xml:space="preserve">Tiekėjo PVM mokėtojo kodas </w:t>
            </w:r>
            <w:r w:rsidRPr="00F501B8">
              <w:rPr>
                <w:rFonts w:ascii="Verdana" w:hAnsi="Verdana"/>
                <w:i/>
                <w:lang w:eastAsia="lt-LT"/>
              </w:rPr>
              <w:t>/Jeigu dalyvauja ūkio subjektų grupė, surašomi visi dalyvių PVM mokėtojų kodai/</w:t>
            </w:r>
          </w:p>
        </w:tc>
        <w:tc>
          <w:tcPr>
            <w:tcW w:w="3787" w:type="dxa"/>
          </w:tcPr>
          <w:p w14:paraId="37D0840D" w14:textId="77777777" w:rsidR="00B842BC" w:rsidRPr="00F501B8" w:rsidRDefault="00B842BC" w:rsidP="00123AE8">
            <w:pPr>
              <w:jc w:val="both"/>
              <w:rPr>
                <w:rFonts w:ascii="Verdana" w:hAnsi="Verdana"/>
                <w:lang w:eastAsia="lt-LT"/>
              </w:rPr>
            </w:pPr>
          </w:p>
        </w:tc>
      </w:tr>
      <w:tr w:rsidR="00B842BC" w:rsidRPr="00F501B8" w14:paraId="4C4C2FCB" w14:textId="77777777" w:rsidTr="00323827">
        <w:trPr>
          <w:jc w:val="center"/>
        </w:trPr>
        <w:tc>
          <w:tcPr>
            <w:tcW w:w="5852" w:type="dxa"/>
          </w:tcPr>
          <w:p w14:paraId="60441983" w14:textId="77777777" w:rsidR="00B842BC" w:rsidRPr="00F501B8" w:rsidRDefault="00B842BC" w:rsidP="00123AE8">
            <w:pPr>
              <w:jc w:val="both"/>
              <w:rPr>
                <w:rFonts w:ascii="Verdana" w:hAnsi="Verdana"/>
                <w:lang w:eastAsia="lt-LT"/>
              </w:rPr>
            </w:pPr>
            <w:r w:rsidRPr="00F501B8">
              <w:rPr>
                <w:rFonts w:ascii="Verdana" w:hAnsi="Verdana"/>
                <w:lang w:eastAsia="lt-LT"/>
              </w:rPr>
              <w:t xml:space="preserve">Telefono numeris </w:t>
            </w:r>
            <w:r w:rsidRPr="00F501B8">
              <w:rPr>
                <w:rFonts w:ascii="Verdana" w:hAnsi="Verdana"/>
                <w:i/>
                <w:lang w:eastAsia="lt-LT"/>
              </w:rPr>
              <w:t>/Jeigu dalyvauja ūkio subjektų grupė, surašomi visi dalyvių telefono numeriai/</w:t>
            </w:r>
          </w:p>
        </w:tc>
        <w:tc>
          <w:tcPr>
            <w:tcW w:w="3787" w:type="dxa"/>
          </w:tcPr>
          <w:p w14:paraId="2F939873" w14:textId="77777777" w:rsidR="00B842BC" w:rsidRPr="00F501B8" w:rsidRDefault="00B842BC" w:rsidP="00123AE8">
            <w:pPr>
              <w:jc w:val="both"/>
              <w:rPr>
                <w:rFonts w:ascii="Verdana" w:hAnsi="Verdana"/>
                <w:lang w:eastAsia="lt-LT"/>
              </w:rPr>
            </w:pPr>
          </w:p>
        </w:tc>
      </w:tr>
      <w:tr w:rsidR="00B842BC" w:rsidRPr="00F501B8" w14:paraId="30E37EFC" w14:textId="77777777" w:rsidTr="00323827">
        <w:trPr>
          <w:jc w:val="center"/>
        </w:trPr>
        <w:tc>
          <w:tcPr>
            <w:tcW w:w="5852" w:type="dxa"/>
          </w:tcPr>
          <w:p w14:paraId="21D26B8B" w14:textId="14429364" w:rsidR="00B842BC" w:rsidRPr="00F501B8" w:rsidRDefault="00B842BC" w:rsidP="00123AE8">
            <w:pPr>
              <w:jc w:val="both"/>
              <w:rPr>
                <w:rFonts w:ascii="Verdana" w:hAnsi="Verdana"/>
                <w:lang w:eastAsia="lt-LT"/>
              </w:rPr>
            </w:pPr>
            <w:r w:rsidRPr="00F501B8">
              <w:rPr>
                <w:rFonts w:ascii="Verdana" w:hAnsi="Verdana"/>
                <w:lang w:eastAsia="lt-LT"/>
              </w:rPr>
              <w:lastRenderedPageBreak/>
              <w:t xml:space="preserve">El. pašto adresas </w:t>
            </w:r>
            <w:r w:rsidRPr="00F501B8">
              <w:rPr>
                <w:rFonts w:ascii="Verdana" w:hAnsi="Verdana"/>
                <w:i/>
                <w:lang w:eastAsia="lt-LT"/>
              </w:rPr>
              <w:t>/</w:t>
            </w:r>
            <w:r w:rsidR="0014027B" w:rsidRPr="00F501B8">
              <w:rPr>
                <w:rFonts w:ascii="Verdana" w:eastAsiaTheme="minorEastAsia" w:hAnsi="Verdana"/>
                <w:i/>
                <w:color w:val="auto"/>
                <w:lang w:eastAsia="lt-LT"/>
              </w:rPr>
              <w:t xml:space="preserve"> </w:t>
            </w:r>
            <w:r w:rsidR="0014027B" w:rsidRPr="00F501B8">
              <w:rPr>
                <w:rFonts w:ascii="Verdana" w:hAnsi="Verdana"/>
                <w:i/>
                <w:lang w:eastAsia="lt-LT"/>
              </w:rPr>
              <w:t>Jeigu dalyvauja ūkio subjektų grupė, surašomi visi dalyvių, tiekėjų grupės atstovų el. pašto adresai</w:t>
            </w:r>
            <w:r w:rsidRPr="00F501B8">
              <w:rPr>
                <w:rFonts w:ascii="Verdana" w:hAnsi="Verdana"/>
                <w:i/>
                <w:lang w:eastAsia="lt-LT"/>
              </w:rPr>
              <w:t>/</w:t>
            </w:r>
          </w:p>
        </w:tc>
        <w:tc>
          <w:tcPr>
            <w:tcW w:w="3787" w:type="dxa"/>
          </w:tcPr>
          <w:p w14:paraId="20748372" w14:textId="77777777" w:rsidR="00B842BC" w:rsidRPr="00F501B8" w:rsidRDefault="00B842BC" w:rsidP="00123AE8">
            <w:pPr>
              <w:jc w:val="both"/>
              <w:rPr>
                <w:rFonts w:ascii="Verdana" w:hAnsi="Verdana"/>
                <w:lang w:eastAsia="lt-LT"/>
              </w:rPr>
            </w:pPr>
          </w:p>
        </w:tc>
      </w:tr>
    </w:tbl>
    <w:p w14:paraId="48BD28F0" w14:textId="77777777" w:rsidR="00C1026B" w:rsidRPr="00F501B8" w:rsidRDefault="00B842BC" w:rsidP="00123AE8">
      <w:pPr>
        <w:ind w:right="-1" w:firstLine="720"/>
        <w:jc w:val="both"/>
        <w:rPr>
          <w:rFonts w:ascii="Verdana" w:hAnsi="Verdana"/>
        </w:rPr>
      </w:pPr>
      <w:r w:rsidRPr="00F501B8">
        <w:rPr>
          <w:rFonts w:ascii="Verdana" w:hAnsi="Verdana"/>
        </w:rPr>
        <w:t>Šiuo pasiūlymu pažymime, kad sutinkame su visomis pirkimo sąlygomis, nustatytomis:</w:t>
      </w:r>
    </w:p>
    <w:p w14:paraId="23EB64C2" w14:textId="6B7C3E4F" w:rsidR="00D314C7" w:rsidRPr="00F501B8" w:rsidRDefault="00C1026B" w:rsidP="00123AE8">
      <w:pPr>
        <w:ind w:right="-1" w:firstLine="720"/>
        <w:jc w:val="both"/>
        <w:rPr>
          <w:rFonts w:ascii="Verdana" w:hAnsi="Verdana"/>
        </w:rPr>
      </w:pPr>
      <w:r w:rsidRPr="00F501B8">
        <w:rPr>
          <w:rFonts w:ascii="Verdana" w:hAnsi="Verdana"/>
        </w:rPr>
        <w:t xml:space="preserve">1. </w:t>
      </w:r>
      <w:r w:rsidR="00134341" w:rsidRPr="00F501B8">
        <w:rPr>
          <w:rFonts w:ascii="Verdana" w:hAnsi="Verdana"/>
        </w:rPr>
        <w:t>supaprastinto atviro pirkimo</w:t>
      </w:r>
      <w:r w:rsidRPr="00F501B8">
        <w:rPr>
          <w:rFonts w:ascii="Verdana" w:hAnsi="Verdana"/>
        </w:rPr>
        <w:t xml:space="preserve"> skelbime, paskelbtame </w:t>
      </w:r>
      <w:r w:rsidR="00134341" w:rsidRPr="00F501B8">
        <w:rPr>
          <w:rFonts w:ascii="Verdana" w:hAnsi="Verdana"/>
        </w:rPr>
        <w:t>Lietuvos Respublikos viešųjų pirkimų įstatymo nustatyta tvarka</w:t>
      </w:r>
      <w:r w:rsidR="00D314C7" w:rsidRPr="00F501B8">
        <w:rPr>
          <w:rFonts w:ascii="Verdana" w:hAnsi="Verdana"/>
        </w:rPr>
        <w:t>;</w:t>
      </w:r>
    </w:p>
    <w:p w14:paraId="7F2A3F33" w14:textId="77777777" w:rsidR="00B842BC" w:rsidRPr="00F501B8" w:rsidRDefault="00B842BC" w:rsidP="00123AE8">
      <w:pPr>
        <w:numPr>
          <w:ilvl w:val="0"/>
          <w:numId w:val="3"/>
        </w:numPr>
        <w:ind w:right="-1"/>
        <w:jc w:val="both"/>
        <w:rPr>
          <w:rFonts w:ascii="Verdana" w:hAnsi="Verdana"/>
        </w:rPr>
      </w:pPr>
      <w:r w:rsidRPr="00F501B8">
        <w:rPr>
          <w:rFonts w:ascii="Verdana" w:hAnsi="Verdana"/>
        </w:rPr>
        <w:t>kituose pirkimo dokumentuose (jų paaiškinimuose, papildymuose).</w:t>
      </w:r>
    </w:p>
    <w:p w14:paraId="12C775FA" w14:textId="77777777" w:rsidR="00B842BC" w:rsidRPr="00F501B8" w:rsidRDefault="00B842BC" w:rsidP="00123AE8">
      <w:pPr>
        <w:ind w:right="-2" w:firstLine="720"/>
        <w:jc w:val="both"/>
        <w:rPr>
          <w:rFonts w:ascii="Verdana" w:hAnsi="Verdana"/>
        </w:rPr>
      </w:pPr>
      <w:r w:rsidRPr="00F501B8">
        <w:rPr>
          <w:rFonts w:ascii="Verdana" w:hAnsi="Verdana"/>
        </w:rPr>
        <w:t>Taip pat patvirtiname, kad visa Mūsų pasiūlyme pateikta informacija yra teisinga ir kad Mes nenuslėpėme jokios informacijos, kurią buvo prašoma pateikti pirkimo dokumentuose.</w:t>
      </w:r>
    </w:p>
    <w:p w14:paraId="0905A169" w14:textId="77777777" w:rsidR="00B842BC" w:rsidRPr="00F501B8" w:rsidRDefault="00B842BC" w:rsidP="00123AE8">
      <w:pPr>
        <w:ind w:right="-2" w:firstLine="720"/>
        <w:jc w:val="both"/>
        <w:rPr>
          <w:rFonts w:ascii="Verdana" w:hAnsi="Verdana"/>
        </w:rPr>
      </w:pPr>
      <w:r w:rsidRPr="00F501B8">
        <w:rPr>
          <w:rFonts w:ascii="Verdana" w:hAnsi="Verdana"/>
        </w:rPr>
        <w:t>Suprantame, kad, išaiškėjus aukščiau nurodytoms aplinkybėms, būsime pašalinti iš šio pirkimo ir mūsų pateiktas pasiūlymas bus atmestas.</w:t>
      </w:r>
    </w:p>
    <w:p w14:paraId="380DE55A" w14:textId="5F46F7A7" w:rsidR="00B842BC" w:rsidRPr="00F501B8" w:rsidRDefault="00B842BC" w:rsidP="00123AE8">
      <w:pPr>
        <w:ind w:right="-1" w:firstLine="720"/>
        <w:jc w:val="both"/>
        <w:rPr>
          <w:rFonts w:ascii="Verdana" w:hAnsi="Verdana"/>
        </w:rPr>
      </w:pPr>
      <w:r w:rsidRPr="00F501B8">
        <w:rPr>
          <w:rFonts w:ascii="Verdana" w:hAnsi="Verdana"/>
        </w:rPr>
        <w:t xml:space="preserve">Pasirašydami CVP IS priemonėmis pateiktą pasiūlymą </w:t>
      </w:r>
      <w:r w:rsidR="00D314C7" w:rsidRPr="00F501B8">
        <w:rPr>
          <w:rFonts w:ascii="Verdana" w:hAnsi="Verdana"/>
        </w:rPr>
        <w:t xml:space="preserve">fiziniu arba </w:t>
      </w:r>
      <w:r w:rsidRPr="00F501B8">
        <w:rPr>
          <w:rFonts w:ascii="Verdana" w:hAnsi="Verdana"/>
        </w:rPr>
        <w:t xml:space="preserve">kvalifikuotu elektroniniu parašu, patvirtiname, kad dokumentų skaitmeninės kopijos ir elektroninėmis priemonėmis pateikti duomenys yra tikri. </w:t>
      </w:r>
    </w:p>
    <w:p w14:paraId="335A683C" w14:textId="081B0135" w:rsidR="006C23AA" w:rsidRPr="00F501B8" w:rsidRDefault="00B842BC" w:rsidP="00123AE8">
      <w:pPr>
        <w:ind w:firstLine="709"/>
        <w:jc w:val="both"/>
        <w:rPr>
          <w:rFonts w:ascii="Verdana" w:hAnsi="Verdana"/>
          <w:color w:val="000000"/>
        </w:rPr>
      </w:pPr>
      <w:r w:rsidRPr="00F501B8">
        <w:rPr>
          <w:rFonts w:ascii="Verdana" w:hAnsi="Verdana"/>
          <w:color w:val="000000"/>
        </w:rPr>
        <w:t>Pasiūlymas galioja iki termino, nurodyto pirkimo dokumentuose.</w:t>
      </w:r>
    </w:p>
    <w:p w14:paraId="589CA391" w14:textId="0C3BDA47" w:rsidR="006C23AA" w:rsidRPr="00F501B8" w:rsidRDefault="006C23AA" w:rsidP="00123AE8">
      <w:pPr>
        <w:ind w:firstLine="709"/>
        <w:jc w:val="both"/>
        <w:rPr>
          <w:rFonts w:ascii="Verdana" w:hAnsi="Verdana"/>
          <w:color w:val="000000"/>
        </w:rPr>
      </w:pPr>
    </w:p>
    <w:p w14:paraId="0A71AF0A" w14:textId="77777777" w:rsidR="00B842BC" w:rsidRPr="00F501B8" w:rsidRDefault="00B842BC" w:rsidP="00123AE8">
      <w:pPr>
        <w:tabs>
          <w:tab w:val="left" w:pos="567"/>
        </w:tabs>
        <w:jc w:val="center"/>
        <w:rPr>
          <w:rFonts w:ascii="Verdana" w:hAnsi="Verdana"/>
          <w:b/>
          <w:bCs/>
        </w:rPr>
      </w:pPr>
      <w:r w:rsidRPr="00F501B8">
        <w:rPr>
          <w:rFonts w:ascii="Verdana" w:hAnsi="Verdana"/>
          <w:b/>
          <w:bCs/>
        </w:rPr>
        <w:t>II. PASIŪLYMO KAINA</w:t>
      </w:r>
    </w:p>
    <w:p w14:paraId="4654DACA" w14:textId="77777777" w:rsidR="00B842BC" w:rsidRPr="00F501B8" w:rsidRDefault="00B842BC" w:rsidP="00123AE8">
      <w:pPr>
        <w:ind w:firstLine="709"/>
        <w:jc w:val="both"/>
        <w:rPr>
          <w:rFonts w:ascii="Verdana" w:hAnsi="Verdana"/>
          <w:color w:val="000000"/>
        </w:rPr>
      </w:pPr>
    </w:p>
    <w:p w14:paraId="59D3D960" w14:textId="77777777" w:rsidR="00D314C7" w:rsidRPr="00F501B8" w:rsidRDefault="00D314C7" w:rsidP="00123AE8">
      <w:pPr>
        <w:ind w:firstLine="709"/>
        <w:jc w:val="both"/>
        <w:rPr>
          <w:rFonts w:ascii="Verdana" w:hAnsi="Verdana"/>
          <w:color w:val="000000"/>
        </w:rPr>
      </w:pPr>
      <w:bookmarkStart w:id="79" w:name="_Hlk124846309"/>
      <w:r w:rsidRPr="00F501B8">
        <w:rPr>
          <w:rFonts w:ascii="Verdana" w:hAnsi="Verdana"/>
          <w:color w:val="000000"/>
        </w:rPr>
        <w:t>Išnagrinėję pirkimo dokumentus, siūlome perkamus darbus atlikti už kainą, nurodytą lentelėje:</w:t>
      </w:r>
    </w:p>
    <w:p w14:paraId="735BEE90" w14:textId="77777777" w:rsidR="00030AE8" w:rsidRPr="00F501B8" w:rsidRDefault="00030AE8" w:rsidP="00123AE8">
      <w:pPr>
        <w:ind w:firstLine="709"/>
        <w:jc w:val="both"/>
        <w:rPr>
          <w:rFonts w:ascii="Verdana" w:hAnsi="Verdana"/>
          <w:color w:val="000000"/>
        </w:rPr>
      </w:pPr>
    </w:p>
    <w:tbl>
      <w:tblPr>
        <w:tblStyle w:val="Lentelstinklelis"/>
        <w:tblW w:w="0" w:type="auto"/>
        <w:tblLook w:val="04A0" w:firstRow="1" w:lastRow="0" w:firstColumn="1" w:lastColumn="0" w:noHBand="0" w:noVBand="1"/>
      </w:tblPr>
      <w:tblGrid>
        <w:gridCol w:w="704"/>
        <w:gridCol w:w="6804"/>
        <w:gridCol w:w="2120"/>
      </w:tblGrid>
      <w:tr w:rsidR="00030AE8" w:rsidRPr="00F501B8" w14:paraId="6E9D8DA8" w14:textId="77777777" w:rsidTr="00DC4A9C">
        <w:tc>
          <w:tcPr>
            <w:tcW w:w="704" w:type="dxa"/>
          </w:tcPr>
          <w:p w14:paraId="43627928" w14:textId="77777777" w:rsidR="00030AE8" w:rsidRPr="00F501B8" w:rsidRDefault="00030AE8" w:rsidP="00123AE8">
            <w:pPr>
              <w:jc w:val="center"/>
              <w:rPr>
                <w:rFonts w:ascii="Verdana" w:hAnsi="Verdana"/>
                <w:lang w:val="lt-LT"/>
              </w:rPr>
            </w:pPr>
            <w:r w:rsidRPr="00F501B8">
              <w:rPr>
                <w:rFonts w:ascii="Verdana" w:hAnsi="Verdana"/>
                <w:b/>
                <w:lang w:val="lt-LT"/>
              </w:rPr>
              <w:t>Eil. Nr.</w:t>
            </w:r>
          </w:p>
        </w:tc>
        <w:tc>
          <w:tcPr>
            <w:tcW w:w="6804" w:type="dxa"/>
            <w:vAlign w:val="center"/>
          </w:tcPr>
          <w:p w14:paraId="33CEDF0E" w14:textId="77777777" w:rsidR="00030AE8" w:rsidRPr="00F501B8" w:rsidRDefault="00030AE8" w:rsidP="00123AE8">
            <w:pPr>
              <w:jc w:val="center"/>
              <w:rPr>
                <w:rFonts w:ascii="Verdana" w:hAnsi="Verdana"/>
                <w:lang w:val="lt-LT"/>
              </w:rPr>
            </w:pPr>
            <w:r w:rsidRPr="00F501B8">
              <w:rPr>
                <w:rFonts w:ascii="Verdana" w:hAnsi="Verdana"/>
                <w:b/>
                <w:lang w:val="lt-LT"/>
              </w:rPr>
              <w:t>Darbų rūšis ir aprašymas</w:t>
            </w:r>
          </w:p>
        </w:tc>
        <w:tc>
          <w:tcPr>
            <w:tcW w:w="2120" w:type="dxa"/>
          </w:tcPr>
          <w:p w14:paraId="224FE8AA" w14:textId="77777777" w:rsidR="00030AE8" w:rsidRPr="00F501B8" w:rsidRDefault="00030AE8" w:rsidP="00123AE8">
            <w:pPr>
              <w:jc w:val="center"/>
              <w:rPr>
                <w:rFonts w:ascii="Verdana" w:hAnsi="Verdana"/>
                <w:lang w:val="lt-LT"/>
              </w:rPr>
            </w:pPr>
            <w:r w:rsidRPr="00F501B8">
              <w:rPr>
                <w:rFonts w:ascii="Verdana" w:hAnsi="Verdana"/>
                <w:b/>
                <w:lang w:val="lt-LT"/>
              </w:rPr>
              <w:t>Kaina be PVM, Eur</w:t>
            </w:r>
          </w:p>
        </w:tc>
      </w:tr>
      <w:tr w:rsidR="00030AE8" w:rsidRPr="00F501B8" w14:paraId="1F5E6AFA" w14:textId="77777777" w:rsidTr="00030AE8">
        <w:trPr>
          <w:trHeight w:val="685"/>
        </w:trPr>
        <w:tc>
          <w:tcPr>
            <w:tcW w:w="704" w:type="dxa"/>
          </w:tcPr>
          <w:p w14:paraId="2D50664F" w14:textId="77777777" w:rsidR="00030AE8" w:rsidRPr="00F501B8" w:rsidRDefault="00030AE8" w:rsidP="00123AE8">
            <w:pPr>
              <w:jc w:val="center"/>
              <w:rPr>
                <w:rFonts w:ascii="Verdana" w:hAnsi="Verdana"/>
                <w:lang w:val="lt-LT"/>
              </w:rPr>
            </w:pPr>
            <w:r w:rsidRPr="00F501B8">
              <w:rPr>
                <w:rFonts w:ascii="Verdana" w:hAnsi="Verdana"/>
                <w:bCs/>
                <w:lang w:val="lt-LT"/>
              </w:rPr>
              <w:t>1.</w:t>
            </w:r>
          </w:p>
        </w:tc>
        <w:tc>
          <w:tcPr>
            <w:tcW w:w="6804" w:type="dxa"/>
            <w:vAlign w:val="center"/>
          </w:tcPr>
          <w:p w14:paraId="0071BD58" w14:textId="104825FB" w:rsidR="00030AE8" w:rsidRPr="00F501B8" w:rsidRDefault="00030AE8" w:rsidP="00123AE8">
            <w:pPr>
              <w:jc w:val="both"/>
              <w:rPr>
                <w:rFonts w:ascii="Verdana" w:hAnsi="Verdana"/>
                <w:lang w:val="lt-LT"/>
              </w:rPr>
            </w:pPr>
            <w:bookmarkStart w:id="80" w:name="_Hlk193701881"/>
            <w:r w:rsidRPr="00F501B8">
              <w:rPr>
                <w:rFonts w:ascii="Verdana" w:hAnsi="Verdana"/>
                <w:lang w:val="lt-LT"/>
              </w:rPr>
              <w:t xml:space="preserve">Marijampolės Jono </w:t>
            </w:r>
            <w:proofErr w:type="spellStart"/>
            <w:r w:rsidRPr="00F501B8">
              <w:rPr>
                <w:rFonts w:ascii="Verdana" w:hAnsi="Verdana"/>
                <w:lang w:val="lt-LT"/>
              </w:rPr>
              <w:t>Totoraičio</w:t>
            </w:r>
            <w:proofErr w:type="spellEnd"/>
            <w:r w:rsidRPr="00F501B8">
              <w:rPr>
                <w:rFonts w:ascii="Verdana" w:hAnsi="Verdana"/>
                <w:lang w:val="lt-LT"/>
              </w:rPr>
              <w:t xml:space="preserve"> progimnazijos vidinio kiemo paprastojo remonto </w:t>
            </w:r>
            <w:bookmarkEnd w:id="80"/>
            <w:r w:rsidRPr="00F501B8">
              <w:rPr>
                <w:rFonts w:ascii="Verdana" w:hAnsi="Verdana"/>
                <w:lang w:val="lt-LT"/>
              </w:rPr>
              <w:t>darbai</w:t>
            </w:r>
          </w:p>
        </w:tc>
        <w:tc>
          <w:tcPr>
            <w:tcW w:w="2120" w:type="dxa"/>
            <w:vAlign w:val="center"/>
          </w:tcPr>
          <w:p w14:paraId="267987E0" w14:textId="77777777" w:rsidR="00030AE8" w:rsidRPr="00F501B8" w:rsidRDefault="00030AE8" w:rsidP="00123AE8">
            <w:pPr>
              <w:jc w:val="center"/>
              <w:rPr>
                <w:rFonts w:ascii="Verdana" w:hAnsi="Verdana"/>
                <w:b/>
                <w:bCs/>
                <w:lang w:val="lt-LT"/>
              </w:rPr>
            </w:pPr>
          </w:p>
        </w:tc>
      </w:tr>
      <w:tr w:rsidR="00030AE8" w:rsidRPr="00F501B8" w14:paraId="2066D857" w14:textId="77777777" w:rsidTr="00DC4A9C">
        <w:trPr>
          <w:trHeight w:val="368"/>
        </w:trPr>
        <w:tc>
          <w:tcPr>
            <w:tcW w:w="704" w:type="dxa"/>
          </w:tcPr>
          <w:p w14:paraId="043ACC8F" w14:textId="77777777" w:rsidR="00030AE8" w:rsidRPr="00F501B8" w:rsidRDefault="00030AE8" w:rsidP="00123AE8">
            <w:pPr>
              <w:jc w:val="center"/>
              <w:rPr>
                <w:rFonts w:ascii="Verdana" w:hAnsi="Verdana"/>
                <w:bCs/>
                <w:lang w:val="lt-LT"/>
              </w:rPr>
            </w:pPr>
            <w:r w:rsidRPr="00F501B8">
              <w:rPr>
                <w:rFonts w:ascii="Verdana" w:hAnsi="Verdana"/>
                <w:bCs/>
                <w:lang w:val="lt-LT"/>
              </w:rPr>
              <w:t>2.</w:t>
            </w:r>
          </w:p>
        </w:tc>
        <w:tc>
          <w:tcPr>
            <w:tcW w:w="6804" w:type="dxa"/>
            <w:vAlign w:val="center"/>
          </w:tcPr>
          <w:p w14:paraId="5EC6299B" w14:textId="77777777" w:rsidR="00030AE8" w:rsidRPr="00F501B8" w:rsidRDefault="00030AE8" w:rsidP="00123AE8">
            <w:pPr>
              <w:jc w:val="both"/>
              <w:rPr>
                <w:rFonts w:ascii="Verdana" w:hAnsi="Verdana"/>
                <w:lang w:val="lt-LT"/>
              </w:rPr>
            </w:pPr>
            <w:r w:rsidRPr="00F501B8">
              <w:rPr>
                <w:rFonts w:ascii="Verdana" w:hAnsi="Verdana"/>
                <w:lang w:val="lt-LT"/>
              </w:rPr>
              <w:t>Kadastrinių matavimų, išpildomosios dokumentacijos bei teisės aktų nustatytų dokumentų, reikalingų statybos užbaigimo procedūroms atlikti, parengimas</w:t>
            </w:r>
          </w:p>
        </w:tc>
        <w:tc>
          <w:tcPr>
            <w:tcW w:w="2120" w:type="dxa"/>
            <w:vAlign w:val="center"/>
          </w:tcPr>
          <w:p w14:paraId="73370279" w14:textId="77777777" w:rsidR="00030AE8" w:rsidRPr="00F501B8" w:rsidRDefault="00030AE8" w:rsidP="00123AE8">
            <w:pPr>
              <w:jc w:val="center"/>
              <w:rPr>
                <w:rFonts w:ascii="Verdana" w:hAnsi="Verdana"/>
                <w:b/>
                <w:bCs/>
                <w:lang w:val="lt-LT"/>
              </w:rPr>
            </w:pPr>
          </w:p>
        </w:tc>
      </w:tr>
      <w:tr w:rsidR="00030AE8" w:rsidRPr="00F501B8" w14:paraId="0DC69610" w14:textId="77777777" w:rsidTr="00DC4A9C">
        <w:tc>
          <w:tcPr>
            <w:tcW w:w="7508" w:type="dxa"/>
            <w:gridSpan w:val="2"/>
          </w:tcPr>
          <w:p w14:paraId="2486492A" w14:textId="77777777" w:rsidR="00030AE8" w:rsidRPr="00F501B8" w:rsidRDefault="00030AE8" w:rsidP="00123AE8">
            <w:pPr>
              <w:jc w:val="right"/>
              <w:rPr>
                <w:rFonts w:ascii="Verdana" w:hAnsi="Verdana"/>
                <w:bCs/>
                <w:shd w:val="clear" w:color="auto" w:fill="FFFFFF"/>
                <w:lang w:val="lt-LT"/>
              </w:rPr>
            </w:pPr>
            <w:r w:rsidRPr="00F501B8">
              <w:rPr>
                <w:rFonts w:ascii="Verdana" w:hAnsi="Verdana"/>
                <w:b/>
                <w:lang w:val="lt-LT"/>
              </w:rPr>
              <w:t>Iš viso bendra pasiūlymo kaina be PVM, Eur:</w:t>
            </w:r>
          </w:p>
        </w:tc>
        <w:tc>
          <w:tcPr>
            <w:tcW w:w="2120" w:type="dxa"/>
          </w:tcPr>
          <w:p w14:paraId="4EB195A4" w14:textId="77777777" w:rsidR="00030AE8" w:rsidRPr="00F501B8" w:rsidRDefault="00030AE8" w:rsidP="00123AE8">
            <w:pPr>
              <w:jc w:val="both"/>
              <w:rPr>
                <w:rFonts w:ascii="Verdana" w:hAnsi="Verdana"/>
                <w:lang w:val="lt-LT"/>
              </w:rPr>
            </w:pPr>
          </w:p>
        </w:tc>
      </w:tr>
      <w:tr w:rsidR="00030AE8" w:rsidRPr="00F501B8" w14:paraId="70EA905F" w14:textId="77777777" w:rsidTr="00DC4A9C">
        <w:tc>
          <w:tcPr>
            <w:tcW w:w="7508" w:type="dxa"/>
            <w:gridSpan w:val="2"/>
          </w:tcPr>
          <w:p w14:paraId="1677A35B" w14:textId="77777777" w:rsidR="00030AE8" w:rsidRPr="00F501B8" w:rsidRDefault="00030AE8" w:rsidP="00123AE8">
            <w:pPr>
              <w:jc w:val="right"/>
              <w:rPr>
                <w:rFonts w:ascii="Verdana" w:hAnsi="Verdana"/>
                <w:bCs/>
                <w:shd w:val="clear" w:color="auto" w:fill="FFFFFF"/>
                <w:lang w:val="lt-LT"/>
              </w:rPr>
            </w:pPr>
            <w:r w:rsidRPr="00F501B8">
              <w:rPr>
                <w:rFonts w:ascii="Verdana" w:hAnsi="Verdana"/>
                <w:b/>
                <w:lang w:val="lt-LT"/>
              </w:rPr>
              <w:t>Pridėtinės vertės mokestis (...% PVM):</w:t>
            </w:r>
          </w:p>
        </w:tc>
        <w:tc>
          <w:tcPr>
            <w:tcW w:w="2120" w:type="dxa"/>
          </w:tcPr>
          <w:p w14:paraId="06C28EBD" w14:textId="77777777" w:rsidR="00030AE8" w:rsidRPr="00F501B8" w:rsidRDefault="00030AE8" w:rsidP="00123AE8">
            <w:pPr>
              <w:jc w:val="both"/>
              <w:rPr>
                <w:rFonts w:ascii="Verdana" w:hAnsi="Verdana"/>
                <w:lang w:val="lt-LT"/>
              </w:rPr>
            </w:pPr>
          </w:p>
        </w:tc>
      </w:tr>
      <w:tr w:rsidR="00030AE8" w:rsidRPr="00F501B8" w14:paraId="23CC5066" w14:textId="77777777" w:rsidTr="00DC4A9C">
        <w:trPr>
          <w:trHeight w:val="70"/>
        </w:trPr>
        <w:tc>
          <w:tcPr>
            <w:tcW w:w="7508" w:type="dxa"/>
            <w:gridSpan w:val="2"/>
          </w:tcPr>
          <w:p w14:paraId="71B170B0" w14:textId="77777777" w:rsidR="00030AE8" w:rsidRPr="00F501B8" w:rsidRDefault="00030AE8" w:rsidP="00123AE8">
            <w:pPr>
              <w:jc w:val="right"/>
              <w:rPr>
                <w:rFonts w:ascii="Verdana" w:hAnsi="Verdana"/>
                <w:bCs/>
                <w:shd w:val="clear" w:color="auto" w:fill="FFFFFF"/>
                <w:lang w:val="lt-LT"/>
              </w:rPr>
            </w:pPr>
            <w:r w:rsidRPr="00F501B8">
              <w:rPr>
                <w:rFonts w:ascii="Verdana" w:hAnsi="Verdana"/>
                <w:b/>
                <w:lang w:val="lt-LT"/>
              </w:rPr>
              <w:t>Iš viso bendra pasiūlymo kaina su PVM, Eur:</w:t>
            </w:r>
          </w:p>
        </w:tc>
        <w:tc>
          <w:tcPr>
            <w:tcW w:w="2120" w:type="dxa"/>
          </w:tcPr>
          <w:p w14:paraId="3F3D0A98" w14:textId="77777777" w:rsidR="00030AE8" w:rsidRPr="00F501B8" w:rsidRDefault="00030AE8" w:rsidP="00123AE8">
            <w:pPr>
              <w:jc w:val="both"/>
              <w:rPr>
                <w:rFonts w:ascii="Verdana" w:hAnsi="Verdana"/>
                <w:lang w:val="lt-LT"/>
              </w:rPr>
            </w:pPr>
          </w:p>
        </w:tc>
      </w:tr>
    </w:tbl>
    <w:p w14:paraId="7F87A714" w14:textId="77777777" w:rsidR="00030AE8" w:rsidRPr="00F501B8" w:rsidRDefault="00030AE8" w:rsidP="00123AE8">
      <w:pPr>
        <w:jc w:val="both"/>
        <w:rPr>
          <w:rFonts w:ascii="Verdana" w:hAnsi="Verdana"/>
          <w:color w:val="000000"/>
        </w:rPr>
      </w:pPr>
    </w:p>
    <w:bookmarkEnd w:id="79"/>
    <w:p w14:paraId="550DA74A" w14:textId="0D392FA8" w:rsidR="00E27517" w:rsidRPr="00F501B8" w:rsidRDefault="00E27517" w:rsidP="00123AE8">
      <w:pPr>
        <w:ind w:firstLine="720"/>
        <w:jc w:val="both"/>
        <w:rPr>
          <w:rFonts w:ascii="Verdana" w:hAnsi="Verdana"/>
          <w:bCs/>
          <w:iCs/>
          <w:color w:val="000000"/>
          <w:sz w:val="20"/>
          <w:szCs w:val="20"/>
        </w:rPr>
      </w:pPr>
      <w:r w:rsidRPr="00F501B8">
        <w:rPr>
          <w:rFonts w:ascii="Verdana" w:hAnsi="Verdana"/>
          <w:bCs/>
          <w:iCs/>
          <w:color w:val="000000"/>
          <w:sz w:val="20"/>
          <w:szCs w:val="20"/>
        </w:rPr>
        <w:t>- kainos pasiūlyme nurodomos, paliekant du skaitmenis po kablelio;</w:t>
      </w:r>
    </w:p>
    <w:p w14:paraId="07D7B414" w14:textId="65E5E9C4" w:rsidR="00E27517" w:rsidRPr="00F501B8" w:rsidRDefault="00E27517" w:rsidP="00123AE8">
      <w:pPr>
        <w:ind w:firstLine="720"/>
        <w:jc w:val="both"/>
        <w:rPr>
          <w:rFonts w:ascii="Verdana" w:hAnsi="Verdana"/>
          <w:bCs/>
          <w:iCs/>
          <w:color w:val="000000"/>
          <w:sz w:val="20"/>
          <w:szCs w:val="20"/>
        </w:rPr>
      </w:pPr>
      <w:r w:rsidRPr="00F501B8">
        <w:rPr>
          <w:rFonts w:ascii="Verdana" w:hAnsi="Verdana"/>
          <w:bCs/>
          <w:iCs/>
          <w:color w:val="000000"/>
          <w:sz w:val="20"/>
          <w:szCs w:val="20"/>
        </w:rPr>
        <w:t>- bendra kaina turi atitikti pateiktų jos sudėtinių dalių sumą;</w:t>
      </w:r>
    </w:p>
    <w:p w14:paraId="79240FD8" w14:textId="6DB7C9B3" w:rsidR="00E27517" w:rsidRPr="00F501B8" w:rsidRDefault="00E27517" w:rsidP="00123AE8">
      <w:pPr>
        <w:ind w:firstLine="720"/>
        <w:jc w:val="both"/>
        <w:rPr>
          <w:rFonts w:ascii="Verdana" w:hAnsi="Verdana"/>
          <w:bCs/>
          <w:iCs/>
          <w:color w:val="000000"/>
          <w:sz w:val="20"/>
          <w:szCs w:val="20"/>
        </w:rPr>
      </w:pPr>
      <w:r w:rsidRPr="00F501B8">
        <w:rPr>
          <w:rFonts w:ascii="Verdana" w:hAnsi="Verdana"/>
          <w:bCs/>
          <w:iCs/>
          <w:color w:val="000000"/>
          <w:sz w:val="20"/>
          <w:szCs w:val="20"/>
        </w:rPr>
        <w:t>- tais atvejais, kai pagal galiojančius teisės aktus teikėjui nereikia mokėti PVM, jis atitinkamų skilčių nepildo ir nurodo priežastis, dėl kurių PVM nemoka</w:t>
      </w:r>
      <w:r w:rsidR="00C37E49" w:rsidRPr="00F501B8">
        <w:rPr>
          <w:rFonts w:ascii="Verdana" w:hAnsi="Verdana"/>
          <w:bCs/>
          <w:iCs/>
          <w:color w:val="000000"/>
          <w:sz w:val="20"/>
          <w:szCs w:val="20"/>
        </w:rPr>
        <w:t>.</w:t>
      </w:r>
    </w:p>
    <w:p w14:paraId="22FDA3ED" w14:textId="77777777" w:rsidR="0097389D" w:rsidRPr="00F501B8" w:rsidRDefault="0097389D" w:rsidP="00123AE8">
      <w:pPr>
        <w:jc w:val="both"/>
        <w:rPr>
          <w:rFonts w:ascii="Verdana" w:hAnsi="Verdana"/>
          <w:bCs/>
          <w:iCs/>
          <w:color w:val="000000"/>
        </w:rPr>
      </w:pPr>
    </w:p>
    <w:p w14:paraId="32FCC0A5" w14:textId="5BEC9E22" w:rsidR="00E27517" w:rsidRPr="00F501B8" w:rsidRDefault="00E27517" w:rsidP="00123AE8">
      <w:pPr>
        <w:tabs>
          <w:tab w:val="left" w:pos="720"/>
        </w:tabs>
        <w:ind w:firstLine="720"/>
        <w:jc w:val="both"/>
        <w:rPr>
          <w:rFonts w:ascii="Verdana" w:hAnsi="Verdana"/>
          <w:bCs/>
          <w:color w:val="000000"/>
        </w:rPr>
      </w:pPr>
      <w:r w:rsidRPr="00F501B8">
        <w:rPr>
          <w:rFonts w:ascii="Verdana" w:hAnsi="Verdana"/>
          <w:bCs/>
          <w:color w:val="000000"/>
        </w:rPr>
        <w:t>Teikdami šį pasiūlymą, mes patvirtiname, kad į mūsų siūlomą kainą įskaičiuotos visos darbų atlikimo išlaidos</w:t>
      </w:r>
      <w:r w:rsidR="00D01B87" w:rsidRPr="00F501B8">
        <w:rPr>
          <w:rFonts w:ascii="Verdana" w:hAnsi="Verdana"/>
          <w:bCs/>
          <w:color w:val="000000"/>
        </w:rPr>
        <w:t xml:space="preserve"> </w:t>
      </w:r>
      <w:r w:rsidRPr="00F501B8">
        <w:rPr>
          <w:rFonts w:ascii="Verdana" w:hAnsi="Verdana"/>
          <w:bCs/>
          <w:color w:val="000000"/>
        </w:rPr>
        <w:t>ir visi mokesčiai, ir kad mes prisiimame riziką už visas išlaidas, kurias, teikdami pasiūlymą ir laikydamiesi Perkančiosios organizacijos reikalavimų, privalėjome įskaičiuoti į pasiūlymo kainą.</w:t>
      </w:r>
    </w:p>
    <w:p w14:paraId="14C17518" w14:textId="77777777" w:rsidR="000A3325" w:rsidRPr="00F501B8" w:rsidRDefault="000A3325" w:rsidP="00123AE8">
      <w:pPr>
        <w:tabs>
          <w:tab w:val="left" w:pos="720"/>
        </w:tabs>
        <w:ind w:firstLine="720"/>
        <w:jc w:val="both"/>
        <w:rPr>
          <w:rFonts w:ascii="Verdana" w:hAnsi="Verdana"/>
        </w:rPr>
      </w:pPr>
      <w:r w:rsidRPr="00F501B8">
        <w:rPr>
          <w:rFonts w:ascii="Verdana" w:hAnsi="Verdana"/>
        </w:rPr>
        <w:t>Taip pat mes patvirtiname, kad visa pasiūlyme pateikta informacija yra teisinga, atitinka tikrovę ir apima visa, ko reikia visiškam ir tinkamam sutarties įvykdymui. Siūlomi darbai visiškai atitinka pirkimo dokumentuose nurodytus reikalavimus.</w:t>
      </w:r>
    </w:p>
    <w:p w14:paraId="31ACF8DD" w14:textId="77777777" w:rsidR="000A3325" w:rsidRPr="00F501B8" w:rsidRDefault="000A3325" w:rsidP="00123AE8">
      <w:pPr>
        <w:tabs>
          <w:tab w:val="left" w:pos="720"/>
        </w:tabs>
        <w:jc w:val="both"/>
        <w:rPr>
          <w:rFonts w:ascii="Verdana" w:hAnsi="Verdana"/>
          <w:b/>
          <w:color w:val="000000"/>
        </w:rPr>
      </w:pPr>
    </w:p>
    <w:p w14:paraId="037C4C85" w14:textId="77777777" w:rsidR="00B842BC" w:rsidRPr="00F501B8" w:rsidRDefault="00B842BC" w:rsidP="00123AE8">
      <w:pPr>
        <w:tabs>
          <w:tab w:val="left" w:pos="720"/>
        </w:tabs>
        <w:ind w:firstLine="720"/>
        <w:jc w:val="both"/>
        <w:rPr>
          <w:rFonts w:ascii="Verdana" w:hAnsi="Verdana"/>
          <w:color w:val="000000"/>
          <w:lang w:eastAsia="lt-LT"/>
        </w:rPr>
      </w:pPr>
      <w:r w:rsidRPr="00F501B8">
        <w:rPr>
          <w:rFonts w:ascii="Verdana" w:hAnsi="Verdana"/>
          <w:color w:val="000000"/>
          <w:lang w:eastAsia="lt-LT"/>
        </w:rPr>
        <w:lastRenderedPageBreak/>
        <w:t>Kartu su pasiūlymu pateikiami šie dokumentai (pasirašydamas pasiūlymą patvirtinu, kad dokumentų skaitmeninės kopijos yra tikros):</w:t>
      </w:r>
    </w:p>
    <w:tbl>
      <w:tblPr>
        <w:tblW w:w="9540"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1"/>
        <w:gridCol w:w="5529"/>
        <w:gridCol w:w="3430"/>
      </w:tblGrid>
      <w:tr w:rsidR="00B842BC" w:rsidRPr="00F501B8" w14:paraId="732F3E0E" w14:textId="77777777" w:rsidTr="00323827">
        <w:tc>
          <w:tcPr>
            <w:tcW w:w="581" w:type="dxa"/>
          </w:tcPr>
          <w:p w14:paraId="529045BC" w14:textId="77777777" w:rsidR="00B842BC" w:rsidRPr="00F501B8" w:rsidRDefault="00B842BC" w:rsidP="00123AE8">
            <w:pPr>
              <w:jc w:val="center"/>
              <w:rPr>
                <w:rFonts w:ascii="Verdana" w:hAnsi="Verdana"/>
                <w:color w:val="000000"/>
                <w:lang w:eastAsia="lt-LT"/>
              </w:rPr>
            </w:pPr>
            <w:r w:rsidRPr="00F501B8">
              <w:rPr>
                <w:rFonts w:ascii="Verdana" w:hAnsi="Verdana"/>
                <w:color w:val="000000"/>
                <w:lang w:eastAsia="lt-LT"/>
              </w:rPr>
              <w:t>Eil. Nr.</w:t>
            </w:r>
          </w:p>
        </w:tc>
        <w:tc>
          <w:tcPr>
            <w:tcW w:w="5529" w:type="dxa"/>
          </w:tcPr>
          <w:p w14:paraId="03D018B7" w14:textId="77777777" w:rsidR="00B842BC" w:rsidRPr="00F501B8" w:rsidRDefault="00B842BC" w:rsidP="00123AE8">
            <w:pPr>
              <w:jc w:val="center"/>
              <w:rPr>
                <w:rFonts w:ascii="Verdana" w:hAnsi="Verdana"/>
                <w:color w:val="000000"/>
                <w:lang w:eastAsia="lt-LT"/>
              </w:rPr>
            </w:pPr>
            <w:r w:rsidRPr="00F501B8">
              <w:rPr>
                <w:rFonts w:ascii="Verdana" w:hAnsi="Verdana"/>
                <w:color w:val="000000"/>
                <w:lang w:eastAsia="lt-LT"/>
              </w:rPr>
              <w:t>Pateiktų dokumentų pavadinimas</w:t>
            </w:r>
          </w:p>
        </w:tc>
        <w:tc>
          <w:tcPr>
            <w:tcW w:w="3430" w:type="dxa"/>
          </w:tcPr>
          <w:p w14:paraId="6150C8AB" w14:textId="77777777" w:rsidR="00B842BC" w:rsidRPr="00F501B8" w:rsidRDefault="00B842BC" w:rsidP="00123AE8">
            <w:pPr>
              <w:jc w:val="center"/>
              <w:rPr>
                <w:rFonts w:ascii="Verdana" w:hAnsi="Verdana"/>
                <w:color w:val="000000"/>
                <w:lang w:eastAsia="lt-LT"/>
              </w:rPr>
            </w:pPr>
            <w:r w:rsidRPr="00F501B8">
              <w:rPr>
                <w:rFonts w:ascii="Verdana" w:hAnsi="Verdana"/>
                <w:color w:val="000000"/>
                <w:lang w:eastAsia="lt-LT"/>
              </w:rPr>
              <w:t>Dokumento puslapių skaičius</w:t>
            </w:r>
          </w:p>
        </w:tc>
      </w:tr>
      <w:tr w:rsidR="00B842BC" w:rsidRPr="00F501B8" w14:paraId="0E1DC7AC" w14:textId="77777777" w:rsidTr="00323827">
        <w:tc>
          <w:tcPr>
            <w:tcW w:w="581" w:type="dxa"/>
          </w:tcPr>
          <w:p w14:paraId="766C9B8A" w14:textId="77777777" w:rsidR="00B842BC" w:rsidRPr="00F501B8" w:rsidRDefault="00B842BC" w:rsidP="00123AE8">
            <w:pPr>
              <w:jc w:val="both"/>
              <w:rPr>
                <w:rFonts w:ascii="Verdana" w:hAnsi="Verdana"/>
                <w:color w:val="000000"/>
                <w:lang w:eastAsia="lt-LT"/>
              </w:rPr>
            </w:pPr>
          </w:p>
        </w:tc>
        <w:tc>
          <w:tcPr>
            <w:tcW w:w="5529" w:type="dxa"/>
          </w:tcPr>
          <w:p w14:paraId="3F97F219" w14:textId="77777777" w:rsidR="00B842BC" w:rsidRPr="00F501B8" w:rsidRDefault="00B842BC" w:rsidP="00123AE8">
            <w:pPr>
              <w:jc w:val="both"/>
              <w:rPr>
                <w:rFonts w:ascii="Verdana" w:hAnsi="Verdana"/>
                <w:color w:val="000000"/>
                <w:lang w:eastAsia="lt-LT"/>
              </w:rPr>
            </w:pPr>
          </w:p>
        </w:tc>
        <w:tc>
          <w:tcPr>
            <w:tcW w:w="3430" w:type="dxa"/>
          </w:tcPr>
          <w:p w14:paraId="432F7163" w14:textId="77777777" w:rsidR="00B842BC" w:rsidRPr="00F501B8" w:rsidRDefault="00B842BC" w:rsidP="00123AE8">
            <w:pPr>
              <w:jc w:val="center"/>
              <w:rPr>
                <w:rFonts w:ascii="Verdana" w:hAnsi="Verdana"/>
                <w:color w:val="000000"/>
                <w:lang w:eastAsia="lt-LT"/>
              </w:rPr>
            </w:pPr>
          </w:p>
        </w:tc>
      </w:tr>
    </w:tbl>
    <w:p w14:paraId="38846887" w14:textId="77777777" w:rsidR="006C23AA" w:rsidRPr="00F501B8" w:rsidRDefault="006C23AA" w:rsidP="00123AE8">
      <w:pPr>
        <w:pStyle w:val="Sraopastraipa"/>
        <w:spacing w:after="0" w:line="240" w:lineRule="auto"/>
        <w:ind w:left="0"/>
        <w:contextualSpacing w:val="0"/>
        <w:rPr>
          <w:rFonts w:ascii="Verdana" w:hAnsi="Verdana"/>
          <w:b/>
          <w:bCs/>
          <w:sz w:val="24"/>
          <w:szCs w:val="24"/>
        </w:rPr>
      </w:pPr>
    </w:p>
    <w:p w14:paraId="3925DAC3" w14:textId="031B243C" w:rsidR="00B842BC" w:rsidRPr="00F501B8" w:rsidRDefault="00385F26" w:rsidP="00123AE8">
      <w:pPr>
        <w:ind w:left="142"/>
        <w:jc w:val="center"/>
        <w:rPr>
          <w:rFonts w:ascii="Verdana" w:hAnsi="Verdana"/>
          <w:b/>
          <w:bCs/>
        </w:rPr>
      </w:pPr>
      <w:r w:rsidRPr="00F501B8">
        <w:rPr>
          <w:rFonts w:ascii="Verdana" w:hAnsi="Verdana"/>
          <w:b/>
          <w:bCs/>
        </w:rPr>
        <w:t xml:space="preserve">III. </w:t>
      </w:r>
      <w:r w:rsidR="00B842BC" w:rsidRPr="00F501B8">
        <w:rPr>
          <w:rFonts w:ascii="Verdana" w:hAnsi="Verdana"/>
          <w:b/>
          <w:bCs/>
        </w:rPr>
        <w:t>INFORMACIJA APIE ŪKIO SUBJEKTUS IR SUBTIEKĖJUS</w:t>
      </w:r>
    </w:p>
    <w:p w14:paraId="7C464905" w14:textId="77777777" w:rsidR="00B842BC" w:rsidRPr="00F501B8" w:rsidRDefault="00B842BC" w:rsidP="00123AE8">
      <w:pPr>
        <w:keepNext/>
        <w:tabs>
          <w:tab w:val="left" w:pos="284"/>
        </w:tabs>
        <w:jc w:val="both"/>
        <w:outlineLvl w:val="0"/>
        <w:rPr>
          <w:rFonts w:ascii="Verdana" w:hAnsi="Verdana"/>
          <w:color w:val="000000"/>
        </w:rPr>
      </w:pPr>
      <w:bookmarkStart w:id="81" w:name="_Toc96674248"/>
      <w:bookmarkStart w:id="82" w:name="_Toc103675639"/>
      <w:bookmarkStart w:id="83" w:name="_Toc132197479"/>
      <w:r w:rsidRPr="00F501B8">
        <w:rPr>
          <w:rFonts w:ascii="Verdana" w:hAnsi="Verdana"/>
          <w:color w:val="000000"/>
        </w:rPr>
        <w:t>Tiekėjas pasiūlyme privalo išviešinti ūkio subjektus, kurių pajėgumais remiasi, taip pat nurodyti ir žinomus subtiekėjus.</w:t>
      </w:r>
      <w:bookmarkEnd w:id="81"/>
      <w:bookmarkEnd w:id="82"/>
      <w:bookmarkEnd w:id="83"/>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2"/>
        <w:gridCol w:w="2816"/>
        <w:gridCol w:w="1696"/>
        <w:gridCol w:w="1469"/>
        <w:gridCol w:w="2839"/>
      </w:tblGrid>
      <w:tr w:rsidR="00B842BC" w:rsidRPr="00F501B8" w14:paraId="1F96A633" w14:textId="77777777" w:rsidTr="00323827">
        <w:trPr>
          <w:trHeight w:val="975"/>
        </w:trPr>
        <w:tc>
          <w:tcPr>
            <w:tcW w:w="812" w:type="dxa"/>
            <w:vAlign w:val="center"/>
          </w:tcPr>
          <w:p w14:paraId="2F6C5162" w14:textId="77777777" w:rsidR="00B842BC" w:rsidRPr="00F501B8" w:rsidRDefault="00B842BC" w:rsidP="00123AE8">
            <w:pPr>
              <w:jc w:val="center"/>
              <w:rPr>
                <w:rFonts w:ascii="Verdana" w:hAnsi="Verdana"/>
              </w:rPr>
            </w:pPr>
            <w:r w:rsidRPr="00F501B8">
              <w:rPr>
                <w:rFonts w:ascii="Verdana" w:hAnsi="Verdana"/>
                <w:color w:val="000000"/>
              </w:rPr>
              <w:t>Eil. Nr.</w:t>
            </w:r>
          </w:p>
        </w:tc>
        <w:tc>
          <w:tcPr>
            <w:tcW w:w="2816" w:type="dxa"/>
            <w:vAlign w:val="center"/>
          </w:tcPr>
          <w:p w14:paraId="697AED26" w14:textId="77777777" w:rsidR="00B842BC" w:rsidRPr="00F501B8" w:rsidRDefault="00B842BC" w:rsidP="00123AE8">
            <w:pPr>
              <w:jc w:val="both"/>
              <w:rPr>
                <w:rFonts w:ascii="Verdana" w:hAnsi="Verdana"/>
              </w:rPr>
            </w:pPr>
            <w:r w:rsidRPr="00F501B8">
              <w:rPr>
                <w:rFonts w:ascii="Verdana" w:hAnsi="Verdana"/>
                <w:b/>
                <w:bCs/>
              </w:rPr>
              <w:t>Ūkio subjekto(ų), kurio (-</w:t>
            </w:r>
            <w:proofErr w:type="spellStart"/>
            <w:r w:rsidRPr="00F501B8">
              <w:rPr>
                <w:rFonts w:ascii="Verdana" w:hAnsi="Verdana"/>
                <w:b/>
                <w:bCs/>
              </w:rPr>
              <w:t>ių</w:t>
            </w:r>
            <w:proofErr w:type="spellEnd"/>
            <w:r w:rsidRPr="00F501B8">
              <w:rPr>
                <w:rFonts w:ascii="Verdana" w:hAnsi="Verdana"/>
                <w:b/>
                <w:bCs/>
              </w:rPr>
              <w:t>) pajėgumais remiamasi</w:t>
            </w:r>
            <w:r w:rsidRPr="00F501B8">
              <w:rPr>
                <w:rFonts w:ascii="Verdana" w:hAnsi="Verdana"/>
              </w:rPr>
              <w:t>, (toliau – ūkio subjekto) pavadinimas(-ai)</w:t>
            </w:r>
          </w:p>
        </w:tc>
        <w:tc>
          <w:tcPr>
            <w:tcW w:w="1696" w:type="dxa"/>
            <w:vAlign w:val="center"/>
          </w:tcPr>
          <w:p w14:paraId="2BE8AEC3" w14:textId="77777777" w:rsidR="00B842BC" w:rsidRPr="00F501B8" w:rsidRDefault="00B842BC" w:rsidP="00123AE8">
            <w:pPr>
              <w:jc w:val="both"/>
              <w:rPr>
                <w:rFonts w:ascii="Verdana" w:hAnsi="Verdana"/>
              </w:rPr>
            </w:pPr>
            <w:r w:rsidRPr="00F501B8">
              <w:rPr>
                <w:rFonts w:ascii="Verdana" w:hAnsi="Verdana"/>
              </w:rPr>
              <w:t>Ūkio subjekto(-ų), adresas(-ai)</w:t>
            </w:r>
          </w:p>
        </w:tc>
        <w:tc>
          <w:tcPr>
            <w:tcW w:w="1469" w:type="dxa"/>
            <w:vAlign w:val="center"/>
          </w:tcPr>
          <w:p w14:paraId="18852E28" w14:textId="77777777" w:rsidR="00B842BC" w:rsidRPr="00F501B8" w:rsidRDefault="00B842BC" w:rsidP="00123AE8">
            <w:pPr>
              <w:jc w:val="both"/>
              <w:rPr>
                <w:rFonts w:ascii="Verdana" w:hAnsi="Verdana"/>
              </w:rPr>
            </w:pPr>
            <w:r w:rsidRPr="00F501B8">
              <w:rPr>
                <w:rFonts w:ascii="Verdana" w:hAnsi="Verdana"/>
              </w:rPr>
              <w:t>Ūkio subjekto(-ų) kodas(-ai)</w:t>
            </w:r>
          </w:p>
        </w:tc>
        <w:tc>
          <w:tcPr>
            <w:tcW w:w="2839" w:type="dxa"/>
            <w:vAlign w:val="center"/>
          </w:tcPr>
          <w:p w14:paraId="48487AAA" w14:textId="77777777" w:rsidR="00B842BC" w:rsidRPr="00F501B8" w:rsidRDefault="00B842BC" w:rsidP="00123AE8">
            <w:pPr>
              <w:jc w:val="both"/>
              <w:rPr>
                <w:rFonts w:ascii="Verdana" w:hAnsi="Verdana"/>
              </w:rPr>
            </w:pPr>
            <w:r w:rsidRPr="00F501B8">
              <w:rPr>
                <w:rFonts w:ascii="Verdana" w:hAnsi="Verdana"/>
              </w:rPr>
              <w:t>Įsipareigojimų dalis (nurodant konkrečius pagal pirkimo sutartį prisiimamus įsipareigojimus), kuriai ketinama pasitelkti ūkio subjektą (-</w:t>
            </w:r>
            <w:proofErr w:type="spellStart"/>
            <w:r w:rsidRPr="00F501B8">
              <w:rPr>
                <w:rFonts w:ascii="Verdana" w:hAnsi="Verdana"/>
              </w:rPr>
              <w:t>us</w:t>
            </w:r>
            <w:proofErr w:type="spellEnd"/>
            <w:r w:rsidRPr="00F501B8">
              <w:rPr>
                <w:rFonts w:ascii="Verdana" w:hAnsi="Verdana"/>
              </w:rPr>
              <w:t>), ir procentinė dalis nuo pasiūlymo kainos</w:t>
            </w:r>
          </w:p>
        </w:tc>
      </w:tr>
      <w:tr w:rsidR="00B842BC" w:rsidRPr="00F501B8" w14:paraId="7884D59F" w14:textId="77777777" w:rsidTr="00323827">
        <w:trPr>
          <w:trHeight w:val="320"/>
        </w:trPr>
        <w:tc>
          <w:tcPr>
            <w:tcW w:w="812" w:type="dxa"/>
            <w:vAlign w:val="center"/>
          </w:tcPr>
          <w:p w14:paraId="7172AF37" w14:textId="77777777" w:rsidR="00B842BC" w:rsidRPr="00F501B8" w:rsidRDefault="00B842BC" w:rsidP="00123AE8">
            <w:pPr>
              <w:jc w:val="center"/>
              <w:rPr>
                <w:rFonts w:ascii="Verdana" w:hAnsi="Verdana"/>
              </w:rPr>
            </w:pPr>
            <w:r w:rsidRPr="00F501B8">
              <w:rPr>
                <w:rFonts w:ascii="Verdana" w:hAnsi="Verdana"/>
              </w:rPr>
              <w:t>1.</w:t>
            </w:r>
          </w:p>
        </w:tc>
        <w:tc>
          <w:tcPr>
            <w:tcW w:w="2816" w:type="dxa"/>
          </w:tcPr>
          <w:p w14:paraId="57B8D620" w14:textId="77777777" w:rsidR="00B842BC" w:rsidRPr="00F501B8" w:rsidRDefault="00B842BC" w:rsidP="00123AE8">
            <w:pPr>
              <w:jc w:val="both"/>
              <w:rPr>
                <w:rFonts w:ascii="Verdana" w:hAnsi="Verdana"/>
              </w:rPr>
            </w:pPr>
          </w:p>
        </w:tc>
        <w:tc>
          <w:tcPr>
            <w:tcW w:w="1696" w:type="dxa"/>
          </w:tcPr>
          <w:p w14:paraId="68FB8149" w14:textId="77777777" w:rsidR="00B842BC" w:rsidRPr="00F501B8" w:rsidRDefault="00B842BC" w:rsidP="00123AE8">
            <w:pPr>
              <w:jc w:val="both"/>
              <w:rPr>
                <w:rFonts w:ascii="Verdana" w:hAnsi="Verdana"/>
              </w:rPr>
            </w:pPr>
          </w:p>
        </w:tc>
        <w:tc>
          <w:tcPr>
            <w:tcW w:w="1469" w:type="dxa"/>
          </w:tcPr>
          <w:p w14:paraId="139BAA6F" w14:textId="77777777" w:rsidR="00B842BC" w:rsidRPr="00F501B8" w:rsidRDefault="00B842BC" w:rsidP="00123AE8">
            <w:pPr>
              <w:jc w:val="both"/>
              <w:rPr>
                <w:rFonts w:ascii="Verdana" w:hAnsi="Verdana"/>
              </w:rPr>
            </w:pPr>
          </w:p>
        </w:tc>
        <w:tc>
          <w:tcPr>
            <w:tcW w:w="2839" w:type="dxa"/>
          </w:tcPr>
          <w:p w14:paraId="55E620CA" w14:textId="77777777" w:rsidR="00B842BC" w:rsidRPr="00F501B8" w:rsidRDefault="00B842BC" w:rsidP="00123AE8">
            <w:pPr>
              <w:jc w:val="both"/>
              <w:rPr>
                <w:rFonts w:ascii="Verdana" w:hAnsi="Verdana"/>
              </w:rPr>
            </w:pPr>
          </w:p>
        </w:tc>
      </w:tr>
      <w:tr w:rsidR="00B842BC" w:rsidRPr="00F501B8" w14:paraId="58A24A83" w14:textId="77777777" w:rsidTr="00323827">
        <w:trPr>
          <w:trHeight w:val="320"/>
        </w:trPr>
        <w:tc>
          <w:tcPr>
            <w:tcW w:w="812" w:type="dxa"/>
            <w:vAlign w:val="center"/>
          </w:tcPr>
          <w:p w14:paraId="1B0438B7" w14:textId="77777777" w:rsidR="00B842BC" w:rsidRPr="00F501B8" w:rsidRDefault="00B842BC" w:rsidP="00123AE8">
            <w:pPr>
              <w:jc w:val="center"/>
              <w:rPr>
                <w:rFonts w:ascii="Verdana" w:hAnsi="Verdana"/>
              </w:rPr>
            </w:pPr>
            <w:r w:rsidRPr="00F501B8">
              <w:rPr>
                <w:rFonts w:ascii="Verdana" w:hAnsi="Verdana"/>
              </w:rPr>
              <w:t>2.</w:t>
            </w:r>
          </w:p>
        </w:tc>
        <w:tc>
          <w:tcPr>
            <w:tcW w:w="2816" w:type="dxa"/>
          </w:tcPr>
          <w:p w14:paraId="0C007304" w14:textId="77777777" w:rsidR="00B842BC" w:rsidRPr="00F501B8" w:rsidRDefault="00B842BC" w:rsidP="00123AE8">
            <w:pPr>
              <w:jc w:val="both"/>
              <w:rPr>
                <w:rFonts w:ascii="Verdana" w:hAnsi="Verdana"/>
              </w:rPr>
            </w:pPr>
          </w:p>
        </w:tc>
        <w:tc>
          <w:tcPr>
            <w:tcW w:w="1696" w:type="dxa"/>
          </w:tcPr>
          <w:p w14:paraId="08490C37" w14:textId="77777777" w:rsidR="00B842BC" w:rsidRPr="00F501B8" w:rsidRDefault="00B842BC" w:rsidP="00123AE8">
            <w:pPr>
              <w:jc w:val="both"/>
              <w:rPr>
                <w:rFonts w:ascii="Verdana" w:hAnsi="Verdana"/>
              </w:rPr>
            </w:pPr>
          </w:p>
        </w:tc>
        <w:tc>
          <w:tcPr>
            <w:tcW w:w="1469" w:type="dxa"/>
          </w:tcPr>
          <w:p w14:paraId="75665073" w14:textId="77777777" w:rsidR="00B842BC" w:rsidRPr="00F501B8" w:rsidRDefault="00B842BC" w:rsidP="00123AE8">
            <w:pPr>
              <w:jc w:val="both"/>
              <w:rPr>
                <w:rFonts w:ascii="Verdana" w:hAnsi="Verdana"/>
              </w:rPr>
            </w:pPr>
          </w:p>
        </w:tc>
        <w:tc>
          <w:tcPr>
            <w:tcW w:w="2839" w:type="dxa"/>
          </w:tcPr>
          <w:p w14:paraId="71294E00" w14:textId="77777777" w:rsidR="00B842BC" w:rsidRPr="00F501B8" w:rsidRDefault="00B842BC" w:rsidP="00123AE8">
            <w:pPr>
              <w:jc w:val="both"/>
              <w:rPr>
                <w:rFonts w:ascii="Verdana" w:hAnsi="Verdana"/>
              </w:rPr>
            </w:pPr>
          </w:p>
        </w:tc>
      </w:tr>
      <w:tr w:rsidR="00B842BC" w:rsidRPr="00F501B8" w14:paraId="3A7CDE23" w14:textId="77777777" w:rsidTr="00323827">
        <w:trPr>
          <w:trHeight w:val="268"/>
        </w:trPr>
        <w:tc>
          <w:tcPr>
            <w:tcW w:w="812" w:type="dxa"/>
            <w:vAlign w:val="center"/>
          </w:tcPr>
          <w:p w14:paraId="65116ECF" w14:textId="77777777" w:rsidR="00B842BC" w:rsidRPr="00F501B8" w:rsidRDefault="00B842BC" w:rsidP="00123AE8">
            <w:pPr>
              <w:jc w:val="center"/>
              <w:rPr>
                <w:rFonts w:ascii="Verdana" w:hAnsi="Verdana"/>
              </w:rPr>
            </w:pPr>
            <w:r w:rsidRPr="00F501B8">
              <w:rPr>
                <w:rFonts w:ascii="Verdana" w:hAnsi="Verdana"/>
              </w:rPr>
              <w:t>3. ir t.t.</w:t>
            </w:r>
          </w:p>
        </w:tc>
        <w:tc>
          <w:tcPr>
            <w:tcW w:w="2816" w:type="dxa"/>
          </w:tcPr>
          <w:p w14:paraId="68D4F8A1" w14:textId="77777777" w:rsidR="00B842BC" w:rsidRPr="00F501B8" w:rsidRDefault="00B842BC" w:rsidP="00123AE8">
            <w:pPr>
              <w:jc w:val="both"/>
              <w:rPr>
                <w:rFonts w:ascii="Verdana" w:hAnsi="Verdana"/>
              </w:rPr>
            </w:pPr>
          </w:p>
        </w:tc>
        <w:tc>
          <w:tcPr>
            <w:tcW w:w="1696" w:type="dxa"/>
          </w:tcPr>
          <w:p w14:paraId="4D5314E0" w14:textId="77777777" w:rsidR="00B842BC" w:rsidRPr="00F501B8" w:rsidRDefault="00B842BC" w:rsidP="00123AE8">
            <w:pPr>
              <w:jc w:val="both"/>
              <w:rPr>
                <w:rFonts w:ascii="Verdana" w:hAnsi="Verdana"/>
              </w:rPr>
            </w:pPr>
          </w:p>
        </w:tc>
        <w:tc>
          <w:tcPr>
            <w:tcW w:w="1469" w:type="dxa"/>
          </w:tcPr>
          <w:p w14:paraId="0754ADCB" w14:textId="77777777" w:rsidR="00B842BC" w:rsidRPr="00F501B8" w:rsidRDefault="00B842BC" w:rsidP="00123AE8">
            <w:pPr>
              <w:jc w:val="both"/>
              <w:rPr>
                <w:rFonts w:ascii="Verdana" w:hAnsi="Verdana"/>
              </w:rPr>
            </w:pPr>
          </w:p>
        </w:tc>
        <w:tc>
          <w:tcPr>
            <w:tcW w:w="2839" w:type="dxa"/>
          </w:tcPr>
          <w:p w14:paraId="569C051C" w14:textId="77777777" w:rsidR="00B842BC" w:rsidRPr="00F501B8" w:rsidRDefault="00B842BC" w:rsidP="00123AE8">
            <w:pPr>
              <w:jc w:val="both"/>
              <w:rPr>
                <w:rFonts w:ascii="Verdana" w:hAnsi="Verdana"/>
              </w:rPr>
            </w:pPr>
          </w:p>
        </w:tc>
      </w:tr>
    </w:tbl>
    <w:p w14:paraId="6362ABD2" w14:textId="77777777" w:rsidR="00B842BC" w:rsidRPr="00F501B8" w:rsidRDefault="00B842BC" w:rsidP="00123AE8">
      <w:pPr>
        <w:pStyle w:val="Puslapioinaostekstas"/>
        <w:tabs>
          <w:tab w:val="left" w:pos="142"/>
          <w:tab w:val="left" w:pos="709"/>
        </w:tabs>
        <w:jc w:val="both"/>
        <w:rPr>
          <w:rFonts w:ascii="Verdana" w:hAnsi="Verdana"/>
          <w:sz w:val="24"/>
          <w:szCs w:val="24"/>
          <w:lang w:val="lt-LT"/>
        </w:rPr>
      </w:pPr>
      <w:r w:rsidRPr="00F501B8">
        <w:rPr>
          <w:rFonts w:ascii="Verdana" w:hAnsi="Verdana"/>
          <w:i/>
          <w:iCs/>
          <w:sz w:val="24"/>
          <w:szCs w:val="24"/>
          <w:lang w:val="lt-LT"/>
        </w:rPr>
        <w:t xml:space="preserve">Pastaba: </w:t>
      </w:r>
      <w:r w:rsidRPr="00F501B8">
        <w:rPr>
          <w:rFonts w:ascii="Verdana" w:hAnsi="Verdana"/>
          <w:b/>
          <w:bCs/>
          <w:sz w:val="24"/>
          <w:szCs w:val="24"/>
          <w:lang w:val="lt-LT"/>
        </w:rPr>
        <w:t>Ūkio subjektas, kurio pajėgumais remiamasi</w:t>
      </w:r>
      <w:r w:rsidRPr="00F501B8">
        <w:rPr>
          <w:rFonts w:ascii="Verdana" w:hAnsi="Verdana"/>
          <w:sz w:val="24"/>
          <w:szCs w:val="24"/>
          <w:lang w:val="lt-LT"/>
        </w:rPr>
        <w:t xml:space="preserve"> – tiekėjo pirkimo sutarties vykdymui pasitelkiamas trečiasis asmuo, kurio kvalifikacija tiekėjas remiasi, kad atitiktų kvalifikacijos reikalavimus.</w:t>
      </w:r>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3"/>
        <w:gridCol w:w="2811"/>
        <w:gridCol w:w="1717"/>
        <w:gridCol w:w="1717"/>
        <w:gridCol w:w="2724"/>
      </w:tblGrid>
      <w:tr w:rsidR="00B842BC" w:rsidRPr="00F501B8" w14:paraId="3A991E5B" w14:textId="77777777" w:rsidTr="00323827">
        <w:tc>
          <w:tcPr>
            <w:tcW w:w="663" w:type="dxa"/>
            <w:vAlign w:val="center"/>
          </w:tcPr>
          <w:p w14:paraId="5B667F97" w14:textId="77777777" w:rsidR="00B842BC" w:rsidRPr="00F501B8" w:rsidRDefault="00B842BC" w:rsidP="00123AE8">
            <w:pPr>
              <w:jc w:val="center"/>
              <w:rPr>
                <w:rFonts w:ascii="Verdana" w:hAnsi="Verdana"/>
              </w:rPr>
            </w:pPr>
            <w:r w:rsidRPr="00F501B8">
              <w:rPr>
                <w:rFonts w:ascii="Verdana" w:hAnsi="Verdana"/>
                <w:color w:val="000000"/>
              </w:rPr>
              <w:t>Eil. Nr.</w:t>
            </w:r>
          </w:p>
        </w:tc>
        <w:tc>
          <w:tcPr>
            <w:tcW w:w="2811" w:type="dxa"/>
          </w:tcPr>
          <w:p w14:paraId="063997B4" w14:textId="77777777" w:rsidR="00B842BC" w:rsidRPr="00F501B8" w:rsidRDefault="00B842BC" w:rsidP="00123AE8">
            <w:pPr>
              <w:jc w:val="both"/>
              <w:rPr>
                <w:rFonts w:ascii="Verdana" w:hAnsi="Verdana"/>
                <w:b/>
                <w:bCs/>
              </w:rPr>
            </w:pPr>
          </w:p>
          <w:p w14:paraId="6A7D91AE" w14:textId="77777777" w:rsidR="00B842BC" w:rsidRPr="00F501B8" w:rsidRDefault="00B842BC" w:rsidP="00123AE8">
            <w:pPr>
              <w:jc w:val="both"/>
              <w:rPr>
                <w:rFonts w:ascii="Verdana" w:hAnsi="Verdana"/>
                <w:b/>
                <w:bCs/>
              </w:rPr>
            </w:pPr>
          </w:p>
          <w:p w14:paraId="6E4AB060" w14:textId="77777777" w:rsidR="00B842BC" w:rsidRPr="00F501B8" w:rsidRDefault="00B842BC" w:rsidP="00123AE8">
            <w:pPr>
              <w:jc w:val="both"/>
              <w:rPr>
                <w:rFonts w:ascii="Verdana" w:hAnsi="Verdana"/>
              </w:rPr>
            </w:pPr>
            <w:r w:rsidRPr="00F501B8">
              <w:rPr>
                <w:rFonts w:ascii="Verdana" w:hAnsi="Verdana"/>
                <w:b/>
                <w:bCs/>
              </w:rPr>
              <w:t>Subtiekėjo (-ų)</w:t>
            </w:r>
            <w:r w:rsidRPr="00F501B8">
              <w:rPr>
                <w:rFonts w:ascii="Verdana" w:hAnsi="Verdana"/>
              </w:rPr>
              <w:t xml:space="preserve"> pavadinimas (-ai)</w:t>
            </w:r>
          </w:p>
        </w:tc>
        <w:tc>
          <w:tcPr>
            <w:tcW w:w="1717" w:type="dxa"/>
          </w:tcPr>
          <w:p w14:paraId="425D4FDB" w14:textId="77777777" w:rsidR="00B842BC" w:rsidRPr="00F501B8" w:rsidRDefault="00B842BC" w:rsidP="00123AE8">
            <w:pPr>
              <w:jc w:val="both"/>
              <w:rPr>
                <w:rFonts w:ascii="Verdana" w:hAnsi="Verdana"/>
              </w:rPr>
            </w:pPr>
          </w:p>
          <w:p w14:paraId="10CD5D80" w14:textId="77777777" w:rsidR="00B842BC" w:rsidRPr="00F501B8" w:rsidRDefault="00B842BC" w:rsidP="00123AE8">
            <w:pPr>
              <w:jc w:val="both"/>
              <w:rPr>
                <w:rFonts w:ascii="Verdana" w:hAnsi="Verdana"/>
              </w:rPr>
            </w:pPr>
          </w:p>
          <w:p w14:paraId="3188C248" w14:textId="77777777" w:rsidR="00B842BC" w:rsidRPr="00F501B8" w:rsidRDefault="00B842BC" w:rsidP="00123AE8">
            <w:pPr>
              <w:jc w:val="both"/>
              <w:rPr>
                <w:rFonts w:ascii="Verdana" w:hAnsi="Verdana"/>
              </w:rPr>
            </w:pPr>
            <w:r w:rsidRPr="00F501B8">
              <w:rPr>
                <w:rFonts w:ascii="Verdana" w:hAnsi="Verdana"/>
              </w:rPr>
              <w:t>Subtiekėjo(-ų) adresas (-ai)</w:t>
            </w:r>
          </w:p>
        </w:tc>
        <w:tc>
          <w:tcPr>
            <w:tcW w:w="1717" w:type="dxa"/>
          </w:tcPr>
          <w:p w14:paraId="66920245" w14:textId="77777777" w:rsidR="00B842BC" w:rsidRPr="00F501B8" w:rsidRDefault="00B842BC" w:rsidP="00123AE8">
            <w:pPr>
              <w:jc w:val="both"/>
              <w:rPr>
                <w:rFonts w:ascii="Verdana" w:hAnsi="Verdana"/>
              </w:rPr>
            </w:pPr>
          </w:p>
          <w:p w14:paraId="0A6E012A" w14:textId="77777777" w:rsidR="00B842BC" w:rsidRPr="00F501B8" w:rsidRDefault="00B842BC" w:rsidP="00123AE8">
            <w:pPr>
              <w:jc w:val="both"/>
              <w:rPr>
                <w:rFonts w:ascii="Verdana" w:hAnsi="Verdana"/>
              </w:rPr>
            </w:pPr>
          </w:p>
          <w:p w14:paraId="392F518B" w14:textId="77777777" w:rsidR="00B842BC" w:rsidRPr="00F501B8" w:rsidRDefault="00B842BC" w:rsidP="00123AE8">
            <w:pPr>
              <w:jc w:val="both"/>
              <w:rPr>
                <w:rFonts w:ascii="Verdana" w:hAnsi="Verdana"/>
              </w:rPr>
            </w:pPr>
            <w:r w:rsidRPr="00F501B8">
              <w:rPr>
                <w:rFonts w:ascii="Verdana" w:hAnsi="Verdana"/>
              </w:rPr>
              <w:t>Subtiekėjo(-ų) kodas(-ai)</w:t>
            </w:r>
          </w:p>
        </w:tc>
        <w:tc>
          <w:tcPr>
            <w:tcW w:w="2724" w:type="dxa"/>
          </w:tcPr>
          <w:p w14:paraId="67581E8E" w14:textId="77777777" w:rsidR="00B842BC" w:rsidRPr="00F501B8" w:rsidRDefault="00B842BC" w:rsidP="00123AE8">
            <w:pPr>
              <w:jc w:val="both"/>
              <w:rPr>
                <w:rFonts w:ascii="Verdana" w:hAnsi="Verdana"/>
              </w:rPr>
            </w:pPr>
            <w:r w:rsidRPr="00F501B8">
              <w:rPr>
                <w:rFonts w:ascii="Verdana" w:hAnsi="Verdana"/>
              </w:rPr>
              <w:t>Įsipareigojimų dalis (nurodant konkrečius pagal pirkimo sutartį prisiimamus įsipareigojimus), kuriai ketinama pasitelkti subtiekėją (-</w:t>
            </w:r>
            <w:proofErr w:type="spellStart"/>
            <w:r w:rsidRPr="00F501B8">
              <w:rPr>
                <w:rFonts w:ascii="Verdana" w:hAnsi="Verdana"/>
              </w:rPr>
              <w:t>us</w:t>
            </w:r>
            <w:proofErr w:type="spellEnd"/>
            <w:r w:rsidRPr="00F501B8">
              <w:rPr>
                <w:rFonts w:ascii="Verdana" w:hAnsi="Verdana"/>
              </w:rPr>
              <w:t>) ir procentinė dalis nuo pasiūlymo kainos</w:t>
            </w:r>
          </w:p>
        </w:tc>
      </w:tr>
      <w:tr w:rsidR="00B842BC" w:rsidRPr="00F501B8" w14:paraId="113C0128" w14:textId="77777777" w:rsidTr="00323827">
        <w:tc>
          <w:tcPr>
            <w:tcW w:w="663" w:type="dxa"/>
            <w:vAlign w:val="center"/>
          </w:tcPr>
          <w:p w14:paraId="1F2E4AB3" w14:textId="77777777" w:rsidR="00B842BC" w:rsidRPr="00F501B8" w:rsidRDefault="00B842BC" w:rsidP="00123AE8">
            <w:pPr>
              <w:jc w:val="center"/>
              <w:rPr>
                <w:rFonts w:ascii="Verdana" w:hAnsi="Verdana"/>
                <w:color w:val="000000"/>
              </w:rPr>
            </w:pPr>
          </w:p>
        </w:tc>
        <w:tc>
          <w:tcPr>
            <w:tcW w:w="2811" w:type="dxa"/>
          </w:tcPr>
          <w:p w14:paraId="4DF46D00" w14:textId="77777777" w:rsidR="00B842BC" w:rsidRPr="00F501B8" w:rsidRDefault="00B842BC" w:rsidP="00123AE8">
            <w:pPr>
              <w:jc w:val="both"/>
              <w:rPr>
                <w:rFonts w:ascii="Verdana" w:hAnsi="Verdana"/>
                <w:b/>
                <w:bCs/>
              </w:rPr>
            </w:pPr>
          </w:p>
        </w:tc>
        <w:tc>
          <w:tcPr>
            <w:tcW w:w="1717" w:type="dxa"/>
          </w:tcPr>
          <w:p w14:paraId="350666C7" w14:textId="77777777" w:rsidR="00B842BC" w:rsidRPr="00F501B8" w:rsidRDefault="00B842BC" w:rsidP="00123AE8">
            <w:pPr>
              <w:jc w:val="both"/>
              <w:rPr>
                <w:rFonts w:ascii="Verdana" w:hAnsi="Verdana"/>
              </w:rPr>
            </w:pPr>
          </w:p>
        </w:tc>
        <w:tc>
          <w:tcPr>
            <w:tcW w:w="1717" w:type="dxa"/>
          </w:tcPr>
          <w:p w14:paraId="51A1A899" w14:textId="77777777" w:rsidR="00B842BC" w:rsidRPr="00F501B8" w:rsidRDefault="00B842BC" w:rsidP="00123AE8">
            <w:pPr>
              <w:jc w:val="both"/>
              <w:rPr>
                <w:rFonts w:ascii="Verdana" w:hAnsi="Verdana"/>
              </w:rPr>
            </w:pPr>
          </w:p>
        </w:tc>
        <w:tc>
          <w:tcPr>
            <w:tcW w:w="2724" w:type="dxa"/>
          </w:tcPr>
          <w:p w14:paraId="41CDDA49" w14:textId="77777777" w:rsidR="00B842BC" w:rsidRPr="00F501B8" w:rsidRDefault="00B842BC" w:rsidP="00123AE8">
            <w:pPr>
              <w:jc w:val="both"/>
              <w:rPr>
                <w:rFonts w:ascii="Verdana" w:hAnsi="Verdana"/>
              </w:rPr>
            </w:pPr>
          </w:p>
        </w:tc>
      </w:tr>
    </w:tbl>
    <w:p w14:paraId="46051ED1" w14:textId="77777777" w:rsidR="00B842BC" w:rsidRPr="00F501B8" w:rsidRDefault="00B842BC" w:rsidP="00123AE8">
      <w:pPr>
        <w:pStyle w:val="Puslapioinaostekstas"/>
        <w:tabs>
          <w:tab w:val="left" w:pos="0"/>
          <w:tab w:val="left" w:pos="709"/>
        </w:tabs>
        <w:jc w:val="both"/>
        <w:rPr>
          <w:rFonts w:ascii="Verdana" w:hAnsi="Verdana"/>
          <w:sz w:val="24"/>
          <w:szCs w:val="24"/>
          <w:lang w:val="lt-LT"/>
        </w:rPr>
      </w:pPr>
      <w:r w:rsidRPr="00F501B8">
        <w:rPr>
          <w:rFonts w:ascii="Verdana" w:hAnsi="Verdana"/>
          <w:i/>
          <w:iCs/>
          <w:sz w:val="24"/>
          <w:szCs w:val="24"/>
          <w:lang w:val="lt-LT"/>
        </w:rPr>
        <w:t>Pastaba:</w:t>
      </w:r>
      <w:r w:rsidRPr="00F501B8">
        <w:rPr>
          <w:rFonts w:ascii="Verdana" w:hAnsi="Verdana"/>
          <w:b/>
          <w:bCs/>
          <w:sz w:val="24"/>
          <w:szCs w:val="24"/>
          <w:lang w:val="lt-LT"/>
        </w:rPr>
        <w:t xml:space="preserve"> Subtiekėjas </w:t>
      </w:r>
      <w:r w:rsidRPr="00F501B8">
        <w:rPr>
          <w:rFonts w:ascii="Verdana" w:hAnsi="Verdana"/>
          <w:sz w:val="24"/>
          <w:szCs w:val="24"/>
          <w:lang w:val="lt-LT"/>
        </w:rPr>
        <w:t xml:space="preserve">– tiekėjo pirkimo sutarties vykdymui pasitelkiamas trečiasis asmuo, kurio kvalifikacija tiekėjas nesiremia, kad atitiktų kvalifikacijos reikalavimus. Privaloma pildyti, jei pasiūlymo pateikimo dieną subtiekėjai yra žinomi. </w:t>
      </w:r>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69"/>
        <w:gridCol w:w="2863"/>
      </w:tblGrid>
      <w:tr w:rsidR="00B842BC" w:rsidRPr="00F501B8" w14:paraId="568C316C" w14:textId="77777777" w:rsidTr="00323827">
        <w:trPr>
          <w:trHeight w:val="439"/>
        </w:trPr>
        <w:tc>
          <w:tcPr>
            <w:tcW w:w="6769" w:type="dxa"/>
            <w:vMerge w:val="restart"/>
          </w:tcPr>
          <w:p w14:paraId="4D7C161C" w14:textId="77777777" w:rsidR="00B842BC" w:rsidRPr="00F501B8" w:rsidRDefault="00B842BC" w:rsidP="00123AE8">
            <w:pPr>
              <w:ind w:left="22" w:hanging="22"/>
              <w:jc w:val="both"/>
              <w:rPr>
                <w:rFonts w:ascii="Verdana" w:hAnsi="Verdana"/>
              </w:rPr>
            </w:pPr>
            <w:proofErr w:type="spellStart"/>
            <w:r w:rsidRPr="00F501B8">
              <w:rPr>
                <w:rFonts w:ascii="Verdana" w:hAnsi="Verdana"/>
                <w:b/>
                <w:bCs/>
              </w:rPr>
              <w:t>Kvazisubtiekėjas</w:t>
            </w:r>
            <w:proofErr w:type="spellEnd"/>
            <w:r w:rsidRPr="00F501B8">
              <w:rPr>
                <w:rFonts w:ascii="Verdana" w:hAnsi="Verdana"/>
                <w:b/>
                <w:bCs/>
              </w:rPr>
              <w:t xml:space="preserve"> (-ai)</w:t>
            </w:r>
            <w:r w:rsidRPr="00F501B8">
              <w:rPr>
                <w:rFonts w:ascii="Verdana" w:hAnsi="Verdana"/>
              </w:rPr>
              <w:t xml:space="preserve"> – specialistas (-ai), kurio (-</w:t>
            </w:r>
            <w:proofErr w:type="spellStart"/>
            <w:r w:rsidRPr="00F501B8">
              <w:rPr>
                <w:rFonts w:ascii="Verdana" w:hAnsi="Verdana"/>
              </w:rPr>
              <w:t>ių</w:t>
            </w:r>
            <w:proofErr w:type="spellEnd"/>
            <w:r w:rsidRPr="00F501B8">
              <w:rPr>
                <w:rFonts w:ascii="Verdana" w:hAnsi="Verdana"/>
              </w:rPr>
              <w:t>) kvalifikacija tiekėjas remiasi, ir kuris (-</w:t>
            </w:r>
            <w:proofErr w:type="spellStart"/>
            <w:r w:rsidRPr="00F501B8">
              <w:rPr>
                <w:rFonts w:ascii="Verdana" w:hAnsi="Verdana"/>
              </w:rPr>
              <w:t>ie</w:t>
            </w:r>
            <w:proofErr w:type="spellEnd"/>
            <w:r w:rsidRPr="00F501B8">
              <w:rPr>
                <w:rFonts w:ascii="Verdana" w:hAnsi="Verdana"/>
              </w:rPr>
              <w:t xml:space="preserve">) pasiūlymo pateikimo metu dar nėra tiekėjo, ūkio subjekto, kurio pajėgumais tiekėjas remiasi, ar </w:t>
            </w:r>
            <w:r w:rsidRPr="00F501B8">
              <w:rPr>
                <w:rFonts w:ascii="Verdana" w:hAnsi="Verdana"/>
              </w:rPr>
              <w:lastRenderedPageBreak/>
              <w:t>subtiekėjo darbuotojas (-ai), tačiau jį (juos) ketinama įdarbinti, jei pasiūlymas bus pripažintas laimėjusiu.</w:t>
            </w:r>
          </w:p>
        </w:tc>
        <w:tc>
          <w:tcPr>
            <w:tcW w:w="2863" w:type="dxa"/>
          </w:tcPr>
          <w:p w14:paraId="2C691660" w14:textId="77777777" w:rsidR="00B842BC" w:rsidRPr="00F501B8" w:rsidRDefault="00B842BC" w:rsidP="00123AE8">
            <w:pPr>
              <w:jc w:val="both"/>
              <w:rPr>
                <w:rFonts w:ascii="Verdana" w:hAnsi="Verdana"/>
              </w:rPr>
            </w:pPr>
            <w:r w:rsidRPr="00F501B8">
              <w:rPr>
                <w:rFonts w:ascii="Verdana" w:hAnsi="Verdana"/>
              </w:rPr>
              <w:lastRenderedPageBreak/>
              <w:t>1.</w:t>
            </w:r>
          </w:p>
        </w:tc>
      </w:tr>
      <w:tr w:rsidR="00B842BC" w:rsidRPr="00F501B8" w14:paraId="74A78007" w14:textId="77777777" w:rsidTr="00323827">
        <w:trPr>
          <w:trHeight w:val="418"/>
        </w:trPr>
        <w:tc>
          <w:tcPr>
            <w:tcW w:w="6769" w:type="dxa"/>
            <w:vMerge/>
          </w:tcPr>
          <w:p w14:paraId="5B50E030" w14:textId="77777777" w:rsidR="00B842BC" w:rsidRPr="00F501B8" w:rsidRDefault="00B842BC" w:rsidP="00123AE8">
            <w:pPr>
              <w:jc w:val="both"/>
              <w:rPr>
                <w:rFonts w:ascii="Verdana" w:hAnsi="Verdana"/>
                <w:b/>
                <w:bCs/>
              </w:rPr>
            </w:pPr>
          </w:p>
        </w:tc>
        <w:tc>
          <w:tcPr>
            <w:tcW w:w="2863" w:type="dxa"/>
          </w:tcPr>
          <w:p w14:paraId="48B5771D" w14:textId="77777777" w:rsidR="00B842BC" w:rsidRPr="00F501B8" w:rsidRDefault="00B842BC" w:rsidP="00123AE8">
            <w:pPr>
              <w:jc w:val="both"/>
              <w:rPr>
                <w:rFonts w:ascii="Verdana" w:hAnsi="Verdana"/>
              </w:rPr>
            </w:pPr>
            <w:r w:rsidRPr="00F501B8">
              <w:rPr>
                <w:rFonts w:ascii="Verdana" w:hAnsi="Verdana"/>
              </w:rPr>
              <w:t>2.</w:t>
            </w:r>
          </w:p>
        </w:tc>
      </w:tr>
      <w:tr w:rsidR="00B842BC" w:rsidRPr="00F501B8" w14:paraId="464240D6" w14:textId="77777777" w:rsidTr="00323827">
        <w:trPr>
          <w:trHeight w:val="423"/>
        </w:trPr>
        <w:tc>
          <w:tcPr>
            <w:tcW w:w="6769" w:type="dxa"/>
            <w:vMerge/>
          </w:tcPr>
          <w:p w14:paraId="58E78D58" w14:textId="77777777" w:rsidR="00B842BC" w:rsidRPr="00F501B8" w:rsidRDefault="00B842BC" w:rsidP="00123AE8">
            <w:pPr>
              <w:jc w:val="both"/>
              <w:rPr>
                <w:rFonts w:ascii="Verdana" w:hAnsi="Verdana"/>
                <w:b/>
                <w:bCs/>
              </w:rPr>
            </w:pPr>
          </w:p>
        </w:tc>
        <w:tc>
          <w:tcPr>
            <w:tcW w:w="2863" w:type="dxa"/>
          </w:tcPr>
          <w:p w14:paraId="46264C19" w14:textId="77777777" w:rsidR="00B842BC" w:rsidRPr="00F501B8" w:rsidRDefault="00B842BC" w:rsidP="00123AE8">
            <w:pPr>
              <w:jc w:val="both"/>
              <w:rPr>
                <w:rFonts w:ascii="Verdana" w:hAnsi="Verdana"/>
              </w:rPr>
            </w:pPr>
            <w:r w:rsidRPr="00F501B8">
              <w:rPr>
                <w:rFonts w:ascii="Verdana" w:hAnsi="Verdana"/>
              </w:rPr>
              <w:t>3.</w:t>
            </w:r>
          </w:p>
        </w:tc>
      </w:tr>
      <w:tr w:rsidR="00B842BC" w:rsidRPr="00F501B8" w14:paraId="29BA7473" w14:textId="77777777" w:rsidTr="00323827">
        <w:trPr>
          <w:trHeight w:val="412"/>
        </w:trPr>
        <w:tc>
          <w:tcPr>
            <w:tcW w:w="6769" w:type="dxa"/>
            <w:vMerge/>
          </w:tcPr>
          <w:p w14:paraId="76BE1ED7" w14:textId="77777777" w:rsidR="00B842BC" w:rsidRPr="00F501B8" w:rsidRDefault="00B842BC" w:rsidP="00123AE8">
            <w:pPr>
              <w:jc w:val="both"/>
              <w:rPr>
                <w:rFonts w:ascii="Verdana" w:hAnsi="Verdana"/>
                <w:b/>
                <w:bCs/>
              </w:rPr>
            </w:pPr>
          </w:p>
        </w:tc>
        <w:tc>
          <w:tcPr>
            <w:tcW w:w="2863" w:type="dxa"/>
          </w:tcPr>
          <w:p w14:paraId="76B21AC8" w14:textId="77777777" w:rsidR="00B842BC" w:rsidRPr="00F501B8" w:rsidRDefault="00B842BC" w:rsidP="00123AE8">
            <w:pPr>
              <w:jc w:val="both"/>
              <w:rPr>
                <w:rFonts w:ascii="Verdana" w:hAnsi="Verdana"/>
              </w:rPr>
            </w:pPr>
            <w:r w:rsidRPr="00F501B8">
              <w:rPr>
                <w:rFonts w:ascii="Verdana" w:hAnsi="Verdana"/>
              </w:rPr>
              <w:t>4. ir t.t.</w:t>
            </w:r>
          </w:p>
        </w:tc>
      </w:tr>
    </w:tbl>
    <w:p w14:paraId="71123B1D" w14:textId="77777777" w:rsidR="00B842BC" w:rsidRPr="00F501B8" w:rsidRDefault="00B842BC" w:rsidP="00123AE8">
      <w:pPr>
        <w:jc w:val="both"/>
        <w:rPr>
          <w:rFonts w:ascii="Verdana" w:hAnsi="Verdana"/>
          <w:color w:val="000000"/>
        </w:rPr>
      </w:pPr>
    </w:p>
    <w:p w14:paraId="6372B17B" w14:textId="77777777" w:rsidR="00B842BC" w:rsidRPr="00F501B8" w:rsidRDefault="00B842BC" w:rsidP="00123AE8">
      <w:pPr>
        <w:ind w:firstLine="720"/>
        <w:jc w:val="both"/>
        <w:rPr>
          <w:rFonts w:ascii="Verdana" w:hAnsi="Verdana"/>
          <w:color w:val="000000"/>
        </w:rPr>
      </w:pPr>
      <w:r w:rsidRPr="00F501B8">
        <w:rPr>
          <w:rFonts w:ascii="Verdana" w:hAnsi="Verdana"/>
          <w:color w:val="000000"/>
        </w:rPr>
        <w:t xml:space="preserve">Ši pasiūlyme nurodyta informacija yra konfidenciali </w:t>
      </w:r>
      <w:r w:rsidRPr="00F501B8">
        <w:rPr>
          <w:rFonts w:ascii="Verdana" w:hAnsi="Verdana"/>
          <w:i/>
          <w:color w:val="000000"/>
        </w:rPr>
        <w:t>/</w:t>
      </w:r>
      <w:r w:rsidRPr="00F501B8">
        <w:rPr>
          <w:rFonts w:ascii="Verdana" w:hAnsi="Verdana"/>
          <w:i/>
          <w:kern w:val="16"/>
        </w:rPr>
        <w:t xml:space="preserve">Perkančioji organizacija </w:t>
      </w:r>
      <w:r w:rsidRPr="00F501B8">
        <w:rPr>
          <w:rFonts w:ascii="Verdana" w:hAnsi="Verdana"/>
          <w:i/>
          <w:color w:val="000000"/>
        </w:rPr>
        <w:t>šios informacijos negali atskleisti tretiesiems asmenims/</w:t>
      </w:r>
      <w:r w:rsidRPr="00F501B8">
        <w:rPr>
          <w:rFonts w:ascii="Verdana" w:hAnsi="Verdana"/>
          <w:color w:val="000000"/>
        </w:rPr>
        <w:t>:</w:t>
      </w:r>
    </w:p>
    <w:tbl>
      <w:tblPr>
        <w:tblpPr w:leftFromText="180" w:rightFromText="180" w:vertAnchor="text" w:horzAnchor="margin" w:tblpX="-39" w:tblpY="19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4482"/>
        <w:gridCol w:w="4423"/>
      </w:tblGrid>
      <w:tr w:rsidR="00B842BC" w:rsidRPr="00F501B8" w14:paraId="63852EE3" w14:textId="77777777" w:rsidTr="00323827">
        <w:trPr>
          <w:trHeight w:val="706"/>
        </w:trPr>
        <w:tc>
          <w:tcPr>
            <w:tcW w:w="588" w:type="dxa"/>
          </w:tcPr>
          <w:p w14:paraId="420FB5E4" w14:textId="77777777" w:rsidR="00B842BC" w:rsidRPr="00F501B8" w:rsidRDefault="00B842BC" w:rsidP="00123AE8">
            <w:pPr>
              <w:jc w:val="both"/>
              <w:rPr>
                <w:rFonts w:ascii="Verdana" w:hAnsi="Verdana"/>
                <w:color w:val="000000"/>
              </w:rPr>
            </w:pPr>
            <w:r w:rsidRPr="00F501B8">
              <w:rPr>
                <w:rFonts w:ascii="Verdana" w:hAnsi="Verdana"/>
                <w:color w:val="000000"/>
              </w:rPr>
              <w:t>Eil. Nr.</w:t>
            </w:r>
          </w:p>
        </w:tc>
        <w:tc>
          <w:tcPr>
            <w:tcW w:w="4482" w:type="dxa"/>
          </w:tcPr>
          <w:p w14:paraId="6FC1CF7B" w14:textId="77777777" w:rsidR="00B842BC" w:rsidRPr="00F501B8" w:rsidRDefault="00B842BC" w:rsidP="00123AE8">
            <w:pPr>
              <w:rPr>
                <w:rFonts w:ascii="Verdana" w:hAnsi="Verdana"/>
                <w:color w:val="000000"/>
              </w:rPr>
            </w:pPr>
            <w:r w:rsidRPr="00F501B8">
              <w:rPr>
                <w:rFonts w:ascii="Verdana" w:hAnsi="Verdana"/>
                <w:color w:val="000000"/>
              </w:rPr>
              <w:t>Pateikto dokumento pavadinimas (rekomenduojama pavadinime vartoti žodį „Konfidencialu“)</w:t>
            </w:r>
          </w:p>
        </w:tc>
        <w:tc>
          <w:tcPr>
            <w:tcW w:w="4423" w:type="dxa"/>
          </w:tcPr>
          <w:p w14:paraId="794191D9" w14:textId="77777777" w:rsidR="00B842BC" w:rsidRPr="00F501B8" w:rsidRDefault="00B842BC" w:rsidP="00123AE8">
            <w:pPr>
              <w:jc w:val="center"/>
              <w:rPr>
                <w:rFonts w:ascii="Verdana" w:hAnsi="Verdana"/>
                <w:color w:val="000000"/>
              </w:rPr>
            </w:pPr>
            <w:r w:rsidRPr="00F501B8">
              <w:rPr>
                <w:rFonts w:ascii="Verdana" w:hAnsi="Verdana"/>
                <w:color w:val="000000"/>
              </w:rPr>
              <w:t xml:space="preserve">Dokumentas yra įkeltas šioje CVP IS pasiūlymo lango eilutėje („Prisegti dokumentai“ arba </w:t>
            </w:r>
            <w:r w:rsidRPr="00F501B8">
              <w:rPr>
                <w:rFonts w:ascii="Verdana" w:hAnsi="Verdana"/>
                <w:bCs/>
                <w:color w:val="000000"/>
              </w:rPr>
              <w:t>„Kvalifikaciniai klausimai“ prie atsakymo į klausimą)</w:t>
            </w:r>
          </w:p>
        </w:tc>
      </w:tr>
      <w:tr w:rsidR="00B842BC" w:rsidRPr="00F501B8" w14:paraId="01BCC1C1" w14:textId="77777777" w:rsidTr="00323827">
        <w:trPr>
          <w:trHeight w:val="428"/>
        </w:trPr>
        <w:tc>
          <w:tcPr>
            <w:tcW w:w="588" w:type="dxa"/>
          </w:tcPr>
          <w:p w14:paraId="07649A74" w14:textId="77777777" w:rsidR="00B842BC" w:rsidRPr="00F501B8" w:rsidRDefault="00B842BC" w:rsidP="00123AE8">
            <w:pPr>
              <w:jc w:val="both"/>
              <w:rPr>
                <w:rFonts w:ascii="Verdana" w:hAnsi="Verdana"/>
                <w:color w:val="000000"/>
              </w:rPr>
            </w:pPr>
          </w:p>
        </w:tc>
        <w:tc>
          <w:tcPr>
            <w:tcW w:w="4482" w:type="dxa"/>
          </w:tcPr>
          <w:p w14:paraId="3985FB67" w14:textId="77777777" w:rsidR="00B842BC" w:rsidRPr="00F501B8" w:rsidRDefault="00B842BC" w:rsidP="00123AE8">
            <w:pPr>
              <w:jc w:val="both"/>
              <w:rPr>
                <w:rFonts w:ascii="Verdana" w:hAnsi="Verdana"/>
                <w:color w:val="000000"/>
              </w:rPr>
            </w:pPr>
          </w:p>
        </w:tc>
        <w:tc>
          <w:tcPr>
            <w:tcW w:w="4423" w:type="dxa"/>
          </w:tcPr>
          <w:p w14:paraId="640A7F26" w14:textId="77777777" w:rsidR="00B842BC" w:rsidRPr="00F501B8" w:rsidRDefault="00B842BC" w:rsidP="00123AE8">
            <w:pPr>
              <w:jc w:val="both"/>
              <w:rPr>
                <w:rFonts w:ascii="Verdana" w:hAnsi="Verdana"/>
                <w:color w:val="000000"/>
              </w:rPr>
            </w:pPr>
          </w:p>
        </w:tc>
      </w:tr>
    </w:tbl>
    <w:p w14:paraId="4161C0A3" w14:textId="77777777" w:rsidR="00B842BC" w:rsidRPr="00F501B8" w:rsidRDefault="00B842BC" w:rsidP="00123AE8">
      <w:pPr>
        <w:jc w:val="both"/>
        <w:rPr>
          <w:rFonts w:ascii="Verdana" w:hAnsi="Verdana"/>
          <w:b/>
          <w:i/>
        </w:rPr>
      </w:pPr>
    </w:p>
    <w:p w14:paraId="5E27F78B" w14:textId="77777777" w:rsidR="00B842BC" w:rsidRPr="00F501B8" w:rsidRDefault="00B842BC" w:rsidP="00123AE8">
      <w:pPr>
        <w:ind w:firstLine="728"/>
        <w:jc w:val="both"/>
        <w:rPr>
          <w:rFonts w:ascii="Verdana" w:hAnsi="Verdana"/>
          <w:b/>
          <w:i/>
          <w:sz w:val="22"/>
          <w:szCs w:val="22"/>
        </w:rPr>
      </w:pPr>
      <w:r w:rsidRPr="00F501B8">
        <w:rPr>
          <w:rFonts w:ascii="Verdana" w:hAnsi="Verdana"/>
          <w:b/>
          <w:i/>
          <w:sz w:val="22"/>
          <w:szCs w:val="22"/>
        </w:rPr>
        <w:t xml:space="preserve">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 </w:t>
      </w:r>
    </w:p>
    <w:p w14:paraId="3E508788" w14:textId="7A442B59" w:rsidR="00B842BC" w:rsidRPr="00F501B8" w:rsidRDefault="00B842BC" w:rsidP="00123AE8">
      <w:pPr>
        <w:ind w:firstLine="709"/>
        <w:jc w:val="both"/>
        <w:rPr>
          <w:rFonts w:ascii="Verdana" w:eastAsia="Calibri" w:hAnsi="Verdana"/>
          <w:b/>
          <w:bCs/>
          <w:i/>
          <w:iCs/>
          <w:sz w:val="22"/>
          <w:szCs w:val="22"/>
          <w:lang w:eastAsia="lt-LT"/>
        </w:rPr>
      </w:pPr>
      <w:r w:rsidRPr="00F501B8">
        <w:rPr>
          <w:rFonts w:ascii="Verdana" w:hAnsi="Verdana"/>
          <w:b/>
          <w:i/>
          <w:sz w:val="22"/>
          <w:szCs w:val="22"/>
        </w:rPr>
        <w:t>Atkreipiame dėmesį,</w:t>
      </w:r>
      <w:r w:rsidRPr="00F501B8">
        <w:rPr>
          <w:rFonts w:ascii="Verdana" w:eastAsia="Calibri" w:hAnsi="Verdana"/>
          <w:b/>
          <w:bCs/>
          <w:i/>
          <w:iCs/>
          <w:sz w:val="22"/>
          <w:szCs w:val="22"/>
        </w:rPr>
        <w:t xml:space="preserve"> kad vadovaujantis VPĮ 86 str. 9 dalimi, p</w:t>
      </w:r>
      <w:r w:rsidRPr="00F501B8">
        <w:rPr>
          <w:rFonts w:ascii="Verdana" w:eastAsia="Calibri" w:hAnsi="Verdana"/>
          <w:b/>
          <w:bCs/>
          <w:i/>
          <w:iCs/>
          <w:sz w:val="22"/>
          <w:szCs w:val="22"/>
          <w:lang w:eastAsia="lt-LT"/>
        </w:rPr>
        <w:t>erkančioji organizacija laimėjusio dalyvio pasiūlymą ir kitus pasiūlyme išvardytus dokumentus, sudarytą pirkimo sutartį ir pirkimo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turi paskelbti CVP IS. Todėl prašome aiškiai nurodyti su pasiūlymu pateiktų dokumentų konfidencialumą.</w:t>
      </w:r>
    </w:p>
    <w:p w14:paraId="326C45CC" w14:textId="243FF3D0" w:rsidR="00B842BC" w:rsidRPr="00F501B8" w:rsidRDefault="00B842BC" w:rsidP="00123AE8">
      <w:pPr>
        <w:ind w:firstLine="720"/>
        <w:jc w:val="both"/>
        <w:rPr>
          <w:rFonts w:ascii="Verdana" w:eastAsia="Times New Roman" w:hAnsi="Verdana"/>
          <w:b/>
          <w:i/>
          <w:sz w:val="22"/>
          <w:szCs w:val="22"/>
          <w:lang w:eastAsia="lt-LT"/>
        </w:rPr>
      </w:pPr>
      <w:r w:rsidRPr="00F501B8">
        <w:rPr>
          <w:rFonts w:ascii="Verdana" w:eastAsia="Times New Roman" w:hAnsi="Verdana"/>
          <w:b/>
          <w:i/>
          <w:sz w:val="22"/>
          <w:szCs w:val="22"/>
          <w:lang w:eastAsia="lt-LT"/>
        </w:rPr>
        <w:t xml:space="preserve">Pasiūlymo dalis, kurios dalyvis nenurodė kaip konfidencialios, bus viešinama Viešųjų pirkimų tarnybos direktoriaus </w:t>
      </w:r>
      <w:smartTag w:uri="urn:schemas-microsoft-com:office:smarttags" w:element="metricconverter">
        <w:smartTagPr>
          <w:attr w:name="ProductID" w:val="2017 m"/>
        </w:smartTagPr>
        <w:r w:rsidRPr="00F501B8">
          <w:rPr>
            <w:rFonts w:ascii="Verdana" w:eastAsia="Times New Roman" w:hAnsi="Verdana"/>
            <w:b/>
            <w:i/>
            <w:sz w:val="22"/>
            <w:szCs w:val="22"/>
            <w:lang w:eastAsia="lt-LT"/>
          </w:rPr>
          <w:t>2017 m</w:t>
        </w:r>
      </w:smartTag>
      <w:r w:rsidRPr="00F501B8">
        <w:rPr>
          <w:rFonts w:ascii="Verdana" w:eastAsia="Times New Roman" w:hAnsi="Verdana"/>
          <w:b/>
          <w:i/>
          <w:sz w:val="22"/>
          <w:szCs w:val="22"/>
          <w:lang w:eastAsia="lt-LT"/>
        </w:rPr>
        <w:t>. birželio 19 d. įsakyme Nr. 1S-91 nustatyta tvarka.</w:t>
      </w:r>
    </w:p>
    <w:p w14:paraId="7EBE7155" w14:textId="77777777" w:rsidR="00B842BC" w:rsidRPr="00F501B8" w:rsidRDefault="00B842BC" w:rsidP="00123AE8">
      <w:pPr>
        <w:ind w:left="28" w:firstLine="728"/>
        <w:jc w:val="both"/>
        <w:rPr>
          <w:rFonts w:ascii="Verdana" w:hAnsi="Verdana"/>
          <w:b/>
          <w:i/>
        </w:rPr>
      </w:pPr>
    </w:p>
    <w:tbl>
      <w:tblPr>
        <w:tblW w:w="0" w:type="auto"/>
        <w:jc w:val="center"/>
        <w:tblLayout w:type="fixed"/>
        <w:tblLook w:val="01E0" w:firstRow="1" w:lastRow="1" w:firstColumn="1" w:lastColumn="1" w:noHBand="0" w:noVBand="0"/>
      </w:tblPr>
      <w:tblGrid>
        <w:gridCol w:w="3284"/>
        <w:gridCol w:w="604"/>
        <w:gridCol w:w="1980"/>
        <w:gridCol w:w="701"/>
        <w:gridCol w:w="2611"/>
        <w:gridCol w:w="648"/>
      </w:tblGrid>
      <w:tr w:rsidR="00B842BC" w:rsidRPr="00F501B8" w14:paraId="6EA25CE4" w14:textId="77777777" w:rsidTr="00DC4A9C">
        <w:trPr>
          <w:trHeight w:val="285"/>
          <w:jc w:val="center"/>
        </w:trPr>
        <w:tc>
          <w:tcPr>
            <w:tcW w:w="3284" w:type="dxa"/>
            <w:tcBorders>
              <w:top w:val="nil"/>
              <w:left w:val="nil"/>
              <w:bottom w:val="single" w:sz="4" w:space="0" w:color="auto"/>
              <w:right w:val="nil"/>
            </w:tcBorders>
          </w:tcPr>
          <w:p w14:paraId="6B0EBBFE" w14:textId="77777777" w:rsidR="00B842BC" w:rsidRPr="00F501B8" w:rsidRDefault="00B842BC" w:rsidP="00123AE8">
            <w:pPr>
              <w:ind w:right="-1"/>
              <w:rPr>
                <w:rFonts w:ascii="Verdana" w:hAnsi="Verdana"/>
                <w:color w:val="000000"/>
              </w:rPr>
            </w:pPr>
          </w:p>
          <w:p w14:paraId="2F4EF1B1" w14:textId="77777777" w:rsidR="00B842BC" w:rsidRPr="00F501B8" w:rsidRDefault="00B842BC" w:rsidP="00123AE8">
            <w:pPr>
              <w:ind w:right="-1"/>
              <w:rPr>
                <w:rFonts w:ascii="Verdana" w:hAnsi="Verdana"/>
                <w:color w:val="000000"/>
              </w:rPr>
            </w:pPr>
          </w:p>
        </w:tc>
        <w:tc>
          <w:tcPr>
            <w:tcW w:w="604" w:type="dxa"/>
          </w:tcPr>
          <w:p w14:paraId="029AD4DE" w14:textId="77777777" w:rsidR="00B842BC" w:rsidRPr="00F501B8" w:rsidRDefault="00B842BC" w:rsidP="00123AE8">
            <w:pPr>
              <w:ind w:right="-1"/>
              <w:jc w:val="center"/>
              <w:rPr>
                <w:rFonts w:ascii="Verdana" w:hAnsi="Verdana"/>
                <w:color w:val="000000"/>
              </w:rPr>
            </w:pPr>
          </w:p>
        </w:tc>
        <w:tc>
          <w:tcPr>
            <w:tcW w:w="1980" w:type="dxa"/>
            <w:tcBorders>
              <w:top w:val="nil"/>
              <w:left w:val="nil"/>
              <w:bottom w:val="single" w:sz="4" w:space="0" w:color="auto"/>
              <w:right w:val="nil"/>
            </w:tcBorders>
          </w:tcPr>
          <w:p w14:paraId="08E4F9A8" w14:textId="77777777" w:rsidR="00B842BC" w:rsidRPr="00F501B8" w:rsidRDefault="00B842BC" w:rsidP="00123AE8">
            <w:pPr>
              <w:ind w:right="-1"/>
              <w:jc w:val="center"/>
              <w:rPr>
                <w:rFonts w:ascii="Verdana" w:hAnsi="Verdana"/>
                <w:color w:val="000000"/>
              </w:rPr>
            </w:pPr>
          </w:p>
        </w:tc>
        <w:tc>
          <w:tcPr>
            <w:tcW w:w="701" w:type="dxa"/>
          </w:tcPr>
          <w:p w14:paraId="534A4D91" w14:textId="77777777" w:rsidR="00B842BC" w:rsidRPr="00F501B8" w:rsidRDefault="00B842BC" w:rsidP="00123AE8">
            <w:pPr>
              <w:ind w:right="-1"/>
              <w:jc w:val="center"/>
              <w:rPr>
                <w:rFonts w:ascii="Verdana" w:hAnsi="Verdana"/>
                <w:color w:val="000000"/>
              </w:rPr>
            </w:pPr>
          </w:p>
        </w:tc>
        <w:tc>
          <w:tcPr>
            <w:tcW w:w="2611" w:type="dxa"/>
            <w:tcBorders>
              <w:top w:val="nil"/>
              <w:left w:val="nil"/>
              <w:bottom w:val="single" w:sz="4" w:space="0" w:color="auto"/>
              <w:right w:val="nil"/>
            </w:tcBorders>
          </w:tcPr>
          <w:p w14:paraId="648E9299" w14:textId="77777777" w:rsidR="00B842BC" w:rsidRPr="00F501B8" w:rsidRDefault="00B842BC" w:rsidP="00123AE8">
            <w:pPr>
              <w:ind w:right="-1"/>
              <w:jc w:val="right"/>
              <w:rPr>
                <w:rFonts w:ascii="Verdana" w:hAnsi="Verdana"/>
                <w:color w:val="000000"/>
              </w:rPr>
            </w:pPr>
          </w:p>
        </w:tc>
        <w:tc>
          <w:tcPr>
            <w:tcW w:w="648" w:type="dxa"/>
          </w:tcPr>
          <w:p w14:paraId="4C9AEDD2" w14:textId="77777777" w:rsidR="00B842BC" w:rsidRPr="00F501B8" w:rsidRDefault="00B842BC" w:rsidP="00123AE8">
            <w:pPr>
              <w:ind w:right="-1"/>
              <w:jc w:val="right"/>
              <w:rPr>
                <w:rFonts w:ascii="Verdana" w:hAnsi="Verdana"/>
                <w:color w:val="000000"/>
              </w:rPr>
            </w:pPr>
          </w:p>
        </w:tc>
      </w:tr>
      <w:tr w:rsidR="00B842BC" w:rsidRPr="00F501B8" w14:paraId="351A6E97" w14:textId="77777777" w:rsidTr="00DC4A9C">
        <w:trPr>
          <w:trHeight w:val="186"/>
          <w:jc w:val="center"/>
        </w:trPr>
        <w:tc>
          <w:tcPr>
            <w:tcW w:w="3284" w:type="dxa"/>
            <w:tcBorders>
              <w:top w:val="single" w:sz="4" w:space="0" w:color="auto"/>
              <w:left w:val="nil"/>
              <w:bottom w:val="nil"/>
              <w:right w:val="nil"/>
            </w:tcBorders>
          </w:tcPr>
          <w:p w14:paraId="65D27B3B" w14:textId="77777777" w:rsidR="00B842BC" w:rsidRPr="00F501B8" w:rsidRDefault="00B842BC" w:rsidP="00123AE8">
            <w:pPr>
              <w:autoSpaceDE w:val="0"/>
              <w:autoSpaceDN w:val="0"/>
              <w:adjustRightInd w:val="0"/>
              <w:rPr>
                <w:rFonts w:ascii="Verdana" w:hAnsi="Verdana"/>
                <w:color w:val="000000"/>
                <w:position w:val="6"/>
              </w:rPr>
            </w:pPr>
            <w:r w:rsidRPr="00F501B8">
              <w:rPr>
                <w:rFonts w:ascii="Verdana" w:hAnsi="Verdana"/>
                <w:color w:val="000000"/>
                <w:position w:val="6"/>
              </w:rPr>
              <w:t>(Tiekėjo arba jo įgalioto asmens pareigų pavadinimas)</w:t>
            </w:r>
          </w:p>
          <w:p w14:paraId="56CE6F8F" w14:textId="77777777" w:rsidR="00B842BC" w:rsidRPr="00F501B8" w:rsidRDefault="00B842BC" w:rsidP="00123AE8">
            <w:pPr>
              <w:autoSpaceDE w:val="0"/>
              <w:autoSpaceDN w:val="0"/>
              <w:adjustRightInd w:val="0"/>
              <w:rPr>
                <w:rFonts w:ascii="Verdana" w:hAnsi="Verdana"/>
                <w:color w:val="000000"/>
                <w:position w:val="6"/>
              </w:rPr>
            </w:pPr>
          </w:p>
        </w:tc>
        <w:tc>
          <w:tcPr>
            <w:tcW w:w="604" w:type="dxa"/>
          </w:tcPr>
          <w:p w14:paraId="489A94B8" w14:textId="77777777" w:rsidR="00B842BC" w:rsidRPr="00F501B8" w:rsidRDefault="00B842BC" w:rsidP="00123AE8">
            <w:pPr>
              <w:ind w:right="-1"/>
              <w:jc w:val="center"/>
              <w:rPr>
                <w:rFonts w:ascii="Verdana" w:hAnsi="Verdana"/>
                <w:color w:val="000000"/>
              </w:rPr>
            </w:pPr>
          </w:p>
        </w:tc>
        <w:tc>
          <w:tcPr>
            <w:tcW w:w="1980" w:type="dxa"/>
            <w:tcBorders>
              <w:top w:val="single" w:sz="4" w:space="0" w:color="auto"/>
              <w:left w:val="nil"/>
              <w:bottom w:val="nil"/>
              <w:right w:val="nil"/>
            </w:tcBorders>
          </w:tcPr>
          <w:p w14:paraId="6D483387" w14:textId="77777777" w:rsidR="00B842BC" w:rsidRPr="00F501B8" w:rsidRDefault="00B842BC" w:rsidP="00123AE8">
            <w:pPr>
              <w:ind w:right="-1"/>
              <w:jc w:val="center"/>
              <w:rPr>
                <w:rFonts w:ascii="Verdana" w:hAnsi="Verdana"/>
                <w:color w:val="000000"/>
                <w:vertAlign w:val="superscript"/>
              </w:rPr>
            </w:pPr>
            <w:r w:rsidRPr="00F501B8">
              <w:rPr>
                <w:rFonts w:ascii="Verdana" w:hAnsi="Verdana"/>
                <w:color w:val="000000"/>
                <w:position w:val="6"/>
              </w:rPr>
              <w:t>(Parašas)</w:t>
            </w:r>
            <w:r w:rsidRPr="00F501B8">
              <w:rPr>
                <w:rFonts w:ascii="Verdana" w:hAnsi="Verdana"/>
                <w:b/>
                <w:i/>
                <w:color w:val="000000"/>
                <w:vertAlign w:val="superscript"/>
              </w:rPr>
              <w:t>*</w:t>
            </w:r>
          </w:p>
        </w:tc>
        <w:tc>
          <w:tcPr>
            <w:tcW w:w="701" w:type="dxa"/>
          </w:tcPr>
          <w:p w14:paraId="05EDB656" w14:textId="77777777" w:rsidR="00B842BC" w:rsidRPr="00F501B8" w:rsidRDefault="00B842BC" w:rsidP="00123AE8">
            <w:pPr>
              <w:ind w:right="-1"/>
              <w:jc w:val="center"/>
              <w:rPr>
                <w:rFonts w:ascii="Verdana" w:hAnsi="Verdana"/>
                <w:color w:val="000000"/>
              </w:rPr>
            </w:pPr>
          </w:p>
        </w:tc>
        <w:tc>
          <w:tcPr>
            <w:tcW w:w="2611" w:type="dxa"/>
            <w:tcBorders>
              <w:top w:val="single" w:sz="4" w:space="0" w:color="auto"/>
              <w:left w:val="nil"/>
              <w:bottom w:val="nil"/>
              <w:right w:val="nil"/>
            </w:tcBorders>
          </w:tcPr>
          <w:p w14:paraId="0B78B120" w14:textId="77777777" w:rsidR="00B842BC" w:rsidRPr="00F501B8" w:rsidRDefault="00B842BC" w:rsidP="00123AE8">
            <w:pPr>
              <w:ind w:right="-1"/>
              <w:jc w:val="center"/>
              <w:rPr>
                <w:rFonts w:ascii="Verdana" w:hAnsi="Verdana"/>
                <w:color w:val="000000"/>
              </w:rPr>
            </w:pPr>
            <w:r w:rsidRPr="00F501B8">
              <w:rPr>
                <w:rFonts w:ascii="Verdana" w:hAnsi="Verdana"/>
                <w:color w:val="000000"/>
                <w:position w:val="6"/>
              </w:rPr>
              <w:t>(Vardas ir pavardė)</w:t>
            </w:r>
          </w:p>
        </w:tc>
        <w:tc>
          <w:tcPr>
            <w:tcW w:w="648" w:type="dxa"/>
          </w:tcPr>
          <w:p w14:paraId="302FCEB9" w14:textId="77777777" w:rsidR="00B842BC" w:rsidRPr="00F501B8" w:rsidRDefault="00B842BC" w:rsidP="00123AE8">
            <w:pPr>
              <w:ind w:right="-1"/>
              <w:jc w:val="center"/>
              <w:rPr>
                <w:rFonts w:ascii="Verdana" w:hAnsi="Verdana"/>
                <w:color w:val="000000"/>
              </w:rPr>
            </w:pPr>
          </w:p>
        </w:tc>
      </w:tr>
    </w:tbl>
    <w:p w14:paraId="38E43159" w14:textId="4B3FB0DA" w:rsidR="00AB31B7" w:rsidRPr="00F501B8" w:rsidRDefault="00EA7ED8" w:rsidP="00123AE8">
      <w:pPr>
        <w:jc w:val="both"/>
        <w:rPr>
          <w:rFonts w:ascii="Verdana" w:hAnsi="Verdana"/>
        </w:rPr>
      </w:pPr>
      <w:r w:rsidRPr="00F501B8">
        <w:rPr>
          <w:rFonts w:ascii="Verdana" w:hAnsi="Verdana"/>
        </w:rPr>
        <w:br w:type="page"/>
      </w:r>
    </w:p>
    <w:p w14:paraId="64B0E03F" w14:textId="12E462F2" w:rsidR="00EA39A1" w:rsidRPr="00F501B8" w:rsidRDefault="00EA39A1" w:rsidP="00123AE8">
      <w:pPr>
        <w:ind w:left="5184" w:firstLine="1296"/>
        <w:jc w:val="right"/>
        <w:rPr>
          <w:rFonts w:ascii="Verdana" w:hAnsi="Verdana"/>
        </w:rPr>
      </w:pPr>
      <w:r w:rsidRPr="00F501B8">
        <w:rPr>
          <w:rFonts w:ascii="Verdana" w:hAnsi="Verdana"/>
        </w:rPr>
        <w:lastRenderedPageBreak/>
        <w:t>Pirkimo sąlygų 2 priedas</w:t>
      </w:r>
    </w:p>
    <w:p w14:paraId="7097C373" w14:textId="5EB4A8C4" w:rsidR="00EA39A1" w:rsidRPr="00F501B8" w:rsidRDefault="00EA39A1" w:rsidP="00123AE8">
      <w:pPr>
        <w:jc w:val="right"/>
        <w:rPr>
          <w:rFonts w:ascii="Verdana" w:hAnsi="Verdana"/>
        </w:rPr>
      </w:pPr>
      <w:r w:rsidRPr="00F501B8">
        <w:rPr>
          <w:rFonts w:ascii="Verdana" w:hAnsi="Verdana"/>
        </w:rPr>
        <w:t>„</w:t>
      </w:r>
      <w:bookmarkStart w:id="84" w:name="_Hlk125008472"/>
      <w:r w:rsidRPr="00F501B8">
        <w:rPr>
          <w:rFonts w:ascii="Verdana" w:hAnsi="Verdana"/>
        </w:rPr>
        <w:t>Sutarties projektas</w:t>
      </w:r>
      <w:bookmarkEnd w:id="84"/>
      <w:r w:rsidRPr="00F501B8">
        <w:rPr>
          <w:rFonts w:ascii="Verdana" w:hAnsi="Verdana"/>
        </w:rPr>
        <w:t>“</w:t>
      </w:r>
    </w:p>
    <w:p w14:paraId="682B2723" w14:textId="77777777" w:rsidR="00B82EFE" w:rsidRPr="00F501B8" w:rsidRDefault="00B82EFE" w:rsidP="00123AE8">
      <w:pPr>
        <w:jc w:val="right"/>
        <w:rPr>
          <w:rFonts w:ascii="Verdana" w:hAnsi="Verdana"/>
        </w:rPr>
      </w:pPr>
    </w:p>
    <w:p w14:paraId="07E2CB37" w14:textId="3931E4AF" w:rsidR="00B82EFE" w:rsidRPr="00F501B8" w:rsidRDefault="00B82EFE" w:rsidP="00123AE8">
      <w:pPr>
        <w:autoSpaceDN w:val="0"/>
        <w:jc w:val="center"/>
        <w:rPr>
          <w:rFonts w:ascii="Verdana" w:eastAsia="Times New Roman" w:hAnsi="Verdana"/>
          <w:b/>
          <w:bCs/>
        </w:rPr>
      </w:pPr>
      <w:r w:rsidRPr="00F501B8">
        <w:rPr>
          <w:rFonts w:ascii="Verdana" w:eastAsia="Times New Roman" w:hAnsi="Verdana"/>
          <w:b/>
          <w:bCs/>
        </w:rPr>
        <w:t xml:space="preserve">STATYBOS RANGOS DARBŲ SUTARTIS Nr. </w:t>
      </w:r>
    </w:p>
    <w:p w14:paraId="229ABBD9" w14:textId="77777777" w:rsidR="00B82EFE" w:rsidRPr="00F501B8" w:rsidRDefault="00B82EFE" w:rsidP="00123AE8">
      <w:pPr>
        <w:autoSpaceDN w:val="0"/>
        <w:jc w:val="center"/>
        <w:rPr>
          <w:rFonts w:ascii="Verdana" w:eastAsia="Times New Roman" w:hAnsi="Verdana"/>
        </w:rPr>
      </w:pPr>
    </w:p>
    <w:p w14:paraId="25253685" w14:textId="77777777" w:rsidR="00B82EFE" w:rsidRPr="00F501B8" w:rsidRDefault="00B82EFE" w:rsidP="00123AE8">
      <w:pPr>
        <w:autoSpaceDN w:val="0"/>
        <w:jc w:val="center"/>
        <w:rPr>
          <w:rFonts w:ascii="Verdana" w:eastAsia="Times New Roman" w:hAnsi="Verdana"/>
        </w:rPr>
      </w:pPr>
      <w:r w:rsidRPr="00F501B8">
        <w:rPr>
          <w:rFonts w:ascii="Verdana" w:eastAsia="Times New Roman" w:hAnsi="Verdana"/>
        </w:rPr>
        <w:t>Du tūkstančiai dvidešimt penktųjų metų ___mėnesio ___ diena</w:t>
      </w:r>
    </w:p>
    <w:p w14:paraId="1FA9591F" w14:textId="77777777" w:rsidR="00B82EFE" w:rsidRPr="00F501B8" w:rsidRDefault="00B82EFE" w:rsidP="00123AE8">
      <w:pPr>
        <w:autoSpaceDN w:val="0"/>
        <w:jc w:val="center"/>
        <w:rPr>
          <w:rFonts w:ascii="Verdana" w:eastAsia="Times New Roman" w:hAnsi="Verdana"/>
        </w:rPr>
      </w:pPr>
      <w:r w:rsidRPr="00F501B8">
        <w:rPr>
          <w:rFonts w:ascii="Verdana" w:eastAsia="Times New Roman" w:hAnsi="Verdana"/>
        </w:rPr>
        <w:t>Marijampolė</w:t>
      </w:r>
    </w:p>
    <w:p w14:paraId="561275AE" w14:textId="77777777" w:rsidR="00447AA4" w:rsidRPr="00F501B8" w:rsidRDefault="00447AA4" w:rsidP="00123AE8">
      <w:pPr>
        <w:autoSpaceDN w:val="0"/>
        <w:jc w:val="center"/>
        <w:rPr>
          <w:rFonts w:ascii="Verdana" w:eastAsia="Times New Roman" w:hAnsi="Verdana"/>
        </w:rPr>
      </w:pPr>
    </w:p>
    <w:p w14:paraId="6E426478" w14:textId="70E980C6" w:rsidR="009A39AB" w:rsidRPr="00F501B8" w:rsidRDefault="00134341" w:rsidP="00F07460">
      <w:pPr>
        <w:ind w:firstLine="709"/>
        <w:jc w:val="both"/>
        <w:rPr>
          <w:rFonts w:ascii="Verdana" w:hAnsi="Verdana"/>
        </w:rPr>
      </w:pPr>
      <w:r w:rsidRPr="00F501B8">
        <w:rPr>
          <w:rFonts w:ascii="Verdana" w:hAnsi="Verdana"/>
        </w:rPr>
        <w:t xml:space="preserve">Marijampolės Jono </w:t>
      </w:r>
      <w:proofErr w:type="spellStart"/>
      <w:r w:rsidRPr="00F501B8">
        <w:rPr>
          <w:rFonts w:ascii="Verdana" w:hAnsi="Verdana"/>
        </w:rPr>
        <w:t>Totoraičio</w:t>
      </w:r>
      <w:proofErr w:type="spellEnd"/>
      <w:r w:rsidRPr="00F501B8">
        <w:rPr>
          <w:rFonts w:ascii="Verdana" w:hAnsi="Verdana"/>
        </w:rPr>
        <w:t xml:space="preserve"> progimnazija</w:t>
      </w:r>
      <w:r w:rsidR="009A39AB" w:rsidRPr="00F501B8">
        <w:rPr>
          <w:rFonts w:ascii="Verdana" w:hAnsi="Verdana"/>
        </w:rPr>
        <w:t>, juridinio asmens kodas</w:t>
      </w:r>
      <w:r w:rsidRPr="00F501B8">
        <w:rPr>
          <w:rFonts w:ascii="Verdana" w:hAnsi="Verdana"/>
        </w:rPr>
        <w:t xml:space="preserve"> 290452950, </w:t>
      </w:r>
      <w:r w:rsidR="009A39AB" w:rsidRPr="00F501B8">
        <w:rPr>
          <w:rFonts w:ascii="Verdana" w:hAnsi="Verdana"/>
        </w:rPr>
        <w:t>kurios registruota buveinė yr</w:t>
      </w:r>
      <w:r w:rsidRPr="00F501B8">
        <w:rPr>
          <w:rFonts w:ascii="Verdana" w:hAnsi="Verdana"/>
        </w:rPr>
        <w:t>a Dariaus ir Girėno g. 7, LT-68256, Marijampolė</w:t>
      </w:r>
      <w:r w:rsidR="009A39AB" w:rsidRPr="00F501B8">
        <w:rPr>
          <w:rFonts w:ascii="Verdana" w:hAnsi="Verdana"/>
        </w:rPr>
        <w:t>, duomenys apie įstaigą kaupiami ir saugomi Lietuvos Respublikos juridinių asmenų registre, atstovaujam</w:t>
      </w:r>
      <w:r w:rsidRPr="00F501B8">
        <w:rPr>
          <w:rFonts w:ascii="Verdana" w:hAnsi="Verdana"/>
        </w:rPr>
        <w:t xml:space="preserve">a direktorės Gražinos </w:t>
      </w:r>
      <w:proofErr w:type="spellStart"/>
      <w:r w:rsidRPr="00F501B8">
        <w:rPr>
          <w:rFonts w:ascii="Verdana" w:hAnsi="Verdana"/>
        </w:rPr>
        <w:t>Jakovickienės</w:t>
      </w:r>
      <w:proofErr w:type="spellEnd"/>
      <w:r w:rsidR="009A39AB" w:rsidRPr="00F501B8">
        <w:rPr>
          <w:rFonts w:ascii="Verdana" w:hAnsi="Verdana"/>
        </w:rPr>
        <w:t>, veikiančio</w:t>
      </w:r>
      <w:r w:rsidRPr="00F501B8">
        <w:rPr>
          <w:rFonts w:ascii="Verdana" w:hAnsi="Verdana"/>
        </w:rPr>
        <w:t xml:space="preserve">s </w:t>
      </w:r>
      <w:r w:rsidR="009A39AB" w:rsidRPr="00F501B8">
        <w:rPr>
          <w:rFonts w:ascii="Verdana" w:hAnsi="Verdana"/>
        </w:rPr>
        <w:t>pagal</w:t>
      </w:r>
      <w:r w:rsidRPr="00F501B8">
        <w:rPr>
          <w:rFonts w:ascii="Verdana" w:hAnsi="Verdana"/>
        </w:rPr>
        <w:t xml:space="preserve"> įstaigos nuostatus </w:t>
      </w:r>
      <w:r w:rsidR="009A39AB" w:rsidRPr="00F501B8">
        <w:rPr>
          <w:rFonts w:ascii="Verdana" w:hAnsi="Verdana"/>
        </w:rPr>
        <w:t>(toliau – Užsakovas), ir</w:t>
      </w:r>
    </w:p>
    <w:p w14:paraId="0415454F" w14:textId="77777777" w:rsidR="009A39AB" w:rsidRPr="00F501B8" w:rsidRDefault="009A39AB" w:rsidP="00F07460">
      <w:pPr>
        <w:jc w:val="both"/>
        <w:rPr>
          <w:rFonts w:ascii="Verdana" w:hAnsi="Verdana"/>
          <w:sz w:val="10"/>
          <w:szCs w:val="10"/>
        </w:rPr>
      </w:pPr>
    </w:p>
    <w:p w14:paraId="3F10A8F6" w14:textId="77777777" w:rsidR="009A39AB" w:rsidRPr="00F501B8" w:rsidRDefault="009A39AB" w:rsidP="00F07460">
      <w:pPr>
        <w:ind w:firstLine="709"/>
        <w:jc w:val="both"/>
        <w:rPr>
          <w:rFonts w:ascii="Verdana" w:hAnsi="Verdana"/>
        </w:rPr>
      </w:pPr>
      <w:r w:rsidRPr="00F501B8">
        <w:rPr>
          <w:rFonts w:ascii="Verdana" w:hAnsi="Verdana"/>
          <w:i/>
        </w:rPr>
        <w:t>(tiekėjas)</w:t>
      </w:r>
      <w:r w:rsidRPr="00F501B8">
        <w:rPr>
          <w:rFonts w:ascii="Verdana" w:hAnsi="Verdana"/>
        </w:rPr>
        <w:t xml:space="preserve">, juridinio asmens kodas </w:t>
      </w:r>
      <w:r w:rsidRPr="00F501B8">
        <w:rPr>
          <w:rFonts w:ascii="Verdana" w:hAnsi="Verdana"/>
          <w:i/>
        </w:rPr>
        <w:t>(nurodomas kodas)</w:t>
      </w:r>
      <w:r w:rsidRPr="00F501B8">
        <w:rPr>
          <w:rFonts w:ascii="Verdana" w:hAnsi="Verdana"/>
        </w:rPr>
        <w:t xml:space="preserve">, kurio registruota buveinė yra </w:t>
      </w:r>
      <w:r w:rsidRPr="00F501B8">
        <w:rPr>
          <w:rFonts w:ascii="Verdana" w:hAnsi="Verdana"/>
          <w:i/>
        </w:rPr>
        <w:t>(adresas)</w:t>
      </w:r>
      <w:r w:rsidRPr="00F501B8">
        <w:rPr>
          <w:rFonts w:ascii="Verdana" w:hAnsi="Verdana"/>
        </w:rPr>
        <w:t xml:space="preserve">, duomenys apie įmonę kaupiami ir saugomi Lietuvos Respublikos juridinių asmenų registre, atstovaujama </w:t>
      </w:r>
      <w:r w:rsidRPr="00F501B8">
        <w:rPr>
          <w:rFonts w:ascii="Verdana" w:hAnsi="Verdana"/>
          <w:i/>
        </w:rPr>
        <w:t>(pareigos, vardas, pavardė)</w:t>
      </w:r>
      <w:r w:rsidRPr="00F501B8">
        <w:rPr>
          <w:rFonts w:ascii="Verdana" w:hAnsi="Verdana"/>
        </w:rPr>
        <w:t>, veikiančio (-</w:t>
      </w:r>
      <w:proofErr w:type="spellStart"/>
      <w:r w:rsidRPr="00F501B8">
        <w:rPr>
          <w:rFonts w:ascii="Verdana" w:hAnsi="Verdana"/>
        </w:rPr>
        <w:t>ios</w:t>
      </w:r>
      <w:proofErr w:type="spellEnd"/>
      <w:r w:rsidRPr="00F501B8">
        <w:rPr>
          <w:rFonts w:ascii="Verdana" w:hAnsi="Verdana"/>
        </w:rPr>
        <w:t xml:space="preserve">) pagal </w:t>
      </w:r>
      <w:r w:rsidRPr="00F501B8">
        <w:rPr>
          <w:rFonts w:ascii="Verdana" w:hAnsi="Verdana"/>
          <w:i/>
        </w:rPr>
        <w:t>(dokumentas, kurio pagrindu veikia asmuo)</w:t>
      </w:r>
      <w:r w:rsidRPr="00F501B8">
        <w:rPr>
          <w:rFonts w:ascii="Verdana" w:hAnsi="Verdana"/>
        </w:rPr>
        <w:t xml:space="preserve"> (toliau – Rangovas), </w:t>
      </w:r>
      <w:r w:rsidRPr="00F501B8">
        <w:rPr>
          <w:rFonts w:ascii="Verdana" w:hAnsi="Verdana"/>
          <w:i/>
        </w:rPr>
        <w:t>(jei tai ūkio subjektų grupė –atitinkami duomenys apie kiekvieną partnerį)</w:t>
      </w:r>
    </w:p>
    <w:p w14:paraId="7D2EC738" w14:textId="77777777" w:rsidR="009A39AB" w:rsidRPr="00F501B8" w:rsidRDefault="009A39AB" w:rsidP="00F07460">
      <w:pPr>
        <w:jc w:val="both"/>
        <w:rPr>
          <w:rFonts w:ascii="Verdana" w:hAnsi="Verdana"/>
          <w:i/>
          <w:sz w:val="10"/>
          <w:szCs w:val="10"/>
        </w:rPr>
      </w:pPr>
    </w:p>
    <w:p w14:paraId="069DB817" w14:textId="19D21D81" w:rsidR="009A39AB" w:rsidRPr="00F501B8" w:rsidRDefault="009A39AB" w:rsidP="00F07460">
      <w:pPr>
        <w:ind w:firstLine="709"/>
        <w:jc w:val="both"/>
        <w:rPr>
          <w:rFonts w:ascii="Verdana" w:hAnsi="Verdana"/>
        </w:rPr>
      </w:pPr>
      <w:r w:rsidRPr="00F501B8">
        <w:rPr>
          <w:rFonts w:ascii="Verdana" w:hAnsi="Verdana"/>
        </w:rPr>
        <w:t>toliau kartu vadinami „Šalimis“, o kiekvienas atskirai – „Šalimi“, sudarė šią statybos rangos sutartį (toliau – Sutartis) ir susitarė dėl toliau išvardintų sąlygų.</w:t>
      </w:r>
    </w:p>
    <w:p w14:paraId="310BE747" w14:textId="77777777" w:rsidR="00B82EFE" w:rsidRPr="00F501B8" w:rsidRDefault="00B82EFE" w:rsidP="00123AE8">
      <w:pPr>
        <w:ind w:firstLine="720"/>
        <w:jc w:val="both"/>
        <w:rPr>
          <w:rFonts w:ascii="Verdana" w:hAnsi="Verdana"/>
        </w:rPr>
      </w:pPr>
    </w:p>
    <w:p w14:paraId="30B45E25" w14:textId="77777777" w:rsidR="00B82EFE" w:rsidRPr="00F501B8" w:rsidRDefault="00B82EFE" w:rsidP="00123AE8">
      <w:pPr>
        <w:numPr>
          <w:ilvl w:val="0"/>
          <w:numId w:val="15"/>
        </w:numPr>
        <w:tabs>
          <w:tab w:val="left" w:pos="720"/>
          <w:tab w:val="left" w:pos="1080"/>
          <w:tab w:val="left" w:pos="3360"/>
          <w:tab w:val="left" w:pos="3720"/>
        </w:tabs>
        <w:jc w:val="center"/>
        <w:rPr>
          <w:rFonts w:ascii="Verdana" w:hAnsi="Verdana"/>
          <w:b/>
        </w:rPr>
      </w:pPr>
      <w:r w:rsidRPr="00F501B8">
        <w:rPr>
          <w:rFonts w:ascii="Verdana" w:hAnsi="Verdana"/>
          <w:b/>
        </w:rPr>
        <w:t>SUTARTIES OBJEKTAS</w:t>
      </w:r>
    </w:p>
    <w:p w14:paraId="128C72A2" w14:textId="77777777" w:rsidR="00B82EFE" w:rsidRPr="00F501B8" w:rsidRDefault="00B82EFE" w:rsidP="00123AE8">
      <w:pPr>
        <w:tabs>
          <w:tab w:val="left" w:pos="720"/>
        </w:tabs>
        <w:ind w:firstLine="720"/>
        <w:rPr>
          <w:rFonts w:ascii="Verdana" w:hAnsi="Verdana"/>
        </w:rPr>
      </w:pPr>
    </w:p>
    <w:p w14:paraId="31166561" w14:textId="2A6473DF" w:rsidR="00B82EFE" w:rsidRPr="00F501B8" w:rsidRDefault="00B82EFE" w:rsidP="00123AE8">
      <w:pPr>
        <w:numPr>
          <w:ilvl w:val="0"/>
          <w:numId w:val="16"/>
        </w:numPr>
        <w:tabs>
          <w:tab w:val="left" w:pos="1134"/>
          <w:tab w:val="left" w:pos="6840"/>
          <w:tab w:val="left" w:pos="7020"/>
        </w:tabs>
        <w:ind w:left="0" w:firstLine="709"/>
        <w:jc w:val="both"/>
        <w:rPr>
          <w:rFonts w:ascii="Verdana" w:hAnsi="Verdana"/>
          <w:b/>
          <w:bCs/>
        </w:rPr>
      </w:pPr>
      <w:r w:rsidRPr="00F501B8">
        <w:rPr>
          <w:rFonts w:ascii="Verdana" w:hAnsi="Verdana"/>
        </w:rPr>
        <w:t>Šia Sutartimi Rangovas įsipareigoja atlikti</w:t>
      </w:r>
      <w:r w:rsidRPr="00F501B8">
        <w:rPr>
          <w:rFonts w:ascii="Verdana" w:hAnsi="Verdana"/>
          <w:b/>
          <w:color w:val="auto"/>
          <w:shd w:val="clear" w:color="auto" w:fill="FFFFFF"/>
        </w:rPr>
        <w:t xml:space="preserve"> </w:t>
      </w:r>
      <w:r w:rsidR="009A39AB" w:rsidRPr="00F501B8">
        <w:rPr>
          <w:rFonts w:ascii="Verdana" w:hAnsi="Verdana"/>
          <w:b/>
          <w:bCs/>
          <w:color w:val="000000"/>
        </w:rPr>
        <w:t xml:space="preserve">Marijampolės </w:t>
      </w:r>
      <w:r w:rsidR="00086743" w:rsidRPr="00F501B8">
        <w:rPr>
          <w:rFonts w:ascii="Verdana" w:hAnsi="Verdana"/>
          <w:b/>
          <w:bCs/>
          <w:color w:val="000000"/>
        </w:rPr>
        <w:t xml:space="preserve">Jono </w:t>
      </w:r>
      <w:proofErr w:type="spellStart"/>
      <w:r w:rsidR="00086743" w:rsidRPr="00F501B8">
        <w:rPr>
          <w:rFonts w:ascii="Verdana" w:hAnsi="Verdana"/>
          <w:b/>
          <w:bCs/>
          <w:color w:val="000000"/>
        </w:rPr>
        <w:t>Totoraičio</w:t>
      </w:r>
      <w:proofErr w:type="spellEnd"/>
      <w:r w:rsidR="00086743" w:rsidRPr="00F501B8">
        <w:rPr>
          <w:rFonts w:ascii="Verdana" w:hAnsi="Verdana"/>
          <w:b/>
          <w:bCs/>
          <w:color w:val="000000"/>
        </w:rPr>
        <w:t xml:space="preserve"> progimnazijos</w:t>
      </w:r>
      <w:r w:rsidR="009A39AB" w:rsidRPr="00F501B8">
        <w:rPr>
          <w:rFonts w:ascii="Verdana" w:hAnsi="Verdana"/>
          <w:b/>
          <w:bCs/>
          <w:color w:val="000000"/>
        </w:rPr>
        <w:t xml:space="preserve"> </w:t>
      </w:r>
      <w:r w:rsidR="001E477E" w:rsidRPr="00F501B8">
        <w:rPr>
          <w:rFonts w:ascii="Verdana" w:hAnsi="Verdana"/>
          <w:b/>
          <w:bCs/>
          <w:color w:val="000000"/>
        </w:rPr>
        <w:t xml:space="preserve">vidinio kiemo </w:t>
      </w:r>
      <w:r w:rsidRPr="00F501B8">
        <w:rPr>
          <w:rFonts w:ascii="Verdana" w:hAnsi="Verdana"/>
          <w:b/>
          <w:bCs/>
          <w:color w:val="000000"/>
        </w:rPr>
        <w:t>paprastojo remonto darbus</w:t>
      </w:r>
      <w:r w:rsidR="003A5ABF" w:rsidRPr="00F501B8">
        <w:rPr>
          <w:rFonts w:ascii="Verdana" w:hAnsi="Verdana"/>
          <w:b/>
          <w:bCs/>
          <w:color w:val="000000"/>
        </w:rPr>
        <w:t>, ka</w:t>
      </w:r>
      <w:r w:rsidR="003A5ABF" w:rsidRPr="00F501B8">
        <w:rPr>
          <w:rFonts w:ascii="Verdana" w:hAnsi="Verdana"/>
          <w:b/>
          <w:bCs/>
        </w:rPr>
        <w:t>dastrinius matavimus, parengti išpildomąją dokumentaciją bei teisės aktų nustatytus dokumentus, reikalingus statybos užbaigimo procedūroms atlikti</w:t>
      </w:r>
      <w:r w:rsidR="003A5ABF" w:rsidRPr="00F501B8">
        <w:rPr>
          <w:rFonts w:ascii="Verdana" w:hAnsi="Verdana"/>
        </w:rPr>
        <w:t xml:space="preserve"> </w:t>
      </w:r>
      <w:r w:rsidRPr="00F501B8">
        <w:rPr>
          <w:rFonts w:ascii="Verdana" w:hAnsi="Verdana"/>
        </w:rPr>
        <w:t>(toliau – Darbai).</w:t>
      </w:r>
      <w:r w:rsidRPr="00F501B8">
        <w:rPr>
          <w:rFonts w:ascii="Verdana" w:hAnsi="Verdana"/>
          <w:bCs/>
        </w:rPr>
        <w:t xml:space="preserve"> Darbai atliekami atsižvelgiant į </w:t>
      </w:r>
      <w:r w:rsidR="009A39AB" w:rsidRPr="00F501B8">
        <w:rPr>
          <w:rFonts w:ascii="Verdana" w:hAnsi="Verdana"/>
          <w:bCs/>
        </w:rPr>
        <w:t>Sutarties 6 priedą „</w:t>
      </w:r>
      <w:r w:rsidR="00964EEA" w:rsidRPr="00F501B8">
        <w:rPr>
          <w:rFonts w:ascii="Verdana" w:hAnsi="Verdana"/>
          <w:bCs/>
        </w:rPr>
        <w:t>Paprastojo remonto darbų aprašas</w:t>
      </w:r>
      <w:r w:rsidR="009A39AB" w:rsidRPr="00F501B8">
        <w:rPr>
          <w:rFonts w:ascii="Verdana" w:hAnsi="Verdana"/>
          <w:bCs/>
        </w:rPr>
        <w:t>“ ir Sutarties 7 priedą „</w:t>
      </w:r>
      <w:r w:rsidR="00086743" w:rsidRPr="00F501B8">
        <w:rPr>
          <w:rFonts w:ascii="Verdana" w:hAnsi="Verdana"/>
          <w:bCs/>
        </w:rPr>
        <w:t>Įkainotų veiklų sąrašas</w:t>
      </w:r>
      <w:r w:rsidR="009A39AB" w:rsidRPr="00F501B8">
        <w:rPr>
          <w:rFonts w:ascii="Verdana" w:hAnsi="Verdana"/>
          <w:bCs/>
        </w:rPr>
        <w:t xml:space="preserve">“. Darbai bus vykdomi adresu: </w:t>
      </w:r>
      <w:r w:rsidR="00086743" w:rsidRPr="00F501B8">
        <w:rPr>
          <w:rFonts w:ascii="Verdana" w:hAnsi="Verdana"/>
          <w:color w:val="000000"/>
        </w:rPr>
        <w:t>Dariaus ir Girėno g. 7, Marijampolė</w:t>
      </w:r>
      <w:r w:rsidR="009A39AB" w:rsidRPr="00F501B8">
        <w:rPr>
          <w:rFonts w:ascii="Verdana" w:hAnsi="Verdana"/>
          <w:color w:val="000000"/>
        </w:rPr>
        <w:t>.</w:t>
      </w:r>
    </w:p>
    <w:p w14:paraId="433BFA61" w14:textId="77777777" w:rsidR="00B82EFE" w:rsidRPr="00F501B8" w:rsidRDefault="00B82EFE" w:rsidP="00123AE8">
      <w:pPr>
        <w:numPr>
          <w:ilvl w:val="0"/>
          <w:numId w:val="19"/>
        </w:numPr>
        <w:tabs>
          <w:tab w:val="left" w:pos="1134"/>
          <w:tab w:val="left" w:pos="6840"/>
          <w:tab w:val="left" w:pos="7020"/>
        </w:tabs>
        <w:ind w:left="0" w:firstLine="709"/>
        <w:jc w:val="both"/>
        <w:rPr>
          <w:rFonts w:ascii="Verdana" w:hAnsi="Verdana"/>
        </w:rPr>
      </w:pPr>
      <w:r w:rsidRPr="00F501B8">
        <w:rPr>
          <w:rFonts w:ascii="Verdana" w:hAnsi="Verdana"/>
          <w:bCs/>
        </w:rPr>
        <w:t>Užsakovas įsipareigoja priimti Darbų rezultatą ir sumokėti už faktiškai atliktus Darbus pagal Rangovo pasiūlymą.</w:t>
      </w:r>
    </w:p>
    <w:p w14:paraId="6F01214B" w14:textId="77777777" w:rsidR="00B82EFE" w:rsidRPr="00F501B8" w:rsidRDefault="00B82EFE" w:rsidP="00123AE8">
      <w:pPr>
        <w:tabs>
          <w:tab w:val="left" w:pos="1134"/>
          <w:tab w:val="left" w:pos="6840"/>
          <w:tab w:val="left" w:pos="7020"/>
        </w:tabs>
        <w:ind w:left="709"/>
        <w:jc w:val="both"/>
        <w:rPr>
          <w:rFonts w:ascii="Verdana" w:hAnsi="Verdana"/>
        </w:rPr>
      </w:pPr>
    </w:p>
    <w:p w14:paraId="19673415" w14:textId="77777777" w:rsidR="00B82EFE" w:rsidRPr="00F501B8" w:rsidRDefault="00B82EFE" w:rsidP="00123AE8">
      <w:pPr>
        <w:numPr>
          <w:ilvl w:val="0"/>
          <w:numId w:val="15"/>
        </w:numPr>
        <w:tabs>
          <w:tab w:val="left" w:pos="720"/>
          <w:tab w:val="left" w:pos="1080"/>
        </w:tabs>
        <w:ind w:left="0" w:firstLine="720"/>
        <w:jc w:val="center"/>
        <w:rPr>
          <w:rFonts w:ascii="Verdana" w:hAnsi="Verdana"/>
          <w:b/>
        </w:rPr>
      </w:pPr>
      <w:r w:rsidRPr="00F501B8">
        <w:rPr>
          <w:rFonts w:ascii="Verdana" w:hAnsi="Verdana"/>
          <w:b/>
        </w:rPr>
        <w:t>SUTARTIES KAINA</w:t>
      </w:r>
    </w:p>
    <w:p w14:paraId="2745CA98" w14:textId="77777777" w:rsidR="00B82EFE" w:rsidRPr="00F501B8" w:rsidRDefault="00B82EFE" w:rsidP="00123AE8">
      <w:pPr>
        <w:tabs>
          <w:tab w:val="left" w:pos="720"/>
        </w:tabs>
        <w:ind w:firstLine="720"/>
        <w:rPr>
          <w:rFonts w:ascii="Verdana" w:hAnsi="Verdana"/>
        </w:rPr>
      </w:pPr>
    </w:p>
    <w:p w14:paraId="3B79EF34" w14:textId="77777777" w:rsidR="00B82EFE" w:rsidRPr="00F501B8" w:rsidRDefault="00B82EFE" w:rsidP="00123AE8">
      <w:pPr>
        <w:numPr>
          <w:ilvl w:val="0"/>
          <w:numId w:val="19"/>
        </w:numPr>
        <w:tabs>
          <w:tab w:val="left" w:pos="567"/>
          <w:tab w:val="left" w:pos="993"/>
        </w:tabs>
        <w:ind w:firstLine="349"/>
        <w:jc w:val="both"/>
        <w:rPr>
          <w:rFonts w:ascii="Verdana" w:hAnsi="Verdana"/>
        </w:rPr>
      </w:pPr>
      <w:r w:rsidRPr="00F501B8">
        <w:rPr>
          <w:rFonts w:ascii="Verdana" w:hAnsi="Verdana"/>
        </w:rPr>
        <w:t>Pradinės Sutarties vertė – .................. Eur be PVM.</w:t>
      </w:r>
    </w:p>
    <w:p w14:paraId="4FDA6A64" w14:textId="77777777" w:rsidR="00B82EFE" w:rsidRPr="00F501B8" w:rsidRDefault="00B82EFE" w:rsidP="00123AE8">
      <w:pPr>
        <w:numPr>
          <w:ilvl w:val="0"/>
          <w:numId w:val="19"/>
        </w:numPr>
        <w:tabs>
          <w:tab w:val="left" w:pos="993"/>
        </w:tabs>
        <w:ind w:left="0" w:firstLine="709"/>
        <w:jc w:val="both"/>
        <w:rPr>
          <w:rFonts w:ascii="Verdana" w:hAnsi="Verdana"/>
        </w:rPr>
      </w:pPr>
      <w:r w:rsidRPr="00F501B8">
        <w:rPr>
          <w:rFonts w:ascii="Verdana" w:hAnsi="Verdana"/>
        </w:rPr>
        <w:t>Sutarties kaina – .................. Eur be PVM; PVM .................... Eur; ............. Eur su PVM. Į Sutarties kainą įeina darbo jėgos, mechanizmų ir medžiagų kaina, mokesčiai, draudimo (jei taikoma</w:t>
      </w:r>
      <w:r w:rsidRPr="00F501B8">
        <w:rPr>
          <w:rFonts w:ascii="Verdana" w:hAnsi="Verdana"/>
          <w:color w:val="auto"/>
        </w:rPr>
        <w:t xml:space="preserve">), reikalingos dokumentacijos parengimo, transportavimo ir visos kitos, Rangovui </w:t>
      </w:r>
      <w:r w:rsidRPr="00F501B8">
        <w:rPr>
          <w:rFonts w:ascii="Verdana" w:hAnsi="Verdana"/>
        </w:rPr>
        <w:t>priklausančios pagal Lietuvos Respublikos įstatymus ir kitus teisės aktus bei šią Sutartį, išlaidos.</w:t>
      </w:r>
    </w:p>
    <w:p w14:paraId="3A7A88DA" w14:textId="13AF0BDA" w:rsidR="009A39AB" w:rsidRPr="00F501B8" w:rsidRDefault="00B82EFE" w:rsidP="00123AE8">
      <w:pPr>
        <w:numPr>
          <w:ilvl w:val="0"/>
          <w:numId w:val="19"/>
        </w:numPr>
        <w:tabs>
          <w:tab w:val="left" w:pos="567"/>
          <w:tab w:val="left" w:pos="1134"/>
        </w:tabs>
        <w:ind w:left="0" w:firstLine="709"/>
        <w:jc w:val="both"/>
        <w:rPr>
          <w:rFonts w:ascii="Verdana" w:hAnsi="Verdana"/>
        </w:rPr>
      </w:pPr>
      <w:r w:rsidRPr="00F501B8">
        <w:rPr>
          <w:rFonts w:ascii="Verdana" w:hAnsi="Verdana"/>
        </w:rPr>
        <w:t xml:space="preserve">Sutarčiai taikoma </w:t>
      </w:r>
      <w:r w:rsidRPr="00F501B8">
        <w:rPr>
          <w:rFonts w:ascii="Verdana" w:hAnsi="Verdana"/>
          <w:b/>
        </w:rPr>
        <w:t>fiksuotos kainos</w:t>
      </w:r>
      <w:r w:rsidRPr="00F501B8">
        <w:rPr>
          <w:rFonts w:ascii="Verdana" w:hAnsi="Verdana"/>
        </w:rPr>
        <w:t xml:space="preserve"> kainodara.</w:t>
      </w:r>
      <w:r w:rsidR="00BF58F5" w:rsidRPr="00F501B8">
        <w:rPr>
          <w:rFonts w:ascii="Verdana" w:hAnsi="Verdana"/>
        </w:rPr>
        <w:t xml:space="preserve"> </w:t>
      </w:r>
      <w:r w:rsidR="00BF58F5" w:rsidRPr="00F501B8">
        <w:rPr>
          <w:rFonts w:ascii="Verdana" w:eastAsia="Times New Roman" w:hAnsi="Verdana"/>
        </w:rPr>
        <w:t xml:space="preserve">Bet koks kiekis, kuris gali būti nustatytas </w:t>
      </w:r>
      <w:r w:rsidR="00A82164" w:rsidRPr="00F501B8">
        <w:rPr>
          <w:rFonts w:ascii="Verdana" w:eastAsia="Times New Roman" w:hAnsi="Verdana"/>
        </w:rPr>
        <w:t>įkainotų veiklų sąraše ir/ar paprastojo remonto apraše</w:t>
      </w:r>
      <w:r w:rsidR="00BF58F5" w:rsidRPr="00F501B8">
        <w:rPr>
          <w:rFonts w:ascii="Verdana" w:eastAsia="Times New Roman" w:hAnsi="Verdana"/>
        </w:rPr>
        <w:t>,– yra orientacinis (projektinis) ir neturi būti laikomas faktiniu ir tiksliu Darbų, kuriuos Rangovui reikia atlikti, kiekiu.</w:t>
      </w:r>
    </w:p>
    <w:p w14:paraId="62DF063B" w14:textId="77777777" w:rsidR="00BF58F5" w:rsidRPr="00F501B8" w:rsidRDefault="00BF58F5" w:rsidP="00123AE8">
      <w:pPr>
        <w:autoSpaceDN w:val="0"/>
        <w:ind w:firstLine="720"/>
        <w:jc w:val="both"/>
        <w:rPr>
          <w:rFonts w:ascii="Verdana" w:eastAsia="Times New Roman" w:hAnsi="Verdana"/>
        </w:rPr>
      </w:pPr>
      <w:r w:rsidRPr="00F501B8">
        <w:rPr>
          <w:rFonts w:ascii="Verdana" w:eastAsia="Times New Roman" w:hAnsi="Verdana"/>
        </w:rPr>
        <w:t>6. Užsakovas už visus pirkimo dokumentuose ir Sutartyje numatytus Darbus sumoka Rangovo pasiūlyme nurodytą kainą.</w:t>
      </w:r>
    </w:p>
    <w:p w14:paraId="6CD8722C" w14:textId="12BDB2AC" w:rsidR="00BF58F5" w:rsidRPr="00F501B8" w:rsidRDefault="00BF58F5" w:rsidP="00123AE8">
      <w:pPr>
        <w:autoSpaceDN w:val="0"/>
        <w:ind w:firstLine="720"/>
        <w:jc w:val="both"/>
        <w:rPr>
          <w:rFonts w:ascii="Verdana" w:eastAsia="Times New Roman" w:hAnsi="Verdana"/>
        </w:rPr>
      </w:pPr>
      <w:r w:rsidRPr="00F501B8">
        <w:rPr>
          <w:rFonts w:ascii="Verdana" w:eastAsia="Times New Roman" w:hAnsi="Verdana"/>
        </w:rPr>
        <w:lastRenderedPageBreak/>
        <w:t xml:space="preserve">7. Sutarties kaina yra nurodyta Sutarties </w:t>
      </w:r>
      <w:r w:rsidR="0019160F" w:rsidRPr="00F501B8">
        <w:rPr>
          <w:rFonts w:ascii="Verdana" w:eastAsia="Times New Roman" w:hAnsi="Verdana"/>
        </w:rPr>
        <w:t>4</w:t>
      </w:r>
      <w:r w:rsidRPr="00F501B8">
        <w:rPr>
          <w:rFonts w:ascii="Verdana" w:eastAsia="Times New Roman" w:hAnsi="Verdana"/>
        </w:rPr>
        <w:t xml:space="preserve"> punkte. Jei suma skaičiais neatitinka sumos žodžiais, teisinga laikoma suma žodžiais.</w:t>
      </w:r>
    </w:p>
    <w:p w14:paraId="1017379F" w14:textId="79FA5C9C" w:rsidR="00BF58F5" w:rsidRPr="00F501B8" w:rsidRDefault="00BF58F5" w:rsidP="00123AE8">
      <w:pPr>
        <w:autoSpaceDN w:val="0"/>
        <w:ind w:firstLine="720"/>
        <w:jc w:val="both"/>
        <w:rPr>
          <w:rFonts w:ascii="Verdana" w:eastAsia="Times New Roman" w:hAnsi="Verdana"/>
        </w:rPr>
      </w:pPr>
      <w:r w:rsidRPr="00F501B8">
        <w:rPr>
          <w:rFonts w:ascii="Verdana" w:eastAsia="Times New Roman" w:hAnsi="Verdana"/>
        </w:rPr>
        <w:t>8. Sutarties kaina Sutarties galiojimo metu neturi būti keičiama išskyrus šiame punkte nurodytais atvejais:</w:t>
      </w:r>
    </w:p>
    <w:p w14:paraId="65BD89BA" w14:textId="761BD8E3" w:rsidR="00BF58F5" w:rsidRPr="00F501B8" w:rsidRDefault="00BF58F5" w:rsidP="00123AE8">
      <w:pPr>
        <w:autoSpaceDN w:val="0"/>
        <w:ind w:firstLine="720"/>
        <w:jc w:val="both"/>
        <w:rPr>
          <w:rFonts w:ascii="Verdana" w:eastAsia="Times New Roman" w:hAnsi="Verdana"/>
        </w:rPr>
      </w:pPr>
      <w:r w:rsidRPr="00F501B8">
        <w:rPr>
          <w:rFonts w:ascii="Verdana" w:eastAsia="Times New Roman" w:hAnsi="Verdana"/>
        </w:rPr>
        <w:t xml:space="preserve">8.1. pagal </w:t>
      </w:r>
      <w:r w:rsidR="00964EEA" w:rsidRPr="00F501B8">
        <w:rPr>
          <w:rFonts w:ascii="Verdana" w:eastAsia="Times New Roman" w:hAnsi="Verdana"/>
        </w:rPr>
        <w:t>28</w:t>
      </w:r>
      <w:r w:rsidRPr="00F501B8">
        <w:rPr>
          <w:rFonts w:ascii="Verdana" w:eastAsia="Times New Roman" w:hAnsi="Verdana"/>
        </w:rPr>
        <w:t xml:space="preserve"> </w:t>
      </w:r>
      <w:r w:rsidR="0019160F" w:rsidRPr="00F501B8">
        <w:rPr>
          <w:rFonts w:ascii="Verdana" w:eastAsia="Times New Roman" w:hAnsi="Verdana"/>
        </w:rPr>
        <w:t>punktą</w:t>
      </w:r>
      <w:r w:rsidRPr="00F501B8">
        <w:rPr>
          <w:rFonts w:ascii="Verdana" w:eastAsia="Times New Roman" w:hAnsi="Verdana"/>
        </w:rPr>
        <w:t xml:space="preserve"> įforminus Pakeitimą Sutarties kaina gali būti koreguojama papildomų/ keičiamų/ nevykdomų Darbų sumomis sudarant susitarimą dėl Sutarties kainos koregavimo. Papildomų/ keičiamų/ nevykdomų Darbų kainos apskaičiuojamos žemiau pateikiamais būdas, nustatant aukščiau esančio būdo taikymo prioritetą, t. y. tik nesant galimybės taikyti aukščiau esantį būdą, gali būti taikomas žemiau esantis būdas:</w:t>
      </w:r>
    </w:p>
    <w:p w14:paraId="3359A2E7" w14:textId="77777777" w:rsidR="00BF58F5" w:rsidRPr="00F501B8" w:rsidRDefault="00BF58F5" w:rsidP="00123AE8">
      <w:pPr>
        <w:numPr>
          <w:ilvl w:val="0"/>
          <w:numId w:val="46"/>
        </w:numPr>
        <w:autoSpaceDN w:val="0"/>
        <w:ind w:left="0" w:firstLine="709"/>
        <w:jc w:val="both"/>
        <w:rPr>
          <w:rFonts w:ascii="Verdana" w:eastAsia="Times New Roman" w:hAnsi="Verdana"/>
        </w:rPr>
      </w:pPr>
      <w:r w:rsidRPr="00F501B8">
        <w:rPr>
          <w:rFonts w:ascii="Verdana" w:eastAsia="Times New Roman" w:hAnsi="Verdana"/>
        </w:rPr>
        <w:t>pritaikant Sutartyje numatytų Darbų kainą (jei Sutartyje nustatyti tam tikrų konkrečių darbų įkainiai), jei įmanoma:</w:t>
      </w:r>
    </w:p>
    <w:p w14:paraId="10CB34D6" w14:textId="77777777" w:rsidR="00BF58F5" w:rsidRPr="00F501B8" w:rsidRDefault="00BF58F5" w:rsidP="00123AE8">
      <w:pPr>
        <w:numPr>
          <w:ilvl w:val="0"/>
          <w:numId w:val="17"/>
        </w:numPr>
        <w:autoSpaceDE w:val="0"/>
        <w:autoSpaceDN w:val="0"/>
        <w:adjustRightInd w:val="0"/>
        <w:ind w:left="0" w:firstLine="709"/>
        <w:rPr>
          <w:rFonts w:ascii="Verdana" w:eastAsia="Calibri" w:hAnsi="Verdana"/>
        </w:rPr>
      </w:pPr>
      <w:r w:rsidRPr="00F501B8">
        <w:rPr>
          <w:rFonts w:ascii="Verdana" w:eastAsia="Calibri" w:hAnsi="Verdana"/>
        </w:rPr>
        <w:t>pritaikant Sutartyje nurodytų darbų įkainius, arba</w:t>
      </w:r>
    </w:p>
    <w:p w14:paraId="5EB6C311" w14:textId="77777777" w:rsidR="00BF58F5" w:rsidRPr="00F501B8" w:rsidRDefault="00BF58F5" w:rsidP="00123AE8">
      <w:pPr>
        <w:numPr>
          <w:ilvl w:val="0"/>
          <w:numId w:val="17"/>
        </w:numPr>
        <w:autoSpaceDE w:val="0"/>
        <w:autoSpaceDN w:val="0"/>
        <w:adjustRightInd w:val="0"/>
        <w:ind w:left="0" w:firstLine="709"/>
        <w:rPr>
          <w:rFonts w:ascii="Verdana" w:eastAsia="Calibri" w:hAnsi="Verdana"/>
        </w:rPr>
      </w:pPr>
      <w:r w:rsidRPr="00F501B8">
        <w:rPr>
          <w:rFonts w:ascii="Verdana" w:eastAsia="Calibri" w:hAnsi="Verdana"/>
        </w:rPr>
        <w:t>išskaičiuojant kainos dalį iš Sutartyje numatyto įkainio, arba</w:t>
      </w:r>
    </w:p>
    <w:p w14:paraId="24664E66" w14:textId="77777777" w:rsidR="00BF58F5" w:rsidRPr="00F501B8" w:rsidRDefault="00BF58F5" w:rsidP="00123AE8">
      <w:pPr>
        <w:numPr>
          <w:ilvl w:val="0"/>
          <w:numId w:val="17"/>
        </w:numPr>
        <w:autoSpaceDE w:val="0"/>
        <w:autoSpaceDN w:val="0"/>
        <w:adjustRightInd w:val="0"/>
        <w:ind w:left="0" w:firstLine="709"/>
        <w:rPr>
          <w:rFonts w:ascii="Verdana" w:eastAsia="Calibri" w:hAnsi="Verdana"/>
        </w:rPr>
      </w:pPr>
      <w:r w:rsidRPr="00F501B8">
        <w:rPr>
          <w:rFonts w:ascii="Verdana" w:eastAsia="Calibri" w:hAnsi="Verdana"/>
        </w:rPr>
        <w:t>pritaikant Sutartyje numatytus panašių darbų įkainius. Panašius darbus turi pagrįsti ir nustatyti Užsakovas.</w:t>
      </w:r>
    </w:p>
    <w:p w14:paraId="03DA7620" w14:textId="77777777" w:rsidR="00BF58F5" w:rsidRPr="00F501B8" w:rsidRDefault="00BF58F5" w:rsidP="00123AE8">
      <w:pPr>
        <w:numPr>
          <w:ilvl w:val="0"/>
          <w:numId w:val="46"/>
        </w:numPr>
        <w:autoSpaceDN w:val="0"/>
        <w:ind w:left="0" w:firstLine="709"/>
        <w:jc w:val="both"/>
        <w:rPr>
          <w:rFonts w:ascii="Verdana" w:eastAsia="Times New Roman" w:hAnsi="Verdana"/>
        </w:rPr>
      </w:pPr>
      <w:r w:rsidRPr="00F501B8">
        <w:rPr>
          <w:rFonts w:ascii="Verdana" w:eastAsia="Times New Roman" w:hAnsi="Verdana"/>
        </w:rPr>
        <w:t>įvertinus pagrįstas tiesiogines (darbo užmokesčio ir su juo susijusius mokesčius, statybos produktų ir įrengimų, mechanizmų sąnaudos) bei netiesiogines (pridėtines, statybvietės, pelno) išlaidas pagal Metodikos</w:t>
      </w:r>
      <w:r w:rsidRPr="00F501B8">
        <w:rPr>
          <w:rFonts w:ascii="Verdana" w:eastAsia="Times New Roman" w:hAnsi="Verdana"/>
          <w:vertAlign w:val="superscript"/>
        </w:rPr>
        <w:footnoteReference w:id="4"/>
      </w:r>
      <w:r w:rsidRPr="00F501B8">
        <w:rPr>
          <w:rFonts w:ascii="Verdana" w:eastAsia="Times New Roman" w:hAnsi="Verdana"/>
        </w:rPr>
        <w:t xml:space="preserve"> priedo „Tiesioginių ir netiesioginių išlaidų apskaičiavimo taisyklės“ nuostatas.</w:t>
      </w:r>
    </w:p>
    <w:p w14:paraId="07D26DF5" w14:textId="013097B9" w:rsidR="003A5ABF" w:rsidRPr="00F501B8" w:rsidRDefault="00BF58F5" w:rsidP="003A5ABF">
      <w:pPr>
        <w:autoSpaceDN w:val="0"/>
        <w:ind w:firstLine="720"/>
        <w:jc w:val="both"/>
        <w:rPr>
          <w:rFonts w:ascii="Verdana" w:eastAsia="Times New Roman" w:hAnsi="Verdana"/>
        </w:rPr>
      </w:pPr>
      <w:r w:rsidRPr="00F501B8">
        <w:rPr>
          <w:rFonts w:ascii="Verdana" w:eastAsia="Times New Roman" w:hAnsi="Verdana"/>
        </w:rPr>
        <w:t xml:space="preserve">8.2. padidėjus arba sumažėjus pridėtinės vertės mokesčio (PVM) tarifui Sutarties kaina </w:t>
      </w:r>
      <w:r w:rsidR="003A5ABF" w:rsidRPr="00F501B8">
        <w:rPr>
          <w:rFonts w:ascii="Verdana" w:eastAsia="Times New Roman" w:hAnsi="Verdana"/>
        </w:rPr>
        <w:t xml:space="preserve">su PVM </w:t>
      </w:r>
      <w:r w:rsidRPr="00F501B8">
        <w:rPr>
          <w:rFonts w:ascii="Verdana" w:eastAsia="Times New Roman" w:hAnsi="Verdana"/>
        </w:rPr>
        <w:t>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suma pradedama taikyti nuo Lietuvos Respublikos pridėtinės vertės mokesčio įstatymo pakeitimo, kuriuo keičiamas šio mokesčio tarifas, nurodytos tarifo įsigaliojimo dienos.</w:t>
      </w:r>
      <w:r w:rsidR="003A5ABF" w:rsidRPr="00F501B8">
        <w:rPr>
          <w:rFonts w:ascii="Verdana" w:eastAsia="Times New Roman" w:hAnsi="Verdana"/>
        </w:rPr>
        <w:t xml:space="preserve"> Visais atvejais, įstatymais pakeitus pridėtinės vertės mokesčio (PVM) dydį arba mokėjimo tvarką, tokie pakeitimai turi būti taikomi toms Pažymoms apie atliktų darbų vertę ir PVM sąskaitoms faktūroms, kurias Rangovas sudaro po tokių pakeitimų įsigaliojimo, be atskiro Šalių Susitarimo. Tokiu atveju </w:t>
      </w:r>
      <w:r w:rsidR="003A5ABF" w:rsidRPr="00F501B8">
        <w:rPr>
          <w:rFonts w:ascii="Verdana" w:eastAsia="Times New Roman" w:hAnsi="Verdana"/>
          <w:b/>
          <w:bCs/>
        </w:rPr>
        <w:t>Sutarties kaina be PVM nekeičiama.</w:t>
      </w:r>
    </w:p>
    <w:p w14:paraId="6EF25FA5" w14:textId="2ED1055B" w:rsidR="00BF58F5" w:rsidRPr="00F501B8" w:rsidRDefault="00BF58F5" w:rsidP="00123AE8">
      <w:pPr>
        <w:autoSpaceDN w:val="0"/>
        <w:ind w:firstLine="720"/>
        <w:jc w:val="both"/>
        <w:rPr>
          <w:rFonts w:ascii="Verdana" w:eastAsia="Times New Roman" w:hAnsi="Verdana"/>
        </w:rPr>
      </w:pPr>
    </w:p>
    <w:p w14:paraId="634C3BB8" w14:textId="77777777" w:rsidR="00BF58F5" w:rsidRPr="00F501B8" w:rsidRDefault="00BF58F5" w:rsidP="00123AE8">
      <w:pPr>
        <w:autoSpaceDN w:val="0"/>
        <w:ind w:firstLine="720"/>
        <w:jc w:val="both"/>
        <w:rPr>
          <w:rFonts w:ascii="Verdana" w:eastAsia="Times New Roman" w:hAnsi="Verdana"/>
        </w:rPr>
      </w:pPr>
      <w:r w:rsidRPr="00F501B8">
        <w:rPr>
          <w:rFonts w:ascii="Verdana" w:eastAsia="Times New Roman" w:hAnsi="Verdana"/>
        </w:rPr>
        <w:t>Sutarties kainos perskaičiavimo formulė pasikeitus PVM tarifui:</w:t>
      </w:r>
    </w:p>
    <w:p w14:paraId="7E9BE891" w14:textId="77777777" w:rsidR="00BF58F5" w:rsidRPr="00F501B8" w:rsidRDefault="00BF58F5" w:rsidP="00123AE8">
      <w:pPr>
        <w:autoSpaceDN w:val="0"/>
        <w:ind w:left="1332"/>
        <w:jc w:val="both"/>
        <w:rPr>
          <w:rFonts w:ascii="Verdana" w:eastAsia="Calibri" w:hAnsi="Verdana"/>
        </w:rPr>
      </w:pPr>
      <w:r w:rsidRPr="00F501B8">
        <w:rPr>
          <w:rFonts w:ascii="Verdana" w:eastAsia="Calibri" w:hAnsi="Verdana"/>
          <w:position w:val="-56"/>
        </w:rPr>
        <w:object w:dxaOrig="2940" w:dyaOrig="960" w14:anchorId="229F7F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pt;height:48pt" o:ole="">
            <v:imagedata r:id="rId33" o:title=""/>
          </v:shape>
          <o:OLEObject Type="Embed" ProgID="Equation.3" ShapeID="_x0000_i1025" DrawAspect="Content" ObjectID="_1819090821" r:id="rId34"/>
        </w:object>
      </w:r>
    </w:p>
    <w:p w14:paraId="3E360401" w14:textId="77777777" w:rsidR="00BF58F5" w:rsidRPr="00F501B8" w:rsidRDefault="00BF58F5" w:rsidP="00123AE8">
      <w:pPr>
        <w:autoSpaceDN w:val="0"/>
        <w:ind w:left="1332"/>
        <w:jc w:val="both"/>
        <w:rPr>
          <w:rFonts w:ascii="Verdana" w:eastAsia="Calibri" w:hAnsi="Verdana"/>
        </w:rPr>
      </w:pPr>
      <w:r w:rsidRPr="00F501B8">
        <w:rPr>
          <w:rFonts w:ascii="Verdana" w:eastAsia="Calibri" w:hAnsi="Verdana"/>
          <w:position w:val="-12"/>
        </w:rPr>
        <w:object w:dxaOrig="345" w:dyaOrig="360" w14:anchorId="5BFA39E0">
          <v:shape id="_x0000_i1026" type="#_x0000_t75" style="width:17.25pt;height:18pt" o:ole="">
            <v:imagedata r:id="rId35" o:title=""/>
          </v:shape>
          <o:OLEObject Type="Embed" ProgID="Equation.3" ShapeID="_x0000_i1026" DrawAspect="Content" ObjectID="_1819090822" r:id="rId36"/>
        </w:object>
      </w:r>
      <w:r w:rsidRPr="00F501B8">
        <w:rPr>
          <w:rFonts w:ascii="Verdana" w:eastAsia="Calibri" w:hAnsi="Verdana"/>
        </w:rPr>
        <w:t xml:space="preserve"> - Perskaičiuota Sutarties kaina (su PVM)</w:t>
      </w:r>
    </w:p>
    <w:p w14:paraId="3944619F" w14:textId="77777777" w:rsidR="00BF58F5" w:rsidRPr="00F501B8" w:rsidRDefault="00BF58F5" w:rsidP="00123AE8">
      <w:pPr>
        <w:autoSpaceDN w:val="0"/>
        <w:ind w:left="1332"/>
        <w:jc w:val="both"/>
        <w:rPr>
          <w:rFonts w:ascii="Verdana" w:eastAsia="Calibri" w:hAnsi="Verdana"/>
        </w:rPr>
      </w:pPr>
      <w:r w:rsidRPr="00F501B8">
        <w:rPr>
          <w:rFonts w:ascii="Verdana" w:eastAsia="Calibri" w:hAnsi="Verdana"/>
          <w:position w:val="-12"/>
        </w:rPr>
        <w:object w:dxaOrig="300" w:dyaOrig="360" w14:anchorId="298B1D5E">
          <v:shape id="_x0000_i1027" type="#_x0000_t75" style="width:15pt;height:18pt" o:ole="">
            <v:imagedata r:id="rId37" o:title=""/>
          </v:shape>
          <o:OLEObject Type="Embed" ProgID="Equation.3" ShapeID="_x0000_i1027" DrawAspect="Content" ObjectID="_1819090823" r:id="rId38"/>
        </w:object>
      </w:r>
      <w:r w:rsidRPr="00F501B8">
        <w:rPr>
          <w:rFonts w:ascii="Verdana" w:eastAsia="Calibri" w:hAnsi="Verdana"/>
        </w:rPr>
        <w:t xml:space="preserve"> - Sutarties kaina (su PVM) iki perskaičiavimo</w:t>
      </w:r>
    </w:p>
    <w:p w14:paraId="0F61E0A3" w14:textId="77777777" w:rsidR="00BF58F5" w:rsidRPr="00F501B8" w:rsidRDefault="00BF58F5" w:rsidP="00123AE8">
      <w:pPr>
        <w:autoSpaceDN w:val="0"/>
        <w:ind w:left="1332"/>
        <w:jc w:val="both"/>
        <w:rPr>
          <w:rFonts w:ascii="Verdana" w:eastAsia="Calibri" w:hAnsi="Verdana"/>
        </w:rPr>
      </w:pPr>
      <w:r w:rsidRPr="00F501B8">
        <w:rPr>
          <w:rFonts w:ascii="Verdana" w:eastAsia="Calibri" w:hAnsi="Verdana"/>
        </w:rPr>
        <w:t>A – Atliktų darbų kaina (su PVM) iki perskaičiavimo</w:t>
      </w:r>
    </w:p>
    <w:p w14:paraId="38F398D1" w14:textId="77777777" w:rsidR="00BF58F5" w:rsidRPr="00F501B8" w:rsidRDefault="00BF58F5" w:rsidP="00123AE8">
      <w:pPr>
        <w:autoSpaceDN w:val="0"/>
        <w:ind w:left="1332"/>
        <w:jc w:val="both"/>
        <w:rPr>
          <w:rFonts w:ascii="Verdana" w:eastAsia="Calibri" w:hAnsi="Verdana"/>
        </w:rPr>
      </w:pPr>
      <w:r w:rsidRPr="00F501B8">
        <w:rPr>
          <w:rFonts w:ascii="Verdana" w:eastAsia="Calibri" w:hAnsi="Verdana"/>
          <w:position w:val="-12"/>
        </w:rPr>
        <w:object w:dxaOrig="285" w:dyaOrig="360" w14:anchorId="58F27491">
          <v:shape id="_x0000_i1028" type="#_x0000_t75" style="width:14.25pt;height:18pt" o:ole="">
            <v:imagedata r:id="rId39" o:title=""/>
          </v:shape>
          <o:OLEObject Type="Embed" ProgID="Equation.3" ShapeID="_x0000_i1028" DrawAspect="Content" ObjectID="_1819090824" r:id="rId40"/>
        </w:object>
      </w:r>
      <w:r w:rsidRPr="00F501B8">
        <w:rPr>
          <w:rFonts w:ascii="Verdana" w:eastAsia="Calibri" w:hAnsi="Verdana"/>
        </w:rPr>
        <w:t xml:space="preserve"> - senas PVM tarifas (procentais)</w:t>
      </w:r>
    </w:p>
    <w:p w14:paraId="743A6E54" w14:textId="77777777" w:rsidR="00BF58F5" w:rsidRPr="00F501B8" w:rsidRDefault="00BF58F5" w:rsidP="00123AE8">
      <w:pPr>
        <w:autoSpaceDN w:val="0"/>
        <w:ind w:left="1332"/>
        <w:jc w:val="both"/>
        <w:rPr>
          <w:rFonts w:ascii="Verdana" w:eastAsia="Calibri" w:hAnsi="Verdana"/>
        </w:rPr>
      </w:pPr>
      <w:r w:rsidRPr="00F501B8">
        <w:rPr>
          <w:rFonts w:ascii="Verdana" w:eastAsia="Calibri" w:hAnsi="Verdana"/>
          <w:position w:val="-12"/>
        </w:rPr>
        <w:object w:dxaOrig="300" w:dyaOrig="360" w14:anchorId="686EBB36">
          <v:shape id="_x0000_i1029" type="#_x0000_t75" style="width:15pt;height:18pt" o:ole="">
            <v:imagedata r:id="rId41" o:title=""/>
          </v:shape>
          <o:OLEObject Type="Embed" ProgID="Equation.3" ShapeID="_x0000_i1029" DrawAspect="Content" ObjectID="_1819090825" r:id="rId42"/>
        </w:object>
      </w:r>
      <w:r w:rsidRPr="00F501B8">
        <w:rPr>
          <w:rFonts w:ascii="Verdana" w:eastAsia="Calibri" w:hAnsi="Verdana"/>
        </w:rPr>
        <w:t xml:space="preserve"> - naujas PVM tarifas (procentais)</w:t>
      </w:r>
    </w:p>
    <w:p w14:paraId="00A775A5" w14:textId="63421266" w:rsidR="00BF58F5" w:rsidRPr="00F501B8" w:rsidRDefault="00BF58F5" w:rsidP="00123AE8">
      <w:pPr>
        <w:autoSpaceDN w:val="0"/>
        <w:ind w:firstLine="720"/>
        <w:jc w:val="both"/>
        <w:rPr>
          <w:rFonts w:ascii="Verdana" w:eastAsia="Times New Roman" w:hAnsi="Verdana"/>
        </w:rPr>
      </w:pPr>
      <w:r w:rsidRPr="00F501B8">
        <w:rPr>
          <w:rFonts w:ascii="Verdana" w:eastAsia="Times New Roman" w:hAnsi="Verdana"/>
        </w:rPr>
        <w:t xml:space="preserve">8.3. </w:t>
      </w:r>
      <w:bookmarkStart w:id="85" w:name="_Hlk92368936"/>
      <w:r w:rsidRPr="00F501B8">
        <w:rPr>
          <w:rFonts w:ascii="Verdana" w:eastAsia="Times New Roman" w:hAnsi="Verdana"/>
        </w:rPr>
        <w:t>Sutarties kaina gali būti peržiūrima dėl kainų lygio pokyčio bet kurios iš Šalių rašytiniu prašymu. Peržiūros momentas yra Šalies prašymo kitai Šaliai peržiūrėti Sutarties kainą gavimo diena.</w:t>
      </w:r>
      <w:bookmarkEnd w:id="85"/>
      <w:r w:rsidR="003A5ABF" w:rsidRPr="00F501B8">
        <w:rPr>
          <w:rFonts w:ascii="Verdana" w:eastAsia="Times New Roman" w:hAnsi="Verdana"/>
        </w:rPr>
        <w:t xml:space="preserve"> Jei sutarties vertė buvo peržiūrėta pagal </w:t>
      </w:r>
      <w:r w:rsidR="003A5ABF" w:rsidRPr="00F501B8">
        <w:rPr>
          <w:rFonts w:ascii="Verdana" w:eastAsia="Times New Roman" w:hAnsi="Verdana"/>
        </w:rPr>
        <w:lastRenderedPageBreak/>
        <w:t>sutartyje nurodytas kainų peržiūros sąlygas, atitinkamai patikslinama (didėja arba mažėja) pradinės sutarties vertė Eur be PVM.</w:t>
      </w:r>
    </w:p>
    <w:p w14:paraId="3358E86D" w14:textId="12D0EF36" w:rsidR="00BF58F5" w:rsidRPr="00F501B8" w:rsidRDefault="00BF58F5" w:rsidP="00123AE8">
      <w:pPr>
        <w:autoSpaceDN w:val="0"/>
        <w:ind w:firstLine="720"/>
        <w:jc w:val="both"/>
        <w:rPr>
          <w:rFonts w:ascii="Verdana" w:eastAsia="Times New Roman" w:hAnsi="Verdana"/>
        </w:rPr>
      </w:pPr>
      <w:r w:rsidRPr="00F501B8">
        <w:rPr>
          <w:rFonts w:ascii="Verdana" w:eastAsia="Times New Roman" w:hAnsi="Verdana"/>
        </w:rPr>
        <w:t>8.4. Gali būti perskaičiuojamos Rangovui mokėtinos sumos tik už Statybos darbus, o už kitus, nei Statybos darbai, Darbus (Darbo projekto parengimą ir pan.) mokėtinos sumos negali būti perskaičiuojamos</w:t>
      </w:r>
      <w:bookmarkStart w:id="86" w:name="_18vjpp8"/>
      <w:bookmarkStart w:id="87" w:name="_Ref88653909"/>
      <w:bookmarkEnd w:id="86"/>
      <w:r w:rsidRPr="00F501B8">
        <w:rPr>
          <w:rFonts w:ascii="Verdana" w:eastAsia="Times New Roman" w:hAnsi="Verdana"/>
        </w:rPr>
        <w:t>.</w:t>
      </w:r>
    </w:p>
    <w:p w14:paraId="74D95AE3" w14:textId="30BBC796" w:rsidR="00BF58F5" w:rsidRPr="00F501B8" w:rsidRDefault="00BF58F5" w:rsidP="00123AE8">
      <w:pPr>
        <w:autoSpaceDN w:val="0"/>
        <w:ind w:firstLine="720"/>
        <w:jc w:val="both"/>
        <w:rPr>
          <w:rFonts w:ascii="Verdana" w:eastAsia="Times New Roman" w:hAnsi="Verdana"/>
          <w:b/>
        </w:rPr>
      </w:pPr>
      <w:r w:rsidRPr="00F501B8">
        <w:rPr>
          <w:rFonts w:ascii="Verdana" w:eastAsia="Times New Roman" w:hAnsi="Verdana"/>
        </w:rPr>
        <w:t>8.5. Rangovui mokėtinos sumos už Statybos darbus gali būti perskaičiuojamos, jeigu Valstybės duomenų agentūros (www.stat.gov.lt) kas mėnesį skelbiamo</w:t>
      </w:r>
      <w:bookmarkStart w:id="88" w:name="_3sv78d1"/>
      <w:bookmarkEnd w:id="87"/>
      <w:bookmarkEnd w:id="88"/>
      <w:r w:rsidRPr="00F501B8">
        <w:rPr>
          <w:rFonts w:ascii="Verdana" w:eastAsia="Times New Roman" w:hAnsi="Verdana"/>
        </w:rPr>
        <w:t xml:space="preserve"> statybos sąnaudų elementų kainų indekso, labiausiai atitinkančio objekto rūšį, reikšmė pakinta daugiau kaip 0,05 per bet kurį Darbų vykdymo laikotarpį. Nurodyti indeksai, toliau kiekvienas atskirai vadinami </w:t>
      </w:r>
      <w:r w:rsidRPr="00F501B8">
        <w:rPr>
          <w:rFonts w:ascii="Verdana" w:eastAsia="Times New Roman" w:hAnsi="Verdana"/>
          <w:bCs/>
        </w:rPr>
        <w:t>Indeksu</w:t>
      </w:r>
      <w:r w:rsidRPr="00F501B8">
        <w:rPr>
          <w:rFonts w:ascii="Verdana" w:eastAsia="Times New Roman" w:hAnsi="Verdana"/>
          <w:b/>
        </w:rPr>
        <w:t>.</w:t>
      </w:r>
    </w:p>
    <w:p w14:paraId="5180B222" w14:textId="44B6F10A" w:rsidR="00BF58F5" w:rsidRPr="00F501B8" w:rsidRDefault="00BF58F5" w:rsidP="00123AE8">
      <w:pPr>
        <w:autoSpaceDN w:val="0"/>
        <w:ind w:firstLine="720"/>
        <w:jc w:val="both"/>
        <w:rPr>
          <w:rFonts w:ascii="Verdana" w:eastAsia="Times New Roman" w:hAnsi="Verdana"/>
        </w:rPr>
      </w:pPr>
      <w:r w:rsidRPr="00F501B8">
        <w:rPr>
          <w:rFonts w:ascii="Verdana" w:eastAsia="Times New Roman" w:hAnsi="Verdana"/>
        </w:rPr>
        <w:t xml:space="preserve">8.6. Statybos sąnaudų kainų indekso nustatymo šaltinis: Valstybės duomenų agentūros svetainėje </w:t>
      </w:r>
      <w:hyperlink r:id="rId43" w:history="1">
        <w:r w:rsidRPr="00F501B8">
          <w:rPr>
            <w:rStyle w:val="Hipersaitas"/>
            <w:rFonts w:ascii="Verdana" w:eastAsia="Times New Roman" w:hAnsi="Verdana"/>
          </w:rPr>
          <w:t>http://osp.stat.gov.lt/</w:t>
        </w:r>
      </w:hyperlink>
      <w:r w:rsidRPr="00F501B8">
        <w:rPr>
          <w:rFonts w:ascii="Verdana" w:eastAsia="Times New Roman" w:hAnsi="Verdana"/>
        </w:rPr>
        <w:t xml:space="preserve"> pasirenkant Visa duomenų bazė/Ūkis ir finansai (makroekonomika)/Kainų indeksai, pokyčiai ir kainos/Rodiklių duomenų bazė/ Statybos sąnaudų elementų kainų indeksai (SSKI), kainų pokyčiai ir svoriai/Pastatų remonto sąnaudų elementų kainų indeksai/Pastatų remonto sąnaudų elementų kainų indeksai (2015 m. – 100). </w:t>
      </w:r>
    </w:p>
    <w:p w14:paraId="513EA7BB" w14:textId="4A3E2AF7" w:rsidR="00BF58F5" w:rsidRPr="00F501B8" w:rsidRDefault="00BF58F5" w:rsidP="00123AE8">
      <w:pPr>
        <w:autoSpaceDN w:val="0"/>
        <w:ind w:firstLine="720"/>
        <w:jc w:val="both"/>
        <w:rPr>
          <w:rFonts w:ascii="Verdana" w:eastAsia="Times New Roman" w:hAnsi="Verdana"/>
        </w:rPr>
      </w:pPr>
      <w:r w:rsidRPr="00F501B8">
        <w:rPr>
          <w:rFonts w:ascii="Verdana" w:eastAsia="Times New Roman" w:hAnsi="Verdana"/>
        </w:rPr>
        <w:t>8.7. Sutarties kaina perskaičiuojama dėl Indekso pokyčio, pagal Sutartį neišpirktų Statybos darbų vertę padauginant iš Indekso pokyčio koeficiento, kuris apskaičiuojamas pagal toliau nurodytą formulę:</w:t>
      </w:r>
    </w:p>
    <w:p w14:paraId="6BB5818E" w14:textId="77777777" w:rsidR="00BF58F5" w:rsidRPr="00F501B8" w:rsidRDefault="00BF58F5" w:rsidP="00123AE8">
      <w:pPr>
        <w:autoSpaceDN w:val="0"/>
        <w:ind w:firstLine="720"/>
        <w:jc w:val="both"/>
        <w:rPr>
          <w:rFonts w:ascii="Verdana" w:eastAsia="Times New Roman" w:hAnsi="Verdana"/>
          <w:b/>
        </w:rPr>
      </w:pPr>
      <w:r w:rsidRPr="00F501B8">
        <w:rPr>
          <w:rFonts w:ascii="Verdana" w:eastAsia="Times New Roman" w:hAnsi="Verdana"/>
          <w:b/>
        </w:rPr>
        <w:t xml:space="preserve">K = </w:t>
      </w:r>
      <w:proofErr w:type="spellStart"/>
      <w:r w:rsidRPr="00F501B8">
        <w:rPr>
          <w:rFonts w:ascii="Verdana" w:eastAsia="Times New Roman" w:hAnsi="Verdana"/>
          <w:b/>
        </w:rPr>
        <w:t>IPb</w:t>
      </w:r>
      <w:proofErr w:type="spellEnd"/>
      <w:r w:rsidRPr="00F501B8">
        <w:rPr>
          <w:rFonts w:ascii="Verdana" w:eastAsia="Times New Roman" w:hAnsi="Verdana"/>
          <w:b/>
        </w:rPr>
        <w:t xml:space="preserve"> / </w:t>
      </w:r>
      <w:proofErr w:type="spellStart"/>
      <w:r w:rsidRPr="00F501B8">
        <w:rPr>
          <w:rFonts w:ascii="Verdana" w:eastAsia="Times New Roman" w:hAnsi="Verdana"/>
          <w:b/>
        </w:rPr>
        <w:t>IPr</w:t>
      </w:r>
      <w:proofErr w:type="spellEnd"/>
    </w:p>
    <w:p w14:paraId="2D380F83" w14:textId="77777777" w:rsidR="00BF58F5" w:rsidRPr="00F501B8" w:rsidRDefault="00BF58F5" w:rsidP="00123AE8">
      <w:pPr>
        <w:autoSpaceDN w:val="0"/>
        <w:ind w:firstLine="720"/>
        <w:jc w:val="both"/>
        <w:rPr>
          <w:rFonts w:ascii="Verdana" w:eastAsia="Times New Roman" w:hAnsi="Verdana"/>
        </w:rPr>
      </w:pPr>
      <w:r w:rsidRPr="00F501B8">
        <w:rPr>
          <w:rFonts w:ascii="Verdana" w:eastAsia="Times New Roman" w:hAnsi="Verdana"/>
        </w:rPr>
        <w:t>Kur:</w:t>
      </w:r>
      <w:r w:rsidRPr="00F501B8">
        <w:rPr>
          <w:rFonts w:ascii="Verdana" w:eastAsia="Times New Roman" w:hAnsi="Verdana"/>
        </w:rPr>
        <w:tab/>
      </w:r>
    </w:p>
    <w:p w14:paraId="5AB7CFDB" w14:textId="77777777" w:rsidR="00BF58F5" w:rsidRPr="00F501B8" w:rsidRDefault="00BF58F5" w:rsidP="00123AE8">
      <w:pPr>
        <w:autoSpaceDN w:val="0"/>
        <w:ind w:firstLine="720"/>
        <w:jc w:val="both"/>
        <w:rPr>
          <w:rFonts w:ascii="Verdana" w:eastAsia="Times New Roman" w:hAnsi="Verdana"/>
        </w:rPr>
      </w:pPr>
      <w:r w:rsidRPr="00F501B8">
        <w:rPr>
          <w:rFonts w:ascii="Verdana" w:eastAsia="Times New Roman" w:hAnsi="Verdana"/>
        </w:rPr>
        <w:t>K – Indekso pokyčio koeficientas;</w:t>
      </w:r>
    </w:p>
    <w:p w14:paraId="58ADF866" w14:textId="77777777" w:rsidR="00BF58F5" w:rsidRPr="00F501B8" w:rsidRDefault="00BF58F5" w:rsidP="00123AE8">
      <w:pPr>
        <w:autoSpaceDN w:val="0"/>
        <w:ind w:firstLine="720"/>
        <w:jc w:val="both"/>
        <w:rPr>
          <w:rFonts w:ascii="Verdana" w:eastAsia="Times New Roman" w:hAnsi="Verdana"/>
        </w:rPr>
      </w:pPr>
      <w:proofErr w:type="spellStart"/>
      <w:r w:rsidRPr="00F501B8">
        <w:rPr>
          <w:rFonts w:ascii="Verdana" w:eastAsia="Times New Roman" w:hAnsi="Verdana"/>
        </w:rPr>
        <w:t>IPr</w:t>
      </w:r>
      <w:proofErr w:type="spellEnd"/>
      <w:r w:rsidRPr="00F501B8">
        <w:rPr>
          <w:rFonts w:ascii="Verdana" w:eastAsia="Times New Roman" w:hAnsi="Verdana"/>
        </w:rPr>
        <w:t xml:space="preserve"> – Indekso reikšmė laikotarpio pradžioje;</w:t>
      </w:r>
    </w:p>
    <w:p w14:paraId="251F33DA" w14:textId="77777777" w:rsidR="00BF58F5" w:rsidRPr="00F501B8" w:rsidRDefault="00BF58F5" w:rsidP="00123AE8">
      <w:pPr>
        <w:autoSpaceDN w:val="0"/>
        <w:ind w:firstLine="720"/>
        <w:jc w:val="both"/>
        <w:rPr>
          <w:rFonts w:ascii="Verdana" w:eastAsia="Times New Roman" w:hAnsi="Verdana"/>
        </w:rPr>
      </w:pPr>
      <w:proofErr w:type="spellStart"/>
      <w:r w:rsidRPr="00F501B8">
        <w:rPr>
          <w:rFonts w:ascii="Verdana" w:eastAsia="Times New Roman" w:hAnsi="Verdana"/>
        </w:rPr>
        <w:t>IPb</w:t>
      </w:r>
      <w:proofErr w:type="spellEnd"/>
      <w:r w:rsidRPr="00F501B8">
        <w:rPr>
          <w:rFonts w:ascii="Verdana" w:eastAsia="Times New Roman" w:hAnsi="Verdana"/>
        </w:rPr>
        <w:t xml:space="preserve"> – Indekso reikšmė laikotarpio pabaigoje;</w:t>
      </w:r>
    </w:p>
    <w:p w14:paraId="39150105" w14:textId="77777777" w:rsidR="00BF58F5" w:rsidRPr="00F501B8" w:rsidRDefault="00BF58F5" w:rsidP="00123AE8">
      <w:pPr>
        <w:autoSpaceDN w:val="0"/>
        <w:ind w:firstLine="720"/>
        <w:jc w:val="both"/>
        <w:rPr>
          <w:rFonts w:ascii="Verdana" w:eastAsia="Times New Roman" w:hAnsi="Verdana"/>
        </w:rPr>
      </w:pPr>
      <w:r w:rsidRPr="00F501B8">
        <w:rPr>
          <w:rFonts w:ascii="Verdana" w:eastAsia="Times New Roman" w:hAnsi="Verdana"/>
        </w:rPr>
        <w:t>Laikotarpis yra bet koks laikotarpis, kurio pradžia yra ne ankstesnė, negu pasiūlymų pateikimo Pirkime termino pabaigos diena, pabaiga einamųjų metų paskutinio paskelbto mėnesinio vartotojų kainų indekso data.</w:t>
      </w:r>
    </w:p>
    <w:p w14:paraId="75D4F9F3" w14:textId="37DD2CA1" w:rsidR="00BF58F5" w:rsidRPr="00F501B8" w:rsidRDefault="00BF58F5" w:rsidP="00123AE8">
      <w:pPr>
        <w:autoSpaceDN w:val="0"/>
        <w:ind w:firstLine="720"/>
        <w:jc w:val="both"/>
        <w:rPr>
          <w:rFonts w:ascii="Verdana" w:eastAsia="Times New Roman" w:hAnsi="Verdana"/>
        </w:rPr>
      </w:pPr>
      <w:r w:rsidRPr="00F501B8">
        <w:rPr>
          <w:rFonts w:ascii="Verdana" w:eastAsia="Times New Roman" w:hAnsi="Verdana"/>
        </w:rPr>
        <w:t>8.8. 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 (įskaitant Sutarties kainos (įkainių) detalizacijos žiniaraštyje nurodytus įkainius), perskaičiuotą Pradinės sutarties vertę, perskaičiuotą Statybos darbų ir Rangovo civilinės atsakomybės privalomojo draudimo sumą (šios sumos turi būti padauginamos iš Indekso pokyčio koeficiento) bei kitą perskaičiavimui reikšmingą informaciją.</w:t>
      </w:r>
    </w:p>
    <w:p w14:paraId="0685D704" w14:textId="27DE4AE3" w:rsidR="00BF58F5" w:rsidRPr="00F501B8" w:rsidRDefault="00BF58F5" w:rsidP="00123AE8">
      <w:pPr>
        <w:autoSpaceDN w:val="0"/>
        <w:ind w:firstLine="720"/>
        <w:jc w:val="both"/>
        <w:rPr>
          <w:rFonts w:ascii="Verdana" w:eastAsia="Times New Roman" w:hAnsi="Verdana"/>
        </w:rPr>
      </w:pPr>
      <w:r w:rsidRPr="00F501B8">
        <w:rPr>
          <w:rFonts w:ascii="Verdana" w:eastAsia="Times New Roman" w:hAnsi="Verdana"/>
        </w:rPr>
        <w:t>8.9. Po to, kai Šalys sudaro Susitarimą dėl kainos (įkainių) perskaičiavimo, perskaičiuotoji kaina (įkainiai) taikoma Statybos darbams, kurie yra įtraukiami į Atliktų darbų aktus (kaip per ataskaitinį laikotarpį atlikti Darbai), Rangovo pateikiamus po Šalies prašymo kitai Šaliai perskaičiuoti kainą (įkainius) pateikimo. Jeigu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bookmarkStart w:id="89" w:name="_Hlk92369253"/>
    </w:p>
    <w:p w14:paraId="445AFC7A" w14:textId="77777777" w:rsidR="00BF58F5" w:rsidRPr="00F501B8" w:rsidRDefault="00BF58F5" w:rsidP="00123AE8">
      <w:pPr>
        <w:autoSpaceDN w:val="0"/>
        <w:ind w:firstLine="720"/>
        <w:jc w:val="both"/>
        <w:rPr>
          <w:rFonts w:ascii="Verdana" w:eastAsia="Times New Roman" w:hAnsi="Verdana"/>
        </w:rPr>
      </w:pPr>
      <w:r w:rsidRPr="00F501B8">
        <w:rPr>
          <w:rFonts w:ascii="Verdana" w:eastAsia="Times New Roman" w:hAnsi="Verdana"/>
        </w:rPr>
        <w:t xml:space="preserve">8.10. </w:t>
      </w:r>
      <w:bookmarkEnd w:id="89"/>
      <w:r w:rsidRPr="00F501B8">
        <w:rPr>
          <w:rFonts w:ascii="Verdana" w:eastAsia="Times New Roman" w:hAnsi="Verdana"/>
        </w:rPr>
        <w:t xml:space="preserve">Vėlesnis kainų arba įkainių perskaičiavimas negali apimti laikotarpio, už kurį jau buvo atliktas perskaičiavimas. </w:t>
      </w:r>
    </w:p>
    <w:p w14:paraId="41A4D58B" w14:textId="001C1DC3" w:rsidR="00BF58F5" w:rsidRPr="00F501B8" w:rsidRDefault="00BF58F5" w:rsidP="00123AE8">
      <w:pPr>
        <w:autoSpaceDN w:val="0"/>
        <w:ind w:firstLine="720"/>
        <w:jc w:val="both"/>
        <w:rPr>
          <w:rFonts w:ascii="Verdana" w:eastAsia="Times New Roman" w:hAnsi="Verdana"/>
        </w:rPr>
      </w:pPr>
      <w:r w:rsidRPr="00F501B8">
        <w:rPr>
          <w:rFonts w:ascii="Verdana" w:eastAsia="Times New Roman" w:hAnsi="Verdana"/>
        </w:rPr>
        <w:lastRenderedPageBreak/>
        <w:t>8.11. Jeigu Darbai vėluoja dėl priežasčių, dėl kurių Rangovas neįgyja teisės į Darbų terminų pratęsimą, uždelstų Statybos darbų kaina (įkainiai) neperskaičiuojama dėl kainų lygio kilimo (kai Indekso pokyčio koeficientas yra didesnis nei 1,05), bet turi būti perskaičiuojama dėl kainų lygio kritimo (kai Indekso pokyčio koeficientas yra mažesnis nei 0,95).</w:t>
      </w:r>
    </w:p>
    <w:p w14:paraId="6BA11DDE" w14:textId="2AD8356C" w:rsidR="00BF58F5" w:rsidRPr="00F501B8" w:rsidRDefault="00BF58F5" w:rsidP="00123AE8">
      <w:pPr>
        <w:autoSpaceDN w:val="0"/>
        <w:ind w:firstLine="720"/>
        <w:jc w:val="both"/>
        <w:rPr>
          <w:rFonts w:ascii="Verdana" w:eastAsia="Times New Roman" w:hAnsi="Verdana"/>
        </w:rPr>
      </w:pPr>
      <w:r w:rsidRPr="00F501B8">
        <w:rPr>
          <w:rFonts w:ascii="Verdana" w:eastAsia="Times New Roman" w:hAnsi="Verdana"/>
        </w:rPr>
        <w:t>9. Susitarimai dėl peržiūros ir kiekio (apimties) turi būti įforminti raštu, pagrįsti dokumentais, šalių suderinti ir laikomi sudėtine Sutarties dalimi.</w:t>
      </w:r>
    </w:p>
    <w:p w14:paraId="2DA63F3D" w14:textId="0182B161" w:rsidR="00BF58F5" w:rsidRPr="00F501B8" w:rsidRDefault="00BF58F5" w:rsidP="00123AE8">
      <w:pPr>
        <w:autoSpaceDN w:val="0"/>
        <w:ind w:firstLine="720"/>
        <w:jc w:val="both"/>
        <w:rPr>
          <w:rFonts w:ascii="Verdana" w:eastAsia="Times New Roman" w:hAnsi="Verdana"/>
        </w:rPr>
      </w:pPr>
      <w:r w:rsidRPr="00F501B8">
        <w:rPr>
          <w:rFonts w:ascii="Verdana" w:eastAsia="Times New Roman" w:hAnsi="Verdana"/>
        </w:rPr>
        <w:t>1</w:t>
      </w:r>
      <w:r w:rsidR="007C6C70" w:rsidRPr="00F501B8">
        <w:rPr>
          <w:rFonts w:ascii="Verdana" w:eastAsia="Times New Roman" w:hAnsi="Verdana"/>
        </w:rPr>
        <w:t>0</w:t>
      </w:r>
      <w:r w:rsidRPr="00F501B8">
        <w:rPr>
          <w:rFonts w:ascii="Verdana" w:eastAsia="Times New Roman" w:hAnsi="Verdana"/>
        </w:rPr>
        <w:t>. Avansinis mokėjimas netaikomas.</w:t>
      </w:r>
    </w:p>
    <w:p w14:paraId="5DD4E126" w14:textId="389B5609" w:rsidR="00BF58F5" w:rsidRPr="00F501B8" w:rsidRDefault="00BF58F5" w:rsidP="00123AE8">
      <w:pPr>
        <w:tabs>
          <w:tab w:val="left" w:pos="1440"/>
        </w:tabs>
        <w:autoSpaceDN w:val="0"/>
        <w:ind w:firstLine="709"/>
        <w:jc w:val="both"/>
        <w:rPr>
          <w:rFonts w:ascii="Verdana" w:eastAsia="Times New Roman" w:hAnsi="Verdana"/>
        </w:rPr>
      </w:pPr>
      <w:r w:rsidRPr="00F501B8">
        <w:rPr>
          <w:rFonts w:ascii="Verdana" w:eastAsia="Times New Roman" w:hAnsi="Verdana"/>
        </w:rPr>
        <w:t>1</w:t>
      </w:r>
      <w:r w:rsidR="007C6C70" w:rsidRPr="00F501B8">
        <w:rPr>
          <w:rFonts w:ascii="Verdana" w:eastAsia="Times New Roman" w:hAnsi="Verdana"/>
        </w:rPr>
        <w:t>1</w:t>
      </w:r>
      <w:r w:rsidRPr="00F501B8">
        <w:rPr>
          <w:rFonts w:ascii="Verdana" w:eastAsia="Times New Roman" w:hAnsi="Verdana"/>
        </w:rPr>
        <w:t>. Į Darbų kainą įeina Rangovo atlikto darbo atlyginimas ir jo turėtų išlaidų kompensavimas.</w:t>
      </w:r>
    </w:p>
    <w:p w14:paraId="4ACE4E6A" w14:textId="551662C1" w:rsidR="00BF58F5" w:rsidRPr="00F501B8" w:rsidRDefault="00BF58F5" w:rsidP="00123AE8">
      <w:pPr>
        <w:tabs>
          <w:tab w:val="left" w:pos="1440"/>
        </w:tabs>
        <w:autoSpaceDN w:val="0"/>
        <w:ind w:firstLine="709"/>
        <w:jc w:val="both"/>
        <w:rPr>
          <w:rFonts w:ascii="Verdana" w:eastAsia="Times New Roman" w:hAnsi="Verdana"/>
        </w:rPr>
      </w:pPr>
      <w:r w:rsidRPr="00F501B8">
        <w:rPr>
          <w:rFonts w:ascii="Verdana" w:eastAsia="Times New Roman" w:hAnsi="Verdana"/>
        </w:rPr>
        <w:t>1</w:t>
      </w:r>
      <w:r w:rsidR="007C6C70" w:rsidRPr="00F501B8">
        <w:rPr>
          <w:rFonts w:ascii="Verdana" w:eastAsia="Times New Roman" w:hAnsi="Verdana"/>
        </w:rPr>
        <w:t>2</w:t>
      </w:r>
      <w:r w:rsidRPr="00F501B8">
        <w:rPr>
          <w:rFonts w:ascii="Verdana" w:eastAsia="Times New Roman" w:hAnsi="Verdana"/>
        </w:rPr>
        <w:t>. už Darbus, kuriuos Rangovas atlieka savarankiškai, be Užsakovo leidimo, nukrypdamas nuo Sutarties, neatlyginama. Užsakovui pareikalavus, Rangovas privalo, per Užsakovo nurodytą terminą pašalinti be Užsakovo leidimo atliktus Darbus, priešingu atveju tai atlieka Užsakovas Rangovo sąskaita.</w:t>
      </w:r>
    </w:p>
    <w:p w14:paraId="67A309A7" w14:textId="2331FB28" w:rsidR="00BF58F5" w:rsidRPr="00F501B8" w:rsidRDefault="00BF58F5" w:rsidP="00123AE8">
      <w:pPr>
        <w:tabs>
          <w:tab w:val="left" w:pos="1440"/>
        </w:tabs>
        <w:autoSpaceDN w:val="0"/>
        <w:ind w:firstLine="720"/>
        <w:jc w:val="both"/>
        <w:rPr>
          <w:rFonts w:ascii="Verdana" w:eastAsia="Times New Roman" w:hAnsi="Verdana"/>
        </w:rPr>
      </w:pPr>
      <w:r w:rsidRPr="00F501B8">
        <w:rPr>
          <w:rFonts w:ascii="Verdana" w:eastAsia="Times New Roman" w:hAnsi="Verdana"/>
        </w:rPr>
        <w:t>1</w:t>
      </w:r>
      <w:r w:rsidR="007C6C70" w:rsidRPr="00F501B8">
        <w:rPr>
          <w:rFonts w:ascii="Verdana" w:eastAsia="Times New Roman" w:hAnsi="Verdana"/>
        </w:rPr>
        <w:t>3</w:t>
      </w:r>
      <w:r w:rsidRPr="00F501B8">
        <w:rPr>
          <w:rFonts w:ascii="Verdana" w:eastAsia="Times New Roman" w:hAnsi="Verdana"/>
        </w:rPr>
        <w:t>. kai Rangovo faktinės išlaidos yra mažesnės negu buvo numatyta, nustatant atliekamų Darbų kainą, Rangovui išlieka teisė gauti atlyginimą, numatytą Sutartyje, jeigu Užsakovas neįrodo, kad ekonomija turėjo neigiamos įtakos Sutartyje numatytai darbo kokybei.</w:t>
      </w:r>
    </w:p>
    <w:p w14:paraId="1A478D0E" w14:textId="77777777" w:rsidR="009A39AB" w:rsidRPr="00F501B8" w:rsidRDefault="009A39AB" w:rsidP="00123AE8">
      <w:pPr>
        <w:tabs>
          <w:tab w:val="left" w:pos="567"/>
          <w:tab w:val="left" w:pos="1134"/>
        </w:tabs>
        <w:ind w:left="709"/>
        <w:jc w:val="both"/>
        <w:rPr>
          <w:rFonts w:ascii="Verdana" w:hAnsi="Verdana"/>
        </w:rPr>
      </w:pPr>
    </w:p>
    <w:p w14:paraId="27C8685D" w14:textId="77777777" w:rsidR="00B82EFE" w:rsidRPr="00F501B8" w:rsidRDefault="00B82EFE" w:rsidP="00123AE8">
      <w:pPr>
        <w:numPr>
          <w:ilvl w:val="0"/>
          <w:numId w:val="15"/>
        </w:numPr>
        <w:tabs>
          <w:tab w:val="left" w:pos="720"/>
          <w:tab w:val="left" w:pos="1080"/>
        </w:tabs>
        <w:ind w:left="0" w:firstLine="720"/>
        <w:jc w:val="center"/>
        <w:rPr>
          <w:rFonts w:ascii="Verdana" w:hAnsi="Verdana"/>
          <w:b/>
        </w:rPr>
      </w:pPr>
      <w:r w:rsidRPr="00F501B8">
        <w:rPr>
          <w:rFonts w:ascii="Verdana" w:hAnsi="Verdana"/>
          <w:b/>
        </w:rPr>
        <w:t>SUTARTIES GALIOJIMAS IR DARBŲ ATLIKIMO TERMINAI</w:t>
      </w:r>
    </w:p>
    <w:p w14:paraId="4E5877EC" w14:textId="77777777" w:rsidR="00B82EFE" w:rsidRPr="00F501B8" w:rsidRDefault="00B82EFE" w:rsidP="00123AE8">
      <w:pPr>
        <w:tabs>
          <w:tab w:val="left" w:pos="720"/>
          <w:tab w:val="left" w:pos="1080"/>
        </w:tabs>
        <w:rPr>
          <w:rFonts w:ascii="Verdana" w:hAnsi="Verdana"/>
          <w:b/>
        </w:rPr>
      </w:pPr>
    </w:p>
    <w:p w14:paraId="32FD8528" w14:textId="6EB11086" w:rsidR="00B82EFE" w:rsidRPr="00F501B8" w:rsidRDefault="00B82EFE" w:rsidP="007C6C70">
      <w:pPr>
        <w:pStyle w:val="Sraopastraipa"/>
        <w:numPr>
          <w:ilvl w:val="0"/>
          <w:numId w:val="44"/>
        </w:numPr>
        <w:tabs>
          <w:tab w:val="left" w:pos="360"/>
        </w:tabs>
        <w:spacing w:after="0" w:line="240" w:lineRule="auto"/>
        <w:ind w:left="0" w:firstLine="709"/>
        <w:jc w:val="both"/>
        <w:rPr>
          <w:rFonts w:ascii="Verdana" w:hAnsi="Verdana"/>
          <w:sz w:val="24"/>
          <w:szCs w:val="24"/>
        </w:rPr>
      </w:pPr>
      <w:bookmarkStart w:id="90" w:name="_Hlk126928232"/>
      <w:r w:rsidRPr="00F501B8">
        <w:rPr>
          <w:rFonts w:ascii="Verdana" w:eastAsia="Times New Roman" w:hAnsi="Verdana"/>
          <w:spacing w:val="2"/>
          <w:sz w:val="24"/>
          <w:szCs w:val="24"/>
        </w:rPr>
        <w:t xml:space="preserve">Rangovas turi pradėti vykdyti Darbus kuo greičiau, kaip tai praktiškai įmanoma ir toliau turi veikti taip, kad Darbai būtų vykdomi tinkama sparta ir neuždelsiant. </w:t>
      </w:r>
      <w:r w:rsidRPr="00F501B8">
        <w:rPr>
          <w:rFonts w:ascii="Verdana" w:hAnsi="Verdana"/>
          <w:b/>
          <w:sz w:val="24"/>
          <w:szCs w:val="24"/>
        </w:rPr>
        <w:t xml:space="preserve">Darbai turi būti atlikti per </w:t>
      </w:r>
      <w:r w:rsidR="00086743" w:rsidRPr="00F501B8">
        <w:rPr>
          <w:rFonts w:ascii="Verdana" w:hAnsi="Verdana"/>
          <w:b/>
          <w:sz w:val="24"/>
          <w:szCs w:val="24"/>
        </w:rPr>
        <w:t>12</w:t>
      </w:r>
      <w:r w:rsidRPr="00F501B8">
        <w:rPr>
          <w:rFonts w:ascii="Verdana" w:hAnsi="Verdana"/>
          <w:b/>
          <w:sz w:val="24"/>
          <w:szCs w:val="24"/>
        </w:rPr>
        <w:t xml:space="preserve"> (</w:t>
      </w:r>
      <w:r w:rsidR="00086743" w:rsidRPr="00F501B8">
        <w:rPr>
          <w:rFonts w:ascii="Verdana" w:hAnsi="Verdana"/>
          <w:b/>
          <w:sz w:val="24"/>
          <w:szCs w:val="24"/>
        </w:rPr>
        <w:t>dvylika</w:t>
      </w:r>
      <w:r w:rsidRPr="00F501B8">
        <w:rPr>
          <w:rFonts w:ascii="Verdana" w:hAnsi="Verdana"/>
          <w:b/>
          <w:sz w:val="24"/>
          <w:szCs w:val="24"/>
        </w:rPr>
        <w:t>) mėnesi</w:t>
      </w:r>
      <w:r w:rsidR="00086743" w:rsidRPr="00F501B8">
        <w:rPr>
          <w:rFonts w:ascii="Verdana" w:hAnsi="Verdana"/>
          <w:b/>
          <w:sz w:val="24"/>
          <w:szCs w:val="24"/>
        </w:rPr>
        <w:t>ų</w:t>
      </w:r>
      <w:r w:rsidRPr="00F501B8">
        <w:rPr>
          <w:rFonts w:ascii="Verdana" w:hAnsi="Verdana"/>
          <w:b/>
          <w:sz w:val="24"/>
          <w:szCs w:val="24"/>
        </w:rPr>
        <w:t xml:space="preserve"> nuo statybvietės perdavimo-priėmimo akto pasirašymo dienos arba po 14 (keturiolikos) dienų, kai įsigaliojo sutartis, jeigu statybvietės perdavimo-priėmimo aktas per šį dienų skaičių nėra pasirašytas</w:t>
      </w:r>
      <w:r w:rsidR="007B58FD" w:rsidRPr="00F501B8">
        <w:rPr>
          <w:rFonts w:ascii="Verdana" w:hAnsi="Verdana"/>
          <w:b/>
          <w:sz w:val="24"/>
          <w:szCs w:val="24"/>
        </w:rPr>
        <w:t>.</w:t>
      </w:r>
      <w:r w:rsidR="003A5ABF" w:rsidRPr="00F501B8">
        <w:rPr>
          <w:rFonts w:ascii="Verdana" w:hAnsi="Verdana"/>
          <w:b/>
          <w:sz w:val="24"/>
          <w:szCs w:val="24"/>
        </w:rPr>
        <w:t xml:space="preserve"> Į darbų atlikimo terminą įskaičiuojamas kadastrinių matavimų, išpildomosios dokumentacijos bei teisės aktų nustatytų dokumentų, reikalingų statybos užbaigimo procedūroms atlikti, parengimas.</w:t>
      </w:r>
    </w:p>
    <w:p w14:paraId="42EA2300" w14:textId="783EF1C7" w:rsidR="00B82EFE" w:rsidRPr="00F501B8" w:rsidRDefault="00B82EFE" w:rsidP="00123AE8">
      <w:pPr>
        <w:pStyle w:val="Sraopastraipa"/>
        <w:numPr>
          <w:ilvl w:val="0"/>
          <w:numId w:val="44"/>
        </w:numPr>
        <w:tabs>
          <w:tab w:val="left" w:pos="709"/>
        </w:tabs>
        <w:spacing w:after="0" w:line="240" w:lineRule="auto"/>
        <w:ind w:left="0" w:firstLine="709"/>
        <w:jc w:val="both"/>
        <w:rPr>
          <w:rFonts w:ascii="Verdana" w:hAnsi="Verdana"/>
          <w:sz w:val="24"/>
          <w:szCs w:val="24"/>
        </w:rPr>
      </w:pPr>
      <w:r w:rsidRPr="00F501B8">
        <w:rPr>
          <w:rFonts w:ascii="Verdana" w:hAnsi="Verdana"/>
          <w:sz w:val="24"/>
          <w:szCs w:val="24"/>
        </w:rPr>
        <w:t>Sutartis įsigalioja, kai abi Šalys pasirašo Sutartį, ir galioja, kol Šalys sutaria ją nutraukti arba kol Sutarties galiojimas pasibaigia (visiškai įvykdomi įsipareigojimai),</w:t>
      </w:r>
      <w:r w:rsidR="007B58FD" w:rsidRPr="00F501B8">
        <w:rPr>
          <w:rFonts w:ascii="Verdana" w:hAnsi="Verdana"/>
          <w:sz w:val="24"/>
          <w:szCs w:val="24"/>
        </w:rPr>
        <w:t xml:space="preserve"> </w:t>
      </w:r>
      <w:r w:rsidRPr="00F501B8">
        <w:rPr>
          <w:rFonts w:ascii="Verdana" w:hAnsi="Verdana"/>
          <w:sz w:val="24"/>
          <w:szCs w:val="24"/>
        </w:rPr>
        <w:t>nutraukiama įstatymu ar Sutartyje nustatytais atvejais.</w:t>
      </w:r>
    </w:p>
    <w:p w14:paraId="2B4D9E2E" w14:textId="77777777" w:rsidR="00B82EFE" w:rsidRPr="00F501B8" w:rsidRDefault="00B82EFE" w:rsidP="00123AE8">
      <w:pPr>
        <w:pStyle w:val="Sraopastraipa"/>
        <w:numPr>
          <w:ilvl w:val="0"/>
          <w:numId w:val="44"/>
        </w:numPr>
        <w:tabs>
          <w:tab w:val="left" w:pos="709"/>
        </w:tabs>
        <w:spacing w:after="0" w:line="240" w:lineRule="auto"/>
        <w:ind w:left="0" w:firstLine="709"/>
        <w:jc w:val="both"/>
        <w:rPr>
          <w:rFonts w:ascii="Verdana" w:hAnsi="Verdana"/>
          <w:sz w:val="24"/>
          <w:szCs w:val="24"/>
        </w:rPr>
      </w:pPr>
      <w:r w:rsidRPr="00F501B8">
        <w:rPr>
          <w:rFonts w:ascii="Verdana" w:hAnsi="Verdana"/>
          <w:sz w:val="24"/>
          <w:szCs w:val="24"/>
        </w:rPr>
        <w:t>Darbų atlikimo termino pratęsti nenumatoma.</w:t>
      </w:r>
      <w:bookmarkEnd w:id="90"/>
    </w:p>
    <w:p w14:paraId="5BBA02C2" w14:textId="6E091172" w:rsidR="00B82EFE" w:rsidRPr="00F501B8" w:rsidRDefault="00B82EFE" w:rsidP="00123AE8">
      <w:pPr>
        <w:pStyle w:val="Sraopastraipa"/>
        <w:numPr>
          <w:ilvl w:val="0"/>
          <w:numId w:val="44"/>
        </w:numPr>
        <w:tabs>
          <w:tab w:val="left" w:pos="709"/>
        </w:tabs>
        <w:spacing w:after="0" w:line="240" w:lineRule="auto"/>
        <w:ind w:left="0" w:firstLine="709"/>
        <w:jc w:val="both"/>
        <w:rPr>
          <w:rFonts w:ascii="Verdana" w:hAnsi="Verdana"/>
          <w:sz w:val="24"/>
          <w:szCs w:val="24"/>
        </w:rPr>
      </w:pPr>
      <w:r w:rsidRPr="00F501B8">
        <w:rPr>
          <w:rFonts w:ascii="Verdana" w:hAnsi="Verdana"/>
          <w:sz w:val="24"/>
          <w:szCs w:val="24"/>
        </w:rPr>
        <w:t>Rangovas įsipareigoja deramai, kruopščiai ir be vilkinimo atlikti visus Darbus, atsižvelgiant į</w:t>
      </w:r>
      <w:r w:rsidR="007B58FD" w:rsidRPr="00F501B8">
        <w:rPr>
          <w:rFonts w:ascii="Verdana" w:hAnsi="Verdana"/>
          <w:sz w:val="24"/>
          <w:szCs w:val="24"/>
        </w:rPr>
        <w:t xml:space="preserve"> </w:t>
      </w:r>
      <w:r w:rsidR="00964EEA" w:rsidRPr="00F501B8">
        <w:rPr>
          <w:rFonts w:ascii="Verdana" w:hAnsi="Verdana"/>
          <w:sz w:val="24"/>
          <w:szCs w:val="24"/>
        </w:rPr>
        <w:t>14</w:t>
      </w:r>
      <w:r w:rsidRPr="00F501B8">
        <w:rPr>
          <w:rFonts w:ascii="Verdana" w:hAnsi="Verdana"/>
          <w:sz w:val="24"/>
          <w:szCs w:val="24"/>
        </w:rPr>
        <w:t xml:space="preserve"> punkte nurodytą terminą. </w:t>
      </w:r>
    </w:p>
    <w:p w14:paraId="0A08A139" w14:textId="77777777" w:rsidR="00B82EFE" w:rsidRPr="00F501B8" w:rsidRDefault="00B82EFE" w:rsidP="00123AE8">
      <w:pPr>
        <w:pStyle w:val="Sraopastraipa"/>
        <w:numPr>
          <w:ilvl w:val="0"/>
          <w:numId w:val="44"/>
        </w:numPr>
        <w:tabs>
          <w:tab w:val="left" w:pos="709"/>
        </w:tabs>
        <w:spacing w:after="0" w:line="240" w:lineRule="auto"/>
        <w:ind w:left="0" w:firstLine="709"/>
        <w:jc w:val="both"/>
        <w:rPr>
          <w:rFonts w:ascii="Verdana" w:hAnsi="Verdana"/>
          <w:sz w:val="24"/>
          <w:szCs w:val="24"/>
        </w:rPr>
      </w:pPr>
      <w:r w:rsidRPr="00F501B8">
        <w:rPr>
          <w:rFonts w:ascii="Verdana" w:hAnsi="Verdana"/>
          <w:sz w:val="24"/>
          <w:szCs w:val="24"/>
        </w:rPr>
        <w:t>Darbų pabaiga pagal sutartį bus laikomas momentas, kai bus užbaigti visi Sutartyje numatyti Darbai, ištaisyti defektai, pasirašytas Darbų perdavimo–priėmimo aktas.</w:t>
      </w:r>
    </w:p>
    <w:p w14:paraId="081DCBE5" w14:textId="77777777" w:rsidR="00B82EFE" w:rsidRPr="00F501B8" w:rsidRDefault="00B82EFE" w:rsidP="00123AE8">
      <w:pPr>
        <w:pStyle w:val="Sraopastraipa"/>
        <w:numPr>
          <w:ilvl w:val="0"/>
          <w:numId w:val="44"/>
        </w:numPr>
        <w:tabs>
          <w:tab w:val="left" w:pos="709"/>
        </w:tabs>
        <w:spacing w:after="0" w:line="240" w:lineRule="auto"/>
        <w:ind w:left="0" w:firstLine="709"/>
        <w:jc w:val="both"/>
        <w:rPr>
          <w:rFonts w:ascii="Verdana" w:hAnsi="Verdana"/>
          <w:sz w:val="24"/>
          <w:szCs w:val="24"/>
        </w:rPr>
      </w:pPr>
      <w:r w:rsidRPr="00F501B8">
        <w:rPr>
          <w:rFonts w:ascii="Verdana" w:hAnsi="Verdana"/>
          <w:sz w:val="24"/>
          <w:szCs w:val="24"/>
        </w:rPr>
        <w:t>Užsakovas, raštu nurodydama priežastį, gali bet kada nurodyti Rangovui sustabdyti darbų (jų dalies) vykdymą. Darbų vykdymas gali būti sustabdomas dėl šių priežasčių:</w:t>
      </w:r>
    </w:p>
    <w:p w14:paraId="070CE740" w14:textId="77777777" w:rsidR="009A39AB" w:rsidRPr="00F501B8" w:rsidRDefault="00B82EFE" w:rsidP="00F07460">
      <w:pPr>
        <w:pStyle w:val="Sraopastraipa"/>
        <w:numPr>
          <w:ilvl w:val="1"/>
          <w:numId w:val="44"/>
        </w:numPr>
        <w:tabs>
          <w:tab w:val="left" w:pos="709"/>
          <w:tab w:val="left" w:pos="1560"/>
        </w:tabs>
        <w:spacing w:after="0" w:line="240" w:lineRule="auto"/>
        <w:ind w:left="0" w:firstLine="709"/>
        <w:jc w:val="both"/>
        <w:rPr>
          <w:rFonts w:ascii="Verdana" w:hAnsi="Verdana"/>
          <w:sz w:val="24"/>
          <w:szCs w:val="24"/>
        </w:rPr>
      </w:pPr>
      <w:r w:rsidRPr="00F501B8">
        <w:rPr>
          <w:rFonts w:ascii="Verdana" w:hAnsi="Verdana"/>
          <w:sz w:val="24"/>
          <w:szCs w:val="24"/>
        </w:rPr>
        <w:t>dėl Užsakovui sustabdyto (negauto) finansavimo;</w:t>
      </w:r>
    </w:p>
    <w:p w14:paraId="404C1A12" w14:textId="77777777" w:rsidR="009A39AB" w:rsidRPr="00F501B8" w:rsidRDefault="00B82EFE" w:rsidP="00F07460">
      <w:pPr>
        <w:pStyle w:val="Sraopastraipa"/>
        <w:numPr>
          <w:ilvl w:val="1"/>
          <w:numId w:val="44"/>
        </w:numPr>
        <w:tabs>
          <w:tab w:val="left" w:pos="709"/>
          <w:tab w:val="left" w:pos="1560"/>
        </w:tabs>
        <w:spacing w:after="0" w:line="240" w:lineRule="auto"/>
        <w:ind w:left="0" w:firstLine="709"/>
        <w:jc w:val="both"/>
        <w:rPr>
          <w:rFonts w:ascii="Verdana" w:hAnsi="Verdana"/>
          <w:sz w:val="24"/>
          <w:szCs w:val="24"/>
        </w:rPr>
      </w:pPr>
      <w:r w:rsidRPr="00F501B8">
        <w:rPr>
          <w:rFonts w:ascii="Verdana" w:hAnsi="Verdana"/>
          <w:sz w:val="24"/>
          <w:szCs w:val="24"/>
        </w:rPr>
        <w:t>trečiųjų šalių veikimas ar neveikimas dėl kurio Rangovas negali vykdyti Darbų ar jų dalies;</w:t>
      </w:r>
    </w:p>
    <w:p w14:paraId="2EF23605" w14:textId="77777777" w:rsidR="009A39AB" w:rsidRPr="00F501B8" w:rsidRDefault="00B82EFE" w:rsidP="00F07460">
      <w:pPr>
        <w:pStyle w:val="Sraopastraipa"/>
        <w:numPr>
          <w:ilvl w:val="1"/>
          <w:numId w:val="44"/>
        </w:numPr>
        <w:tabs>
          <w:tab w:val="left" w:pos="709"/>
          <w:tab w:val="left" w:pos="1560"/>
        </w:tabs>
        <w:spacing w:after="0" w:line="240" w:lineRule="auto"/>
        <w:ind w:left="0" w:firstLine="709"/>
        <w:jc w:val="both"/>
        <w:rPr>
          <w:rFonts w:ascii="Verdana" w:hAnsi="Verdana"/>
          <w:sz w:val="24"/>
          <w:szCs w:val="24"/>
        </w:rPr>
      </w:pPr>
      <w:r w:rsidRPr="00F501B8">
        <w:rPr>
          <w:rFonts w:ascii="Verdana" w:hAnsi="Verdana"/>
          <w:sz w:val="24"/>
          <w:szCs w:val="24"/>
        </w:rPr>
        <w:t>būtinas papildomas laikas įvykdyti papildomų Darbų viešąjį pirkimą;</w:t>
      </w:r>
    </w:p>
    <w:p w14:paraId="3AA4B4C1" w14:textId="77777777" w:rsidR="009A39AB" w:rsidRPr="00F501B8" w:rsidRDefault="00B82EFE" w:rsidP="00F07460">
      <w:pPr>
        <w:pStyle w:val="Sraopastraipa"/>
        <w:numPr>
          <w:ilvl w:val="1"/>
          <w:numId w:val="44"/>
        </w:numPr>
        <w:tabs>
          <w:tab w:val="left" w:pos="709"/>
          <w:tab w:val="left" w:pos="1560"/>
        </w:tabs>
        <w:spacing w:after="0" w:line="240" w:lineRule="auto"/>
        <w:ind w:left="0" w:firstLine="709"/>
        <w:jc w:val="both"/>
        <w:rPr>
          <w:rFonts w:ascii="Verdana" w:hAnsi="Verdana"/>
          <w:sz w:val="24"/>
          <w:szCs w:val="24"/>
        </w:rPr>
      </w:pPr>
      <w:r w:rsidRPr="00F501B8">
        <w:rPr>
          <w:rFonts w:ascii="Verdana" w:hAnsi="Verdana"/>
          <w:sz w:val="24"/>
          <w:szCs w:val="24"/>
        </w:rPr>
        <w:t xml:space="preserve">bet koks nenumatomas gamtos jėgų veikimas, kurio joks patyręs rangovas nebūtų galėjęs tikėtis; </w:t>
      </w:r>
    </w:p>
    <w:p w14:paraId="4C4399AC" w14:textId="77777777" w:rsidR="009A39AB" w:rsidRPr="00F501B8" w:rsidRDefault="00B82EFE" w:rsidP="00F07460">
      <w:pPr>
        <w:pStyle w:val="Sraopastraipa"/>
        <w:numPr>
          <w:ilvl w:val="1"/>
          <w:numId w:val="44"/>
        </w:numPr>
        <w:tabs>
          <w:tab w:val="left" w:pos="709"/>
          <w:tab w:val="left" w:pos="1560"/>
        </w:tabs>
        <w:spacing w:after="0" w:line="240" w:lineRule="auto"/>
        <w:ind w:left="0" w:firstLine="709"/>
        <w:jc w:val="both"/>
        <w:rPr>
          <w:rFonts w:ascii="Verdana" w:hAnsi="Verdana"/>
          <w:sz w:val="24"/>
          <w:szCs w:val="24"/>
        </w:rPr>
      </w:pPr>
      <w:r w:rsidRPr="00F501B8">
        <w:rPr>
          <w:rFonts w:ascii="Verdana" w:hAnsi="Verdana"/>
          <w:sz w:val="24"/>
          <w:szCs w:val="24"/>
        </w:rPr>
        <w:lastRenderedPageBreak/>
        <w:t xml:space="preserve">fizinės kliūtys arba netikėtos klimatinės sąlygos, su kuriomis vykdant darbus susidurta Statybvietėje, ir tų kliūčių ar sąlygų Rangovas nebūtų galėjęs pagrįstai numatyti; </w:t>
      </w:r>
    </w:p>
    <w:p w14:paraId="23D37021" w14:textId="77777777" w:rsidR="009A39AB" w:rsidRPr="00F501B8" w:rsidRDefault="00B82EFE" w:rsidP="00F07460">
      <w:pPr>
        <w:pStyle w:val="Sraopastraipa"/>
        <w:numPr>
          <w:ilvl w:val="1"/>
          <w:numId w:val="44"/>
        </w:numPr>
        <w:tabs>
          <w:tab w:val="left" w:pos="709"/>
          <w:tab w:val="left" w:pos="1560"/>
        </w:tabs>
        <w:spacing w:after="0" w:line="240" w:lineRule="auto"/>
        <w:ind w:left="0" w:firstLine="709"/>
        <w:jc w:val="both"/>
        <w:rPr>
          <w:rFonts w:ascii="Verdana" w:hAnsi="Verdana"/>
          <w:sz w:val="24"/>
          <w:szCs w:val="24"/>
        </w:rPr>
      </w:pPr>
      <w:r w:rsidRPr="00F501B8">
        <w:rPr>
          <w:rFonts w:ascii="Verdana" w:hAnsi="Verdana"/>
          <w:sz w:val="24"/>
          <w:szCs w:val="24"/>
        </w:rPr>
        <w:t xml:space="preserve">bet koks uždelsimas ar negalėjimas vykdyti Darbų ar jų dalies dėl Pakeitimų; </w:t>
      </w:r>
    </w:p>
    <w:p w14:paraId="4707C36D" w14:textId="77777777" w:rsidR="009A39AB" w:rsidRPr="00F501B8" w:rsidRDefault="00B82EFE" w:rsidP="00F07460">
      <w:pPr>
        <w:pStyle w:val="Sraopastraipa"/>
        <w:numPr>
          <w:ilvl w:val="1"/>
          <w:numId w:val="44"/>
        </w:numPr>
        <w:tabs>
          <w:tab w:val="left" w:pos="709"/>
          <w:tab w:val="left" w:pos="1560"/>
        </w:tabs>
        <w:spacing w:after="0" w:line="240" w:lineRule="auto"/>
        <w:ind w:left="0" w:firstLine="709"/>
        <w:jc w:val="both"/>
        <w:rPr>
          <w:rFonts w:ascii="Verdana" w:hAnsi="Verdana"/>
          <w:sz w:val="24"/>
          <w:szCs w:val="24"/>
        </w:rPr>
      </w:pPr>
      <w:r w:rsidRPr="00F501B8">
        <w:rPr>
          <w:rFonts w:ascii="Verdana" w:hAnsi="Verdana"/>
          <w:sz w:val="24"/>
          <w:szCs w:val="24"/>
        </w:rPr>
        <w:t>bet koks uždelsimas ar negalėjimas vykdyti Darbų ar jų dalies dėl supaprastinto projekto pakeitimų;</w:t>
      </w:r>
    </w:p>
    <w:p w14:paraId="6D82C0A4" w14:textId="2CAE594B" w:rsidR="00B82EFE" w:rsidRPr="00F501B8" w:rsidRDefault="00B82EFE" w:rsidP="00F07460">
      <w:pPr>
        <w:pStyle w:val="Sraopastraipa"/>
        <w:numPr>
          <w:ilvl w:val="1"/>
          <w:numId w:val="44"/>
        </w:numPr>
        <w:tabs>
          <w:tab w:val="left" w:pos="709"/>
          <w:tab w:val="left" w:pos="1560"/>
        </w:tabs>
        <w:spacing w:after="0" w:line="240" w:lineRule="auto"/>
        <w:ind w:left="0" w:firstLine="709"/>
        <w:jc w:val="both"/>
        <w:rPr>
          <w:rFonts w:ascii="Verdana" w:hAnsi="Verdana"/>
          <w:sz w:val="24"/>
          <w:szCs w:val="24"/>
        </w:rPr>
      </w:pPr>
      <w:r w:rsidRPr="00F501B8">
        <w:rPr>
          <w:rFonts w:ascii="Verdana" w:hAnsi="Verdana"/>
          <w:sz w:val="24"/>
          <w:szCs w:val="24"/>
        </w:rPr>
        <w:t xml:space="preserve">kitos aplinkybės, kurios nebuvo žinomos pirkimo vykdymo metu ir su kuriomis susidurtų bet kuris Rangovas. kitų dokumentų, reikalingų darbams atlikti, parengimo, korektūros, gavimo ir pan. (pvz. įvairių planų, nuotraukų, leidimų ir pan.). </w:t>
      </w:r>
    </w:p>
    <w:p w14:paraId="4C25367C" w14:textId="77777777" w:rsidR="00B82EFE" w:rsidRPr="00F501B8" w:rsidRDefault="00B82EFE" w:rsidP="007C6C70">
      <w:pPr>
        <w:pStyle w:val="Sraopastraipa"/>
        <w:numPr>
          <w:ilvl w:val="0"/>
          <w:numId w:val="32"/>
        </w:numPr>
        <w:tabs>
          <w:tab w:val="left" w:pos="709"/>
          <w:tab w:val="left" w:pos="1276"/>
        </w:tabs>
        <w:spacing w:after="0" w:line="240" w:lineRule="auto"/>
        <w:ind w:left="0" w:firstLine="709"/>
        <w:jc w:val="both"/>
        <w:rPr>
          <w:rFonts w:ascii="Verdana" w:hAnsi="Verdana"/>
          <w:sz w:val="24"/>
          <w:szCs w:val="24"/>
        </w:rPr>
      </w:pPr>
      <w:r w:rsidRPr="00F501B8">
        <w:rPr>
          <w:rFonts w:ascii="Verdana" w:hAnsi="Verdana"/>
          <w:sz w:val="24"/>
          <w:szCs w:val="24"/>
        </w:rPr>
        <w:t>Rangovui baigus Darbus, Užsakovas priima atliktus Darbus pagal atliktų Darbų aktą (priedas Nr. 1) jį pasirašydamas. Pretenzijas, jei tokių yra, Užsakovas raštu pateikia Rangovui per 5 (penkias) darbo dienas nuo Darbų atlikimo pabaigos. Jei Užsakovas vilkina atliktų Darbų akto pasirašymą ilgiau nei 5 (penkios) darbo dienas, nuo Darbų atlikimo pabaigos, Rangovas vienašališkai sudaro komisiją iš 3 (trijų) asmenų, kuri konstatuoja Darbų įvykdymą ir užfiksuoja tai Darbų perdavimo akte, kuris tampa pagrindu PVM sąskaitai faktūrai už atliktus Darbus išrašyti.</w:t>
      </w:r>
    </w:p>
    <w:p w14:paraId="4AA803E5" w14:textId="77777777" w:rsidR="00B82EFE" w:rsidRPr="00F501B8" w:rsidRDefault="00B82EFE" w:rsidP="00123AE8">
      <w:pPr>
        <w:pStyle w:val="Sraopastraipa"/>
        <w:numPr>
          <w:ilvl w:val="0"/>
          <w:numId w:val="32"/>
        </w:numPr>
        <w:tabs>
          <w:tab w:val="left" w:pos="709"/>
          <w:tab w:val="left" w:pos="1276"/>
        </w:tabs>
        <w:spacing w:after="0" w:line="240" w:lineRule="auto"/>
        <w:ind w:left="0" w:firstLine="851"/>
        <w:jc w:val="both"/>
        <w:rPr>
          <w:rFonts w:ascii="Verdana" w:hAnsi="Verdana"/>
          <w:sz w:val="24"/>
          <w:szCs w:val="24"/>
        </w:rPr>
      </w:pPr>
      <w:r w:rsidRPr="00F501B8">
        <w:rPr>
          <w:rFonts w:ascii="Verdana" w:hAnsi="Verdana"/>
          <w:sz w:val="24"/>
          <w:szCs w:val="24"/>
        </w:rPr>
        <w:t>Po atliktų Darbų akto pasirašymo, ne vėliau kaip per 3 (tris) darbo dienas Rangovas pateikia Užsakovui PVM sąskaitą faktūrą už faktiškai atliktus Darbus.</w:t>
      </w:r>
    </w:p>
    <w:p w14:paraId="64E9A807" w14:textId="77777777" w:rsidR="00B82EFE" w:rsidRPr="00F501B8" w:rsidRDefault="00B82EFE" w:rsidP="00123AE8">
      <w:pPr>
        <w:rPr>
          <w:rFonts w:ascii="Verdana" w:hAnsi="Verdana"/>
          <w:b/>
        </w:rPr>
      </w:pPr>
    </w:p>
    <w:p w14:paraId="72DFF9FE" w14:textId="77777777" w:rsidR="00B82EFE" w:rsidRPr="00F501B8" w:rsidRDefault="00B82EFE" w:rsidP="00123AE8">
      <w:pPr>
        <w:pStyle w:val="Sraopastraipa"/>
        <w:numPr>
          <w:ilvl w:val="0"/>
          <w:numId w:val="15"/>
        </w:numPr>
        <w:tabs>
          <w:tab w:val="left" w:pos="720"/>
          <w:tab w:val="left" w:pos="1080"/>
        </w:tabs>
        <w:spacing w:after="0" w:line="240" w:lineRule="auto"/>
        <w:jc w:val="center"/>
        <w:rPr>
          <w:rFonts w:ascii="Verdana" w:hAnsi="Verdana"/>
          <w:b/>
          <w:sz w:val="24"/>
          <w:szCs w:val="24"/>
        </w:rPr>
      </w:pPr>
      <w:r w:rsidRPr="00F501B8">
        <w:rPr>
          <w:rFonts w:ascii="Verdana" w:hAnsi="Verdana"/>
          <w:b/>
        </w:rPr>
        <w:t xml:space="preserve"> </w:t>
      </w:r>
      <w:r w:rsidRPr="00F501B8">
        <w:rPr>
          <w:rFonts w:ascii="Verdana" w:hAnsi="Verdana"/>
          <w:b/>
          <w:sz w:val="24"/>
          <w:szCs w:val="24"/>
        </w:rPr>
        <w:t>SUTARTIES ĮVYKDYMO UŽTIKRINIMAS</w:t>
      </w:r>
    </w:p>
    <w:p w14:paraId="1586833B" w14:textId="77777777" w:rsidR="00B82EFE" w:rsidRPr="00F501B8" w:rsidRDefault="00B82EFE" w:rsidP="00123AE8">
      <w:pPr>
        <w:pStyle w:val="Sraopastraipa"/>
        <w:tabs>
          <w:tab w:val="left" w:pos="720"/>
          <w:tab w:val="left" w:pos="1080"/>
        </w:tabs>
        <w:spacing w:after="0" w:line="240" w:lineRule="auto"/>
        <w:ind w:left="1080"/>
        <w:rPr>
          <w:rFonts w:ascii="Verdana" w:hAnsi="Verdana"/>
          <w:b/>
          <w:sz w:val="24"/>
          <w:szCs w:val="24"/>
        </w:rPr>
      </w:pPr>
    </w:p>
    <w:p w14:paraId="64652EF2" w14:textId="77777777" w:rsidR="00B82EFE" w:rsidRPr="00F501B8" w:rsidRDefault="00B82EFE" w:rsidP="00123AE8">
      <w:pPr>
        <w:pStyle w:val="Sraopastraipa"/>
        <w:numPr>
          <w:ilvl w:val="0"/>
          <w:numId w:val="32"/>
        </w:numPr>
        <w:tabs>
          <w:tab w:val="left" w:pos="0"/>
          <w:tab w:val="left" w:pos="851"/>
        </w:tabs>
        <w:spacing w:after="0" w:line="240" w:lineRule="auto"/>
        <w:ind w:left="0" w:firstLine="709"/>
        <w:jc w:val="both"/>
        <w:rPr>
          <w:rFonts w:ascii="Verdana" w:eastAsia="Times New Roman" w:hAnsi="Verdana"/>
          <w:sz w:val="24"/>
          <w:szCs w:val="24"/>
        </w:rPr>
      </w:pPr>
      <w:r w:rsidRPr="00F501B8">
        <w:rPr>
          <w:rFonts w:ascii="Verdana" w:eastAsia="Times New Roman" w:hAnsi="Verdana"/>
          <w:color w:val="000000"/>
          <w:sz w:val="24"/>
          <w:szCs w:val="24"/>
        </w:rPr>
        <w:t>Sutarties įvykdymo užtikrinimas (banko garantas ar draudimo bendrovės laidavimo raštas) nereikalaujamas.</w:t>
      </w:r>
    </w:p>
    <w:p w14:paraId="18C6E2D1" w14:textId="77777777" w:rsidR="00B82EFE" w:rsidRPr="00F501B8" w:rsidRDefault="00B82EFE" w:rsidP="00123AE8">
      <w:pPr>
        <w:tabs>
          <w:tab w:val="left" w:pos="993"/>
          <w:tab w:val="left" w:pos="1134"/>
        </w:tabs>
        <w:jc w:val="both"/>
        <w:rPr>
          <w:rFonts w:ascii="Verdana" w:hAnsi="Verdana"/>
          <w:b/>
        </w:rPr>
      </w:pPr>
    </w:p>
    <w:p w14:paraId="20F82ACB" w14:textId="77777777" w:rsidR="00B82EFE" w:rsidRPr="00F501B8" w:rsidRDefault="00B82EFE" w:rsidP="00123AE8">
      <w:pPr>
        <w:pStyle w:val="Sraopastraipa"/>
        <w:numPr>
          <w:ilvl w:val="0"/>
          <w:numId w:val="15"/>
        </w:numPr>
        <w:tabs>
          <w:tab w:val="left" w:pos="720"/>
          <w:tab w:val="left" w:pos="1080"/>
        </w:tabs>
        <w:spacing w:after="0" w:line="240" w:lineRule="auto"/>
        <w:jc w:val="center"/>
        <w:rPr>
          <w:rFonts w:ascii="Verdana" w:hAnsi="Verdana"/>
          <w:b/>
          <w:sz w:val="24"/>
          <w:szCs w:val="24"/>
        </w:rPr>
      </w:pPr>
      <w:r w:rsidRPr="00F501B8">
        <w:rPr>
          <w:rFonts w:ascii="Verdana" w:hAnsi="Verdana"/>
          <w:b/>
          <w:sz w:val="24"/>
          <w:szCs w:val="24"/>
        </w:rPr>
        <w:t>STATYBOS OBJEKTO DRAUDIMAS</w:t>
      </w:r>
    </w:p>
    <w:p w14:paraId="6B8E706E" w14:textId="77777777" w:rsidR="00B82EFE" w:rsidRPr="00F501B8" w:rsidRDefault="00B82EFE" w:rsidP="00123AE8">
      <w:pPr>
        <w:tabs>
          <w:tab w:val="left" w:pos="720"/>
        </w:tabs>
        <w:ind w:left="720"/>
        <w:rPr>
          <w:rFonts w:ascii="Verdana" w:hAnsi="Verdana"/>
          <w:b/>
        </w:rPr>
      </w:pPr>
    </w:p>
    <w:p w14:paraId="7EC2EF81" w14:textId="77777777" w:rsidR="00B82EFE" w:rsidRPr="00F501B8" w:rsidRDefault="00B82EFE" w:rsidP="00123AE8">
      <w:pPr>
        <w:numPr>
          <w:ilvl w:val="0"/>
          <w:numId w:val="32"/>
        </w:numPr>
        <w:tabs>
          <w:tab w:val="left" w:pos="1134"/>
        </w:tabs>
        <w:ind w:left="0" w:firstLine="709"/>
        <w:contextualSpacing/>
        <w:jc w:val="both"/>
        <w:rPr>
          <w:rFonts w:ascii="Verdana" w:eastAsia="Times New Roman" w:hAnsi="Verdana"/>
          <w:color w:val="auto"/>
        </w:rPr>
      </w:pPr>
      <w:r w:rsidRPr="00F501B8">
        <w:rPr>
          <w:rFonts w:ascii="Verdana" w:eastAsia="Times New Roman" w:hAnsi="Verdana"/>
          <w:color w:val="auto"/>
        </w:rPr>
        <w:t>Vadovaujantis Lietuvos Respublikos statybos įstatymo 42 str. 10 d., projektuojant, statant, rekonstruojant ir kapitališkai remontuojant nesudėtinguosius statinius, atliekant nesudėtingojo statinio projekto (jo dalies) ekspertizę, taip pat atliekant visų statinių paprastąjį remontą, išskyrus atvejus, kai paprastojo remonto darbais statiniai atnaujinami (modernizuojami), draustis privalomuoju statybos darbų ir civilinės atsakomybės draudimu nebūtina.</w:t>
      </w:r>
    </w:p>
    <w:p w14:paraId="176B22C0" w14:textId="77777777" w:rsidR="00B82EFE" w:rsidRPr="00F501B8" w:rsidRDefault="00B82EFE" w:rsidP="00123AE8">
      <w:pPr>
        <w:tabs>
          <w:tab w:val="left" w:pos="720"/>
          <w:tab w:val="left" w:pos="1080"/>
        </w:tabs>
        <w:rPr>
          <w:rFonts w:ascii="Verdana" w:hAnsi="Verdana"/>
          <w:b/>
        </w:rPr>
      </w:pPr>
    </w:p>
    <w:p w14:paraId="0420CF09" w14:textId="77777777" w:rsidR="00B82EFE" w:rsidRPr="00F501B8" w:rsidRDefault="00B82EFE" w:rsidP="00123AE8">
      <w:pPr>
        <w:numPr>
          <w:ilvl w:val="0"/>
          <w:numId w:val="15"/>
        </w:numPr>
        <w:tabs>
          <w:tab w:val="left" w:pos="720"/>
          <w:tab w:val="left" w:pos="1080"/>
        </w:tabs>
        <w:ind w:left="0" w:firstLine="720"/>
        <w:jc w:val="center"/>
        <w:rPr>
          <w:rFonts w:ascii="Verdana" w:hAnsi="Verdana"/>
          <w:b/>
        </w:rPr>
      </w:pPr>
      <w:r w:rsidRPr="00F501B8">
        <w:rPr>
          <w:rFonts w:ascii="Verdana" w:hAnsi="Verdana"/>
          <w:b/>
        </w:rPr>
        <w:t>PAKEITIMAI</w:t>
      </w:r>
    </w:p>
    <w:p w14:paraId="79B330FB" w14:textId="77777777" w:rsidR="00B82EFE" w:rsidRPr="00F501B8" w:rsidRDefault="00B82EFE" w:rsidP="00123AE8">
      <w:pPr>
        <w:tabs>
          <w:tab w:val="left" w:pos="720"/>
        </w:tabs>
        <w:ind w:left="720"/>
        <w:rPr>
          <w:rFonts w:ascii="Verdana" w:hAnsi="Verdana"/>
          <w:b/>
        </w:rPr>
      </w:pPr>
    </w:p>
    <w:p w14:paraId="6A6B0D89" w14:textId="77777777" w:rsidR="00B82EFE" w:rsidRPr="00F501B8" w:rsidRDefault="00B82EFE" w:rsidP="00123AE8">
      <w:pPr>
        <w:numPr>
          <w:ilvl w:val="0"/>
          <w:numId w:val="32"/>
        </w:numPr>
        <w:tabs>
          <w:tab w:val="left" w:pos="1134"/>
          <w:tab w:val="left" w:pos="1418"/>
        </w:tabs>
        <w:ind w:left="0" w:firstLine="709"/>
        <w:jc w:val="both"/>
        <w:rPr>
          <w:rFonts w:ascii="Verdana" w:eastAsia="Calibri" w:hAnsi="Verdana"/>
          <w:color w:val="auto"/>
          <w:lang w:eastAsia="lt-LT"/>
        </w:rPr>
      </w:pPr>
      <w:r w:rsidRPr="00F501B8">
        <w:rPr>
          <w:rFonts w:ascii="Verdana" w:eastAsia="Calibri" w:hAnsi="Verdana"/>
          <w:color w:val="000000"/>
          <w:spacing w:val="-3"/>
          <w:lang w:eastAsia="lt-LT"/>
        </w:rPr>
        <w:t xml:space="preserve">Užsakovas šiame skyriuje nustatytomis sąlygomis gali nurodyti daryti pakeitimus (toliau – Pakeitimas). </w:t>
      </w:r>
      <w:r w:rsidRPr="00F501B8">
        <w:rPr>
          <w:rFonts w:ascii="Verdana" w:eastAsia="Calibri" w:hAnsi="Verdana"/>
          <w:color w:val="auto"/>
          <w:lang w:eastAsia="lt-LT"/>
        </w:rPr>
        <w:t>Pakeitimai gali apimti:</w:t>
      </w:r>
    </w:p>
    <w:p w14:paraId="27F32074" w14:textId="77777777" w:rsidR="00B82EFE" w:rsidRPr="00F501B8" w:rsidRDefault="00B82EFE" w:rsidP="00123AE8">
      <w:pPr>
        <w:pStyle w:val="Sraopastraipa"/>
        <w:numPr>
          <w:ilvl w:val="1"/>
          <w:numId w:val="32"/>
        </w:numPr>
        <w:tabs>
          <w:tab w:val="left" w:pos="1276"/>
          <w:tab w:val="left" w:pos="1418"/>
        </w:tabs>
        <w:spacing w:after="0" w:line="240" w:lineRule="auto"/>
        <w:ind w:left="0" w:firstLine="709"/>
        <w:jc w:val="both"/>
        <w:rPr>
          <w:rFonts w:ascii="Verdana" w:hAnsi="Verdana"/>
          <w:sz w:val="24"/>
          <w:szCs w:val="24"/>
          <w:lang w:eastAsia="lt-LT"/>
        </w:rPr>
      </w:pPr>
      <w:r w:rsidRPr="00F501B8">
        <w:rPr>
          <w:rFonts w:ascii="Verdana" w:hAnsi="Verdana"/>
          <w:sz w:val="24"/>
          <w:szCs w:val="24"/>
          <w:lang w:eastAsia="lt-LT"/>
        </w:rPr>
        <w:t xml:space="preserve">bet kurios Darbų dalies montavimo ar įrengimo vietos ar padėties keitimą, Darbų dalies lygių, pozicijų ir (arba) matmenų pakitimus; </w:t>
      </w:r>
    </w:p>
    <w:p w14:paraId="3530DA42" w14:textId="43C0D510" w:rsidR="00B82EFE" w:rsidRPr="00F501B8" w:rsidRDefault="00B82EFE" w:rsidP="00123AE8">
      <w:pPr>
        <w:pStyle w:val="Sraopastraipa"/>
        <w:numPr>
          <w:ilvl w:val="1"/>
          <w:numId w:val="32"/>
        </w:numPr>
        <w:tabs>
          <w:tab w:val="left" w:pos="1276"/>
          <w:tab w:val="left" w:pos="1418"/>
        </w:tabs>
        <w:spacing w:after="0" w:line="240" w:lineRule="auto"/>
        <w:ind w:left="0" w:firstLine="709"/>
        <w:jc w:val="both"/>
        <w:rPr>
          <w:rFonts w:ascii="Verdana" w:hAnsi="Verdana"/>
          <w:sz w:val="24"/>
          <w:szCs w:val="24"/>
          <w:lang w:eastAsia="lt-LT"/>
        </w:rPr>
      </w:pPr>
      <w:r w:rsidRPr="00F501B8">
        <w:rPr>
          <w:rFonts w:ascii="Verdana" w:hAnsi="Verdana"/>
          <w:sz w:val="24"/>
          <w:szCs w:val="24"/>
          <w:lang w:eastAsia="lt-LT"/>
        </w:rPr>
        <w:t>bet kurio atskiro Darbo atsisakymą arba Darbo apimties sumažinimą;</w:t>
      </w:r>
    </w:p>
    <w:p w14:paraId="2E31E0D5" w14:textId="77777777" w:rsidR="00B82EFE" w:rsidRPr="00F501B8" w:rsidRDefault="00B82EFE" w:rsidP="00123AE8">
      <w:pPr>
        <w:pStyle w:val="Sraopastraipa"/>
        <w:numPr>
          <w:ilvl w:val="1"/>
          <w:numId w:val="32"/>
        </w:numPr>
        <w:tabs>
          <w:tab w:val="left" w:pos="1276"/>
          <w:tab w:val="left" w:pos="1418"/>
        </w:tabs>
        <w:spacing w:after="0" w:line="240" w:lineRule="auto"/>
        <w:ind w:left="0" w:firstLine="709"/>
        <w:jc w:val="both"/>
        <w:rPr>
          <w:rFonts w:ascii="Verdana" w:hAnsi="Verdana"/>
          <w:sz w:val="24"/>
          <w:szCs w:val="24"/>
          <w:lang w:eastAsia="lt-LT"/>
        </w:rPr>
      </w:pPr>
      <w:r w:rsidRPr="00F501B8">
        <w:rPr>
          <w:rFonts w:ascii="Verdana" w:hAnsi="Verdana"/>
          <w:sz w:val="24"/>
          <w:szCs w:val="24"/>
          <w:lang w:eastAsia="lt-LT"/>
        </w:rPr>
        <w:t xml:space="preserve"> Darbo kokybės ar kitų bet kurio atskiro Darbo savybių pakitimus;</w:t>
      </w:r>
    </w:p>
    <w:p w14:paraId="4A8B1076" w14:textId="77777777" w:rsidR="00B82EFE" w:rsidRPr="00F501B8" w:rsidRDefault="00B82EFE" w:rsidP="00123AE8">
      <w:pPr>
        <w:pStyle w:val="Sraopastraipa"/>
        <w:numPr>
          <w:ilvl w:val="1"/>
          <w:numId w:val="32"/>
        </w:numPr>
        <w:tabs>
          <w:tab w:val="left" w:pos="1276"/>
          <w:tab w:val="left" w:pos="1418"/>
        </w:tabs>
        <w:spacing w:after="0" w:line="240" w:lineRule="auto"/>
        <w:ind w:left="0" w:firstLine="709"/>
        <w:jc w:val="both"/>
        <w:rPr>
          <w:rFonts w:ascii="Verdana" w:hAnsi="Verdana"/>
          <w:sz w:val="24"/>
          <w:szCs w:val="24"/>
          <w:lang w:eastAsia="lt-LT"/>
        </w:rPr>
      </w:pPr>
      <w:r w:rsidRPr="00F501B8">
        <w:rPr>
          <w:rFonts w:ascii="Verdana" w:hAnsi="Verdana"/>
          <w:sz w:val="24"/>
          <w:szCs w:val="24"/>
          <w:lang w:eastAsia="lt-LT"/>
        </w:rPr>
        <w:t>bet kurį papildomą Darbą, įrangą, medžiagas.</w:t>
      </w:r>
    </w:p>
    <w:p w14:paraId="54036AD7" w14:textId="57BAB1E2" w:rsidR="00B82EFE" w:rsidRPr="00F501B8" w:rsidRDefault="00B82EFE" w:rsidP="00123AE8">
      <w:pPr>
        <w:numPr>
          <w:ilvl w:val="0"/>
          <w:numId w:val="32"/>
        </w:numPr>
        <w:tabs>
          <w:tab w:val="left" w:pos="1134"/>
          <w:tab w:val="left" w:pos="1418"/>
        </w:tabs>
        <w:autoSpaceDE w:val="0"/>
        <w:autoSpaceDN w:val="0"/>
        <w:adjustRightInd w:val="0"/>
        <w:ind w:left="0" w:firstLine="709"/>
        <w:jc w:val="both"/>
        <w:rPr>
          <w:rFonts w:ascii="Verdana" w:eastAsia="Calibri" w:hAnsi="Verdana"/>
          <w:color w:val="000000"/>
          <w:lang w:eastAsia="lt-LT"/>
        </w:rPr>
      </w:pPr>
      <w:bookmarkStart w:id="91" w:name="_Ref67561922"/>
      <w:r w:rsidRPr="00F501B8">
        <w:rPr>
          <w:rFonts w:ascii="Verdana" w:eastAsia="Calibri" w:hAnsi="Verdana"/>
          <w:color w:val="000000"/>
          <w:lang w:eastAsia="lt-LT"/>
        </w:rPr>
        <w:lastRenderedPageBreak/>
        <w:t>Pakeitimas pagrindžiamas dokumentais (pvz. defektiniu (pakeitimų) aktu, brėžiniais ar kitais dokumentais), kurie turi būti patvirtinti Rangovo bei raštu suderinti su Užsakovu.</w:t>
      </w:r>
      <w:bookmarkEnd w:id="91"/>
    </w:p>
    <w:p w14:paraId="22268A22" w14:textId="77777777" w:rsidR="00B82EFE" w:rsidRPr="00F501B8" w:rsidRDefault="00B82EFE" w:rsidP="00123AE8">
      <w:pPr>
        <w:numPr>
          <w:ilvl w:val="0"/>
          <w:numId w:val="32"/>
        </w:numPr>
        <w:tabs>
          <w:tab w:val="left" w:pos="1134"/>
        </w:tabs>
        <w:autoSpaceDE w:val="0"/>
        <w:autoSpaceDN w:val="0"/>
        <w:adjustRightInd w:val="0"/>
        <w:ind w:left="0" w:firstLine="709"/>
        <w:jc w:val="both"/>
        <w:rPr>
          <w:rFonts w:ascii="Verdana" w:eastAsia="Calibri" w:hAnsi="Verdana"/>
          <w:color w:val="000000"/>
          <w:lang w:eastAsia="lt-LT"/>
        </w:rPr>
      </w:pPr>
      <w:bookmarkStart w:id="92" w:name="_Ref67642516"/>
      <w:r w:rsidRPr="00F501B8">
        <w:rPr>
          <w:rFonts w:ascii="Verdana" w:eastAsia="Calibri" w:hAnsi="Verdana"/>
          <w:color w:val="000000"/>
          <w:lang w:eastAsia="lt-LT"/>
        </w:rPr>
        <w:t>Pakeitimas įforminamas susitarimu ar protokolu dėl darbų pakeitimo, nurodant darbų pavadinimus, vienetus, kiekius, techninius sprendinius (pavyzdžiui, brėžinius ir kita), įkainių nustatymo pagrindimą ir skaičiavimą. Toks susitarimas ar protokolas turi būti patvirtintas ir pasirašytas Šalių ir laikomas sudėtine Sutarties dalimi.</w:t>
      </w:r>
      <w:bookmarkEnd w:id="92"/>
    </w:p>
    <w:p w14:paraId="3B8DED87" w14:textId="77777777" w:rsidR="00B82EFE" w:rsidRPr="00F501B8" w:rsidRDefault="00B82EFE" w:rsidP="00123AE8">
      <w:pPr>
        <w:numPr>
          <w:ilvl w:val="0"/>
          <w:numId w:val="32"/>
        </w:numPr>
        <w:tabs>
          <w:tab w:val="left" w:pos="1134"/>
        </w:tabs>
        <w:autoSpaceDN w:val="0"/>
        <w:ind w:left="0" w:firstLine="709"/>
        <w:jc w:val="both"/>
        <w:rPr>
          <w:rFonts w:ascii="Verdana" w:eastAsia="Calibri" w:hAnsi="Verdana"/>
          <w:color w:val="auto"/>
          <w:lang w:eastAsia="lt-LT"/>
        </w:rPr>
      </w:pPr>
      <w:r w:rsidRPr="00F501B8">
        <w:rPr>
          <w:rFonts w:ascii="Verdana" w:eastAsia="Calibri" w:hAnsi="Verdana"/>
          <w:color w:val="auto"/>
        </w:rPr>
        <w:t>Jeigu Pakeitimas atliekamas kitais negu apibrėžti šiame skyriuje atvejais, tokiam pakeitimui atlikti turi būti vykdomas atskiras pirkimas, t. y. nauja pirkimo procedūra pagal Lietuvos Respublikos viešųjų pirkimų įstatymo reikalavimus.</w:t>
      </w:r>
    </w:p>
    <w:p w14:paraId="4EDE3034" w14:textId="77777777" w:rsidR="00B82EFE" w:rsidRPr="00F501B8" w:rsidRDefault="00B82EFE" w:rsidP="00123AE8">
      <w:pPr>
        <w:numPr>
          <w:ilvl w:val="0"/>
          <w:numId w:val="32"/>
        </w:numPr>
        <w:ind w:left="57" w:firstLine="652"/>
        <w:jc w:val="both"/>
        <w:rPr>
          <w:rFonts w:ascii="Verdana" w:eastAsia="Calibri" w:hAnsi="Verdana"/>
          <w:color w:val="auto"/>
          <w:lang w:eastAsia="lt-LT"/>
        </w:rPr>
      </w:pPr>
      <w:r w:rsidRPr="00F501B8">
        <w:rPr>
          <w:rFonts w:ascii="Verdana" w:eastAsia="Calibri" w:hAnsi="Verdana"/>
          <w:color w:val="000000"/>
          <w:spacing w:val="-3"/>
          <w:lang w:eastAsia="lt-LT"/>
        </w:rPr>
        <w:t>Pakeitimai</w:t>
      </w:r>
      <w:r w:rsidRPr="00F501B8">
        <w:rPr>
          <w:rFonts w:ascii="Verdana" w:eastAsia="Calibri" w:hAnsi="Verdana"/>
          <w:color w:val="auto"/>
          <w:lang w:eastAsia="lt-LT"/>
        </w:rPr>
        <w:t xml:space="preserve"> forminami tokia tvarka:</w:t>
      </w:r>
    </w:p>
    <w:p w14:paraId="3CEC24C4" w14:textId="30471A99" w:rsidR="00B82EFE" w:rsidRPr="00F501B8" w:rsidRDefault="00B82EFE" w:rsidP="00123AE8">
      <w:pPr>
        <w:numPr>
          <w:ilvl w:val="1"/>
          <w:numId w:val="32"/>
        </w:numPr>
        <w:tabs>
          <w:tab w:val="left" w:pos="0"/>
          <w:tab w:val="left" w:pos="142"/>
          <w:tab w:val="left" w:pos="1418"/>
        </w:tabs>
        <w:autoSpaceDN w:val="0"/>
        <w:ind w:left="0" w:firstLine="709"/>
        <w:contextualSpacing/>
        <w:jc w:val="both"/>
        <w:rPr>
          <w:rFonts w:ascii="Verdana" w:eastAsia="Times New Roman" w:hAnsi="Verdana"/>
          <w:color w:val="auto"/>
          <w:lang w:eastAsia="lt-LT"/>
        </w:rPr>
      </w:pPr>
      <w:r w:rsidRPr="00F501B8">
        <w:rPr>
          <w:rFonts w:ascii="Verdana" w:eastAsia="Times New Roman" w:hAnsi="Verdana"/>
          <w:color w:val="auto"/>
          <w:lang w:eastAsia="lt-LT"/>
        </w:rPr>
        <w:t xml:space="preserve">jei būtina/tikslinga </w:t>
      </w:r>
      <w:r w:rsidRPr="00F501B8">
        <w:rPr>
          <w:rFonts w:ascii="Verdana" w:eastAsia="Times New Roman" w:hAnsi="Verdana"/>
          <w:b/>
          <w:color w:val="auto"/>
          <w:lang w:eastAsia="lt-LT"/>
        </w:rPr>
        <w:t xml:space="preserve">atsisakyti </w:t>
      </w:r>
      <w:r w:rsidRPr="00F501B8">
        <w:rPr>
          <w:rFonts w:ascii="Verdana" w:eastAsia="Times New Roman" w:hAnsi="Verdana"/>
          <w:color w:val="auto"/>
          <w:lang w:eastAsia="lt-LT"/>
        </w:rPr>
        <w:t xml:space="preserve">atskiro Darbo, ar būtina/tikslinga mažinti Darbų apimtis, Rangovas pateikia nevykdytinų Darbų lokalinę sąmatą, kurioje nurodo nevykdytinų Darbų kainas, apskaičiuotas pagal Sutarties </w:t>
      </w:r>
      <w:r w:rsidR="00E0514F" w:rsidRPr="00F501B8">
        <w:rPr>
          <w:rFonts w:ascii="Verdana" w:eastAsia="Times New Roman" w:hAnsi="Verdana"/>
          <w:color w:val="auto"/>
          <w:lang w:eastAsia="lt-LT"/>
        </w:rPr>
        <w:t>8</w:t>
      </w:r>
      <w:r w:rsidRPr="00F501B8">
        <w:rPr>
          <w:rFonts w:ascii="Verdana" w:eastAsia="Times New Roman" w:hAnsi="Verdana"/>
          <w:color w:val="auto"/>
          <w:lang w:eastAsia="lt-LT"/>
        </w:rPr>
        <w:t xml:space="preserve"> punkte nurodytus Darbų kainų nustatymo būdus, ir, Užsakovui įvertinus Rangovo siūlymą, koreguojama Sutarties kaina;</w:t>
      </w:r>
    </w:p>
    <w:p w14:paraId="4A4B3FEE" w14:textId="2DBC8889" w:rsidR="00B82EFE" w:rsidRPr="00F501B8" w:rsidRDefault="00B82EFE" w:rsidP="00123AE8">
      <w:pPr>
        <w:numPr>
          <w:ilvl w:val="1"/>
          <w:numId w:val="32"/>
        </w:numPr>
        <w:tabs>
          <w:tab w:val="left" w:pos="0"/>
          <w:tab w:val="left" w:pos="142"/>
          <w:tab w:val="left" w:pos="1418"/>
        </w:tabs>
        <w:autoSpaceDN w:val="0"/>
        <w:ind w:left="0" w:firstLine="709"/>
        <w:contextualSpacing/>
        <w:jc w:val="both"/>
        <w:rPr>
          <w:rFonts w:ascii="Verdana" w:eastAsia="Times New Roman" w:hAnsi="Verdana"/>
          <w:color w:val="auto"/>
          <w:lang w:eastAsia="lt-LT"/>
        </w:rPr>
      </w:pPr>
      <w:r w:rsidRPr="00F501B8">
        <w:rPr>
          <w:rFonts w:ascii="Verdana" w:eastAsia="Times New Roman" w:hAnsi="Verdana"/>
          <w:color w:val="auto"/>
          <w:lang w:eastAsia="lt-LT"/>
        </w:rPr>
        <w:t xml:space="preserve">jei Sutartyje numatytą atskirą Darbą (ar jo dalį) būtina/tikslinga </w:t>
      </w:r>
      <w:r w:rsidRPr="00F501B8">
        <w:rPr>
          <w:rFonts w:ascii="Verdana" w:eastAsia="Times New Roman" w:hAnsi="Verdana"/>
          <w:b/>
          <w:color w:val="auto"/>
          <w:lang w:eastAsia="lt-LT"/>
        </w:rPr>
        <w:t>keisti</w:t>
      </w:r>
      <w:r w:rsidRPr="00F501B8">
        <w:rPr>
          <w:rFonts w:ascii="Verdana" w:eastAsia="Times New Roman" w:hAnsi="Verdana"/>
          <w:color w:val="auto"/>
          <w:lang w:eastAsia="lt-LT"/>
        </w:rPr>
        <w:t xml:space="preserve"> kitu Darbu, Rangovas pateikia nevykdytinų Darbų lokalinę sąmatą, kurioje nurodo nevykdytinų Darbų kainas, apskaičiuotas pagal Sutarties </w:t>
      </w:r>
      <w:r w:rsidR="00E0514F" w:rsidRPr="00F501B8">
        <w:rPr>
          <w:rFonts w:ascii="Verdana" w:eastAsia="Times New Roman" w:hAnsi="Verdana"/>
          <w:color w:val="auto"/>
          <w:lang w:eastAsia="lt-LT"/>
        </w:rPr>
        <w:t>8</w:t>
      </w:r>
      <w:r w:rsidRPr="00F501B8">
        <w:rPr>
          <w:rFonts w:ascii="Verdana" w:eastAsia="Times New Roman" w:hAnsi="Verdana"/>
          <w:color w:val="auto"/>
          <w:lang w:eastAsia="lt-LT"/>
        </w:rPr>
        <w:t xml:space="preserve"> punkte nurodytus Darbų kainų nustatymo būdus, bei siūlymą dėl kitų Darbų, t. y. vietoje nevykdomų Darbų siūlomų atlikti Darbų lokalinę sąmatą, sudarytą pagal Sutarties </w:t>
      </w:r>
      <w:r w:rsidR="00964EEA" w:rsidRPr="00F501B8">
        <w:rPr>
          <w:rFonts w:ascii="Verdana" w:eastAsia="Times New Roman" w:hAnsi="Verdana"/>
          <w:color w:val="auto"/>
          <w:lang w:eastAsia="lt-LT"/>
        </w:rPr>
        <w:t>8</w:t>
      </w:r>
      <w:r w:rsidRPr="00F501B8">
        <w:rPr>
          <w:rFonts w:ascii="Verdana" w:eastAsia="Times New Roman" w:hAnsi="Verdana"/>
          <w:color w:val="auto"/>
          <w:lang w:eastAsia="lt-LT"/>
        </w:rPr>
        <w:t xml:space="preserve"> punkte nurodytus Darbų kainų nustatymo būdus, ir, Užsakovui įvertinus Rangovo siūlymą, koreguojama Sutarties kaina (jei reikia);</w:t>
      </w:r>
    </w:p>
    <w:p w14:paraId="43E0674D" w14:textId="31D98D01" w:rsidR="00B82EFE" w:rsidRPr="00F501B8" w:rsidRDefault="00B82EFE" w:rsidP="00123AE8">
      <w:pPr>
        <w:numPr>
          <w:ilvl w:val="1"/>
          <w:numId w:val="32"/>
        </w:numPr>
        <w:tabs>
          <w:tab w:val="left" w:pos="0"/>
          <w:tab w:val="left" w:pos="142"/>
          <w:tab w:val="left" w:pos="1418"/>
        </w:tabs>
        <w:autoSpaceDN w:val="0"/>
        <w:ind w:left="0" w:firstLine="709"/>
        <w:contextualSpacing/>
        <w:jc w:val="both"/>
        <w:rPr>
          <w:rFonts w:ascii="Verdana" w:eastAsia="Times New Roman" w:hAnsi="Verdana"/>
          <w:color w:val="auto"/>
          <w:lang w:eastAsia="lt-LT"/>
        </w:rPr>
      </w:pPr>
      <w:r w:rsidRPr="00F501B8">
        <w:rPr>
          <w:rFonts w:ascii="Verdana" w:eastAsia="Times New Roman" w:hAnsi="Verdana"/>
          <w:color w:val="auto"/>
          <w:lang w:eastAsia="lt-LT"/>
        </w:rPr>
        <w:t xml:space="preserve">papildomi darbai, tai Sutartyje neįtraukti Darbai. Jei būtina/tikslinga atlikti </w:t>
      </w:r>
      <w:r w:rsidRPr="00F501B8">
        <w:rPr>
          <w:rFonts w:ascii="Verdana" w:eastAsia="Times New Roman" w:hAnsi="Verdana"/>
          <w:b/>
          <w:color w:val="auto"/>
          <w:lang w:eastAsia="lt-LT"/>
        </w:rPr>
        <w:t>papildomus</w:t>
      </w:r>
      <w:r w:rsidRPr="00F501B8">
        <w:rPr>
          <w:rFonts w:ascii="Verdana" w:eastAsia="Times New Roman" w:hAnsi="Verdana"/>
          <w:color w:val="auto"/>
          <w:lang w:eastAsia="lt-LT"/>
        </w:rPr>
        <w:t xml:space="preserve"> darbus, Rangovas pateikia siūlymą dėl papildomų Darbų, t. y. papildomų Darbų lokalinę sąmatą, sudarytą pagal Sutarties </w:t>
      </w:r>
      <w:r w:rsidR="00E0514F" w:rsidRPr="00F501B8">
        <w:rPr>
          <w:rFonts w:ascii="Verdana" w:eastAsia="Times New Roman" w:hAnsi="Verdana"/>
          <w:color w:val="auto"/>
          <w:lang w:eastAsia="lt-LT"/>
        </w:rPr>
        <w:t>8</w:t>
      </w:r>
      <w:r w:rsidRPr="00F501B8">
        <w:rPr>
          <w:rFonts w:ascii="Verdana" w:eastAsia="Times New Roman" w:hAnsi="Verdana"/>
          <w:color w:val="auto"/>
          <w:lang w:eastAsia="lt-LT"/>
        </w:rPr>
        <w:t xml:space="preserve"> punkte nurodytus Darbų kainų nustatymo būdus, ir, Užsakovui įvertinus Rangovo siūlymą, koreguojama Sutarties kaina.</w:t>
      </w:r>
    </w:p>
    <w:p w14:paraId="12E7C6A6" w14:textId="77777777" w:rsidR="00B82EFE" w:rsidRPr="00F501B8" w:rsidRDefault="00B82EFE" w:rsidP="00123AE8">
      <w:pPr>
        <w:numPr>
          <w:ilvl w:val="0"/>
          <w:numId w:val="32"/>
        </w:numPr>
        <w:tabs>
          <w:tab w:val="left" w:pos="0"/>
        </w:tabs>
        <w:ind w:left="0" w:firstLine="709"/>
        <w:jc w:val="both"/>
        <w:rPr>
          <w:rFonts w:ascii="Verdana" w:eastAsia="Calibri" w:hAnsi="Verdana"/>
          <w:color w:val="auto"/>
          <w:lang w:eastAsia="lt-LT"/>
        </w:rPr>
      </w:pPr>
      <w:r w:rsidRPr="00F501B8">
        <w:rPr>
          <w:rFonts w:ascii="Verdana" w:eastAsia="Calibri" w:hAnsi="Verdana"/>
          <w:color w:val="auto"/>
          <w:lang w:eastAsia="lt-LT"/>
        </w:rPr>
        <w:t>Pakeitimai gali būti atliekami neatsižvelgiant į jų vertę ir aplinkybes, jeigu:</w:t>
      </w:r>
    </w:p>
    <w:p w14:paraId="60BC8154" w14:textId="77777777" w:rsidR="00B82EFE" w:rsidRPr="00F501B8" w:rsidRDefault="00B82EFE" w:rsidP="00123AE8">
      <w:pPr>
        <w:numPr>
          <w:ilvl w:val="1"/>
          <w:numId w:val="32"/>
        </w:numPr>
        <w:tabs>
          <w:tab w:val="left" w:pos="0"/>
          <w:tab w:val="left" w:pos="142"/>
          <w:tab w:val="left" w:pos="1418"/>
        </w:tabs>
        <w:autoSpaceDN w:val="0"/>
        <w:ind w:left="0" w:firstLine="709"/>
        <w:contextualSpacing/>
        <w:jc w:val="both"/>
        <w:rPr>
          <w:rFonts w:ascii="Verdana" w:eastAsia="Times New Roman" w:hAnsi="Verdana"/>
          <w:color w:val="auto"/>
          <w:lang w:eastAsia="lt-LT"/>
        </w:rPr>
      </w:pPr>
      <w:r w:rsidRPr="00F501B8">
        <w:rPr>
          <w:rFonts w:ascii="Verdana" w:eastAsia="Calibri" w:hAnsi="Verdana"/>
          <w:color w:val="auto"/>
          <w:lang w:eastAsia="lt-LT"/>
        </w:rPr>
        <w:t xml:space="preserve">pasirinkimo galimybės </w:t>
      </w:r>
      <w:r w:rsidRPr="00F501B8">
        <w:rPr>
          <w:rFonts w:ascii="Verdana" w:eastAsia="Calibri" w:hAnsi="Verdana"/>
          <w:i/>
          <w:color w:val="auto"/>
          <w:lang w:eastAsia="lt-LT"/>
        </w:rPr>
        <w:t>(opcionas)</w:t>
      </w:r>
      <w:r w:rsidRPr="00F501B8">
        <w:rPr>
          <w:rFonts w:ascii="Verdana" w:eastAsia="Calibri" w:hAnsi="Verdana"/>
          <w:color w:val="auto"/>
          <w:lang w:eastAsia="lt-LT"/>
        </w:rPr>
        <w:t xml:space="preserve">, įskaitant </w:t>
      </w:r>
      <w:r w:rsidRPr="00F501B8">
        <w:rPr>
          <w:rFonts w:ascii="Verdana" w:eastAsia="Calibri" w:hAnsi="Verdana"/>
          <w:bCs/>
          <w:color w:val="000000"/>
          <w:lang w:eastAsia="lt-LT"/>
        </w:rPr>
        <w:t>kiekių, apimties, objekto pakeitimą</w:t>
      </w:r>
      <w:r w:rsidRPr="00F501B8">
        <w:rPr>
          <w:rFonts w:ascii="Verdana" w:eastAsia="Calibri" w:hAnsi="Verdana"/>
          <w:color w:val="auto"/>
          <w:lang w:eastAsia="lt-LT"/>
        </w:rPr>
        <w:t xml:space="preserve">, iš anksto buvo aiškiai, tiksliai ir nedviprasmiškai suformuluotos pirkimo dokumentuose, nurodyta pasirinkimo galimybių </w:t>
      </w:r>
      <w:r w:rsidRPr="00F501B8">
        <w:rPr>
          <w:rFonts w:ascii="Verdana" w:eastAsia="Calibri" w:hAnsi="Verdana"/>
          <w:i/>
          <w:color w:val="auto"/>
          <w:lang w:eastAsia="lt-LT"/>
        </w:rPr>
        <w:t>(opciono)</w:t>
      </w:r>
      <w:r w:rsidRPr="00F501B8">
        <w:rPr>
          <w:rFonts w:ascii="Verdana" w:eastAsia="Calibri" w:hAnsi="Verdana"/>
          <w:color w:val="auto"/>
          <w:lang w:eastAsia="lt-LT"/>
        </w:rPr>
        <w:t xml:space="preserve"> apimtis, pobūdis ir aplinkybės, kuriomis tai gali būti atliekama, ir iš esmės nesikeičia Darbų pobūdis; arba </w:t>
      </w:r>
    </w:p>
    <w:p w14:paraId="3ABA681B" w14:textId="77777777" w:rsidR="00B82EFE" w:rsidRPr="00F501B8" w:rsidRDefault="00B82EFE" w:rsidP="00123AE8">
      <w:pPr>
        <w:numPr>
          <w:ilvl w:val="1"/>
          <w:numId w:val="32"/>
        </w:numPr>
        <w:tabs>
          <w:tab w:val="left" w:pos="0"/>
          <w:tab w:val="left" w:pos="142"/>
          <w:tab w:val="left" w:pos="1418"/>
        </w:tabs>
        <w:autoSpaceDN w:val="0"/>
        <w:ind w:left="0" w:firstLine="709"/>
        <w:contextualSpacing/>
        <w:jc w:val="both"/>
        <w:rPr>
          <w:rFonts w:ascii="Verdana" w:eastAsia="Times New Roman" w:hAnsi="Verdana"/>
          <w:color w:val="auto"/>
          <w:lang w:eastAsia="lt-LT"/>
        </w:rPr>
      </w:pPr>
      <w:r w:rsidRPr="00F501B8">
        <w:rPr>
          <w:rFonts w:ascii="Verdana" w:eastAsia="Calibri" w:hAnsi="Verdana"/>
          <w:color w:val="auto"/>
          <w:lang w:eastAsia="lt-LT"/>
        </w:rPr>
        <w:t>Pakeitimas</w:t>
      </w:r>
      <w:r w:rsidRPr="00F501B8">
        <w:rPr>
          <w:rFonts w:ascii="Verdana" w:eastAsia="Times New Roman" w:hAnsi="Verdana"/>
          <w:color w:val="auto"/>
          <w:lang w:eastAsia="lt-LT"/>
        </w:rPr>
        <w:t xml:space="preserve"> nėra esminis, t. y. juo nepakeičiamas Darbų bendrasis pobūdis. Pakeitimas laikomas esminiu, kai dėl jo:</w:t>
      </w:r>
    </w:p>
    <w:p w14:paraId="1C389F90" w14:textId="77777777" w:rsidR="00B82EFE" w:rsidRPr="00F501B8" w:rsidRDefault="00B82EFE" w:rsidP="00123AE8">
      <w:pPr>
        <w:numPr>
          <w:ilvl w:val="1"/>
          <w:numId w:val="18"/>
        </w:numPr>
        <w:tabs>
          <w:tab w:val="left" w:pos="0"/>
          <w:tab w:val="left" w:pos="1134"/>
          <w:tab w:val="left" w:pos="1734"/>
        </w:tabs>
        <w:autoSpaceDN w:val="0"/>
        <w:ind w:left="0" w:firstLine="709"/>
        <w:jc w:val="both"/>
        <w:rPr>
          <w:rFonts w:ascii="Verdana" w:hAnsi="Verdana"/>
          <w:lang w:eastAsia="lt-LT"/>
        </w:rPr>
      </w:pPr>
      <w:r w:rsidRPr="00F501B8">
        <w:rPr>
          <w:rFonts w:ascii="Verdana" w:hAnsi="Verdana"/>
          <w:lang w:eastAsia="lt-LT"/>
        </w:rPr>
        <w:t>pakeičiama pradinio pirkimo procedūros konkurencinė padėtis (kiti priimti kandidatai, kitas priimtas dalyvių pasiūlymas, sudominta daugiau tiekėjų), arba</w:t>
      </w:r>
    </w:p>
    <w:p w14:paraId="434E234A" w14:textId="77777777" w:rsidR="00B82EFE" w:rsidRPr="00F501B8" w:rsidRDefault="00B82EFE" w:rsidP="00123AE8">
      <w:pPr>
        <w:numPr>
          <w:ilvl w:val="1"/>
          <w:numId w:val="18"/>
        </w:numPr>
        <w:tabs>
          <w:tab w:val="left" w:pos="0"/>
          <w:tab w:val="left" w:pos="1134"/>
          <w:tab w:val="left" w:pos="1734"/>
        </w:tabs>
        <w:autoSpaceDN w:val="0"/>
        <w:ind w:left="0" w:firstLine="709"/>
        <w:jc w:val="both"/>
        <w:rPr>
          <w:rFonts w:ascii="Verdana" w:hAnsi="Verdana"/>
          <w:lang w:eastAsia="lt-LT"/>
        </w:rPr>
      </w:pPr>
      <w:r w:rsidRPr="00F501B8">
        <w:rPr>
          <w:rFonts w:ascii="Verdana" w:hAnsi="Verdana"/>
          <w:lang w:eastAsia="lt-LT"/>
        </w:rPr>
        <w:t>pakeičiama ekonominė pusiausvyra Rangovo naudai, arba</w:t>
      </w:r>
    </w:p>
    <w:p w14:paraId="27ACAEC4" w14:textId="77777777" w:rsidR="00B82EFE" w:rsidRPr="00F501B8" w:rsidRDefault="00B82EFE" w:rsidP="00123AE8">
      <w:pPr>
        <w:numPr>
          <w:ilvl w:val="1"/>
          <w:numId w:val="18"/>
        </w:numPr>
        <w:tabs>
          <w:tab w:val="left" w:pos="0"/>
          <w:tab w:val="left" w:pos="1134"/>
          <w:tab w:val="left" w:pos="1734"/>
        </w:tabs>
        <w:autoSpaceDN w:val="0"/>
        <w:ind w:left="0" w:firstLine="709"/>
        <w:jc w:val="both"/>
        <w:rPr>
          <w:rFonts w:ascii="Verdana" w:hAnsi="Verdana"/>
          <w:lang w:eastAsia="lt-LT"/>
        </w:rPr>
      </w:pPr>
      <w:r w:rsidRPr="00F501B8">
        <w:rPr>
          <w:rFonts w:ascii="Verdana" w:hAnsi="Verdana"/>
          <w:lang w:eastAsia="lt-LT"/>
        </w:rPr>
        <w:t>labai padidėja Darbų apimtis.</w:t>
      </w:r>
    </w:p>
    <w:p w14:paraId="26B969B9" w14:textId="77777777" w:rsidR="00B82EFE" w:rsidRPr="00F501B8" w:rsidRDefault="00B82EFE" w:rsidP="00123AE8">
      <w:pPr>
        <w:numPr>
          <w:ilvl w:val="1"/>
          <w:numId w:val="32"/>
        </w:numPr>
        <w:tabs>
          <w:tab w:val="left" w:pos="284"/>
          <w:tab w:val="left" w:pos="851"/>
          <w:tab w:val="left" w:pos="1418"/>
        </w:tabs>
        <w:autoSpaceDN w:val="0"/>
        <w:ind w:left="0" w:firstLine="709"/>
        <w:contextualSpacing/>
        <w:jc w:val="both"/>
        <w:rPr>
          <w:rFonts w:ascii="Verdana" w:eastAsia="Times New Roman" w:hAnsi="Verdana"/>
          <w:color w:val="auto"/>
          <w:lang w:eastAsia="lt-LT"/>
        </w:rPr>
      </w:pPr>
      <w:r w:rsidRPr="00F501B8">
        <w:rPr>
          <w:rFonts w:ascii="Verdana" w:eastAsia="Calibri" w:hAnsi="Verdana"/>
        </w:rPr>
        <w:t>Atskiri pakeitimai, kurių vertė neviršija 50 procentų Pradinės sutarties vertės, gali būti atliekami šiomis aplinkybėmis:</w:t>
      </w:r>
    </w:p>
    <w:p w14:paraId="3219B3DA" w14:textId="2B2B97CD" w:rsidR="00B82EFE" w:rsidRPr="00F501B8" w:rsidRDefault="007C6C70" w:rsidP="00123AE8">
      <w:pPr>
        <w:tabs>
          <w:tab w:val="left" w:pos="284"/>
          <w:tab w:val="left" w:pos="851"/>
          <w:tab w:val="left" w:pos="1418"/>
        </w:tabs>
        <w:autoSpaceDN w:val="0"/>
        <w:ind w:firstLine="709"/>
        <w:contextualSpacing/>
        <w:jc w:val="both"/>
        <w:rPr>
          <w:rFonts w:ascii="Verdana" w:eastAsia="Times New Roman" w:hAnsi="Verdana"/>
          <w:color w:val="auto"/>
          <w:lang w:eastAsia="lt-LT"/>
        </w:rPr>
      </w:pPr>
      <w:r w:rsidRPr="00F501B8">
        <w:rPr>
          <w:rFonts w:ascii="Verdana" w:eastAsia="Calibri" w:hAnsi="Verdana"/>
        </w:rPr>
        <w:t>29</w:t>
      </w:r>
      <w:r w:rsidR="00B82EFE" w:rsidRPr="00F501B8">
        <w:rPr>
          <w:rFonts w:ascii="Verdana" w:eastAsia="Calibri" w:hAnsi="Verdana"/>
        </w:rPr>
        <w:t>.</w:t>
      </w:r>
      <w:r w:rsidR="00410705" w:rsidRPr="00F501B8">
        <w:rPr>
          <w:rFonts w:ascii="Verdana" w:eastAsia="Calibri" w:hAnsi="Verdana"/>
        </w:rPr>
        <w:t>3.</w:t>
      </w:r>
      <w:r w:rsidR="00B82EFE" w:rsidRPr="00F501B8">
        <w:rPr>
          <w:rFonts w:ascii="Verdana" w:eastAsia="Calibri" w:hAnsi="Verdana"/>
        </w:rPr>
        <w:t>1</w:t>
      </w:r>
      <w:r w:rsidR="00B82EFE" w:rsidRPr="00F501B8">
        <w:rPr>
          <w:rFonts w:ascii="Verdana" w:eastAsia="Times New Roman" w:hAnsi="Verdana"/>
          <w:color w:val="auto"/>
          <w:lang w:eastAsia="lt-LT"/>
        </w:rPr>
        <w:t xml:space="preserve"> prireikia papildomų Darbų, paslaugų ar prekių, kurie tapo būtini Darbams užbaigti, tačiau nebuvo įtraukti į pradinį pirkimą, o Rangovo pakeitimas </w:t>
      </w:r>
      <w:r w:rsidR="00B82EFE" w:rsidRPr="00F501B8">
        <w:rPr>
          <w:rFonts w:ascii="Verdana" w:eastAsia="Times New Roman" w:hAnsi="Verdana"/>
          <w:color w:val="auto"/>
          <w:lang w:eastAsia="lt-LT"/>
        </w:rPr>
        <w:lastRenderedPageBreak/>
        <w:t>negalimas dėl ekonominių ar techninių priežasčių ir Užsakovui sukeltų didelių nepatogumų ar nemažą išlaidų dubliavimą; arba</w:t>
      </w:r>
    </w:p>
    <w:p w14:paraId="1F157D47" w14:textId="1926AD48" w:rsidR="00B82EFE" w:rsidRPr="00F501B8" w:rsidRDefault="007C6C70" w:rsidP="00123AE8">
      <w:pPr>
        <w:tabs>
          <w:tab w:val="left" w:pos="284"/>
          <w:tab w:val="left" w:pos="851"/>
          <w:tab w:val="left" w:pos="1418"/>
        </w:tabs>
        <w:autoSpaceDN w:val="0"/>
        <w:ind w:firstLine="709"/>
        <w:contextualSpacing/>
        <w:jc w:val="both"/>
        <w:rPr>
          <w:rFonts w:ascii="Verdana" w:eastAsia="Times New Roman" w:hAnsi="Verdana"/>
          <w:color w:val="auto"/>
          <w:lang w:eastAsia="lt-LT"/>
        </w:rPr>
      </w:pPr>
      <w:r w:rsidRPr="00F501B8">
        <w:rPr>
          <w:rFonts w:ascii="Verdana" w:eastAsia="Times New Roman" w:hAnsi="Verdana"/>
          <w:color w:val="auto"/>
          <w:lang w:eastAsia="lt-LT"/>
        </w:rPr>
        <w:t>29</w:t>
      </w:r>
      <w:r w:rsidR="00B82EFE" w:rsidRPr="00F501B8">
        <w:rPr>
          <w:rFonts w:ascii="Verdana" w:eastAsia="Times New Roman" w:hAnsi="Verdana"/>
          <w:color w:val="auto"/>
          <w:lang w:eastAsia="lt-LT"/>
        </w:rPr>
        <w:t xml:space="preserve">.3.2. būtinybė atsirado dėl aplinkybių, kurių protingas ir apdairus Užsakovas negalėjo numatyti, ir </w:t>
      </w:r>
      <w:r w:rsidR="00B82EFE" w:rsidRPr="00F501B8">
        <w:rPr>
          <w:rFonts w:ascii="Verdana" w:eastAsia="Calibri" w:hAnsi="Verdana"/>
          <w:color w:val="auto"/>
          <w:lang w:eastAsia="lt-LT"/>
        </w:rPr>
        <w:t>iš esmės nesikeičia Darbų pobūdis.</w:t>
      </w:r>
    </w:p>
    <w:p w14:paraId="1673C06C" w14:textId="77777777" w:rsidR="00B82EFE" w:rsidRPr="00F501B8" w:rsidRDefault="00B82EFE" w:rsidP="00123AE8">
      <w:pPr>
        <w:tabs>
          <w:tab w:val="left" w:pos="284"/>
          <w:tab w:val="left" w:pos="851"/>
        </w:tabs>
        <w:ind w:firstLine="709"/>
        <w:jc w:val="both"/>
        <w:rPr>
          <w:rFonts w:ascii="Verdana" w:eastAsia="Calibri" w:hAnsi="Verdana"/>
          <w:color w:val="auto"/>
          <w:lang w:eastAsia="lt-LT"/>
        </w:rPr>
      </w:pPr>
      <w:r w:rsidRPr="00F501B8">
        <w:rPr>
          <w:rFonts w:ascii="Verdana" w:eastAsia="Calibri" w:hAnsi="Verdana"/>
          <w:color w:val="auto"/>
          <w:lang w:eastAsia="lt-LT"/>
        </w:rPr>
        <w:t>Nenumatytos aplinkybės reiškia aplinkybes, kurių nebuvo įmanoma nuspėti, nepaisant to, kad Užsakovas pagrįstai apdairiai rengėsi pradiniam sutarties skyrimui, atsižvelgdamas į visas jo turimas priemones, konkretaus projekto pobūdį ir charakteristikas, gerąją praktiką atitinkamoje srityje ir poreikį užtikrinti tinkamą rengiantis sutarties skyrimui panaudotų išteklių ir numatomos jos vertės santykį.</w:t>
      </w:r>
    </w:p>
    <w:p w14:paraId="71A9A87A" w14:textId="77777777" w:rsidR="00B82EFE" w:rsidRPr="00F501B8" w:rsidRDefault="00B82EFE" w:rsidP="00123AE8">
      <w:pPr>
        <w:numPr>
          <w:ilvl w:val="0"/>
          <w:numId w:val="32"/>
        </w:numPr>
        <w:ind w:left="0" w:firstLine="709"/>
        <w:jc w:val="both"/>
        <w:rPr>
          <w:rFonts w:ascii="Verdana" w:eastAsia="Calibri" w:hAnsi="Verdana"/>
          <w:color w:val="auto"/>
          <w:lang w:eastAsia="lt-LT"/>
        </w:rPr>
      </w:pPr>
      <w:r w:rsidRPr="00F501B8">
        <w:rPr>
          <w:rFonts w:ascii="Verdana" w:eastAsia="Calibri" w:hAnsi="Verdana"/>
          <w:color w:val="auto"/>
          <w:lang w:eastAsia="lt-LT"/>
        </w:rPr>
        <w:t>Pakeitimai, kurių bendra atskirų Pakeitimų pagal šį punktą vertė neviršija 15 procentų Pradinės sutarties vertės, gali būti atliekami neatsižvelgiant į aplinkybes, jeigu iš esmės nesikeičia Darbų pobūdis.</w:t>
      </w:r>
    </w:p>
    <w:p w14:paraId="599EB75A" w14:textId="50129C7E" w:rsidR="00060A99" w:rsidRPr="00F501B8" w:rsidRDefault="00060A99" w:rsidP="00123AE8">
      <w:pPr>
        <w:numPr>
          <w:ilvl w:val="0"/>
          <w:numId w:val="32"/>
        </w:numPr>
        <w:ind w:left="0" w:firstLine="709"/>
        <w:jc w:val="both"/>
        <w:rPr>
          <w:rFonts w:ascii="Verdana" w:eastAsia="Calibri" w:hAnsi="Verdana"/>
          <w:color w:val="auto"/>
          <w:lang w:eastAsia="lt-LT"/>
        </w:rPr>
      </w:pPr>
      <w:r w:rsidRPr="00F501B8">
        <w:rPr>
          <w:rFonts w:ascii="Verdana" w:eastAsia="Calibri" w:hAnsi="Verdana"/>
          <w:color w:val="auto"/>
          <w:lang w:eastAsia="lt-LT"/>
        </w:rPr>
        <w:t>Statinio projekto sąnaudų kiekių žiniaraščiuose (jeigu yra) nurodyti dydžiai – statybos produktų kiekis, įrenginių, mechanizmų skaičius ir statybos darbų (statinio, jo elementų baigtinių darbų ir jiems atlikti reikalingų resursų) apimtis (išreikšta statybos darbų vienetais) – yra apytikriai ir neturi būti laikomi faktiniu ir tiksliu darbų, kuriuos darbų rangovui reikia atlikti, kiekiu. Jei tiekėjo įvykdytų darbų faktinis kiekis skiriasi nuo nurodyto perkamo kiekio (nurodyto statinio projekto kiekių žiniaraštyje ar kitame dokumente), laikoma, kad šie didesni ar mažesni darbų kiekiai buvo įskaičiuoti į mokėtiną pagal sutartį kainą, t. y. nepriklausomai nuo faktinio atliktų darbų kiekio sutarties kaina negali būti keičiama. Taikant šį metodą, jei nesikeičia darbų apimtys, didesni atliktų darbų kiekiai nelaikomi papildomais darbais, o mažesni – atsisakomais darbais.</w:t>
      </w:r>
    </w:p>
    <w:p w14:paraId="2EB69B5C" w14:textId="31EFB81D" w:rsidR="00060A99" w:rsidRPr="00F501B8" w:rsidRDefault="00060A99" w:rsidP="00123AE8">
      <w:pPr>
        <w:numPr>
          <w:ilvl w:val="0"/>
          <w:numId w:val="32"/>
        </w:numPr>
        <w:ind w:left="0" w:firstLine="709"/>
        <w:jc w:val="both"/>
        <w:rPr>
          <w:rFonts w:ascii="Verdana" w:eastAsia="Calibri" w:hAnsi="Verdana"/>
          <w:color w:val="auto"/>
          <w:lang w:eastAsia="lt-LT"/>
        </w:rPr>
      </w:pPr>
      <w:r w:rsidRPr="00F501B8">
        <w:rPr>
          <w:rFonts w:ascii="Verdana" w:eastAsia="Calibri" w:hAnsi="Verdana"/>
          <w:color w:val="auto"/>
          <w:lang w:eastAsia="lt-LT"/>
        </w:rPr>
        <w:t>Pirkimo vykdytojas už visą pirkimo dokumentuose ir sutartyje numatytą pirkimo objektą sumoka tiekėjo pasiūlyme nurodytą kainą, jeigu faktinis ir pirkimo dokumentuose bei sutartyje pirkimo vykdytojo nurodytų darbų kiekis (skaičiuojant pinigine verte) nesiskiria daugiau kaip 15 procentų, skaičiuojant nuo pradinės sutarties vertės.</w:t>
      </w:r>
    </w:p>
    <w:p w14:paraId="14B147D5" w14:textId="77777777" w:rsidR="00B82EFE" w:rsidRPr="00F501B8" w:rsidRDefault="00B82EFE" w:rsidP="00123AE8">
      <w:pPr>
        <w:numPr>
          <w:ilvl w:val="0"/>
          <w:numId w:val="32"/>
        </w:numPr>
        <w:ind w:left="0" w:firstLine="709"/>
        <w:jc w:val="both"/>
        <w:rPr>
          <w:rFonts w:ascii="Verdana" w:eastAsia="Calibri" w:hAnsi="Verdana"/>
          <w:color w:val="auto"/>
          <w:lang w:eastAsia="lt-LT"/>
        </w:rPr>
      </w:pPr>
      <w:r w:rsidRPr="00F501B8">
        <w:rPr>
          <w:rFonts w:ascii="Verdana" w:eastAsia="Calibri" w:hAnsi="Verdana"/>
          <w:color w:val="auto"/>
          <w:lang w:eastAsia="lt-LT"/>
        </w:rPr>
        <w:t>Atliktų darbų aktai turi atitikti pagal Užsakovo nurodymą atliktus Darbų vykdymo pakeitimus.</w:t>
      </w:r>
    </w:p>
    <w:p w14:paraId="701D856D" w14:textId="77777777" w:rsidR="00B82EFE" w:rsidRPr="00F501B8" w:rsidRDefault="00B82EFE" w:rsidP="00123AE8">
      <w:pPr>
        <w:numPr>
          <w:ilvl w:val="0"/>
          <w:numId w:val="32"/>
        </w:numPr>
        <w:ind w:left="0" w:firstLine="709"/>
        <w:jc w:val="both"/>
        <w:rPr>
          <w:rFonts w:ascii="Verdana" w:eastAsia="Calibri" w:hAnsi="Verdana"/>
          <w:color w:val="auto"/>
          <w:lang w:eastAsia="lt-LT"/>
        </w:rPr>
      </w:pPr>
      <w:r w:rsidRPr="00F501B8">
        <w:rPr>
          <w:rFonts w:ascii="Verdana" w:eastAsia="Calibri" w:hAnsi="Verdana"/>
          <w:color w:val="auto"/>
          <w:lang w:eastAsia="lt-LT"/>
        </w:rPr>
        <w:t>Rangovo pasiūlyme įvardintos Darbų sudėtinės dalys (resursai, techninės specifikacijos ir pan.), kurios nedetalizuotos techninėje užduotyje, gali būti keičiamos tik Užsakovo sutikimu tiek, kiek toks keitimas neprieštarauja techninės užduoties reikalavimams. Tokie keitimai Pakeitimu nelaikomi.</w:t>
      </w:r>
    </w:p>
    <w:p w14:paraId="447DE5B1" w14:textId="1BB21BE9" w:rsidR="007B58FD" w:rsidRPr="00F501B8" w:rsidRDefault="007B58FD" w:rsidP="00F07460">
      <w:pPr>
        <w:numPr>
          <w:ilvl w:val="0"/>
          <w:numId w:val="32"/>
        </w:numPr>
        <w:tabs>
          <w:tab w:val="left" w:pos="709"/>
        </w:tabs>
        <w:ind w:left="0" w:firstLine="709"/>
        <w:jc w:val="both"/>
        <w:rPr>
          <w:rFonts w:ascii="Verdana" w:eastAsia="Calibri" w:hAnsi="Verdana"/>
          <w:color w:val="auto"/>
          <w:lang w:eastAsia="lt-LT"/>
        </w:rPr>
      </w:pPr>
      <w:r w:rsidRPr="00F501B8">
        <w:rPr>
          <w:rFonts w:ascii="Verdana" w:eastAsia="Calibri" w:hAnsi="Verdana"/>
          <w:color w:val="auto"/>
          <w:lang w:eastAsia="lt-LT"/>
        </w:rPr>
        <w:t xml:space="preserve">Jeigu bet kuris statybos dalyvis Darbų vykdymo metu sužino apie </w:t>
      </w:r>
      <w:r w:rsidR="00ED59DB" w:rsidRPr="00F501B8">
        <w:rPr>
          <w:rFonts w:ascii="Verdana" w:eastAsia="Calibri" w:hAnsi="Verdana"/>
          <w:color w:val="auto"/>
          <w:lang w:eastAsia="lt-LT"/>
        </w:rPr>
        <w:t>įkainotų veiklų sąraše</w:t>
      </w:r>
      <w:r w:rsidRPr="00F501B8">
        <w:rPr>
          <w:rFonts w:ascii="Verdana" w:eastAsia="Calibri" w:hAnsi="Verdana"/>
          <w:color w:val="auto"/>
          <w:lang w:eastAsia="lt-LT"/>
        </w:rPr>
        <w:t xml:space="preserve"> ir/ar </w:t>
      </w:r>
      <w:r w:rsidR="00964EEA" w:rsidRPr="00F501B8">
        <w:rPr>
          <w:rFonts w:ascii="Verdana" w:eastAsia="Calibri" w:hAnsi="Verdana"/>
          <w:color w:val="auto"/>
          <w:lang w:eastAsia="lt-LT"/>
        </w:rPr>
        <w:t>paprastojo remonto darbų apraše</w:t>
      </w:r>
      <w:r w:rsidRPr="00F501B8">
        <w:rPr>
          <w:rFonts w:ascii="Verdana" w:eastAsia="Calibri" w:hAnsi="Verdana"/>
          <w:color w:val="auto"/>
          <w:lang w:eastAsia="lt-LT"/>
        </w:rPr>
        <w:t xml:space="preserve"> esančią/-</w:t>
      </w:r>
      <w:proofErr w:type="spellStart"/>
      <w:r w:rsidRPr="00F501B8">
        <w:rPr>
          <w:rFonts w:ascii="Verdana" w:eastAsia="Calibri" w:hAnsi="Verdana"/>
          <w:color w:val="auto"/>
          <w:lang w:eastAsia="lt-LT"/>
        </w:rPr>
        <w:t>ias</w:t>
      </w:r>
      <w:proofErr w:type="spellEnd"/>
      <w:r w:rsidRPr="00F501B8">
        <w:rPr>
          <w:rFonts w:ascii="Verdana" w:eastAsia="Calibri" w:hAnsi="Verdana"/>
          <w:color w:val="auto"/>
          <w:lang w:eastAsia="lt-LT"/>
        </w:rPr>
        <w:t xml:space="preserve"> klaidą/-</w:t>
      </w:r>
      <w:proofErr w:type="spellStart"/>
      <w:r w:rsidRPr="00F501B8">
        <w:rPr>
          <w:rFonts w:ascii="Verdana" w:eastAsia="Calibri" w:hAnsi="Verdana"/>
          <w:color w:val="auto"/>
          <w:lang w:eastAsia="lt-LT"/>
        </w:rPr>
        <w:t>as</w:t>
      </w:r>
      <w:proofErr w:type="spellEnd"/>
      <w:r w:rsidRPr="00F501B8">
        <w:rPr>
          <w:rFonts w:ascii="Verdana" w:eastAsia="Calibri" w:hAnsi="Verdana"/>
          <w:color w:val="auto"/>
          <w:lang w:eastAsia="lt-LT"/>
        </w:rPr>
        <w:t xml:space="preserve"> arba techninį trūkumą dokumento, kuriuo vadovaujantis Rangovas privalo vykdyti Darbus, tai jis apie tai privalo nedelsdamas pranešti Užsakovui. Užsakovas, gavęs tokį pranešimą, privalo pateikti Rangovui trūkstamą informaciją, tinkamus paaiškinimus bei (jeigu reikia) įforminti Pakeitimą.</w:t>
      </w:r>
    </w:p>
    <w:p w14:paraId="5AB090BC" w14:textId="77777777" w:rsidR="00B82EFE" w:rsidRPr="00F501B8" w:rsidRDefault="00B82EFE" w:rsidP="00123AE8">
      <w:pPr>
        <w:numPr>
          <w:ilvl w:val="0"/>
          <w:numId w:val="32"/>
        </w:numPr>
        <w:ind w:left="0" w:firstLine="709"/>
        <w:jc w:val="both"/>
        <w:rPr>
          <w:rFonts w:ascii="Verdana" w:eastAsia="Calibri" w:hAnsi="Verdana"/>
          <w:color w:val="auto"/>
          <w:lang w:eastAsia="lt-LT"/>
        </w:rPr>
      </w:pPr>
      <w:r w:rsidRPr="00F501B8">
        <w:rPr>
          <w:rFonts w:ascii="Verdana" w:eastAsia="Calibri" w:hAnsi="Verdana"/>
          <w:color w:val="auto"/>
          <w:lang w:eastAsia="lt-LT"/>
        </w:rPr>
        <w:t>Jeigu Rangovas, vykdydamas Darbus, susiduria su sąlygomis statybvietėje, kurių jis iki Sutarties pasirašymo pagrįstai negalėjo numatyti, tai Rangovas apie tai privalo nedelsdamas, bet ne vėliau kaip per 5 dienas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 kurie jam priklausytų, jeigu jis būtų nedelsdamas pranešęs.</w:t>
      </w:r>
    </w:p>
    <w:p w14:paraId="42AD6F3D" w14:textId="77777777" w:rsidR="00B82EFE" w:rsidRPr="00F501B8" w:rsidRDefault="00B82EFE" w:rsidP="00123AE8">
      <w:pPr>
        <w:tabs>
          <w:tab w:val="left" w:pos="720"/>
        </w:tabs>
        <w:rPr>
          <w:rFonts w:ascii="Verdana" w:hAnsi="Verdana"/>
          <w:b/>
        </w:rPr>
      </w:pPr>
    </w:p>
    <w:p w14:paraId="12914311" w14:textId="77777777" w:rsidR="00B82EFE" w:rsidRPr="00F501B8" w:rsidRDefault="00B82EFE" w:rsidP="00123AE8">
      <w:pPr>
        <w:numPr>
          <w:ilvl w:val="0"/>
          <w:numId w:val="15"/>
        </w:numPr>
        <w:tabs>
          <w:tab w:val="left" w:pos="720"/>
          <w:tab w:val="left" w:pos="1080"/>
        </w:tabs>
        <w:ind w:left="0" w:firstLine="720"/>
        <w:jc w:val="center"/>
        <w:rPr>
          <w:rFonts w:ascii="Verdana" w:hAnsi="Verdana"/>
          <w:b/>
        </w:rPr>
      </w:pPr>
      <w:r w:rsidRPr="00F501B8">
        <w:rPr>
          <w:rFonts w:ascii="Verdana" w:hAnsi="Verdana"/>
          <w:b/>
        </w:rPr>
        <w:t>ATSISKAITYMAI IR MOKĖJIMAI</w:t>
      </w:r>
    </w:p>
    <w:p w14:paraId="079710A5" w14:textId="77777777" w:rsidR="007C6C70" w:rsidRPr="00F501B8" w:rsidRDefault="007C6C70" w:rsidP="007C6C70">
      <w:pPr>
        <w:tabs>
          <w:tab w:val="left" w:pos="720"/>
        </w:tabs>
        <w:ind w:left="720"/>
        <w:rPr>
          <w:rFonts w:ascii="Verdana" w:hAnsi="Verdana"/>
          <w:b/>
        </w:rPr>
      </w:pPr>
    </w:p>
    <w:p w14:paraId="184C49F1" w14:textId="0E87F424" w:rsidR="00060A99" w:rsidRPr="00F501B8" w:rsidRDefault="007C6C70" w:rsidP="007C6C70">
      <w:pPr>
        <w:tabs>
          <w:tab w:val="left" w:pos="720"/>
        </w:tabs>
        <w:ind w:firstLine="720"/>
        <w:jc w:val="both"/>
        <w:rPr>
          <w:rFonts w:ascii="Verdana" w:hAnsi="Verdana"/>
        </w:rPr>
      </w:pPr>
      <w:r w:rsidRPr="00F501B8">
        <w:rPr>
          <w:rFonts w:ascii="Verdana" w:hAnsi="Verdana"/>
        </w:rPr>
        <w:t xml:space="preserve">37. </w:t>
      </w:r>
      <w:r w:rsidR="00060A99" w:rsidRPr="00F501B8">
        <w:rPr>
          <w:rFonts w:ascii="Verdana" w:hAnsi="Verdana"/>
        </w:rPr>
        <w:t>Užsakovas privalo sumokėti Rangovui Sutartyje numatytas kainas po to kai yra priimtas Darbų rezultatas (etapas ar Darbai), su sąlyga, kad Darbai atlikti tinkamai ir laiku;</w:t>
      </w:r>
    </w:p>
    <w:p w14:paraId="41BD60F7" w14:textId="15B229FB" w:rsidR="00060A99" w:rsidRPr="00F501B8" w:rsidRDefault="007C6C70" w:rsidP="007C6C70">
      <w:pPr>
        <w:tabs>
          <w:tab w:val="left" w:pos="720"/>
        </w:tabs>
        <w:ind w:firstLine="720"/>
        <w:jc w:val="both"/>
        <w:rPr>
          <w:rFonts w:ascii="Verdana" w:hAnsi="Verdana"/>
        </w:rPr>
      </w:pPr>
      <w:r w:rsidRPr="00F501B8">
        <w:rPr>
          <w:rFonts w:ascii="Verdana" w:hAnsi="Verdana"/>
        </w:rPr>
        <w:t>38.</w:t>
      </w:r>
      <w:r w:rsidR="00060A99" w:rsidRPr="00F501B8">
        <w:rPr>
          <w:rFonts w:ascii="Verdana" w:hAnsi="Verdana"/>
        </w:rPr>
        <w:t xml:space="preserve"> Atsiskaitymo už atliktus Darbus pagrindas yra PVM sąskaita faktūra, atliktų Darbų aktas (forma F-2 Sutarties 2 priedas) ir pažyma apie atliktų Darbų vertę (Sutarties 5 priedas).</w:t>
      </w:r>
    </w:p>
    <w:p w14:paraId="193DC956" w14:textId="77777777" w:rsidR="00060A99" w:rsidRPr="00F501B8" w:rsidRDefault="00060A99" w:rsidP="007C6C70">
      <w:pPr>
        <w:tabs>
          <w:tab w:val="left" w:pos="720"/>
        </w:tabs>
        <w:ind w:firstLine="720"/>
        <w:jc w:val="both"/>
        <w:rPr>
          <w:rFonts w:ascii="Verdana" w:hAnsi="Verdana"/>
        </w:rPr>
      </w:pPr>
      <w:r w:rsidRPr="00F501B8">
        <w:rPr>
          <w:rFonts w:ascii="Verdana" w:hAnsi="Verdana"/>
        </w:rPr>
        <w:t xml:space="preserve">21. Rangovas įsipareigoja pateikti detalų atliktų darbų aktą, kuriame atsispindėtų faktiškai atlikti darbai. Aktuose turi būti nurodomi panaudotų medžiagų kiekiai ir kiekvienas atliekamas darbas įvardijamas atskirai. Atlikti Darbai negali būti išreiškiami procentine išraiška. </w:t>
      </w:r>
    </w:p>
    <w:p w14:paraId="7261A767" w14:textId="1D5C97C1" w:rsidR="00060A99" w:rsidRPr="00F501B8" w:rsidRDefault="007C6C70" w:rsidP="007C6C70">
      <w:pPr>
        <w:tabs>
          <w:tab w:val="left" w:pos="720"/>
        </w:tabs>
        <w:ind w:firstLine="720"/>
        <w:jc w:val="both"/>
        <w:rPr>
          <w:rFonts w:ascii="Verdana" w:hAnsi="Verdana"/>
        </w:rPr>
      </w:pPr>
      <w:r w:rsidRPr="00F501B8">
        <w:rPr>
          <w:rFonts w:ascii="Verdana" w:hAnsi="Verdana"/>
        </w:rPr>
        <w:t>39</w:t>
      </w:r>
      <w:r w:rsidR="00060A99" w:rsidRPr="00F501B8">
        <w:rPr>
          <w:rFonts w:ascii="Verdana" w:hAnsi="Verdana"/>
        </w:rPr>
        <w:t>. Po atliktų Darbų akto pasirašymo, ne vėliau kaip per 3 (tris) darbo dienas Rangovas pateikia Užsakovui PVM sąskaitą faktūrą už faktiškai atliktus Darbus.</w:t>
      </w:r>
    </w:p>
    <w:p w14:paraId="27601F58" w14:textId="0BF0E66A" w:rsidR="00060A99" w:rsidRPr="00F501B8" w:rsidRDefault="007C6C70" w:rsidP="007C6C70">
      <w:pPr>
        <w:tabs>
          <w:tab w:val="left" w:pos="720"/>
        </w:tabs>
        <w:ind w:firstLine="720"/>
        <w:jc w:val="both"/>
        <w:rPr>
          <w:rFonts w:ascii="Verdana" w:hAnsi="Verdana"/>
        </w:rPr>
      </w:pPr>
      <w:r w:rsidRPr="00F501B8">
        <w:rPr>
          <w:rFonts w:ascii="Verdana" w:hAnsi="Verdana"/>
        </w:rPr>
        <w:t>40</w:t>
      </w:r>
      <w:r w:rsidR="00060A99" w:rsidRPr="00F501B8">
        <w:rPr>
          <w:rFonts w:ascii="Verdana" w:hAnsi="Verdana"/>
        </w:rPr>
        <w:t>. Vykdant Sutartį, sąskaitos faktūros Užsakovui teikiamos tik elektroniniu būdu:</w:t>
      </w:r>
    </w:p>
    <w:p w14:paraId="2D9F2F70" w14:textId="14403744" w:rsidR="00060A99" w:rsidRPr="00F501B8" w:rsidRDefault="007C6C70" w:rsidP="007C6C70">
      <w:pPr>
        <w:tabs>
          <w:tab w:val="left" w:pos="720"/>
        </w:tabs>
        <w:ind w:firstLine="720"/>
        <w:jc w:val="both"/>
        <w:rPr>
          <w:rFonts w:ascii="Verdana" w:hAnsi="Verdana"/>
        </w:rPr>
      </w:pPr>
      <w:r w:rsidRPr="00F501B8">
        <w:rPr>
          <w:rFonts w:ascii="Verdana" w:hAnsi="Verdana"/>
        </w:rPr>
        <w:t>40</w:t>
      </w:r>
      <w:r w:rsidR="00060A99" w:rsidRPr="00F501B8">
        <w:rPr>
          <w:rFonts w:ascii="Verdana" w:hAnsi="Verdana"/>
        </w:rPr>
        <w:t>.1.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Rangovo pasirinktomis priemonėmis.</w:t>
      </w:r>
    </w:p>
    <w:p w14:paraId="4EEBA591" w14:textId="722809BF" w:rsidR="00060A99" w:rsidRPr="00F501B8" w:rsidRDefault="007C6C70" w:rsidP="007C6C70">
      <w:pPr>
        <w:tabs>
          <w:tab w:val="left" w:pos="720"/>
        </w:tabs>
        <w:ind w:firstLine="720"/>
        <w:jc w:val="both"/>
        <w:rPr>
          <w:rFonts w:ascii="Verdana" w:hAnsi="Verdana"/>
        </w:rPr>
      </w:pPr>
      <w:r w:rsidRPr="00F501B8">
        <w:rPr>
          <w:rFonts w:ascii="Verdana" w:hAnsi="Verdana"/>
        </w:rPr>
        <w:t>40</w:t>
      </w:r>
      <w:r w:rsidR="00060A99" w:rsidRPr="00F501B8">
        <w:rPr>
          <w:rFonts w:ascii="Verdana" w:hAnsi="Verdana"/>
        </w:rPr>
        <w:t>.2. Europos elektroninių sąskaitų faktūrų standarto neatitinkančios elektroninės sąskaitos faktūros gali būti teikiamos tik naudojantis informacinės sistemos „SABIS“ priemonėmis.</w:t>
      </w:r>
    </w:p>
    <w:p w14:paraId="413B8943" w14:textId="4D2E2CA9" w:rsidR="00060A99" w:rsidRPr="00F501B8" w:rsidRDefault="007C6C70" w:rsidP="007C6C70">
      <w:pPr>
        <w:tabs>
          <w:tab w:val="left" w:pos="720"/>
        </w:tabs>
        <w:ind w:firstLine="720"/>
        <w:jc w:val="both"/>
        <w:rPr>
          <w:rFonts w:ascii="Verdana" w:hAnsi="Verdana"/>
        </w:rPr>
      </w:pPr>
      <w:r w:rsidRPr="00F501B8">
        <w:rPr>
          <w:rFonts w:ascii="Verdana" w:hAnsi="Verdana"/>
        </w:rPr>
        <w:t>40</w:t>
      </w:r>
      <w:r w:rsidR="00060A99" w:rsidRPr="00F501B8">
        <w:rPr>
          <w:rFonts w:ascii="Verdana" w:hAnsi="Verdana"/>
        </w:rPr>
        <w:t>.3. Užsakovas elektronines sąskaitas faktūras priima ir apdoroja naudodamasi informacinės sistemos „SABIS“ priemonėmis, išskyrus Lietuvos Respublikos viešųjų pirkimų įstatymo 22 straipsnio 12 dalyje nustatytus atvejus. Elektroninė sąskaita faktūra suprantama kaip sąskaita faktūra, išrašyta, perduota ir gauta tokiu elektroniniu formatu, kuris sudaro galimybę ją apdoroti automatiniu ir elektroniniu būdu.</w:t>
      </w:r>
    </w:p>
    <w:p w14:paraId="240DA429" w14:textId="4A4A080A" w:rsidR="00060A99" w:rsidRPr="00F501B8" w:rsidRDefault="007C6C70" w:rsidP="007C6C70">
      <w:pPr>
        <w:tabs>
          <w:tab w:val="left" w:pos="720"/>
        </w:tabs>
        <w:ind w:firstLine="720"/>
        <w:jc w:val="both"/>
        <w:rPr>
          <w:rFonts w:ascii="Verdana" w:hAnsi="Verdana"/>
        </w:rPr>
      </w:pPr>
      <w:r w:rsidRPr="00F501B8">
        <w:rPr>
          <w:rFonts w:ascii="Verdana" w:hAnsi="Verdana"/>
        </w:rPr>
        <w:t>41</w:t>
      </w:r>
      <w:r w:rsidR="00060A99" w:rsidRPr="00F501B8">
        <w:rPr>
          <w:rFonts w:ascii="Verdana" w:hAnsi="Verdana"/>
        </w:rPr>
        <w:t>. Už atliktus Darbus Užsakovas atsiskaito su Rangovu pagal pateiktą PVM sąskaitą faktūrą, pervesdamas pinigus į Rangovo Sutarties rekvizituose nurodytą sąskaitą ne vėliau kaip per 30 (trisdešimt) kalendorinių dienų.</w:t>
      </w:r>
    </w:p>
    <w:p w14:paraId="3A5F840C" w14:textId="7AF04BC5" w:rsidR="00060A99" w:rsidRPr="00F501B8" w:rsidRDefault="007C6C70" w:rsidP="007C6C70">
      <w:pPr>
        <w:tabs>
          <w:tab w:val="left" w:pos="720"/>
        </w:tabs>
        <w:ind w:firstLine="720"/>
        <w:jc w:val="both"/>
        <w:rPr>
          <w:rFonts w:ascii="Verdana" w:hAnsi="Verdana"/>
        </w:rPr>
      </w:pPr>
      <w:r w:rsidRPr="00F501B8">
        <w:rPr>
          <w:rFonts w:ascii="Verdana" w:hAnsi="Verdana"/>
        </w:rPr>
        <w:t>42</w:t>
      </w:r>
      <w:r w:rsidR="00060A99" w:rsidRPr="00F501B8">
        <w:rPr>
          <w:rFonts w:ascii="Verdana" w:hAnsi="Verdana"/>
        </w:rPr>
        <w:t>. Užsakovas, šioje Sutartyje nustatytu laiku neatsiskaitęs su Rangovu, moka Rangovui 0,05% delspinigių nuo neapmokėtos sumos dydžio už kiekvieną uždelstą atsiskaityti dieną.</w:t>
      </w:r>
    </w:p>
    <w:p w14:paraId="7D59A150" w14:textId="2F10E0C9" w:rsidR="00060A99" w:rsidRPr="00F501B8" w:rsidRDefault="007C6C70" w:rsidP="007C6C70">
      <w:pPr>
        <w:tabs>
          <w:tab w:val="left" w:pos="720"/>
        </w:tabs>
        <w:ind w:firstLine="720"/>
        <w:jc w:val="both"/>
        <w:rPr>
          <w:rFonts w:ascii="Verdana" w:hAnsi="Verdana"/>
        </w:rPr>
      </w:pPr>
      <w:r w:rsidRPr="00F501B8">
        <w:rPr>
          <w:rFonts w:ascii="Verdana" w:hAnsi="Verdana"/>
        </w:rPr>
        <w:t>43</w:t>
      </w:r>
      <w:r w:rsidR="00060A99" w:rsidRPr="00F501B8">
        <w:rPr>
          <w:rFonts w:ascii="Verdana" w:hAnsi="Verdana"/>
        </w:rPr>
        <w:t>. Rangovas, laiku neatlikęs Darbų ar laiku nepašalinęs defektų, moka Užsakovui 0,05% delspinigių nuo neatliktų Darbų vertės be PVM už kiekvieną uždelstą dieną.</w:t>
      </w:r>
    </w:p>
    <w:p w14:paraId="728E7BE9" w14:textId="09DF0EE5" w:rsidR="00060A99" w:rsidRPr="00F501B8" w:rsidRDefault="007C6C70" w:rsidP="007C6C70">
      <w:pPr>
        <w:tabs>
          <w:tab w:val="left" w:pos="720"/>
        </w:tabs>
        <w:ind w:firstLine="720"/>
        <w:jc w:val="both"/>
        <w:rPr>
          <w:rFonts w:ascii="Verdana" w:hAnsi="Verdana"/>
        </w:rPr>
      </w:pPr>
      <w:r w:rsidRPr="00F501B8">
        <w:rPr>
          <w:rFonts w:ascii="Verdana" w:hAnsi="Verdana"/>
        </w:rPr>
        <w:t>44</w:t>
      </w:r>
      <w:r w:rsidR="00060A99" w:rsidRPr="00F501B8">
        <w:rPr>
          <w:rFonts w:ascii="Verdana" w:hAnsi="Verdana"/>
        </w:rPr>
        <w:t xml:space="preserve">. Rangovas už Sutarties </w:t>
      </w:r>
      <w:r w:rsidR="00964EEA" w:rsidRPr="00F501B8">
        <w:rPr>
          <w:rFonts w:ascii="Verdana" w:hAnsi="Verdana"/>
        </w:rPr>
        <w:t>50</w:t>
      </w:r>
      <w:r w:rsidR="00060A99" w:rsidRPr="00F501B8">
        <w:rPr>
          <w:rFonts w:ascii="Verdana" w:hAnsi="Verdana"/>
        </w:rPr>
        <w:t>.1 punkte nustatyto reikalavimo nesilaikymą moka Užsakovui 500,00 Eur už kiekvieną atvejį.</w:t>
      </w:r>
    </w:p>
    <w:p w14:paraId="5F34919A" w14:textId="5776EB74" w:rsidR="00060A99" w:rsidRPr="00F501B8" w:rsidRDefault="007C6C70" w:rsidP="007C6C70">
      <w:pPr>
        <w:tabs>
          <w:tab w:val="left" w:pos="720"/>
        </w:tabs>
        <w:ind w:firstLine="720"/>
        <w:jc w:val="both"/>
        <w:rPr>
          <w:rFonts w:ascii="Verdana" w:hAnsi="Verdana"/>
        </w:rPr>
      </w:pPr>
      <w:r w:rsidRPr="00F501B8">
        <w:rPr>
          <w:rFonts w:ascii="Verdana" w:hAnsi="Verdana"/>
        </w:rPr>
        <w:t>45</w:t>
      </w:r>
      <w:r w:rsidR="00060A99" w:rsidRPr="00F501B8">
        <w:rPr>
          <w:rFonts w:ascii="Verdana" w:hAnsi="Verdana"/>
        </w:rPr>
        <w:t xml:space="preserve">. Bauda gali būti išskaičiuojama iš Rangovui mokėtinos sumos. </w:t>
      </w:r>
    </w:p>
    <w:p w14:paraId="7EC2B9CD" w14:textId="41470166" w:rsidR="00060A99" w:rsidRPr="00F501B8" w:rsidRDefault="007C6C70" w:rsidP="007C6C70">
      <w:pPr>
        <w:tabs>
          <w:tab w:val="left" w:pos="720"/>
        </w:tabs>
        <w:ind w:firstLine="720"/>
        <w:jc w:val="both"/>
        <w:rPr>
          <w:rFonts w:ascii="Verdana" w:hAnsi="Verdana"/>
        </w:rPr>
      </w:pPr>
      <w:r w:rsidRPr="00F501B8">
        <w:rPr>
          <w:rFonts w:ascii="Verdana" w:hAnsi="Verdana"/>
        </w:rPr>
        <w:t>46</w:t>
      </w:r>
      <w:r w:rsidR="00060A99" w:rsidRPr="00F501B8">
        <w:rPr>
          <w:rFonts w:ascii="Verdana" w:hAnsi="Verdana"/>
        </w:rPr>
        <w:t>. Maksimali bendra Šalies atsakomybė yra 10 % nuo Pradinės sutarties vertės arba Sutarties kainos (be PVM), atsižvelgiant į tai, kuri yra didesnė.</w:t>
      </w:r>
    </w:p>
    <w:p w14:paraId="0F5EED27" w14:textId="1B945062" w:rsidR="00060A99" w:rsidRPr="00F501B8" w:rsidRDefault="007C6C70" w:rsidP="007C6C70">
      <w:pPr>
        <w:tabs>
          <w:tab w:val="left" w:pos="720"/>
        </w:tabs>
        <w:ind w:firstLine="720"/>
        <w:jc w:val="both"/>
        <w:rPr>
          <w:rFonts w:ascii="Verdana" w:hAnsi="Verdana"/>
        </w:rPr>
      </w:pPr>
      <w:r w:rsidRPr="00F501B8">
        <w:rPr>
          <w:rFonts w:ascii="Verdana" w:hAnsi="Verdana"/>
        </w:rPr>
        <w:lastRenderedPageBreak/>
        <w:t>47</w:t>
      </w:r>
      <w:r w:rsidR="00060A99" w:rsidRPr="00F501B8">
        <w:rPr>
          <w:rFonts w:ascii="Verdana" w:hAnsi="Verdana"/>
        </w:rPr>
        <w:t>. Jeigu Užsakovas nevykdo savo įsipareigojimų sumokėti Sutartyje numatytą atlyginimą arba kitokią Sutarties Šalių sutartą sumą, Rangovas turi teisę išieškoti jam pagal Sutartį priklausančias sumas už atliktą Darbą iš Užsakovui priklausančių įrenginių, likusių medžiagų ir kito Užsakovui priklausančio turto, kol Užsakovas visiškai su juo neatsiskaitys arba gali sulaikyti Darbų rezultatą tol, kol Užsakovas tinkamai neįvykdys savo prievolės.</w:t>
      </w:r>
    </w:p>
    <w:p w14:paraId="69C696B9" w14:textId="63B4776A" w:rsidR="00B82EFE" w:rsidRPr="00F501B8" w:rsidRDefault="007C6C70" w:rsidP="007C6C70">
      <w:pPr>
        <w:tabs>
          <w:tab w:val="left" w:pos="720"/>
        </w:tabs>
        <w:ind w:firstLine="720"/>
        <w:jc w:val="both"/>
        <w:rPr>
          <w:rFonts w:ascii="Verdana" w:hAnsi="Verdana"/>
        </w:rPr>
      </w:pPr>
      <w:r w:rsidRPr="00F501B8">
        <w:rPr>
          <w:rFonts w:ascii="Verdana" w:hAnsi="Verdana"/>
        </w:rPr>
        <w:t>48</w:t>
      </w:r>
      <w:r w:rsidR="00060A99" w:rsidRPr="00F501B8">
        <w:rPr>
          <w:rFonts w:ascii="Verdana" w:hAnsi="Verdana"/>
        </w:rPr>
        <w:t>. Sutartiniai mokėjimai Rangovui vykdomi nacionaline ar kita valiuta, kuria leidžiami atsiskaitymai Lietuvos Respublikoje.</w:t>
      </w:r>
    </w:p>
    <w:p w14:paraId="3932CCD0" w14:textId="77777777" w:rsidR="00B82EFE" w:rsidRPr="00F501B8" w:rsidRDefault="00B82EFE" w:rsidP="00123AE8">
      <w:pPr>
        <w:tabs>
          <w:tab w:val="left" w:pos="1080"/>
        </w:tabs>
        <w:jc w:val="both"/>
        <w:rPr>
          <w:rFonts w:ascii="Verdana" w:hAnsi="Verdana"/>
        </w:rPr>
      </w:pPr>
    </w:p>
    <w:p w14:paraId="6CE82B24" w14:textId="77777777" w:rsidR="00B82EFE" w:rsidRPr="00F501B8" w:rsidRDefault="00B82EFE" w:rsidP="00123AE8">
      <w:pPr>
        <w:numPr>
          <w:ilvl w:val="0"/>
          <w:numId w:val="15"/>
        </w:numPr>
        <w:tabs>
          <w:tab w:val="clear" w:pos="1080"/>
          <w:tab w:val="num" w:pos="1418"/>
        </w:tabs>
        <w:ind w:left="0" w:firstLine="720"/>
        <w:jc w:val="center"/>
        <w:rPr>
          <w:rFonts w:ascii="Verdana" w:hAnsi="Verdana"/>
          <w:b/>
        </w:rPr>
      </w:pPr>
      <w:r w:rsidRPr="00F501B8">
        <w:rPr>
          <w:rFonts w:ascii="Verdana" w:hAnsi="Verdana"/>
          <w:b/>
        </w:rPr>
        <w:t>SUTARTIES ŠALIŲ ĮSIPAREIGOJIMAI</w:t>
      </w:r>
    </w:p>
    <w:p w14:paraId="275A9788" w14:textId="56901711" w:rsidR="00B82EFE" w:rsidRPr="00F501B8" w:rsidRDefault="00B82EFE" w:rsidP="0024551D">
      <w:pPr>
        <w:tabs>
          <w:tab w:val="left" w:pos="1080"/>
          <w:tab w:val="left" w:pos="1134"/>
          <w:tab w:val="left" w:pos="2160"/>
        </w:tabs>
        <w:jc w:val="both"/>
        <w:rPr>
          <w:rFonts w:ascii="Verdana" w:hAnsi="Verdana"/>
        </w:rPr>
      </w:pPr>
    </w:p>
    <w:p w14:paraId="60245B0B" w14:textId="64642625" w:rsidR="007C6C70" w:rsidRPr="00F501B8" w:rsidRDefault="0024551D" w:rsidP="0024551D">
      <w:pPr>
        <w:pStyle w:val="Sraopastraipa"/>
        <w:numPr>
          <w:ilvl w:val="0"/>
          <w:numId w:val="50"/>
        </w:numPr>
        <w:tabs>
          <w:tab w:val="left" w:pos="1080"/>
          <w:tab w:val="left" w:pos="1276"/>
          <w:tab w:val="left" w:pos="1418"/>
        </w:tabs>
        <w:spacing w:after="0" w:line="240" w:lineRule="auto"/>
        <w:contextualSpacing w:val="0"/>
        <w:jc w:val="both"/>
        <w:rPr>
          <w:rFonts w:ascii="Verdana" w:eastAsia="Arial Unicode MS" w:hAnsi="Verdana"/>
          <w:vanish/>
          <w:color w:val="00000A"/>
          <w:sz w:val="24"/>
          <w:szCs w:val="24"/>
        </w:rPr>
      </w:pPr>
      <w:r w:rsidRPr="00F501B8">
        <w:rPr>
          <w:rFonts w:ascii="Verdana" w:hAnsi="Verdana"/>
        </w:rPr>
        <w:t xml:space="preserve">Užsakovas </w:t>
      </w:r>
      <w:proofErr w:type="spellStart"/>
      <w:r w:rsidRPr="00F501B8">
        <w:rPr>
          <w:rFonts w:ascii="Verdana" w:hAnsi="Verdana"/>
        </w:rPr>
        <w:t>įsipareigoja:</w:t>
      </w:r>
    </w:p>
    <w:p w14:paraId="597414F8" w14:textId="02A71D86" w:rsidR="00B82EFE" w:rsidRPr="00F501B8" w:rsidRDefault="00B82EFE" w:rsidP="0024551D">
      <w:pPr>
        <w:numPr>
          <w:ilvl w:val="1"/>
          <w:numId w:val="50"/>
        </w:numPr>
        <w:tabs>
          <w:tab w:val="left" w:pos="1080"/>
          <w:tab w:val="left" w:pos="1276"/>
          <w:tab w:val="left" w:pos="1418"/>
        </w:tabs>
        <w:ind w:left="0" w:firstLine="709"/>
        <w:jc w:val="both"/>
        <w:rPr>
          <w:rFonts w:ascii="Verdana" w:hAnsi="Verdana"/>
        </w:rPr>
      </w:pPr>
      <w:r w:rsidRPr="00F501B8">
        <w:rPr>
          <w:rFonts w:ascii="Verdana" w:hAnsi="Verdana"/>
        </w:rPr>
        <w:t>laiku</w:t>
      </w:r>
      <w:proofErr w:type="spellEnd"/>
      <w:r w:rsidRPr="00F501B8">
        <w:rPr>
          <w:rFonts w:ascii="Verdana" w:hAnsi="Verdana"/>
        </w:rPr>
        <w:t xml:space="preserve"> suteikti objektą Statybai (Statybvietę), kurios dydis ir būklė turi atitikti Sutarties nustatytas sąlygas bei leisti Rangovui laiku pradėti tinkamai vykdyti ir laiku užbaigti Statybą;</w:t>
      </w:r>
    </w:p>
    <w:p w14:paraId="555562C2" w14:textId="77777777" w:rsidR="00B82EFE" w:rsidRPr="00F501B8" w:rsidRDefault="00B82EFE" w:rsidP="0024551D">
      <w:pPr>
        <w:numPr>
          <w:ilvl w:val="1"/>
          <w:numId w:val="50"/>
        </w:numPr>
        <w:tabs>
          <w:tab w:val="left" w:pos="1080"/>
          <w:tab w:val="left" w:pos="1276"/>
          <w:tab w:val="left" w:pos="1418"/>
        </w:tabs>
        <w:ind w:left="0" w:firstLine="709"/>
        <w:jc w:val="both"/>
        <w:rPr>
          <w:rFonts w:ascii="Verdana" w:hAnsi="Verdana"/>
        </w:rPr>
      </w:pPr>
      <w:r w:rsidRPr="00F501B8">
        <w:rPr>
          <w:rFonts w:ascii="Verdana" w:hAnsi="Verdana"/>
        </w:rPr>
        <w:t>pagal šios Sutarties sąlygas priimti tinkamai atliktus Darbus ir (ar) tinkamai ištaisytus tų Darbų trūkumus;</w:t>
      </w:r>
    </w:p>
    <w:p w14:paraId="47BA7F32" w14:textId="77777777" w:rsidR="00B82EFE" w:rsidRPr="00F501B8" w:rsidRDefault="00B82EFE" w:rsidP="0024551D">
      <w:pPr>
        <w:numPr>
          <w:ilvl w:val="1"/>
          <w:numId w:val="50"/>
        </w:numPr>
        <w:tabs>
          <w:tab w:val="left" w:pos="1080"/>
          <w:tab w:val="left" w:pos="1276"/>
          <w:tab w:val="left" w:pos="1418"/>
        </w:tabs>
        <w:ind w:left="0" w:firstLine="709"/>
        <w:jc w:val="both"/>
        <w:rPr>
          <w:rFonts w:ascii="Verdana" w:hAnsi="Verdana"/>
        </w:rPr>
      </w:pPr>
      <w:r w:rsidRPr="00F501B8">
        <w:rPr>
          <w:rFonts w:ascii="Verdana" w:hAnsi="Verdana"/>
        </w:rPr>
        <w:t>apmokėti Rangovui už tinkamai atliktus Darbus Sutartyje nustatytomis sąlygomis ir tvarka;</w:t>
      </w:r>
    </w:p>
    <w:p w14:paraId="58AE8F62" w14:textId="77777777" w:rsidR="00B82EFE" w:rsidRPr="00F501B8" w:rsidRDefault="00B82EFE" w:rsidP="0024551D">
      <w:pPr>
        <w:numPr>
          <w:ilvl w:val="1"/>
          <w:numId w:val="50"/>
        </w:numPr>
        <w:tabs>
          <w:tab w:val="left" w:pos="1080"/>
          <w:tab w:val="left" w:pos="1276"/>
          <w:tab w:val="left" w:pos="1418"/>
        </w:tabs>
        <w:ind w:left="0" w:firstLine="709"/>
        <w:jc w:val="both"/>
        <w:rPr>
          <w:rFonts w:ascii="Verdana" w:hAnsi="Verdana"/>
        </w:rPr>
      </w:pPr>
      <w:r w:rsidRPr="00F501B8">
        <w:rPr>
          <w:rFonts w:ascii="Verdana" w:hAnsi="Verdana"/>
        </w:rPr>
        <w:t>kontroliuoti ir tikrinti Rangovo vykdomus Darbus pagal galiojančiuose normatyviniuose dokumentuose jų kiekiui ir kokybei nustatytus reikalavimus.</w:t>
      </w:r>
    </w:p>
    <w:p w14:paraId="3BBF83DC" w14:textId="77777777" w:rsidR="00B82EFE" w:rsidRPr="00F501B8" w:rsidRDefault="00B82EFE" w:rsidP="0024551D">
      <w:pPr>
        <w:numPr>
          <w:ilvl w:val="0"/>
          <w:numId w:val="50"/>
        </w:numPr>
        <w:tabs>
          <w:tab w:val="left" w:pos="1320"/>
          <w:tab w:val="left" w:pos="1740"/>
        </w:tabs>
        <w:ind w:left="0" w:firstLine="720"/>
        <w:jc w:val="both"/>
        <w:rPr>
          <w:rFonts w:ascii="Verdana" w:hAnsi="Verdana"/>
        </w:rPr>
      </w:pPr>
      <w:r w:rsidRPr="00F501B8">
        <w:rPr>
          <w:rFonts w:ascii="Verdana" w:hAnsi="Verdana"/>
        </w:rPr>
        <w:t>Rangovas įsipareigoja:</w:t>
      </w:r>
    </w:p>
    <w:p w14:paraId="3D325FEB" w14:textId="59600DA4" w:rsidR="00B82EFE" w:rsidRPr="00F501B8" w:rsidRDefault="00B82EFE" w:rsidP="0024551D">
      <w:pPr>
        <w:pStyle w:val="Sraopastraipa"/>
        <w:numPr>
          <w:ilvl w:val="1"/>
          <w:numId w:val="50"/>
        </w:numPr>
        <w:tabs>
          <w:tab w:val="left" w:pos="426"/>
          <w:tab w:val="left" w:pos="1560"/>
          <w:tab w:val="left" w:pos="2160"/>
        </w:tabs>
        <w:spacing w:after="0" w:line="240" w:lineRule="auto"/>
        <w:ind w:left="0" w:firstLine="709"/>
        <w:jc w:val="both"/>
        <w:rPr>
          <w:rFonts w:ascii="Verdana" w:hAnsi="Verdana"/>
          <w:spacing w:val="-2"/>
          <w:sz w:val="24"/>
          <w:szCs w:val="24"/>
        </w:rPr>
      </w:pPr>
      <w:r w:rsidRPr="00F501B8">
        <w:rPr>
          <w:rFonts w:ascii="Verdana" w:eastAsia="Times New Roman" w:hAnsi="Verdana"/>
          <w:spacing w:val="-2"/>
          <w:sz w:val="24"/>
          <w:szCs w:val="24"/>
        </w:rPr>
        <w:t xml:space="preserve">atlikdamas Darbus taikyti aplinkos apsaugos vadybos sistemos reikalavimus pagal standartą LST EN ISO 14001 „Aplinkos vadybos sistemos. Reikalavimai ir naudojimo gairės“ arba Europos Sąjungos aplinkosaugos vadybos ir audito sistemą (EMAS), ar kitus aplinkos apsaugos vadybos standartus, pagrįstus atitinkamais Europos arba tarptautinių standartizacijos organizacijų priimtais standartais, ar kitais Rangovo pateiktais lygiaverčiais įrodymais. </w:t>
      </w:r>
      <w:r w:rsidRPr="00F501B8">
        <w:rPr>
          <w:rFonts w:ascii="Verdana" w:eastAsia="Times New Roman" w:hAnsi="Verdana"/>
          <w:b/>
          <w:bCs/>
          <w:spacing w:val="-2"/>
          <w:sz w:val="24"/>
          <w:szCs w:val="24"/>
        </w:rPr>
        <w:t>Rangovas įsipareigoja ne vėliau kaip per 10 darbo dienas nuo Sutarties įsigaliojimo, Užsakovui pateikti informaciją (planą ar pan.) apie taikytinas aplinkos apsaugos priemones, atlikdamas konkrečius darbus, ir pagal šią informaciją (planą ar pan.) vykdyti Sutartį</w:t>
      </w:r>
      <w:r w:rsidRPr="00F501B8">
        <w:rPr>
          <w:rFonts w:ascii="Verdana" w:eastAsia="Times New Roman" w:hAnsi="Verdana"/>
          <w:spacing w:val="-2"/>
          <w:sz w:val="24"/>
          <w:szCs w:val="24"/>
        </w:rPr>
        <w:t xml:space="preserve">. Šio įsipareigojimo vykdymą užtikrina Rangovas, kuris kartu su atliktų darbų priėmimo-perdavimo aktu Užsakovui pateikia ataskaitą apie taikytas aplinkos apsaugos priemones. Užsakovui nustačius, kad Rangovas </w:t>
      </w:r>
      <w:r w:rsidRPr="00F501B8">
        <w:rPr>
          <w:rFonts w:ascii="Verdana" w:eastAsia="Times New Roman" w:hAnsi="Verdana"/>
          <w:b/>
          <w:bCs/>
          <w:spacing w:val="-2"/>
          <w:sz w:val="24"/>
          <w:szCs w:val="24"/>
        </w:rPr>
        <w:t>kartu su atliktų darbų priėmimo-perdavimo aktu</w:t>
      </w:r>
      <w:r w:rsidRPr="00F501B8">
        <w:rPr>
          <w:rFonts w:ascii="Verdana" w:eastAsia="Times New Roman" w:hAnsi="Verdana"/>
          <w:spacing w:val="-2"/>
          <w:sz w:val="24"/>
          <w:szCs w:val="24"/>
        </w:rPr>
        <w:t xml:space="preserve"> Užsakovui nepateikė ataskaitos apie darbų atlikimo metu taikytas aplinkos apsaugos priemones ir (ar) atlikus darbus Rangovas nepritaikė pateiktoje informacijoje (plane ar pan.) nurodytų aplinkos apsaugos priemonių, Rangovui taikoma Sutarties </w:t>
      </w:r>
      <w:r w:rsidR="00964EEA" w:rsidRPr="00F501B8">
        <w:rPr>
          <w:rFonts w:ascii="Verdana" w:eastAsia="Times New Roman" w:hAnsi="Verdana"/>
          <w:spacing w:val="-2"/>
          <w:sz w:val="24"/>
          <w:szCs w:val="24"/>
        </w:rPr>
        <w:t>44</w:t>
      </w:r>
      <w:r w:rsidRPr="00F501B8">
        <w:rPr>
          <w:rFonts w:ascii="Verdana" w:eastAsia="Times New Roman" w:hAnsi="Verdana"/>
          <w:spacing w:val="-2"/>
          <w:sz w:val="24"/>
          <w:szCs w:val="24"/>
        </w:rPr>
        <w:t xml:space="preserve"> punkte nustatyta atsakomybė.</w:t>
      </w:r>
    </w:p>
    <w:p w14:paraId="5096A1C5" w14:textId="77777777" w:rsidR="00B82EFE" w:rsidRPr="00F501B8" w:rsidRDefault="00B82EFE" w:rsidP="0024551D">
      <w:pPr>
        <w:numPr>
          <w:ilvl w:val="1"/>
          <w:numId w:val="50"/>
        </w:numPr>
        <w:tabs>
          <w:tab w:val="left" w:pos="426"/>
          <w:tab w:val="left" w:pos="1276"/>
          <w:tab w:val="left" w:pos="1560"/>
          <w:tab w:val="left" w:pos="2160"/>
        </w:tabs>
        <w:ind w:left="0" w:firstLine="709"/>
        <w:jc w:val="both"/>
        <w:rPr>
          <w:rFonts w:ascii="Verdana" w:hAnsi="Verdana"/>
        </w:rPr>
      </w:pPr>
      <w:r w:rsidRPr="00F501B8">
        <w:rPr>
          <w:rFonts w:ascii="Verdana" w:hAnsi="Verdana"/>
        </w:rPr>
        <w:t>Darbus atlikti pats, išskyrus atvejus, kai teikiant pasiūlymą buvo nurodyta, kad Darbai bus atliekami pasitelkiant subrangovų pajėgumus. Rangovo pateiktame pasiūlyme nurodyti subrangovai Sutarties vykdymo metu, dėl nenumatytu aplinkybių, gali būti keičiami tik gavus raštišką Užsakovo pritarimą. Sutarties vykdymo metu, kai subrangovai netinkamai vykdo įsipareigojimus Rangovui, taip pat tuo atveju, kai subrangovai nepajėgūs vykdyti įsipareigojimų Rangovui dėl iškeltos bankroto bylos, pradėtos likvidavimo procedūros ir pan. padėties, Rangovas gali pakeisti subrangovus tokia tvarka:</w:t>
      </w:r>
    </w:p>
    <w:p w14:paraId="3DC8F5E2" w14:textId="77777777" w:rsidR="00B82EFE" w:rsidRPr="00F501B8" w:rsidRDefault="00B82EFE" w:rsidP="0024551D">
      <w:pPr>
        <w:numPr>
          <w:ilvl w:val="2"/>
          <w:numId w:val="50"/>
        </w:numPr>
        <w:tabs>
          <w:tab w:val="left" w:pos="426"/>
          <w:tab w:val="left" w:pos="1276"/>
          <w:tab w:val="left" w:pos="1560"/>
          <w:tab w:val="left" w:pos="1701"/>
        </w:tabs>
        <w:ind w:left="0" w:firstLine="709"/>
        <w:jc w:val="both"/>
        <w:rPr>
          <w:rFonts w:ascii="Verdana" w:hAnsi="Verdana"/>
        </w:rPr>
      </w:pPr>
      <w:r w:rsidRPr="00F501B8">
        <w:rPr>
          <w:rFonts w:ascii="Verdana" w:hAnsi="Verdana"/>
        </w:rPr>
        <w:t>apie tai jis turi informuoti Užsakovą, nurodydamas subrangovo pakeitimo priežastis;</w:t>
      </w:r>
    </w:p>
    <w:p w14:paraId="3AB8866F" w14:textId="5E19E944" w:rsidR="007C6C70" w:rsidRPr="00F501B8" w:rsidRDefault="00B82EFE" w:rsidP="0024551D">
      <w:pPr>
        <w:numPr>
          <w:ilvl w:val="2"/>
          <w:numId w:val="50"/>
        </w:numPr>
        <w:tabs>
          <w:tab w:val="left" w:pos="426"/>
          <w:tab w:val="left" w:pos="1276"/>
          <w:tab w:val="left" w:pos="1560"/>
          <w:tab w:val="left" w:pos="1701"/>
        </w:tabs>
        <w:ind w:left="0" w:firstLine="709"/>
        <w:jc w:val="both"/>
        <w:rPr>
          <w:rFonts w:ascii="Verdana" w:hAnsi="Verdana"/>
        </w:rPr>
      </w:pPr>
      <w:r w:rsidRPr="00F501B8">
        <w:rPr>
          <w:rFonts w:ascii="Verdana" w:hAnsi="Verdana"/>
        </w:rPr>
        <w:lastRenderedPageBreak/>
        <w:t>gavęs tokį pranešimą, Užsakovas kartu su Rangovu protokolu įformina susitarimą dėl subrangovo pakeitimo.</w:t>
      </w:r>
      <w:r w:rsidR="003D24EE" w:rsidRPr="00F501B8">
        <w:rPr>
          <w:rFonts w:ascii="Verdana" w:hAnsi="Verdana"/>
        </w:rPr>
        <w:t xml:space="preserve"> </w:t>
      </w:r>
    </w:p>
    <w:p w14:paraId="2E93B8CE" w14:textId="77777777" w:rsidR="007C6C70" w:rsidRPr="00F501B8" w:rsidRDefault="007C6C70" w:rsidP="007C6C70">
      <w:pPr>
        <w:tabs>
          <w:tab w:val="left" w:pos="426"/>
          <w:tab w:val="left" w:pos="1276"/>
          <w:tab w:val="left" w:pos="1560"/>
          <w:tab w:val="left" w:pos="1701"/>
        </w:tabs>
        <w:ind w:firstLine="709"/>
        <w:jc w:val="both"/>
        <w:rPr>
          <w:rFonts w:ascii="Verdana" w:hAnsi="Verdana"/>
        </w:rPr>
      </w:pPr>
      <w:r w:rsidRPr="00F501B8">
        <w:rPr>
          <w:rFonts w:ascii="Verdana" w:hAnsi="Verdana"/>
        </w:rPr>
        <w:t>50.3 Rangovo (ar subtiekėjų) specialistai, vykdantys Sutartį, gali būti keičiami šiais atvejais:</w:t>
      </w:r>
    </w:p>
    <w:p w14:paraId="430B9974" w14:textId="77777777" w:rsidR="007C6C70" w:rsidRPr="00F501B8" w:rsidRDefault="007C6C70" w:rsidP="007C6C70">
      <w:pPr>
        <w:tabs>
          <w:tab w:val="left" w:pos="426"/>
          <w:tab w:val="left" w:pos="1276"/>
          <w:tab w:val="left" w:pos="1560"/>
          <w:tab w:val="left" w:pos="1701"/>
        </w:tabs>
        <w:ind w:firstLine="709"/>
        <w:jc w:val="both"/>
        <w:rPr>
          <w:rFonts w:ascii="Verdana" w:hAnsi="Verdana"/>
        </w:rPr>
      </w:pPr>
      <w:r w:rsidRPr="00F501B8">
        <w:rPr>
          <w:rFonts w:ascii="Verdana" w:hAnsi="Verdana"/>
        </w:rPr>
        <w:t>50.3.1. Rangovo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B46A6D0" w14:textId="77777777" w:rsidR="007C6C70" w:rsidRPr="00F501B8" w:rsidRDefault="007C6C70" w:rsidP="007C6C70">
      <w:pPr>
        <w:tabs>
          <w:tab w:val="left" w:pos="426"/>
          <w:tab w:val="left" w:pos="1276"/>
          <w:tab w:val="left" w:pos="1560"/>
          <w:tab w:val="left" w:pos="1701"/>
        </w:tabs>
        <w:ind w:firstLine="709"/>
        <w:jc w:val="both"/>
        <w:rPr>
          <w:rFonts w:ascii="Verdana" w:hAnsi="Verdana"/>
        </w:rPr>
      </w:pPr>
      <w:r w:rsidRPr="00F501B8">
        <w:rPr>
          <w:rFonts w:ascii="Verdana" w:hAnsi="Verdana"/>
        </w:rPr>
        <w:t>50.3.2. Užsakovo iniciatyva, jei Užsakovas turi pagrįstų įtarimų, kad Rangovas Sutarties vykdymui paskirtas specialistas nekompetentingas vykdyti nustatytas pareigas;</w:t>
      </w:r>
    </w:p>
    <w:p w14:paraId="24D127AD" w14:textId="77777777" w:rsidR="00A925CE" w:rsidRPr="00F501B8" w:rsidRDefault="007C6C70" w:rsidP="00A925CE">
      <w:pPr>
        <w:tabs>
          <w:tab w:val="left" w:pos="426"/>
          <w:tab w:val="left" w:pos="1276"/>
          <w:tab w:val="left" w:pos="1560"/>
          <w:tab w:val="left" w:pos="1701"/>
        </w:tabs>
        <w:ind w:firstLine="709"/>
        <w:jc w:val="both"/>
        <w:rPr>
          <w:rFonts w:ascii="Verdana" w:hAnsi="Verdana"/>
        </w:rPr>
      </w:pPr>
      <w:r w:rsidRPr="00F501B8">
        <w:rPr>
          <w:rFonts w:ascii="Verdana" w:hAnsi="Verdana"/>
        </w:rPr>
        <w:t>50.3.3.Rangovas ar subtiekėjas privalo pakeisti specialistą, jei paaiškėja, kad jis neatitinka jam pirkimo dokumentuose keliamų reikalavimų.</w:t>
      </w:r>
    </w:p>
    <w:p w14:paraId="24A7B858" w14:textId="77777777" w:rsidR="00A925CE" w:rsidRPr="00F501B8" w:rsidRDefault="00A925CE" w:rsidP="00A925CE">
      <w:pPr>
        <w:tabs>
          <w:tab w:val="left" w:pos="426"/>
          <w:tab w:val="left" w:pos="1276"/>
          <w:tab w:val="left" w:pos="1560"/>
          <w:tab w:val="left" w:pos="1701"/>
        </w:tabs>
        <w:ind w:firstLine="709"/>
        <w:jc w:val="both"/>
        <w:rPr>
          <w:rFonts w:ascii="Verdana" w:hAnsi="Verdana"/>
        </w:rPr>
      </w:pPr>
      <w:r w:rsidRPr="00F501B8">
        <w:rPr>
          <w:rFonts w:ascii="Verdana" w:hAnsi="Verdana"/>
        </w:rPr>
        <w:t xml:space="preserve">50.4. </w:t>
      </w:r>
      <w:r w:rsidR="007C6C70" w:rsidRPr="00F501B8">
        <w:rPr>
          <w:rFonts w:ascii="Verdana" w:hAnsi="Verdana"/>
        </w:rPr>
        <w:t>Naujas specialistas ir (ar) subtiekėjas, Rangovo prašymo pakeisti specialistą ir (ar) subtiekėją pateikimo metu turi atitikti pirkimo dokumentuose specialistui ir (ar) subtiekėjui keliamus reikalavimus.</w:t>
      </w:r>
    </w:p>
    <w:p w14:paraId="0C476779" w14:textId="77777777" w:rsidR="00A925CE" w:rsidRPr="00F501B8" w:rsidRDefault="00A925CE" w:rsidP="00A925CE">
      <w:pPr>
        <w:tabs>
          <w:tab w:val="left" w:pos="426"/>
          <w:tab w:val="left" w:pos="1276"/>
          <w:tab w:val="left" w:pos="1560"/>
          <w:tab w:val="left" w:pos="1701"/>
        </w:tabs>
        <w:ind w:firstLine="709"/>
        <w:jc w:val="both"/>
        <w:rPr>
          <w:rFonts w:ascii="Verdana" w:hAnsi="Verdana"/>
        </w:rPr>
      </w:pPr>
      <w:r w:rsidRPr="00F501B8">
        <w:rPr>
          <w:rFonts w:ascii="Verdana" w:hAnsi="Verdana"/>
        </w:rPr>
        <w:t xml:space="preserve">50.5. </w:t>
      </w:r>
      <w:r w:rsidR="007C6C70" w:rsidRPr="00F501B8">
        <w:rPr>
          <w:rFonts w:ascii="Verdana" w:hAnsi="Verdana"/>
        </w:rPr>
        <w:t>Rangovas privalo ne vėliau nei prieš 5 (penkias) darbo dienas iki numatomo subtiekėjo, kurio pajėgumais Rangovas rėmėsi, kad atitiktų pirkimo dokumentuose nustatytus kvalifikacijos reikalavimus, ir (ar) specialisto keitimo pateikti Užsakovui šiuos dokumentus:</w:t>
      </w:r>
    </w:p>
    <w:p w14:paraId="5FD22CD4" w14:textId="77777777" w:rsidR="00A925CE" w:rsidRPr="00F501B8" w:rsidRDefault="00A925CE" w:rsidP="00A925CE">
      <w:pPr>
        <w:tabs>
          <w:tab w:val="left" w:pos="426"/>
          <w:tab w:val="left" w:pos="1276"/>
          <w:tab w:val="left" w:pos="1560"/>
          <w:tab w:val="left" w:pos="1701"/>
        </w:tabs>
        <w:ind w:firstLine="709"/>
        <w:jc w:val="both"/>
        <w:rPr>
          <w:rFonts w:ascii="Verdana" w:hAnsi="Verdana"/>
        </w:rPr>
      </w:pPr>
      <w:r w:rsidRPr="00F501B8">
        <w:rPr>
          <w:rFonts w:ascii="Verdana" w:hAnsi="Verdana"/>
        </w:rPr>
        <w:t xml:space="preserve">50.5.1. </w:t>
      </w:r>
      <w:r w:rsidR="007C6C70" w:rsidRPr="00F501B8">
        <w:rPr>
          <w:rFonts w:ascii="Verdana" w:hAnsi="Verdana"/>
        </w:rPr>
        <w:t>argumentuotą rašytinį prašymą pakeisti subtiekėją ir (ar) specialistą, paaiškinant keitimo aplinkybę. Užsakovas pasilieka teisę paprašyti įrodymų, pagrindžiančių keitimo aplinkybę;</w:t>
      </w:r>
    </w:p>
    <w:p w14:paraId="5DE83677" w14:textId="21A1D551" w:rsidR="007C6C70" w:rsidRPr="00F501B8" w:rsidRDefault="00A925CE" w:rsidP="00A925CE">
      <w:pPr>
        <w:tabs>
          <w:tab w:val="left" w:pos="426"/>
          <w:tab w:val="left" w:pos="1276"/>
          <w:tab w:val="left" w:pos="1560"/>
          <w:tab w:val="left" w:pos="1701"/>
        </w:tabs>
        <w:ind w:firstLine="709"/>
        <w:jc w:val="both"/>
        <w:rPr>
          <w:rFonts w:ascii="Verdana" w:hAnsi="Verdana"/>
        </w:rPr>
      </w:pPr>
      <w:r w:rsidRPr="00F501B8">
        <w:rPr>
          <w:rFonts w:ascii="Verdana" w:hAnsi="Verdana"/>
        </w:rPr>
        <w:t>50.5.2.</w:t>
      </w:r>
      <w:r w:rsidR="007C6C70" w:rsidRPr="00F501B8">
        <w:rPr>
          <w:rFonts w:ascii="Verdana" w:hAnsi="Verdana"/>
        </w:rPr>
        <w:t>naujo subtiekėjo ir (ar) specialisto kvalifikaciją, atitiktį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p>
    <w:p w14:paraId="4BBC1081" w14:textId="77777777" w:rsidR="00A925CE" w:rsidRPr="00F501B8" w:rsidRDefault="007C6C70" w:rsidP="00A925CE">
      <w:pPr>
        <w:tabs>
          <w:tab w:val="left" w:pos="426"/>
          <w:tab w:val="left" w:pos="1276"/>
          <w:tab w:val="left" w:pos="1560"/>
          <w:tab w:val="left" w:pos="1701"/>
        </w:tabs>
        <w:ind w:firstLine="709"/>
        <w:jc w:val="both"/>
        <w:rPr>
          <w:rFonts w:ascii="Verdana" w:hAnsi="Verdana"/>
        </w:rPr>
      </w:pPr>
      <w:r w:rsidRPr="00F501B8">
        <w:rPr>
          <w:rFonts w:ascii="Verdana" w:hAnsi="Verdana"/>
        </w:rPr>
        <w:t>50.</w:t>
      </w:r>
      <w:r w:rsidR="00A925CE" w:rsidRPr="00F501B8">
        <w:rPr>
          <w:rFonts w:ascii="Verdana" w:hAnsi="Verdana"/>
        </w:rPr>
        <w:t>6</w:t>
      </w:r>
      <w:r w:rsidRPr="00F501B8">
        <w:rPr>
          <w:rFonts w:ascii="Verdana" w:hAnsi="Verdana"/>
        </w:rPr>
        <w:t xml:space="preserve"> Užsakovas, gavęs Rangovo prašymą su kitais Sutartyje nurodytais dokumentais, per 5 (penkias) darbo dienas įvertina keitimo galimybę ir raštu informuoja Rangovą apie sutikimą pakeisti subtiekėją, kurio pajėgumais Rangovas rėmėsi, kad atitiktų pirkimo dokumentuose nustatytus kvalifikacijos reikalavimus, ir (ar) specialistą. Užsakovui sutikus, Šalys pasirašo Susitarimą, kuris laikomas neatsiejama Sutarties dalimi.</w:t>
      </w:r>
    </w:p>
    <w:p w14:paraId="034B69B3" w14:textId="77777777" w:rsidR="00A925CE" w:rsidRPr="00F501B8" w:rsidRDefault="00A925CE" w:rsidP="00A925CE">
      <w:pPr>
        <w:tabs>
          <w:tab w:val="left" w:pos="426"/>
          <w:tab w:val="left" w:pos="1276"/>
          <w:tab w:val="left" w:pos="1560"/>
          <w:tab w:val="left" w:pos="1701"/>
        </w:tabs>
        <w:ind w:firstLine="709"/>
        <w:jc w:val="both"/>
        <w:rPr>
          <w:rFonts w:ascii="Verdana" w:hAnsi="Verdana"/>
        </w:rPr>
      </w:pPr>
      <w:r w:rsidRPr="00F501B8">
        <w:rPr>
          <w:rFonts w:ascii="Verdana" w:hAnsi="Verdana"/>
        </w:rPr>
        <w:t xml:space="preserve">50.7. </w:t>
      </w:r>
      <w:r w:rsidR="00B82EFE" w:rsidRPr="00F501B8">
        <w:rPr>
          <w:rFonts w:ascii="Verdana" w:eastAsia="Times New Roman" w:hAnsi="Verdana"/>
          <w:color w:val="auto"/>
          <w:lang w:eastAsia="lt-LT"/>
        </w:rPr>
        <w:t>Subrangovai turi teisę pasinaudoti tiesioginio atsiskaitymo galimybe, raštu pateikdami prašymą Užsakovui. Tuo tikslu Užsakovas privalo ne vėliau kaip per 3 darbo dienas nuo Subrangovų sąrašo arba pakeisto Subrangovų sąrašo gavimo informuoti Subrangovus, nurodytus Subrangovų sąraše, apie tokią tiesioginio atsiskaitymo galimybę pagal trišalio susitarimo su Subrangovu sąlygas, pateiktas priede Nr. </w:t>
      </w:r>
      <w:r w:rsidR="007B58FD" w:rsidRPr="00F501B8">
        <w:rPr>
          <w:rFonts w:ascii="Verdana" w:eastAsia="Times New Roman" w:hAnsi="Verdana"/>
          <w:color w:val="auto"/>
          <w:lang w:eastAsia="lt-LT"/>
        </w:rPr>
        <w:t>8</w:t>
      </w:r>
      <w:r w:rsidR="00B82EFE" w:rsidRPr="00F501B8">
        <w:rPr>
          <w:rFonts w:ascii="Verdana" w:eastAsia="Times New Roman" w:hAnsi="Verdana"/>
          <w:color w:val="auto"/>
          <w:lang w:eastAsia="lt-LT"/>
        </w:rPr>
        <w:t>, ir pateikti Subrangovams priedą Nr. </w:t>
      </w:r>
      <w:r w:rsidR="007B58FD" w:rsidRPr="00F501B8">
        <w:rPr>
          <w:rFonts w:ascii="Verdana" w:eastAsia="Times New Roman" w:hAnsi="Verdana"/>
          <w:color w:val="auto"/>
          <w:lang w:eastAsia="lt-LT"/>
        </w:rPr>
        <w:t>8</w:t>
      </w:r>
      <w:r w:rsidR="00B82EFE" w:rsidRPr="00F501B8">
        <w:rPr>
          <w:rFonts w:ascii="Verdana" w:eastAsia="Times New Roman" w:hAnsi="Verdana"/>
          <w:color w:val="auto"/>
          <w:lang w:eastAsia="lt-LT"/>
        </w:rPr>
        <w:t xml:space="preserve">. </w:t>
      </w:r>
    </w:p>
    <w:p w14:paraId="0772D2B3" w14:textId="77777777" w:rsidR="00A925CE" w:rsidRPr="00F501B8" w:rsidRDefault="00A925CE" w:rsidP="00A925CE">
      <w:pPr>
        <w:tabs>
          <w:tab w:val="left" w:pos="426"/>
          <w:tab w:val="left" w:pos="1276"/>
          <w:tab w:val="left" w:pos="1560"/>
          <w:tab w:val="left" w:pos="1701"/>
        </w:tabs>
        <w:ind w:firstLine="709"/>
        <w:jc w:val="both"/>
        <w:rPr>
          <w:rFonts w:ascii="Verdana" w:hAnsi="Verdana"/>
        </w:rPr>
      </w:pPr>
      <w:r w:rsidRPr="00F501B8">
        <w:rPr>
          <w:rFonts w:ascii="Verdana" w:hAnsi="Verdana"/>
        </w:rPr>
        <w:t xml:space="preserve">50.8. </w:t>
      </w:r>
      <w:r w:rsidR="00B82EFE" w:rsidRPr="00F501B8">
        <w:rPr>
          <w:rFonts w:ascii="Verdana" w:eastAsia="Times New Roman" w:hAnsi="Verdana"/>
          <w:color w:val="auto"/>
          <w:lang w:eastAsia="lt-LT"/>
        </w:rPr>
        <w:t xml:space="preserve">Tuo atveju, kai Subrangovas išreiškia norą pasinaudoti tiesioginio atsiskaitymo galimybe, Užsakovas ir Rangovas privalo sudaryti su Subrangovu trišalį susitarimą pagal priede Nr. </w:t>
      </w:r>
      <w:r w:rsidR="007B58FD" w:rsidRPr="00F501B8">
        <w:rPr>
          <w:rFonts w:ascii="Verdana" w:eastAsia="Times New Roman" w:hAnsi="Verdana"/>
          <w:color w:val="auto"/>
          <w:lang w:eastAsia="lt-LT"/>
        </w:rPr>
        <w:t>8</w:t>
      </w:r>
      <w:r w:rsidR="00B82EFE" w:rsidRPr="00F501B8">
        <w:rPr>
          <w:rFonts w:ascii="Verdana" w:eastAsia="Times New Roman" w:hAnsi="Verdana"/>
          <w:color w:val="auto"/>
          <w:lang w:eastAsia="lt-LT"/>
        </w:rPr>
        <w:t xml:space="preserve"> pateiktą trišalio susitarimo su Subrangovu formą.</w:t>
      </w:r>
    </w:p>
    <w:p w14:paraId="19981FDE" w14:textId="77777777" w:rsidR="00A925CE" w:rsidRPr="00F501B8" w:rsidRDefault="00A925CE" w:rsidP="00A925CE">
      <w:pPr>
        <w:tabs>
          <w:tab w:val="left" w:pos="426"/>
          <w:tab w:val="left" w:pos="1276"/>
          <w:tab w:val="left" w:pos="1560"/>
          <w:tab w:val="left" w:pos="1701"/>
        </w:tabs>
        <w:ind w:firstLine="709"/>
        <w:jc w:val="both"/>
        <w:rPr>
          <w:rFonts w:ascii="Verdana" w:hAnsi="Verdana"/>
        </w:rPr>
      </w:pPr>
      <w:r w:rsidRPr="00F501B8">
        <w:rPr>
          <w:rFonts w:ascii="Verdana" w:hAnsi="Verdana"/>
        </w:rPr>
        <w:t>50.9. Rangovas įsipareigoja:</w:t>
      </w:r>
    </w:p>
    <w:p w14:paraId="05E07954" w14:textId="77777777" w:rsidR="00A925CE" w:rsidRPr="00F501B8" w:rsidRDefault="00A925CE" w:rsidP="00A925CE">
      <w:pPr>
        <w:tabs>
          <w:tab w:val="left" w:pos="426"/>
          <w:tab w:val="left" w:pos="1276"/>
          <w:tab w:val="left" w:pos="1560"/>
          <w:tab w:val="left" w:pos="1701"/>
        </w:tabs>
        <w:ind w:firstLine="709"/>
        <w:jc w:val="both"/>
        <w:rPr>
          <w:rFonts w:ascii="Verdana" w:hAnsi="Verdana"/>
        </w:rPr>
      </w:pPr>
      <w:r w:rsidRPr="00F501B8">
        <w:rPr>
          <w:rFonts w:ascii="Verdana" w:hAnsi="Verdana"/>
        </w:rPr>
        <w:t xml:space="preserve">50.9.1. </w:t>
      </w:r>
      <w:r w:rsidR="00B82EFE" w:rsidRPr="00F501B8">
        <w:rPr>
          <w:rFonts w:ascii="Verdana" w:hAnsi="Verdana"/>
        </w:rPr>
        <w:t>nustatytu laiku pradėti, kokybiškai atlikti, užbaigti ir perduoti Užsakovui visus Sutartyje nurodytus Darbus ir ištaisyti defektus, nustatytus iki Darbų perdavimo Užsakovui ir (ar) per garantinį laikotarpį;</w:t>
      </w:r>
    </w:p>
    <w:p w14:paraId="0436F20A" w14:textId="77777777" w:rsidR="00A925CE" w:rsidRPr="00F501B8" w:rsidRDefault="00A925CE" w:rsidP="00A925CE">
      <w:pPr>
        <w:tabs>
          <w:tab w:val="left" w:pos="426"/>
          <w:tab w:val="left" w:pos="1276"/>
          <w:tab w:val="left" w:pos="1560"/>
          <w:tab w:val="left" w:pos="1701"/>
        </w:tabs>
        <w:ind w:firstLine="709"/>
        <w:jc w:val="both"/>
        <w:rPr>
          <w:rFonts w:ascii="Verdana" w:hAnsi="Verdana"/>
        </w:rPr>
      </w:pPr>
      <w:r w:rsidRPr="00F501B8">
        <w:rPr>
          <w:rFonts w:ascii="Verdana" w:hAnsi="Verdana"/>
        </w:rPr>
        <w:lastRenderedPageBreak/>
        <w:t xml:space="preserve">50.9.2. </w:t>
      </w:r>
      <w:r w:rsidR="00B82EFE" w:rsidRPr="00F501B8">
        <w:rPr>
          <w:rFonts w:ascii="Verdana" w:hAnsi="Verdana"/>
        </w:rPr>
        <w:t>Darbus atlikti pagal statybos techninių reglamentų ir kitų teisės aktų, reglamentuojančių statybos veiklą (normų, taisyklių) reikalavimus;</w:t>
      </w:r>
    </w:p>
    <w:p w14:paraId="4D6BE2C8" w14:textId="77777777" w:rsidR="00A925CE" w:rsidRPr="00F501B8" w:rsidRDefault="00A925CE" w:rsidP="00A925CE">
      <w:pPr>
        <w:tabs>
          <w:tab w:val="left" w:pos="426"/>
          <w:tab w:val="left" w:pos="1276"/>
          <w:tab w:val="left" w:pos="1560"/>
          <w:tab w:val="left" w:pos="1701"/>
        </w:tabs>
        <w:ind w:firstLine="709"/>
        <w:jc w:val="both"/>
        <w:rPr>
          <w:rFonts w:ascii="Verdana" w:hAnsi="Verdana"/>
        </w:rPr>
      </w:pPr>
      <w:r w:rsidRPr="00F501B8">
        <w:rPr>
          <w:rFonts w:ascii="Verdana" w:hAnsi="Verdana"/>
        </w:rPr>
        <w:t xml:space="preserve">50.9.3. </w:t>
      </w:r>
      <w:r w:rsidR="00B82EFE" w:rsidRPr="00F501B8">
        <w:rPr>
          <w:rFonts w:ascii="Verdana" w:hAnsi="Verdana"/>
        </w:rPr>
        <w:t>Darbus atlikti savo rizika, medžiagomis ir priemonėmis, naudodamas naujas ir kokybiškas medžiagas;</w:t>
      </w:r>
    </w:p>
    <w:p w14:paraId="14220AE3" w14:textId="77777777" w:rsidR="00A925CE" w:rsidRPr="00F501B8" w:rsidRDefault="00A925CE" w:rsidP="00A925CE">
      <w:pPr>
        <w:tabs>
          <w:tab w:val="left" w:pos="426"/>
          <w:tab w:val="left" w:pos="1276"/>
          <w:tab w:val="left" w:pos="1560"/>
          <w:tab w:val="left" w:pos="1701"/>
        </w:tabs>
        <w:ind w:firstLine="709"/>
        <w:jc w:val="both"/>
        <w:rPr>
          <w:rFonts w:ascii="Verdana" w:hAnsi="Verdana"/>
        </w:rPr>
      </w:pPr>
      <w:r w:rsidRPr="00F501B8">
        <w:rPr>
          <w:rFonts w:ascii="Verdana" w:hAnsi="Verdana"/>
        </w:rPr>
        <w:t xml:space="preserve">50.9.4. </w:t>
      </w:r>
      <w:r w:rsidR="00B82EFE" w:rsidRPr="00F501B8">
        <w:rPr>
          <w:rFonts w:ascii="Verdana" w:hAnsi="Verdana"/>
        </w:rPr>
        <w:t>Darbų vykdymui naudoti Lietuvos Respublikos įstatymais nustatyta tvarka sertifikuotas medžiagas, dirbinius, gaminius ir įrenginius;</w:t>
      </w:r>
    </w:p>
    <w:p w14:paraId="072145B3" w14:textId="77777777" w:rsidR="00A925CE" w:rsidRPr="00F501B8" w:rsidRDefault="00A925CE" w:rsidP="00A925CE">
      <w:pPr>
        <w:tabs>
          <w:tab w:val="left" w:pos="426"/>
          <w:tab w:val="left" w:pos="1276"/>
          <w:tab w:val="left" w:pos="1560"/>
          <w:tab w:val="left" w:pos="1701"/>
        </w:tabs>
        <w:ind w:firstLine="709"/>
        <w:jc w:val="both"/>
        <w:rPr>
          <w:rFonts w:ascii="Verdana" w:hAnsi="Verdana"/>
        </w:rPr>
      </w:pPr>
      <w:r w:rsidRPr="00F501B8">
        <w:rPr>
          <w:rFonts w:ascii="Verdana" w:hAnsi="Verdana"/>
        </w:rPr>
        <w:t xml:space="preserve">50.9.5. </w:t>
      </w:r>
      <w:r w:rsidR="00B82EFE" w:rsidRPr="00F501B8">
        <w:rPr>
          <w:rFonts w:ascii="Verdana" w:hAnsi="Verdana"/>
        </w:rPr>
        <w:t>visus Darbus atlikti sutartais ir Sutartyje įtvirtintais terminais;</w:t>
      </w:r>
    </w:p>
    <w:p w14:paraId="3E94629A" w14:textId="77777777" w:rsidR="00A925CE" w:rsidRPr="00F501B8" w:rsidRDefault="00A925CE" w:rsidP="00A925CE">
      <w:pPr>
        <w:tabs>
          <w:tab w:val="left" w:pos="426"/>
          <w:tab w:val="left" w:pos="1276"/>
          <w:tab w:val="left" w:pos="1560"/>
          <w:tab w:val="left" w:pos="1701"/>
        </w:tabs>
        <w:ind w:firstLine="709"/>
        <w:jc w:val="both"/>
        <w:rPr>
          <w:rFonts w:ascii="Verdana" w:hAnsi="Verdana"/>
        </w:rPr>
      </w:pPr>
      <w:r w:rsidRPr="00F501B8">
        <w:rPr>
          <w:rFonts w:ascii="Verdana" w:hAnsi="Verdana"/>
        </w:rPr>
        <w:t xml:space="preserve">50.9.6. </w:t>
      </w:r>
      <w:r w:rsidR="00B82EFE" w:rsidRPr="00F501B8">
        <w:rPr>
          <w:rFonts w:ascii="Verdana" w:hAnsi="Verdana"/>
        </w:rPr>
        <w:t>savo sąskaita ištaisyti Darbus, kurie dėl Rangovo kaltės yra netinkamai įvykdyti ir neatitinkantys Sutarties sąlygų;</w:t>
      </w:r>
    </w:p>
    <w:p w14:paraId="1EBC088A" w14:textId="77777777" w:rsidR="00A925CE" w:rsidRPr="00F501B8" w:rsidRDefault="00A925CE" w:rsidP="00A925CE">
      <w:pPr>
        <w:tabs>
          <w:tab w:val="left" w:pos="426"/>
          <w:tab w:val="left" w:pos="1276"/>
          <w:tab w:val="left" w:pos="1560"/>
          <w:tab w:val="left" w:pos="1701"/>
        </w:tabs>
        <w:ind w:firstLine="709"/>
        <w:jc w:val="both"/>
        <w:rPr>
          <w:rFonts w:ascii="Verdana" w:hAnsi="Verdana"/>
        </w:rPr>
      </w:pPr>
      <w:r w:rsidRPr="00F501B8">
        <w:rPr>
          <w:rFonts w:ascii="Verdana" w:hAnsi="Verdana"/>
        </w:rPr>
        <w:t xml:space="preserve">50.9.7. </w:t>
      </w:r>
      <w:r w:rsidR="00B82EFE" w:rsidRPr="00F501B8">
        <w:rPr>
          <w:rFonts w:ascii="Verdana" w:hAnsi="Verdana"/>
        </w:rPr>
        <w:t>garantuoti saugų darbą, priešgaisrinę ir aplinkos apsaugą bei darbo higieną statybos teritorijoje, savo darbo zonoje, taip pat gretimos aplinkos apsaugą ir greta statybos teritorijos gyvenančių, dirbančių, poilsiaujančių ir judančių žmonių apsaugą nuo atliekamų Darbų sukeliamų pavojų. Rangovas užtikrina, kad jo pasamdyti darbuotojai ir/arba tretieji asmenys, už kuriuos atsakingas Rangovas, Darbų atlikimo metu nebūtų apsvaigę nuo alkoholio, narkotinių, toksinių ir (arba) psichotropinių medžiagų;</w:t>
      </w:r>
    </w:p>
    <w:p w14:paraId="40A6E8AF" w14:textId="77777777" w:rsidR="00A925CE" w:rsidRPr="00F501B8" w:rsidRDefault="00A925CE" w:rsidP="00A925CE">
      <w:pPr>
        <w:tabs>
          <w:tab w:val="left" w:pos="426"/>
          <w:tab w:val="left" w:pos="1276"/>
          <w:tab w:val="left" w:pos="1560"/>
          <w:tab w:val="left" w:pos="1701"/>
        </w:tabs>
        <w:ind w:firstLine="709"/>
        <w:jc w:val="both"/>
        <w:rPr>
          <w:rFonts w:ascii="Verdana" w:hAnsi="Verdana"/>
        </w:rPr>
      </w:pPr>
      <w:r w:rsidRPr="00F501B8">
        <w:rPr>
          <w:rFonts w:ascii="Verdana" w:hAnsi="Verdana"/>
        </w:rPr>
        <w:t xml:space="preserve">50.9.8. </w:t>
      </w:r>
      <w:r w:rsidR="00B82EFE" w:rsidRPr="00F501B8">
        <w:rPr>
          <w:rFonts w:ascii="Verdana" w:hAnsi="Verdana"/>
        </w:rPr>
        <w:t>Darbų atlikimui, esant reikalui, gauti leidimus arba sutikimus atlikti Darbus apsauginėse zonose (elektros tinklų, ryšių linijų, magistralinių vamzdynų), nutiestų požeminių komunikacijų vietose ir kt.;</w:t>
      </w:r>
    </w:p>
    <w:p w14:paraId="103923D0" w14:textId="77777777" w:rsidR="00A925CE" w:rsidRPr="00F501B8" w:rsidRDefault="00A925CE" w:rsidP="00A925CE">
      <w:pPr>
        <w:tabs>
          <w:tab w:val="left" w:pos="426"/>
          <w:tab w:val="left" w:pos="1276"/>
          <w:tab w:val="left" w:pos="1560"/>
          <w:tab w:val="left" w:pos="1701"/>
        </w:tabs>
        <w:ind w:firstLine="709"/>
        <w:jc w:val="both"/>
        <w:rPr>
          <w:rFonts w:ascii="Verdana" w:hAnsi="Verdana"/>
        </w:rPr>
      </w:pPr>
      <w:r w:rsidRPr="00F501B8">
        <w:rPr>
          <w:rFonts w:ascii="Verdana" w:hAnsi="Verdana"/>
        </w:rPr>
        <w:t xml:space="preserve">50.9.9. </w:t>
      </w:r>
      <w:r w:rsidR="00B82EFE" w:rsidRPr="00F501B8">
        <w:rPr>
          <w:rFonts w:ascii="Verdana" w:hAnsi="Verdana"/>
        </w:rPr>
        <w:t>išvežti statybines atliekas ir statybinį laužą savo sąskaita;</w:t>
      </w:r>
    </w:p>
    <w:p w14:paraId="062CD8BA" w14:textId="77777777" w:rsidR="00A925CE" w:rsidRPr="00F501B8" w:rsidRDefault="00A925CE" w:rsidP="00A925CE">
      <w:pPr>
        <w:tabs>
          <w:tab w:val="left" w:pos="426"/>
          <w:tab w:val="left" w:pos="1276"/>
          <w:tab w:val="left" w:pos="1560"/>
          <w:tab w:val="left" w:pos="1701"/>
        </w:tabs>
        <w:ind w:firstLine="709"/>
        <w:jc w:val="both"/>
        <w:rPr>
          <w:rFonts w:ascii="Verdana" w:hAnsi="Verdana"/>
        </w:rPr>
      </w:pPr>
      <w:r w:rsidRPr="00F501B8">
        <w:rPr>
          <w:rFonts w:ascii="Verdana" w:hAnsi="Verdana"/>
        </w:rPr>
        <w:t xml:space="preserve">50.9.10. </w:t>
      </w:r>
      <w:r w:rsidR="00B82EFE" w:rsidRPr="00F501B8">
        <w:rPr>
          <w:rFonts w:ascii="Verdana" w:hAnsi="Verdana"/>
        </w:rPr>
        <w:t>vykdyti gautus Užsakovo nurodymus, jei šie nurodymai neprieštarauja Sutarties sąlygoms ir normatyviniams dokumentams;</w:t>
      </w:r>
    </w:p>
    <w:p w14:paraId="025EAAA3" w14:textId="77777777" w:rsidR="00A925CE" w:rsidRPr="00F501B8" w:rsidRDefault="00A925CE" w:rsidP="00A925CE">
      <w:pPr>
        <w:tabs>
          <w:tab w:val="left" w:pos="426"/>
          <w:tab w:val="left" w:pos="1276"/>
          <w:tab w:val="left" w:pos="1560"/>
          <w:tab w:val="left" w:pos="1701"/>
        </w:tabs>
        <w:ind w:firstLine="709"/>
        <w:jc w:val="both"/>
        <w:rPr>
          <w:rFonts w:ascii="Verdana" w:hAnsi="Verdana"/>
        </w:rPr>
      </w:pPr>
      <w:r w:rsidRPr="00F501B8">
        <w:rPr>
          <w:rFonts w:ascii="Verdana" w:hAnsi="Verdana"/>
        </w:rPr>
        <w:t>50.9.11.</w:t>
      </w:r>
      <w:r w:rsidR="00B82EFE" w:rsidRPr="00F501B8">
        <w:rPr>
          <w:rFonts w:ascii="Verdana" w:hAnsi="Verdana"/>
        </w:rPr>
        <w:t>Rangovas Užsakovui įsipareigoja, kad Sutartį vykdys tik tokią teisę turintys asmenys;</w:t>
      </w:r>
    </w:p>
    <w:p w14:paraId="5FB6628F" w14:textId="77777777" w:rsidR="00A925CE" w:rsidRPr="00F501B8" w:rsidRDefault="00A925CE" w:rsidP="00A925CE">
      <w:pPr>
        <w:tabs>
          <w:tab w:val="left" w:pos="426"/>
          <w:tab w:val="left" w:pos="1276"/>
          <w:tab w:val="left" w:pos="1560"/>
          <w:tab w:val="left" w:pos="1701"/>
        </w:tabs>
        <w:ind w:firstLine="709"/>
        <w:jc w:val="both"/>
        <w:rPr>
          <w:rFonts w:ascii="Verdana" w:hAnsi="Verdana"/>
        </w:rPr>
      </w:pPr>
      <w:r w:rsidRPr="00F501B8">
        <w:rPr>
          <w:rFonts w:ascii="Verdana" w:hAnsi="Verdana"/>
        </w:rPr>
        <w:t xml:space="preserve">50.9.12. </w:t>
      </w:r>
      <w:r w:rsidR="00B82EFE" w:rsidRPr="00F501B8">
        <w:rPr>
          <w:rFonts w:ascii="Verdana" w:hAnsi="Verdana" w:cs="Helvetica Neue UltraLight"/>
        </w:rPr>
        <w:t>statybvietėje statybos Darbus atliekantys asmenys, nurodyti Lietuvos Respublikos valstybinio socialinio draudimo įstatymo 15</w:t>
      </w:r>
      <w:r w:rsidR="00B82EFE" w:rsidRPr="00F501B8">
        <w:rPr>
          <w:rFonts w:ascii="Verdana" w:hAnsi="Verdana" w:cs="Helvetica Neue UltraLight"/>
          <w:vertAlign w:val="superscript"/>
        </w:rPr>
        <w:t>1</w:t>
      </w:r>
      <w:r w:rsidR="00B82EFE" w:rsidRPr="00F501B8">
        <w:rPr>
          <w:rFonts w:ascii="Verdana" w:hAnsi="Verdana" w:cs="Helvetica Neue UltraLight"/>
        </w:rPr>
        <w:t xml:space="preserve"> straipsnio 1 dalyje, privalo turėti galiojantį Valstybinio socialinio draudimo įstatymo 15</w:t>
      </w:r>
      <w:r w:rsidR="00B82EFE" w:rsidRPr="00F501B8">
        <w:rPr>
          <w:rFonts w:ascii="Verdana" w:hAnsi="Verdana" w:cs="Helvetica Neue UltraLight"/>
          <w:vertAlign w:val="superscript"/>
        </w:rPr>
        <w:t>1</w:t>
      </w:r>
      <w:r w:rsidR="00B82EFE" w:rsidRPr="00F501B8">
        <w:rPr>
          <w:rFonts w:ascii="Verdana" w:hAnsi="Verdana" w:cs="Helvetica Neue UltraLight"/>
        </w:rPr>
        <w:t xml:space="preserve"> straipsnyje nustatyta tvarka suformuotą skaidriai dirbančio asmens identifikavimo kodą (toliau – kodas), o tais atvejais, kai jiems kodas negali būti suformuotas, privalo turėti kode užšifruojamus duomenis, nurodytus Valstybinio socialinio draudimo įstatymo 15</w:t>
      </w:r>
      <w:r w:rsidR="00B82EFE" w:rsidRPr="00F501B8">
        <w:rPr>
          <w:rFonts w:ascii="Verdana" w:hAnsi="Verdana" w:cs="Helvetica Neue UltraLight"/>
          <w:vertAlign w:val="superscript"/>
        </w:rPr>
        <w:t>1</w:t>
      </w:r>
      <w:r w:rsidR="00B82EFE" w:rsidRPr="00F501B8">
        <w:rPr>
          <w:rFonts w:ascii="Verdana" w:hAnsi="Verdana" w:cs="Helvetica Neue UltraLight"/>
        </w:rPr>
        <w:t xml:space="preserve"> straipsnio 8 dalyje, pagrindžiančius dokumentus ir pateikti jį (juos):</w:t>
      </w:r>
    </w:p>
    <w:p w14:paraId="0C2EAA22" w14:textId="77777777" w:rsidR="00A925CE" w:rsidRPr="00F501B8" w:rsidRDefault="00A925CE" w:rsidP="00A925CE">
      <w:pPr>
        <w:tabs>
          <w:tab w:val="left" w:pos="426"/>
          <w:tab w:val="left" w:pos="1276"/>
          <w:tab w:val="left" w:pos="1560"/>
          <w:tab w:val="left" w:pos="1701"/>
        </w:tabs>
        <w:ind w:firstLine="709"/>
        <w:jc w:val="both"/>
        <w:rPr>
          <w:rFonts w:ascii="Verdana" w:hAnsi="Verdana"/>
        </w:rPr>
      </w:pPr>
      <w:r w:rsidRPr="00F501B8">
        <w:rPr>
          <w:rFonts w:ascii="Verdana" w:hAnsi="Verdana"/>
        </w:rPr>
        <w:t xml:space="preserve">50.9.12.1. </w:t>
      </w:r>
      <w:r w:rsidR="00B82EFE" w:rsidRPr="00F501B8">
        <w:rPr>
          <w:rFonts w:ascii="Verdana" w:hAnsi="Verdana" w:cs="Helvetica Neue UltraLight"/>
        </w:rPr>
        <w:t>patikrinimo metu Lietuvos Respublikos užimtumo įstatymo 55 straipsnyje nurodytoms institucijoms;</w:t>
      </w:r>
    </w:p>
    <w:p w14:paraId="66D1C8C3" w14:textId="77777777" w:rsidR="00A925CE" w:rsidRPr="00F501B8" w:rsidRDefault="00A925CE" w:rsidP="00A925CE">
      <w:pPr>
        <w:tabs>
          <w:tab w:val="left" w:pos="426"/>
          <w:tab w:val="left" w:pos="1276"/>
          <w:tab w:val="left" w:pos="1560"/>
          <w:tab w:val="left" w:pos="1701"/>
        </w:tabs>
        <w:ind w:firstLine="709"/>
        <w:jc w:val="both"/>
        <w:rPr>
          <w:rFonts w:ascii="Verdana" w:hAnsi="Verdana"/>
        </w:rPr>
      </w:pPr>
      <w:r w:rsidRPr="00F501B8">
        <w:rPr>
          <w:rFonts w:ascii="Verdana" w:hAnsi="Verdana"/>
        </w:rPr>
        <w:t xml:space="preserve">50.9.12.2. </w:t>
      </w:r>
      <w:r w:rsidR="00B82EFE" w:rsidRPr="00F501B8">
        <w:rPr>
          <w:rFonts w:ascii="Verdana" w:hAnsi="Verdana" w:cs="Helvetica Neue UltraLight"/>
        </w:rPr>
        <w:t>statybos patikrinimo metu Valstybinei teritorijų planavimo ir statybos inspekcijai prie Aplinkos ministerijos;</w:t>
      </w:r>
    </w:p>
    <w:p w14:paraId="49E90F19" w14:textId="77777777" w:rsidR="00A925CE" w:rsidRPr="00F501B8" w:rsidRDefault="00A925CE" w:rsidP="00A925CE">
      <w:pPr>
        <w:tabs>
          <w:tab w:val="left" w:pos="426"/>
          <w:tab w:val="left" w:pos="1276"/>
          <w:tab w:val="left" w:pos="1560"/>
          <w:tab w:val="left" w:pos="1701"/>
        </w:tabs>
        <w:ind w:firstLine="709"/>
        <w:jc w:val="both"/>
        <w:rPr>
          <w:rFonts w:ascii="Verdana" w:hAnsi="Verdana"/>
        </w:rPr>
      </w:pPr>
      <w:r w:rsidRPr="00F501B8">
        <w:rPr>
          <w:rFonts w:ascii="Verdana" w:hAnsi="Verdana"/>
        </w:rPr>
        <w:t xml:space="preserve">50.9.12.3. </w:t>
      </w:r>
      <w:r w:rsidR="00B82EFE" w:rsidRPr="00F501B8">
        <w:rPr>
          <w:rFonts w:ascii="Verdana" w:hAnsi="Verdana" w:cs="Helvetica Neue UltraLight"/>
        </w:rPr>
        <w:t>prieš patenkant į statybvietę ir statybvietėje pareikalavus statytojui (Užsakovui) ar jo vienam įgaliotam rangovui ar jų įgaliotiems asmenims;</w:t>
      </w:r>
    </w:p>
    <w:p w14:paraId="26830C33" w14:textId="7E3873CB" w:rsidR="00B82EFE" w:rsidRPr="00F501B8" w:rsidRDefault="00A925CE" w:rsidP="00A925CE">
      <w:pPr>
        <w:tabs>
          <w:tab w:val="left" w:pos="426"/>
          <w:tab w:val="left" w:pos="1276"/>
          <w:tab w:val="left" w:pos="1560"/>
          <w:tab w:val="left" w:pos="1701"/>
        </w:tabs>
        <w:ind w:firstLine="709"/>
        <w:jc w:val="both"/>
        <w:rPr>
          <w:rFonts w:ascii="Verdana" w:hAnsi="Verdana"/>
        </w:rPr>
      </w:pPr>
      <w:r w:rsidRPr="00F501B8">
        <w:rPr>
          <w:rFonts w:ascii="Verdana" w:hAnsi="Verdana"/>
        </w:rPr>
        <w:t xml:space="preserve">50.9.13. </w:t>
      </w:r>
      <w:r w:rsidR="00B82EFE" w:rsidRPr="00F501B8">
        <w:rPr>
          <w:rFonts w:ascii="Verdana" w:eastAsia="Times New Roman" w:hAnsi="Verdana"/>
        </w:rPr>
        <w:t>padėti ir suteikti galimybę Užsakovui susipažinti su visais įrašais statybos darbų elektroniniame žurnale bei medžiagų kokybės deklaracijomis, kad jis galėtų tinkamai patikrinti atliekamų Darbų kokybę.</w:t>
      </w:r>
    </w:p>
    <w:p w14:paraId="0C77BCC6" w14:textId="77777777" w:rsidR="00B82EFE" w:rsidRPr="00F501B8" w:rsidRDefault="00B82EFE" w:rsidP="00123AE8">
      <w:pPr>
        <w:tabs>
          <w:tab w:val="left" w:pos="426"/>
          <w:tab w:val="left" w:pos="1276"/>
          <w:tab w:val="left" w:pos="1560"/>
          <w:tab w:val="left" w:pos="2160"/>
        </w:tabs>
        <w:ind w:left="709"/>
        <w:jc w:val="both"/>
        <w:rPr>
          <w:rFonts w:ascii="Verdana" w:hAnsi="Verdana"/>
        </w:rPr>
      </w:pPr>
    </w:p>
    <w:p w14:paraId="6891ACE7" w14:textId="77777777" w:rsidR="00B82EFE" w:rsidRPr="00F501B8" w:rsidRDefault="00B82EFE" w:rsidP="00123AE8">
      <w:pPr>
        <w:numPr>
          <w:ilvl w:val="0"/>
          <w:numId w:val="15"/>
        </w:numPr>
        <w:ind w:left="0" w:firstLine="720"/>
        <w:jc w:val="center"/>
        <w:rPr>
          <w:rFonts w:ascii="Verdana" w:hAnsi="Verdana"/>
          <w:b/>
        </w:rPr>
      </w:pPr>
      <w:r w:rsidRPr="00F501B8">
        <w:rPr>
          <w:rFonts w:ascii="Verdana" w:hAnsi="Verdana"/>
          <w:b/>
        </w:rPr>
        <w:t>SUTARTIES ŠALIŲ ATSAKOMYBĖ</w:t>
      </w:r>
    </w:p>
    <w:p w14:paraId="37A303DE" w14:textId="77777777" w:rsidR="00B82EFE" w:rsidRPr="00F501B8" w:rsidRDefault="00B82EFE" w:rsidP="00123AE8">
      <w:pPr>
        <w:ind w:left="720"/>
        <w:rPr>
          <w:rFonts w:ascii="Verdana" w:hAnsi="Verdana"/>
          <w:b/>
        </w:rPr>
      </w:pPr>
    </w:p>
    <w:p w14:paraId="03D82F59" w14:textId="77777777" w:rsidR="00B82EFE" w:rsidRPr="00F501B8" w:rsidRDefault="00B82EFE" w:rsidP="0024551D">
      <w:pPr>
        <w:numPr>
          <w:ilvl w:val="0"/>
          <w:numId w:val="50"/>
        </w:numPr>
        <w:ind w:left="0" w:firstLine="709"/>
        <w:jc w:val="both"/>
        <w:rPr>
          <w:rFonts w:ascii="Verdana" w:hAnsi="Verdana"/>
        </w:rPr>
      </w:pPr>
      <w:r w:rsidRPr="00F501B8">
        <w:rPr>
          <w:rFonts w:ascii="Verdana" w:hAnsi="Verdana"/>
        </w:rPr>
        <w:t>Šalys privalo tinkamai ir laiku vykdyti savo sutartines prievoles. Šalis, neįvykdžiusi netinkamai įvykdžiusi savo prievolę, privalo atlyginti kitai Šaliai šios patirtus nuostolius.</w:t>
      </w:r>
    </w:p>
    <w:p w14:paraId="179D18B1" w14:textId="77777777" w:rsidR="00B82EFE" w:rsidRPr="00F501B8" w:rsidRDefault="00B82EFE" w:rsidP="0024551D">
      <w:pPr>
        <w:numPr>
          <w:ilvl w:val="0"/>
          <w:numId w:val="50"/>
        </w:numPr>
        <w:ind w:left="0" w:firstLine="709"/>
        <w:jc w:val="both"/>
        <w:rPr>
          <w:rFonts w:ascii="Verdana" w:hAnsi="Verdana"/>
        </w:rPr>
      </w:pPr>
      <w:r w:rsidRPr="00F501B8">
        <w:rPr>
          <w:rFonts w:ascii="Verdana" w:hAnsi="Verdana"/>
        </w:rPr>
        <w:t>Užsakovo turtinė atsakomybė:</w:t>
      </w:r>
    </w:p>
    <w:p w14:paraId="00C8E9FD" w14:textId="77777777" w:rsidR="00B82EFE" w:rsidRPr="00F501B8" w:rsidRDefault="00B82EFE" w:rsidP="0024551D">
      <w:pPr>
        <w:numPr>
          <w:ilvl w:val="1"/>
          <w:numId w:val="50"/>
        </w:numPr>
        <w:tabs>
          <w:tab w:val="left" w:pos="284"/>
          <w:tab w:val="left" w:pos="1418"/>
        </w:tabs>
        <w:ind w:left="0" w:firstLine="709"/>
        <w:contextualSpacing/>
        <w:jc w:val="both"/>
        <w:rPr>
          <w:rFonts w:ascii="Verdana" w:eastAsia="Times New Roman" w:hAnsi="Verdana"/>
          <w:color w:val="auto"/>
        </w:rPr>
      </w:pPr>
      <w:r w:rsidRPr="00F501B8">
        <w:rPr>
          <w:rFonts w:ascii="Verdana" w:eastAsia="Times New Roman" w:hAnsi="Verdana"/>
          <w:color w:val="auto"/>
        </w:rPr>
        <w:lastRenderedPageBreak/>
        <w:t>Užsakovas, šioje Sutartyje nustatytu laiku neatsiskaitęs su Rangovu, moka Rangovui 0,05 % delspinigių nuo neapmokėtos sumos dydžio už kiekvieną uždelstą atsiskaityti dieną.</w:t>
      </w:r>
    </w:p>
    <w:p w14:paraId="36C53E6A" w14:textId="77777777" w:rsidR="00B82EFE" w:rsidRPr="00F501B8" w:rsidRDefault="00B82EFE" w:rsidP="0024551D">
      <w:pPr>
        <w:numPr>
          <w:ilvl w:val="0"/>
          <w:numId w:val="50"/>
        </w:numPr>
        <w:tabs>
          <w:tab w:val="left" w:pos="1276"/>
          <w:tab w:val="left" w:pos="1418"/>
          <w:tab w:val="left" w:pos="1740"/>
        </w:tabs>
        <w:ind w:left="0" w:firstLine="720"/>
        <w:jc w:val="both"/>
        <w:rPr>
          <w:rFonts w:ascii="Verdana" w:hAnsi="Verdana"/>
        </w:rPr>
      </w:pPr>
      <w:r w:rsidRPr="00F501B8">
        <w:rPr>
          <w:rFonts w:ascii="Verdana" w:hAnsi="Verdana"/>
        </w:rPr>
        <w:t>Rangovo turtinė atsakomybė:</w:t>
      </w:r>
    </w:p>
    <w:p w14:paraId="47F8487E" w14:textId="77777777" w:rsidR="00B82EFE" w:rsidRPr="00F501B8" w:rsidRDefault="00B82EFE" w:rsidP="0024551D">
      <w:pPr>
        <w:numPr>
          <w:ilvl w:val="1"/>
          <w:numId w:val="50"/>
        </w:numPr>
        <w:tabs>
          <w:tab w:val="left" w:pos="0"/>
          <w:tab w:val="left" w:pos="1418"/>
        </w:tabs>
        <w:ind w:left="0" w:firstLine="709"/>
        <w:contextualSpacing/>
        <w:jc w:val="both"/>
        <w:rPr>
          <w:rFonts w:ascii="Verdana" w:eastAsia="Times New Roman" w:hAnsi="Verdana"/>
          <w:color w:val="auto"/>
        </w:rPr>
      </w:pPr>
      <w:r w:rsidRPr="00F501B8">
        <w:rPr>
          <w:rFonts w:ascii="Verdana" w:eastAsia="Times New Roman" w:hAnsi="Verdana"/>
          <w:color w:val="auto"/>
        </w:rPr>
        <w:t>Rangovas atsako Užsakovui už nukrypimus nuo normatyvinių dokumentų bei šios Sutarties reikalavimų ir tokiu atveju Užsakovas turi teisę reikalauti iš Rangovo:</w:t>
      </w:r>
    </w:p>
    <w:p w14:paraId="1B01E2DE" w14:textId="77777777" w:rsidR="00B82EFE" w:rsidRPr="00F501B8" w:rsidRDefault="00B82EFE" w:rsidP="0024551D">
      <w:pPr>
        <w:numPr>
          <w:ilvl w:val="2"/>
          <w:numId w:val="50"/>
        </w:numPr>
        <w:tabs>
          <w:tab w:val="left" w:pos="0"/>
          <w:tab w:val="left" w:pos="1080"/>
          <w:tab w:val="left" w:pos="1418"/>
          <w:tab w:val="left" w:pos="1560"/>
          <w:tab w:val="left" w:pos="1701"/>
        </w:tabs>
        <w:ind w:left="0" w:firstLine="709"/>
        <w:contextualSpacing/>
        <w:jc w:val="both"/>
        <w:rPr>
          <w:rFonts w:ascii="Verdana" w:eastAsia="Times New Roman" w:hAnsi="Verdana"/>
          <w:color w:val="auto"/>
        </w:rPr>
      </w:pPr>
      <w:r w:rsidRPr="00F501B8">
        <w:rPr>
          <w:rFonts w:ascii="Verdana" w:eastAsia="Times New Roman" w:hAnsi="Verdana"/>
          <w:color w:val="auto"/>
        </w:rPr>
        <w:t>neatlygintinai pašalinti trūkumus per Užsakovo nustatytą terminą;</w:t>
      </w:r>
    </w:p>
    <w:p w14:paraId="32691100" w14:textId="477F7017" w:rsidR="00B82EFE" w:rsidRPr="00F501B8" w:rsidRDefault="00B82EFE" w:rsidP="0024551D">
      <w:pPr>
        <w:numPr>
          <w:ilvl w:val="2"/>
          <w:numId w:val="50"/>
        </w:numPr>
        <w:tabs>
          <w:tab w:val="left" w:pos="0"/>
          <w:tab w:val="left" w:pos="1080"/>
          <w:tab w:val="left" w:pos="1418"/>
          <w:tab w:val="left" w:pos="1560"/>
          <w:tab w:val="left" w:pos="1701"/>
        </w:tabs>
        <w:ind w:left="0" w:firstLine="709"/>
        <w:jc w:val="both"/>
        <w:rPr>
          <w:rFonts w:ascii="Verdana" w:hAnsi="Verdana"/>
        </w:rPr>
      </w:pPr>
      <w:r w:rsidRPr="00F501B8">
        <w:rPr>
          <w:rFonts w:ascii="Verdana" w:hAnsi="Verdana"/>
        </w:rPr>
        <w:t>atlyginti Užsakovo patirtas trūkumų šalinimo išlaidas</w:t>
      </w:r>
      <w:r w:rsidR="00F07460" w:rsidRPr="00F501B8">
        <w:rPr>
          <w:rFonts w:ascii="Verdana" w:hAnsi="Verdana"/>
        </w:rPr>
        <w:t>.</w:t>
      </w:r>
    </w:p>
    <w:p w14:paraId="2C7533A4" w14:textId="3DFE7E88" w:rsidR="00B82EFE" w:rsidRPr="00F501B8" w:rsidRDefault="00B82EFE" w:rsidP="0024551D">
      <w:pPr>
        <w:numPr>
          <w:ilvl w:val="1"/>
          <w:numId w:val="50"/>
        </w:numPr>
        <w:tabs>
          <w:tab w:val="left" w:pos="567"/>
          <w:tab w:val="left" w:pos="1134"/>
          <w:tab w:val="left" w:pos="1560"/>
        </w:tabs>
        <w:ind w:left="0" w:firstLine="709"/>
        <w:jc w:val="both"/>
        <w:rPr>
          <w:rFonts w:ascii="Verdana" w:hAnsi="Verdana"/>
        </w:rPr>
      </w:pPr>
      <w:r w:rsidRPr="00F501B8">
        <w:rPr>
          <w:rFonts w:ascii="Verdana" w:hAnsi="Verdana"/>
        </w:rPr>
        <w:t xml:space="preserve">Rangovas, laiku neatlikęs Darbų ar nepašalinęs defektų, moka Užsakovui 0,05% delspinigių nuo neatliktų Darbų vertės už kiekvieną uždelstą dieną. Delspinigiai skaičiuojami nuo neatliktų darbų vertės </w:t>
      </w:r>
      <w:r w:rsidRPr="00F501B8">
        <w:rPr>
          <w:rFonts w:ascii="Verdana" w:hAnsi="Verdana"/>
          <w:b/>
          <w:bCs/>
        </w:rPr>
        <w:t>be PVM</w:t>
      </w:r>
      <w:r w:rsidR="00AA4721" w:rsidRPr="00F501B8">
        <w:rPr>
          <w:rFonts w:ascii="Verdana" w:hAnsi="Verdana"/>
        </w:rPr>
        <w:t>.</w:t>
      </w:r>
    </w:p>
    <w:p w14:paraId="741B3E14" w14:textId="504ABBF8" w:rsidR="00AA4721" w:rsidRPr="00F501B8" w:rsidRDefault="00AA4721" w:rsidP="0024551D">
      <w:pPr>
        <w:numPr>
          <w:ilvl w:val="1"/>
          <w:numId w:val="50"/>
        </w:numPr>
        <w:tabs>
          <w:tab w:val="left" w:pos="567"/>
          <w:tab w:val="left" w:pos="1134"/>
          <w:tab w:val="left" w:pos="1560"/>
        </w:tabs>
        <w:ind w:left="0" w:firstLine="709"/>
        <w:jc w:val="both"/>
        <w:rPr>
          <w:rFonts w:ascii="Verdana" w:hAnsi="Verdana"/>
        </w:rPr>
      </w:pPr>
      <w:r w:rsidRPr="00F501B8">
        <w:rPr>
          <w:rFonts w:ascii="Verdana" w:hAnsi="Verdana"/>
        </w:rPr>
        <w:t>Rangovas už Sutartyje nustatytos subrangovų ir specialistų keitimo tvarkos nesilaikymą moka Užsakovui 1 000,00 Eur dydžio baudą už kiekvieną atvejį.</w:t>
      </w:r>
    </w:p>
    <w:p w14:paraId="274AE32F" w14:textId="77777777" w:rsidR="00B82EFE" w:rsidRPr="00F501B8" w:rsidRDefault="00B82EFE" w:rsidP="0024551D">
      <w:pPr>
        <w:numPr>
          <w:ilvl w:val="1"/>
          <w:numId w:val="50"/>
        </w:numPr>
        <w:tabs>
          <w:tab w:val="left" w:pos="567"/>
          <w:tab w:val="left" w:pos="1134"/>
          <w:tab w:val="left" w:pos="1560"/>
        </w:tabs>
        <w:ind w:left="0" w:firstLine="709"/>
        <w:jc w:val="both"/>
        <w:rPr>
          <w:rFonts w:ascii="Verdana" w:hAnsi="Verdana"/>
        </w:rPr>
      </w:pPr>
      <w:r w:rsidRPr="00F501B8">
        <w:rPr>
          <w:rFonts w:ascii="Verdana" w:hAnsi="Verdana"/>
        </w:rPr>
        <w:t>Rangovas atsako už žalą aplinkos apsaugai, atsiradusią Darbų atlikimo teritorijoje, jei tokia žala atsirado dėl Rangovo ar jo darbuotojų kaltų veiksmų ar jų įtakoje.</w:t>
      </w:r>
    </w:p>
    <w:p w14:paraId="7EFA5C49" w14:textId="77777777" w:rsidR="00B82EFE" w:rsidRPr="00F501B8" w:rsidRDefault="00B82EFE" w:rsidP="00123AE8">
      <w:pPr>
        <w:tabs>
          <w:tab w:val="left" w:pos="240"/>
        </w:tabs>
        <w:ind w:left="720"/>
        <w:jc w:val="both"/>
        <w:rPr>
          <w:rFonts w:ascii="Verdana" w:hAnsi="Verdana"/>
        </w:rPr>
      </w:pPr>
    </w:p>
    <w:p w14:paraId="65B35108" w14:textId="77777777" w:rsidR="00B82EFE" w:rsidRPr="00F501B8" w:rsidRDefault="00B82EFE" w:rsidP="00123AE8">
      <w:pPr>
        <w:numPr>
          <w:ilvl w:val="0"/>
          <w:numId w:val="15"/>
        </w:numPr>
        <w:jc w:val="center"/>
        <w:rPr>
          <w:rFonts w:ascii="Verdana" w:hAnsi="Verdana"/>
          <w:b/>
        </w:rPr>
      </w:pPr>
      <w:r w:rsidRPr="00F501B8">
        <w:rPr>
          <w:rFonts w:ascii="Verdana" w:hAnsi="Verdana"/>
          <w:b/>
        </w:rPr>
        <w:t>GARANTIJŲ SUTEIKIMAS DARBAMS</w:t>
      </w:r>
    </w:p>
    <w:p w14:paraId="2B388B21" w14:textId="77777777" w:rsidR="00B82EFE" w:rsidRPr="00F501B8" w:rsidRDefault="00B82EFE" w:rsidP="00123AE8">
      <w:pPr>
        <w:ind w:firstLine="720"/>
        <w:rPr>
          <w:rFonts w:ascii="Verdana" w:hAnsi="Verdana"/>
        </w:rPr>
      </w:pPr>
    </w:p>
    <w:p w14:paraId="333E480E" w14:textId="77777777" w:rsidR="00B82EFE" w:rsidRPr="00F501B8" w:rsidRDefault="00B82EFE" w:rsidP="0024551D">
      <w:pPr>
        <w:numPr>
          <w:ilvl w:val="0"/>
          <w:numId w:val="50"/>
        </w:numPr>
        <w:ind w:left="0" w:firstLine="709"/>
        <w:jc w:val="both"/>
        <w:rPr>
          <w:rFonts w:ascii="Verdana" w:hAnsi="Verdana"/>
        </w:rPr>
      </w:pPr>
      <w:r w:rsidRPr="00F501B8">
        <w:rPr>
          <w:rFonts w:ascii="Verdana" w:hAnsi="Verdana"/>
        </w:rPr>
        <w:t>Rangovas medžiagoms ir įrangai privalo suteikti gamintojų taikomas garantijas, bet ne mažiau kaip 2 (dvejų) metų, atliktiems įrengimo (sumontavimo) darbams - 5 (penkerių) metų, paslėptiems statinio elementams (konstrukcijų, vamzdynų ir kt.) – 10 (dešimties) metų, esant tyčia paslėptų defektų – 20 (dvidešimties) metų garantinis terminas (Lietuvos Respublikos statybos įstatymo 41 str. 1 d.).</w:t>
      </w:r>
    </w:p>
    <w:p w14:paraId="775F1D78" w14:textId="77777777" w:rsidR="00B82EFE" w:rsidRPr="00F501B8" w:rsidRDefault="00B82EFE" w:rsidP="0024551D">
      <w:pPr>
        <w:numPr>
          <w:ilvl w:val="0"/>
          <w:numId w:val="50"/>
        </w:numPr>
        <w:tabs>
          <w:tab w:val="left" w:pos="480"/>
        </w:tabs>
        <w:ind w:left="0" w:firstLine="720"/>
        <w:jc w:val="both"/>
        <w:rPr>
          <w:rFonts w:ascii="Verdana" w:hAnsi="Verdana"/>
        </w:rPr>
      </w:pPr>
      <w:r w:rsidRPr="00F501B8">
        <w:rPr>
          <w:rFonts w:ascii="Verdana" w:hAnsi="Verdana"/>
        </w:rPr>
        <w:t>Rangovas per visą garantinį laiką užtikrina, kad atliktų Darbų rezultatas atitinka teisės aktuose ir Sutartyje nustatytus rodiklius ir yra tinkamas naudoti pagal paskirtį.</w:t>
      </w:r>
    </w:p>
    <w:p w14:paraId="16FA8360" w14:textId="77777777" w:rsidR="00B82EFE" w:rsidRPr="00F501B8" w:rsidRDefault="00B82EFE" w:rsidP="0024551D">
      <w:pPr>
        <w:numPr>
          <w:ilvl w:val="0"/>
          <w:numId w:val="50"/>
        </w:numPr>
        <w:tabs>
          <w:tab w:val="left" w:pos="480"/>
        </w:tabs>
        <w:ind w:left="0" w:firstLine="720"/>
        <w:jc w:val="both"/>
        <w:rPr>
          <w:rFonts w:ascii="Verdana" w:hAnsi="Verdana"/>
        </w:rPr>
      </w:pPr>
      <w:r w:rsidRPr="00F501B8">
        <w:rPr>
          <w:rFonts w:ascii="Verdana" w:hAnsi="Verdana"/>
        </w:rPr>
        <w:t>Užsakovas, priimdamas atliktus Darbus, pastebėjęs trūkumus, turi teisę reikalauti iš Rangovo juos pašalinti tiek iš karto juos aptikus, tiek vėliau.</w:t>
      </w:r>
    </w:p>
    <w:p w14:paraId="238EBA3E" w14:textId="77777777" w:rsidR="00B82EFE" w:rsidRPr="00F501B8" w:rsidRDefault="00B82EFE" w:rsidP="0024551D">
      <w:pPr>
        <w:numPr>
          <w:ilvl w:val="0"/>
          <w:numId w:val="50"/>
        </w:numPr>
        <w:tabs>
          <w:tab w:val="left" w:pos="480"/>
        </w:tabs>
        <w:ind w:left="0" w:firstLine="720"/>
        <w:jc w:val="both"/>
        <w:rPr>
          <w:rFonts w:ascii="Verdana" w:hAnsi="Verdana"/>
        </w:rPr>
      </w:pPr>
      <w:r w:rsidRPr="00F501B8">
        <w:rPr>
          <w:rFonts w:ascii="Verdana" w:hAnsi="Verdana"/>
        </w:rPr>
        <w:t>Užsakovas turi teisę atsisakyti priimti atliktų Darbų rezultatą, jeigu nustatomi trūkumai, dėl kurių jo neįmanoma naudoti pagal paskirtį ir jeigu šių trūkumų Rangovas negali pašalinti.</w:t>
      </w:r>
    </w:p>
    <w:p w14:paraId="358B9120" w14:textId="77777777" w:rsidR="00B82EFE" w:rsidRPr="00F501B8" w:rsidRDefault="00B82EFE" w:rsidP="0024551D">
      <w:pPr>
        <w:numPr>
          <w:ilvl w:val="0"/>
          <w:numId w:val="50"/>
        </w:numPr>
        <w:tabs>
          <w:tab w:val="left" w:pos="480"/>
        </w:tabs>
        <w:ind w:left="0" w:firstLine="720"/>
        <w:jc w:val="both"/>
        <w:rPr>
          <w:rFonts w:ascii="Verdana" w:hAnsi="Verdana"/>
          <w:spacing w:val="-2"/>
        </w:rPr>
      </w:pPr>
      <w:r w:rsidRPr="00F501B8">
        <w:rPr>
          <w:rFonts w:ascii="Verdana" w:hAnsi="Verdana"/>
          <w:spacing w:val="-2"/>
        </w:rPr>
        <w:t>Rangovas savo jėgomis ir sąskaita defektiniame akte, kurį pasirašo abi Sutarties Šalys, nurodytu terminu (kuris negali būti ilgesnis kaip 15 (penkiolika) kalendorinių dienų) ištaiso Darbų defektus, nustatytus per garantinį laiką.</w:t>
      </w:r>
    </w:p>
    <w:p w14:paraId="464B3FBB" w14:textId="77777777" w:rsidR="00B82EFE" w:rsidRPr="00F501B8" w:rsidRDefault="00B82EFE" w:rsidP="0024551D">
      <w:pPr>
        <w:numPr>
          <w:ilvl w:val="0"/>
          <w:numId w:val="50"/>
        </w:numPr>
        <w:tabs>
          <w:tab w:val="left" w:pos="480"/>
        </w:tabs>
        <w:ind w:left="0" w:firstLine="720"/>
        <w:jc w:val="both"/>
        <w:rPr>
          <w:rFonts w:ascii="Verdana" w:hAnsi="Verdana"/>
        </w:rPr>
      </w:pPr>
      <w:r w:rsidRPr="00F501B8">
        <w:rPr>
          <w:rFonts w:ascii="Verdana" w:hAnsi="Verdana"/>
        </w:rPr>
        <w:t xml:space="preserve">Jei </w:t>
      </w:r>
      <w:r w:rsidRPr="00F501B8">
        <w:rPr>
          <w:rFonts w:ascii="Verdana" w:hAnsi="Verdana"/>
          <w:bCs/>
        </w:rPr>
        <w:t>Rangovas</w:t>
      </w:r>
      <w:r w:rsidRPr="00F501B8">
        <w:rPr>
          <w:rFonts w:ascii="Verdana" w:hAnsi="Verdana"/>
        </w:rPr>
        <w:t xml:space="preserve"> nepradeda ir (ar) neištaiso defektų ar neatitaiso tiesioginės tokio defekto padarytos žalos garantiniu laikotarpiu per </w:t>
      </w:r>
      <w:r w:rsidRPr="00F501B8">
        <w:rPr>
          <w:rFonts w:ascii="Verdana" w:hAnsi="Verdana"/>
          <w:bCs/>
        </w:rPr>
        <w:t>Užsakovo</w:t>
      </w:r>
      <w:r w:rsidRPr="00F501B8">
        <w:rPr>
          <w:rFonts w:ascii="Verdana" w:hAnsi="Verdana"/>
        </w:rPr>
        <w:t xml:space="preserve"> nurodytą protingą laiką, </w:t>
      </w:r>
      <w:r w:rsidRPr="00F501B8">
        <w:rPr>
          <w:rFonts w:ascii="Verdana" w:hAnsi="Verdana"/>
          <w:bCs/>
        </w:rPr>
        <w:t>Užsakovas</w:t>
      </w:r>
      <w:r w:rsidRPr="00F501B8">
        <w:rPr>
          <w:rFonts w:ascii="Verdana" w:hAnsi="Verdana"/>
        </w:rPr>
        <w:t xml:space="preserve"> pats arba trečiųjų asmenų pagalba gali atlikti tokius Darbus </w:t>
      </w:r>
      <w:r w:rsidRPr="00F501B8">
        <w:rPr>
          <w:rFonts w:ascii="Verdana" w:hAnsi="Verdana"/>
          <w:bCs/>
        </w:rPr>
        <w:t>Rangovo</w:t>
      </w:r>
      <w:r w:rsidRPr="00F501B8">
        <w:rPr>
          <w:rFonts w:ascii="Verdana" w:hAnsi="Verdana"/>
        </w:rPr>
        <w:t xml:space="preserve"> sąskaita. Rangovas privalo atlyginti visus nuostolius, kuriuos patiria </w:t>
      </w:r>
      <w:r w:rsidRPr="00F501B8">
        <w:rPr>
          <w:rFonts w:ascii="Verdana" w:hAnsi="Verdana"/>
          <w:bCs/>
        </w:rPr>
        <w:t>Užsakovas</w:t>
      </w:r>
      <w:r w:rsidRPr="00F501B8">
        <w:rPr>
          <w:rFonts w:ascii="Verdana" w:hAnsi="Verdana"/>
        </w:rPr>
        <w:t xml:space="preserve">, ištaisydamas defektą ir atitaisydamas žalą, įskaitant </w:t>
      </w:r>
      <w:r w:rsidRPr="00F501B8">
        <w:rPr>
          <w:rFonts w:ascii="Verdana" w:hAnsi="Verdana"/>
          <w:bCs/>
        </w:rPr>
        <w:t xml:space="preserve">Užsakovo </w:t>
      </w:r>
      <w:r w:rsidRPr="00F501B8">
        <w:rPr>
          <w:rFonts w:ascii="Verdana" w:hAnsi="Verdana"/>
        </w:rPr>
        <w:t>kaštus ieškant kito rangovo ir pan.</w:t>
      </w:r>
    </w:p>
    <w:p w14:paraId="4FD8D13C" w14:textId="77777777" w:rsidR="00B82EFE" w:rsidRPr="00F501B8" w:rsidRDefault="00B82EFE" w:rsidP="00123AE8">
      <w:pPr>
        <w:jc w:val="both"/>
        <w:rPr>
          <w:rFonts w:ascii="Verdana" w:hAnsi="Verdana"/>
        </w:rPr>
      </w:pPr>
    </w:p>
    <w:p w14:paraId="4BDFBEA4" w14:textId="77777777" w:rsidR="00B82EFE" w:rsidRPr="00F501B8" w:rsidRDefault="00B82EFE" w:rsidP="00123AE8">
      <w:pPr>
        <w:numPr>
          <w:ilvl w:val="0"/>
          <w:numId w:val="15"/>
        </w:numPr>
        <w:ind w:left="0" w:firstLine="720"/>
        <w:jc w:val="center"/>
        <w:rPr>
          <w:rFonts w:ascii="Verdana" w:hAnsi="Verdana"/>
          <w:b/>
        </w:rPr>
      </w:pPr>
      <w:r w:rsidRPr="00F501B8">
        <w:rPr>
          <w:rFonts w:ascii="Verdana" w:hAnsi="Verdana"/>
          <w:b/>
        </w:rPr>
        <w:t>SUTARTIES NUTRAUKIMAS PRIEŠ TERMINĄ</w:t>
      </w:r>
    </w:p>
    <w:p w14:paraId="61A17D3B" w14:textId="77777777" w:rsidR="00B82EFE" w:rsidRPr="00F501B8" w:rsidRDefault="00B82EFE" w:rsidP="00123AE8">
      <w:pPr>
        <w:ind w:firstLine="720"/>
        <w:rPr>
          <w:rFonts w:ascii="Verdana" w:hAnsi="Verdana"/>
        </w:rPr>
      </w:pPr>
    </w:p>
    <w:p w14:paraId="0B4E309B" w14:textId="77777777" w:rsidR="00B82EFE" w:rsidRPr="00F501B8" w:rsidRDefault="00B82EFE" w:rsidP="0024551D">
      <w:pPr>
        <w:numPr>
          <w:ilvl w:val="0"/>
          <w:numId w:val="50"/>
        </w:numPr>
        <w:tabs>
          <w:tab w:val="left" w:pos="0"/>
          <w:tab w:val="left" w:pos="480"/>
        </w:tabs>
        <w:ind w:left="0" w:firstLine="720"/>
        <w:jc w:val="both"/>
        <w:rPr>
          <w:rFonts w:ascii="Verdana" w:hAnsi="Verdana"/>
        </w:rPr>
      </w:pPr>
      <w:r w:rsidRPr="00F501B8">
        <w:rPr>
          <w:rFonts w:ascii="Verdana" w:hAnsi="Verdana"/>
        </w:rPr>
        <w:t>Sutartis prieš terminą gali būti nutraukta:</w:t>
      </w:r>
    </w:p>
    <w:p w14:paraId="51AB5A90" w14:textId="77777777" w:rsidR="00B82EFE" w:rsidRPr="00F501B8" w:rsidRDefault="00B82EFE" w:rsidP="0024551D">
      <w:pPr>
        <w:numPr>
          <w:ilvl w:val="1"/>
          <w:numId w:val="50"/>
        </w:numPr>
        <w:tabs>
          <w:tab w:val="left" w:pos="0"/>
          <w:tab w:val="left" w:pos="1276"/>
          <w:tab w:val="left" w:pos="1418"/>
        </w:tabs>
        <w:ind w:left="0" w:firstLine="709"/>
        <w:contextualSpacing/>
        <w:jc w:val="both"/>
        <w:rPr>
          <w:rFonts w:ascii="Verdana" w:eastAsia="Times New Roman" w:hAnsi="Verdana"/>
          <w:color w:val="auto"/>
        </w:rPr>
      </w:pPr>
      <w:r w:rsidRPr="00F501B8">
        <w:rPr>
          <w:rFonts w:ascii="Verdana" w:eastAsia="Times New Roman" w:hAnsi="Verdana"/>
          <w:color w:val="auto"/>
        </w:rPr>
        <w:t>raštišku Šalių susitarimu;</w:t>
      </w:r>
    </w:p>
    <w:p w14:paraId="35BE1F41" w14:textId="77777777" w:rsidR="00B82EFE" w:rsidRPr="00F501B8" w:rsidRDefault="00B82EFE" w:rsidP="0024551D">
      <w:pPr>
        <w:numPr>
          <w:ilvl w:val="1"/>
          <w:numId w:val="50"/>
        </w:numPr>
        <w:tabs>
          <w:tab w:val="left" w:pos="0"/>
          <w:tab w:val="left" w:pos="1276"/>
          <w:tab w:val="left" w:pos="1418"/>
        </w:tabs>
        <w:ind w:left="0" w:firstLine="709"/>
        <w:contextualSpacing/>
        <w:jc w:val="both"/>
        <w:rPr>
          <w:rFonts w:ascii="Verdana" w:eastAsia="Times New Roman" w:hAnsi="Verdana"/>
          <w:color w:val="auto"/>
        </w:rPr>
      </w:pPr>
      <w:r w:rsidRPr="00F501B8">
        <w:rPr>
          <w:rFonts w:ascii="Verdana" w:eastAsia="Times New Roman" w:hAnsi="Verdana"/>
          <w:color w:val="auto"/>
        </w:rPr>
        <w:lastRenderedPageBreak/>
        <w:t>vienašališku Užsakovo sprendimu, jeigu Rangovas nevykdo ar vykdo netinkamai savo prisiimtus, šioje Sutartyje numatytus, įsipareigojimus ir tai yra esminis Sutarties pažeidimas;</w:t>
      </w:r>
    </w:p>
    <w:p w14:paraId="59C1CB64" w14:textId="77777777" w:rsidR="00B82EFE" w:rsidRPr="00F501B8" w:rsidRDefault="00B82EFE" w:rsidP="0024551D">
      <w:pPr>
        <w:numPr>
          <w:ilvl w:val="1"/>
          <w:numId w:val="50"/>
        </w:numPr>
        <w:tabs>
          <w:tab w:val="left" w:pos="0"/>
          <w:tab w:val="left" w:pos="1276"/>
          <w:tab w:val="left" w:pos="1418"/>
        </w:tabs>
        <w:ind w:left="0" w:firstLine="709"/>
        <w:contextualSpacing/>
        <w:jc w:val="both"/>
        <w:rPr>
          <w:rFonts w:ascii="Verdana" w:eastAsia="Times New Roman" w:hAnsi="Verdana"/>
          <w:color w:val="auto"/>
        </w:rPr>
      </w:pPr>
      <w:r w:rsidRPr="00F501B8">
        <w:rPr>
          <w:rFonts w:ascii="Verdana" w:eastAsia="Times New Roman" w:hAnsi="Verdana"/>
          <w:color w:val="auto"/>
        </w:rPr>
        <w:t>vienašališku Rangovo sprendimu, jei Užsakovas vykdo netinkamai savo prisiimtus, šioje Sutartyje numatytus, įsipareigojimus ir tai yra esminis Sutarties pažeidimas;</w:t>
      </w:r>
    </w:p>
    <w:p w14:paraId="7AA49FCE" w14:textId="77777777" w:rsidR="00B82EFE" w:rsidRPr="00F501B8" w:rsidRDefault="00B82EFE" w:rsidP="0024551D">
      <w:pPr>
        <w:numPr>
          <w:ilvl w:val="1"/>
          <w:numId w:val="50"/>
        </w:numPr>
        <w:tabs>
          <w:tab w:val="left" w:pos="0"/>
          <w:tab w:val="left" w:pos="1276"/>
          <w:tab w:val="left" w:pos="1418"/>
        </w:tabs>
        <w:ind w:left="0" w:firstLine="709"/>
        <w:contextualSpacing/>
        <w:jc w:val="both"/>
        <w:rPr>
          <w:rFonts w:ascii="Verdana" w:eastAsia="Times New Roman" w:hAnsi="Verdana"/>
          <w:color w:val="auto"/>
        </w:rPr>
      </w:pPr>
      <w:r w:rsidRPr="00F501B8">
        <w:rPr>
          <w:rFonts w:ascii="Verdana" w:eastAsia="Times New Roman" w:hAnsi="Verdana"/>
          <w:color w:val="auto"/>
        </w:rPr>
        <w:t>Užsakovas turi teisę vienašališkai nutraukti sutartį, jeigu Rangovas bankrutuoja arba nepajėgia vykdyti sutartinių įsipareigojimų ir Užsakovui pareikalavus, nepateikia patikimų įrodymų dėl įmanomo šių įsipareigojimų vykdymo ateityje;</w:t>
      </w:r>
    </w:p>
    <w:p w14:paraId="189391EE" w14:textId="77777777" w:rsidR="00B82EFE" w:rsidRPr="00F501B8" w:rsidRDefault="00B82EFE" w:rsidP="0024551D">
      <w:pPr>
        <w:numPr>
          <w:ilvl w:val="1"/>
          <w:numId w:val="50"/>
        </w:numPr>
        <w:tabs>
          <w:tab w:val="left" w:pos="0"/>
          <w:tab w:val="left" w:pos="1276"/>
          <w:tab w:val="left" w:pos="1418"/>
        </w:tabs>
        <w:ind w:left="0" w:firstLine="709"/>
        <w:contextualSpacing/>
        <w:jc w:val="both"/>
        <w:rPr>
          <w:rFonts w:ascii="Verdana" w:eastAsia="Times New Roman" w:hAnsi="Verdana"/>
          <w:color w:val="auto"/>
        </w:rPr>
      </w:pPr>
      <w:r w:rsidRPr="00F501B8">
        <w:rPr>
          <w:rFonts w:ascii="Verdana" w:eastAsia="Times New Roman" w:hAnsi="Verdana"/>
          <w:color w:val="auto"/>
        </w:rPr>
        <w:t>Užsakovas gali vienašališkai nutraukti Sutartį, jeigu Sutarties keitimo galiojimo laikotarpiu ji buvo pakeista pažeidžiant Lietuvos Respublikos Viešųjų pirkimų įstatymo 89 straipsnio nuostatas;</w:t>
      </w:r>
    </w:p>
    <w:p w14:paraId="7052271B" w14:textId="77777777" w:rsidR="00B82EFE" w:rsidRPr="00F501B8" w:rsidRDefault="00B82EFE" w:rsidP="0024551D">
      <w:pPr>
        <w:numPr>
          <w:ilvl w:val="1"/>
          <w:numId w:val="50"/>
        </w:numPr>
        <w:tabs>
          <w:tab w:val="left" w:pos="0"/>
          <w:tab w:val="left" w:pos="1276"/>
          <w:tab w:val="left" w:pos="1418"/>
        </w:tabs>
        <w:ind w:left="0" w:firstLine="709"/>
        <w:contextualSpacing/>
        <w:jc w:val="both"/>
        <w:rPr>
          <w:rFonts w:ascii="Verdana" w:eastAsia="Times New Roman" w:hAnsi="Verdana"/>
          <w:color w:val="auto"/>
        </w:rPr>
      </w:pPr>
      <w:r w:rsidRPr="00F501B8">
        <w:rPr>
          <w:rFonts w:ascii="Verdana" w:eastAsia="Times New Roman" w:hAnsi="Verdana"/>
          <w:color w:val="auto"/>
        </w:rPr>
        <w:t>jei paaiškėja, kad Rangovas turėjo būti pašalintas pagal Lietuvos Respublikos Viešųjų pirkimų įstatymo numatytus pagrindus, Užsakovas vienašališku sprendimu gali nutraukti Sutartį;</w:t>
      </w:r>
    </w:p>
    <w:p w14:paraId="1AB33A3C" w14:textId="77777777" w:rsidR="00B82EFE" w:rsidRPr="00F501B8" w:rsidRDefault="00B82EFE" w:rsidP="0024551D">
      <w:pPr>
        <w:numPr>
          <w:ilvl w:val="1"/>
          <w:numId w:val="50"/>
        </w:numPr>
        <w:tabs>
          <w:tab w:val="left" w:pos="0"/>
          <w:tab w:val="left" w:pos="1276"/>
          <w:tab w:val="left" w:pos="1418"/>
        </w:tabs>
        <w:ind w:left="0" w:firstLine="709"/>
        <w:contextualSpacing/>
        <w:jc w:val="both"/>
        <w:rPr>
          <w:rFonts w:ascii="Verdana" w:eastAsia="Times New Roman" w:hAnsi="Verdana"/>
          <w:color w:val="auto"/>
        </w:rPr>
      </w:pPr>
      <w:r w:rsidRPr="00F501B8">
        <w:rPr>
          <w:rFonts w:ascii="Verdana" w:eastAsia="Times New Roman" w:hAnsi="Verdana"/>
          <w:color w:val="auto"/>
        </w:rPr>
        <w:t xml:space="preserve">vienašališku Užsakovo sprendimu, jeigu paaiškėja, kad su Rangovu neturėjo būti sudaryta Sutartis </w:t>
      </w:r>
      <w:r w:rsidRPr="00F501B8">
        <w:rPr>
          <w:rFonts w:ascii="Verdana" w:eastAsia="Calibri" w:hAnsi="Verdana"/>
          <w:color w:val="auto"/>
        </w:rPr>
        <w:t>dėl to, kad Europos Sąjungos Teisingumo Teismas procese pagal Sutarties dėl Europos Sąjungos veikimo 258 straipsnį pripažino, kad nebuvo įvykdyti įsipareigojimai pagal Europos Sąjungos steigiamąsias sutartis ir Direktyvą 2014/24/ES;</w:t>
      </w:r>
    </w:p>
    <w:p w14:paraId="68CDDA59" w14:textId="77777777" w:rsidR="00B82EFE" w:rsidRPr="00F501B8" w:rsidRDefault="00B82EFE" w:rsidP="0024551D">
      <w:pPr>
        <w:numPr>
          <w:ilvl w:val="1"/>
          <w:numId w:val="50"/>
        </w:numPr>
        <w:tabs>
          <w:tab w:val="left" w:pos="0"/>
          <w:tab w:val="left" w:pos="1276"/>
          <w:tab w:val="left" w:pos="1418"/>
        </w:tabs>
        <w:ind w:left="0" w:firstLine="709"/>
        <w:contextualSpacing/>
        <w:jc w:val="both"/>
        <w:rPr>
          <w:rFonts w:ascii="Verdana" w:eastAsia="Times New Roman" w:hAnsi="Verdana"/>
          <w:color w:val="auto"/>
        </w:rPr>
      </w:pPr>
      <w:r w:rsidRPr="00F501B8">
        <w:rPr>
          <w:rStyle w:val="cf01"/>
          <w:rFonts w:ascii="Verdana" w:eastAsiaTheme="majorEastAsia" w:hAnsi="Verdana" w:cs="Times New Roman"/>
          <w:sz w:val="24"/>
          <w:szCs w:val="24"/>
        </w:rPr>
        <w:t>vienašališku Užsakovo sprendimu, jeigu paaiškėja Lietuvos Respublikos viešųjų pirkimų įstatymo 45 straipsnio 2</w:t>
      </w:r>
      <w:r w:rsidRPr="00F501B8">
        <w:rPr>
          <w:rStyle w:val="cf01"/>
          <w:rFonts w:ascii="Verdana" w:eastAsiaTheme="majorEastAsia" w:hAnsi="Verdana" w:cs="Times New Roman"/>
          <w:sz w:val="24"/>
          <w:szCs w:val="24"/>
          <w:vertAlign w:val="superscript"/>
        </w:rPr>
        <w:t>1</w:t>
      </w:r>
      <w:r w:rsidRPr="00F501B8">
        <w:rPr>
          <w:rStyle w:val="cf01"/>
          <w:rFonts w:ascii="Verdana" w:eastAsiaTheme="majorEastAsia" w:hAnsi="Verdana" w:cs="Times New Roman"/>
          <w:sz w:val="24"/>
          <w:szCs w:val="24"/>
        </w:rPr>
        <w:t xml:space="preserve"> dalyje nurodytos aplinkybės.</w:t>
      </w:r>
    </w:p>
    <w:p w14:paraId="3C3E7E45" w14:textId="77777777" w:rsidR="00B82EFE" w:rsidRPr="00F501B8" w:rsidRDefault="00B82EFE" w:rsidP="0024551D">
      <w:pPr>
        <w:numPr>
          <w:ilvl w:val="0"/>
          <w:numId w:val="50"/>
        </w:numPr>
        <w:tabs>
          <w:tab w:val="left" w:pos="0"/>
          <w:tab w:val="left" w:pos="480"/>
        </w:tabs>
        <w:ind w:left="0" w:firstLine="720"/>
        <w:jc w:val="both"/>
        <w:rPr>
          <w:rFonts w:ascii="Verdana" w:hAnsi="Verdana"/>
        </w:rPr>
      </w:pPr>
      <w:r w:rsidRPr="00F501B8">
        <w:rPr>
          <w:rFonts w:ascii="Verdana" w:hAnsi="Verdana"/>
        </w:rPr>
        <w:t>Vienašališką sprendimą dėl Sutarties nutraukimo galima priimti tik raštu informavus apie tai kitą Sutarties Šalį ne vėliau kaip prieš 10 (dešimt) kalendorinių dienų.</w:t>
      </w:r>
    </w:p>
    <w:p w14:paraId="447EF329" w14:textId="77777777" w:rsidR="00B82EFE" w:rsidRPr="00F501B8" w:rsidRDefault="00B82EFE" w:rsidP="0024551D">
      <w:pPr>
        <w:numPr>
          <w:ilvl w:val="0"/>
          <w:numId w:val="50"/>
        </w:numPr>
        <w:tabs>
          <w:tab w:val="left" w:pos="0"/>
          <w:tab w:val="left" w:pos="480"/>
        </w:tabs>
        <w:ind w:left="0" w:firstLine="720"/>
        <w:jc w:val="both"/>
        <w:rPr>
          <w:rFonts w:ascii="Verdana" w:hAnsi="Verdana"/>
        </w:rPr>
      </w:pPr>
      <w:r w:rsidRPr="00F501B8">
        <w:rPr>
          <w:rFonts w:ascii="Verdana" w:hAnsi="Verdana"/>
        </w:rPr>
        <w:t>Jei Sutartis nutraukiama dėl Rangovo kaltės, nuostoliai ar išlaidos išieškomi išskaičiuojant juos iš Rangovui mokėtinų sumų.</w:t>
      </w:r>
    </w:p>
    <w:p w14:paraId="3C00EC80" w14:textId="2C389A68" w:rsidR="005074F1" w:rsidRPr="00F501B8" w:rsidRDefault="005074F1" w:rsidP="0024551D">
      <w:pPr>
        <w:numPr>
          <w:ilvl w:val="0"/>
          <w:numId w:val="50"/>
        </w:numPr>
        <w:tabs>
          <w:tab w:val="left" w:pos="0"/>
          <w:tab w:val="left" w:pos="480"/>
        </w:tabs>
        <w:ind w:left="0" w:firstLine="720"/>
        <w:jc w:val="both"/>
        <w:rPr>
          <w:rFonts w:ascii="Verdana" w:hAnsi="Verdana"/>
        </w:rPr>
      </w:pPr>
      <w:r w:rsidRPr="00F501B8">
        <w:rPr>
          <w:rFonts w:ascii="Verdana" w:hAnsi="Verdana"/>
        </w:rPr>
        <w:t>Sutartis taip pat gali būti nutraukta dėl esminio pirkimo sutarties pažeidimo arba priėmus perkančiosios organizacijos sprendimą</w:t>
      </w:r>
      <w:r w:rsidR="002D4747" w:rsidRPr="00F501B8">
        <w:rPr>
          <w:rFonts w:ascii="Verdana" w:hAnsi="Verdana"/>
        </w:rPr>
        <w:t>, kad tiekėjas pirkimo sutartyje nustatytą esminę pirkimo sutarties sąlygą vykdė su dideliais arba nuolatiniais trūkumais ir dėl to perkančioji organizacija pritaikė sutartyje nustatytą sankciją.</w:t>
      </w:r>
    </w:p>
    <w:p w14:paraId="0E80312D" w14:textId="52432074" w:rsidR="003D24EE" w:rsidRPr="00F501B8" w:rsidRDefault="00B82EFE" w:rsidP="0024551D">
      <w:pPr>
        <w:numPr>
          <w:ilvl w:val="0"/>
          <w:numId w:val="50"/>
        </w:numPr>
        <w:tabs>
          <w:tab w:val="left" w:pos="0"/>
          <w:tab w:val="left" w:pos="480"/>
        </w:tabs>
        <w:ind w:left="0" w:firstLine="720"/>
        <w:jc w:val="both"/>
        <w:rPr>
          <w:rFonts w:ascii="Verdana" w:hAnsi="Verdana"/>
        </w:rPr>
      </w:pPr>
      <w:r w:rsidRPr="00F501B8">
        <w:rPr>
          <w:rFonts w:ascii="Verdana" w:eastAsia="Calibri" w:hAnsi="Verdana"/>
        </w:rPr>
        <w:t>Sutartis gali būti nutraukta šioje Sutartyje nurodytais atvejais bei kitais Lietuvoje galiojančiais teisės aktų nustatytais atvejais ir tvarka.</w:t>
      </w:r>
    </w:p>
    <w:p w14:paraId="0F250280" w14:textId="77777777" w:rsidR="00B82EFE" w:rsidRPr="00F501B8" w:rsidRDefault="00B82EFE" w:rsidP="00123AE8">
      <w:pPr>
        <w:tabs>
          <w:tab w:val="left" w:pos="0"/>
          <w:tab w:val="left" w:pos="480"/>
        </w:tabs>
        <w:jc w:val="both"/>
        <w:rPr>
          <w:rFonts w:ascii="Verdana" w:hAnsi="Verdana"/>
        </w:rPr>
      </w:pPr>
    </w:p>
    <w:p w14:paraId="19DDA3FF" w14:textId="77777777" w:rsidR="00B82EFE" w:rsidRPr="00F501B8" w:rsidRDefault="00B82EFE" w:rsidP="00123AE8">
      <w:pPr>
        <w:numPr>
          <w:ilvl w:val="0"/>
          <w:numId w:val="15"/>
        </w:numPr>
        <w:ind w:left="1077"/>
        <w:jc w:val="center"/>
        <w:rPr>
          <w:rFonts w:ascii="Verdana" w:hAnsi="Verdana"/>
          <w:b/>
          <w:caps/>
        </w:rPr>
      </w:pPr>
      <w:r w:rsidRPr="00F501B8">
        <w:rPr>
          <w:rFonts w:ascii="Verdana" w:hAnsi="Verdana"/>
          <w:b/>
          <w:caps/>
        </w:rPr>
        <w:t xml:space="preserve">Nenugalimos jėgos aplinkybės </w:t>
      </w:r>
      <w:r w:rsidRPr="00F501B8">
        <w:rPr>
          <w:rFonts w:ascii="Verdana" w:hAnsi="Verdana"/>
          <w:b/>
        </w:rPr>
        <w:t>(</w:t>
      </w:r>
      <w:r w:rsidRPr="00F501B8">
        <w:rPr>
          <w:rFonts w:ascii="Verdana" w:hAnsi="Verdana"/>
          <w:b/>
          <w:i/>
          <w:iCs/>
        </w:rPr>
        <w:t>force majeure</w:t>
      </w:r>
      <w:r w:rsidRPr="00F501B8">
        <w:rPr>
          <w:rFonts w:ascii="Verdana" w:hAnsi="Verdana"/>
          <w:b/>
        </w:rPr>
        <w:t>)</w:t>
      </w:r>
    </w:p>
    <w:p w14:paraId="66E929A7" w14:textId="77777777" w:rsidR="00B82EFE" w:rsidRPr="00F501B8" w:rsidRDefault="00B82EFE" w:rsidP="00123AE8">
      <w:pPr>
        <w:ind w:left="1077"/>
        <w:rPr>
          <w:rFonts w:ascii="Verdana" w:hAnsi="Verdana"/>
          <w:b/>
          <w:caps/>
        </w:rPr>
      </w:pPr>
    </w:p>
    <w:p w14:paraId="19EFD877" w14:textId="77777777" w:rsidR="00B82EFE" w:rsidRPr="00F501B8" w:rsidRDefault="00B82EFE" w:rsidP="0024551D">
      <w:pPr>
        <w:numPr>
          <w:ilvl w:val="0"/>
          <w:numId w:val="50"/>
        </w:numPr>
        <w:snapToGrid w:val="0"/>
        <w:ind w:left="0" w:firstLine="709"/>
        <w:jc w:val="both"/>
        <w:rPr>
          <w:rFonts w:ascii="Verdana" w:eastAsia="Times New Roman" w:hAnsi="Verdana"/>
          <w:color w:val="auto"/>
        </w:rPr>
      </w:pPr>
      <w:r w:rsidRPr="00F501B8">
        <w:rPr>
          <w:rFonts w:ascii="Verdana" w:eastAsia="Times New Roman" w:hAnsi="Verdana"/>
          <w:color w:val="auto"/>
        </w:rPr>
        <w:t>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r w:rsidRPr="00F501B8">
        <w:rPr>
          <w:rFonts w:ascii="Verdana" w:eastAsia="Times New Roman" w:hAnsi="Verdana"/>
          <w:i/>
          <w:iCs/>
          <w:color w:val="auto"/>
        </w:rPr>
        <w:t>force majeure</w:t>
      </w:r>
      <w:r w:rsidRPr="00F501B8">
        <w:rPr>
          <w:rFonts w:ascii="Verdana" w:eastAsia="Times New Roman" w:hAnsi="Verdana"/>
          <w:color w:val="auto"/>
        </w:rPr>
        <w:t xml:space="preserve">) aplinkybėms taisyklėse, patvirtintose Lietuvos Respublikos Vyriausybės </w:t>
      </w:r>
      <w:smartTag w:uri="urn:schemas-microsoft-com:office:smarttags" w:element="metricconverter">
        <w:smartTagPr>
          <w:attr w:name="ProductID" w:val="1996ﾠm"/>
        </w:smartTagPr>
        <w:r w:rsidRPr="00F501B8">
          <w:rPr>
            <w:rFonts w:ascii="Verdana" w:eastAsia="Times New Roman" w:hAnsi="Verdana"/>
            <w:color w:val="auto"/>
          </w:rPr>
          <w:t>1996 m</w:t>
        </w:r>
      </w:smartTag>
      <w:r w:rsidRPr="00F501B8">
        <w:rPr>
          <w:rFonts w:ascii="Verdana" w:eastAsia="Times New Roman" w:hAnsi="Verdana"/>
          <w:color w:val="auto"/>
        </w:rPr>
        <w:t xml:space="preserve">. liepos 15 d. nutarimu Nr. 840. </w:t>
      </w:r>
      <w:r w:rsidRPr="00F501B8">
        <w:rPr>
          <w:rFonts w:ascii="Verdana" w:eastAsia="Times New Roman" w:hAnsi="Verdana"/>
          <w:color w:val="auto"/>
        </w:rPr>
        <w:lastRenderedPageBreak/>
        <w:t xml:space="preserve">Nustatydamos nenugalimos jėgos aplinkybes Šalys vadovaujasi Lietuvos Respublikos Vyriausybės </w:t>
      </w:r>
      <w:smartTag w:uri="urn:schemas-microsoft-com:office:smarttags" w:element="metricconverter">
        <w:smartTagPr>
          <w:attr w:name="ProductID" w:val="1997ﾠm"/>
        </w:smartTagPr>
        <w:r w:rsidRPr="00F501B8">
          <w:rPr>
            <w:rFonts w:ascii="Verdana" w:eastAsia="Times New Roman" w:hAnsi="Verdana"/>
            <w:color w:val="auto"/>
          </w:rPr>
          <w:t>1997 m</w:t>
        </w:r>
      </w:smartTag>
      <w:r w:rsidRPr="00F501B8">
        <w:rPr>
          <w:rFonts w:ascii="Verdana" w:eastAsia="Times New Roman" w:hAnsi="Verdana"/>
          <w:color w:val="auto"/>
        </w:rPr>
        <w:t>. kovo 13 d. nutarimu Nr. 222 „Dėl nenugalimos jėgos (</w:t>
      </w:r>
      <w:r w:rsidRPr="00F501B8">
        <w:rPr>
          <w:rFonts w:ascii="Verdana" w:eastAsia="Times New Roman" w:hAnsi="Verdana"/>
          <w:i/>
          <w:iCs/>
          <w:color w:val="auto"/>
        </w:rPr>
        <w:t>force majeure</w:t>
      </w:r>
      <w:r w:rsidRPr="00F501B8">
        <w:rPr>
          <w:rFonts w:ascii="Verdana" w:eastAsia="Times New Roman" w:hAnsi="Verdana"/>
          <w:color w:val="auto"/>
        </w:rPr>
        <w:t>)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21501D2E" w14:textId="77777777" w:rsidR="00B82EFE" w:rsidRPr="00F501B8" w:rsidRDefault="00B82EFE" w:rsidP="0024551D">
      <w:pPr>
        <w:numPr>
          <w:ilvl w:val="0"/>
          <w:numId w:val="50"/>
        </w:numPr>
        <w:snapToGrid w:val="0"/>
        <w:ind w:left="0" w:firstLine="709"/>
        <w:jc w:val="both"/>
        <w:rPr>
          <w:rFonts w:ascii="Verdana" w:eastAsia="Times New Roman" w:hAnsi="Verdana"/>
          <w:color w:val="auto"/>
        </w:rPr>
      </w:pPr>
      <w:r w:rsidRPr="00F501B8">
        <w:rPr>
          <w:rFonts w:ascii="Verdana" w:eastAsia="Times New Roman" w:hAnsi="Verdana"/>
          <w:color w:val="auto"/>
        </w:rPr>
        <w:t>Šalis, prašanti ją atleisti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197C4049" w14:textId="77777777" w:rsidR="00B82EFE" w:rsidRPr="00F501B8" w:rsidRDefault="00B82EFE" w:rsidP="0024551D">
      <w:pPr>
        <w:numPr>
          <w:ilvl w:val="0"/>
          <w:numId w:val="50"/>
        </w:numPr>
        <w:snapToGrid w:val="0"/>
        <w:ind w:left="0" w:firstLine="709"/>
        <w:jc w:val="both"/>
        <w:rPr>
          <w:rFonts w:ascii="Verdana" w:eastAsia="Times New Roman" w:hAnsi="Verdana"/>
          <w:color w:val="auto"/>
        </w:rPr>
      </w:pPr>
      <w:r w:rsidRPr="00F501B8">
        <w:rPr>
          <w:rFonts w:ascii="Verdana" w:eastAsia="Times New Roman" w:hAnsi="Verdana"/>
          <w:color w:val="auto"/>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EBAEA70" w14:textId="77777777" w:rsidR="00B82EFE" w:rsidRPr="00F501B8" w:rsidRDefault="00B82EFE" w:rsidP="00123AE8">
      <w:pPr>
        <w:tabs>
          <w:tab w:val="left" w:pos="480"/>
        </w:tabs>
        <w:jc w:val="both"/>
        <w:rPr>
          <w:rFonts w:ascii="Verdana" w:hAnsi="Verdana"/>
        </w:rPr>
      </w:pPr>
    </w:p>
    <w:p w14:paraId="73C0B42F" w14:textId="77777777" w:rsidR="00B82EFE" w:rsidRPr="00F501B8" w:rsidRDefault="00B82EFE" w:rsidP="00123AE8">
      <w:pPr>
        <w:numPr>
          <w:ilvl w:val="0"/>
          <w:numId w:val="15"/>
        </w:numPr>
        <w:jc w:val="center"/>
        <w:rPr>
          <w:rFonts w:ascii="Verdana" w:hAnsi="Verdana"/>
          <w:b/>
        </w:rPr>
      </w:pPr>
      <w:r w:rsidRPr="00F501B8">
        <w:rPr>
          <w:rFonts w:ascii="Verdana" w:hAnsi="Verdana"/>
          <w:b/>
        </w:rPr>
        <w:t>KITOS SUTARTIES SĄLYGOS</w:t>
      </w:r>
    </w:p>
    <w:p w14:paraId="42CD65B0" w14:textId="77777777" w:rsidR="00B82EFE" w:rsidRPr="00F501B8" w:rsidRDefault="00B82EFE" w:rsidP="00123AE8">
      <w:pPr>
        <w:ind w:left="1080"/>
        <w:rPr>
          <w:rFonts w:ascii="Verdana" w:hAnsi="Verdana"/>
          <w:b/>
        </w:rPr>
      </w:pPr>
    </w:p>
    <w:p w14:paraId="5CC2D918" w14:textId="77777777" w:rsidR="00B82EFE" w:rsidRPr="00F501B8" w:rsidRDefault="00B82EFE" w:rsidP="0024551D">
      <w:pPr>
        <w:numPr>
          <w:ilvl w:val="0"/>
          <w:numId w:val="50"/>
        </w:numPr>
        <w:tabs>
          <w:tab w:val="left" w:pos="142"/>
          <w:tab w:val="left" w:pos="1276"/>
        </w:tabs>
        <w:ind w:left="0" w:firstLine="709"/>
        <w:jc w:val="both"/>
        <w:rPr>
          <w:rFonts w:ascii="Verdana" w:hAnsi="Verdana"/>
        </w:rPr>
      </w:pPr>
      <w:r w:rsidRPr="00F501B8">
        <w:rPr>
          <w:rFonts w:ascii="Verdana" w:hAnsi="Verdana"/>
        </w:rPr>
        <w:t>Vykdydamos šią Sutartį, Šalys vadovaujasi Lietuvos Respublikos įstatymais, kitais normatyviniais aktais, šios Sutarties sąlygomis bei šios Sutarties papildymais ir priedais.</w:t>
      </w:r>
    </w:p>
    <w:p w14:paraId="3A0F447D" w14:textId="77777777" w:rsidR="00B82EFE" w:rsidRPr="00F501B8" w:rsidRDefault="00B82EFE" w:rsidP="0024551D">
      <w:pPr>
        <w:numPr>
          <w:ilvl w:val="0"/>
          <w:numId w:val="50"/>
        </w:numPr>
        <w:tabs>
          <w:tab w:val="left" w:pos="480"/>
          <w:tab w:val="left" w:pos="1276"/>
        </w:tabs>
        <w:ind w:left="0" w:firstLine="720"/>
        <w:jc w:val="both"/>
        <w:rPr>
          <w:rFonts w:ascii="Verdana" w:hAnsi="Verdana"/>
        </w:rPr>
      </w:pPr>
      <w:r w:rsidRPr="00F501B8">
        <w:rPr>
          <w:rFonts w:ascii="Verdana" w:hAnsi="Verdana"/>
        </w:rPr>
        <w:t>Šioje Sutartyje neaptarti klausimai sprendžiami Lietuvos Respublikos civilinio kodekso nustatyta tvarka.</w:t>
      </w:r>
    </w:p>
    <w:p w14:paraId="76C32FEC" w14:textId="77777777" w:rsidR="00B82EFE" w:rsidRPr="00F501B8" w:rsidRDefault="00B82EFE" w:rsidP="0024551D">
      <w:pPr>
        <w:numPr>
          <w:ilvl w:val="0"/>
          <w:numId w:val="50"/>
        </w:numPr>
        <w:tabs>
          <w:tab w:val="left" w:pos="480"/>
          <w:tab w:val="left" w:pos="1276"/>
        </w:tabs>
        <w:ind w:left="0" w:firstLine="720"/>
        <w:jc w:val="both"/>
        <w:rPr>
          <w:rFonts w:ascii="Verdana" w:hAnsi="Verdana"/>
        </w:rPr>
      </w:pPr>
      <w:r w:rsidRPr="00F501B8">
        <w:rPr>
          <w:rFonts w:ascii="Verdana" w:hAnsi="Verdana"/>
        </w:rPr>
        <w:t>Ginčai tarp Sutarties Šalių sprendžiami derybomis arba Lietuvos Respublikos įstatymų nustatyta tvarka.</w:t>
      </w:r>
    </w:p>
    <w:p w14:paraId="391259A2" w14:textId="77777777" w:rsidR="00B82EFE" w:rsidRPr="00F501B8" w:rsidRDefault="00B82EFE" w:rsidP="0024551D">
      <w:pPr>
        <w:numPr>
          <w:ilvl w:val="0"/>
          <w:numId w:val="50"/>
        </w:numPr>
        <w:tabs>
          <w:tab w:val="left" w:pos="480"/>
          <w:tab w:val="left" w:pos="1276"/>
        </w:tabs>
        <w:ind w:left="0" w:firstLine="720"/>
        <w:jc w:val="both"/>
        <w:rPr>
          <w:rFonts w:ascii="Verdana" w:hAnsi="Verdana"/>
        </w:rPr>
      </w:pPr>
      <w:r w:rsidRPr="00F501B8">
        <w:rPr>
          <w:rFonts w:ascii="Verdana" w:hAnsi="Verdana"/>
        </w:rPr>
        <w:t>Sutarties sąlygos gali būti keičiamos vadovaujantis Lietuvos Respublikos viešųjų pirkimų įstatymo 89 straipsnio nuostatomis.</w:t>
      </w:r>
    </w:p>
    <w:p w14:paraId="10058115" w14:textId="77777777" w:rsidR="00B82EFE" w:rsidRPr="00F501B8" w:rsidRDefault="00B82EFE" w:rsidP="0024551D">
      <w:pPr>
        <w:numPr>
          <w:ilvl w:val="0"/>
          <w:numId w:val="50"/>
        </w:numPr>
        <w:tabs>
          <w:tab w:val="left" w:pos="480"/>
          <w:tab w:val="left" w:pos="1276"/>
        </w:tabs>
        <w:ind w:left="0" w:firstLine="709"/>
        <w:jc w:val="both"/>
        <w:rPr>
          <w:rFonts w:ascii="Verdana" w:hAnsi="Verdana"/>
        </w:rPr>
      </w:pPr>
      <w:r w:rsidRPr="00F501B8">
        <w:rPr>
          <w:rFonts w:ascii="Verdana" w:hAnsi="Verdana"/>
        </w:rPr>
        <w:t>Neesminės Sutarties sąlygos gali būti keičiamos, pasikeitus aplinkybėms, kai:</w:t>
      </w:r>
    </w:p>
    <w:p w14:paraId="3E35C551" w14:textId="77777777" w:rsidR="00B82EFE" w:rsidRPr="00F501B8" w:rsidRDefault="00B82EFE" w:rsidP="0024551D">
      <w:pPr>
        <w:numPr>
          <w:ilvl w:val="1"/>
          <w:numId w:val="50"/>
        </w:numPr>
        <w:tabs>
          <w:tab w:val="left" w:pos="0"/>
          <w:tab w:val="left" w:pos="709"/>
          <w:tab w:val="left" w:pos="1276"/>
          <w:tab w:val="left" w:pos="1418"/>
        </w:tabs>
        <w:ind w:left="0" w:firstLine="709"/>
        <w:contextualSpacing/>
        <w:jc w:val="both"/>
        <w:rPr>
          <w:rFonts w:ascii="Verdana" w:eastAsia="Times New Roman" w:hAnsi="Verdana"/>
          <w:color w:val="auto"/>
        </w:rPr>
      </w:pPr>
      <w:r w:rsidRPr="00F501B8">
        <w:rPr>
          <w:rFonts w:ascii="Verdana" w:eastAsia="Times New Roman" w:hAnsi="Verdana"/>
          <w:color w:val="auto"/>
        </w:rPr>
        <w:t>tos aplinkybės atsiranda arba Šaliai tampa žinomos po Sutarties sudarymo;</w:t>
      </w:r>
    </w:p>
    <w:p w14:paraId="2FDF813B" w14:textId="77777777" w:rsidR="00B82EFE" w:rsidRPr="00F501B8" w:rsidRDefault="00B82EFE" w:rsidP="0024551D">
      <w:pPr>
        <w:numPr>
          <w:ilvl w:val="1"/>
          <w:numId w:val="50"/>
        </w:numPr>
        <w:tabs>
          <w:tab w:val="left" w:pos="0"/>
          <w:tab w:val="left" w:pos="709"/>
          <w:tab w:val="left" w:pos="1276"/>
          <w:tab w:val="left" w:pos="1418"/>
        </w:tabs>
        <w:ind w:left="0" w:firstLine="709"/>
        <w:contextualSpacing/>
        <w:jc w:val="both"/>
        <w:rPr>
          <w:rFonts w:ascii="Verdana" w:eastAsia="Times New Roman" w:hAnsi="Verdana"/>
          <w:color w:val="auto"/>
        </w:rPr>
      </w:pPr>
      <w:r w:rsidRPr="00F501B8">
        <w:rPr>
          <w:rFonts w:ascii="Verdana" w:eastAsia="Times New Roman" w:hAnsi="Verdana"/>
          <w:color w:val="auto"/>
        </w:rPr>
        <w:t>tų aplinkybių atsiradimo Šalis pasiūlymo pateikimo ar Sutarties sudarymo metu negalėjo protingai numatyti;</w:t>
      </w:r>
    </w:p>
    <w:p w14:paraId="2C6D6EE1" w14:textId="77777777" w:rsidR="00B82EFE" w:rsidRPr="00F501B8" w:rsidRDefault="00B82EFE" w:rsidP="0024551D">
      <w:pPr>
        <w:numPr>
          <w:ilvl w:val="1"/>
          <w:numId w:val="50"/>
        </w:numPr>
        <w:tabs>
          <w:tab w:val="left" w:pos="0"/>
          <w:tab w:val="left" w:pos="709"/>
          <w:tab w:val="left" w:pos="1276"/>
          <w:tab w:val="left" w:pos="1418"/>
        </w:tabs>
        <w:ind w:left="0" w:firstLine="709"/>
        <w:contextualSpacing/>
        <w:jc w:val="both"/>
        <w:rPr>
          <w:rFonts w:ascii="Verdana" w:eastAsia="Times New Roman" w:hAnsi="Verdana"/>
          <w:color w:val="auto"/>
        </w:rPr>
      </w:pPr>
      <w:r w:rsidRPr="00F501B8">
        <w:rPr>
          <w:rFonts w:ascii="Verdana" w:eastAsia="Times New Roman" w:hAnsi="Verdana"/>
          <w:color w:val="auto"/>
        </w:rPr>
        <w:t>tų aplinkybių Šalis negalėjo kontroliuoti;</w:t>
      </w:r>
    </w:p>
    <w:p w14:paraId="7D437B49" w14:textId="77777777" w:rsidR="00B82EFE" w:rsidRPr="00F501B8" w:rsidRDefault="00B82EFE" w:rsidP="0024551D">
      <w:pPr>
        <w:numPr>
          <w:ilvl w:val="1"/>
          <w:numId w:val="50"/>
        </w:numPr>
        <w:tabs>
          <w:tab w:val="left" w:pos="0"/>
          <w:tab w:val="left" w:pos="709"/>
          <w:tab w:val="left" w:pos="1276"/>
          <w:tab w:val="left" w:pos="1418"/>
        </w:tabs>
        <w:ind w:left="0" w:firstLine="709"/>
        <w:contextualSpacing/>
        <w:jc w:val="both"/>
        <w:rPr>
          <w:rFonts w:ascii="Verdana" w:eastAsia="Times New Roman" w:hAnsi="Verdana"/>
          <w:color w:val="auto"/>
        </w:rPr>
      </w:pPr>
      <w:r w:rsidRPr="00F501B8">
        <w:rPr>
          <w:rFonts w:ascii="Verdana" w:eastAsia="Times New Roman" w:hAnsi="Verdana"/>
          <w:color w:val="auto"/>
        </w:rPr>
        <w:t>Šalis nebuvo prisiėmusi tų aplinkybių atsiradimo rizikos.</w:t>
      </w:r>
    </w:p>
    <w:p w14:paraId="20DD9FA6" w14:textId="77777777" w:rsidR="00B82EFE" w:rsidRPr="00F501B8" w:rsidRDefault="00B82EFE" w:rsidP="0024551D">
      <w:pPr>
        <w:numPr>
          <w:ilvl w:val="0"/>
          <w:numId w:val="50"/>
        </w:numPr>
        <w:tabs>
          <w:tab w:val="left" w:pos="284"/>
          <w:tab w:val="left" w:pos="1276"/>
        </w:tabs>
        <w:ind w:left="0" w:firstLine="709"/>
        <w:jc w:val="both"/>
        <w:rPr>
          <w:rFonts w:ascii="Verdana" w:hAnsi="Verdana"/>
        </w:rPr>
      </w:pPr>
      <w:r w:rsidRPr="00F501B8">
        <w:rPr>
          <w:rFonts w:ascii="Verdana" w:hAnsi="Verdana"/>
        </w:rPr>
        <w:t>Techninio pobūdžio Sutarties pakeitimai (pavyzdžiui, Sutarties Šalių rekvizitai, klaidos), kurie visiškai nedaro įtakos Šalių tarpusavio įsipareigojimų turinio pasikeitimui, galimi abipusiu Šalių susitarimu.</w:t>
      </w:r>
    </w:p>
    <w:p w14:paraId="71426E28" w14:textId="77777777" w:rsidR="00B82EFE" w:rsidRPr="00F501B8" w:rsidRDefault="00B82EFE" w:rsidP="0024551D">
      <w:pPr>
        <w:numPr>
          <w:ilvl w:val="0"/>
          <w:numId w:val="50"/>
        </w:numPr>
        <w:tabs>
          <w:tab w:val="left" w:pos="284"/>
          <w:tab w:val="left" w:pos="1276"/>
        </w:tabs>
        <w:ind w:left="0" w:firstLine="709"/>
        <w:jc w:val="both"/>
        <w:rPr>
          <w:rFonts w:ascii="Verdana" w:hAnsi="Verdana"/>
        </w:rPr>
      </w:pPr>
      <w:r w:rsidRPr="00F501B8">
        <w:rPr>
          <w:rFonts w:ascii="Verdana" w:hAnsi="Verdana"/>
        </w:rPr>
        <w:t>Sutarties Šalys gali būti keičiamos išimtinais atvejais, kai dėl vidinio Sutarties Šalies persitvarkymo jos teises ar pareigas perima kitas ūkio subjektas (pavyzdžiui, Rangovas veiklą, su kuria susijęs Sutarties objektas, perduoda savo įsteigtai dukteriniai įmonei, kai jis valdo šią įmonę šimtu procentų ir užtikrina, kad lieka solidariai atsakingas už sutartinių įsipareigojimų įvykdymą).</w:t>
      </w:r>
    </w:p>
    <w:p w14:paraId="1C88DFFB" w14:textId="77777777" w:rsidR="00B82EFE" w:rsidRPr="00F501B8" w:rsidRDefault="00B82EFE" w:rsidP="0024551D">
      <w:pPr>
        <w:numPr>
          <w:ilvl w:val="0"/>
          <w:numId w:val="50"/>
        </w:numPr>
        <w:tabs>
          <w:tab w:val="left" w:pos="284"/>
          <w:tab w:val="left" w:pos="1276"/>
        </w:tabs>
        <w:ind w:left="0" w:firstLine="709"/>
        <w:jc w:val="both"/>
        <w:rPr>
          <w:rFonts w:ascii="Verdana" w:hAnsi="Verdana"/>
        </w:rPr>
      </w:pPr>
      <w:r w:rsidRPr="00F501B8">
        <w:rPr>
          <w:rFonts w:ascii="Verdana" w:hAnsi="Verdana"/>
        </w:rPr>
        <w:t xml:space="preserve">Sutarties pakeitimas, neturintis įtakos esminėms Sutarties sąlygoms turi būti parengtas raštu, įformintas kaip Sutarties pakeitimas ir sudarytas tomis </w:t>
      </w:r>
      <w:r w:rsidRPr="00F501B8">
        <w:rPr>
          <w:rFonts w:ascii="Verdana" w:hAnsi="Verdana"/>
        </w:rPr>
        <w:lastRenderedPageBreak/>
        <w:t>pačiomis sąlygomis kaip Sutartis. Jei Sutarties pakeitimą inicijuoja Rangovas, jis turi raštu kreiptis į Užsakovą dėl Sutarties keitimo likus ne mažiau kaip 14 (keturiolika) kalendorinių dienų iki numatomo Sutarties pakeitimo įsigaliojimo, išskyrus atvejus, kai Rangovas pateikia pakankamus motyvus, o Užsakovas pritaria aukščiau minėto termino sutrumpinimui. Bet kokiu atveju Rangovas turi pateikti aiškinamąjį raštą dėl planuojamo Sutarties pakeitimo.</w:t>
      </w:r>
    </w:p>
    <w:p w14:paraId="4A0565F1" w14:textId="77777777" w:rsidR="00B82EFE" w:rsidRPr="00F501B8" w:rsidRDefault="00B82EFE" w:rsidP="0024551D">
      <w:pPr>
        <w:numPr>
          <w:ilvl w:val="0"/>
          <w:numId w:val="50"/>
        </w:numPr>
        <w:tabs>
          <w:tab w:val="left" w:pos="284"/>
          <w:tab w:val="left" w:pos="1276"/>
        </w:tabs>
        <w:ind w:left="0" w:firstLine="709"/>
        <w:jc w:val="both"/>
        <w:rPr>
          <w:rFonts w:ascii="Verdana" w:hAnsi="Verdana"/>
        </w:rPr>
      </w:pPr>
      <w:r w:rsidRPr="00F501B8">
        <w:rPr>
          <w:rFonts w:ascii="Verdana" w:hAnsi="Verdana"/>
        </w:rPr>
        <w:t>Šalys įsipareigoja apie rekvizituose nurodytų duomenų pasikeitimus viena kitą informuoti ne vėliau kaip per 3 (tris) darbo dienas nuo tokių pasikeitimų dienos.</w:t>
      </w:r>
    </w:p>
    <w:p w14:paraId="4C24AC83" w14:textId="77777777" w:rsidR="00B82EFE" w:rsidRPr="00F501B8" w:rsidRDefault="00B82EFE" w:rsidP="0024551D">
      <w:pPr>
        <w:numPr>
          <w:ilvl w:val="0"/>
          <w:numId w:val="50"/>
        </w:numPr>
        <w:tabs>
          <w:tab w:val="left" w:pos="284"/>
          <w:tab w:val="left" w:pos="1276"/>
        </w:tabs>
        <w:ind w:left="0" w:firstLine="709"/>
        <w:jc w:val="both"/>
        <w:rPr>
          <w:rFonts w:ascii="Verdana" w:hAnsi="Verdana"/>
        </w:rPr>
      </w:pPr>
      <w:r w:rsidRPr="00F501B8">
        <w:rPr>
          <w:rFonts w:ascii="Verdana" w:hAnsi="Verdana"/>
        </w:rPr>
        <w:t>Visi pranešimai, prašymai, rašytiniai reikalavimai ar kiti dokumentai pagal šią Sutartį turi būti siunčiami rekvizituose nurodytais adresais. Toks išsiuntimas laikomas tinkamu šiame punkte nurodytų dokumentų įteikimu.</w:t>
      </w:r>
    </w:p>
    <w:p w14:paraId="35FAEEE3" w14:textId="77777777" w:rsidR="00B82EFE" w:rsidRPr="00F501B8" w:rsidRDefault="00B82EFE" w:rsidP="0024551D">
      <w:pPr>
        <w:numPr>
          <w:ilvl w:val="0"/>
          <w:numId w:val="50"/>
        </w:numPr>
        <w:tabs>
          <w:tab w:val="left" w:pos="284"/>
          <w:tab w:val="left" w:pos="1276"/>
        </w:tabs>
        <w:ind w:left="0" w:firstLine="709"/>
        <w:jc w:val="both"/>
        <w:rPr>
          <w:rFonts w:ascii="Verdana" w:hAnsi="Verdana"/>
        </w:rPr>
      </w:pPr>
      <w:r w:rsidRPr="00F501B8">
        <w:rPr>
          <w:rFonts w:ascii="Verdana" w:hAnsi="Verdana"/>
        </w:rPr>
        <w:t>Šalys pareiškia, kad jos yra teisėtai veikiantys ūkio subjektai, gali sudaryti šią Sutartį ir tinkamai vykdyti prisiimtus įsipareigojimus.</w:t>
      </w:r>
    </w:p>
    <w:p w14:paraId="76AB575F" w14:textId="77777777" w:rsidR="00B82EFE" w:rsidRPr="00F501B8" w:rsidRDefault="00B82EFE" w:rsidP="0024551D">
      <w:pPr>
        <w:numPr>
          <w:ilvl w:val="0"/>
          <w:numId w:val="50"/>
        </w:numPr>
        <w:tabs>
          <w:tab w:val="left" w:pos="284"/>
          <w:tab w:val="left" w:pos="1276"/>
        </w:tabs>
        <w:ind w:left="0" w:firstLine="709"/>
        <w:jc w:val="both"/>
        <w:rPr>
          <w:rFonts w:ascii="Verdana" w:hAnsi="Verdana"/>
        </w:rPr>
      </w:pPr>
      <w:r w:rsidRPr="00F501B8">
        <w:rPr>
          <w:rFonts w:ascii="Verdana" w:hAnsi="Verdana"/>
        </w:rPr>
        <w:t>Šalys įsipareigoja ir garantuoja, kad asmuo, pasirašantis šią Sutartį jo vardu, yra tinkamai įgaliotas ją pasirašyti.</w:t>
      </w:r>
    </w:p>
    <w:p w14:paraId="2643E0B5" w14:textId="77777777" w:rsidR="00B82EFE" w:rsidRPr="00F501B8" w:rsidRDefault="00B82EFE" w:rsidP="0024551D">
      <w:pPr>
        <w:numPr>
          <w:ilvl w:val="0"/>
          <w:numId w:val="50"/>
        </w:numPr>
        <w:tabs>
          <w:tab w:val="left" w:pos="284"/>
          <w:tab w:val="left" w:pos="1276"/>
        </w:tabs>
        <w:ind w:left="0" w:firstLine="709"/>
        <w:jc w:val="both"/>
        <w:rPr>
          <w:rFonts w:ascii="Verdana" w:hAnsi="Verdana"/>
        </w:rPr>
      </w:pPr>
      <w:r w:rsidRPr="00F501B8">
        <w:rPr>
          <w:rFonts w:ascii="Verdana" w:hAnsi="Verdana"/>
        </w:rPr>
        <w:t>Sutarties Šalys pareiškia, kad perskaitė Sutartį, suprato jos turinį, padarinius ir ją pasirašė kaip dokumentą, atitinkantį jų valią ir tikslus.</w:t>
      </w:r>
    </w:p>
    <w:p w14:paraId="151049B6" w14:textId="77777777" w:rsidR="00B82EFE" w:rsidRPr="00F501B8" w:rsidRDefault="00B82EFE" w:rsidP="0024551D">
      <w:pPr>
        <w:numPr>
          <w:ilvl w:val="0"/>
          <w:numId w:val="50"/>
        </w:numPr>
        <w:tabs>
          <w:tab w:val="left" w:pos="284"/>
          <w:tab w:val="left" w:pos="1276"/>
        </w:tabs>
        <w:ind w:left="0" w:firstLine="709"/>
        <w:jc w:val="both"/>
        <w:rPr>
          <w:rFonts w:ascii="Verdana" w:hAnsi="Verdana"/>
        </w:rPr>
      </w:pPr>
      <w:r w:rsidRPr="00F501B8">
        <w:rPr>
          <w:rFonts w:ascii="Verdana" w:hAnsi="Verdana"/>
        </w:rPr>
        <w:t>Ši Sutartis sudaryta lietuvių kalba, elektroninėmis priemonėmis.</w:t>
      </w:r>
    </w:p>
    <w:p w14:paraId="1A12BA52" w14:textId="45372C12" w:rsidR="007B58FD" w:rsidRPr="00F501B8" w:rsidRDefault="00B82EFE" w:rsidP="00123AE8">
      <w:pPr>
        <w:jc w:val="both"/>
        <w:rPr>
          <w:rFonts w:ascii="Verdana" w:hAnsi="Verdana"/>
        </w:rPr>
      </w:pPr>
      <w:r w:rsidRPr="00F501B8">
        <w:rPr>
          <w:rFonts w:ascii="Verdana" w:hAnsi="Verdana"/>
        </w:rPr>
        <w:t xml:space="preserve">Užsakovo vadovo sprendimu skiriamas </w:t>
      </w:r>
      <w:r w:rsidRPr="00F501B8">
        <w:rPr>
          <w:rFonts w:ascii="Verdana" w:eastAsia="Times New Roman" w:hAnsi="Verdana"/>
        </w:rPr>
        <w:t xml:space="preserve">asmuo atsakingas už Sutarties vykdymą – </w:t>
      </w:r>
      <w:r w:rsidR="007B58FD" w:rsidRPr="00F501B8">
        <w:rPr>
          <w:rFonts w:ascii="Verdana" w:hAnsi="Verdana"/>
        </w:rPr>
        <w:t xml:space="preserve">Marijampolės </w:t>
      </w:r>
      <w:r w:rsidR="007565D5" w:rsidRPr="00F501B8">
        <w:rPr>
          <w:rFonts w:ascii="Verdana" w:hAnsi="Verdana"/>
        </w:rPr>
        <w:t xml:space="preserve">Jono </w:t>
      </w:r>
      <w:proofErr w:type="spellStart"/>
      <w:r w:rsidR="007565D5" w:rsidRPr="00F501B8">
        <w:rPr>
          <w:rFonts w:ascii="Verdana" w:hAnsi="Verdana"/>
        </w:rPr>
        <w:t>Totoraičio</w:t>
      </w:r>
      <w:proofErr w:type="spellEnd"/>
      <w:r w:rsidR="007565D5" w:rsidRPr="00F501B8">
        <w:rPr>
          <w:rFonts w:ascii="Verdana" w:hAnsi="Verdana"/>
        </w:rPr>
        <w:t xml:space="preserve"> progimnazijos</w:t>
      </w:r>
      <w:r w:rsidR="007B58FD" w:rsidRPr="00F501B8">
        <w:rPr>
          <w:rFonts w:ascii="Verdana" w:hAnsi="Verdana"/>
        </w:rPr>
        <w:t xml:space="preserve"> </w:t>
      </w:r>
      <w:r w:rsidR="007565D5" w:rsidRPr="00F501B8">
        <w:rPr>
          <w:rFonts w:ascii="Verdana" w:hAnsi="Verdana"/>
        </w:rPr>
        <w:t xml:space="preserve">direktoriaus pavaduotoja ūkiui Ieva </w:t>
      </w:r>
      <w:proofErr w:type="spellStart"/>
      <w:r w:rsidR="007565D5" w:rsidRPr="00F501B8">
        <w:rPr>
          <w:rFonts w:ascii="Verdana" w:hAnsi="Verdana"/>
        </w:rPr>
        <w:t>Ramanovskienė</w:t>
      </w:r>
      <w:proofErr w:type="spellEnd"/>
      <w:r w:rsidR="007565D5" w:rsidRPr="00F501B8">
        <w:rPr>
          <w:rFonts w:ascii="Verdana" w:hAnsi="Verdana"/>
        </w:rPr>
        <w:t xml:space="preserve">, tel. +370 671 21 365, el. paštas </w:t>
      </w:r>
      <w:hyperlink r:id="rId44" w:history="1">
        <w:r w:rsidR="007565D5" w:rsidRPr="00F501B8">
          <w:rPr>
            <w:rStyle w:val="Hipersaitas"/>
            <w:rFonts w:ascii="Verdana" w:hAnsi="Verdana"/>
          </w:rPr>
          <w:t>i.ramanovskiene@jtotoraitis.lt</w:t>
        </w:r>
      </w:hyperlink>
      <w:r w:rsidR="007565D5" w:rsidRPr="00F501B8">
        <w:rPr>
          <w:rFonts w:ascii="Verdana" w:hAnsi="Verdana"/>
        </w:rPr>
        <w:t xml:space="preserve"> arba </w:t>
      </w:r>
      <w:hyperlink r:id="rId45" w:history="1">
        <w:r w:rsidR="007565D5" w:rsidRPr="00F501B8">
          <w:rPr>
            <w:rStyle w:val="Hipersaitas"/>
            <w:rFonts w:ascii="Verdana" w:hAnsi="Verdana"/>
          </w:rPr>
          <w:t>totoraitis.pavaduotoja@gmail.com</w:t>
        </w:r>
      </w:hyperlink>
      <w:r w:rsidR="007565D5" w:rsidRPr="00F501B8">
        <w:rPr>
          <w:rFonts w:ascii="Verdana" w:hAnsi="Verdana"/>
        </w:rPr>
        <w:t>, adresas: Dariaus ir Girėno g. 7, LT-68255 Marijampolė</w:t>
      </w:r>
      <w:r w:rsidR="007B58FD" w:rsidRPr="00F501B8">
        <w:rPr>
          <w:rFonts w:ascii="Verdana" w:hAnsi="Verdana"/>
        </w:rPr>
        <w:t>.</w:t>
      </w:r>
    </w:p>
    <w:p w14:paraId="2CE8894F" w14:textId="3766A9C8" w:rsidR="00B82EFE" w:rsidRPr="00F501B8" w:rsidRDefault="007B58FD" w:rsidP="0024551D">
      <w:pPr>
        <w:numPr>
          <w:ilvl w:val="0"/>
          <w:numId w:val="50"/>
        </w:numPr>
        <w:tabs>
          <w:tab w:val="left" w:pos="284"/>
          <w:tab w:val="left" w:pos="1276"/>
        </w:tabs>
        <w:ind w:left="0" w:firstLine="709"/>
        <w:jc w:val="both"/>
        <w:rPr>
          <w:rFonts w:ascii="Verdana" w:hAnsi="Verdana"/>
        </w:rPr>
      </w:pPr>
      <w:r w:rsidRPr="00F501B8">
        <w:rPr>
          <w:rFonts w:ascii="Verdana" w:hAnsi="Verdana"/>
        </w:rPr>
        <w:t>Sutarties Šalys pareiškia, kad perskaitė Sutartį, suprato jos turinį, padarinius ir ją pasirašė kaip dokumentą, atitinkantį jų valią ir tikslus.</w:t>
      </w:r>
    </w:p>
    <w:p w14:paraId="6FE86C65" w14:textId="77777777" w:rsidR="00B82EFE" w:rsidRPr="00F501B8" w:rsidRDefault="00B82EFE" w:rsidP="0024551D">
      <w:pPr>
        <w:numPr>
          <w:ilvl w:val="0"/>
          <w:numId w:val="50"/>
        </w:numPr>
        <w:tabs>
          <w:tab w:val="left" w:pos="284"/>
          <w:tab w:val="left" w:pos="1276"/>
        </w:tabs>
        <w:ind w:left="0" w:firstLine="709"/>
        <w:jc w:val="both"/>
        <w:rPr>
          <w:rFonts w:ascii="Verdana" w:hAnsi="Verdana"/>
        </w:rPr>
      </w:pPr>
      <w:r w:rsidRPr="00F501B8">
        <w:rPr>
          <w:rFonts w:ascii="Verdana" w:hAnsi="Verdana"/>
        </w:rPr>
        <w:t>Sutarties priedai:</w:t>
      </w:r>
    </w:p>
    <w:p w14:paraId="42935095" w14:textId="77777777" w:rsidR="00B82EFE" w:rsidRPr="00F501B8" w:rsidRDefault="00B82EFE" w:rsidP="0024551D">
      <w:pPr>
        <w:numPr>
          <w:ilvl w:val="1"/>
          <w:numId w:val="50"/>
        </w:numPr>
        <w:tabs>
          <w:tab w:val="left" w:pos="840"/>
          <w:tab w:val="left" w:pos="1276"/>
          <w:tab w:val="left" w:pos="1418"/>
        </w:tabs>
        <w:ind w:left="0" w:firstLine="709"/>
        <w:contextualSpacing/>
        <w:jc w:val="both"/>
        <w:rPr>
          <w:rFonts w:ascii="Verdana" w:eastAsia="Times New Roman" w:hAnsi="Verdana"/>
          <w:color w:val="auto"/>
        </w:rPr>
      </w:pPr>
      <w:r w:rsidRPr="00F501B8">
        <w:rPr>
          <w:rFonts w:ascii="Verdana" w:eastAsia="Times New Roman" w:hAnsi="Verdana"/>
          <w:color w:val="auto"/>
        </w:rPr>
        <w:t>atliktų darbų aktas – 1 priedas;</w:t>
      </w:r>
    </w:p>
    <w:p w14:paraId="5DC486FA" w14:textId="77777777" w:rsidR="007121E2" w:rsidRPr="00F501B8" w:rsidRDefault="00B82EFE" w:rsidP="0024551D">
      <w:pPr>
        <w:numPr>
          <w:ilvl w:val="1"/>
          <w:numId w:val="50"/>
        </w:numPr>
        <w:tabs>
          <w:tab w:val="left" w:pos="840"/>
          <w:tab w:val="left" w:pos="1276"/>
          <w:tab w:val="left" w:pos="1418"/>
        </w:tabs>
        <w:ind w:left="0" w:firstLine="709"/>
        <w:contextualSpacing/>
        <w:jc w:val="both"/>
        <w:rPr>
          <w:rFonts w:ascii="Verdana" w:eastAsia="Times New Roman" w:hAnsi="Verdana"/>
          <w:color w:val="auto"/>
        </w:rPr>
      </w:pPr>
      <w:r w:rsidRPr="00F501B8">
        <w:rPr>
          <w:rFonts w:ascii="Verdana" w:eastAsia="Times New Roman" w:hAnsi="Verdana"/>
          <w:color w:val="auto"/>
        </w:rPr>
        <w:t>darbų perdavimo – priėmimo aktas – 2 priedas;</w:t>
      </w:r>
    </w:p>
    <w:p w14:paraId="246797B6" w14:textId="66C09AD5" w:rsidR="007121E2" w:rsidRPr="00F501B8" w:rsidRDefault="007121E2" w:rsidP="0024551D">
      <w:pPr>
        <w:numPr>
          <w:ilvl w:val="1"/>
          <w:numId w:val="50"/>
        </w:numPr>
        <w:tabs>
          <w:tab w:val="left" w:pos="840"/>
          <w:tab w:val="left" w:pos="1276"/>
          <w:tab w:val="left" w:pos="1418"/>
        </w:tabs>
        <w:ind w:left="0" w:firstLine="709"/>
        <w:contextualSpacing/>
        <w:jc w:val="both"/>
        <w:rPr>
          <w:rFonts w:ascii="Verdana" w:eastAsia="Times New Roman" w:hAnsi="Verdana"/>
          <w:color w:val="auto"/>
        </w:rPr>
      </w:pPr>
      <w:r w:rsidRPr="00F501B8">
        <w:rPr>
          <w:rFonts w:ascii="Verdana" w:eastAsia="Times New Roman" w:hAnsi="Verdana"/>
        </w:rPr>
        <w:t>statybvietės perdavimo – priėmimo aktas – 3 priedas;</w:t>
      </w:r>
    </w:p>
    <w:p w14:paraId="67EB1E8E" w14:textId="1435728E" w:rsidR="00B82EFE" w:rsidRPr="00F501B8" w:rsidRDefault="00B82EFE" w:rsidP="0024551D">
      <w:pPr>
        <w:numPr>
          <w:ilvl w:val="1"/>
          <w:numId w:val="50"/>
        </w:numPr>
        <w:tabs>
          <w:tab w:val="left" w:pos="840"/>
          <w:tab w:val="left" w:pos="1276"/>
          <w:tab w:val="left" w:pos="1418"/>
        </w:tabs>
        <w:ind w:left="0" w:firstLine="709"/>
        <w:contextualSpacing/>
        <w:jc w:val="both"/>
        <w:rPr>
          <w:rFonts w:ascii="Verdana" w:eastAsia="Times New Roman" w:hAnsi="Verdana"/>
          <w:color w:val="auto"/>
        </w:rPr>
      </w:pPr>
      <w:r w:rsidRPr="00F501B8">
        <w:rPr>
          <w:rFonts w:ascii="Verdana" w:eastAsia="Times New Roman" w:hAnsi="Verdana"/>
          <w:color w:val="auto"/>
        </w:rPr>
        <w:t xml:space="preserve">pažyma apie atliktų darbų vertę – </w:t>
      </w:r>
      <w:r w:rsidR="007121E2" w:rsidRPr="00F501B8">
        <w:rPr>
          <w:rFonts w:ascii="Verdana" w:eastAsia="Times New Roman" w:hAnsi="Verdana"/>
          <w:color w:val="auto"/>
        </w:rPr>
        <w:t>4</w:t>
      </w:r>
      <w:r w:rsidRPr="00F501B8">
        <w:rPr>
          <w:rFonts w:ascii="Verdana" w:eastAsia="Times New Roman" w:hAnsi="Verdana"/>
          <w:color w:val="auto"/>
        </w:rPr>
        <w:t xml:space="preserve"> priedas;</w:t>
      </w:r>
    </w:p>
    <w:p w14:paraId="42002758" w14:textId="6B003140" w:rsidR="00B82EFE" w:rsidRPr="00F501B8" w:rsidRDefault="007121E2" w:rsidP="0024551D">
      <w:pPr>
        <w:numPr>
          <w:ilvl w:val="1"/>
          <w:numId w:val="50"/>
        </w:numPr>
        <w:tabs>
          <w:tab w:val="left" w:pos="840"/>
          <w:tab w:val="left" w:pos="1276"/>
          <w:tab w:val="left" w:pos="1418"/>
        </w:tabs>
        <w:ind w:left="0" w:firstLine="709"/>
        <w:contextualSpacing/>
        <w:jc w:val="both"/>
        <w:rPr>
          <w:rFonts w:ascii="Verdana" w:eastAsia="Times New Roman" w:hAnsi="Verdana"/>
          <w:color w:val="auto"/>
        </w:rPr>
      </w:pPr>
      <w:r w:rsidRPr="00F501B8">
        <w:rPr>
          <w:rFonts w:ascii="Verdana" w:eastAsia="Times New Roman" w:hAnsi="Verdana"/>
          <w:color w:val="auto"/>
        </w:rPr>
        <w:t>r</w:t>
      </w:r>
      <w:r w:rsidR="00B82EFE" w:rsidRPr="00F501B8">
        <w:rPr>
          <w:rFonts w:ascii="Verdana" w:eastAsia="Times New Roman" w:hAnsi="Verdana"/>
          <w:color w:val="auto"/>
        </w:rPr>
        <w:t xml:space="preserve">angovo pasiūlymas – </w:t>
      </w:r>
      <w:r w:rsidRPr="00F501B8">
        <w:rPr>
          <w:rFonts w:ascii="Verdana" w:eastAsia="Times New Roman" w:hAnsi="Verdana"/>
          <w:color w:val="auto"/>
        </w:rPr>
        <w:t>5</w:t>
      </w:r>
      <w:r w:rsidR="00B82EFE" w:rsidRPr="00F501B8">
        <w:rPr>
          <w:rFonts w:ascii="Verdana" w:eastAsia="Times New Roman" w:hAnsi="Verdana"/>
          <w:color w:val="auto"/>
        </w:rPr>
        <w:t xml:space="preserve"> priedas;</w:t>
      </w:r>
    </w:p>
    <w:p w14:paraId="08B6D75D" w14:textId="1BD2EC17" w:rsidR="009A39AB" w:rsidRPr="00F501B8" w:rsidRDefault="001207CA" w:rsidP="0024551D">
      <w:pPr>
        <w:numPr>
          <w:ilvl w:val="1"/>
          <w:numId w:val="50"/>
        </w:numPr>
        <w:tabs>
          <w:tab w:val="left" w:pos="840"/>
          <w:tab w:val="left" w:pos="1276"/>
          <w:tab w:val="left" w:pos="1418"/>
        </w:tabs>
        <w:ind w:left="0" w:firstLine="709"/>
        <w:contextualSpacing/>
        <w:jc w:val="both"/>
        <w:rPr>
          <w:rFonts w:ascii="Verdana" w:eastAsia="Times New Roman" w:hAnsi="Verdana"/>
          <w:color w:val="auto"/>
        </w:rPr>
      </w:pPr>
      <w:r w:rsidRPr="00F501B8">
        <w:rPr>
          <w:rFonts w:ascii="Verdana" w:eastAsia="Times New Roman" w:hAnsi="Verdana"/>
          <w:color w:val="auto"/>
        </w:rPr>
        <w:t xml:space="preserve">paprastojo remonto darbų aprašas </w:t>
      </w:r>
      <w:r w:rsidR="009A39AB" w:rsidRPr="00F501B8">
        <w:rPr>
          <w:rFonts w:ascii="Verdana" w:eastAsia="Times New Roman" w:hAnsi="Verdana"/>
          <w:color w:val="auto"/>
        </w:rPr>
        <w:t>– 6 priedas;</w:t>
      </w:r>
    </w:p>
    <w:p w14:paraId="1AF23B2E" w14:textId="7B09065A" w:rsidR="00B82EFE" w:rsidRPr="00F501B8" w:rsidRDefault="00ED59DB" w:rsidP="0024551D">
      <w:pPr>
        <w:numPr>
          <w:ilvl w:val="1"/>
          <w:numId w:val="50"/>
        </w:numPr>
        <w:tabs>
          <w:tab w:val="left" w:pos="840"/>
          <w:tab w:val="left" w:pos="1276"/>
          <w:tab w:val="left" w:pos="1418"/>
        </w:tabs>
        <w:ind w:left="0" w:firstLine="709"/>
        <w:contextualSpacing/>
        <w:jc w:val="both"/>
        <w:rPr>
          <w:rFonts w:ascii="Verdana" w:eastAsia="Times New Roman" w:hAnsi="Verdana"/>
          <w:color w:val="auto"/>
        </w:rPr>
      </w:pPr>
      <w:r w:rsidRPr="00F501B8">
        <w:rPr>
          <w:rFonts w:ascii="Verdana" w:eastAsia="Times New Roman" w:hAnsi="Verdana"/>
          <w:color w:val="auto"/>
        </w:rPr>
        <w:t>įkainotų veiklų sąrašas</w:t>
      </w:r>
      <w:r w:rsidR="00F4304B" w:rsidRPr="00F501B8">
        <w:rPr>
          <w:rFonts w:ascii="Verdana" w:eastAsia="Times New Roman" w:hAnsi="Verdana"/>
          <w:color w:val="auto"/>
        </w:rPr>
        <w:t xml:space="preserve"> </w:t>
      </w:r>
      <w:r w:rsidR="00B82EFE" w:rsidRPr="00F501B8">
        <w:rPr>
          <w:rFonts w:ascii="Verdana" w:eastAsia="Times New Roman" w:hAnsi="Verdana"/>
          <w:color w:val="auto"/>
        </w:rPr>
        <w:t xml:space="preserve">– </w:t>
      </w:r>
      <w:r w:rsidR="009A39AB" w:rsidRPr="00F501B8">
        <w:rPr>
          <w:rFonts w:ascii="Verdana" w:eastAsia="Times New Roman" w:hAnsi="Verdana"/>
          <w:color w:val="auto"/>
        </w:rPr>
        <w:t>7</w:t>
      </w:r>
      <w:r w:rsidR="00B82EFE" w:rsidRPr="00F501B8">
        <w:rPr>
          <w:rFonts w:ascii="Verdana" w:eastAsia="Times New Roman" w:hAnsi="Verdana"/>
          <w:color w:val="auto"/>
        </w:rPr>
        <w:t xml:space="preserve"> priedas;</w:t>
      </w:r>
    </w:p>
    <w:p w14:paraId="59D50FE1" w14:textId="00B70A23" w:rsidR="00B82EFE" w:rsidRPr="00F501B8" w:rsidRDefault="00530285" w:rsidP="0024551D">
      <w:pPr>
        <w:numPr>
          <w:ilvl w:val="1"/>
          <w:numId w:val="50"/>
        </w:numPr>
        <w:tabs>
          <w:tab w:val="left" w:pos="840"/>
          <w:tab w:val="left" w:pos="1276"/>
          <w:tab w:val="left" w:pos="1418"/>
        </w:tabs>
        <w:ind w:left="0" w:firstLine="709"/>
        <w:contextualSpacing/>
        <w:jc w:val="both"/>
        <w:rPr>
          <w:rFonts w:ascii="Verdana" w:eastAsia="Times New Roman" w:hAnsi="Verdana"/>
          <w:color w:val="auto"/>
        </w:rPr>
      </w:pPr>
      <w:r w:rsidRPr="00F501B8">
        <w:rPr>
          <w:rFonts w:ascii="Verdana" w:eastAsia="Times New Roman" w:hAnsi="Verdana"/>
          <w:color w:val="auto"/>
          <w:lang w:eastAsia="lt-LT"/>
        </w:rPr>
        <w:t>t</w:t>
      </w:r>
      <w:r w:rsidR="00B82EFE" w:rsidRPr="00F501B8">
        <w:rPr>
          <w:rFonts w:ascii="Verdana" w:eastAsia="Times New Roman" w:hAnsi="Verdana"/>
          <w:color w:val="auto"/>
          <w:lang w:eastAsia="lt-LT"/>
        </w:rPr>
        <w:t xml:space="preserve">rišalio susitarimo su subrangovu forma </w:t>
      </w:r>
      <w:r w:rsidR="00B82EFE" w:rsidRPr="00F501B8">
        <w:rPr>
          <w:rFonts w:ascii="Verdana" w:hAnsi="Verdana"/>
        </w:rPr>
        <w:t xml:space="preserve">– </w:t>
      </w:r>
      <w:r w:rsidR="009A39AB" w:rsidRPr="00F501B8">
        <w:rPr>
          <w:rFonts w:ascii="Verdana" w:hAnsi="Verdana"/>
        </w:rPr>
        <w:t>8</w:t>
      </w:r>
      <w:r w:rsidR="00B82EFE" w:rsidRPr="00F501B8">
        <w:rPr>
          <w:rFonts w:ascii="Verdana" w:hAnsi="Verdana"/>
        </w:rPr>
        <w:t xml:space="preserve"> priedas</w:t>
      </w:r>
      <w:r w:rsidRPr="00F501B8">
        <w:rPr>
          <w:rFonts w:ascii="Verdana" w:hAnsi="Verdana"/>
        </w:rPr>
        <w:t>;</w:t>
      </w:r>
    </w:p>
    <w:p w14:paraId="2C40BE18" w14:textId="178D51BB" w:rsidR="00530285" w:rsidRPr="00F501B8" w:rsidRDefault="00530285" w:rsidP="0024551D">
      <w:pPr>
        <w:numPr>
          <w:ilvl w:val="1"/>
          <w:numId w:val="50"/>
        </w:numPr>
        <w:tabs>
          <w:tab w:val="left" w:pos="840"/>
          <w:tab w:val="left" w:pos="1276"/>
          <w:tab w:val="left" w:pos="1418"/>
        </w:tabs>
        <w:ind w:left="0" w:firstLine="709"/>
        <w:contextualSpacing/>
        <w:jc w:val="both"/>
        <w:rPr>
          <w:rFonts w:ascii="Verdana" w:eastAsia="Times New Roman" w:hAnsi="Verdana"/>
          <w:color w:val="auto"/>
        </w:rPr>
      </w:pPr>
      <w:r w:rsidRPr="00F501B8">
        <w:rPr>
          <w:rFonts w:ascii="Verdana" w:hAnsi="Verdana"/>
        </w:rPr>
        <w:t>rangovo deklaracija dėl atitikties reikšmingos žalos nedarymo horizontaliajam principui – 9 priedas.</w:t>
      </w:r>
    </w:p>
    <w:p w14:paraId="5DCEFF1B" w14:textId="77777777" w:rsidR="00B82EFE" w:rsidRPr="00F501B8" w:rsidRDefault="00B82EFE" w:rsidP="00123AE8">
      <w:pPr>
        <w:tabs>
          <w:tab w:val="left" w:pos="840"/>
          <w:tab w:val="left" w:pos="1276"/>
          <w:tab w:val="left" w:pos="1418"/>
        </w:tabs>
        <w:ind w:left="709"/>
        <w:contextualSpacing/>
        <w:jc w:val="both"/>
        <w:rPr>
          <w:rFonts w:ascii="Verdana" w:eastAsia="Times New Roman" w:hAnsi="Verdana"/>
          <w:color w:val="auto"/>
        </w:rPr>
      </w:pPr>
    </w:p>
    <w:p w14:paraId="691D9CE0" w14:textId="77777777" w:rsidR="00B82EFE" w:rsidRPr="00F501B8" w:rsidRDefault="00B82EFE" w:rsidP="00123AE8">
      <w:pPr>
        <w:numPr>
          <w:ilvl w:val="0"/>
          <w:numId w:val="15"/>
        </w:numPr>
        <w:jc w:val="center"/>
        <w:rPr>
          <w:rFonts w:ascii="Verdana" w:hAnsi="Verdana"/>
          <w:b/>
          <w:color w:val="auto"/>
        </w:rPr>
      </w:pPr>
      <w:r w:rsidRPr="00F501B8">
        <w:rPr>
          <w:rFonts w:ascii="Verdana" w:hAnsi="Verdana"/>
          <w:b/>
          <w:color w:val="auto"/>
        </w:rPr>
        <w:t xml:space="preserve">ŠALIŲ REKVIZITAI </w:t>
      </w:r>
    </w:p>
    <w:p w14:paraId="3018370F" w14:textId="77777777" w:rsidR="00B82EFE" w:rsidRPr="00F501B8" w:rsidRDefault="00B82EFE" w:rsidP="00123AE8">
      <w:pPr>
        <w:ind w:left="1080"/>
        <w:rPr>
          <w:rFonts w:ascii="Verdana" w:hAnsi="Verdana"/>
          <w:b/>
          <w:color w:val="auto"/>
        </w:rPr>
      </w:pPr>
    </w:p>
    <w:p w14:paraId="2C0513B1" w14:textId="184ED454" w:rsidR="00B82EFE" w:rsidRPr="00F501B8" w:rsidRDefault="00B82EFE" w:rsidP="00123AE8">
      <w:pPr>
        <w:jc w:val="both"/>
        <w:rPr>
          <w:rFonts w:ascii="Verdana" w:hAnsi="Verdana"/>
          <w:color w:val="auto"/>
        </w:rPr>
      </w:pPr>
      <w:r w:rsidRPr="00F501B8">
        <w:rPr>
          <w:rFonts w:ascii="Verdana" w:hAnsi="Verdana"/>
          <w:b/>
          <w:bCs/>
          <w:color w:val="auto"/>
        </w:rPr>
        <w:t>Užsakovas</w:t>
      </w:r>
      <w:r w:rsidRPr="00F501B8">
        <w:rPr>
          <w:rFonts w:ascii="Verdana" w:hAnsi="Verdana"/>
          <w:b/>
          <w:bCs/>
          <w:color w:val="auto"/>
        </w:rPr>
        <w:tab/>
      </w:r>
      <w:r w:rsidRPr="00F501B8">
        <w:rPr>
          <w:rFonts w:ascii="Verdana" w:hAnsi="Verdana"/>
          <w:b/>
          <w:bCs/>
          <w:color w:val="auto"/>
        </w:rPr>
        <w:tab/>
      </w:r>
      <w:r w:rsidRPr="00F501B8">
        <w:rPr>
          <w:rFonts w:ascii="Verdana" w:hAnsi="Verdana"/>
          <w:b/>
          <w:bCs/>
          <w:color w:val="auto"/>
        </w:rPr>
        <w:tab/>
      </w:r>
      <w:r w:rsidR="00787EF7" w:rsidRPr="00F501B8">
        <w:rPr>
          <w:rFonts w:ascii="Verdana" w:hAnsi="Verdana"/>
          <w:b/>
          <w:bCs/>
          <w:color w:val="auto"/>
        </w:rPr>
        <w:tab/>
        <w:t xml:space="preserve">  </w:t>
      </w:r>
      <w:r w:rsidRPr="00F501B8">
        <w:rPr>
          <w:rFonts w:ascii="Verdana" w:hAnsi="Verdana"/>
          <w:b/>
          <w:bCs/>
          <w:color w:val="auto"/>
        </w:rPr>
        <w:t>Rangovas</w:t>
      </w:r>
    </w:p>
    <w:tbl>
      <w:tblPr>
        <w:tblStyle w:val="Lentelstinklelis"/>
        <w:tblW w:w="10491"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3"/>
        <w:gridCol w:w="284"/>
        <w:gridCol w:w="3544"/>
      </w:tblGrid>
      <w:tr w:rsidR="00B82EFE" w:rsidRPr="00F501B8" w14:paraId="62054377" w14:textId="77777777" w:rsidTr="00787EF7">
        <w:trPr>
          <w:trHeight w:val="3932"/>
        </w:trPr>
        <w:tc>
          <w:tcPr>
            <w:tcW w:w="6663" w:type="dxa"/>
          </w:tcPr>
          <w:p w14:paraId="1CF0D828" w14:textId="4442C4E9" w:rsidR="00661124" w:rsidRPr="00F501B8" w:rsidRDefault="00134341" w:rsidP="00123AE8">
            <w:pPr>
              <w:pStyle w:val="Body2"/>
              <w:spacing w:after="0"/>
              <w:rPr>
                <w:rFonts w:ascii="Verdana" w:hAnsi="Verdana" w:cs="Times New Roman"/>
                <w:color w:val="auto"/>
                <w:sz w:val="24"/>
                <w:szCs w:val="24"/>
                <w:lang w:val="lt-LT"/>
              </w:rPr>
            </w:pPr>
            <w:r w:rsidRPr="00F501B8">
              <w:rPr>
                <w:rFonts w:ascii="Verdana" w:hAnsi="Verdana" w:cs="Times New Roman"/>
                <w:color w:val="auto"/>
                <w:sz w:val="24"/>
                <w:szCs w:val="24"/>
                <w:lang w:val="lt-LT"/>
              </w:rPr>
              <w:lastRenderedPageBreak/>
              <w:t xml:space="preserve">Marijampolės Jono </w:t>
            </w:r>
            <w:proofErr w:type="spellStart"/>
            <w:r w:rsidRPr="00F501B8">
              <w:rPr>
                <w:rFonts w:ascii="Verdana" w:hAnsi="Verdana" w:cs="Times New Roman"/>
                <w:color w:val="auto"/>
                <w:sz w:val="24"/>
                <w:szCs w:val="24"/>
                <w:lang w:val="lt-LT"/>
              </w:rPr>
              <w:t>Totoraičio</w:t>
            </w:r>
            <w:proofErr w:type="spellEnd"/>
            <w:r w:rsidRPr="00F501B8">
              <w:rPr>
                <w:rFonts w:ascii="Verdana" w:hAnsi="Verdana" w:cs="Times New Roman"/>
                <w:color w:val="auto"/>
                <w:sz w:val="24"/>
                <w:szCs w:val="24"/>
                <w:lang w:val="lt-LT"/>
              </w:rPr>
              <w:t xml:space="preserve"> progimnazija</w:t>
            </w:r>
          </w:p>
          <w:p w14:paraId="568AD728" w14:textId="276D0AE6" w:rsidR="00134341" w:rsidRPr="00F501B8" w:rsidRDefault="00134341" w:rsidP="00123AE8">
            <w:pPr>
              <w:pStyle w:val="Body2"/>
              <w:spacing w:after="0"/>
              <w:rPr>
                <w:rFonts w:ascii="Verdana" w:hAnsi="Verdana" w:cs="Times New Roman"/>
                <w:color w:val="auto"/>
                <w:sz w:val="24"/>
                <w:szCs w:val="24"/>
                <w:lang w:val="lt-LT"/>
              </w:rPr>
            </w:pPr>
            <w:r w:rsidRPr="00F501B8">
              <w:rPr>
                <w:rFonts w:ascii="Verdana" w:hAnsi="Verdana" w:cs="Times New Roman"/>
                <w:color w:val="auto"/>
                <w:sz w:val="24"/>
                <w:szCs w:val="24"/>
                <w:lang w:val="lt-LT"/>
              </w:rPr>
              <w:t xml:space="preserve">Dariaus ir Girėno g. 7, Marijampolė </w:t>
            </w:r>
          </w:p>
          <w:p w14:paraId="6C44CD50" w14:textId="2F425A45" w:rsidR="00661124" w:rsidRPr="00F501B8" w:rsidRDefault="00134341" w:rsidP="00123AE8">
            <w:pPr>
              <w:pStyle w:val="Body2"/>
              <w:spacing w:after="0"/>
              <w:rPr>
                <w:rFonts w:ascii="Verdana" w:hAnsi="Verdana" w:cs="Times New Roman"/>
                <w:color w:val="auto"/>
                <w:sz w:val="24"/>
                <w:szCs w:val="24"/>
                <w:lang w:val="lt-LT"/>
              </w:rPr>
            </w:pPr>
            <w:r w:rsidRPr="00F501B8">
              <w:rPr>
                <w:rFonts w:ascii="Verdana" w:hAnsi="Verdana" w:cs="Times New Roman"/>
                <w:color w:val="auto"/>
                <w:sz w:val="24"/>
                <w:szCs w:val="24"/>
                <w:lang w:val="lt-LT"/>
              </w:rPr>
              <w:t>Juridinio asmens kodas 290452950</w:t>
            </w:r>
          </w:p>
          <w:p w14:paraId="668A5DBB" w14:textId="3589A5C1" w:rsidR="00661124" w:rsidRPr="00F501B8" w:rsidRDefault="00661124" w:rsidP="00123AE8">
            <w:pPr>
              <w:pStyle w:val="Body2"/>
              <w:spacing w:after="0"/>
              <w:rPr>
                <w:rFonts w:ascii="Verdana" w:hAnsi="Verdana" w:cs="Times New Roman"/>
                <w:color w:val="auto"/>
                <w:sz w:val="24"/>
                <w:szCs w:val="24"/>
                <w:lang w:val="lt-LT"/>
              </w:rPr>
            </w:pPr>
            <w:r w:rsidRPr="00F501B8">
              <w:rPr>
                <w:rFonts w:ascii="Verdana" w:hAnsi="Verdana" w:cs="Times New Roman"/>
                <w:color w:val="auto"/>
                <w:sz w:val="24"/>
                <w:szCs w:val="24"/>
                <w:lang w:val="lt-LT"/>
              </w:rPr>
              <w:t>Banko sąskaitos Nr.</w:t>
            </w:r>
            <w:r w:rsidR="00787EF7" w:rsidRPr="00F501B8">
              <w:rPr>
                <w:rFonts w:ascii="Verdana" w:hAnsi="Verdana" w:cs="Times New Roman"/>
                <w:color w:val="auto"/>
                <w:sz w:val="24"/>
                <w:szCs w:val="24"/>
                <w:lang w:val="lt-LT"/>
              </w:rPr>
              <w:t xml:space="preserve"> LT28 7044 0901 0311 8498</w:t>
            </w:r>
          </w:p>
          <w:p w14:paraId="653AB715" w14:textId="361D8F57" w:rsidR="00661124" w:rsidRPr="00F501B8" w:rsidRDefault="00787EF7" w:rsidP="00123AE8">
            <w:pPr>
              <w:pStyle w:val="Body2"/>
              <w:spacing w:after="0"/>
              <w:rPr>
                <w:rFonts w:ascii="Verdana" w:hAnsi="Verdana" w:cs="Times New Roman"/>
                <w:color w:val="auto"/>
                <w:sz w:val="24"/>
                <w:szCs w:val="24"/>
                <w:lang w:val="lt-LT"/>
              </w:rPr>
            </w:pPr>
            <w:r w:rsidRPr="00F501B8">
              <w:rPr>
                <w:rFonts w:ascii="Verdana" w:hAnsi="Verdana" w:cs="Times New Roman"/>
                <w:color w:val="auto"/>
                <w:sz w:val="24"/>
                <w:szCs w:val="24"/>
                <w:lang w:val="lt-LT"/>
              </w:rPr>
              <w:t>AB SEB bankas</w:t>
            </w:r>
          </w:p>
          <w:p w14:paraId="188E8CE7" w14:textId="4963E08C" w:rsidR="00661124" w:rsidRPr="00F501B8" w:rsidRDefault="00661124" w:rsidP="00123AE8">
            <w:pPr>
              <w:pStyle w:val="Body2"/>
              <w:spacing w:after="0"/>
              <w:rPr>
                <w:rFonts w:ascii="Verdana" w:hAnsi="Verdana" w:cs="Times New Roman"/>
                <w:color w:val="auto"/>
                <w:sz w:val="24"/>
                <w:szCs w:val="24"/>
                <w:lang w:val="lt-LT"/>
              </w:rPr>
            </w:pPr>
            <w:r w:rsidRPr="00F501B8">
              <w:rPr>
                <w:rFonts w:ascii="Verdana" w:hAnsi="Verdana" w:cs="Times New Roman"/>
                <w:color w:val="auto"/>
                <w:sz w:val="24"/>
                <w:szCs w:val="24"/>
                <w:lang w:val="lt-LT"/>
              </w:rPr>
              <w:t>Banko kodas</w:t>
            </w:r>
            <w:r w:rsidR="00787EF7" w:rsidRPr="00F501B8">
              <w:rPr>
                <w:rFonts w:ascii="Verdana" w:hAnsi="Verdana" w:cs="Times New Roman"/>
                <w:color w:val="auto"/>
                <w:sz w:val="24"/>
                <w:szCs w:val="24"/>
                <w:lang w:val="lt-LT"/>
              </w:rPr>
              <w:t xml:space="preserve"> 70440</w:t>
            </w:r>
          </w:p>
          <w:p w14:paraId="2FC03F74" w14:textId="47AF8B7B" w:rsidR="00661124" w:rsidRPr="00F501B8" w:rsidRDefault="00661124" w:rsidP="00123AE8">
            <w:pPr>
              <w:pStyle w:val="Body2"/>
              <w:spacing w:after="0"/>
              <w:rPr>
                <w:rFonts w:ascii="Verdana" w:hAnsi="Verdana" w:cs="Times New Roman"/>
                <w:color w:val="auto"/>
                <w:sz w:val="24"/>
                <w:szCs w:val="24"/>
                <w:lang w:val="lt-LT"/>
              </w:rPr>
            </w:pPr>
            <w:r w:rsidRPr="00F501B8">
              <w:rPr>
                <w:rFonts w:ascii="Verdana" w:hAnsi="Verdana" w:cs="Times New Roman"/>
                <w:color w:val="auto"/>
                <w:sz w:val="24"/>
                <w:szCs w:val="24"/>
                <w:lang w:val="lt-LT"/>
              </w:rPr>
              <w:t>Tel. Nr.</w:t>
            </w:r>
            <w:r w:rsidR="00787EF7" w:rsidRPr="00F501B8">
              <w:rPr>
                <w:rFonts w:ascii="Verdana" w:hAnsi="Verdana" w:cs="Times New Roman"/>
                <w:color w:val="auto"/>
                <w:sz w:val="24"/>
                <w:szCs w:val="24"/>
                <w:lang w:val="lt-LT"/>
              </w:rPr>
              <w:t xml:space="preserve"> +370 671 21366</w:t>
            </w:r>
          </w:p>
          <w:p w14:paraId="7D4F0E31" w14:textId="0111AC08" w:rsidR="00661124" w:rsidRPr="00F501B8" w:rsidRDefault="00661124" w:rsidP="00123AE8">
            <w:pPr>
              <w:pStyle w:val="Body2"/>
              <w:spacing w:after="0"/>
              <w:rPr>
                <w:rFonts w:ascii="Verdana" w:hAnsi="Verdana" w:cs="Times New Roman"/>
                <w:color w:val="auto"/>
                <w:sz w:val="24"/>
                <w:szCs w:val="24"/>
                <w:lang w:val="lt-LT"/>
              </w:rPr>
            </w:pPr>
            <w:r w:rsidRPr="00F501B8">
              <w:rPr>
                <w:rFonts w:ascii="Verdana" w:hAnsi="Verdana" w:cs="Times New Roman"/>
                <w:color w:val="auto"/>
                <w:sz w:val="24"/>
                <w:szCs w:val="24"/>
                <w:lang w:val="lt-LT"/>
              </w:rPr>
              <w:t>El. p.</w:t>
            </w:r>
            <w:r w:rsidR="00787EF7" w:rsidRPr="00F501B8">
              <w:rPr>
                <w:rFonts w:ascii="Verdana" w:hAnsi="Verdana" w:cs="Times New Roman"/>
                <w:color w:val="auto"/>
                <w:sz w:val="24"/>
                <w:szCs w:val="24"/>
                <w:lang w:val="lt-LT"/>
              </w:rPr>
              <w:t xml:space="preserve"> </w:t>
            </w:r>
            <w:hyperlink r:id="rId46" w:history="1">
              <w:r w:rsidR="00787EF7" w:rsidRPr="00F501B8">
                <w:rPr>
                  <w:rStyle w:val="Hipersaitas"/>
                  <w:rFonts w:ascii="Verdana" w:hAnsi="Verdana"/>
                  <w:sz w:val="24"/>
                  <w:szCs w:val="24"/>
                  <w:lang w:val="lt-LT"/>
                </w:rPr>
                <w:t>jtotoraicio@gmail.com</w:t>
              </w:r>
            </w:hyperlink>
            <w:r w:rsidR="00787EF7" w:rsidRPr="00F501B8">
              <w:rPr>
                <w:rFonts w:ascii="Verdana" w:hAnsi="Verdana" w:cs="Times New Roman"/>
                <w:color w:val="auto"/>
                <w:sz w:val="24"/>
                <w:szCs w:val="24"/>
                <w:lang w:val="lt-LT"/>
              </w:rPr>
              <w:t xml:space="preserve"> </w:t>
            </w:r>
          </w:p>
          <w:p w14:paraId="4FE86BB3" w14:textId="77777777" w:rsidR="00661124" w:rsidRPr="00F501B8" w:rsidRDefault="00661124" w:rsidP="00123AE8">
            <w:pPr>
              <w:pStyle w:val="Body2"/>
              <w:spacing w:after="0"/>
              <w:rPr>
                <w:rFonts w:ascii="Verdana" w:hAnsi="Verdana" w:cs="Times New Roman"/>
                <w:color w:val="auto"/>
                <w:sz w:val="24"/>
                <w:szCs w:val="24"/>
                <w:lang w:val="lt-LT"/>
              </w:rPr>
            </w:pPr>
          </w:p>
          <w:p w14:paraId="5E5BC221" w14:textId="77777777" w:rsidR="00B82EFE" w:rsidRPr="00F501B8" w:rsidRDefault="00787EF7" w:rsidP="00123AE8">
            <w:pPr>
              <w:pStyle w:val="Body2"/>
              <w:spacing w:after="0"/>
              <w:ind w:right="-678"/>
              <w:jc w:val="left"/>
              <w:rPr>
                <w:rFonts w:ascii="Verdana" w:hAnsi="Verdana" w:cs="Times New Roman"/>
                <w:color w:val="auto"/>
                <w:sz w:val="24"/>
                <w:szCs w:val="24"/>
                <w:lang w:val="lt-LT"/>
              </w:rPr>
            </w:pPr>
            <w:r w:rsidRPr="00F501B8">
              <w:rPr>
                <w:rFonts w:ascii="Verdana" w:hAnsi="Verdana" w:cs="Times New Roman"/>
                <w:color w:val="auto"/>
                <w:sz w:val="24"/>
                <w:szCs w:val="24"/>
                <w:lang w:val="lt-LT"/>
              </w:rPr>
              <w:t xml:space="preserve">Marijampolės Jono </w:t>
            </w:r>
            <w:proofErr w:type="spellStart"/>
            <w:r w:rsidRPr="00F501B8">
              <w:rPr>
                <w:rFonts w:ascii="Verdana" w:hAnsi="Verdana" w:cs="Times New Roman"/>
                <w:color w:val="auto"/>
                <w:sz w:val="24"/>
                <w:szCs w:val="24"/>
                <w:lang w:val="lt-LT"/>
              </w:rPr>
              <w:t>Totoraičio</w:t>
            </w:r>
            <w:proofErr w:type="spellEnd"/>
            <w:r w:rsidRPr="00F501B8">
              <w:rPr>
                <w:rFonts w:ascii="Verdana" w:hAnsi="Verdana" w:cs="Times New Roman"/>
                <w:color w:val="auto"/>
                <w:sz w:val="24"/>
                <w:szCs w:val="24"/>
                <w:lang w:val="lt-LT"/>
              </w:rPr>
              <w:t xml:space="preserve"> progimnazijos direktorė</w:t>
            </w:r>
          </w:p>
          <w:p w14:paraId="28CDF363" w14:textId="77777777" w:rsidR="00787EF7" w:rsidRPr="00F501B8" w:rsidRDefault="00787EF7" w:rsidP="00123AE8">
            <w:pPr>
              <w:pStyle w:val="Body2"/>
              <w:spacing w:after="0"/>
              <w:ind w:right="-678"/>
              <w:jc w:val="left"/>
              <w:rPr>
                <w:rFonts w:ascii="Verdana" w:hAnsi="Verdana" w:cs="Times New Roman"/>
                <w:color w:val="auto"/>
                <w:sz w:val="24"/>
                <w:szCs w:val="24"/>
                <w:lang w:val="lt-LT"/>
              </w:rPr>
            </w:pPr>
          </w:p>
          <w:p w14:paraId="0A1CF4CA" w14:textId="71A19D38" w:rsidR="00787EF7" w:rsidRPr="00F501B8" w:rsidRDefault="00787EF7" w:rsidP="00123AE8">
            <w:pPr>
              <w:pStyle w:val="Body2"/>
              <w:spacing w:after="0"/>
              <w:ind w:right="-678"/>
              <w:jc w:val="left"/>
              <w:rPr>
                <w:rFonts w:ascii="Verdana" w:hAnsi="Verdana" w:cs="Times New Roman"/>
                <w:color w:val="auto"/>
                <w:sz w:val="24"/>
                <w:szCs w:val="24"/>
                <w:lang w:val="lt-LT"/>
              </w:rPr>
            </w:pPr>
            <w:r w:rsidRPr="00F501B8">
              <w:rPr>
                <w:rFonts w:ascii="Verdana" w:hAnsi="Verdana" w:cs="Times New Roman"/>
                <w:color w:val="auto"/>
                <w:sz w:val="24"/>
                <w:szCs w:val="24"/>
                <w:lang w:val="lt-LT"/>
              </w:rPr>
              <w:t xml:space="preserve">Gražina </w:t>
            </w:r>
            <w:proofErr w:type="spellStart"/>
            <w:r w:rsidRPr="00F501B8">
              <w:rPr>
                <w:rFonts w:ascii="Verdana" w:hAnsi="Verdana" w:cs="Times New Roman"/>
                <w:color w:val="auto"/>
                <w:sz w:val="24"/>
                <w:szCs w:val="24"/>
                <w:lang w:val="lt-LT"/>
              </w:rPr>
              <w:t>Jakovickienė</w:t>
            </w:r>
            <w:proofErr w:type="spellEnd"/>
          </w:p>
        </w:tc>
        <w:tc>
          <w:tcPr>
            <w:tcW w:w="284" w:type="dxa"/>
          </w:tcPr>
          <w:p w14:paraId="13E792BF" w14:textId="77777777" w:rsidR="00B82EFE" w:rsidRPr="00F501B8" w:rsidRDefault="00B82EFE" w:rsidP="00123AE8">
            <w:pPr>
              <w:pStyle w:val="Body2"/>
              <w:spacing w:after="0"/>
              <w:rPr>
                <w:rFonts w:ascii="Verdana" w:hAnsi="Verdana" w:cs="Times New Roman"/>
                <w:color w:val="auto"/>
                <w:sz w:val="24"/>
                <w:szCs w:val="24"/>
                <w:lang w:val="lt-LT"/>
              </w:rPr>
            </w:pPr>
          </w:p>
        </w:tc>
        <w:tc>
          <w:tcPr>
            <w:tcW w:w="3544" w:type="dxa"/>
          </w:tcPr>
          <w:p w14:paraId="35F5670E" w14:textId="77777777" w:rsidR="00B82EFE" w:rsidRPr="00F501B8" w:rsidRDefault="00B82EFE" w:rsidP="00123AE8">
            <w:pPr>
              <w:pStyle w:val="Body2"/>
              <w:spacing w:after="0"/>
              <w:rPr>
                <w:rFonts w:ascii="Verdana" w:hAnsi="Verdana" w:cs="Times New Roman"/>
                <w:color w:val="auto"/>
                <w:sz w:val="24"/>
                <w:szCs w:val="24"/>
                <w:lang w:val="lt-LT"/>
              </w:rPr>
            </w:pPr>
            <w:r w:rsidRPr="00F501B8">
              <w:rPr>
                <w:rFonts w:ascii="Verdana" w:hAnsi="Verdana" w:cs="Times New Roman"/>
                <w:color w:val="auto"/>
                <w:sz w:val="24"/>
                <w:szCs w:val="24"/>
                <w:lang w:val="lt-LT"/>
              </w:rPr>
              <w:t>Rangovo pavadinimas</w:t>
            </w:r>
          </w:p>
          <w:p w14:paraId="227F4A5F" w14:textId="77777777" w:rsidR="00B82EFE" w:rsidRPr="00F501B8" w:rsidRDefault="00B82EFE" w:rsidP="00123AE8">
            <w:pPr>
              <w:pStyle w:val="Body2"/>
              <w:spacing w:after="0"/>
              <w:rPr>
                <w:rFonts w:ascii="Verdana" w:hAnsi="Verdana" w:cs="Times New Roman"/>
                <w:color w:val="auto"/>
                <w:sz w:val="24"/>
                <w:szCs w:val="24"/>
                <w:lang w:val="lt-LT"/>
              </w:rPr>
            </w:pPr>
            <w:r w:rsidRPr="00F501B8">
              <w:rPr>
                <w:rFonts w:ascii="Verdana" w:hAnsi="Verdana" w:cs="Times New Roman"/>
                <w:color w:val="auto"/>
                <w:sz w:val="24"/>
                <w:szCs w:val="24"/>
                <w:lang w:val="lt-LT"/>
              </w:rPr>
              <w:t>Adresas</w:t>
            </w:r>
          </w:p>
          <w:p w14:paraId="0854E087" w14:textId="77777777" w:rsidR="00B82EFE" w:rsidRPr="00F501B8" w:rsidRDefault="00B82EFE" w:rsidP="00123AE8">
            <w:pPr>
              <w:pStyle w:val="Body2"/>
              <w:spacing w:after="0"/>
              <w:rPr>
                <w:rFonts w:ascii="Verdana" w:hAnsi="Verdana" w:cs="Times New Roman"/>
                <w:color w:val="auto"/>
                <w:sz w:val="24"/>
                <w:szCs w:val="24"/>
                <w:lang w:val="lt-LT"/>
              </w:rPr>
            </w:pPr>
            <w:r w:rsidRPr="00F501B8">
              <w:rPr>
                <w:rFonts w:ascii="Verdana" w:hAnsi="Verdana" w:cs="Times New Roman"/>
                <w:color w:val="auto"/>
                <w:sz w:val="24"/>
                <w:szCs w:val="24"/>
                <w:lang w:val="lt-LT"/>
              </w:rPr>
              <w:t>Juridinio asmens kodas</w:t>
            </w:r>
          </w:p>
          <w:p w14:paraId="3B364F7E" w14:textId="77777777" w:rsidR="00B82EFE" w:rsidRPr="00F501B8" w:rsidRDefault="00B82EFE" w:rsidP="00123AE8">
            <w:pPr>
              <w:pStyle w:val="Body2"/>
              <w:spacing w:after="0"/>
              <w:rPr>
                <w:rFonts w:ascii="Verdana" w:hAnsi="Verdana" w:cs="Times New Roman"/>
                <w:color w:val="auto"/>
                <w:sz w:val="24"/>
                <w:szCs w:val="24"/>
                <w:lang w:val="lt-LT"/>
              </w:rPr>
            </w:pPr>
            <w:r w:rsidRPr="00F501B8">
              <w:rPr>
                <w:rFonts w:ascii="Verdana" w:hAnsi="Verdana" w:cs="Times New Roman"/>
                <w:color w:val="auto"/>
                <w:sz w:val="24"/>
                <w:szCs w:val="24"/>
                <w:lang w:val="lt-LT"/>
              </w:rPr>
              <w:t>PVM mokėtojo kodas</w:t>
            </w:r>
          </w:p>
          <w:p w14:paraId="2D94744F" w14:textId="77777777" w:rsidR="00B82EFE" w:rsidRPr="00F501B8" w:rsidRDefault="00B82EFE" w:rsidP="00123AE8">
            <w:pPr>
              <w:pStyle w:val="Body2"/>
              <w:spacing w:after="0"/>
              <w:rPr>
                <w:rFonts w:ascii="Verdana" w:hAnsi="Verdana" w:cs="Times New Roman"/>
                <w:color w:val="auto"/>
                <w:sz w:val="24"/>
                <w:szCs w:val="24"/>
                <w:lang w:val="lt-LT"/>
              </w:rPr>
            </w:pPr>
            <w:r w:rsidRPr="00F501B8">
              <w:rPr>
                <w:rFonts w:ascii="Verdana" w:hAnsi="Verdana" w:cs="Times New Roman"/>
                <w:color w:val="auto"/>
                <w:sz w:val="24"/>
                <w:szCs w:val="24"/>
                <w:lang w:val="lt-LT"/>
              </w:rPr>
              <w:t>Banko sąskaitos Nr.</w:t>
            </w:r>
          </w:p>
          <w:p w14:paraId="333EC4E1" w14:textId="77777777" w:rsidR="00B82EFE" w:rsidRPr="00F501B8" w:rsidRDefault="00B82EFE" w:rsidP="00123AE8">
            <w:pPr>
              <w:pStyle w:val="Body2"/>
              <w:spacing w:after="0"/>
              <w:rPr>
                <w:rFonts w:ascii="Verdana" w:hAnsi="Verdana" w:cs="Times New Roman"/>
                <w:color w:val="auto"/>
                <w:sz w:val="24"/>
                <w:szCs w:val="24"/>
                <w:lang w:val="lt-LT"/>
              </w:rPr>
            </w:pPr>
            <w:r w:rsidRPr="00F501B8">
              <w:rPr>
                <w:rFonts w:ascii="Verdana" w:hAnsi="Verdana" w:cs="Times New Roman"/>
                <w:color w:val="auto"/>
                <w:sz w:val="24"/>
                <w:szCs w:val="24"/>
                <w:lang w:val="lt-LT"/>
              </w:rPr>
              <w:t>Bankas</w:t>
            </w:r>
          </w:p>
          <w:p w14:paraId="0A13BED6" w14:textId="77777777" w:rsidR="00B82EFE" w:rsidRPr="00F501B8" w:rsidRDefault="00B82EFE" w:rsidP="00123AE8">
            <w:pPr>
              <w:pStyle w:val="Body2"/>
              <w:spacing w:after="0"/>
              <w:rPr>
                <w:rFonts w:ascii="Verdana" w:hAnsi="Verdana" w:cs="Times New Roman"/>
                <w:color w:val="auto"/>
                <w:sz w:val="24"/>
                <w:szCs w:val="24"/>
                <w:lang w:val="lt-LT"/>
              </w:rPr>
            </w:pPr>
            <w:r w:rsidRPr="00F501B8">
              <w:rPr>
                <w:rFonts w:ascii="Verdana" w:hAnsi="Verdana" w:cs="Times New Roman"/>
                <w:color w:val="auto"/>
                <w:sz w:val="24"/>
                <w:szCs w:val="24"/>
                <w:lang w:val="lt-LT"/>
              </w:rPr>
              <w:t>Banko kodas</w:t>
            </w:r>
          </w:p>
          <w:p w14:paraId="328CDC14" w14:textId="77777777" w:rsidR="00B82EFE" w:rsidRPr="00F501B8" w:rsidRDefault="00B82EFE" w:rsidP="00123AE8">
            <w:pPr>
              <w:pStyle w:val="Body2"/>
              <w:spacing w:after="0"/>
              <w:rPr>
                <w:rFonts w:ascii="Verdana" w:hAnsi="Verdana" w:cs="Times New Roman"/>
                <w:color w:val="auto"/>
                <w:sz w:val="24"/>
                <w:szCs w:val="24"/>
                <w:lang w:val="lt-LT"/>
              </w:rPr>
            </w:pPr>
            <w:r w:rsidRPr="00F501B8">
              <w:rPr>
                <w:rFonts w:ascii="Verdana" w:hAnsi="Verdana" w:cs="Times New Roman"/>
                <w:color w:val="auto"/>
                <w:sz w:val="24"/>
                <w:szCs w:val="24"/>
                <w:lang w:val="lt-LT"/>
              </w:rPr>
              <w:t xml:space="preserve">Tel. </w:t>
            </w:r>
          </w:p>
          <w:p w14:paraId="60E3B7EA" w14:textId="77777777" w:rsidR="00B82EFE" w:rsidRPr="00F501B8" w:rsidRDefault="00B82EFE" w:rsidP="00123AE8">
            <w:pPr>
              <w:pStyle w:val="Body2"/>
              <w:spacing w:after="0"/>
              <w:rPr>
                <w:rFonts w:ascii="Verdana" w:hAnsi="Verdana" w:cs="Times New Roman"/>
                <w:color w:val="auto"/>
                <w:sz w:val="24"/>
                <w:szCs w:val="24"/>
                <w:lang w:val="lt-LT"/>
              </w:rPr>
            </w:pPr>
            <w:r w:rsidRPr="00F501B8">
              <w:rPr>
                <w:rFonts w:ascii="Verdana" w:hAnsi="Verdana" w:cs="Times New Roman"/>
                <w:color w:val="auto"/>
                <w:sz w:val="24"/>
                <w:szCs w:val="24"/>
                <w:lang w:val="lt-LT"/>
              </w:rPr>
              <w:t>El. p.</w:t>
            </w:r>
          </w:p>
          <w:p w14:paraId="1B13853F" w14:textId="77777777" w:rsidR="00B82EFE" w:rsidRPr="00F501B8" w:rsidRDefault="00B82EFE" w:rsidP="00123AE8">
            <w:pPr>
              <w:pStyle w:val="Body2"/>
              <w:spacing w:after="0"/>
              <w:rPr>
                <w:rFonts w:ascii="Verdana" w:hAnsi="Verdana" w:cs="Times New Roman"/>
                <w:color w:val="auto"/>
                <w:sz w:val="24"/>
                <w:szCs w:val="24"/>
                <w:lang w:val="lt-LT"/>
              </w:rPr>
            </w:pPr>
          </w:p>
          <w:p w14:paraId="56EB7151" w14:textId="77777777" w:rsidR="00B82EFE" w:rsidRPr="00F501B8" w:rsidRDefault="00B82EFE" w:rsidP="00123AE8">
            <w:pPr>
              <w:pStyle w:val="Body2"/>
              <w:spacing w:after="0"/>
              <w:rPr>
                <w:rFonts w:ascii="Verdana" w:hAnsi="Verdana" w:cs="Times New Roman"/>
                <w:color w:val="auto"/>
                <w:sz w:val="24"/>
                <w:szCs w:val="24"/>
                <w:lang w:val="lt-LT"/>
              </w:rPr>
            </w:pPr>
            <w:r w:rsidRPr="00F501B8">
              <w:rPr>
                <w:rFonts w:ascii="Verdana" w:hAnsi="Verdana" w:cs="Times New Roman"/>
                <w:color w:val="auto"/>
                <w:sz w:val="24"/>
                <w:szCs w:val="24"/>
                <w:lang w:val="lt-LT"/>
              </w:rPr>
              <w:t>Atstovo pareigos</w:t>
            </w:r>
          </w:p>
          <w:p w14:paraId="21670971" w14:textId="77777777" w:rsidR="00B82EFE" w:rsidRPr="00F501B8" w:rsidRDefault="00B82EFE" w:rsidP="00123AE8">
            <w:pPr>
              <w:pStyle w:val="Body2"/>
              <w:spacing w:after="0"/>
              <w:rPr>
                <w:rFonts w:ascii="Verdana" w:hAnsi="Verdana" w:cs="Times New Roman"/>
                <w:color w:val="auto"/>
                <w:sz w:val="24"/>
                <w:szCs w:val="24"/>
                <w:lang w:val="lt-LT"/>
              </w:rPr>
            </w:pPr>
          </w:p>
          <w:p w14:paraId="08E205CD" w14:textId="77777777" w:rsidR="00B82EFE" w:rsidRPr="00F501B8" w:rsidRDefault="00B82EFE" w:rsidP="00123AE8">
            <w:pPr>
              <w:pStyle w:val="Body2"/>
              <w:spacing w:after="0"/>
              <w:rPr>
                <w:rFonts w:ascii="Verdana" w:hAnsi="Verdana" w:cs="Times New Roman"/>
                <w:color w:val="auto"/>
                <w:sz w:val="24"/>
                <w:szCs w:val="24"/>
                <w:lang w:val="lt-LT"/>
              </w:rPr>
            </w:pPr>
            <w:r w:rsidRPr="00F501B8">
              <w:rPr>
                <w:rFonts w:ascii="Verdana" w:hAnsi="Verdana" w:cs="Times New Roman"/>
                <w:color w:val="auto"/>
                <w:sz w:val="24"/>
                <w:szCs w:val="24"/>
                <w:lang w:val="lt-LT"/>
              </w:rPr>
              <w:t>Atstovo vardas, pavardė</w:t>
            </w:r>
          </w:p>
        </w:tc>
      </w:tr>
    </w:tbl>
    <w:p w14:paraId="62399A1F" w14:textId="77777777" w:rsidR="00A26BDE" w:rsidRPr="00F501B8" w:rsidRDefault="0041647E" w:rsidP="0041647E">
      <w:pPr>
        <w:autoSpaceDN w:val="0"/>
        <w:ind w:left="5184"/>
        <w:contextualSpacing/>
        <w:rPr>
          <w:rFonts w:ascii="Verdana" w:hAnsi="Verdana"/>
          <w:b/>
        </w:rPr>
      </w:pPr>
      <w:r w:rsidRPr="00F501B8">
        <w:rPr>
          <w:rFonts w:ascii="Verdana" w:hAnsi="Verdana"/>
          <w:b/>
        </w:rPr>
        <w:t xml:space="preserve">            </w:t>
      </w:r>
    </w:p>
    <w:p w14:paraId="176DCA62" w14:textId="77777777" w:rsidR="00A26BDE" w:rsidRPr="00F501B8" w:rsidRDefault="00A26BDE" w:rsidP="0041647E">
      <w:pPr>
        <w:autoSpaceDN w:val="0"/>
        <w:ind w:left="5184"/>
        <w:contextualSpacing/>
        <w:rPr>
          <w:rFonts w:ascii="Verdana" w:hAnsi="Verdana"/>
          <w:b/>
        </w:rPr>
      </w:pPr>
    </w:p>
    <w:p w14:paraId="318E1976" w14:textId="77777777" w:rsidR="00A26BDE" w:rsidRPr="00F501B8" w:rsidRDefault="00A26BDE" w:rsidP="0041647E">
      <w:pPr>
        <w:autoSpaceDN w:val="0"/>
        <w:ind w:left="5184"/>
        <w:contextualSpacing/>
        <w:rPr>
          <w:rFonts w:ascii="Verdana" w:hAnsi="Verdana"/>
          <w:b/>
        </w:rPr>
      </w:pPr>
    </w:p>
    <w:p w14:paraId="71CFC474" w14:textId="77777777" w:rsidR="00A26BDE" w:rsidRPr="00F501B8" w:rsidRDefault="00A26BDE" w:rsidP="0041647E">
      <w:pPr>
        <w:autoSpaceDN w:val="0"/>
        <w:ind w:left="5184"/>
        <w:contextualSpacing/>
        <w:rPr>
          <w:rFonts w:ascii="Verdana" w:hAnsi="Verdana"/>
          <w:b/>
        </w:rPr>
      </w:pPr>
    </w:p>
    <w:p w14:paraId="72F1E63C" w14:textId="77777777" w:rsidR="00A26BDE" w:rsidRPr="00F501B8" w:rsidRDefault="00A26BDE" w:rsidP="0041647E">
      <w:pPr>
        <w:autoSpaceDN w:val="0"/>
        <w:ind w:left="5184"/>
        <w:contextualSpacing/>
        <w:rPr>
          <w:rFonts w:ascii="Verdana" w:hAnsi="Verdana"/>
          <w:b/>
        </w:rPr>
      </w:pPr>
    </w:p>
    <w:p w14:paraId="2368F121" w14:textId="77777777" w:rsidR="00A26BDE" w:rsidRPr="00F501B8" w:rsidRDefault="00A26BDE" w:rsidP="0041647E">
      <w:pPr>
        <w:autoSpaceDN w:val="0"/>
        <w:ind w:left="5184"/>
        <w:contextualSpacing/>
        <w:rPr>
          <w:rFonts w:ascii="Verdana" w:hAnsi="Verdana"/>
          <w:b/>
        </w:rPr>
      </w:pPr>
    </w:p>
    <w:p w14:paraId="293D4407" w14:textId="77777777" w:rsidR="00A26BDE" w:rsidRPr="00F501B8" w:rsidRDefault="00A26BDE" w:rsidP="0041647E">
      <w:pPr>
        <w:autoSpaceDN w:val="0"/>
        <w:ind w:left="5184"/>
        <w:contextualSpacing/>
        <w:rPr>
          <w:rFonts w:ascii="Verdana" w:hAnsi="Verdana"/>
          <w:b/>
        </w:rPr>
      </w:pPr>
    </w:p>
    <w:p w14:paraId="55F3E649" w14:textId="77777777" w:rsidR="00A26BDE" w:rsidRPr="00F501B8" w:rsidRDefault="00A26BDE" w:rsidP="0041647E">
      <w:pPr>
        <w:autoSpaceDN w:val="0"/>
        <w:ind w:left="5184"/>
        <w:contextualSpacing/>
        <w:rPr>
          <w:rFonts w:ascii="Verdana" w:hAnsi="Verdana"/>
          <w:b/>
        </w:rPr>
      </w:pPr>
    </w:p>
    <w:p w14:paraId="20C3C1B6" w14:textId="77777777" w:rsidR="00A26BDE" w:rsidRPr="00F501B8" w:rsidRDefault="00A26BDE" w:rsidP="0041647E">
      <w:pPr>
        <w:autoSpaceDN w:val="0"/>
        <w:ind w:left="5184"/>
        <w:contextualSpacing/>
        <w:rPr>
          <w:rFonts w:ascii="Verdana" w:hAnsi="Verdana"/>
          <w:b/>
        </w:rPr>
      </w:pPr>
    </w:p>
    <w:p w14:paraId="26896E7C" w14:textId="77777777" w:rsidR="00A26BDE" w:rsidRPr="00F501B8" w:rsidRDefault="00A26BDE" w:rsidP="0041647E">
      <w:pPr>
        <w:autoSpaceDN w:val="0"/>
        <w:ind w:left="5184"/>
        <w:contextualSpacing/>
        <w:rPr>
          <w:rFonts w:ascii="Verdana" w:hAnsi="Verdana"/>
          <w:b/>
        </w:rPr>
      </w:pPr>
    </w:p>
    <w:p w14:paraId="6A13C9BF" w14:textId="77777777" w:rsidR="00A26BDE" w:rsidRPr="00F501B8" w:rsidRDefault="00A26BDE" w:rsidP="0041647E">
      <w:pPr>
        <w:autoSpaceDN w:val="0"/>
        <w:ind w:left="5184"/>
        <w:contextualSpacing/>
        <w:rPr>
          <w:rFonts w:ascii="Verdana" w:hAnsi="Verdana"/>
          <w:b/>
        </w:rPr>
      </w:pPr>
    </w:p>
    <w:p w14:paraId="00DE881C" w14:textId="77777777" w:rsidR="00A26BDE" w:rsidRPr="00F501B8" w:rsidRDefault="00A26BDE" w:rsidP="0041647E">
      <w:pPr>
        <w:autoSpaceDN w:val="0"/>
        <w:ind w:left="5184"/>
        <w:contextualSpacing/>
        <w:rPr>
          <w:rFonts w:ascii="Verdana" w:hAnsi="Verdana"/>
          <w:b/>
        </w:rPr>
      </w:pPr>
    </w:p>
    <w:p w14:paraId="64422126" w14:textId="77777777" w:rsidR="00A26BDE" w:rsidRPr="00F501B8" w:rsidRDefault="00A26BDE" w:rsidP="0041647E">
      <w:pPr>
        <w:autoSpaceDN w:val="0"/>
        <w:ind w:left="5184"/>
        <w:contextualSpacing/>
        <w:rPr>
          <w:rFonts w:ascii="Verdana" w:hAnsi="Verdana"/>
          <w:b/>
        </w:rPr>
      </w:pPr>
    </w:p>
    <w:p w14:paraId="5B84EB56" w14:textId="77777777" w:rsidR="00A26BDE" w:rsidRPr="00F501B8" w:rsidRDefault="00A26BDE" w:rsidP="0041647E">
      <w:pPr>
        <w:autoSpaceDN w:val="0"/>
        <w:ind w:left="5184"/>
        <w:contextualSpacing/>
        <w:rPr>
          <w:rFonts w:ascii="Verdana" w:hAnsi="Verdana"/>
          <w:b/>
        </w:rPr>
      </w:pPr>
    </w:p>
    <w:p w14:paraId="17F9DBCD" w14:textId="77777777" w:rsidR="00A26BDE" w:rsidRPr="00F501B8" w:rsidRDefault="00A26BDE" w:rsidP="0041647E">
      <w:pPr>
        <w:autoSpaceDN w:val="0"/>
        <w:ind w:left="5184"/>
        <w:contextualSpacing/>
        <w:rPr>
          <w:rFonts w:ascii="Verdana" w:hAnsi="Verdana"/>
          <w:b/>
        </w:rPr>
      </w:pPr>
    </w:p>
    <w:p w14:paraId="1F105BC6" w14:textId="77777777" w:rsidR="00A26BDE" w:rsidRPr="00F501B8" w:rsidRDefault="00A26BDE" w:rsidP="0041647E">
      <w:pPr>
        <w:autoSpaceDN w:val="0"/>
        <w:ind w:left="5184"/>
        <w:contextualSpacing/>
        <w:rPr>
          <w:rFonts w:ascii="Verdana" w:hAnsi="Verdana"/>
          <w:b/>
        </w:rPr>
      </w:pPr>
    </w:p>
    <w:p w14:paraId="21678906" w14:textId="77777777" w:rsidR="00A26BDE" w:rsidRPr="00F501B8" w:rsidRDefault="00A26BDE" w:rsidP="0041647E">
      <w:pPr>
        <w:autoSpaceDN w:val="0"/>
        <w:ind w:left="5184"/>
        <w:contextualSpacing/>
        <w:rPr>
          <w:rFonts w:ascii="Verdana" w:hAnsi="Verdana"/>
          <w:b/>
        </w:rPr>
      </w:pPr>
    </w:p>
    <w:p w14:paraId="555323AB" w14:textId="77777777" w:rsidR="00A26BDE" w:rsidRPr="00F501B8" w:rsidRDefault="00A26BDE" w:rsidP="0041647E">
      <w:pPr>
        <w:autoSpaceDN w:val="0"/>
        <w:ind w:left="5184"/>
        <w:contextualSpacing/>
        <w:rPr>
          <w:rFonts w:ascii="Verdana" w:hAnsi="Verdana"/>
          <w:b/>
        </w:rPr>
      </w:pPr>
    </w:p>
    <w:p w14:paraId="2AFCD681" w14:textId="77777777" w:rsidR="00A26BDE" w:rsidRPr="00F501B8" w:rsidRDefault="00A26BDE" w:rsidP="0041647E">
      <w:pPr>
        <w:autoSpaceDN w:val="0"/>
        <w:ind w:left="5184"/>
        <w:contextualSpacing/>
        <w:rPr>
          <w:rFonts w:ascii="Verdana" w:hAnsi="Verdana"/>
          <w:b/>
        </w:rPr>
      </w:pPr>
    </w:p>
    <w:p w14:paraId="50990DC9" w14:textId="77777777" w:rsidR="00A26BDE" w:rsidRPr="00F501B8" w:rsidRDefault="00A26BDE" w:rsidP="0041647E">
      <w:pPr>
        <w:autoSpaceDN w:val="0"/>
        <w:ind w:left="5184"/>
        <w:contextualSpacing/>
        <w:rPr>
          <w:rFonts w:ascii="Verdana" w:hAnsi="Verdana"/>
          <w:b/>
        </w:rPr>
      </w:pPr>
    </w:p>
    <w:p w14:paraId="57AB3092" w14:textId="77777777" w:rsidR="00A26BDE" w:rsidRPr="00F501B8" w:rsidRDefault="00A26BDE" w:rsidP="0041647E">
      <w:pPr>
        <w:autoSpaceDN w:val="0"/>
        <w:ind w:left="5184"/>
        <w:contextualSpacing/>
        <w:rPr>
          <w:rFonts w:ascii="Verdana" w:hAnsi="Verdana"/>
          <w:b/>
        </w:rPr>
      </w:pPr>
    </w:p>
    <w:p w14:paraId="2896B083" w14:textId="77777777" w:rsidR="00A26BDE" w:rsidRPr="00F501B8" w:rsidRDefault="00A26BDE" w:rsidP="0041647E">
      <w:pPr>
        <w:autoSpaceDN w:val="0"/>
        <w:ind w:left="5184"/>
        <w:contextualSpacing/>
        <w:rPr>
          <w:rFonts w:ascii="Verdana" w:hAnsi="Verdana"/>
          <w:b/>
        </w:rPr>
      </w:pPr>
    </w:p>
    <w:p w14:paraId="3461042C" w14:textId="77777777" w:rsidR="00A26BDE" w:rsidRPr="00F501B8" w:rsidRDefault="00A26BDE" w:rsidP="0041647E">
      <w:pPr>
        <w:autoSpaceDN w:val="0"/>
        <w:ind w:left="5184"/>
        <w:contextualSpacing/>
        <w:rPr>
          <w:rFonts w:ascii="Verdana" w:hAnsi="Verdana"/>
          <w:b/>
        </w:rPr>
      </w:pPr>
    </w:p>
    <w:p w14:paraId="0D7C3FD9" w14:textId="77777777" w:rsidR="00A26BDE" w:rsidRPr="00F501B8" w:rsidRDefault="00A26BDE" w:rsidP="0041647E">
      <w:pPr>
        <w:autoSpaceDN w:val="0"/>
        <w:ind w:left="5184"/>
        <w:contextualSpacing/>
        <w:rPr>
          <w:rFonts w:ascii="Verdana" w:hAnsi="Verdana"/>
          <w:b/>
        </w:rPr>
      </w:pPr>
    </w:p>
    <w:p w14:paraId="04DAA0DF" w14:textId="77777777" w:rsidR="00A26BDE" w:rsidRPr="00F501B8" w:rsidRDefault="00A26BDE" w:rsidP="0041647E">
      <w:pPr>
        <w:autoSpaceDN w:val="0"/>
        <w:ind w:left="5184"/>
        <w:contextualSpacing/>
        <w:rPr>
          <w:rFonts w:ascii="Verdana" w:hAnsi="Verdana"/>
          <w:b/>
        </w:rPr>
      </w:pPr>
    </w:p>
    <w:p w14:paraId="6CD0FF6C" w14:textId="77777777" w:rsidR="00A26BDE" w:rsidRPr="00F501B8" w:rsidRDefault="00A26BDE" w:rsidP="0041647E">
      <w:pPr>
        <w:autoSpaceDN w:val="0"/>
        <w:ind w:left="5184"/>
        <w:contextualSpacing/>
        <w:rPr>
          <w:rFonts w:ascii="Verdana" w:hAnsi="Verdana"/>
          <w:b/>
        </w:rPr>
      </w:pPr>
    </w:p>
    <w:p w14:paraId="4518BAF0" w14:textId="77777777" w:rsidR="00A26BDE" w:rsidRPr="00F501B8" w:rsidRDefault="00A26BDE" w:rsidP="0041647E">
      <w:pPr>
        <w:autoSpaceDN w:val="0"/>
        <w:ind w:left="5184"/>
        <w:contextualSpacing/>
        <w:rPr>
          <w:rFonts w:ascii="Verdana" w:hAnsi="Verdana"/>
          <w:b/>
        </w:rPr>
      </w:pPr>
    </w:p>
    <w:p w14:paraId="01BFBE67" w14:textId="77777777" w:rsidR="00A26BDE" w:rsidRPr="00F501B8" w:rsidRDefault="00A26BDE" w:rsidP="0041647E">
      <w:pPr>
        <w:autoSpaceDN w:val="0"/>
        <w:ind w:left="5184"/>
        <w:contextualSpacing/>
        <w:rPr>
          <w:rFonts w:ascii="Verdana" w:hAnsi="Verdana"/>
          <w:b/>
        </w:rPr>
      </w:pPr>
    </w:p>
    <w:p w14:paraId="500F6458" w14:textId="77777777" w:rsidR="00A26BDE" w:rsidRPr="00F501B8" w:rsidRDefault="00A26BDE" w:rsidP="0041647E">
      <w:pPr>
        <w:autoSpaceDN w:val="0"/>
        <w:ind w:left="5184"/>
        <w:contextualSpacing/>
        <w:rPr>
          <w:rFonts w:ascii="Verdana" w:hAnsi="Verdana"/>
          <w:b/>
        </w:rPr>
      </w:pPr>
    </w:p>
    <w:p w14:paraId="2470B06D" w14:textId="77777777" w:rsidR="00A26BDE" w:rsidRPr="00F501B8" w:rsidRDefault="00A26BDE" w:rsidP="0041647E">
      <w:pPr>
        <w:autoSpaceDN w:val="0"/>
        <w:ind w:left="5184"/>
        <w:contextualSpacing/>
        <w:rPr>
          <w:rFonts w:ascii="Verdana" w:hAnsi="Verdana"/>
          <w:b/>
        </w:rPr>
      </w:pPr>
    </w:p>
    <w:p w14:paraId="66A06E6E" w14:textId="77777777" w:rsidR="00A26BDE" w:rsidRPr="00F501B8" w:rsidRDefault="00A26BDE" w:rsidP="0041647E">
      <w:pPr>
        <w:autoSpaceDN w:val="0"/>
        <w:ind w:left="5184"/>
        <w:contextualSpacing/>
        <w:rPr>
          <w:rFonts w:ascii="Verdana" w:hAnsi="Verdana"/>
          <w:b/>
        </w:rPr>
      </w:pPr>
    </w:p>
    <w:p w14:paraId="6794FE05" w14:textId="77777777" w:rsidR="00A26BDE" w:rsidRPr="00F501B8" w:rsidRDefault="00A26BDE" w:rsidP="0041647E">
      <w:pPr>
        <w:autoSpaceDN w:val="0"/>
        <w:ind w:left="5184"/>
        <w:contextualSpacing/>
        <w:rPr>
          <w:rFonts w:ascii="Verdana" w:hAnsi="Verdana"/>
          <w:b/>
        </w:rPr>
      </w:pPr>
    </w:p>
    <w:p w14:paraId="4D9DD00B" w14:textId="77777777" w:rsidR="00A26BDE" w:rsidRPr="00F501B8" w:rsidRDefault="00A26BDE" w:rsidP="0041647E">
      <w:pPr>
        <w:autoSpaceDN w:val="0"/>
        <w:ind w:left="5184"/>
        <w:contextualSpacing/>
        <w:rPr>
          <w:rFonts w:ascii="Verdana" w:hAnsi="Verdana"/>
          <w:b/>
        </w:rPr>
      </w:pPr>
    </w:p>
    <w:p w14:paraId="384227BF" w14:textId="77777777" w:rsidR="00A26BDE" w:rsidRPr="00F501B8" w:rsidRDefault="00A26BDE" w:rsidP="0041647E">
      <w:pPr>
        <w:autoSpaceDN w:val="0"/>
        <w:ind w:left="5184"/>
        <w:contextualSpacing/>
        <w:rPr>
          <w:rFonts w:ascii="Verdana" w:hAnsi="Verdana"/>
          <w:b/>
        </w:rPr>
      </w:pPr>
    </w:p>
    <w:p w14:paraId="394BBF9C" w14:textId="77777777" w:rsidR="00A26BDE" w:rsidRPr="00F501B8" w:rsidRDefault="00A26BDE" w:rsidP="0041647E">
      <w:pPr>
        <w:autoSpaceDN w:val="0"/>
        <w:ind w:left="5184"/>
        <w:contextualSpacing/>
        <w:rPr>
          <w:rFonts w:ascii="Verdana" w:hAnsi="Verdana"/>
          <w:b/>
        </w:rPr>
      </w:pPr>
    </w:p>
    <w:p w14:paraId="40FFC0A9" w14:textId="77777777" w:rsidR="00A26BDE" w:rsidRPr="00F501B8" w:rsidRDefault="00A26BDE" w:rsidP="0041647E">
      <w:pPr>
        <w:autoSpaceDN w:val="0"/>
        <w:ind w:left="5184"/>
        <w:contextualSpacing/>
        <w:rPr>
          <w:rFonts w:ascii="Verdana" w:hAnsi="Verdana"/>
          <w:b/>
        </w:rPr>
      </w:pPr>
    </w:p>
    <w:p w14:paraId="4D82805B" w14:textId="1A0424C8" w:rsidR="004D3CF0" w:rsidRPr="00F501B8" w:rsidRDefault="00A26BDE" w:rsidP="0041647E">
      <w:pPr>
        <w:autoSpaceDN w:val="0"/>
        <w:ind w:left="5184"/>
        <w:contextualSpacing/>
        <w:rPr>
          <w:rFonts w:ascii="Verdana" w:eastAsia="Times New Roman" w:hAnsi="Verdana"/>
          <w:b/>
        </w:rPr>
      </w:pPr>
      <w:r w:rsidRPr="00F501B8">
        <w:rPr>
          <w:rFonts w:ascii="Verdana" w:hAnsi="Verdana"/>
          <w:b/>
        </w:rPr>
        <w:lastRenderedPageBreak/>
        <w:t xml:space="preserve">            </w:t>
      </w:r>
      <w:r w:rsidR="004D3CF0" w:rsidRPr="00F501B8">
        <w:rPr>
          <w:rFonts w:ascii="Verdana" w:eastAsia="Times New Roman" w:hAnsi="Verdana"/>
          <w:b/>
        </w:rPr>
        <w:t>Statybos rangos sutarties</w:t>
      </w:r>
    </w:p>
    <w:p w14:paraId="2283084A" w14:textId="1557FB4A" w:rsidR="004D3CF0" w:rsidRPr="00F501B8" w:rsidRDefault="007121E2" w:rsidP="00123AE8">
      <w:pPr>
        <w:autoSpaceDN w:val="0"/>
        <w:jc w:val="right"/>
        <w:rPr>
          <w:rFonts w:ascii="Verdana" w:eastAsia="Times New Roman" w:hAnsi="Verdana"/>
          <w:b/>
        </w:rPr>
      </w:pPr>
      <w:r w:rsidRPr="00F501B8">
        <w:rPr>
          <w:rFonts w:ascii="Verdana" w:eastAsia="Times New Roman" w:hAnsi="Verdana"/>
          <w:b/>
        </w:rPr>
        <w:t>1</w:t>
      </w:r>
      <w:r w:rsidR="004D3CF0" w:rsidRPr="00F501B8">
        <w:rPr>
          <w:rFonts w:ascii="Verdana" w:eastAsia="Times New Roman" w:hAnsi="Verdana"/>
          <w:b/>
        </w:rPr>
        <w:t xml:space="preserve"> priedas</w:t>
      </w:r>
    </w:p>
    <w:p w14:paraId="17E1C192" w14:textId="77777777" w:rsidR="004D3CF0" w:rsidRPr="00F501B8" w:rsidRDefault="004D3CF0" w:rsidP="00123AE8">
      <w:pPr>
        <w:tabs>
          <w:tab w:val="left" w:pos="7365"/>
        </w:tabs>
        <w:autoSpaceDN w:val="0"/>
        <w:ind w:left="2592"/>
        <w:jc w:val="center"/>
        <w:rPr>
          <w:rFonts w:ascii="Verdana" w:eastAsia="Times New Roman" w:hAnsi="Verdana"/>
          <w:b/>
        </w:rPr>
      </w:pPr>
    </w:p>
    <w:p w14:paraId="4ACBCAD7" w14:textId="77777777" w:rsidR="004D3CF0" w:rsidRPr="00F501B8" w:rsidRDefault="004D3CF0" w:rsidP="00123AE8">
      <w:pPr>
        <w:autoSpaceDE w:val="0"/>
        <w:autoSpaceDN w:val="0"/>
        <w:adjustRightInd w:val="0"/>
        <w:ind w:hanging="142"/>
        <w:jc w:val="both"/>
        <w:rPr>
          <w:rFonts w:ascii="Verdana" w:eastAsia="Times New Roman" w:hAnsi="Verdana"/>
        </w:rPr>
      </w:pPr>
    </w:p>
    <w:p w14:paraId="3AB978DC" w14:textId="77777777" w:rsidR="00A26BDE" w:rsidRPr="00F501B8" w:rsidRDefault="00A26BDE" w:rsidP="00A26BDE">
      <w:pPr>
        <w:jc w:val="center"/>
        <w:rPr>
          <w:rFonts w:ascii="Verdana" w:hAnsi="Verdana"/>
          <w:b/>
        </w:rPr>
      </w:pPr>
      <w:r w:rsidRPr="00F501B8">
        <w:rPr>
          <w:rFonts w:ascii="Verdana" w:hAnsi="Verdana"/>
          <w:b/>
        </w:rPr>
        <w:t>ATLIKTŲ DARBŲ AKTAS Nr. ________</w:t>
      </w:r>
    </w:p>
    <w:p w14:paraId="785E694F" w14:textId="77777777" w:rsidR="00A26BDE" w:rsidRPr="00F501B8" w:rsidRDefault="00A26BDE" w:rsidP="00A26BDE">
      <w:pPr>
        <w:rPr>
          <w:rFonts w:ascii="Verdana" w:hAnsi="Verdana"/>
          <w:b/>
        </w:rPr>
      </w:pPr>
    </w:p>
    <w:p w14:paraId="58FAF049" w14:textId="77777777" w:rsidR="00A26BDE" w:rsidRPr="00F501B8" w:rsidRDefault="00A26BDE" w:rsidP="00A26BDE">
      <w:pPr>
        <w:rPr>
          <w:rFonts w:ascii="Verdana" w:hAnsi="Verdana"/>
        </w:rPr>
      </w:pPr>
      <w:r w:rsidRPr="00F501B8">
        <w:rPr>
          <w:rFonts w:ascii="Verdana" w:hAnsi="Verdana"/>
          <w:b/>
        </w:rPr>
        <w:t>Užsakovas:</w:t>
      </w:r>
      <w:r w:rsidRPr="00F501B8">
        <w:rPr>
          <w:rFonts w:ascii="Verdana" w:hAnsi="Verdana"/>
        </w:rPr>
        <w:t xml:space="preserve"> Marijampolės savivaldybės administracija</w:t>
      </w:r>
    </w:p>
    <w:p w14:paraId="2DE112A3" w14:textId="77777777" w:rsidR="00A26BDE" w:rsidRPr="00F501B8" w:rsidRDefault="00A26BDE" w:rsidP="00A26BDE">
      <w:pPr>
        <w:rPr>
          <w:rFonts w:ascii="Verdana" w:hAnsi="Verdana"/>
        </w:rPr>
      </w:pPr>
    </w:p>
    <w:p w14:paraId="2E94C332" w14:textId="77777777" w:rsidR="00A26BDE" w:rsidRPr="00F501B8" w:rsidRDefault="00A26BDE" w:rsidP="00A26BDE">
      <w:pPr>
        <w:rPr>
          <w:rFonts w:ascii="Verdana" w:hAnsi="Verdana"/>
          <w:b/>
        </w:rPr>
      </w:pPr>
      <w:r w:rsidRPr="00F501B8">
        <w:rPr>
          <w:rFonts w:ascii="Verdana" w:hAnsi="Verdana"/>
          <w:b/>
        </w:rPr>
        <w:t xml:space="preserve">Rangovas: </w:t>
      </w:r>
    </w:p>
    <w:p w14:paraId="1C110FB0" w14:textId="77777777" w:rsidR="00A26BDE" w:rsidRPr="00F501B8" w:rsidRDefault="00A26BDE" w:rsidP="00A26BDE">
      <w:pPr>
        <w:jc w:val="both"/>
        <w:rPr>
          <w:rFonts w:ascii="Verdana" w:hAnsi="Verdana"/>
          <w:b/>
        </w:rPr>
      </w:pPr>
    </w:p>
    <w:p w14:paraId="55938118" w14:textId="77777777" w:rsidR="00A26BDE" w:rsidRPr="00F501B8" w:rsidRDefault="00A26BDE" w:rsidP="00A26BDE">
      <w:pPr>
        <w:jc w:val="both"/>
        <w:rPr>
          <w:rFonts w:ascii="Verdana" w:hAnsi="Verdana"/>
          <w:b/>
        </w:rPr>
      </w:pPr>
      <w:r w:rsidRPr="00F501B8">
        <w:rPr>
          <w:rFonts w:ascii="Verdana" w:hAnsi="Verdana"/>
          <w:b/>
        </w:rPr>
        <w:t>Projekto Nr.:</w:t>
      </w:r>
    </w:p>
    <w:p w14:paraId="16CC4B5D" w14:textId="77777777" w:rsidR="00A26BDE" w:rsidRPr="00F501B8" w:rsidRDefault="00A26BDE" w:rsidP="00A26BDE">
      <w:pPr>
        <w:jc w:val="both"/>
        <w:rPr>
          <w:rFonts w:ascii="Verdana" w:hAnsi="Verdana"/>
          <w:b/>
        </w:rPr>
      </w:pPr>
    </w:p>
    <w:p w14:paraId="3673F9DD" w14:textId="77777777" w:rsidR="00A26BDE" w:rsidRPr="00F501B8" w:rsidRDefault="00A26BDE" w:rsidP="00A26BDE">
      <w:pPr>
        <w:jc w:val="both"/>
        <w:rPr>
          <w:rFonts w:ascii="Verdana" w:hAnsi="Verdana"/>
          <w:b/>
        </w:rPr>
      </w:pPr>
      <w:r w:rsidRPr="00F501B8">
        <w:rPr>
          <w:rFonts w:ascii="Verdana" w:hAnsi="Verdana"/>
          <w:b/>
        </w:rPr>
        <w:t>Rangos sutarties Nr.:</w:t>
      </w:r>
    </w:p>
    <w:p w14:paraId="1A456D47" w14:textId="77777777" w:rsidR="00A26BDE" w:rsidRPr="00F501B8" w:rsidRDefault="00A26BDE" w:rsidP="00A26BDE">
      <w:pPr>
        <w:rPr>
          <w:rFonts w:ascii="Verdana" w:hAnsi="Verdana"/>
          <w:b/>
        </w:rPr>
      </w:pPr>
    </w:p>
    <w:p w14:paraId="747DF609" w14:textId="77777777" w:rsidR="00A26BDE" w:rsidRPr="00F501B8" w:rsidRDefault="00A26BDE" w:rsidP="00A26BDE">
      <w:pPr>
        <w:jc w:val="both"/>
        <w:rPr>
          <w:rFonts w:ascii="Verdana" w:hAnsi="Verdana"/>
        </w:rPr>
      </w:pPr>
      <w:r w:rsidRPr="00F501B8">
        <w:rPr>
          <w:rFonts w:ascii="Verdana" w:hAnsi="Verdana"/>
          <w:b/>
        </w:rPr>
        <w:t>Objektas</w:t>
      </w:r>
      <w:r w:rsidRPr="00F501B8">
        <w:rPr>
          <w:rFonts w:ascii="Verdana" w:hAnsi="Verdana"/>
        </w:rPr>
        <w:t>:</w:t>
      </w:r>
    </w:p>
    <w:p w14:paraId="1F54AEC8" w14:textId="77777777" w:rsidR="00A26BDE" w:rsidRPr="00F501B8" w:rsidRDefault="00A26BDE" w:rsidP="00A26BDE">
      <w:pPr>
        <w:jc w:val="both"/>
        <w:rPr>
          <w:rFonts w:ascii="Verdana" w:hAnsi="Verdana"/>
        </w:rPr>
      </w:pPr>
    </w:p>
    <w:p w14:paraId="0EC1FDB5" w14:textId="77777777" w:rsidR="00A26BDE" w:rsidRPr="00F501B8" w:rsidRDefault="00A26BDE" w:rsidP="00A26BDE">
      <w:pPr>
        <w:jc w:val="both"/>
        <w:rPr>
          <w:rFonts w:ascii="Verdana" w:hAnsi="Verdana"/>
        </w:rPr>
      </w:pPr>
    </w:p>
    <w:p w14:paraId="432ED46E" w14:textId="77777777" w:rsidR="00A26BDE" w:rsidRPr="00F501B8" w:rsidRDefault="00A26BDE" w:rsidP="00A26BDE">
      <w:pPr>
        <w:jc w:val="both"/>
        <w:rPr>
          <w:rFonts w:ascii="Verdana" w:hAnsi="Verdana"/>
        </w:rPr>
      </w:pPr>
      <w:r w:rsidRPr="00F501B8">
        <w:rPr>
          <w:rFonts w:ascii="Verdana" w:hAnsi="Verdana"/>
        </w:rPr>
        <w:t xml:space="preserve">Sudaryta už </w:t>
      </w:r>
      <w:r w:rsidRPr="00F501B8">
        <w:rPr>
          <w:rFonts w:ascii="Verdana" w:hAnsi="Verdana"/>
        </w:rPr>
        <w:softHyphen/>
      </w:r>
      <w:r w:rsidRPr="00F501B8">
        <w:rPr>
          <w:rFonts w:ascii="Verdana" w:hAnsi="Verdana"/>
        </w:rPr>
        <w:softHyphen/>
      </w:r>
      <w:r w:rsidRPr="00F501B8">
        <w:rPr>
          <w:rFonts w:ascii="Verdana" w:hAnsi="Verdana"/>
        </w:rPr>
        <w:softHyphen/>
      </w:r>
      <w:r w:rsidRPr="00F501B8">
        <w:rPr>
          <w:rFonts w:ascii="Verdana" w:hAnsi="Verdana"/>
        </w:rPr>
        <w:softHyphen/>
      </w:r>
      <w:r w:rsidRPr="00F501B8">
        <w:rPr>
          <w:rFonts w:ascii="Verdana" w:hAnsi="Verdana"/>
        </w:rPr>
        <w:softHyphen/>
      </w:r>
      <w:r w:rsidRPr="00F501B8">
        <w:rPr>
          <w:rFonts w:ascii="Verdana" w:hAnsi="Verdana"/>
        </w:rPr>
        <w:softHyphen/>
      </w:r>
      <w:r w:rsidRPr="00F501B8">
        <w:rPr>
          <w:rFonts w:ascii="Verdana" w:hAnsi="Verdana"/>
        </w:rPr>
        <w:softHyphen/>
      </w:r>
      <w:r w:rsidRPr="00F501B8">
        <w:rPr>
          <w:rFonts w:ascii="Verdana" w:hAnsi="Verdana"/>
        </w:rPr>
        <w:softHyphen/>
      </w:r>
      <w:r w:rsidRPr="00F501B8">
        <w:rPr>
          <w:rFonts w:ascii="Verdana" w:hAnsi="Verdana"/>
        </w:rPr>
        <w:softHyphen/>
      </w:r>
      <w:r w:rsidRPr="00F501B8">
        <w:rPr>
          <w:rFonts w:ascii="Verdana" w:hAnsi="Verdana"/>
        </w:rPr>
        <w:softHyphen/>
      </w:r>
      <w:r w:rsidRPr="00F501B8">
        <w:rPr>
          <w:rFonts w:ascii="Verdana" w:hAnsi="Verdana"/>
        </w:rPr>
        <w:softHyphen/>
      </w:r>
      <w:r w:rsidRPr="00F501B8">
        <w:rPr>
          <w:rFonts w:ascii="Verdana" w:hAnsi="Verdana"/>
        </w:rPr>
        <w:softHyphen/>
      </w:r>
      <w:r w:rsidRPr="00F501B8">
        <w:rPr>
          <w:rFonts w:ascii="Verdana" w:hAnsi="Verdana"/>
        </w:rPr>
        <w:softHyphen/>
      </w:r>
      <w:r w:rsidRPr="00F501B8">
        <w:rPr>
          <w:rFonts w:ascii="Verdana" w:hAnsi="Verdana"/>
        </w:rPr>
        <w:softHyphen/>
      </w:r>
      <w:r w:rsidRPr="00F501B8">
        <w:rPr>
          <w:rFonts w:ascii="Verdana" w:hAnsi="Verdana"/>
        </w:rPr>
        <w:softHyphen/>
      </w:r>
      <w:r w:rsidRPr="00F501B8">
        <w:rPr>
          <w:rFonts w:ascii="Verdana" w:hAnsi="Verdana"/>
        </w:rPr>
        <w:softHyphen/>
        <w:t>20_____ m. ______________mėn.</w:t>
      </w:r>
    </w:p>
    <w:p w14:paraId="76986B55" w14:textId="77777777" w:rsidR="00A26BDE" w:rsidRPr="00F501B8" w:rsidRDefault="00A26BDE" w:rsidP="00A26BDE">
      <w:pPr>
        <w:jc w:val="both"/>
        <w:rPr>
          <w:rFonts w:ascii="Verdana" w:hAnsi="Verdan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7"/>
        <w:gridCol w:w="2639"/>
        <w:gridCol w:w="1439"/>
        <w:gridCol w:w="1374"/>
        <w:gridCol w:w="1741"/>
        <w:gridCol w:w="1741"/>
      </w:tblGrid>
      <w:tr w:rsidR="00A26BDE" w:rsidRPr="00F501B8" w14:paraId="0EA857D1" w14:textId="77777777" w:rsidTr="00C03534">
        <w:tc>
          <w:tcPr>
            <w:tcW w:w="556" w:type="dxa"/>
          </w:tcPr>
          <w:p w14:paraId="505A80E2" w14:textId="77777777" w:rsidR="00A26BDE" w:rsidRPr="00F501B8" w:rsidRDefault="00A26BDE" w:rsidP="00C03534">
            <w:pPr>
              <w:jc w:val="both"/>
              <w:rPr>
                <w:rFonts w:ascii="Verdana" w:hAnsi="Verdana"/>
              </w:rPr>
            </w:pPr>
          </w:p>
          <w:p w14:paraId="3B0F323F" w14:textId="77777777" w:rsidR="00A26BDE" w:rsidRPr="00F501B8" w:rsidRDefault="00A26BDE" w:rsidP="00C03534">
            <w:pPr>
              <w:jc w:val="both"/>
              <w:rPr>
                <w:rFonts w:ascii="Verdana" w:hAnsi="Verdana"/>
              </w:rPr>
            </w:pPr>
          </w:p>
          <w:p w14:paraId="5107740D" w14:textId="77777777" w:rsidR="00A26BDE" w:rsidRPr="00F501B8" w:rsidRDefault="00A26BDE" w:rsidP="00C03534">
            <w:pPr>
              <w:jc w:val="both"/>
              <w:rPr>
                <w:rFonts w:ascii="Verdana" w:hAnsi="Verdana"/>
              </w:rPr>
            </w:pPr>
            <w:r w:rsidRPr="00F501B8">
              <w:rPr>
                <w:rFonts w:ascii="Verdana" w:hAnsi="Verdana"/>
              </w:rPr>
              <w:t>Eil.</w:t>
            </w:r>
          </w:p>
          <w:p w14:paraId="25FBF668" w14:textId="77777777" w:rsidR="00A26BDE" w:rsidRPr="00F501B8" w:rsidRDefault="00A26BDE" w:rsidP="00C03534">
            <w:pPr>
              <w:jc w:val="both"/>
              <w:rPr>
                <w:rFonts w:ascii="Verdana" w:hAnsi="Verdana"/>
              </w:rPr>
            </w:pPr>
            <w:r w:rsidRPr="00F501B8">
              <w:rPr>
                <w:rFonts w:ascii="Verdana" w:hAnsi="Verdana"/>
              </w:rPr>
              <w:t>Nr.</w:t>
            </w:r>
          </w:p>
        </w:tc>
        <w:tc>
          <w:tcPr>
            <w:tcW w:w="3044" w:type="dxa"/>
          </w:tcPr>
          <w:p w14:paraId="4E28CBE5" w14:textId="77777777" w:rsidR="00A26BDE" w:rsidRPr="00F501B8" w:rsidRDefault="00A26BDE" w:rsidP="00C03534">
            <w:pPr>
              <w:jc w:val="both"/>
              <w:rPr>
                <w:rFonts w:ascii="Verdana" w:hAnsi="Verdana"/>
              </w:rPr>
            </w:pPr>
          </w:p>
          <w:p w14:paraId="0E230169" w14:textId="77777777" w:rsidR="00A26BDE" w:rsidRPr="00F501B8" w:rsidRDefault="00A26BDE" w:rsidP="00C03534">
            <w:pPr>
              <w:jc w:val="both"/>
              <w:rPr>
                <w:rFonts w:ascii="Verdana" w:hAnsi="Verdana"/>
              </w:rPr>
            </w:pPr>
          </w:p>
          <w:p w14:paraId="6FF9DE3A" w14:textId="77777777" w:rsidR="00A26BDE" w:rsidRPr="00F501B8" w:rsidRDefault="00A26BDE" w:rsidP="00C03534">
            <w:pPr>
              <w:jc w:val="both"/>
              <w:rPr>
                <w:rFonts w:ascii="Verdana" w:hAnsi="Verdana"/>
              </w:rPr>
            </w:pPr>
            <w:r w:rsidRPr="00F501B8">
              <w:rPr>
                <w:rFonts w:ascii="Verdana" w:hAnsi="Verdana"/>
              </w:rPr>
              <w:t>Darbų grupių (etapų)</w:t>
            </w:r>
          </w:p>
          <w:p w14:paraId="5FCF430A" w14:textId="77777777" w:rsidR="00A26BDE" w:rsidRPr="00F501B8" w:rsidRDefault="00A26BDE" w:rsidP="00C03534">
            <w:pPr>
              <w:jc w:val="both"/>
              <w:rPr>
                <w:rFonts w:ascii="Verdana" w:hAnsi="Verdana"/>
              </w:rPr>
            </w:pPr>
            <w:r w:rsidRPr="00F501B8">
              <w:rPr>
                <w:rFonts w:ascii="Verdana" w:hAnsi="Verdana"/>
              </w:rPr>
              <w:t xml:space="preserve">     pavadinimas</w:t>
            </w:r>
          </w:p>
        </w:tc>
        <w:tc>
          <w:tcPr>
            <w:tcW w:w="1620" w:type="dxa"/>
          </w:tcPr>
          <w:p w14:paraId="2D4BCD19" w14:textId="77777777" w:rsidR="00A26BDE" w:rsidRPr="00F501B8" w:rsidRDefault="00A26BDE" w:rsidP="00C03534">
            <w:pPr>
              <w:jc w:val="both"/>
              <w:rPr>
                <w:rFonts w:ascii="Verdana" w:hAnsi="Verdana"/>
              </w:rPr>
            </w:pPr>
          </w:p>
          <w:p w14:paraId="5007F23A" w14:textId="77777777" w:rsidR="00A26BDE" w:rsidRPr="00F501B8" w:rsidRDefault="00A26BDE" w:rsidP="00C03534">
            <w:pPr>
              <w:jc w:val="both"/>
              <w:rPr>
                <w:rFonts w:ascii="Verdana" w:hAnsi="Verdana"/>
              </w:rPr>
            </w:pPr>
          </w:p>
          <w:p w14:paraId="5BE4731C" w14:textId="77777777" w:rsidR="00A26BDE" w:rsidRPr="00F501B8" w:rsidRDefault="00A26BDE" w:rsidP="00C03534">
            <w:pPr>
              <w:jc w:val="both"/>
              <w:rPr>
                <w:rFonts w:ascii="Verdana" w:hAnsi="Verdana"/>
              </w:rPr>
            </w:pPr>
            <w:r w:rsidRPr="00F501B8">
              <w:rPr>
                <w:rFonts w:ascii="Verdana" w:hAnsi="Verdana"/>
              </w:rPr>
              <w:t>Kaina pagal Sutartį (EUR)</w:t>
            </w:r>
          </w:p>
          <w:p w14:paraId="6620E36B" w14:textId="77777777" w:rsidR="00A26BDE" w:rsidRPr="00F501B8" w:rsidRDefault="00A26BDE" w:rsidP="00C03534">
            <w:pPr>
              <w:jc w:val="both"/>
              <w:rPr>
                <w:rFonts w:ascii="Verdana" w:hAnsi="Verdana"/>
              </w:rPr>
            </w:pPr>
            <w:r w:rsidRPr="00F501B8">
              <w:rPr>
                <w:rFonts w:ascii="Verdana" w:hAnsi="Verdana"/>
              </w:rPr>
              <w:t>be PVM</w:t>
            </w:r>
          </w:p>
        </w:tc>
        <w:tc>
          <w:tcPr>
            <w:tcW w:w="1440" w:type="dxa"/>
          </w:tcPr>
          <w:p w14:paraId="16C16F71" w14:textId="77777777" w:rsidR="00A26BDE" w:rsidRPr="00F501B8" w:rsidRDefault="00A26BDE" w:rsidP="00C03534">
            <w:pPr>
              <w:jc w:val="both"/>
              <w:rPr>
                <w:rFonts w:ascii="Verdana" w:hAnsi="Verdana"/>
              </w:rPr>
            </w:pPr>
            <w:r w:rsidRPr="00F501B8">
              <w:rPr>
                <w:rFonts w:ascii="Verdana" w:hAnsi="Verdana"/>
              </w:rPr>
              <w:t>Atliktų Darbų</w:t>
            </w:r>
          </w:p>
          <w:p w14:paraId="15DD074A" w14:textId="77777777" w:rsidR="00A26BDE" w:rsidRPr="00F501B8" w:rsidRDefault="00A26BDE" w:rsidP="00C03534">
            <w:pPr>
              <w:jc w:val="both"/>
              <w:rPr>
                <w:rFonts w:ascii="Verdana" w:hAnsi="Verdana"/>
              </w:rPr>
            </w:pPr>
            <w:r w:rsidRPr="00F501B8">
              <w:rPr>
                <w:rFonts w:ascii="Verdana" w:hAnsi="Verdana"/>
              </w:rPr>
              <w:t>grupės (etapo) dalis (%) nuo Darbų pradžios</w:t>
            </w:r>
          </w:p>
        </w:tc>
        <w:tc>
          <w:tcPr>
            <w:tcW w:w="1444" w:type="dxa"/>
          </w:tcPr>
          <w:p w14:paraId="5B6D4F10" w14:textId="77777777" w:rsidR="00A26BDE" w:rsidRPr="00F501B8" w:rsidRDefault="00A26BDE" w:rsidP="00C03534">
            <w:pPr>
              <w:jc w:val="both"/>
              <w:rPr>
                <w:rFonts w:ascii="Verdana" w:hAnsi="Verdana"/>
              </w:rPr>
            </w:pPr>
            <w:r w:rsidRPr="00F501B8">
              <w:rPr>
                <w:rFonts w:ascii="Verdana" w:hAnsi="Verdana"/>
              </w:rPr>
              <w:t>Atliktų Darbų</w:t>
            </w:r>
          </w:p>
          <w:p w14:paraId="0B7F06F6" w14:textId="77777777" w:rsidR="00A26BDE" w:rsidRPr="00F501B8" w:rsidRDefault="00A26BDE" w:rsidP="00C03534">
            <w:pPr>
              <w:jc w:val="both"/>
              <w:rPr>
                <w:rFonts w:ascii="Verdana" w:hAnsi="Verdana"/>
                <w:b/>
              </w:rPr>
            </w:pPr>
            <w:r w:rsidRPr="00F501B8">
              <w:rPr>
                <w:rFonts w:ascii="Verdana" w:hAnsi="Verdana"/>
              </w:rPr>
              <w:t>grupės (etapo) dalis (%) per atsiskaitomą laikotarpį</w:t>
            </w:r>
          </w:p>
        </w:tc>
        <w:tc>
          <w:tcPr>
            <w:tcW w:w="1643" w:type="dxa"/>
          </w:tcPr>
          <w:p w14:paraId="233ABF4B" w14:textId="77777777" w:rsidR="00A26BDE" w:rsidRPr="00F501B8" w:rsidRDefault="00A26BDE" w:rsidP="00C03534">
            <w:pPr>
              <w:jc w:val="both"/>
              <w:rPr>
                <w:rFonts w:ascii="Verdana" w:hAnsi="Verdana"/>
              </w:rPr>
            </w:pPr>
            <w:r w:rsidRPr="00F501B8">
              <w:rPr>
                <w:rFonts w:ascii="Verdana" w:hAnsi="Verdana"/>
              </w:rPr>
              <w:t>Atliktų Darbų</w:t>
            </w:r>
          </w:p>
          <w:p w14:paraId="1FC9755E" w14:textId="77777777" w:rsidR="00A26BDE" w:rsidRPr="00F501B8" w:rsidRDefault="00A26BDE" w:rsidP="00C03534">
            <w:pPr>
              <w:jc w:val="both"/>
              <w:rPr>
                <w:rFonts w:ascii="Verdana" w:hAnsi="Verdana"/>
                <w:b/>
              </w:rPr>
            </w:pPr>
            <w:r w:rsidRPr="00F501B8">
              <w:rPr>
                <w:rFonts w:ascii="Verdana" w:hAnsi="Verdana"/>
              </w:rPr>
              <w:t>grupės (etapo)  per atsiskaitomą laikotarpį suma (EUR) be PVM</w:t>
            </w:r>
          </w:p>
        </w:tc>
      </w:tr>
      <w:tr w:rsidR="00A26BDE" w:rsidRPr="00F501B8" w14:paraId="0E2D74BD" w14:textId="77777777" w:rsidTr="00C03534">
        <w:tc>
          <w:tcPr>
            <w:tcW w:w="556" w:type="dxa"/>
          </w:tcPr>
          <w:p w14:paraId="6B3D9708" w14:textId="77777777" w:rsidR="00A26BDE" w:rsidRPr="00F501B8" w:rsidRDefault="00A26BDE" w:rsidP="00C03534">
            <w:pPr>
              <w:jc w:val="both"/>
              <w:rPr>
                <w:rFonts w:ascii="Verdana" w:hAnsi="Verdana"/>
              </w:rPr>
            </w:pPr>
          </w:p>
        </w:tc>
        <w:tc>
          <w:tcPr>
            <w:tcW w:w="3044" w:type="dxa"/>
          </w:tcPr>
          <w:p w14:paraId="34D81142" w14:textId="77777777" w:rsidR="00A26BDE" w:rsidRPr="00F501B8" w:rsidRDefault="00A26BDE" w:rsidP="00C03534">
            <w:pPr>
              <w:jc w:val="both"/>
              <w:rPr>
                <w:rFonts w:ascii="Verdana" w:hAnsi="Verdana"/>
              </w:rPr>
            </w:pPr>
          </w:p>
        </w:tc>
        <w:tc>
          <w:tcPr>
            <w:tcW w:w="1620" w:type="dxa"/>
          </w:tcPr>
          <w:p w14:paraId="601AD47C" w14:textId="77777777" w:rsidR="00A26BDE" w:rsidRPr="00F501B8" w:rsidRDefault="00A26BDE" w:rsidP="00C03534">
            <w:pPr>
              <w:jc w:val="both"/>
              <w:rPr>
                <w:rFonts w:ascii="Verdana" w:hAnsi="Verdana"/>
              </w:rPr>
            </w:pPr>
          </w:p>
        </w:tc>
        <w:tc>
          <w:tcPr>
            <w:tcW w:w="1440" w:type="dxa"/>
          </w:tcPr>
          <w:p w14:paraId="00568C24" w14:textId="77777777" w:rsidR="00A26BDE" w:rsidRPr="00F501B8" w:rsidRDefault="00A26BDE" w:rsidP="00C03534">
            <w:pPr>
              <w:jc w:val="both"/>
              <w:rPr>
                <w:rFonts w:ascii="Verdana" w:hAnsi="Verdana"/>
              </w:rPr>
            </w:pPr>
          </w:p>
        </w:tc>
        <w:tc>
          <w:tcPr>
            <w:tcW w:w="1444" w:type="dxa"/>
          </w:tcPr>
          <w:p w14:paraId="134AF48F" w14:textId="77777777" w:rsidR="00A26BDE" w:rsidRPr="00F501B8" w:rsidRDefault="00A26BDE" w:rsidP="00C03534">
            <w:pPr>
              <w:jc w:val="both"/>
              <w:rPr>
                <w:rFonts w:ascii="Verdana" w:hAnsi="Verdana"/>
              </w:rPr>
            </w:pPr>
          </w:p>
        </w:tc>
        <w:tc>
          <w:tcPr>
            <w:tcW w:w="1643" w:type="dxa"/>
          </w:tcPr>
          <w:p w14:paraId="3D94BD42" w14:textId="77777777" w:rsidR="00A26BDE" w:rsidRPr="00F501B8" w:rsidRDefault="00A26BDE" w:rsidP="00C03534">
            <w:pPr>
              <w:jc w:val="both"/>
              <w:rPr>
                <w:rFonts w:ascii="Verdana" w:hAnsi="Verdana"/>
              </w:rPr>
            </w:pPr>
          </w:p>
        </w:tc>
      </w:tr>
      <w:tr w:rsidR="00A26BDE" w:rsidRPr="00F501B8" w14:paraId="042B73FA" w14:textId="77777777" w:rsidTr="00C03534">
        <w:tc>
          <w:tcPr>
            <w:tcW w:w="556" w:type="dxa"/>
          </w:tcPr>
          <w:p w14:paraId="00E42199" w14:textId="77777777" w:rsidR="00A26BDE" w:rsidRPr="00F501B8" w:rsidRDefault="00A26BDE" w:rsidP="00C03534">
            <w:pPr>
              <w:jc w:val="both"/>
              <w:rPr>
                <w:rFonts w:ascii="Verdana" w:hAnsi="Verdana"/>
              </w:rPr>
            </w:pPr>
          </w:p>
        </w:tc>
        <w:tc>
          <w:tcPr>
            <w:tcW w:w="3044" w:type="dxa"/>
          </w:tcPr>
          <w:p w14:paraId="4AE9A121" w14:textId="77777777" w:rsidR="00A26BDE" w:rsidRPr="00F501B8" w:rsidRDefault="00A26BDE" w:rsidP="00C03534">
            <w:pPr>
              <w:jc w:val="both"/>
              <w:rPr>
                <w:rFonts w:ascii="Verdana" w:hAnsi="Verdana"/>
              </w:rPr>
            </w:pPr>
          </w:p>
        </w:tc>
        <w:tc>
          <w:tcPr>
            <w:tcW w:w="1620" w:type="dxa"/>
          </w:tcPr>
          <w:p w14:paraId="7FD751D1" w14:textId="77777777" w:rsidR="00A26BDE" w:rsidRPr="00F501B8" w:rsidRDefault="00A26BDE" w:rsidP="00C03534">
            <w:pPr>
              <w:jc w:val="both"/>
              <w:rPr>
                <w:rFonts w:ascii="Verdana" w:hAnsi="Verdana"/>
              </w:rPr>
            </w:pPr>
          </w:p>
        </w:tc>
        <w:tc>
          <w:tcPr>
            <w:tcW w:w="1440" w:type="dxa"/>
          </w:tcPr>
          <w:p w14:paraId="026ABAA3" w14:textId="77777777" w:rsidR="00A26BDE" w:rsidRPr="00F501B8" w:rsidRDefault="00A26BDE" w:rsidP="00C03534">
            <w:pPr>
              <w:jc w:val="both"/>
              <w:rPr>
                <w:rFonts w:ascii="Verdana" w:hAnsi="Verdana"/>
              </w:rPr>
            </w:pPr>
          </w:p>
        </w:tc>
        <w:tc>
          <w:tcPr>
            <w:tcW w:w="1444" w:type="dxa"/>
          </w:tcPr>
          <w:p w14:paraId="5386AE7E" w14:textId="77777777" w:rsidR="00A26BDE" w:rsidRPr="00F501B8" w:rsidRDefault="00A26BDE" w:rsidP="00C03534">
            <w:pPr>
              <w:jc w:val="both"/>
              <w:rPr>
                <w:rFonts w:ascii="Verdana" w:hAnsi="Verdana"/>
              </w:rPr>
            </w:pPr>
          </w:p>
        </w:tc>
        <w:tc>
          <w:tcPr>
            <w:tcW w:w="1643" w:type="dxa"/>
          </w:tcPr>
          <w:p w14:paraId="70E10937" w14:textId="77777777" w:rsidR="00A26BDE" w:rsidRPr="00F501B8" w:rsidRDefault="00A26BDE" w:rsidP="00C03534">
            <w:pPr>
              <w:jc w:val="both"/>
              <w:rPr>
                <w:rFonts w:ascii="Verdana" w:hAnsi="Verdana"/>
              </w:rPr>
            </w:pPr>
          </w:p>
        </w:tc>
      </w:tr>
      <w:tr w:rsidR="00A26BDE" w:rsidRPr="00F501B8" w14:paraId="380F51DF" w14:textId="77777777" w:rsidTr="00C03534">
        <w:tc>
          <w:tcPr>
            <w:tcW w:w="556" w:type="dxa"/>
          </w:tcPr>
          <w:p w14:paraId="120CEE01" w14:textId="77777777" w:rsidR="00A26BDE" w:rsidRPr="00F501B8" w:rsidRDefault="00A26BDE" w:rsidP="00C03534">
            <w:pPr>
              <w:jc w:val="both"/>
              <w:rPr>
                <w:rFonts w:ascii="Verdana" w:hAnsi="Verdana"/>
              </w:rPr>
            </w:pPr>
          </w:p>
        </w:tc>
        <w:tc>
          <w:tcPr>
            <w:tcW w:w="3044" w:type="dxa"/>
          </w:tcPr>
          <w:p w14:paraId="151347F9" w14:textId="77777777" w:rsidR="00A26BDE" w:rsidRPr="00F501B8" w:rsidRDefault="00A26BDE" w:rsidP="00C03534">
            <w:pPr>
              <w:jc w:val="both"/>
              <w:rPr>
                <w:rFonts w:ascii="Verdana" w:hAnsi="Verdana"/>
              </w:rPr>
            </w:pPr>
          </w:p>
        </w:tc>
        <w:tc>
          <w:tcPr>
            <w:tcW w:w="1620" w:type="dxa"/>
          </w:tcPr>
          <w:p w14:paraId="1FBCEA5C" w14:textId="77777777" w:rsidR="00A26BDE" w:rsidRPr="00F501B8" w:rsidRDefault="00A26BDE" w:rsidP="00C03534">
            <w:pPr>
              <w:jc w:val="both"/>
              <w:rPr>
                <w:rFonts w:ascii="Verdana" w:hAnsi="Verdana"/>
              </w:rPr>
            </w:pPr>
          </w:p>
        </w:tc>
        <w:tc>
          <w:tcPr>
            <w:tcW w:w="1440" w:type="dxa"/>
          </w:tcPr>
          <w:p w14:paraId="2D77892A" w14:textId="77777777" w:rsidR="00A26BDE" w:rsidRPr="00F501B8" w:rsidRDefault="00A26BDE" w:rsidP="00C03534">
            <w:pPr>
              <w:jc w:val="both"/>
              <w:rPr>
                <w:rFonts w:ascii="Verdana" w:hAnsi="Verdana"/>
              </w:rPr>
            </w:pPr>
          </w:p>
        </w:tc>
        <w:tc>
          <w:tcPr>
            <w:tcW w:w="1444" w:type="dxa"/>
          </w:tcPr>
          <w:p w14:paraId="5DD5DD82" w14:textId="77777777" w:rsidR="00A26BDE" w:rsidRPr="00F501B8" w:rsidRDefault="00A26BDE" w:rsidP="00C03534">
            <w:pPr>
              <w:jc w:val="both"/>
              <w:rPr>
                <w:rFonts w:ascii="Verdana" w:hAnsi="Verdana"/>
              </w:rPr>
            </w:pPr>
          </w:p>
        </w:tc>
        <w:tc>
          <w:tcPr>
            <w:tcW w:w="1643" w:type="dxa"/>
          </w:tcPr>
          <w:p w14:paraId="709FA87A" w14:textId="77777777" w:rsidR="00A26BDE" w:rsidRPr="00F501B8" w:rsidRDefault="00A26BDE" w:rsidP="00C03534">
            <w:pPr>
              <w:jc w:val="both"/>
              <w:rPr>
                <w:rFonts w:ascii="Verdana" w:hAnsi="Verdana"/>
              </w:rPr>
            </w:pPr>
          </w:p>
        </w:tc>
      </w:tr>
      <w:tr w:rsidR="00A26BDE" w:rsidRPr="00F501B8" w14:paraId="283CEB0A" w14:textId="77777777" w:rsidTr="00C03534">
        <w:tc>
          <w:tcPr>
            <w:tcW w:w="556" w:type="dxa"/>
          </w:tcPr>
          <w:p w14:paraId="3EC4B419" w14:textId="77777777" w:rsidR="00A26BDE" w:rsidRPr="00F501B8" w:rsidRDefault="00A26BDE" w:rsidP="00C03534">
            <w:pPr>
              <w:jc w:val="both"/>
              <w:rPr>
                <w:rFonts w:ascii="Verdana" w:hAnsi="Verdana"/>
              </w:rPr>
            </w:pPr>
          </w:p>
        </w:tc>
        <w:tc>
          <w:tcPr>
            <w:tcW w:w="3044" w:type="dxa"/>
          </w:tcPr>
          <w:p w14:paraId="1B3E05FD" w14:textId="77777777" w:rsidR="00A26BDE" w:rsidRPr="00F501B8" w:rsidRDefault="00A26BDE" w:rsidP="00C03534">
            <w:pPr>
              <w:jc w:val="both"/>
              <w:rPr>
                <w:rFonts w:ascii="Verdana" w:hAnsi="Verdana"/>
              </w:rPr>
            </w:pPr>
          </w:p>
        </w:tc>
        <w:tc>
          <w:tcPr>
            <w:tcW w:w="1620" w:type="dxa"/>
          </w:tcPr>
          <w:p w14:paraId="35788BC2" w14:textId="77777777" w:rsidR="00A26BDE" w:rsidRPr="00F501B8" w:rsidRDefault="00A26BDE" w:rsidP="00C03534">
            <w:pPr>
              <w:jc w:val="both"/>
              <w:rPr>
                <w:rFonts w:ascii="Verdana" w:hAnsi="Verdana"/>
              </w:rPr>
            </w:pPr>
          </w:p>
        </w:tc>
        <w:tc>
          <w:tcPr>
            <w:tcW w:w="1440" w:type="dxa"/>
          </w:tcPr>
          <w:p w14:paraId="6C966AF0" w14:textId="77777777" w:rsidR="00A26BDE" w:rsidRPr="00F501B8" w:rsidRDefault="00A26BDE" w:rsidP="00C03534">
            <w:pPr>
              <w:jc w:val="both"/>
              <w:rPr>
                <w:rFonts w:ascii="Verdana" w:hAnsi="Verdana"/>
              </w:rPr>
            </w:pPr>
          </w:p>
        </w:tc>
        <w:tc>
          <w:tcPr>
            <w:tcW w:w="1444" w:type="dxa"/>
          </w:tcPr>
          <w:p w14:paraId="619174BE" w14:textId="77777777" w:rsidR="00A26BDE" w:rsidRPr="00F501B8" w:rsidRDefault="00A26BDE" w:rsidP="00C03534">
            <w:pPr>
              <w:jc w:val="both"/>
              <w:rPr>
                <w:rFonts w:ascii="Verdana" w:hAnsi="Verdana"/>
              </w:rPr>
            </w:pPr>
          </w:p>
        </w:tc>
        <w:tc>
          <w:tcPr>
            <w:tcW w:w="1643" w:type="dxa"/>
          </w:tcPr>
          <w:p w14:paraId="24388B18" w14:textId="77777777" w:rsidR="00A26BDE" w:rsidRPr="00F501B8" w:rsidRDefault="00A26BDE" w:rsidP="00C03534">
            <w:pPr>
              <w:jc w:val="both"/>
              <w:rPr>
                <w:rFonts w:ascii="Verdana" w:hAnsi="Verdana"/>
              </w:rPr>
            </w:pPr>
          </w:p>
        </w:tc>
      </w:tr>
      <w:tr w:rsidR="00A26BDE" w:rsidRPr="00F501B8" w14:paraId="24F3AB08" w14:textId="77777777" w:rsidTr="00C03534">
        <w:trPr>
          <w:trHeight w:val="376"/>
        </w:trPr>
        <w:tc>
          <w:tcPr>
            <w:tcW w:w="556" w:type="dxa"/>
          </w:tcPr>
          <w:p w14:paraId="4411B7DF" w14:textId="77777777" w:rsidR="00A26BDE" w:rsidRPr="00F501B8" w:rsidRDefault="00A26BDE" w:rsidP="00C03534">
            <w:pPr>
              <w:jc w:val="both"/>
              <w:rPr>
                <w:rFonts w:ascii="Verdana" w:hAnsi="Verdana"/>
              </w:rPr>
            </w:pPr>
          </w:p>
        </w:tc>
        <w:tc>
          <w:tcPr>
            <w:tcW w:w="3044" w:type="dxa"/>
          </w:tcPr>
          <w:p w14:paraId="76C7CCA9" w14:textId="77777777" w:rsidR="00A26BDE" w:rsidRPr="00F501B8" w:rsidRDefault="00A26BDE" w:rsidP="00C03534">
            <w:pPr>
              <w:jc w:val="both"/>
              <w:rPr>
                <w:rFonts w:ascii="Verdana" w:hAnsi="Verdana"/>
              </w:rPr>
            </w:pPr>
          </w:p>
        </w:tc>
        <w:tc>
          <w:tcPr>
            <w:tcW w:w="1620" w:type="dxa"/>
          </w:tcPr>
          <w:p w14:paraId="6A0369C0" w14:textId="77777777" w:rsidR="00A26BDE" w:rsidRPr="00F501B8" w:rsidRDefault="00A26BDE" w:rsidP="00C03534">
            <w:pPr>
              <w:jc w:val="both"/>
              <w:rPr>
                <w:rFonts w:ascii="Verdana" w:hAnsi="Verdana"/>
              </w:rPr>
            </w:pPr>
          </w:p>
        </w:tc>
        <w:tc>
          <w:tcPr>
            <w:tcW w:w="1440" w:type="dxa"/>
          </w:tcPr>
          <w:p w14:paraId="1FFCDC6B" w14:textId="77777777" w:rsidR="00A26BDE" w:rsidRPr="00F501B8" w:rsidRDefault="00A26BDE" w:rsidP="00C03534">
            <w:pPr>
              <w:jc w:val="both"/>
              <w:rPr>
                <w:rFonts w:ascii="Verdana" w:hAnsi="Verdana"/>
              </w:rPr>
            </w:pPr>
          </w:p>
        </w:tc>
        <w:tc>
          <w:tcPr>
            <w:tcW w:w="1444" w:type="dxa"/>
          </w:tcPr>
          <w:p w14:paraId="42A0BD67" w14:textId="77777777" w:rsidR="00A26BDE" w:rsidRPr="00F501B8" w:rsidRDefault="00A26BDE" w:rsidP="00C03534">
            <w:pPr>
              <w:jc w:val="both"/>
              <w:rPr>
                <w:rFonts w:ascii="Verdana" w:hAnsi="Verdana"/>
              </w:rPr>
            </w:pPr>
          </w:p>
        </w:tc>
        <w:tc>
          <w:tcPr>
            <w:tcW w:w="1643" w:type="dxa"/>
          </w:tcPr>
          <w:p w14:paraId="2B8EEBAA" w14:textId="77777777" w:rsidR="00A26BDE" w:rsidRPr="00F501B8" w:rsidRDefault="00A26BDE" w:rsidP="00C03534">
            <w:pPr>
              <w:jc w:val="both"/>
              <w:rPr>
                <w:rFonts w:ascii="Verdana" w:hAnsi="Verdana"/>
              </w:rPr>
            </w:pPr>
          </w:p>
        </w:tc>
      </w:tr>
      <w:tr w:rsidR="00A26BDE" w:rsidRPr="00F501B8" w14:paraId="49A821ED" w14:textId="77777777" w:rsidTr="00C03534">
        <w:tc>
          <w:tcPr>
            <w:tcW w:w="556" w:type="dxa"/>
          </w:tcPr>
          <w:p w14:paraId="32F51651" w14:textId="77777777" w:rsidR="00A26BDE" w:rsidRPr="00F501B8" w:rsidRDefault="00A26BDE" w:rsidP="00C03534">
            <w:pPr>
              <w:jc w:val="both"/>
              <w:rPr>
                <w:rFonts w:ascii="Verdana" w:hAnsi="Verdana"/>
              </w:rPr>
            </w:pPr>
          </w:p>
        </w:tc>
        <w:tc>
          <w:tcPr>
            <w:tcW w:w="3044" w:type="dxa"/>
          </w:tcPr>
          <w:p w14:paraId="7F65F50B" w14:textId="77777777" w:rsidR="00A26BDE" w:rsidRPr="00F501B8" w:rsidRDefault="00A26BDE" w:rsidP="00C03534">
            <w:pPr>
              <w:jc w:val="both"/>
              <w:rPr>
                <w:rFonts w:ascii="Verdana" w:hAnsi="Verdana"/>
              </w:rPr>
            </w:pPr>
          </w:p>
        </w:tc>
        <w:tc>
          <w:tcPr>
            <w:tcW w:w="1620" w:type="dxa"/>
          </w:tcPr>
          <w:p w14:paraId="05769C1D" w14:textId="77777777" w:rsidR="00A26BDE" w:rsidRPr="00F501B8" w:rsidRDefault="00A26BDE" w:rsidP="00C03534">
            <w:pPr>
              <w:jc w:val="both"/>
              <w:rPr>
                <w:rFonts w:ascii="Verdana" w:hAnsi="Verdana"/>
              </w:rPr>
            </w:pPr>
          </w:p>
        </w:tc>
        <w:tc>
          <w:tcPr>
            <w:tcW w:w="1440" w:type="dxa"/>
          </w:tcPr>
          <w:p w14:paraId="324FB46A" w14:textId="77777777" w:rsidR="00A26BDE" w:rsidRPr="00F501B8" w:rsidRDefault="00A26BDE" w:rsidP="00C03534">
            <w:pPr>
              <w:jc w:val="both"/>
              <w:rPr>
                <w:rFonts w:ascii="Verdana" w:hAnsi="Verdana"/>
              </w:rPr>
            </w:pPr>
          </w:p>
        </w:tc>
        <w:tc>
          <w:tcPr>
            <w:tcW w:w="1444" w:type="dxa"/>
          </w:tcPr>
          <w:p w14:paraId="36C922F8" w14:textId="77777777" w:rsidR="00A26BDE" w:rsidRPr="00F501B8" w:rsidRDefault="00A26BDE" w:rsidP="00C03534">
            <w:pPr>
              <w:jc w:val="both"/>
              <w:rPr>
                <w:rFonts w:ascii="Verdana" w:hAnsi="Verdana"/>
              </w:rPr>
            </w:pPr>
          </w:p>
        </w:tc>
        <w:tc>
          <w:tcPr>
            <w:tcW w:w="1643" w:type="dxa"/>
          </w:tcPr>
          <w:p w14:paraId="5D4F637A" w14:textId="77777777" w:rsidR="00A26BDE" w:rsidRPr="00F501B8" w:rsidRDefault="00A26BDE" w:rsidP="00C03534">
            <w:pPr>
              <w:jc w:val="both"/>
              <w:rPr>
                <w:rFonts w:ascii="Verdana" w:hAnsi="Verdana"/>
              </w:rPr>
            </w:pPr>
          </w:p>
        </w:tc>
      </w:tr>
      <w:tr w:rsidR="00A26BDE" w:rsidRPr="00F501B8" w14:paraId="382ACCA5" w14:textId="77777777" w:rsidTr="002241C2">
        <w:trPr>
          <w:trHeight w:val="356"/>
        </w:trPr>
        <w:tc>
          <w:tcPr>
            <w:tcW w:w="556" w:type="dxa"/>
          </w:tcPr>
          <w:p w14:paraId="522A5C6F" w14:textId="77777777" w:rsidR="00A26BDE" w:rsidRPr="00F501B8" w:rsidRDefault="00A26BDE" w:rsidP="00C03534">
            <w:pPr>
              <w:jc w:val="both"/>
              <w:rPr>
                <w:rFonts w:ascii="Verdana" w:hAnsi="Verdana"/>
              </w:rPr>
            </w:pPr>
          </w:p>
        </w:tc>
        <w:tc>
          <w:tcPr>
            <w:tcW w:w="3044" w:type="dxa"/>
          </w:tcPr>
          <w:p w14:paraId="3E28F846" w14:textId="77777777" w:rsidR="00A26BDE" w:rsidRPr="00F501B8" w:rsidRDefault="00A26BDE" w:rsidP="00C03534">
            <w:pPr>
              <w:jc w:val="both"/>
              <w:rPr>
                <w:rFonts w:ascii="Verdana" w:hAnsi="Verdana"/>
              </w:rPr>
            </w:pPr>
            <w:r w:rsidRPr="00F501B8">
              <w:rPr>
                <w:rFonts w:ascii="Verdana" w:hAnsi="Verdana"/>
              </w:rPr>
              <w:t>Iš viso suma EUR be PVM:</w:t>
            </w:r>
          </w:p>
        </w:tc>
        <w:tc>
          <w:tcPr>
            <w:tcW w:w="1620" w:type="dxa"/>
          </w:tcPr>
          <w:p w14:paraId="44C96920" w14:textId="77777777" w:rsidR="00A26BDE" w:rsidRPr="00F501B8" w:rsidRDefault="00A26BDE" w:rsidP="00C03534">
            <w:pPr>
              <w:jc w:val="both"/>
              <w:rPr>
                <w:rFonts w:ascii="Verdana" w:hAnsi="Verdana"/>
              </w:rPr>
            </w:pPr>
          </w:p>
        </w:tc>
        <w:tc>
          <w:tcPr>
            <w:tcW w:w="1440" w:type="dxa"/>
          </w:tcPr>
          <w:p w14:paraId="7DD2C657" w14:textId="77777777" w:rsidR="00A26BDE" w:rsidRPr="00F501B8" w:rsidRDefault="00A26BDE" w:rsidP="00C03534">
            <w:pPr>
              <w:jc w:val="both"/>
              <w:rPr>
                <w:rFonts w:ascii="Verdana" w:hAnsi="Verdana"/>
              </w:rPr>
            </w:pPr>
          </w:p>
        </w:tc>
        <w:tc>
          <w:tcPr>
            <w:tcW w:w="1444" w:type="dxa"/>
          </w:tcPr>
          <w:p w14:paraId="1A0FF005" w14:textId="77777777" w:rsidR="00A26BDE" w:rsidRPr="00F501B8" w:rsidRDefault="00A26BDE" w:rsidP="00C03534">
            <w:pPr>
              <w:jc w:val="both"/>
              <w:rPr>
                <w:rFonts w:ascii="Verdana" w:hAnsi="Verdana"/>
              </w:rPr>
            </w:pPr>
          </w:p>
        </w:tc>
        <w:tc>
          <w:tcPr>
            <w:tcW w:w="1643" w:type="dxa"/>
          </w:tcPr>
          <w:p w14:paraId="70779F65" w14:textId="77777777" w:rsidR="00A26BDE" w:rsidRPr="00F501B8" w:rsidRDefault="00A26BDE" w:rsidP="00C03534">
            <w:pPr>
              <w:jc w:val="both"/>
              <w:rPr>
                <w:rFonts w:ascii="Verdana" w:hAnsi="Verdana"/>
              </w:rPr>
            </w:pPr>
          </w:p>
        </w:tc>
      </w:tr>
      <w:tr w:rsidR="00A26BDE" w:rsidRPr="00F501B8" w14:paraId="7BB9E19E" w14:textId="77777777" w:rsidTr="00C03534">
        <w:tc>
          <w:tcPr>
            <w:tcW w:w="556" w:type="dxa"/>
          </w:tcPr>
          <w:p w14:paraId="5CF99F98" w14:textId="77777777" w:rsidR="00A26BDE" w:rsidRPr="00F501B8" w:rsidRDefault="00A26BDE" w:rsidP="00C03534">
            <w:pPr>
              <w:jc w:val="both"/>
              <w:rPr>
                <w:rFonts w:ascii="Verdana" w:hAnsi="Verdana"/>
              </w:rPr>
            </w:pPr>
          </w:p>
        </w:tc>
        <w:tc>
          <w:tcPr>
            <w:tcW w:w="3044" w:type="dxa"/>
          </w:tcPr>
          <w:p w14:paraId="6F6C7943" w14:textId="77777777" w:rsidR="00A26BDE" w:rsidRPr="00F501B8" w:rsidRDefault="00A26BDE" w:rsidP="00C03534">
            <w:pPr>
              <w:jc w:val="both"/>
              <w:rPr>
                <w:rFonts w:ascii="Verdana" w:hAnsi="Verdana"/>
              </w:rPr>
            </w:pPr>
            <w:r w:rsidRPr="00F501B8">
              <w:rPr>
                <w:rFonts w:ascii="Verdana" w:hAnsi="Verdana"/>
              </w:rPr>
              <w:t>PVM EUR (tarifas):</w:t>
            </w:r>
          </w:p>
        </w:tc>
        <w:tc>
          <w:tcPr>
            <w:tcW w:w="1620" w:type="dxa"/>
          </w:tcPr>
          <w:p w14:paraId="2F74E086" w14:textId="77777777" w:rsidR="00A26BDE" w:rsidRPr="00F501B8" w:rsidRDefault="00A26BDE" w:rsidP="00C03534">
            <w:pPr>
              <w:jc w:val="both"/>
              <w:rPr>
                <w:rFonts w:ascii="Verdana" w:hAnsi="Verdana"/>
              </w:rPr>
            </w:pPr>
          </w:p>
        </w:tc>
        <w:tc>
          <w:tcPr>
            <w:tcW w:w="1440" w:type="dxa"/>
          </w:tcPr>
          <w:p w14:paraId="31D63EC9" w14:textId="77777777" w:rsidR="00A26BDE" w:rsidRPr="00F501B8" w:rsidRDefault="00A26BDE" w:rsidP="00C03534">
            <w:pPr>
              <w:jc w:val="both"/>
              <w:rPr>
                <w:rFonts w:ascii="Verdana" w:hAnsi="Verdana"/>
              </w:rPr>
            </w:pPr>
          </w:p>
        </w:tc>
        <w:tc>
          <w:tcPr>
            <w:tcW w:w="1444" w:type="dxa"/>
          </w:tcPr>
          <w:p w14:paraId="03337127" w14:textId="77777777" w:rsidR="00A26BDE" w:rsidRPr="00F501B8" w:rsidRDefault="00A26BDE" w:rsidP="00C03534">
            <w:pPr>
              <w:jc w:val="both"/>
              <w:rPr>
                <w:rFonts w:ascii="Verdana" w:hAnsi="Verdana"/>
              </w:rPr>
            </w:pPr>
          </w:p>
        </w:tc>
        <w:tc>
          <w:tcPr>
            <w:tcW w:w="1643" w:type="dxa"/>
          </w:tcPr>
          <w:p w14:paraId="67888742" w14:textId="77777777" w:rsidR="00A26BDE" w:rsidRPr="00F501B8" w:rsidRDefault="00A26BDE" w:rsidP="00C03534">
            <w:pPr>
              <w:jc w:val="both"/>
              <w:rPr>
                <w:rFonts w:ascii="Verdana" w:hAnsi="Verdana"/>
              </w:rPr>
            </w:pPr>
          </w:p>
        </w:tc>
      </w:tr>
      <w:tr w:rsidR="00A26BDE" w:rsidRPr="00F501B8" w14:paraId="5DCD2A97" w14:textId="77777777" w:rsidTr="00C03534">
        <w:tc>
          <w:tcPr>
            <w:tcW w:w="556" w:type="dxa"/>
          </w:tcPr>
          <w:p w14:paraId="251157CC" w14:textId="77777777" w:rsidR="00A26BDE" w:rsidRPr="00F501B8" w:rsidRDefault="00A26BDE" w:rsidP="00C03534">
            <w:pPr>
              <w:jc w:val="both"/>
              <w:rPr>
                <w:rFonts w:ascii="Verdana" w:hAnsi="Verdana"/>
              </w:rPr>
            </w:pPr>
          </w:p>
        </w:tc>
        <w:tc>
          <w:tcPr>
            <w:tcW w:w="3044" w:type="dxa"/>
          </w:tcPr>
          <w:p w14:paraId="2561E814" w14:textId="77777777" w:rsidR="00A26BDE" w:rsidRPr="00F501B8" w:rsidRDefault="00A26BDE" w:rsidP="00C03534">
            <w:pPr>
              <w:jc w:val="both"/>
              <w:rPr>
                <w:rFonts w:ascii="Verdana" w:hAnsi="Verdana"/>
              </w:rPr>
            </w:pPr>
            <w:r w:rsidRPr="00F501B8">
              <w:rPr>
                <w:rFonts w:ascii="Verdana" w:hAnsi="Verdana"/>
              </w:rPr>
              <w:t>Bendra suma EUR su PVM:</w:t>
            </w:r>
          </w:p>
        </w:tc>
        <w:tc>
          <w:tcPr>
            <w:tcW w:w="1620" w:type="dxa"/>
          </w:tcPr>
          <w:p w14:paraId="38111F3B" w14:textId="77777777" w:rsidR="00A26BDE" w:rsidRPr="00F501B8" w:rsidRDefault="00A26BDE" w:rsidP="00C03534">
            <w:pPr>
              <w:jc w:val="both"/>
              <w:rPr>
                <w:rFonts w:ascii="Verdana" w:hAnsi="Verdana"/>
              </w:rPr>
            </w:pPr>
          </w:p>
        </w:tc>
        <w:tc>
          <w:tcPr>
            <w:tcW w:w="1440" w:type="dxa"/>
          </w:tcPr>
          <w:p w14:paraId="03E7FDB8" w14:textId="77777777" w:rsidR="00A26BDE" w:rsidRPr="00F501B8" w:rsidRDefault="00A26BDE" w:rsidP="00C03534">
            <w:pPr>
              <w:jc w:val="both"/>
              <w:rPr>
                <w:rFonts w:ascii="Verdana" w:hAnsi="Verdana"/>
              </w:rPr>
            </w:pPr>
          </w:p>
        </w:tc>
        <w:tc>
          <w:tcPr>
            <w:tcW w:w="1444" w:type="dxa"/>
          </w:tcPr>
          <w:p w14:paraId="75FD22CE" w14:textId="77777777" w:rsidR="00A26BDE" w:rsidRPr="00F501B8" w:rsidRDefault="00A26BDE" w:rsidP="00C03534">
            <w:pPr>
              <w:jc w:val="both"/>
              <w:rPr>
                <w:rFonts w:ascii="Verdana" w:hAnsi="Verdana"/>
              </w:rPr>
            </w:pPr>
          </w:p>
        </w:tc>
        <w:tc>
          <w:tcPr>
            <w:tcW w:w="1643" w:type="dxa"/>
          </w:tcPr>
          <w:p w14:paraId="0B2D2410" w14:textId="77777777" w:rsidR="00A26BDE" w:rsidRPr="00F501B8" w:rsidRDefault="00A26BDE" w:rsidP="00C03534">
            <w:pPr>
              <w:jc w:val="both"/>
              <w:rPr>
                <w:rFonts w:ascii="Verdana" w:hAnsi="Verdana"/>
              </w:rPr>
            </w:pPr>
          </w:p>
        </w:tc>
      </w:tr>
    </w:tbl>
    <w:p w14:paraId="22E7C636" w14:textId="2BEC527F" w:rsidR="00A26BDE" w:rsidRPr="00F501B8" w:rsidRDefault="00A26BDE" w:rsidP="00A26BDE">
      <w:pPr>
        <w:rPr>
          <w:b/>
        </w:rPr>
      </w:pPr>
    </w:p>
    <w:p w14:paraId="30ABD9EA" w14:textId="7C7F32A6" w:rsidR="00A26BDE" w:rsidRPr="00F501B8" w:rsidRDefault="00A26BDE" w:rsidP="00A26BDE"/>
    <w:p w14:paraId="4BD3A6BF" w14:textId="23ECBDC9" w:rsidR="00A26BDE" w:rsidRPr="00F501B8" w:rsidRDefault="00A26BDE" w:rsidP="00A26BDE"/>
    <w:p w14:paraId="11B0C4D5" w14:textId="05C48828" w:rsidR="00A26BDE" w:rsidRPr="00F501B8" w:rsidRDefault="00A26BDE" w:rsidP="00A26BDE">
      <w:pPr>
        <w:jc w:val="both"/>
        <w:rPr>
          <w:rFonts w:ascii="Verdana" w:hAnsi="Verdana"/>
        </w:rPr>
      </w:pPr>
      <w:r w:rsidRPr="00F501B8">
        <w:rPr>
          <w:rFonts w:ascii="Verdana" w:hAnsi="Verdana"/>
        </w:rPr>
        <w:t>Užsakovas:........................                             Rangovas:........................</w:t>
      </w:r>
    </w:p>
    <w:p w14:paraId="457BD1E1" w14:textId="526391B2" w:rsidR="00A26BDE" w:rsidRPr="00F501B8" w:rsidRDefault="00A26BDE" w:rsidP="00A26BDE">
      <w:pPr>
        <w:jc w:val="both"/>
        <w:rPr>
          <w:rFonts w:ascii="Verdana" w:hAnsi="Verdana"/>
        </w:rPr>
      </w:pPr>
      <w:r w:rsidRPr="00F501B8">
        <w:rPr>
          <w:rFonts w:ascii="Verdana" w:hAnsi="Verdana"/>
        </w:rPr>
        <w:t>A.V.</w:t>
      </w:r>
      <w:r w:rsidRPr="00F501B8">
        <w:rPr>
          <w:rFonts w:ascii="Verdana" w:hAnsi="Verdana"/>
        </w:rPr>
        <w:tab/>
      </w:r>
      <w:r w:rsidRPr="00F501B8">
        <w:rPr>
          <w:rFonts w:ascii="Verdana" w:hAnsi="Verdana"/>
        </w:rPr>
        <w:tab/>
      </w:r>
      <w:r w:rsidRPr="00F501B8">
        <w:rPr>
          <w:rFonts w:ascii="Verdana" w:hAnsi="Verdana"/>
        </w:rPr>
        <w:tab/>
      </w:r>
      <w:r w:rsidRPr="00F501B8">
        <w:rPr>
          <w:rFonts w:ascii="Verdana" w:hAnsi="Verdana"/>
        </w:rPr>
        <w:tab/>
        <w:t xml:space="preserve">         A.V.</w:t>
      </w:r>
    </w:p>
    <w:p w14:paraId="3A2F8EEA" w14:textId="77777777" w:rsidR="00A26BDE" w:rsidRPr="00F501B8" w:rsidRDefault="00A26BDE" w:rsidP="00A26BDE">
      <w:pPr>
        <w:jc w:val="both"/>
        <w:rPr>
          <w:rFonts w:ascii="Verdana" w:hAnsi="Verdana"/>
        </w:rPr>
      </w:pPr>
    </w:p>
    <w:p w14:paraId="4964B7B7" w14:textId="1CA8C3A4" w:rsidR="004D3CF0" w:rsidRPr="00F501B8" w:rsidRDefault="00A26BDE" w:rsidP="00A26BDE">
      <w:pPr>
        <w:tabs>
          <w:tab w:val="left" w:pos="7365"/>
        </w:tabs>
        <w:autoSpaceDN w:val="0"/>
        <w:ind w:left="-142"/>
        <w:jc w:val="both"/>
        <w:rPr>
          <w:rFonts w:ascii="Verdana" w:eastAsia="Times New Roman" w:hAnsi="Verdana"/>
          <w:b/>
        </w:rPr>
      </w:pPr>
      <w:r w:rsidRPr="00F501B8">
        <w:rPr>
          <w:rFonts w:ascii="Verdana" w:hAnsi="Verdana"/>
        </w:rPr>
        <w:t xml:space="preserve"> 20...... m. …………. mėn. ……. d.                          20...... m. …………. mėn. ……. d.</w:t>
      </w:r>
      <w:r w:rsidR="004D3CF0" w:rsidRPr="00F501B8">
        <w:rPr>
          <w:rFonts w:ascii="Verdana" w:eastAsia="Times New Roman" w:hAnsi="Verdana"/>
          <w:b/>
        </w:rPr>
        <w:br w:type="page"/>
      </w:r>
    </w:p>
    <w:p w14:paraId="37E8B22F" w14:textId="1F5CD125" w:rsidR="004D3CF0" w:rsidRPr="00F501B8" w:rsidRDefault="004D3CF0" w:rsidP="00123AE8">
      <w:pPr>
        <w:autoSpaceDN w:val="0"/>
        <w:jc w:val="right"/>
        <w:rPr>
          <w:rFonts w:ascii="Verdana" w:eastAsia="Times New Roman" w:hAnsi="Verdana"/>
          <w:b/>
        </w:rPr>
      </w:pPr>
      <w:r w:rsidRPr="00F501B8">
        <w:rPr>
          <w:rFonts w:ascii="Verdana" w:eastAsia="Times New Roman" w:hAnsi="Verdana"/>
          <w:b/>
        </w:rPr>
        <w:lastRenderedPageBreak/>
        <w:t>Statybos rangos sutarties</w:t>
      </w:r>
    </w:p>
    <w:p w14:paraId="75089295" w14:textId="79822909" w:rsidR="004D3CF0" w:rsidRPr="00F501B8" w:rsidRDefault="007121E2" w:rsidP="00123AE8">
      <w:pPr>
        <w:autoSpaceDN w:val="0"/>
        <w:ind w:left="7776"/>
        <w:jc w:val="right"/>
        <w:rPr>
          <w:rFonts w:ascii="Verdana" w:eastAsia="Times New Roman" w:hAnsi="Verdana"/>
          <w:b/>
          <w:bCs/>
        </w:rPr>
      </w:pPr>
      <w:r w:rsidRPr="00F501B8">
        <w:rPr>
          <w:rFonts w:ascii="Verdana" w:eastAsia="Times New Roman" w:hAnsi="Verdana"/>
          <w:b/>
        </w:rPr>
        <w:t>2</w:t>
      </w:r>
      <w:r w:rsidR="004D3CF0" w:rsidRPr="00F501B8">
        <w:rPr>
          <w:rFonts w:ascii="Verdana" w:eastAsia="Times New Roman" w:hAnsi="Verdana"/>
          <w:b/>
        </w:rPr>
        <w:t xml:space="preserve"> priedas</w:t>
      </w:r>
    </w:p>
    <w:p w14:paraId="64EC5257" w14:textId="77777777" w:rsidR="004D3CF0" w:rsidRPr="00F501B8" w:rsidRDefault="004D3CF0" w:rsidP="00123AE8">
      <w:pPr>
        <w:autoSpaceDN w:val="0"/>
        <w:ind w:firstLine="709"/>
        <w:jc w:val="center"/>
        <w:rPr>
          <w:rFonts w:ascii="Verdana" w:eastAsia="Times New Roman" w:hAnsi="Verdana"/>
          <w:b/>
          <w:bCs/>
        </w:rPr>
      </w:pPr>
      <w:r w:rsidRPr="00F501B8">
        <w:rPr>
          <w:rFonts w:ascii="Verdana" w:eastAsia="Times New Roman" w:hAnsi="Verdana"/>
          <w:b/>
          <w:bCs/>
        </w:rPr>
        <w:t>DARBŲ PERDAVIMO</w:t>
      </w:r>
      <w:r w:rsidRPr="00F501B8">
        <w:rPr>
          <w:rFonts w:ascii="Verdana" w:eastAsia="Times New Roman" w:hAnsi="Verdana"/>
        </w:rPr>
        <w:t>–</w:t>
      </w:r>
      <w:r w:rsidRPr="00F501B8">
        <w:rPr>
          <w:rFonts w:ascii="Verdana" w:eastAsia="Times New Roman" w:hAnsi="Verdana"/>
          <w:b/>
          <w:bCs/>
        </w:rPr>
        <w:t>PRIĖMIMO AKTAS</w:t>
      </w:r>
    </w:p>
    <w:p w14:paraId="591FC951" w14:textId="77777777" w:rsidR="004D3CF0" w:rsidRPr="00F501B8" w:rsidRDefault="004D3CF0" w:rsidP="00123AE8">
      <w:pPr>
        <w:autoSpaceDN w:val="0"/>
        <w:ind w:firstLine="709"/>
        <w:jc w:val="center"/>
        <w:rPr>
          <w:rFonts w:ascii="Verdana" w:eastAsia="Times New Roman" w:hAnsi="Verdana"/>
          <w:b/>
          <w:bCs/>
        </w:rPr>
      </w:pPr>
    </w:p>
    <w:p w14:paraId="337B0FFA" w14:textId="77777777" w:rsidR="004D3CF0" w:rsidRPr="00F501B8" w:rsidRDefault="004D3CF0" w:rsidP="00123AE8">
      <w:pPr>
        <w:autoSpaceDN w:val="0"/>
        <w:ind w:firstLine="709"/>
        <w:jc w:val="center"/>
        <w:rPr>
          <w:rFonts w:ascii="Verdana" w:eastAsia="Times New Roman" w:hAnsi="Verdana"/>
          <w:b/>
          <w:bCs/>
        </w:rPr>
      </w:pPr>
      <w:r w:rsidRPr="00F501B8">
        <w:rPr>
          <w:rFonts w:ascii="Verdana" w:eastAsia="Times New Roman" w:hAnsi="Verdana"/>
          <w:b/>
          <w:bCs/>
        </w:rPr>
        <w:t>Pagal (Sutarties pavadinimas) sutartį Nr. ......................,</w:t>
      </w:r>
    </w:p>
    <w:p w14:paraId="1320C4B6" w14:textId="3DA72BB9" w:rsidR="004D3CF0" w:rsidRPr="00F501B8" w:rsidRDefault="004D3CF0" w:rsidP="00123AE8">
      <w:pPr>
        <w:autoSpaceDN w:val="0"/>
        <w:ind w:firstLine="709"/>
        <w:jc w:val="center"/>
        <w:rPr>
          <w:rFonts w:ascii="Verdana" w:eastAsia="Times New Roman" w:hAnsi="Verdana"/>
        </w:rPr>
      </w:pPr>
      <w:r w:rsidRPr="00F501B8">
        <w:rPr>
          <w:rFonts w:ascii="Verdana" w:eastAsia="Times New Roman" w:hAnsi="Verdana"/>
        </w:rPr>
        <w:t>sudarytą 20......... m. ..................................... mėn. ..... d.</w:t>
      </w:r>
    </w:p>
    <w:p w14:paraId="6B273A41" w14:textId="77777777" w:rsidR="004D3CF0" w:rsidRPr="00F501B8" w:rsidRDefault="004D3CF0" w:rsidP="00123AE8">
      <w:pPr>
        <w:autoSpaceDN w:val="0"/>
        <w:ind w:firstLine="709"/>
        <w:jc w:val="center"/>
        <w:rPr>
          <w:rFonts w:ascii="Verdana" w:eastAsia="Times New Roman" w:hAnsi="Verdana"/>
        </w:rPr>
      </w:pPr>
      <w:r w:rsidRPr="00F501B8">
        <w:rPr>
          <w:rFonts w:ascii="Verdana" w:eastAsia="Times New Roman" w:hAnsi="Verdana"/>
        </w:rPr>
        <w:t>(Akto sudarymo vieta)</w:t>
      </w:r>
    </w:p>
    <w:p w14:paraId="5AF2BC09" w14:textId="51451D71" w:rsidR="004D3CF0" w:rsidRPr="00F501B8" w:rsidRDefault="004D3CF0" w:rsidP="00123AE8">
      <w:pPr>
        <w:autoSpaceDN w:val="0"/>
        <w:ind w:firstLine="709"/>
        <w:jc w:val="center"/>
        <w:rPr>
          <w:rFonts w:ascii="Verdana" w:eastAsia="Times New Roman" w:hAnsi="Verdana"/>
        </w:rPr>
      </w:pPr>
      <w:r w:rsidRPr="00F501B8">
        <w:rPr>
          <w:rFonts w:ascii="Verdana" w:eastAsia="Times New Roman" w:hAnsi="Verdana"/>
        </w:rPr>
        <w:t xml:space="preserve"> 20....... m. ...............................mėn. ........... d.</w:t>
      </w:r>
    </w:p>
    <w:p w14:paraId="2D2478D1" w14:textId="77777777" w:rsidR="004D3CF0" w:rsidRPr="00F501B8" w:rsidRDefault="004D3CF0" w:rsidP="00123AE8">
      <w:pPr>
        <w:autoSpaceDN w:val="0"/>
        <w:ind w:firstLine="709"/>
        <w:jc w:val="both"/>
        <w:rPr>
          <w:rFonts w:ascii="Verdana" w:eastAsia="Times New Roman" w:hAnsi="Verdana"/>
        </w:rPr>
      </w:pPr>
    </w:p>
    <w:p w14:paraId="6B3BB1B4" w14:textId="6DF6B2E2" w:rsidR="004D3CF0" w:rsidRPr="00F501B8" w:rsidRDefault="004D3CF0" w:rsidP="00123AE8">
      <w:pPr>
        <w:autoSpaceDN w:val="0"/>
        <w:ind w:firstLine="709"/>
        <w:jc w:val="both"/>
        <w:rPr>
          <w:rFonts w:ascii="Verdana" w:eastAsia="Times New Roman" w:hAnsi="Verdana"/>
        </w:rPr>
      </w:pPr>
      <w:r w:rsidRPr="00F501B8">
        <w:rPr>
          <w:rFonts w:ascii="Verdana" w:eastAsia="Times New Roman" w:hAnsi="Verdana"/>
        </w:rPr>
        <w:t xml:space="preserve">(Rangovo pavadinimas), atstovaujama .............................................., veikiančio pagal ........................................................................................................., toliau vadinamas Rangovu, ir Marijampolės </w:t>
      </w:r>
      <w:r w:rsidR="00CA2645" w:rsidRPr="00F501B8">
        <w:rPr>
          <w:rFonts w:ascii="Verdana" w:eastAsia="Times New Roman" w:hAnsi="Verdana"/>
        </w:rPr>
        <w:t xml:space="preserve">Jono </w:t>
      </w:r>
      <w:proofErr w:type="spellStart"/>
      <w:r w:rsidR="00CA2645" w:rsidRPr="00F501B8">
        <w:rPr>
          <w:rFonts w:ascii="Verdana" w:eastAsia="Times New Roman" w:hAnsi="Verdana"/>
        </w:rPr>
        <w:t>Totoraičio</w:t>
      </w:r>
      <w:proofErr w:type="spellEnd"/>
      <w:r w:rsidR="00CA2645" w:rsidRPr="00F501B8">
        <w:rPr>
          <w:rFonts w:ascii="Verdana" w:eastAsia="Times New Roman" w:hAnsi="Verdana"/>
        </w:rPr>
        <w:t xml:space="preserve"> progimnazija</w:t>
      </w:r>
      <w:r w:rsidRPr="00F501B8">
        <w:rPr>
          <w:rFonts w:ascii="Verdana" w:eastAsia="Times New Roman" w:hAnsi="Verdana"/>
        </w:rPr>
        <w:t>, atstovaujama direktor</w:t>
      </w:r>
      <w:r w:rsidR="00242456" w:rsidRPr="00F501B8">
        <w:rPr>
          <w:rFonts w:ascii="Verdana" w:eastAsia="Times New Roman" w:hAnsi="Verdana"/>
        </w:rPr>
        <w:t>ės</w:t>
      </w:r>
      <w:r w:rsidRPr="00F501B8">
        <w:rPr>
          <w:rFonts w:ascii="Verdana" w:eastAsia="Times New Roman" w:hAnsi="Verdana"/>
        </w:rPr>
        <w:t xml:space="preserve"> </w:t>
      </w:r>
      <w:r w:rsidR="00CA2645" w:rsidRPr="00F501B8">
        <w:rPr>
          <w:rFonts w:ascii="Verdana" w:eastAsia="Times New Roman" w:hAnsi="Verdana"/>
        </w:rPr>
        <w:t xml:space="preserve">Gražinos </w:t>
      </w:r>
      <w:proofErr w:type="spellStart"/>
      <w:r w:rsidR="00CA2645" w:rsidRPr="00F501B8">
        <w:rPr>
          <w:rFonts w:ascii="Verdana" w:eastAsia="Times New Roman" w:hAnsi="Verdana"/>
        </w:rPr>
        <w:t>Jakovickienės</w:t>
      </w:r>
      <w:proofErr w:type="spellEnd"/>
      <w:r w:rsidRPr="00F501B8">
        <w:rPr>
          <w:rFonts w:ascii="Verdana" w:eastAsia="Times New Roman" w:hAnsi="Verdana"/>
        </w:rPr>
        <w:t>, veikiančio</w:t>
      </w:r>
      <w:r w:rsidR="00242456" w:rsidRPr="00F501B8">
        <w:rPr>
          <w:rFonts w:ascii="Verdana" w:eastAsia="Times New Roman" w:hAnsi="Verdana"/>
        </w:rPr>
        <w:t>s</w:t>
      </w:r>
      <w:r w:rsidRPr="00F501B8">
        <w:rPr>
          <w:rFonts w:ascii="Verdana" w:eastAsia="Times New Roman" w:hAnsi="Verdana"/>
        </w:rPr>
        <w:t xml:space="preserve"> pagal </w:t>
      </w:r>
      <w:r w:rsidR="00242456" w:rsidRPr="00F501B8">
        <w:rPr>
          <w:rFonts w:ascii="Verdana" w:eastAsia="Times New Roman" w:hAnsi="Verdana"/>
        </w:rPr>
        <w:t>įstaigos</w:t>
      </w:r>
      <w:r w:rsidRPr="00F501B8">
        <w:rPr>
          <w:rFonts w:ascii="Verdana" w:eastAsia="Times New Roman" w:hAnsi="Verdana"/>
        </w:rPr>
        <w:t xml:space="preserve"> nuostatus, toliau vadinamas Užsakovu (toliau kartu vadinamos Šalimis, o kiekviena atskirai – Šalimi), remiantis Šalių sudaryta sutartimi (Sutarties pavadinimas, sudarymo data) sudarė šį Darbų perdavimo–priėmimo aktą: </w:t>
      </w:r>
    </w:p>
    <w:p w14:paraId="6C1D470A" w14:textId="77777777" w:rsidR="004D3CF0" w:rsidRPr="00F501B8" w:rsidRDefault="004D3CF0" w:rsidP="00123AE8">
      <w:pPr>
        <w:autoSpaceDN w:val="0"/>
        <w:ind w:firstLine="709"/>
        <w:jc w:val="both"/>
        <w:rPr>
          <w:rFonts w:ascii="Verdana" w:eastAsia="Times New Roman" w:hAnsi="Verdana"/>
        </w:rPr>
      </w:pPr>
      <w:r w:rsidRPr="00F501B8">
        <w:rPr>
          <w:rFonts w:ascii="Verdana" w:eastAsia="Times New Roman" w:hAnsi="Verdana"/>
        </w:rPr>
        <w:t xml:space="preserve">1. Rangovas perduoda Užsakovui Darbus – ............................................................................ ...................................................................................................................., o Užsakovas šiuos Darbus priima. </w:t>
      </w:r>
    </w:p>
    <w:p w14:paraId="3A3B4631" w14:textId="77777777" w:rsidR="004D3CF0" w:rsidRPr="00F501B8" w:rsidRDefault="004D3CF0" w:rsidP="00123AE8">
      <w:pPr>
        <w:autoSpaceDN w:val="0"/>
        <w:ind w:firstLine="709"/>
        <w:jc w:val="both"/>
        <w:rPr>
          <w:rFonts w:ascii="Verdana" w:eastAsia="Times New Roman" w:hAnsi="Verdana"/>
        </w:rPr>
      </w:pPr>
      <w:r w:rsidRPr="00F501B8">
        <w:rPr>
          <w:rFonts w:ascii="Verdana" w:eastAsia="Times New Roman" w:hAnsi="Verdana"/>
        </w:rPr>
        <w:t>2. Už atliktus Darbus Užsakovas įsipareigoja sumokėti Rangovui likusią....................... Eur (.................................................................................................... eurų) sumą Šalių sudarytoje Sutartyje nustatyta tvarka.</w:t>
      </w:r>
    </w:p>
    <w:p w14:paraId="0F008D83" w14:textId="77777777" w:rsidR="004D3CF0" w:rsidRPr="00F501B8" w:rsidRDefault="004D3CF0" w:rsidP="00123AE8">
      <w:pPr>
        <w:autoSpaceDN w:val="0"/>
        <w:ind w:firstLine="709"/>
        <w:jc w:val="both"/>
        <w:rPr>
          <w:rFonts w:ascii="Verdana" w:eastAsia="Times New Roman" w:hAnsi="Verdana"/>
        </w:rPr>
      </w:pPr>
      <w:r w:rsidRPr="00F501B8">
        <w:rPr>
          <w:rFonts w:ascii="Verdana" w:eastAsia="Times New Roman" w:hAnsi="Verdana"/>
        </w:rPr>
        <w:t>3. Užsakovas neturi Rangovui pretenzijų dėl atlikto Darbo kokybės.</w:t>
      </w:r>
    </w:p>
    <w:p w14:paraId="2341878D" w14:textId="77777777" w:rsidR="004D3CF0" w:rsidRPr="00F501B8" w:rsidRDefault="004D3CF0" w:rsidP="00123AE8">
      <w:pPr>
        <w:autoSpaceDN w:val="0"/>
        <w:ind w:firstLine="709"/>
        <w:jc w:val="both"/>
        <w:rPr>
          <w:rFonts w:ascii="Verdana" w:eastAsia="Times New Roman" w:hAnsi="Verdana"/>
        </w:rPr>
      </w:pPr>
      <w:r w:rsidRPr="00F501B8">
        <w:rPr>
          <w:rFonts w:ascii="Verdana" w:eastAsia="Times New Roman" w:hAnsi="Verdana"/>
        </w:rPr>
        <w:t>4. Šis aktas sudarytas dviem egzemplioriais, kurie abu turi vienodą juridinę galią. Vienas egzempliorius pateikiamas Rangovui, kitas lieka Užsakovui.</w:t>
      </w:r>
    </w:p>
    <w:tbl>
      <w:tblPr>
        <w:tblW w:w="9825" w:type="dxa"/>
        <w:tblLayout w:type="fixed"/>
        <w:tblLook w:val="04A0" w:firstRow="1" w:lastRow="0" w:firstColumn="1" w:lastColumn="0" w:noHBand="0" w:noVBand="1"/>
      </w:tblPr>
      <w:tblGrid>
        <w:gridCol w:w="9357"/>
        <w:gridCol w:w="468"/>
      </w:tblGrid>
      <w:tr w:rsidR="004D3CF0" w:rsidRPr="00F501B8" w14:paraId="676F8178" w14:textId="77777777" w:rsidTr="00DC4A9C">
        <w:trPr>
          <w:gridAfter w:val="1"/>
          <w:wAfter w:w="480" w:type="dxa"/>
          <w:trHeight w:val="517"/>
        </w:trPr>
        <w:tc>
          <w:tcPr>
            <w:tcW w:w="9828" w:type="dxa"/>
            <w:vMerge w:val="restart"/>
          </w:tcPr>
          <w:p w14:paraId="23F9DF1A" w14:textId="77777777" w:rsidR="004D3CF0" w:rsidRPr="00F501B8" w:rsidRDefault="004D3CF0" w:rsidP="00123AE8">
            <w:pPr>
              <w:autoSpaceDN w:val="0"/>
              <w:jc w:val="both"/>
              <w:rPr>
                <w:rFonts w:ascii="Verdana" w:eastAsia="Times New Roman" w:hAnsi="Verdana"/>
              </w:rPr>
            </w:pPr>
          </w:p>
          <w:p w14:paraId="43F0A8BC" w14:textId="77777777" w:rsidR="004D3CF0" w:rsidRPr="00F501B8" w:rsidRDefault="004D3CF0" w:rsidP="00123AE8">
            <w:pPr>
              <w:autoSpaceDN w:val="0"/>
              <w:jc w:val="both"/>
              <w:rPr>
                <w:rFonts w:ascii="Verdana" w:eastAsia="Times New Roman" w:hAnsi="Verdana"/>
              </w:rPr>
            </w:pPr>
          </w:p>
          <w:p w14:paraId="0E1C2E4A" w14:textId="63874B98" w:rsidR="00CA4714" w:rsidRPr="00F501B8" w:rsidRDefault="004D3CF0" w:rsidP="00123AE8">
            <w:pPr>
              <w:autoSpaceDN w:val="0"/>
              <w:jc w:val="both"/>
              <w:rPr>
                <w:rFonts w:ascii="Verdana" w:eastAsia="Times New Roman" w:hAnsi="Verdana"/>
              </w:rPr>
            </w:pPr>
            <w:r w:rsidRPr="00F501B8">
              <w:rPr>
                <w:rFonts w:ascii="Verdana" w:eastAsia="Times New Roman" w:hAnsi="Verdana"/>
              </w:rPr>
              <w:t>Užsakovas .............................................</w:t>
            </w:r>
          </w:p>
          <w:p w14:paraId="0286084C" w14:textId="586BF45D" w:rsidR="004D3CF0" w:rsidRPr="00F501B8" w:rsidRDefault="004D3CF0" w:rsidP="00123AE8">
            <w:pPr>
              <w:autoSpaceDN w:val="0"/>
              <w:jc w:val="both"/>
              <w:rPr>
                <w:rFonts w:ascii="Verdana" w:eastAsia="Times New Roman" w:hAnsi="Verdana"/>
              </w:rPr>
            </w:pPr>
            <w:r w:rsidRPr="00F501B8">
              <w:rPr>
                <w:rFonts w:ascii="Verdana" w:eastAsia="Times New Roman" w:hAnsi="Verdana"/>
              </w:rPr>
              <w:t>Rangovas......................................</w:t>
            </w:r>
          </w:p>
          <w:p w14:paraId="6AF8F079" w14:textId="77777777" w:rsidR="004D3CF0" w:rsidRPr="00F501B8" w:rsidRDefault="004D3CF0" w:rsidP="00123AE8">
            <w:pPr>
              <w:autoSpaceDN w:val="0"/>
              <w:jc w:val="both"/>
              <w:rPr>
                <w:rFonts w:ascii="Verdana" w:eastAsia="Times New Roman" w:hAnsi="Verdana"/>
              </w:rPr>
            </w:pPr>
            <w:r w:rsidRPr="00F501B8">
              <w:rPr>
                <w:rFonts w:ascii="Verdana" w:eastAsia="Times New Roman" w:hAnsi="Verdana"/>
              </w:rPr>
              <w:t>A.V.                                                                                               A.V.</w:t>
            </w:r>
          </w:p>
          <w:p w14:paraId="6B2E39E2" w14:textId="2F383A8A" w:rsidR="004D3CF0" w:rsidRPr="00F501B8" w:rsidRDefault="004D3CF0" w:rsidP="00123AE8">
            <w:pPr>
              <w:autoSpaceDN w:val="0"/>
              <w:jc w:val="both"/>
              <w:rPr>
                <w:rFonts w:ascii="Verdana" w:eastAsia="Times New Roman" w:hAnsi="Verdana"/>
              </w:rPr>
            </w:pPr>
            <w:r w:rsidRPr="00F501B8">
              <w:rPr>
                <w:rFonts w:ascii="Verdana" w:eastAsia="Times New Roman" w:hAnsi="Verdana"/>
              </w:rPr>
              <w:t>20......m. .................mėn. ............d. 20.......m.</w:t>
            </w:r>
            <w:r w:rsidR="00CA4714" w:rsidRPr="00F501B8">
              <w:rPr>
                <w:rFonts w:ascii="Verdana" w:eastAsia="Times New Roman" w:hAnsi="Verdana"/>
              </w:rPr>
              <w:t>.....</w:t>
            </w:r>
            <w:r w:rsidRPr="00F501B8">
              <w:rPr>
                <w:rFonts w:ascii="Verdana" w:eastAsia="Times New Roman" w:hAnsi="Verdana"/>
              </w:rPr>
              <w:t>.........mėn. .........d.</w:t>
            </w:r>
          </w:p>
        </w:tc>
      </w:tr>
      <w:tr w:rsidR="004D3CF0" w:rsidRPr="00F501B8" w14:paraId="750DE5C1" w14:textId="77777777" w:rsidTr="00DC4A9C">
        <w:trPr>
          <w:trHeight w:val="517"/>
        </w:trPr>
        <w:tc>
          <w:tcPr>
            <w:tcW w:w="9828" w:type="dxa"/>
            <w:vMerge/>
            <w:vAlign w:val="center"/>
            <w:hideMark/>
          </w:tcPr>
          <w:p w14:paraId="3BC6C7DD" w14:textId="77777777" w:rsidR="004D3CF0" w:rsidRPr="00F501B8" w:rsidRDefault="004D3CF0" w:rsidP="00123AE8">
            <w:pPr>
              <w:rPr>
                <w:rFonts w:ascii="Verdana" w:eastAsia="Times New Roman" w:hAnsi="Verdana"/>
              </w:rPr>
            </w:pPr>
          </w:p>
        </w:tc>
        <w:tc>
          <w:tcPr>
            <w:tcW w:w="480" w:type="dxa"/>
            <w:vAlign w:val="center"/>
            <w:hideMark/>
          </w:tcPr>
          <w:p w14:paraId="53EE3902" w14:textId="77777777" w:rsidR="004D3CF0" w:rsidRPr="00F501B8" w:rsidRDefault="004D3CF0" w:rsidP="00123AE8">
            <w:pPr>
              <w:autoSpaceDN w:val="0"/>
              <w:rPr>
                <w:rFonts w:ascii="Verdana" w:eastAsia="Times New Roman" w:hAnsi="Verdana"/>
              </w:rPr>
            </w:pPr>
          </w:p>
        </w:tc>
      </w:tr>
      <w:tr w:rsidR="004D3CF0" w:rsidRPr="00F501B8" w14:paraId="780F28BF" w14:textId="77777777" w:rsidTr="00DC4A9C">
        <w:trPr>
          <w:trHeight w:val="517"/>
        </w:trPr>
        <w:tc>
          <w:tcPr>
            <w:tcW w:w="9828" w:type="dxa"/>
            <w:vMerge/>
            <w:vAlign w:val="center"/>
            <w:hideMark/>
          </w:tcPr>
          <w:p w14:paraId="313409C3" w14:textId="77777777" w:rsidR="004D3CF0" w:rsidRPr="00F501B8" w:rsidRDefault="004D3CF0" w:rsidP="00123AE8">
            <w:pPr>
              <w:rPr>
                <w:rFonts w:ascii="Verdana" w:eastAsia="Times New Roman" w:hAnsi="Verdana"/>
              </w:rPr>
            </w:pPr>
          </w:p>
        </w:tc>
        <w:tc>
          <w:tcPr>
            <w:tcW w:w="480" w:type="dxa"/>
            <w:vAlign w:val="center"/>
            <w:hideMark/>
          </w:tcPr>
          <w:p w14:paraId="34674001" w14:textId="77777777" w:rsidR="004D3CF0" w:rsidRPr="00F501B8" w:rsidRDefault="004D3CF0" w:rsidP="00123AE8">
            <w:pPr>
              <w:rPr>
                <w:rFonts w:ascii="Verdana" w:eastAsia="Times New Roman" w:hAnsi="Verdana"/>
                <w:sz w:val="20"/>
                <w:szCs w:val="20"/>
              </w:rPr>
            </w:pPr>
          </w:p>
        </w:tc>
      </w:tr>
    </w:tbl>
    <w:p w14:paraId="1BBE9C7E" w14:textId="77777777" w:rsidR="004D3CF0" w:rsidRPr="00F501B8" w:rsidRDefault="004D3CF0" w:rsidP="00123AE8">
      <w:pPr>
        <w:autoSpaceDN w:val="0"/>
        <w:jc w:val="both"/>
        <w:rPr>
          <w:rFonts w:ascii="Verdana" w:eastAsia="Times New Roman" w:hAnsi="Verdana"/>
        </w:rPr>
      </w:pPr>
      <w:r w:rsidRPr="00F501B8">
        <w:rPr>
          <w:rFonts w:ascii="Verdana" w:eastAsia="Times New Roman" w:hAnsi="Verdana"/>
        </w:rPr>
        <w:br w:type="page"/>
      </w:r>
    </w:p>
    <w:p w14:paraId="7A866177" w14:textId="1B2A8392" w:rsidR="004D3CF0" w:rsidRPr="00F501B8" w:rsidRDefault="004D3CF0" w:rsidP="00123AE8">
      <w:pPr>
        <w:autoSpaceDN w:val="0"/>
        <w:jc w:val="right"/>
        <w:rPr>
          <w:rFonts w:ascii="Verdana" w:eastAsia="Times New Roman" w:hAnsi="Verdana"/>
          <w:b/>
        </w:rPr>
      </w:pPr>
      <w:r w:rsidRPr="00F501B8">
        <w:rPr>
          <w:rFonts w:ascii="Verdana" w:eastAsia="Times New Roman" w:hAnsi="Verdana"/>
          <w:b/>
        </w:rPr>
        <w:lastRenderedPageBreak/>
        <w:t>Statybos rangos sutarties</w:t>
      </w:r>
    </w:p>
    <w:p w14:paraId="10560E51" w14:textId="530B3343" w:rsidR="004D3CF0" w:rsidRPr="00F501B8" w:rsidRDefault="007121E2" w:rsidP="00123AE8">
      <w:pPr>
        <w:autoSpaceDN w:val="0"/>
        <w:jc w:val="right"/>
        <w:rPr>
          <w:rFonts w:ascii="Verdana" w:eastAsia="Times New Roman" w:hAnsi="Verdana"/>
          <w:b/>
        </w:rPr>
      </w:pPr>
      <w:r w:rsidRPr="00F501B8">
        <w:rPr>
          <w:rFonts w:ascii="Verdana" w:eastAsia="Times New Roman" w:hAnsi="Verdana"/>
          <w:b/>
        </w:rPr>
        <w:t>3</w:t>
      </w:r>
      <w:r w:rsidR="004D3CF0" w:rsidRPr="00F501B8">
        <w:rPr>
          <w:rFonts w:ascii="Verdana" w:eastAsia="Times New Roman" w:hAnsi="Verdana"/>
          <w:b/>
        </w:rPr>
        <w:t xml:space="preserve"> priedas</w:t>
      </w:r>
    </w:p>
    <w:p w14:paraId="506FE51C" w14:textId="77777777" w:rsidR="004D3CF0" w:rsidRPr="00F501B8" w:rsidRDefault="004D3CF0" w:rsidP="00123AE8">
      <w:pPr>
        <w:autoSpaceDN w:val="0"/>
        <w:jc w:val="right"/>
        <w:rPr>
          <w:rFonts w:ascii="Verdana" w:eastAsia="Times New Roman" w:hAnsi="Verdana"/>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629"/>
      </w:tblGrid>
      <w:tr w:rsidR="004D3CF0" w:rsidRPr="00F501B8" w14:paraId="5B1109C8" w14:textId="77777777" w:rsidTr="00DC4A9C">
        <w:tc>
          <w:tcPr>
            <w:tcW w:w="9629" w:type="dxa"/>
            <w:tcBorders>
              <w:top w:val="single" w:sz="4" w:space="0" w:color="000000"/>
              <w:left w:val="single" w:sz="4" w:space="0" w:color="000000"/>
              <w:bottom w:val="single" w:sz="4" w:space="0" w:color="000000"/>
              <w:right w:val="single" w:sz="4" w:space="0" w:color="000000"/>
            </w:tcBorders>
          </w:tcPr>
          <w:p w14:paraId="6FB5390A" w14:textId="77777777" w:rsidR="004D3CF0" w:rsidRPr="00F501B8" w:rsidRDefault="004D3CF0" w:rsidP="00123AE8">
            <w:pPr>
              <w:autoSpaceDN w:val="0"/>
              <w:jc w:val="center"/>
              <w:rPr>
                <w:rFonts w:ascii="Verdana" w:eastAsia="Times New Roman" w:hAnsi="Verdana"/>
                <w:b/>
                <w:bCs/>
              </w:rPr>
            </w:pPr>
            <w:r w:rsidRPr="00F501B8">
              <w:rPr>
                <w:rFonts w:ascii="Verdana" w:eastAsia="Times New Roman" w:hAnsi="Verdana"/>
                <w:b/>
                <w:bCs/>
              </w:rPr>
              <w:t>Statybvietės perdavimo – priėmimo aktas</w:t>
            </w:r>
          </w:p>
          <w:p w14:paraId="165A149E" w14:textId="77777777" w:rsidR="004D3CF0" w:rsidRPr="00F501B8" w:rsidRDefault="004D3CF0" w:rsidP="00123AE8">
            <w:pPr>
              <w:autoSpaceDN w:val="0"/>
              <w:jc w:val="center"/>
              <w:rPr>
                <w:rFonts w:ascii="Verdana" w:eastAsia="Times New Roman" w:hAnsi="Verdana"/>
                <w:b/>
                <w:bCs/>
              </w:rPr>
            </w:pPr>
          </w:p>
          <w:p w14:paraId="18D5BF1A" w14:textId="77777777" w:rsidR="004D3CF0" w:rsidRPr="00F501B8" w:rsidRDefault="004D3CF0" w:rsidP="00123AE8">
            <w:pPr>
              <w:autoSpaceDN w:val="0"/>
              <w:jc w:val="center"/>
              <w:rPr>
                <w:rFonts w:ascii="Verdana" w:eastAsia="Times New Roman" w:hAnsi="Verdana"/>
                <w:b/>
                <w:bCs/>
              </w:rPr>
            </w:pPr>
            <w:r w:rsidRPr="00F501B8">
              <w:rPr>
                <w:rFonts w:ascii="Verdana" w:eastAsia="Times New Roman" w:hAnsi="Verdana"/>
                <w:b/>
                <w:bCs/>
              </w:rPr>
              <w:t>(Data)</w:t>
            </w:r>
          </w:p>
        </w:tc>
      </w:tr>
      <w:tr w:rsidR="004D3CF0" w:rsidRPr="00F501B8" w14:paraId="221E1AF2" w14:textId="77777777" w:rsidTr="00DC4A9C">
        <w:tc>
          <w:tcPr>
            <w:tcW w:w="9629" w:type="dxa"/>
            <w:tcBorders>
              <w:top w:val="single" w:sz="4" w:space="0" w:color="000000"/>
              <w:left w:val="single" w:sz="4" w:space="0" w:color="000000"/>
              <w:bottom w:val="single" w:sz="4" w:space="0" w:color="000000"/>
              <w:right w:val="single" w:sz="4" w:space="0" w:color="000000"/>
            </w:tcBorders>
            <w:hideMark/>
          </w:tcPr>
          <w:p w14:paraId="37B1267B" w14:textId="77777777" w:rsidR="004D3CF0" w:rsidRPr="00F501B8" w:rsidRDefault="004D3CF0" w:rsidP="00123AE8">
            <w:pPr>
              <w:tabs>
                <w:tab w:val="left" w:pos="2410"/>
              </w:tabs>
              <w:autoSpaceDN w:val="0"/>
              <w:rPr>
                <w:rFonts w:ascii="Verdana" w:eastAsia="Times New Roman" w:hAnsi="Verdana"/>
              </w:rPr>
            </w:pPr>
            <w:r w:rsidRPr="00F501B8">
              <w:rPr>
                <w:rFonts w:ascii="Verdana" w:eastAsia="Times New Roman" w:hAnsi="Verdana"/>
                <w:b/>
                <w:bCs/>
              </w:rPr>
              <w:t>Sutarties numeris:</w:t>
            </w:r>
          </w:p>
        </w:tc>
      </w:tr>
      <w:tr w:rsidR="004D3CF0" w:rsidRPr="00F501B8" w14:paraId="2C4991A3" w14:textId="77777777" w:rsidTr="00DC4A9C">
        <w:trPr>
          <w:trHeight w:val="423"/>
        </w:trPr>
        <w:tc>
          <w:tcPr>
            <w:tcW w:w="9629" w:type="dxa"/>
            <w:tcBorders>
              <w:top w:val="single" w:sz="4" w:space="0" w:color="000000"/>
              <w:left w:val="single" w:sz="4" w:space="0" w:color="000000"/>
              <w:bottom w:val="single" w:sz="4" w:space="0" w:color="000000"/>
              <w:right w:val="single" w:sz="4" w:space="0" w:color="000000"/>
            </w:tcBorders>
            <w:hideMark/>
          </w:tcPr>
          <w:p w14:paraId="77FC7CB8" w14:textId="77777777" w:rsidR="004D3CF0" w:rsidRPr="00F501B8" w:rsidRDefault="004D3CF0" w:rsidP="00123AE8">
            <w:pPr>
              <w:autoSpaceDN w:val="0"/>
              <w:rPr>
                <w:rFonts w:ascii="Verdana" w:eastAsia="Times New Roman" w:hAnsi="Verdana"/>
                <w:b/>
                <w:bCs/>
              </w:rPr>
            </w:pPr>
            <w:r w:rsidRPr="00F501B8">
              <w:rPr>
                <w:rFonts w:ascii="Verdana" w:eastAsia="Times New Roman" w:hAnsi="Verdana"/>
                <w:b/>
                <w:bCs/>
              </w:rPr>
              <w:t xml:space="preserve">Statybvietės adresas: </w:t>
            </w:r>
          </w:p>
        </w:tc>
      </w:tr>
      <w:tr w:rsidR="004D3CF0" w:rsidRPr="00F501B8" w14:paraId="42F5573C" w14:textId="77777777" w:rsidTr="00DC4A9C">
        <w:tc>
          <w:tcPr>
            <w:tcW w:w="9629" w:type="dxa"/>
            <w:tcBorders>
              <w:top w:val="single" w:sz="4" w:space="0" w:color="000000"/>
              <w:left w:val="single" w:sz="4" w:space="0" w:color="000000"/>
              <w:bottom w:val="single" w:sz="4" w:space="0" w:color="000000"/>
              <w:right w:val="single" w:sz="4" w:space="0" w:color="000000"/>
            </w:tcBorders>
          </w:tcPr>
          <w:p w14:paraId="1D64D82F" w14:textId="62336D7D" w:rsidR="004D3CF0" w:rsidRPr="00F501B8" w:rsidRDefault="004D3CF0" w:rsidP="00123AE8">
            <w:pPr>
              <w:autoSpaceDN w:val="0"/>
              <w:jc w:val="both"/>
              <w:rPr>
                <w:rFonts w:ascii="Verdana" w:eastAsia="Times New Roman" w:hAnsi="Verdana"/>
              </w:rPr>
            </w:pPr>
            <w:r w:rsidRPr="00F501B8">
              <w:rPr>
                <w:rFonts w:ascii="Verdana" w:eastAsia="Times New Roman" w:hAnsi="Verdana"/>
              </w:rPr>
              <w:t xml:space="preserve">Užsakovas – </w:t>
            </w:r>
            <w:r w:rsidR="00086743" w:rsidRPr="00F501B8">
              <w:rPr>
                <w:rFonts w:ascii="Verdana" w:eastAsia="Times New Roman" w:hAnsi="Verdana"/>
              </w:rPr>
              <w:t xml:space="preserve">Marijampolės Jono </w:t>
            </w:r>
            <w:proofErr w:type="spellStart"/>
            <w:r w:rsidR="00086743" w:rsidRPr="00F501B8">
              <w:rPr>
                <w:rFonts w:ascii="Verdana" w:eastAsia="Times New Roman" w:hAnsi="Verdana"/>
              </w:rPr>
              <w:t>Totoraičio</w:t>
            </w:r>
            <w:proofErr w:type="spellEnd"/>
            <w:r w:rsidR="00086743" w:rsidRPr="00F501B8">
              <w:rPr>
                <w:rFonts w:ascii="Verdana" w:eastAsia="Times New Roman" w:hAnsi="Verdana"/>
              </w:rPr>
              <w:t xml:space="preserve"> progimnazija</w:t>
            </w:r>
            <w:r w:rsidRPr="00F501B8">
              <w:rPr>
                <w:rFonts w:ascii="Verdana" w:eastAsia="Times New Roman" w:hAnsi="Verdana"/>
              </w:rPr>
              <w:t xml:space="preserve">, vadovaudamasis sutarties sąlygų </w:t>
            </w:r>
            <w:r w:rsidR="00964EEA" w:rsidRPr="00F501B8">
              <w:rPr>
                <w:rFonts w:ascii="Verdana" w:eastAsia="Times New Roman" w:hAnsi="Verdana"/>
              </w:rPr>
              <w:t>49</w:t>
            </w:r>
            <w:r w:rsidR="00E0514F" w:rsidRPr="00F501B8">
              <w:rPr>
                <w:rFonts w:ascii="Verdana" w:eastAsia="Times New Roman" w:hAnsi="Verdana"/>
              </w:rPr>
              <w:t>.</w:t>
            </w:r>
            <w:r w:rsidRPr="00F501B8">
              <w:rPr>
                <w:rFonts w:ascii="Verdana" w:eastAsia="Times New Roman" w:hAnsi="Verdana"/>
              </w:rPr>
              <w:t>1. punkto nuostatomis</w:t>
            </w:r>
            <w:r w:rsidR="00C90DCA" w:rsidRPr="00F501B8">
              <w:rPr>
                <w:rFonts w:ascii="Verdana" w:eastAsia="Times New Roman" w:hAnsi="Verdana"/>
              </w:rPr>
              <w:t>,</w:t>
            </w:r>
            <w:r w:rsidRPr="00F501B8">
              <w:rPr>
                <w:rFonts w:ascii="Verdana" w:eastAsia="Times New Roman" w:hAnsi="Verdana"/>
              </w:rPr>
              <w:t xml:space="preserve"> šiuo Statybvietės perdavimo - priėmimo aktu suteikia Rangovui – (pavadinimas) Statybvietės valdymo teisę.</w:t>
            </w:r>
          </w:p>
          <w:p w14:paraId="40C63EDE" w14:textId="77777777" w:rsidR="004D3CF0" w:rsidRPr="00F501B8" w:rsidRDefault="004D3CF0" w:rsidP="00123AE8">
            <w:pPr>
              <w:autoSpaceDN w:val="0"/>
              <w:jc w:val="both"/>
              <w:rPr>
                <w:rFonts w:ascii="Verdana" w:eastAsia="Times New Roman" w:hAnsi="Verdana"/>
              </w:rPr>
            </w:pPr>
            <w:r w:rsidRPr="00F501B8">
              <w:rPr>
                <w:rFonts w:ascii="Verdana" w:eastAsia="Times New Roman" w:hAnsi="Verdana"/>
              </w:rPr>
              <w:t>Rangovas, šiuo aktu perėmęs Statybvietę, tampa atsakingu už Statybvietę ir jos prieigas pagal Sutartį. Rangovas, pasirašydamas šį aktą patvirtina, kad:</w:t>
            </w:r>
          </w:p>
          <w:p w14:paraId="1066A28B" w14:textId="77777777" w:rsidR="004D3CF0" w:rsidRPr="00F501B8" w:rsidRDefault="004D3CF0" w:rsidP="00123AE8">
            <w:pPr>
              <w:numPr>
                <w:ilvl w:val="0"/>
                <w:numId w:val="20"/>
              </w:numPr>
              <w:autoSpaceDN w:val="0"/>
              <w:ind w:left="0"/>
              <w:jc w:val="both"/>
              <w:rPr>
                <w:rFonts w:ascii="Verdana" w:eastAsia="Times New Roman" w:hAnsi="Verdana"/>
              </w:rPr>
            </w:pPr>
            <w:r w:rsidRPr="00F501B8">
              <w:rPr>
                <w:rFonts w:ascii="Verdana" w:eastAsia="Times New Roman" w:hAnsi="Verdana"/>
              </w:rPr>
              <w:t>Statybvietės ribos pažymėtos brėžinyje, fiziškai parodytos Rangovo atstovui.</w:t>
            </w:r>
          </w:p>
          <w:p w14:paraId="4C766472" w14:textId="77777777" w:rsidR="004D3CF0" w:rsidRPr="00F501B8" w:rsidRDefault="004D3CF0" w:rsidP="00123AE8">
            <w:pPr>
              <w:numPr>
                <w:ilvl w:val="0"/>
                <w:numId w:val="20"/>
              </w:numPr>
              <w:autoSpaceDN w:val="0"/>
              <w:ind w:left="0"/>
              <w:jc w:val="both"/>
              <w:rPr>
                <w:rFonts w:ascii="Verdana" w:eastAsia="Times New Roman" w:hAnsi="Verdana"/>
              </w:rPr>
            </w:pPr>
            <w:r w:rsidRPr="00F501B8">
              <w:rPr>
                <w:rFonts w:ascii="Verdana" w:eastAsia="Times New Roman" w:hAnsi="Verdana"/>
              </w:rPr>
              <w:t>Rangovui yra perduotas Statybvietės ribų brėžinys.</w:t>
            </w:r>
          </w:p>
          <w:p w14:paraId="74F83ADC" w14:textId="77777777" w:rsidR="004D3CF0" w:rsidRPr="00F501B8" w:rsidRDefault="004D3CF0" w:rsidP="00123AE8">
            <w:pPr>
              <w:autoSpaceDN w:val="0"/>
              <w:jc w:val="both"/>
              <w:rPr>
                <w:rFonts w:ascii="Verdana" w:eastAsia="Times New Roman" w:hAnsi="Verdana"/>
              </w:rPr>
            </w:pPr>
          </w:p>
          <w:p w14:paraId="71F6F4C4" w14:textId="77777777" w:rsidR="004D3CF0" w:rsidRPr="00F501B8" w:rsidRDefault="004D3CF0" w:rsidP="00123AE8">
            <w:pPr>
              <w:autoSpaceDN w:val="0"/>
              <w:jc w:val="both"/>
              <w:rPr>
                <w:rFonts w:ascii="Verdana" w:eastAsia="Times New Roman" w:hAnsi="Verdana"/>
              </w:rPr>
            </w:pPr>
            <w:r w:rsidRPr="00F501B8">
              <w:rPr>
                <w:rFonts w:ascii="Verdana" w:eastAsia="Times New Roman" w:hAnsi="Verdana"/>
              </w:rPr>
              <w:t>Statybvietės perdavimo - priėmimo metu yra užfiksuota esama Statybvietės priklausinių būklė, už kurią Rangovas yra atsakingas:</w:t>
            </w:r>
          </w:p>
          <w:p w14:paraId="2A19044E" w14:textId="49063DCC" w:rsidR="004D3CF0" w:rsidRPr="00F501B8" w:rsidRDefault="004D3CF0" w:rsidP="00123AE8">
            <w:pPr>
              <w:numPr>
                <w:ilvl w:val="0"/>
                <w:numId w:val="21"/>
              </w:numPr>
              <w:autoSpaceDN w:val="0"/>
              <w:ind w:left="0"/>
              <w:jc w:val="both"/>
              <w:rPr>
                <w:rFonts w:ascii="Verdana" w:eastAsia="Times New Roman" w:hAnsi="Verdana"/>
              </w:rPr>
            </w:pPr>
          </w:p>
          <w:p w14:paraId="1CC6FCFB" w14:textId="77777777" w:rsidR="004D3CF0" w:rsidRPr="00F501B8" w:rsidRDefault="004D3CF0" w:rsidP="00123AE8">
            <w:pPr>
              <w:numPr>
                <w:ilvl w:val="0"/>
                <w:numId w:val="21"/>
              </w:numPr>
              <w:autoSpaceDN w:val="0"/>
              <w:ind w:left="0"/>
              <w:jc w:val="both"/>
              <w:rPr>
                <w:rFonts w:ascii="Verdana" w:eastAsia="Times New Roman" w:hAnsi="Verdana"/>
              </w:rPr>
            </w:pPr>
          </w:p>
          <w:p w14:paraId="18E3D817" w14:textId="77777777" w:rsidR="004D3CF0" w:rsidRPr="00F501B8" w:rsidRDefault="004D3CF0" w:rsidP="00123AE8">
            <w:pPr>
              <w:autoSpaceDN w:val="0"/>
              <w:jc w:val="both"/>
              <w:rPr>
                <w:rFonts w:ascii="Verdana" w:eastAsia="Times New Roman" w:hAnsi="Verdana"/>
              </w:rPr>
            </w:pPr>
          </w:p>
          <w:p w14:paraId="77E5B8F4" w14:textId="77777777" w:rsidR="004D3CF0" w:rsidRPr="00F501B8" w:rsidRDefault="004D3CF0" w:rsidP="00123AE8">
            <w:pPr>
              <w:autoSpaceDN w:val="0"/>
              <w:jc w:val="both"/>
              <w:rPr>
                <w:rFonts w:ascii="Verdana" w:eastAsia="Times New Roman" w:hAnsi="Verdana"/>
              </w:rPr>
            </w:pPr>
          </w:p>
        </w:tc>
      </w:tr>
      <w:tr w:rsidR="004D3CF0" w:rsidRPr="00F501B8" w14:paraId="387D39F6" w14:textId="77777777" w:rsidTr="00DC4A9C">
        <w:tc>
          <w:tcPr>
            <w:tcW w:w="9629" w:type="dxa"/>
            <w:tcBorders>
              <w:top w:val="single" w:sz="4" w:space="0" w:color="000000"/>
              <w:left w:val="single" w:sz="4" w:space="0" w:color="000000"/>
              <w:bottom w:val="single" w:sz="4" w:space="0" w:color="000000"/>
              <w:right w:val="single" w:sz="4" w:space="0" w:color="000000"/>
            </w:tcBorders>
          </w:tcPr>
          <w:p w14:paraId="59207688" w14:textId="77777777" w:rsidR="004D3CF0" w:rsidRPr="00F501B8" w:rsidRDefault="004D3CF0" w:rsidP="00123AE8">
            <w:pPr>
              <w:autoSpaceDN w:val="0"/>
              <w:jc w:val="both"/>
              <w:rPr>
                <w:rFonts w:ascii="Verdana" w:eastAsia="Times New Roman" w:hAnsi="Verdana"/>
              </w:rPr>
            </w:pPr>
            <w:r w:rsidRPr="00F501B8">
              <w:rPr>
                <w:rFonts w:ascii="Verdana" w:eastAsia="Times New Roman" w:hAnsi="Verdana"/>
                <w:b/>
                <w:bCs/>
              </w:rPr>
              <w:t>Priedai:</w:t>
            </w:r>
            <w:r w:rsidRPr="00F501B8">
              <w:rPr>
                <w:rFonts w:ascii="Verdana" w:eastAsia="Times New Roman" w:hAnsi="Verdana"/>
              </w:rPr>
              <w:t xml:space="preserve"> </w:t>
            </w:r>
          </w:p>
          <w:p w14:paraId="4D702229" w14:textId="77777777" w:rsidR="004D3CF0" w:rsidRPr="00F501B8" w:rsidRDefault="004D3CF0" w:rsidP="00123AE8">
            <w:pPr>
              <w:numPr>
                <w:ilvl w:val="0"/>
                <w:numId w:val="22"/>
              </w:numPr>
              <w:autoSpaceDN w:val="0"/>
              <w:ind w:left="0"/>
              <w:jc w:val="both"/>
              <w:rPr>
                <w:rFonts w:ascii="Verdana" w:eastAsia="Times New Roman" w:hAnsi="Verdana"/>
              </w:rPr>
            </w:pPr>
            <w:r w:rsidRPr="00F501B8">
              <w:rPr>
                <w:rFonts w:ascii="Verdana" w:eastAsia="Times New Roman" w:hAnsi="Verdana"/>
              </w:rPr>
              <w:t>Statybvietės ribų brėžinys;</w:t>
            </w:r>
          </w:p>
          <w:p w14:paraId="39381B54" w14:textId="606618D6" w:rsidR="004D3CF0" w:rsidRPr="00F501B8" w:rsidRDefault="004D3CF0" w:rsidP="00123AE8">
            <w:pPr>
              <w:numPr>
                <w:ilvl w:val="0"/>
                <w:numId w:val="22"/>
              </w:numPr>
              <w:autoSpaceDN w:val="0"/>
              <w:ind w:left="0"/>
              <w:jc w:val="both"/>
              <w:rPr>
                <w:rFonts w:ascii="Verdana" w:eastAsia="Times New Roman" w:hAnsi="Verdana"/>
                <w:b/>
                <w:bCs/>
              </w:rPr>
            </w:pPr>
            <w:r w:rsidRPr="00F501B8">
              <w:rPr>
                <w:rFonts w:ascii="Verdana" w:eastAsia="Times New Roman" w:hAnsi="Verdana"/>
              </w:rPr>
              <w:t>Esamą Statybvietės priklausinių būklę apibūdinantys priedai, nuotraukos, aprašymai ar kita.</w:t>
            </w:r>
          </w:p>
        </w:tc>
      </w:tr>
      <w:tr w:rsidR="004D3CF0" w:rsidRPr="00F501B8" w14:paraId="58A901C7" w14:textId="77777777" w:rsidTr="00DC4A9C">
        <w:tc>
          <w:tcPr>
            <w:tcW w:w="9629" w:type="dxa"/>
            <w:tcBorders>
              <w:top w:val="single" w:sz="4" w:space="0" w:color="000000"/>
              <w:left w:val="single" w:sz="4" w:space="0" w:color="000000"/>
              <w:bottom w:val="single" w:sz="4" w:space="0" w:color="000000"/>
              <w:right w:val="single" w:sz="4" w:space="0" w:color="000000"/>
            </w:tcBorders>
            <w:hideMark/>
          </w:tcPr>
          <w:p w14:paraId="3725610B" w14:textId="77777777" w:rsidR="004D3CF0" w:rsidRPr="00F501B8" w:rsidRDefault="004D3CF0" w:rsidP="00123AE8">
            <w:pPr>
              <w:autoSpaceDN w:val="0"/>
              <w:rPr>
                <w:rFonts w:ascii="Verdana" w:eastAsia="Times New Roman" w:hAnsi="Verdana"/>
              </w:rPr>
            </w:pPr>
            <w:r w:rsidRPr="00F501B8">
              <w:rPr>
                <w:rFonts w:ascii="Verdana" w:eastAsia="Times New Roman" w:hAnsi="Verdana"/>
                <w:b/>
                <w:bCs/>
              </w:rPr>
              <w:t xml:space="preserve">Rangovas </w:t>
            </w:r>
            <w:r w:rsidRPr="00F501B8">
              <w:rPr>
                <w:rFonts w:ascii="Verdana" w:eastAsia="Times New Roman" w:hAnsi="Verdana"/>
              </w:rPr>
              <w:t>_____________________________________</w:t>
            </w:r>
          </w:p>
          <w:p w14:paraId="3008B232" w14:textId="77777777" w:rsidR="004D3CF0" w:rsidRPr="00F501B8" w:rsidRDefault="004D3CF0" w:rsidP="00123AE8">
            <w:pPr>
              <w:autoSpaceDN w:val="0"/>
              <w:rPr>
                <w:rFonts w:ascii="Verdana" w:eastAsia="Times New Roman" w:hAnsi="Verdana"/>
                <w:b/>
                <w:bCs/>
              </w:rPr>
            </w:pPr>
            <w:r w:rsidRPr="00F501B8">
              <w:rPr>
                <w:rFonts w:ascii="Verdana" w:eastAsia="Times New Roman" w:hAnsi="Verdana"/>
                <w:b/>
                <w:bCs/>
              </w:rPr>
              <w:t>Parašas:______________________                                          Data</w:t>
            </w:r>
          </w:p>
        </w:tc>
      </w:tr>
      <w:tr w:rsidR="004D3CF0" w:rsidRPr="00F501B8" w14:paraId="43F91D03" w14:textId="77777777" w:rsidTr="00DC4A9C">
        <w:tc>
          <w:tcPr>
            <w:tcW w:w="9629" w:type="dxa"/>
            <w:tcBorders>
              <w:top w:val="single" w:sz="4" w:space="0" w:color="000000"/>
              <w:left w:val="single" w:sz="4" w:space="0" w:color="000000"/>
              <w:bottom w:val="single" w:sz="4" w:space="0" w:color="000000"/>
              <w:right w:val="single" w:sz="4" w:space="0" w:color="000000"/>
            </w:tcBorders>
            <w:hideMark/>
          </w:tcPr>
          <w:p w14:paraId="66B6126C" w14:textId="77777777" w:rsidR="004D3CF0" w:rsidRPr="00F501B8" w:rsidRDefault="004D3CF0" w:rsidP="00123AE8">
            <w:pPr>
              <w:autoSpaceDN w:val="0"/>
              <w:rPr>
                <w:rFonts w:ascii="Verdana" w:eastAsia="Times New Roman" w:hAnsi="Verdana"/>
              </w:rPr>
            </w:pPr>
            <w:r w:rsidRPr="00F501B8">
              <w:rPr>
                <w:rFonts w:ascii="Verdana" w:eastAsia="Times New Roman" w:hAnsi="Verdana"/>
                <w:b/>
                <w:bCs/>
              </w:rPr>
              <w:t xml:space="preserve">Užsakovas </w:t>
            </w:r>
            <w:r w:rsidRPr="00F501B8">
              <w:rPr>
                <w:rFonts w:ascii="Verdana" w:eastAsia="Times New Roman" w:hAnsi="Verdana"/>
              </w:rPr>
              <w:t>____________________________________</w:t>
            </w:r>
          </w:p>
          <w:p w14:paraId="71ED9EFC" w14:textId="77777777" w:rsidR="004D3CF0" w:rsidRPr="00F501B8" w:rsidRDefault="004D3CF0" w:rsidP="00123AE8">
            <w:pPr>
              <w:autoSpaceDN w:val="0"/>
              <w:rPr>
                <w:rFonts w:ascii="Verdana" w:eastAsia="Times New Roman" w:hAnsi="Verdana"/>
                <w:b/>
                <w:bCs/>
              </w:rPr>
            </w:pPr>
            <w:r w:rsidRPr="00F501B8">
              <w:rPr>
                <w:rFonts w:ascii="Verdana" w:eastAsia="Times New Roman" w:hAnsi="Verdana"/>
                <w:b/>
                <w:bCs/>
              </w:rPr>
              <w:t>Parašas:______________________                                          Data</w:t>
            </w:r>
          </w:p>
        </w:tc>
      </w:tr>
    </w:tbl>
    <w:p w14:paraId="46DAD27B" w14:textId="77777777" w:rsidR="004D3CF0" w:rsidRPr="00F501B8" w:rsidRDefault="004D3CF0" w:rsidP="00123AE8">
      <w:pPr>
        <w:tabs>
          <w:tab w:val="left" w:pos="7380"/>
          <w:tab w:val="right" w:leader="underscore" w:pos="8640"/>
        </w:tabs>
        <w:autoSpaceDN w:val="0"/>
        <w:jc w:val="both"/>
        <w:rPr>
          <w:rFonts w:ascii="Verdana" w:eastAsia="Times New Roman" w:hAnsi="Verdana"/>
        </w:rPr>
      </w:pPr>
    </w:p>
    <w:p w14:paraId="53C9A315" w14:textId="77777777" w:rsidR="004D3CF0" w:rsidRPr="00F501B8" w:rsidRDefault="004D3CF0" w:rsidP="00123AE8">
      <w:pPr>
        <w:rPr>
          <w:rFonts w:ascii="Verdana" w:eastAsia="Times New Roman" w:hAnsi="Verdana"/>
        </w:rPr>
        <w:sectPr w:rsidR="004D3CF0" w:rsidRPr="00F501B8" w:rsidSect="00FB6966">
          <w:headerReference w:type="default" r:id="rId47"/>
          <w:headerReference w:type="first" r:id="rId48"/>
          <w:pgSz w:w="11907" w:h="16840"/>
          <w:pgMar w:top="1134" w:right="567" w:bottom="1134" w:left="1701" w:header="567" w:footer="567" w:gutter="0"/>
          <w:cols w:space="1296"/>
          <w:titlePg/>
          <w:docGrid w:linePitch="299"/>
        </w:sectPr>
      </w:pPr>
    </w:p>
    <w:p w14:paraId="798233C4" w14:textId="77777777" w:rsidR="004D3CF0" w:rsidRPr="00F501B8" w:rsidRDefault="004D3CF0" w:rsidP="00123AE8">
      <w:pPr>
        <w:autoSpaceDN w:val="0"/>
        <w:jc w:val="right"/>
        <w:rPr>
          <w:rFonts w:ascii="Verdana" w:eastAsia="Times New Roman" w:hAnsi="Verdana"/>
          <w:b/>
        </w:rPr>
      </w:pPr>
      <w:r w:rsidRPr="00F501B8">
        <w:rPr>
          <w:rFonts w:ascii="Verdana" w:eastAsia="Times New Roman" w:hAnsi="Verdana"/>
          <w:b/>
        </w:rPr>
        <w:lastRenderedPageBreak/>
        <w:t xml:space="preserve">Statybos rangos sutarties </w:t>
      </w:r>
    </w:p>
    <w:p w14:paraId="1308EFED" w14:textId="5E948B09" w:rsidR="004D3CF0" w:rsidRPr="00F501B8" w:rsidRDefault="007121E2" w:rsidP="00123AE8">
      <w:pPr>
        <w:autoSpaceDN w:val="0"/>
        <w:jc w:val="right"/>
        <w:rPr>
          <w:rFonts w:ascii="Verdana" w:eastAsia="Times New Roman" w:hAnsi="Verdana"/>
          <w:b/>
        </w:rPr>
      </w:pPr>
      <w:r w:rsidRPr="00F501B8">
        <w:rPr>
          <w:rFonts w:ascii="Verdana" w:eastAsia="Times New Roman" w:hAnsi="Verdana"/>
          <w:b/>
        </w:rPr>
        <w:t>4</w:t>
      </w:r>
      <w:r w:rsidR="004D3CF0" w:rsidRPr="00F501B8">
        <w:rPr>
          <w:rFonts w:ascii="Verdana" w:eastAsia="Times New Roman" w:hAnsi="Verdana"/>
          <w:b/>
        </w:rPr>
        <w:t xml:space="preserve"> priedas</w:t>
      </w:r>
    </w:p>
    <w:p w14:paraId="58E9052D" w14:textId="77777777" w:rsidR="004D3CF0" w:rsidRPr="00F501B8" w:rsidRDefault="004D3CF0" w:rsidP="00123AE8">
      <w:pPr>
        <w:autoSpaceDN w:val="0"/>
        <w:jc w:val="right"/>
        <w:rPr>
          <w:rFonts w:ascii="Verdana" w:eastAsia="Times New Roman" w:hAnsi="Verdana"/>
          <w:b/>
        </w:rPr>
      </w:pPr>
      <w:r w:rsidRPr="00F501B8">
        <w:rPr>
          <w:rFonts w:ascii="Verdana" w:eastAsia="Times New Roman" w:hAnsi="Verdana"/>
          <w:b/>
        </w:rPr>
        <w:t>F-3</w:t>
      </w:r>
    </w:p>
    <w:p w14:paraId="7E788462" w14:textId="1B8EE77B" w:rsidR="004D3CF0" w:rsidRPr="00F501B8" w:rsidRDefault="004D3CF0" w:rsidP="00123AE8">
      <w:pPr>
        <w:autoSpaceDN w:val="0"/>
        <w:jc w:val="both"/>
        <w:rPr>
          <w:rFonts w:ascii="Verdana" w:eastAsia="Times New Roman" w:hAnsi="Verdana"/>
          <w:b/>
        </w:rPr>
      </w:pPr>
      <w:r w:rsidRPr="00F501B8">
        <w:rPr>
          <w:rFonts w:ascii="Verdana" w:eastAsia="Times New Roman" w:hAnsi="Verdana"/>
          <w:b/>
        </w:rPr>
        <w:t>Užsakovas:</w:t>
      </w:r>
      <w:r w:rsidRPr="00F501B8">
        <w:rPr>
          <w:rFonts w:ascii="Verdana" w:eastAsia="Times New Roman" w:hAnsi="Verdana"/>
          <w:b/>
        </w:rPr>
        <w:tab/>
      </w:r>
      <w:r w:rsidRPr="00F501B8">
        <w:rPr>
          <w:rFonts w:ascii="Verdana" w:eastAsia="Times New Roman" w:hAnsi="Verdana"/>
        </w:rPr>
        <w:t xml:space="preserve">Marijampolės </w:t>
      </w:r>
      <w:r w:rsidR="00086743" w:rsidRPr="00F501B8">
        <w:rPr>
          <w:rFonts w:ascii="Verdana" w:eastAsia="Times New Roman" w:hAnsi="Verdana"/>
        </w:rPr>
        <w:t xml:space="preserve">Jono </w:t>
      </w:r>
      <w:proofErr w:type="spellStart"/>
      <w:r w:rsidR="00086743" w:rsidRPr="00F501B8">
        <w:rPr>
          <w:rFonts w:ascii="Verdana" w:eastAsia="Times New Roman" w:hAnsi="Verdana"/>
        </w:rPr>
        <w:t>Totoraičio</w:t>
      </w:r>
      <w:proofErr w:type="spellEnd"/>
      <w:r w:rsidR="00086743" w:rsidRPr="00F501B8">
        <w:rPr>
          <w:rFonts w:ascii="Verdana" w:eastAsia="Times New Roman" w:hAnsi="Verdana"/>
        </w:rPr>
        <w:t xml:space="preserve"> progimnazija</w:t>
      </w:r>
    </w:p>
    <w:p w14:paraId="707B9929" w14:textId="77777777" w:rsidR="004D3CF0" w:rsidRPr="00F501B8" w:rsidRDefault="004D3CF0" w:rsidP="00123AE8">
      <w:pPr>
        <w:autoSpaceDN w:val="0"/>
        <w:jc w:val="both"/>
        <w:rPr>
          <w:rFonts w:ascii="Verdana" w:eastAsia="Times New Roman" w:hAnsi="Verdana"/>
          <w:b/>
        </w:rPr>
      </w:pPr>
      <w:r w:rsidRPr="00F501B8">
        <w:rPr>
          <w:rFonts w:ascii="Verdana" w:eastAsia="Times New Roman" w:hAnsi="Verdana"/>
          <w:b/>
        </w:rPr>
        <w:t>Rangovas:</w:t>
      </w:r>
      <w:r w:rsidRPr="00F501B8">
        <w:rPr>
          <w:rFonts w:ascii="Verdana" w:eastAsia="Times New Roman" w:hAnsi="Verdana"/>
          <w:b/>
        </w:rPr>
        <w:tab/>
        <w:t>......................................................................................</w:t>
      </w:r>
    </w:p>
    <w:p w14:paraId="50AFB9F2" w14:textId="77777777" w:rsidR="004D3CF0" w:rsidRPr="00F501B8" w:rsidRDefault="004D3CF0" w:rsidP="00123AE8">
      <w:pPr>
        <w:keepNext/>
        <w:autoSpaceDN w:val="0"/>
        <w:jc w:val="center"/>
        <w:outlineLvl w:val="0"/>
        <w:rPr>
          <w:rFonts w:ascii="Verdana" w:eastAsia="Times New Roman" w:hAnsi="Verdana"/>
        </w:rPr>
      </w:pPr>
      <w:bookmarkStart w:id="93" w:name="_Toc417482830"/>
      <w:bookmarkStart w:id="94" w:name="_Toc417894999"/>
      <w:bookmarkStart w:id="95" w:name="_Toc468708210"/>
      <w:bookmarkStart w:id="96" w:name="_Toc488920557"/>
      <w:r w:rsidRPr="00F501B8">
        <w:rPr>
          <w:rFonts w:ascii="Verdana" w:eastAsia="Times New Roman" w:hAnsi="Verdana"/>
        </w:rPr>
        <w:t>Pažyma apie atliktų darbų vertę Nr. __________</w:t>
      </w:r>
      <w:bookmarkEnd w:id="93"/>
      <w:bookmarkEnd w:id="94"/>
      <w:bookmarkEnd w:id="95"/>
      <w:bookmarkEnd w:id="96"/>
    </w:p>
    <w:p w14:paraId="007D6317" w14:textId="77777777" w:rsidR="004D3CF0" w:rsidRPr="00F501B8" w:rsidRDefault="004D3CF0" w:rsidP="00123AE8">
      <w:pPr>
        <w:keepNext/>
        <w:autoSpaceDN w:val="0"/>
        <w:jc w:val="center"/>
        <w:outlineLvl w:val="0"/>
        <w:rPr>
          <w:rFonts w:ascii="Verdana" w:eastAsia="Times New Roman" w:hAnsi="Verdana"/>
        </w:rPr>
      </w:pPr>
      <w:bookmarkStart w:id="97" w:name="_Toc417482831"/>
      <w:bookmarkStart w:id="98" w:name="_Toc417895000"/>
      <w:bookmarkStart w:id="99" w:name="_Toc468708211"/>
      <w:bookmarkStart w:id="100" w:name="_Toc488920558"/>
      <w:r w:rsidRPr="00F501B8">
        <w:rPr>
          <w:rFonts w:ascii="Verdana" w:eastAsia="Times New Roman" w:hAnsi="Verdana"/>
        </w:rPr>
        <w:t>P A Ž Y M A</w:t>
      </w:r>
      <w:bookmarkEnd w:id="97"/>
      <w:bookmarkEnd w:id="98"/>
      <w:bookmarkEnd w:id="99"/>
      <w:bookmarkEnd w:id="100"/>
    </w:p>
    <w:p w14:paraId="654F2B97" w14:textId="77777777" w:rsidR="004D3CF0" w:rsidRPr="00F501B8" w:rsidRDefault="004D3CF0" w:rsidP="00123AE8">
      <w:pPr>
        <w:autoSpaceDN w:val="0"/>
        <w:jc w:val="both"/>
        <w:rPr>
          <w:rFonts w:ascii="Verdana" w:eastAsia="Times New Roman" w:hAnsi="Verdana"/>
        </w:rPr>
      </w:pPr>
    </w:p>
    <w:p w14:paraId="29482F94" w14:textId="1936F362" w:rsidR="004D3CF0" w:rsidRPr="00F501B8" w:rsidRDefault="004D3CF0" w:rsidP="00123AE8">
      <w:pPr>
        <w:autoSpaceDN w:val="0"/>
        <w:jc w:val="center"/>
        <w:rPr>
          <w:rFonts w:ascii="Verdana" w:eastAsia="Times New Roman" w:hAnsi="Verdana"/>
        </w:rPr>
      </w:pPr>
      <w:r w:rsidRPr="00F501B8">
        <w:rPr>
          <w:rFonts w:ascii="Verdana" w:eastAsia="Times New Roman" w:hAnsi="Verdana"/>
        </w:rPr>
        <w:t>Apmokėjimas už 20       m. …………………………… mėn.</w:t>
      </w:r>
    </w:p>
    <w:p w14:paraId="5155F909" w14:textId="77777777" w:rsidR="004D3CF0" w:rsidRPr="00F501B8" w:rsidRDefault="004D3CF0" w:rsidP="00123AE8">
      <w:pPr>
        <w:autoSpaceDN w:val="0"/>
        <w:jc w:val="right"/>
        <w:rPr>
          <w:rFonts w:ascii="Verdana" w:eastAsia="Times New Roman" w:hAnsi="Verdana"/>
        </w:rPr>
      </w:pPr>
      <w:r w:rsidRPr="00F501B8">
        <w:rPr>
          <w:rFonts w:ascii="Verdana" w:eastAsia="Times New Roman" w:hAnsi="Verdana"/>
        </w:rPr>
        <w:t xml:space="preserve"> </w:t>
      </w:r>
      <w:r w:rsidRPr="00F501B8">
        <w:rPr>
          <w:rFonts w:ascii="Verdana" w:eastAsia="Times New Roman" w:hAnsi="Verdana"/>
        </w:rPr>
        <w:tab/>
      </w:r>
      <w:r w:rsidRPr="00F501B8">
        <w:rPr>
          <w:rFonts w:ascii="Verdana" w:eastAsia="Times New Roman" w:hAnsi="Verdana"/>
        </w:rPr>
        <w:tab/>
      </w:r>
      <w:r w:rsidRPr="00F501B8">
        <w:rPr>
          <w:rFonts w:ascii="Verdana" w:eastAsia="Times New Roman" w:hAnsi="Verdana"/>
        </w:rPr>
        <w:tab/>
      </w:r>
      <w:r w:rsidRPr="00F501B8">
        <w:rPr>
          <w:rFonts w:ascii="Verdana" w:eastAsia="Times New Roman" w:hAnsi="Verdana"/>
        </w:rPr>
        <w:tab/>
      </w:r>
      <w:r w:rsidRPr="00F501B8">
        <w:rPr>
          <w:rFonts w:ascii="Verdana" w:eastAsia="Times New Roman" w:hAnsi="Verdana"/>
        </w:rPr>
        <w:tab/>
      </w:r>
    </w:p>
    <w:tbl>
      <w:tblPr>
        <w:tblW w:w="14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7"/>
        <w:gridCol w:w="2830"/>
        <w:gridCol w:w="1263"/>
        <w:gridCol w:w="1163"/>
        <w:gridCol w:w="1426"/>
        <w:gridCol w:w="1295"/>
        <w:gridCol w:w="944"/>
        <w:gridCol w:w="1165"/>
        <w:gridCol w:w="1295"/>
        <w:gridCol w:w="1056"/>
        <w:gridCol w:w="1724"/>
      </w:tblGrid>
      <w:tr w:rsidR="004D3CF0" w:rsidRPr="00F501B8" w14:paraId="05104C30" w14:textId="77777777" w:rsidTr="00DC4A9C">
        <w:trPr>
          <w:trHeight w:val="375"/>
        </w:trPr>
        <w:tc>
          <w:tcPr>
            <w:tcW w:w="534" w:type="dxa"/>
            <w:vMerge w:val="restart"/>
            <w:tcBorders>
              <w:top w:val="single" w:sz="4" w:space="0" w:color="auto"/>
              <w:left w:val="single" w:sz="4" w:space="0" w:color="auto"/>
              <w:bottom w:val="single" w:sz="4" w:space="0" w:color="auto"/>
              <w:right w:val="single" w:sz="4" w:space="0" w:color="auto"/>
            </w:tcBorders>
            <w:vAlign w:val="center"/>
            <w:hideMark/>
          </w:tcPr>
          <w:p w14:paraId="6A3FB7EB" w14:textId="77777777" w:rsidR="004D3CF0" w:rsidRPr="00F501B8" w:rsidRDefault="004D3CF0" w:rsidP="00123AE8">
            <w:pPr>
              <w:autoSpaceDN w:val="0"/>
              <w:jc w:val="center"/>
              <w:rPr>
                <w:rFonts w:ascii="Verdana" w:eastAsia="Times New Roman" w:hAnsi="Verdana"/>
              </w:rPr>
            </w:pPr>
            <w:r w:rsidRPr="00F501B8">
              <w:rPr>
                <w:rFonts w:ascii="Verdana" w:eastAsia="Times New Roman" w:hAnsi="Verdana"/>
              </w:rPr>
              <w:t>Eil. Nr.</w:t>
            </w:r>
          </w:p>
        </w:tc>
        <w:tc>
          <w:tcPr>
            <w:tcW w:w="2911" w:type="dxa"/>
            <w:vMerge w:val="restart"/>
            <w:tcBorders>
              <w:top w:val="single" w:sz="4" w:space="0" w:color="auto"/>
              <w:left w:val="single" w:sz="4" w:space="0" w:color="auto"/>
              <w:bottom w:val="single" w:sz="4" w:space="0" w:color="auto"/>
              <w:right w:val="single" w:sz="4" w:space="0" w:color="auto"/>
            </w:tcBorders>
            <w:vAlign w:val="center"/>
            <w:hideMark/>
          </w:tcPr>
          <w:p w14:paraId="297F908F" w14:textId="77777777" w:rsidR="004D3CF0" w:rsidRPr="00F501B8" w:rsidRDefault="004D3CF0" w:rsidP="00123AE8">
            <w:pPr>
              <w:autoSpaceDN w:val="0"/>
              <w:jc w:val="center"/>
              <w:rPr>
                <w:rFonts w:ascii="Verdana" w:eastAsia="Times New Roman" w:hAnsi="Verdana"/>
              </w:rPr>
            </w:pPr>
            <w:r w:rsidRPr="00F501B8">
              <w:rPr>
                <w:rFonts w:ascii="Verdana" w:eastAsia="Times New Roman" w:hAnsi="Verdana"/>
              </w:rPr>
              <w:t>Objekto pavadinimas</w:t>
            </w:r>
          </w:p>
        </w:tc>
        <w:tc>
          <w:tcPr>
            <w:tcW w:w="1223" w:type="dxa"/>
            <w:vMerge w:val="restart"/>
            <w:tcBorders>
              <w:top w:val="single" w:sz="4" w:space="0" w:color="auto"/>
              <w:left w:val="single" w:sz="4" w:space="0" w:color="auto"/>
              <w:bottom w:val="single" w:sz="4" w:space="0" w:color="auto"/>
              <w:right w:val="single" w:sz="4" w:space="0" w:color="auto"/>
            </w:tcBorders>
            <w:vAlign w:val="center"/>
            <w:hideMark/>
          </w:tcPr>
          <w:p w14:paraId="1DD97DCA" w14:textId="77777777" w:rsidR="004D3CF0" w:rsidRPr="00F501B8" w:rsidRDefault="004D3CF0" w:rsidP="00123AE8">
            <w:pPr>
              <w:autoSpaceDN w:val="0"/>
              <w:jc w:val="center"/>
              <w:rPr>
                <w:rFonts w:ascii="Verdana" w:eastAsia="Times New Roman" w:hAnsi="Verdana"/>
              </w:rPr>
            </w:pPr>
            <w:r w:rsidRPr="00F501B8">
              <w:rPr>
                <w:rFonts w:ascii="Verdana" w:eastAsia="Times New Roman" w:hAnsi="Verdana"/>
              </w:rPr>
              <w:t>Rangos sutarties Nr.</w:t>
            </w:r>
          </w:p>
        </w:tc>
        <w:tc>
          <w:tcPr>
            <w:tcW w:w="960" w:type="dxa"/>
            <w:vMerge w:val="restart"/>
            <w:tcBorders>
              <w:top w:val="single" w:sz="4" w:space="0" w:color="auto"/>
              <w:left w:val="single" w:sz="4" w:space="0" w:color="auto"/>
              <w:bottom w:val="single" w:sz="4" w:space="0" w:color="auto"/>
              <w:right w:val="single" w:sz="4" w:space="0" w:color="auto"/>
            </w:tcBorders>
            <w:vAlign w:val="center"/>
            <w:hideMark/>
          </w:tcPr>
          <w:p w14:paraId="3BBB7EEE" w14:textId="77777777" w:rsidR="004D3CF0" w:rsidRPr="00F501B8" w:rsidRDefault="004D3CF0" w:rsidP="00123AE8">
            <w:pPr>
              <w:autoSpaceDN w:val="0"/>
              <w:jc w:val="center"/>
              <w:rPr>
                <w:rFonts w:ascii="Verdana" w:eastAsia="Times New Roman" w:hAnsi="Verdana"/>
              </w:rPr>
            </w:pPr>
            <w:r w:rsidRPr="00F501B8">
              <w:rPr>
                <w:rFonts w:ascii="Verdana" w:eastAsia="Times New Roman" w:hAnsi="Verdana"/>
              </w:rPr>
              <w:t>Objekto kaina</w:t>
            </w:r>
          </w:p>
        </w:tc>
        <w:tc>
          <w:tcPr>
            <w:tcW w:w="9120" w:type="dxa"/>
            <w:gridSpan w:val="7"/>
            <w:tcBorders>
              <w:top w:val="single" w:sz="4" w:space="0" w:color="auto"/>
              <w:left w:val="single" w:sz="4" w:space="0" w:color="auto"/>
              <w:bottom w:val="single" w:sz="4" w:space="0" w:color="auto"/>
              <w:right w:val="single" w:sz="4" w:space="0" w:color="auto"/>
            </w:tcBorders>
            <w:vAlign w:val="center"/>
            <w:hideMark/>
          </w:tcPr>
          <w:p w14:paraId="2301546B" w14:textId="77777777" w:rsidR="004D3CF0" w:rsidRPr="00F501B8" w:rsidRDefault="004D3CF0" w:rsidP="00123AE8">
            <w:pPr>
              <w:autoSpaceDN w:val="0"/>
              <w:jc w:val="center"/>
              <w:rPr>
                <w:rFonts w:ascii="Verdana" w:eastAsia="Times New Roman" w:hAnsi="Verdana"/>
              </w:rPr>
            </w:pPr>
            <w:r w:rsidRPr="00F501B8">
              <w:rPr>
                <w:rFonts w:ascii="Verdana" w:eastAsia="Times New Roman" w:hAnsi="Verdana"/>
              </w:rPr>
              <w:t>Atlikta darbų</w:t>
            </w:r>
          </w:p>
        </w:tc>
      </w:tr>
      <w:tr w:rsidR="004D3CF0" w:rsidRPr="00F501B8" w14:paraId="02D533F6" w14:textId="77777777" w:rsidTr="00DC4A9C">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479392" w14:textId="77777777" w:rsidR="004D3CF0" w:rsidRPr="00F501B8" w:rsidRDefault="004D3CF0" w:rsidP="00123AE8">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F5227B" w14:textId="77777777" w:rsidR="004D3CF0" w:rsidRPr="00F501B8" w:rsidRDefault="004D3CF0" w:rsidP="00123AE8">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388560" w14:textId="77777777" w:rsidR="004D3CF0" w:rsidRPr="00F501B8" w:rsidRDefault="004D3CF0" w:rsidP="00123AE8">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6192A8" w14:textId="77777777" w:rsidR="004D3CF0" w:rsidRPr="00F501B8" w:rsidRDefault="004D3CF0" w:rsidP="00123AE8">
            <w:pPr>
              <w:rPr>
                <w:rFonts w:ascii="Verdana" w:eastAsia="Times New Roman" w:hAnsi="Verdana"/>
              </w:rPr>
            </w:pP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14:paraId="01442E9F" w14:textId="77777777" w:rsidR="004D3CF0" w:rsidRPr="00F501B8" w:rsidRDefault="004D3CF0" w:rsidP="00123AE8">
            <w:pPr>
              <w:autoSpaceDN w:val="0"/>
              <w:jc w:val="center"/>
              <w:rPr>
                <w:rFonts w:ascii="Verdana" w:eastAsia="Times New Roman" w:hAnsi="Verdana"/>
              </w:rPr>
            </w:pPr>
            <w:r w:rsidRPr="00F501B8">
              <w:rPr>
                <w:rFonts w:ascii="Verdana" w:eastAsia="Times New Roman" w:hAnsi="Verdana"/>
              </w:rPr>
              <w:t xml:space="preserve">Nuo statybos pradžios </w:t>
            </w:r>
          </w:p>
        </w:tc>
        <w:tc>
          <w:tcPr>
            <w:tcW w:w="3480" w:type="dxa"/>
            <w:gridSpan w:val="3"/>
            <w:tcBorders>
              <w:top w:val="single" w:sz="4" w:space="0" w:color="auto"/>
              <w:left w:val="single" w:sz="4" w:space="0" w:color="auto"/>
              <w:bottom w:val="single" w:sz="4" w:space="0" w:color="auto"/>
              <w:right w:val="single" w:sz="4" w:space="0" w:color="auto"/>
            </w:tcBorders>
            <w:vAlign w:val="center"/>
            <w:hideMark/>
          </w:tcPr>
          <w:p w14:paraId="2FBD3958" w14:textId="77777777" w:rsidR="004D3CF0" w:rsidRPr="00F501B8" w:rsidRDefault="004D3CF0" w:rsidP="00123AE8">
            <w:pPr>
              <w:autoSpaceDN w:val="0"/>
              <w:jc w:val="center"/>
              <w:rPr>
                <w:rFonts w:ascii="Verdana" w:eastAsia="Times New Roman" w:hAnsi="Verdana"/>
              </w:rPr>
            </w:pPr>
            <w:r w:rsidRPr="00F501B8">
              <w:rPr>
                <w:rFonts w:ascii="Verdana" w:eastAsia="Times New Roman" w:hAnsi="Verdana"/>
              </w:rPr>
              <w:t>Nuo metų pradžios</w:t>
            </w:r>
          </w:p>
        </w:tc>
        <w:tc>
          <w:tcPr>
            <w:tcW w:w="4200" w:type="dxa"/>
            <w:gridSpan w:val="3"/>
            <w:tcBorders>
              <w:top w:val="single" w:sz="4" w:space="0" w:color="auto"/>
              <w:left w:val="single" w:sz="4" w:space="0" w:color="auto"/>
              <w:bottom w:val="single" w:sz="4" w:space="0" w:color="auto"/>
              <w:right w:val="single" w:sz="4" w:space="0" w:color="auto"/>
            </w:tcBorders>
            <w:vAlign w:val="center"/>
            <w:hideMark/>
          </w:tcPr>
          <w:p w14:paraId="094DA590" w14:textId="77777777" w:rsidR="004D3CF0" w:rsidRPr="00F501B8" w:rsidRDefault="004D3CF0" w:rsidP="00123AE8">
            <w:pPr>
              <w:autoSpaceDN w:val="0"/>
              <w:jc w:val="center"/>
              <w:rPr>
                <w:rFonts w:ascii="Verdana" w:eastAsia="Times New Roman" w:hAnsi="Verdana"/>
              </w:rPr>
            </w:pPr>
            <w:r w:rsidRPr="00F501B8">
              <w:rPr>
                <w:rFonts w:ascii="Verdana" w:eastAsia="Times New Roman" w:hAnsi="Verdana"/>
              </w:rPr>
              <w:t>Per ataskaitinį laikotarpį</w:t>
            </w:r>
          </w:p>
        </w:tc>
      </w:tr>
      <w:tr w:rsidR="004D3CF0" w:rsidRPr="00F501B8" w14:paraId="50816038" w14:textId="77777777" w:rsidTr="00DC4A9C">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8370765" w14:textId="77777777" w:rsidR="004D3CF0" w:rsidRPr="00F501B8" w:rsidRDefault="004D3CF0" w:rsidP="00123AE8">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239789" w14:textId="77777777" w:rsidR="004D3CF0" w:rsidRPr="00F501B8" w:rsidRDefault="004D3CF0" w:rsidP="00123AE8">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79096F" w14:textId="77777777" w:rsidR="004D3CF0" w:rsidRPr="00F501B8" w:rsidRDefault="004D3CF0" w:rsidP="00123AE8">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6BB6AE" w14:textId="77777777" w:rsidR="004D3CF0" w:rsidRPr="00F501B8" w:rsidRDefault="004D3CF0" w:rsidP="00123AE8">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4BE30A" w14:textId="77777777" w:rsidR="004D3CF0" w:rsidRPr="00F501B8" w:rsidRDefault="004D3CF0" w:rsidP="00123AE8">
            <w:pPr>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vAlign w:val="center"/>
            <w:hideMark/>
          </w:tcPr>
          <w:p w14:paraId="5D51C874" w14:textId="77777777" w:rsidR="004D3CF0" w:rsidRPr="00F501B8" w:rsidRDefault="004D3CF0" w:rsidP="00123AE8">
            <w:pPr>
              <w:autoSpaceDN w:val="0"/>
              <w:jc w:val="center"/>
              <w:rPr>
                <w:rFonts w:ascii="Verdana" w:eastAsia="Times New Roman" w:hAnsi="Verdana"/>
              </w:rPr>
            </w:pPr>
            <w:r w:rsidRPr="00F501B8">
              <w:rPr>
                <w:rFonts w:ascii="Verdana" w:eastAsia="Times New Roman" w:hAnsi="Verdana"/>
              </w:rPr>
              <w:t>Darbų vertė</w:t>
            </w:r>
          </w:p>
        </w:tc>
        <w:tc>
          <w:tcPr>
            <w:tcW w:w="960" w:type="dxa"/>
            <w:tcBorders>
              <w:top w:val="single" w:sz="4" w:space="0" w:color="auto"/>
              <w:left w:val="single" w:sz="4" w:space="0" w:color="auto"/>
              <w:bottom w:val="single" w:sz="4" w:space="0" w:color="auto"/>
              <w:right w:val="single" w:sz="4" w:space="0" w:color="auto"/>
            </w:tcBorders>
            <w:vAlign w:val="center"/>
            <w:hideMark/>
          </w:tcPr>
          <w:p w14:paraId="2583FCEF" w14:textId="77777777" w:rsidR="004D3CF0" w:rsidRPr="00F501B8" w:rsidRDefault="004D3CF0" w:rsidP="00123AE8">
            <w:pPr>
              <w:autoSpaceDN w:val="0"/>
              <w:jc w:val="center"/>
              <w:rPr>
                <w:rFonts w:ascii="Verdana" w:eastAsia="Times New Roman" w:hAnsi="Verdana"/>
              </w:rPr>
            </w:pPr>
            <w:r w:rsidRPr="00F501B8">
              <w:rPr>
                <w:rFonts w:ascii="Verdana" w:eastAsia="Times New Roman" w:hAnsi="Verdana"/>
              </w:rPr>
              <w:t>PVM</w:t>
            </w:r>
          </w:p>
        </w:tc>
        <w:tc>
          <w:tcPr>
            <w:tcW w:w="1200" w:type="dxa"/>
            <w:tcBorders>
              <w:top w:val="single" w:sz="4" w:space="0" w:color="auto"/>
              <w:left w:val="single" w:sz="4" w:space="0" w:color="auto"/>
              <w:bottom w:val="single" w:sz="4" w:space="0" w:color="auto"/>
              <w:right w:val="single" w:sz="4" w:space="0" w:color="auto"/>
            </w:tcBorders>
            <w:vAlign w:val="center"/>
            <w:hideMark/>
          </w:tcPr>
          <w:p w14:paraId="538B1ACA" w14:textId="77777777" w:rsidR="004D3CF0" w:rsidRPr="00F501B8" w:rsidRDefault="004D3CF0" w:rsidP="00123AE8">
            <w:pPr>
              <w:autoSpaceDN w:val="0"/>
              <w:jc w:val="center"/>
              <w:rPr>
                <w:rFonts w:ascii="Verdana" w:eastAsia="Times New Roman" w:hAnsi="Verdana"/>
              </w:rPr>
            </w:pPr>
            <w:r w:rsidRPr="00F501B8">
              <w:rPr>
                <w:rFonts w:ascii="Verdana" w:eastAsia="Times New Roman" w:hAnsi="Verdana"/>
              </w:rPr>
              <w:t>Iš viso</w:t>
            </w:r>
          </w:p>
        </w:tc>
        <w:tc>
          <w:tcPr>
            <w:tcW w:w="1320" w:type="dxa"/>
            <w:tcBorders>
              <w:top w:val="single" w:sz="4" w:space="0" w:color="auto"/>
              <w:left w:val="single" w:sz="4" w:space="0" w:color="auto"/>
              <w:bottom w:val="single" w:sz="4" w:space="0" w:color="auto"/>
              <w:right w:val="single" w:sz="4" w:space="0" w:color="auto"/>
            </w:tcBorders>
            <w:vAlign w:val="center"/>
            <w:hideMark/>
          </w:tcPr>
          <w:p w14:paraId="1A8F998B" w14:textId="77777777" w:rsidR="004D3CF0" w:rsidRPr="00F501B8" w:rsidRDefault="004D3CF0" w:rsidP="00123AE8">
            <w:pPr>
              <w:autoSpaceDN w:val="0"/>
              <w:jc w:val="center"/>
              <w:rPr>
                <w:rFonts w:ascii="Verdana" w:eastAsia="Times New Roman" w:hAnsi="Verdana"/>
              </w:rPr>
            </w:pPr>
            <w:r w:rsidRPr="00F501B8">
              <w:rPr>
                <w:rFonts w:ascii="Verdana" w:eastAsia="Times New Roman" w:hAnsi="Verdana"/>
              </w:rPr>
              <w:t>Darbų vertė</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2021B07" w14:textId="77777777" w:rsidR="004D3CF0" w:rsidRPr="00F501B8" w:rsidRDefault="004D3CF0" w:rsidP="00123AE8">
            <w:pPr>
              <w:autoSpaceDN w:val="0"/>
              <w:jc w:val="center"/>
              <w:rPr>
                <w:rFonts w:ascii="Verdana" w:eastAsia="Times New Roman" w:hAnsi="Verdana"/>
              </w:rPr>
            </w:pPr>
            <w:r w:rsidRPr="00F501B8">
              <w:rPr>
                <w:rFonts w:ascii="Verdana" w:eastAsia="Times New Roman" w:hAnsi="Verdana"/>
              </w:rPr>
              <w:t>PVM</w:t>
            </w:r>
          </w:p>
        </w:tc>
        <w:tc>
          <w:tcPr>
            <w:tcW w:w="1800" w:type="dxa"/>
            <w:tcBorders>
              <w:top w:val="single" w:sz="4" w:space="0" w:color="auto"/>
              <w:left w:val="single" w:sz="4" w:space="0" w:color="auto"/>
              <w:bottom w:val="single" w:sz="4" w:space="0" w:color="auto"/>
              <w:right w:val="single" w:sz="4" w:space="0" w:color="auto"/>
            </w:tcBorders>
            <w:vAlign w:val="center"/>
            <w:hideMark/>
          </w:tcPr>
          <w:p w14:paraId="75D3917D" w14:textId="77777777" w:rsidR="004D3CF0" w:rsidRPr="00F501B8" w:rsidRDefault="004D3CF0" w:rsidP="00123AE8">
            <w:pPr>
              <w:autoSpaceDN w:val="0"/>
              <w:jc w:val="center"/>
              <w:rPr>
                <w:rFonts w:ascii="Verdana" w:eastAsia="Times New Roman" w:hAnsi="Verdana"/>
              </w:rPr>
            </w:pPr>
            <w:r w:rsidRPr="00F501B8">
              <w:rPr>
                <w:rFonts w:ascii="Verdana" w:eastAsia="Times New Roman" w:hAnsi="Verdana"/>
              </w:rPr>
              <w:t>Iš viso</w:t>
            </w:r>
          </w:p>
        </w:tc>
      </w:tr>
      <w:tr w:rsidR="004D3CF0" w:rsidRPr="00F501B8" w14:paraId="14BD5E74" w14:textId="77777777" w:rsidTr="00DC4A9C">
        <w:tc>
          <w:tcPr>
            <w:tcW w:w="534" w:type="dxa"/>
            <w:tcBorders>
              <w:top w:val="single" w:sz="4" w:space="0" w:color="auto"/>
              <w:left w:val="single" w:sz="4" w:space="0" w:color="auto"/>
              <w:bottom w:val="single" w:sz="4" w:space="0" w:color="auto"/>
              <w:right w:val="single" w:sz="4" w:space="0" w:color="auto"/>
            </w:tcBorders>
          </w:tcPr>
          <w:p w14:paraId="0E552F45" w14:textId="77777777" w:rsidR="004D3CF0" w:rsidRPr="00F501B8" w:rsidRDefault="004D3CF0" w:rsidP="00123AE8">
            <w:pPr>
              <w:autoSpaceDN w:val="0"/>
              <w:jc w:val="both"/>
              <w:rPr>
                <w:rFonts w:ascii="Verdana" w:eastAsia="Times New Roman" w:hAnsi="Verdana"/>
              </w:rPr>
            </w:pPr>
          </w:p>
        </w:tc>
        <w:tc>
          <w:tcPr>
            <w:tcW w:w="2911" w:type="dxa"/>
            <w:tcBorders>
              <w:top w:val="single" w:sz="4" w:space="0" w:color="auto"/>
              <w:left w:val="single" w:sz="4" w:space="0" w:color="auto"/>
              <w:bottom w:val="single" w:sz="4" w:space="0" w:color="auto"/>
              <w:right w:val="single" w:sz="4" w:space="0" w:color="auto"/>
            </w:tcBorders>
          </w:tcPr>
          <w:p w14:paraId="75032542" w14:textId="77777777" w:rsidR="004D3CF0" w:rsidRPr="00F501B8" w:rsidRDefault="004D3CF0" w:rsidP="00123AE8">
            <w:pPr>
              <w:autoSpaceDN w:val="0"/>
              <w:jc w:val="both"/>
              <w:rPr>
                <w:rFonts w:ascii="Verdana" w:eastAsia="Times New Roman" w:hAnsi="Verdana"/>
              </w:rPr>
            </w:pPr>
          </w:p>
        </w:tc>
        <w:tc>
          <w:tcPr>
            <w:tcW w:w="1223" w:type="dxa"/>
            <w:tcBorders>
              <w:top w:val="single" w:sz="4" w:space="0" w:color="auto"/>
              <w:left w:val="single" w:sz="4" w:space="0" w:color="auto"/>
              <w:bottom w:val="single" w:sz="4" w:space="0" w:color="auto"/>
              <w:right w:val="single" w:sz="4" w:space="0" w:color="auto"/>
            </w:tcBorders>
          </w:tcPr>
          <w:p w14:paraId="14B941DA" w14:textId="77777777" w:rsidR="004D3CF0" w:rsidRPr="00F501B8" w:rsidRDefault="004D3CF0" w:rsidP="00123AE8">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221FF8D3" w14:textId="77777777" w:rsidR="004D3CF0" w:rsidRPr="00F501B8" w:rsidRDefault="004D3CF0" w:rsidP="00123AE8">
            <w:pPr>
              <w:autoSpaceDN w:val="0"/>
              <w:jc w:val="both"/>
              <w:rPr>
                <w:rFonts w:ascii="Verdana" w:eastAsia="Times New Roman" w:hAnsi="Verdana"/>
              </w:rPr>
            </w:pPr>
          </w:p>
        </w:tc>
        <w:tc>
          <w:tcPr>
            <w:tcW w:w="1440" w:type="dxa"/>
            <w:tcBorders>
              <w:top w:val="single" w:sz="4" w:space="0" w:color="auto"/>
              <w:left w:val="single" w:sz="4" w:space="0" w:color="auto"/>
              <w:bottom w:val="single" w:sz="4" w:space="0" w:color="auto"/>
              <w:right w:val="single" w:sz="4" w:space="0" w:color="auto"/>
            </w:tcBorders>
          </w:tcPr>
          <w:p w14:paraId="3F998C12" w14:textId="77777777" w:rsidR="004D3CF0" w:rsidRPr="00F501B8" w:rsidRDefault="004D3CF0" w:rsidP="00123AE8">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009F6B14" w14:textId="77777777" w:rsidR="004D3CF0" w:rsidRPr="00F501B8" w:rsidRDefault="004D3CF0" w:rsidP="00123AE8">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7EDB9E40" w14:textId="77777777" w:rsidR="004D3CF0" w:rsidRPr="00F501B8" w:rsidRDefault="004D3CF0" w:rsidP="00123AE8">
            <w:pPr>
              <w:autoSpaceDN w:val="0"/>
              <w:jc w:val="both"/>
              <w:rPr>
                <w:rFonts w:ascii="Verdana" w:eastAsia="Times New Roman" w:hAnsi="Verdana"/>
              </w:rPr>
            </w:pPr>
          </w:p>
        </w:tc>
        <w:tc>
          <w:tcPr>
            <w:tcW w:w="1200" w:type="dxa"/>
            <w:tcBorders>
              <w:top w:val="single" w:sz="4" w:space="0" w:color="auto"/>
              <w:left w:val="single" w:sz="4" w:space="0" w:color="auto"/>
              <w:bottom w:val="single" w:sz="4" w:space="0" w:color="auto"/>
              <w:right w:val="single" w:sz="4" w:space="0" w:color="auto"/>
            </w:tcBorders>
          </w:tcPr>
          <w:p w14:paraId="4A530219" w14:textId="77777777" w:rsidR="004D3CF0" w:rsidRPr="00F501B8" w:rsidRDefault="004D3CF0" w:rsidP="00123AE8">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6D846068" w14:textId="77777777" w:rsidR="004D3CF0" w:rsidRPr="00F501B8" w:rsidRDefault="004D3CF0" w:rsidP="00123AE8">
            <w:pPr>
              <w:autoSpaceDN w:val="0"/>
              <w:jc w:val="both"/>
              <w:rPr>
                <w:rFonts w:ascii="Verdana" w:eastAsia="Times New Roman" w:hAnsi="Verdana"/>
              </w:rPr>
            </w:pPr>
          </w:p>
        </w:tc>
        <w:tc>
          <w:tcPr>
            <w:tcW w:w="1080" w:type="dxa"/>
            <w:tcBorders>
              <w:top w:val="single" w:sz="4" w:space="0" w:color="auto"/>
              <w:left w:val="single" w:sz="4" w:space="0" w:color="auto"/>
              <w:bottom w:val="single" w:sz="4" w:space="0" w:color="auto"/>
              <w:right w:val="single" w:sz="4" w:space="0" w:color="auto"/>
            </w:tcBorders>
          </w:tcPr>
          <w:p w14:paraId="0A736222" w14:textId="77777777" w:rsidR="004D3CF0" w:rsidRPr="00F501B8" w:rsidRDefault="004D3CF0" w:rsidP="00123AE8">
            <w:pPr>
              <w:autoSpaceDN w:val="0"/>
              <w:jc w:val="both"/>
              <w:rPr>
                <w:rFonts w:ascii="Verdana" w:eastAsia="Times New Roman" w:hAnsi="Verdana"/>
              </w:rPr>
            </w:pPr>
          </w:p>
        </w:tc>
        <w:tc>
          <w:tcPr>
            <w:tcW w:w="1800" w:type="dxa"/>
            <w:tcBorders>
              <w:top w:val="single" w:sz="4" w:space="0" w:color="auto"/>
              <w:left w:val="single" w:sz="4" w:space="0" w:color="auto"/>
              <w:bottom w:val="single" w:sz="4" w:space="0" w:color="auto"/>
              <w:right w:val="single" w:sz="4" w:space="0" w:color="auto"/>
            </w:tcBorders>
          </w:tcPr>
          <w:p w14:paraId="078858A5" w14:textId="77777777" w:rsidR="004D3CF0" w:rsidRPr="00F501B8" w:rsidRDefault="004D3CF0" w:rsidP="00123AE8">
            <w:pPr>
              <w:autoSpaceDN w:val="0"/>
              <w:jc w:val="both"/>
              <w:rPr>
                <w:rFonts w:ascii="Verdana" w:eastAsia="Times New Roman" w:hAnsi="Verdana"/>
              </w:rPr>
            </w:pPr>
          </w:p>
        </w:tc>
      </w:tr>
      <w:tr w:rsidR="004D3CF0" w:rsidRPr="00F501B8" w14:paraId="2346A40E" w14:textId="77777777" w:rsidTr="00DC4A9C">
        <w:tc>
          <w:tcPr>
            <w:tcW w:w="534" w:type="dxa"/>
            <w:tcBorders>
              <w:top w:val="single" w:sz="4" w:space="0" w:color="auto"/>
              <w:left w:val="single" w:sz="4" w:space="0" w:color="auto"/>
              <w:bottom w:val="single" w:sz="4" w:space="0" w:color="auto"/>
              <w:right w:val="single" w:sz="4" w:space="0" w:color="auto"/>
            </w:tcBorders>
          </w:tcPr>
          <w:p w14:paraId="3FDD3792" w14:textId="77777777" w:rsidR="004D3CF0" w:rsidRPr="00F501B8" w:rsidRDefault="004D3CF0" w:rsidP="00123AE8">
            <w:pPr>
              <w:autoSpaceDN w:val="0"/>
              <w:jc w:val="both"/>
              <w:rPr>
                <w:rFonts w:ascii="Verdana" w:eastAsia="Times New Roman" w:hAnsi="Verdana"/>
              </w:rPr>
            </w:pPr>
          </w:p>
        </w:tc>
        <w:tc>
          <w:tcPr>
            <w:tcW w:w="2911" w:type="dxa"/>
            <w:tcBorders>
              <w:top w:val="single" w:sz="4" w:space="0" w:color="auto"/>
              <w:left w:val="single" w:sz="4" w:space="0" w:color="auto"/>
              <w:bottom w:val="single" w:sz="4" w:space="0" w:color="auto"/>
              <w:right w:val="single" w:sz="4" w:space="0" w:color="auto"/>
            </w:tcBorders>
          </w:tcPr>
          <w:p w14:paraId="24A9B50E" w14:textId="77777777" w:rsidR="004D3CF0" w:rsidRPr="00F501B8" w:rsidRDefault="004D3CF0" w:rsidP="00123AE8">
            <w:pPr>
              <w:autoSpaceDN w:val="0"/>
              <w:jc w:val="both"/>
              <w:rPr>
                <w:rFonts w:ascii="Verdana" w:eastAsia="Times New Roman" w:hAnsi="Verdana"/>
              </w:rPr>
            </w:pPr>
          </w:p>
        </w:tc>
        <w:tc>
          <w:tcPr>
            <w:tcW w:w="1223" w:type="dxa"/>
            <w:tcBorders>
              <w:top w:val="single" w:sz="4" w:space="0" w:color="auto"/>
              <w:left w:val="single" w:sz="4" w:space="0" w:color="auto"/>
              <w:bottom w:val="single" w:sz="4" w:space="0" w:color="auto"/>
              <w:right w:val="single" w:sz="4" w:space="0" w:color="auto"/>
            </w:tcBorders>
          </w:tcPr>
          <w:p w14:paraId="1D93ABD6" w14:textId="77777777" w:rsidR="004D3CF0" w:rsidRPr="00F501B8" w:rsidRDefault="004D3CF0" w:rsidP="00123AE8">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4533EABD" w14:textId="77777777" w:rsidR="004D3CF0" w:rsidRPr="00F501B8" w:rsidRDefault="004D3CF0" w:rsidP="00123AE8">
            <w:pPr>
              <w:autoSpaceDN w:val="0"/>
              <w:jc w:val="both"/>
              <w:rPr>
                <w:rFonts w:ascii="Verdana" w:eastAsia="Times New Roman" w:hAnsi="Verdana"/>
              </w:rPr>
            </w:pPr>
          </w:p>
        </w:tc>
        <w:tc>
          <w:tcPr>
            <w:tcW w:w="1440" w:type="dxa"/>
            <w:tcBorders>
              <w:top w:val="single" w:sz="4" w:space="0" w:color="auto"/>
              <w:left w:val="single" w:sz="4" w:space="0" w:color="auto"/>
              <w:bottom w:val="single" w:sz="4" w:space="0" w:color="auto"/>
              <w:right w:val="single" w:sz="4" w:space="0" w:color="auto"/>
            </w:tcBorders>
          </w:tcPr>
          <w:p w14:paraId="73C11EC3" w14:textId="77777777" w:rsidR="004D3CF0" w:rsidRPr="00F501B8" w:rsidRDefault="004D3CF0" w:rsidP="00123AE8">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52C61154" w14:textId="77777777" w:rsidR="004D3CF0" w:rsidRPr="00F501B8" w:rsidRDefault="004D3CF0" w:rsidP="00123AE8">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1393B256" w14:textId="77777777" w:rsidR="004D3CF0" w:rsidRPr="00F501B8" w:rsidRDefault="004D3CF0" w:rsidP="00123AE8">
            <w:pPr>
              <w:autoSpaceDN w:val="0"/>
              <w:jc w:val="both"/>
              <w:rPr>
                <w:rFonts w:ascii="Verdana" w:eastAsia="Times New Roman" w:hAnsi="Verdana"/>
              </w:rPr>
            </w:pPr>
          </w:p>
        </w:tc>
        <w:tc>
          <w:tcPr>
            <w:tcW w:w="1200" w:type="dxa"/>
            <w:tcBorders>
              <w:top w:val="single" w:sz="4" w:space="0" w:color="auto"/>
              <w:left w:val="single" w:sz="4" w:space="0" w:color="auto"/>
              <w:bottom w:val="single" w:sz="4" w:space="0" w:color="auto"/>
              <w:right w:val="single" w:sz="4" w:space="0" w:color="auto"/>
            </w:tcBorders>
          </w:tcPr>
          <w:p w14:paraId="242D5985" w14:textId="77777777" w:rsidR="004D3CF0" w:rsidRPr="00F501B8" w:rsidRDefault="004D3CF0" w:rsidP="00123AE8">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7AD019B5" w14:textId="77777777" w:rsidR="004D3CF0" w:rsidRPr="00F501B8" w:rsidRDefault="004D3CF0" w:rsidP="00123AE8">
            <w:pPr>
              <w:autoSpaceDN w:val="0"/>
              <w:jc w:val="both"/>
              <w:rPr>
                <w:rFonts w:ascii="Verdana" w:eastAsia="Times New Roman" w:hAnsi="Verdana"/>
              </w:rPr>
            </w:pPr>
          </w:p>
        </w:tc>
        <w:tc>
          <w:tcPr>
            <w:tcW w:w="1080" w:type="dxa"/>
            <w:tcBorders>
              <w:top w:val="single" w:sz="4" w:space="0" w:color="auto"/>
              <w:left w:val="single" w:sz="4" w:space="0" w:color="auto"/>
              <w:bottom w:val="single" w:sz="4" w:space="0" w:color="auto"/>
              <w:right w:val="single" w:sz="4" w:space="0" w:color="auto"/>
            </w:tcBorders>
          </w:tcPr>
          <w:p w14:paraId="1C771F28" w14:textId="77777777" w:rsidR="004D3CF0" w:rsidRPr="00F501B8" w:rsidRDefault="004D3CF0" w:rsidP="00123AE8">
            <w:pPr>
              <w:autoSpaceDN w:val="0"/>
              <w:jc w:val="both"/>
              <w:rPr>
                <w:rFonts w:ascii="Verdana" w:eastAsia="Times New Roman" w:hAnsi="Verdana"/>
              </w:rPr>
            </w:pPr>
          </w:p>
        </w:tc>
        <w:tc>
          <w:tcPr>
            <w:tcW w:w="1800" w:type="dxa"/>
            <w:tcBorders>
              <w:top w:val="single" w:sz="4" w:space="0" w:color="auto"/>
              <w:left w:val="single" w:sz="4" w:space="0" w:color="auto"/>
              <w:bottom w:val="single" w:sz="4" w:space="0" w:color="auto"/>
              <w:right w:val="single" w:sz="4" w:space="0" w:color="auto"/>
            </w:tcBorders>
          </w:tcPr>
          <w:p w14:paraId="20F2F250" w14:textId="77777777" w:rsidR="004D3CF0" w:rsidRPr="00F501B8" w:rsidRDefault="004D3CF0" w:rsidP="00123AE8">
            <w:pPr>
              <w:autoSpaceDN w:val="0"/>
              <w:jc w:val="both"/>
              <w:rPr>
                <w:rFonts w:ascii="Verdana" w:eastAsia="Times New Roman" w:hAnsi="Verdana"/>
              </w:rPr>
            </w:pPr>
          </w:p>
        </w:tc>
      </w:tr>
      <w:tr w:rsidR="004D3CF0" w:rsidRPr="00F501B8" w14:paraId="22311921" w14:textId="77777777" w:rsidTr="00DC4A9C">
        <w:tc>
          <w:tcPr>
            <w:tcW w:w="534" w:type="dxa"/>
            <w:tcBorders>
              <w:top w:val="single" w:sz="4" w:space="0" w:color="auto"/>
              <w:left w:val="single" w:sz="4" w:space="0" w:color="auto"/>
              <w:bottom w:val="single" w:sz="4" w:space="0" w:color="auto"/>
              <w:right w:val="single" w:sz="4" w:space="0" w:color="auto"/>
            </w:tcBorders>
          </w:tcPr>
          <w:p w14:paraId="68108161" w14:textId="77777777" w:rsidR="004D3CF0" w:rsidRPr="00F501B8" w:rsidRDefault="004D3CF0" w:rsidP="00123AE8">
            <w:pPr>
              <w:autoSpaceDN w:val="0"/>
              <w:jc w:val="both"/>
              <w:rPr>
                <w:rFonts w:ascii="Verdana" w:eastAsia="Times New Roman" w:hAnsi="Verdana"/>
              </w:rPr>
            </w:pPr>
          </w:p>
        </w:tc>
        <w:tc>
          <w:tcPr>
            <w:tcW w:w="2911" w:type="dxa"/>
            <w:tcBorders>
              <w:top w:val="single" w:sz="4" w:space="0" w:color="auto"/>
              <w:left w:val="single" w:sz="4" w:space="0" w:color="auto"/>
              <w:bottom w:val="single" w:sz="4" w:space="0" w:color="auto"/>
              <w:right w:val="single" w:sz="4" w:space="0" w:color="auto"/>
            </w:tcBorders>
          </w:tcPr>
          <w:p w14:paraId="5C404D57" w14:textId="77777777" w:rsidR="004D3CF0" w:rsidRPr="00F501B8" w:rsidRDefault="004D3CF0" w:rsidP="00123AE8">
            <w:pPr>
              <w:autoSpaceDN w:val="0"/>
              <w:jc w:val="both"/>
              <w:rPr>
                <w:rFonts w:ascii="Verdana" w:eastAsia="Times New Roman" w:hAnsi="Verdana"/>
              </w:rPr>
            </w:pPr>
          </w:p>
        </w:tc>
        <w:tc>
          <w:tcPr>
            <w:tcW w:w="1223" w:type="dxa"/>
            <w:tcBorders>
              <w:top w:val="single" w:sz="4" w:space="0" w:color="auto"/>
              <w:left w:val="single" w:sz="4" w:space="0" w:color="auto"/>
              <w:bottom w:val="single" w:sz="4" w:space="0" w:color="auto"/>
              <w:right w:val="single" w:sz="4" w:space="0" w:color="auto"/>
            </w:tcBorders>
          </w:tcPr>
          <w:p w14:paraId="29E3DA0C" w14:textId="77777777" w:rsidR="004D3CF0" w:rsidRPr="00F501B8" w:rsidRDefault="004D3CF0" w:rsidP="00123AE8">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2530D73A" w14:textId="77777777" w:rsidR="004D3CF0" w:rsidRPr="00F501B8" w:rsidRDefault="004D3CF0" w:rsidP="00123AE8">
            <w:pPr>
              <w:autoSpaceDN w:val="0"/>
              <w:jc w:val="both"/>
              <w:rPr>
                <w:rFonts w:ascii="Verdana" w:eastAsia="Times New Roman" w:hAnsi="Verdana"/>
              </w:rPr>
            </w:pPr>
          </w:p>
        </w:tc>
        <w:tc>
          <w:tcPr>
            <w:tcW w:w="1440" w:type="dxa"/>
            <w:tcBorders>
              <w:top w:val="single" w:sz="4" w:space="0" w:color="auto"/>
              <w:left w:val="single" w:sz="4" w:space="0" w:color="auto"/>
              <w:bottom w:val="single" w:sz="4" w:space="0" w:color="auto"/>
              <w:right w:val="single" w:sz="4" w:space="0" w:color="auto"/>
            </w:tcBorders>
          </w:tcPr>
          <w:p w14:paraId="5DBD8FE1" w14:textId="77777777" w:rsidR="004D3CF0" w:rsidRPr="00F501B8" w:rsidRDefault="004D3CF0" w:rsidP="00123AE8">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4C459356" w14:textId="77777777" w:rsidR="004D3CF0" w:rsidRPr="00F501B8" w:rsidRDefault="004D3CF0" w:rsidP="00123AE8">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243239F6" w14:textId="77777777" w:rsidR="004D3CF0" w:rsidRPr="00F501B8" w:rsidRDefault="004D3CF0" w:rsidP="00123AE8">
            <w:pPr>
              <w:autoSpaceDN w:val="0"/>
              <w:jc w:val="both"/>
              <w:rPr>
                <w:rFonts w:ascii="Verdana" w:eastAsia="Times New Roman" w:hAnsi="Verdana"/>
              </w:rPr>
            </w:pPr>
          </w:p>
        </w:tc>
        <w:tc>
          <w:tcPr>
            <w:tcW w:w="1200" w:type="dxa"/>
            <w:tcBorders>
              <w:top w:val="single" w:sz="4" w:space="0" w:color="auto"/>
              <w:left w:val="single" w:sz="4" w:space="0" w:color="auto"/>
              <w:bottom w:val="single" w:sz="4" w:space="0" w:color="auto"/>
              <w:right w:val="single" w:sz="4" w:space="0" w:color="auto"/>
            </w:tcBorders>
          </w:tcPr>
          <w:p w14:paraId="35E6658A" w14:textId="77777777" w:rsidR="004D3CF0" w:rsidRPr="00F501B8" w:rsidRDefault="004D3CF0" w:rsidP="00123AE8">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62D22A6F" w14:textId="77777777" w:rsidR="004D3CF0" w:rsidRPr="00F501B8" w:rsidRDefault="004D3CF0" w:rsidP="00123AE8">
            <w:pPr>
              <w:autoSpaceDN w:val="0"/>
              <w:jc w:val="both"/>
              <w:rPr>
                <w:rFonts w:ascii="Verdana" w:eastAsia="Times New Roman" w:hAnsi="Verdana"/>
              </w:rPr>
            </w:pPr>
          </w:p>
        </w:tc>
        <w:tc>
          <w:tcPr>
            <w:tcW w:w="1080" w:type="dxa"/>
            <w:tcBorders>
              <w:top w:val="single" w:sz="4" w:space="0" w:color="auto"/>
              <w:left w:val="single" w:sz="4" w:space="0" w:color="auto"/>
              <w:bottom w:val="single" w:sz="4" w:space="0" w:color="auto"/>
              <w:right w:val="single" w:sz="4" w:space="0" w:color="auto"/>
            </w:tcBorders>
          </w:tcPr>
          <w:p w14:paraId="33B2D338" w14:textId="77777777" w:rsidR="004D3CF0" w:rsidRPr="00F501B8" w:rsidRDefault="004D3CF0" w:rsidP="00123AE8">
            <w:pPr>
              <w:autoSpaceDN w:val="0"/>
              <w:jc w:val="both"/>
              <w:rPr>
                <w:rFonts w:ascii="Verdana" w:eastAsia="Times New Roman" w:hAnsi="Verdana"/>
              </w:rPr>
            </w:pPr>
          </w:p>
        </w:tc>
        <w:tc>
          <w:tcPr>
            <w:tcW w:w="1800" w:type="dxa"/>
            <w:tcBorders>
              <w:top w:val="single" w:sz="4" w:space="0" w:color="auto"/>
              <w:left w:val="single" w:sz="4" w:space="0" w:color="auto"/>
              <w:bottom w:val="single" w:sz="4" w:space="0" w:color="auto"/>
              <w:right w:val="single" w:sz="4" w:space="0" w:color="auto"/>
            </w:tcBorders>
          </w:tcPr>
          <w:p w14:paraId="6E5DDE96" w14:textId="77777777" w:rsidR="004D3CF0" w:rsidRPr="00F501B8" w:rsidRDefault="004D3CF0" w:rsidP="00123AE8">
            <w:pPr>
              <w:autoSpaceDN w:val="0"/>
              <w:jc w:val="both"/>
              <w:rPr>
                <w:rFonts w:ascii="Verdana" w:eastAsia="Times New Roman" w:hAnsi="Verdana"/>
              </w:rPr>
            </w:pPr>
          </w:p>
        </w:tc>
      </w:tr>
    </w:tbl>
    <w:p w14:paraId="509DCB8C" w14:textId="77777777" w:rsidR="004D3CF0" w:rsidRPr="00F501B8" w:rsidRDefault="004D3CF0" w:rsidP="00123AE8">
      <w:pPr>
        <w:autoSpaceDN w:val="0"/>
        <w:rPr>
          <w:rFonts w:ascii="Verdana" w:eastAsia="Times New Roman" w:hAnsi="Verdana"/>
        </w:rPr>
      </w:pPr>
      <w:r w:rsidRPr="00F501B8">
        <w:rPr>
          <w:rFonts w:ascii="Verdana" w:eastAsia="Times New Roman" w:hAnsi="Verdana"/>
        </w:rPr>
        <w:t>Techninis prižiūrėtojas:</w:t>
      </w:r>
      <w:r w:rsidRPr="00F501B8">
        <w:rPr>
          <w:rFonts w:ascii="Verdana" w:eastAsia="Times New Roman" w:hAnsi="Verdana"/>
        </w:rPr>
        <w:tab/>
        <w:t>………………………………………………..</w:t>
      </w:r>
    </w:p>
    <w:p w14:paraId="50969B6A" w14:textId="77777777" w:rsidR="004D3CF0" w:rsidRPr="00F501B8" w:rsidRDefault="004D3CF0" w:rsidP="00123AE8">
      <w:pPr>
        <w:autoSpaceDN w:val="0"/>
        <w:rPr>
          <w:rFonts w:ascii="Verdana" w:eastAsia="Times New Roman" w:hAnsi="Verdana"/>
        </w:rPr>
      </w:pPr>
      <w:r w:rsidRPr="00F501B8">
        <w:rPr>
          <w:rFonts w:ascii="Verdana" w:eastAsia="Times New Roman" w:hAnsi="Verdana"/>
        </w:rPr>
        <w:t>Atestato Nr.</w:t>
      </w:r>
    </w:p>
    <w:p w14:paraId="3CD51E61" w14:textId="77777777" w:rsidR="004D3CF0" w:rsidRPr="00F501B8" w:rsidRDefault="004D3CF0" w:rsidP="00123AE8">
      <w:pPr>
        <w:autoSpaceDN w:val="0"/>
        <w:jc w:val="both"/>
        <w:rPr>
          <w:rFonts w:ascii="Verdana" w:eastAsia="Times New Roman" w:hAnsi="Verdana"/>
        </w:rPr>
      </w:pPr>
      <w:r w:rsidRPr="00F501B8">
        <w:rPr>
          <w:rFonts w:ascii="Verdana" w:eastAsia="Times New Roman" w:hAnsi="Verdana"/>
        </w:rPr>
        <w:t>Užsakovas:</w:t>
      </w:r>
      <w:r w:rsidRPr="00F501B8">
        <w:rPr>
          <w:rFonts w:ascii="Verdana" w:eastAsia="Times New Roman" w:hAnsi="Verdana"/>
        </w:rPr>
        <w:tab/>
        <w:t>………………………………..</w:t>
      </w:r>
      <w:r w:rsidRPr="00F501B8">
        <w:rPr>
          <w:rFonts w:ascii="Verdana" w:eastAsia="Times New Roman" w:hAnsi="Verdana"/>
        </w:rPr>
        <w:tab/>
      </w:r>
      <w:r w:rsidRPr="00F501B8">
        <w:rPr>
          <w:rFonts w:ascii="Verdana" w:eastAsia="Times New Roman" w:hAnsi="Verdana"/>
        </w:rPr>
        <w:tab/>
      </w:r>
      <w:r w:rsidRPr="00F501B8">
        <w:rPr>
          <w:rFonts w:ascii="Verdana" w:eastAsia="Times New Roman" w:hAnsi="Verdana"/>
        </w:rPr>
        <w:tab/>
      </w:r>
      <w:r w:rsidRPr="00F501B8">
        <w:rPr>
          <w:rFonts w:ascii="Verdana" w:eastAsia="Times New Roman" w:hAnsi="Verdana"/>
        </w:rPr>
        <w:tab/>
        <w:t>Rangovas:</w:t>
      </w:r>
      <w:r w:rsidRPr="00F501B8">
        <w:rPr>
          <w:rFonts w:ascii="Verdana" w:eastAsia="Times New Roman" w:hAnsi="Verdana"/>
        </w:rPr>
        <w:tab/>
        <w:t>…………………………………….</w:t>
      </w:r>
    </w:p>
    <w:p w14:paraId="56FB4627" w14:textId="77777777" w:rsidR="004D3CF0" w:rsidRPr="00F501B8" w:rsidRDefault="004D3CF0" w:rsidP="00123AE8">
      <w:pPr>
        <w:autoSpaceDN w:val="0"/>
        <w:jc w:val="both"/>
        <w:rPr>
          <w:rFonts w:ascii="Verdana" w:eastAsia="Times New Roman" w:hAnsi="Verdana"/>
        </w:rPr>
      </w:pPr>
      <w:r w:rsidRPr="00F501B8">
        <w:rPr>
          <w:rFonts w:ascii="Verdana" w:eastAsia="Times New Roman" w:hAnsi="Verdana"/>
        </w:rPr>
        <w:t>A.V.</w:t>
      </w:r>
      <w:r w:rsidRPr="00F501B8">
        <w:rPr>
          <w:rFonts w:ascii="Verdana" w:eastAsia="Times New Roman" w:hAnsi="Verdana"/>
        </w:rPr>
        <w:tab/>
      </w:r>
      <w:r w:rsidRPr="00F501B8">
        <w:rPr>
          <w:rFonts w:ascii="Verdana" w:eastAsia="Times New Roman" w:hAnsi="Verdana"/>
        </w:rPr>
        <w:tab/>
      </w:r>
      <w:r w:rsidRPr="00F501B8">
        <w:rPr>
          <w:rFonts w:ascii="Verdana" w:eastAsia="Times New Roman" w:hAnsi="Verdana"/>
        </w:rPr>
        <w:tab/>
      </w:r>
      <w:r w:rsidRPr="00F501B8">
        <w:rPr>
          <w:rFonts w:ascii="Verdana" w:eastAsia="Times New Roman" w:hAnsi="Verdana"/>
        </w:rPr>
        <w:tab/>
      </w:r>
      <w:r w:rsidRPr="00F501B8">
        <w:rPr>
          <w:rFonts w:ascii="Verdana" w:eastAsia="Times New Roman" w:hAnsi="Verdana"/>
        </w:rPr>
        <w:tab/>
      </w:r>
      <w:r w:rsidRPr="00F501B8">
        <w:rPr>
          <w:rFonts w:ascii="Verdana" w:eastAsia="Times New Roman" w:hAnsi="Verdana"/>
        </w:rPr>
        <w:tab/>
      </w:r>
      <w:r w:rsidRPr="00F501B8">
        <w:rPr>
          <w:rFonts w:ascii="Verdana" w:eastAsia="Times New Roman" w:hAnsi="Verdana"/>
        </w:rPr>
        <w:tab/>
        <w:t>A.V.</w:t>
      </w:r>
    </w:p>
    <w:p w14:paraId="00BF3AFC" w14:textId="77777777" w:rsidR="004D3CF0" w:rsidRPr="00F501B8" w:rsidRDefault="004D3CF0" w:rsidP="00123AE8">
      <w:pPr>
        <w:autoSpaceDN w:val="0"/>
        <w:jc w:val="both"/>
        <w:rPr>
          <w:rFonts w:ascii="Verdana" w:eastAsia="Times New Roman" w:hAnsi="Verdana"/>
        </w:rPr>
      </w:pPr>
      <w:r w:rsidRPr="00F501B8">
        <w:rPr>
          <w:rFonts w:ascii="Verdana" w:eastAsia="Times New Roman" w:hAnsi="Verdana"/>
        </w:rPr>
        <w:tab/>
      </w:r>
      <w:r w:rsidRPr="00F501B8">
        <w:rPr>
          <w:rFonts w:ascii="Verdana" w:eastAsia="Times New Roman" w:hAnsi="Verdana"/>
        </w:rPr>
        <w:tab/>
      </w:r>
      <w:r w:rsidRPr="00F501B8">
        <w:rPr>
          <w:rFonts w:ascii="Verdana" w:eastAsia="Times New Roman" w:hAnsi="Verdana"/>
        </w:rPr>
        <w:tab/>
      </w:r>
      <w:r w:rsidRPr="00F501B8">
        <w:rPr>
          <w:rFonts w:ascii="Verdana" w:eastAsia="Times New Roman" w:hAnsi="Verdana"/>
        </w:rPr>
        <w:tab/>
      </w:r>
    </w:p>
    <w:p w14:paraId="43468FD7" w14:textId="77777777" w:rsidR="004D3CF0" w:rsidRPr="00F501B8" w:rsidRDefault="004D3CF0" w:rsidP="00123AE8">
      <w:pPr>
        <w:autoSpaceDN w:val="0"/>
        <w:jc w:val="both"/>
        <w:rPr>
          <w:rFonts w:ascii="Verdana" w:eastAsia="Times New Roman" w:hAnsi="Verdana"/>
        </w:rPr>
      </w:pPr>
      <w:r w:rsidRPr="00F501B8">
        <w:rPr>
          <w:rFonts w:ascii="Verdana" w:eastAsia="Times New Roman" w:hAnsi="Verdana"/>
        </w:rPr>
        <w:t>202.. m. ………………….. mėn. ……. d.</w:t>
      </w:r>
      <w:r w:rsidRPr="00F501B8">
        <w:rPr>
          <w:rFonts w:ascii="Verdana" w:eastAsia="Times New Roman" w:hAnsi="Verdana"/>
        </w:rPr>
        <w:tab/>
      </w:r>
      <w:r w:rsidRPr="00F501B8">
        <w:rPr>
          <w:rFonts w:ascii="Verdana" w:eastAsia="Times New Roman" w:hAnsi="Verdana"/>
        </w:rPr>
        <w:tab/>
      </w:r>
      <w:r w:rsidRPr="00F501B8">
        <w:rPr>
          <w:rFonts w:ascii="Verdana" w:eastAsia="Times New Roman" w:hAnsi="Verdana"/>
        </w:rPr>
        <w:tab/>
      </w:r>
      <w:r w:rsidRPr="00F501B8">
        <w:rPr>
          <w:rFonts w:ascii="Verdana" w:eastAsia="Times New Roman" w:hAnsi="Verdana"/>
        </w:rPr>
        <w:tab/>
      </w:r>
      <w:r w:rsidRPr="00F501B8">
        <w:rPr>
          <w:rFonts w:ascii="Verdana" w:eastAsia="Times New Roman" w:hAnsi="Verdana"/>
        </w:rPr>
        <w:tab/>
        <w:t>202.. m. ………………….. mėn. ……. d.</w:t>
      </w:r>
    </w:p>
    <w:p w14:paraId="05091117" w14:textId="77777777" w:rsidR="004D3CF0" w:rsidRPr="00F501B8" w:rsidRDefault="004D3CF0" w:rsidP="00123AE8">
      <w:pPr>
        <w:rPr>
          <w:rFonts w:ascii="Verdana" w:eastAsia="Times New Roman" w:hAnsi="Verdana"/>
          <w:i/>
        </w:rPr>
      </w:pPr>
      <w:r w:rsidRPr="00F501B8">
        <w:rPr>
          <w:rFonts w:ascii="Verdana" w:eastAsia="Times New Roman" w:hAnsi="Verdana"/>
          <w:i/>
        </w:rPr>
        <w:t>*Sutarties vykdymo laikotarpiu forma gali būti keičiama.</w:t>
      </w:r>
    </w:p>
    <w:p w14:paraId="47E14019" w14:textId="77777777" w:rsidR="004D3CF0" w:rsidRPr="00F501B8" w:rsidRDefault="004D3CF0" w:rsidP="00123AE8">
      <w:pPr>
        <w:rPr>
          <w:rFonts w:ascii="Verdana" w:eastAsia="Times New Roman" w:hAnsi="Verdana"/>
        </w:rPr>
        <w:sectPr w:rsidR="004D3CF0" w:rsidRPr="00F501B8" w:rsidSect="00FB6966">
          <w:pgSz w:w="16838" w:h="11906" w:orient="landscape"/>
          <w:pgMar w:top="1134" w:right="567" w:bottom="1134" w:left="1701" w:header="567" w:footer="567" w:gutter="0"/>
          <w:cols w:space="1296"/>
        </w:sectPr>
      </w:pPr>
    </w:p>
    <w:p w14:paraId="2764E762" w14:textId="6C23ADD2" w:rsidR="004D3CF0" w:rsidRPr="00F501B8" w:rsidRDefault="004D3CF0" w:rsidP="00123AE8">
      <w:pPr>
        <w:autoSpaceDN w:val="0"/>
        <w:jc w:val="right"/>
        <w:rPr>
          <w:rFonts w:ascii="Verdana" w:eastAsia="Times New Roman" w:hAnsi="Verdana"/>
          <w:b/>
        </w:rPr>
      </w:pPr>
      <w:r w:rsidRPr="00F501B8">
        <w:rPr>
          <w:rFonts w:ascii="Verdana" w:eastAsia="Times New Roman" w:hAnsi="Verdana"/>
          <w:b/>
        </w:rPr>
        <w:lastRenderedPageBreak/>
        <w:t>Statybos rangos sutarties</w:t>
      </w:r>
    </w:p>
    <w:p w14:paraId="650D6E72" w14:textId="546EDCF4" w:rsidR="004D3CF0" w:rsidRPr="00F501B8" w:rsidRDefault="009A39AB" w:rsidP="00123AE8">
      <w:pPr>
        <w:autoSpaceDN w:val="0"/>
        <w:jc w:val="right"/>
        <w:rPr>
          <w:rFonts w:ascii="Verdana" w:eastAsia="Times New Roman" w:hAnsi="Verdana"/>
          <w:b/>
        </w:rPr>
      </w:pPr>
      <w:r w:rsidRPr="00F501B8">
        <w:rPr>
          <w:rFonts w:ascii="Verdana" w:eastAsia="Times New Roman" w:hAnsi="Verdana"/>
          <w:b/>
        </w:rPr>
        <w:t>8</w:t>
      </w:r>
      <w:r w:rsidR="004D3CF0" w:rsidRPr="00F501B8">
        <w:rPr>
          <w:rFonts w:ascii="Verdana" w:eastAsia="Times New Roman" w:hAnsi="Verdana"/>
          <w:b/>
        </w:rPr>
        <w:t xml:space="preserve"> priedas</w:t>
      </w:r>
    </w:p>
    <w:p w14:paraId="4F52EF11" w14:textId="77777777" w:rsidR="004D3CF0" w:rsidRPr="00F501B8" w:rsidRDefault="004D3CF0" w:rsidP="00123AE8">
      <w:pPr>
        <w:autoSpaceDN w:val="0"/>
        <w:jc w:val="right"/>
        <w:rPr>
          <w:rFonts w:ascii="Verdana" w:eastAsia="Times New Roman" w:hAnsi="Verdana"/>
          <w:bCs/>
        </w:rPr>
      </w:pPr>
    </w:p>
    <w:p w14:paraId="3BAA4F58" w14:textId="77777777" w:rsidR="004D3CF0" w:rsidRPr="00F501B8" w:rsidRDefault="004D3CF0" w:rsidP="00123AE8">
      <w:pPr>
        <w:autoSpaceDN w:val="0"/>
        <w:jc w:val="center"/>
        <w:rPr>
          <w:rFonts w:ascii="Verdana" w:eastAsia="Times New Roman" w:hAnsi="Verdana"/>
          <w:b/>
        </w:rPr>
      </w:pPr>
      <w:r w:rsidRPr="00F501B8">
        <w:rPr>
          <w:rFonts w:ascii="Verdana" w:eastAsia="Times New Roman" w:hAnsi="Verdana"/>
          <w:b/>
        </w:rPr>
        <w:t>TRIŠALIS SUSITARIMAS SU SUBRANGOVU</w:t>
      </w:r>
      <w:r w:rsidRPr="00F501B8">
        <w:rPr>
          <w:rFonts w:ascii="Verdana" w:eastAsia="Times New Roman" w:hAnsi="Verdana"/>
          <w:b/>
        </w:rPr>
        <w:br/>
        <w:t>DĖL TIESIOGINIO ATSISKAITYMO NR. ___</w:t>
      </w:r>
    </w:p>
    <w:p w14:paraId="0FB2B997" w14:textId="77777777" w:rsidR="004D3CF0" w:rsidRPr="00F501B8" w:rsidRDefault="004D3CF0" w:rsidP="00123AE8">
      <w:pPr>
        <w:autoSpaceDN w:val="0"/>
        <w:jc w:val="center"/>
        <w:rPr>
          <w:rFonts w:ascii="Verdana" w:eastAsia="Times New Roman" w:hAnsi="Verdana"/>
        </w:rPr>
      </w:pPr>
    </w:p>
    <w:p w14:paraId="5686886E" w14:textId="77777777" w:rsidR="004D3CF0" w:rsidRPr="00F501B8" w:rsidRDefault="004D3CF0" w:rsidP="00123AE8">
      <w:pPr>
        <w:autoSpaceDN w:val="0"/>
        <w:jc w:val="center"/>
        <w:rPr>
          <w:rFonts w:ascii="Verdana" w:eastAsia="Times New Roman" w:hAnsi="Verdana"/>
        </w:rPr>
      </w:pPr>
      <w:r w:rsidRPr="00F501B8">
        <w:rPr>
          <w:rFonts w:ascii="Verdana" w:eastAsia="Times New Roman" w:hAnsi="Verdana"/>
        </w:rPr>
        <w:t>[data, vieta]</w:t>
      </w:r>
    </w:p>
    <w:p w14:paraId="022CD51B" w14:textId="77777777" w:rsidR="004D3CF0" w:rsidRPr="00F501B8" w:rsidRDefault="004D3CF0" w:rsidP="00123AE8">
      <w:pPr>
        <w:autoSpaceDN w:val="0"/>
        <w:rPr>
          <w:rFonts w:ascii="Verdana" w:eastAsia="Times New Roman" w:hAnsi="Verdana"/>
          <w:sz w:val="22"/>
          <w:szCs w:val="22"/>
        </w:rPr>
      </w:pPr>
    </w:p>
    <w:p w14:paraId="0CF82AED" w14:textId="77777777" w:rsidR="004D3CF0" w:rsidRPr="00F501B8" w:rsidRDefault="004D3CF0" w:rsidP="00123AE8">
      <w:pPr>
        <w:autoSpaceDN w:val="0"/>
        <w:jc w:val="both"/>
        <w:rPr>
          <w:rFonts w:ascii="Verdana" w:eastAsia="Times New Roman" w:hAnsi="Verdana"/>
          <w:color w:val="000000"/>
          <w:sz w:val="22"/>
          <w:szCs w:val="22"/>
        </w:rPr>
      </w:pPr>
      <w:r w:rsidRPr="00F501B8">
        <w:rPr>
          <w:rFonts w:ascii="Verdana" w:eastAsia="Times New Roman" w:hAnsi="Verdana"/>
          <w:b/>
          <w:color w:val="000000"/>
          <w:sz w:val="22"/>
          <w:szCs w:val="22"/>
        </w:rPr>
        <w:t>[Užsakovo pavadinimas]</w:t>
      </w:r>
      <w:r w:rsidRPr="00F501B8">
        <w:rPr>
          <w:rFonts w:ascii="Verdana" w:eastAsia="Times New Roman" w:hAnsi="Verdana"/>
          <w:color w:val="000000"/>
          <w:sz w:val="22"/>
          <w:szCs w:val="22"/>
        </w:rPr>
        <w:t xml:space="preserve"> (</w:t>
      </w:r>
      <w:r w:rsidRPr="00F501B8">
        <w:rPr>
          <w:rFonts w:ascii="Verdana" w:eastAsia="Times New Roman" w:hAnsi="Verdana"/>
          <w:b/>
          <w:color w:val="000000"/>
          <w:sz w:val="22"/>
          <w:szCs w:val="22"/>
        </w:rPr>
        <w:t>Užsakovas</w:t>
      </w:r>
      <w:r w:rsidRPr="00F501B8">
        <w:rPr>
          <w:rFonts w:ascii="Verdana" w:eastAsia="Times New Roman" w:hAnsi="Verdana"/>
          <w:color w:val="000000"/>
          <w:sz w:val="22"/>
          <w:szCs w:val="22"/>
        </w:rPr>
        <w:t xml:space="preserve">), atstovaujamas [pareigos, vardas, pavardė], veikiančio pagal [atstovavimo pagrindas], </w:t>
      </w:r>
    </w:p>
    <w:p w14:paraId="27938FD5" w14:textId="77777777" w:rsidR="004D3CF0" w:rsidRPr="00F501B8" w:rsidRDefault="004D3CF0" w:rsidP="00123AE8">
      <w:pPr>
        <w:autoSpaceDN w:val="0"/>
        <w:jc w:val="both"/>
        <w:rPr>
          <w:rFonts w:ascii="Verdana" w:eastAsia="Times New Roman" w:hAnsi="Verdana"/>
          <w:color w:val="000000"/>
          <w:sz w:val="22"/>
          <w:szCs w:val="22"/>
        </w:rPr>
      </w:pPr>
    </w:p>
    <w:p w14:paraId="63019EA8" w14:textId="77777777" w:rsidR="004D3CF0" w:rsidRPr="00F501B8" w:rsidRDefault="004D3CF0" w:rsidP="00123AE8">
      <w:pPr>
        <w:autoSpaceDN w:val="0"/>
        <w:jc w:val="both"/>
        <w:rPr>
          <w:rFonts w:ascii="Verdana" w:eastAsia="Times New Roman" w:hAnsi="Verdana"/>
          <w:color w:val="000000"/>
          <w:sz w:val="22"/>
          <w:szCs w:val="22"/>
        </w:rPr>
      </w:pPr>
      <w:r w:rsidRPr="00F501B8">
        <w:rPr>
          <w:rFonts w:ascii="Verdana" w:eastAsia="Times New Roman" w:hAnsi="Verdana"/>
          <w:b/>
          <w:color w:val="000000"/>
          <w:sz w:val="22"/>
          <w:szCs w:val="22"/>
        </w:rPr>
        <w:t xml:space="preserve">[Rangovo pavadinimas] </w:t>
      </w:r>
      <w:r w:rsidRPr="00F501B8">
        <w:rPr>
          <w:rFonts w:ascii="Verdana" w:eastAsia="Times New Roman" w:hAnsi="Verdana"/>
          <w:color w:val="000000"/>
          <w:sz w:val="22"/>
          <w:szCs w:val="22"/>
        </w:rPr>
        <w:t>(</w:t>
      </w:r>
      <w:r w:rsidRPr="00F501B8">
        <w:rPr>
          <w:rFonts w:ascii="Verdana" w:eastAsia="Times New Roman" w:hAnsi="Verdana"/>
          <w:b/>
          <w:color w:val="000000"/>
          <w:sz w:val="22"/>
          <w:szCs w:val="22"/>
        </w:rPr>
        <w:t>Rangovas</w:t>
      </w:r>
      <w:r w:rsidRPr="00F501B8">
        <w:rPr>
          <w:rFonts w:ascii="Verdana" w:eastAsia="Times New Roman" w:hAnsi="Verdana"/>
          <w:color w:val="000000"/>
          <w:sz w:val="22"/>
          <w:szCs w:val="22"/>
        </w:rPr>
        <w:t xml:space="preserve">), atstovaujamas [pareigos, vardas, pavardė], veikiančio pagal [atstovavimo pagrindas]), ir </w:t>
      </w:r>
    </w:p>
    <w:p w14:paraId="50307E24" w14:textId="77777777" w:rsidR="004D3CF0" w:rsidRPr="00F501B8" w:rsidRDefault="004D3CF0" w:rsidP="00123AE8">
      <w:pPr>
        <w:autoSpaceDN w:val="0"/>
        <w:jc w:val="both"/>
        <w:rPr>
          <w:rFonts w:ascii="Verdana" w:eastAsia="Times New Roman" w:hAnsi="Verdana"/>
          <w:color w:val="000000"/>
          <w:sz w:val="22"/>
          <w:szCs w:val="22"/>
        </w:rPr>
      </w:pPr>
    </w:p>
    <w:p w14:paraId="6F640AD5" w14:textId="77777777" w:rsidR="004D3CF0" w:rsidRPr="00F501B8" w:rsidRDefault="004D3CF0" w:rsidP="00123AE8">
      <w:pPr>
        <w:autoSpaceDN w:val="0"/>
        <w:jc w:val="both"/>
        <w:rPr>
          <w:rFonts w:ascii="Verdana" w:eastAsia="Times New Roman" w:hAnsi="Verdana"/>
          <w:color w:val="000000"/>
          <w:sz w:val="22"/>
          <w:szCs w:val="22"/>
        </w:rPr>
      </w:pPr>
      <w:r w:rsidRPr="00F501B8">
        <w:rPr>
          <w:rFonts w:ascii="Verdana" w:eastAsia="Times New Roman" w:hAnsi="Verdana"/>
          <w:b/>
          <w:color w:val="000000"/>
          <w:sz w:val="22"/>
          <w:szCs w:val="22"/>
        </w:rPr>
        <w:t xml:space="preserve">[Subrangovo pavadinimas] </w:t>
      </w:r>
      <w:r w:rsidRPr="00F501B8">
        <w:rPr>
          <w:rFonts w:ascii="Verdana" w:eastAsia="Times New Roman" w:hAnsi="Verdana"/>
          <w:color w:val="000000"/>
          <w:sz w:val="22"/>
          <w:szCs w:val="22"/>
        </w:rPr>
        <w:t>(</w:t>
      </w:r>
      <w:r w:rsidRPr="00F501B8">
        <w:rPr>
          <w:rFonts w:ascii="Verdana" w:eastAsia="Times New Roman" w:hAnsi="Verdana"/>
          <w:b/>
          <w:color w:val="000000"/>
          <w:sz w:val="22"/>
          <w:szCs w:val="22"/>
        </w:rPr>
        <w:t>Subrangovas</w:t>
      </w:r>
      <w:r w:rsidRPr="00F501B8">
        <w:rPr>
          <w:rFonts w:ascii="Verdana" w:eastAsia="Times New Roman" w:hAnsi="Verdana"/>
          <w:color w:val="000000"/>
          <w:sz w:val="22"/>
          <w:szCs w:val="22"/>
        </w:rPr>
        <w:t xml:space="preserve">), atstovaujamas [pareigos, vardas, pavardė], veikiančio pagal [atstovavimo pagrindas], </w:t>
      </w:r>
    </w:p>
    <w:p w14:paraId="6C0092D3" w14:textId="77777777" w:rsidR="004D3CF0" w:rsidRPr="00F501B8" w:rsidRDefault="004D3CF0" w:rsidP="00123AE8">
      <w:pPr>
        <w:autoSpaceDN w:val="0"/>
        <w:jc w:val="both"/>
        <w:rPr>
          <w:rFonts w:ascii="Verdana" w:eastAsia="Times New Roman" w:hAnsi="Verdana"/>
          <w:color w:val="000000"/>
          <w:sz w:val="22"/>
          <w:szCs w:val="22"/>
        </w:rPr>
      </w:pPr>
    </w:p>
    <w:p w14:paraId="6D0D95D2" w14:textId="77777777" w:rsidR="004D3CF0" w:rsidRPr="00F501B8" w:rsidRDefault="004D3CF0" w:rsidP="00123AE8">
      <w:pPr>
        <w:widowControl w:val="0"/>
        <w:autoSpaceDN w:val="0"/>
        <w:jc w:val="both"/>
        <w:rPr>
          <w:rFonts w:ascii="Verdana" w:eastAsia="Times New Roman" w:hAnsi="Verdana"/>
          <w:color w:val="000000"/>
          <w:sz w:val="22"/>
          <w:szCs w:val="22"/>
        </w:rPr>
      </w:pPr>
      <w:r w:rsidRPr="00F501B8">
        <w:rPr>
          <w:rFonts w:ascii="Verdana" w:eastAsia="Times New Roman" w:hAnsi="Verdana"/>
          <w:color w:val="000000"/>
          <w:sz w:val="22"/>
          <w:szCs w:val="22"/>
        </w:rPr>
        <w:t xml:space="preserve">visi kartu vadinami </w:t>
      </w:r>
      <w:r w:rsidRPr="00F501B8">
        <w:rPr>
          <w:rFonts w:ascii="Verdana" w:eastAsia="Times New Roman" w:hAnsi="Verdana"/>
          <w:b/>
          <w:color w:val="000000"/>
          <w:sz w:val="22"/>
          <w:szCs w:val="22"/>
        </w:rPr>
        <w:t>Šalimis</w:t>
      </w:r>
      <w:r w:rsidRPr="00F501B8">
        <w:rPr>
          <w:rFonts w:ascii="Verdana" w:eastAsia="Times New Roman" w:hAnsi="Verdana"/>
          <w:color w:val="000000"/>
          <w:sz w:val="22"/>
          <w:szCs w:val="22"/>
        </w:rPr>
        <w:t xml:space="preserve">, o kiekvienas atskirai – </w:t>
      </w:r>
      <w:r w:rsidRPr="00F501B8">
        <w:rPr>
          <w:rFonts w:ascii="Verdana" w:eastAsia="Times New Roman" w:hAnsi="Verdana"/>
          <w:b/>
          <w:color w:val="000000"/>
          <w:sz w:val="22"/>
          <w:szCs w:val="22"/>
        </w:rPr>
        <w:t>Šalimi</w:t>
      </w:r>
      <w:r w:rsidRPr="00F501B8">
        <w:rPr>
          <w:rFonts w:ascii="Verdana" w:eastAsia="Times New Roman" w:hAnsi="Verdana"/>
          <w:color w:val="000000"/>
          <w:sz w:val="22"/>
          <w:szCs w:val="22"/>
        </w:rPr>
        <w:t>,</w:t>
      </w:r>
    </w:p>
    <w:p w14:paraId="3D398C28" w14:textId="77777777" w:rsidR="004D3CF0" w:rsidRPr="00F501B8" w:rsidRDefault="004D3CF0" w:rsidP="00123AE8">
      <w:pPr>
        <w:autoSpaceDN w:val="0"/>
        <w:jc w:val="both"/>
        <w:rPr>
          <w:rFonts w:ascii="Verdana" w:eastAsia="Times New Roman" w:hAnsi="Verdana"/>
          <w:color w:val="000000"/>
          <w:sz w:val="22"/>
          <w:szCs w:val="22"/>
        </w:rPr>
      </w:pPr>
      <w:r w:rsidRPr="00F501B8">
        <w:rPr>
          <w:rFonts w:ascii="Verdana" w:eastAsia="Times New Roman" w:hAnsi="Verdana"/>
          <w:color w:val="000000"/>
          <w:sz w:val="22"/>
          <w:szCs w:val="22"/>
        </w:rPr>
        <w:t xml:space="preserve">atsižvelgdami į tai, kad: </w:t>
      </w:r>
    </w:p>
    <w:p w14:paraId="63C29F8A" w14:textId="77777777" w:rsidR="004D3CF0" w:rsidRPr="00F501B8" w:rsidRDefault="004D3CF0" w:rsidP="00123AE8">
      <w:pPr>
        <w:numPr>
          <w:ilvl w:val="0"/>
          <w:numId w:val="29"/>
        </w:numPr>
        <w:autoSpaceDN w:val="0"/>
        <w:ind w:left="567" w:hanging="567"/>
        <w:jc w:val="both"/>
        <w:rPr>
          <w:rFonts w:ascii="Verdana" w:eastAsia="Times New Roman" w:hAnsi="Verdana"/>
          <w:color w:val="000000"/>
          <w:sz w:val="22"/>
          <w:szCs w:val="22"/>
        </w:rPr>
      </w:pPr>
      <w:r w:rsidRPr="00F501B8">
        <w:rPr>
          <w:rFonts w:ascii="Verdana" w:eastAsia="Times New Roman" w:hAnsi="Verdana"/>
          <w:color w:val="000000"/>
          <w:sz w:val="22"/>
          <w:szCs w:val="22"/>
        </w:rPr>
        <w:t>Užsakovas ir Rangovas sudarė Sutartį;</w:t>
      </w:r>
    </w:p>
    <w:p w14:paraId="3C6F5623" w14:textId="77777777" w:rsidR="004D3CF0" w:rsidRPr="00F501B8" w:rsidRDefault="004D3CF0" w:rsidP="00123AE8">
      <w:pPr>
        <w:numPr>
          <w:ilvl w:val="0"/>
          <w:numId w:val="29"/>
        </w:numPr>
        <w:autoSpaceDN w:val="0"/>
        <w:ind w:left="567" w:hanging="567"/>
        <w:jc w:val="both"/>
        <w:rPr>
          <w:rFonts w:ascii="Verdana" w:eastAsia="Times New Roman" w:hAnsi="Verdana"/>
          <w:color w:val="000000"/>
          <w:sz w:val="22"/>
          <w:szCs w:val="22"/>
        </w:rPr>
      </w:pPr>
      <w:r w:rsidRPr="00F501B8">
        <w:rPr>
          <w:rFonts w:ascii="Verdana" w:eastAsia="Times New Roman" w:hAnsi="Verdana"/>
          <w:color w:val="000000"/>
          <w:sz w:val="22"/>
          <w:szCs w:val="22"/>
        </w:rPr>
        <w:t xml:space="preserve">Rangovas perdavė Subrangovui dalį Sutarties vykdymo, </w:t>
      </w:r>
      <w:proofErr w:type="spellStart"/>
      <w:r w:rsidRPr="00F501B8">
        <w:rPr>
          <w:rFonts w:ascii="Verdana" w:eastAsia="Times New Roman" w:hAnsi="Verdana"/>
          <w:color w:val="000000"/>
          <w:sz w:val="22"/>
          <w:szCs w:val="22"/>
        </w:rPr>
        <w:t>t.y</w:t>
      </w:r>
      <w:proofErr w:type="spellEnd"/>
      <w:r w:rsidRPr="00F501B8">
        <w:rPr>
          <w:rFonts w:ascii="Verdana" w:eastAsia="Times New Roman" w:hAnsi="Verdana"/>
          <w:color w:val="000000"/>
          <w:sz w:val="22"/>
          <w:szCs w:val="22"/>
        </w:rPr>
        <w:t xml:space="preserve">. Darbus; </w:t>
      </w:r>
    </w:p>
    <w:p w14:paraId="164850DD" w14:textId="77777777" w:rsidR="004D3CF0" w:rsidRPr="00F501B8" w:rsidRDefault="004D3CF0" w:rsidP="00123AE8">
      <w:pPr>
        <w:numPr>
          <w:ilvl w:val="0"/>
          <w:numId w:val="29"/>
        </w:numPr>
        <w:autoSpaceDN w:val="0"/>
        <w:ind w:left="567" w:hanging="567"/>
        <w:jc w:val="both"/>
        <w:rPr>
          <w:rFonts w:ascii="Verdana" w:eastAsia="Times New Roman" w:hAnsi="Verdana"/>
          <w:color w:val="000000"/>
          <w:sz w:val="22"/>
          <w:szCs w:val="22"/>
        </w:rPr>
      </w:pPr>
      <w:r w:rsidRPr="00F501B8">
        <w:rPr>
          <w:rFonts w:ascii="Verdana" w:eastAsia="Times New Roman" w:hAnsi="Verdana"/>
          <w:color w:val="000000"/>
          <w:sz w:val="22"/>
          <w:szCs w:val="22"/>
        </w:rPr>
        <w:t xml:space="preserve">Subrangovas pateikė Užsakovui prašymą tiesiogiai atsiskaityti su juo už Darbus; </w:t>
      </w:r>
    </w:p>
    <w:p w14:paraId="6F52E115" w14:textId="4BFBBDAC" w:rsidR="004D3CF0" w:rsidRPr="00F501B8" w:rsidRDefault="004D3CF0" w:rsidP="00123AE8">
      <w:pPr>
        <w:numPr>
          <w:ilvl w:val="0"/>
          <w:numId w:val="29"/>
        </w:numPr>
        <w:autoSpaceDN w:val="0"/>
        <w:ind w:left="567" w:hanging="567"/>
        <w:jc w:val="both"/>
        <w:rPr>
          <w:rFonts w:ascii="Verdana" w:eastAsia="Calibri" w:hAnsi="Verdana"/>
          <w:color w:val="000000"/>
          <w:sz w:val="22"/>
          <w:szCs w:val="22"/>
        </w:rPr>
      </w:pPr>
      <w:r w:rsidRPr="00F501B8">
        <w:rPr>
          <w:rFonts w:ascii="Verdana" w:eastAsia="Times New Roman" w:hAnsi="Verdana"/>
          <w:color w:val="000000"/>
          <w:sz w:val="22"/>
          <w:szCs w:val="22"/>
        </w:rPr>
        <w:t xml:space="preserve">Pagal Sutarties sąlygų </w:t>
      </w:r>
      <w:r w:rsidR="00964EEA" w:rsidRPr="00F501B8">
        <w:rPr>
          <w:rFonts w:ascii="Verdana" w:eastAsia="Times New Roman" w:hAnsi="Verdana"/>
          <w:color w:val="000000"/>
          <w:sz w:val="22"/>
          <w:szCs w:val="22"/>
        </w:rPr>
        <w:t>41</w:t>
      </w:r>
      <w:r w:rsidRPr="00F501B8">
        <w:rPr>
          <w:rFonts w:ascii="Verdana" w:eastAsia="Times New Roman" w:hAnsi="Verdana"/>
          <w:color w:val="000000"/>
          <w:sz w:val="22"/>
          <w:szCs w:val="22"/>
        </w:rPr>
        <w:t xml:space="preserve"> punktą </w:t>
      </w:r>
      <w:r w:rsidRPr="00F501B8">
        <w:rPr>
          <w:rFonts w:ascii="Verdana" w:eastAsia="Calibri" w:hAnsi="Verdana"/>
          <w:color w:val="000000"/>
          <w:sz w:val="22"/>
          <w:szCs w:val="22"/>
        </w:rPr>
        <w:t>už atliktus Darbus Užsakovas atsiskaito su Rangovu pagal pateiktą PVM sąskaitą faktūrą, pervesdamas pinigus į Rangovo Sutarties rekvizituose nurodytą sąskaitą ne vėliau kaip per 30 (trisdešimt) kalendorinių dienų.</w:t>
      </w:r>
    </w:p>
    <w:p w14:paraId="5991E8AD" w14:textId="77777777" w:rsidR="004D3CF0" w:rsidRPr="00F501B8" w:rsidRDefault="004D3CF0" w:rsidP="00123AE8">
      <w:pPr>
        <w:numPr>
          <w:ilvl w:val="0"/>
          <w:numId w:val="29"/>
        </w:numPr>
        <w:autoSpaceDN w:val="0"/>
        <w:ind w:left="567" w:hanging="567"/>
        <w:jc w:val="both"/>
        <w:rPr>
          <w:rFonts w:ascii="Verdana" w:eastAsia="Times New Roman" w:hAnsi="Verdana"/>
          <w:color w:val="000000"/>
          <w:sz w:val="22"/>
          <w:szCs w:val="22"/>
        </w:rPr>
      </w:pPr>
      <w:r w:rsidRPr="00F501B8">
        <w:rPr>
          <w:rFonts w:ascii="Verdana" w:eastAsia="Times New Roman" w:hAnsi="Verdana"/>
          <w:color w:val="000000"/>
          <w:sz w:val="22"/>
          <w:szCs w:val="22"/>
        </w:rPr>
        <w:t>delspinigiai už pavėluotus mokėjimus pagal Sutartį yra 0,05% nuo neapmokėtos sumos dydžio už kiekvieną uždelstą atsiskaityti dieną;</w:t>
      </w:r>
    </w:p>
    <w:p w14:paraId="4D980D0A" w14:textId="77777777" w:rsidR="004D3CF0" w:rsidRPr="00F501B8" w:rsidRDefault="004D3CF0" w:rsidP="00123AE8">
      <w:pPr>
        <w:autoSpaceDN w:val="0"/>
        <w:ind w:left="567"/>
        <w:jc w:val="both"/>
        <w:rPr>
          <w:rFonts w:ascii="Verdana" w:eastAsia="Times New Roman" w:hAnsi="Verdana"/>
          <w:color w:val="000000"/>
          <w:sz w:val="22"/>
          <w:szCs w:val="22"/>
        </w:rPr>
      </w:pPr>
      <w:r w:rsidRPr="00F501B8">
        <w:rPr>
          <w:rFonts w:ascii="Verdana" w:eastAsia="Times New Roman" w:hAnsi="Verdana"/>
          <w:color w:val="000000"/>
          <w:sz w:val="22"/>
          <w:szCs w:val="22"/>
        </w:rPr>
        <w:t>sudaro šį Susitarimą:</w:t>
      </w:r>
    </w:p>
    <w:p w14:paraId="5D390A74" w14:textId="77777777" w:rsidR="004D3CF0" w:rsidRPr="00F501B8" w:rsidRDefault="004D3CF0" w:rsidP="00123AE8">
      <w:pPr>
        <w:rPr>
          <w:rFonts w:ascii="Verdana" w:eastAsia="Times New Roman" w:hAnsi="Verdana"/>
          <w:color w:val="000000"/>
          <w:sz w:val="22"/>
          <w:szCs w:val="22"/>
        </w:rPr>
        <w:sectPr w:rsidR="004D3CF0" w:rsidRPr="00F501B8" w:rsidSect="00E93C67">
          <w:headerReference w:type="first" r:id="rId49"/>
          <w:pgSz w:w="11906" w:h="16838"/>
          <w:pgMar w:top="1134" w:right="567" w:bottom="1134" w:left="1701" w:header="567" w:footer="567" w:gutter="0"/>
          <w:pgNumType w:start="61"/>
          <w:cols w:space="1296"/>
          <w:docGrid w:linePitch="326"/>
        </w:sectPr>
      </w:pPr>
    </w:p>
    <w:p w14:paraId="7052EB77" w14:textId="77777777" w:rsidR="004D3CF0" w:rsidRPr="00F501B8" w:rsidRDefault="004D3CF0" w:rsidP="00123AE8">
      <w:pPr>
        <w:keepNext/>
        <w:keepLines/>
        <w:numPr>
          <w:ilvl w:val="0"/>
          <w:numId w:val="30"/>
        </w:numPr>
        <w:tabs>
          <w:tab w:val="left" w:pos="426"/>
        </w:tabs>
        <w:autoSpaceDN w:val="0"/>
        <w:ind w:left="0" w:firstLine="0"/>
        <w:jc w:val="both"/>
        <w:rPr>
          <w:rFonts w:ascii="Verdana" w:eastAsia="Times New Roman" w:hAnsi="Verdana"/>
          <w:b/>
          <w:color w:val="000000"/>
          <w:sz w:val="22"/>
          <w:szCs w:val="22"/>
        </w:rPr>
      </w:pPr>
      <w:r w:rsidRPr="00F501B8">
        <w:rPr>
          <w:rFonts w:ascii="Verdana" w:eastAsia="Times New Roman" w:hAnsi="Verdana"/>
          <w:b/>
          <w:color w:val="000000"/>
          <w:sz w:val="22"/>
          <w:szCs w:val="22"/>
        </w:rPr>
        <w:t>Susitarimo objektas</w:t>
      </w:r>
    </w:p>
    <w:p w14:paraId="38202094" w14:textId="77777777" w:rsidR="004D3CF0" w:rsidRPr="00F501B8" w:rsidRDefault="004D3CF0" w:rsidP="00123AE8">
      <w:pPr>
        <w:numPr>
          <w:ilvl w:val="1"/>
          <w:numId w:val="30"/>
        </w:numPr>
        <w:tabs>
          <w:tab w:val="left" w:pos="426"/>
        </w:tabs>
        <w:autoSpaceDN w:val="0"/>
        <w:ind w:left="0" w:firstLine="0"/>
        <w:jc w:val="both"/>
        <w:rPr>
          <w:rFonts w:ascii="Verdana" w:eastAsia="Times New Roman" w:hAnsi="Verdana"/>
          <w:color w:val="000000"/>
          <w:sz w:val="22"/>
          <w:szCs w:val="22"/>
        </w:rPr>
      </w:pPr>
      <w:r w:rsidRPr="00F501B8">
        <w:rPr>
          <w:rFonts w:ascii="Verdana" w:eastAsia="Times New Roman" w:hAnsi="Verdana"/>
          <w:color w:val="000000"/>
          <w:sz w:val="22"/>
          <w:szCs w:val="22"/>
        </w:rPr>
        <w:t xml:space="preserve">Užsakovas įsipareigoja Susitarime nurodytomis sąlygomis ir tvarka tiesiogiai atsiskaityti su Subrangovu už atliktus Darbus. </w:t>
      </w:r>
    </w:p>
    <w:p w14:paraId="438E9A6B" w14:textId="77777777" w:rsidR="004D3CF0" w:rsidRPr="00F501B8" w:rsidRDefault="004D3CF0" w:rsidP="00123AE8">
      <w:pPr>
        <w:numPr>
          <w:ilvl w:val="1"/>
          <w:numId w:val="30"/>
        </w:numPr>
        <w:tabs>
          <w:tab w:val="left" w:pos="426"/>
        </w:tabs>
        <w:autoSpaceDN w:val="0"/>
        <w:ind w:left="0" w:firstLine="0"/>
        <w:jc w:val="both"/>
        <w:rPr>
          <w:rFonts w:ascii="Verdana" w:eastAsia="Times New Roman" w:hAnsi="Verdana"/>
          <w:color w:val="000000"/>
          <w:sz w:val="22"/>
          <w:szCs w:val="22"/>
        </w:rPr>
      </w:pPr>
      <w:r w:rsidRPr="00F501B8">
        <w:rPr>
          <w:rFonts w:ascii="Verdana" w:eastAsia="Times New Roman" w:hAnsi="Verdana"/>
          <w:color w:val="000000"/>
          <w:sz w:val="22"/>
          <w:szCs w:val="22"/>
        </w:rPr>
        <w:t>Šiuo Susitarimu yra įgyvendinamos Sutarties sąlygos. Jokios šio Susitarimo nuostatos neturi būti aiškinamos kaip pakeičiančios Sutarties sąlygas arba joms prieštaraujančios.</w:t>
      </w:r>
    </w:p>
    <w:p w14:paraId="50C6CDBE" w14:textId="77777777" w:rsidR="004D3CF0" w:rsidRPr="00F501B8" w:rsidRDefault="004D3CF0" w:rsidP="00123AE8">
      <w:pPr>
        <w:keepNext/>
        <w:keepLines/>
        <w:numPr>
          <w:ilvl w:val="0"/>
          <w:numId w:val="30"/>
        </w:numPr>
        <w:tabs>
          <w:tab w:val="left" w:pos="426"/>
        </w:tabs>
        <w:autoSpaceDN w:val="0"/>
        <w:ind w:left="0" w:firstLine="0"/>
        <w:jc w:val="both"/>
        <w:rPr>
          <w:rFonts w:ascii="Verdana" w:eastAsia="Times New Roman" w:hAnsi="Verdana"/>
          <w:b/>
          <w:color w:val="000000"/>
          <w:sz w:val="22"/>
          <w:szCs w:val="22"/>
        </w:rPr>
      </w:pPr>
      <w:r w:rsidRPr="00F501B8">
        <w:rPr>
          <w:rFonts w:ascii="Verdana" w:eastAsia="Times New Roman" w:hAnsi="Verdana"/>
          <w:b/>
          <w:color w:val="000000"/>
          <w:sz w:val="22"/>
          <w:szCs w:val="22"/>
        </w:rPr>
        <w:t>Sąvokos</w:t>
      </w:r>
    </w:p>
    <w:p w14:paraId="75CFC7D0" w14:textId="77777777" w:rsidR="004D3CF0" w:rsidRPr="00F501B8" w:rsidRDefault="004D3CF0" w:rsidP="00123AE8">
      <w:pPr>
        <w:numPr>
          <w:ilvl w:val="1"/>
          <w:numId w:val="30"/>
        </w:numPr>
        <w:tabs>
          <w:tab w:val="left" w:pos="426"/>
        </w:tabs>
        <w:autoSpaceDN w:val="0"/>
        <w:ind w:left="0" w:firstLine="0"/>
        <w:jc w:val="both"/>
        <w:rPr>
          <w:rFonts w:ascii="Verdana" w:eastAsia="Times New Roman" w:hAnsi="Verdana"/>
          <w:color w:val="000000"/>
          <w:sz w:val="22"/>
          <w:szCs w:val="22"/>
        </w:rPr>
      </w:pPr>
      <w:r w:rsidRPr="00F501B8">
        <w:rPr>
          <w:rFonts w:ascii="Verdana" w:eastAsia="Times New Roman" w:hAnsi="Verdana"/>
          <w:color w:val="000000"/>
          <w:sz w:val="22"/>
          <w:szCs w:val="22"/>
        </w:rPr>
        <w:t>Šiame Susitarime didžiąja raide rašomos sąvokos turi žemiau nurodytas reikšmes:</w:t>
      </w:r>
    </w:p>
    <w:p w14:paraId="3F3175F1" w14:textId="77777777" w:rsidR="004D3CF0" w:rsidRPr="00F501B8" w:rsidRDefault="004D3CF0" w:rsidP="00123AE8">
      <w:pPr>
        <w:tabs>
          <w:tab w:val="left" w:pos="426"/>
        </w:tabs>
        <w:autoSpaceDN w:val="0"/>
        <w:rPr>
          <w:rFonts w:ascii="Verdana" w:eastAsia="Times New Roman" w:hAnsi="Verdana"/>
          <w:color w:val="000000"/>
          <w:sz w:val="22"/>
          <w:szCs w:val="22"/>
        </w:rPr>
      </w:pPr>
    </w:p>
    <w:p w14:paraId="6786704C" w14:textId="77777777" w:rsidR="004D3CF0" w:rsidRPr="00F501B8" w:rsidRDefault="004D3CF0" w:rsidP="00123AE8">
      <w:pPr>
        <w:numPr>
          <w:ilvl w:val="2"/>
          <w:numId w:val="30"/>
        </w:numPr>
        <w:tabs>
          <w:tab w:val="left" w:pos="426"/>
        </w:tabs>
        <w:autoSpaceDN w:val="0"/>
        <w:ind w:left="0" w:firstLine="0"/>
        <w:jc w:val="both"/>
        <w:rPr>
          <w:rFonts w:ascii="Verdana" w:eastAsia="Times New Roman" w:hAnsi="Verdana"/>
          <w:color w:val="000000"/>
          <w:sz w:val="22"/>
          <w:szCs w:val="22"/>
        </w:rPr>
      </w:pPr>
      <w:r w:rsidRPr="00F501B8">
        <w:rPr>
          <w:rFonts w:ascii="Verdana" w:eastAsia="Times New Roman" w:hAnsi="Verdana"/>
          <w:b/>
          <w:color w:val="000000"/>
          <w:sz w:val="22"/>
          <w:szCs w:val="22"/>
        </w:rPr>
        <w:t>Susitarimas</w:t>
      </w:r>
      <w:r w:rsidRPr="00F501B8">
        <w:rPr>
          <w:rFonts w:ascii="Verdana" w:eastAsia="Times New Roman" w:hAnsi="Verdana"/>
          <w:color w:val="000000"/>
          <w:sz w:val="22"/>
          <w:szCs w:val="22"/>
        </w:rPr>
        <w:t xml:space="preserve"> – šis Trišalis susitarimas su Subrangovu dėl tiesioginio atsiskaitymo;</w:t>
      </w:r>
    </w:p>
    <w:p w14:paraId="2B8EF3F8" w14:textId="77777777" w:rsidR="004D3CF0" w:rsidRPr="00F501B8" w:rsidRDefault="004D3CF0" w:rsidP="00123AE8">
      <w:pPr>
        <w:numPr>
          <w:ilvl w:val="2"/>
          <w:numId w:val="30"/>
        </w:numPr>
        <w:tabs>
          <w:tab w:val="left" w:pos="426"/>
        </w:tabs>
        <w:autoSpaceDN w:val="0"/>
        <w:ind w:left="0" w:firstLine="0"/>
        <w:jc w:val="both"/>
        <w:rPr>
          <w:rFonts w:ascii="Verdana" w:eastAsia="Times New Roman" w:hAnsi="Verdana"/>
          <w:color w:val="000000"/>
          <w:sz w:val="22"/>
          <w:szCs w:val="22"/>
        </w:rPr>
      </w:pPr>
      <w:r w:rsidRPr="00F501B8">
        <w:rPr>
          <w:rFonts w:ascii="Verdana" w:eastAsia="Times New Roman" w:hAnsi="Verdana"/>
          <w:b/>
          <w:color w:val="000000"/>
          <w:sz w:val="22"/>
          <w:szCs w:val="22"/>
        </w:rPr>
        <w:t>Sutartis</w:t>
      </w:r>
      <w:r w:rsidRPr="00F501B8">
        <w:rPr>
          <w:rFonts w:ascii="Verdana" w:eastAsia="Times New Roman" w:hAnsi="Verdana"/>
          <w:color w:val="000000"/>
          <w:sz w:val="22"/>
          <w:szCs w:val="22"/>
        </w:rPr>
        <w:t xml:space="preserve"> – 20_ m. _________ d. Statybos rangos sutartis Nr. ____, kurią sudarė Užsakovas ir Rangovas dėl [Sutarties pavadinimas];</w:t>
      </w:r>
    </w:p>
    <w:p w14:paraId="26323B33" w14:textId="77777777" w:rsidR="004D3CF0" w:rsidRPr="00F501B8" w:rsidRDefault="004D3CF0" w:rsidP="00123AE8">
      <w:pPr>
        <w:numPr>
          <w:ilvl w:val="2"/>
          <w:numId w:val="30"/>
        </w:numPr>
        <w:tabs>
          <w:tab w:val="left" w:pos="426"/>
        </w:tabs>
        <w:autoSpaceDN w:val="0"/>
        <w:ind w:left="0" w:firstLine="0"/>
        <w:jc w:val="both"/>
        <w:rPr>
          <w:rFonts w:ascii="Verdana" w:eastAsia="Times New Roman" w:hAnsi="Verdana"/>
          <w:color w:val="000000"/>
          <w:sz w:val="22"/>
          <w:szCs w:val="22"/>
        </w:rPr>
      </w:pPr>
      <w:r w:rsidRPr="00F501B8">
        <w:rPr>
          <w:rFonts w:ascii="Verdana" w:eastAsia="Times New Roman" w:hAnsi="Verdana"/>
          <w:b/>
          <w:color w:val="000000"/>
          <w:sz w:val="22"/>
          <w:szCs w:val="22"/>
        </w:rPr>
        <w:t>Darbai</w:t>
      </w:r>
      <w:r w:rsidRPr="00F501B8">
        <w:rPr>
          <w:rFonts w:ascii="Verdana" w:eastAsia="Times New Roman" w:hAnsi="Verdana"/>
          <w:color w:val="000000"/>
          <w:sz w:val="22"/>
          <w:szCs w:val="22"/>
        </w:rPr>
        <w:t xml:space="preserve"> – darbai ir (arba) paslaugos, kuriuos Rangovas įsipareigojo atlikti pagal Sutartį ir kurių vykdymą (teikimą) perdavė Subrangovui;</w:t>
      </w:r>
    </w:p>
    <w:p w14:paraId="7015DFA7" w14:textId="77777777" w:rsidR="004D3CF0" w:rsidRPr="00F501B8" w:rsidRDefault="004D3CF0" w:rsidP="00123AE8">
      <w:pPr>
        <w:numPr>
          <w:ilvl w:val="2"/>
          <w:numId w:val="30"/>
        </w:numPr>
        <w:tabs>
          <w:tab w:val="left" w:pos="426"/>
        </w:tabs>
        <w:autoSpaceDN w:val="0"/>
        <w:ind w:left="0" w:firstLine="0"/>
        <w:jc w:val="both"/>
        <w:rPr>
          <w:rFonts w:ascii="Verdana" w:eastAsia="Times New Roman" w:hAnsi="Verdana"/>
          <w:color w:val="000000"/>
          <w:sz w:val="22"/>
          <w:szCs w:val="22"/>
        </w:rPr>
      </w:pPr>
      <w:r w:rsidRPr="00F501B8">
        <w:rPr>
          <w:rFonts w:ascii="Verdana" w:eastAsia="Times New Roman" w:hAnsi="Verdana"/>
          <w:b/>
          <w:color w:val="000000"/>
          <w:sz w:val="22"/>
          <w:szCs w:val="22"/>
        </w:rPr>
        <w:t>Atliktų darbų aktas</w:t>
      </w:r>
      <w:r w:rsidRPr="00F501B8">
        <w:rPr>
          <w:rFonts w:ascii="Verdana" w:eastAsia="Times New Roman" w:hAnsi="Verdana"/>
          <w:color w:val="000000"/>
          <w:sz w:val="22"/>
          <w:szCs w:val="22"/>
        </w:rPr>
        <w:t xml:space="preserve"> – dokumentas, kurį Rangovas privalo parengti pagal Sutartyje pateiktą formą ir kuriame Rangovas nurodo Darbus, atliktus pagal Sutartį per ataskaitinį laikotarpį, jų kiekius bei vertes ir kurio pagrindu Rangovas prašo Užsakovo sumokėti už Darbus, atliktus per ataskaitinį laikotarpį;</w:t>
      </w:r>
    </w:p>
    <w:p w14:paraId="1231F87D" w14:textId="77777777" w:rsidR="004D3CF0" w:rsidRPr="00F501B8" w:rsidRDefault="004D3CF0" w:rsidP="00123AE8">
      <w:pPr>
        <w:numPr>
          <w:ilvl w:val="2"/>
          <w:numId w:val="30"/>
        </w:numPr>
        <w:tabs>
          <w:tab w:val="left" w:pos="426"/>
        </w:tabs>
        <w:autoSpaceDN w:val="0"/>
        <w:ind w:left="0" w:firstLine="0"/>
        <w:jc w:val="both"/>
        <w:rPr>
          <w:rFonts w:ascii="Verdana" w:eastAsia="Times New Roman" w:hAnsi="Verdana"/>
          <w:color w:val="000000"/>
          <w:sz w:val="22"/>
          <w:szCs w:val="22"/>
        </w:rPr>
      </w:pPr>
      <w:r w:rsidRPr="00F501B8">
        <w:rPr>
          <w:rFonts w:ascii="Verdana" w:eastAsia="Times New Roman" w:hAnsi="Verdana"/>
          <w:b/>
          <w:color w:val="000000"/>
          <w:sz w:val="22"/>
          <w:szCs w:val="22"/>
        </w:rPr>
        <w:t>Pažyma apie atliktų darbų vertę</w:t>
      </w:r>
      <w:r w:rsidRPr="00F501B8">
        <w:rPr>
          <w:rFonts w:ascii="Verdana" w:eastAsia="Times New Roman" w:hAnsi="Verdana"/>
          <w:color w:val="000000"/>
          <w:sz w:val="22"/>
          <w:szCs w:val="22"/>
        </w:rPr>
        <w:t xml:space="preserve"> – dokumentas, kurį Rangovas privalo parengti pagal Sutartyje pateiktą formą ir kuriame Rangovas nurodo Darbų, atliktų pagal Sutartį per ataskaitinį laikotarpį, taip pat atliktų nuo Sutarties vykdymo pradžios iki ataskaitinio laikotarpio pabaigos, bendras vertes ir kurio pagrindu Rangovas prašo Užsakovo sumokėti už Darbus, atliktus per ataskaitinį laikotarpį.</w:t>
      </w:r>
    </w:p>
    <w:p w14:paraId="22169FC4" w14:textId="77777777" w:rsidR="004D3CF0" w:rsidRPr="00F501B8" w:rsidRDefault="004D3CF0" w:rsidP="00123AE8">
      <w:pPr>
        <w:keepNext/>
        <w:keepLines/>
        <w:numPr>
          <w:ilvl w:val="0"/>
          <w:numId w:val="30"/>
        </w:numPr>
        <w:tabs>
          <w:tab w:val="left" w:pos="426"/>
        </w:tabs>
        <w:autoSpaceDN w:val="0"/>
        <w:ind w:left="0" w:firstLine="0"/>
        <w:jc w:val="both"/>
        <w:rPr>
          <w:rFonts w:ascii="Verdana" w:eastAsia="Times New Roman" w:hAnsi="Verdana"/>
          <w:b/>
          <w:color w:val="000000"/>
          <w:sz w:val="22"/>
          <w:szCs w:val="22"/>
        </w:rPr>
      </w:pPr>
      <w:r w:rsidRPr="00F501B8">
        <w:rPr>
          <w:rFonts w:ascii="Verdana" w:eastAsia="Times New Roman" w:hAnsi="Verdana"/>
          <w:b/>
          <w:color w:val="000000"/>
          <w:sz w:val="22"/>
          <w:szCs w:val="22"/>
        </w:rPr>
        <w:lastRenderedPageBreak/>
        <w:t>Atsiskaitymų tvarka</w:t>
      </w:r>
    </w:p>
    <w:p w14:paraId="58FBD933" w14:textId="77777777" w:rsidR="004D3CF0" w:rsidRPr="00F501B8" w:rsidRDefault="004D3CF0" w:rsidP="00123AE8">
      <w:pPr>
        <w:numPr>
          <w:ilvl w:val="1"/>
          <w:numId w:val="30"/>
        </w:numPr>
        <w:tabs>
          <w:tab w:val="left" w:pos="426"/>
        </w:tabs>
        <w:autoSpaceDN w:val="0"/>
        <w:ind w:left="0" w:firstLine="0"/>
        <w:jc w:val="both"/>
        <w:rPr>
          <w:rFonts w:ascii="Verdana" w:eastAsia="Times New Roman" w:hAnsi="Verdana"/>
          <w:color w:val="000000"/>
          <w:sz w:val="22"/>
          <w:szCs w:val="22"/>
        </w:rPr>
      </w:pPr>
      <w:r w:rsidRPr="00F501B8">
        <w:rPr>
          <w:rFonts w:ascii="Verdana" w:eastAsia="Times New Roman" w:hAnsi="Verdana"/>
          <w:color w:val="000000"/>
          <w:sz w:val="22"/>
          <w:szCs w:val="22"/>
        </w:rPr>
        <w:t xml:space="preserve">Kai Subrangovas atlieka ataskaitinio laikotarpio Darbus, Rangovas privalo patikrinti Subrangovo atliktus Darbus ir į ataskaitinio laikotarpio Atliktų darbų aktą įtraukti tinkamai atliktus Darbus. </w:t>
      </w:r>
    </w:p>
    <w:p w14:paraId="50C85FCE" w14:textId="77777777" w:rsidR="004D3CF0" w:rsidRPr="00F501B8" w:rsidRDefault="004D3CF0" w:rsidP="00123AE8">
      <w:pPr>
        <w:numPr>
          <w:ilvl w:val="1"/>
          <w:numId w:val="30"/>
        </w:numPr>
        <w:tabs>
          <w:tab w:val="left" w:pos="426"/>
        </w:tabs>
        <w:autoSpaceDN w:val="0"/>
        <w:ind w:left="0" w:firstLine="0"/>
        <w:jc w:val="both"/>
        <w:rPr>
          <w:rFonts w:ascii="Verdana" w:eastAsia="Times New Roman" w:hAnsi="Verdana"/>
          <w:color w:val="000000"/>
          <w:sz w:val="22"/>
          <w:szCs w:val="22"/>
        </w:rPr>
      </w:pPr>
      <w:r w:rsidRPr="00F501B8">
        <w:rPr>
          <w:rFonts w:ascii="Verdana" w:eastAsia="Times New Roman" w:hAnsi="Verdana"/>
          <w:color w:val="000000"/>
          <w:sz w:val="22"/>
          <w:szCs w:val="22"/>
        </w:rPr>
        <w:t xml:space="preserve">Atliktų darbų akto pagrindu Rangovas privalo pagal Sutarties reikalavimus parengti Pažymą apie atliktų darbų vertę, joje išskirti Subrangovui mokėtiną sumą ir pateikti Subrangovui pasirašyti (arba gauti atskirą Subrangovo rašytinį patvirtinimą dėl Subrangovui mokėtinos sumos dydžio). Subrangovui mokėtina suma turi būti nurodyta eurais be PVM ir turi būti išskirta mokėtino Subrangovui PVM suma bei atvirkštinio apmokestinimo PVM suma (jeigu taikoma). </w:t>
      </w:r>
    </w:p>
    <w:p w14:paraId="3210395A" w14:textId="66676458" w:rsidR="004D3CF0" w:rsidRPr="00F501B8" w:rsidRDefault="004D3CF0" w:rsidP="00123AE8">
      <w:pPr>
        <w:numPr>
          <w:ilvl w:val="1"/>
          <w:numId w:val="30"/>
        </w:numPr>
        <w:tabs>
          <w:tab w:val="left" w:pos="426"/>
        </w:tabs>
        <w:autoSpaceDN w:val="0"/>
        <w:ind w:left="0" w:firstLine="0"/>
        <w:jc w:val="both"/>
        <w:rPr>
          <w:rFonts w:ascii="Verdana" w:eastAsia="Times New Roman" w:hAnsi="Verdana"/>
          <w:color w:val="000000"/>
          <w:sz w:val="22"/>
          <w:szCs w:val="22"/>
        </w:rPr>
      </w:pPr>
      <w:r w:rsidRPr="00F501B8">
        <w:rPr>
          <w:rFonts w:ascii="Verdana" w:eastAsia="Times New Roman" w:hAnsi="Verdana"/>
          <w:color w:val="000000"/>
          <w:sz w:val="22"/>
          <w:szCs w:val="22"/>
        </w:rPr>
        <w:t xml:space="preserve">Po to, kai Užsakovas gauna Atliktų darbų aktą ir Pažymą apie atliktų darbų vertę (su Subrangovo rašytiniu patvirtinimu, jeigu reikalingas), Užsakovas privalo per Sutartyje nustatytą terminą pasirašyti Atliktų darbų aktą bei Pažymą apie atliktų darbų vertę ir grąžinti juos Rangovui arba pateikti Rangovui rašytinį motyvuotą nepritarimą pateiktiems dokumentams ar jų daliai. Užsakovas turi teisę atsisakyti pasirašyti Pažymą apie atliktų darbų vertę, be kita ko, dėl to, kad joje nurodyta Subrangovui mokėtina suma nesutampa su Subrangovo patvirtinimu arba jeigu Rangovas nevykdo šio Susitarimo </w:t>
      </w:r>
      <w:r w:rsidR="00964EEA" w:rsidRPr="00F501B8">
        <w:rPr>
          <w:rFonts w:ascii="Verdana" w:eastAsia="Times New Roman" w:hAnsi="Verdana"/>
          <w:color w:val="000000"/>
          <w:sz w:val="22"/>
          <w:szCs w:val="22"/>
        </w:rPr>
        <w:t>3.10</w:t>
      </w:r>
      <w:r w:rsidRPr="00F501B8">
        <w:rPr>
          <w:rFonts w:ascii="Verdana" w:eastAsia="Times New Roman" w:hAnsi="Verdana"/>
          <w:color w:val="000000"/>
          <w:sz w:val="22"/>
          <w:szCs w:val="22"/>
        </w:rPr>
        <w:t xml:space="preserve"> punkto.</w:t>
      </w:r>
    </w:p>
    <w:p w14:paraId="33751188" w14:textId="77777777" w:rsidR="004D3CF0" w:rsidRPr="00F501B8" w:rsidRDefault="004D3CF0" w:rsidP="00123AE8">
      <w:pPr>
        <w:numPr>
          <w:ilvl w:val="1"/>
          <w:numId w:val="30"/>
        </w:numPr>
        <w:tabs>
          <w:tab w:val="left" w:pos="426"/>
        </w:tabs>
        <w:autoSpaceDN w:val="0"/>
        <w:ind w:left="0" w:firstLine="0"/>
        <w:jc w:val="both"/>
        <w:rPr>
          <w:rFonts w:ascii="Verdana" w:eastAsia="Times New Roman" w:hAnsi="Verdana"/>
          <w:color w:val="000000"/>
          <w:sz w:val="22"/>
          <w:szCs w:val="22"/>
        </w:rPr>
      </w:pPr>
      <w:r w:rsidRPr="00F501B8">
        <w:rPr>
          <w:rFonts w:ascii="Verdana" w:eastAsia="Times New Roman" w:hAnsi="Verdana"/>
          <w:color w:val="000000"/>
          <w:sz w:val="22"/>
          <w:szCs w:val="22"/>
        </w:rPr>
        <w:t xml:space="preserve">Po to, kai Rangovas gauna Užsakovo pasirašytus Atliktų darbų aktą ir Pažymą apie atliktų darbų vertę, Rangovas privalo Sutartyje nustatyta tvarka ir per Sutartyje nustatytą terminą pateikti Užsakovui elektroninę sąskaitą faktūrą visai mokėtinai sumai, nurodytai Pažymoje apie atliktų darbų vertę. Subrangovas neturi </w:t>
      </w:r>
      <w:r w:rsidRPr="00F501B8">
        <w:rPr>
          <w:rFonts w:ascii="Verdana" w:eastAsia="Times New Roman" w:hAnsi="Verdana"/>
          <w:color w:val="000000"/>
          <w:sz w:val="22"/>
          <w:szCs w:val="22"/>
        </w:rPr>
        <w:t>teisės išrašyti sąskaitų faktūrų už Darbus tiesiogiai Užsakovui.</w:t>
      </w:r>
    </w:p>
    <w:p w14:paraId="2D2E4E19" w14:textId="77777777" w:rsidR="004D3CF0" w:rsidRPr="00F501B8" w:rsidRDefault="004D3CF0" w:rsidP="00123AE8">
      <w:pPr>
        <w:numPr>
          <w:ilvl w:val="1"/>
          <w:numId w:val="30"/>
        </w:numPr>
        <w:tabs>
          <w:tab w:val="left" w:pos="426"/>
        </w:tabs>
        <w:autoSpaceDN w:val="0"/>
        <w:ind w:left="0" w:firstLine="0"/>
        <w:jc w:val="both"/>
        <w:rPr>
          <w:rFonts w:ascii="Verdana" w:eastAsia="Times New Roman" w:hAnsi="Verdana"/>
          <w:color w:val="000000"/>
          <w:sz w:val="22"/>
          <w:szCs w:val="22"/>
        </w:rPr>
      </w:pPr>
      <w:r w:rsidRPr="00F501B8">
        <w:rPr>
          <w:rFonts w:ascii="Verdana" w:eastAsia="Times New Roman" w:hAnsi="Verdana"/>
          <w:color w:val="000000"/>
          <w:sz w:val="22"/>
          <w:szCs w:val="22"/>
        </w:rPr>
        <w:t>Užsakovo prievolė sumokėti už Darbus atsiranda tik įvykus visoms aukščiau aprašytoms sąlygoms, kurių paskutinioji turi būti gavimas Rangovo sąskaitos faktūros.</w:t>
      </w:r>
    </w:p>
    <w:p w14:paraId="6476D7B1" w14:textId="77777777" w:rsidR="004D3CF0" w:rsidRPr="00F501B8" w:rsidRDefault="004D3CF0" w:rsidP="00123AE8">
      <w:pPr>
        <w:numPr>
          <w:ilvl w:val="1"/>
          <w:numId w:val="30"/>
        </w:numPr>
        <w:tabs>
          <w:tab w:val="left" w:pos="426"/>
        </w:tabs>
        <w:autoSpaceDN w:val="0"/>
        <w:ind w:left="0" w:firstLine="0"/>
        <w:jc w:val="both"/>
        <w:rPr>
          <w:rFonts w:ascii="Verdana" w:eastAsia="Times New Roman" w:hAnsi="Verdana"/>
          <w:color w:val="000000"/>
          <w:sz w:val="22"/>
          <w:szCs w:val="22"/>
        </w:rPr>
      </w:pPr>
      <w:r w:rsidRPr="00F501B8">
        <w:rPr>
          <w:rFonts w:ascii="Verdana" w:eastAsia="Times New Roman" w:hAnsi="Verdana"/>
          <w:color w:val="000000"/>
          <w:sz w:val="22"/>
          <w:szCs w:val="22"/>
        </w:rPr>
        <w:t>Tuo momentu, kai atsiranda Užsakovo prievolė sumokėti už Darbus, laikoma, kad Subrangovas ir Rangovas įgyja solidarią reikalavimo teisę gauti iš Užsakovo, o Rangovas ir Užsakovas įgyja solidarią prievolę sumokėti Subrangovui apmokėjimą už Darbus, lygų Pažymoje apie atliktų darbų vertę nurodytai Subrangovui mokėtinai sumai.</w:t>
      </w:r>
    </w:p>
    <w:p w14:paraId="3E3D8D7F" w14:textId="77777777" w:rsidR="004D3CF0" w:rsidRPr="00F501B8" w:rsidRDefault="004D3CF0" w:rsidP="00123AE8">
      <w:pPr>
        <w:numPr>
          <w:ilvl w:val="1"/>
          <w:numId w:val="30"/>
        </w:numPr>
        <w:tabs>
          <w:tab w:val="left" w:pos="426"/>
        </w:tabs>
        <w:autoSpaceDN w:val="0"/>
        <w:ind w:left="0" w:firstLine="0"/>
        <w:jc w:val="both"/>
        <w:rPr>
          <w:rFonts w:ascii="Verdana" w:eastAsia="Times New Roman" w:hAnsi="Verdana"/>
          <w:color w:val="000000"/>
          <w:sz w:val="22"/>
          <w:szCs w:val="22"/>
        </w:rPr>
      </w:pPr>
      <w:r w:rsidRPr="00F501B8">
        <w:rPr>
          <w:rFonts w:ascii="Verdana" w:eastAsia="Times New Roman" w:hAnsi="Verdana"/>
          <w:color w:val="000000"/>
          <w:sz w:val="22"/>
          <w:szCs w:val="22"/>
        </w:rPr>
        <w:t>Užsakovas privalo per Sutartyje nustatytą terminą nuo Rangovo sąskaitos faktūros gavimo pervesti:</w:t>
      </w:r>
    </w:p>
    <w:p w14:paraId="5A6A2610" w14:textId="77777777" w:rsidR="004D3CF0" w:rsidRPr="00F501B8" w:rsidRDefault="004D3CF0" w:rsidP="00123AE8">
      <w:pPr>
        <w:numPr>
          <w:ilvl w:val="2"/>
          <w:numId w:val="30"/>
        </w:numPr>
        <w:tabs>
          <w:tab w:val="left" w:pos="426"/>
        </w:tabs>
        <w:autoSpaceDN w:val="0"/>
        <w:ind w:left="0" w:firstLine="0"/>
        <w:jc w:val="both"/>
        <w:rPr>
          <w:rFonts w:ascii="Verdana" w:eastAsia="Times New Roman" w:hAnsi="Verdana"/>
          <w:color w:val="000000"/>
          <w:sz w:val="22"/>
          <w:szCs w:val="22"/>
        </w:rPr>
      </w:pPr>
      <w:r w:rsidRPr="00F501B8">
        <w:rPr>
          <w:rFonts w:ascii="Verdana" w:eastAsia="Times New Roman" w:hAnsi="Verdana"/>
          <w:color w:val="000000"/>
          <w:sz w:val="22"/>
          <w:szCs w:val="22"/>
        </w:rPr>
        <w:t>Subrangovui mokėtiną sumą, nurodytą Pažymoje apie atliktų darbų vertę, į Subrangovo banko sąskaitą, nurodytą šiame Susitarime;</w:t>
      </w:r>
    </w:p>
    <w:p w14:paraId="3543275A" w14:textId="77777777" w:rsidR="004D3CF0" w:rsidRPr="00F501B8" w:rsidRDefault="004D3CF0" w:rsidP="00123AE8">
      <w:pPr>
        <w:numPr>
          <w:ilvl w:val="2"/>
          <w:numId w:val="30"/>
        </w:numPr>
        <w:tabs>
          <w:tab w:val="left" w:pos="426"/>
        </w:tabs>
        <w:autoSpaceDN w:val="0"/>
        <w:ind w:left="0" w:firstLine="0"/>
        <w:jc w:val="both"/>
        <w:rPr>
          <w:rFonts w:ascii="Verdana" w:eastAsia="Times New Roman" w:hAnsi="Verdana"/>
          <w:color w:val="000000"/>
          <w:sz w:val="22"/>
          <w:szCs w:val="22"/>
        </w:rPr>
      </w:pPr>
      <w:r w:rsidRPr="00F501B8">
        <w:rPr>
          <w:rFonts w:ascii="Verdana" w:eastAsia="Times New Roman" w:hAnsi="Verdana"/>
          <w:color w:val="000000"/>
          <w:sz w:val="22"/>
          <w:szCs w:val="22"/>
        </w:rPr>
        <w:t>likusią Rangovui mokėtiną sumą, nurodytą Pažymoje apie atliktų darbų vertę, į Rangovo banko sąskaitą, nurodytą Sutartyje.</w:t>
      </w:r>
    </w:p>
    <w:p w14:paraId="6C4984FB" w14:textId="77777777" w:rsidR="004D3CF0" w:rsidRPr="00F501B8" w:rsidRDefault="004D3CF0" w:rsidP="00123AE8">
      <w:pPr>
        <w:numPr>
          <w:ilvl w:val="1"/>
          <w:numId w:val="30"/>
        </w:numPr>
        <w:tabs>
          <w:tab w:val="left" w:pos="426"/>
        </w:tabs>
        <w:autoSpaceDN w:val="0"/>
        <w:ind w:left="0" w:firstLine="0"/>
        <w:jc w:val="both"/>
        <w:rPr>
          <w:rFonts w:ascii="Verdana" w:eastAsia="Times New Roman" w:hAnsi="Verdana"/>
          <w:color w:val="000000"/>
          <w:sz w:val="22"/>
          <w:szCs w:val="22"/>
        </w:rPr>
      </w:pPr>
      <w:r w:rsidRPr="00F501B8">
        <w:rPr>
          <w:rFonts w:ascii="Verdana" w:eastAsia="Times New Roman" w:hAnsi="Verdana"/>
          <w:color w:val="000000"/>
          <w:sz w:val="22"/>
          <w:szCs w:val="22"/>
        </w:rPr>
        <w:t>Po to, kai Užsakovas sumoka Subrangovui Pažymoje apie atliktų darbų vertę nurodytą Subrangovui mokėtiną sumą arba jos dalį, Užsakovo prievolė, lygi sumokėtos sumos dydžiui, pasibaigia, taip pat pasibaigia Rangovo prievolė Subrangovui, lygi sumokėtos sumos dydžiui.</w:t>
      </w:r>
    </w:p>
    <w:p w14:paraId="16404E72" w14:textId="77777777" w:rsidR="00964EEA" w:rsidRPr="00F501B8" w:rsidRDefault="004D3CF0" w:rsidP="00123AE8">
      <w:pPr>
        <w:numPr>
          <w:ilvl w:val="1"/>
          <w:numId w:val="30"/>
        </w:numPr>
        <w:tabs>
          <w:tab w:val="left" w:pos="426"/>
        </w:tabs>
        <w:autoSpaceDN w:val="0"/>
        <w:ind w:left="0" w:firstLine="0"/>
        <w:jc w:val="both"/>
        <w:rPr>
          <w:rFonts w:ascii="Verdana" w:eastAsia="Times New Roman" w:hAnsi="Verdana"/>
          <w:color w:val="000000"/>
          <w:sz w:val="22"/>
          <w:szCs w:val="22"/>
        </w:rPr>
      </w:pPr>
      <w:r w:rsidRPr="00F501B8">
        <w:rPr>
          <w:rFonts w:ascii="Verdana" w:eastAsia="Times New Roman" w:hAnsi="Verdana"/>
          <w:color w:val="000000"/>
          <w:sz w:val="22"/>
          <w:szCs w:val="22"/>
        </w:rPr>
        <w:t xml:space="preserve">Nei Subrangovas, nei Rangovas neturi teisės reikalauti įvykdyti Užsakovo prievolę pagal Susitarimo </w:t>
      </w:r>
      <w:r w:rsidR="00964EEA" w:rsidRPr="00F501B8">
        <w:rPr>
          <w:rFonts w:ascii="Verdana" w:eastAsia="Times New Roman" w:hAnsi="Verdana"/>
          <w:color w:val="000000"/>
          <w:sz w:val="22"/>
          <w:szCs w:val="22"/>
        </w:rPr>
        <w:t>3.7</w:t>
      </w:r>
    </w:p>
    <w:p w14:paraId="5B7F707E" w14:textId="498BE0EA" w:rsidR="004D3CF0" w:rsidRPr="00F501B8" w:rsidRDefault="004D3CF0" w:rsidP="00123AE8">
      <w:pPr>
        <w:numPr>
          <w:ilvl w:val="1"/>
          <w:numId w:val="30"/>
        </w:numPr>
        <w:tabs>
          <w:tab w:val="left" w:pos="426"/>
        </w:tabs>
        <w:autoSpaceDN w:val="0"/>
        <w:ind w:left="0" w:firstLine="0"/>
        <w:jc w:val="both"/>
        <w:rPr>
          <w:rFonts w:ascii="Verdana" w:eastAsia="Times New Roman" w:hAnsi="Verdana"/>
          <w:color w:val="000000"/>
          <w:sz w:val="22"/>
          <w:szCs w:val="22"/>
        </w:rPr>
      </w:pPr>
      <w:r w:rsidRPr="00F501B8">
        <w:rPr>
          <w:rFonts w:ascii="Verdana" w:eastAsia="Times New Roman" w:hAnsi="Verdana"/>
          <w:color w:val="000000"/>
          <w:sz w:val="22"/>
          <w:szCs w:val="22"/>
        </w:rPr>
        <w:t xml:space="preserve"> punktą, kol nesuėjo prievolės įvykdymo terminas.</w:t>
      </w:r>
    </w:p>
    <w:p w14:paraId="430B6D69" w14:textId="77777777" w:rsidR="004D3CF0" w:rsidRPr="00F501B8" w:rsidRDefault="004D3CF0" w:rsidP="00123AE8">
      <w:pPr>
        <w:numPr>
          <w:ilvl w:val="1"/>
          <w:numId w:val="30"/>
        </w:numPr>
        <w:tabs>
          <w:tab w:val="left" w:pos="426"/>
        </w:tabs>
        <w:autoSpaceDN w:val="0"/>
        <w:ind w:left="0" w:firstLine="0"/>
        <w:jc w:val="both"/>
        <w:rPr>
          <w:rFonts w:ascii="Verdana" w:eastAsia="Times New Roman" w:hAnsi="Verdana"/>
          <w:color w:val="000000"/>
          <w:sz w:val="22"/>
          <w:szCs w:val="22"/>
        </w:rPr>
      </w:pPr>
      <w:r w:rsidRPr="00F501B8">
        <w:rPr>
          <w:rFonts w:ascii="Verdana" w:eastAsia="Times New Roman" w:hAnsi="Verdana"/>
          <w:color w:val="000000"/>
          <w:sz w:val="22"/>
          <w:szCs w:val="22"/>
        </w:rPr>
        <w:t>Tuo atveju, jeigu Užsakovas Subrangovui mokėtiną sumą, nurodytą Pažymoje apie atliktų darbų vertę, per klaidą perveda į Rangovo banko sąskaitą, Rangovas privalo nedelsdamas sumokėti šią sumą Subrangovui ir pateikti Užsakovui tokio sumokėjimo įrodymus.</w:t>
      </w:r>
    </w:p>
    <w:p w14:paraId="2871349B" w14:textId="77777777" w:rsidR="004D3CF0" w:rsidRPr="00F501B8" w:rsidRDefault="004D3CF0" w:rsidP="00123AE8">
      <w:pPr>
        <w:numPr>
          <w:ilvl w:val="1"/>
          <w:numId w:val="30"/>
        </w:numPr>
        <w:tabs>
          <w:tab w:val="left" w:pos="426"/>
        </w:tabs>
        <w:autoSpaceDN w:val="0"/>
        <w:ind w:left="0" w:firstLine="0"/>
        <w:jc w:val="both"/>
        <w:rPr>
          <w:rFonts w:ascii="Verdana" w:eastAsia="Times New Roman" w:hAnsi="Verdana"/>
          <w:color w:val="000000"/>
          <w:sz w:val="22"/>
          <w:szCs w:val="22"/>
        </w:rPr>
      </w:pPr>
      <w:r w:rsidRPr="00F501B8">
        <w:rPr>
          <w:rFonts w:ascii="Verdana" w:eastAsia="Times New Roman" w:hAnsi="Verdana"/>
          <w:color w:val="000000"/>
          <w:sz w:val="22"/>
          <w:szCs w:val="22"/>
        </w:rPr>
        <w:t xml:space="preserve">Užsakovas turi teisę pareikšti Rangovo solidariajam reikalavimui visus atsikirtimus, kylančius iš Užsakovo ir Rangovo teisinių santykių, tarp jų – sulaikyti mokėjimus, daryti įskaitymus pagal Sutartį, tokius kaip įskaityti Rangovo grąžintiną avansą, Rangovo mokėtinas netesybas, Rangovo mokėtinas Užsakovo išlaidų kompensacijas, sumažinti Sutarties kainą </w:t>
      </w:r>
      <w:r w:rsidRPr="00F501B8">
        <w:rPr>
          <w:rFonts w:ascii="Verdana" w:eastAsia="Times New Roman" w:hAnsi="Verdana"/>
          <w:color w:val="000000"/>
          <w:sz w:val="22"/>
          <w:szCs w:val="22"/>
        </w:rPr>
        <w:lastRenderedPageBreak/>
        <w:t>(bet tuo neapsiribojant). Tokiu atveju Užsakovas privalo informuoti Subrangovą apie Rangovui pareikštus atsikirtimus ir jų piniginę sumą ir tuomet Subrangovas nebegali reikalauti, kad Užsakovas vykdytų jam mokėjimo prievolę tokiai pačiai sumai.</w:t>
      </w:r>
    </w:p>
    <w:p w14:paraId="19FBE186" w14:textId="77777777" w:rsidR="004D3CF0" w:rsidRPr="00F501B8" w:rsidRDefault="004D3CF0" w:rsidP="00123AE8">
      <w:pPr>
        <w:numPr>
          <w:ilvl w:val="1"/>
          <w:numId w:val="30"/>
        </w:numPr>
        <w:tabs>
          <w:tab w:val="left" w:pos="426"/>
        </w:tabs>
        <w:autoSpaceDN w:val="0"/>
        <w:ind w:left="0" w:firstLine="0"/>
        <w:jc w:val="both"/>
        <w:rPr>
          <w:rFonts w:ascii="Verdana" w:eastAsia="Times New Roman" w:hAnsi="Verdana"/>
          <w:color w:val="000000"/>
          <w:sz w:val="22"/>
          <w:szCs w:val="22"/>
        </w:rPr>
      </w:pPr>
      <w:r w:rsidRPr="00F501B8">
        <w:rPr>
          <w:rFonts w:ascii="Verdana" w:eastAsia="Times New Roman" w:hAnsi="Verdana"/>
          <w:color w:val="000000"/>
          <w:sz w:val="22"/>
          <w:szCs w:val="22"/>
        </w:rPr>
        <w:t>Visi mokėjimai pagal Susitarimą atliekami eurais. Tarptautiniai mokėjimo pavedimai iš Lietuvos į kitą šalį yra daromi gavėjo sąskaita.</w:t>
      </w:r>
    </w:p>
    <w:p w14:paraId="6F078288" w14:textId="77777777" w:rsidR="004D3CF0" w:rsidRPr="00F501B8" w:rsidRDefault="004D3CF0" w:rsidP="00123AE8">
      <w:pPr>
        <w:numPr>
          <w:ilvl w:val="1"/>
          <w:numId w:val="30"/>
        </w:numPr>
        <w:tabs>
          <w:tab w:val="left" w:pos="426"/>
        </w:tabs>
        <w:autoSpaceDN w:val="0"/>
        <w:ind w:left="0" w:firstLine="0"/>
        <w:jc w:val="both"/>
        <w:rPr>
          <w:rFonts w:ascii="Verdana" w:eastAsia="Times New Roman" w:hAnsi="Verdana"/>
          <w:color w:val="000000"/>
          <w:sz w:val="22"/>
          <w:szCs w:val="22"/>
        </w:rPr>
      </w:pPr>
      <w:r w:rsidRPr="00F501B8">
        <w:rPr>
          <w:rFonts w:ascii="Verdana" w:eastAsia="Times New Roman" w:hAnsi="Verdana"/>
          <w:color w:val="000000"/>
          <w:sz w:val="22"/>
          <w:szCs w:val="22"/>
        </w:rPr>
        <w:t>Už pavėluotus mokėjimus pagal Susitarimą mokančioji Šalis privalo sumokėti gaunančiajai Šaliai Sutartyje nustatyto dydžio delspinigius, nurodytus Susitarimo preambulėje.</w:t>
      </w:r>
    </w:p>
    <w:p w14:paraId="0E2785BC" w14:textId="77777777" w:rsidR="004D3CF0" w:rsidRPr="00F501B8" w:rsidRDefault="004D3CF0" w:rsidP="00123AE8">
      <w:pPr>
        <w:numPr>
          <w:ilvl w:val="1"/>
          <w:numId w:val="30"/>
        </w:numPr>
        <w:tabs>
          <w:tab w:val="left" w:pos="426"/>
        </w:tabs>
        <w:autoSpaceDN w:val="0"/>
        <w:ind w:left="0" w:firstLine="0"/>
        <w:jc w:val="both"/>
        <w:rPr>
          <w:rFonts w:ascii="Verdana" w:eastAsia="Times New Roman" w:hAnsi="Verdana"/>
          <w:color w:val="000000"/>
          <w:sz w:val="22"/>
          <w:szCs w:val="22"/>
        </w:rPr>
      </w:pPr>
      <w:r w:rsidRPr="00F501B8">
        <w:rPr>
          <w:rFonts w:ascii="Verdana" w:eastAsia="Times New Roman" w:hAnsi="Verdana"/>
          <w:color w:val="000000"/>
          <w:sz w:val="22"/>
          <w:szCs w:val="22"/>
        </w:rPr>
        <w:t>Rangovo nemokumas ar bankroto bylos iškėlimas nepanaikina Subrangovo solidarios reikalavimo teisės, kylančios iš šio Susitarimo.</w:t>
      </w:r>
    </w:p>
    <w:p w14:paraId="1D42272F" w14:textId="77777777" w:rsidR="004D3CF0" w:rsidRPr="00F501B8" w:rsidRDefault="004D3CF0" w:rsidP="00123AE8">
      <w:pPr>
        <w:keepNext/>
        <w:keepLines/>
        <w:numPr>
          <w:ilvl w:val="0"/>
          <w:numId w:val="30"/>
        </w:numPr>
        <w:tabs>
          <w:tab w:val="left" w:pos="426"/>
        </w:tabs>
        <w:autoSpaceDN w:val="0"/>
        <w:ind w:left="0" w:firstLine="0"/>
        <w:jc w:val="both"/>
        <w:rPr>
          <w:rFonts w:ascii="Verdana" w:eastAsia="Times New Roman" w:hAnsi="Verdana"/>
          <w:b/>
          <w:color w:val="000000"/>
          <w:sz w:val="22"/>
          <w:szCs w:val="22"/>
        </w:rPr>
      </w:pPr>
      <w:r w:rsidRPr="00F501B8">
        <w:rPr>
          <w:rFonts w:ascii="Verdana" w:eastAsia="Times New Roman" w:hAnsi="Verdana"/>
          <w:b/>
          <w:color w:val="000000"/>
          <w:sz w:val="22"/>
          <w:szCs w:val="22"/>
        </w:rPr>
        <w:t>Užsakovo reikalavimo teisė į Subrangovą</w:t>
      </w:r>
    </w:p>
    <w:p w14:paraId="0DE5FE29" w14:textId="77777777" w:rsidR="004D3CF0" w:rsidRPr="00F501B8" w:rsidRDefault="004D3CF0" w:rsidP="00123AE8">
      <w:pPr>
        <w:tabs>
          <w:tab w:val="left" w:pos="426"/>
        </w:tabs>
        <w:autoSpaceDN w:val="0"/>
        <w:rPr>
          <w:rFonts w:ascii="Verdana" w:eastAsia="Times New Roman" w:hAnsi="Verdana"/>
          <w:color w:val="000000"/>
          <w:sz w:val="22"/>
          <w:szCs w:val="22"/>
        </w:rPr>
      </w:pPr>
      <w:r w:rsidRPr="00F501B8">
        <w:rPr>
          <w:rFonts w:ascii="Verdana" w:eastAsia="Times New Roman" w:hAnsi="Verdana"/>
          <w:color w:val="000000"/>
          <w:sz w:val="22"/>
          <w:szCs w:val="22"/>
        </w:rPr>
        <w:t>Šiuo Susitarimu Užsakovas įgyja tokią pačią reikalavimo teisę į Subrangovą dėl jo atliktų Darbų kokybės ir defektų šalinimo, kokią turi Rangovas.</w:t>
      </w:r>
    </w:p>
    <w:p w14:paraId="4B541454" w14:textId="77777777" w:rsidR="004D3CF0" w:rsidRPr="00F501B8" w:rsidRDefault="004D3CF0" w:rsidP="00123AE8">
      <w:pPr>
        <w:keepNext/>
        <w:keepLines/>
        <w:numPr>
          <w:ilvl w:val="0"/>
          <w:numId w:val="30"/>
        </w:numPr>
        <w:tabs>
          <w:tab w:val="left" w:pos="426"/>
        </w:tabs>
        <w:autoSpaceDN w:val="0"/>
        <w:ind w:left="0" w:firstLine="0"/>
        <w:jc w:val="both"/>
        <w:rPr>
          <w:rFonts w:ascii="Verdana" w:eastAsia="Times New Roman" w:hAnsi="Verdana"/>
          <w:b/>
          <w:color w:val="000000"/>
          <w:sz w:val="22"/>
          <w:szCs w:val="22"/>
        </w:rPr>
      </w:pPr>
      <w:r w:rsidRPr="00F501B8">
        <w:rPr>
          <w:rFonts w:ascii="Verdana" w:eastAsia="Times New Roman" w:hAnsi="Verdana"/>
          <w:b/>
          <w:color w:val="000000"/>
          <w:sz w:val="22"/>
          <w:szCs w:val="22"/>
        </w:rPr>
        <w:t>Šalių pareiškimai ir garantijos</w:t>
      </w:r>
    </w:p>
    <w:p w14:paraId="739CC583" w14:textId="77777777" w:rsidR="004D3CF0" w:rsidRPr="00F501B8" w:rsidRDefault="004D3CF0" w:rsidP="00123AE8">
      <w:pPr>
        <w:numPr>
          <w:ilvl w:val="1"/>
          <w:numId w:val="30"/>
        </w:numPr>
        <w:tabs>
          <w:tab w:val="left" w:pos="426"/>
        </w:tabs>
        <w:autoSpaceDN w:val="0"/>
        <w:ind w:left="0" w:firstLine="0"/>
        <w:jc w:val="both"/>
        <w:rPr>
          <w:rFonts w:ascii="Verdana" w:eastAsia="Times New Roman" w:hAnsi="Verdana"/>
          <w:color w:val="000000"/>
          <w:sz w:val="22"/>
          <w:szCs w:val="22"/>
        </w:rPr>
      </w:pPr>
      <w:r w:rsidRPr="00F501B8">
        <w:rPr>
          <w:rFonts w:ascii="Verdana" w:eastAsia="Times New Roman" w:hAnsi="Verdana"/>
          <w:color w:val="000000"/>
          <w:sz w:val="22"/>
          <w:szCs w:val="22"/>
        </w:rPr>
        <w:t>Kiekviena iš Šalių pareiškia ir garantuoja kitoms Šalims, kad:</w:t>
      </w:r>
    </w:p>
    <w:p w14:paraId="60521B1D" w14:textId="77777777" w:rsidR="004D3CF0" w:rsidRPr="00F501B8" w:rsidRDefault="004D3CF0" w:rsidP="00123AE8">
      <w:pPr>
        <w:numPr>
          <w:ilvl w:val="2"/>
          <w:numId w:val="30"/>
        </w:numPr>
        <w:tabs>
          <w:tab w:val="left" w:pos="426"/>
        </w:tabs>
        <w:autoSpaceDN w:val="0"/>
        <w:ind w:left="0" w:firstLine="0"/>
        <w:jc w:val="both"/>
        <w:rPr>
          <w:rFonts w:ascii="Verdana" w:eastAsia="Times New Roman" w:hAnsi="Verdana"/>
          <w:color w:val="000000"/>
          <w:sz w:val="22"/>
          <w:szCs w:val="22"/>
        </w:rPr>
      </w:pPr>
      <w:r w:rsidRPr="00F501B8">
        <w:rPr>
          <w:rFonts w:ascii="Verdana" w:eastAsia="Times New Roman" w:hAnsi="Verdana"/>
          <w:color w:val="000000"/>
          <w:sz w:val="22"/>
          <w:szCs w:val="22"/>
        </w:rPr>
        <w:t>Šalis yra tinkamai įsteigta ir teisėtai veikia pagal įsteigimo valstybės įstatymus; Šalis yra veikiantis juridinis asmuo, kuris nėra reorganizuojamas ar likviduojamas, jam nėra suteiktas joks specialus statusas, kuris Šalies galimybes vykdyti savo prievoles sietų su specialių leidimų, sutikimų gavimu ar tam tikrų sąlygų įvykdymu;</w:t>
      </w:r>
    </w:p>
    <w:p w14:paraId="48E7105C" w14:textId="77777777" w:rsidR="004D3CF0" w:rsidRPr="00F501B8" w:rsidRDefault="004D3CF0" w:rsidP="00123AE8">
      <w:pPr>
        <w:numPr>
          <w:ilvl w:val="2"/>
          <w:numId w:val="30"/>
        </w:numPr>
        <w:tabs>
          <w:tab w:val="left" w:pos="426"/>
        </w:tabs>
        <w:autoSpaceDN w:val="0"/>
        <w:ind w:left="0" w:firstLine="0"/>
        <w:jc w:val="both"/>
        <w:rPr>
          <w:rFonts w:ascii="Verdana" w:eastAsia="Times New Roman" w:hAnsi="Verdana"/>
          <w:color w:val="000000"/>
          <w:sz w:val="22"/>
          <w:szCs w:val="22"/>
        </w:rPr>
      </w:pPr>
      <w:r w:rsidRPr="00F501B8">
        <w:rPr>
          <w:rFonts w:ascii="Verdana" w:eastAsia="Times New Roman" w:hAnsi="Verdana"/>
          <w:color w:val="000000"/>
          <w:sz w:val="22"/>
          <w:szCs w:val="22"/>
        </w:rPr>
        <w:t xml:space="preserve">yra teisėtai priimti ir galioja visi būtini sprendimai, gauti leidimai bei sutikimai, taip pat teisėtai atlikti ir galioja kiti teisiniai veiksmai, reikalingi Susitarimo sudarymui, galiojimui ir vykdymui; </w:t>
      </w:r>
    </w:p>
    <w:p w14:paraId="636B77AE" w14:textId="77777777" w:rsidR="004D3CF0" w:rsidRPr="00F501B8" w:rsidRDefault="004D3CF0" w:rsidP="00123AE8">
      <w:pPr>
        <w:numPr>
          <w:ilvl w:val="2"/>
          <w:numId w:val="30"/>
        </w:numPr>
        <w:tabs>
          <w:tab w:val="left" w:pos="426"/>
        </w:tabs>
        <w:autoSpaceDN w:val="0"/>
        <w:ind w:left="0" w:firstLine="0"/>
        <w:jc w:val="both"/>
        <w:rPr>
          <w:rFonts w:ascii="Verdana" w:eastAsia="Times New Roman" w:hAnsi="Verdana"/>
          <w:color w:val="000000"/>
          <w:sz w:val="22"/>
          <w:szCs w:val="22"/>
        </w:rPr>
      </w:pPr>
      <w:r w:rsidRPr="00F501B8">
        <w:rPr>
          <w:rFonts w:ascii="Verdana" w:eastAsia="Times New Roman" w:hAnsi="Verdana"/>
          <w:color w:val="000000"/>
          <w:sz w:val="22"/>
          <w:szCs w:val="22"/>
        </w:rPr>
        <w:t xml:space="preserve">sudarydama Susitarimą, Šalis neviršija savo </w:t>
      </w:r>
      <w:r w:rsidRPr="00F501B8">
        <w:rPr>
          <w:rFonts w:ascii="Verdana" w:eastAsia="Times New Roman" w:hAnsi="Verdana"/>
          <w:color w:val="000000"/>
          <w:sz w:val="22"/>
          <w:szCs w:val="22"/>
        </w:rPr>
        <w:t>kompetencijos ir nepažeidžia jai taikomų įstatymų, kitų privalomų teisės aktų, teismo ar arbitražo teismo sprendimų, administracinių aktų, sutarčių ar kitų prievolių pagal taikomą privatinę teisę, viešąją teisę, Europos Sąjungos teisę arba tarptautinę teisę;</w:t>
      </w:r>
    </w:p>
    <w:p w14:paraId="2CDB3B62" w14:textId="77777777" w:rsidR="004D3CF0" w:rsidRPr="00F501B8" w:rsidRDefault="004D3CF0" w:rsidP="00123AE8">
      <w:pPr>
        <w:numPr>
          <w:ilvl w:val="2"/>
          <w:numId w:val="30"/>
        </w:numPr>
        <w:tabs>
          <w:tab w:val="left" w:pos="426"/>
        </w:tabs>
        <w:autoSpaceDN w:val="0"/>
        <w:ind w:left="0" w:firstLine="0"/>
        <w:jc w:val="both"/>
        <w:rPr>
          <w:rFonts w:ascii="Verdana" w:eastAsia="Times New Roman" w:hAnsi="Verdana"/>
          <w:color w:val="000000"/>
          <w:sz w:val="22"/>
          <w:szCs w:val="22"/>
        </w:rPr>
      </w:pPr>
      <w:r w:rsidRPr="00F501B8">
        <w:rPr>
          <w:rFonts w:ascii="Verdana" w:eastAsia="Times New Roman" w:hAnsi="Verdana"/>
          <w:color w:val="000000"/>
          <w:sz w:val="22"/>
          <w:szCs w:val="22"/>
        </w:rPr>
        <w:t>Šalies atstovas turi visus reikiamus įgaliojimus sudaryti ir įvykdyti Susitarimą; Šalies atstovas, sudarydamas ir pasirašydamas Susitarimą, nepažeidžia Šalies įstatų ir kitų vidaus dokumentų, Šalies valdymo ir kitų organų ir/ar kreditorių teisių ir teisėtų interesų, sudarydamas Susitarimą jis Šalies ir Šalies organų narių, kreditorių atžvilgiu veikia sąžiningai ir protingai;</w:t>
      </w:r>
    </w:p>
    <w:p w14:paraId="7181EB07" w14:textId="77777777" w:rsidR="004D3CF0" w:rsidRPr="00F501B8" w:rsidRDefault="004D3CF0" w:rsidP="00123AE8">
      <w:pPr>
        <w:numPr>
          <w:ilvl w:val="2"/>
          <w:numId w:val="30"/>
        </w:numPr>
        <w:tabs>
          <w:tab w:val="left" w:pos="426"/>
        </w:tabs>
        <w:autoSpaceDN w:val="0"/>
        <w:ind w:left="0" w:firstLine="0"/>
        <w:jc w:val="both"/>
        <w:rPr>
          <w:rFonts w:ascii="Verdana" w:eastAsia="Times New Roman" w:hAnsi="Verdana"/>
          <w:color w:val="000000"/>
          <w:sz w:val="22"/>
          <w:szCs w:val="22"/>
        </w:rPr>
      </w:pPr>
      <w:r w:rsidRPr="00F501B8">
        <w:rPr>
          <w:rFonts w:ascii="Verdana" w:eastAsia="Times New Roman" w:hAnsi="Verdana"/>
          <w:color w:val="000000"/>
          <w:sz w:val="22"/>
          <w:szCs w:val="22"/>
        </w:rPr>
        <w:t>Šalis įvertino visas aplinkybes, turinčias esminės reikšmės Susitarimo sudarymui ir jo vykdymui; nė viena iš Susitarime nurodytų sąlygų ir aplinkybių neturi neigiamos įtakos Šalies valiai sudaryti Susitarimą tokiomis sąlygomis, kurios nurodytos Susitarime, ir vykdyti iš Susitarimo kylančius įsipareigojimus;</w:t>
      </w:r>
    </w:p>
    <w:p w14:paraId="20224FE0" w14:textId="77777777" w:rsidR="004D3CF0" w:rsidRPr="00F501B8" w:rsidRDefault="004D3CF0" w:rsidP="00123AE8">
      <w:pPr>
        <w:numPr>
          <w:ilvl w:val="2"/>
          <w:numId w:val="30"/>
        </w:numPr>
        <w:tabs>
          <w:tab w:val="left" w:pos="426"/>
        </w:tabs>
        <w:autoSpaceDN w:val="0"/>
        <w:ind w:left="0" w:firstLine="0"/>
        <w:jc w:val="both"/>
        <w:rPr>
          <w:rFonts w:ascii="Verdana" w:eastAsia="Times New Roman" w:hAnsi="Verdana"/>
          <w:color w:val="000000"/>
          <w:sz w:val="22"/>
          <w:szCs w:val="22"/>
        </w:rPr>
      </w:pPr>
      <w:r w:rsidRPr="00F501B8">
        <w:rPr>
          <w:rFonts w:ascii="Verdana" w:eastAsia="Times New Roman" w:hAnsi="Verdana"/>
          <w:color w:val="000000"/>
          <w:sz w:val="22"/>
          <w:szCs w:val="22"/>
        </w:rPr>
        <w:t>Susitarimas sudaromas vadovaujantis sąžiningumo, protingumo, teisingumo ir Šalių lygiateisiškumo principais, nenaudojant apgaulės ar spaudimo. Šalys atskleidė viena kitai visą joms žinomą informaciją, turinčią esminės reikšmės Susitarimo sudarymui ir jo vykdymui;</w:t>
      </w:r>
    </w:p>
    <w:p w14:paraId="5F5F003E" w14:textId="77777777" w:rsidR="004D3CF0" w:rsidRPr="00F501B8" w:rsidRDefault="004D3CF0" w:rsidP="00123AE8">
      <w:pPr>
        <w:numPr>
          <w:ilvl w:val="2"/>
          <w:numId w:val="30"/>
        </w:numPr>
        <w:tabs>
          <w:tab w:val="left" w:pos="426"/>
        </w:tabs>
        <w:autoSpaceDN w:val="0"/>
        <w:ind w:left="0" w:firstLine="0"/>
        <w:jc w:val="both"/>
        <w:rPr>
          <w:rFonts w:ascii="Verdana" w:eastAsia="Times New Roman" w:hAnsi="Verdana"/>
          <w:color w:val="000000"/>
          <w:sz w:val="22"/>
          <w:szCs w:val="22"/>
        </w:rPr>
      </w:pPr>
      <w:r w:rsidRPr="00F501B8">
        <w:rPr>
          <w:rFonts w:ascii="Verdana" w:eastAsia="Times New Roman" w:hAnsi="Verdana"/>
          <w:color w:val="000000"/>
          <w:sz w:val="22"/>
          <w:szCs w:val="22"/>
        </w:rPr>
        <w:t>visi Šalies pareiškimai ir garantijos yra išsamūs ir nepalieka nutylėtų jokių aplinkybių, kurios darytų šiuos pareiškimus ar garantijas neteisingais.</w:t>
      </w:r>
    </w:p>
    <w:p w14:paraId="5A992962" w14:textId="77777777" w:rsidR="004D3CF0" w:rsidRPr="00F501B8" w:rsidRDefault="004D3CF0" w:rsidP="00123AE8">
      <w:pPr>
        <w:keepNext/>
        <w:keepLines/>
        <w:numPr>
          <w:ilvl w:val="0"/>
          <w:numId w:val="30"/>
        </w:numPr>
        <w:tabs>
          <w:tab w:val="left" w:pos="426"/>
        </w:tabs>
        <w:autoSpaceDN w:val="0"/>
        <w:ind w:left="0" w:firstLine="0"/>
        <w:jc w:val="both"/>
        <w:rPr>
          <w:rFonts w:ascii="Verdana" w:eastAsia="Times New Roman" w:hAnsi="Verdana"/>
          <w:b/>
          <w:sz w:val="22"/>
          <w:szCs w:val="22"/>
        </w:rPr>
      </w:pPr>
      <w:r w:rsidRPr="00F501B8">
        <w:rPr>
          <w:rFonts w:ascii="Verdana" w:eastAsia="Times New Roman" w:hAnsi="Verdana"/>
          <w:b/>
          <w:sz w:val="22"/>
          <w:szCs w:val="22"/>
        </w:rPr>
        <w:t>Nenugalima jėga (force majeure)</w:t>
      </w:r>
    </w:p>
    <w:p w14:paraId="40D56CCB" w14:textId="77777777" w:rsidR="004D3CF0" w:rsidRPr="00F501B8" w:rsidRDefault="004D3CF0" w:rsidP="00123AE8">
      <w:pPr>
        <w:numPr>
          <w:ilvl w:val="1"/>
          <w:numId w:val="30"/>
        </w:numPr>
        <w:tabs>
          <w:tab w:val="left" w:pos="426"/>
        </w:tabs>
        <w:autoSpaceDN w:val="0"/>
        <w:ind w:left="0" w:firstLine="0"/>
        <w:jc w:val="both"/>
        <w:rPr>
          <w:rFonts w:ascii="Verdana" w:eastAsia="Times New Roman" w:hAnsi="Verdana"/>
          <w:sz w:val="22"/>
          <w:szCs w:val="22"/>
        </w:rPr>
      </w:pPr>
      <w:r w:rsidRPr="00F501B8">
        <w:rPr>
          <w:rFonts w:ascii="Verdana" w:eastAsia="Times New Roman" w:hAnsi="Verdana"/>
          <w:sz w:val="22"/>
          <w:szCs w:val="22"/>
        </w:rPr>
        <w:t xml:space="preserve">Šalis nėra laikoma atsakinga už bet kokių įsipareigojimų pagal Susitarimą neįvykdymą ar dalinį neįvykdymą, jeigu Šalis įrodo, kad tai įvyko dėl aplinkybių, kurių Šalis negalėjo kontroliuoti ir protingai numatyti Susitarimo sudarymo metu, ir negalėjo užkirsti kelio šių aplinkybių ar jų pasekmių atsiradimui bei nebuvo prisiėmusi tokių aplinkybių atsiradimo rizikos. </w:t>
      </w:r>
    </w:p>
    <w:p w14:paraId="56BB7991" w14:textId="77777777" w:rsidR="004D3CF0" w:rsidRPr="00F501B8" w:rsidRDefault="004D3CF0" w:rsidP="00123AE8">
      <w:pPr>
        <w:numPr>
          <w:ilvl w:val="1"/>
          <w:numId w:val="30"/>
        </w:numPr>
        <w:tabs>
          <w:tab w:val="left" w:pos="426"/>
        </w:tabs>
        <w:autoSpaceDN w:val="0"/>
        <w:ind w:left="0" w:firstLine="0"/>
        <w:jc w:val="both"/>
        <w:rPr>
          <w:rFonts w:ascii="Verdana" w:eastAsia="Times New Roman" w:hAnsi="Verdana"/>
          <w:sz w:val="22"/>
          <w:szCs w:val="22"/>
        </w:rPr>
      </w:pPr>
      <w:r w:rsidRPr="00F501B8">
        <w:rPr>
          <w:rFonts w:ascii="Verdana" w:eastAsia="Times New Roman" w:hAnsi="Verdana"/>
          <w:sz w:val="22"/>
          <w:szCs w:val="22"/>
        </w:rPr>
        <w:t>Esant nenugalimos jėgos aplinkybėms, Šalys teisės aktuose nustatyta tvarka yra atleidžiamos nuo netesybų mokėjimo ir nuostolių atlyginimo už Susitarime numatytų prievolių neįvykdymą, dalinį neįvykdymą arba netinkamą įvykdymą, o įsipareigojimų vykdymo terminas atitinkamai pratęsiamas.</w:t>
      </w:r>
    </w:p>
    <w:p w14:paraId="71339700" w14:textId="77777777" w:rsidR="004D3CF0" w:rsidRPr="00F501B8" w:rsidRDefault="004D3CF0" w:rsidP="00123AE8">
      <w:pPr>
        <w:numPr>
          <w:ilvl w:val="1"/>
          <w:numId w:val="30"/>
        </w:numPr>
        <w:tabs>
          <w:tab w:val="left" w:pos="426"/>
        </w:tabs>
        <w:autoSpaceDN w:val="0"/>
        <w:ind w:left="0" w:firstLine="0"/>
        <w:jc w:val="both"/>
        <w:rPr>
          <w:rFonts w:ascii="Verdana" w:eastAsia="Times New Roman" w:hAnsi="Verdana"/>
          <w:sz w:val="22"/>
          <w:szCs w:val="22"/>
        </w:rPr>
      </w:pPr>
      <w:r w:rsidRPr="00F501B8">
        <w:rPr>
          <w:rFonts w:ascii="Verdana" w:eastAsia="Times New Roman" w:hAnsi="Verdana"/>
          <w:sz w:val="22"/>
          <w:szCs w:val="22"/>
        </w:rPr>
        <w:lastRenderedPageBreak/>
        <w:t>Šalis, prašanti ją atleisti nuo atsakomybės, privalo pranešti kitoms Šalims raštu apie nenugalimos jėgos aplinkybes nedelsiant, bet ne vėliau kaip 7 kalendorines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kitoms Šalims atitinkamą pranešimą, kai išnyksta įsipareigojimų nevykdymo pagrindas.</w:t>
      </w:r>
    </w:p>
    <w:p w14:paraId="6334C758" w14:textId="77777777" w:rsidR="004D3CF0" w:rsidRPr="00F501B8" w:rsidRDefault="004D3CF0" w:rsidP="00123AE8">
      <w:pPr>
        <w:numPr>
          <w:ilvl w:val="1"/>
          <w:numId w:val="30"/>
        </w:numPr>
        <w:tabs>
          <w:tab w:val="left" w:pos="426"/>
        </w:tabs>
        <w:autoSpaceDN w:val="0"/>
        <w:ind w:left="0" w:firstLine="0"/>
        <w:jc w:val="both"/>
        <w:rPr>
          <w:rFonts w:ascii="Verdana" w:eastAsia="Times New Roman" w:hAnsi="Verdana"/>
          <w:sz w:val="22"/>
          <w:szCs w:val="22"/>
        </w:rPr>
      </w:pPr>
      <w:r w:rsidRPr="00F501B8">
        <w:rPr>
          <w:rFonts w:ascii="Verdana" w:eastAsia="Times New Roman" w:hAnsi="Verdana"/>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kitoms Šalims žalą, kurią šios patyrė dėl laiku nepateikto pranešimo arba dėl to, kad nebuvo jokio pranešimo.</w:t>
      </w:r>
    </w:p>
    <w:p w14:paraId="7AD06DFB" w14:textId="77777777" w:rsidR="004D3CF0" w:rsidRPr="00F501B8" w:rsidRDefault="004D3CF0" w:rsidP="00123AE8">
      <w:pPr>
        <w:numPr>
          <w:ilvl w:val="1"/>
          <w:numId w:val="30"/>
        </w:numPr>
        <w:tabs>
          <w:tab w:val="left" w:pos="426"/>
        </w:tabs>
        <w:autoSpaceDN w:val="0"/>
        <w:ind w:left="0" w:firstLine="0"/>
        <w:jc w:val="both"/>
        <w:rPr>
          <w:rFonts w:ascii="Verdana" w:eastAsia="Times New Roman" w:hAnsi="Verdana"/>
          <w:sz w:val="22"/>
          <w:szCs w:val="22"/>
        </w:rPr>
      </w:pPr>
      <w:r w:rsidRPr="00F501B8">
        <w:rPr>
          <w:rFonts w:ascii="Verdana" w:eastAsia="Times New Roman" w:hAnsi="Verdana"/>
          <w:sz w:val="22"/>
          <w:szCs w:val="22"/>
        </w:rPr>
        <w:t xml:space="preserve">Nenugalima jėga nelaikoma tai, kad Šalis neturi reikiamų finansinių išteklių arba skolininko kontrahentai pažeidžia savo prievoles, arba skolininkas pažeidžia savo prievoles kontrahentams. </w:t>
      </w:r>
    </w:p>
    <w:p w14:paraId="29182F6B" w14:textId="77777777" w:rsidR="004D3CF0" w:rsidRPr="00F501B8" w:rsidRDefault="004D3CF0" w:rsidP="00123AE8">
      <w:pPr>
        <w:numPr>
          <w:ilvl w:val="1"/>
          <w:numId w:val="30"/>
        </w:numPr>
        <w:tabs>
          <w:tab w:val="left" w:pos="426"/>
        </w:tabs>
        <w:autoSpaceDN w:val="0"/>
        <w:ind w:left="0" w:firstLine="0"/>
        <w:jc w:val="both"/>
        <w:rPr>
          <w:rFonts w:ascii="Verdana" w:eastAsia="Times New Roman" w:hAnsi="Verdana"/>
          <w:sz w:val="22"/>
          <w:szCs w:val="22"/>
        </w:rPr>
      </w:pPr>
      <w:r w:rsidRPr="00F501B8">
        <w:rPr>
          <w:rFonts w:ascii="Verdana" w:eastAsia="Times New Roman" w:hAnsi="Verdana"/>
          <w:sz w:val="22"/>
          <w:szCs w:val="22"/>
        </w:rPr>
        <w:t>Nenugalimos jėgos aplinkybės nesudaro pagrindo nė vienai Šaliai nutraukti Susitarimą.</w:t>
      </w:r>
    </w:p>
    <w:p w14:paraId="1FDFF1D1" w14:textId="77777777" w:rsidR="004D3CF0" w:rsidRPr="00F501B8" w:rsidRDefault="004D3CF0" w:rsidP="00123AE8">
      <w:pPr>
        <w:keepNext/>
        <w:keepLines/>
        <w:numPr>
          <w:ilvl w:val="0"/>
          <w:numId w:val="30"/>
        </w:numPr>
        <w:tabs>
          <w:tab w:val="left" w:pos="426"/>
        </w:tabs>
        <w:autoSpaceDN w:val="0"/>
        <w:ind w:left="0" w:firstLine="0"/>
        <w:jc w:val="both"/>
        <w:rPr>
          <w:rFonts w:ascii="Verdana" w:eastAsia="Times New Roman" w:hAnsi="Verdana"/>
          <w:b/>
          <w:sz w:val="22"/>
          <w:szCs w:val="22"/>
        </w:rPr>
      </w:pPr>
      <w:r w:rsidRPr="00F501B8">
        <w:rPr>
          <w:rFonts w:ascii="Verdana" w:eastAsia="Times New Roman" w:hAnsi="Verdana"/>
          <w:b/>
          <w:sz w:val="22"/>
          <w:szCs w:val="22"/>
        </w:rPr>
        <w:t>Ginčų nagrinėjimo tvarka</w:t>
      </w:r>
    </w:p>
    <w:p w14:paraId="6D4C9F83" w14:textId="77777777" w:rsidR="004D3CF0" w:rsidRPr="00F501B8" w:rsidRDefault="004D3CF0" w:rsidP="00123AE8">
      <w:pPr>
        <w:numPr>
          <w:ilvl w:val="1"/>
          <w:numId w:val="30"/>
        </w:numPr>
        <w:tabs>
          <w:tab w:val="left" w:pos="426"/>
        </w:tabs>
        <w:autoSpaceDN w:val="0"/>
        <w:ind w:left="0" w:firstLine="0"/>
        <w:jc w:val="both"/>
        <w:rPr>
          <w:rFonts w:ascii="Verdana" w:eastAsia="Times New Roman" w:hAnsi="Verdana"/>
          <w:sz w:val="22"/>
          <w:szCs w:val="22"/>
        </w:rPr>
      </w:pPr>
      <w:r w:rsidRPr="00F501B8">
        <w:rPr>
          <w:rFonts w:ascii="Verdana" w:eastAsia="Times New Roman" w:hAnsi="Verdana"/>
          <w:sz w:val="22"/>
          <w:szCs w:val="22"/>
        </w:rPr>
        <w:t>Bet kokie ginčai, nesutarimai ar reikalavimai, kylantys iš Susitarimo arba susiję su Susitarimu, jo pažeidimu, nutraukimu ar galiojimu, visų pirma privalo būti sprendžiami derybomis tarp Šalių vadovų.</w:t>
      </w:r>
    </w:p>
    <w:p w14:paraId="2F905476" w14:textId="77777777" w:rsidR="004D3CF0" w:rsidRPr="00F501B8" w:rsidRDefault="004D3CF0" w:rsidP="00123AE8">
      <w:pPr>
        <w:numPr>
          <w:ilvl w:val="1"/>
          <w:numId w:val="30"/>
        </w:numPr>
        <w:tabs>
          <w:tab w:val="left" w:pos="426"/>
        </w:tabs>
        <w:autoSpaceDN w:val="0"/>
        <w:ind w:left="0" w:firstLine="0"/>
        <w:jc w:val="both"/>
        <w:rPr>
          <w:rFonts w:ascii="Verdana" w:eastAsia="Times New Roman" w:hAnsi="Verdana"/>
          <w:sz w:val="22"/>
          <w:szCs w:val="22"/>
        </w:rPr>
      </w:pPr>
      <w:r w:rsidRPr="00F501B8">
        <w:rPr>
          <w:rFonts w:ascii="Verdana" w:eastAsia="Times New Roman" w:hAnsi="Verdana"/>
          <w:sz w:val="22"/>
          <w:szCs w:val="22"/>
        </w:rPr>
        <w:t>Bet kuri Šalis gali inicijuoti ginčą, išsiųsdama pretenziją kitos Šalies vadovui su kopija trečiajai Šaliai. Pretenzijoje turi būti nurodyta, kad ji teikiama pagal šį straipsnį.</w:t>
      </w:r>
    </w:p>
    <w:p w14:paraId="4F04EDAF" w14:textId="77777777" w:rsidR="004D3CF0" w:rsidRPr="00F501B8" w:rsidRDefault="004D3CF0" w:rsidP="00123AE8">
      <w:pPr>
        <w:numPr>
          <w:ilvl w:val="1"/>
          <w:numId w:val="30"/>
        </w:numPr>
        <w:tabs>
          <w:tab w:val="left" w:pos="426"/>
        </w:tabs>
        <w:autoSpaceDN w:val="0"/>
        <w:ind w:left="0" w:firstLine="0"/>
        <w:jc w:val="both"/>
        <w:rPr>
          <w:rFonts w:ascii="Verdana" w:eastAsia="Times New Roman" w:hAnsi="Verdana"/>
          <w:sz w:val="22"/>
          <w:szCs w:val="22"/>
        </w:rPr>
      </w:pPr>
      <w:r w:rsidRPr="00F501B8">
        <w:rPr>
          <w:rFonts w:ascii="Verdana" w:eastAsia="Times New Roman" w:hAnsi="Verdana"/>
          <w:sz w:val="22"/>
          <w:szCs w:val="22"/>
        </w:rPr>
        <w:t xml:space="preserve">Šalys turi nedelsdamos suteikti visų Šalių vadovams visą informaciją, kurios, nagrinėjant ginčą, gali prireikti Šalių vadovams, kad jie galėtų priimti sprendimą kilusiame ginče. </w:t>
      </w:r>
    </w:p>
    <w:p w14:paraId="0B1F42F8" w14:textId="77777777" w:rsidR="004D3CF0" w:rsidRPr="00F501B8" w:rsidRDefault="004D3CF0" w:rsidP="00123AE8">
      <w:pPr>
        <w:numPr>
          <w:ilvl w:val="1"/>
          <w:numId w:val="30"/>
        </w:numPr>
        <w:tabs>
          <w:tab w:val="left" w:pos="426"/>
        </w:tabs>
        <w:autoSpaceDN w:val="0"/>
        <w:ind w:left="0" w:firstLine="0"/>
        <w:jc w:val="both"/>
        <w:rPr>
          <w:rFonts w:ascii="Verdana" w:eastAsia="Times New Roman" w:hAnsi="Verdana"/>
          <w:sz w:val="22"/>
          <w:szCs w:val="22"/>
        </w:rPr>
      </w:pPr>
      <w:r w:rsidRPr="00F501B8">
        <w:rPr>
          <w:rFonts w:ascii="Verdana" w:eastAsia="Times New Roman" w:hAnsi="Verdana"/>
          <w:sz w:val="22"/>
          <w:szCs w:val="22"/>
        </w:rPr>
        <w:t>Šalių vadovai turi susitarti dėl ginčo išsprendimo. Šalių vadovų priimtas bendras sprendimas bus privalomas Šalims ir Šalys privalės nedelsdamos jį vykdyti.</w:t>
      </w:r>
    </w:p>
    <w:p w14:paraId="4958E941" w14:textId="77777777" w:rsidR="004D3CF0" w:rsidRPr="00F501B8" w:rsidRDefault="004D3CF0" w:rsidP="00123AE8">
      <w:pPr>
        <w:numPr>
          <w:ilvl w:val="1"/>
          <w:numId w:val="30"/>
        </w:numPr>
        <w:tabs>
          <w:tab w:val="left" w:pos="426"/>
        </w:tabs>
        <w:autoSpaceDN w:val="0"/>
        <w:ind w:left="0" w:firstLine="0"/>
        <w:jc w:val="both"/>
        <w:rPr>
          <w:rFonts w:ascii="Verdana" w:eastAsia="Times New Roman" w:hAnsi="Verdana"/>
          <w:sz w:val="22"/>
          <w:szCs w:val="22"/>
        </w:rPr>
      </w:pPr>
      <w:r w:rsidRPr="00F501B8">
        <w:rPr>
          <w:rFonts w:ascii="Verdana" w:eastAsia="Times New Roman" w:hAnsi="Verdana"/>
          <w:sz w:val="22"/>
          <w:szCs w:val="22"/>
        </w:rPr>
        <w:t>Jeigu Šalys taikiai neišsprendžia ginčo per 30 dienų (arba per kitą Šalių sutartą terminą) po to, kai Šalis gauna kitos Šalies pretenziją pagal šį straipsnį, arba jeigu viena iš Šalių nevykdo Šalių vadovų sprendimo, arba jeigu nepradedamos Šalių vadovų derybos, Šalys privalo bandyti išspręsti ginčą mediacijos būdu.</w:t>
      </w:r>
    </w:p>
    <w:p w14:paraId="72F92F30" w14:textId="77777777" w:rsidR="004D3CF0" w:rsidRPr="00F501B8" w:rsidRDefault="004D3CF0" w:rsidP="00123AE8">
      <w:pPr>
        <w:numPr>
          <w:ilvl w:val="1"/>
          <w:numId w:val="30"/>
        </w:numPr>
        <w:tabs>
          <w:tab w:val="left" w:pos="426"/>
        </w:tabs>
        <w:autoSpaceDN w:val="0"/>
        <w:ind w:left="0" w:firstLine="0"/>
        <w:jc w:val="both"/>
        <w:rPr>
          <w:rFonts w:ascii="Verdana" w:eastAsia="Times New Roman" w:hAnsi="Verdana"/>
          <w:sz w:val="22"/>
          <w:szCs w:val="22"/>
        </w:rPr>
      </w:pPr>
      <w:r w:rsidRPr="00F501B8">
        <w:rPr>
          <w:rFonts w:ascii="Verdana" w:eastAsia="Times New Roman" w:hAnsi="Verdana"/>
          <w:sz w:val="22"/>
          <w:szCs w:val="22"/>
        </w:rPr>
        <w:t xml:space="preserve">Bet kuri Šalis turi teisę inicijuoti mediacijos procedūrą, išsiųsdama atitinkamą pranešimą kitos Šalies vadovui su pasiūlymu dėl mediatoriaus kandidatūros (ar kelių alternatyvių kandidatūrų), su kopija trečiajai Šaliai. Šalys turi raštu susitarti dėl mediatoriaus kandidatūros kaip galima greičiau, bet ne vėliau nei per 21 dieną po to, kai Šalis gauna kitos Šalies pranešimą su pasiūlymu dėl mediatoriaus kandidatūros. </w:t>
      </w:r>
    </w:p>
    <w:p w14:paraId="5C9436B4" w14:textId="77777777" w:rsidR="004D3CF0" w:rsidRPr="00F501B8" w:rsidRDefault="004D3CF0" w:rsidP="00123AE8">
      <w:pPr>
        <w:numPr>
          <w:ilvl w:val="1"/>
          <w:numId w:val="30"/>
        </w:numPr>
        <w:tabs>
          <w:tab w:val="left" w:pos="426"/>
        </w:tabs>
        <w:autoSpaceDN w:val="0"/>
        <w:ind w:left="0" w:firstLine="0"/>
        <w:jc w:val="both"/>
        <w:rPr>
          <w:rFonts w:ascii="Verdana" w:eastAsia="Times New Roman" w:hAnsi="Verdana"/>
          <w:sz w:val="22"/>
          <w:szCs w:val="22"/>
        </w:rPr>
      </w:pPr>
      <w:r w:rsidRPr="00F501B8">
        <w:rPr>
          <w:rFonts w:ascii="Verdana" w:eastAsia="Times New Roman" w:hAnsi="Verdana"/>
          <w:sz w:val="22"/>
          <w:szCs w:val="22"/>
        </w:rPr>
        <w:t xml:space="preserve">Jeigu Šalys per nustatytą terminą nesusitaria dėl mediatoriaus kandidatūros, arba neišsprendžia ginčo mediacijos būdu (nesudaro taikos sutarties) per 90 dienų (arba per kitą Šalių sutartą terminą) po to, kai Šalys raštu susitaria dėl mediatoriaus kandidatūros, arba jei Šalis nevykdo Šalių sudarytos taikos sutarties, tuomet toks ginčas, nesutarimas ar reikalavimas, kylantis iš šio Susitarimo arba susijęs su juo, ar jo pažeidimu, nutraukimu arba negaliojimu, yra galutinai sprendžiamas Lietuvos Respublikos teisme. </w:t>
      </w:r>
    </w:p>
    <w:p w14:paraId="3D037161" w14:textId="77777777" w:rsidR="004D3CF0" w:rsidRPr="00F501B8" w:rsidRDefault="004D3CF0" w:rsidP="00123AE8">
      <w:pPr>
        <w:numPr>
          <w:ilvl w:val="1"/>
          <w:numId w:val="30"/>
        </w:numPr>
        <w:tabs>
          <w:tab w:val="left" w:pos="426"/>
        </w:tabs>
        <w:autoSpaceDN w:val="0"/>
        <w:ind w:left="0" w:firstLine="0"/>
        <w:jc w:val="both"/>
        <w:rPr>
          <w:rFonts w:ascii="Verdana" w:eastAsia="Times New Roman" w:hAnsi="Verdana"/>
          <w:sz w:val="22"/>
          <w:szCs w:val="22"/>
        </w:rPr>
      </w:pPr>
      <w:r w:rsidRPr="00F501B8">
        <w:rPr>
          <w:rFonts w:ascii="Verdana" w:eastAsia="Times New Roman" w:hAnsi="Verdana"/>
          <w:sz w:val="22"/>
          <w:szCs w:val="22"/>
        </w:rPr>
        <w:t>Kilę ginčai nesudaro pagrindo Šalims atsisakyti vykdyti savo prievoles pagal Susitarimą arba sustabdyti jų vykdymą.</w:t>
      </w:r>
    </w:p>
    <w:p w14:paraId="482175D9" w14:textId="77777777" w:rsidR="004D3CF0" w:rsidRPr="00F501B8" w:rsidRDefault="004D3CF0" w:rsidP="00123AE8">
      <w:pPr>
        <w:keepNext/>
        <w:keepLines/>
        <w:numPr>
          <w:ilvl w:val="0"/>
          <w:numId w:val="30"/>
        </w:numPr>
        <w:tabs>
          <w:tab w:val="left" w:pos="426"/>
        </w:tabs>
        <w:autoSpaceDN w:val="0"/>
        <w:ind w:left="0" w:firstLine="0"/>
        <w:jc w:val="both"/>
        <w:rPr>
          <w:rFonts w:ascii="Verdana" w:eastAsia="Times New Roman" w:hAnsi="Verdana"/>
          <w:b/>
          <w:sz w:val="22"/>
          <w:szCs w:val="22"/>
        </w:rPr>
      </w:pPr>
      <w:r w:rsidRPr="00F501B8">
        <w:rPr>
          <w:rFonts w:ascii="Verdana" w:eastAsia="Times New Roman" w:hAnsi="Verdana"/>
          <w:b/>
          <w:sz w:val="22"/>
          <w:szCs w:val="22"/>
        </w:rPr>
        <w:t>Bendravimo tvarka</w:t>
      </w:r>
    </w:p>
    <w:p w14:paraId="46B2D6FB" w14:textId="77777777" w:rsidR="004D3CF0" w:rsidRPr="00F501B8" w:rsidRDefault="004D3CF0" w:rsidP="00123AE8">
      <w:pPr>
        <w:numPr>
          <w:ilvl w:val="1"/>
          <w:numId w:val="30"/>
        </w:numPr>
        <w:tabs>
          <w:tab w:val="left" w:pos="426"/>
        </w:tabs>
        <w:autoSpaceDN w:val="0"/>
        <w:ind w:left="0" w:firstLine="0"/>
        <w:jc w:val="both"/>
        <w:rPr>
          <w:rFonts w:ascii="Verdana" w:eastAsia="Times New Roman" w:hAnsi="Verdana"/>
          <w:sz w:val="22"/>
          <w:szCs w:val="22"/>
        </w:rPr>
      </w:pPr>
      <w:r w:rsidRPr="00F501B8">
        <w:rPr>
          <w:rFonts w:ascii="Verdana" w:eastAsia="Times New Roman" w:hAnsi="Verdana"/>
          <w:sz w:val="22"/>
          <w:szCs w:val="22"/>
        </w:rPr>
        <w:t xml:space="preserve">Tais atvejais, kai Susitarimas ar taikomi teisės aktai numato, jog Šalys turi pateikti viena kitai pranešimus, prašymus, reikalavimus ar pretenzijas, šie dokumentai turi būti įforminti raštu, pasirašyti kvalifikuotu elektroniniu parašu ir siunčiami kitoms Šalims elektroniniu paštu, nurodytu šiame Susitarime, arba turi būti pasirašyti ranka ir įteikti kitoms Šalims asmeniškai pasirašytinai, arba siunčiami paštu </w:t>
      </w:r>
      <w:r w:rsidRPr="00F501B8">
        <w:rPr>
          <w:rFonts w:ascii="Verdana" w:eastAsia="Times New Roman" w:hAnsi="Verdana"/>
          <w:sz w:val="22"/>
          <w:szCs w:val="22"/>
        </w:rPr>
        <w:lastRenderedPageBreak/>
        <w:t xml:space="preserve">registruotu laišku su patvirtinimu apie laiško įteikimą, arba pristatomi kurjerio su patvirtinimu apie laiško įteikimą tų Šalių adresais, nurodytais šiame Susitarime. </w:t>
      </w:r>
    </w:p>
    <w:p w14:paraId="55EE2A28" w14:textId="77777777" w:rsidR="004D3CF0" w:rsidRPr="00F501B8" w:rsidRDefault="004D3CF0" w:rsidP="00123AE8">
      <w:pPr>
        <w:numPr>
          <w:ilvl w:val="1"/>
          <w:numId w:val="30"/>
        </w:numPr>
        <w:tabs>
          <w:tab w:val="left" w:pos="426"/>
        </w:tabs>
        <w:autoSpaceDN w:val="0"/>
        <w:ind w:left="0" w:firstLine="0"/>
        <w:jc w:val="both"/>
        <w:rPr>
          <w:rFonts w:ascii="Verdana" w:eastAsia="Times New Roman" w:hAnsi="Verdana"/>
          <w:sz w:val="22"/>
          <w:szCs w:val="22"/>
        </w:rPr>
      </w:pPr>
      <w:r w:rsidRPr="00F501B8">
        <w:rPr>
          <w:rFonts w:ascii="Verdana" w:eastAsia="Times New Roman" w:hAnsi="Verdana"/>
          <w:sz w:val="22"/>
          <w:szCs w:val="22"/>
        </w:rPr>
        <w:t xml:space="preserve">Visais kitais einamaisiais Susitarimo vykdymo klausimais Šalys gali susirašinėti elektroniniais laiškais arba kita sutarta forma keistis elektroniniais laiškais ir skaitmeniniais failais, tačiau turi būti užtikrinama galimybė identifikuoti laiško ar kito dokumento siuntėją bei išsiuntimo laiką ir turi būti technologiniais sprendiniais užtikrinta turinio apsauga. </w:t>
      </w:r>
    </w:p>
    <w:p w14:paraId="2CD42B9B" w14:textId="77777777" w:rsidR="004D3CF0" w:rsidRPr="00F501B8" w:rsidRDefault="004D3CF0" w:rsidP="00123AE8">
      <w:pPr>
        <w:numPr>
          <w:ilvl w:val="1"/>
          <w:numId w:val="30"/>
        </w:numPr>
        <w:tabs>
          <w:tab w:val="left" w:pos="426"/>
        </w:tabs>
        <w:autoSpaceDN w:val="0"/>
        <w:ind w:left="0" w:firstLine="0"/>
        <w:jc w:val="both"/>
        <w:rPr>
          <w:rFonts w:ascii="Verdana" w:eastAsia="Times New Roman" w:hAnsi="Verdana"/>
          <w:sz w:val="22"/>
          <w:szCs w:val="22"/>
        </w:rPr>
      </w:pPr>
      <w:r w:rsidRPr="00F501B8">
        <w:rPr>
          <w:rFonts w:ascii="Verdana" w:eastAsia="Times New Roman" w:hAnsi="Verdana"/>
          <w:sz w:val="22"/>
          <w:szCs w:val="22"/>
        </w:rPr>
        <w:t>Jeigu Šalis raštu praneša kitoms Šalims apie savo naujus kontaktinius duomenis, tai po to, kai kitos Šalys gauna tokį pranešimą, jos visus remiantis Susitarimu siunčiamus pranešimus ir informaciją turi siųsti pagal naujuosius kontaktinius duomenis. Jei Šalis nepraneša apie kontaktinių duomenų pasikeitimą arba kol kitos Šalys negauna tokio pranešimo, pranešimo išsiuntimas pagal paskutinius Šaliai žinomus kontaktinius duomenis laikomas tinkamu.</w:t>
      </w:r>
    </w:p>
    <w:p w14:paraId="6299A270" w14:textId="77777777" w:rsidR="004D3CF0" w:rsidRPr="00F501B8" w:rsidRDefault="004D3CF0" w:rsidP="00123AE8">
      <w:pPr>
        <w:numPr>
          <w:ilvl w:val="1"/>
          <w:numId w:val="30"/>
        </w:numPr>
        <w:tabs>
          <w:tab w:val="left" w:pos="426"/>
        </w:tabs>
        <w:autoSpaceDN w:val="0"/>
        <w:ind w:left="0" w:firstLine="0"/>
        <w:jc w:val="both"/>
        <w:rPr>
          <w:rFonts w:ascii="Verdana" w:eastAsia="Times New Roman" w:hAnsi="Verdana"/>
          <w:sz w:val="22"/>
          <w:szCs w:val="22"/>
        </w:rPr>
      </w:pPr>
      <w:r w:rsidRPr="00F501B8">
        <w:rPr>
          <w:rFonts w:ascii="Verdana" w:eastAsia="Times New Roman" w:hAnsi="Verdana"/>
          <w:sz w:val="22"/>
          <w:szCs w:val="22"/>
        </w:rPr>
        <w:t>Šalys įsipareigoja atsakyti į kitos Šalies pranešimus, prašymus, reikalavimus, pretenzijas ar kitus laiškus nedelsiant, bet ne vėliau kaip per 5 darbo dienas nuo dokumento gavimo, jeigu pačiame dokumente ar laiške nenurodyta vėlesnė data. Šalys gali pateikti atsakymą per ilgesnį terminą, jeigu toks terminas objektyviai reikalingas ir Šalis apie tai informuoja kitą Šalį, nurodydama priežastis, nedelsiant po to, kai gauna dokumentą arba laišką.</w:t>
      </w:r>
    </w:p>
    <w:p w14:paraId="3AF98751" w14:textId="77777777" w:rsidR="004D3CF0" w:rsidRPr="00F501B8" w:rsidRDefault="004D3CF0" w:rsidP="00123AE8">
      <w:pPr>
        <w:numPr>
          <w:ilvl w:val="1"/>
          <w:numId w:val="30"/>
        </w:numPr>
        <w:tabs>
          <w:tab w:val="left" w:pos="426"/>
        </w:tabs>
        <w:autoSpaceDN w:val="0"/>
        <w:ind w:left="0" w:firstLine="0"/>
        <w:jc w:val="both"/>
        <w:rPr>
          <w:rFonts w:ascii="Verdana" w:eastAsia="Times New Roman" w:hAnsi="Verdana"/>
          <w:sz w:val="22"/>
          <w:szCs w:val="22"/>
        </w:rPr>
      </w:pPr>
      <w:r w:rsidRPr="00F501B8">
        <w:rPr>
          <w:rFonts w:ascii="Verdana" w:eastAsia="Times New Roman" w:hAnsi="Verdana"/>
          <w:sz w:val="22"/>
          <w:szCs w:val="22"/>
        </w:rPr>
        <w:t>Jeigu pranešimas yra įteikiamas asmeniškai, arba siunčiamas paštu, ar per kurjerį, jis turi būti įteikiamas pasirašytinai ir laikomas gautu gavimo patvirtinime nurodytą dieną.</w:t>
      </w:r>
    </w:p>
    <w:p w14:paraId="11C90618" w14:textId="77777777" w:rsidR="004D3CF0" w:rsidRPr="00F501B8" w:rsidRDefault="004D3CF0" w:rsidP="00123AE8">
      <w:pPr>
        <w:numPr>
          <w:ilvl w:val="1"/>
          <w:numId w:val="30"/>
        </w:numPr>
        <w:tabs>
          <w:tab w:val="left" w:pos="426"/>
        </w:tabs>
        <w:autoSpaceDN w:val="0"/>
        <w:ind w:left="0" w:firstLine="0"/>
        <w:jc w:val="both"/>
        <w:rPr>
          <w:rFonts w:ascii="Verdana" w:eastAsia="Times New Roman" w:hAnsi="Verdana"/>
          <w:sz w:val="22"/>
          <w:szCs w:val="22"/>
        </w:rPr>
      </w:pPr>
      <w:r w:rsidRPr="00F501B8">
        <w:rPr>
          <w:rFonts w:ascii="Verdana" w:eastAsia="Times New Roman" w:hAnsi="Verdana"/>
          <w:sz w:val="22"/>
          <w:szCs w:val="22"/>
        </w:rPr>
        <w:t xml:space="preserve">Jeigu pranešimas siunčiamas el. paštu, laikoma, kad gavėjas jį gavo </w:t>
      </w:r>
      <w:r w:rsidRPr="00F501B8">
        <w:rPr>
          <w:rFonts w:ascii="Verdana" w:eastAsia="Times New Roman" w:hAnsi="Verdana"/>
          <w:sz w:val="22"/>
          <w:szCs w:val="22"/>
        </w:rPr>
        <w:t>kitą darbo dieną. Darbo diena laikoma bet kuri metų diena, išskyrus šeštadienį, sekmadienį ir Lietuvos valstybines šventes.</w:t>
      </w:r>
    </w:p>
    <w:p w14:paraId="67FB8E20" w14:textId="77777777" w:rsidR="004D3CF0" w:rsidRPr="00F501B8" w:rsidRDefault="004D3CF0" w:rsidP="00123AE8">
      <w:pPr>
        <w:keepNext/>
        <w:keepLines/>
        <w:numPr>
          <w:ilvl w:val="0"/>
          <w:numId w:val="30"/>
        </w:numPr>
        <w:tabs>
          <w:tab w:val="left" w:pos="426"/>
        </w:tabs>
        <w:autoSpaceDN w:val="0"/>
        <w:ind w:left="0" w:firstLine="0"/>
        <w:jc w:val="both"/>
        <w:rPr>
          <w:rFonts w:ascii="Verdana" w:eastAsia="Times New Roman" w:hAnsi="Verdana"/>
          <w:b/>
          <w:sz w:val="22"/>
          <w:szCs w:val="22"/>
        </w:rPr>
      </w:pPr>
      <w:r w:rsidRPr="00F501B8">
        <w:rPr>
          <w:rFonts w:ascii="Verdana" w:eastAsia="Times New Roman" w:hAnsi="Verdana"/>
          <w:b/>
          <w:sz w:val="22"/>
          <w:szCs w:val="22"/>
        </w:rPr>
        <w:t>Baigiamosios nuostatos</w:t>
      </w:r>
    </w:p>
    <w:p w14:paraId="38883F70" w14:textId="77777777" w:rsidR="004D3CF0" w:rsidRPr="00F501B8" w:rsidRDefault="004D3CF0" w:rsidP="00123AE8">
      <w:pPr>
        <w:numPr>
          <w:ilvl w:val="1"/>
          <w:numId w:val="30"/>
        </w:numPr>
        <w:tabs>
          <w:tab w:val="left" w:pos="426"/>
        </w:tabs>
        <w:autoSpaceDN w:val="0"/>
        <w:ind w:left="0" w:firstLine="0"/>
        <w:jc w:val="both"/>
        <w:rPr>
          <w:rFonts w:ascii="Verdana" w:eastAsia="Times New Roman" w:hAnsi="Verdana"/>
          <w:sz w:val="22"/>
          <w:szCs w:val="22"/>
        </w:rPr>
      </w:pPr>
      <w:r w:rsidRPr="00F501B8">
        <w:rPr>
          <w:rFonts w:ascii="Verdana" w:eastAsia="Times New Roman" w:hAnsi="Verdana"/>
          <w:sz w:val="22"/>
          <w:szCs w:val="22"/>
        </w:rPr>
        <w:t>Susitarimas laikomas sudarytu ir įsigalioja, kai jį pasirašo visos Šalys (kai jį pasirašo paskutinioji Šalis), įskaitant kai Šalių atstovai Susitarimą pasirašo kvalifikuotais elektroniniais parašais.</w:t>
      </w:r>
    </w:p>
    <w:p w14:paraId="5DF66F0C" w14:textId="77777777" w:rsidR="004D3CF0" w:rsidRPr="00F501B8" w:rsidRDefault="004D3CF0" w:rsidP="00123AE8">
      <w:pPr>
        <w:numPr>
          <w:ilvl w:val="1"/>
          <w:numId w:val="30"/>
        </w:numPr>
        <w:tabs>
          <w:tab w:val="left" w:pos="426"/>
        </w:tabs>
        <w:autoSpaceDN w:val="0"/>
        <w:ind w:left="0" w:firstLine="0"/>
        <w:jc w:val="both"/>
        <w:rPr>
          <w:rFonts w:ascii="Verdana" w:eastAsia="Times New Roman" w:hAnsi="Verdana"/>
          <w:sz w:val="22"/>
          <w:szCs w:val="22"/>
        </w:rPr>
      </w:pPr>
      <w:r w:rsidRPr="00F501B8">
        <w:rPr>
          <w:rFonts w:ascii="Verdana" w:eastAsia="Times New Roman" w:hAnsi="Verdana"/>
          <w:sz w:val="22"/>
          <w:szCs w:val="22"/>
        </w:rPr>
        <w:t xml:space="preserve">Šis Susitarimas negali būti nutrauktas tol, kol </w:t>
      </w:r>
      <w:r w:rsidRPr="00F501B8">
        <w:rPr>
          <w:rFonts w:ascii="Verdana" w:eastAsia="Times New Roman" w:hAnsi="Verdana"/>
          <w:color w:val="000000"/>
          <w:sz w:val="22"/>
          <w:szCs w:val="22"/>
        </w:rPr>
        <w:t>Rangovas turi reikalavimo teises į Subrangovą dėl jo atliktų Darbų kokybės ir defektų šalinimo.</w:t>
      </w:r>
    </w:p>
    <w:p w14:paraId="520F0483" w14:textId="77777777" w:rsidR="004D3CF0" w:rsidRPr="00F501B8" w:rsidRDefault="004D3CF0" w:rsidP="00123AE8">
      <w:pPr>
        <w:numPr>
          <w:ilvl w:val="1"/>
          <w:numId w:val="30"/>
        </w:numPr>
        <w:tabs>
          <w:tab w:val="left" w:pos="426"/>
        </w:tabs>
        <w:autoSpaceDN w:val="0"/>
        <w:ind w:left="0" w:firstLine="0"/>
        <w:jc w:val="both"/>
        <w:rPr>
          <w:rFonts w:ascii="Verdana" w:eastAsia="Times New Roman" w:hAnsi="Verdana"/>
          <w:sz w:val="22"/>
          <w:szCs w:val="22"/>
        </w:rPr>
      </w:pPr>
      <w:r w:rsidRPr="00F501B8">
        <w:rPr>
          <w:rFonts w:ascii="Verdana" w:eastAsia="Times New Roman" w:hAnsi="Verdana"/>
          <w:sz w:val="22"/>
          <w:szCs w:val="22"/>
        </w:rPr>
        <w:t>Susitarimo sudarymui, vykdymui ir aiškinimui taikoma Lietuvos Respublikos teisė.</w:t>
      </w:r>
    </w:p>
    <w:p w14:paraId="252CF7AC" w14:textId="77777777" w:rsidR="004D3CF0" w:rsidRPr="00F501B8" w:rsidRDefault="004D3CF0" w:rsidP="00123AE8">
      <w:pPr>
        <w:numPr>
          <w:ilvl w:val="1"/>
          <w:numId w:val="30"/>
        </w:numPr>
        <w:tabs>
          <w:tab w:val="left" w:pos="426"/>
        </w:tabs>
        <w:autoSpaceDN w:val="0"/>
        <w:ind w:left="0" w:firstLine="0"/>
        <w:jc w:val="both"/>
        <w:rPr>
          <w:rFonts w:ascii="Verdana" w:eastAsia="Times New Roman" w:hAnsi="Verdana"/>
          <w:sz w:val="22"/>
          <w:szCs w:val="22"/>
        </w:rPr>
      </w:pPr>
      <w:r w:rsidRPr="00F501B8">
        <w:rPr>
          <w:rFonts w:ascii="Verdana" w:eastAsia="Times New Roman" w:hAnsi="Verdana"/>
          <w:sz w:val="22"/>
          <w:szCs w:val="22"/>
        </w:rPr>
        <w:t xml:space="preserve">Susitarimas jo galiojimo laikotarpiu gali būti keičiamas tik visų Šalių rašytiniu susitarimu. </w:t>
      </w:r>
    </w:p>
    <w:p w14:paraId="49265268" w14:textId="77777777" w:rsidR="004D3CF0" w:rsidRPr="00F501B8" w:rsidRDefault="004D3CF0" w:rsidP="00123AE8">
      <w:pPr>
        <w:numPr>
          <w:ilvl w:val="1"/>
          <w:numId w:val="30"/>
        </w:numPr>
        <w:tabs>
          <w:tab w:val="left" w:pos="426"/>
        </w:tabs>
        <w:autoSpaceDN w:val="0"/>
        <w:ind w:left="0" w:firstLine="0"/>
        <w:jc w:val="both"/>
        <w:rPr>
          <w:rFonts w:ascii="Verdana" w:eastAsia="Times New Roman" w:hAnsi="Verdana"/>
          <w:sz w:val="22"/>
          <w:szCs w:val="22"/>
        </w:rPr>
      </w:pPr>
      <w:r w:rsidRPr="00F501B8">
        <w:rPr>
          <w:rFonts w:ascii="Verdana" w:eastAsia="Times New Roman" w:hAnsi="Verdana"/>
          <w:sz w:val="22"/>
          <w:szCs w:val="22"/>
        </w:rPr>
        <w:t>Jeigu teismas pripažįsta bet kurią iš šio Susitarimo nuostatų negaliojančia ar neįgyvendinama, kitos Susitarimo nuostatos lieka pilnai galioti. Bet kuri šio Susitarimo nuostata, kuri yra pripažinta tik dalinai negaliojančia ar neįgyvendinama, galioja tiek, kiek ji nėra pripažinta negaliojančia ar neįgyvendinama. Tokiu atveju Šalys susitaria kuo skubiau sudaryti papildomą susitarimą, kuriuo minėtoji nuostata Šalių būtų nedelsiant pakeista nauja teisės aktų reikalavimus atitinkančia nuostata, pagal turinį, prasmę ir tikslą kaip galima artimesne tokiai negaliojančiai ar neįgyvendinamai nuostatai.</w:t>
      </w:r>
    </w:p>
    <w:p w14:paraId="5E344036" w14:textId="77777777" w:rsidR="004D3CF0" w:rsidRPr="00F501B8" w:rsidRDefault="004D3CF0" w:rsidP="00123AE8">
      <w:pPr>
        <w:numPr>
          <w:ilvl w:val="1"/>
          <w:numId w:val="30"/>
        </w:numPr>
        <w:tabs>
          <w:tab w:val="left" w:pos="426"/>
        </w:tabs>
        <w:autoSpaceDN w:val="0"/>
        <w:ind w:left="0" w:firstLine="0"/>
        <w:jc w:val="both"/>
        <w:rPr>
          <w:rFonts w:ascii="Verdana" w:eastAsia="Times New Roman" w:hAnsi="Verdana"/>
          <w:sz w:val="22"/>
          <w:szCs w:val="22"/>
        </w:rPr>
      </w:pPr>
      <w:r w:rsidRPr="00F501B8">
        <w:rPr>
          <w:rFonts w:ascii="Verdana" w:eastAsia="Times New Roman" w:hAnsi="Verdana"/>
          <w:sz w:val="22"/>
          <w:szCs w:val="22"/>
        </w:rPr>
        <w:t xml:space="preserve">Nuo šio Susitarimo sudarymo dienos Šalys privalo viena kitai pateikti operatyvius rašytinius pranešimus apie tai, kad atsirado ar egzistuoja bet koks įvykis, sąlyga ar aplinkybė, kuri gali paveikti šį Susitarimą ar sąlygoti jo pažeidimą. </w:t>
      </w:r>
    </w:p>
    <w:p w14:paraId="15904F0E" w14:textId="77777777" w:rsidR="004D3CF0" w:rsidRPr="00F501B8" w:rsidRDefault="004D3CF0" w:rsidP="00123AE8">
      <w:pPr>
        <w:numPr>
          <w:ilvl w:val="1"/>
          <w:numId w:val="30"/>
        </w:numPr>
        <w:tabs>
          <w:tab w:val="left" w:pos="426"/>
        </w:tabs>
        <w:autoSpaceDN w:val="0"/>
        <w:ind w:left="0" w:firstLine="0"/>
        <w:jc w:val="both"/>
        <w:rPr>
          <w:rFonts w:ascii="Verdana" w:eastAsia="Times New Roman" w:hAnsi="Verdana"/>
          <w:sz w:val="22"/>
          <w:szCs w:val="22"/>
        </w:rPr>
      </w:pPr>
      <w:r w:rsidRPr="00F501B8">
        <w:rPr>
          <w:rFonts w:ascii="Verdana" w:eastAsia="Times New Roman" w:hAnsi="Verdana"/>
          <w:sz w:val="22"/>
          <w:szCs w:val="22"/>
        </w:rPr>
        <w:t>Susitarimas sudaromas trimis egzemplioriais, po vieną kiekvienai Šaliai. Susitarimo autentiškumas patvirtinamas ant kiekvieno Susitarimo lapo kiekvienos Šalies įgaliotų asmenų parašais arba Susitarimas pasirašomas Šalių vadovų (arba jų įgaliotų atstovų) kvalifikuotais elektroniniais parašais.</w:t>
      </w:r>
    </w:p>
    <w:p w14:paraId="5C359417" w14:textId="77777777" w:rsidR="004D3CF0" w:rsidRPr="00F501B8" w:rsidRDefault="004D3CF0" w:rsidP="00123AE8">
      <w:pPr>
        <w:numPr>
          <w:ilvl w:val="1"/>
          <w:numId w:val="30"/>
        </w:numPr>
        <w:tabs>
          <w:tab w:val="left" w:pos="426"/>
        </w:tabs>
        <w:autoSpaceDN w:val="0"/>
        <w:ind w:left="0" w:firstLine="0"/>
        <w:jc w:val="both"/>
        <w:rPr>
          <w:rFonts w:ascii="Verdana" w:eastAsia="Times New Roman" w:hAnsi="Verdana"/>
          <w:sz w:val="22"/>
          <w:szCs w:val="22"/>
        </w:rPr>
      </w:pPr>
      <w:r w:rsidRPr="00F501B8">
        <w:rPr>
          <w:rFonts w:ascii="Verdana" w:eastAsia="Times New Roman" w:hAnsi="Verdana"/>
          <w:sz w:val="22"/>
          <w:szCs w:val="22"/>
        </w:rPr>
        <w:t>Šalys savo parašais ant Susitarimo patvirtina, kad Susitarimą atidžiai perskaitė, išsiaiškino ir suprato jo turinį ir pasekmes bei priėmė jį kaip atitinkantį jų ketinimus ir tikslus.</w:t>
      </w:r>
    </w:p>
    <w:p w14:paraId="0E7F258D" w14:textId="77777777" w:rsidR="004D3CF0" w:rsidRPr="00F501B8" w:rsidRDefault="004D3CF0" w:rsidP="00123AE8">
      <w:pPr>
        <w:rPr>
          <w:rFonts w:ascii="Verdana" w:eastAsia="Times New Roman" w:hAnsi="Verdana"/>
          <w:sz w:val="22"/>
          <w:szCs w:val="22"/>
        </w:rPr>
        <w:sectPr w:rsidR="004D3CF0" w:rsidRPr="00F501B8" w:rsidSect="00FB6966">
          <w:type w:val="continuous"/>
          <w:pgSz w:w="11906" w:h="16838"/>
          <w:pgMar w:top="1134" w:right="567" w:bottom="1134" w:left="1701" w:header="567" w:footer="567" w:gutter="0"/>
          <w:cols w:num="2" w:space="1296" w:equalWidth="0">
            <w:col w:w="3969" w:space="710"/>
            <w:col w:w="4959"/>
          </w:cols>
        </w:sectPr>
      </w:pPr>
    </w:p>
    <w:p w14:paraId="3ED05AFA" w14:textId="77777777" w:rsidR="004D3CF0" w:rsidRPr="00F501B8" w:rsidRDefault="004D3CF0" w:rsidP="00123AE8">
      <w:pPr>
        <w:keepNext/>
        <w:keepLines/>
        <w:numPr>
          <w:ilvl w:val="0"/>
          <w:numId w:val="30"/>
        </w:numPr>
        <w:autoSpaceDN w:val="0"/>
        <w:jc w:val="both"/>
        <w:rPr>
          <w:rFonts w:ascii="Verdana" w:eastAsia="Times New Roman" w:hAnsi="Verdana"/>
          <w:b/>
          <w:sz w:val="22"/>
          <w:szCs w:val="22"/>
        </w:rPr>
      </w:pPr>
      <w:r w:rsidRPr="00F501B8">
        <w:rPr>
          <w:rFonts w:ascii="Verdana" w:eastAsia="Times New Roman" w:hAnsi="Verdana"/>
          <w:b/>
          <w:sz w:val="22"/>
          <w:szCs w:val="22"/>
        </w:rPr>
        <w:lastRenderedPageBreak/>
        <w:t>Šalių kontaktiniai duomenys</w:t>
      </w:r>
    </w:p>
    <w:tbl>
      <w:tblPr>
        <w:tblW w:w="10200" w:type="dxa"/>
        <w:tblBorders>
          <w:insideH w:val="nil"/>
          <w:insideV w:val="nil"/>
        </w:tblBorders>
        <w:tblLayout w:type="fixed"/>
        <w:tblLook w:val="0400" w:firstRow="0" w:lastRow="0" w:firstColumn="0" w:lastColumn="0" w:noHBand="0" w:noVBand="1"/>
      </w:tblPr>
      <w:tblGrid>
        <w:gridCol w:w="3400"/>
        <w:gridCol w:w="3400"/>
        <w:gridCol w:w="3400"/>
      </w:tblGrid>
      <w:tr w:rsidR="004D3CF0" w:rsidRPr="00F501B8" w14:paraId="5B43FC96" w14:textId="77777777" w:rsidTr="00DC4A9C">
        <w:tc>
          <w:tcPr>
            <w:tcW w:w="3402" w:type="dxa"/>
            <w:tcBorders>
              <w:top w:val="nil"/>
              <w:left w:val="nil"/>
              <w:bottom w:val="nil"/>
              <w:right w:val="nil"/>
            </w:tcBorders>
          </w:tcPr>
          <w:p w14:paraId="5A3F10F8" w14:textId="77777777" w:rsidR="004D3CF0" w:rsidRPr="00F501B8" w:rsidRDefault="004D3CF0" w:rsidP="00123AE8">
            <w:pPr>
              <w:keepNext/>
              <w:keepLines/>
              <w:autoSpaceDN w:val="0"/>
              <w:rPr>
                <w:rFonts w:ascii="Verdana" w:eastAsia="Arial" w:hAnsi="Verdana"/>
                <w:sz w:val="22"/>
                <w:szCs w:val="22"/>
              </w:rPr>
            </w:pPr>
            <w:r w:rsidRPr="00F501B8">
              <w:rPr>
                <w:rFonts w:ascii="Verdana" w:eastAsia="Arial" w:hAnsi="Verdana"/>
                <w:sz w:val="22"/>
                <w:szCs w:val="22"/>
              </w:rPr>
              <w:t>[</w:t>
            </w:r>
            <w:r w:rsidRPr="00F501B8">
              <w:rPr>
                <w:rFonts w:ascii="Verdana" w:eastAsia="Arial" w:hAnsi="Verdana"/>
                <w:b/>
                <w:sz w:val="22"/>
                <w:szCs w:val="22"/>
              </w:rPr>
              <w:t>Užsakovo pavadinimas</w:t>
            </w:r>
            <w:r w:rsidRPr="00F501B8">
              <w:rPr>
                <w:rFonts w:ascii="Verdana" w:eastAsia="Arial" w:hAnsi="Verdana"/>
                <w:sz w:val="22"/>
                <w:szCs w:val="22"/>
              </w:rPr>
              <w:t>]</w:t>
            </w:r>
          </w:p>
          <w:p w14:paraId="407AE65E" w14:textId="77777777" w:rsidR="004D3CF0" w:rsidRPr="00F501B8" w:rsidRDefault="004D3CF0" w:rsidP="00123AE8">
            <w:pPr>
              <w:keepNext/>
              <w:keepLines/>
              <w:autoSpaceDN w:val="0"/>
              <w:rPr>
                <w:rFonts w:ascii="Verdana" w:eastAsia="Arial" w:hAnsi="Verdana"/>
                <w:sz w:val="22"/>
                <w:szCs w:val="22"/>
              </w:rPr>
            </w:pPr>
            <w:r w:rsidRPr="00F501B8">
              <w:rPr>
                <w:rFonts w:ascii="Verdana" w:eastAsia="Arial" w:hAnsi="Verdana"/>
                <w:sz w:val="22"/>
                <w:szCs w:val="22"/>
              </w:rPr>
              <w:t>Registruota Lietuvos Respublikos juridinių asmenų registre, registro tvarkytojas – VĮ Registrų centras</w:t>
            </w:r>
          </w:p>
          <w:p w14:paraId="45E469AF" w14:textId="77777777" w:rsidR="004D3CF0" w:rsidRPr="00F501B8" w:rsidRDefault="004D3CF0" w:rsidP="00123AE8">
            <w:pPr>
              <w:keepNext/>
              <w:keepLines/>
              <w:autoSpaceDN w:val="0"/>
              <w:rPr>
                <w:rFonts w:ascii="Verdana" w:eastAsia="Arial" w:hAnsi="Verdana"/>
                <w:sz w:val="22"/>
                <w:szCs w:val="22"/>
              </w:rPr>
            </w:pPr>
            <w:r w:rsidRPr="00F501B8">
              <w:rPr>
                <w:rFonts w:ascii="Verdana" w:eastAsia="Arial" w:hAnsi="Verdana"/>
                <w:sz w:val="22"/>
                <w:szCs w:val="22"/>
              </w:rPr>
              <w:t>Kodas [...]</w:t>
            </w:r>
          </w:p>
          <w:p w14:paraId="66B727A1" w14:textId="77777777" w:rsidR="004D3CF0" w:rsidRPr="00F501B8" w:rsidRDefault="004D3CF0" w:rsidP="00123AE8">
            <w:pPr>
              <w:keepNext/>
              <w:keepLines/>
              <w:autoSpaceDN w:val="0"/>
              <w:rPr>
                <w:rFonts w:ascii="Verdana" w:eastAsia="Arial" w:hAnsi="Verdana"/>
                <w:sz w:val="22"/>
                <w:szCs w:val="22"/>
              </w:rPr>
            </w:pPr>
            <w:r w:rsidRPr="00F501B8">
              <w:rPr>
                <w:rFonts w:ascii="Verdana" w:eastAsia="Arial" w:hAnsi="Verdana"/>
                <w:sz w:val="22"/>
                <w:szCs w:val="22"/>
              </w:rPr>
              <w:t>PVM kodas [...]</w:t>
            </w:r>
          </w:p>
          <w:p w14:paraId="1B782927" w14:textId="77777777" w:rsidR="004D3CF0" w:rsidRPr="00F501B8" w:rsidRDefault="004D3CF0" w:rsidP="00123AE8">
            <w:pPr>
              <w:keepNext/>
              <w:keepLines/>
              <w:autoSpaceDN w:val="0"/>
              <w:rPr>
                <w:rFonts w:ascii="Verdana" w:eastAsia="Arial" w:hAnsi="Verdana"/>
                <w:sz w:val="22"/>
                <w:szCs w:val="22"/>
              </w:rPr>
            </w:pPr>
            <w:r w:rsidRPr="00F501B8">
              <w:rPr>
                <w:rFonts w:ascii="Verdana" w:eastAsia="Arial" w:hAnsi="Verdana"/>
                <w:sz w:val="22"/>
                <w:szCs w:val="22"/>
              </w:rPr>
              <w:t>Adresas korespondencijai</w:t>
            </w:r>
          </w:p>
          <w:p w14:paraId="6BCF7297" w14:textId="77777777" w:rsidR="004D3CF0" w:rsidRPr="00F501B8" w:rsidRDefault="004D3CF0" w:rsidP="00123AE8">
            <w:pPr>
              <w:keepNext/>
              <w:keepLines/>
              <w:autoSpaceDN w:val="0"/>
              <w:rPr>
                <w:rFonts w:ascii="Verdana" w:eastAsia="Arial" w:hAnsi="Verdana"/>
                <w:sz w:val="22"/>
                <w:szCs w:val="22"/>
              </w:rPr>
            </w:pPr>
            <w:r w:rsidRPr="00F501B8">
              <w:rPr>
                <w:rFonts w:ascii="Verdana" w:eastAsia="Arial" w:hAnsi="Verdana"/>
                <w:sz w:val="22"/>
                <w:szCs w:val="22"/>
              </w:rPr>
              <w:t>[...]</w:t>
            </w:r>
          </w:p>
          <w:p w14:paraId="106BF841" w14:textId="77777777" w:rsidR="004D3CF0" w:rsidRPr="00F501B8" w:rsidRDefault="004D3CF0" w:rsidP="00123AE8">
            <w:pPr>
              <w:keepNext/>
              <w:keepLines/>
              <w:autoSpaceDN w:val="0"/>
              <w:rPr>
                <w:rFonts w:ascii="Verdana" w:eastAsia="Arial" w:hAnsi="Verdana"/>
                <w:sz w:val="22"/>
                <w:szCs w:val="22"/>
              </w:rPr>
            </w:pPr>
            <w:r w:rsidRPr="00F501B8">
              <w:rPr>
                <w:rFonts w:ascii="Verdana" w:eastAsia="Arial" w:hAnsi="Verdana"/>
                <w:sz w:val="22"/>
                <w:szCs w:val="22"/>
              </w:rPr>
              <w:t>Atstovo mob. tel. [...]</w:t>
            </w:r>
          </w:p>
          <w:p w14:paraId="191F9096" w14:textId="77777777" w:rsidR="004D3CF0" w:rsidRPr="00F501B8" w:rsidRDefault="004D3CF0" w:rsidP="00123AE8">
            <w:pPr>
              <w:keepNext/>
              <w:keepLines/>
              <w:autoSpaceDN w:val="0"/>
              <w:rPr>
                <w:rFonts w:ascii="Verdana" w:eastAsia="Arial" w:hAnsi="Verdana"/>
                <w:sz w:val="22"/>
                <w:szCs w:val="22"/>
              </w:rPr>
            </w:pPr>
            <w:r w:rsidRPr="00F501B8">
              <w:rPr>
                <w:rFonts w:ascii="Verdana" w:eastAsia="Arial" w:hAnsi="Verdana"/>
                <w:sz w:val="22"/>
                <w:szCs w:val="22"/>
              </w:rPr>
              <w:t>Atstovo el. p. [...]</w:t>
            </w:r>
          </w:p>
          <w:p w14:paraId="6AFA7C18" w14:textId="77777777" w:rsidR="004D3CF0" w:rsidRPr="00F501B8" w:rsidRDefault="004D3CF0" w:rsidP="00123AE8">
            <w:pPr>
              <w:keepNext/>
              <w:keepLines/>
              <w:autoSpaceDN w:val="0"/>
              <w:rPr>
                <w:rFonts w:ascii="Verdana" w:eastAsia="Arial" w:hAnsi="Verdana"/>
                <w:sz w:val="22"/>
                <w:szCs w:val="22"/>
              </w:rPr>
            </w:pPr>
            <w:r w:rsidRPr="00F501B8">
              <w:rPr>
                <w:rFonts w:ascii="Verdana" w:eastAsia="Arial" w:hAnsi="Verdana"/>
                <w:sz w:val="22"/>
                <w:szCs w:val="22"/>
              </w:rPr>
              <w:t>Banko sąskaitos Nr. [...]</w:t>
            </w:r>
          </w:p>
          <w:p w14:paraId="26778800" w14:textId="77777777" w:rsidR="004D3CF0" w:rsidRPr="00F501B8" w:rsidRDefault="004D3CF0" w:rsidP="00123AE8">
            <w:pPr>
              <w:keepNext/>
              <w:keepLines/>
              <w:autoSpaceDN w:val="0"/>
              <w:rPr>
                <w:rFonts w:ascii="Verdana" w:eastAsia="Arial" w:hAnsi="Verdana"/>
                <w:sz w:val="22"/>
                <w:szCs w:val="22"/>
              </w:rPr>
            </w:pPr>
            <w:r w:rsidRPr="00F501B8">
              <w:rPr>
                <w:rFonts w:ascii="Verdana" w:eastAsia="Arial" w:hAnsi="Verdana"/>
                <w:sz w:val="22"/>
                <w:szCs w:val="22"/>
              </w:rPr>
              <w:t>[...] banke, SWIFT kodas [...]</w:t>
            </w:r>
          </w:p>
          <w:p w14:paraId="52A93566" w14:textId="77777777" w:rsidR="004D3CF0" w:rsidRPr="00F501B8" w:rsidRDefault="004D3CF0" w:rsidP="00123AE8">
            <w:pPr>
              <w:keepNext/>
              <w:keepLines/>
              <w:autoSpaceDN w:val="0"/>
              <w:rPr>
                <w:rFonts w:ascii="Verdana" w:eastAsia="Arial" w:hAnsi="Verdana"/>
                <w:sz w:val="22"/>
                <w:szCs w:val="22"/>
              </w:rPr>
            </w:pPr>
          </w:p>
          <w:p w14:paraId="40727C3F" w14:textId="77777777" w:rsidR="004D3CF0" w:rsidRPr="00F501B8" w:rsidRDefault="004D3CF0" w:rsidP="00123AE8">
            <w:pPr>
              <w:keepNext/>
              <w:keepLines/>
              <w:autoSpaceDN w:val="0"/>
              <w:rPr>
                <w:rFonts w:ascii="Verdana" w:eastAsia="Arial" w:hAnsi="Verdana"/>
                <w:sz w:val="22"/>
                <w:szCs w:val="22"/>
              </w:rPr>
            </w:pPr>
          </w:p>
          <w:p w14:paraId="03154FD6" w14:textId="77777777" w:rsidR="004D3CF0" w:rsidRPr="00F501B8" w:rsidRDefault="004D3CF0" w:rsidP="00123AE8">
            <w:pPr>
              <w:keepNext/>
              <w:keepLines/>
              <w:autoSpaceDN w:val="0"/>
              <w:rPr>
                <w:rFonts w:ascii="Verdana" w:eastAsia="Arial" w:hAnsi="Verdana"/>
                <w:sz w:val="22"/>
                <w:szCs w:val="22"/>
              </w:rPr>
            </w:pPr>
          </w:p>
          <w:p w14:paraId="63A47B23" w14:textId="77777777" w:rsidR="004D3CF0" w:rsidRPr="00F501B8" w:rsidRDefault="004D3CF0" w:rsidP="00123AE8">
            <w:pPr>
              <w:keepNext/>
              <w:keepLines/>
              <w:autoSpaceDN w:val="0"/>
              <w:rPr>
                <w:rFonts w:ascii="Verdana" w:eastAsia="Arial" w:hAnsi="Verdana"/>
                <w:sz w:val="22"/>
                <w:szCs w:val="22"/>
              </w:rPr>
            </w:pPr>
          </w:p>
        </w:tc>
        <w:tc>
          <w:tcPr>
            <w:tcW w:w="3402" w:type="dxa"/>
            <w:tcBorders>
              <w:top w:val="nil"/>
              <w:left w:val="nil"/>
              <w:bottom w:val="nil"/>
              <w:right w:val="nil"/>
            </w:tcBorders>
          </w:tcPr>
          <w:p w14:paraId="3814E8FA" w14:textId="77777777" w:rsidR="004D3CF0" w:rsidRPr="00F501B8" w:rsidRDefault="004D3CF0" w:rsidP="00123AE8">
            <w:pPr>
              <w:keepNext/>
              <w:keepLines/>
              <w:autoSpaceDN w:val="0"/>
              <w:rPr>
                <w:rFonts w:ascii="Verdana" w:eastAsia="Arial" w:hAnsi="Verdana"/>
                <w:sz w:val="22"/>
                <w:szCs w:val="22"/>
              </w:rPr>
            </w:pPr>
            <w:r w:rsidRPr="00F501B8">
              <w:rPr>
                <w:rFonts w:ascii="Verdana" w:eastAsia="Arial" w:hAnsi="Verdana"/>
                <w:sz w:val="22"/>
                <w:szCs w:val="22"/>
              </w:rPr>
              <w:t>[</w:t>
            </w:r>
            <w:r w:rsidRPr="00F501B8">
              <w:rPr>
                <w:rFonts w:ascii="Verdana" w:eastAsia="Arial" w:hAnsi="Verdana"/>
                <w:b/>
                <w:sz w:val="22"/>
                <w:szCs w:val="22"/>
              </w:rPr>
              <w:t>Rangovo pavadinimas</w:t>
            </w:r>
            <w:r w:rsidRPr="00F501B8">
              <w:rPr>
                <w:rFonts w:ascii="Verdana" w:eastAsia="Arial" w:hAnsi="Verdana"/>
                <w:sz w:val="22"/>
                <w:szCs w:val="22"/>
              </w:rPr>
              <w:t>]</w:t>
            </w:r>
          </w:p>
          <w:p w14:paraId="153A8196" w14:textId="77777777" w:rsidR="004D3CF0" w:rsidRPr="00F501B8" w:rsidRDefault="004D3CF0" w:rsidP="00123AE8">
            <w:pPr>
              <w:keepNext/>
              <w:keepLines/>
              <w:autoSpaceDN w:val="0"/>
              <w:rPr>
                <w:rFonts w:ascii="Verdana" w:eastAsia="Arial" w:hAnsi="Verdana"/>
                <w:sz w:val="22"/>
                <w:szCs w:val="22"/>
              </w:rPr>
            </w:pPr>
            <w:r w:rsidRPr="00F501B8">
              <w:rPr>
                <w:rFonts w:ascii="Verdana" w:eastAsia="Arial" w:hAnsi="Verdana"/>
                <w:sz w:val="22"/>
                <w:szCs w:val="22"/>
              </w:rPr>
              <w:t>Registruota [registro pavadinimas], registro tvarkytojas – [registro tvarkytojo pavadinimas]</w:t>
            </w:r>
          </w:p>
          <w:p w14:paraId="008A04E7" w14:textId="77777777" w:rsidR="004D3CF0" w:rsidRPr="00F501B8" w:rsidRDefault="004D3CF0" w:rsidP="00123AE8">
            <w:pPr>
              <w:keepNext/>
              <w:keepLines/>
              <w:autoSpaceDN w:val="0"/>
              <w:rPr>
                <w:rFonts w:ascii="Verdana" w:eastAsia="Arial" w:hAnsi="Verdana"/>
                <w:sz w:val="22"/>
                <w:szCs w:val="22"/>
              </w:rPr>
            </w:pPr>
            <w:r w:rsidRPr="00F501B8">
              <w:rPr>
                <w:rFonts w:ascii="Verdana" w:eastAsia="Arial" w:hAnsi="Verdana"/>
                <w:sz w:val="22"/>
                <w:szCs w:val="22"/>
              </w:rPr>
              <w:t>Kodas [...]</w:t>
            </w:r>
          </w:p>
          <w:p w14:paraId="49EAC83E" w14:textId="77777777" w:rsidR="004D3CF0" w:rsidRPr="00F501B8" w:rsidRDefault="004D3CF0" w:rsidP="00123AE8">
            <w:pPr>
              <w:keepNext/>
              <w:keepLines/>
              <w:autoSpaceDN w:val="0"/>
              <w:rPr>
                <w:rFonts w:ascii="Verdana" w:eastAsia="Arial" w:hAnsi="Verdana"/>
                <w:sz w:val="22"/>
                <w:szCs w:val="22"/>
              </w:rPr>
            </w:pPr>
            <w:r w:rsidRPr="00F501B8">
              <w:rPr>
                <w:rFonts w:ascii="Verdana" w:eastAsia="Arial" w:hAnsi="Verdana"/>
                <w:sz w:val="22"/>
                <w:szCs w:val="22"/>
              </w:rPr>
              <w:t>PVM kodas [...]</w:t>
            </w:r>
          </w:p>
          <w:p w14:paraId="4F10C073" w14:textId="77777777" w:rsidR="004D3CF0" w:rsidRPr="00F501B8" w:rsidRDefault="004D3CF0" w:rsidP="00123AE8">
            <w:pPr>
              <w:keepNext/>
              <w:keepLines/>
              <w:autoSpaceDN w:val="0"/>
              <w:rPr>
                <w:rFonts w:ascii="Verdana" w:eastAsia="Arial" w:hAnsi="Verdana"/>
                <w:sz w:val="22"/>
                <w:szCs w:val="22"/>
              </w:rPr>
            </w:pPr>
            <w:r w:rsidRPr="00F501B8">
              <w:rPr>
                <w:rFonts w:ascii="Verdana" w:eastAsia="Arial" w:hAnsi="Verdana"/>
                <w:sz w:val="22"/>
                <w:szCs w:val="22"/>
              </w:rPr>
              <w:t>Adresas korespondencijai</w:t>
            </w:r>
          </w:p>
          <w:p w14:paraId="50B3DD7C" w14:textId="77777777" w:rsidR="004D3CF0" w:rsidRPr="00F501B8" w:rsidRDefault="004D3CF0" w:rsidP="00123AE8">
            <w:pPr>
              <w:keepNext/>
              <w:keepLines/>
              <w:autoSpaceDN w:val="0"/>
              <w:rPr>
                <w:rFonts w:ascii="Verdana" w:eastAsia="Arial" w:hAnsi="Verdana"/>
                <w:sz w:val="22"/>
                <w:szCs w:val="22"/>
              </w:rPr>
            </w:pPr>
            <w:r w:rsidRPr="00F501B8">
              <w:rPr>
                <w:rFonts w:ascii="Verdana" w:eastAsia="Arial" w:hAnsi="Verdana"/>
                <w:sz w:val="22"/>
                <w:szCs w:val="22"/>
              </w:rPr>
              <w:t>[...]</w:t>
            </w:r>
          </w:p>
          <w:p w14:paraId="1F44B27E" w14:textId="77777777" w:rsidR="004D3CF0" w:rsidRPr="00F501B8" w:rsidRDefault="004D3CF0" w:rsidP="00123AE8">
            <w:pPr>
              <w:keepNext/>
              <w:keepLines/>
              <w:autoSpaceDN w:val="0"/>
              <w:rPr>
                <w:rFonts w:ascii="Verdana" w:eastAsia="Arial" w:hAnsi="Verdana"/>
                <w:sz w:val="22"/>
                <w:szCs w:val="22"/>
              </w:rPr>
            </w:pPr>
            <w:r w:rsidRPr="00F501B8">
              <w:rPr>
                <w:rFonts w:ascii="Verdana" w:eastAsia="Arial" w:hAnsi="Verdana"/>
                <w:sz w:val="22"/>
                <w:szCs w:val="22"/>
              </w:rPr>
              <w:t>Atstovo mob. tel. [...]</w:t>
            </w:r>
          </w:p>
          <w:p w14:paraId="29805A73" w14:textId="77777777" w:rsidR="004D3CF0" w:rsidRPr="00F501B8" w:rsidRDefault="004D3CF0" w:rsidP="00123AE8">
            <w:pPr>
              <w:keepNext/>
              <w:keepLines/>
              <w:autoSpaceDN w:val="0"/>
              <w:rPr>
                <w:rFonts w:ascii="Verdana" w:eastAsia="Arial" w:hAnsi="Verdana"/>
                <w:sz w:val="22"/>
                <w:szCs w:val="22"/>
              </w:rPr>
            </w:pPr>
            <w:r w:rsidRPr="00F501B8">
              <w:rPr>
                <w:rFonts w:ascii="Verdana" w:eastAsia="Arial" w:hAnsi="Verdana"/>
                <w:sz w:val="22"/>
                <w:szCs w:val="22"/>
              </w:rPr>
              <w:t>Atstovo el. p. [...]</w:t>
            </w:r>
          </w:p>
          <w:p w14:paraId="3C1ABCFA" w14:textId="77777777" w:rsidR="004D3CF0" w:rsidRPr="00F501B8" w:rsidRDefault="004D3CF0" w:rsidP="00123AE8">
            <w:pPr>
              <w:keepNext/>
              <w:keepLines/>
              <w:autoSpaceDN w:val="0"/>
              <w:rPr>
                <w:rFonts w:ascii="Verdana" w:eastAsia="Arial" w:hAnsi="Verdana"/>
                <w:sz w:val="22"/>
                <w:szCs w:val="22"/>
              </w:rPr>
            </w:pPr>
            <w:r w:rsidRPr="00F501B8">
              <w:rPr>
                <w:rFonts w:ascii="Verdana" w:eastAsia="Arial" w:hAnsi="Verdana"/>
                <w:sz w:val="22"/>
                <w:szCs w:val="22"/>
              </w:rPr>
              <w:t>Banko sąskaitos Nr. [...]</w:t>
            </w:r>
          </w:p>
          <w:p w14:paraId="68D09C6F" w14:textId="77777777" w:rsidR="004D3CF0" w:rsidRPr="00F501B8" w:rsidRDefault="004D3CF0" w:rsidP="00123AE8">
            <w:pPr>
              <w:keepNext/>
              <w:keepLines/>
              <w:autoSpaceDN w:val="0"/>
              <w:rPr>
                <w:rFonts w:ascii="Verdana" w:eastAsia="Arial" w:hAnsi="Verdana"/>
                <w:sz w:val="22"/>
                <w:szCs w:val="22"/>
              </w:rPr>
            </w:pPr>
            <w:r w:rsidRPr="00F501B8">
              <w:rPr>
                <w:rFonts w:ascii="Verdana" w:eastAsia="Arial" w:hAnsi="Verdana"/>
                <w:sz w:val="22"/>
                <w:szCs w:val="22"/>
              </w:rPr>
              <w:t>[...] banke, SWIFT kodas [...]</w:t>
            </w:r>
          </w:p>
          <w:p w14:paraId="260E3175" w14:textId="77777777" w:rsidR="004D3CF0" w:rsidRPr="00F501B8" w:rsidRDefault="004D3CF0" w:rsidP="00123AE8">
            <w:pPr>
              <w:keepNext/>
              <w:keepLines/>
              <w:autoSpaceDN w:val="0"/>
              <w:rPr>
                <w:rFonts w:ascii="Verdana" w:eastAsia="Arial" w:hAnsi="Verdana"/>
                <w:sz w:val="22"/>
                <w:szCs w:val="22"/>
              </w:rPr>
            </w:pPr>
          </w:p>
          <w:p w14:paraId="098C14E6" w14:textId="77777777" w:rsidR="004D3CF0" w:rsidRPr="00F501B8" w:rsidRDefault="004D3CF0" w:rsidP="00123AE8">
            <w:pPr>
              <w:keepNext/>
              <w:keepLines/>
              <w:autoSpaceDN w:val="0"/>
              <w:rPr>
                <w:rFonts w:ascii="Verdana" w:eastAsia="Arial" w:hAnsi="Verdana"/>
                <w:sz w:val="22"/>
                <w:szCs w:val="22"/>
              </w:rPr>
            </w:pPr>
          </w:p>
          <w:p w14:paraId="5E0A624B" w14:textId="77777777" w:rsidR="004D3CF0" w:rsidRPr="00F501B8" w:rsidRDefault="004D3CF0" w:rsidP="00123AE8">
            <w:pPr>
              <w:keepNext/>
              <w:keepLines/>
              <w:autoSpaceDN w:val="0"/>
              <w:rPr>
                <w:rFonts w:ascii="Verdana" w:eastAsia="Arial" w:hAnsi="Verdana"/>
                <w:sz w:val="22"/>
                <w:szCs w:val="22"/>
              </w:rPr>
            </w:pPr>
          </w:p>
          <w:p w14:paraId="4F69AD90" w14:textId="77777777" w:rsidR="004D3CF0" w:rsidRPr="00F501B8" w:rsidRDefault="004D3CF0" w:rsidP="00123AE8">
            <w:pPr>
              <w:keepNext/>
              <w:keepLines/>
              <w:autoSpaceDN w:val="0"/>
              <w:rPr>
                <w:rFonts w:ascii="Verdana" w:eastAsia="Arial" w:hAnsi="Verdana"/>
                <w:sz w:val="22"/>
                <w:szCs w:val="22"/>
              </w:rPr>
            </w:pPr>
          </w:p>
        </w:tc>
        <w:tc>
          <w:tcPr>
            <w:tcW w:w="3402" w:type="dxa"/>
            <w:tcBorders>
              <w:top w:val="nil"/>
              <w:left w:val="nil"/>
              <w:bottom w:val="nil"/>
              <w:right w:val="nil"/>
            </w:tcBorders>
          </w:tcPr>
          <w:p w14:paraId="243450BF" w14:textId="77777777" w:rsidR="004D3CF0" w:rsidRPr="00F501B8" w:rsidRDefault="004D3CF0" w:rsidP="00123AE8">
            <w:pPr>
              <w:keepNext/>
              <w:keepLines/>
              <w:autoSpaceDN w:val="0"/>
              <w:rPr>
                <w:rFonts w:ascii="Verdana" w:eastAsia="Arial" w:hAnsi="Verdana"/>
                <w:sz w:val="22"/>
                <w:szCs w:val="22"/>
              </w:rPr>
            </w:pPr>
            <w:r w:rsidRPr="00F501B8">
              <w:rPr>
                <w:rFonts w:ascii="Verdana" w:eastAsia="Arial" w:hAnsi="Verdana"/>
                <w:sz w:val="22"/>
                <w:szCs w:val="22"/>
              </w:rPr>
              <w:t>[</w:t>
            </w:r>
            <w:r w:rsidRPr="00F501B8">
              <w:rPr>
                <w:rFonts w:ascii="Verdana" w:eastAsia="Arial" w:hAnsi="Verdana"/>
                <w:b/>
                <w:sz w:val="22"/>
                <w:szCs w:val="22"/>
              </w:rPr>
              <w:t>Subrangovo pavadinimas</w:t>
            </w:r>
            <w:r w:rsidRPr="00F501B8">
              <w:rPr>
                <w:rFonts w:ascii="Verdana" w:eastAsia="Arial" w:hAnsi="Verdana"/>
                <w:sz w:val="22"/>
                <w:szCs w:val="22"/>
              </w:rPr>
              <w:t>]</w:t>
            </w:r>
          </w:p>
          <w:p w14:paraId="060A644A" w14:textId="77777777" w:rsidR="004D3CF0" w:rsidRPr="00F501B8" w:rsidRDefault="004D3CF0" w:rsidP="00123AE8">
            <w:pPr>
              <w:keepNext/>
              <w:keepLines/>
              <w:autoSpaceDN w:val="0"/>
              <w:rPr>
                <w:rFonts w:ascii="Verdana" w:eastAsia="Arial" w:hAnsi="Verdana"/>
                <w:sz w:val="22"/>
                <w:szCs w:val="22"/>
              </w:rPr>
            </w:pPr>
            <w:r w:rsidRPr="00F501B8">
              <w:rPr>
                <w:rFonts w:ascii="Verdana" w:eastAsia="Arial" w:hAnsi="Verdana"/>
                <w:sz w:val="22"/>
                <w:szCs w:val="22"/>
              </w:rPr>
              <w:t>Registruota [registro pavadinimas], registro tvarkytojas – [registro tvarkytojo pavadinimas]</w:t>
            </w:r>
          </w:p>
          <w:p w14:paraId="57B62780" w14:textId="77777777" w:rsidR="004D3CF0" w:rsidRPr="00F501B8" w:rsidRDefault="004D3CF0" w:rsidP="00123AE8">
            <w:pPr>
              <w:keepNext/>
              <w:keepLines/>
              <w:autoSpaceDN w:val="0"/>
              <w:rPr>
                <w:rFonts w:ascii="Verdana" w:eastAsia="Arial" w:hAnsi="Verdana"/>
                <w:sz w:val="22"/>
                <w:szCs w:val="22"/>
              </w:rPr>
            </w:pPr>
            <w:r w:rsidRPr="00F501B8">
              <w:rPr>
                <w:rFonts w:ascii="Verdana" w:eastAsia="Arial" w:hAnsi="Verdana"/>
                <w:sz w:val="22"/>
                <w:szCs w:val="22"/>
              </w:rPr>
              <w:t>Kodas [...]</w:t>
            </w:r>
          </w:p>
          <w:p w14:paraId="02163152" w14:textId="77777777" w:rsidR="004D3CF0" w:rsidRPr="00F501B8" w:rsidRDefault="004D3CF0" w:rsidP="00123AE8">
            <w:pPr>
              <w:keepNext/>
              <w:keepLines/>
              <w:autoSpaceDN w:val="0"/>
              <w:rPr>
                <w:rFonts w:ascii="Verdana" w:eastAsia="Arial" w:hAnsi="Verdana"/>
                <w:sz w:val="22"/>
                <w:szCs w:val="22"/>
              </w:rPr>
            </w:pPr>
            <w:r w:rsidRPr="00F501B8">
              <w:rPr>
                <w:rFonts w:ascii="Verdana" w:eastAsia="Arial" w:hAnsi="Verdana"/>
                <w:sz w:val="22"/>
                <w:szCs w:val="22"/>
              </w:rPr>
              <w:t>PVM kodas [...]</w:t>
            </w:r>
          </w:p>
          <w:p w14:paraId="286EC5C5" w14:textId="77777777" w:rsidR="004D3CF0" w:rsidRPr="00F501B8" w:rsidRDefault="004D3CF0" w:rsidP="00123AE8">
            <w:pPr>
              <w:keepNext/>
              <w:keepLines/>
              <w:autoSpaceDN w:val="0"/>
              <w:rPr>
                <w:rFonts w:ascii="Verdana" w:eastAsia="Arial" w:hAnsi="Verdana"/>
                <w:sz w:val="22"/>
                <w:szCs w:val="22"/>
              </w:rPr>
            </w:pPr>
            <w:r w:rsidRPr="00F501B8">
              <w:rPr>
                <w:rFonts w:ascii="Verdana" w:eastAsia="Arial" w:hAnsi="Verdana"/>
                <w:sz w:val="22"/>
                <w:szCs w:val="22"/>
              </w:rPr>
              <w:t>Adresas korespondencijai</w:t>
            </w:r>
          </w:p>
          <w:p w14:paraId="3CA5EC23" w14:textId="77777777" w:rsidR="004D3CF0" w:rsidRPr="00F501B8" w:rsidRDefault="004D3CF0" w:rsidP="00123AE8">
            <w:pPr>
              <w:keepNext/>
              <w:keepLines/>
              <w:autoSpaceDN w:val="0"/>
              <w:rPr>
                <w:rFonts w:ascii="Verdana" w:eastAsia="Arial" w:hAnsi="Verdana"/>
                <w:sz w:val="22"/>
                <w:szCs w:val="22"/>
              </w:rPr>
            </w:pPr>
            <w:r w:rsidRPr="00F501B8">
              <w:rPr>
                <w:rFonts w:ascii="Verdana" w:eastAsia="Arial" w:hAnsi="Verdana"/>
                <w:sz w:val="22"/>
                <w:szCs w:val="22"/>
              </w:rPr>
              <w:t>[...]</w:t>
            </w:r>
          </w:p>
          <w:p w14:paraId="4460D5D4" w14:textId="77777777" w:rsidR="004D3CF0" w:rsidRPr="00F501B8" w:rsidRDefault="004D3CF0" w:rsidP="00123AE8">
            <w:pPr>
              <w:keepNext/>
              <w:keepLines/>
              <w:autoSpaceDN w:val="0"/>
              <w:rPr>
                <w:rFonts w:ascii="Verdana" w:eastAsia="Arial" w:hAnsi="Verdana"/>
                <w:sz w:val="22"/>
                <w:szCs w:val="22"/>
              </w:rPr>
            </w:pPr>
            <w:r w:rsidRPr="00F501B8">
              <w:rPr>
                <w:rFonts w:ascii="Verdana" w:eastAsia="Arial" w:hAnsi="Verdana"/>
                <w:sz w:val="22"/>
                <w:szCs w:val="22"/>
              </w:rPr>
              <w:t>Atstovo mob. tel. [...]</w:t>
            </w:r>
          </w:p>
          <w:p w14:paraId="51F7FB0F" w14:textId="77777777" w:rsidR="004D3CF0" w:rsidRPr="00F501B8" w:rsidRDefault="004D3CF0" w:rsidP="00123AE8">
            <w:pPr>
              <w:keepNext/>
              <w:keepLines/>
              <w:autoSpaceDN w:val="0"/>
              <w:rPr>
                <w:rFonts w:ascii="Verdana" w:eastAsia="Arial" w:hAnsi="Verdana"/>
                <w:sz w:val="22"/>
                <w:szCs w:val="22"/>
              </w:rPr>
            </w:pPr>
            <w:r w:rsidRPr="00F501B8">
              <w:rPr>
                <w:rFonts w:ascii="Verdana" w:eastAsia="Arial" w:hAnsi="Verdana"/>
                <w:sz w:val="22"/>
                <w:szCs w:val="22"/>
              </w:rPr>
              <w:t>Atstovo el. p. [...]</w:t>
            </w:r>
          </w:p>
          <w:p w14:paraId="31674E82" w14:textId="77777777" w:rsidR="004D3CF0" w:rsidRPr="00F501B8" w:rsidRDefault="004D3CF0" w:rsidP="00123AE8">
            <w:pPr>
              <w:keepNext/>
              <w:keepLines/>
              <w:autoSpaceDN w:val="0"/>
              <w:rPr>
                <w:rFonts w:ascii="Verdana" w:eastAsia="Arial" w:hAnsi="Verdana"/>
                <w:sz w:val="22"/>
                <w:szCs w:val="22"/>
              </w:rPr>
            </w:pPr>
            <w:r w:rsidRPr="00F501B8">
              <w:rPr>
                <w:rFonts w:ascii="Verdana" w:eastAsia="Arial" w:hAnsi="Verdana"/>
                <w:sz w:val="22"/>
                <w:szCs w:val="22"/>
              </w:rPr>
              <w:t>Banko sąskaitos Nr. [...]</w:t>
            </w:r>
          </w:p>
          <w:p w14:paraId="633BA5D2" w14:textId="77777777" w:rsidR="004D3CF0" w:rsidRPr="00F501B8" w:rsidRDefault="004D3CF0" w:rsidP="00123AE8">
            <w:pPr>
              <w:keepNext/>
              <w:keepLines/>
              <w:autoSpaceDN w:val="0"/>
              <w:rPr>
                <w:rFonts w:ascii="Verdana" w:eastAsia="Arial" w:hAnsi="Verdana"/>
                <w:sz w:val="22"/>
                <w:szCs w:val="22"/>
              </w:rPr>
            </w:pPr>
            <w:r w:rsidRPr="00F501B8">
              <w:rPr>
                <w:rFonts w:ascii="Verdana" w:eastAsia="Arial" w:hAnsi="Verdana"/>
                <w:sz w:val="22"/>
                <w:szCs w:val="22"/>
              </w:rPr>
              <w:t>[...] banke, SWIFT kodas [...]</w:t>
            </w:r>
          </w:p>
          <w:p w14:paraId="025545E8" w14:textId="77777777" w:rsidR="004D3CF0" w:rsidRPr="00F501B8" w:rsidRDefault="004D3CF0" w:rsidP="00123AE8">
            <w:pPr>
              <w:keepNext/>
              <w:keepLines/>
              <w:autoSpaceDN w:val="0"/>
              <w:rPr>
                <w:rFonts w:ascii="Verdana" w:eastAsia="Arial" w:hAnsi="Verdana"/>
                <w:sz w:val="22"/>
                <w:szCs w:val="22"/>
              </w:rPr>
            </w:pPr>
          </w:p>
          <w:p w14:paraId="1C6775E1" w14:textId="77777777" w:rsidR="004D3CF0" w:rsidRPr="00F501B8" w:rsidRDefault="004D3CF0" w:rsidP="00123AE8">
            <w:pPr>
              <w:keepNext/>
              <w:keepLines/>
              <w:autoSpaceDN w:val="0"/>
              <w:rPr>
                <w:rFonts w:ascii="Verdana" w:eastAsia="Arial" w:hAnsi="Verdana"/>
                <w:sz w:val="22"/>
                <w:szCs w:val="22"/>
              </w:rPr>
            </w:pPr>
          </w:p>
          <w:p w14:paraId="4821ECBE" w14:textId="77777777" w:rsidR="004D3CF0" w:rsidRPr="00F501B8" w:rsidRDefault="004D3CF0" w:rsidP="00123AE8">
            <w:pPr>
              <w:keepNext/>
              <w:keepLines/>
              <w:autoSpaceDN w:val="0"/>
              <w:rPr>
                <w:rFonts w:ascii="Verdana" w:eastAsia="Arial" w:hAnsi="Verdana"/>
                <w:sz w:val="22"/>
                <w:szCs w:val="22"/>
              </w:rPr>
            </w:pPr>
          </w:p>
          <w:p w14:paraId="588401C0" w14:textId="77777777" w:rsidR="004D3CF0" w:rsidRPr="00F501B8" w:rsidRDefault="004D3CF0" w:rsidP="00123AE8">
            <w:pPr>
              <w:keepNext/>
              <w:keepLines/>
              <w:autoSpaceDN w:val="0"/>
              <w:rPr>
                <w:rFonts w:ascii="Verdana" w:eastAsia="Arial" w:hAnsi="Verdana"/>
                <w:sz w:val="22"/>
                <w:szCs w:val="22"/>
              </w:rPr>
            </w:pPr>
          </w:p>
        </w:tc>
      </w:tr>
      <w:tr w:rsidR="004D3CF0" w:rsidRPr="00F501B8" w14:paraId="4E1DDC05" w14:textId="77777777" w:rsidTr="00DC4A9C">
        <w:tc>
          <w:tcPr>
            <w:tcW w:w="3402" w:type="dxa"/>
            <w:tcBorders>
              <w:top w:val="nil"/>
              <w:left w:val="nil"/>
              <w:bottom w:val="nil"/>
              <w:right w:val="nil"/>
            </w:tcBorders>
            <w:hideMark/>
          </w:tcPr>
          <w:p w14:paraId="5A3DFE87" w14:textId="77777777" w:rsidR="004D3CF0" w:rsidRPr="00F501B8" w:rsidRDefault="004D3CF0" w:rsidP="00123AE8">
            <w:pPr>
              <w:autoSpaceDN w:val="0"/>
              <w:rPr>
                <w:rFonts w:ascii="Verdana" w:eastAsia="Arial" w:hAnsi="Verdana"/>
                <w:sz w:val="22"/>
                <w:szCs w:val="22"/>
              </w:rPr>
            </w:pPr>
            <w:r w:rsidRPr="00F501B8">
              <w:rPr>
                <w:rFonts w:ascii="Verdana" w:eastAsia="Arial" w:hAnsi="Verdana"/>
                <w:sz w:val="22"/>
                <w:szCs w:val="22"/>
              </w:rPr>
              <w:t>[vardas, pavardė]</w:t>
            </w:r>
          </w:p>
          <w:p w14:paraId="175A5A6F" w14:textId="77777777" w:rsidR="004D3CF0" w:rsidRPr="00F501B8" w:rsidRDefault="004D3CF0" w:rsidP="00123AE8">
            <w:pPr>
              <w:autoSpaceDN w:val="0"/>
              <w:rPr>
                <w:rFonts w:ascii="Verdana" w:eastAsia="Arial" w:hAnsi="Verdana"/>
                <w:sz w:val="22"/>
                <w:szCs w:val="22"/>
              </w:rPr>
            </w:pPr>
            <w:r w:rsidRPr="00F501B8">
              <w:rPr>
                <w:rFonts w:ascii="Verdana" w:eastAsia="Arial" w:hAnsi="Verdana"/>
                <w:sz w:val="22"/>
                <w:szCs w:val="22"/>
              </w:rPr>
              <w:t>[pareigos / atstovavimo pagrindas]</w:t>
            </w:r>
          </w:p>
        </w:tc>
        <w:tc>
          <w:tcPr>
            <w:tcW w:w="3402" w:type="dxa"/>
            <w:tcBorders>
              <w:top w:val="nil"/>
              <w:left w:val="nil"/>
              <w:bottom w:val="nil"/>
              <w:right w:val="nil"/>
            </w:tcBorders>
            <w:hideMark/>
          </w:tcPr>
          <w:p w14:paraId="004C228E" w14:textId="77777777" w:rsidR="004D3CF0" w:rsidRPr="00F501B8" w:rsidRDefault="004D3CF0" w:rsidP="00123AE8">
            <w:pPr>
              <w:autoSpaceDN w:val="0"/>
              <w:rPr>
                <w:rFonts w:ascii="Verdana" w:eastAsia="Arial" w:hAnsi="Verdana"/>
                <w:sz w:val="22"/>
                <w:szCs w:val="22"/>
              </w:rPr>
            </w:pPr>
            <w:r w:rsidRPr="00F501B8">
              <w:rPr>
                <w:rFonts w:ascii="Verdana" w:eastAsia="Arial" w:hAnsi="Verdana"/>
                <w:sz w:val="22"/>
                <w:szCs w:val="22"/>
              </w:rPr>
              <w:t>[vardas, pavardė]</w:t>
            </w:r>
          </w:p>
          <w:p w14:paraId="03D646FB" w14:textId="77777777" w:rsidR="004D3CF0" w:rsidRPr="00F501B8" w:rsidRDefault="004D3CF0" w:rsidP="00123AE8">
            <w:pPr>
              <w:autoSpaceDN w:val="0"/>
              <w:rPr>
                <w:rFonts w:ascii="Verdana" w:eastAsia="Arial" w:hAnsi="Verdana"/>
                <w:sz w:val="22"/>
                <w:szCs w:val="22"/>
              </w:rPr>
            </w:pPr>
            <w:r w:rsidRPr="00F501B8">
              <w:rPr>
                <w:rFonts w:ascii="Verdana" w:eastAsia="Arial" w:hAnsi="Verdana"/>
                <w:sz w:val="22"/>
                <w:szCs w:val="22"/>
              </w:rPr>
              <w:t>[pareigos / atstovavimo pagrindas]</w:t>
            </w:r>
          </w:p>
        </w:tc>
        <w:tc>
          <w:tcPr>
            <w:tcW w:w="3402" w:type="dxa"/>
            <w:tcBorders>
              <w:top w:val="nil"/>
              <w:left w:val="nil"/>
              <w:bottom w:val="nil"/>
              <w:right w:val="nil"/>
            </w:tcBorders>
            <w:hideMark/>
          </w:tcPr>
          <w:p w14:paraId="4E6DB0CC" w14:textId="77777777" w:rsidR="004D3CF0" w:rsidRPr="00F501B8" w:rsidRDefault="004D3CF0" w:rsidP="00123AE8">
            <w:pPr>
              <w:autoSpaceDN w:val="0"/>
              <w:rPr>
                <w:rFonts w:ascii="Verdana" w:eastAsia="Arial" w:hAnsi="Verdana"/>
                <w:sz w:val="22"/>
                <w:szCs w:val="22"/>
              </w:rPr>
            </w:pPr>
            <w:r w:rsidRPr="00F501B8">
              <w:rPr>
                <w:rFonts w:ascii="Verdana" w:eastAsia="Arial" w:hAnsi="Verdana"/>
                <w:sz w:val="22"/>
                <w:szCs w:val="22"/>
              </w:rPr>
              <w:t>[vardas, pavardė]</w:t>
            </w:r>
          </w:p>
          <w:p w14:paraId="6124715D" w14:textId="77777777" w:rsidR="004D3CF0" w:rsidRPr="00F501B8" w:rsidRDefault="004D3CF0" w:rsidP="00123AE8">
            <w:pPr>
              <w:autoSpaceDN w:val="0"/>
              <w:rPr>
                <w:rFonts w:ascii="Verdana" w:eastAsia="Arial" w:hAnsi="Verdana"/>
                <w:sz w:val="22"/>
                <w:szCs w:val="22"/>
              </w:rPr>
            </w:pPr>
            <w:r w:rsidRPr="00F501B8">
              <w:rPr>
                <w:rFonts w:ascii="Verdana" w:eastAsia="Arial" w:hAnsi="Verdana"/>
                <w:sz w:val="22"/>
                <w:szCs w:val="22"/>
              </w:rPr>
              <w:t>[pareigos / atstovavimo pagrindas]</w:t>
            </w:r>
          </w:p>
        </w:tc>
      </w:tr>
    </w:tbl>
    <w:p w14:paraId="2A17E8DD" w14:textId="77777777" w:rsidR="004D3CF0" w:rsidRPr="00F501B8" w:rsidRDefault="004D3CF0" w:rsidP="00123AE8">
      <w:pPr>
        <w:autoSpaceDN w:val="0"/>
        <w:rPr>
          <w:rFonts w:ascii="Verdana" w:eastAsia="Times New Roman" w:hAnsi="Verdana"/>
          <w:b/>
        </w:rPr>
      </w:pPr>
      <w:r w:rsidRPr="00F501B8">
        <w:rPr>
          <w:rFonts w:ascii="Verdana" w:eastAsia="Times New Roman" w:hAnsi="Verdana"/>
          <w:b/>
        </w:rPr>
        <w:br w:type="page"/>
      </w:r>
    </w:p>
    <w:p w14:paraId="724D3508" w14:textId="6512891C" w:rsidR="004D3CF0" w:rsidRPr="00F501B8" w:rsidRDefault="004D3CF0" w:rsidP="00123AE8">
      <w:pPr>
        <w:jc w:val="right"/>
        <w:rPr>
          <w:rFonts w:ascii="Verdana" w:hAnsi="Verdana"/>
        </w:rPr>
      </w:pPr>
      <w:r w:rsidRPr="00F501B8">
        <w:rPr>
          <w:rFonts w:ascii="Verdana" w:hAnsi="Verdana"/>
        </w:rPr>
        <w:lastRenderedPageBreak/>
        <w:t>Pirkimo sąlygų 3 priedas</w:t>
      </w:r>
    </w:p>
    <w:p w14:paraId="16F87071" w14:textId="77777777" w:rsidR="004D3CF0" w:rsidRPr="00F501B8" w:rsidRDefault="004D3CF0" w:rsidP="00123AE8">
      <w:pPr>
        <w:jc w:val="right"/>
        <w:rPr>
          <w:rFonts w:ascii="Verdana" w:hAnsi="Verdana"/>
        </w:rPr>
      </w:pPr>
      <w:r w:rsidRPr="00F501B8">
        <w:rPr>
          <w:rFonts w:ascii="Verdana" w:hAnsi="Verdana"/>
        </w:rPr>
        <w:t>„Europos bendrasis viešųjų pirkimų dokumentas“</w:t>
      </w:r>
    </w:p>
    <w:p w14:paraId="53FE4E54" w14:textId="77777777" w:rsidR="004D3CF0" w:rsidRPr="00F501B8" w:rsidRDefault="004D3CF0" w:rsidP="00123AE8">
      <w:pPr>
        <w:jc w:val="right"/>
        <w:rPr>
          <w:rFonts w:ascii="Verdana" w:hAnsi="Verdana"/>
        </w:rPr>
      </w:pPr>
    </w:p>
    <w:p w14:paraId="5E0FDDF5" w14:textId="77777777" w:rsidR="004D3CF0" w:rsidRPr="00F501B8" w:rsidRDefault="004D3CF0" w:rsidP="00123AE8">
      <w:pPr>
        <w:jc w:val="right"/>
        <w:rPr>
          <w:rFonts w:ascii="Verdana" w:hAnsi="Verdana"/>
        </w:rPr>
      </w:pPr>
    </w:p>
    <w:p w14:paraId="21C2D9FF" w14:textId="77777777" w:rsidR="004D3CF0" w:rsidRPr="00F501B8" w:rsidRDefault="004D3CF0" w:rsidP="00123AE8">
      <w:pPr>
        <w:jc w:val="center"/>
        <w:rPr>
          <w:rFonts w:ascii="Verdana" w:hAnsi="Verdana"/>
          <w:b/>
          <w:kern w:val="16"/>
        </w:rPr>
      </w:pPr>
      <w:r w:rsidRPr="00F501B8">
        <w:rPr>
          <w:rFonts w:ascii="Verdana" w:hAnsi="Verdana"/>
          <w:b/>
          <w:kern w:val="16"/>
        </w:rPr>
        <w:t>EUROPOS BENDRASIS VIEŠŲJŲ PIRKIMŲ DOKUMENTAS</w:t>
      </w:r>
      <w:bookmarkStart w:id="101" w:name="_Hlk156469529"/>
    </w:p>
    <w:p w14:paraId="4B31C4E2" w14:textId="77777777" w:rsidR="004D3CF0" w:rsidRPr="00F501B8" w:rsidRDefault="004D3CF0" w:rsidP="00123AE8">
      <w:pPr>
        <w:jc w:val="center"/>
        <w:rPr>
          <w:rFonts w:ascii="Verdana" w:hAnsi="Verdana"/>
          <w:b/>
          <w:kern w:val="16"/>
        </w:rPr>
      </w:pPr>
    </w:p>
    <w:p w14:paraId="4F5AE340" w14:textId="77777777" w:rsidR="004D3CF0" w:rsidRPr="00F501B8" w:rsidRDefault="004D3CF0" w:rsidP="00123AE8">
      <w:pPr>
        <w:jc w:val="center"/>
        <w:rPr>
          <w:rFonts w:ascii="Verdana" w:hAnsi="Verdana"/>
          <w:b/>
          <w:kern w:val="16"/>
        </w:rPr>
      </w:pPr>
    </w:p>
    <w:p w14:paraId="0C3E2E86" w14:textId="0490677C" w:rsidR="004D3CF0" w:rsidRPr="00F501B8" w:rsidRDefault="004D3CF0" w:rsidP="00123AE8">
      <w:pPr>
        <w:jc w:val="center"/>
        <w:rPr>
          <w:rFonts w:ascii="Verdana" w:hAnsi="Verdana"/>
          <w:b/>
          <w:kern w:val="16"/>
        </w:rPr>
        <w:sectPr w:rsidR="004D3CF0" w:rsidRPr="00F501B8" w:rsidSect="00FB6966">
          <w:headerReference w:type="even" r:id="rId50"/>
          <w:headerReference w:type="default" r:id="rId51"/>
          <w:pgSz w:w="11906" w:h="16838"/>
          <w:pgMar w:top="1134" w:right="567" w:bottom="1134" w:left="1701" w:header="567" w:footer="567" w:gutter="0"/>
          <w:cols w:space="1296"/>
          <w:docGrid w:linePitch="360"/>
        </w:sectPr>
      </w:pPr>
      <w:r w:rsidRPr="00F501B8">
        <w:rPr>
          <w:rFonts w:ascii="Verdana" w:hAnsi="Verdana"/>
          <w:spacing w:val="2"/>
        </w:rPr>
        <w:t>Pateikiama CVP IS sistemoje atskiru failu XML ir PDF formatais</w:t>
      </w:r>
      <w:bookmarkEnd w:id="101"/>
    </w:p>
    <w:p w14:paraId="16D75558" w14:textId="111D2FDE" w:rsidR="004D3CF0" w:rsidRPr="00F501B8" w:rsidRDefault="004D3CF0" w:rsidP="00F07460">
      <w:pPr>
        <w:tabs>
          <w:tab w:val="left" w:pos="3210"/>
        </w:tabs>
        <w:jc w:val="right"/>
        <w:rPr>
          <w:rFonts w:ascii="Verdana" w:hAnsi="Verdana"/>
        </w:rPr>
      </w:pPr>
      <w:r w:rsidRPr="00F501B8">
        <w:rPr>
          <w:rFonts w:ascii="Verdana" w:hAnsi="Verdana"/>
        </w:rPr>
        <w:lastRenderedPageBreak/>
        <w:t xml:space="preserve">Pirkimo sąlygų </w:t>
      </w:r>
      <w:r w:rsidR="00D33439" w:rsidRPr="00F501B8">
        <w:rPr>
          <w:rFonts w:ascii="Verdana" w:hAnsi="Verdana"/>
        </w:rPr>
        <w:t>4</w:t>
      </w:r>
      <w:r w:rsidRPr="00F501B8">
        <w:rPr>
          <w:rFonts w:ascii="Verdana" w:hAnsi="Verdana"/>
        </w:rPr>
        <w:t xml:space="preserve"> priedas</w:t>
      </w:r>
    </w:p>
    <w:p w14:paraId="5DF1C03F" w14:textId="2897CD0C" w:rsidR="004D3CF0" w:rsidRPr="00F501B8" w:rsidRDefault="001207CA" w:rsidP="001207CA">
      <w:pPr>
        <w:suppressAutoHyphens/>
        <w:autoSpaceDN w:val="0"/>
        <w:jc w:val="right"/>
        <w:rPr>
          <w:rFonts w:ascii="Verdana" w:hAnsi="Verdana"/>
        </w:rPr>
      </w:pPr>
      <w:r w:rsidRPr="00F501B8">
        <w:rPr>
          <w:rFonts w:ascii="Verdana" w:hAnsi="Verdana"/>
        </w:rPr>
        <w:t>„Paprastojo remonto darbų aprašas</w:t>
      </w:r>
      <w:r w:rsidR="004D3CF0" w:rsidRPr="00F501B8">
        <w:rPr>
          <w:rFonts w:ascii="Verdana" w:hAnsi="Verdana"/>
        </w:rPr>
        <w:t>“</w:t>
      </w:r>
    </w:p>
    <w:p w14:paraId="1E692255" w14:textId="04E8BB8E" w:rsidR="004D3CF0" w:rsidRPr="00F501B8" w:rsidRDefault="004D3CF0" w:rsidP="00123AE8">
      <w:pPr>
        <w:suppressAutoHyphens/>
        <w:autoSpaceDN w:val="0"/>
        <w:jc w:val="right"/>
        <w:rPr>
          <w:rFonts w:ascii="Verdana" w:hAnsi="Verdana"/>
          <w:b/>
        </w:rPr>
      </w:pPr>
      <w:r w:rsidRPr="00F501B8">
        <w:rPr>
          <w:rFonts w:ascii="Verdana" w:hAnsi="Verdana"/>
          <w:b/>
        </w:rPr>
        <w:t>Statybos rangos sutarties</w:t>
      </w:r>
    </w:p>
    <w:p w14:paraId="4256CA81" w14:textId="39623831" w:rsidR="004D3CF0" w:rsidRPr="00F501B8" w:rsidRDefault="009A39AB" w:rsidP="00123AE8">
      <w:pPr>
        <w:suppressAutoHyphens/>
        <w:autoSpaceDN w:val="0"/>
        <w:jc w:val="right"/>
        <w:rPr>
          <w:rFonts w:ascii="Verdana" w:hAnsi="Verdana"/>
          <w:b/>
        </w:rPr>
      </w:pPr>
      <w:r w:rsidRPr="00F501B8">
        <w:rPr>
          <w:rFonts w:ascii="Verdana" w:hAnsi="Verdana"/>
          <w:b/>
        </w:rPr>
        <w:t>6</w:t>
      </w:r>
      <w:r w:rsidR="004D3CF0" w:rsidRPr="00F501B8">
        <w:rPr>
          <w:rFonts w:ascii="Verdana" w:hAnsi="Verdana"/>
          <w:b/>
        </w:rPr>
        <w:t xml:space="preserve"> priedas</w:t>
      </w:r>
    </w:p>
    <w:p w14:paraId="16A3967A" w14:textId="77777777" w:rsidR="004D3CF0" w:rsidRPr="00F501B8" w:rsidRDefault="004D3CF0" w:rsidP="00123AE8">
      <w:pPr>
        <w:suppressAutoHyphens/>
        <w:autoSpaceDN w:val="0"/>
        <w:jc w:val="right"/>
        <w:rPr>
          <w:rFonts w:ascii="Verdana" w:hAnsi="Verdana"/>
        </w:rPr>
      </w:pPr>
    </w:p>
    <w:p w14:paraId="7C1AF225" w14:textId="3B0F18EF" w:rsidR="00FB7296" w:rsidRPr="00F501B8" w:rsidRDefault="0041647E" w:rsidP="00123AE8">
      <w:pPr>
        <w:suppressAutoHyphens/>
        <w:autoSpaceDN w:val="0"/>
        <w:jc w:val="center"/>
        <w:rPr>
          <w:rFonts w:ascii="Verdana" w:hAnsi="Verdana"/>
          <w:b/>
          <w:bCs/>
        </w:rPr>
      </w:pPr>
      <w:r w:rsidRPr="00F501B8">
        <w:rPr>
          <w:rFonts w:ascii="Verdana" w:hAnsi="Verdana"/>
          <w:b/>
          <w:bCs/>
        </w:rPr>
        <w:t>PAPRASTOJO REMONTO DARBŲ APRAŠAS</w:t>
      </w:r>
    </w:p>
    <w:p w14:paraId="15C347C7" w14:textId="77777777" w:rsidR="00FB7296" w:rsidRPr="00F501B8" w:rsidRDefault="00FB7296" w:rsidP="00123AE8">
      <w:pPr>
        <w:suppressAutoHyphens/>
        <w:autoSpaceDN w:val="0"/>
        <w:jc w:val="center"/>
        <w:rPr>
          <w:rFonts w:ascii="Verdana" w:hAnsi="Verdana"/>
          <w:b/>
          <w:bCs/>
        </w:rPr>
      </w:pPr>
    </w:p>
    <w:p w14:paraId="20E48FE0" w14:textId="630F1059" w:rsidR="00FB7296" w:rsidRPr="00F501B8" w:rsidRDefault="00FB7296" w:rsidP="00123AE8">
      <w:pPr>
        <w:suppressAutoHyphens/>
        <w:autoSpaceDN w:val="0"/>
        <w:jc w:val="center"/>
        <w:rPr>
          <w:rFonts w:ascii="Verdana" w:hAnsi="Verdana"/>
        </w:rPr>
      </w:pPr>
      <w:r w:rsidRPr="00F501B8">
        <w:rPr>
          <w:rFonts w:ascii="Verdana" w:hAnsi="Verdana"/>
        </w:rPr>
        <w:t>Pateikiama CVP IS sistemoje atskiru failu</w:t>
      </w:r>
      <w:r w:rsidR="00086743" w:rsidRPr="00F501B8">
        <w:rPr>
          <w:rFonts w:ascii="Verdana" w:hAnsi="Verdana"/>
        </w:rPr>
        <w:t xml:space="preserve"> PDF</w:t>
      </w:r>
      <w:r w:rsidRPr="00F501B8">
        <w:rPr>
          <w:rFonts w:ascii="Verdana" w:hAnsi="Verdana"/>
        </w:rPr>
        <w:t xml:space="preserve"> format</w:t>
      </w:r>
      <w:r w:rsidR="001207CA" w:rsidRPr="00F501B8">
        <w:rPr>
          <w:rFonts w:ascii="Verdana" w:hAnsi="Verdana"/>
        </w:rPr>
        <w:t>u</w:t>
      </w:r>
      <w:r w:rsidRPr="00F501B8">
        <w:rPr>
          <w:rFonts w:ascii="Verdana" w:hAnsi="Verdana"/>
        </w:rPr>
        <w:t>.</w:t>
      </w:r>
    </w:p>
    <w:p w14:paraId="42F04F87" w14:textId="4EF0612B" w:rsidR="00197D73" w:rsidRPr="00F501B8" w:rsidRDefault="00197D73">
      <w:pPr>
        <w:spacing w:after="160" w:line="259" w:lineRule="auto"/>
        <w:rPr>
          <w:rFonts w:ascii="Verdana" w:hAnsi="Verdana"/>
        </w:rPr>
      </w:pPr>
      <w:r w:rsidRPr="00F501B8">
        <w:rPr>
          <w:rFonts w:ascii="Verdana" w:hAnsi="Verdana"/>
        </w:rPr>
        <w:br w:type="page"/>
      </w:r>
    </w:p>
    <w:p w14:paraId="7239995C" w14:textId="27C2189D" w:rsidR="007121E2" w:rsidRPr="00F501B8" w:rsidRDefault="007121E2" w:rsidP="00123AE8">
      <w:pPr>
        <w:suppressAutoHyphens/>
        <w:autoSpaceDN w:val="0"/>
        <w:jc w:val="right"/>
        <w:rPr>
          <w:rFonts w:ascii="Verdana" w:hAnsi="Verdana"/>
        </w:rPr>
      </w:pPr>
      <w:r w:rsidRPr="00F501B8">
        <w:rPr>
          <w:rFonts w:ascii="Verdana" w:hAnsi="Verdana"/>
        </w:rPr>
        <w:lastRenderedPageBreak/>
        <w:t>Pirkimo sąlygų 5 priedas</w:t>
      </w:r>
    </w:p>
    <w:p w14:paraId="14911EF6" w14:textId="358464B9" w:rsidR="007121E2" w:rsidRPr="00F501B8" w:rsidRDefault="007121E2" w:rsidP="00123AE8">
      <w:pPr>
        <w:suppressAutoHyphens/>
        <w:autoSpaceDN w:val="0"/>
        <w:jc w:val="right"/>
        <w:rPr>
          <w:rFonts w:ascii="Verdana" w:hAnsi="Verdana"/>
        </w:rPr>
      </w:pPr>
      <w:r w:rsidRPr="00F501B8">
        <w:rPr>
          <w:rFonts w:ascii="Verdana" w:hAnsi="Verdana"/>
        </w:rPr>
        <w:t>„</w:t>
      </w:r>
      <w:r w:rsidR="00086743" w:rsidRPr="00F501B8">
        <w:rPr>
          <w:rFonts w:ascii="Verdana" w:hAnsi="Verdana"/>
        </w:rPr>
        <w:t>Įkainotų veiklų sąrašas</w:t>
      </w:r>
      <w:r w:rsidRPr="00F501B8">
        <w:rPr>
          <w:rFonts w:ascii="Verdana" w:hAnsi="Verdana"/>
        </w:rPr>
        <w:t>“</w:t>
      </w:r>
    </w:p>
    <w:p w14:paraId="7E039E05" w14:textId="77777777" w:rsidR="007121E2" w:rsidRPr="00F501B8" w:rsidRDefault="007121E2" w:rsidP="00123AE8">
      <w:pPr>
        <w:suppressAutoHyphens/>
        <w:autoSpaceDN w:val="0"/>
        <w:jc w:val="right"/>
        <w:rPr>
          <w:rFonts w:ascii="Verdana" w:hAnsi="Verdana"/>
        </w:rPr>
      </w:pPr>
    </w:p>
    <w:p w14:paraId="7324C92F" w14:textId="5C370504" w:rsidR="007121E2" w:rsidRPr="00F501B8" w:rsidRDefault="007121E2" w:rsidP="00123AE8">
      <w:pPr>
        <w:jc w:val="right"/>
        <w:rPr>
          <w:rFonts w:ascii="Verdana" w:hAnsi="Verdana"/>
          <w:bCs/>
        </w:rPr>
      </w:pPr>
      <w:r w:rsidRPr="00F501B8">
        <w:rPr>
          <w:rFonts w:ascii="Verdana" w:hAnsi="Verdana"/>
          <w:bCs/>
        </w:rPr>
        <w:t xml:space="preserve">Statybos rangos darbų sutarties </w:t>
      </w:r>
      <w:r w:rsidR="009A39AB" w:rsidRPr="00F501B8">
        <w:rPr>
          <w:rFonts w:ascii="Verdana" w:hAnsi="Verdana"/>
          <w:bCs/>
        </w:rPr>
        <w:t>7</w:t>
      </w:r>
      <w:r w:rsidRPr="00F501B8">
        <w:rPr>
          <w:rFonts w:ascii="Verdana" w:hAnsi="Verdana"/>
          <w:bCs/>
        </w:rPr>
        <w:t xml:space="preserve"> priedas</w:t>
      </w:r>
    </w:p>
    <w:p w14:paraId="6546F7B3" w14:textId="29CAD214" w:rsidR="007121E2" w:rsidRPr="00F501B8" w:rsidRDefault="007121E2" w:rsidP="00123AE8">
      <w:pPr>
        <w:jc w:val="right"/>
        <w:rPr>
          <w:rFonts w:ascii="Verdana" w:hAnsi="Verdana"/>
          <w:bCs/>
        </w:rPr>
      </w:pPr>
      <w:r w:rsidRPr="00F501B8">
        <w:rPr>
          <w:rFonts w:ascii="Verdana" w:hAnsi="Verdana"/>
          <w:bCs/>
        </w:rPr>
        <w:t>„</w:t>
      </w:r>
      <w:r w:rsidR="00086743" w:rsidRPr="00F501B8">
        <w:rPr>
          <w:rFonts w:ascii="Verdana" w:hAnsi="Verdana"/>
        </w:rPr>
        <w:t>Įkainotų veiklų sąrašas</w:t>
      </w:r>
      <w:r w:rsidRPr="00F501B8">
        <w:rPr>
          <w:rFonts w:ascii="Verdana" w:hAnsi="Verdana"/>
          <w:bCs/>
        </w:rPr>
        <w:t>”</w:t>
      </w:r>
    </w:p>
    <w:p w14:paraId="6E996FF5" w14:textId="77777777" w:rsidR="007121E2" w:rsidRPr="00F501B8" w:rsidRDefault="007121E2" w:rsidP="00123AE8">
      <w:pPr>
        <w:rPr>
          <w:rFonts w:ascii="Verdana" w:hAnsi="Verdana"/>
        </w:rPr>
      </w:pPr>
    </w:p>
    <w:p w14:paraId="0F68F35B" w14:textId="77777777" w:rsidR="007121E2" w:rsidRPr="00F501B8" w:rsidRDefault="007121E2" w:rsidP="00123AE8">
      <w:pPr>
        <w:rPr>
          <w:rFonts w:ascii="Verdana" w:hAnsi="Verdana"/>
        </w:rPr>
      </w:pPr>
    </w:p>
    <w:p w14:paraId="40834894" w14:textId="77777777" w:rsidR="007121E2" w:rsidRPr="00F501B8" w:rsidRDefault="007121E2" w:rsidP="00123AE8">
      <w:pPr>
        <w:rPr>
          <w:rFonts w:ascii="Verdana" w:hAnsi="Verdana"/>
        </w:rPr>
      </w:pPr>
    </w:p>
    <w:p w14:paraId="07841C94" w14:textId="617C316D" w:rsidR="007121E2" w:rsidRPr="00F501B8" w:rsidRDefault="00086743" w:rsidP="00123AE8">
      <w:pPr>
        <w:jc w:val="center"/>
        <w:rPr>
          <w:rFonts w:ascii="Verdana" w:hAnsi="Verdana"/>
          <w:b/>
        </w:rPr>
      </w:pPr>
      <w:r w:rsidRPr="00F501B8">
        <w:rPr>
          <w:rFonts w:ascii="Verdana" w:hAnsi="Verdana"/>
          <w:b/>
        </w:rPr>
        <w:t>ĮKAINOTŲ VEIKLŲ SĄRAŠAS</w:t>
      </w:r>
    </w:p>
    <w:p w14:paraId="7248FFD4" w14:textId="77777777" w:rsidR="007121E2" w:rsidRPr="00F501B8" w:rsidRDefault="007121E2" w:rsidP="00123AE8">
      <w:pPr>
        <w:rPr>
          <w:rFonts w:ascii="Verdana" w:hAnsi="Verdana"/>
          <w:b/>
        </w:rPr>
      </w:pPr>
    </w:p>
    <w:p w14:paraId="758B4C57" w14:textId="77777777" w:rsidR="007121E2" w:rsidRPr="00F501B8" w:rsidRDefault="007121E2" w:rsidP="00123AE8">
      <w:pPr>
        <w:rPr>
          <w:rFonts w:ascii="Verdana" w:hAnsi="Verdana"/>
          <w:b/>
        </w:rPr>
      </w:pPr>
    </w:p>
    <w:p w14:paraId="78B5D7CD" w14:textId="3AA4B326" w:rsidR="007121E2" w:rsidRPr="00F501B8" w:rsidRDefault="007121E2" w:rsidP="00123AE8">
      <w:pPr>
        <w:suppressAutoHyphens/>
        <w:autoSpaceDN w:val="0"/>
        <w:rPr>
          <w:rFonts w:ascii="Verdana" w:hAnsi="Verdana"/>
        </w:rPr>
      </w:pPr>
      <w:r w:rsidRPr="00F501B8">
        <w:rPr>
          <w:rFonts w:ascii="Verdana" w:hAnsi="Verdana"/>
        </w:rPr>
        <w:t xml:space="preserve">Pateikiama CVP IS sistemoje atskiru failu </w:t>
      </w:r>
      <w:r w:rsidR="00086743" w:rsidRPr="00F501B8">
        <w:rPr>
          <w:rFonts w:ascii="Verdana" w:hAnsi="Verdana"/>
        </w:rPr>
        <w:t>XLSX</w:t>
      </w:r>
      <w:r w:rsidRPr="00F501B8">
        <w:rPr>
          <w:rFonts w:ascii="Verdana" w:hAnsi="Verdana"/>
        </w:rPr>
        <w:t xml:space="preserve"> formatu.</w:t>
      </w:r>
    </w:p>
    <w:p w14:paraId="480805D5" w14:textId="77777777" w:rsidR="00530285" w:rsidRPr="00F501B8" w:rsidRDefault="00530285" w:rsidP="00123AE8">
      <w:pPr>
        <w:suppressAutoHyphens/>
        <w:autoSpaceDN w:val="0"/>
        <w:rPr>
          <w:rFonts w:ascii="Verdana" w:hAnsi="Verdana"/>
        </w:rPr>
      </w:pPr>
    </w:p>
    <w:p w14:paraId="5301461F" w14:textId="77777777" w:rsidR="00530285" w:rsidRPr="00F501B8" w:rsidRDefault="00530285" w:rsidP="00123AE8">
      <w:pPr>
        <w:suppressAutoHyphens/>
        <w:autoSpaceDN w:val="0"/>
        <w:rPr>
          <w:rFonts w:ascii="Verdana" w:hAnsi="Verdana"/>
        </w:rPr>
      </w:pPr>
    </w:p>
    <w:p w14:paraId="6021CE0C" w14:textId="77777777" w:rsidR="00530285" w:rsidRPr="00F501B8" w:rsidRDefault="00530285" w:rsidP="00123AE8">
      <w:pPr>
        <w:suppressAutoHyphens/>
        <w:autoSpaceDN w:val="0"/>
        <w:rPr>
          <w:rFonts w:ascii="Verdana" w:hAnsi="Verdana"/>
        </w:rPr>
      </w:pPr>
    </w:p>
    <w:p w14:paraId="3F3DF018" w14:textId="77777777" w:rsidR="00530285" w:rsidRPr="00F501B8" w:rsidRDefault="00530285" w:rsidP="00123AE8">
      <w:pPr>
        <w:suppressAutoHyphens/>
        <w:autoSpaceDN w:val="0"/>
        <w:rPr>
          <w:rFonts w:ascii="Verdana" w:hAnsi="Verdana"/>
        </w:rPr>
      </w:pPr>
    </w:p>
    <w:p w14:paraId="528E5CFC" w14:textId="77777777" w:rsidR="00530285" w:rsidRPr="00F501B8" w:rsidRDefault="00530285" w:rsidP="00123AE8">
      <w:pPr>
        <w:suppressAutoHyphens/>
        <w:autoSpaceDN w:val="0"/>
        <w:rPr>
          <w:rFonts w:ascii="Verdana" w:hAnsi="Verdana"/>
        </w:rPr>
      </w:pPr>
    </w:p>
    <w:p w14:paraId="0E3CFB20" w14:textId="77777777" w:rsidR="00530285" w:rsidRPr="00F501B8" w:rsidRDefault="00530285" w:rsidP="00123AE8">
      <w:pPr>
        <w:suppressAutoHyphens/>
        <w:autoSpaceDN w:val="0"/>
        <w:rPr>
          <w:rFonts w:ascii="Verdana" w:hAnsi="Verdana"/>
        </w:rPr>
      </w:pPr>
    </w:p>
    <w:p w14:paraId="0192ABD4" w14:textId="77777777" w:rsidR="00530285" w:rsidRPr="00F501B8" w:rsidRDefault="00530285" w:rsidP="00123AE8">
      <w:pPr>
        <w:suppressAutoHyphens/>
        <w:autoSpaceDN w:val="0"/>
        <w:rPr>
          <w:rFonts w:ascii="Verdana" w:hAnsi="Verdana"/>
        </w:rPr>
      </w:pPr>
    </w:p>
    <w:p w14:paraId="2D001423" w14:textId="77777777" w:rsidR="00530285" w:rsidRPr="00F501B8" w:rsidRDefault="00530285" w:rsidP="00123AE8">
      <w:pPr>
        <w:suppressAutoHyphens/>
        <w:autoSpaceDN w:val="0"/>
        <w:rPr>
          <w:rFonts w:ascii="Verdana" w:hAnsi="Verdana"/>
        </w:rPr>
      </w:pPr>
    </w:p>
    <w:p w14:paraId="702F8438" w14:textId="77777777" w:rsidR="00530285" w:rsidRPr="00F501B8" w:rsidRDefault="00530285" w:rsidP="00123AE8">
      <w:pPr>
        <w:suppressAutoHyphens/>
        <w:autoSpaceDN w:val="0"/>
        <w:rPr>
          <w:rFonts w:ascii="Verdana" w:hAnsi="Verdana"/>
        </w:rPr>
      </w:pPr>
    </w:p>
    <w:p w14:paraId="45453BD0" w14:textId="77777777" w:rsidR="00530285" w:rsidRPr="00F501B8" w:rsidRDefault="00530285" w:rsidP="00123AE8">
      <w:pPr>
        <w:suppressAutoHyphens/>
        <w:autoSpaceDN w:val="0"/>
        <w:rPr>
          <w:rFonts w:ascii="Verdana" w:hAnsi="Verdana"/>
        </w:rPr>
      </w:pPr>
    </w:p>
    <w:p w14:paraId="06FC0E04" w14:textId="77777777" w:rsidR="00530285" w:rsidRPr="00F501B8" w:rsidRDefault="00530285" w:rsidP="00123AE8">
      <w:pPr>
        <w:suppressAutoHyphens/>
        <w:autoSpaceDN w:val="0"/>
        <w:rPr>
          <w:rFonts w:ascii="Verdana" w:hAnsi="Verdana"/>
        </w:rPr>
      </w:pPr>
    </w:p>
    <w:p w14:paraId="6ED75B9E" w14:textId="77777777" w:rsidR="00530285" w:rsidRPr="00F501B8" w:rsidRDefault="00530285" w:rsidP="00123AE8">
      <w:pPr>
        <w:suppressAutoHyphens/>
        <w:autoSpaceDN w:val="0"/>
        <w:rPr>
          <w:rFonts w:ascii="Verdana" w:hAnsi="Verdana"/>
        </w:rPr>
      </w:pPr>
    </w:p>
    <w:p w14:paraId="533953F7" w14:textId="77777777" w:rsidR="00530285" w:rsidRPr="00F501B8" w:rsidRDefault="00530285" w:rsidP="00123AE8">
      <w:pPr>
        <w:suppressAutoHyphens/>
        <w:autoSpaceDN w:val="0"/>
        <w:rPr>
          <w:rFonts w:ascii="Verdana" w:hAnsi="Verdana"/>
        </w:rPr>
      </w:pPr>
    </w:p>
    <w:p w14:paraId="7B5CBAF0" w14:textId="77777777" w:rsidR="00530285" w:rsidRPr="00F501B8" w:rsidRDefault="00530285" w:rsidP="00123AE8">
      <w:pPr>
        <w:suppressAutoHyphens/>
        <w:autoSpaceDN w:val="0"/>
        <w:rPr>
          <w:rFonts w:ascii="Verdana" w:hAnsi="Verdana"/>
        </w:rPr>
      </w:pPr>
    </w:p>
    <w:p w14:paraId="58E8E4E7" w14:textId="77777777" w:rsidR="00530285" w:rsidRPr="00F501B8" w:rsidRDefault="00530285" w:rsidP="00123AE8">
      <w:pPr>
        <w:suppressAutoHyphens/>
        <w:autoSpaceDN w:val="0"/>
        <w:rPr>
          <w:rFonts w:ascii="Verdana" w:hAnsi="Verdana"/>
        </w:rPr>
      </w:pPr>
    </w:p>
    <w:p w14:paraId="63DC30A7" w14:textId="77777777" w:rsidR="00530285" w:rsidRPr="00F501B8" w:rsidRDefault="00530285" w:rsidP="00123AE8">
      <w:pPr>
        <w:suppressAutoHyphens/>
        <w:autoSpaceDN w:val="0"/>
        <w:rPr>
          <w:rFonts w:ascii="Verdana" w:hAnsi="Verdana"/>
        </w:rPr>
      </w:pPr>
    </w:p>
    <w:p w14:paraId="6211F341" w14:textId="77777777" w:rsidR="00530285" w:rsidRPr="00F501B8" w:rsidRDefault="00530285" w:rsidP="00123AE8">
      <w:pPr>
        <w:suppressAutoHyphens/>
        <w:autoSpaceDN w:val="0"/>
        <w:rPr>
          <w:rFonts w:ascii="Verdana" w:hAnsi="Verdana"/>
        </w:rPr>
      </w:pPr>
    </w:p>
    <w:p w14:paraId="5C863F6E" w14:textId="77777777" w:rsidR="00530285" w:rsidRPr="00F501B8" w:rsidRDefault="00530285" w:rsidP="00123AE8">
      <w:pPr>
        <w:suppressAutoHyphens/>
        <w:autoSpaceDN w:val="0"/>
        <w:rPr>
          <w:rFonts w:ascii="Verdana" w:hAnsi="Verdana"/>
        </w:rPr>
      </w:pPr>
    </w:p>
    <w:p w14:paraId="12C91D3C" w14:textId="77777777" w:rsidR="00530285" w:rsidRPr="00F501B8" w:rsidRDefault="00530285" w:rsidP="00123AE8">
      <w:pPr>
        <w:suppressAutoHyphens/>
        <w:autoSpaceDN w:val="0"/>
        <w:rPr>
          <w:rFonts w:ascii="Verdana" w:hAnsi="Verdana"/>
        </w:rPr>
      </w:pPr>
    </w:p>
    <w:p w14:paraId="07056750" w14:textId="77777777" w:rsidR="00530285" w:rsidRPr="00F501B8" w:rsidRDefault="00530285" w:rsidP="00123AE8">
      <w:pPr>
        <w:suppressAutoHyphens/>
        <w:autoSpaceDN w:val="0"/>
        <w:rPr>
          <w:rFonts w:ascii="Verdana" w:hAnsi="Verdana"/>
        </w:rPr>
      </w:pPr>
    </w:p>
    <w:p w14:paraId="7757053B" w14:textId="77777777" w:rsidR="00530285" w:rsidRPr="00F501B8" w:rsidRDefault="00530285" w:rsidP="00123AE8">
      <w:pPr>
        <w:suppressAutoHyphens/>
        <w:autoSpaceDN w:val="0"/>
        <w:rPr>
          <w:rFonts w:ascii="Verdana" w:hAnsi="Verdana"/>
        </w:rPr>
      </w:pPr>
    </w:p>
    <w:p w14:paraId="5D3BC460" w14:textId="77777777" w:rsidR="00530285" w:rsidRPr="00F501B8" w:rsidRDefault="00530285" w:rsidP="00123AE8">
      <w:pPr>
        <w:suppressAutoHyphens/>
        <w:autoSpaceDN w:val="0"/>
        <w:rPr>
          <w:rFonts w:ascii="Verdana" w:hAnsi="Verdana"/>
        </w:rPr>
      </w:pPr>
    </w:p>
    <w:p w14:paraId="0EB58CBC" w14:textId="77777777" w:rsidR="00530285" w:rsidRPr="00F501B8" w:rsidRDefault="00530285" w:rsidP="00123AE8">
      <w:pPr>
        <w:suppressAutoHyphens/>
        <w:autoSpaceDN w:val="0"/>
        <w:rPr>
          <w:rFonts w:ascii="Verdana" w:hAnsi="Verdana"/>
        </w:rPr>
      </w:pPr>
    </w:p>
    <w:p w14:paraId="11E7D968" w14:textId="77777777" w:rsidR="00530285" w:rsidRPr="00F501B8" w:rsidRDefault="00530285" w:rsidP="00123AE8">
      <w:pPr>
        <w:suppressAutoHyphens/>
        <w:autoSpaceDN w:val="0"/>
        <w:rPr>
          <w:rFonts w:ascii="Verdana" w:hAnsi="Verdana"/>
        </w:rPr>
      </w:pPr>
    </w:p>
    <w:p w14:paraId="4C069265" w14:textId="77777777" w:rsidR="00530285" w:rsidRPr="00F501B8" w:rsidRDefault="00530285" w:rsidP="00123AE8">
      <w:pPr>
        <w:suppressAutoHyphens/>
        <w:autoSpaceDN w:val="0"/>
        <w:rPr>
          <w:rFonts w:ascii="Verdana" w:hAnsi="Verdana"/>
        </w:rPr>
      </w:pPr>
    </w:p>
    <w:p w14:paraId="130B5393" w14:textId="77777777" w:rsidR="00530285" w:rsidRPr="00F501B8" w:rsidRDefault="00530285" w:rsidP="00123AE8">
      <w:pPr>
        <w:suppressAutoHyphens/>
        <w:autoSpaceDN w:val="0"/>
        <w:rPr>
          <w:rFonts w:ascii="Verdana" w:hAnsi="Verdana"/>
        </w:rPr>
      </w:pPr>
    </w:p>
    <w:p w14:paraId="5D95CF42" w14:textId="77777777" w:rsidR="00530285" w:rsidRPr="00F501B8" w:rsidRDefault="00530285" w:rsidP="00123AE8">
      <w:pPr>
        <w:suppressAutoHyphens/>
        <w:autoSpaceDN w:val="0"/>
        <w:rPr>
          <w:rFonts w:ascii="Verdana" w:hAnsi="Verdana"/>
        </w:rPr>
      </w:pPr>
    </w:p>
    <w:p w14:paraId="5C4D814A" w14:textId="77777777" w:rsidR="00530285" w:rsidRPr="00F501B8" w:rsidRDefault="00530285" w:rsidP="00123AE8">
      <w:pPr>
        <w:suppressAutoHyphens/>
        <w:autoSpaceDN w:val="0"/>
        <w:rPr>
          <w:rFonts w:ascii="Verdana" w:hAnsi="Verdana"/>
        </w:rPr>
      </w:pPr>
    </w:p>
    <w:p w14:paraId="71BA168E" w14:textId="77777777" w:rsidR="00530285" w:rsidRPr="00F501B8" w:rsidRDefault="00530285" w:rsidP="00123AE8">
      <w:pPr>
        <w:suppressAutoHyphens/>
        <w:autoSpaceDN w:val="0"/>
        <w:rPr>
          <w:rFonts w:ascii="Verdana" w:hAnsi="Verdana"/>
        </w:rPr>
      </w:pPr>
    </w:p>
    <w:p w14:paraId="24120D1A" w14:textId="77777777" w:rsidR="00530285" w:rsidRPr="00F501B8" w:rsidRDefault="00530285" w:rsidP="00123AE8">
      <w:pPr>
        <w:suppressAutoHyphens/>
        <w:autoSpaceDN w:val="0"/>
        <w:rPr>
          <w:rFonts w:ascii="Verdana" w:hAnsi="Verdana"/>
        </w:rPr>
      </w:pPr>
    </w:p>
    <w:p w14:paraId="409230A3" w14:textId="77777777" w:rsidR="00530285" w:rsidRPr="00F501B8" w:rsidRDefault="00530285" w:rsidP="00123AE8">
      <w:pPr>
        <w:suppressAutoHyphens/>
        <w:autoSpaceDN w:val="0"/>
        <w:rPr>
          <w:rFonts w:ascii="Verdana" w:hAnsi="Verdana"/>
        </w:rPr>
      </w:pPr>
    </w:p>
    <w:p w14:paraId="7194B7A9" w14:textId="77777777" w:rsidR="00530285" w:rsidRPr="00F501B8" w:rsidRDefault="00530285" w:rsidP="00123AE8">
      <w:pPr>
        <w:suppressAutoHyphens/>
        <w:autoSpaceDN w:val="0"/>
        <w:rPr>
          <w:rFonts w:ascii="Verdana" w:hAnsi="Verdana"/>
        </w:rPr>
      </w:pPr>
    </w:p>
    <w:p w14:paraId="261BE520" w14:textId="77777777" w:rsidR="00530285" w:rsidRPr="00F501B8" w:rsidRDefault="00530285" w:rsidP="00123AE8">
      <w:pPr>
        <w:suppressAutoHyphens/>
        <w:autoSpaceDN w:val="0"/>
        <w:rPr>
          <w:rFonts w:ascii="Verdana" w:hAnsi="Verdana"/>
        </w:rPr>
      </w:pPr>
    </w:p>
    <w:p w14:paraId="6DF1E56B" w14:textId="77777777" w:rsidR="00530285" w:rsidRPr="00F501B8" w:rsidRDefault="00530285" w:rsidP="00123AE8">
      <w:pPr>
        <w:suppressAutoHyphens/>
        <w:autoSpaceDN w:val="0"/>
        <w:rPr>
          <w:rFonts w:ascii="Verdana" w:hAnsi="Verdana"/>
        </w:rPr>
      </w:pPr>
    </w:p>
    <w:p w14:paraId="04972331" w14:textId="77777777" w:rsidR="00530285" w:rsidRPr="00F501B8" w:rsidRDefault="00530285" w:rsidP="00123AE8">
      <w:pPr>
        <w:suppressAutoHyphens/>
        <w:autoSpaceDN w:val="0"/>
        <w:rPr>
          <w:rFonts w:ascii="Verdana" w:hAnsi="Verdana"/>
        </w:rPr>
      </w:pPr>
    </w:p>
    <w:p w14:paraId="3891234F" w14:textId="77777777" w:rsidR="00530285" w:rsidRPr="00F501B8" w:rsidRDefault="00530285" w:rsidP="00123AE8">
      <w:pPr>
        <w:suppressAutoHyphens/>
        <w:autoSpaceDN w:val="0"/>
        <w:rPr>
          <w:rFonts w:ascii="Verdana" w:hAnsi="Verdana"/>
        </w:rPr>
      </w:pPr>
    </w:p>
    <w:p w14:paraId="4A63F20C" w14:textId="77777777" w:rsidR="00530285" w:rsidRPr="00F501B8" w:rsidRDefault="00530285" w:rsidP="00123AE8">
      <w:pPr>
        <w:suppressAutoHyphens/>
        <w:autoSpaceDN w:val="0"/>
        <w:rPr>
          <w:rFonts w:ascii="Verdana" w:hAnsi="Verdana"/>
        </w:rPr>
      </w:pPr>
    </w:p>
    <w:p w14:paraId="279AD3FA" w14:textId="77777777" w:rsidR="0017425A" w:rsidRPr="00F501B8" w:rsidRDefault="0017425A" w:rsidP="0017425A">
      <w:pPr>
        <w:suppressAutoHyphens/>
        <w:autoSpaceDN w:val="0"/>
        <w:jc w:val="right"/>
        <w:rPr>
          <w:rFonts w:ascii="Verdana" w:hAnsi="Verdana"/>
          <w:b/>
        </w:rPr>
      </w:pPr>
      <w:r w:rsidRPr="00F501B8">
        <w:rPr>
          <w:rFonts w:ascii="Verdana" w:hAnsi="Verdana"/>
          <w:b/>
        </w:rPr>
        <w:lastRenderedPageBreak/>
        <w:t>Statybos rangos sutarties</w:t>
      </w:r>
    </w:p>
    <w:p w14:paraId="5E9EBD82" w14:textId="589F0487" w:rsidR="0017425A" w:rsidRPr="00F501B8" w:rsidRDefault="00D00FF4" w:rsidP="0017425A">
      <w:pPr>
        <w:suppressAutoHyphens/>
        <w:autoSpaceDN w:val="0"/>
        <w:jc w:val="right"/>
        <w:rPr>
          <w:rFonts w:ascii="Verdana" w:hAnsi="Verdana"/>
          <w:b/>
        </w:rPr>
      </w:pPr>
      <w:r w:rsidRPr="00F501B8">
        <w:rPr>
          <w:rFonts w:ascii="Verdana" w:hAnsi="Verdana"/>
          <w:b/>
        </w:rPr>
        <w:t xml:space="preserve">9 </w:t>
      </w:r>
      <w:r w:rsidR="0017425A" w:rsidRPr="00F501B8">
        <w:rPr>
          <w:rFonts w:ascii="Verdana" w:hAnsi="Verdana"/>
          <w:b/>
        </w:rPr>
        <w:t>priedas</w:t>
      </w:r>
    </w:p>
    <w:p w14:paraId="24A523AF" w14:textId="77777777" w:rsidR="0017425A" w:rsidRPr="00F501B8" w:rsidRDefault="0017425A" w:rsidP="0017425A">
      <w:pPr>
        <w:suppressAutoHyphens/>
        <w:autoSpaceDN w:val="0"/>
        <w:jc w:val="right"/>
        <w:rPr>
          <w:rFonts w:ascii="Verdana" w:hAnsi="Verdana"/>
          <w:bCs/>
        </w:rPr>
      </w:pPr>
      <w:r w:rsidRPr="00F501B8">
        <w:rPr>
          <w:rFonts w:ascii="Verdana" w:hAnsi="Verdana"/>
          <w:bCs/>
        </w:rPr>
        <w:t xml:space="preserve">„Rangovo deklaracija dėl atitikties reikšmingos </w:t>
      </w:r>
    </w:p>
    <w:p w14:paraId="5CAA959A" w14:textId="46AD971C" w:rsidR="0017425A" w:rsidRPr="00F501B8" w:rsidRDefault="0017425A" w:rsidP="0017425A">
      <w:pPr>
        <w:suppressAutoHyphens/>
        <w:autoSpaceDN w:val="0"/>
        <w:jc w:val="right"/>
        <w:rPr>
          <w:rFonts w:ascii="Verdana" w:hAnsi="Verdana"/>
          <w:b/>
        </w:rPr>
      </w:pPr>
      <w:r w:rsidRPr="00F501B8">
        <w:rPr>
          <w:rFonts w:ascii="Verdana" w:hAnsi="Verdana"/>
          <w:bCs/>
        </w:rPr>
        <w:t>žalos nedarymo horizontaliajam principui“</w:t>
      </w:r>
    </w:p>
    <w:p w14:paraId="4442A6FE" w14:textId="77777777" w:rsidR="0017425A" w:rsidRPr="00F501B8" w:rsidRDefault="0017425A" w:rsidP="0017425A">
      <w:pPr>
        <w:jc w:val="right"/>
        <w:rPr>
          <w:rFonts w:ascii="Verdana" w:hAnsi="Verdana"/>
          <w:bCs/>
        </w:rPr>
      </w:pPr>
    </w:p>
    <w:p w14:paraId="4C0D448D" w14:textId="77777777" w:rsidR="0017425A" w:rsidRPr="00F501B8" w:rsidRDefault="0017425A" w:rsidP="0017425A">
      <w:pPr>
        <w:tabs>
          <w:tab w:val="left" w:pos="5670"/>
        </w:tabs>
        <w:jc w:val="center"/>
        <w:rPr>
          <w:rFonts w:ascii="Verdana" w:eastAsia="Times New Roman" w:hAnsi="Verdana"/>
          <w:b/>
          <w:iCs/>
          <w:caps/>
        </w:rPr>
      </w:pPr>
      <w:r w:rsidRPr="00F501B8">
        <w:rPr>
          <w:rFonts w:ascii="Verdana" w:eastAsia="Times New Roman" w:hAnsi="Verdana"/>
          <w:b/>
          <w:iCs/>
          <w:caps/>
        </w:rPr>
        <w:t xml:space="preserve">Rangovo DEKLARACIJA dėl ATITIKTIES REIKŠMINGOS ŽALOS NEDARYMO HORIZONTALIAJAM PRINCIPUI </w:t>
      </w:r>
    </w:p>
    <w:p w14:paraId="340BACBD" w14:textId="77777777" w:rsidR="0017425A" w:rsidRPr="00F501B8" w:rsidRDefault="0017425A" w:rsidP="0017425A">
      <w:pPr>
        <w:tabs>
          <w:tab w:val="left" w:pos="5670"/>
        </w:tabs>
        <w:jc w:val="center"/>
        <w:rPr>
          <w:rFonts w:ascii="Verdana" w:eastAsia="Times New Roman" w:hAnsi="Verdana"/>
          <w:b/>
          <w:iCs/>
          <w:caps/>
        </w:rPr>
      </w:pPr>
    </w:p>
    <w:p w14:paraId="3EEEAE7E" w14:textId="77777777" w:rsidR="0017425A" w:rsidRPr="00F501B8" w:rsidRDefault="0017425A" w:rsidP="0017425A">
      <w:pPr>
        <w:tabs>
          <w:tab w:val="left" w:pos="5670"/>
        </w:tabs>
        <w:jc w:val="center"/>
        <w:rPr>
          <w:rFonts w:ascii="Verdana" w:eastAsia="Times New Roman" w:hAnsi="Verdana"/>
          <w:b/>
          <w:iCs/>
          <w:caps/>
        </w:rPr>
      </w:pPr>
    </w:p>
    <w:p w14:paraId="65A8FDD3" w14:textId="77777777" w:rsidR="0017425A" w:rsidRPr="00F501B8" w:rsidRDefault="0017425A" w:rsidP="0017425A">
      <w:pPr>
        <w:tabs>
          <w:tab w:val="left" w:pos="5670"/>
        </w:tabs>
        <w:jc w:val="center"/>
        <w:rPr>
          <w:rFonts w:ascii="Verdana" w:eastAsia="Times New Roman" w:hAnsi="Verdana"/>
          <w:b/>
          <w:iCs/>
          <w:caps/>
        </w:rPr>
      </w:pPr>
    </w:p>
    <w:p w14:paraId="1F1E70A1" w14:textId="77777777" w:rsidR="0017425A" w:rsidRPr="00F501B8" w:rsidRDefault="0017425A" w:rsidP="0017425A">
      <w:pPr>
        <w:tabs>
          <w:tab w:val="left" w:pos="284"/>
          <w:tab w:val="left" w:pos="1985"/>
        </w:tabs>
        <w:jc w:val="center"/>
        <w:rPr>
          <w:rFonts w:ascii="Verdana" w:eastAsia="Times New Roman" w:hAnsi="Verdana"/>
          <w:iCs/>
        </w:rPr>
      </w:pPr>
      <w:r w:rsidRPr="00F501B8">
        <w:rPr>
          <w:rFonts w:ascii="Verdana" w:eastAsia="Times New Roman" w:hAnsi="Verdana"/>
          <w:iCs/>
        </w:rPr>
        <w:t>20___ m. ________________d.</w:t>
      </w:r>
    </w:p>
    <w:p w14:paraId="6DD39652" w14:textId="77777777" w:rsidR="0017425A" w:rsidRPr="00F501B8" w:rsidRDefault="0017425A" w:rsidP="0017425A">
      <w:pPr>
        <w:tabs>
          <w:tab w:val="left" w:pos="0"/>
          <w:tab w:val="left" w:pos="959"/>
          <w:tab w:val="left" w:pos="1918"/>
          <w:tab w:val="left" w:pos="2877"/>
          <w:tab w:val="left" w:pos="3836"/>
          <w:tab w:val="left" w:pos="4795"/>
          <w:tab w:val="left" w:pos="5754"/>
          <w:tab w:val="left" w:pos="6713"/>
          <w:tab w:val="left" w:pos="7672"/>
          <w:tab w:val="left" w:pos="8631"/>
        </w:tabs>
        <w:jc w:val="center"/>
        <w:rPr>
          <w:rFonts w:ascii="Verdana" w:eastAsia="Times New Roman" w:hAnsi="Verdana"/>
          <w:iCs/>
          <w:u w:val="single"/>
        </w:rPr>
      </w:pPr>
    </w:p>
    <w:p w14:paraId="693AACB7" w14:textId="77777777" w:rsidR="0017425A" w:rsidRPr="00F501B8" w:rsidRDefault="0017425A" w:rsidP="0017425A">
      <w:pPr>
        <w:tabs>
          <w:tab w:val="left" w:pos="0"/>
          <w:tab w:val="left" w:pos="959"/>
          <w:tab w:val="left" w:pos="1918"/>
          <w:tab w:val="left" w:pos="2877"/>
          <w:tab w:val="left" w:pos="3836"/>
          <w:tab w:val="left" w:pos="4795"/>
          <w:tab w:val="left" w:pos="5754"/>
          <w:tab w:val="left" w:pos="6713"/>
          <w:tab w:val="left" w:pos="7672"/>
          <w:tab w:val="left" w:pos="8631"/>
        </w:tabs>
        <w:jc w:val="center"/>
        <w:rPr>
          <w:rFonts w:ascii="Verdana" w:eastAsia="Times New Roman" w:hAnsi="Verdana"/>
          <w:iCs/>
        </w:rPr>
      </w:pPr>
      <w:r w:rsidRPr="00F501B8">
        <w:rPr>
          <w:rFonts w:ascii="Verdana" w:eastAsia="Times New Roman" w:hAnsi="Verdana"/>
          <w:iCs/>
        </w:rPr>
        <w:t>_______________________</w:t>
      </w:r>
    </w:p>
    <w:p w14:paraId="0B00DC19" w14:textId="77777777" w:rsidR="0017425A" w:rsidRPr="00F501B8" w:rsidRDefault="0017425A" w:rsidP="0017425A">
      <w:pPr>
        <w:tabs>
          <w:tab w:val="left" w:pos="0"/>
          <w:tab w:val="left" w:pos="959"/>
          <w:tab w:val="left" w:pos="1918"/>
          <w:tab w:val="left" w:pos="2877"/>
          <w:tab w:val="left" w:pos="3836"/>
          <w:tab w:val="left" w:pos="4795"/>
          <w:tab w:val="left" w:pos="5754"/>
          <w:tab w:val="left" w:pos="6713"/>
          <w:tab w:val="left" w:pos="7672"/>
          <w:tab w:val="left" w:pos="8631"/>
        </w:tabs>
        <w:jc w:val="center"/>
        <w:rPr>
          <w:rFonts w:ascii="Verdana" w:eastAsia="Times New Roman" w:hAnsi="Verdana"/>
          <w:i/>
          <w:iCs/>
        </w:rPr>
      </w:pPr>
      <w:r w:rsidRPr="00F501B8">
        <w:rPr>
          <w:rFonts w:ascii="Verdana" w:eastAsia="Times New Roman" w:hAnsi="Verdana"/>
          <w:i/>
          <w:iCs/>
        </w:rPr>
        <w:t>(vietovės pavadinimas)</w:t>
      </w:r>
    </w:p>
    <w:p w14:paraId="3B0868F9" w14:textId="77777777" w:rsidR="0017425A" w:rsidRPr="00F501B8" w:rsidRDefault="0017425A" w:rsidP="0017425A">
      <w:pPr>
        <w:jc w:val="center"/>
        <w:rPr>
          <w:rFonts w:ascii="Verdana" w:eastAsia="Times New Roman" w:hAnsi="Verdana"/>
          <w:b/>
          <w:iCs/>
        </w:rPr>
      </w:pPr>
    </w:p>
    <w:p w14:paraId="4CAFF3A5" w14:textId="77777777" w:rsidR="0017425A" w:rsidRPr="00F501B8" w:rsidRDefault="0017425A" w:rsidP="0017425A">
      <w:pPr>
        <w:tabs>
          <w:tab w:val="center" w:pos="3686"/>
        </w:tabs>
        <w:rPr>
          <w:rFonts w:ascii="Verdana" w:eastAsia="Times New Roman" w:hAnsi="Verdana"/>
          <w:b/>
          <w:iCs/>
        </w:rPr>
      </w:pPr>
    </w:p>
    <w:p w14:paraId="1522DCF5" w14:textId="77777777" w:rsidR="0017425A" w:rsidRPr="00F501B8" w:rsidRDefault="0017425A" w:rsidP="0017425A">
      <w:pPr>
        <w:ind w:firstLine="720"/>
        <w:jc w:val="both"/>
        <w:rPr>
          <w:rFonts w:ascii="Verdana" w:eastAsia="Times New Roman" w:hAnsi="Verdana"/>
          <w:iCs/>
        </w:rPr>
      </w:pPr>
      <w:r w:rsidRPr="00F501B8">
        <w:rPr>
          <w:rFonts w:ascii="Verdana" w:eastAsia="Times New Roman" w:hAnsi="Verdana"/>
          <w:iCs/>
        </w:rPr>
        <w:t>Aš, __________________________________________, mano atstovaujamos įmonės</w:t>
      </w:r>
    </w:p>
    <w:p w14:paraId="75835893" w14:textId="77777777" w:rsidR="0017425A" w:rsidRPr="00F501B8" w:rsidRDefault="0017425A" w:rsidP="0017425A">
      <w:pPr>
        <w:ind w:firstLine="1426"/>
        <w:jc w:val="both"/>
        <w:rPr>
          <w:rFonts w:ascii="Verdana" w:eastAsia="Times New Roman" w:hAnsi="Verdana"/>
          <w:i/>
          <w:iCs/>
        </w:rPr>
      </w:pPr>
      <w:r w:rsidRPr="00F501B8">
        <w:rPr>
          <w:rFonts w:ascii="Verdana" w:eastAsia="Times New Roman" w:hAnsi="Verdana"/>
          <w:i/>
          <w:iCs/>
        </w:rPr>
        <w:t>(vadovo ar jo įgalioto asmens vardas, pavardė)</w:t>
      </w:r>
    </w:p>
    <w:p w14:paraId="4AE9FABC" w14:textId="77777777" w:rsidR="0017425A" w:rsidRPr="00F501B8" w:rsidRDefault="0017425A" w:rsidP="0017425A">
      <w:pPr>
        <w:rPr>
          <w:rFonts w:ascii="Verdana" w:eastAsia="Times New Roman" w:hAnsi="Verdana"/>
          <w:iCs/>
        </w:rPr>
      </w:pPr>
      <w:r w:rsidRPr="00F501B8">
        <w:rPr>
          <w:rFonts w:ascii="Verdana" w:eastAsia="Times New Roman" w:hAnsi="Verdana"/>
          <w:iCs/>
        </w:rPr>
        <w:t>________________________________________________________________ vardu patvirtinu,</w:t>
      </w:r>
    </w:p>
    <w:p w14:paraId="0D44D78A" w14:textId="77777777" w:rsidR="0017425A" w:rsidRPr="00F501B8" w:rsidRDefault="0017425A" w:rsidP="0017425A">
      <w:pPr>
        <w:ind w:firstLine="3735"/>
        <w:jc w:val="both"/>
        <w:rPr>
          <w:rFonts w:ascii="Verdana" w:eastAsia="Times New Roman" w:hAnsi="Verdana"/>
          <w:i/>
          <w:iCs/>
        </w:rPr>
      </w:pPr>
      <w:r w:rsidRPr="00F501B8">
        <w:rPr>
          <w:rFonts w:ascii="Verdana" w:eastAsia="Times New Roman" w:hAnsi="Verdana"/>
          <w:i/>
          <w:iCs/>
        </w:rPr>
        <w:t>(įmonės pavadinimas)</w:t>
      </w:r>
    </w:p>
    <w:p w14:paraId="250D896C" w14:textId="77777777" w:rsidR="0017425A" w:rsidRPr="00F501B8" w:rsidRDefault="0017425A" w:rsidP="0017425A">
      <w:pPr>
        <w:ind w:firstLine="720"/>
        <w:jc w:val="both"/>
        <w:rPr>
          <w:rFonts w:ascii="Verdana" w:eastAsia="Times New Roman" w:hAnsi="Verdana"/>
          <w:iCs/>
        </w:rPr>
      </w:pPr>
    </w:p>
    <w:p w14:paraId="135DC83B" w14:textId="77777777" w:rsidR="0017425A" w:rsidRPr="00F501B8" w:rsidRDefault="0017425A" w:rsidP="0017425A">
      <w:pPr>
        <w:rPr>
          <w:rFonts w:ascii="Verdana" w:eastAsia="Times New Roman" w:hAnsi="Verdana"/>
          <w:iCs/>
        </w:rPr>
      </w:pPr>
    </w:p>
    <w:p w14:paraId="0FD74AAA" w14:textId="72564CD8" w:rsidR="0017425A" w:rsidRPr="00F501B8" w:rsidRDefault="0017425A" w:rsidP="0017425A">
      <w:pPr>
        <w:ind w:firstLine="709"/>
        <w:jc w:val="both"/>
        <w:rPr>
          <w:rFonts w:ascii="Verdana" w:eastAsia="Times New Roman" w:hAnsi="Verdana"/>
          <w:iCs/>
        </w:rPr>
      </w:pPr>
      <w:r w:rsidRPr="00F501B8">
        <w:rPr>
          <w:rFonts w:ascii="Verdana" w:eastAsia="Times New Roman" w:hAnsi="Verdana"/>
          <w:iCs/>
        </w:rPr>
        <w:t xml:space="preserve">kad rangos darbai atlikti pagal </w:t>
      </w:r>
      <w:r w:rsidRPr="00F501B8">
        <w:rPr>
          <w:rFonts w:ascii="Verdana" w:hAnsi="Verdana"/>
          <w:shd w:val="clear" w:color="auto" w:fill="FFFFFF"/>
        </w:rPr>
        <w:t xml:space="preserve">paprastojo remonto darbų aprašą Nr. 2047 </w:t>
      </w:r>
      <w:r w:rsidRPr="00F501B8">
        <w:rPr>
          <w:rFonts w:ascii="Verdana" w:hAnsi="Verdana"/>
          <w:b/>
          <w:bCs/>
          <w:shd w:val="clear" w:color="auto" w:fill="FFFFFF"/>
        </w:rPr>
        <w:t xml:space="preserve">„Marijampolės Jono </w:t>
      </w:r>
      <w:proofErr w:type="spellStart"/>
      <w:r w:rsidRPr="00F501B8">
        <w:rPr>
          <w:rFonts w:ascii="Verdana" w:hAnsi="Verdana"/>
          <w:b/>
          <w:bCs/>
          <w:shd w:val="clear" w:color="auto" w:fill="FFFFFF"/>
        </w:rPr>
        <w:t>Totoraičio</w:t>
      </w:r>
      <w:proofErr w:type="spellEnd"/>
      <w:r w:rsidRPr="00F501B8">
        <w:rPr>
          <w:rFonts w:ascii="Verdana" w:hAnsi="Verdana"/>
          <w:b/>
          <w:bCs/>
          <w:shd w:val="clear" w:color="auto" w:fill="FFFFFF"/>
        </w:rPr>
        <w:t xml:space="preserve"> progimnazija. S. Dariaus ir S. Girėno g. 7, Marijampolė. Kiemo aikštelės (4400-4895-6874) paprastojo remonto projektas“</w:t>
      </w:r>
      <w:r w:rsidRPr="00F501B8">
        <w:rPr>
          <w:rFonts w:ascii="Verdana" w:eastAsia="Times New Roman" w:hAnsi="Verdana"/>
          <w:iCs/>
        </w:rPr>
        <w:t xml:space="preserve"> atitinka reikšmingos žalos nedarymo horizontaliajam principui vertinimo reikalavimų aprašo, kuris nustatytas </w:t>
      </w:r>
      <w:r w:rsidRPr="00F501B8">
        <w:rPr>
          <w:rFonts w:ascii="Verdana" w:eastAsia="Times New Roman" w:hAnsi="Verdana"/>
          <w:color w:val="000000"/>
        </w:rPr>
        <w:t xml:space="preserve">Regioninės pažangos priemonės </w:t>
      </w:r>
      <w:r w:rsidR="00120934" w:rsidRPr="00F501B8">
        <w:rPr>
          <w:rFonts w:ascii="Verdana" w:eastAsia="Times New Roman" w:hAnsi="Verdana"/>
          <w:color w:val="000000"/>
        </w:rPr>
        <w:t>12</w:t>
      </w:r>
      <w:r w:rsidRPr="00F501B8">
        <w:rPr>
          <w:rFonts w:ascii="Verdana" w:eastAsia="Times New Roman" w:hAnsi="Verdana"/>
          <w:color w:val="000000"/>
        </w:rPr>
        <w:t>-00</w:t>
      </w:r>
      <w:r w:rsidR="00120934" w:rsidRPr="00F501B8">
        <w:rPr>
          <w:rFonts w:ascii="Verdana" w:eastAsia="Times New Roman" w:hAnsi="Verdana"/>
          <w:color w:val="000000"/>
        </w:rPr>
        <w:t>3</w:t>
      </w:r>
      <w:r w:rsidRPr="00F501B8">
        <w:rPr>
          <w:rFonts w:ascii="Verdana" w:eastAsia="Times New Roman" w:hAnsi="Verdana"/>
          <w:color w:val="000000"/>
        </w:rPr>
        <w:t>-0</w:t>
      </w:r>
      <w:r w:rsidR="00120934" w:rsidRPr="00F501B8">
        <w:rPr>
          <w:rFonts w:ascii="Verdana" w:eastAsia="Times New Roman" w:hAnsi="Verdana"/>
          <w:color w:val="000000"/>
        </w:rPr>
        <w:t>3</w:t>
      </w:r>
      <w:r w:rsidRPr="00F501B8">
        <w:rPr>
          <w:rFonts w:ascii="Verdana" w:eastAsia="Times New Roman" w:hAnsi="Verdana"/>
          <w:color w:val="000000"/>
        </w:rPr>
        <w:t>-02</w:t>
      </w:r>
      <w:r w:rsidR="00120934" w:rsidRPr="00F501B8">
        <w:rPr>
          <w:rFonts w:ascii="Verdana" w:eastAsia="Times New Roman" w:hAnsi="Verdana"/>
          <w:color w:val="000000"/>
        </w:rPr>
        <w:t>17</w:t>
      </w:r>
      <w:r w:rsidRPr="00F501B8">
        <w:rPr>
          <w:rFonts w:ascii="Verdana" w:eastAsia="Times New Roman" w:hAnsi="Verdana"/>
          <w:color w:val="000000"/>
        </w:rPr>
        <w:t>1 (RE) „</w:t>
      </w:r>
      <w:r w:rsidR="00120934" w:rsidRPr="00F501B8">
        <w:rPr>
          <w:rFonts w:ascii="Verdana" w:eastAsia="Times New Roman" w:hAnsi="Verdana"/>
          <w:color w:val="000000"/>
        </w:rPr>
        <w:t>Plėtoti įvairialypį švietimą vykdant visos dienos mokyklų veiklą</w:t>
      </w:r>
      <w:r w:rsidRPr="00F501B8">
        <w:rPr>
          <w:rFonts w:ascii="Verdana" w:eastAsia="Times New Roman" w:hAnsi="Verdana"/>
          <w:color w:val="000000"/>
        </w:rPr>
        <w:t xml:space="preserve">“ finansavimo gairių, patvirtintų Lietuvos </w:t>
      </w:r>
      <w:r w:rsidRPr="00F501B8">
        <w:rPr>
          <w:rFonts w:ascii="Verdana" w:eastAsia="Times New Roman" w:hAnsi="Verdana"/>
        </w:rPr>
        <w:t xml:space="preserve">Respublikos </w:t>
      </w:r>
      <w:r w:rsidR="00120934" w:rsidRPr="00F501B8">
        <w:rPr>
          <w:rFonts w:ascii="Verdana" w:eastAsia="Times New Roman" w:hAnsi="Verdana"/>
        </w:rPr>
        <w:t>švietimo, mokslo ir sporto</w:t>
      </w:r>
      <w:r w:rsidRPr="00F501B8">
        <w:rPr>
          <w:rFonts w:ascii="Verdana" w:eastAsia="Times New Roman" w:hAnsi="Verdana"/>
        </w:rPr>
        <w:t xml:space="preserve"> ministro </w:t>
      </w:r>
      <w:r w:rsidRPr="00F501B8">
        <w:rPr>
          <w:rFonts w:ascii="Verdana" w:eastAsia="Times New Roman" w:hAnsi="Verdana"/>
          <w:iCs/>
        </w:rPr>
        <w:t>202</w:t>
      </w:r>
      <w:r w:rsidR="00120934" w:rsidRPr="00F501B8">
        <w:rPr>
          <w:rFonts w:ascii="Verdana" w:eastAsia="Times New Roman" w:hAnsi="Verdana"/>
          <w:iCs/>
        </w:rPr>
        <w:t>2</w:t>
      </w:r>
      <w:r w:rsidRPr="00F501B8">
        <w:rPr>
          <w:rFonts w:ascii="Verdana" w:eastAsia="Times New Roman" w:hAnsi="Verdana"/>
          <w:iCs/>
        </w:rPr>
        <w:t xml:space="preserve"> m. </w:t>
      </w:r>
      <w:r w:rsidR="00120934" w:rsidRPr="00F501B8">
        <w:rPr>
          <w:rFonts w:ascii="Verdana" w:eastAsia="Times New Roman" w:hAnsi="Verdana"/>
          <w:iCs/>
        </w:rPr>
        <w:t>spalio</w:t>
      </w:r>
      <w:r w:rsidRPr="00F501B8">
        <w:rPr>
          <w:rFonts w:ascii="Verdana" w:eastAsia="Times New Roman" w:hAnsi="Verdana"/>
          <w:iCs/>
        </w:rPr>
        <w:t xml:space="preserve"> </w:t>
      </w:r>
      <w:r w:rsidR="00120934" w:rsidRPr="00F501B8">
        <w:rPr>
          <w:rFonts w:ascii="Verdana" w:eastAsia="Times New Roman" w:hAnsi="Verdana"/>
          <w:iCs/>
        </w:rPr>
        <w:t>13</w:t>
      </w:r>
      <w:r w:rsidRPr="00F501B8">
        <w:rPr>
          <w:rFonts w:ascii="Verdana" w:eastAsia="Times New Roman" w:hAnsi="Verdana"/>
          <w:iCs/>
        </w:rPr>
        <w:t xml:space="preserve"> d. įsakymu Nr. V-</w:t>
      </w:r>
      <w:r w:rsidR="00120934" w:rsidRPr="00F501B8">
        <w:rPr>
          <w:rFonts w:ascii="Verdana" w:eastAsia="Times New Roman" w:hAnsi="Verdana"/>
          <w:iCs/>
        </w:rPr>
        <w:t>1637</w:t>
      </w:r>
      <w:r w:rsidRPr="00F501B8">
        <w:rPr>
          <w:rFonts w:ascii="Verdana" w:eastAsia="Times New Roman" w:hAnsi="Verdana"/>
          <w:iCs/>
          <w:vertAlign w:val="superscript"/>
        </w:rPr>
        <w:t xml:space="preserve"> </w:t>
      </w:r>
      <w:r w:rsidRPr="00F501B8">
        <w:rPr>
          <w:rFonts w:ascii="Verdana" w:eastAsia="Times New Roman" w:hAnsi="Verdana"/>
          <w:iCs/>
        </w:rPr>
        <w:t xml:space="preserve">„Dėl regioninės pažangos priemonės </w:t>
      </w:r>
      <w:r w:rsidR="00120934" w:rsidRPr="00F501B8">
        <w:rPr>
          <w:rFonts w:ascii="Verdana" w:eastAsia="Times New Roman" w:hAnsi="Verdana"/>
          <w:iCs/>
        </w:rPr>
        <w:t>12</w:t>
      </w:r>
      <w:r w:rsidRPr="00F501B8">
        <w:rPr>
          <w:rFonts w:ascii="Verdana" w:eastAsia="Times New Roman" w:hAnsi="Verdana"/>
          <w:iCs/>
        </w:rPr>
        <w:t>-00</w:t>
      </w:r>
      <w:r w:rsidR="00120934" w:rsidRPr="00F501B8">
        <w:rPr>
          <w:rFonts w:ascii="Verdana" w:eastAsia="Times New Roman" w:hAnsi="Verdana"/>
          <w:iCs/>
        </w:rPr>
        <w:t>3</w:t>
      </w:r>
      <w:r w:rsidRPr="00F501B8">
        <w:rPr>
          <w:rFonts w:ascii="Verdana" w:eastAsia="Times New Roman" w:hAnsi="Verdana"/>
          <w:iCs/>
        </w:rPr>
        <w:t>-0</w:t>
      </w:r>
      <w:r w:rsidR="00120934" w:rsidRPr="00F501B8">
        <w:rPr>
          <w:rFonts w:ascii="Verdana" w:eastAsia="Times New Roman" w:hAnsi="Verdana"/>
          <w:iCs/>
        </w:rPr>
        <w:t>3</w:t>
      </w:r>
      <w:r w:rsidRPr="00F501B8">
        <w:rPr>
          <w:rFonts w:ascii="Verdana" w:eastAsia="Times New Roman" w:hAnsi="Verdana"/>
          <w:iCs/>
        </w:rPr>
        <w:t>-02-</w:t>
      </w:r>
      <w:r w:rsidR="00120934" w:rsidRPr="00F501B8">
        <w:rPr>
          <w:rFonts w:ascii="Verdana" w:eastAsia="Times New Roman" w:hAnsi="Verdana"/>
          <w:iCs/>
        </w:rPr>
        <w:t>17</w:t>
      </w:r>
      <w:r w:rsidRPr="00F501B8">
        <w:rPr>
          <w:rFonts w:ascii="Verdana" w:eastAsia="Times New Roman" w:hAnsi="Verdana"/>
          <w:iCs/>
        </w:rPr>
        <w:t xml:space="preserve"> (RE) „</w:t>
      </w:r>
      <w:r w:rsidR="00120934" w:rsidRPr="00F501B8">
        <w:rPr>
          <w:rFonts w:ascii="Verdana" w:eastAsia="Times New Roman" w:hAnsi="Verdana"/>
          <w:iCs/>
        </w:rPr>
        <w:t>Plėtoti įvairialypį švietimą vykdant visos dienos mokyklų veiklą</w:t>
      </w:r>
      <w:r w:rsidRPr="00F501B8">
        <w:rPr>
          <w:rFonts w:ascii="Verdana" w:eastAsia="Times New Roman" w:hAnsi="Verdana"/>
          <w:iCs/>
        </w:rPr>
        <w:t>“ finansavimo gairių patvirtinimo</w:t>
      </w:r>
      <w:r w:rsidRPr="00F501B8">
        <w:rPr>
          <w:rFonts w:ascii="Verdana" w:eastAsia="Times New Roman" w:hAnsi="Verdana"/>
          <w:color w:val="000000"/>
        </w:rPr>
        <w:t xml:space="preserve">“ (toliau – Gairės) </w:t>
      </w:r>
      <w:r w:rsidR="00120934" w:rsidRPr="00F501B8">
        <w:rPr>
          <w:rFonts w:ascii="Verdana" w:eastAsia="Times New Roman" w:hAnsi="Verdana"/>
          <w:color w:val="000000"/>
        </w:rPr>
        <w:t>1</w:t>
      </w:r>
      <w:r w:rsidRPr="00F501B8">
        <w:rPr>
          <w:rFonts w:ascii="Verdana" w:eastAsia="Times New Roman" w:hAnsi="Verdana"/>
          <w:color w:val="000000"/>
        </w:rPr>
        <w:t xml:space="preserve"> priede nustatytus</w:t>
      </w:r>
      <w:r w:rsidRPr="00F501B8">
        <w:rPr>
          <w:rFonts w:ascii="Verdana" w:eastAsia="Times New Roman" w:hAnsi="Verdana"/>
          <w:iCs/>
        </w:rPr>
        <w:t xml:space="preserve"> reikalavimus , t. y.:</w:t>
      </w:r>
    </w:p>
    <w:p w14:paraId="51581D52" w14:textId="77777777" w:rsidR="0017425A" w:rsidRPr="00F501B8" w:rsidRDefault="0017425A" w:rsidP="0017425A">
      <w:pPr>
        <w:jc w:val="both"/>
        <w:rPr>
          <w:rFonts w:ascii="Verdana" w:eastAsia="Times New Roman" w:hAnsi="Verdana"/>
          <w:iCs/>
        </w:rPr>
      </w:pPr>
    </w:p>
    <w:p w14:paraId="3C69AA28" w14:textId="77777777" w:rsidR="0017425A" w:rsidRPr="00F501B8" w:rsidRDefault="0017425A" w:rsidP="0017425A">
      <w:pPr>
        <w:pStyle w:val="Sraopastraipa"/>
        <w:spacing w:after="0" w:line="240" w:lineRule="auto"/>
        <w:jc w:val="center"/>
        <w:rPr>
          <w:rFonts w:ascii="Verdana" w:hAnsi="Verdana"/>
          <w:b/>
          <w:bCs/>
          <w:szCs w:val="24"/>
        </w:rPr>
      </w:pPr>
      <w:r w:rsidRPr="00F501B8">
        <w:rPr>
          <w:rFonts w:ascii="Verdana" w:hAnsi="Verdana"/>
          <w:b/>
          <w:bCs/>
          <w:szCs w:val="24"/>
        </w:rPr>
        <w:t>PROJEKTO ATITIKTIES REIKŠMINGOS ŽALOS NEDARYMO HORIZONTALIAJAM PRINCIPUI VERTINIMO REIKALAVIMŲ APRAŠAS</w:t>
      </w:r>
    </w:p>
    <w:tbl>
      <w:tblPr>
        <w:tblW w:w="94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2"/>
        <w:gridCol w:w="7685"/>
      </w:tblGrid>
      <w:tr w:rsidR="0017425A" w:rsidRPr="00F501B8" w14:paraId="18F341F8" w14:textId="77777777" w:rsidTr="008418AC">
        <w:trPr>
          <w:trHeight w:val="727"/>
          <w:jc w:val="center"/>
        </w:trPr>
        <w:tc>
          <w:tcPr>
            <w:tcW w:w="1679" w:type="dxa"/>
          </w:tcPr>
          <w:p w14:paraId="3CB1926E" w14:textId="77777777" w:rsidR="0017425A" w:rsidRPr="00F501B8" w:rsidRDefault="0017425A" w:rsidP="00D76E56">
            <w:pPr>
              <w:jc w:val="center"/>
              <w:rPr>
                <w:rFonts w:ascii="Verdana" w:eastAsia="Calibri" w:hAnsi="Verdana"/>
                <w:b/>
              </w:rPr>
            </w:pPr>
            <w:r w:rsidRPr="00F501B8">
              <w:rPr>
                <w:rFonts w:ascii="Verdana" w:eastAsia="Calibri" w:hAnsi="Verdana"/>
                <w:b/>
              </w:rPr>
              <w:t>Aplinkos tikslai</w:t>
            </w:r>
          </w:p>
          <w:p w14:paraId="034B4DE5" w14:textId="77777777" w:rsidR="0017425A" w:rsidRPr="00F501B8" w:rsidRDefault="0017425A" w:rsidP="00D76E56">
            <w:pPr>
              <w:jc w:val="center"/>
              <w:rPr>
                <w:rFonts w:ascii="Verdana" w:eastAsia="Calibri" w:hAnsi="Verdana"/>
                <w:b/>
              </w:rPr>
            </w:pPr>
          </w:p>
        </w:tc>
        <w:tc>
          <w:tcPr>
            <w:tcW w:w="7818" w:type="dxa"/>
          </w:tcPr>
          <w:p w14:paraId="7AF80C0D" w14:textId="77777777" w:rsidR="0017425A" w:rsidRPr="00F501B8" w:rsidRDefault="0017425A" w:rsidP="00D76E56">
            <w:pPr>
              <w:jc w:val="center"/>
              <w:rPr>
                <w:rFonts w:ascii="Verdana" w:eastAsia="Calibri" w:hAnsi="Verdana"/>
                <w:b/>
              </w:rPr>
            </w:pPr>
            <w:r w:rsidRPr="00F501B8">
              <w:rPr>
                <w:rFonts w:ascii="Verdana" w:eastAsia="Calibri" w:hAnsi="Verdana"/>
                <w:b/>
              </w:rPr>
              <w:t>Reikalavimai projektams dėl projekto atitikties reikšmingos žalos nedarymo horizontaliajam principui</w:t>
            </w:r>
          </w:p>
        </w:tc>
      </w:tr>
      <w:tr w:rsidR="0017425A" w:rsidRPr="00F501B8" w14:paraId="092B022D" w14:textId="77777777" w:rsidTr="00D76E56">
        <w:trPr>
          <w:jc w:val="center"/>
        </w:trPr>
        <w:tc>
          <w:tcPr>
            <w:tcW w:w="1679" w:type="dxa"/>
          </w:tcPr>
          <w:p w14:paraId="47367938" w14:textId="77777777" w:rsidR="0017425A" w:rsidRPr="00F501B8" w:rsidRDefault="0017425A" w:rsidP="00D76E56">
            <w:pPr>
              <w:tabs>
                <w:tab w:val="left" w:pos="289"/>
              </w:tabs>
              <w:ind w:firstLine="5"/>
              <w:jc w:val="both"/>
              <w:rPr>
                <w:rFonts w:ascii="Verdana" w:eastAsia="Calibri" w:hAnsi="Verdana"/>
              </w:rPr>
            </w:pPr>
            <w:r w:rsidRPr="00F501B8">
              <w:rPr>
                <w:rFonts w:ascii="Verdana" w:hAnsi="Verdana"/>
              </w:rPr>
              <w:t>1. Klimato kaitos švelninimas</w:t>
            </w:r>
          </w:p>
        </w:tc>
        <w:tc>
          <w:tcPr>
            <w:tcW w:w="7818" w:type="dxa"/>
          </w:tcPr>
          <w:p w14:paraId="0502E23B" w14:textId="74F49B49" w:rsidR="008418AC" w:rsidRPr="00F501B8" w:rsidRDefault="008418AC" w:rsidP="008418AC">
            <w:pPr>
              <w:jc w:val="both"/>
              <w:textAlignment w:val="baseline"/>
              <w:rPr>
                <w:rFonts w:ascii="Verdana" w:hAnsi="Verdana" w:cs="Segoe UI"/>
                <w:lang w:eastAsia="lt-LT"/>
              </w:rPr>
            </w:pPr>
            <w:r w:rsidRPr="00F501B8">
              <w:rPr>
                <w:rFonts w:ascii="Verdana" w:hAnsi="Verdana"/>
                <w:color w:val="000000"/>
                <w:shd w:val="clear" w:color="auto" w:fill="FFFFFF"/>
                <w:lang w:eastAsia="lt-LT"/>
              </w:rPr>
              <w:t>Nenumatoma, kad priemonės veiksmai (veiklos) didins ŠESD emisiją. </w:t>
            </w:r>
            <w:r w:rsidRPr="00F501B8">
              <w:rPr>
                <w:rFonts w:ascii="Verdana" w:hAnsi="Verdana"/>
                <w:u w:val="single"/>
                <w:lang w:eastAsia="lt-LT"/>
              </w:rPr>
              <w:t>Kuriant infrastruktūrą</w:t>
            </w:r>
            <w:r w:rsidRPr="00F501B8">
              <w:rPr>
                <w:rFonts w:ascii="Verdana" w:hAnsi="Verdana"/>
                <w:lang w:eastAsia="lt-LT"/>
              </w:rPr>
              <w:t xml:space="preserve"> bus užtikrinta, kad kuriama  infrastruktūra atitiktų Statybos techninio reglamento bei kitų teisės aktų reikalavimus, susijusius su ŠESD emisija, ir atitiktų beveik energijos nenaudojančių pastatų projektavimo, statybos ir eksploatacijos (angl. </w:t>
            </w:r>
            <w:proofErr w:type="spellStart"/>
            <w:r w:rsidRPr="00F501B8">
              <w:rPr>
                <w:rFonts w:ascii="Verdana" w:hAnsi="Verdana"/>
                <w:i/>
                <w:iCs/>
                <w:lang w:eastAsia="lt-LT"/>
              </w:rPr>
              <w:t>Nearly</w:t>
            </w:r>
            <w:proofErr w:type="spellEnd"/>
            <w:r w:rsidRPr="00F501B8">
              <w:rPr>
                <w:rFonts w:ascii="Verdana" w:hAnsi="Verdana"/>
                <w:i/>
                <w:iCs/>
                <w:lang w:eastAsia="lt-LT"/>
              </w:rPr>
              <w:t xml:space="preserve"> </w:t>
            </w:r>
            <w:proofErr w:type="spellStart"/>
            <w:r w:rsidRPr="00F501B8">
              <w:rPr>
                <w:rFonts w:ascii="Verdana" w:hAnsi="Verdana"/>
                <w:i/>
                <w:iCs/>
                <w:lang w:eastAsia="lt-LT"/>
              </w:rPr>
              <w:t>Zero</w:t>
            </w:r>
            <w:proofErr w:type="spellEnd"/>
            <w:r w:rsidRPr="00F501B8">
              <w:rPr>
                <w:rFonts w:ascii="Verdana" w:hAnsi="Verdana"/>
                <w:i/>
                <w:iCs/>
                <w:lang w:eastAsia="lt-LT"/>
              </w:rPr>
              <w:t xml:space="preserve"> </w:t>
            </w:r>
            <w:proofErr w:type="spellStart"/>
            <w:r w:rsidRPr="00F501B8">
              <w:rPr>
                <w:rFonts w:ascii="Verdana" w:hAnsi="Verdana"/>
                <w:i/>
                <w:iCs/>
                <w:lang w:eastAsia="lt-LT"/>
              </w:rPr>
              <w:t>Energy</w:t>
            </w:r>
            <w:proofErr w:type="spellEnd"/>
            <w:r w:rsidRPr="00F501B8">
              <w:rPr>
                <w:rFonts w:ascii="Verdana" w:hAnsi="Verdana"/>
                <w:i/>
                <w:iCs/>
                <w:lang w:eastAsia="lt-LT"/>
              </w:rPr>
              <w:t xml:space="preserve"> </w:t>
            </w:r>
            <w:proofErr w:type="spellStart"/>
            <w:r w:rsidRPr="00F501B8">
              <w:rPr>
                <w:rFonts w:ascii="Verdana" w:hAnsi="Verdana"/>
                <w:i/>
                <w:iCs/>
                <w:lang w:eastAsia="lt-LT"/>
              </w:rPr>
              <w:t>Building</w:t>
            </w:r>
            <w:proofErr w:type="spellEnd"/>
            <w:r w:rsidRPr="00F501B8">
              <w:rPr>
                <w:rFonts w:ascii="Verdana" w:hAnsi="Verdana"/>
                <w:i/>
                <w:iCs/>
                <w:lang w:eastAsia="lt-LT"/>
              </w:rPr>
              <w:t xml:space="preserve">, NZEB) </w:t>
            </w:r>
            <w:r w:rsidRPr="00F501B8">
              <w:rPr>
                <w:rFonts w:ascii="Verdana" w:hAnsi="Verdana"/>
                <w:lang w:eastAsia="lt-LT"/>
              </w:rPr>
              <w:t>standartą. </w:t>
            </w:r>
          </w:p>
          <w:p w14:paraId="6FD2E869" w14:textId="1E951C03" w:rsidR="0017425A" w:rsidRPr="00F501B8" w:rsidRDefault="008418AC" w:rsidP="008418AC">
            <w:pPr>
              <w:jc w:val="both"/>
              <w:rPr>
                <w:rFonts w:ascii="Verdana" w:eastAsia="Calibri" w:hAnsi="Verdana"/>
                <w:bCs/>
                <w:iCs/>
              </w:rPr>
            </w:pPr>
            <w:r w:rsidRPr="00F501B8">
              <w:rPr>
                <w:rFonts w:ascii="Verdana" w:hAnsi="Verdana"/>
                <w:u w:val="single"/>
                <w:lang w:eastAsia="lt-LT"/>
              </w:rPr>
              <w:lastRenderedPageBreak/>
              <w:t>Modernizuojant infrastruktūrą</w:t>
            </w:r>
            <w:r w:rsidRPr="00F501B8">
              <w:rPr>
                <w:rFonts w:ascii="Verdana" w:hAnsi="Verdana"/>
                <w:lang w:eastAsia="lt-LT"/>
              </w:rPr>
              <w:t xml:space="preserve"> bus laikomasi aplinkos apsaugą ir statybas reglamentuojančių teisės aktų. Taikoma tik naujai statybai, netaikoma rekonstrukcijai ir remontui.</w:t>
            </w:r>
          </w:p>
        </w:tc>
      </w:tr>
      <w:tr w:rsidR="0017425A" w:rsidRPr="00F501B8" w14:paraId="588A71D9" w14:textId="77777777" w:rsidTr="00D76E56">
        <w:trPr>
          <w:jc w:val="center"/>
        </w:trPr>
        <w:tc>
          <w:tcPr>
            <w:tcW w:w="1679" w:type="dxa"/>
          </w:tcPr>
          <w:p w14:paraId="51FF3FE7" w14:textId="1FEADD47" w:rsidR="0017425A" w:rsidRPr="00F501B8" w:rsidRDefault="0017425A" w:rsidP="00D76E56">
            <w:pPr>
              <w:tabs>
                <w:tab w:val="left" w:pos="289"/>
              </w:tabs>
              <w:ind w:firstLine="5"/>
              <w:jc w:val="both"/>
              <w:rPr>
                <w:rFonts w:ascii="Verdana" w:eastAsia="Calibri" w:hAnsi="Verdana"/>
              </w:rPr>
            </w:pPr>
            <w:r w:rsidRPr="00F501B8">
              <w:rPr>
                <w:rFonts w:ascii="Verdana" w:eastAsia="Calibri" w:hAnsi="Verdana"/>
              </w:rPr>
              <w:lastRenderedPageBreak/>
              <w:t>2. Prisitaikymas prie klimato kaito</w:t>
            </w:r>
            <w:r w:rsidR="008418AC" w:rsidRPr="00F501B8">
              <w:rPr>
                <w:rFonts w:ascii="Verdana" w:eastAsia="Calibri" w:hAnsi="Verdana"/>
              </w:rPr>
              <w:t>s</w:t>
            </w:r>
          </w:p>
        </w:tc>
        <w:tc>
          <w:tcPr>
            <w:tcW w:w="7818" w:type="dxa"/>
          </w:tcPr>
          <w:p w14:paraId="0F268EBF" w14:textId="0BFAFBCB" w:rsidR="008418AC" w:rsidRPr="00F501B8" w:rsidRDefault="008418AC" w:rsidP="008418AC">
            <w:pPr>
              <w:jc w:val="both"/>
              <w:textAlignment w:val="baseline"/>
              <w:rPr>
                <w:rFonts w:ascii="Verdana" w:hAnsi="Verdana" w:cs="Segoe UI"/>
                <w:lang w:eastAsia="lt-LT"/>
              </w:rPr>
            </w:pPr>
            <w:r w:rsidRPr="00F501B8">
              <w:rPr>
                <w:rFonts w:ascii="Verdana" w:hAnsi="Verdana"/>
                <w:lang w:eastAsia="lt-LT"/>
              </w:rPr>
              <w:t>Nenumatoma, priemonės veiksmai (veiklos) turės neigiamos įtakos prisitaikymui prie klimato kaitos, kadangi numatomos investicijos į  švietimo infrastruktūros kūrimą ir tobulinimą bus vykdomos tik atlikus klimato rizikos patikrą, vykdant statybos / renovacijos veiklą bus įgyvendinami fiziniai ir nefiziniai prisitaikymo sprendimai, kurie sumažins svarbiausias fizinio klimato rizikas</w:t>
            </w:r>
            <w:r w:rsidR="00D00FF4" w:rsidRPr="00F501B8">
              <w:rPr>
                <w:rFonts w:ascii="Verdana" w:hAnsi="Verdana"/>
                <w:lang w:eastAsia="lt-LT"/>
              </w:rPr>
              <w:t>.</w:t>
            </w:r>
            <w:r w:rsidRPr="00F501B8">
              <w:rPr>
                <w:rFonts w:ascii="Verdana" w:hAnsi="Verdana"/>
                <w:lang w:eastAsia="lt-LT"/>
              </w:rPr>
              <w:t xml:space="preserve"> Taip pat renovacija nebus atliekama potvynių zonose, bus skatinama naudoti žaliąją infrastruktūrą-augmeniją ir kitus pastatų dizaino/apželdinimo sprendinius, kurie sumažintų energijos (kondensavimo) poreikius ir kt. </w:t>
            </w:r>
          </w:p>
          <w:p w14:paraId="553EED35" w14:textId="77777777" w:rsidR="008418AC" w:rsidRPr="00F501B8" w:rsidRDefault="008418AC" w:rsidP="008418AC">
            <w:pPr>
              <w:ind w:firstLine="62"/>
              <w:jc w:val="both"/>
              <w:textAlignment w:val="baseline"/>
              <w:rPr>
                <w:rFonts w:ascii="Verdana" w:hAnsi="Verdana" w:cs="Segoe UI"/>
                <w:lang w:eastAsia="lt-LT"/>
              </w:rPr>
            </w:pPr>
          </w:p>
          <w:p w14:paraId="4132E510" w14:textId="6A1EF074" w:rsidR="0017425A" w:rsidRPr="00F501B8" w:rsidRDefault="008418AC" w:rsidP="008418AC">
            <w:pPr>
              <w:jc w:val="both"/>
              <w:rPr>
                <w:rFonts w:ascii="Verdana" w:eastAsia="Calibri" w:hAnsi="Verdana"/>
                <w:bCs/>
              </w:rPr>
            </w:pPr>
            <w:r w:rsidRPr="00F501B8">
              <w:rPr>
                <w:rFonts w:ascii="Verdana" w:hAnsi="Verdana"/>
                <w:lang w:eastAsia="lt-LT"/>
              </w:rPr>
              <w:t>Planuojamos veiklos neturės tiesioginio ar netiesioginio neigiamo poveikio prisitaikymo prie klimato kaitos tikslui, nes nenumatomas neigiamas poveikis žmogui, gamtai ar turtui.</w:t>
            </w:r>
          </w:p>
        </w:tc>
      </w:tr>
      <w:tr w:rsidR="0017425A" w:rsidRPr="00F501B8" w14:paraId="5508C216" w14:textId="77777777" w:rsidTr="00D76E56">
        <w:trPr>
          <w:jc w:val="center"/>
        </w:trPr>
        <w:tc>
          <w:tcPr>
            <w:tcW w:w="1679" w:type="dxa"/>
          </w:tcPr>
          <w:p w14:paraId="523E8645" w14:textId="77777777" w:rsidR="0017425A" w:rsidRPr="00F501B8" w:rsidRDefault="0017425A" w:rsidP="00D76E56">
            <w:pPr>
              <w:tabs>
                <w:tab w:val="left" w:pos="289"/>
              </w:tabs>
              <w:ind w:firstLine="5"/>
              <w:jc w:val="both"/>
              <w:rPr>
                <w:rFonts w:ascii="Verdana" w:eastAsia="Calibri" w:hAnsi="Verdana"/>
              </w:rPr>
            </w:pPr>
            <w:r w:rsidRPr="00F501B8">
              <w:rPr>
                <w:rFonts w:ascii="Verdana" w:eastAsia="Calibri" w:hAnsi="Verdana"/>
              </w:rPr>
              <w:t>3. Tausus vandens ir jūrų išteklių naudojimas ir apsauga</w:t>
            </w:r>
          </w:p>
        </w:tc>
        <w:tc>
          <w:tcPr>
            <w:tcW w:w="7818" w:type="dxa"/>
          </w:tcPr>
          <w:p w14:paraId="575C4A31" w14:textId="77777777" w:rsidR="008418AC" w:rsidRPr="00F501B8" w:rsidRDefault="008418AC" w:rsidP="008418AC">
            <w:pPr>
              <w:jc w:val="both"/>
              <w:textAlignment w:val="baseline"/>
              <w:rPr>
                <w:rFonts w:ascii="Verdana" w:hAnsi="Verdana" w:cs="Segoe UI"/>
                <w:lang w:eastAsia="lt-LT"/>
              </w:rPr>
            </w:pPr>
            <w:r w:rsidRPr="00F501B8">
              <w:rPr>
                <w:rFonts w:ascii="Verdana" w:hAnsi="Verdana"/>
                <w:lang w:eastAsia="lt-LT"/>
              </w:rPr>
              <w:t>Nenumatoma, kad priemonės veiksmai (veiklos)  turės neigiamos įtakos tausaus vandens ir jūrų išteklių naudojimo ir apsaugos tikslui, kadangi numatoma investuoti į švietimo infrastruktūros tobulinimą, dėl to tikėtinas efektyvesnis vandenų išteklių naudojimas. Taip pat keičiant seną ir neefektyvią vandens infrastruktūrą būtų naudojami efektyvesni vandens prietaisai, atitinkantys naujausius ES efektyvumo standartus.   </w:t>
            </w:r>
          </w:p>
          <w:p w14:paraId="0A97190A" w14:textId="77777777" w:rsidR="008418AC" w:rsidRPr="00F501B8" w:rsidRDefault="008418AC" w:rsidP="008418AC">
            <w:pPr>
              <w:jc w:val="both"/>
              <w:textAlignment w:val="baseline"/>
              <w:rPr>
                <w:rFonts w:ascii="Verdana" w:hAnsi="Verdana" w:cs="Segoe UI"/>
                <w:lang w:eastAsia="lt-LT"/>
              </w:rPr>
            </w:pPr>
            <w:r w:rsidRPr="00F501B8">
              <w:rPr>
                <w:rFonts w:ascii="Verdana" w:hAnsi="Verdana"/>
                <w:lang w:eastAsia="lt-LT"/>
              </w:rPr>
              <w:t>Taip pat, siekiant išvengti poveikio statybvietėje, nustatoma ir sprendžiama aplinkos degradacijos rizika, susijusi su vandens kokybės išsaugojimu ir vandens tausojimu. </w:t>
            </w:r>
          </w:p>
          <w:p w14:paraId="1989C2F4" w14:textId="61A842F0" w:rsidR="0017425A" w:rsidRPr="00F501B8" w:rsidRDefault="008418AC" w:rsidP="008418AC">
            <w:pPr>
              <w:jc w:val="both"/>
              <w:rPr>
                <w:rFonts w:ascii="Verdana" w:eastAsia="Calibri" w:hAnsi="Verdana"/>
                <w:b/>
              </w:rPr>
            </w:pPr>
            <w:r w:rsidRPr="00F501B8">
              <w:rPr>
                <w:rFonts w:ascii="Verdana" w:hAnsi="Verdana"/>
                <w:lang w:eastAsia="lt-LT"/>
              </w:rPr>
              <w:t>Planuojamos veiklos neturės tiesioginio ar netiesioginio neigiamo poveikio šiam aplinkos tikslui, nes įgyvendinant šią veiklą neplanuojama statyti jokios infrastruktūros vandens telkinių apsaugos zonose arba arti vandens telkinių, tai galėtų turėti neigiamą poveikį tausaus vandens ir jūrų išteklių naudojimui.</w:t>
            </w:r>
          </w:p>
        </w:tc>
      </w:tr>
      <w:tr w:rsidR="0017425A" w:rsidRPr="00F501B8" w14:paraId="42B3BD81" w14:textId="77777777" w:rsidTr="00D76E56">
        <w:trPr>
          <w:jc w:val="center"/>
        </w:trPr>
        <w:tc>
          <w:tcPr>
            <w:tcW w:w="1679" w:type="dxa"/>
          </w:tcPr>
          <w:p w14:paraId="4C0AAFB7" w14:textId="77777777" w:rsidR="0017425A" w:rsidRPr="00F501B8" w:rsidRDefault="0017425A" w:rsidP="00D76E56">
            <w:pPr>
              <w:tabs>
                <w:tab w:val="left" w:pos="289"/>
              </w:tabs>
              <w:ind w:firstLine="5"/>
              <w:jc w:val="both"/>
              <w:rPr>
                <w:rFonts w:ascii="Verdana" w:eastAsia="Calibri" w:hAnsi="Verdana"/>
              </w:rPr>
            </w:pPr>
            <w:r w:rsidRPr="00F501B8">
              <w:rPr>
                <w:rFonts w:ascii="Verdana" w:eastAsia="Calibri" w:hAnsi="Verdana"/>
              </w:rPr>
              <w:t>4. Perėjimas prie žiedinės ekonomikos, įskaitant atliekų prevenciją ir perdirbimą</w:t>
            </w:r>
          </w:p>
        </w:tc>
        <w:tc>
          <w:tcPr>
            <w:tcW w:w="7818" w:type="dxa"/>
          </w:tcPr>
          <w:p w14:paraId="7B212C77" w14:textId="0F8C78B3" w:rsidR="0017425A" w:rsidRPr="00F501B8" w:rsidRDefault="00D00FF4" w:rsidP="00D76E56">
            <w:pPr>
              <w:jc w:val="both"/>
              <w:rPr>
                <w:rFonts w:ascii="Verdana" w:hAnsi="Verdana"/>
              </w:rPr>
            </w:pPr>
            <w:r w:rsidRPr="00F501B8">
              <w:rPr>
                <w:rFonts w:ascii="Verdana" w:hAnsi="Verdana"/>
                <w:color w:val="000000"/>
                <w:shd w:val="clear" w:color="auto" w:fill="FFFFFF"/>
                <w:lang w:eastAsia="lt-LT"/>
              </w:rPr>
              <w:t>Įgyvendinant priemonės veiklas, susijusias su infrastruktūros kūrimu, modernizavimu, įrangos, priemonių ir kitų išteklių įsigijimu, užtikrinamas efektyvus atliekų surinkimas, skatinamas atskirų dalių pakartotinas naudojimas bei statytojams numatyti reikalavimai riboti atliekų susidarymą modernizavimo metu, taikyti naujausius metodus, pakartotinį medžiagų naudojimą ar perdirbimą, naudojantis pažangiomis statybinių atliekų rūšiavimo sistemomis. Todėl laikoma, kad veiklos atitinka žiedinės ekonomikos tikslą.</w:t>
            </w:r>
          </w:p>
        </w:tc>
      </w:tr>
      <w:tr w:rsidR="0017425A" w:rsidRPr="00F501B8" w14:paraId="6D9898BE" w14:textId="77777777" w:rsidTr="00D76E56">
        <w:trPr>
          <w:jc w:val="center"/>
        </w:trPr>
        <w:tc>
          <w:tcPr>
            <w:tcW w:w="1679" w:type="dxa"/>
          </w:tcPr>
          <w:p w14:paraId="0479C37A" w14:textId="77777777" w:rsidR="0017425A" w:rsidRPr="00F501B8" w:rsidRDefault="0017425A" w:rsidP="00D76E56">
            <w:pPr>
              <w:tabs>
                <w:tab w:val="left" w:pos="289"/>
              </w:tabs>
              <w:ind w:firstLine="5"/>
              <w:jc w:val="both"/>
              <w:rPr>
                <w:rFonts w:ascii="Verdana" w:eastAsia="Calibri" w:hAnsi="Verdana"/>
              </w:rPr>
            </w:pPr>
            <w:r w:rsidRPr="00F501B8">
              <w:rPr>
                <w:rFonts w:ascii="Verdana" w:eastAsia="Calibri" w:hAnsi="Verdana"/>
              </w:rPr>
              <w:t>5. Oro, vandens ar žemės taršos prevencija ir kontrolė</w:t>
            </w:r>
          </w:p>
        </w:tc>
        <w:tc>
          <w:tcPr>
            <w:tcW w:w="7818" w:type="dxa"/>
          </w:tcPr>
          <w:p w14:paraId="3672CFBF" w14:textId="3F931EA0" w:rsidR="0017425A" w:rsidRPr="00F501B8" w:rsidRDefault="00D00FF4" w:rsidP="00D76E56">
            <w:pPr>
              <w:jc w:val="both"/>
              <w:rPr>
                <w:rFonts w:ascii="Verdana" w:hAnsi="Verdana"/>
              </w:rPr>
            </w:pPr>
            <w:r w:rsidRPr="00F501B8">
              <w:rPr>
                <w:rFonts w:ascii="Verdana" w:hAnsi="Verdana"/>
              </w:rPr>
              <w:t xml:space="preserve">Nenumatoma, kad įgyvendinant priemonės veiklas, susijusias su infrastruktūros kūrimu, modernizavimu, įrangos, priemonių ir kitų išteklių įsigijimu, pastatų modernizavimo metu susidarytų ženkli oro, vandens ir dirvožemio tarša, nes modernizuojant bus naudojamos Statybos techniniame </w:t>
            </w:r>
            <w:r w:rsidRPr="00F501B8">
              <w:rPr>
                <w:rFonts w:ascii="Verdana" w:hAnsi="Verdana"/>
              </w:rPr>
              <w:lastRenderedPageBreak/>
              <w:t>reglamente ir kituose teisės aktuose leistinos medžiagos, atitinkančios aplinkos apsaugos reikalavimus.</w:t>
            </w:r>
          </w:p>
        </w:tc>
      </w:tr>
      <w:tr w:rsidR="0017425A" w:rsidRPr="00F501B8" w14:paraId="130833C2" w14:textId="77777777" w:rsidTr="00D76E56">
        <w:trPr>
          <w:jc w:val="center"/>
        </w:trPr>
        <w:tc>
          <w:tcPr>
            <w:tcW w:w="1679" w:type="dxa"/>
          </w:tcPr>
          <w:p w14:paraId="1228A05F" w14:textId="77777777" w:rsidR="0017425A" w:rsidRPr="00F501B8" w:rsidRDefault="0017425A" w:rsidP="00D76E56">
            <w:pPr>
              <w:tabs>
                <w:tab w:val="left" w:pos="289"/>
              </w:tabs>
              <w:ind w:left="5" w:firstLine="5"/>
              <w:jc w:val="both"/>
              <w:rPr>
                <w:rFonts w:ascii="Verdana" w:eastAsia="Calibri" w:hAnsi="Verdana"/>
              </w:rPr>
            </w:pPr>
            <w:r w:rsidRPr="00F501B8">
              <w:rPr>
                <w:rFonts w:ascii="Verdana" w:eastAsia="Calibri" w:hAnsi="Verdana"/>
              </w:rPr>
              <w:lastRenderedPageBreak/>
              <w:t>6. Biologinės įvairovės ir ekosistemų apsauga ir atkūrimas</w:t>
            </w:r>
          </w:p>
        </w:tc>
        <w:tc>
          <w:tcPr>
            <w:tcW w:w="7818" w:type="dxa"/>
          </w:tcPr>
          <w:p w14:paraId="3B9D0CFE" w14:textId="3F51FF9B" w:rsidR="0017425A" w:rsidRPr="00F501B8" w:rsidRDefault="00D00FF4" w:rsidP="00D76E56">
            <w:pPr>
              <w:jc w:val="both"/>
              <w:rPr>
                <w:rFonts w:ascii="Verdana" w:eastAsia="Calibri" w:hAnsi="Verdana"/>
                <w:b/>
              </w:rPr>
            </w:pPr>
            <w:r w:rsidRPr="00F501B8">
              <w:rPr>
                <w:rFonts w:ascii="Verdana" w:hAnsi="Verdana"/>
                <w:color w:val="000000"/>
                <w:shd w:val="clear" w:color="auto" w:fill="FFFFFF"/>
                <w:lang w:eastAsia="lt-LT"/>
              </w:rPr>
              <w:t>Vertinama, kad planuojamos įgyvendinti priemonės veiklos  neturi jokio numatomo neigiamo tiesioginio ar netiesioginio šiam aplinkos tikslui arba numatomas jos poveikis yra nereikšmingas, t. y. nedaro tiesioginio ir pirminio netiesioginio poveikio per visą gyvavimo ciklą, todėl laikoma, kad ši reformos investicija atitinka biologinės įvairovės ir ekosistemų apsaugos ir atkūrimo tikslą.  </w:t>
            </w:r>
          </w:p>
        </w:tc>
      </w:tr>
    </w:tbl>
    <w:p w14:paraId="3CB657E4" w14:textId="77777777" w:rsidR="0017425A" w:rsidRPr="00F501B8" w:rsidRDefault="0017425A" w:rsidP="0017425A">
      <w:pPr>
        <w:jc w:val="center"/>
        <w:rPr>
          <w:rFonts w:ascii="Verdana" w:eastAsia="Calibri" w:hAnsi="Verdana"/>
        </w:rPr>
      </w:pPr>
    </w:p>
    <w:p w14:paraId="3A56AB6E" w14:textId="77777777" w:rsidR="0017425A" w:rsidRPr="00F501B8" w:rsidRDefault="0017425A" w:rsidP="00D00FF4">
      <w:pPr>
        <w:pStyle w:val="Sraopastraipa"/>
        <w:tabs>
          <w:tab w:val="left" w:pos="6379"/>
        </w:tabs>
        <w:spacing w:after="0" w:line="240" w:lineRule="auto"/>
        <w:ind w:hanging="1004"/>
        <w:jc w:val="center"/>
        <w:rPr>
          <w:rFonts w:ascii="Verdana" w:hAnsi="Verdana"/>
          <w:szCs w:val="24"/>
        </w:rPr>
      </w:pPr>
      <w:r w:rsidRPr="00F501B8">
        <w:rPr>
          <w:rFonts w:ascii="Verdana" w:hAnsi="Verdana"/>
          <w:szCs w:val="24"/>
        </w:rPr>
        <w:t>_____________________________</w:t>
      </w:r>
      <w:r w:rsidRPr="00F501B8">
        <w:rPr>
          <w:rFonts w:ascii="Verdana" w:hAnsi="Verdana"/>
          <w:szCs w:val="24"/>
        </w:rPr>
        <w:tab/>
        <w:t>________</w:t>
      </w:r>
    </w:p>
    <w:p w14:paraId="29FB807E" w14:textId="445B6A22" w:rsidR="0017425A" w:rsidRPr="00F501B8" w:rsidRDefault="00D00FF4" w:rsidP="0017425A">
      <w:pPr>
        <w:pStyle w:val="Sraopastraipa"/>
        <w:spacing w:after="0" w:line="240" w:lineRule="auto"/>
        <w:ind w:left="-284"/>
        <w:rPr>
          <w:rFonts w:ascii="Verdana" w:hAnsi="Verdana"/>
          <w:i/>
          <w:iCs/>
          <w:szCs w:val="24"/>
        </w:rPr>
      </w:pPr>
      <w:r w:rsidRPr="00F501B8">
        <w:rPr>
          <w:rFonts w:ascii="Verdana" w:hAnsi="Verdana"/>
          <w:i/>
          <w:iCs/>
          <w:szCs w:val="24"/>
        </w:rPr>
        <w:t xml:space="preserve">          </w:t>
      </w:r>
      <w:r w:rsidR="0017425A" w:rsidRPr="00F501B8">
        <w:rPr>
          <w:rFonts w:ascii="Verdana" w:hAnsi="Verdana"/>
          <w:i/>
          <w:iCs/>
          <w:szCs w:val="24"/>
        </w:rPr>
        <w:t xml:space="preserve">Deklaraciją pasirašančio asmens pareigų </w:t>
      </w:r>
      <w:r w:rsidR="0017425A" w:rsidRPr="00F501B8">
        <w:rPr>
          <w:rFonts w:ascii="Verdana" w:hAnsi="Verdana"/>
          <w:i/>
          <w:iCs/>
          <w:szCs w:val="24"/>
        </w:rPr>
        <w:tab/>
      </w:r>
      <w:r w:rsidR="0017425A" w:rsidRPr="00F501B8">
        <w:rPr>
          <w:rFonts w:ascii="Verdana" w:hAnsi="Verdana"/>
          <w:i/>
          <w:iCs/>
          <w:szCs w:val="24"/>
        </w:rPr>
        <w:tab/>
      </w:r>
      <w:r w:rsidRPr="00F501B8">
        <w:rPr>
          <w:rFonts w:ascii="Verdana" w:hAnsi="Verdana"/>
          <w:i/>
          <w:iCs/>
          <w:szCs w:val="24"/>
        </w:rPr>
        <w:t xml:space="preserve">              </w:t>
      </w:r>
      <w:r w:rsidR="0017425A" w:rsidRPr="00F501B8">
        <w:rPr>
          <w:rFonts w:ascii="Verdana" w:hAnsi="Verdana"/>
          <w:i/>
          <w:iCs/>
          <w:szCs w:val="24"/>
        </w:rPr>
        <w:t>parašas</w:t>
      </w:r>
    </w:p>
    <w:p w14:paraId="307D19F9" w14:textId="192FA59C" w:rsidR="0017425A" w:rsidRPr="00F501B8" w:rsidRDefault="00D00FF4" w:rsidP="0017425A">
      <w:pPr>
        <w:pStyle w:val="Sraopastraipa"/>
        <w:spacing w:after="0" w:line="240" w:lineRule="auto"/>
        <w:ind w:left="-284"/>
        <w:rPr>
          <w:rFonts w:ascii="Verdana" w:hAnsi="Verdana"/>
          <w:i/>
          <w:iCs/>
          <w:szCs w:val="24"/>
        </w:rPr>
      </w:pPr>
      <w:r w:rsidRPr="00F501B8">
        <w:rPr>
          <w:rFonts w:ascii="Verdana" w:hAnsi="Verdana"/>
          <w:i/>
          <w:iCs/>
          <w:szCs w:val="24"/>
        </w:rPr>
        <w:t xml:space="preserve">          </w:t>
      </w:r>
      <w:r w:rsidR="0017425A" w:rsidRPr="00F501B8">
        <w:rPr>
          <w:rFonts w:ascii="Verdana" w:hAnsi="Verdana"/>
          <w:i/>
          <w:iCs/>
          <w:szCs w:val="24"/>
        </w:rPr>
        <w:t>pavadinimas, vardas, pavardė</w:t>
      </w:r>
    </w:p>
    <w:p w14:paraId="4A5A21C6" w14:textId="77777777" w:rsidR="0017425A" w:rsidRPr="00F501B8" w:rsidRDefault="0017425A" w:rsidP="0017425A"/>
    <w:p w14:paraId="5C3385F0" w14:textId="77777777" w:rsidR="00530285" w:rsidRPr="00F501B8" w:rsidRDefault="00530285" w:rsidP="00123AE8">
      <w:pPr>
        <w:suppressAutoHyphens/>
        <w:autoSpaceDN w:val="0"/>
        <w:rPr>
          <w:rFonts w:ascii="Verdana" w:hAnsi="Verdana"/>
          <w:b/>
          <w:bCs/>
        </w:rPr>
      </w:pPr>
    </w:p>
    <w:sectPr w:rsidR="00530285" w:rsidRPr="00F501B8" w:rsidSect="00504623">
      <w:headerReference w:type="default" r:id="rId52"/>
      <w:footerReference w:type="default" r:id="rId53"/>
      <w:footerReference w:type="first" r:id="rId54"/>
      <w:pgSz w:w="11906" w:h="16838"/>
      <w:pgMar w:top="1134" w:right="567" w:bottom="1134" w:left="1701" w:header="567" w:footer="454"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4459E0" w14:textId="77777777" w:rsidR="00034211" w:rsidRDefault="00034211">
      <w:r>
        <w:separator/>
      </w:r>
    </w:p>
  </w:endnote>
  <w:endnote w:type="continuationSeparator" w:id="0">
    <w:p w14:paraId="68A3C428" w14:textId="77777777" w:rsidR="00034211" w:rsidRDefault="000342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Neue UltraLight">
    <w:altName w:val="Arial"/>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Helvetica Neue Light">
    <w:altName w:val="Times New Roman"/>
    <w:panose1 w:val="00000000000000000000"/>
    <w:charset w:val="00"/>
    <w:family w:val="roman"/>
    <w:notTrueType/>
    <w:pitch w:val="default"/>
    <w:sig w:usb0="00000003" w:usb1="00000000" w:usb2="00000000" w:usb3="00000000" w:csb0="00000001" w:csb1="00000000"/>
  </w:font>
  <w:font w:name="TimesLT">
    <w:altName w:val="Times New Roman"/>
    <w:charset w:val="BA"/>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Bold">
    <w:panose1 w:val="02020803070505020304"/>
    <w:charset w:val="00"/>
    <w:family w:val="roman"/>
    <w:notTrueType/>
    <w:pitch w:val="default"/>
    <w:sig w:usb0="00000003" w:usb1="00000000" w:usb2="00000000" w:usb3="00000000" w:csb0="00000001" w:csb1="00000000"/>
  </w:font>
  <w:font w:name="MonospaceLT">
    <w:altName w:val="Courier New"/>
    <w:panose1 w:val="00000000000000000000"/>
    <w:charset w:val="00"/>
    <w:family w:val="auto"/>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HGIAP+Arial">
    <w:altName w:val="Arial"/>
    <w:panose1 w:val="00000000000000000000"/>
    <w:charset w:val="00"/>
    <w:family w:val="swiss"/>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ndale Sans UI">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E026E" w14:textId="70DA6020" w:rsidR="00373D4E" w:rsidRPr="00EE347D" w:rsidRDefault="00373D4E" w:rsidP="00EE347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CE8AD" w14:textId="77777777" w:rsidR="00373D4E" w:rsidRDefault="00373D4E">
    <w:pPr>
      <w:pBdr>
        <w:top w:val="nil"/>
        <w:left w:val="nil"/>
        <w:bottom w:val="nil"/>
        <w:right w:val="nil"/>
        <w:between w:val="nil"/>
      </w:pBdr>
      <w:tabs>
        <w:tab w:val="center" w:pos="4986"/>
        <w:tab w:val="right" w:pos="9972"/>
      </w:tabs>
      <w:jc w:val="center"/>
      <w:rPr>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127211" w14:textId="77777777" w:rsidR="00034211" w:rsidRDefault="00034211">
      <w:r>
        <w:separator/>
      </w:r>
    </w:p>
  </w:footnote>
  <w:footnote w:type="continuationSeparator" w:id="0">
    <w:p w14:paraId="44383212" w14:textId="77777777" w:rsidR="00034211" w:rsidRDefault="00034211">
      <w:r>
        <w:continuationSeparator/>
      </w:r>
    </w:p>
  </w:footnote>
  <w:footnote w:id="1">
    <w:p w14:paraId="73349D84" w14:textId="77777777" w:rsidR="00340AD6" w:rsidRPr="00233F90" w:rsidRDefault="00340AD6" w:rsidP="00340AD6">
      <w:pPr>
        <w:pStyle w:val="Puslapioinaostekstas"/>
        <w:jc w:val="both"/>
        <w:rPr>
          <w:sz w:val="18"/>
          <w:szCs w:val="18"/>
          <w:lang w:val="lt-LT"/>
        </w:rPr>
      </w:pPr>
      <w:r w:rsidRPr="00233F90">
        <w:rPr>
          <w:rStyle w:val="Puslapioinaosnuoroda"/>
          <w:rFonts w:eastAsia="Yu Mincho"/>
          <w:sz w:val="18"/>
          <w:szCs w:val="18"/>
          <w:lang w:val="lt-LT"/>
        </w:rPr>
        <w:footnoteRef/>
      </w:r>
      <w:r w:rsidRPr="00233F90">
        <w:rPr>
          <w:rFonts w:eastAsia="Yu Mincho"/>
          <w:sz w:val="18"/>
          <w:szCs w:val="18"/>
          <w:lang w:val="lt-LT"/>
        </w:rPr>
        <w:t xml:space="preserve"> Jeigu tiekėjas negali pateikti nurodytų dokumentų, įrodančių, kad nėra pašalinimo pagrindų, numatytų </w:t>
      </w:r>
      <w:r>
        <w:rPr>
          <w:rFonts w:eastAsia="Yu Mincho"/>
          <w:sz w:val="18"/>
          <w:szCs w:val="18"/>
          <w:lang w:val="lt-LT"/>
        </w:rPr>
        <w:t>VPĮ</w:t>
      </w:r>
      <w:r w:rsidRPr="00233F90">
        <w:rPr>
          <w:rFonts w:eastAsia="Yu Mincho"/>
          <w:sz w:val="18"/>
          <w:szCs w:val="18"/>
          <w:lang w:val="lt-LT"/>
        </w:rPr>
        <w:t xml:space="preserve"> 46 straipsnio 1 ir 3 dalyse ir 6 dalies 2 punkte, nes valstybėje narėje ar atitinkamoje šalyje tokie dokumentai neišduodami arba toje šalyje išduodami dokumentai neapima visų 46 straipsnio 1 ir 3 dalyse ir 6 dalies 2 punkte</w:t>
      </w:r>
      <w:r>
        <w:rPr>
          <w:rFonts w:eastAsia="Yu Mincho"/>
          <w:sz w:val="18"/>
          <w:szCs w:val="18"/>
          <w:lang w:val="lt-LT"/>
        </w:rPr>
        <w:t xml:space="preserve"> </w:t>
      </w:r>
      <w:r w:rsidRPr="002A1D89">
        <w:rPr>
          <w:rFonts w:eastAsia="Yu Mincho"/>
          <w:sz w:val="18"/>
          <w:szCs w:val="18"/>
          <w:lang w:val="lt-LT"/>
        </w:rPr>
        <w:t xml:space="preserve">(jei taikoma) </w:t>
      </w:r>
      <w:r w:rsidRPr="00233F90">
        <w:rPr>
          <w:rFonts w:eastAsia="Yu Mincho"/>
          <w:sz w:val="18"/>
          <w:szCs w:val="18"/>
          <w:lang w:val="lt-LT"/>
        </w:rPr>
        <w:t xml:space="preserve">keliamų klausimų, jie gali būti pakeisti: </w:t>
      </w:r>
    </w:p>
    <w:p w14:paraId="448BD700" w14:textId="77777777" w:rsidR="00340AD6" w:rsidRPr="00233F90" w:rsidRDefault="00340AD6">
      <w:pPr>
        <w:pStyle w:val="Puslapioinaostekstas"/>
        <w:numPr>
          <w:ilvl w:val="0"/>
          <w:numId w:val="25"/>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 xml:space="preserve">priesaikos deklaracija; </w:t>
      </w:r>
    </w:p>
    <w:p w14:paraId="43C3F331" w14:textId="77777777" w:rsidR="00340AD6" w:rsidRPr="00F94EED" w:rsidRDefault="00340AD6">
      <w:pPr>
        <w:pStyle w:val="Puslapioinaostekstas"/>
        <w:numPr>
          <w:ilvl w:val="0"/>
          <w:numId w:val="25"/>
        </w:numPr>
        <w:tabs>
          <w:tab w:val="clear" w:pos="360"/>
        </w:tabs>
        <w:suppressAutoHyphens w:val="0"/>
        <w:overflowPunct/>
        <w:autoSpaceDE/>
        <w:autoSpaceDN/>
        <w:adjustRightInd/>
        <w:jc w:val="both"/>
        <w:textAlignment w:val="auto"/>
        <w:rPr>
          <w:lang w:val="lt-LT"/>
        </w:rPr>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4F55709F" w14:textId="77777777" w:rsidR="00340AD6" w:rsidRPr="00233F90" w:rsidRDefault="00340AD6" w:rsidP="00340AD6">
      <w:pPr>
        <w:pStyle w:val="Puslapioinaostekstas"/>
        <w:jc w:val="both"/>
        <w:rPr>
          <w:sz w:val="18"/>
          <w:szCs w:val="18"/>
          <w:lang w:val="lt-LT"/>
        </w:rPr>
      </w:pPr>
      <w:r w:rsidRPr="00466B07">
        <w:rPr>
          <w:rStyle w:val="Puslapioinaosnuoroda"/>
          <w:rFonts w:eastAsia="Yu Mincho"/>
          <w:sz w:val="18"/>
          <w:szCs w:val="18"/>
        </w:rPr>
        <w:footnoteRef/>
      </w:r>
      <w:r w:rsidRPr="00F94EED">
        <w:rPr>
          <w:rFonts w:eastAsia="Yu Mincho"/>
          <w:sz w:val="18"/>
          <w:szCs w:val="18"/>
          <w:lang w:val="lt-LT"/>
        </w:rPr>
        <w:t xml:space="preserve"> </w:t>
      </w:r>
      <w:r w:rsidRPr="00233F90">
        <w:rPr>
          <w:rFonts w:eastAsia="Yu Mincho"/>
          <w:sz w:val="18"/>
          <w:szCs w:val="18"/>
          <w:lang w:val="lt-LT"/>
        </w:rPr>
        <w:t xml:space="preserve">Jeigu tiekėjas negali pateikti nurodytų dokumentų, įrodančių, kad nėra pašalinimo pagrindų, </w:t>
      </w:r>
      <w:r>
        <w:rPr>
          <w:rFonts w:eastAsia="Yu Mincho"/>
          <w:sz w:val="18"/>
          <w:szCs w:val="18"/>
          <w:lang w:val="lt-LT"/>
        </w:rPr>
        <w:t>VPĮ</w:t>
      </w:r>
      <w:r w:rsidRPr="00233F90">
        <w:rPr>
          <w:rFonts w:eastAsia="Yu Mincho"/>
          <w:sz w:val="18"/>
          <w:szCs w:val="18"/>
          <w:lang w:val="lt-LT"/>
        </w:rPr>
        <w:t xml:space="preserve"> 46 straipsnio 1 ir 3 dalyse ir 6 dalies 2 punkte, nes valstybėje narėje ar atitinkamoje šalyje tokie dokumentai neišduodami arba toje šalyje išduodami dokumentai neapima visų 46 straipsnio 1 ir 3 dalyse ir 6 dalies 2 punkte</w:t>
      </w:r>
      <w:r>
        <w:rPr>
          <w:rFonts w:eastAsia="Yu Mincho"/>
          <w:sz w:val="18"/>
          <w:szCs w:val="18"/>
          <w:lang w:val="lt-LT"/>
        </w:rPr>
        <w:t xml:space="preserve"> </w:t>
      </w:r>
      <w:r w:rsidRPr="00F94EED">
        <w:rPr>
          <w:color w:val="000000"/>
          <w:sz w:val="18"/>
          <w:szCs w:val="18"/>
          <w:lang w:val="lt-LT"/>
        </w:rPr>
        <w:t>(jei taikoma)</w:t>
      </w:r>
      <w:r w:rsidRPr="00233F90">
        <w:rPr>
          <w:rFonts w:eastAsia="Yu Mincho"/>
          <w:sz w:val="18"/>
          <w:szCs w:val="18"/>
          <w:lang w:val="lt-LT"/>
        </w:rPr>
        <w:t xml:space="preserve"> keliamų klausimų, jie gali būti pakeisti: </w:t>
      </w:r>
    </w:p>
    <w:p w14:paraId="1BCE6B17" w14:textId="77777777" w:rsidR="00340AD6" w:rsidRPr="00233F90" w:rsidRDefault="00340AD6">
      <w:pPr>
        <w:pStyle w:val="Puslapioinaostekstas"/>
        <w:numPr>
          <w:ilvl w:val="0"/>
          <w:numId w:val="26"/>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 xml:space="preserve">priesaikos deklaracija; </w:t>
      </w:r>
    </w:p>
    <w:p w14:paraId="58EF1756" w14:textId="77777777" w:rsidR="00340AD6" w:rsidRPr="00F94EED" w:rsidRDefault="00340AD6">
      <w:pPr>
        <w:pStyle w:val="Puslapioinaostekstas"/>
        <w:numPr>
          <w:ilvl w:val="0"/>
          <w:numId w:val="26"/>
        </w:numPr>
        <w:tabs>
          <w:tab w:val="clear" w:pos="360"/>
        </w:tabs>
        <w:suppressAutoHyphens w:val="0"/>
        <w:overflowPunct/>
        <w:autoSpaceDE/>
        <w:autoSpaceDN/>
        <w:adjustRightInd/>
        <w:jc w:val="both"/>
        <w:textAlignment w:val="auto"/>
        <w:rPr>
          <w:lang w:val="lt-LT"/>
        </w:rPr>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75F311B" w14:textId="1BC8EE0B" w:rsidR="00340AD6" w:rsidRPr="00233F90" w:rsidRDefault="00340AD6" w:rsidP="00340AD6">
      <w:pPr>
        <w:pStyle w:val="Puslapioinaostekstas"/>
        <w:jc w:val="both"/>
        <w:rPr>
          <w:sz w:val="18"/>
          <w:szCs w:val="18"/>
          <w:lang w:val="lt-LT"/>
        </w:rPr>
      </w:pPr>
      <w:r w:rsidRPr="00233F90">
        <w:rPr>
          <w:rStyle w:val="Puslapioinaosnuoroda"/>
          <w:rFonts w:eastAsia="Yu Mincho"/>
          <w:lang w:val="lt-LT"/>
        </w:rPr>
        <w:footnoteRef/>
      </w:r>
      <w:r w:rsidRPr="00233F90">
        <w:rPr>
          <w:rFonts w:eastAsia="Yu Mincho"/>
          <w:lang w:val="lt-LT"/>
        </w:rPr>
        <w:t xml:space="preserve"> </w:t>
      </w:r>
      <w:r w:rsidRPr="00233F90">
        <w:rPr>
          <w:rFonts w:eastAsia="Yu Mincho"/>
          <w:sz w:val="18"/>
          <w:szCs w:val="18"/>
          <w:lang w:val="lt-LT"/>
        </w:rPr>
        <w:t xml:space="preserve">Jeigu tiekėjas negali pateikti nurodytų dokumentų, įrodančių, kad nėra pašalinimo pagrindų, numatytų </w:t>
      </w:r>
      <w:r>
        <w:rPr>
          <w:rFonts w:eastAsia="Yu Mincho"/>
          <w:sz w:val="18"/>
          <w:szCs w:val="18"/>
          <w:lang w:val="lt-LT"/>
        </w:rPr>
        <w:t>VPĮ</w:t>
      </w:r>
      <w:r w:rsidRPr="00233F90">
        <w:rPr>
          <w:rFonts w:eastAsia="Yu Mincho"/>
          <w:sz w:val="18"/>
          <w:szCs w:val="18"/>
          <w:lang w:val="lt-LT"/>
        </w:rPr>
        <w:t xml:space="preserve"> 46 straipsnio 1 ir 3 dalyse ir 6 dalies 2 punkte, nes valstybėje narėje ar atitinkamoje šalyje tokie dokumentai neišduodami arba toje šalyje išduodami dokumentai neapima visų 46 straipsnio 1 ir 3 dalyse ir 6 dalies 2 punkte</w:t>
      </w:r>
      <w:r>
        <w:rPr>
          <w:rFonts w:eastAsia="Yu Mincho"/>
          <w:sz w:val="18"/>
          <w:szCs w:val="18"/>
          <w:lang w:val="lt-LT"/>
        </w:rPr>
        <w:t xml:space="preserve"> </w:t>
      </w:r>
      <w:r w:rsidRPr="00F94EED">
        <w:rPr>
          <w:color w:val="000000"/>
          <w:sz w:val="18"/>
          <w:szCs w:val="18"/>
          <w:lang w:val="lt-LT"/>
        </w:rPr>
        <w:t xml:space="preserve">(jei taikoma) </w:t>
      </w:r>
      <w:r w:rsidRPr="00233F90">
        <w:rPr>
          <w:rFonts w:eastAsia="Yu Mincho"/>
          <w:sz w:val="18"/>
          <w:szCs w:val="18"/>
          <w:lang w:val="lt-LT"/>
        </w:rPr>
        <w:t xml:space="preserve">keliamų klausimų, jie gali būti pakeisti: </w:t>
      </w:r>
    </w:p>
    <w:p w14:paraId="49EBC41B" w14:textId="77777777" w:rsidR="00340AD6" w:rsidRPr="00233F90" w:rsidRDefault="00340AD6">
      <w:pPr>
        <w:pStyle w:val="Puslapioinaostekstas"/>
        <w:numPr>
          <w:ilvl w:val="0"/>
          <w:numId w:val="27"/>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 xml:space="preserve">priesaikos deklaracija; </w:t>
      </w:r>
    </w:p>
    <w:p w14:paraId="74CF1DD7" w14:textId="77777777" w:rsidR="00340AD6" w:rsidRPr="00F94EED" w:rsidRDefault="00340AD6">
      <w:pPr>
        <w:pStyle w:val="Puslapioinaostekstas"/>
        <w:numPr>
          <w:ilvl w:val="0"/>
          <w:numId w:val="27"/>
        </w:numPr>
        <w:tabs>
          <w:tab w:val="clear" w:pos="360"/>
        </w:tabs>
        <w:suppressAutoHyphens w:val="0"/>
        <w:overflowPunct/>
        <w:autoSpaceDE/>
        <w:autoSpaceDN/>
        <w:adjustRightInd/>
        <w:jc w:val="both"/>
        <w:textAlignment w:val="auto"/>
        <w:rPr>
          <w:lang w:val="lt-LT"/>
        </w:rPr>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6FA22B8" w14:textId="77777777" w:rsidR="00BF58F5" w:rsidRDefault="00BF58F5" w:rsidP="00BF58F5">
      <w:pPr>
        <w:pStyle w:val="Puslapioinaostekstas"/>
        <w:rPr>
          <w:szCs w:val="24"/>
          <w:lang w:val="lt-LT" w:eastAsia="lt-LT"/>
        </w:rPr>
      </w:pPr>
      <w:r>
        <w:rPr>
          <w:rStyle w:val="Puslapioinaosnuoroda"/>
          <w:lang w:val="lt-LT"/>
        </w:rPr>
        <w:footnoteRef/>
      </w:r>
      <w:r>
        <w:rPr>
          <w:lang w:val="lt-LT"/>
        </w:rPr>
        <w:t xml:space="preserve"> </w:t>
      </w:r>
      <w:r>
        <w:rPr>
          <w:szCs w:val="24"/>
          <w:lang w:val="lt-LT" w:eastAsia="lt-LT"/>
        </w:rPr>
        <w:t xml:space="preserve">Viešųjų pirkimų tarnybos direktoriaus 2017 m. birželio 28 d. įsakymu Nr. 1S-95 patvirtinta Kainodaros taisyklių nustatymo metodika (toliau – Metodika).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55807" w14:textId="77777777" w:rsidR="00607841" w:rsidRDefault="00607841">
    <w:pPr>
      <w:pStyle w:val="Pagrindinistekstas"/>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rPr>
      <w:id w:val="429154079"/>
      <w:docPartObj>
        <w:docPartGallery w:val="Page Numbers (Top of Page)"/>
        <w:docPartUnique/>
      </w:docPartObj>
    </w:sdtPr>
    <w:sdtContent>
      <w:p w14:paraId="7B5C2CE9" w14:textId="2373FBC8" w:rsidR="00607841" w:rsidRDefault="00F97029" w:rsidP="00F07460">
        <w:pPr>
          <w:pStyle w:val="Antrats"/>
          <w:jc w:val="center"/>
        </w:pPr>
        <w:r w:rsidRPr="00F0209E">
          <w:rPr>
            <w:rFonts w:ascii="Verdana" w:hAnsi="Verdana"/>
          </w:rPr>
          <w:fldChar w:fldCharType="begin"/>
        </w:r>
        <w:r w:rsidRPr="00F0209E">
          <w:rPr>
            <w:rFonts w:ascii="Verdana" w:hAnsi="Verdana"/>
          </w:rPr>
          <w:instrText xml:space="preserve"> PAGE   \* MERGEFORMAT </w:instrText>
        </w:r>
        <w:r w:rsidRPr="00F0209E">
          <w:rPr>
            <w:rFonts w:ascii="Verdana" w:hAnsi="Verdana"/>
          </w:rPr>
          <w:fldChar w:fldCharType="separate"/>
        </w:r>
        <w:r w:rsidRPr="00F0209E">
          <w:rPr>
            <w:rFonts w:ascii="Verdana" w:hAnsi="Verdana"/>
            <w:noProof/>
          </w:rPr>
          <w:t>9</w:t>
        </w:r>
        <w:r w:rsidRPr="00F0209E">
          <w:rPr>
            <w:rFonts w:ascii="Verdana" w:hAnsi="Verdana"/>
            <w:noProof/>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7591004"/>
      <w:docPartObj>
        <w:docPartGallery w:val="Page Numbers (Top of Page)"/>
        <w:docPartUnique/>
      </w:docPartObj>
    </w:sdtPr>
    <w:sdtContent>
      <w:p w14:paraId="5901AA35" w14:textId="4CA406AE" w:rsidR="00EE347D" w:rsidRDefault="00EE347D">
        <w:pPr>
          <w:pStyle w:val="Antrats"/>
          <w:jc w:val="center"/>
        </w:pPr>
        <w:r w:rsidRPr="000F66EB">
          <w:rPr>
            <w:color w:val="FFFFFF" w:themeColor="background1"/>
          </w:rPr>
          <w:fldChar w:fldCharType="begin"/>
        </w:r>
        <w:r w:rsidRPr="000F66EB">
          <w:rPr>
            <w:color w:val="FFFFFF" w:themeColor="background1"/>
          </w:rPr>
          <w:instrText>PAGE   \* MERGEFORMAT</w:instrText>
        </w:r>
        <w:r w:rsidRPr="000F66EB">
          <w:rPr>
            <w:color w:val="FFFFFF" w:themeColor="background1"/>
          </w:rPr>
          <w:fldChar w:fldCharType="separate"/>
        </w:r>
        <w:r w:rsidRPr="000F66EB">
          <w:rPr>
            <w:color w:val="FFFFFF" w:themeColor="background1"/>
          </w:rPr>
          <w:t>2</w:t>
        </w:r>
        <w:r w:rsidRPr="000F66EB">
          <w:rPr>
            <w:color w:val="FFFFFF" w:themeColor="background1"/>
          </w:rPr>
          <w:fldChar w:fldCharType="end"/>
        </w:r>
      </w:p>
    </w:sdtContent>
  </w:sdt>
  <w:p w14:paraId="5DB733A7" w14:textId="77777777" w:rsidR="00EE347D" w:rsidRDefault="00EE347D">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2878677"/>
      <w:docPartObj>
        <w:docPartGallery w:val="Page Numbers (Top of Page)"/>
        <w:docPartUnique/>
      </w:docPartObj>
    </w:sdtPr>
    <w:sdtContent>
      <w:p w14:paraId="03881AD3" w14:textId="77777777" w:rsidR="004D3CF0" w:rsidRDefault="004D3CF0">
        <w:pPr>
          <w:pStyle w:val="Antrats"/>
          <w:jc w:val="center"/>
        </w:pPr>
        <w:r w:rsidRPr="00CE0AB6">
          <w:rPr>
            <w:rFonts w:ascii="Verdana" w:hAnsi="Verdana"/>
          </w:rPr>
          <w:fldChar w:fldCharType="begin"/>
        </w:r>
        <w:r w:rsidRPr="00CE0AB6">
          <w:rPr>
            <w:rFonts w:ascii="Verdana" w:hAnsi="Verdana"/>
          </w:rPr>
          <w:instrText>PAGE   \* MERGEFORMAT</w:instrText>
        </w:r>
        <w:r w:rsidRPr="00CE0AB6">
          <w:rPr>
            <w:rFonts w:ascii="Verdana" w:hAnsi="Verdana"/>
          </w:rPr>
          <w:fldChar w:fldCharType="separate"/>
        </w:r>
        <w:r w:rsidRPr="00CE0AB6">
          <w:rPr>
            <w:rFonts w:ascii="Verdana" w:hAnsi="Verdana"/>
          </w:rPr>
          <w:t>2</w:t>
        </w:r>
        <w:r w:rsidRPr="00CE0AB6">
          <w:rPr>
            <w:rFonts w:ascii="Verdana" w:hAnsi="Verdana"/>
          </w:rPr>
          <w:fldChar w:fldCharType="end"/>
        </w:r>
      </w:p>
    </w:sdtContent>
  </w:sdt>
  <w:p w14:paraId="1779B67E" w14:textId="77777777" w:rsidR="004D3CF0" w:rsidRDefault="004D3CF0">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9D357" w14:textId="77777777" w:rsidR="004D3CF0" w:rsidRDefault="004D3CF0" w:rsidP="008B5403">
    <w:pPr>
      <w:pStyle w:val="Antrat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BFC5" w14:textId="77777777" w:rsidR="009677EC" w:rsidRDefault="009677EC" w:rsidP="008B5403">
    <w:pPr>
      <w:pStyle w:val="Antrat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93295" w14:textId="77777777" w:rsidR="004D3CF0" w:rsidRDefault="004D3CF0" w:rsidP="00DC4A9C">
    <w:pPr>
      <w:pStyle w:val="Antrats"/>
      <w:framePr w:wrap="around" w:vAnchor="text" w:hAnchor="margin" w:xAlign="center" w:y="1"/>
      <w:rPr>
        <w:rStyle w:val="Puslapionumeris"/>
        <w:rFonts w:eastAsia="Arial Unicode MS"/>
      </w:rPr>
    </w:pPr>
    <w:r>
      <w:rPr>
        <w:rStyle w:val="Puslapionumeris"/>
        <w:rFonts w:eastAsia="Arial Unicode MS"/>
      </w:rPr>
      <w:fldChar w:fldCharType="begin"/>
    </w:r>
    <w:r>
      <w:rPr>
        <w:rStyle w:val="Puslapionumeris"/>
        <w:rFonts w:eastAsia="Arial Unicode MS"/>
      </w:rPr>
      <w:instrText xml:space="preserve">PAGE  </w:instrText>
    </w:r>
    <w:r>
      <w:rPr>
        <w:rStyle w:val="Puslapionumeris"/>
        <w:rFonts w:eastAsia="Arial Unicode MS"/>
      </w:rPr>
      <w:fldChar w:fldCharType="separate"/>
    </w:r>
    <w:r>
      <w:rPr>
        <w:rStyle w:val="Puslapionumeris"/>
        <w:rFonts w:eastAsia="Arial Unicode MS"/>
        <w:noProof/>
      </w:rPr>
      <w:t>9</w:t>
    </w:r>
    <w:r>
      <w:rPr>
        <w:rStyle w:val="Puslapionumeris"/>
        <w:rFonts w:eastAsia="Arial Unicode MS"/>
      </w:rPr>
      <w:fldChar w:fldCharType="end"/>
    </w:r>
  </w:p>
  <w:p w14:paraId="1676635C" w14:textId="77777777" w:rsidR="004D3CF0" w:rsidRDefault="004D3CF0">
    <w:pPr>
      <w:pStyle w:val="Antrats"/>
      <w:pBdr>
        <w:bottom w:val="single" w:sz="6" w:space="1" w:color="auto"/>
      </w:pBdr>
      <w:tabs>
        <w:tab w:val="right" w:pos="8789"/>
      </w:tabs>
      <w:rPr>
        <w:rStyle w:val="Puslapionumeris"/>
        <w:rFonts w:eastAsia="Arial Unicode MS"/>
      </w:rPr>
    </w:pPr>
    <w:r>
      <w:rPr>
        <w:rStyle w:val="Puslapionumeris"/>
        <w:rFonts w:eastAsia="Arial Unicode MS"/>
      </w:rPr>
      <w:tab/>
    </w:r>
    <w:r>
      <w:t>XI skyrius.  Pavyzdinės sąskaitų formos</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895F9" w14:textId="77777777" w:rsidR="004D3CF0" w:rsidRDefault="004D3CF0">
    <w:pPr>
      <w:pStyle w:val="Antrats"/>
      <w:jc w:val="center"/>
    </w:pPr>
    <w:r>
      <w:fldChar w:fldCharType="begin"/>
    </w:r>
    <w:r>
      <w:instrText xml:space="preserve"> PAGE   \* MERGEFORMAT </w:instrText>
    </w:r>
    <w:r>
      <w:fldChar w:fldCharType="separate"/>
    </w:r>
    <w:r>
      <w:rPr>
        <w:noProof/>
      </w:rPr>
      <w:t>5</w:t>
    </w:r>
    <w:r>
      <w:rPr>
        <w:noProof/>
      </w:rPr>
      <w:t>8</w:t>
    </w:r>
    <w:r>
      <w:rPr>
        <w:noProof/>
      </w:rPr>
      <w:fldChar w:fldCharType="end"/>
    </w:r>
  </w:p>
  <w:p w14:paraId="51EE5243" w14:textId="77777777" w:rsidR="004D3CF0" w:rsidRDefault="004D3CF0">
    <w:pPr>
      <w:pStyle w:val="Antrats"/>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rPr>
      <w:id w:val="528767855"/>
      <w:docPartObj>
        <w:docPartGallery w:val="Page Numbers (Top of Page)"/>
        <w:docPartUnique/>
      </w:docPartObj>
    </w:sdtPr>
    <w:sdtContent>
      <w:p w14:paraId="7FD042C0" w14:textId="0E528B9A" w:rsidR="00EE347D" w:rsidRPr="00E93C67" w:rsidRDefault="00EE347D">
        <w:pPr>
          <w:pStyle w:val="Antrats"/>
          <w:jc w:val="center"/>
          <w:rPr>
            <w:rFonts w:ascii="Verdana" w:hAnsi="Verdana"/>
          </w:rPr>
        </w:pPr>
        <w:r w:rsidRPr="00E93C67">
          <w:rPr>
            <w:rFonts w:ascii="Verdana" w:hAnsi="Verdana"/>
          </w:rPr>
          <w:fldChar w:fldCharType="begin"/>
        </w:r>
        <w:r w:rsidRPr="00E93C67">
          <w:rPr>
            <w:rFonts w:ascii="Verdana" w:hAnsi="Verdana"/>
          </w:rPr>
          <w:instrText>PAGE   \* MERGEFORMAT</w:instrText>
        </w:r>
        <w:r w:rsidRPr="00E93C67">
          <w:rPr>
            <w:rFonts w:ascii="Verdana" w:hAnsi="Verdana"/>
          </w:rPr>
          <w:fldChar w:fldCharType="separate"/>
        </w:r>
        <w:r w:rsidRPr="00E93C67">
          <w:rPr>
            <w:rFonts w:ascii="Verdana" w:hAnsi="Verdana"/>
          </w:rPr>
          <w:t>2</w:t>
        </w:r>
        <w:r w:rsidRPr="00E93C67">
          <w:rPr>
            <w:rFonts w:ascii="Verdana" w:hAnsi="Verdana"/>
          </w:rPr>
          <w:fldChar w:fldCharType="end"/>
        </w:r>
      </w:p>
    </w:sdtContent>
  </w:sdt>
  <w:p w14:paraId="65BCE60E" w14:textId="77777777" w:rsidR="00373D4E" w:rsidRDefault="00373D4E">
    <w:pP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3BB3EC0"/>
    <w:multiLevelType w:val="hybridMultilevel"/>
    <w:tmpl w:val="0E40F558"/>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2" w15:restartNumberingAfterBreak="0">
    <w:nsid w:val="08AC6AC6"/>
    <w:multiLevelType w:val="multilevel"/>
    <w:tmpl w:val="DF28A5AE"/>
    <w:lvl w:ilvl="0">
      <w:start w:val="6"/>
      <w:numFmt w:val="decimal"/>
      <w:lvlText w:val="%1."/>
      <w:lvlJc w:val="left"/>
      <w:pPr>
        <w:ind w:left="630" w:hanging="630"/>
      </w:pPr>
      <w:rPr>
        <w:rFonts w:hint="default"/>
        <w:b w:val="0"/>
        <w:bCs w:val="0"/>
      </w:rPr>
    </w:lvl>
    <w:lvl w:ilvl="1">
      <w:start w:val="1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3" w15:restartNumberingAfterBreak="0">
    <w:nsid w:val="0D366F9F"/>
    <w:multiLevelType w:val="hybridMultilevel"/>
    <w:tmpl w:val="AAECAC9E"/>
    <w:lvl w:ilvl="0" w:tplc="CF84B66A">
      <w:start w:val="1"/>
      <w:numFmt w:val="upperRoman"/>
      <w:lvlText w:val="%1."/>
      <w:lvlJc w:val="left"/>
      <w:pPr>
        <w:ind w:left="2880" w:hanging="720"/>
      </w:pPr>
      <w:rPr>
        <w:rFonts w:hint="default"/>
      </w:rPr>
    </w:lvl>
    <w:lvl w:ilvl="1" w:tplc="04270019">
      <w:start w:val="1"/>
      <w:numFmt w:val="lowerLetter"/>
      <w:lvlText w:val="%2."/>
      <w:lvlJc w:val="left"/>
      <w:pPr>
        <w:ind w:left="3240" w:hanging="360"/>
      </w:pPr>
    </w:lvl>
    <w:lvl w:ilvl="2" w:tplc="0427001B">
      <w:start w:val="1"/>
      <w:numFmt w:val="lowerRoman"/>
      <w:lvlText w:val="%3."/>
      <w:lvlJc w:val="right"/>
      <w:pPr>
        <w:ind w:left="3960" w:hanging="180"/>
      </w:pPr>
    </w:lvl>
    <w:lvl w:ilvl="3" w:tplc="0427000F">
      <w:start w:val="1"/>
      <w:numFmt w:val="decimal"/>
      <w:lvlText w:val="%4."/>
      <w:lvlJc w:val="left"/>
      <w:pPr>
        <w:ind w:left="4680" w:hanging="360"/>
      </w:pPr>
    </w:lvl>
    <w:lvl w:ilvl="4" w:tplc="04270019">
      <w:start w:val="1"/>
      <w:numFmt w:val="lowerLetter"/>
      <w:lvlText w:val="%5."/>
      <w:lvlJc w:val="left"/>
      <w:pPr>
        <w:ind w:left="5400" w:hanging="360"/>
      </w:pPr>
    </w:lvl>
    <w:lvl w:ilvl="5" w:tplc="0427001B">
      <w:start w:val="1"/>
      <w:numFmt w:val="lowerRoman"/>
      <w:lvlText w:val="%6."/>
      <w:lvlJc w:val="right"/>
      <w:pPr>
        <w:ind w:left="6120" w:hanging="180"/>
      </w:pPr>
    </w:lvl>
    <w:lvl w:ilvl="6" w:tplc="0427000F">
      <w:start w:val="1"/>
      <w:numFmt w:val="decimal"/>
      <w:lvlText w:val="%7."/>
      <w:lvlJc w:val="left"/>
      <w:pPr>
        <w:ind w:left="6840" w:hanging="360"/>
      </w:pPr>
    </w:lvl>
    <w:lvl w:ilvl="7" w:tplc="04270019">
      <w:start w:val="1"/>
      <w:numFmt w:val="lowerLetter"/>
      <w:lvlText w:val="%8."/>
      <w:lvlJc w:val="left"/>
      <w:pPr>
        <w:ind w:left="7560" w:hanging="360"/>
      </w:pPr>
    </w:lvl>
    <w:lvl w:ilvl="8" w:tplc="0427001B">
      <w:start w:val="1"/>
      <w:numFmt w:val="lowerRoman"/>
      <w:lvlText w:val="%9."/>
      <w:lvlJc w:val="right"/>
      <w:pPr>
        <w:ind w:left="8280" w:hanging="180"/>
      </w:pPr>
    </w:lvl>
  </w:abstractNum>
  <w:abstractNum w:abstractNumId="4"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5"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59E0D31"/>
    <w:multiLevelType w:val="multilevel"/>
    <w:tmpl w:val="259AF218"/>
    <w:lvl w:ilvl="0">
      <w:start w:val="1"/>
      <w:numFmt w:val="decimal"/>
      <w:lvlText w:val="%1."/>
      <w:lvlJc w:val="left"/>
      <w:pPr>
        <w:tabs>
          <w:tab w:val="num" w:pos="1211"/>
        </w:tabs>
        <w:ind w:left="1211" w:hanging="360"/>
      </w:pPr>
      <w:rPr>
        <w:rFonts w:ascii="Times New Roman" w:eastAsia="Times New Roman" w:hAnsi="Times New Roman" w:cs="Times New Roman"/>
        <w:b w:val="0"/>
      </w:rPr>
    </w:lvl>
    <w:lvl w:ilvl="1">
      <w:start w:val="1"/>
      <w:numFmt w:val="decimal"/>
      <w:pStyle w:val="Punktai11"/>
      <w:lvlText w:val="%1.%2."/>
      <w:lvlJc w:val="left"/>
      <w:pPr>
        <w:tabs>
          <w:tab w:val="num" w:pos="1392"/>
        </w:tabs>
        <w:ind w:left="1392" w:hanging="432"/>
      </w:pPr>
      <w:rPr>
        <w:rFonts w:cs="Times New Roman" w:hint="default"/>
        <w:b w:val="0"/>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7" w15:restartNumberingAfterBreak="0">
    <w:nsid w:val="19661EDE"/>
    <w:multiLevelType w:val="hybridMultilevel"/>
    <w:tmpl w:val="15B624F8"/>
    <w:lvl w:ilvl="0" w:tplc="0427000F">
      <w:start w:val="1"/>
      <w:numFmt w:val="decimal"/>
      <w:lvlText w:val="%1."/>
      <w:lvlJc w:val="left"/>
      <w:pPr>
        <w:ind w:left="720" w:hanging="360"/>
      </w:pPr>
    </w:lvl>
    <w:lvl w:ilvl="1" w:tplc="0427000F">
      <w:start w:val="1"/>
      <w:numFmt w:val="decimal"/>
      <w:lvlText w:val="%2."/>
      <w:lvlJc w:val="left"/>
      <w:pPr>
        <w:ind w:left="1440" w:hanging="360"/>
      </w:pPr>
    </w:lvl>
    <w:lvl w:ilvl="2" w:tplc="0427001B">
      <w:start w:val="1"/>
      <w:numFmt w:val="lowerRoman"/>
      <w:lvlText w:val="%3."/>
      <w:lvlJc w:val="right"/>
      <w:pPr>
        <w:ind w:left="2160" w:hanging="180"/>
      </w:pPr>
    </w:lvl>
    <w:lvl w:ilvl="3" w:tplc="6B840DB6">
      <w:start w:val="1"/>
      <w:numFmt w:val="upperRoman"/>
      <w:lvlText w:val="%4."/>
      <w:lvlJc w:val="left"/>
      <w:pPr>
        <w:ind w:left="3240" w:hanging="720"/>
      </w:pPr>
      <w:rPr>
        <w:rFonts w:ascii="Times New Roman" w:hAnsi="Times New Roman" w:cs="Times New Roman" w:hint="default"/>
        <w:sz w:val="24"/>
      </w:rPr>
    </w:lvl>
    <w:lvl w:ilvl="4" w:tplc="93EC449E">
      <w:start w:val="1"/>
      <w:numFmt w:val="lowerRoman"/>
      <w:lvlText w:val="(%5)"/>
      <w:lvlJc w:val="left"/>
      <w:pPr>
        <w:ind w:left="3960" w:hanging="720"/>
      </w:pPr>
      <w:rPr>
        <w:rFonts w:hint="default"/>
      </w:r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AAB4A71"/>
    <w:multiLevelType w:val="multilevel"/>
    <w:tmpl w:val="E9F29DB8"/>
    <w:lvl w:ilvl="0">
      <w:start w:val="12"/>
      <w:numFmt w:val="decimal"/>
      <w:lvlText w:val="%1."/>
      <w:lvlJc w:val="left"/>
      <w:pPr>
        <w:ind w:left="1099" w:hanging="390"/>
      </w:pPr>
      <w:rPr>
        <w:rFonts w:hint="default"/>
        <w:b w:val="0"/>
        <w:i w:val="0"/>
        <w:iCs w:val="0"/>
        <w:color w:val="auto"/>
        <w:sz w:val="24"/>
        <w:szCs w:val="24"/>
      </w:rPr>
    </w:lvl>
    <w:lvl w:ilvl="1">
      <w:start w:val="1"/>
      <w:numFmt w:val="decimal"/>
      <w:isLgl/>
      <w:lvlText w:val="%1.%2."/>
      <w:lvlJc w:val="left"/>
      <w:pPr>
        <w:ind w:left="1429" w:hanging="720"/>
      </w:pPr>
      <w:rPr>
        <w:rFonts w:hint="default"/>
        <w:b w:val="0"/>
        <w:bCs w:val="0"/>
      </w:rPr>
    </w:lvl>
    <w:lvl w:ilvl="2">
      <w:start w:val="1"/>
      <w:numFmt w:val="decimal"/>
      <w:isLgl/>
      <w:lvlText w:val="%1.%2.%3."/>
      <w:lvlJc w:val="left"/>
      <w:pPr>
        <w:ind w:left="1789" w:hanging="1080"/>
      </w:pPr>
      <w:rPr>
        <w:rFonts w:hint="default"/>
      </w:rPr>
    </w:lvl>
    <w:lvl w:ilvl="3">
      <w:start w:val="1"/>
      <w:numFmt w:val="decimal"/>
      <w:isLgl/>
      <w:lvlText w:val="%1.%2.%3.%4."/>
      <w:lvlJc w:val="left"/>
      <w:pPr>
        <w:ind w:left="2149" w:hanging="1440"/>
      </w:pPr>
      <w:rPr>
        <w:rFonts w:hint="default"/>
      </w:rPr>
    </w:lvl>
    <w:lvl w:ilvl="4">
      <w:start w:val="1"/>
      <w:numFmt w:val="decimal"/>
      <w:isLgl/>
      <w:lvlText w:val="%1.%2.%3.%4.%5."/>
      <w:lvlJc w:val="left"/>
      <w:pPr>
        <w:ind w:left="2149" w:hanging="1440"/>
      </w:pPr>
      <w:rPr>
        <w:rFonts w:hint="default"/>
      </w:rPr>
    </w:lvl>
    <w:lvl w:ilvl="5">
      <w:start w:val="1"/>
      <w:numFmt w:val="decimal"/>
      <w:isLgl/>
      <w:lvlText w:val="%1.%2.%3.%4.%5.%6."/>
      <w:lvlJc w:val="left"/>
      <w:pPr>
        <w:ind w:left="2509" w:hanging="1800"/>
      </w:pPr>
      <w:rPr>
        <w:rFonts w:hint="default"/>
      </w:rPr>
    </w:lvl>
    <w:lvl w:ilvl="6">
      <w:start w:val="1"/>
      <w:numFmt w:val="decimal"/>
      <w:isLgl/>
      <w:lvlText w:val="%1.%2.%3.%4.%5.%6.%7."/>
      <w:lvlJc w:val="left"/>
      <w:pPr>
        <w:ind w:left="2869" w:hanging="2160"/>
      </w:pPr>
      <w:rPr>
        <w:rFonts w:hint="default"/>
      </w:rPr>
    </w:lvl>
    <w:lvl w:ilvl="7">
      <w:start w:val="1"/>
      <w:numFmt w:val="decimal"/>
      <w:isLgl/>
      <w:lvlText w:val="%1.%2.%3.%4.%5.%6.%7.%8."/>
      <w:lvlJc w:val="left"/>
      <w:pPr>
        <w:ind w:left="3229" w:hanging="2520"/>
      </w:pPr>
      <w:rPr>
        <w:rFonts w:hint="default"/>
      </w:rPr>
    </w:lvl>
    <w:lvl w:ilvl="8">
      <w:start w:val="1"/>
      <w:numFmt w:val="decimal"/>
      <w:isLgl/>
      <w:lvlText w:val="%1.%2.%3.%4.%5.%6.%7.%8.%9."/>
      <w:lvlJc w:val="left"/>
      <w:pPr>
        <w:ind w:left="3589" w:hanging="2880"/>
      </w:pPr>
      <w:rPr>
        <w:rFonts w:hint="default"/>
      </w:rPr>
    </w:lvl>
  </w:abstractNum>
  <w:abstractNum w:abstractNumId="9"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10" w15:restartNumberingAfterBreak="0">
    <w:nsid w:val="1C884EDB"/>
    <w:multiLevelType w:val="hybridMultilevel"/>
    <w:tmpl w:val="D5E09908"/>
    <w:lvl w:ilvl="0" w:tplc="30AEFE88">
      <w:start w:val="1"/>
      <w:numFmt w:val="bullet"/>
      <w:pStyle w:val="Sarasa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7428D8"/>
    <w:multiLevelType w:val="hybridMultilevel"/>
    <w:tmpl w:val="9B84B57E"/>
    <w:lvl w:ilvl="0" w:tplc="116E07E8">
      <w:start w:val="1"/>
      <w:numFmt w:val="bullet"/>
      <w:lvlText w:val="-"/>
      <w:lvlJc w:val="left"/>
      <w:pPr>
        <w:ind w:left="1080" w:hanging="360"/>
      </w:pPr>
      <w:rPr>
        <w:rFonts w:ascii="Times New Roman" w:eastAsia="Arial Unicode MS"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30355C8"/>
    <w:multiLevelType w:val="hybridMultilevel"/>
    <w:tmpl w:val="7578136A"/>
    <w:lvl w:ilvl="0" w:tplc="1402CD1C">
      <w:start w:val="1"/>
      <w:numFmt w:val="decimal"/>
      <w:lvlText w:val="%1)"/>
      <w:lvlJc w:val="left"/>
      <w:pPr>
        <w:ind w:left="720" w:hanging="360"/>
      </w:pPr>
      <w:rPr>
        <w:rFonts w:ascii="Times New Roman" w:eastAsia="Arial Unicode MS" w:hAnsi="Times New Roman" w:cs="Times New Roman"/>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7A64C84"/>
    <w:multiLevelType w:val="hybridMultilevel"/>
    <w:tmpl w:val="085E4852"/>
    <w:lvl w:ilvl="0" w:tplc="5CD82314">
      <w:start w:val="2"/>
      <w:numFmt w:val="bullet"/>
      <w:lvlText w:val="-"/>
      <w:lvlJc w:val="left"/>
      <w:pPr>
        <w:ind w:left="2907" w:hanging="360"/>
      </w:pPr>
      <w:rPr>
        <w:rFonts w:ascii="Times New Roman" w:eastAsia="Times New Roman" w:hAnsi="Times New Roman" w:cs="Times New Roman" w:hint="default"/>
      </w:rPr>
    </w:lvl>
    <w:lvl w:ilvl="1" w:tplc="04270003">
      <w:start w:val="1"/>
      <w:numFmt w:val="bullet"/>
      <w:lvlText w:val="o"/>
      <w:lvlJc w:val="left"/>
      <w:pPr>
        <w:ind w:left="3627" w:hanging="360"/>
      </w:pPr>
      <w:rPr>
        <w:rFonts w:ascii="Courier New" w:hAnsi="Courier New" w:cs="Courier New" w:hint="default"/>
      </w:rPr>
    </w:lvl>
    <w:lvl w:ilvl="2" w:tplc="04270005">
      <w:start w:val="1"/>
      <w:numFmt w:val="bullet"/>
      <w:lvlText w:val=""/>
      <w:lvlJc w:val="left"/>
      <w:pPr>
        <w:ind w:left="4347" w:hanging="360"/>
      </w:pPr>
      <w:rPr>
        <w:rFonts w:ascii="Wingdings" w:hAnsi="Wingdings" w:hint="default"/>
      </w:rPr>
    </w:lvl>
    <w:lvl w:ilvl="3" w:tplc="04270001">
      <w:start w:val="1"/>
      <w:numFmt w:val="bullet"/>
      <w:lvlText w:val=""/>
      <w:lvlJc w:val="left"/>
      <w:pPr>
        <w:ind w:left="5067" w:hanging="360"/>
      </w:pPr>
      <w:rPr>
        <w:rFonts w:ascii="Symbol" w:hAnsi="Symbol" w:hint="default"/>
      </w:rPr>
    </w:lvl>
    <w:lvl w:ilvl="4" w:tplc="04270003">
      <w:start w:val="1"/>
      <w:numFmt w:val="bullet"/>
      <w:lvlText w:val="o"/>
      <w:lvlJc w:val="left"/>
      <w:pPr>
        <w:ind w:left="5787" w:hanging="360"/>
      </w:pPr>
      <w:rPr>
        <w:rFonts w:ascii="Courier New" w:hAnsi="Courier New" w:cs="Courier New" w:hint="default"/>
      </w:rPr>
    </w:lvl>
    <w:lvl w:ilvl="5" w:tplc="04270005">
      <w:start w:val="1"/>
      <w:numFmt w:val="bullet"/>
      <w:lvlText w:val=""/>
      <w:lvlJc w:val="left"/>
      <w:pPr>
        <w:ind w:left="6507" w:hanging="360"/>
      </w:pPr>
      <w:rPr>
        <w:rFonts w:ascii="Wingdings" w:hAnsi="Wingdings" w:hint="default"/>
      </w:rPr>
    </w:lvl>
    <w:lvl w:ilvl="6" w:tplc="04270001">
      <w:start w:val="1"/>
      <w:numFmt w:val="bullet"/>
      <w:lvlText w:val=""/>
      <w:lvlJc w:val="left"/>
      <w:pPr>
        <w:ind w:left="7227" w:hanging="360"/>
      </w:pPr>
      <w:rPr>
        <w:rFonts w:ascii="Symbol" w:hAnsi="Symbol" w:hint="default"/>
      </w:rPr>
    </w:lvl>
    <w:lvl w:ilvl="7" w:tplc="04270003">
      <w:start w:val="1"/>
      <w:numFmt w:val="bullet"/>
      <w:lvlText w:val="o"/>
      <w:lvlJc w:val="left"/>
      <w:pPr>
        <w:ind w:left="7947" w:hanging="360"/>
      </w:pPr>
      <w:rPr>
        <w:rFonts w:ascii="Courier New" w:hAnsi="Courier New" w:cs="Courier New" w:hint="default"/>
      </w:rPr>
    </w:lvl>
    <w:lvl w:ilvl="8" w:tplc="04270005">
      <w:start w:val="1"/>
      <w:numFmt w:val="bullet"/>
      <w:lvlText w:val=""/>
      <w:lvlJc w:val="left"/>
      <w:pPr>
        <w:ind w:left="8667" w:hanging="360"/>
      </w:pPr>
      <w:rPr>
        <w:rFonts w:ascii="Wingdings" w:hAnsi="Wingdings" w:hint="default"/>
      </w:rPr>
    </w:lvl>
  </w:abstractNum>
  <w:abstractNum w:abstractNumId="14" w15:restartNumberingAfterBreak="0">
    <w:nsid w:val="29782550"/>
    <w:multiLevelType w:val="multilevel"/>
    <w:tmpl w:val="61B60688"/>
    <w:lvl w:ilvl="0">
      <w:start w:val="10"/>
      <w:numFmt w:val="decimal"/>
      <w:lvlText w:val="%1."/>
      <w:lvlJc w:val="left"/>
      <w:pPr>
        <w:ind w:left="780" w:hanging="780"/>
      </w:pPr>
    </w:lvl>
    <w:lvl w:ilvl="1">
      <w:start w:val="4"/>
      <w:numFmt w:val="decimal"/>
      <w:lvlText w:val="%1.%2."/>
      <w:lvlJc w:val="left"/>
      <w:pPr>
        <w:ind w:left="1140" w:hanging="780"/>
      </w:pPr>
    </w:lvl>
    <w:lvl w:ilvl="2">
      <w:start w:val="11"/>
      <w:numFmt w:val="decimal"/>
      <w:lvlText w:val="%1.%2.%3."/>
      <w:lvlJc w:val="left"/>
      <w:pPr>
        <w:ind w:left="1500" w:hanging="780"/>
      </w:pPr>
    </w:lvl>
    <w:lvl w:ilvl="3">
      <w:start w:val="1"/>
      <w:numFmt w:val="decimal"/>
      <w:lvlText w:val="%1.%2.%3.%4."/>
      <w:lvlJc w:val="left"/>
      <w:pPr>
        <w:ind w:left="1860" w:hanging="78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5" w15:restartNumberingAfterBreak="0">
    <w:nsid w:val="2BBE4CAC"/>
    <w:multiLevelType w:val="multilevel"/>
    <w:tmpl w:val="50C04E10"/>
    <w:lvl w:ilvl="0">
      <w:start w:val="1"/>
      <w:numFmt w:val="decimal"/>
      <w:lvlText w:val="10.3.%1."/>
      <w:lvlJc w:val="left"/>
      <w:pPr>
        <w:ind w:left="1211" w:hanging="360"/>
      </w:pPr>
      <w:rPr>
        <w:rFonts w:ascii="Times New Roman" w:hAnsi="Times New Roman" w:cs="Times New Roman"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DC9460E"/>
    <w:multiLevelType w:val="multilevel"/>
    <w:tmpl w:val="50C04E10"/>
    <w:lvl w:ilvl="0">
      <w:start w:val="1"/>
      <w:numFmt w:val="decimal"/>
      <w:lvlText w:val="10.3.%1."/>
      <w:lvlJc w:val="left"/>
      <w:pPr>
        <w:ind w:left="1211" w:hanging="360"/>
      </w:pPr>
      <w:rPr>
        <w:rFonts w:ascii="Times New Roman" w:hAnsi="Times New Roman" w:cs="Times New Roman" w:hint="default"/>
      </w:rPr>
    </w:lvl>
    <w:lvl w:ilvl="1">
      <w:numFmt w:val="decimal"/>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E454F17"/>
    <w:multiLevelType w:val="multilevel"/>
    <w:tmpl w:val="A8BCAAFA"/>
    <w:lvl w:ilvl="0">
      <w:start w:val="2"/>
      <w:numFmt w:val="decimal"/>
      <w:lvlText w:val="%1."/>
      <w:lvlJc w:val="left"/>
      <w:pPr>
        <w:ind w:left="1070" w:hanging="360"/>
      </w:pPr>
      <w:rPr>
        <w:rFonts w:ascii="Verdana" w:hAnsi="Verdana" w:cs="Times New Roman" w:hint="default"/>
        <w:b w:val="0"/>
        <w:bCs w:val="0"/>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2650337"/>
    <w:multiLevelType w:val="multilevel"/>
    <w:tmpl w:val="44E2F230"/>
    <w:lvl w:ilvl="0">
      <w:start w:val="14"/>
      <w:numFmt w:val="decimal"/>
      <w:lvlText w:val="%1."/>
      <w:lvlJc w:val="left"/>
      <w:pPr>
        <w:ind w:left="750" w:hanging="39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2138" w:hanging="1080"/>
      </w:pPr>
      <w:rPr>
        <w:rFonts w:hint="default"/>
      </w:rPr>
    </w:lvl>
    <w:lvl w:ilvl="3">
      <w:start w:val="1"/>
      <w:numFmt w:val="decimal"/>
      <w:isLgl/>
      <w:lvlText w:val="%1.%2.%3.%4."/>
      <w:lvlJc w:val="left"/>
      <w:pPr>
        <w:ind w:left="2847" w:hanging="1440"/>
      </w:pPr>
      <w:rPr>
        <w:rFonts w:hint="default"/>
      </w:rPr>
    </w:lvl>
    <w:lvl w:ilvl="4">
      <w:start w:val="1"/>
      <w:numFmt w:val="decimal"/>
      <w:isLgl/>
      <w:lvlText w:val="%1.%2.%3.%4.%5."/>
      <w:lvlJc w:val="left"/>
      <w:pPr>
        <w:ind w:left="3196" w:hanging="1440"/>
      </w:pPr>
      <w:rPr>
        <w:rFonts w:hint="default"/>
      </w:rPr>
    </w:lvl>
    <w:lvl w:ilvl="5">
      <w:start w:val="1"/>
      <w:numFmt w:val="decimal"/>
      <w:isLgl/>
      <w:lvlText w:val="%1.%2.%3.%4.%5.%6."/>
      <w:lvlJc w:val="left"/>
      <w:pPr>
        <w:ind w:left="3905" w:hanging="1800"/>
      </w:pPr>
      <w:rPr>
        <w:rFonts w:hint="default"/>
      </w:rPr>
    </w:lvl>
    <w:lvl w:ilvl="6">
      <w:start w:val="1"/>
      <w:numFmt w:val="decimal"/>
      <w:isLgl/>
      <w:lvlText w:val="%1.%2.%3.%4.%5.%6.%7."/>
      <w:lvlJc w:val="left"/>
      <w:pPr>
        <w:ind w:left="4614" w:hanging="2160"/>
      </w:pPr>
      <w:rPr>
        <w:rFonts w:hint="default"/>
      </w:rPr>
    </w:lvl>
    <w:lvl w:ilvl="7">
      <w:start w:val="1"/>
      <w:numFmt w:val="decimal"/>
      <w:isLgl/>
      <w:lvlText w:val="%1.%2.%3.%4.%5.%6.%7.%8."/>
      <w:lvlJc w:val="left"/>
      <w:pPr>
        <w:ind w:left="5323" w:hanging="2520"/>
      </w:pPr>
      <w:rPr>
        <w:rFonts w:hint="default"/>
      </w:rPr>
    </w:lvl>
    <w:lvl w:ilvl="8">
      <w:start w:val="1"/>
      <w:numFmt w:val="decimal"/>
      <w:isLgl/>
      <w:lvlText w:val="%1.%2.%3.%4.%5.%6.%7.%8.%9."/>
      <w:lvlJc w:val="left"/>
      <w:pPr>
        <w:ind w:left="6032" w:hanging="2880"/>
      </w:pPr>
      <w:rPr>
        <w:rFonts w:hint="default"/>
      </w:rPr>
    </w:lvl>
  </w:abstractNum>
  <w:abstractNum w:abstractNumId="19" w15:restartNumberingAfterBreak="0">
    <w:nsid w:val="34415E21"/>
    <w:multiLevelType w:val="multilevel"/>
    <w:tmpl w:val="E77C126A"/>
    <w:styleLink w:val="Esamassraas1"/>
    <w:lvl w:ilvl="0">
      <w:start w:val="1"/>
      <w:numFmt w:val="upperRoman"/>
      <w:lvlText w:val="%1."/>
      <w:lvlJc w:val="left"/>
      <w:pPr>
        <w:ind w:left="1080" w:hanging="720"/>
      </w:pPr>
      <w:rPr>
        <w:rFonts w:ascii="Times New Roman" w:hAnsi="Times New Roman" w:cs="Times New Roman" w:hint="default"/>
      </w:rPr>
    </w:lvl>
    <w:lvl w:ilvl="1">
      <w:start w:val="1"/>
      <w:numFmt w:val="decimal"/>
      <w:isLgl/>
      <w:lvlText w:val="%1.%2"/>
      <w:lvlJc w:val="left"/>
      <w:pPr>
        <w:ind w:left="1080" w:hanging="360"/>
      </w:pPr>
      <w:rPr>
        <w:rFonts w:cs="Arial Unicode MS" w:hint="default"/>
        <w:strike w:val="0"/>
      </w:rPr>
    </w:lvl>
    <w:lvl w:ilvl="2">
      <w:start w:val="1"/>
      <w:numFmt w:val="decimal"/>
      <w:isLgl/>
      <w:lvlText w:val="%1.%2.%3"/>
      <w:lvlJc w:val="left"/>
      <w:pPr>
        <w:ind w:left="180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20" w15:restartNumberingAfterBreak="0">
    <w:nsid w:val="344D3D73"/>
    <w:multiLevelType w:val="multilevel"/>
    <w:tmpl w:val="854A06EA"/>
    <w:lvl w:ilvl="0">
      <w:start w:val="1"/>
      <w:numFmt w:val="decimal"/>
      <w:lvlText w:val="%1."/>
      <w:lvlJc w:val="left"/>
      <w:pPr>
        <w:ind w:left="567" w:hanging="567"/>
      </w:pPr>
    </w:lvl>
    <w:lvl w:ilvl="1">
      <w:start w:val="1"/>
      <w:numFmt w:val="decimal"/>
      <w:lvlText w:val="%1.%2."/>
      <w:lvlJc w:val="left"/>
      <w:pPr>
        <w:ind w:left="567" w:hanging="567"/>
      </w:pPr>
      <w:rPr>
        <w:rFonts w:ascii="Verdana" w:eastAsia="Arial" w:hAnsi="Verdana" w:cs="Times New Roman" w:hint="default"/>
        <w:sz w:val="18"/>
        <w:szCs w:val="18"/>
      </w:rPr>
    </w:lvl>
    <w:lvl w:ilvl="2">
      <w:start w:val="1"/>
      <w:numFmt w:val="decimal"/>
      <w:lvlText w:val="%1.%2.%3."/>
      <w:lvlJc w:val="left"/>
      <w:pPr>
        <w:ind w:left="1287" w:hanging="720"/>
      </w:pPr>
    </w:lvl>
    <w:lvl w:ilvl="3">
      <w:start w:val="1"/>
      <w:numFmt w:val="lowerLetter"/>
      <w:lvlText w:val="(%4)"/>
      <w:lvlJc w:val="left"/>
      <w:pPr>
        <w:ind w:left="1854" w:hanging="567"/>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1"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2"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3" w15:restartNumberingAfterBreak="0">
    <w:nsid w:val="39C31DF1"/>
    <w:multiLevelType w:val="hybridMultilevel"/>
    <w:tmpl w:val="A058D89A"/>
    <w:lvl w:ilvl="0" w:tplc="48B49D22">
      <w:start w:val="1"/>
      <w:numFmt w:val="lowerRoman"/>
      <w:lvlText w:val="(%1)"/>
      <w:lvlJc w:val="left"/>
      <w:pPr>
        <w:ind w:left="1288" w:hanging="72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24" w15:restartNumberingAfterBreak="0">
    <w:nsid w:val="3D8271A6"/>
    <w:multiLevelType w:val="multilevel"/>
    <w:tmpl w:val="0E9847D2"/>
    <w:lvl w:ilvl="0">
      <w:start w:val="1"/>
      <w:numFmt w:val="decimal"/>
      <w:pStyle w:val="Antrat11"/>
      <w:lvlText w:val="%1."/>
      <w:lvlJc w:val="left"/>
      <w:pPr>
        <w:ind w:left="1191" w:hanging="624"/>
      </w:pPr>
      <w:rPr>
        <w:rFonts w:ascii="Times New Roman" w:eastAsia="Times New Roman" w:hAnsi="Times New Roman" w:cs="Times New Roman"/>
      </w:rPr>
    </w:lvl>
    <w:lvl w:ilvl="1">
      <w:start w:val="1"/>
      <w:numFmt w:val="decimal"/>
      <w:pStyle w:val="Antrat21"/>
      <w:lvlText w:val="%1.%2"/>
      <w:lvlJc w:val="left"/>
      <w:pPr>
        <w:ind w:left="1304" w:hanging="737"/>
      </w:pPr>
    </w:lvl>
    <w:lvl w:ilvl="2">
      <w:start w:val="1"/>
      <w:numFmt w:val="decimal"/>
      <w:pStyle w:val="Antrat31"/>
      <w:lvlText w:val="%1.%2.%3"/>
      <w:lvlJc w:val="left"/>
      <w:pPr>
        <w:ind w:left="1418" w:hanging="851"/>
      </w:pPr>
    </w:lvl>
    <w:lvl w:ilvl="3">
      <w:start w:val="1"/>
      <w:numFmt w:val="decimal"/>
      <w:pStyle w:val="Antrat41"/>
      <w:lvlText w:val="%1.%2.%3.%4"/>
      <w:lvlJc w:val="left"/>
      <w:pPr>
        <w:ind w:left="1531" w:hanging="964"/>
      </w:pPr>
    </w:lvl>
    <w:lvl w:ilvl="4">
      <w:start w:val="1"/>
      <w:numFmt w:val="decimal"/>
      <w:lvlText w:val="%1.%2.%3.%4.%5"/>
      <w:lvlJc w:val="left"/>
      <w:pPr>
        <w:ind w:left="1575" w:hanging="1008"/>
      </w:pPr>
    </w:lvl>
    <w:lvl w:ilvl="5">
      <w:start w:val="1"/>
      <w:numFmt w:val="decimal"/>
      <w:lvlText w:val="%1.%2.%3.%4.%5.%6"/>
      <w:lvlJc w:val="left"/>
      <w:pPr>
        <w:ind w:left="1719" w:hanging="1152"/>
      </w:pPr>
    </w:lvl>
    <w:lvl w:ilvl="6">
      <w:start w:val="1"/>
      <w:numFmt w:val="decimal"/>
      <w:lvlText w:val="%1.%2.%3.%4.%5.%6.%7"/>
      <w:lvlJc w:val="left"/>
      <w:pPr>
        <w:ind w:left="1863" w:hanging="1296"/>
      </w:pPr>
    </w:lvl>
    <w:lvl w:ilvl="7">
      <w:start w:val="1"/>
      <w:numFmt w:val="decimal"/>
      <w:lvlText w:val="%1.%2.%3.%4.%5.%6.%7.%8"/>
      <w:lvlJc w:val="left"/>
      <w:pPr>
        <w:ind w:left="2007" w:hanging="1440"/>
      </w:pPr>
    </w:lvl>
    <w:lvl w:ilvl="8">
      <w:start w:val="1"/>
      <w:numFmt w:val="decimal"/>
      <w:lvlText w:val="%1.%2.%3.%4.%5.%6.%7.%8.%9"/>
      <w:lvlJc w:val="left"/>
      <w:pPr>
        <w:ind w:left="2151" w:hanging="1584"/>
      </w:pPr>
    </w:lvl>
  </w:abstractNum>
  <w:abstractNum w:abstractNumId="25" w15:restartNumberingAfterBreak="0">
    <w:nsid w:val="3DB34824"/>
    <w:multiLevelType w:val="multilevel"/>
    <w:tmpl w:val="810040DA"/>
    <w:lvl w:ilvl="0">
      <w:start w:val="1"/>
      <w:numFmt w:val="upperRoman"/>
      <w:lvlText w:val="%1."/>
      <w:lvlJc w:val="left"/>
      <w:pPr>
        <w:ind w:left="1080" w:hanging="720"/>
      </w:pPr>
      <w:rPr>
        <w:rFonts w:ascii="Verdana" w:hAnsi="Verdana" w:cs="Times New Roman" w:hint="default"/>
      </w:rPr>
    </w:lvl>
    <w:lvl w:ilvl="1">
      <w:start w:val="1"/>
      <w:numFmt w:val="decimal"/>
      <w:isLgl/>
      <w:lvlText w:val="%2."/>
      <w:lvlJc w:val="left"/>
      <w:pPr>
        <w:ind w:left="928" w:hanging="360"/>
      </w:pPr>
      <w:rPr>
        <w:rFonts w:ascii="Verdana" w:eastAsia="Arial Unicode MS" w:hAnsi="Verdana" w:cs="Times New Roman" w:hint="default"/>
        <w:b w:val="0"/>
        <w:bCs w:val="0"/>
        <w:strike w:val="0"/>
      </w:rPr>
    </w:lvl>
    <w:lvl w:ilvl="2">
      <w:start w:val="1"/>
      <w:numFmt w:val="decimal"/>
      <w:isLgl/>
      <w:lvlText w:val="%1.%2.%3"/>
      <w:lvlJc w:val="left"/>
      <w:pPr>
        <w:ind w:left="143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26" w15:restartNumberingAfterBreak="0">
    <w:nsid w:val="46795E69"/>
    <w:multiLevelType w:val="multilevel"/>
    <w:tmpl w:val="5F8CEACC"/>
    <w:lvl w:ilvl="0">
      <w:start w:val="6"/>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7" w15:restartNumberingAfterBreak="0">
    <w:nsid w:val="47886626"/>
    <w:multiLevelType w:val="multilevel"/>
    <w:tmpl w:val="5C9AF20E"/>
    <w:lvl w:ilvl="0">
      <w:start w:val="1"/>
      <w:numFmt w:val="upperRoman"/>
      <w:lvlText w:val="%1."/>
      <w:lvlJc w:val="left"/>
      <w:pPr>
        <w:ind w:left="1080" w:hanging="360"/>
      </w:pPr>
      <w:rPr>
        <w:rFonts w:ascii="Times New Roman" w:eastAsia="Times New Roman" w:hAnsi="Times New Roman" w:cs="Times New Roman"/>
      </w:rPr>
    </w:lvl>
    <w:lvl w:ilvl="1">
      <w:start w:val="1"/>
      <w:numFmt w:val="decimal"/>
      <w:lvlText w:val="%2."/>
      <w:lvlJc w:val="left"/>
      <w:pPr>
        <w:ind w:left="1316" w:hanging="465"/>
      </w:pPr>
      <w:rPr>
        <w:rFonts w:ascii="Verdana" w:eastAsia="Arial Unicode MS" w:hAnsi="Verdana" w:cs="Arial Unicode MS" w:hint="default"/>
        <w:b w:val="0"/>
        <w:i w:val="0"/>
        <w:color w:val="000000"/>
      </w:rPr>
    </w:lvl>
    <w:lvl w:ilvl="2">
      <w:start w:val="1"/>
      <w:numFmt w:val="decimal"/>
      <w:lvlText w:val="%1.%2.%3."/>
      <w:lvlJc w:val="left"/>
      <w:pPr>
        <w:ind w:left="1430" w:hanging="720"/>
      </w:pPr>
      <w:rPr>
        <w:rFonts w:cs="Times New Roman"/>
        <w:b w:val="0"/>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28" w15:restartNumberingAfterBreak="0">
    <w:nsid w:val="48C04420"/>
    <w:multiLevelType w:val="hybridMultilevel"/>
    <w:tmpl w:val="96BE77FA"/>
    <w:lvl w:ilvl="0" w:tplc="04270017">
      <w:start w:val="1"/>
      <w:numFmt w:val="lowerLetter"/>
      <w:lvlText w:val="%1)"/>
      <w:lvlJc w:val="left"/>
      <w:pPr>
        <w:ind w:left="2052" w:hanging="360"/>
      </w:pPr>
    </w:lvl>
    <w:lvl w:ilvl="1" w:tplc="051654C0">
      <w:numFmt w:val="decimal"/>
      <w:lvlText w:val=""/>
      <w:lvlJc w:val="left"/>
      <w:pPr>
        <w:ind w:left="2772" w:hanging="360"/>
      </w:pPr>
      <w:rPr>
        <w:rFonts w:ascii="Symbol" w:hAnsi="Symbol" w:hint="default"/>
      </w:rPr>
    </w:lvl>
    <w:lvl w:ilvl="2" w:tplc="0427001B">
      <w:start w:val="1"/>
      <w:numFmt w:val="lowerRoman"/>
      <w:lvlText w:val="%3."/>
      <w:lvlJc w:val="right"/>
      <w:pPr>
        <w:ind w:left="3492" w:hanging="180"/>
      </w:pPr>
    </w:lvl>
    <w:lvl w:ilvl="3" w:tplc="0427000F">
      <w:start w:val="1"/>
      <w:numFmt w:val="decimal"/>
      <w:lvlText w:val="%4."/>
      <w:lvlJc w:val="left"/>
      <w:pPr>
        <w:ind w:left="4212" w:hanging="360"/>
      </w:pPr>
    </w:lvl>
    <w:lvl w:ilvl="4" w:tplc="04270019">
      <w:start w:val="1"/>
      <w:numFmt w:val="lowerLetter"/>
      <w:lvlText w:val="%5."/>
      <w:lvlJc w:val="left"/>
      <w:pPr>
        <w:ind w:left="4932" w:hanging="360"/>
      </w:pPr>
    </w:lvl>
    <w:lvl w:ilvl="5" w:tplc="0427001B">
      <w:start w:val="1"/>
      <w:numFmt w:val="lowerRoman"/>
      <w:lvlText w:val="%6."/>
      <w:lvlJc w:val="right"/>
      <w:pPr>
        <w:ind w:left="5652" w:hanging="180"/>
      </w:pPr>
    </w:lvl>
    <w:lvl w:ilvl="6" w:tplc="0427000F">
      <w:start w:val="1"/>
      <w:numFmt w:val="decimal"/>
      <w:lvlText w:val="%7."/>
      <w:lvlJc w:val="left"/>
      <w:pPr>
        <w:ind w:left="6372" w:hanging="360"/>
      </w:pPr>
    </w:lvl>
    <w:lvl w:ilvl="7" w:tplc="04270019">
      <w:start w:val="1"/>
      <w:numFmt w:val="lowerLetter"/>
      <w:lvlText w:val="%8."/>
      <w:lvlJc w:val="left"/>
      <w:pPr>
        <w:ind w:left="7092" w:hanging="360"/>
      </w:pPr>
    </w:lvl>
    <w:lvl w:ilvl="8" w:tplc="0427001B">
      <w:start w:val="1"/>
      <w:numFmt w:val="lowerRoman"/>
      <w:lvlText w:val="%9."/>
      <w:lvlJc w:val="right"/>
      <w:pPr>
        <w:ind w:left="7812" w:hanging="180"/>
      </w:pPr>
    </w:lvl>
  </w:abstractNum>
  <w:abstractNum w:abstractNumId="29" w15:restartNumberingAfterBreak="0">
    <w:nsid w:val="4BBF2ABE"/>
    <w:multiLevelType w:val="multilevel"/>
    <w:tmpl w:val="05141796"/>
    <w:lvl w:ilvl="0">
      <w:start w:val="11"/>
      <w:numFmt w:val="decimal"/>
      <w:lvlText w:val="%1."/>
      <w:lvlJc w:val="left"/>
      <w:pPr>
        <w:ind w:left="630" w:hanging="630"/>
      </w:pPr>
      <w:rPr>
        <w:rFonts w:hint="default"/>
        <w:color w:val="00000A"/>
      </w:rPr>
    </w:lvl>
    <w:lvl w:ilvl="1">
      <w:start w:val="1"/>
      <w:numFmt w:val="decimal"/>
      <w:lvlText w:val="%1.%2."/>
      <w:lvlJc w:val="left"/>
      <w:pPr>
        <w:ind w:left="720" w:hanging="720"/>
      </w:pPr>
      <w:rPr>
        <w:rFonts w:hint="default"/>
        <w:color w:val="00000A"/>
      </w:rPr>
    </w:lvl>
    <w:lvl w:ilvl="2">
      <w:start w:val="1"/>
      <w:numFmt w:val="decimal"/>
      <w:lvlText w:val="%1.%2.%3."/>
      <w:lvlJc w:val="left"/>
      <w:pPr>
        <w:ind w:left="1790" w:hanging="1080"/>
      </w:pPr>
      <w:rPr>
        <w:rFonts w:hint="default"/>
        <w:color w:val="00000A"/>
      </w:rPr>
    </w:lvl>
    <w:lvl w:ilvl="3">
      <w:start w:val="1"/>
      <w:numFmt w:val="decimal"/>
      <w:lvlText w:val="%1.%2.%3.%4."/>
      <w:lvlJc w:val="left"/>
      <w:pPr>
        <w:ind w:left="1440" w:hanging="1440"/>
      </w:pPr>
      <w:rPr>
        <w:rFonts w:hint="default"/>
        <w:color w:val="00000A"/>
      </w:rPr>
    </w:lvl>
    <w:lvl w:ilvl="4">
      <w:start w:val="1"/>
      <w:numFmt w:val="decimal"/>
      <w:lvlText w:val="%1.%2.%3.%4.%5."/>
      <w:lvlJc w:val="left"/>
      <w:pPr>
        <w:ind w:left="1440" w:hanging="1440"/>
      </w:pPr>
      <w:rPr>
        <w:rFonts w:hint="default"/>
        <w:color w:val="00000A"/>
      </w:rPr>
    </w:lvl>
    <w:lvl w:ilvl="5">
      <w:start w:val="1"/>
      <w:numFmt w:val="decimal"/>
      <w:lvlText w:val="%1.%2.%3.%4.%5.%6."/>
      <w:lvlJc w:val="left"/>
      <w:pPr>
        <w:ind w:left="1800" w:hanging="1800"/>
      </w:pPr>
      <w:rPr>
        <w:rFonts w:hint="default"/>
        <w:color w:val="00000A"/>
      </w:rPr>
    </w:lvl>
    <w:lvl w:ilvl="6">
      <w:start w:val="1"/>
      <w:numFmt w:val="decimal"/>
      <w:lvlText w:val="%1.%2.%3.%4.%5.%6.%7."/>
      <w:lvlJc w:val="left"/>
      <w:pPr>
        <w:ind w:left="2160" w:hanging="2160"/>
      </w:pPr>
      <w:rPr>
        <w:rFonts w:hint="default"/>
        <w:color w:val="00000A"/>
      </w:rPr>
    </w:lvl>
    <w:lvl w:ilvl="7">
      <w:start w:val="1"/>
      <w:numFmt w:val="decimal"/>
      <w:lvlText w:val="%1.%2.%3.%4.%5.%6.%7.%8."/>
      <w:lvlJc w:val="left"/>
      <w:pPr>
        <w:ind w:left="2520" w:hanging="2520"/>
      </w:pPr>
      <w:rPr>
        <w:rFonts w:hint="default"/>
        <w:color w:val="00000A"/>
      </w:rPr>
    </w:lvl>
    <w:lvl w:ilvl="8">
      <w:start w:val="1"/>
      <w:numFmt w:val="decimal"/>
      <w:lvlText w:val="%1.%2.%3.%4.%5.%6.%7.%8.%9."/>
      <w:lvlJc w:val="left"/>
      <w:pPr>
        <w:ind w:left="2880" w:hanging="2880"/>
      </w:pPr>
      <w:rPr>
        <w:rFonts w:hint="default"/>
        <w:color w:val="00000A"/>
      </w:rPr>
    </w:lvl>
  </w:abstractNum>
  <w:abstractNum w:abstractNumId="30" w15:restartNumberingAfterBreak="0">
    <w:nsid w:val="558E64FA"/>
    <w:multiLevelType w:val="hybridMultilevel"/>
    <w:tmpl w:val="60064C5C"/>
    <w:lvl w:ilvl="0" w:tplc="75280386">
      <w:numFmt w:val="bullet"/>
      <w:lvlText w:val="–"/>
      <w:lvlJc w:val="left"/>
      <w:pPr>
        <w:ind w:left="998" w:hanging="360"/>
      </w:pPr>
      <w:rPr>
        <w:rFonts w:ascii="Times New Roman" w:eastAsia="Times New Roman" w:hAnsi="Times New Roman" w:hint="default"/>
      </w:rPr>
    </w:lvl>
    <w:lvl w:ilvl="1" w:tplc="68A05AD8" w:tentative="1">
      <w:start w:val="1"/>
      <w:numFmt w:val="bullet"/>
      <w:lvlText w:val="o"/>
      <w:lvlJc w:val="left"/>
      <w:pPr>
        <w:ind w:left="1718" w:hanging="360"/>
      </w:pPr>
      <w:rPr>
        <w:rFonts w:ascii="Courier New" w:hAnsi="Courier New" w:hint="default"/>
      </w:rPr>
    </w:lvl>
    <w:lvl w:ilvl="2" w:tplc="96EC7DB6" w:tentative="1">
      <w:start w:val="1"/>
      <w:numFmt w:val="bullet"/>
      <w:lvlText w:val=""/>
      <w:lvlJc w:val="left"/>
      <w:pPr>
        <w:ind w:left="2438" w:hanging="360"/>
      </w:pPr>
      <w:rPr>
        <w:rFonts w:ascii="Wingdings" w:hAnsi="Wingdings" w:hint="default"/>
      </w:rPr>
    </w:lvl>
    <w:lvl w:ilvl="3" w:tplc="4AD0630C" w:tentative="1">
      <w:start w:val="1"/>
      <w:numFmt w:val="bullet"/>
      <w:lvlText w:val=""/>
      <w:lvlJc w:val="left"/>
      <w:pPr>
        <w:ind w:left="3158" w:hanging="360"/>
      </w:pPr>
      <w:rPr>
        <w:rFonts w:ascii="Symbol" w:hAnsi="Symbol" w:hint="default"/>
      </w:rPr>
    </w:lvl>
    <w:lvl w:ilvl="4" w:tplc="37E46FE4" w:tentative="1">
      <w:start w:val="1"/>
      <w:numFmt w:val="bullet"/>
      <w:lvlText w:val="o"/>
      <w:lvlJc w:val="left"/>
      <w:pPr>
        <w:ind w:left="3878" w:hanging="360"/>
      </w:pPr>
      <w:rPr>
        <w:rFonts w:ascii="Courier New" w:hAnsi="Courier New" w:hint="default"/>
      </w:rPr>
    </w:lvl>
    <w:lvl w:ilvl="5" w:tplc="12B054D4" w:tentative="1">
      <w:start w:val="1"/>
      <w:numFmt w:val="bullet"/>
      <w:pStyle w:val="Antrat6"/>
      <w:lvlText w:val=""/>
      <w:lvlJc w:val="left"/>
      <w:pPr>
        <w:ind w:left="4598" w:hanging="360"/>
      </w:pPr>
      <w:rPr>
        <w:rFonts w:ascii="Wingdings" w:hAnsi="Wingdings" w:hint="default"/>
      </w:rPr>
    </w:lvl>
    <w:lvl w:ilvl="6" w:tplc="D1D2EE02" w:tentative="1">
      <w:start w:val="1"/>
      <w:numFmt w:val="bullet"/>
      <w:pStyle w:val="Antrat7"/>
      <w:lvlText w:val=""/>
      <w:lvlJc w:val="left"/>
      <w:pPr>
        <w:ind w:left="5318" w:hanging="360"/>
      </w:pPr>
      <w:rPr>
        <w:rFonts w:ascii="Symbol" w:hAnsi="Symbol" w:hint="default"/>
      </w:rPr>
    </w:lvl>
    <w:lvl w:ilvl="7" w:tplc="61C4F6E0" w:tentative="1">
      <w:start w:val="1"/>
      <w:numFmt w:val="bullet"/>
      <w:pStyle w:val="Antrat8"/>
      <w:lvlText w:val="o"/>
      <w:lvlJc w:val="left"/>
      <w:pPr>
        <w:ind w:left="6038" w:hanging="360"/>
      </w:pPr>
      <w:rPr>
        <w:rFonts w:ascii="Courier New" w:hAnsi="Courier New" w:hint="default"/>
      </w:rPr>
    </w:lvl>
    <w:lvl w:ilvl="8" w:tplc="6FFED6EE" w:tentative="1">
      <w:start w:val="1"/>
      <w:numFmt w:val="bullet"/>
      <w:pStyle w:val="Antrat9"/>
      <w:lvlText w:val=""/>
      <w:lvlJc w:val="left"/>
      <w:pPr>
        <w:ind w:left="6758" w:hanging="360"/>
      </w:pPr>
      <w:rPr>
        <w:rFonts w:ascii="Wingdings" w:hAnsi="Wingdings" w:hint="default"/>
      </w:rPr>
    </w:lvl>
  </w:abstractNum>
  <w:abstractNum w:abstractNumId="31" w15:restartNumberingAfterBreak="0">
    <w:nsid w:val="5780194E"/>
    <w:multiLevelType w:val="multilevel"/>
    <w:tmpl w:val="42E6F660"/>
    <w:lvl w:ilvl="0">
      <w:start w:val="49"/>
      <w:numFmt w:val="decimal"/>
      <w:lvlText w:val="%1."/>
      <w:lvlJc w:val="left"/>
      <w:pPr>
        <w:ind w:left="1099" w:hanging="390"/>
      </w:pPr>
      <w:rPr>
        <w:rFonts w:hint="default"/>
        <w:b w:val="0"/>
        <w:bCs w:val="0"/>
        <w:sz w:val="24"/>
        <w:szCs w:val="24"/>
      </w:rPr>
    </w:lvl>
    <w:lvl w:ilvl="1">
      <w:start w:val="1"/>
      <w:numFmt w:val="decimal"/>
      <w:isLgl/>
      <w:lvlText w:val="%1.%2."/>
      <w:lvlJc w:val="left"/>
      <w:pPr>
        <w:ind w:left="1429" w:hanging="720"/>
      </w:pPr>
      <w:rPr>
        <w:rFonts w:hint="default"/>
        <w:sz w:val="24"/>
        <w:szCs w:val="24"/>
      </w:rPr>
    </w:lvl>
    <w:lvl w:ilvl="2">
      <w:start w:val="1"/>
      <w:numFmt w:val="decimal"/>
      <w:isLgl/>
      <w:lvlText w:val="%1.%2.%3."/>
      <w:lvlJc w:val="left"/>
      <w:pPr>
        <w:ind w:left="1789" w:hanging="1080"/>
      </w:pPr>
      <w:rPr>
        <w:rFonts w:hint="default"/>
        <w:sz w:val="24"/>
        <w:szCs w:val="24"/>
      </w:rPr>
    </w:lvl>
    <w:lvl w:ilvl="3">
      <w:start w:val="1"/>
      <w:numFmt w:val="decimal"/>
      <w:isLgl/>
      <w:lvlText w:val="%1.%2.%3.%4."/>
      <w:lvlJc w:val="left"/>
      <w:pPr>
        <w:ind w:left="2149" w:hanging="1440"/>
      </w:pPr>
      <w:rPr>
        <w:rFonts w:hint="default"/>
        <w:sz w:val="22"/>
      </w:rPr>
    </w:lvl>
    <w:lvl w:ilvl="4">
      <w:start w:val="1"/>
      <w:numFmt w:val="decimal"/>
      <w:isLgl/>
      <w:lvlText w:val="%1.%2.%3.%4.%5."/>
      <w:lvlJc w:val="left"/>
      <w:pPr>
        <w:ind w:left="2149" w:hanging="1440"/>
      </w:pPr>
      <w:rPr>
        <w:rFonts w:hint="default"/>
        <w:sz w:val="22"/>
      </w:rPr>
    </w:lvl>
    <w:lvl w:ilvl="5">
      <w:start w:val="1"/>
      <w:numFmt w:val="decimal"/>
      <w:isLgl/>
      <w:lvlText w:val="%1.%2.%3.%4.%5.%6."/>
      <w:lvlJc w:val="left"/>
      <w:pPr>
        <w:ind w:left="2509" w:hanging="1800"/>
      </w:pPr>
      <w:rPr>
        <w:rFonts w:hint="default"/>
        <w:sz w:val="22"/>
      </w:rPr>
    </w:lvl>
    <w:lvl w:ilvl="6">
      <w:start w:val="1"/>
      <w:numFmt w:val="decimal"/>
      <w:isLgl/>
      <w:lvlText w:val="%1.%2.%3.%4.%5.%6.%7."/>
      <w:lvlJc w:val="left"/>
      <w:pPr>
        <w:ind w:left="2869" w:hanging="2160"/>
      </w:pPr>
      <w:rPr>
        <w:rFonts w:hint="default"/>
        <w:sz w:val="22"/>
      </w:rPr>
    </w:lvl>
    <w:lvl w:ilvl="7">
      <w:start w:val="1"/>
      <w:numFmt w:val="decimal"/>
      <w:isLgl/>
      <w:lvlText w:val="%1.%2.%3.%4.%5.%6.%7.%8."/>
      <w:lvlJc w:val="left"/>
      <w:pPr>
        <w:ind w:left="3229" w:hanging="2520"/>
      </w:pPr>
      <w:rPr>
        <w:rFonts w:hint="default"/>
        <w:sz w:val="22"/>
      </w:rPr>
    </w:lvl>
    <w:lvl w:ilvl="8">
      <w:start w:val="1"/>
      <w:numFmt w:val="decimal"/>
      <w:isLgl/>
      <w:lvlText w:val="%1.%2.%3.%4.%5.%6.%7.%8.%9."/>
      <w:lvlJc w:val="left"/>
      <w:pPr>
        <w:ind w:left="3589" w:hanging="2880"/>
      </w:pPr>
      <w:rPr>
        <w:rFonts w:hint="default"/>
        <w:sz w:val="22"/>
      </w:rPr>
    </w:lvl>
  </w:abstractNum>
  <w:abstractNum w:abstractNumId="32" w15:restartNumberingAfterBreak="0">
    <w:nsid w:val="5BC44008"/>
    <w:multiLevelType w:val="multilevel"/>
    <w:tmpl w:val="5C9AF20E"/>
    <w:lvl w:ilvl="0">
      <w:start w:val="1"/>
      <w:numFmt w:val="upperRoman"/>
      <w:lvlText w:val="%1."/>
      <w:lvlJc w:val="left"/>
      <w:pPr>
        <w:ind w:left="1080" w:hanging="360"/>
      </w:pPr>
      <w:rPr>
        <w:rFonts w:ascii="Times New Roman" w:eastAsia="Times New Roman" w:hAnsi="Times New Roman" w:cs="Times New Roman"/>
      </w:rPr>
    </w:lvl>
    <w:lvl w:ilvl="1">
      <w:start w:val="1"/>
      <w:numFmt w:val="decimal"/>
      <w:lvlText w:val="%2."/>
      <w:lvlJc w:val="left"/>
      <w:pPr>
        <w:ind w:left="1316" w:hanging="465"/>
      </w:pPr>
      <w:rPr>
        <w:rFonts w:ascii="Verdana" w:eastAsia="Arial Unicode MS" w:hAnsi="Verdana" w:cs="Arial Unicode MS" w:hint="default"/>
        <w:b w:val="0"/>
        <w:i w:val="0"/>
        <w:color w:val="000000"/>
      </w:rPr>
    </w:lvl>
    <w:lvl w:ilvl="2">
      <w:start w:val="1"/>
      <w:numFmt w:val="decimal"/>
      <w:lvlText w:val="%1.%2.%3."/>
      <w:lvlJc w:val="left"/>
      <w:pPr>
        <w:ind w:left="1430" w:hanging="720"/>
      </w:pPr>
      <w:rPr>
        <w:rFonts w:cs="Times New Roman"/>
        <w:b w:val="0"/>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3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34" w15:restartNumberingAfterBreak="0">
    <w:nsid w:val="5F686576"/>
    <w:multiLevelType w:val="multilevel"/>
    <w:tmpl w:val="839214E2"/>
    <w:lvl w:ilvl="0">
      <w:start w:val="20"/>
      <w:numFmt w:val="decimal"/>
      <w:lvlText w:val="%1."/>
      <w:lvlJc w:val="left"/>
      <w:pPr>
        <w:ind w:left="1099" w:hanging="390"/>
      </w:pPr>
      <w:rPr>
        <w:rFonts w:hint="default"/>
        <w:b w:val="0"/>
        <w:bCs w:val="0"/>
        <w:sz w:val="24"/>
        <w:szCs w:val="24"/>
      </w:rPr>
    </w:lvl>
    <w:lvl w:ilvl="1">
      <w:start w:val="1"/>
      <w:numFmt w:val="decimal"/>
      <w:isLgl/>
      <w:lvlText w:val="%1.%2."/>
      <w:lvlJc w:val="left"/>
      <w:pPr>
        <w:ind w:left="1429" w:hanging="720"/>
      </w:pPr>
      <w:rPr>
        <w:rFonts w:hint="default"/>
        <w:sz w:val="24"/>
        <w:szCs w:val="24"/>
      </w:rPr>
    </w:lvl>
    <w:lvl w:ilvl="2">
      <w:start w:val="1"/>
      <w:numFmt w:val="decimal"/>
      <w:isLgl/>
      <w:lvlText w:val="%1.%2.%3."/>
      <w:lvlJc w:val="left"/>
      <w:pPr>
        <w:ind w:left="1789" w:hanging="1080"/>
      </w:pPr>
      <w:rPr>
        <w:rFonts w:hint="default"/>
        <w:sz w:val="24"/>
        <w:szCs w:val="24"/>
      </w:rPr>
    </w:lvl>
    <w:lvl w:ilvl="3">
      <w:start w:val="1"/>
      <w:numFmt w:val="decimal"/>
      <w:isLgl/>
      <w:lvlText w:val="%1.%2.%3.%4."/>
      <w:lvlJc w:val="left"/>
      <w:pPr>
        <w:ind w:left="2149" w:hanging="1440"/>
      </w:pPr>
      <w:rPr>
        <w:rFonts w:hint="default"/>
        <w:sz w:val="22"/>
      </w:rPr>
    </w:lvl>
    <w:lvl w:ilvl="4">
      <w:start w:val="1"/>
      <w:numFmt w:val="decimal"/>
      <w:isLgl/>
      <w:lvlText w:val="%1.%2.%3.%4.%5."/>
      <w:lvlJc w:val="left"/>
      <w:pPr>
        <w:ind w:left="2149" w:hanging="1440"/>
      </w:pPr>
      <w:rPr>
        <w:rFonts w:hint="default"/>
        <w:sz w:val="22"/>
      </w:rPr>
    </w:lvl>
    <w:lvl w:ilvl="5">
      <w:start w:val="1"/>
      <w:numFmt w:val="decimal"/>
      <w:isLgl/>
      <w:lvlText w:val="%1.%2.%3.%4.%5.%6."/>
      <w:lvlJc w:val="left"/>
      <w:pPr>
        <w:ind w:left="2509" w:hanging="1800"/>
      </w:pPr>
      <w:rPr>
        <w:rFonts w:hint="default"/>
        <w:sz w:val="22"/>
      </w:rPr>
    </w:lvl>
    <w:lvl w:ilvl="6">
      <w:start w:val="1"/>
      <w:numFmt w:val="decimal"/>
      <w:isLgl/>
      <w:lvlText w:val="%1.%2.%3.%4.%5.%6.%7."/>
      <w:lvlJc w:val="left"/>
      <w:pPr>
        <w:ind w:left="2869" w:hanging="2160"/>
      </w:pPr>
      <w:rPr>
        <w:rFonts w:hint="default"/>
        <w:sz w:val="22"/>
      </w:rPr>
    </w:lvl>
    <w:lvl w:ilvl="7">
      <w:start w:val="1"/>
      <w:numFmt w:val="decimal"/>
      <w:isLgl/>
      <w:lvlText w:val="%1.%2.%3.%4.%5.%6.%7.%8."/>
      <w:lvlJc w:val="left"/>
      <w:pPr>
        <w:ind w:left="3229" w:hanging="2520"/>
      </w:pPr>
      <w:rPr>
        <w:rFonts w:hint="default"/>
        <w:sz w:val="22"/>
      </w:rPr>
    </w:lvl>
    <w:lvl w:ilvl="8">
      <w:start w:val="1"/>
      <w:numFmt w:val="decimal"/>
      <w:isLgl/>
      <w:lvlText w:val="%1.%2.%3.%4.%5.%6.%7.%8.%9."/>
      <w:lvlJc w:val="left"/>
      <w:pPr>
        <w:ind w:left="3589" w:hanging="2880"/>
      </w:pPr>
      <w:rPr>
        <w:rFonts w:hint="default"/>
        <w:sz w:val="22"/>
      </w:rPr>
    </w:lvl>
  </w:abstractNum>
  <w:abstractNum w:abstractNumId="3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683A3BE3"/>
    <w:multiLevelType w:val="multilevel"/>
    <w:tmpl w:val="21E00AEE"/>
    <w:lvl w:ilvl="0">
      <w:start w:val="1"/>
      <w:numFmt w:val="decimal"/>
      <w:lvlText w:val="%1."/>
      <w:lvlJc w:val="left"/>
      <w:pPr>
        <w:tabs>
          <w:tab w:val="num" w:pos="8163"/>
        </w:tabs>
        <w:ind w:left="8299" w:hanging="360"/>
      </w:pPr>
      <w:rPr>
        <w:rFonts w:hint="default"/>
        <w:b w:val="0"/>
        <w:bCs w:val="0"/>
        <w:i w:val="0"/>
        <w:iCs w:val="0"/>
        <w:color w:val="auto"/>
        <w:sz w:val="24"/>
        <w:szCs w:val="24"/>
      </w:rPr>
    </w:lvl>
    <w:lvl w:ilvl="1">
      <w:start w:val="1"/>
      <w:numFmt w:val="decimal"/>
      <w:lvlText w:val="8.%2."/>
      <w:lvlJc w:val="left"/>
      <w:pPr>
        <w:tabs>
          <w:tab w:val="num" w:pos="789"/>
        </w:tabs>
        <w:ind w:left="789" w:hanging="363"/>
      </w:pPr>
      <w:rPr>
        <w:rFonts w:hint="default"/>
        <w:b w:val="0"/>
        <w:bCs w:val="0"/>
        <w:sz w:val="24"/>
        <w:szCs w:val="24"/>
      </w:rPr>
    </w:lvl>
    <w:lvl w:ilvl="2">
      <w:start w:val="1"/>
      <w:numFmt w:val="decimal"/>
      <w:lvlText w:val="%1.%2.%3."/>
      <w:lvlJc w:val="left"/>
      <w:pPr>
        <w:tabs>
          <w:tab w:val="num" w:pos="1797"/>
        </w:tabs>
        <w:ind w:left="1581" w:hanging="504"/>
      </w:pPr>
      <w:rPr>
        <w:rFonts w:hint="default"/>
      </w:rPr>
    </w:lvl>
    <w:lvl w:ilvl="3">
      <w:start w:val="1"/>
      <w:numFmt w:val="decimal"/>
      <w:lvlText w:val="%1.%2.%3.%4."/>
      <w:lvlJc w:val="left"/>
      <w:pPr>
        <w:tabs>
          <w:tab w:val="num" w:pos="2157"/>
        </w:tabs>
        <w:ind w:left="2085" w:hanging="648"/>
      </w:pPr>
      <w:rPr>
        <w:rFonts w:hint="default"/>
      </w:rPr>
    </w:lvl>
    <w:lvl w:ilvl="4">
      <w:start w:val="1"/>
      <w:numFmt w:val="decimal"/>
      <w:lvlText w:val="%1.%2.%3.%4.%5."/>
      <w:lvlJc w:val="left"/>
      <w:pPr>
        <w:tabs>
          <w:tab w:val="num" w:pos="2877"/>
        </w:tabs>
        <w:ind w:left="2589" w:hanging="792"/>
      </w:pPr>
      <w:rPr>
        <w:rFonts w:hint="default"/>
      </w:rPr>
    </w:lvl>
    <w:lvl w:ilvl="5">
      <w:start w:val="1"/>
      <w:numFmt w:val="decimal"/>
      <w:lvlText w:val="%1.%2.%3.%4.%5.%6."/>
      <w:lvlJc w:val="left"/>
      <w:pPr>
        <w:tabs>
          <w:tab w:val="num" w:pos="3237"/>
        </w:tabs>
        <w:ind w:left="3093" w:hanging="936"/>
      </w:pPr>
      <w:rPr>
        <w:rFonts w:hint="default"/>
      </w:rPr>
    </w:lvl>
    <w:lvl w:ilvl="6">
      <w:start w:val="1"/>
      <w:numFmt w:val="decimal"/>
      <w:lvlText w:val="%1.%2.%3.%4.%5.%6.%7."/>
      <w:lvlJc w:val="left"/>
      <w:pPr>
        <w:tabs>
          <w:tab w:val="num" w:pos="3957"/>
        </w:tabs>
        <w:ind w:left="3597" w:hanging="1080"/>
      </w:pPr>
      <w:rPr>
        <w:rFonts w:hint="default"/>
      </w:rPr>
    </w:lvl>
    <w:lvl w:ilvl="7">
      <w:start w:val="1"/>
      <w:numFmt w:val="decimal"/>
      <w:lvlText w:val="%1.%2.%3.%4.%5.%6.%7.%8."/>
      <w:lvlJc w:val="left"/>
      <w:pPr>
        <w:tabs>
          <w:tab w:val="num" w:pos="4317"/>
        </w:tabs>
        <w:ind w:left="4101" w:hanging="1224"/>
      </w:pPr>
      <w:rPr>
        <w:rFonts w:hint="default"/>
      </w:rPr>
    </w:lvl>
    <w:lvl w:ilvl="8">
      <w:start w:val="1"/>
      <w:numFmt w:val="decimal"/>
      <w:lvlText w:val="%1.%2.%3.%4.%5.%6.%7.%8.%9."/>
      <w:lvlJc w:val="left"/>
      <w:pPr>
        <w:tabs>
          <w:tab w:val="num" w:pos="5037"/>
        </w:tabs>
        <w:ind w:left="4677" w:hanging="1440"/>
      </w:pPr>
      <w:rPr>
        <w:rFonts w:hint="default"/>
      </w:rPr>
    </w:lvl>
  </w:abstractNum>
  <w:abstractNum w:abstractNumId="37" w15:restartNumberingAfterBreak="0">
    <w:nsid w:val="68B95E4A"/>
    <w:multiLevelType w:val="hybridMultilevel"/>
    <w:tmpl w:val="D7A42F1E"/>
    <w:lvl w:ilvl="0" w:tplc="486016F2">
      <w:start w:val="1"/>
      <w:numFmt w:val="upperRoman"/>
      <w:lvlText w:val="%1."/>
      <w:lvlJc w:val="left"/>
      <w:pPr>
        <w:tabs>
          <w:tab w:val="num" w:pos="1080"/>
        </w:tabs>
        <w:ind w:left="1080" w:hanging="720"/>
      </w:pPr>
      <w:rPr>
        <w:rFonts w:cs="Times New Roman" w:hint="default"/>
      </w:rPr>
    </w:lvl>
    <w:lvl w:ilvl="1" w:tplc="C0BA4972">
      <w:start w:val="42"/>
      <w:numFmt w:val="decimal"/>
      <w:lvlText w:val="%2."/>
      <w:lvlJc w:val="left"/>
      <w:pPr>
        <w:tabs>
          <w:tab w:val="num" w:pos="1669"/>
        </w:tabs>
        <w:ind w:left="1669" w:hanging="360"/>
      </w:pPr>
      <w:rPr>
        <w:rFonts w:ascii="Arial" w:hAnsi="Arial" w:cs="Times New Roman" w:hint="default"/>
      </w:rPr>
    </w:lvl>
    <w:lvl w:ilvl="2" w:tplc="0427001B">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15:restartNumberingAfterBreak="0">
    <w:nsid w:val="6DFA5B7F"/>
    <w:multiLevelType w:val="multilevel"/>
    <w:tmpl w:val="AD623428"/>
    <w:lvl w:ilvl="0">
      <w:start w:val="10"/>
      <w:numFmt w:val="decimal"/>
      <w:lvlText w:val="%1."/>
      <w:lvlJc w:val="left"/>
      <w:pPr>
        <w:ind w:left="630" w:hanging="63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1931" w:hanging="1080"/>
      </w:pPr>
      <w:rPr>
        <w:rFonts w:hint="default"/>
      </w:rPr>
    </w:lvl>
    <w:lvl w:ilvl="3">
      <w:start w:val="1"/>
      <w:numFmt w:val="decimal"/>
      <w:lvlText w:val="%1.%2.%3.%4."/>
      <w:lvlJc w:val="left"/>
      <w:pPr>
        <w:ind w:left="3567" w:hanging="144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414" w:hanging="2160"/>
      </w:pPr>
      <w:rPr>
        <w:rFonts w:hint="default"/>
      </w:rPr>
    </w:lvl>
    <w:lvl w:ilvl="7">
      <w:start w:val="1"/>
      <w:numFmt w:val="decimal"/>
      <w:lvlText w:val="%1.%2.%3.%4.%5.%6.%7.%8."/>
      <w:lvlJc w:val="left"/>
      <w:pPr>
        <w:ind w:left="7483" w:hanging="2520"/>
      </w:pPr>
      <w:rPr>
        <w:rFonts w:hint="default"/>
      </w:rPr>
    </w:lvl>
    <w:lvl w:ilvl="8">
      <w:start w:val="1"/>
      <w:numFmt w:val="decimal"/>
      <w:lvlText w:val="%1.%2.%3.%4.%5.%6.%7.%8.%9."/>
      <w:lvlJc w:val="left"/>
      <w:pPr>
        <w:ind w:left="8552" w:hanging="2880"/>
      </w:pPr>
      <w:rPr>
        <w:rFonts w:hint="default"/>
      </w:rPr>
    </w:lvl>
  </w:abstractNum>
  <w:abstractNum w:abstractNumId="40" w15:restartNumberingAfterBreak="0">
    <w:nsid w:val="6F916937"/>
    <w:multiLevelType w:val="multilevel"/>
    <w:tmpl w:val="1D442584"/>
    <w:lvl w:ilvl="0">
      <w:start w:val="2"/>
      <w:numFmt w:val="decimal"/>
      <w:lvlText w:val="%1."/>
      <w:lvlJc w:val="left"/>
      <w:pPr>
        <w:ind w:left="360" w:hanging="360"/>
      </w:pPr>
      <w:rPr>
        <w:rFonts w:eastAsia="Arial Unicode MS" w:hint="default"/>
        <w:b w:val="0"/>
        <w:bCs/>
      </w:rPr>
    </w:lvl>
    <w:lvl w:ilvl="1">
      <w:start w:val="1"/>
      <w:numFmt w:val="decimal"/>
      <w:lvlText w:val="%1.%2."/>
      <w:lvlJc w:val="left"/>
      <w:pPr>
        <w:ind w:left="2869" w:hanging="360"/>
      </w:pPr>
      <w:rPr>
        <w:rFonts w:eastAsia="Arial Unicode MS" w:hint="default"/>
      </w:rPr>
    </w:lvl>
    <w:lvl w:ilvl="2">
      <w:start w:val="1"/>
      <w:numFmt w:val="decimal"/>
      <w:lvlText w:val="%1.%2.%3."/>
      <w:lvlJc w:val="left"/>
      <w:pPr>
        <w:ind w:left="2138" w:hanging="720"/>
      </w:pPr>
      <w:rPr>
        <w:rFonts w:eastAsia="Arial Unicode MS" w:hint="default"/>
      </w:rPr>
    </w:lvl>
    <w:lvl w:ilvl="3">
      <w:start w:val="1"/>
      <w:numFmt w:val="decimal"/>
      <w:lvlText w:val="%1.%2.%3.%4."/>
      <w:lvlJc w:val="left"/>
      <w:pPr>
        <w:ind w:left="8247" w:hanging="720"/>
      </w:pPr>
      <w:rPr>
        <w:rFonts w:eastAsia="Arial Unicode MS" w:hint="default"/>
      </w:rPr>
    </w:lvl>
    <w:lvl w:ilvl="4">
      <w:start w:val="1"/>
      <w:numFmt w:val="decimal"/>
      <w:lvlText w:val="%1.%2.%3.%4.%5."/>
      <w:lvlJc w:val="left"/>
      <w:pPr>
        <w:ind w:left="11116" w:hanging="1080"/>
      </w:pPr>
      <w:rPr>
        <w:rFonts w:eastAsia="Arial Unicode MS" w:hint="default"/>
      </w:rPr>
    </w:lvl>
    <w:lvl w:ilvl="5">
      <w:start w:val="1"/>
      <w:numFmt w:val="decimal"/>
      <w:lvlText w:val="%1.%2.%3.%4.%5.%6."/>
      <w:lvlJc w:val="left"/>
      <w:pPr>
        <w:ind w:left="13625" w:hanging="1080"/>
      </w:pPr>
      <w:rPr>
        <w:rFonts w:eastAsia="Arial Unicode MS" w:hint="default"/>
      </w:rPr>
    </w:lvl>
    <w:lvl w:ilvl="6">
      <w:start w:val="1"/>
      <w:numFmt w:val="decimal"/>
      <w:lvlText w:val="%1.%2.%3.%4.%5.%6.%7."/>
      <w:lvlJc w:val="left"/>
      <w:pPr>
        <w:ind w:left="16494" w:hanging="1440"/>
      </w:pPr>
      <w:rPr>
        <w:rFonts w:eastAsia="Arial Unicode MS" w:hint="default"/>
      </w:rPr>
    </w:lvl>
    <w:lvl w:ilvl="7">
      <w:start w:val="1"/>
      <w:numFmt w:val="decimal"/>
      <w:lvlText w:val="%1.%2.%3.%4.%5.%6.%7.%8."/>
      <w:lvlJc w:val="left"/>
      <w:pPr>
        <w:ind w:left="19003" w:hanging="1440"/>
      </w:pPr>
      <w:rPr>
        <w:rFonts w:eastAsia="Arial Unicode MS" w:hint="default"/>
      </w:rPr>
    </w:lvl>
    <w:lvl w:ilvl="8">
      <w:start w:val="1"/>
      <w:numFmt w:val="decimal"/>
      <w:lvlText w:val="%1.%2.%3.%4.%5.%6.%7.%8.%9."/>
      <w:lvlJc w:val="left"/>
      <w:pPr>
        <w:ind w:left="21872" w:hanging="1800"/>
      </w:pPr>
      <w:rPr>
        <w:rFonts w:eastAsia="Arial Unicode MS" w:hint="default"/>
      </w:rPr>
    </w:lvl>
  </w:abstractNum>
  <w:abstractNum w:abstractNumId="41" w15:restartNumberingAfterBreak="0">
    <w:nsid w:val="717C691C"/>
    <w:multiLevelType w:val="hybridMultilevel"/>
    <w:tmpl w:val="3BDAA544"/>
    <w:lvl w:ilvl="0" w:tplc="DDFCB06C">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2" w15:restartNumberingAfterBreak="0">
    <w:nsid w:val="71A10BE5"/>
    <w:multiLevelType w:val="multilevel"/>
    <w:tmpl w:val="824E7126"/>
    <w:styleLink w:val="Stilius6"/>
    <w:lvl w:ilvl="0">
      <w:start w:val="20"/>
      <w:numFmt w:val="decimal"/>
      <w:lvlText w:val="%1."/>
      <w:lvlJc w:val="left"/>
      <w:pPr>
        <w:tabs>
          <w:tab w:val="num" w:pos="480"/>
        </w:tabs>
        <w:ind w:left="480" w:hanging="480"/>
      </w:pPr>
      <w:rPr>
        <w:rFonts w:cs="Times New Roman" w:hint="default"/>
        <w:b w:val="0"/>
      </w:rPr>
    </w:lvl>
    <w:lvl w:ilvl="1">
      <w:start w:val="1"/>
      <w:numFmt w:val="decimal"/>
      <w:lvlText w:val="%1.%2."/>
      <w:lvlJc w:val="left"/>
      <w:pPr>
        <w:tabs>
          <w:tab w:val="num" w:pos="840"/>
        </w:tabs>
        <w:ind w:left="840" w:hanging="48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43" w15:restartNumberingAfterBreak="0">
    <w:nsid w:val="73A71324"/>
    <w:multiLevelType w:val="multilevel"/>
    <w:tmpl w:val="CA0CDF1A"/>
    <w:styleLink w:val="LFO2"/>
    <w:lvl w:ilvl="0">
      <w:start w:val="1"/>
      <w:numFmt w:val="decimal"/>
      <w:pStyle w:val="Tvarkostekstas"/>
      <w:lvlText w:val="%1."/>
      <w:lvlJc w:val="left"/>
      <w:pPr>
        <w:ind w:left="360" w:hanging="360"/>
      </w:pPr>
      <w:rPr>
        <w:rFonts w:cs="Times New Roman"/>
        <w:b/>
      </w:rPr>
    </w:lvl>
    <w:lvl w:ilvl="1">
      <w:start w:val="1"/>
      <w:numFmt w:val="decimal"/>
      <w:lvlText w:val="%1.%2."/>
      <w:lvlJc w:val="left"/>
      <w:pPr>
        <w:ind w:left="792" w:hanging="432"/>
      </w:pPr>
      <w:rPr>
        <w:rFonts w:cs="Times New Roman"/>
        <w:b/>
        <w:color w:val="auto"/>
      </w:rPr>
    </w:lvl>
    <w:lvl w:ilvl="2">
      <w:start w:val="1"/>
      <w:numFmt w:val="decimal"/>
      <w:lvlText w:val="%1.%2.%3."/>
      <w:lvlJc w:val="left"/>
      <w:pPr>
        <w:ind w:left="1781" w:hanging="504"/>
      </w:pPr>
      <w:rPr>
        <w:rFonts w:cs="Times New Roman"/>
        <w:b/>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4" w15:restartNumberingAfterBreak="0">
    <w:nsid w:val="7A043FBF"/>
    <w:multiLevelType w:val="multilevel"/>
    <w:tmpl w:val="9FAE617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7E3A3AE4"/>
    <w:multiLevelType w:val="hybridMultilevel"/>
    <w:tmpl w:val="67E0648E"/>
    <w:lvl w:ilvl="0" w:tplc="0916159C">
      <w:start w:val="13"/>
      <w:numFmt w:val="decimal"/>
      <w:lvlText w:val="%1."/>
      <w:lvlJc w:val="left"/>
      <w:pPr>
        <w:ind w:left="1099" w:hanging="39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6" w15:restartNumberingAfterBreak="0">
    <w:nsid w:val="7FC57DCD"/>
    <w:multiLevelType w:val="multilevel"/>
    <w:tmpl w:val="94F85B86"/>
    <w:lvl w:ilvl="0">
      <w:start w:val="1"/>
      <w:numFmt w:val="decimal"/>
      <w:lvlText w:val="%1."/>
      <w:lvlJc w:val="left"/>
      <w:pPr>
        <w:ind w:left="1069" w:hanging="360"/>
      </w:pPr>
      <w:rPr>
        <w:b w:val="0"/>
        <w:bCs/>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num w:numId="1" w16cid:durableId="946886281">
    <w:abstractNumId w:val="30"/>
  </w:num>
  <w:num w:numId="2" w16cid:durableId="187107942">
    <w:abstractNumId w:val="1"/>
  </w:num>
  <w:num w:numId="3" w16cid:durableId="610010506">
    <w:abstractNumId w:val="17"/>
  </w:num>
  <w:num w:numId="4" w16cid:durableId="964576511">
    <w:abstractNumId w:val="5"/>
  </w:num>
  <w:num w:numId="5" w16cid:durableId="914509908">
    <w:abstractNumId w:val="21"/>
  </w:num>
  <w:num w:numId="6" w16cid:durableId="1734700376">
    <w:abstractNumId w:val="10"/>
  </w:num>
  <w:num w:numId="7" w16cid:durableId="23555558">
    <w:abstractNumId w:val="43"/>
    <w:lvlOverride w:ilvl="0">
      <w:lvl w:ilvl="0">
        <w:start w:val="1"/>
        <w:numFmt w:val="decimal"/>
        <w:pStyle w:val="Tvarkostekstas"/>
        <w:lvlText w:val="%1."/>
        <w:lvlJc w:val="left"/>
        <w:pPr>
          <w:ind w:left="360" w:hanging="360"/>
        </w:pPr>
        <w:rPr>
          <w:rFonts w:cs="Times New Roman"/>
          <w:b/>
        </w:rPr>
      </w:lvl>
    </w:lvlOverride>
    <w:lvlOverride w:ilvl="1">
      <w:lvl w:ilvl="1">
        <w:start w:val="1"/>
        <w:numFmt w:val="decimal"/>
        <w:lvlText w:val="%1.%2."/>
        <w:lvlJc w:val="left"/>
        <w:pPr>
          <w:ind w:left="1000" w:hanging="432"/>
        </w:pPr>
        <w:rPr>
          <w:rFonts w:cs="Times New Roman"/>
          <w:b w:val="0"/>
          <w:color w:val="auto"/>
        </w:rPr>
      </w:lvl>
    </w:lvlOverride>
    <w:lvlOverride w:ilvl="2">
      <w:lvl w:ilvl="2">
        <w:start w:val="1"/>
        <w:numFmt w:val="decimal"/>
        <w:lvlText w:val="%1.%2.%3."/>
        <w:lvlJc w:val="left"/>
        <w:pPr>
          <w:ind w:left="1224" w:hanging="504"/>
        </w:pPr>
        <w:rPr>
          <w:rFonts w:cs="Times New Roman"/>
          <w:b w:val="0"/>
        </w:rPr>
      </w:lvl>
    </w:lvlOverride>
    <w:lvlOverride w:ilvl="3">
      <w:lvl w:ilvl="3">
        <w:start w:val="1"/>
        <w:numFmt w:val="decimal"/>
        <w:lvlText w:val="%1.%2.%3.%4."/>
        <w:lvlJc w:val="left"/>
        <w:pPr>
          <w:ind w:left="1728" w:hanging="648"/>
        </w:pPr>
        <w:rPr>
          <w:rFonts w:cs="Times New Roman"/>
        </w:rPr>
      </w:lvl>
    </w:lvlOverride>
    <w:lvlOverride w:ilvl="4">
      <w:lvl w:ilvl="4">
        <w:start w:val="1"/>
        <w:numFmt w:val="decimal"/>
        <w:lvlText w:val="%1.%2.%3.%4.%5."/>
        <w:lvlJc w:val="left"/>
        <w:pPr>
          <w:ind w:left="2232" w:hanging="792"/>
        </w:pPr>
        <w:rPr>
          <w:rFonts w:cs="Times New Roman"/>
        </w:rPr>
      </w:lvl>
    </w:lvlOverride>
    <w:lvlOverride w:ilvl="5">
      <w:lvl w:ilvl="5">
        <w:start w:val="1"/>
        <w:numFmt w:val="decimal"/>
        <w:lvlText w:val="%1.%2.%3.%4.%5.%6."/>
        <w:lvlJc w:val="left"/>
        <w:pPr>
          <w:ind w:left="2736" w:hanging="936"/>
        </w:pPr>
        <w:rPr>
          <w:rFonts w:cs="Times New Roman"/>
        </w:rPr>
      </w:lvl>
    </w:lvlOverride>
    <w:lvlOverride w:ilvl="6">
      <w:lvl w:ilvl="6">
        <w:start w:val="1"/>
        <w:numFmt w:val="decimal"/>
        <w:lvlText w:val="%1.%2.%3.%4.%5.%6.%7."/>
        <w:lvlJc w:val="left"/>
        <w:pPr>
          <w:ind w:left="3240" w:hanging="1080"/>
        </w:pPr>
        <w:rPr>
          <w:rFonts w:cs="Times New Roman"/>
        </w:rPr>
      </w:lvl>
    </w:lvlOverride>
    <w:lvlOverride w:ilvl="7">
      <w:lvl w:ilvl="7">
        <w:start w:val="1"/>
        <w:numFmt w:val="decimal"/>
        <w:lvlText w:val="%1.%2.%3.%4.%5.%6.%7.%8."/>
        <w:lvlJc w:val="left"/>
        <w:pPr>
          <w:ind w:left="3744" w:hanging="1224"/>
        </w:pPr>
        <w:rPr>
          <w:rFonts w:cs="Times New Roman"/>
        </w:rPr>
      </w:lvl>
    </w:lvlOverride>
    <w:lvlOverride w:ilvl="8">
      <w:lvl w:ilvl="8">
        <w:start w:val="1"/>
        <w:numFmt w:val="decimal"/>
        <w:lvlText w:val="%1.%2.%3.%4.%5.%6.%7.%8.%9."/>
        <w:lvlJc w:val="left"/>
        <w:pPr>
          <w:ind w:left="4320" w:hanging="1440"/>
        </w:pPr>
        <w:rPr>
          <w:rFonts w:cs="Times New Roman"/>
        </w:rPr>
      </w:lvl>
    </w:lvlOverride>
  </w:num>
  <w:num w:numId="8" w16cid:durableId="448135202">
    <w:abstractNumId w:val="6"/>
  </w:num>
  <w:num w:numId="9" w16cid:durableId="1227450740">
    <w:abstractNumId w:val="43"/>
  </w:num>
  <w:num w:numId="10" w16cid:durableId="1250231887">
    <w:abstractNumId w:val="42"/>
  </w:num>
  <w:num w:numId="11" w16cid:durableId="1079712050">
    <w:abstractNumId w:val="27"/>
  </w:num>
  <w:num w:numId="12" w16cid:durableId="1345672976">
    <w:abstractNumId w:val="3"/>
  </w:num>
  <w:num w:numId="13" w16cid:durableId="2035299231">
    <w:abstractNumId w:val="25"/>
  </w:num>
  <w:num w:numId="14" w16cid:durableId="1769933018">
    <w:abstractNumId w:val="19"/>
  </w:num>
  <w:num w:numId="15" w16cid:durableId="685401613">
    <w:abstractNumId w:val="37"/>
  </w:num>
  <w:num w:numId="16" w16cid:durableId="1032193032">
    <w:abstractNumId w:val="46"/>
  </w:num>
  <w:num w:numId="17" w16cid:durableId="766002708">
    <w:abstractNumId w:val="13"/>
  </w:num>
  <w:num w:numId="18" w16cid:durableId="2057973178">
    <w:abstractNumId w:val="1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50124409">
    <w:abstractNumId w:val="40"/>
  </w:num>
  <w:num w:numId="20" w16cid:durableId="94342039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6761364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5137237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17895100">
    <w:abstractNumId w:val="39"/>
  </w:num>
  <w:num w:numId="24" w16cid:durableId="1519736066">
    <w:abstractNumId w:val="33"/>
  </w:num>
  <w:num w:numId="25" w16cid:durableId="474416416">
    <w:abstractNumId w:val="35"/>
  </w:num>
  <w:num w:numId="26" w16cid:durableId="1492526420">
    <w:abstractNumId w:val="38"/>
  </w:num>
  <w:num w:numId="27" w16cid:durableId="675108952">
    <w:abstractNumId w:val="0"/>
  </w:num>
  <w:num w:numId="28" w16cid:durableId="1574896248">
    <w:abstractNumId w:val="28"/>
  </w:num>
  <w:num w:numId="29" w16cid:durableId="168266006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832226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5412906">
    <w:abstractNumId w:val="2"/>
  </w:num>
  <w:num w:numId="32" w16cid:durableId="1158691418">
    <w:abstractNumId w:val="34"/>
  </w:num>
  <w:num w:numId="33" w16cid:durableId="1235511499">
    <w:abstractNumId w:val="45"/>
  </w:num>
  <w:num w:numId="34" w16cid:durableId="557130278">
    <w:abstractNumId w:val="26"/>
  </w:num>
  <w:num w:numId="35" w16cid:durableId="185410390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413209207">
    <w:abstractNumId w:val="8"/>
  </w:num>
  <w:num w:numId="37" w16cid:durableId="647055453">
    <w:abstractNumId w:val="12"/>
  </w:num>
  <w:num w:numId="38" w16cid:durableId="1710496055">
    <w:abstractNumId w:val="11"/>
  </w:num>
  <w:num w:numId="39" w16cid:durableId="698314685">
    <w:abstractNumId w:val="7"/>
  </w:num>
  <w:num w:numId="40" w16cid:durableId="247009067">
    <w:abstractNumId w:val="23"/>
  </w:num>
  <w:num w:numId="41" w16cid:durableId="1217008617">
    <w:abstractNumId w:val="36"/>
  </w:num>
  <w:num w:numId="42" w16cid:durableId="400252395">
    <w:abstractNumId w:val="29"/>
  </w:num>
  <w:num w:numId="43" w16cid:durableId="1783452441">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051150531">
    <w:abstractNumId w:val="18"/>
  </w:num>
  <w:num w:numId="45" w16cid:durableId="1009679539">
    <w:abstractNumId w:val="32"/>
  </w:num>
  <w:num w:numId="46" w16cid:durableId="603225834">
    <w:abstractNumId w:val="2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486283003">
    <w:abstractNumId w:val="14"/>
    <w:lvlOverride w:ilvl="0">
      <w:startOverride w:val="10"/>
    </w:lvlOverride>
    <w:lvlOverride w:ilvl="1">
      <w:startOverride w:val="4"/>
    </w:lvlOverride>
    <w:lvlOverride w:ilvl="2">
      <w:startOverride w:val="1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247306952">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035690484">
    <w:abstractNumId w:val="9"/>
  </w:num>
  <w:num w:numId="50" w16cid:durableId="626088384">
    <w:abstractNumId w:val="31"/>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2BC"/>
    <w:rsid w:val="00000EA4"/>
    <w:rsid w:val="00001180"/>
    <w:rsid w:val="00003024"/>
    <w:rsid w:val="000031A4"/>
    <w:rsid w:val="00004DCB"/>
    <w:rsid w:val="00011499"/>
    <w:rsid w:val="00012B7D"/>
    <w:rsid w:val="0001386A"/>
    <w:rsid w:val="000163D7"/>
    <w:rsid w:val="000167FF"/>
    <w:rsid w:val="00020572"/>
    <w:rsid w:val="0002548D"/>
    <w:rsid w:val="000258C4"/>
    <w:rsid w:val="000307B2"/>
    <w:rsid w:val="00030AE8"/>
    <w:rsid w:val="00032761"/>
    <w:rsid w:val="000334CC"/>
    <w:rsid w:val="00033EA6"/>
    <w:rsid w:val="00034211"/>
    <w:rsid w:val="000349B7"/>
    <w:rsid w:val="000406B0"/>
    <w:rsid w:val="00041992"/>
    <w:rsid w:val="0004238A"/>
    <w:rsid w:val="00042756"/>
    <w:rsid w:val="0004403F"/>
    <w:rsid w:val="00044682"/>
    <w:rsid w:val="00044A04"/>
    <w:rsid w:val="000453B2"/>
    <w:rsid w:val="00046500"/>
    <w:rsid w:val="0005133D"/>
    <w:rsid w:val="000531FB"/>
    <w:rsid w:val="0005348B"/>
    <w:rsid w:val="00053922"/>
    <w:rsid w:val="00053C71"/>
    <w:rsid w:val="00054308"/>
    <w:rsid w:val="000551C0"/>
    <w:rsid w:val="00055490"/>
    <w:rsid w:val="000566CA"/>
    <w:rsid w:val="000569C3"/>
    <w:rsid w:val="0005714C"/>
    <w:rsid w:val="00060525"/>
    <w:rsid w:val="00060A99"/>
    <w:rsid w:val="00060DC2"/>
    <w:rsid w:val="0006420F"/>
    <w:rsid w:val="0007222F"/>
    <w:rsid w:val="000722CD"/>
    <w:rsid w:val="000736D6"/>
    <w:rsid w:val="00074F90"/>
    <w:rsid w:val="00076D87"/>
    <w:rsid w:val="00077428"/>
    <w:rsid w:val="0008309C"/>
    <w:rsid w:val="00083312"/>
    <w:rsid w:val="00085916"/>
    <w:rsid w:val="00086743"/>
    <w:rsid w:val="000900BB"/>
    <w:rsid w:val="0009125B"/>
    <w:rsid w:val="000918D2"/>
    <w:rsid w:val="00092026"/>
    <w:rsid w:val="00092627"/>
    <w:rsid w:val="00092B5C"/>
    <w:rsid w:val="00093B7C"/>
    <w:rsid w:val="00094010"/>
    <w:rsid w:val="000948F7"/>
    <w:rsid w:val="00096ACF"/>
    <w:rsid w:val="000A0B3A"/>
    <w:rsid w:val="000A0D5C"/>
    <w:rsid w:val="000A0FBD"/>
    <w:rsid w:val="000A1F48"/>
    <w:rsid w:val="000A20FE"/>
    <w:rsid w:val="000A2729"/>
    <w:rsid w:val="000A29F4"/>
    <w:rsid w:val="000A3325"/>
    <w:rsid w:val="000A4EA0"/>
    <w:rsid w:val="000A5695"/>
    <w:rsid w:val="000A6C5E"/>
    <w:rsid w:val="000A6FDF"/>
    <w:rsid w:val="000B0223"/>
    <w:rsid w:val="000B2833"/>
    <w:rsid w:val="000B3F4C"/>
    <w:rsid w:val="000B4209"/>
    <w:rsid w:val="000B477A"/>
    <w:rsid w:val="000B47A1"/>
    <w:rsid w:val="000B49A8"/>
    <w:rsid w:val="000C1995"/>
    <w:rsid w:val="000C1AA5"/>
    <w:rsid w:val="000C2C64"/>
    <w:rsid w:val="000C38C3"/>
    <w:rsid w:val="000C4EED"/>
    <w:rsid w:val="000C524E"/>
    <w:rsid w:val="000C6354"/>
    <w:rsid w:val="000D06F1"/>
    <w:rsid w:val="000D1936"/>
    <w:rsid w:val="000D3160"/>
    <w:rsid w:val="000D4A0F"/>
    <w:rsid w:val="000D641E"/>
    <w:rsid w:val="000D66D0"/>
    <w:rsid w:val="000E0551"/>
    <w:rsid w:val="000E20E5"/>
    <w:rsid w:val="000F11DA"/>
    <w:rsid w:val="000F3DE8"/>
    <w:rsid w:val="000F66EB"/>
    <w:rsid w:val="00102BFF"/>
    <w:rsid w:val="001034FC"/>
    <w:rsid w:val="00105246"/>
    <w:rsid w:val="00105C46"/>
    <w:rsid w:val="00105EB8"/>
    <w:rsid w:val="00107E6E"/>
    <w:rsid w:val="001154E5"/>
    <w:rsid w:val="0011624D"/>
    <w:rsid w:val="001170D4"/>
    <w:rsid w:val="0011757C"/>
    <w:rsid w:val="001207CA"/>
    <w:rsid w:val="00120934"/>
    <w:rsid w:val="0012337B"/>
    <w:rsid w:val="00123AE8"/>
    <w:rsid w:val="001246DA"/>
    <w:rsid w:val="00124A6F"/>
    <w:rsid w:val="00133D3C"/>
    <w:rsid w:val="00134341"/>
    <w:rsid w:val="00140254"/>
    <w:rsid w:val="0014027B"/>
    <w:rsid w:val="0014040B"/>
    <w:rsid w:val="00141938"/>
    <w:rsid w:val="001422B6"/>
    <w:rsid w:val="00143FE2"/>
    <w:rsid w:val="001456F0"/>
    <w:rsid w:val="001461B8"/>
    <w:rsid w:val="00152D15"/>
    <w:rsid w:val="00152F0B"/>
    <w:rsid w:val="0015348C"/>
    <w:rsid w:val="00155A86"/>
    <w:rsid w:val="00160E95"/>
    <w:rsid w:val="0016173C"/>
    <w:rsid w:val="001630C2"/>
    <w:rsid w:val="001657FD"/>
    <w:rsid w:val="0016592A"/>
    <w:rsid w:val="001714E3"/>
    <w:rsid w:val="001718DA"/>
    <w:rsid w:val="00172EF0"/>
    <w:rsid w:val="0017425A"/>
    <w:rsid w:val="00174874"/>
    <w:rsid w:val="00174BB9"/>
    <w:rsid w:val="00175441"/>
    <w:rsid w:val="0018022C"/>
    <w:rsid w:val="001807E5"/>
    <w:rsid w:val="00181C92"/>
    <w:rsid w:val="00184D71"/>
    <w:rsid w:val="00184F6F"/>
    <w:rsid w:val="001854A1"/>
    <w:rsid w:val="00187291"/>
    <w:rsid w:val="0019160F"/>
    <w:rsid w:val="00191A81"/>
    <w:rsid w:val="001971A0"/>
    <w:rsid w:val="00197D73"/>
    <w:rsid w:val="00197D74"/>
    <w:rsid w:val="001A0579"/>
    <w:rsid w:val="001A1312"/>
    <w:rsid w:val="001A1679"/>
    <w:rsid w:val="001A1BCE"/>
    <w:rsid w:val="001A2232"/>
    <w:rsid w:val="001A4049"/>
    <w:rsid w:val="001A4C63"/>
    <w:rsid w:val="001A6201"/>
    <w:rsid w:val="001A771B"/>
    <w:rsid w:val="001B0D0A"/>
    <w:rsid w:val="001B1D5E"/>
    <w:rsid w:val="001B3CCC"/>
    <w:rsid w:val="001B467E"/>
    <w:rsid w:val="001B4B90"/>
    <w:rsid w:val="001B5AD5"/>
    <w:rsid w:val="001B62AF"/>
    <w:rsid w:val="001B659A"/>
    <w:rsid w:val="001C16D3"/>
    <w:rsid w:val="001C2016"/>
    <w:rsid w:val="001C5572"/>
    <w:rsid w:val="001C63F4"/>
    <w:rsid w:val="001C6F5D"/>
    <w:rsid w:val="001C710C"/>
    <w:rsid w:val="001D1D60"/>
    <w:rsid w:val="001D326E"/>
    <w:rsid w:val="001D3504"/>
    <w:rsid w:val="001D4E61"/>
    <w:rsid w:val="001D78D8"/>
    <w:rsid w:val="001E17C2"/>
    <w:rsid w:val="001E1B8E"/>
    <w:rsid w:val="001E22E4"/>
    <w:rsid w:val="001E3AA1"/>
    <w:rsid w:val="001E477E"/>
    <w:rsid w:val="001E6BB6"/>
    <w:rsid w:val="001E7DA2"/>
    <w:rsid w:val="001E7EAB"/>
    <w:rsid w:val="001F1960"/>
    <w:rsid w:val="001F319D"/>
    <w:rsid w:val="001F4B75"/>
    <w:rsid w:val="001F4D8F"/>
    <w:rsid w:val="001F65AB"/>
    <w:rsid w:val="001F7C81"/>
    <w:rsid w:val="00200D9A"/>
    <w:rsid w:val="002018DC"/>
    <w:rsid w:val="00202E38"/>
    <w:rsid w:val="002033F5"/>
    <w:rsid w:val="002069EB"/>
    <w:rsid w:val="00210419"/>
    <w:rsid w:val="0021072A"/>
    <w:rsid w:val="00210F3C"/>
    <w:rsid w:val="00211039"/>
    <w:rsid w:val="00211210"/>
    <w:rsid w:val="00211AEB"/>
    <w:rsid w:val="00213C08"/>
    <w:rsid w:val="00214C9A"/>
    <w:rsid w:val="00217743"/>
    <w:rsid w:val="002178A4"/>
    <w:rsid w:val="002241C2"/>
    <w:rsid w:val="00226BEC"/>
    <w:rsid w:val="0023135B"/>
    <w:rsid w:val="002314E5"/>
    <w:rsid w:val="00231C2C"/>
    <w:rsid w:val="0023212D"/>
    <w:rsid w:val="00237D64"/>
    <w:rsid w:val="0024173C"/>
    <w:rsid w:val="00242456"/>
    <w:rsid w:val="0024264A"/>
    <w:rsid w:val="002435F7"/>
    <w:rsid w:val="00244379"/>
    <w:rsid w:val="0024551D"/>
    <w:rsid w:val="002458F1"/>
    <w:rsid w:val="00245E1A"/>
    <w:rsid w:val="00246B4F"/>
    <w:rsid w:val="002470BA"/>
    <w:rsid w:val="00247BCC"/>
    <w:rsid w:val="00253225"/>
    <w:rsid w:val="00253962"/>
    <w:rsid w:val="00253D78"/>
    <w:rsid w:val="00256391"/>
    <w:rsid w:val="00260209"/>
    <w:rsid w:val="00260B63"/>
    <w:rsid w:val="00261A50"/>
    <w:rsid w:val="00261EAA"/>
    <w:rsid w:val="002623B8"/>
    <w:rsid w:val="002646BC"/>
    <w:rsid w:val="002668E1"/>
    <w:rsid w:val="002701FF"/>
    <w:rsid w:val="00272B73"/>
    <w:rsid w:val="00275275"/>
    <w:rsid w:val="00276340"/>
    <w:rsid w:val="00280413"/>
    <w:rsid w:val="00280E72"/>
    <w:rsid w:val="0028185F"/>
    <w:rsid w:val="00281D20"/>
    <w:rsid w:val="00285D4F"/>
    <w:rsid w:val="00286026"/>
    <w:rsid w:val="00287EB4"/>
    <w:rsid w:val="00287F44"/>
    <w:rsid w:val="00291CB4"/>
    <w:rsid w:val="00296DDC"/>
    <w:rsid w:val="002976C2"/>
    <w:rsid w:val="002A15AC"/>
    <w:rsid w:val="002A221D"/>
    <w:rsid w:val="002A2361"/>
    <w:rsid w:val="002A3480"/>
    <w:rsid w:val="002A600B"/>
    <w:rsid w:val="002A70CA"/>
    <w:rsid w:val="002B02BA"/>
    <w:rsid w:val="002B048D"/>
    <w:rsid w:val="002B0758"/>
    <w:rsid w:val="002B1012"/>
    <w:rsid w:val="002B2000"/>
    <w:rsid w:val="002B2ECE"/>
    <w:rsid w:val="002C0982"/>
    <w:rsid w:val="002C1BE0"/>
    <w:rsid w:val="002C24B6"/>
    <w:rsid w:val="002C508E"/>
    <w:rsid w:val="002C68B0"/>
    <w:rsid w:val="002C6AC2"/>
    <w:rsid w:val="002C6AEE"/>
    <w:rsid w:val="002D0810"/>
    <w:rsid w:val="002D1C6E"/>
    <w:rsid w:val="002D237C"/>
    <w:rsid w:val="002D29ED"/>
    <w:rsid w:val="002D4146"/>
    <w:rsid w:val="002D4747"/>
    <w:rsid w:val="002D47DE"/>
    <w:rsid w:val="002D544F"/>
    <w:rsid w:val="002D5CC3"/>
    <w:rsid w:val="002E0AE4"/>
    <w:rsid w:val="002E3348"/>
    <w:rsid w:val="002E56DD"/>
    <w:rsid w:val="002E6AFF"/>
    <w:rsid w:val="002F3499"/>
    <w:rsid w:val="002F50B7"/>
    <w:rsid w:val="002F56C1"/>
    <w:rsid w:val="002F6D0A"/>
    <w:rsid w:val="00300157"/>
    <w:rsid w:val="0030178D"/>
    <w:rsid w:val="00301C74"/>
    <w:rsid w:val="003022BF"/>
    <w:rsid w:val="003045A8"/>
    <w:rsid w:val="003047C4"/>
    <w:rsid w:val="0030685B"/>
    <w:rsid w:val="0030749C"/>
    <w:rsid w:val="0031119A"/>
    <w:rsid w:val="00315574"/>
    <w:rsid w:val="003155F4"/>
    <w:rsid w:val="00316A08"/>
    <w:rsid w:val="00316B6F"/>
    <w:rsid w:val="00320640"/>
    <w:rsid w:val="00320662"/>
    <w:rsid w:val="00321636"/>
    <w:rsid w:val="003224D1"/>
    <w:rsid w:val="00323827"/>
    <w:rsid w:val="00323BCD"/>
    <w:rsid w:val="00323D53"/>
    <w:rsid w:val="003243F8"/>
    <w:rsid w:val="00325318"/>
    <w:rsid w:val="003271E4"/>
    <w:rsid w:val="00331C08"/>
    <w:rsid w:val="003322ED"/>
    <w:rsid w:val="00332B2F"/>
    <w:rsid w:val="00332D4B"/>
    <w:rsid w:val="00333B6B"/>
    <w:rsid w:val="003405FC"/>
    <w:rsid w:val="00340AD6"/>
    <w:rsid w:val="00341FA3"/>
    <w:rsid w:val="00343D55"/>
    <w:rsid w:val="00344145"/>
    <w:rsid w:val="00345641"/>
    <w:rsid w:val="00346654"/>
    <w:rsid w:val="00347E67"/>
    <w:rsid w:val="00347E78"/>
    <w:rsid w:val="00355883"/>
    <w:rsid w:val="003560E6"/>
    <w:rsid w:val="0035678E"/>
    <w:rsid w:val="00357379"/>
    <w:rsid w:val="003609E6"/>
    <w:rsid w:val="00361B3D"/>
    <w:rsid w:val="00362101"/>
    <w:rsid w:val="00362B1A"/>
    <w:rsid w:val="00362FDD"/>
    <w:rsid w:val="00363A51"/>
    <w:rsid w:val="00367F08"/>
    <w:rsid w:val="00371CB5"/>
    <w:rsid w:val="003720EA"/>
    <w:rsid w:val="00373147"/>
    <w:rsid w:val="00373D4E"/>
    <w:rsid w:val="003757C7"/>
    <w:rsid w:val="00385F26"/>
    <w:rsid w:val="00385F28"/>
    <w:rsid w:val="003862A5"/>
    <w:rsid w:val="00387088"/>
    <w:rsid w:val="0039069E"/>
    <w:rsid w:val="00391DBD"/>
    <w:rsid w:val="00393852"/>
    <w:rsid w:val="00393B62"/>
    <w:rsid w:val="00395CD0"/>
    <w:rsid w:val="00395E9E"/>
    <w:rsid w:val="0039726E"/>
    <w:rsid w:val="003A0621"/>
    <w:rsid w:val="003A2837"/>
    <w:rsid w:val="003A3156"/>
    <w:rsid w:val="003A5ABF"/>
    <w:rsid w:val="003A6847"/>
    <w:rsid w:val="003B06C7"/>
    <w:rsid w:val="003B1A02"/>
    <w:rsid w:val="003B6457"/>
    <w:rsid w:val="003B7EC7"/>
    <w:rsid w:val="003C1A8D"/>
    <w:rsid w:val="003C2D07"/>
    <w:rsid w:val="003C4316"/>
    <w:rsid w:val="003C6ADF"/>
    <w:rsid w:val="003C7342"/>
    <w:rsid w:val="003D036E"/>
    <w:rsid w:val="003D05BE"/>
    <w:rsid w:val="003D24EE"/>
    <w:rsid w:val="003D42E9"/>
    <w:rsid w:val="003D448E"/>
    <w:rsid w:val="003D5433"/>
    <w:rsid w:val="003D5E3A"/>
    <w:rsid w:val="003D76D0"/>
    <w:rsid w:val="003E1FBA"/>
    <w:rsid w:val="003E302D"/>
    <w:rsid w:val="003E3237"/>
    <w:rsid w:val="003E48DB"/>
    <w:rsid w:val="003E7CFA"/>
    <w:rsid w:val="003F1D2B"/>
    <w:rsid w:val="003F1F1C"/>
    <w:rsid w:val="003F3D34"/>
    <w:rsid w:val="003F4E05"/>
    <w:rsid w:val="003F50B7"/>
    <w:rsid w:val="003F5C0D"/>
    <w:rsid w:val="003F666C"/>
    <w:rsid w:val="003F6A86"/>
    <w:rsid w:val="00401A52"/>
    <w:rsid w:val="00401BDC"/>
    <w:rsid w:val="0040207C"/>
    <w:rsid w:val="00403E3F"/>
    <w:rsid w:val="0040440A"/>
    <w:rsid w:val="004057A8"/>
    <w:rsid w:val="00406AA8"/>
    <w:rsid w:val="00407FE0"/>
    <w:rsid w:val="00410705"/>
    <w:rsid w:val="00415420"/>
    <w:rsid w:val="0041647E"/>
    <w:rsid w:val="00417FB4"/>
    <w:rsid w:val="00421A6D"/>
    <w:rsid w:val="004225B1"/>
    <w:rsid w:val="00423552"/>
    <w:rsid w:val="00424008"/>
    <w:rsid w:val="00424CE3"/>
    <w:rsid w:val="00424F9C"/>
    <w:rsid w:val="004321FD"/>
    <w:rsid w:val="00432505"/>
    <w:rsid w:val="00435CD4"/>
    <w:rsid w:val="00436511"/>
    <w:rsid w:val="00444B31"/>
    <w:rsid w:val="00445C3A"/>
    <w:rsid w:val="004465E8"/>
    <w:rsid w:val="00447AA4"/>
    <w:rsid w:val="00450E84"/>
    <w:rsid w:val="00451260"/>
    <w:rsid w:val="00451288"/>
    <w:rsid w:val="00452CAB"/>
    <w:rsid w:val="004539D0"/>
    <w:rsid w:val="0045764D"/>
    <w:rsid w:val="00460B1F"/>
    <w:rsid w:val="00463CC5"/>
    <w:rsid w:val="004729F6"/>
    <w:rsid w:val="0047397D"/>
    <w:rsid w:val="00473E8A"/>
    <w:rsid w:val="0047522B"/>
    <w:rsid w:val="00475663"/>
    <w:rsid w:val="00485051"/>
    <w:rsid w:val="00491A9A"/>
    <w:rsid w:val="00493490"/>
    <w:rsid w:val="0049371F"/>
    <w:rsid w:val="0049479B"/>
    <w:rsid w:val="00495616"/>
    <w:rsid w:val="004965E8"/>
    <w:rsid w:val="004A4D88"/>
    <w:rsid w:val="004A7CEE"/>
    <w:rsid w:val="004B0455"/>
    <w:rsid w:val="004B1BF6"/>
    <w:rsid w:val="004B2372"/>
    <w:rsid w:val="004B256D"/>
    <w:rsid w:val="004B37DA"/>
    <w:rsid w:val="004B4702"/>
    <w:rsid w:val="004B49EB"/>
    <w:rsid w:val="004B7FD6"/>
    <w:rsid w:val="004C04DC"/>
    <w:rsid w:val="004C11BA"/>
    <w:rsid w:val="004C4664"/>
    <w:rsid w:val="004C581B"/>
    <w:rsid w:val="004C6DF1"/>
    <w:rsid w:val="004C77A4"/>
    <w:rsid w:val="004D297D"/>
    <w:rsid w:val="004D32B9"/>
    <w:rsid w:val="004D3CF0"/>
    <w:rsid w:val="004D3EFD"/>
    <w:rsid w:val="004D4D2A"/>
    <w:rsid w:val="004D6675"/>
    <w:rsid w:val="004D7592"/>
    <w:rsid w:val="004D7781"/>
    <w:rsid w:val="004E0F05"/>
    <w:rsid w:val="004E2D70"/>
    <w:rsid w:val="004E2F48"/>
    <w:rsid w:val="004E592F"/>
    <w:rsid w:val="004E6A5D"/>
    <w:rsid w:val="004E6B67"/>
    <w:rsid w:val="004E7190"/>
    <w:rsid w:val="004E722B"/>
    <w:rsid w:val="004F0AA1"/>
    <w:rsid w:val="004F1A8C"/>
    <w:rsid w:val="004F2BA3"/>
    <w:rsid w:val="004F3D8A"/>
    <w:rsid w:val="004F5096"/>
    <w:rsid w:val="004F63F2"/>
    <w:rsid w:val="00503A7C"/>
    <w:rsid w:val="00504623"/>
    <w:rsid w:val="0050593F"/>
    <w:rsid w:val="005074F1"/>
    <w:rsid w:val="0051451E"/>
    <w:rsid w:val="00514E6A"/>
    <w:rsid w:val="00515BA6"/>
    <w:rsid w:val="005228ED"/>
    <w:rsid w:val="0052585E"/>
    <w:rsid w:val="00525CAB"/>
    <w:rsid w:val="005266ED"/>
    <w:rsid w:val="00530285"/>
    <w:rsid w:val="005327FC"/>
    <w:rsid w:val="00534254"/>
    <w:rsid w:val="00535065"/>
    <w:rsid w:val="0054001B"/>
    <w:rsid w:val="005406D1"/>
    <w:rsid w:val="005421D7"/>
    <w:rsid w:val="00543CB8"/>
    <w:rsid w:val="0054553C"/>
    <w:rsid w:val="00545889"/>
    <w:rsid w:val="00546BD2"/>
    <w:rsid w:val="00547D0E"/>
    <w:rsid w:val="005523FB"/>
    <w:rsid w:val="0055378C"/>
    <w:rsid w:val="00555682"/>
    <w:rsid w:val="005571A7"/>
    <w:rsid w:val="005624EE"/>
    <w:rsid w:val="00563365"/>
    <w:rsid w:val="00565A71"/>
    <w:rsid w:val="00566EC8"/>
    <w:rsid w:val="005676D7"/>
    <w:rsid w:val="0056778C"/>
    <w:rsid w:val="005703C4"/>
    <w:rsid w:val="00571055"/>
    <w:rsid w:val="005720CA"/>
    <w:rsid w:val="005734C4"/>
    <w:rsid w:val="005742AF"/>
    <w:rsid w:val="005770DB"/>
    <w:rsid w:val="00583720"/>
    <w:rsid w:val="00583C9D"/>
    <w:rsid w:val="005856AB"/>
    <w:rsid w:val="00587262"/>
    <w:rsid w:val="00587599"/>
    <w:rsid w:val="0059131D"/>
    <w:rsid w:val="00594365"/>
    <w:rsid w:val="005946BC"/>
    <w:rsid w:val="00595858"/>
    <w:rsid w:val="00595D2A"/>
    <w:rsid w:val="00597FF7"/>
    <w:rsid w:val="005A2E50"/>
    <w:rsid w:val="005B0B56"/>
    <w:rsid w:val="005B16AC"/>
    <w:rsid w:val="005B2561"/>
    <w:rsid w:val="005B3054"/>
    <w:rsid w:val="005C0737"/>
    <w:rsid w:val="005C149A"/>
    <w:rsid w:val="005C1E89"/>
    <w:rsid w:val="005C40B9"/>
    <w:rsid w:val="005C4C02"/>
    <w:rsid w:val="005C5FE6"/>
    <w:rsid w:val="005C6E08"/>
    <w:rsid w:val="005C7D77"/>
    <w:rsid w:val="005D24C5"/>
    <w:rsid w:val="005D2CCF"/>
    <w:rsid w:val="005D306F"/>
    <w:rsid w:val="005D61E2"/>
    <w:rsid w:val="005E061D"/>
    <w:rsid w:val="005E0730"/>
    <w:rsid w:val="005E0D73"/>
    <w:rsid w:val="005F0364"/>
    <w:rsid w:val="005F36BD"/>
    <w:rsid w:val="005F5786"/>
    <w:rsid w:val="005F5E14"/>
    <w:rsid w:val="005F617A"/>
    <w:rsid w:val="005F66EF"/>
    <w:rsid w:val="005F752F"/>
    <w:rsid w:val="006011C5"/>
    <w:rsid w:val="00603C39"/>
    <w:rsid w:val="006064E9"/>
    <w:rsid w:val="00607841"/>
    <w:rsid w:val="00622561"/>
    <w:rsid w:val="00622787"/>
    <w:rsid w:val="00622AF9"/>
    <w:rsid w:val="00623809"/>
    <w:rsid w:val="00630AB4"/>
    <w:rsid w:val="0063373E"/>
    <w:rsid w:val="00633DE8"/>
    <w:rsid w:val="00634382"/>
    <w:rsid w:val="006353D2"/>
    <w:rsid w:val="00635BF4"/>
    <w:rsid w:val="00637D65"/>
    <w:rsid w:val="00640054"/>
    <w:rsid w:val="006403CA"/>
    <w:rsid w:val="00640D39"/>
    <w:rsid w:val="00641C8F"/>
    <w:rsid w:val="00641CE5"/>
    <w:rsid w:val="00643C88"/>
    <w:rsid w:val="006457F1"/>
    <w:rsid w:val="00646634"/>
    <w:rsid w:val="006468D1"/>
    <w:rsid w:val="0065095D"/>
    <w:rsid w:val="006545E6"/>
    <w:rsid w:val="00655461"/>
    <w:rsid w:val="00655479"/>
    <w:rsid w:val="00656CF8"/>
    <w:rsid w:val="00657D6F"/>
    <w:rsid w:val="00660A11"/>
    <w:rsid w:val="0066110E"/>
    <w:rsid w:val="00661124"/>
    <w:rsid w:val="0066216C"/>
    <w:rsid w:val="0066237D"/>
    <w:rsid w:val="006623B0"/>
    <w:rsid w:val="0066739F"/>
    <w:rsid w:val="006709A7"/>
    <w:rsid w:val="006710AC"/>
    <w:rsid w:val="00671817"/>
    <w:rsid w:val="00672577"/>
    <w:rsid w:val="00673BE2"/>
    <w:rsid w:val="00674D47"/>
    <w:rsid w:val="00677E30"/>
    <w:rsid w:val="0068045E"/>
    <w:rsid w:val="00680E81"/>
    <w:rsid w:val="0068172D"/>
    <w:rsid w:val="0068400F"/>
    <w:rsid w:val="0068481A"/>
    <w:rsid w:val="006849D6"/>
    <w:rsid w:val="00685987"/>
    <w:rsid w:val="0069799A"/>
    <w:rsid w:val="00697DF8"/>
    <w:rsid w:val="006A0589"/>
    <w:rsid w:val="006A1DA9"/>
    <w:rsid w:val="006A5939"/>
    <w:rsid w:val="006B79D4"/>
    <w:rsid w:val="006C23AA"/>
    <w:rsid w:val="006C2B2F"/>
    <w:rsid w:val="006C3477"/>
    <w:rsid w:val="006C747E"/>
    <w:rsid w:val="006C7B81"/>
    <w:rsid w:val="006D1AD2"/>
    <w:rsid w:val="006D21B2"/>
    <w:rsid w:val="006D28F2"/>
    <w:rsid w:val="006D3F89"/>
    <w:rsid w:val="006D7DD4"/>
    <w:rsid w:val="006E121E"/>
    <w:rsid w:val="006E24F2"/>
    <w:rsid w:val="006E44E5"/>
    <w:rsid w:val="006E4C9E"/>
    <w:rsid w:val="006E5656"/>
    <w:rsid w:val="006E5EEB"/>
    <w:rsid w:val="006E60A1"/>
    <w:rsid w:val="006E6290"/>
    <w:rsid w:val="006E6361"/>
    <w:rsid w:val="006F0B17"/>
    <w:rsid w:val="006F1C4D"/>
    <w:rsid w:val="006F2ABD"/>
    <w:rsid w:val="006F431C"/>
    <w:rsid w:val="006F70F2"/>
    <w:rsid w:val="007004B6"/>
    <w:rsid w:val="00700ED6"/>
    <w:rsid w:val="007027E6"/>
    <w:rsid w:val="007039D9"/>
    <w:rsid w:val="00704526"/>
    <w:rsid w:val="007061DE"/>
    <w:rsid w:val="00710497"/>
    <w:rsid w:val="0071151C"/>
    <w:rsid w:val="007121E2"/>
    <w:rsid w:val="0071400D"/>
    <w:rsid w:val="00716CB2"/>
    <w:rsid w:val="00717F55"/>
    <w:rsid w:val="00721DFF"/>
    <w:rsid w:val="00725CFB"/>
    <w:rsid w:val="0073058F"/>
    <w:rsid w:val="00730E6B"/>
    <w:rsid w:val="00731412"/>
    <w:rsid w:val="00731780"/>
    <w:rsid w:val="00734598"/>
    <w:rsid w:val="00744412"/>
    <w:rsid w:val="00747EB1"/>
    <w:rsid w:val="00750507"/>
    <w:rsid w:val="00750751"/>
    <w:rsid w:val="00752729"/>
    <w:rsid w:val="0075423F"/>
    <w:rsid w:val="007565D5"/>
    <w:rsid w:val="007605DB"/>
    <w:rsid w:val="0076179F"/>
    <w:rsid w:val="00761DAC"/>
    <w:rsid w:val="00763EE6"/>
    <w:rsid w:val="007641CD"/>
    <w:rsid w:val="0076427D"/>
    <w:rsid w:val="00764C89"/>
    <w:rsid w:val="00766D0B"/>
    <w:rsid w:val="00772B2A"/>
    <w:rsid w:val="00772BF2"/>
    <w:rsid w:val="00775687"/>
    <w:rsid w:val="007767DF"/>
    <w:rsid w:val="00782B1A"/>
    <w:rsid w:val="00786298"/>
    <w:rsid w:val="00786ECD"/>
    <w:rsid w:val="007875BB"/>
    <w:rsid w:val="00787A9F"/>
    <w:rsid w:val="00787EF7"/>
    <w:rsid w:val="007936B6"/>
    <w:rsid w:val="00794A9E"/>
    <w:rsid w:val="00795A20"/>
    <w:rsid w:val="00796738"/>
    <w:rsid w:val="00796C3B"/>
    <w:rsid w:val="007A087D"/>
    <w:rsid w:val="007A305C"/>
    <w:rsid w:val="007A53DC"/>
    <w:rsid w:val="007A654B"/>
    <w:rsid w:val="007A65BC"/>
    <w:rsid w:val="007B087B"/>
    <w:rsid w:val="007B1CE3"/>
    <w:rsid w:val="007B22E1"/>
    <w:rsid w:val="007B496F"/>
    <w:rsid w:val="007B58FD"/>
    <w:rsid w:val="007B59D0"/>
    <w:rsid w:val="007C09D9"/>
    <w:rsid w:val="007C1A07"/>
    <w:rsid w:val="007C3D30"/>
    <w:rsid w:val="007C4A81"/>
    <w:rsid w:val="007C6C70"/>
    <w:rsid w:val="007C7927"/>
    <w:rsid w:val="007D1762"/>
    <w:rsid w:val="007D1954"/>
    <w:rsid w:val="007D212E"/>
    <w:rsid w:val="007D2C9E"/>
    <w:rsid w:val="007D3241"/>
    <w:rsid w:val="007D4384"/>
    <w:rsid w:val="007E0159"/>
    <w:rsid w:val="007E0AB0"/>
    <w:rsid w:val="007E13F9"/>
    <w:rsid w:val="007E4518"/>
    <w:rsid w:val="007E5EDB"/>
    <w:rsid w:val="007F5EEA"/>
    <w:rsid w:val="007F6516"/>
    <w:rsid w:val="0080344F"/>
    <w:rsid w:val="00803A88"/>
    <w:rsid w:val="008041BD"/>
    <w:rsid w:val="0080578D"/>
    <w:rsid w:val="008065EB"/>
    <w:rsid w:val="00812828"/>
    <w:rsid w:val="0082034A"/>
    <w:rsid w:val="00820E9D"/>
    <w:rsid w:val="00821B30"/>
    <w:rsid w:val="0082252F"/>
    <w:rsid w:val="00822B77"/>
    <w:rsid w:val="00826B24"/>
    <w:rsid w:val="0083037A"/>
    <w:rsid w:val="008309E0"/>
    <w:rsid w:val="00830BB5"/>
    <w:rsid w:val="00840569"/>
    <w:rsid w:val="0084080F"/>
    <w:rsid w:val="008413C3"/>
    <w:rsid w:val="008418AC"/>
    <w:rsid w:val="00842020"/>
    <w:rsid w:val="00843912"/>
    <w:rsid w:val="008446FE"/>
    <w:rsid w:val="00844F76"/>
    <w:rsid w:val="0084741E"/>
    <w:rsid w:val="00850101"/>
    <w:rsid w:val="008501A6"/>
    <w:rsid w:val="00850E69"/>
    <w:rsid w:val="00850EDD"/>
    <w:rsid w:val="008519E1"/>
    <w:rsid w:val="00854C77"/>
    <w:rsid w:val="00855A3E"/>
    <w:rsid w:val="00856AB6"/>
    <w:rsid w:val="0085799D"/>
    <w:rsid w:val="008627A5"/>
    <w:rsid w:val="0086324B"/>
    <w:rsid w:val="008644F4"/>
    <w:rsid w:val="0086461F"/>
    <w:rsid w:val="008648E4"/>
    <w:rsid w:val="00866916"/>
    <w:rsid w:val="00875405"/>
    <w:rsid w:val="00875782"/>
    <w:rsid w:val="00875F32"/>
    <w:rsid w:val="00876E92"/>
    <w:rsid w:val="00877DB8"/>
    <w:rsid w:val="00881802"/>
    <w:rsid w:val="008840C5"/>
    <w:rsid w:val="008859D9"/>
    <w:rsid w:val="00886240"/>
    <w:rsid w:val="00891995"/>
    <w:rsid w:val="00892D13"/>
    <w:rsid w:val="0089316F"/>
    <w:rsid w:val="008933A3"/>
    <w:rsid w:val="008971D4"/>
    <w:rsid w:val="008977F1"/>
    <w:rsid w:val="008A1108"/>
    <w:rsid w:val="008A2C5D"/>
    <w:rsid w:val="008A423C"/>
    <w:rsid w:val="008A532D"/>
    <w:rsid w:val="008A7802"/>
    <w:rsid w:val="008B2A48"/>
    <w:rsid w:val="008B2F70"/>
    <w:rsid w:val="008B4521"/>
    <w:rsid w:val="008B5403"/>
    <w:rsid w:val="008B701A"/>
    <w:rsid w:val="008C1601"/>
    <w:rsid w:val="008C61E1"/>
    <w:rsid w:val="008C7217"/>
    <w:rsid w:val="008D052C"/>
    <w:rsid w:val="008D1EFC"/>
    <w:rsid w:val="008D30CD"/>
    <w:rsid w:val="008D4EF3"/>
    <w:rsid w:val="008D7913"/>
    <w:rsid w:val="008D7AA3"/>
    <w:rsid w:val="008D7FB1"/>
    <w:rsid w:val="008E0812"/>
    <w:rsid w:val="008E0A7E"/>
    <w:rsid w:val="008E12CE"/>
    <w:rsid w:val="008E28C5"/>
    <w:rsid w:val="008E5D95"/>
    <w:rsid w:val="008F0149"/>
    <w:rsid w:val="008F08F3"/>
    <w:rsid w:val="008F68CE"/>
    <w:rsid w:val="008F740A"/>
    <w:rsid w:val="008F78A1"/>
    <w:rsid w:val="00905413"/>
    <w:rsid w:val="00905FDD"/>
    <w:rsid w:val="0090727D"/>
    <w:rsid w:val="00911D4E"/>
    <w:rsid w:val="00912ACA"/>
    <w:rsid w:val="009137EC"/>
    <w:rsid w:val="009139F9"/>
    <w:rsid w:val="009178EB"/>
    <w:rsid w:val="00923098"/>
    <w:rsid w:val="0093114E"/>
    <w:rsid w:val="00932412"/>
    <w:rsid w:val="00932BCD"/>
    <w:rsid w:val="009343BC"/>
    <w:rsid w:val="009363C2"/>
    <w:rsid w:val="00936BE8"/>
    <w:rsid w:val="00937C26"/>
    <w:rsid w:val="00943C6A"/>
    <w:rsid w:val="00944B3A"/>
    <w:rsid w:val="00947BEE"/>
    <w:rsid w:val="0095118D"/>
    <w:rsid w:val="00951E4E"/>
    <w:rsid w:val="0095311C"/>
    <w:rsid w:val="0095588C"/>
    <w:rsid w:val="00956F17"/>
    <w:rsid w:val="00960D4F"/>
    <w:rsid w:val="0096129E"/>
    <w:rsid w:val="0096148B"/>
    <w:rsid w:val="00962129"/>
    <w:rsid w:val="00964EEA"/>
    <w:rsid w:val="00966625"/>
    <w:rsid w:val="009677EC"/>
    <w:rsid w:val="00970815"/>
    <w:rsid w:val="0097389D"/>
    <w:rsid w:val="00976BDC"/>
    <w:rsid w:val="00990BBF"/>
    <w:rsid w:val="009910E1"/>
    <w:rsid w:val="0099197B"/>
    <w:rsid w:val="009925EA"/>
    <w:rsid w:val="00993056"/>
    <w:rsid w:val="00993227"/>
    <w:rsid w:val="00993638"/>
    <w:rsid w:val="00994B14"/>
    <w:rsid w:val="00997288"/>
    <w:rsid w:val="009A10C7"/>
    <w:rsid w:val="009A39AB"/>
    <w:rsid w:val="009A45E2"/>
    <w:rsid w:val="009A4C78"/>
    <w:rsid w:val="009A79AF"/>
    <w:rsid w:val="009B2903"/>
    <w:rsid w:val="009B297F"/>
    <w:rsid w:val="009B2CA8"/>
    <w:rsid w:val="009B477B"/>
    <w:rsid w:val="009B6230"/>
    <w:rsid w:val="009C0380"/>
    <w:rsid w:val="009C24AF"/>
    <w:rsid w:val="009C4893"/>
    <w:rsid w:val="009D004B"/>
    <w:rsid w:val="009D0348"/>
    <w:rsid w:val="009D3AAC"/>
    <w:rsid w:val="009D48E9"/>
    <w:rsid w:val="009D7505"/>
    <w:rsid w:val="009E3900"/>
    <w:rsid w:val="009E5B21"/>
    <w:rsid w:val="009E62F7"/>
    <w:rsid w:val="009E7EF3"/>
    <w:rsid w:val="009F0E95"/>
    <w:rsid w:val="009F165E"/>
    <w:rsid w:val="009F1815"/>
    <w:rsid w:val="009F3B75"/>
    <w:rsid w:val="009F71F7"/>
    <w:rsid w:val="00A04BC1"/>
    <w:rsid w:val="00A053AA"/>
    <w:rsid w:val="00A07562"/>
    <w:rsid w:val="00A122CF"/>
    <w:rsid w:val="00A13021"/>
    <w:rsid w:val="00A1500D"/>
    <w:rsid w:val="00A154A5"/>
    <w:rsid w:val="00A16DD1"/>
    <w:rsid w:val="00A177D6"/>
    <w:rsid w:val="00A203B8"/>
    <w:rsid w:val="00A22289"/>
    <w:rsid w:val="00A227B6"/>
    <w:rsid w:val="00A255E4"/>
    <w:rsid w:val="00A25B2F"/>
    <w:rsid w:val="00A26AF0"/>
    <w:rsid w:val="00A26BDE"/>
    <w:rsid w:val="00A27F67"/>
    <w:rsid w:val="00A305C4"/>
    <w:rsid w:val="00A310BA"/>
    <w:rsid w:val="00A33A8E"/>
    <w:rsid w:val="00A37DA0"/>
    <w:rsid w:val="00A40AE5"/>
    <w:rsid w:val="00A40EA1"/>
    <w:rsid w:val="00A41881"/>
    <w:rsid w:val="00A42CFB"/>
    <w:rsid w:val="00A4350F"/>
    <w:rsid w:val="00A43E75"/>
    <w:rsid w:val="00A43E7F"/>
    <w:rsid w:val="00A460CE"/>
    <w:rsid w:val="00A4754A"/>
    <w:rsid w:val="00A47C66"/>
    <w:rsid w:val="00A50F95"/>
    <w:rsid w:val="00A50FC0"/>
    <w:rsid w:val="00A53E53"/>
    <w:rsid w:val="00A564FF"/>
    <w:rsid w:val="00A57378"/>
    <w:rsid w:val="00A67DC6"/>
    <w:rsid w:val="00A735D9"/>
    <w:rsid w:val="00A736F8"/>
    <w:rsid w:val="00A73B15"/>
    <w:rsid w:val="00A760EA"/>
    <w:rsid w:val="00A761F6"/>
    <w:rsid w:val="00A764B5"/>
    <w:rsid w:val="00A80632"/>
    <w:rsid w:val="00A82164"/>
    <w:rsid w:val="00A8430B"/>
    <w:rsid w:val="00A84A73"/>
    <w:rsid w:val="00A8508D"/>
    <w:rsid w:val="00A874D2"/>
    <w:rsid w:val="00A90510"/>
    <w:rsid w:val="00A9211E"/>
    <w:rsid w:val="00A925CE"/>
    <w:rsid w:val="00AA0253"/>
    <w:rsid w:val="00AA05FB"/>
    <w:rsid w:val="00AA0A33"/>
    <w:rsid w:val="00AA1855"/>
    <w:rsid w:val="00AA211A"/>
    <w:rsid w:val="00AA3970"/>
    <w:rsid w:val="00AA4721"/>
    <w:rsid w:val="00AA5539"/>
    <w:rsid w:val="00AA77AC"/>
    <w:rsid w:val="00AB1B39"/>
    <w:rsid w:val="00AB249F"/>
    <w:rsid w:val="00AB2881"/>
    <w:rsid w:val="00AB31B7"/>
    <w:rsid w:val="00AB331D"/>
    <w:rsid w:val="00AB332E"/>
    <w:rsid w:val="00AB5487"/>
    <w:rsid w:val="00AB5C5D"/>
    <w:rsid w:val="00AC0B68"/>
    <w:rsid w:val="00AC1DAF"/>
    <w:rsid w:val="00AC2278"/>
    <w:rsid w:val="00AC2CF1"/>
    <w:rsid w:val="00AC398B"/>
    <w:rsid w:val="00AC5033"/>
    <w:rsid w:val="00AC717F"/>
    <w:rsid w:val="00AD54BD"/>
    <w:rsid w:val="00AE0969"/>
    <w:rsid w:val="00AE4B75"/>
    <w:rsid w:val="00AE7045"/>
    <w:rsid w:val="00AE79D9"/>
    <w:rsid w:val="00AF1BC9"/>
    <w:rsid w:val="00AF237A"/>
    <w:rsid w:val="00B03B15"/>
    <w:rsid w:val="00B06AC0"/>
    <w:rsid w:val="00B07151"/>
    <w:rsid w:val="00B11304"/>
    <w:rsid w:val="00B120E9"/>
    <w:rsid w:val="00B125A0"/>
    <w:rsid w:val="00B1268A"/>
    <w:rsid w:val="00B12EB0"/>
    <w:rsid w:val="00B176DD"/>
    <w:rsid w:val="00B21EE1"/>
    <w:rsid w:val="00B2425C"/>
    <w:rsid w:val="00B2430D"/>
    <w:rsid w:val="00B26088"/>
    <w:rsid w:val="00B261E1"/>
    <w:rsid w:val="00B26E69"/>
    <w:rsid w:val="00B318CF"/>
    <w:rsid w:val="00B31D6A"/>
    <w:rsid w:val="00B3274A"/>
    <w:rsid w:val="00B3428C"/>
    <w:rsid w:val="00B3582A"/>
    <w:rsid w:val="00B4016D"/>
    <w:rsid w:val="00B40EF8"/>
    <w:rsid w:val="00B40F2F"/>
    <w:rsid w:val="00B50C24"/>
    <w:rsid w:val="00B51419"/>
    <w:rsid w:val="00B51E36"/>
    <w:rsid w:val="00B52109"/>
    <w:rsid w:val="00B55B82"/>
    <w:rsid w:val="00B56DA3"/>
    <w:rsid w:val="00B60791"/>
    <w:rsid w:val="00B6203F"/>
    <w:rsid w:val="00B66244"/>
    <w:rsid w:val="00B6726C"/>
    <w:rsid w:val="00B6762F"/>
    <w:rsid w:val="00B67BF6"/>
    <w:rsid w:val="00B67F9B"/>
    <w:rsid w:val="00B706F9"/>
    <w:rsid w:val="00B729B8"/>
    <w:rsid w:val="00B731E3"/>
    <w:rsid w:val="00B752E0"/>
    <w:rsid w:val="00B81E42"/>
    <w:rsid w:val="00B820A5"/>
    <w:rsid w:val="00B82EFE"/>
    <w:rsid w:val="00B83081"/>
    <w:rsid w:val="00B842BC"/>
    <w:rsid w:val="00B85451"/>
    <w:rsid w:val="00B855FF"/>
    <w:rsid w:val="00B874A9"/>
    <w:rsid w:val="00B91FE8"/>
    <w:rsid w:val="00B93F26"/>
    <w:rsid w:val="00B94833"/>
    <w:rsid w:val="00B94AFD"/>
    <w:rsid w:val="00BA0431"/>
    <w:rsid w:val="00BA0DD8"/>
    <w:rsid w:val="00BA1C03"/>
    <w:rsid w:val="00BA1E1D"/>
    <w:rsid w:val="00BA23D6"/>
    <w:rsid w:val="00BA3802"/>
    <w:rsid w:val="00BA3A07"/>
    <w:rsid w:val="00BA733B"/>
    <w:rsid w:val="00BB02C1"/>
    <w:rsid w:val="00BB4FCC"/>
    <w:rsid w:val="00BB65FF"/>
    <w:rsid w:val="00BB6657"/>
    <w:rsid w:val="00BB7055"/>
    <w:rsid w:val="00BB7244"/>
    <w:rsid w:val="00BB7433"/>
    <w:rsid w:val="00BC07A1"/>
    <w:rsid w:val="00BC2A45"/>
    <w:rsid w:val="00BC4B97"/>
    <w:rsid w:val="00BD4B31"/>
    <w:rsid w:val="00BD5CBF"/>
    <w:rsid w:val="00BD7C0D"/>
    <w:rsid w:val="00BD7C1E"/>
    <w:rsid w:val="00BE0349"/>
    <w:rsid w:val="00BE3407"/>
    <w:rsid w:val="00BE6591"/>
    <w:rsid w:val="00BF33BA"/>
    <w:rsid w:val="00BF513B"/>
    <w:rsid w:val="00BF51BF"/>
    <w:rsid w:val="00BF58F5"/>
    <w:rsid w:val="00C00C84"/>
    <w:rsid w:val="00C010FD"/>
    <w:rsid w:val="00C1026B"/>
    <w:rsid w:val="00C10368"/>
    <w:rsid w:val="00C1122C"/>
    <w:rsid w:val="00C11E58"/>
    <w:rsid w:val="00C12859"/>
    <w:rsid w:val="00C15923"/>
    <w:rsid w:val="00C17AA7"/>
    <w:rsid w:val="00C2372E"/>
    <w:rsid w:val="00C240FA"/>
    <w:rsid w:val="00C24572"/>
    <w:rsid w:val="00C312F2"/>
    <w:rsid w:val="00C35480"/>
    <w:rsid w:val="00C363E3"/>
    <w:rsid w:val="00C37A72"/>
    <w:rsid w:val="00C37E49"/>
    <w:rsid w:val="00C37F15"/>
    <w:rsid w:val="00C4003E"/>
    <w:rsid w:val="00C402BB"/>
    <w:rsid w:val="00C41529"/>
    <w:rsid w:val="00C445E3"/>
    <w:rsid w:val="00C476BF"/>
    <w:rsid w:val="00C51535"/>
    <w:rsid w:val="00C53C0F"/>
    <w:rsid w:val="00C54689"/>
    <w:rsid w:val="00C57DAE"/>
    <w:rsid w:val="00C609A8"/>
    <w:rsid w:val="00C61E29"/>
    <w:rsid w:val="00C639E3"/>
    <w:rsid w:val="00C65F40"/>
    <w:rsid w:val="00C66FE8"/>
    <w:rsid w:val="00C7034D"/>
    <w:rsid w:val="00C7275F"/>
    <w:rsid w:val="00C740C3"/>
    <w:rsid w:val="00C7410A"/>
    <w:rsid w:val="00C74F7E"/>
    <w:rsid w:val="00C753F0"/>
    <w:rsid w:val="00C7699C"/>
    <w:rsid w:val="00C7741E"/>
    <w:rsid w:val="00C81795"/>
    <w:rsid w:val="00C81AFF"/>
    <w:rsid w:val="00C83BAF"/>
    <w:rsid w:val="00C85F3C"/>
    <w:rsid w:val="00C86197"/>
    <w:rsid w:val="00C870B2"/>
    <w:rsid w:val="00C87DD8"/>
    <w:rsid w:val="00C90DCA"/>
    <w:rsid w:val="00C910EE"/>
    <w:rsid w:val="00C91346"/>
    <w:rsid w:val="00C9215C"/>
    <w:rsid w:val="00C934FF"/>
    <w:rsid w:val="00C93817"/>
    <w:rsid w:val="00C93B21"/>
    <w:rsid w:val="00C966B8"/>
    <w:rsid w:val="00C9686B"/>
    <w:rsid w:val="00C9799E"/>
    <w:rsid w:val="00CA096D"/>
    <w:rsid w:val="00CA2645"/>
    <w:rsid w:val="00CA4714"/>
    <w:rsid w:val="00CA4B92"/>
    <w:rsid w:val="00CA4C27"/>
    <w:rsid w:val="00CA59CC"/>
    <w:rsid w:val="00CA60BE"/>
    <w:rsid w:val="00CB0596"/>
    <w:rsid w:val="00CB0FD7"/>
    <w:rsid w:val="00CB3438"/>
    <w:rsid w:val="00CB5A31"/>
    <w:rsid w:val="00CB69DE"/>
    <w:rsid w:val="00CB7493"/>
    <w:rsid w:val="00CB7971"/>
    <w:rsid w:val="00CC02DD"/>
    <w:rsid w:val="00CC3CD6"/>
    <w:rsid w:val="00CC5047"/>
    <w:rsid w:val="00CC5E03"/>
    <w:rsid w:val="00CC6014"/>
    <w:rsid w:val="00CC769C"/>
    <w:rsid w:val="00CD0975"/>
    <w:rsid w:val="00CD1063"/>
    <w:rsid w:val="00CD1619"/>
    <w:rsid w:val="00CD2AB1"/>
    <w:rsid w:val="00CD422A"/>
    <w:rsid w:val="00CD5D3C"/>
    <w:rsid w:val="00CD6B88"/>
    <w:rsid w:val="00CD799C"/>
    <w:rsid w:val="00CE0AB6"/>
    <w:rsid w:val="00CE29A5"/>
    <w:rsid w:val="00CF0369"/>
    <w:rsid w:val="00CF2664"/>
    <w:rsid w:val="00CF54B0"/>
    <w:rsid w:val="00CF6B1E"/>
    <w:rsid w:val="00D00FF4"/>
    <w:rsid w:val="00D0112C"/>
    <w:rsid w:val="00D01B87"/>
    <w:rsid w:val="00D03E61"/>
    <w:rsid w:val="00D0495C"/>
    <w:rsid w:val="00D04BBB"/>
    <w:rsid w:val="00D06310"/>
    <w:rsid w:val="00D07FC4"/>
    <w:rsid w:val="00D10F6A"/>
    <w:rsid w:val="00D130CF"/>
    <w:rsid w:val="00D14CF7"/>
    <w:rsid w:val="00D16730"/>
    <w:rsid w:val="00D168DE"/>
    <w:rsid w:val="00D203AB"/>
    <w:rsid w:val="00D20A08"/>
    <w:rsid w:val="00D21848"/>
    <w:rsid w:val="00D2225C"/>
    <w:rsid w:val="00D2244B"/>
    <w:rsid w:val="00D23D5C"/>
    <w:rsid w:val="00D2519C"/>
    <w:rsid w:val="00D30975"/>
    <w:rsid w:val="00D314C7"/>
    <w:rsid w:val="00D31D31"/>
    <w:rsid w:val="00D3307D"/>
    <w:rsid w:val="00D33439"/>
    <w:rsid w:val="00D34513"/>
    <w:rsid w:val="00D347D4"/>
    <w:rsid w:val="00D357C8"/>
    <w:rsid w:val="00D35AB8"/>
    <w:rsid w:val="00D377CD"/>
    <w:rsid w:val="00D41CEB"/>
    <w:rsid w:val="00D42698"/>
    <w:rsid w:val="00D44068"/>
    <w:rsid w:val="00D4417C"/>
    <w:rsid w:val="00D4559F"/>
    <w:rsid w:val="00D46990"/>
    <w:rsid w:val="00D47DAA"/>
    <w:rsid w:val="00D50022"/>
    <w:rsid w:val="00D50486"/>
    <w:rsid w:val="00D51E92"/>
    <w:rsid w:val="00D53BD4"/>
    <w:rsid w:val="00D54028"/>
    <w:rsid w:val="00D576DD"/>
    <w:rsid w:val="00D57B11"/>
    <w:rsid w:val="00D623CE"/>
    <w:rsid w:val="00D63361"/>
    <w:rsid w:val="00D6438C"/>
    <w:rsid w:val="00D65C07"/>
    <w:rsid w:val="00D705D4"/>
    <w:rsid w:val="00D70751"/>
    <w:rsid w:val="00D7132A"/>
    <w:rsid w:val="00D7192E"/>
    <w:rsid w:val="00D7216B"/>
    <w:rsid w:val="00D7235B"/>
    <w:rsid w:val="00D74397"/>
    <w:rsid w:val="00D779A8"/>
    <w:rsid w:val="00D77AD6"/>
    <w:rsid w:val="00D814BC"/>
    <w:rsid w:val="00D81AE3"/>
    <w:rsid w:val="00D830FD"/>
    <w:rsid w:val="00D85859"/>
    <w:rsid w:val="00D86827"/>
    <w:rsid w:val="00D91CFC"/>
    <w:rsid w:val="00D91DCA"/>
    <w:rsid w:val="00D92EE3"/>
    <w:rsid w:val="00D93E18"/>
    <w:rsid w:val="00D97122"/>
    <w:rsid w:val="00D97A72"/>
    <w:rsid w:val="00D97A88"/>
    <w:rsid w:val="00DA05CF"/>
    <w:rsid w:val="00DA0E0D"/>
    <w:rsid w:val="00DA77B5"/>
    <w:rsid w:val="00DB21FC"/>
    <w:rsid w:val="00DB3A50"/>
    <w:rsid w:val="00DB4993"/>
    <w:rsid w:val="00DB5A76"/>
    <w:rsid w:val="00DC20C4"/>
    <w:rsid w:val="00DC4A9C"/>
    <w:rsid w:val="00DC6165"/>
    <w:rsid w:val="00DC6581"/>
    <w:rsid w:val="00DC6E34"/>
    <w:rsid w:val="00DC792F"/>
    <w:rsid w:val="00DC7CD6"/>
    <w:rsid w:val="00DE56A1"/>
    <w:rsid w:val="00DE6A10"/>
    <w:rsid w:val="00DF2184"/>
    <w:rsid w:val="00DF3674"/>
    <w:rsid w:val="00E00CB0"/>
    <w:rsid w:val="00E0514F"/>
    <w:rsid w:val="00E06996"/>
    <w:rsid w:val="00E15F35"/>
    <w:rsid w:val="00E1600E"/>
    <w:rsid w:val="00E16933"/>
    <w:rsid w:val="00E173A6"/>
    <w:rsid w:val="00E20451"/>
    <w:rsid w:val="00E21196"/>
    <w:rsid w:val="00E2239D"/>
    <w:rsid w:val="00E2636E"/>
    <w:rsid w:val="00E27517"/>
    <w:rsid w:val="00E31BD2"/>
    <w:rsid w:val="00E329F4"/>
    <w:rsid w:val="00E332A3"/>
    <w:rsid w:val="00E34995"/>
    <w:rsid w:val="00E36C16"/>
    <w:rsid w:val="00E36DC7"/>
    <w:rsid w:val="00E36FB4"/>
    <w:rsid w:val="00E370E1"/>
    <w:rsid w:val="00E4181A"/>
    <w:rsid w:val="00E41F4E"/>
    <w:rsid w:val="00E43780"/>
    <w:rsid w:val="00E452B4"/>
    <w:rsid w:val="00E469FD"/>
    <w:rsid w:val="00E5039C"/>
    <w:rsid w:val="00E60689"/>
    <w:rsid w:val="00E624CB"/>
    <w:rsid w:val="00E65487"/>
    <w:rsid w:val="00E661B3"/>
    <w:rsid w:val="00E6624F"/>
    <w:rsid w:val="00E66B79"/>
    <w:rsid w:val="00E67919"/>
    <w:rsid w:val="00E70654"/>
    <w:rsid w:val="00E73855"/>
    <w:rsid w:val="00E740EB"/>
    <w:rsid w:val="00E77747"/>
    <w:rsid w:val="00E814C8"/>
    <w:rsid w:val="00E81928"/>
    <w:rsid w:val="00E82655"/>
    <w:rsid w:val="00E86AD3"/>
    <w:rsid w:val="00E87C4C"/>
    <w:rsid w:val="00E93C67"/>
    <w:rsid w:val="00EA39A1"/>
    <w:rsid w:val="00EA4D1D"/>
    <w:rsid w:val="00EA5399"/>
    <w:rsid w:val="00EA550F"/>
    <w:rsid w:val="00EA5521"/>
    <w:rsid w:val="00EA705B"/>
    <w:rsid w:val="00EA7ED8"/>
    <w:rsid w:val="00EB197C"/>
    <w:rsid w:val="00EB6970"/>
    <w:rsid w:val="00EB7C2E"/>
    <w:rsid w:val="00EC01E6"/>
    <w:rsid w:val="00EC0A4F"/>
    <w:rsid w:val="00EC0C6C"/>
    <w:rsid w:val="00EC0FBE"/>
    <w:rsid w:val="00EC128C"/>
    <w:rsid w:val="00EC13EA"/>
    <w:rsid w:val="00EC2029"/>
    <w:rsid w:val="00EC3E33"/>
    <w:rsid w:val="00EC3E3E"/>
    <w:rsid w:val="00EC3E9A"/>
    <w:rsid w:val="00EC616B"/>
    <w:rsid w:val="00EC7717"/>
    <w:rsid w:val="00EC7830"/>
    <w:rsid w:val="00ED2E83"/>
    <w:rsid w:val="00ED54A5"/>
    <w:rsid w:val="00ED59DB"/>
    <w:rsid w:val="00EE0B83"/>
    <w:rsid w:val="00EE18B5"/>
    <w:rsid w:val="00EE26F6"/>
    <w:rsid w:val="00EE347D"/>
    <w:rsid w:val="00EE4772"/>
    <w:rsid w:val="00EE5770"/>
    <w:rsid w:val="00EF12F9"/>
    <w:rsid w:val="00EF39E6"/>
    <w:rsid w:val="00EF5294"/>
    <w:rsid w:val="00EF7EA1"/>
    <w:rsid w:val="00F00BFC"/>
    <w:rsid w:val="00F00C3D"/>
    <w:rsid w:val="00F0209E"/>
    <w:rsid w:val="00F02F80"/>
    <w:rsid w:val="00F034CF"/>
    <w:rsid w:val="00F05CEB"/>
    <w:rsid w:val="00F06129"/>
    <w:rsid w:val="00F07460"/>
    <w:rsid w:val="00F11394"/>
    <w:rsid w:val="00F15282"/>
    <w:rsid w:val="00F15FF5"/>
    <w:rsid w:val="00F17EC5"/>
    <w:rsid w:val="00F20F7A"/>
    <w:rsid w:val="00F25CDA"/>
    <w:rsid w:val="00F2606C"/>
    <w:rsid w:val="00F26784"/>
    <w:rsid w:val="00F26E8C"/>
    <w:rsid w:val="00F31177"/>
    <w:rsid w:val="00F334F7"/>
    <w:rsid w:val="00F340F7"/>
    <w:rsid w:val="00F36475"/>
    <w:rsid w:val="00F40136"/>
    <w:rsid w:val="00F40ABB"/>
    <w:rsid w:val="00F40CD4"/>
    <w:rsid w:val="00F4117A"/>
    <w:rsid w:val="00F41364"/>
    <w:rsid w:val="00F428E7"/>
    <w:rsid w:val="00F4304B"/>
    <w:rsid w:val="00F501B8"/>
    <w:rsid w:val="00F516DD"/>
    <w:rsid w:val="00F51E46"/>
    <w:rsid w:val="00F522D3"/>
    <w:rsid w:val="00F5429B"/>
    <w:rsid w:val="00F553E1"/>
    <w:rsid w:val="00F5598F"/>
    <w:rsid w:val="00F55C1B"/>
    <w:rsid w:val="00F60C2F"/>
    <w:rsid w:val="00F61E1F"/>
    <w:rsid w:val="00F6222E"/>
    <w:rsid w:val="00F62833"/>
    <w:rsid w:val="00F62893"/>
    <w:rsid w:val="00F649FD"/>
    <w:rsid w:val="00F64BD1"/>
    <w:rsid w:val="00F64C71"/>
    <w:rsid w:val="00F66B45"/>
    <w:rsid w:val="00F66E0E"/>
    <w:rsid w:val="00F70599"/>
    <w:rsid w:val="00F7095F"/>
    <w:rsid w:val="00F712B5"/>
    <w:rsid w:val="00F74B05"/>
    <w:rsid w:val="00F77AA4"/>
    <w:rsid w:val="00F82503"/>
    <w:rsid w:val="00F830AB"/>
    <w:rsid w:val="00F83657"/>
    <w:rsid w:val="00F9059F"/>
    <w:rsid w:val="00F94AB1"/>
    <w:rsid w:val="00F94EED"/>
    <w:rsid w:val="00F9543D"/>
    <w:rsid w:val="00F956EC"/>
    <w:rsid w:val="00F95F01"/>
    <w:rsid w:val="00F97029"/>
    <w:rsid w:val="00FA2823"/>
    <w:rsid w:val="00FA4B1E"/>
    <w:rsid w:val="00FA52A6"/>
    <w:rsid w:val="00FA5C79"/>
    <w:rsid w:val="00FA794D"/>
    <w:rsid w:val="00FB031D"/>
    <w:rsid w:val="00FB20AB"/>
    <w:rsid w:val="00FB4B93"/>
    <w:rsid w:val="00FB504D"/>
    <w:rsid w:val="00FB5D2E"/>
    <w:rsid w:val="00FB6966"/>
    <w:rsid w:val="00FB7296"/>
    <w:rsid w:val="00FC20E4"/>
    <w:rsid w:val="00FC3D3B"/>
    <w:rsid w:val="00FC47FC"/>
    <w:rsid w:val="00FC4D19"/>
    <w:rsid w:val="00FC63D2"/>
    <w:rsid w:val="00FC660F"/>
    <w:rsid w:val="00FC75E3"/>
    <w:rsid w:val="00FD0156"/>
    <w:rsid w:val="00FD11B8"/>
    <w:rsid w:val="00FD258F"/>
    <w:rsid w:val="00FD7087"/>
    <w:rsid w:val="00FD75F9"/>
    <w:rsid w:val="00FD7A97"/>
    <w:rsid w:val="00FE0948"/>
    <w:rsid w:val="00FE1796"/>
    <w:rsid w:val="00FE17FF"/>
    <w:rsid w:val="00FE381F"/>
    <w:rsid w:val="00FE4149"/>
    <w:rsid w:val="00FE4BB0"/>
    <w:rsid w:val="00FE4FEB"/>
    <w:rsid w:val="00FF034B"/>
    <w:rsid w:val="00FF1D7C"/>
    <w:rsid w:val="00FF350A"/>
    <w:rsid w:val="00FF48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079C8C9D"/>
  <w15:chartTrackingRefBased/>
  <w15:docId w15:val="{75D6CCF7-7433-4897-BA2F-A6D84C138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C6E08"/>
    <w:pPr>
      <w:spacing w:after="0" w:line="240" w:lineRule="auto"/>
    </w:pPr>
    <w:rPr>
      <w:rFonts w:ascii="Times New Roman" w:eastAsia="Arial Unicode MS" w:hAnsi="Times New Roman" w:cs="Times New Roman"/>
      <w:color w:val="00000A"/>
      <w:sz w:val="24"/>
      <w:szCs w:val="24"/>
    </w:rPr>
  </w:style>
  <w:style w:type="paragraph" w:styleId="Antrat1">
    <w:name w:val="heading 1"/>
    <w:aliases w:val="Appendix,skyrius1,Skyrius"/>
    <w:basedOn w:val="prastasis"/>
    <w:link w:val="Antrat1Diagrama1"/>
    <w:qFormat/>
    <w:rsid w:val="00B842BC"/>
    <w:pPr>
      <w:keepNext/>
      <w:keepLines/>
      <w:spacing w:before="240"/>
      <w:outlineLvl w:val="0"/>
    </w:pPr>
    <w:rPr>
      <w:rFonts w:ascii="Helvetica Neue UltraLight" w:hAnsi="Helvetica Neue UltraLight" w:cs="Helvetica Neue UltraLight"/>
      <w:color w:val="4C96AD"/>
      <w:sz w:val="32"/>
      <w:szCs w:val="32"/>
    </w:rPr>
  </w:style>
  <w:style w:type="paragraph" w:styleId="Antrat2">
    <w:name w:val="heading 2"/>
    <w:aliases w:val="Title Header2,Char,skyrius2,Eilės Numeris"/>
    <w:basedOn w:val="prastasis"/>
    <w:link w:val="Antrat2Diagrama1"/>
    <w:qFormat/>
    <w:rsid w:val="00B842BC"/>
    <w:pPr>
      <w:keepNext/>
      <w:keepLines/>
      <w:spacing w:before="40"/>
      <w:outlineLvl w:val="1"/>
    </w:pPr>
    <w:rPr>
      <w:rFonts w:ascii="Helvetica Neue UltraLight" w:hAnsi="Helvetica Neue UltraLight" w:cs="Helvetica Neue UltraLight"/>
      <w:color w:val="4C96AD"/>
      <w:sz w:val="26"/>
      <w:szCs w:val="26"/>
    </w:rPr>
  </w:style>
  <w:style w:type="paragraph" w:styleId="Antrat3">
    <w:name w:val="heading 3"/>
    <w:aliases w:val="Section Header3,Sub-Clause Paragraph,Sub-Clause Paragraph Char Char Char Diagrama Diagrama,Sub-Clause Paragraph Char,skyrius3"/>
    <w:basedOn w:val="prastasis"/>
    <w:next w:val="prastasis"/>
    <w:link w:val="Antrat3Diagrama1"/>
    <w:qFormat/>
    <w:rsid w:val="00B842BC"/>
    <w:pPr>
      <w:keepNext/>
      <w:spacing w:before="240" w:after="60"/>
      <w:outlineLvl w:val="2"/>
    </w:pPr>
    <w:rPr>
      <w:rFonts w:ascii="Arial" w:hAnsi="Arial" w:cs="Arial"/>
      <w:b/>
      <w:bCs/>
      <w:sz w:val="26"/>
      <w:szCs w:val="26"/>
    </w:rPr>
  </w:style>
  <w:style w:type="paragraph" w:styleId="Antrat4">
    <w:name w:val="heading 4"/>
    <w:aliases w:val="Sub-Clause Sub-paragraph,Heading 4 Char Char Char Char,Heading 4 Char Char Char Char Char, Sub-Clause Sub-paragraph,skyrius4"/>
    <w:basedOn w:val="prastasis"/>
    <w:next w:val="prastasis"/>
    <w:link w:val="Antrat4Diagrama1"/>
    <w:qFormat/>
    <w:rsid w:val="00B842BC"/>
    <w:pPr>
      <w:keepNext/>
      <w:spacing w:before="240" w:after="60"/>
      <w:outlineLvl w:val="3"/>
    </w:pPr>
    <w:rPr>
      <w:b/>
      <w:bCs/>
      <w:sz w:val="28"/>
      <w:szCs w:val="28"/>
    </w:rPr>
  </w:style>
  <w:style w:type="paragraph" w:styleId="Antrat5">
    <w:name w:val="heading 5"/>
    <w:aliases w:val="Diagrama"/>
    <w:basedOn w:val="prastasis"/>
    <w:next w:val="prastasis"/>
    <w:link w:val="Antrat5Diagrama1"/>
    <w:qFormat/>
    <w:rsid w:val="00B842BC"/>
    <w:pPr>
      <w:spacing w:before="240" w:after="60"/>
      <w:outlineLvl w:val="4"/>
    </w:pPr>
    <w:rPr>
      <w:b/>
      <w:bCs/>
      <w:i/>
      <w:iCs/>
      <w:sz w:val="26"/>
      <w:szCs w:val="26"/>
    </w:rPr>
  </w:style>
  <w:style w:type="paragraph" w:styleId="Antrat6">
    <w:name w:val="heading 6"/>
    <w:basedOn w:val="prastasis"/>
    <w:next w:val="prastasis"/>
    <w:link w:val="Antrat6Diagrama1"/>
    <w:qFormat/>
    <w:rsid w:val="00B842BC"/>
    <w:pPr>
      <w:keepNext/>
      <w:numPr>
        <w:ilvl w:val="5"/>
        <w:numId w:val="1"/>
      </w:numPr>
      <w:tabs>
        <w:tab w:val="num" w:pos="1872"/>
      </w:tabs>
      <w:ind w:left="1872" w:hanging="1152"/>
      <w:outlineLvl w:val="5"/>
    </w:pPr>
    <w:rPr>
      <w:rFonts w:eastAsia="Calibri"/>
      <w:b/>
      <w:color w:val="auto"/>
      <w:sz w:val="36"/>
      <w:szCs w:val="20"/>
    </w:rPr>
  </w:style>
  <w:style w:type="paragraph" w:styleId="Antrat7">
    <w:name w:val="heading 7"/>
    <w:basedOn w:val="prastasis"/>
    <w:next w:val="prastasis"/>
    <w:link w:val="Antrat7Diagrama1"/>
    <w:uiPriority w:val="99"/>
    <w:qFormat/>
    <w:rsid w:val="00B842BC"/>
    <w:pPr>
      <w:keepNext/>
      <w:numPr>
        <w:ilvl w:val="6"/>
        <w:numId w:val="1"/>
      </w:numPr>
      <w:tabs>
        <w:tab w:val="num" w:pos="2016"/>
      </w:tabs>
      <w:ind w:left="2016" w:hanging="1296"/>
      <w:outlineLvl w:val="6"/>
    </w:pPr>
    <w:rPr>
      <w:rFonts w:eastAsia="Calibri"/>
      <w:color w:val="auto"/>
      <w:sz w:val="48"/>
      <w:szCs w:val="20"/>
    </w:rPr>
  </w:style>
  <w:style w:type="paragraph" w:styleId="Antrat8">
    <w:name w:val="heading 8"/>
    <w:basedOn w:val="prastasis"/>
    <w:next w:val="prastasis"/>
    <w:link w:val="Antrat8Diagrama1"/>
    <w:uiPriority w:val="99"/>
    <w:qFormat/>
    <w:rsid w:val="00B842BC"/>
    <w:pPr>
      <w:keepNext/>
      <w:numPr>
        <w:ilvl w:val="7"/>
        <w:numId w:val="1"/>
      </w:numPr>
      <w:tabs>
        <w:tab w:val="num" w:pos="2160"/>
      </w:tabs>
      <w:ind w:left="2160" w:hanging="1440"/>
      <w:outlineLvl w:val="7"/>
    </w:pPr>
    <w:rPr>
      <w:rFonts w:eastAsia="Calibri"/>
      <w:b/>
      <w:color w:val="auto"/>
      <w:sz w:val="18"/>
      <w:szCs w:val="20"/>
    </w:rPr>
  </w:style>
  <w:style w:type="paragraph" w:styleId="Antrat9">
    <w:name w:val="heading 9"/>
    <w:basedOn w:val="prastasis"/>
    <w:next w:val="prastasis"/>
    <w:link w:val="Antrat9Diagrama1"/>
    <w:uiPriority w:val="99"/>
    <w:qFormat/>
    <w:rsid w:val="00B842BC"/>
    <w:pPr>
      <w:keepNext/>
      <w:numPr>
        <w:ilvl w:val="8"/>
        <w:numId w:val="1"/>
      </w:numPr>
      <w:tabs>
        <w:tab w:val="num" w:pos="2304"/>
      </w:tabs>
      <w:ind w:left="2304" w:hanging="1584"/>
      <w:outlineLvl w:val="8"/>
    </w:pPr>
    <w:rPr>
      <w:rFonts w:eastAsia="Calibri"/>
      <w:color w:val="auto"/>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1,skyrius1 Diagrama1,Skyrius Diagrama1"/>
    <w:basedOn w:val="Numatytasispastraiposriftas"/>
    <w:rsid w:val="00B842BC"/>
    <w:rPr>
      <w:rFonts w:asciiTheme="majorHAnsi" w:eastAsiaTheme="majorEastAsia" w:hAnsiTheme="majorHAnsi" w:cstheme="majorBidi"/>
      <w:color w:val="2F5496" w:themeColor="accent1" w:themeShade="BF"/>
      <w:sz w:val="32"/>
      <w:szCs w:val="32"/>
    </w:rPr>
  </w:style>
  <w:style w:type="character" w:customStyle="1" w:styleId="Antrat2Diagrama">
    <w:name w:val="Antraštė 2 Diagrama"/>
    <w:aliases w:val="Title Header2 Diagrama,Char Diagrama1,skyrius2 Diagrama1,Eilės Numeris Diagrama1"/>
    <w:basedOn w:val="Numatytasispastraiposriftas"/>
    <w:rsid w:val="00B842BC"/>
    <w:rPr>
      <w:rFonts w:asciiTheme="majorHAnsi" w:eastAsiaTheme="majorEastAsia" w:hAnsiTheme="majorHAnsi" w:cstheme="majorBidi"/>
      <w:color w:val="2F5496" w:themeColor="accent1" w:themeShade="BF"/>
      <w:sz w:val="26"/>
      <w:szCs w:val="26"/>
    </w:rPr>
  </w:style>
  <w:style w:type="character" w:customStyle="1" w:styleId="Antrat3Diagrama">
    <w:name w:val="Antraštė 3 Diagrama"/>
    <w:aliases w:val="Section Header3 Diagrama,Sub-Clause Paragraph Diagrama,Sub-Clause Paragraph Char Char Char Diagrama Diagrama Diagrama1,Sub-Clause Paragraph Char Diagrama1,skyrius3 Diagrama1"/>
    <w:basedOn w:val="Numatytasispastraiposriftas"/>
    <w:rsid w:val="00B842BC"/>
    <w:rPr>
      <w:rFonts w:asciiTheme="majorHAnsi" w:eastAsiaTheme="majorEastAsia" w:hAnsiTheme="majorHAnsi" w:cstheme="majorBidi"/>
      <w:color w:val="1F3763" w:themeColor="accent1" w:themeShade="7F"/>
      <w:sz w:val="24"/>
      <w:szCs w:val="24"/>
    </w:rPr>
  </w:style>
  <w:style w:type="character" w:customStyle="1" w:styleId="Antrat4Diagrama">
    <w:name w:val="Antraštė 4 Diagrama"/>
    <w:aliases w:val="Sub-Clause Sub-paragraph Diagrama,Heading 4 Char Char Char Char Diagrama,Sub-Clause Sub-paragraph Diagrama2,Heading 4 Char Char Char Char Char Diagrama1,skyrius4 Diagrama1"/>
    <w:basedOn w:val="Numatytasispastraiposriftas"/>
    <w:rsid w:val="00B842BC"/>
    <w:rPr>
      <w:rFonts w:asciiTheme="majorHAnsi" w:eastAsiaTheme="majorEastAsia" w:hAnsiTheme="majorHAnsi" w:cstheme="majorBidi"/>
      <w:i/>
      <w:iCs/>
      <w:color w:val="2F5496" w:themeColor="accent1" w:themeShade="BF"/>
      <w:sz w:val="24"/>
      <w:szCs w:val="24"/>
    </w:rPr>
  </w:style>
  <w:style w:type="character" w:customStyle="1" w:styleId="Antrat5Diagrama">
    <w:name w:val="Antraštė 5 Diagrama"/>
    <w:basedOn w:val="Numatytasispastraiposriftas"/>
    <w:rsid w:val="00B842BC"/>
    <w:rPr>
      <w:rFonts w:asciiTheme="majorHAnsi" w:eastAsiaTheme="majorEastAsia" w:hAnsiTheme="majorHAnsi" w:cstheme="majorBidi"/>
      <w:color w:val="2F5496" w:themeColor="accent1" w:themeShade="BF"/>
      <w:sz w:val="24"/>
      <w:szCs w:val="24"/>
    </w:rPr>
  </w:style>
  <w:style w:type="character" w:customStyle="1" w:styleId="Antrat6Diagrama">
    <w:name w:val="Antraštė 6 Diagrama"/>
    <w:basedOn w:val="Numatytasispastraiposriftas"/>
    <w:rsid w:val="00B842BC"/>
    <w:rPr>
      <w:rFonts w:asciiTheme="majorHAnsi" w:eastAsiaTheme="majorEastAsia" w:hAnsiTheme="majorHAnsi" w:cstheme="majorBidi"/>
      <w:color w:val="1F3763" w:themeColor="accent1" w:themeShade="7F"/>
      <w:sz w:val="24"/>
      <w:szCs w:val="24"/>
    </w:rPr>
  </w:style>
  <w:style w:type="character" w:customStyle="1" w:styleId="Antrat7Diagrama">
    <w:name w:val="Antraštė 7 Diagrama"/>
    <w:basedOn w:val="Numatytasispastraiposriftas"/>
    <w:rsid w:val="00B842BC"/>
    <w:rPr>
      <w:rFonts w:asciiTheme="majorHAnsi" w:eastAsiaTheme="majorEastAsia" w:hAnsiTheme="majorHAnsi" w:cstheme="majorBidi"/>
      <w:i/>
      <w:iCs/>
      <w:color w:val="1F3763" w:themeColor="accent1" w:themeShade="7F"/>
      <w:sz w:val="24"/>
      <w:szCs w:val="24"/>
    </w:rPr>
  </w:style>
  <w:style w:type="character" w:customStyle="1" w:styleId="Antrat8Diagrama">
    <w:name w:val="Antraštė 8 Diagrama"/>
    <w:basedOn w:val="Numatytasispastraiposriftas"/>
    <w:rsid w:val="00B842BC"/>
    <w:rPr>
      <w:rFonts w:asciiTheme="majorHAnsi" w:eastAsiaTheme="majorEastAsia" w:hAnsiTheme="majorHAnsi" w:cstheme="majorBidi"/>
      <w:color w:val="272727" w:themeColor="text1" w:themeTint="D8"/>
      <w:sz w:val="21"/>
      <w:szCs w:val="21"/>
    </w:rPr>
  </w:style>
  <w:style w:type="character" w:customStyle="1" w:styleId="Antrat9Diagrama">
    <w:name w:val="Antraštė 9 Diagrama"/>
    <w:basedOn w:val="Numatytasispastraiposriftas"/>
    <w:rsid w:val="00B842BC"/>
    <w:rPr>
      <w:rFonts w:asciiTheme="majorHAnsi" w:eastAsiaTheme="majorEastAsia" w:hAnsiTheme="majorHAnsi" w:cstheme="majorBidi"/>
      <w:i/>
      <w:iCs/>
      <w:color w:val="272727" w:themeColor="text1" w:themeTint="D8"/>
      <w:sz w:val="21"/>
      <w:szCs w:val="21"/>
    </w:rPr>
  </w:style>
  <w:style w:type="character" w:customStyle="1" w:styleId="Antrat1Diagrama1">
    <w:name w:val="Antraštė 1 Diagrama1"/>
    <w:aliases w:val="Appendix Diagrama,skyrius1 Diagrama,Skyrius Diagrama"/>
    <w:link w:val="Antrat1"/>
    <w:locked/>
    <w:rsid w:val="00B842BC"/>
    <w:rPr>
      <w:rFonts w:ascii="Helvetica Neue UltraLight" w:eastAsia="Arial Unicode MS" w:hAnsi="Helvetica Neue UltraLight" w:cs="Helvetica Neue UltraLight"/>
      <w:color w:val="4C96AD"/>
      <w:sz w:val="32"/>
      <w:szCs w:val="32"/>
    </w:rPr>
  </w:style>
  <w:style w:type="character" w:customStyle="1" w:styleId="Antrat2Diagrama1">
    <w:name w:val="Antraštė 2 Diagrama1"/>
    <w:aliases w:val="Title Header2 Diagrama1,Char Diagrama,skyrius2 Diagrama,Eilės Numeris Diagrama"/>
    <w:link w:val="Antrat2"/>
    <w:locked/>
    <w:rsid w:val="00B842BC"/>
    <w:rPr>
      <w:rFonts w:ascii="Helvetica Neue UltraLight" w:eastAsia="Arial Unicode MS" w:hAnsi="Helvetica Neue UltraLight" w:cs="Helvetica Neue UltraLight"/>
      <w:color w:val="4C96AD"/>
      <w:sz w:val="26"/>
      <w:szCs w:val="26"/>
    </w:rPr>
  </w:style>
  <w:style w:type="character" w:customStyle="1" w:styleId="Antrat3Diagrama1">
    <w:name w:val="Antraštė 3 Diagrama1"/>
    <w:aliases w:val="Section Header3 Diagrama1,Sub-Clause Paragraph Diagrama1,Sub-Clause Paragraph Char Char Char Diagrama Diagrama Diagrama,Sub-Clause Paragraph Char Diagrama,skyrius3 Diagrama"/>
    <w:link w:val="Antrat3"/>
    <w:locked/>
    <w:rsid w:val="00B842BC"/>
    <w:rPr>
      <w:rFonts w:ascii="Arial" w:eastAsia="Arial Unicode MS" w:hAnsi="Arial" w:cs="Arial"/>
      <w:b/>
      <w:bCs/>
      <w:color w:val="00000A"/>
      <w:sz w:val="26"/>
      <w:szCs w:val="26"/>
    </w:rPr>
  </w:style>
  <w:style w:type="character" w:customStyle="1" w:styleId="Antrat4Diagrama1">
    <w:name w:val="Antraštė 4 Diagrama1"/>
    <w:aliases w:val="Sub-Clause Sub-paragraph Diagrama1,Heading 4 Char Char Char Char Diagrama1,Heading 4 Char Char Char Char Char Diagrama, Sub-Clause Sub-paragraph Diagrama,skyrius4 Diagrama"/>
    <w:link w:val="Antrat4"/>
    <w:locked/>
    <w:rsid w:val="00B842BC"/>
    <w:rPr>
      <w:rFonts w:ascii="Times New Roman" w:eastAsia="Arial Unicode MS" w:hAnsi="Times New Roman" w:cs="Times New Roman"/>
      <w:b/>
      <w:bCs/>
      <w:color w:val="00000A"/>
      <w:sz w:val="28"/>
      <w:szCs w:val="28"/>
    </w:rPr>
  </w:style>
  <w:style w:type="character" w:customStyle="1" w:styleId="Antrat5Diagrama1">
    <w:name w:val="Antraštė 5 Diagrama1"/>
    <w:aliases w:val="Diagrama Diagrama1"/>
    <w:link w:val="Antrat5"/>
    <w:locked/>
    <w:rsid w:val="00B842BC"/>
    <w:rPr>
      <w:rFonts w:ascii="Times New Roman" w:eastAsia="Arial Unicode MS" w:hAnsi="Times New Roman" w:cs="Times New Roman"/>
      <w:b/>
      <w:bCs/>
      <w:i/>
      <w:iCs/>
      <w:color w:val="00000A"/>
      <w:sz w:val="26"/>
      <w:szCs w:val="26"/>
    </w:rPr>
  </w:style>
  <w:style w:type="character" w:customStyle="1" w:styleId="Antrat6Diagrama1">
    <w:name w:val="Antraštė 6 Diagrama1"/>
    <w:link w:val="Antrat6"/>
    <w:locked/>
    <w:rsid w:val="00B842BC"/>
    <w:rPr>
      <w:rFonts w:ascii="Times New Roman" w:eastAsia="Calibri" w:hAnsi="Times New Roman" w:cs="Times New Roman"/>
      <w:b/>
      <w:sz w:val="36"/>
      <w:szCs w:val="20"/>
    </w:rPr>
  </w:style>
  <w:style w:type="character" w:customStyle="1" w:styleId="Antrat7Diagrama1">
    <w:name w:val="Antraštė 7 Diagrama1"/>
    <w:link w:val="Antrat7"/>
    <w:uiPriority w:val="99"/>
    <w:locked/>
    <w:rsid w:val="00B842BC"/>
    <w:rPr>
      <w:rFonts w:ascii="Times New Roman" w:eastAsia="Calibri" w:hAnsi="Times New Roman" w:cs="Times New Roman"/>
      <w:sz w:val="48"/>
      <w:szCs w:val="20"/>
    </w:rPr>
  </w:style>
  <w:style w:type="character" w:customStyle="1" w:styleId="Antrat8Diagrama1">
    <w:name w:val="Antraštė 8 Diagrama1"/>
    <w:link w:val="Antrat8"/>
    <w:uiPriority w:val="99"/>
    <w:locked/>
    <w:rsid w:val="00B842BC"/>
    <w:rPr>
      <w:rFonts w:ascii="Times New Roman" w:eastAsia="Calibri" w:hAnsi="Times New Roman" w:cs="Times New Roman"/>
      <w:b/>
      <w:sz w:val="18"/>
      <w:szCs w:val="20"/>
    </w:rPr>
  </w:style>
  <w:style w:type="character" w:customStyle="1" w:styleId="Antrat9Diagrama1">
    <w:name w:val="Antraštė 9 Diagrama1"/>
    <w:link w:val="Antrat9"/>
    <w:uiPriority w:val="99"/>
    <w:locked/>
    <w:rsid w:val="00B842BC"/>
    <w:rPr>
      <w:rFonts w:ascii="Times New Roman" w:eastAsia="Calibri" w:hAnsi="Times New Roman" w:cs="Times New Roman"/>
      <w:sz w:val="40"/>
      <w:szCs w:val="20"/>
    </w:rPr>
  </w:style>
  <w:style w:type="character" w:customStyle="1" w:styleId="Internetosaitas">
    <w:name w:val="Interneto saitas"/>
    <w:rsid w:val="00B842BC"/>
    <w:rPr>
      <w:u w:val="single"/>
    </w:rPr>
  </w:style>
  <w:style w:type="character" w:customStyle="1" w:styleId="Hyperlink0">
    <w:name w:val="Hyperlink.0"/>
    <w:rsid w:val="00B842BC"/>
    <w:rPr>
      <w:rFonts w:cs="Times New Roman"/>
      <w:u w:val="single"/>
    </w:rPr>
  </w:style>
  <w:style w:type="character" w:customStyle="1" w:styleId="AntratDiagrama">
    <w:name w:val="Antraštė Diagrama"/>
    <w:link w:val="Antrat"/>
    <w:locked/>
    <w:rsid w:val="00B842BC"/>
    <w:rPr>
      <w:b/>
      <w:bCs/>
      <w:caps/>
      <w:color w:val="434343"/>
      <w:spacing w:val="4"/>
      <w:lang w:val="en-US"/>
    </w:rPr>
  </w:style>
  <w:style w:type="paragraph" w:styleId="Antrat">
    <w:name w:val="caption"/>
    <w:basedOn w:val="prastasis"/>
    <w:next w:val="Pagrindinistekstas"/>
    <w:link w:val="AntratDiagrama"/>
    <w:qFormat/>
    <w:rsid w:val="00B842BC"/>
    <w:pPr>
      <w:outlineLvl w:val="0"/>
    </w:pPr>
    <w:rPr>
      <w:rFonts w:asciiTheme="minorHAnsi" w:eastAsiaTheme="minorHAnsi" w:hAnsiTheme="minorHAnsi" w:cstheme="minorBidi"/>
      <w:b/>
      <w:bCs/>
      <w:caps/>
      <w:color w:val="434343"/>
      <w:spacing w:val="4"/>
      <w:sz w:val="22"/>
      <w:szCs w:val="22"/>
      <w:lang w:val="en-US"/>
    </w:rPr>
  </w:style>
  <w:style w:type="paragraph" w:styleId="Pagrindinistekstas">
    <w:name w:val="Body Text"/>
    <w:basedOn w:val="prastasis"/>
    <w:link w:val="PagrindinistekstasDiagrama"/>
    <w:uiPriority w:val="99"/>
    <w:rsid w:val="00B842BC"/>
    <w:pPr>
      <w:spacing w:after="140" w:line="288" w:lineRule="auto"/>
    </w:pPr>
  </w:style>
  <w:style w:type="character" w:customStyle="1" w:styleId="PagrindinistekstasDiagrama">
    <w:name w:val="Pagrindinis tekstas Diagrama"/>
    <w:basedOn w:val="Numatytasispastraiposriftas"/>
    <w:link w:val="Pagrindinistekstas"/>
    <w:uiPriority w:val="99"/>
    <w:rsid w:val="00B842BC"/>
    <w:rPr>
      <w:rFonts w:ascii="Times New Roman" w:eastAsia="Arial Unicode MS" w:hAnsi="Times New Roman" w:cs="Times New Roman"/>
      <w:color w:val="00000A"/>
      <w:sz w:val="24"/>
      <w:szCs w:val="24"/>
    </w:rPr>
  </w:style>
  <w:style w:type="character" w:customStyle="1" w:styleId="1SkyriusDiagrama">
    <w:name w:val="1 Skyrius Diagrama"/>
    <w:basedOn w:val="AntratDiagrama"/>
    <w:link w:val="1Skyrius"/>
    <w:uiPriority w:val="99"/>
    <w:locked/>
    <w:rsid w:val="00B842BC"/>
    <w:rPr>
      <w:b/>
      <w:bCs/>
      <w:caps/>
      <w:color w:val="434343"/>
      <w:spacing w:val="4"/>
      <w:lang w:val="en-US"/>
    </w:rPr>
  </w:style>
  <w:style w:type="paragraph" w:customStyle="1" w:styleId="1Skyrius">
    <w:name w:val="1 Skyrius"/>
    <w:basedOn w:val="Antrat"/>
    <w:link w:val="1SkyriusDiagrama"/>
    <w:uiPriority w:val="99"/>
    <w:rsid w:val="00B842BC"/>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Sraopastraipa1"/>
    <w:qFormat/>
    <w:locked/>
    <w:rsid w:val="00B842BC"/>
    <w:rPr>
      <w:sz w:val="24"/>
    </w:rPr>
  </w:style>
  <w:style w:type="paragraph" w:customStyle="1" w:styleId="Sraopastraipa1">
    <w:name w:val="Sąrašo pastraipa1"/>
    <w:aliases w:val="List Paragraph,Numbering,ERP-List Paragraph,List Paragraph11,Bullet EY,List Paragraph2,List Paragraph Red,Buletai,List Paragraph21,lp1,Bullet 1,Use Case List Paragraph,List Paragraph111,Paragraph,List not in Table"/>
    <w:basedOn w:val="prastasis"/>
    <w:link w:val="ListParagraphChar"/>
    <w:uiPriority w:val="99"/>
    <w:qFormat/>
    <w:rsid w:val="00B842BC"/>
    <w:pPr>
      <w:ind w:left="720"/>
      <w:contextualSpacing/>
    </w:pPr>
    <w:rPr>
      <w:rFonts w:asciiTheme="minorHAnsi" w:eastAsiaTheme="minorHAnsi" w:hAnsiTheme="minorHAnsi" w:cstheme="minorBidi"/>
      <w:color w:val="auto"/>
      <w:szCs w:val="22"/>
    </w:rPr>
  </w:style>
  <w:style w:type="paragraph" w:styleId="Pavadinimas">
    <w:name w:val="Title"/>
    <w:aliases w:val="SKYRIAI"/>
    <w:basedOn w:val="prastasis"/>
    <w:link w:val="PavadinimasDiagrama1"/>
    <w:uiPriority w:val="10"/>
    <w:qFormat/>
    <w:rsid w:val="00B842BC"/>
    <w:pPr>
      <w:suppressLineNumbers/>
      <w:spacing w:before="120" w:after="120"/>
    </w:pPr>
    <w:rPr>
      <w:rFonts w:cs="Arial"/>
      <w:i/>
      <w:iCs/>
    </w:rPr>
  </w:style>
  <w:style w:type="character" w:customStyle="1" w:styleId="PavadinimasDiagrama">
    <w:name w:val="Pavadinimas Diagrama"/>
    <w:aliases w:val="SKYRIAI Diagrama1"/>
    <w:basedOn w:val="Numatytasispastraiposriftas"/>
    <w:uiPriority w:val="10"/>
    <w:rsid w:val="00B842BC"/>
    <w:rPr>
      <w:rFonts w:asciiTheme="majorHAnsi" w:eastAsiaTheme="majorEastAsia" w:hAnsiTheme="majorHAnsi" w:cstheme="majorBidi"/>
      <w:spacing w:val="-10"/>
      <w:kern w:val="28"/>
      <w:sz w:val="56"/>
      <w:szCs w:val="56"/>
    </w:rPr>
  </w:style>
  <w:style w:type="character" w:customStyle="1" w:styleId="PavadinimasDiagrama1">
    <w:name w:val="Pavadinimas Diagrama1"/>
    <w:aliases w:val="SKYRIAI Diagrama"/>
    <w:link w:val="Pavadinimas"/>
    <w:uiPriority w:val="10"/>
    <w:locked/>
    <w:rsid w:val="00B842BC"/>
    <w:rPr>
      <w:rFonts w:ascii="Times New Roman" w:eastAsia="Arial Unicode MS" w:hAnsi="Times New Roman" w:cs="Arial"/>
      <w:i/>
      <w:iCs/>
      <w:color w:val="00000A"/>
      <w:sz w:val="24"/>
      <w:szCs w:val="24"/>
    </w:rPr>
  </w:style>
  <w:style w:type="paragraph" w:customStyle="1" w:styleId="Body2">
    <w:name w:val="Body 2"/>
    <w:qFormat/>
    <w:rsid w:val="00B842BC"/>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Body">
    <w:name w:val="Body"/>
    <w:uiPriority w:val="99"/>
    <w:rsid w:val="00B842BC"/>
    <w:pPr>
      <w:spacing w:after="0" w:line="312" w:lineRule="auto"/>
    </w:pPr>
    <w:rPr>
      <w:rFonts w:ascii="Helvetica Neue Light" w:eastAsia="Arial Unicode MS" w:hAnsi="Helvetica Neue Light" w:cs="Helvetica Neue Light"/>
      <w:color w:val="000000"/>
      <w:sz w:val="24"/>
      <w:szCs w:val="20"/>
      <w:lang w:eastAsia="lt-LT"/>
    </w:rPr>
  </w:style>
  <w:style w:type="paragraph" w:customStyle="1" w:styleId="Betarp2">
    <w:name w:val="Be tarpų2"/>
    <w:uiPriority w:val="99"/>
    <w:rsid w:val="00B842BC"/>
    <w:pPr>
      <w:spacing w:after="0" w:line="240" w:lineRule="auto"/>
    </w:pPr>
    <w:rPr>
      <w:rFonts w:ascii="Times New Roman" w:eastAsia="Arial Unicode MS" w:hAnsi="Times New Roman" w:cs="Times New Roman"/>
      <w:color w:val="00000A"/>
      <w:sz w:val="24"/>
    </w:rPr>
  </w:style>
  <w:style w:type="paragraph" w:customStyle="1" w:styleId="NoSpacing2">
    <w:name w:val="No Spacing2"/>
    <w:uiPriority w:val="99"/>
    <w:rsid w:val="00B842BC"/>
    <w:pPr>
      <w:spacing w:after="0" w:line="240" w:lineRule="auto"/>
    </w:pPr>
    <w:rPr>
      <w:rFonts w:ascii="Helvetica Neue UltraLight" w:eastAsia="Arial Unicode MS" w:hAnsi="Helvetica Neue UltraLight" w:cs="Times New Roman"/>
      <w:color w:val="00000A"/>
      <w:sz w:val="24"/>
    </w:rPr>
  </w:style>
  <w:style w:type="character" w:styleId="Hipersaitas">
    <w:name w:val="Hyperlink"/>
    <w:aliases w:val="Alna"/>
    <w:uiPriority w:val="99"/>
    <w:qFormat/>
    <w:rsid w:val="00B842BC"/>
    <w:rPr>
      <w:rFonts w:cs="Times New Roman"/>
      <w:color w:val="0000FF"/>
      <w:u w:val="single"/>
    </w:rPr>
  </w:style>
  <w:style w:type="paragraph" w:styleId="Antrats">
    <w:name w:val="header"/>
    <w:aliases w:val="Specialioji žyma,Header Char"/>
    <w:basedOn w:val="prastasis"/>
    <w:link w:val="AntratsDiagrama1"/>
    <w:uiPriority w:val="99"/>
    <w:rsid w:val="00B842BC"/>
    <w:pPr>
      <w:widowControl w:val="0"/>
      <w:tabs>
        <w:tab w:val="center" w:pos="4153"/>
        <w:tab w:val="right" w:pos="8306"/>
      </w:tabs>
      <w:spacing w:after="20"/>
      <w:jc w:val="both"/>
    </w:pPr>
    <w:rPr>
      <w:rFonts w:ascii="Calibri" w:eastAsia="Times New Roman" w:hAnsi="Calibri"/>
      <w:color w:val="auto"/>
      <w:szCs w:val="20"/>
    </w:rPr>
  </w:style>
  <w:style w:type="character" w:customStyle="1" w:styleId="AntratsDiagrama">
    <w:name w:val="Antraštės Diagrama"/>
    <w:aliases w:val="Specialioji žyma Diagrama1"/>
    <w:basedOn w:val="Numatytasispastraiposriftas"/>
    <w:uiPriority w:val="99"/>
    <w:rsid w:val="00B842BC"/>
    <w:rPr>
      <w:rFonts w:ascii="Times New Roman" w:eastAsia="Arial Unicode MS" w:hAnsi="Times New Roman" w:cs="Times New Roman"/>
      <w:color w:val="00000A"/>
      <w:sz w:val="24"/>
      <w:szCs w:val="24"/>
    </w:rPr>
  </w:style>
  <w:style w:type="character" w:customStyle="1" w:styleId="AntratsDiagrama1">
    <w:name w:val="Antraštės Diagrama1"/>
    <w:aliases w:val="Specialioji žyma Diagrama,Header Char Diagrama"/>
    <w:link w:val="Antrats"/>
    <w:uiPriority w:val="99"/>
    <w:locked/>
    <w:rsid w:val="00B842BC"/>
    <w:rPr>
      <w:rFonts w:ascii="Calibri" w:eastAsia="Times New Roman" w:hAnsi="Calibri" w:cs="Times New Roman"/>
      <w:sz w:val="24"/>
      <w:szCs w:val="20"/>
    </w:rPr>
  </w:style>
  <w:style w:type="paragraph" w:customStyle="1" w:styleId="Pagrindinistekstas1">
    <w:name w:val="Pagrindinis tekstas1"/>
    <w:link w:val="Bodytext"/>
    <w:rsid w:val="00B842BC"/>
    <w:pPr>
      <w:snapToGrid w:val="0"/>
      <w:spacing w:after="0" w:line="240" w:lineRule="auto"/>
      <w:ind w:firstLine="312"/>
      <w:jc w:val="both"/>
    </w:pPr>
    <w:rPr>
      <w:rFonts w:ascii="TimesLT" w:eastAsia="Times New Roman" w:hAnsi="TimesLT" w:cs="Times New Roman"/>
      <w:lang w:val="en-US"/>
    </w:rPr>
  </w:style>
  <w:style w:type="character" w:customStyle="1" w:styleId="Bodytext">
    <w:name w:val="Body text_"/>
    <w:link w:val="Pagrindinistekstas1"/>
    <w:locked/>
    <w:rsid w:val="00B842BC"/>
    <w:rPr>
      <w:rFonts w:ascii="TimesLT" w:eastAsia="Times New Roman" w:hAnsi="TimesLT" w:cs="Times New Roman"/>
      <w:lang w:val="en-US"/>
    </w:rPr>
  </w:style>
  <w:style w:type="paragraph" w:styleId="Pagrindiniotekstotrauka">
    <w:name w:val="Body Text Indent"/>
    <w:basedOn w:val="prastasis"/>
    <w:link w:val="PagrindiniotekstotraukaDiagrama1"/>
    <w:uiPriority w:val="99"/>
    <w:rsid w:val="00B842BC"/>
    <w:pPr>
      <w:spacing w:after="120"/>
      <w:ind w:left="283"/>
    </w:pPr>
  </w:style>
  <w:style w:type="character" w:customStyle="1" w:styleId="PagrindiniotekstotraukaDiagrama">
    <w:name w:val="Pagrindinio teksto įtrauka Diagrama"/>
    <w:basedOn w:val="Numatytasispastraiposriftas"/>
    <w:semiHidden/>
    <w:rsid w:val="00B842BC"/>
    <w:rPr>
      <w:rFonts w:ascii="Times New Roman" w:eastAsia="Arial Unicode MS" w:hAnsi="Times New Roman" w:cs="Times New Roman"/>
      <w:color w:val="00000A"/>
      <w:sz w:val="24"/>
      <w:szCs w:val="24"/>
    </w:rPr>
  </w:style>
  <w:style w:type="character" w:customStyle="1" w:styleId="PagrindiniotekstotraukaDiagrama1">
    <w:name w:val="Pagrindinio teksto įtrauka Diagrama1"/>
    <w:link w:val="Pagrindiniotekstotrauka"/>
    <w:uiPriority w:val="99"/>
    <w:locked/>
    <w:rsid w:val="00B842BC"/>
    <w:rPr>
      <w:rFonts w:ascii="Times New Roman" w:eastAsia="Arial Unicode MS" w:hAnsi="Times New Roman" w:cs="Times New Roman"/>
      <w:color w:val="00000A"/>
      <w:sz w:val="24"/>
      <w:szCs w:val="24"/>
    </w:rPr>
  </w:style>
  <w:style w:type="paragraph" w:styleId="Pagrindinistekstas3">
    <w:name w:val="Body Text 3"/>
    <w:basedOn w:val="prastasis"/>
    <w:link w:val="Pagrindinistekstas3Diagrama"/>
    <w:uiPriority w:val="99"/>
    <w:rsid w:val="00B842BC"/>
    <w:pPr>
      <w:spacing w:after="120"/>
    </w:pPr>
    <w:rPr>
      <w:sz w:val="16"/>
      <w:szCs w:val="16"/>
    </w:rPr>
  </w:style>
  <w:style w:type="character" w:customStyle="1" w:styleId="Pagrindinistekstas3Diagrama">
    <w:name w:val="Pagrindinis tekstas 3 Diagrama"/>
    <w:basedOn w:val="Numatytasispastraiposriftas"/>
    <w:link w:val="Pagrindinistekstas3"/>
    <w:rsid w:val="00B842BC"/>
    <w:rPr>
      <w:rFonts w:ascii="Times New Roman" w:eastAsia="Arial Unicode MS" w:hAnsi="Times New Roman" w:cs="Times New Roman"/>
      <w:color w:val="00000A"/>
      <w:sz w:val="16"/>
      <w:szCs w:val="16"/>
    </w:rPr>
  </w:style>
  <w:style w:type="character" w:customStyle="1" w:styleId="Heading1Char">
    <w:name w:val="Heading 1 Char"/>
    <w:aliases w:val="Appendix Char,H11 Char,H12 Char,H13 Char,H14 Char,H111 Char,H121 Char,H15 Char,H112 Char,H122 Char,H16 Char,H113 Char,H123 Char,H17 Char,H114 Char,H124 Char,H18 Char,H115 Char,H125 Char,H19 Char,H110 Char,H116 Char,H126 Char,H117 Char"/>
    <w:locked/>
    <w:rsid w:val="00B842BC"/>
    <w:rPr>
      <w:rFonts w:ascii="Cambria" w:hAnsi="Cambria" w:cs="Times New Roman"/>
      <w:b/>
      <w:bCs/>
      <w:kern w:val="32"/>
      <w:sz w:val="32"/>
      <w:szCs w:val="32"/>
      <w:lang w:eastAsia="en-US"/>
    </w:rPr>
  </w:style>
  <w:style w:type="character" w:customStyle="1" w:styleId="Heading2Char">
    <w:name w:val="Heading 2 Char"/>
    <w:aliases w:val="Title Header2 Char,Char Char"/>
    <w:qFormat/>
    <w:locked/>
    <w:rsid w:val="00B842BC"/>
    <w:rPr>
      <w:rFonts w:ascii="Times New Roman" w:hAnsi="Times New Roman" w:cs="Times New Roman"/>
      <w:color w:val="3366FF"/>
      <w:sz w:val="24"/>
      <w:lang w:eastAsia="en-US"/>
    </w:rPr>
  </w:style>
  <w:style w:type="paragraph" w:customStyle="1" w:styleId="xxxtekstas">
    <w:name w:val="x.x.x tekstas"/>
    <w:basedOn w:val="Pagrindiniotekstotrauka"/>
    <w:uiPriority w:val="99"/>
    <w:rsid w:val="00B842BC"/>
    <w:pPr>
      <w:numPr>
        <w:ilvl w:val="2"/>
        <w:numId w:val="2"/>
      </w:numPr>
      <w:tabs>
        <w:tab w:val="num" w:pos="1570"/>
      </w:tabs>
      <w:suppressAutoHyphens/>
      <w:spacing w:after="60"/>
      <w:ind w:left="1570" w:hanging="720"/>
      <w:jc w:val="both"/>
    </w:pPr>
    <w:rPr>
      <w:rFonts w:eastAsia="Calibri"/>
      <w:color w:val="auto"/>
      <w:szCs w:val="20"/>
    </w:rPr>
  </w:style>
  <w:style w:type="paragraph" w:styleId="Porat">
    <w:name w:val="footer"/>
    <w:aliases w:val="Char1"/>
    <w:basedOn w:val="prastasis"/>
    <w:link w:val="PoratDiagrama"/>
    <w:uiPriority w:val="99"/>
    <w:rsid w:val="00B842BC"/>
    <w:pPr>
      <w:tabs>
        <w:tab w:val="center" w:pos="4320"/>
        <w:tab w:val="right" w:pos="8640"/>
      </w:tabs>
    </w:pPr>
    <w:rPr>
      <w:rFonts w:ascii="Calibri" w:eastAsia="Times New Roman" w:hAnsi="Calibri"/>
      <w:color w:val="auto"/>
      <w:szCs w:val="20"/>
    </w:rPr>
  </w:style>
  <w:style w:type="character" w:customStyle="1" w:styleId="PoratDiagrama">
    <w:name w:val="Poraštė Diagrama"/>
    <w:aliases w:val="Char1 Diagrama"/>
    <w:basedOn w:val="Numatytasispastraiposriftas"/>
    <w:link w:val="Porat"/>
    <w:uiPriority w:val="99"/>
    <w:rsid w:val="00B842BC"/>
    <w:rPr>
      <w:rFonts w:ascii="Calibri" w:eastAsia="Times New Roman" w:hAnsi="Calibri" w:cs="Times New Roman"/>
      <w:sz w:val="24"/>
      <w:szCs w:val="20"/>
    </w:rPr>
  </w:style>
  <w:style w:type="paragraph" w:customStyle="1" w:styleId="Point1">
    <w:name w:val="Point 1"/>
    <w:basedOn w:val="prastasis"/>
    <w:uiPriority w:val="99"/>
    <w:rsid w:val="00B842BC"/>
    <w:pPr>
      <w:spacing w:before="120" w:after="120"/>
      <w:ind w:left="1418" w:hanging="567"/>
      <w:jc w:val="both"/>
    </w:pPr>
    <w:rPr>
      <w:rFonts w:eastAsia="Calibri"/>
      <w:color w:val="auto"/>
      <w:szCs w:val="20"/>
    </w:rPr>
  </w:style>
  <w:style w:type="paragraph" w:styleId="Turinys1">
    <w:name w:val="toc 1"/>
    <w:basedOn w:val="prastasis"/>
    <w:next w:val="prastasis"/>
    <w:autoRedefine/>
    <w:uiPriority w:val="39"/>
    <w:qFormat/>
    <w:rsid w:val="00344145"/>
    <w:pPr>
      <w:tabs>
        <w:tab w:val="left" w:pos="440"/>
        <w:tab w:val="left" w:pos="567"/>
        <w:tab w:val="right" w:leader="dot" w:pos="9356"/>
      </w:tabs>
      <w:ind w:right="140"/>
    </w:pPr>
    <w:rPr>
      <w:rFonts w:eastAsia="Calibri"/>
      <w:color w:val="auto"/>
      <w:sz w:val="20"/>
      <w:szCs w:val="20"/>
    </w:rPr>
  </w:style>
  <w:style w:type="paragraph" w:styleId="Pagrindiniotekstotrauka2">
    <w:name w:val="Body Text Indent 2"/>
    <w:basedOn w:val="prastasis"/>
    <w:link w:val="Pagrindiniotekstotrauka2Diagrama"/>
    <w:uiPriority w:val="99"/>
    <w:rsid w:val="00B842BC"/>
    <w:pPr>
      <w:ind w:firstLine="720"/>
      <w:jc w:val="both"/>
    </w:pPr>
    <w:rPr>
      <w:rFonts w:eastAsia="Calibri"/>
      <w:color w:val="auto"/>
    </w:rPr>
  </w:style>
  <w:style w:type="character" w:customStyle="1" w:styleId="Pagrindiniotekstotrauka2Diagrama">
    <w:name w:val="Pagrindinio teksto įtrauka 2 Diagrama"/>
    <w:basedOn w:val="Numatytasispastraiposriftas"/>
    <w:link w:val="Pagrindiniotekstotrauka2"/>
    <w:uiPriority w:val="99"/>
    <w:rsid w:val="00B842BC"/>
    <w:rPr>
      <w:rFonts w:ascii="Times New Roman" w:eastAsia="Calibri" w:hAnsi="Times New Roman" w:cs="Times New Roman"/>
      <w:sz w:val="24"/>
      <w:szCs w:val="24"/>
    </w:rPr>
  </w:style>
  <w:style w:type="paragraph" w:customStyle="1" w:styleId="CentrBoldm">
    <w:name w:val="CentrBoldm"/>
    <w:basedOn w:val="prastasis"/>
    <w:uiPriority w:val="99"/>
    <w:rsid w:val="00B842BC"/>
    <w:pPr>
      <w:autoSpaceDE w:val="0"/>
      <w:autoSpaceDN w:val="0"/>
      <w:adjustRightInd w:val="0"/>
      <w:jc w:val="center"/>
    </w:pPr>
    <w:rPr>
      <w:rFonts w:ascii="TimesLT" w:eastAsia="Calibri" w:hAnsi="TimesLT"/>
      <w:b/>
      <w:bCs/>
      <w:color w:val="auto"/>
      <w:sz w:val="20"/>
      <w:lang w:val="en-US"/>
    </w:rPr>
  </w:style>
  <w:style w:type="character" w:styleId="Puslapioinaosnuoroda">
    <w:name w:val="footnote reference"/>
    <w:uiPriority w:val="99"/>
    <w:rsid w:val="00B842BC"/>
    <w:rPr>
      <w:rFonts w:cs="Times New Roman"/>
      <w:vertAlign w:val="superscript"/>
    </w:rPr>
  </w:style>
  <w:style w:type="paragraph" w:styleId="Pagrindinistekstas2">
    <w:name w:val="Body Text 2"/>
    <w:basedOn w:val="prastasis"/>
    <w:link w:val="Pagrindinistekstas2Diagrama"/>
    <w:uiPriority w:val="99"/>
    <w:rsid w:val="00B842BC"/>
    <w:pPr>
      <w:spacing w:after="120" w:line="480" w:lineRule="auto"/>
    </w:pPr>
    <w:rPr>
      <w:rFonts w:eastAsia="Calibri"/>
      <w:color w:val="auto"/>
    </w:rPr>
  </w:style>
  <w:style w:type="character" w:customStyle="1" w:styleId="Pagrindinistekstas2Diagrama">
    <w:name w:val="Pagrindinis tekstas 2 Diagrama"/>
    <w:basedOn w:val="Numatytasispastraiposriftas"/>
    <w:link w:val="Pagrindinistekstas2"/>
    <w:uiPriority w:val="99"/>
    <w:rsid w:val="00B842BC"/>
    <w:rPr>
      <w:rFonts w:ascii="Times New Roman" w:eastAsia="Calibri" w:hAnsi="Times New Roman" w:cs="Times New Roman"/>
      <w:sz w:val="24"/>
      <w:szCs w:val="24"/>
    </w:rPr>
  </w:style>
  <w:style w:type="paragraph" w:customStyle="1" w:styleId="BankNormal">
    <w:name w:val="BankNormal"/>
    <w:basedOn w:val="prastasis"/>
    <w:uiPriority w:val="99"/>
    <w:rsid w:val="00B842BC"/>
    <w:pPr>
      <w:overflowPunct w:val="0"/>
      <w:autoSpaceDE w:val="0"/>
      <w:autoSpaceDN w:val="0"/>
      <w:adjustRightInd w:val="0"/>
      <w:spacing w:after="240"/>
      <w:textAlignment w:val="baseline"/>
    </w:pPr>
    <w:rPr>
      <w:rFonts w:eastAsia="Calibri"/>
      <w:color w:val="auto"/>
      <w:szCs w:val="20"/>
      <w:lang w:val="en-US"/>
    </w:rPr>
  </w:style>
  <w:style w:type="paragraph" w:customStyle="1" w:styleId="MAZAS">
    <w:name w:val="MAZAS"/>
    <w:uiPriority w:val="99"/>
    <w:rsid w:val="00B842BC"/>
    <w:pPr>
      <w:autoSpaceDE w:val="0"/>
      <w:autoSpaceDN w:val="0"/>
      <w:adjustRightInd w:val="0"/>
      <w:spacing w:after="0" w:line="240" w:lineRule="auto"/>
      <w:ind w:firstLine="312"/>
      <w:jc w:val="both"/>
    </w:pPr>
    <w:rPr>
      <w:rFonts w:ascii="TimesLT" w:eastAsia="Calibri" w:hAnsi="TimesLT" w:cs="Times New Roman"/>
      <w:color w:val="000000"/>
      <w:sz w:val="8"/>
      <w:szCs w:val="8"/>
      <w:lang w:val="en-US"/>
    </w:rPr>
  </w:style>
  <w:style w:type="paragraph" w:customStyle="1" w:styleId="Linija">
    <w:name w:val="Linija"/>
    <w:basedOn w:val="MAZAS"/>
    <w:uiPriority w:val="99"/>
    <w:rsid w:val="00B842BC"/>
    <w:pPr>
      <w:ind w:firstLine="0"/>
      <w:jc w:val="center"/>
    </w:pPr>
    <w:rPr>
      <w:color w:val="auto"/>
      <w:sz w:val="12"/>
      <w:szCs w:val="12"/>
    </w:rPr>
  </w:style>
  <w:style w:type="paragraph" w:styleId="Puslapioinaostekstas">
    <w:name w:val="footnote text"/>
    <w:aliases w:val=" Diagrama1"/>
    <w:basedOn w:val="prastasis"/>
    <w:link w:val="PuslapioinaostekstasDiagrama"/>
    <w:uiPriority w:val="99"/>
    <w:rsid w:val="00B842BC"/>
    <w:pPr>
      <w:tabs>
        <w:tab w:val="left" w:pos="360"/>
      </w:tabs>
      <w:suppressAutoHyphens/>
      <w:overflowPunct w:val="0"/>
      <w:autoSpaceDE w:val="0"/>
      <w:autoSpaceDN w:val="0"/>
      <w:adjustRightInd w:val="0"/>
      <w:ind w:left="360" w:hanging="360"/>
      <w:textAlignment w:val="baseline"/>
    </w:pPr>
    <w:rPr>
      <w:rFonts w:eastAsia="Calibri"/>
      <w:color w:val="auto"/>
      <w:sz w:val="20"/>
      <w:szCs w:val="20"/>
      <w:lang w:val="en-US"/>
    </w:rPr>
  </w:style>
  <w:style w:type="character" w:customStyle="1" w:styleId="PuslapioinaostekstasDiagrama">
    <w:name w:val="Puslapio išnašos tekstas Diagrama"/>
    <w:aliases w:val=" Diagrama1 Diagrama"/>
    <w:basedOn w:val="Numatytasispastraiposriftas"/>
    <w:link w:val="Puslapioinaostekstas"/>
    <w:uiPriority w:val="99"/>
    <w:rsid w:val="00B842BC"/>
    <w:rPr>
      <w:rFonts w:ascii="Times New Roman" w:eastAsia="Calibri" w:hAnsi="Times New Roman" w:cs="Times New Roman"/>
      <w:sz w:val="20"/>
      <w:szCs w:val="20"/>
      <w:lang w:val="en-US"/>
    </w:rPr>
  </w:style>
  <w:style w:type="character" w:styleId="Puslapionumeris">
    <w:name w:val="page number"/>
    <w:rsid w:val="00B842BC"/>
    <w:rPr>
      <w:rFonts w:cs="Times New Roman"/>
    </w:rPr>
  </w:style>
  <w:style w:type="paragraph" w:styleId="Pagrindiniotekstotrauka3">
    <w:name w:val="Body Text Indent 3"/>
    <w:basedOn w:val="prastasis"/>
    <w:link w:val="Pagrindiniotekstotrauka3Diagrama"/>
    <w:uiPriority w:val="99"/>
    <w:rsid w:val="00B842BC"/>
    <w:pPr>
      <w:ind w:firstLine="709"/>
      <w:jc w:val="both"/>
    </w:pPr>
    <w:rPr>
      <w:rFonts w:eastAsia="Calibri"/>
      <w:color w:val="3366FF"/>
    </w:rPr>
  </w:style>
  <w:style w:type="character" w:customStyle="1" w:styleId="Pagrindiniotekstotrauka3Diagrama">
    <w:name w:val="Pagrindinio teksto įtrauka 3 Diagrama"/>
    <w:basedOn w:val="Numatytasispastraiposriftas"/>
    <w:link w:val="Pagrindiniotekstotrauka3"/>
    <w:uiPriority w:val="99"/>
    <w:rsid w:val="00B842BC"/>
    <w:rPr>
      <w:rFonts w:ascii="Times New Roman" w:eastAsia="Calibri" w:hAnsi="Times New Roman" w:cs="Times New Roman"/>
      <w:color w:val="3366FF"/>
      <w:sz w:val="24"/>
      <w:szCs w:val="24"/>
    </w:rPr>
  </w:style>
  <w:style w:type="paragraph" w:styleId="Sraassuenkleliais">
    <w:name w:val="List Bullet"/>
    <w:basedOn w:val="prastasis"/>
    <w:autoRedefine/>
    <w:uiPriority w:val="99"/>
    <w:rsid w:val="00B842BC"/>
    <w:pPr>
      <w:tabs>
        <w:tab w:val="left" w:pos="360"/>
        <w:tab w:val="left" w:pos="720"/>
      </w:tabs>
      <w:ind w:left="-180" w:firstLine="180"/>
      <w:jc w:val="both"/>
    </w:pPr>
    <w:rPr>
      <w:rFonts w:eastAsia="Calibri"/>
      <w:bCs/>
      <w:color w:val="auto"/>
    </w:rPr>
  </w:style>
  <w:style w:type="paragraph" w:customStyle="1" w:styleId="FR2">
    <w:name w:val="FR2"/>
    <w:uiPriority w:val="99"/>
    <w:rsid w:val="00B842BC"/>
    <w:pPr>
      <w:widowControl w:val="0"/>
      <w:suppressAutoHyphens/>
      <w:snapToGrid w:val="0"/>
      <w:spacing w:before="340" w:after="0" w:line="240" w:lineRule="auto"/>
    </w:pPr>
    <w:rPr>
      <w:rFonts w:ascii="Arial" w:eastAsia="Calibri" w:hAnsi="Arial" w:cs="Times New Roman"/>
      <w:sz w:val="24"/>
      <w:szCs w:val="20"/>
      <w:lang w:val="en-US" w:eastAsia="ar-SA"/>
    </w:rPr>
  </w:style>
  <w:style w:type="paragraph" w:customStyle="1" w:styleId="FR1">
    <w:name w:val="FR1"/>
    <w:uiPriority w:val="99"/>
    <w:rsid w:val="00B842BC"/>
    <w:pPr>
      <w:widowControl w:val="0"/>
      <w:suppressAutoHyphens/>
      <w:spacing w:before="280" w:after="0" w:line="360" w:lineRule="auto"/>
      <w:ind w:right="200"/>
      <w:jc w:val="right"/>
    </w:pPr>
    <w:rPr>
      <w:rFonts w:ascii="Times New Roman" w:eastAsia="Calibri" w:hAnsi="Times New Roman" w:cs="Times New Roman"/>
      <w:b/>
      <w:sz w:val="16"/>
      <w:szCs w:val="20"/>
      <w:lang w:val="en-US" w:eastAsia="ar-SA"/>
    </w:rPr>
  </w:style>
  <w:style w:type="paragraph" w:customStyle="1" w:styleId="Style4">
    <w:name w:val="Style4"/>
    <w:basedOn w:val="Antrat7"/>
    <w:uiPriority w:val="99"/>
    <w:rsid w:val="00B842BC"/>
    <w:pPr>
      <w:numPr>
        <w:ilvl w:val="0"/>
        <w:numId w:val="4"/>
      </w:numPr>
      <w:tabs>
        <w:tab w:val="clear" w:pos="540"/>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Antrat2"/>
    <w:uiPriority w:val="99"/>
    <w:rsid w:val="00B842BC"/>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rsid w:val="00B842BC"/>
    <w:rPr>
      <w:rFonts w:cs="Times New Roman"/>
    </w:rPr>
  </w:style>
  <w:style w:type="paragraph" w:customStyle="1" w:styleId="StyleHeading1TimesNewRomanBold14ptBoldAllcaps">
    <w:name w:val="Style Heading 1 + Times New Roman Bold 14 pt Bold All caps"/>
    <w:basedOn w:val="Antrat1"/>
    <w:uiPriority w:val="99"/>
    <w:rsid w:val="00B842BC"/>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uiPriority w:val="99"/>
    <w:rsid w:val="00B842BC"/>
    <w:pPr>
      <w:widowControl w:val="0"/>
      <w:spacing w:before="60" w:line="240" w:lineRule="exact"/>
      <w:jc w:val="both"/>
    </w:pPr>
    <w:rPr>
      <w:rFonts w:ascii="Arial" w:eastAsia="Calibri" w:hAnsi="Arial" w:cs="Arial"/>
      <w:color w:val="auto"/>
      <w:lang w:val="cs-CZ" w:eastAsia="fi-FI"/>
    </w:rPr>
  </w:style>
  <w:style w:type="paragraph" w:customStyle="1" w:styleId="xl65">
    <w:name w:val="xl65"/>
    <w:basedOn w:val="prastasis"/>
    <w:uiPriority w:val="99"/>
    <w:rsid w:val="00B842BC"/>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6">
    <w:name w:val="xl66"/>
    <w:basedOn w:val="prastasis"/>
    <w:uiPriority w:val="99"/>
    <w:rsid w:val="00B842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7">
    <w:name w:val="xl67"/>
    <w:basedOn w:val="prastasis"/>
    <w:uiPriority w:val="99"/>
    <w:rsid w:val="00B842BC"/>
    <w:pPr>
      <w:spacing w:before="100" w:beforeAutospacing="1" w:after="100" w:afterAutospacing="1"/>
    </w:pPr>
    <w:rPr>
      <w:rFonts w:ascii="MonospaceLT" w:eastAsia="Calibri" w:hAnsi="MonospaceLT"/>
      <w:color w:val="auto"/>
      <w:sz w:val="16"/>
      <w:szCs w:val="16"/>
    </w:rPr>
  </w:style>
  <w:style w:type="paragraph" w:customStyle="1" w:styleId="xl68">
    <w:name w:val="xl68"/>
    <w:basedOn w:val="prastasis"/>
    <w:uiPriority w:val="99"/>
    <w:rsid w:val="00B842BC"/>
    <w:pPr>
      <w:spacing w:before="100" w:beforeAutospacing="1" w:after="100" w:afterAutospacing="1"/>
    </w:pPr>
    <w:rPr>
      <w:rFonts w:ascii="Arial" w:eastAsia="Calibri" w:hAnsi="Arial" w:cs="Arial"/>
      <w:color w:val="auto"/>
      <w:sz w:val="16"/>
      <w:szCs w:val="16"/>
    </w:rPr>
  </w:style>
  <w:style w:type="paragraph" w:customStyle="1" w:styleId="xl69">
    <w:name w:val="xl69"/>
    <w:basedOn w:val="prastasis"/>
    <w:uiPriority w:val="99"/>
    <w:rsid w:val="00B842BC"/>
    <w:pPr>
      <w:spacing w:before="100" w:beforeAutospacing="1" w:after="100" w:afterAutospacing="1"/>
      <w:textAlignment w:val="top"/>
    </w:pPr>
    <w:rPr>
      <w:rFonts w:ascii="Arial" w:eastAsia="Calibri" w:hAnsi="Arial"/>
      <w:color w:val="auto"/>
      <w:sz w:val="18"/>
      <w:szCs w:val="18"/>
    </w:rPr>
  </w:style>
  <w:style w:type="paragraph" w:customStyle="1" w:styleId="xl70">
    <w:name w:val="xl70"/>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1">
    <w:name w:val="xl71"/>
    <w:basedOn w:val="prastasis"/>
    <w:uiPriority w:val="99"/>
    <w:rsid w:val="00B842BC"/>
    <w:pPr>
      <w:spacing w:before="100" w:beforeAutospacing="1" w:after="100" w:afterAutospacing="1"/>
      <w:textAlignment w:val="top"/>
    </w:pPr>
    <w:rPr>
      <w:rFonts w:ascii="Arial" w:eastAsia="Calibri" w:hAnsi="Arial"/>
      <w:color w:val="auto"/>
      <w:sz w:val="16"/>
      <w:szCs w:val="16"/>
    </w:rPr>
  </w:style>
  <w:style w:type="paragraph" w:customStyle="1" w:styleId="xl72">
    <w:name w:val="xl72"/>
    <w:basedOn w:val="prastasis"/>
    <w:uiPriority w:val="99"/>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73">
    <w:name w:val="xl73"/>
    <w:basedOn w:val="prastasis"/>
    <w:uiPriority w:val="99"/>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74">
    <w:name w:val="xl74"/>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5">
    <w:name w:val="xl75"/>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6">
    <w:name w:val="xl76"/>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7">
    <w:name w:val="xl77"/>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8">
    <w:name w:val="xl78"/>
    <w:basedOn w:val="prastasis"/>
    <w:uiPriority w:val="99"/>
    <w:rsid w:val="00B842BC"/>
    <w:pPr>
      <w:spacing w:before="100" w:beforeAutospacing="1" w:after="100" w:afterAutospacing="1"/>
      <w:jc w:val="right"/>
      <w:textAlignment w:val="top"/>
    </w:pPr>
    <w:rPr>
      <w:rFonts w:ascii="Arial" w:eastAsia="Calibri" w:hAnsi="Arial"/>
      <w:color w:val="auto"/>
      <w:sz w:val="16"/>
      <w:szCs w:val="16"/>
    </w:rPr>
  </w:style>
  <w:style w:type="paragraph" w:customStyle="1" w:styleId="xl79">
    <w:name w:val="xl79"/>
    <w:basedOn w:val="prastasis"/>
    <w:uiPriority w:val="99"/>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80">
    <w:name w:val="xl80"/>
    <w:basedOn w:val="prastasis"/>
    <w:uiPriority w:val="99"/>
    <w:rsid w:val="00B842BC"/>
    <w:pPr>
      <w:spacing w:before="100" w:beforeAutospacing="1" w:after="100" w:afterAutospacing="1"/>
      <w:textAlignment w:val="top"/>
    </w:pPr>
    <w:rPr>
      <w:rFonts w:ascii="Arial" w:eastAsia="Calibri" w:hAnsi="Arial"/>
      <w:color w:val="auto"/>
      <w:sz w:val="16"/>
      <w:szCs w:val="16"/>
    </w:rPr>
  </w:style>
  <w:style w:type="paragraph" w:customStyle="1" w:styleId="xl81">
    <w:name w:val="xl81"/>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82">
    <w:name w:val="xl82"/>
    <w:basedOn w:val="prastasis"/>
    <w:uiPriority w:val="99"/>
    <w:rsid w:val="00B842BC"/>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83">
    <w:name w:val="xl83"/>
    <w:basedOn w:val="prastasis"/>
    <w:uiPriority w:val="99"/>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4">
    <w:name w:val="xl84"/>
    <w:basedOn w:val="prastasis"/>
    <w:uiPriority w:val="99"/>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5">
    <w:name w:val="xl85"/>
    <w:basedOn w:val="prastasis"/>
    <w:uiPriority w:val="99"/>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6">
    <w:name w:val="xl86"/>
    <w:basedOn w:val="prastasis"/>
    <w:uiPriority w:val="99"/>
    <w:rsid w:val="00B842BC"/>
    <w:pPr>
      <w:spacing w:before="100" w:beforeAutospacing="1" w:after="100" w:afterAutospacing="1"/>
      <w:jc w:val="center"/>
      <w:textAlignment w:val="center"/>
    </w:pPr>
    <w:rPr>
      <w:rFonts w:ascii="Arial" w:eastAsia="Calibri" w:hAnsi="Arial" w:cs="Arial"/>
      <w:color w:val="auto"/>
      <w:sz w:val="16"/>
      <w:szCs w:val="16"/>
    </w:rPr>
  </w:style>
  <w:style w:type="paragraph" w:customStyle="1" w:styleId="xl87">
    <w:name w:val="xl87"/>
    <w:basedOn w:val="prastasis"/>
    <w:uiPriority w:val="99"/>
    <w:rsid w:val="00B842BC"/>
    <w:pPr>
      <w:spacing w:before="100" w:beforeAutospacing="1" w:after="100" w:afterAutospacing="1"/>
      <w:jc w:val="center"/>
    </w:pPr>
    <w:rPr>
      <w:rFonts w:ascii="Arial" w:eastAsia="Calibri" w:hAnsi="Arial" w:cs="Arial"/>
      <w:color w:val="auto"/>
      <w:sz w:val="16"/>
      <w:szCs w:val="16"/>
    </w:rPr>
  </w:style>
  <w:style w:type="paragraph" w:customStyle="1" w:styleId="xl88">
    <w:name w:val="xl88"/>
    <w:basedOn w:val="prastasis"/>
    <w:uiPriority w:val="99"/>
    <w:rsid w:val="00B842BC"/>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9">
    <w:name w:val="xl89"/>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90">
    <w:name w:val="xl90"/>
    <w:basedOn w:val="prastasis"/>
    <w:uiPriority w:val="99"/>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91">
    <w:name w:val="xl91"/>
    <w:basedOn w:val="prastasis"/>
    <w:uiPriority w:val="99"/>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92">
    <w:name w:val="xl92"/>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93">
    <w:name w:val="xl93"/>
    <w:basedOn w:val="prastasis"/>
    <w:uiPriority w:val="99"/>
    <w:rsid w:val="00B842BC"/>
    <w:pPr>
      <w:spacing w:before="100" w:beforeAutospacing="1" w:after="100" w:afterAutospacing="1"/>
      <w:textAlignment w:val="top"/>
    </w:pPr>
    <w:rPr>
      <w:rFonts w:ascii="Arial" w:eastAsia="Calibri" w:hAnsi="Arial"/>
      <w:color w:val="auto"/>
      <w:sz w:val="16"/>
      <w:szCs w:val="16"/>
    </w:rPr>
  </w:style>
  <w:style w:type="paragraph" w:customStyle="1" w:styleId="xl94">
    <w:name w:val="xl94"/>
    <w:basedOn w:val="prastasis"/>
    <w:uiPriority w:val="99"/>
    <w:rsid w:val="00B842BC"/>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5">
    <w:name w:val="xl95"/>
    <w:basedOn w:val="prastasis"/>
    <w:uiPriority w:val="99"/>
    <w:rsid w:val="00B842BC"/>
    <w:pPr>
      <w:pBdr>
        <w:top w:val="single" w:sz="4" w:space="0" w:color="auto"/>
      </w:pBdr>
      <w:spacing w:before="100" w:beforeAutospacing="1" w:after="100" w:afterAutospacing="1"/>
      <w:textAlignment w:val="top"/>
    </w:pPr>
    <w:rPr>
      <w:rFonts w:ascii="Arial Unicode MS"/>
      <w:color w:val="auto"/>
    </w:rPr>
  </w:style>
  <w:style w:type="paragraph" w:customStyle="1" w:styleId="xl96">
    <w:name w:val="xl96"/>
    <w:basedOn w:val="prastasis"/>
    <w:uiPriority w:val="99"/>
    <w:rsid w:val="00B842BC"/>
    <w:pPr>
      <w:spacing w:before="100" w:beforeAutospacing="1" w:after="100" w:afterAutospacing="1"/>
      <w:textAlignment w:val="top"/>
    </w:pPr>
    <w:rPr>
      <w:rFonts w:ascii="Arial Unicode MS"/>
      <w:color w:val="auto"/>
    </w:rPr>
  </w:style>
  <w:style w:type="paragraph" w:customStyle="1" w:styleId="xl97">
    <w:name w:val="xl97"/>
    <w:basedOn w:val="prastasis"/>
    <w:uiPriority w:val="99"/>
    <w:rsid w:val="00B842BC"/>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8">
    <w:name w:val="xl98"/>
    <w:basedOn w:val="prastasis"/>
    <w:uiPriority w:val="99"/>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9">
    <w:name w:val="xl99"/>
    <w:basedOn w:val="prastasis"/>
    <w:uiPriority w:val="99"/>
    <w:rsid w:val="00B842BC"/>
    <w:pPr>
      <w:pBdr>
        <w:top w:val="dashed" w:sz="4" w:space="0" w:color="auto"/>
      </w:pBdr>
      <w:spacing w:before="100" w:beforeAutospacing="1" w:after="100" w:afterAutospacing="1"/>
      <w:textAlignment w:val="top"/>
    </w:pPr>
    <w:rPr>
      <w:rFonts w:ascii="Arial Unicode MS"/>
      <w:color w:val="auto"/>
    </w:rPr>
  </w:style>
  <w:style w:type="paragraph" w:customStyle="1" w:styleId="xl100">
    <w:name w:val="xl100"/>
    <w:basedOn w:val="prastasis"/>
    <w:uiPriority w:val="99"/>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101">
    <w:name w:val="xl101"/>
    <w:basedOn w:val="prastasis"/>
    <w:uiPriority w:val="99"/>
    <w:rsid w:val="00B842B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2">
    <w:name w:val="xl102"/>
    <w:basedOn w:val="prastasis"/>
    <w:uiPriority w:val="99"/>
    <w:rsid w:val="00B842BC"/>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3">
    <w:name w:val="xl103"/>
    <w:basedOn w:val="prastasis"/>
    <w:uiPriority w:val="99"/>
    <w:rsid w:val="00B842BC"/>
    <w:pPr>
      <w:spacing w:before="100" w:beforeAutospacing="1" w:after="100" w:afterAutospacing="1"/>
      <w:jc w:val="center"/>
      <w:textAlignment w:val="top"/>
    </w:pPr>
    <w:rPr>
      <w:rFonts w:ascii="Arial" w:eastAsia="Calibri" w:hAnsi="Arial"/>
      <w:b/>
      <w:bCs/>
      <w:color w:val="auto"/>
      <w:sz w:val="16"/>
      <w:szCs w:val="16"/>
    </w:rPr>
  </w:style>
  <w:style w:type="paragraph" w:customStyle="1" w:styleId="xl104">
    <w:name w:val="xl104"/>
    <w:basedOn w:val="prastasis"/>
    <w:uiPriority w:val="99"/>
    <w:rsid w:val="00B842B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2">
    <w:name w:val="xl22"/>
    <w:basedOn w:val="prastasis"/>
    <w:uiPriority w:val="99"/>
    <w:rsid w:val="00B842BC"/>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3">
    <w:name w:val="xl23"/>
    <w:basedOn w:val="prastasis"/>
    <w:uiPriority w:val="99"/>
    <w:rsid w:val="00B842B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4">
    <w:name w:val="xl24"/>
    <w:basedOn w:val="prastasis"/>
    <w:uiPriority w:val="99"/>
    <w:rsid w:val="00B842B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5">
    <w:name w:val="xl25"/>
    <w:basedOn w:val="prastasis"/>
    <w:uiPriority w:val="99"/>
    <w:rsid w:val="00B842BC"/>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6">
    <w:name w:val="xl26"/>
    <w:basedOn w:val="prastasis"/>
    <w:uiPriority w:val="99"/>
    <w:rsid w:val="00B842BC"/>
    <w:pPr>
      <w:pBdr>
        <w:left w:val="single" w:sz="4" w:space="0" w:color="auto"/>
        <w:bottom w:val="single" w:sz="4" w:space="0" w:color="auto"/>
        <w:right w:val="single" w:sz="4" w:space="0" w:color="auto"/>
      </w:pBdr>
      <w:spacing w:before="100" w:beforeAutospacing="1" w:after="100" w:afterAutospacing="1"/>
      <w:jc w:val="center"/>
    </w:pPr>
    <w:rPr>
      <w:rFonts w:ascii="Arial Unicode MS"/>
      <w:color w:val="auto"/>
    </w:rPr>
  </w:style>
  <w:style w:type="paragraph" w:customStyle="1" w:styleId="xl27">
    <w:name w:val="xl27"/>
    <w:basedOn w:val="prastasis"/>
    <w:uiPriority w:val="99"/>
    <w:rsid w:val="00B842BC"/>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8">
    <w:name w:val="xl28"/>
    <w:basedOn w:val="prastasis"/>
    <w:uiPriority w:val="99"/>
    <w:rsid w:val="00B842B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9">
    <w:name w:val="xl29"/>
    <w:basedOn w:val="prastasis"/>
    <w:uiPriority w:val="99"/>
    <w:rsid w:val="00B842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30">
    <w:name w:val="xl30"/>
    <w:basedOn w:val="prastasis"/>
    <w:uiPriority w:val="99"/>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31">
    <w:name w:val="xl31"/>
    <w:basedOn w:val="prastasis"/>
    <w:uiPriority w:val="99"/>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32">
    <w:name w:val="xl32"/>
    <w:basedOn w:val="prastasis"/>
    <w:uiPriority w:val="99"/>
    <w:rsid w:val="00B842BC"/>
    <w:pPr>
      <w:spacing w:before="100" w:beforeAutospacing="1" w:after="100" w:afterAutospacing="1"/>
      <w:jc w:val="right"/>
      <w:textAlignment w:val="top"/>
    </w:pPr>
    <w:rPr>
      <w:rFonts w:ascii="Arial" w:eastAsia="Calibri" w:hAnsi="Arial"/>
      <w:color w:val="auto"/>
      <w:sz w:val="16"/>
      <w:szCs w:val="16"/>
    </w:rPr>
  </w:style>
  <w:style w:type="paragraph" w:customStyle="1" w:styleId="xl33">
    <w:name w:val="xl33"/>
    <w:basedOn w:val="prastasis"/>
    <w:uiPriority w:val="99"/>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34">
    <w:name w:val="xl34"/>
    <w:basedOn w:val="prastasis"/>
    <w:uiPriority w:val="99"/>
    <w:rsid w:val="00B842BC"/>
    <w:pPr>
      <w:spacing w:before="100" w:beforeAutospacing="1" w:after="100" w:afterAutospacing="1"/>
      <w:textAlignment w:val="top"/>
    </w:pPr>
    <w:rPr>
      <w:rFonts w:ascii="Arial" w:eastAsia="Calibri" w:hAnsi="Arial"/>
      <w:color w:val="auto"/>
      <w:sz w:val="18"/>
      <w:szCs w:val="18"/>
    </w:rPr>
  </w:style>
  <w:style w:type="paragraph" w:customStyle="1" w:styleId="xl35">
    <w:name w:val="xl35"/>
    <w:basedOn w:val="prastasis"/>
    <w:uiPriority w:val="99"/>
    <w:rsid w:val="00B842BC"/>
    <w:pPr>
      <w:spacing w:before="100" w:beforeAutospacing="1" w:after="100" w:afterAutospacing="1"/>
      <w:textAlignment w:val="top"/>
    </w:pPr>
    <w:rPr>
      <w:rFonts w:ascii="Arial" w:eastAsia="Calibri" w:hAnsi="Arial"/>
      <w:color w:val="auto"/>
      <w:sz w:val="16"/>
      <w:szCs w:val="16"/>
    </w:rPr>
  </w:style>
  <w:style w:type="paragraph" w:customStyle="1" w:styleId="xl36">
    <w:name w:val="xl36"/>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7">
    <w:name w:val="xl37"/>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8">
    <w:name w:val="xl38"/>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9">
    <w:name w:val="xl39"/>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0">
    <w:name w:val="xl40"/>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1">
    <w:name w:val="xl41"/>
    <w:basedOn w:val="prastasis"/>
    <w:uiPriority w:val="99"/>
    <w:rsid w:val="00B842BC"/>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2">
    <w:name w:val="xl42"/>
    <w:basedOn w:val="prastasis"/>
    <w:uiPriority w:val="99"/>
    <w:rsid w:val="00B842BC"/>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43">
    <w:name w:val="xl43"/>
    <w:basedOn w:val="prastasis"/>
    <w:uiPriority w:val="99"/>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4">
    <w:name w:val="xl44"/>
    <w:basedOn w:val="prastasis"/>
    <w:uiPriority w:val="99"/>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5">
    <w:name w:val="xl45"/>
    <w:basedOn w:val="prastasis"/>
    <w:uiPriority w:val="99"/>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6">
    <w:name w:val="xl46"/>
    <w:basedOn w:val="prastasis"/>
    <w:uiPriority w:val="99"/>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7">
    <w:name w:val="xl47"/>
    <w:basedOn w:val="prastasis"/>
    <w:uiPriority w:val="99"/>
    <w:rsid w:val="00B842BC"/>
    <w:pPr>
      <w:spacing w:before="100" w:beforeAutospacing="1" w:after="100" w:afterAutospacing="1"/>
      <w:textAlignment w:val="top"/>
    </w:pPr>
    <w:rPr>
      <w:rFonts w:ascii="Arial" w:eastAsia="Calibri" w:hAnsi="Arial"/>
      <w:color w:val="auto"/>
      <w:sz w:val="16"/>
      <w:szCs w:val="16"/>
    </w:rPr>
  </w:style>
  <w:style w:type="paragraph" w:customStyle="1" w:styleId="xl48">
    <w:name w:val="xl48"/>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9">
    <w:name w:val="xl49"/>
    <w:basedOn w:val="prastasis"/>
    <w:uiPriority w:val="99"/>
    <w:rsid w:val="00B842BC"/>
    <w:pPr>
      <w:spacing w:before="100" w:beforeAutospacing="1" w:after="100" w:afterAutospacing="1"/>
      <w:textAlignment w:val="top"/>
    </w:pPr>
    <w:rPr>
      <w:rFonts w:ascii="Arial" w:eastAsia="Calibri" w:hAnsi="Arial"/>
      <w:color w:val="auto"/>
      <w:sz w:val="16"/>
      <w:szCs w:val="16"/>
    </w:rPr>
  </w:style>
  <w:style w:type="paragraph" w:customStyle="1" w:styleId="xl50">
    <w:name w:val="xl50"/>
    <w:basedOn w:val="prastasis"/>
    <w:uiPriority w:val="99"/>
    <w:rsid w:val="00B842BC"/>
    <w:pPr>
      <w:spacing w:before="100" w:beforeAutospacing="1" w:after="100" w:afterAutospacing="1"/>
    </w:pPr>
    <w:rPr>
      <w:rFonts w:ascii="Arial" w:eastAsia="Calibri" w:hAnsi="Arial" w:cs="Arial"/>
      <w:color w:val="auto"/>
      <w:sz w:val="16"/>
      <w:szCs w:val="16"/>
    </w:rPr>
  </w:style>
  <w:style w:type="paragraph" w:customStyle="1" w:styleId="xl51">
    <w:name w:val="xl51"/>
    <w:basedOn w:val="prastasis"/>
    <w:uiPriority w:val="99"/>
    <w:rsid w:val="00B842BC"/>
    <w:pPr>
      <w:spacing w:before="100" w:beforeAutospacing="1" w:after="100" w:afterAutospacing="1"/>
    </w:pPr>
    <w:rPr>
      <w:rFonts w:ascii="MonospaceLT" w:eastAsia="Calibri" w:hAnsi="MonospaceLT"/>
      <w:color w:val="auto"/>
      <w:sz w:val="16"/>
      <w:szCs w:val="16"/>
    </w:rPr>
  </w:style>
  <w:style w:type="paragraph" w:customStyle="1" w:styleId="xl52">
    <w:name w:val="xl52"/>
    <w:basedOn w:val="prastasis"/>
    <w:uiPriority w:val="99"/>
    <w:rsid w:val="00B842BC"/>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53">
    <w:name w:val="xl53"/>
    <w:basedOn w:val="prastasis"/>
    <w:uiPriority w:val="99"/>
    <w:rsid w:val="00B842BC"/>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54">
    <w:name w:val="xl54"/>
    <w:basedOn w:val="prastasis"/>
    <w:uiPriority w:val="99"/>
    <w:rsid w:val="00B842BC"/>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55">
    <w:name w:val="xl55"/>
    <w:basedOn w:val="prastasis"/>
    <w:uiPriority w:val="99"/>
    <w:rsid w:val="00B842BC"/>
    <w:pPr>
      <w:spacing w:before="100" w:beforeAutospacing="1" w:after="100" w:afterAutospacing="1"/>
      <w:textAlignment w:val="top"/>
    </w:pPr>
    <w:rPr>
      <w:rFonts w:ascii="Arial" w:eastAsia="Calibri" w:hAnsi="Arial"/>
      <w:b/>
      <w:bCs/>
      <w:color w:val="auto"/>
      <w:sz w:val="16"/>
      <w:szCs w:val="16"/>
    </w:rPr>
  </w:style>
  <w:style w:type="character" w:customStyle="1" w:styleId="Diagrama2">
    <w:name w:val="Diagrama2"/>
    <w:rsid w:val="00B842BC"/>
    <w:rPr>
      <w:strike/>
      <w:sz w:val="24"/>
      <w:lang w:val="lt-LT" w:eastAsia="en-US"/>
    </w:rPr>
  </w:style>
  <w:style w:type="paragraph" w:customStyle="1" w:styleId="linija0">
    <w:name w:val="linija"/>
    <w:basedOn w:val="prastasis"/>
    <w:uiPriority w:val="99"/>
    <w:rsid w:val="00B842BC"/>
    <w:pPr>
      <w:spacing w:before="100" w:beforeAutospacing="1" w:after="100" w:afterAutospacing="1"/>
    </w:pPr>
    <w:rPr>
      <w:rFonts w:eastAsia="Calibri"/>
      <w:color w:val="auto"/>
      <w:lang w:eastAsia="lt-LT"/>
    </w:rPr>
  </w:style>
  <w:style w:type="character" w:customStyle="1" w:styleId="FontStyle14">
    <w:name w:val="Font Style14"/>
    <w:rsid w:val="00B842BC"/>
    <w:rPr>
      <w:rFonts w:ascii="Tahoma" w:hAnsi="Tahoma"/>
      <w:sz w:val="20"/>
    </w:rPr>
  </w:style>
  <w:style w:type="character" w:styleId="Perirtashipersaitas">
    <w:name w:val="FollowedHyperlink"/>
    <w:rsid w:val="00B842BC"/>
    <w:rPr>
      <w:rFonts w:cs="Times New Roman"/>
      <w:color w:val="800080"/>
      <w:u w:val="single"/>
    </w:rPr>
  </w:style>
  <w:style w:type="paragraph" w:customStyle="1" w:styleId="bodytext0">
    <w:name w:val="bodytext"/>
    <w:basedOn w:val="prastasis"/>
    <w:rsid w:val="00B842BC"/>
    <w:pPr>
      <w:spacing w:before="100" w:beforeAutospacing="1" w:after="100" w:afterAutospacing="1"/>
    </w:pPr>
    <w:rPr>
      <w:rFonts w:eastAsia="Calibri"/>
      <w:color w:val="auto"/>
      <w:lang w:eastAsia="lt-LT"/>
    </w:rPr>
  </w:style>
  <w:style w:type="paragraph" w:customStyle="1" w:styleId="xl119">
    <w:name w:val="xl119"/>
    <w:basedOn w:val="prastasis"/>
    <w:uiPriority w:val="99"/>
    <w:rsid w:val="00B842BC"/>
    <w:pPr>
      <w:spacing w:before="100" w:beforeAutospacing="1" w:after="100" w:afterAutospacing="1"/>
      <w:jc w:val="center"/>
    </w:pPr>
    <w:rPr>
      <w:b/>
      <w:bCs/>
      <w:color w:val="auto"/>
    </w:rPr>
  </w:style>
  <w:style w:type="paragraph" w:customStyle="1" w:styleId="prastasis1">
    <w:name w:val="Įprastasis1"/>
    <w:basedOn w:val="prastasis"/>
    <w:next w:val="prastasis"/>
    <w:uiPriority w:val="99"/>
    <w:rsid w:val="00B842BC"/>
    <w:pPr>
      <w:autoSpaceDE w:val="0"/>
      <w:autoSpaceDN w:val="0"/>
      <w:adjustRightInd w:val="0"/>
    </w:pPr>
    <w:rPr>
      <w:rFonts w:eastAsia="Calibri"/>
      <w:color w:val="auto"/>
      <w:lang w:eastAsia="lt-LT"/>
    </w:rPr>
  </w:style>
  <w:style w:type="paragraph" w:styleId="Tekstoblokas">
    <w:name w:val="Block Text"/>
    <w:basedOn w:val="prastasis"/>
    <w:uiPriority w:val="99"/>
    <w:rsid w:val="00B842BC"/>
    <w:pPr>
      <w:shd w:val="clear" w:color="auto" w:fill="FFFFFF"/>
      <w:spacing w:line="278" w:lineRule="exact"/>
      <w:ind w:left="34" w:right="19" w:firstLine="1226"/>
      <w:jc w:val="both"/>
    </w:pPr>
    <w:rPr>
      <w:rFonts w:eastAsia="Calibri"/>
      <w:color w:val="000000"/>
      <w:spacing w:val="5"/>
    </w:rPr>
  </w:style>
  <w:style w:type="paragraph" w:customStyle="1" w:styleId="Default">
    <w:name w:val="Default"/>
    <w:qFormat/>
    <w:rsid w:val="00B842BC"/>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paragraph" w:customStyle="1" w:styleId="pagrindinistekstas0">
    <w:name w:val="pagrindinistekstas"/>
    <w:basedOn w:val="prastasis"/>
    <w:next w:val="prastasis"/>
    <w:uiPriority w:val="99"/>
    <w:rsid w:val="00B842BC"/>
    <w:pPr>
      <w:autoSpaceDE w:val="0"/>
      <w:autoSpaceDN w:val="0"/>
      <w:adjustRightInd w:val="0"/>
    </w:pPr>
    <w:rPr>
      <w:rFonts w:ascii="AHGIAP+Arial" w:eastAsia="Calibri" w:hAnsi="AHGIAP+Arial"/>
      <w:color w:val="auto"/>
      <w:lang w:val="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uiPriority w:val="99"/>
    <w:qFormat/>
    <w:rsid w:val="00B842BC"/>
    <w:rPr>
      <w:rFonts w:eastAsia="Calibri"/>
      <w:color w:val="auto"/>
      <w:sz w:val="20"/>
      <w:szCs w:val="20"/>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uiPriority w:val="99"/>
    <w:qFormat/>
    <w:rsid w:val="00B842BC"/>
    <w:rPr>
      <w:rFonts w:ascii="Times New Roman" w:eastAsia="Calibri" w:hAnsi="Times New Roman" w:cs="Times New Roman"/>
      <w:sz w:val="20"/>
      <w:szCs w:val="20"/>
    </w:rPr>
  </w:style>
  <w:style w:type="paragraph" w:customStyle="1" w:styleId="Style1">
    <w:name w:val="Style1"/>
    <w:basedOn w:val="Antrat5"/>
    <w:uiPriority w:val="99"/>
    <w:rsid w:val="00B842BC"/>
    <w:pPr>
      <w:tabs>
        <w:tab w:val="num" w:pos="360"/>
      </w:tabs>
      <w:spacing w:after="240"/>
      <w:ind w:left="360" w:hanging="360"/>
    </w:pPr>
    <w:rPr>
      <w:rFonts w:ascii="Arial" w:eastAsia="Calibri" w:hAnsi="Arial"/>
      <w:i w:val="0"/>
      <w:color w:val="auto"/>
      <w:sz w:val="24"/>
    </w:rPr>
  </w:style>
  <w:style w:type="paragraph" w:styleId="Sraas">
    <w:name w:val="List"/>
    <w:basedOn w:val="prastasis"/>
    <w:uiPriority w:val="99"/>
    <w:rsid w:val="00B842BC"/>
    <w:pPr>
      <w:suppressAutoHyphens/>
      <w:overflowPunct w:val="0"/>
      <w:autoSpaceDE w:val="0"/>
      <w:autoSpaceDN w:val="0"/>
      <w:adjustRightInd w:val="0"/>
      <w:ind w:left="360" w:hanging="360"/>
      <w:jc w:val="both"/>
      <w:textAlignment w:val="baseline"/>
    </w:pPr>
    <w:rPr>
      <w:rFonts w:eastAsia="Calibri"/>
      <w:color w:val="auto"/>
      <w:szCs w:val="20"/>
      <w:lang w:val="en-US"/>
    </w:rPr>
  </w:style>
  <w:style w:type="paragraph" w:styleId="Debesliotekstas">
    <w:name w:val="Balloon Text"/>
    <w:basedOn w:val="prastasis"/>
    <w:link w:val="DebesliotekstasDiagrama"/>
    <w:uiPriority w:val="99"/>
    <w:semiHidden/>
    <w:rsid w:val="00B842BC"/>
    <w:rPr>
      <w:rFonts w:ascii="Tahoma" w:eastAsia="Calibri" w:hAnsi="Tahoma" w:cs="Tahoma"/>
      <w:color w:val="auto"/>
      <w:sz w:val="16"/>
      <w:szCs w:val="16"/>
    </w:rPr>
  </w:style>
  <w:style w:type="character" w:customStyle="1" w:styleId="DebesliotekstasDiagrama">
    <w:name w:val="Debesėlio tekstas Diagrama"/>
    <w:basedOn w:val="Numatytasispastraiposriftas"/>
    <w:link w:val="Debesliotekstas"/>
    <w:uiPriority w:val="99"/>
    <w:semiHidden/>
    <w:rsid w:val="00B842BC"/>
    <w:rPr>
      <w:rFonts w:ascii="Tahoma" w:eastAsia="Calibri" w:hAnsi="Tahoma" w:cs="Tahoma"/>
      <w:sz w:val="16"/>
      <w:szCs w:val="16"/>
    </w:rPr>
  </w:style>
  <w:style w:type="paragraph" w:styleId="Dokumentostruktra">
    <w:name w:val="Document Map"/>
    <w:basedOn w:val="prastasis"/>
    <w:link w:val="DokumentostruktraDiagrama"/>
    <w:uiPriority w:val="99"/>
    <w:semiHidden/>
    <w:rsid w:val="00B842BC"/>
    <w:pPr>
      <w:shd w:val="clear" w:color="auto" w:fill="000080"/>
    </w:pPr>
    <w:rPr>
      <w:rFonts w:ascii="Tahoma" w:eastAsia="Calibri" w:hAnsi="Tahoma" w:cs="Tahoma"/>
      <w:color w:val="auto"/>
    </w:rPr>
  </w:style>
  <w:style w:type="character" w:customStyle="1" w:styleId="DokumentostruktraDiagrama">
    <w:name w:val="Dokumento struktūra Diagrama"/>
    <w:basedOn w:val="Numatytasispastraiposriftas"/>
    <w:link w:val="Dokumentostruktra"/>
    <w:uiPriority w:val="99"/>
    <w:semiHidden/>
    <w:rsid w:val="00B842BC"/>
    <w:rPr>
      <w:rFonts w:ascii="Tahoma" w:eastAsia="Calibri" w:hAnsi="Tahoma" w:cs="Tahoma"/>
      <w:sz w:val="24"/>
      <w:szCs w:val="24"/>
      <w:shd w:val="clear" w:color="auto" w:fill="000080"/>
    </w:rPr>
  </w:style>
  <w:style w:type="character" w:customStyle="1" w:styleId="CharChar1">
    <w:name w:val="Char Char1"/>
    <w:rsid w:val="00B842BC"/>
    <w:rPr>
      <w:rFonts w:ascii="Times New Roman" w:hAnsi="Times New Roman"/>
      <w:sz w:val="24"/>
      <w:lang w:eastAsia="en-US"/>
    </w:rPr>
  </w:style>
  <w:style w:type="paragraph" w:customStyle="1" w:styleId="Diagrama10DiagramaCharCharDiagrama">
    <w:name w:val="Diagrama10 Diagrama Char Char Diagrama"/>
    <w:basedOn w:val="prastasis"/>
    <w:uiPriority w:val="99"/>
    <w:rsid w:val="00B842BC"/>
    <w:pPr>
      <w:spacing w:after="160" w:line="240" w:lineRule="exact"/>
    </w:pPr>
    <w:rPr>
      <w:rFonts w:ascii="Tahoma" w:eastAsia="Calibri" w:hAnsi="Tahoma"/>
      <w:color w:val="auto"/>
      <w:sz w:val="20"/>
      <w:szCs w:val="20"/>
      <w:lang w:val="en-US"/>
    </w:rPr>
  </w:style>
  <w:style w:type="paragraph" w:styleId="HTMLiankstoformatuotas">
    <w:name w:val="HTML Preformatted"/>
    <w:basedOn w:val="prastasis"/>
    <w:link w:val="HTMLiankstoformatuotasDiagrama"/>
    <w:rsid w:val="00B84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color w:val="auto"/>
      <w:sz w:val="20"/>
      <w:szCs w:val="20"/>
      <w:lang w:eastAsia="lt-LT"/>
    </w:rPr>
  </w:style>
  <w:style w:type="character" w:customStyle="1" w:styleId="HTMLiankstoformatuotasDiagrama">
    <w:name w:val="HTML iš anksto formatuotas Diagrama"/>
    <w:basedOn w:val="Numatytasispastraiposriftas"/>
    <w:link w:val="HTMLiankstoformatuotas"/>
    <w:rsid w:val="00B842BC"/>
    <w:rPr>
      <w:rFonts w:ascii="Courier New" w:eastAsia="Calibri" w:hAnsi="Courier New" w:cs="Courier New"/>
      <w:sz w:val="20"/>
      <w:szCs w:val="20"/>
      <w:lang w:eastAsia="lt-LT"/>
    </w:rPr>
  </w:style>
  <w:style w:type="character" w:customStyle="1" w:styleId="CharChar3">
    <w:name w:val="Char Char3"/>
    <w:rsid w:val="00B842BC"/>
    <w:rPr>
      <w:rFonts w:ascii="Courier New" w:hAnsi="Courier New"/>
    </w:rPr>
  </w:style>
  <w:style w:type="paragraph" w:customStyle="1" w:styleId="Patvirtinta">
    <w:name w:val="Patvirtinta"/>
    <w:uiPriority w:val="99"/>
    <w:rsid w:val="00B842BC"/>
    <w:pPr>
      <w:tabs>
        <w:tab w:val="left" w:pos="1304"/>
        <w:tab w:val="left" w:pos="1457"/>
        <w:tab w:val="left" w:pos="1604"/>
        <w:tab w:val="left" w:pos="1757"/>
      </w:tabs>
      <w:autoSpaceDE w:val="0"/>
      <w:autoSpaceDN w:val="0"/>
      <w:adjustRightInd w:val="0"/>
      <w:spacing w:after="0" w:line="240" w:lineRule="auto"/>
      <w:ind w:left="5953"/>
    </w:pPr>
    <w:rPr>
      <w:rFonts w:ascii="TimesLT" w:eastAsia="Calibri" w:hAnsi="TimesLT" w:cs="Times New Roman"/>
      <w:sz w:val="20"/>
      <w:szCs w:val="20"/>
      <w:lang w:val="en-US"/>
    </w:rPr>
  </w:style>
  <w:style w:type="character" w:customStyle="1" w:styleId="CharChar2">
    <w:name w:val="Char Char2"/>
    <w:rsid w:val="00B842BC"/>
    <w:rPr>
      <w:rFonts w:eastAsia="Times New Roman"/>
      <w:sz w:val="24"/>
      <w:lang w:val="en-GB" w:eastAsia="en-US"/>
    </w:rPr>
  </w:style>
  <w:style w:type="character" w:customStyle="1" w:styleId="Char2">
    <w:name w:val="Char2"/>
    <w:rsid w:val="00B842BC"/>
    <w:rPr>
      <w:strike/>
      <w:sz w:val="24"/>
      <w:lang w:val="lt-LT" w:eastAsia="en-US"/>
    </w:rPr>
  </w:style>
  <w:style w:type="paragraph" w:customStyle="1" w:styleId="Stilius3">
    <w:name w:val="Stilius3"/>
    <w:basedOn w:val="prastasis"/>
    <w:uiPriority w:val="99"/>
    <w:qFormat/>
    <w:rsid w:val="00B842BC"/>
    <w:pPr>
      <w:spacing w:before="200"/>
      <w:jc w:val="both"/>
    </w:pPr>
    <w:rPr>
      <w:rFonts w:eastAsia="Calibri"/>
      <w:color w:val="auto"/>
      <w:sz w:val="22"/>
      <w:szCs w:val="22"/>
    </w:rPr>
  </w:style>
  <w:style w:type="paragraph" w:customStyle="1" w:styleId="Stilius1">
    <w:name w:val="Stilius1"/>
    <w:basedOn w:val="prastasis"/>
    <w:autoRedefine/>
    <w:uiPriority w:val="99"/>
    <w:qFormat/>
    <w:rsid w:val="00B842BC"/>
    <w:pPr>
      <w:spacing w:before="240" w:after="240"/>
      <w:ind w:left="181" w:firstLine="1095"/>
      <w:jc w:val="center"/>
    </w:pPr>
    <w:rPr>
      <w:rFonts w:eastAsia="Calibri"/>
      <w:b/>
      <w:color w:val="auto"/>
    </w:rPr>
  </w:style>
  <w:style w:type="paragraph" w:customStyle="1" w:styleId="Bodytxt">
    <w:name w:val="Bodytxt"/>
    <w:basedOn w:val="prastasis"/>
    <w:uiPriority w:val="99"/>
    <w:rsid w:val="00B842BC"/>
    <w:pPr>
      <w:keepNext/>
      <w:jc w:val="both"/>
    </w:pPr>
    <w:rPr>
      <w:rFonts w:eastAsia="Calibri"/>
      <w:color w:val="auto"/>
      <w:sz w:val="22"/>
      <w:szCs w:val="22"/>
      <w:lang w:eastAsia="fi-FI"/>
    </w:rPr>
  </w:style>
  <w:style w:type="paragraph" w:customStyle="1" w:styleId="Diagrama10">
    <w:name w:val="Diagrama10"/>
    <w:basedOn w:val="prastasis"/>
    <w:uiPriority w:val="99"/>
    <w:rsid w:val="00B842BC"/>
    <w:pPr>
      <w:spacing w:after="160" w:line="240" w:lineRule="exact"/>
    </w:pPr>
    <w:rPr>
      <w:rFonts w:ascii="Tahoma" w:eastAsia="Calibri" w:hAnsi="Tahoma"/>
      <w:color w:val="auto"/>
      <w:sz w:val="20"/>
      <w:szCs w:val="20"/>
      <w:lang w:val="en-US"/>
    </w:rPr>
  </w:style>
  <w:style w:type="paragraph" w:customStyle="1" w:styleId="DiagramaDiagrama1CharCharDiagramaDiagrama">
    <w:name w:val="Diagrama Diagrama1 Char Char Diagrama Diagrama"/>
    <w:basedOn w:val="prastasis"/>
    <w:uiPriority w:val="99"/>
    <w:rsid w:val="00B842BC"/>
    <w:pPr>
      <w:spacing w:after="160" w:line="240" w:lineRule="exact"/>
    </w:pPr>
    <w:rPr>
      <w:rFonts w:ascii="Tahoma" w:eastAsia="Calibri" w:hAnsi="Tahoma"/>
      <w:color w:val="auto"/>
      <w:sz w:val="20"/>
      <w:szCs w:val="20"/>
      <w:lang w:val="en-US"/>
    </w:rPr>
  </w:style>
  <w:style w:type="paragraph" w:customStyle="1" w:styleId="Diagrama1">
    <w:name w:val="Diagrama1"/>
    <w:basedOn w:val="prastasis"/>
    <w:rsid w:val="00B842BC"/>
    <w:pPr>
      <w:spacing w:after="160" w:line="240" w:lineRule="exact"/>
    </w:pPr>
    <w:rPr>
      <w:rFonts w:ascii="Tahoma" w:eastAsia="Calibri" w:hAnsi="Tahoma"/>
      <w:color w:val="auto"/>
      <w:sz w:val="20"/>
      <w:szCs w:val="20"/>
      <w:lang w:val="en-US"/>
    </w:rPr>
  </w:style>
  <w:style w:type="paragraph" w:customStyle="1" w:styleId="Stilius5">
    <w:name w:val="Stilius5"/>
    <w:basedOn w:val="prastasis"/>
    <w:uiPriority w:val="99"/>
    <w:qFormat/>
    <w:rsid w:val="00B842BC"/>
    <w:pPr>
      <w:jc w:val="center"/>
    </w:pPr>
    <w:rPr>
      <w:rFonts w:eastAsia="Calibri"/>
      <w:b/>
      <w:color w:val="auto"/>
      <w:sz w:val="28"/>
      <w:szCs w:val="28"/>
    </w:rPr>
  </w:style>
  <w:style w:type="paragraph" w:customStyle="1" w:styleId="Head21">
    <w:name w:val="Head 2.1"/>
    <w:basedOn w:val="prastasis"/>
    <w:uiPriority w:val="99"/>
    <w:rsid w:val="00B842BC"/>
    <w:pPr>
      <w:suppressAutoHyphens/>
      <w:overflowPunct w:val="0"/>
      <w:autoSpaceDE w:val="0"/>
      <w:autoSpaceDN w:val="0"/>
      <w:adjustRightInd w:val="0"/>
      <w:jc w:val="center"/>
      <w:textAlignment w:val="baseline"/>
    </w:pPr>
    <w:rPr>
      <w:rFonts w:eastAsia="Calibri"/>
      <w:b/>
      <w:color w:val="auto"/>
      <w:sz w:val="28"/>
      <w:szCs w:val="20"/>
      <w:lang w:val="en-US"/>
    </w:rPr>
  </w:style>
  <w:style w:type="paragraph" w:customStyle="1" w:styleId="Stilius4">
    <w:name w:val="Stilius4"/>
    <w:basedOn w:val="prastasis"/>
    <w:uiPriority w:val="99"/>
    <w:rsid w:val="00B842BC"/>
    <w:pPr>
      <w:numPr>
        <w:numId w:val="5"/>
      </w:numPr>
      <w:spacing w:before="200"/>
      <w:ind w:hanging="578"/>
    </w:pPr>
    <w:rPr>
      <w:rFonts w:eastAsia="Calibri"/>
      <w:color w:val="auto"/>
      <w:sz w:val="22"/>
      <w:szCs w:val="22"/>
    </w:rPr>
  </w:style>
  <w:style w:type="paragraph" w:customStyle="1" w:styleId="DiagramaDiagramaCharCharDiagramaDiagrama">
    <w:name w:val="Diagrama Diagrama Char Char Diagrama Diagrama"/>
    <w:basedOn w:val="prastasis"/>
    <w:uiPriority w:val="99"/>
    <w:rsid w:val="00B842BC"/>
    <w:pPr>
      <w:spacing w:after="160" w:line="240" w:lineRule="exact"/>
    </w:pPr>
    <w:rPr>
      <w:rFonts w:ascii="Tahoma" w:eastAsia="Calibri" w:hAnsi="Tahoma"/>
      <w:color w:val="auto"/>
      <w:sz w:val="20"/>
      <w:szCs w:val="20"/>
      <w:lang w:val="en-US"/>
    </w:rPr>
  </w:style>
  <w:style w:type="paragraph" w:customStyle="1" w:styleId="Diagrama12">
    <w:name w:val="Diagrama12"/>
    <w:basedOn w:val="prastasis"/>
    <w:uiPriority w:val="99"/>
    <w:rsid w:val="00B842BC"/>
    <w:pPr>
      <w:spacing w:after="160" w:line="240" w:lineRule="exact"/>
    </w:pPr>
    <w:rPr>
      <w:rFonts w:ascii="Tahoma" w:eastAsia="Calibri" w:hAnsi="Tahoma"/>
      <w:color w:val="auto"/>
      <w:sz w:val="20"/>
      <w:szCs w:val="20"/>
      <w:lang w:val="en-US"/>
    </w:rPr>
  </w:style>
  <w:style w:type="paragraph" w:customStyle="1" w:styleId="DiagramaDiagrama">
    <w:name w:val="Diagrama Diagrama"/>
    <w:basedOn w:val="prastasis"/>
    <w:rsid w:val="00B842BC"/>
    <w:pPr>
      <w:spacing w:after="160" w:line="240" w:lineRule="exact"/>
    </w:pPr>
    <w:rPr>
      <w:rFonts w:ascii="Tahoma" w:eastAsia="Calibri" w:hAnsi="Tahoma"/>
      <w:color w:val="auto"/>
      <w:sz w:val="20"/>
      <w:szCs w:val="20"/>
      <w:lang w:val="en-US"/>
    </w:rPr>
  </w:style>
  <w:style w:type="paragraph" w:customStyle="1" w:styleId="Pagrindinistekstas30">
    <w:name w:val="Pagrindinis tekstas3"/>
    <w:basedOn w:val="prastasis"/>
    <w:uiPriority w:val="99"/>
    <w:rsid w:val="00B842BC"/>
    <w:pPr>
      <w:shd w:val="clear" w:color="auto" w:fill="FFFFFF"/>
      <w:spacing w:before="300" w:line="413" w:lineRule="exact"/>
      <w:jc w:val="center"/>
    </w:pPr>
    <w:rPr>
      <w:rFonts w:eastAsia="Calibri"/>
      <w:color w:val="auto"/>
      <w:sz w:val="22"/>
      <w:szCs w:val="22"/>
    </w:rPr>
  </w:style>
  <w:style w:type="paragraph" w:customStyle="1" w:styleId="TableContents">
    <w:name w:val="Table Contents"/>
    <w:basedOn w:val="prastasis"/>
    <w:uiPriority w:val="99"/>
    <w:rsid w:val="00B842BC"/>
    <w:pPr>
      <w:suppressLineNumbers/>
      <w:suppressAutoHyphens/>
    </w:pPr>
    <w:rPr>
      <w:rFonts w:eastAsia="Calibri"/>
      <w:color w:val="auto"/>
      <w:lang w:eastAsia="ar-SA"/>
    </w:rPr>
  </w:style>
  <w:style w:type="paragraph" w:customStyle="1" w:styleId="TableHeading">
    <w:name w:val="Table Heading"/>
    <w:basedOn w:val="TableContents"/>
    <w:uiPriority w:val="99"/>
    <w:rsid w:val="00B842BC"/>
    <w:pPr>
      <w:jc w:val="center"/>
    </w:pPr>
    <w:rPr>
      <w:b/>
      <w:bCs/>
      <w:i/>
      <w:iCs/>
    </w:rPr>
  </w:style>
  <w:style w:type="paragraph" w:customStyle="1" w:styleId="PAV">
    <w:name w:val="PAV"/>
    <w:basedOn w:val="prastasis"/>
    <w:link w:val="PAVChar"/>
    <w:rsid w:val="00B842BC"/>
    <w:pPr>
      <w:jc w:val="center"/>
    </w:pPr>
    <w:rPr>
      <w:rFonts w:eastAsia="Times New Roman"/>
      <w:smallCaps/>
      <w:color w:val="auto"/>
      <w:szCs w:val="20"/>
    </w:rPr>
  </w:style>
  <w:style w:type="character" w:customStyle="1" w:styleId="PAVChar">
    <w:name w:val="PAV Char"/>
    <w:link w:val="PAV"/>
    <w:locked/>
    <w:rsid w:val="00B842BC"/>
    <w:rPr>
      <w:rFonts w:ascii="Times New Roman" w:eastAsia="Times New Roman" w:hAnsi="Times New Roman" w:cs="Times New Roman"/>
      <w:smallCaps/>
      <w:sz w:val="24"/>
      <w:szCs w:val="20"/>
    </w:rPr>
  </w:style>
  <w:style w:type="paragraph" w:customStyle="1" w:styleId="ListParagraph1">
    <w:name w:val="List Paragraph1"/>
    <w:aliases w:val="Table of contents number,List Paragraph 1"/>
    <w:basedOn w:val="prastasis"/>
    <w:uiPriority w:val="34"/>
    <w:qFormat/>
    <w:rsid w:val="00B842BC"/>
    <w:pPr>
      <w:spacing w:after="160" w:line="259" w:lineRule="auto"/>
      <w:ind w:left="720"/>
      <w:contextualSpacing/>
    </w:pPr>
    <w:rPr>
      <w:rFonts w:ascii="Calibri" w:eastAsia="Times New Roman" w:hAnsi="Calibri"/>
      <w:color w:val="auto"/>
      <w:sz w:val="22"/>
      <w:szCs w:val="22"/>
    </w:rPr>
  </w:style>
  <w:style w:type="paragraph" w:customStyle="1" w:styleId="msonormal0">
    <w:name w:val="msonormal"/>
    <w:basedOn w:val="prastasis"/>
    <w:uiPriority w:val="99"/>
    <w:rsid w:val="00B842BC"/>
    <w:pPr>
      <w:spacing w:before="100" w:beforeAutospacing="1" w:after="100" w:afterAutospacing="1"/>
    </w:pPr>
    <w:rPr>
      <w:rFonts w:eastAsia="Calibri"/>
      <w:color w:val="auto"/>
      <w:lang w:eastAsia="lt-LT"/>
    </w:rPr>
  </w:style>
  <w:style w:type="character" w:customStyle="1" w:styleId="Diagrama21">
    <w:name w:val="Diagrama21"/>
    <w:rsid w:val="00B842BC"/>
    <w:rPr>
      <w:strike/>
      <w:sz w:val="24"/>
      <w:lang w:val="lt-LT" w:eastAsia="en-US"/>
    </w:rPr>
  </w:style>
  <w:style w:type="paragraph" w:customStyle="1" w:styleId="Numeruotastekstas">
    <w:name w:val="Numeruotas tekstas"/>
    <w:basedOn w:val="prastasis"/>
    <w:uiPriority w:val="99"/>
    <w:rsid w:val="00B842BC"/>
    <w:pPr>
      <w:suppressAutoHyphens/>
      <w:jc w:val="both"/>
    </w:pPr>
    <w:rPr>
      <w:rFonts w:eastAsia="Calibri"/>
      <w:color w:val="auto"/>
      <w:lang w:eastAsia="ar-SA"/>
    </w:rPr>
  </w:style>
  <w:style w:type="paragraph" w:customStyle="1" w:styleId="Style">
    <w:name w:val="Style"/>
    <w:uiPriority w:val="99"/>
    <w:rsid w:val="00B842BC"/>
    <w:pPr>
      <w:widowControl w:val="0"/>
      <w:autoSpaceDE w:val="0"/>
      <w:autoSpaceDN w:val="0"/>
      <w:adjustRightInd w:val="0"/>
      <w:spacing w:after="0" w:line="240" w:lineRule="auto"/>
    </w:pPr>
    <w:rPr>
      <w:rFonts w:ascii="Times New Roman" w:eastAsia="Calibri" w:hAnsi="Times New Roman" w:cs="Times New Roman"/>
      <w:sz w:val="24"/>
      <w:szCs w:val="24"/>
      <w:lang w:eastAsia="lt-LT"/>
    </w:rPr>
  </w:style>
  <w:style w:type="paragraph" w:customStyle="1" w:styleId="Style14">
    <w:name w:val="Style14"/>
    <w:basedOn w:val="prastasis"/>
    <w:uiPriority w:val="99"/>
    <w:rsid w:val="00B842BC"/>
    <w:pPr>
      <w:widowControl w:val="0"/>
      <w:autoSpaceDE w:val="0"/>
      <w:autoSpaceDN w:val="0"/>
      <w:adjustRightInd w:val="0"/>
      <w:spacing w:line="259" w:lineRule="exact"/>
      <w:jc w:val="both"/>
    </w:pPr>
    <w:rPr>
      <w:rFonts w:eastAsia="Calibri"/>
      <w:color w:val="auto"/>
      <w:lang w:val="en-US"/>
    </w:rPr>
  </w:style>
  <w:style w:type="paragraph" w:customStyle="1" w:styleId="Style2">
    <w:name w:val="Style2"/>
    <w:basedOn w:val="prastasis"/>
    <w:uiPriority w:val="99"/>
    <w:rsid w:val="00B842BC"/>
    <w:pPr>
      <w:widowControl w:val="0"/>
      <w:autoSpaceDE w:val="0"/>
      <w:autoSpaceDN w:val="0"/>
      <w:adjustRightInd w:val="0"/>
    </w:pPr>
    <w:rPr>
      <w:rFonts w:eastAsia="Calibri"/>
      <w:color w:val="auto"/>
      <w:lang w:val="en-US"/>
    </w:rPr>
  </w:style>
  <w:style w:type="paragraph" w:customStyle="1" w:styleId="Style5">
    <w:name w:val="Style5"/>
    <w:basedOn w:val="prastasis"/>
    <w:uiPriority w:val="99"/>
    <w:rsid w:val="00B842BC"/>
    <w:pPr>
      <w:widowControl w:val="0"/>
      <w:autoSpaceDE w:val="0"/>
      <w:autoSpaceDN w:val="0"/>
      <w:adjustRightInd w:val="0"/>
      <w:jc w:val="both"/>
    </w:pPr>
    <w:rPr>
      <w:rFonts w:eastAsia="Calibri"/>
      <w:color w:val="auto"/>
      <w:lang w:val="en-US"/>
    </w:rPr>
  </w:style>
  <w:style w:type="character" w:customStyle="1" w:styleId="FontStyle18">
    <w:name w:val="Font Style18"/>
    <w:rsid w:val="00B842BC"/>
    <w:rPr>
      <w:rFonts w:ascii="Times New Roman" w:hAnsi="Times New Roman"/>
      <w:i/>
      <w:sz w:val="20"/>
    </w:rPr>
  </w:style>
  <w:style w:type="character" w:customStyle="1" w:styleId="FontStyle20">
    <w:name w:val="Font Style20"/>
    <w:rsid w:val="00B842BC"/>
    <w:rPr>
      <w:rFonts w:ascii="Times New Roman" w:hAnsi="Times New Roman"/>
      <w:b/>
      <w:sz w:val="20"/>
    </w:rPr>
  </w:style>
  <w:style w:type="character" w:customStyle="1" w:styleId="FontStyle23">
    <w:name w:val="Font Style23"/>
    <w:rsid w:val="00B842BC"/>
    <w:rPr>
      <w:rFonts w:ascii="Times New Roman" w:hAnsi="Times New Roman"/>
      <w:sz w:val="20"/>
    </w:rPr>
  </w:style>
  <w:style w:type="paragraph" w:customStyle="1" w:styleId="Style3">
    <w:name w:val="Style3"/>
    <w:basedOn w:val="prastasis"/>
    <w:uiPriority w:val="99"/>
    <w:rsid w:val="00B842BC"/>
    <w:pPr>
      <w:widowControl w:val="0"/>
      <w:autoSpaceDE w:val="0"/>
      <w:autoSpaceDN w:val="0"/>
      <w:adjustRightInd w:val="0"/>
      <w:spacing w:line="262" w:lineRule="exact"/>
    </w:pPr>
    <w:rPr>
      <w:rFonts w:eastAsia="Calibri"/>
      <w:color w:val="auto"/>
      <w:lang w:val="en-US"/>
    </w:rPr>
  </w:style>
  <w:style w:type="paragraph" w:customStyle="1" w:styleId="Style10">
    <w:name w:val="Style10"/>
    <w:basedOn w:val="prastasis"/>
    <w:uiPriority w:val="99"/>
    <w:rsid w:val="00B842BC"/>
    <w:pPr>
      <w:widowControl w:val="0"/>
      <w:autoSpaceDE w:val="0"/>
      <w:autoSpaceDN w:val="0"/>
      <w:adjustRightInd w:val="0"/>
      <w:spacing w:line="370" w:lineRule="exact"/>
      <w:ind w:hanging="1435"/>
    </w:pPr>
    <w:rPr>
      <w:rFonts w:eastAsia="Calibri"/>
      <w:color w:val="auto"/>
      <w:lang w:val="en-US"/>
    </w:rPr>
  </w:style>
  <w:style w:type="paragraph" w:customStyle="1" w:styleId="Style11">
    <w:name w:val="Style11"/>
    <w:basedOn w:val="prastasis"/>
    <w:uiPriority w:val="99"/>
    <w:rsid w:val="00B842BC"/>
    <w:pPr>
      <w:widowControl w:val="0"/>
      <w:autoSpaceDE w:val="0"/>
      <w:autoSpaceDN w:val="0"/>
      <w:adjustRightInd w:val="0"/>
      <w:spacing w:line="317" w:lineRule="exact"/>
      <w:ind w:firstLine="2400"/>
    </w:pPr>
    <w:rPr>
      <w:rFonts w:eastAsia="Calibri"/>
      <w:color w:val="auto"/>
      <w:lang w:val="en-US"/>
    </w:rPr>
  </w:style>
  <w:style w:type="paragraph" w:customStyle="1" w:styleId="Style13">
    <w:name w:val="Style13"/>
    <w:basedOn w:val="prastasis"/>
    <w:uiPriority w:val="99"/>
    <w:rsid w:val="00B842BC"/>
    <w:pPr>
      <w:widowControl w:val="0"/>
      <w:autoSpaceDE w:val="0"/>
      <w:autoSpaceDN w:val="0"/>
      <w:adjustRightInd w:val="0"/>
      <w:spacing w:line="312" w:lineRule="exact"/>
      <w:ind w:hanging="1358"/>
    </w:pPr>
    <w:rPr>
      <w:rFonts w:eastAsia="Calibri"/>
      <w:color w:val="auto"/>
      <w:lang w:val="en-US"/>
    </w:rPr>
  </w:style>
  <w:style w:type="paragraph" w:customStyle="1" w:styleId="Style15">
    <w:name w:val="Style15"/>
    <w:basedOn w:val="prastasis"/>
    <w:uiPriority w:val="99"/>
    <w:rsid w:val="00B842BC"/>
    <w:pPr>
      <w:widowControl w:val="0"/>
      <w:autoSpaceDE w:val="0"/>
      <w:autoSpaceDN w:val="0"/>
      <w:adjustRightInd w:val="0"/>
      <w:spacing w:line="370" w:lineRule="exact"/>
      <w:ind w:hanging="1358"/>
    </w:pPr>
    <w:rPr>
      <w:rFonts w:eastAsia="Calibri"/>
      <w:color w:val="auto"/>
      <w:lang w:val="en-US"/>
    </w:rPr>
  </w:style>
  <w:style w:type="paragraph" w:customStyle="1" w:styleId="Style16">
    <w:name w:val="Style16"/>
    <w:basedOn w:val="prastasis"/>
    <w:uiPriority w:val="99"/>
    <w:rsid w:val="00B842BC"/>
    <w:pPr>
      <w:widowControl w:val="0"/>
      <w:autoSpaceDE w:val="0"/>
      <w:autoSpaceDN w:val="0"/>
      <w:adjustRightInd w:val="0"/>
    </w:pPr>
    <w:rPr>
      <w:rFonts w:eastAsia="Calibri"/>
      <w:color w:val="auto"/>
      <w:lang w:val="en-US"/>
    </w:rPr>
  </w:style>
  <w:style w:type="character" w:customStyle="1" w:styleId="FontStyle21">
    <w:name w:val="Font Style21"/>
    <w:rsid w:val="00B842BC"/>
    <w:rPr>
      <w:rFonts w:ascii="Times New Roman" w:hAnsi="Times New Roman"/>
      <w:sz w:val="22"/>
    </w:rPr>
  </w:style>
  <w:style w:type="paragraph" w:customStyle="1" w:styleId="Style7">
    <w:name w:val="Style7"/>
    <w:basedOn w:val="prastasis"/>
    <w:uiPriority w:val="99"/>
    <w:rsid w:val="00B842BC"/>
    <w:pPr>
      <w:widowControl w:val="0"/>
      <w:autoSpaceDE w:val="0"/>
      <w:autoSpaceDN w:val="0"/>
      <w:adjustRightInd w:val="0"/>
    </w:pPr>
    <w:rPr>
      <w:rFonts w:eastAsia="Calibri"/>
      <w:color w:val="auto"/>
      <w:lang w:val="en-US"/>
    </w:rPr>
  </w:style>
  <w:style w:type="paragraph" w:customStyle="1" w:styleId="Style8">
    <w:name w:val="Style8"/>
    <w:basedOn w:val="prastasis"/>
    <w:uiPriority w:val="99"/>
    <w:rsid w:val="00B842BC"/>
    <w:pPr>
      <w:widowControl w:val="0"/>
      <w:autoSpaceDE w:val="0"/>
      <w:autoSpaceDN w:val="0"/>
      <w:adjustRightInd w:val="0"/>
    </w:pPr>
    <w:rPr>
      <w:rFonts w:eastAsia="Calibri"/>
      <w:color w:val="auto"/>
      <w:lang w:val="en-US"/>
    </w:rPr>
  </w:style>
  <w:style w:type="paragraph" w:styleId="Dokumentoinaostekstas">
    <w:name w:val="endnote text"/>
    <w:basedOn w:val="prastasis"/>
    <w:link w:val="DokumentoinaostekstasDiagrama"/>
    <w:uiPriority w:val="99"/>
    <w:rsid w:val="00B842BC"/>
    <w:rPr>
      <w:rFonts w:eastAsia="Calibri"/>
      <w:color w:val="auto"/>
      <w:sz w:val="20"/>
      <w:szCs w:val="20"/>
      <w:lang w:eastAsia="fi-FI"/>
    </w:rPr>
  </w:style>
  <w:style w:type="character" w:customStyle="1" w:styleId="DokumentoinaostekstasDiagrama">
    <w:name w:val="Dokumento išnašos tekstas Diagrama"/>
    <w:basedOn w:val="Numatytasispastraiposriftas"/>
    <w:link w:val="Dokumentoinaostekstas"/>
    <w:uiPriority w:val="99"/>
    <w:rsid w:val="00B842BC"/>
    <w:rPr>
      <w:rFonts w:ascii="Times New Roman" w:eastAsia="Calibri" w:hAnsi="Times New Roman" w:cs="Times New Roman"/>
      <w:sz w:val="20"/>
      <w:szCs w:val="20"/>
      <w:lang w:eastAsia="fi-FI"/>
    </w:rPr>
  </w:style>
  <w:style w:type="paragraph" w:customStyle="1" w:styleId="Komentarotema1">
    <w:name w:val="Komentaro tema1"/>
    <w:basedOn w:val="Komentarotekstas"/>
    <w:next w:val="Komentarotekstas"/>
    <w:semiHidden/>
    <w:rsid w:val="00B842BC"/>
    <w:rPr>
      <w:b/>
      <w:bCs/>
      <w:lang w:eastAsia="fi-FI"/>
    </w:rPr>
  </w:style>
  <w:style w:type="character" w:customStyle="1" w:styleId="Bodytext2">
    <w:name w:val="Body text (2)_"/>
    <w:link w:val="Bodytext20"/>
    <w:locked/>
    <w:rsid w:val="00B842BC"/>
    <w:rPr>
      <w:sz w:val="23"/>
      <w:shd w:val="clear" w:color="auto" w:fill="FFFFFF"/>
    </w:rPr>
  </w:style>
  <w:style w:type="paragraph" w:customStyle="1" w:styleId="Bodytext20">
    <w:name w:val="Body text (2)"/>
    <w:basedOn w:val="prastasis"/>
    <w:link w:val="Bodytext2"/>
    <w:rsid w:val="00B842BC"/>
    <w:pPr>
      <w:shd w:val="clear" w:color="auto" w:fill="FFFFFF"/>
      <w:spacing w:line="240" w:lineRule="atLeast"/>
    </w:pPr>
    <w:rPr>
      <w:rFonts w:asciiTheme="minorHAnsi" w:eastAsiaTheme="minorHAnsi" w:hAnsiTheme="minorHAnsi" w:cstheme="minorBidi"/>
      <w:color w:val="auto"/>
      <w:sz w:val="23"/>
      <w:szCs w:val="22"/>
      <w:shd w:val="clear" w:color="auto" w:fill="FFFFFF"/>
    </w:rPr>
  </w:style>
  <w:style w:type="character" w:customStyle="1" w:styleId="Bodytext115pt">
    <w:name w:val="Body text + 11.5 pt"/>
    <w:aliases w:val="Italic,Body text + Bold,Spacing -1 pt"/>
    <w:rsid w:val="00B842BC"/>
    <w:rPr>
      <w:rFonts w:ascii="Times New Roman" w:hAnsi="Times New Roman"/>
      <w:i/>
      <w:spacing w:val="0"/>
      <w:sz w:val="23"/>
      <w:shd w:val="clear" w:color="auto" w:fill="FFFFFF"/>
    </w:rPr>
  </w:style>
  <w:style w:type="character" w:customStyle="1" w:styleId="Bodytext3">
    <w:name w:val="Body text (3)_"/>
    <w:link w:val="Bodytext30"/>
    <w:locked/>
    <w:rsid w:val="00B842BC"/>
    <w:rPr>
      <w:sz w:val="16"/>
      <w:shd w:val="clear" w:color="auto" w:fill="FFFFFF"/>
    </w:rPr>
  </w:style>
  <w:style w:type="paragraph" w:customStyle="1" w:styleId="Bodytext30">
    <w:name w:val="Body text (3)"/>
    <w:basedOn w:val="prastasis"/>
    <w:link w:val="Bodytext3"/>
    <w:rsid w:val="00B842BC"/>
    <w:pPr>
      <w:shd w:val="clear" w:color="auto" w:fill="FFFFFF"/>
      <w:spacing w:before="360" w:after="240" w:line="240" w:lineRule="atLeast"/>
    </w:pPr>
    <w:rPr>
      <w:rFonts w:asciiTheme="minorHAnsi" w:eastAsiaTheme="minorHAnsi" w:hAnsiTheme="minorHAnsi" w:cstheme="minorBidi"/>
      <w:color w:val="auto"/>
      <w:sz w:val="16"/>
      <w:szCs w:val="22"/>
      <w:shd w:val="clear" w:color="auto" w:fill="FFFFFF"/>
    </w:rPr>
  </w:style>
  <w:style w:type="character" w:customStyle="1" w:styleId="BodytextCenturyGothic">
    <w:name w:val="Body text + Century Gothic"/>
    <w:aliases w:val="9.5 pt"/>
    <w:rsid w:val="00B842BC"/>
    <w:rPr>
      <w:rFonts w:ascii="Century Gothic" w:hAnsi="Century Gothic"/>
      <w:spacing w:val="0"/>
      <w:sz w:val="19"/>
      <w:shd w:val="clear" w:color="auto" w:fill="FFFFFF"/>
    </w:rPr>
  </w:style>
  <w:style w:type="character" w:customStyle="1" w:styleId="Bodytext2NotItalic">
    <w:name w:val="Body text (2) + Not Italic"/>
    <w:rsid w:val="00B842BC"/>
    <w:rPr>
      <w:rFonts w:ascii="Times New Roman" w:hAnsi="Times New Roman"/>
      <w:i/>
      <w:spacing w:val="0"/>
      <w:sz w:val="23"/>
      <w:shd w:val="clear" w:color="auto" w:fill="FFFFFF"/>
    </w:rPr>
  </w:style>
  <w:style w:type="character" w:customStyle="1" w:styleId="normal-h">
    <w:name w:val="normal-h"/>
    <w:rsid w:val="00B842BC"/>
  </w:style>
  <w:style w:type="character" w:customStyle="1" w:styleId="apple-converted-space">
    <w:name w:val="apple-converted-space"/>
    <w:rsid w:val="00B842BC"/>
    <w:rPr>
      <w:rFonts w:cs="Times New Roman"/>
    </w:rPr>
  </w:style>
  <w:style w:type="paragraph" w:customStyle="1" w:styleId="CLIENT">
    <w:name w:val="CLIENT"/>
    <w:basedOn w:val="prastasis"/>
    <w:uiPriority w:val="99"/>
    <w:rsid w:val="00B842BC"/>
    <w:pPr>
      <w:keepNext/>
      <w:spacing w:before="60" w:after="60"/>
      <w:jc w:val="both"/>
    </w:pPr>
    <w:rPr>
      <w:rFonts w:eastAsia="Times New Roman"/>
      <w:b/>
      <w:bCs/>
      <w:caps/>
      <w:color w:val="auto"/>
      <w:lang w:eastAsia="fi-FI"/>
    </w:rPr>
  </w:style>
  <w:style w:type="paragraph" w:customStyle="1" w:styleId="text">
    <w:name w:val="text"/>
    <w:uiPriority w:val="99"/>
    <w:rsid w:val="00B842BC"/>
    <w:pPr>
      <w:widowControl w:val="0"/>
      <w:spacing w:before="240" w:after="0" w:line="240" w:lineRule="exact"/>
      <w:jc w:val="both"/>
    </w:pPr>
    <w:rPr>
      <w:rFonts w:ascii="Arial" w:eastAsia="Times New Roman" w:hAnsi="Arial" w:cs="Arial"/>
      <w:sz w:val="24"/>
      <w:szCs w:val="24"/>
      <w:lang w:val="cs-CZ" w:eastAsia="hu-HU"/>
    </w:rPr>
  </w:style>
  <w:style w:type="paragraph" w:customStyle="1" w:styleId="Rimas">
    <w:name w:val="Rimas"/>
    <w:basedOn w:val="prastasis"/>
    <w:uiPriority w:val="99"/>
    <w:rsid w:val="00B842BC"/>
    <w:pPr>
      <w:tabs>
        <w:tab w:val="left" w:pos="900"/>
      </w:tabs>
      <w:spacing w:before="60" w:after="60"/>
      <w:ind w:left="902" w:hanging="902"/>
      <w:jc w:val="both"/>
    </w:pPr>
    <w:rPr>
      <w:rFonts w:ascii="Arial" w:eastAsia="Times New Roman" w:hAnsi="Arial" w:cs="Arial"/>
      <w:color w:val="auto"/>
      <w:lang w:eastAsia="fi-FI"/>
    </w:rPr>
  </w:style>
  <w:style w:type="character" w:customStyle="1" w:styleId="DiagramaDiagrama5">
    <w:name w:val="Diagrama Diagrama5"/>
    <w:semiHidden/>
    <w:rsid w:val="00B842BC"/>
    <w:rPr>
      <w:sz w:val="22"/>
      <w:szCs w:val="22"/>
      <w:lang w:val="lt-LT" w:eastAsia="fi-FI" w:bidi="ar-SA"/>
    </w:rPr>
  </w:style>
  <w:style w:type="paragraph" w:customStyle="1" w:styleId="tabulka">
    <w:name w:val="tabulka"/>
    <w:basedOn w:val="text-3mezera"/>
    <w:uiPriority w:val="99"/>
    <w:rsid w:val="00B842BC"/>
    <w:pPr>
      <w:spacing w:before="120"/>
      <w:jc w:val="center"/>
    </w:pPr>
    <w:rPr>
      <w:rFonts w:eastAsia="Times New Roman"/>
      <w:sz w:val="20"/>
      <w:szCs w:val="20"/>
    </w:rPr>
  </w:style>
  <w:style w:type="character" w:styleId="Grietas">
    <w:name w:val="Strong"/>
    <w:qFormat/>
    <w:rsid w:val="00B842BC"/>
    <w:rPr>
      <w:b/>
      <w:bCs/>
    </w:rPr>
  </w:style>
  <w:style w:type="paragraph" w:customStyle="1" w:styleId="ISTATYMAS">
    <w:name w:val="ISTATYMAS"/>
    <w:uiPriority w:val="99"/>
    <w:rsid w:val="00B842BC"/>
    <w:pPr>
      <w:autoSpaceDE w:val="0"/>
      <w:autoSpaceDN w:val="0"/>
      <w:adjustRightInd w:val="0"/>
      <w:spacing w:after="0" w:line="240" w:lineRule="auto"/>
      <w:jc w:val="center"/>
    </w:pPr>
    <w:rPr>
      <w:rFonts w:ascii="TimesLT" w:eastAsia="Times New Roman" w:hAnsi="TimesLT" w:cs="Times New Roman"/>
      <w:color w:val="000000"/>
      <w:sz w:val="20"/>
      <w:szCs w:val="20"/>
      <w:lang w:val="en-US"/>
    </w:rPr>
  </w:style>
  <w:style w:type="paragraph" w:customStyle="1" w:styleId="Header11ptBoldAllcaps">
    <w:name w:val="Header + 11 pt Bold All caps"/>
    <w:basedOn w:val="prastasis"/>
    <w:uiPriority w:val="99"/>
    <w:rsid w:val="00B842BC"/>
    <w:pPr>
      <w:tabs>
        <w:tab w:val="center" w:pos="4703"/>
        <w:tab w:val="right" w:pos="9406"/>
      </w:tabs>
      <w:jc w:val="center"/>
    </w:pPr>
    <w:rPr>
      <w:rFonts w:ascii="Arial" w:eastAsia="Times New Roman" w:hAnsi="Arial" w:cs="Arial"/>
      <w:b/>
      <w:bCs/>
      <w:caps/>
      <w:color w:val="auto"/>
      <w:sz w:val="22"/>
      <w:szCs w:val="22"/>
    </w:rPr>
  </w:style>
  <w:style w:type="paragraph" w:customStyle="1" w:styleId="Tekstas">
    <w:name w:val="Tekstas"/>
    <w:basedOn w:val="prastasis"/>
    <w:uiPriority w:val="99"/>
    <w:qFormat/>
    <w:rsid w:val="00B842BC"/>
    <w:pPr>
      <w:ind w:firstLine="357"/>
      <w:jc w:val="both"/>
    </w:pPr>
    <w:rPr>
      <w:rFonts w:eastAsia="Calibri"/>
      <w:color w:val="auto"/>
      <w:szCs w:val="22"/>
    </w:rPr>
  </w:style>
  <w:style w:type="paragraph" w:customStyle="1" w:styleId="Sarasas">
    <w:name w:val="Sarasas"/>
    <w:basedOn w:val="Pagrindinistekstas"/>
    <w:uiPriority w:val="99"/>
    <w:qFormat/>
    <w:rsid w:val="00B842BC"/>
    <w:pPr>
      <w:numPr>
        <w:numId w:val="6"/>
      </w:numPr>
      <w:autoSpaceDE w:val="0"/>
      <w:autoSpaceDN w:val="0"/>
      <w:adjustRightInd w:val="0"/>
      <w:spacing w:after="0" w:line="240" w:lineRule="auto"/>
      <w:jc w:val="both"/>
    </w:pPr>
    <w:rPr>
      <w:rFonts w:eastAsia="Times New Roman"/>
      <w:color w:val="auto"/>
    </w:rPr>
  </w:style>
  <w:style w:type="paragraph" w:customStyle="1" w:styleId="Lentele">
    <w:name w:val="Lentele"/>
    <w:basedOn w:val="Default"/>
    <w:uiPriority w:val="99"/>
    <w:qFormat/>
    <w:rsid w:val="00B842BC"/>
    <w:rPr>
      <w:sz w:val="20"/>
      <w:szCs w:val="20"/>
    </w:rPr>
  </w:style>
  <w:style w:type="paragraph" w:customStyle="1" w:styleId="Tvarkostekstas">
    <w:name w:val="Tvarkos tekstas"/>
    <w:basedOn w:val="prastasis"/>
    <w:uiPriority w:val="99"/>
    <w:rsid w:val="00B842BC"/>
    <w:pPr>
      <w:numPr>
        <w:numId w:val="7"/>
      </w:numPr>
      <w:suppressAutoHyphens/>
      <w:autoSpaceDN w:val="0"/>
      <w:jc w:val="both"/>
      <w:textAlignment w:val="baseline"/>
    </w:pPr>
    <w:rPr>
      <w:rFonts w:eastAsia="Calibri"/>
      <w:color w:val="auto"/>
      <w:lang w:eastAsia="lt-LT"/>
    </w:rPr>
  </w:style>
  <w:style w:type="numbering" w:customStyle="1" w:styleId="LFO2">
    <w:name w:val="LFO2"/>
    <w:rsid w:val="00B842BC"/>
    <w:pPr>
      <w:numPr>
        <w:numId w:val="9"/>
      </w:numPr>
    </w:pPr>
  </w:style>
  <w:style w:type="paragraph" w:customStyle="1" w:styleId="TableParagraph">
    <w:name w:val="Table Paragraph"/>
    <w:basedOn w:val="prastasis"/>
    <w:uiPriority w:val="99"/>
    <w:rsid w:val="00B842BC"/>
    <w:pPr>
      <w:widowControl w:val="0"/>
      <w:autoSpaceDE w:val="0"/>
      <w:autoSpaceDN w:val="0"/>
      <w:ind w:left="37"/>
    </w:pPr>
    <w:rPr>
      <w:rFonts w:eastAsia="Calibri"/>
      <w:color w:val="auto"/>
      <w:sz w:val="22"/>
      <w:szCs w:val="22"/>
      <w:lang w:val="en-US"/>
    </w:rPr>
  </w:style>
  <w:style w:type="paragraph" w:customStyle="1" w:styleId="Statja">
    <w:name w:val="Statja"/>
    <w:basedOn w:val="prastasis"/>
    <w:uiPriority w:val="99"/>
    <w:qFormat/>
    <w:rsid w:val="00B842BC"/>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color w:val="auto"/>
      <w:sz w:val="20"/>
      <w:szCs w:val="20"/>
      <w:lang w:val="en-US"/>
    </w:rPr>
  </w:style>
  <w:style w:type="paragraph" w:customStyle="1" w:styleId="Pagrindinistekstas20">
    <w:name w:val="Pagrindinis tekstas2"/>
    <w:uiPriority w:val="99"/>
    <w:rsid w:val="00B842BC"/>
    <w:pPr>
      <w:snapToGrid w:val="0"/>
      <w:spacing w:after="0" w:line="240" w:lineRule="auto"/>
      <w:ind w:firstLine="312"/>
      <w:jc w:val="both"/>
    </w:pPr>
    <w:rPr>
      <w:rFonts w:ascii="TimesLT" w:eastAsia="MS Mincho" w:hAnsi="TimesLT" w:cs="Times New Roman"/>
      <w:sz w:val="20"/>
      <w:szCs w:val="20"/>
      <w:lang w:val="en-US"/>
    </w:rPr>
  </w:style>
  <w:style w:type="character" w:customStyle="1" w:styleId="BodyTextIndent3Char1">
    <w:name w:val="Body Text Indent 3 Char1"/>
    <w:rsid w:val="00B842BC"/>
    <w:rPr>
      <w:rFonts w:ascii="Times New Roman" w:eastAsia="Calibri" w:hAnsi="Times New Roman" w:cs="Times New Roman"/>
      <w:sz w:val="16"/>
      <w:szCs w:val="16"/>
      <w:lang w:val="lt-LT"/>
    </w:rPr>
  </w:style>
  <w:style w:type="character" w:styleId="Komentaronuoroda">
    <w:name w:val="annotation reference"/>
    <w:uiPriority w:val="99"/>
    <w:qFormat/>
    <w:rsid w:val="00B842BC"/>
    <w:rPr>
      <w:rFonts w:cs="Times New Roman"/>
      <w:sz w:val="16"/>
    </w:rPr>
  </w:style>
  <w:style w:type="paragraph" w:customStyle="1" w:styleId="NoSpacing1">
    <w:name w:val="No Spacing1"/>
    <w:uiPriority w:val="99"/>
    <w:rsid w:val="00B842BC"/>
    <w:pPr>
      <w:suppressAutoHyphens/>
      <w:autoSpaceDN w:val="0"/>
      <w:spacing w:after="0" w:line="240" w:lineRule="auto"/>
      <w:textAlignment w:val="baseline"/>
    </w:pPr>
    <w:rPr>
      <w:rFonts w:ascii="Calibri" w:eastAsia="Calibri" w:hAnsi="Calibri" w:cs="Times New Roman"/>
    </w:rPr>
  </w:style>
  <w:style w:type="paragraph" w:customStyle="1" w:styleId="Punktai11">
    <w:name w:val="Punktai 1.1"/>
    <w:basedOn w:val="prastasis"/>
    <w:link w:val="Punktai11Char"/>
    <w:uiPriority w:val="99"/>
    <w:rsid w:val="00B842BC"/>
    <w:pPr>
      <w:numPr>
        <w:ilvl w:val="1"/>
        <w:numId w:val="8"/>
      </w:numPr>
      <w:tabs>
        <w:tab w:val="left" w:pos="1276"/>
      </w:tabs>
      <w:spacing w:line="360" w:lineRule="auto"/>
      <w:jc w:val="both"/>
    </w:pPr>
    <w:rPr>
      <w:rFonts w:eastAsia="Times New Roman"/>
      <w:color w:val="auto"/>
      <w:sz w:val="20"/>
      <w:lang w:eastAsia="lt-LT"/>
    </w:rPr>
  </w:style>
  <w:style w:type="character" w:customStyle="1" w:styleId="Punktai11Char">
    <w:name w:val="Punktai 1.1 Char"/>
    <w:link w:val="Punktai11"/>
    <w:uiPriority w:val="99"/>
    <w:locked/>
    <w:rsid w:val="00B842BC"/>
    <w:rPr>
      <w:rFonts w:ascii="Times New Roman" w:eastAsia="Times New Roman" w:hAnsi="Times New Roman" w:cs="Times New Roman"/>
      <w:sz w:val="20"/>
      <w:szCs w:val="24"/>
      <w:lang w:eastAsia="lt-LT"/>
    </w:rPr>
  </w:style>
  <w:style w:type="paragraph" w:styleId="Sraopastraipa">
    <w:name w:val="List Paragraph"/>
    <w:aliases w:val="Medium Grid 1 - Accent 21,List Paragraph3,List Paragrap,Table of contents numbered,punktai,List Paragraph12,List Paragr1,List not in Tabl,Sąrašo pastraipa.Bullet,Bullet,Sąrašo pastraipa;Bullet,Lente,List Paragraph22,Sąrao pastraipa1,lp"/>
    <w:basedOn w:val="prastasis"/>
    <w:link w:val="SraopastraipaDiagrama"/>
    <w:uiPriority w:val="34"/>
    <w:qFormat/>
    <w:rsid w:val="00B842BC"/>
    <w:pPr>
      <w:spacing w:after="200" w:line="276" w:lineRule="auto"/>
      <w:ind w:left="720"/>
      <w:contextualSpacing/>
    </w:pPr>
    <w:rPr>
      <w:rFonts w:ascii="Calibri" w:eastAsia="Calibri" w:hAnsi="Calibri"/>
      <w:color w:val="auto"/>
      <w:sz w:val="22"/>
      <w:szCs w:val="22"/>
    </w:rPr>
  </w:style>
  <w:style w:type="paragraph" w:styleId="Betarp">
    <w:name w:val="No Spacing"/>
    <w:link w:val="BetarpDiagrama"/>
    <w:qFormat/>
    <w:rsid w:val="00B842BC"/>
    <w:pPr>
      <w:suppressAutoHyphens/>
      <w:autoSpaceDN w:val="0"/>
      <w:spacing w:after="0" w:line="240" w:lineRule="auto"/>
      <w:textAlignment w:val="baseline"/>
    </w:pPr>
    <w:rPr>
      <w:rFonts w:ascii="Times New Roman" w:eastAsia="Calibri" w:hAnsi="Times New Roman" w:cs="Times New Roman"/>
      <w:sz w:val="24"/>
    </w:rPr>
  </w:style>
  <w:style w:type="paragraph" w:customStyle="1" w:styleId="Standard">
    <w:name w:val="Standard"/>
    <w:uiPriority w:val="99"/>
    <w:rsid w:val="00B842BC"/>
    <w:pPr>
      <w:suppressAutoHyphens/>
      <w:autoSpaceDN w:val="0"/>
      <w:spacing w:after="200" w:line="276" w:lineRule="auto"/>
      <w:textAlignment w:val="baseline"/>
    </w:pPr>
    <w:rPr>
      <w:rFonts w:ascii="Calibri" w:eastAsia="SimSun" w:hAnsi="Calibri" w:cs="Calibri"/>
      <w:kern w:val="3"/>
    </w:rPr>
  </w:style>
  <w:style w:type="character" w:customStyle="1" w:styleId="SraopastraipaDiagrama">
    <w:name w:val="Sąrašo pastraipa Diagrama"/>
    <w:aliases w:val="Medium Grid 1 - Accent 21 Diagrama,List Paragraph3 Diagrama,List Paragrap Diagrama,Table of contents numbered Diagrama,punktai Diagrama,List Paragraph12 Diagrama,List Paragr1 Diagrama,List not in Tabl Diagrama,Bullet Diagrama"/>
    <w:link w:val="Sraopastraipa"/>
    <w:uiPriority w:val="34"/>
    <w:qFormat/>
    <w:locked/>
    <w:rsid w:val="00B842BC"/>
    <w:rPr>
      <w:rFonts w:ascii="Calibri" w:eastAsia="Calibri" w:hAnsi="Calibri" w:cs="Times New Roman"/>
    </w:rPr>
  </w:style>
  <w:style w:type="paragraph" w:styleId="Turinioantrat">
    <w:name w:val="TOC Heading"/>
    <w:basedOn w:val="Antrat1"/>
    <w:next w:val="prastasis"/>
    <w:uiPriority w:val="39"/>
    <w:unhideWhenUsed/>
    <w:qFormat/>
    <w:rsid w:val="00B842BC"/>
    <w:pPr>
      <w:spacing w:before="480" w:line="276" w:lineRule="auto"/>
      <w:outlineLvl w:val="9"/>
    </w:pPr>
    <w:rPr>
      <w:rFonts w:ascii="Cambria" w:eastAsia="Times New Roman" w:hAnsi="Cambria" w:cs="Times New Roman"/>
      <w:b/>
      <w:bCs/>
      <w:color w:val="365F91"/>
      <w:sz w:val="28"/>
      <w:szCs w:val="28"/>
    </w:rPr>
  </w:style>
  <w:style w:type="paragraph" w:styleId="Turinys2">
    <w:name w:val="toc 2"/>
    <w:basedOn w:val="prastasis"/>
    <w:next w:val="prastasis"/>
    <w:autoRedefine/>
    <w:uiPriority w:val="39"/>
    <w:unhideWhenUsed/>
    <w:qFormat/>
    <w:rsid w:val="00B842BC"/>
    <w:pPr>
      <w:spacing w:after="100" w:line="276" w:lineRule="auto"/>
      <w:ind w:left="220"/>
    </w:pPr>
    <w:rPr>
      <w:rFonts w:ascii="Calibri" w:eastAsia="Times New Roman" w:hAnsi="Calibri"/>
      <w:color w:val="auto"/>
      <w:sz w:val="22"/>
      <w:szCs w:val="22"/>
    </w:rPr>
  </w:style>
  <w:style w:type="paragraph" w:styleId="Turinys3">
    <w:name w:val="toc 3"/>
    <w:basedOn w:val="prastasis"/>
    <w:next w:val="prastasis"/>
    <w:autoRedefine/>
    <w:uiPriority w:val="39"/>
    <w:unhideWhenUsed/>
    <w:qFormat/>
    <w:rsid w:val="00B842BC"/>
    <w:pPr>
      <w:spacing w:after="100" w:line="276" w:lineRule="auto"/>
      <w:ind w:left="440"/>
    </w:pPr>
    <w:rPr>
      <w:rFonts w:ascii="Calibri" w:eastAsia="Times New Roman" w:hAnsi="Calibri"/>
      <w:color w:val="auto"/>
      <w:sz w:val="22"/>
      <w:szCs w:val="22"/>
    </w:rPr>
  </w:style>
  <w:style w:type="table" w:styleId="Lentelstinklelis">
    <w:name w:val="Table Grid"/>
    <w:basedOn w:val="prastojilentel"/>
    <w:uiPriority w:val="59"/>
    <w:qFormat/>
    <w:rsid w:val="00B842BC"/>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basedOn w:val="prastasis"/>
    <w:uiPriority w:val="99"/>
    <w:unhideWhenUsed/>
    <w:rsid w:val="00B842BC"/>
    <w:pPr>
      <w:spacing w:before="100" w:beforeAutospacing="1" w:after="100" w:afterAutospacing="1"/>
    </w:pPr>
    <w:rPr>
      <w:rFonts w:eastAsia="Times New Roman"/>
      <w:color w:val="auto"/>
      <w:lang w:eastAsia="lt-LT"/>
    </w:rPr>
  </w:style>
  <w:style w:type="character" w:customStyle="1" w:styleId="ircsu">
    <w:name w:val="irc_su"/>
    <w:basedOn w:val="Numatytasispastraiposriftas"/>
    <w:rsid w:val="00B842BC"/>
  </w:style>
  <w:style w:type="character" w:customStyle="1" w:styleId="Neapdorotaspaminjimas1">
    <w:name w:val="Neapdorotas paminėjimas1"/>
    <w:uiPriority w:val="99"/>
    <w:semiHidden/>
    <w:unhideWhenUsed/>
    <w:rsid w:val="00B842BC"/>
    <w:rPr>
      <w:color w:val="605E5C"/>
      <w:shd w:val="clear" w:color="auto" w:fill="E1DFDD"/>
    </w:rPr>
  </w:style>
  <w:style w:type="paragraph" w:customStyle="1" w:styleId="Style22">
    <w:name w:val="Style22"/>
    <w:basedOn w:val="prastasis"/>
    <w:uiPriority w:val="99"/>
    <w:rsid w:val="00B842BC"/>
    <w:pPr>
      <w:widowControl w:val="0"/>
      <w:autoSpaceDE w:val="0"/>
      <w:autoSpaceDN w:val="0"/>
      <w:adjustRightInd w:val="0"/>
      <w:spacing w:line="179" w:lineRule="exact"/>
      <w:ind w:firstLine="571"/>
      <w:jc w:val="both"/>
    </w:pPr>
    <w:rPr>
      <w:rFonts w:ascii="Arial" w:eastAsia="Times New Roman" w:hAnsi="Arial" w:cs="Arial"/>
      <w:color w:val="auto"/>
      <w:sz w:val="20"/>
      <w:lang w:eastAsia="lt-LT"/>
    </w:rPr>
  </w:style>
  <w:style w:type="paragraph" w:customStyle="1" w:styleId="Heading">
    <w:name w:val="Heading"/>
    <w:basedOn w:val="prastasis"/>
    <w:next w:val="Pagrindinistekstas"/>
    <w:uiPriority w:val="99"/>
    <w:rsid w:val="00B842BC"/>
    <w:pPr>
      <w:keepNext/>
      <w:widowControl w:val="0"/>
      <w:suppressAutoHyphens/>
      <w:spacing w:before="238" w:after="238"/>
      <w:jc w:val="center"/>
    </w:pPr>
    <w:rPr>
      <w:rFonts w:eastAsia="Andale Sans UI" w:cs="Tahoma"/>
      <w:b/>
      <w:caps/>
      <w:color w:val="auto"/>
      <w:kern w:val="2"/>
      <w:szCs w:val="28"/>
      <w:lang w:bidi="kok-IN"/>
    </w:rPr>
  </w:style>
  <w:style w:type="paragraph" w:styleId="Komentarotema">
    <w:name w:val="annotation subject"/>
    <w:basedOn w:val="Komentarotekstas"/>
    <w:next w:val="Komentarotekstas"/>
    <w:link w:val="KomentarotemaDiagrama"/>
    <w:rsid w:val="00B842BC"/>
    <w:rPr>
      <w:rFonts w:eastAsia="Arial Unicode MS"/>
      <w:b/>
      <w:bCs/>
      <w:color w:val="00000A"/>
    </w:rPr>
  </w:style>
  <w:style w:type="character" w:customStyle="1" w:styleId="KomentarotemaDiagrama">
    <w:name w:val="Komentaro tema Diagrama"/>
    <w:basedOn w:val="KomentarotekstasDiagrama"/>
    <w:link w:val="Komentarotema"/>
    <w:rsid w:val="00B842BC"/>
    <w:rPr>
      <w:rFonts w:ascii="Times New Roman" w:eastAsia="Arial Unicode MS" w:hAnsi="Times New Roman" w:cs="Times New Roman"/>
      <w:b/>
      <w:bCs/>
      <w:color w:val="00000A"/>
      <w:sz w:val="20"/>
      <w:szCs w:val="20"/>
    </w:rPr>
  </w:style>
  <w:style w:type="paragraph" w:customStyle="1" w:styleId="BodyText1">
    <w:name w:val="Body Text1"/>
    <w:uiPriority w:val="99"/>
    <w:rsid w:val="00B842BC"/>
    <w:pPr>
      <w:snapToGrid w:val="0"/>
      <w:spacing w:after="0" w:line="240" w:lineRule="auto"/>
      <w:ind w:firstLine="312"/>
      <w:jc w:val="both"/>
    </w:pPr>
    <w:rPr>
      <w:rFonts w:ascii="TimesLT" w:eastAsia="MS Mincho" w:hAnsi="TimesLT" w:cs="Times New Roman"/>
      <w:sz w:val="20"/>
      <w:szCs w:val="20"/>
      <w:lang w:val="en-US"/>
    </w:rPr>
  </w:style>
  <w:style w:type="paragraph" w:customStyle="1" w:styleId="Betarp1">
    <w:name w:val="Be tarpų1"/>
    <w:uiPriority w:val="99"/>
    <w:qFormat/>
    <w:rsid w:val="00B842BC"/>
    <w:pPr>
      <w:spacing w:after="0" w:line="240" w:lineRule="auto"/>
    </w:pPr>
    <w:rPr>
      <w:rFonts w:ascii="Helvetica Neue UltraLight" w:eastAsia="Arial Unicode MS" w:hAnsi="Helvetica Neue UltraLight" w:cs="Times New Roman"/>
      <w:color w:val="00000A"/>
      <w:sz w:val="24"/>
    </w:rPr>
  </w:style>
  <w:style w:type="numbering" w:customStyle="1" w:styleId="Stilius6">
    <w:name w:val="Stilius6"/>
    <w:rsid w:val="00B842BC"/>
    <w:pPr>
      <w:numPr>
        <w:numId w:val="10"/>
      </w:numPr>
    </w:pPr>
  </w:style>
  <w:style w:type="paragraph" w:customStyle="1" w:styleId="BodyText21">
    <w:name w:val="Body Text2"/>
    <w:uiPriority w:val="99"/>
    <w:rsid w:val="00B842BC"/>
    <w:pPr>
      <w:snapToGrid w:val="0"/>
      <w:spacing w:after="0" w:line="240" w:lineRule="auto"/>
      <w:ind w:firstLine="312"/>
      <w:jc w:val="both"/>
    </w:pPr>
    <w:rPr>
      <w:rFonts w:ascii="TimesLT" w:eastAsia="MS Mincho" w:hAnsi="TimesLT" w:cs="Times New Roman"/>
      <w:sz w:val="20"/>
      <w:szCs w:val="20"/>
      <w:lang w:val="en-US"/>
    </w:rPr>
  </w:style>
  <w:style w:type="character" w:customStyle="1" w:styleId="ListParagraphChar1">
    <w:name w:val="List Paragraph Char1"/>
    <w:aliases w:val="Lente Char,Sąrašo pastraipa;Bullet Char,List Paragraph22 Char,List Paragraph Red Char1,Bullet EY Char1,Numbering Char1,ERP-List Paragraph Char1,List Paragraph11 Char1,List Paragraph2 Char1,Buletai Char1,List Paragraph21 Char1"/>
    <w:uiPriority w:val="34"/>
    <w:qFormat/>
    <w:locked/>
    <w:rsid w:val="00B842BC"/>
    <w:rPr>
      <w:rFonts w:ascii="Calibri" w:hAnsi="Calibri"/>
      <w:lang w:val="lt-LT" w:eastAsia="lt-LT" w:bidi="ar-SA"/>
    </w:rPr>
  </w:style>
  <w:style w:type="character" w:customStyle="1" w:styleId="BodytextChar">
    <w:name w:val="Body text Char"/>
    <w:basedOn w:val="Numatytasispastraiposriftas"/>
    <w:rsid w:val="00B842BC"/>
    <w:rPr>
      <w:rFonts w:ascii="TimesLT" w:hAnsi="TimesLT"/>
      <w:lang w:val="en-US" w:eastAsia="en-US" w:bidi="ar-SA"/>
    </w:rPr>
  </w:style>
  <w:style w:type="character" w:styleId="Neapdorotaspaminjimas">
    <w:name w:val="Unresolved Mention"/>
    <w:basedOn w:val="Numatytasispastraiposriftas"/>
    <w:uiPriority w:val="99"/>
    <w:semiHidden/>
    <w:unhideWhenUsed/>
    <w:rsid w:val="00B842BC"/>
    <w:rPr>
      <w:color w:val="605E5C"/>
      <w:shd w:val="clear" w:color="auto" w:fill="E1DFDD"/>
    </w:rPr>
  </w:style>
  <w:style w:type="paragraph" w:customStyle="1" w:styleId="CharChar1DiagramaDiagrama2">
    <w:name w:val="Char Char1 Diagrama Diagrama2"/>
    <w:basedOn w:val="prastasis"/>
    <w:uiPriority w:val="99"/>
    <w:qFormat/>
    <w:rsid w:val="00B842BC"/>
    <w:pPr>
      <w:spacing w:after="160" w:line="240" w:lineRule="exact"/>
    </w:pPr>
    <w:rPr>
      <w:rFonts w:ascii="Tahoma" w:eastAsia="Times New Roman" w:hAnsi="Tahoma" w:cs="Tahoma"/>
      <w:color w:val="auto"/>
      <w:sz w:val="20"/>
      <w:szCs w:val="20"/>
      <w:lang w:val="en-US"/>
    </w:rPr>
  </w:style>
  <w:style w:type="paragraph" w:styleId="Pataisymai">
    <w:name w:val="Revision"/>
    <w:hidden/>
    <w:uiPriority w:val="99"/>
    <w:semiHidden/>
    <w:rsid w:val="00B842BC"/>
    <w:pPr>
      <w:spacing w:after="0" w:line="240" w:lineRule="auto"/>
    </w:pPr>
    <w:rPr>
      <w:rFonts w:ascii="Times New Roman" w:eastAsia="Arial Unicode MS" w:hAnsi="Times New Roman" w:cs="Times New Roman"/>
      <w:color w:val="00000A"/>
      <w:sz w:val="24"/>
      <w:szCs w:val="24"/>
    </w:rPr>
  </w:style>
  <w:style w:type="paragraph" w:customStyle="1" w:styleId="CentrBold">
    <w:name w:val="CentrBold"/>
    <w:uiPriority w:val="99"/>
    <w:qFormat/>
    <w:rsid w:val="00B842BC"/>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BodyA">
    <w:name w:val="Body A"/>
    <w:rsid w:val="00B842BC"/>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paragraph" w:customStyle="1" w:styleId="xmsonormal">
    <w:name w:val="x_msonormal"/>
    <w:basedOn w:val="prastasis"/>
    <w:uiPriority w:val="99"/>
    <w:rsid w:val="00B842BC"/>
    <w:pPr>
      <w:spacing w:before="100" w:beforeAutospacing="1" w:after="100" w:afterAutospacing="1"/>
    </w:pPr>
    <w:rPr>
      <w:rFonts w:eastAsia="Times New Roman"/>
      <w:color w:val="auto"/>
      <w:lang w:eastAsia="lt-LT"/>
    </w:rPr>
  </w:style>
  <w:style w:type="character" w:customStyle="1" w:styleId="xcontentpasted0">
    <w:name w:val="x_contentpasted0"/>
    <w:basedOn w:val="Numatytasispastraiposriftas"/>
    <w:rsid w:val="00B842BC"/>
  </w:style>
  <w:style w:type="character" w:customStyle="1" w:styleId="cf01">
    <w:name w:val="cf01"/>
    <w:basedOn w:val="Numatytasispastraiposriftas"/>
    <w:rsid w:val="00B842BC"/>
    <w:rPr>
      <w:rFonts w:ascii="Segoe UI" w:hAnsi="Segoe UI" w:cs="Segoe UI" w:hint="default"/>
      <w:sz w:val="18"/>
      <w:szCs w:val="18"/>
    </w:rPr>
  </w:style>
  <w:style w:type="paragraph" w:customStyle="1" w:styleId="pf0">
    <w:name w:val="pf0"/>
    <w:basedOn w:val="prastasis"/>
    <w:rsid w:val="00B842BC"/>
    <w:pPr>
      <w:spacing w:before="100" w:beforeAutospacing="1" w:after="100" w:afterAutospacing="1"/>
    </w:pPr>
    <w:rPr>
      <w:rFonts w:eastAsia="Times New Roman"/>
      <w:color w:val="auto"/>
      <w:lang w:eastAsia="lt-LT"/>
    </w:rPr>
  </w:style>
  <w:style w:type="character" w:customStyle="1" w:styleId="cf11">
    <w:name w:val="cf11"/>
    <w:basedOn w:val="Numatytasispastraiposriftas"/>
    <w:rsid w:val="00B842BC"/>
    <w:rPr>
      <w:rFonts w:ascii="Segoe UI" w:hAnsi="Segoe UI" w:cs="Segoe UI" w:hint="default"/>
      <w:i/>
      <w:iCs/>
      <w:sz w:val="18"/>
      <w:szCs w:val="18"/>
      <w:shd w:val="clear" w:color="auto" w:fill="FFFFFF"/>
    </w:rPr>
  </w:style>
  <w:style w:type="character" w:customStyle="1" w:styleId="cf21">
    <w:name w:val="cf21"/>
    <w:basedOn w:val="Numatytasispastraiposriftas"/>
    <w:rsid w:val="00B842BC"/>
    <w:rPr>
      <w:rFonts w:ascii="Segoe UI" w:hAnsi="Segoe UI" w:cs="Segoe UI" w:hint="default"/>
      <w:sz w:val="18"/>
      <w:szCs w:val="18"/>
      <w:shd w:val="clear" w:color="auto" w:fill="FFFFFF"/>
    </w:rPr>
  </w:style>
  <w:style w:type="character" w:styleId="Emfaz">
    <w:name w:val="Emphasis"/>
    <w:basedOn w:val="Numatytasispastraiposriftas"/>
    <w:uiPriority w:val="20"/>
    <w:qFormat/>
    <w:rsid w:val="00B842BC"/>
    <w:rPr>
      <w:i/>
      <w:iCs/>
    </w:rPr>
  </w:style>
  <w:style w:type="numbering" w:customStyle="1" w:styleId="Esamassraas1">
    <w:name w:val="Esamas sąrašas1"/>
    <w:uiPriority w:val="99"/>
    <w:rsid w:val="005228ED"/>
    <w:pPr>
      <w:numPr>
        <w:numId w:val="14"/>
      </w:numPr>
    </w:pPr>
  </w:style>
  <w:style w:type="character" w:customStyle="1" w:styleId="cf31">
    <w:name w:val="cf31"/>
    <w:basedOn w:val="Numatytasispastraiposriftas"/>
    <w:rsid w:val="00966625"/>
    <w:rPr>
      <w:rFonts w:ascii="Segoe UI" w:hAnsi="Segoe UI" w:cs="Segoe UI" w:hint="default"/>
      <w:i/>
      <w:iCs/>
      <w:sz w:val="18"/>
      <w:szCs w:val="18"/>
    </w:rPr>
  </w:style>
  <w:style w:type="character" w:customStyle="1" w:styleId="cf41">
    <w:name w:val="cf41"/>
    <w:basedOn w:val="Numatytasispastraiposriftas"/>
    <w:rsid w:val="00966625"/>
    <w:rPr>
      <w:rFonts w:ascii="Segoe UI" w:hAnsi="Segoe UI" w:cs="Segoe UI" w:hint="default"/>
      <w:i/>
      <w:iCs/>
      <w:sz w:val="18"/>
      <w:szCs w:val="18"/>
    </w:rPr>
  </w:style>
  <w:style w:type="character" w:customStyle="1" w:styleId="DokumentostruktraDiagrama1">
    <w:name w:val="Dokumento struktūra Diagrama1"/>
    <w:basedOn w:val="Numatytasispastraiposriftas"/>
    <w:uiPriority w:val="99"/>
    <w:semiHidden/>
    <w:rsid w:val="004D3CF0"/>
    <w:rPr>
      <w:rFonts w:ascii="Segoe UI" w:hAnsi="Segoe UI" w:cs="Segoe UI"/>
      <w:sz w:val="16"/>
      <w:szCs w:val="16"/>
    </w:rPr>
  </w:style>
  <w:style w:type="character" w:customStyle="1" w:styleId="DiagramaDiagrama7">
    <w:name w:val="Diagrama Diagrama7"/>
    <w:rsid w:val="004D3CF0"/>
    <w:rPr>
      <w:sz w:val="24"/>
      <w:szCs w:val="24"/>
      <w:lang w:val="en-US" w:eastAsia="en-US"/>
    </w:rPr>
  </w:style>
  <w:style w:type="character" w:customStyle="1" w:styleId="DiagramaDiagrama6">
    <w:name w:val="Diagrama Diagrama6"/>
    <w:rsid w:val="004D3CF0"/>
    <w:rPr>
      <w:b/>
      <w:sz w:val="28"/>
      <w:szCs w:val="28"/>
      <w:lang w:eastAsia="en-US"/>
    </w:rPr>
  </w:style>
  <w:style w:type="paragraph" w:customStyle="1" w:styleId="2Sutrauka">
    <w:name w:val="2 Su įtrauka"/>
    <w:basedOn w:val="prastasis"/>
    <w:link w:val="2SutraukaChar"/>
    <w:qFormat/>
    <w:rsid w:val="004D3CF0"/>
    <w:pPr>
      <w:ind w:firstLine="567"/>
      <w:jc w:val="both"/>
    </w:pPr>
    <w:rPr>
      <w:rFonts w:eastAsia="Times New Roman"/>
      <w:color w:val="auto"/>
      <w:sz w:val="22"/>
      <w:szCs w:val="20"/>
    </w:rPr>
  </w:style>
  <w:style w:type="character" w:customStyle="1" w:styleId="2SutraukaChar">
    <w:name w:val="2 Su įtrauka Char"/>
    <w:link w:val="2Sutrauka"/>
    <w:locked/>
    <w:rsid w:val="004D3CF0"/>
    <w:rPr>
      <w:rFonts w:ascii="Times New Roman" w:eastAsia="Times New Roman" w:hAnsi="Times New Roman" w:cs="Times New Roman"/>
      <w:szCs w:val="20"/>
    </w:rPr>
  </w:style>
  <w:style w:type="paragraph" w:customStyle="1" w:styleId="Lentelsnumeravimas">
    <w:name w:val="Lentelės numeravimas"/>
    <w:basedOn w:val="prastasis"/>
    <w:next w:val="prastasis"/>
    <w:uiPriority w:val="99"/>
    <w:qFormat/>
    <w:rsid w:val="004D3CF0"/>
    <w:pPr>
      <w:spacing w:before="120" w:after="60"/>
      <w:ind w:left="568" w:hanging="284"/>
    </w:pPr>
    <w:rPr>
      <w:rFonts w:eastAsia="Times New Roman"/>
      <w:color w:val="auto"/>
      <w:sz w:val="20"/>
      <w:szCs w:val="20"/>
    </w:rPr>
  </w:style>
  <w:style w:type="paragraph" w:customStyle="1" w:styleId="normal-p">
    <w:name w:val="normal-p"/>
    <w:basedOn w:val="prastasis"/>
    <w:uiPriority w:val="99"/>
    <w:rsid w:val="004D3CF0"/>
    <w:rPr>
      <w:rFonts w:eastAsia="Times New Roman"/>
      <w:color w:val="auto"/>
      <w:lang w:eastAsia="lt-LT"/>
    </w:rPr>
  </w:style>
  <w:style w:type="paragraph" w:styleId="Sraassunumeriais3">
    <w:name w:val="List Number 3"/>
    <w:basedOn w:val="prastasis"/>
    <w:uiPriority w:val="99"/>
    <w:rsid w:val="004D3CF0"/>
    <w:pPr>
      <w:tabs>
        <w:tab w:val="num" w:pos="926"/>
      </w:tabs>
      <w:ind w:left="926" w:hanging="360"/>
    </w:pPr>
    <w:rPr>
      <w:rFonts w:eastAsia="Times New Roman"/>
      <w:color w:val="auto"/>
    </w:rPr>
  </w:style>
  <w:style w:type="character" w:customStyle="1" w:styleId="KomentarotemaDiagrama1">
    <w:name w:val="Komentaro tema Diagrama1"/>
    <w:basedOn w:val="KomentarotekstasDiagrama"/>
    <w:uiPriority w:val="99"/>
    <w:semiHidden/>
    <w:rsid w:val="004D3CF0"/>
    <w:rPr>
      <w:rFonts w:ascii="Times New Roman" w:eastAsia="Calibri" w:hAnsi="Times New Roman" w:cs="Times New Roman"/>
      <w:b/>
      <w:bCs/>
      <w:sz w:val="20"/>
      <w:szCs w:val="20"/>
      <w:lang w:eastAsia="en-US"/>
    </w:rPr>
  </w:style>
  <w:style w:type="character" w:customStyle="1" w:styleId="Heading3Char">
    <w:name w:val="Heading 3 Char"/>
    <w:aliases w:val="Section Header3 Char"/>
    <w:locked/>
    <w:rsid w:val="004D3CF0"/>
    <w:rPr>
      <w:rFonts w:ascii="Times New Roman" w:hAnsi="Times New Roman" w:cs="Times New Roman"/>
      <w:sz w:val="24"/>
      <w:lang w:eastAsia="en-US"/>
    </w:rPr>
  </w:style>
  <w:style w:type="character" w:customStyle="1" w:styleId="Heading4Char">
    <w:name w:val="Heading 4 Char"/>
    <w:aliases w:val="Sub-Clause Sub-paragraph Char"/>
    <w:locked/>
    <w:rsid w:val="004D3CF0"/>
    <w:rPr>
      <w:rFonts w:ascii="Times New Roman" w:hAnsi="Times New Roman" w:cs="Times New Roman"/>
      <w:b/>
      <w:sz w:val="44"/>
      <w:lang w:eastAsia="en-US"/>
    </w:rPr>
  </w:style>
  <w:style w:type="character" w:customStyle="1" w:styleId="Heading5Char">
    <w:name w:val="Heading 5 Char"/>
    <w:locked/>
    <w:rsid w:val="004D3CF0"/>
    <w:rPr>
      <w:rFonts w:ascii="Times New Roman" w:hAnsi="Times New Roman" w:cs="Times New Roman"/>
      <w:b/>
      <w:sz w:val="40"/>
      <w:lang w:eastAsia="en-US"/>
    </w:rPr>
  </w:style>
  <w:style w:type="character" w:customStyle="1" w:styleId="Heading6Char">
    <w:name w:val="Heading 6 Char"/>
    <w:locked/>
    <w:rsid w:val="004D3CF0"/>
    <w:rPr>
      <w:rFonts w:ascii="Times New Roman" w:hAnsi="Times New Roman" w:cs="Times New Roman"/>
      <w:b/>
      <w:sz w:val="36"/>
      <w:lang w:eastAsia="en-US"/>
    </w:rPr>
  </w:style>
  <w:style w:type="character" w:customStyle="1" w:styleId="Heading7Char">
    <w:name w:val="Heading 7 Char"/>
    <w:locked/>
    <w:rsid w:val="004D3CF0"/>
    <w:rPr>
      <w:rFonts w:ascii="Times New Roman" w:hAnsi="Times New Roman" w:cs="Times New Roman"/>
      <w:sz w:val="48"/>
      <w:lang w:eastAsia="en-US"/>
    </w:rPr>
  </w:style>
  <w:style w:type="character" w:customStyle="1" w:styleId="Heading8Char">
    <w:name w:val="Heading 8 Char"/>
    <w:locked/>
    <w:rsid w:val="004D3CF0"/>
    <w:rPr>
      <w:rFonts w:ascii="Times New Roman" w:hAnsi="Times New Roman" w:cs="Times New Roman"/>
      <w:b/>
      <w:sz w:val="18"/>
      <w:lang w:eastAsia="en-US"/>
    </w:rPr>
  </w:style>
  <w:style w:type="character" w:customStyle="1" w:styleId="Heading9Char">
    <w:name w:val="Heading 9 Char"/>
    <w:locked/>
    <w:rsid w:val="004D3CF0"/>
    <w:rPr>
      <w:rFonts w:ascii="Times New Roman" w:hAnsi="Times New Roman" w:cs="Times New Roman"/>
      <w:sz w:val="40"/>
      <w:lang w:eastAsia="en-US"/>
    </w:rPr>
  </w:style>
  <w:style w:type="character" w:customStyle="1" w:styleId="BodyTextChar0">
    <w:name w:val="Body Text Char"/>
    <w:locked/>
    <w:rsid w:val="004D3CF0"/>
    <w:rPr>
      <w:rFonts w:ascii="Times New Roman" w:hAnsi="Times New Roman" w:cs="Times New Roman"/>
      <w:sz w:val="24"/>
      <w:szCs w:val="24"/>
      <w:lang w:eastAsia="lt-LT"/>
    </w:rPr>
  </w:style>
  <w:style w:type="character" w:customStyle="1" w:styleId="Stilius1Diagrama">
    <w:name w:val="Stilius1 Diagrama"/>
    <w:locked/>
    <w:rsid w:val="004D3CF0"/>
    <w:rPr>
      <w:rFonts w:eastAsia="Times New Roman" w:cs="Times New Roman"/>
      <w:b/>
      <w:sz w:val="22"/>
      <w:szCs w:val="22"/>
      <w:lang w:val="lt-LT" w:eastAsia="en-US" w:bidi="ar-SA"/>
    </w:rPr>
  </w:style>
  <w:style w:type="paragraph" w:customStyle="1" w:styleId="Stilius2">
    <w:name w:val="Stilius2"/>
    <w:basedOn w:val="prastasis"/>
    <w:uiPriority w:val="99"/>
    <w:qFormat/>
    <w:rsid w:val="004D3CF0"/>
    <w:rPr>
      <w:rFonts w:ascii="Calibri" w:eastAsia="Times New Roman" w:hAnsi="Calibri"/>
      <w:color w:val="auto"/>
      <w:sz w:val="22"/>
      <w:szCs w:val="22"/>
    </w:rPr>
  </w:style>
  <w:style w:type="character" w:customStyle="1" w:styleId="Stilius2Diagrama">
    <w:name w:val="Stilius2 Diagrama"/>
    <w:locked/>
    <w:rsid w:val="004D3CF0"/>
    <w:rPr>
      <w:rFonts w:cs="Times New Roman"/>
    </w:rPr>
  </w:style>
  <w:style w:type="character" w:customStyle="1" w:styleId="Stilius3Diagrama">
    <w:name w:val="Stilius3 Diagrama"/>
    <w:locked/>
    <w:rsid w:val="004D3CF0"/>
    <w:rPr>
      <w:rFonts w:ascii="Times New Roman" w:hAnsi="Times New Roman" w:cs="Times New Roman"/>
    </w:rPr>
  </w:style>
  <w:style w:type="character" w:customStyle="1" w:styleId="Stilius4Diagrama">
    <w:name w:val="Stilius4 Diagrama"/>
    <w:locked/>
    <w:rsid w:val="004D3CF0"/>
    <w:rPr>
      <w:rFonts w:ascii="Times New Roman" w:hAnsi="Times New Roman" w:cs="Times New Roman"/>
      <w:sz w:val="22"/>
      <w:szCs w:val="22"/>
      <w:lang w:eastAsia="en-US"/>
    </w:rPr>
  </w:style>
  <w:style w:type="character" w:customStyle="1" w:styleId="Stilius5Diagrama">
    <w:name w:val="Stilius5 Diagrama"/>
    <w:locked/>
    <w:rsid w:val="004D3CF0"/>
    <w:rPr>
      <w:rFonts w:ascii="Times New Roman" w:hAnsi="Times New Roman" w:cs="Times New Roman"/>
      <w:b/>
      <w:sz w:val="28"/>
      <w:szCs w:val="28"/>
      <w:lang w:eastAsia="en-US"/>
    </w:rPr>
  </w:style>
  <w:style w:type="character" w:customStyle="1" w:styleId="CommentTextChar">
    <w:name w:val="Comment Text Char"/>
    <w:aliases w:val=" Char1 Char, Char Char,Komentaro tekstas Diagrama1 Char,Komentaro tekstas Diagrama Diagrama Char, Char3 Diagrama Diagrama Char, Char Diagrama Diagrama Char,Char3 Diagrama Diagrama Char"/>
    <w:qFormat/>
    <w:locked/>
    <w:rsid w:val="004D3CF0"/>
    <w:rPr>
      <w:rFonts w:ascii="Times New Roman" w:hAnsi="Times New Roman" w:cs="Times New Roman"/>
      <w:lang w:eastAsia="en-US"/>
    </w:rPr>
  </w:style>
  <w:style w:type="paragraph" w:customStyle="1" w:styleId="DiagramaCharCharDiagramaCharCharChar">
    <w:name w:val="Diagrama Char Char Diagrama Char Char Char"/>
    <w:basedOn w:val="prastasis"/>
    <w:uiPriority w:val="99"/>
    <w:rsid w:val="004D3CF0"/>
    <w:pPr>
      <w:spacing w:after="160" w:line="240" w:lineRule="exact"/>
    </w:pPr>
    <w:rPr>
      <w:rFonts w:ascii="Tahoma" w:eastAsia="Times New Roman" w:hAnsi="Tahoma"/>
      <w:color w:val="auto"/>
      <w:sz w:val="20"/>
      <w:szCs w:val="20"/>
      <w:lang w:val="en-US"/>
    </w:rPr>
  </w:style>
  <w:style w:type="character" w:customStyle="1" w:styleId="BodyText2Char">
    <w:name w:val="Body Text 2 Char"/>
    <w:locked/>
    <w:rsid w:val="004D3CF0"/>
    <w:rPr>
      <w:rFonts w:cs="Times New Roman"/>
      <w:sz w:val="22"/>
      <w:szCs w:val="22"/>
      <w:lang w:eastAsia="en-US"/>
    </w:rPr>
  </w:style>
  <w:style w:type="character" w:customStyle="1" w:styleId="TitleChar">
    <w:name w:val="Title Char"/>
    <w:locked/>
    <w:rsid w:val="004D3CF0"/>
    <w:rPr>
      <w:rFonts w:ascii="Times New Roman" w:hAnsi="Times New Roman" w:cs="Times New Roman"/>
      <w:b/>
      <w:bCs/>
      <w:sz w:val="28"/>
      <w:szCs w:val="28"/>
      <w:lang w:eastAsia="hu-HU"/>
    </w:rPr>
  </w:style>
  <w:style w:type="paragraph" w:customStyle="1" w:styleId="oddl-nadpis">
    <w:name w:val="oddíl-nadpis"/>
    <w:basedOn w:val="prastasis"/>
    <w:uiPriority w:val="99"/>
    <w:rsid w:val="004D3CF0"/>
    <w:pPr>
      <w:keepNext/>
      <w:widowControl w:val="0"/>
      <w:tabs>
        <w:tab w:val="left" w:pos="567"/>
      </w:tabs>
      <w:spacing w:before="240" w:line="240" w:lineRule="exact"/>
    </w:pPr>
    <w:rPr>
      <w:rFonts w:ascii="Arial" w:eastAsia="Times New Roman" w:hAnsi="Arial"/>
      <w:b/>
      <w:snapToGrid w:val="0"/>
      <w:color w:val="auto"/>
      <w:szCs w:val="20"/>
      <w:lang w:val="cs-CZ"/>
    </w:rPr>
  </w:style>
  <w:style w:type="paragraph" w:customStyle="1" w:styleId="tajtip">
    <w:name w:val="tajtip"/>
    <w:basedOn w:val="prastasis"/>
    <w:uiPriority w:val="99"/>
    <w:rsid w:val="004D3CF0"/>
    <w:pPr>
      <w:spacing w:after="150"/>
    </w:pPr>
    <w:rPr>
      <w:rFonts w:eastAsia="Times New Roman"/>
      <w:color w:val="auto"/>
      <w:lang w:eastAsia="lt-LT"/>
    </w:rPr>
  </w:style>
  <w:style w:type="paragraph" w:styleId="Paprastasistekstas">
    <w:name w:val="Plain Text"/>
    <w:basedOn w:val="prastasis"/>
    <w:link w:val="PaprastasistekstasDiagrama"/>
    <w:uiPriority w:val="99"/>
    <w:unhideWhenUsed/>
    <w:rsid w:val="004D3CF0"/>
    <w:rPr>
      <w:rFonts w:ascii="Consolas" w:eastAsiaTheme="minorHAnsi" w:hAnsi="Consolas" w:cstheme="minorBidi"/>
      <w:color w:val="auto"/>
      <w:sz w:val="21"/>
      <w:szCs w:val="21"/>
    </w:rPr>
  </w:style>
  <w:style w:type="character" w:customStyle="1" w:styleId="PaprastasistekstasDiagrama">
    <w:name w:val="Paprastasis tekstas Diagrama"/>
    <w:basedOn w:val="Numatytasispastraiposriftas"/>
    <w:link w:val="Paprastasistekstas"/>
    <w:uiPriority w:val="99"/>
    <w:rsid w:val="004D3CF0"/>
    <w:rPr>
      <w:rFonts w:ascii="Consolas" w:hAnsi="Consolas"/>
      <w:sz w:val="21"/>
      <w:szCs w:val="21"/>
    </w:rPr>
  </w:style>
  <w:style w:type="character" w:customStyle="1" w:styleId="WW8Num32z6">
    <w:name w:val="WW8Num32z6"/>
    <w:qFormat/>
    <w:rsid w:val="004D3CF0"/>
  </w:style>
  <w:style w:type="character" w:customStyle="1" w:styleId="BalloonTextChar">
    <w:name w:val="Balloon Text Char"/>
    <w:semiHidden/>
    <w:locked/>
    <w:rsid w:val="004D3CF0"/>
    <w:rPr>
      <w:rFonts w:ascii="Tahoma" w:eastAsia="Times New Roman" w:hAnsi="Tahoma" w:cs="Tahoma"/>
      <w:color w:val="000000"/>
      <w:sz w:val="16"/>
      <w:szCs w:val="16"/>
    </w:rPr>
  </w:style>
  <w:style w:type="character" w:customStyle="1" w:styleId="CommentSubjectChar">
    <w:name w:val="Comment Subject Char"/>
    <w:semiHidden/>
    <w:rsid w:val="004D3CF0"/>
    <w:rPr>
      <w:rFonts w:ascii="Times New Roman" w:hAnsi="Times New Roman" w:cs="Times New Roman"/>
      <w:b/>
      <w:bCs/>
      <w:lang w:val="lt-LT" w:eastAsia="en-US"/>
    </w:rPr>
  </w:style>
  <w:style w:type="character" w:customStyle="1" w:styleId="DocumentMapChar">
    <w:name w:val="Document Map Char"/>
    <w:semiHidden/>
    <w:rsid w:val="004D3CF0"/>
    <w:rPr>
      <w:rFonts w:ascii="Times New Roman" w:hAnsi="Times New Roman"/>
      <w:sz w:val="0"/>
      <w:szCs w:val="0"/>
      <w:lang w:val="lt-LT"/>
    </w:rPr>
  </w:style>
  <w:style w:type="character" w:customStyle="1" w:styleId="BodyTextIndentChar">
    <w:name w:val="Body Text Indent Char"/>
    <w:semiHidden/>
    <w:locked/>
    <w:rsid w:val="004D3CF0"/>
    <w:rPr>
      <w:rFonts w:cs="Times New Roman"/>
      <w:sz w:val="22"/>
      <w:szCs w:val="22"/>
      <w:lang w:val="x-none" w:eastAsia="en-US"/>
    </w:rPr>
  </w:style>
  <w:style w:type="character" w:customStyle="1" w:styleId="FootnoteTextChar">
    <w:name w:val="Footnote Text Char"/>
    <w:locked/>
    <w:rsid w:val="004D3CF0"/>
    <w:rPr>
      <w:rFonts w:cs="Times New Roman"/>
      <w:lang w:val="lt-LT" w:eastAsia="x-none"/>
    </w:rPr>
  </w:style>
  <w:style w:type="character" w:customStyle="1" w:styleId="CharChar6">
    <w:name w:val="Char Char6"/>
    <w:semiHidden/>
    <w:locked/>
    <w:rsid w:val="004D3CF0"/>
    <w:rPr>
      <w:rFonts w:ascii="Times New Roman" w:hAnsi="Times New Roman" w:cs="Times New Roman"/>
      <w:lang w:val="x-none" w:eastAsia="en-US"/>
    </w:rPr>
  </w:style>
  <w:style w:type="character" w:customStyle="1" w:styleId="BetarpDiagrama">
    <w:name w:val="Be tarpų Diagrama"/>
    <w:basedOn w:val="Numatytasispastraiposriftas"/>
    <w:link w:val="Betarp"/>
    <w:uiPriority w:val="1"/>
    <w:locked/>
    <w:rsid w:val="004D3CF0"/>
    <w:rPr>
      <w:rFonts w:ascii="Times New Roman" w:eastAsia="Calibri" w:hAnsi="Times New Roman" w:cs="Times New Roman"/>
      <w:sz w:val="24"/>
    </w:rPr>
  </w:style>
  <w:style w:type="character" w:customStyle="1" w:styleId="cf51">
    <w:name w:val="cf51"/>
    <w:basedOn w:val="Numatytasispastraiposriftas"/>
    <w:rsid w:val="004D3CF0"/>
    <w:rPr>
      <w:rFonts w:ascii="Segoe UI" w:hAnsi="Segoe UI" w:cs="Segoe UI" w:hint="default"/>
      <w:i/>
      <w:iCs/>
      <w:color w:val="00000A"/>
      <w:sz w:val="18"/>
      <w:szCs w:val="18"/>
      <w:u w:val="single"/>
    </w:rPr>
  </w:style>
  <w:style w:type="numbering" w:customStyle="1" w:styleId="Sraonra1">
    <w:name w:val="Sąrašo nėra1"/>
    <w:next w:val="Sraonra"/>
    <w:uiPriority w:val="99"/>
    <w:semiHidden/>
    <w:unhideWhenUsed/>
    <w:rsid w:val="004D3CF0"/>
  </w:style>
  <w:style w:type="character" w:customStyle="1" w:styleId="PuslapioinaostekstasDiagrama1">
    <w:name w:val="Puslapio išnašos tekstas Diagrama1"/>
    <w:aliases w:val="Diagrama1 Diagrama1"/>
    <w:basedOn w:val="Numatytasispastraiposriftas"/>
    <w:uiPriority w:val="99"/>
    <w:semiHidden/>
    <w:rsid w:val="004D3CF0"/>
    <w:rPr>
      <w:rFonts w:ascii="Tahoma" w:eastAsia="Calibri" w:hAnsi="Tahoma" w:cs="Times New Roman"/>
      <w:sz w:val="20"/>
      <w:szCs w:val="20"/>
      <w:lang w:val="en-US" w:eastAsia="en-US"/>
    </w:rPr>
  </w:style>
  <w:style w:type="paragraph" w:customStyle="1" w:styleId="DiagramaDiagrama2">
    <w:name w:val="Diagrama Diagrama2"/>
    <w:basedOn w:val="prastasis"/>
    <w:uiPriority w:val="99"/>
    <w:rsid w:val="004D3CF0"/>
    <w:pPr>
      <w:autoSpaceDN w:val="0"/>
      <w:spacing w:after="160" w:line="240" w:lineRule="exact"/>
    </w:pPr>
    <w:rPr>
      <w:rFonts w:ascii="Tahoma" w:eastAsia="Calibri" w:hAnsi="Tahoma"/>
      <w:color w:val="auto"/>
      <w:sz w:val="20"/>
      <w:szCs w:val="20"/>
      <w:lang w:val="en-US"/>
    </w:rPr>
  </w:style>
  <w:style w:type="character" w:customStyle="1" w:styleId="KomentarotekstasDiagrama1">
    <w:name w:val="Komentaro tekstas Diagrama1"/>
    <w:basedOn w:val="Numatytasispastraiposriftas"/>
    <w:uiPriority w:val="99"/>
    <w:semiHidden/>
    <w:rsid w:val="004D3CF0"/>
    <w:rPr>
      <w:sz w:val="20"/>
      <w:szCs w:val="20"/>
    </w:rPr>
  </w:style>
  <w:style w:type="character" w:customStyle="1" w:styleId="KomentarotekstasDiagrama2">
    <w:name w:val="Komentaro tekstas Diagrama2"/>
    <w:basedOn w:val="Numatytasispastraiposriftas"/>
    <w:uiPriority w:val="99"/>
    <w:semiHidden/>
    <w:rsid w:val="004D3CF0"/>
    <w:rPr>
      <w:rFonts w:ascii="Calibri" w:eastAsia="Times New Roman" w:hAnsi="Calibri" w:cs="Times New Roman"/>
      <w:sz w:val="20"/>
      <w:szCs w:val="20"/>
    </w:rPr>
  </w:style>
  <w:style w:type="character" w:customStyle="1" w:styleId="Sraopastraipa2">
    <w:name w:val="Sąrašo pastraipa2"/>
    <w:aliases w:val="List Paragraph Char11,Lente Char1,Bullet Char1,List Paragraph22 Char1"/>
    <w:uiPriority w:val="99"/>
    <w:qFormat/>
    <w:locked/>
    <w:rsid w:val="004D3CF0"/>
    <w:rPr>
      <w:rFonts w:ascii="Calibri" w:hAnsi="Calibri" w:cs="Calibri" w:hint="default"/>
      <w:lang w:val="lt-LT" w:eastAsia="lt-LT" w:bidi="ar-SA"/>
    </w:rPr>
  </w:style>
  <w:style w:type="table" w:customStyle="1" w:styleId="Lentelstinklelis1">
    <w:name w:val="Lentelės tinklelis1"/>
    <w:basedOn w:val="prastojilentel"/>
    <w:next w:val="Lentelstinklelis"/>
    <w:uiPriority w:val="39"/>
    <w:rsid w:val="004D3CF0"/>
    <w:pPr>
      <w:spacing w:after="0" w:line="240" w:lineRule="auto"/>
    </w:pPr>
    <w:rPr>
      <w:rFonts w:ascii="Calibri" w:eastAsia="Times New Roman" w:hAnsi="Calibri" w:cs="Times New Roman"/>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Diagrama3">
    <w:name w:val="Diagrama Diagrama3"/>
    <w:basedOn w:val="prastasis"/>
    <w:rsid w:val="004D3CF0"/>
    <w:pPr>
      <w:autoSpaceDN w:val="0"/>
      <w:spacing w:after="160" w:line="240" w:lineRule="exact"/>
    </w:pPr>
    <w:rPr>
      <w:rFonts w:ascii="Tahoma" w:eastAsia="Calibri" w:hAnsi="Tahoma"/>
      <w:color w:val="auto"/>
      <w:sz w:val="20"/>
      <w:szCs w:val="20"/>
      <w:lang w:val="en-US"/>
    </w:rPr>
  </w:style>
  <w:style w:type="paragraph" w:customStyle="1" w:styleId="Antrat11">
    <w:name w:val="Antraštė 11"/>
    <w:basedOn w:val="prastasis"/>
    <w:rsid w:val="004D3CF0"/>
    <w:pPr>
      <w:numPr>
        <w:numId w:val="35"/>
      </w:numPr>
    </w:pPr>
    <w:rPr>
      <w:rFonts w:eastAsia="Times New Roman"/>
      <w:color w:val="auto"/>
      <w:szCs w:val="20"/>
    </w:rPr>
  </w:style>
  <w:style w:type="paragraph" w:customStyle="1" w:styleId="Antrat21">
    <w:name w:val="Antraštė 21"/>
    <w:basedOn w:val="prastasis"/>
    <w:rsid w:val="004D3CF0"/>
    <w:pPr>
      <w:numPr>
        <w:ilvl w:val="1"/>
        <w:numId w:val="35"/>
      </w:numPr>
    </w:pPr>
    <w:rPr>
      <w:rFonts w:eastAsia="Times New Roman"/>
      <w:color w:val="auto"/>
      <w:szCs w:val="20"/>
    </w:rPr>
  </w:style>
  <w:style w:type="paragraph" w:customStyle="1" w:styleId="Antrat31">
    <w:name w:val="Antraštė 31"/>
    <w:basedOn w:val="prastasis"/>
    <w:rsid w:val="004D3CF0"/>
    <w:pPr>
      <w:numPr>
        <w:ilvl w:val="2"/>
        <w:numId w:val="35"/>
      </w:numPr>
    </w:pPr>
    <w:rPr>
      <w:rFonts w:eastAsia="Times New Roman"/>
      <w:color w:val="auto"/>
      <w:szCs w:val="20"/>
    </w:rPr>
  </w:style>
  <w:style w:type="paragraph" w:customStyle="1" w:styleId="Antrat41">
    <w:name w:val="Antraštė 41"/>
    <w:basedOn w:val="prastasis"/>
    <w:rsid w:val="004D3CF0"/>
    <w:pPr>
      <w:numPr>
        <w:ilvl w:val="3"/>
        <w:numId w:val="35"/>
      </w:numPr>
    </w:pPr>
    <w:rPr>
      <w:rFonts w:eastAsia="Times New Roman"/>
      <w:color w:val="auto"/>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67893">
      <w:bodyDiv w:val="1"/>
      <w:marLeft w:val="0"/>
      <w:marRight w:val="0"/>
      <w:marTop w:val="0"/>
      <w:marBottom w:val="0"/>
      <w:divBdr>
        <w:top w:val="none" w:sz="0" w:space="0" w:color="auto"/>
        <w:left w:val="none" w:sz="0" w:space="0" w:color="auto"/>
        <w:bottom w:val="none" w:sz="0" w:space="0" w:color="auto"/>
        <w:right w:val="none" w:sz="0" w:space="0" w:color="auto"/>
      </w:divBdr>
      <w:divsChild>
        <w:div w:id="758135264">
          <w:marLeft w:val="0"/>
          <w:marRight w:val="0"/>
          <w:marTop w:val="0"/>
          <w:marBottom w:val="0"/>
          <w:divBdr>
            <w:top w:val="none" w:sz="0" w:space="0" w:color="auto"/>
            <w:left w:val="none" w:sz="0" w:space="0" w:color="auto"/>
            <w:bottom w:val="none" w:sz="0" w:space="0" w:color="auto"/>
            <w:right w:val="none" w:sz="0" w:space="0" w:color="auto"/>
          </w:divBdr>
        </w:div>
        <w:div w:id="1778133362">
          <w:marLeft w:val="0"/>
          <w:marRight w:val="0"/>
          <w:marTop w:val="0"/>
          <w:marBottom w:val="0"/>
          <w:divBdr>
            <w:top w:val="none" w:sz="0" w:space="0" w:color="auto"/>
            <w:left w:val="none" w:sz="0" w:space="0" w:color="auto"/>
            <w:bottom w:val="none" w:sz="0" w:space="0" w:color="auto"/>
            <w:right w:val="none" w:sz="0" w:space="0" w:color="auto"/>
          </w:divBdr>
          <w:divsChild>
            <w:div w:id="8222553">
              <w:marLeft w:val="0"/>
              <w:marRight w:val="0"/>
              <w:marTop w:val="0"/>
              <w:marBottom w:val="0"/>
              <w:divBdr>
                <w:top w:val="none" w:sz="0" w:space="0" w:color="auto"/>
                <w:left w:val="none" w:sz="0" w:space="0" w:color="auto"/>
                <w:bottom w:val="none" w:sz="0" w:space="0" w:color="auto"/>
                <w:right w:val="none" w:sz="0" w:space="0" w:color="auto"/>
              </w:divBdr>
            </w:div>
            <w:div w:id="14353751">
              <w:marLeft w:val="0"/>
              <w:marRight w:val="0"/>
              <w:marTop w:val="0"/>
              <w:marBottom w:val="0"/>
              <w:divBdr>
                <w:top w:val="none" w:sz="0" w:space="0" w:color="auto"/>
                <w:left w:val="none" w:sz="0" w:space="0" w:color="auto"/>
                <w:bottom w:val="none" w:sz="0" w:space="0" w:color="auto"/>
                <w:right w:val="none" w:sz="0" w:space="0" w:color="auto"/>
              </w:divBdr>
            </w:div>
            <w:div w:id="71198358">
              <w:marLeft w:val="0"/>
              <w:marRight w:val="0"/>
              <w:marTop w:val="0"/>
              <w:marBottom w:val="0"/>
              <w:divBdr>
                <w:top w:val="none" w:sz="0" w:space="0" w:color="auto"/>
                <w:left w:val="none" w:sz="0" w:space="0" w:color="auto"/>
                <w:bottom w:val="none" w:sz="0" w:space="0" w:color="auto"/>
                <w:right w:val="none" w:sz="0" w:space="0" w:color="auto"/>
              </w:divBdr>
            </w:div>
            <w:div w:id="167982309">
              <w:marLeft w:val="0"/>
              <w:marRight w:val="0"/>
              <w:marTop w:val="0"/>
              <w:marBottom w:val="0"/>
              <w:divBdr>
                <w:top w:val="none" w:sz="0" w:space="0" w:color="auto"/>
                <w:left w:val="none" w:sz="0" w:space="0" w:color="auto"/>
                <w:bottom w:val="none" w:sz="0" w:space="0" w:color="auto"/>
                <w:right w:val="none" w:sz="0" w:space="0" w:color="auto"/>
              </w:divBdr>
            </w:div>
            <w:div w:id="790784546">
              <w:marLeft w:val="0"/>
              <w:marRight w:val="0"/>
              <w:marTop w:val="0"/>
              <w:marBottom w:val="0"/>
              <w:divBdr>
                <w:top w:val="none" w:sz="0" w:space="0" w:color="auto"/>
                <w:left w:val="none" w:sz="0" w:space="0" w:color="auto"/>
                <w:bottom w:val="none" w:sz="0" w:space="0" w:color="auto"/>
                <w:right w:val="none" w:sz="0" w:space="0" w:color="auto"/>
              </w:divBdr>
            </w:div>
            <w:div w:id="1557087483">
              <w:marLeft w:val="0"/>
              <w:marRight w:val="0"/>
              <w:marTop w:val="0"/>
              <w:marBottom w:val="0"/>
              <w:divBdr>
                <w:top w:val="none" w:sz="0" w:space="0" w:color="auto"/>
                <w:left w:val="none" w:sz="0" w:space="0" w:color="auto"/>
                <w:bottom w:val="none" w:sz="0" w:space="0" w:color="auto"/>
                <w:right w:val="none" w:sz="0" w:space="0" w:color="auto"/>
              </w:divBdr>
            </w:div>
            <w:div w:id="182546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27062">
      <w:bodyDiv w:val="1"/>
      <w:marLeft w:val="0"/>
      <w:marRight w:val="0"/>
      <w:marTop w:val="0"/>
      <w:marBottom w:val="0"/>
      <w:divBdr>
        <w:top w:val="none" w:sz="0" w:space="0" w:color="auto"/>
        <w:left w:val="none" w:sz="0" w:space="0" w:color="auto"/>
        <w:bottom w:val="none" w:sz="0" w:space="0" w:color="auto"/>
        <w:right w:val="none" w:sz="0" w:space="0" w:color="auto"/>
      </w:divBdr>
    </w:div>
    <w:div w:id="60518301">
      <w:bodyDiv w:val="1"/>
      <w:marLeft w:val="0"/>
      <w:marRight w:val="0"/>
      <w:marTop w:val="0"/>
      <w:marBottom w:val="0"/>
      <w:divBdr>
        <w:top w:val="none" w:sz="0" w:space="0" w:color="auto"/>
        <w:left w:val="none" w:sz="0" w:space="0" w:color="auto"/>
        <w:bottom w:val="none" w:sz="0" w:space="0" w:color="auto"/>
        <w:right w:val="none" w:sz="0" w:space="0" w:color="auto"/>
      </w:divBdr>
    </w:div>
    <w:div w:id="61369260">
      <w:bodyDiv w:val="1"/>
      <w:marLeft w:val="0"/>
      <w:marRight w:val="0"/>
      <w:marTop w:val="0"/>
      <w:marBottom w:val="0"/>
      <w:divBdr>
        <w:top w:val="none" w:sz="0" w:space="0" w:color="auto"/>
        <w:left w:val="none" w:sz="0" w:space="0" w:color="auto"/>
        <w:bottom w:val="none" w:sz="0" w:space="0" w:color="auto"/>
        <w:right w:val="none" w:sz="0" w:space="0" w:color="auto"/>
      </w:divBdr>
    </w:div>
    <w:div w:id="65540836">
      <w:bodyDiv w:val="1"/>
      <w:marLeft w:val="0"/>
      <w:marRight w:val="0"/>
      <w:marTop w:val="0"/>
      <w:marBottom w:val="0"/>
      <w:divBdr>
        <w:top w:val="none" w:sz="0" w:space="0" w:color="auto"/>
        <w:left w:val="none" w:sz="0" w:space="0" w:color="auto"/>
        <w:bottom w:val="none" w:sz="0" w:space="0" w:color="auto"/>
        <w:right w:val="none" w:sz="0" w:space="0" w:color="auto"/>
      </w:divBdr>
      <w:divsChild>
        <w:div w:id="108477466">
          <w:marLeft w:val="0"/>
          <w:marRight w:val="0"/>
          <w:marTop w:val="0"/>
          <w:marBottom w:val="0"/>
          <w:divBdr>
            <w:top w:val="none" w:sz="0" w:space="0" w:color="auto"/>
            <w:left w:val="none" w:sz="0" w:space="0" w:color="auto"/>
            <w:bottom w:val="none" w:sz="0" w:space="0" w:color="auto"/>
            <w:right w:val="none" w:sz="0" w:space="0" w:color="auto"/>
          </w:divBdr>
          <w:divsChild>
            <w:div w:id="116879675">
              <w:marLeft w:val="0"/>
              <w:marRight w:val="0"/>
              <w:marTop w:val="0"/>
              <w:marBottom w:val="0"/>
              <w:divBdr>
                <w:top w:val="none" w:sz="0" w:space="0" w:color="auto"/>
                <w:left w:val="none" w:sz="0" w:space="0" w:color="auto"/>
                <w:bottom w:val="none" w:sz="0" w:space="0" w:color="auto"/>
                <w:right w:val="none" w:sz="0" w:space="0" w:color="auto"/>
              </w:divBdr>
            </w:div>
            <w:div w:id="300842213">
              <w:marLeft w:val="0"/>
              <w:marRight w:val="0"/>
              <w:marTop w:val="0"/>
              <w:marBottom w:val="0"/>
              <w:divBdr>
                <w:top w:val="none" w:sz="0" w:space="0" w:color="auto"/>
                <w:left w:val="none" w:sz="0" w:space="0" w:color="auto"/>
                <w:bottom w:val="none" w:sz="0" w:space="0" w:color="auto"/>
                <w:right w:val="none" w:sz="0" w:space="0" w:color="auto"/>
              </w:divBdr>
            </w:div>
            <w:div w:id="429278903">
              <w:marLeft w:val="0"/>
              <w:marRight w:val="0"/>
              <w:marTop w:val="0"/>
              <w:marBottom w:val="0"/>
              <w:divBdr>
                <w:top w:val="none" w:sz="0" w:space="0" w:color="auto"/>
                <w:left w:val="none" w:sz="0" w:space="0" w:color="auto"/>
                <w:bottom w:val="none" w:sz="0" w:space="0" w:color="auto"/>
                <w:right w:val="none" w:sz="0" w:space="0" w:color="auto"/>
              </w:divBdr>
            </w:div>
            <w:div w:id="1888713887">
              <w:marLeft w:val="0"/>
              <w:marRight w:val="0"/>
              <w:marTop w:val="0"/>
              <w:marBottom w:val="0"/>
              <w:divBdr>
                <w:top w:val="none" w:sz="0" w:space="0" w:color="auto"/>
                <w:left w:val="none" w:sz="0" w:space="0" w:color="auto"/>
                <w:bottom w:val="none" w:sz="0" w:space="0" w:color="auto"/>
                <w:right w:val="none" w:sz="0" w:space="0" w:color="auto"/>
              </w:divBdr>
            </w:div>
          </w:divsChild>
        </w:div>
        <w:div w:id="556205313">
          <w:marLeft w:val="0"/>
          <w:marRight w:val="0"/>
          <w:marTop w:val="0"/>
          <w:marBottom w:val="0"/>
          <w:divBdr>
            <w:top w:val="none" w:sz="0" w:space="0" w:color="auto"/>
            <w:left w:val="none" w:sz="0" w:space="0" w:color="auto"/>
            <w:bottom w:val="none" w:sz="0" w:space="0" w:color="auto"/>
            <w:right w:val="none" w:sz="0" w:space="0" w:color="auto"/>
          </w:divBdr>
          <w:divsChild>
            <w:div w:id="652568267">
              <w:marLeft w:val="0"/>
              <w:marRight w:val="0"/>
              <w:marTop w:val="0"/>
              <w:marBottom w:val="0"/>
              <w:divBdr>
                <w:top w:val="none" w:sz="0" w:space="0" w:color="auto"/>
                <w:left w:val="none" w:sz="0" w:space="0" w:color="auto"/>
                <w:bottom w:val="none" w:sz="0" w:space="0" w:color="auto"/>
                <w:right w:val="none" w:sz="0" w:space="0" w:color="auto"/>
              </w:divBdr>
            </w:div>
            <w:div w:id="815803187">
              <w:marLeft w:val="0"/>
              <w:marRight w:val="0"/>
              <w:marTop w:val="0"/>
              <w:marBottom w:val="0"/>
              <w:divBdr>
                <w:top w:val="none" w:sz="0" w:space="0" w:color="auto"/>
                <w:left w:val="none" w:sz="0" w:space="0" w:color="auto"/>
                <w:bottom w:val="none" w:sz="0" w:space="0" w:color="auto"/>
                <w:right w:val="none" w:sz="0" w:space="0" w:color="auto"/>
              </w:divBdr>
              <w:divsChild>
                <w:div w:id="131951178">
                  <w:marLeft w:val="0"/>
                  <w:marRight w:val="0"/>
                  <w:marTop w:val="0"/>
                  <w:marBottom w:val="0"/>
                  <w:divBdr>
                    <w:top w:val="none" w:sz="0" w:space="0" w:color="auto"/>
                    <w:left w:val="none" w:sz="0" w:space="0" w:color="auto"/>
                    <w:bottom w:val="none" w:sz="0" w:space="0" w:color="auto"/>
                    <w:right w:val="none" w:sz="0" w:space="0" w:color="auto"/>
                  </w:divBdr>
                </w:div>
                <w:div w:id="314183021">
                  <w:marLeft w:val="0"/>
                  <w:marRight w:val="0"/>
                  <w:marTop w:val="0"/>
                  <w:marBottom w:val="0"/>
                  <w:divBdr>
                    <w:top w:val="none" w:sz="0" w:space="0" w:color="auto"/>
                    <w:left w:val="none" w:sz="0" w:space="0" w:color="auto"/>
                    <w:bottom w:val="none" w:sz="0" w:space="0" w:color="auto"/>
                    <w:right w:val="none" w:sz="0" w:space="0" w:color="auto"/>
                  </w:divBdr>
                </w:div>
              </w:divsChild>
            </w:div>
            <w:div w:id="1691450858">
              <w:marLeft w:val="0"/>
              <w:marRight w:val="0"/>
              <w:marTop w:val="0"/>
              <w:marBottom w:val="0"/>
              <w:divBdr>
                <w:top w:val="none" w:sz="0" w:space="0" w:color="auto"/>
                <w:left w:val="none" w:sz="0" w:space="0" w:color="auto"/>
                <w:bottom w:val="none" w:sz="0" w:space="0" w:color="auto"/>
                <w:right w:val="none" w:sz="0" w:space="0" w:color="auto"/>
              </w:divBdr>
              <w:divsChild>
                <w:div w:id="855925699">
                  <w:marLeft w:val="0"/>
                  <w:marRight w:val="0"/>
                  <w:marTop w:val="0"/>
                  <w:marBottom w:val="0"/>
                  <w:divBdr>
                    <w:top w:val="none" w:sz="0" w:space="0" w:color="auto"/>
                    <w:left w:val="none" w:sz="0" w:space="0" w:color="auto"/>
                    <w:bottom w:val="none" w:sz="0" w:space="0" w:color="auto"/>
                    <w:right w:val="none" w:sz="0" w:space="0" w:color="auto"/>
                  </w:divBdr>
                </w:div>
                <w:div w:id="1229657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142400">
          <w:marLeft w:val="0"/>
          <w:marRight w:val="0"/>
          <w:marTop w:val="0"/>
          <w:marBottom w:val="0"/>
          <w:divBdr>
            <w:top w:val="none" w:sz="0" w:space="0" w:color="auto"/>
            <w:left w:val="none" w:sz="0" w:space="0" w:color="auto"/>
            <w:bottom w:val="none" w:sz="0" w:space="0" w:color="auto"/>
            <w:right w:val="none" w:sz="0" w:space="0" w:color="auto"/>
          </w:divBdr>
        </w:div>
        <w:div w:id="2110150321">
          <w:marLeft w:val="0"/>
          <w:marRight w:val="0"/>
          <w:marTop w:val="0"/>
          <w:marBottom w:val="0"/>
          <w:divBdr>
            <w:top w:val="none" w:sz="0" w:space="0" w:color="auto"/>
            <w:left w:val="none" w:sz="0" w:space="0" w:color="auto"/>
            <w:bottom w:val="none" w:sz="0" w:space="0" w:color="auto"/>
            <w:right w:val="none" w:sz="0" w:space="0" w:color="auto"/>
          </w:divBdr>
        </w:div>
      </w:divsChild>
    </w:div>
    <w:div w:id="117336673">
      <w:bodyDiv w:val="1"/>
      <w:marLeft w:val="0"/>
      <w:marRight w:val="0"/>
      <w:marTop w:val="0"/>
      <w:marBottom w:val="0"/>
      <w:divBdr>
        <w:top w:val="none" w:sz="0" w:space="0" w:color="auto"/>
        <w:left w:val="none" w:sz="0" w:space="0" w:color="auto"/>
        <w:bottom w:val="none" w:sz="0" w:space="0" w:color="auto"/>
        <w:right w:val="none" w:sz="0" w:space="0" w:color="auto"/>
      </w:divBdr>
    </w:div>
    <w:div w:id="123353362">
      <w:bodyDiv w:val="1"/>
      <w:marLeft w:val="0"/>
      <w:marRight w:val="0"/>
      <w:marTop w:val="0"/>
      <w:marBottom w:val="0"/>
      <w:divBdr>
        <w:top w:val="none" w:sz="0" w:space="0" w:color="auto"/>
        <w:left w:val="none" w:sz="0" w:space="0" w:color="auto"/>
        <w:bottom w:val="none" w:sz="0" w:space="0" w:color="auto"/>
        <w:right w:val="none" w:sz="0" w:space="0" w:color="auto"/>
      </w:divBdr>
    </w:div>
    <w:div w:id="247661597">
      <w:bodyDiv w:val="1"/>
      <w:marLeft w:val="0"/>
      <w:marRight w:val="0"/>
      <w:marTop w:val="0"/>
      <w:marBottom w:val="0"/>
      <w:divBdr>
        <w:top w:val="none" w:sz="0" w:space="0" w:color="auto"/>
        <w:left w:val="none" w:sz="0" w:space="0" w:color="auto"/>
        <w:bottom w:val="none" w:sz="0" w:space="0" w:color="auto"/>
        <w:right w:val="none" w:sz="0" w:space="0" w:color="auto"/>
      </w:divBdr>
    </w:div>
    <w:div w:id="260341314">
      <w:bodyDiv w:val="1"/>
      <w:marLeft w:val="0"/>
      <w:marRight w:val="0"/>
      <w:marTop w:val="0"/>
      <w:marBottom w:val="0"/>
      <w:divBdr>
        <w:top w:val="none" w:sz="0" w:space="0" w:color="auto"/>
        <w:left w:val="none" w:sz="0" w:space="0" w:color="auto"/>
        <w:bottom w:val="none" w:sz="0" w:space="0" w:color="auto"/>
        <w:right w:val="none" w:sz="0" w:space="0" w:color="auto"/>
      </w:divBdr>
    </w:div>
    <w:div w:id="391315955">
      <w:bodyDiv w:val="1"/>
      <w:marLeft w:val="0"/>
      <w:marRight w:val="0"/>
      <w:marTop w:val="0"/>
      <w:marBottom w:val="0"/>
      <w:divBdr>
        <w:top w:val="none" w:sz="0" w:space="0" w:color="auto"/>
        <w:left w:val="none" w:sz="0" w:space="0" w:color="auto"/>
        <w:bottom w:val="none" w:sz="0" w:space="0" w:color="auto"/>
        <w:right w:val="none" w:sz="0" w:space="0" w:color="auto"/>
      </w:divBdr>
    </w:div>
    <w:div w:id="427771642">
      <w:bodyDiv w:val="1"/>
      <w:marLeft w:val="0"/>
      <w:marRight w:val="0"/>
      <w:marTop w:val="0"/>
      <w:marBottom w:val="0"/>
      <w:divBdr>
        <w:top w:val="none" w:sz="0" w:space="0" w:color="auto"/>
        <w:left w:val="none" w:sz="0" w:space="0" w:color="auto"/>
        <w:bottom w:val="none" w:sz="0" w:space="0" w:color="auto"/>
        <w:right w:val="none" w:sz="0" w:space="0" w:color="auto"/>
      </w:divBdr>
    </w:div>
    <w:div w:id="431555456">
      <w:bodyDiv w:val="1"/>
      <w:marLeft w:val="0"/>
      <w:marRight w:val="0"/>
      <w:marTop w:val="0"/>
      <w:marBottom w:val="0"/>
      <w:divBdr>
        <w:top w:val="none" w:sz="0" w:space="0" w:color="auto"/>
        <w:left w:val="none" w:sz="0" w:space="0" w:color="auto"/>
        <w:bottom w:val="none" w:sz="0" w:space="0" w:color="auto"/>
        <w:right w:val="none" w:sz="0" w:space="0" w:color="auto"/>
      </w:divBdr>
    </w:div>
    <w:div w:id="441654640">
      <w:bodyDiv w:val="1"/>
      <w:marLeft w:val="0"/>
      <w:marRight w:val="0"/>
      <w:marTop w:val="0"/>
      <w:marBottom w:val="0"/>
      <w:divBdr>
        <w:top w:val="none" w:sz="0" w:space="0" w:color="auto"/>
        <w:left w:val="none" w:sz="0" w:space="0" w:color="auto"/>
        <w:bottom w:val="none" w:sz="0" w:space="0" w:color="auto"/>
        <w:right w:val="none" w:sz="0" w:space="0" w:color="auto"/>
      </w:divBdr>
    </w:div>
    <w:div w:id="466440466">
      <w:bodyDiv w:val="1"/>
      <w:marLeft w:val="0"/>
      <w:marRight w:val="0"/>
      <w:marTop w:val="0"/>
      <w:marBottom w:val="0"/>
      <w:divBdr>
        <w:top w:val="none" w:sz="0" w:space="0" w:color="auto"/>
        <w:left w:val="none" w:sz="0" w:space="0" w:color="auto"/>
        <w:bottom w:val="none" w:sz="0" w:space="0" w:color="auto"/>
        <w:right w:val="none" w:sz="0" w:space="0" w:color="auto"/>
      </w:divBdr>
    </w:div>
    <w:div w:id="499396971">
      <w:bodyDiv w:val="1"/>
      <w:marLeft w:val="0"/>
      <w:marRight w:val="0"/>
      <w:marTop w:val="0"/>
      <w:marBottom w:val="0"/>
      <w:divBdr>
        <w:top w:val="none" w:sz="0" w:space="0" w:color="auto"/>
        <w:left w:val="none" w:sz="0" w:space="0" w:color="auto"/>
        <w:bottom w:val="none" w:sz="0" w:space="0" w:color="auto"/>
        <w:right w:val="none" w:sz="0" w:space="0" w:color="auto"/>
      </w:divBdr>
    </w:div>
    <w:div w:id="559948769">
      <w:bodyDiv w:val="1"/>
      <w:marLeft w:val="0"/>
      <w:marRight w:val="0"/>
      <w:marTop w:val="0"/>
      <w:marBottom w:val="0"/>
      <w:divBdr>
        <w:top w:val="none" w:sz="0" w:space="0" w:color="auto"/>
        <w:left w:val="none" w:sz="0" w:space="0" w:color="auto"/>
        <w:bottom w:val="none" w:sz="0" w:space="0" w:color="auto"/>
        <w:right w:val="none" w:sz="0" w:space="0" w:color="auto"/>
      </w:divBdr>
    </w:div>
    <w:div w:id="591935939">
      <w:bodyDiv w:val="1"/>
      <w:marLeft w:val="0"/>
      <w:marRight w:val="0"/>
      <w:marTop w:val="0"/>
      <w:marBottom w:val="0"/>
      <w:divBdr>
        <w:top w:val="none" w:sz="0" w:space="0" w:color="auto"/>
        <w:left w:val="none" w:sz="0" w:space="0" w:color="auto"/>
        <w:bottom w:val="none" w:sz="0" w:space="0" w:color="auto"/>
        <w:right w:val="none" w:sz="0" w:space="0" w:color="auto"/>
      </w:divBdr>
    </w:div>
    <w:div w:id="666637950">
      <w:bodyDiv w:val="1"/>
      <w:marLeft w:val="0"/>
      <w:marRight w:val="0"/>
      <w:marTop w:val="0"/>
      <w:marBottom w:val="0"/>
      <w:divBdr>
        <w:top w:val="none" w:sz="0" w:space="0" w:color="auto"/>
        <w:left w:val="none" w:sz="0" w:space="0" w:color="auto"/>
        <w:bottom w:val="none" w:sz="0" w:space="0" w:color="auto"/>
        <w:right w:val="none" w:sz="0" w:space="0" w:color="auto"/>
      </w:divBdr>
    </w:div>
    <w:div w:id="678503304">
      <w:bodyDiv w:val="1"/>
      <w:marLeft w:val="0"/>
      <w:marRight w:val="0"/>
      <w:marTop w:val="0"/>
      <w:marBottom w:val="0"/>
      <w:divBdr>
        <w:top w:val="none" w:sz="0" w:space="0" w:color="auto"/>
        <w:left w:val="none" w:sz="0" w:space="0" w:color="auto"/>
        <w:bottom w:val="none" w:sz="0" w:space="0" w:color="auto"/>
        <w:right w:val="none" w:sz="0" w:space="0" w:color="auto"/>
      </w:divBdr>
      <w:divsChild>
        <w:div w:id="706443283">
          <w:marLeft w:val="0"/>
          <w:marRight w:val="0"/>
          <w:marTop w:val="0"/>
          <w:marBottom w:val="0"/>
          <w:divBdr>
            <w:top w:val="none" w:sz="0" w:space="0" w:color="auto"/>
            <w:left w:val="none" w:sz="0" w:space="0" w:color="auto"/>
            <w:bottom w:val="none" w:sz="0" w:space="0" w:color="auto"/>
            <w:right w:val="none" w:sz="0" w:space="0" w:color="auto"/>
          </w:divBdr>
        </w:div>
        <w:div w:id="1540118485">
          <w:marLeft w:val="0"/>
          <w:marRight w:val="0"/>
          <w:marTop w:val="0"/>
          <w:marBottom w:val="0"/>
          <w:divBdr>
            <w:top w:val="none" w:sz="0" w:space="0" w:color="auto"/>
            <w:left w:val="none" w:sz="0" w:space="0" w:color="auto"/>
            <w:bottom w:val="none" w:sz="0" w:space="0" w:color="auto"/>
            <w:right w:val="none" w:sz="0" w:space="0" w:color="auto"/>
          </w:divBdr>
        </w:div>
      </w:divsChild>
    </w:div>
    <w:div w:id="752239924">
      <w:bodyDiv w:val="1"/>
      <w:marLeft w:val="0"/>
      <w:marRight w:val="0"/>
      <w:marTop w:val="0"/>
      <w:marBottom w:val="0"/>
      <w:divBdr>
        <w:top w:val="none" w:sz="0" w:space="0" w:color="auto"/>
        <w:left w:val="none" w:sz="0" w:space="0" w:color="auto"/>
        <w:bottom w:val="none" w:sz="0" w:space="0" w:color="auto"/>
        <w:right w:val="none" w:sz="0" w:space="0" w:color="auto"/>
      </w:divBdr>
    </w:div>
    <w:div w:id="812022306">
      <w:bodyDiv w:val="1"/>
      <w:marLeft w:val="0"/>
      <w:marRight w:val="0"/>
      <w:marTop w:val="0"/>
      <w:marBottom w:val="0"/>
      <w:divBdr>
        <w:top w:val="none" w:sz="0" w:space="0" w:color="auto"/>
        <w:left w:val="none" w:sz="0" w:space="0" w:color="auto"/>
        <w:bottom w:val="none" w:sz="0" w:space="0" w:color="auto"/>
        <w:right w:val="none" w:sz="0" w:space="0" w:color="auto"/>
      </w:divBdr>
    </w:div>
    <w:div w:id="870462490">
      <w:bodyDiv w:val="1"/>
      <w:marLeft w:val="0"/>
      <w:marRight w:val="0"/>
      <w:marTop w:val="0"/>
      <w:marBottom w:val="0"/>
      <w:divBdr>
        <w:top w:val="none" w:sz="0" w:space="0" w:color="auto"/>
        <w:left w:val="none" w:sz="0" w:space="0" w:color="auto"/>
        <w:bottom w:val="none" w:sz="0" w:space="0" w:color="auto"/>
        <w:right w:val="none" w:sz="0" w:space="0" w:color="auto"/>
      </w:divBdr>
    </w:div>
    <w:div w:id="915937132">
      <w:bodyDiv w:val="1"/>
      <w:marLeft w:val="0"/>
      <w:marRight w:val="0"/>
      <w:marTop w:val="0"/>
      <w:marBottom w:val="0"/>
      <w:divBdr>
        <w:top w:val="none" w:sz="0" w:space="0" w:color="auto"/>
        <w:left w:val="none" w:sz="0" w:space="0" w:color="auto"/>
        <w:bottom w:val="none" w:sz="0" w:space="0" w:color="auto"/>
        <w:right w:val="none" w:sz="0" w:space="0" w:color="auto"/>
      </w:divBdr>
    </w:div>
    <w:div w:id="991177731">
      <w:bodyDiv w:val="1"/>
      <w:marLeft w:val="0"/>
      <w:marRight w:val="0"/>
      <w:marTop w:val="0"/>
      <w:marBottom w:val="0"/>
      <w:divBdr>
        <w:top w:val="none" w:sz="0" w:space="0" w:color="auto"/>
        <w:left w:val="none" w:sz="0" w:space="0" w:color="auto"/>
        <w:bottom w:val="none" w:sz="0" w:space="0" w:color="auto"/>
        <w:right w:val="none" w:sz="0" w:space="0" w:color="auto"/>
      </w:divBdr>
    </w:div>
    <w:div w:id="1257860572">
      <w:bodyDiv w:val="1"/>
      <w:marLeft w:val="0"/>
      <w:marRight w:val="0"/>
      <w:marTop w:val="0"/>
      <w:marBottom w:val="0"/>
      <w:divBdr>
        <w:top w:val="none" w:sz="0" w:space="0" w:color="auto"/>
        <w:left w:val="none" w:sz="0" w:space="0" w:color="auto"/>
        <w:bottom w:val="none" w:sz="0" w:space="0" w:color="auto"/>
        <w:right w:val="none" w:sz="0" w:space="0" w:color="auto"/>
      </w:divBdr>
    </w:div>
    <w:div w:id="1365520369">
      <w:bodyDiv w:val="1"/>
      <w:marLeft w:val="0"/>
      <w:marRight w:val="0"/>
      <w:marTop w:val="0"/>
      <w:marBottom w:val="0"/>
      <w:divBdr>
        <w:top w:val="none" w:sz="0" w:space="0" w:color="auto"/>
        <w:left w:val="none" w:sz="0" w:space="0" w:color="auto"/>
        <w:bottom w:val="none" w:sz="0" w:space="0" w:color="auto"/>
        <w:right w:val="none" w:sz="0" w:space="0" w:color="auto"/>
      </w:divBdr>
    </w:div>
    <w:div w:id="1462118302">
      <w:bodyDiv w:val="1"/>
      <w:marLeft w:val="0"/>
      <w:marRight w:val="0"/>
      <w:marTop w:val="0"/>
      <w:marBottom w:val="0"/>
      <w:divBdr>
        <w:top w:val="none" w:sz="0" w:space="0" w:color="auto"/>
        <w:left w:val="none" w:sz="0" w:space="0" w:color="auto"/>
        <w:bottom w:val="none" w:sz="0" w:space="0" w:color="auto"/>
        <w:right w:val="none" w:sz="0" w:space="0" w:color="auto"/>
      </w:divBdr>
    </w:div>
    <w:div w:id="1615943608">
      <w:bodyDiv w:val="1"/>
      <w:marLeft w:val="0"/>
      <w:marRight w:val="0"/>
      <w:marTop w:val="0"/>
      <w:marBottom w:val="0"/>
      <w:divBdr>
        <w:top w:val="none" w:sz="0" w:space="0" w:color="auto"/>
        <w:left w:val="none" w:sz="0" w:space="0" w:color="auto"/>
        <w:bottom w:val="none" w:sz="0" w:space="0" w:color="auto"/>
        <w:right w:val="none" w:sz="0" w:space="0" w:color="auto"/>
      </w:divBdr>
    </w:div>
    <w:div w:id="1631402156">
      <w:bodyDiv w:val="1"/>
      <w:marLeft w:val="0"/>
      <w:marRight w:val="0"/>
      <w:marTop w:val="0"/>
      <w:marBottom w:val="0"/>
      <w:divBdr>
        <w:top w:val="none" w:sz="0" w:space="0" w:color="auto"/>
        <w:left w:val="none" w:sz="0" w:space="0" w:color="auto"/>
        <w:bottom w:val="none" w:sz="0" w:space="0" w:color="auto"/>
        <w:right w:val="none" w:sz="0" w:space="0" w:color="auto"/>
      </w:divBdr>
    </w:div>
    <w:div w:id="1666593098">
      <w:bodyDiv w:val="1"/>
      <w:marLeft w:val="0"/>
      <w:marRight w:val="0"/>
      <w:marTop w:val="0"/>
      <w:marBottom w:val="0"/>
      <w:divBdr>
        <w:top w:val="none" w:sz="0" w:space="0" w:color="auto"/>
        <w:left w:val="none" w:sz="0" w:space="0" w:color="auto"/>
        <w:bottom w:val="none" w:sz="0" w:space="0" w:color="auto"/>
        <w:right w:val="none" w:sz="0" w:space="0" w:color="auto"/>
      </w:divBdr>
      <w:divsChild>
        <w:div w:id="678431640">
          <w:marLeft w:val="0"/>
          <w:marRight w:val="0"/>
          <w:marTop w:val="0"/>
          <w:marBottom w:val="0"/>
          <w:divBdr>
            <w:top w:val="none" w:sz="0" w:space="0" w:color="auto"/>
            <w:left w:val="none" w:sz="0" w:space="0" w:color="auto"/>
            <w:bottom w:val="none" w:sz="0" w:space="0" w:color="auto"/>
            <w:right w:val="none" w:sz="0" w:space="0" w:color="auto"/>
          </w:divBdr>
        </w:div>
        <w:div w:id="821628137">
          <w:marLeft w:val="0"/>
          <w:marRight w:val="0"/>
          <w:marTop w:val="0"/>
          <w:marBottom w:val="0"/>
          <w:divBdr>
            <w:top w:val="none" w:sz="0" w:space="0" w:color="auto"/>
            <w:left w:val="none" w:sz="0" w:space="0" w:color="auto"/>
            <w:bottom w:val="none" w:sz="0" w:space="0" w:color="auto"/>
            <w:right w:val="none" w:sz="0" w:space="0" w:color="auto"/>
          </w:divBdr>
        </w:div>
        <w:div w:id="982277515">
          <w:marLeft w:val="0"/>
          <w:marRight w:val="0"/>
          <w:marTop w:val="0"/>
          <w:marBottom w:val="0"/>
          <w:divBdr>
            <w:top w:val="none" w:sz="0" w:space="0" w:color="auto"/>
            <w:left w:val="none" w:sz="0" w:space="0" w:color="auto"/>
            <w:bottom w:val="none" w:sz="0" w:space="0" w:color="auto"/>
            <w:right w:val="none" w:sz="0" w:space="0" w:color="auto"/>
          </w:divBdr>
        </w:div>
        <w:div w:id="1247374439">
          <w:marLeft w:val="0"/>
          <w:marRight w:val="0"/>
          <w:marTop w:val="0"/>
          <w:marBottom w:val="0"/>
          <w:divBdr>
            <w:top w:val="none" w:sz="0" w:space="0" w:color="auto"/>
            <w:left w:val="none" w:sz="0" w:space="0" w:color="auto"/>
            <w:bottom w:val="none" w:sz="0" w:space="0" w:color="auto"/>
            <w:right w:val="none" w:sz="0" w:space="0" w:color="auto"/>
          </w:divBdr>
        </w:div>
        <w:div w:id="1619795030">
          <w:marLeft w:val="0"/>
          <w:marRight w:val="0"/>
          <w:marTop w:val="0"/>
          <w:marBottom w:val="0"/>
          <w:divBdr>
            <w:top w:val="none" w:sz="0" w:space="0" w:color="auto"/>
            <w:left w:val="none" w:sz="0" w:space="0" w:color="auto"/>
            <w:bottom w:val="none" w:sz="0" w:space="0" w:color="auto"/>
            <w:right w:val="none" w:sz="0" w:space="0" w:color="auto"/>
          </w:divBdr>
        </w:div>
      </w:divsChild>
    </w:div>
    <w:div w:id="1716348006">
      <w:bodyDiv w:val="1"/>
      <w:marLeft w:val="0"/>
      <w:marRight w:val="0"/>
      <w:marTop w:val="0"/>
      <w:marBottom w:val="0"/>
      <w:divBdr>
        <w:top w:val="none" w:sz="0" w:space="0" w:color="auto"/>
        <w:left w:val="none" w:sz="0" w:space="0" w:color="auto"/>
        <w:bottom w:val="none" w:sz="0" w:space="0" w:color="auto"/>
        <w:right w:val="none" w:sz="0" w:space="0" w:color="auto"/>
      </w:divBdr>
    </w:div>
    <w:div w:id="1777484346">
      <w:bodyDiv w:val="1"/>
      <w:marLeft w:val="0"/>
      <w:marRight w:val="0"/>
      <w:marTop w:val="0"/>
      <w:marBottom w:val="0"/>
      <w:divBdr>
        <w:top w:val="none" w:sz="0" w:space="0" w:color="auto"/>
        <w:left w:val="none" w:sz="0" w:space="0" w:color="auto"/>
        <w:bottom w:val="none" w:sz="0" w:space="0" w:color="auto"/>
        <w:right w:val="none" w:sz="0" w:space="0" w:color="auto"/>
      </w:divBdr>
    </w:div>
    <w:div w:id="1800032071">
      <w:bodyDiv w:val="1"/>
      <w:marLeft w:val="0"/>
      <w:marRight w:val="0"/>
      <w:marTop w:val="0"/>
      <w:marBottom w:val="0"/>
      <w:divBdr>
        <w:top w:val="none" w:sz="0" w:space="0" w:color="auto"/>
        <w:left w:val="none" w:sz="0" w:space="0" w:color="auto"/>
        <w:bottom w:val="none" w:sz="0" w:space="0" w:color="auto"/>
        <w:right w:val="none" w:sz="0" w:space="0" w:color="auto"/>
      </w:divBdr>
    </w:div>
    <w:div w:id="1872381615">
      <w:bodyDiv w:val="1"/>
      <w:marLeft w:val="0"/>
      <w:marRight w:val="0"/>
      <w:marTop w:val="0"/>
      <w:marBottom w:val="0"/>
      <w:divBdr>
        <w:top w:val="none" w:sz="0" w:space="0" w:color="auto"/>
        <w:left w:val="none" w:sz="0" w:space="0" w:color="auto"/>
        <w:bottom w:val="none" w:sz="0" w:space="0" w:color="auto"/>
        <w:right w:val="none" w:sz="0" w:space="0" w:color="auto"/>
      </w:divBdr>
    </w:div>
    <w:div w:id="1943803847">
      <w:bodyDiv w:val="1"/>
      <w:marLeft w:val="0"/>
      <w:marRight w:val="0"/>
      <w:marTop w:val="0"/>
      <w:marBottom w:val="0"/>
      <w:divBdr>
        <w:top w:val="none" w:sz="0" w:space="0" w:color="auto"/>
        <w:left w:val="none" w:sz="0" w:space="0" w:color="auto"/>
        <w:bottom w:val="none" w:sz="0" w:space="0" w:color="auto"/>
        <w:right w:val="none" w:sz="0" w:space="0" w:color="auto"/>
      </w:divBdr>
    </w:div>
    <w:div w:id="1965191728">
      <w:bodyDiv w:val="1"/>
      <w:marLeft w:val="0"/>
      <w:marRight w:val="0"/>
      <w:marTop w:val="0"/>
      <w:marBottom w:val="0"/>
      <w:divBdr>
        <w:top w:val="none" w:sz="0" w:space="0" w:color="auto"/>
        <w:left w:val="none" w:sz="0" w:space="0" w:color="auto"/>
        <w:bottom w:val="none" w:sz="0" w:space="0" w:color="auto"/>
        <w:right w:val="none" w:sz="0" w:space="0" w:color="auto"/>
      </w:divBdr>
    </w:div>
    <w:div w:id="2015916309">
      <w:bodyDiv w:val="1"/>
      <w:marLeft w:val="0"/>
      <w:marRight w:val="0"/>
      <w:marTop w:val="0"/>
      <w:marBottom w:val="0"/>
      <w:divBdr>
        <w:top w:val="none" w:sz="0" w:space="0" w:color="auto"/>
        <w:left w:val="none" w:sz="0" w:space="0" w:color="auto"/>
        <w:bottom w:val="none" w:sz="0" w:space="0" w:color="auto"/>
        <w:right w:val="none" w:sz="0" w:space="0" w:color="auto"/>
      </w:divBdr>
    </w:div>
    <w:div w:id="2035494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sinvesticijos.lt/igyvendinimas-1/viesinimas" TargetMode="Externa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hyperlink" Target="https://viesiejipirkimai.lt" TargetMode="External"/><Relationship Id="rId39" Type="http://schemas.openxmlformats.org/officeDocument/2006/relationships/image" Target="media/image5.wmf"/><Relationship Id="rId21" Type="http://schemas.openxmlformats.org/officeDocument/2006/relationships/hyperlink" Target="https://www.registrucentras.lt/jar/p/index.php" TargetMode="External"/><Relationship Id="rId34" Type="http://schemas.openxmlformats.org/officeDocument/2006/relationships/oleObject" Target="embeddings/oleObject1.bin"/><Relationship Id="rId42" Type="http://schemas.openxmlformats.org/officeDocument/2006/relationships/oleObject" Target="embeddings/oleObject5.bin"/><Relationship Id="rId47" Type="http://schemas.openxmlformats.org/officeDocument/2006/relationships/header" Target="header4.xml"/><Relationship Id="rId50" Type="http://schemas.openxmlformats.org/officeDocument/2006/relationships/header" Target="header7.xml"/><Relationship Id="rId55"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vpt.lrv.lt/uploads/vpt/documents/files/EBVPD%20pildymas(Tiek%C4%97jas).pdf" TargetMode="External"/><Relationship Id="rId29" Type="http://schemas.openxmlformats.org/officeDocument/2006/relationships/hyperlink" Target="https://e-seimas.lrs.lt/portal/legalAct/lt/TAD/a4c424b2888111edbdcebd68a7a0df7e?positionInSearchResults=0&amp;searchModelUUID=5d6e65a1-ac3c-4b11-863c-b89ea98310fc" TargetMode="External"/><Relationship Id="rId11" Type="http://schemas.openxmlformats.org/officeDocument/2006/relationships/hyperlink" Target="mailto:i.ramanovskiene@jtotoraitis.lt" TargetMode="External"/><Relationship Id="rId24" Type="http://schemas.openxmlformats.org/officeDocument/2006/relationships/hyperlink" Target="https://kt.gov.lt/lt/atviri-duomenys/diskvalifikavimas-is-viesuju-pirkimu" TargetMode="External"/><Relationship Id="rId32" Type="http://schemas.openxmlformats.org/officeDocument/2006/relationships/header" Target="header3.xml"/><Relationship Id="rId37" Type="http://schemas.openxmlformats.org/officeDocument/2006/relationships/image" Target="media/image4.wmf"/><Relationship Id="rId40" Type="http://schemas.openxmlformats.org/officeDocument/2006/relationships/oleObject" Target="embeddings/oleObject4.bin"/><Relationship Id="rId45" Type="http://schemas.openxmlformats.org/officeDocument/2006/relationships/hyperlink" Target="mailto:totoraitis.pavaduotoja@gmail.com" TargetMode="External"/><Relationship Id="rId53"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arnoldas.rutkauskas@marijampole.lt" TargetMode="External"/><Relationship Id="rId19" Type="http://schemas.openxmlformats.org/officeDocument/2006/relationships/hyperlink" Target="https://vpt.lrv.lt/lt/nuorodos/kiti-duomenys/powerbi/nepatikimi-tiekejai-1/" TargetMode="External"/><Relationship Id="rId31" Type="http://schemas.openxmlformats.org/officeDocument/2006/relationships/header" Target="header2.xml"/><Relationship Id="rId44" Type="http://schemas.openxmlformats.org/officeDocument/2006/relationships/hyperlink" Target="mailto:i.ramanovskiene@jtotoraitis.lt" TargetMode="External"/><Relationship Id="rId52" Type="http://schemas.openxmlformats.org/officeDocument/2006/relationships/header" Target="header9.xm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www.e-tar.lt/portal/lt/legalAct/0ca693604ab611edbc04912defe897d1/asr" TargetMode="Externa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hyperlink" Target="https://vpt.lrv.lt/uploads/vpt/documents/files/mp/konfidenciali_informacija.pdf" TargetMode="External"/><Relationship Id="rId30" Type="http://schemas.openxmlformats.org/officeDocument/2006/relationships/header" Target="header1.xml"/><Relationship Id="rId35" Type="http://schemas.openxmlformats.org/officeDocument/2006/relationships/image" Target="media/image3.wmf"/><Relationship Id="rId43" Type="http://schemas.openxmlformats.org/officeDocument/2006/relationships/hyperlink" Target="http://osp.stat.gov.lt/" TargetMode="External"/><Relationship Id="rId48" Type="http://schemas.openxmlformats.org/officeDocument/2006/relationships/header" Target="header5.xml"/><Relationship Id="rId56"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header" Target="header8.xml"/><Relationship Id="rId3" Type="http://schemas.openxmlformats.org/officeDocument/2006/relationships/styles" Target="styles.xml"/><Relationship Id="rId12" Type="http://schemas.openxmlformats.org/officeDocument/2006/relationships/hyperlink" Target="mailto:totoraitis.pavaduotoja@gmail.com" TargetMode="External"/><Relationship Id="rId17" Type="http://schemas.openxmlformats.org/officeDocument/2006/relationships/hyperlink" Target="http://draudejai.sodra.lt/draudeju_viesi_duomenys/" TargetMode="External"/><Relationship Id="rId25" Type="http://schemas.openxmlformats.org/officeDocument/2006/relationships/hyperlink" Target="https://ec.europa.eu/tools/ecertis/" TargetMode="External"/><Relationship Id="rId33" Type="http://schemas.openxmlformats.org/officeDocument/2006/relationships/image" Target="media/image2.wmf"/><Relationship Id="rId38" Type="http://schemas.openxmlformats.org/officeDocument/2006/relationships/oleObject" Target="embeddings/oleObject3.bin"/><Relationship Id="rId46" Type="http://schemas.openxmlformats.org/officeDocument/2006/relationships/hyperlink" Target="mailto:jtotoraicio@gmail.com" TargetMode="External"/><Relationship Id="rId20" Type="http://schemas.openxmlformats.org/officeDocument/2006/relationships/hyperlink" Target="https://vpt.lrv.lt/lt/pasalinimo-pagrindai-1/nepatikimu-koncesininku-sarasas-1/nepatikimu-koncesininku-sarasas/" TargetMode="External"/><Relationship Id="rId41" Type="http://schemas.openxmlformats.org/officeDocument/2006/relationships/image" Target="media/image6.wmf"/><Relationship Id="rId54"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ebvpd.eviesiejipirkimai.lt/espd-web/" TargetMode="External"/><Relationship Id="rId23" Type="http://schemas.openxmlformats.org/officeDocument/2006/relationships/hyperlink" Target="https://www.vmi.lt/evmi/mokesciu-moketoju-informacija" TargetMode="External"/><Relationship Id="rId28" Type="http://schemas.openxmlformats.org/officeDocument/2006/relationships/hyperlink" Target="https://vpt.lrv.lt/uploads/vpt/documents/files/LT_versija/CVP_IS/Mokymu_medziaga/Tiekejams/Uzsifravimo_instrukcija.pdf" TargetMode="External"/><Relationship Id="rId36" Type="http://schemas.openxmlformats.org/officeDocument/2006/relationships/oleObject" Target="embeddings/oleObject2.bin"/><Relationship Id="rId49" Type="http://schemas.openxmlformats.org/officeDocument/2006/relationships/header" Target="header6.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E11D22-493A-4607-81E5-805E91833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736</TotalTime>
  <Pages>72</Pages>
  <Words>110850</Words>
  <Characters>63186</Characters>
  <Application>Microsoft Office Word</Application>
  <DocSecurity>0</DocSecurity>
  <Lines>526</Lines>
  <Paragraphs>347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173689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Kurtinaitienė</dc:creator>
  <cp:keywords/>
  <dc:description/>
  <cp:lastModifiedBy>Arnoldas Rutkauskas</cp:lastModifiedBy>
  <cp:revision>22</cp:revision>
  <cp:lastPrinted>2023-02-10T11:24:00Z</cp:lastPrinted>
  <dcterms:created xsi:type="dcterms:W3CDTF">2025-08-26T05:28:00Z</dcterms:created>
  <dcterms:modified xsi:type="dcterms:W3CDTF">2025-09-11T07:14:00Z</dcterms:modified>
</cp:coreProperties>
</file>