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AD1191" w:rsidRPr="00192226" w:rsidTr="00926748">
        <w:trPr>
          <w:trHeight w:val="1543"/>
        </w:trPr>
        <w:tc>
          <w:tcPr>
            <w:tcW w:w="455" w:type="dxa"/>
          </w:tcPr>
          <w:p w:rsidR="00AD1191" w:rsidRPr="00192226" w:rsidRDefault="00AD1191" w:rsidP="00AD1191">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819" w:type="dxa"/>
            <w:tcBorders>
              <w:top w:val="single" w:sz="4" w:space="0" w:color="auto"/>
              <w:left w:val="single" w:sz="4" w:space="0" w:color="auto"/>
              <w:bottom w:val="single" w:sz="4" w:space="0" w:color="auto"/>
              <w:right w:val="single" w:sz="4" w:space="0" w:color="auto"/>
            </w:tcBorders>
          </w:tcPr>
          <w:p w:rsidR="007B36C8" w:rsidRPr="0018331D" w:rsidRDefault="007B36C8" w:rsidP="00BE2134">
            <w:pPr>
              <w:pStyle w:val="Default"/>
              <w:jc w:val="both"/>
              <w:rPr>
                <w:rFonts w:ascii="Times New Roman" w:hAnsi="Times New Roman" w:cs="Times New Roman"/>
              </w:rPr>
            </w:pPr>
            <w:r w:rsidRPr="0018331D">
              <w:rPr>
                <w:rFonts w:ascii="Times New Roman" w:hAnsi="Times New Roman" w:cs="Times New Roman"/>
              </w:rPr>
              <w:t>Tiekėjas, tiekėjų grupės partneriai kartu, subtiekėjai toje srityje, kurioje vykdys veiklą, turi turėti teisę bū</w:t>
            </w:r>
            <w:r w:rsidRPr="0018331D">
              <w:rPr>
                <w:rFonts w:ascii="Times New Roman" w:hAnsi="Times New Roman" w:cs="Times New Roman"/>
              </w:rPr>
              <w:t>ti ypatingojo statinio</w:t>
            </w:r>
            <w:r w:rsidRPr="0018331D">
              <w:rPr>
                <w:rFonts w:ascii="Times New Roman" w:hAnsi="Times New Roman" w:cs="Times New Roman"/>
              </w:rPr>
              <w:t>, esančio kultūros paveldo objekto terito</w:t>
            </w:r>
            <w:r w:rsidRPr="0018331D">
              <w:rPr>
                <w:rFonts w:ascii="Times New Roman" w:hAnsi="Times New Roman" w:cs="Times New Roman"/>
              </w:rPr>
              <w:t>rijoje</w:t>
            </w:r>
            <w:r w:rsidR="0018331D" w:rsidRPr="0018331D">
              <w:rPr>
                <w:rFonts w:ascii="Times New Roman" w:hAnsi="Times New Roman" w:cs="Times New Roman"/>
              </w:rPr>
              <w:t>. Statybos rangovu statybos darbų sritys –apdailos darbai</w:t>
            </w:r>
          </w:p>
          <w:p w:rsidR="007B36C8" w:rsidRDefault="007B36C8" w:rsidP="00BE2134">
            <w:pPr>
              <w:spacing w:after="0" w:line="240" w:lineRule="auto"/>
              <w:jc w:val="both"/>
              <w:rPr>
                <w:rFonts w:ascii="Times New Roman" w:eastAsia="Times New Roman" w:hAnsi="Times New Roman" w:cs="Times New Roman"/>
                <w:sz w:val="24"/>
                <w:szCs w:val="24"/>
              </w:rPr>
            </w:pPr>
          </w:p>
          <w:p w:rsidR="007B36C8" w:rsidRPr="00192226" w:rsidRDefault="007B36C8" w:rsidP="00AD1191">
            <w:pPr>
              <w:spacing w:after="0" w:line="240" w:lineRule="auto"/>
              <w:rPr>
                <w:rFonts w:eastAsia="Times New Roman"/>
              </w:rPr>
            </w:pPr>
          </w:p>
        </w:tc>
        <w:tc>
          <w:tcPr>
            <w:tcW w:w="4678" w:type="dxa"/>
            <w:tcBorders>
              <w:top w:val="single" w:sz="4" w:space="0" w:color="auto"/>
              <w:left w:val="single" w:sz="4" w:space="0" w:color="auto"/>
              <w:bottom w:val="single" w:sz="4" w:space="0" w:color="auto"/>
              <w:right w:val="single" w:sz="4" w:space="0" w:color="auto"/>
            </w:tcBorders>
          </w:tcPr>
          <w:p w:rsidR="00AD1191" w:rsidRPr="00192226" w:rsidRDefault="00AD1191" w:rsidP="00AD1191">
            <w:pPr>
              <w:spacing w:after="0" w:line="240" w:lineRule="auto"/>
              <w:jc w:val="both"/>
              <w:rPr>
                <w:rFonts w:ascii="Times New Roman" w:eastAsia="Times New Roman" w:hAnsi="Times New Roman" w:cs="Times New Roman"/>
                <w:sz w:val="24"/>
                <w:szCs w:val="24"/>
              </w:rPr>
            </w:pPr>
            <w:r w:rsidRPr="00192226">
              <w:rPr>
                <w:rFonts w:ascii="Times New Roman" w:eastAsia="Times New Roman" w:hAnsi="Times New Roman" w:cs="Times New Roman"/>
                <w:sz w:val="24"/>
                <w:szCs w:val="24"/>
              </w:rPr>
              <w:t>Lietuvos Respublikos aplinkos ministerijos ar valstybės įmonės Statybos sektoriaus vystymo agentūros (SSVA) išduotas atestatas. Jei tiekėjas yra iš užsienio valstybės: teisės pripažinimo dokumentas, suteikiantis teisę atlikti statybos darbus, jei tiekėjas yra iš užsienio valstybės.  </w:t>
            </w:r>
          </w:p>
        </w:tc>
      </w:tr>
      <w:tr w:rsidR="00AD1191" w:rsidRPr="00192226" w:rsidTr="0093085A">
        <w:trPr>
          <w:trHeight w:val="1914"/>
        </w:trPr>
        <w:tc>
          <w:tcPr>
            <w:tcW w:w="455" w:type="dxa"/>
          </w:tcPr>
          <w:p w:rsidR="00AD1191" w:rsidRDefault="00AD1191" w:rsidP="00AD1191">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819" w:type="dxa"/>
          </w:tcPr>
          <w:p w:rsidR="00AD1191" w:rsidRPr="00192226" w:rsidRDefault="00AD1191" w:rsidP="00BE2134">
            <w:pPr>
              <w:spacing w:after="0" w:line="240" w:lineRule="auto"/>
              <w:jc w:val="both"/>
              <w:rPr>
                <w:rFonts w:ascii="Times New Roman" w:hAnsi="Times New Roman" w:cs="Times New Roman"/>
                <w:sz w:val="24"/>
                <w:szCs w:val="24"/>
                <w:lang w:val="en-US"/>
              </w:rPr>
            </w:pPr>
            <w:r w:rsidRPr="00AD1191">
              <w:rPr>
                <w:rFonts w:ascii="Times New Roman" w:hAnsi="Times New Roman" w:cs="Times New Roman"/>
                <w:sz w:val="24"/>
                <w:szCs w:val="24"/>
                <w:lang w:val="en-US"/>
              </w:rPr>
              <w:t>Tiekėjas pirkimo sutarties vykdymui turi paskirti ne mažiau kaip 1 (vieną) atestuotą</w:t>
            </w:r>
            <w:r w:rsidR="0018331D">
              <w:rPr>
                <w:rFonts w:ascii="Times New Roman" w:hAnsi="Times New Roman" w:cs="Times New Roman"/>
                <w:sz w:val="24"/>
                <w:szCs w:val="24"/>
                <w:lang w:val="en-US"/>
              </w:rPr>
              <w:t xml:space="preserve"> statybos darbų vadovą,</w:t>
            </w:r>
            <w:r w:rsidRPr="00AD1191">
              <w:rPr>
                <w:rFonts w:ascii="Times New Roman" w:hAnsi="Times New Roman" w:cs="Times New Roman"/>
                <w:sz w:val="24"/>
                <w:szCs w:val="24"/>
                <w:lang w:val="en-US"/>
              </w:rPr>
              <w:t xml:space="preserve"> </w:t>
            </w:r>
            <w:r w:rsidR="0018331D" w:rsidRPr="0018331D">
              <w:rPr>
                <w:rFonts w:ascii="Times New Roman" w:hAnsi="Times New Roman" w:cs="Times New Roman"/>
                <w:sz w:val="24"/>
                <w:szCs w:val="24"/>
                <w:lang w:val="en-US"/>
              </w:rPr>
              <w:t>turintį teisę eiti ypatingojo statinio statybos vadovo pareigas</w:t>
            </w:r>
            <w:r w:rsidR="00BE2134">
              <w:rPr>
                <w:rFonts w:ascii="Times New Roman" w:hAnsi="Times New Roman" w:cs="Times New Roman"/>
                <w:sz w:val="24"/>
                <w:szCs w:val="24"/>
                <w:lang w:val="en-US"/>
              </w:rPr>
              <w:t>. S</w:t>
            </w:r>
            <w:r w:rsidR="0018331D" w:rsidRPr="0018331D">
              <w:rPr>
                <w:rFonts w:ascii="Times New Roman" w:hAnsi="Times New Roman" w:cs="Times New Roman"/>
                <w:sz w:val="24"/>
                <w:szCs w:val="24"/>
                <w:lang w:val="en-US"/>
              </w:rPr>
              <w:t>tatinių grupė: negyven</w:t>
            </w:r>
            <w:r w:rsidR="0018331D">
              <w:rPr>
                <w:rFonts w:ascii="Times New Roman" w:hAnsi="Times New Roman" w:cs="Times New Roman"/>
                <w:sz w:val="24"/>
                <w:szCs w:val="24"/>
                <w:lang w:val="en-US"/>
              </w:rPr>
              <w:t>amieji pastatai, esantys</w:t>
            </w:r>
            <w:r w:rsidR="0018331D" w:rsidRPr="0018331D">
              <w:rPr>
                <w:rFonts w:ascii="Times New Roman" w:hAnsi="Times New Roman" w:cs="Times New Roman"/>
                <w:sz w:val="24"/>
                <w:szCs w:val="24"/>
                <w:lang w:val="en-US"/>
              </w:rPr>
              <w:t xml:space="preserve"> kultūros paveldo objekto teritorijoje, Darbų sritis – apdailos darbai</w:t>
            </w:r>
            <w:r w:rsidR="0018331D">
              <w:rPr>
                <w:rFonts w:ascii="Times New Roman" w:hAnsi="Times New Roman" w:cs="Times New Roman"/>
                <w:sz w:val="24"/>
                <w:szCs w:val="24"/>
                <w:lang w:val="en-US"/>
              </w:rPr>
              <w:t>.</w:t>
            </w:r>
          </w:p>
        </w:tc>
        <w:tc>
          <w:tcPr>
            <w:tcW w:w="4678" w:type="dxa"/>
          </w:tcPr>
          <w:p w:rsidR="00AD1191" w:rsidRPr="00192226" w:rsidRDefault="00BE2134" w:rsidP="00BE2134">
            <w:pPr>
              <w:spacing w:after="0" w:line="240" w:lineRule="auto"/>
              <w:jc w:val="both"/>
              <w:rPr>
                <w:rFonts w:ascii="Times New Roman" w:eastAsia="Times New Roman" w:hAnsi="Times New Roman" w:cs="Times New Roman"/>
                <w:sz w:val="24"/>
                <w:szCs w:val="24"/>
              </w:rPr>
            </w:pPr>
            <w:r w:rsidRPr="00BE2134">
              <w:rPr>
                <w:rFonts w:ascii="Times New Roman" w:hAnsi="Times New Roman" w:cs="Times New Roman"/>
                <w:sz w:val="24"/>
                <w:szCs w:val="24"/>
              </w:rPr>
              <w:t>Lietuvos Respublikos</w:t>
            </w:r>
            <w:r w:rsidRPr="00BE2134">
              <w:rPr>
                <w:rFonts w:ascii="Times New Roman" w:hAnsi="Times New Roman" w:cs="Times New Roman"/>
                <w:sz w:val="24"/>
                <w:szCs w:val="24"/>
              </w:rPr>
              <w:t xml:space="preserve"> teisės aktuose numatytų institucijų išduoti kvalifikacijos atestatai patvirtinantys turimą kvalifikaciją</w:t>
            </w:r>
            <w:r>
              <w:rPr>
                <w:sz w:val="21"/>
                <w:szCs w:val="21"/>
              </w:rPr>
              <w:t xml:space="preserve"> </w:t>
            </w:r>
            <w:r w:rsidRPr="00BE2134">
              <w:rPr>
                <w:rFonts w:ascii="Times New Roman" w:hAnsi="Times New Roman" w:cs="Times New Roman"/>
                <w:sz w:val="24"/>
                <w:szCs w:val="24"/>
              </w:rPr>
              <w:t>ar užsienio šalies specialistams išduoti dokumentai, patvirtinantys turimą kvalifikaciją kilmės šalyje.</w:t>
            </w:r>
            <w:r w:rsidR="00AD1191" w:rsidRPr="00192226">
              <w:rPr>
                <w:rFonts w:ascii="Times New Roman" w:hAnsi="Times New Roman" w:cs="Times New Roman"/>
                <w:sz w:val="24"/>
                <w:szCs w:val="24"/>
              </w:rPr>
              <w:t xml:space="preserve"> </w:t>
            </w:r>
          </w:p>
        </w:tc>
      </w:tr>
    </w:tbl>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tbl>
      <w:tblPr>
        <w:tblStyle w:val="TableGrid"/>
        <w:tblW w:w="9720" w:type="dxa"/>
        <w:tblInd w:w="-5" w:type="dxa"/>
        <w:tblLayout w:type="fixed"/>
        <w:tblLook w:val="04A0" w:firstRow="1" w:lastRow="0" w:firstColumn="1" w:lastColumn="0" w:noHBand="0" w:noVBand="1"/>
      </w:tblPr>
      <w:tblGrid>
        <w:gridCol w:w="993"/>
        <w:gridCol w:w="4857"/>
        <w:gridCol w:w="3870"/>
      </w:tblGrid>
      <w:tr w:rsidR="004948D7" w:rsidRPr="00192226" w:rsidTr="004948D7">
        <w:tc>
          <w:tcPr>
            <w:tcW w:w="993" w:type="dxa"/>
          </w:tcPr>
          <w:p w:rsidR="004948D7" w:rsidRPr="00192226" w:rsidRDefault="004948D7" w:rsidP="006535A5">
            <w:pPr>
              <w:jc w:val="both"/>
              <w:rPr>
                <w:sz w:val="24"/>
                <w:szCs w:val="24"/>
              </w:rPr>
            </w:pPr>
            <w:r w:rsidRPr="00192226">
              <w:rPr>
                <w:sz w:val="24"/>
                <w:szCs w:val="24"/>
              </w:rPr>
              <w:t>Eil. Nr.</w:t>
            </w:r>
          </w:p>
        </w:tc>
        <w:tc>
          <w:tcPr>
            <w:tcW w:w="4857" w:type="dxa"/>
            <w:vAlign w:val="center"/>
          </w:tcPr>
          <w:p w:rsidR="004948D7" w:rsidRPr="00192226" w:rsidRDefault="004948D7" w:rsidP="006808F1">
            <w:pPr>
              <w:ind w:firstLine="567"/>
              <w:jc w:val="center"/>
              <w:rPr>
                <w:sz w:val="24"/>
                <w:szCs w:val="24"/>
              </w:rPr>
            </w:pPr>
            <w:r w:rsidRPr="00192226">
              <w:rPr>
                <w:sz w:val="24"/>
                <w:szCs w:val="24"/>
              </w:rPr>
              <w:t>Reikalavimas</w:t>
            </w:r>
          </w:p>
        </w:tc>
        <w:tc>
          <w:tcPr>
            <w:tcW w:w="3870" w:type="dxa"/>
            <w:vAlign w:val="center"/>
          </w:tcPr>
          <w:p w:rsidR="004948D7" w:rsidRPr="00192226" w:rsidRDefault="004948D7" w:rsidP="006808F1">
            <w:pPr>
              <w:jc w:val="center"/>
              <w:rPr>
                <w:sz w:val="24"/>
                <w:szCs w:val="24"/>
              </w:rPr>
            </w:pPr>
            <w:r w:rsidRPr="00192226">
              <w:rPr>
                <w:sz w:val="24"/>
                <w:szCs w:val="24"/>
              </w:rPr>
              <w:t>Atitikį pagrindžiantys dokumentai</w:t>
            </w:r>
          </w:p>
        </w:tc>
      </w:tr>
      <w:tr w:rsidR="004948D7" w:rsidRPr="00192226" w:rsidTr="004948D7">
        <w:tc>
          <w:tcPr>
            <w:tcW w:w="993" w:type="dxa"/>
          </w:tcPr>
          <w:p w:rsidR="004948D7" w:rsidRPr="00192226" w:rsidRDefault="004948D7" w:rsidP="006535A5">
            <w:pPr>
              <w:jc w:val="both"/>
              <w:rPr>
                <w:sz w:val="24"/>
                <w:szCs w:val="24"/>
              </w:rPr>
            </w:pPr>
            <w:r>
              <w:rPr>
                <w:sz w:val="24"/>
                <w:szCs w:val="24"/>
              </w:rPr>
              <w:t>1</w:t>
            </w:r>
            <w:r>
              <w:rPr>
                <w:sz w:val="24"/>
                <w:szCs w:val="24"/>
              </w:rPr>
              <w:t>.</w:t>
            </w:r>
          </w:p>
        </w:tc>
        <w:tc>
          <w:tcPr>
            <w:tcW w:w="4857" w:type="dxa"/>
          </w:tcPr>
          <w:p w:rsidR="004948D7" w:rsidRPr="00192226" w:rsidRDefault="004948D7" w:rsidP="004948D7">
            <w:pPr>
              <w:jc w:val="both"/>
              <w:rPr>
                <w:sz w:val="24"/>
                <w:szCs w:val="24"/>
              </w:rPr>
            </w:pPr>
            <w:r>
              <w:rPr>
                <w:sz w:val="24"/>
                <w:szCs w:val="24"/>
              </w:rPr>
              <w:t xml:space="preserve">Tiekėjas </w:t>
            </w:r>
            <w:r w:rsidRPr="0039143C">
              <w:rPr>
                <w:sz w:val="24"/>
                <w:szCs w:val="24"/>
              </w:rPr>
              <w:t xml:space="preserve">įsipareigoja statybvietėje susidarančias statybines atliekas rūšiuoti ir laikyti tam skirtoje žemės sklypo vietoje krūvose ar konteineriuose. Išrūšiuotas atliekas Rangovas įsipareigoja perduoti įmonėms, turinčioms teisę tvarkyti tokias atliekas ir pateikti Užsakovui atliekų pridavimą įrodančius dokumentus.  </w:t>
            </w:r>
          </w:p>
        </w:tc>
        <w:tc>
          <w:tcPr>
            <w:tcW w:w="3870" w:type="dxa"/>
          </w:tcPr>
          <w:p w:rsidR="004948D7" w:rsidRPr="00192226" w:rsidRDefault="004948D7" w:rsidP="004948D7">
            <w:pPr>
              <w:jc w:val="both"/>
              <w:rPr>
                <w:sz w:val="24"/>
                <w:szCs w:val="24"/>
              </w:rPr>
            </w:pPr>
            <w:r>
              <w:rPr>
                <w:sz w:val="24"/>
                <w:szCs w:val="24"/>
              </w:rPr>
              <w:t xml:space="preserve">Atitikimą reiklavimui Perkančioji organizacija patikrins Sutarties vykdymo metu. Pareikalaus </w:t>
            </w:r>
            <w:r w:rsidRPr="004948D7">
              <w:rPr>
                <w:sz w:val="24"/>
                <w:szCs w:val="24"/>
              </w:rPr>
              <w:t>atliekų pr</w:t>
            </w:r>
            <w:r>
              <w:rPr>
                <w:sz w:val="24"/>
                <w:szCs w:val="24"/>
              </w:rPr>
              <w:t xml:space="preserve">idavimą įrodančius dokumentus. </w:t>
            </w:r>
          </w:p>
        </w:tc>
      </w:tr>
    </w:tbl>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bookmarkStart w:id="0" w:name="_GoBack"/>
      <w:bookmarkEnd w:id="0"/>
    </w:p>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9F4" w:rsidRDefault="000509F4" w:rsidP="008B40DB">
      <w:pPr>
        <w:spacing w:after="0" w:line="240" w:lineRule="auto"/>
      </w:pPr>
      <w:r>
        <w:separator/>
      </w:r>
    </w:p>
  </w:endnote>
  <w:endnote w:type="continuationSeparator" w:id="0">
    <w:p w:rsidR="000509F4" w:rsidRDefault="000509F4"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9F4" w:rsidRDefault="000509F4" w:rsidP="008B40DB">
      <w:pPr>
        <w:spacing w:after="0" w:line="240" w:lineRule="auto"/>
      </w:pPr>
      <w:r>
        <w:separator/>
      </w:r>
    </w:p>
  </w:footnote>
  <w:footnote w:type="continuationSeparator" w:id="0">
    <w:p w:rsidR="000509F4" w:rsidRDefault="000509F4"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09F4"/>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8331D"/>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143C"/>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74AE3"/>
    <w:rsid w:val="00480DB3"/>
    <w:rsid w:val="004948D7"/>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8F1"/>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B36C8"/>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40DB"/>
    <w:rsid w:val="008C4EBA"/>
    <w:rsid w:val="008C572A"/>
    <w:rsid w:val="008C5FC7"/>
    <w:rsid w:val="008E4355"/>
    <w:rsid w:val="008E5FAD"/>
    <w:rsid w:val="008F0EA7"/>
    <w:rsid w:val="008F15FB"/>
    <w:rsid w:val="0093085A"/>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C673E"/>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4EB9"/>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B4264"/>
    <w:rsid w:val="00AC0618"/>
    <w:rsid w:val="00AC5210"/>
    <w:rsid w:val="00AC64D3"/>
    <w:rsid w:val="00AD1191"/>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E2134"/>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2DFC"/>
    <w:rsid w:val="00F847F8"/>
    <w:rsid w:val="00F86833"/>
    <w:rsid w:val="00F9053C"/>
    <w:rsid w:val="00F92D42"/>
    <w:rsid w:val="00F9440E"/>
    <w:rsid w:val="00F97A1F"/>
    <w:rsid w:val="00FA0FCB"/>
    <w:rsid w:val="00FB07FD"/>
    <w:rsid w:val="00FB66AA"/>
    <w:rsid w:val="00FC1B14"/>
    <w:rsid w:val="00FD296A"/>
    <w:rsid w:val="00FE035A"/>
    <w:rsid w:val="00FE1427"/>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B72D"/>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customStyle="1" w:styleId="Default">
    <w:name w:val="Default"/>
    <w:rsid w:val="007B36C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39"/>
    <w:rsid w:val="0039143C"/>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A8EA5-46FC-425B-A1C2-1F344772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1390</Words>
  <Characters>793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48</cp:revision>
  <cp:lastPrinted>2019-12-04T08:00:00Z</cp:lastPrinted>
  <dcterms:created xsi:type="dcterms:W3CDTF">2024-10-31T11:03:00Z</dcterms:created>
  <dcterms:modified xsi:type="dcterms:W3CDTF">2025-09-08T08:12:00Z</dcterms:modified>
</cp:coreProperties>
</file>